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F0D0C" w14:textId="77777777" w:rsidR="008C201E" w:rsidRPr="008C201E" w:rsidRDefault="008C201E" w:rsidP="008C201E">
      <w:pPr>
        <w:spacing w:after="0" w:line="240" w:lineRule="auto"/>
        <w:jc w:val="both"/>
        <w:rPr>
          <w:rFonts w:ascii="Times New Roman" w:eastAsia="Times New Roman" w:hAnsi="Times New Roman" w:cs="Times New Roman"/>
        </w:rPr>
      </w:pPr>
    </w:p>
    <w:p w14:paraId="1BDF0D0D" w14:textId="77777777" w:rsidR="008C201E" w:rsidRPr="008C201E" w:rsidRDefault="008C201E" w:rsidP="008C201E">
      <w:pPr>
        <w:spacing w:after="0" w:line="240" w:lineRule="auto"/>
        <w:jc w:val="both"/>
        <w:rPr>
          <w:rFonts w:ascii="Times New Roman" w:eastAsia="Times New Roman" w:hAnsi="Times New Roman" w:cs="Times New Roman"/>
        </w:rPr>
      </w:pPr>
    </w:p>
    <w:p w14:paraId="1BDF0D0E" w14:textId="77777777" w:rsidR="008C201E" w:rsidRPr="008C201E" w:rsidRDefault="008C201E" w:rsidP="008C201E">
      <w:pPr>
        <w:spacing w:after="0" w:line="240" w:lineRule="auto"/>
        <w:jc w:val="both"/>
        <w:rPr>
          <w:rFonts w:ascii="Times New Roman" w:eastAsia="Times New Roman" w:hAnsi="Times New Roman" w:cs="Times New Roman"/>
        </w:rPr>
      </w:pPr>
    </w:p>
    <w:p w14:paraId="1BDF0D0F" w14:textId="77777777" w:rsidR="008C201E" w:rsidRPr="008C201E" w:rsidRDefault="008C201E" w:rsidP="008C201E">
      <w:pPr>
        <w:spacing w:after="0" w:line="240" w:lineRule="auto"/>
        <w:jc w:val="both"/>
        <w:rPr>
          <w:rFonts w:ascii="Times New Roman" w:eastAsia="Times New Roman" w:hAnsi="Times New Roman" w:cs="Times New Roman"/>
        </w:rPr>
      </w:pPr>
    </w:p>
    <w:p w14:paraId="1BDF0D10" w14:textId="77777777" w:rsidR="008C201E" w:rsidRPr="008C201E" w:rsidRDefault="008C201E" w:rsidP="008C201E">
      <w:pPr>
        <w:spacing w:after="0" w:line="240" w:lineRule="auto"/>
        <w:jc w:val="both"/>
        <w:rPr>
          <w:rFonts w:ascii="Times New Roman" w:eastAsia="Times New Roman" w:hAnsi="Times New Roman" w:cs="Times New Roman"/>
        </w:rPr>
      </w:pPr>
    </w:p>
    <w:p w14:paraId="1BDF0D11" w14:textId="77777777" w:rsidR="008C201E" w:rsidRPr="008C201E" w:rsidRDefault="008C201E" w:rsidP="008C201E">
      <w:pPr>
        <w:spacing w:after="0" w:line="240" w:lineRule="auto"/>
        <w:jc w:val="both"/>
        <w:rPr>
          <w:rFonts w:ascii="Times New Roman" w:eastAsia="Times New Roman" w:hAnsi="Times New Roman" w:cs="Times New Roman"/>
        </w:rPr>
      </w:pPr>
    </w:p>
    <w:p w14:paraId="1BDF0D12" w14:textId="77777777" w:rsidR="008C201E" w:rsidRPr="008C201E" w:rsidRDefault="008C201E" w:rsidP="008C201E">
      <w:pPr>
        <w:spacing w:after="0" w:line="240" w:lineRule="auto"/>
        <w:jc w:val="both"/>
        <w:rPr>
          <w:rFonts w:ascii="Times New Roman" w:eastAsia="Times New Roman" w:hAnsi="Times New Roman" w:cs="Times New Roman"/>
        </w:rPr>
      </w:pPr>
    </w:p>
    <w:p w14:paraId="1BDF0D13" w14:textId="77777777" w:rsidR="008C201E" w:rsidRPr="008C201E" w:rsidRDefault="008C201E" w:rsidP="008C201E">
      <w:pPr>
        <w:spacing w:after="0" w:line="240" w:lineRule="auto"/>
        <w:jc w:val="both"/>
        <w:rPr>
          <w:rFonts w:ascii="Times New Roman" w:eastAsia="Times New Roman" w:hAnsi="Times New Roman" w:cs="Times New Roman"/>
        </w:rPr>
      </w:pPr>
    </w:p>
    <w:p w14:paraId="1BDF0D14" w14:textId="77777777" w:rsidR="008C201E" w:rsidRPr="008C201E" w:rsidRDefault="008C201E" w:rsidP="008C201E">
      <w:pPr>
        <w:spacing w:after="0" w:line="240" w:lineRule="auto"/>
        <w:jc w:val="both"/>
        <w:rPr>
          <w:rFonts w:ascii="Times New Roman" w:eastAsia="Times New Roman" w:hAnsi="Times New Roman" w:cs="Times New Roman"/>
        </w:rPr>
      </w:pPr>
    </w:p>
    <w:p w14:paraId="1BDF0D15" w14:textId="77777777" w:rsidR="008C201E" w:rsidRPr="008C201E" w:rsidRDefault="008C201E" w:rsidP="008C201E">
      <w:pPr>
        <w:spacing w:after="0" w:line="240" w:lineRule="auto"/>
        <w:jc w:val="both"/>
        <w:rPr>
          <w:rFonts w:ascii="Times New Roman" w:eastAsia="Times New Roman" w:hAnsi="Times New Roman" w:cs="Times New Roman"/>
        </w:rPr>
      </w:pPr>
    </w:p>
    <w:p w14:paraId="1BDF0D16" w14:textId="77777777" w:rsidR="008C201E" w:rsidRPr="008C201E" w:rsidRDefault="008C201E" w:rsidP="008C201E">
      <w:pPr>
        <w:spacing w:after="0" w:line="240" w:lineRule="auto"/>
        <w:jc w:val="both"/>
        <w:rPr>
          <w:rFonts w:ascii="Times New Roman" w:eastAsia="Times New Roman" w:hAnsi="Times New Roman" w:cs="Times New Roman"/>
        </w:rPr>
      </w:pPr>
    </w:p>
    <w:p w14:paraId="1BDF0D17" w14:textId="77777777" w:rsidR="008C201E" w:rsidRPr="008C201E" w:rsidRDefault="008C201E" w:rsidP="008C201E">
      <w:pPr>
        <w:spacing w:after="0" w:line="240" w:lineRule="auto"/>
        <w:jc w:val="both"/>
        <w:rPr>
          <w:rFonts w:ascii="Times New Roman" w:eastAsia="Times New Roman" w:hAnsi="Times New Roman" w:cs="Times New Roman"/>
        </w:rPr>
      </w:pPr>
    </w:p>
    <w:p w14:paraId="1BDF0D18" w14:textId="77777777" w:rsidR="008C201E" w:rsidRPr="008C201E" w:rsidRDefault="008C201E" w:rsidP="008C201E">
      <w:pPr>
        <w:spacing w:after="0" w:line="240" w:lineRule="auto"/>
        <w:jc w:val="both"/>
        <w:rPr>
          <w:rFonts w:ascii="Times New Roman" w:eastAsia="Times New Roman" w:hAnsi="Times New Roman" w:cs="Times New Roman"/>
        </w:rPr>
      </w:pPr>
    </w:p>
    <w:p w14:paraId="1BDF0D19" w14:textId="77777777" w:rsidR="008C201E" w:rsidRPr="008C201E" w:rsidRDefault="008C201E" w:rsidP="008C201E">
      <w:pPr>
        <w:spacing w:after="0" w:line="240" w:lineRule="auto"/>
        <w:jc w:val="both"/>
        <w:rPr>
          <w:rFonts w:ascii="Times New Roman" w:eastAsia="Times New Roman" w:hAnsi="Times New Roman" w:cs="Times New Roman"/>
        </w:rPr>
      </w:pPr>
    </w:p>
    <w:p w14:paraId="1BDF0D1A" w14:textId="77777777" w:rsidR="008C201E" w:rsidRPr="008C201E" w:rsidRDefault="008C201E" w:rsidP="008C201E">
      <w:pPr>
        <w:spacing w:after="0" w:line="240" w:lineRule="auto"/>
        <w:jc w:val="both"/>
        <w:rPr>
          <w:rFonts w:ascii="Times New Roman" w:eastAsia="Times New Roman" w:hAnsi="Times New Roman" w:cs="Times New Roman"/>
        </w:rPr>
      </w:pPr>
    </w:p>
    <w:p w14:paraId="1BDF0D1B" w14:textId="77777777" w:rsidR="008C201E" w:rsidRPr="008C201E" w:rsidRDefault="008C201E" w:rsidP="008C201E">
      <w:pPr>
        <w:spacing w:after="0" w:line="240" w:lineRule="auto"/>
        <w:jc w:val="both"/>
        <w:rPr>
          <w:rFonts w:ascii="Times New Roman" w:eastAsia="Times New Roman" w:hAnsi="Times New Roman" w:cs="Times New Roman"/>
        </w:rPr>
      </w:pPr>
    </w:p>
    <w:p w14:paraId="1BDF0D1C" w14:textId="77777777" w:rsidR="008C201E" w:rsidRPr="008C201E" w:rsidRDefault="008C201E" w:rsidP="008C201E">
      <w:pPr>
        <w:spacing w:after="0" w:line="240" w:lineRule="auto"/>
        <w:jc w:val="both"/>
        <w:rPr>
          <w:rFonts w:ascii="Times New Roman" w:eastAsia="Times New Roman" w:hAnsi="Times New Roman" w:cs="Times New Roman"/>
        </w:rPr>
      </w:pPr>
    </w:p>
    <w:p w14:paraId="1BDF0D1D" w14:textId="77777777" w:rsidR="008C201E" w:rsidRPr="008C201E" w:rsidRDefault="008C201E" w:rsidP="008C201E">
      <w:pPr>
        <w:spacing w:after="0" w:line="240" w:lineRule="auto"/>
        <w:jc w:val="both"/>
        <w:rPr>
          <w:rFonts w:ascii="Times New Roman" w:eastAsia="Times New Roman" w:hAnsi="Times New Roman" w:cs="Times New Roman"/>
        </w:rPr>
      </w:pPr>
    </w:p>
    <w:p w14:paraId="1BDF0D1E" w14:textId="77777777" w:rsidR="008C201E" w:rsidRPr="008C201E" w:rsidRDefault="008C201E" w:rsidP="008C201E">
      <w:pPr>
        <w:spacing w:after="0" w:line="240" w:lineRule="auto"/>
        <w:jc w:val="both"/>
        <w:rPr>
          <w:rFonts w:ascii="Times New Roman" w:eastAsia="Times New Roman" w:hAnsi="Times New Roman" w:cs="Times New Roman"/>
        </w:rPr>
      </w:pPr>
    </w:p>
    <w:p w14:paraId="1BDF0D1F" w14:textId="77777777" w:rsidR="008C201E" w:rsidRPr="008C201E" w:rsidRDefault="008C201E" w:rsidP="008C201E">
      <w:pPr>
        <w:spacing w:after="0" w:line="240" w:lineRule="auto"/>
        <w:jc w:val="both"/>
        <w:rPr>
          <w:rFonts w:ascii="Times New Roman" w:eastAsia="Times New Roman" w:hAnsi="Times New Roman" w:cs="Times New Roman"/>
        </w:rPr>
      </w:pPr>
    </w:p>
    <w:p w14:paraId="1BDF0D20" w14:textId="77777777" w:rsidR="008C201E" w:rsidRPr="008C201E" w:rsidRDefault="008C201E" w:rsidP="008C201E">
      <w:pPr>
        <w:tabs>
          <w:tab w:val="left" w:pos="-1440"/>
          <w:tab w:val="left" w:pos="-720"/>
        </w:tabs>
        <w:spacing w:after="0" w:line="240" w:lineRule="auto"/>
        <w:jc w:val="both"/>
        <w:rPr>
          <w:rFonts w:ascii="Times New Roman" w:eastAsia="Times New Roman" w:hAnsi="Times New Roman" w:cs="Times New Roman"/>
          <w:b/>
        </w:rPr>
      </w:pPr>
    </w:p>
    <w:p w14:paraId="1BDF0D21" w14:textId="77777777" w:rsidR="008C201E" w:rsidRPr="008C201E" w:rsidRDefault="008C201E" w:rsidP="008C201E">
      <w:pPr>
        <w:tabs>
          <w:tab w:val="left" w:pos="-1440"/>
          <w:tab w:val="left" w:pos="-720"/>
        </w:tabs>
        <w:spacing w:after="0" w:line="240" w:lineRule="auto"/>
        <w:jc w:val="both"/>
        <w:rPr>
          <w:rFonts w:ascii="Times New Roman" w:eastAsia="Times New Roman" w:hAnsi="Times New Roman" w:cs="Times New Roman"/>
          <w:b/>
        </w:rPr>
      </w:pPr>
    </w:p>
    <w:p w14:paraId="1BDF0D22" w14:textId="77777777" w:rsidR="008C201E" w:rsidRPr="008C201E" w:rsidRDefault="008C201E" w:rsidP="008C201E">
      <w:pPr>
        <w:spacing w:after="0" w:line="240" w:lineRule="auto"/>
        <w:ind w:left="567" w:hanging="567"/>
        <w:jc w:val="both"/>
        <w:rPr>
          <w:rFonts w:ascii="Times New Roman" w:eastAsia="Times New Roman" w:hAnsi="Times New Roman" w:cs="Times New Roman"/>
          <w:b/>
        </w:rPr>
      </w:pPr>
    </w:p>
    <w:p w14:paraId="1BDF0D23" w14:textId="77777777" w:rsidR="008C201E" w:rsidRPr="008C201E" w:rsidRDefault="008C201E" w:rsidP="008C201E">
      <w:pPr>
        <w:spacing w:after="0" w:line="240" w:lineRule="auto"/>
        <w:ind w:left="567" w:hanging="567"/>
        <w:jc w:val="center"/>
        <w:rPr>
          <w:rFonts w:ascii="Times New Roman" w:eastAsia="Times New Roman" w:hAnsi="Times New Roman" w:cs="Times New Roman"/>
        </w:rPr>
      </w:pPr>
      <w:r w:rsidRPr="008C201E">
        <w:rPr>
          <w:rFonts w:ascii="Times New Roman" w:eastAsia="Times New Roman" w:hAnsi="Times New Roman" w:cs="Times New Roman"/>
          <w:b/>
        </w:rPr>
        <w:t>I PRIEDAS</w:t>
      </w:r>
    </w:p>
    <w:p w14:paraId="1BDF0D24" w14:textId="77777777" w:rsidR="008C201E" w:rsidRPr="008C201E" w:rsidRDefault="008C201E" w:rsidP="008C201E">
      <w:pPr>
        <w:spacing w:after="0" w:line="240" w:lineRule="auto"/>
        <w:ind w:left="567" w:hanging="567"/>
        <w:jc w:val="center"/>
        <w:rPr>
          <w:rFonts w:ascii="Times New Roman" w:eastAsia="Times New Roman" w:hAnsi="Times New Roman" w:cs="Times New Roman"/>
          <w:b/>
        </w:rPr>
      </w:pPr>
    </w:p>
    <w:p w14:paraId="1BDF0D25" w14:textId="77777777" w:rsidR="008C201E" w:rsidRPr="008C201E" w:rsidRDefault="008C201E" w:rsidP="008C201E">
      <w:pPr>
        <w:spacing w:after="0" w:line="240" w:lineRule="auto"/>
        <w:ind w:left="567" w:hanging="567"/>
        <w:jc w:val="center"/>
        <w:rPr>
          <w:rFonts w:ascii="Times New Roman" w:eastAsia="Times New Roman" w:hAnsi="Times New Roman" w:cs="Times New Roman"/>
          <w:b/>
        </w:rPr>
      </w:pPr>
      <w:r w:rsidRPr="008C201E">
        <w:rPr>
          <w:rFonts w:ascii="Times New Roman" w:eastAsia="Times New Roman" w:hAnsi="Times New Roman" w:cs="Times New Roman"/>
          <w:b/>
        </w:rPr>
        <w:t>PREPARATO CHARAKTERISTIKŲ SANTRAUKA</w:t>
      </w:r>
    </w:p>
    <w:p w14:paraId="1BDF0D26" w14:textId="77777777" w:rsidR="008C201E" w:rsidRPr="008C201E" w:rsidRDefault="008C201E" w:rsidP="008C201E">
      <w:pPr>
        <w:tabs>
          <w:tab w:val="left" w:pos="-1440"/>
          <w:tab w:val="left" w:pos="-720"/>
        </w:tabs>
        <w:spacing w:after="0" w:line="240" w:lineRule="auto"/>
        <w:jc w:val="both"/>
        <w:rPr>
          <w:rFonts w:ascii="Times New Roman" w:eastAsia="Times New Roman" w:hAnsi="Times New Roman" w:cs="Times New Roman"/>
        </w:rPr>
      </w:pPr>
    </w:p>
    <w:p w14:paraId="1BDF0D27" w14:textId="77777777" w:rsidR="008C201E" w:rsidRPr="008C201E" w:rsidRDefault="008C201E" w:rsidP="008C201E">
      <w:pPr>
        <w:keepNext/>
        <w:tabs>
          <w:tab w:val="left" w:pos="567"/>
        </w:tabs>
        <w:spacing w:after="0" w:line="240" w:lineRule="auto"/>
        <w:jc w:val="both"/>
        <w:outlineLvl w:val="0"/>
        <w:rPr>
          <w:rFonts w:ascii="Times New Roman" w:eastAsia="Times New Roman" w:hAnsi="Times New Roman" w:cs="Times New Roman"/>
          <w:b/>
          <w:kern w:val="32"/>
          <w:lang w:eastAsia="lt-LT"/>
        </w:rPr>
      </w:pPr>
      <w:r w:rsidRPr="008C201E">
        <w:rPr>
          <w:rFonts w:ascii="Times New Roman" w:eastAsia="Times New Roman" w:hAnsi="Times New Roman" w:cs="Times New Roman"/>
          <w:b/>
          <w:bCs/>
          <w:iCs/>
          <w:kern w:val="32"/>
          <w:lang w:eastAsia="lt-LT"/>
        </w:rPr>
        <w:br w:type="page"/>
      </w:r>
      <w:r w:rsidRPr="008C201E">
        <w:rPr>
          <w:rFonts w:ascii="Times New Roman" w:eastAsia="Times New Roman" w:hAnsi="Times New Roman" w:cs="Times New Roman"/>
          <w:b/>
          <w:kern w:val="32"/>
          <w:lang w:eastAsia="lt-LT"/>
        </w:rPr>
        <w:lastRenderedPageBreak/>
        <w:t>1.</w:t>
      </w:r>
      <w:r w:rsidRPr="008C201E">
        <w:rPr>
          <w:rFonts w:ascii="Times New Roman" w:eastAsia="Times New Roman" w:hAnsi="Times New Roman" w:cs="Times New Roman"/>
          <w:b/>
          <w:kern w:val="32"/>
          <w:lang w:eastAsia="lt-LT"/>
        </w:rPr>
        <w:tab/>
        <w:t>VAISTINIO PREPARATO PAVADINIMAS</w:t>
      </w:r>
    </w:p>
    <w:p w14:paraId="1BDF0D28" w14:textId="77777777" w:rsidR="008C201E" w:rsidRPr="008C201E" w:rsidRDefault="008C201E" w:rsidP="008C201E">
      <w:pPr>
        <w:spacing w:after="0" w:line="240" w:lineRule="auto"/>
        <w:rPr>
          <w:rFonts w:ascii="Times New Roman" w:eastAsia="Times New Roman" w:hAnsi="Times New Roman" w:cs="Times New Roman"/>
          <w:lang w:eastAsia="lt-LT"/>
        </w:rPr>
      </w:pPr>
    </w:p>
    <w:p w14:paraId="1BDF0D29" w14:textId="77777777" w:rsidR="008C201E" w:rsidRPr="008C201E" w:rsidRDefault="008C201E" w:rsidP="008C201E">
      <w:pPr>
        <w:spacing w:after="0" w:line="240" w:lineRule="auto"/>
        <w:jc w:val="both"/>
        <w:rPr>
          <w:rFonts w:ascii="Times New Roman" w:eastAsia="Times New Roman" w:hAnsi="Times New Roman" w:cs="Times New Roman"/>
          <w:iCs/>
        </w:rPr>
      </w:pPr>
      <w:r w:rsidRPr="008C201E">
        <w:rPr>
          <w:rFonts w:ascii="Times New Roman" w:eastAsia="Times New Roman" w:hAnsi="Times New Roman" w:cs="Times New Roman"/>
          <w:iCs/>
        </w:rPr>
        <w:t xml:space="preserve">Essentiale forte N 600 mg valgomoji pasta </w:t>
      </w:r>
    </w:p>
    <w:p w14:paraId="1BDF0D2A" w14:textId="77777777" w:rsidR="008C201E" w:rsidRPr="008C201E" w:rsidRDefault="008C201E" w:rsidP="008C201E">
      <w:pPr>
        <w:spacing w:after="0" w:line="240" w:lineRule="auto"/>
        <w:jc w:val="both"/>
        <w:rPr>
          <w:rFonts w:ascii="Times New Roman" w:eastAsia="Times New Roman" w:hAnsi="Times New Roman" w:cs="Times New Roman"/>
          <w:iCs/>
        </w:rPr>
      </w:pPr>
    </w:p>
    <w:p w14:paraId="1BDF0D2B" w14:textId="77777777" w:rsidR="008C201E" w:rsidRPr="008C201E" w:rsidRDefault="008C201E" w:rsidP="008C201E">
      <w:pPr>
        <w:spacing w:after="0" w:line="240" w:lineRule="auto"/>
        <w:jc w:val="both"/>
        <w:rPr>
          <w:rFonts w:ascii="Times New Roman" w:eastAsia="Times New Roman" w:hAnsi="Times New Roman" w:cs="Times New Roman"/>
        </w:rPr>
      </w:pPr>
    </w:p>
    <w:p w14:paraId="1BDF0D2C" w14:textId="77777777" w:rsidR="008C201E" w:rsidRPr="008C201E" w:rsidRDefault="008C201E" w:rsidP="008C201E">
      <w:pPr>
        <w:keepNext/>
        <w:spacing w:after="0" w:line="240" w:lineRule="auto"/>
        <w:ind w:left="567" w:hanging="567"/>
        <w:jc w:val="both"/>
        <w:outlineLvl w:val="0"/>
        <w:rPr>
          <w:rFonts w:ascii="Times New Roman" w:eastAsia="Times New Roman" w:hAnsi="Times New Roman" w:cs="Times New Roman"/>
          <w:b/>
          <w:kern w:val="32"/>
          <w:lang w:eastAsia="lt-LT"/>
        </w:rPr>
      </w:pPr>
      <w:r w:rsidRPr="008C201E">
        <w:rPr>
          <w:rFonts w:ascii="Times New Roman" w:eastAsia="Times New Roman" w:hAnsi="Times New Roman" w:cs="Times New Roman"/>
          <w:b/>
          <w:kern w:val="32"/>
          <w:lang w:eastAsia="lt-LT"/>
        </w:rPr>
        <w:t>2.</w:t>
      </w:r>
      <w:r w:rsidRPr="008C201E">
        <w:rPr>
          <w:rFonts w:ascii="Times New Roman" w:eastAsia="Times New Roman" w:hAnsi="Times New Roman" w:cs="Times New Roman"/>
          <w:b/>
          <w:kern w:val="32"/>
          <w:lang w:eastAsia="lt-LT"/>
        </w:rPr>
        <w:tab/>
        <w:t>KOKYBINĖ IR KIEKYBINĖ SUDĖTIS</w:t>
      </w:r>
    </w:p>
    <w:p w14:paraId="1BDF0D2D" w14:textId="77777777" w:rsidR="008C201E" w:rsidRPr="008C201E" w:rsidRDefault="008C201E" w:rsidP="008C201E">
      <w:pPr>
        <w:spacing w:after="0" w:line="240" w:lineRule="auto"/>
        <w:jc w:val="both"/>
        <w:rPr>
          <w:rFonts w:ascii="Times New Roman" w:eastAsia="Times New Roman" w:hAnsi="Times New Roman" w:cs="Times New Roman"/>
        </w:rPr>
      </w:pPr>
    </w:p>
    <w:p w14:paraId="1BDF0D2E"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Kiekviename paketėlyje yra 600 mg sojų fosfolipidų, kurių sudėtyje yra 76</w:t>
      </w:r>
      <w:r w:rsidR="00FA7867">
        <w:rPr>
          <w:rFonts w:ascii="Times New Roman" w:eastAsia="Times New Roman" w:hAnsi="Times New Roman" w:cs="Times New Roman"/>
        </w:rPr>
        <w:t xml:space="preserve"> </w:t>
      </w:r>
      <w:r w:rsidRPr="008C201E">
        <w:rPr>
          <w:rFonts w:ascii="Times New Roman" w:eastAsia="Times New Roman" w:hAnsi="Times New Roman" w:cs="Times New Roman"/>
        </w:rPr>
        <w:t>% 3</w:t>
      </w:r>
      <w:r w:rsidRPr="008C201E">
        <w:rPr>
          <w:rFonts w:ascii="Times New Roman" w:eastAsia="Times New Roman" w:hAnsi="Times New Roman" w:cs="Times New Roman"/>
        </w:rPr>
        <w:noBreakHyphen/>
        <w:t>sn</w:t>
      </w:r>
      <w:r w:rsidRPr="008C201E">
        <w:rPr>
          <w:rFonts w:ascii="Times New Roman" w:eastAsia="Times New Roman" w:hAnsi="Times New Roman" w:cs="Times New Roman"/>
        </w:rPr>
        <w:noBreakHyphen/>
        <w:t>fosfatidilcholino.</w:t>
      </w:r>
    </w:p>
    <w:p w14:paraId="1BDF0D2F" w14:textId="77777777" w:rsidR="008C201E" w:rsidRPr="008C201E" w:rsidRDefault="008C201E" w:rsidP="008C201E">
      <w:pPr>
        <w:spacing w:after="0" w:line="240" w:lineRule="auto"/>
        <w:rPr>
          <w:rFonts w:ascii="Times New Roman" w:eastAsia="Times New Roman" w:hAnsi="Times New Roman" w:cs="Times New Roman"/>
        </w:rPr>
      </w:pPr>
    </w:p>
    <w:p w14:paraId="1BDF0D30"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u w:val="single"/>
        </w:rPr>
        <w:t>Pagalbinės medžiagos, kurių poveikis žinomas</w:t>
      </w:r>
      <w:r w:rsidRPr="008C201E">
        <w:rPr>
          <w:rFonts w:ascii="Times New Roman" w:eastAsia="Times New Roman" w:hAnsi="Times New Roman" w:cs="Times New Roman"/>
        </w:rPr>
        <w:t>: rafinuotas sojų aliejus ir etanolis (16,2 mg paketėlyje).</w:t>
      </w:r>
    </w:p>
    <w:p w14:paraId="1BDF0D31" w14:textId="77777777" w:rsidR="003A472C" w:rsidRDefault="003A472C" w:rsidP="008C201E">
      <w:pPr>
        <w:spacing w:after="0" w:line="240" w:lineRule="auto"/>
        <w:rPr>
          <w:rFonts w:ascii="Times New Roman" w:eastAsia="Times New Roman" w:hAnsi="Times New Roman" w:cs="Times New Roman"/>
          <w:lang w:eastAsia="x-none"/>
        </w:rPr>
      </w:pPr>
    </w:p>
    <w:p w14:paraId="1BDF0D32" w14:textId="77777777" w:rsidR="008C201E" w:rsidRPr="008C201E" w:rsidRDefault="008C201E" w:rsidP="008C201E">
      <w:pPr>
        <w:spacing w:after="0" w:line="240" w:lineRule="auto"/>
        <w:rPr>
          <w:rFonts w:ascii="Times New Roman" w:eastAsia="Times New Roman" w:hAnsi="Times New Roman" w:cs="Times New Roman"/>
          <w:lang w:eastAsia="x-none"/>
        </w:rPr>
      </w:pPr>
      <w:r w:rsidRPr="008C201E">
        <w:rPr>
          <w:rFonts w:ascii="Times New Roman" w:eastAsia="Times New Roman" w:hAnsi="Times New Roman" w:cs="Times New Roman"/>
          <w:lang w:eastAsia="x-none"/>
        </w:rPr>
        <w:t>Visos pagalbinės medžiagos išvardytos 6.1 skyriuje.</w:t>
      </w:r>
    </w:p>
    <w:p w14:paraId="1BDF0D33" w14:textId="77777777" w:rsidR="008C201E" w:rsidRPr="008C201E" w:rsidRDefault="008C201E" w:rsidP="008C201E">
      <w:pPr>
        <w:spacing w:after="0" w:line="240" w:lineRule="auto"/>
        <w:jc w:val="both"/>
        <w:rPr>
          <w:rFonts w:ascii="Times New Roman" w:eastAsia="Times New Roman" w:hAnsi="Times New Roman" w:cs="Times New Roman"/>
        </w:rPr>
      </w:pPr>
    </w:p>
    <w:p w14:paraId="1BDF0D34" w14:textId="77777777" w:rsidR="008C201E" w:rsidRPr="008C201E" w:rsidRDefault="008C201E" w:rsidP="008C201E">
      <w:pPr>
        <w:spacing w:after="0" w:line="240" w:lineRule="auto"/>
        <w:jc w:val="both"/>
        <w:rPr>
          <w:rFonts w:ascii="Times New Roman" w:eastAsia="Times New Roman" w:hAnsi="Times New Roman" w:cs="Times New Roman"/>
        </w:rPr>
      </w:pPr>
    </w:p>
    <w:p w14:paraId="1BDF0D35" w14:textId="77777777" w:rsidR="008C201E" w:rsidRPr="008C201E" w:rsidRDefault="008C201E" w:rsidP="008C201E">
      <w:pPr>
        <w:keepNext/>
        <w:tabs>
          <w:tab w:val="left" w:pos="567"/>
        </w:tabs>
        <w:spacing w:after="0" w:line="240" w:lineRule="auto"/>
        <w:jc w:val="both"/>
        <w:outlineLvl w:val="0"/>
        <w:rPr>
          <w:rFonts w:ascii="Times New Roman" w:eastAsia="Times New Roman" w:hAnsi="Times New Roman" w:cs="Times New Roman"/>
          <w:b/>
          <w:kern w:val="32"/>
          <w:lang w:eastAsia="lt-LT"/>
        </w:rPr>
      </w:pPr>
      <w:r w:rsidRPr="008C201E">
        <w:rPr>
          <w:rFonts w:ascii="Times New Roman" w:eastAsia="Times New Roman" w:hAnsi="Times New Roman" w:cs="Times New Roman"/>
          <w:b/>
          <w:kern w:val="32"/>
          <w:lang w:eastAsia="lt-LT"/>
        </w:rPr>
        <w:t>3.</w:t>
      </w:r>
      <w:r w:rsidRPr="008C201E">
        <w:rPr>
          <w:rFonts w:ascii="Times New Roman" w:eastAsia="Times New Roman" w:hAnsi="Times New Roman" w:cs="Times New Roman"/>
          <w:b/>
          <w:kern w:val="32"/>
          <w:lang w:eastAsia="lt-LT"/>
        </w:rPr>
        <w:tab/>
        <w:t xml:space="preserve">FARMACINĖ FORMA </w:t>
      </w:r>
    </w:p>
    <w:p w14:paraId="1BDF0D36" w14:textId="77777777" w:rsidR="008C201E" w:rsidRPr="008C201E" w:rsidRDefault="008C201E" w:rsidP="008C201E">
      <w:pPr>
        <w:spacing w:after="0" w:line="240" w:lineRule="auto"/>
        <w:jc w:val="both"/>
        <w:rPr>
          <w:rFonts w:ascii="Times New Roman" w:eastAsia="Times New Roman" w:hAnsi="Times New Roman" w:cs="Times New Roman"/>
        </w:rPr>
      </w:pPr>
    </w:p>
    <w:p w14:paraId="1BDF0D37"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Valgomoji pasta.</w:t>
      </w:r>
    </w:p>
    <w:p w14:paraId="1BDF0D38" w14:textId="77777777" w:rsidR="008C201E" w:rsidRPr="008C201E" w:rsidRDefault="008C201E" w:rsidP="008C201E">
      <w:pPr>
        <w:spacing w:after="0" w:line="240" w:lineRule="auto"/>
        <w:rPr>
          <w:rFonts w:ascii="Times New Roman" w:eastAsia="Times New Roman" w:hAnsi="Times New Roman" w:cs="Times New Roman"/>
          <w:lang w:bidi="lo-LA"/>
        </w:rPr>
      </w:pPr>
      <w:r w:rsidRPr="008C201E">
        <w:rPr>
          <w:rFonts w:ascii="Times New Roman" w:eastAsia="Times New Roman" w:hAnsi="Times New Roman" w:cs="Times New Roman"/>
          <w:lang w:bidi="lo-LA"/>
        </w:rPr>
        <w:t>Pasta yra rudai oranžinės spalvos į medų panaši homogeniška masė.</w:t>
      </w:r>
    </w:p>
    <w:p w14:paraId="1BDF0D39" w14:textId="77777777" w:rsidR="008C201E" w:rsidRPr="008C201E" w:rsidRDefault="008C201E" w:rsidP="008C201E">
      <w:pPr>
        <w:spacing w:after="0" w:line="240" w:lineRule="auto"/>
        <w:jc w:val="both"/>
        <w:rPr>
          <w:rFonts w:ascii="Times New Roman" w:eastAsia="Times New Roman" w:hAnsi="Times New Roman" w:cs="Times New Roman"/>
        </w:rPr>
      </w:pPr>
    </w:p>
    <w:p w14:paraId="1BDF0D3A" w14:textId="77777777" w:rsidR="008C201E" w:rsidRPr="008C201E" w:rsidRDefault="008C201E" w:rsidP="008C201E">
      <w:pPr>
        <w:spacing w:after="0" w:line="240" w:lineRule="auto"/>
        <w:jc w:val="both"/>
        <w:rPr>
          <w:rFonts w:ascii="Times New Roman" w:eastAsia="Times New Roman" w:hAnsi="Times New Roman" w:cs="Times New Roman"/>
        </w:rPr>
      </w:pPr>
    </w:p>
    <w:p w14:paraId="1BDF0D3B" w14:textId="77777777" w:rsidR="008C201E" w:rsidRPr="008C201E" w:rsidRDefault="008C201E" w:rsidP="008C201E">
      <w:pPr>
        <w:keepNext/>
        <w:tabs>
          <w:tab w:val="left" w:pos="567"/>
        </w:tabs>
        <w:spacing w:after="0" w:line="240" w:lineRule="auto"/>
        <w:jc w:val="both"/>
        <w:outlineLvl w:val="0"/>
        <w:rPr>
          <w:rFonts w:ascii="Times New Roman" w:eastAsia="Times New Roman" w:hAnsi="Times New Roman" w:cs="Times New Roman"/>
          <w:b/>
          <w:kern w:val="32"/>
          <w:lang w:eastAsia="lt-LT"/>
        </w:rPr>
      </w:pPr>
      <w:r w:rsidRPr="008C201E">
        <w:rPr>
          <w:rFonts w:ascii="Times New Roman" w:eastAsia="Times New Roman" w:hAnsi="Times New Roman" w:cs="Times New Roman"/>
          <w:b/>
          <w:kern w:val="32"/>
          <w:lang w:eastAsia="lt-LT"/>
        </w:rPr>
        <w:t>4.</w:t>
      </w:r>
      <w:r w:rsidRPr="008C201E">
        <w:rPr>
          <w:rFonts w:ascii="Times New Roman" w:eastAsia="Times New Roman" w:hAnsi="Times New Roman" w:cs="Times New Roman"/>
          <w:b/>
          <w:kern w:val="32"/>
          <w:lang w:eastAsia="lt-LT"/>
        </w:rPr>
        <w:tab/>
        <w:t>KLINIKINĖ INFORMACIJA</w:t>
      </w:r>
    </w:p>
    <w:p w14:paraId="1BDF0D3C" w14:textId="77777777" w:rsidR="008C201E" w:rsidRPr="008C201E" w:rsidRDefault="008C201E" w:rsidP="008C201E">
      <w:pPr>
        <w:keepNext/>
        <w:tabs>
          <w:tab w:val="left" w:pos="567"/>
        </w:tabs>
        <w:spacing w:after="0" w:line="240" w:lineRule="auto"/>
        <w:jc w:val="both"/>
        <w:outlineLvl w:val="1"/>
        <w:rPr>
          <w:rFonts w:ascii="Times New Roman" w:eastAsia="Times New Roman" w:hAnsi="Times New Roman" w:cs="Times New Roman"/>
          <w:b/>
        </w:rPr>
      </w:pPr>
    </w:p>
    <w:p w14:paraId="1BDF0D3D" w14:textId="77777777" w:rsidR="008C201E" w:rsidRPr="008C201E" w:rsidRDefault="008C201E" w:rsidP="008C201E">
      <w:pPr>
        <w:keepNext/>
        <w:tabs>
          <w:tab w:val="left" w:pos="567"/>
        </w:tabs>
        <w:spacing w:after="0" w:line="240" w:lineRule="auto"/>
        <w:jc w:val="both"/>
        <w:outlineLvl w:val="1"/>
        <w:rPr>
          <w:rFonts w:ascii="Times New Roman" w:eastAsia="Times New Roman" w:hAnsi="Times New Roman" w:cs="Times New Roman"/>
          <w:b/>
        </w:rPr>
      </w:pPr>
      <w:r w:rsidRPr="008C201E">
        <w:rPr>
          <w:rFonts w:ascii="Times New Roman" w:eastAsia="Times New Roman" w:hAnsi="Times New Roman" w:cs="Times New Roman"/>
          <w:b/>
        </w:rPr>
        <w:t>4.1</w:t>
      </w:r>
      <w:r w:rsidRPr="008C201E">
        <w:rPr>
          <w:rFonts w:ascii="Times New Roman" w:eastAsia="Times New Roman" w:hAnsi="Times New Roman" w:cs="Times New Roman"/>
          <w:b/>
        </w:rPr>
        <w:tab/>
        <w:t>Terapinės indikacijos</w:t>
      </w:r>
    </w:p>
    <w:p w14:paraId="1BDF0D3E" w14:textId="77777777" w:rsidR="008C201E" w:rsidRPr="008C201E" w:rsidRDefault="008C201E" w:rsidP="008C201E">
      <w:pPr>
        <w:spacing w:after="0" w:line="240" w:lineRule="auto"/>
        <w:rPr>
          <w:rFonts w:ascii="Times New Roman" w:eastAsia="Times New Roman" w:hAnsi="Times New Roman" w:cs="Times New Roman"/>
        </w:rPr>
      </w:pPr>
      <w:bookmarkStart w:id="0" w:name="OLE_LINK4"/>
      <w:bookmarkStart w:id="1" w:name="OLE_LINK7"/>
    </w:p>
    <w:p w14:paraId="1BDF0D3F"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 xml:space="preserve">Simptomų, tokių kaip apetito stoka, spaudimo pojūtis dešinėje pošonkaulinėje srityje, atsiradusių dėl toksinio ir mitybos kepenų pažeidimo ar hepatito, </w:t>
      </w:r>
      <w:bookmarkEnd w:id="0"/>
      <w:bookmarkEnd w:id="1"/>
      <w:r w:rsidRPr="008C201E">
        <w:rPr>
          <w:rFonts w:ascii="Times New Roman" w:eastAsia="Times New Roman" w:hAnsi="Times New Roman" w:cs="Times New Roman"/>
        </w:rPr>
        <w:t>malšinimas.</w:t>
      </w:r>
    </w:p>
    <w:p w14:paraId="1BDF0D40" w14:textId="77777777" w:rsidR="008C201E" w:rsidRPr="008C201E" w:rsidRDefault="008C201E" w:rsidP="008C201E">
      <w:pPr>
        <w:spacing w:after="0" w:line="240" w:lineRule="auto"/>
        <w:rPr>
          <w:rFonts w:ascii="Times New Roman" w:eastAsia="Times New Roman" w:hAnsi="Times New Roman" w:cs="Times New Roman"/>
        </w:rPr>
      </w:pPr>
    </w:p>
    <w:p w14:paraId="1BDF0D41" w14:textId="77777777" w:rsidR="008C201E" w:rsidRPr="008C201E" w:rsidRDefault="008C201E" w:rsidP="008C201E">
      <w:pPr>
        <w:keepNext/>
        <w:tabs>
          <w:tab w:val="left" w:pos="567"/>
        </w:tabs>
        <w:spacing w:after="0" w:line="240" w:lineRule="auto"/>
        <w:jc w:val="both"/>
        <w:outlineLvl w:val="1"/>
        <w:rPr>
          <w:rFonts w:ascii="Times New Roman" w:eastAsia="Times New Roman" w:hAnsi="Times New Roman" w:cs="Times New Roman"/>
          <w:b/>
        </w:rPr>
      </w:pPr>
      <w:r w:rsidRPr="008C201E">
        <w:rPr>
          <w:rFonts w:ascii="Times New Roman" w:eastAsia="Times New Roman" w:hAnsi="Times New Roman" w:cs="Times New Roman"/>
          <w:b/>
        </w:rPr>
        <w:t>4.2</w:t>
      </w:r>
      <w:r w:rsidRPr="008C201E">
        <w:rPr>
          <w:rFonts w:ascii="Times New Roman" w:eastAsia="Times New Roman" w:hAnsi="Times New Roman" w:cs="Times New Roman"/>
          <w:b/>
        </w:rPr>
        <w:tab/>
        <w:t>Dozavimas ir vartojimo metodas</w:t>
      </w:r>
    </w:p>
    <w:p w14:paraId="1BDF0D42" w14:textId="77777777" w:rsidR="008C201E" w:rsidRPr="008C201E" w:rsidRDefault="008C201E" w:rsidP="008C201E">
      <w:pPr>
        <w:spacing w:after="0" w:line="240" w:lineRule="auto"/>
        <w:jc w:val="both"/>
        <w:rPr>
          <w:rFonts w:ascii="Times New Roman" w:eastAsia="Times New Roman" w:hAnsi="Times New Roman" w:cs="Times New Roman"/>
          <w:iCs/>
          <w:u w:val="single"/>
        </w:rPr>
      </w:pPr>
    </w:p>
    <w:p w14:paraId="1BDF0D43" w14:textId="77777777" w:rsidR="008C201E" w:rsidRPr="008C201E" w:rsidRDefault="008C201E" w:rsidP="008C201E">
      <w:pPr>
        <w:spacing w:after="0" w:line="240" w:lineRule="auto"/>
        <w:jc w:val="both"/>
        <w:rPr>
          <w:rFonts w:ascii="Times New Roman" w:eastAsia="Times New Roman" w:hAnsi="Times New Roman" w:cs="Times New Roman"/>
          <w:iCs/>
          <w:u w:val="single"/>
        </w:rPr>
      </w:pPr>
      <w:r w:rsidRPr="008C201E">
        <w:rPr>
          <w:rFonts w:ascii="Times New Roman" w:eastAsia="Times New Roman" w:hAnsi="Times New Roman" w:cs="Times New Roman"/>
          <w:iCs/>
          <w:u w:val="single"/>
        </w:rPr>
        <w:t>Dozavimas</w:t>
      </w:r>
    </w:p>
    <w:p w14:paraId="1BDF0D44" w14:textId="77777777" w:rsidR="008C201E" w:rsidRPr="008C201E" w:rsidRDefault="008C201E" w:rsidP="008C201E">
      <w:pPr>
        <w:spacing w:after="0" w:line="240" w:lineRule="auto"/>
        <w:rPr>
          <w:rFonts w:ascii="Times New Roman" w:eastAsia="Times New Roman" w:hAnsi="Times New Roman" w:cs="Times New Roman"/>
          <w:i/>
        </w:rPr>
      </w:pPr>
      <w:r w:rsidRPr="008C201E">
        <w:rPr>
          <w:rFonts w:ascii="Times New Roman" w:eastAsia="Times New Roman" w:hAnsi="Times New Roman" w:cs="Times New Roman"/>
          <w:i/>
        </w:rPr>
        <w:t>Suaugusiems ir vyresniems kaip 12 metų paaugliams</w:t>
      </w:r>
    </w:p>
    <w:p w14:paraId="1BDF0D45" w14:textId="77777777" w:rsidR="008C201E" w:rsidRPr="008C201E" w:rsidRDefault="008C201E" w:rsidP="008C201E">
      <w:pPr>
        <w:spacing w:after="0" w:line="240" w:lineRule="auto"/>
        <w:rPr>
          <w:rFonts w:ascii="Times New Roman" w:eastAsia="Times New Roman" w:hAnsi="Times New Roman" w:cs="Times New Roman"/>
          <w:iCs/>
        </w:rPr>
      </w:pPr>
      <w:r w:rsidRPr="008C201E">
        <w:rPr>
          <w:rFonts w:ascii="Times New Roman" w:eastAsia="Times New Roman" w:hAnsi="Times New Roman" w:cs="Times New Roman"/>
        </w:rPr>
        <w:t>Vienkartinė dozė: 1 paketėlis (600 mg s</w:t>
      </w:r>
      <w:r w:rsidRPr="008C201E">
        <w:rPr>
          <w:rFonts w:ascii="Times New Roman" w:eastAsia="Times New Roman" w:hAnsi="Times New Roman" w:cs="Times New Roman"/>
          <w:iCs/>
        </w:rPr>
        <w:t xml:space="preserve">ojų fosfolipidų). </w:t>
      </w:r>
    </w:p>
    <w:p w14:paraId="1BDF0D46" w14:textId="77777777" w:rsidR="008C201E" w:rsidRPr="008C201E" w:rsidRDefault="008C201E" w:rsidP="008C201E">
      <w:pPr>
        <w:spacing w:after="0" w:line="240" w:lineRule="auto"/>
        <w:rPr>
          <w:rFonts w:ascii="Times New Roman" w:eastAsia="Times New Roman" w:hAnsi="Times New Roman" w:cs="Times New Roman"/>
          <w:iCs/>
        </w:rPr>
      </w:pPr>
      <w:r w:rsidRPr="008C201E">
        <w:rPr>
          <w:rFonts w:ascii="Times New Roman" w:eastAsia="Times New Roman" w:hAnsi="Times New Roman" w:cs="Times New Roman"/>
          <w:iCs/>
        </w:rPr>
        <w:t>Paros dozė: po 1 paketėlį 3 kartus per parą (1800 mg sojų fosfolipidų).</w:t>
      </w:r>
    </w:p>
    <w:p w14:paraId="1BDF0D47" w14:textId="77777777" w:rsidR="008C201E" w:rsidRPr="008C201E" w:rsidRDefault="008C201E" w:rsidP="008C201E">
      <w:pPr>
        <w:spacing w:after="0" w:line="240" w:lineRule="auto"/>
        <w:rPr>
          <w:rFonts w:ascii="Times New Roman" w:eastAsia="Times New Roman" w:hAnsi="Times New Roman" w:cs="Times New Roman"/>
          <w:iCs/>
        </w:rPr>
      </w:pPr>
      <w:r w:rsidRPr="008C201E">
        <w:rPr>
          <w:rFonts w:ascii="Times New Roman" w:eastAsia="Times New Roman" w:hAnsi="Times New Roman" w:cs="Times New Roman"/>
          <w:iCs/>
        </w:rPr>
        <w:t>Gydymo kurso trukmė turėtų būti ne trumpesnė kaip 3 mėnesiai.</w:t>
      </w:r>
    </w:p>
    <w:p w14:paraId="1BDF0D48" w14:textId="77777777" w:rsidR="008C201E" w:rsidRPr="008C201E" w:rsidRDefault="008C201E" w:rsidP="008C201E">
      <w:pPr>
        <w:spacing w:after="0" w:line="240" w:lineRule="auto"/>
        <w:rPr>
          <w:rFonts w:ascii="Times New Roman" w:eastAsia="Times New Roman" w:hAnsi="Times New Roman" w:cs="Times New Roman"/>
          <w:iCs/>
        </w:rPr>
      </w:pPr>
    </w:p>
    <w:p w14:paraId="1BDF0D49" w14:textId="77777777" w:rsidR="008C201E" w:rsidRPr="008C201E" w:rsidRDefault="008C201E" w:rsidP="008C201E">
      <w:pPr>
        <w:spacing w:after="0" w:line="240" w:lineRule="auto"/>
        <w:rPr>
          <w:rFonts w:ascii="Times New Roman" w:eastAsia="Times New Roman" w:hAnsi="Times New Roman" w:cs="Times New Roman"/>
          <w:i/>
        </w:rPr>
      </w:pPr>
      <w:r w:rsidRPr="008C201E">
        <w:rPr>
          <w:rFonts w:ascii="Times New Roman" w:eastAsia="Times New Roman" w:hAnsi="Times New Roman" w:cs="Times New Roman"/>
          <w:i/>
        </w:rPr>
        <w:t>Vaikų populiacija</w:t>
      </w:r>
    </w:p>
    <w:p w14:paraId="1BDF0D4A" w14:textId="77777777" w:rsidR="008C201E" w:rsidRPr="008C201E" w:rsidRDefault="008C201E" w:rsidP="008C201E">
      <w:pPr>
        <w:spacing w:after="0" w:line="240" w:lineRule="auto"/>
        <w:rPr>
          <w:rFonts w:ascii="Times New Roman" w:eastAsia="Times New Roman" w:hAnsi="Times New Roman" w:cs="Times New Roman"/>
          <w:i/>
        </w:rPr>
      </w:pPr>
      <w:r w:rsidRPr="008C201E">
        <w:rPr>
          <w:rFonts w:ascii="Times New Roman" w:eastAsia="Times New Roman" w:hAnsi="Times New Roman" w:cs="Times New Roman"/>
          <w:i/>
        </w:rPr>
        <w:t>Jaunesniems kaip 12 metų vaikams ir paaugliams</w:t>
      </w:r>
    </w:p>
    <w:p w14:paraId="1BDF0D4B"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iCs/>
        </w:rPr>
        <w:t>Essentiale forte N</w:t>
      </w:r>
      <w:r w:rsidRPr="008C201E">
        <w:rPr>
          <w:rFonts w:ascii="Times New Roman" w:eastAsia="Times New Roman" w:hAnsi="Times New Roman" w:cs="Times New Roman"/>
        </w:rPr>
        <w:t xml:space="preserve"> saugumas ir veiksmingumas vaikams ir paaugliams iki 12 metų neištirti. Duomenų nėra. Dėl šios priežasties </w:t>
      </w:r>
      <w:r w:rsidRPr="008C201E">
        <w:rPr>
          <w:rFonts w:ascii="Times New Roman" w:eastAsia="Times New Roman" w:hAnsi="Times New Roman" w:cs="Times New Roman"/>
          <w:iCs/>
        </w:rPr>
        <w:t>Essentiale forte N</w:t>
      </w:r>
      <w:r w:rsidRPr="008C201E">
        <w:rPr>
          <w:rFonts w:ascii="Times New Roman" w:eastAsia="Times New Roman" w:hAnsi="Times New Roman" w:cs="Times New Roman"/>
        </w:rPr>
        <w:t xml:space="preserve"> negalima vartoti vaikams ir paaugliams iki 12 metų.</w:t>
      </w:r>
    </w:p>
    <w:p w14:paraId="1BDF0D4C" w14:textId="77777777" w:rsidR="008C201E" w:rsidRPr="008C201E" w:rsidRDefault="008C201E" w:rsidP="008C201E">
      <w:pPr>
        <w:spacing w:after="0" w:line="240" w:lineRule="auto"/>
        <w:rPr>
          <w:rFonts w:ascii="Times New Roman" w:eastAsia="Times New Roman" w:hAnsi="Times New Roman" w:cs="Times New Roman"/>
        </w:rPr>
      </w:pPr>
    </w:p>
    <w:p w14:paraId="1BDF0D4D" w14:textId="77777777" w:rsidR="008C201E" w:rsidRPr="008C201E" w:rsidRDefault="008C201E" w:rsidP="008C201E">
      <w:pPr>
        <w:spacing w:after="0" w:line="240" w:lineRule="auto"/>
        <w:rPr>
          <w:rFonts w:ascii="Times New Roman" w:eastAsia="Times New Roman" w:hAnsi="Times New Roman" w:cs="Times New Roman"/>
          <w:i/>
          <w:iCs/>
        </w:rPr>
      </w:pPr>
      <w:r w:rsidRPr="008C201E">
        <w:rPr>
          <w:rFonts w:ascii="Times New Roman" w:eastAsia="Times New Roman" w:hAnsi="Times New Roman" w:cs="Times New Roman"/>
          <w:i/>
          <w:iCs/>
        </w:rPr>
        <w:t>Pacientams, kurių inkstų funkcija sutrikusi</w:t>
      </w:r>
    </w:p>
    <w:p w14:paraId="1BDF0D4E"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Duomenų, kuriais remiantis būtų galima rekomenduoti dozavimą pacientams, kurių inkstų funkcija sutrikusi, nepakanka.</w:t>
      </w:r>
    </w:p>
    <w:p w14:paraId="1BDF0D4F" w14:textId="77777777" w:rsidR="008C201E" w:rsidRPr="008C201E" w:rsidRDefault="008C201E" w:rsidP="008C201E">
      <w:pPr>
        <w:spacing w:after="0" w:line="240" w:lineRule="auto"/>
        <w:rPr>
          <w:rFonts w:ascii="Times New Roman" w:eastAsia="Times New Roman" w:hAnsi="Times New Roman" w:cs="Times New Roman"/>
        </w:rPr>
      </w:pPr>
    </w:p>
    <w:p w14:paraId="1BDF0D50" w14:textId="77777777" w:rsidR="008C201E" w:rsidRPr="008C201E" w:rsidRDefault="008C201E" w:rsidP="008C201E">
      <w:pPr>
        <w:spacing w:after="0" w:line="240" w:lineRule="auto"/>
        <w:rPr>
          <w:rFonts w:ascii="Times New Roman" w:eastAsia="Times New Roman" w:hAnsi="Times New Roman" w:cs="Times New Roman"/>
          <w:u w:val="single"/>
        </w:rPr>
      </w:pPr>
      <w:r w:rsidRPr="008C201E">
        <w:rPr>
          <w:rFonts w:ascii="Times New Roman" w:eastAsia="Times New Roman" w:hAnsi="Times New Roman" w:cs="Times New Roman"/>
          <w:u w:val="single"/>
        </w:rPr>
        <w:t>Vartojimo metodas</w:t>
      </w:r>
    </w:p>
    <w:p w14:paraId="1BDF0D51" w14:textId="77777777" w:rsidR="008C201E" w:rsidRPr="008C201E" w:rsidRDefault="008C201E" w:rsidP="008C201E">
      <w:pPr>
        <w:spacing w:after="0" w:line="240" w:lineRule="auto"/>
        <w:rPr>
          <w:rFonts w:ascii="Times New Roman" w:eastAsia="Times New Roman" w:hAnsi="Times New Roman" w:cs="Times New Roman"/>
          <w:iCs/>
        </w:rPr>
      </w:pPr>
      <w:r w:rsidRPr="008C201E">
        <w:rPr>
          <w:rFonts w:ascii="Times New Roman" w:eastAsia="Times New Roman" w:hAnsi="Times New Roman" w:cs="Times New Roman"/>
          <w:iCs/>
        </w:rPr>
        <w:t>Vartoti per burną.</w:t>
      </w:r>
    </w:p>
    <w:p w14:paraId="1BDF0D52" w14:textId="77777777" w:rsidR="00072C4B"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iCs/>
        </w:rPr>
        <w:t xml:space="preserve">Essentiale forte N 600 mg valgomoji pasta </w:t>
      </w:r>
      <w:r w:rsidRPr="008C201E">
        <w:rPr>
          <w:rFonts w:ascii="Times New Roman" w:eastAsia="Times New Roman" w:hAnsi="Times New Roman" w:cs="Times New Roman"/>
        </w:rPr>
        <w:t>geriama iškart visa valgio metu.</w:t>
      </w:r>
    </w:p>
    <w:p w14:paraId="1BDF0D53"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 xml:space="preserve"> </w:t>
      </w:r>
    </w:p>
    <w:p w14:paraId="1BDF0D54" w14:textId="77777777" w:rsidR="008C201E" w:rsidRPr="008C201E" w:rsidRDefault="008C201E" w:rsidP="008C201E">
      <w:pPr>
        <w:keepNext/>
        <w:tabs>
          <w:tab w:val="left" w:pos="567"/>
        </w:tabs>
        <w:spacing w:after="0" w:line="240" w:lineRule="auto"/>
        <w:jc w:val="both"/>
        <w:outlineLvl w:val="1"/>
        <w:rPr>
          <w:rFonts w:ascii="Times New Roman" w:eastAsia="Times New Roman" w:hAnsi="Times New Roman" w:cs="Times New Roman"/>
          <w:b/>
        </w:rPr>
      </w:pPr>
      <w:r w:rsidRPr="008C201E">
        <w:rPr>
          <w:rFonts w:ascii="Times New Roman" w:eastAsia="Times New Roman" w:hAnsi="Times New Roman" w:cs="Times New Roman"/>
          <w:b/>
        </w:rPr>
        <w:t>4.3</w:t>
      </w:r>
      <w:r w:rsidRPr="008C201E">
        <w:rPr>
          <w:rFonts w:ascii="Times New Roman" w:eastAsia="Times New Roman" w:hAnsi="Times New Roman" w:cs="Times New Roman"/>
          <w:b/>
        </w:rPr>
        <w:tab/>
        <w:t>Kontraindikacijos</w:t>
      </w:r>
    </w:p>
    <w:p w14:paraId="1BDF0D55" w14:textId="77777777" w:rsidR="008C201E" w:rsidRPr="008C201E" w:rsidRDefault="008C201E" w:rsidP="008C201E">
      <w:pPr>
        <w:spacing w:after="0" w:line="240" w:lineRule="auto"/>
        <w:jc w:val="both"/>
        <w:rPr>
          <w:rFonts w:ascii="Times New Roman" w:eastAsia="Times New Roman" w:hAnsi="Times New Roman" w:cs="Times New Roman"/>
        </w:rPr>
      </w:pPr>
    </w:p>
    <w:p w14:paraId="1BDF0D56" w14:textId="77777777" w:rsidR="008C201E" w:rsidRPr="008C201E" w:rsidRDefault="008C201E" w:rsidP="008C201E">
      <w:pPr>
        <w:spacing w:after="120" w:line="240" w:lineRule="auto"/>
        <w:rPr>
          <w:rFonts w:ascii="Times New Roman" w:eastAsia="Times New Roman" w:hAnsi="Times New Roman" w:cs="Times New Roman"/>
        </w:rPr>
      </w:pPr>
      <w:r w:rsidRPr="008C201E">
        <w:rPr>
          <w:rFonts w:ascii="Times New Roman" w:eastAsia="Times New Roman" w:hAnsi="Times New Roman" w:cs="Times New Roman"/>
        </w:rPr>
        <w:lastRenderedPageBreak/>
        <w:t>Padidėjęs jautrumas veikliajai medžiagai arba bet kuriai 6.1 skyriuje nurodytai pagalbinei medžiagai.</w:t>
      </w:r>
    </w:p>
    <w:p w14:paraId="1BDF0D57"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Padidėjęs jautrumas žemės riešutams arba sojoms arba sojų pupelių produktams, pvz., fosfatidilcholinui.</w:t>
      </w:r>
    </w:p>
    <w:p w14:paraId="1BDF0D58" w14:textId="77777777" w:rsidR="008C201E" w:rsidRPr="008C201E" w:rsidRDefault="008C201E" w:rsidP="008C201E">
      <w:pPr>
        <w:spacing w:after="0" w:line="240" w:lineRule="auto"/>
        <w:jc w:val="both"/>
        <w:rPr>
          <w:rFonts w:ascii="Times New Roman" w:eastAsia="Times New Roman" w:hAnsi="Times New Roman" w:cs="Times New Roman"/>
        </w:rPr>
      </w:pPr>
    </w:p>
    <w:p w14:paraId="1BDF0D59" w14:textId="77777777" w:rsidR="008C201E" w:rsidRPr="008C201E" w:rsidRDefault="008C201E" w:rsidP="008C201E">
      <w:pPr>
        <w:keepNext/>
        <w:tabs>
          <w:tab w:val="left" w:pos="567"/>
        </w:tabs>
        <w:spacing w:after="0" w:line="240" w:lineRule="auto"/>
        <w:jc w:val="both"/>
        <w:outlineLvl w:val="1"/>
        <w:rPr>
          <w:rFonts w:ascii="Times New Roman" w:eastAsia="Times New Roman" w:hAnsi="Times New Roman" w:cs="Times New Roman"/>
          <w:b/>
        </w:rPr>
      </w:pPr>
      <w:bookmarkStart w:id="2" w:name="_Ref16305995"/>
      <w:r w:rsidRPr="008C201E">
        <w:rPr>
          <w:rFonts w:ascii="Times New Roman" w:eastAsia="Times New Roman" w:hAnsi="Times New Roman" w:cs="Times New Roman"/>
          <w:b/>
        </w:rPr>
        <w:t>4.4</w:t>
      </w:r>
      <w:r w:rsidRPr="008C201E">
        <w:rPr>
          <w:rFonts w:ascii="Times New Roman" w:eastAsia="Times New Roman" w:hAnsi="Times New Roman" w:cs="Times New Roman"/>
          <w:b/>
        </w:rPr>
        <w:tab/>
        <w:t>Specialūs įspėjimai ir atsargumo priemonės</w:t>
      </w:r>
      <w:bookmarkEnd w:id="2"/>
    </w:p>
    <w:p w14:paraId="1BDF0D5A" w14:textId="77777777" w:rsidR="008C201E" w:rsidRPr="008C201E" w:rsidRDefault="008C201E" w:rsidP="008C201E">
      <w:pPr>
        <w:spacing w:after="0" w:line="240" w:lineRule="auto"/>
        <w:jc w:val="both"/>
        <w:rPr>
          <w:rFonts w:ascii="Times New Roman" w:eastAsia="Times New Roman" w:hAnsi="Times New Roman" w:cs="Times New Roman"/>
        </w:rPr>
      </w:pPr>
    </w:p>
    <w:p w14:paraId="1BDF0D5B"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Essentiale forte N gali sukelti sunkių alerginių reakcijų, nes jo sudėtyje yra sojų aliejaus.</w:t>
      </w:r>
    </w:p>
    <w:p w14:paraId="1BDF0D5C" w14:textId="77777777" w:rsidR="008C201E" w:rsidRPr="008C201E" w:rsidRDefault="008C201E" w:rsidP="008C201E">
      <w:pPr>
        <w:spacing w:after="0" w:line="240" w:lineRule="auto"/>
        <w:rPr>
          <w:rFonts w:ascii="Times New Roman" w:eastAsia="Times New Roman" w:hAnsi="Times New Roman" w:cs="Times New Roman"/>
        </w:rPr>
      </w:pPr>
    </w:p>
    <w:p w14:paraId="1BDF0D5D"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Pacientams reikia nurodyti, kad Essentiale forte N neapsaugo nuo kepenis pažeidžiančių medžiagų (pvz., alkoholio) sukeliamo poveikio ir kad jų vartojimo būtina vengti.</w:t>
      </w:r>
    </w:p>
    <w:p w14:paraId="1BDF0D5E" w14:textId="77777777" w:rsidR="008C201E" w:rsidRPr="008C201E" w:rsidRDefault="008C201E" w:rsidP="008C201E">
      <w:pPr>
        <w:spacing w:after="0" w:line="240" w:lineRule="auto"/>
        <w:rPr>
          <w:rFonts w:ascii="Times New Roman" w:eastAsia="Times New Roman" w:hAnsi="Times New Roman" w:cs="Times New Roman"/>
        </w:rPr>
      </w:pPr>
    </w:p>
    <w:p w14:paraId="1BDF0D5F"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Šio vaistinio preparato paros dozėje yra mažiau kaip 100 mg etanolio.</w:t>
      </w:r>
    </w:p>
    <w:p w14:paraId="1BDF0D60" w14:textId="77777777" w:rsidR="008C201E" w:rsidRPr="008C201E" w:rsidRDefault="008C201E" w:rsidP="008C201E">
      <w:pPr>
        <w:spacing w:after="0" w:line="240" w:lineRule="auto"/>
        <w:rPr>
          <w:rFonts w:ascii="Times New Roman" w:eastAsia="Times New Roman" w:hAnsi="Times New Roman" w:cs="Times New Roman"/>
        </w:rPr>
      </w:pPr>
    </w:p>
    <w:p w14:paraId="1BDF0D61"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Essentiale forte N neapsaugo nuo toksinių medžiagų (pvz., alkoholio) sukelto kepenų pažeidimo.</w:t>
      </w:r>
    </w:p>
    <w:p w14:paraId="1BDF0D62"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Palaikomasis gydymas sojų pupelių fosfolipidais yra pagrįstas tik tais atvejais, jeigu gydymo metu pastebimas subjektyvių būklės požymių pagerėjimas. Pacientui reikia patarti, kad, sustiprėjus simptomams ar atsiradus kitokių neaiškių simptomų, kreiptųsi į gydytoją.</w:t>
      </w:r>
    </w:p>
    <w:p w14:paraId="1BDF0D63" w14:textId="77777777" w:rsidR="008C201E" w:rsidRPr="008C201E" w:rsidRDefault="008C201E" w:rsidP="008C201E">
      <w:pPr>
        <w:spacing w:after="0" w:line="240" w:lineRule="auto"/>
        <w:rPr>
          <w:rFonts w:ascii="Times New Roman" w:eastAsia="Times New Roman" w:hAnsi="Times New Roman" w:cs="Times New Roman"/>
        </w:rPr>
      </w:pPr>
    </w:p>
    <w:p w14:paraId="1BDF0D64" w14:textId="77777777" w:rsidR="008C201E" w:rsidRPr="008C201E" w:rsidRDefault="008C201E" w:rsidP="008C201E">
      <w:pPr>
        <w:spacing w:after="0" w:line="240" w:lineRule="auto"/>
        <w:rPr>
          <w:rFonts w:ascii="Times New Roman" w:eastAsia="Times New Roman" w:hAnsi="Times New Roman" w:cs="Times New Roman"/>
          <w:u w:val="single"/>
        </w:rPr>
      </w:pPr>
      <w:r w:rsidRPr="008C201E">
        <w:rPr>
          <w:rFonts w:ascii="Times New Roman" w:eastAsia="Times New Roman" w:hAnsi="Times New Roman" w:cs="Times New Roman"/>
          <w:u w:val="single"/>
        </w:rPr>
        <w:t>Vaikų populiacija</w:t>
      </w:r>
    </w:p>
    <w:p w14:paraId="1BDF0D65" w14:textId="77777777" w:rsidR="008C201E" w:rsidRPr="008C201E" w:rsidRDefault="008C201E" w:rsidP="008C201E">
      <w:pPr>
        <w:spacing w:after="0" w:line="240" w:lineRule="auto"/>
        <w:jc w:val="both"/>
        <w:rPr>
          <w:rFonts w:ascii="Times New Roman" w:eastAsia="Times New Roman" w:hAnsi="Times New Roman" w:cs="Times New Roman"/>
        </w:rPr>
      </w:pPr>
      <w:r w:rsidRPr="008C201E">
        <w:rPr>
          <w:rFonts w:ascii="Times New Roman" w:eastAsia="Times New Roman" w:hAnsi="Times New Roman" w:cs="Times New Roman"/>
          <w:iCs/>
          <w:lang w:val="x-none"/>
        </w:rPr>
        <w:t>Essentiale forte N saugumas ir veiksmingumas jaunesniems kaip 12 metų vaikams</w:t>
      </w:r>
      <w:r w:rsidRPr="008C201E">
        <w:rPr>
          <w:rFonts w:ascii="Times New Roman" w:eastAsia="Times New Roman" w:hAnsi="Times New Roman" w:cs="Times New Roman"/>
          <w:iCs/>
        </w:rPr>
        <w:t xml:space="preserve"> ir paaugliams</w:t>
      </w:r>
      <w:r w:rsidRPr="008C201E">
        <w:rPr>
          <w:rFonts w:ascii="Times New Roman" w:eastAsia="Times New Roman" w:hAnsi="Times New Roman" w:cs="Times New Roman"/>
          <w:iCs/>
          <w:lang w:val="x-none"/>
        </w:rPr>
        <w:t xml:space="preserve"> neištirti. Jaunesniems kaip 12 metų vaikams ir paaugliams jo neturi būti vartojama.</w:t>
      </w:r>
    </w:p>
    <w:p w14:paraId="1BDF0D66" w14:textId="77777777" w:rsidR="008C201E" w:rsidRPr="008C201E" w:rsidRDefault="008C201E" w:rsidP="008C201E">
      <w:pPr>
        <w:spacing w:after="0" w:line="240" w:lineRule="auto"/>
        <w:jc w:val="both"/>
        <w:rPr>
          <w:rFonts w:ascii="Times New Roman" w:eastAsia="Times New Roman" w:hAnsi="Times New Roman" w:cs="Times New Roman"/>
        </w:rPr>
      </w:pPr>
    </w:p>
    <w:p w14:paraId="1BDF0D67" w14:textId="77777777" w:rsidR="008C201E" w:rsidRPr="008C201E" w:rsidRDefault="008C201E" w:rsidP="008C201E">
      <w:pPr>
        <w:keepNext/>
        <w:numPr>
          <w:ilvl w:val="1"/>
          <w:numId w:val="6"/>
        </w:numPr>
        <w:tabs>
          <w:tab w:val="left" w:pos="567"/>
        </w:tabs>
        <w:spacing w:after="0" w:line="240" w:lineRule="auto"/>
        <w:jc w:val="both"/>
        <w:outlineLvl w:val="1"/>
        <w:rPr>
          <w:rFonts w:ascii="Times New Roman" w:eastAsia="Times New Roman" w:hAnsi="Times New Roman" w:cs="Times New Roman"/>
          <w:b/>
        </w:rPr>
      </w:pPr>
      <w:r w:rsidRPr="008C201E">
        <w:rPr>
          <w:rFonts w:ascii="Times New Roman" w:eastAsia="Times New Roman" w:hAnsi="Times New Roman" w:cs="Times New Roman"/>
          <w:b/>
        </w:rPr>
        <w:t>Sąveika su kitais vaistiniais preparatais ir kitokia sąveika</w:t>
      </w:r>
    </w:p>
    <w:p w14:paraId="1BDF0D68" w14:textId="77777777" w:rsidR="008C201E" w:rsidRPr="008C201E" w:rsidRDefault="008C201E" w:rsidP="008C201E">
      <w:pPr>
        <w:spacing w:after="0" w:line="240" w:lineRule="auto"/>
        <w:jc w:val="both"/>
        <w:rPr>
          <w:rFonts w:ascii="Times New Roman" w:eastAsia="Times New Roman" w:hAnsi="Times New Roman" w:cs="Times New Roman"/>
        </w:rPr>
      </w:pPr>
    </w:p>
    <w:p w14:paraId="1BDF0D69"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Essentiale forte N gali silpninti geriamųjų antikoaguliantų poveikį, todėl gali būti reikalingas šių vaistinių preparatų dozavimo koregavimas.</w:t>
      </w:r>
    </w:p>
    <w:p w14:paraId="1BDF0D6A"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 xml:space="preserve">Pacientams reikia paaiškinti, kad jei gydymo </w:t>
      </w:r>
      <w:r w:rsidRPr="008C201E">
        <w:rPr>
          <w:rFonts w:ascii="Times New Roman" w:eastAsia="Times New Roman" w:hAnsi="Times New Roman" w:cs="Times New Roman"/>
          <w:iCs/>
        </w:rPr>
        <w:t>Essentiale forte N</w:t>
      </w:r>
      <w:r w:rsidRPr="008C201E">
        <w:rPr>
          <w:rFonts w:ascii="Times New Roman" w:eastAsia="Times New Roman" w:hAnsi="Times New Roman" w:cs="Times New Roman"/>
        </w:rPr>
        <w:t xml:space="preserve"> metu jie vartoja tokio tipo vaistinių preparatų, apie tai turi informuoti savo gydytoją.</w:t>
      </w:r>
    </w:p>
    <w:p w14:paraId="1BDF0D6B" w14:textId="77777777" w:rsidR="008C201E" w:rsidRPr="008C201E" w:rsidRDefault="008C201E" w:rsidP="008C201E">
      <w:pPr>
        <w:spacing w:after="0" w:line="240" w:lineRule="auto"/>
        <w:rPr>
          <w:rFonts w:ascii="Times New Roman" w:eastAsia="Times New Roman" w:hAnsi="Times New Roman" w:cs="Times New Roman"/>
        </w:rPr>
      </w:pPr>
    </w:p>
    <w:p w14:paraId="1BDF0D6C" w14:textId="77777777" w:rsidR="008C201E" w:rsidRPr="008C201E" w:rsidRDefault="008C201E" w:rsidP="008C201E">
      <w:pPr>
        <w:keepNext/>
        <w:numPr>
          <w:ilvl w:val="1"/>
          <w:numId w:val="6"/>
        </w:numPr>
        <w:tabs>
          <w:tab w:val="left" w:pos="567"/>
        </w:tabs>
        <w:spacing w:after="0" w:line="240" w:lineRule="auto"/>
        <w:jc w:val="both"/>
        <w:outlineLvl w:val="1"/>
        <w:rPr>
          <w:rFonts w:ascii="Times New Roman" w:eastAsia="Times New Roman" w:hAnsi="Times New Roman" w:cs="Times New Roman"/>
          <w:b/>
        </w:rPr>
      </w:pPr>
      <w:r w:rsidRPr="008C201E">
        <w:rPr>
          <w:rFonts w:ascii="Times New Roman" w:eastAsia="Times New Roman" w:hAnsi="Times New Roman" w:cs="Times New Roman"/>
          <w:b/>
        </w:rPr>
        <w:t>Vaisingumas, nėštumo ir žindymo laikotarpis</w:t>
      </w:r>
    </w:p>
    <w:p w14:paraId="1BDF0D6D" w14:textId="77777777" w:rsidR="008C201E" w:rsidRPr="008C201E" w:rsidRDefault="008C201E" w:rsidP="008C201E">
      <w:pPr>
        <w:spacing w:after="0" w:line="240" w:lineRule="auto"/>
        <w:jc w:val="both"/>
        <w:rPr>
          <w:rFonts w:ascii="Times New Roman" w:eastAsia="Times New Roman" w:hAnsi="Times New Roman" w:cs="Times New Roman"/>
        </w:rPr>
      </w:pPr>
    </w:p>
    <w:p w14:paraId="1BDF0D6E" w14:textId="77777777" w:rsidR="008C201E" w:rsidRPr="008C201E" w:rsidRDefault="008C201E" w:rsidP="008C201E">
      <w:pPr>
        <w:spacing w:after="0" w:line="240" w:lineRule="auto"/>
        <w:rPr>
          <w:rFonts w:ascii="Times New Roman" w:eastAsia="Times New Roman" w:hAnsi="Times New Roman" w:cs="Times New Roman"/>
          <w:i/>
          <w:iCs/>
        </w:rPr>
      </w:pPr>
      <w:r w:rsidRPr="008C201E">
        <w:rPr>
          <w:rFonts w:ascii="Times New Roman" w:eastAsia="Times New Roman" w:hAnsi="Times New Roman" w:cs="Times New Roman"/>
          <w:i/>
          <w:iCs/>
        </w:rPr>
        <w:t>Vaisingumas</w:t>
      </w:r>
    </w:p>
    <w:p w14:paraId="1BDF0D6F" w14:textId="77777777" w:rsidR="008C201E" w:rsidRPr="008C201E" w:rsidRDefault="008C201E" w:rsidP="008C201E">
      <w:pPr>
        <w:spacing w:after="0" w:line="240" w:lineRule="auto"/>
        <w:jc w:val="both"/>
        <w:rPr>
          <w:rFonts w:ascii="Times New Roman" w:eastAsia="Times New Roman" w:hAnsi="Times New Roman" w:cs="Times New Roman"/>
        </w:rPr>
      </w:pPr>
      <w:r w:rsidRPr="008C201E">
        <w:rPr>
          <w:rFonts w:ascii="Times New Roman" w:eastAsia="Times New Roman" w:hAnsi="Times New Roman" w:cs="Times New Roman"/>
        </w:rPr>
        <w:t>Su gyvūnais atlikti ikiklinikiniai tyrimai jokio poveikio patinų ar patelių vislumui neparodė. Duomenų apie poveikį žmonių vaisingumui nėra.</w:t>
      </w:r>
    </w:p>
    <w:p w14:paraId="1BDF0D70" w14:textId="77777777" w:rsidR="008C201E" w:rsidRPr="008C201E" w:rsidRDefault="008C201E" w:rsidP="008C201E">
      <w:pPr>
        <w:spacing w:after="0" w:line="240" w:lineRule="auto"/>
        <w:jc w:val="both"/>
        <w:rPr>
          <w:rFonts w:ascii="Times New Roman" w:eastAsia="Times New Roman" w:hAnsi="Times New Roman" w:cs="Times New Roman"/>
        </w:rPr>
      </w:pPr>
    </w:p>
    <w:p w14:paraId="1BDF0D71" w14:textId="77777777" w:rsidR="008C201E" w:rsidRPr="008C201E" w:rsidRDefault="008C201E" w:rsidP="008C201E">
      <w:pPr>
        <w:spacing w:after="0" w:line="240" w:lineRule="auto"/>
        <w:rPr>
          <w:rFonts w:ascii="Times New Roman" w:eastAsia="Times New Roman" w:hAnsi="Times New Roman" w:cs="Times New Roman"/>
          <w:i/>
        </w:rPr>
      </w:pPr>
      <w:r w:rsidRPr="008C201E">
        <w:rPr>
          <w:rFonts w:ascii="Times New Roman" w:eastAsia="Times New Roman" w:hAnsi="Times New Roman" w:cs="Times New Roman"/>
          <w:i/>
        </w:rPr>
        <w:t>Nėštumas</w:t>
      </w:r>
    </w:p>
    <w:p w14:paraId="1BDF0D72"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Nėštumo laikotarpiu šio vaistinio preparato vartoti neprižiūrint gydytojui nerekomenduojama. Reikiamų tyrimų neatlikta.</w:t>
      </w:r>
    </w:p>
    <w:p w14:paraId="1BDF0D73" w14:textId="77777777" w:rsidR="008C201E" w:rsidRPr="008C201E" w:rsidRDefault="008C201E" w:rsidP="008C201E">
      <w:pPr>
        <w:spacing w:after="0" w:line="240" w:lineRule="auto"/>
        <w:rPr>
          <w:rFonts w:ascii="Times New Roman" w:eastAsia="Times New Roman" w:hAnsi="Times New Roman" w:cs="Times New Roman"/>
        </w:rPr>
      </w:pPr>
    </w:p>
    <w:p w14:paraId="1BDF0D74" w14:textId="77777777" w:rsidR="008C201E" w:rsidRPr="008C201E" w:rsidRDefault="008C201E" w:rsidP="008C201E">
      <w:pPr>
        <w:spacing w:after="0" w:line="240" w:lineRule="auto"/>
        <w:rPr>
          <w:rFonts w:ascii="Times New Roman" w:eastAsia="Times New Roman" w:hAnsi="Times New Roman" w:cs="Times New Roman"/>
          <w:i/>
        </w:rPr>
      </w:pPr>
      <w:r w:rsidRPr="008C201E">
        <w:rPr>
          <w:rFonts w:ascii="Times New Roman" w:eastAsia="Times New Roman" w:hAnsi="Times New Roman" w:cs="Times New Roman"/>
          <w:i/>
        </w:rPr>
        <w:t>Žindymas</w:t>
      </w:r>
    </w:p>
    <w:p w14:paraId="1BDF0D75"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Iki šiol duomenų apie vaistinių preparatų, kurių sudėtyje yra sojų pupelių, sukeliamą su žindymu susijusią riziką negauta. Reikiamų tyrimų neatlikta. Šio vaistinio preparato vartoti žindymo laikotarpiu nerekomenduojama.</w:t>
      </w:r>
    </w:p>
    <w:p w14:paraId="1BDF0D76" w14:textId="77777777" w:rsidR="008C201E" w:rsidRPr="008C201E" w:rsidRDefault="008C201E" w:rsidP="008C201E">
      <w:pPr>
        <w:spacing w:after="0" w:line="240" w:lineRule="auto"/>
        <w:rPr>
          <w:rFonts w:ascii="Times New Roman" w:eastAsia="Times New Roman" w:hAnsi="Times New Roman" w:cs="Times New Roman"/>
        </w:rPr>
      </w:pPr>
    </w:p>
    <w:p w14:paraId="1BDF0D77" w14:textId="77777777" w:rsidR="008C201E" w:rsidRPr="008C201E" w:rsidRDefault="008C201E" w:rsidP="008C201E">
      <w:pPr>
        <w:keepNext/>
        <w:numPr>
          <w:ilvl w:val="1"/>
          <w:numId w:val="4"/>
        </w:numPr>
        <w:tabs>
          <w:tab w:val="left" w:pos="567"/>
        </w:tabs>
        <w:spacing w:after="0" w:line="240" w:lineRule="auto"/>
        <w:jc w:val="both"/>
        <w:outlineLvl w:val="1"/>
        <w:rPr>
          <w:rFonts w:ascii="Times New Roman" w:eastAsia="Times New Roman" w:hAnsi="Times New Roman" w:cs="Times New Roman"/>
          <w:b/>
        </w:rPr>
      </w:pPr>
      <w:r w:rsidRPr="008C201E">
        <w:rPr>
          <w:rFonts w:ascii="Times New Roman" w:eastAsia="Times New Roman" w:hAnsi="Times New Roman" w:cs="Times New Roman"/>
          <w:b/>
        </w:rPr>
        <w:t>Poveikis gebėjimui vairuoti ir valdyti mechanizmus</w:t>
      </w:r>
    </w:p>
    <w:p w14:paraId="1BDF0D78" w14:textId="77777777" w:rsidR="008C201E" w:rsidRPr="008C201E" w:rsidRDefault="008C201E" w:rsidP="008C201E">
      <w:pPr>
        <w:spacing w:after="0" w:line="240" w:lineRule="auto"/>
        <w:jc w:val="both"/>
        <w:rPr>
          <w:rFonts w:ascii="Times New Roman" w:eastAsia="Times New Roman" w:hAnsi="Times New Roman" w:cs="Times New Roman"/>
        </w:rPr>
      </w:pPr>
    </w:p>
    <w:p w14:paraId="1BDF0D79"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iCs/>
        </w:rPr>
        <w:t xml:space="preserve">Essentiale forte N </w:t>
      </w:r>
      <w:r w:rsidRPr="008C201E">
        <w:rPr>
          <w:rFonts w:ascii="Times New Roman" w:eastAsia="Times New Roman" w:hAnsi="Times New Roman" w:cs="Times New Roman"/>
        </w:rPr>
        <w:t>gebėjimo vairuoti ir valdyti mechanizmus neveikia arba veikia nereikšmingai.</w:t>
      </w:r>
    </w:p>
    <w:p w14:paraId="1BDF0D7A" w14:textId="77777777" w:rsidR="008C201E" w:rsidRPr="008C201E" w:rsidRDefault="008C201E" w:rsidP="008C201E">
      <w:pPr>
        <w:spacing w:after="0" w:line="240" w:lineRule="auto"/>
        <w:jc w:val="both"/>
        <w:rPr>
          <w:rFonts w:ascii="Times New Roman" w:eastAsia="Times New Roman" w:hAnsi="Times New Roman" w:cs="Times New Roman"/>
        </w:rPr>
      </w:pPr>
    </w:p>
    <w:p w14:paraId="1BDF0D7B" w14:textId="77777777" w:rsidR="008C201E" w:rsidRPr="008C201E" w:rsidRDefault="008C201E" w:rsidP="008C201E">
      <w:pPr>
        <w:keepNext/>
        <w:numPr>
          <w:ilvl w:val="1"/>
          <w:numId w:val="4"/>
        </w:numPr>
        <w:tabs>
          <w:tab w:val="left" w:pos="567"/>
        </w:tabs>
        <w:spacing w:after="0" w:line="240" w:lineRule="auto"/>
        <w:jc w:val="both"/>
        <w:outlineLvl w:val="1"/>
        <w:rPr>
          <w:rFonts w:ascii="Times New Roman" w:eastAsia="Times New Roman" w:hAnsi="Times New Roman" w:cs="Times New Roman"/>
          <w:b/>
        </w:rPr>
      </w:pPr>
      <w:r w:rsidRPr="008C201E">
        <w:rPr>
          <w:rFonts w:ascii="Times New Roman" w:eastAsia="Times New Roman" w:hAnsi="Times New Roman" w:cs="Times New Roman"/>
          <w:b/>
        </w:rPr>
        <w:t>Nepageidaujamas poveikis</w:t>
      </w:r>
    </w:p>
    <w:p w14:paraId="1BDF0D7C" w14:textId="77777777" w:rsidR="008C201E" w:rsidRPr="008C201E" w:rsidRDefault="008C201E" w:rsidP="008C201E">
      <w:pPr>
        <w:spacing w:after="0" w:line="240" w:lineRule="auto"/>
        <w:ind w:left="567" w:hanging="567"/>
        <w:rPr>
          <w:rFonts w:ascii="Times New Roman" w:eastAsia="Times New Roman" w:hAnsi="Times New Roman" w:cs="Times New Roman"/>
        </w:rPr>
      </w:pPr>
    </w:p>
    <w:p w14:paraId="1BDF0D7D"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 xml:space="preserve">Nepageidaujamo poveikio dažnis apibūdinamas taip: labai dažnas (≥ 1/10), dažnas (nuo ≥ 1/100 iki &lt; 1/10), nedažnas (nuo ≥ 1/1000 iki &lt; 1/100), retas (nuo ≥ 1/10000 iki &lt; 1/1000), labai retas (&lt; 1/10000) ir </w:t>
      </w:r>
      <w:r w:rsidRPr="008C201E">
        <w:rPr>
          <w:rFonts w:ascii="Times New Roman" w:eastAsia="Times New Roman" w:hAnsi="Times New Roman" w:cs="Times New Roman"/>
          <w:lang w:val="it-IT"/>
        </w:rPr>
        <w:t>nežinomas (negali būti apskai</w:t>
      </w:r>
      <w:r w:rsidRPr="008C201E">
        <w:rPr>
          <w:rFonts w:ascii="Times New Roman" w:eastAsia="Times New Roman" w:hAnsi="Times New Roman" w:cs="Times New Roman"/>
        </w:rPr>
        <w:t>č</w:t>
      </w:r>
      <w:r w:rsidRPr="008C201E">
        <w:rPr>
          <w:rFonts w:ascii="Times New Roman" w:eastAsia="Times New Roman" w:hAnsi="Times New Roman" w:cs="Times New Roman"/>
          <w:lang w:val="it-IT"/>
        </w:rPr>
        <w:t>iuotas pagal turimus duomenis).</w:t>
      </w:r>
    </w:p>
    <w:p w14:paraId="1BDF0D7E" w14:textId="77777777" w:rsidR="008C201E" w:rsidRPr="008C201E" w:rsidRDefault="008C201E" w:rsidP="008C201E">
      <w:pPr>
        <w:spacing w:after="0" w:line="240" w:lineRule="auto"/>
        <w:ind w:left="567" w:hanging="567"/>
        <w:rPr>
          <w:rFonts w:ascii="Times New Roman" w:eastAsia="Times New Roman" w:hAnsi="Times New Roman" w:cs="Times New Roman"/>
          <w:b/>
        </w:rPr>
      </w:pPr>
    </w:p>
    <w:p w14:paraId="1BDF0D7F" w14:textId="77777777" w:rsidR="008C201E" w:rsidRPr="008C201E" w:rsidRDefault="008C201E" w:rsidP="008C201E">
      <w:pPr>
        <w:spacing w:after="0" w:line="240" w:lineRule="auto"/>
        <w:rPr>
          <w:rFonts w:ascii="Times New Roman" w:eastAsia="Times New Roman" w:hAnsi="Times New Roman" w:cs="Times New Roman"/>
          <w:i/>
        </w:rPr>
      </w:pPr>
      <w:r w:rsidRPr="008C201E">
        <w:rPr>
          <w:rFonts w:ascii="Times New Roman" w:eastAsia="Times New Roman" w:hAnsi="Times New Roman" w:cs="Times New Roman"/>
          <w:i/>
        </w:rPr>
        <w:t>Virškinimo trakto sutrikimai</w:t>
      </w:r>
    </w:p>
    <w:p w14:paraId="1BDF0D80"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Dažnis nežinomas: skrandžio veiklos sutrikimas, beformės išmatos, viduriavimas.</w:t>
      </w:r>
    </w:p>
    <w:p w14:paraId="1BDF0D81" w14:textId="77777777" w:rsidR="008C201E" w:rsidRPr="008C201E" w:rsidRDefault="008C201E" w:rsidP="008C201E">
      <w:pPr>
        <w:spacing w:after="0" w:line="240" w:lineRule="auto"/>
        <w:rPr>
          <w:rFonts w:ascii="Times New Roman" w:eastAsia="Times New Roman" w:hAnsi="Times New Roman" w:cs="Times New Roman"/>
        </w:rPr>
      </w:pPr>
    </w:p>
    <w:p w14:paraId="1BDF0D82" w14:textId="77777777" w:rsidR="008C201E" w:rsidRPr="008C201E" w:rsidRDefault="008C201E" w:rsidP="008C201E">
      <w:pPr>
        <w:spacing w:after="0" w:line="240" w:lineRule="auto"/>
        <w:rPr>
          <w:rFonts w:ascii="Times New Roman" w:eastAsia="Times New Roman" w:hAnsi="Times New Roman" w:cs="Times New Roman"/>
          <w:i/>
        </w:rPr>
      </w:pPr>
      <w:r w:rsidRPr="008C201E">
        <w:rPr>
          <w:rFonts w:ascii="Times New Roman" w:eastAsia="Times New Roman" w:hAnsi="Times New Roman" w:cs="Times New Roman"/>
          <w:i/>
        </w:rPr>
        <w:t>Odos ir poodinio audinio sutrikimai</w:t>
      </w:r>
    </w:p>
    <w:p w14:paraId="1BDF0D83"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lang w:val="x-none"/>
        </w:rPr>
        <w:t>Dažnis nežinomas</w:t>
      </w:r>
      <w:r w:rsidRPr="008C201E">
        <w:rPr>
          <w:rFonts w:ascii="Times New Roman" w:eastAsia="Times New Roman" w:hAnsi="Times New Roman" w:cs="Times New Roman"/>
        </w:rPr>
        <w:t xml:space="preserve">: gali pasireikšti </w:t>
      </w:r>
      <w:r w:rsidRPr="008C201E">
        <w:rPr>
          <w:rFonts w:ascii="Times New Roman" w:eastAsia="Times New Roman" w:hAnsi="Times New Roman" w:cs="Times New Roman"/>
          <w:lang w:val="x-none"/>
        </w:rPr>
        <w:t>alerginės reakcijos, tokios kaip egzantema ar išbėrimas ir dilgėlinė,</w:t>
      </w:r>
      <w:r w:rsidRPr="008C201E">
        <w:rPr>
          <w:rFonts w:ascii="Times New Roman" w:eastAsia="Times New Roman" w:hAnsi="Times New Roman" w:cs="Times New Roman"/>
        </w:rPr>
        <w:t xml:space="preserve"> niežulys. </w:t>
      </w:r>
    </w:p>
    <w:p w14:paraId="1BDF0D84" w14:textId="77777777" w:rsidR="008C201E" w:rsidRPr="008C201E" w:rsidRDefault="008C201E" w:rsidP="008C201E">
      <w:pPr>
        <w:spacing w:after="0" w:line="240" w:lineRule="auto"/>
        <w:rPr>
          <w:rFonts w:ascii="Times New Roman" w:eastAsia="Times New Roman" w:hAnsi="Times New Roman" w:cs="Times New Roman"/>
        </w:rPr>
      </w:pPr>
    </w:p>
    <w:p w14:paraId="1BDF0D85" w14:textId="77777777" w:rsidR="008C201E" w:rsidRPr="008C201E" w:rsidRDefault="008C201E" w:rsidP="008C201E">
      <w:pPr>
        <w:autoSpaceDE w:val="0"/>
        <w:autoSpaceDN w:val="0"/>
        <w:adjustRightInd w:val="0"/>
        <w:spacing w:after="0" w:line="240" w:lineRule="auto"/>
        <w:rPr>
          <w:rFonts w:ascii="Times New Roman" w:eastAsia="Times New Roman" w:hAnsi="Times New Roman" w:cs="Times New Roman"/>
          <w:u w:val="single"/>
        </w:rPr>
      </w:pPr>
      <w:r w:rsidRPr="008C201E">
        <w:rPr>
          <w:rFonts w:ascii="Times New Roman" w:eastAsia="Times New Roman" w:hAnsi="Times New Roman" w:cs="Times New Roman"/>
          <w:noProof/>
          <w:u w:val="single"/>
        </w:rPr>
        <w:t>Pranešimas apie įtariamas nepageidaujamas reakcijas</w:t>
      </w:r>
    </w:p>
    <w:p w14:paraId="1BDF0D86" w14:textId="77777777" w:rsidR="008C201E" w:rsidRPr="008C201E" w:rsidRDefault="008C201E" w:rsidP="008C201E">
      <w:pPr>
        <w:autoSpaceDE w:val="0"/>
        <w:autoSpaceDN w:val="0"/>
        <w:adjustRightInd w:val="0"/>
        <w:spacing w:after="0" w:line="240" w:lineRule="auto"/>
        <w:rPr>
          <w:rFonts w:ascii="Times New Roman" w:eastAsia="Times New Roman" w:hAnsi="Times New Roman" w:cs="Times New Roman"/>
          <w:noProof/>
        </w:rPr>
      </w:pPr>
      <w:r w:rsidRPr="008C201E">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8C201E">
        <w:rPr>
          <w:rFonts w:ascii="Times New Roman" w:eastAsia="Times New Roman" w:hAnsi="Times New Roman" w:cs="Times New Roman"/>
          <w:snapToGrid w:val="0"/>
          <w:szCs w:val="24"/>
        </w:rPr>
        <w:t xml:space="preserve"> </w:t>
      </w:r>
      <w:r w:rsidRPr="008C201E">
        <w:rPr>
          <w:rFonts w:ascii="Times New Roman" w:eastAsia="Times New Roman" w:hAnsi="Times New Roman" w:cs="Times New Roman"/>
          <w:noProof/>
          <w:snapToGrid w:val="0"/>
          <w:szCs w:val="24"/>
        </w:rPr>
        <w:t>Sveikatos priežiūros specialistai turi pranešti apie bet kokias įtariamas nepageidaujamas reakcijas, užpildę interneto svetainėje http://</w:t>
      </w:r>
      <w:hyperlink r:id="rId10" w:history="1">
        <w:r w:rsidRPr="008C201E">
          <w:rPr>
            <w:rFonts w:ascii="Times New Roman" w:eastAsia="SimSun" w:hAnsi="Times New Roman" w:cs="Times New Roman"/>
            <w:noProof/>
            <w:snapToGrid w:val="0"/>
            <w:color w:val="0000FF"/>
            <w:szCs w:val="24"/>
            <w:u w:val="single"/>
          </w:rPr>
          <w:t>www.vvkt.lt</w:t>
        </w:r>
      </w:hyperlink>
      <w:r w:rsidRPr="008C201E">
        <w:rPr>
          <w:rFonts w:ascii="Times New Roman" w:eastAsia="Times New Roman" w:hAnsi="Times New Roman" w:cs="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8C201E">
          <w:rPr>
            <w:rFonts w:ascii="Times New Roman" w:eastAsia="SimSun" w:hAnsi="Times New Roman" w:cs="Times New Roman"/>
            <w:noProof/>
            <w:snapToGrid w:val="0"/>
            <w:color w:val="0000FF"/>
            <w:szCs w:val="24"/>
            <w:u w:val="single"/>
          </w:rPr>
          <w:t>NepageidaujamaR@vvkt.lt</w:t>
        </w:r>
      </w:hyperlink>
      <w:r w:rsidRPr="008C201E">
        <w:rPr>
          <w:rFonts w:ascii="Times New Roman" w:eastAsia="Times New Roman" w:hAnsi="Times New Roman" w:cs="Times New Roman"/>
          <w:noProof/>
          <w:snapToGrid w:val="0"/>
          <w:szCs w:val="24"/>
        </w:rPr>
        <w:t>), per interneto svetainę (adresu http://www.vvkt.lt).</w:t>
      </w:r>
    </w:p>
    <w:p w14:paraId="1BDF0D87" w14:textId="77777777" w:rsidR="008C201E" w:rsidRPr="008C201E" w:rsidRDefault="008C201E" w:rsidP="008C201E">
      <w:pPr>
        <w:spacing w:after="0" w:line="240" w:lineRule="auto"/>
        <w:rPr>
          <w:rFonts w:ascii="Times New Roman" w:eastAsia="Times New Roman" w:hAnsi="Times New Roman" w:cs="Times New Roman"/>
        </w:rPr>
      </w:pPr>
    </w:p>
    <w:p w14:paraId="1BDF0D88" w14:textId="77777777" w:rsidR="008C201E" w:rsidRPr="008C201E" w:rsidRDefault="008C201E" w:rsidP="008C201E">
      <w:pPr>
        <w:keepNext/>
        <w:numPr>
          <w:ilvl w:val="1"/>
          <w:numId w:val="4"/>
        </w:numPr>
        <w:tabs>
          <w:tab w:val="left" w:pos="567"/>
        </w:tabs>
        <w:spacing w:after="0" w:line="240" w:lineRule="auto"/>
        <w:outlineLvl w:val="1"/>
        <w:rPr>
          <w:rFonts w:ascii="Times New Roman" w:eastAsia="Times New Roman" w:hAnsi="Times New Roman" w:cs="Times New Roman"/>
          <w:b/>
        </w:rPr>
      </w:pPr>
      <w:r w:rsidRPr="008C201E">
        <w:rPr>
          <w:rFonts w:ascii="Times New Roman" w:eastAsia="Times New Roman" w:hAnsi="Times New Roman" w:cs="Times New Roman"/>
          <w:b/>
        </w:rPr>
        <w:t>Perdozavimas</w:t>
      </w:r>
    </w:p>
    <w:p w14:paraId="1BDF0D89" w14:textId="77777777" w:rsidR="008C201E" w:rsidRPr="008C201E" w:rsidRDefault="008C201E" w:rsidP="008C201E">
      <w:pPr>
        <w:spacing w:after="0" w:line="240" w:lineRule="auto"/>
        <w:rPr>
          <w:rFonts w:ascii="Times New Roman" w:eastAsia="Times New Roman" w:hAnsi="Times New Roman" w:cs="Times New Roman"/>
        </w:rPr>
      </w:pPr>
    </w:p>
    <w:p w14:paraId="1BDF0D8A" w14:textId="77777777" w:rsidR="008C201E" w:rsidRPr="008C201E" w:rsidRDefault="008C201E" w:rsidP="008C201E">
      <w:pPr>
        <w:spacing w:after="0" w:line="240" w:lineRule="auto"/>
        <w:rPr>
          <w:rFonts w:ascii="Times New Roman" w:eastAsia="Times New Roman" w:hAnsi="Times New Roman" w:cs="Times New Roman"/>
          <w:iCs/>
        </w:rPr>
      </w:pPr>
      <w:r w:rsidRPr="008C201E">
        <w:rPr>
          <w:rFonts w:ascii="Times New Roman" w:eastAsia="Times New Roman" w:hAnsi="Times New Roman" w:cs="Times New Roman"/>
          <w:iCs/>
        </w:rPr>
        <w:t>Vartojant didesnę nei skirta dozę, gali pasireikšti sunkesnis nepageidaujamas poveikis.</w:t>
      </w:r>
    </w:p>
    <w:p w14:paraId="1BDF0D8B" w14:textId="77777777" w:rsidR="008C201E" w:rsidRPr="008C201E" w:rsidRDefault="008C201E" w:rsidP="008C201E">
      <w:pPr>
        <w:spacing w:after="0" w:line="240" w:lineRule="auto"/>
        <w:rPr>
          <w:rFonts w:ascii="Times New Roman" w:eastAsia="Times New Roman" w:hAnsi="Times New Roman" w:cs="Times New Roman"/>
        </w:rPr>
      </w:pPr>
    </w:p>
    <w:p w14:paraId="1BDF0D8C" w14:textId="77777777" w:rsidR="008C201E" w:rsidRPr="008C201E" w:rsidRDefault="008C201E" w:rsidP="008C201E">
      <w:pPr>
        <w:spacing w:after="0" w:line="240" w:lineRule="auto"/>
        <w:rPr>
          <w:rFonts w:ascii="Times New Roman" w:eastAsia="Times New Roman" w:hAnsi="Times New Roman" w:cs="Times New Roman"/>
        </w:rPr>
      </w:pPr>
    </w:p>
    <w:p w14:paraId="1BDF0D8D" w14:textId="77777777" w:rsidR="008C201E" w:rsidRPr="008C201E" w:rsidRDefault="008C201E" w:rsidP="008C201E">
      <w:pPr>
        <w:keepNext/>
        <w:tabs>
          <w:tab w:val="left" w:pos="567"/>
        </w:tabs>
        <w:spacing w:after="0" w:line="240" w:lineRule="auto"/>
        <w:jc w:val="both"/>
        <w:outlineLvl w:val="0"/>
        <w:rPr>
          <w:rFonts w:ascii="Times New Roman" w:eastAsia="Times New Roman" w:hAnsi="Times New Roman" w:cs="Times New Roman"/>
          <w:b/>
          <w:kern w:val="32"/>
          <w:lang w:eastAsia="lt-LT"/>
        </w:rPr>
      </w:pPr>
      <w:r w:rsidRPr="008C201E">
        <w:rPr>
          <w:rFonts w:ascii="Times New Roman" w:eastAsia="Times New Roman" w:hAnsi="Times New Roman" w:cs="Times New Roman"/>
          <w:b/>
          <w:kern w:val="32"/>
          <w:lang w:eastAsia="lt-LT"/>
        </w:rPr>
        <w:t>5.</w:t>
      </w:r>
      <w:r w:rsidRPr="008C201E">
        <w:rPr>
          <w:rFonts w:ascii="Times New Roman" w:eastAsia="Times New Roman" w:hAnsi="Times New Roman" w:cs="Times New Roman"/>
          <w:b/>
          <w:kern w:val="32"/>
          <w:lang w:eastAsia="lt-LT"/>
        </w:rPr>
        <w:tab/>
        <w:t>FARMAKOLOGINĖS SAVYBĖS</w:t>
      </w:r>
    </w:p>
    <w:p w14:paraId="1BDF0D8E" w14:textId="77777777" w:rsidR="008C201E" w:rsidRPr="008C201E" w:rsidRDefault="008C201E" w:rsidP="008C201E">
      <w:pPr>
        <w:spacing w:after="0" w:line="240" w:lineRule="auto"/>
        <w:jc w:val="both"/>
        <w:rPr>
          <w:rFonts w:ascii="Times New Roman" w:eastAsia="Times New Roman" w:hAnsi="Times New Roman" w:cs="Times New Roman"/>
        </w:rPr>
      </w:pPr>
    </w:p>
    <w:p w14:paraId="1BDF0D8F" w14:textId="77777777" w:rsidR="008C201E" w:rsidRPr="008C201E" w:rsidRDefault="008C201E" w:rsidP="008C201E">
      <w:pPr>
        <w:keepNext/>
        <w:numPr>
          <w:ilvl w:val="1"/>
          <w:numId w:val="2"/>
        </w:numPr>
        <w:tabs>
          <w:tab w:val="left" w:pos="567"/>
        </w:tabs>
        <w:spacing w:after="0" w:line="240" w:lineRule="auto"/>
        <w:jc w:val="both"/>
        <w:outlineLvl w:val="1"/>
        <w:rPr>
          <w:rFonts w:ascii="Times New Roman" w:eastAsia="Times New Roman" w:hAnsi="Times New Roman" w:cs="Times New Roman"/>
          <w:b/>
        </w:rPr>
      </w:pPr>
      <w:bookmarkStart w:id="3" w:name="_Ref16305054"/>
      <w:r w:rsidRPr="008C201E">
        <w:rPr>
          <w:rFonts w:ascii="Times New Roman" w:eastAsia="Times New Roman" w:hAnsi="Times New Roman" w:cs="Times New Roman"/>
          <w:b/>
        </w:rPr>
        <w:t>Farmakodinaminės savybės</w:t>
      </w:r>
      <w:bookmarkEnd w:id="3"/>
    </w:p>
    <w:p w14:paraId="1BDF0D90" w14:textId="77777777" w:rsidR="008C201E" w:rsidRPr="008C201E" w:rsidRDefault="008C201E" w:rsidP="008C201E">
      <w:pPr>
        <w:spacing w:after="0" w:line="240" w:lineRule="auto"/>
        <w:jc w:val="both"/>
        <w:rPr>
          <w:rFonts w:ascii="Times New Roman" w:eastAsia="Times New Roman" w:hAnsi="Times New Roman" w:cs="Times New Roman"/>
        </w:rPr>
      </w:pPr>
    </w:p>
    <w:p w14:paraId="1BDF0D91"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Farmakoterapinė grupė – hepatoprotektoriai, ATC kodas – A05BA.</w:t>
      </w:r>
    </w:p>
    <w:p w14:paraId="1BDF0D92" w14:textId="77777777" w:rsidR="008C201E" w:rsidRPr="008C201E" w:rsidRDefault="008C201E" w:rsidP="008C201E">
      <w:pPr>
        <w:spacing w:after="0" w:line="240" w:lineRule="auto"/>
        <w:rPr>
          <w:rFonts w:ascii="Times New Roman" w:eastAsia="Times New Roman" w:hAnsi="Times New Roman" w:cs="Times New Roman"/>
        </w:rPr>
      </w:pPr>
    </w:p>
    <w:p w14:paraId="1BDF0D93" w14:textId="77777777" w:rsidR="008C201E" w:rsidRPr="008C201E" w:rsidRDefault="008C201E" w:rsidP="008C201E">
      <w:pPr>
        <w:spacing w:after="0" w:line="240" w:lineRule="auto"/>
        <w:rPr>
          <w:rFonts w:ascii="Times New Roman" w:eastAsia="Times New Roman" w:hAnsi="Times New Roman" w:cs="Times New Roman"/>
          <w:u w:val="single"/>
        </w:rPr>
      </w:pPr>
      <w:r w:rsidRPr="008C201E">
        <w:rPr>
          <w:rFonts w:ascii="Times New Roman" w:eastAsia="Times New Roman" w:hAnsi="Times New Roman" w:cs="Times New Roman"/>
          <w:u w:val="single"/>
        </w:rPr>
        <w:t>Veikimo mechanizmas</w:t>
      </w:r>
    </w:p>
    <w:p w14:paraId="1BDF0D94"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Manoma, kad veikimo mechanizmas yra susijęs su pagreitėjusia membranų regeneracija ir stabilizacija bei lipidų peroksidinimo ir kolageno sintezės slopinimu.</w:t>
      </w:r>
    </w:p>
    <w:p w14:paraId="1BDF0D95" w14:textId="77777777" w:rsidR="008C201E" w:rsidRPr="008C201E" w:rsidRDefault="008C201E" w:rsidP="008C201E">
      <w:pPr>
        <w:spacing w:after="0" w:line="240" w:lineRule="auto"/>
        <w:rPr>
          <w:rFonts w:ascii="Times New Roman" w:eastAsia="Times New Roman" w:hAnsi="Times New Roman" w:cs="Times New Roman"/>
        </w:rPr>
      </w:pPr>
    </w:p>
    <w:p w14:paraId="1BDF0D96"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Sergant kepenų ligomis, visada pažeidžiamos jų ląstelių membranos ir organoidai, todėl gali sutrikti membraninių fermentų ir receptorių sistemų funkcija bei metabolizmas ląstelėse, sulėtėti kepenų regeneracija.</w:t>
      </w:r>
    </w:p>
    <w:p w14:paraId="1BDF0D97" w14:textId="77777777" w:rsidR="008C201E" w:rsidRPr="008C201E" w:rsidRDefault="008C201E" w:rsidP="008C201E">
      <w:pPr>
        <w:spacing w:after="0" w:line="240" w:lineRule="auto"/>
        <w:rPr>
          <w:rFonts w:ascii="Times New Roman" w:eastAsia="Times New Roman" w:hAnsi="Times New Roman" w:cs="Times New Roman"/>
        </w:rPr>
      </w:pPr>
    </w:p>
    <w:p w14:paraId="1BDF0D98"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iCs/>
        </w:rPr>
        <w:t>Essentiale forte N sudėtyje</w:t>
      </w:r>
      <w:r w:rsidRPr="008C201E">
        <w:rPr>
          <w:rFonts w:ascii="Times New Roman" w:eastAsia="Times New Roman" w:hAnsi="Times New Roman" w:cs="Times New Roman"/>
        </w:rPr>
        <w:t xml:space="preserve"> esančių fosfolipidų cheminė struktūra atitinka endogeninių fosfolipidų struktūrą ir yra netgi palankesnė, kadangi joje yra daug polinesočiųjų riebalų rūgščių. Šių didelės energinės vertės molekulių inkorporacija (daugiausia į kepenų ląstelių membranas) palengvina pažeisto kepenų audinio regeneraciją. Jų sudėtyje esančių polinesočiųjų rūgščių dvigubos cis jungtys apsaugo nuo membranų fosfolipidų angliavandenilinių grandinių paralelinio išsidėstymo, todėl sumažėja fosfolipidinių struktūrų tankis, pagerėja medžiagų apykaita.</w:t>
      </w:r>
      <w:r w:rsidRPr="008C201E">
        <w:rPr>
          <w:rFonts w:ascii="Times New Roman" w:eastAsia="Times New Roman" w:hAnsi="Times New Roman" w:cs="Times New Roman"/>
          <w:i/>
        </w:rPr>
        <w:t xml:space="preserve"> </w:t>
      </w:r>
      <w:r w:rsidRPr="008C201E">
        <w:rPr>
          <w:rFonts w:ascii="Times New Roman" w:eastAsia="Times New Roman" w:hAnsi="Times New Roman" w:cs="Times New Roman"/>
          <w:iCs/>
        </w:rPr>
        <w:t>Essentiale forte N</w:t>
      </w:r>
      <w:r w:rsidRPr="008C201E">
        <w:rPr>
          <w:rFonts w:ascii="Times New Roman" w:eastAsia="Times New Roman" w:hAnsi="Times New Roman" w:cs="Times New Roman"/>
        </w:rPr>
        <w:t xml:space="preserve"> sudėtyje esantys fosfolipidai su prie membranos prisijungusiais fermentais sudaro funkcinius vienetus, kurie gali didinti fermentų aktyvumą ir užtikrinti fiziologinę gyvybiškai </w:t>
      </w:r>
      <w:r w:rsidRPr="008C201E">
        <w:rPr>
          <w:rFonts w:ascii="Times New Roman" w:eastAsia="Times New Roman" w:hAnsi="Times New Roman" w:cs="Times New Roman"/>
        </w:rPr>
        <w:lastRenderedPageBreak/>
        <w:t>svarbių metabolizmo procesų eigą. Fosfolipidai įsijungia į sutrikusį lipidų metabolizmą (reguliuoja lipoproteinų metabolizmą), todėl neutralūs riebalai ir cholesterolis virsta pernešamomis formomis (ypač padidėja didelio tankio lipoproteinų receptorių geba prijungti cholesterolį), susidaro sąlygos jų oksidacijai. Į tulžį išsiskiriantys fosfolipidai mažina tulžies litogeninį indeksą ir ją stabilizuoja.</w:t>
      </w:r>
    </w:p>
    <w:p w14:paraId="1BDF0D99" w14:textId="77777777" w:rsidR="008C201E" w:rsidRPr="008C201E" w:rsidRDefault="008C201E" w:rsidP="008C201E">
      <w:pPr>
        <w:spacing w:after="0" w:line="240" w:lineRule="auto"/>
        <w:rPr>
          <w:rFonts w:ascii="Times New Roman" w:eastAsia="Times New Roman" w:hAnsi="Times New Roman" w:cs="Times New Roman"/>
          <w:u w:val="single"/>
        </w:rPr>
      </w:pPr>
    </w:p>
    <w:p w14:paraId="1BDF0D9A" w14:textId="77777777" w:rsidR="008C201E" w:rsidRPr="008C201E" w:rsidRDefault="008C201E" w:rsidP="008C201E">
      <w:pPr>
        <w:spacing w:after="0" w:line="240" w:lineRule="auto"/>
        <w:rPr>
          <w:rFonts w:ascii="Times New Roman" w:eastAsia="Times New Roman" w:hAnsi="Times New Roman" w:cs="Times New Roman"/>
          <w:u w:val="single"/>
        </w:rPr>
      </w:pPr>
      <w:r w:rsidRPr="008C201E">
        <w:rPr>
          <w:rFonts w:ascii="Times New Roman" w:eastAsia="Times New Roman" w:hAnsi="Times New Roman" w:cs="Times New Roman"/>
          <w:u w:val="single"/>
        </w:rPr>
        <w:t>Farmakodinaminis poveikis</w:t>
      </w:r>
    </w:p>
    <w:p w14:paraId="1BDF0D9B"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Daugelio eksperimentinių ūminio kepenų pažeidimo, pvz., sukelto etanolio, alkilo alkoholio, tetrachlorometano, paracetamolio ir galaktozamino, modelių tyrimų metu viena iš nustatytų medžiagos farmakodinaminių savybių buvo apsaugomasis poveikis. Be to, steatozės ir fibrozės slopinimas buvo nustatyti ir lėtinio pažeidimo (sukelto etanolio, tioacetamido, organinių tirpiklių) modelių tyrimų metu.</w:t>
      </w:r>
    </w:p>
    <w:p w14:paraId="1BDF0D9C"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Specifinių farmakodinaminio poveikio žmonėms tyrimų neatlikta.</w:t>
      </w:r>
    </w:p>
    <w:p w14:paraId="1BDF0D9D" w14:textId="77777777" w:rsidR="008C201E" w:rsidRPr="008C201E" w:rsidRDefault="008C201E" w:rsidP="008C201E">
      <w:pPr>
        <w:spacing w:after="0" w:line="240" w:lineRule="auto"/>
        <w:jc w:val="both"/>
        <w:rPr>
          <w:rFonts w:ascii="Times New Roman" w:eastAsia="Times New Roman" w:hAnsi="Times New Roman" w:cs="Times New Roman"/>
        </w:rPr>
      </w:pPr>
    </w:p>
    <w:p w14:paraId="1BDF0D9E" w14:textId="77777777" w:rsidR="008C201E" w:rsidRPr="008C201E" w:rsidRDefault="008C201E" w:rsidP="008C201E">
      <w:pPr>
        <w:keepNext/>
        <w:numPr>
          <w:ilvl w:val="1"/>
          <w:numId w:val="1"/>
        </w:numPr>
        <w:tabs>
          <w:tab w:val="left" w:pos="567"/>
        </w:tabs>
        <w:spacing w:after="0" w:line="240" w:lineRule="auto"/>
        <w:jc w:val="both"/>
        <w:outlineLvl w:val="1"/>
        <w:rPr>
          <w:rFonts w:ascii="Times New Roman" w:eastAsia="Times New Roman" w:hAnsi="Times New Roman" w:cs="Times New Roman"/>
          <w:b/>
        </w:rPr>
      </w:pPr>
      <w:r w:rsidRPr="008C201E">
        <w:rPr>
          <w:rFonts w:ascii="Times New Roman" w:eastAsia="Times New Roman" w:hAnsi="Times New Roman" w:cs="Times New Roman"/>
          <w:b/>
        </w:rPr>
        <w:t>Farmakokinetinės savybės</w:t>
      </w:r>
    </w:p>
    <w:p w14:paraId="1BDF0D9F" w14:textId="77777777" w:rsidR="008C201E" w:rsidRPr="008C201E" w:rsidRDefault="008C201E" w:rsidP="008C201E">
      <w:pPr>
        <w:spacing w:after="0" w:line="240" w:lineRule="auto"/>
        <w:jc w:val="both"/>
        <w:rPr>
          <w:rFonts w:ascii="Times New Roman" w:eastAsia="Times New Roman" w:hAnsi="Times New Roman" w:cs="Times New Roman"/>
        </w:rPr>
      </w:pPr>
    </w:p>
    <w:p w14:paraId="1BDF0DA0"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 xml:space="preserve">Farmakokinetikos tyrimai su žmonėmis buvo atlikti naudojant, be kitų medžiagų, </w:t>
      </w:r>
      <w:r w:rsidRPr="008C201E">
        <w:rPr>
          <w:rFonts w:ascii="Times New Roman" w:eastAsia="Times New Roman" w:hAnsi="Times New Roman" w:cs="Times New Roman"/>
          <w:vertAlign w:val="superscript"/>
        </w:rPr>
        <w:t>3</w:t>
      </w:r>
      <w:r w:rsidRPr="008C201E">
        <w:rPr>
          <w:rFonts w:ascii="Times New Roman" w:eastAsia="Times New Roman" w:hAnsi="Times New Roman" w:cs="Times New Roman"/>
        </w:rPr>
        <w:t xml:space="preserve">H ir </w:t>
      </w:r>
      <w:r w:rsidRPr="008C201E">
        <w:rPr>
          <w:rFonts w:ascii="Times New Roman" w:eastAsia="Times New Roman" w:hAnsi="Times New Roman" w:cs="Times New Roman"/>
          <w:vertAlign w:val="superscript"/>
        </w:rPr>
        <w:t>14</w:t>
      </w:r>
      <w:r w:rsidRPr="008C201E">
        <w:rPr>
          <w:rFonts w:ascii="Times New Roman" w:eastAsia="Times New Roman" w:hAnsi="Times New Roman" w:cs="Times New Roman"/>
        </w:rPr>
        <w:t xml:space="preserve">C radioaktyviais atomais pažymėtą dilinoleoilfosfatidilcholiną. Cholino likutis buvo pažymėtas </w:t>
      </w:r>
      <w:r w:rsidRPr="008C201E">
        <w:rPr>
          <w:rFonts w:ascii="Times New Roman" w:eastAsia="Times New Roman" w:hAnsi="Times New Roman" w:cs="Times New Roman"/>
          <w:vertAlign w:val="superscript"/>
        </w:rPr>
        <w:t>3</w:t>
      </w:r>
      <w:r w:rsidRPr="008C201E">
        <w:rPr>
          <w:rFonts w:ascii="Times New Roman" w:eastAsia="Times New Roman" w:hAnsi="Times New Roman" w:cs="Times New Roman"/>
        </w:rPr>
        <w:t xml:space="preserve">H, linolo rūgštis - </w:t>
      </w:r>
      <w:r w:rsidRPr="008C201E">
        <w:rPr>
          <w:rFonts w:ascii="Times New Roman" w:eastAsia="Times New Roman" w:hAnsi="Times New Roman" w:cs="Times New Roman"/>
          <w:vertAlign w:val="superscript"/>
        </w:rPr>
        <w:t>14</w:t>
      </w:r>
      <w:r w:rsidRPr="008C201E">
        <w:rPr>
          <w:rFonts w:ascii="Times New Roman" w:eastAsia="Times New Roman" w:hAnsi="Times New Roman" w:cs="Times New Roman"/>
        </w:rPr>
        <w:t>C.</w:t>
      </w:r>
    </w:p>
    <w:p w14:paraId="1BDF0DA1" w14:textId="77777777" w:rsidR="008C201E" w:rsidRPr="008C201E" w:rsidRDefault="008C201E" w:rsidP="008C201E">
      <w:pPr>
        <w:spacing w:after="0" w:line="240" w:lineRule="auto"/>
        <w:rPr>
          <w:rFonts w:ascii="Times New Roman" w:eastAsia="Times New Roman" w:hAnsi="Times New Roman" w:cs="Times New Roman"/>
        </w:rPr>
      </w:pPr>
    </w:p>
    <w:p w14:paraId="1BDF0DA2" w14:textId="77777777" w:rsidR="008C201E" w:rsidRPr="008C201E" w:rsidRDefault="008C201E" w:rsidP="008C201E">
      <w:pPr>
        <w:keepNext/>
        <w:keepLines/>
        <w:spacing w:after="0" w:line="240" w:lineRule="auto"/>
        <w:rPr>
          <w:rFonts w:ascii="Times New Roman" w:eastAsia="Times New Roman" w:hAnsi="Times New Roman" w:cs="Times New Roman"/>
          <w:u w:val="single"/>
        </w:rPr>
      </w:pPr>
      <w:r w:rsidRPr="008C201E">
        <w:rPr>
          <w:rFonts w:ascii="Times New Roman" w:eastAsia="Times New Roman" w:hAnsi="Times New Roman" w:cs="Times New Roman"/>
          <w:u w:val="single"/>
        </w:rPr>
        <w:t>Absorbcija</w:t>
      </w:r>
    </w:p>
    <w:p w14:paraId="1BDF0DA3" w14:textId="77777777" w:rsidR="008C201E" w:rsidRPr="008C201E" w:rsidRDefault="008C201E" w:rsidP="008C201E">
      <w:pPr>
        <w:keepNext/>
        <w:keepLines/>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Su žmonėmis atlikti farmakokinetikos tyrimai parodė, kad iš žarnų absorbuojama daugiau kaip 90% abiejų izotopų (</w:t>
      </w:r>
      <w:r w:rsidRPr="008C201E">
        <w:rPr>
          <w:rFonts w:ascii="Times New Roman" w:eastAsia="Times New Roman" w:hAnsi="Times New Roman" w:cs="Times New Roman"/>
          <w:vertAlign w:val="superscript"/>
        </w:rPr>
        <w:t>3</w:t>
      </w:r>
      <w:r w:rsidRPr="008C201E">
        <w:rPr>
          <w:rFonts w:ascii="Times New Roman" w:eastAsia="Times New Roman" w:hAnsi="Times New Roman" w:cs="Times New Roman"/>
        </w:rPr>
        <w:t xml:space="preserve">H ir </w:t>
      </w:r>
      <w:r w:rsidRPr="008C201E">
        <w:rPr>
          <w:rFonts w:ascii="Times New Roman" w:eastAsia="Times New Roman" w:hAnsi="Times New Roman" w:cs="Times New Roman"/>
          <w:vertAlign w:val="superscript"/>
        </w:rPr>
        <w:t>14</w:t>
      </w:r>
      <w:r w:rsidRPr="008C201E">
        <w:rPr>
          <w:rFonts w:ascii="Times New Roman" w:eastAsia="Times New Roman" w:hAnsi="Times New Roman" w:cs="Times New Roman"/>
        </w:rPr>
        <w:t xml:space="preserve">C). Didžiausia </w:t>
      </w:r>
      <w:r w:rsidRPr="008C201E">
        <w:rPr>
          <w:rFonts w:ascii="Times New Roman" w:eastAsia="Times New Roman" w:hAnsi="Times New Roman" w:cs="Times New Roman"/>
          <w:vertAlign w:val="superscript"/>
        </w:rPr>
        <w:t>14</w:t>
      </w:r>
      <w:r w:rsidRPr="008C201E">
        <w:rPr>
          <w:rFonts w:ascii="Times New Roman" w:eastAsia="Times New Roman" w:hAnsi="Times New Roman" w:cs="Times New Roman"/>
        </w:rPr>
        <w:t>C koncentracija atsirado po 4</w:t>
      </w:r>
      <w:r w:rsidRPr="008C201E">
        <w:rPr>
          <w:rFonts w:ascii="Times New Roman" w:eastAsia="Times New Roman" w:hAnsi="Times New Roman" w:cs="Times New Roman"/>
        </w:rPr>
        <w:noBreakHyphen/>
        <w:t>12 valandų ir sudarė 27,9% dozės.</w:t>
      </w:r>
    </w:p>
    <w:p w14:paraId="1BDF0DA4" w14:textId="77777777" w:rsidR="008C201E" w:rsidRPr="008C201E" w:rsidRDefault="008C201E" w:rsidP="008C201E">
      <w:pPr>
        <w:spacing w:after="0" w:line="240" w:lineRule="auto"/>
        <w:rPr>
          <w:rFonts w:ascii="Times New Roman" w:eastAsia="Times New Roman" w:hAnsi="Times New Roman" w:cs="Times New Roman"/>
        </w:rPr>
      </w:pPr>
    </w:p>
    <w:p w14:paraId="1BDF0DA5"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Farmakokinetikos tyrimai su gyvūnais parodė, kad iš plonųjų žarnų absorbuojama daugiau kaip 90% per burną pavartotų radioaktyviais atomais pažymėtų sojų fosfolipidų.</w:t>
      </w:r>
    </w:p>
    <w:p w14:paraId="1BDF0DA6" w14:textId="77777777" w:rsidR="008C201E" w:rsidRPr="008C201E" w:rsidRDefault="008C201E" w:rsidP="008C201E">
      <w:pPr>
        <w:spacing w:after="0" w:line="240" w:lineRule="auto"/>
        <w:rPr>
          <w:rFonts w:ascii="Times New Roman" w:eastAsia="Times New Roman" w:hAnsi="Times New Roman" w:cs="Times New Roman"/>
        </w:rPr>
      </w:pPr>
    </w:p>
    <w:p w14:paraId="1BDF0DA7" w14:textId="77777777" w:rsidR="008C201E" w:rsidRPr="008C201E" w:rsidRDefault="008C201E" w:rsidP="008C201E">
      <w:pPr>
        <w:spacing w:after="0" w:line="240" w:lineRule="auto"/>
        <w:rPr>
          <w:rFonts w:ascii="Times New Roman" w:eastAsia="Times New Roman" w:hAnsi="Times New Roman" w:cs="Times New Roman"/>
          <w:u w:val="single"/>
        </w:rPr>
      </w:pPr>
      <w:r w:rsidRPr="008C201E">
        <w:rPr>
          <w:rFonts w:ascii="Times New Roman" w:eastAsia="Times New Roman" w:hAnsi="Times New Roman" w:cs="Times New Roman"/>
          <w:u w:val="single"/>
        </w:rPr>
        <w:t>Pasiskirstymas</w:t>
      </w:r>
      <w:r w:rsidR="008B562F">
        <w:rPr>
          <w:rFonts w:ascii="Times New Roman" w:eastAsia="Times New Roman" w:hAnsi="Times New Roman" w:cs="Times New Roman"/>
          <w:u w:val="single"/>
        </w:rPr>
        <w:t xml:space="preserve">, </w:t>
      </w:r>
      <w:r w:rsidRPr="008C201E">
        <w:rPr>
          <w:rFonts w:ascii="Times New Roman" w:eastAsia="Times New Roman" w:hAnsi="Times New Roman" w:cs="Times New Roman"/>
          <w:u w:val="single"/>
        </w:rPr>
        <w:t>biotransformacija</w:t>
      </w:r>
    </w:p>
    <w:p w14:paraId="1BDF0DA8"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Dauguma fosfolipidų absorbcijos plonosios žarnos gleivinėje proceso metu, veikiant fosfolipazei A, virsta 1-acil-lizofosfatidilcholinu, iš jų maždaug 50% nedelsiant reacilinami į polinesotųjį fosfatidilcholiną. Fosfatidilcholinas į kraują patenka limfiniais takais ir tada patenka į kepenis, daugiausia susijungęs su didelio tankio lipoproteinais.</w:t>
      </w:r>
    </w:p>
    <w:p w14:paraId="1BDF0DA9" w14:textId="77777777" w:rsidR="008C201E" w:rsidRPr="008C201E" w:rsidRDefault="008C201E" w:rsidP="008C201E">
      <w:pPr>
        <w:spacing w:after="0" w:line="240" w:lineRule="auto"/>
        <w:rPr>
          <w:rFonts w:ascii="Times New Roman" w:eastAsia="Times New Roman" w:hAnsi="Times New Roman" w:cs="Times New Roman"/>
        </w:rPr>
      </w:pPr>
    </w:p>
    <w:p w14:paraId="1BDF0DAA" w14:textId="77777777" w:rsidR="008C201E" w:rsidRPr="008C201E" w:rsidRDefault="008C201E" w:rsidP="008C201E">
      <w:pPr>
        <w:spacing w:after="0" w:line="240" w:lineRule="auto"/>
        <w:rPr>
          <w:rFonts w:ascii="Times New Roman" w:eastAsia="Times New Roman" w:hAnsi="Times New Roman" w:cs="Times New Roman"/>
          <w:u w:val="single"/>
        </w:rPr>
      </w:pPr>
      <w:r w:rsidRPr="008C201E">
        <w:rPr>
          <w:rFonts w:ascii="Times New Roman" w:eastAsia="Times New Roman" w:hAnsi="Times New Roman" w:cs="Times New Roman"/>
          <w:u w:val="single"/>
        </w:rPr>
        <w:t>Eliminacija</w:t>
      </w:r>
    </w:p>
    <w:p w14:paraId="1BDF0DAB"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 xml:space="preserve">Cholino komponento pusinės eliminacijos laikas yra 66 valandos, o </w:t>
      </w:r>
      <w:r w:rsidRPr="008C201E">
        <w:rPr>
          <w:rFonts w:ascii="Times New Roman" w:eastAsia="Times New Roman" w:hAnsi="Times New Roman" w:cs="Times New Roman"/>
          <w:vertAlign w:val="superscript"/>
        </w:rPr>
        <w:t>14</w:t>
      </w:r>
      <w:r w:rsidRPr="008C201E">
        <w:rPr>
          <w:rFonts w:ascii="Times New Roman" w:eastAsia="Times New Roman" w:hAnsi="Times New Roman" w:cs="Times New Roman"/>
        </w:rPr>
        <w:t xml:space="preserve">C pažymėtų nesočiųjų riebalų rūgščių 32 valandos. 2% </w:t>
      </w:r>
      <w:r w:rsidRPr="008C201E">
        <w:rPr>
          <w:rFonts w:ascii="Times New Roman" w:eastAsia="Times New Roman" w:hAnsi="Times New Roman" w:cs="Times New Roman"/>
          <w:vertAlign w:val="superscript"/>
        </w:rPr>
        <w:t>3</w:t>
      </w:r>
      <w:r w:rsidRPr="008C201E">
        <w:rPr>
          <w:rFonts w:ascii="Times New Roman" w:eastAsia="Times New Roman" w:hAnsi="Times New Roman" w:cs="Times New Roman"/>
        </w:rPr>
        <w:t xml:space="preserve">H ir 4,5% </w:t>
      </w:r>
      <w:r w:rsidRPr="008C201E">
        <w:rPr>
          <w:rFonts w:ascii="Times New Roman" w:eastAsia="Times New Roman" w:hAnsi="Times New Roman" w:cs="Times New Roman"/>
          <w:vertAlign w:val="superscript"/>
        </w:rPr>
        <w:t>14</w:t>
      </w:r>
      <w:r w:rsidRPr="008C201E">
        <w:rPr>
          <w:rFonts w:ascii="Times New Roman" w:eastAsia="Times New Roman" w:hAnsi="Times New Roman" w:cs="Times New Roman"/>
        </w:rPr>
        <w:t xml:space="preserve">C pažymėtų medžiagų buvo rasta išmatose. Šlapime rasta 6% </w:t>
      </w:r>
      <w:r w:rsidRPr="008C201E">
        <w:rPr>
          <w:rFonts w:ascii="Times New Roman" w:eastAsia="Times New Roman" w:hAnsi="Times New Roman" w:cs="Times New Roman"/>
          <w:vertAlign w:val="superscript"/>
        </w:rPr>
        <w:t>3</w:t>
      </w:r>
      <w:r w:rsidRPr="008C201E">
        <w:rPr>
          <w:rFonts w:ascii="Times New Roman" w:eastAsia="Times New Roman" w:hAnsi="Times New Roman" w:cs="Times New Roman"/>
        </w:rPr>
        <w:t xml:space="preserve">H ir tik pėdsakai </w:t>
      </w:r>
      <w:r w:rsidRPr="008C201E">
        <w:rPr>
          <w:rFonts w:ascii="Times New Roman" w:eastAsia="Times New Roman" w:hAnsi="Times New Roman" w:cs="Times New Roman"/>
          <w:vertAlign w:val="superscript"/>
        </w:rPr>
        <w:t>14</w:t>
      </w:r>
      <w:r w:rsidRPr="008C201E">
        <w:rPr>
          <w:rFonts w:ascii="Times New Roman" w:eastAsia="Times New Roman" w:hAnsi="Times New Roman" w:cs="Times New Roman"/>
        </w:rPr>
        <w:t>C pažymėtų medžiagų.</w:t>
      </w:r>
    </w:p>
    <w:p w14:paraId="1BDF0DAC" w14:textId="77777777" w:rsidR="008C201E" w:rsidRPr="008C201E" w:rsidRDefault="008C201E" w:rsidP="008C201E">
      <w:pPr>
        <w:spacing w:after="0" w:line="240" w:lineRule="auto"/>
        <w:jc w:val="both"/>
        <w:rPr>
          <w:rFonts w:ascii="Times New Roman" w:eastAsia="Times New Roman" w:hAnsi="Times New Roman" w:cs="Times New Roman"/>
        </w:rPr>
      </w:pPr>
    </w:p>
    <w:p w14:paraId="1BDF0DAD" w14:textId="77777777" w:rsidR="008C201E" w:rsidRPr="008C201E" w:rsidRDefault="008C201E" w:rsidP="008C201E">
      <w:pPr>
        <w:keepNext/>
        <w:tabs>
          <w:tab w:val="left" w:pos="567"/>
        </w:tabs>
        <w:spacing w:after="0" w:line="240" w:lineRule="auto"/>
        <w:jc w:val="both"/>
        <w:outlineLvl w:val="1"/>
        <w:rPr>
          <w:rFonts w:ascii="Times New Roman" w:eastAsia="Times New Roman" w:hAnsi="Times New Roman" w:cs="Times New Roman"/>
          <w:b/>
        </w:rPr>
      </w:pPr>
      <w:r w:rsidRPr="008C201E">
        <w:rPr>
          <w:rFonts w:ascii="Times New Roman" w:eastAsia="Times New Roman" w:hAnsi="Times New Roman" w:cs="Times New Roman"/>
          <w:b/>
        </w:rPr>
        <w:t>5.3</w:t>
      </w:r>
      <w:r w:rsidRPr="008C201E">
        <w:rPr>
          <w:rFonts w:ascii="Times New Roman" w:eastAsia="Times New Roman" w:hAnsi="Times New Roman" w:cs="Times New Roman"/>
          <w:b/>
        </w:rPr>
        <w:tab/>
        <w:t>Ikiklinikinių saugumo tyrimų duomenys</w:t>
      </w:r>
    </w:p>
    <w:p w14:paraId="1BDF0DAE" w14:textId="77777777" w:rsidR="008C201E" w:rsidRPr="008C201E" w:rsidRDefault="008C201E" w:rsidP="008C201E">
      <w:pPr>
        <w:spacing w:after="0" w:line="240" w:lineRule="auto"/>
        <w:rPr>
          <w:rFonts w:ascii="Times New Roman" w:eastAsia="Times New Roman" w:hAnsi="Times New Roman" w:cs="Times New Roman"/>
        </w:rPr>
      </w:pPr>
    </w:p>
    <w:p w14:paraId="1BDF0DAF"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Po 48 savaičių geriamojo fosfatidilcholino (sojų pupelių fosfolipidų komponento) vartojimo nustatyta, kad žiurkėms poveikio nesukelianti paros dozė yra didesnė kaip 3750 mg/kg kūno svorio. Tokia dozė yra 100 kartų didesnė už 1800 mg paros dozę.</w:t>
      </w:r>
    </w:p>
    <w:p w14:paraId="1BDF0DB0" w14:textId="77777777" w:rsidR="008C201E" w:rsidRPr="008C201E" w:rsidRDefault="008C201E" w:rsidP="008C201E">
      <w:pPr>
        <w:spacing w:after="0" w:line="240" w:lineRule="auto"/>
        <w:rPr>
          <w:rFonts w:ascii="Times New Roman" w:eastAsia="Times New Roman" w:hAnsi="Times New Roman" w:cs="Times New Roman"/>
        </w:rPr>
      </w:pPr>
    </w:p>
    <w:p w14:paraId="1BDF0DB1"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Tyrimų su vaikingomis patelėmis, embrionais ir jaunais gyvūnais metu iki 3 750 mg/kg kūno svorio sojų pupelių fosfolipidų dozės teratogeninio poveikio nesukėlė. Vis dėlto šie tyrimai neatitinka dabartinių reikalavimų ir nebuvo išsamūs, todėl su embriotoksiniu poveikiu susijusių išvadų jais remiantis daryti negalima. Terapinės fosfatidilcholino dozės graužikams teratogeninio ar embriotoksinio poveikio nesukėlė.</w:t>
      </w:r>
    </w:p>
    <w:p w14:paraId="1BDF0DB2" w14:textId="77777777" w:rsidR="008C201E" w:rsidRPr="008C201E" w:rsidRDefault="008C201E" w:rsidP="008C201E">
      <w:pPr>
        <w:spacing w:after="0" w:line="240" w:lineRule="auto"/>
        <w:rPr>
          <w:rFonts w:ascii="Times New Roman" w:eastAsia="Times New Roman" w:hAnsi="Times New Roman" w:cs="Times New Roman"/>
        </w:rPr>
      </w:pPr>
    </w:p>
    <w:p w14:paraId="1BDF0DB3"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lastRenderedPageBreak/>
        <w:t>Mažiausia teratogeninį ir embriotoksinį poveikį sukelianti per burną vartojama paros dozė yra daugiau kaip1 g/ kg kūno svorio žiurkėms ir daugiau kaip 0,5 g/ kg kūno svorio triušiams.</w:t>
      </w:r>
    </w:p>
    <w:p w14:paraId="1BDF0DB4" w14:textId="77777777" w:rsidR="008C201E" w:rsidRPr="008C201E" w:rsidRDefault="008C201E" w:rsidP="008C201E">
      <w:pPr>
        <w:spacing w:after="0" w:line="240" w:lineRule="auto"/>
        <w:rPr>
          <w:rFonts w:ascii="Times New Roman" w:eastAsia="Times New Roman" w:hAnsi="Times New Roman" w:cs="Times New Roman"/>
        </w:rPr>
      </w:pPr>
    </w:p>
    <w:p w14:paraId="1BDF0DB5"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Poveikio vislumui tyrimų su žiurkėmis metu iki 3 750 mg/kg kūno svorio dozė galimo poveikio patinų ir patelių vislumui neparodė.</w:t>
      </w:r>
    </w:p>
    <w:p w14:paraId="1BDF0DB6" w14:textId="77777777" w:rsidR="008C201E" w:rsidRPr="008C201E" w:rsidRDefault="008C201E" w:rsidP="008C201E">
      <w:pPr>
        <w:spacing w:after="0" w:line="240" w:lineRule="auto"/>
        <w:rPr>
          <w:rFonts w:ascii="Times New Roman" w:eastAsia="Times New Roman" w:hAnsi="Times New Roman" w:cs="Times New Roman"/>
        </w:rPr>
      </w:pPr>
    </w:p>
    <w:p w14:paraId="1BDF0DB7"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 xml:space="preserve">Įvairių </w:t>
      </w:r>
      <w:r w:rsidRPr="008C201E">
        <w:rPr>
          <w:rFonts w:ascii="Times New Roman" w:eastAsia="Times New Roman" w:hAnsi="Times New Roman" w:cs="Times New Roman"/>
          <w:i/>
          <w:iCs/>
        </w:rPr>
        <w:t>in vitro</w:t>
      </w:r>
      <w:r w:rsidRPr="008C201E">
        <w:rPr>
          <w:rFonts w:ascii="Times New Roman" w:eastAsia="Times New Roman" w:hAnsi="Times New Roman" w:cs="Times New Roman"/>
        </w:rPr>
        <w:t xml:space="preserve"> atliktų tyrimų metu galimo mutageninio poveikio nenustatyta. Kancerogeninio poveikio tyrimų neatlikta.</w:t>
      </w:r>
    </w:p>
    <w:p w14:paraId="1BDF0DB8" w14:textId="77777777" w:rsidR="008C201E" w:rsidRPr="008C201E" w:rsidRDefault="008C201E" w:rsidP="008C201E">
      <w:pPr>
        <w:spacing w:after="0" w:line="240" w:lineRule="auto"/>
        <w:rPr>
          <w:rFonts w:ascii="Times New Roman" w:eastAsia="Times New Roman" w:hAnsi="Times New Roman" w:cs="Times New Roman"/>
        </w:rPr>
      </w:pPr>
    </w:p>
    <w:p w14:paraId="1BDF0DB9" w14:textId="77777777" w:rsidR="008C201E" w:rsidRPr="008C201E" w:rsidRDefault="008C201E" w:rsidP="008C201E">
      <w:pPr>
        <w:spacing w:after="0" w:line="240" w:lineRule="auto"/>
        <w:jc w:val="both"/>
        <w:rPr>
          <w:rFonts w:ascii="Times New Roman" w:eastAsia="Times New Roman" w:hAnsi="Times New Roman" w:cs="Times New Roman"/>
        </w:rPr>
      </w:pPr>
    </w:p>
    <w:p w14:paraId="1BDF0DBA" w14:textId="77777777" w:rsidR="008C201E" w:rsidRPr="008C201E" w:rsidRDefault="008C201E" w:rsidP="008C201E">
      <w:pPr>
        <w:keepNext/>
        <w:tabs>
          <w:tab w:val="left" w:pos="567"/>
        </w:tabs>
        <w:spacing w:after="0" w:line="240" w:lineRule="auto"/>
        <w:jc w:val="both"/>
        <w:outlineLvl w:val="0"/>
        <w:rPr>
          <w:rFonts w:ascii="Times New Roman" w:eastAsia="Times New Roman" w:hAnsi="Times New Roman" w:cs="Times New Roman"/>
          <w:b/>
          <w:kern w:val="32"/>
          <w:lang w:eastAsia="lt-LT"/>
        </w:rPr>
      </w:pPr>
      <w:r w:rsidRPr="008C201E">
        <w:rPr>
          <w:rFonts w:ascii="Times New Roman" w:eastAsia="Times New Roman" w:hAnsi="Times New Roman" w:cs="Times New Roman"/>
          <w:b/>
          <w:kern w:val="32"/>
          <w:lang w:eastAsia="lt-LT"/>
        </w:rPr>
        <w:t>6.</w:t>
      </w:r>
      <w:r w:rsidRPr="008C201E">
        <w:rPr>
          <w:rFonts w:ascii="Times New Roman" w:eastAsia="Times New Roman" w:hAnsi="Times New Roman" w:cs="Times New Roman"/>
          <w:b/>
          <w:kern w:val="32"/>
          <w:lang w:eastAsia="lt-LT"/>
        </w:rPr>
        <w:tab/>
        <w:t>FARMACINĖ INFORMACIJA</w:t>
      </w:r>
    </w:p>
    <w:p w14:paraId="1BDF0DBB" w14:textId="77777777" w:rsidR="008C201E" w:rsidRPr="008C201E" w:rsidRDefault="008C201E" w:rsidP="008C201E">
      <w:pPr>
        <w:spacing w:after="0" w:line="240" w:lineRule="auto"/>
        <w:jc w:val="both"/>
        <w:rPr>
          <w:rFonts w:ascii="Times New Roman" w:eastAsia="Times New Roman" w:hAnsi="Times New Roman" w:cs="Times New Roman"/>
        </w:rPr>
      </w:pPr>
    </w:p>
    <w:p w14:paraId="1BDF0DBC" w14:textId="77777777" w:rsidR="008C201E" w:rsidRPr="008C201E" w:rsidRDefault="008C201E" w:rsidP="008C201E">
      <w:pPr>
        <w:keepNext/>
        <w:numPr>
          <w:ilvl w:val="1"/>
          <w:numId w:val="3"/>
        </w:numPr>
        <w:tabs>
          <w:tab w:val="left" w:pos="567"/>
        </w:tabs>
        <w:spacing w:after="0" w:line="240" w:lineRule="auto"/>
        <w:jc w:val="both"/>
        <w:outlineLvl w:val="1"/>
        <w:rPr>
          <w:rFonts w:ascii="Times New Roman" w:eastAsia="Times New Roman" w:hAnsi="Times New Roman" w:cs="Times New Roman"/>
          <w:b/>
        </w:rPr>
      </w:pPr>
      <w:r w:rsidRPr="008C201E">
        <w:rPr>
          <w:rFonts w:ascii="Times New Roman" w:eastAsia="Times New Roman" w:hAnsi="Times New Roman" w:cs="Times New Roman"/>
          <w:b/>
        </w:rPr>
        <w:t>Pagalbinių medžiagų sąrašas</w:t>
      </w:r>
    </w:p>
    <w:p w14:paraId="1BDF0DBD" w14:textId="77777777" w:rsidR="008C201E" w:rsidRPr="008C201E" w:rsidRDefault="008C201E" w:rsidP="008C201E">
      <w:pPr>
        <w:spacing w:after="0" w:line="240" w:lineRule="auto"/>
        <w:jc w:val="both"/>
        <w:rPr>
          <w:rFonts w:ascii="Times New Roman" w:eastAsia="Times New Roman" w:hAnsi="Times New Roman" w:cs="Times New Roman"/>
          <w:iCs/>
          <w:u w:val="single"/>
        </w:rPr>
      </w:pPr>
    </w:p>
    <w:p w14:paraId="1BDF0DBE" w14:textId="77777777" w:rsidR="008C201E" w:rsidRPr="008C201E" w:rsidRDefault="008C201E" w:rsidP="008C201E">
      <w:pPr>
        <w:autoSpaceDE w:val="0"/>
        <w:autoSpaceDN w:val="0"/>
        <w:adjustRightInd w:val="0"/>
        <w:spacing w:after="0" w:line="240" w:lineRule="auto"/>
        <w:rPr>
          <w:rFonts w:ascii="Times New Roman" w:eastAsia="Times New Roman" w:hAnsi="Times New Roman" w:cs="Times New Roman"/>
          <w:lang w:eastAsia="zh-CN" w:bidi="lo-LA"/>
        </w:rPr>
      </w:pPr>
      <w:r w:rsidRPr="008C201E">
        <w:rPr>
          <w:rFonts w:ascii="Times New Roman" w:eastAsia="Times New Roman" w:hAnsi="Times New Roman" w:cs="Times New Roman"/>
          <w:lang w:eastAsia="zh-CN" w:bidi="lo-LA"/>
        </w:rPr>
        <w:t>Hidrintas ricinos aliejus</w:t>
      </w:r>
    </w:p>
    <w:p w14:paraId="1BDF0DBF" w14:textId="77777777" w:rsidR="008C201E" w:rsidRPr="008C201E" w:rsidRDefault="008C201E" w:rsidP="008C201E">
      <w:pPr>
        <w:autoSpaceDE w:val="0"/>
        <w:autoSpaceDN w:val="0"/>
        <w:adjustRightInd w:val="0"/>
        <w:spacing w:after="0" w:line="240" w:lineRule="auto"/>
        <w:rPr>
          <w:rFonts w:ascii="Times New Roman" w:eastAsia="Times New Roman" w:hAnsi="Times New Roman" w:cs="Times New Roman"/>
          <w:lang w:eastAsia="zh-CN" w:bidi="lo-LA"/>
        </w:rPr>
      </w:pPr>
      <w:r w:rsidRPr="008C201E">
        <w:rPr>
          <w:rFonts w:ascii="Times New Roman" w:eastAsia="Times New Roman" w:hAnsi="Times New Roman" w:cs="Times New Roman"/>
          <w:lang w:eastAsia="zh-CN" w:bidi="lo-LA"/>
        </w:rPr>
        <w:t xml:space="preserve">Kietieji riebalai </w:t>
      </w:r>
    </w:p>
    <w:p w14:paraId="1BDF0DC0"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NewRoman" w:hAnsi="Times New Roman" w:cs="Times New Roman"/>
          <w:lang w:eastAsia="lt-LT"/>
        </w:rPr>
        <w:t>Visų racematų alfa-</w:t>
      </w:r>
      <w:r w:rsidRPr="008C201E">
        <w:rPr>
          <w:rFonts w:ascii="Times New Roman" w:eastAsia="Times New Roman" w:hAnsi="Times New Roman" w:cs="Times New Roman"/>
        </w:rPr>
        <w:t>tokoferolis</w:t>
      </w:r>
    </w:p>
    <w:p w14:paraId="1BDF0DC1" w14:textId="77777777" w:rsidR="008C201E" w:rsidRPr="008C201E" w:rsidRDefault="008C201E" w:rsidP="008C201E">
      <w:pPr>
        <w:tabs>
          <w:tab w:val="left" w:pos="4395"/>
        </w:tabs>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 xml:space="preserve">Etanolis </w:t>
      </w:r>
      <w:r w:rsidR="003A472C">
        <w:rPr>
          <w:rFonts w:ascii="Times New Roman" w:eastAsia="Times New Roman" w:hAnsi="Times New Roman" w:cs="Times New Roman"/>
        </w:rPr>
        <w:t>(</w:t>
      </w:r>
      <w:r w:rsidRPr="008C201E">
        <w:rPr>
          <w:rFonts w:ascii="Times New Roman" w:eastAsia="Times New Roman" w:hAnsi="Times New Roman" w:cs="Times New Roman"/>
        </w:rPr>
        <w:t>96</w:t>
      </w:r>
      <w:r w:rsidR="003A472C">
        <w:rPr>
          <w:rFonts w:ascii="Times New Roman" w:eastAsia="Times New Roman" w:hAnsi="Times New Roman" w:cs="Times New Roman"/>
        </w:rPr>
        <w:t xml:space="preserve"> </w:t>
      </w:r>
      <w:r w:rsidRPr="008C201E">
        <w:rPr>
          <w:rFonts w:ascii="Times New Roman" w:eastAsia="Times New Roman" w:hAnsi="Times New Roman" w:cs="Times New Roman"/>
        </w:rPr>
        <w:t>%</w:t>
      </w:r>
      <w:r w:rsidR="003A472C">
        <w:rPr>
          <w:rFonts w:ascii="Times New Roman" w:eastAsia="Times New Roman" w:hAnsi="Times New Roman" w:cs="Times New Roman"/>
        </w:rPr>
        <w:t>)</w:t>
      </w:r>
    </w:p>
    <w:p w14:paraId="1BDF0DC2" w14:textId="77777777" w:rsidR="008C201E" w:rsidRPr="008C201E" w:rsidRDefault="008C201E" w:rsidP="008C201E">
      <w:pPr>
        <w:tabs>
          <w:tab w:val="left" w:pos="4395"/>
        </w:tabs>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Rafinuotas sojų aliejus</w:t>
      </w:r>
    </w:p>
    <w:p w14:paraId="1BDF0DC3" w14:textId="77777777" w:rsidR="008C201E" w:rsidRPr="008C201E" w:rsidRDefault="008C201E" w:rsidP="008C201E">
      <w:pPr>
        <w:autoSpaceDE w:val="0"/>
        <w:autoSpaceDN w:val="0"/>
        <w:adjustRightInd w:val="0"/>
        <w:spacing w:after="0" w:line="240" w:lineRule="auto"/>
        <w:rPr>
          <w:rFonts w:ascii="Times New Roman" w:eastAsia="Times New Roman" w:hAnsi="Times New Roman" w:cs="Times New Roman"/>
          <w:lang w:eastAsia="zh-CN" w:bidi="lo-LA"/>
        </w:rPr>
      </w:pPr>
      <w:r w:rsidRPr="008C201E">
        <w:rPr>
          <w:rFonts w:ascii="Times New Roman" w:eastAsia="Times New Roman" w:hAnsi="Times New Roman" w:cs="Times New Roman"/>
          <w:lang w:eastAsia="zh-CN" w:bidi="lo-LA"/>
        </w:rPr>
        <w:t xml:space="preserve">Sacharino natrio druska </w:t>
      </w:r>
    </w:p>
    <w:p w14:paraId="1BDF0DC4" w14:textId="77777777" w:rsidR="008C201E" w:rsidRPr="008C201E" w:rsidRDefault="008C201E" w:rsidP="008C201E">
      <w:pPr>
        <w:tabs>
          <w:tab w:val="left" w:pos="4395"/>
        </w:tabs>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Kavos kvapo aromatinė medžiaga</w:t>
      </w:r>
    </w:p>
    <w:p w14:paraId="1BDF0DC5" w14:textId="77777777" w:rsidR="008C201E" w:rsidRPr="008C201E" w:rsidRDefault="008C201E" w:rsidP="008C201E">
      <w:pPr>
        <w:tabs>
          <w:tab w:val="left" w:pos="4395"/>
        </w:tabs>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Grietinėlės kvapo aromatinė medžiaga</w:t>
      </w:r>
    </w:p>
    <w:p w14:paraId="1BDF0DC6" w14:textId="77777777" w:rsidR="008C201E" w:rsidRPr="008C201E" w:rsidRDefault="008C201E" w:rsidP="008C201E">
      <w:pPr>
        <w:spacing w:after="0" w:line="240" w:lineRule="auto"/>
        <w:jc w:val="both"/>
        <w:rPr>
          <w:rFonts w:ascii="Times New Roman" w:eastAsia="Times New Roman" w:hAnsi="Times New Roman" w:cs="Times New Roman"/>
        </w:rPr>
      </w:pPr>
    </w:p>
    <w:p w14:paraId="1BDF0DC7" w14:textId="77777777" w:rsidR="008C201E" w:rsidRPr="008C201E" w:rsidRDefault="008C201E" w:rsidP="008C201E">
      <w:pPr>
        <w:keepNext/>
        <w:tabs>
          <w:tab w:val="left" w:pos="567"/>
        </w:tabs>
        <w:spacing w:after="0" w:line="240" w:lineRule="auto"/>
        <w:jc w:val="both"/>
        <w:outlineLvl w:val="1"/>
        <w:rPr>
          <w:rFonts w:ascii="Times New Roman" w:eastAsia="Times New Roman" w:hAnsi="Times New Roman" w:cs="Times New Roman"/>
          <w:b/>
        </w:rPr>
      </w:pPr>
      <w:r w:rsidRPr="008C201E">
        <w:rPr>
          <w:rFonts w:ascii="Times New Roman" w:eastAsia="Times New Roman" w:hAnsi="Times New Roman" w:cs="Times New Roman"/>
          <w:b/>
        </w:rPr>
        <w:t>6.2</w:t>
      </w:r>
      <w:r w:rsidRPr="008C201E">
        <w:rPr>
          <w:rFonts w:ascii="Times New Roman" w:eastAsia="Times New Roman" w:hAnsi="Times New Roman" w:cs="Times New Roman"/>
          <w:b/>
        </w:rPr>
        <w:tab/>
        <w:t>Nesuderinamumas</w:t>
      </w:r>
    </w:p>
    <w:p w14:paraId="1BDF0DC8" w14:textId="77777777" w:rsidR="008C201E" w:rsidRPr="008C201E" w:rsidRDefault="008C201E" w:rsidP="008C201E">
      <w:pPr>
        <w:spacing w:after="0" w:line="240" w:lineRule="auto"/>
        <w:jc w:val="both"/>
        <w:rPr>
          <w:rFonts w:ascii="Times New Roman" w:eastAsia="Times New Roman" w:hAnsi="Times New Roman" w:cs="Times New Roman"/>
          <w:iCs/>
        </w:rPr>
      </w:pPr>
    </w:p>
    <w:p w14:paraId="1BDF0DC9" w14:textId="77777777" w:rsidR="008C201E" w:rsidRPr="008C201E" w:rsidRDefault="008C201E" w:rsidP="008C201E">
      <w:pPr>
        <w:spacing w:after="0" w:line="240" w:lineRule="auto"/>
        <w:rPr>
          <w:rFonts w:ascii="Times New Roman" w:eastAsia="Times New Roman" w:hAnsi="Times New Roman" w:cs="Times New Roman"/>
          <w:iCs/>
        </w:rPr>
      </w:pPr>
      <w:r w:rsidRPr="008C201E">
        <w:rPr>
          <w:rFonts w:ascii="Times New Roman" w:eastAsia="Times New Roman" w:hAnsi="Times New Roman" w:cs="Times New Roman"/>
        </w:rPr>
        <w:t>Duomenys nebūtini.</w:t>
      </w:r>
    </w:p>
    <w:p w14:paraId="1BDF0DCA" w14:textId="77777777" w:rsidR="008C201E" w:rsidRPr="008C201E" w:rsidRDefault="008C201E" w:rsidP="008C201E">
      <w:pPr>
        <w:spacing w:after="0" w:line="240" w:lineRule="auto"/>
        <w:jc w:val="both"/>
        <w:rPr>
          <w:rFonts w:ascii="Times New Roman" w:eastAsia="Times New Roman" w:hAnsi="Times New Roman" w:cs="Times New Roman"/>
        </w:rPr>
      </w:pPr>
    </w:p>
    <w:p w14:paraId="1BDF0DCB" w14:textId="77777777" w:rsidR="008C201E" w:rsidRPr="008C201E" w:rsidRDefault="008C201E" w:rsidP="008C201E">
      <w:pPr>
        <w:keepNext/>
        <w:numPr>
          <w:ilvl w:val="1"/>
          <w:numId w:val="5"/>
        </w:numPr>
        <w:tabs>
          <w:tab w:val="left" w:pos="567"/>
        </w:tabs>
        <w:spacing w:after="0" w:line="240" w:lineRule="auto"/>
        <w:jc w:val="both"/>
        <w:outlineLvl w:val="1"/>
        <w:rPr>
          <w:rFonts w:ascii="Times New Roman" w:eastAsia="Times New Roman" w:hAnsi="Times New Roman" w:cs="Times New Roman"/>
          <w:b/>
        </w:rPr>
      </w:pPr>
      <w:r w:rsidRPr="008C201E">
        <w:rPr>
          <w:rFonts w:ascii="Times New Roman" w:eastAsia="Times New Roman" w:hAnsi="Times New Roman" w:cs="Times New Roman"/>
          <w:b/>
        </w:rPr>
        <w:t>Tinkamumo laikas</w:t>
      </w:r>
    </w:p>
    <w:p w14:paraId="1BDF0DCC" w14:textId="77777777" w:rsidR="008C201E" w:rsidRPr="008C201E" w:rsidRDefault="008C201E" w:rsidP="008C201E">
      <w:pPr>
        <w:spacing w:after="0" w:line="240" w:lineRule="auto"/>
        <w:jc w:val="both"/>
        <w:rPr>
          <w:rFonts w:ascii="Times New Roman" w:eastAsia="Times New Roman" w:hAnsi="Times New Roman" w:cs="Times New Roman"/>
        </w:rPr>
      </w:pPr>
    </w:p>
    <w:p w14:paraId="1BDF0DCD"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3 metai.</w:t>
      </w:r>
    </w:p>
    <w:p w14:paraId="1BDF0DCE" w14:textId="77777777" w:rsidR="008C201E" w:rsidRPr="008C201E" w:rsidRDefault="008C201E" w:rsidP="008C201E">
      <w:pPr>
        <w:spacing w:after="0" w:line="240" w:lineRule="auto"/>
        <w:jc w:val="both"/>
        <w:rPr>
          <w:rFonts w:ascii="Times New Roman" w:eastAsia="Times New Roman" w:hAnsi="Times New Roman" w:cs="Times New Roman"/>
        </w:rPr>
      </w:pPr>
    </w:p>
    <w:p w14:paraId="1BDF0DCF" w14:textId="77777777" w:rsidR="008C201E" w:rsidRPr="008C201E" w:rsidRDefault="008C201E" w:rsidP="008C201E">
      <w:pPr>
        <w:keepNext/>
        <w:numPr>
          <w:ilvl w:val="1"/>
          <w:numId w:val="5"/>
        </w:numPr>
        <w:tabs>
          <w:tab w:val="left" w:pos="567"/>
        </w:tabs>
        <w:spacing w:after="0" w:line="240" w:lineRule="auto"/>
        <w:jc w:val="both"/>
        <w:outlineLvl w:val="1"/>
        <w:rPr>
          <w:rFonts w:ascii="Times New Roman" w:eastAsia="Times New Roman" w:hAnsi="Times New Roman" w:cs="Times New Roman"/>
          <w:b/>
        </w:rPr>
      </w:pPr>
      <w:r w:rsidRPr="008C201E">
        <w:rPr>
          <w:rFonts w:ascii="Times New Roman" w:eastAsia="Times New Roman" w:hAnsi="Times New Roman" w:cs="Times New Roman"/>
          <w:b/>
        </w:rPr>
        <w:t>Specialios laikymo sąlygos</w:t>
      </w:r>
    </w:p>
    <w:p w14:paraId="1BDF0DD0" w14:textId="77777777" w:rsidR="008C201E" w:rsidRPr="008C201E" w:rsidRDefault="008C201E" w:rsidP="008C201E">
      <w:pPr>
        <w:spacing w:after="0" w:line="240" w:lineRule="auto"/>
        <w:jc w:val="both"/>
        <w:rPr>
          <w:rFonts w:ascii="Times New Roman" w:eastAsia="Times New Roman" w:hAnsi="Times New Roman" w:cs="Times New Roman"/>
        </w:rPr>
      </w:pPr>
    </w:p>
    <w:p w14:paraId="1BDF0DD1"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Šiam vaistiniam preparatui specialių laikymo sąlygų nereikia.</w:t>
      </w:r>
    </w:p>
    <w:p w14:paraId="1BDF0DD2" w14:textId="77777777" w:rsidR="008C201E" w:rsidRPr="008C201E" w:rsidRDefault="008C201E" w:rsidP="008C201E">
      <w:pPr>
        <w:spacing w:after="0" w:line="240" w:lineRule="auto"/>
        <w:rPr>
          <w:rFonts w:ascii="Times New Roman" w:eastAsia="Times New Roman" w:hAnsi="Times New Roman" w:cs="Times New Roman"/>
        </w:rPr>
      </w:pPr>
    </w:p>
    <w:p w14:paraId="1BDF0DD3" w14:textId="77777777" w:rsidR="008C201E" w:rsidRPr="008C201E" w:rsidRDefault="008C201E" w:rsidP="008C201E">
      <w:pPr>
        <w:keepNext/>
        <w:numPr>
          <w:ilvl w:val="1"/>
          <w:numId w:val="5"/>
        </w:numPr>
        <w:tabs>
          <w:tab w:val="left" w:pos="567"/>
        </w:tabs>
        <w:spacing w:after="0" w:line="240" w:lineRule="auto"/>
        <w:jc w:val="both"/>
        <w:outlineLvl w:val="1"/>
        <w:rPr>
          <w:rFonts w:ascii="Times New Roman" w:eastAsia="Times New Roman" w:hAnsi="Times New Roman" w:cs="Times New Roman"/>
          <w:b/>
        </w:rPr>
      </w:pPr>
      <w:r w:rsidRPr="008C201E">
        <w:rPr>
          <w:rFonts w:ascii="Times New Roman" w:eastAsia="Times New Roman" w:hAnsi="Times New Roman" w:cs="Times New Roman"/>
          <w:b/>
        </w:rPr>
        <w:t>Talpyklės pobūdis ir jos turinys</w:t>
      </w:r>
    </w:p>
    <w:p w14:paraId="1BDF0DD4" w14:textId="77777777" w:rsidR="008C201E" w:rsidRPr="008C201E" w:rsidRDefault="008C201E" w:rsidP="008C201E">
      <w:pPr>
        <w:spacing w:after="0" w:line="240" w:lineRule="auto"/>
        <w:jc w:val="both"/>
        <w:rPr>
          <w:rFonts w:ascii="Times New Roman" w:eastAsia="Times New Roman" w:hAnsi="Times New Roman" w:cs="Times New Roman"/>
        </w:rPr>
      </w:pPr>
    </w:p>
    <w:p w14:paraId="1BDF0DD5" w14:textId="77777777" w:rsidR="008C201E" w:rsidRPr="008C201E" w:rsidRDefault="008C201E" w:rsidP="008C201E">
      <w:pPr>
        <w:spacing w:after="0" w:line="240" w:lineRule="auto"/>
        <w:rPr>
          <w:rFonts w:ascii="Times New Roman" w:eastAsia="Times New Roman" w:hAnsi="Times New Roman" w:cs="Times New Roman"/>
          <w:iCs/>
        </w:rPr>
      </w:pPr>
      <w:r w:rsidRPr="008C201E">
        <w:rPr>
          <w:rFonts w:ascii="Times New Roman" w:eastAsia="Times New Roman" w:hAnsi="Times New Roman" w:cs="Times New Roman"/>
          <w:iCs/>
        </w:rPr>
        <w:t xml:space="preserve">LDPE/Al/PET paketėlis, kurio svoris yra 0,993 g. </w:t>
      </w:r>
    </w:p>
    <w:p w14:paraId="1BDF0DD6" w14:textId="77777777" w:rsidR="008C201E" w:rsidRPr="008C201E" w:rsidRDefault="008C201E" w:rsidP="008C201E">
      <w:pPr>
        <w:spacing w:after="0" w:line="240" w:lineRule="auto"/>
        <w:rPr>
          <w:rFonts w:ascii="Times New Roman" w:eastAsia="Times New Roman" w:hAnsi="Times New Roman" w:cs="Times New Roman"/>
          <w:iCs/>
        </w:rPr>
      </w:pPr>
      <w:r w:rsidRPr="008C201E">
        <w:rPr>
          <w:rFonts w:ascii="Times New Roman" w:eastAsia="Times New Roman" w:hAnsi="Times New Roman" w:cs="Times New Roman"/>
          <w:iCs/>
        </w:rPr>
        <w:t>Dėžutėje yra 30 paketėlių (10 juostelių po 3 paketėlius).</w:t>
      </w:r>
    </w:p>
    <w:p w14:paraId="1BDF0DD7" w14:textId="77777777" w:rsidR="008C201E" w:rsidRPr="008C201E" w:rsidRDefault="008C201E" w:rsidP="008C201E">
      <w:pPr>
        <w:spacing w:after="0" w:line="240" w:lineRule="auto"/>
        <w:rPr>
          <w:rFonts w:ascii="Times New Roman" w:eastAsia="Times New Roman" w:hAnsi="Times New Roman" w:cs="Times New Roman"/>
          <w:iCs/>
        </w:rPr>
      </w:pPr>
      <w:r w:rsidRPr="008C201E">
        <w:rPr>
          <w:rFonts w:ascii="Times New Roman" w:eastAsia="Times New Roman" w:hAnsi="Times New Roman" w:cs="Times New Roman"/>
          <w:iCs/>
        </w:rPr>
        <w:t>Dėžutėje yra 21 paketėlis (7 juostelės po 3 paketėlius).</w:t>
      </w:r>
    </w:p>
    <w:p w14:paraId="1BDF0DD8" w14:textId="77777777" w:rsidR="008C201E" w:rsidRPr="008C201E" w:rsidRDefault="008C201E" w:rsidP="008C201E">
      <w:pPr>
        <w:spacing w:after="0" w:line="240" w:lineRule="auto"/>
        <w:rPr>
          <w:rFonts w:ascii="Times New Roman" w:eastAsia="Times New Roman" w:hAnsi="Times New Roman" w:cs="Times New Roman"/>
          <w:iCs/>
        </w:rPr>
      </w:pPr>
      <w:r w:rsidRPr="008C201E">
        <w:rPr>
          <w:rFonts w:ascii="Times New Roman" w:eastAsia="Times New Roman" w:hAnsi="Times New Roman" w:cs="Times New Roman"/>
          <w:iCs/>
        </w:rPr>
        <w:t>Gali būti tiekiamos ne visų dydžių pakuotės.</w:t>
      </w:r>
    </w:p>
    <w:p w14:paraId="1BDF0DD9" w14:textId="77777777" w:rsidR="008C201E" w:rsidRPr="008C201E" w:rsidRDefault="008C201E" w:rsidP="008C201E">
      <w:pPr>
        <w:spacing w:after="0" w:line="240" w:lineRule="auto"/>
        <w:jc w:val="both"/>
        <w:rPr>
          <w:rFonts w:ascii="Times New Roman" w:eastAsia="Times New Roman" w:hAnsi="Times New Roman" w:cs="Times New Roman"/>
        </w:rPr>
      </w:pPr>
    </w:p>
    <w:p w14:paraId="1BDF0DDA" w14:textId="77777777" w:rsidR="008C201E" w:rsidRPr="008C201E" w:rsidRDefault="008C201E" w:rsidP="008C201E">
      <w:pPr>
        <w:keepNext/>
        <w:numPr>
          <w:ilvl w:val="1"/>
          <w:numId w:val="5"/>
        </w:numPr>
        <w:tabs>
          <w:tab w:val="left" w:pos="567"/>
        </w:tabs>
        <w:spacing w:after="0" w:line="240" w:lineRule="auto"/>
        <w:jc w:val="both"/>
        <w:outlineLvl w:val="1"/>
        <w:rPr>
          <w:rFonts w:ascii="Times New Roman" w:eastAsia="Times New Roman" w:hAnsi="Times New Roman" w:cs="Times New Roman"/>
          <w:b/>
        </w:rPr>
      </w:pPr>
      <w:r w:rsidRPr="008C201E">
        <w:rPr>
          <w:rFonts w:ascii="Times New Roman" w:eastAsia="Times New Roman" w:hAnsi="Times New Roman" w:cs="Times New Roman"/>
          <w:b/>
        </w:rPr>
        <w:t>Specialūs reikalavimai atliekoms tvarkyti</w:t>
      </w:r>
    </w:p>
    <w:p w14:paraId="1BDF0DDB" w14:textId="77777777" w:rsidR="008C201E" w:rsidRPr="008C201E" w:rsidRDefault="008C201E" w:rsidP="008C201E">
      <w:pPr>
        <w:spacing w:after="0" w:line="240" w:lineRule="auto"/>
        <w:jc w:val="both"/>
        <w:rPr>
          <w:rFonts w:ascii="Times New Roman" w:eastAsia="Times New Roman" w:hAnsi="Times New Roman" w:cs="Times New Roman"/>
        </w:rPr>
      </w:pPr>
    </w:p>
    <w:p w14:paraId="1BDF0DDC"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Specialių reikalavimų nėra.</w:t>
      </w:r>
    </w:p>
    <w:p w14:paraId="1BDF0DDD" w14:textId="77777777" w:rsidR="008C201E" w:rsidRPr="008C201E" w:rsidRDefault="008C201E" w:rsidP="008C201E">
      <w:pPr>
        <w:spacing w:after="0" w:line="240" w:lineRule="auto"/>
        <w:jc w:val="both"/>
        <w:rPr>
          <w:rFonts w:ascii="Times New Roman" w:eastAsia="Times New Roman" w:hAnsi="Times New Roman" w:cs="Times New Roman"/>
        </w:rPr>
      </w:pPr>
    </w:p>
    <w:p w14:paraId="1BDF0DDE" w14:textId="77777777" w:rsidR="008C201E" w:rsidRPr="008C201E" w:rsidRDefault="008C201E" w:rsidP="008C201E">
      <w:pPr>
        <w:spacing w:after="0" w:line="240" w:lineRule="auto"/>
        <w:jc w:val="both"/>
        <w:rPr>
          <w:rFonts w:ascii="Times New Roman" w:eastAsia="Times New Roman" w:hAnsi="Times New Roman" w:cs="Times New Roman"/>
        </w:rPr>
      </w:pPr>
    </w:p>
    <w:p w14:paraId="1BDF0DDF" w14:textId="77777777" w:rsidR="008C201E" w:rsidRPr="008C201E" w:rsidRDefault="008C201E" w:rsidP="008C201E">
      <w:pPr>
        <w:keepNext/>
        <w:tabs>
          <w:tab w:val="left" w:pos="567"/>
        </w:tabs>
        <w:spacing w:after="0" w:line="240" w:lineRule="auto"/>
        <w:jc w:val="both"/>
        <w:outlineLvl w:val="0"/>
        <w:rPr>
          <w:rFonts w:ascii="Times New Roman" w:eastAsia="Times New Roman" w:hAnsi="Times New Roman" w:cs="Times New Roman"/>
          <w:b/>
          <w:kern w:val="32"/>
          <w:lang w:eastAsia="lt-LT"/>
        </w:rPr>
      </w:pPr>
      <w:r w:rsidRPr="008C201E">
        <w:rPr>
          <w:rFonts w:ascii="Times New Roman" w:eastAsia="Times New Roman" w:hAnsi="Times New Roman" w:cs="Times New Roman"/>
          <w:b/>
          <w:kern w:val="32"/>
          <w:lang w:eastAsia="lt-LT"/>
        </w:rPr>
        <w:t>7.</w:t>
      </w:r>
      <w:r w:rsidRPr="008C201E">
        <w:rPr>
          <w:rFonts w:ascii="Times New Roman" w:eastAsia="Times New Roman" w:hAnsi="Times New Roman" w:cs="Times New Roman"/>
          <w:b/>
          <w:kern w:val="32"/>
          <w:lang w:eastAsia="lt-LT"/>
        </w:rPr>
        <w:tab/>
        <w:t>REGISTRUOTOJAS</w:t>
      </w:r>
    </w:p>
    <w:p w14:paraId="1BDF0DE0" w14:textId="77777777" w:rsidR="008C201E" w:rsidRPr="008C201E" w:rsidRDefault="008C201E" w:rsidP="008C201E">
      <w:pPr>
        <w:spacing w:after="0" w:line="240" w:lineRule="auto"/>
        <w:jc w:val="both"/>
        <w:rPr>
          <w:rFonts w:ascii="Times New Roman" w:eastAsia="Times New Roman" w:hAnsi="Times New Roman" w:cs="Times New Roman"/>
        </w:rPr>
      </w:pPr>
    </w:p>
    <w:p w14:paraId="1BDF0DE1"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 xml:space="preserve">UAB „SANOFI-AVENTIS LIETUVA” </w:t>
      </w:r>
    </w:p>
    <w:p w14:paraId="1BDF0DE2"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 xml:space="preserve">A.Juozapavičiaus g. 6/2 </w:t>
      </w:r>
    </w:p>
    <w:p w14:paraId="1BDF0DE3"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 xml:space="preserve">LT-09310 Vilnius </w:t>
      </w:r>
    </w:p>
    <w:p w14:paraId="1BDF0DE4"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lastRenderedPageBreak/>
        <w:t>Lietuva</w:t>
      </w:r>
    </w:p>
    <w:p w14:paraId="1BDF0DE5" w14:textId="77777777" w:rsidR="008C201E" w:rsidRPr="008C201E" w:rsidRDefault="008C201E" w:rsidP="008C201E">
      <w:pPr>
        <w:tabs>
          <w:tab w:val="left" w:pos="540"/>
        </w:tabs>
        <w:spacing w:after="0" w:line="240" w:lineRule="auto"/>
        <w:jc w:val="both"/>
        <w:rPr>
          <w:rFonts w:ascii="Times New Roman" w:eastAsia="Times New Roman" w:hAnsi="Times New Roman" w:cs="Times New Roman"/>
        </w:rPr>
      </w:pPr>
    </w:p>
    <w:p w14:paraId="1BDF0DE6" w14:textId="77777777" w:rsidR="008C201E" w:rsidRPr="008C201E" w:rsidRDefault="008C201E" w:rsidP="008C201E">
      <w:pPr>
        <w:tabs>
          <w:tab w:val="left" w:pos="540"/>
        </w:tabs>
        <w:spacing w:after="0" w:line="240" w:lineRule="auto"/>
        <w:jc w:val="both"/>
        <w:rPr>
          <w:rFonts w:ascii="Times New Roman" w:eastAsia="Times New Roman" w:hAnsi="Times New Roman" w:cs="Times New Roman"/>
        </w:rPr>
      </w:pPr>
    </w:p>
    <w:p w14:paraId="1BDF0DE7" w14:textId="77777777" w:rsidR="008C201E" w:rsidRPr="008C201E" w:rsidRDefault="008C201E" w:rsidP="008C201E">
      <w:pPr>
        <w:keepNext/>
        <w:tabs>
          <w:tab w:val="left" w:pos="567"/>
        </w:tabs>
        <w:spacing w:after="0" w:line="240" w:lineRule="auto"/>
        <w:jc w:val="both"/>
        <w:outlineLvl w:val="0"/>
        <w:rPr>
          <w:rFonts w:ascii="Times New Roman" w:eastAsia="Times New Roman" w:hAnsi="Times New Roman" w:cs="Times New Roman"/>
          <w:b/>
          <w:kern w:val="32"/>
          <w:lang w:eastAsia="lt-LT"/>
        </w:rPr>
      </w:pPr>
      <w:r w:rsidRPr="008C201E">
        <w:rPr>
          <w:rFonts w:ascii="Times New Roman" w:eastAsia="Times New Roman" w:hAnsi="Times New Roman" w:cs="Times New Roman"/>
          <w:b/>
          <w:kern w:val="32"/>
          <w:lang w:eastAsia="lt-LT"/>
        </w:rPr>
        <w:t>8.</w:t>
      </w:r>
      <w:r w:rsidRPr="008C201E">
        <w:rPr>
          <w:rFonts w:ascii="Times New Roman" w:eastAsia="Times New Roman" w:hAnsi="Times New Roman" w:cs="Times New Roman"/>
          <w:b/>
          <w:kern w:val="32"/>
          <w:lang w:eastAsia="lt-LT"/>
        </w:rPr>
        <w:tab/>
        <w:t>REGISTRACIJOS PAŽYMĖJIMO NUMERIS (-IAI)</w:t>
      </w:r>
    </w:p>
    <w:p w14:paraId="1BDF0DE8" w14:textId="77777777" w:rsidR="008C201E" w:rsidRPr="008C201E" w:rsidRDefault="008C201E" w:rsidP="008C201E">
      <w:pPr>
        <w:spacing w:after="0" w:line="240" w:lineRule="auto"/>
        <w:jc w:val="both"/>
        <w:rPr>
          <w:rFonts w:ascii="Times New Roman" w:eastAsia="Times New Roman" w:hAnsi="Times New Roman" w:cs="Times New Roman"/>
        </w:rPr>
      </w:pPr>
    </w:p>
    <w:p w14:paraId="1BDF0DE9" w14:textId="2C4DFB20" w:rsidR="008C201E" w:rsidRPr="008C201E" w:rsidRDefault="008C201E" w:rsidP="008C201E">
      <w:pPr>
        <w:spacing w:after="0" w:line="240" w:lineRule="auto"/>
        <w:jc w:val="both"/>
        <w:rPr>
          <w:rFonts w:ascii="Times New Roman" w:eastAsia="Times New Roman" w:hAnsi="Times New Roman" w:cs="Times New Roman"/>
          <w:bCs/>
        </w:rPr>
      </w:pPr>
      <w:r w:rsidRPr="008C201E">
        <w:rPr>
          <w:rFonts w:ascii="Times New Roman" w:eastAsia="Times New Roman" w:hAnsi="Times New Roman" w:cs="Times New Roman"/>
          <w:bCs/>
        </w:rPr>
        <w:t>LT/1/01/2976/003</w:t>
      </w:r>
      <w:r w:rsidR="00954228">
        <w:rPr>
          <w:rFonts w:ascii="Times New Roman" w:eastAsia="Times New Roman" w:hAnsi="Times New Roman" w:cs="Times New Roman"/>
          <w:bCs/>
        </w:rPr>
        <w:t xml:space="preserve"> – N30 (10x3)</w:t>
      </w:r>
    </w:p>
    <w:p w14:paraId="1BDF0DEA" w14:textId="2CFC6885" w:rsidR="008C201E" w:rsidRPr="008C201E" w:rsidRDefault="008C201E" w:rsidP="008C201E">
      <w:pPr>
        <w:spacing w:after="0" w:line="240" w:lineRule="auto"/>
        <w:jc w:val="both"/>
        <w:rPr>
          <w:rFonts w:ascii="Times New Roman" w:eastAsia="Times New Roman" w:hAnsi="Times New Roman" w:cs="Times New Roman"/>
          <w:bCs/>
        </w:rPr>
      </w:pPr>
      <w:r w:rsidRPr="008C201E">
        <w:rPr>
          <w:rFonts w:ascii="Times New Roman" w:eastAsia="Times New Roman" w:hAnsi="Times New Roman" w:cs="Times New Roman"/>
          <w:bCs/>
        </w:rPr>
        <w:t>LT/1/01/2976/004</w:t>
      </w:r>
      <w:r w:rsidR="00954228">
        <w:rPr>
          <w:rFonts w:ascii="Times New Roman" w:eastAsia="Times New Roman" w:hAnsi="Times New Roman" w:cs="Times New Roman"/>
          <w:bCs/>
        </w:rPr>
        <w:t xml:space="preserve"> – N21 (7x3)</w:t>
      </w:r>
    </w:p>
    <w:p w14:paraId="1BDF0DEB" w14:textId="77777777" w:rsidR="008C201E" w:rsidRPr="008C201E" w:rsidRDefault="008C201E" w:rsidP="008C201E">
      <w:pPr>
        <w:spacing w:after="0" w:line="240" w:lineRule="auto"/>
        <w:jc w:val="both"/>
        <w:rPr>
          <w:rFonts w:ascii="Times New Roman" w:eastAsia="Times New Roman" w:hAnsi="Times New Roman" w:cs="Times New Roman"/>
        </w:rPr>
      </w:pPr>
    </w:p>
    <w:p w14:paraId="1BDF0DEC" w14:textId="77777777" w:rsidR="008C201E" w:rsidRPr="008C201E" w:rsidRDefault="008C201E" w:rsidP="008C201E">
      <w:pPr>
        <w:spacing w:after="0" w:line="240" w:lineRule="auto"/>
        <w:jc w:val="both"/>
        <w:rPr>
          <w:rFonts w:ascii="Times New Roman" w:eastAsia="Times New Roman" w:hAnsi="Times New Roman" w:cs="Times New Roman"/>
        </w:rPr>
      </w:pPr>
    </w:p>
    <w:p w14:paraId="1BDF0DED" w14:textId="77777777" w:rsidR="008C201E" w:rsidRPr="008C201E" w:rsidRDefault="008C201E" w:rsidP="008C201E">
      <w:pPr>
        <w:keepNext/>
        <w:tabs>
          <w:tab w:val="left" w:pos="567"/>
        </w:tabs>
        <w:spacing w:after="0" w:line="240" w:lineRule="auto"/>
        <w:jc w:val="both"/>
        <w:outlineLvl w:val="0"/>
        <w:rPr>
          <w:rFonts w:ascii="Times New Roman" w:eastAsia="Times New Roman" w:hAnsi="Times New Roman" w:cs="Times New Roman"/>
          <w:b/>
          <w:kern w:val="32"/>
          <w:lang w:eastAsia="lt-LT"/>
        </w:rPr>
      </w:pPr>
      <w:r w:rsidRPr="008C201E">
        <w:rPr>
          <w:rFonts w:ascii="Times New Roman" w:eastAsia="Times New Roman" w:hAnsi="Times New Roman" w:cs="Times New Roman"/>
          <w:b/>
          <w:kern w:val="32"/>
          <w:lang w:eastAsia="lt-LT"/>
        </w:rPr>
        <w:t>9.</w:t>
      </w:r>
      <w:r w:rsidRPr="008C201E">
        <w:rPr>
          <w:rFonts w:ascii="Times New Roman" w:eastAsia="Times New Roman" w:hAnsi="Times New Roman" w:cs="Times New Roman"/>
          <w:b/>
          <w:kern w:val="32"/>
          <w:lang w:eastAsia="lt-LT"/>
        </w:rPr>
        <w:tab/>
      </w:r>
      <w:r w:rsidRPr="008C201E">
        <w:rPr>
          <w:rFonts w:ascii="Times New Roman" w:eastAsia="Times New Roman" w:hAnsi="Times New Roman" w:cs="Times New Roman"/>
          <w:b/>
          <w:bCs/>
          <w:kern w:val="32"/>
          <w:lang w:eastAsia="lt-LT"/>
        </w:rPr>
        <w:t>REGISTRAVIMO / PERREGISTRAVIMO</w:t>
      </w:r>
      <w:r w:rsidRPr="008C201E">
        <w:rPr>
          <w:rFonts w:ascii="Times New Roman" w:eastAsia="Times New Roman" w:hAnsi="Times New Roman" w:cs="Times New Roman"/>
          <w:b/>
          <w:kern w:val="32"/>
          <w:lang w:eastAsia="lt-LT"/>
        </w:rPr>
        <w:t xml:space="preserve"> DATA</w:t>
      </w:r>
    </w:p>
    <w:p w14:paraId="1BDF0DEE" w14:textId="77777777" w:rsidR="008C201E" w:rsidRPr="008C201E" w:rsidRDefault="008C201E" w:rsidP="008C201E">
      <w:pPr>
        <w:spacing w:after="0" w:line="240" w:lineRule="auto"/>
        <w:jc w:val="both"/>
        <w:rPr>
          <w:rFonts w:ascii="Times New Roman" w:eastAsia="Times New Roman" w:hAnsi="Times New Roman" w:cs="Times New Roman"/>
        </w:rPr>
      </w:pPr>
    </w:p>
    <w:p w14:paraId="1BDF0DEF" w14:textId="77777777" w:rsidR="008C201E" w:rsidRDefault="008C201E" w:rsidP="008C201E">
      <w:pPr>
        <w:tabs>
          <w:tab w:val="left" w:pos="1296"/>
        </w:tabs>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Registravimo data: 2014 m. kovo 27 d.</w:t>
      </w:r>
    </w:p>
    <w:p w14:paraId="5A53FD59" w14:textId="632B3199" w:rsidR="00954228" w:rsidRPr="008C201E" w:rsidRDefault="00954228" w:rsidP="008C201E">
      <w:pPr>
        <w:tabs>
          <w:tab w:val="left" w:pos="1296"/>
        </w:tabs>
        <w:spacing w:after="0" w:line="240" w:lineRule="auto"/>
        <w:rPr>
          <w:rFonts w:ascii="Times New Roman" w:eastAsia="Times New Roman" w:hAnsi="Times New Roman" w:cs="Times New Roman"/>
        </w:rPr>
      </w:pPr>
      <w:r>
        <w:rPr>
          <w:rFonts w:ascii="Times New Roman" w:eastAsia="Times New Roman" w:hAnsi="Times New Roman" w:cs="Times New Roman"/>
        </w:rPr>
        <w:t>Paskutinio perregistravimo data 2018 m. rugsėjo 28 d.</w:t>
      </w:r>
    </w:p>
    <w:p w14:paraId="1BDF0DF0" w14:textId="77777777" w:rsidR="008C201E" w:rsidRPr="008C201E" w:rsidRDefault="008C201E" w:rsidP="008C201E">
      <w:pPr>
        <w:tabs>
          <w:tab w:val="left" w:pos="567"/>
        </w:tabs>
        <w:spacing w:after="0" w:line="240" w:lineRule="auto"/>
        <w:jc w:val="both"/>
        <w:rPr>
          <w:rFonts w:ascii="Times New Roman" w:eastAsia="Times New Roman" w:hAnsi="Times New Roman" w:cs="Times New Roman"/>
        </w:rPr>
      </w:pPr>
    </w:p>
    <w:p w14:paraId="1BDF0DF1" w14:textId="77777777" w:rsidR="008C201E" w:rsidRPr="008C201E" w:rsidRDefault="008C201E" w:rsidP="008C201E">
      <w:pPr>
        <w:tabs>
          <w:tab w:val="left" w:pos="567"/>
        </w:tabs>
        <w:spacing w:after="0" w:line="240" w:lineRule="auto"/>
        <w:jc w:val="both"/>
        <w:rPr>
          <w:rFonts w:ascii="Times New Roman" w:eastAsia="Times New Roman" w:hAnsi="Times New Roman" w:cs="Times New Roman"/>
        </w:rPr>
      </w:pPr>
    </w:p>
    <w:p w14:paraId="1BDF0DF2" w14:textId="77777777" w:rsidR="008C201E" w:rsidRPr="008C201E" w:rsidRDefault="008C201E" w:rsidP="008C201E">
      <w:pPr>
        <w:keepNext/>
        <w:spacing w:after="0" w:line="240" w:lineRule="auto"/>
        <w:ind w:left="567" w:hanging="567"/>
        <w:jc w:val="both"/>
        <w:outlineLvl w:val="0"/>
        <w:rPr>
          <w:rFonts w:ascii="Times New Roman" w:eastAsia="Times New Roman" w:hAnsi="Times New Roman" w:cs="Times New Roman"/>
          <w:b/>
          <w:kern w:val="32"/>
          <w:lang w:eastAsia="lt-LT"/>
        </w:rPr>
      </w:pPr>
      <w:r w:rsidRPr="008C201E">
        <w:rPr>
          <w:rFonts w:ascii="Times New Roman" w:eastAsia="Times New Roman" w:hAnsi="Times New Roman" w:cs="Times New Roman"/>
          <w:b/>
          <w:kern w:val="32"/>
          <w:lang w:eastAsia="lt-LT"/>
        </w:rPr>
        <w:t>10.</w:t>
      </w:r>
      <w:r w:rsidRPr="008C201E">
        <w:rPr>
          <w:rFonts w:ascii="Times New Roman" w:eastAsia="Times New Roman" w:hAnsi="Times New Roman" w:cs="Times New Roman"/>
          <w:b/>
          <w:kern w:val="32"/>
          <w:lang w:eastAsia="lt-LT"/>
        </w:rPr>
        <w:tab/>
        <w:t>TEKSTO PERŽIŪROS DATA</w:t>
      </w:r>
    </w:p>
    <w:p w14:paraId="1BDF0DF3" w14:textId="77777777" w:rsidR="008C201E" w:rsidRPr="008C201E" w:rsidRDefault="008C201E" w:rsidP="008C201E">
      <w:pPr>
        <w:spacing w:after="0" w:line="240" w:lineRule="auto"/>
        <w:rPr>
          <w:rFonts w:ascii="Times New Roman" w:eastAsia="Times New Roman" w:hAnsi="Times New Roman" w:cs="Times New Roman"/>
          <w:bCs/>
        </w:rPr>
      </w:pPr>
    </w:p>
    <w:p w14:paraId="1BDF0DF4" w14:textId="78619C12" w:rsidR="008C201E" w:rsidRDefault="00954228" w:rsidP="008C201E">
      <w:pPr>
        <w:spacing w:after="0" w:line="240" w:lineRule="auto"/>
        <w:rPr>
          <w:rFonts w:ascii="Times New Roman" w:eastAsia="Times New Roman" w:hAnsi="Times New Roman" w:cs="Times New Roman"/>
        </w:rPr>
      </w:pPr>
      <w:r>
        <w:rPr>
          <w:rFonts w:ascii="Times New Roman" w:eastAsia="Times New Roman" w:hAnsi="Times New Roman" w:cs="Times New Roman"/>
        </w:rPr>
        <w:t>2018 m. rugsėjo 28 d.</w:t>
      </w:r>
    </w:p>
    <w:p w14:paraId="53AD699B" w14:textId="77777777" w:rsidR="00954228" w:rsidRPr="008C201E" w:rsidRDefault="00954228" w:rsidP="008C201E">
      <w:pPr>
        <w:spacing w:after="0" w:line="240" w:lineRule="auto"/>
        <w:rPr>
          <w:rFonts w:ascii="Times New Roman" w:eastAsia="Times New Roman" w:hAnsi="Times New Roman" w:cs="Times New Roman"/>
          <w:bCs/>
        </w:rPr>
      </w:pPr>
    </w:p>
    <w:p w14:paraId="1BDF0DF5" w14:textId="77777777" w:rsidR="008C201E" w:rsidRPr="008C201E" w:rsidRDefault="008C201E" w:rsidP="008C201E">
      <w:pPr>
        <w:spacing w:after="0" w:line="240" w:lineRule="auto"/>
        <w:rPr>
          <w:rFonts w:ascii="Times New Roman" w:eastAsia="Times New Roman" w:hAnsi="Times New Roman" w:cs="Times New Roman"/>
          <w:bCs/>
        </w:rPr>
      </w:pPr>
    </w:p>
    <w:p w14:paraId="1BDF0DF6"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 xml:space="preserve">Išsami informacija apie vaistinį preparatą pateikiama Valstybinės vaistų kontrolės tarnybos prie Lietuvos Respublikos sveikatos apsaugos ministerijos tinklalapyje </w:t>
      </w:r>
      <w:hyperlink r:id="rId12" w:history="1">
        <w:r w:rsidRPr="008C201E">
          <w:rPr>
            <w:rFonts w:ascii="Times New Roman" w:eastAsia="Times New Roman" w:hAnsi="Times New Roman" w:cs="Times New Roman"/>
            <w:color w:val="0000FF"/>
            <w:u w:val="single"/>
          </w:rPr>
          <w:t>http://www.vvkt.lt/</w:t>
        </w:r>
      </w:hyperlink>
    </w:p>
    <w:p w14:paraId="1BDF0DF7"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DF8"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DF9"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DFA"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DFB" w14:textId="77777777" w:rsidR="008C201E" w:rsidRPr="008C201E" w:rsidRDefault="008C201E" w:rsidP="008C201E">
      <w:pPr>
        <w:spacing w:after="0" w:line="240" w:lineRule="auto"/>
        <w:rPr>
          <w:rFonts w:ascii="Times New Roman" w:eastAsia="Times New Roman" w:hAnsi="Times New Roman" w:cs="Times New Roman"/>
          <w:lang w:eastAsia="x-none"/>
        </w:rPr>
      </w:pPr>
      <w:r w:rsidRPr="008C201E">
        <w:rPr>
          <w:rFonts w:ascii="Times New Roman" w:eastAsia="Times New Roman" w:hAnsi="Times New Roman" w:cs="Times New Roman"/>
        </w:rPr>
        <w:br w:type="page"/>
      </w:r>
    </w:p>
    <w:p w14:paraId="1BDF0DFC"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DFD"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DFE"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DFF"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00"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01"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02"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03"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04"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05"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06"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07"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08"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09"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0A"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0B"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0C"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0D"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0E"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0F" w14:textId="77777777" w:rsidR="008C201E" w:rsidRPr="008C201E" w:rsidRDefault="008C201E" w:rsidP="008C201E">
      <w:pPr>
        <w:tabs>
          <w:tab w:val="left" w:pos="567"/>
        </w:tabs>
        <w:spacing w:after="0" w:line="240" w:lineRule="auto"/>
        <w:ind w:left="567" w:hanging="567"/>
        <w:jc w:val="center"/>
        <w:outlineLvl w:val="0"/>
        <w:rPr>
          <w:rFonts w:ascii="Times New Roman" w:eastAsia="Times New Roman" w:hAnsi="Times New Roman" w:cs="Times New Roman"/>
          <w:b/>
          <w:bCs/>
          <w:caps/>
          <w:lang w:eastAsia="lt-LT"/>
        </w:rPr>
      </w:pPr>
      <w:bookmarkStart w:id="4" w:name="_Toc129243128"/>
      <w:bookmarkStart w:id="5" w:name="_Toc129243253"/>
      <w:r w:rsidRPr="008C201E">
        <w:rPr>
          <w:rFonts w:ascii="Times New Roman" w:eastAsia="Times New Roman" w:hAnsi="Times New Roman" w:cs="Times New Roman"/>
          <w:b/>
          <w:bCs/>
          <w:caps/>
          <w:lang w:eastAsia="lt-LT"/>
        </w:rPr>
        <w:t>II PRIEDAS</w:t>
      </w:r>
      <w:bookmarkEnd w:id="4"/>
      <w:bookmarkEnd w:id="5"/>
    </w:p>
    <w:p w14:paraId="1BDF0E10" w14:textId="77777777" w:rsidR="008C201E" w:rsidRPr="008C201E" w:rsidRDefault="008C201E" w:rsidP="008C201E">
      <w:pPr>
        <w:tabs>
          <w:tab w:val="left" w:pos="567"/>
        </w:tabs>
        <w:spacing w:after="0" w:line="240" w:lineRule="auto"/>
        <w:ind w:left="567" w:hanging="567"/>
        <w:jc w:val="center"/>
        <w:outlineLvl w:val="0"/>
        <w:rPr>
          <w:rFonts w:ascii="Times New Roman" w:eastAsia="Times New Roman" w:hAnsi="Times New Roman" w:cs="Times New Roman"/>
          <w:b/>
          <w:bCs/>
          <w:caps/>
          <w:lang w:eastAsia="lt-LT"/>
        </w:rPr>
      </w:pPr>
    </w:p>
    <w:p w14:paraId="1BDF0E11" w14:textId="77777777" w:rsidR="008C201E" w:rsidRPr="008C201E" w:rsidRDefault="008C201E" w:rsidP="008C201E">
      <w:pPr>
        <w:tabs>
          <w:tab w:val="left" w:pos="567"/>
        </w:tabs>
        <w:spacing w:after="0" w:line="240" w:lineRule="auto"/>
        <w:ind w:left="567" w:hanging="567"/>
        <w:jc w:val="center"/>
        <w:outlineLvl w:val="0"/>
        <w:rPr>
          <w:rFonts w:ascii="Times New Roman" w:eastAsia="Times New Roman" w:hAnsi="Times New Roman" w:cs="Times New Roman"/>
          <w:b/>
          <w:bCs/>
          <w:caps/>
          <w:lang w:eastAsia="lt-LT"/>
        </w:rPr>
      </w:pPr>
      <w:r w:rsidRPr="008C201E">
        <w:rPr>
          <w:rFonts w:ascii="Times New Roman" w:eastAsia="Times New Roman" w:hAnsi="Times New Roman" w:cs="Times New Roman"/>
          <w:b/>
          <w:bCs/>
          <w:caps/>
          <w:lang w:eastAsia="lt-LT"/>
        </w:rPr>
        <w:t>REGISTRACIJOS SĄLYGOS</w:t>
      </w:r>
    </w:p>
    <w:p w14:paraId="1BDF0E12" w14:textId="77777777" w:rsidR="008C201E" w:rsidRPr="008C201E" w:rsidRDefault="008C201E" w:rsidP="008C201E">
      <w:pPr>
        <w:tabs>
          <w:tab w:val="left" w:pos="567"/>
        </w:tabs>
        <w:spacing w:after="0" w:line="240" w:lineRule="auto"/>
        <w:ind w:left="567" w:hanging="567"/>
        <w:jc w:val="center"/>
        <w:outlineLvl w:val="0"/>
        <w:rPr>
          <w:rFonts w:ascii="Times New Roman" w:eastAsia="Times New Roman" w:hAnsi="Times New Roman" w:cs="Times New Roman"/>
          <w:b/>
          <w:bCs/>
          <w:caps/>
          <w:lang w:eastAsia="lt-LT"/>
        </w:rPr>
      </w:pPr>
    </w:p>
    <w:p w14:paraId="1BDF0E13" w14:textId="77777777" w:rsidR="008C201E" w:rsidRPr="008C201E" w:rsidRDefault="008C201E" w:rsidP="008C201E">
      <w:pPr>
        <w:tabs>
          <w:tab w:val="left" w:pos="1701"/>
        </w:tabs>
        <w:spacing w:after="0" w:line="240" w:lineRule="auto"/>
        <w:ind w:left="1701" w:hanging="567"/>
        <w:jc w:val="both"/>
        <w:rPr>
          <w:rFonts w:ascii="Times New Roman" w:eastAsia="Times New Roman" w:hAnsi="Times New Roman" w:cs="Times New Roman"/>
          <w:b/>
        </w:rPr>
      </w:pPr>
      <w:r w:rsidRPr="008C201E">
        <w:rPr>
          <w:rFonts w:ascii="Times New Roman" w:eastAsia="Times New Roman" w:hAnsi="Times New Roman" w:cs="Times New Roman"/>
          <w:b/>
        </w:rPr>
        <w:t>A.</w:t>
      </w:r>
      <w:r w:rsidRPr="008C201E">
        <w:rPr>
          <w:rFonts w:ascii="Times New Roman" w:eastAsia="Times New Roman" w:hAnsi="Times New Roman" w:cs="Times New Roman"/>
          <w:b/>
        </w:rPr>
        <w:tab/>
        <w:t>GAMINTOJAS (-AI), ATSAKINGAS (-I) UŽ SERIJŲ IŠLEIDIMĄ</w:t>
      </w:r>
    </w:p>
    <w:p w14:paraId="1BDF0E14"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15" w14:textId="77777777" w:rsidR="008C201E" w:rsidRPr="008C201E" w:rsidRDefault="008C201E" w:rsidP="008C201E">
      <w:pPr>
        <w:tabs>
          <w:tab w:val="left" w:pos="1701"/>
        </w:tabs>
        <w:spacing w:after="0" w:line="240" w:lineRule="auto"/>
        <w:ind w:left="1701" w:hanging="567"/>
        <w:jc w:val="both"/>
        <w:rPr>
          <w:rFonts w:ascii="Times New Roman" w:eastAsia="Times New Roman" w:hAnsi="Times New Roman" w:cs="Times New Roman"/>
          <w:b/>
        </w:rPr>
      </w:pPr>
      <w:r w:rsidRPr="008C201E">
        <w:rPr>
          <w:rFonts w:ascii="Times New Roman" w:eastAsia="Times New Roman" w:hAnsi="Times New Roman" w:cs="Times New Roman"/>
          <w:b/>
        </w:rPr>
        <w:t>B.</w:t>
      </w:r>
      <w:r w:rsidRPr="008C201E">
        <w:rPr>
          <w:rFonts w:ascii="Times New Roman" w:eastAsia="Times New Roman" w:hAnsi="Times New Roman" w:cs="Times New Roman"/>
          <w:b/>
        </w:rPr>
        <w:tab/>
        <w:t>TIEKIMO IR VARTOJIMO SĄLYGOS AR APRIBOJIMAI</w:t>
      </w:r>
    </w:p>
    <w:p w14:paraId="1BDF0E16" w14:textId="77777777" w:rsidR="008C201E" w:rsidRPr="008C201E" w:rsidRDefault="008C201E" w:rsidP="008C201E">
      <w:pPr>
        <w:tabs>
          <w:tab w:val="left" w:pos="1701"/>
        </w:tabs>
        <w:spacing w:after="0" w:line="240" w:lineRule="auto"/>
        <w:ind w:left="1701" w:hanging="567"/>
        <w:jc w:val="both"/>
        <w:rPr>
          <w:rFonts w:ascii="Times New Roman" w:eastAsia="Times New Roman" w:hAnsi="Times New Roman" w:cs="Times New Roman"/>
          <w:b/>
        </w:rPr>
      </w:pPr>
    </w:p>
    <w:p w14:paraId="1BDF0E17" w14:textId="77777777" w:rsidR="008C201E" w:rsidRPr="008C201E" w:rsidRDefault="008C201E" w:rsidP="008C201E">
      <w:pPr>
        <w:keepNext/>
        <w:tabs>
          <w:tab w:val="left" w:pos="567"/>
        </w:tabs>
        <w:spacing w:after="0" w:line="240" w:lineRule="auto"/>
        <w:ind w:left="567" w:hanging="567"/>
        <w:jc w:val="both"/>
        <w:outlineLvl w:val="1"/>
        <w:rPr>
          <w:rFonts w:ascii="Times New Roman" w:eastAsia="Times New Roman" w:hAnsi="Times New Roman" w:cs="Times New Roman"/>
          <w:b/>
        </w:rPr>
      </w:pPr>
      <w:r w:rsidRPr="008C201E">
        <w:rPr>
          <w:rFonts w:ascii="Times New Roman" w:eastAsia="Times New Roman" w:hAnsi="Times New Roman" w:cs="Times New Roman"/>
          <w:b/>
        </w:rPr>
        <w:br w:type="page"/>
      </w:r>
      <w:r w:rsidRPr="008C201E">
        <w:rPr>
          <w:rFonts w:ascii="Times New Roman" w:eastAsia="Times New Roman" w:hAnsi="Times New Roman" w:cs="Times New Roman"/>
          <w:b/>
        </w:rPr>
        <w:lastRenderedPageBreak/>
        <w:t>A.</w:t>
      </w:r>
      <w:r w:rsidRPr="008C201E">
        <w:rPr>
          <w:rFonts w:ascii="Times New Roman" w:eastAsia="Times New Roman" w:hAnsi="Times New Roman" w:cs="Times New Roman"/>
          <w:b/>
        </w:rPr>
        <w:tab/>
        <w:t>GAMINTOJAS (-AI), ATSAKINGAS (-I) UŽ SERIJŲ IŠLEIDIMĄ</w:t>
      </w:r>
    </w:p>
    <w:p w14:paraId="1BDF0E18"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19" w14:textId="77777777" w:rsidR="008C201E" w:rsidRPr="008C201E" w:rsidRDefault="008C201E" w:rsidP="008C201E">
      <w:pPr>
        <w:spacing w:after="0" w:line="240" w:lineRule="auto"/>
        <w:rPr>
          <w:rFonts w:ascii="Times New Roman" w:eastAsia="Times New Roman" w:hAnsi="Times New Roman" w:cs="Times New Roman"/>
          <w:u w:val="single"/>
          <w:lang w:eastAsia="x-none"/>
        </w:rPr>
      </w:pPr>
      <w:r w:rsidRPr="008C201E">
        <w:rPr>
          <w:rFonts w:ascii="Times New Roman" w:eastAsia="Times New Roman" w:hAnsi="Times New Roman" w:cs="Times New Roman"/>
          <w:u w:val="single"/>
          <w:lang w:eastAsia="x-none"/>
        </w:rPr>
        <w:t>Gamintojo (-ų), atsakingo (-ų) už serijų išleidimą, pavadinimas (-ai) ir adresas (-ai)</w:t>
      </w:r>
    </w:p>
    <w:p w14:paraId="1BDF0E1A"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1B"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 xml:space="preserve">A.Nattermann </w:t>
      </w:r>
      <w:r w:rsidRPr="008C201E">
        <w:rPr>
          <w:rFonts w:ascii="Times New Roman" w:eastAsia="Times New Roman" w:hAnsi="Times New Roman" w:cs="Times New Roman"/>
        </w:rPr>
        <w:sym w:font="Symbol" w:char="F026"/>
      </w:r>
      <w:r w:rsidRPr="008C201E">
        <w:rPr>
          <w:rFonts w:ascii="Times New Roman" w:eastAsia="Times New Roman" w:hAnsi="Times New Roman" w:cs="Times New Roman"/>
        </w:rPr>
        <w:t xml:space="preserve"> Cie. GmbH</w:t>
      </w:r>
    </w:p>
    <w:p w14:paraId="1BDF0E1C"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 xml:space="preserve">Nattermannallee 1 </w:t>
      </w:r>
    </w:p>
    <w:p w14:paraId="1BDF0E1D"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50829 Koln</w:t>
      </w:r>
    </w:p>
    <w:p w14:paraId="1BDF0E1E" w14:textId="77777777" w:rsidR="008C201E" w:rsidRPr="008C201E" w:rsidRDefault="008C201E" w:rsidP="008C201E">
      <w:pPr>
        <w:spacing w:after="0" w:line="240" w:lineRule="auto"/>
        <w:rPr>
          <w:rFonts w:ascii="Times New Roman" w:eastAsia="Times New Roman" w:hAnsi="Times New Roman" w:cs="Times New Roman"/>
          <w:b/>
          <w:bCs/>
          <w:iCs/>
        </w:rPr>
      </w:pPr>
      <w:r w:rsidRPr="008C201E">
        <w:rPr>
          <w:rFonts w:ascii="Times New Roman" w:eastAsia="Times New Roman" w:hAnsi="Times New Roman" w:cs="Times New Roman"/>
        </w:rPr>
        <w:t>Vokietija</w:t>
      </w:r>
    </w:p>
    <w:p w14:paraId="1BDF0E1F"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20"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21" w14:textId="77777777" w:rsidR="008C201E" w:rsidRPr="008C201E" w:rsidRDefault="008C201E" w:rsidP="008C201E">
      <w:pPr>
        <w:keepNext/>
        <w:tabs>
          <w:tab w:val="left" w:pos="567"/>
        </w:tabs>
        <w:spacing w:after="0" w:line="240" w:lineRule="auto"/>
        <w:ind w:left="567" w:hanging="567"/>
        <w:jc w:val="both"/>
        <w:outlineLvl w:val="1"/>
        <w:rPr>
          <w:rFonts w:ascii="Times New Roman" w:eastAsia="Times New Roman" w:hAnsi="Times New Roman" w:cs="Times New Roman"/>
          <w:b/>
        </w:rPr>
      </w:pPr>
      <w:bookmarkStart w:id="6" w:name="_Toc129243129"/>
      <w:bookmarkStart w:id="7" w:name="_Toc129243254"/>
      <w:r w:rsidRPr="008C201E">
        <w:rPr>
          <w:rFonts w:ascii="Times New Roman" w:eastAsia="Times New Roman" w:hAnsi="Times New Roman" w:cs="Times New Roman"/>
          <w:b/>
        </w:rPr>
        <w:t>B.</w:t>
      </w:r>
      <w:r w:rsidRPr="008C201E">
        <w:rPr>
          <w:rFonts w:ascii="Times New Roman" w:eastAsia="Times New Roman" w:hAnsi="Times New Roman" w:cs="Times New Roman"/>
          <w:b/>
        </w:rPr>
        <w:tab/>
        <w:t>TIEKIMO IR VARTOJIMO SĄLYGOS</w:t>
      </w:r>
      <w:bookmarkEnd w:id="6"/>
      <w:bookmarkEnd w:id="7"/>
      <w:r w:rsidRPr="008C201E">
        <w:rPr>
          <w:rFonts w:ascii="Times New Roman" w:eastAsia="Times New Roman" w:hAnsi="Times New Roman" w:cs="Times New Roman"/>
          <w:b/>
        </w:rPr>
        <w:t xml:space="preserve"> AR APRIBOJIMAI</w:t>
      </w:r>
    </w:p>
    <w:p w14:paraId="1BDF0E22" w14:textId="77777777" w:rsidR="008C201E" w:rsidRPr="008C201E" w:rsidRDefault="008C201E" w:rsidP="008C201E">
      <w:pPr>
        <w:keepNext/>
        <w:tabs>
          <w:tab w:val="left" w:pos="567"/>
        </w:tabs>
        <w:spacing w:after="0" w:line="240" w:lineRule="auto"/>
        <w:ind w:left="567" w:hanging="567"/>
        <w:jc w:val="both"/>
        <w:outlineLvl w:val="1"/>
        <w:rPr>
          <w:rFonts w:ascii="Times New Roman" w:eastAsia="Times New Roman" w:hAnsi="Times New Roman" w:cs="Times New Roman"/>
          <w:b/>
        </w:rPr>
      </w:pPr>
    </w:p>
    <w:p w14:paraId="1BDF0E23" w14:textId="77777777" w:rsidR="008C201E" w:rsidRPr="008C201E" w:rsidRDefault="008C201E" w:rsidP="008C201E">
      <w:pPr>
        <w:keepNext/>
        <w:tabs>
          <w:tab w:val="left" w:pos="567"/>
        </w:tabs>
        <w:spacing w:after="0" w:line="240" w:lineRule="auto"/>
        <w:ind w:left="567" w:hanging="567"/>
        <w:outlineLvl w:val="1"/>
        <w:rPr>
          <w:rFonts w:ascii="Times New Roman" w:eastAsia="Times New Roman" w:hAnsi="Times New Roman" w:cs="Times New Roman"/>
        </w:rPr>
      </w:pPr>
      <w:r w:rsidRPr="008C201E">
        <w:rPr>
          <w:rFonts w:ascii="Times New Roman" w:eastAsia="Times New Roman" w:hAnsi="Times New Roman" w:cs="Times New Roman"/>
        </w:rPr>
        <w:t>Nereceptinis vaistinis preparatas</w:t>
      </w:r>
    </w:p>
    <w:p w14:paraId="1BDF0E24" w14:textId="77777777" w:rsidR="008C201E" w:rsidRPr="008C201E" w:rsidRDefault="008C201E" w:rsidP="008C201E">
      <w:pPr>
        <w:keepNext/>
        <w:tabs>
          <w:tab w:val="left" w:pos="567"/>
        </w:tabs>
        <w:spacing w:after="0" w:line="240" w:lineRule="auto"/>
        <w:ind w:left="567" w:hanging="567"/>
        <w:outlineLvl w:val="1"/>
        <w:rPr>
          <w:rFonts w:ascii="Times New Roman" w:eastAsia="Times New Roman" w:hAnsi="Times New Roman" w:cs="Times New Roman"/>
          <w:b/>
        </w:rPr>
      </w:pPr>
    </w:p>
    <w:p w14:paraId="1BDF0E25" w14:textId="77777777" w:rsidR="008C201E" w:rsidRPr="008C201E" w:rsidRDefault="008C201E" w:rsidP="008C201E">
      <w:pPr>
        <w:keepNext/>
        <w:tabs>
          <w:tab w:val="left" w:pos="567"/>
        </w:tabs>
        <w:spacing w:after="0" w:line="240" w:lineRule="auto"/>
        <w:ind w:left="567" w:hanging="567"/>
        <w:jc w:val="both"/>
        <w:outlineLvl w:val="1"/>
        <w:rPr>
          <w:rFonts w:ascii="Times New Roman" w:eastAsia="Times New Roman" w:hAnsi="Times New Roman" w:cs="Times New Roman"/>
          <w:b/>
        </w:rPr>
      </w:pPr>
    </w:p>
    <w:p w14:paraId="1BDF0E26"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27"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28"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29"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2A"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2B" w14:textId="77777777" w:rsidR="008C201E" w:rsidRPr="008C201E" w:rsidRDefault="008C201E" w:rsidP="008C201E">
      <w:pPr>
        <w:spacing w:after="0" w:line="240" w:lineRule="auto"/>
        <w:rPr>
          <w:rFonts w:ascii="Times New Roman" w:eastAsia="Times New Roman" w:hAnsi="Times New Roman" w:cs="Times New Roman"/>
          <w:lang w:eastAsia="x-none"/>
        </w:rPr>
      </w:pPr>
      <w:r w:rsidRPr="008C201E">
        <w:rPr>
          <w:rFonts w:ascii="Times New Roman" w:eastAsia="Times New Roman" w:hAnsi="Times New Roman" w:cs="Times New Roman"/>
          <w:lang w:eastAsia="x-none"/>
        </w:rPr>
        <w:br w:type="page"/>
      </w:r>
    </w:p>
    <w:p w14:paraId="1BDF0E2C" w14:textId="77777777" w:rsidR="008C201E" w:rsidRPr="008C201E" w:rsidRDefault="008C201E" w:rsidP="008C201E">
      <w:pPr>
        <w:tabs>
          <w:tab w:val="left" w:pos="567"/>
        </w:tabs>
        <w:spacing w:after="0" w:line="240" w:lineRule="auto"/>
        <w:ind w:left="567" w:hanging="567"/>
        <w:jc w:val="center"/>
        <w:outlineLvl w:val="0"/>
        <w:rPr>
          <w:rFonts w:ascii="Times New Roman" w:eastAsia="Times New Roman" w:hAnsi="Times New Roman" w:cs="Times New Roman"/>
          <w:b/>
          <w:bCs/>
          <w:caps/>
          <w:lang w:eastAsia="lt-LT"/>
        </w:rPr>
      </w:pPr>
      <w:bookmarkStart w:id="8" w:name="_Toc129243134"/>
      <w:bookmarkStart w:id="9" w:name="_Toc129243259"/>
    </w:p>
    <w:p w14:paraId="1BDF0E2D" w14:textId="77777777" w:rsidR="008C201E" w:rsidRPr="008C201E" w:rsidRDefault="008C201E" w:rsidP="008C201E">
      <w:pPr>
        <w:tabs>
          <w:tab w:val="left" w:pos="567"/>
        </w:tabs>
        <w:spacing w:after="0" w:line="240" w:lineRule="auto"/>
        <w:ind w:left="567" w:hanging="567"/>
        <w:jc w:val="center"/>
        <w:outlineLvl w:val="0"/>
        <w:rPr>
          <w:rFonts w:ascii="Times New Roman" w:eastAsia="Times New Roman" w:hAnsi="Times New Roman" w:cs="Times New Roman"/>
          <w:b/>
          <w:bCs/>
          <w:caps/>
          <w:lang w:eastAsia="lt-LT"/>
        </w:rPr>
      </w:pPr>
    </w:p>
    <w:p w14:paraId="1BDF0E2E" w14:textId="77777777" w:rsidR="008C201E" w:rsidRPr="008C201E" w:rsidRDefault="008C201E" w:rsidP="008C201E">
      <w:pPr>
        <w:tabs>
          <w:tab w:val="left" w:pos="567"/>
        </w:tabs>
        <w:spacing w:after="0" w:line="240" w:lineRule="auto"/>
        <w:ind w:left="567" w:hanging="567"/>
        <w:jc w:val="center"/>
        <w:outlineLvl w:val="0"/>
        <w:rPr>
          <w:rFonts w:ascii="Times New Roman" w:eastAsia="Times New Roman" w:hAnsi="Times New Roman" w:cs="Times New Roman"/>
          <w:b/>
          <w:bCs/>
          <w:caps/>
          <w:lang w:eastAsia="lt-LT"/>
        </w:rPr>
      </w:pPr>
    </w:p>
    <w:p w14:paraId="1BDF0E2F" w14:textId="77777777" w:rsidR="008C201E" w:rsidRPr="008C201E" w:rsidRDefault="008C201E" w:rsidP="008C201E">
      <w:pPr>
        <w:tabs>
          <w:tab w:val="left" w:pos="567"/>
        </w:tabs>
        <w:spacing w:after="0" w:line="240" w:lineRule="auto"/>
        <w:ind w:left="567" w:hanging="567"/>
        <w:jc w:val="center"/>
        <w:outlineLvl w:val="0"/>
        <w:rPr>
          <w:rFonts w:ascii="Times New Roman" w:eastAsia="Times New Roman" w:hAnsi="Times New Roman" w:cs="Times New Roman"/>
          <w:b/>
          <w:bCs/>
          <w:caps/>
          <w:lang w:eastAsia="lt-LT"/>
        </w:rPr>
      </w:pPr>
    </w:p>
    <w:p w14:paraId="1BDF0E30" w14:textId="77777777" w:rsidR="008C201E" w:rsidRPr="008C201E" w:rsidRDefault="008C201E" w:rsidP="008C201E">
      <w:pPr>
        <w:tabs>
          <w:tab w:val="left" w:pos="567"/>
        </w:tabs>
        <w:spacing w:after="0" w:line="240" w:lineRule="auto"/>
        <w:ind w:left="567" w:hanging="567"/>
        <w:jc w:val="center"/>
        <w:outlineLvl w:val="0"/>
        <w:rPr>
          <w:rFonts w:ascii="Times New Roman" w:eastAsia="Times New Roman" w:hAnsi="Times New Roman" w:cs="Times New Roman"/>
          <w:b/>
          <w:bCs/>
          <w:caps/>
          <w:lang w:eastAsia="lt-LT"/>
        </w:rPr>
      </w:pPr>
    </w:p>
    <w:p w14:paraId="1BDF0E31" w14:textId="77777777" w:rsidR="008C201E" w:rsidRPr="008C201E" w:rsidRDefault="008C201E" w:rsidP="008C201E">
      <w:pPr>
        <w:tabs>
          <w:tab w:val="left" w:pos="567"/>
        </w:tabs>
        <w:spacing w:after="0" w:line="240" w:lineRule="auto"/>
        <w:ind w:left="567" w:hanging="567"/>
        <w:jc w:val="center"/>
        <w:outlineLvl w:val="0"/>
        <w:rPr>
          <w:rFonts w:ascii="Times New Roman" w:eastAsia="Times New Roman" w:hAnsi="Times New Roman" w:cs="Times New Roman"/>
          <w:b/>
          <w:bCs/>
          <w:caps/>
          <w:lang w:eastAsia="lt-LT"/>
        </w:rPr>
      </w:pPr>
    </w:p>
    <w:p w14:paraId="1BDF0E32" w14:textId="77777777" w:rsidR="008C201E" w:rsidRPr="008C201E" w:rsidRDefault="008C201E" w:rsidP="008C201E">
      <w:pPr>
        <w:tabs>
          <w:tab w:val="left" w:pos="567"/>
        </w:tabs>
        <w:spacing w:after="0" w:line="240" w:lineRule="auto"/>
        <w:ind w:left="567" w:hanging="567"/>
        <w:jc w:val="center"/>
        <w:outlineLvl w:val="0"/>
        <w:rPr>
          <w:rFonts w:ascii="Times New Roman" w:eastAsia="Times New Roman" w:hAnsi="Times New Roman" w:cs="Times New Roman"/>
          <w:b/>
          <w:bCs/>
          <w:caps/>
          <w:lang w:eastAsia="lt-LT"/>
        </w:rPr>
      </w:pPr>
    </w:p>
    <w:p w14:paraId="1BDF0E33" w14:textId="77777777" w:rsidR="008C201E" w:rsidRPr="008C201E" w:rsidRDefault="008C201E" w:rsidP="008C201E">
      <w:pPr>
        <w:tabs>
          <w:tab w:val="left" w:pos="567"/>
        </w:tabs>
        <w:spacing w:after="0" w:line="240" w:lineRule="auto"/>
        <w:ind w:left="567" w:hanging="567"/>
        <w:jc w:val="center"/>
        <w:outlineLvl w:val="0"/>
        <w:rPr>
          <w:rFonts w:ascii="Times New Roman" w:eastAsia="Times New Roman" w:hAnsi="Times New Roman" w:cs="Times New Roman"/>
          <w:b/>
          <w:bCs/>
          <w:caps/>
          <w:lang w:eastAsia="lt-LT"/>
        </w:rPr>
      </w:pPr>
    </w:p>
    <w:p w14:paraId="1BDF0E34" w14:textId="77777777" w:rsidR="008C201E" w:rsidRPr="008C201E" w:rsidRDefault="008C201E" w:rsidP="008C201E">
      <w:pPr>
        <w:tabs>
          <w:tab w:val="left" w:pos="567"/>
        </w:tabs>
        <w:spacing w:after="0" w:line="240" w:lineRule="auto"/>
        <w:ind w:left="567" w:hanging="567"/>
        <w:jc w:val="center"/>
        <w:outlineLvl w:val="0"/>
        <w:rPr>
          <w:rFonts w:ascii="Times New Roman" w:eastAsia="Times New Roman" w:hAnsi="Times New Roman" w:cs="Times New Roman"/>
          <w:b/>
          <w:bCs/>
          <w:caps/>
          <w:lang w:eastAsia="lt-LT"/>
        </w:rPr>
      </w:pPr>
    </w:p>
    <w:p w14:paraId="1BDF0E35" w14:textId="77777777" w:rsidR="008C201E" w:rsidRPr="008C201E" w:rsidRDefault="008C201E" w:rsidP="008C201E">
      <w:pPr>
        <w:tabs>
          <w:tab w:val="left" w:pos="567"/>
        </w:tabs>
        <w:spacing w:after="0" w:line="240" w:lineRule="auto"/>
        <w:ind w:left="567" w:hanging="567"/>
        <w:jc w:val="center"/>
        <w:outlineLvl w:val="0"/>
        <w:rPr>
          <w:rFonts w:ascii="Times New Roman" w:eastAsia="Times New Roman" w:hAnsi="Times New Roman" w:cs="Times New Roman"/>
          <w:b/>
          <w:bCs/>
          <w:caps/>
          <w:lang w:eastAsia="lt-LT"/>
        </w:rPr>
      </w:pPr>
    </w:p>
    <w:p w14:paraId="1BDF0E36" w14:textId="77777777" w:rsidR="008C201E" w:rsidRPr="008C201E" w:rsidRDefault="008C201E" w:rsidP="008C201E">
      <w:pPr>
        <w:tabs>
          <w:tab w:val="left" w:pos="567"/>
        </w:tabs>
        <w:spacing w:after="0" w:line="240" w:lineRule="auto"/>
        <w:ind w:left="567" w:hanging="567"/>
        <w:jc w:val="center"/>
        <w:outlineLvl w:val="0"/>
        <w:rPr>
          <w:rFonts w:ascii="Times New Roman" w:eastAsia="Times New Roman" w:hAnsi="Times New Roman" w:cs="Times New Roman"/>
          <w:b/>
          <w:bCs/>
          <w:caps/>
          <w:lang w:eastAsia="lt-LT"/>
        </w:rPr>
      </w:pPr>
    </w:p>
    <w:p w14:paraId="1BDF0E37" w14:textId="77777777" w:rsidR="008C201E" w:rsidRPr="008C201E" w:rsidRDefault="008C201E" w:rsidP="008C201E">
      <w:pPr>
        <w:tabs>
          <w:tab w:val="left" w:pos="567"/>
        </w:tabs>
        <w:spacing w:after="0" w:line="240" w:lineRule="auto"/>
        <w:ind w:left="567" w:hanging="567"/>
        <w:jc w:val="center"/>
        <w:outlineLvl w:val="0"/>
        <w:rPr>
          <w:rFonts w:ascii="Times New Roman" w:eastAsia="Times New Roman" w:hAnsi="Times New Roman" w:cs="Times New Roman"/>
          <w:b/>
          <w:bCs/>
          <w:caps/>
          <w:lang w:eastAsia="lt-LT"/>
        </w:rPr>
      </w:pPr>
    </w:p>
    <w:p w14:paraId="1BDF0E38" w14:textId="77777777" w:rsidR="008C201E" w:rsidRPr="008C201E" w:rsidRDefault="008C201E" w:rsidP="008C201E">
      <w:pPr>
        <w:tabs>
          <w:tab w:val="left" w:pos="567"/>
        </w:tabs>
        <w:spacing w:after="0" w:line="240" w:lineRule="auto"/>
        <w:ind w:left="567" w:hanging="567"/>
        <w:jc w:val="center"/>
        <w:outlineLvl w:val="0"/>
        <w:rPr>
          <w:rFonts w:ascii="Times New Roman" w:eastAsia="Times New Roman" w:hAnsi="Times New Roman" w:cs="Times New Roman"/>
          <w:b/>
          <w:bCs/>
          <w:caps/>
          <w:lang w:eastAsia="lt-LT"/>
        </w:rPr>
      </w:pPr>
    </w:p>
    <w:p w14:paraId="1BDF0E39" w14:textId="77777777" w:rsidR="008C201E" w:rsidRPr="008C201E" w:rsidRDefault="008C201E" w:rsidP="008C201E">
      <w:pPr>
        <w:tabs>
          <w:tab w:val="left" w:pos="567"/>
        </w:tabs>
        <w:spacing w:after="0" w:line="240" w:lineRule="auto"/>
        <w:ind w:left="567" w:hanging="567"/>
        <w:jc w:val="center"/>
        <w:outlineLvl w:val="0"/>
        <w:rPr>
          <w:rFonts w:ascii="Times New Roman" w:eastAsia="Times New Roman" w:hAnsi="Times New Roman" w:cs="Times New Roman"/>
          <w:b/>
          <w:bCs/>
          <w:caps/>
          <w:lang w:eastAsia="lt-LT"/>
        </w:rPr>
      </w:pPr>
    </w:p>
    <w:p w14:paraId="1BDF0E3A" w14:textId="77777777" w:rsidR="008C201E" w:rsidRPr="008C201E" w:rsidRDefault="008C201E" w:rsidP="008C201E">
      <w:pPr>
        <w:tabs>
          <w:tab w:val="left" w:pos="567"/>
        </w:tabs>
        <w:spacing w:after="0" w:line="240" w:lineRule="auto"/>
        <w:ind w:left="567" w:hanging="567"/>
        <w:jc w:val="center"/>
        <w:outlineLvl w:val="0"/>
        <w:rPr>
          <w:rFonts w:ascii="Times New Roman" w:eastAsia="Times New Roman" w:hAnsi="Times New Roman" w:cs="Times New Roman"/>
          <w:b/>
          <w:bCs/>
          <w:caps/>
          <w:lang w:eastAsia="lt-LT"/>
        </w:rPr>
      </w:pPr>
    </w:p>
    <w:p w14:paraId="1BDF0E3B" w14:textId="77777777" w:rsidR="008C201E" w:rsidRPr="008C201E" w:rsidRDefault="008C201E" w:rsidP="008C201E">
      <w:pPr>
        <w:tabs>
          <w:tab w:val="left" w:pos="567"/>
        </w:tabs>
        <w:spacing w:after="0" w:line="240" w:lineRule="auto"/>
        <w:ind w:left="567" w:hanging="567"/>
        <w:jc w:val="center"/>
        <w:outlineLvl w:val="0"/>
        <w:rPr>
          <w:rFonts w:ascii="Times New Roman" w:eastAsia="Times New Roman" w:hAnsi="Times New Roman" w:cs="Times New Roman"/>
          <w:b/>
          <w:bCs/>
          <w:caps/>
          <w:lang w:eastAsia="lt-LT"/>
        </w:rPr>
      </w:pPr>
    </w:p>
    <w:p w14:paraId="1BDF0E3C" w14:textId="77777777" w:rsidR="008C201E" w:rsidRPr="008C201E" w:rsidRDefault="008C201E" w:rsidP="008C201E">
      <w:pPr>
        <w:tabs>
          <w:tab w:val="left" w:pos="567"/>
        </w:tabs>
        <w:spacing w:after="0" w:line="240" w:lineRule="auto"/>
        <w:ind w:left="567" w:hanging="567"/>
        <w:jc w:val="center"/>
        <w:outlineLvl w:val="0"/>
        <w:rPr>
          <w:rFonts w:ascii="Times New Roman" w:eastAsia="Times New Roman" w:hAnsi="Times New Roman" w:cs="Times New Roman"/>
          <w:b/>
          <w:bCs/>
          <w:caps/>
          <w:lang w:eastAsia="lt-LT"/>
        </w:rPr>
      </w:pPr>
    </w:p>
    <w:p w14:paraId="1BDF0E3D" w14:textId="77777777" w:rsidR="008C201E" w:rsidRPr="008C201E" w:rsidRDefault="008C201E" w:rsidP="008C201E">
      <w:pPr>
        <w:tabs>
          <w:tab w:val="left" w:pos="567"/>
        </w:tabs>
        <w:spacing w:after="0" w:line="240" w:lineRule="auto"/>
        <w:ind w:left="567" w:hanging="567"/>
        <w:jc w:val="center"/>
        <w:outlineLvl w:val="0"/>
        <w:rPr>
          <w:rFonts w:ascii="Times New Roman" w:eastAsia="Times New Roman" w:hAnsi="Times New Roman" w:cs="Times New Roman"/>
          <w:b/>
          <w:bCs/>
          <w:caps/>
          <w:lang w:eastAsia="lt-LT"/>
        </w:rPr>
      </w:pPr>
    </w:p>
    <w:p w14:paraId="1BDF0E3E" w14:textId="77777777" w:rsidR="008C201E" w:rsidRPr="008C201E" w:rsidRDefault="008C201E" w:rsidP="008C201E">
      <w:pPr>
        <w:tabs>
          <w:tab w:val="left" w:pos="567"/>
        </w:tabs>
        <w:spacing w:after="0" w:line="240" w:lineRule="auto"/>
        <w:ind w:left="567" w:hanging="567"/>
        <w:jc w:val="center"/>
        <w:outlineLvl w:val="0"/>
        <w:rPr>
          <w:rFonts w:ascii="Times New Roman" w:eastAsia="Times New Roman" w:hAnsi="Times New Roman" w:cs="Times New Roman"/>
          <w:b/>
          <w:bCs/>
          <w:caps/>
          <w:lang w:eastAsia="lt-LT"/>
        </w:rPr>
      </w:pPr>
    </w:p>
    <w:p w14:paraId="1BDF0E3F" w14:textId="77777777" w:rsidR="008C201E" w:rsidRPr="008C201E" w:rsidRDefault="008C201E" w:rsidP="008C201E">
      <w:pPr>
        <w:tabs>
          <w:tab w:val="left" w:pos="567"/>
        </w:tabs>
        <w:spacing w:after="0" w:line="240" w:lineRule="auto"/>
        <w:ind w:left="567" w:hanging="567"/>
        <w:jc w:val="center"/>
        <w:outlineLvl w:val="0"/>
        <w:rPr>
          <w:rFonts w:ascii="Times New Roman" w:eastAsia="Times New Roman" w:hAnsi="Times New Roman" w:cs="Times New Roman"/>
          <w:b/>
          <w:bCs/>
          <w:caps/>
          <w:lang w:eastAsia="lt-LT"/>
        </w:rPr>
      </w:pPr>
    </w:p>
    <w:p w14:paraId="1BDF0E40" w14:textId="77777777" w:rsidR="008C201E" w:rsidRPr="008C201E" w:rsidRDefault="008C201E" w:rsidP="008C201E">
      <w:pPr>
        <w:tabs>
          <w:tab w:val="left" w:pos="567"/>
        </w:tabs>
        <w:spacing w:after="0" w:line="240" w:lineRule="auto"/>
        <w:ind w:left="567" w:hanging="567"/>
        <w:jc w:val="center"/>
        <w:outlineLvl w:val="0"/>
        <w:rPr>
          <w:rFonts w:ascii="Times New Roman" w:eastAsia="Times New Roman" w:hAnsi="Times New Roman" w:cs="Times New Roman"/>
          <w:b/>
          <w:bCs/>
          <w:caps/>
          <w:lang w:eastAsia="lt-LT"/>
        </w:rPr>
      </w:pPr>
    </w:p>
    <w:p w14:paraId="1BDF0E41" w14:textId="77777777" w:rsidR="008C201E" w:rsidRPr="008C201E" w:rsidRDefault="008C201E" w:rsidP="008C201E">
      <w:pPr>
        <w:tabs>
          <w:tab w:val="left" w:pos="567"/>
        </w:tabs>
        <w:spacing w:after="0" w:line="240" w:lineRule="auto"/>
        <w:ind w:left="567" w:hanging="567"/>
        <w:jc w:val="center"/>
        <w:outlineLvl w:val="0"/>
        <w:rPr>
          <w:rFonts w:ascii="Times New Roman" w:eastAsia="Times New Roman" w:hAnsi="Times New Roman" w:cs="Times New Roman"/>
          <w:b/>
          <w:bCs/>
          <w:caps/>
          <w:lang w:eastAsia="lt-LT"/>
        </w:rPr>
      </w:pPr>
    </w:p>
    <w:p w14:paraId="1BDF0E42" w14:textId="77777777" w:rsidR="008C201E" w:rsidRPr="008C201E" w:rsidRDefault="008C201E" w:rsidP="008C201E">
      <w:pPr>
        <w:tabs>
          <w:tab w:val="left" w:pos="567"/>
        </w:tabs>
        <w:spacing w:after="0" w:line="240" w:lineRule="auto"/>
        <w:ind w:left="567" w:hanging="567"/>
        <w:jc w:val="center"/>
        <w:outlineLvl w:val="0"/>
        <w:rPr>
          <w:rFonts w:ascii="Times New Roman" w:eastAsia="Times New Roman" w:hAnsi="Times New Roman" w:cs="Times New Roman"/>
          <w:b/>
          <w:bCs/>
          <w:caps/>
          <w:lang w:eastAsia="lt-LT"/>
        </w:rPr>
      </w:pPr>
    </w:p>
    <w:p w14:paraId="1BDF0E43" w14:textId="77777777" w:rsidR="008C201E" w:rsidRPr="008C201E" w:rsidRDefault="008C201E" w:rsidP="008C201E">
      <w:pPr>
        <w:tabs>
          <w:tab w:val="left" w:pos="567"/>
        </w:tabs>
        <w:spacing w:after="0" w:line="240" w:lineRule="auto"/>
        <w:ind w:left="567" w:hanging="567"/>
        <w:jc w:val="center"/>
        <w:outlineLvl w:val="0"/>
        <w:rPr>
          <w:rFonts w:ascii="Times New Roman" w:eastAsia="Times New Roman" w:hAnsi="Times New Roman" w:cs="Times New Roman"/>
          <w:b/>
          <w:bCs/>
          <w:caps/>
          <w:lang w:eastAsia="lt-LT"/>
        </w:rPr>
      </w:pPr>
      <w:r w:rsidRPr="008C201E">
        <w:rPr>
          <w:rFonts w:ascii="Times New Roman" w:eastAsia="Times New Roman" w:hAnsi="Times New Roman" w:cs="Times New Roman"/>
          <w:b/>
          <w:bCs/>
          <w:caps/>
          <w:lang w:eastAsia="lt-LT"/>
        </w:rPr>
        <w:t>III PRIEDAS</w:t>
      </w:r>
      <w:bookmarkEnd w:id="8"/>
      <w:bookmarkEnd w:id="9"/>
    </w:p>
    <w:p w14:paraId="1BDF0E44"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45" w14:textId="77777777" w:rsidR="008C201E" w:rsidRPr="008C201E" w:rsidRDefault="008C201E" w:rsidP="008C201E">
      <w:pPr>
        <w:tabs>
          <w:tab w:val="left" w:pos="567"/>
        </w:tabs>
        <w:spacing w:after="0" w:line="240" w:lineRule="auto"/>
        <w:ind w:left="567" w:hanging="567"/>
        <w:jc w:val="center"/>
        <w:outlineLvl w:val="0"/>
        <w:rPr>
          <w:rFonts w:ascii="Times New Roman" w:eastAsia="Times New Roman" w:hAnsi="Times New Roman" w:cs="Times New Roman"/>
          <w:b/>
          <w:bCs/>
          <w:caps/>
          <w:lang w:eastAsia="lt-LT"/>
        </w:rPr>
      </w:pPr>
      <w:bookmarkStart w:id="10" w:name="_Toc129243135"/>
      <w:bookmarkStart w:id="11" w:name="_Toc129243260"/>
      <w:r w:rsidRPr="008C201E">
        <w:rPr>
          <w:rFonts w:ascii="Times New Roman" w:eastAsia="Times New Roman" w:hAnsi="Times New Roman" w:cs="Times New Roman"/>
          <w:b/>
          <w:bCs/>
          <w:caps/>
          <w:lang w:eastAsia="lt-LT"/>
        </w:rPr>
        <w:t>ŽENKLINIMAS IR PAKUOTĖS LAPELIS</w:t>
      </w:r>
      <w:bookmarkEnd w:id="10"/>
      <w:bookmarkEnd w:id="11"/>
    </w:p>
    <w:p w14:paraId="1BDF0E46" w14:textId="77777777" w:rsidR="008C201E" w:rsidRPr="008C201E" w:rsidRDefault="008C201E" w:rsidP="008C201E">
      <w:pPr>
        <w:spacing w:after="0" w:line="240" w:lineRule="auto"/>
        <w:rPr>
          <w:rFonts w:ascii="Times New Roman" w:eastAsia="Times New Roman" w:hAnsi="Times New Roman" w:cs="Times New Roman"/>
          <w:lang w:eastAsia="x-none"/>
        </w:rPr>
      </w:pPr>
      <w:r w:rsidRPr="008C201E">
        <w:rPr>
          <w:rFonts w:ascii="Times New Roman" w:eastAsia="Times New Roman" w:hAnsi="Times New Roman" w:cs="Times New Roman"/>
          <w:lang w:eastAsia="x-none"/>
        </w:rPr>
        <w:br w:type="page"/>
      </w:r>
    </w:p>
    <w:p w14:paraId="1BDF0E47"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48"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49"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4A"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4B"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4C"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4D"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4E"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4F"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50"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51"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52"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53"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54"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55"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56"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57"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58"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59"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5A"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5B"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5C"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5D"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5E" w14:textId="77777777" w:rsidR="008C201E" w:rsidRPr="008C201E" w:rsidRDefault="008C201E" w:rsidP="008C201E">
      <w:pPr>
        <w:tabs>
          <w:tab w:val="left" w:pos="567"/>
        </w:tabs>
        <w:spacing w:after="0" w:line="240" w:lineRule="auto"/>
        <w:ind w:left="567" w:hanging="567"/>
        <w:jc w:val="center"/>
        <w:outlineLvl w:val="0"/>
        <w:rPr>
          <w:rFonts w:ascii="Times New Roman" w:eastAsia="Times New Roman" w:hAnsi="Times New Roman" w:cs="Times New Roman"/>
          <w:b/>
          <w:bCs/>
          <w:caps/>
          <w:lang w:eastAsia="lt-LT"/>
        </w:rPr>
      </w:pPr>
      <w:bookmarkStart w:id="12" w:name="_Toc129243136"/>
      <w:bookmarkStart w:id="13" w:name="_Toc129243261"/>
      <w:r w:rsidRPr="008C201E">
        <w:rPr>
          <w:rFonts w:ascii="Times New Roman" w:eastAsia="Times New Roman" w:hAnsi="Times New Roman" w:cs="Times New Roman"/>
          <w:b/>
          <w:bCs/>
          <w:caps/>
          <w:lang w:eastAsia="lt-LT"/>
        </w:rPr>
        <w:t>A. ŽENKLINIMAS</w:t>
      </w:r>
      <w:bookmarkEnd w:id="12"/>
      <w:bookmarkEnd w:id="13"/>
    </w:p>
    <w:p w14:paraId="1BDF0E5F" w14:textId="77777777" w:rsidR="008C201E" w:rsidRPr="008C201E" w:rsidRDefault="008C201E" w:rsidP="008C201E">
      <w:pPr>
        <w:spacing w:after="0" w:line="240" w:lineRule="auto"/>
        <w:rPr>
          <w:rFonts w:ascii="Times New Roman" w:eastAsia="Times New Roman" w:hAnsi="Times New Roman" w:cs="Times New Roman"/>
          <w:lang w:eastAsia="x-none"/>
        </w:rPr>
      </w:pPr>
      <w:r w:rsidRPr="008C201E">
        <w:rPr>
          <w:rFonts w:ascii="Times New Roman" w:eastAsia="Times New Roman" w:hAnsi="Times New Roman" w:cs="Times New Roman"/>
          <w:lang w:eastAsia="x-none"/>
        </w:rPr>
        <w:br w:type="page"/>
      </w:r>
    </w:p>
    <w:p w14:paraId="1BDF0E60" w14:textId="77777777" w:rsidR="008C201E" w:rsidRPr="008C201E" w:rsidRDefault="008C201E" w:rsidP="008C20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C201E">
        <w:rPr>
          <w:rFonts w:ascii="Times New Roman" w:eastAsia="Times New Roman" w:hAnsi="Times New Roman" w:cs="Times New Roman"/>
          <w:b/>
        </w:rPr>
        <w:lastRenderedPageBreak/>
        <w:t>INFORMACIJA ANT IŠORINĖS PAKUOTĖS</w:t>
      </w:r>
    </w:p>
    <w:p w14:paraId="1BDF0E61" w14:textId="77777777" w:rsidR="008C201E" w:rsidRPr="008C201E" w:rsidRDefault="008C201E" w:rsidP="008C20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1BDF0E62" w14:textId="77777777" w:rsidR="008C201E" w:rsidRPr="008C201E" w:rsidRDefault="008C201E" w:rsidP="008C20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8C201E">
        <w:rPr>
          <w:rFonts w:ascii="Times New Roman" w:eastAsia="Times New Roman" w:hAnsi="Times New Roman" w:cs="Times New Roman"/>
          <w:b/>
        </w:rPr>
        <w:t>KARTONO DĖŽUTĖ</w:t>
      </w:r>
    </w:p>
    <w:p w14:paraId="1BDF0E63"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64"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65" w14:textId="77777777" w:rsidR="008C201E" w:rsidRPr="008C201E" w:rsidRDefault="008C201E" w:rsidP="008C20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C201E">
        <w:rPr>
          <w:rFonts w:ascii="Times New Roman" w:eastAsia="Times New Roman" w:hAnsi="Times New Roman" w:cs="Times New Roman"/>
          <w:b/>
        </w:rPr>
        <w:t>1.</w:t>
      </w:r>
      <w:r w:rsidRPr="008C201E">
        <w:rPr>
          <w:rFonts w:ascii="Times New Roman" w:eastAsia="Times New Roman" w:hAnsi="Times New Roman" w:cs="Times New Roman"/>
          <w:b/>
        </w:rPr>
        <w:tab/>
        <w:t>VAISTINIO PREPARATO PAVADINIMAS</w:t>
      </w:r>
    </w:p>
    <w:p w14:paraId="1BDF0E66"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67"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 xml:space="preserve">Essentiale forte N 600 mg valgomoji pasta </w:t>
      </w:r>
    </w:p>
    <w:p w14:paraId="1BDF0E68" w14:textId="77777777" w:rsidR="008C201E" w:rsidRPr="008C201E" w:rsidRDefault="008C201E" w:rsidP="008C201E">
      <w:pPr>
        <w:spacing w:after="0" w:line="240" w:lineRule="auto"/>
        <w:rPr>
          <w:rFonts w:ascii="Times New Roman" w:eastAsia="Times New Roman" w:hAnsi="Times New Roman" w:cs="Times New Roman"/>
          <w:iCs/>
        </w:rPr>
      </w:pPr>
      <w:r w:rsidRPr="008C201E">
        <w:rPr>
          <w:rFonts w:ascii="Times New Roman" w:eastAsia="Times New Roman" w:hAnsi="Times New Roman" w:cs="Times New Roman"/>
          <w:iCs/>
        </w:rPr>
        <w:t>Phospholipida ex Sojae</w:t>
      </w:r>
    </w:p>
    <w:p w14:paraId="1BDF0E69"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6A"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6B" w14:textId="77777777" w:rsidR="008C201E" w:rsidRPr="008C201E" w:rsidRDefault="008C201E" w:rsidP="008C20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C201E">
        <w:rPr>
          <w:rFonts w:ascii="Times New Roman" w:eastAsia="Times New Roman" w:hAnsi="Times New Roman" w:cs="Times New Roman"/>
          <w:b/>
        </w:rPr>
        <w:t>2.</w:t>
      </w:r>
      <w:r w:rsidRPr="008C201E">
        <w:rPr>
          <w:rFonts w:ascii="Times New Roman" w:eastAsia="Times New Roman" w:hAnsi="Times New Roman" w:cs="Times New Roman"/>
          <w:b/>
        </w:rPr>
        <w:tab/>
        <w:t>VEIKLIOJI (-IOS) MEDŽIAGA (-OS) IR JOS(-Ų) KIEKIS (-IAI)</w:t>
      </w:r>
    </w:p>
    <w:p w14:paraId="1BDF0E6C"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6D" w14:textId="77777777" w:rsidR="008C201E" w:rsidRPr="008C201E" w:rsidRDefault="008C201E" w:rsidP="008C201E">
      <w:pPr>
        <w:spacing w:after="0" w:line="240" w:lineRule="auto"/>
        <w:rPr>
          <w:rFonts w:ascii="Times New Roman" w:eastAsia="Times New Roman" w:hAnsi="Times New Roman" w:cs="Times New Roman"/>
          <w:noProof/>
          <w:lang w:eastAsia="x-none"/>
        </w:rPr>
      </w:pPr>
      <w:r w:rsidRPr="008C201E">
        <w:rPr>
          <w:rFonts w:ascii="Times New Roman" w:eastAsia="Times New Roman" w:hAnsi="Times New Roman" w:cs="Times New Roman"/>
          <w:lang w:eastAsia="x-none"/>
        </w:rPr>
        <w:t xml:space="preserve">Kiekviename paketėlyje yra 600 mg sojų fosfolipidų, </w:t>
      </w:r>
      <w:r w:rsidRPr="008C201E">
        <w:rPr>
          <w:rFonts w:ascii="Times New Roman" w:eastAsia="Times New Roman" w:hAnsi="Times New Roman" w:cs="Times New Roman"/>
          <w:noProof/>
          <w:lang w:eastAsia="x-none"/>
        </w:rPr>
        <w:t>kurių sudėtyje yra 76</w:t>
      </w:r>
      <w:r w:rsidR="003A472C">
        <w:rPr>
          <w:rFonts w:ascii="Times New Roman" w:eastAsia="Times New Roman" w:hAnsi="Times New Roman" w:cs="Times New Roman"/>
          <w:noProof/>
          <w:lang w:eastAsia="x-none"/>
        </w:rPr>
        <w:t xml:space="preserve"> </w:t>
      </w:r>
      <w:r w:rsidRPr="008C201E">
        <w:rPr>
          <w:rFonts w:ascii="Times New Roman" w:eastAsia="Times New Roman" w:hAnsi="Times New Roman" w:cs="Times New Roman"/>
          <w:noProof/>
          <w:lang w:eastAsia="x-none"/>
        </w:rPr>
        <w:t>% 3</w:t>
      </w:r>
      <w:r w:rsidRPr="008C201E">
        <w:rPr>
          <w:rFonts w:ascii="Times New Roman" w:eastAsia="Times New Roman" w:hAnsi="Times New Roman" w:cs="Times New Roman"/>
          <w:noProof/>
          <w:lang w:eastAsia="x-none"/>
        </w:rPr>
        <w:noBreakHyphen/>
        <w:t>sn</w:t>
      </w:r>
      <w:r w:rsidRPr="008C201E">
        <w:rPr>
          <w:rFonts w:ascii="Times New Roman" w:eastAsia="Times New Roman" w:hAnsi="Times New Roman" w:cs="Times New Roman"/>
          <w:noProof/>
          <w:lang w:eastAsia="x-none"/>
        </w:rPr>
        <w:noBreakHyphen/>
        <w:t>fosfatidilcholino.</w:t>
      </w:r>
    </w:p>
    <w:p w14:paraId="1BDF0E6E"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6F"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70" w14:textId="77777777" w:rsidR="008C201E" w:rsidRPr="008C201E" w:rsidRDefault="008C201E" w:rsidP="008C20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C201E">
        <w:rPr>
          <w:rFonts w:ascii="Times New Roman" w:eastAsia="Times New Roman" w:hAnsi="Times New Roman" w:cs="Times New Roman"/>
          <w:b/>
        </w:rPr>
        <w:t>3.</w:t>
      </w:r>
      <w:r w:rsidRPr="008C201E">
        <w:rPr>
          <w:rFonts w:ascii="Times New Roman" w:eastAsia="Times New Roman" w:hAnsi="Times New Roman" w:cs="Times New Roman"/>
          <w:b/>
        </w:rPr>
        <w:tab/>
        <w:t>PAGALBINIŲ MEDŽIAGŲ SĄRAŠAS</w:t>
      </w:r>
    </w:p>
    <w:p w14:paraId="1BDF0E71"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72"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Sudėtyje yra rafinuoto sojų aliejaus ir etanolio.</w:t>
      </w:r>
    </w:p>
    <w:p w14:paraId="1BDF0E73"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74"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75" w14:textId="77777777" w:rsidR="008C201E" w:rsidRPr="008C201E" w:rsidRDefault="008C201E" w:rsidP="008C20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C201E">
        <w:rPr>
          <w:rFonts w:ascii="Times New Roman" w:eastAsia="Times New Roman" w:hAnsi="Times New Roman" w:cs="Times New Roman"/>
          <w:b/>
        </w:rPr>
        <w:t>4.</w:t>
      </w:r>
      <w:r w:rsidRPr="008C201E">
        <w:rPr>
          <w:rFonts w:ascii="Times New Roman" w:eastAsia="Times New Roman" w:hAnsi="Times New Roman" w:cs="Times New Roman"/>
          <w:b/>
        </w:rPr>
        <w:tab/>
        <w:t>FARMACINĖ FORMA IR KIEKIS PAKUOTĖJE</w:t>
      </w:r>
    </w:p>
    <w:p w14:paraId="1BDF0E76"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77" w14:textId="77777777" w:rsidR="008C201E" w:rsidRPr="008C201E" w:rsidRDefault="008C201E" w:rsidP="008C201E">
      <w:pPr>
        <w:spacing w:after="0" w:line="240" w:lineRule="auto"/>
        <w:rPr>
          <w:rFonts w:ascii="Times New Roman" w:eastAsia="Times New Roman" w:hAnsi="Times New Roman" w:cs="Times New Roman"/>
          <w:iCs/>
          <w:noProof/>
          <w:lang w:eastAsia="x-none"/>
        </w:rPr>
      </w:pPr>
      <w:r w:rsidRPr="008C201E">
        <w:rPr>
          <w:rFonts w:ascii="Times New Roman" w:eastAsia="Times New Roman" w:hAnsi="Times New Roman" w:cs="Times New Roman"/>
          <w:iCs/>
          <w:noProof/>
          <w:highlight w:val="lightGray"/>
          <w:lang w:eastAsia="x-none"/>
        </w:rPr>
        <w:t>Valgomoji pasta</w:t>
      </w:r>
    </w:p>
    <w:p w14:paraId="1BDF0E78" w14:textId="77777777" w:rsidR="008C201E" w:rsidRPr="008C201E" w:rsidRDefault="008C201E" w:rsidP="008C201E">
      <w:pPr>
        <w:spacing w:after="0" w:line="240" w:lineRule="auto"/>
        <w:rPr>
          <w:rFonts w:ascii="Times New Roman" w:eastAsia="Times New Roman" w:hAnsi="Times New Roman" w:cs="Times New Roman"/>
          <w:iCs/>
          <w:noProof/>
          <w:lang w:eastAsia="x-none"/>
        </w:rPr>
      </w:pPr>
      <w:r w:rsidRPr="008C201E">
        <w:rPr>
          <w:rFonts w:ascii="Times New Roman" w:eastAsia="Times New Roman" w:hAnsi="Times New Roman" w:cs="Times New Roman"/>
          <w:iCs/>
          <w:noProof/>
          <w:lang w:eastAsia="x-none"/>
        </w:rPr>
        <w:t>30 paketėlių  (10 juostelių po 3 paketėlius)</w:t>
      </w:r>
    </w:p>
    <w:p w14:paraId="1BDF0E79" w14:textId="77777777" w:rsidR="008C201E" w:rsidRPr="008C201E" w:rsidRDefault="008C201E" w:rsidP="008C201E">
      <w:pPr>
        <w:spacing w:after="0" w:line="240" w:lineRule="auto"/>
        <w:rPr>
          <w:rFonts w:ascii="Times New Roman" w:eastAsia="Times New Roman" w:hAnsi="Times New Roman" w:cs="Times New Roman"/>
          <w:iCs/>
          <w:noProof/>
          <w:lang w:eastAsia="x-none"/>
        </w:rPr>
      </w:pPr>
      <w:r w:rsidRPr="008C201E">
        <w:rPr>
          <w:rFonts w:ascii="Times New Roman" w:eastAsia="Times New Roman" w:hAnsi="Times New Roman" w:cs="Times New Roman"/>
          <w:iCs/>
          <w:noProof/>
          <w:highlight w:val="lightGray"/>
          <w:lang w:eastAsia="x-none"/>
        </w:rPr>
        <w:t>21 paketėlis (7 juostelės po 3 paketėlius)</w:t>
      </w:r>
    </w:p>
    <w:p w14:paraId="1BDF0E7A"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7B"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7C" w14:textId="77777777" w:rsidR="008C201E" w:rsidRPr="008C201E" w:rsidRDefault="008C201E" w:rsidP="008C20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C201E">
        <w:rPr>
          <w:rFonts w:ascii="Times New Roman" w:eastAsia="Times New Roman" w:hAnsi="Times New Roman" w:cs="Times New Roman"/>
          <w:b/>
        </w:rPr>
        <w:t>5.</w:t>
      </w:r>
      <w:r w:rsidRPr="008C201E">
        <w:rPr>
          <w:rFonts w:ascii="Times New Roman" w:eastAsia="Times New Roman" w:hAnsi="Times New Roman" w:cs="Times New Roman"/>
          <w:b/>
        </w:rPr>
        <w:tab/>
        <w:t>VARTOJIMO METODAS IR BŪDAS (-AI)</w:t>
      </w:r>
    </w:p>
    <w:p w14:paraId="1BDF0E7D"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7E" w14:textId="77777777" w:rsidR="008C201E" w:rsidRPr="008C201E" w:rsidRDefault="008C201E" w:rsidP="008C201E">
      <w:pPr>
        <w:spacing w:after="0" w:line="240" w:lineRule="auto"/>
        <w:rPr>
          <w:rFonts w:ascii="Times New Roman" w:eastAsia="Times New Roman" w:hAnsi="Times New Roman" w:cs="Times New Roman"/>
          <w:lang w:eastAsia="x-none"/>
        </w:rPr>
      </w:pPr>
      <w:r w:rsidRPr="008C201E">
        <w:rPr>
          <w:rFonts w:ascii="Times New Roman" w:eastAsia="Times New Roman" w:hAnsi="Times New Roman" w:cs="Times New Roman"/>
          <w:lang w:eastAsia="x-none"/>
        </w:rPr>
        <w:t>Vartoti per burną.</w:t>
      </w:r>
    </w:p>
    <w:p w14:paraId="1BDF0E7F" w14:textId="77777777" w:rsidR="008C201E" w:rsidRPr="008C201E" w:rsidRDefault="008C201E" w:rsidP="008C201E">
      <w:pPr>
        <w:spacing w:after="0" w:line="240" w:lineRule="auto"/>
        <w:rPr>
          <w:rFonts w:ascii="Times New Roman" w:eastAsia="Times New Roman" w:hAnsi="Times New Roman" w:cs="Times New Roman"/>
          <w:lang w:eastAsia="x-none"/>
        </w:rPr>
      </w:pPr>
      <w:r w:rsidRPr="008C201E">
        <w:rPr>
          <w:rFonts w:ascii="Times New Roman" w:eastAsia="Times New Roman" w:hAnsi="Times New Roman" w:cs="Times New Roman"/>
          <w:lang w:eastAsia="x-none"/>
        </w:rPr>
        <w:t>Prieš vartojimą perskaitykite pakuotės lapelį.</w:t>
      </w:r>
    </w:p>
    <w:p w14:paraId="1BDF0E80"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81"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82" w14:textId="77777777" w:rsidR="008C201E" w:rsidRPr="008C201E" w:rsidRDefault="008C201E" w:rsidP="008C201E">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rPr>
      </w:pPr>
      <w:r w:rsidRPr="008C201E">
        <w:rPr>
          <w:rFonts w:ascii="Times New Roman" w:eastAsia="Times New Roman" w:hAnsi="Times New Roman" w:cs="Times New Roman"/>
          <w:b/>
        </w:rPr>
        <w:t>6.</w:t>
      </w:r>
      <w:r w:rsidRPr="008C201E">
        <w:rPr>
          <w:rFonts w:ascii="Times New Roman" w:eastAsia="Times New Roman" w:hAnsi="Times New Roman" w:cs="Times New Roman"/>
          <w:b/>
        </w:rPr>
        <w:tab/>
        <w:t>SPECIALUS ĮSPĖJIMAS, KAD VAISTINĮ PREPARATĄ BŪTINA LAIKYTI VAIKAMS NEPASTEBIMOJE IR NEPASIEKIAMOJE</w:t>
      </w:r>
      <w:r w:rsidRPr="008C201E" w:rsidDel="0050369F">
        <w:rPr>
          <w:rFonts w:ascii="Times New Roman" w:eastAsia="Times New Roman" w:hAnsi="Times New Roman" w:cs="Times New Roman"/>
          <w:b/>
        </w:rPr>
        <w:t xml:space="preserve"> </w:t>
      </w:r>
      <w:r w:rsidRPr="008C201E">
        <w:rPr>
          <w:rFonts w:ascii="Times New Roman" w:eastAsia="Times New Roman" w:hAnsi="Times New Roman" w:cs="Times New Roman"/>
          <w:b/>
        </w:rPr>
        <w:t>VIETOJE</w:t>
      </w:r>
    </w:p>
    <w:p w14:paraId="1BDF0E83"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84" w14:textId="77777777" w:rsidR="008C201E" w:rsidRPr="008C201E" w:rsidRDefault="008C201E" w:rsidP="008C201E">
      <w:pPr>
        <w:spacing w:after="0" w:line="240" w:lineRule="auto"/>
        <w:rPr>
          <w:rFonts w:ascii="Times New Roman" w:eastAsia="Times New Roman" w:hAnsi="Times New Roman" w:cs="Times New Roman"/>
          <w:lang w:eastAsia="x-none"/>
        </w:rPr>
      </w:pPr>
      <w:r w:rsidRPr="008C201E">
        <w:rPr>
          <w:rFonts w:ascii="Times New Roman" w:eastAsia="Times New Roman" w:hAnsi="Times New Roman" w:cs="Times New Roman"/>
          <w:lang w:eastAsia="x-none"/>
        </w:rPr>
        <w:t>Laikyti vaikams nepastebimoje ir nepasiekiamoje</w:t>
      </w:r>
      <w:r w:rsidRPr="008C201E" w:rsidDel="0050369F">
        <w:rPr>
          <w:rFonts w:ascii="Times New Roman" w:eastAsia="Times New Roman" w:hAnsi="Times New Roman" w:cs="Times New Roman"/>
          <w:lang w:eastAsia="x-none"/>
        </w:rPr>
        <w:t xml:space="preserve"> </w:t>
      </w:r>
      <w:r w:rsidRPr="008C201E">
        <w:rPr>
          <w:rFonts w:ascii="Times New Roman" w:eastAsia="Times New Roman" w:hAnsi="Times New Roman" w:cs="Times New Roman"/>
          <w:lang w:eastAsia="x-none"/>
        </w:rPr>
        <w:t>vietoje.</w:t>
      </w:r>
    </w:p>
    <w:p w14:paraId="1BDF0E85"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86"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87" w14:textId="77777777" w:rsidR="008C201E" w:rsidRPr="008C201E" w:rsidRDefault="008C201E" w:rsidP="008C20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C201E">
        <w:rPr>
          <w:rFonts w:ascii="Times New Roman" w:eastAsia="Times New Roman" w:hAnsi="Times New Roman" w:cs="Times New Roman"/>
          <w:b/>
        </w:rPr>
        <w:t>7.</w:t>
      </w:r>
      <w:r w:rsidRPr="008C201E">
        <w:rPr>
          <w:rFonts w:ascii="Times New Roman" w:eastAsia="Times New Roman" w:hAnsi="Times New Roman" w:cs="Times New Roman"/>
          <w:b/>
        </w:rPr>
        <w:tab/>
        <w:t>KITAS (-I) SPECIALUS (-ŪS) ĮSPĖJIMAS (-AI) (JEI REIKIA)</w:t>
      </w:r>
    </w:p>
    <w:p w14:paraId="1BDF0E88"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89"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8A" w14:textId="77777777" w:rsidR="008C201E" w:rsidRPr="008C201E" w:rsidRDefault="008C201E" w:rsidP="008C20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C201E">
        <w:rPr>
          <w:rFonts w:ascii="Times New Roman" w:eastAsia="Times New Roman" w:hAnsi="Times New Roman" w:cs="Times New Roman"/>
          <w:b/>
        </w:rPr>
        <w:t>8.</w:t>
      </w:r>
      <w:r w:rsidRPr="008C201E">
        <w:rPr>
          <w:rFonts w:ascii="Times New Roman" w:eastAsia="Times New Roman" w:hAnsi="Times New Roman" w:cs="Times New Roman"/>
          <w:b/>
        </w:rPr>
        <w:tab/>
        <w:t>TINKAMUMO LAIKAS</w:t>
      </w:r>
    </w:p>
    <w:p w14:paraId="1BDF0E8B"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8C" w14:textId="77777777" w:rsidR="008C201E" w:rsidRPr="008C201E" w:rsidRDefault="008C201E" w:rsidP="008C201E">
      <w:pPr>
        <w:spacing w:after="0" w:line="240" w:lineRule="auto"/>
        <w:rPr>
          <w:rFonts w:ascii="Times New Roman" w:eastAsia="Times New Roman" w:hAnsi="Times New Roman" w:cs="Times New Roman"/>
          <w:lang w:eastAsia="x-none"/>
        </w:rPr>
      </w:pPr>
      <w:r w:rsidRPr="008C201E">
        <w:rPr>
          <w:rFonts w:ascii="Times New Roman" w:eastAsia="Times New Roman" w:hAnsi="Times New Roman" w:cs="Times New Roman"/>
          <w:lang w:eastAsia="x-none"/>
        </w:rPr>
        <w:t>Tinka iki {mm/MMMM}</w:t>
      </w:r>
    </w:p>
    <w:p w14:paraId="1BDF0E8D"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8E"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8F" w14:textId="77777777" w:rsidR="008C201E" w:rsidRPr="008C201E" w:rsidRDefault="008C201E" w:rsidP="008C20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C201E">
        <w:rPr>
          <w:rFonts w:ascii="Times New Roman" w:eastAsia="Times New Roman" w:hAnsi="Times New Roman" w:cs="Times New Roman"/>
          <w:b/>
        </w:rPr>
        <w:t>9.</w:t>
      </w:r>
      <w:r w:rsidRPr="008C201E">
        <w:rPr>
          <w:rFonts w:ascii="Times New Roman" w:eastAsia="Times New Roman" w:hAnsi="Times New Roman" w:cs="Times New Roman"/>
          <w:b/>
        </w:rPr>
        <w:tab/>
        <w:t>SPECIALIOS LAIKYMO SĄLYGOS</w:t>
      </w:r>
    </w:p>
    <w:p w14:paraId="1BDF0E90"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91"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92" w14:textId="77777777" w:rsidR="008C201E" w:rsidRPr="008C201E" w:rsidRDefault="008C201E" w:rsidP="008C201E">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rPr>
      </w:pPr>
      <w:r w:rsidRPr="008C201E">
        <w:rPr>
          <w:rFonts w:ascii="Times New Roman" w:eastAsia="Times New Roman" w:hAnsi="Times New Roman" w:cs="Times New Roman"/>
          <w:b/>
        </w:rPr>
        <w:t>10.</w:t>
      </w:r>
      <w:r w:rsidRPr="008C201E">
        <w:rPr>
          <w:rFonts w:ascii="Times New Roman" w:eastAsia="Times New Roman" w:hAnsi="Times New Roman" w:cs="Times New Roman"/>
          <w:b/>
        </w:rPr>
        <w:tab/>
        <w:t xml:space="preserve">SPECIALIOS ATSARGUMO PRIEMONĖS DĖL NESUVARTOTO </w:t>
      </w:r>
      <w:r w:rsidRPr="008C201E">
        <w:rPr>
          <w:rFonts w:ascii="Times New Roman" w:eastAsia="Times New Roman" w:hAnsi="Times New Roman" w:cs="Times New Roman"/>
          <w:b/>
          <w:bCs/>
        </w:rPr>
        <w:t xml:space="preserve">VAISTINIO PREPARATO AR JO ATLIEKŲ </w:t>
      </w:r>
      <w:r w:rsidRPr="008C201E">
        <w:rPr>
          <w:rFonts w:ascii="Times New Roman" w:eastAsia="Times New Roman" w:hAnsi="Times New Roman" w:cs="Times New Roman"/>
          <w:b/>
        </w:rPr>
        <w:t>TVARKYMO (JEI REIKIA)</w:t>
      </w:r>
    </w:p>
    <w:p w14:paraId="1BDF0E93"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94"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95" w14:textId="77777777" w:rsidR="008C201E" w:rsidRPr="008C201E" w:rsidRDefault="008C201E" w:rsidP="008C20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C201E">
        <w:rPr>
          <w:rFonts w:ascii="Times New Roman" w:eastAsia="Times New Roman" w:hAnsi="Times New Roman" w:cs="Times New Roman"/>
          <w:b/>
        </w:rPr>
        <w:t>11.</w:t>
      </w:r>
      <w:r w:rsidRPr="008C201E">
        <w:rPr>
          <w:rFonts w:ascii="Times New Roman" w:eastAsia="Times New Roman" w:hAnsi="Times New Roman" w:cs="Times New Roman"/>
          <w:b/>
        </w:rPr>
        <w:tab/>
        <w:t>REGISTRUOTOJO PAVADINIMAS IR ADRESAS</w:t>
      </w:r>
    </w:p>
    <w:p w14:paraId="1BDF0E96"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97"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 xml:space="preserve">UAB „SANOFI-AVENTIS LIETUVA” </w:t>
      </w:r>
    </w:p>
    <w:p w14:paraId="1BDF0E98"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 xml:space="preserve">A.Juozapavičiaus g. 6/2 </w:t>
      </w:r>
    </w:p>
    <w:p w14:paraId="1BDF0E99"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 xml:space="preserve">LT-09310 Vilnius </w:t>
      </w:r>
    </w:p>
    <w:p w14:paraId="1BDF0E9A"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Lietuva</w:t>
      </w:r>
    </w:p>
    <w:p w14:paraId="1BDF0E9B"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9C"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9D" w14:textId="77777777" w:rsidR="008C201E" w:rsidRPr="008C201E" w:rsidRDefault="008C201E" w:rsidP="008C20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C201E">
        <w:rPr>
          <w:rFonts w:ascii="Times New Roman" w:eastAsia="Times New Roman" w:hAnsi="Times New Roman" w:cs="Times New Roman"/>
          <w:b/>
        </w:rPr>
        <w:t>12.</w:t>
      </w:r>
      <w:r w:rsidRPr="008C201E">
        <w:rPr>
          <w:rFonts w:ascii="Times New Roman" w:eastAsia="Times New Roman" w:hAnsi="Times New Roman" w:cs="Times New Roman"/>
          <w:b/>
        </w:rPr>
        <w:tab/>
        <w:t xml:space="preserve">REGISTRACIJOS PAŽYMĖJIMO NUMERIS (-IAI) </w:t>
      </w:r>
    </w:p>
    <w:p w14:paraId="1BDF0E9E"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4767F2B6" w14:textId="77777777" w:rsidR="00954228" w:rsidRPr="00954228" w:rsidRDefault="00954228" w:rsidP="00954228">
      <w:pPr>
        <w:spacing w:after="0" w:line="240" w:lineRule="auto"/>
        <w:rPr>
          <w:rFonts w:ascii="Times New Roman" w:eastAsia="Times New Roman" w:hAnsi="Times New Roman" w:cs="Times New Roman"/>
          <w:iCs/>
          <w:noProof/>
          <w:highlight w:val="lightGray"/>
          <w:lang w:eastAsia="x-none"/>
        </w:rPr>
      </w:pPr>
      <w:r w:rsidRPr="008C201E">
        <w:rPr>
          <w:rFonts w:ascii="Times New Roman" w:eastAsia="Times New Roman" w:hAnsi="Times New Roman" w:cs="Times New Roman"/>
          <w:bCs/>
        </w:rPr>
        <w:t>LT/1/01/2976/003</w:t>
      </w:r>
      <w:r>
        <w:rPr>
          <w:rFonts w:ascii="Times New Roman" w:eastAsia="Times New Roman" w:hAnsi="Times New Roman" w:cs="Times New Roman"/>
          <w:bCs/>
        </w:rPr>
        <w:t xml:space="preserve"> </w:t>
      </w:r>
      <w:r w:rsidRPr="00954228">
        <w:rPr>
          <w:rFonts w:ascii="Times New Roman" w:eastAsia="Times New Roman" w:hAnsi="Times New Roman" w:cs="Times New Roman"/>
          <w:iCs/>
          <w:noProof/>
          <w:highlight w:val="lightGray"/>
          <w:lang w:eastAsia="x-none"/>
        </w:rPr>
        <w:t>– N30 (10x3)</w:t>
      </w:r>
    </w:p>
    <w:p w14:paraId="79D71651" w14:textId="77777777" w:rsidR="00954228" w:rsidRPr="00954228" w:rsidRDefault="00954228" w:rsidP="00954228">
      <w:pPr>
        <w:spacing w:after="0" w:line="240" w:lineRule="auto"/>
        <w:rPr>
          <w:rFonts w:ascii="Times New Roman" w:eastAsia="Times New Roman" w:hAnsi="Times New Roman" w:cs="Times New Roman"/>
          <w:iCs/>
          <w:noProof/>
          <w:highlight w:val="lightGray"/>
          <w:lang w:eastAsia="x-none"/>
        </w:rPr>
      </w:pPr>
      <w:r w:rsidRPr="00954228">
        <w:rPr>
          <w:rFonts w:ascii="Times New Roman" w:eastAsia="Times New Roman" w:hAnsi="Times New Roman" w:cs="Times New Roman"/>
          <w:iCs/>
          <w:noProof/>
          <w:highlight w:val="lightGray"/>
          <w:lang w:eastAsia="x-none"/>
        </w:rPr>
        <w:t>LT/1/01/2976/004 – N21 (7x3)</w:t>
      </w:r>
    </w:p>
    <w:p w14:paraId="1BDF0EA1"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A2"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A3" w14:textId="77777777" w:rsidR="008C201E" w:rsidRPr="008C201E" w:rsidRDefault="008C201E" w:rsidP="008C20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C201E">
        <w:rPr>
          <w:rFonts w:ascii="Times New Roman" w:eastAsia="Times New Roman" w:hAnsi="Times New Roman" w:cs="Times New Roman"/>
          <w:b/>
        </w:rPr>
        <w:t>13.</w:t>
      </w:r>
      <w:r w:rsidRPr="008C201E">
        <w:rPr>
          <w:rFonts w:ascii="Times New Roman" w:eastAsia="Times New Roman" w:hAnsi="Times New Roman" w:cs="Times New Roman"/>
          <w:b/>
        </w:rPr>
        <w:tab/>
        <w:t>SERIJOS NUMERIS</w:t>
      </w:r>
    </w:p>
    <w:p w14:paraId="1BDF0EA4"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A5" w14:textId="77777777" w:rsidR="008C201E" w:rsidRPr="008C201E" w:rsidRDefault="008C201E" w:rsidP="008C201E">
      <w:pPr>
        <w:spacing w:after="0" w:line="240" w:lineRule="auto"/>
        <w:rPr>
          <w:rFonts w:ascii="Times New Roman" w:eastAsia="Times New Roman" w:hAnsi="Times New Roman" w:cs="Times New Roman"/>
          <w:lang w:eastAsia="x-none"/>
        </w:rPr>
      </w:pPr>
      <w:r w:rsidRPr="008C201E">
        <w:rPr>
          <w:rFonts w:ascii="Times New Roman" w:eastAsia="Times New Roman" w:hAnsi="Times New Roman" w:cs="Times New Roman"/>
          <w:lang w:eastAsia="x-none"/>
        </w:rPr>
        <w:t>Serija</w:t>
      </w:r>
    </w:p>
    <w:p w14:paraId="1BDF0EA6"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A7"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A8" w14:textId="77777777" w:rsidR="008C201E" w:rsidRPr="008C201E" w:rsidRDefault="008C201E" w:rsidP="008C20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C201E">
        <w:rPr>
          <w:rFonts w:ascii="Times New Roman" w:eastAsia="Times New Roman" w:hAnsi="Times New Roman" w:cs="Times New Roman"/>
          <w:b/>
        </w:rPr>
        <w:t>14.</w:t>
      </w:r>
      <w:r w:rsidRPr="008C201E">
        <w:rPr>
          <w:rFonts w:ascii="Times New Roman" w:eastAsia="Times New Roman" w:hAnsi="Times New Roman" w:cs="Times New Roman"/>
          <w:b/>
        </w:rPr>
        <w:tab/>
        <w:t>PARDAVIMO (IŠDAVIMO) TVARKA</w:t>
      </w:r>
    </w:p>
    <w:p w14:paraId="1BDF0EA9"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AA" w14:textId="77777777" w:rsidR="008C201E" w:rsidRPr="008C201E" w:rsidRDefault="008C201E" w:rsidP="008C201E">
      <w:pPr>
        <w:spacing w:after="0" w:line="240" w:lineRule="auto"/>
        <w:rPr>
          <w:rFonts w:ascii="Times New Roman" w:eastAsia="Times New Roman" w:hAnsi="Times New Roman" w:cs="Times New Roman"/>
          <w:lang w:eastAsia="x-none"/>
        </w:rPr>
      </w:pPr>
      <w:r w:rsidRPr="008C201E">
        <w:rPr>
          <w:rFonts w:ascii="Times New Roman" w:eastAsia="Times New Roman" w:hAnsi="Times New Roman" w:cs="Times New Roman"/>
          <w:lang w:eastAsia="x-none"/>
        </w:rPr>
        <w:t>Nereceptinis vaistas.</w:t>
      </w:r>
    </w:p>
    <w:p w14:paraId="1BDF0EAB"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AC"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AD" w14:textId="77777777" w:rsidR="008C201E" w:rsidRPr="008C201E" w:rsidRDefault="008C201E" w:rsidP="008C20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C201E">
        <w:rPr>
          <w:rFonts w:ascii="Times New Roman" w:eastAsia="Times New Roman" w:hAnsi="Times New Roman" w:cs="Times New Roman"/>
          <w:b/>
        </w:rPr>
        <w:t>15.</w:t>
      </w:r>
      <w:r w:rsidRPr="008C201E">
        <w:rPr>
          <w:rFonts w:ascii="Times New Roman" w:eastAsia="Times New Roman" w:hAnsi="Times New Roman" w:cs="Times New Roman"/>
          <w:b/>
        </w:rPr>
        <w:tab/>
        <w:t>VARTOJIMO INSTRUKCIJA</w:t>
      </w:r>
    </w:p>
    <w:p w14:paraId="1BDF0EAE"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AF"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Skiriamas simptomams, tokiems kaip apetito stoka, spaudimo pojūtis dešinėje pošonkaulinėje srityje, atsiradusiems dėl toksinio ir mitybos kepenų pažeidimo ar kepenų uždegimo (hepatito), malšinti.</w:t>
      </w:r>
    </w:p>
    <w:p w14:paraId="1BDF0EB0"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B1" w14:textId="77777777" w:rsidR="008C201E" w:rsidRPr="008C201E" w:rsidRDefault="008C201E" w:rsidP="008C201E">
      <w:pPr>
        <w:spacing w:after="0" w:line="240" w:lineRule="auto"/>
        <w:outlineLvl w:val="5"/>
        <w:rPr>
          <w:rFonts w:ascii="Times New Roman" w:eastAsia="Times New Roman" w:hAnsi="Times New Roman" w:cs="Times New Roman"/>
          <w:bCs/>
          <w:iCs/>
          <w:u w:val="single"/>
        </w:rPr>
      </w:pPr>
      <w:r w:rsidRPr="008C201E">
        <w:rPr>
          <w:rFonts w:ascii="Times New Roman" w:eastAsia="Times New Roman" w:hAnsi="Times New Roman" w:cs="Times New Roman"/>
          <w:bCs/>
          <w:iCs/>
          <w:u w:val="single"/>
        </w:rPr>
        <w:t>Dozavimas</w:t>
      </w:r>
    </w:p>
    <w:p w14:paraId="1BDF0EB2" w14:textId="77777777" w:rsidR="008C201E" w:rsidRPr="008C201E" w:rsidRDefault="008C201E" w:rsidP="008C201E">
      <w:pPr>
        <w:spacing w:after="0" w:line="240" w:lineRule="auto"/>
        <w:rPr>
          <w:rFonts w:ascii="Times New Roman" w:eastAsia="Times New Roman" w:hAnsi="Times New Roman" w:cs="Times New Roman"/>
          <w:i/>
        </w:rPr>
      </w:pPr>
      <w:r w:rsidRPr="008C201E">
        <w:rPr>
          <w:rFonts w:ascii="Times New Roman" w:eastAsia="Times New Roman" w:hAnsi="Times New Roman" w:cs="Times New Roman"/>
          <w:i/>
        </w:rPr>
        <w:t>Suaugusiems ir vyresniems kaip 12 metų paaugliams</w:t>
      </w:r>
    </w:p>
    <w:p w14:paraId="1BDF0EB3"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Vienkartinė dozė: 1 paketėlis (600 mg s</w:t>
      </w:r>
      <w:r w:rsidRPr="008C201E">
        <w:rPr>
          <w:rFonts w:ascii="Times New Roman" w:eastAsia="Times New Roman" w:hAnsi="Times New Roman" w:cs="Times New Roman"/>
          <w:iCs/>
        </w:rPr>
        <w:t>ojų fosfolipidų). Paros dozė: po 1 paketėlį 3 kartus per parą (1800 mg sojų fosfolipidų)</w:t>
      </w:r>
      <w:r w:rsidRPr="008C201E">
        <w:rPr>
          <w:rFonts w:ascii="Times New Roman" w:eastAsia="Times New Roman" w:hAnsi="Times New Roman" w:cs="Times New Roman"/>
        </w:rPr>
        <w:t>.</w:t>
      </w:r>
    </w:p>
    <w:p w14:paraId="1BDF0EB4" w14:textId="77777777" w:rsidR="008C201E" w:rsidRPr="008C201E" w:rsidRDefault="008C201E" w:rsidP="008C201E">
      <w:pPr>
        <w:spacing w:after="0" w:line="240" w:lineRule="auto"/>
        <w:rPr>
          <w:rFonts w:ascii="Times New Roman" w:eastAsia="Times New Roman" w:hAnsi="Times New Roman" w:cs="Times New Roman"/>
          <w:lang w:eastAsia="x-none"/>
        </w:rPr>
      </w:pPr>
      <w:r w:rsidRPr="008C201E">
        <w:rPr>
          <w:rFonts w:ascii="Times New Roman" w:eastAsia="Times New Roman" w:hAnsi="Times New Roman" w:cs="Times New Roman"/>
          <w:lang w:eastAsia="x-none"/>
        </w:rPr>
        <w:t>Valgomoji pasta geriama iškart visa valgio metu.</w:t>
      </w:r>
    </w:p>
    <w:p w14:paraId="1BDF0EB5"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B6"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B7" w14:textId="77777777" w:rsidR="008C201E" w:rsidRPr="008C201E" w:rsidRDefault="008C201E" w:rsidP="008C201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rPr>
      </w:pPr>
      <w:r w:rsidRPr="008C201E">
        <w:rPr>
          <w:rFonts w:ascii="Times New Roman" w:eastAsia="Times New Roman" w:hAnsi="Times New Roman" w:cs="Times New Roman"/>
          <w:b/>
        </w:rPr>
        <w:t>16.</w:t>
      </w:r>
      <w:r w:rsidRPr="008C201E">
        <w:rPr>
          <w:rFonts w:ascii="Times New Roman" w:eastAsia="Times New Roman" w:hAnsi="Times New Roman" w:cs="Times New Roman"/>
          <w:b/>
        </w:rPr>
        <w:tab/>
        <w:t>INFORMACIJA BRAILIO RAŠTU</w:t>
      </w:r>
    </w:p>
    <w:p w14:paraId="1BDF0EB8"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B9" w14:textId="77777777" w:rsidR="008C201E" w:rsidRPr="008C201E" w:rsidRDefault="008C201E" w:rsidP="008C201E">
      <w:pPr>
        <w:spacing w:after="0" w:line="240" w:lineRule="auto"/>
        <w:rPr>
          <w:rFonts w:ascii="Times New Roman" w:eastAsia="Times New Roman" w:hAnsi="Times New Roman" w:cs="Times New Roman"/>
          <w:lang w:eastAsia="x-none"/>
        </w:rPr>
      </w:pPr>
      <w:r w:rsidRPr="008C201E">
        <w:rPr>
          <w:rFonts w:ascii="Times New Roman" w:eastAsia="Times New Roman" w:hAnsi="Times New Roman" w:cs="Times New Roman"/>
          <w:lang w:eastAsia="x-none"/>
        </w:rPr>
        <w:t>Essentiale forte N 600 mg valgomoji pasta</w:t>
      </w:r>
    </w:p>
    <w:p w14:paraId="1BDF0EBA"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BB"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BC" w14:textId="77777777" w:rsidR="008C201E" w:rsidRPr="008C201E" w:rsidRDefault="008C201E" w:rsidP="008C201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i/>
          <w:noProof/>
        </w:rPr>
      </w:pPr>
      <w:r w:rsidRPr="008C201E">
        <w:rPr>
          <w:rFonts w:ascii="Times New Roman" w:eastAsia="Times New Roman" w:hAnsi="Times New Roman" w:cs="Times New Roman"/>
          <w:b/>
          <w:noProof/>
        </w:rPr>
        <w:t>17.</w:t>
      </w:r>
      <w:r w:rsidRPr="008C201E">
        <w:rPr>
          <w:rFonts w:ascii="Times New Roman" w:eastAsia="Times New Roman" w:hAnsi="Times New Roman" w:cs="Times New Roman"/>
          <w:b/>
          <w:noProof/>
        </w:rPr>
        <w:tab/>
        <w:t>UNIKALUS IDENTIFIKATORIUS – 2D BRŪKŠNINIS KODAS</w:t>
      </w:r>
    </w:p>
    <w:p w14:paraId="1BDF0EBD" w14:textId="77777777" w:rsidR="008C201E" w:rsidRPr="008C201E" w:rsidRDefault="008C201E" w:rsidP="008C201E">
      <w:pPr>
        <w:spacing w:after="0" w:line="240" w:lineRule="auto"/>
        <w:rPr>
          <w:rFonts w:ascii="Times New Roman" w:eastAsia="Times New Roman" w:hAnsi="Times New Roman" w:cs="Times New Roman"/>
          <w:noProof/>
        </w:rPr>
      </w:pPr>
    </w:p>
    <w:p w14:paraId="1BDF0EBE" w14:textId="77777777" w:rsidR="008C201E" w:rsidRPr="008C201E" w:rsidRDefault="008C201E" w:rsidP="008C201E">
      <w:pPr>
        <w:spacing w:after="0" w:line="240" w:lineRule="auto"/>
        <w:rPr>
          <w:rFonts w:ascii="Times New Roman" w:eastAsia="Times New Roman" w:hAnsi="Times New Roman" w:cs="Times New Roman"/>
          <w:noProof/>
          <w:shd w:val="clear" w:color="auto" w:fill="CCCCCC"/>
        </w:rPr>
      </w:pPr>
      <w:r w:rsidRPr="008C201E">
        <w:rPr>
          <w:rFonts w:ascii="Times New Roman" w:eastAsia="Times New Roman" w:hAnsi="Times New Roman" w:cs="Times New Roman"/>
          <w:noProof/>
          <w:highlight w:val="lightGray"/>
        </w:rPr>
        <w:t>&lt;2D brūkšninis kodas su nurodytu unikaliu identifikatoriumi.&gt;</w:t>
      </w:r>
    </w:p>
    <w:p w14:paraId="1BDF0EBF" w14:textId="77777777" w:rsidR="008C201E" w:rsidRPr="008C201E" w:rsidRDefault="008C201E" w:rsidP="008C201E">
      <w:pPr>
        <w:spacing w:after="0" w:line="240" w:lineRule="auto"/>
        <w:rPr>
          <w:rFonts w:ascii="Times New Roman" w:eastAsia="Times New Roman" w:hAnsi="Times New Roman" w:cs="Times New Roman"/>
          <w:noProof/>
          <w:shd w:val="clear" w:color="auto" w:fill="CCCCCC"/>
        </w:rPr>
      </w:pPr>
    </w:p>
    <w:p w14:paraId="1BDF0EC0" w14:textId="77777777" w:rsidR="008C201E" w:rsidRPr="008C201E" w:rsidRDefault="008C201E" w:rsidP="008C201E">
      <w:pPr>
        <w:spacing w:after="0" w:line="240" w:lineRule="auto"/>
        <w:rPr>
          <w:rFonts w:ascii="Times New Roman" w:eastAsia="Times New Roman" w:hAnsi="Times New Roman" w:cs="Times New Roman"/>
          <w:noProof/>
          <w:highlight w:val="lightGray"/>
        </w:rPr>
      </w:pPr>
      <w:r w:rsidRPr="008C201E">
        <w:rPr>
          <w:rFonts w:ascii="Times New Roman" w:eastAsia="Times New Roman" w:hAnsi="Times New Roman" w:cs="Times New Roman"/>
          <w:noProof/>
          <w:highlight w:val="lightGray"/>
        </w:rPr>
        <w:lastRenderedPageBreak/>
        <w:t xml:space="preserve">&lt;Duomenys nebūtini.&gt; </w:t>
      </w:r>
    </w:p>
    <w:p w14:paraId="1BDF0EC1" w14:textId="77777777" w:rsidR="008C201E" w:rsidRPr="008C201E" w:rsidRDefault="008C201E" w:rsidP="008C201E">
      <w:pPr>
        <w:spacing w:after="0" w:line="240" w:lineRule="auto"/>
        <w:rPr>
          <w:rFonts w:ascii="Times New Roman" w:eastAsia="Times New Roman" w:hAnsi="Times New Roman" w:cs="Times New Roman"/>
          <w:noProof/>
        </w:rPr>
      </w:pPr>
    </w:p>
    <w:p w14:paraId="1BDF0EC2" w14:textId="77777777" w:rsidR="008C201E" w:rsidRPr="008C201E" w:rsidRDefault="008C201E" w:rsidP="008C201E">
      <w:pPr>
        <w:spacing w:after="0" w:line="240" w:lineRule="auto"/>
        <w:rPr>
          <w:rFonts w:ascii="Times New Roman" w:eastAsia="Times New Roman" w:hAnsi="Times New Roman" w:cs="Times New Roman"/>
          <w:noProof/>
        </w:rPr>
      </w:pPr>
    </w:p>
    <w:p w14:paraId="1BDF0EC3" w14:textId="77777777" w:rsidR="008C201E" w:rsidRPr="008C201E" w:rsidRDefault="008C201E" w:rsidP="008C201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i/>
          <w:noProof/>
        </w:rPr>
      </w:pPr>
      <w:r w:rsidRPr="008C201E">
        <w:rPr>
          <w:rFonts w:ascii="Times New Roman" w:eastAsia="Times New Roman" w:hAnsi="Times New Roman" w:cs="Times New Roman"/>
          <w:b/>
          <w:noProof/>
        </w:rPr>
        <w:t>18.</w:t>
      </w:r>
      <w:r w:rsidRPr="008C201E">
        <w:rPr>
          <w:rFonts w:ascii="Times New Roman" w:eastAsia="Times New Roman" w:hAnsi="Times New Roman" w:cs="Times New Roman"/>
          <w:b/>
          <w:noProof/>
        </w:rPr>
        <w:tab/>
        <w:t>UNIKALUS IDENTIFIKATORIUS – ŽMONĖMS SUPRANTAMI DUOMENYS</w:t>
      </w:r>
    </w:p>
    <w:p w14:paraId="1BDF0EC4" w14:textId="77777777" w:rsidR="008C201E" w:rsidRPr="008C201E" w:rsidRDefault="008C201E" w:rsidP="008C201E">
      <w:pPr>
        <w:spacing w:after="0" w:line="240" w:lineRule="auto"/>
        <w:rPr>
          <w:rFonts w:ascii="Times New Roman" w:eastAsia="Times New Roman" w:hAnsi="Times New Roman" w:cs="Times New Roman"/>
          <w:noProof/>
        </w:rPr>
      </w:pPr>
    </w:p>
    <w:p w14:paraId="1BDF0EC5" w14:textId="77777777" w:rsidR="008C201E" w:rsidRPr="008C201E" w:rsidRDefault="008C201E" w:rsidP="008C201E">
      <w:pPr>
        <w:spacing w:after="0" w:line="240" w:lineRule="auto"/>
        <w:rPr>
          <w:rFonts w:ascii="Times New Roman" w:eastAsia="Times New Roman" w:hAnsi="Times New Roman" w:cs="Times New Roman"/>
          <w:highlight w:val="lightGray"/>
        </w:rPr>
      </w:pPr>
      <w:r w:rsidRPr="008C201E">
        <w:rPr>
          <w:rFonts w:ascii="Times New Roman" w:eastAsia="Times New Roman" w:hAnsi="Times New Roman" w:cs="Times New Roman"/>
          <w:highlight w:val="lightGray"/>
        </w:rPr>
        <w:t>&lt;PC: {numeris} [vaistinio preparato kodas]</w:t>
      </w:r>
    </w:p>
    <w:p w14:paraId="1BDF0EC6" w14:textId="77777777" w:rsidR="008C201E" w:rsidRPr="008C201E" w:rsidRDefault="008C201E" w:rsidP="008C201E">
      <w:pPr>
        <w:spacing w:after="0" w:line="240" w:lineRule="auto"/>
        <w:rPr>
          <w:rFonts w:ascii="Times New Roman" w:eastAsia="Times New Roman" w:hAnsi="Times New Roman" w:cs="Times New Roman"/>
          <w:highlight w:val="lightGray"/>
        </w:rPr>
      </w:pPr>
      <w:r w:rsidRPr="008C201E">
        <w:rPr>
          <w:rFonts w:ascii="Times New Roman" w:eastAsia="Times New Roman" w:hAnsi="Times New Roman" w:cs="Times New Roman"/>
          <w:highlight w:val="lightGray"/>
        </w:rPr>
        <w:t>SN: {numeris} [nuoseklusis numeris]</w:t>
      </w:r>
    </w:p>
    <w:p w14:paraId="1BDF0EC7" w14:textId="77777777" w:rsidR="008C201E" w:rsidRPr="008C201E" w:rsidRDefault="008C201E" w:rsidP="008C201E">
      <w:pPr>
        <w:spacing w:after="0" w:line="240" w:lineRule="auto"/>
        <w:rPr>
          <w:rFonts w:ascii="Times New Roman" w:eastAsia="Times New Roman" w:hAnsi="Times New Roman" w:cs="Times New Roman"/>
          <w:highlight w:val="lightGray"/>
        </w:rPr>
      </w:pPr>
      <w:r w:rsidRPr="008C201E">
        <w:rPr>
          <w:rFonts w:ascii="Times New Roman" w:eastAsia="Times New Roman" w:hAnsi="Times New Roman" w:cs="Times New Roman"/>
          <w:highlight w:val="lightGray"/>
        </w:rPr>
        <w:t>NN: {numeris} [nacionalinis kompensacijos rūšies kodas arba kitas nacionalinis vaistinio preparato identifikacinis numeris]&gt;</w:t>
      </w:r>
    </w:p>
    <w:p w14:paraId="1BDF0EC8" w14:textId="77777777" w:rsidR="008C201E" w:rsidRPr="008C201E" w:rsidRDefault="008C201E" w:rsidP="008C201E">
      <w:pPr>
        <w:spacing w:after="0" w:line="240" w:lineRule="auto"/>
        <w:rPr>
          <w:rFonts w:ascii="Times New Roman" w:eastAsia="Times New Roman" w:hAnsi="Times New Roman" w:cs="Times New Roman"/>
          <w:noProof/>
          <w:vanish/>
          <w:highlight w:val="lightGray"/>
        </w:rPr>
      </w:pPr>
    </w:p>
    <w:p w14:paraId="1BDF0EC9" w14:textId="77777777" w:rsidR="008C201E" w:rsidRPr="008C201E" w:rsidRDefault="008C201E" w:rsidP="008C201E">
      <w:pPr>
        <w:spacing w:after="0" w:line="240" w:lineRule="auto"/>
        <w:rPr>
          <w:rFonts w:ascii="Times New Roman" w:eastAsia="Times New Roman" w:hAnsi="Times New Roman" w:cs="Times New Roman"/>
          <w:noProof/>
          <w:vanish/>
        </w:rPr>
      </w:pPr>
      <w:r w:rsidRPr="008C201E">
        <w:rPr>
          <w:rFonts w:ascii="Times New Roman" w:eastAsia="Times New Roman" w:hAnsi="Times New Roman" w:cs="Times New Roman"/>
          <w:noProof/>
          <w:highlight w:val="lightGray"/>
          <w:shd w:val="clear" w:color="auto" w:fill="CCCCCC"/>
        </w:rPr>
        <w:t>&lt;Duomenys nebūtini.&gt;</w:t>
      </w:r>
    </w:p>
    <w:p w14:paraId="1BDF0ECA" w14:textId="77777777" w:rsidR="008C201E" w:rsidRPr="008C201E" w:rsidRDefault="008C201E" w:rsidP="008C201E">
      <w:pPr>
        <w:spacing w:after="0" w:line="240" w:lineRule="auto"/>
        <w:rPr>
          <w:rFonts w:ascii="Times New Roman" w:eastAsia="Times New Roman" w:hAnsi="Times New Roman" w:cs="Times New Roman"/>
          <w:noProof/>
          <w:vanish/>
        </w:rPr>
      </w:pPr>
    </w:p>
    <w:p w14:paraId="1BDF0ECB" w14:textId="77777777" w:rsidR="008C201E" w:rsidRPr="008C201E" w:rsidRDefault="008C201E" w:rsidP="008C201E">
      <w:pPr>
        <w:spacing w:after="0" w:line="240" w:lineRule="auto"/>
        <w:rPr>
          <w:rFonts w:ascii="Times New Roman" w:eastAsia="Times New Roman" w:hAnsi="Times New Roman" w:cs="Times New Roman"/>
        </w:rPr>
      </w:pPr>
    </w:p>
    <w:p w14:paraId="1BDF0ECC"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CD"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CE"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CF" w14:textId="77777777" w:rsidR="008C201E" w:rsidRPr="008C201E" w:rsidRDefault="008C201E" w:rsidP="008C201E">
      <w:pPr>
        <w:spacing w:after="0" w:line="240" w:lineRule="auto"/>
        <w:rPr>
          <w:rFonts w:ascii="Times New Roman" w:eastAsia="Times New Roman" w:hAnsi="Times New Roman" w:cs="Times New Roman"/>
          <w:lang w:eastAsia="x-none"/>
        </w:rPr>
      </w:pPr>
      <w:r w:rsidRPr="008C201E">
        <w:rPr>
          <w:rFonts w:ascii="Times New Roman" w:eastAsia="Times New Roman" w:hAnsi="Times New Roman" w:cs="Times New Roman"/>
        </w:rPr>
        <w:br w:type="page"/>
      </w:r>
    </w:p>
    <w:p w14:paraId="1BDF0ED0"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D1" w14:textId="77777777" w:rsidR="008C201E" w:rsidRPr="008C201E" w:rsidRDefault="008C201E" w:rsidP="008C20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8C201E">
        <w:rPr>
          <w:rFonts w:ascii="Times New Roman" w:eastAsia="Calibri" w:hAnsi="Times New Roman" w:cs="Times New Roman"/>
          <w:b/>
        </w:rPr>
        <w:t>MINIMALI INFORMACIJA ANT MAŽŲ VIDINIŲ</w:t>
      </w:r>
      <w:r w:rsidRPr="008C201E">
        <w:rPr>
          <w:rFonts w:ascii="Times New Roman" w:eastAsia="Calibri" w:hAnsi="Times New Roman" w:cs="Times New Roman"/>
          <w:b/>
          <w:bCs/>
        </w:rPr>
        <w:t xml:space="preserve"> </w:t>
      </w:r>
      <w:r w:rsidRPr="008C201E">
        <w:rPr>
          <w:rFonts w:ascii="Times New Roman" w:eastAsia="Calibri" w:hAnsi="Times New Roman" w:cs="Times New Roman"/>
          <w:b/>
        </w:rPr>
        <w:t>PAKUOČIŲ</w:t>
      </w:r>
    </w:p>
    <w:p w14:paraId="1BDF0ED2" w14:textId="77777777" w:rsidR="008C201E" w:rsidRPr="008C201E" w:rsidRDefault="008C201E" w:rsidP="008C20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p>
    <w:p w14:paraId="1BDF0ED3" w14:textId="77777777" w:rsidR="008C201E" w:rsidRPr="008C201E" w:rsidRDefault="008C201E" w:rsidP="008C20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8C201E">
        <w:rPr>
          <w:rFonts w:ascii="Times New Roman" w:eastAsia="Calibri" w:hAnsi="Times New Roman" w:cs="Times New Roman"/>
          <w:b/>
        </w:rPr>
        <w:t>PAKETĖLIS</w:t>
      </w:r>
    </w:p>
    <w:p w14:paraId="1BDF0ED4" w14:textId="77777777" w:rsidR="008C201E" w:rsidRPr="008C201E" w:rsidRDefault="008C201E" w:rsidP="008C201E">
      <w:pPr>
        <w:spacing w:after="0" w:line="240" w:lineRule="auto"/>
        <w:rPr>
          <w:rFonts w:ascii="Times New Roman" w:eastAsia="Calibri" w:hAnsi="Times New Roman" w:cs="Times New Roman"/>
        </w:rPr>
      </w:pPr>
    </w:p>
    <w:p w14:paraId="1BDF0ED5" w14:textId="77777777" w:rsidR="008C201E" w:rsidRPr="008C201E" w:rsidRDefault="008C201E" w:rsidP="008C201E">
      <w:pPr>
        <w:spacing w:after="0" w:line="240" w:lineRule="auto"/>
        <w:rPr>
          <w:rFonts w:ascii="Times New Roman" w:eastAsia="Calibri" w:hAnsi="Times New Roman" w:cs="Times New Roman"/>
        </w:rPr>
      </w:pPr>
    </w:p>
    <w:p w14:paraId="1BDF0ED6" w14:textId="77777777" w:rsidR="008C201E" w:rsidRPr="008C201E" w:rsidRDefault="008C201E" w:rsidP="008C20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8C201E">
        <w:rPr>
          <w:rFonts w:ascii="Times New Roman" w:eastAsia="Calibri" w:hAnsi="Times New Roman" w:cs="Times New Roman"/>
          <w:b/>
        </w:rPr>
        <w:t>1.</w:t>
      </w:r>
      <w:r w:rsidRPr="008C201E">
        <w:rPr>
          <w:rFonts w:ascii="Times New Roman" w:eastAsia="Calibri" w:hAnsi="Times New Roman" w:cs="Times New Roman"/>
          <w:b/>
        </w:rPr>
        <w:tab/>
        <w:t>VAISTINIO PREPARATO PAVADINIMAS IR VARTOJIMO BŪDAS (-AI)</w:t>
      </w:r>
    </w:p>
    <w:p w14:paraId="1BDF0ED7" w14:textId="77777777" w:rsidR="008C201E" w:rsidRPr="008C201E" w:rsidRDefault="008C201E" w:rsidP="008C201E">
      <w:pPr>
        <w:spacing w:after="0" w:line="240" w:lineRule="auto"/>
        <w:rPr>
          <w:rFonts w:ascii="Times New Roman" w:eastAsia="Calibri" w:hAnsi="Times New Roman" w:cs="Times New Roman"/>
        </w:rPr>
      </w:pPr>
    </w:p>
    <w:p w14:paraId="1BDF0ED8"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 xml:space="preserve">Essentiale forte N 600 mg valgomoji pasta </w:t>
      </w:r>
    </w:p>
    <w:p w14:paraId="1BDF0ED9" w14:textId="77777777" w:rsidR="008C201E" w:rsidRPr="008C201E" w:rsidRDefault="008C201E" w:rsidP="008C201E">
      <w:pPr>
        <w:spacing w:after="0" w:line="240" w:lineRule="auto"/>
        <w:rPr>
          <w:rFonts w:ascii="Times New Roman" w:eastAsia="Times New Roman" w:hAnsi="Times New Roman" w:cs="Times New Roman"/>
          <w:iCs/>
        </w:rPr>
      </w:pPr>
      <w:r w:rsidRPr="008C201E">
        <w:rPr>
          <w:rFonts w:ascii="Times New Roman" w:eastAsia="Times New Roman" w:hAnsi="Times New Roman" w:cs="Times New Roman"/>
          <w:iCs/>
        </w:rPr>
        <w:t>Phospholipida ex Sojae</w:t>
      </w:r>
    </w:p>
    <w:p w14:paraId="1BDF0EDA" w14:textId="77777777" w:rsidR="008C201E" w:rsidRPr="008C201E" w:rsidRDefault="008C201E" w:rsidP="008C201E">
      <w:pPr>
        <w:spacing w:after="0" w:line="240" w:lineRule="auto"/>
        <w:rPr>
          <w:rFonts w:ascii="Times New Roman" w:eastAsia="Calibri" w:hAnsi="Times New Roman" w:cs="Times New Roman"/>
        </w:rPr>
      </w:pPr>
    </w:p>
    <w:p w14:paraId="1BDF0EDB" w14:textId="77777777" w:rsidR="008C201E" w:rsidRPr="008C201E" w:rsidRDefault="008C201E" w:rsidP="008C201E">
      <w:pPr>
        <w:spacing w:after="0" w:line="240" w:lineRule="auto"/>
        <w:rPr>
          <w:rFonts w:ascii="Times New Roman" w:eastAsia="Calibri" w:hAnsi="Times New Roman" w:cs="Times New Roman"/>
        </w:rPr>
      </w:pPr>
      <w:r w:rsidRPr="008C201E">
        <w:rPr>
          <w:rFonts w:ascii="Times New Roman" w:eastAsia="Calibri" w:hAnsi="Times New Roman" w:cs="Times New Roman"/>
        </w:rPr>
        <w:t>Vartoti per burną.</w:t>
      </w:r>
    </w:p>
    <w:p w14:paraId="1BDF0EDC" w14:textId="77777777" w:rsidR="008C201E" w:rsidRPr="008C201E" w:rsidRDefault="008C201E" w:rsidP="008C201E">
      <w:pPr>
        <w:spacing w:after="0" w:line="240" w:lineRule="auto"/>
        <w:rPr>
          <w:rFonts w:ascii="Times New Roman" w:eastAsia="Calibri" w:hAnsi="Times New Roman" w:cs="Times New Roman"/>
        </w:rPr>
      </w:pPr>
    </w:p>
    <w:p w14:paraId="1BDF0EDD" w14:textId="77777777" w:rsidR="008C201E" w:rsidRPr="008C201E" w:rsidRDefault="008C201E" w:rsidP="008C201E">
      <w:pPr>
        <w:spacing w:after="0" w:line="240" w:lineRule="auto"/>
        <w:rPr>
          <w:rFonts w:ascii="Times New Roman" w:eastAsia="Calibri" w:hAnsi="Times New Roman" w:cs="Times New Roman"/>
        </w:rPr>
      </w:pPr>
    </w:p>
    <w:p w14:paraId="1BDF0EDE" w14:textId="77777777" w:rsidR="008C201E" w:rsidRPr="008C201E" w:rsidRDefault="008C201E" w:rsidP="008C20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8C201E">
        <w:rPr>
          <w:rFonts w:ascii="Times New Roman" w:eastAsia="Calibri" w:hAnsi="Times New Roman" w:cs="Times New Roman"/>
          <w:b/>
        </w:rPr>
        <w:t>2.</w:t>
      </w:r>
      <w:r w:rsidRPr="008C201E">
        <w:rPr>
          <w:rFonts w:ascii="Times New Roman" w:eastAsia="Calibri" w:hAnsi="Times New Roman" w:cs="Times New Roman"/>
          <w:b/>
        </w:rPr>
        <w:tab/>
        <w:t>VARTOJIMO METODAS</w:t>
      </w:r>
    </w:p>
    <w:p w14:paraId="1BDF0EDF" w14:textId="77777777" w:rsidR="008C201E" w:rsidRPr="008C201E" w:rsidRDefault="008C201E" w:rsidP="008C201E">
      <w:pPr>
        <w:spacing w:after="0" w:line="240" w:lineRule="auto"/>
        <w:rPr>
          <w:rFonts w:ascii="Times New Roman" w:eastAsia="Calibri" w:hAnsi="Times New Roman" w:cs="Times New Roman"/>
        </w:rPr>
      </w:pPr>
    </w:p>
    <w:p w14:paraId="1BDF0EE0" w14:textId="77777777" w:rsidR="008C201E" w:rsidRPr="008C201E" w:rsidRDefault="008C201E" w:rsidP="008C201E">
      <w:pPr>
        <w:spacing w:after="0" w:line="240" w:lineRule="auto"/>
        <w:rPr>
          <w:rFonts w:ascii="Times New Roman" w:eastAsia="Calibri" w:hAnsi="Times New Roman" w:cs="Times New Roman"/>
        </w:rPr>
      </w:pPr>
    </w:p>
    <w:p w14:paraId="1BDF0EE1" w14:textId="77777777" w:rsidR="008C201E" w:rsidRPr="008C201E" w:rsidRDefault="008C201E" w:rsidP="008C20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8C201E">
        <w:rPr>
          <w:rFonts w:ascii="Times New Roman" w:eastAsia="Calibri" w:hAnsi="Times New Roman" w:cs="Times New Roman"/>
          <w:b/>
        </w:rPr>
        <w:t>3.</w:t>
      </w:r>
      <w:r w:rsidRPr="008C201E">
        <w:rPr>
          <w:rFonts w:ascii="Times New Roman" w:eastAsia="Calibri" w:hAnsi="Times New Roman" w:cs="Times New Roman"/>
          <w:b/>
        </w:rPr>
        <w:tab/>
        <w:t>TINKAMUMO LAIKAS</w:t>
      </w:r>
    </w:p>
    <w:p w14:paraId="1BDF0EE2" w14:textId="77777777" w:rsidR="008C201E" w:rsidRPr="008C201E" w:rsidRDefault="008C201E" w:rsidP="008C201E">
      <w:pPr>
        <w:spacing w:after="0" w:line="240" w:lineRule="auto"/>
        <w:rPr>
          <w:rFonts w:ascii="Times New Roman" w:eastAsia="Calibri" w:hAnsi="Times New Roman" w:cs="Times New Roman"/>
        </w:rPr>
      </w:pPr>
    </w:p>
    <w:p w14:paraId="1BDF0EE3" w14:textId="77777777" w:rsidR="008C201E" w:rsidRPr="008C201E" w:rsidRDefault="008C201E" w:rsidP="008C201E">
      <w:pPr>
        <w:spacing w:after="0" w:line="240" w:lineRule="auto"/>
        <w:rPr>
          <w:rFonts w:ascii="Times New Roman" w:eastAsia="Calibri" w:hAnsi="Times New Roman" w:cs="Times New Roman"/>
        </w:rPr>
      </w:pPr>
      <w:r w:rsidRPr="008C201E">
        <w:rPr>
          <w:rFonts w:ascii="Times New Roman" w:eastAsia="Calibri" w:hAnsi="Times New Roman" w:cs="Times New Roman"/>
        </w:rPr>
        <w:t>EXP {mm/MMMM}</w:t>
      </w:r>
    </w:p>
    <w:p w14:paraId="1BDF0EE4" w14:textId="77777777" w:rsidR="008C201E" w:rsidRPr="008C201E" w:rsidRDefault="008C201E" w:rsidP="008C201E">
      <w:pPr>
        <w:spacing w:after="0" w:line="240" w:lineRule="auto"/>
        <w:rPr>
          <w:rFonts w:ascii="Times New Roman" w:eastAsia="Calibri" w:hAnsi="Times New Roman" w:cs="Times New Roman"/>
        </w:rPr>
      </w:pPr>
    </w:p>
    <w:p w14:paraId="1BDF0EE5" w14:textId="77777777" w:rsidR="008C201E" w:rsidRPr="008C201E" w:rsidRDefault="008C201E" w:rsidP="008C201E">
      <w:pPr>
        <w:spacing w:after="0" w:line="240" w:lineRule="auto"/>
        <w:rPr>
          <w:rFonts w:ascii="Times New Roman" w:eastAsia="Calibri" w:hAnsi="Times New Roman" w:cs="Times New Roman"/>
        </w:rPr>
      </w:pPr>
    </w:p>
    <w:p w14:paraId="1BDF0EE6" w14:textId="77777777" w:rsidR="008C201E" w:rsidRPr="008C201E" w:rsidRDefault="008C201E" w:rsidP="008C20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8C201E">
        <w:rPr>
          <w:rFonts w:ascii="Times New Roman" w:eastAsia="Calibri" w:hAnsi="Times New Roman" w:cs="Times New Roman"/>
          <w:b/>
        </w:rPr>
        <w:t>4.</w:t>
      </w:r>
      <w:r w:rsidRPr="008C201E">
        <w:rPr>
          <w:rFonts w:ascii="Times New Roman" w:eastAsia="Calibri" w:hAnsi="Times New Roman" w:cs="Times New Roman"/>
          <w:b/>
        </w:rPr>
        <w:tab/>
        <w:t>SERIJOS NUMERIS</w:t>
      </w:r>
    </w:p>
    <w:p w14:paraId="1BDF0EE7" w14:textId="77777777" w:rsidR="008C201E" w:rsidRPr="008C201E" w:rsidRDefault="008C201E" w:rsidP="008C201E">
      <w:pPr>
        <w:spacing w:after="0" w:line="240" w:lineRule="auto"/>
        <w:rPr>
          <w:rFonts w:ascii="Times New Roman" w:eastAsia="Calibri" w:hAnsi="Times New Roman" w:cs="Times New Roman"/>
        </w:rPr>
      </w:pPr>
    </w:p>
    <w:p w14:paraId="1BDF0EE8" w14:textId="77777777" w:rsidR="008C201E" w:rsidRPr="008C201E" w:rsidRDefault="008C201E" w:rsidP="008C201E">
      <w:pPr>
        <w:spacing w:after="0" w:line="240" w:lineRule="auto"/>
        <w:rPr>
          <w:rFonts w:ascii="Times New Roman" w:eastAsia="Calibri" w:hAnsi="Times New Roman" w:cs="Times New Roman"/>
        </w:rPr>
      </w:pPr>
      <w:r w:rsidRPr="008C201E">
        <w:rPr>
          <w:rFonts w:ascii="Times New Roman" w:eastAsia="Calibri" w:hAnsi="Times New Roman" w:cs="Times New Roman"/>
        </w:rPr>
        <w:t>Lot</w:t>
      </w:r>
    </w:p>
    <w:p w14:paraId="1BDF0EE9" w14:textId="77777777" w:rsidR="008C201E" w:rsidRPr="008C201E" w:rsidRDefault="008C201E" w:rsidP="008C201E">
      <w:pPr>
        <w:spacing w:after="0" w:line="240" w:lineRule="auto"/>
        <w:rPr>
          <w:rFonts w:ascii="Times New Roman" w:eastAsia="Calibri" w:hAnsi="Times New Roman" w:cs="Times New Roman"/>
        </w:rPr>
      </w:pPr>
    </w:p>
    <w:p w14:paraId="1BDF0EEA" w14:textId="77777777" w:rsidR="008C201E" w:rsidRPr="008C201E" w:rsidRDefault="008C201E" w:rsidP="008C201E">
      <w:pPr>
        <w:spacing w:after="0" w:line="240" w:lineRule="auto"/>
        <w:rPr>
          <w:rFonts w:ascii="Times New Roman" w:eastAsia="Calibri" w:hAnsi="Times New Roman" w:cs="Times New Roman"/>
        </w:rPr>
      </w:pPr>
    </w:p>
    <w:p w14:paraId="1BDF0EEB" w14:textId="77777777" w:rsidR="008C201E" w:rsidRPr="008C201E" w:rsidRDefault="008C201E" w:rsidP="008C20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8C201E">
        <w:rPr>
          <w:rFonts w:ascii="Times New Roman" w:eastAsia="Calibri" w:hAnsi="Times New Roman" w:cs="Times New Roman"/>
          <w:b/>
        </w:rPr>
        <w:t>5.</w:t>
      </w:r>
      <w:r w:rsidRPr="008C201E">
        <w:rPr>
          <w:rFonts w:ascii="Times New Roman" w:eastAsia="Calibri" w:hAnsi="Times New Roman" w:cs="Times New Roman"/>
          <w:b/>
        </w:rPr>
        <w:tab/>
        <w:t>KIEKIS (MASĖ, TŪRIS ARBA VIENETAI)</w:t>
      </w:r>
    </w:p>
    <w:p w14:paraId="1BDF0EEC" w14:textId="77777777" w:rsidR="008C201E" w:rsidRPr="008C201E" w:rsidRDefault="008C201E" w:rsidP="008C201E">
      <w:pPr>
        <w:spacing w:after="0" w:line="240" w:lineRule="auto"/>
        <w:rPr>
          <w:rFonts w:ascii="Times New Roman" w:eastAsia="Calibri" w:hAnsi="Times New Roman" w:cs="Times New Roman"/>
        </w:rPr>
      </w:pPr>
    </w:p>
    <w:p w14:paraId="1BDF0EED" w14:textId="77777777" w:rsidR="008C201E" w:rsidRPr="008C201E" w:rsidRDefault="008C201E" w:rsidP="008C201E">
      <w:pPr>
        <w:spacing w:after="0" w:line="240" w:lineRule="auto"/>
        <w:rPr>
          <w:rFonts w:ascii="Times New Roman" w:eastAsia="Calibri" w:hAnsi="Times New Roman" w:cs="Times New Roman"/>
        </w:rPr>
      </w:pPr>
      <w:r w:rsidRPr="008C201E">
        <w:rPr>
          <w:rFonts w:ascii="Times New Roman" w:eastAsia="Calibri" w:hAnsi="Times New Roman" w:cs="Times New Roman"/>
        </w:rPr>
        <w:t>0,993 g paketėlis</w:t>
      </w:r>
    </w:p>
    <w:p w14:paraId="1BDF0EEE" w14:textId="77777777" w:rsidR="008C201E" w:rsidRPr="008C201E" w:rsidRDefault="008C201E" w:rsidP="008C201E">
      <w:pPr>
        <w:spacing w:after="0" w:line="240" w:lineRule="auto"/>
        <w:rPr>
          <w:rFonts w:ascii="Times New Roman" w:eastAsia="Calibri" w:hAnsi="Times New Roman" w:cs="Times New Roman"/>
        </w:rPr>
      </w:pPr>
    </w:p>
    <w:p w14:paraId="1BDF0EEF" w14:textId="77777777" w:rsidR="008C201E" w:rsidRPr="008C201E" w:rsidRDefault="008C201E" w:rsidP="008C201E">
      <w:pPr>
        <w:spacing w:after="0" w:line="240" w:lineRule="auto"/>
        <w:rPr>
          <w:rFonts w:ascii="Times New Roman" w:eastAsia="Calibri" w:hAnsi="Times New Roman" w:cs="Times New Roman"/>
        </w:rPr>
      </w:pPr>
    </w:p>
    <w:p w14:paraId="1BDF0EF0" w14:textId="77777777" w:rsidR="008C201E" w:rsidRPr="008C201E" w:rsidRDefault="008C201E" w:rsidP="008C20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8C201E">
        <w:rPr>
          <w:rFonts w:ascii="Times New Roman" w:eastAsia="Calibri" w:hAnsi="Times New Roman" w:cs="Times New Roman"/>
          <w:b/>
        </w:rPr>
        <w:t>6.</w:t>
      </w:r>
      <w:r w:rsidRPr="008C201E">
        <w:rPr>
          <w:rFonts w:ascii="Times New Roman" w:eastAsia="Calibri" w:hAnsi="Times New Roman" w:cs="Times New Roman"/>
          <w:b/>
        </w:rPr>
        <w:tab/>
        <w:t>KITA</w:t>
      </w:r>
    </w:p>
    <w:p w14:paraId="1BDF0EF1" w14:textId="77777777" w:rsidR="008C201E" w:rsidRPr="008C201E" w:rsidRDefault="008C201E" w:rsidP="008C201E">
      <w:pPr>
        <w:spacing w:after="0" w:line="240" w:lineRule="auto"/>
        <w:rPr>
          <w:rFonts w:ascii="Times New Roman" w:eastAsia="Calibri" w:hAnsi="Times New Roman" w:cs="Times New Roman"/>
        </w:rPr>
      </w:pPr>
    </w:p>
    <w:p w14:paraId="1BDF0EF2" w14:textId="77777777" w:rsidR="008C201E" w:rsidRPr="008C201E" w:rsidRDefault="008C201E" w:rsidP="008C201E">
      <w:pPr>
        <w:spacing w:after="0" w:line="240" w:lineRule="auto"/>
        <w:rPr>
          <w:rFonts w:ascii="Times New Roman" w:eastAsia="Times New Roman" w:hAnsi="Times New Roman" w:cs="Times New Roman"/>
          <w:lang w:eastAsia="x-none"/>
        </w:rPr>
      </w:pPr>
      <w:r w:rsidRPr="008C201E">
        <w:rPr>
          <w:rFonts w:ascii="Times New Roman" w:eastAsia="Calibri" w:hAnsi="Times New Roman" w:cs="Times New Roman"/>
        </w:rPr>
        <w:t>SANOFI</w:t>
      </w:r>
      <w:r w:rsidRPr="008C201E">
        <w:rPr>
          <w:rFonts w:ascii="Times New Roman" w:eastAsia="Calibri" w:hAnsi="Times New Roman" w:cs="Times New Roman"/>
        </w:rPr>
        <w:br w:type="page"/>
      </w:r>
    </w:p>
    <w:p w14:paraId="1BDF0EF3"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F4"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F5"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F6"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F7"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F8"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F9"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FA"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FB"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FC"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FD"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EFE" w14:textId="77777777" w:rsidR="008C201E" w:rsidRPr="008C201E" w:rsidRDefault="008C201E" w:rsidP="008C201E">
      <w:pPr>
        <w:tabs>
          <w:tab w:val="left" w:pos="567"/>
        </w:tabs>
        <w:spacing w:after="0" w:line="240" w:lineRule="auto"/>
        <w:outlineLvl w:val="0"/>
        <w:rPr>
          <w:rFonts w:ascii="Times New Roman" w:eastAsia="Times New Roman" w:hAnsi="Times New Roman" w:cs="Times New Roman"/>
          <w:b/>
          <w:bCs/>
          <w:caps/>
          <w:lang w:eastAsia="lt-LT"/>
        </w:rPr>
      </w:pPr>
      <w:bookmarkStart w:id="14" w:name="_Toc129243137"/>
      <w:bookmarkStart w:id="15" w:name="_Toc129243262"/>
    </w:p>
    <w:p w14:paraId="1BDF0EFF" w14:textId="77777777" w:rsidR="008C201E" w:rsidRPr="008C201E" w:rsidRDefault="008C201E" w:rsidP="008C201E">
      <w:pPr>
        <w:tabs>
          <w:tab w:val="left" w:pos="567"/>
        </w:tabs>
        <w:spacing w:after="0" w:line="240" w:lineRule="auto"/>
        <w:ind w:left="567" w:hanging="567"/>
        <w:jc w:val="center"/>
        <w:outlineLvl w:val="0"/>
        <w:rPr>
          <w:rFonts w:ascii="Times New Roman" w:eastAsia="Times New Roman" w:hAnsi="Times New Roman" w:cs="Times New Roman"/>
          <w:b/>
          <w:bCs/>
          <w:caps/>
          <w:lang w:eastAsia="lt-LT"/>
        </w:rPr>
      </w:pPr>
    </w:p>
    <w:p w14:paraId="1BDF0F00" w14:textId="77777777" w:rsidR="008C201E" w:rsidRPr="008C201E" w:rsidRDefault="008C201E" w:rsidP="008C201E">
      <w:pPr>
        <w:tabs>
          <w:tab w:val="left" w:pos="567"/>
        </w:tabs>
        <w:spacing w:after="0" w:line="240" w:lineRule="auto"/>
        <w:ind w:left="567" w:hanging="567"/>
        <w:jc w:val="center"/>
        <w:outlineLvl w:val="0"/>
        <w:rPr>
          <w:rFonts w:ascii="Times New Roman" w:eastAsia="Times New Roman" w:hAnsi="Times New Roman" w:cs="Times New Roman"/>
          <w:b/>
          <w:bCs/>
          <w:caps/>
          <w:lang w:eastAsia="lt-LT"/>
        </w:rPr>
      </w:pPr>
    </w:p>
    <w:p w14:paraId="1BDF0F01" w14:textId="77777777" w:rsidR="008C201E" w:rsidRPr="008C201E" w:rsidRDefault="008C201E" w:rsidP="008C201E">
      <w:pPr>
        <w:tabs>
          <w:tab w:val="left" w:pos="567"/>
        </w:tabs>
        <w:spacing w:after="0" w:line="240" w:lineRule="auto"/>
        <w:ind w:left="567" w:hanging="567"/>
        <w:jc w:val="center"/>
        <w:outlineLvl w:val="0"/>
        <w:rPr>
          <w:rFonts w:ascii="Times New Roman" w:eastAsia="Times New Roman" w:hAnsi="Times New Roman" w:cs="Times New Roman"/>
          <w:b/>
          <w:bCs/>
          <w:caps/>
          <w:lang w:eastAsia="lt-LT"/>
        </w:rPr>
      </w:pPr>
    </w:p>
    <w:p w14:paraId="1BDF0F02" w14:textId="77777777" w:rsidR="008C201E" w:rsidRPr="008C201E" w:rsidRDefault="008C201E" w:rsidP="008C201E">
      <w:pPr>
        <w:tabs>
          <w:tab w:val="left" w:pos="567"/>
        </w:tabs>
        <w:spacing w:after="0" w:line="240" w:lineRule="auto"/>
        <w:ind w:left="567" w:hanging="567"/>
        <w:jc w:val="center"/>
        <w:outlineLvl w:val="0"/>
        <w:rPr>
          <w:rFonts w:ascii="Times New Roman" w:eastAsia="Times New Roman" w:hAnsi="Times New Roman" w:cs="Times New Roman"/>
          <w:b/>
          <w:bCs/>
          <w:caps/>
          <w:lang w:eastAsia="lt-LT"/>
        </w:rPr>
      </w:pPr>
    </w:p>
    <w:p w14:paraId="1BDF0F03" w14:textId="77777777" w:rsidR="008C201E" w:rsidRPr="008C201E" w:rsidRDefault="008C201E" w:rsidP="008C201E">
      <w:pPr>
        <w:tabs>
          <w:tab w:val="left" w:pos="567"/>
        </w:tabs>
        <w:spacing w:after="0" w:line="240" w:lineRule="auto"/>
        <w:ind w:left="567" w:hanging="567"/>
        <w:jc w:val="center"/>
        <w:outlineLvl w:val="0"/>
        <w:rPr>
          <w:rFonts w:ascii="Times New Roman" w:eastAsia="Times New Roman" w:hAnsi="Times New Roman" w:cs="Times New Roman"/>
          <w:b/>
          <w:bCs/>
          <w:caps/>
          <w:lang w:eastAsia="lt-LT"/>
        </w:rPr>
      </w:pPr>
    </w:p>
    <w:p w14:paraId="1BDF0F04" w14:textId="77777777" w:rsidR="008C201E" w:rsidRPr="008C201E" w:rsidRDefault="008C201E" w:rsidP="008C201E">
      <w:pPr>
        <w:tabs>
          <w:tab w:val="left" w:pos="567"/>
        </w:tabs>
        <w:spacing w:after="0" w:line="240" w:lineRule="auto"/>
        <w:ind w:left="567" w:hanging="567"/>
        <w:jc w:val="center"/>
        <w:outlineLvl w:val="0"/>
        <w:rPr>
          <w:rFonts w:ascii="Times New Roman" w:eastAsia="Times New Roman" w:hAnsi="Times New Roman" w:cs="Times New Roman"/>
          <w:b/>
          <w:bCs/>
          <w:caps/>
          <w:lang w:eastAsia="lt-LT"/>
        </w:rPr>
      </w:pPr>
    </w:p>
    <w:p w14:paraId="1BDF0F05" w14:textId="77777777" w:rsidR="008C201E" w:rsidRPr="008C201E" w:rsidRDefault="008C201E" w:rsidP="008C201E">
      <w:pPr>
        <w:tabs>
          <w:tab w:val="left" w:pos="567"/>
        </w:tabs>
        <w:spacing w:after="0" w:line="240" w:lineRule="auto"/>
        <w:ind w:left="567" w:hanging="567"/>
        <w:jc w:val="center"/>
        <w:outlineLvl w:val="0"/>
        <w:rPr>
          <w:rFonts w:ascii="Times New Roman" w:eastAsia="Times New Roman" w:hAnsi="Times New Roman" w:cs="Times New Roman"/>
          <w:b/>
          <w:bCs/>
          <w:caps/>
          <w:lang w:eastAsia="lt-LT"/>
        </w:rPr>
      </w:pPr>
    </w:p>
    <w:p w14:paraId="1BDF0F06" w14:textId="77777777" w:rsidR="008C201E" w:rsidRPr="008C201E" w:rsidRDefault="008C201E" w:rsidP="008C201E">
      <w:pPr>
        <w:tabs>
          <w:tab w:val="left" w:pos="567"/>
        </w:tabs>
        <w:spacing w:after="0" w:line="240" w:lineRule="auto"/>
        <w:ind w:left="567" w:hanging="567"/>
        <w:jc w:val="center"/>
        <w:outlineLvl w:val="0"/>
        <w:rPr>
          <w:rFonts w:ascii="Times New Roman" w:eastAsia="Times New Roman" w:hAnsi="Times New Roman" w:cs="Times New Roman"/>
          <w:b/>
          <w:bCs/>
          <w:caps/>
          <w:lang w:eastAsia="lt-LT"/>
        </w:rPr>
      </w:pPr>
    </w:p>
    <w:p w14:paraId="1BDF0F07" w14:textId="77777777" w:rsidR="008C201E" w:rsidRPr="008C201E" w:rsidRDefault="008C201E" w:rsidP="008C201E">
      <w:pPr>
        <w:tabs>
          <w:tab w:val="left" w:pos="567"/>
        </w:tabs>
        <w:spacing w:after="0" w:line="240" w:lineRule="auto"/>
        <w:ind w:left="567" w:hanging="567"/>
        <w:jc w:val="center"/>
        <w:outlineLvl w:val="0"/>
        <w:rPr>
          <w:rFonts w:ascii="Times New Roman" w:eastAsia="Times New Roman" w:hAnsi="Times New Roman" w:cs="Times New Roman"/>
          <w:b/>
          <w:bCs/>
          <w:caps/>
          <w:lang w:eastAsia="lt-LT"/>
        </w:rPr>
      </w:pPr>
    </w:p>
    <w:p w14:paraId="1BDF0F08" w14:textId="77777777" w:rsidR="008C201E" w:rsidRPr="008C201E" w:rsidRDefault="008C201E" w:rsidP="008C201E">
      <w:pPr>
        <w:tabs>
          <w:tab w:val="left" w:pos="567"/>
        </w:tabs>
        <w:spacing w:after="0" w:line="240" w:lineRule="auto"/>
        <w:ind w:left="567" w:hanging="567"/>
        <w:jc w:val="center"/>
        <w:outlineLvl w:val="0"/>
        <w:rPr>
          <w:rFonts w:ascii="Times New Roman" w:eastAsia="Times New Roman" w:hAnsi="Times New Roman" w:cs="Times New Roman"/>
          <w:b/>
          <w:bCs/>
          <w:caps/>
          <w:lang w:eastAsia="lt-LT"/>
        </w:rPr>
      </w:pPr>
    </w:p>
    <w:p w14:paraId="1BDF0F09" w14:textId="77777777" w:rsidR="008C201E" w:rsidRPr="008C201E" w:rsidRDefault="008C201E" w:rsidP="008C201E">
      <w:pPr>
        <w:tabs>
          <w:tab w:val="left" w:pos="567"/>
        </w:tabs>
        <w:spacing w:after="0" w:line="240" w:lineRule="auto"/>
        <w:ind w:left="567" w:hanging="567"/>
        <w:jc w:val="center"/>
        <w:outlineLvl w:val="0"/>
        <w:rPr>
          <w:rFonts w:ascii="Times New Roman" w:eastAsia="Times New Roman" w:hAnsi="Times New Roman" w:cs="Times New Roman"/>
          <w:b/>
          <w:bCs/>
          <w:caps/>
          <w:lang w:eastAsia="lt-LT"/>
        </w:rPr>
      </w:pPr>
    </w:p>
    <w:p w14:paraId="1BDF0F0A" w14:textId="77777777" w:rsidR="008C201E" w:rsidRPr="008C201E" w:rsidRDefault="008C201E" w:rsidP="008C201E">
      <w:pPr>
        <w:tabs>
          <w:tab w:val="left" w:pos="567"/>
        </w:tabs>
        <w:spacing w:after="0" w:line="240" w:lineRule="auto"/>
        <w:ind w:left="567" w:hanging="567"/>
        <w:jc w:val="center"/>
        <w:outlineLvl w:val="0"/>
        <w:rPr>
          <w:rFonts w:ascii="Times New Roman" w:eastAsia="Times New Roman" w:hAnsi="Times New Roman" w:cs="Times New Roman"/>
          <w:b/>
          <w:bCs/>
          <w:caps/>
          <w:lang w:eastAsia="lt-LT"/>
        </w:rPr>
      </w:pPr>
      <w:r w:rsidRPr="008C201E">
        <w:rPr>
          <w:rFonts w:ascii="Times New Roman" w:eastAsia="Times New Roman" w:hAnsi="Times New Roman" w:cs="Times New Roman"/>
          <w:b/>
          <w:bCs/>
          <w:caps/>
          <w:lang w:eastAsia="lt-LT"/>
        </w:rPr>
        <w:t>B. PAKUOTĖS LAPELIS</w:t>
      </w:r>
      <w:bookmarkEnd w:id="14"/>
      <w:bookmarkEnd w:id="15"/>
    </w:p>
    <w:p w14:paraId="1BDF0F0B" w14:textId="77777777" w:rsidR="008C201E" w:rsidRPr="008C201E" w:rsidRDefault="008C201E" w:rsidP="008C201E">
      <w:pPr>
        <w:tabs>
          <w:tab w:val="left" w:pos="567"/>
        </w:tabs>
        <w:spacing w:after="0" w:line="240" w:lineRule="auto"/>
        <w:ind w:left="567" w:hanging="567"/>
        <w:jc w:val="center"/>
        <w:outlineLvl w:val="0"/>
        <w:rPr>
          <w:rFonts w:ascii="Times New Roman" w:eastAsia="Times New Roman" w:hAnsi="Times New Roman" w:cs="Times New Roman"/>
          <w:b/>
          <w:bCs/>
          <w:caps/>
          <w:lang w:eastAsia="lt-LT"/>
        </w:rPr>
      </w:pPr>
      <w:r w:rsidRPr="008C201E">
        <w:rPr>
          <w:rFonts w:ascii="Times New Roman" w:eastAsia="Times New Roman" w:hAnsi="Times New Roman" w:cs="Times New Roman"/>
          <w:b/>
          <w:bCs/>
          <w:caps/>
          <w:lang w:eastAsia="lt-LT"/>
        </w:rPr>
        <w:br w:type="page"/>
      </w:r>
      <w:bookmarkStart w:id="16" w:name="_Toc129243138"/>
      <w:bookmarkStart w:id="17" w:name="_Toc129243263"/>
      <w:bookmarkStart w:id="18" w:name="_GoBack"/>
      <w:r w:rsidRPr="008C201E">
        <w:rPr>
          <w:rFonts w:ascii="Times New Roman" w:eastAsia="Times New Roman" w:hAnsi="Times New Roman" w:cs="Times New Roman"/>
          <w:b/>
          <w:bCs/>
          <w:lang w:eastAsia="lt-LT"/>
        </w:rPr>
        <w:t>Pakuotės lapelis: informacija vartotojui</w:t>
      </w:r>
      <w:bookmarkEnd w:id="16"/>
      <w:bookmarkEnd w:id="17"/>
    </w:p>
    <w:p w14:paraId="1BDF0F0C"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F0D" w14:textId="77777777" w:rsidR="008C201E" w:rsidRPr="008C201E" w:rsidRDefault="008C201E" w:rsidP="008C201E">
      <w:pPr>
        <w:spacing w:after="0" w:line="240" w:lineRule="auto"/>
        <w:jc w:val="center"/>
        <w:rPr>
          <w:rFonts w:ascii="Times New Roman" w:eastAsia="Times New Roman" w:hAnsi="Times New Roman" w:cs="Times New Roman"/>
          <w:b/>
        </w:rPr>
      </w:pPr>
      <w:r w:rsidRPr="008C201E">
        <w:rPr>
          <w:rFonts w:ascii="Times New Roman" w:eastAsia="Times New Roman" w:hAnsi="Times New Roman" w:cs="Times New Roman"/>
          <w:b/>
        </w:rPr>
        <w:t xml:space="preserve">Essentiale forte N 600 mg valgomoji pasta </w:t>
      </w:r>
    </w:p>
    <w:p w14:paraId="1BDF0F0E" w14:textId="77777777" w:rsidR="008C201E" w:rsidRPr="008C201E" w:rsidRDefault="008C201E" w:rsidP="008C201E">
      <w:pPr>
        <w:spacing w:after="0" w:line="240" w:lineRule="auto"/>
        <w:jc w:val="center"/>
        <w:rPr>
          <w:rFonts w:ascii="Times New Roman" w:eastAsia="Times New Roman" w:hAnsi="Times New Roman" w:cs="Times New Roman"/>
          <w:iCs/>
        </w:rPr>
      </w:pPr>
      <w:r w:rsidRPr="008C201E">
        <w:rPr>
          <w:rFonts w:ascii="Times New Roman" w:eastAsia="Times New Roman" w:hAnsi="Times New Roman" w:cs="Times New Roman"/>
          <w:iCs/>
        </w:rPr>
        <w:t>Sojų fosfolipidai</w:t>
      </w:r>
    </w:p>
    <w:p w14:paraId="1BDF0F0F"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F10" w14:textId="77777777" w:rsidR="008C201E" w:rsidRPr="008C201E" w:rsidRDefault="008C201E" w:rsidP="008C201E">
      <w:pPr>
        <w:spacing w:after="0" w:line="240" w:lineRule="auto"/>
        <w:rPr>
          <w:rFonts w:ascii="Times New Roman" w:eastAsia="Times New Roman" w:hAnsi="Times New Roman" w:cs="Times New Roman"/>
          <w:b/>
          <w:lang w:eastAsia="x-none"/>
        </w:rPr>
      </w:pPr>
      <w:r w:rsidRPr="008C201E">
        <w:rPr>
          <w:rFonts w:ascii="Times New Roman" w:eastAsia="Times New Roman" w:hAnsi="Times New Roman" w:cs="Times New Roman"/>
          <w:b/>
          <w:lang w:eastAsia="x-none"/>
        </w:rPr>
        <w:t>Atidžiai perskaitykite visą šį lapelį prieš pradėdami vartoti šį vaistą, nes jame pateikiama Jums svarbi informacija.</w:t>
      </w:r>
    </w:p>
    <w:p w14:paraId="1BDF0F11" w14:textId="77777777" w:rsidR="008C201E" w:rsidRPr="008C201E" w:rsidRDefault="008C201E" w:rsidP="008C201E">
      <w:pPr>
        <w:spacing w:after="0" w:line="240" w:lineRule="auto"/>
        <w:rPr>
          <w:rFonts w:ascii="Times New Roman" w:eastAsia="Times New Roman" w:hAnsi="Times New Roman" w:cs="Times New Roman"/>
          <w:lang w:eastAsia="x-none"/>
        </w:rPr>
      </w:pPr>
      <w:r w:rsidRPr="008C201E">
        <w:rPr>
          <w:rFonts w:ascii="Times New Roman" w:eastAsia="Times New Roman" w:hAnsi="Times New Roman" w:cs="Times New Roman"/>
          <w:lang w:eastAsia="x-none"/>
        </w:rPr>
        <w:t>Visada vartokite šį vaistą tiksliai kaip aprašyta šiame lapelyje arba kaip nurodė gydytojas arba vaistininkas.</w:t>
      </w:r>
    </w:p>
    <w:p w14:paraId="1BDF0F12" w14:textId="77777777" w:rsidR="008C201E" w:rsidRPr="00693CB8" w:rsidRDefault="008C201E" w:rsidP="00693CB8">
      <w:pPr>
        <w:pStyle w:val="Sraopastraipa"/>
        <w:numPr>
          <w:ilvl w:val="0"/>
          <w:numId w:val="18"/>
        </w:numPr>
        <w:spacing w:after="0" w:line="240" w:lineRule="auto"/>
        <w:rPr>
          <w:rFonts w:ascii="Times New Roman" w:eastAsia="Times New Roman" w:hAnsi="Times New Roman" w:cs="Times New Roman"/>
          <w:lang w:eastAsia="x-none"/>
        </w:rPr>
      </w:pPr>
      <w:r w:rsidRPr="00693CB8">
        <w:rPr>
          <w:rFonts w:ascii="Times New Roman" w:eastAsia="Times New Roman" w:hAnsi="Times New Roman" w:cs="Times New Roman"/>
          <w:lang w:eastAsia="x-none"/>
        </w:rPr>
        <w:t>Neišmeskite šio lapelio, nes vėl gali prireikti jį perskaityti.</w:t>
      </w:r>
    </w:p>
    <w:p w14:paraId="1BDF0F13" w14:textId="77777777" w:rsidR="008C201E" w:rsidRPr="00693CB8" w:rsidRDefault="008C201E" w:rsidP="00693CB8">
      <w:pPr>
        <w:pStyle w:val="Sraopastraipa"/>
        <w:numPr>
          <w:ilvl w:val="0"/>
          <w:numId w:val="18"/>
        </w:numPr>
        <w:spacing w:after="0" w:line="240" w:lineRule="auto"/>
        <w:rPr>
          <w:rFonts w:ascii="Times New Roman" w:eastAsia="Times New Roman" w:hAnsi="Times New Roman" w:cs="Times New Roman"/>
          <w:lang w:eastAsia="x-none"/>
        </w:rPr>
      </w:pPr>
      <w:r w:rsidRPr="00693CB8">
        <w:rPr>
          <w:rFonts w:ascii="Times New Roman" w:eastAsia="Times New Roman" w:hAnsi="Times New Roman" w:cs="Times New Roman"/>
          <w:lang w:eastAsia="x-none"/>
        </w:rPr>
        <w:t>Jeigu norite sužinoti daugiau arba pasitarti, kreipkitės į vaistininką.</w:t>
      </w:r>
    </w:p>
    <w:p w14:paraId="1BDF0F14" w14:textId="77777777" w:rsidR="008C201E" w:rsidRPr="00693CB8" w:rsidRDefault="008C201E" w:rsidP="00693CB8">
      <w:pPr>
        <w:pStyle w:val="Sraopastraipa"/>
        <w:numPr>
          <w:ilvl w:val="0"/>
          <w:numId w:val="18"/>
        </w:numPr>
        <w:spacing w:after="0" w:line="240" w:lineRule="auto"/>
        <w:rPr>
          <w:rFonts w:ascii="Times New Roman" w:eastAsia="Times New Roman" w:hAnsi="Times New Roman" w:cs="Times New Roman"/>
          <w:lang w:eastAsia="x-none"/>
        </w:rPr>
      </w:pPr>
      <w:r w:rsidRPr="00693CB8">
        <w:rPr>
          <w:rFonts w:ascii="Times New Roman" w:eastAsia="Times New Roman" w:hAnsi="Times New Roman" w:cs="Times New Roman"/>
          <w:lang w:eastAsia="x-none"/>
        </w:rPr>
        <w:t>Jeigu pasireiškė šalutinis poveikis (net jeigu jis šiame lapelyje nenurodytas), kreipkitės į gydytoją arba vaistininką. Žr. 4 skyrių.</w:t>
      </w:r>
    </w:p>
    <w:p w14:paraId="1BDF0F15" w14:textId="77777777" w:rsidR="008C201E" w:rsidRPr="00693CB8" w:rsidRDefault="008C201E" w:rsidP="00693CB8">
      <w:pPr>
        <w:pStyle w:val="Sraopastraipa"/>
        <w:numPr>
          <w:ilvl w:val="0"/>
          <w:numId w:val="18"/>
        </w:numPr>
        <w:spacing w:after="0" w:line="240" w:lineRule="auto"/>
        <w:rPr>
          <w:rFonts w:ascii="Times New Roman" w:eastAsia="Times New Roman" w:hAnsi="Times New Roman" w:cs="Times New Roman"/>
          <w:lang w:eastAsia="x-none"/>
        </w:rPr>
      </w:pPr>
      <w:r w:rsidRPr="00693CB8">
        <w:rPr>
          <w:rFonts w:ascii="Times New Roman" w:eastAsia="Times New Roman" w:hAnsi="Times New Roman" w:cs="Times New Roman"/>
          <w:lang w:eastAsia="x-none"/>
        </w:rPr>
        <w:t>Jeigu per 3 mėnesius Jūsų savijauta nepagerėjo arba net pablogėjo, kreipkitės į gydytoją.</w:t>
      </w:r>
    </w:p>
    <w:p w14:paraId="1BDF0F16"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F17" w14:textId="77777777" w:rsidR="008C201E" w:rsidRDefault="008C201E" w:rsidP="008C201E">
      <w:pPr>
        <w:spacing w:after="0" w:line="240" w:lineRule="auto"/>
        <w:rPr>
          <w:rFonts w:ascii="Times New Roman" w:eastAsia="Times New Roman" w:hAnsi="Times New Roman" w:cs="Times New Roman"/>
          <w:b/>
          <w:lang w:eastAsia="x-none"/>
        </w:rPr>
      </w:pPr>
      <w:r w:rsidRPr="008C201E">
        <w:rPr>
          <w:rFonts w:ascii="Times New Roman" w:eastAsia="Times New Roman" w:hAnsi="Times New Roman" w:cs="Times New Roman"/>
          <w:b/>
          <w:lang w:eastAsia="x-none"/>
        </w:rPr>
        <w:t>Apie ką rašoma šiame lapelyje?</w:t>
      </w:r>
    </w:p>
    <w:p w14:paraId="1BDF0F18" w14:textId="77777777" w:rsidR="003A472C" w:rsidRPr="008C201E" w:rsidRDefault="003A472C" w:rsidP="008C201E">
      <w:pPr>
        <w:spacing w:after="0" w:line="240" w:lineRule="auto"/>
        <w:rPr>
          <w:rFonts w:ascii="Times New Roman" w:eastAsia="Times New Roman" w:hAnsi="Times New Roman" w:cs="Times New Roman"/>
          <w:b/>
          <w:lang w:eastAsia="x-none"/>
        </w:rPr>
      </w:pPr>
    </w:p>
    <w:p w14:paraId="1BDF0F19" w14:textId="77777777" w:rsidR="008C201E" w:rsidRPr="008C201E" w:rsidRDefault="008C201E" w:rsidP="008C201E">
      <w:pPr>
        <w:numPr>
          <w:ilvl w:val="0"/>
          <w:numId w:val="17"/>
        </w:numPr>
        <w:tabs>
          <w:tab w:val="left" w:pos="567"/>
          <w:tab w:val="left" w:pos="993"/>
        </w:tabs>
        <w:spacing w:after="0" w:line="240" w:lineRule="auto"/>
        <w:rPr>
          <w:rFonts w:ascii="Times New Roman" w:eastAsia="Times New Roman" w:hAnsi="Times New Roman" w:cs="Times New Roman"/>
          <w:lang w:eastAsia="x-none"/>
        </w:rPr>
      </w:pPr>
      <w:r w:rsidRPr="008C201E">
        <w:rPr>
          <w:rFonts w:ascii="Times New Roman" w:eastAsia="Times New Roman" w:hAnsi="Times New Roman" w:cs="Times New Roman"/>
          <w:lang w:eastAsia="x-none"/>
        </w:rPr>
        <w:t>Kas yra Essentiale forte N ir kam jis vartojamas</w:t>
      </w:r>
    </w:p>
    <w:p w14:paraId="1BDF0F1A" w14:textId="77777777" w:rsidR="008C201E" w:rsidRPr="008C201E" w:rsidRDefault="008C201E" w:rsidP="008C201E">
      <w:pPr>
        <w:numPr>
          <w:ilvl w:val="0"/>
          <w:numId w:val="17"/>
        </w:numPr>
        <w:tabs>
          <w:tab w:val="left" w:pos="567"/>
          <w:tab w:val="left" w:pos="993"/>
        </w:tabs>
        <w:spacing w:after="0" w:line="240" w:lineRule="auto"/>
        <w:rPr>
          <w:rFonts w:ascii="Times New Roman" w:eastAsia="Times New Roman" w:hAnsi="Times New Roman" w:cs="Times New Roman"/>
          <w:lang w:eastAsia="x-none"/>
        </w:rPr>
      </w:pPr>
      <w:r w:rsidRPr="008C201E">
        <w:rPr>
          <w:rFonts w:ascii="Times New Roman" w:eastAsia="Times New Roman" w:hAnsi="Times New Roman" w:cs="Times New Roman"/>
          <w:lang w:eastAsia="x-none"/>
        </w:rPr>
        <w:t>Kas žinotina prieš vartojant Essentiale forte N</w:t>
      </w:r>
    </w:p>
    <w:p w14:paraId="1BDF0F1B" w14:textId="77777777" w:rsidR="008C201E" w:rsidRPr="008C201E" w:rsidRDefault="008C201E" w:rsidP="008C201E">
      <w:pPr>
        <w:numPr>
          <w:ilvl w:val="0"/>
          <w:numId w:val="17"/>
        </w:numPr>
        <w:tabs>
          <w:tab w:val="left" w:pos="567"/>
          <w:tab w:val="left" w:pos="993"/>
        </w:tabs>
        <w:spacing w:after="0" w:line="240" w:lineRule="auto"/>
        <w:rPr>
          <w:rFonts w:ascii="Times New Roman" w:eastAsia="Times New Roman" w:hAnsi="Times New Roman" w:cs="Times New Roman"/>
          <w:lang w:eastAsia="x-none"/>
        </w:rPr>
      </w:pPr>
      <w:r w:rsidRPr="008C201E">
        <w:rPr>
          <w:rFonts w:ascii="Times New Roman" w:eastAsia="Times New Roman" w:hAnsi="Times New Roman" w:cs="Times New Roman"/>
          <w:lang w:eastAsia="x-none"/>
        </w:rPr>
        <w:t>Kaip vartoti Essentiale forte N</w:t>
      </w:r>
    </w:p>
    <w:p w14:paraId="1BDF0F1C" w14:textId="77777777" w:rsidR="008C201E" w:rsidRPr="008C201E" w:rsidRDefault="008C201E" w:rsidP="008C201E">
      <w:pPr>
        <w:numPr>
          <w:ilvl w:val="0"/>
          <w:numId w:val="17"/>
        </w:numPr>
        <w:tabs>
          <w:tab w:val="left" w:pos="567"/>
          <w:tab w:val="left" w:pos="993"/>
        </w:tabs>
        <w:spacing w:after="0" w:line="240" w:lineRule="auto"/>
        <w:rPr>
          <w:rFonts w:ascii="Times New Roman" w:eastAsia="Times New Roman" w:hAnsi="Times New Roman" w:cs="Times New Roman"/>
          <w:lang w:eastAsia="x-none"/>
        </w:rPr>
      </w:pPr>
      <w:r w:rsidRPr="008C201E">
        <w:rPr>
          <w:rFonts w:ascii="Times New Roman" w:eastAsia="Times New Roman" w:hAnsi="Times New Roman" w:cs="Times New Roman"/>
          <w:lang w:eastAsia="x-none"/>
        </w:rPr>
        <w:t>Galimas šalutinis poveikis</w:t>
      </w:r>
    </w:p>
    <w:p w14:paraId="1BDF0F1D" w14:textId="77777777" w:rsidR="008C201E" w:rsidRPr="008C201E" w:rsidRDefault="008C201E" w:rsidP="008C201E">
      <w:pPr>
        <w:numPr>
          <w:ilvl w:val="0"/>
          <w:numId w:val="17"/>
        </w:numPr>
        <w:tabs>
          <w:tab w:val="left" w:pos="567"/>
          <w:tab w:val="left" w:pos="993"/>
        </w:tabs>
        <w:spacing w:after="0" w:line="240" w:lineRule="auto"/>
        <w:rPr>
          <w:rFonts w:ascii="Times New Roman" w:eastAsia="Times New Roman" w:hAnsi="Times New Roman" w:cs="Times New Roman"/>
          <w:lang w:eastAsia="x-none"/>
        </w:rPr>
      </w:pPr>
      <w:r w:rsidRPr="008C201E">
        <w:rPr>
          <w:rFonts w:ascii="Times New Roman" w:eastAsia="Times New Roman" w:hAnsi="Times New Roman" w:cs="Times New Roman"/>
          <w:lang w:eastAsia="x-none"/>
        </w:rPr>
        <w:t>Kaip laikyti Essentiale forte N</w:t>
      </w:r>
    </w:p>
    <w:p w14:paraId="1BDF0F1E" w14:textId="77777777" w:rsidR="008C201E" w:rsidRPr="008C201E" w:rsidRDefault="008C201E" w:rsidP="008C201E">
      <w:pPr>
        <w:numPr>
          <w:ilvl w:val="0"/>
          <w:numId w:val="17"/>
        </w:numPr>
        <w:tabs>
          <w:tab w:val="left" w:pos="567"/>
          <w:tab w:val="left" w:pos="993"/>
        </w:tabs>
        <w:spacing w:after="0" w:line="240" w:lineRule="auto"/>
        <w:rPr>
          <w:rFonts w:ascii="Times New Roman" w:eastAsia="Times New Roman" w:hAnsi="Times New Roman" w:cs="Times New Roman"/>
          <w:lang w:eastAsia="x-none"/>
        </w:rPr>
      </w:pPr>
      <w:r w:rsidRPr="008C201E">
        <w:rPr>
          <w:rFonts w:ascii="Times New Roman" w:eastAsia="Times New Roman" w:hAnsi="Times New Roman" w:cs="Times New Roman"/>
          <w:lang w:eastAsia="x-none"/>
        </w:rPr>
        <w:t>Pakuotės turinys ir kita informacija</w:t>
      </w:r>
    </w:p>
    <w:p w14:paraId="1BDF0F1F" w14:textId="77777777" w:rsidR="008C201E" w:rsidRPr="008C201E" w:rsidRDefault="008C201E" w:rsidP="008C201E">
      <w:pPr>
        <w:tabs>
          <w:tab w:val="left" w:pos="567"/>
          <w:tab w:val="left" w:pos="993"/>
        </w:tabs>
        <w:spacing w:after="0" w:line="240" w:lineRule="auto"/>
        <w:rPr>
          <w:rFonts w:ascii="Times New Roman" w:eastAsia="Times New Roman" w:hAnsi="Times New Roman" w:cs="Times New Roman"/>
          <w:lang w:eastAsia="x-none"/>
        </w:rPr>
      </w:pPr>
    </w:p>
    <w:p w14:paraId="1BDF0F20"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F21" w14:textId="77777777" w:rsidR="008C201E" w:rsidRPr="008C201E" w:rsidRDefault="008C201E" w:rsidP="008C201E">
      <w:pPr>
        <w:keepNext/>
        <w:tabs>
          <w:tab w:val="left" w:pos="567"/>
        </w:tabs>
        <w:spacing w:after="0" w:line="240" w:lineRule="auto"/>
        <w:ind w:left="567" w:hanging="567"/>
        <w:jc w:val="both"/>
        <w:outlineLvl w:val="1"/>
        <w:rPr>
          <w:rFonts w:ascii="Times New Roman" w:eastAsia="Times New Roman" w:hAnsi="Times New Roman" w:cs="Times New Roman"/>
          <w:b/>
        </w:rPr>
      </w:pPr>
      <w:bookmarkStart w:id="19" w:name="_Toc129243139"/>
      <w:bookmarkStart w:id="20" w:name="_Toc129243264"/>
      <w:r w:rsidRPr="008C201E">
        <w:rPr>
          <w:rFonts w:ascii="Times New Roman" w:eastAsia="Times New Roman" w:hAnsi="Times New Roman" w:cs="Times New Roman"/>
          <w:b/>
        </w:rPr>
        <w:t>1.</w:t>
      </w:r>
      <w:r w:rsidRPr="008C201E">
        <w:rPr>
          <w:rFonts w:ascii="Times New Roman" w:eastAsia="Times New Roman" w:hAnsi="Times New Roman" w:cs="Times New Roman"/>
          <w:b/>
        </w:rPr>
        <w:tab/>
        <w:t>Kas yra Essentiale forte N ir kam jis vartojamas</w:t>
      </w:r>
      <w:bookmarkEnd w:id="19"/>
      <w:bookmarkEnd w:id="20"/>
    </w:p>
    <w:p w14:paraId="1BDF0F22"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F23"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Essentiale forte N 600 mg valgomosios pastos sudėtyje yra veikliosios medžiagos sojų fosfolipidų.</w:t>
      </w:r>
    </w:p>
    <w:p w14:paraId="1BDF0F24" w14:textId="77777777" w:rsidR="008C201E" w:rsidRPr="008C201E" w:rsidRDefault="008C201E" w:rsidP="008C201E">
      <w:pPr>
        <w:spacing w:after="0" w:line="240" w:lineRule="auto"/>
        <w:rPr>
          <w:rFonts w:ascii="Times New Roman" w:eastAsia="Times New Roman" w:hAnsi="Times New Roman" w:cs="Times New Roman"/>
        </w:rPr>
      </w:pPr>
    </w:p>
    <w:p w14:paraId="1BDF0F25"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Essentiale forte N skiriamas simptomams, tokiems kaip apetito stoka, spaudimo pojūtis dešinėje pošonkaulinėje srityje, atsiradusiems dėl toksinio ir mitybos kepenų pažeidimo ar kepenų uždegimo (hepatito), malšinti. Vaistas skiriamas paaugliams nuo 12 metų amžiaus ir suaugusiesiems.</w:t>
      </w:r>
    </w:p>
    <w:p w14:paraId="1BDF0F26" w14:textId="77777777" w:rsidR="008C201E" w:rsidRPr="008C201E" w:rsidRDefault="008C201E" w:rsidP="008C201E">
      <w:pPr>
        <w:spacing w:after="0" w:line="240" w:lineRule="auto"/>
        <w:rPr>
          <w:rFonts w:ascii="Times New Roman" w:eastAsia="Times New Roman" w:hAnsi="Times New Roman" w:cs="Times New Roman"/>
          <w:b/>
          <w:bCs/>
          <w:iCs/>
        </w:rPr>
      </w:pPr>
    </w:p>
    <w:p w14:paraId="1BDF0F27"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 xml:space="preserve">Šio vaisto sudėtyje yra daug lengvai panaudojamų didelės energinės vertės būtinųjų fosfolipidų, skirtų pažeistoms kepenims, kurių metabolizmas sutrikęs. Šie būtinieji fosfolipidai idealiai atitinka gyvybiškai svarbių endogeninių (žmogaus organizme esančių) fosfolipidų cheminę struktūrą. </w:t>
      </w:r>
    </w:p>
    <w:p w14:paraId="1BDF0F28"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Daugiausia jų patenka į kepenų ląsteles, nepakitusių molekulių pavidalu inkorporuojamos į kepenų ląstelių membranas, taip pat išsiskiria į tulžį.</w:t>
      </w:r>
    </w:p>
    <w:p w14:paraId="1BDF0F29" w14:textId="77777777" w:rsidR="008C201E" w:rsidRPr="008C201E" w:rsidRDefault="008C201E" w:rsidP="008C201E">
      <w:pPr>
        <w:spacing w:after="0" w:line="240" w:lineRule="auto"/>
        <w:rPr>
          <w:rFonts w:ascii="Times New Roman" w:eastAsia="Times New Roman" w:hAnsi="Times New Roman" w:cs="Times New Roman"/>
        </w:rPr>
      </w:pPr>
    </w:p>
    <w:p w14:paraId="1BDF0F2A"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 xml:space="preserve">Dėl </w:t>
      </w:r>
      <w:r w:rsidR="008B562F">
        <w:rPr>
          <w:rFonts w:ascii="Times New Roman" w:eastAsia="Times New Roman" w:hAnsi="Times New Roman" w:cs="Times New Roman"/>
        </w:rPr>
        <w:t>minėtų</w:t>
      </w:r>
      <w:r w:rsidR="008B562F" w:rsidRPr="008C201E">
        <w:rPr>
          <w:rFonts w:ascii="Times New Roman" w:eastAsia="Times New Roman" w:hAnsi="Times New Roman" w:cs="Times New Roman"/>
        </w:rPr>
        <w:t xml:space="preserve"> </w:t>
      </w:r>
      <w:r w:rsidRPr="008C201E">
        <w:rPr>
          <w:rFonts w:ascii="Times New Roman" w:eastAsia="Times New Roman" w:hAnsi="Times New Roman" w:cs="Times New Roman"/>
        </w:rPr>
        <w:t>savybių Essentiale forte N sukelia tokį poveikį:</w:t>
      </w:r>
    </w:p>
    <w:p w14:paraId="1BDF0F2B" w14:textId="77777777" w:rsidR="008C201E" w:rsidRPr="008C201E" w:rsidRDefault="008C201E" w:rsidP="008C201E">
      <w:pPr>
        <w:numPr>
          <w:ilvl w:val="0"/>
          <w:numId w:val="7"/>
        </w:num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normalizuoja sutrikusią kepenų funkciją ir fermentų aktyvumą;</w:t>
      </w:r>
    </w:p>
    <w:p w14:paraId="1BDF0F2C" w14:textId="77777777" w:rsidR="008C201E" w:rsidRPr="008C201E" w:rsidRDefault="008C201E" w:rsidP="008C201E">
      <w:pPr>
        <w:numPr>
          <w:ilvl w:val="0"/>
          <w:numId w:val="7"/>
        </w:num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skatina kepenų audinio atsinaujinimą;</w:t>
      </w:r>
    </w:p>
    <w:p w14:paraId="1BDF0F2D" w14:textId="77777777" w:rsidR="008C201E" w:rsidRPr="008C201E" w:rsidRDefault="008C201E" w:rsidP="008C201E">
      <w:pPr>
        <w:numPr>
          <w:ilvl w:val="0"/>
          <w:numId w:val="7"/>
        </w:num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paverčia neutralius riebalus ir cholesterolį tinkamomis pernešimui ir metabolizavimui formomis;</w:t>
      </w:r>
    </w:p>
    <w:p w14:paraId="1BDF0F2E" w14:textId="77777777" w:rsidR="008C201E" w:rsidRPr="008C201E" w:rsidRDefault="008C201E" w:rsidP="008C201E">
      <w:pPr>
        <w:numPr>
          <w:ilvl w:val="0"/>
          <w:numId w:val="7"/>
        </w:num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padeda palaikyti pastovią tulžies sudėtį ir mažina polinkį akmenims formuotis.</w:t>
      </w:r>
    </w:p>
    <w:p w14:paraId="1BDF0F2F" w14:textId="77777777" w:rsidR="008C201E" w:rsidRPr="008C201E" w:rsidRDefault="008C201E" w:rsidP="008C201E">
      <w:pPr>
        <w:spacing w:after="0" w:line="240" w:lineRule="auto"/>
        <w:ind w:left="567"/>
        <w:rPr>
          <w:rFonts w:ascii="Times New Roman" w:eastAsia="Times New Roman" w:hAnsi="Times New Roman" w:cs="Times New Roman"/>
        </w:rPr>
      </w:pPr>
    </w:p>
    <w:p w14:paraId="1BDF0F30" w14:textId="77777777" w:rsidR="008C201E" w:rsidRPr="008C201E" w:rsidRDefault="008C201E" w:rsidP="008C201E">
      <w:pPr>
        <w:spacing w:after="0" w:line="240" w:lineRule="auto"/>
        <w:rPr>
          <w:rFonts w:ascii="Times New Roman" w:eastAsia="Times New Roman" w:hAnsi="Times New Roman" w:cs="Times New Roman"/>
          <w:lang w:eastAsia="x-none"/>
        </w:rPr>
      </w:pPr>
      <w:r w:rsidRPr="008C201E">
        <w:rPr>
          <w:rFonts w:ascii="Times New Roman" w:eastAsia="Times New Roman" w:hAnsi="Times New Roman" w:cs="Times New Roman"/>
          <w:lang w:eastAsia="x-none"/>
        </w:rPr>
        <w:t>Jeigu Jūsų savijauta per 3 mėnesius nepagerėjo arba net pablogėjo, kreipkitės į gydytoją.</w:t>
      </w:r>
    </w:p>
    <w:p w14:paraId="1BDF0F31"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F32"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F33" w14:textId="77777777" w:rsidR="008C201E" w:rsidRPr="008C201E" w:rsidRDefault="008C201E" w:rsidP="008C201E">
      <w:pPr>
        <w:keepNext/>
        <w:tabs>
          <w:tab w:val="left" w:pos="567"/>
        </w:tabs>
        <w:spacing w:after="0" w:line="240" w:lineRule="auto"/>
        <w:ind w:left="567" w:hanging="567"/>
        <w:outlineLvl w:val="1"/>
        <w:rPr>
          <w:rFonts w:ascii="Times New Roman" w:eastAsia="Times New Roman" w:hAnsi="Times New Roman" w:cs="Times New Roman"/>
          <w:b/>
        </w:rPr>
      </w:pPr>
      <w:bookmarkStart w:id="21" w:name="_Toc129243140"/>
      <w:bookmarkStart w:id="22" w:name="_Toc129243265"/>
      <w:r w:rsidRPr="008C201E">
        <w:rPr>
          <w:rFonts w:ascii="Times New Roman" w:eastAsia="Times New Roman" w:hAnsi="Times New Roman" w:cs="Times New Roman"/>
          <w:b/>
        </w:rPr>
        <w:t>2.</w:t>
      </w:r>
      <w:r w:rsidRPr="008C201E">
        <w:rPr>
          <w:rFonts w:ascii="Times New Roman" w:eastAsia="Times New Roman" w:hAnsi="Times New Roman" w:cs="Times New Roman"/>
          <w:b/>
        </w:rPr>
        <w:tab/>
        <w:t xml:space="preserve">Kas žinotina prieš vartojant </w:t>
      </w:r>
      <w:bookmarkEnd w:id="21"/>
      <w:bookmarkEnd w:id="22"/>
      <w:r w:rsidRPr="008C201E">
        <w:rPr>
          <w:rFonts w:ascii="Times New Roman" w:eastAsia="Times New Roman" w:hAnsi="Times New Roman" w:cs="Times New Roman"/>
          <w:b/>
        </w:rPr>
        <w:t>Essentiale forte N</w:t>
      </w:r>
    </w:p>
    <w:p w14:paraId="1BDF0F34"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F35" w14:textId="77777777" w:rsidR="008C201E" w:rsidRPr="008C201E" w:rsidRDefault="008C201E" w:rsidP="008C201E">
      <w:pPr>
        <w:spacing w:after="0" w:line="240" w:lineRule="auto"/>
        <w:rPr>
          <w:rFonts w:ascii="Times New Roman" w:eastAsia="Times New Roman" w:hAnsi="Times New Roman" w:cs="Times New Roman"/>
          <w:bCs/>
          <w:iCs/>
        </w:rPr>
      </w:pPr>
      <w:r w:rsidRPr="008C201E">
        <w:rPr>
          <w:rFonts w:ascii="Times New Roman" w:eastAsia="Times New Roman" w:hAnsi="Times New Roman" w:cs="Times New Roman"/>
          <w:b/>
          <w:bCs/>
          <w:iCs/>
        </w:rPr>
        <w:t>Essentiale forte N vartoti negalima</w:t>
      </w:r>
      <w:r w:rsidRPr="008C201E">
        <w:rPr>
          <w:rFonts w:ascii="Times New Roman" w:eastAsia="Times New Roman" w:hAnsi="Times New Roman" w:cs="Times New Roman"/>
          <w:bCs/>
          <w:iCs/>
        </w:rPr>
        <w:t>:</w:t>
      </w:r>
    </w:p>
    <w:p w14:paraId="1BDF0F36" w14:textId="77777777" w:rsidR="008C201E" w:rsidRPr="00693CB8" w:rsidRDefault="008C201E" w:rsidP="00693CB8">
      <w:pPr>
        <w:pStyle w:val="Sraopastraipa"/>
        <w:numPr>
          <w:ilvl w:val="0"/>
          <w:numId w:val="7"/>
        </w:numPr>
        <w:spacing w:after="0" w:line="240" w:lineRule="auto"/>
        <w:rPr>
          <w:rFonts w:ascii="Times New Roman" w:eastAsia="Times New Roman" w:hAnsi="Times New Roman" w:cs="Times New Roman"/>
          <w:lang w:eastAsia="x-none"/>
        </w:rPr>
      </w:pPr>
      <w:r w:rsidRPr="00693CB8">
        <w:rPr>
          <w:rFonts w:ascii="Times New Roman" w:eastAsia="Times New Roman" w:hAnsi="Times New Roman" w:cs="Times New Roman"/>
          <w:lang w:eastAsia="x-none"/>
        </w:rPr>
        <w:t>jeigu yra alergija veikliajai medžiagai arba bet kuriai pagalbinei šio vaisto medžiagai (jos išvardytos 6 skyriuje);</w:t>
      </w:r>
    </w:p>
    <w:p w14:paraId="1BDF0F37" w14:textId="77777777" w:rsidR="008C201E" w:rsidRPr="00693CB8" w:rsidRDefault="008C201E" w:rsidP="00693CB8">
      <w:pPr>
        <w:pStyle w:val="Sraopastraipa"/>
        <w:numPr>
          <w:ilvl w:val="0"/>
          <w:numId w:val="7"/>
        </w:numPr>
        <w:spacing w:after="0" w:line="240" w:lineRule="auto"/>
        <w:rPr>
          <w:rFonts w:ascii="Times New Roman" w:eastAsia="Times New Roman" w:hAnsi="Times New Roman" w:cs="Times New Roman"/>
          <w:lang w:eastAsia="x-none"/>
        </w:rPr>
      </w:pPr>
      <w:r w:rsidRPr="00693CB8">
        <w:rPr>
          <w:rFonts w:ascii="Times New Roman" w:eastAsia="Times New Roman" w:hAnsi="Times New Roman" w:cs="Times New Roman"/>
          <w:lang w:eastAsia="x-none"/>
        </w:rPr>
        <w:t>padidėjęs jautrumas žemės riešutams, sojoms arba sojų pupelių produktams, pvz., fosfatidilcholinui.</w:t>
      </w:r>
    </w:p>
    <w:p w14:paraId="1BDF0F38" w14:textId="77777777" w:rsidR="008C201E" w:rsidRPr="008C201E" w:rsidRDefault="008C201E" w:rsidP="008C201E">
      <w:pPr>
        <w:spacing w:after="0" w:line="240" w:lineRule="auto"/>
        <w:ind w:left="567"/>
        <w:rPr>
          <w:rFonts w:ascii="Times New Roman" w:eastAsia="Times New Roman" w:hAnsi="Times New Roman" w:cs="Times New Roman"/>
          <w:lang w:eastAsia="x-none"/>
        </w:rPr>
      </w:pPr>
    </w:p>
    <w:p w14:paraId="1BDF0F39" w14:textId="77777777" w:rsidR="008C201E" w:rsidRPr="008C201E" w:rsidRDefault="008C201E" w:rsidP="008C201E">
      <w:pPr>
        <w:spacing w:after="0" w:line="240" w:lineRule="auto"/>
        <w:rPr>
          <w:rFonts w:ascii="Times New Roman" w:eastAsia="Times New Roman" w:hAnsi="Times New Roman" w:cs="Times New Roman"/>
          <w:b/>
          <w:lang w:eastAsia="x-none"/>
        </w:rPr>
      </w:pPr>
      <w:r w:rsidRPr="008C201E">
        <w:rPr>
          <w:rFonts w:ascii="Times New Roman" w:eastAsia="Times New Roman" w:hAnsi="Times New Roman" w:cs="Times New Roman"/>
          <w:b/>
          <w:lang w:eastAsia="x-none"/>
        </w:rPr>
        <w:t>Įspėjimai ir atsargumo priemonės</w:t>
      </w:r>
    </w:p>
    <w:p w14:paraId="1BDF0F3A" w14:textId="77777777" w:rsidR="008C201E" w:rsidRPr="008C201E" w:rsidRDefault="008C201E" w:rsidP="008C201E">
      <w:pPr>
        <w:spacing w:after="0" w:line="240" w:lineRule="auto"/>
        <w:rPr>
          <w:rFonts w:ascii="Times New Roman" w:eastAsia="Times New Roman" w:hAnsi="Times New Roman" w:cs="Times New Roman"/>
          <w:bCs/>
          <w:iCs/>
        </w:rPr>
      </w:pPr>
      <w:r w:rsidRPr="008C201E">
        <w:rPr>
          <w:rFonts w:ascii="Times New Roman" w:eastAsia="Times New Roman" w:hAnsi="Times New Roman" w:cs="Times New Roman"/>
          <w:bCs/>
          <w:iCs/>
        </w:rPr>
        <w:t>Pasitarkite su gydytoju arba vaistininku prieš pradėdami vartoti Essentiale forte N.</w:t>
      </w:r>
    </w:p>
    <w:p w14:paraId="1BDF0F3B" w14:textId="77777777" w:rsidR="008C201E" w:rsidRPr="008C201E" w:rsidRDefault="008C201E" w:rsidP="008C201E">
      <w:pPr>
        <w:spacing w:after="0" w:line="240" w:lineRule="auto"/>
        <w:rPr>
          <w:rFonts w:ascii="Times New Roman" w:eastAsia="Times New Roman" w:hAnsi="Times New Roman" w:cs="Times New Roman"/>
          <w:bCs/>
          <w:iCs/>
        </w:rPr>
      </w:pPr>
      <w:r w:rsidRPr="008C201E">
        <w:rPr>
          <w:rFonts w:ascii="Times New Roman" w:eastAsia="Times New Roman" w:hAnsi="Times New Roman" w:cs="Times New Roman"/>
          <w:bCs/>
          <w:iCs/>
        </w:rPr>
        <w:t>Essentiale forte N neapsaugo nuo toksinių medžiagų (pvz., alkoholio) sukelto kepenų pažeidimo. Jei yra kepenų pažeidimas, negalima vartoti alkoholio.</w:t>
      </w:r>
    </w:p>
    <w:p w14:paraId="1BDF0F3C" w14:textId="77777777" w:rsidR="008C201E" w:rsidRPr="008C201E" w:rsidRDefault="008C201E" w:rsidP="008C201E">
      <w:pPr>
        <w:spacing w:after="0" w:line="240" w:lineRule="auto"/>
        <w:rPr>
          <w:rFonts w:ascii="Times New Roman" w:eastAsia="Times New Roman" w:hAnsi="Times New Roman" w:cs="Times New Roman"/>
          <w:bCs/>
          <w:iCs/>
        </w:rPr>
      </w:pPr>
      <w:r w:rsidRPr="008C201E">
        <w:rPr>
          <w:rFonts w:ascii="Times New Roman" w:eastAsia="Times New Roman" w:hAnsi="Times New Roman" w:cs="Times New Roman"/>
          <w:bCs/>
          <w:iCs/>
        </w:rPr>
        <w:t>Stiprėjant negalavimams ar pasireiškus naujiems neaiškiems negalavimams, būtina kreiptis į gydytoją, nes Essentiale forte N vartojimas pagrįstas tik tuo atveju, jei reikšmingai pagerėja ligos simptomai.</w:t>
      </w:r>
    </w:p>
    <w:p w14:paraId="1BDF0F3D" w14:textId="77777777" w:rsidR="008C201E" w:rsidRPr="008C201E" w:rsidRDefault="008C201E" w:rsidP="008C201E">
      <w:pPr>
        <w:spacing w:after="0" w:line="240" w:lineRule="auto"/>
        <w:rPr>
          <w:rFonts w:ascii="Times New Roman" w:eastAsia="Times New Roman" w:hAnsi="Times New Roman" w:cs="Times New Roman"/>
          <w:bCs/>
          <w:iCs/>
        </w:rPr>
      </w:pPr>
    </w:p>
    <w:p w14:paraId="1BDF0F3E" w14:textId="77777777" w:rsidR="008C201E" w:rsidRPr="008C201E" w:rsidRDefault="008C201E" w:rsidP="008C201E">
      <w:pPr>
        <w:spacing w:after="0" w:line="240" w:lineRule="auto"/>
        <w:rPr>
          <w:rFonts w:ascii="Times New Roman" w:eastAsia="Times New Roman" w:hAnsi="Times New Roman" w:cs="Times New Roman"/>
          <w:bCs/>
          <w:iCs/>
        </w:rPr>
      </w:pPr>
      <w:r w:rsidRPr="008C201E">
        <w:rPr>
          <w:rFonts w:ascii="Times New Roman" w:eastAsia="Times New Roman" w:hAnsi="Times New Roman" w:cs="Times New Roman"/>
          <w:b/>
          <w:bCs/>
          <w:iCs/>
        </w:rPr>
        <w:t>Vaikams ir paaugliams</w:t>
      </w:r>
    </w:p>
    <w:p w14:paraId="1BDF0F3F" w14:textId="77777777" w:rsidR="008C201E" w:rsidRPr="008C201E" w:rsidRDefault="008C201E" w:rsidP="008C201E">
      <w:pPr>
        <w:spacing w:after="0" w:line="240" w:lineRule="auto"/>
        <w:rPr>
          <w:rFonts w:ascii="Times New Roman" w:eastAsia="Times New Roman" w:hAnsi="Times New Roman" w:cs="Times New Roman"/>
          <w:bCs/>
          <w:iCs/>
        </w:rPr>
      </w:pPr>
      <w:r w:rsidRPr="008C201E">
        <w:rPr>
          <w:rFonts w:ascii="Times New Roman" w:eastAsia="Times New Roman" w:hAnsi="Times New Roman" w:cs="Times New Roman"/>
          <w:bCs/>
          <w:iCs/>
        </w:rPr>
        <w:t>Essentiale forte N vartojimo vaikams tyrimų neatlikta, todėl jaunesniems kaip 12 metų vaikams ir paaugliams jo neturi būti vartojama.</w:t>
      </w:r>
    </w:p>
    <w:p w14:paraId="1BDF0F40" w14:textId="77777777" w:rsidR="008C201E" w:rsidRPr="008C201E" w:rsidRDefault="008C201E" w:rsidP="008C201E">
      <w:pPr>
        <w:spacing w:after="0" w:line="240" w:lineRule="auto"/>
        <w:rPr>
          <w:rFonts w:ascii="Times New Roman" w:eastAsia="Times New Roman" w:hAnsi="Times New Roman" w:cs="Times New Roman"/>
          <w:bCs/>
          <w:iCs/>
        </w:rPr>
      </w:pPr>
    </w:p>
    <w:p w14:paraId="1BDF0F41" w14:textId="77777777" w:rsidR="008C201E" w:rsidRPr="008C201E" w:rsidRDefault="008C201E" w:rsidP="008C201E">
      <w:pPr>
        <w:spacing w:after="0" w:line="240" w:lineRule="auto"/>
        <w:rPr>
          <w:rFonts w:ascii="Times New Roman" w:eastAsia="Times New Roman" w:hAnsi="Times New Roman" w:cs="Times New Roman"/>
          <w:bCs/>
          <w:iCs/>
        </w:rPr>
      </w:pPr>
      <w:r w:rsidRPr="008C201E">
        <w:rPr>
          <w:rFonts w:ascii="Times New Roman" w:eastAsia="Times New Roman" w:hAnsi="Times New Roman" w:cs="Times New Roman"/>
          <w:b/>
          <w:bCs/>
          <w:iCs/>
        </w:rPr>
        <w:t>Kiti vaistai ir Essentiale forte N</w:t>
      </w:r>
    </w:p>
    <w:p w14:paraId="1BDF0F42" w14:textId="77777777" w:rsidR="008C201E" w:rsidRPr="008C201E" w:rsidRDefault="008C201E" w:rsidP="008C201E">
      <w:pPr>
        <w:spacing w:after="0" w:line="240" w:lineRule="auto"/>
        <w:rPr>
          <w:rFonts w:ascii="Times New Roman" w:eastAsia="Times New Roman" w:hAnsi="Times New Roman" w:cs="Times New Roman"/>
          <w:lang w:eastAsia="x-none"/>
        </w:rPr>
      </w:pPr>
      <w:r w:rsidRPr="008C201E">
        <w:rPr>
          <w:rFonts w:ascii="Times New Roman" w:eastAsia="Times New Roman" w:hAnsi="Times New Roman" w:cs="Times New Roman"/>
          <w:lang w:eastAsia="x-none"/>
        </w:rPr>
        <w:t>Jeigu vartojate ar neseniai vartojote kitų vaistų, įskaitant įsigytus be recepto, arba dėl to nesate tikri, apie tai pasakykite gydytojui arba vaistininkui.</w:t>
      </w:r>
    </w:p>
    <w:p w14:paraId="1BDF0F43" w14:textId="77777777" w:rsidR="008C201E" w:rsidRPr="008C201E" w:rsidRDefault="008C201E" w:rsidP="008C201E">
      <w:pPr>
        <w:spacing w:after="0" w:line="240" w:lineRule="auto"/>
        <w:rPr>
          <w:rFonts w:ascii="Times New Roman" w:eastAsia="Times New Roman" w:hAnsi="Times New Roman" w:cs="Times New Roman"/>
        </w:rPr>
      </w:pPr>
    </w:p>
    <w:p w14:paraId="1BDF0F44"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Essentiale forte N gali silpninti kraują skystinančių vaistų poveikį, todėl gali prireikti koreguoti pastarųjų vaistų dozę. Būtina reguliariai lankytis pas savo gydytoją.</w:t>
      </w:r>
      <w:r w:rsidR="00420B39">
        <w:rPr>
          <w:rFonts w:ascii="Times New Roman" w:eastAsia="Times New Roman" w:hAnsi="Times New Roman" w:cs="Times New Roman"/>
        </w:rPr>
        <w:t xml:space="preserve"> </w:t>
      </w:r>
      <w:r w:rsidRPr="008C201E">
        <w:rPr>
          <w:rFonts w:ascii="Times New Roman" w:eastAsia="Times New Roman" w:hAnsi="Times New Roman" w:cs="Times New Roman"/>
        </w:rPr>
        <w:t>Jei gydymo Essentiale forte N metu vartojate kraujo krešėjimą slopinančių vaistų, apie tai turite pasakyti savo gydytojui.</w:t>
      </w:r>
    </w:p>
    <w:p w14:paraId="1BDF0F45" w14:textId="77777777" w:rsidR="008C201E" w:rsidRPr="008C201E" w:rsidRDefault="008C201E" w:rsidP="008C201E">
      <w:pPr>
        <w:spacing w:after="0" w:line="240" w:lineRule="auto"/>
        <w:rPr>
          <w:rFonts w:ascii="Times New Roman" w:eastAsia="Times New Roman" w:hAnsi="Times New Roman" w:cs="Times New Roman"/>
        </w:rPr>
      </w:pPr>
    </w:p>
    <w:p w14:paraId="1BDF0F46" w14:textId="77777777" w:rsidR="008C201E" w:rsidRPr="008C201E" w:rsidRDefault="008C201E" w:rsidP="008C201E">
      <w:pPr>
        <w:spacing w:after="0" w:line="240" w:lineRule="auto"/>
        <w:rPr>
          <w:rFonts w:ascii="Times New Roman" w:eastAsia="Times New Roman" w:hAnsi="Times New Roman" w:cs="Times New Roman"/>
          <w:b/>
          <w:lang w:eastAsia="x-none"/>
        </w:rPr>
      </w:pPr>
      <w:r w:rsidRPr="008C201E">
        <w:rPr>
          <w:rFonts w:ascii="Times New Roman" w:eastAsia="Times New Roman" w:hAnsi="Times New Roman" w:cs="Times New Roman"/>
          <w:b/>
          <w:lang w:eastAsia="x-none"/>
        </w:rPr>
        <w:t>Essentiale forte N</w:t>
      </w:r>
      <w:r w:rsidRPr="008C201E">
        <w:rPr>
          <w:rFonts w:ascii="Times New Roman" w:eastAsia="Times New Roman" w:hAnsi="Times New Roman" w:cs="Times New Roman"/>
          <w:lang w:eastAsia="x-none"/>
        </w:rPr>
        <w:t xml:space="preserve"> </w:t>
      </w:r>
      <w:r w:rsidRPr="008C201E">
        <w:rPr>
          <w:rFonts w:ascii="Times New Roman" w:eastAsia="Times New Roman" w:hAnsi="Times New Roman" w:cs="Times New Roman"/>
          <w:b/>
          <w:lang w:eastAsia="x-none"/>
        </w:rPr>
        <w:t>vartojimas su alkoholiu</w:t>
      </w:r>
    </w:p>
    <w:p w14:paraId="1BDF0F47"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Essentiale forte N neapsaugo nuo toksinių medžiagų (pvz., alkoholio) sukelto kepenų pažeidimo. Jei yra kepenų pažeidimas, negalima vartoti alkoholio.</w:t>
      </w:r>
    </w:p>
    <w:p w14:paraId="1BDF0F48"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F49" w14:textId="77777777" w:rsidR="008C201E" w:rsidRPr="008C201E" w:rsidRDefault="008C201E" w:rsidP="008C201E">
      <w:pPr>
        <w:spacing w:after="0" w:line="240" w:lineRule="auto"/>
        <w:rPr>
          <w:rFonts w:ascii="Times New Roman" w:eastAsia="Times New Roman" w:hAnsi="Times New Roman" w:cs="Times New Roman"/>
          <w:bCs/>
          <w:iCs/>
        </w:rPr>
      </w:pPr>
      <w:r w:rsidRPr="008C201E">
        <w:rPr>
          <w:rFonts w:ascii="Times New Roman" w:eastAsia="Times New Roman" w:hAnsi="Times New Roman" w:cs="Times New Roman"/>
          <w:b/>
          <w:bCs/>
          <w:iCs/>
        </w:rPr>
        <w:t>Nėštumas ir žindymo laikotarpis</w:t>
      </w:r>
    </w:p>
    <w:p w14:paraId="1BDF0F4A" w14:textId="77777777" w:rsidR="008C201E" w:rsidRPr="008C201E" w:rsidRDefault="008C201E" w:rsidP="008C201E">
      <w:pPr>
        <w:spacing w:after="0" w:line="240" w:lineRule="auto"/>
        <w:rPr>
          <w:rFonts w:ascii="Times New Roman" w:eastAsia="Times New Roman" w:hAnsi="Times New Roman" w:cs="Times New Roman"/>
          <w:lang w:eastAsia="x-none"/>
        </w:rPr>
      </w:pPr>
      <w:r w:rsidRPr="008C201E">
        <w:rPr>
          <w:rFonts w:ascii="Times New Roman" w:eastAsia="Times New Roman" w:hAnsi="Times New Roman" w:cs="Times New Roman"/>
          <w:noProof/>
          <w:lang w:eastAsia="x-none"/>
        </w:rPr>
        <w:t>Jeigu esate nėščia, žindote kūdikį, manote, kad galbūt esate nėščia arba planuojate pastoti, tai prieš vartodama šį vaistą pasitarkite su gydytoju arba vaistininku</w:t>
      </w:r>
      <w:r w:rsidRPr="008C201E">
        <w:rPr>
          <w:rFonts w:ascii="Times New Roman" w:eastAsia="Times New Roman" w:hAnsi="Times New Roman" w:cs="Times New Roman"/>
          <w:lang w:eastAsia="x-none"/>
        </w:rPr>
        <w:t>.</w:t>
      </w:r>
    </w:p>
    <w:p w14:paraId="1BDF0F4B"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F4C" w14:textId="77777777" w:rsidR="008C201E" w:rsidRPr="008C201E" w:rsidRDefault="008C201E" w:rsidP="008C201E">
      <w:pPr>
        <w:spacing w:after="0" w:line="240" w:lineRule="auto"/>
        <w:rPr>
          <w:rFonts w:ascii="Times New Roman" w:eastAsia="Times New Roman" w:hAnsi="Times New Roman" w:cs="Times New Roman"/>
          <w:lang w:eastAsia="x-none"/>
        </w:rPr>
      </w:pPr>
      <w:r w:rsidRPr="008C201E">
        <w:rPr>
          <w:rFonts w:ascii="Times New Roman" w:eastAsia="Times New Roman" w:hAnsi="Times New Roman" w:cs="Times New Roman"/>
          <w:lang w:eastAsia="x-none"/>
        </w:rPr>
        <w:t>Nėščioms moterims Essentiale forte N galima vartoti tik prižiūrint gydytojui. Žindymo laikotarpiu Essentiale forte N vartoti nerekomenduojama.</w:t>
      </w:r>
    </w:p>
    <w:p w14:paraId="1BDF0F4D"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F4E" w14:textId="77777777" w:rsidR="008C201E" w:rsidRPr="008C201E" w:rsidRDefault="008C201E" w:rsidP="008C201E">
      <w:pPr>
        <w:spacing w:after="0" w:line="240" w:lineRule="auto"/>
        <w:jc w:val="both"/>
        <w:rPr>
          <w:rFonts w:ascii="Times New Roman" w:eastAsia="Times New Roman" w:hAnsi="Times New Roman" w:cs="Times New Roman"/>
          <w:bCs/>
          <w:iCs/>
        </w:rPr>
      </w:pPr>
      <w:r w:rsidRPr="008C201E">
        <w:rPr>
          <w:rFonts w:ascii="Times New Roman" w:eastAsia="Times New Roman" w:hAnsi="Times New Roman" w:cs="Times New Roman"/>
          <w:b/>
          <w:bCs/>
          <w:iCs/>
        </w:rPr>
        <w:t>Vairavimas ir mechanizmų valdymas</w:t>
      </w:r>
    </w:p>
    <w:p w14:paraId="1BDF0F4F" w14:textId="77777777" w:rsidR="008C201E" w:rsidRPr="008C201E" w:rsidRDefault="008C201E" w:rsidP="008C201E">
      <w:pPr>
        <w:spacing w:after="0" w:line="240" w:lineRule="auto"/>
        <w:jc w:val="both"/>
        <w:rPr>
          <w:rFonts w:ascii="Times New Roman" w:eastAsia="Times New Roman" w:hAnsi="Times New Roman" w:cs="Times New Roman"/>
        </w:rPr>
      </w:pPr>
      <w:r w:rsidRPr="008C201E">
        <w:rPr>
          <w:rFonts w:ascii="Times New Roman" w:eastAsia="Times New Roman" w:hAnsi="Times New Roman" w:cs="Times New Roman"/>
          <w:iCs/>
        </w:rPr>
        <w:t xml:space="preserve">Essentiale forte N </w:t>
      </w:r>
      <w:r w:rsidRPr="008C201E">
        <w:rPr>
          <w:rFonts w:ascii="Times New Roman" w:eastAsia="Times New Roman" w:hAnsi="Times New Roman" w:cs="Times New Roman"/>
        </w:rPr>
        <w:t>gebėjimo vairuoti ir valdyti mechanizmus neveikia arba veikia nereikšmingai.</w:t>
      </w:r>
    </w:p>
    <w:p w14:paraId="1BDF0F50"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F51" w14:textId="77777777" w:rsidR="008C201E" w:rsidRPr="008C201E" w:rsidRDefault="008C201E" w:rsidP="008C201E">
      <w:pPr>
        <w:spacing w:after="0" w:line="240" w:lineRule="auto"/>
        <w:jc w:val="both"/>
        <w:rPr>
          <w:rFonts w:ascii="Times New Roman" w:eastAsia="Times New Roman" w:hAnsi="Times New Roman" w:cs="Times New Roman"/>
          <w:b/>
          <w:bCs/>
          <w:iCs/>
        </w:rPr>
      </w:pPr>
      <w:r w:rsidRPr="008C201E">
        <w:rPr>
          <w:rFonts w:ascii="Times New Roman" w:eastAsia="Times New Roman" w:hAnsi="Times New Roman" w:cs="Times New Roman"/>
          <w:b/>
          <w:bCs/>
          <w:iCs/>
        </w:rPr>
        <w:t>Essentiale forte N sudėtyje yra rafinuoto sojų aliejaus ir etanolio</w:t>
      </w:r>
    </w:p>
    <w:p w14:paraId="1BDF0F52"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Jei esate alergiškas (alergiška) žemės riešutams arba sojai, Jums šio vaisto vartoti negalima (žr. poskyrį “Essentiale forte N vartoti negalima“).</w:t>
      </w:r>
    </w:p>
    <w:p w14:paraId="1BDF0F53"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Ricin</w:t>
      </w:r>
      <w:r w:rsidR="003A472C">
        <w:rPr>
          <w:rFonts w:ascii="Times New Roman" w:eastAsia="Times New Roman" w:hAnsi="Times New Roman" w:cs="Times New Roman"/>
        </w:rPr>
        <w:t>ų</w:t>
      </w:r>
      <w:r w:rsidRPr="008C201E">
        <w:rPr>
          <w:rFonts w:ascii="Times New Roman" w:eastAsia="Times New Roman" w:hAnsi="Times New Roman" w:cs="Times New Roman"/>
        </w:rPr>
        <w:t xml:space="preserve"> aliejus gali sukelti skrandžio sutrikimų ir viduriavimą.</w:t>
      </w:r>
    </w:p>
    <w:p w14:paraId="1BDF0F54"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 xml:space="preserve">Šio vaisto sudėtyje yra mažas etanolio kiekis (mažiau </w:t>
      </w:r>
      <w:r w:rsidR="003A472C">
        <w:rPr>
          <w:rFonts w:ascii="Times New Roman" w:eastAsia="Times New Roman" w:hAnsi="Times New Roman" w:cs="Times New Roman"/>
        </w:rPr>
        <w:t>kaip</w:t>
      </w:r>
      <w:r w:rsidRPr="008C201E">
        <w:rPr>
          <w:rFonts w:ascii="Times New Roman" w:eastAsia="Times New Roman" w:hAnsi="Times New Roman" w:cs="Times New Roman"/>
        </w:rPr>
        <w:t xml:space="preserve"> 100 mg </w:t>
      </w:r>
      <w:r w:rsidR="003A472C">
        <w:rPr>
          <w:rFonts w:ascii="Times New Roman" w:eastAsia="Times New Roman" w:hAnsi="Times New Roman" w:cs="Times New Roman"/>
        </w:rPr>
        <w:t>etanolio (</w:t>
      </w:r>
      <w:r w:rsidRPr="008C201E">
        <w:rPr>
          <w:rFonts w:ascii="Times New Roman" w:eastAsia="Times New Roman" w:hAnsi="Times New Roman" w:cs="Times New Roman"/>
        </w:rPr>
        <w:t>alkoholio</w:t>
      </w:r>
      <w:r w:rsidR="003A472C">
        <w:rPr>
          <w:rFonts w:ascii="Times New Roman" w:eastAsia="Times New Roman" w:hAnsi="Times New Roman" w:cs="Times New Roman"/>
        </w:rPr>
        <w:t>)</w:t>
      </w:r>
      <w:r w:rsidRPr="008C201E">
        <w:rPr>
          <w:rFonts w:ascii="Times New Roman" w:eastAsia="Times New Roman" w:hAnsi="Times New Roman" w:cs="Times New Roman"/>
        </w:rPr>
        <w:t xml:space="preserve"> paros dozėje).</w:t>
      </w:r>
    </w:p>
    <w:p w14:paraId="1BDF0F55" w14:textId="77777777" w:rsidR="008C201E" w:rsidRPr="008C201E" w:rsidRDefault="008C201E" w:rsidP="008C201E">
      <w:pPr>
        <w:spacing w:after="0" w:line="240" w:lineRule="auto"/>
        <w:rPr>
          <w:rFonts w:ascii="Times New Roman" w:eastAsia="Times New Roman" w:hAnsi="Times New Roman" w:cs="Times New Roman"/>
        </w:rPr>
      </w:pPr>
    </w:p>
    <w:p w14:paraId="1BDF0F56"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F57" w14:textId="77777777" w:rsidR="008C201E" w:rsidRPr="008C201E" w:rsidRDefault="008C201E" w:rsidP="008C201E">
      <w:pPr>
        <w:keepNext/>
        <w:tabs>
          <w:tab w:val="left" w:pos="567"/>
        </w:tabs>
        <w:spacing w:after="0" w:line="240" w:lineRule="auto"/>
        <w:ind w:left="567" w:hanging="567"/>
        <w:outlineLvl w:val="1"/>
        <w:rPr>
          <w:rFonts w:ascii="Times New Roman" w:eastAsia="Times New Roman" w:hAnsi="Times New Roman" w:cs="Times New Roman"/>
          <w:b/>
        </w:rPr>
      </w:pPr>
      <w:bookmarkStart w:id="23" w:name="_Toc129243141"/>
      <w:bookmarkStart w:id="24" w:name="_Toc129243266"/>
      <w:r w:rsidRPr="008C201E">
        <w:rPr>
          <w:rFonts w:ascii="Times New Roman" w:eastAsia="Times New Roman" w:hAnsi="Times New Roman" w:cs="Times New Roman"/>
          <w:b/>
        </w:rPr>
        <w:t>3.</w:t>
      </w:r>
      <w:r w:rsidRPr="008C201E">
        <w:rPr>
          <w:rFonts w:ascii="Times New Roman" w:eastAsia="Times New Roman" w:hAnsi="Times New Roman" w:cs="Times New Roman"/>
          <w:b/>
        </w:rPr>
        <w:tab/>
        <w:t xml:space="preserve">Kaip vartoti </w:t>
      </w:r>
      <w:bookmarkEnd w:id="23"/>
      <w:bookmarkEnd w:id="24"/>
      <w:r w:rsidRPr="008C201E">
        <w:rPr>
          <w:rFonts w:ascii="Times New Roman" w:eastAsia="Times New Roman" w:hAnsi="Times New Roman" w:cs="Times New Roman"/>
          <w:b/>
        </w:rPr>
        <w:t>Essentiale forte N</w:t>
      </w:r>
    </w:p>
    <w:p w14:paraId="1BDF0F58"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F59" w14:textId="77777777" w:rsidR="008C201E" w:rsidRPr="008C201E" w:rsidRDefault="008C201E" w:rsidP="008C201E">
      <w:pPr>
        <w:spacing w:after="0" w:line="240" w:lineRule="auto"/>
        <w:rPr>
          <w:rFonts w:ascii="Times New Roman" w:eastAsia="Times New Roman" w:hAnsi="Times New Roman" w:cs="Times New Roman"/>
          <w:lang w:eastAsia="x-none"/>
        </w:rPr>
      </w:pPr>
      <w:r w:rsidRPr="008C201E">
        <w:rPr>
          <w:rFonts w:ascii="Times New Roman" w:eastAsia="Times New Roman" w:hAnsi="Times New Roman" w:cs="Times New Roman"/>
          <w:lang w:eastAsia="x-none"/>
        </w:rPr>
        <w:t>Visada vartokite šį vaistą tiksliai kaip aprašyta šiame lapelyje arba kaip nurodė gydytojas arba vaistininkas. Jeigu abejojate, kreipkitės į gydytoją arba vaistininką.</w:t>
      </w:r>
    </w:p>
    <w:p w14:paraId="1BDF0F5A"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F5B"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iCs/>
        </w:rPr>
        <w:t>Essentiale forte N valgomoji pasta geriama visa valgio metu</w:t>
      </w:r>
      <w:r w:rsidRPr="008C201E">
        <w:rPr>
          <w:rFonts w:ascii="Times New Roman" w:eastAsia="Times New Roman" w:hAnsi="Times New Roman" w:cs="Times New Roman"/>
        </w:rPr>
        <w:t>.</w:t>
      </w:r>
    </w:p>
    <w:p w14:paraId="1BDF0F5C" w14:textId="77777777" w:rsidR="008C201E" w:rsidRPr="008C201E" w:rsidRDefault="008C201E" w:rsidP="008C201E">
      <w:pPr>
        <w:spacing w:after="0" w:line="240" w:lineRule="auto"/>
        <w:rPr>
          <w:rFonts w:ascii="Times New Roman" w:eastAsia="Times New Roman" w:hAnsi="Times New Roman" w:cs="Times New Roman"/>
          <w:i/>
        </w:rPr>
      </w:pPr>
    </w:p>
    <w:p w14:paraId="1BDF0F5D" w14:textId="77777777" w:rsidR="008C201E" w:rsidRPr="008C201E" w:rsidRDefault="008C201E" w:rsidP="008C201E">
      <w:pPr>
        <w:spacing w:after="0" w:line="240" w:lineRule="auto"/>
        <w:rPr>
          <w:rFonts w:ascii="Times New Roman" w:eastAsia="Times New Roman" w:hAnsi="Times New Roman" w:cs="Times New Roman"/>
          <w:i/>
        </w:rPr>
      </w:pPr>
      <w:r w:rsidRPr="008C201E">
        <w:rPr>
          <w:rFonts w:ascii="Times New Roman" w:eastAsia="Times New Roman" w:hAnsi="Times New Roman" w:cs="Times New Roman"/>
          <w:i/>
        </w:rPr>
        <w:t>Suaugusiems ir vyresniems kaip 12 metų paaugliams</w:t>
      </w:r>
    </w:p>
    <w:p w14:paraId="1BDF0F5E"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Vienkartinė dozė: vienas paketėlis (600 mg s</w:t>
      </w:r>
      <w:r w:rsidRPr="008C201E">
        <w:rPr>
          <w:rFonts w:ascii="Times New Roman" w:eastAsia="Times New Roman" w:hAnsi="Times New Roman" w:cs="Times New Roman"/>
          <w:iCs/>
        </w:rPr>
        <w:t>ojų fosfolipidų). Paros dozė: po vieną paketėlį tris kartus per parą (1800 mg sojų fosfolipidų).</w:t>
      </w:r>
    </w:p>
    <w:p w14:paraId="1BDF0F5F" w14:textId="77777777" w:rsidR="008C201E" w:rsidRPr="008C201E" w:rsidRDefault="008C201E" w:rsidP="008C201E">
      <w:pPr>
        <w:spacing w:after="0" w:line="240" w:lineRule="auto"/>
        <w:rPr>
          <w:rFonts w:ascii="Times New Roman" w:eastAsia="Times New Roman" w:hAnsi="Times New Roman" w:cs="Times New Roman"/>
        </w:rPr>
      </w:pPr>
    </w:p>
    <w:p w14:paraId="1BDF0F60" w14:textId="77777777" w:rsidR="008C201E" w:rsidRPr="008C201E" w:rsidRDefault="008C201E" w:rsidP="008C201E">
      <w:pPr>
        <w:spacing w:after="0" w:line="240" w:lineRule="auto"/>
        <w:rPr>
          <w:rFonts w:ascii="Times New Roman" w:eastAsia="Times New Roman" w:hAnsi="Times New Roman" w:cs="Times New Roman"/>
          <w:lang w:eastAsia="x-none"/>
        </w:rPr>
      </w:pPr>
      <w:bookmarkStart w:id="25" w:name="OLE_LINK2"/>
      <w:bookmarkStart w:id="26" w:name="OLE_LINK3"/>
      <w:r w:rsidRPr="008C201E">
        <w:rPr>
          <w:rFonts w:ascii="Times New Roman" w:eastAsia="Times New Roman" w:hAnsi="Times New Roman" w:cs="Times New Roman"/>
          <w:lang w:eastAsia="x-none"/>
        </w:rPr>
        <w:t>Gydymo kurso trukmė turėtų būti ne trumpesnė kaip 3 mėnesiai.</w:t>
      </w:r>
      <w:bookmarkEnd w:id="25"/>
      <w:bookmarkEnd w:id="26"/>
    </w:p>
    <w:p w14:paraId="1BDF0F61"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F62" w14:textId="77777777" w:rsidR="008C201E" w:rsidRPr="008C201E" w:rsidRDefault="008C201E" w:rsidP="008C201E">
      <w:pPr>
        <w:spacing w:after="0" w:line="240" w:lineRule="auto"/>
        <w:rPr>
          <w:rFonts w:ascii="Times New Roman" w:eastAsia="Times New Roman" w:hAnsi="Times New Roman" w:cs="Times New Roman"/>
          <w:bCs/>
          <w:iCs/>
        </w:rPr>
      </w:pPr>
      <w:r w:rsidRPr="008C201E">
        <w:rPr>
          <w:rFonts w:ascii="Times New Roman" w:eastAsia="Times New Roman" w:hAnsi="Times New Roman" w:cs="Times New Roman"/>
          <w:b/>
          <w:bCs/>
          <w:iCs/>
        </w:rPr>
        <w:t>Ką daryti pavartojus per didelę Essentiale forte N dozę ?</w:t>
      </w:r>
    </w:p>
    <w:p w14:paraId="1BDF0F63" w14:textId="77777777" w:rsidR="008C201E" w:rsidRPr="008C201E" w:rsidRDefault="008C201E" w:rsidP="008C201E">
      <w:pPr>
        <w:spacing w:after="0" w:line="240" w:lineRule="auto"/>
        <w:rPr>
          <w:rFonts w:ascii="Times New Roman" w:eastAsia="Times New Roman" w:hAnsi="Times New Roman" w:cs="Times New Roman"/>
          <w:lang w:eastAsia="x-none"/>
        </w:rPr>
      </w:pPr>
      <w:r w:rsidRPr="008C201E">
        <w:rPr>
          <w:rFonts w:ascii="Times New Roman" w:eastAsia="Times New Roman" w:hAnsi="Times New Roman" w:cs="Times New Roman"/>
          <w:lang w:eastAsia="x-none"/>
        </w:rPr>
        <w:t>Neaprašyta nei Essentiale forte N perdozavimo, nei apsinuodijimo jomis simptomų. Vartojant didesnę nei skirta dozę, gali pasireikšti sunkesnis šalutinis poveikis.</w:t>
      </w:r>
    </w:p>
    <w:p w14:paraId="1BDF0F64"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F65" w14:textId="77777777" w:rsidR="008C201E" w:rsidRPr="008C201E" w:rsidRDefault="008C201E" w:rsidP="008C201E">
      <w:pPr>
        <w:spacing w:after="0" w:line="240" w:lineRule="auto"/>
        <w:rPr>
          <w:rFonts w:ascii="Times New Roman" w:eastAsia="Times New Roman" w:hAnsi="Times New Roman" w:cs="Times New Roman"/>
          <w:b/>
          <w:bCs/>
          <w:iCs/>
        </w:rPr>
      </w:pPr>
      <w:r w:rsidRPr="008C201E">
        <w:rPr>
          <w:rFonts w:ascii="Times New Roman" w:eastAsia="Times New Roman" w:hAnsi="Times New Roman" w:cs="Times New Roman"/>
          <w:b/>
          <w:bCs/>
          <w:iCs/>
        </w:rPr>
        <w:t>Pamiršus pavartoti Essentiale forte N</w:t>
      </w:r>
    </w:p>
    <w:p w14:paraId="1BDF0F66" w14:textId="77777777" w:rsidR="008C201E" w:rsidRPr="008C201E" w:rsidRDefault="008C201E" w:rsidP="008C201E">
      <w:pPr>
        <w:spacing w:after="0" w:line="240" w:lineRule="auto"/>
        <w:rPr>
          <w:rFonts w:ascii="Times New Roman" w:eastAsia="Times New Roman" w:hAnsi="Times New Roman" w:cs="Times New Roman"/>
          <w:lang w:eastAsia="x-none"/>
        </w:rPr>
      </w:pPr>
      <w:r w:rsidRPr="008C201E">
        <w:rPr>
          <w:rFonts w:ascii="Times New Roman" w:eastAsia="Times New Roman" w:hAnsi="Times New Roman" w:cs="Times New Roman"/>
          <w:lang w:eastAsia="x-none"/>
        </w:rPr>
        <w:t>Negalima vartoti dvigubos dozės norint kompensuoti praleistą dozę.</w:t>
      </w:r>
    </w:p>
    <w:p w14:paraId="1BDF0F67" w14:textId="77777777" w:rsidR="008C201E" w:rsidRPr="008C201E" w:rsidRDefault="008C201E" w:rsidP="008C201E">
      <w:pPr>
        <w:spacing w:after="0" w:line="240" w:lineRule="auto"/>
        <w:rPr>
          <w:rFonts w:ascii="Times New Roman" w:eastAsia="Times New Roman" w:hAnsi="Times New Roman" w:cs="Times New Roman"/>
        </w:rPr>
      </w:pPr>
    </w:p>
    <w:p w14:paraId="1BDF0F68" w14:textId="77777777" w:rsidR="008C201E" w:rsidRPr="008C201E" w:rsidRDefault="008C201E" w:rsidP="008C201E">
      <w:pPr>
        <w:spacing w:after="0" w:line="240" w:lineRule="auto"/>
        <w:rPr>
          <w:rFonts w:ascii="Times New Roman" w:eastAsia="Times New Roman" w:hAnsi="Times New Roman" w:cs="Times New Roman"/>
          <w:lang w:eastAsia="x-none"/>
        </w:rPr>
      </w:pPr>
      <w:r w:rsidRPr="008C201E">
        <w:rPr>
          <w:rFonts w:ascii="Times New Roman" w:eastAsia="Times New Roman" w:hAnsi="Times New Roman" w:cs="Times New Roman"/>
          <w:lang w:eastAsia="x-none"/>
        </w:rPr>
        <w:t>Jeigu kiltų daugiau klausimų dėl šio vaisto vartojimo, kreipkitės į gydytoją arba vaistininką.</w:t>
      </w:r>
    </w:p>
    <w:p w14:paraId="1BDF0F69"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F6A"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F6B" w14:textId="77777777" w:rsidR="008C201E" w:rsidRPr="008C201E" w:rsidRDefault="008C201E" w:rsidP="008C201E">
      <w:pPr>
        <w:keepNext/>
        <w:tabs>
          <w:tab w:val="left" w:pos="567"/>
        </w:tabs>
        <w:spacing w:after="0" w:line="240" w:lineRule="auto"/>
        <w:ind w:left="567" w:hanging="567"/>
        <w:outlineLvl w:val="1"/>
        <w:rPr>
          <w:rFonts w:ascii="Times New Roman" w:eastAsia="Times New Roman" w:hAnsi="Times New Roman" w:cs="Times New Roman"/>
          <w:b/>
        </w:rPr>
      </w:pPr>
      <w:bookmarkStart w:id="27" w:name="_Toc129243142"/>
      <w:bookmarkStart w:id="28" w:name="_Toc129243267"/>
      <w:r w:rsidRPr="008C201E">
        <w:rPr>
          <w:rFonts w:ascii="Times New Roman" w:eastAsia="Times New Roman" w:hAnsi="Times New Roman" w:cs="Times New Roman"/>
          <w:b/>
        </w:rPr>
        <w:t>4.</w:t>
      </w:r>
      <w:r w:rsidRPr="008C201E">
        <w:rPr>
          <w:rFonts w:ascii="Times New Roman" w:eastAsia="Times New Roman" w:hAnsi="Times New Roman" w:cs="Times New Roman"/>
          <w:b/>
        </w:rPr>
        <w:tab/>
        <w:t>Galimas šalutinis poveikis</w:t>
      </w:r>
      <w:bookmarkEnd w:id="27"/>
      <w:bookmarkEnd w:id="28"/>
    </w:p>
    <w:p w14:paraId="1BDF0F6C"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F6D" w14:textId="77777777" w:rsidR="008C201E" w:rsidRPr="008C201E" w:rsidRDefault="008C201E" w:rsidP="008C201E">
      <w:pPr>
        <w:spacing w:after="0" w:line="240" w:lineRule="auto"/>
        <w:rPr>
          <w:rFonts w:ascii="Times New Roman" w:eastAsia="Times New Roman" w:hAnsi="Times New Roman" w:cs="Times New Roman"/>
          <w:lang w:eastAsia="x-none"/>
        </w:rPr>
      </w:pPr>
      <w:r w:rsidRPr="008C201E">
        <w:rPr>
          <w:rFonts w:ascii="Times New Roman" w:eastAsia="Times New Roman" w:hAnsi="Times New Roman" w:cs="Times New Roman"/>
          <w:lang w:eastAsia="x-none"/>
        </w:rPr>
        <w:t>Šis vaistas, kaip ir visi kiti, gali sukelti šalutinį poveikį, nors jis pasireiškia ne visiems žmonėms.</w:t>
      </w:r>
    </w:p>
    <w:p w14:paraId="1BDF0F6E" w14:textId="77777777" w:rsidR="008C201E" w:rsidRPr="008C201E" w:rsidRDefault="008C201E" w:rsidP="008C201E">
      <w:pPr>
        <w:spacing w:after="0" w:line="240" w:lineRule="auto"/>
        <w:rPr>
          <w:rFonts w:ascii="Times New Roman" w:eastAsia="Times New Roman" w:hAnsi="Times New Roman" w:cs="Times New Roman"/>
          <w:noProof/>
          <w:lang w:eastAsia="x-none"/>
        </w:rPr>
      </w:pPr>
    </w:p>
    <w:p w14:paraId="1BDF0F6F" w14:textId="77777777" w:rsidR="008C201E" w:rsidRPr="008C201E" w:rsidRDefault="008C201E" w:rsidP="008C201E">
      <w:pPr>
        <w:spacing w:after="0" w:line="240" w:lineRule="auto"/>
        <w:rPr>
          <w:rFonts w:ascii="Times New Roman" w:eastAsia="Times New Roman" w:hAnsi="Times New Roman" w:cs="Times New Roman"/>
          <w:i/>
          <w:noProof/>
          <w:lang w:eastAsia="x-none"/>
        </w:rPr>
      </w:pPr>
      <w:r w:rsidRPr="008C201E">
        <w:rPr>
          <w:rFonts w:ascii="Times New Roman" w:eastAsia="Times New Roman" w:hAnsi="Times New Roman" w:cs="Times New Roman"/>
          <w:i/>
          <w:noProof/>
          <w:lang w:eastAsia="x-none"/>
        </w:rPr>
        <w:t>Dažnis nežinomas (negali būti apskaičiuotas pagal turimus duomenis)</w:t>
      </w:r>
    </w:p>
    <w:p w14:paraId="1BDF0F70" w14:textId="77777777" w:rsidR="008C201E" w:rsidRPr="008C201E" w:rsidRDefault="008C201E" w:rsidP="008C201E">
      <w:pPr>
        <w:numPr>
          <w:ilvl w:val="0"/>
          <w:numId w:val="12"/>
        </w:numPr>
        <w:spacing w:after="0" w:line="240" w:lineRule="auto"/>
        <w:rPr>
          <w:rFonts w:ascii="Times New Roman" w:eastAsia="Times New Roman" w:hAnsi="Times New Roman" w:cs="Times New Roman"/>
          <w:noProof/>
          <w:lang w:eastAsia="x-none"/>
        </w:rPr>
      </w:pPr>
      <w:r w:rsidRPr="008C201E">
        <w:rPr>
          <w:rFonts w:ascii="Times New Roman" w:eastAsia="Times New Roman" w:hAnsi="Times New Roman" w:cs="Times New Roman"/>
          <w:noProof/>
          <w:lang w:eastAsia="x-none"/>
        </w:rPr>
        <w:t>Skrandžio veiklos sutrikimas, beformės išmatos, viduriavimas.</w:t>
      </w:r>
    </w:p>
    <w:p w14:paraId="1BDF0F71" w14:textId="77777777" w:rsidR="008C201E" w:rsidRPr="008C201E" w:rsidRDefault="008C201E" w:rsidP="008C201E">
      <w:pPr>
        <w:numPr>
          <w:ilvl w:val="0"/>
          <w:numId w:val="12"/>
        </w:numPr>
        <w:spacing w:after="0" w:line="240" w:lineRule="auto"/>
        <w:rPr>
          <w:rFonts w:ascii="Times New Roman" w:eastAsia="Times New Roman" w:hAnsi="Times New Roman" w:cs="Times New Roman"/>
          <w:noProof/>
          <w:lang w:eastAsia="x-none"/>
        </w:rPr>
      </w:pPr>
      <w:r w:rsidRPr="008C201E">
        <w:rPr>
          <w:rFonts w:ascii="Times New Roman" w:eastAsia="Times New Roman" w:hAnsi="Times New Roman" w:cs="Times New Roman"/>
          <w:noProof/>
          <w:lang w:eastAsia="x-none"/>
        </w:rPr>
        <w:t>Alerginės reakcijos, tokios kaip egzantema ar išbėrimas ir dilgėlinė, niežulys.</w:t>
      </w:r>
    </w:p>
    <w:p w14:paraId="1BDF0F72"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F73" w14:textId="77777777" w:rsidR="008C201E" w:rsidRPr="008C201E" w:rsidRDefault="008C201E" w:rsidP="008C201E">
      <w:pPr>
        <w:spacing w:after="0" w:line="240" w:lineRule="auto"/>
        <w:rPr>
          <w:rFonts w:ascii="Times New Roman" w:eastAsia="Times New Roman" w:hAnsi="Times New Roman" w:cs="Times New Roman"/>
          <w:b/>
        </w:rPr>
      </w:pPr>
      <w:r w:rsidRPr="008C201E">
        <w:rPr>
          <w:rFonts w:ascii="Times New Roman" w:eastAsia="Times New Roman" w:hAnsi="Times New Roman" w:cs="Times New Roman"/>
          <w:b/>
          <w:noProof/>
        </w:rPr>
        <w:t>Pranešimas apie šalutinį poveikį</w:t>
      </w:r>
    </w:p>
    <w:p w14:paraId="1BDF0F74" w14:textId="77777777" w:rsidR="008C201E" w:rsidRPr="008C201E" w:rsidRDefault="008C201E" w:rsidP="008C201E">
      <w:pPr>
        <w:spacing w:after="0" w:line="240" w:lineRule="auto"/>
        <w:rPr>
          <w:rFonts w:ascii="Times New Roman" w:eastAsia="Times New Roman" w:hAnsi="Times New Roman" w:cs="Times New Roman"/>
          <w:iCs/>
          <w:noProof/>
        </w:rPr>
      </w:pPr>
      <w:r w:rsidRPr="008C201E">
        <w:rPr>
          <w:rFonts w:ascii="Times New Roman" w:eastAsia="Times New Roman" w:hAnsi="Times New Roman" w:cs="Times New Roman"/>
        </w:rPr>
        <w:t>Jeigu pasireiškė šalutinis poveikis</w:t>
      </w:r>
      <w:r w:rsidRPr="008C201E">
        <w:rPr>
          <w:rFonts w:ascii="Times New Roman" w:eastAsia="Times New Roman" w:hAnsi="Times New Roman" w:cs="Times New Roman"/>
          <w:noProof/>
          <w:snapToGrid w:val="0"/>
        </w:rPr>
        <w:t>, įskaitant</w:t>
      </w:r>
      <w:r w:rsidRPr="008C201E">
        <w:rPr>
          <w:rFonts w:ascii="Times New Roman" w:eastAsia="Times New Roman" w:hAnsi="Times New Roman" w:cs="Times New Roman"/>
        </w:rPr>
        <w:t xml:space="preserve"> šiame lapelyje nenurodytą, pasakykite gydytojui arba vaistininkui.</w:t>
      </w:r>
      <w:r w:rsidRPr="008C201E">
        <w:rPr>
          <w:rFonts w:ascii="Times New Roman" w:eastAsia="Times New Roman" w:hAnsi="Times New Roman" w:cs="Times New Roman"/>
          <w:noProof/>
          <w:snapToGrid w:val="0"/>
        </w:rPr>
        <w:t xml:space="preserve"> </w:t>
      </w:r>
      <w:r w:rsidRPr="008C201E">
        <w:rPr>
          <w:rFonts w:ascii="Times New Roman" w:eastAsia="Times New Roman" w:hAnsi="Times New Roman" w:cs="Times New Roman"/>
          <w:snapToGrid w:val="0"/>
        </w:rPr>
        <w:t>Apie šalutinį poveikį taip pat galite pranešti Valstybinei vaistų kontrolės tarnybai prie Lietuvos Respublikos sveikatos apsaugos ministerijos nemokamu t</w:t>
      </w:r>
      <w:r w:rsidRPr="008C201E">
        <w:rPr>
          <w:rFonts w:ascii="Times New Roman" w:eastAsia="Times New Roman" w:hAnsi="Times New Roman" w:cs="Times New Roman"/>
          <w:snapToGrid w:val="0"/>
          <w:lang w:eastAsia="zh-CN"/>
        </w:rPr>
        <w:t>elefonu 8 800 73568</w:t>
      </w:r>
      <w:r w:rsidRPr="008C201E">
        <w:rPr>
          <w:rFonts w:ascii="Times New Roman" w:eastAsia="Times New Roman" w:hAnsi="Times New Roman" w:cs="Times New Roman"/>
          <w:snapToGrid w:val="0"/>
        </w:rPr>
        <w:t xml:space="preserve"> arba užpildyti interneto svetainėje </w:t>
      </w:r>
      <w:hyperlink r:id="rId13" w:history="1">
        <w:r w:rsidRPr="008C201E">
          <w:rPr>
            <w:rFonts w:ascii="Times New Roman" w:eastAsia="SimSun" w:hAnsi="Times New Roman" w:cs="Times New Roman"/>
            <w:snapToGrid w:val="0"/>
            <w:color w:val="0000FF"/>
            <w:u w:val="single"/>
          </w:rPr>
          <w:t>www.vvkt.lt</w:t>
        </w:r>
      </w:hyperlink>
      <w:r w:rsidRPr="008C201E">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8C201E">
        <w:rPr>
          <w:rFonts w:ascii="Times New Roman" w:eastAsia="Times New Roman" w:hAnsi="Times New Roman" w:cs="Times New Roman"/>
          <w:snapToGrid w:val="0"/>
          <w:lang w:eastAsia="zh-CN"/>
        </w:rPr>
        <w:t xml:space="preserve">nemokamu </w:t>
      </w:r>
      <w:r w:rsidRPr="008C201E">
        <w:rPr>
          <w:rFonts w:ascii="Times New Roman" w:eastAsia="Times New Roman" w:hAnsi="Times New Roman" w:cs="Times New Roman"/>
          <w:snapToGrid w:val="0"/>
        </w:rPr>
        <w:t>fakso numeriu 8 800 20131</w:t>
      </w:r>
      <w:r w:rsidRPr="008C201E">
        <w:rPr>
          <w:rFonts w:ascii="Times New Roman" w:eastAsia="Times New Roman" w:hAnsi="Times New Roman" w:cs="Times New Roman"/>
          <w:snapToGrid w:val="0"/>
          <w:lang w:eastAsia="zh-CN"/>
        </w:rPr>
        <w:t xml:space="preserve">, </w:t>
      </w:r>
      <w:r w:rsidRPr="008C201E">
        <w:rPr>
          <w:rFonts w:ascii="Times New Roman" w:eastAsia="Times New Roman" w:hAnsi="Times New Roman" w:cs="Times New Roman"/>
          <w:snapToGrid w:val="0"/>
        </w:rPr>
        <w:t xml:space="preserve">el. paštu </w:t>
      </w:r>
      <w:hyperlink r:id="rId14" w:history="1">
        <w:r w:rsidRPr="008C201E">
          <w:rPr>
            <w:rFonts w:ascii="Times New Roman" w:eastAsia="SimSun" w:hAnsi="Times New Roman" w:cs="Times New Roman"/>
            <w:snapToGrid w:val="0"/>
            <w:color w:val="0000FF"/>
            <w:u w:val="single"/>
          </w:rPr>
          <w:t>NepageidaujamaR@vvkt.lt</w:t>
        </w:r>
      </w:hyperlink>
      <w:r w:rsidRPr="008C201E">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15" w:history="1">
        <w:r w:rsidRPr="008C201E">
          <w:rPr>
            <w:rFonts w:ascii="Times New Roman" w:eastAsia="SimSun" w:hAnsi="Times New Roman" w:cs="Times New Roman"/>
            <w:snapToGrid w:val="0"/>
            <w:color w:val="0000FF"/>
            <w:u w:val="single"/>
          </w:rPr>
          <w:t>http://www.vvkt.lt</w:t>
        </w:r>
      </w:hyperlink>
      <w:r w:rsidRPr="008C201E">
        <w:rPr>
          <w:rFonts w:ascii="Times New Roman" w:eastAsia="Times New Roman" w:hAnsi="Times New Roman" w:cs="Times New Roman"/>
          <w:snapToGrid w:val="0"/>
        </w:rPr>
        <w:t>). Pranešdami apie šalutinį poveikį galite mums padėti gauti daugiau informacijos apie šio vaisto saugumą.</w:t>
      </w:r>
    </w:p>
    <w:p w14:paraId="1BDF0F75"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F76"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F77" w14:textId="77777777" w:rsidR="008C201E" w:rsidRPr="008C201E" w:rsidRDefault="008C201E" w:rsidP="008C201E">
      <w:pPr>
        <w:keepNext/>
        <w:tabs>
          <w:tab w:val="left" w:pos="567"/>
        </w:tabs>
        <w:spacing w:after="0" w:line="240" w:lineRule="auto"/>
        <w:ind w:left="567" w:hanging="567"/>
        <w:outlineLvl w:val="1"/>
        <w:rPr>
          <w:rFonts w:ascii="Times New Roman" w:eastAsia="Times New Roman" w:hAnsi="Times New Roman" w:cs="Times New Roman"/>
          <w:b/>
        </w:rPr>
      </w:pPr>
      <w:bookmarkStart w:id="29" w:name="_Toc129243143"/>
      <w:bookmarkStart w:id="30" w:name="_Toc129243268"/>
      <w:r w:rsidRPr="008C201E">
        <w:rPr>
          <w:rFonts w:ascii="Times New Roman" w:eastAsia="Times New Roman" w:hAnsi="Times New Roman" w:cs="Times New Roman"/>
          <w:b/>
        </w:rPr>
        <w:t>5.</w:t>
      </w:r>
      <w:r w:rsidRPr="008C201E">
        <w:rPr>
          <w:rFonts w:ascii="Times New Roman" w:eastAsia="Times New Roman" w:hAnsi="Times New Roman" w:cs="Times New Roman"/>
          <w:b/>
        </w:rPr>
        <w:tab/>
        <w:t xml:space="preserve">Kaip laikyti </w:t>
      </w:r>
      <w:bookmarkEnd w:id="29"/>
      <w:bookmarkEnd w:id="30"/>
      <w:r w:rsidRPr="008C201E">
        <w:rPr>
          <w:rFonts w:ascii="Times New Roman" w:eastAsia="Times New Roman" w:hAnsi="Times New Roman" w:cs="Times New Roman"/>
          <w:b/>
        </w:rPr>
        <w:t>Essentiale forte N</w:t>
      </w:r>
    </w:p>
    <w:p w14:paraId="1BDF0F78"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F79" w14:textId="77777777" w:rsidR="008C201E" w:rsidRPr="008C201E" w:rsidRDefault="008C201E" w:rsidP="008C201E">
      <w:pPr>
        <w:spacing w:after="0" w:line="240" w:lineRule="auto"/>
        <w:rPr>
          <w:rFonts w:ascii="Times New Roman" w:eastAsia="Times New Roman" w:hAnsi="Times New Roman" w:cs="Times New Roman"/>
          <w:lang w:eastAsia="x-none"/>
        </w:rPr>
      </w:pPr>
      <w:r w:rsidRPr="008C201E">
        <w:rPr>
          <w:rFonts w:ascii="Times New Roman" w:eastAsia="Times New Roman" w:hAnsi="Times New Roman" w:cs="Times New Roman"/>
          <w:lang w:eastAsia="x-none"/>
        </w:rPr>
        <w:t>Šį vaistą laikykite vaikams nepastebimoje ir nepasiekiamoje</w:t>
      </w:r>
      <w:r w:rsidRPr="008C201E" w:rsidDel="00665C7D">
        <w:rPr>
          <w:rFonts w:ascii="Times New Roman" w:eastAsia="Times New Roman" w:hAnsi="Times New Roman" w:cs="Times New Roman"/>
          <w:lang w:eastAsia="x-none"/>
        </w:rPr>
        <w:t xml:space="preserve"> </w:t>
      </w:r>
      <w:r w:rsidRPr="008C201E">
        <w:rPr>
          <w:rFonts w:ascii="Times New Roman" w:eastAsia="Times New Roman" w:hAnsi="Times New Roman" w:cs="Times New Roman"/>
          <w:lang w:eastAsia="x-none"/>
        </w:rPr>
        <w:t>vietoje.</w:t>
      </w:r>
    </w:p>
    <w:p w14:paraId="1BDF0F7A"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F7B" w14:textId="77777777" w:rsidR="008C201E" w:rsidRPr="008C201E" w:rsidRDefault="008C201E" w:rsidP="008C201E">
      <w:pPr>
        <w:spacing w:after="0" w:line="240" w:lineRule="auto"/>
        <w:rPr>
          <w:rFonts w:ascii="Times New Roman" w:eastAsia="Times New Roman" w:hAnsi="Times New Roman" w:cs="Times New Roman"/>
          <w:lang w:eastAsia="x-none"/>
        </w:rPr>
      </w:pPr>
      <w:r w:rsidRPr="008C201E">
        <w:rPr>
          <w:rFonts w:ascii="Times New Roman" w:eastAsia="Times New Roman" w:hAnsi="Times New Roman" w:cs="Times New Roman"/>
          <w:lang w:eastAsia="x-none"/>
        </w:rPr>
        <w:t>Ant dėžutės po „Tinka iki“ ir paketėlio po „EXP“ nurodytam tinkamumo laikui pasibaigus, šio vaisto vartoti negalima. Vaistas tinkamas vartoti iki paskutinės nurodyto mėnesio dienos.</w:t>
      </w:r>
    </w:p>
    <w:p w14:paraId="1BDF0F7C"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F7D" w14:textId="77777777" w:rsidR="008C201E" w:rsidRPr="008C201E" w:rsidRDefault="008C201E" w:rsidP="008C201E">
      <w:pPr>
        <w:spacing w:after="0" w:line="240" w:lineRule="auto"/>
        <w:rPr>
          <w:rFonts w:ascii="Times New Roman" w:eastAsia="Times New Roman" w:hAnsi="Times New Roman" w:cs="Times New Roman"/>
          <w:lang w:eastAsia="x-none"/>
        </w:rPr>
      </w:pPr>
      <w:r w:rsidRPr="008C201E">
        <w:rPr>
          <w:rFonts w:ascii="Times New Roman" w:eastAsia="Times New Roman" w:hAnsi="Times New Roman" w:cs="Times New Roman"/>
          <w:lang w:eastAsia="x-none"/>
        </w:rPr>
        <w:t>Vaistų negalima išmesti į kanalizaciją arba su buitinėmis atliekomis. Kaip išmesti nereikalingus vaistus, klauskite vaistininko. Šios priemonės padės apsaugoti aplinką.</w:t>
      </w:r>
    </w:p>
    <w:p w14:paraId="1BDF0F7E"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F7F"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F80" w14:textId="77777777" w:rsidR="008C201E" w:rsidRPr="008C201E" w:rsidRDefault="008C201E" w:rsidP="008C201E">
      <w:pPr>
        <w:keepNext/>
        <w:tabs>
          <w:tab w:val="left" w:pos="567"/>
        </w:tabs>
        <w:spacing w:after="0" w:line="240" w:lineRule="auto"/>
        <w:ind w:left="567" w:hanging="567"/>
        <w:outlineLvl w:val="1"/>
        <w:rPr>
          <w:rFonts w:ascii="Times New Roman" w:eastAsia="Times New Roman" w:hAnsi="Times New Roman" w:cs="Times New Roman"/>
          <w:b/>
        </w:rPr>
      </w:pPr>
      <w:bookmarkStart w:id="31" w:name="_Toc129243144"/>
      <w:bookmarkStart w:id="32" w:name="_Toc129243269"/>
      <w:r w:rsidRPr="008C201E">
        <w:rPr>
          <w:rFonts w:ascii="Times New Roman" w:eastAsia="Times New Roman" w:hAnsi="Times New Roman" w:cs="Times New Roman"/>
          <w:b/>
        </w:rPr>
        <w:t>6.</w:t>
      </w:r>
      <w:r w:rsidRPr="008C201E">
        <w:rPr>
          <w:rFonts w:ascii="Times New Roman" w:eastAsia="Times New Roman" w:hAnsi="Times New Roman" w:cs="Times New Roman"/>
          <w:b/>
        </w:rPr>
        <w:tab/>
      </w:r>
      <w:bookmarkEnd w:id="31"/>
      <w:bookmarkEnd w:id="32"/>
      <w:r w:rsidRPr="008C201E">
        <w:rPr>
          <w:rFonts w:ascii="Times New Roman" w:eastAsia="Times New Roman" w:hAnsi="Times New Roman" w:cs="Times New Roman"/>
          <w:b/>
        </w:rPr>
        <w:t>Pakuotės turinys ir kita informacija</w:t>
      </w:r>
    </w:p>
    <w:p w14:paraId="1BDF0F81"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F82" w14:textId="77777777" w:rsidR="008C201E" w:rsidRPr="008C201E" w:rsidRDefault="008C201E" w:rsidP="008C201E">
      <w:pPr>
        <w:spacing w:after="0" w:line="240" w:lineRule="auto"/>
        <w:rPr>
          <w:rFonts w:ascii="Times New Roman" w:eastAsia="Times New Roman" w:hAnsi="Times New Roman" w:cs="Times New Roman"/>
          <w:bCs/>
          <w:iCs/>
        </w:rPr>
      </w:pPr>
      <w:r w:rsidRPr="008C201E">
        <w:rPr>
          <w:rFonts w:ascii="Times New Roman" w:eastAsia="Times New Roman" w:hAnsi="Times New Roman" w:cs="Times New Roman"/>
          <w:b/>
          <w:bCs/>
          <w:iCs/>
        </w:rPr>
        <w:t xml:space="preserve">Essentiale forte N sudėtis </w:t>
      </w:r>
    </w:p>
    <w:p w14:paraId="1BDF0F83" w14:textId="77777777" w:rsidR="008C201E" w:rsidRPr="008C201E" w:rsidRDefault="008C201E" w:rsidP="00693CB8">
      <w:pPr>
        <w:pStyle w:val="BT-EMEASMCA"/>
      </w:pPr>
      <w:r w:rsidRPr="008C201E">
        <w:t>Veiklioji medžiaga yra s</w:t>
      </w:r>
      <w:r w:rsidRPr="008C201E">
        <w:rPr>
          <w:iCs/>
        </w:rPr>
        <w:t>ojų fosfolipidai. Kiekv</w:t>
      </w:r>
      <w:r w:rsidRPr="008C201E">
        <w:t>iename paketėlyje yra 600 mg s</w:t>
      </w:r>
      <w:r w:rsidRPr="008C201E">
        <w:rPr>
          <w:iCs/>
        </w:rPr>
        <w:t xml:space="preserve">ojų </w:t>
      </w:r>
      <w:r w:rsidRPr="008C201E">
        <w:t>fosfolipidų, kurių sudėtyje yra 76</w:t>
      </w:r>
      <w:r w:rsidR="00420B39">
        <w:t xml:space="preserve"> </w:t>
      </w:r>
      <w:r w:rsidRPr="008C201E">
        <w:t>% 3</w:t>
      </w:r>
      <w:r w:rsidRPr="008C201E">
        <w:noBreakHyphen/>
        <w:t>sn</w:t>
      </w:r>
      <w:r w:rsidRPr="008C201E">
        <w:noBreakHyphen/>
        <w:t>fosfatidilcholino.</w:t>
      </w:r>
    </w:p>
    <w:p w14:paraId="1BDF0F84" w14:textId="77777777" w:rsidR="008C201E" w:rsidRPr="008C201E" w:rsidRDefault="008C201E" w:rsidP="00693CB8">
      <w:pPr>
        <w:pStyle w:val="BT-EMEASMCA"/>
      </w:pPr>
      <w:r w:rsidRPr="008C201E">
        <w:t xml:space="preserve">Pagalbinės medžiagos yra etanolis (96 %), </w:t>
      </w:r>
      <w:r w:rsidR="00FA7867">
        <w:t xml:space="preserve">visų </w:t>
      </w:r>
      <w:r w:rsidRPr="008C201E">
        <w:rPr>
          <w:rFonts w:eastAsia="TimesNewRoman"/>
          <w:lang w:eastAsia="lt-LT"/>
        </w:rPr>
        <w:t>racematų alfa-</w:t>
      </w:r>
      <w:r w:rsidRPr="008C201E">
        <w:t xml:space="preserve">tokoferolis, kietieji riebalai, </w:t>
      </w:r>
      <w:r w:rsidR="00FA7867">
        <w:t>r</w:t>
      </w:r>
      <w:r w:rsidR="00FA7867" w:rsidRPr="00FA7867">
        <w:t>afinuotas</w:t>
      </w:r>
      <w:r w:rsidR="00FA7867" w:rsidRPr="008C201E">
        <w:t xml:space="preserve"> </w:t>
      </w:r>
      <w:r w:rsidRPr="008C201E">
        <w:t>sojų aliejus, hidrintas ricinos aliejus, sacharino natrio druska, kavos kvapo aromatinė medžiaga, grietinėlės kvapo aromatinė medžiaga.</w:t>
      </w:r>
    </w:p>
    <w:p w14:paraId="1BDF0F85" w14:textId="77777777" w:rsidR="008C201E" w:rsidRPr="008C201E" w:rsidRDefault="008C201E" w:rsidP="008C201E">
      <w:pPr>
        <w:spacing w:after="0" w:line="240" w:lineRule="auto"/>
        <w:rPr>
          <w:rFonts w:ascii="Times New Roman" w:eastAsia="Times New Roman" w:hAnsi="Times New Roman" w:cs="Times New Roman"/>
          <w:b/>
          <w:bCs/>
          <w:iCs/>
        </w:rPr>
      </w:pPr>
      <w:r w:rsidRPr="008C201E">
        <w:rPr>
          <w:rFonts w:ascii="Times New Roman" w:eastAsia="Times New Roman" w:hAnsi="Times New Roman" w:cs="Times New Roman"/>
          <w:b/>
          <w:bCs/>
          <w:iCs/>
        </w:rPr>
        <w:t xml:space="preserve">Essentiale forte N išvaizda ir kiekis pakuotėje </w:t>
      </w:r>
    </w:p>
    <w:p w14:paraId="1BDF0F86" w14:textId="77777777" w:rsidR="008C201E" w:rsidRPr="008C201E" w:rsidRDefault="008C201E" w:rsidP="008C201E">
      <w:pPr>
        <w:spacing w:after="0" w:line="240" w:lineRule="auto"/>
        <w:rPr>
          <w:rFonts w:ascii="Times New Roman" w:eastAsia="Times New Roman" w:hAnsi="Times New Roman" w:cs="Times New Roman"/>
          <w:bCs/>
          <w:iCs/>
          <w:lang w:bidi="lo-LA"/>
        </w:rPr>
      </w:pPr>
      <w:r w:rsidRPr="008C201E">
        <w:rPr>
          <w:rFonts w:ascii="Times New Roman" w:eastAsia="Times New Roman" w:hAnsi="Times New Roman" w:cs="Times New Roman"/>
          <w:bCs/>
          <w:iCs/>
          <w:lang w:bidi="lo-LA"/>
        </w:rPr>
        <w:t>Pasta yra rudai oranžinės spalvos į medų panaši homogeniška masė.</w:t>
      </w:r>
    </w:p>
    <w:p w14:paraId="1BDF0F87" w14:textId="77777777" w:rsidR="008C201E" w:rsidRPr="008C201E" w:rsidRDefault="008C201E" w:rsidP="008C201E">
      <w:pPr>
        <w:spacing w:after="0" w:line="240" w:lineRule="auto"/>
        <w:rPr>
          <w:rFonts w:ascii="Times New Roman" w:eastAsia="Times New Roman" w:hAnsi="Times New Roman" w:cs="Times New Roman"/>
          <w:b/>
          <w:bCs/>
          <w:iCs/>
        </w:rPr>
      </w:pPr>
      <w:r w:rsidRPr="008C201E">
        <w:rPr>
          <w:rFonts w:ascii="Times New Roman" w:eastAsia="Times New Roman" w:hAnsi="Times New Roman" w:cs="Times New Roman"/>
          <w:bCs/>
          <w:iCs/>
        </w:rPr>
        <w:t>LDPE/Al/PET paketėlis, kuri</w:t>
      </w:r>
      <w:r w:rsidRPr="008C201E">
        <w:rPr>
          <w:rFonts w:ascii="Times New Roman" w:eastAsia="Times New Roman" w:hAnsi="Times New Roman" w:cs="Times New Roman"/>
          <w:bCs/>
        </w:rPr>
        <w:t>o svoris</w:t>
      </w:r>
      <w:r w:rsidRPr="008C201E">
        <w:rPr>
          <w:rFonts w:ascii="Times New Roman" w:eastAsia="Times New Roman" w:hAnsi="Times New Roman" w:cs="Times New Roman"/>
          <w:bCs/>
          <w:iCs/>
        </w:rPr>
        <w:t xml:space="preserve"> yra 0,993 g</w:t>
      </w:r>
      <w:r w:rsidRPr="008C201E">
        <w:rPr>
          <w:rFonts w:ascii="Times New Roman" w:eastAsia="Times New Roman" w:hAnsi="Times New Roman" w:cs="Times New Roman"/>
          <w:bCs/>
        </w:rPr>
        <w:t>.</w:t>
      </w:r>
    </w:p>
    <w:p w14:paraId="1BDF0F88" w14:textId="77777777" w:rsidR="008C201E" w:rsidRPr="008C201E" w:rsidRDefault="008C201E" w:rsidP="008C201E">
      <w:pPr>
        <w:spacing w:after="0" w:line="240" w:lineRule="auto"/>
        <w:rPr>
          <w:rFonts w:ascii="Times New Roman" w:eastAsia="Times New Roman" w:hAnsi="Times New Roman" w:cs="Times New Roman"/>
          <w:iCs/>
          <w:lang w:eastAsia="x-none"/>
        </w:rPr>
      </w:pPr>
      <w:r w:rsidRPr="008C201E">
        <w:rPr>
          <w:rFonts w:ascii="Times New Roman" w:eastAsia="Times New Roman" w:hAnsi="Times New Roman" w:cs="Times New Roman"/>
          <w:iCs/>
          <w:noProof/>
          <w:lang w:eastAsia="x-none"/>
        </w:rPr>
        <w:t xml:space="preserve">Dėžutėje yra </w:t>
      </w:r>
      <w:r w:rsidRPr="008C201E">
        <w:rPr>
          <w:rFonts w:ascii="Times New Roman" w:eastAsia="Times New Roman" w:hAnsi="Times New Roman" w:cs="Times New Roman"/>
          <w:iCs/>
          <w:lang w:eastAsia="x-none"/>
        </w:rPr>
        <w:t xml:space="preserve">30 </w:t>
      </w:r>
      <w:r w:rsidRPr="008C201E">
        <w:rPr>
          <w:rFonts w:ascii="Times New Roman" w:eastAsia="Times New Roman" w:hAnsi="Times New Roman" w:cs="Times New Roman"/>
          <w:iCs/>
          <w:noProof/>
          <w:lang w:eastAsia="x-none"/>
        </w:rPr>
        <w:t>paketėlių (</w:t>
      </w:r>
      <w:r w:rsidRPr="008C201E">
        <w:rPr>
          <w:rFonts w:ascii="Times New Roman" w:eastAsia="Times New Roman" w:hAnsi="Times New Roman" w:cs="Times New Roman"/>
          <w:iCs/>
          <w:lang w:eastAsia="x-none"/>
        </w:rPr>
        <w:t xml:space="preserve">10 </w:t>
      </w:r>
      <w:r w:rsidRPr="008C201E">
        <w:rPr>
          <w:rFonts w:ascii="Times New Roman" w:eastAsia="Times New Roman" w:hAnsi="Times New Roman" w:cs="Times New Roman"/>
          <w:iCs/>
          <w:noProof/>
          <w:lang w:eastAsia="x-none"/>
        </w:rPr>
        <w:t>juostelių po</w:t>
      </w:r>
      <w:r w:rsidRPr="008C201E">
        <w:rPr>
          <w:rFonts w:ascii="Times New Roman" w:eastAsia="Times New Roman" w:hAnsi="Times New Roman" w:cs="Times New Roman"/>
          <w:iCs/>
          <w:lang w:eastAsia="x-none"/>
        </w:rPr>
        <w:t xml:space="preserve"> 3 </w:t>
      </w:r>
      <w:r w:rsidRPr="008C201E">
        <w:rPr>
          <w:rFonts w:ascii="Times New Roman" w:eastAsia="Times New Roman" w:hAnsi="Times New Roman" w:cs="Times New Roman"/>
          <w:iCs/>
          <w:noProof/>
          <w:lang w:eastAsia="x-none"/>
        </w:rPr>
        <w:t>paketėlius)</w:t>
      </w:r>
      <w:r w:rsidRPr="008C201E">
        <w:rPr>
          <w:rFonts w:ascii="Times New Roman" w:eastAsia="Times New Roman" w:hAnsi="Times New Roman" w:cs="Times New Roman"/>
          <w:iCs/>
          <w:lang w:eastAsia="x-none"/>
        </w:rPr>
        <w:t>.</w:t>
      </w:r>
    </w:p>
    <w:p w14:paraId="1BDF0F89" w14:textId="77777777" w:rsidR="008C201E" w:rsidRPr="008C201E" w:rsidRDefault="008C201E" w:rsidP="008C201E">
      <w:pPr>
        <w:spacing w:after="0" w:line="240" w:lineRule="auto"/>
        <w:rPr>
          <w:rFonts w:ascii="Times New Roman" w:eastAsia="Times New Roman" w:hAnsi="Times New Roman" w:cs="Times New Roman"/>
          <w:lang w:eastAsia="x-none"/>
        </w:rPr>
      </w:pPr>
      <w:r w:rsidRPr="008C201E">
        <w:rPr>
          <w:rFonts w:ascii="Times New Roman" w:eastAsia="Times New Roman" w:hAnsi="Times New Roman" w:cs="Times New Roman"/>
          <w:lang w:eastAsia="x-none"/>
        </w:rPr>
        <w:t>Dėžutėje yra 21 paketėlis (7 juostelės po 3 paketėlius).</w:t>
      </w:r>
    </w:p>
    <w:p w14:paraId="1BDF0F8A" w14:textId="77777777" w:rsidR="008C201E" w:rsidRPr="008C201E" w:rsidRDefault="008C201E" w:rsidP="008C201E">
      <w:pPr>
        <w:spacing w:after="0" w:line="240" w:lineRule="auto"/>
        <w:rPr>
          <w:rFonts w:ascii="Times New Roman" w:eastAsia="Times New Roman" w:hAnsi="Times New Roman" w:cs="Times New Roman"/>
          <w:lang w:eastAsia="x-none"/>
        </w:rPr>
      </w:pPr>
      <w:r w:rsidRPr="008C201E">
        <w:rPr>
          <w:rFonts w:ascii="Times New Roman" w:eastAsia="Times New Roman" w:hAnsi="Times New Roman" w:cs="Times New Roman"/>
          <w:lang w:eastAsia="x-none"/>
        </w:rPr>
        <w:t>Gali būti tiekiamos ne visų dydžių pakuotės.</w:t>
      </w:r>
    </w:p>
    <w:p w14:paraId="1BDF0F8B"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F8C" w14:textId="77777777" w:rsidR="008C201E" w:rsidRPr="008C201E" w:rsidRDefault="008C201E" w:rsidP="008C201E">
      <w:pPr>
        <w:keepNext/>
        <w:keepLines/>
        <w:spacing w:after="0" w:line="240" w:lineRule="auto"/>
        <w:rPr>
          <w:rFonts w:ascii="Times New Roman" w:eastAsia="Times New Roman" w:hAnsi="Times New Roman" w:cs="Times New Roman"/>
          <w:bCs/>
          <w:iCs/>
        </w:rPr>
      </w:pPr>
      <w:r w:rsidRPr="008C201E">
        <w:rPr>
          <w:rFonts w:ascii="Times New Roman" w:eastAsia="Times New Roman" w:hAnsi="Times New Roman" w:cs="Times New Roman"/>
          <w:b/>
          <w:bCs/>
          <w:iCs/>
        </w:rPr>
        <w:t>Registruotojas ir gamintojas</w:t>
      </w:r>
    </w:p>
    <w:p w14:paraId="1BDF0F8D" w14:textId="77777777" w:rsidR="008C201E" w:rsidRPr="008C201E" w:rsidRDefault="008C201E" w:rsidP="008C201E">
      <w:pPr>
        <w:keepNext/>
        <w:keepLines/>
        <w:spacing w:after="0" w:line="240" w:lineRule="auto"/>
        <w:rPr>
          <w:rFonts w:ascii="Times New Roman" w:eastAsia="Times New Roman" w:hAnsi="Times New Roman" w:cs="Times New Roman"/>
          <w:bCs/>
          <w:iCs/>
        </w:rPr>
      </w:pPr>
    </w:p>
    <w:p w14:paraId="1BDF0F8E" w14:textId="77777777" w:rsidR="008C201E" w:rsidRPr="008C201E" w:rsidRDefault="008C201E" w:rsidP="008C201E">
      <w:pPr>
        <w:keepNext/>
        <w:keepLines/>
        <w:spacing w:after="0" w:line="240" w:lineRule="auto"/>
        <w:rPr>
          <w:rFonts w:ascii="Times New Roman" w:eastAsia="Times New Roman" w:hAnsi="Times New Roman" w:cs="Times New Roman"/>
          <w:bCs/>
          <w:iCs/>
        </w:rPr>
      </w:pPr>
      <w:r w:rsidRPr="008C201E">
        <w:rPr>
          <w:rFonts w:ascii="Times New Roman" w:eastAsia="Times New Roman" w:hAnsi="Times New Roman" w:cs="Times New Roman"/>
          <w:bCs/>
          <w:iCs/>
        </w:rPr>
        <w:t xml:space="preserve">Registruotojas </w:t>
      </w:r>
    </w:p>
    <w:p w14:paraId="1BDF0F8F" w14:textId="77777777" w:rsidR="008C201E" w:rsidRPr="008C201E" w:rsidRDefault="008C201E" w:rsidP="008C201E">
      <w:pPr>
        <w:keepNext/>
        <w:keepLines/>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 xml:space="preserve">UAB „SANOFI-AVENTIS LIETUVA” </w:t>
      </w:r>
    </w:p>
    <w:p w14:paraId="1BDF0F90"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 xml:space="preserve">A.Juozapavičiaus g. 6/2 </w:t>
      </w:r>
    </w:p>
    <w:p w14:paraId="1BDF0F91"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 xml:space="preserve">LT-09310 Vilnius </w:t>
      </w:r>
    </w:p>
    <w:p w14:paraId="1BDF0F92"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Lietuva</w:t>
      </w:r>
    </w:p>
    <w:p w14:paraId="1BDF0F93"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F94" w14:textId="77777777" w:rsidR="008C201E" w:rsidRPr="008C201E" w:rsidRDefault="008C201E" w:rsidP="008C201E">
      <w:pPr>
        <w:spacing w:after="0" w:line="240" w:lineRule="auto"/>
        <w:rPr>
          <w:rFonts w:ascii="Times New Roman" w:eastAsia="Times New Roman" w:hAnsi="Times New Roman" w:cs="Times New Roman"/>
          <w:b/>
          <w:lang w:eastAsia="x-none"/>
        </w:rPr>
      </w:pPr>
      <w:r w:rsidRPr="008C201E">
        <w:rPr>
          <w:rFonts w:ascii="Times New Roman" w:eastAsia="Times New Roman" w:hAnsi="Times New Roman" w:cs="Times New Roman"/>
          <w:lang w:eastAsia="x-none"/>
        </w:rPr>
        <w:t>Gamintojas</w:t>
      </w:r>
    </w:p>
    <w:p w14:paraId="1BDF0F95"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 xml:space="preserve">A.Nattermann </w:t>
      </w:r>
      <w:r w:rsidRPr="008C201E">
        <w:rPr>
          <w:rFonts w:ascii="Times New Roman" w:eastAsia="Times New Roman" w:hAnsi="Times New Roman" w:cs="Times New Roman"/>
        </w:rPr>
        <w:sym w:font="Symbol" w:char="F026"/>
      </w:r>
      <w:r w:rsidRPr="008C201E">
        <w:rPr>
          <w:rFonts w:ascii="Times New Roman" w:eastAsia="Times New Roman" w:hAnsi="Times New Roman" w:cs="Times New Roman"/>
        </w:rPr>
        <w:t xml:space="preserve"> Cie. GmbH</w:t>
      </w:r>
    </w:p>
    <w:p w14:paraId="1BDF0F96"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Nattermannallee 1</w:t>
      </w:r>
    </w:p>
    <w:p w14:paraId="1BDF0F97"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50829 Koln</w:t>
      </w:r>
    </w:p>
    <w:p w14:paraId="1BDF0F98" w14:textId="77777777" w:rsidR="008C201E" w:rsidRPr="008C201E" w:rsidRDefault="008C201E" w:rsidP="008C201E">
      <w:pPr>
        <w:spacing w:after="0" w:line="240" w:lineRule="auto"/>
        <w:rPr>
          <w:rFonts w:ascii="Times New Roman" w:eastAsia="Times New Roman" w:hAnsi="Times New Roman" w:cs="Times New Roman"/>
          <w:b/>
          <w:bCs/>
          <w:iCs/>
        </w:rPr>
      </w:pPr>
      <w:r w:rsidRPr="008C201E">
        <w:rPr>
          <w:rFonts w:ascii="Times New Roman" w:eastAsia="Times New Roman" w:hAnsi="Times New Roman" w:cs="Times New Roman"/>
        </w:rPr>
        <w:t>Vokietija</w:t>
      </w:r>
    </w:p>
    <w:p w14:paraId="1BDF0F99"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F9A" w14:textId="77777777" w:rsidR="008C201E" w:rsidRPr="008C201E" w:rsidRDefault="008C201E" w:rsidP="008C201E">
      <w:pPr>
        <w:spacing w:after="0" w:line="240" w:lineRule="auto"/>
        <w:rPr>
          <w:rFonts w:ascii="Times New Roman" w:eastAsia="Times New Roman" w:hAnsi="Times New Roman" w:cs="Times New Roman"/>
          <w:lang w:eastAsia="x-none"/>
        </w:rPr>
      </w:pPr>
      <w:r w:rsidRPr="008C201E">
        <w:rPr>
          <w:rFonts w:ascii="Times New Roman" w:eastAsia="Times New Roman" w:hAnsi="Times New Roman" w:cs="Times New Roman"/>
          <w:lang w:eastAsia="x-none"/>
        </w:rPr>
        <w:t>Jeigu apie šį vaistą norite sužinoti daugiau, kreipkitės į registruotoją</w:t>
      </w:r>
    </w:p>
    <w:p w14:paraId="1BDF0F9B"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F9C" w14:textId="77777777" w:rsidR="008C201E" w:rsidRPr="008C201E" w:rsidRDefault="008C201E" w:rsidP="008C201E">
      <w:pPr>
        <w:spacing w:after="0" w:line="240" w:lineRule="auto"/>
        <w:rPr>
          <w:rFonts w:ascii="Times New Roman" w:eastAsia="Times New Roman" w:hAnsi="Times New Roman" w:cs="Times New Roman"/>
          <w:lang w:eastAsia="x-none"/>
        </w:rPr>
      </w:pPr>
      <w:r w:rsidRPr="008C201E">
        <w:rPr>
          <w:rFonts w:ascii="Times New Roman" w:eastAsia="Times New Roman" w:hAnsi="Times New Roman" w:cs="Times New Roman"/>
          <w:lang w:eastAsia="x-none"/>
        </w:rPr>
        <w:t>UAB „SANOFI-AVENTIS LIETUVA”</w:t>
      </w:r>
    </w:p>
    <w:p w14:paraId="1BDF0F9D" w14:textId="77777777" w:rsidR="008C201E" w:rsidRPr="008C201E" w:rsidRDefault="008C201E" w:rsidP="008C201E">
      <w:pPr>
        <w:spacing w:after="0" w:line="240" w:lineRule="auto"/>
        <w:rPr>
          <w:rFonts w:ascii="Times New Roman" w:eastAsia="Times New Roman" w:hAnsi="Times New Roman" w:cs="Times New Roman"/>
        </w:rPr>
      </w:pPr>
      <w:r w:rsidRPr="008C201E">
        <w:rPr>
          <w:rFonts w:ascii="Times New Roman" w:eastAsia="Times New Roman" w:hAnsi="Times New Roman" w:cs="Times New Roman"/>
        </w:rPr>
        <w:t>A.Juozapavičiaus g. 6/2</w:t>
      </w:r>
    </w:p>
    <w:p w14:paraId="1BDF0F9E" w14:textId="77777777" w:rsidR="008C201E" w:rsidRPr="008C201E" w:rsidRDefault="008C201E" w:rsidP="008C201E">
      <w:pPr>
        <w:spacing w:after="0" w:line="240" w:lineRule="auto"/>
        <w:jc w:val="both"/>
        <w:rPr>
          <w:rFonts w:ascii="Times New Roman" w:eastAsia="Times New Roman" w:hAnsi="Times New Roman" w:cs="Times New Roman"/>
        </w:rPr>
      </w:pPr>
      <w:r w:rsidRPr="008C201E">
        <w:rPr>
          <w:rFonts w:ascii="Times New Roman" w:eastAsia="Times New Roman" w:hAnsi="Times New Roman" w:cs="Times New Roman"/>
        </w:rPr>
        <w:t xml:space="preserve">LT-09310 Vilnius </w:t>
      </w:r>
    </w:p>
    <w:p w14:paraId="1BDF0F9F" w14:textId="77777777" w:rsidR="008C201E" w:rsidRPr="008C201E" w:rsidRDefault="008C201E" w:rsidP="008C201E">
      <w:pPr>
        <w:spacing w:after="0" w:line="240" w:lineRule="auto"/>
        <w:jc w:val="both"/>
        <w:rPr>
          <w:rFonts w:ascii="Times New Roman" w:eastAsia="Times New Roman" w:hAnsi="Times New Roman" w:cs="Times New Roman"/>
        </w:rPr>
      </w:pPr>
      <w:r w:rsidRPr="008C201E">
        <w:rPr>
          <w:rFonts w:ascii="Times New Roman" w:eastAsia="Times New Roman" w:hAnsi="Times New Roman" w:cs="Times New Roman"/>
        </w:rPr>
        <w:t>Tel. +370 5 275 5224</w:t>
      </w:r>
    </w:p>
    <w:p w14:paraId="1BDF0FA0" w14:textId="77777777" w:rsidR="008C201E" w:rsidRPr="008C201E" w:rsidRDefault="008C201E" w:rsidP="008C201E">
      <w:pPr>
        <w:spacing w:after="0" w:line="240" w:lineRule="auto"/>
        <w:jc w:val="both"/>
        <w:rPr>
          <w:rFonts w:ascii="Times New Roman" w:eastAsia="Times New Roman" w:hAnsi="Times New Roman" w:cs="Times New Roman"/>
        </w:rPr>
      </w:pPr>
    </w:p>
    <w:p w14:paraId="1BDF0FA1" w14:textId="77777777" w:rsidR="008C201E" w:rsidRPr="008C201E" w:rsidRDefault="008C201E" w:rsidP="008C201E">
      <w:pPr>
        <w:spacing w:after="0" w:line="240" w:lineRule="auto"/>
        <w:rPr>
          <w:rFonts w:ascii="Times New Roman" w:eastAsia="Times New Roman" w:hAnsi="Times New Roman" w:cs="Times New Roman"/>
          <w:lang w:eastAsia="x-none"/>
        </w:rPr>
      </w:pPr>
    </w:p>
    <w:p w14:paraId="1BDF0FA2" w14:textId="1C93DF05" w:rsidR="008C201E" w:rsidRPr="008C201E" w:rsidRDefault="008C201E" w:rsidP="008C201E">
      <w:pPr>
        <w:spacing w:after="0" w:line="240" w:lineRule="auto"/>
        <w:rPr>
          <w:rFonts w:ascii="Times New Roman" w:eastAsia="Times New Roman" w:hAnsi="Times New Roman" w:cs="Times New Roman"/>
          <w:b/>
          <w:lang w:eastAsia="x-none"/>
        </w:rPr>
      </w:pPr>
      <w:r w:rsidRPr="008C201E">
        <w:rPr>
          <w:rFonts w:ascii="Times New Roman" w:eastAsia="Times New Roman" w:hAnsi="Times New Roman" w:cs="Times New Roman"/>
          <w:b/>
          <w:bCs/>
          <w:lang w:eastAsia="x-none"/>
        </w:rPr>
        <w:t>Šis pakuotės lapelis</w:t>
      </w:r>
      <w:r w:rsidRPr="008C201E">
        <w:rPr>
          <w:rFonts w:ascii="Times New Roman" w:eastAsia="Times New Roman" w:hAnsi="Times New Roman" w:cs="Times New Roman"/>
          <w:b/>
          <w:lang w:eastAsia="x-none"/>
        </w:rPr>
        <w:t xml:space="preserve"> paskutinį kartą peržiūrėtas</w:t>
      </w:r>
      <w:r w:rsidR="00954228">
        <w:rPr>
          <w:rFonts w:ascii="Times New Roman" w:eastAsia="Times New Roman" w:hAnsi="Times New Roman" w:cs="Times New Roman"/>
          <w:b/>
          <w:lang w:eastAsia="x-none"/>
        </w:rPr>
        <w:t xml:space="preserve"> 2018-09-28.</w:t>
      </w:r>
      <w:r w:rsidRPr="008C201E">
        <w:rPr>
          <w:rFonts w:ascii="Times New Roman" w:eastAsia="Times New Roman" w:hAnsi="Times New Roman" w:cs="Times New Roman"/>
          <w:b/>
          <w:lang w:eastAsia="x-none"/>
        </w:rPr>
        <w:t xml:space="preserve"> </w:t>
      </w:r>
    </w:p>
    <w:p w14:paraId="1BDF0FA3" w14:textId="77777777" w:rsidR="008C201E" w:rsidRPr="008C201E" w:rsidRDefault="008C201E" w:rsidP="008C201E">
      <w:pPr>
        <w:spacing w:after="0" w:line="240" w:lineRule="auto"/>
        <w:jc w:val="both"/>
        <w:rPr>
          <w:rFonts w:ascii="Times New Roman" w:eastAsia="Times New Roman" w:hAnsi="Times New Roman" w:cs="Times New Roman"/>
        </w:rPr>
      </w:pPr>
    </w:p>
    <w:p w14:paraId="1BDF0FA4" w14:textId="77777777" w:rsidR="008C201E" w:rsidRPr="008C201E" w:rsidRDefault="008C201E" w:rsidP="008C201E">
      <w:pPr>
        <w:spacing w:after="0" w:line="240" w:lineRule="auto"/>
        <w:jc w:val="both"/>
        <w:rPr>
          <w:rFonts w:ascii="Times New Roman" w:eastAsia="Times New Roman" w:hAnsi="Times New Roman" w:cs="Times New Roman"/>
        </w:rPr>
      </w:pPr>
    </w:p>
    <w:p w14:paraId="1BDF0FA5" w14:textId="77777777" w:rsidR="008C201E" w:rsidRPr="008C201E" w:rsidRDefault="008C201E" w:rsidP="008C201E">
      <w:pPr>
        <w:spacing w:after="0" w:line="240" w:lineRule="auto"/>
        <w:rPr>
          <w:rFonts w:ascii="Times New Roman" w:eastAsia="Times New Roman" w:hAnsi="Times New Roman" w:cs="Times New Roman"/>
          <w:iCs/>
          <w:noProof/>
        </w:rPr>
      </w:pPr>
      <w:r w:rsidRPr="008C201E">
        <w:rPr>
          <w:rFonts w:ascii="Times New Roman" w:eastAsia="Times New Roman" w:hAnsi="Times New Roman" w:cs="Times New Roman"/>
          <w:iCs/>
          <w:noProof/>
        </w:rPr>
        <w:t xml:space="preserve">Išsami informacija apie šį vaistą pateikiama Valstybinės vaistų kontrolės tarnybos prie Lietuvos Respublikos sveikatos apsaugos ministerijos tinklalapyje </w:t>
      </w:r>
      <w:hyperlink r:id="rId16" w:history="1">
        <w:r w:rsidRPr="008C201E">
          <w:rPr>
            <w:rFonts w:ascii="Times New Roman" w:eastAsia="Times New Roman" w:hAnsi="Times New Roman" w:cs="Times New Roman"/>
            <w:iCs/>
            <w:color w:val="0000FF"/>
            <w:u w:val="single"/>
          </w:rPr>
          <w:t>http://www.vvkt.lt/</w:t>
        </w:r>
      </w:hyperlink>
    </w:p>
    <w:bookmarkEnd w:id="18"/>
    <w:p w14:paraId="1BDF0FA6" w14:textId="77777777" w:rsidR="008C201E" w:rsidRPr="008C201E" w:rsidRDefault="008C201E" w:rsidP="008C201E">
      <w:pPr>
        <w:spacing w:after="0" w:line="240" w:lineRule="auto"/>
        <w:jc w:val="both"/>
        <w:rPr>
          <w:rFonts w:ascii="Times New Roman" w:eastAsia="Times New Roman" w:hAnsi="Times New Roman" w:cs="Times New Roman"/>
        </w:rPr>
      </w:pPr>
    </w:p>
    <w:p w14:paraId="1BDF0FA7" w14:textId="77777777" w:rsidR="008C201E" w:rsidRPr="008C201E" w:rsidRDefault="008C201E" w:rsidP="008C201E">
      <w:pPr>
        <w:spacing w:after="0" w:line="240" w:lineRule="auto"/>
        <w:jc w:val="both"/>
        <w:rPr>
          <w:rFonts w:ascii="Times New Roman" w:eastAsia="Times New Roman" w:hAnsi="Times New Roman" w:cs="Times New Roman"/>
        </w:rPr>
      </w:pPr>
    </w:p>
    <w:p w14:paraId="1BDF0FA8" w14:textId="77777777" w:rsidR="008C201E" w:rsidRPr="008C201E" w:rsidRDefault="008C201E" w:rsidP="008C201E">
      <w:pPr>
        <w:spacing w:after="0" w:line="240" w:lineRule="auto"/>
        <w:jc w:val="both"/>
        <w:rPr>
          <w:rFonts w:ascii="Times New Roman" w:eastAsia="Times New Roman" w:hAnsi="Times New Roman" w:cs="Times New Roman"/>
        </w:rPr>
      </w:pPr>
    </w:p>
    <w:p w14:paraId="1BDF0FA9" w14:textId="77777777" w:rsidR="00F84E35" w:rsidRDefault="00F84E35"/>
    <w:sectPr w:rsidR="00F84E35" w:rsidSect="00072C4B">
      <w:footerReference w:type="even" r:id="rId17"/>
      <w:footerReference w:type="default" r:id="rId18"/>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DF0FAC" w14:textId="77777777" w:rsidR="00071CE5" w:rsidRDefault="00071CE5">
      <w:pPr>
        <w:spacing w:after="0" w:line="240" w:lineRule="auto"/>
      </w:pPr>
      <w:r>
        <w:separator/>
      </w:r>
    </w:p>
  </w:endnote>
  <w:endnote w:type="continuationSeparator" w:id="0">
    <w:p w14:paraId="1BDF0FAD" w14:textId="77777777" w:rsidR="00071CE5" w:rsidRDefault="00071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F0FAE" w14:textId="77777777" w:rsidR="00072C4B" w:rsidRDefault="00072C4B" w:rsidP="00072C4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13</w:t>
    </w:r>
    <w:r>
      <w:rPr>
        <w:rStyle w:val="Puslapionumeris"/>
      </w:rPr>
      <w:fldChar w:fldCharType="end"/>
    </w:r>
  </w:p>
  <w:p w14:paraId="1BDF0FAF" w14:textId="77777777" w:rsidR="00072C4B" w:rsidRDefault="00072C4B">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F0FB0" w14:textId="77777777" w:rsidR="00072C4B" w:rsidRPr="00C40D0B" w:rsidRDefault="00072C4B" w:rsidP="00072C4B">
    <w:pPr>
      <w:pStyle w:val="Porat"/>
      <w:framePr w:wrap="around" w:vAnchor="text" w:hAnchor="margin" w:xAlign="center" w:y="1"/>
      <w:rPr>
        <w:rStyle w:val="Puslapionumeris"/>
        <w:sz w:val="22"/>
        <w:szCs w:val="22"/>
      </w:rPr>
    </w:pPr>
    <w:r w:rsidRPr="00C40D0B">
      <w:rPr>
        <w:rStyle w:val="Puslapionumeris"/>
        <w:sz w:val="22"/>
        <w:szCs w:val="22"/>
      </w:rPr>
      <w:fldChar w:fldCharType="begin"/>
    </w:r>
    <w:r w:rsidRPr="00C40D0B">
      <w:rPr>
        <w:rStyle w:val="Puslapionumeris"/>
        <w:sz w:val="22"/>
        <w:szCs w:val="22"/>
      </w:rPr>
      <w:instrText xml:space="preserve">PAGE  </w:instrText>
    </w:r>
    <w:r w:rsidRPr="00C40D0B">
      <w:rPr>
        <w:rStyle w:val="Puslapionumeris"/>
        <w:sz w:val="22"/>
        <w:szCs w:val="22"/>
      </w:rPr>
      <w:fldChar w:fldCharType="separate"/>
    </w:r>
    <w:r w:rsidR="00954228">
      <w:rPr>
        <w:rStyle w:val="Puslapionumeris"/>
        <w:noProof/>
        <w:sz w:val="22"/>
        <w:szCs w:val="22"/>
      </w:rPr>
      <w:t>17</w:t>
    </w:r>
    <w:r w:rsidRPr="00C40D0B">
      <w:rPr>
        <w:rStyle w:val="Puslapionumeris"/>
        <w:sz w:val="22"/>
        <w:szCs w:val="22"/>
      </w:rPr>
      <w:fldChar w:fldCharType="end"/>
    </w:r>
  </w:p>
  <w:p w14:paraId="1BDF0FB1" w14:textId="77777777" w:rsidR="00072C4B" w:rsidRDefault="00072C4B">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DF0FAA" w14:textId="77777777" w:rsidR="00071CE5" w:rsidRDefault="00071CE5">
      <w:pPr>
        <w:spacing w:after="0" w:line="240" w:lineRule="auto"/>
      </w:pPr>
      <w:r>
        <w:separator/>
      </w:r>
    </w:p>
  </w:footnote>
  <w:footnote w:type="continuationSeparator" w:id="0">
    <w:p w14:paraId="1BDF0FAB" w14:textId="77777777" w:rsidR="00071CE5" w:rsidRDefault="00071C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73E85"/>
    <w:multiLevelType w:val="hybridMultilevel"/>
    <w:tmpl w:val="7F8EDC06"/>
    <w:lvl w:ilvl="0" w:tplc="285E2C2A">
      <w:start w:val="2003"/>
      <w:numFmt w:val="bullet"/>
      <w:lvlText w:val="-"/>
      <w:lvlJc w:val="left"/>
      <w:pPr>
        <w:tabs>
          <w:tab w:val="num" w:pos="567"/>
        </w:tabs>
        <w:ind w:left="567" w:hanging="567"/>
      </w:pPr>
      <w:rPr>
        <w:rFonts w:ascii="Times New Roman" w:eastAsia="Times New Roman" w:hAnsi="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CC4BCC"/>
    <w:multiLevelType w:val="hybridMultilevel"/>
    <w:tmpl w:val="499661EA"/>
    <w:lvl w:ilvl="0" w:tplc="AC8ADD6C">
      <w:start w:val="1"/>
      <w:numFmt w:val="bullet"/>
      <w:pStyle w:val="BT-EMEASMCA"/>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4E441C"/>
    <w:multiLevelType w:val="hybridMultilevel"/>
    <w:tmpl w:val="47306812"/>
    <w:lvl w:ilvl="0" w:tplc="0409000F">
      <w:start w:val="1"/>
      <w:numFmt w:val="decimal"/>
      <w:lvlText w:val="%1."/>
      <w:lvlJc w:val="left"/>
      <w:pPr>
        <w:ind w:left="1650" w:hanging="12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F1FF8"/>
    <w:multiLevelType w:val="hybridMultilevel"/>
    <w:tmpl w:val="5DCAAA02"/>
    <w:lvl w:ilvl="0" w:tplc="96585110">
      <w:start w:val="1"/>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A509DD"/>
    <w:multiLevelType w:val="multilevel"/>
    <w:tmpl w:val="456A5FBE"/>
    <w:lvl w:ilvl="0">
      <w:start w:val="4"/>
      <w:numFmt w:val="decimal"/>
      <w:lvlText w:val="%1"/>
      <w:lvlJc w:val="left"/>
      <w:pPr>
        <w:tabs>
          <w:tab w:val="num" w:pos="540"/>
        </w:tabs>
        <w:ind w:left="540" w:hanging="540"/>
      </w:pPr>
      <w:rPr>
        <w:rFonts w:cs="Times New Roman" w:hint="default"/>
      </w:rPr>
    </w:lvl>
    <w:lvl w:ilvl="1">
      <w:start w:val="7"/>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DB72189"/>
    <w:multiLevelType w:val="multilevel"/>
    <w:tmpl w:val="96E8D996"/>
    <w:lvl w:ilvl="0">
      <w:start w:val="5"/>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600"/>
        </w:tabs>
        <w:ind w:left="600" w:hanging="60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E2C32B1"/>
    <w:multiLevelType w:val="hybridMultilevel"/>
    <w:tmpl w:val="24D8DFBC"/>
    <w:lvl w:ilvl="0" w:tplc="25C2F9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1B5E58"/>
    <w:multiLevelType w:val="multilevel"/>
    <w:tmpl w:val="D85A8046"/>
    <w:lvl w:ilvl="0">
      <w:start w:val="1"/>
      <w:numFmt w:val="bullet"/>
      <w:lvlRestart w:val="0"/>
      <w:lvlText w:val="-"/>
      <w:lvlJc w:val="left"/>
      <w:pPr>
        <w:tabs>
          <w:tab w:val="num" w:pos="567"/>
        </w:tabs>
        <w:ind w:left="567" w:hanging="567"/>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1B34BC"/>
    <w:multiLevelType w:val="hybridMultilevel"/>
    <w:tmpl w:val="D85A8046"/>
    <w:lvl w:ilvl="0" w:tplc="94F2A246">
      <w:start w:val="1"/>
      <w:numFmt w:val="bullet"/>
      <w:lvlRestart w:val="0"/>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166CB0"/>
    <w:multiLevelType w:val="hybridMultilevel"/>
    <w:tmpl w:val="B2029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B07D7D"/>
    <w:multiLevelType w:val="multilevel"/>
    <w:tmpl w:val="F2FC5386"/>
    <w:lvl w:ilvl="0">
      <w:start w:val="6"/>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D7D28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00D053E"/>
    <w:multiLevelType w:val="multilevel"/>
    <w:tmpl w:val="B8122D7E"/>
    <w:lvl w:ilvl="0">
      <w:start w:val="6"/>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600"/>
        </w:tabs>
        <w:ind w:left="600" w:hanging="60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4C48259C"/>
    <w:multiLevelType w:val="hybridMultilevel"/>
    <w:tmpl w:val="FB6AA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247732"/>
    <w:multiLevelType w:val="multilevel"/>
    <w:tmpl w:val="D85A8046"/>
    <w:lvl w:ilvl="0">
      <w:start w:val="1"/>
      <w:numFmt w:val="bullet"/>
      <w:lvlRestart w:val="0"/>
      <w:lvlText w:val="-"/>
      <w:lvlJc w:val="left"/>
      <w:pPr>
        <w:tabs>
          <w:tab w:val="num" w:pos="567"/>
        </w:tabs>
        <w:ind w:left="567" w:hanging="567"/>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2F55E8"/>
    <w:multiLevelType w:val="multilevel"/>
    <w:tmpl w:val="FC9C95C6"/>
    <w:lvl w:ilvl="0">
      <w:start w:val="5"/>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7B414506"/>
    <w:multiLevelType w:val="multilevel"/>
    <w:tmpl w:val="8CBA618E"/>
    <w:lvl w:ilvl="0">
      <w:start w:val="4"/>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7D4C2DE4"/>
    <w:multiLevelType w:val="hybridMultilevel"/>
    <w:tmpl w:val="3A22979A"/>
    <w:lvl w:ilvl="0" w:tplc="26D29518">
      <w:start w:val="1"/>
      <w:numFmt w:val="decimal"/>
      <w:lvlText w:val="%1."/>
      <w:lvlJc w:val="left"/>
      <w:pPr>
        <w:ind w:left="1650" w:hanging="12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5"/>
  </w:num>
  <w:num w:numId="3">
    <w:abstractNumId w:val="12"/>
  </w:num>
  <w:num w:numId="4">
    <w:abstractNumId w:val="4"/>
  </w:num>
  <w:num w:numId="5">
    <w:abstractNumId w:val="10"/>
  </w:num>
  <w:num w:numId="6">
    <w:abstractNumId w:val="16"/>
  </w:num>
  <w:num w:numId="7">
    <w:abstractNumId w:val="0"/>
  </w:num>
  <w:num w:numId="8">
    <w:abstractNumId w:val="8"/>
  </w:num>
  <w:num w:numId="9">
    <w:abstractNumId w:val="7"/>
  </w:num>
  <w:num w:numId="10">
    <w:abstractNumId w:val="3"/>
  </w:num>
  <w:num w:numId="11">
    <w:abstractNumId w:val="14"/>
  </w:num>
  <w:num w:numId="12">
    <w:abstractNumId w:val="1"/>
  </w:num>
  <w:num w:numId="13">
    <w:abstractNumId w:val="11"/>
  </w:num>
  <w:num w:numId="14">
    <w:abstractNumId w:val="13"/>
  </w:num>
  <w:num w:numId="15">
    <w:abstractNumId w:val="17"/>
  </w:num>
  <w:num w:numId="16">
    <w:abstractNumId w:val="2"/>
  </w:num>
  <w:num w:numId="17">
    <w:abstractNumId w:val="9"/>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01E"/>
    <w:rsid w:val="000262D2"/>
    <w:rsid w:val="00071CE5"/>
    <w:rsid w:val="00072C4B"/>
    <w:rsid w:val="000F227C"/>
    <w:rsid w:val="00102E62"/>
    <w:rsid w:val="00121BCE"/>
    <w:rsid w:val="003A472C"/>
    <w:rsid w:val="00420B39"/>
    <w:rsid w:val="005504C1"/>
    <w:rsid w:val="00693CB8"/>
    <w:rsid w:val="008111F9"/>
    <w:rsid w:val="008B562F"/>
    <w:rsid w:val="008C201E"/>
    <w:rsid w:val="00954228"/>
    <w:rsid w:val="00993B32"/>
    <w:rsid w:val="00A36869"/>
    <w:rsid w:val="00AA3D7B"/>
    <w:rsid w:val="00C23974"/>
    <w:rsid w:val="00F84E35"/>
    <w:rsid w:val="00FA78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F0D0C"/>
  <w15:docId w15:val="{81F30445-38E7-4097-8BB8-8AC093A84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54228"/>
  </w:style>
  <w:style w:type="paragraph" w:styleId="Antrat1">
    <w:name w:val="heading 1"/>
    <w:basedOn w:val="prastasis"/>
    <w:next w:val="prastasis"/>
    <w:link w:val="Antrat1Diagrama"/>
    <w:qFormat/>
    <w:rsid w:val="008C201E"/>
    <w:pPr>
      <w:keepNext/>
      <w:spacing w:after="0" w:line="360" w:lineRule="auto"/>
      <w:outlineLvl w:val="0"/>
    </w:pPr>
    <w:rPr>
      <w:rFonts w:ascii="Cambria" w:eastAsia="Times New Roman" w:hAnsi="Cambria" w:cs="Times New Roman"/>
      <w:b/>
      <w:kern w:val="32"/>
      <w:sz w:val="32"/>
      <w:szCs w:val="20"/>
      <w:lang w:eastAsia="lt-LT"/>
    </w:rPr>
  </w:style>
  <w:style w:type="paragraph" w:styleId="Antrat2">
    <w:name w:val="heading 2"/>
    <w:basedOn w:val="prastasis"/>
    <w:next w:val="prastasis"/>
    <w:link w:val="Antrat2Diagrama"/>
    <w:qFormat/>
    <w:rsid w:val="008C201E"/>
    <w:pPr>
      <w:keepNext/>
      <w:spacing w:before="240" w:after="60" w:line="240" w:lineRule="auto"/>
      <w:outlineLvl w:val="1"/>
    </w:pPr>
    <w:rPr>
      <w:rFonts w:ascii="Arial" w:eastAsia="Times New Roman" w:hAnsi="Arial" w:cs="Times New Roman"/>
      <w:b/>
      <w:i/>
      <w:sz w:val="24"/>
      <w:szCs w:val="20"/>
      <w:lang w:val="x-none"/>
    </w:rPr>
  </w:style>
  <w:style w:type="paragraph" w:styleId="Antrat3">
    <w:name w:val="heading 3"/>
    <w:basedOn w:val="prastasis"/>
    <w:next w:val="prastasis"/>
    <w:link w:val="Antrat3Diagrama"/>
    <w:qFormat/>
    <w:rsid w:val="008C201E"/>
    <w:pPr>
      <w:keepNext/>
      <w:spacing w:before="240" w:after="60" w:line="240" w:lineRule="auto"/>
      <w:outlineLvl w:val="2"/>
    </w:pPr>
    <w:rPr>
      <w:rFonts w:ascii="Cambria" w:eastAsia="Times New Roman" w:hAnsi="Cambria" w:cs="Times New Roman"/>
      <w:b/>
      <w:sz w:val="26"/>
      <w:szCs w:val="20"/>
      <w:lang w:eastAsia="lt-LT"/>
    </w:rPr>
  </w:style>
  <w:style w:type="paragraph" w:styleId="Antrat4">
    <w:name w:val="heading 4"/>
    <w:basedOn w:val="prastasis"/>
    <w:next w:val="prastasis"/>
    <w:link w:val="Antrat4Diagrama"/>
    <w:qFormat/>
    <w:rsid w:val="008C201E"/>
    <w:pPr>
      <w:keepNext/>
      <w:spacing w:after="0" w:line="360" w:lineRule="auto"/>
      <w:outlineLvl w:val="3"/>
    </w:pPr>
    <w:rPr>
      <w:rFonts w:ascii="Calibri" w:eastAsia="Times New Roman" w:hAnsi="Calibri" w:cs="Times New Roman"/>
      <w:b/>
      <w:sz w:val="28"/>
      <w:szCs w:val="20"/>
      <w:lang w:eastAsia="lt-LT"/>
    </w:rPr>
  </w:style>
  <w:style w:type="paragraph" w:styleId="Antrat5">
    <w:name w:val="heading 5"/>
    <w:basedOn w:val="prastasis"/>
    <w:next w:val="prastasis"/>
    <w:link w:val="Antrat5Diagrama"/>
    <w:qFormat/>
    <w:rsid w:val="008C201E"/>
    <w:pPr>
      <w:keepNext/>
      <w:spacing w:after="0" w:line="360" w:lineRule="auto"/>
      <w:outlineLvl w:val="4"/>
    </w:pPr>
    <w:rPr>
      <w:rFonts w:ascii="Calibri" w:eastAsia="Times New Roman" w:hAnsi="Calibri" w:cs="Times New Roman"/>
      <w:b/>
      <w:i/>
      <w:sz w:val="26"/>
      <w:szCs w:val="20"/>
      <w:lang w:eastAsia="lt-LT"/>
    </w:rPr>
  </w:style>
  <w:style w:type="paragraph" w:styleId="Antrat6">
    <w:name w:val="heading 6"/>
    <w:basedOn w:val="prastasis"/>
    <w:next w:val="prastasis"/>
    <w:link w:val="Antrat6Diagrama"/>
    <w:qFormat/>
    <w:rsid w:val="008C201E"/>
    <w:pPr>
      <w:spacing w:before="240" w:after="60" w:line="240" w:lineRule="auto"/>
      <w:outlineLvl w:val="5"/>
    </w:pPr>
    <w:rPr>
      <w:rFonts w:ascii="Times New Roman" w:eastAsia="Times New Roman" w:hAnsi="Times New Roman" w:cs="Times New Roman"/>
      <w:b/>
      <w:bC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C201E"/>
    <w:rPr>
      <w:rFonts w:ascii="Cambria" w:eastAsia="Times New Roman" w:hAnsi="Cambria" w:cs="Times New Roman"/>
      <w:b/>
      <w:kern w:val="32"/>
      <w:sz w:val="32"/>
      <w:szCs w:val="20"/>
      <w:lang w:eastAsia="lt-LT"/>
    </w:rPr>
  </w:style>
  <w:style w:type="character" w:customStyle="1" w:styleId="Antrat2Diagrama">
    <w:name w:val="Antraštė 2 Diagrama"/>
    <w:basedOn w:val="Numatytasispastraiposriftas"/>
    <w:link w:val="Antrat2"/>
    <w:rsid w:val="008C201E"/>
    <w:rPr>
      <w:rFonts w:ascii="Arial" w:eastAsia="Times New Roman" w:hAnsi="Arial" w:cs="Times New Roman"/>
      <w:b/>
      <w:i/>
      <w:sz w:val="24"/>
      <w:szCs w:val="20"/>
      <w:lang w:val="x-none"/>
    </w:rPr>
  </w:style>
  <w:style w:type="character" w:customStyle="1" w:styleId="Antrat3Diagrama">
    <w:name w:val="Antraštė 3 Diagrama"/>
    <w:basedOn w:val="Numatytasispastraiposriftas"/>
    <w:link w:val="Antrat3"/>
    <w:rsid w:val="008C201E"/>
    <w:rPr>
      <w:rFonts w:ascii="Cambria" w:eastAsia="Times New Roman" w:hAnsi="Cambria" w:cs="Times New Roman"/>
      <w:b/>
      <w:sz w:val="26"/>
      <w:szCs w:val="20"/>
      <w:lang w:eastAsia="lt-LT"/>
    </w:rPr>
  </w:style>
  <w:style w:type="character" w:customStyle="1" w:styleId="Antrat4Diagrama">
    <w:name w:val="Antraštė 4 Diagrama"/>
    <w:basedOn w:val="Numatytasispastraiposriftas"/>
    <w:link w:val="Antrat4"/>
    <w:rsid w:val="008C201E"/>
    <w:rPr>
      <w:rFonts w:ascii="Calibri" w:eastAsia="Times New Roman" w:hAnsi="Calibri" w:cs="Times New Roman"/>
      <w:b/>
      <w:sz w:val="28"/>
      <w:szCs w:val="20"/>
      <w:lang w:eastAsia="lt-LT"/>
    </w:rPr>
  </w:style>
  <w:style w:type="character" w:customStyle="1" w:styleId="Antrat5Diagrama">
    <w:name w:val="Antraštė 5 Diagrama"/>
    <w:basedOn w:val="Numatytasispastraiposriftas"/>
    <w:link w:val="Antrat5"/>
    <w:rsid w:val="008C201E"/>
    <w:rPr>
      <w:rFonts w:ascii="Calibri" w:eastAsia="Times New Roman" w:hAnsi="Calibri" w:cs="Times New Roman"/>
      <w:b/>
      <w:i/>
      <w:sz w:val="26"/>
      <w:szCs w:val="20"/>
      <w:lang w:eastAsia="lt-LT"/>
    </w:rPr>
  </w:style>
  <w:style w:type="character" w:customStyle="1" w:styleId="Antrat6Diagrama">
    <w:name w:val="Antraštė 6 Diagrama"/>
    <w:basedOn w:val="Numatytasispastraiposriftas"/>
    <w:link w:val="Antrat6"/>
    <w:rsid w:val="008C201E"/>
    <w:rPr>
      <w:rFonts w:ascii="Times New Roman" w:eastAsia="Times New Roman" w:hAnsi="Times New Roman" w:cs="Times New Roman"/>
      <w:b/>
      <w:bCs/>
      <w:lang w:val="x-none"/>
    </w:rPr>
  </w:style>
  <w:style w:type="numbering" w:customStyle="1" w:styleId="Sraonra1">
    <w:name w:val="Sąrašo nėra1"/>
    <w:next w:val="Sraonra"/>
    <w:uiPriority w:val="99"/>
    <w:semiHidden/>
    <w:unhideWhenUsed/>
    <w:rsid w:val="008C201E"/>
  </w:style>
  <w:style w:type="paragraph" w:styleId="Pavadinimas">
    <w:name w:val="Title"/>
    <w:basedOn w:val="prastasis"/>
    <w:link w:val="PavadinimasDiagrama"/>
    <w:autoRedefine/>
    <w:qFormat/>
    <w:rsid w:val="008C201E"/>
    <w:pPr>
      <w:spacing w:after="0" w:line="240" w:lineRule="auto"/>
      <w:jc w:val="center"/>
      <w:outlineLvl w:val="0"/>
    </w:pPr>
    <w:rPr>
      <w:rFonts w:ascii="Cambria" w:eastAsia="Times New Roman" w:hAnsi="Cambria" w:cs="Times New Roman"/>
      <w:b/>
      <w:kern w:val="28"/>
      <w:sz w:val="32"/>
      <w:szCs w:val="20"/>
      <w:lang w:eastAsia="lt-LT"/>
    </w:rPr>
  </w:style>
  <w:style w:type="character" w:customStyle="1" w:styleId="PavadinimasDiagrama">
    <w:name w:val="Pavadinimas Diagrama"/>
    <w:basedOn w:val="Numatytasispastraiposriftas"/>
    <w:link w:val="Pavadinimas"/>
    <w:rsid w:val="008C201E"/>
    <w:rPr>
      <w:rFonts w:ascii="Cambria" w:eastAsia="Times New Roman" w:hAnsi="Cambria" w:cs="Times New Roman"/>
      <w:b/>
      <w:kern w:val="28"/>
      <w:sz w:val="32"/>
      <w:szCs w:val="20"/>
      <w:lang w:eastAsia="lt-LT"/>
    </w:rPr>
  </w:style>
  <w:style w:type="paragraph" w:styleId="Pagrindinistekstas">
    <w:name w:val="Body Text"/>
    <w:basedOn w:val="prastasis"/>
    <w:link w:val="PagrindinistekstasDiagrama"/>
    <w:rsid w:val="008C201E"/>
    <w:pPr>
      <w:spacing w:after="120" w:line="240" w:lineRule="auto"/>
    </w:pPr>
    <w:rPr>
      <w:rFonts w:ascii="Times New Roman" w:eastAsia="Times New Roman" w:hAnsi="Times New Roman" w:cs="Times New Roman"/>
      <w:sz w:val="24"/>
      <w:szCs w:val="20"/>
      <w:lang w:val="x-none"/>
    </w:rPr>
  </w:style>
  <w:style w:type="character" w:customStyle="1" w:styleId="PagrindinistekstasDiagrama">
    <w:name w:val="Pagrindinis tekstas Diagrama"/>
    <w:basedOn w:val="Numatytasispastraiposriftas"/>
    <w:link w:val="Pagrindinistekstas"/>
    <w:rsid w:val="008C201E"/>
    <w:rPr>
      <w:rFonts w:ascii="Times New Roman" w:eastAsia="Times New Roman" w:hAnsi="Times New Roman" w:cs="Times New Roman"/>
      <w:sz w:val="24"/>
      <w:szCs w:val="20"/>
      <w:lang w:val="x-none"/>
    </w:rPr>
  </w:style>
  <w:style w:type="paragraph" w:styleId="Porat">
    <w:name w:val="footer"/>
    <w:basedOn w:val="prastasis"/>
    <w:link w:val="PoratDiagrama"/>
    <w:rsid w:val="008C201E"/>
    <w:pPr>
      <w:tabs>
        <w:tab w:val="center" w:pos="4153"/>
        <w:tab w:val="right" w:pos="8306"/>
      </w:tabs>
      <w:spacing w:after="0" w:line="240" w:lineRule="auto"/>
    </w:pPr>
    <w:rPr>
      <w:rFonts w:ascii="Times New Roman" w:eastAsia="Times New Roman" w:hAnsi="Times New Roman" w:cs="Times New Roman"/>
      <w:sz w:val="24"/>
      <w:szCs w:val="20"/>
      <w:lang w:val="x-none"/>
    </w:rPr>
  </w:style>
  <w:style w:type="character" w:customStyle="1" w:styleId="PoratDiagrama">
    <w:name w:val="Poraštė Diagrama"/>
    <w:basedOn w:val="Numatytasispastraiposriftas"/>
    <w:link w:val="Porat"/>
    <w:rsid w:val="008C201E"/>
    <w:rPr>
      <w:rFonts w:ascii="Times New Roman" w:eastAsia="Times New Roman" w:hAnsi="Times New Roman" w:cs="Times New Roman"/>
      <w:sz w:val="24"/>
      <w:szCs w:val="20"/>
      <w:lang w:val="x-none"/>
    </w:rPr>
  </w:style>
  <w:style w:type="character" w:styleId="Puslapionumeris">
    <w:name w:val="page number"/>
    <w:rsid w:val="008C201E"/>
    <w:rPr>
      <w:rFonts w:cs="Times New Roman"/>
    </w:rPr>
  </w:style>
  <w:style w:type="character" w:styleId="Hipersaitas">
    <w:name w:val="Hyperlink"/>
    <w:rsid w:val="008C201E"/>
    <w:rPr>
      <w:rFonts w:cs="Times New Roman"/>
      <w:color w:val="0000FF"/>
      <w:u w:val="single"/>
    </w:rPr>
  </w:style>
  <w:style w:type="paragraph" w:customStyle="1" w:styleId="PI-1EMEASMCA">
    <w:name w:val="PI-1 EMEA_SMCA"/>
    <w:basedOn w:val="Antrat2"/>
    <w:autoRedefine/>
    <w:rsid w:val="008C201E"/>
    <w:pPr>
      <w:tabs>
        <w:tab w:val="left" w:pos="567"/>
      </w:tabs>
      <w:spacing w:before="0" w:after="0"/>
      <w:ind w:left="567" w:hanging="567"/>
    </w:pPr>
    <w:rPr>
      <w:rFonts w:ascii="Times New Roman" w:hAnsi="Times New Roman"/>
      <w:i w:val="0"/>
      <w:sz w:val="22"/>
      <w:szCs w:val="22"/>
    </w:rPr>
  </w:style>
  <w:style w:type="paragraph" w:customStyle="1" w:styleId="PI-1labEMEASMCA">
    <w:name w:val="PI-1_lab EMEA_SMCA"/>
    <w:basedOn w:val="prastasis"/>
    <w:link w:val="PI-1labEMEASMCAChar"/>
    <w:autoRedefine/>
    <w:rsid w:val="008C201E"/>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x-none"/>
    </w:rPr>
  </w:style>
  <w:style w:type="character" w:customStyle="1" w:styleId="PI-1labEMEASMCAChar">
    <w:name w:val="PI-1_lab EMEA_SMCA Char"/>
    <w:link w:val="PI-1labEMEASMCA"/>
    <w:locked/>
    <w:rsid w:val="008C201E"/>
    <w:rPr>
      <w:rFonts w:ascii="Times New Roman" w:eastAsia="Times New Roman" w:hAnsi="Times New Roman" w:cs="Times New Roman"/>
      <w:b/>
      <w:noProof/>
      <w:lang w:val="x-none"/>
    </w:rPr>
  </w:style>
  <w:style w:type="paragraph" w:customStyle="1" w:styleId="BTEMEASMCA">
    <w:name w:val="BT EMEA_SMCA"/>
    <w:basedOn w:val="prastasis"/>
    <w:link w:val="BTEMEASMCAChar"/>
    <w:autoRedefine/>
    <w:rsid w:val="008C201E"/>
    <w:pPr>
      <w:spacing w:after="0" w:line="240" w:lineRule="auto"/>
    </w:pPr>
    <w:rPr>
      <w:rFonts w:ascii="Times New Roman" w:eastAsia="Times New Roman" w:hAnsi="Times New Roman" w:cs="Times New Roman"/>
      <w:noProof/>
      <w:lang w:eastAsia="x-none"/>
    </w:rPr>
  </w:style>
  <w:style w:type="paragraph" w:customStyle="1" w:styleId="TTEMEASMCA">
    <w:name w:val="TT EMEA_SMCA"/>
    <w:basedOn w:val="Antrat1"/>
    <w:link w:val="TTEMEASMCAChar"/>
    <w:autoRedefine/>
    <w:rsid w:val="008C201E"/>
    <w:pPr>
      <w:keepNext w:val="0"/>
      <w:tabs>
        <w:tab w:val="left" w:pos="567"/>
      </w:tabs>
      <w:spacing w:line="240" w:lineRule="auto"/>
      <w:ind w:left="567" w:hanging="567"/>
      <w:jc w:val="center"/>
    </w:pPr>
    <w:rPr>
      <w:rFonts w:ascii="Times New Roman" w:hAnsi="Times New Roman"/>
      <w:bCs/>
      <w:caps/>
      <w:kern w:val="0"/>
      <w:sz w:val="22"/>
      <w:szCs w:val="22"/>
      <w:lang w:val="x-none"/>
    </w:rPr>
  </w:style>
  <w:style w:type="character" w:customStyle="1" w:styleId="TTEMEASMCAChar">
    <w:name w:val="TT EMEA_SMCA Char"/>
    <w:link w:val="TTEMEASMCA"/>
    <w:locked/>
    <w:rsid w:val="008C201E"/>
    <w:rPr>
      <w:rFonts w:ascii="Times New Roman" w:eastAsia="Times New Roman" w:hAnsi="Times New Roman" w:cs="Times New Roman"/>
      <w:b/>
      <w:bCs/>
      <w:caps/>
      <w:lang w:val="x-none" w:eastAsia="lt-LT"/>
    </w:rPr>
  </w:style>
  <w:style w:type="paragraph" w:customStyle="1" w:styleId="BT-EMEASMCA">
    <w:name w:val="BT- EMEA_SMCA"/>
    <w:basedOn w:val="BTEMEASMCA"/>
    <w:autoRedefine/>
    <w:rsid w:val="00FA7867"/>
    <w:pPr>
      <w:numPr>
        <w:numId w:val="12"/>
      </w:numPr>
      <w:tabs>
        <w:tab w:val="num" w:pos="0"/>
        <w:tab w:val="left" w:pos="567"/>
      </w:tabs>
      <w:ind w:left="0" w:firstLine="0"/>
    </w:pPr>
  </w:style>
  <w:style w:type="paragraph" w:customStyle="1" w:styleId="PI-3EMEASMCA">
    <w:name w:val="PI-3 EMEA_SMCA"/>
    <w:basedOn w:val="prastasis"/>
    <w:autoRedefine/>
    <w:rsid w:val="008C201E"/>
    <w:pPr>
      <w:spacing w:after="0" w:line="220" w:lineRule="exact"/>
    </w:pPr>
    <w:rPr>
      <w:rFonts w:ascii="Times New Roman" w:eastAsia="Times New Roman" w:hAnsi="Times New Roman" w:cs="Times New Roman"/>
      <w:bCs/>
      <w:iCs/>
    </w:rPr>
  </w:style>
  <w:style w:type="paragraph" w:customStyle="1" w:styleId="BTbEMEASMCA">
    <w:name w:val="BT(b) EMEA_SMCA"/>
    <w:basedOn w:val="BTEMEASMCA"/>
    <w:autoRedefine/>
    <w:rsid w:val="008C201E"/>
    <w:rPr>
      <w:b/>
    </w:rPr>
  </w:style>
  <w:style w:type="character" w:customStyle="1" w:styleId="BTEMEASMCAChar">
    <w:name w:val="BT EMEA_SMCA Char"/>
    <w:link w:val="BTEMEASMCA"/>
    <w:locked/>
    <w:rsid w:val="008C201E"/>
    <w:rPr>
      <w:rFonts w:ascii="Times New Roman" w:eastAsia="Times New Roman" w:hAnsi="Times New Roman" w:cs="Times New Roman"/>
      <w:noProof/>
      <w:lang w:eastAsia="x-none"/>
    </w:rPr>
  </w:style>
  <w:style w:type="paragraph" w:styleId="Antrats">
    <w:name w:val="header"/>
    <w:basedOn w:val="prastasis"/>
    <w:link w:val="AntratsDiagrama"/>
    <w:rsid w:val="008C201E"/>
    <w:pPr>
      <w:tabs>
        <w:tab w:val="center" w:pos="4819"/>
        <w:tab w:val="right" w:pos="9638"/>
      </w:tabs>
      <w:spacing w:after="0" w:line="240" w:lineRule="auto"/>
    </w:pPr>
    <w:rPr>
      <w:rFonts w:ascii="Times New Roman" w:eastAsia="Times New Roman" w:hAnsi="Times New Roman" w:cs="Times New Roman"/>
      <w:sz w:val="24"/>
      <w:szCs w:val="20"/>
      <w:lang w:val="x-none"/>
    </w:rPr>
  </w:style>
  <w:style w:type="character" w:customStyle="1" w:styleId="AntratsDiagrama">
    <w:name w:val="Antraštės Diagrama"/>
    <w:basedOn w:val="Numatytasispastraiposriftas"/>
    <w:link w:val="Antrats"/>
    <w:rsid w:val="008C201E"/>
    <w:rPr>
      <w:rFonts w:ascii="Times New Roman" w:eastAsia="Times New Roman" w:hAnsi="Times New Roman" w:cs="Times New Roman"/>
      <w:sz w:val="24"/>
      <w:szCs w:val="20"/>
      <w:lang w:val="x-none"/>
    </w:rPr>
  </w:style>
  <w:style w:type="paragraph" w:styleId="Debesliotekstas">
    <w:name w:val="Balloon Text"/>
    <w:basedOn w:val="prastasis"/>
    <w:link w:val="DebesliotekstasDiagrama"/>
    <w:semiHidden/>
    <w:rsid w:val="008C201E"/>
    <w:pPr>
      <w:spacing w:after="0" w:line="240" w:lineRule="auto"/>
    </w:pPr>
    <w:rPr>
      <w:rFonts w:ascii="Tahoma" w:eastAsia="Times New Roman" w:hAnsi="Tahoma" w:cs="Times New Roman"/>
      <w:sz w:val="16"/>
      <w:szCs w:val="16"/>
      <w:lang w:val="x-none"/>
    </w:rPr>
  </w:style>
  <w:style w:type="character" w:customStyle="1" w:styleId="DebesliotekstasDiagrama">
    <w:name w:val="Debesėlio tekstas Diagrama"/>
    <w:basedOn w:val="Numatytasispastraiposriftas"/>
    <w:link w:val="Debesliotekstas"/>
    <w:semiHidden/>
    <w:rsid w:val="008C201E"/>
    <w:rPr>
      <w:rFonts w:ascii="Tahoma" w:eastAsia="Times New Roman" w:hAnsi="Tahoma" w:cs="Times New Roman"/>
      <w:sz w:val="16"/>
      <w:szCs w:val="16"/>
      <w:lang w:val="x-none"/>
    </w:rPr>
  </w:style>
  <w:style w:type="character" w:styleId="Komentaronuoroda">
    <w:name w:val="annotation reference"/>
    <w:semiHidden/>
    <w:rsid w:val="008C201E"/>
    <w:rPr>
      <w:rFonts w:cs="Times New Roman"/>
      <w:sz w:val="16"/>
      <w:szCs w:val="16"/>
    </w:rPr>
  </w:style>
  <w:style w:type="paragraph" w:styleId="Komentarotekstas">
    <w:name w:val="annotation text"/>
    <w:basedOn w:val="prastasis"/>
    <w:link w:val="KomentarotekstasDiagrama"/>
    <w:semiHidden/>
    <w:rsid w:val="008C201E"/>
    <w:pPr>
      <w:spacing w:after="0" w:line="240" w:lineRule="auto"/>
    </w:pPr>
    <w:rPr>
      <w:rFonts w:ascii="Times New Roman" w:eastAsia="Times New Roman" w:hAnsi="Times New Roman" w:cs="Times New Roman"/>
      <w:sz w:val="20"/>
      <w:szCs w:val="20"/>
      <w:lang w:val="x-none"/>
    </w:rPr>
  </w:style>
  <w:style w:type="character" w:customStyle="1" w:styleId="KomentarotekstasDiagrama">
    <w:name w:val="Komentaro tekstas Diagrama"/>
    <w:basedOn w:val="Numatytasispastraiposriftas"/>
    <w:link w:val="Komentarotekstas"/>
    <w:semiHidden/>
    <w:rsid w:val="008C201E"/>
    <w:rPr>
      <w:rFonts w:ascii="Times New Roman" w:eastAsia="Times New Roman" w:hAnsi="Times New Roman" w:cs="Times New Roman"/>
      <w:sz w:val="20"/>
      <w:szCs w:val="20"/>
      <w:lang w:val="x-none"/>
    </w:rPr>
  </w:style>
  <w:style w:type="paragraph" w:styleId="Komentarotema">
    <w:name w:val="annotation subject"/>
    <w:basedOn w:val="Komentarotekstas"/>
    <w:next w:val="Komentarotekstas"/>
    <w:link w:val="KomentarotemaDiagrama"/>
    <w:semiHidden/>
    <w:rsid w:val="008C201E"/>
    <w:rPr>
      <w:b/>
      <w:bCs/>
    </w:rPr>
  </w:style>
  <w:style w:type="character" w:customStyle="1" w:styleId="KomentarotemaDiagrama">
    <w:name w:val="Komentaro tema Diagrama"/>
    <w:basedOn w:val="KomentarotekstasDiagrama"/>
    <w:link w:val="Komentarotema"/>
    <w:semiHidden/>
    <w:rsid w:val="008C201E"/>
    <w:rPr>
      <w:rFonts w:ascii="Times New Roman" w:eastAsia="Times New Roman" w:hAnsi="Times New Roman" w:cs="Times New Roman"/>
      <w:b/>
      <w:bCs/>
      <w:sz w:val="20"/>
      <w:szCs w:val="20"/>
      <w:lang w:val="x-none"/>
    </w:rPr>
  </w:style>
  <w:style w:type="paragraph" w:customStyle="1" w:styleId="PI-2EMEASMCA">
    <w:name w:val="PI-2 EMEA_SMCA"/>
    <w:basedOn w:val="Antrat3"/>
    <w:autoRedefine/>
    <w:rsid w:val="008C201E"/>
    <w:pPr>
      <w:keepLines/>
      <w:tabs>
        <w:tab w:val="left" w:pos="567"/>
      </w:tabs>
      <w:spacing w:before="0" w:after="0"/>
      <w:ind w:left="567" w:hanging="567"/>
    </w:pPr>
    <w:rPr>
      <w:rFonts w:ascii="Times New Roman" w:hAnsi="Times New Roman"/>
      <w:bCs/>
      <w:kern w:val="28"/>
      <w:sz w:val="22"/>
      <w:szCs w:val="22"/>
    </w:rPr>
  </w:style>
  <w:style w:type="paragraph" w:customStyle="1" w:styleId="BTAnIIEMEASMCA">
    <w:name w:val="BT(AnII) EMEA_SMCA"/>
    <w:basedOn w:val="Debesliotekstas"/>
    <w:autoRedefine/>
    <w:rsid w:val="008C201E"/>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sid w:val="008C201E"/>
    <w:rPr>
      <w:u w:val="single"/>
    </w:rPr>
  </w:style>
  <w:style w:type="paragraph" w:customStyle="1" w:styleId="Revision1">
    <w:name w:val="Revision1"/>
    <w:hidden/>
    <w:uiPriority w:val="99"/>
    <w:semiHidden/>
    <w:rsid w:val="008C201E"/>
    <w:pPr>
      <w:spacing w:after="0" w:line="240" w:lineRule="auto"/>
    </w:pPr>
    <w:rPr>
      <w:rFonts w:ascii="Times New Roman" w:eastAsia="Times New Roman" w:hAnsi="Times New Roman" w:cs="Times New Roman"/>
      <w:sz w:val="24"/>
      <w:szCs w:val="20"/>
    </w:rPr>
  </w:style>
  <w:style w:type="paragraph" w:customStyle="1" w:styleId="Default">
    <w:name w:val="Default"/>
    <w:rsid w:val="008C201E"/>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bidi="lo-LA"/>
    </w:rPr>
  </w:style>
  <w:style w:type="paragraph" w:styleId="Sraopastraipa">
    <w:name w:val="List Paragraph"/>
    <w:basedOn w:val="prastasis"/>
    <w:uiPriority w:val="34"/>
    <w:qFormat/>
    <w:rsid w:val="008B56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163BEEA-E83C-4391-BDA1-4B48F14724DD}">
  <ds:schemaRefs>
    <ds:schemaRef ds:uri="http://schemas.microsoft.com/sharepoint/v3/contenttype/forms"/>
  </ds:schemaRefs>
</ds:datastoreItem>
</file>

<file path=customXml/itemProps2.xml><?xml version="1.0" encoding="utf-8"?>
<ds:datastoreItem xmlns:ds="http://schemas.openxmlformats.org/officeDocument/2006/customXml" ds:itemID="{74DAF31A-867E-4F51-8420-67408BC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20BB346-A979-42D2-8CC6-79060421650C}">
  <ds:schemaRefs>
    <ds:schemaRef ds:uri="http://schemas.openxmlformats.org/package/2006/metadata/core-properties"/>
    <ds:schemaRef ds:uri="http://purl.org/dc/elements/1.1/"/>
    <ds:schemaRef ds:uri="http://schemas.microsoft.com/office/2006/documentManagement/types"/>
    <ds:schemaRef ds:uri="http://purl.org/dc/dcmitype/"/>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14957</Words>
  <Characters>8527</Characters>
  <Application>Microsoft Office Word</Application>
  <DocSecurity>4</DocSecurity>
  <Lines>71</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sanofi-aventis</Company>
  <LinksUpToDate>false</LinksUpToDate>
  <CharactersWithSpaces>23438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888</dc:creator>
  <cp:lastModifiedBy>Birutė Valkauskaitė</cp:lastModifiedBy>
  <cp:revision>2</cp:revision>
  <dcterms:created xsi:type="dcterms:W3CDTF">2018-10-01T05:45:00Z</dcterms:created>
  <dcterms:modified xsi:type="dcterms:W3CDTF">2018-10-01T05:45:00Z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-937542542</vt:i4>
  </property>
  <property fmtid="{D5CDD505-2E9C-101B-9397-08002B2CF9AE}" pid="3" name="_NewReviewCycle">
    <vt:lpwstr/>
  </property>
  <property fmtid="{D5CDD505-2E9C-101B-9397-08002B2CF9AE}" pid="4" name="_EmailSubject">
    <vt:lpwstr>Essentiale forte N 600_RPP_perregistracijos pastabos</vt:lpwstr>
  </property>
  <property fmtid="{D5CDD505-2E9C-101B-9397-08002B2CF9AE}" pid="5" name="_AuthorEmail">
    <vt:lpwstr>Daiva.Reinotiene@sanofi.com</vt:lpwstr>
  </property>
  <property fmtid="{D5CDD505-2E9C-101B-9397-08002B2CF9AE}" pid="6" name="_AuthorEmailDisplayName">
    <vt:lpwstr>Reinotiene, Daiva /LT</vt:lpwstr>
  </property>
  <property fmtid="{D5CDD505-2E9C-101B-9397-08002B2CF9AE}" pid="7" name="_ReviewingToolsShownOnce">
    <vt:lpwstr/>
  </property>
  <property fmtid="{D5CDD505-2E9C-101B-9397-08002B2CF9AE}" pid="8" name="ContentTypeId">
    <vt:lpwstr>0x0101001F7263745A05CE4E860FAB739329426C</vt:lpwstr>
  </property>
</Properties>
</file>