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C70" w:rsidRPr="005E2E68" w:rsidRDefault="00452C70" w:rsidP="00452C70">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5E2E68">
        <w:rPr>
          <w:rFonts w:ascii="Times New Roman" w:eastAsia="Times New Roman" w:hAnsi="Times New Roman" w:cs="Times New Roman"/>
          <w:b/>
          <w:bCs/>
          <w:iCs/>
          <w:snapToGrid w:val="0"/>
          <w:lang w:eastAsia="x-none"/>
        </w:rPr>
        <w:t>Pakuotės lapelis:</w:t>
      </w:r>
      <w:r w:rsidRPr="005E2E68">
        <w:rPr>
          <w:rFonts w:ascii="Times New Roman" w:eastAsia="Times New Roman" w:hAnsi="Times New Roman" w:cs="Times New Roman"/>
          <w:b/>
          <w:snapToGrid w:val="0"/>
          <w:lang w:eastAsia="x-none"/>
        </w:rPr>
        <w:t xml:space="preserve"> </w:t>
      </w:r>
      <w:r w:rsidRPr="005E2E68">
        <w:rPr>
          <w:rFonts w:ascii="Times New Roman" w:eastAsia="Times New Roman" w:hAnsi="Times New Roman" w:cs="Times New Roman"/>
          <w:b/>
          <w:bCs/>
          <w:iCs/>
          <w:snapToGrid w:val="0"/>
          <w:lang w:eastAsia="x-none"/>
        </w:rPr>
        <w:t>informacija vartotojui</w:t>
      </w:r>
    </w:p>
    <w:p w:rsidR="00452C70" w:rsidRPr="005E2E68" w:rsidRDefault="00452C70" w:rsidP="00452C70">
      <w:pPr>
        <w:keepNext/>
        <w:numPr>
          <w:ilvl w:val="12"/>
          <w:numId w:val="0"/>
        </w:numPr>
        <w:shd w:val="clear" w:color="auto" w:fill="FFFFFF"/>
        <w:spacing w:after="0" w:line="240" w:lineRule="auto"/>
        <w:jc w:val="center"/>
        <w:rPr>
          <w:rFonts w:ascii="Times New Roman" w:eastAsia="Times New Roman" w:hAnsi="Times New Roman" w:cs="Times New Roman"/>
          <w:snapToGrid w:val="0"/>
        </w:rPr>
      </w:pPr>
    </w:p>
    <w:p w:rsidR="00452C70" w:rsidRPr="002737C9" w:rsidRDefault="00452C70" w:rsidP="00452C70">
      <w:pPr>
        <w:keepNext/>
        <w:numPr>
          <w:ilvl w:val="12"/>
          <w:numId w:val="0"/>
        </w:numPr>
        <w:tabs>
          <w:tab w:val="left" w:pos="567"/>
          <w:tab w:val="left" w:pos="993"/>
        </w:tabs>
        <w:spacing w:after="0" w:line="240" w:lineRule="auto"/>
        <w:jc w:val="center"/>
        <w:outlineLvl w:val="0"/>
        <w:rPr>
          <w:rFonts w:ascii="Times New Roman" w:eastAsia="Calibri" w:hAnsi="Times New Roman" w:cs="Times New Roman"/>
          <w:b/>
          <w:noProof/>
          <w:szCs w:val="20"/>
          <w:shd w:val="clear" w:color="auto" w:fill="D9D9D9"/>
        </w:rPr>
      </w:pPr>
      <w:r w:rsidRPr="002737C9">
        <w:rPr>
          <w:rFonts w:ascii="Times New Roman" w:eastAsia="Calibri" w:hAnsi="Times New Roman" w:cs="Times New Roman"/>
          <w:b/>
          <w:noProof/>
          <w:szCs w:val="20"/>
          <w:shd w:val="clear" w:color="auto" w:fill="D9D9D9"/>
        </w:rPr>
        <w:t>Solfelix 800 TV plėvele dengtos tabletės</w:t>
      </w:r>
    </w:p>
    <w:p w:rsidR="00452C70" w:rsidRPr="005E2E68" w:rsidRDefault="00452C70" w:rsidP="00452C70">
      <w:pPr>
        <w:keepNext/>
        <w:numPr>
          <w:ilvl w:val="12"/>
          <w:numId w:val="0"/>
        </w:numPr>
        <w:tabs>
          <w:tab w:val="left" w:pos="567"/>
          <w:tab w:val="left" w:pos="993"/>
        </w:tabs>
        <w:spacing w:after="0" w:line="240" w:lineRule="auto"/>
        <w:jc w:val="center"/>
        <w:outlineLvl w:val="0"/>
        <w:rPr>
          <w:rFonts w:ascii="Times New Roman" w:eastAsia="Times New Roman" w:hAnsi="Times New Roman" w:cs="Times New Roman"/>
          <w:b/>
          <w:snapToGrid w:val="0"/>
        </w:rPr>
      </w:pPr>
      <w:r w:rsidRPr="002737C9">
        <w:rPr>
          <w:rFonts w:ascii="Times New Roman" w:eastAsia="Calibri" w:hAnsi="Times New Roman" w:cs="Times New Roman"/>
          <w:b/>
          <w:noProof/>
          <w:szCs w:val="20"/>
          <w:shd w:val="clear" w:color="auto" w:fill="BFBFBF"/>
        </w:rPr>
        <w:t>Solfelix 1 000 TV plėvele dengtos tabletės</w:t>
      </w:r>
    </w:p>
    <w:p w:rsidR="00452C70" w:rsidRPr="002737C9" w:rsidRDefault="00452C70" w:rsidP="00452C70">
      <w:pPr>
        <w:keepNext/>
        <w:numPr>
          <w:ilvl w:val="12"/>
          <w:numId w:val="0"/>
        </w:numPr>
        <w:tabs>
          <w:tab w:val="left" w:pos="567"/>
          <w:tab w:val="left" w:pos="993"/>
        </w:tabs>
        <w:spacing w:after="0" w:line="240" w:lineRule="auto"/>
        <w:jc w:val="center"/>
        <w:outlineLvl w:val="0"/>
        <w:rPr>
          <w:rFonts w:ascii="Times New Roman" w:eastAsia="Calibri" w:hAnsi="Times New Roman" w:cs="Times New Roman"/>
          <w:b/>
          <w:noProof/>
          <w:szCs w:val="20"/>
          <w:shd w:val="clear" w:color="auto" w:fill="A6A6A6"/>
        </w:rPr>
      </w:pPr>
      <w:r w:rsidRPr="002737C9">
        <w:rPr>
          <w:rFonts w:ascii="Times New Roman" w:eastAsia="Calibri" w:hAnsi="Times New Roman" w:cs="Times New Roman"/>
          <w:b/>
          <w:noProof/>
          <w:szCs w:val="20"/>
          <w:shd w:val="clear" w:color="auto" w:fill="A6A6A6"/>
        </w:rPr>
        <w:t>Solfelix 7 000 TV plėvele dengtos tabletės</w:t>
      </w:r>
    </w:p>
    <w:p w:rsidR="00452C70" w:rsidRPr="002737C9" w:rsidRDefault="00452C70" w:rsidP="00452C70">
      <w:pPr>
        <w:keepNext/>
        <w:numPr>
          <w:ilvl w:val="12"/>
          <w:numId w:val="0"/>
        </w:numPr>
        <w:tabs>
          <w:tab w:val="left" w:pos="567"/>
          <w:tab w:val="left" w:pos="993"/>
        </w:tabs>
        <w:spacing w:after="0" w:line="240" w:lineRule="auto"/>
        <w:jc w:val="center"/>
        <w:outlineLvl w:val="0"/>
        <w:rPr>
          <w:rFonts w:ascii="Times New Roman" w:eastAsia="Calibri" w:hAnsi="Times New Roman" w:cs="Times New Roman"/>
          <w:b/>
          <w:noProof/>
          <w:szCs w:val="20"/>
          <w:shd w:val="clear" w:color="auto" w:fill="808080"/>
        </w:rPr>
      </w:pPr>
      <w:r w:rsidRPr="002737C9">
        <w:rPr>
          <w:rFonts w:ascii="Times New Roman" w:eastAsia="Calibri" w:hAnsi="Times New Roman" w:cs="Times New Roman"/>
          <w:b/>
          <w:noProof/>
          <w:szCs w:val="20"/>
          <w:shd w:val="clear" w:color="auto" w:fill="808080"/>
        </w:rPr>
        <w:t>Solfelix 30 000 TV plėvele dengtos tabletės</w:t>
      </w:r>
    </w:p>
    <w:p w:rsidR="00452C70" w:rsidRPr="005E2E68" w:rsidRDefault="00452C70" w:rsidP="00452C70">
      <w:pPr>
        <w:spacing w:after="0" w:line="240" w:lineRule="auto"/>
        <w:jc w:val="center"/>
        <w:rPr>
          <w:rFonts w:ascii="Times New Roman" w:eastAsia="Times New Roman" w:hAnsi="Times New Roman" w:cs="Times New Roman"/>
          <w:snapToGrid w:val="0"/>
        </w:rPr>
      </w:pPr>
      <w:proofErr w:type="spellStart"/>
      <w:r w:rsidRPr="005E2E68">
        <w:rPr>
          <w:rFonts w:ascii="Times New Roman" w:eastAsia="Times New Roman" w:hAnsi="Times New Roman" w:cs="Times New Roman"/>
          <w:snapToGrid w:val="0"/>
        </w:rPr>
        <w:t>Kolekalciferolis</w:t>
      </w:r>
      <w:proofErr w:type="spellEnd"/>
      <w:r w:rsidRPr="005E2E68">
        <w:rPr>
          <w:rFonts w:ascii="Times New Roman" w:eastAsia="Times New Roman" w:hAnsi="Times New Roman" w:cs="Times New Roman"/>
          <w:snapToGrid w:val="0"/>
        </w:rPr>
        <w:t xml:space="preserve"> (vitaminas</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w:t>
      </w:r>
      <w:r w:rsidRPr="005E2E68">
        <w:rPr>
          <w:rFonts w:ascii="Times New Roman" w:eastAsia="Times New Roman" w:hAnsi="Times New Roman" w:cs="Times New Roman"/>
          <w:snapToGrid w:val="0"/>
          <w:vertAlign w:val="subscript"/>
        </w:rPr>
        <w:t>3</w:t>
      </w:r>
      <w:r w:rsidRPr="005E2E68">
        <w:rPr>
          <w:rFonts w:ascii="Times New Roman" w:eastAsia="Times New Roman" w:hAnsi="Times New Roman" w:cs="Times New Roman"/>
          <w:snapToGrid w:val="0"/>
        </w:rPr>
        <w:t>)</w:t>
      </w:r>
    </w:p>
    <w:p w:rsidR="00452C70" w:rsidRPr="002737C9" w:rsidRDefault="00452C70" w:rsidP="00452C70">
      <w:pPr>
        <w:spacing w:after="0" w:line="240" w:lineRule="auto"/>
        <w:rPr>
          <w:rFonts w:ascii="Times New Roman" w:eastAsia="Times New Roman" w:hAnsi="Times New Roman" w:cs="Times New Roman"/>
          <w:snapToGrid w:val="0"/>
        </w:rPr>
      </w:pPr>
    </w:p>
    <w:p w:rsidR="00452C70" w:rsidRPr="005E2E68" w:rsidRDefault="00452C70" w:rsidP="00452C70">
      <w:pPr>
        <w:keepNext/>
        <w:keepLines/>
        <w:suppressAutoHyphens/>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b/>
          <w:snapToGrid w:val="0"/>
        </w:rPr>
        <w:t>Atidžiai perskaitykite visą šį lapelį, prieš pradėdami vartoti vaistą, nes jame pateikiama Jums svarbi informacija.</w:t>
      </w:r>
    </w:p>
    <w:p w:rsidR="00452C70" w:rsidRPr="005E2E68" w:rsidRDefault="00452C70" w:rsidP="00452C70">
      <w:pPr>
        <w:numPr>
          <w:ilvl w:val="0"/>
          <w:numId w:val="1"/>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Neišmeskite šio lapelio, nes vėl gali prireikti jį perskaityti.</w:t>
      </w:r>
    </w:p>
    <w:p w:rsidR="00452C70" w:rsidRPr="005E2E68" w:rsidRDefault="00452C70" w:rsidP="00452C70">
      <w:pPr>
        <w:numPr>
          <w:ilvl w:val="0"/>
          <w:numId w:val="1"/>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Jeigu kiltų daugiau klausimų, kreipkitės į gydytoją arba vaistininką.</w:t>
      </w:r>
    </w:p>
    <w:p w:rsidR="00452C70" w:rsidRPr="005E2E68" w:rsidRDefault="00452C70" w:rsidP="00452C70">
      <w:p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w:t>
      </w:r>
      <w:r w:rsidRPr="005E2E68">
        <w:rPr>
          <w:rFonts w:ascii="Times New Roman" w:eastAsia="Times New Roman" w:hAnsi="Times New Roman" w:cs="Times New Roman"/>
          <w:snapToGrid w:val="0"/>
        </w:rPr>
        <w:tab/>
        <w:t>Šis vaistas skirtas tik Jums, todėl kitiems žmonėms jo duoti negalima. Vaistas gali jiems pakenkti (net tiems, kurių ligos požymiai yra tokie patys kaip Jūsų).</w:t>
      </w:r>
    </w:p>
    <w:p w:rsidR="00452C70" w:rsidRPr="005E2E68" w:rsidRDefault="00452C70" w:rsidP="00452C70">
      <w:pPr>
        <w:numPr>
          <w:ilvl w:val="0"/>
          <w:numId w:val="1"/>
        </w:numPr>
        <w:tabs>
          <w:tab w:val="left" w:pos="567"/>
        </w:tabs>
        <w:spacing w:after="0" w:line="240" w:lineRule="auto"/>
        <w:ind w:left="567"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Jeigu pasireiškė šalutinis poveikis (net jeigu jis šiame lapelyje nenurodytas), kreipkitės į gydytoją arba vaistininką. Žr.</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4</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skyrių.</w:t>
      </w:r>
    </w:p>
    <w:p w:rsidR="00452C70" w:rsidRPr="005E2E68" w:rsidRDefault="00452C70" w:rsidP="00452C70">
      <w:pPr>
        <w:spacing w:after="0" w:line="240" w:lineRule="auto"/>
        <w:ind w:right="-2"/>
        <w:rPr>
          <w:rFonts w:ascii="Times New Roman" w:eastAsia="Times New Roman" w:hAnsi="Times New Roman" w:cs="Times New Roman"/>
          <w:snapToGrid w:val="0"/>
        </w:rPr>
      </w:pPr>
    </w:p>
    <w:p w:rsidR="00452C70" w:rsidRPr="005E2E68" w:rsidRDefault="00452C70" w:rsidP="00452C70">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Apie ką rašoma šiame lapelyje?</w:t>
      </w:r>
    </w:p>
    <w:p w:rsidR="00452C70" w:rsidRPr="005E2E68" w:rsidRDefault="00452C70" w:rsidP="00452C70">
      <w:pPr>
        <w:keepNext/>
        <w:numPr>
          <w:ilvl w:val="12"/>
          <w:numId w:val="0"/>
        </w:numPr>
        <w:spacing w:after="0" w:line="240" w:lineRule="auto"/>
        <w:rPr>
          <w:rFonts w:ascii="Times New Roman" w:eastAsia="Times New Roman" w:hAnsi="Times New Roman" w:cs="Times New Roman"/>
          <w:snapToGrid w:val="0"/>
        </w:rPr>
      </w:pPr>
    </w:p>
    <w:p w:rsidR="00452C70" w:rsidRPr="005E2E68" w:rsidRDefault="00452C70" w:rsidP="00452C70">
      <w:pPr>
        <w:numPr>
          <w:ilvl w:val="12"/>
          <w:numId w:val="0"/>
        </w:numPr>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1.</w:t>
      </w:r>
      <w:r w:rsidRPr="005E2E68">
        <w:rPr>
          <w:rFonts w:ascii="Times New Roman" w:eastAsia="Times New Roman" w:hAnsi="Times New Roman" w:cs="Times New Roman"/>
          <w:snapToGrid w:val="0"/>
        </w:rPr>
        <w:tab/>
        <w:t xml:space="preserve">Kas yra </w:t>
      </w:r>
      <w:proofErr w:type="spellStart"/>
      <w:r w:rsidRPr="005E2E68">
        <w:rPr>
          <w:rFonts w:ascii="Times New Roman" w:eastAsia="Times New Roman" w:hAnsi="Times New Roman" w:cs="Times New Roman"/>
          <w:snapToGrid w:val="0"/>
        </w:rPr>
        <w:t>Solfelix</w:t>
      </w:r>
      <w:proofErr w:type="spellEnd"/>
      <w:r w:rsidRPr="005E2E68">
        <w:rPr>
          <w:rFonts w:ascii="Times New Roman" w:eastAsia="Times New Roman" w:hAnsi="Times New Roman" w:cs="Times New Roman"/>
          <w:snapToGrid w:val="0"/>
        </w:rPr>
        <w:t xml:space="preserve"> ir kam j</w:t>
      </w:r>
      <w:r>
        <w:rPr>
          <w:rFonts w:ascii="Times New Roman" w:eastAsia="Times New Roman" w:hAnsi="Times New Roman" w:cs="Times New Roman"/>
          <w:snapToGrid w:val="0"/>
        </w:rPr>
        <w:t>i</w:t>
      </w:r>
      <w:r w:rsidRPr="005E2E68">
        <w:rPr>
          <w:rFonts w:ascii="Times New Roman" w:eastAsia="Times New Roman" w:hAnsi="Times New Roman" w:cs="Times New Roman"/>
          <w:snapToGrid w:val="0"/>
        </w:rPr>
        <w:t>s vartojam</w:t>
      </w:r>
      <w:r>
        <w:rPr>
          <w:rFonts w:ascii="Times New Roman" w:eastAsia="Times New Roman" w:hAnsi="Times New Roman" w:cs="Times New Roman"/>
          <w:snapToGrid w:val="0"/>
        </w:rPr>
        <w:t>a</w:t>
      </w:r>
      <w:r w:rsidRPr="005E2E68">
        <w:rPr>
          <w:rFonts w:ascii="Times New Roman" w:eastAsia="Times New Roman" w:hAnsi="Times New Roman" w:cs="Times New Roman"/>
          <w:snapToGrid w:val="0"/>
        </w:rPr>
        <w:t>s</w:t>
      </w:r>
    </w:p>
    <w:p w:rsidR="00452C70" w:rsidRPr="005E2E68" w:rsidRDefault="00452C70" w:rsidP="00452C70">
      <w:pPr>
        <w:numPr>
          <w:ilvl w:val="12"/>
          <w:numId w:val="0"/>
        </w:numPr>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2.</w:t>
      </w:r>
      <w:r w:rsidRPr="005E2E68">
        <w:rPr>
          <w:rFonts w:ascii="Times New Roman" w:eastAsia="Times New Roman" w:hAnsi="Times New Roman" w:cs="Times New Roman"/>
          <w:snapToGrid w:val="0"/>
        </w:rPr>
        <w:tab/>
        <w:t xml:space="preserve">Kas žinotina prieš vartojant </w:t>
      </w:r>
      <w:proofErr w:type="spellStart"/>
      <w:r w:rsidRPr="005E2E68">
        <w:rPr>
          <w:rFonts w:ascii="Times New Roman" w:eastAsia="Times New Roman" w:hAnsi="Times New Roman" w:cs="Times New Roman"/>
          <w:snapToGrid w:val="0"/>
        </w:rPr>
        <w:t>Solfelix</w:t>
      </w:r>
      <w:proofErr w:type="spellEnd"/>
    </w:p>
    <w:p w:rsidR="00452C70" w:rsidRPr="005E2E68" w:rsidRDefault="00452C70" w:rsidP="00452C70">
      <w:pPr>
        <w:numPr>
          <w:ilvl w:val="12"/>
          <w:numId w:val="0"/>
        </w:numPr>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3.</w:t>
      </w:r>
      <w:r w:rsidRPr="005E2E68">
        <w:rPr>
          <w:rFonts w:ascii="Times New Roman" w:eastAsia="Times New Roman" w:hAnsi="Times New Roman" w:cs="Times New Roman"/>
          <w:snapToGrid w:val="0"/>
        </w:rPr>
        <w:tab/>
        <w:t xml:space="preserve">Kaip vartoti </w:t>
      </w:r>
      <w:proofErr w:type="spellStart"/>
      <w:r w:rsidRPr="005E2E68">
        <w:rPr>
          <w:rFonts w:ascii="Times New Roman" w:eastAsia="Times New Roman" w:hAnsi="Times New Roman" w:cs="Times New Roman"/>
          <w:snapToGrid w:val="0"/>
        </w:rPr>
        <w:t>Solfelix</w:t>
      </w:r>
      <w:proofErr w:type="spellEnd"/>
    </w:p>
    <w:p w:rsidR="00452C70" w:rsidRPr="005E2E68" w:rsidRDefault="00452C70" w:rsidP="00452C70">
      <w:pPr>
        <w:numPr>
          <w:ilvl w:val="12"/>
          <w:numId w:val="0"/>
        </w:numPr>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4.</w:t>
      </w:r>
      <w:r w:rsidRPr="005E2E68">
        <w:rPr>
          <w:rFonts w:ascii="Times New Roman" w:eastAsia="Times New Roman" w:hAnsi="Times New Roman" w:cs="Times New Roman"/>
          <w:snapToGrid w:val="0"/>
        </w:rPr>
        <w:tab/>
        <w:t>Galimas šalutinis poveikis</w:t>
      </w:r>
    </w:p>
    <w:p w:rsidR="00452C70" w:rsidRPr="005E2E68" w:rsidRDefault="00452C70" w:rsidP="00452C70">
      <w:pPr>
        <w:numPr>
          <w:ilvl w:val="12"/>
          <w:numId w:val="0"/>
        </w:numPr>
        <w:tabs>
          <w:tab w:val="left" w:pos="709"/>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5.</w:t>
      </w:r>
      <w:r w:rsidRPr="005E2E68">
        <w:rPr>
          <w:rFonts w:ascii="Times New Roman" w:eastAsia="Times New Roman" w:hAnsi="Times New Roman" w:cs="Times New Roman"/>
          <w:snapToGrid w:val="0"/>
        </w:rPr>
        <w:tab/>
        <w:t xml:space="preserve">Kaip laikyti </w:t>
      </w:r>
      <w:proofErr w:type="spellStart"/>
      <w:r w:rsidRPr="005E2E68">
        <w:rPr>
          <w:rFonts w:ascii="Times New Roman" w:eastAsia="Times New Roman" w:hAnsi="Times New Roman" w:cs="Times New Roman"/>
          <w:snapToGrid w:val="0"/>
        </w:rPr>
        <w:t>Solfelix</w:t>
      </w:r>
      <w:proofErr w:type="spellEnd"/>
    </w:p>
    <w:p w:rsidR="00452C70" w:rsidRPr="005E2E68" w:rsidRDefault="00452C70" w:rsidP="00452C70">
      <w:pPr>
        <w:numPr>
          <w:ilvl w:val="12"/>
          <w:numId w:val="0"/>
        </w:numPr>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6.</w:t>
      </w:r>
      <w:r w:rsidRPr="005E2E68">
        <w:rPr>
          <w:rFonts w:ascii="Times New Roman" w:eastAsia="Times New Roman" w:hAnsi="Times New Roman" w:cs="Times New Roman"/>
          <w:snapToGrid w:val="0"/>
        </w:rPr>
        <w:tab/>
        <w:t>Pakuotės turinys ir kita informacija</w:t>
      </w: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p>
    <w:p w:rsidR="00452C70" w:rsidRPr="005E2E68" w:rsidRDefault="00452C70" w:rsidP="00452C70">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1.</w:t>
      </w:r>
      <w:r w:rsidRPr="005E2E68">
        <w:rPr>
          <w:rFonts w:ascii="Times New Roman" w:eastAsia="Times New Roman" w:hAnsi="Times New Roman" w:cs="Times New Roman"/>
          <w:b/>
          <w:bCs/>
          <w:snapToGrid w:val="0"/>
          <w:lang w:eastAsia="x-none"/>
        </w:rPr>
        <w:tab/>
        <w:t xml:space="preserve">Kas yra </w:t>
      </w:r>
      <w:proofErr w:type="spellStart"/>
      <w:r w:rsidRPr="005E2E68">
        <w:rPr>
          <w:rFonts w:ascii="Times New Roman" w:eastAsia="Times New Roman" w:hAnsi="Times New Roman" w:cs="Times New Roman"/>
          <w:b/>
          <w:bCs/>
          <w:snapToGrid w:val="0"/>
          <w:lang w:eastAsia="x-none"/>
        </w:rPr>
        <w:t>Solfelix</w:t>
      </w:r>
      <w:proofErr w:type="spellEnd"/>
      <w:r w:rsidRPr="005E2E68">
        <w:rPr>
          <w:rFonts w:ascii="Times New Roman" w:eastAsia="Times New Roman" w:hAnsi="Times New Roman" w:cs="Times New Roman"/>
          <w:b/>
          <w:bCs/>
          <w:snapToGrid w:val="0"/>
          <w:lang w:eastAsia="x-none"/>
        </w:rPr>
        <w:t xml:space="preserve"> ir kam j</w:t>
      </w:r>
      <w:r>
        <w:rPr>
          <w:rFonts w:ascii="Times New Roman" w:eastAsia="Times New Roman" w:hAnsi="Times New Roman" w:cs="Times New Roman"/>
          <w:b/>
          <w:bCs/>
          <w:snapToGrid w:val="0"/>
          <w:lang w:eastAsia="x-none"/>
        </w:rPr>
        <w:t>i</w:t>
      </w:r>
      <w:r w:rsidRPr="005E2E68">
        <w:rPr>
          <w:rFonts w:ascii="Times New Roman" w:eastAsia="Times New Roman" w:hAnsi="Times New Roman" w:cs="Times New Roman"/>
          <w:b/>
          <w:bCs/>
          <w:snapToGrid w:val="0"/>
          <w:lang w:eastAsia="x-none"/>
        </w:rPr>
        <w:t>s vartojam</w:t>
      </w:r>
      <w:r>
        <w:rPr>
          <w:rFonts w:ascii="Times New Roman" w:eastAsia="Times New Roman" w:hAnsi="Times New Roman" w:cs="Times New Roman"/>
          <w:b/>
          <w:bCs/>
          <w:snapToGrid w:val="0"/>
          <w:lang w:eastAsia="x-none"/>
        </w:rPr>
        <w:t>a</w:t>
      </w:r>
      <w:r w:rsidRPr="005E2E68">
        <w:rPr>
          <w:rFonts w:ascii="Times New Roman" w:eastAsia="Times New Roman" w:hAnsi="Times New Roman" w:cs="Times New Roman"/>
          <w:b/>
          <w:bCs/>
          <w:snapToGrid w:val="0"/>
          <w:lang w:eastAsia="x-none"/>
        </w:rPr>
        <w:t>s</w:t>
      </w: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r w:rsidRPr="005E2E68">
        <w:rPr>
          <w:rFonts w:ascii="Times New Roman" w:eastAsia="Times New Roman" w:hAnsi="Times New Roman" w:cs="Times New Roman"/>
          <w:snapToGrid w:val="0"/>
        </w:rPr>
        <w:t xml:space="preserve">Veiklioji </w:t>
      </w:r>
      <w:proofErr w:type="spellStart"/>
      <w:r w:rsidRPr="005E2E68">
        <w:rPr>
          <w:rFonts w:ascii="Times New Roman" w:eastAsia="Times New Roman" w:hAnsi="Times New Roman" w:cs="Times New Roman"/>
          <w:snapToGrid w:val="0"/>
        </w:rPr>
        <w:t>Solfelix</w:t>
      </w:r>
      <w:proofErr w:type="spellEnd"/>
      <w:r w:rsidRPr="005E2E68">
        <w:rPr>
          <w:rFonts w:ascii="Times New Roman" w:eastAsia="Times New Roman" w:hAnsi="Times New Roman" w:cs="Times New Roman"/>
          <w:snapToGrid w:val="0"/>
        </w:rPr>
        <w:t xml:space="preserve"> medžiaga yra vitaminas</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w:t>
      </w:r>
      <w:r w:rsidRPr="005E2E68">
        <w:rPr>
          <w:rFonts w:ascii="Times New Roman" w:eastAsia="Times New Roman" w:hAnsi="Times New Roman" w:cs="Times New Roman"/>
          <w:snapToGrid w:val="0"/>
          <w:vertAlign w:val="subscript"/>
        </w:rPr>
        <w:t>3</w:t>
      </w:r>
      <w:r w:rsidRPr="005E2E68">
        <w:rPr>
          <w:rFonts w:ascii="Times New Roman" w:eastAsia="Times New Roman" w:hAnsi="Times New Roman" w:cs="Times New Roman"/>
          <w:snapToGrid w:val="0"/>
        </w:rPr>
        <w:t>.</w:t>
      </w: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r w:rsidRPr="005E2E68">
        <w:rPr>
          <w:rFonts w:ascii="Times New Roman" w:eastAsia="Times New Roman" w:hAnsi="Times New Roman" w:cs="Times New Roman"/>
          <w:snapToGrid w:val="0"/>
        </w:rPr>
        <w:t>Vitaminas</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 xml:space="preserve">D padeda organizmui absorbuoti kalcį, skatina kaulų </w:t>
      </w:r>
      <w:r>
        <w:rPr>
          <w:rFonts w:ascii="Times New Roman" w:eastAsia="Times New Roman" w:hAnsi="Times New Roman" w:cs="Times New Roman"/>
          <w:snapToGrid w:val="0"/>
        </w:rPr>
        <w:t>formav</w:t>
      </w:r>
      <w:r w:rsidRPr="005E2E68">
        <w:rPr>
          <w:rFonts w:ascii="Times New Roman" w:eastAsia="Times New Roman" w:hAnsi="Times New Roman" w:cs="Times New Roman"/>
          <w:snapToGrid w:val="0"/>
        </w:rPr>
        <w:t>imą</w:t>
      </w:r>
      <w:r>
        <w:rPr>
          <w:rFonts w:ascii="Times New Roman" w:eastAsia="Times New Roman" w:hAnsi="Times New Roman" w:cs="Times New Roman"/>
          <w:snapToGrid w:val="0"/>
        </w:rPr>
        <w:t>si</w:t>
      </w:r>
      <w:r w:rsidRPr="005E2E68">
        <w:rPr>
          <w:rFonts w:ascii="Times New Roman" w:eastAsia="Times New Roman" w:hAnsi="Times New Roman" w:cs="Times New Roman"/>
          <w:snapToGrid w:val="0"/>
        </w:rPr>
        <w:t xml:space="preserve"> ir mažina </w:t>
      </w:r>
      <w:proofErr w:type="spellStart"/>
      <w:r w:rsidRPr="005E2E68">
        <w:rPr>
          <w:rFonts w:ascii="Times New Roman" w:eastAsia="Times New Roman" w:hAnsi="Times New Roman" w:cs="Times New Roman"/>
          <w:snapToGrid w:val="0"/>
        </w:rPr>
        <w:t>parathormono</w:t>
      </w:r>
      <w:proofErr w:type="spellEnd"/>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(PTH) kiekį.</w:t>
      </w: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r w:rsidRPr="005E2E68">
        <w:rPr>
          <w:rFonts w:ascii="Times New Roman" w:eastAsia="Times New Roman" w:hAnsi="Times New Roman" w:cs="Times New Roman"/>
          <w:snapToGrid w:val="0"/>
        </w:rPr>
        <w:t>Šio vaisto rekomenduojama vartoti toliau išvardytais atvejais.</w:t>
      </w:r>
    </w:p>
    <w:p w:rsidR="00452C70" w:rsidRPr="005E2E68" w:rsidRDefault="00452C70" w:rsidP="00452C70">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Jei yra tam tikra kaulų būklė, pvz., kaulų išakijimas (osteoporozė). Tokiu atveju šio vaisto vartojama kartu su kitais vaistais.</w:t>
      </w:r>
    </w:p>
    <w:p w:rsidR="00452C70" w:rsidRPr="005E2E68" w:rsidRDefault="00452C70" w:rsidP="00452C70">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Vitamino</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stokos profilaktika ir gydymas. Vitamino</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stoka gali pasireikšti, jei Jūsų mityba ar gyvenimo būdas yra tokie, kad į organizmą nepatenka pakankamas vitamino</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kiekis, arba jei Jūsų organizmui reikia daugiau vitamino</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(pvz., jeigu esate nėščia).</w:t>
      </w: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proofErr w:type="spellStart"/>
      <w:r w:rsidRPr="005E2E68">
        <w:rPr>
          <w:rFonts w:ascii="Times New Roman" w:eastAsia="Times New Roman" w:hAnsi="Times New Roman" w:cs="Times New Roman"/>
          <w:snapToGrid w:val="0"/>
        </w:rPr>
        <w:t>Solfelix</w:t>
      </w:r>
      <w:proofErr w:type="spellEnd"/>
      <w:r w:rsidRPr="005E2E68">
        <w:rPr>
          <w:rFonts w:ascii="Times New Roman" w:eastAsia="Times New Roman" w:hAnsi="Times New Roman" w:cs="Times New Roman"/>
          <w:snapToGrid w:val="0"/>
        </w:rPr>
        <w:t xml:space="preserve"> skirtas vartoti suaugusiesiems, senyviems </w:t>
      </w:r>
      <w:r>
        <w:rPr>
          <w:rFonts w:ascii="Times New Roman" w:eastAsia="Times New Roman" w:hAnsi="Times New Roman" w:cs="Times New Roman"/>
          <w:snapToGrid w:val="0"/>
        </w:rPr>
        <w:t>pacie</w:t>
      </w:r>
      <w:r w:rsidRPr="005E2E68">
        <w:rPr>
          <w:rFonts w:ascii="Times New Roman" w:eastAsia="Times New Roman" w:hAnsi="Times New Roman" w:cs="Times New Roman"/>
          <w:snapToGrid w:val="0"/>
        </w:rPr>
        <w:t>n</w:t>
      </w:r>
      <w:r>
        <w:rPr>
          <w:rFonts w:ascii="Times New Roman" w:eastAsia="Times New Roman" w:hAnsi="Times New Roman" w:cs="Times New Roman"/>
          <w:snapToGrid w:val="0"/>
        </w:rPr>
        <w:t>ta</w:t>
      </w:r>
      <w:r w:rsidRPr="005E2E68">
        <w:rPr>
          <w:rFonts w:ascii="Times New Roman" w:eastAsia="Times New Roman" w:hAnsi="Times New Roman" w:cs="Times New Roman"/>
          <w:snapToGrid w:val="0"/>
        </w:rPr>
        <w:t>ms ir paaugliams.</w:t>
      </w: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p>
    <w:p w:rsidR="00452C70" w:rsidRPr="005E2E68" w:rsidRDefault="00452C70" w:rsidP="00452C70">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2.</w:t>
      </w:r>
      <w:r w:rsidRPr="005E2E68">
        <w:rPr>
          <w:rFonts w:ascii="Times New Roman" w:eastAsia="Times New Roman" w:hAnsi="Times New Roman" w:cs="Times New Roman"/>
          <w:b/>
          <w:bCs/>
          <w:snapToGrid w:val="0"/>
          <w:lang w:eastAsia="x-none"/>
        </w:rPr>
        <w:tab/>
        <w:t xml:space="preserve">Kas žinotina prieš vartojant </w:t>
      </w:r>
      <w:proofErr w:type="spellStart"/>
      <w:r w:rsidRPr="005E2E68">
        <w:rPr>
          <w:rFonts w:ascii="Times New Roman" w:eastAsia="Times New Roman" w:hAnsi="Times New Roman" w:cs="Times New Roman"/>
          <w:b/>
          <w:bCs/>
          <w:snapToGrid w:val="0"/>
          <w:lang w:eastAsia="x-none"/>
        </w:rPr>
        <w:t>Solfelix</w:t>
      </w:r>
      <w:proofErr w:type="spellEnd"/>
    </w:p>
    <w:p w:rsidR="00452C70" w:rsidRPr="005E2E68" w:rsidRDefault="00452C70" w:rsidP="00452C70">
      <w:pPr>
        <w:keepNext/>
        <w:numPr>
          <w:ilvl w:val="12"/>
          <w:numId w:val="0"/>
        </w:numPr>
        <w:spacing w:after="0" w:line="240" w:lineRule="auto"/>
        <w:rPr>
          <w:rFonts w:ascii="Times New Roman" w:eastAsia="Times New Roman" w:hAnsi="Times New Roman" w:cs="Times New Roman"/>
          <w:snapToGrid w:val="0"/>
        </w:rPr>
      </w:pPr>
    </w:p>
    <w:p w:rsidR="00452C70" w:rsidRPr="005E2E68" w:rsidRDefault="00452C70" w:rsidP="00452C70">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proofErr w:type="spellStart"/>
      <w:r w:rsidRPr="005E2E68">
        <w:rPr>
          <w:rFonts w:ascii="Times New Roman" w:eastAsia="Times New Roman" w:hAnsi="Times New Roman" w:cs="Times New Roman"/>
          <w:b/>
          <w:bCs/>
          <w:snapToGrid w:val="0"/>
          <w:lang w:eastAsia="x-none"/>
        </w:rPr>
        <w:t>Solfelix</w:t>
      </w:r>
      <w:proofErr w:type="spellEnd"/>
      <w:r w:rsidRPr="005E2E68">
        <w:rPr>
          <w:rFonts w:ascii="Times New Roman" w:eastAsia="Times New Roman" w:hAnsi="Times New Roman" w:cs="Times New Roman"/>
          <w:b/>
          <w:bCs/>
          <w:snapToGrid w:val="0"/>
          <w:lang w:eastAsia="x-none"/>
        </w:rPr>
        <w:t xml:space="preserve"> vartoti negalima:</w:t>
      </w:r>
    </w:p>
    <w:p w:rsidR="00452C70" w:rsidRPr="005E2E68" w:rsidRDefault="00452C70" w:rsidP="00452C70">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jeigu yra alergija vitaminui</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arba bet kuriai pagalbinei šio vaisto medžiagai (jos išvardytos 6</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skyriuje);</w:t>
      </w:r>
    </w:p>
    <w:p w:rsidR="00452C70" w:rsidRPr="005E2E68" w:rsidRDefault="00452C70" w:rsidP="00452C70">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jeigu kalcio kiekis kraujyje arba šlapime yra didelis;</w:t>
      </w:r>
    </w:p>
    <w:p w:rsidR="00452C70" w:rsidRPr="005E2E68" w:rsidRDefault="00452C70" w:rsidP="00452C70">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jeigu inkstuose yra akmenų ar kalcio sankaupų;</w:t>
      </w:r>
    </w:p>
    <w:p w:rsidR="00452C70" w:rsidRPr="005E2E68" w:rsidRDefault="00452C70" w:rsidP="00452C70">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jeigu yra sunkus inkstų funkcijos sutrikimas;</w:t>
      </w:r>
    </w:p>
    <w:p w:rsidR="00452C70" w:rsidRPr="005E2E68" w:rsidRDefault="00452C70" w:rsidP="00452C70">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jeigu jau vartojate papildomas vitamino</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 xml:space="preserve">D dozes (pvz., </w:t>
      </w:r>
      <w:proofErr w:type="spellStart"/>
      <w:r w:rsidRPr="005E2E68">
        <w:rPr>
          <w:rFonts w:ascii="Times New Roman" w:eastAsia="Times New Roman" w:hAnsi="Times New Roman" w:cs="Times New Roman"/>
          <w:snapToGrid w:val="0"/>
        </w:rPr>
        <w:t>multivitamin</w:t>
      </w:r>
      <w:r>
        <w:rPr>
          <w:rFonts w:ascii="Times New Roman" w:eastAsia="Times New Roman" w:hAnsi="Times New Roman" w:cs="Times New Roman"/>
          <w:snapToGrid w:val="0"/>
        </w:rPr>
        <w:t>ų</w:t>
      </w:r>
      <w:proofErr w:type="spellEnd"/>
      <w:r w:rsidRPr="005E2E68">
        <w:rPr>
          <w:rFonts w:ascii="Times New Roman" w:eastAsia="Times New Roman" w:hAnsi="Times New Roman" w:cs="Times New Roman"/>
          <w:snapToGrid w:val="0"/>
        </w:rPr>
        <w:t xml:space="preserve"> ar maisto papild</w:t>
      </w:r>
      <w:r>
        <w:rPr>
          <w:rFonts w:ascii="Times New Roman" w:eastAsia="Times New Roman" w:hAnsi="Times New Roman" w:cs="Times New Roman"/>
          <w:snapToGrid w:val="0"/>
        </w:rPr>
        <w:t>ų</w:t>
      </w:r>
      <w:r w:rsidRPr="005E2E68">
        <w:rPr>
          <w:rFonts w:ascii="Times New Roman" w:eastAsia="Times New Roman" w:hAnsi="Times New Roman" w:cs="Times New Roman"/>
          <w:snapToGrid w:val="0"/>
        </w:rPr>
        <w:t>, kurių sudėtyje yra vitamino</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w:t>
      </w: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p>
    <w:p w:rsidR="00452C70" w:rsidRPr="005E2E68" w:rsidRDefault="00452C70" w:rsidP="00452C70">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Įspėjimai ir atsargumo priemonės</w:t>
      </w:r>
    </w:p>
    <w:p w:rsidR="00452C70" w:rsidRPr="002737C9" w:rsidRDefault="00452C70" w:rsidP="00452C70">
      <w:pPr>
        <w:numPr>
          <w:ilvl w:val="12"/>
          <w:numId w:val="0"/>
        </w:numPr>
        <w:spacing w:after="0" w:line="240" w:lineRule="auto"/>
        <w:ind w:right="-2"/>
        <w:rPr>
          <w:rFonts w:ascii="Times New Roman" w:eastAsia="Times New Roman" w:hAnsi="Times New Roman" w:cs="Times New Roman"/>
          <w:snapToGrid w:val="0"/>
        </w:rPr>
      </w:pPr>
      <w:r w:rsidRPr="002737C9">
        <w:rPr>
          <w:rFonts w:ascii="Times New Roman" w:eastAsia="Times New Roman" w:hAnsi="Times New Roman" w:cs="Times New Roman"/>
          <w:snapToGrid w:val="0"/>
        </w:rPr>
        <w:t>Jei bet kuri toliau paminėta būklė Jums tinka, apie tai pasakykite savo gydytojui.</w:t>
      </w:r>
    </w:p>
    <w:p w:rsidR="00452C70" w:rsidRPr="005E2E68" w:rsidRDefault="00452C70" w:rsidP="00452C70">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lastRenderedPageBreak/>
        <w:t xml:space="preserve">Yra </w:t>
      </w:r>
      <w:r>
        <w:rPr>
          <w:rFonts w:ascii="Times New Roman" w:eastAsia="Times New Roman" w:hAnsi="Times New Roman" w:cs="Times New Roman"/>
          <w:snapToGrid w:val="0"/>
        </w:rPr>
        <w:t>st</w:t>
      </w:r>
      <w:r w:rsidRPr="005E2E68">
        <w:rPr>
          <w:rFonts w:ascii="Times New Roman" w:eastAsia="Times New Roman" w:hAnsi="Times New Roman" w:cs="Times New Roman"/>
          <w:snapToGrid w:val="0"/>
        </w:rPr>
        <w:t>i</w:t>
      </w:r>
      <w:r>
        <w:rPr>
          <w:rFonts w:ascii="Times New Roman" w:eastAsia="Times New Roman" w:hAnsi="Times New Roman" w:cs="Times New Roman"/>
          <w:snapToGrid w:val="0"/>
        </w:rPr>
        <w:t>pru</w:t>
      </w:r>
      <w:r w:rsidRPr="005E2E68">
        <w:rPr>
          <w:rFonts w:ascii="Times New Roman" w:eastAsia="Times New Roman" w:hAnsi="Times New Roman" w:cs="Times New Roman"/>
          <w:snapToGrid w:val="0"/>
        </w:rPr>
        <w:t>s polinkis atsirasti inkstų akmenims.</w:t>
      </w:r>
    </w:p>
    <w:p w:rsidR="00452C70" w:rsidRPr="005E2E68" w:rsidRDefault="00452C70" w:rsidP="00452C70">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Yra vėžys arba bet kokia kitokia būklė, galinti pažeisti kaulus.</w:t>
      </w:r>
    </w:p>
    <w:p w:rsidR="00452C70" w:rsidRPr="005E2E68" w:rsidRDefault="00452C70" w:rsidP="00452C70">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 xml:space="preserve">Yra nenormali </w:t>
      </w:r>
      <w:proofErr w:type="spellStart"/>
      <w:r w:rsidRPr="005E2E68">
        <w:rPr>
          <w:rFonts w:ascii="Times New Roman" w:eastAsia="Times New Roman" w:hAnsi="Times New Roman" w:cs="Times New Roman"/>
          <w:snapToGrid w:val="0"/>
        </w:rPr>
        <w:t>parathormono</w:t>
      </w:r>
      <w:proofErr w:type="spellEnd"/>
      <w:r w:rsidRPr="005E2E68">
        <w:rPr>
          <w:rFonts w:ascii="Times New Roman" w:eastAsia="Times New Roman" w:hAnsi="Times New Roman" w:cs="Times New Roman"/>
          <w:snapToGrid w:val="0"/>
        </w:rPr>
        <w:t xml:space="preserve"> apykaita (</w:t>
      </w:r>
      <w:proofErr w:type="spellStart"/>
      <w:r w:rsidRPr="005E2E68">
        <w:rPr>
          <w:rFonts w:ascii="Times New Roman" w:eastAsia="Times New Roman" w:hAnsi="Times New Roman" w:cs="Times New Roman"/>
          <w:snapToGrid w:val="0"/>
        </w:rPr>
        <w:t>pseudohipoparatiroidizmas</w:t>
      </w:r>
      <w:proofErr w:type="spellEnd"/>
      <w:r w:rsidRPr="005E2E68">
        <w:rPr>
          <w:rFonts w:ascii="Times New Roman" w:eastAsia="Times New Roman" w:hAnsi="Times New Roman" w:cs="Times New Roman"/>
          <w:snapToGrid w:val="0"/>
        </w:rPr>
        <w:t>).</w:t>
      </w: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p>
    <w:p w:rsidR="00452C70" w:rsidRPr="002737C9" w:rsidRDefault="00452C70" w:rsidP="00452C70">
      <w:pPr>
        <w:numPr>
          <w:ilvl w:val="12"/>
          <w:numId w:val="0"/>
        </w:numPr>
        <w:spacing w:after="0" w:line="240" w:lineRule="auto"/>
        <w:ind w:right="-2"/>
        <w:rPr>
          <w:rFonts w:ascii="Times New Roman" w:eastAsia="Times New Roman" w:hAnsi="Times New Roman" w:cs="Times New Roman"/>
          <w:snapToGrid w:val="0"/>
        </w:rPr>
      </w:pPr>
      <w:r w:rsidRPr="002737C9">
        <w:rPr>
          <w:rFonts w:ascii="Times New Roman" w:eastAsia="Times New Roman" w:hAnsi="Times New Roman" w:cs="Times New Roman"/>
          <w:snapToGrid w:val="0"/>
        </w:rPr>
        <w:t>Jei yra bet kuri toliau išvardyta būklė, Jūsų gydytojas stebės kalcio ir fosfatų kiekį kraujyje arba kalcio kiekį šlapime.</w:t>
      </w:r>
    </w:p>
    <w:p w:rsidR="00452C70" w:rsidRPr="005E2E68" w:rsidRDefault="00452C70" w:rsidP="00452C70">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Šiuo vaistu esate gydomas ilgai.</w:t>
      </w:r>
    </w:p>
    <w:p w:rsidR="00452C70" w:rsidRPr="005E2E68" w:rsidRDefault="00452C70" w:rsidP="00452C70">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Yra inkstų sutrikimų.</w:t>
      </w:r>
    </w:p>
    <w:p w:rsidR="00452C70" w:rsidRPr="005E2E68" w:rsidRDefault="00452C70" w:rsidP="00452C70">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 xml:space="preserve">Sergate </w:t>
      </w:r>
      <w:proofErr w:type="spellStart"/>
      <w:r w:rsidRPr="005E2E68">
        <w:rPr>
          <w:rFonts w:ascii="Times New Roman" w:eastAsia="Times New Roman" w:hAnsi="Times New Roman" w:cs="Times New Roman"/>
          <w:snapToGrid w:val="0"/>
        </w:rPr>
        <w:t>sarkoidoze</w:t>
      </w:r>
      <w:proofErr w:type="spellEnd"/>
      <w:r w:rsidRPr="005E2E68">
        <w:rPr>
          <w:rFonts w:ascii="Times New Roman" w:eastAsia="Times New Roman" w:hAnsi="Times New Roman" w:cs="Times New Roman"/>
          <w:snapToGrid w:val="0"/>
        </w:rPr>
        <w:t>, t.</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y. imuninės sistemos liga, galinčia pažeisti kepenis, plaučius, odą ir limfmazgius.</w:t>
      </w: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p>
    <w:p w:rsidR="00452C70" w:rsidRPr="005E2E68" w:rsidRDefault="00452C70" w:rsidP="00452C70">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 xml:space="preserve">Kiti vaistai ir </w:t>
      </w:r>
      <w:proofErr w:type="spellStart"/>
      <w:r w:rsidRPr="005E2E68">
        <w:rPr>
          <w:rFonts w:ascii="Times New Roman" w:eastAsia="Times New Roman" w:hAnsi="Times New Roman" w:cs="Times New Roman"/>
          <w:b/>
          <w:bCs/>
          <w:snapToGrid w:val="0"/>
          <w:lang w:eastAsia="x-none"/>
        </w:rPr>
        <w:t>Solfelix</w:t>
      </w:r>
      <w:proofErr w:type="spellEnd"/>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r w:rsidRPr="005E2E68">
        <w:rPr>
          <w:rFonts w:ascii="Times New Roman" w:eastAsia="Times New Roman" w:hAnsi="Times New Roman" w:cs="Times New Roman"/>
          <w:snapToGrid w:val="0"/>
        </w:rPr>
        <w:t>Jeigu vartojate ar neseniai vartojote kitų vaistų, įskaitant įsigytus be recepto, arba dėl to nesate tikri, apie tai pasakykite gydytojui.</w:t>
      </w: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r w:rsidRPr="005E2E68">
        <w:rPr>
          <w:rFonts w:ascii="Times New Roman" w:eastAsia="Times New Roman" w:hAnsi="Times New Roman" w:cs="Times New Roman"/>
          <w:snapToGrid w:val="0"/>
        </w:rPr>
        <w:t>Ypač svarbu pasakyti gydytojui, jei vartojate bet kurį iš toliau išvardytų vaistų.</w:t>
      </w:r>
    </w:p>
    <w:p w:rsidR="00452C70" w:rsidRPr="005E2E68" w:rsidRDefault="00452C70" w:rsidP="00452C70">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Diuretikų (šlapimo išsiskyrimą skatinančių tablečių): tokiu atveju reikės reguliariai tirti kalcio kiekį Jūsų kraujyje.</w:t>
      </w:r>
    </w:p>
    <w:p w:rsidR="00452C70" w:rsidRPr="005E2E68" w:rsidRDefault="00452C70" w:rsidP="00452C70">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 xml:space="preserve">Kortikosteroidų (steroidų, pvz., prednizolono, </w:t>
      </w:r>
      <w:proofErr w:type="spellStart"/>
      <w:r w:rsidRPr="005E2E68">
        <w:rPr>
          <w:rFonts w:ascii="Times New Roman" w:eastAsia="Times New Roman" w:hAnsi="Times New Roman" w:cs="Times New Roman"/>
          <w:snapToGrid w:val="0"/>
        </w:rPr>
        <w:t>deksametazono</w:t>
      </w:r>
      <w:proofErr w:type="spellEnd"/>
      <w:r w:rsidRPr="005E2E68">
        <w:rPr>
          <w:rFonts w:ascii="Times New Roman" w:eastAsia="Times New Roman" w:hAnsi="Times New Roman" w:cs="Times New Roman"/>
          <w:snapToGrid w:val="0"/>
        </w:rPr>
        <w:t>): gali reikėti didinti Jūsų vitamino</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dozę.</w:t>
      </w:r>
    </w:p>
    <w:p w:rsidR="00452C70" w:rsidRPr="005E2E68" w:rsidRDefault="00452C70" w:rsidP="00452C70">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proofErr w:type="spellStart"/>
      <w:r w:rsidRPr="005E2E68">
        <w:rPr>
          <w:rFonts w:ascii="Times New Roman" w:eastAsia="Times New Roman" w:hAnsi="Times New Roman" w:cs="Times New Roman"/>
          <w:snapToGrid w:val="0"/>
        </w:rPr>
        <w:t>Kolestiramino</w:t>
      </w:r>
      <w:proofErr w:type="spellEnd"/>
      <w:r w:rsidRPr="005E2E68">
        <w:rPr>
          <w:rFonts w:ascii="Times New Roman" w:eastAsia="Times New Roman" w:hAnsi="Times New Roman" w:cs="Times New Roman"/>
          <w:snapToGrid w:val="0"/>
        </w:rPr>
        <w:t xml:space="preserve"> (cholesterolio kiekį mažinančio vaisto) ir laisvinamųjų </w:t>
      </w:r>
      <w:r>
        <w:rPr>
          <w:rFonts w:ascii="Times New Roman" w:eastAsia="Times New Roman" w:hAnsi="Times New Roman" w:cs="Times New Roman"/>
          <w:snapToGrid w:val="0"/>
        </w:rPr>
        <w:t>v</w:t>
      </w:r>
      <w:r w:rsidRPr="005E2E68">
        <w:rPr>
          <w:rFonts w:ascii="Times New Roman" w:eastAsia="Times New Roman" w:hAnsi="Times New Roman" w:cs="Times New Roman"/>
          <w:snapToGrid w:val="0"/>
        </w:rPr>
        <w:t>a</w:t>
      </w:r>
      <w:r>
        <w:rPr>
          <w:rFonts w:ascii="Times New Roman" w:eastAsia="Times New Roman" w:hAnsi="Times New Roman" w:cs="Times New Roman"/>
          <w:snapToGrid w:val="0"/>
        </w:rPr>
        <w:t>is</w:t>
      </w:r>
      <w:r w:rsidRPr="005E2E68">
        <w:rPr>
          <w:rFonts w:ascii="Times New Roman" w:eastAsia="Times New Roman" w:hAnsi="Times New Roman" w:cs="Times New Roman"/>
          <w:snapToGrid w:val="0"/>
        </w:rPr>
        <w:t>tų (pvz., parafino aliejaus): jie mažina vitamino</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absorbciją.</w:t>
      </w:r>
    </w:p>
    <w:p w:rsidR="00452C70" w:rsidRPr="005E2E68" w:rsidRDefault="00452C70" w:rsidP="00452C70">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Vaistų nuo širdies ligų (širdį veikiančių glikozidų): Jūsų būklę turės stebėti gydytojas, be to, gali reikėti stebėti Jūsų elektrokardiogramą</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(EKG) ir kalcio kiekį kraujyje.</w:t>
      </w:r>
    </w:p>
    <w:p w:rsidR="00452C70" w:rsidRPr="005E2E68" w:rsidRDefault="00452C70" w:rsidP="00452C70">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 xml:space="preserve">Vaistų nuo traukulių (epilepsijai gydyti), migdomųjų vaistų (pvz., </w:t>
      </w:r>
      <w:proofErr w:type="spellStart"/>
      <w:r w:rsidRPr="005E2E68">
        <w:rPr>
          <w:rFonts w:ascii="Times New Roman" w:eastAsia="Times New Roman" w:hAnsi="Times New Roman" w:cs="Times New Roman"/>
          <w:snapToGrid w:val="0"/>
        </w:rPr>
        <w:t>hidantoino</w:t>
      </w:r>
      <w:proofErr w:type="spellEnd"/>
      <w:r w:rsidRPr="005E2E68">
        <w:rPr>
          <w:rFonts w:ascii="Times New Roman" w:eastAsia="Times New Roman" w:hAnsi="Times New Roman" w:cs="Times New Roman"/>
          <w:snapToGrid w:val="0"/>
        </w:rPr>
        <w:t xml:space="preserve">, barbitūratų) ar </w:t>
      </w:r>
      <w:proofErr w:type="spellStart"/>
      <w:r w:rsidRPr="005E2E68">
        <w:rPr>
          <w:rFonts w:ascii="Times New Roman" w:eastAsia="Times New Roman" w:hAnsi="Times New Roman" w:cs="Times New Roman"/>
          <w:snapToGrid w:val="0"/>
        </w:rPr>
        <w:t>primidono</w:t>
      </w:r>
      <w:proofErr w:type="spellEnd"/>
      <w:r w:rsidRPr="005E2E68">
        <w:rPr>
          <w:rFonts w:ascii="Times New Roman" w:eastAsia="Times New Roman" w:hAnsi="Times New Roman" w:cs="Times New Roman"/>
          <w:snapToGrid w:val="0"/>
        </w:rPr>
        <w:t>: jie gali mažinti vitamino</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poveikį.</w:t>
      </w:r>
    </w:p>
    <w:p w:rsidR="00452C70" w:rsidRPr="005E2E68" w:rsidRDefault="00452C70" w:rsidP="00452C70">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proofErr w:type="spellStart"/>
      <w:r w:rsidRPr="005E2E68">
        <w:rPr>
          <w:rFonts w:ascii="Times New Roman" w:eastAsia="Times New Roman" w:hAnsi="Times New Roman" w:cs="Times New Roman"/>
          <w:snapToGrid w:val="0"/>
        </w:rPr>
        <w:t>Kalcitonino</w:t>
      </w:r>
      <w:proofErr w:type="spellEnd"/>
      <w:r w:rsidRPr="005E2E68">
        <w:rPr>
          <w:rFonts w:ascii="Times New Roman" w:eastAsia="Times New Roman" w:hAnsi="Times New Roman" w:cs="Times New Roman"/>
          <w:snapToGrid w:val="0"/>
        </w:rPr>
        <w:t xml:space="preserve">, </w:t>
      </w:r>
      <w:proofErr w:type="spellStart"/>
      <w:r w:rsidRPr="005E2E68">
        <w:rPr>
          <w:rFonts w:ascii="Times New Roman" w:eastAsia="Times New Roman" w:hAnsi="Times New Roman" w:cs="Times New Roman"/>
          <w:snapToGrid w:val="0"/>
        </w:rPr>
        <w:t>etidronato</w:t>
      </w:r>
      <w:proofErr w:type="spellEnd"/>
      <w:r w:rsidRPr="005E2E68">
        <w:rPr>
          <w:rFonts w:ascii="Times New Roman" w:eastAsia="Times New Roman" w:hAnsi="Times New Roman" w:cs="Times New Roman"/>
          <w:snapToGrid w:val="0"/>
        </w:rPr>
        <w:t xml:space="preserve">, galio nitrato, </w:t>
      </w:r>
      <w:proofErr w:type="spellStart"/>
      <w:r w:rsidRPr="005E2E68">
        <w:rPr>
          <w:rFonts w:ascii="Times New Roman" w:eastAsia="Times New Roman" w:hAnsi="Times New Roman" w:cs="Times New Roman"/>
          <w:snapToGrid w:val="0"/>
        </w:rPr>
        <w:t>pamidronato</w:t>
      </w:r>
      <w:proofErr w:type="spellEnd"/>
      <w:r w:rsidRPr="005E2E68">
        <w:rPr>
          <w:rFonts w:ascii="Times New Roman" w:eastAsia="Times New Roman" w:hAnsi="Times New Roman" w:cs="Times New Roman"/>
          <w:snapToGrid w:val="0"/>
        </w:rPr>
        <w:t xml:space="preserve"> ar </w:t>
      </w:r>
      <w:proofErr w:type="spellStart"/>
      <w:r w:rsidRPr="005E2E68">
        <w:rPr>
          <w:rFonts w:ascii="Times New Roman" w:eastAsia="Times New Roman" w:hAnsi="Times New Roman" w:cs="Times New Roman"/>
          <w:snapToGrid w:val="0"/>
        </w:rPr>
        <w:t>plikamicino</w:t>
      </w:r>
      <w:proofErr w:type="spellEnd"/>
      <w:r w:rsidRPr="005E2E68">
        <w:rPr>
          <w:rFonts w:ascii="Times New Roman" w:eastAsia="Times New Roman" w:hAnsi="Times New Roman" w:cs="Times New Roman"/>
          <w:snapToGrid w:val="0"/>
        </w:rPr>
        <w:t>: jie mažina kalcio kiekį kraujyje.</w:t>
      </w:r>
    </w:p>
    <w:p w:rsidR="00452C70" w:rsidRPr="005E2E68" w:rsidRDefault="00452C70" w:rsidP="00452C70">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V</w:t>
      </w:r>
      <w:r w:rsidRPr="005E2E68">
        <w:rPr>
          <w:rFonts w:ascii="Times New Roman" w:eastAsia="Times New Roman" w:hAnsi="Times New Roman" w:cs="Times New Roman"/>
          <w:snapToGrid w:val="0"/>
        </w:rPr>
        <w:t>a</w:t>
      </w:r>
      <w:r>
        <w:rPr>
          <w:rFonts w:ascii="Times New Roman" w:eastAsia="Times New Roman" w:hAnsi="Times New Roman" w:cs="Times New Roman"/>
          <w:snapToGrid w:val="0"/>
        </w:rPr>
        <w:t>is</w:t>
      </w:r>
      <w:r w:rsidRPr="005E2E68">
        <w:rPr>
          <w:rFonts w:ascii="Times New Roman" w:eastAsia="Times New Roman" w:hAnsi="Times New Roman" w:cs="Times New Roman"/>
          <w:snapToGrid w:val="0"/>
        </w:rPr>
        <w:t xml:space="preserve">tų, kurių sudėtyje yra kalcio (didelėmis dozėmis): padidėja didelio kalcio kiekio kraujyje </w:t>
      </w:r>
      <w:r>
        <w:rPr>
          <w:rFonts w:ascii="Times New Roman" w:eastAsia="Times New Roman" w:hAnsi="Times New Roman" w:cs="Times New Roman"/>
          <w:snapToGrid w:val="0"/>
        </w:rPr>
        <w:t>p</w:t>
      </w:r>
      <w:r w:rsidRPr="005E2E68">
        <w:rPr>
          <w:rFonts w:ascii="Times New Roman" w:eastAsia="Times New Roman" w:hAnsi="Times New Roman" w:cs="Times New Roman"/>
          <w:snapToGrid w:val="0"/>
        </w:rPr>
        <w:t>asir</w:t>
      </w:r>
      <w:r>
        <w:rPr>
          <w:rFonts w:ascii="Times New Roman" w:eastAsia="Times New Roman" w:hAnsi="Times New Roman" w:cs="Times New Roman"/>
          <w:snapToGrid w:val="0"/>
        </w:rPr>
        <w:t>eišk</w:t>
      </w:r>
      <w:r w:rsidRPr="005E2E68">
        <w:rPr>
          <w:rFonts w:ascii="Times New Roman" w:eastAsia="Times New Roman" w:hAnsi="Times New Roman" w:cs="Times New Roman"/>
          <w:snapToGrid w:val="0"/>
        </w:rPr>
        <w:t>imo rizika.</w:t>
      </w:r>
    </w:p>
    <w:p w:rsidR="00452C70" w:rsidRPr="005E2E68" w:rsidRDefault="00452C70" w:rsidP="00452C70">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V</w:t>
      </w:r>
      <w:r w:rsidRPr="005E2E68">
        <w:rPr>
          <w:rFonts w:ascii="Times New Roman" w:eastAsia="Times New Roman" w:hAnsi="Times New Roman" w:cs="Times New Roman"/>
          <w:snapToGrid w:val="0"/>
        </w:rPr>
        <w:t>a</w:t>
      </w:r>
      <w:r>
        <w:rPr>
          <w:rFonts w:ascii="Times New Roman" w:eastAsia="Times New Roman" w:hAnsi="Times New Roman" w:cs="Times New Roman"/>
          <w:snapToGrid w:val="0"/>
        </w:rPr>
        <w:t>is</w:t>
      </w:r>
      <w:r w:rsidRPr="005E2E68">
        <w:rPr>
          <w:rFonts w:ascii="Times New Roman" w:eastAsia="Times New Roman" w:hAnsi="Times New Roman" w:cs="Times New Roman"/>
          <w:snapToGrid w:val="0"/>
        </w:rPr>
        <w:t xml:space="preserve">tų, kurių sudėtyje yra magnio (pvz., </w:t>
      </w:r>
      <w:proofErr w:type="spellStart"/>
      <w:r w:rsidRPr="005E2E68">
        <w:rPr>
          <w:rFonts w:ascii="Times New Roman" w:eastAsia="Times New Roman" w:hAnsi="Times New Roman" w:cs="Times New Roman"/>
          <w:snapToGrid w:val="0"/>
        </w:rPr>
        <w:t>antacidinių</w:t>
      </w:r>
      <w:proofErr w:type="spellEnd"/>
      <w:r w:rsidRPr="005E2E68">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v</w:t>
      </w:r>
      <w:r w:rsidRPr="005E2E68">
        <w:rPr>
          <w:rFonts w:ascii="Times New Roman" w:eastAsia="Times New Roman" w:hAnsi="Times New Roman" w:cs="Times New Roman"/>
          <w:snapToGrid w:val="0"/>
        </w:rPr>
        <w:t>a</w:t>
      </w:r>
      <w:r>
        <w:rPr>
          <w:rFonts w:ascii="Times New Roman" w:eastAsia="Times New Roman" w:hAnsi="Times New Roman" w:cs="Times New Roman"/>
          <w:snapToGrid w:val="0"/>
        </w:rPr>
        <w:t>is</w:t>
      </w:r>
      <w:r w:rsidRPr="005E2E68">
        <w:rPr>
          <w:rFonts w:ascii="Times New Roman" w:eastAsia="Times New Roman" w:hAnsi="Times New Roman" w:cs="Times New Roman"/>
          <w:snapToGrid w:val="0"/>
        </w:rPr>
        <w:t>tų): jų neturi būti vartojama gydymo vitaminu</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 xml:space="preserve">D metu, kadangi kyla didelio magnio kiekio </w:t>
      </w:r>
      <w:r>
        <w:rPr>
          <w:rFonts w:ascii="Times New Roman" w:eastAsia="Times New Roman" w:hAnsi="Times New Roman" w:cs="Times New Roman"/>
          <w:snapToGrid w:val="0"/>
        </w:rPr>
        <w:t>p</w:t>
      </w:r>
      <w:r w:rsidRPr="005E2E68">
        <w:rPr>
          <w:rFonts w:ascii="Times New Roman" w:eastAsia="Times New Roman" w:hAnsi="Times New Roman" w:cs="Times New Roman"/>
          <w:snapToGrid w:val="0"/>
        </w:rPr>
        <w:t>asir</w:t>
      </w:r>
      <w:r>
        <w:rPr>
          <w:rFonts w:ascii="Times New Roman" w:eastAsia="Times New Roman" w:hAnsi="Times New Roman" w:cs="Times New Roman"/>
          <w:snapToGrid w:val="0"/>
        </w:rPr>
        <w:t>eišk</w:t>
      </w:r>
      <w:r w:rsidRPr="005E2E68">
        <w:rPr>
          <w:rFonts w:ascii="Times New Roman" w:eastAsia="Times New Roman" w:hAnsi="Times New Roman" w:cs="Times New Roman"/>
          <w:snapToGrid w:val="0"/>
        </w:rPr>
        <w:t>imo kraujyje rizika.</w:t>
      </w:r>
    </w:p>
    <w:p w:rsidR="00452C70" w:rsidRPr="005E2E68" w:rsidRDefault="00452C70" w:rsidP="00452C70">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V</w:t>
      </w:r>
      <w:r w:rsidRPr="005E2E68">
        <w:rPr>
          <w:rFonts w:ascii="Times New Roman" w:eastAsia="Times New Roman" w:hAnsi="Times New Roman" w:cs="Times New Roman"/>
          <w:snapToGrid w:val="0"/>
        </w:rPr>
        <w:t>a</w:t>
      </w:r>
      <w:r>
        <w:rPr>
          <w:rFonts w:ascii="Times New Roman" w:eastAsia="Times New Roman" w:hAnsi="Times New Roman" w:cs="Times New Roman"/>
          <w:snapToGrid w:val="0"/>
        </w:rPr>
        <w:t>is</w:t>
      </w:r>
      <w:r w:rsidRPr="005E2E68">
        <w:rPr>
          <w:rFonts w:ascii="Times New Roman" w:eastAsia="Times New Roman" w:hAnsi="Times New Roman" w:cs="Times New Roman"/>
          <w:snapToGrid w:val="0"/>
        </w:rPr>
        <w:t xml:space="preserve">tų, kurių sudėtyje yra fosforo (didelėmis dozėmis): padidėja didelio fosfatų kiekio kraujyje </w:t>
      </w:r>
      <w:r>
        <w:rPr>
          <w:rFonts w:ascii="Times New Roman" w:eastAsia="Times New Roman" w:hAnsi="Times New Roman" w:cs="Times New Roman"/>
          <w:snapToGrid w:val="0"/>
        </w:rPr>
        <w:t>p</w:t>
      </w:r>
      <w:r w:rsidRPr="005E2E68">
        <w:rPr>
          <w:rFonts w:ascii="Times New Roman" w:eastAsia="Times New Roman" w:hAnsi="Times New Roman" w:cs="Times New Roman"/>
          <w:snapToGrid w:val="0"/>
        </w:rPr>
        <w:t>asir</w:t>
      </w:r>
      <w:r>
        <w:rPr>
          <w:rFonts w:ascii="Times New Roman" w:eastAsia="Times New Roman" w:hAnsi="Times New Roman" w:cs="Times New Roman"/>
          <w:snapToGrid w:val="0"/>
        </w:rPr>
        <w:t>eišk</w:t>
      </w:r>
      <w:r w:rsidRPr="005E2E68">
        <w:rPr>
          <w:rFonts w:ascii="Times New Roman" w:eastAsia="Times New Roman" w:hAnsi="Times New Roman" w:cs="Times New Roman"/>
          <w:snapToGrid w:val="0"/>
        </w:rPr>
        <w:t>imo rizika.</w:t>
      </w: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p>
    <w:p w:rsidR="00452C70" w:rsidRPr="005E2E68" w:rsidRDefault="00452C70" w:rsidP="00452C70">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Nėštumas ir žindymo laikotarpis</w:t>
      </w:r>
    </w:p>
    <w:p w:rsidR="00452C70" w:rsidRPr="005E2E68" w:rsidRDefault="00452C70" w:rsidP="00452C70">
      <w:pPr>
        <w:numPr>
          <w:ilvl w:val="12"/>
          <w:numId w:val="0"/>
        </w:numPr>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Jeigu esate nėščia, žindote kūdikį, manote, kad galbūt esate nėščia, arba planuojate pastoti, tai prieš vartodama šį vaistą, pasitarkite su gydytoju.</w:t>
      </w:r>
    </w:p>
    <w:p w:rsidR="00452C70" w:rsidRPr="005E2E68" w:rsidRDefault="00452C70" w:rsidP="00452C70">
      <w:pPr>
        <w:numPr>
          <w:ilvl w:val="12"/>
          <w:numId w:val="0"/>
        </w:numPr>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Jei Jūs maitinate krūtimi, gydytojas stebės kalcio ar fosfatų kiekį kraujyje arba kalcio kiekį šlapime.</w:t>
      </w:r>
    </w:p>
    <w:p w:rsidR="00452C70" w:rsidRPr="005E2E68" w:rsidRDefault="00452C70" w:rsidP="00452C70">
      <w:pPr>
        <w:numPr>
          <w:ilvl w:val="12"/>
          <w:numId w:val="0"/>
        </w:numPr>
        <w:spacing w:after="0" w:line="240" w:lineRule="auto"/>
        <w:rPr>
          <w:rFonts w:ascii="Times New Roman" w:eastAsia="Times New Roman" w:hAnsi="Times New Roman" w:cs="Times New Roman"/>
          <w:snapToGrid w:val="0"/>
        </w:rPr>
      </w:pPr>
    </w:p>
    <w:p w:rsidR="00452C70" w:rsidRPr="005E2E68" w:rsidRDefault="00452C70" w:rsidP="00452C70">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Vairavimas ir mechanizmų valdymas</w:t>
      </w:r>
    </w:p>
    <w:p w:rsidR="00452C70" w:rsidRPr="005E2E68" w:rsidRDefault="00452C70" w:rsidP="00452C70">
      <w:pPr>
        <w:tabs>
          <w:tab w:val="left" w:pos="567"/>
        </w:tabs>
        <w:spacing w:after="0" w:line="260" w:lineRule="exact"/>
        <w:rPr>
          <w:rFonts w:ascii="Times New Roman" w:eastAsia="Times New Roman" w:hAnsi="Times New Roman" w:cs="Times New Roman"/>
          <w:snapToGrid w:val="0"/>
          <w:lang w:eastAsia="x-none"/>
        </w:rPr>
      </w:pPr>
      <w:r w:rsidRPr="005E2E68">
        <w:rPr>
          <w:rFonts w:ascii="Times New Roman" w:eastAsia="Times New Roman" w:hAnsi="Times New Roman" w:cs="Times New Roman"/>
          <w:snapToGrid w:val="0"/>
          <w:lang w:eastAsia="x-none"/>
        </w:rPr>
        <w:t>Duomenų apie poveikį gebėjimui vairuoti ir valdyti mechanizmus nėra.</w:t>
      </w:r>
    </w:p>
    <w:p w:rsidR="00452C70" w:rsidRPr="005E2E68" w:rsidRDefault="00452C70" w:rsidP="00452C70">
      <w:pPr>
        <w:tabs>
          <w:tab w:val="left" w:pos="567"/>
        </w:tabs>
        <w:spacing w:after="0" w:line="260" w:lineRule="exact"/>
        <w:rPr>
          <w:rFonts w:ascii="Times New Roman" w:eastAsia="Times New Roman" w:hAnsi="Times New Roman" w:cs="Times New Roman"/>
          <w:snapToGrid w:val="0"/>
          <w:lang w:eastAsia="x-none"/>
        </w:rPr>
      </w:pPr>
    </w:p>
    <w:p w:rsidR="00452C70" w:rsidRPr="005E2E68" w:rsidRDefault="00452C70" w:rsidP="00452C70">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proofErr w:type="spellStart"/>
      <w:r w:rsidRPr="005E2E68">
        <w:rPr>
          <w:rFonts w:ascii="Times New Roman" w:eastAsia="Times New Roman" w:hAnsi="Times New Roman" w:cs="Times New Roman"/>
          <w:b/>
          <w:bCs/>
          <w:snapToGrid w:val="0"/>
          <w:lang w:eastAsia="x-none"/>
        </w:rPr>
        <w:t>Solfelix</w:t>
      </w:r>
      <w:proofErr w:type="spellEnd"/>
      <w:r w:rsidRPr="005E2E68">
        <w:rPr>
          <w:rFonts w:ascii="Times New Roman" w:eastAsia="Times New Roman" w:hAnsi="Times New Roman" w:cs="Times New Roman"/>
          <w:b/>
          <w:bCs/>
          <w:snapToGrid w:val="0"/>
          <w:lang w:eastAsia="x-none"/>
        </w:rPr>
        <w:t xml:space="preserve"> sudėtyje yra </w:t>
      </w:r>
      <w:r w:rsidRPr="005E2E68">
        <w:rPr>
          <w:rFonts w:ascii="Times New Roman" w:eastAsia="Times New Roman" w:hAnsi="Times New Roman" w:cs="Times New Roman"/>
          <w:b/>
          <w:bCs/>
          <w:snapToGrid w:val="0"/>
          <w:color w:val="000000"/>
          <w:lang w:eastAsia="x-none"/>
        </w:rPr>
        <w:t>laktozės ir sacharozės</w:t>
      </w: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r w:rsidRPr="005E2E68">
        <w:rPr>
          <w:rFonts w:ascii="Times New Roman" w:eastAsia="Times New Roman" w:hAnsi="Times New Roman" w:cs="Times New Roman"/>
          <w:snapToGrid w:val="0"/>
        </w:rPr>
        <w:t>Jeigu gydytojas Jums yra sakęs, kad netoleruojate kokių nors angliavandenių, kreipkitės į jį</w:t>
      </w:r>
      <w:r>
        <w:rPr>
          <w:rFonts w:ascii="Times New Roman" w:eastAsia="Times New Roman" w:hAnsi="Times New Roman" w:cs="Times New Roman"/>
          <w:snapToGrid w:val="0"/>
        </w:rPr>
        <w:t>,</w:t>
      </w:r>
      <w:r w:rsidRPr="005E2E68">
        <w:rPr>
          <w:rFonts w:ascii="Times New Roman" w:eastAsia="Times New Roman" w:hAnsi="Times New Roman" w:cs="Times New Roman"/>
          <w:snapToGrid w:val="0"/>
        </w:rPr>
        <w:t xml:space="preserve"> prieš pradėdami vartoti šį vaistą.</w:t>
      </w: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p>
    <w:p w:rsidR="00452C70" w:rsidRPr="005E2E68" w:rsidRDefault="00452C70" w:rsidP="00452C70">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3.</w:t>
      </w:r>
      <w:r w:rsidRPr="005E2E68">
        <w:rPr>
          <w:rFonts w:ascii="Times New Roman" w:eastAsia="Times New Roman" w:hAnsi="Times New Roman" w:cs="Times New Roman"/>
          <w:b/>
          <w:bCs/>
          <w:snapToGrid w:val="0"/>
          <w:lang w:eastAsia="x-none"/>
        </w:rPr>
        <w:tab/>
        <w:t xml:space="preserve">Kaip vartoti </w:t>
      </w:r>
      <w:proofErr w:type="spellStart"/>
      <w:r w:rsidRPr="005E2E68">
        <w:rPr>
          <w:rFonts w:ascii="Times New Roman" w:eastAsia="Times New Roman" w:hAnsi="Times New Roman" w:cs="Times New Roman"/>
          <w:b/>
          <w:bCs/>
          <w:snapToGrid w:val="0"/>
          <w:lang w:eastAsia="x-none"/>
        </w:rPr>
        <w:t>Solfelix</w:t>
      </w:r>
      <w:proofErr w:type="spellEnd"/>
    </w:p>
    <w:p w:rsidR="00452C70" w:rsidRPr="005E2E68" w:rsidRDefault="00452C70" w:rsidP="00452C70">
      <w:pPr>
        <w:keepNext/>
        <w:numPr>
          <w:ilvl w:val="12"/>
          <w:numId w:val="0"/>
        </w:numPr>
        <w:spacing w:after="0" w:line="240" w:lineRule="auto"/>
        <w:rPr>
          <w:rFonts w:ascii="Times New Roman" w:eastAsia="Times New Roman" w:hAnsi="Times New Roman" w:cs="Times New Roman"/>
          <w:snapToGrid w:val="0"/>
        </w:rPr>
      </w:pP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r w:rsidRPr="005E2E68">
        <w:rPr>
          <w:rFonts w:ascii="Times New Roman" w:eastAsia="Times New Roman" w:hAnsi="Times New Roman" w:cs="Times New Roman"/>
          <w:snapToGrid w:val="0"/>
        </w:rPr>
        <w:t>Visada vartokite šį vaistą tiksliai</w:t>
      </w:r>
      <w:r>
        <w:rPr>
          <w:rFonts w:ascii="Times New Roman" w:eastAsia="Times New Roman" w:hAnsi="Times New Roman" w:cs="Times New Roman"/>
          <w:snapToGrid w:val="0"/>
        </w:rPr>
        <w:t>,</w:t>
      </w:r>
      <w:r w:rsidRPr="005E2E68">
        <w:rPr>
          <w:rFonts w:ascii="Times New Roman" w:eastAsia="Times New Roman" w:hAnsi="Times New Roman" w:cs="Times New Roman"/>
          <w:snapToGrid w:val="0"/>
        </w:rPr>
        <w:t xml:space="preserve"> kaip nurodė gydytojas. Jeigu abejojate, kreipkitės į gydytoją arba vaistininką.</w:t>
      </w: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r w:rsidRPr="005E2E68">
        <w:rPr>
          <w:rFonts w:ascii="Times New Roman" w:eastAsia="Times New Roman" w:hAnsi="Times New Roman" w:cs="Times New Roman"/>
          <w:snapToGrid w:val="0"/>
        </w:rPr>
        <w:t>Tabletes galima vartoti valgant arba nevalgant.</w:t>
      </w: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p>
    <w:p w:rsidR="00452C70" w:rsidRPr="002737C9" w:rsidRDefault="00452C70" w:rsidP="00452C70">
      <w:pPr>
        <w:keepNext/>
        <w:numPr>
          <w:ilvl w:val="12"/>
          <w:numId w:val="0"/>
        </w:numPr>
        <w:spacing w:after="0" w:line="240" w:lineRule="auto"/>
        <w:rPr>
          <w:rFonts w:ascii="Times New Roman" w:hAnsi="Times New Roman"/>
          <w:i/>
        </w:rPr>
      </w:pPr>
      <w:r w:rsidRPr="002737C9">
        <w:rPr>
          <w:rFonts w:ascii="Times New Roman" w:eastAsia="Times New Roman" w:hAnsi="Times New Roman" w:cs="Times New Roman"/>
          <w:i/>
          <w:snapToGrid w:val="0"/>
          <w:u w:val="single"/>
        </w:rPr>
        <w:t>Dozavimas</w:t>
      </w: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proofErr w:type="spellStart"/>
      <w:r w:rsidRPr="005E2E68">
        <w:rPr>
          <w:rFonts w:ascii="Times New Roman" w:eastAsia="Times New Roman" w:hAnsi="Times New Roman" w:cs="Times New Roman"/>
          <w:snapToGrid w:val="0"/>
        </w:rPr>
        <w:t>Solfelix</w:t>
      </w:r>
      <w:proofErr w:type="spellEnd"/>
      <w:r w:rsidRPr="005E2E68">
        <w:rPr>
          <w:rFonts w:ascii="Times New Roman" w:eastAsia="Times New Roman" w:hAnsi="Times New Roman" w:cs="Times New Roman"/>
          <w:snapToGrid w:val="0"/>
        </w:rPr>
        <w:t xml:space="preserve"> dozavimas priklauso nuo vitamino</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koncentracijos Jūsų kraujyje ir nuo organizmo reakcijos į gydymą.</w:t>
      </w: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p>
    <w:p w:rsidR="00452C70" w:rsidRPr="002737C9" w:rsidRDefault="00452C70" w:rsidP="00452C70">
      <w:pPr>
        <w:keepNext/>
        <w:numPr>
          <w:ilvl w:val="12"/>
          <w:numId w:val="0"/>
        </w:numPr>
        <w:spacing w:after="0" w:line="240" w:lineRule="auto"/>
        <w:rPr>
          <w:rFonts w:ascii="Times New Roman" w:eastAsia="Times New Roman" w:hAnsi="Times New Roman" w:cs="Times New Roman"/>
          <w:i/>
          <w:snapToGrid w:val="0"/>
        </w:rPr>
      </w:pPr>
      <w:r w:rsidRPr="002737C9">
        <w:rPr>
          <w:rFonts w:ascii="Times New Roman" w:eastAsia="Times New Roman" w:hAnsi="Times New Roman" w:cs="Times New Roman"/>
          <w:i/>
          <w:snapToGrid w:val="0"/>
        </w:rPr>
        <w:t>Vitamino D trūkumo profilaktinis palaikomasis dozavimas</w:t>
      </w:r>
    </w:p>
    <w:p w:rsidR="00452C70" w:rsidRPr="005E2E68" w:rsidRDefault="00452C70" w:rsidP="00452C70">
      <w:pPr>
        <w:numPr>
          <w:ilvl w:val="0"/>
          <w:numId w:val="3"/>
        </w:numPr>
        <w:spacing w:after="0" w:line="240" w:lineRule="auto"/>
        <w:ind w:right="-2"/>
        <w:contextualSpacing/>
        <w:rPr>
          <w:rFonts w:ascii="Times New Roman" w:eastAsia="Times New Roman" w:hAnsi="Times New Roman" w:cs="Times New Roman"/>
          <w:snapToGrid w:val="0"/>
        </w:rPr>
      </w:pPr>
      <w:r w:rsidRPr="005E2E68">
        <w:rPr>
          <w:rFonts w:ascii="Times New Roman" w:eastAsia="Times New Roman" w:hAnsi="Times New Roman" w:cs="Times New Roman"/>
          <w:snapToGrid w:val="0"/>
        </w:rPr>
        <w:t>Suaugusie</w:t>
      </w:r>
      <w:r>
        <w:rPr>
          <w:rFonts w:ascii="Times New Roman" w:eastAsia="Times New Roman" w:hAnsi="Times New Roman" w:cs="Times New Roman"/>
          <w:snapToGrid w:val="0"/>
        </w:rPr>
        <w:t>sie</w:t>
      </w:r>
      <w:r w:rsidRPr="005E2E68">
        <w:rPr>
          <w:rFonts w:ascii="Times New Roman" w:eastAsia="Times New Roman" w:hAnsi="Times New Roman" w:cs="Times New Roman"/>
          <w:snapToGrid w:val="0"/>
        </w:rPr>
        <w:t xml:space="preserve">ms ir senyviems </w:t>
      </w:r>
      <w:r>
        <w:rPr>
          <w:rFonts w:ascii="Times New Roman" w:eastAsia="Times New Roman" w:hAnsi="Times New Roman" w:cs="Times New Roman"/>
          <w:snapToGrid w:val="0"/>
        </w:rPr>
        <w:t>pacie</w:t>
      </w:r>
      <w:r w:rsidRPr="005E2E68">
        <w:rPr>
          <w:rFonts w:ascii="Times New Roman" w:eastAsia="Times New Roman" w:hAnsi="Times New Roman" w:cs="Times New Roman"/>
          <w:snapToGrid w:val="0"/>
        </w:rPr>
        <w:t>n</w:t>
      </w:r>
      <w:r>
        <w:rPr>
          <w:rFonts w:ascii="Times New Roman" w:eastAsia="Times New Roman" w:hAnsi="Times New Roman" w:cs="Times New Roman"/>
          <w:snapToGrid w:val="0"/>
        </w:rPr>
        <w:t>ta</w:t>
      </w:r>
      <w:r w:rsidRPr="005E2E68">
        <w:rPr>
          <w:rFonts w:ascii="Times New Roman" w:eastAsia="Times New Roman" w:hAnsi="Times New Roman" w:cs="Times New Roman"/>
          <w:snapToGrid w:val="0"/>
        </w:rPr>
        <w:t>ms: 800</w:t>
      </w:r>
      <w:r>
        <w:rPr>
          <w:rFonts w:ascii="Times New Roman" w:eastAsia="Times New Roman" w:hAnsi="Times New Roman" w:cs="Times New Roman"/>
          <w:snapToGrid w:val="0"/>
        </w:rPr>
        <w:noBreakHyphen/>
      </w:r>
      <w:r w:rsidRPr="005E2E68">
        <w:rPr>
          <w:rFonts w:ascii="Times New Roman" w:eastAsia="Times New Roman" w:hAnsi="Times New Roman" w:cs="Times New Roman"/>
          <w:snapToGrid w:val="0"/>
        </w:rPr>
        <w:t>1</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600</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TV</w:t>
      </w:r>
      <w:r>
        <w:rPr>
          <w:rFonts w:ascii="Times New Roman" w:eastAsia="Times New Roman" w:hAnsi="Times New Roman" w:cs="Times New Roman"/>
          <w:snapToGrid w:val="0"/>
        </w:rPr>
        <w:t xml:space="preserve"> </w:t>
      </w:r>
      <w:r w:rsidRPr="005E2E68">
        <w:rPr>
          <w:rFonts w:ascii="Times New Roman" w:eastAsia="Times New Roman" w:hAnsi="Times New Roman" w:cs="Times New Roman"/>
          <w:snapToGrid w:val="0"/>
        </w:rPr>
        <w:t>per</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parą arba atitinkama dozė per</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savaitę ar mėnesį.</w:t>
      </w:r>
    </w:p>
    <w:p w:rsidR="00452C70" w:rsidRPr="005E2E68" w:rsidRDefault="00452C70" w:rsidP="00452C70">
      <w:pPr>
        <w:numPr>
          <w:ilvl w:val="0"/>
          <w:numId w:val="3"/>
        </w:numPr>
        <w:spacing w:after="0" w:line="240" w:lineRule="auto"/>
        <w:ind w:right="-2"/>
        <w:contextualSpacing/>
        <w:rPr>
          <w:rFonts w:ascii="Times New Roman" w:eastAsia="Times New Roman" w:hAnsi="Times New Roman" w:cs="Times New Roman"/>
          <w:snapToGrid w:val="0"/>
        </w:rPr>
      </w:pPr>
      <w:r w:rsidRPr="005E2E68">
        <w:rPr>
          <w:rFonts w:ascii="Times New Roman" w:eastAsia="Times New Roman" w:hAnsi="Times New Roman" w:cs="Times New Roman"/>
          <w:snapToGrid w:val="0"/>
        </w:rPr>
        <w:t>Sergantiems osteoporoze suaugusie</w:t>
      </w:r>
      <w:r>
        <w:rPr>
          <w:rFonts w:ascii="Times New Roman" w:eastAsia="Times New Roman" w:hAnsi="Times New Roman" w:cs="Times New Roman"/>
          <w:snapToGrid w:val="0"/>
        </w:rPr>
        <w:t>sie</w:t>
      </w:r>
      <w:r w:rsidRPr="005E2E68">
        <w:rPr>
          <w:rFonts w:ascii="Times New Roman" w:eastAsia="Times New Roman" w:hAnsi="Times New Roman" w:cs="Times New Roman"/>
          <w:snapToGrid w:val="0"/>
        </w:rPr>
        <w:t xml:space="preserve">ms ir senyviems </w:t>
      </w:r>
      <w:r>
        <w:rPr>
          <w:rFonts w:ascii="Times New Roman" w:eastAsia="Times New Roman" w:hAnsi="Times New Roman" w:cs="Times New Roman"/>
          <w:snapToGrid w:val="0"/>
        </w:rPr>
        <w:t>pacie</w:t>
      </w:r>
      <w:r w:rsidRPr="005E2E68">
        <w:rPr>
          <w:rFonts w:ascii="Times New Roman" w:eastAsia="Times New Roman" w:hAnsi="Times New Roman" w:cs="Times New Roman"/>
          <w:snapToGrid w:val="0"/>
        </w:rPr>
        <w:t>n</w:t>
      </w:r>
      <w:r>
        <w:rPr>
          <w:rFonts w:ascii="Times New Roman" w:eastAsia="Times New Roman" w:hAnsi="Times New Roman" w:cs="Times New Roman"/>
          <w:snapToGrid w:val="0"/>
        </w:rPr>
        <w:t>ta</w:t>
      </w:r>
      <w:r w:rsidRPr="005E2E68">
        <w:rPr>
          <w:rFonts w:ascii="Times New Roman" w:eastAsia="Times New Roman" w:hAnsi="Times New Roman" w:cs="Times New Roman"/>
          <w:snapToGrid w:val="0"/>
        </w:rPr>
        <w:t>ms: didžiausia paros dozė – 2</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000</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TV arba atitinkama dozė per</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savaitę ar mėnesį.</w:t>
      </w:r>
    </w:p>
    <w:p w:rsidR="00452C70" w:rsidRPr="005E2E68" w:rsidRDefault="00452C70" w:rsidP="00452C70">
      <w:pPr>
        <w:spacing w:after="0" w:line="240" w:lineRule="auto"/>
        <w:ind w:right="-2"/>
        <w:rPr>
          <w:rFonts w:ascii="Times New Roman" w:eastAsia="Times New Roman" w:hAnsi="Times New Roman" w:cs="Times New Roman"/>
          <w:snapToGrid w:val="0"/>
        </w:rPr>
      </w:pPr>
    </w:p>
    <w:p w:rsidR="00452C70" w:rsidRPr="002737C9" w:rsidRDefault="00452C70" w:rsidP="00452C70">
      <w:pPr>
        <w:keepNext/>
        <w:spacing w:after="0" w:line="240" w:lineRule="auto"/>
        <w:rPr>
          <w:rFonts w:ascii="Times New Roman" w:eastAsia="Times New Roman" w:hAnsi="Times New Roman" w:cs="Times New Roman"/>
          <w:i/>
          <w:snapToGrid w:val="0"/>
        </w:rPr>
      </w:pPr>
      <w:r w:rsidRPr="002737C9">
        <w:rPr>
          <w:rFonts w:ascii="Times New Roman" w:eastAsia="Times New Roman" w:hAnsi="Times New Roman" w:cs="Times New Roman"/>
          <w:i/>
          <w:snapToGrid w:val="0"/>
        </w:rPr>
        <w:t>Suaugusiųjų ir senyvų pacientų sunkaus vitamino D nepakankamumo gydymas įsotinamąja doze</w:t>
      </w:r>
    </w:p>
    <w:p w:rsidR="00452C70" w:rsidRPr="005E2E68" w:rsidRDefault="00452C70" w:rsidP="00452C70">
      <w:pPr>
        <w:numPr>
          <w:ilvl w:val="0"/>
          <w:numId w:val="4"/>
        </w:numPr>
        <w:spacing w:after="0" w:line="240" w:lineRule="auto"/>
        <w:ind w:right="-2"/>
        <w:contextualSpacing/>
        <w:rPr>
          <w:rFonts w:ascii="Times New Roman" w:eastAsia="Times New Roman" w:hAnsi="Times New Roman" w:cs="Times New Roman"/>
          <w:snapToGrid w:val="0"/>
        </w:rPr>
      </w:pPr>
      <w:r w:rsidRPr="005E2E68">
        <w:rPr>
          <w:rFonts w:ascii="Times New Roman" w:eastAsia="Times New Roman" w:hAnsi="Times New Roman" w:cs="Times New Roman"/>
          <w:snapToGrid w:val="0"/>
        </w:rPr>
        <w:t>800</w:t>
      </w:r>
      <w:r>
        <w:rPr>
          <w:rFonts w:ascii="Times New Roman" w:eastAsia="Times New Roman" w:hAnsi="Times New Roman" w:cs="Times New Roman"/>
          <w:snapToGrid w:val="0"/>
        </w:rPr>
        <w:noBreakHyphen/>
      </w:r>
      <w:r w:rsidRPr="005E2E68">
        <w:rPr>
          <w:rFonts w:ascii="Times New Roman" w:eastAsia="Times New Roman" w:hAnsi="Times New Roman" w:cs="Times New Roman"/>
          <w:snapToGrid w:val="0"/>
        </w:rPr>
        <w:t>4</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000</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TV per</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parą arba atitinkama dozė per</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savaitę ar mėnesį.</w:t>
      </w: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p>
    <w:p w:rsidR="00452C70" w:rsidRPr="002737C9" w:rsidRDefault="00452C70" w:rsidP="00452C70">
      <w:pPr>
        <w:keepNext/>
        <w:numPr>
          <w:ilvl w:val="12"/>
          <w:numId w:val="0"/>
        </w:numPr>
        <w:spacing w:after="0" w:line="240" w:lineRule="auto"/>
        <w:rPr>
          <w:rFonts w:ascii="Times New Roman" w:eastAsia="Times New Roman" w:hAnsi="Times New Roman" w:cs="Times New Roman"/>
          <w:i/>
          <w:snapToGrid w:val="0"/>
        </w:rPr>
      </w:pPr>
      <w:r w:rsidRPr="002737C9">
        <w:rPr>
          <w:rFonts w:ascii="Times New Roman" w:eastAsia="Times New Roman" w:hAnsi="Times New Roman" w:cs="Times New Roman"/>
          <w:i/>
          <w:snapToGrid w:val="0"/>
        </w:rPr>
        <w:t>Pacienta</w:t>
      </w:r>
      <w:r>
        <w:rPr>
          <w:rFonts w:ascii="Times New Roman" w:eastAsia="Times New Roman" w:hAnsi="Times New Roman" w:cs="Times New Roman"/>
          <w:i/>
          <w:snapToGrid w:val="0"/>
        </w:rPr>
        <w:t>ms</w:t>
      </w:r>
      <w:r w:rsidRPr="002737C9">
        <w:rPr>
          <w:rFonts w:ascii="Times New Roman" w:eastAsia="Times New Roman" w:hAnsi="Times New Roman" w:cs="Times New Roman"/>
          <w:i/>
          <w:snapToGrid w:val="0"/>
        </w:rPr>
        <w:t>, kuri</w:t>
      </w:r>
      <w:r>
        <w:rPr>
          <w:rFonts w:ascii="Times New Roman" w:eastAsia="Times New Roman" w:hAnsi="Times New Roman" w:cs="Times New Roman"/>
          <w:i/>
          <w:snapToGrid w:val="0"/>
        </w:rPr>
        <w:t>ų</w:t>
      </w:r>
      <w:r w:rsidRPr="002737C9">
        <w:rPr>
          <w:rFonts w:ascii="Times New Roman" w:eastAsia="Times New Roman" w:hAnsi="Times New Roman" w:cs="Times New Roman"/>
          <w:i/>
          <w:snapToGrid w:val="0"/>
        </w:rPr>
        <w:t xml:space="preserve"> kepenų</w:t>
      </w:r>
      <w:r>
        <w:rPr>
          <w:rFonts w:ascii="Times New Roman" w:eastAsia="Times New Roman" w:hAnsi="Times New Roman" w:cs="Times New Roman"/>
          <w:i/>
          <w:snapToGrid w:val="0"/>
        </w:rPr>
        <w:t xml:space="preserve"> funkcija</w:t>
      </w:r>
      <w:r w:rsidRPr="002737C9">
        <w:rPr>
          <w:rFonts w:ascii="Times New Roman" w:eastAsia="Times New Roman" w:hAnsi="Times New Roman" w:cs="Times New Roman"/>
          <w:i/>
          <w:snapToGrid w:val="0"/>
        </w:rPr>
        <w:t xml:space="preserve"> sutrik</w:t>
      </w:r>
      <w:r>
        <w:rPr>
          <w:rFonts w:ascii="Times New Roman" w:eastAsia="Times New Roman" w:hAnsi="Times New Roman" w:cs="Times New Roman"/>
          <w:i/>
          <w:snapToGrid w:val="0"/>
        </w:rPr>
        <w:t>us</w:t>
      </w:r>
      <w:r w:rsidRPr="002737C9">
        <w:rPr>
          <w:rFonts w:ascii="Times New Roman" w:eastAsia="Times New Roman" w:hAnsi="Times New Roman" w:cs="Times New Roman"/>
          <w:i/>
          <w:snapToGrid w:val="0"/>
        </w:rPr>
        <w:t>i</w:t>
      </w: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r w:rsidRPr="005E2E68">
        <w:rPr>
          <w:rFonts w:ascii="Times New Roman" w:eastAsia="Times New Roman" w:hAnsi="Times New Roman" w:cs="Times New Roman"/>
          <w:snapToGrid w:val="0"/>
        </w:rPr>
        <w:t>Gydytojas nurodys reguliariai atlikti kraujo ir</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(arba) šlapimo tyrimus.</w:t>
      </w: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p>
    <w:p w:rsidR="00452C70" w:rsidRPr="005E2E68" w:rsidRDefault="00452C70" w:rsidP="00452C70">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Vartojimas vaikams</w:t>
      </w:r>
    </w:p>
    <w:p w:rsidR="00452C70" w:rsidRPr="005E2E68" w:rsidRDefault="00452C70" w:rsidP="00452C70">
      <w:pPr>
        <w:tabs>
          <w:tab w:val="left" w:pos="567"/>
        </w:tabs>
        <w:spacing w:after="0" w:line="240" w:lineRule="auto"/>
        <w:rPr>
          <w:rFonts w:ascii="Times New Roman" w:eastAsia="Times New Roman" w:hAnsi="Times New Roman" w:cs="Times New Roman"/>
          <w:snapToGrid w:val="0"/>
        </w:rPr>
      </w:pPr>
      <w:proofErr w:type="spellStart"/>
      <w:r w:rsidRPr="005E2E68">
        <w:rPr>
          <w:rFonts w:ascii="Times New Roman" w:eastAsia="Times New Roman" w:hAnsi="Times New Roman" w:cs="Times New Roman"/>
          <w:snapToGrid w:val="0"/>
        </w:rPr>
        <w:t>Solfelix</w:t>
      </w:r>
      <w:proofErr w:type="spellEnd"/>
      <w:r w:rsidRPr="005E2E68">
        <w:rPr>
          <w:rFonts w:ascii="Times New Roman" w:eastAsia="Times New Roman" w:hAnsi="Times New Roman" w:cs="Times New Roman"/>
          <w:snapToGrid w:val="0"/>
        </w:rPr>
        <w:t xml:space="preserve"> negalima vartoti jaunesniems kaip 12</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metų vaikams.</w:t>
      </w:r>
    </w:p>
    <w:p w:rsidR="00452C70" w:rsidRPr="005E2E68" w:rsidRDefault="00452C70" w:rsidP="00452C70">
      <w:pPr>
        <w:tabs>
          <w:tab w:val="left" w:pos="567"/>
        </w:tabs>
        <w:spacing w:after="0" w:line="240" w:lineRule="auto"/>
        <w:rPr>
          <w:rFonts w:ascii="Times New Roman" w:eastAsia="Times New Roman" w:hAnsi="Times New Roman" w:cs="Times New Roman"/>
          <w:snapToGrid w:val="0"/>
        </w:rPr>
      </w:pPr>
    </w:p>
    <w:p w:rsidR="00452C70" w:rsidRPr="002737C9" w:rsidRDefault="00452C70" w:rsidP="00452C70">
      <w:pPr>
        <w:keepNext/>
        <w:tabs>
          <w:tab w:val="left" w:pos="567"/>
        </w:tabs>
        <w:spacing w:after="0" w:line="240" w:lineRule="auto"/>
        <w:rPr>
          <w:rFonts w:ascii="Times New Roman" w:eastAsia="Times New Roman" w:hAnsi="Times New Roman" w:cs="Times New Roman"/>
          <w:i/>
          <w:snapToGrid w:val="0"/>
        </w:rPr>
      </w:pPr>
      <w:r w:rsidRPr="002737C9">
        <w:rPr>
          <w:rFonts w:ascii="Times New Roman" w:eastAsia="Times New Roman" w:hAnsi="Times New Roman" w:cs="Times New Roman"/>
          <w:i/>
          <w:snapToGrid w:val="0"/>
        </w:rPr>
        <w:t>Paauglia</w:t>
      </w:r>
      <w:r>
        <w:rPr>
          <w:rFonts w:ascii="Times New Roman" w:eastAsia="Times New Roman" w:hAnsi="Times New Roman" w:cs="Times New Roman"/>
          <w:i/>
          <w:snapToGrid w:val="0"/>
        </w:rPr>
        <w:t>ms</w:t>
      </w:r>
      <w:r w:rsidRPr="002737C9">
        <w:rPr>
          <w:rFonts w:ascii="Times New Roman" w:eastAsia="Times New Roman" w:hAnsi="Times New Roman" w:cs="Times New Roman"/>
          <w:i/>
          <w:snapToGrid w:val="0"/>
        </w:rPr>
        <w:t xml:space="preserve"> (12</w:t>
      </w:r>
      <w:r>
        <w:rPr>
          <w:rFonts w:ascii="Times New Roman" w:eastAsia="Times New Roman" w:hAnsi="Times New Roman" w:cs="Times New Roman"/>
          <w:i/>
          <w:snapToGrid w:val="0"/>
        </w:rPr>
        <w:noBreakHyphen/>
      </w:r>
      <w:r w:rsidRPr="002737C9">
        <w:rPr>
          <w:rFonts w:ascii="Times New Roman" w:eastAsia="Times New Roman" w:hAnsi="Times New Roman" w:cs="Times New Roman"/>
          <w:i/>
          <w:snapToGrid w:val="0"/>
        </w:rPr>
        <w:t>18</w:t>
      </w:r>
      <w:r>
        <w:rPr>
          <w:rFonts w:ascii="Times New Roman" w:eastAsia="Times New Roman" w:hAnsi="Times New Roman" w:cs="Times New Roman"/>
          <w:i/>
          <w:snapToGrid w:val="0"/>
        </w:rPr>
        <w:t> </w:t>
      </w:r>
      <w:r w:rsidRPr="002737C9">
        <w:rPr>
          <w:rFonts w:ascii="Times New Roman" w:eastAsia="Times New Roman" w:hAnsi="Times New Roman" w:cs="Times New Roman"/>
          <w:i/>
          <w:snapToGrid w:val="0"/>
        </w:rPr>
        <w:t>metų)</w:t>
      </w:r>
    </w:p>
    <w:p w:rsidR="00452C70" w:rsidRPr="005E2E68" w:rsidRDefault="00452C70" w:rsidP="00452C70">
      <w:pPr>
        <w:numPr>
          <w:ilvl w:val="0"/>
          <w:numId w:val="4"/>
        </w:numPr>
        <w:tabs>
          <w:tab w:val="left" w:pos="567"/>
        </w:tabs>
        <w:spacing w:after="0" w:line="240" w:lineRule="auto"/>
        <w:ind w:left="567" w:hanging="210"/>
        <w:contextualSpacing/>
        <w:rPr>
          <w:rFonts w:ascii="Times New Roman" w:eastAsia="Times New Roman" w:hAnsi="Times New Roman" w:cs="Times New Roman"/>
          <w:snapToGrid w:val="0"/>
        </w:rPr>
      </w:pPr>
      <w:r w:rsidRPr="005E2E68">
        <w:rPr>
          <w:rFonts w:ascii="Times New Roman" w:eastAsia="Times New Roman" w:hAnsi="Times New Roman" w:cs="Times New Roman"/>
          <w:snapToGrid w:val="0"/>
        </w:rPr>
        <w:t>Atsižvelgiant į ligos sunkumą ir paciento organizmo reakciją į gydymą, skiriama 800</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TV vitamino</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paros dozė. Būtina vartoti tik prižiūrint gydytojui.</w:t>
      </w: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p>
    <w:p w:rsidR="00452C70" w:rsidRPr="005E2E68" w:rsidRDefault="00452C70" w:rsidP="00452C70">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 xml:space="preserve">Ką daryti pavartojus per didelę </w:t>
      </w:r>
      <w:proofErr w:type="spellStart"/>
      <w:r w:rsidRPr="005E2E68">
        <w:rPr>
          <w:rFonts w:ascii="Times New Roman" w:eastAsia="Times New Roman" w:hAnsi="Times New Roman" w:cs="Times New Roman"/>
          <w:b/>
          <w:bCs/>
          <w:snapToGrid w:val="0"/>
          <w:lang w:eastAsia="x-none"/>
        </w:rPr>
        <w:t>Solfelix</w:t>
      </w:r>
      <w:proofErr w:type="spellEnd"/>
      <w:r w:rsidRPr="005E2E68">
        <w:rPr>
          <w:rFonts w:ascii="Times New Roman" w:eastAsia="Times New Roman" w:hAnsi="Times New Roman" w:cs="Times New Roman"/>
          <w:b/>
          <w:bCs/>
          <w:snapToGrid w:val="0"/>
          <w:lang w:eastAsia="x-none"/>
        </w:rPr>
        <w:t xml:space="preserve"> dozę?</w:t>
      </w: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r w:rsidRPr="005E2E68">
        <w:rPr>
          <w:rFonts w:ascii="Times New Roman" w:eastAsia="Times New Roman" w:hAnsi="Times New Roman" w:cs="Times New Roman"/>
          <w:snapToGrid w:val="0"/>
        </w:rPr>
        <w:t xml:space="preserve">Gali </w:t>
      </w:r>
      <w:r>
        <w:rPr>
          <w:rFonts w:ascii="Times New Roman" w:eastAsia="Times New Roman" w:hAnsi="Times New Roman" w:cs="Times New Roman"/>
          <w:snapToGrid w:val="0"/>
        </w:rPr>
        <w:t>p</w:t>
      </w:r>
      <w:r w:rsidRPr="005E2E68">
        <w:rPr>
          <w:rFonts w:ascii="Times New Roman" w:eastAsia="Times New Roman" w:hAnsi="Times New Roman" w:cs="Times New Roman"/>
          <w:snapToGrid w:val="0"/>
        </w:rPr>
        <w:t>asir</w:t>
      </w:r>
      <w:r>
        <w:rPr>
          <w:rFonts w:ascii="Times New Roman" w:eastAsia="Times New Roman" w:hAnsi="Times New Roman" w:cs="Times New Roman"/>
          <w:snapToGrid w:val="0"/>
        </w:rPr>
        <w:t>eikš</w:t>
      </w:r>
      <w:r w:rsidRPr="005E2E68">
        <w:rPr>
          <w:rFonts w:ascii="Times New Roman" w:eastAsia="Times New Roman" w:hAnsi="Times New Roman" w:cs="Times New Roman"/>
          <w:snapToGrid w:val="0"/>
        </w:rPr>
        <w:t xml:space="preserve">ti tokių simptomų: apetito </w:t>
      </w:r>
      <w:r>
        <w:rPr>
          <w:rFonts w:ascii="Times New Roman" w:eastAsia="Times New Roman" w:hAnsi="Times New Roman" w:cs="Times New Roman"/>
          <w:snapToGrid w:val="0"/>
        </w:rPr>
        <w:t>s</w:t>
      </w:r>
      <w:r w:rsidRPr="005E2E68">
        <w:rPr>
          <w:rFonts w:ascii="Times New Roman" w:eastAsia="Times New Roman" w:hAnsi="Times New Roman" w:cs="Times New Roman"/>
          <w:snapToGrid w:val="0"/>
        </w:rPr>
        <w:t>t</w:t>
      </w:r>
      <w:r>
        <w:rPr>
          <w:rFonts w:ascii="Times New Roman" w:eastAsia="Times New Roman" w:hAnsi="Times New Roman" w:cs="Times New Roman"/>
          <w:snapToGrid w:val="0"/>
        </w:rPr>
        <w:t>o</w:t>
      </w:r>
      <w:r w:rsidRPr="005E2E68">
        <w:rPr>
          <w:rFonts w:ascii="Times New Roman" w:eastAsia="Times New Roman" w:hAnsi="Times New Roman" w:cs="Times New Roman"/>
          <w:snapToGrid w:val="0"/>
        </w:rPr>
        <w:t xml:space="preserve">ka, troškulys, pykinimas, vėmimas, vidurių užkietėjimas, pilvo skausmas, raumenų silpnumas, nuovargis, </w:t>
      </w:r>
      <w:r>
        <w:rPr>
          <w:rFonts w:ascii="Times New Roman" w:eastAsia="Times New Roman" w:hAnsi="Times New Roman" w:cs="Times New Roman"/>
          <w:snapToGrid w:val="0"/>
        </w:rPr>
        <w:t>sumišimas (</w:t>
      </w:r>
      <w:r w:rsidRPr="005E2E68">
        <w:rPr>
          <w:rFonts w:ascii="Times New Roman" w:eastAsia="Times New Roman" w:hAnsi="Times New Roman" w:cs="Times New Roman"/>
          <w:snapToGrid w:val="0"/>
        </w:rPr>
        <w:t>minčių susipainiojimas</w:t>
      </w:r>
      <w:r>
        <w:rPr>
          <w:rFonts w:ascii="Times New Roman" w:eastAsia="Times New Roman" w:hAnsi="Times New Roman" w:cs="Times New Roman"/>
          <w:snapToGrid w:val="0"/>
        </w:rPr>
        <w:t>)</w:t>
      </w:r>
      <w:r w:rsidRPr="005E2E68">
        <w:rPr>
          <w:rFonts w:ascii="Times New Roman" w:eastAsia="Times New Roman" w:hAnsi="Times New Roman" w:cs="Times New Roman"/>
          <w:snapToGrid w:val="0"/>
        </w:rPr>
        <w:t xml:space="preserve">, dažnesnis nei įprasta </w:t>
      </w:r>
      <w:proofErr w:type="spellStart"/>
      <w:r w:rsidRPr="005E2E68">
        <w:rPr>
          <w:rFonts w:ascii="Times New Roman" w:eastAsia="Times New Roman" w:hAnsi="Times New Roman" w:cs="Times New Roman"/>
          <w:snapToGrid w:val="0"/>
        </w:rPr>
        <w:t>šlapinimasis</w:t>
      </w:r>
      <w:proofErr w:type="spellEnd"/>
      <w:r w:rsidRPr="005E2E68">
        <w:rPr>
          <w:rFonts w:ascii="Times New Roman" w:eastAsia="Times New Roman" w:hAnsi="Times New Roman" w:cs="Times New Roman"/>
          <w:snapToGrid w:val="0"/>
        </w:rPr>
        <w:t>, kaulų skausmas, inkstų sutrikimai ir (sunkiais atvejais) neritmiškas širdies plakimas, koma ir net mirtis.</w:t>
      </w: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r w:rsidRPr="005E2E68">
        <w:rPr>
          <w:rFonts w:ascii="Times New Roman" w:eastAsia="Times New Roman" w:hAnsi="Times New Roman" w:cs="Times New Roman"/>
          <w:snapToGrid w:val="0"/>
        </w:rPr>
        <w:t xml:space="preserve">Jei </w:t>
      </w:r>
      <w:r>
        <w:rPr>
          <w:rFonts w:ascii="Times New Roman" w:eastAsia="Times New Roman" w:hAnsi="Times New Roman" w:cs="Times New Roman"/>
          <w:snapToGrid w:val="0"/>
        </w:rPr>
        <w:t>pava</w:t>
      </w:r>
      <w:r w:rsidRPr="005E2E68">
        <w:rPr>
          <w:rFonts w:ascii="Times New Roman" w:eastAsia="Times New Roman" w:hAnsi="Times New Roman" w:cs="Times New Roman"/>
          <w:snapToGrid w:val="0"/>
        </w:rPr>
        <w:t>r</w:t>
      </w:r>
      <w:r>
        <w:rPr>
          <w:rFonts w:ascii="Times New Roman" w:eastAsia="Times New Roman" w:hAnsi="Times New Roman" w:cs="Times New Roman"/>
          <w:snapToGrid w:val="0"/>
        </w:rPr>
        <w:t>tojo</w:t>
      </w:r>
      <w:r w:rsidRPr="005E2E68">
        <w:rPr>
          <w:rFonts w:ascii="Times New Roman" w:eastAsia="Times New Roman" w:hAnsi="Times New Roman" w:cs="Times New Roman"/>
          <w:snapToGrid w:val="0"/>
        </w:rPr>
        <w:t>te per daug tablečių, nedelsdami kreipkitės į gydytoją arba artimiausios ligoninės skubios pagalbos skyrių. Turėkite pakuotę ir visas likusias tabletes.</w:t>
      </w: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p>
    <w:p w:rsidR="00452C70" w:rsidRPr="005E2E68" w:rsidRDefault="00452C70" w:rsidP="00452C70">
      <w:pPr>
        <w:numPr>
          <w:ilvl w:val="12"/>
          <w:numId w:val="0"/>
        </w:numPr>
        <w:spacing w:after="0" w:line="240" w:lineRule="auto"/>
        <w:ind w:right="-29"/>
        <w:rPr>
          <w:rFonts w:ascii="Times New Roman" w:eastAsia="Times New Roman" w:hAnsi="Times New Roman" w:cs="Times New Roman"/>
          <w:snapToGrid w:val="0"/>
        </w:rPr>
      </w:pPr>
      <w:r w:rsidRPr="005E2E68">
        <w:rPr>
          <w:rFonts w:ascii="Times New Roman" w:eastAsia="Times New Roman" w:hAnsi="Times New Roman" w:cs="Times New Roman"/>
          <w:snapToGrid w:val="0"/>
        </w:rPr>
        <w:t>Jeigu kiltų daugiau klausimų dėl šio vaisto vartojimo, kreipkitės į gydytoją arba vaistininką.</w:t>
      </w:r>
    </w:p>
    <w:p w:rsidR="00452C70" w:rsidRPr="005E2E68" w:rsidRDefault="00452C70" w:rsidP="00452C70">
      <w:pPr>
        <w:numPr>
          <w:ilvl w:val="12"/>
          <w:numId w:val="0"/>
        </w:numPr>
        <w:spacing w:after="0" w:line="240" w:lineRule="auto"/>
        <w:rPr>
          <w:rFonts w:ascii="Times New Roman" w:eastAsia="Times New Roman" w:hAnsi="Times New Roman" w:cs="Times New Roman"/>
          <w:snapToGrid w:val="0"/>
        </w:rPr>
      </w:pPr>
    </w:p>
    <w:p w:rsidR="00452C70" w:rsidRPr="005E2E68" w:rsidRDefault="00452C70" w:rsidP="00452C70">
      <w:pPr>
        <w:numPr>
          <w:ilvl w:val="12"/>
          <w:numId w:val="0"/>
        </w:numPr>
        <w:spacing w:after="0" w:line="240" w:lineRule="auto"/>
        <w:rPr>
          <w:rFonts w:ascii="Times New Roman" w:eastAsia="Times New Roman" w:hAnsi="Times New Roman" w:cs="Times New Roman"/>
          <w:snapToGrid w:val="0"/>
        </w:rPr>
      </w:pPr>
    </w:p>
    <w:p w:rsidR="00452C70" w:rsidRPr="005E2E68" w:rsidRDefault="00452C70" w:rsidP="00452C70">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4.</w:t>
      </w:r>
      <w:r w:rsidRPr="005E2E68">
        <w:rPr>
          <w:rFonts w:ascii="Times New Roman" w:eastAsia="Times New Roman" w:hAnsi="Times New Roman" w:cs="Times New Roman"/>
          <w:b/>
          <w:bCs/>
          <w:snapToGrid w:val="0"/>
          <w:lang w:eastAsia="x-none"/>
        </w:rPr>
        <w:tab/>
        <w:t>Galimas šalutinis poveikis</w:t>
      </w:r>
    </w:p>
    <w:p w:rsidR="00452C70" w:rsidRPr="005E2E68" w:rsidRDefault="00452C70" w:rsidP="00452C70">
      <w:pPr>
        <w:keepNext/>
        <w:numPr>
          <w:ilvl w:val="12"/>
          <w:numId w:val="0"/>
        </w:numPr>
        <w:spacing w:after="0" w:line="240" w:lineRule="auto"/>
        <w:rPr>
          <w:rFonts w:ascii="Times New Roman" w:eastAsia="Times New Roman" w:hAnsi="Times New Roman" w:cs="Times New Roman"/>
          <w:snapToGrid w:val="0"/>
        </w:rPr>
      </w:pPr>
    </w:p>
    <w:p w:rsidR="00452C70" w:rsidRPr="005E2E68" w:rsidRDefault="00452C70" w:rsidP="00452C70">
      <w:pPr>
        <w:numPr>
          <w:ilvl w:val="12"/>
          <w:numId w:val="0"/>
        </w:numPr>
        <w:spacing w:after="0" w:line="240" w:lineRule="auto"/>
        <w:ind w:right="-29"/>
        <w:rPr>
          <w:rFonts w:ascii="Times New Roman" w:eastAsia="Times New Roman" w:hAnsi="Times New Roman" w:cs="Times New Roman"/>
          <w:snapToGrid w:val="0"/>
        </w:rPr>
      </w:pPr>
      <w:r w:rsidRPr="005E2E68">
        <w:rPr>
          <w:rFonts w:ascii="Times New Roman" w:eastAsia="Times New Roman" w:hAnsi="Times New Roman" w:cs="Times New Roman"/>
          <w:snapToGrid w:val="0"/>
        </w:rPr>
        <w:t>Šis vaistas, kaip ir visi kiti, gali sukelti šalutinį poveikį, nors jis pasireiškia ne visiems žmonėms.</w:t>
      </w:r>
    </w:p>
    <w:p w:rsidR="00452C70" w:rsidRPr="005E2E68" w:rsidRDefault="00452C70" w:rsidP="00452C70">
      <w:pPr>
        <w:numPr>
          <w:ilvl w:val="12"/>
          <w:numId w:val="0"/>
        </w:numPr>
        <w:spacing w:after="0" w:line="240" w:lineRule="auto"/>
        <w:ind w:right="-29"/>
        <w:rPr>
          <w:rFonts w:ascii="Times New Roman" w:eastAsia="Times New Roman" w:hAnsi="Times New Roman" w:cs="Times New Roman"/>
          <w:snapToGrid w:val="0"/>
        </w:rPr>
      </w:pPr>
    </w:p>
    <w:p w:rsidR="00452C70" w:rsidRPr="005E2E68" w:rsidRDefault="00452C70" w:rsidP="00452C70">
      <w:pPr>
        <w:keepNext/>
        <w:numPr>
          <w:ilvl w:val="12"/>
          <w:numId w:val="0"/>
        </w:numPr>
        <w:spacing w:after="0" w:line="240" w:lineRule="auto"/>
        <w:ind w:right="-28"/>
        <w:rPr>
          <w:rFonts w:ascii="Times New Roman" w:eastAsia="Times New Roman" w:hAnsi="Times New Roman" w:cs="Times New Roman"/>
          <w:snapToGrid w:val="0"/>
        </w:rPr>
      </w:pPr>
      <w:r w:rsidRPr="005E2E68">
        <w:rPr>
          <w:rFonts w:ascii="Times New Roman" w:eastAsia="Times New Roman" w:hAnsi="Times New Roman" w:cs="Times New Roman"/>
          <w:snapToGrid w:val="0"/>
        </w:rPr>
        <w:t xml:space="preserve">Nutraukite </w:t>
      </w:r>
      <w:proofErr w:type="spellStart"/>
      <w:r w:rsidRPr="005E2E68">
        <w:rPr>
          <w:rFonts w:ascii="Times New Roman" w:eastAsia="Times New Roman" w:hAnsi="Times New Roman" w:cs="Times New Roman"/>
          <w:snapToGrid w:val="0"/>
        </w:rPr>
        <w:t>Solfelix</w:t>
      </w:r>
      <w:proofErr w:type="spellEnd"/>
      <w:r w:rsidRPr="005E2E68">
        <w:rPr>
          <w:rFonts w:ascii="Times New Roman" w:eastAsia="Times New Roman" w:hAnsi="Times New Roman" w:cs="Times New Roman"/>
          <w:snapToGrid w:val="0"/>
        </w:rPr>
        <w:t xml:space="preserve"> vartojimą ir nedelsdami kreipkitės pagalbos į medikus, jei pasireikš sunkių alerginių reakcijų simptomų, pvz.:</w:t>
      </w:r>
    </w:p>
    <w:p w:rsidR="00452C70" w:rsidRPr="005E2E68" w:rsidRDefault="00452C70" w:rsidP="00452C70">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veido, lūpų, liežuvio ar gerklės pa</w:t>
      </w:r>
      <w:r>
        <w:rPr>
          <w:rFonts w:ascii="Times New Roman" w:eastAsia="Times New Roman" w:hAnsi="Times New Roman" w:cs="Times New Roman"/>
          <w:snapToGrid w:val="0"/>
        </w:rPr>
        <w:t>br</w:t>
      </w:r>
      <w:r w:rsidRPr="005E2E68">
        <w:rPr>
          <w:rFonts w:ascii="Times New Roman" w:eastAsia="Times New Roman" w:hAnsi="Times New Roman" w:cs="Times New Roman"/>
          <w:snapToGrid w:val="0"/>
        </w:rPr>
        <w:t>in</w:t>
      </w:r>
      <w:r>
        <w:rPr>
          <w:rFonts w:ascii="Times New Roman" w:eastAsia="Times New Roman" w:hAnsi="Times New Roman" w:cs="Times New Roman"/>
          <w:snapToGrid w:val="0"/>
        </w:rPr>
        <w:t>k</w:t>
      </w:r>
      <w:r w:rsidRPr="005E2E68">
        <w:rPr>
          <w:rFonts w:ascii="Times New Roman" w:eastAsia="Times New Roman" w:hAnsi="Times New Roman" w:cs="Times New Roman"/>
          <w:snapToGrid w:val="0"/>
        </w:rPr>
        <w:t>imas;</w:t>
      </w:r>
    </w:p>
    <w:p w:rsidR="00452C70" w:rsidRPr="005E2E68" w:rsidRDefault="00452C70" w:rsidP="00452C70">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rijimo pasunkėjimas;</w:t>
      </w:r>
    </w:p>
    <w:p w:rsidR="00452C70" w:rsidRPr="005E2E68" w:rsidRDefault="00452C70" w:rsidP="00452C70">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dilgėlinė ir kvėpavimo pasunkėjimas.</w:t>
      </w:r>
    </w:p>
    <w:p w:rsidR="00452C70" w:rsidRPr="005E2E68" w:rsidRDefault="00452C70" w:rsidP="00452C70">
      <w:pPr>
        <w:numPr>
          <w:ilvl w:val="12"/>
          <w:numId w:val="0"/>
        </w:numPr>
        <w:spacing w:after="0" w:line="240" w:lineRule="auto"/>
        <w:ind w:right="-29"/>
        <w:rPr>
          <w:rFonts w:ascii="Times New Roman" w:eastAsia="Times New Roman" w:hAnsi="Times New Roman" w:cs="Times New Roman"/>
          <w:snapToGrid w:val="0"/>
        </w:rPr>
      </w:pPr>
    </w:p>
    <w:p w:rsidR="00452C70" w:rsidRPr="005E2E68" w:rsidRDefault="00452C70" w:rsidP="00452C70">
      <w:pPr>
        <w:keepNext/>
        <w:numPr>
          <w:ilvl w:val="12"/>
          <w:numId w:val="0"/>
        </w:numPr>
        <w:spacing w:after="0" w:line="240" w:lineRule="auto"/>
        <w:ind w:right="-28"/>
        <w:rPr>
          <w:rFonts w:ascii="Times New Roman" w:eastAsia="Times New Roman" w:hAnsi="Times New Roman" w:cs="Times New Roman"/>
          <w:snapToGrid w:val="0"/>
        </w:rPr>
      </w:pPr>
      <w:r w:rsidRPr="005E2E68">
        <w:rPr>
          <w:rFonts w:ascii="Times New Roman" w:eastAsia="Times New Roman" w:hAnsi="Times New Roman" w:cs="Times New Roman"/>
          <w:b/>
          <w:snapToGrid w:val="0"/>
        </w:rPr>
        <w:t>Nedažnas</w:t>
      </w:r>
      <w:r w:rsidRPr="005E2E68">
        <w:rPr>
          <w:rFonts w:ascii="Times New Roman" w:eastAsia="Times New Roman" w:hAnsi="Times New Roman" w:cs="Times New Roman"/>
          <w:snapToGrid w:val="0"/>
        </w:rPr>
        <w:t xml:space="preserve"> </w:t>
      </w:r>
      <w:r w:rsidRPr="002737C9">
        <w:rPr>
          <w:rFonts w:ascii="Times New Roman" w:eastAsia="Times New Roman" w:hAnsi="Times New Roman" w:cs="Times New Roman"/>
          <w:i/>
          <w:snapToGrid w:val="0"/>
        </w:rPr>
        <w:t xml:space="preserve">(gali pasireikšti </w:t>
      </w:r>
      <w:r>
        <w:rPr>
          <w:rFonts w:ascii="Times New Roman" w:eastAsia="Times New Roman" w:hAnsi="Times New Roman" w:cs="Times New Roman"/>
          <w:i/>
          <w:snapToGrid w:val="0"/>
        </w:rPr>
        <w:t>r</w:t>
      </w:r>
      <w:r w:rsidRPr="002737C9">
        <w:rPr>
          <w:rFonts w:ascii="Times New Roman" w:eastAsia="Times New Roman" w:hAnsi="Times New Roman" w:cs="Times New Roman"/>
          <w:i/>
          <w:snapToGrid w:val="0"/>
        </w:rPr>
        <w:t>e</w:t>
      </w:r>
      <w:r>
        <w:rPr>
          <w:rFonts w:ascii="Times New Roman" w:eastAsia="Times New Roman" w:hAnsi="Times New Roman" w:cs="Times New Roman"/>
          <w:i/>
          <w:snapToGrid w:val="0"/>
        </w:rPr>
        <w:t>č</w:t>
      </w:r>
      <w:r w:rsidRPr="002737C9">
        <w:rPr>
          <w:rFonts w:ascii="Times New Roman" w:eastAsia="Times New Roman" w:hAnsi="Times New Roman" w:cs="Times New Roman"/>
          <w:i/>
          <w:snapToGrid w:val="0"/>
        </w:rPr>
        <w:t>iau kaip 1 iš 100</w:t>
      </w:r>
      <w:r>
        <w:rPr>
          <w:rFonts w:ascii="Times New Roman" w:eastAsia="Times New Roman" w:hAnsi="Times New Roman" w:cs="Times New Roman"/>
          <w:i/>
          <w:snapToGrid w:val="0"/>
        </w:rPr>
        <w:t> žmonių</w:t>
      </w:r>
      <w:r w:rsidRPr="002737C9">
        <w:rPr>
          <w:rFonts w:ascii="Times New Roman" w:eastAsia="Times New Roman" w:hAnsi="Times New Roman" w:cs="Times New Roman"/>
          <w:i/>
          <w:snapToGrid w:val="0"/>
        </w:rPr>
        <w:t>)</w:t>
      </w:r>
    </w:p>
    <w:p w:rsidR="00452C70" w:rsidRPr="005E2E68" w:rsidRDefault="00452C70" w:rsidP="00452C70">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Per didelis kalcio kiekis kraujyje (</w:t>
      </w:r>
      <w:proofErr w:type="spellStart"/>
      <w:r w:rsidRPr="005E2E68">
        <w:rPr>
          <w:rFonts w:ascii="Times New Roman" w:eastAsia="Times New Roman" w:hAnsi="Times New Roman" w:cs="Times New Roman"/>
          <w:snapToGrid w:val="0"/>
        </w:rPr>
        <w:t>hiperkalcemija</w:t>
      </w:r>
      <w:proofErr w:type="spellEnd"/>
      <w:r w:rsidRPr="005E2E68">
        <w:rPr>
          <w:rFonts w:ascii="Times New Roman" w:eastAsia="Times New Roman" w:hAnsi="Times New Roman" w:cs="Times New Roman"/>
          <w:snapToGrid w:val="0"/>
        </w:rPr>
        <w:t>)</w:t>
      </w:r>
      <w:r>
        <w:rPr>
          <w:rFonts w:ascii="Times New Roman" w:eastAsia="Times New Roman" w:hAnsi="Times New Roman" w:cs="Times New Roman"/>
          <w:snapToGrid w:val="0"/>
        </w:rPr>
        <w:t xml:space="preserve"> –</w:t>
      </w:r>
      <w:r w:rsidRPr="005E2E68">
        <w:rPr>
          <w:rFonts w:ascii="Times New Roman" w:eastAsia="Times New Roman" w:hAnsi="Times New Roman" w:cs="Times New Roman"/>
          <w:snapToGrid w:val="0"/>
        </w:rPr>
        <w:t xml:space="preserve"> galimi simptomai yra pykinimas, vėmimas, apetito </w:t>
      </w:r>
      <w:r>
        <w:rPr>
          <w:rFonts w:ascii="Times New Roman" w:eastAsia="Times New Roman" w:hAnsi="Times New Roman" w:cs="Times New Roman"/>
          <w:snapToGrid w:val="0"/>
        </w:rPr>
        <w:t>s</w:t>
      </w:r>
      <w:r w:rsidRPr="005E2E68">
        <w:rPr>
          <w:rFonts w:ascii="Times New Roman" w:eastAsia="Times New Roman" w:hAnsi="Times New Roman" w:cs="Times New Roman"/>
          <w:snapToGrid w:val="0"/>
        </w:rPr>
        <w:t>t</w:t>
      </w:r>
      <w:r>
        <w:rPr>
          <w:rFonts w:ascii="Times New Roman" w:eastAsia="Times New Roman" w:hAnsi="Times New Roman" w:cs="Times New Roman"/>
          <w:snapToGrid w:val="0"/>
        </w:rPr>
        <w:t>o</w:t>
      </w:r>
      <w:r w:rsidRPr="005E2E68">
        <w:rPr>
          <w:rFonts w:ascii="Times New Roman" w:eastAsia="Times New Roman" w:hAnsi="Times New Roman" w:cs="Times New Roman"/>
          <w:snapToGrid w:val="0"/>
        </w:rPr>
        <w:t xml:space="preserve">ka, vidurių užkietėjimas, pilvo skausmas, kaulų skausmas, labai stiprus troškulys, poreikis dažniau nei įprasta šlapintis, raumenų silpnumas, </w:t>
      </w:r>
      <w:r>
        <w:rPr>
          <w:rFonts w:ascii="Times New Roman" w:eastAsia="Times New Roman" w:hAnsi="Times New Roman" w:cs="Times New Roman"/>
          <w:snapToGrid w:val="0"/>
        </w:rPr>
        <w:t>miegui</w:t>
      </w:r>
      <w:r w:rsidRPr="005E2E68">
        <w:rPr>
          <w:rFonts w:ascii="Times New Roman" w:eastAsia="Times New Roman" w:hAnsi="Times New Roman" w:cs="Times New Roman"/>
          <w:snapToGrid w:val="0"/>
        </w:rPr>
        <w:t>s</w:t>
      </w:r>
      <w:r>
        <w:rPr>
          <w:rFonts w:ascii="Times New Roman" w:eastAsia="Times New Roman" w:hAnsi="Times New Roman" w:cs="Times New Roman"/>
          <w:snapToGrid w:val="0"/>
        </w:rPr>
        <w:t>tu</w:t>
      </w:r>
      <w:r w:rsidRPr="005E2E68">
        <w:rPr>
          <w:rFonts w:ascii="Times New Roman" w:eastAsia="Times New Roman" w:hAnsi="Times New Roman" w:cs="Times New Roman"/>
          <w:snapToGrid w:val="0"/>
        </w:rPr>
        <w:t xml:space="preserve">mas arba </w:t>
      </w:r>
      <w:r>
        <w:rPr>
          <w:rFonts w:ascii="Times New Roman" w:eastAsia="Times New Roman" w:hAnsi="Times New Roman" w:cs="Times New Roman"/>
          <w:snapToGrid w:val="0"/>
        </w:rPr>
        <w:t>sumišimas (</w:t>
      </w:r>
      <w:r w:rsidRPr="005E2E68">
        <w:rPr>
          <w:rFonts w:ascii="Times New Roman" w:eastAsia="Times New Roman" w:hAnsi="Times New Roman" w:cs="Times New Roman"/>
          <w:snapToGrid w:val="0"/>
        </w:rPr>
        <w:t>minčių susipainiojimas</w:t>
      </w:r>
      <w:r>
        <w:rPr>
          <w:rFonts w:ascii="Times New Roman" w:eastAsia="Times New Roman" w:hAnsi="Times New Roman" w:cs="Times New Roman"/>
          <w:snapToGrid w:val="0"/>
        </w:rPr>
        <w:t>).</w:t>
      </w:r>
    </w:p>
    <w:p w:rsidR="00452C70" w:rsidRPr="005E2E68" w:rsidRDefault="00452C70" w:rsidP="00452C70">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Per didelis kalcio kiekis šlapime (</w:t>
      </w:r>
      <w:proofErr w:type="spellStart"/>
      <w:r w:rsidRPr="005E2E68">
        <w:rPr>
          <w:rFonts w:ascii="Times New Roman" w:eastAsia="Times New Roman" w:hAnsi="Times New Roman" w:cs="Times New Roman"/>
          <w:snapToGrid w:val="0"/>
        </w:rPr>
        <w:t>hiperkalciurija</w:t>
      </w:r>
      <w:proofErr w:type="spellEnd"/>
      <w:r w:rsidRPr="005E2E68">
        <w:rPr>
          <w:rFonts w:ascii="Times New Roman" w:eastAsia="Times New Roman" w:hAnsi="Times New Roman" w:cs="Times New Roman"/>
          <w:snapToGrid w:val="0"/>
        </w:rPr>
        <w:t>).</w:t>
      </w:r>
    </w:p>
    <w:p w:rsidR="00452C70" w:rsidRPr="005E2E68" w:rsidRDefault="00452C70" w:rsidP="00452C70">
      <w:pPr>
        <w:numPr>
          <w:ilvl w:val="12"/>
          <w:numId w:val="0"/>
        </w:numPr>
        <w:spacing w:after="0" w:line="240" w:lineRule="auto"/>
        <w:ind w:right="-29"/>
        <w:rPr>
          <w:rFonts w:ascii="Times New Roman" w:eastAsia="Times New Roman" w:hAnsi="Times New Roman" w:cs="Times New Roman"/>
          <w:snapToGrid w:val="0"/>
        </w:rPr>
      </w:pPr>
    </w:p>
    <w:p w:rsidR="00452C70" w:rsidRPr="005E2E68" w:rsidRDefault="00452C70" w:rsidP="00452C70">
      <w:pPr>
        <w:keepNext/>
        <w:numPr>
          <w:ilvl w:val="12"/>
          <w:numId w:val="0"/>
        </w:numPr>
        <w:spacing w:after="0" w:line="240" w:lineRule="auto"/>
        <w:ind w:right="-28"/>
        <w:rPr>
          <w:rFonts w:ascii="Times New Roman" w:eastAsia="Times New Roman" w:hAnsi="Times New Roman" w:cs="Times New Roman"/>
          <w:snapToGrid w:val="0"/>
        </w:rPr>
      </w:pPr>
      <w:r w:rsidRPr="005E2E68">
        <w:rPr>
          <w:rFonts w:ascii="Times New Roman" w:eastAsia="Times New Roman" w:hAnsi="Times New Roman" w:cs="Times New Roman"/>
          <w:b/>
          <w:snapToGrid w:val="0"/>
        </w:rPr>
        <w:t>Retas</w:t>
      </w:r>
      <w:r w:rsidRPr="005E2E68">
        <w:rPr>
          <w:rFonts w:ascii="Times New Roman" w:eastAsia="Times New Roman" w:hAnsi="Times New Roman" w:cs="Times New Roman"/>
          <w:snapToGrid w:val="0"/>
        </w:rPr>
        <w:t xml:space="preserve"> </w:t>
      </w:r>
      <w:r w:rsidRPr="002737C9">
        <w:rPr>
          <w:rFonts w:ascii="Times New Roman" w:eastAsia="Times New Roman" w:hAnsi="Times New Roman" w:cs="Times New Roman"/>
          <w:i/>
          <w:snapToGrid w:val="0"/>
        </w:rPr>
        <w:t xml:space="preserve">(gali pasireikšti </w:t>
      </w:r>
      <w:r>
        <w:rPr>
          <w:rFonts w:ascii="Times New Roman" w:eastAsia="Times New Roman" w:hAnsi="Times New Roman" w:cs="Times New Roman"/>
          <w:i/>
          <w:snapToGrid w:val="0"/>
        </w:rPr>
        <w:t>r</w:t>
      </w:r>
      <w:r w:rsidRPr="002737C9">
        <w:rPr>
          <w:rFonts w:ascii="Times New Roman" w:eastAsia="Times New Roman" w:hAnsi="Times New Roman" w:cs="Times New Roman"/>
          <w:i/>
          <w:snapToGrid w:val="0"/>
        </w:rPr>
        <w:t>e</w:t>
      </w:r>
      <w:r>
        <w:rPr>
          <w:rFonts w:ascii="Times New Roman" w:eastAsia="Times New Roman" w:hAnsi="Times New Roman" w:cs="Times New Roman"/>
          <w:i/>
          <w:snapToGrid w:val="0"/>
        </w:rPr>
        <w:t>č</w:t>
      </w:r>
      <w:r w:rsidRPr="002737C9">
        <w:rPr>
          <w:rFonts w:ascii="Times New Roman" w:eastAsia="Times New Roman" w:hAnsi="Times New Roman" w:cs="Times New Roman"/>
          <w:i/>
          <w:snapToGrid w:val="0"/>
        </w:rPr>
        <w:t>iau kaip 1 iš 1</w:t>
      </w:r>
      <w:r>
        <w:rPr>
          <w:rFonts w:ascii="Times New Roman" w:eastAsia="Times New Roman" w:hAnsi="Times New Roman" w:cs="Times New Roman"/>
          <w:i/>
          <w:snapToGrid w:val="0"/>
        </w:rPr>
        <w:t> </w:t>
      </w:r>
      <w:r w:rsidRPr="002737C9">
        <w:rPr>
          <w:rFonts w:ascii="Times New Roman" w:eastAsia="Times New Roman" w:hAnsi="Times New Roman" w:cs="Times New Roman"/>
          <w:i/>
          <w:snapToGrid w:val="0"/>
        </w:rPr>
        <w:t>000</w:t>
      </w:r>
      <w:r>
        <w:rPr>
          <w:rFonts w:ascii="Times New Roman" w:eastAsia="Times New Roman" w:hAnsi="Times New Roman" w:cs="Times New Roman"/>
          <w:i/>
          <w:snapToGrid w:val="0"/>
        </w:rPr>
        <w:t> žmonių</w:t>
      </w:r>
      <w:r w:rsidRPr="002737C9">
        <w:rPr>
          <w:rFonts w:ascii="Times New Roman" w:eastAsia="Times New Roman" w:hAnsi="Times New Roman" w:cs="Times New Roman"/>
          <w:i/>
          <w:snapToGrid w:val="0"/>
        </w:rPr>
        <w:t>)</w:t>
      </w:r>
    </w:p>
    <w:p w:rsidR="00452C70" w:rsidRPr="005E2E68" w:rsidRDefault="00452C70" w:rsidP="00452C70">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Niežėjimas, išbėrimas ir dilgėlinė.</w:t>
      </w:r>
    </w:p>
    <w:p w:rsidR="00452C70" w:rsidRPr="005E2E68" w:rsidRDefault="00452C70" w:rsidP="00452C70">
      <w:pPr>
        <w:numPr>
          <w:ilvl w:val="12"/>
          <w:numId w:val="0"/>
        </w:numPr>
        <w:spacing w:after="0" w:line="240" w:lineRule="auto"/>
        <w:ind w:right="-29"/>
        <w:rPr>
          <w:rFonts w:ascii="Times New Roman" w:eastAsia="Times New Roman" w:hAnsi="Times New Roman" w:cs="Times New Roman"/>
          <w:snapToGrid w:val="0"/>
        </w:rPr>
      </w:pPr>
    </w:p>
    <w:p w:rsidR="00452C70" w:rsidRPr="005E2E68" w:rsidRDefault="00452C70" w:rsidP="00452C70">
      <w:pPr>
        <w:keepNext/>
        <w:tabs>
          <w:tab w:val="left" w:pos="567"/>
        </w:tabs>
        <w:spacing w:after="0" w:line="240" w:lineRule="auto"/>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Pranešimas apie šalutinį poveikį</w:t>
      </w:r>
    </w:p>
    <w:p w:rsidR="00452C70" w:rsidRPr="005E2E68" w:rsidRDefault="00452C70" w:rsidP="00452C70">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800</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 xml:space="preserve">73568 arba užpildyti interneto svetainėje </w:t>
      </w:r>
      <w:hyperlink r:id="rId5" w:history="1">
        <w:r w:rsidRPr="00195F8C">
          <w:rPr>
            <w:rStyle w:val="Hipersaitas"/>
            <w:rFonts w:ascii="Times New Roman" w:eastAsia="Times New Roman" w:hAnsi="Times New Roman" w:cs="Times New Roman"/>
            <w:snapToGrid w:val="0"/>
          </w:rPr>
          <w:t>www.vvkt.lt</w:t>
        </w:r>
      </w:hyperlink>
      <w:r w:rsidRPr="005E2E68">
        <w:rPr>
          <w:rFonts w:ascii="Times New Roman" w:eastAsia="Times New Roman" w:hAnsi="Times New Roman" w:cs="Times New Roman"/>
          <w:snapToGrid w:val="0"/>
        </w:rPr>
        <w:t xml:space="preserve"> esančią formą ir pateikti ją Valstybinei vaistų kontrolės tarnybai prie Lietuvos Respublikos sveikatos apsaugos ministerijos vienu iš šių būdų: raštu (adresu Žirmūnų</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g.</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139A, LT</w:t>
      </w:r>
      <w:r>
        <w:rPr>
          <w:rFonts w:ascii="Times New Roman" w:eastAsia="Times New Roman" w:hAnsi="Times New Roman" w:cs="Times New Roman"/>
          <w:snapToGrid w:val="0"/>
        </w:rPr>
        <w:noBreakHyphen/>
      </w:r>
      <w:r w:rsidRPr="005E2E68">
        <w:rPr>
          <w:rFonts w:ascii="Times New Roman" w:eastAsia="Times New Roman" w:hAnsi="Times New Roman" w:cs="Times New Roman"/>
          <w:snapToGrid w:val="0"/>
        </w:rPr>
        <w:t>09120 Vilnius), nemokamu fakso numeriu 8</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800</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20131, el.</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 xml:space="preserve">paštu </w:t>
      </w:r>
      <w:hyperlink r:id="rId6" w:history="1">
        <w:r w:rsidRPr="00195F8C">
          <w:rPr>
            <w:rStyle w:val="Hipersaitas"/>
            <w:rFonts w:ascii="Times New Roman" w:eastAsia="Times New Roman" w:hAnsi="Times New Roman" w:cs="Times New Roman"/>
            <w:snapToGrid w:val="0"/>
          </w:rPr>
          <w:t>NepageidaujamaR@vvkt.lt</w:t>
        </w:r>
      </w:hyperlink>
      <w:r w:rsidRPr="005E2E68">
        <w:rPr>
          <w:rFonts w:ascii="Times New Roman" w:eastAsia="Times New Roman" w:hAnsi="Times New Roman" w:cs="Times New Roman"/>
          <w:snapToGrid w:val="0"/>
        </w:rPr>
        <w:t xml:space="preserve">, taip pat per Valstybinės vaistų kontrolės tarnybos prie Lietuvos Respublikos sveikatos apsaugos ministerijos interneto svetainę (adresu </w:t>
      </w:r>
      <w:hyperlink r:id="rId7" w:history="1">
        <w:r w:rsidRPr="00195F8C">
          <w:rPr>
            <w:rStyle w:val="Hipersaitas"/>
            <w:rFonts w:ascii="Times New Roman" w:eastAsia="Times New Roman" w:hAnsi="Times New Roman" w:cs="Times New Roman"/>
            <w:snapToGrid w:val="0"/>
          </w:rPr>
          <w:t>http://www.vvkt.lt</w:t>
        </w:r>
      </w:hyperlink>
      <w:r w:rsidRPr="005E2E68">
        <w:rPr>
          <w:rFonts w:ascii="Times New Roman" w:eastAsia="Times New Roman" w:hAnsi="Times New Roman" w:cs="Times New Roman"/>
          <w:snapToGrid w:val="0"/>
        </w:rPr>
        <w:t>). Pranešdami apie šalutinį poveikį galite mums padėti gauti daugiau informacijos apie šio vaisto saugumą.</w:t>
      </w:r>
    </w:p>
    <w:p w:rsidR="00452C70" w:rsidRDefault="00452C70" w:rsidP="00452C70">
      <w:pPr>
        <w:tabs>
          <w:tab w:val="left" w:pos="567"/>
        </w:tabs>
        <w:spacing w:after="0" w:line="260" w:lineRule="exact"/>
        <w:ind w:right="-449"/>
        <w:rPr>
          <w:rFonts w:ascii="Times New Roman" w:eastAsia="Times New Roman" w:hAnsi="Times New Roman" w:cs="Times New Roman"/>
          <w:snapToGrid w:val="0"/>
        </w:rPr>
      </w:pPr>
    </w:p>
    <w:p w:rsidR="00452C70" w:rsidRPr="005E2E68" w:rsidRDefault="00452C70" w:rsidP="00452C70">
      <w:pPr>
        <w:tabs>
          <w:tab w:val="left" w:pos="567"/>
        </w:tabs>
        <w:spacing w:after="0" w:line="260" w:lineRule="exact"/>
        <w:ind w:right="-449"/>
        <w:rPr>
          <w:rFonts w:ascii="Times New Roman" w:eastAsia="Times New Roman" w:hAnsi="Times New Roman" w:cs="Times New Roman"/>
          <w:snapToGrid w:val="0"/>
        </w:rPr>
      </w:pPr>
    </w:p>
    <w:p w:rsidR="00452C70" w:rsidRPr="005E2E68" w:rsidRDefault="00452C70" w:rsidP="00452C70">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5.</w:t>
      </w:r>
      <w:r w:rsidRPr="005E2E68">
        <w:rPr>
          <w:rFonts w:ascii="Times New Roman" w:eastAsia="Times New Roman" w:hAnsi="Times New Roman" w:cs="Times New Roman"/>
          <w:b/>
          <w:bCs/>
          <w:snapToGrid w:val="0"/>
          <w:lang w:eastAsia="x-none"/>
        </w:rPr>
        <w:tab/>
        <w:t xml:space="preserve">Kaip laikyti </w:t>
      </w:r>
      <w:proofErr w:type="spellStart"/>
      <w:r w:rsidRPr="005E2E68">
        <w:rPr>
          <w:rFonts w:ascii="Times New Roman" w:eastAsia="Times New Roman" w:hAnsi="Times New Roman" w:cs="Times New Roman"/>
          <w:b/>
          <w:bCs/>
          <w:snapToGrid w:val="0"/>
          <w:lang w:eastAsia="x-none"/>
        </w:rPr>
        <w:t>Solfelix</w:t>
      </w:r>
      <w:proofErr w:type="spellEnd"/>
    </w:p>
    <w:p w:rsidR="00452C70" w:rsidRPr="005E2E68" w:rsidRDefault="00452C70" w:rsidP="00452C70">
      <w:pPr>
        <w:keepNext/>
        <w:numPr>
          <w:ilvl w:val="12"/>
          <w:numId w:val="0"/>
        </w:numPr>
        <w:spacing w:after="0" w:line="240" w:lineRule="auto"/>
        <w:rPr>
          <w:rFonts w:ascii="Times New Roman" w:eastAsia="Times New Roman" w:hAnsi="Times New Roman" w:cs="Times New Roman"/>
          <w:snapToGrid w:val="0"/>
        </w:rPr>
      </w:pP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r w:rsidRPr="005E2E68">
        <w:rPr>
          <w:rFonts w:ascii="Times New Roman" w:eastAsia="Times New Roman" w:hAnsi="Times New Roman" w:cs="Times New Roman"/>
          <w:snapToGrid w:val="0"/>
        </w:rPr>
        <w:t>Šį vaistą laikykite vaikams nepastebimoje ir nepasiekiamoje vietoje.</w:t>
      </w:r>
    </w:p>
    <w:p w:rsidR="00452C70" w:rsidRDefault="00452C70" w:rsidP="00452C70">
      <w:pPr>
        <w:numPr>
          <w:ilvl w:val="12"/>
          <w:numId w:val="0"/>
        </w:numPr>
        <w:spacing w:after="0" w:line="240" w:lineRule="auto"/>
        <w:ind w:right="-2"/>
        <w:rPr>
          <w:rFonts w:ascii="Times New Roman" w:eastAsia="Times New Roman" w:hAnsi="Times New Roman" w:cs="Times New Roman"/>
          <w:snapToGrid w:val="0"/>
        </w:rPr>
      </w:pPr>
    </w:p>
    <w:p w:rsidR="00452C70" w:rsidRPr="002737C9" w:rsidRDefault="00452C70" w:rsidP="00452C70">
      <w:pPr>
        <w:keepNext/>
        <w:numPr>
          <w:ilvl w:val="12"/>
          <w:numId w:val="0"/>
        </w:numPr>
        <w:spacing w:after="0" w:line="240" w:lineRule="auto"/>
        <w:rPr>
          <w:rFonts w:ascii="Times New Roman" w:eastAsia="Times New Roman" w:hAnsi="Times New Roman" w:cs="Times New Roman"/>
          <w:i/>
          <w:snapToGrid w:val="0"/>
        </w:rPr>
      </w:pPr>
      <w:r w:rsidRPr="002737C9">
        <w:rPr>
          <w:rFonts w:ascii="Times New Roman" w:eastAsia="Times New Roman" w:hAnsi="Times New Roman" w:cs="Times New Roman"/>
          <w:i/>
          <w:snapToGrid w:val="0"/>
        </w:rPr>
        <w:t>Lizdinės plokštelės</w:t>
      </w:r>
    </w:p>
    <w:p w:rsidR="00452C70" w:rsidRPr="005E2E68" w:rsidRDefault="00452C70" w:rsidP="00452C70">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Laikyti žemesnėje kaip 25</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sym w:font="Symbol" w:char="F0B0"/>
      </w:r>
      <w:r w:rsidRPr="005E2E68">
        <w:rPr>
          <w:rFonts w:ascii="Times New Roman" w:eastAsia="Times New Roman" w:hAnsi="Times New Roman" w:cs="Times New Roman"/>
          <w:snapToGrid w:val="0"/>
        </w:rPr>
        <w:t>C temperatūroje.</w:t>
      </w:r>
    </w:p>
    <w:p w:rsidR="00452C70" w:rsidRDefault="00452C70" w:rsidP="00452C70">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 xml:space="preserve">Laikyti gamintojo pakuotėje, kad </w:t>
      </w:r>
      <w:r>
        <w:rPr>
          <w:rFonts w:ascii="Times New Roman" w:eastAsia="Times New Roman" w:hAnsi="Times New Roman" w:cs="Times New Roman"/>
          <w:snapToGrid w:val="0"/>
        </w:rPr>
        <w:t>vaistas</w:t>
      </w:r>
      <w:r w:rsidRPr="005E2E68">
        <w:rPr>
          <w:rFonts w:ascii="Times New Roman" w:eastAsia="Times New Roman" w:hAnsi="Times New Roman" w:cs="Times New Roman"/>
          <w:snapToGrid w:val="0"/>
        </w:rPr>
        <w:t xml:space="preserve"> būtų apsaugotas nuo šviesos.</w:t>
      </w:r>
    </w:p>
    <w:p w:rsidR="00452C70" w:rsidRPr="005E2E68" w:rsidRDefault="00452C70" w:rsidP="00452C70">
      <w:pPr>
        <w:tabs>
          <w:tab w:val="left" w:pos="567"/>
        </w:tabs>
        <w:spacing w:after="0" w:line="260" w:lineRule="exact"/>
        <w:rPr>
          <w:rFonts w:ascii="Times New Roman" w:eastAsia="Times New Roman" w:hAnsi="Times New Roman" w:cs="Times New Roman"/>
          <w:snapToGrid w:val="0"/>
        </w:rPr>
      </w:pPr>
    </w:p>
    <w:p w:rsidR="00452C70" w:rsidRPr="002737C9" w:rsidRDefault="00452C70" w:rsidP="00452C70">
      <w:pPr>
        <w:keepNext/>
        <w:tabs>
          <w:tab w:val="left" w:pos="567"/>
        </w:tabs>
        <w:spacing w:after="0" w:line="260" w:lineRule="exact"/>
        <w:rPr>
          <w:rFonts w:ascii="Times New Roman" w:eastAsia="Times New Roman" w:hAnsi="Times New Roman" w:cs="Times New Roman"/>
          <w:i/>
          <w:snapToGrid w:val="0"/>
        </w:rPr>
      </w:pPr>
      <w:r w:rsidRPr="002737C9">
        <w:rPr>
          <w:rFonts w:ascii="Times New Roman" w:eastAsia="Times New Roman" w:hAnsi="Times New Roman" w:cs="Times New Roman"/>
          <w:i/>
          <w:snapToGrid w:val="0"/>
        </w:rPr>
        <w:t xml:space="preserve">Tablečių </w:t>
      </w:r>
      <w:proofErr w:type="spellStart"/>
      <w:r w:rsidRPr="002737C9">
        <w:rPr>
          <w:rFonts w:ascii="Times New Roman" w:eastAsia="Times New Roman" w:hAnsi="Times New Roman" w:cs="Times New Roman"/>
          <w:i/>
          <w:snapToGrid w:val="0"/>
        </w:rPr>
        <w:t>talpyklė</w:t>
      </w:r>
      <w:proofErr w:type="spellEnd"/>
    </w:p>
    <w:p w:rsidR="00452C70" w:rsidRDefault="00452C70" w:rsidP="00452C70">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Laikyti gamintojo pakuotėje, kad vaistas būtų apsaugotas nuo šviesos.</w:t>
      </w:r>
    </w:p>
    <w:p w:rsidR="00452C70" w:rsidRPr="005E2E68" w:rsidRDefault="00452C70" w:rsidP="00452C70">
      <w:pPr>
        <w:tabs>
          <w:tab w:val="left" w:pos="567"/>
        </w:tabs>
        <w:spacing w:after="0" w:line="260" w:lineRule="exact"/>
        <w:rPr>
          <w:rFonts w:ascii="Times New Roman" w:eastAsia="Times New Roman" w:hAnsi="Times New Roman" w:cs="Times New Roman"/>
          <w:snapToGrid w:val="0"/>
        </w:rPr>
      </w:pP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r w:rsidRPr="005E2E68">
        <w:rPr>
          <w:rFonts w:ascii="Times New Roman" w:eastAsia="Times New Roman" w:hAnsi="Times New Roman" w:cs="Times New Roman"/>
          <w:snapToGrid w:val="0"/>
        </w:rPr>
        <w:t>Ant dėžutės ir lizdinės plokštelės</w:t>
      </w:r>
      <w:r>
        <w:rPr>
          <w:rFonts w:ascii="Times New Roman" w:eastAsia="Times New Roman" w:hAnsi="Times New Roman" w:cs="Times New Roman"/>
          <w:snapToGrid w:val="0"/>
        </w:rPr>
        <w:t xml:space="preserve"> ar tablečių </w:t>
      </w:r>
      <w:proofErr w:type="spellStart"/>
      <w:r>
        <w:rPr>
          <w:rFonts w:ascii="Times New Roman" w:eastAsia="Times New Roman" w:hAnsi="Times New Roman" w:cs="Times New Roman"/>
          <w:snapToGrid w:val="0"/>
        </w:rPr>
        <w:t>talpyklės</w:t>
      </w:r>
      <w:proofErr w:type="spellEnd"/>
      <w:r w:rsidRPr="005E2E68">
        <w:rPr>
          <w:rFonts w:ascii="Times New Roman" w:eastAsia="Times New Roman" w:hAnsi="Times New Roman" w:cs="Times New Roman"/>
          <w:snapToGrid w:val="0"/>
        </w:rPr>
        <w:t xml:space="preserve"> po „EXP“ nurodytam tinkamumo laikui pasibaigus, šio vaisto vartoti negalima. Vaistas tinkamas vartoti iki paskutinės nurodyto mėnesio dienos.</w:t>
      </w: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p>
    <w:p w:rsidR="00452C70" w:rsidRPr="005E2E68" w:rsidRDefault="00452C70" w:rsidP="00452C70">
      <w:pPr>
        <w:numPr>
          <w:ilvl w:val="12"/>
          <w:numId w:val="0"/>
        </w:numPr>
        <w:spacing w:after="0" w:line="240" w:lineRule="auto"/>
        <w:ind w:right="-2"/>
        <w:rPr>
          <w:rFonts w:ascii="Times New Roman" w:eastAsia="Times New Roman" w:hAnsi="Times New Roman" w:cs="Times New Roman"/>
          <w:i/>
          <w:snapToGrid w:val="0"/>
        </w:rPr>
      </w:pPr>
      <w:r w:rsidRPr="005E2E68">
        <w:rPr>
          <w:rFonts w:ascii="Times New Roman" w:eastAsia="Times New Roman" w:hAnsi="Times New Roman" w:cs="Times New Roman"/>
          <w:snapToGrid w:val="0"/>
        </w:rPr>
        <w:t>Vaistų negalima išmesti į kanalizaciją arba su buitinėmis atliekomis. Kaip išmesti nereikalingus vaistus, klauskite vaistininko. Šios priemonės padės apsaugoti aplinką.</w:t>
      </w: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p>
    <w:p w:rsidR="00452C70" w:rsidRPr="005E2E68" w:rsidRDefault="00452C70" w:rsidP="00452C70">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6.</w:t>
      </w:r>
      <w:r w:rsidRPr="005E2E68">
        <w:rPr>
          <w:rFonts w:ascii="Times New Roman" w:eastAsia="Times New Roman" w:hAnsi="Times New Roman" w:cs="Times New Roman"/>
          <w:bCs/>
          <w:snapToGrid w:val="0"/>
          <w:lang w:eastAsia="x-none"/>
        </w:rPr>
        <w:tab/>
      </w:r>
      <w:r w:rsidRPr="005E2E68">
        <w:rPr>
          <w:rFonts w:ascii="Times New Roman" w:eastAsia="Times New Roman" w:hAnsi="Times New Roman" w:cs="Times New Roman"/>
          <w:b/>
          <w:bCs/>
          <w:snapToGrid w:val="0"/>
          <w:lang w:eastAsia="x-none"/>
        </w:rPr>
        <w:t>Pakuotės turinys ir kita informacija</w:t>
      </w:r>
    </w:p>
    <w:p w:rsidR="00452C70" w:rsidRPr="005E2E68" w:rsidRDefault="00452C70" w:rsidP="00452C70">
      <w:pPr>
        <w:keepNext/>
        <w:numPr>
          <w:ilvl w:val="12"/>
          <w:numId w:val="0"/>
        </w:numPr>
        <w:spacing w:after="0" w:line="240" w:lineRule="auto"/>
        <w:rPr>
          <w:rFonts w:ascii="Times New Roman" w:eastAsia="Times New Roman" w:hAnsi="Times New Roman" w:cs="Times New Roman"/>
          <w:snapToGrid w:val="0"/>
        </w:rPr>
      </w:pPr>
    </w:p>
    <w:p w:rsidR="00452C70" w:rsidRPr="005E2E68" w:rsidRDefault="00452C70" w:rsidP="00452C70">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proofErr w:type="spellStart"/>
      <w:r w:rsidRPr="005E2E68">
        <w:rPr>
          <w:rFonts w:ascii="Times New Roman" w:eastAsia="Times New Roman" w:hAnsi="Times New Roman" w:cs="Times New Roman"/>
          <w:b/>
          <w:bCs/>
          <w:snapToGrid w:val="0"/>
          <w:lang w:eastAsia="x-none"/>
        </w:rPr>
        <w:t>Solfelix</w:t>
      </w:r>
      <w:proofErr w:type="spellEnd"/>
      <w:r w:rsidRPr="005E2E68">
        <w:rPr>
          <w:rFonts w:ascii="Times New Roman" w:eastAsia="Times New Roman" w:hAnsi="Times New Roman" w:cs="Times New Roman"/>
          <w:b/>
          <w:bCs/>
          <w:snapToGrid w:val="0"/>
          <w:lang w:eastAsia="x-none"/>
        </w:rPr>
        <w:t xml:space="preserve"> sudėtis</w:t>
      </w:r>
    </w:p>
    <w:p w:rsidR="00452C70" w:rsidRPr="005E2E68" w:rsidRDefault="00452C70" w:rsidP="00452C70">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 xml:space="preserve">Veiklioji medžiaga yra </w:t>
      </w:r>
      <w:proofErr w:type="spellStart"/>
      <w:r w:rsidRPr="005E2E68">
        <w:rPr>
          <w:rFonts w:ascii="Times New Roman" w:eastAsia="Times New Roman" w:hAnsi="Times New Roman" w:cs="Times New Roman"/>
          <w:snapToGrid w:val="0"/>
        </w:rPr>
        <w:t>kolekalciferolis</w:t>
      </w:r>
      <w:proofErr w:type="spellEnd"/>
      <w:r w:rsidRPr="005E2E68">
        <w:rPr>
          <w:rFonts w:ascii="Times New Roman" w:eastAsia="Times New Roman" w:hAnsi="Times New Roman" w:cs="Times New Roman"/>
          <w:snapToGrid w:val="0"/>
        </w:rPr>
        <w:t xml:space="preserve"> (vitaminas</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w:t>
      </w:r>
      <w:r w:rsidRPr="005E2E68">
        <w:rPr>
          <w:rFonts w:ascii="Times New Roman" w:eastAsia="Times New Roman" w:hAnsi="Times New Roman" w:cs="Times New Roman"/>
          <w:snapToGrid w:val="0"/>
          <w:vertAlign w:val="subscript"/>
        </w:rPr>
        <w:t>3</w:t>
      </w:r>
      <w:r w:rsidRPr="005E2E68">
        <w:rPr>
          <w:rFonts w:ascii="Times New Roman" w:eastAsia="Times New Roman" w:hAnsi="Times New Roman" w:cs="Times New Roman"/>
          <w:snapToGrid w:val="0"/>
        </w:rPr>
        <w:t>).</w:t>
      </w:r>
    </w:p>
    <w:p w:rsidR="00452C70" w:rsidRPr="005E2E68" w:rsidRDefault="00452C70" w:rsidP="00452C70">
      <w:pPr>
        <w:tabs>
          <w:tab w:val="left" w:pos="567"/>
        </w:tabs>
        <w:spacing w:after="0" w:line="260" w:lineRule="exact"/>
        <w:rPr>
          <w:rFonts w:ascii="Times New Roman" w:eastAsia="Times New Roman" w:hAnsi="Times New Roman" w:cs="Times New Roman"/>
          <w:snapToGrid w:val="0"/>
          <w:lang w:eastAsia="x-none"/>
        </w:rPr>
      </w:pPr>
    </w:p>
    <w:p w:rsidR="00452C70" w:rsidRPr="002737C9" w:rsidRDefault="00452C70" w:rsidP="00452C70">
      <w:pPr>
        <w:keepNext/>
        <w:widowControl w:val="0"/>
        <w:suppressLineNumbers/>
        <w:shd w:val="clear" w:color="auto" w:fill="D9D9D9"/>
        <w:tabs>
          <w:tab w:val="left" w:pos="567"/>
        </w:tabs>
        <w:spacing w:after="0" w:line="240" w:lineRule="auto"/>
        <w:rPr>
          <w:rFonts w:ascii="Times New Roman" w:eastAsia="Times New Roman" w:hAnsi="Times New Roman" w:cs="Times New Roman"/>
          <w:i/>
          <w:snapToGrid w:val="0"/>
        </w:rPr>
      </w:pPr>
      <w:r w:rsidRPr="002737C9">
        <w:rPr>
          <w:rFonts w:ascii="Times New Roman" w:eastAsia="Calibri" w:hAnsi="Times New Roman" w:cs="Times New Roman"/>
          <w:bCs/>
          <w:i/>
          <w:iCs/>
          <w:noProof/>
        </w:rPr>
        <w:t>Solfelix</w:t>
      </w:r>
      <w:r w:rsidRPr="002737C9">
        <w:rPr>
          <w:rFonts w:ascii="Times New Roman" w:eastAsia="Times New Roman" w:hAnsi="Times New Roman" w:cs="Times New Roman"/>
          <w:i/>
          <w:snapToGrid w:val="0"/>
        </w:rPr>
        <w:t xml:space="preserve"> 800 TV plėvele dengtos tabletės</w:t>
      </w:r>
    </w:p>
    <w:p w:rsidR="00452C70" w:rsidRPr="005E2E68" w:rsidRDefault="00452C70" w:rsidP="00452C70">
      <w:pPr>
        <w:widowControl w:val="0"/>
        <w:suppressLineNumbers/>
        <w:shd w:val="clear" w:color="auto" w:fill="D9D9D9"/>
        <w:tabs>
          <w:tab w:val="left" w:pos="567"/>
        </w:tabs>
        <w:spacing w:after="0" w:line="240" w:lineRule="auto"/>
        <w:rPr>
          <w:rFonts w:ascii="Times New Roman" w:eastAsia="Times New Roman" w:hAnsi="Times New Roman" w:cs="Times New Roman"/>
          <w:snapToGrid w:val="0"/>
        </w:rPr>
      </w:pPr>
      <w:r w:rsidRPr="00D91753">
        <w:rPr>
          <w:rFonts w:ascii="Times New Roman" w:eastAsia="Times New Roman" w:hAnsi="Times New Roman" w:cs="Times New Roman"/>
          <w:snapToGrid w:val="0"/>
        </w:rPr>
        <w:t>K</w:t>
      </w:r>
      <w:r w:rsidRPr="00F418F0">
        <w:rPr>
          <w:rFonts w:ascii="Times New Roman" w:eastAsia="Times New Roman" w:hAnsi="Times New Roman" w:cs="Times New Roman"/>
          <w:snapToGrid w:val="0"/>
        </w:rPr>
        <w:t>iekvienoje</w:t>
      </w:r>
      <w:r w:rsidRPr="005E2E68">
        <w:rPr>
          <w:rFonts w:ascii="Times New Roman" w:eastAsia="Times New Roman" w:hAnsi="Times New Roman" w:cs="Times New Roman"/>
          <w:snapToGrid w:val="0"/>
        </w:rPr>
        <w:t xml:space="preserve"> plėvele dengtoje tabletėje yra 8</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 xml:space="preserve">mg </w:t>
      </w:r>
      <w:proofErr w:type="spellStart"/>
      <w:r>
        <w:rPr>
          <w:rFonts w:ascii="Times New Roman" w:eastAsia="Times New Roman" w:hAnsi="Times New Roman" w:cs="Times New Roman"/>
          <w:snapToGrid w:val="0"/>
        </w:rPr>
        <w:t>k</w:t>
      </w:r>
      <w:r w:rsidRPr="005E2E68">
        <w:rPr>
          <w:rFonts w:ascii="Times New Roman" w:eastAsia="Times New Roman" w:hAnsi="Times New Roman" w:cs="Times New Roman"/>
          <w:snapToGrid w:val="0"/>
        </w:rPr>
        <w:t>olekalciferolio</w:t>
      </w:r>
      <w:proofErr w:type="spellEnd"/>
      <w:r w:rsidRPr="005E2E68">
        <w:rPr>
          <w:rFonts w:ascii="Times New Roman" w:eastAsia="Times New Roman" w:hAnsi="Times New Roman" w:cs="Times New Roman"/>
          <w:snapToGrid w:val="0"/>
        </w:rPr>
        <w:t xml:space="preserve"> koncentrato (miltelių) (atitinka 20 </w:t>
      </w:r>
      <w:proofErr w:type="spellStart"/>
      <w:r w:rsidRPr="005E2E68">
        <w:rPr>
          <w:rFonts w:ascii="Times New Roman" w:eastAsia="Times New Roman" w:hAnsi="Times New Roman" w:cs="Times New Roman"/>
          <w:snapToGrid w:val="0"/>
        </w:rPr>
        <w:t>mikrogramų</w:t>
      </w:r>
      <w:proofErr w:type="spellEnd"/>
      <w:r w:rsidRPr="005E2E68">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w:t>
      </w:r>
      <w:r w:rsidRPr="005E2E68">
        <w:rPr>
          <w:rFonts w:ascii="Times New Roman" w:eastAsia="Times New Roman" w:hAnsi="Times New Roman" w:cs="Times New Roman"/>
          <w:snapToGrid w:val="0"/>
        </w:rPr>
        <w:t>olekalciferolio</w:t>
      </w:r>
      <w:proofErr w:type="spellEnd"/>
      <w:r w:rsidRPr="005E2E68">
        <w:rPr>
          <w:rFonts w:ascii="Times New Roman" w:eastAsia="Times New Roman" w:hAnsi="Times New Roman" w:cs="Times New Roman"/>
          <w:snapToGrid w:val="0"/>
        </w:rPr>
        <w:t xml:space="preserve"> (800 TV vitamino</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w:t>
      </w:r>
      <w:r w:rsidRPr="005E2E68">
        <w:rPr>
          <w:rFonts w:ascii="Times New Roman" w:eastAsia="Times New Roman" w:hAnsi="Times New Roman" w:cs="Times New Roman"/>
          <w:snapToGrid w:val="0"/>
          <w:vertAlign w:val="subscript"/>
        </w:rPr>
        <w:t>3</w:t>
      </w:r>
      <w:r w:rsidRPr="005E2E68">
        <w:rPr>
          <w:rFonts w:ascii="Times New Roman" w:eastAsia="Times New Roman" w:hAnsi="Times New Roman" w:cs="Times New Roman"/>
          <w:snapToGrid w:val="0"/>
        </w:rPr>
        <w:t>)).</w:t>
      </w:r>
    </w:p>
    <w:p w:rsidR="00452C70" w:rsidRPr="005E2E68" w:rsidRDefault="00452C70" w:rsidP="00452C70">
      <w:pPr>
        <w:tabs>
          <w:tab w:val="left" w:pos="567"/>
        </w:tabs>
        <w:spacing w:after="0" w:line="260" w:lineRule="exact"/>
        <w:rPr>
          <w:rFonts w:ascii="Times New Roman" w:eastAsia="Times New Roman" w:hAnsi="Times New Roman" w:cs="Times New Roman"/>
          <w:snapToGrid w:val="0"/>
        </w:rPr>
      </w:pPr>
    </w:p>
    <w:p w:rsidR="00452C70" w:rsidRPr="002737C9" w:rsidRDefault="00452C70" w:rsidP="00452C70">
      <w:pPr>
        <w:keepNext/>
        <w:widowControl w:val="0"/>
        <w:suppressLineNumbers/>
        <w:shd w:val="clear" w:color="auto" w:fill="BFBFBF"/>
        <w:tabs>
          <w:tab w:val="left" w:pos="567"/>
        </w:tabs>
        <w:spacing w:after="0" w:line="240" w:lineRule="auto"/>
        <w:rPr>
          <w:rFonts w:ascii="Times New Roman" w:eastAsia="Times New Roman" w:hAnsi="Times New Roman" w:cs="Times New Roman"/>
          <w:i/>
          <w:snapToGrid w:val="0"/>
        </w:rPr>
      </w:pPr>
      <w:r w:rsidRPr="002737C9">
        <w:rPr>
          <w:rFonts w:ascii="Times New Roman" w:eastAsia="Calibri" w:hAnsi="Times New Roman" w:cs="Times New Roman"/>
          <w:bCs/>
          <w:i/>
          <w:iCs/>
          <w:noProof/>
        </w:rPr>
        <w:t>Solfelix</w:t>
      </w:r>
      <w:r w:rsidRPr="002737C9">
        <w:rPr>
          <w:rFonts w:ascii="Times New Roman" w:eastAsia="Times New Roman" w:hAnsi="Times New Roman" w:cs="Times New Roman"/>
          <w:i/>
          <w:snapToGrid w:val="0"/>
        </w:rPr>
        <w:t xml:space="preserve"> 1 000 TV plėvele dengtos tabletės</w:t>
      </w:r>
    </w:p>
    <w:p w:rsidR="00452C70" w:rsidRPr="005E2E68" w:rsidRDefault="00452C70" w:rsidP="00452C70">
      <w:pPr>
        <w:widowControl w:val="0"/>
        <w:suppressLineNumbers/>
        <w:shd w:val="clear" w:color="auto" w:fill="BFBFBF"/>
        <w:tabs>
          <w:tab w:val="left" w:pos="567"/>
        </w:tabs>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Kiekvienoje plėvele dengtoje tabletėje yra 10</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 xml:space="preserve">mg </w:t>
      </w:r>
      <w:proofErr w:type="spellStart"/>
      <w:r>
        <w:rPr>
          <w:rFonts w:ascii="Times New Roman" w:eastAsia="Times New Roman" w:hAnsi="Times New Roman" w:cs="Times New Roman"/>
          <w:snapToGrid w:val="0"/>
        </w:rPr>
        <w:t>k</w:t>
      </w:r>
      <w:r w:rsidRPr="005E2E68">
        <w:rPr>
          <w:rFonts w:ascii="Times New Roman" w:eastAsia="Times New Roman" w:hAnsi="Times New Roman" w:cs="Times New Roman"/>
          <w:snapToGrid w:val="0"/>
        </w:rPr>
        <w:t>olekalciferolio</w:t>
      </w:r>
      <w:proofErr w:type="spellEnd"/>
      <w:r w:rsidRPr="005E2E68">
        <w:rPr>
          <w:rFonts w:ascii="Times New Roman" w:eastAsia="Times New Roman" w:hAnsi="Times New Roman" w:cs="Times New Roman"/>
          <w:snapToGrid w:val="0"/>
        </w:rPr>
        <w:t xml:space="preserve"> koncentrato (miltelių) (atitinka 25 </w:t>
      </w:r>
      <w:proofErr w:type="spellStart"/>
      <w:r w:rsidRPr="005E2E68">
        <w:rPr>
          <w:rFonts w:ascii="Times New Roman" w:eastAsia="Times New Roman" w:hAnsi="Times New Roman" w:cs="Times New Roman"/>
          <w:snapToGrid w:val="0"/>
        </w:rPr>
        <w:t>mikrogram</w:t>
      </w:r>
      <w:r>
        <w:rPr>
          <w:rFonts w:ascii="Times New Roman" w:eastAsia="Times New Roman" w:hAnsi="Times New Roman" w:cs="Times New Roman"/>
          <w:snapToGrid w:val="0"/>
        </w:rPr>
        <w:t>us</w:t>
      </w:r>
      <w:proofErr w:type="spellEnd"/>
      <w:r w:rsidRPr="005E2E68">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w:t>
      </w:r>
      <w:r w:rsidRPr="005E2E68">
        <w:rPr>
          <w:rFonts w:ascii="Times New Roman" w:eastAsia="Times New Roman" w:hAnsi="Times New Roman" w:cs="Times New Roman"/>
          <w:snapToGrid w:val="0"/>
        </w:rPr>
        <w:t>olekalciferolio</w:t>
      </w:r>
      <w:proofErr w:type="spellEnd"/>
      <w:r w:rsidRPr="005E2E68">
        <w:rPr>
          <w:rFonts w:ascii="Times New Roman" w:eastAsia="Times New Roman" w:hAnsi="Times New Roman" w:cs="Times New Roman"/>
          <w:snapToGrid w:val="0"/>
        </w:rPr>
        <w:t xml:space="preserve"> (1</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000 TV vitamino</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w:t>
      </w:r>
      <w:r w:rsidRPr="005E2E68">
        <w:rPr>
          <w:rFonts w:ascii="Times New Roman" w:eastAsia="Times New Roman" w:hAnsi="Times New Roman" w:cs="Times New Roman"/>
          <w:snapToGrid w:val="0"/>
          <w:vertAlign w:val="subscript"/>
        </w:rPr>
        <w:t>3</w:t>
      </w:r>
      <w:r w:rsidRPr="005E2E68">
        <w:rPr>
          <w:rFonts w:ascii="Times New Roman" w:eastAsia="Times New Roman" w:hAnsi="Times New Roman" w:cs="Times New Roman"/>
          <w:snapToGrid w:val="0"/>
        </w:rPr>
        <w:t>)).</w:t>
      </w:r>
    </w:p>
    <w:p w:rsidR="00452C70" w:rsidRPr="005E2E68" w:rsidRDefault="00452C70" w:rsidP="00452C70">
      <w:pPr>
        <w:tabs>
          <w:tab w:val="left" w:pos="567"/>
        </w:tabs>
        <w:spacing w:after="0" w:line="260" w:lineRule="exact"/>
        <w:rPr>
          <w:rFonts w:ascii="Times New Roman" w:eastAsia="Times New Roman" w:hAnsi="Times New Roman" w:cs="Times New Roman"/>
          <w:snapToGrid w:val="0"/>
        </w:rPr>
      </w:pPr>
    </w:p>
    <w:p w:rsidR="00452C70" w:rsidRPr="002737C9" w:rsidRDefault="00452C70" w:rsidP="00452C70">
      <w:pPr>
        <w:keepNext/>
        <w:widowControl w:val="0"/>
        <w:suppressLineNumbers/>
        <w:shd w:val="clear" w:color="auto" w:fill="A6A6A6"/>
        <w:tabs>
          <w:tab w:val="left" w:pos="567"/>
        </w:tabs>
        <w:spacing w:after="0" w:line="240" w:lineRule="auto"/>
        <w:rPr>
          <w:rFonts w:ascii="Times New Roman" w:eastAsia="Times New Roman" w:hAnsi="Times New Roman" w:cs="Times New Roman"/>
          <w:i/>
          <w:snapToGrid w:val="0"/>
        </w:rPr>
      </w:pPr>
      <w:r w:rsidRPr="002737C9">
        <w:rPr>
          <w:rFonts w:ascii="Times New Roman" w:eastAsia="Calibri" w:hAnsi="Times New Roman" w:cs="Times New Roman"/>
          <w:bCs/>
          <w:i/>
          <w:iCs/>
          <w:noProof/>
        </w:rPr>
        <w:t>Solfelix</w:t>
      </w:r>
      <w:r w:rsidRPr="002737C9">
        <w:rPr>
          <w:rFonts w:ascii="Times New Roman" w:eastAsia="Times New Roman" w:hAnsi="Times New Roman" w:cs="Times New Roman"/>
          <w:i/>
          <w:snapToGrid w:val="0"/>
        </w:rPr>
        <w:t xml:space="preserve"> 7 000 TV plėvele dengtos tabletės</w:t>
      </w:r>
    </w:p>
    <w:p w:rsidR="00452C70" w:rsidRPr="005E2E68" w:rsidRDefault="00452C70" w:rsidP="00452C70">
      <w:pPr>
        <w:widowControl w:val="0"/>
        <w:suppressLineNumbers/>
        <w:shd w:val="clear" w:color="auto" w:fill="A6A6A6"/>
        <w:tabs>
          <w:tab w:val="left" w:pos="567"/>
        </w:tabs>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Kiekvienoje plėvele dengtoje tabletėje yra 70</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 xml:space="preserve">mg </w:t>
      </w:r>
      <w:proofErr w:type="spellStart"/>
      <w:r>
        <w:rPr>
          <w:rFonts w:ascii="Times New Roman" w:eastAsia="Times New Roman" w:hAnsi="Times New Roman" w:cs="Times New Roman"/>
          <w:snapToGrid w:val="0"/>
        </w:rPr>
        <w:t>ko</w:t>
      </w:r>
      <w:r w:rsidRPr="005E2E68">
        <w:rPr>
          <w:rFonts w:ascii="Times New Roman" w:eastAsia="Times New Roman" w:hAnsi="Times New Roman" w:cs="Times New Roman"/>
          <w:snapToGrid w:val="0"/>
        </w:rPr>
        <w:t>lekalciferolio</w:t>
      </w:r>
      <w:proofErr w:type="spellEnd"/>
      <w:r w:rsidRPr="005E2E68">
        <w:rPr>
          <w:rFonts w:ascii="Times New Roman" w:eastAsia="Times New Roman" w:hAnsi="Times New Roman" w:cs="Times New Roman"/>
          <w:snapToGrid w:val="0"/>
        </w:rPr>
        <w:t xml:space="preserve"> koncentrato (miltelių) (atitinka 175 </w:t>
      </w:r>
      <w:proofErr w:type="spellStart"/>
      <w:r w:rsidRPr="005E2E68">
        <w:rPr>
          <w:rFonts w:ascii="Times New Roman" w:eastAsia="Times New Roman" w:hAnsi="Times New Roman" w:cs="Times New Roman"/>
          <w:snapToGrid w:val="0"/>
        </w:rPr>
        <w:t>mikrogram</w:t>
      </w:r>
      <w:r>
        <w:rPr>
          <w:rFonts w:ascii="Times New Roman" w:eastAsia="Times New Roman" w:hAnsi="Times New Roman" w:cs="Times New Roman"/>
          <w:snapToGrid w:val="0"/>
        </w:rPr>
        <w:t>us</w:t>
      </w:r>
      <w:proofErr w:type="spellEnd"/>
      <w:r w:rsidRPr="005E2E68">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w:t>
      </w:r>
      <w:r w:rsidRPr="005E2E68">
        <w:rPr>
          <w:rFonts w:ascii="Times New Roman" w:eastAsia="Times New Roman" w:hAnsi="Times New Roman" w:cs="Times New Roman"/>
          <w:snapToGrid w:val="0"/>
        </w:rPr>
        <w:t>olekalciferolio</w:t>
      </w:r>
      <w:proofErr w:type="spellEnd"/>
      <w:r w:rsidRPr="005E2E68">
        <w:rPr>
          <w:rFonts w:ascii="Times New Roman" w:eastAsia="Times New Roman" w:hAnsi="Times New Roman" w:cs="Times New Roman"/>
          <w:snapToGrid w:val="0"/>
        </w:rPr>
        <w:t xml:space="preserve"> (7</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000 TV vitamino</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w:t>
      </w:r>
      <w:r w:rsidRPr="005E2E68">
        <w:rPr>
          <w:rFonts w:ascii="Times New Roman" w:eastAsia="Times New Roman" w:hAnsi="Times New Roman" w:cs="Times New Roman"/>
          <w:snapToGrid w:val="0"/>
          <w:vertAlign w:val="subscript"/>
        </w:rPr>
        <w:t>3</w:t>
      </w:r>
      <w:r w:rsidRPr="005E2E68">
        <w:rPr>
          <w:rFonts w:ascii="Times New Roman" w:eastAsia="Times New Roman" w:hAnsi="Times New Roman" w:cs="Times New Roman"/>
          <w:snapToGrid w:val="0"/>
        </w:rPr>
        <w:t>)).</w:t>
      </w:r>
    </w:p>
    <w:p w:rsidR="00452C70" w:rsidRPr="005E2E68" w:rsidRDefault="00452C70" w:rsidP="00452C70">
      <w:pPr>
        <w:tabs>
          <w:tab w:val="left" w:pos="567"/>
        </w:tabs>
        <w:spacing w:after="0" w:line="260" w:lineRule="exact"/>
        <w:rPr>
          <w:rFonts w:ascii="Times New Roman" w:eastAsia="Times New Roman" w:hAnsi="Times New Roman" w:cs="Times New Roman"/>
          <w:snapToGrid w:val="0"/>
        </w:rPr>
      </w:pPr>
    </w:p>
    <w:p w:rsidR="00452C70" w:rsidRPr="002737C9" w:rsidRDefault="00452C70" w:rsidP="00452C70">
      <w:pPr>
        <w:keepNext/>
        <w:widowControl w:val="0"/>
        <w:suppressLineNumbers/>
        <w:shd w:val="clear" w:color="auto" w:fill="808080"/>
        <w:tabs>
          <w:tab w:val="left" w:pos="567"/>
        </w:tabs>
        <w:spacing w:after="0" w:line="240" w:lineRule="auto"/>
        <w:rPr>
          <w:rFonts w:ascii="Times New Roman" w:eastAsia="Calibri" w:hAnsi="Times New Roman" w:cs="Times New Roman"/>
          <w:bCs/>
          <w:i/>
          <w:iCs/>
          <w:noProof/>
        </w:rPr>
      </w:pPr>
      <w:r w:rsidRPr="002737C9">
        <w:rPr>
          <w:rFonts w:ascii="Times New Roman" w:eastAsia="Calibri" w:hAnsi="Times New Roman" w:cs="Times New Roman"/>
          <w:bCs/>
          <w:i/>
          <w:iCs/>
          <w:noProof/>
        </w:rPr>
        <w:t>Solfelix 30 000 TV plėvele dengtos tabletės</w:t>
      </w:r>
    </w:p>
    <w:p w:rsidR="00452C70" w:rsidRPr="002737C9" w:rsidRDefault="00452C70" w:rsidP="00452C70">
      <w:pPr>
        <w:widowControl w:val="0"/>
        <w:suppressLineNumbers/>
        <w:shd w:val="clear" w:color="auto" w:fill="808080"/>
        <w:tabs>
          <w:tab w:val="left" w:pos="567"/>
        </w:tabs>
        <w:spacing w:after="0" w:line="240" w:lineRule="auto"/>
        <w:rPr>
          <w:rFonts w:ascii="Times New Roman" w:eastAsia="Calibri" w:hAnsi="Times New Roman" w:cs="Times New Roman"/>
          <w:bCs/>
          <w:iCs/>
          <w:noProof/>
        </w:rPr>
      </w:pPr>
      <w:r w:rsidRPr="00DC27CF">
        <w:rPr>
          <w:rFonts w:ascii="Times New Roman" w:eastAsia="Calibri" w:hAnsi="Times New Roman" w:cs="Times New Roman"/>
          <w:bCs/>
          <w:iCs/>
          <w:noProof/>
        </w:rPr>
        <w:t>K</w:t>
      </w:r>
      <w:r w:rsidRPr="002737C9">
        <w:rPr>
          <w:rFonts w:ascii="Times New Roman" w:eastAsia="Calibri" w:hAnsi="Times New Roman" w:cs="Times New Roman"/>
          <w:bCs/>
          <w:iCs/>
          <w:noProof/>
        </w:rPr>
        <w:t>iekvienoje plėvele dengtoje tabletėje yra 300 mg kolekalciferolio koncentrato (miltelių) (atitinka 750 mikrogramų kolekalciferolio (30 000 TV vitamino</w:t>
      </w:r>
      <w:r>
        <w:rPr>
          <w:rFonts w:ascii="Times New Roman" w:eastAsia="Calibri" w:hAnsi="Times New Roman" w:cs="Times New Roman"/>
          <w:bCs/>
          <w:iCs/>
          <w:noProof/>
        </w:rPr>
        <w:t> </w:t>
      </w:r>
      <w:r w:rsidRPr="002737C9">
        <w:rPr>
          <w:rFonts w:ascii="Times New Roman" w:eastAsia="Calibri" w:hAnsi="Times New Roman" w:cs="Times New Roman"/>
          <w:bCs/>
          <w:iCs/>
          <w:noProof/>
        </w:rPr>
        <w:t>D</w:t>
      </w:r>
      <w:r w:rsidRPr="002737C9">
        <w:rPr>
          <w:rFonts w:ascii="Times New Roman" w:eastAsia="Calibri" w:hAnsi="Times New Roman" w:cs="Times New Roman"/>
          <w:bCs/>
          <w:iCs/>
          <w:noProof/>
          <w:vertAlign w:val="subscript"/>
        </w:rPr>
        <w:t>3</w:t>
      </w:r>
      <w:r w:rsidRPr="002737C9">
        <w:rPr>
          <w:rFonts w:ascii="Times New Roman" w:eastAsia="Calibri" w:hAnsi="Times New Roman" w:cs="Times New Roman"/>
          <w:bCs/>
          <w:iCs/>
          <w:noProof/>
        </w:rPr>
        <w:t>)).</w:t>
      </w:r>
    </w:p>
    <w:p w:rsidR="00452C70" w:rsidRPr="005E2E68" w:rsidRDefault="00452C70" w:rsidP="00452C70">
      <w:pPr>
        <w:tabs>
          <w:tab w:val="left" w:pos="567"/>
        </w:tabs>
        <w:spacing w:after="0" w:line="260" w:lineRule="exact"/>
        <w:rPr>
          <w:rFonts w:ascii="Times New Roman" w:eastAsia="Times New Roman" w:hAnsi="Times New Roman" w:cs="Times New Roman"/>
          <w:snapToGrid w:val="0"/>
          <w:lang w:eastAsia="x-none"/>
        </w:rPr>
      </w:pPr>
    </w:p>
    <w:p w:rsidR="00452C70" w:rsidRPr="002737C9" w:rsidRDefault="00452C70" w:rsidP="00452C70">
      <w:pPr>
        <w:keepNext/>
        <w:tabs>
          <w:tab w:val="left" w:pos="567"/>
        </w:tabs>
        <w:spacing w:after="0" w:line="260" w:lineRule="exact"/>
        <w:rPr>
          <w:rFonts w:ascii="Times New Roman" w:eastAsia="Times New Roman" w:hAnsi="Times New Roman" w:cs="Times New Roman"/>
          <w:i/>
          <w:snapToGrid w:val="0"/>
          <w:lang w:eastAsia="x-none"/>
        </w:rPr>
      </w:pPr>
      <w:r w:rsidRPr="002737C9">
        <w:rPr>
          <w:rFonts w:ascii="Times New Roman" w:eastAsia="Times New Roman" w:hAnsi="Times New Roman" w:cs="Times New Roman"/>
          <w:i/>
          <w:snapToGrid w:val="0"/>
          <w:lang w:eastAsia="x-none"/>
        </w:rPr>
        <w:t>Pagalbinės medžiagos</w:t>
      </w:r>
    </w:p>
    <w:p w:rsidR="00452C70" w:rsidRPr="005E2E68" w:rsidRDefault="00452C70" w:rsidP="00452C70">
      <w:pPr>
        <w:numPr>
          <w:ilvl w:val="0"/>
          <w:numId w:val="1"/>
        </w:numPr>
        <w:tabs>
          <w:tab w:val="left" w:pos="567"/>
        </w:tabs>
        <w:spacing w:after="0" w:line="240" w:lineRule="auto"/>
        <w:ind w:left="567"/>
        <w:rPr>
          <w:rFonts w:ascii="Times New Roman" w:eastAsia="Times New Roman" w:hAnsi="Times New Roman" w:cs="Times New Roman"/>
          <w:snapToGrid w:val="0"/>
        </w:rPr>
      </w:pPr>
      <w:r w:rsidRPr="005E2E68">
        <w:rPr>
          <w:rFonts w:ascii="Times New Roman" w:eastAsia="Times New Roman" w:hAnsi="Times New Roman" w:cs="Times New Roman"/>
          <w:snapToGrid w:val="0"/>
        </w:rPr>
        <w:t xml:space="preserve">Tabletės šerdis: </w:t>
      </w:r>
      <w:proofErr w:type="spellStart"/>
      <w:r w:rsidRPr="005E2E68">
        <w:rPr>
          <w:rFonts w:ascii="Times New Roman" w:eastAsia="Times New Roman" w:hAnsi="Times New Roman" w:cs="Times New Roman"/>
          <w:snapToGrid w:val="0"/>
        </w:rPr>
        <w:t>celaktozė</w:t>
      </w:r>
      <w:proofErr w:type="spellEnd"/>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 xml:space="preserve">80 (laktozė </w:t>
      </w:r>
      <w:proofErr w:type="spellStart"/>
      <w:r w:rsidRPr="005E2E68">
        <w:rPr>
          <w:rFonts w:ascii="Times New Roman" w:eastAsia="Times New Roman" w:hAnsi="Times New Roman" w:cs="Times New Roman"/>
          <w:snapToGrid w:val="0"/>
        </w:rPr>
        <w:t>monohidratas</w:t>
      </w:r>
      <w:proofErr w:type="spellEnd"/>
      <w:r w:rsidRPr="005E2E68">
        <w:rPr>
          <w:rFonts w:ascii="Times New Roman" w:eastAsia="Times New Roman" w:hAnsi="Times New Roman" w:cs="Times New Roman"/>
          <w:snapToGrid w:val="0"/>
        </w:rPr>
        <w:t xml:space="preserve"> ir celiuliozės milteliai (E460</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 xml:space="preserve">(ii)), modifikuotas maistinis krakmolas, kukurūzų krakmolas, </w:t>
      </w:r>
      <w:proofErr w:type="spellStart"/>
      <w:r w:rsidRPr="005E2E68">
        <w:rPr>
          <w:rFonts w:ascii="Times New Roman" w:eastAsia="Times New Roman" w:hAnsi="Times New Roman" w:cs="Times New Roman"/>
          <w:snapToGrid w:val="0"/>
        </w:rPr>
        <w:t>kroskarmeliozės</w:t>
      </w:r>
      <w:proofErr w:type="spellEnd"/>
      <w:r w:rsidRPr="005E2E68">
        <w:rPr>
          <w:rFonts w:ascii="Times New Roman" w:eastAsia="Times New Roman" w:hAnsi="Times New Roman" w:cs="Times New Roman"/>
          <w:snapToGrid w:val="0"/>
        </w:rPr>
        <w:t xml:space="preserve"> natrio druska (E468), sacharozė, bevandenis koloidinis silicio dioksidas (E551), hidratuotas koloidinis silicio dioksidas (E551), magnio </w:t>
      </w:r>
      <w:proofErr w:type="spellStart"/>
      <w:r w:rsidRPr="005E2E68">
        <w:rPr>
          <w:rFonts w:ascii="Times New Roman" w:eastAsia="Times New Roman" w:hAnsi="Times New Roman" w:cs="Times New Roman"/>
          <w:snapToGrid w:val="0"/>
        </w:rPr>
        <w:t>stearatas</w:t>
      </w:r>
      <w:proofErr w:type="spellEnd"/>
      <w:r w:rsidRPr="005E2E68">
        <w:rPr>
          <w:rFonts w:ascii="Times New Roman" w:eastAsia="Times New Roman" w:hAnsi="Times New Roman" w:cs="Times New Roman"/>
          <w:snapToGrid w:val="0"/>
        </w:rPr>
        <w:t xml:space="preserve"> (E572), natrio </w:t>
      </w:r>
      <w:proofErr w:type="spellStart"/>
      <w:r w:rsidRPr="005E2E68">
        <w:rPr>
          <w:rFonts w:ascii="Times New Roman" w:eastAsia="Times New Roman" w:hAnsi="Times New Roman" w:cs="Times New Roman"/>
          <w:snapToGrid w:val="0"/>
        </w:rPr>
        <w:t>askorbatas</w:t>
      </w:r>
      <w:proofErr w:type="spellEnd"/>
      <w:r w:rsidRPr="005E2E68">
        <w:rPr>
          <w:rFonts w:ascii="Times New Roman" w:eastAsia="Times New Roman" w:hAnsi="Times New Roman" w:cs="Times New Roman"/>
          <w:snapToGrid w:val="0"/>
        </w:rPr>
        <w:t xml:space="preserve"> (E301), vidutinės grandinės </w:t>
      </w:r>
      <w:proofErr w:type="spellStart"/>
      <w:r w:rsidRPr="005E2E68">
        <w:rPr>
          <w:rFonts w:ascii="Times New Roman" w:eastAsia="Times New Roman" w:hAnsi="Times New Roman" w:cs="Times New Roman"/>
          <w:snapToGrid w:val="0"/>
        </w:rPr>
        <w:t>trigliceridai</w:t>
      </w:r>
      <w:proofErr w:type="spellEnd"/>
      <w:r>
        <w:rPr>
          <w:rFonts w:ascii="Times New Roman" w:eastAsia="Times New Roman" w:hAnsi="Times New Roman" w:cs="Times New Roman"/>
          <w:snapToGrid w:val="0"/>
        </w:rPr>
        <w:t>,</w:t>
      </w:r>
      <w:r w:rsidRPr="005E2E68">
        <w:rPr>
          <w:rFonts w:ascii="Times New Roman" w:eastAsia="Times New Roman" w:hAnsi="Times New Roman" w:cs="Times New Roman"/>
          <w:snapToGrid w:val="0"/>
        </w:rPr>
        <w:t xml:space="preserve"> DL</w:t>
      </w:r>
      <w:r>
        <w:rPr>
          <w:rFonts w:ascii="Times New Roman" w:eastAsia="Times New Roman" w:hAnsi="Times New Roman" w:cs="Times New Roman"/>
          <w:snapToGrid w:val="0"/>
        </w:rPr>
        <w:noBreakHyphen/>
      </w:r>
      <w:r w:rsidRPr="00DC27CF">
        <w:rPr>
          <w:rFonts w:ascii="Times New Roman" w:eastAsia="Times New Roman" w:hAnsi="Times New Roman" w:cs="Times New Roman"/>
          <w:snapToGrid w:val="0"/>
        </w:rPr>
        <w:t>alfa</w:t>
      </w:r>
      <w:r>
        <w:rPr>
          <w:rFonts w:ascii="Times New Roman" w:eastAsia="Times New Roman" w:hAnsi="Times New Roman" w:cs="Times New Roman"/>
          <w:snapToGrid w:val="0"/>
        </w:rPr>
        <w:noBreakHyphen/>
      </w:r>
      <w:proofErr w:type="spellStart"/>
      <w:r w:rsidRPr="005E2E68">
        <w:rPr>
          <w:rFonts w:ascii="Times New Roman" w:eastAsia="Times New Roman" w:hAnsi="Times New Roman" w:cs="Times New Roman"/>
          <w:snapToGrid w:val="0"/>
        </w:rPr>
        <w:t>tokoferolis</w:t>
      </w:r>
      <w:proofErr w:type="spellEnd"/>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(E307).</w:t>
      </w:r>
    </w:p>
    <w:p w:rsidR="00452C70" w:rsidRPr="005E2E68" w:rsidRDefault="00452C70" w:rsidP="00452C70">
      <w:pPr>
        <w:numPr>
          <w:ilvl w:val="0"/>
          <w:numId w:val="1"/>
        </w:numPr>
        <w:tabs>
          <w:tab w:val="left" w:pos="567"/>
        </w:tabs>
        <w:spacing w:after="0" w:line="240" w:lineRule="auto"/>
        <w:ind w:left="567"/>
        <w:rPr>
          <w:rFonts w:ascii="Times New Roman" w:eastAsia="Times New Roman" w:hAnsi="Times New Roman" w:cs="Times New Roman"/>
          <w:snapToGrid w:val="0"/>
        </w:rPr>
      </w:pPr>
      <w:r w:rsidRPr="005E2E68">
        <w:rPr>
          <w:rFonts w:ascii="Times New Roman" w:eastAsia="Times New Roman" w:hAnsi="Times New Roman" w:cs="Times New Roman"/>
          <w:snapToGrid w:val="0"/>
        </w:rPr>
        <w:t xml:space="preserve">Plėvelė: </w:t>
      </w:r>
      <w:proofErr w:type="spellStart"/>
      <w:r w:rsidRPr="005E2E68">
        <w:rPr>
          <w:rFonts w:ascii="Times New Roman" w:eastAsia="Times New Roman" w:hAnsi="Times New Roman" w:cs="Times New Roman"/>
          <w:snapToGrid w:val="0"/>
        </w:rPr>
        <w:t>Opadry</w:t>
      </w:r>
      <w:proofErr w:type="spellEnd"/>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II geltonasis</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85F</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 xml:space="preserve">32659, kurį sudaro </w:t>
      </w:r>
      <w:proofErr w:type="spellStart"/>
      <w:r w:rsidRPr="005E2E68">
        <w:rPr>
          <w:rFonts w:ascii="Times New Roman" w:eastAsia="Times New Roman" w:hAnsi="Times New Roman" w:cs="Times New Roman"/>
          <w:snapToGrid w:val="0"/>
        </w:rPr>
        <w:t>polivinilo</w:t>
      </w:r>
      <w:proofErr w:type="spellEnd"/>
      <w:r w:rsidRPr="005E2E68">
        <w:rPr>
          <w:rFonts w:ascii="Times New Roman" w:eastAsia="Times New Roman" w:hAnsi="Times New Roman" w:cs="Times New Roman"/>
          <w:snapToGrid w:val="0"/>
        </w:rPr>
        <w:t xml:space="preserve"> alkoholis (E1203), titano dioksidas (E171), </w:t>
      </w:r>
      <w:proofErr w:type="spellStart"/>
      <w:r w:rsidRPr="005E2E68">
        <w:rPr>
          <w:rFonts w:ascii="Times New Roman" w:eastAsia="Times New Roman" w:hAnsi="Times New Roman" w:cs="Times New Roman"/>
          <w:snapToGrid w:val="0"/>
        </w:rPr>
        <w:t>makrogolis</w:t>
      </w:r>
      <w:proofErr w:type="spellEnd"/>
      <w:r w:rsidRPr="005E2E68">
        <w:rPr>
          <w:rFonts w:ascii="Times New Roman" w:eastAsia="Times New Roman" w:hAnsi="Times New Roman" w:cs="Times New Roman"/>
          <w:snapToGrid w:val="0"/>
        </w:rPr>
        <w:t>, talkas</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 xml:space="preserve">(E553b), </w:t>
      </w:r>
      <w:proofErr w:type="spellStart"/>
      <w:r w:rsidRPr="005E2E68">
        <w:rPr>
          <w:rFonts w:ascii="Times New Roman" w:eastAsia="Times New Roman" w:hAnsi="Times New Roman" w:cs="Times New Roman"/>
          <w:snapToGrid w:val="0"/>
        </w:rPr>
        <w:t>chinolino</w:t>
      </w:r>
      <w:proofErr w:type="spellEnd"/>
      <w:r w:rsidRPr="005E2E68">
        <w:rPr>
          <w:rFonts w:ascii="Times New Roman" w:eastAsia="Times New Roman" w:hAnsi="Times New Roman" w:cs="Times New Roman"/>
          <w:snapToGrid w:val="0"/>
        </w:rPr>
        <w:t xml:space="preserve"> geltonojo aliuminio dažalas (E104)</w:t>
      </w:r>
      <w:r>
        <w:rPr>
          <w:rFonts w:ascii="Times New Roman" w:eastAsia="Times New Roman" w:hAnsi="Times New Roman" w:cs="Times New Roman"/>
          <w:snapToGrid w:val="0"/>
        </w:rPr>
        <w:t>,</w:t>
      </w:r>
      <w:r w:rsidRPr="005E2E68">
        <w:rPr>
          <w:rFonts w:ascii="Times New Roman" w:eastAsia="Times New Roman" w:hAnsi="Times New Roman" w:cs="Times New Roman"/>
          <w:snapToGrid w:val="0"/>
        </w:rPr>
        <w:t xml:space="preserve"> geltonasis geležies oksidas (E172).</w:t>
      </w: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p>
    <w:p w:rsidR="00452C70" w:rsidRPr="005E2E68" w:rsidRDefault="00452C70" w:rsidP="00452C70">
      <w:pPr>
        <w:keepNext/>
        <w:tabs>
          <w:tab w:val="left" w:pos="567"/>
        </w:tabs>
        <w:spacing w:after="0" w:line="260" w:lineRule="exact"/>
        <w:jc w:val="both"/>
        <w:outlineLvl w:val="3"/>
        <w:rPr>
          <w:rFonts w:ascii="Times New Roman" w:eastAsia="Times New Roman" w:hAnsi="Times New Roman" w:cs="Times New Roman"/>
          <w:snapToGrid w:val="0"/>
        </w:rPr>
      </w:pPr>
      <w:proofErr w:type="spellStart"/>
      <w:r w:rsidRPr="005E2E68">
        <w:rPr>
          <w:rFonts w:ascii="Times New Roman" w:eastAsia="Times New Roman" w:hAnsi="Times New Roman" w:cs="Times New Roman"/>
          <w:b/>
          <w:bCs/>
          <w:snapToGrid w:val="0"/>
          <w:lang w:eastAsia="x-none"/>
        </w:rPr>
        <w:t>Solfelix</w:t>
      </w:r>
      <w:proofErr w:type="spellEnd"/>
      <w:r w:rsidRPr="005E2E68">
        <w:rPr>
          <w:rFonts w:ascii="Times New Roman" w:eastAsia="Times New Roman" w:hAnsi="Times New Roman" w:cs="Times New Roman"/>
          <w:b/>
          <w:bCs/>
          <w:snapToGrid w:val="0"/>
          <w:lang w:eastAsia="x-none"/>
        </w:rPr>
        <w:t xml:space="preserve"> išvaizda ir kiekis pakuotėje</w:t>
      </w:r>
    </w:p>
    <w:p w:rsidR="00452C70" w:rsidRPr="002737C9" w:rsidRDefault="00452C70" w:rsidP="00452C70">
      <w:pPr>
        <w:keepNext/>
        <w:shd w:val="clear" w:color="auto" w:fill="D9D9D9"/>
        <w:spacing w:after="0" w:line="240" w:lineRule="auto"/>
        <w:rPr>
          <w:rFonts w:ascii="Times New Roman" w:eastAsia="Times New Roman" w:hAnsi="Times New Roman" w:cs="Times New Roman"/>
          <w:i/>
          <w:snapToGrid w:val="0"/>
        </w:rPr>
      </w:pPr>
      <w:r w:rsidRPr="002737C9">
        <w:rPr>
          <w:rFonts w:ascii="Times New Roman" w:eastAsia="Calibri" w:hAnsi="Times New Roman" w:cs="Times New Roman"/>
          <w:bCs/>
          <w:i/>
          <w:noProof/>
        </w:rPr>
        <w:t>Sofelix</w:t>
      </w:r>
      <w:r w:rsidRPr="002737C9">
        <w:rPr>
          <w:rFonts w:ascii="Times New Roman" w:eastAsia="Times New Roman" w:hAnsi="Times New Roman" w:cs="Times New Roman"/>
          <w:i/>
          <w:snapToGrid w:val="0"/>
        </w:rPr>
        <w:t xml:space="preserve"> 800 TV plėvele dengtos tabletės</w:t>
      </w:r>
    </w:p>
    <w:p w:rsidR="00452C70" w:rsidRPr="005E2E68" w:rsidRDefault="00452C70" w:rsidP="00452C70">
      <w:pPr>
        <w:shd w:val="clear" w:color="auto" w:fill="D9D9D9"/>
        <w:spacing w:after="0" w:line="240" w:lineRule="auto"/>
        <w:ind w:right="-2"/>
        <w:rPr>
          <w:rFonts w:ascii="Times New Roman" w:eastAsia="Times New Roman" w:hAnsi="Times New Roman" w:cs="Times New Roman"/>
          <w:snapToGrid w:val="0"/>
        </w:rPr>
      </w:pPr>
      <w:r w:rsidRPr="00551BE0">
        <w:rPr>
          <w:rFonts w:ascii="Times New Roman" w:eastAsia="Times New Roman" w:hAnsi="Times New Roman" w:cs="Times New Roman"/>
          <w:snapToGrid w:val="0"/>
        </w:rPr>
        <w:t xml:space="preserve">Geltonos </w:t>
      </w:r>
      <w:r w:rsidRPr="002737C9">
        <w:rPr>
          <w:rFonts w:ascii="Times New Roman" w:eastAsia="Calibri" w:hAnsi="Times New Roman" w:cs="Times New Roman"/>
          <w:bCs/>
          <w:noProof/>
        </w:rPr>
        <w:t>spalvos</w:t>
      </w:r>
      <w:r w:rsidRPr="005E2E68">
        <w:rPr>
          <w:rFonts w:ascii="Times New Roman" w:eastAsia="Times New Roman" w:hAnsi="Times New Roman" w:cs="Times New Roman"/>
          <w:snapToGrid w:val="0"/>
        </w:rPr>
        <w:t xml:space="preserve">, apvalios, </w:t>
      </w:r>
      <w:r>
        <w:rPr>
          <w:rFonts w:ascii="Times New Roman" w:eastAsia="Times New Roman" w:hAnsi="Times New Roman" w:cs="Times New Roman"/>
          <w:snapToGrid w:val="0"/>
        </w:rPr>
        <w:t>6,1</w:t>
      </w:r>
      <w:r w:rsidRPr="005E2E68">
        <w:rPr>
          <w:rFonts w:ascii="Times New Roman" w:eastAsia="Times New Roman" w:hAnsi="Times New Roman" w:cs="Times New Roman"/>
          <w:snapToGrid w:val="0"/>
        </w:rPr>
        <w:t> mm skersmens plėvele dengtos tabletės, kurių paviršius abipus yra išgaubtas ir lygus.</w:t>
      </w:r>
    </w:p>
    <w:p w:rsidR="00452C70" w:rsidRPr="002737C9" w:rsidRDefault="00452C70" w:rsidP="00452C70">
      <w:pPr>
        <w:shd w:val="clear" w:color="auto" w:fill="D9D9D9"/>
        <w:spacing w:after="0" w:line="240" w:lineRule="auto"/>
        <w:ind w:right="-2"/>
        <w:rPr>
          <w:rFonts w:ascii="Times New Roman" w:eastAsia="Calibri" w:hAnsi="Times New Roman" w:cs="Times New Roman"/>
          <w:bCs/>
          <w:noProof/>
        </w:rPr>
      </w:pPr>
      <w:r w:rsidRPr="002737C9">
        <w:rPr>
          <w:rFonts w:ascii="Times New Roman" w:eastAsia="Calibri" w:hAnsi="Times New Roman" w:cs="Times New Roman"/>
          <w:bCs/>
          <w:noProof/>
        </w:rPr>
        <w:t>Pakuotės dydžiai: dėžutėje yra 30, 60 arba 90 plėvele dengtų tablečių nepermatomose PVC/PVdC</w:t>
      </w:r>
      <w:r>
        <w:rPr>
          <w:rFonts w:ascii="Times New Roman" w:eastAsia="Calibri" w:hAnsi="Times New Roman" w:cs="Times New Roman"/>
          <w:bCs/>
          <w:noProof/>
        </w:rPr>
        <w:noBreakHyphen/>
      </w:r>
      <w:r w:rsidRPr="002737C9">
        <w:rPr>
          <w:rFonts w:ascii="Times New Roman" w:eastAsia="Calibri" w:hAnsi="Times New Roman" w:cs="Times New Roman"/>
          <w:bCs/>
          <w:noProof/>
        </w:rPr>
        <w:t>aliuminio lizdinėse plokštelėse.</w:t>
      </w:r>
    </w:p>
    <w:p w:rsidR="00452C70" w:rsidRPr="002737C9" w:rsidRDefault="00452C70" w:rsidP="00452C70">
      <w:pPr>
        <w:shd w:val="clear" w:color="auto" w:fill="D9D9D9"/>
        <w:spacing w:after="0" w:line="240" w:lineRule="auto"/>
        <w:ind w:right="-2"/>
        <w:rPr>
          <w:rFonts w:ascii="Times New Roman" w:eastAsia="Calibri" w:hAnsi="Times New Roman" w:cs="Times New Roman"/>
          <w:bCs/>
          <w:noProof/>
        </w:rPr>
      </w:pPr>
      <w:r w:rsidRPr="002737C9">
        <w:rPr>
          <w:rFonts w:ascii="Times New Roman" w:eastAsia="Calibri" w:hAnsi="Times New Roman" w:cs="Times New Roman"/>
          <w:bCs/>
          <w:noProof/>
        </w:rPr>
        <w:t>Dėžutėje yra 250 plėvele dengtų tablečių plastikinėje DTPE</w:t>
      </w:r>
      <w:r>
        <w:rPr>
          <w:rFonts w:ascii="Times New Roman" w:eastAsia="Calibri" w:hAnsi="Times New Roman" w:cs="Times New Roman"/>
          <w:bCs/>
          <w:noProof/>
        </w:rPr>
        <w:t> </w:t>
      </w:r>
      <w:r w:rsidRPr="002737C9">
        <w:rPr>
          <w:rFonts w:ascii="Times New Roman" w:eastAsia="Calibri" w:hAnsi="Times New Roman" w:cs="Times New Roman"/>
          <w:bCs/>
          <w:noProof/>
        </w:rPr>
        <w:t>talpyklėje su MTPE</w:t>
      </w:r>
      <w:r>
        <w:rPr>
          <w:rFonts w:ascii="Times New Roman" w:eastAsia="Calibri" w:hAnsi="Times New Roman" w:cs="Times New Roman"/>
          <w:bCs/>
          <w:noProof/>
        </w:rPr>
        <w:t> </w:t>
      </w:r>
      <w:r w:rsidRPr="002737C9">
        <w:rPr>
          <w:rFonts w:ascii="Times New Roman" w:eastAsia="Calibri" w:hAnsi="Times New Roman" w:cs="Times New Roman"/>
          <w:bCs/>
          <w:noProof/>
        </w:rPr>
        <w:t>dang</w:t>
      </w:r>
      <w:r>
        <w:rPr>
          <w:rFonts w:ascii="Times New Roman" w:eastAsia="Calibri" w:hAnsi="Times New Roman" w:cs="Times New Roman"/>
          <w:bCs/>
          <w:noProof/>
        </w:rPr>
        <w:t>t</w:t>
      </w:r>
      <w:r w:rsidRPr="002737C9">
        <w:rPr>
          <w:rFonts w:ascii="Times New Roman" w:eastAsia="Calibri" w:hAnsi="Times New Roman" w:cs="Times New Roman"/>
          <w:bCs/>
          <w:noProof/>
        </w:rPr>
        <w:t>e</w:t>
      </w:r>
      <w:r>
        <w:rPr>
          <w:rFonts w:ascii="Times New Roman" w:eastAsia="Calibri" w:hAnsi="Times New Roman" w:cs="Times New Roman"/>
          <w:bCs/>
          <w:noProof/>
        </w:rPr>
        <w:t>l</w:t>
      </w:r>
      <w:r w:rsidRPr="002737C9">
        <w:rPr>
          <w:rFonts w:ascii="Times New Roman" w:eastAsia="Calibri" w:hAnsi="Times New Roman" w:cs="Times New Roman"/>
          <w:bCs/>
          <w:noProof/>
        </w:rPr>
        <w:t>iu.</w:t>
      </w:r>
    </w:p>
    <w:p w:rsidR="00452C70" w:rsidRPr="005E2E68" w:rsidRDefault="00452C70" w:rsidP="00452C70">
      <w:pPr>
        <w:tabs>
          <w:tab w:val="left" w:pos="567"/>
        </w:tabs>
        <w:spacing w:after="0" w:line="260" w:lineRule="exact"/>
        <w:rPr>
          <w:rFonts w:ascii="Times New Roman" w:eastAsia="Times New Roman" w:hAnsi="Times New Roman" w:cs="Times New Roman"/>
          <w:snapToGrid w:val="0"/>
        </w:rPr>
      </w:pPr>
    </w:p>
    <w:p w:rsidR="00452C70" w:rsidRPr="002737C9" w:rsidRDefault="00452C70" w:rsidP="00452C70">
      <w:pPr>
        <w:keepNext/>
        <w:shd w:val="clear" w:color="auto" w:fill="BFBFBF"/>
        <w:spacing w:after="0" w:line="240" w:lineRule="auto"/>
        <w:rPr>
          <w:rFonts w:ascii="Times New Roman" w:eastAsia="Calibri" w:hAnsi="Times New Roman" w:cs="Times New Roman"/>
          <w:bCs/>
          <w:i/>
          <w:noProof/>
        </w:rPr>
      </w:pPr>
      <w:r w:rsidRPr="002737C9">
        <w:rPr>
          <w:rFonts w:ascii="Times New Roman" w:eastAsia="Calibri" w:hAnsi="Times New Roman" w:cs="Times New Roman"/>
          <w:bCs/>
          <w:i/>
          <w:noProof/>
        </w:rPr>
        <w:t>Solfelix 1 000 TV plėvele dengtos tabletės</w:t>
      </w:r>
    </w:p>
    <w:p w:rsidR="00452C70" w:rsidRPr="002737C9" w:rsidRDefault="00452C70" w:rsidP="00452C70">
      <w:pPr>
        <w:shd w:val="clear" w:color="auto" w:fill="BFBFBF"/>
        <w:spacing w:after="0" w:line="240" w:lineRule="auto"/>
        <w:ind w:right="-2"/>
        <w:rPr>
          <w:rFonts w:ascii="Times New Roman" w:eastAsia="Calibri" w:hAnsi="Times New Roman" w:cs="Times New Roman"/>
          <w:bCs/>
          <w:noProof/>
        </w:rPr>
      </w:pPr>
      <w:r w:rsidRPr="00DC27CF">
        <w:rPr>
          <w:rFonts w:ascii="Times New Roman" w:eastAsia="Calibri" w:hAnsi="Times New Roman" w:cs="Times New Roman"/>
          <w:bCs/>
          <w:noProof/>
        </w:rPr>
        <w:t>G</w:t>
      </w:r>
      <w:r w:rsidRPr="002737C9">
        <w:rPr>
          <w:rFonts w:ascii="Times New Roman" w:eastAsia="Calibri" w:hAnsi="Times New Roman" w:cs="Times New Roman"/>
          <w:bCs/>
          <w:noProof/>
        </w:rPr>
        <w:t>eltonos spalvos, apvalios, 7,2 mm skersmens plėvele dengtos tabletės, kurių paviršius abipus yra išgaubtas ir lygus, vienoje</w:t>
      </w:r>
      <w:r>
        <w:rPr>
          <w:rFonts w:ascii="Times New Roman" w:eastAsia="Calibri" w:hAnsi="Times New Roman" w:cs="Times New Roman"/>
          <w:bCs/>
          <w:noProof/>
        </w:rPr>
        <w:t> </w:t>
      </w:r>
      <w:r w:rsidRPr="002737C9">
        <w:rPr>
          <w:rFonts w:ascii="Times New Roman" w:eastAsia="Calibri" w:hAnsi="Times New Roman" w:cs="Times New Roman"/>
          <w:bCs/>
          <w:noProof/>
        </w:rPr>
        <w:t>pusėje įspausta</w:t>
      </w:r>
      <w:r>
        <w:rPr>
          <w:rFonts w:ascii="Times New Roman" w:eastAsia="Calibri" w:hAnsi="Times New Roman" w:cs="Times New Roman"/>
          <w:bCs/>
          <w:noProof/>
        </w:rPr>
        <w:t> </w:t>
      </w:r>
      <w:r w:rsidRPr="002737C9">
        <w:rPr>
          <w:rFonts w:ascii="Times New Roman" w:eastAsia="Calibri" w:hAnsi="Times New Roman" w:cs="Times New Roman"/>
          <w:bCs/>
          <w:noProof/>
        </w:rPr>
        <w:t>„D“.</w:t>
      </w:r>
    </w:p>
    <w:p w:rsidR="00452C70" w:rsidRPr="002737C9" w:rsidRDefault="00452C70" w:rsidP="00452C70">
      <w:pPr>
        <w:shd w:val="clear" w:color="auto" w:fill="BFBFBF"/>
        <w:spacing w:after="0" w:line="240" w:lineRule="auto"/>
        <w:ind w:right="-2"/>
        <w:rPr>
          <w:rFonts w:ascii="Times New Roman" w:eastAsia="Calibri" w:hAnsi="Times New Roman" w:cs="Times New Roman"/>
          <w:bCs/>
          <w:noProof/>
        </w:rPr>
      </w:pPr>
      <w:r w:rsidRPr="002737C9">
        <w:rPr>
          <w:rFonts w:ascii="Times New Roman" w:eastAsia="Calibri" w:hAnsi="Times New Roman" w:cs="Times New Roman"/>
          <w:bCs/>
          <w:noProof/>
        </w:rPr>
        <w:t>Pakuotės dydžiai: dėžutėje yra 30, 60 arba 90 plėvele dengtų tablečių nepermatomose PVC/PVdC</w:t>
      </w:r>
      <w:r>
        <w:rPr>
          <w:rFonts w:ascii="Times New Roman" w:eastAsia="Calibri" w:hAnsi="Times New Roman" w:cs="Times New Roman"/>
          <w:bCs/>
          <w:noProof/>
        </w:rPr>
        <w:noBreakHyphen/>
      </w:r>
      <w:r w:rsidRPr="002737C9">
        <w:rPr>
          <w:rFonts w:ascii="Times New Roman" w:eastAsia="Calibri" w:hAnsi="Times New Roman" w:cs="Times New Roman"/>
          <w:bCs/>
          <w:noProof/>
        </w:rPr>
        <w:t>aliuminio lizdinėse plokštelėse.</w:t>
      </w:r>
    </w:p>
    <w:p w:rsidR="00452C70" w:rsidRPr="005E2E68" w:rsidRDefault="00452C70" w:rsidP="00452C70">
      <w:pPr>
        <w:tabs>
          <w:tab w:val="left" w:pos="567"/>
        </w:tabs>
        <w:spacing w:after="0" w:line="260" w:lineRule="exact"/>
        <w:rPr>
          <w:rFonts w:ascii="Times New Roman" w:eastAsia="Times New Roman" w:hAnsi="Times New Roman" w:cs="Times New Roman"/>
          <w:snapToGrid w:val="0"/>
        </w:rPr>
      </w:pPr>
    </w:p>
    <w:p w:rsidR="00452C70" w:rsidRPr="002737C9" w:rsidRDefault="00452C70" w:rsidP="00452C70">
      <w:pPr>
        <w:keepNext/>
        <w:shd w:val="clear" w:color="auto" w:fill="A6A6A6"/>
        <w:spacing w:after="0" w:line="240" w:lineRule="auto"/>
        <w:rPr>
          <w:rFonts w:ascii="Times New Roman" w:eastAsia="Calibri" w:hAnsi="Times New Roman" w:cs="Times New Roman"/>
          <w:bCs/>
          <w:i/>
          <w:noProof/>
        </w:rPr>
      </w:pPr>
      <w:r w:rsidRPr="002737C9">
        <w:rPr>
          <w:rFonts w:ascii="Times New Roman" w:eastAsia="Calibri" w:hAnsi="Times New Roman" w:cs="Times New Roman"/>
          <w:bCs/>
          <w:i/>
          <w:noProof/>
        </w:rPr>
        <w:t>Solfelix 7 000 TV plėvele dengtos tabletės</w:t>
      </w:r>
    </w:p>
    <w:p w:rsidR="00452C70" w:rsidRPr="002737C9" w:rsidRDefault="00452C70" w:rsidP="00452C70">
      <w:pPr>
        <w:shd w:val="clear" w:color="auto" w:fill="A6A6A6"/>
        <w:spacing w:after="0" w:line="240" w:lineRule="auto"/>
        <w:ind w:right="-2"/>
        <w:rPr>
          <w:rFonts w:ascii="Times New Roman" w:eastAsia="Calibri" w:hAnsi="Times New Roman" w:cs="Times New Roman"/>
          <w:bCs/>
          <w:noProof/>
        </w:rPr>
      </w:pPr>
      <w:r w:rsidRPr="00DC27CF">
        <w:rPr>
          <w:rFonts w:ascii="Times New Roman" w:eastAsia="Calibri" w:hAnsi="Times New Roman" w:cs="Times New Roman"/>
          <w:bCs/>
          <w:noProof/>
        </w:rPr>
        <w:t>G</w:t>
      </w:r>
      <w:r w:rsidRPr="002737C9">
        <w:rPr>
          <w:rFonts w:ascii="Times New Roman" w:eastAsia="Calibri" w:hAnsi="Times New Roman" w:cs="Times New Roman"/>
          <w:bCs/>
          <w:noProof/>
        </w:rPr>
        <w:t>eltonos spalvos, apvalios, 7,2 mm skersmens plėvele dengtos tabletės, kurių paviršius abipus yra išgaubtas ir lygus, vienoje</w:t>
      </w:r>
      <w:r>
        <w:rPr>
          <w:rFonts w:ascii="Times New Roman" w:eastAsia="Calibri" w:hAnsi="Times New Roman" w:cs="Times New Roman"/>
          <w:bCs/>
          <w:noProof/>
        </w:rPr>
        <w:t> </w:t>
      </w:r>
      <w:r w:rsidRPr="002737C9">
        <w:rPr>
          <w:rFonts w:ascii="Times New Roman" w:eastAsia="Calibri" w:hAnsi="Times New Roman" w:cs="Times New Roman"/>
          <w:bCs/>
          <w:noProof/>
        </w:rPr>
        <w:t>pusėje įspausta</w:t>
      </w:r>
      <w:r>
        <w:rPr>
          <w:rFonts w:ascii="Times New Roman" w:eastAsia="Calibri" w:hAnsi="Times New Roman" w:cs="Times New Roman"/>
          <w:bCs/>
          <w:noProof/>
        </w:rPr>
        <w:t> </w:t>
      </w:r>
      <w:r w:rsidRPr="002737C9">
        <w:rPr>
          <w:rFonts w:ascii="Times New Roman" w:eastAsia="Calibri" w:hAnsi="Times New Roman" w:cs="Times New Roman"/>
          <w:bCs/>
          <w:noProof/>
        </w:rPr>
        <w:t>„W“.</w:t>
      </w:r>
    </w:p>
    <w:p w:rsidR="00452C70" w:rsidRPr="002737C9" w:rsidRDefault="00452C70" w:rsidP="00452C70">
      <w:pPr>
        <w:shd w:val="clear" w:color="auto" w:fill="A6A6A6"/>
        <w:spacing w:after="0" w:line="240" w:lineRule="auto"/>
        <w:ind w:right="-2"/>
        <w:rPr>
          <w:rFonts w:ascii="Times New Roman" w:eastAsia="Calibri" w:hAnsi="Times New Roman" w:cs="Times New Roman"/>
          <w:bCs/>
          <w:noProof/>
        </w:rPr>
      </w:pPr>
      <w:r w:rsidRPr="002737C9">
        <w:rPr>
          <w:rFonts w:ascii="Times New Roman" w:eastAsia="Calibri" w:hAnsi="Times New Roman" w:cs="Times New Roman"/>
          <w:bCs/>
          <w:noProof/>
        </w:rPr>
        <w:t>Pakuotės dydžiai: dėžutėje yra 4, 8</w:t>
      </w:r>
      <w:r>
        <w:rPr>
          <w:rFonts w:ascii="Times New Roman" w:eastAsia="Calibri" w:hAnsi="Times New Roman" w:cs="Times New Roman"/>
          <w:bCs/>
          <w:noProof/>
        </w:rPr>
        <w:t>, 12</w:t>
      </w:r>
      <w:r w:rsidRPr="002737C9">
        <w:rPr>
          <w:rFonts w:ascii="Times New Roman" w:eastAsia="Calibri" w:hAnsi="Times New Roman" w:cs="Times New Roman"/>
          <w:bCs/>
          <w:noProof/>
        </w:rPr>
        <w:t xml:space="preserve"> arba </w:t>
      </w:r>
      <w:r>
        <w:rPr>
          <w:rFonts w:ascii="Times New Roman" w:eastAsia="Calibri" w:hAnsi="Times New Roman" w:cs="Times New Roman"/>
          <w:bCs/>
          <w:noProof/>
        </w:rPr>
        <w:t>3</w:t>
      </w:r>
      <w:r w:rsidRPr="002737C9">
        <w:rPr>
          <w:rFonts w:ascii="Times New Roman" w:eastAsia="Calibri" w:hAnsi="Times New Roman" w:cs="Times New Roman"/>
          <w:bCs/>
          <w:noProof/>
        </w:rPr>
        <w:t>2 plėvele dengtų tablečių nepermatomose PVC/PVdC</w:t>
      </w:r>
      <w:r>
        <w:rPr>
          <w:rFonts w:ascii="Times New Roman" w:eastAsia="Calibri" w:hAnsi="Times New Roman" w:cs="Times New Roman"/>
          <w:bCs/>
          <w:noProof/>
        </w:rPr>
        <w:noBreakHyphen/>
      </w:r>
      <w:r w:rsidRPr="002737C9">
        <w:rPr>
          <w:rFonts w:ascii="Times New Roman" w:eastAsia="Calibri" w:hAnsi="Times New Roman" w:cs="Times New Roman"/>
          <w:bCs/>
          <w:noProof/>
        </w:rPr>
        <w:t>aliuminio lizdinėse plokštelėse.</w:t>
      </w:r>
    </w:p>
    <w:p w:rsidR="00452C70" w:rsidRPr="005E2E68" w:rsidRDefault="00452C70" w:rsidP="00452C70">
      <w:pPr>
        <w:tabs>
          <w:tab w:val="left" w:pos="567"/>
        </w:tabs>
        <w:spacing w:after="0" w:line="260" w:lineRule="exact"/>
        <w:rPr>
          <w:rFonts w:ascii="Times New Roman" w:eastAsia="Times New Roman" w:hAnsi="Times New Roman" w:cs="Times New Roman"/>
          <w:snapToGrid w:val="0"/>
        </w:rPr>
      </w:pPr>
    </w:p>
    <w:p w:rsidR="00452C70" w:rsidRPr="002737C9" w:rsidRDefault="00452C70" w:rsidP="00452C70">
      <w:pPr>
        <w:keepNext/>
        <w:numPr>
          <w:ilvl w:val="12"/>
          <w:numId w:val="0"/>
        </w:numPr>
        <w:shd w:val="clear" w:color="auto" w:fill="808080"/>
        <w:spacing w:after="0" w:line="240" w:lineRule="auto"/>
        <w:rPr>
          <w:rFonts w:ascii="Times New Roman" w:eastAsia="Calibri" w:hAnsi="Times New Roman" w:cs="Times New Roman"/>
          <w:bCs/>
          <w:i/>
          <w:noProof/>
        </w:rPr>
      </w:pPr>
      <w:r w:rsidRPr="002737C9">
        <w:rPr>
          <w:rFonts w:ascii="Times New Roman" w:eastAsia="Calibri" w:hAnsi="Times New Roman" w:cs="Times New Roman"/>
          <w:bCs/>
          <w:i/>
          <w:noProof/>
        </w:rPr>
        <w:t>Solfelix 30 000 TV plėvele dengtos tabletės</w:t>
      </w:r>
    </w:p>
    <w:p w:rsidR="00452C70" w:rsidRPr="002737C9" w:rsidRDefault="00452C70" w:rsidP="00452C70">
      <w:pPr>
        <w:numPr>
          <w:ilvl w:val="12"/>
          <w:numId w:val="0"/>
        </w:numPr>
        <w:shd w:val="clear" w:color="auto" w:fill="808080"/>
        <w:spacing w:after="0" w:line="240" w:lineRule="auto"/>
        <w:ind w:right="-2"/>
        <w:rPr>
          <w:rFonts w:ascii="Times New Roman" w:eastAsia="Calibri" w:hAnsi="Times New Roman" w:cs="Times New Roman"/>
          <w:bCs/>
          <w:noProof/>
        </w:rPr>
      </w:pPr>
      <w:r w:rsidRPr="00DC27CF">
        <w:rPr>
          <w:rFonts w:ascii="Times New Roman" w:eastAsia="Calibri" w:hAnsi="Times New Roman" w:cs="Times New Roman"/>
          <w:bCs/>
          <w:noProof/>
        </w:rPr>
        <w:t>G</w:t>
      </w:r>
      <w:r w:rsidRPr="002737C9">
        <w:rPr>
          <w:rFonts w:ascii="Times New Roman" w:eastAsia="Calibri" w:hAnsi="Times New Roman" w:cs="Times New Roman"/>
          <w:bCs/>
          <w:noProof/>
        </w:rPr>
        <w:t>eltonos spalvos, apvalios, 13,2 mm skersmens plėvele dengtos tabletės, kurių paviršius abipus yra išgaubtas ir lygus.</w:t>
      </w:r>
    </w:p>
    <w:p w:rsidR="00452C70" w:rsidRPr="002737C9" w:rsidRDefault="00452C70" w:rsidP="00452C70">
      <w:pPr>
        <w:numPr>
          <w:ilvl w:val="12"/>
          <w:numId w:val="0"/>
        </w:numPr>
        <w:shd w:val="clear" w:color="auto" w:fill="808080"/>
        <w:spacing w:after="0" w:line="240" w:lineRule="auto"/>
        <w:ind w:right="-2"/>
        <w:rPr>
          <w:rFonts w:ascii="Times New Roman" w:eastAsia="Calibri" w:hAnsi="Times New Roman" w:cs="Times New Roman"/>
          <w:bCs/>
          <w:noProof/>
          <w:u w:val="single"/>
        </w:rPr>
      </w:pPr>
      <w:r w:rsidRPr="002737C9">
        <w:rPr>
          <w:rFonts w:ascii="Times New Roman" w:eastAsia="Calibri" w:hAnsi="Times New Roman" w:cs="Times New Roman"/>
          <w:bCs/>
          <w:noProof/>
        </w:rPr>
        <w:t>Pakuotės dydžiai: dėžutėje yra 1, 2, 3, 4, 6, 8 arba 12 plėvele dengtų tablečių nepermatomose PVC/PVdC</w:t>
      </w:r>
      <w:r w:rsidRPr="002737C9">
        <w:rPr>
          <w:rFonts w:ascii="Times New Roman" w:eastAsia="Calibri" w:hAnsi="Times New Roman" w:cs="Times New Roman"/>
          <w:bCs/>
          <w:noProof/>
          <w:u w:val="single"/>
        </w:rPr>
        <w:noBreakHyphen/>
      </w:r>
      <w:r w:rsidRPr="002737C9">
        <w:rPr>
          <w:rFonts w:ascii="Times New Roman" w:eastAsia="Calibri" w:hAnsi="Times New Roman" w:cs="Times New Roman"/>
          <w:bCs/>
          <w:noProof/>
        </w:rPr>
        <w:t>aliuminio lizdinėse plokštelėse</w:t>
      </w:r>
      <w:r w:rsidRPr="002737C9">
        <w:rPr>
          <w:rFonts w:ascii="Times New Roman" w:eastAsia="Calibri" w:hAnsi="Times New Roman" w:cs="Times New Roman"/>
          <w:bCs/>
          <w:noProof/>
          <w:u w:val="single"/>
        </w:rPr>
        <w:t>.</w:t>
      </w:r>
    </w:p>
    <w:p w:rsidR="00452C70" w:rsidRPr="005E2E68" w:rsidRDefault="00452C70" w:rsidP="00452C70">
      <w:pPr>
        <w:spacing w:after="0" w:line="240" w:lineRule="auto"/>
        <w:rPr>
          <w:rFonts w:ascii="Times New Roman" w:eastAsia="Times New Roman" w:hAnsi="Times New Roman" w:cs="Times New Roman"/>
          <w:snapToGrid w:val="0"/>
        </w:rPr>
      </w:pPr>
    </w:p>
    <w:p w:rsidR="00452C70" w:rsidRPr="005E2E68" w:rsidRDefault="00452C70" w:rsidP="00452C70">
      <w:pPr>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Gali būti tiekiamos ne visų dydžių pakuotės.</w:t>
      </w:r>
    </w:p>
    <w:p w:rsidR="00452C70" w:rsidRPr="005E2E68" w:rsidRDefault="00452C70" w:rsidP="00452C70">
      <w:pPr>
        <w:numPr>
          <w:ilvl w:val="12"/>
          <w:numId w:val="0"/>
        </w:numPr>
        <w:spacing w:after="0" w:line="240" w:lineRule="auto"/>
        <w:ind w:right="-2"/>
        <w:rPr>
          <w:rFonts w:ascii="Times New Roman" w:eastAsia="Times New Roman" w:hAnsi="Times New Roman" w:cs="Times New Roman"/>
          <w:snapToGrid w:val="0"/>
        </w:rPr>
      </w:pPr>
    </w:p>
    <w:p w:rsidR="00452C70" w:rsidRPr="005E2E68" w:rsidRDefault="00452C70" w:rsidP="00452C70">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Registruotojas ir gamintojas</w:t>
      </w:r>
    </w:p>
    <w:p w:rsidR="00452C70" w:rsidRPr="005E2E68" w:rsidRDefault="00452C70" w:rsidP="00452C70">
      <w:pPr>
        <w:keepNext/>
        <w:numPr>
          <w:ilvl w:val="12"/>
          <w:numId w:val="0"/>
        </w:numPr>
        <w:spacing w:after="0" w:line="240" w:lineRule="auto"/>
        <w:rPr>
          <w:rFonts w:ascii="Times New Roman" w:eastAsia="Times New Roman" w:hAnsi="Times New Roman" w:cs="Times New Roman"/>
          <w:snapToGrid w:val="0"/>
        </w:rPr>
      </w:pPr>
    </w:p>
    <w:p w:rsidR="00452C70" w:rsidRPr="005E2E68" w:rsidRDefault="00452C70" w:rsidP="00452C70">
      <w:pPr>
        <w:keepNext/>
        <w:tabs>
          <w:tab w:val="left" w:pos="567"/>
        </w:tabs>
        <w:spacing w:after="0" w:line="260" w:lineRule="exact"/>
        <w:jc w:val="both"/>
        <w:outlineLvl w:val="3"/>
        <w:rPr>
          <w:rFonts w:ascii="Times New Roman" w:eastAsia="Times New Roman" w:hAnsi="Times New Roman" w:cs="Times New Roman"/>
          <w:bCs/>
          <w:i/>
          <w:snapToGrid w:val="0"/>
          <w:lang w:eastAsia="x-none"/>
        </w:rPr>
      </w:pPr>
      <w:r w:rsidRPr="005E2E68">
        <w:rPr>
          <w:rFonts w:ascii="Times New Roman" w:eastAsia="Times New Roman" w:hAnsi="Times New Roman" w:cs="Times New Roman"/>
          <w:bCs/>
          <w:i/>
          <w:snapToGrid w:val="0"/>
          <w:lang w:eastAsia="x-none"/>
        </w:rPr>
        <w:t>Registruotojas</w:t>
      </w:r>
    </w:p>
    <w:p w:rsidR="00452C70" w:rsidRPr="005E2E68" w:rsidRDefault="00452C70" w:rsidP="00452C70">
      <w:pPr>
        <w:keepNext/>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UAB</w:t>
      </w:r>
      <w:r>
        <w:rPr>
          <w:rFonts w:ascii="Times New Roman" w:eastAsia="Times New Roman" w:hAnsi="Times New Roman" w:cs="Times New Roman"/>
          <w:snapToGrid w:val="0"/>
        </w:rPr>
        <w:t> </w:t>
      </w:r>
      <w:proofErr w:type="spellStart"/>
      <w:r w:rsidRPr="005E2E68">
        <w:rPr>
          <w:rFonts w:ascii="Times New Roman" w:eastAsia="Times New Roman" w:hAnsi="Times New Roman" w:cs="Times New Roman"/>
          <w:snapToGrid w:val="0"/>
        </w:rPr>
        <w:t>Aconitum</w:t>
      </w:r>
      <w:proofErr w:type="spellEnd"/>
    </w:p>
    <w:p w:rsidR="00452C70" w:rsidRPr="005E2E68" w:rsidRDefault="00452C70" w:rsidP="00452C70">
      <w:pPr>
        <w:keepNext/>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Inovacijų</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g.</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 xml:space="preserve">4, </w:t>
      </w:r>
      <w:proofErr w:type="spellStart"/>
      <w:r w:rsidRPr="005E2E68">
        <w:rPr>
          <w:rFonts w:ascii="Times New Roman" w:eastAsia="Times New Roman" w:hAnsi="Times New Roman" w:cs="Times New Roman"/>
          <w:snapToGrid w:val="0"/>
        </w:rPr>
        <w:t>Biruliškių</w:t>
      </w:r>
      <w:proofErr w:type="spellEnd"/>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k., LEZ, Kauno</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r.</w:t>
      </w:r>
    </w:p>
    <w:p w:rsidR="00452C70" w:rsidRPr="002737C9" w:rsidRDefault="00452C70" w:rsidP="00452C70">
      <w:pPr>
        <w:keepNext/>
        <w:spacing w:after="0" w:line="240" w:lineRule="auto"/>
        <w:rPr>
          <w:rFonts w:ascii="Times New Roman" w:eastAsia="Times New Roman" w:hAnsi="Times New Roman" w:cs="Times New Roman"/>
          <w:snapToGrid w:val="0"/>
          <w:lang w:val="es-ES"/>
        </w:rPr>
      </w:pPr>
      <w:r w:rsidRPr="002737C9">
        <w:rPr>
          <w:rFonts w:ascii="Times New Roman" w:eastAsia="Times New Roman" w:hAnsi="Times New Roman" w:cs="Times New Roman"/>
          <w:snapToGrid w:val="0"/>
          <w:lang w:val="es-ES"/>
        </w:rPr>
        <w:t>LT</w:t>
      </w:r>
      <w:r>
        <w:rPr>
          <w:rFonts w:ascii="Times New Roman" w:eastAsia="Times New Roman" w:hAnsi="Times New Roman" w:cs="Times New Roman"/>
          <w:snapToGrid w:val="0"/>
          <w:lang w:val="en-GB"/>
        </w:rPr>
        <w:noBreakHyphen/>
      </w:r>
      <w:r w:rsidRPr="002737C9">
        <w:rPr>
          <w:rFonts w:ascii="Times New Roman" w:eastAsia="Times New Roman" w:hAnsi="Times New Roman" w:cs="Times New Roman"/>
          <w:snapToGrid w:val="0"/>
          <w:lang w:val="es-ES"/>
        </w:rPr>
        <w:t>54469</w:t>
      </w:r>
    </w:p>
    <w:p w:rsidR="00452C70" w:rsidRPr="005E2E68" w:rsidRDefault="00452C70" w:rsidP="00452C70">
      <w:pPr>
        <w:keepNext/>
        <w:spacing w:after="0" w:line="240" w:lineRule="auto"/>
        <w:rPr>
          <w:rFonts w:ascii="Times New Roman" w:eastAsia="Times New Roman" w:hAnsi="Times New Roman" w:cs="Times New Roman"/>
          <w:snapToGrid w:val="0"/>
        </w:rPr>
      </w:pPr>
      <w:proofErr w:type="spellStart"/>
      <w:r w:rsidRPr="002737C9">
        <w:rPr>
          <w:rFonts w:ascii="Times New Roman" w:eastAsia="Times New Roman" w:hAnsi="Times New Roman" w:cs="Times New Roman"/>
          <w:snapToGrid w:val="0"/>
          <w:lang w:val="es-ES"/>
        </w:rPr>
        <w:t>Lietuva</w:t>
      </w:r>
      <w:proofErr w:type="spellEnd"/>
    </w:p>
    <w:p w:rsidR="00452C70" w:rsidRPr="005E2E68" w:rsidRDefault="00452C70" w:rsidP="00452C70">
      <w:pPr>
        <w:keepNext/>
        <w:spacing w:after="0" w:line="240" w:lineRule="auto"/>
        <w:rPr>
          <w:rFonts w:ascii="Times New Roman" w:eastAsia="Times New Roman" w:hAnsi="Times New Roman" w:cs="Times New Roman"/>
          <w:snapToGrid w:val="0"/>
        </w:rPr>
      </w:pPr>
      <w:r w:rsidRPr="002737C9">
        <w:rPr>
          <w:rFonts w:ascii="Times New Roman" w:eastAsia="Times New Roman" w:hAnsi="Times New Roman" w:cs="Times New Roman"/>
          <w:snapToGrid w:val="0"/>
          <w:lang w:val="es-ES"/>
        </w:rPr>
        <w:t>Tel.</w:t>
      </w:r>
      <w:r>
        <w:rPr>
          <w:rFonts w:ascii="Times New Roman" w:eastAsia="Times New Roman" w:hAnsi="Times New Roman" w:cs="Times New Roman"/>
          <w:snapToGrid w:val="0"/>
          <w:lang w:val="es-ES"/>
        </w:rPr>
        <w:t> </w:t>
      </w:r>
      <w:r w:rsidRPr="002737C9">
        <w:rPr>
          <w:rFonts w:ascii="Times New Roman" w:eastAsia="Times New Roman" w:hAnsi="Times New Roman" w:cs="Times New Roman"/>
          <w:snapToGrid w:val="0"/>
          <w:lang w:val="es-ES"/>
        </w:rPr>
        <w:t>+370</w:t>
      </w:r>
      <w:r>
        <w:rPr>
          <w:rFonts w:ascii="Times New Roman" w:eastAsia="Times New Roman" w:hAnsi="Times New Roman" w:cs="Times New Roman"/>
          <w:snapToGrid w:val="0"/>
          <w:lang w:val="es-ES"/>
        </w:rPr>
        <w:t> </w:t>
      </w:r>
      <w:r w:rsidRPr="002737C9">
        <w:rPr>
          <w:rFonts w:ascii="Times New Roman" w:eastAsia="Times New Roman" w:hAnsi="Times New Roman" w:cs="Times New Roman"/>
          <w:snapToGrid w:val="0"/>
          <w:lang w:val="es-ES"/>
        </w:rPr>
        <w:t>37</w:t>
      </w:r>
      <w:r>
        <w:rPr>
          <w:rFonts w:ascii="Times New Roman" w:eastAsia="Times New Roman" w:hAnsi="Times New Roman" w:cs="Times New Roman"/>
          <w:snapToGrid w:val="0"/>
          <w:lang w:val="es-ES"/>
        </w:rPr>
        <w:t> </w:t>
      </w:r>
      <w:r w:rsidRPr="002737C9">
        <w:rPr>
          <w:rFonts w:ascii="Times New Roman" w:eastAsia="Times New Roman" w:hAnsi="Times New Roman" w:cs="Times New Roman"/>
          <w:snapToGrid w:val="0"/>
          <w:lang w:val="es-ES"/>
        </w:rPr>
        <w:t>328008</w:t>
      </w:r>
    </w:p>
    <w:p w:rsidR="00452C70" w:rsidRPr="005E2E68" w:rsidRDefault="00452C70" w:rsidP="00452C70">
      <w:pPr>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El.</w:t>
      </w:r>
      <w:r>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paštas</w:t>
      </w:r>
      <w:r w:rsidRPr="006E168B">
        <w:rPr>
          <w:rFonts w:ascii="Times New Roman" w:eastAsia="Times New Roman" w:hAnsi="Times New Roman" w:cs="Times New Roman"/>
          <w:snapToGrid w:val="0"/>
        </w:rPr>
        <w:t xml:space="preserve">: </w:t>
      </w:r>
      <w:hyperlink r:id="rId8" w:history="1">
        <w:r w:rsidRPr="002737C9">
          <w:rPr>
            <w:rStyle w:val="Hipersaitas"/>
            <w:lang w:val="es-ES"/>
          </w:rPr>
          <w:t>info@aconitum.lt</w:t>
        </w:r>
      </w:hyperlink>
    </w:p>
    <w:p w:rsidR="00452C70" w:rsidRPr="005E2E68" w:rsidRDefault="00452C70" w:rsidP="00452C70">
      <w:pPr>
        <w:spacing w:after="0" w:line="240" w:lineRule="auto"/>
        <w:rPr>
          <w:rFonts w:ascii="Times New Roman" w:eastAsia="Times New Roman" w:hAnsi="Times New Roman" w:cs="Times New Roman"/>
          <w:snapToGrid w:val="0"/>
        </w:rPr>
      </w:pPr>
    </w:p>
    <w:p w:rsidR="00452C70" w:rsidRPr="005E2E68" w:rsidRDefault="00452C70" w:rsidP="00452C70">
      <w:pPr>
        <w:keepNext/>
        <w:spacing w:after="0" w:line="240" w:lineRule="auto"/>
        <w:rPr>
          <w:rFonts w:ascii="Times New Roman" w:eastAsia="Times New Roman" w:hAnsi="Times New Roman" w:cs="Times New Roman"/>
          <w:i/>
          <w:snapToGrid w:val="0"/>
        </w:rPr>
      </w:pPr>
      <w:r w:rsidRPr="005E2E68">
        <w:rPr>
          <w:rFonts w:ascii="Times New Roman" w:eastAsia="Times New Roman" w:hAnsi="Times New Roman" w:cs="Times New Roman"/>
          <w:i/>
          <w:snapToGrid w:val="0"/>
        </w:rPr>
        <w:t>Gamintojas</w:t>
      </w:r>
    </w:p>
    <w:p w:rsidR="00452C70" w:rsidRPr="005E2E68" w:rsidRDefault="00452C70" w:rsidP="00452C70">
      <w:pPr>
        <w:keepNext/>
        <w:spacing w:after="0" w:line="240" w:lineRule="auto"/>
        <w:rPr>
          <w:rFonts w:ascii="Times New Roman" w:eastAsia="Times New Roman" w:hAnsi="Times New Roman" w:cs="Times New Roman"/>
          <w:snapToGrid w:val="0"/>
        </w:rPr>
      </w:pPr>
      <w:proofErr w:type="spellStart"/>
      <w:r w:rsidRPr="005E2E68">
        <w:rPr>
          <w:rFonts w:ascii="Times New Roman" w:eastAsia="Times New Roman" w:hAnsi="Times New Roman" w:cs="Times New Roman"/>
          <w:snapToGrid w:val="0"/>
        </w:rPr>
        <w:t>Pharma</w:t>
      </w:r>
      <w:proofErr w:type="spellEnd"/>
      <w:r w:rsidRPr="005E2E68">
        <w:rPr>
          <w:rFonts w:ascii="Times New Roman" w:eastAsia="Times New Roman" w:hAnsi="Times New Roman" w:cs="Times New Roman"/>
          <w:snapToGrid w:val="0"/>
        </w:rPr>
        <w:t xml:space="preserve"> </w:t>
      </w:r>
      <w:proofErr w:type="spellStart"/>
      <w:r w:rsidRPr="005E2E68">
        <w:rPr>
          <w:rFonts w:ascii="Times New Roman" w:eastAsia="Times New Roman" w:hAnsi="Times New Roman" w:cs="Times New Roman"/>
          <w:snapToGrid w:val="0"/>
        </w:rPr>
        <w:t>Patent</w:t>
      </w:r>
      <w:proofErr w:type="spellEnd"/>
      <w:r w:rsidRPr="005E2E68">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Ltd</w:t>
      </w:r>
      <w:r w:rsidRPr="005E2E68">
        <w:rPr>
          <w:rFonts w:ascii="Times New Roman" w:eastAsia="Times New Roman" w:hAnsi="Times New Roman" w:cs="Times New Roman"/>
          <w:snapToGrid w:val="0"/>
        </w:rPr>
        <w:t>.</w:t>
      </w:r>
    </w:p>
    <w:p w:rsidR="00452C70" w:rsidRPr="00772A09" w:rsidRDefault="00452C70" w:rsidP="00452C70">
      <w:pPr>
        <w:keepNext/>
        <w:spacing w:after="0" w:line="240" w:lineRule="auto"/>
        <w:rPr>
          <w:rFonts w:ascii="Times New Roman" w:eastAsia="Times New Roman" w:hAnsi="Times New Roman" w:cs="Times New Roman"/>
          <w:snapToGrid w:val="0"/>
        </w:rPr>
      </w:pPr>
      <w:proofErr w:type="spellStart"/>
      <w:r w:rsidRPr="00772A09">
        <w:rPr>
          <w:rFonts w:ascii="Times New Roman" w:eastAsia="Times New Roman" w:hAnsi="Times New Roman" w:cs="Times New Roman"/>
          <w:snapToGrid w:val="0"/>
        </w:rPr>
        <w:t>Váci</w:t>
      </w:r>
      <w:proofErr w:type="spellEnd"/>
      <w:r w:rsidRPr="00772A09">
        <w:rPr>
          <w:rFonts w:ascii="Times New Roman" w:eastAsia="Times New Roman" w:hAnsi="Times New Roman" w:cs="Times New Roman"/>
          <w:snapToGrid w:val="0"/>
        </w:rPr>
        <w:t xml:space="preserve"> </w:t>
      </w:r>
      <w:proofErr w:type="spellStart"/>
      <w:r w:rsidRPr="00772A09">
        <w:rPr>
          <w:rFonts w:ascii="Times New Roman" w:eastAsia="Times New Roman" w:hAnsi="Times New Roman" w:cs="Times New Roman"/>
          <w:snapToGrid w:val="0"/>
        </w:rPr>
        <w:t>út</w:t>
      </w:r>
      <w:proofErr w:type="spellEnd"/>
      <w:r w:rsidRPr="00772A09">
        <w:rPr>
          <w:rFonts w:ascii="Times New Roman" w:eastAsia="Times New Roman" w:hAnsi="Times New Roman" w:cs="Times New Roman"/>
          <w:snapToGrid w:val="0"/>
        </w:rPr>
        <w:t xml:space="preserve"> 36-38. 4. </w:t>
      </w:r>
      <w:proofErr w:type="spellStart"/>
      <w:r w:rsidRPr="00772A09">
        <w:rPr>
          <w:rFonts w:ascii="Times New Roman" w:eastAsia="Times New Roman" w:hAnsi="Times New Roman" w:cs="Times New Roman"/>
          <w:snapToGrid w:val="0"/>
        </w:rPr>
        <w:t>em</w:t>
      </w:r>
      <w:r>
        <w:rPr>
          <w:rFonts w:ascii="Times New Roman" w:eastAsia="Times New Roman" w:hAnsi="Times New Roman" w:cs="Times New Roman"/>
          <w:snapToGrid w:val="0"/>
        </w:rPr>
        <w:t>.</w:t>
      </w:r>
      <w:proofErr w:type="spellEnd"/>
    </w:p>
    <w:p w:rsidR="00452C70" w:rsidRPr="005E2E68" w:rsidRDefault="00452C70" w:rsidP="00452C70">
      <w:pPr>
        <w:keepNext/>
        <w:spacing w:after="0" w:line="240" w:lineRule="auto"/>
        <w:rPr>
          <w:rFonts w:ascii="Times New Roman" w:eastAsia="Times New Roman" w:hAnsi="Times New Roman" w:cs="Times New Roman"/>
          <w:snapToGrid w:val="0"/>
        </w:rPr>
      </w:pPr>
      <w:r w:rsidRPr="00772A09">
        <w:rPr>
          <w:rFonts w:ascii="Times New Roman" w:eastAsia="Times New Roman" w:hAnsi="Times New Roman" w:cs="Times New Roman"/>
          <w:snapToGrid w:val="0"/>
        </w:rPr>
        <w:t xml:space="preserve">1132 </w:t>
      </w:r>
      <w:proofErr w:type="spellStart"/>
      <w:r w:rsidRPr="00772A09">
        <w:rPr>
          <w:rFonts w:ascii="Times New Roman" w:eastAsia="Times New Roman" w:hAnsi="Times New Roman" w:cs="Times New Roman"/>
          <w:snapToGrid w:val="0"/>
        </w:rPr>
        <w:t>Budapest</w:t>
      </w:r>
      <w:proofErr w:type="spellEnd"/>
      <w:r w:rsidRPr="00772A09">
        <w:rPr>
          <w:rFonts w:ascii="Times New Roman" w:eastAsia="Times New Roman" w:hAnsi="Times New Roman" w:cs="Times New Roman"/>
          <w:snapToGrid w:val="0"/>
        </w:rPr>
        <w:t xml:space="preserve"> </w:t>
      </w:r>
    </w:p>
    <w:p w:rsidR="00452C70" w:rsidRPr="005E2E68" w:rsidRDefault="00452C70" w:rsidP="00452C70">
      <w:pPr>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Vengrija</w:t>
      </w:r>
    </w:p>
    <w:p w:rsidR="00452C70" w:rsidRPr="005E2E68" w:rsidRDefault="00452C70" w:rsidP="00452C70">
      <w:pPr>
        <w:numPr>
          <w:ilvl w:val="12"/>
          <w:numId w:val="0"/>
        </w:numPr>
        <w:tabs>
          <w:tab w:val="left" w:pos="567"/>
        </w:tabs>
        <w:spacing w:after="0" w:line="260" w:lineRule="exact"/>
        <w:ind w:right="-2"/>
        <w:rPr>
          <w:rFonts w:ascii="Times New Roman" w:eastAsia="Times New Roman" w:hAnsi="Times New Roman" w:cs="Times New Roman"/>
          <w:snapToGrid w:val="0"/>
        </w:rPr>
      </w:pPr>
    </w:p>
    <w:p w:rsidR="00452C70" w:rsidRPr="005E2E68" w:rsidRDefault="00452C70" w:rsidP="00452C70">
      <w:pPr>
        <w:keepNext/>
        <w:numPr>
          <w:ilvl w:val="12"/>
          <w:numId w:val="0"/>
        </w:numPr>
        <w:tabs>
          <w:tab w:val="left" w:pos="567"/>
        </w:tabs>
        <w:spacing w:after="0" w:line="260" w:lineRule="exact"/>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Šis vaistas EEE</w:t>
      </w:r>
      <w:r>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valstybėse narėse registruotas tokiais pavadinimais</w:t>
      </w:r>
      <w:r w:rsidRPr="002737C9">
        <w:rPr>
          <w:rFonts w:ascii="Times New Roman" w:eastAsia="Times New Roman" w:hAnsi="Times New Roman" w:cs="Times New Roman"/>
          <w:b/>
          <w:snapToGrid w:val="0"/>
        </w:rPr>
        <w:t>:</w:t>
      </w:r>
    </w:p>
    <w:p w:rsidR="00452C70" w:rsidRPr="005E2E68" w:rsidRDefault="00452C70" w:rsidP="00452C70">
      <w:pPr>
        <w:keepNext/>
        <w:numPr>
          <w:ilvl w:val="12"/>
          <w:numId w:val="0"/>
        </w:numPr>
        <w:tabs>
          <w:tab w:val="left" w:pos="2126"/>
        </w:tabs>
        <w:spacing w:after="0" w:line="240" w:lineRule="auto"/>
        <w:rPr>
          <w:rFonts w:ascii="Times New Roman" w:eastAsia="Times New Roman" w:hAnsi="Times New Roman" w:cs="Times New Roman"/>
          <w:snapToGrid w:val="0"/>
          <w:lang w:val="hu-HU"/>
        </w:rPr>
      </w:pPr>
      <w:r>
        <w:rPr>
          <w:rFonts w:ascii="Times New Roman" w:eastAsia="Times New Roman" w:hAnsi="Times New Roman" w:cs="Times New Roman"/>
          <w:snapToGrid w:val="0"/>
          <w:lang w:val="hu-HU"/>
        </w:rPr>
        <w:t>Airija</w:t>
      </w:r>
      <w:r>
        <w:rPr>
          <w:rFonts w:ascii="Times New Roman" w:eastAsia="Times New Roman" w:hAnsi="Times New Roman" w:cs="Times New Roman"/>
          <w:snapToGrid w:val="0"/>
          <w:lang w:val="hu-HU"/>
        </w:rPr>
        <w:tab/>
      </w:r>
      <w:r w:rsidRPr="005E2E68">
        <w:rPr>
          <w:rFonts w:ascii="Times New Roman" w:eastAsia="Times New Roman" w:hAnsi="Times New Roman" w:cs="Times New Roman"/>
          <w:snapToGrid w:val="0"/>
          <w:lang w:val="hu-HU"/>
        </w:rPr>
        <w:t>Colecalciferol 800</w:t>
      </w:r>
      <w:r>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IU Film</w:t>
      </w:r>
      <w:r>
        <w:rPr>
          <w:rFonts w:ascii="Times New Roman" w:eastAsia="Times New Roman" w:hAnsi="Times New Roman" w:cs="Times New Roman"/>
          <w:snapToGrid w:val="0"/>
          <w:lang w:val="hu-HU"/>
        </w:rPr>
        <w:noBreakHyphen/>
      </w:r>
      <w:r w:rsidRPr="005E2E68">
        <w:rPr>
          <w:rFonts w:ascii="Times New Roman" w:eastAsia="Times New Roman" w:hAnsi="Times New Roman" w:cs="Times New Roman"/>
          <w:snapToGrid w:val="0"/>
          <w:lang w:val="hu-HU"/>
        </w:rPr>
        <w:t>coated Tablets</w:t>
      </w:r>
    </w:p>
    <w:p w:rsidR="00452C70" w:rsidRPr="005E2E68" w:rsidRDefault="00452C70" w:rsidP="00452C70">
      <w:pPr>
        <w:numPr>
          <w:ilvl w:val="12"/>
          <w:numId w:val="0"/>
        </w:numPr>
        <w:tabs>
          <w:tab w:val="left" w:pos="2126"/>
        </w:tabs>
        <w:spacing w:after="0" w:line="240" w:lineRule="auto"/>
        <w:rPr>
          <w:rFonts w:ascii="Times New Roman" w:eastAsia="Times New Roman" w:hAnsi="Times New Roman" w:cs="Times New Roman"/>
          <w:snapToGrid w:val="0"/>
          <w:lang w:val="hu-HU"/>
        </w:rPr>
      </w:pPr>
      <w:r w:rsidRPr="005E2E68">
        <w:rPr>
          <w:rFonts w:ascii="Times New Roman" w:eastAsia="Times New Roman" w:hAnsi="Times New Roman" w:cs="Times New Roman"/>
          <w:snapToGrid w:val="0"/>
          <w:lang w:val="hu-HU"/>
        </w:rPr>
        <w:tab/>
        <w:t>Colecalciferol 1000</w:t>
      </w:r>
      <w:r>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IU Film</w:t>
      </w:r>
      <w:r>
        <w:rPr>
          <w:rFonts w:ascii="Times New Roman" w:eastAsia="Times New Roman" w:hAnsi="Times New Roman" w:cs="Times New Roman"/>
          <w:snapToGrid w:val="0"/>
          <w:lang w:val="hu-HU"/>
        </w:rPr>
        <w:noBreakHyphen/>
      </w:r>
      <w:r w:rsidRPr="005E2E68">
        <w:rPr>
          <w:rFonts w:ascii="Times New Roman" w:eastAsia="Times New Roman" w:hAnsi="Times New Roman" w:cs="Times New Roman"/>
          <w:snapToGrid w:val="0"/>
          <w:lang w:val="hu-HU"/>
        </w:rPr>
        <w:t>coated Tablets</w:t>
      </w:r>
    </w:p>
    <w:p w:rsidR="00452C70" w:rsidRPr="005E2E68" w:rsidRDefault="00452C70" w:rsidP="00452C70">
      <w:pPr>
        <w:numPr>
          <w:ilvl w:val="12"/>
          <w:numId w:val="0"/>
        </w:numPr>
        <w:tabs>
          <w:tab w:val="left" w:pos="2126"/>
        </w:tabs>
        <w:spacing w:after="0" w:line="240" w:lineRule="auto"/>
        <w:rPr>
          <w:rFonts w:ascii="Times New Roman" w:eastAsia="Times New Roman" w:hAnsi="Times New Roman" w:cs="Times New Roman"/>
          <w:snapToGrid w:val="0"/>
          <w:lang w:val="hu-HU"/>
        </w:rPr>
      </w:pPr>
      <w:r w:rsidRPr="005E2E68">
        <w:rPr>
          <w:rFonts w:ascii="Times New Roman" w:eastAsia="Times New Roman" w:hAnsi="Times New Roman" w:cs="Times New Roman"/>
          <w:snapToGrid w:val="0"/>
          <w:lang w:val="hu-HU"/>
        </w:rPr>
        <w:tab/>
        <w:t>Colecalciferol 7000</w:t>
      </w:r>
      <w:r>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IU Film</w:t>
      </w:r>
      <w:r>
        <w:rPr>
          <w:rFonts w:ascii="Times New Roman" w:eastAsia="Times New Roman" w:hAnsi="Times New Roman" w:cs="Times New Roman"/>
          <w:snapToGrid w:val="0"/>
          <w:lang w:val="hu-HU"/>
        </w:rPr>
        <w:noBreakHyphen/>
      </w:r>
      <w:r w:rsidRPr="005E2E68">
        <w:rPr>
          <w:rFonts w:ascii="Times New Roman" w:eastAsia="Times New Roman" w:hAnsi="Times New Roman" w:cs="Times New Roman"/>
          <w:snapToGrid w:val="0"/>
          <w:lang w:val="hu-HU"/>
        </w:rPr>
        <w:t>coated Tablets</w:t>
      </w:r>
    </w:p>
    <w:p w:rsidR="00452C70" w:rsidRPr="005E2E68" w:rsidRDefault="00452C70" w:rsidP="00452C70">
      <w:pPr>
        <w:numPr>
          <w:ilvl w:val="12"/>
          <w:numId w:val="0"/>
        </w:numPr>
        <w:tabs>
          <w:tab w:val="left" w:pos="2126"/>
        </w:tabs>
        <w:spacing w:after="0" w:line="240" w:lineRule="auto"/>
        <w:rPr>
          <w:rFonts w:ascii="Times New Roman" w:eastAsia="Times New Roman" w:hAnsi="Times New Roman" w:cs="Times New Roman"/>
          <w:snapToGrid w:val="0"/>
          <w:lang w:val="hu-HU"/>
        </w:rPr>
      </w:pPr>
      <w:r w:rsidRPr="005E2E68">
        <w:rPr>
          <w:rFonts w:ascii="Times New Roman" w:eastAsia="Times New Roman" w:hAnsi="Times New Roman" w:cs="Times New Roman"/>
          <w:snapToGrid w:val="0"/>
          <w:lang w:val="hu-HU"/>
        </w:rPr>
        <w:tab/>
        <w:t>Colecalciferol 30000</w:t>
      </w:r>
      <w:r>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IU Film</w:t>
      </w:r>
      <w:r>
        <w:rPr>
          <w:rFonts w:ascii="Times New Roman" w:eastAsia="Times New Roman" w:hAnsi="Times New Roman" w:cs="Times New Roman"/>
          <w:snapToGrid w:val="0"/>
          <w:lang w:val="hu-HU"/>
        </w:rPr>
        <w:noBreakHyphen/>
      </w:r>
      <w:r w:rsidRPr="005E2E68">
        <w:rPr>
          <w:rFonts w:ascii="Times New Roman" w:eastAsia="Times New Roman" w:hAnsi="Times New Roman" w:cs="Times New Roman"/>
          <w:snapToGrid w:val="0"/>
          <w:lang w:val="hu-HU"/>
        </w:rPr>
        <w:t>coated Tablets</w:t>
      </w:r>
    </w:p>
    <w:p w:rsidR="00452C70" w:rsidRPr="005E2E68" w:rsidRDefault="00452C70" w:rsidP="00452C70">
      <w:pPr>
        <w:keepNext/>
        <w:numPr>
          <w:ilvl w:val="12"/>
          <w:numId w:val="0"/>
        </w:numPr>
        <w:tabs>
          <w:tab w:val="left" w:pos="2126"/>
        </w:tabs>
        <w:spacing w:after="0" w:line="240" w:lineRule="auto"/>
        <w:rPr>
          <w:rFonts w:ascii="Times New Roman" w:eastAsia="Times New Roman" w:hAnsi="Times New Roman" w:cs="Times New Roman"/>
          <w:snapToGrid w:val="0"/>
          <w:lang w:val="hu-HU"/>
        </w:rPr>
      </w:pPr>
      <w:r>
        <w:rPr>
          <w:rFonts w:ascii="Times New Roman" w:eastAsia="Times New Roman" w:hAnsi="Times New Roman" w:cs="Times New Roman"/>
          <w:snapToGrid w:val="0"/>
          <w:lang w:val="hu-HU"/>
        </w:rPr>
        <w:t>Čekija</w:t>
      </w:r>
      <w:r w:rsidRPr="005E2E68">
        <w:rPr>
          <w:rFonts w:ascii="Times New Roman" w:eastAsia="Times New Roman" w:hAnsi="Times New Roman" w:cs="Times New Roman"/>
          <w:snapToGrid w:val="0"/>
          <w:lang w:val="hu-HU"/>
        </w:rPr>
        <w:tab/>
        <w:t>Vitamin</w:t>
      </w:r>
      <w:r>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D3 Axonia 1000</w:t>
      </w:r>
      <w:r>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IU potahované tablety</w:t>
      </w:r>
    </w:p>
    <w:p w:rsidR="00452C70" w:rsidRPr="005E2E68" w:rsidRDefault="00452C70" w:rsidP="00452C70">
      <w:pPr>
        <w:numPr>
          <w:ilvl w:val="12"/>
          <w:numId w:val="0"/>
        </w:numPr>
        <w:tabs>
          <w:tab w:val="left" w:pos="2126"/>
        </w:tabs>
        <w:spacing w:after="0" w:line="240" w:lineRule="auto"/>
        <w:rPr>
          <w:rFonts w:ascii="Times New Roman" w:eastAsia="Times New Roman" w:hAnsi="Times New Roman" w:cs="Times New Roman"/>
          <w:snapToGrid w:val="0"/>
          <w:lang w:val="hu-HU"/>
        </w:rPr>
      </w:pPr>
      <w:r w:rsidRPr="005E2E68">
        <w:rPr>
          <w:rFonts w:ascii="Times New Roman" w:eastAsia="Times New Roman" w:hAnsi="Times New Roman" w:cs="Times New Roman"/>
          <w:snapToGrid w:val="0"/>
          <w:lang w:val="hu-HU"/>
        </w:rPr>
        <w:tab/>
        <w:t>Vitamin</w:t>
      </w:r>
      <w:r>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D3 Axonia 7000</w:t>
      </w:r>
      <w:r>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IU potahované tablety</w:t>
      </w:r>
    </w:p>
    <w:p w:rsidR="00452C70" w:rsidRPr="005E2E68" w:rsidRDefault="00452C70" w:rsidP="00452C70">
      <w:pPr>
        <w:numPr>
          <w:ilvl w:val="12"/>
          <w:numId w:val="0"/>
        </w:numPr>
        <w:tabs>
          <w:tab w:val="left" w:pos="2126"/>
        </w:tabs>
        <w:spacing w:after="0" w:line="240" w:lineRule="auto"/>
        <w:rPr>
          <w:rFonts w:ascii="Times New Roman" w:eastAsia="Times New Roman" w:hAnsi="Times New Roman" w:cs="Times New Roman"/>
          <w:snapToGrid w:val="0"/>
          <w:lang w:val="hu-HU"/>
        </w:rPr>
      </w:pPr>
      <w:r w:rsidRPr="005E2E68">
        <w:rPr>
          <w:rFonts w:ascii="Times New Roman" w:eastAsia="Times New Roman" w:hAnsi="Times New Roman" w:cs="Times New Roman"/>
          <w:snapToGrid w:val="0"/>
          <w:lang w:val="hu-HU"/>
        </w:rPr>
        <w:tab/>
        <w:t>Vitamin</w:t>
      </w:r>
      <w:r>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D3 Axonia 30000</w:t>
      </w:r>
      <w:r>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IU potahované tablety</w:t>
      </w:r>
    </w:p>
    <w:p w:rsidR="00452C70" w:rsidRPr="005E2E68" w:rsidRDefault="00452C70" w:rsidP="00452C70">
      <w:pPr>
        <w:keepNext/>
        <w:numPr>
          <w:ilvl w:val="12"/>
          <w:numId w:val="0"/>
        </w:numPr>
        <w:tabs>
          <w:tab w:val="left" w:pos="2126"/>
        </w:tabs>
        <w:spacing w:after="0" w:line="240" w:lineRule="auto"/>
        <w:rPr>
          <w:rFonts w:ascii="Times New Roman" w:eastAsia="Times New Roman" w:hAnsi="Times New Roman" w:cs="Times New Roman"/>
          <w:snapToGrid w:val="0"/>
          <w:lang w:val="hu-HU"/>
        </w:rPr>
      </w:pPr>
      <w:r w:rsidRPr="005E2E68">
        <w:rPr>
          <w:rFonts w:ascii="Times New Roman" w:eastAsia="Times New Roman" w:hAnsi="Times New Roman" w:cs="Times New Roman"/>
          <w:snapToGrid w:val="0"/>
          <w:lang w:val="hu-HU"/>
        </w:rPr>
        <w:t>Jungtin</w:t>
      </w:r>
      <w:r>
        <w:rPr>
          <w:rFonts w:ascii="Times New Roman" w:eastAsia="Times New Roman" w:hAnsi="Times New Roman" w:cs="Times New Roman"/>
          <w:snapToGrid w:val="0"/>
          <w:lang w:val="hu-HU"/>
        </w:rPr>
        <w:t>ė</w:t>
      </w:r>
      <w:r w:rsidRPr="005E2E68">
        <w:rPr>
          <w:rFonts w:ascii="Times New Roman" w:eastAsia="Times New Roman" w:hAnsi="Times New Roman" w:cs="Times New Roman"/>
          <w:snapToGrid w:val="0"/>
          <w:lang w:val="hu-HU"/>
        </w:rPr>
        <w:t xml:space="preserve"> Karalyst</w:t>
      </w:r>
      <w:r>
        <w:rPr>
          <w:rFonts w:ascii="Times New Roman" w:eastAsia="Times New Roman" w:hAnsi="Times New Roman" w:cs="Times New Roman"/>
          <w:snapToGrid w:val="0"/>
          <w:lang w:val="hu-HU"/>
        </w:rPr>
        <w:t>ė</w:t>
      </w:r>
      <w:r>
        <w:rPr>
          <w:rFonts w:ascii="Times New Roman" w:eastAsia="Times New Roman" w:hAnsi="Times New Roman" w:cs="Times New Roman"/>
          <w:snapToGrid w:val="0"/>
          <w:lang w:val="hu-HU"/>
        </w:rPr>
        <w:tab/>
      </w:r>
      <w:r w:rsidRPr="002737C9">
        <w:rPr>
          <w:rFonts w:ascii="Times New Roman" w:eastAsia="Times New Roman" w:hAnsi="Times New Roman" w:cs="Times New Roman"/>
          <w:snapToGrid w:val="0"/>
          <w:lang w:val="hu-HU"/>
        </w:rPr>
        <w:t>Colecalciferol 800</w:t>
      </w:r>
      <w:r>
        <w:rPr>
          <w:rFonts w:ascii="Times New Roman" w:eastAsia="Times New Roman" w:hAnsi="Times New Roman" w:cs="Times New Roman"/>
          <w:snapToGrid w:val="0"/>
          <w:lang w:val="hu-HU"/>
        </w:rPr>
        <w:t> </w:t>
      </w:r>
      <w:r w:rsidRPr="002737C9">
        <w:rPr>
          <w:rFonts w:ascii="Times New Roman" w:eastAsia="Times New Roman" w:hAnsi="Times New Roman" w:cs="Times New Roman"/>
          <w:snapToGrid w:val="0"/>
          <w:lang w:val="hu-HU"/>
        </w:rPr>
        <w:t>IU Film</w:t>
      </w:r>
      <w:r w:rsidRPr="002737C9">
        <w:rPr>
          <w:rFonts w:ascii="Times New Roman" w:eastAsia="Times New Roman" w:hAnsi="Times New Roman" w:cs="Times New Roman"/>
          <w:snapToGrid w:val="0"/>
          <w:lang w:val="hu-HU"/>
        </w:rPr>
        <w:noBreakHyphen/>
        <w:t>coated Tablets</w:t>
      </w:r>
    </w:p>
    <w:p w:rsidR="00452C70" w:rsidRPr="005E2E68" w:rsidRDefault="00452C70" w:rsidP="00452C70">
      <w:pPr>
        <w:numPr>
          <w:ilvl w:val="12"/>
          <w:numId w:val="0"/>
        </w:numPr>
        <w:tabs>
          <w:tab w:val="left" w:pos="2126"/>
        </w:tabs>
        <w:spacing w:after="0" w:line="240" w:lineRule="auto"/>
        <w:rPr>
          <w:rFonts w:ascii="Times New Roman" w:eastAsia="Times New Roman" w:hAnsi="Times New Roman" w:cs="Times New Roman"/>
          <w:snapToGrid w:val="0"/>
          <w:lang w:val="hu-HU"/>
        </w:rPr>
      </w:pPr>
      <w:r w:rsidRPr="005E2E68">
        <w:rPr>
          <w:rFonts w:ascii="Times New Roman" w:eastAsia="Times New Roman" w:hAnsi="Times New Roman" w:cs="Times New Roman"/>
          <w:snapToGrid w:val="0"/>
          <w:lang w:val="hu-HU"/>
        </w:rPr>
        <w:tab/>
      </w:r>
      <w:proofErr w:type="spellStart"/>
      <w:r w:rsidRPr="005E2E68">
        <w:rPr>
          <w:rFonts w:ascii="Times New Roman" w:eastAsia="Times New Roman" w:hAnsi="Times New Roman" w:cs="Times New Roman"/>
          <w:snapToGrid w:val="0"/>
          <w:lang w:val="en-GB"/>
        </w:rPr>
        <w:t>Colecalciferol</w:t>
      </w:r>
      <w:proofErr w:type="spellEnd"/>
      <w:r w:rsidRPr="005E2E68">
        <w:rPr>
          <w:rFonts w:ascii="Times New Roman" w:eastAsia="Times New Roman" w:hAnsi="Times New Roman" w:cs="Times New Roman"/>
          <w:snapToGrid w:val="0"/>
          <w:lang w:val="en-GB"/>
        </w:rPr>
        <w:t xml:space="preserve"> 1000</w:t>
      </w:r>
      <w:r>
        <w:rPr>
          <w:rFonts w:ascii="Times New Roman" w:eastAsia="Times New Roman" w:hAnsi="Times New Roman" w:cs="Times New Roman"/>
          <w:snapToGrid w:val="0"/>
          <w:lang w:val="en-GB"/>
        </w:rPr>
        <w:t> </w:t>
      </w:r>
      <w:r w:rsidRPr="005E2E68">
        <w:rPr>
          <w:rFonts w:ascii="Times New Roman" w:eastAsia="Times New Roman" w:hAnsi="Times New Roman" w:cs="Times New Roman"/>
          <w:snapToGrid w:val="0"/>
          <w:lang w:val="en-GB"/>
        </w:rPr>
        <w:t>IU Film</w:t>
      </w:r>
      <w:r>
        <w:rPr>
          <w:rFonts w:ascii="Times New Roman" w:eastAsia="Times New Roman" w:hAnsi="Times New Roman" w:cs="Times New Roman"/>
          <w:snapToGrid w:val="0"/>
          <w:lang w:val="en-GB"/>
        </w:rPr>
        <w:noBreakHyphen/>
      </w:r>
      <w:r w:rsidRPr="005E2E68">
        <w:rPr>
          <w:rFonts w:ascii="Times New Roman" w:eastAsia="Times New Roman" w:hAnsi="Times New Roman" w:cs="Times New Roman"/>
          <w:snapToGrid w:val="0"/>
          <w:lang w:val="en-GB"/>
        </w:rPr>
        <w:t>coated Tablets</w:t>
      </w:r>
    </w:p>
    <w:p w:rsidR="00452C70" w:rsidRPr="005E2E68" w:rsidRDefault="00452C70" w:rsidP="00452C70">
      <w:pPr>
        <w:numPr>
          <w:ilvl w:val="12"/>
          <w:numId w:val="0"/>
        </w:numPr>
        <w:tabs>
          <w:tab w:val="left" w:pos="2126"/>
        </w:tabs>
        <w:spacing w:after="0" w:line="240" w:lineRule="auto"/>
        <w:rPr>
          <w:rFonts w:ascii="Times New Roman" w:eastAsia="Times New Roman" w:hAnsi="Times New Roman" w:cs="Times New Roman"/>
          <w:snapToGrid w:val="0"/>
          <w:lang w:val="hu-HU"/>
        </w:rPr>
      </w:pPr>
      <w:r w:rsidRPr="005E2E68">
        <w:rPr>
          <w:rFonts w:ascii="Times New Roman" w:eastAsia="Times New Roman" w:hAnsi="Times New Roman" w:cs="Times New Roman"/>
          <w:snapToGrid w:val="0"/>
          <w:lang w:val="hu-HU"/>
        </w:rPr>
        <w:tab/>
      </w:r>
      <w:proofErr w:type="spellStart"/>
      <w:r w:rsidRPr="005E2E68">
        <w:rPr>
          <w:rFonts w:ascii="Times New Roman" w:eastAsia="Times New Roman" w:hAnsi="Times New Roman" w:cs="Times New Roman"/>
          <w:snapToGrid w:val="0"/>
          <w:lang w:val="en-GB"/>
        </w:rPr>
        <w:t>Colecalciferol</w:t>
      </w:r>
      <w:proofErr w:type="spellEnd"/>
      <w:r w:rsidRPr="005E2E68">
        <w:rPr>
          <w:rFonts w:ascii="Times New Roman" w:eastAsia="Times New Roman" w:hAnsi="Times New Roman" w:cs="Times New Roman"/>
          <w:snapToGrid w:val="0"/>
          <w:lang w:val="en-GB"/>
        </w:rPr>
        <w:t xml:space="preserve"> 7000</w:t>
      </w:r>
      <w:r>
        <w:rPr>
          <w:rFonts w:ascii="Times New Roman" w:eastAsia="Times New Roman" w:hAnsi="Times New Roman" w:cs="Times New Roman"/>
          <w:snapToGrid w:val="0"/>
          <w:lang w:val="en-GB"/>
        </w:rPr>
        <w:t> </w:t>
      </w:r>
      <w:r w:rsidRPr="005E2E68">
        <w:rPr>
          <w:rFonts w:ascii="Times New Roman" w:eastAsia="Times New Roman" w:hAnsi="Times New Roman" w:cs="Times New Roman"/>
          <w:snapToGrid w:val="0"/>
          <w:lang w:val="en-GB"/>
        </w:rPr>
        <w:t>IU Film</w:t>
      </w:r>
      <w:r>
        <w:rPr>
          <w:rFonts w:ascii="Times New Roman" w:eastAsia="Times New Roman" w:hAnsi="Times New Roman" w:cs="Times New Roman"/>
          <w:snapToGrid w:val="0"/>
          <w:lang w:val="en-GB"/>
        </w:rPr>
        <w:noBreakHyphen/>
      </w:r>
      <w:r w:rsidRPr="005E2E68">
        <w:rPr>
          <w:rFonts w:ascii="Times New Roman" w:eastAsia="Times New Roman" w:hAnsi="Times New Roman" w:cs="Times New Roman"/>
          <w:snapToGrid w:val="0"/>
          <w:lang w:val="en-GB"/>
        </w:rPr>
        <w:t>coated Tablets</w:t>
      </w:r>
    </w:p>
    <w:p w:rsidR="00452C70" w:rsidRPr="005E2E68" w:rsidRDefault="00452C70" w:rsidP="00452C70">
      <w:pPr>
        <w:numPr>
          <w:ilvl w:val="12"/>
          <w:numId w:val="0"/>
        </w:numPr>
        <w:tabs>
          <w:tab w:val="left" w:pos="2126"/>
        </w:tabs>
        <w:spacing w:after="0" w:line="240" w:lineRule="auto"/>
        <w:rPr>
          <w:rFonts w:ascii="Times New Roman" w:eastAsia="Times New Roman" w:hAnsi="Times New Roman" w:cs="Times New Roman"/>
          <w:snapToGrid w:val="0"/>
          <w:lang w:val="hu-HU"/>
        </w:rPr>
      </w:pPr>
      <w:r w:rsidRPr="005E2E68">
        <w:rPr>
          <w:rFonts w:ascii="Times New Roman" w:eastAsia="Times New Roman" w:hAnsi="Times New Roman" w:cs="Times New Roman"/>
          <w:snapToGrid w:val="0"/>
          <w:lang w:val="hu-HU"/>
        </w:rPr>
        <w:tab/>
      </w:r>
      <w:r w:rsidRPr="005E2E68">
        <w:rPr>
          <w:rFonts w:ascii="Times New Roman" w:hAnsi="Times New Roman"/>
          <w:lang w:val="hu-HU"/>
        </w:rPr>
        <w:t>Colecalciferol 30000</w:t>
      </w:r>
      <w:r>
        <w:rPr>
          <w:rFonts w:ascii="Times New Roman" w:hAnsi="Times New Roman"/>
          <w:lang w:val="hu-HU"/>
        </w:rPr>
        <w:t> </w:t>
      </w:r>
      <w:r w:rsidRPr="005E2E68">
        <w:rPr>
          <w:rFonts w:ascii="Times New Roman" w:hAnsi="Times New Roman"/>
          <w:lang w:val="hu-HU"/>
        </w:rPr>
        <w:t>IU Film</w:t>
      </w:r>
      <w:r>
        <w:rPr>
          <w:rFonts w:ascii="Times New Roman" w:hAnsi="Times New Roman"/>
          <w:lang w:val="hu-HU"/>
        </w:rPr>
        <w:noBreakHyphen/>
      </w:r>
      <w:r w:rsidRPr="005E2E68">
        <w:rPr>
          <w:rFonts w:ascii="Times New Roman" w:hAnsi="Times New Roman"/>
          <w:lang w:val="hu-HU"/>
        </w:rPr>
        <w:t>coated Tablets</w:t>
      </w:r>
    </w:p>
    <w:p w:rsidR="00452C70" w:rsidRPr="005E2E68" w:rsidRDefault="00452C70" w:rsidP="00452C70">
      <w:pPr>
        <w:keepNext/>
        <w:numPr>
          <w:ilvl w:val="12"/>
          <w:numId w:val="0"/>
        </w:numPr>
        <w:tabs>
          <w:tab w:val="left" w:pos="2126"/>
        </w:tabs>
        <w:spacing w:after="0" w:line="240" w:lineRule="auto"/>
        <w:rPr>
          <w:rFonts w:ascii="Times New Roman" w:eastAsia="Times New Roman" w:hAnsi="Times New Roman" w:cs="Times New Roman"/>
          <w:snapToGrid w:val="0"/>
          <w:lang w:val="hu-HU"/>
        </w:rPr>
      </w:pPr>
      <w:r>
        <w:rPr>
          <w:rFonts w:ascii="Times New Roman" w:eastAsia="Times New Roman" w:hAnsi="Times New Roman" w:cs="Times New Roman"/>
          <w:snapToGrid w:val="0"/>
          <w:lang w:val="hu-HU"/>
        </w:rPr>
        <w:t>Lenkija</w:t>
      </w:r>
      <w:r>
        <w:rPr>
          <w:rFonts w:ascii="Times New Roman" w:eastAsia="Times New Roman" w:hAnsi="Times New Roman" w:cs="Times New Roman"/>
          <w:snapToGrid w:val="0"/>
          <w:lang w:val="hu-HU"/>
        </w:rPr>
        <w:tab/>
      </w:r>
      <w:r w:rsidRPr="005E2E68">
        <w:rPr>
          <w:rFonts w:ascii="Times New Roman" w:eastAsia="Times New Roman" w:hAnsi="Times New Roman" w:cs="Times New Roman"/>
          <w:snapToGrid w:val="0"/>
          <w:lang w:val="hu-HU"/>
        </w:rPr>
        <w:t>Solderol 800</w:t>
      </w:r>
      <w:r>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j.m. tabletki powlekane</w:t>
      </w:r>
    </w:p>
    <w:p w:rsidR="00452C70" w:rsidRPr="005E2E68" w:rsidRDefault="00452C70" w:rsidP="00452C70">
      <w:pPr>
        <w:keepNext/>
        <w:numPr>
          <w:ilvl w:val="12"/>
          <w:numId w:val="0"/>
        </w:numPr>
        <w:tabs>
          <w:tab w:val="left" w:pos="2126"/>
        </w:tabs>
        <w:spacing w:after="0" w:line="240" w:lineRule="auto"/>
        <w:rPr>
          <w:rFonts w:ascii="Times New Roman" w:eastAsia="Times New Roman" w:hAnsi="Times New Roman" w:cs="Times New Roman"/>
          <w:snapToGrid w:val="0"/>
          <w:lang w:val="hu-HU"/>
        </w:rPr>
      </w:pPr>
      <w:r w:rsidRPr="005E2E68">
        <w:rPr>
          <w:rFonts w:ascii="Times New Roman" w:eastAsia="Times New Roman" w:hAnsi="Times New Roman" w:cs="Times New Roman"/>
          <w:snapToGrid w:val="0"/>
          <w:lang w:val="hu-HU"/>
        </w:rPr>
        <w:tab/>
        <w:t>Solderol 1000</w:t>
      </w:r>
      <w:r>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j.m. tabletki powlekane</w:t>
      </w:r>
    </w:p>
    <w:p w:rsidR="00452C70" w:rsidRPr="005E2E68" w:rsidRDefault="00452C70" w:rsidP="00452C70">
      <w:pPr>
        <w:keepNext/>
        <w:numPr>
          <w:ilvl w:val="12"/>
          <w:numId w:val="0"/>
        </w:numPr>
        <w:tabs>
          <w:tab w:val="left" w:pos="2126"/>
        </w:tabs>
        <w:spacing w:after="0" w:line="240" w:lineRule="auto"/>
        <w:rPr>
          <w:rFonts w:ascii="Times New Roman" w:eastAsia="Times New Roman" w:hAnsi="Times New Roman" w:cs="Times New Roman"/>
          <w:snapToGrid w:val="0"/>
          <w:lang w:val="hu-HU"/>
        </w:rPr>
      </w:pPr>
      <w:r w:rsidRPr="005E2E68">
        <w:rPr>
          <w:rFonts w:ascii="Times New Roman" w:eastAsia="Times New Roman" w:hAnsi="Times New Roman" w:cs="Times New Roman"/>
          <w:snapToGrid w:val="0"/>
          <w:lang w:val="hu-HU"/>
        </w:rPr>
        <w:tab/>
        <w:t>Solderol 7000</w:t>
      </w:r>
      <w:r>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j.m. tabletki powlekane</w:t>
      </w:r>
    </w:p>
    <w:p w:rsidR="00452C70" w:rsidRPr="005E2E68" w:rsidRDefault="00452C70" w:rsidP="00452C70">
      <w:pPr>
        <w:numPr>
          <w:ilvl w:val="12"/>
          <w:numId w:val="0"/>
        </w:numPr>
        <w:tabs>
          <w:tab w:val="left" w:pos="2126"/>
        </w:tabs>
        <w:spacing w:after="0" w:line="240" w:lineRule="auto"/>
        <w:rPr>
          <w:rFonts w:ascii="Times New Roman" w:eastAsia="Times New Roman" w:hAnsi="Times New Roman" w:cs="Times New Roman"/>
          <w:snapToGrid w:val="0"/>
          <w:lang w:val="hu-HU"/>
        </w:rPr>
      </w:pPr>
      <w:r w:rsidRPr="005E2E68">
        <w:rPr>
          <w:rFonts w:ascii="Times New Roman" w:eastAsia="Times New Roman" w:hAnsi="Times New Roman" w:cs="Times New Roman"/>
          <w:snapToGrid w:val="0"/>
          <w:lang w:val="hu-HU"/>
        </w:rPr>
        <w:tab/>
        <w:t>Solderol 30000</w:t>
      </w:r>
      <w:r>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j.m. tabletki powlekane</w:t>
      </w:r>
    </w:p>
    <w:p w:rsidR="00452C70" w:rsidRPr="005E2E68" w:rsidRDefault="00452C70" w:rsidP="00452C70">
      <w:pPr>
        <w:keepNext/>
        <w:numPr>
          <w:ilvl w:val="12"/>
          <w:numId w:val="0"/>
        </w:numPr>
        <w:tabs>
          <w:tab w:val="left" w:pos="2126"/>
        </w:tabs>
        <w:spacing w:after="0" w:line="240" w:lineRule="auto"/>
        <w:rPr>
          <w:rFonts w:ascii="Times New Roman" w:eastAsia="Times New Roman" w:hAnsi="Times New Roman" w:cs="Times New Roman"/>
          <w:snapToGrid w:val="0"/>
          <w:lang w:val="hu-HU"/>
        </w:rPr>
      </w:pPr>
      <w:r>
        <w:rPr>
          <w:rFonts w:ascii="Times New Roman" w:eastAsia="Times New Roman" w:hAnsi="Times New Roman" w:cs="Times New Roman"/>
          <w:snapToGrid w:val="0"/>
          <w:lang w:val="hu-HU"/>
        </w:rPr>
        <w:t>Nyderlandai</w:t>
      </w:r>
      <w:r w:rsidRPr="005E2E68">
        <w:rPr>
          <w:rFonts w:ascii="Times New Roman" w:eastAsia="Times New Roman" w:hAnsi="Times New Roman" w:cs="Times New Roman"/>
          <w:snapToGrid w:val="0"/>
          <w:lang w:val="hu-HU"/>
        </w:rPr>
        <w:tab/>
      </w:r>
      <w:r w:rsidRPr="00B55C4F">
        <w:rPr>
          <w:rFonts w:ascii="Times New Roman" w:eastAsia="Times New Roman" w:hAnsi="Times New Roman" w:cs="Times New Roman"/>
          <w:snapToGrid w:val="0"/>
          <w:lang w:val="hu-HU"/>
        </w:rPr>
        <w:t>Cholespark</w:t>
      </w:r>
      <w:r>
        <w:rPr>
          <w:rFonts w:ascii="Times New Roman" w:eastAsia="Times New Roman" w:hAnsi="Times New Roman" w:cs="Times New Roman"/>
          <w:snapToGrid w:val="0"/>
          <w:lang w:val="hu-HU"/>
        </w:rPr>
        <w:t xml:space="preserve"> </w:t>
      </w:r>
      <w:r w:rsidRPr="005E2E68">
        <w:rPr>
          <w:rFonts w:ascii="Times New Roman" w:eastAsia="Times New Roman" w:hAnsi="Times New Roman" w:cs="Times New Roman"/>
          <w:snapToGrid w:val="0"/>
          <w:lang w:val="hu-HU"/>
        </w:rPr>
        <w:t>800</w:t>
      </w:r>
      <w:r>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IE filmomhulde tabletten</w:t>
      </w:r>
    </w:p>
    <w:p w:rsidR="00452C70" w:rsidRPr="005E2E68" w:rsidRDefault="00452C70" w:rsidP="00452C70">
      <w:pPr>
        <w:numPr>
          <w:ilvl w:val="12"/>
          <w:numId w:val="0"/>
        </w:numPr>
        <w:tabs>
          <w:tab w:val="left" w:pos="2126"/>
        </w:tabs>
        <w:spacing w:after="0" w:line="240" w:lineRule="auto"/>
        <w:ind w:left="1416" w:firstLine="708"/>
        <w:rPr>
          <w:rFonts w:ascii="Times New Roman" w:eastAsia="Times New Roman" w:hAnsi="Times New Roman" w:cs="Times New Roman"/>
          <w:snapToGrid w:val="0"/>
          <w:lang w:val="hu-HU"/>
        </w:rPr>
      </w:pPr>
      <w:r w:rsidRPr="00B55C4F">
        <w:rPr>
          <w:rFonts w:ascii="Times New Roman" w:eastAsia="Times New Roman" w:hAnsi="Times New Roman" w:cs="Times New Roman"/>
          <w:snapToGrid w:val="0"/>
          <w:lang w:val="hu-HU"/>
        </w:rPr>
        <w:t>Cholespark</w:t>
      </w:r>
      <w:r w:rsidRPr="005E2E68">
        <w:rPr>
          <w:rFonts w:ascii="Times New Roman" w:eastAsia="Times New Roman" w:hAnsi="Times New Roman" w:cs="Times New Roman"/>
          <w:snapToGrid w:val="0"/>
          <w:lang w:val="hu-HU"/>
        </w:rPr>
        <w:t xml:space="preserve"> 1000</w:t>
      </w:r>
      <w:r>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IE filmomhulde tabletten</w:t>
      </w:r>
    </w:p>
    <w:p w:rsidR="00452C70" w:rsidRPr="005E2E68" w:rsidRDefault="00452C70" w:rsidP="00452C70">
      <w:pPr>
        <w:numPr>
          <w:ilvl w:val="12"/>
          <w:numId w:val="0"/>
        </w:numPr>
        <w:tabs>
          <w:tab w:val="left" w:pos="2126"/>
        </w:tabs>
        <w:spacing w:after="0" w:line="240" w:lineRule="auto"/>
        <w:rPr>
          <w:rFonts w:ascii="Times New Roman" w:eastAsia="Times New Roman" w:hAnsi="Times New Roman" w:cs="Times New Roman"/>
          <w:snapToGrid w:val="0"/>
          <w:lang w:val="hu-HU"/>
        </w:rPr>
      </w:pPr>
      <w:r>
        <w:rPr>
          <w:rFonts w:ascii="Times New Roman" w:eastAsia="Times New Roman" w:hAnsi="Times New Roman" w:cs="Times New Roman"/>
          <w:snapToGrid w:val="0"/>
          <w:lang w:val="hu-HU"/>
        </w:rPr>
        <w:tab/>
      </w:r>
      <w:r w:rsidRPr="00B55C4F">
        <w:rPr>
          <w:rFonts w:ascii="Times New Roman" w:eastAsia="Times New Roman" w:hAnsi="Times New Roman" w:cs="Times New Roman"/>
          <w:snapToGrid w:val="0"/>
          <w:lang w:val="hu-HU"/>
        </w:rPr>
        <w:t>Cholespark</w:t>
      </w:r>
      <w:r w:rsidRPr="005E2E68">
        <w:rPr>
          <w:rFonts w:ascii="Times New Roman" w:eastAsia="Times New Roman" w:hAnsi="Times New Roman" w:cs="Times New Roman"/>
          <w:snapToGrid w:val="0"/>
          <w:lang w:val="hu-HU"/>
        </w:rPr>
        <w:t xml:space="preserve"> 7000</w:t>
      </w:r>
      <w:r>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IE filmomhulde tabletten</w:t>
      </w:r>
    </w:p>
    <w:p w:rsidR="00452C70" w:rsidRPr="005E2E68" w:rsidRDefault="00452C70" w:rsidP="00452C70">
      <w:pPr>
        <w:numPr>
          <w:ilvl w:val="12"/>
          <w:numId w:val="0"/>
        </w:numPr>
        <w:tabs>
          <w:tab w:val="left" w:pos="2126"/>
        </w:tabs>
        <w:spacing w:after="0" w:line="240" w:lineRule="auto"/>
        <w:ind w:left="1416" w:firstLine="708"/>
        <w:rPr>
          <w:rFonts w:ascii="Times New Roman" w:eastAsia="Times New Roman" w:hAnsi="Times New Roman" w:cs="Times New Roman"/>
          <w:snapToGrid w:val="0"/>
          <w:lang w:val="hu-HU"/>
        </w:rPr>
      </w:pPr>
      <w:r w:rsidRPr="00B55C4F">
        <w:rPr>
          <w:rFonts w:ascii="Times New Roman" w:eastAsia="Times New Roman" w:hAnsi="Times New Roman" w:cs="Times New Roman"/>
          <w:snapToGrid w:val="0"/>
          <w:lang w:val="hu-HU"/>
        </w:rPr>
        <w:t>Cholespark</w:t>
      </w:r>
      <w:r w:rsidRPr="005E2E68">
        <w:rPr>
          <w:rFonts w:ascii="Times New Roman" w:eastAsia="Times New Roman" w:hAnsi="Times New Roman" w:cs="Times New Roman"/>
          <w:snapToGrid w:val="0"/>
          <w:lang w:val="hu-HU"/>
        </w:rPr>
        <w:t xml:space="preserve"> 30000</w:t>
      </w:r>
      <w:r>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IE filmomhulde tabletten</w:t>
      </w:r>
    </w:p>
    <w:p w:rsidR="00452C70" w:rsidRPr="005E2E68" w:rsidRDefault="00452C70" w:rsidP="00452C70">
      <w:pPr>
        <w:keepNext/>
        <w:numPr>
          <w:ilvl w:val="12"/>
          <w:numId w:val="0"/>
        </w:numPr>
        <w:tabs>
          <w:tab w:val="left" w:pos="2126"/>
        </w:tabs>
        <w:spacing w:after="0" w:line="240" w:lineRule="auto"/>
        <w:rPr>
          <w:rFonts w:ascii="Times New Roman" w:eastAsia="Times New Roman" w:hAnsi="Times New Roman" w:cs="Times New Roman"/>
          <w:snapToGrid w:val="0"/>
          <w:lang w:val="hu-HU"/>
        </w:rPr>
      </w:pPr>
      <w:r w:rsidRPr="005E2E68">
        <w:rPr>
          <w:rFonts w:ascii="Times New Roman" w:eastAsia="Times New Roman" w:hAnsi="Times New Roman" w:cs="Times New Roman"/>
          <w:snapToGrid w:val="0"/>
          <w:lang w:val="hu-HU"/>
        </w:rPr>
        <w:t>Slovakija</w:t>
      </w:r>
      <w:r>
        <w:rPr>
          <w:rFonts w:ascii="Times New Roman" w:eastAsia="Times New Roman" w:hAnsi="Times New Roman" w:cs="Times New Roman"/>
          <w:snapToGrid w:val="0"/>
          <w:lang w:val="hu-HU"/>
        </w:rPr>
        <w:tab/>
      </w:r>
      <w:r w:rsidRPr="005E2E68">
        <w:rPr>
          <w:rFonts w:ascii="Times New Roman" w:eastAsia="Times New Roman" w:hAnsi="Times New Roman" w:cs="Times New Roman"/>
          <w:snapToGrid w:val="0"/>
          <w:lang w:val="hu-HU"/>
        </w:rPr>
        <w:t>Vitamin</w:t>
      </w:r>
      <w:r>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D3 Axonia 1000</w:t>
      </w:r>
      <w:r>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IU filmom obalené tablety</w:t>
      </w:r>
    </w:p>
    <w:p w:rsidR="00452C70" w:rsidRPr="005E2E68" w:rsidRDefault="00452C70" w:rsidP="00452C70">
      <w:pPr>
        <w:numPr>
          <w:ilvl w:val="12"/>
          <w:numId w:val="0"/>
        </w:numPr>
        <w:tabs>
          <w:tab w:val="left" w:pos="2126"/>
        </w:tabs>
        <w:spacing w:after="0" w:line="240" w:lineRule="auto"/>
        <w:rPr>
          <w:rFonts w:ascii="Times New Roman" w:eastAsia="Times New Roman" w:hAnsi="Times New Roman" w:cs="Times New Roman"/>
          <w:snapToGrid w:val="0"/>
          <w:lang w:val="hu-HU"/>
        </w:rPr>
      </w:pPr>
      <w:r w:rsidRPr="005E2E68">
        <w:rPr>
          <w:rFonts w:ascii="Times New Roman" w:eastAsia="Times New Roman" w:hAnsi="Times New Roman" w:cs="Times New Roman"/>
          <w:snapToGrid w:val="0"/>
          <w:lang w:val="hu-HU"/>
        </w:rPr>
        <w:tab/>
        <w:t>Vitamin</w:t>
      </w:r>
      <w:r>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D3 Axonia 7000</w:t>
      </w:r>
      <w:r>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IU filmom obalené tablety</w:t>
      </w:r>
    </w:p>
    <w:p w:rsidR="00452C70" w:rsidRPr="005E2E68" w:rsidRDefault="00452C70" w:rsidP="00452C70">
      <w:pPr>
        <w:numPr>
          <w:ilvl w:val="12"/>
          <w:numId w:val="0"/>
        </w:numPr>
        <w:tabs>
          <w:tab w:val="left" w:pos="2126"/>
        </w:tabs>
        <w:spacing w:after="0" w:line="240" w:lineRule="auto"/>
        <w:rPr>
          <w:rFonts w:ascii="Times New Roman" w:eastAsia="Times New Roman" w:hAnsi="Times New Roman" w:cs="Times New Roman"/>
          <w:snapToGrid w:val="0"/>
          <w:lang w:val="hu-HU"/>
        </w:rPr>
      </w:pPr>
      <w:r w:rsidRPr="005E2E68">
        <w:rPr>
          <w:rFonts w:ascii="Times New Roman" w:eastAsia="Times New Roman" w:hAnsi="Times New Roman" w:cs="Times New Roman"/>
          <w:snapToGrid w:val="0"/>
          <w:lang w:val="hu-HU"/>
        </w:rPr>
        <w:tab/>
        <w:t>Vitamin</w:t>
      </w:r>
      <w:r>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D3 Axonia 30000</w:t>
      </w:r>
      <w:r>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IU filmom obalené tablety</w:t>
      </w:r>
    </w:p>
    <w:p w:rsidR="00452C70" w:rsidRPr="005E2E68" w:rsidRDefault="00452C70" w:rsidP="00452C70">
      <w:pPr>
        <w:numPr>
          <w:ilvl w:val="12"/>
          <w:numId w:val="0"/>
        </w:numPr>
        <w:spacing w:after="0" w:line="240" w:lineRule="auto"/>
        <w:ind w:right="-2"/>
        <w:rPr>
          <w:rFonts w:ascii="Times New Roman" w:eastAsia="Times New Roman" w:hAnsi="Times New Roman" w:cs="Times New Roman"/>
          <w:b/>
          <w:snapToGrid w:val="0"/>
        </w:rPr>
      </w:pPr>
    </w:p>
    <w:p w:rsidR="00452C70" w:rsidRPr="005E2E68" w:rsidRDefault="00452C70" w:rsidP="00452C70">
      <w:pPr>
        <w:numPr>
          <w:ilvl w:val="12"/>
          <w:numId w:val="0"/>
        </w:numPr>
        <w:spacing w:after="0" w:line="240" w:lineRule="auto"/>
        <w:ind w:right="-2"/>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Šis pakuotės lapelis paskutinį kartą peržiūrėtas</w:t>
      </w:r>
      <w:r>
        <w:rPr>
          <w:rFonts w:ascii="Times New Roman" w:eastAsia="Times New Roman" w:hAnsi="Times New Roman" w:cs="Times New Roman"/>
          <w:b/>
          <w:snapToGrid w:val="0"/>
        </w:rPr>
        <w:t xml:space="preserve"> 2023-11-27. </w:t>
      </w:r>
    </w:p>
    <w:p w:rsidR="00452C70" w:rsidRPr="005E2E68" w:rsidRDefault="00452C70" w:rsidP="00452C70">
      <w:pPr>
        <w:numPr>
          <w:ilvl w:val="12"/>
          <w:numId w:val="0"/>
        </w:numPr>
        <w:tabs>
          <w:tab w:val="left" w:pos="567"/>
        </w:tabs>
        <w:spacing w:after="0" w:line="240" w:lineRule="auto"/>
        <w:ind w:right="-2"/>
        <w:rPr>
          <w:rFonts w:ascii="Times New Roman" w:eastAsia="Times New Roman" w:hAnsi="Times New Roman" w:cs="Times New Roman"/>
          <w:i/>
          <w:snapToGrid w:val="0"/>
        </w:rPr>
      </w:pPr>
    </w:p>
    <w:p w:rsidR="00452C70" w:rsidRDefault="00452C70" w:rsidP="00452C70">
      <w:pPr>
        <w:tabs>
          <w:tab w:val="left" w:pos="567"/>
        </w:tabs>
        <w:spacing w:after="0" w:line="260" w:lineRule="exact"/>
        <w:rPr>
          <w:rFonts w:ascii="Times New Roman" w:eastAsia="Times New Roman" w:hAnsi="Times New Roman" w:cs="Times New Roman"/>
          <w:snapToGrid w:val="0"/>
        </w:rPr>
      </w:pPr>
      <w:r w:rsidRPr="000F42EC">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0F42EC">
        <w:rPr>
          <w:rFonts w:ascii="Times New Roman" w:eastAsia="Times New Roman" w:hAnsi="Times New Roman" w:cs="Times New Roman"/>
          <w:i/>
          <w:snapToGrid w:val="0"/>
        </w:rPr>
        <w:t xml:space="preserve"> </w:t>
      </w:r>
      <w:hyperlink r:id="rId9" w:history="1">
        <w:r w:rsidRPr="000F42EC">
          <w:rPr>
            <w:rFonts w:ascii="Times New Roman" w:eastAsia="SimSun" w:hAnsi="Times New Roman" w:cs="Times New Roman"/>
            <w:snapToGrid w:val="0"/>
            <w:color w:val="0000FF"/>
            <w:u w:val="single"/>
          </w:rPr>
          <w:t>http://www.vvkt.lt/</w:t>
        </w:r>
      </w:hyperlink>
      <w:r w:rsidRPr="000F42EC">
        <w:rPr>
          <w:rFonts w:ascii="Times New Roman" w:eastAsia="Times New Roman" w:hAnsi="Times New Roman" w:cs="Times New Roman"/>
          <w:snapToGrid w:val="0"/>
        </w:rPr>
        <w:t>.</w:t>
      </w:r>
    </w:p>
    <w:p w:rsidR="00452C70" w:rsidRDefault="00452C70" w:rsidP="00452C70">
      <w:pPr>
        <w:tabs>
          <w:tab w:val="left" w:pos="567"/>
        </w:tabs>
        <w:spacing w:after="0" w:line="260" w:lineRule="exact"/>
        <w:rPr>
          <w:rFonts w:ascii="Times New Roman" w:eastAsia="Times New Roman" w:hAnsi="Times New Roman" w:cs="Times New Roman"/>
          <w:snapToGrid w:val="0"/>
        </w:rPr>
      </w:pPr>
    </w:p>
    <w:p w:rsidR="009041DB" w:rsidRDefault="009041DB">
      <w:bookmarkStart w:id="0" w:name="_GoBack"/>
      <w:bookmarkEnd w:id="0"/>
    </w:p>
    <w:sectPr w:rsidR="009041DB" w:rsidSect="000A110A">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AC460FD"/>
    <w:multiLevelType w:val="hybridMultilevel"/>
    <w:tmpl w:val="20EA03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A9D23DF"/>
    <w:multiLevelType w:val="hybridMultilevel"/>
    <w:tmpl w:val="D1765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1A46DF"/>
    <w:multiLevelType w:val="hybridMultilevel"/>
    <w:tmpl w:val="4FFE32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C70"/>
    <w:rsid w:val="00004415"/>
    <w:rsid w:val="000A110A"/>
    <w:rsid w:val="001C0548"/>
    <w:rsid w:val="00234094"/>
    <w:rsid w:val="002A211A"/>
    <w:rsid w:val="00344695"/>
    <w:rsid w:val="00356AB3"/>
    <w:rsid w:val="004216A4"/>
    <w:rsid w:val="00452C70"/>
    <w:rsid w:val="005311B8"/>
    <w:rsid w:val="006860E9"/>
    <w:rsid w:val="006D5F25"/>
    <w:rsid w:val="007003F6"/>
    <w:rsid w:val="009041DB"/>
    <w:rsid w:val="00975D35"/>
    <w:rsid w:val="00AC23C0"/>
    <w:rsid w:val="00B578BF"/>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2361D4-1EB9-44EA-83BB-BDA964E17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52C70"/>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452C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onitum.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theme" Target="theme/theme1.xml"/><Relationship Id="rId5" Type="http://schemas.openxmlformats.org/officeDocument/2006/relationships/hyperlink" Target="http://www.vvk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8771</Words>
  <Characters>5001</Characters>
  <Application>Microsoft Office Word</Application>
  <DocSecurity>0</DocSecurity>
  <Lines>41</Lines>
  <Paragraphs>27</Paragraphs>
  <ScaleCrop>false</ScaleCrop>
  <HeadingPairs>
    <vt:vector size="4" baseType="variant">
      <vt:variant>
        <vt:lpstr>Pavadinimas</vt:lpstr>
      </vt:variant>
      <vt:variant>
        <vt:i4>1</vt:i4>
      </vt:variant>
      <vt:variant>
        <vt:lpstr>Antraštės</vt:lpstr>
      </vt:variant>
      <vt:variant>
        <vt:i4>9</vt:i4>
      </vt:variant>
    </vt:vector>
  </HeadingPairs>
  <TitlesOfParts>
    <vt:vector size="10" baseType="lpstr">
      <vt:lpstr/>
      <vt:lpstr>    Pakuotės lapelis: informacija vartotojui</vt:lpstr>
      <vt:lpstr>Solfelix 800 TV plėvele dengtos tabletės</vt:lpstr>
      <vt:lpstr>Solfelix 1 000 TV plėvele dengtos tabletės</vt:lpstr>
      <vt:lpstr>Solfelix 7 000 TV plėvele dengtos tabletės</vt:lpstr>
      <vt:lpstr>Solfelix 30 000 TV plėvele dengtos tabletės</vt:lpstr>
      <vt:lpstr>        3.	Kaip vartoti Solfelix</vt:lpstr>
      <vt:lpstr>        4.	Galimas šalutinis poveikis</vt:lpstr>
      <vt:lpstr>        5.	Kaip laikyti Solfelix</vt:lpstr>
      <vt:lpstr>        6.	Pakuotės turinys ir kita informacija</vt:lpstr>
    </vt:vector>
  </TitlesOfParts>
  <Company/>
  <LinksUpToDate>false</LinksUpToDate>
  <CharactersWithSpaces>13745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2024-01-12T09:00:00Z</dcterms:created>
  <dcterms:modified xsi:type="dcterms:W3CDTF">2024-01-12T09:01:00Z</dcterms:modified>
</cp:coreProperties>
</file>