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12E" w:rsidRDefault="00E1412E" w:rsidP="00E1412E">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Pakuotės lapelis: informacija vartotojui</w:t>
      </w:r>
    </w:p>
    <w:p w:rsidR="00E1412E" w:rsidRDefault="00E1412E" w:rsidP="00E1412E">
      <w:pPr>
        <w:widowControl w:val="0"/>
        <w:numPr>
          <w:ilvl w:val="12"/>
          <w:numId w:val="0"/>
        </w:numPr>
        <w:shd w:val="clear" w:color="auto" w:fill="FFFFFF"/>
        <w:spacing w:after="0" w:line="240" w:lineRule="auto"/>
        <w:jc w:val="center"/>
        <w:rPr>
          <w:rFonts w:ascii="Times New Roman" w:eastAsia="Times New Roman" w:hAnsi="Times New Roman" w:cs="Times New Roman"/>
          <w:lang w:eastAsia="sl-SI"/>
        </w:rPr>
      </w:pPr>
    </w:p>
    <w:p w:rsidR="00E1412E" w:rsidRDefault="00E1412E" w:rsidP="00E1412E">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Nolpaza</w:t>
      </w:r>
      <w:proofErr w:type="spellEnd"/>
      <w:r>
        <w:rPr>
          <w:rFonts w:ascii="Times New Roman" w:eastAsia="Times New Roman" w:hAnsi="Times New Roman" w:cs="Times New Roman"/>
          <w:b/>
          <w:lang w:eastAsia="sl-SI"/>
        </w:rPr>
        <w:t xml:space="preserve"> 40 mg milteliai injekciniam tirpalui</w:t>
      </w:r>
    </w:p>
    <w:p w:rsidR="00E1412E" w:rsidRDefault="00E1412E" w:rsidP="00E1412E">
      <w:pPr>
        <w:widowControl w:val="0"/>
        <w:numPr>
          <w:ilvl w:val="12"/>
          <w:numId w:val="0"/>
        </w:numPr>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pantoprazolas</w:t>
      </w:r>
      <w:proofErr w:type="spellEnd"/>
    </w:p>
    <w:p w:rsidR="00E1412E" w:rsidRDefault="00E1412E" w:rsidP="00E1412E">
      <w:pPr>
        <w:widowControl w:val="0"/>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rsidR="00E1412E" w:rsidRDefault="00E1412E" w:rsidP="00E1412E">
      <w:pPr>
        <w:widowControl w:val="0"/>
        <w:numPr>
          <w:ilvl w:val="0"/>
          <w:numId w:val="1"/>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rsidR="00E1412E" w:rsidRDefault="00E1412E" w:rsidP="00E1412E">
      <w:pPr>
        <w:widowControl w:val="0"/>
        <w:numPr>
          <w:ilvl w:val="0"/>
          <w:numId w:val="1"/>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vaistininką arba slaugytoją.</w:t>
      </w:r>
    </w:p>
    <w:p w:rsidR="00E1412E" w:rsidRDefault="00E1412E" w:rsidP="00E1412E">
      <w:pPr>
        <w:widowControl w:val="0"/>
        <w:numPr>
          <w:ilvl w:val="0"/>
          <w:numId w:val="1"/>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vaistininką arba slaugytoją. Žr. 4 skyrių.</w:t>
      </w:r>
    </w:p>
    <w:p w:rsidR="00E1412E" w:rsidRDefault="00E1412E" w:rsidP="00E1412E">
      <w:pPr>
        <w:widowControl w:val="0"/>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Apie ką rašoma šiame lapelyje</w:t>
      </w:r>
      <w:r>
        <w:rPr>
          <w:rFonts w:ascii="Times New Roman" w:eastAsia="Times New Roman" w:hAnsi="Times New Roman" w:cs="Times New Roman"/>
          <w:b/>
          <w:lang w:eastAsia="sl-SI"/>
        </w:rPr>
        <w:t>?</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ir kam jis vartojamas</w:t>
      </w:r>
    </w:p>
    <w:p w:rsidR="00E1412E" w:rsidRDefault="00E1412E" w:rsidP="00E1412E">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Nolpaza</w:t>
      </w:r>
      <w:proofErr w:type="spellEnd"/>
    </w:p>
    <w:p w:rsidR="00E1412E" w:rsidRDefault="00E1412E" w:rsidP="00E1412E">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Nolpaza</w:t>
      </w:r>
      <w:proofErr w:type="spellEnd"/>
    </w:p>
    <w:p w:rsidR="00E1412E" w:rsidRDefault="00E1412E" w:rsidP="00E1412E">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rsidR="00E1412E" w:rsidRDefault="00E1412E" w:rsidP="00E1412E">
      <w:pPr>
        <w:widowControl w:val="0"/>
        <w:numPr>
          <w:ilvl w:val="12"/>
          <w:numId w:val="0"/>
        </w:numPr>
        <w:tabs>
          <w:tab w:val="left" w:pos="709"/>
        </w:tabs>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Nolpaza</w:t>
      </w:r>
      <w:proofErr w:type="spellEnd"/>
    </w:p>
    <w:p w:rsidR="00E1412E" w:rsidRDefault="00E1412E" w:rsidP="00E1412E">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1.</w:t>
      </w:r>
      <w:r>
        <w:rPr>
          <w:rFonts w:ascii="Times New Roman" w:eastAsia="Times New Roman" w:hAnsi="Times New Roman" w:cs="Times New Roman"/>
          <w:b/>
          <w:bCs/>
          <w:lang w:eastAsia="sl-SI"/>
        </w:rPr>
        <w:tab/>
        <w:t xml:space="preserve">Kas yra </w:t>
      </w:r>
      <w:proofErr w:type="spellStart"/>
      <w:r>
        <w:rPr>
          <w:rFonts w:ascii="Times New Roman" w:eastAsia="Times New Roman" w:hAnsi="Times New Roman" w:cs="Times New Roman"/>
          <w:b/>
          <w:bCs/>
          <w:lang w:eastAsia="sl-SI"/>
        </w:rPr>
        <w:t>Nolpaza</w:t>
      </w:r>
      <w:proofErr w:type="spellEnd"/>
      <w:r>
        <w:rPr>
          <w:rFonts w:ascii="Times New Roman" w:eastAsia="Times New Roman" w:hAnsi="Times New Roman" w:cs="Times New Roman"/>
          <w:b/>
          <w:bCs/>
          <w:lang w:eastAsia="sl-SI"/>
        </w:rPr>
        <w:t xml:space="preserve"> ir kam jis vartojamas</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Nolpaza</w:t>
      </w:r>
      <w:proofErr w:type="spellEnd"/>
      <w:r>
        <w:rPr>
          <w:rFonts w:ascii="Times New Roman" w:eastAsia="SimSun" w:hAnsi="Times New Roman" w:cs="Times New Roman"/>
          <w:lang w:eastAsia="sl-SI"/>
        </w:rPr>
        <w:t xml:space="preserve"> sudėtyje yra veikliosios medžiagos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Nolpaza</w:t>
      </w:r>
      <w:proofErr w:type="spellEnd"/>
      <w:r>
        <w:rPr>
          <w:rFonts w:ascii="Times New Roman" w:eastAsia="SimSun" w:hAnsi="Times New Roman" w:cs="Times New Roman"/>
          <w:lang w:eastAsia="sl-SI"/>
        </w:rPr>
        <w:t xml:space="preserve"> yra selektyvaus poveikio protonų siurblio inhibitorius, t. y. vaistas, mažinantis rūgšties susidarymą skrandyje. Šiuo vaistu gydomos su rūgštimi susijusios skrandžio ir žarnų ligos.</w:t>
      </w:r>
    </w:p>
    <w:p w:rsidR="00E1412E" w:rsidRDefault="00E1412E" w:rsidP="00E1412E">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Šio vaisto leidžiama į veną ir vartojama tik tuo atveju, jei šiuo metu gydytojas manys, kad gydymas injekciniu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Jums tinka labiau nei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tabletėmis. Tablečių vietoj injekcinio vaisto bus pradėta vartoti nedelsiant, kai tik gydytojas nuspręs, kad galima.</w:t>
      </w:r>
    </w:p>
    <w:p w:rsidR="00E1412E" w:rsidRDefault="00E1412E" w:rsidP="00E1412E">
      <w:pPr>
        <w:widowControl w:val="0"/>
        <w:autoSpaceDE w:val="0"/>
        <w:autoSpaceDN w:val="0"/>
        <w:adjustRightInd w:val="0"/>
        <w:spacing w:after="0" w:line="240" w:lineRule="auto"/>
        <w:rPr>
          <w:rFonts w:ascii="Times New Roman" w:eastAsia="SimSun" w:hAnsi="Times New Roman" w:cs="Times New Roman"/>
          <w:b/>
          <w:lang w:eastAsia="sl-SI"/>
        </w:rPr>
      </w:pPr>
    </w:p>
    <w:p w:rsidR="00E1412E" w:rsidRDefault="00E1412E" w:rsidP="00E1412E">
      <w:pPr>
        <w:widowControl w:val="0"/>
        <w:autoSpaceDE w:val="0"/>
        <w:autoSpaceDN w:val="0"/>
        <w:adjustRightInd w:val="0"/>
        <w:spacing w:after="0" w:line="240" w:lineRule="auto"/>
        <w:rPr>
          <w:rFonts w:ascii="Times New Roman" w:eastAsia="SimSun" w:hAnsi="Times New Roman" w:cs="Times New Roman"/>
          <w:b/>
          <w:lang w:eastAsia="sl-SI"/>
        </w:rPr>
      </w:pPr>
      <w:proofErr w:type="spellStart"/>
      <w:r>
        <w:rPr>
          <w:rFonts w:ascii="Times New Roman" w:eastAsia="SimSun" w:hAnsi="Times New Roman" w:cs="Times New Roman"/>
          <w:b/>
          <w:lang w:eastAsia="sl-SI"/>
        </w:rPr>
        <w:t>Nolpaza</w:t>
      </w:r>
      <w:proofErr w:type="spellEnd"/>
      <w:r>
        <w:rPr>
          <w:rFonts w:ascii="Times New Roman" w:eastAsia="SimSun" w:hAnsi="Times New Roman" w:cs="Times New Roman"/>
          <w:b/>
          <w:lang w:eastAsia="sl-SI"/>
        </w:rPr>
        <w:t xml:space="preserve"> vartojama toliau išvardytoms ligoms suaugusiems gydyti.</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Refliukso</w:t>
      </w:r>
      <w:proofErr w:type="spellEnd"/>
      <w:r>
        <w:rPr>
          <w:rFonts w:ascii="Times New Roman" w:eastAsia="Times New Roman" w:hAnsi="Times New Roman" w:cs="Times New Roman"/>
          <w:lang w:eastAsia="sl-SI"/>
        </w:rPr>
        <w:t xml:space="preserve"> sukeltas </w:t>
      </w:r>
      <w:proofErr w:type="spellStart"/>
      <w:r>
        <w:rPr>
          <w:rFonts w:ascii="Times New Roman" w:eastAsia="Times New Roman" w:hAnsi="Times New Roman" w:cs="Times New Roman"/>
          <w:lang w:eastAsia="sl-SI"/>
        </w:rPr>
        <w:t>ezofagitas</w:t>
      </w:r>
      <w:proofErr w:type="spellEnd"/>
      <w:r>
        <w:rPr>
          <w:rFonts w:ascii="Times New Roman" w:eastAsia="Times New Roman" w:hAnsi="Times New Roman" w:cs="Times New Roman"/>
          <w:lang w:eastAsia="sl-SI"/>
        </w:rPr>
        <w:t xml:space="preserve"> (stemplės, t. y. ryklę ir skrandį jungiančio vamzdelio, uždegimas), kartu pasireiškiant skrandžio rūgštinio turinio atpylimui.</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Skrandžio ir dvylikapirštės žarnos opos.</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Colingerio</w:t>
      </w:r>
      <w:proofErr w:type="spellEnd"/>
      <w:r>
        <w:rPr>
          <w:rFonts w:ascii="Times New Roman" w:eastAsia="Times New Roman" w:hAnsi="Times New Roman" w:cs="Times New Roman"/>
          <w:lang w:eastAsia="sl-SI"/>
        </w:rPr>
        <w:t xml:space="preserve"> – </w:t>
      </w:r>
      <w:proofErr w:type="spellStart"/>
      <w:r>
        <w:rPr>
          <w:rFonts w:ascii="Times New Roman" w:eastAsia="Times New Roman" w:hAnsi="Times New Roman" w:cs="Times New Roman"/>
          <w:lang w:eastAsia="sl-SI"/>
        </w:rPr>
        <w:t>Elisono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Zollinger-Ellison</w:t>
      </w:r>
      <w:proofErr w:type="spellEnd"/>
      <w:r>
        <w:rPr>
          <w:rFonts w:ascii="Times New Roman" w:eastAsia="Times New Roman" w:hAnsi="Times New Roman" w:cs="Times New Roman"/>
          <w:lang w:eastAsia="sl-SI"/>
        </w:rPr>
        <w:t>) sindromas bei kitokios būklės, kurių metu skrandyje susidaro per daug rūgšties.</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2.</w:t>
      </w:r>
      <w:r>
        <w:rPr>
          <w:rFonts w:ascii="Times New Roman" w:eastAsia="Times New Roman" w:hAnsi="Times New Roman" w:cs="Times New Roman"/>
          <w:b/>
          <w:bCs/>
          <w:lang w:eastAsia="sl-SI"/>
        </w:rPr>
        <w:tab/>
        <w:t xml:space="preserve">Kas žinotina prieš vartojant </w:t>
      </w:r>
      <w:proofErr w:type="spellStart"/>
      <w:r>
        <w:rPr>
          <w:rFonts w:ascii="Times New Roman" w:eastAsia="Times New Roman" w:hAnsi="Times New Roman" w:cs="Times New Roman"/>
          <w:b/>
          <w:bCs/>
          <w:lang w:eastAsia="sl-SI"/>
        </w:rPr>
        <w:t>Nolpaza</w:t>
      </w:r>
      <w:proofErr w:type="spellEnd"/>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Nolpaza</w:t>
      </w:r>
      <w:proofErr w:type="spellEnd"/>
      <w:r>
        <w:rPr>
          <w:rFonts w:ascii="Times New Roman" w:eastAsia="Times New Roman" w:hAnsi="Times New Roman" w:cs="Times New Roman"/>
          <w:b/>
          <w:bCs/>
          <w:lang w:eastAsia="sl-SI"/>
        </w:rPr>
        <w:t xml:space="preserve"> vartoti draudžiama:</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pantoprazolui</w:t>
      </w:r>
      <w:proofErr w:type="spellEnd"/>
      <w:r>
        <w:rPr>
          <w:rFonts w:ascii="Times New Roman" w:eastAsia="Times New Roman" w:hAnsi="Times New Roman" w:cs="Times New Roman"/>
          <w:lang w:eastAsia="sl-SI"/>
        </w:rPr>
        <w:t xml:space="preserve"> arba bet kuriai pagalbinei šio vaisto medžiagai (jos išvardytos 6 skyriuje);</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yra alergija vaistams, kurių sudėtyje yra protonų siurblio inhibitorių.</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Įspėjimai ir atsargumo priemonės</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vaistininku arba slaugytoju, prieš pradėdami vartoti </w:t>
      </w: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jei yra sunkus kepenų sutrikimas. Jei Jums yra buvę kepenų sutrikimų, pasakykite gydytojui. Jis dažniau tirs kepenų fermentų aktyvumą. Jei kepenų fermentų aktyvumas padidėja, gydymas turi būti nutrauktas;</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 xml:space="preserve">jei kartu su </w:t>
      </w:r>
      <w:proofErr w:type="spellStart"/>
      <w:r>
        <w:rPr>
          <w:rFonts w:ascii="Times New Roman" w:eastAsia="Times New Roman" w:hAnsi="Times New Roman" w:cs="Times New Roman"/>
          <w:lang w:eastAsia="sl-SI"/>
        </w:rPr>
        <w:t>pantoprazolu</w:t>
      </w:r>
      <w:proofErr w:type="spellEnd"/>
      <w:r>
        <w:rPr>
          <w:rFonts w:ascii="Times New Roman" w:eastAsia="Times New Roman" w:hAnsi="Times New Roman" w:cs="Times New Roman"/>
          <w:lang w:eastAsia="sl-SI"/>
        </w:rPr>
        <w:t xml:space="preserve"> vartojate ŽIV proteazės inhibitorių, tokių kaip </w:t>
      </w:r>
      <w:proofErr w:type="spellStart"/>
      <w:r>
        <w:rPr>
          <w:rFonts w:ascii="Times New Roman" w:eastAsia="Times New Roman" w:hAnsi="Times New Roman" w:cs="Times New Roman"/>
          <w:lang w:eastAsia="sl-SI"/>
        </w:rPr>
        <w:t>atazanaviro</w:t>
      </w:r>
      <w:proofErr w:type="spellEnd"/>
      <w:r>
        <w:rPr>
          <w:rFonts w:ascii="Times New Roman" w:eastAsia="Times New Roman" w:hAnsi="Times New Roman" w:cs="Times New Roman"/>
          <w:lang w:eastAsia="sl-SI"/>
        </w:rPr>
        <w:t xml:space="preserve"> (jais gydoma ŽIV infekcija) kreipkitės į gydytoją patarimo.</w:t>
      </w:r>
    </w:p>
    <w:p w:rsidR="00E1412E" w:rsidRDefault="00E1412E" w:rsidP="00E1412E">
      <w:pPr>
        <w:pStyle w:val="Sraopastraipa"/>
        <w:widowControl w:val="0"/>
        <w:numPr>
          <w:ilvl w:val="0"/>
          <w:numId w:val="2"/>
        </w:numPr>
        <w:autoSpaceDE w:val="0"/>
        <w:autoSpaceDN w:val="0"/>
        <w:adjustRightInd w:val="0"/>
        <w:ind w:left="567" w:hanging="567"/>
        <w:rPr>
          <w:rFonts w:eastAsia="Times New Roman"/>
          <w:lang w:val="sl-SI" w:eastAsia="sl-SI"/>
        </w:rPr>
      </w:pPr>
      <w:r>
        <w:rPr>
          <w:rFonts w:eastAsia="SimSun"/>
          <w:sz w:val="22"/>
          <w:lang w:val="sl-SI" w:eastAsia="zh-CN"/>
        </w:rPr>
        <w:lastRenderedPageBreak/>
        <w:t>tokių kaip Nolpaza protonų siurblio inhibitorių vartojimas, ypač ilgiau nei vienerius metus, gali nežymiai padidinti šlaunikaulio, riešo arba stuburo lūžių riziką. Pasakykite gydytojui, jei sergate osteoporoze (sumažėjęs kaulų tankis) arba jei gydytojas Jums pasakė, kad Jums yra rizika susirgti osteoporoze (pavyzdžiui, jei vartojate steroidų).</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vartojate Nolpaza ilgiau kaip tris mėnesius, gali sumažėti magnio kiekis kraujyje. Mažas magnio kiekis gali pasireikšti kaip nuovargis, nevalingi raumenų susitraukimai, sutrikusi orientacija, traukuliai, svaigulys, padidėjęs širdies susitraukimų dažnis. Jei pasireiškė koks nors iš šių simptomų, nedelsdami pasakykite gydytojui. Mažas magnio kiekis taip pat gali sumažinti kalio ar kalcio kiekį kraujyje. Jūsų gydytojas gali nuspręsti reguliariai atlikti kraujo tyrimus, kad galėtumėte stebėti magnio koncentraciją.</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Jums kada nors pasireiškė odos reakcija po gydymo vaistu, panašiu į Nolpaza, kuriuo mažinamas skrandžio rūgštingumas.</w:t>
      </w:r>
    </w:p>
    <w:p w:rsidR="00E1412E" w:rsidRPr="00620D66"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Jums išbertų odą, ypač saulės apšviestose vietose, kuo skubiau pasakykite apie tai savo gydytojui, kadangi Jums gali tekti nutraukti gydymą Nolpaza. Taip pat nepamirškite pasakyti, jeigu Jums pasireiškia bet koks kitas neigiamas poveikis,kaip antai sąnarių skausmas.</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566E1D">
        <w:rPr>
          <w:rFonts w:ascii="Times New Roman" w:hAnsi="Times New Roman" w:cs="Times New Roman"/>
        </w:rPr>
        <w:t xml:space="preserve">Buvo pranešta apie su gydymu </w:t>
      </w:r>
      <w:proofErr w:type="spellStart"/>
      <w:r w:rsidRPr="00566E1D">
        <w:rPr>
          <w:rFonts w:ascii="Times New Roman" w:hAnsi="Times New Roman" w:cs="Times New Roman"/>
        </w:rPr>
        <w:t>pantoprazolu</w:t>
      </w:r>
      <w:proofErr w:type="spellEnd"/>
      <w:r w:rsidRPr="00566E1D">
        <w:rPr>
          <w:rFonts w:ascii="Times New Roman" w:hAnsi="Times New Roman" w:cs="Times New Roman"/>
        </w:rPr>
        <w:t xml:space="preserve"> susijusias sunkias odos reakcijas, įskaitant </w:t>
      </w:r>
      <w:proofErr w:type="spellStart"/>
      <w:r w:rsidRPr="00566E1D">
        <w:rPr>
          <w:rFonts w:ascii="Times New Roman" w:hAnsi="Times New Roman" w:cs="Times New Roman"/>
        </w:rPr>
        <w:t>Stivenso</w:t>
      </w:r>
      <w:proofErr w:type="spellEnd"/>
      <w:r w:rsidRPr="00566E1D">
        <w:rPr>
          <w:rFonts w:ascii="Times New Roman" w:hAnsi="Times New Roman" w:cs="Times New Roman"/>
        </w:rPr>
        <w:t>-Džonsono (</w:t>
      </w:r>
      <w:proofErr w:type="spellStart"/>
      <w:r w:rsidRPr="00566E1D">
        <w:rPr>
          <w:rFonts w:ascii="Times New Roman" w:hAnsi="Times New Roman" w:cs="Times New Roman"/>
          <w:i/>
          <w:iCs/>
        </w:rPr>
        <w:t>Stevens-Johnson</w:t>
      </w:r>
      <w:proofErr w:type="spellEnd"/>
      <w:r w:rsidRPr="00566E1D">
        <w:rPr>
          <w:rFonts w:ascii="Times New Roman" w:hAnsi="Times New Roman" w:cs="Times New Roman"/>
        </w:rPr>
        <w:t xml:space="preserve">) sindromą, toksinę epidermio </w:t>
      </w:r>
      <w:proofErr w:type="spellStart"/>
      <w:r w:rsidRPr="00566E1D">
        <w:rPr>
          <w:rFonts w:ascii="Times New Roman" w:hAnsi="Times New Roman" w:cs="Times New Roman"/>
        </w:rPr>
        <w:t>nekrolizę</w:t>
      </w:r>
      <w:proofErr w:type="spellEnd"/>
      <w:r w:rsidRPr="00566E1D">
        <w:rPr>
          <w:rFonts w:ascii="Times New Roman" w:hAnsi="Times New Roman" w:cs="Times New Roman"/>
        </w:rPr>
        <w:t xml:space="preserve">, reakciją į vaistą su </w:t>
      </w:r>
      <w:proofErr w:type="spellStart"/>
      <w:r w:rsidRPr="00566E1D">
        <w:rPr>
          <w:rFonts w:ascii="Times New Roman" w:hAnsi="Times New Roman" w:cs="Times New Roman"/>
        </w:rPr>
        <w:t>eozinofilija</w:t>
      </w:r>
      <w:proofErr w:type="spellEnd"/>
      <w:r w:rsidRPr="00566E1D">
        <w:rPr>
          <w:rFonts w:ascii="Times New Roman" w:hAnsi="Times New Roman" w:cs="Times New Roman"/>
        </w:rPr>
        <w:t xml:space="preserve"> ir sisteminiais simptomais (</w:t>
      </w:r>
      <w:r w:rsidRPr="00566E1D">
        <w:rPr>
          <w:rFonts w:ascii="Times New Roman" w:hAnsi="Times New Roman" w:cs="Times New Roman"/>
          <w:i/>
          <w:iCs/>
        </w:rPr>
        <w:t xml:space="preserve">angl. </w:t>
      </w:r>
      <w:proofErr w:type="spellStart"/>
      <w:r w:rsidRPr="00566E1D">
        <w:rPr>
          <w:rFonts w:ascii="Times New Roman" w:hAnsi="Times New Roman" w:cs="Times New Roman"/>
          <w:i/>
          <w:iCs/>
        </w:rPr>
        <w:t>drug</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reaction</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with</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eosinophilia</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and</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systemic</w:t>
      </w:r>
      <w:proofErr w:type="spellEnd"/>
      <w:r w:rsidRPr="00566E1D">
        <w:rPr>
          <w:rFonts w:ascii="Times New Roman" w:hAnsi="Times New Roman" w:cs="Times New Roman"/>
          <w:i/>
          <w:iCs/>
        </w:rPr>
        <w:t xml:space="preserve"> </w:t>
      </w:r>
      <w:proofErr w:type="spellStart"/>
      <w:r w:rsidRPr="00566E1D">
        <w:rPr>
          <w:rFonts w:ascii="Times New Roman" w:hAnsi="Times New Roman" w:cs="Times New Roman"/>
          <w:i/>
          <w:iCs/>
        </w:rPr>
        <w:t>symptoms</w:t>
      </w:r>
      <w:proofErr w:type="spellEnd"/>
      <w:r w:rsidRPr="00566E1D">
        <w:rPr>
          <w:rFonts w:ascii="Times New Roman" w:hAnsi="Times New Roman" w:cs="Times New Roman"/>
          <w:i/>
          <w:iCs/>
        </w:rPr>
        <w:t>, DRESS)</w:t>
      </w:r>
      <w:r w:rsidRPr="00566E1D">
        <w:rPr>
          <w:rFonts w:ascii="Times New Roman" w:hAnsi="Times New Roman" w:cs="Times New Roman"/>
        </w:rPr>
        <w:t xml:space="preserve"> ir daugiaformę </w:t>
      </w:r>
      <w:proofErr w:type="spellStart"/>
      <w:r w:rsidRPr="00566E1D">
        <w:rPr>
          <w:rFonts w:ascii="Times New Roman" w:hAnsi="Times New Roman" w:cs="Times New Roman"/>
        </w:rPr>
        <w:t>eritemą</w:t>
      </w:r>
      <w:proofErr w:type="spellEnd"/>
      <w:r w:rsidRPr="00566E1D">
        <w:rPr>
          <w:rFonts w:ascii="Times New Roman" w:hAnsi="Times New Roman" w:cs="Times New Roman"/>
        </w:rPr>
        <w:t xml:space="preserve">. Jei pastebėsite bet kurį iš 4 skyriuje aprašytų simptomų, susijusių su šiomis sunkiomis odos reakcijomis, nutraukite </w:t>
      </w:r>
      <w:proofErr w:type="spellStart"/>
      <w:r w:rsidRPr="00566E1D">
        <w:rPr>
          <w:rFonts w:ascii="Times New Roman" w:hAnsi="Times New Roman" w:cs="Times New Roman"/>
        </w:rPr>
        <w:t>pantoprazolo</w:t>
      </w:r>
      <w:proofErr w:type="spellEnd"/>
      <w:r w:rsidRPr="00566E1D">
        <w:rPr>
          <w:rFonts w:ascii="Times New Roman" w:hAnsi="Times New Roman" w:cs="Times New Roman"/>
        </w:rPr>
        <w:t xml:space="preserve"> vartojimą ir nedelsdami kreipkitės į gydytoją.</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Calibri" w:hAnsi="Times New Roman" w:cs="Times New Roman"/>
          <w:color w:val="000000"/>
          <w:lang w:val="sl-SI" w:eastAsia="sl-SI"/>
        </w:rPr>
        <w:t>jeigu jums bus atliekamas specialus kraujo tyrimas (dėl chromogranino A).</w:t>
      </w:r>
    </w:p>
    <w:p w:rsidR="00E1412E" w:rsidRDefault="00E1412E" w:rsidP="00E1412E">
      <w:pPr>
        <w:widowControl w:val="0"/>
        <w:numPr>
          <w:ilvl w:val="12"/>
          <w:numId w:val="0"/>
        </w:numPr>
        <w:spacing w:after="0" w:line="240" w:lineRule="auto"/>
        <w:ind w:right="-2"/>
        <w:rPr>
          <w:rFonts w:ascii="Times New Roman" w:eastAsia="Calibri" w:hAnsi="Times New Roman" w:cs="Times New Roman"/>
        </w:rPr>
      </w:pPr>
    </w:p>
    <w:p w:rsidR="00E1412E" w:rsidRDefault="00E1412E" w:rsidP="00E1412E">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Nedelsdami pasakykite gydytojui, prieš ar po vaisto vartojimo, jei pastebėsite bet kurį iš toliau išvardytų simptomų,</w:t>
      </w:r>
      <w:r>
        <w:rPr>
          <w:rFonts w:ascii="Times New Roman" w:eastAsia="Calibri" w:hAnsi="Times New Roman" w:cs="Times New Roman"/>
        </w:rPr>
        <w:t xml:space="preserve"> </w:t>
      </w:r>
      <w:r>
        <w:rPr>
          <w:rFonts w:ascii="Times New Roman" w:eastAsia="SimSun" w:hAnsi="Times New Roman" w:cs="Times New Roman"/>
          <w:b/>
          <w:lang w:eastAsia="sl-SI"/>
        </w:rPr>
        <w:t>kuris gali būti kitos, labiau rimtos ligos požymis.</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Netikėtas kūno svorio mažėjimas.</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Vėmimas, ypač pasikartojantis.</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Vėmimas krauju; tai gali atrodyti kaip tamsūs kavos tirščiai turinyje.</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Kraujas išmatose, jos gali būti juodos ar deguto pavidalo.</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Rijimo pasunkėjimas arba skausmas ryjant.</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Pablyškimas ir silpnumas (mažakraujystė).</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Krūtinės skausmas.</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Pilvo skausmas.</w:t>
      </w:r>
    </w:p>
    <w:p w:rsidR="00E1412E" w:rsidRDefault="00E1412E" w:rsidP="00E1412E">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Sunkus ir/arba nuolatinis viduriavimas, nes šio vaisto vartojimas buvo susijęs su nedideliu infekcinio viduriavimo padažnėjimu.</w:t>
      </w:r>
    </w:p>
    <w:p w:rsidR="00E1412E" w:rsidRDefault="00E1412E" w:rsidP="00E1412E">
      <w:pPr>
        <w:widowControl w:val="0"/>
        <w:autoSpaceDE w:val="0"/>
        <w:autoSpaceDN w:val="0"/>
        <w:adjustRightInd w:val="0"/>
        <w:spacing w:after="0" w:line="240" w:lineRule="auto"/>
        <w:rPr>
          <w:rFonts w:ascii="Times New Roman" w:eastAsia="SimSun" w:hAnsi="Times New Roman" w:cs="Times New Roman"/>
          <w:lang w:eastAsia="sl-SI"/>
        </w:rPr>
      </w:pPr>
    </w:p>
    <w:p w:rsidR="00E1412E" w:rsidRDefault="00E1412E" w:rsidP="00E1412E">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Gydytojas gali nuspręsti atlikti kai kuriuos tyrimus, kad būtų galima patikrinti, ar nėra piktybinės ligos, nes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lengvina vėžio simptomus, todėl ši liga gali būti diagnozuojama vėliau. Jei simptomai nelengvėja nepaisant gydymo, gali reikėti atlikti daugiau tyrimų.</w:t>
      </w:r>
    </w:p>
    <w:p w:rsidR="00E1412E" w:rsidRDefault="00E1412E" w:rsidP="00E1412E">
      <w:pPr>
        <w:widowControl w:val="0"/>
        <w:spacing w:after="0" w:line="240" w:lineRule="auto"/>
        <w:rPr>
          <w:rFonts w:ascii="Times New Roman" w:eastAsia="Calibri" w:hAnsi="Times New Roman" w:cs="Times New Roman"/>
          <w:lang w:val="x-none"/>
        </w:rPr>
      </w:pPr>
    </w:p>
    <w:p w:rsidR="00E1412E" w:rsidRDefault="00E1412E" w:rsidP="00E1412E">
      <w:pPr>
        <w:widowControl w:val="0"/>
        <w:spacing w:after="0" w:line="240" w:lineRule="auto"/>
        <w:rPr>
          <w:rFonts w:ascii="Times New Roman" w:eastAsia="Calibri" w:hAnsi="Times New Roman" w:cs="Times New Roman"/>
          <w:b/>
          <w:lang w:val="x-none"/>
        </w:rPr>
      </w:pPr>
      <w:r>
        <w:rPr>
          <w:rFonts w:ascii="Times New Roman" w:eastAsia="Calibri" w:hAnsi="Times New Roman" w:cs="Times New Roman"/>
          <w:b/>
          <w:lang w:val="x-none"/>
        </w:rPr>
        <w:t>Vaikams ir paaugliams</w:t>
      </w:r>
    </w:p>
    <w:p w:rsidR="00E1412E" w:rsidRDefault="00E1412E" w:rsidP="00E1412E">
      <w:pPr>
        <w:widowControl w:val="0"/>
        <w:spacing w:after="0" w:line="240" w:lineRule="auto"/>
        <w:rPr>
          <w:rFonts w:ascii="Times New Roman" w:eastAsia="Calibri" w:hAnsi="Times New Roman" w:cs="Times New Roman"/>
        </w:rPr>
      </w:pPr>
      <w:r>
        <w:rPr>
          <w:rFonts w:ascii="Times New Roman" w:eastAsia="SimSun" w:hAnsi="Times New Roman" w:cs="Times New Roman"/>
          <w:noProof/>
          <w:lang w:eastAsia="x-none"/>
        </w:rPr>
        <w:t>Nolpaza v</w:t>
      </w:r>
      <w:r>
        <w:rPr>
          <w:rFonts w:ascii="Times New Roman" w:eastAsia="SimSun" w:hAnsi="Times New Roman" w:cs="Times New Roman"/>
          <w:noProof/>
          <w:lang w:val="x-none" w:eastAsia="x-none"/>
        </w:rPr>
        <w:t xml:space="preserve">aikams ir </w:t>
      </w:r>
      <w:r>
        <w:rPr>
          <w:rFonts w:ascii="Times New Roman" w:eastAsia="SimSun" w:hAnsi="Times New Roman" w:cs="Times New Roman"/>
          <w:noProof/>
          <w:lang w:eastAsia="x-none"/>
        </w:rPr>
        <w:t xml:space="preserve">paaugliams </w:t>
      </w:r>
      <w:r>
        <w:rPr>
          <w:rFonts w:ascii="Times New Roman" w:eastAsia="SimSun" w:hAnsi="Times New Roman" w:cs="Times New Roman"/>
          <w:noProof/>
          <w:lang w:val="x-none" w:eastAsia="x-none"/>
        </w:rPr>
        <w:t>vartoti negalima</w:t>
      </w:r>
      <w:r>
        <w:rPr>
          <w:rFonts w:ascii="Times New Roman" w:eastAsia="SimSun" w:hAnsi="Times New Roman" w:cs="Times New Roman"/>
          <w:noProof/>
          <w:lang w:eastAsia="x-none"/>
        </w:rPr>
        <w:t xml:space="preserve">, </w:t>
      </w:r>
      <w:r>
        <w:rPr>
          <w:rFonts w:ascii="Times New Roman" w:eastAsia="SimSun" w:hAnsi="Times New Roman" w:cs="Times New Roman"/>
          <w:noProof/>
          <w:lang w:val="x-none" w:eastAsia="x-none"/>
        </w:rPr>
        <w:t>nes nebuvo įrodyta</w:t>
      </w:r>
      <w:r>
        <w:rPr>
          <w:rFonts w:ascii="Times New Roman" w:eastAsia="SimSun" w:hAnsi="Times New Roman" w:cs="Times New Roman"/>
          <w:noProof/>
          <w:lang w:eastAsia="x-none"/>
        </w:rPr>
        <w:t>s</w:t>
      </w:r>
      <w:r>
        <w:rPr>
          <w:rFonts w:ascii="Times New Roman" w:eastAsia="SimSun" w:hAnsi="Times New Roman" w:cs="Times New Roman"/>
          <w:noProof/>
          <w:lang w:val="x-none" w:eastAsia="x-none"/>
        </w:rPr>
        <w:t xml:space="preserve">, </w:t>
      </w:r>
      <w:r>
        <w:rPr>
          <w:rFonts w:ascii="Times New Roman" w:eastAsia="SimSun" w:hAnsi="Times New Roman" w:cs="Times New Roman"/>
          <w:noProof/>
          <w:lang w:eastAsia="x-none"/>
        </w:rPr>
        <w:t>poveikis</w:t>
      </w:r>
      <w:r>
        <w:rPr>
          <w:rFonts w:ascii="Times New Roman" w:eastAsia="SimSun" w:hAnsi="Times New Roman" w:cs="Times New Roman"/>
          <w:noProof/>
          <w:lang w:val="x-none" w:eastAsia="x-none"/>
        </w:rPr>
        <w:t xml:space="preserve"> </w:t>
      </w:r>
      <w:r>
        <w:rPr>
          <w:rFonts w:ascii="Times New Roman" w:eastAsia="SimSun" w:hAnsi="Times New Roman" w:cs="Times New Roman"/>
          <w:noProof/>
          <w:lang w:eastAsia="x-none"/>
        </w:rPr>
        <w:t xml:space="preserve">jaunesniems kaip </w:t>
      </w:r>
      <w:r>
        <w:rPr>
          <w:rFonts w:ascii="Times New Roman" w:eastAsia="SimSun" w:hAnsi="Times New Roman" w:cs="Times New Roman"/>
          <w:noProof/>
          <w:lang w:val="x-none" w:eastAsia="x-none"/>
        </w:rPr>
        <w:t xml:space="preserve">18 metų </w:t>
      </w:r>
      <w:r>
        <w:rPr>
          <w:rFonts w:ascii="Times New Roman" w:eastAsia="SimSun" w:hAnsi="Times New Roman" w:cs="Times New Roman"/>
          <w:noProof/>
          <w:lang w:eastAsia="x-none"/>
        </w:rPr>
        <w:t xml:space="preserve">vaikams. </w:t>
      </w:r>
    </w:p>
    <w:p w:rsidR="00E1412E" w:rsidRDefault="00E1412E" w:rsidP="00E1412E">
      <w:pPr>
        <w:widowControl w:val="0"/>
        <w:spacing w:after="0" w:line="240" w:lineRule="auto"/>
        <w:rPr>
          <w:rFonts w:ascii="Times New Roman" w:eastAsia="SimSun" w:hAnsi="Times New Roman" w:cs="Times New Roman"/>
          <w:lang w:eastAsia="zh-CN"/>
        </w:rPr>
      </w:pPr>
    </w:p>
    <w:p w:rsidR="00E1412E" w:rsidRDefault="00E1412E" w:rsidP="00E1412E">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Kiti vaistai ir </w:t>
      </w:r>
      <w:proofErr w:type="spellStart"/>
      <w:r>
        <w:rPr>
          <w:rFonts w:ascii="Times New Roman" w:eastAsia="Times New Roman" w:hAnsi="Times New Roman" w:cs="Times New Roman"/>
          <w:b/>
          <w:bCs/>
          <w:lang w:eastAsia="sl-SI"/>
        </w:rPr>
        <w:t>Nolpaza</w:t>
      </w:r>
      <w:proofErr w:type="spellEnd"/>
    </w:p>
    <w:p w:rsidR="00E1412E" w:rsidRDefault="00E1412E" w:rsidP="00E1412E">
      <w:pPr>
        <w:widowControl w:val="0"/>
        <w:spacing w:after="0" w:line="240" w:lineRule="auto"/>
        <w:outlineLvl w:val="3"/>
        <w:rPr>
          <w:rFonts w:ascii="Times New Roman" w:eastAsia="Times New Roman" w:hAnsi="Times New Roman" w:cs="Times New Roman"/>
          <w:bCs/>
          <w:lang w:eastAsia="sl-SI"/>
        </w:rPr>
      </w:pPr>
      <w:r>
        <w:rPr>
          <w:rFonts w:ascii="Times New Roman" w:eastAsia="SimSun" w:hAnsi="Times New Roman" w:cs="Times New Roman"/>
          <w:lang w:eastAsia="sl-SI"/>
        </w:rPr>
        <w:t>Jeigu vartojate ar neseniai vartojote kitų vaistų (</w:t>
      </w:r>
      <w:r>
        <w:rPr>
          <w:rFonts w:ascii="Times New Roman" w:eastAsia="Times New Roman" w:hAnsi="Times New Roman" w:cs="Times New Roman"/>
          <w:bCs/>
          <w:lang w:eastAsia="sl-SI"/>
        </w:rPr>
        <w:t>įskaitant įsigytus be recepto)</w:t>
      </w:r>
      <w:r>
        <w:rPr>
          <w:rFonts w:ascii="Times New Roman" w:eastAsia="SimSun" w:hAnsi="Times New Roman" w:cs="Times New Roman"/>
          <w:lang w:eastAsia="sl-SI"/>
        </w:rPr>
        <w:t xml:space="preserve"> arba dėl to nesate tikri, apie tai pasakykite</w:t>
      </w:r>
      <w:r>
        <w:rPr>
          <w:rFonts w:ascii="Times New Roman" w:eastAsia="Times New Roman" w:hAnsi="Times New Roman" w:cs="Times New Roman"/>
          <w:bCs/>
          <w:lang w:eastAsia="sl-SI"/>
        </w:rPr>
        <w:t xml:space="preserve"> gydytojui arba vaistininkui..</w:t>
      </w:r>
    </w:p>
    <w:p w:rsidR="00E1412E" w:rsidRDefault="00E1412E" w:rsidP="00E1412E">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Tai yra todėl, kad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injekcijos gali keisti kitų vaistų veiksmingumą, todėl pasakykite gydytojui, jeigu vartojate:</w:t>
      </w:r>
    </w:p>
    <w:p w:rsidR="00E1412E" w:rsidRDefault="00E1412E" w:rsidP="00E1412E">
      <w:pPr>
        <w:widowControl w:val="0"/>
        <w:numPr>
          <w:ilvl w:val="0"/>
          <w:numId w:val="5"/>
        </w:numPr>
        <w:tabs>
          <w:tab w:val="clear" w:pos="720"/>
          <w:tab w:val="num"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tokių vaistų kaip </w:t>
      </w:r>
      <w:proofErr w:type="spellStart"/>
      <w:r>
        <w:rPr>
          <w:rFonts w:ascii="Times New Roman" w:eastAsia="Calibri" w:hAnsi="Times New Roman" w:cs="Times New Roman"/>
          <w:color w:val="000000"/>
        </w:rPr>
        <w:t>ketokonazolo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itrakonazolo</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pozakonazolo</w:t>
      </w:r>
      <w:proofErr w:type="spellEnd"/>
      <w:r>
        <w:rPr>
          <w:rFonts w:ascii="Times New Roman" w:eastAsia="Calibri" w:hAnsi="Times New Roman" w:cs="Times New Roman"/>
          <w:color w:val="000000"/>
        </w:rPr>
        <w:t xml:space="preserve"> (jais gydoma grybelių sukelta infekcinė liga) ar </w:t>
      </w:r>
      <w:proofErr w:type="spellStart"/>
      <w:r>
        <w:rPr>
          <w:rFonts w:ascii="Times New Roman" w:eastAsia="Calibri" w:hAnsi="Times New Roman" w:cs="Times New Roman"/>
          <w:color w:val="000000"/>
        </w:rPr>
        <w:t>erlotinibo</w:t>
      </w:r>
      <w:proofErr w:type="spellEnd"/>
      <w:r>
        <w:rPr>
          <w:rFonts w:ascii="Times New Roman" w:eastAsia="Calibri" w:hAnsi="Times New Roman" w:cs="Times New Roman"/>
          <w:color w:val="000000"/>
        </w:rPr>
        <w:t xml:space="preserve"> (juo gydomas tam tikras vėžys), nes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gali sutrikdyti tinkamą šių ir kai kurių kitų vaistų poveikį;</w:t>
      </w:r>
    </w:p>
    <w:p w:rsidR="00E1412E" w:rsidRDefault="00E1412E" w:rsidP="00E1412E">
      <w:pPr>
        <w:widowControl w:val="0"/>
        <w:numPr>
          <w:ilvl w:val="0"/>
          <w:numId w:val="5"/>
        </w:numPr>
        <w:tabs>
          <w:tab w:val="clear" w:pos="720"/>
          <w:tab w:val="num" w:pos="567"/>
        </w:tabs>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varfarino</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fenprokumono</w:t>
      </w:r>
      <w:proofErr w:type="spellEnd"/>
      <w:r>
        <w:rPr>
          <w:rFonts w:ascii="Times New Roman" w:eastAsia="Calibri" w:hAnsi="Times New Roman" w:cs="Times New Roman"/>
          <w:color w:val="000000"/>
        </w:rPr>
        <w:t xml:space="preserve"> (vaistų, veikiančių krešėjimą, t. y. skystinančių kraują). Gali reikti atlikti daugiau tyrimų;</w:t>
      </w:r>
    </w:p>
    <w:p w:rsidR="00E1412E" w:rsidRDefault="00E1412E" w:rsidP="00E1412E">
      <w:pPr>
        <w:widowControl w:val="0"/>
        <w:numPr>
          <w:ilvl w:val="0"/>
          <w:numId w:val="5"/>
        </w:numPr>
        <w:tabs>
          <w:tab w:val="clear" w:pos="720"/>
          <w:tab w:val="num"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vaistų ŽIV infekcijai gydyti, tokių kaip </w:t>
      </w:r>
      <w:proofErr w:type="spellStart"/>
      <w:r>
        <w:rPr>
          <w:rFonts w:ascii="Times New Roman" w:eastAsia="Calibri" w:hAnsi="Times New Roman" w:cs="Times New Roman"/>
          <w:color w:val="000000"/>
        </w:rPr>
        <w:t>atazanaviro</w:t>
      </w:r>
      <w:proofErr w:type="spellEnd"/>
      <w:r>
        <w:rPr>
          <w:rFonts w:ascii="Times New Roman" w:eastAsia="Calibri" w:hAnsi="Times New Roman" w:cs="Times New Roman"/>
          <w:color w:val="000000"/>
        </w:rPr>
        <w:t>;</w:t>
      </w:r>
    </w:p>
    <w:p w:rsidR="00E1412E" w:rsidRDefault="00E1412E" w:rsidP="00E1412E">
      <w:pPr>
        <w:widowControl w:val="0"/>
        <w:numPr>
          <w:ilvl w:val="0"/>
          <w:numId w:val="5"/>
        </w:numPr>
        <w:tabs>
          <w:tab w:val="clear" w:pos="720"/>
          <w:tab w:val="num"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(jo vartojama reumatoidiniam artritui, psoriazei ar vėžiui gydyti) – jei vartojate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gydytojas gali laikinai sustabdyti gydymą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nes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xml:space="preserve"> gali padidinti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kiekį kraujyje</w:t>
      </w:r>
      <w:r>
        <w:rPr>
          <w:rFonts w:ascii="Times New Roman" w:eastAsia="Calibri" w:hAnsi="Times New Roman" w:cs="Times New Roman"/>
        </w:rPr>
        <w:t>;</w:t>
      </w:r>
    </w:p>
    <w:p w:rsidR="00E1412E" w:rsidRDefault="00E1412E" w:rsidP="00E1412E">
      <w:pPr>
        <w:widowControl w:val="0"/>
        <w:numPr>
          <w:ilvl w:val="0"/>
          <w:numId w:val="5"/>
        </w:numPr>
        <w:tabs>
          <w:tab w:val="clear" w:pos="720"/>
          <w:tab w:val="num"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fluvoksamino</w:t>
      </w:r>
      <w:proofErr w:type="spellEnd"/>
      <w:r>
        <w:rPr>
          <w:rFonts w:ascii="Times New Roman" w:eastAsia="Calibri" w:hAnsi="Times New Roman" w:cs="Times New Roman"/>
        </w:rPr>
        <w:t xml:space="preserve"> (jis vartojamas depresijai ir kitoms psichinėms ligoms gydyti - jei vartojate </w:t>
      </w:r>
      <w:proofErr w:type="spellStart"/>
      <w:r>
        <w:rPr>
          <w:rFonts w:ascii="Times New Roman" w:eastAsia="Calibri" w:hAnsi="Times New Roman" w:cs="Times New Roman"/>
        </w:rPr>
        <w:t>fluvoksaminą</w:t>
      </w:r>
      <w:proofErr w:type="spellEnd"/>
      <w:r>
        <w:rPr>
          <w:rFonts w:ascii="Times New Roman" w:eastAsia="Calibri" w:hAnsi="Times New Roman" w:cs="Times New Roman"/>
        </w:rPr>
        <w:t>, gydytojas gali sumažinti jo dozę);</w:t>
      </w:r>
    </w:p>
    <w:p w:rsidR="00E1412E" w:rsidRDefault="00E1412E" w:rsidP="00E1412E">
      <w:pPr>
        <w:widowControl w:val="0"/>
        <w:numPr>
          <w:ilvl w:val="0"/>
          <w:numId w:val="5"/>
        </w:numPr>
        <w:tabs>
          <w:tab w:val="clear" w:pos="720"/>
          <w:tab w:val="num"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rifampicino</w:t>
      </w:r>
      <w:proofErr w:type="spellEnd"/>
      <w:r>
        <w:rPr>
          <w:rFonts w:ascii="Times New Roman" w:eastAsia="Calibri" w:hAnsi="Times New Roman" w:cs="Times New Roman"/>
        </w:rPr>
        <w:t xml:space="preserve"> (vartojamo infekcijoms gydyti);</w:t>
      </w:r>
    </w:p>
    <w:p w:rsidR="00E1412E" w:rsidRDefault="00E1412E" w:rsidP="00E1412E">
      <w:pPr>
        <w:widowControl w:val="0"/>
        <w:numPr>
          <w:ilvl w:val="0"/>
          <w:numId w:val="5"/>
        </w:numPr>
        <w:tabs>
          <w:tab w:val="clear" w:pos="720"/>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jonažolės (</w:t>
      </w:r>
      <w:proofErr w:type="spellStart"/>
      <w:r>
        <w:rPr>
          <w:rFonts w:ascii="Times New Roman" w:eastAsia="Calibri" w:hAnsi="Times New Roman" w:cs="Times New Roman"/>
          <w:i/>
        </w:rPr>
        <w:t>Hypericum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perforatum</w:t>
      </w:r>
      <w:proofErr w:type="spellEnd"/>
      <w:r>
        <w:rPr>
          <w:rFonts w:ascii="Times New Roman" w:eastAsia="Calibri" w:hAnsi="Times New Roman" w:cs="Times New Roman"/>
        </w:rPr>
        <w:t>) (vartojamos lengvos depresijos gydymui.)</w:t>
      </w:r>
    </w:p>
    <w:p w:rsidR="00E1412E" w:rsidRPr="00566E1D" w:rsidRDefault="00E1412E" w:rsidP="00E1412E">
      <w:pPr>
        <w:widowControl w:val="0"/>
        <w:numPr>
          <w:ilvl w:val="12"/>
          <w:numId w:val="0"/>
        </w:numPr>
        <w:spacing w:after="0" w:line="240" w:lineRule="auto"/>
        <w:ind w:right="-2"/>
        <w:rPr>
          <w:rFonts w:ascii="Times New Roman" w:hAnsi="Times New Roman" w:cs="Times New Roman"/>
        </w:rPr>
      </w:pPr>
    </w:p>
    <w:p w:rsidR="00E1412E" w:rsidRPr="00566E1D" w:rsidRDefault="00E1412E" w:rsidP="00E1412E">
      <w:pPr>
        <w:widowControl w:val="0"/>
        <w:numPr>
          <w:ilvl w:val="12"/>
          <w:numId w:val="0"/>
        </w:numPr>
        <w:spacing w:after="0" w:line="240" w:lineRule="auto"/>
        <w:ind w:right="-2"/>
        <w:rPr>
          <w:rFonts w:ascii="Times New Roman" w:hAnsi="Times New Roman" w:cs="Times New Roman"/>
        </w:rPr>
      </w:pPr>
      <w:r w:rsidRPr="00566E1D">
        <w:rPr>
          <w:rFonts w:ascii="Times New Roman" w:hAnsi="Times New Roman" w:cs="Times New Roman"/>
        </w:rPr>
        <w:t xml:space="preserve">Pasitarkite su gydytoju prieš pradėdami vartoti </w:t>
      </w:r>
      <w:proofErr w:type="spellStart"/>
      <w:r>
        <w:rPr>
          <w:rFonts w:ascii="Times New Roman" w:hAnsi="Times New Roman" w:cs="Times New Roman"/>
        </w:rPr>
        <w:t>pantoprazolą</w:t>
      </w:r>
      <w:proofErr w:type="spellEnd"/>
      <w:r w:rsidRPr="00566E1D">
        <w:rPr>
          <w:rFonts w:ascii="Times New Roman" w:hAnsi="Times New Roman" w:cs="Times New Roman"/>
        </w:rPr>
        <w:t>, jeigu Jums paskirtas specifinis šlapimo tyrimas (dėl TH</w:t>
      </w:r>
      <w:r>
        <w:rPr>
          <w:rFonts w:ascii="Times New Roman" w:hAnsi="Times New Roman" w:cs="Times New Roman"/>
        </w:rPr>
        <w:t>K</w:t>
      </w:r>
      <w:r w:rsidRPr="00566E1D">
        <w:rPr>
          <w:rFonts w:ascii="Times New Roman" w:hAnsi="Times New Roman" w:cs="Times New Roman"/>
        </w:rPr>
        <w:t xml:space="preserve">; </w:t>
      </w:r>
      <w:proofErr w:type="spellStart"/>
      <w:r w:rsidRPr="00566E1D">
        <w:rPr>
          <w:rFonts w:ascii="Times New Roman" w:hAnsi="Times New Roman" w:cs="Times New Roman"/>
        </w:rPr>
        <w:t>tetrahidrokanabinolio</w:t>
      </w:r>
      <w:proofErr w:type="spellEnd"/>
      <w:r w:rsidRPr="00566E1D">
        <w:rPr>
          <w:rFonts w:ascii="Times New Roman" w:hAnsi="Times New Roman" w:cs="Times New Roman"/>
        </w:rPr>
        <w:t>).</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Nėštumas, žindymo laikotarpis ir vaisingumas</w:t>
      </w:r>
    </w:p>
    <w:p w:rsidR="00E1412E" w:rsidRDefault="00E1412E" w:rsidP="00E1412E">
      <w:pPr>
        <w:widowControl w:val="0"/>
        <w:spacing w:after="0" w:line="240" w:lineRule="auto"/>
        <w:rPr>
          <w:rFonts w:ascii="Times New Roman" w:eastAsia="SimSun" w:hAnsi="Times New Roman" w:cs="Times New Roman"/>
          <w:noProof/>
          <w:lang w:val="x-none" w:eastAsia="x-none"/>
        </w:rPr>
      </w:pPr>
      <w:r>
        <w:rPr>
          <w:rFonts w:ascii="Times New Roman" w:eastAsia="SimSun" w:hAnsi="Times New Roman" w:cs="Times New Roman"/>
          <w:noProof/>
          <w:lang w:val="x-none" w:eastAsia="x-none"/>
        </w:rPr>
        <w:t>Jeigu esate nėščia, žindote kūdikį, manote, kad galbūt esate nėščia, arba planuojate pastoti, tai prieš vartodama šį vaistą pasitarkite su gydytoju arba vaistininku.</w:t>
      </w:r>
    </w:p>
    <w:p w:rsidR="00E1412E" w:rsidRDefault="00E1412E" w:rsidP="00E1412E">
      <w:pPr>
        <w:widowControl w:val="0"/>
        <w:spacing w:after="0" w:line="240" w:lineRule="auto"/>
        <w:rPr>
          <w:rFonts w:ascii="Times New Roman" w:eastAsia="SimSun" w:hAnsi="Times New Roman" w:cs="Times New Roman"/>
          <w:noProof/>
          <w:lang w:eastAsia="x-none"/>
        </w:rPr>
      </w:pPr>
    </w:p>
    <w:p w:rsidR="00E1412E" w:rsidRDefault="00E1412E" w:rsidP="00E1412E">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Reikiamų duomenų apie nėščių moterų gydymą </w:t>
      </w:r>
      <w:proofErr w:type="spellStart"/>
      <w:r>
        <w:rPr>
          <w:rFonts w:ascii="Times New Roman" w:eastAsia="Times New Roman" w:hAnsi="Times New Roman" w:cs="Times New Roman"/>
          <w:lang w:eastAsia="sl-SI"/>
        </w:rPr>
        <w:t>pantoprazolu</w:t>
      </w:r>
      <w:proofErr w:type="spellEnd"/>
      <w:r>
        <w:rPr>
          <w:rFonts w:ascii="Times New Roman" w:eastAsia="Times New Roman" w:hAnsi="Times New Roman" w:cs="Times New Roman"/>
          <w:lang w:eastAsia="sl-SI"/>
        </w:rPr>
        <w:t xml:space="preserve"> nėra. Gauta duomenų, kad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išsiskiria su moters pienu.</w:t>
      </w:r>
    </w:p>
    <w:p w:rsidR="00E1412E" w:rsidRDefault="00E1412E" w:rsidP="00E1412E">
      <w:pPr>
        <w:widowControl w:val="0"/>
        <w:numPr>
          <w:ilvl w:val="12"/>
          <w:numId w:val="0"/>
        </w:numPr>
        <w:spacing w:after="0" w:line="240" w:lineRule="auto"/>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galite vartoti tik tuo atveju, jei gydytojas mano, kad nauda Jums bus didesnė už galimą riziką negimusiam vaikui ar kūdikiui.</w:t>
      </w:r>
    </w:p>
    <w:p w:rsidR="00E1412E" w:rsidRDefault="00E1412E" w:rsidP="00E1412E">
      <w:pPr>
        <w:widowControl w:val="0"/>
        <w:numPr>
          <w:ilvl w:val="12"/>
          <w:numId w:val="0"/>
        </w:numPr>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Vairavimas ir mechanizmų valdymas</w:t>
      </w:r>
    </w:p>
    <w:p w:rsidR="00E1412E" w:rsidRDefault="00E1412E" w:rsidP="00E1412E">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Nolpaza</w:t>
      </w:r>
      <w:proofErr w:type="spellEnd"/>
      <w:r>
        <w:rPr>
          <w:rFonts w:ascii="Times New Roman" w:eastAsia="SimSun" w:hAnsi="Times New Roman" w:cs="Times New Roman"/>
          <w:lang w:eastAsia="sl-SI"/>
        </w:rPr>
        <w:t xml:space="preserve"> neturi arba turi nedidelę įtaką gebėjimui vairuoti ir valdyti mechanizmus. Jei pasireiškia toks šalutinis poveikis kaip svaigulys ar regos sutrikimas, vairuoti ir valdyti mechanizmų negalima.</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Nolpaza</w:t>
      </w:r>
      <w:proofErr w:type="spellEnd"/>
      <w:r>
        <w:rPr>
          <w:rFonts w:ascii="Times New Roman" w:eastAsia="Times New Roman" w:hAnsi="Times New Roman" w:cs="Times New Roman"/>
          <w:b/>
          <w:bCs/>
          <w:lang w:eastAsia="sl-SI"/>
        </w:rPr>
        <w:t xml:space="preserve"> sudėtyje yra natrio</w:t>
      </w: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dozėje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w:t>
      </w:r>
      <w:proofErr w:type="spellStart"/>
      <w:r>
        <w:rPr>
          <w:rFonts w:ascii="Times New Roman" w:eastAsia="Times New Roman" w:hAnsi="Times New Roman" w:cs="Times New Roman"/>
          <w:lang w:eastAsia="sl-SI"/>
        </w:rPr>
        <w:t>t.y</w:t>
      </w:r>
      <w:proofErr w:type="spellEnd"/>
      <w:r>
        <w:rPr>
          <w:rFonts w:ascii="Times New Roman" w:eastAsia="Times New Roman" w:hAnsi="Times New Roman" w:cs="Times New Roman"/>
          <w:lang w:eastAsia="sl-SI"/>
        </w:rPr>
        <w:t>. jis beveik neturi reikšmės.</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3.</w:t>
      </w:r>
      <w:r>
        <w:rPr>
          <w:rFonts w:ascii="Times New Roman" w:eastAsia="Times New Roman" w:hAnsi="Times New Roman" w:cs="Times New Roman"/>
          <w:b/>
          <w:bCs/>
          <w:lang w:eastAsia="sl-SI"/>
        </w:rPr>
        <w:tab/>
        <w:t xml:space="preserve">Kaip vartoti </w:t>
      </w:r>
      <w:proofErr w:type="spellStart"/>
      <w:r>
        <w:rPr>
          <w:rFonts w:ascii="Times New Roman" w:eastAsia="Times New Roman" w:hAnsi="Times New Roman" w:cs="Times New Roman"/>
          <w:b/>
          <w:bCs/>
          <w:lang w:eastAsia="sl-SI"/>
        </w:rPr>
        <w:t>Nolpaza</w:t>
      </w:r>
      <w:proofErr w:type="spellEnd"/>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Slaugytojas arba gydytojas paros dozę suleis į veną per 2</w:t>
      </w:r>
      <w:r>
        <w:rPr>
          <w:rFonts w:ascii="Times New Roman" w:eastAsia="Times New Roman" w:hAnsi="Times New Roman" w:cs="Times New Roman"/>
          <w:lang w:eastAsia="sl-SI"/>
        </w:rPr>
        <w:noBreakHyphen/>
        <w:t>15 minučių.</w:t>
      </w:r>
    </w:p>
    <w:p w:rsidR="00E1412E" w:rsidRDefault="00E1412E" w:rsidP="00E1412E">
      <w:pPr>
        <w:widowControl w:val="0"/>
        <w:autoSpaceDE w:val="0"/>
        <w:autoSpaceDN w:val="0"/>
        <w:adjustRightInd w:val="0"/>
        <w:spacing w:after="0" w:line="240" w:lineRule="auto"/>
        <w:rPr>
          <w:rFonts w:ascii="Times New Roman" w:eastAsia="Times New Roman" w:hAnsi="Times New Roman" w:cs="Times New Roman"/>
          <w:lang w:eastAsia="sl-SI"/>
        </w:rPr>
      </w:pPr>
    </w:p>
    <w:p w:rsidR="00E1412E" w:rsidRDefault="00E1412E" w:rsidP="00E1412E">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Toliau nurodomos rekomenduojamosios dozės.</w:t>
      </w:r>
    </w:p>
    <w:p w:rsidR="00E1412E" w:rsidRDefault="00E1412E" w:rsidP="00E1412E">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Suaugusieji</w:t>
      </w:r>
    </w:p>
    <w:p w:rsidR="00E1412E" w:rsidRDefault="00E1412E" w:rsidP="00E1412E">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Skrandžio ar dvylikapirštės žarnos opaligės arba </w:t>
      </w:r>
      <w:proofErr w:type="spellStart"/>
      <w:r>
        <w:rPr>
          <w:rFonts w:ascii="Times New Roman" w:eastAsia="Times New Roman" w:hAnsi="Times New Roman" w:cs="Times New Roman"/>
          <w:b/>
          <w:lang w:eastAsia="sl-SI"/>
        </w:rPr>
        <w:t>refliukso</w:t>
      </w:r>
      <w:proofErr w:type="spellEnd"/>
      <w:r>
        <w:rPr>
          <w:rFonts w:ascii="Times New Roman" w:eastAsia="Times New Roman" w:hAnsi="Times New Roman" w:cs="Times New Roman"/>
          <w:b/>
          <w:lang w:eastAsia="sl-SI"/>
        </w:rPr>
        <w:t xml:space="preserve"> sukelto </w:t>
      </w:r>
      <w:proofErr w:type="spellStart"/>
      <w:r>
        <w:rPr>
          <w:rFonts w:ascii="Times New Roman" w:eastAsia="Times New Roman" w:hAnsi="Times New Roman" w:cs="Times New Roman"/>
          <w:b/>
          <w:lang w:eastAsia="sl-SI"/>
        </w:rPr>
        <w:t>ezofagito</w:t>
      </w:r>
      <w:proofErr w:type="spellEnd"/>
      <w:r>
        <w:rPr>
          <w:rFonts w:ascii="Times New Roman" w:eastAsia="Times New Roman" w:hAnsi="Times New Roman" w:cs="Times New Roman"/>
          <w:b/>
          <w:lang w:eastAsia="sl-SI"/>
        </w:rPr>
        <w:t xml:space="preserve"> gydymas</w:t>
      </w:r>
    </w:p>
    <w:p w:rsidR="00E1412E" w:rsidRDefault="00E1412E" w:rsidP="00E1412E">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Vienas flakonas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per parą.</w:t>
      </w:r>
    </w:p>
    <w:p w:rsidR="00E1412E" w:rsidRDefault="00E1412E" w:rsidP="00E1412E">
      <w:pPr>
        <w:widowControl w:val="0"/>
        <w:autoSpaceDE w:val="0"/>
        <w:autoSpaceDN w:val="0"/>
        <w:adjustRightInd w:val="0"/>
        <w:spacing w:after="0" w:line="240" w:lineRule="auto"/>
        <w:rPr>
          <w:rFonts w:ascii="Times New Roman" w:eastAsia="Times New Roman" w:hAnsi="Times New Roman" w:cs="Times New Roman"/>
          <w:lang w:eastAsia="sl-SI"/>
        </w:rPr>
      </w:pPr>
    </w:p>
    <w:p w:rsidR="00E1412E" w:rsidRDefault="00E1412E" w:rsidP="00E1412E">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Ilgalaikis </w:t>
      </w:r>
      <w:proofErr w:type="spellStart"/>
      <w:r>
        <w:rPr>
          <w:rFonts w:ascii="Times New Roman" w:eastAsia="Times New Roman" w:hAnsi="Times New Roman" w:cs="Times New Roman"/>
          <w:b/>
          <w:lang w:eastAsia="sl-SI"/>
        </w:rPr>
        <w:t>Colingerio</w:t>
      </w:r>
      <w:proofErr w:type="spellEnd"/>
      <w:r>
        <w:rPr>
          <w:rFonts w:ascii="Times New Roman" w:eastAsia="Times New Roman" w:hAnsi="Times New Roman" w:cs="Times New Roman"/>
          <w:b/>
          <w:lang w:eastAsia="sl-SI"/>
        </w:rPr>
        <w:t xml:space="preserve"> – </w:t>
      </w:r>
      <w:proofErr w:type="spellStart"/>
      <w:r>
        <w:rPr>
          <w:rFonts w:ascii="Times New Roman" w:eastAsia="Times New Roman" w:hAnsi="Times New Roman" w:cs="Times New Roman"/>
          <w:b/>
          <w:lang w:eastAsia="sl-SI"/>
        </w:rPr>
        <w:t>Elisono</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i/>
          <w:lang w:eastAsia="sl-SI"/>
        </w:rPr>
        <w:t>(</w:t>
      </w:r>
      <w:proofErr w:type="spellStart"/>
      <w:r>
        <w:rPr>
          <w:rFonts w:ascii="Times New Roman" w:eastAsia="Times New Roman" w:hAnsi="Times New Roman" w:cs="Times New Roman"/>
          <w:b/>
          <w:i/>
          <w:lang w:eastAsia="sl-SI"/>
        </w:rPr>
        <w:t>Zollinger-Ellison</w:t>
      </w:r>
      <w:proofErr w:type="spellEnd"/>
      <w:r>
        <w:rPr>
          <w:rFonts w:ascii="Times New Roman" w:eastAsia="Times New Roman" w:hAnsi="Times New Roman" w:cs="Times New Roman"/>
          <w:b/>
          <w:i/>
          <w:lang w:eastAsia="sl-SI"/>
        </w:rPr>
        <w:t>)</w:t>
      </w:r>
      <w:r>
        <w:rPr>
          <w:rFonts w:ascii="Times New Roman" w:eastAsia="Times New Roman" w:hAnsi="Times New Roman" w:cs="Times New Roman"/>
          <w:b/>
          <w:lang w:eastAsia="sl-SI"/>
        </w:rPr>
        <w:t xml:space="preserve"> sindromo ir kitokios būklės, kurios metu skrandyje susidaro per daug rūgšties, gydymas</w:t>
      </w:r>
    </w:p>
    <w:p w:rsidR="00E1412E" w:rsidRDefault="00E1412E" w:rsidP="00E1412E">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 flakonai (80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per parą.</w:t>
      </w:r>
    </w:p>
    <w:p w:rsidR="00E1412E" w:rsidRDefault="00E1412E" w:rsidP="00E1412E">
      <w:pPr>
        <w:widowControl w:val="0"/>
        <w:autoSpaceDE w:val="0"/>
        <w:autoSpaceDN w:val="0"/>
        <w:adjustRightInd w:val="0"/>
        <w:spacing w:after="0" w:line="240" w:lineRule="auto"/>
        <w:rPr>
          <w:rFonts w:ascii="Times New Roman" w:eastAsia="Times New Roman" w:hAnsi="Times New Roman" w:cs="Times New Roman"/>
          <w:lang w:eastAsia="sl-SI"/>
        </w:rPr>
      </w:pPr>
    </w:p>
    <w:p w:rsidR="00E1412E" w:rsidRDefault="00E1412E" w:rsidP="00E1412E">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Vėliau gydytojas dozę gali koreguoti atsižvelgdamas į skrandyje susidarančios rūgšties kiekį. Jei Jums skirta vartoti daugiau kaip du flakonai (80 mg) per parą, vaisto dozė bus suleidžiama lygiomis dalimis per du kartus. Gydytojas gali skirti laikinai vartoti daugiau kaip keturis flakonus (160 mg) per parą. Jei skrandžio rūgšties kiekio kontrolę reikia pasiekti greitai, pradinės 160 mg dozės (keturių flakonų) turi pakakti skrandžio rūgšties kiekiui pakankamai sumažinti.</w:t>
      </w:r>
    </w:p>
    <w:p w:rsidR="00E1412E" w:rsidRDefault="00E1412E" w:rsidP="00E1412E">
      <w:pPr>
        <w:widowControl w:val="0"/>
        <w:autoSpaceDE w:val="0"/>
        <w:autoSpaceDN w:val="0"/>
        <w:adjustRightInd w:val="0"/>
        <w:spacing w:after="0" w:line="240" w:lineRule="auto"/>
        <w:rPr>
          <w:rFonts w:ascii="Times New Roman" w:eastAsia="Times New Roman" w:hAnsi="Times New Roman" w:cs="Times New Roman"/>
          <w:lang w:eastAsia="sl-SI"/>
        </w:rPr>
      </w:pPr>
    </w:p>
    <w:p w:rsidR="00E1412E" w:rsidRDefault="00E1412E" w:rsidP="00E1412E">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Specifinių grupių pacientai</w:t>
      </w:r>
    </w:p>
    <w:p w:rsidR="00E1412E" w:rsidRDefault="00E1412E" w:rsidP="00E1412E">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 sergate sunkia kepenų liga, paros dozė bus tik 20 mg (pusė flakono).</w:t>
      </w:r>
    </w:p>
    <w:p w:rsidR="00E1412E" w:rsidRDefault="00E1412E" w:rsidP="00E1412E">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p>
    <w:p w:rsidR="00E1412E" w:rsidRDefault="00E1412E" w:rsidP="00E1412E">
      <w:pPr>
        <w:widowControl w:val="0"/>
        <w:autoSpaceDE w:val="0"/>
        <w:autoSpaceDN w:val="0"/>
        <w:adjustRightInd w:val="0"/>
        <w:spacing w:after="0" w:line="240" w:lineRule="auto"/>
        <w:ind w:left="567" w:hanging="567"/>
        <w:rPr>
          <w:rFonts w:ascii="Times New Roman" w:eastAsia="Calibri" w:hAnsi="Times New Roman" w:cs="Times New Roman"/>
          <w:b/>
        </w:rPr>
      </w:pPr>
      <w:r>
        <w:rPr>
          <w:rFonts w:ascii="Times New Roman" w:eastAsia="Calibri" w:hAnsi="Times New Roman" w:cs="Times New Roman"/>
          <w:b/>
        </w:rPr>
        <w:t>Vartojimas vaikams ir paaugliams</w:t>
      </w:r>
    </w:p>
    <w:p w:rsidR="00E1412E" w:rsidRDefault="00E1412E" w:rsidP="00E1412E">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Šio injekcinio vaisto nerekomenduojama vartoti jaunesniems kaip 18 metų vaikams.</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Ką daryti pavartojus per didelę </w:t>
      </w:r>
      <w:proofErr w:type="spellStart"/>
      <w:r>
        <w:rPr>
          <w:rFonts w:ascii="Times New Roman" w:eastAsia="Times New Roman" w:hAnsi="Times New Roman" w:cs="Times New Roman"/>
          <w:b/>
          <w:bCs/>
          <w:lang w:eastAsia="sl-SI"/>
        </w:rPr>
        <w:t>Nolpaza</w:t>
      </w:r>
      <w:proofErr w:type="spellEnd"/>
      <w:r>
        <w:rPr>
          <w:rFonts w:ascii="Times New Roman" w:eastAsia="Times New Roman" w:hAnsi="Times New Roman" w:cs="Times New Roman"/>
          <w:b/>
          <w:bCs/>
          <w:lang w:eastAsia="sl-SI"/>
        </w:rPr>
        <w:t xml:space="preserve"> dozę</w:t>
      </w:r>
    </w:p>
    <w:p w:rsidR="00E1412E" w:rsidRDefault="00E1412E" w:rsidP="00E1412E">
      <w:pPr>
        <w:widowControl w:val="0"/>
        <w:numPr>
          <w:ilvl w:val="12"/>
          <w:numId w:val="0"/>
        </w:numPr>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Jums leidžiamą dozę atidžiai patikrins slaugytojas arba gydytojas, todėl perdozavimo galimybė yra ypač maža. Perdozavimo simptomai nėra žinomi.</w:t>
      </w:r>
    </w:p>
    <w:p w:rsidR="00E1412E" w:rsidRDefault="00E1412E" w:rsidP="00E1412E">
      <w:pPr>
        <w:widowControl w:val="0"/>
        <w:numPr>
          <w:ilvl w:val="12"/>
          <w:numId w:val="0"/>
        </w:numPr>
        <w:spacing w:after="0" w:line="240" w:lineRule="auto"/>
        <w:ind w:right="-29"/>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vaistininką arba slaugytoją.</w:t>
      </w:r>
    </w:p>
    <w:p w:rsidR="00E1412E" w:rsidRDefault="00E1412E" w:rsidP="00E1412E">
      <w:pPr>
        <w:widowControl w:val="0"/>
        <w:numPr>
          <w:ilvl w:val="12"/>
          <w:numId w:val="0"/>
        </w:numPr>
        <w:spacing w:after="0" w:line="240" w:lineRule="auto"/>
        <w:ind w:right="-29"/>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Galimas šalutinis poveikis</w:t>
      </w:r>
    </w:p>
    <w:p w:rsidR="00E1412E" w:rsidRDefault="00E1412E" w:rsidP="00E1412E">
      <w:pPr>
        <w:widowControl w:val="0"/>
        <w:numPr>
          <w:ilvl w:val="12"/>
          <w:numId w:val="0"/>
        </w:numPr>
        <w:spacing w:after="0" w:line="240" w:lineRule="auto"/>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rsidR="00E1412E" w:rsidRDefault="00E1412E" w:rsidP="00E1412E">
      <w:pPr>
        <w:widowControl w:val="0"/>
        <w:autoSpaceDE w:val="0"/>
        <w:autoSpaceDN w:val="0"/>
        <w:adjustRightInd w:val="0"/>
        <w:spacing w:after="0" w:line="240" w:lineRule="auto"/>
        <w:rPr>
          <w:rFonts w:ascii="Times New Roman" w:eastAsia="Calibri" w:hAnsi="Times New Roman" w:cs="Times New Roman"/>
          <w:b/>
        </w:rPr>
      </w:pPr>
    </w:p>
    <w:p w:rsidR="00E1412E" w:rsidRPr="00566E1D" w:rsidRDefault="00E1412E" w:rsidP="00E1412E">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b/>
        </w:rPr>
        <w:t xml:space="preserve">Nutraukite </w:t>
      </w:r>
      <w:proofErr w:type="spellStart"/>
      <w:r>
        <w:rPr>
          <w:rFonts w:ascii="Times New Roman" w:eastAsia="Calibri" w:hAnsi="Times New Roman" w:cs="Times New Roman"/>
          <w:b/>
        </w:rPr>
        <w:t>pantoprazolo</w:t>
      </w:r>
      <w:proofErr w:type="spellEnd"/>
      <w:r>
        <w:rPr>
          <w:rFonts w:ascii="Times New Roman" w:eastAsia="Calibri" w:hAnsi="Times New Roman" w:cs="Times New Roman"/>
          <w:b/>
        </w:rPr>
        <w:t xml:space="preserve"> vartojimą ir nedelsdami kreipkitės į gydytoją, jei pastebėsite bet kurį iš šių </w:t>
      </w:r>
      <w:proofErr w:type="spellStart"/>
      <w:r>
        <w:rPr>
          <w:rFonts w:ascii="Times New Roman" w:eastAsia="Calibri" w:hAnsi="Times New Roman" w:cs="Times New Roman"/>
          <w:b/>
        </w:rPr>
        <w:t>simptomų:</w:t>
      </w:r>
      <w:r w:rsidRPr="00566E1D">
        <w:rPr>
          <w:rFonts w:ascii="Times New Roman" w:hAnsi="Times New Roman" w:cs="Times New Roman"/>
        </w:rPr>
        <w:t>rausvos</w:t>
      </w:r>
      <w:proofErr w:type="spellEnd"/>
      <w:r w:rsidRPr="00566E1D">
        <w:rPr>
          <w:rFonts w:ascii="Times New Roman" w:hAnsi="Times New Roman" w:cs="Times New Roman"/>
        </w:rPr>
        <w:t xml:space="preserve">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w:t>
      </w:r>
      <w:r>
        <w:rPr>
          <w:rFonts w:ascii="Times New Roman" w:hAnsi="Times New Roman" w:cs="Times New Roman"/>
        </w:rPr>
        <w:t xml:space="preserve"> į </w:t>
      </w:r>
      <w:r w:rsidRPr="00566E1D">
        <w:rPr>
          <w:rFonts w:ascii="Times New Roman" w:hAnsi="Times New Roman" w:cs="Times New Roman"/>
        </w:rPr>
        <w:t xml:space="preserve"> gripą panašūs</w:t>
      </w:r>
      <w:r>
        <w:rPr>
          <w:rFonts w:ascii="Times New Roman" w:hAnsi="Times New Roman" w:cs="Times New Roman"/>
        </w:rPr>
        <w:t xml:space="preserve"> </w:t>
      </w:r>
      <w:r w:rsidRPr="00566E1D">
        <w:rPr>
          <w:rFonts w:ascii="Times New Roman" w:hAnsi="Times New Roman" w:cs="Times New Roman"/>
        </w:rPr>
        <w:t>simptomai (</w:t>
      </w:r>
      <w:proofErr w:type="spellStart"/>
      <w:r w:rsidRPr="00566E1D">
        <w:rPr>
          <w:rFonts w:ascii="Times New Roman" w:hAnsi="Times New Roman" w:cs="Times New Roman"/>
        </w:rPr>
        <w:t>Stivenso</w:t>
      </w:r>
      <w:proofErr w:type="spellEnd"/>
      <w:r w:rsidRPr="00566E1D">
        <w:rPr>
          <w:rFonts w:ascii="Times New Roman" w:hAnsi="Times New Roman" w:cs="Times New Roman"/>
        </w:rPr>
        <w:t>-Džonsono (</w:t>
      </w:r>
      <w:proofErr w:type="spellStart"/>
      <w:r w:rsidRPr="00566E1D">
        <w:rPr>
          <w:rFonts w:ascii="Times New Roman" w:hAnsi="Times New Roman" w:cs="Times New Roman"/>
          <w:i/>
          <w:iCs/>
        </w:rPr>
        <w:t>Stevens-Johnson</w:t>
      </w:r>
      <w:proofErr w:type="spellEnd"/>
      <w:r w:rsidRPr="00566E1D">
        <w:rPr>
          <w:rFonts w:ascii="Times New Roman" w:hAnsi="Times New Roman" w:cs="Times New Roman"/>
        </w:rPr>
        <w:t xml:space="preserve">) sindromas, toksinė epidermio </w:t>
      </w:r>
      <w:proofErr w:type="spellStart"/>
      <w:r w:rsidRPr="00566E1D">
        <w:rPr>
          <w:rFonts w:ascii="Times New Roman" w:hAnsi="Times New Roman" w:cs="Times New Roman"/>
        </w:rPr>
        <w:t>nekrolizė</w:t>
      </w:r>
      <w:proofErr w:type="spellEnd"/>
      <w:r w:rsidRPr="00566E1D">
        <w:rPr>
          <w:rFonts w:ascii="Times New Roman" w:hAnsi="Times New Roman" w:cs="Times New Roman"/>
        </w:rPr>
        <w:t>);</w:t>
      </w:r>
    </w:p>
    <w:p w:rsidR="00E1412E" w:rsidRPr="00566E1D" w:rsidRDefault="00E1412E" w:rsidP="00E1412E">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lang w:eastAsia="sl-SI"/>
        </w:rPr>
      </w:pPr>
      <w:r w:rsidRPr="00566E1D">
        <w:rPr>
          <w:rFonts w:ascii="Times New Roman" w:hAnsi="Times New Roman" w:cs="Times New Roman"/>
        </w:rPr>
        <w:t>plačiai išplitęs išbėrimas, aukšta kūno temperatūra ir padidėję limfmazgiai (</w:t>
      </w:r>
      <w:r w:rsidRPr="00566E1D">
        <w:rPr>
          <w:rFonts w:ascii="Times New Roman" w:hAnsi="Times New Roman" w:cs="Times New Roman"/>
          <w:i/>
          <w:iCs/>
        </w:rPr>
        <w:t>DRESS</w:t>
      </w:r>
      <w:r w:rsidRPr="00566E1D">
        <w:rPr>
          <w:rFonts w:ascii="Times New Roman" w:hAnsi="Times New Roman" w:cs="Times New Roman"/>
        </w:rPr>
        <w:t xml:space="preserve"> sindromas arba padidėjusio jautrumo vaistui sindromas).</w:t>
      </w:r>
    </w:p>
    <w:p w:rsidR="00E1412E" w:rsidRPr="00566E1D" w:rsidRDefault="00E1412E" w:rsidP="00E1412E">
      <w:pPr>
        <w:widowControl w:val="0"/>
        <w:autoSpaceDE w:val="0"/>
        <w:autoSpaceDN w:val="0"/>
        <w:adjustRightInd w:val="0"/>
        <w:spacing w:after="0" w:line="240" w:lineRule="auto"/>
        <w:ind w:left="567"/>
        <w:rPr>
          <w:rFonts w:ascii="Times New Roman" w:eastAsia="Times New Roman" w:hAnsi="Times New Roman" w:cs="Times New Roman"/>
          <w:lang w:eastAsia="sl-SI"/>
        </w:rPr>
      </w:pPr>
    </w:p>
    <w:p w:rsidR="00E1412E" w:rsidRDefault="00E1412E" w:rsidP="00E1412E">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Nedelsdami pasakykite gydytojui arba kreipkitės į artimiausios ligoninės skubios pagalbos skyrių, jei pasireiškia bet kuris toliau išvardytas šalutinis poveikis.</w:t>
      </w:r>
    </w:p>
    <w:p w:rsidR="00E1412E" w:rsidRDefault="00E1412E" w:rsidP="00E1412E">
      <w:pPr>
        <w:widowControl w:val="0"/>
        <w:autoSpaceDE w:val="0"/>
        <w:autoSpaceDN w:val="0"/>
        <w:adjustRightInd w:val="0"/>
        <w:spacing w:after="0" w:line="240" w:lineRule="auto"/>
        <w:rPr>
          <w:rFonts w:ascii="Times New Roman" w:eastAsia="SimSun" w:hAnsi="Times New Roman" w:cs="Times New Roman"/>
          <w:b/>
          <w:lang w:eastAsia="sl-SI"/>
        </w:rPr>
      </w:pPr>
    </w:p>
    <w:p w:rsidR="00E1412E" w:rsidRDefault="00E1412E" w:rsidP="00E1412E">
      <w:pPr>
        <w:widowControl w:val="0"/>
        <w:numPr>
          <w:ilvl w:val="0"/>
          <w:numId w:val="6"/>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Sunkios alerginės reakcijos (jų atsiranda retai:</w:t>
      </w:r>
      <w:r>
        <w:rPr>
          <w:rFonts w:ascii="Times New Roman" w:eastAsia="Calibri" w:hAnsi="Times New Roman" w:cs="Times New Roman"/>
          <w:color w:val="000000"/>
        </w:rPr>
        <w:t xml:space="preserve"> gali pasireikšti rečiau kaip 1 iš 1 000 asmenų</w:t>
      </w:r>
      <w:r>
        <w:rPr>
          <w:rFonts w:ascii="Times New Roman" w:eastAsia="Calibri" w:hAnsi="Times New Roman" w:cs="Times New Roman"/>
          <w:b/>
          <w:color w:val="000000"/>
        </w:rPr>
        <w:t>):</w:t>
      </w:r>
      <w:r>
        <w:rPr>
          <w:rFonts w:ascii="Times New Roman" w:eastAsia="Calibri" w:hAnsi="Times New Roman" w:cs="Times New Roman"/>
          <w:color w:val="000000"/>
        </w:rPr>
        <w:t xml:space="preserve"> liežuvio ir (arba) gerklės patinimas, rijimo pasunkėjimas, ruplės (dilgėlinė), kvėpavimo pasunkėjimas, alerginis veido patinimas (</w:t>
      </w:r>
      <w:proofErr w:type="spellStart"/>
      <w:r>
        <w:rPr>
          <w:rFonts w:ascii="Times New Roman" w:eastAsia="Calibri" w:hAnsi="Times New Roman" w:cs="Times New Roman"/>
          <w:color w:val="000000"/>
        </w:rPr>
        <w:t>Kvinkės</w:t>
      </w:r>
      <w:proofErr w:type="spellEnd"/>
      <w:r>
        <w:rPr>
          <w:rFonts w:ascii="Times New Roman" w:eastAsia="Calibri" w:hAnsi="Times New Roman" w:cs="Times New Roman"/>
          <w:color w:val="000000"/>
        </w:rPr>
        <w:t xml:space="preserve"> arba </w:t>
      </w:r>
      <w:proofErr w:type="spellStart"/>
      <w:r>
        <w:rPr>
          <w:rFonts w:ascii="Times New Roman" w:eastAsia="Calibri" w:hAnsi="Times New Roman" w:cs="Times New Roman"/>
          <w:color w:val="000000"/>
        </w:rPr>
        <w:t>angioneurozinė</w:t>
      </w:r>
      <w:proofErr w:type="spellEnd"/>
      <w:r>
        <w:rPr>
          <w:rFonts w:ascii="Times New Roman" w:eastAsia="Calibri" w:hAnsi="Times New Roman" w:cs="Times New Roman"/>
          <w:color w:val="000000"/>
        </w:rPr>
        <w:t xml:space="preserve"> edema), stiprus svaigulys kartu su labai dažnu širdies plakimu ir smarkiu prakaitavimu.</w:t>
      </w:r>
    </w:p>
    <w:p w:rsidR="00E1412E" w:rsidRDefault="00E1412E" w:rsidP="00E1412E">
      <w:pPr>
        <w:widowControl w:val="0"/>
        <w:spacing w:after="0" w:line="240" w:lineRule="auto"/>
        <w:ind w:left="567" w:hanging="567"/>
        <w:rPr>
          <w:rFonts w:ascii="Times New Roman" w:eastAsia="Calibri" w:hAnsi="Times New Roman" w:cs="Times New Roman"/>
          <w:color w:val="000000"/>
        </w:rPr>
      </w:pPr>
    </w:p>
    <w:p w:rsidR="00E1412E" w:rsidRDefault="00E1412E" w:rsidP="00E1412E">
      <w:pPr>
        <w:widowControl w:val="0"/>
        <w:numPr>
          <w:ilvl w:val="0"/>
          <w:numId w:val="6"/>
        </w:numPr>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Sunkios odos reakcijos (dažnis nežinomas: </w:t>
      </w:r>
      <w:r>
        <w:rPr>
          <w:rFonts w:ascii="Times New Roman" w:eastAsia="Calibri" w:hAnsi="Times New Roman" w:cs="Times New Roman"/>
          <w:color w:val="000000"/>
        </w:rPr>
        <w:t>negali būti apskaičiuotas pagal turimus duomenis</w:t>
      </w:r>
      <w:r>
        <w:rPr>
          <w:rFonts w:ascii="Times New Roman" w:eastAsia="Calibri" w:hAnsi="Times New Roman" w:cs="Times New Roman"/>
          <w:b/>
          <w:color w:val="000000"/>
        </w:rPr>
        <w:t>):</w:t>
      </w:r>
      <w:r>
        <w:t xml:space="preserve"> </w:t>
      </w:r>
      <w:r>
        <w:rPr>
          <w:rFonts w:ascii="Times New Roman" w:eastAsia="Calibri" w:hAnsi="Times New Roman" w:cs="Times New Roman"/>
          <w:color w:val="000000"/>
        </w:rPr>
        <w:t>galite pastebėti vieną ar daugiau iš šių reakcijų – odos pūslių atsiradimas ir greitas bendrosios būklės blogėjimas, akių, nosies, burnos bei lūpų ar lyties organų erozija (įskaitant nestiprų kraujavimą), odos jautrumas ar išbėrimas, ypač tose odos vietose, kurios buvo paveiktos saulės. Jums taip pat gali būti sąnarių skausmas ar į gripą panašūs simptomai, karščiavimas, patinę limfmazgiai (pvz., pažastyje), o kraujo tyrimai gali parodyti tam tikrų baltųjų kraujo ląstelių ar kepenų fermentų pokyčius.</w:t>
      </w:r>
    </w:p>
    <w:p w:rsidR="00E1412E" w:rsidRDefault="00E1412E" w:rsidP="00E1412E">
      <w:pPr>
        <w:widowControl w:val="0"/>
        <w:spacing w:after="0" w:line="240" w:lineRule="auto"/>
        <w:ind w:left="567" w:hanging="567"/>
        <w:rPr>
          <w:rFonts w:ascii="Times New Roman" w:eastAsia="Calibri" w:hAnsi="Times New Roman" w:cs="Times New Roman"/>
          <w:color w:val="000000"/>
        </w:rPr>
      </w:pPr>
    </w:p>
    <w:p w:rsidR="00E1412E" w:rsidRDefault="00E1412E" w:rsidP="00E1412E">
      <w:pPr>
        <w:widowControl w:val="0"/>
        <w:numPr>
          <w:ilvl w:val="0"/>
          <w:numId w:val="6"/>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b/>
          <w:lang w:eastAsia="sl-SI"/>
        </w:rPr>
        <w:t xml:space="preserve">Kitokios sunkios reakcijos (dažnis nežinomas: </w:t>
      </w:r>
      <w:r>
        <w:rPr>
          <w:rFonts w:ascii="Times New Roman" w:eastAsia="Calibri" w:hAnsi="Times New Roman" w:cs="Times New Roman"/>
          <w:color w:val="000000"/>
        </w:rPr>
        <w:t>negali būti apskaičiuotas pagal turimus duomenis</w:t>
      </w:r>
      <w:r>
        <w:rPr>
          <w:rFonts w:ascii="Times New Roman" w:eastAsia="Times New Roman" w:hAnsi="Times New Roman" w:cs="Times New Roman"/>
          <w:b/>
          <w:lang w:eastAsia="sl-SI"/>
        </w:rPr>
        <w:t>):</w:t>
      </w:r>
      <w:r>
        <w:rPr>
          <w:rFonts w:ascii="Times New Roman" w:eastAsia="Times New Roman" w:hAnsi="Times New Roman" w:cs="Times New Roman"/>
          <w:lang w:eastAsia="sl-SI"/>
        </w:rPr>
        <w:t xml:space="preserve"> odos ir akių baltymų pageltimas (sunkus kepenų ląstelių pažeidimas, gelta) ar karščiavimas, išbėrimas, inkstų padidėjimas (kartais atsiranda skausmingas </w:t>
      </w:r>
      <w:proofErr w:type="spellStart"/>
      <w:r>
        <w:rPr>
          <w:rFonts w:ascii="Times New Roman" w:eastAsia="Times New Roman" w:hAnsi="Times New Roman" w:cs="Times New Roman"/>
          <w:lang w:eastAsia="sl-SI"/>
        </w:rPr>
        <w:t>šlapinimasis</w:t>
      </w:r>
      <w:proofErr w:type="spellEnd"/>
      <w:r>
        <w:rPr>
          <w:rFonts w:ascii="Times New Roman" w:eastAsia="Times New Roman" w:hAnsi="Times New Roman" w:cs="Times New Roman"/>
          <w:lang w:eastAsia="sl-SI"/>
        </w:rPr>
        <w:t xml:space="preserve"> ir apatinės nugaros dalies skausmas) (sunkus inkstų uždegimas); galimas inkstų funkcijos nepakankamumas.</w:t>
      </w:r>
    </w:p>
    <w:p w:rsidR="00E1412E" w:rsidRDefault="00E1412E" w:rsidP="00E1412E">
      <w:pPr>
        <w:widowControl w:val="0"/>
        <w:spacing w:after="0" w:line="240" w:lineRule="auto"/>
        <w:ind w:left="567" w:right="-2" w:hanging="567"/>
        <w:rPr>
          <w:rFonts w:ascii="Times New Roman" w:eastAsia="Times New Roman" w:hAnsi="Times New Roman" w:cs="Times New Roman"/>
          <w:lang w:val="sl-SI" w:eastAsia="sl-SI"/>
        </w:rPr>
      </w:pPr>
    </w:p>
    <w:p w:rsidR="00E1412E" w:rsidRDefault="00E1412E" w:rsidP="00E1412E">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Kitoks šalutinis poveikis</w:t>
      </w:r>
    </w:p>
    <w:p w:rsidR="00E1412E" w:rsidRDefault="00E1412E" w:rsidP="00E1412E">
      <w:pPr>
        <w:widowControl w:val="0"/>
        <w:numPr>
          <w:ilvl w:val="0"/>
          <w:numId w:val="4"/>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Dažni šalutinio poveikio reiškiniai </w:t>
      </w:r>
      <w:r>
        <w:rPr>
          <w:rFonts w:ascii="Times New Roman" w:eastAsia="Calibri" w:hAnsi="Times New Roman" w:cs="Times New Roman"/>
          <w:bCs/>
          <w:color w:val="000000"/>
        </w:rPr>
        <w:t>(gali pasireikšti rečiau kaip 1 iš 10 asmenų</w:t>
      </w:r>
      <w:r>
        <w:rPr>
          <w:rFonts w:ascii="Times New Roman" w:eastAsia="Calibri" w:hAnsi="Times New Roman" w:cs="Times New Roman"/>
          <w:color w:val="000000"/>
        </w:rPr>
        <w:t>)</w:t>
      </w:r>
    </w:p>
    <w:p w:rsidR="00E1412E" w:rsidRDefault="00E1412E" w:rsidP="00E1412E">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Venos sienelės uždegimas ir kraujo krešulio susidarymas (</w:t>
      </w:r>
      <w:proofErr w:type="spellStart"/>
      <w:r>
        <w:rPr>
          <w:rFonts w:ascii="Times New Roman" w:eastAsia="SimSun" w:hAnsi="Times New Roman" w:cs="Times New Roman"/>
          <w:lang w:eastAsia="sl-SI"/>
        </w:rPr>
        <w:t>tromboflebitas</w:t>
      </w:r>
      <w:proofErr w:type="spellEnd"/>
      <w:r>
        <w:rPr>
          <w:rFonts w:ascii="Times New Roman" w:eastAsia="SimSun" w:hAnsi="Times New Roman" w:cs="Times New Roman"/>
          <w:lang w:eastAsia="sl-SI"/>
        </w:rPr>
        <w:t>) vaisto suleidimo vietoje, gerybiniai skrandžio polipai.</w:t>
      </w:r>
    </w:p>
    <w:p w:rsidR="00E1412E" w:rsidRDefault="00E1412E" w:rsidP="00E1412E">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rsidR="00E1412E" w:rsidRDefault="00E1412E" w:rsidP="00E1412E">
      <w:pPr>
        <w:widowControl w:val="0"/>
        <w:numPr>
          <w:ilvl w:val="0"/>
          <w:numId w:val="4"/>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Nedažni šalutinio poveikio reiškiniai </w:t>
      </w:r>
      <w:r>
        <w:rPr>
          <w:rFonts w:ascii="Times New Roman" w:eastAsia="Calibri" w:hAnsi="Times New Roman" w:cs="Times New Roman"/>
          <w:bCs/>
          <w:color w:val="000000"/>
        </w:rPr>
        <w:t>(gali pasireikšti rečiau kaip 1 iš 100 asmenų</w:t>
      </w:r>
      <w:r>
        <w:rPr>
          <w:rFonts w:ascii="Times New Roman" w:eastAsia="Calibri" w:hAnsi="Times New Roman" w:cs="Times New Roman"/>
          <w:color w:val="000000"/>
        </w:rPr>
        <w:t>)</w:t>
      </w:r>
    </w:p>
    <w:p w:rsidR="00E1412E" w:rsidRDefault="00E1412E" w:rsidP="00E1412E">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 xml:space="preserve">Galvos skausmas, svaigulys, viduriavimas, pykinimas, vėmimas, pilvo pūtimas ir dujų kaupimasis, vidurių užkietėjimas, burnos džiūvimas, pilvo skausmas ir diskomfortas, odos išbėrimas, </w:t>
      </w:r>
      <w:proofErr w:type="spellStart"/>
      <w:r>
        <w:rPr>
          <w:rFonts w:ascii="Times New Roman" w:eastAsia="SimSun" w:hAnsi="Times New Roman" w:cs="Times New Roman"/>
          <w:lang w:eastAsia="sl-SI"/>
        </w:rPr>
        <w:t>egzantema</w:t>
      </w:r>
      <w:proofErr w:type="spellEnd"/>
      <w:r>
        <w:rPr>
          <w:rFonts w:ascii="Times New Roman" w:eastAsia="SimSun" w:hAnsi="Times New Roman" w:cs="Times New Roman"/>
          <w:lang w:eastAsia="sl-SI"/>
        </w:rPr>
        <w:t xml:space="preserve">, dėmės (bėrimas), niežulys, </w:t>
      </w:r>
      <w:r>
        <w:rPr>
          <w:rFonts w:ascii="Times New Roman" w:eastAsia="SimSun" w:hAnsi="Times New Roman" w:cs="Times New Roman"/>
          <w:lang w:eastAsia="zh-CN"/>
        </w:rPr>
        <w:t xml:space="preserve">šlaunikaulio, riešo ir stuburo lūžiai, </w:t>
      </w:r>
      <w:r>
        <w:rPr>
          <w:rFonts w:ascii="Times New Roman" w:eastAsia="SimSun" w:hAnsi="Times New Roman" w:cs="Times New Roman"/>
          <w:lang w:eastAsia="sl-SI"/>
        </w:rPr>
        <w:t>silpnumas, išsekimas ar bloga bendroji savijauta, miego sutrikimas.</w:t>
      </w:r>
    </w:p>
    <w:p w:rsidR="00E1412E" w:rsidRDefault="00E1412E" w:rsidP="00E1412E">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rsidR="00E1412E" w:rsidRDefault="00E1412E" w:rsidP="00E1412E">
      <w:pPr>
        <w:widowControl w:val="0"/>
        <w:numPr>
          <w:ilvl w:val="0"/>
          <w:numId w:val="4"/>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Reti šalutinio poveikio reiškiniai </w:t>
      </w:r>
      <w:r>
        <w:rPr>
          <w:rFonts w:ascii="Times New Roman" w:eastAsia="Calibri" w:hAnsi="Times New Roman" w:cs="Times New Roman"/>
          <w:bCs/>
          <w:color w:val="000000"/>
        </w:rPr>
        <w:t>(gali pasireikšti rečiau kaip 1 iš 1 000 asmenų</w:t>
      </w:r>
      <w:r>
        <w:rPr>
          <w:rFonts w:ascii="Times New Roman" w:eastAsia="Calibri" w:hAnsi="Times New Roman" w:cs="Times New Roman"/>
          <w:color w:val="000000"/>
        </w:rPr>
        <w:t>)</w:t>
      </w:r>
    </w:p>
    <w:p w:rsidR="00E1412E" w:rsidRDefault="00E1412E" w:rsidP="00E1412E">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zh-CN"/>
        </w:rPr>
        <w:t>Skonio iškraipymas ar visiškas jo nejutimas. Regos</w:t>
      </w:r>
      <w:r>
        <w:rPr>
          <w:rFonts w:ascii="Times New Roman" w:eastAsia="SimSun" w:hAnsi="Times New Roman" w:cs="Times New Roman"/>
          <w:lang w:eastAsia="sl-SI"/>
        </w:rPr>
        <w:t xml:space="preserve"> sutrikimas, pvz., neryškus matomas vaizdas, dilgėlinė, sąnarių skausmas, raumenų skausmas, kūno svorio pokytis, kūno temperatūros padidėjimas, karščiavimas, galūnių patinimas (periferinė edema), alerginė reakcija, depresija, krūtų padidėjimas vyrams.</w:t>
      </w:r>
    </w:p>
    <w:p w:rsidR="00E1412E" w:rsidRDefault="00E1412E" w:rsidP="00E1412E">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rsidR="00E1412E" w:rsidRDefault="00E1412E" w:rsidP="00E1412E">
      <w:pPr>
        <w:widowControl w:val="0"/>
        <w:numPr>
          <w:ilvl w:val="0"/>
          <w:numId w:val="4"/>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Labai reti šalutinio poveikio reiškiniai </w:t>
      </w:r>
      <w:r>
        <w:rPr>
          <w:rFonts w:ascii="Times New Roman" w:eastAsia="Calibri" w:hAnsi="Times New Roman" w:cs="Times New Roman"/>
          <w:bCs/>
          <w:color w:val="000000"/>
        </w:rPr>
        <w:t>(gali pasireikšti rečiau kaip 1 iš 10 000 asmenų</w:t>
      </w:r>
      <w:r>
        <w:rPr>
          <w:rFonts w:ascii="Times New Roman" w:eastAsia="Calibri" w:hAnsi="Times New Roman" w:cs="Times New Roman"/>
          <w:color w:val="000000"/>
        </w:rPr>
        <w:t>)</w:t>
      </w:r>
    </w:p>
    <w:p w:rsidR="00E1412E" w:rsidRDefault="00E1412E" w:rsidP="00E1412E">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Dezorientacija.</w:t>
      </w:r>
    </w:p>
    <w:p w:rsidR="00E1412E" w:rsidRDefault="00E1412E" w:rsidP="00E1412E">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rsidR="00E1412E" w:rsidRDefault="00E1412E" w:rsidP="00E1412E">
      <w:pPr>
        <w:widowControl w:val="0"/>
        <w:numPr>
          <w:ilvl w:val="0"/>
          <w:numId w:val="4"/>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Šalutinio poveikio reiškiniai, kurių dažnis nežinomas </w:t>
      </w:r>
      <w:r>
        <w:rPr>
          <w:rFonts w:ascii="Times New Roman" w:eastAsia="Calibri" w:hAnsi="Times New Roman" w:cs="Times New Roman"/>
          <w:color w:val="000000"/>
        </w:rPr>
        <w:t>(negali būti apskaičiuotas pagal turimus duomenis)</w:t>
      </w:r>
    </w:p>
    <w:p w:rsidR="00E1412E" w:rsidRDefault="00E1412E" w:rsidP="00E1412E">
      <w:pPr>
        <w:widowControl w:val="0"/>
        <w:autoSpaceDE w:val="0"/>
        <w:autoSpaceDN w:val="0"/>
        <w:adjustRightInd w:val="0"/>
        <w:spacing w:after="0" w:line="240" w:lineRule="auto"/>
        <w:ind w:left="567"/>
        <w:rPr>
          <w:rFonts w:ascii="Times New Roman" w:eastAsia="Times New Roman" w:hAnsi="Times New Roman" w:cs="Times New Roman"/>
          <w:lang w:val="sl-SI" w:eastAsia="sl-SI"/>
        </w:rPr>
      </w:pPr>
      <w:r>
        <w:rPr>
          <w:rFonts w:ascii="Times New Roman" w:eastAsia="SimSun" w:hAnsi="Times New Roman" w:cs="Times New Roman"/>
          <w:lang w:eastAsia="sl-SI"/>
        </w:rPr>
        <w:t xml:space="preserve">Haliucinacijos, minčių susipainiojimas (ypač jei tokių simptomų yra buvę), </w:t>
      </w:r>
    </w:p>
    <w:p w:rsidR="00E1412E" w:rsidRDefault="00E1412E" w:rsidP="00E1412E">
      <w:pPr>
        <w:widowControl w:val="0"/>
        <w:autoSpaceDE w:val="0"/>
        <w:autoSpaceDN w:val="0"/>
        <w:adjustRightInd w:val="0"/>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dilgčiojimo, diegimo, smeigtukų ir adatų durstymo pojūtis, deginimo pojūtis ar</w:t>
      </w:r>
    </w:p>
    <w:p w:rsidR="00E1412E" w:rsidRDefault="00E1412E" w:rsidP="00E1412E">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Times New Roman" w:hAnsi="Times New Roman" w:cs="Times New Roman"/>
          <w:lang w:val="sl-SI" w:eastAsia="sl-SI"/>
        </w:rPr>
        <w:t xml:space="preserve">tirpimas, bėrimas, galintis pasireikšti kartu su sąnarių skausmu, </w:t>
      </w:r>
      <w:r>
        <w:rPr>
          <w:rFonts w:ascii="Times New Roman" w:eastAsia="SimSun" w:hAnsi="Times New Roman" w:cs="Times New Roman"/>
          <w:lang w:eastAsia="sl-SI"/>
        </w:rPr>
        <w:t>storosios žarnos uždegimas, sukeliantis nuolatinį vandeningą viduriavimą..</w:t>
      </w:r>
    </w:p>
    <w:p w:rsidR="00E1412E" w:rsidRDefault="00E1412E" w:rsidP="00E1412E">
      <w:pPr>
        <w:widowControl w:val="0"/>
        <w:autoSpaceDE w:val="0"/>
        <w:autoSpaceDN w:val="0"/>
        <w:adjustRightInd w:val="0"/>
        <w:spacing w:after="0" w:line="240" w:lineRule="auto"/>
        <w:rPr>
          <w:rFonts w:ascii="Times New Roman" w:eastAsia="SimSun" w:hAnsi="Times New Roman" w:cs="Times New Roman"/>
          <w:b/>
          <w:lang w:eastAsia="sl-SI"/>
        </w:rPr>
      </w:pPr>
    </w:p>
    <w:p w:rsidR="00E1412E" w:rsidRDefault="00E1412E" w:rsidP="00E1412E">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Šalutinis poveikis, nustatomas kraujo tyrimais</w:t>
      </w:r>
    </w:p>
    <w:p w:rsidR="00E1412E" w:rsidRDefault="00E1412E" w:rsidP="00E1412E">
      <w:pPr>
        <w:widowControl w:val="0"/>
        <w:numPr>
          <w:ilvl w:val="0"/>
          <w:numId w:val="7"/>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Nedažni šalutinio poveikio reiškiniai </w:t>
      </w:r>
      <w:r>
        <w:rPr>
          <w:rFonts w:ascii="Times New Roman" w:eastAsia="Calibri" w:hAnsi="Times New Roman" w:cs="Times New Roman"/>
          <w:bCs/>
          <w:color w:val="000000"/>
        </w:rPr>
        <w:t>(gali pasireikšti rečiau kaip 1 iš 100 asmenų</w:t>
      </w:r>
      <w:r>
        <w:rPr>
          <w:rFonts w:ascii="Times New Roman" w:eastAsia="Calibri" w:hAnsi="Times New Roman" w:cs="Times New Roman"/>
          <w:color w:val="000000"/>
        </w:rPr>
        <w:t>)</w:t>
      </w:r>
    </w:p>
    <w:p w:rsidR="00E1412E" w:rsidRDefault="00E1412E" w:rsidP="00E1412E">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Kepenų fermentų aktyvumo padidėjimas.</w:t>
      </w:r>
    </w:p>
    <w:p w:rsidR="00E1412E" w:rsidRDefault="00E1412E" w:rsidP="00E1412E">
      <w:pPr>
        <w:widowControl w:val="0"/>
        <w:numPr>
          <w:ilvl w:val="0"/>
          <w:numId w:val="7"/>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Reti šalutinio poveikio reiškiniai </w:t>
      </w:r>
      <w:r>
        <w:rPr>
          <w:rFonts w:ascii="Times New Roman" w:eastAsia="Calibri" w:hAnsi="Times New Roman" w:cs="Times New Roman"/>
          <w:bCs/>
          <w:color w:val="000000"/>
        </w:rPr>
        <w:t>(gali pasireikšti rečiau kaip 1 iš 1 000 asmenų</w:t>
      </w:r>
      <w:r>
        <w:rPr>
          <w:rFonts w:ascii="Times New Roman" w:eastAsia="Calibri" w:hAnsi="Times New Roman" w:cs="Times New Roman"/>
          <w:color w:val="000000"/>
        </w:rPr>
        <w:t>)</w:t>
      </w:r>
    </w:p>
    <w:p w:rsidR="00E1412E" w:rsidRDefault="00E1412E" w:rsidP="00E1412E">
      <w:pPr>
        <w:widowControl w:val="0"/>
        <w:spacing w:after="0" w:line="240" w:lineRule="auto"/>
        <w:ind w:left="567"/>
        <w:rPr>
          <w:rFonts w:ascii="Times New Roman" w:eastAsia="Calibri" w:hAnsi="Times New Roman" w:cs="Times New Roman"/>
          <w:color w:val="000000"/>
        </w:rPr>
      </w:pPr>
      <w:proofErr w:type="spellStart"/>
      <w:r>
        <w:rPr>
          <w:rFonts w:ascii="Times New Roman" w:eastAsia="Calibri" w:hAnsi="Times New Roman" w:cs="Times New Roman"/>
          <w:color w:val="000000"/>
        </w:rPr>
        <w:t>Bilirubino</w:t>
      </w:r>
      <w:proofErr w:type="spellEnd"/>
      <w:r>
        <w:rPr>
          <w:rFonts w:ascii="Times New Roman" w:eastAsia="Calibri" w:hAnsi="Times New Roman" w:cs="Times New Roman"/>
          <w:color w:val="000000"/>
        </w:rPr>
        <w:t xml:space="preserve"> kiekio padidėjimas, riebalų kiekio padidėjimas kraujyje, </w:t>
      </w:r>
      <w:r>
        <w:rPr>
          <w:rFonts w:ascii="Times New Roman" w:eastAsia="Times New Roman" w:hAnsi="Times New Roman" w:cs="Times New Roman"/>
          <w:lang w:val="sl-SI" w:eastAsia="sl-SI"/>
        </w:rPr>
        <w:t>karščiavimas, susijęs su žymiu cirkuliuojančių grūdėtųjų</w:t>
      </w:r>
      <w:r>
        <w:rPr>
          <w:rFonts w:ascii="Times New Roman" w:eastAsia="Calibri" w:hAnsi="Times New Roman" w:cs="Times New Roman"/>
          <w:color w:val="000000"/>
        </w:rPr>
        <w:t xml:space="preserve"> baltųjų kraujo ląstelių </w:t>
      </w:r>
      <w:r>
        <w:rPr>
          <w:rFonts w:ascii="Times New Roman" w:eastAsia="Times New Roman" w:hAnsi="Times New Roman" w:cs="Times New Roman"/>
          <w:lang w:val="sl-SI" w:eastAsia="sl-SI"/>
        </w:rPr>
        <w:t>kiekio sumažėjimu</w:t>
      </w:r>
      <w:r>
        <w:rPr>
          <w:rFonts w:ascii="Times New Roman" w:eastAsia="Calibri" w:hAnsi="Times New Roman" w:cs="Times New Roman"/>
          <w:color w:val="000000"/>
        </w:rPr>
        <w:t>.</w:t>
      </w:r>
    </w:p>
    <w:p w:rsidR="00E1412E" w:rsidRDefault="00E1412E" w:rsidP="00E1412E">
      <w:pPr>
        <w:widowControl w:val="0"/>
        <w:numPr>
          <w:ilvl w:val="0"/>
          <w:numId w:val="7"/>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Labai reti šalutinio poveikio reiškiniai </w:t>
      </w:r>
      <w:r>
        <w:rPr>
          <w:rFonts w:ascii="Times New Roman" w:eastAsia="Calibri" w:hAnsi="Times New Roman" w:cs="Times New Roman"/>
          <w:bCs/>
          <w:color w:val="000000"/>
        </w:rPr>
        <w:t>(gali pasireikšti rečiau kaip 1 iš 10 000 asmenų</w:t>
      </w:r>
      <w:r>
        <w:rPr>
          <w:rFonts w:ascii="Times New Roman" w:eastAsia="Calibri" w:hAnsi="Times New Roman" w:cs="Times New Roman"/>
          <w:color w:val="000000"/>
        </w:rPr>
        <w:t>)</w:t>
      </w:r>
    </w:p>
    <w:p w:rsidR="00E1412E" w:rsidRDefault="00E1412E" w:rsidP="00E1412E">
      <w:pPr>
        <w:widowControl w:val="0"/>
        <w:autoSpaceDE w:val="0"/>
        <w:autoSpaceDN w:val="0"/>
        <w:adjustRightInd w:val="0"/>
        <w:spacing w:after="0" w:line="240" w:lineRule="auto"/>
        <w:ind w:left="567"/>
        <w:rPr>
          <w:rFonts w:ascii="Times New Roman" w:eastAsia="SimSun" w:hAnsi="Times New Roman" w:cs="Times New Roman"/>
          <w:lang w:eastAsia="zh-CN"/>
        </w:rPr>
      </w:pPr>
      <w:r>
        <w:rPr>
          <w:rFonts w:ascii="Times New Roman" w:eastAsia="SimSun" w:hAnsi="Times New Roman" w:cs="Times New Roman"/>
          <w:lang w:eastAsia="sl-SI"/>
        </w:rPr>
        <w:t xml:space="preserve">Trombocitų kiekio sumažėjimas (dėl to gali lengviau nei įprasta prasidėti kraujavimas ar atsirasti mėlynių), baltųjų kraujo ląstelių kiekio sumažėjimas (dėl to gali dažniau pasireikšti infekcija), </w:t>
      </w:r>
      <w:r>
        <w:rPr>
          <w:rFonts w:ascii="Times New Roman" w:eastAsia="Times New Roman" w:hAnsi="Times New Roman" w:cs="Times New Roman"/>
          <w:lang w:eastAsia="sl-SI"/>
        </w:rPr>
        <w:t>kartu pasireiškiantis nenormalus raudonųjų bei baltųjų</w:t>
      </w:r>
      <w:r>
        <w:rPr>
          <w:rFonts w:ascii="Times New Roman" w:eastAsia="Times New Roman" w:hAnsi="Times New Roman" w:cs="Times New Roman"/>
          <w:lang w:val="sl-SI" w:eastAsia="sl-SI"/>
        </w:rPr>
        <w:t xml:space="preserve"> kraujo ląstelių </w:t>
      </w:r>
      <w:r>
        <w:rPr>
          <w:rFonts w:ascii="Times New Roman" w:eastAsia="Times New Roman" w:hAnsi="Times New Roman" w:cs="Times New Roman"/>
          <w:lang w:eastAsia="sl-SI"/>
        </w:rPr>
        <w:t>ir trombocitų skaičiaus sumažėjimas</w:t>
      </w:r>
      <w:r>
        <w:rPr>
          <w:rFonts w:ascii="Times New Roman" w:eastAsia="SimSun" w:hAnsi="Times New Roman" w:cs="Times New Roman"/>
          <w:lang w:eastAsia="zh-CN"/>
        </w:rPr>
        <w:t>.</w:t>
      </w:r>
    </w:p>
    <w:p w:rsidR="00E1412E" w:rsidRDefault="00E1412E" w:rsidP="00E1412E">
      <w:pPr>
        <w:pStyle w:val="Sraopastraipa"/>
        <w:widowControl w:val="0"/>
        <w:numPr>
          <w:ilvl w:val="0"/>
          <w:numId w:val="8"/>
        </w:numPr>
        <w:autoSpaceDE w:val="0"/>
        <w:autoSpaceDN w:val="0"/>
        <w:adjustRightInd w:val="0"/>
        <w:ind w:left="567" w:hanging="567"/>
        <w:rPr>
          <w:rFonts w:eastAsia="SimSun"/>
          <w:sz w:val="22"/>
          <w:lang w:eastAsia="sl-SI"/>
        </w:rPr>
      </w:pPr>
      <w:r>
        <w:rPr>
          <w:rFonts w:eastAsia="SimSun"/>
          <w:b/>
          <w:sz w:val="22"/>
          <w:lang w:eastAsia="sl-SI"/>
        </w:rPr>
        <w:t>Šalutinio poveikio reiškiniai, kurių dažnis nežinomas</w:t>
      </w:r>
      <w:r>
        <w:rPr>
          <w:rFonts w:eastAsia="SimSun"/>
          <w:sz w:val="22"/>
          <w:lang w:eastAsia="sl-SI"/>
        </w:rPr>
        <w:t xml:space="preserve"> (negali būti apskaičiuotas pagal turimus duomenis)</w:t>
      </w:r>
    </w:p>
    <w:p w:rsidR="00E1412E" w:rsidRDefault="00E1412E" w:rsidP="00E1412E">
      <w:pPr>
        <w:widowControl w:val="0"/>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Natrio, magnio, kalcio ar kalio kiekio kraujyje sumažėjimas (žr. 2 skyrių).</w:t>
      </w:r>
    </w:p>
    <w:p w:rsidR="00E1412E" w:rsidRDefault="00E1412E" w:rsidP="00E1412E">
      <w:pPr>
        <w:widowControl w:val="0"/>
        <w:numPr>
          <w:ilvl w:val="12"/>
          <w:numId w:val="0"/>
        </w:numPr>
        <w:spacing w:after="0" w:line="240" w:lineRule="auto"/>
        <w:ind w:right="-29"/>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įskaitant šiame lapelyje nenurodytą, pasakykite gydytojui, vaistininkui arba slaugytojui.</w:t>
      </w:r>
    </w:p>
    <w:p w:rsidR="00E1412E" w:rsidRDefault="00E1412E" w:rsidP="00E1412E">
      <w:pPr>
        <w:widowControl w:val="0"/>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Pranešimas apie šalutinį poveikį</w:t>
      </w:r>
    </w:p>
    <w:p w:rsidR="00E1412E" w:rsidRDefault="00E1412E" w:rsidP="00E1412E">
      <w:pPr>
        <w:widowControl w:val="0"/>
        <w:spacing w:after="0" w:line="240" w:lineRule="auto"/>
        <w:ind w:right="-449"/>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pasireiškė šalutinis poveikis, pasakykite gydytojui, vaistininkui arba slaugytojui. </w:t>
      </w:r>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zCs w:val="20"/>
        </w:rPr>
        <w:t>.</w:t>
      </w:r>
    </w:p>
    <w:p w:rsidR="00E1412E" w:rsidRDefault="00E1412E" w:rsidP="00E1412E">
      <w:pPr>
        <w:widowControl w:val="0"/>
        <w:spacing w:after="0" w:line="240" w:lineRule="auto"/>
        <w:ind w:right="-449"/>
        <w:rPr>
          <w:rFonts w:ascii="Times New Roman" w:eastAsia="Times New Roman" w:hAnsi="Times New Roman" w:cs="Times New Roman"/>
          <w:lang w:eastAsia="sl-SI"/>
        </w:rPr>
      </w:pPr>
    </w:p>
    <w:p w:rsidR="00E1412E" w:rsidRDefault="00E1412E" w:rsidP="00E1412E">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lang w:eastAsia="sl-SI"/>
        </w:rPr>
        <w:t>Nolpaza</w:t>
      </w:r>
      <w:proofErr w:type="spellEnd"/>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Ant pakuotės po „Tinka iki“ arba „EXP“ nurodytam tinkamumo laikui pasibaigus, šio vaisto vartoti negalima. Vaistas tinkamas vartoti iki paskutinės nurodyto mėnesio dienos.</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ne aukštesnėje kaip 25 </w:t>
      </w:r>
      <w:r>
        <w:rPr>
          <w:rFonts w:ascii="Times New Roman" w:eastAsia="Times New Roman" w:hAnsi="Times New Roman" w:cs="Times New Roman"/>
          <w:lang w:eastAsia="sl-SI"/>
        </w:rPr>
        <w:sym w:font="Symbol" w:char="F0B0"/>
      </w:r>
      <w:r>
        <w:rPr>
          <w:rFonts w:ascii="Times New Roman" w:eastAsia="Times New Roman" w:hAnsi="Times New Roman" w:cs="Times New Roman"/>
          <w:lang w:eastAsia="sl-SI"/>
        </w:rPr>
        <w:t>C temperatūroje.</w:t>
      </w: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vaistas būtų apsaugotas nuo šviesos.</w:t>
      </w:r>
    </w:p>
    <w:p w:rsidR="00E1412E" w:rsidRDefault="00E1412E" w:rsidP="00E1412E">
      <w:pPr>
        <w:widowControl w:val="0"/>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 paruošimo ar paruošimo ir praskiedimo tirpalas 25 ºC temperatūroje cheminiu ar fiziniu požiūriu išlieka stabilus 12 valandų. Negalima šaldyti.</w:t>
      </w:r>
    </w:p>
    <w:p w:rsidR="00E1412E" w:rsidRDefault="00E1412E" w:rsidP="00E1412E">
      <w:pPr>
        <w:widowControl w:val="0"/>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Mikrobiologiniu požiūriu vaistą būtina vartoti nedelsiant. Jei nevartojamas nedelsiant, už laikymo trukmę ir sąlygas atsako vartotojas.</w:t>
      </w: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Pastebėjus išvaizdos pasikeitimų (pvz., </w:t>
      </w:r>
      <w:proofErr w:type="spellStart"/>
      <w:r>
        <w:rPr>
          <w:rFonts w:ascii="Times New Roman" w:eastAsia="Times New Roman" w:hAnsi="Times New Roman" w:cs="Times New Roman"/>
          <w:lang w:eastAsia="sl-SI"/>
        </w:rPr>
        <w:t>drumstumą</w:t>
      </w:r>
      <w:proofErr w:type="spellEnd"/>
      <w:r>
        <w:rPr>
          <w:rFonts w:ascii="Times New Roman" w:eastAsia="Times New Roman" w:hAnsi="Times New Roman" w:cs="Times New Roman"/>
          <w:lang w:eastAsia="sl-SI"/>
        </w:rPr>
        <w:t xml:space="preserve"> ar nuosėdas), </w:t>
      </w: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vartoti negalima.</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i/>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lang w:eastAsia="sl-SI"/>
        </w:rPr>
        <w:tab/>
      </w:r>
      <w:r>
        <w:rPr>
          <w:rFonts w:ascii="Times New Roman" w:eastAsia="Times New Roman" w:hAnsi="Times New Roman" w:cs="Times New Roman"/>
          <w:b/>
          <w:lang w:eastAsia="sl-SI"/>
        </w:rPr>
        <w:t>Pakuotės turinys ir kita informacija</w:t>
      </w:r>
    </w:p>
    <w:p w:rsidR="00E1412E" w:rsidRDefault="00E1412E" w:rsidP="00E1412E">
      <w:pPr>
        <w:widowControl w:val="0"/>
        <w:numPr>
          <w:ilvl w:val="12"/>
          <w:numId w:val="0"/>
        </w:numPr>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Nolpaza</w:t>
      </w:r>
      <w:proofErr w:type="spellEnd"/>
      <w:r>
        <w:rPr>
          <w:rFonts w:ascii="Times New Roman" w:eastAsia="Times New Roman" w:hAnsi="Times New Roman" w:cs="Times New Roman"/>
          <w:b/>
          <w:bCs/>
          <w:lang w:eastAsia="sl-SI"/>
        </w:rPr>
        <w:t xml:space="preserve"> sudėtis</w:t>
      </w:r>
    </w:p>
    <w:p w:rsidR="00E1412E" w:rsidRDefault="00E1412E" w:rsidP="00E1412E">
      <w:pPr>
        <w:widowControl w:val="0"/>
        <w:numPr>
          <w:ilvl w:val="0"/>
          <w:numId w:val="3"/>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Veiklioji medžiaga yra </w:t>
      </w:r>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Kiekviename flakone yra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(natrio druskos </w:t>
      </w:r>
      <w:proofErr w:type="spellStart"/>
      <w:r>
        <w:rPr>
          <w:rFonts w:ascii="Times New Roman" w:eastAsia="Times New Roman" w:hAnsi="Times New Roman" w:cs="Times New Roman"/>
          <w:lang w:eastAsia="sl-SI"/>
        </w:rPr>
        <w:t>seskvihidrato</w:t>
      </w:r>
      <w:proofErr w:type="spellEnd"/>
      <w:r>
        <w:rPr>
          <w:rFonts w:ascii="Times New Roman" w:eastAsia="Times New Roman" w:hAnsi="Times New Roman" w:cs="Times New Roman"/>
          <w:lang w:eastAsia="sl-SI"/>
        </w:rPr>
        <w:t xml:space="preserve"> pavidalu).</w:t>
      </w:r>
    </w:p>
    <w:p w:rsidR="00E1412E" w:rsidRDefault="00E1412E" w:rsidP="00E1412E">
      <w:pPr>
        <w:widowControl w:val="0"/>
        <w:numPr>
          <w:ilvl w:val="0"/>
          <w:numId w:val="3"/>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Pagalbinės medžiagos yra </w:t>
      </w:r>
      <w:proofErr w:type="spellStart"/>
      <w:r>
        <w:rPr>
          <w:rFonts w:ascii="Times New Roman" w:eastAsia="Times New Roman" w:hAnsi="Times New Roman" w:cs="Times New Roman"/>
          <w:lang w:eastAsia="sl-SI"/>
        </w:rPr>
        <w:t>manitolis</w:t>
      </w:r>
      <w:proofErr w:type="spellEnd"/>
      <w:r>
        <w:rPr>
          <w:rFonts w:ascii="Times New Roman" w:eastAsia="Times New Roman" w:hAnsi="Times New Roman" w:cs="Times New Roman"/>
          <w:lang w:eastAsia="sl-SI"/>
        </w:rPr>
        <w:t xml:space="preserve"> (E421), natrio citratas </w:t>
      </w:r>
      <w:proofErr w:type="spellStart"/>
      <w:r>
        <w:rPr>
          <w:rFonts w:ascii="Times New Roman" w:eastAsia="Times New Roman" w:hAnsi="Times New Roman" w:cs="Times New Roman"/>
          <w:lang w:eastAsia="sl-SI"/>
        </w:rPr>
        <w:t>dihidratas</w:t>
      </w:r>
      <w:proofErr w:type="spellEnd"/>
      <w:r>
        <w:rPr>
          <w:rFonts w:ascii="Times New Roman" w:eastAsia="Times New Roman" w:hAnsi="Times New Roman" w:cs="Times New Roman"/>
          <w:lang w:eastAsia="sl-SI"/>
        </w:rPr>
        <w:t xml:space="preserve"> ir natrio </w:t>
      </w:r>
      <w:proofErr w:type="spellStart"/>
      <w:r>
        <w:rPr>
          <w:rFonts w:ascii="Times New Roman" w:eastAsia="Times New Roman" w:hAnsi="Times New Roman" w:cs="Times New Roman"/>
          <w:lang w:eastAsia="sl-SI"/>
        </w:rPr>
        <w:t>hidroksidas</w:t>
      </w:r>
      <w:proofErr w:type="spellEnd"/>
      <w:r>
        <w:rPr>
          <w:rFonts w:ascii="Times New Roman" w:eastAsia="Times New Roman" w:hAnsi="Times New Roman" w:cs="Times New Roman"/>
          <w:lang w:eastAsia="sl-SI"/>
        </w:rPr>
        <w:t xml:space="preserve"> (pH koreguoti).</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Nolpaza</w:t>
      </w:r>
      <w:proofErr w:type="spellEnd"/>
      <w:r>
        <w:rPr>
          <w:rFonts w:ascii="Times New Roman" w:eastAsia="Times New Roman" w:hAnsi="Times New Roman" w:cs="Times New Roman"/>
          <w:b/>
          <w:bCs/>
          <w:lang w:eastAsia="sl-SI"/>
        </w:rPr>
        <w:t xml:space="preserve"> išvaizda ir kiekis pakuotėje</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yra balti arba beveik balti, homogeniški, korėti milteliai.</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tabs>
          <w:tab w:val="left" w:pos="360"/>
        </w:tabs>
        <w:autoSpaceDE w:val="0"/>
        <w:autoSpaceDN w:val="0"/>
        <w:adjustRightIn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tiekiamas pakuotėmis po 1, 5, 10 ir 20 stiklo flakonų.</w:t>
      </w:r>
    </w:p>
    <w:p w:rsidR="00E1412E" w:rsidRDefault="00E1412E" w:rsidP="00E1412E">
      <w:pPr>
        <w:widowControl w:val="0"/>
        <w:tabs>
          <w:tab w:val="left" w:pos="1701"/>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lang w:eastAsia="sl-SI"/>
        </w:rPr>
        <w:t>Registruotojas</w:t>
      </w:r>
      <w:r>
        <w:rPr>
          <w:rFonts w:ascii="Times New Roman" w:eastAsia="Times New Roman" w:hAnsi="Times New Roman" w:cs="Times New Roman"/>
          <w:b/>
          <w:bCs/>
          <w:lang w:eastAsia="sl-SI"/>
        </w:rPr>
        <w:t xml:space="preserve"> ir gamintojas</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Registruotojas</w:t>
      </w: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rsidR="00E1412E" w:rsidRDefault="00E1412E" w:rsidP="00E1412E">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rsidR="00E1412E" w:rsidRDefault="00E1412E" w:rsidP="00E1412E">
      <w:pPr>
        <w:widowControl w:val="0"/>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Gamintojas</w:t>
      </w: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rsidR="00E1412E" w:rsidRDefault="00E1412E" w:rsidP="00E1412E">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rsidR="00E1412E" w:rsidRDefault="00E1412E" w:rsidP="00E1412E">
      <w:pPr>
        <w:widowControl w:val="0"/>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arba</w:t>
      </w:r>
    </w:p>
    <w:p w:rsidR="00E1412E" w:rsidRDefault="00E1412E" w:rsidP="00E1412E">
      <w:pPr>
        <w:widowControl w:val="0"/>
        <w:spacing w:after="0" w:line="240" w:lineRule="auto"/>
        <w:rPr>
          <w:rFonts w:ascii="Times New Roman" w:eastAsia="Times New Roman" w:hAnsi="Times New Roman" w:cs="Times New Roman"/>
          <w:highlight w:val="lightGray"/>
          <w:lang w:eastAsia="sl-SI"/>
        </w:rPr>
      </w:pPr>
    </w:p>
    <w:p w:rsidR="00E1412E" w:rsidRDefault="00E1412E" w:rsidP="00E1412E">
      <w:pPr>
        <w:widowControl w:val="0"/>
        <w:spacing w:after="0" w:line="240" w:lineRule="auto"/>
        <w:rPr>
          <w:rFonts w:ascii="Times New Roman" w:eastAsia="Times New Roman" w:hAnsi="Times New Roman" w:cs="Times New Roman"/>
          <w:highlight w:val="lightGray"/>
          <w:lang w:eastAsia="sl-SI"/>
        </w:rPr>
      </w:pPr>
      <w:proofErr w:type="spellStart"/>
      <w:r>
        <w:rPr>
          <w:rFonts w:ascii="Times New Roman" w:eastAsia="Times New Roman" w:hAnsi="Times New Roman" w:cs="Times New Roman"/>
          <w:highlight w:val="lightGray"/>
          <w:lang w:eastAsia="sl-SI"/>
        </w:rPr>
        <w:t>Sofarimex</w:t>
      </w:r>
      <w:proofErr w:type="spellEnd"/>
      <w:r>
        <w:rPr>
          <w:rFonts w:ascii="Times New Roman" w:eastAsia="Times New Roman" w:hAnsi="Times New Roman" w:cs="Times New Roman"/>
          <w:highlight w:val="lightGray"/>
          <w:lang w:eastAsia="sl-SI"/>
        </w:rPr>
        <w:t xml:space="preserve"> – </w:t>
      </w:r>
      <w:proofErr w:type="spellStart"/>
      <w:r>
        <w:rPr>
          <w:rFonts w:ascii="Times New Roman" w:eastAsia="Times New Roman" w:hAnsi="Times New Roman" w:cs="Times New Roman"/>
          <w:highlight w:val="lightGray"/>
          <w:lang w:eastAsia="sl-SI"/>
        </w:rPr>
        <w:t>Indústria</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Química</w:t>
      </w:r>
      <w:proofErr w:type="spellEnd"/>
      <w:r>
        <w:rPr>
          <w:rFonts w:ascii="Times New Roman" w:eastAsia="Times New Roman" w:hAnsi="Times New Roman" w:cs="Times New Roman"/>
          <w:highlight w:val="lightGray"/>
          <w:lang w:eastAsia="sl-SI"/>
        </w:rPr>
        <w:t xml:space="preserve"> e </w:t>
      </w:r>
      <w:proofErr w:type="spellStart"/>
      <w:r>
        <w:rPr>
          <w:rFonts w:ascii="Times New Roman" w:eastAsia="Times New Roman" w:hAnsi="Times New Roman" w:cs="Times New Roman"/>
          <w:highlight w:val="lightGray"/>
          <w:lang w:eastAsia="sl-SI"/>
        </w:rPr>
        <w:t>Farmacêutica</w:t>
      </w:r>
      <w:proofErr w:type="spellEnd"/>
      <w:r>
        <w:rPr>
          <w:rFonts w:ascii="Times New Roman" w:eastAsia="Times New Roman" w:hAnsi="Times New Roman" w:cs="Times New Roman"/>
          <w:highlight w:val="lightGray"/>
          <w:lang w:eastAsia="sl-SI"/>
        </w:rPr>
        <w:t>, S.A</w:t>
      </w:r>
    </w:p>
    <w:p w:rsidR="00E1412E" w:rsidRDefault="00E1412E" w:rsidP="00E1412E">
      <w:pPr>
        <w:widowControl w:val="0"/>
        <w:spacing w:after="0" w:line="240" w:lineRule="auto"/>
        <w:rPr>
          <w:rFonts w:ascii="Times New Roman" w:eastAsia="Times New Roman" w:hAnsi="Times New Roman" w:cs="Times New Roman"/>
          <w:highlight w:val="lightGray"/>
          <w:lang w:eastAsia="sl-SI"/>
        </w:rPr>
      </w:pPr>
      <w:proofErr w:type="spellStart"/>
      <w:r>
        <w:rPr>
          <w:rFonts w:ascii="Times New Roman" w:eastAsia="Times New Roman" w:hAnsi="Times New Roman" w:cs="Times New Roman"/>
          <w:highlight w:val="lightGray"/>
          <w:lang w:eastAsia="sl-SI"/>
        </w:rPr>
        <w:t>Av</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Das</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Indústrias</w:t>
      </w:r>
      <w:proofErr w:type="spellEnd"/>
      <w:r>
        <w:rPr>
          <w:rFonts w:ascii="Times New Roman" w:eastAsia="Times New Roman" w:hAnsi="Times New Roman" w:cs="Times New Roman"/>
          <w:highlight w:val="lightGray"/>
          <w:lang w:eastAsia="sl-SI"/>
        </w:rPr>
        <w:t xml:space="preserve">-Alto </w:t>
      </w:r>
      <w:proofErr w:type="spellStart"/>
      <w:r>
        <w:rPr>
          <w:rFonts w:ascii="Times New Roman" w:eastAsia="Times New Roman" w:hAnsi="Times New Roman" w:cs="Times New Roman"/>
          <w:highlight w:val="lightGray"/>
          <w:lang w:eastAsia="sl-SI"/>
        </w:rPr>
        <w:t>do</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Colaride</w:t>
      </w:r>
      <w:proofErr w:type="spellEnd"/>
    </w:p>
    <w:p w:rsidR="00E1412E" w:rsidRDefault="00E1412E" w:rsidP="00E1412E">
      <w:pPr>
        <w:widowControl w:val="0"/>
        <w:spacing w:after="0" w:line="240" w:lineRule="auto"/>
        <w:rPr>
          <w:rFonts w:ascii="Times New Roman" w:eastAsia="Times New Roman" w:hAnsi="Times New Roman" w:cs="Times New Roman"/>
          <w:highlight w:val="lightGray"/>
          <w:lang w:eastAsia="sl-SI"/>
        </w:rPr>
      </w:pPr>
      <w:proofErr w:type="spellStart"/>
      <w:r>
        <w:rPr>
          <w:rFonts w:ascii="Times New Roman" w:eastAsia="Times New Roman" w:hAnsi="Times New Roman" w:cs="Times New Roman"/>
          <w:highlight w:val="lightGray"/>
          <w:lang w:eastAsia="sl-SI"/>
        </w:rPr>
        <w:t>Cacém</w:t>
      </w:r>
      <w:proofErr w:type="spellEnd"/>
      <w:r>
        <w:rPr>
          <w:rFonts w:ascii="Times New Roman" w:eastAsia="Times New Roman" w:hAnsi="Times New Roman" w:cs="Times New Roman"/>
          <w:highlight w:val="lightGray"/>
          <w:lang w:eastAsia="sl-SI"/>
        </w:rPr>
        <w:t xml:space="preserve"> 2735-213</w:t>
      </w:r>
    </w:p>
    <w:p w:rsidR="00E1412E" w:rsidRDefault="00E1412E" w:rsidP="00E1412E">
      <w:pPr>
        <w:widowControl w:val="0"/>
        <w:spacing w:after="0" w:line="240" w:lineRule="auto"/>
        <w:rPr>
          <w:rFonts w:ascii="Times New Roman" w:hAnsi="Times New Roman"/>
          <w:highlight w:val="lightGray"/>
        </w:rPr>
      </w:pPr>
      <w:r>
        <w:rPr>
          <w:rFonts w:ascii="Times New Roman" w:eastAsia="Times New Roman" w:hAnsi="Times New Roman" w:cs="Times New Roman"/>
          <w:highlight w:val="lightGray"/>
          <w:lang w:eastAsia="sl-SI"/>
        </w:rPr>
        <w:t xml:space="preserve">Portugalija </w:t>
      </w:r>
    </w:p>
    <w:p w:rsidR="00E1412E" w:rsidRDefault="00E1412E" w:rsidP="00E1412E">
      <w:pPr>
        <w:widowControl w:val="0"/>
        <w:spacing w:after="0" w:line="240" w:lineRule="auto"/>
        <w:rPr>
          <w:rFonts w:ascii="Times New Roman" w:eastAsia="Times New Roman" w:hAnsi="Times New Roman" w:cs="Times New Roman"/>
          <w:highlight w:val="lightGray"/>
          <w:lang w:eastAsia="sl-SI"/>
        </w:rPr>
      </w:pPr>
    </w:p>
    <w:p w:rsidR="00E1412E" w:rsidRDefault="00E1412E" w:rsidP="00E1412E">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arba</w:t>
      </w:r>
    </w:p>
    <w:p w:rsidR="00E1412E" w:rsidRDefault="00E1412E" w:rsidP="00E1412E">
      <w:pPr>
        <w:widowControl w:val="0"/>
        <w:spacing w:after="0" w:line="240" w:lineRule="auto"/>
        <w:rPr>
          <w:rFonts w:ascii="Times New Roman" w:eastAsia="Times New Roman" w:hAnsi="Times New Roman" w:cs="Times New Roman"/>
          <w:highlight w:val="lightGray"/>
          <w:lang w:eastAsia="sl-SI"/>
        </w:rPr>
      </w:pPr>
    </w:p>
    <w:p w:rsidR="00E1412E" w:rsidRPr="00566E1D" w:rsidRDefault="00E1412E" w:rsidP="00E1412E">
      <w:pPr>
        <w:spacing w:after="0" w:line="240" w:lineRule="auto"/>
        <w:rPr>
          <w:rFonts w:ascii="Times New Roman" w:hAnsi="Times New Roman" w:cs="Times New Roman"/>
          <w:color w:val="000000"/>
          <w:highlight w:val="lightGray"/>
          <w:lang w:val="pt-PT"/>
        </w:rPr>
      </w:pPr>
      <w:r w:rsidRPr="00566E1D">
        <w:rPr>
          <w:rFonts w:ascii="Times New Roman" w:hAnsi="Times New Roman" w:cs="Times New Roman"/>
          <w:color w:val="000000"/>
          <w:highlight w:val="lightGray"/>
          <w:lang w:val="pt-PT"/>
        </w:rPr>
        <w:t>LABORATORIOS ALCALA FARMA, S.L.</w:t>
      </w:r>
    </w:p>
    <w:p w:rsidR="00E1412E" w:rsidRPr="00566E1D" w:rsidRDefault="00E1412E" w:rsidP="00E1412E">
      <w:pPr>
        <w:spacing w:after="0" w:line="240" w:lineRule="auto"/>
        <w:rPr>
          <w:rFonts w:ascii="Times New Roman" w:hAnsi="Times New Roman" w:cs="Times New Roman"/>
          <w:color w:val="000000"/>
          <w:highlight w:val="lightGray"/>
          <w:lang w:val="pt-PT"/>
        </w:rPr>
      </w:pPr>
      <w:r w:rsidRPr="00566E1D">
        <w:rPr>
          <w:rFonts w:ascii="Times New Roman" w:hAnsi="Times New Roman" w:cs="Times New Roman"/>
          <w:color w:val="000000"/>
          <w:highlight w:val="lightGray"/>
          <w:lang w:val="pt-PT"/>
        </w:rPr>
        <w:t>Avenida de Madrid, 82</w:t>
      </w:r>
    </w:p>
    <w:p w:rsidR="00E1412E" w:rsidRPr="00566E1D" w:rsidRDefault="00E1412E" w:rsidP="00E1412E">
      <w:pPr>
        <w:spacing w:after="0" w:line="240" w:lineRule="auto"/>
        <w:rPr>
          <w:rFonts w:ascii="Times New Roman" w:hAnsi="Times New Roman" w:cs="Times New Roman"/>
          <w:color w:val="000000"/>
          <w:highlight w:val="lightGray"/>
          <w:lang w:val="pt-PT"/>
        </w:rPr>
      </w:pPr>
      <w:r w:rsidRPr="00566E1D">
        <w:rPr>
          <w:rFonts w:ascii="Times New Roman" w:hAnsi="Times New Roman" w:cs="Times New Roman"/>
          <w:color w:val="000000"/>
          <w:highlight w:val="lightGray"/>
          <w:lang w:val="pt-PT"/>
        </w:rPr>
        <w:t>Alcala de Henares, 28802 Madrid</w:t>
      </w:r>
    </w:p>
    <w:p w:rsidR="00E1412E" w:rsidRDefault="00E1412E" w:rsidP="00E1412E">
      <w:pPr>
        <w:spacing w:after="0" w:line="240" w:lineRule="auto"/>
        <w:rPr>
          <w:rFonts w:ascii="Times New Roman" w:eastAsia="Times New Roman" w:hAnsi="Times New Roman" w:cs="Times New Roman"/>
          <w:lang w:eastAsia="sl-SI"/>
        </w:rPr>
      </w:pPr>
      <w:r w:rsidRPr="00566E1D">
        <w:rPr>
          <w:rFonts w:ascii="Times New Roman" w:hAnsi="Times New Roman" w:cs="Times New Roman"/>
          <w:color w:val="000000"/>
          <w:highlight w:val="lightGray"/>
          <w:lang w:val="pt-PT"/>
        </w:rPr>
        <w:t>Ispanija</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apie šį vaistą norite sužinoti daugiau, kreipkitės į vietinį registruotojo atstovą:</w:t>
      </w:r>
    </w:p>
    <w:p w:rsidR="00E1412E" w:rsidRDefault="00E1412E" w:rsidP="00E1412E">
      <w:pPr>
        <w:widowControl w:val="0"/>
        <w:spacing w:after="0" w:line="240" w:lineRule="auto"/>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UAB KRKA Lietuva</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Senasis Ukmergės kelias 4,</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Užubalių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km.,Vilniaus</w:t>
      </w:r>
      <w:proofErr w:type="spellEnd"/>
      <w:r>
        <w:rPr>
          <w:rFonts w:ascii="Times New Roman" w:eastAsia="Times New Roman" w:hAnsi="Times New Roman" w:cs="Times New Roman"/>
          <w:lang w:eastAsia="sl-SI"/>
        </w:rPr>
        <w:t xml:space="preserve"> r.</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LT - 14013</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Tel. + 370 5 236 27 40</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b/>
          <w:lang w:eastAsia="sl-SI"/>
        </w:rPr>
        <w:t>Šis vaistas Europos ekonominės erdvės valstybėse narėse ir Jungtinėje Karalystėje (Šiaurės Airijoje) registruotas tokiais pavadinimais</w:t>
      </w:r>
      <w:r>
        <w:rPr>
          <w:rFonts w:ascii="Times New Roman" w:eastAsia="Times New Roman" w:hAnsi="Times New Roman" w:cs="Times New Roman"/>
          <w:lang w:eastAsia="sl-SI"/>
        </w:rPr>
        <w:t>:</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395"/>
      </w:tblGrid>
      <w:tr w:rsidR="00E1412E" w:rsidTr="00C50A48">
        <w:tc>
          <w:tcPr>
            <w:tcW w:w="4536" w:type="dxa"/>
            <w:tcBorders>
              <w:top w:val="single" w:sz="4" w:space="0" w:color="auto"/>
              <w:left w:val="single" w:sz="4" w:space="0" w:color="auto"/>
              <w:bottom w:val="single" w:sz="4" w:space="0" w:color="auto"/>
              <w:right w:val="single" w:sz="4" w:space="0" w:color="auto"/>
            </w:tcBorders>
          </w:tcPr>
          <w:p w:rsidR="00E1412E" w:rsidRDefault="00E1412E" w:rsidP="00C50A48">
            <w:pPr>
              <w:widowControl w:val="0"/>
              <w:spacing w:after="0" w:line="240" w:lineRule="auto"/>
              <w:jc w:val="center"/>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Valstybės narės pavadinimas</w:t>
            </w:r>
          </w:p>
        </w:tc>
        <w:tc>
          <w:tcPr>
            <w:tcW w:w="4395" w:type="dxa"/>
            <w:tcBorders>
              <w:top w:val="single" w:sz="4" w:space="0" w:color="auto"/>
              <w:left w:val="single" w:sz="4" w:space="0" w:color="auto"/>
              <w:bottom w:val="single" w:sz="4" w:space="0" w:color="auto"/>
              <w:right w:val="single" w:sz="4" w:space="0" w:color="auto"/>
            </w:tcBorders>
          </w:tcPr>
          <w:p w:rsidR="00E1412E" w:rsidRDefault="00E1412E" w:rsidP="00C50A48">
            <w:pPr>
              <w:widowControl w:val="0"/>
              <w:spacing w:after="0" w:line="240" w:lineRule="auto"/>
              <w:jc w:val="center"/>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Vaisto pavadinimas</w:t>
            </w:r>
          </w:p>
        </w:tc>
      </w:tr>
      <w:tr w:rsidR="00E1412E" w:rsidTr="00C50A48">
        <w:tc>
          <w:tcPr>
            <w:tcW w:w="4536" w:type="dxa"/>
            <w:tcBorders>
              <w:top w:val="single" w:sz="4" w:space="0" w:color="auto"/>
              <w:left w:val="single" w:sz="4" w:space="0" w:color="auto"/>
              <w:bottom w:val="single" w:sz="4" w:space="0" w:color="auto"/>
              <w:right w:val="single" w:sz="4" w:space="0" w:color="auto"/>
            </w:tcBorders>
          </w:tcPr>
          <w:p w:rsidR="00E1412E" w:rsidRDefault="00E1412E" w:rsidP="00C50A4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Lietuva</w:t>
            </w:r>
          </w:p>
        </w:tc>
        <w:tc>
          <w:tcPr>
            <w:tcW w:w="4395" w:type="dxa"/>
            <w:tcBorders>
              <w:top w:val="single" w:sz="4" w:space="0" w:color="auto"/>
              <w:left w:val="single" w:sz="4" w:space="0" w:color="auto"/>
              <w:bottom w:val="single" w:sz="4" w:space="0" w:color="auto"/>
              <w:right w:val="single" w:sz="4" w:space="0" w:color="auto"/>
            </w:tcBorders>
          </w:tcPr>
          <w:p w:rsidR="00E1412E" w:rsidRDefault="00E1412E" w:rsidP="00C50A48">
            <w:pPr>
              <w:widowControl w:val="0"/>
              <w:spacing w:after="0" w:line="240" w:lineRule="auto"/>
              <w:rPr>
                <w:rFonts w:ascii="Times New Roman" w:eastAsia="Times New Roman" w:hAnsi="Times New Roman" w:cs="Times New Roman"/>
                <w:lang w:val="es-ES" w:eastAsia="sl-SI"/>
              </w:rPr>
            </w:pPr>
            <w:proofErr w:type="spellStart"/>
            <w:r>
              <w:rPr>
                <w:rFonts w:ascii="Times New Roman" w:eastAsia="Times New Roman" w:hAnsi="Times New Roman" w:cs="Times New Roman"/>
                <w:lang w:val="es-ES" w:eastAsia="sl-SI"/>
              </w:rPr>
              <w:t>Nolpaza</w:t>
            </w:r>
            <w:proofErr w:type="spellEnd"/>
            <w:r>
              <w:rPr>
                <w:rFonts w:ascii="Times New Roman" w:eastAsia="Times New Roman" w:hAnsi="Times New Roman" w:cs="Times New Roman"/>
                <w:lang w:val="es-ES" w:eastAsia="sl-SI"/>
              </w:rPr>
              <w:t xml:space="preserve"> 40 mg </w:t>
            </w:r>
            <w:proofErr w:type="spellStart"/>
            <w:r>
              <w:rPr>
                <w:rFonts w:ascii="Times New Roman" w:eastAsia="Times New Roman" w:hAnsi="Times New Roman" w:cs="Times New Roman"/>
                <w:lang w:val="es-ES" w:eastAsia="sl-SI"/>
              </w:rPr>
              <w:t>milteliai</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injekciniam</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tirpalui</w:t>
            </w:r>
            <w:proofErr w:type="spellEnd"/>
          </w:p>
        </w:tc>
      </w:tr>
      <w:tr w:rsidR="00E1412E" w:rsidTr="00C50A48">
        <w:tc>
          <w:tcPr>
            <w:tcW w:w="4536" w:type="dxa"/>
            <w:tcBorders>
              <w:top w:val="single" w:sz="4" w:space="0" w:color="auto"/>
              <w:left w:val="single" w:sz="4" w:space="0" w:color="auto"/>
              <w:bottom w:val="single" w:sz="4" w:space="0" w:color="auto"/>
              <w:right w:val="single" w:sz="4" w:space="0" w:color="auto"/>
            </w:tcBorders>
          </w:tcPr>
          <w:p w:rsidR="00E1412E" w:rsidRDefault="00E1412E" w:rsidP="00C50A4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Bulgarija</w:t>
            </w:r>
          </w:p>
        </w:tc>
        <w:tc>
          <w:tcPr>
            <w:tcW w:w="4395" w:type="dxa"/>
            <w:tcBorders>
              <w:top w:val="single" w:sz="4" w:space="0" w:color="auto"/>
              <w:left w:val="single" w:sz="4" w:space="0" w:color="auto"/>
              <w:bottom w:val="single" w:sz="4" w:space="0" w:color="auto"/>
              <w:right w:val="single" w:sz="4" w:space="0" w:color="auto"/>
            </w:tcBorders>
          </w:tcPr>
          <w:p w:rsidR="00E1412E" w:rsidRDefault="00E1412E" w:rsidP="00C50A48">
            <w:pPr>
              <w:widowControl w:val="0"/>
              <w:spacing w:after="0" w:line="240" w:lineRule="auto"/>
              <w:rPr>
                <w:rFonts w:ascii="Times New Roman" w:eastAsia="Times New Roman" w:hAnsi="Times New Roman" w:cs="Times New Roman"/>
                <w:lang w:val="es-ES" w:eastAsia="sl-SI"/>
              </w:rPr>
            </w:pPr>
            <w:proofErr w:type="spellStart"/>
            <w:r>
              <w:rPr>
                <w:rFonts w:ascii="Times New Roman" w:eastAsia="Times New Roman" w:hAnsi="Times New Roman" w:cs="Times New Roman"/>
                <w:lang w:val="es-ES" w:eastAsia="sl-SI"/>
              </w:rPr>
              <w:t>Нолпаза</w:t>
            </w:r>
            <w:proofErr w:type="spellEnd"/>
            <w:r>
              <w:rPr>
                <w:rFonts w:ascii="Times New Roman" w:eastAsia="Times New Roman" w:hAnsi="Times New Roman" w:cs="Times New Roman"/>
                <w:lang w:val="es-ES" w:eastAsia="sl-SI"/>
              </w:rPr>
              <w:t xml:space="preserve"> 40 mg </w:t>
            </w:r>
            <w:proofErr w:type="spellStart"/>
            <w:r>
              <w:rPr>
                <w:rFonts w:ascii="Times New Roman" w:eastAsia="Times New Roman" w:hAnsi="Times New Roman" w:cs="Times New Roman"/>
                <w:lang w:val="es-ES" w:eastAsia="sl-SI"/>
              </w:rPr>
              <w:t>прах</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за</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инжекционен</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разтвор</w:t>
            </w:r>
            <w:proofErr w:type="spellEnd"/>
          </w:p>
        </w:tc>
      </w:tr>
      <w:tr w:rsidR="00E1412E" w:rsidTr="00C50A48">
        <w:tc>
          <w:tcPr>
            <w:tcW w:w="4536" w:type="dxa"/>
            <w:tcBorders>
              <w:top w:val="single" w:sz="4" w:space="0" w:color="auto"/>
              <w:left w:val="single" w:sz="4" w:space="0" w:color="auto"/>
              <w:bottom w:val="single" w:sz="4" w:space="0" w:color="auto"/>
              <w:right w:val="single" w:sz="4" w:space="0" w:color="auto"/>
            </w:tcBorders>
          </w:tcPr>
          <w:p w:rsidR="00E1412E" w:rsidRDefault="00E1412E" w:rsidP="00C50A4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val="sl-SI" w:eastAsia="sl-SI"/>
              </w:rPr>
              <w:t>Estija</w:t>
            </w:r>
          </w:p>
        </w:tc>
        <w:tc>
          <w:tcPr>
            <w:tcW w:w="4395" w:type="dxa"/>
            <w:tcBorders>
              <w:top w:val="single" w:sz="4" w:space="0" w:color="auto"/>
              <w:left w:val="single" w:sz="4" w:space="0" w:color="auto"/>
              <w:bottom w:val="single" w:sz="4" w:space="0" w:color="auto"/>
              <w:right w:val="single" w:sz="4" w:space="0" w:color="auto"/>
            </w:tcBorders>
          </w:tcPr>
          <w:p w:rsidR="00E1412E" w:rsidRDefault="00E1412E" w:rsidP="00C50A48">
            <w:pPr>
              <w:widowControl w:val="0"/>
              <w:spacing w:after="0" w:line="240" w:lineRule="auto"/>
              <w:rPr>
                <w:rFonts w:ascii="Times New Roman" w:eastAsia="Times New Roman" w:hAnsi="Times New Roman" w:cs="Times New Roman"/>
                <w:lang w:val="sl-SI" w:eastAsia="sl-SI"/>
              </w:rPr>
            </w:pPr>
            <w:proofErr w:type="spellStart"/>
            <w:r>
              <w:rPr>
                <w:rFonts w:ascii="Times New Roman" w:eastAsia="Times New Roman" w:hAnsi="Times New Roman" w:cs="Times New Roman"/>
                <w:lang w:val="es-ES" w:eastAsia="sl-SI"/>
              </w:rPr>
              <w:t>Nolpaza</w:t>
            </w:r>
            <w:proofErr w:type="spellEnd"/>
            <w:r>
              <w:rPr>
                <w:rFonts w:ascii="Times New Roman" w:eastAsia="Times New Roman" w:hAnsi="Times New Roman" w:cs="Times New Roman"/>
                <w:lang w:val="es-ES" w:eastAsia="sl-SI"/>
              </w:rPr>
              <w:t xml:space="preserve"> 40 mg </w:t>
            </w:r>
            <w:proofErr w:type="spellStart"/>
            <w:r>
              <w:rPr>
                <w:rFonts w:ascii="Times New Roman" w:eastAsia="Times New Roman" w:hAnsi="Times New Roman" w:cs="Times New Roman"/>
                <w:lang w:val="es-ES" w:eastAsia="sl-SI"/>
              </w:rPr>
              <w:t>süstelahuse</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pulber</w:t>
            </w:r>
            <w:proofErr w:type="spellEnd"/>
          </w:p>
        </w:tc>
      </w:tr>
      <w:tr w:rsidR="00E1412E" w:rsidTr="00C50A48">
        <w:tc>
          <w:tcPr>
            <w:tcW w:w="4536" w:type="dxa"/>
            <w:tcBorders>
              <w:top w:val="single" w:sz="4" w:space="0" w:color="auto"/>
              <w:left w:val="single" w:sz="4" w:space="0" w:color="auto"/>
              <w:bottom w:val="single" w:sz="4" w:space="0" w:color="auto"/>
              <w:right w:val="single" w:sz="4" w:space="0" w:color="auto"/>
            </w:tcBorders>
          </w:tcPr>
          <w:p w:rsidR="00E1412E" w:rsidRDefault="00E1412E" w:rsidP="00C50A4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Latvija</w:t>
            </w:r>
          </w:p>
        </w:tc>
        <w:tc>
          <w:tcPr>
            <w:tcW w:w="4395" w:type="dxa"/>
            <w:tcBorders>
              <w:top w:val="single" w:sz="4" w:space="0" w:color="auto"/>
              <w:left w:val="single" w:sz="4" w:space="0" w:color="auto"/>
              <w:bottom w:val="single" w:sz="4" w:space="0" w:color="auto"/>
              <w:right w:val="single" w:sz="4" w:space="0" w:color="auto"/>
            </w:tcBorders>
          </w:tcPr>
          <w:p w:rsidR="00E1412E" w:rsidRDefault="00E1412E" w:rsidP="00C50A48">
            <w:pPr>
              <w:widowControl w:val="0"/>
              <w:spacing w:after="0" w:line="240" w:lineRule="auto"/>
              <w:rPr>
                <w:rFonts w:ascii="Times New Roman" w:eastAsia="Times New Roman" w:hAnsi="Times New Roman" w:cs="Times New Roman"/>
                <w:lang w:val="es-ES" w:eastAsia="sl-SI"/>
              </w:rPr>
            </w:pPr>
            <w:proofErr w:type="spellStart"/>
            <w:r>
              <w:rPr>
                <w:rFonts w:ascii="Times New Roman" w:eastAsia="Times New Roman" w:hAnsi="Times New Roman" w:cs="Times New Roman"/>
                <w:lang w:val="es-ES" w:eastAsia="sl-SI"/>
              </w:rPr>
              <w:t>Nolpaza</w:t>
            </w:r>
            <w:proofErr w:type="spellEnd"/>
            <w:r>
              <w:rPr>
                <w:rFonts w:ascii="Times New Roman" w:eastAsia="Times New Roman" w:hAnsi="Times New Roman" w:cs="Times New Roman"/>
                <w:lang w:val="es-ES" w:eastAsia="sl-SI"/>
              </w:rPr>
              <w:t xml:space="preserve"> 40 mg </w:t>
            </w:r>
            <w:proofErr w:type="spellStart"/>
            <w:r>
              <w:rPr>
                <w:rFonts w:ascii="Times New Roman" w:eastAsia="Times New Roman" w:hAnsi="Times New Roman" w:cs="Times New Roman"/>
                <w:lang w:val="es-ES" w:eastAsia="sl-SI"/>
              </w:rPr>
              <w:t>pulveris</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injekciju</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šķīduma</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pagatavošanai</w:t>
            </w:r>
            <w:proofErr w:type="spellEnd"/>
          </w:p>
        </w:tc>
      </w:tr>
      <w:tr w:rsidR="00E1412E" w:rsidTr="00C50A48">
        <w:tc>
          <w:tcPr>
            <w:tcW w:w="4536" w:type="dxa"/>
            <w:tcBorders>
              <w:top w:val="single" w:sz="4" w:space="0" w:color="auto"/>
              <w:left w:val="single" w:sz="4" w:space="0" w:color="auto"/>
              <w:bottom w:val="single" w:sz="4" w:space="0" w:color="auto"/>
              <w:right w:val="single" w:sz="4" w:space="0" w:color="auto"/>
            </w:tcBorders>
          </w:tcPr>
          <w:p w:rsidR="00E1412E" w:rsidRDefault="00E1412E" w:rsidP="00C50A4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Jungtin</w:t>
            </w:r>
            <w:r>
              <w:rPr>
                <w:rFonts w:ascii="Times New Roman" w:eastAsia="Times New Roman" w:hAnsi="Times New Roman" w:cs="Times New Roman"/>
                <w:lang w:eastAsia="sl-SI"/>
              </w:rPr>
              <w:t>ė Karalystė (Šiaurės Airija)</w:t>
            </w:r>
          </w:p>
        </w:tc>
        <w:tc>
          <w:tcPr>
            <w:tcW w:w="4395" w:type="dxa"/>
            <w:tcBorders>
              <w:top w:val="single" w:sz="4" w:space="0" w:color="auto"/>
              <w:left w:val="single" w:sz="4" w:space="0" w:color="auto"/>
              <w:bottom w:val="single" w:sz="4" w:space="0" w:color="auto"/>
              <w:right w:val="single" w:sz="4" w:space="0" w:color="auto"/>
            </w:tcBorders>
          </w:tcPr>
          <w:p w:rsidR="00E1412E" w:rsidRDefault="00E1412E" w:rsidP="00C50A48">
            <w:pPr>
              <w:widowControl w:val="0"/>
              <w:spacing w:after="0" w:line="240" w:lineRule="auto"/>
              <w:rPr>
                <w:rFonts w:ascii="Times New Roman" w:eastAsia="Times New Roman" w:hAnsi="Times New Roman" w:cs="Times New Roman"/>
                <w:lang w:val="es-ES" w:eastAsia="sl-SI"/>
              </w:rPr>
            </w:pPr>
            <w:proofErr w:type="spellStart"/>
            <w:r>
              <w:rPr>
                <w:rFonts w:ascii="Times New Roman" w:eastAsia="Times New Roman" w:hAnsi="Times New Roman" w:cs="Times New Roman"/>
                <w:lang w:val="es-ES" w:eastAsia="sl-SI"/>
              </w:rPr>
              <w:t>Pantoprazole</w:t>
            </w:r>
            <w:proofErr w:type="spellEnd"/>
            <w:r>
              <w:rPr>
                <w:rFonts w:ascii="Times New Roman" w:eastAsia="Times New Roman" w:hAnsi="Times New Roman" w:cs="Times New Roman"/>
                <w:lang w:val="es-ES" w:eastAsia="sl-SI"/>
              </w:rPr>
              <w:t xml:space="preserve"> 40 mg </w:t>
            </w:r>
            <w:proofErr w:type="spellStart"/>
            <w:r>
              <w:rPr>
                <w:rFonts w:ascii="Times New Roman" w:eastAsia="Times New Roman" w:hAnsi="Times New Roman" w:cs="Times New Roman"/>
                <w:lang w:val="es-ES" w:eastAsia="sl-SI"/>
              </w:rPr>
              <w:t>powder</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for</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solution</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for</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injection</w:t>
            </w:r>
            <w:proofErr w:type="spellEnd"/>
          </w:p>
        </w:tc>
      </w:tr>
    </w:tbl>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Šis pakuotės lapelis paskutinį kartą peržiūrėtas 2024-11-07.</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b/>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i/>
          <w:lang w:eastAsia="sl-SI"/>
        </w:rPr>
      </w:pP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sl-SI"/>
        </w:rPr>
        <w:t>.</w:t>
      </w:r>
    </w:p>
    <w:p w:rsidR="00E1412E" w:rsidRDefault="00E1412E" w:rsidP="00E1412E">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w:t>
      </w:r>
    </w:p>
    <w:p w:rsidR="00E1412E" w:rsidRDefault="00E1412E" w:rsidP="00E1412E">
      <w:pPr>
        <w:widowControl w:val="0"/>
        <w:numPr>
          <w:ilvl w:val="12"/>
          <w:numId w:val="0"/>
        </w:numPr>
        <w:tabs>
          <w:tab w:val="left" w:pos="2657"/>
        </w:tabs>
        <w:spacing w:after="0" w:line="240" w:lineRule="auto"/>
        <w:ind w:right="-28"/>
        <w:rPr>
          <w:rFonts w:ascii="Times New Roman" w:eastAsia="Times New Roman" w:hAnsi="Times New Roman" w:cs="Times New Roman"/>
          <w:lang w:eastAsia="sl-SI"/>
        </w:rPr>
      </w:pPr>
    </w:p>
    <w:p w:rsidR="00E1412E" w:rsidRDefault="00E1412E" w:rsidP="00E1412E">
      <w:pPr>
        <w:widowControl w:val="0"/>
        <w:numPr>
          <w:ilvl w:val="12"/>
          <w:numId w:val="0"/>
        </w:numPr>
        <w:tabs>
          <w:tab w:val="left" w:pos="2657"/>
        </w:tabs>
        <w:spacing w:after="0" w:line="240" w:lineRule="auto"/>
        <w:ind w:left="-37" w:right="-28"/>
        <w:rPr>
          <w:rFonts w:ascii="Times New Roman" w:eastAsia="Times New Roman" w:hAnsi="Times New Roman" w:cs="Times New Roman"/>
          <w:i/>
          <w:lang w:eastAsia="sl-SI"/>
        </w:rPr>
      </w:pPr>
      <w:r>
        <w:rPr>
          <w:rFonts w:ascii="Times New Roman" w:eastAsia="Times New Roman" w:hAnsi="Times New Roman" w:cs="Times New Roman"/>
          <w:lang w:eastAsia="sl-SI"/>
        </w:rPr>
        <w:t>Toliau pateikta informacija skirta tik sveikatos priežiūros specialistams:</w:t>
      </w:r>
    </w:p>
    <w:p w:rsidR="00E1412E" w:rsidRDefault="00E1412E" w:rsidP="00E1412E">
      <w:pPr>
        <w:widowControl w:val="0"/>
        <w:spacing w:after="0" w:line="240" w:lineRule="auto"/>
        <w:rPr>
          <w:rFonts w:ascii="Times New Roman" w:eastAsia="Times New Roman" w:hAnsi="Times New Roman" w:cs="Times New Roman"/>
          <w:i/>
          <w:lang w:eastAsia="sl-SI"/>
        </w:rPr>
      </w:pP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Tirpalas leidimui į veną ruošiamas į flakoną, kuriame yra </w:t>
      </w:r>
      <w:proofErr w:type="spellStart"/>
      <w:r>
        <w:rPr>
          <w:rFonts w:ascii="Times New Roman" w:eastAsia="Times New Roman" w:hAnsi="Times New Roman" w:cs="Times New Roman"/>
          <w:lang w:eastAsia="sl-SI"/>
        </w:rPr>
        <w:t>liofilizuotų</w:t>
      </w:r>
      <w:proofErr w:type="spellEnd"/>
      <w:r>
        <w:rPr>
          <w:rFonts w:ascii="Times New Roman" w:eastAsia="Times New Roman" w:hAnsi="Times New Roman" w:cs="Times New Roman"/>
          <w:lang w:eastAsia="sl-SI"/>
        </w:rPr>
        <w:t xml:space="preserve"> miltelių, suleidžiant 10 ml 9 mg/ml (0,9 %) natrio chlorido injekcinio tirpalo. Paruoštą tirpalą galima leisti tiesiogiai arba prieš vartojimą jį sumaišyti su 100 ml 9 mg/ml (0,9 %) natrio chlorido injekcinio tirpalo arba 50 mg/ml (5 %) gliukozės injekcinio tirpalo. Skiedimui galima naudoti stiklines ar plastikines </w:t>
      </w:r>
      <w:proofErr w:type="spellStart"/>
      <w:r>
        <w:rPr>
          <w:rFonts w:ascii="Times New Roman" w:eastAsia="Times New Roman" w:hAnsi="Times New Roman" w:cs="Times New Roman"/>
          <w:lang w:eastAsia="sl-SI"/>
        </w:rPr>
        <w:t>talpykles</w:t>
      </w:r>
      <w:proofErr w:type="spellEnd"/>
      <w:r>
        <w:rPr>
          <w:rFonts w:ascii="Times New Roman" w:eastAsia="Times New Roman" w:hAnsi="Times New Roman" w:cs="Times New Roman"/>
          <w:lang w:eastAsia="sl-SI"/>
        </w:rPr>
        <w:t>.</w:t>
      </w:r>
    </w:p>
    <w:p w:rsidR="00E1412E" w:rsidRDefault="00E1412E" w:rsidP="00E1412E">
      <w:pPr>
        <w:widowControl w:val="0"/>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Nolpaza</w:t>
      </w:r>
      <w:proofErr w:type="spellEnd"/>
      <w:r>
        <w:rPr>
          <w:rFonts w:ascii="Times New Roman" w:eastAsia="Times New Roman" w:hAnsi="Times New Roman" w:cs="Times New Roman"/>
          <w:lang w:eastAsia="sl-SI"/>
        </w:rPr>
        <w:t xml:space="preserve"> 40 mg miltelių injekciniam tirpalui negalima tirpinti kituose tirpaluose, nei išvardyti, ar su jais maišyti.</w:t>
      </w:r>
    </w:p>
    <w:p w:rsidR="00E1412E" w:rsidRDefault="00E1412E" w:rsidP="00E1412E">
      <w:pPr>
        <w:widowControl w:val="0"/>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 paruošimo ar paruošimo ir praskiedimo tirpalas 25 ºC temperatūroje cheminiu ar fiziniu požiūriu išlieka stabilus 12 valandų.</w:t>
      </w: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Negalima šaldyti.</w:t>
      </w:r>
    </w:p>
    <w:p w:rsidR="00E1412E" w:rsidRDefault="00E1412E" w:rsidP="00E1412E">
      <w:pPr>
        <w:widowControl w:val="0"/>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Mikrobiologiniu požiūriu preparatą būtina vartoti nedelsiant. Jei nevartojamas nedelsiant, už laikymo trukmę ir sąlygas atsako vartotojas.</w:t>
      </w:r>
    </w:p>
    <w:p w:rsidR="00E1412E" w:rsidRDefault="00E1412E" w:rsidP="00E1412E">
      <w:pPr>
        <w:widowControl w:val="0"/>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Šį vaistinį preparatą į veną reikia suleisti per 2</w:t>
      </w:r>
      <w:r>
        <w:rPr>
          <w:rFonts w:ascii="Times New Roman" w:eastAsia="Times New Roman" w:hAnsi="Times New Roman" w:cs="Times New Roman"/>
          <w:lang w:eastAsia="sl-SI"/>
        </w:rPr>
        <w:noBreakHyphen/>
        <w:t>15 minučių.</w:t>
      </w:r>
    </w:p>
    <w:p w:rsidR="00E1412E" w:rsidRDefault="00E1412E" w:rsidP="00E1412E">
      <w:pPr>
        <w:widowControl w:val="0"/>
        <w:spacing w:after="0" w:line="240" w:lineRule="auto"/>
        <w:rPr>
          <w:rFonts w:ascii="Times New Roman" w:eastAsia="Times New Roman" w:hAnsi="Times New Roman" w:cs="Times New Roman"/>
          <w:lang w:eastAsia="sl-SI"/>
        </w:rPr>
      </w:pPr>
    </w:p>
    <w:p w:rsidR="00E1412E" w:rsidRDefault="00E1412E" w:rsidP="00E1412E">
      <w:pPr>
        <w:widowControl w:val="0"/>
        <w:spacing w:after="0" w:line="240" w:lineRule="auto"/>
        <w:rPr>
          <w:rFonts w:ascii="Times New Roman" w:eastAsia="Calibri" w:hAnsi="Times New Roman" w:cs="Times New Roman"/>
        </w:rPr>
      </w:pPr>
      <w:r>
        <w:rPr>
          <w:rFonts w:ascii="Times New Roman" w:eastAsia="Times New Roman" w:hAnsi="Times New Roman" w:cs="Times New Roman"/>
          <w:lang w:eastAsia="sl-SI"/>
        </w:rPr>
        <w:t xml:space="preserve">Flakono turinys yra skirtas leisti į veną vieną kartą. Bet kokį vaistinio preparato likutį </w:t>
      </w:r>
      <w:proofErr w:type="spellStart"/>
      <w:r>
        <w:rPr>
          <w:rFonts w:ascii="Times New Roman" w:eastAsia="Times New Roman" w:hAnsi="Times New Roman" w:cs="Times New Roman"/>
          <w:lang w:eastAsia="sl-SI"/>
        </w:rPr>
        <w:t>talpyklėje</w:t>
      </w:r>
      <w:proofErr w:type="spellEnd"/>
      <w:r>
        <w:rPr>
          <w:rFonts w:ascii="Times New Roman" w:eastAsia="Times New Roman" w:hAnsi="Times New Roman" w:cs="Times New Roman"/>
          <w:lang w:eastAsia="sl-SI"/>
        </w:rPr>
        <w:t xml:space="preserve"> ar vaistinį preparatą, kurio išvaizda pasikeitė (pvz., atsirado </w:t>
      </w:r>
      <w:proofErr w:type="spellStart"/>
      <w:r>
        <w:rPr>
          <w:rFonts w:ascii="Times New Roman" w:eastAsia="Times New Roman" w:hAnsi="Times New Roman" w:cs="Times New Roman"/>
          <w:lang w:eastAsia="sl-SI"/>
        </w:rPr>
        <w:t>drumstumas</w:t>
      </w:r>
      <w:proofErr w:type="spellEnd"/>
      <w:r>
        <w:rPr>
          <w:rFonts w:ascii="Times New Roman" w:eastAsia="Times New Roman" w:hAnsi="Times New Roman" w:cs="Times New Roman"/>
          <w:lang w:eastAsia="sl-SI"/>
        </w:rPr>
        <w:t xml:space="preserve"> ar nuosėdų) reikia sunaikinti.</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835E5"/>
    <w:multiLevelType w:val="hybridMultilevel"/>
    <w:tmpl w:val="A90CA824"/>
    <w:lvl w:ilvl="0" w:tplc="D450914A">
      <w:start w:val="1"/>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26164B3E"/>
    <w:multiLevelType w:val="hybridMultilevel"/>
    <w:tmpl w:val="884410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06A68"/>
    <w:multiLevelType w:val="hybridMultilevel"/>
    <w:tmpl w:val="EB1E613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8D24C3"/>
    <w:multiLevelType w:val="hybridMultilevel"/>
    <w:tmpl w:val="EFECDDF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E3232F"/>
    <w:multiLevelType w:val="hybridMultilevel"/>
    <w:tmpl w:val="A538C59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EF3F4F"/>
    <w:multiLevelType w:val="hybridMultilevel"/>
    <w:tmpl w:val="EB42FB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6"/>
  </w:num>
  <w:num w:numId="4">
    <w:abstractNumId w:val="2"/>
  </w:num>
  <w:num w:numId="5">
    <w:abstractNumId w:val="3"/>
  </w:num>
  <w:num w:numId="6">
    <w:abstractNumId w:val="4"/>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12E"/>
    <w:rsid w:val="00072F85"/>
    <w:rsid w:val="000A5E72"/>
    <w:rsid w:val="000A7B60"/>
    <w:rsid w:val="00181364"/>
    <w:rsid w:val="002945D9"/>
    <w:rsid w:val="00305C48"/>
    <w:rsid w:val="003362C6"/>
    <w:rsid w:val="00497D4D"/>
    <w:rsid w:val="00742EBF"/>
    <w:rsid w:val="00B4219F"/>
    <w:rsid w:val="00BA6577"/>
    <w:rsid w:val="00C30905"/>
    <w:rsid w:val="00D358F2"/>
    <w:rsid w:val="00E1412E"/>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7F3A8-98C5-4903-9C24-7C09807E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1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E1412E"/>
    <w:pPr>
      <w:spacing w:after="0" w:line="240" w:lineRule="auto"/>
      <w:ind w:left="720"/>
      <w:contextualSpacing/>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11709</Words>
  <Characters>6675</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Pakuotės lapelis: informacija vartotojui</vt:lpstr>
      <vt:lpstr>        4.	Galimas šalutinis poveikis</vt:lpstr>
      <vt:lpstr>        5.	Kaip laikyti Nolpaza</vt:lpstr>
      <vt:lpstr>        6.	Pakuotės turinys ir kita informacija</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2024-11-08T07:52:00Z</dcterms:created>
  <dcterms:modified xsi:type="dcterms:W3CDTF">2024-11-08T07:53:00Z</dcterms:modified>
</cp:coreProperties>
</file>