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127B4" w14:textId="77777777" w:rsidR="004A7AEC" w:rsidRPr="004F1DCF" w:rsidRDefault="004A7AEC" w:rsidP="004A7AEC">
      <w:pPr>
        <w:pStyle w:val="Antrat2"/>
        <w:spacing w:before="0" w:after="0" w:line="240" w:lineRule="auto"/>
        <w:jc w:val="center"/>
        <w:rPr>
          <w:rFonts w:ascii="Times New Roman" w:hAnsi="Times New Roman" w:cs="Times New Roman"/>
          <w:b/>
          <w:bCs/>
          <w:i/>
          <w:iCs/>
          <w:color w:val="auto"/>
          <w:sz w:val="22"/>
          <w:szCs w:val="22"/>
          <w:lang w:val="lt-LT"/>
        </w:rPr>
      </w:pPr>
      <w:r w:rsidRPr="004F1DCF">
        <w:rPr>
          <w:rFonts w:ascii="Times New Roman" w:hAnsi="Times New Roman" w:cs="Times New Roman"/>
          <w:b/>
          <w:bCs/>
          <w:color w:val="auto"/>
          <w:sz w:val="22"/>
          <w:szCs w:val="22"/>
          <w:lang w:val="lt-LT"/>
        </w:rPr>
        <w:t>Pakuotės lapelis: informacija vartotojui</w:t>
      </w:r>
    </w:p>
    <w:p w14:paraId="786CFEE7" w14:textId="77777777" w:rsidR="004A7AEC" w:rsidRPr="004A7AEC" w:rsidRDefault="004A7AEC" w:rsidP="004A7AEC">
      <w:pPr>
        <w:numPr>
          <w:ilvl w:val="12"/>
          <w:numId w:val="0"/>
        </w:numPr>
        <w:shd w:val="clear" w:color="auto" w:fill="FFFFFF"/>
        <w:tabs>
          <w:tab w:val="clear" w:pos="567"/>
        </w:tabs>
        <w:spacing w:line="240" w:lineRule="auto"/>
        <w:jc w:val="center"/>
        <w:rPr>
          <w:szCs w:val="22"/>
          <w:lang w:val="lt-LT"/>
        </w:rPr>
      </w:pPr>
    </w:p>
    <w:p w14:paraId="087BCDF2" w14:textId="77777777" w:rsidR="004A7AEC" w:rsidRPr="004A7AEC" w:rsidRDefault="004A7AEC" w:rsidP="004A7AEC">
      <w:pPr>
        <w:spacing w:line="240" w:lineRule="auto"/>
        <w:jc w:val="center"/>
        <w:rPr>
          <w:b/>
          <w:szCs w:val="22"/>
          <w:lang w:val="lt-LT"/>
        </w:rPr>
      </w:pPr>
      <w:proofErr w:type="spellStart"/>
      <w:r w:rsidRPr="004A7AEC">
        <w:rPr>
          <w:b/>
          <w:szCs w:val="22"/>
          <w:lang w:val="lt-LT"/>
        </w:rPr>
        <w:t>oktiseptas</w:t>
      </w:r>
      <w:proofErr w:type="spellEnd"/>
      <w:r w:rsidRPr="004A7AEC">
        <w:rPr>
          <w:b/>
          <w:szCs w:val="22"/>
          <w:lang w:val="lt-LT"/>
        </w:rPr>
        <w:t xml:space="preserve"> 1 mg/20 mg/ml odos tirpalas</w:t>
      </w:r>
    </w:p>
    <w:p w14:paraId="1098714B" w14:textId="77777777" w:rsidR="004A7AEC" w:rsidRPr="004A7AEC" w:rsidRDefault="004A7AEC" w:rsidP="004A7AEC">
      <w:pPr>
        <w:numPr>
          <w:ilvl w:val="12"/>
          <w:numId w:val="0"/>
        </w:numPr>
        <w:tabs>
          <w:tab w:val="clear" w:pos="567"/>
        </w:tabs>
        <w:spacing w:line="240" w:lineRule="auto"/>
        <w:jc w:val="center"/>
        <w:rPr>
          <w:szCs w:val="22"/>
          <w:lang w:val="lt-LT"/>
        </w:rPr>
      </w:pPr>
      <w:proofErr w:type="spellStart"/>
      <w:r w:rsidRPr="004A7AEC">
        <w:rPr>
          <w:szCs w:val="22"/>
          <w:lang w:val="lt-LT"/>
        </w:rPr>
        <w:t>oktenidino</w:t>
      </w:r>
      <w:proofErr w:type="spellEnd"/>
      <w:r w:rsidRPr="004A7AEC">
        <w:rPr>
          <w:szCs w:val="22"/>
          <w:lang w:val="lt-LT"/>
        </w:rPr>
        <w:t xml:space="preserve"> </w:t>
      </w:r>
      <w:proofErr w:type="spellStart"/>
      <w:r w:rsidRPr="004A7AEC">
        <w:rPr>
          <w:szCs w:val="22"/>
          <w:lang w:val="lt-LT"/>
        </w:rPr>
        <w:t>dihidrochloridas</w:t>
      </w:r>
      <w:proofErr w:type="spellEnd"/>
      <w:r w:rsidRPr="004A7AEC">
        <w:rPr>
          <w:szCs w:val="22"/>
          <w:lang w:val="lt-LT"/>
        </w:rPr>
        <w:t xml:space="preserve">, </w:t>
      </w:r>
      <w:proofErr w:type="spellStart"/>
      <w:r w:rsidRPr="004A7AEC">
        <w:rPr>
          <w:szCs w:val="22"/>
          <w:lang w:val="lt-LT"/>
        </w:rPr>
        <w:t>fenoksietanolis</w:t>
      </w:r>
      <w:proofErr w:type="spellEnd"/>
    </w:p>
    <w:p w14:paraId="433EFC73" w14:textId="77777777" w:rsidR="004A7AEC" w:rsidRPr="004A7AEC" w:rsidRDefault="004A7AEC" w:rsidP="004A7AEC">
      <w:pPr>
        <w:tabs>
          <w:tab w:val="clear" w:pos="567"/>
        </w:tabs>
        <w:spacing w:line="240" w:lineRule="auto"/>
        <w:ind w:right="-2"/>
        <w:rPr>
          <w:szCs w:val="22"/>
          <w:lang w:val="lt-LT"/>
        </w:rPr>
      </w:pPr>
    </w:p>
    <w:p w14:paraId="62679613" w14:textId="77777777" w:rsidR="004A7AEC" w:rsidRPr="004A7AEC" w:rsidRDefault="004A7AEC" w:rsidP="004A7AEC">
      <w:pPr>
        <w:numPr>
          <w:ilvl w:val="12"/>
          <w:numId w:val="0"/>
        </w:numPr>
        <w:tabs>
          <w:tab w:val="clear" w:pos="567"/>
        </w:tabs>
        <w:spacing w:line="240" w:lineRule="auto"/>
        <w:ind w:right="-2"/>
        <w:rPr>
          <w:b/>
          <w:szCs w:val="22"/>
          <w:lang w:val="lt-LT"/>
        </w:rPr>
      </w:pPr>
      <w:r w:rsidRPr="004A7AEC">
        <w:rPr>
          <w:b/>
          <w:szCs w:val="22"/>
          <w:lang w:val="lt-LT"/>
        </w:rPr>
        <w:t>Atidžiai perskaitykite visą šį lapelį, prieš pradėdami vartoti šį vaistą, nes jame pateikiama Jums svarbi informacija.</w:t>
      </w:r>
    </w:p>
    <w:p w14:paraId="3AF54FFD" w14:textId="77777777" w:rsidR="004A7AEC" w:rsidRPr="004A7AEC" w:rsidRDefault="004A7AEC" w:rsidP="004A7AEC">
      <w:pPr>
        <w:numPr>
          <w:ilvl w:val="12"/>
          <w:numId w:val="0"/>
        </w:numPr>
        <w:tabs>
          <w:tab w:val="clear" w:pos="567"/>
        </w:tabs>
        <w:spacing w:line="240" w:lineRule="auto"/>
        <w:rPr>
          <w:szCs w:val="22"/>
          <w:lang w:val="lt-LT"/>
        </w:rPr>
      </w:pPr>
      <w:r w:rsidRPr="004A7AEC">
        <w:rPr>
          <w:szCs w:val="22"/>
          <w:lang w:val="lt-LT"/>
        </w:rPr>
        <w:t>Visada vartokite šį vaistą tiksliai kaip aprašyta šiame lapelyje arba kaip nurodė gydytojas arba vaistininkas.</w:t>
      </w:r>
    </w:p>
    <w:p w14:paraId="700A64C4" w14:textId="77777777" w:rsidR="004A7AEC" w:rsidRPr="004A7AEC" w:rsidRDefault="004A7AEC" w:rsidP="004A7AEC">
      <w:pPr>
        <w:numPr>
          <w:ilvl w:val="0"/>
          <w:numId w:val="1"/>
        </w:numPr>
        <w:spacing w:line="240" w:lineRule="auto"/>
        <w:ind w:left="567" w:hanging="567"/>
        <w:rPr>
          <w:szCs w:val="22"/>
          <w:lang w:val="lt-LT"/>
        </w:rPr>
      </w:pPr>
      <w:r w:rsidRPr="004A7AEC">
        <w:rPr>
          <w:szCs w:val="22"/>
          <w:lang w:val="lt-LT"/>
        </w:rPr>
        <w:t>Neišmeskite šio lapelio, nes vėl gali prireikti jį perskaityti.</w:t>
      </w:r>
    </w:p>
    <w:p w14:paraId="59C89475" w14:textId="77777777" w:rsidR="004A7AEC" w:rsidRPr="004A7AEC" w:rsidRDefault="004A7AEC" w:rsidP="004A7AEC">
      <w:pPr>
        <w:numPr>
          <w:ilvl w:val="0"/>
          <w:numId w:val="1"/>
        </w:numPr>
        <w:spacing w:line="240" w:lineRule="auto"/>
        <w:ind w:left="567" w:hanging="567"/>
        <w:rPr>
          <w:szCs w:val="22"/>
          <w:lang w:val="lt-LT"/>
        </w:rPr>
      </w:pPr>
      <w:r w:rsidRPr="004A7AEC">
        <w:rPr>
          <w:szCs w:val="22"/>
          <w:lang w:val="lt-LT"/>
        </w:rPr>
        <w:t>Jeigu norite sužinoti daugiau arba pasitarti, kreipkitės į vaistininką.</w:t>
      </w:r>
    </w:p>
    <w:p w14:paraId="7EF44403" w14:textId="77777777" w:rsidR="004A7AEC" w:rsidRPr="004A7AEC" w:rsidRDefault="004A7AEC" w:rsidP="004A7AEC">
      <w:pPr>
        <w:numPr>
          <w:ilvl w:val="0"/>
          <w:numId w:val="1"/>
        </w:numPr>
        <w:spacing w:line="240" w:lineRule="auto"/>
        <w:ind w:left="567" w:hanging="567"/>
        <w:rPr>
          <w:szCs w:val="22"/>
          <w:lang w:val="lt-LT"/>
        </w:rPr>
      </w:pPr>
      <w:r w:rsidRPr="004A7AEC">
        <w:rPr>
          <w:szCs w:val="22"/>
          <w:lang w:val="lt-LT"/>
        </w:rPr>
        <w:t>Jeigu pasireiškė šalutinis poveikis (net jeigu jis šiame lapelyje nenurodytas), kreipkitės į gydytoją arba vaistininką. Žr. 4 skyrių.</w:t>
      </w:r>
    </w:p>
    <w:p w14:paraId="7BE21C6D" w14:textId="77777777" w:rsidR="004A7AEC" w:rsidRPr="004A7AEC" w:rsidRDefault="004A7AEC" w:rsidP="004A7AEC">
      <w:pPr>
        <w:numPr>
          <w:ilvl w:val="0"/>
          <w:numId w:val="1"/>
        </w:numPr>
        <w:spacing w:line="240" w:lineRule="auto"/>
        <w:ind w:left="567" w:hanging="567"/>
        <w:rPr>
          <w:szCs w:val="22"/>
          <w:lang w:val="lt-LT"/>
        </w:rPr>
      </w:pPr>
      <w:r w:rsidRPr="004A7AEC">
        <w:rPr>
          <w:szCs w:val="22"/>
          <w:lang w:val="lt-LT"/>
        </w:rPr>
        <w:t>Jeigu per 5 dienas Jūsų savijauta nepagerėjo arba net pablogėjo, kreipkitės į gydytoją.</w:t>
      </w:r>
    </w:p>
    <w:p w14:paraId="2C696CD2" w14:textId="77777777" w:rsidR="004A7AEC" w:rsidRPr="004A7AEC" w:rsidRDefault="004A7AEC" w:rsidP="004A7AEC">
      <w:pPr>
        <w:tabs>
          <w:tab w:val="clear" w:pos="567"/>
        </w:tabs>
        <w:spacing w:line="240" w:lineRule="auto"/>
        <w:ind w:right="-2"/>
        <w:rPr>
          <w:szCs w:val="22"/>
          <w:lang w:val="lt-LT"/>
        </w:rPr>
      </w:pPr>
    </w:p>
    <w:p w14:paraId="63808B6E" w14:textId="77777777" w:rsidR="004A7AEC" w:rsidRPr="004A7AEC" w:rsidRDefault="004A7AEC" w:rsidP="004A7AEC">
      <w:pPr>
        <w:tabs>
          <w:tab w:val="clear" w:pos="567"/>
        </w:tabs>
        <w:spacing w:line="240" w:lineRule="auto"/>
        <w:ind w:right="-2"/>
        <w:rPr>
          <w:szCs w:val="22"/>
          <w:lang w:val="lt-LT"/>
        </w:rPr>
      </w:pPr>
    </w:p>
    <w:p w14:paraId="5571DE51" w14:textId="77777777" w:rsidR="004A7AEC" w:rsidRPr="004F1DCF" w:rsidRDefault="004A7AEC" w:rsidP="004A7AEC">
      <w:pPr>
        <w:pStyle w:val="Antrat4"/>
        <w:spacing w:before="0" w:after="0" w:line="240" w:lineRule="auto"/>
        <w:rPr>
          <w:rFonts w:ascii="Times New Roman" w:hAnsi="Times New Roman" w:cs="Times New Roman"/>
          <w:b/>
          <w:bCs/>
          <w:i w:val="0"/>
          <w:iCs w:val="0"/>
          <w:color w:val="auto"/>
          <w:szCs w:val="22"/>
          <w:lang w:val="lt-LT"/>
        </w:rPr>
      </w:pPr>
      <w:r w:rsidRPr="004F1DCF">
        <w:rPr>
          <w:rFonts w:ascii="Times New Roman" w:hAnsi="Times New Roman" w:cs="Times New Roman"/>
          <w:b/>
          <w:bCs/>
          <w:i w:val="0"/>
          <w:iCs w:val="0"/>
          <w:color w:val="auto"/>
          <w:szCs w:val="22"/>
          <w:lang w:val="lt-LT"/>
        </w:rPr>
        <w:t>Apie ką rašoma šiame lapelyje?</w:t>
      </w:r>
    </w:p>
    <w:p w14:paraId="0C6A9DB9" w14:textId="77777777" w:rsidR="004A7AEC" w:rsidRPr="004A7AEC" w:rsidRDefault="004A7AEC" w:rsidP="004A7AEC">
      <w:pPr>
        <w:numPr>
          <w:ilvl w:val="12"/>
          <w:numId w:val="0"/>
        </w:numPr>
        <w:tabs>
          <w:tab w:val="clear" w:pos="567"/>
        </w:tabs>
        <w:spacing w:line="240" w:lineRule="auto"/>
        <w:ind w:left="567" w:right="-2" w:hanging="567"/>
        <w:rPr>
          <w:szCs w:val="22"/>
          <w:lang w:val="lt-LT"/>
        </w:rPr>
      </w:pPr>
      <w:r w:rsidRPr="004A7AEC">
        <w:rPr>
          <w:szCs w:val="22"/>
          <w:lang w:val="lt-LT"/>
        </w:rPr>
        <w:t>1.</w:t>
      </w:r>
      <w:r w:rsidRPr="004A7AEC">
        <w:rPr>
          <w:szCs w:val="22"/>
          <w:lang w:val="lt-LT"/>
        </w:rPr>
        <w:tab/>
        <w:t xml:space="preserve">Kas yra </w:t>
      </w:r>
      <w:proofErr w:type="spellStart"/>
      <w:r w:rsidRPr="004A7AEC">
        <w:rPr>
          <w:szCs w:val="22"/>
          <w:lang w:val="lt-LT"/>
        </w:rPr>
        <w:t>oktiseptas</w:t>
      </w:r>
      <w:proofErr w:type="spellEnd"/>
      <w:r w:rsidRPr="004A7AEC">
        <w:rPr>
          <w:szCs w:val="22"/>
          <w:lang w:val="lt-LT"/>
        </w:rPr>
        <w:t xml:space="preserve"> ir kam jis vartojamas</w:t>
      </w:r>
    </w:p>
    <w:p w14:paraId="713182F1" w14:textId="77777777" w:rsidR="004A7AEC" w:rsidRPr="004A7AEC" w:rsidRDefault="004A7AEC" w:rsidP="004A7AEC">
      <w:pPr>
        <w:numPr>
          <w:ilvl w:val="12"/>
          <w:numId w:val="0"/>
        </w:numPr>
        <w:tabs>
          <w:tab w:val="clear" w:pos="567"/>
        </w:tabs>
        <w:spacing w:line="240" w:lineRule="auto"/>
        <w:ind w:left="567" w:right="-2" w:hanging="567"/>
        <w:rPr>
          <w:szCs w:val="22"/>
          <w:lang w:val="lt-LT"/>
        </w:rPr>
      </w:pPr>
      <w:r w:rsidRPr="004A7AEC">
        <w:rPr>
          <w:szCs w:val="22"/>
          <w:lang w:val="lt-LT"/>
        </w:rPr>
        <w:t>2.</w:t>
      </w:r>
      <w:r w:rsidRPr="004A7AEC">
        <w:rPr>
          <w:szCs w:val="22"/>
          <w:lang w:val="lt-LT"/>
        </w:rPr>
        <w:tab/>
        <w:t xml:space="preserve">Kas žinotina prieš vartojant </w:t>
      </w:r>
      <w:proofErr w:type="spellStart"/>
      <w:r w:rsidRPr="004A7AEC">
        <w:rPr>
          <w:szCs w:val="22"/>
          <w:lang w:val="lt-LT"/>
        </w:rPr>
        <w:t>oktiseptas</w:t>
      </w:r>
      <w:proofErr w:type="spellEnd"/>
    </w:p>
    <w:p w14:paraId="1379555C" w14:textId="77777777" w:rsidR="004A7AEC" w:rsidRPr="004A7AEC" w:rsidRDefault="004A7AEC" w:rsidP="004A7AEC">
      <w:pPr>
        <w:numPr>
          <w:ilvl w:val="12"/>
          <w:numId w:val="0"/>
        </w:numPr>
        <w:tabs>
          <w:tab w:val="clear" w:pos="567"/>
        </w:tabs>
        <w:spacing w:line="240" w:lineRule="auto"/>
        <w:ind w:left="567" w:right="-2" w:hanging="567"/>
        <w:rPr>
          <w:szCs w:val="22"/>
          <w:lang w:val="lt-LT"/>
        </w:rPr>
      </w:pPr>
      <w:r w:rsidRPr="004A7AEC">
        <w:rPr>
          <w:szCs w:val="22"/>
          <w:lang w:val="lt-LT"/>
        </w:rPr>
        <w:t>3.</w:t>
      </w:r>
      <w:r w:rsidRPr="004A7AEC">
        <w:rPr>
          <w:szCs w:val="22"/>
          <w:lang w:val="lt-LT"/>
        </w:rPr>
        <w:tab/>
        <w:t xml:space="preserve">Kaip vartoti </w:t>
      </w:r>
      <w:proofErr w:type="spellStart"/>
      <w:r w:rsidRPr="004A7AEC">
        <w:rPr>
          <w:szCs w:val="22"/>
          <w:lang w:val="lt-LT"/>
        </w:rPr>
        <w:t>oktiseptas</w:t>
      </w:r>
      <w:proofErr w:type="spellEnd"/>
    </w:p>
    <w:p w14:paraId="30CC5D00" w14:textId="77777777" w:rsidR="004A7AEC" w:rsidRPr="004A7AEC" w:rsidRDefault="004A7AEC" w:rsidP="004A7AEC">
      <w:pPr>
        <w:numPr>
          <w:ilvl w:val="12"/>
          <w:numId w:val="0"/>
        </w:numPr>
        <w:tabs>
          <w:tab w:val="clear" w:pos="567"/>
        </w:tabs>
        <w:spacing w:line="240" w:lineRule="auto"/>
        <w:ind w:left="567" w:right="-2" w:hanging="567"/>
        <w:rPr>
          <w:szCs w:val="22"/>
          <w:lang w:val="lt-LT"/>
        </w:rPr>
      </w:pPr>
      <w:r w:rsidRPr="004A7AEC">
        <w:rPr>
          <w:szCs w:val="22"/>
          <w:lang w:val="lt-LT"/>
        </w:rPr>
        <w:t>4.</w:t>
      </w:r>
      <w:r w:rsidRPr="004A7AEC">
        <w:rPr>
          <w:szCs w:val="22"/>
          <w:lang w:val="lt-LT"/>
        </w:rPr>
        <w:tab/>
        <w:t>Galimas šalutinis poveikis</w:t>
      </w:r>
    </w:p>
    <w:p w14:paraId="2B1893C8" w14:textId="77777777" w:rsidR="004A7AEC" w:rsidRPr="004A7AEC" w:rsidRDefault="004A7AEC" w:rsidP="004A7AEC">
      <w:pPr>
        <w:numPr>
          <w:ilvl w:val="12"/>
          <w:numId w:val="0"/>
        </w:numPr>
        <w:tabs>
          <w:tab w:val="clear" w:pos="567"/>
          <w:tab w:val="left" w:pos="709"/>
        </w:tabs>
        <w:spacing w:line="240" w:lineRule="auto"/>
        <w:ind w:left="567" w:right="-2" w:hanging="567"/>
        <w:rPr>
          <w:szCs w:val="22"/>
          <w:lang w:val="lt-LT"/>
        </w:rPr>
      </w:pPr>
      <w:r w:rsidRPr="004A7AEC">
        <w:rPr>
          <w:szCs w:val="22"/>
          <w:lang w:val="lt-LT"/>
        </w:rPr>
        <w:t>5.</w:t>
      </w:r>
      <w:r w:rsidRPr="004A7AEC">
        <w:rPr>
          <w:szCs w:val="22"/>
          <w:lang w:val="lt-LT"/>
        </w:rPr>
        <w:tab/>
        <w:t xml:space="preserve">Kaip laikyti </w:t>
      </w:r>
      <w:proofErr w:type="spellStart"/>
      <w:r w:rsidRPr="004A7AEC">
        <w:rPr>
          <w:szCs w:val="22"/>
          <w:lang w:val="lt-LT"/>
        </w:rPr>
        <w:t>oktiseptas</w:t>
      </w:r>
      <w:proofErr w:type="spellEnd"/>
    </w:p>
    <w:p w14:paraId="68EA1DC5" w14:textId="77777777" w:rsidR="004A7AEC" w:rsidRPr="004A7AEC" w:rsidRDefault="004A7AEC" w:rsidP="004A7AEC">
      <w:pPr>
        <w:numPr>
          <w:ilvl w:val="12"/>
          <w:numId w:val="0"/>
        </w:numPr>
        <w:tabs>
          <w:tab w:val="clear" w:pos="567"/>
        </w:tabs>
        <w:spacing w:line="240" w:lineRule="auto"/>
        <w:ind w:left="567" w:right="-2" w:hanging="567"/>
        <w:rPr>
          <w:szCs w:val="22"/>
          <w:lang w:val="lt-LT"/>
        </w:rPr>
      </w:pPr>
      <w:r w:rsidRPr="004A7AEC">
        <w:rPr>
          <w:szCs w:val="22"/>
          <w:lang w:val="lt-LT"/>
        </w:rPr>
        <w:t>6.</w:t>
      </w:r>
      <w:r w:rsidRPr="004A7AEC">
        <w:rPr>
          <w:szCs w:val="22"/>
          <w:lang w:val="lt-LT"/>
        </w:rPr>
        <w:tab/>
        <w:t>Pakuotės turinys ir kita informacija</w:t>
      </w:r>
    </w:p>
    <w:p w14:paraId="7884FEA8" w14:textId="77777777" w:rsidR="004A7AEC" w:rsidRPr="004A7AEC" w:rsidRDefault="004A7AEC" w:rsidP="004A7AEC">
      <w:pPr>
        <w:numPr>
          <w:ilvl w:val="12"/>
          <w:numId w:val="0"/>
        </w:numPr>
        <w:tabs>
          <w:tab w:val="clear" w:pos="567"/>
        </w:tabs>
        <w:spacing w:line="240" w:lineRule="auto"/>
        <w:ind w:right="-2"/>
        <w:rPr>
          <w:szCs w:val="22"/>
          <w:lang w:val="lt-LT"/>
        </w:rPr>
      </w:pPr>
    </w:p>
    <w:p w14:paraId="212A690C" w14:textId="77777777" w:rsidR="004A7AEC" w:rsidRPr="004A7AEC" w:rsidRDefault="004A7AEC" w:rsidP="004A7AEC">
      <w:pPr>
        <w:numPr>
          <w:ilvl w:val="12"/>
          <w:numId w:val="0"/>
        </w:numPr>
        <w:tabs>
          <w:tab w:val="clear" w:pos="567"/>
        </w:tabs>
        <w:spacing w:line="240" w:lineRule="auto"/>
        <w:ind w:right="-2"/>
        <w:rPr>
          <w:szCs w:val="22"/>
          <w:lang w:val="lt-LT"/>
        </w:rPr>
      </w:pPr>
    </w:p>
    <w:p w14:paraId="730CA821" w14:textId="77777777" w:rsidR="004A7AEC" w:rsidRPr="004F1DCF" w:rsidRDefault="004A7AEC" w:rsidP="004A7AEC">
      <w:pPr>
        <w:pStyle w:val="Antrat4"/>
        <w:spacing w:before="0" w:after="0" w:line="240" w:lineRule="auto"/>
        <w:rPr>
          <w:rFonts w:ascii="Times New Roman" w:hAnsi="Times New Roman" w:cs="Times New Roman"/>
          <w:b/>
          <w:bCs/>
          <w:i w:val="0"/>
          <w:iCs w:val="0"/>
          <w:color w:val="auto"/>
          <w:szCs w:val="22"/>
          <w:lang w:val="lt-LT"/>
        </w:rPr>
      </w:pPr>
      <w:r w:rsidRPr="004F1DCF">
        <w:rPr>
          <w:rFonts w:ascii="Times New Roman" w:hAnsi="Times New Roman" w:cs="Times New Roman"/>
          <w:b/>
          <w:bCs/>
          <w:i w:val="0"/>
          <w:iCs w:val="0"/>
          <w:color w:val="auto"/>
          <w:szCs w:val="22"/>
          <w:lang w:val="lt-LT"/>
        </w:rPr>
        <w:t>1.</w:t>
      </w:r>
      <w:r w:rsidRPr="004F1DCF">
        <w:rPr>
          <w:rFonts w:ascii="Times New Roman" w:hAnsi="Times New Roman" w:cs="Times New Roman"/>
          <w:b/>
          <w:bCs/>
          <w:i w:val="0"/>
          <w:iCs w:val="0"/>
          <w:color w:val="auto"/>
          <w:szCs w:val="22"/>
          <w:lang w:val="lt-LT"/>
        </w:rPr>
        <w:tab/>
        <w:t xml:space="preserve">Kas yra </w:t>
      </w:r>
      <w:proofErr w:type="spellStart"/>
      <w:r w:rsidRPr="004F1DCF">
        <w:rPr>
          <w:rFonts w:ascii="Times New Roman" w:hAnsi="Times New Roman" w:cs="Times New Roman"/>
          <w:b/>
          <w:bCs/>
          <w:i w:val="0"/>
          <w:iCs w:val="0"/>
          <w:color w:val="auto"/>
          <w:szCs w:val="22"/>
          <w:lang w:val="lt-LT"/>
        </w:rPr>
        <w:t>oktiseptas</w:t>
      </w:r>
      <w:proofErr w:type="spellEnd"/>
      <w:r w:rsidRPr="004F1DCF">
        <w:rPr>
          <w:rFonts w:ascii="Times New Roman" w:hAnsi="Times New Roman" w:cs="Times New Roman"/>
          <w:b/>
          <w:bCs/>
          <w:i w:val="0"/>
          <w:iCs w:val="0"/>
          <w:color w:val="auto"/>
          <w:szCs w:val="22"/>
          <w:lang w:val="lt-LT"/>
        </w:rPr>
        <w:t xml:space="preserve"> ir kam jis vartojamas</w:t>
      </w:r>
    </w:p>
    <w:p w14:paraId="479AF1B9" w14:textId="77777777" w:rsidR="004A7AEC" w:rsidRPr="004A7AEC" w:rsidRDefault="004A7AEC" w:rsidP="004A7AEC">
      <w:pPr>
        <w:tabs>
          <w:tab w:val="clear" w:pos="567"/>
          <w:tab w:val="left" w:pos="0"/>
        </w:tabs>
        <w:spacing w:line="240" w:lineRule="auto"/>
        <w:rPr>
          <w:szCs w:val="22"/>
          <w:lang w:val="lt-LT"/>
        </w:rPr>
      </w:pPr>
    </w:p>
    <w:p w14:paraId="1E382A3D" w14:textId="77777777" w:rsidR="004A7AEC" w:rsidRPr="004A7AEC" w:rsidRDefault="004A7AEC" w:rsidP="004A7AEC">
      <w:pPr>
        <w:spacing w:line="240" w:lineRule="auto"/>
        <w:rPr>
          <w:szCs w:val="22"/>
          <w:lang w:val="lt-LT"/>
        </w:rPr>
      </w:pPr>
      <w:proofErr w:type="spellStart"/>
      <w:r w:rsidRPr="004A7AEC">
        <w:rPr>
          <w:szCs w:val="22"/>
          <w:lang w:val="lt-LT"/>
        </w:rPr>
        <w:t>oktiseptas</w:t>
      </w:r>
      <w:proofErr w:type="spellEnd"/>
      <w:r w:rsidRPr="004A7AEC">
        <w:rPr>
          <w:szCs w:val="22"/>
          <w:lang w:val="lt-LT"/>
        </w:rPr>
        <w:t xml:space="preserve"> yra antiseptikas (bakterijų augimą stabdanti medžiaga), kurio sudėtyje yra veikliųjų medžiagų </w:t>
      </w:r>
      <w:proofErr w:type="spellStart"/>
      <w:r w:rsidRPr="004A7AEC">
        <w:rPr>
          <w:szCs w:val="22"/>
          <w:lang w:val="lt-LT"/>
        </w:rPr>
        <w:t>oktenidino</w:t>
      </w:r>
      <w:proofErr w:type="spellEnd"/>
      <w:r w:rsidRPr="004A7AEC">
        <w:rPr>
          <w:szCs w:val="22"/>
          <w:lang w:val="lt-LT"/>
        </w:rPr>
        <w:t xml:space="preserve"> </w:t>
      </w:r>
      <w:proofErr w:type="spellStart"/>
      <w:r w:rsidRPr="004A7AEC">
        <w:rPr>
          <w:szCs w:val="22"/>
          <w:lang w:val="lt-LT"/>
        </w:rPr>
        <w:t>dihidrochlorido</w:t>
      </w:r>
      <w:proofErr w:type="spellEnd"/>
      <w:r w:rsidRPr="004A7AEC">
        <w:rPr>
          <w:szCs w:val="22"/>
          <w:lang w:val="lt-LT"/>
        </w:rPr>
        <w:t xml:space="preserve"> ir </w:t>
      </w:r>
      <w:proofErr w:type="spellStart"/>
      <w:r w:rsidRPr="004A7AEC">
        <w:rPr>
          <w:szCs w:val="22"/>
          <w:lang w:val="lt-LT"/>
        </w:rPr>
        <w:t>fenoksietanolio</w:t>
      </w:r>
      <w:proofErr w:type="spellEnd"/>
      <w:r w:rsidRPr="004A7AEC">
        <w:rPr>
          <w:szCs w:val="22"/>
          <w:lang w:val="lt-LT"/>
        </w:rPr>
        <w:t xml:space="preserve">. Veikliosios medžiagos </w:t>
      </w:r>
      <w:proofErr w:type="spellStart"/>
      <w:r w:rsidRPr="004A7AEC">
        <w:rPr>
          <w:szCs w:val="22"/>
          <w:lang w:val="lt-LT"/>
        </w:rPr>
        <w:t>oktenidino</w:t>
      </w:r>
      <w:proofErr w:type="spellEnd"/>
      <w:r w:rsidRPr="004A7AEC">
        <w:rPr>
          <w:szCs w:val="22"/>
          <w:lang w:val="lt-LT"/>
        </w:rPr>
        <w:t xml:space="preserve"> </w:t>
      </w:r>
      <w:proofErr w:type="spellStart"/>
      <w:r w:rsidRPr="004A7AEC">
        <w:rPr>
          <w:szCs w:val="22"/>
          <w:lang w:val="lt-LT"/>
        </w:rPr>
        <w:t>dihidrochloridas</w:t>
      </w:r>
      <w:proofErr w:type="spellEnd"/>
      <w:r w:rsidRPr="004A7AEC">
        <w:rPr>
          <w:szCs w:val="22"/>
          <w:lang w:val="lt-LT"/>
        </w:rPr>
        <w:t xml:space="preserve"> ir </w:t>
      </w:r>
      <w:proofErr w:type="spellStart"/>
      <w:r w:rsidRPr="004A7AEC">
        <w:rPr>
          <w:szCs w:val="22"/>
          <w:lang w:val="lt-LT"/>
        </w:rPr>
        <w:t>fenoksietanolis</w:t>
      </w:r>
      <w:proofErr w:type="spellEnd"/>
      <w:r w:rsidRPr="004A7AEC">
        <w:rPr>
          <w:szCs w:val="22"/>
          <w:lang w:val="lt-LT"/>
        </w:rPr>
        <w:t xml:space="preserve"> reaguodamos su bakterijų ir grybelių ląstelių sienele bei jos sudedamosiomis dalimis ir sutrikdo ląstelių funkcijas ir sukelia antimikrobinį poveikį bakterijoms ir grybeliams.</w:t>
      </w:r>
    </w:p>
    <w:p w14:paraId="6BB92C71" w14:textId="77777777" w:rsidR="004A7AEC" w:rsidRPr="004A7AEC" w:rsidRDefault="004A7AEC" w:rsidP="004A7AEC">
      <w:pPr>
        <w:spacing w:line="240" w:lineRule="auto"/>
        <w:ind w:right="140"/>
        <w:rPr>
          <w:szCs w:val="22"/>
          <w:lang w:val="lt-LT"/>
        </w:rPr>
      </w:pPr>
    </w:p>
    <w:p w14:paraId="39EAD36D" w14:textId="77777777" w:rsidR="004A7AEC" w:rsidRPr="004A7AEC" w:rsidRDefault="004A7AEC" w:rsidP="004A7AEC">
      <w:pPr>
        <w:spacing w:line="240" w:lineRule="auto"/>
        <w:ind w:right="140"/>
        <w:rPr>
          <w:szCs w:val="22"/>
          <w:lang w:val="lt-LT"/>
        </w:rPr>
      </w:pPr>
      <w:proofErr w:type="spellStart"/>
      <w:r w:rsidRPr="004A7AEC">
        <w:rPr>
          <w:szCs w:val="22"/>
          <w:lang w:val="lt-LT"/>
        </w:rPr>
        <w:t>oktiseptas</w:t>
      </w:r>
      <w:proofErr w:type="spellEnd"/>
      <w:r w:rsidRPr="004A7AEC">
        <w:rPr>
          <w:szCs w:val="22"/>
          <w:lang w:val="lt-LT"/>
        </w:rPr>
        <w:t xml:space="preserve"> skirtas:</w:t>
      </w:r>
    </w:p>
    <w:p w14:paraId="00BDD77D" w14:textId="77777777" w:rsidR="004A7AEC" w:rsidRPr="004A7AEC" w:rsidRDefault="004A7AEC" w:rsidP="004A7AEC">
      <w:pPr>
        <w:numPr>
          <w:ilvl w:val="0"/>
          <w:numId w:val="3"/>
        </w:numPr>
        <w:tabs>
          <w:tab w:val="clear" w:pos="720"/>
          <w:tab w:val="num" w:pos="567"/>
        </w:tabs>
        <w:spacing w:line="240" w:lineRule="auto"/>
        <w:ind w:left="567" w:right="140" w:hanging="567"/>
        <w:jc w:val="both"/>
        <w:rPr>
          <w:szCs w:val="22"/>
          <w:lang w:val="lt-LT"/>
        </w:rPr>
      </w:pPr>
      <w:r w:rsidRPr="004A7AEC">
        <w:rPr>
          <w:szCs w:val="22"/>
          <w:lang w:val="lt-LT"/>
        </w:rPr>
        <w:t xml:space="preserve">antiseptiniam odos paruošimui prieš diagnostines ir chirurgines procedūras lyties organų ir išangės srityse; </w:t>
      </w:r>
    </w:p>
    <w:p w14:paraId="0E00968D" w14:textId="77777777" w:rsidR="004A7AEC" w:rsidRPr="004A7AEC" w:rsidRDefault="004A7AEC" w:rsidP="004A7AEC">
      <w:pPr>
        <w:numPr>
          <w:ilvl w:val="0"/>
          <w:numId w:val="3"/>
        </w:numPr>
        <w:tabs>
          <w:tab w:val="clear" w:pos="720"/>
          <w:tab w:val="num" w:pos="567"/>
        </w:tabs>
        <w:spacing w:line="240" w:lineRule="auto"/>
        <w:ind w:left="567" w:right="140" w:hanging="567"/>
        <w:jc w:val="both"/>
        <w:rPr>
          <w:szCs w:val="22"/>
          <w:lang w:val="lt-LT"/>
        </w:rPr>
      </w:pPr>
      <w:r w:rsidRPr="004A7AEC">
        <w:rPr>
          <w:szCs w:val="22"/>
          <w:lang w:val="lt-LT"/>
        </w:rPr>
        <w:t>trumpalaikiam antiseptiniam žaizdų gydymui.</w:t>
      </w:r>
    </w:p>
    <w:p w14:paraId="479C6548" w14:textId="77777777" w:rsidR="004A7AEC" w:rsidRPr="004A7AEC" w:rsidRDefault="004A7AEC" w:rsidP="004A7AEC">
      <w:pPr>
        <w:spacing w:line="240" w:lineRule="auto"/>
        <w:ind w:right="140"/>
        <w:rPr>
          <w:szCs w:val="22"/>
          <w:lang w:val="lt-LT"/>
        </w:rPr>
      </w:pPr>
    </w:p>
    <w:p w14:paraId="55E65A20" w14:textId="77777777" w:rsidR="004A7AEC" w:rsidRPr="004A7AEC" w:rsidRDefault="004A7AEC" w:rsidP="004A7AEC">
      <w:pPr>
        <w:numPr>
          <w:ilvl w:val="12"/>
          <w:numId w:val="0"/>
        </w:numPr>
        <w:tabs>
          <w:tab w:val="clear" w:pos="567"/>
        </w:tabs>
        <w:spacing w:line="240" w:lineRule="auto"/>
        <w:ind w:right="-2"/>
        <w:rPr>
          <w:szCs w:val="22"/>
          <w:lang w:val="lt-LT"/>
        </w:rPr>
      </w:pPr>
      <w:r w:rsidRPr="004A7AEC">
        <w:rPr>
          <w:szCs w:val="22"/>
          <w:lang w:val="lt-LT"/>
        </w:rPr>
        <w:t>Jeigu per 5 dienas Jūsų savijauta nepagerėjo arba net pablogėjo, kreipkitės į gydytoją.</w:t>
      </w:r>
    </w:p>
    <w:p w14:paraId="011C736B" w14:textId="77777777" w:rsidR="004A7AEC" w:rsidRPr="004A7AEC" w:rsidRDefault="004A7AEC" w:rsidP="004A7AEC">
      <w:pPr>
        <w:numPr>
          <w:ilvl w:val="12"/>
          <w:numId w:val="0"/>
        </w:numPr>
        <w:tabs>
          <w:tab w:val="clear" w:pos="567"/>
        </w:tabs>
        <w:spacing w:line="240" w:lineRule="auto"/>
        <w:ind w:right="-2"/>
        <w:rPr>
          <w:szCs w:val="22"/>
          <w:lang w:val="lt-LT"/>
        </w:rPr>
      </w:pPr>
    </w:p>
    <w:p w14:paraId="3B8471AA" w14:textId="77777777" w:rsidR="004A7AEC" w:rsidRPr="004A7AEC" w:rsidRDefault="004A7AEC" w:rsidP="004A7AEC">
      <w:pPr>
        <w:numPr>
          <w:ilvl w:val="12"/>
          <w:numId w:val="0"/>
        </w:numPr>
        <w:tabs>
          <w:tab w:val="clear" w:pos="567"/>
        </w:tabs>
        <w:spacing w:line="240" w:lineRule="auto"/>
        <w:ind w:right="-2"/>
        <w:rPr>
          <w:szCs w:val="22"/>
          <w:lang w:val="lt-LT"/>
        </w:rPr>
      </w:pPr>
    </w:p>
    <w:p w14:paraId="63095D86" w14:textId="77777777" w:rsidR="004A7AEC" w:rsidRPr="004F1DCF" w:rsidRDefault="004A7AEC" w:rsidP="004A7AEC">
      <w:pPr>
        <w:pStyle w:val="Antrat4"/>
        <w:spacing w:before="0" w:after="0" w:line="240" w:lineRule="auto"/>
        <w:rPr>
          <w:rFonts w:ascii="Times New Roman" w:hAnsi="Times New Roman" w:cs="Times New Roman"/>
          <w:b/>
          <w:bCs/>
          <w:i w:val="0"/>
          <w:iCs w:val="0"/>
          <w:color w:val="auto"/>
          <w:szCs w:val="22"/>
          <w:lang w:val="lt-LT"/>
        </w:rPr>
      </w:pPr>
      <w:r w:rsidRPr="004F1DCF">
        <w:rPr>
          <w:rFonts w:ascii="Times New Roman" w:hAnsi="Times New Roman" w:cs="Times New Roman"/>
          <w:b/>
          <w:bCs/>
          <w:i w:val="0"/>
          <w:iCs w:val="0"/>
          <w:color w:val="auto"/>
          <w:szCs w:val="22"/>
          <w:lang w:val="lt-LT"/>
        </w:rPr>
        <w:t>2.</w:t>
      </w:r>
      <w:r w:rsidRPr="004F1DCF">
        <w:rPr>
          <w:rFonts w:ascii="Times New Roman" w:hAnsi="Times New Roman" w:cs="Times New Roman"/>
          <w:b/>
          <w:bCs/>
          <w:i w:val="0"/>
          <w:iCs w:val="0"/>
          <w:color w:val="auto"/>
          <w:szCs w:val="22"/>
          <w:lang w:val="lt-LT"/>
        </w:rPr>
        <w:tab/>
        <w:t xml:space="preserve">Kas žinotina prieš vartojant </w:t>
      </w:r>
      <w:proofErr w:type="spellStart"/>
      <w:r w:rsidRPr="004F1DCF">
        <w:rPr>
          <w:rFonts w:ascii="Times New Roman" w:hAnsi="Times New Roman" w:cs="Times New Roman"/>
          <w:b/>
          <w:bCs/>
          <w:i w:val="0"/>
          <w:iCs w:val="0"/>
          <w:color w:val="auto"/>
          <w:szCs w:val="22"/>
          <w:lang w:val="lt-LT"/>
        </w:rPr>
        <w:t>oktiseptas</w:t>
      </w:r>
      <w:proofErr w:type="spellEnd"/>
    </w:p>
    <w:p w14:paraId="7955D004" w14:textId="77777777" w:rsidR="004A7AEC" w:rsidRPr="004F1DCF" w:rsidRDefault="004A7AEC" w:rsidP="004A7AEC">
      <w:pPr>
        <w:numPr>
          <w:ilvl w:val="12"/>
          <w:numId w:val="0"/>
        </w:numPr>
        <w:tabs>
          <w:tab w:val="clear" w:pos="567"/>
        </w:tabs>
        <w:spacing w:line="240" w:lineRule="auto"/>
        <w:ind w:right="-2"/>
        <w:rPr>
          <w:b/>
          <w:bCs/>
          <w:szCs w:val="22"/>
          <w:lang w:val="lt-LT"/>
        </w:rPr>
      </w:pPr>
    </w:p>
    <w:p w14:paraId="6C1A30B2" w14:textId="77777777" w:rsidR="004A7AEC" w:rsidRPr="004F1DCF" w:rsidRDefault="004A7AEC" w:rsidP="004A7AEC">
      <w:pPr>
        <w:pStyle w:val="Antrat4"/>
        <w:spacing w:before="0" w:after="0" w:line="240" w:lineRule="auto"/>
        <w:rPr>
          <w:rFonts w:ascii="Times New Roman" w:hAnsi="Times New Roman" w:cs="Times New Roman"/>
          <w:b/>
          <w:bCs/>
          <w:i w:val="0"/>
          <w:iCs w:val="0"/>
          <w:color w:val="auto"/>
          <w:szCs w:val="22"/>
          <w:lang w:val="lt-LT"/>
        </w:rPr>
      </w:pPr>
      <w:proofErr w:type="spellStart"/>
      <w:r w:rsidRPr="004F1DCF">
        <w:rPr>
          <w:rFonts w:ascii="Times New Roman" w:hAnsi="Times New Roman" w:cs="Times New Roman"/>
          <w:b/>
          <w:bCs/>
          <w:i w:val="0"/>
          <w:iCs w:val="0"/>
          <w:color w:val="auto"/>
          <w:szCs w:val="22"/>
          <w:lang w:val="lt-LT"/>
        </w:rPr>
        <w:t>oktiseptas</w:t>
      </w:r>
      <w:proofErr w:type="spellEnd"/>
      <w:r w:rsidRPr="004F1DCF">
        <w:rPr>
          <w:rFonts w:ascii="Times New Roman" w:hAnsi="Times New Roman" w:cs="Times New Roman"/>
          <w:b/>
          <w:bCs/>
          <w:i w:val="0"/>
          <w:iCs w:val="0"/>
          <w:color w:val="auto"/>
          <w:szCs w:val="22"/>
          <w:lang w:val="lt-LT"/>
        </w:rPr>
        <w:t xml:space="preserve"> vartoti draudžiama:</w:t>
      </w:r>
    </w:p>
    <w:p w14:paraId="43CB179F" w14:textId="77777777" w:rsidR="004A7AEC" w:rsidRPr="004A7AEC" w:rsidRDefault="004A7AEC" w:rsidP="004A7AEC">
      <w:pPr>
        <w:numPr>
          <w:ilvl w:val="12"/>
          <w:numId w:val="0"/>
        </w:numPr>
        <w:spacing w:line="240" w:lineRule="auto"/>
        <w:ind w:left="567" w:hanging="567"/>
        <w:rPr>
          <w:szCs w:val="22"/>
          <w:lang w:val="lt-LT"/>
        </w:rPr>
      </w:pPr>
      <w:r w:rsidRPr="004A7AEC">
        <w:rPr>
          <w:szCs w:val="22"/>
          <w:lang w:val="lt-LT"/>
        </w:rPr>
        <w:t>-</w:t>
      </w:r>
      <w:r w:rsidRPr="004A7AEC">
        <w:rPr>
          <w:szCs w:val="22"/>
          <w:lang w:val="lt-LT"/>
        </w:rPr>
        <w:tab/>
        <w:t>jeigu yra alergija veikliosioms medžiagoms arba bet kuriai pagalbinei šio vaisto medžiagai (jos išvardytos 6 skyriuje);</w:t>
      </w:r>
    </w:p>
    <w:p w14:paraId="61560B72" w14:textId="77777777" w:rsidR="004A7AEC" w:rsidRPr="004A7AEC" w:rsidRDefault="004A7AEC" w:rsidP="004A7AEC">
      <w:pPr>
        <w:numPr>
          <w:ilvl w:val="12"/>
          <w:numId w:val="0"/>
        </w:numPr>
        <w:spacing w:line="240" w:lineRule="auto"/>
        <w:ind w:left="567" w:hanging="567"/>
        <w:rPr>
          <w:szCs w:val="22"/>
          <w:lang w:val="lt-LT"/>
        </w:rPr>
      </w:pPr>
      <w:r w:rsidRPr="004A7AEC">
        <w:rPr>
          <w:szCs w:val="22"/>
          <w:lang w:val="lt-LT"/>
        </w:rPr>
        <w:t>-</w:t>
      </w:r>
      <w:r w:rsidRPr="004A7AEC">
        <w:rPr>
          <w:szCs w:val="22"/>
          <w:lang w:val="lt-LT"/>
        </w:rPr>
        <w:tab/>
        <w:t>į pilvo ertmę (pvz., operacijos metu);</w:t>
      </w:r>
    </w:p>
    <w:p w14:paraId="3D0208B4" w14:textId="77777777" w:rsidR="004A7AEC" w:rsidRPr="004A7AEC" w:rsidRDefault="004A7AEC" w:rsidP="004A7AEC">
      <w:pPr>
        <w:pStyle w:val="Sraopastraipa"/>
        <w:numPr>
          <w:ilvl w:val="0"/>
          <w:numId w:val="4"/>
        </w:numPr>
        <w:spacing w:line="240" w:lineRule="auto"/>
        <w:ind w:left="567" w:hanging="567"/>
        <w:rPr>
          <w:szCs w:val="22"/>
          <w:lang w:val="lt-LT"/>
        </w:rPr>
      </w:pPr>
      <w:r w:rsidRPr="004A7AEC">
        <w:rPr>
          <w:szCs w:val="22"/>
          <w:lang w:val="lt-LT"/>
        </w:rPr>
        <w:t>šlapimo pūslės plovimui;</w:t>
      </w:r>
    </w:p>
    <w:p w14:paraId="1214B7A3" w14:textId="77777777" w:rsidR="004A7AEC" w:rsidRPr="004A7AEC" w:rsidRDefault="004A7AEC" w:rsidP="004A7AEC">
      <w:pPr>
        <w:numPr>
          <w:ilvl w:val="12"/>
          <w:numId w:val="0"/>
        </w:numPr>
        <w:spacing w:line="240" w:lineRule="auto"/>
        <w:ind w:left="567" w:hanging="567"/>
        <w:rPr>
          <w:szCs w:val="22"/>
          <w:lang w:val="lt-LT"/>
        </w:rPr>
      </w:pPr>
      <w:r w:rsidRPr="004A7AEC">
        <w:rPr>
          <w:szCs w:val="22"/>
          <w:lang w:val="lt-LT"/>
        </w:rPr>
        <w:t>-</w:t>
      </w:r>
      <w:r w:rsidRPr="004A7AEC">
        <w:rPr>
          <w:szCs w:val="22"/>
          <w:lang w:val="lt-LT"/>
        </w:rPr>
        <w:tab/>
        <w:t>į vidurinę ausį.</w:t>
      </w:r>
    </w:p>
    <w:p w14:paraId="3FD59E50" w14:textId="77777777" w:rsidR="004A7AEC" w:rsidRPr="004A7AEC" w:rsidRDefault="004A7AEC" w:rsidP="004A7AEC">
      <w:pPr>
        <w:numPr>
          <w:ilvl w:val="12"/>
          <w:numId w:val="0"/>
        </w:numPr>
        <w:tabs>
          <w:tab w:val="clear" w:pos="567"/>
        </w:tabs>
        <w:spacing w:line="240" w:lineRule="auto"/>
        <w:ind w:right="-2"/>
        <w:rPr>
          <w:szCs w:val="22"/>
          <w:lang w:val="lt-LT"/>
        </w:rPr>
      </w:pPr>
    </w:p>
    <w:p w14:paraId="01274273" w14:textId="77777777" w:rsidR="004A7AEC" w:rsidRPr="004F1DCF" w:rsidRDefault="004A7AEC" w:rsidP="004A7AEC">
      <w:pPr>
        <w:pStyle w:val="Antrat4"/>
        <w:spacing w:before="0" w:after="0" w:line="240" w:lineRule="auto"/>
        <w:rPr>
          <w:rFonts w:ascii="Times New Roman" w:hAnsi="Times New Roman" w:cs="Times New Roman"/>
          <w:b/>
          <w:bCs/>
          <w:i w:val="0"/>
          <w:iCs w:val="0"/>
          <w:color w:val="auto"/>
          <w:szCs w:val="22"/>
          <w:lang w:val="lt-LT"/>
        </w:rPr>
      </w:pPr>
      <w:r w:rsidRPr="004F1DCF">
        <w:rPr>
          <w:rFonts w:ascii="Times New Roman" w:hAnsi="Times New Roman" w:cs="Times New Roman"/>
          <w:b/>
          <w:bCs/>
          <w:i w:val="0"/>
          <w:iCs w:val="0"/>
          <w:color w:val="auto"/>
          <w:szCs w:val="22"/>
          <w:lang w:val="lt-LT"/>
        </w:rPr>
        <w:t>Įspėjimai ir atsargumo priemonės</w:t>
      </w:r>
    </w:p>
    <w:p w14:paraId="5A2CF205" w14:textId="77777777" w:rsidR="004A7AEC" w:rsidRPr="004A7AEC" w:rsidRDefault="004A7AEC" w:rsidP="004A7AEC">
      <w:pPr>
        <w:numPr>
          <w:ilvl w:val="12"/>
          <w:numId w:val="0"/>
        </w:numPr>
        <w:tabs>
          <w:tab w:val="clear" w:pos="567"/>
        </w:tabs>
        <w:spacing w:line="240" w:lineRule="auto"/>
        <w:ind w:right="-2"/>
        <w:rPr>
          <w:szCs w:val="22"/>
          <w:lang w:val="lt-LT"/>
        </w:rPr>
      </w:pPr>
      <w:r w:rsidRPr="004A7AEC">
        <w:rPr>
          <w:szCs w:val="22"/>
          <w:lang w:val="lt-LT"/>
        </w:rPr>
        <w:t>Pasitarkite su gydytoju arba vaistininku, prieš pradėdami vartoti šio vaisto.</w:t>
      </w:r>
    </w:p>
    <w:p w14:paraId="094D8529" w14:textId="77777777" w:rsidR="004A7AEC" w:rsidRPr="004A7AEC" w:rsidRDefault="004A7AEC" w:rsidP="004A7AEC">
      <w:pPr>
        <w:numPr>
          <w:ilvl w:val="12"/>
          <w:numId w:val="0"/>
        </w:numPr>
        <w:tabs>
          <w:tab w:val="clear" w:pos="567"/>
        </w:tabs>
        <w:spacing w:line="240" w:lineRule="auto"/>
        <w:ind w:right="-2"/>
        <w:rPr>
          <w:szCs w:val="22"/>
          <w:lang w:val="lt-LT"/>
        </w:rPr>
      </w:pPr>
    </w:p>
    <w:p w14:paraId="7DFA1E94" w14:textId="77777777" w:rsidR="004A7AEC" w:rsidRPr="004A7AEC" w:rsidRDefault="004A7AEC" w:rsidP="004A7AEC">
      <w:pPr>
        <w:pBdr>
          <w:top w:val="single" w:sz="4" w:space="1" w:color="auto"/>
          <w:left w:val="single" w:sz="4" w:space="4" w:color="auto"/>
          <w:bottom w:val="single" w:sz="4" w:space="1" w:color="auto"/>
          <w:right w:val="single" w:sz="4" w:space="4" w:color="auto"/>
        </w:pBdr>
        <w:spacing w:line="240" w:lineRule="auto"/>
        <w:rPr>
          <w:b/>
          <w:szCs w:val="22"/>
          <w:lang w:val="lt-LT"/>
        </w:rPr>
      </w:pPr>
      <w:r w:rsidRPr="004A7AEC">
        <w:rPr>
          <w:b/>
          <w:szCs w:val="22"/>
          <w:lang w:val="lt-LT"/>
        </w:rPr>
        <w:t>Kad būtų išvengta audinių sužalojimo, vaisto negalima leisti į audinius arba plauti žaizdas naudojant slėgį (plaunant švirkštu). Reikia numatyti tinkamą vaisto išleidimą iš žaizdų ertmių.</w:t>
      </w:r>
    </w:p>
    <w:p w14:paraId="7F7405CE" w14:textId="77777777" w:rsidR="004A7AEC" w:rsidRPr="004A7AEC" w:rsidRDefault="004A7AEC" w:rsidP="004A7AEC">
      <w:pPr>
        <w:numPr>
          <w:ilvl w:val="12"/>
          <w:numId w:val="0"/>
        </w:numPr>
        <w:tabs>
          <w:tab w:val="clear" w:pos="567"/>
        </w:tabs>
        <w:spacing w:line="240" w:lineRule="auto"/>
        <w:ind w:right="-2"/>
        <w:rPr>
          <w:szCs w:val="22"/>
          <w:lang w:val="lt-LT"/>
        </w:rPr>
      </w:pPr>
    </w:p>
    <w:p w14:paraId="210F9B5C" w14:textId="77777777" w:rsidR="004A7AEC" w:rsidRPr="004A7AEC" w:rsidRDefault="004A7AEC" w:rsidP="004A7AEC">
      <w:pPr>
        <w:numPr>
          <w:ilvl w:val="12"/>
          <w:numId w:val="0"/>
        </w:numPr>
        <w:tabs>
          <w:tab w:val="clear" w:pos="567"/>
        </w:tabs>
        <w:spacing w:line="240" w:lineRule="auto"/>
        <w:ind w:right="-2"/>
        <w:rPr>
          <w:szCs w:val="22"/>
          <w:lang w:val="lt-LT"/>
        </w:rPr>
      </w:pPr>
      <w:r w:rsidRPr="004A7AEC">
        <w:rPr>
          <w:szCs w:val="22"/>
          <w:lang w:val="lt-LT"/>
        </w:rPr>
        <w:lastRenderedPageBreak/>
        <w:t>Reikia saugoti, kad vaisto nepatektų į akis. Patekus į akis, jas reikia nedelsiant gerai praskalauti vandeniu.</w:t>
      </w:r>
    </w:p>
    <w:p w14:paraId="6EC7E512" w14:textId="77777777" w:rsidR="004A7AEC" w:rsidRPr="004A7AEC" w:rsidRDefault="004A7AEC" w:rsidP="004A7AEC">
      <w:pPr>
        <w:numPr>
          <w:ilvl w:val="12"/>
          <w:numId w:val="0"/>
        </w:numPr>
        <w:tabs>
          <w:tab w:val="clear" w:pos="567"/>
        </w:tabs>
        <w:spacing w:line="240" w:lineRule="auto"/>
        <w:ind w:right="-2"/>
        <w:rPr>
          <w:szCs w:val="22"/>
          <w:lang w:val="lt-LT"/>
        </w:rPr>
      </w:pPr>
    </w:p>
    <w:p w14:paraId="05ABDCC7" w14:textId="77777777" w:rsidR="004A7AEC" w:rsidRPr="004A7AEC" w:rsidRDefault="004A7AEC" w:rsidP="004A7AEC">
      <w:pPr>
        <w:numPr>
          <w:ilvl w:val="12"/>
          <w:numId w:val="0"/>
        </w:numPr>
        <w:tabs>
          <w:tab w:val="clear" w:pos="567"/>
        </w:tabs>
        <w:spacing w:line="240" w:lineRule="auto"/>
        <w:ind w:right="-2"/>
        <w:rPr>
          <w:b/>
          <w:szCs w:val="22"/>
          <w:lang w:val="lt-LT"/>
        </w:rPr>
      </w:pPr>
      <w:r w:rsidRPr="004A7AEC">
        <w:rPr>
          <w:b/>
          <w:szCs w:val="22"/>
          <w:lang w:val="lt-LT"/>
        </w:rPr>
        <w:t>Vaikams ir paaugliams</w:t>
      </w:r>
    </w:p>
    <w:p w14:paraId="2D416DE0" w14:textId="77777777" w:rsidR="004A7AEC" w:rsidRPr="004A7AEC" w:rsidRDefault="004A7AEC" w:rsidP="004A7AEC">
      <w:pPr>
        <w:rPr>
          <w:szCs w:val="22"/>
          <w:lang w:val="lt-LT"/>
        </w:rPr>
      </w:pPr>
      <w:r w:rsidRPr="004A7AEC">
        <w:rPr>
          <w:szCs w:val="22"/>
          <w:lang w:val="lt-LT"/>
        </w:rPr>
        <w:t>Naujagimiams, ypač neišnešiotiems, vartokite atsargiai. Vaistas gali sukelti sunkių odos pažeidimų. Pašalinkite jo perteklių ir užtikrinkite, kad tirpalo neliktų ant odos ilgiau nei reikia (įskaitant medžiagas, tiesiogiai besiliečiančias su pacientu, ant kurių pateko tirpalo).</w:t>
      </w:r>
    </w:p>
    <w:p w14:paraId="4220EAF7" w14:textId="77777777" w:rsidR="004A7AEC" w:rsidRPr="004A7AEC" w:rsidRDefault="004A7AEC" w:rsidP="004A7AEC">
      <w:pPr>
        <w:rPr>
          <w:szCs w:val="22"/>
          <w:lang w:val="lt-LT"/>
        </w:rPr>
      </w:pPr>
    </w:p>
    <w:p w14:paraId="03E2CF3D" w14:textId="77777777" w:rsidR="004A7AEC" w:rsidRPr="004F1DCF" w:rsidRDefault="004A7AEC" w:rsidP="004A7AEC">
      <w:pPr>
        <w:pStyle w:val="Antrat4"/>
        <w:spacing w:before="0" w:after="0" w:line="240" w:lineRule="auto"/>
        <w:rPr>
          <w:rFonts w:ascii="Times New Roman" w:hAnsi="Times New Roman" w:cs="Times New Roman"/>
          <w:b/>
          <w:bCs/>
          <w:i w:val="0"/>
          <w:iCs w:val="0"/>
          <w:color w:val="auto"/>
          <w:szCs w:val="22"/>
          <w:lang w:val="lt-LT"/>
        </w:rPr>
      </w:pPr>
      <w:r w:rsidRPr="004F1DCF">
        <w:rPr>
          <w:rFonts w:ascii="Times New Roman" w:hAnsi="Times New Roman" w:cs="Times New Roman"/>
          <w:b/>
          <w:bCs/>
          <w:i w:val="0"/>
          <w:iCs w:val="0"/>
          <w:color w:val="auto"/>
          <w:szCs w:val="22"/>
          <w:lang w:val="lt-LT"/>
        </w:rPr>
        <w:t xml:space="preserve">Kiti vaistai ir </w:t>
      </w:r>
      <w:proofErr w:type="spellStart"/>
      <w:r w:rsidRPr="004F1DCF">
        <w:rPr>
          <w:rFonts w:ascii="Times New Roman" w:hAnsi="Times New Roman" w:cs="Times New Roman"/>
          <w:b/>
          <w:bCs/>
          <w:i w:val="0"/>
          <w:iCs w:val="0"/>
          <w:color w:val="auto"/>
          <w:szCs w:val="22"/>
          <w:lang w:val="lt-LT"/>
        </w:rPr>
        <w:t>oktiseptas</w:t>
      </w:r>
      <w:proofErr w:type="spellEnd"/>
    </w:p>
    <w:p w14:paraId="2F3511E8" w14:textId="77777777" w:rsidR="004A7AEC" w:rsidRPr="004A7AEC" w:rsidRDefault="004A7AEC" w:rsidP="004A7AEC">
      <w:pPr>
        <w:numPr>
          <w:ilvl w:val="12"/>
          <w:numId w:val="0"/>
        </w:numPr>
        <w:tabs>
          <w:tab w:val="clear" w:pos="567"/>
        </w:tabs>
        <w:spacing w:line="240" w:lineRule="auto"/>
        <w:ind w:right="-2"/>
        <w:rPr>
          <w:szCs w:val="22"/>
          <w:lang w:val="lt-LT"/>
        </w:rPr>
      </w:pPr>
      <w:r w:rsidRPr="004A7AEC">
        <w:rPr>
          <w:szCs w:val="22"/>
          <w:lang w:val="lt-LT"/>
        </w:rPr>
        <w:t>Jeigu vartojate ar neseniai vartojote kitų vaistų arba dėl to nesate tikri, apie tai pasakykite gydytojui arba vaistininkui.</w:t>
      </w:r>
    </w:p>
    <w:p w14:paraId="21FCB458" w14:textId="77777777" w:rsidR="004A7AEC" w:rsidRPr="004A7AEC" w:rsidRDefault="004A7AEC" w:rsidP="004A7AEC">
      <w:pPr>
        <w:spacing w:line="240" w:lineRule="auto"/>
        <w:rPr>
          <w:szCs w:val="22"/>
          <w:lang w:val="lt-LT"/>
        </w:rPr>
      </w:pPr>
    </w:p>
    <w:p w14:paraId="769F5D3F" w14:textId="77777777" w:rsidR="004A7AEC" w:rsidRPr="004A7AEC" w:rsidRDefault="004A7AEC" w:rsidP="004A7AEC">
      <w:pPr>
        <w:spacing w:line="240" w:lineRule="auto"/>
        <w:rPr>
          <w:szCs w:val="22"/>
          <w:lang w:val="lt-LT"/>
        </w:rPr>
      </w:pPr>
      <w:r w:rsidRPr="004A7AEC">
        <w:rPr>
          <w:szCs w:val="22"/>
          <w:lang w:val="lt-LT"/>
        </w:rPr>
        <w:t xml:space="preserve">Nevartokite šio vaisto greta odos sričių, gydomų antiseptikais (dezinfekuojančiomis medžiagomis), kurių sudėtyje yra </w:t>
      </w:r>
      <w:proofErr w:type="spellStart"/>
      <w:r w:rsidRPr="004A7AEC">
        <w:rPr>
          <w:szCs w:val="22"/>
          <w:lang w:val="lt-LT"/>
        </w:rPr>
        <w:t>joduoto</w:t>
      </w:r>
      <w:proofErr w:type="spellEnd"/>
      <w:r w:rsidRPr="004A7AEC">
        <w:rPr>
          <w:szCs w:val="22"/>
          <w:lang w:val="lt-LT"/>
        </w:rPr>
        <w:t xml:space="preserve"> </w:t>
      </w:r>
      <w:proofErr w:type="spellStart"/>
      <w:r w:rsidRPr="004A7AEC">
        <w:rPr>
          <w:szCs w:val="22"/>
          <w:lang w:val="lt-LT"/>
        </w:rPr>
        <w:t>povidono</w:t>
      </w:r>
      <w:proofErr w:type="spellEnd"/>
      <w:r w:rsidRPr="004A7AEC">
        <w:rPr>
          <w:szCs w:val="22"/>
          <w:lang w:val="lt-LT"/>
        </w:rPr>
        <w:t>, nes besiribojančios odos sritys gali nusidažyti tamsiai ruda arba violetine spalva.</w:t>
      </w:r>
    </w:p>
    <w:p w14:paraId="5AC92C73" w14:textId="77777777" w:rsidR="004A7AEC" w:rsidRPr="004A7AEC" w:rsidRDefault="004A7AEC" w:rsidP="004A7AEC">
      <w:pPr>
        <w:spacing w:line="240" w:lineRule="auto"/>
        <w:rPr>
          <w:szCs w:val="22"/>
          <w:lang w:val="lt-LT"/>
        </w:rPr>
      </w:pPr>
    </w:p>
    <w:p w14:paraId="72BB2DA3" w14:textId="77777777" w:rsidR="004A7AEC" w:rsidRPr="004A7AEC" w:rsidRDefault="004A7AEC" w:rsidP="004A7AEC">
      <w:pPr>
        <w:spacing w:line="240" w:lineRule="auto"/>
        <w:rPr>
          <w:szCs w:val="22"/>
          <w:lang w:val="lt-LT"/>
        </w:rPr>
      </w:pPr>
      <w:r w:rsidRPr="004A7AEC">
        <w:rPr>
          <w:szCs w:val="22"/>
          <w:lang w:val="lt-LT"/>
        </w:rPr>
        <w:t>Nevartokite šio vaisto kartu su anijoninėmis paviršinio aktyvumo medžiagomis (muilais, plovikliais), nes jos gali sumažinti arba panaikinti vaisto aktyvumą.</w:t>
      </w:r>
    </w:p>
    <w:p w14:paraId="11D2BBB5" w14:textId="77777777" w:rsidR="004A7AEC" w:rsidRPr="004A7AEC" w:rsidRDefault="004A7AEC" w:rsidP="004A7AEC">
      <w:pPr>
        <w:numPr>
          <w:ilvl w:val="12"/>
          <w:numId w:val="0"/>
        </w:numPr>
        <w:tabs>
          <w:tab w:val="clear" w:pos="567"/>
        </w:tabs>
        <w:spacing w:line="240" w:lineRule="auto"/>
        <w:rPr>
          <w:szCs w:val="22"/>
          <w:lang w:val="lt-LT"/>
        </w:rPr>
      </w:pPr>
    </w:p>
    <w:p w14:paraId="5C77BB09" w14:textId="77777777" w:rsidR="004A7AEC" w:rsidRPr="004F1DCF" w:rsidRDefault="004A7AEC" w:rsidP="004A7AEC">
      <w:pPr>
        <w:pStyle w:val="Antrat4"/>
        <w:spacing w:before="0" w:after="0" w:line="240" w:lineRule="auto"/>
        <w:rPr>
          <w:rFonts w:ascii="Times New Roman" w:hAnsi="Times New Roman" w:cs="Times New Roman"/>
          <w:b/>
          <w:bCs/>
          <w:i w:val="0"/>
          <w:iCs w:val="0"/>
          <w:color w:val="auto"/>
          <w:szCs w:val="22"/>
          <w:lang w:val="lt-LT"/>
        </w:rPr>
      </w:pPr>
      <w:r w:rsidRPr="004F1DCF">
        <w:rPr>
          <w:rFonts w:ascii="Times New Roman" w:hAnsi="Times New Roman" w:cs="Times New Roman"/>
          <w:b/>
          <w:bCs/>
          <w:i w:val="0"/>
          <w:iCs w:val="0"/>
          <w:color w:val="auto"/>
          <w:szCs w:val="22"/>
          <w:lang w:val="lt-LT"/>
        </w:rPr>
        <w:t>Nėštumas, žindymo laikotarpis ir vaisingumas</w:t>
      </w:r>
    </w:p>
    <w:p w14:paraId="784F2F85" w14:textId="77777777" w:rsidR="004A7AEC" w:rsidRPr="004A7AEC" w:rsidRDefault="004A7AEC" w:rsidP="004A7AEC">
      <w:pPr>
        <w:numPr>
          <w:ilvl w:val="12"/>
          <w:numId w:val="0"/>
        </w:numPr>
        <w:tabs>
          <w:tab w:val="clear" w:pos="567"/>
        </w:tabs>
        <w:spacing w:line="240" w:lineRule="auto"/>
        <w:rPr>
          <w:szCs w:val="22"/>
          <w:lang w:val="lt-LT"/>
        </w:rPr>
      </w:pPr>
      <w:r w:rsidRPr="004A7AEC">
        <w:rPr>
          <w:szCs w:val="22"/>
          <w:lang w:val="lt-LT"/>
        </w:rPr>
        <w:t>Jeigu esate nėščia, žindote kūdikį, manote, kad galbūt esate nėščia, arba planuojate pastoti, tai prieš vartodama šį vaistą, pasitarkite su gydytoju arba vaistininku.</w:t>
      </w:r>
    </w:p>
    <w:p w14:paraId="10DEE6B3" w14:textId="77777777" w:rsidR="004A7AEC" w:rsidRPr="004A7AEC" w:rsidRDefault="004A7AEC" w:rsidP="004A7AEC">
      <w:pPr>
        <w:spacing w:line="240" w:lineRule="auto"/>
        <w:rPr>
          <w:szCs w:val="22"/>
          <w:lang w:val="lt-LT"/>
        </w:rPr>
      </w:pPr>
    </w:p>
    <w:p w14:paraId="52450B5C" w14:textId="77777777" w:rsidR="004A7AEC" w:rsidRPr="004A7AEC" w:rsidRDefault="004A7AEC" w:rsidP="004A7AEC">
      <w:pPr>
        <w:spacing w:line="240" w:lineRule="auto"/>
        <w:rPr>
          <w:szCs w:val="22"/>
          <w:lang w:val="lt-LT"/>
        </w:rPr>
      </w:pPr>
      <w:r w:rsidRPr="004A7AEC">
        <w:rPr>
          <w:szCs w:val="22"/>
          <w:lang w:val="lt-LT"/>
        </w:rPr>
        <w:t>Esama patirtis su moterimis, vartojusioms šio vaisto veikliųjų medžiagų nėštumo metu, kenksmingo poveikio nerodo.</w:t>
      </w:r>
    </w:p>
    <w:p w14:paraId="3DD1BA50" w14:textId="77777777" w:rsidR="004A7AEC" w:rsidRPr="004A7AEC" w:rsidRDefault="004A7AEC" w:rsidP="004A7AEC">
      <w:pPr>
        <w:spacing w:line="240" w:lineRule="auto"/>
        <w:rPr>
          <w:szCs w:val="22"/>
          <w:lang w:val="lt-LT"/>
        </w:rPr>
      </w:pPr>
    </w:p>
    <w:p w14:paraId="31E56C80" w14:textId="77777777" w:rsidR="004A7AEC" w:rsidRPr="004A7AEC" w:rsidRDefault="004A7AEC" w:rsidP="004A7AEC">
      <w:pPr>
        <w:numPr>
          <w:ilvl w:val="12"/>
          <w:numId w:val="0"/>
        </w:numPr>
        <w:tabs>
          <w:tab w:val="clear" w:pos="567"/>
        </w:tabs>
        <w:spacing w:line="240" w:lineRule="auto"/>
        <w:rPr>
          <w:szCs w:val="22"/>
          <w:lang w:val="lt-LT"/>
        </w:rPr>
      </w:pPr>
      <w:r w:rsidRPr="004A7AEC">
        <w:rPr>
          <w:szCs w:val="22"/>
          <w:lang w:val="lt-LT"/>
        </w:rPr>
        <w:t xml:space="preserve">Duomenų apie vaisto vartojimą žindymo metu nėra. Kadangi per odą į organizmą patenka tik labai maži vaisto veikliųjų medžiagų kiekiai arba jos greitai suskaidomos organizme, manoma, kad </w:t>
      </w:r>
      <w:proofErr w:type="spellStart"/>
      <w:r w:rsidRPr="004A7AEC">
        <w:rPr>
          <w:szCs w:val="22"/>
          <w:lang w:val="lt-LT"/>
        </w:rPr>
        <w:t>oktenidino</w:t>
      </w:r>
      <w:proofErr w:type="spellEnd"/>
      <w:r w:rsidRPr="004A7AEC">
        <w:rPr>
          <w:szCs w:val="22"/>
          <w:lang w:val="lt-LT"/>
        </w:rPr>
        <w:t xml:space="preserve"> </w:t>
      </w:r>
      <w:proofErr w:type="spellStart"/>
      <w:r w:rsidRPr="004A7AEC">
        <w:rPr>
          <w:szCs w:val="22"/>
          <w:lang w:val="lt-LT"/>
        </w:rPr>
        <w:t>dihidrochlorido</w:t>
      </w:r>
      <w:proofErr w:type="spellEnd"/>
      <w:r w:rsidRPr="004A7AEC">
        <w:rPr>
          <w:szCs w:val="22"/>
          <w:lang w:val="lt-LT"/>
        </w:rPr>
        <w:t xml:space="preserve"> ir </w:t>
      </w:r>
      <w:proofErr w:type="spellStart"/>
      <w:r w:rsidRPr="004A7AEC">
        <w:rPr>
          <w:szCs w:val="22"/>
          <w:lang w:val="lt-LT"/>
        </w:rPr>
        <w:t>fenoksietanolio</w:t>
      </w:r>
      <w:proofErr w:type="spellEnd"/>
      <w:r w:rsidRPr="004A7AEC">
        <w:rPr>
          <w:szCs w:val="22"/>
          <w:lang w:val="lt-LT"/>
        </w:rPr>
        <w:t xml:space="preserve"> į motinos pieną nepatenka. </w:t>
      </w:r>
    </w:p>
    <w:p w14:paraId="49803162" w14:textId="77777777" w:rsidR="004A7AEC" w:rsidRPr="004A7AEC" w:rsidRDefault="004A7AEC" w:rsidP="004A7AEC">
      <w:pPr>
        <w:spacing w:line="240" w:lineRule="auto"/>
        <w:rPr>
          <w:szCs w:val="22"/>
          <w:lang w:val="lt-LT"/>
        </w:rPr>
      </w:pPr>
    </w:p>
    <w:p w14:paraId="55F34FFF" w14:textId="77777777" w:rsidR="004A7AEC" w:rsidRPr="004A7AEC" w:rsidRDefault="004A7AEC" w:rsidP="004A7AEC">
      <w:pPr>
        <w:spacing w:line="240" w:lineRule="auto"/>
        <w:rPr>
          <w:szCs w:val="22"/>
          <w:lang w:val="lt-LT"/>
        </w:rPr>
      </w:pPr>
      <w:r w:rsidRPr="004A7AEC">
        <w:rPr>
          <w:szCs w:val="22"/>
          <w:lang w:val="lt-LT"/>
        </w:rPr>
        <w:t>Duomenų apie šio vaisto poveikį vaisingumui nėra.</w:t>
      </w:r>
    </w:p>
    <w:p w14:paraId="7250C9D8" w14:textId="77777777" w:rsidR="004A7AEC" w:rsidRPr="004A7AEC" w:rsidRDefault="004A7AEC" w:rsidP="004A7AEC">
      <w:pPr>
        <w:numPr>
          <w:ilvl w:val="12"/>
          <w:numId w:val="0"/>
        </w:numPr>
        <w:tabs>
          <w:tab w:val="clear" w:pos="567"/>
        </w:tabs>
        <w:spacing w:line="240" w:lineRule="auto"/>
        <w:rPr>
          <w:szCs w:val="22"/>
          <w:lang w:val="lt-LT"/>
        </w:rPr>
      </w:pPr>
    </w:p>
    <w:p w14:paraId="205C4600" w14:textId="77777777" w:rsidR="004A7AEC" w:rsidRPr="004A7AEC" w:rsidRDefault="004A7AEC" w:rsidP="004A7AEC">
      <w:pPr>
        <w:pStyle w:val="Antrat4"/>
        <w:spacing w:before="0" w:after="0" w:line="240" w:lineRule="auto"/>
        <w:rPr>
          <w:rFonts w:ascii="Times New Roman" w:hAnsi="Times New Roman" w:cs="Times New Roman"/>
          <w:color w:val="auto"/>
          <w:szCs w:val="22"/>
          <w:lang w:val="lt-LT"/>
        </w:rPr>
      </w:pPr>
      <w:r w:rsidRPr="004A7AEC">
        <w:rPr>
          <w:rFonts w:ascii="Times New Roman" w:hAnsi="Times New Roman" w:cs="Times New Roman"/>
          <w:color w:val="auto"/>
          <w:szCs w:val="22"/>
          <w:lang w:val="lt-LT"/>
        </w:rPr>
        <w:t>Vairavimas ir mechanizmų valdymas</w:t>
      </w:r>
    </w:p>
    <w:p w14:paraId="0EF64273" w14:textId="77777777" w:rsidR="004A7AEC" w:rsidRPr="004A7AEC" w:rsidRDefault="004A7AEC" w:rsidP="004A7AEC">
      <w:pPr>
        <w:spacing w:line="240" w:lineRule="auto"/>
        <w:rPr>
          <w:szCs w:val="22"/>
          <w:lang w:val="lt-LT"/>
        </w:rPr>
      </w:pPr>
      <w:r w:rsidRPr="004A7AEC">
        <w:rPr>
          <w:szCs w:val="22"/>
          <w:lang w:val="lt-LT"/>
        </w:rPr>
        <w:t>Šio vaisto veikliosios medžiagos gebėjimo vairuoti transporto priemonę ar valdyti mechanizmus neveikia.</w:t>
      </w:r>
    </w:p>
    <w:p w14:paraId="185FDE17" w14:textId="77777777" w:rsidR="004A7AEC" w:rsidRPr="004A7AEC" w:rsidRDefault="004A7AEC" w:rsidP="004A7AEC">
      <w:pPr>
        <w:numPr>
          <w:ilvl w:val="12"/>
          <w:numId w:val="0"/>
        </w:numPr>
        <w:tabs>
          <w:tab w:val="clear" w:pos="567"/>
        </w:tabs>
        <w:spacing w:line="240" w:lineRule="auto"/>
        <w:ind w:right="-2"/>
        <w:rPr>
          <w:szCs w:val="22"/>
          <w:lang w:val="lt-LT"/>
        </w:rPr>
      </w:pPr>
    </w:p>
    <w:p w14:paraId="30D7E78E" w14:textId="77777777" w:rsidR="004A7AEC" w:rsidRPr="004A7AEC" w:rsidRDefault="004A7AEC" w:rsidP="004A7AEC">
      <w:pPr>
        <w:numPr>
          <w:ilvl w:val="12"/>
          <w:numId w:val="0"/>
        </w:numPr>
        <w:tabs>
          <w:tab w:val="clear" w:pos="567"/>
        </w:tabs>
        <w:spacing w:line="240" w:lineRule="auto"/>
        <w:ind w:right="-2"/>
        <w:rPr>
          <w:szCs w:val="22"/>
          <w:lang w:val="lt-LT"/>
        </w:rPr>
      </w:pPr>
    </w:p>
    <w:p w14:paraId="65DB0C33" w14:textId="77777777" w:rsidR="004A7AEC" w:rsidRPr="004F1DCF" w:rsidRDefault="004A7AEC" w:rsidP="004A7AEC">
      <w:pPr>
        <w:pStyle w:val="Antrat3"/>
        <w:spacing w:before="0" w:after="0" w:line="240" w:lineRule="auto"/>
        <w:rPr>
          <w:rFonts w:ascii="Times New Roman" w:hAnsi="Times New Roman" w:cs="Times New Roman"/>
          <w:b/>
          <w:bCs/>
          <w:color w:val="auto"/>
          <w:sz w:val="22"/>
          <w:szCs w:val="22"/>
          <w:lang w:val="lt-LT"/>
        </w:rPr>
      </w:pPr>
      <w:r w:rsidRPr="004F1DCF">
        <w:rPr>
          <w:rFonts w:ascii="Times New Roman" w:hAnsi="Times New Roman" w:cs="Times New Roman"/>
          <w:b/>
          <w:bCs/>
          <w:color w:val="auto"/>
          <w:sz w:val="22"/>
          <w:szCs w:val="22"/>
          <w:lang w:val="lt-LT"/>
        </w:rPr>
        <w:t>3.</w:t>
      </w:r>
      <w:r w:rsidRPr="004F1DCF">
        <w:rPr>
          <w:rFonts w:ascii="Times New Roman" w:hAnsi="Times New Roman" w:cs="Times New Roman"/>
          <w:b/>
          <w:bCs/>
          <w:color w:val="auto"/>
          <w:sz w:val="22"/>
          <w:szCs w:val="22"/>
          <w:lang w:val="lt-LT"/>
        </w:rPr>
        <w:tab/>
        <w:t xml:space="preserve">Kaip vartoti </w:t>
      </w:r>
      <w:proofErr w:type="spellStart"/>
      <w:r w:rsidRPr="004F1DCF">
        <w:rPr>
          <w:rFonts w:ascii="Times New Roman" w:hAnsi="Times New Roman" w:cs="Times New Roman"/>
          <w:b/>
          <w:bCs/>
          <w:color w:val="auto"/>
          <w:sz w:val="22"/>
          <w:szCs w:val="22"/>
          <w:lang w:val="lt-LT"/>
        </w:rPr>
        <w:t>oktiseptas</w:t>
      </w:r>
      <w:proofErr w:type="spellEnd"/>
    </w:p>
    <w:p w14:paraId="1F6FE3A9" w14:textId="77777777" w:rsidR="004A7AEC" w:rsidRPr="004A7AEC" w:rsidRDefault="004A7AEC" w:rsidP="004A7AEC">
      <w:pPr>
        <w:numPr>
          <w:ilvl w:val="12"/>
          <w:numId w:val="0"/>
        </w:numPr>
        <w:tabs>
          <w:tab w:val="clear" w:pos="567"/>
        </w:tabs>
        <w:spacing w:line="240" w:lineRule="auto"/>
        <w:ind w:right="-2"/>
        <w:rPr>
          <w:szCs w:val="22"/>
          <w:lang w:val="lt-LT"/>
        </w:rPr>
      </w:pPr>
    </w:p>
    <w:p w14:paraId="227D89C9" w14:textId="77777777" w:rsidR="004A7AEC" w:rsidRPr="004A7AEC" w:rsidRDefault="004A7AEC" w:rsidP="004A7AEC">
      <w:pPr>
        <w:numPr>
          <w:ilvl w:val="12"/>
          <w:numId w:val="0"/>
        </w:numPr>
        <w:tabs>
          <w:tab w:val="clear" w:pos="567"/>
        </w:tabs>
        <w:spacing w:line="240" w:lineRule="auto"/>
        <w:ind w:right="-2"/>
        <w:rPr>
          <w:szCs w:val="22"/>
          <w:lang w:val="lt-LT"/>
        </w:rPr>
      </w:pPr>
      <w:r w:rsidRPr="004A7AEC">
        <w:rPr>
          <w:szCs w:val="22"/>
          <w:lang w:val="lt-LT"/>
        </w:rPr>
        <w:t>Visada vartokite šį vaistą tiksliai kaip aprašyta šiame lapelyje arba kaip nurodė gydytojas arba vaistininkas. Jeigu abejojate, kreipkitės į gydytoją arba vaistininką.</w:t>
      </w:r>
    </w:p>
    <w:p w14:paraId="451BB11F" w14:textId="77777777" w:rsidR="004A7AEC" w:rsidRPr="004A7AEC" w:rsidRDefault="004A7AEC" w:rsidP="004A7AEC">
      <w:pPr>
        <w:numPr>
          <w:ilvl w:val="12"/>
          <w:numId w:val="0"/>
        </w:numPr>
        <w:tabs>
          <w:tab w:val="clear" w:pos="567"/>
        </w:tabs>
        <w:spacing w:line="240" w:lineRule="auto"/>
        <w:ind w:right="-2"/>
        <w:rPr>
          <w:szCs w:val="22"/>
          <w:lang w:val="lt-LT"/>
        </w:rPr>
      </w:pPr>
    </w:p>
    <w:p w14:paraId="5266C894" w14:textId="77777777" w:rsidR="004A7AEC" w:rsidRPr="004A7AEC" w:rsidRDefault="004A7AEC" w:rsidP="004A7AEC">
      <w:pPr>
        <w:tabs>
          <w:tab w:val="clear" w:pos="567"/>
        </w:tabs>
        <w:spacing w:line="240" w:lineRule="auto"/>
        <w:jc w:val="both"/>
        <w:rPr>
          <w:szCs w:val="22"/>
          <w:lang w:val="lt-LT"/>
        </w:rPr>
      </w:pPr>
      <w:r w:rsidRPr="004A7AEC">
        <w:rPr>
          <w:szCs w:val="22"/>
          <w:lang w:val="lt-LT"/>
        </w:rPr>
        <w:t>Vaisto reikia vartoti vieną kartą per parą.</w:t>
      </w:r>
    </w:p>
    <w:p w14:paraId="4C29B932" w14:textId="77777777" w:rsidR="004A7AEC" w:rsidRPr="004A7AEC" w:rsidRDefault="004A7AEC" w:rsidP="004A7AEC">
      <w:pPr>
        <w:tabs>
          <w:tab w:val="clear" w:pos="567"/>
        </w:tabs>
        <w:spacing w:line="240" w:lineRule="auto"/>
        <w:jc w:val="both"/>
        <w:rPr>
          <w:szCs w:val="22"/>
          <w:u w:val="single"/>
          <w:lang w:val="lt-LT"/>
        </w:rPr>
      </w:pPr>
    </w:p>
    <w:p w14:paraId="77B28E6C" w14:textId="77777777" w:rsidR="004A7AEC" w:rsidRPr="004A7AEC" w:rsidRDefault="004A7AEC" w:rsidP="004A7AEC">
      <w:pPr>
        <w:tabs>
          <w:tab w:val="clear" w:pos="567"/>
        </w:tabs>
        <w:spacing w:line="240" w:lineRule="auto"/>
        <w:jc w:val="both"/>
        <w:rPr>
          <w:szCs w:val="22"/>
          <w:u w:val="single"/>
          <w:lang w:val="lt-LT"/>
        </w:rPr>
      </w:pPr>
      <w:r w:rsidRPr="004A7AEC">
        <w:rPr>
          <w:szCs w:val="22"/>
          <w:u w:val="single"/>
          <w:lang w:val="lt-LT"/>
        </w:rPr>
        <w:t>Vartojimo metodas</w:t>
      </w:r>
    </w:p>
    <w:p w14:paraId="180ECE95" w14:textId="77777777" w:rsidR="004A7AEC" w:rsidRPr="004A7AEC" w:rsidRDefault="004A7AEC" w:rsidP="004A7AEC">
      <w:pPr>
        <w:spacing w:line="240" w:lineRule="auto"/>
        <w:rPr>
          <w:szCs w:val="22"/>
          <w:lang w:val="lt-LT"/>
        </w:rPr>
      </w:pPr>
      <w:r w:rsidRPr="004A7AEC">
        <w:rPr>
          <w:szCs w:val="22"/>
          <w:lang w:val="lt-LT"/>
        </w:rPr>
        <w:t>Vartoti ant odos.</w:t>
      </w:r>
    </w:p>
    <w:p w14:paraId="0B17DBA9" w14:textId="77777777" w:rsidR="004A7AEC" w:rsidRPr="004A7AEC" w:rsidRDefault="004A7AEC" w:rsidP="004A7AEC">
      <w:pPr>
        <w:spacing w:line="240" w:lineRule="auto"/>
        <w:rPr>
          <w:szCs w:val="22"/>
          <w:lang w:val="lt-LT"/>
        </w:rPr>
      </w:pPr>
      <w:r w:rsidRPr="004A7AEC">
        <w:rPr>
          <w:szCs w:val="22"/>
          <w:lang w:val="lt-LT"/>
        </w:rPr>
        <w:t>Vartoti ant pažeistos vietos.</w:t>
      </w:r>
    </w:p>
    <w:p w14:paraId="2D529858" w14:textId="77777777" w:rsidR="004A7AEC" w:rsidRPr="004A7AEC" w:rsidRDefault="004A7AEC" w:rsidP="004A7AEC">
      <w:pPr>
        <w:spacing w:line="240" w:lineRule="auto"/>
        <w:rPr>
          <w:szCs w:val="22"/>
          <w:lang w:val="lt-LT"/>
        </w:rPr>
      </w:pPr>
    </w:p>
    <w:p w14:paraId="54AB396A" w14:textId="77777777" w:rsidR="004A7AEC" w:rsidRPr="004A7AEC" w:rsidRDefault="004A7AEC" w:rsidP="004A7AEC">
      <w:pPr>
        <w:spacing w:line="240" w:lineRule="auto"/>
        <w:rPr>
          <w:szCs w:val="22"/>
          <w:lang w:val="lt-LT"/>
        </w:rPr>
      </w:pPr>
      <w:r w:rsidRPr="004A7AEC">
        <w:rPr>
          <w:szCs w:val="22"/>
          <w:lang w:val="lt-LT"/>
        </w:rPr>
        <w:t>Šis vaistas vartojamas sudrėkinant juo visą reikiamą plotą, naudojant  mažiausiai du vaistu sumirkytus tamponus (iš pradžių vieną, po to kitą). Ant žaizdų, sunkiai pasiekiamų odos vietų šį vaistą taip pat galima purkšti.</w:t>
      </w:r>
    </w:p>
    <w:p w14:paraId="47C6825B" w14:textId="77777777" w:rsidR="004A7AEC" w:rsidRPr="004A7AEC" w:rsidRDefault="004A7AEC" w:rsidP="004A7AEC">
      <w:pPr>
        <w:spacing w:line="240" w:lineRule="auto"/>
        <w:rPr>
          <w:szCs w:val="22"/>
          <w:lang w:val="lt-LT"/>
        </w:rPr>
      </w:pPr>
      <w:r w:rsidRPr="004A7AEC">
        <w:rPr>
          <w:szCs w:val="22"/>
          <w:lang w:val="lt-LT"/>
        </w:rPr>
        <w:t>Reikia palaukti 1-2 minutes tam, kad pasireikštų vaisto poveikis ir tik tada sutvarstyti žaizdą ar atlikti kitas procedūras.</w:t>
      </w:r>
    </w:p>
    <w:p w14:paraId="2583B7A6" w14:textId="77777777" w:rsidR="004A7AEC" w:rsidRPr="004A7AEC" w:rsidRDefault="004A7AEC" w:rsidP="004A7AEC">
      <w:pPr>
        <w:spacing w:line="240" w:lineRule="auto"/>
        <w:ind w:left="709" w:hanging="709"/>
        <w:rPr>
          <w:szCs w:val="22"/>
          <w:lang w:val="lt-LT"/>
        </w:rPr>
      </w:pPr>
    </w:p>
    <w:p w14:paraId="492925EF" w14:textId="77777777" w:rsidR="004A7AEC" w:rsidRPr="004A7AEC" w:rsidRDefault="004A7AEC" w:rsidP="004A7AEC">
      <w:pPr>
        <w:tabs>
          <w:tab w:val="clear" w:pos="567"/>
        </w:tabs>
        <w:spacing w:line="240" w:lineRule="auto"/>
        <w:jc w:val="both"/>
        <w:rPr>
          <w:i/>
          <w:szCs w:val="22"/>
          <w:lang w:val="lt-LT"/>
        </w:rPr>
      </w:pPr>
      <w:r w:rsidRPr="004A7AEC">
        <w:rPr>
          <w:i/>
          <w:szCs w:val="22"/>
          <w:lang w:val="lt-LT"/>
        </w:rPr>
        <w:t>Gydymo trukmė</w:t>
      </w:r>
    </w:p>
    <w:p w14:paraId="4AA1185E" w14:textId="77777777" w:rsidR="004A7AEC" w:rsidRPr="004A7AEC" w:rsidRDefault="004A7AEC" w:rsidP="004A7AEC">
      <w:pPr>
        <w:spacing w:line="240" w:lineRule="auto"/>
        <w:rPr>
          <w:szCs w:val="22"/>
          <w:lang w:val="lt-LT"/>
        </w:rPr>
      </w:pPr>
      <w:r w:rsidRPr="004A7AEC">
        <w:rPr>
          <w:szCs w:val="22"/>
          <w:lang w:val="lt-LT"/>
        </w:rPr>
        <w:t xml:space="preserve">Vaisto reikia vartoti </w:t>
      </w:r>
      <w:r w:rsidRPr="004A7AEC">
        <w:rPr>
          <w:b/>
          <w:szCs w:val="22"/>
          <w:lang w:val="lt-LT"/>
        </w:rPr>
        <w:t>tik ribotą laiką</w:t>
      </w:r>
      <w:r w:rsidRPr="004A7AEC">
        <w:rPr>
          <w:szCs w:val="22"/>
          <w:lang w:val="lt-LT"/>
        </w:rPr>
        <w:t>, nes kol kas tyrimų duomenų yra tik apie ne ilgesnį kaip 14 parų nepertraukiamą vartojimą.</w:t>
      </w:r>
    </w:p>
    <w:p w14:paraId="2130A01F" w14:textId="77777777" w:rsidR="004A7AEC" w:rsidRPr="004A7AEC" w:rsidRDefault="004A7AEC" w:rsidP="004A7AEC">
      <w:pPr>
        <w:spacing w:line="240" w:lineRule="auto"/>
        <w:ind w:left="709" w:hanging="709"/>
        <w:rPr>
          <w:szCs w:val="22"/>
          <w:lang w:val="lt-LT"/>
        </w:rPr>
      </w:pPr>
    </w:p>
    <w:p w14:paraId="617B9429" w14:textId="77777777" w:rsidR="004A7AEC" w:rsidRPr="004A7AEC" w:rsidRDefault="004A7AEC" w:rsidP="004A7AEC">
      <w:pPr>
        <w:tabs>
          <w:tab w:val="clear" w:pos="567"/>
        </w:tabs>
        <w:spacing w:line="240" w:lineRule="auto"/>
        <w:jc w:val="both"/>
        <w:rPr>
          <w:b/>
          <w:szCs w:val="22"/>
          <w:lang w:val="lt-LT"/>
        </w:rPr>
      </w:pPr>
      <w:r w:rsidRPr="004A7AEC">
        <w:rPr>
          <w:b/>
          <w:szCs w:val="22"/>
          <w:lang w:val="lt-LT"/>
        </w:rPr>
        <w:t>Vartojimas vaikams ir paaugliams</w:t>
      </w:r>
    </w:p>
    <w:p w14:paraId="5CEFCCFF" w14:textId="77777777" w:rsidR="004A7AEC" w:rsidRPr="004A7AEC" w:rsidRDefault="004A7AEC" w:rsidP="004A7AEC">
      <w:pPr>
        <w:spacing w:line="240" w:lineRule="auto"/>
        <w:rPr>
          <w:szCs w:val="22"/>
          <w:lang w:val="lt-LT"/>
        </w:rPr>
      </w:pPr>
      <w:r w:rsidRPr="004A7AEC">
        <w:rPr>
          <w:szCs w:val="22"/>
          <w:lang w:val="lt-LT"/>
        </w:rPr>
        <w:t>Dozavimas toks pats kaip suaugusiesiems.</w:t>
      </w:r>
    </w:p>
    <w:p w14:paraId="76984640" w14:textId="77777777" w:rsidR="004A7AEC" w:rsidRPr="004A7AEC" w:rsidRDefault="004A7AEC" w:rsidP="004A7AEC">
      <w:pPr>
        <w:spacing w:line="240" w:lineRule="auto"/>
        <w:rPr>
          <w:szCs w:val="22"/>
          <w:lang w:val="lt-LT"/>
        </w:rPr>
      </w:pPr>
    </w:p>
    <w:p w14:paraId="4ACBE981" w14:textId="77777777" w:rsidR="004A7AEC" w:rsidRPr="004F1DCF" w:rsidRDefault="004A7AEC" w:rsidP="004A7AEC">
      <w:pPr>
        <w:pStyle w:val="Antrat4"/>
        <w:spacing w:before="0" w:after="0" w:line="240" w:lineRule="auto"/>
        <w:rPr>
          <w:rFonts w:ascii="Times New Roman" w:hAnsi="Times New Roman" w:cs="Times New Roman"/>
          <w:b/>
          <w:bCs/>
          <w:i w:val="0"/>
          <w:iCs w:val="0"/>
          <w:color w:val="auto"/>
          <w:szCs w:val="22"/>
          <w:lang w:val="lt-LT"/>
        </w:rPr>
      </w:pPr>
      <w:r w:rsidRPr="004F1DCF">
        <w:rPr>
          <w:rFonts w:ascii="Times New Roman" w:hAnsi="Times New Roman" w:cs="Times New Roman"/>
          <w:b/>
          <w:bCs/>
          <w:i w:val="0"/>
          <w:iCs w:val="0"/>
          <w:color w:val="auto"/>
          <w:szCs w:val="22"/>
          <w:lang w:val="lt-LT"/>
        </w:rPr>
        <w:t xml:space="preserve">Ką daryti pavartojus per didelę </w:t>
      </w:r>
      <w:proofErr w:type="spellStart"/>
      <w:r w:rsidRPr="004F1DCF">
        <w:rPr>
          <w:rFonts w:ascii="Times New Roman" w:hAnsi="Times New Roman" w:cs="Times New Roman"/>
          <w:b/>
          <w:bCs/>
          <w:i w:val="0"/>
          <w:iCs w:val="0"/>
          <w:color w:val="auto"/>
          <w:szCs w:val="22"/>
          <w:lang w:val="lt-LT"/>
        </w:rPr>
        <w:t>oktiseptas</w:t>
      </w:r>
      <w:proofErr w:type="spellEnd"/>
      <w:r w:rsidRPr="004F1DCF">
        <w:rPr>
          <w:rFonts w:ascii="Times New Roman" w:hAnsi="Times New Roman" w:cs="Times New Roman"/>
          <w:b/>
          <w:bCs/>
          <w:i w:val="0"/>
          <w:iCs w:val="0"/>
          <w:color w:val="auto"/>
          <w:szCs w:val="22"/>
          <w:lang w:val="lt-LT"/>
        </w:rPr>
        <w:t xml:space="preserve"> dozę?</w:t>
      </w:r>
    </w:p>
    <w:p w14:paraId="0BC9D534" w14:textId="77777777" w:rsidR="004A7AEC" w:rsidRPr="004A7AEC" w:rsidRDefault="004A7AEC" w:rsidP="004A7AEC">
      <w:pPr>
        <w:numPr>
          <w:ilvl w:val="12"/>
          <w:numId w:val="0"/>
        </w:numPr>
        <w:tabs>
          <w:tab w:val="clear" w:pos="567"/>
        </w:tabs>
        <w:spacing w:line="240" w:lineRule="auto"/>
        <w:ind w:right="-2"/>
        <w:rPr>
          <w:szCs w:val="22"/>
          <w:lang w:val="lt-LT"/>
        </w:rPr>
      </w:pPr>
      <w:r w:rsidRPr="004A7AEC">
        <w:rPr>
          <w:szCs w:val="22"/>
          <w:lang w:val="lt-LT"/>
        </w:rPr>
        <w:t>Duomenų apie perdozavimą nėra. Vartojant vaisto kaip nurodyta, perdozavimo tikimybė yra labai maža.</w:t>
      </w:r>
    </w:p>
    <w:p w14:paraId="5904EF7A" w14:textId="77777777" w:rsidR="004A7AEC" w:rsidRPr="004A7AEC" w:rsidRDefault="004A7AEC" w:rsidP="004A7AEC">
      <w:pPr>
        <w:numPr>
          <w:ilvl w:val="12"/>
          <w:numId w:val="0"/>
        </w:numPr>
        <w:tabs>
          <w:tab w:val="clear" w:pos="567"/>
        </w:tabs>
        <w:spacing w:line="240" w:lineRule="auto"/>
        <w:ind w:right="-2"/>
        <w:rPr>
          <w:szCs w:val="22"/>
          <w:lang w:val="lt-LT"/>
        </w:rPr>
      </w:pPr>
      <w:r w:rsidRPr="004A7AEC">
        <w:rPr>
          <w:szCs w:val="22"/>
          <w:lang w:val="lt-LT"/>
        </w:rPr>
        <w:t>Atsitiktinai nurijus vaisto, gali pasireikšti skrandžio ar žarnyno gleivinės sudirginimas.</w:t>
      </w:r>
    </w:p>
    <w:p w14:paraId="2D63EF04" w14:textId="77777777" w:rsidR="004A7AEC" w:rsidRPr="004A7AEC" w:rsidRDefault="004A7AEC" w:rsidP="004A7AEC">
      <w:pPr>
        <w:numPr>
          <w:ilvl w:val="12"/>
          <w:numId w:val="0"/>
        </w:numPr>
        <w:tabs>
          <w:tab w:val="clear" w:pos="567"/>
        </w:tabs>
        <w:spacing w:line="240" w:lineRule="auto"/>
        <w:ind w:right="-2"/>
        <w:rPr>
          <w:szCs w:val="22"/>
          <w:lang w:val="lt-LT"/>
        </w:rPr>
      </w:pPr>
    </w:p>
    <w:p w14:paraId="6DD5422B" w14:textId="77777777" w:rsidR="004A7AEC" w:rsidRPr="004A7AEC" w:rsidRDefault="004A7AEC" w:rsidP="004A7AEC">
      <w:pPr>
        <w:numPr>
          <w:ilvl w:val="12"/>
          <w:numId w:val="0"/>
        </w:numPr>
        <w:tabs>
          <w:tab w:val="clear" w:pos="567"/>
        </w:tabs>
        <w:spacing w:line="240" w:lineRule="auto"/>
        <w:ind w:right="-29"/>
        <w:rPr>
          <w:szCs w:val="22"/>
          <w:lang w:val="lt-LT"/>
        </w:rPr>
      </w:pPr>
      <w:r w:rsidRPr="004A7AEC">
        <w:rPr>
          <w:szCs w:val="22"/>
          <w:lang w:val="lt-LT"/>
        </w:rPr>
        <w:t>Jeigu kiltų daugiau klausimų dėl šio vaisto vartojimo, kreipkitės į gydytoją arba vaistininką.</w:t>
      </w:r>
    </w:p>
    <w:p w14:paraId="29586408" w14:textId="77777777" w:rsidR="004A7AEC" w:rsidRPr="004A7AEC" w:rsidRDefault="004A7AEC" w:rsidP="004A7AEC">
      <w:pPr>
        <w:numPr>
          <w:ilvl w:val="12"/>
          <w:numId w:val="0"/>
        </w:numPr>
        <w:tabs>
          <w:tab w:val="clear" w:pos="567"/>
        </w:tabs>
        <w:spacing w:line="240" w:lineRule="auto"/>
        <w:rPr>
          <w:szCs w:val="22"/>
          <w:lang w:val="lt-LT"/>
        </w:rPr>
      </w:pPr>
    </w:p>
    <w:p w14:paraId="3F025CD9" w14:textId="77777777" w:rsidR="004A7AEC" w:rsidRPr="004A7AEC" w:rsidRDefault="004A7AEC" w:rsidP="004A7AEC">
      <w:pPr>
        <w:numPr>
          <w:ilvl w:val="12"/>
          <w:numId w:val="0"/>
        </w:numPr>
        <w:tabs>
          <w:tab w:val="clear" w:pos="567"/>
        </w:tabs>
        <w:spacing w:line="240" w:lineRule="auto"/>
        <w:rPr>
          <w:szCs w:val="22"/>
          <w:lang w:val="lt-LT"/>
        </w:rPr>
      </w:pPr>
    </w:p>
    <w:p w14:paraId="58B0D7C8" w14:textId="77777777" w:rsidR="004A7AEC" w:rsidRPr="004F1DCF" w:rsidRDefault="004A7AEC" w:rsidP="004A7AEC">
      <w:pPr>
        <w:pStyle w:val="Antrat3"/>
        <w:spacing w:before="0" w:after="0" w:line="240" w:lineRule="auto"/>
        <w:rPr>
          <w:rFonts w:ascii="Times New Roman" w:hAnsi="Times New Roman" w:cs="Times New Roman"/>
          <w:b/>
          <w:bCs/>
          <w:color w:val="auto"/>
          <w:sz w:val="22"/>
          <w:szCs w:val="22"/>
          <w:lang w:val="lt-LT"/>
        </w:rPr>
      </w:pPr>
      <w:r w:rsidRPr="004F1DCF">
        <w:rPr>
          <w:rFonts w:ascii="Times New Roman" w:hAnsi="Times New Roman" w:cs="Times New Roman"/>
          <w:b/>
          <w:bCs/>
          <w:color w:val="auto"/>
          <w:sz w:val="22"/>
          <w:szCs w:val="22"/>
          <w:lang w:val="lt-LT"/>
        </w:rPr>
        <w:t>4.</w:t>
      </w:r>
      <w:r w:rsidRPr="004F1DCF">
        <w:rPr>
          <w:rFonts w:ascii="Times New Roman" w:hAnsi="Times New Roman" w:cs="Times New Roman"/>
          <w:b/>
          <w:bCs/>
          <w:color w:val="auto"/>
          <w:sz w:val="22"/>
          <w:szCs w:val="22"/>
          <w:lang w:val="lt-LT"/>
        </w:rPr>
        <w:tab/>
        <w:t>Galimas šalutinis poveikis</w:t>
      </w:r>
    </w:p>
    <w:p w14:paraId="13530387" w14:textId="77777777" w:rsidR="004A7AEC" w:rsidRPr="004A7AEC" w:rsidRDefault="004A7AEC" w:rsidP="004A7AEC">
      <w:pPr>
        <w:numPr>
          <w:ilvl w:val="12"/>
          <w:numId w:val="0"/>
        </w:numPr>
        <w:tabs>
          <w:tab w:val="clear" w:pos="567"/>
        </w:tabs>
        <w:spacing w:line="240" w:lineRule="auto"/>
        <w:rPr>
          <w:szCs w:val="22"/>
          <w:lang w:val="lt-LT"/>
        </w:rPr>
      </w:pPr>
    </w:p>
    <w:p w14:paraId="72BB0CC9" w14:textId="77777777" w:rsidR="004A7AEC" w:rsidRPr="004A7AEC" w:rsidRDefault="004A7AEC" w:rsidP="004A7AEC">
      <w:pPr>
        <w:numPr>
          <w:ilvl w:val="12"/>
          <w:numId w:val="0"/>
        </w:numPr>
        <w:tabs>
          <w:tab w:val="clear" w:pos="567"/>
        </w:tabs>
        <w:spacing w:line="240" w:lineRule="auto"/>
        <w:ind w:right="-29"/>
        <w:rPr>
          <w:szCs w:val="22"/>
          <w:lang w:val="lt-LT"/>
        </w:rPr>
      </w:pPr>
      <w:r w:rsidRPr="004A7AEC">
        <w:rPr>
          <w:szCs w:val="22"/>
          <w:lang w:val="lt-LT"/>
        </w:rPr>
        <w:t>Šis vaistas, kaip ir visi kiti, gali sukelti šalutinį poveikį, nors jis pasireiškia ne visiems žmonėms.</w:t>
      </w:r>
    </w:p>
    <w:p w14:paraId="0CE66472" w14:textId="77777777" w:rsidR="004A7AEC" w:rsidRPr="004A7AEC" w:rsidRDefault="004A7AEC" w:rsidP="004A7AEC">
      <w:pPr>
        <w:numPr>
          <w:ilvl w:val="12"/>
          <w:numId w:val="0"/>
        </w:numPr>
        <w:tabs>
          <w:tab w:val="clear" w:pos="567"/>
        </w:tabs>
        <w:spacing w:line="240" w:lineRule="auto"/>
        <w:ind w:right="-29"/>
        <w:rPr>
          <w:szCs w:val="22"/>
          <w:lang w:val="lt-LT"/>
        </w:rPr>
      </w:pPr>
    </w:p>
    <w:p w14:paraId="7DA832C4" w14:textId="77777777" w:rsidR="004A7AEC" w:rsidRPr="004A7AEC" w:rsidRDefault="004A7AEC" w:rsidP="004A7AEC">
      <w:pPr>
        <w:spacing w:line="240" w:lineRule="auto"/>
        <w:rPr>
          <w:i/>
          <w:szCs w:val="22"/>
          <w:lang w:val="lt-LT"/>
        </w:rPr>
      </w:pPr>
      <w:r w:rsidRPr="004A7AEC">
        <w:rPr>
          <w:b/>
          <w:bCs/>
          <w:noProof/>
          <w:szCs w:val="22"/>
          <w:lang w:val="lt-LT"/>
        </w:rPr>
        <w:t>Reti šalutinio poveikio reiškiniai (gali pasireikšti rečiau kaip 1 iš 1 000 asmenų):</w:t>
      </w:r>
    </w:p>
    <w:p w14:paraId="38B082BD" w14:textId="77777777" w:rsidR="004A7AEC" w:rsidRPr="004A7AEC" w:rsidRDefault="004A7AEC" w:rsidP="004A7AEC">
      <w:pPr>
        <w:numPr>
          <w:ilvl w:val="12"/>
          <w:numId w:val="0"/>
        </w:numPr>
        <w:tabs>
          <w:tab w:val="clear" w:pos="567"/>
        </w:tabs>
        <w:spacing w:line="240" w:lineRule="auto"/>
        <w:ind w:right="-29"/>
        <w:rPr>
          <w:szCs w:val="22"/>
          <w:lang w:val="lt-LT"/>
        </w:rPr>
      </w:pPr>
      <w:r w:rsidRPr="004A7AEC">
        <w:rPr>
          <w:szCs w:val="22"/>
          <w:lang w:val="lt-LT"/>
        </w:rPr>
        <w:t>deginimo pojūtis, paraudimas, niežulys ir karščio pojūtis gydomose vietose.</w:t>
      </w:r>
      <w:r w:rsidRPr="004A7AEC" w:rsidDel="00414F3E">
        <w:rPr>
          <w:szCs w:val="22"/>
          <w:lang w:val="lt-LT"/>
        </w:rPr>
        <w:t xml:space="preserve"> </w:t>
      </w:r>
    </w:p>
    <w:p w14:paraId="6694581C" w14:textId="77777777" w:rsidR="004A7AEC" w:rsidRPr="004A7AEC" w:rsidRDefault="004A7AEC" w:rsidP="004A7AEC">
      <w:pPr>
        <w:numPr>
          <w:ilvl w:val="12"/>
          <w:numId w:val="0"/>
        </w:numPr>
        <w:tabs>
          <w:tab w:val="clear" w:pos="567"/>
        </w:tabs>
        <w:spacing w:line="240" w:lineRule="auto"/>
        <w:ind w:right="-29"/>
        <w:rPr>
          <w:szCs w:val="22"/>
          <w:lang w:val="lt-LT"/>
        </w:rPr>
      </w:pPr>
    </w:p>
    <w:p w14:paraId="64052700" w14:textId="77777777" w:rsidR="004A7AEC" w:rsidRPr="004A7AEC" w:rsidRDefault="004A7AEC" w:rsidP="004A7AEC">
      <w:pPr>
        <w:numPr>
          <w:ilvl w:val="12"/>
          <w:numId w:val="0"/>
        </w:numPr>
        <w:tabs>
          <w:tab w:val="clear" w:pos="567"/>
        </w:tabs>
        <w:spacing w:line="240" w:lineRule="auto"/>
        <w:ind w:right="-29"/>
        <w:rPr>
          <w:b/>
          <w:bCs/>
          <w:iCs/>
          <w:szCs w:val="22"/>
          <w:lang w:val="lt-LT"/>
        </w:rPr>
      </w:pPr>
      <w:r w:rsidRPr="004A7AEC">
        <w:rPr>
          <w:b/>
          <w:bCs/>
          <w:noProof/>
          <w:szCs w:val="22"/>
          <w:lang w:val="lt-LT"/>
        </w:rPr>
        <w:t>Labai reti šalutinio poveikio reiškiniai (gali pasireikšti rečiau kaip 1 iš 10 000 asmenų</w:t>
      </w:r>
      <w:r w:rsidRPr="004A7AEC">
        <w:rPr>
          <w:b/>
          <w:bCs/>
          <w:iCs/>
          <w:szCs w:val="22"/>
          <w:lang w:val="lt-LT"/>
        </w:rPr>
        <w:t>):</w:t>
      </w:r>
    </w:p>
    <w:p w14:paraId="34B61C5E" w14:textId="77777777" w:rsidR="004A7AEC" w:rsidRPr="004A7AEC" w:rsidRDefault="004A7AEC" w:rsidP="004A7AEC">
      <w:pPr>
        <w:numPr>
          <w:ilvl w:val="12"/>
          <w:numId w:val="0"/>
        </w:numPr>
        <w:tabs>
          <w:tab w:val="clear" w:pos="567"/>
        </w:tabs>
        <w:spacing w:line="240" w:lineRule="auto"/>
        <w:ind w:right="-29"/>
        <w:rPr>
          <w:szCs w:val="22"/>
          <w:lang w:val="lt-LT"/>
        </w:rPr>
      </w:pPr>
      <w:r w:rsidRPr="004A7AEC">
        <w:rPr>
          <w:szCs w:val="22"/>
          <w:lang w:val="lt-LT"/>
        </w:rPr>
        <w:t>kontaktinis alerginis odos uždegimas.</w:t>
      </w:r>
    </w:p>
    <w:p w14:paraId="496B152B" w14:textId="77777777" w:rsidR="004A7AEC" w:rsidRPr="004A7AEC" w:rsidRDefault="004A7AEC" w:rsidP="004A7AEC">
      <w:pPr>
        <w:spacing w:line="240" w:lineRule="auto"/>
        <w:rPr>
          <w:szCs w:val="22"/>
          <w:lang w:val="lt-LT"/>
        </w:rPr>
      </w:pPr>
    </w:p>
    <w:p w14:paraId="2C17F65A" w14:textId="77777777" w:rsidR="004A7AEC" w:rsidRPr="004F1DCF" w:rsidRDefault="004A7AEC" w:rsidP="004A7AEC">
      <w:pPr>
        <w:pStyle w:val="Antrat4"/>
        <w:spacing w:before="0" w:after="0" w:line="240" w:lineRule="auto"/>
        <w:rPr>
          <w:rFonts w:ascii="Times New Roman" w:hAnsi="Times New Roman" w:cs="Times New Roman"/>
          <w:b/>
          <w:bCs/>
          <w:i w:val="0"/>
          <w:iCs w:val="0"/>
          <w:color w:val="auto"/>
          <w:szCs w:val="22"/>
          <w:lang w:val="lt-LT"/>
        </w:rPr>
      </w:pPr>
      <w:r w:rsidRPr="004F1DCF">
        <w:rPr>
          <w:rFonts w:ascii="Times New Roman" w:hAnsi="Times New Roman" w:cs="Times New Roman"/>
          <w:b/>
          <w:bCs/>
          <w:i w:val="0"/>
          <w:iCs w:val="0"/>
          <w:color w:val="auto"/>
          <w:szCs w:val="22"/>
          <w:lang w:val="lt-LT"/>
        </w:rPr>
        <w:t>Kitas šalutinis poveikis, kuris gali pasireikšti vaikams ir paaugliams</w:t>
      </w:r>
    </w:p>
    <w:p w14:paraId="2E52AB78" w14:textId="77777777" w:rsidR="004A7AEC" w:rsidRPr="004A7AEC" w:rsidRDefault="004A7AEC" w:rsidP="004A7AEC">
      <w:pPr>
        <w:spacing w:line="240" w:lineRule="auto"/>
        <w:rPr>
          <w:szCs w:val="22"/>
          <w:lang w:val="lt-LT"/>
        </w:rPr>
      </w:pPr>
      <w:r w:rsidRPr="004A7AEC">
        <w:rPr>
          <w:szCs w:val="22"/>
          <w:lang w:val="lt-LT"/>
        </w:rPr>
        <w:t>Nepageidaujamų reakcijų dažnis, tipas ir sunkumas vaikams yra toks pat kaip suaugusiesiems.</w:t>
      </w:r>
    </w:p>
    <w:p w14:paraId="3488ED17" w14:textId="77777777" w:rsidR="004A7AEC" w:rsidRPr="004A7AEC" w:rsidRDefault="004A7AEC" w:rsidP="004A7AEC">
      <w:pPr>
        <w:spacing w:line="240" w:lineRule="auto"/>
        <w:rPr>
          <w:szCs w:val="22"/>
          <w:lang w:val="lt-LT"/>
        </w:rPr>
      </w:pPr>
    </w:p>
    <w:p w14:paraId="03FC64AD" w14:textId="77777777" w:rsidR="004A7AEC" w:rsidRPr="004A7AEC" w:rsidRDefault="004A7AEC" w:rsidP="004A7AEC">
      <w:pPr>
        <w:spacing w:line="240" w:lineRule="auto"/>
        <w:rPr>
          <w:b/>
          <w:szCs w:val="22"/>
          <w:lang w:val="lt-LT"/>
        </w:rPr>
      </w:pPr>
      <w:r w:rsidRPr="004A7AEC">
        <w:rPr>
          <w:b/>
          <w:szCs w:val="22"/>
          <w:lang w:val="lt-LT"/>
        </w:rPr>
        <w:t>Pranešimas apie šalutinį poveikį</w:t>
      </w:r>
    </w:p>
    <w:p w14:paraId="04AEE1BF" w14:textId="77777777" w:rsidR="004A7AEC" w:rsidRPr="004A7AEC" w:rsidRDefault="004A7AEC" w:rsidP="004A7AEC">
      <w:pPr>
        <w:spacing w:line="240" w:lineRule="auto"/>
        <w:rPr>
          <w:szCs w:val="22"/>
          <w:lang w:val="lt-LT"/>
        </w:rPr>
      </w:pPr>
      <w:r w:rsidRPr="004A7AEC">
        <w:rPr>
          <w:szCs w:val="22"/>
          <w:lang w:val="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4A7AEC">
          <w:rPr>
            <w:szCs w:val="22"/>
          </w:rPr>
          <w:t>https://vvkt.lrv.lt/lt/</w:t>
        </w:r>
      </w:hyperlink>
      <w:r w:rsidRPr="004A7AEC">
        <w:rPr>
          <w:szCs w:val="22"/>
          <w:lang w:val="lt-LT"/>
        </w:rPr>
        <w:t xml:space="preserve"> nurodytais būdais arba paskambinti nemokamu telefonu +370 800 73 568. Pranešdami apie šalutinį poveikį galite mums padėti gauti daugiau informacijos apie šio vaisto saugumą. </w:t>
      </w:r>
    </w:p>
    <w:p w14:paraId="441705E6" w14:textId="77777777" w:rsidR="004A7AEC" w:rsidRPr="004A7AEC" w:rsidRDefault="004A7AEC" w:rsidP="004A7AEC">
      <w:pPr>
        <w:spacing w:line="240" w:lineRule="auto"/>
        <w:ind w:right="70"/>
        <w:rPr>
          <w:szCs w:val="22"/>
          <w:lang w:val="lt-LT"/>
        </w:rPr>
      </w:pPr>
    </w:p>
    <w:p w14:paraId="424A1428" w14:textId="77777777" w:rsidR="004A7AEC" w:rsidRPr="004A7AEC" w:rsidRDefault="004A7AEC" w:rsidP="004A7AEC">
      <w:pPr>
        <w:spacing w:line="240" w:lineRule="auto"/>
        <w:ind w:right="-449"/>
        <w:rPr>
          <w:szCs w:val="22"/>
          <w:lang w:val="lt-LT"/>
        </w:rPr>
      </w:pPr>
    </w:p>
    <w:p w14:paraId="2EF426F0" w14:textId="77777777" w:rsidR="004A7AEC" w:rsidRPr="004F1DCF" w:rsidRDefault="004A7AEC" w:rsidP="004A7AEC">
      <w:pPr>
        <w:pStyle w:val="Antrat3"/>
        <w:spacing w:before="0" w:after="0" w:line="240" w:lineRule="auto"/>
        <w:rPr>
          <w:rFonts w:ascii="Times New Roman" w:hAnsi="Times New Roman" w:cs="Times New Roman"/>
          <w:b/>
          <w:bCs/>
          <w:color w:val="auto"/>
          <w:sz w:val="22"/>
          <w:szCs w:val="22"/>
          <w:lang w:val="lt-LT"/>
        </w:rPr>
      </w:pPr>
      <w:r w:rsidRPr="004F1DCF">
        <w:rPr>
          <w:rFonts w:ascii="Times New Roman" w:hAnsi="Times New Roman" w:cs="Times New Roman"/>
          <w:b/>
          <w:bCs/>
          <w:color w:val="auto"/>
          <w:sz w:val="22"/>
          <w:szCs w:val="22"/>
          <w:lang w:val="lt-LT"/>
        </w:rPr>
        <w:t>5.</w:t>
      </w:r>
      <w:r w:rsidRPr="004F1DCF">
        <w:rPr>
          <w:rFonts w:ascii="Times New Roman" w:hAnsi="Times New Roman" w:cs="Times New Roman"/>
          <w:b/>
          <w:bCs/>
          <w:color w:val="auto"/>
          <w:sz w:val="22"/>
          <w:szCs w:val="22"/>
          <w:lang w:val="lt-LT"/>
        </w:rPr>
        <w:tab/>
        <w:t xml:space="preserve">Kaip laikyti </w:t>
      </w:r>
      <w:proofErr w:type="spellStart"/>
      <w:r w:rsidRPr="004F1DCF">
        <w:rPr>
          <w:rFonts w:ascii="Times New Roman" w:hAnsi="Times New Roman" w:cs="Times New Roman"/>
          <w:b/>
          <w:bCs/>
          <w:color w:val="auto"/>
          <w:sz w:val="22"/>
          <w:szCs w:val="22"/>
          <w:lang w:val="lt-LT"/>
        </w:rPr>
        <w:t>oktiseptas</w:t>
      </w:r>
      <w:proofErr w:type="spellEnd"/>
    </w:p>
    <w:p w14:paraId="678687F2" w14:textId="77777777" w:rsidR="004A7AEC" w:rsidRPr="004A7AEC" w:rsidRDefault="004A7AEC" w:rsidP="004A7AEC">
      <w:pPr>
        <w:numPr>
          <w:ilvl w:val="12"/>
          <w:numId w:val="0"/>
        </w:numPr>
        <w:tabs>
          <w:tab w:val="clear" w:pos="567"/>
        </w:tabs>
        <w:spacing w:line="240" w:lineRule="auto"/>
        <w:ind w:right="-2"/>
        <w:rPr>
          <w:szCs w:val="22"/>
          <w:lang w:val="lt-LT"/>
        </w:rPr>
      </w:pPr>
    </w:p>
    <w:p w14:paraId="2F1A490C" w14:textId="77777777" w:rsidR="004A7AEC" w:rsidRPr="004A7AEC" w:rsidRDefault="004A7AEC" w:rsidP="004A7AEC">
      <w:pPr>
        <w:numPr>
          <w:ilvl w:val="12"/>
          <w:numId w:val="0"/>
        </w:numPr>
        <w:tabs>
          <w:tab w:val="clear" w:pos="567"/>
        </w:tabs>
        <w:spacing w:line="240" w:lineRule="auto"/>
        <w:ind w:right="-2"/>
        <w:rPr>
          <w:szCs w:val="22"/>
          <w:lang w:val="lt-LT"/>
        </w:rPr>
      </w:pPr>
      <w:r w:rsidRPr="004A7AEC">
        <w:rPr>
          <w:szCs w:val="22"/>
          <w:lang w:val="lt-LT"/>
        </w:rPr>
        <w:t>Šį vaistą laikykite vaikams nepastebimoje ir nepasiekiamoje vietoje.</w:t>
      </w:r>
    </w:p>
    <w:p w14:paraId="1E712E0C" w14:textId="77777777" w:rsidR="004A7AEC" w:rsidRPr="004A7AEC" w:rsidRDefault="004A7AEC" w:rsidP="004A7AEC">
      <w:pPr>
        <w:numPr>
          <w:ilvl w:val="12"/>
          <w:numId w:val="0"/>
        </w:numPr>
        <w:tabs>
          <w:tab w:val="clear" w:pos="567"/>
        </w:tabs>
        <w:spacing w:line="240" w:lineRule="auto"/>
        <w:ind w:right="-2"/>
        <w:rPr>
          <w:szCs w:val="22"/>
          <w:lang w:val="lt-LT"/>
        </w:rPr>
      </w:pPr>
    </w:p>
    <w:p w14:paraId="77005048" w14:textId="77777777" w:rsidR="004A7AEC" w:rsidRPr="004A7AEC" w:rsidRDefault="004A7AEC" w:rsidP="004A7AEC">
      <w:pPr>
        <w:spacing w:line="240" w:lineRule="auto"/>
        <w:rPr>
          <w:szCs w:val="22"/>
          <w:lang w:val="lt-LT"/>
        </w:rPr>
      </w:pPr>
      <w:r w:rsidRPr="004A7AEC">
        <w:rPr>
          <w:szCs w:val="22"/>
          <w:lang w:val="lt-LT"/>
        </w:rPr>
        <w:t>Negalima užšaldyti.</w:t>
      </w:r>
    </w:p>
    <w:p w14:paraId="6214D6C3" w14:textId="77777777" w:rsidR="004A7AEC" w:rsidRPr="004A7AEC" w:rsidRDefault="004A7AEC" w:rsidP="004A7AEC">
      <w:pPr>
        <w:numPr>
          <w:ilvl w:val="12"/>
          <w:numId w:val="0"/>
        </w:numPr>
        <w:tabs>
          <w:tab w:val="clear" w:pos="567"/>
        </w:tabs>
        <w:spacing w:line="240" w:lineRule="auto"/>
        <w:ind w:right="-2"/>
        <w:rPr>
          <w:szCs w:val="22"/>
          <w:lang w:val="lt-LT"/>
        </w:rPr>
      </w:pPr>
    </w:p>
    <w:p w14:paraId="547FD360" w14:textId="77777777" w:rsidR="004A7AEC" w:rsidRPr="004A7AEC" w:rsidRDefault="004A7AEC" w:rsidP="004A7AEC">
      <w:pPr>
        <w:numPr>
          <w:ilvl w:val="12"/>
          <w:numId w:val="0"/>
        </w:numPr>
        <w:tabs>
          <w:tab w:val="clear" w:pos="567"/>
        </w:tabs>
        <w:spacing w:line="240" w:lineRule="auto"/>
        <w:ind w:right="-2"/>
        <w:rPr>
          <w:szCs w:val="22"/>
          <w:lang w:val="lt-LT"/>
        </w:rPr>
      </w:pPr>
      <w:r w:rsidRPr="004A7AEC">
        <w:rPr>
          <w:szCs w:val="22"/>
          <w:lang w:val="lt-LT"/>
        </w:rPr>
        <w:t>Ant dėžutės ir buteliuko po „Tinka iki“ nurodytam tinkamumo laikui pasibaigus, šio vaisto vartoti negalima. Vaistas tinkamas vartoti iki paskutinės nurodyto mėnesio dienos.</w:t>
      </w:r>
    </w:p>
    <w:p w14:paraId="46DCF03A" w14:textId="77777777" w:rsidR="004A7AEC" w:rsidRPr="004A7AEC" w:rsidRDefault="004A7AEC" w:rsidP="004A7AEC">
      <w:pPr>
        <w:spacing w:line="240" w:lineRule="auto"/>
        <w:rPr>
          <w:szCs w:val="22"/>
          <w:lang w:val="lt-LT"/>
        </w:rPr>
      </w:pPr>
    </w:p>
    <w:p w14:paraId="24F8BF8F" w14:textId="77777777" w:rsidR="004A7AEC" w:rsidRPr="004A7AEC" w:rsidRDefault="004A7AEC" w:rsidP="004A7AEC">
      <w:pPr>
        <w:spacing w:line="240" w:lineRule="auto"/>
        <w:rPr>
          <w:szCs w:val="22"/>
          <w:lang w:val="lt-LT"/>
        </w:rPr>
      </w:pPr>
      <w:r w:rsidRPr="004A7AEC">
        <w:rPr>
          <w:szCs w:val="22"/>
          <w:lang w:val="lt-LT"/>
        </w:rPr>
        <w:t>Atidarius buteliuką, vaisto galima vartoti 3 metus, tačiau ne ilgiau kaip iki tinkamumo laiko pabaigos.</w:t>
      </w:r>
    </w:p>
    <w:p w14:paraId="75D9864C" w14:textId="77777777" w:rsidR="004A7AEC" w:rsidRPr="004A7AEC" w:rsidRDefault="004A7AEC" w:rsidP="004A7AEC">
      <w:pPr>
        <w:spacing w:line="240" w:lineRule="auto"/>
        <w:rPr>
          <w:szCs w:val="22"/>
          <w:lang w:val="lt-LT"/>
        </w:rPr>
      </w:pPr>
    </w:p>
    <w:p w14:paraId="3501F80A" w14:textId="77777777" w:rsidR="004A7AEC" w:rsidRPr="004A7AEC" w:rsidRDefault="004A7AEC" w:rsidP="004A7AEC">
      <w:pPr>
        <w:numPr>
          <w:ilvl w:val="12"/>
          <w:numId w:val="0"/>
        </w:numPr>
        <w:tabs>
          <w:tab w:val="clear" w:pos="567"/>
        </w:tabs>
        <w:spacing w:line="240" w:lineRule="auto"/>
        <w:ind w:right="-2"/>
        <w:rPr>
          <w:i/>
          <w:szCs w:val="22"/>
          <w:lang w:val="lt-LT"/>
        </w:rPr>
      </w:pPr>
      <w:r w:rsidRPr="004A7AEC">
        <w:rPr>
          <w:szCs w:val="22"/>
          <w:lang w:val="lt-LT"/>
        </w:rPr>
        <w:t>Vaistų negalima išmesti į kanalizaciją arba su buitinėmis atliekomis. Kaip išmesti nereikalingus vaistus, klauskite vaistininko. Šios priemonės padės apsaugoti aplinką.</w:t>
      </w:r>
    </w:p>
    <w:p w14:paraId="279556CD" w14:textId="77777777" w:rsidR="004A7AEC" w:rsidRPr="004A7AEC" w:rsidRDefault="004A7AEC" w:rsidP="004A7AEC">
      <w:pPr>
        <w:numPr>
          <w:ilvl w:val="12"/>
          <w:numId w:val="0"/>
        </w:numPr>
        <w:tabs>
          <w:tab w:val="clear" w:pos="567"/>
        </w:tabs>
        <w:spacing w:line="240" w:lineRule="auto"/>
        <w:ind w:right="-2"/>
        <w:rPr>
          <w:szCs w:val="22"/>
          <w:lang w:val="lt-LT"/>
        </w:rPr>
      </w:pPr>
    </w:p>
    <w:p w14:paraId="272FAEAC" w14:textId="77777777" w:rsidR="004A7AEC" w:rsidRPr="004A7AEC" w:rsidRDefault="004A7AEC" w:rsidP="004A7AEC">
      <w:pPr>
        <w:numPr>
          <w:ilvl w:val="12"/>
          <w:numId w:val="0"/>
        </w:numPr>
        <w:tabs>
          <w:tab w:val="clear" w:pos="567"/>
        </w:tabs>
        <w:spacing w:line="240" w:lineRule="auto"/>
        <w:ind w:right="-2"/>
        <w:rPr>
          <w:szCs w:val="22"/>
          <w:lang w:val="lt-LT"/>
        </w:rPr>
      </w:pPr>
    </w:p>
    <w:p w14:paraId="6B4CB8CD" w14:textId="77777777" w:rsidR="004A7AEC" w:rsidRPr="004F1DCF" w:rsidRDefault="004A7AEC" w:rsidP="004A7AEC">
      <w:pPr>
        <w:pStyle w:val="Antrat3"/>
        <w:spacing w:before="0" w:after="0" w:line="240" w:lineRule="auto"/>
        <w:rPr>
          <w:rFonts w:ascii="Times New Roman" w:hAnsi="Times New Roman" w:cs="Times New Roman"/>
          <w:b/>
          <w:bCs/>
          <w:color w:val="auto"/>
          <w:sz w:val="22"/>
          <w:szCs w:val="22"/>
          <w:lang w:val="lt-LT"/>
        </w:rPr>
      </w:pPr>
      <w:r w:rsidRPr="004F1DCF">
        <w:rPr>
          <w:rFonts w:ascii="Times New Roman" w:hAnsi="Times New Roman" w:cs="Times New Roman"/>
          <w:b/>
          <w:bCs/>
          <w:color w:val="auto"/>
          <w:sz w:val="22"/>
          <w:szCs w:val="22"/>
          <w:lang w:val="lt-LT"/>
        </w:rPr>
        <w:t>6.</w:t>
      </w:r>
      <w:r w:rsidRPr="004F1DCF">
        <w:rPr>
          <w:rFonts w:ascii="Times New Roman" w:hAnsi="Times New Roman" w:cs="Times New Roman"/>
          <w:b/>
          <w:bCs/>
          <w:color w:val="auto"/>
          <w:sz w:val="22"/>
          <w:szCs w:val="22"/>
          <w:lang w:val="lt-LT"/>
        </w:rPr>
        <w:tab/>
        <w:t>Pakuotės turinys ir kita informacija</w:t>
      </w:r>
    </w:p>
    <w:p w14:paraId="795A72C7" w14:textId="77777777" w:rsidR="004A7AEC" w:rsidRPr="004A7AEC" w:rsidRDefault="004A7AEC" w:rsidP="004A7AEC">
      <w:pPr>
        <w:numPr>
          <w:ilvl w:val="12"/>
          <w:numId w:val="0"/>
        </w:numPr>
        <w:tabs>
          <w:tab w:val="clear" w:pos="567"/>
        </w:tabs>
        <w:spacing w:line="240" w:lineRule="auto"/>
        <w:rPr>
          <w:szCs w:val="22"/>
          <w:lang w:val="lt-LT"/>
        </w:rPr>
      </w:pPr>
    </w:p>
    <w:p w14:paraId="1DF2221F" w14:textId="77777777" w:rsidR="004A7AEC" w:rsidRPr="004F1DCF" w:rsidRDefault="004A7AEC" w:rsidP="004A7AEC">
      <w:pPr>
        <w:pStyle w:val="Antrat4"/>
        <w:spacing w:before="0" w:after="0" w:line="240" w:lineRule="auto"/>
        <w:rPr>
          <w:rFonts w:ascii="Times New Roman" w:hAnsi="Times New Roman" w:cs="Times New Roman"/>
          <w:b/>
          <w:bCs/>
          <w:i w:val="0"/>
          <w:iCs w:val="0"/>
          <w:color w:val="auto"/>
          <w:szCs w:val="22"/>
          <w:lang w:val="lt-LT"/>
        </w:rPr>
      </w:pPr>
      <w:proofErr w:type="spellStart"/>
      <w:r w:rsidRPr="004F1DCF">
        <w:rPr>
          <w:rFonts w:ascii="Times New Roman" w:hAnsi="Times New Roman" w:cs="Times New Roman"/>
          <w:b/>
          <w:bCs/>
          <w:i w:val="0"/>
          <w:iCs w:val="0"/>
          <w:color w:val="auto"/>
          <w:szCs w:val="22"/>
          <w:lang w:val="lt-LT"/>
        </w:rPr>
        <w:t>oktiseptas</w:t>
      </w:r>
      <w:proofErr w:type="spellEnd"/>
      <w:r w:rsidRPr="004F1DCF">
        <w:rPr>
          <w:rFonts w:ascii="Times New Roman" w:hAnsi="Times New Roman" w:cs="Times New Roman"/>
          <w:b/>
          <w:bCs/>
          <w:i w:val="0"/>
          <w:iCs w:val="0"/>
          <w:color w:val="auto"/>
          <w:szCs w:val="22"/>
          <w:lang w:val="lt-LT"/>
        </w:rPr>
        <w:t xml:space="preserve"> sudėtis</w:t>
      </w:r>
    </w:p>
    <w:p w14:paraId="6D13D367" w14:textId="77777777" w:rsidR="004A7AEC" w:rsidRPr="004A7AEC" w:rsidRDefault="004A7AEC" w:rsidP="004A7AEC">
      <w:pPr>
        <w:numPr>
          <w:ilvl w:val="0"/>
          <w:numId w:val="2"/>
        </w:numPr>
        <w:spacing w:line="240" w:lineRule="auto"/>
        <w:ind w:left="567" w:hanging="567"/>
        <w:rPr>
          <w:szCs w:val="22"/>
          <w:lang w:val="lt-LT"/>
        </w:rPr>
      </w:pPr>
      <w:r w:rsidRPr="004A7AEC">
        <w:rPr>
          <w:szCs w:val="22"/>
          <w:lang w:val="lt-LT"/>
        </w:rPr>
        <w:t xml:space="preserve">Veikliosios medžiagos yra: </w:t>
      </w:r>
      <w:proofErr w:type="spellStart"/>
      <w:r w:rsidRPr="004A7AEC">
        <w:rPr>
          <w:szCs w:val="22"/>
          <w:lang w:val="lt-LT"/>
        </w:rPr>
        <w:t>oktenidino</w:t>
      </w:r>
      <w:proofErr w:type="spellEnd"/>
      <w:r w:rsidRPr="004A7AEC">
        <w:rPr>
          <w:szCs w:val="22"/>
          <w:lang w:val="lt-LT"/>
        </w:rPr>
        <w:t xml:space="preserve"> </w:t>
      </w:r>
      <w:proofErr w:type="spellStart"/>
      <w:r w:rsidRPr="004A7AEC">
        <w:rPr>
          <w:szCs w:val="22"/>
          <w:lang w:val="lt-LT"/>
        </w:rPr>
        <w:t>dihidrochloridas</w:t>
      </w:r>
      <w:proofErr w:type="spellEnd"/>
      <w:r w:rsidRPr="004A7AEC">
        <w:rPr>
          <w:szCs w:val="22"/>
          <w:lang w:val="lt-LT"/>
        </w:rPr>
        <w:t xml:space="preserve"> ir </w:t>
      </w:r>
      <w:proofErr w:type="spellStart"/>
      <w:r w:rsidRPr="004A7AEC">
        <w:rPr>
          <w:szCs w:val="22"/>
          <w:lang w:val="lt-LT"/>
        </w:rPr>
        <w:t>fenoksietanolis</w:t>
      </w:r>
      <w:proofErr w:type="spellEnd"/>
      <w:r w:rsidRPr="004A7AEC">
        <w:rPr>
          <w:szCs w:val="22"/>
          <w:lang w:val="lt-LT"/>
        </w:rPr>
        <w:t xml:space="preserve">. 1 ml odos tirpalo yra 1 mg </w:t>
      </w:r>
      <w:proofErr w:type="spellStart"/>
      <w:r w:rsidRPr="004A7AEC">
        <w:rPr>
          <w:szCs w:val="22"/>
          <w:lang w:val="lt-LT"/>
        </w:rPr>
        <w:t>oktenidino</w:t>
      </w:r>
      <w:proofErr w:type="spellEnd"/>
      <w:r w:rsidRPr="004A7AEC">
        <w:rPr>
          <w:szCs w:val="22"/>
          <w:lang w:val="lt-LT"/>
        </w:rPr>
        <w:t xml:space="preserve"> </w:t>
      </w:r>
      <w:proofErr w:type="spellStart"/>
      <w:r w:rsidRPr="004A7AEC">
        <w:rPr>
          <w:szCs w:val="22"/>
          <w:lang w:val="lt-LT"/>
        </w:rPr>
        <w:t>dihidrochlorido</w:t>
      </w:r>
      <w:proofErr w:type="spellEnd"/>
      <w:r w:rsidRPr="004A7AEC">
        <w:rPr>
          <w:szCs w:val="22"/>
          <w:lang w:val="lt-LT"/>
        </w:rPr>
        <w:t xml:space="preserve"> ir 20 mg </w:t>
      </w:r>
      <w:proofErr w:type="spellStart"/>
      <w:r w:rsidRPr="004A7AEC">
        <w:rPr>
          <w:szCs w:val="22"/>
          <w:lang w:val="lt-LT"/>
        </w:rPr>
        <w:t>fenoksietanolio</w:t>
      </w:r>
      <w:proofErr w:type="spellEnd"/>
      <w:r w:rsidRPr="004A7AEC">
        <w:rPr>
          <w:szCs w:val="22"/>
          <w:lang w:val="lt-LT"/>
        </w:rPr>
        <w:t>.</w:t>
      </w:r>
    </w:p>
    <w:p w14:paraId="2CA215F3" w14:textId="77777777" w:rsidR="004A7AEC" w:rsidRPr="004A7AEC" w:rsidRDefault="004A7AEC" w:rsidP="004A7AEC">
      <w:pPr>
        <w:spacing w:line="240" w:lineRule="auto"/>
        <w:ind w:left="567" w:right="-2" w:hanging="567"/>
        <w:rPr>
          <w:szCs w:val="22"/>
          <w:lang w:val="lt-LT"/>
        </w:rPr>
      </w:pPr>
      <w:r w:rsidRPr="004A7AEC">
        <w:rPr>
          <w:szCs w:val="22"/>
          <w:lang w:val="lt-LT"/>
        </w:rPr>
        <w:t>-</w:t>
      </w:r>
      <w:r w:rsidRPr="004A7AEC">
        <w:rPr>
          <w:szCs w:val="22"/>
          <w:lang w:val="lt-LT"/>
        </w:rPr>
        <w:tab/>
        <w:t>Pagalbinės medžiagos:</w:t>
      </w:r>
      <w:r w:rsidRPr="004A7AEC">
        <w:rPr>
          <w:i/>
          <w:szCs w:val="22"/>
          <w:lang w:val="lt-LT"/>
        </w:rPr>
        <w:t xml:space="preserve"> </w:t>
      </w:r>
      <w:proofErr w:type="spellStart"/>
      <w:r w:rsidRPr="004A7AEC">
        <w:rPr>
          <w:szCs w:val="22"/>
          <w:lang w:val="lt-LT"/>
        </w:rPr>
        <w:t>kokamidopropilbetaino</w:t>
      </w:r>
      <w:proofErr w:type="spellEnd"/>
      <w:r w:rsidRPr="004A7AEC">
        <w:rPr>
          <w:szCs w:val="22"/>
          <w:lang w:val="lt-LT"/>
        </w:rPr>
        <w:t xml:space="preserve"> tirpalas, natrio </w:t>
      </w:r>
      <w:proofErr w:type="spellStart"/>
      <w:r w:rsidRPr="004A7AEC">
        <w:rPr>
          <w:szCs w:val="22"/>
          <w:lang w:val="lt-LT"/>
        </w:rPr>
        <w:t>gliukonatas</w:t>
      </w:r>
      <w:proofErr w:type="spellEnd"/>
      <w:r w:rsidRPr="004A7AEC">
        <w:rPr>
          <w:szCs w:val="22"/>
          <w:lang w:val="lt-LT"/>
        </w:rPr>
        <w:t>, 85 % </w:t>
      </w:r>
      <w:proofErr w:type="spellStart"/>
      <w:r w:rsidRPr="004A7AEC">
        <w:rPr>
          <w:szCs w:val="22"/>
          <w:lang w:val="lt-LT"/>
        </w:rPr>
        <w:t>glicerolis</w:t>
      </w:r>
      <w:proofErr w:type="spellEnd"/>
      <w:r w:rsidRPr="004A7AEC">
        <w:rPr>
          <w:szCs w:val="22"/>
          <w:lang w:val="lt-LT"/>
        </w:rPr>
        <w:t>, natrio hidroksidas, išgrynintas vanduo.</w:t>
      </w:r>
    </w:p>
    <w:p w14:paraId="6130C4BF" w14:textId="77777777" w:rsidR="004A7AEC" w:rsidRPr="004A7AEC" w:rsidRDefault="004A7AEC" w:rsidP="004A7AEC">
      <w:pPr>
        <w:numPr>
          <w:ilvl w:val="12"/>
          <w:numId w:val="0"/>
        </w:numPr>
        <w:tabs>
          <w:tab w:val="clear" w:pos="567"/>
        </w:tabs>
        <w:spacing w:line="240" w:lineRule="auto"/>
        <w:ind w:right="-2"/>
        <w:rPr>
          <w:szCs w:val="22"/>
          <w:lang w:val="lt-LT"/>
        </w:rPr>
      </w:pPr>
    </w:p>
    <w:p w14:paraId="26F8B971" w14:textId="77777777" w:rsidR="004A7AEC" w:rsidRPr="004F1DCF" w:rsidRDefault="004A7AEC" w:rsidP="004A7AEC">
      <w:pPr>
        <w:pStyle w:val="Antrat4"/>
        <w:spacing w:before="0" w:after="0" w:line="240" w:lineRule="auto"/>
        <w:rPr>
          <w:rFonts w:ascii="Times New Roman" w:hAnsi="Times New Roman" w:cs="Times New Roman"/>
          <w:b/>
          <w:bCs/>
          <w:i w:val="0"/>
          <w:iCs w:val="0"/>
          <w:color w:val="auto"/>
          <w:szCs w:val="22"/>
          <w:lang w:val="lt-LT"/>
        </w:rPr>
      </w:pPr>
      <w:proofErr w:type="spellStart"/>
      <w:r w:rsidRPr="004F1DCF">
        <w:rPr>
          <w:rFonts w:ascii="Times New Roman" w:hAnsi="Times New Roman" w:cs="Times New Roman"/>
          <w:b/>
          <w:bCs/>
          <w:i w:val="0"/>
          <w:iCs w:val="0"/>
          <w:color w:val="auto"/>
          <w:szCs w:val="22"/>
          <w:lang w:val="lt-LT"/>
        </w:rPr>
        <w:lastRenderedPageBreak/>
        <w:t>oktiseptas</w:t>
      </w:r>
      <w:proofErr w:type="spellEnd"/>
      <w:r w:rsidRPr="004F1DCF">
        <w:rPr>
          <w:rFonts w:ascii="Times New Roman" w:hAnsi="Times New Roman" w:cs="Times New Roman"/>
          <w:b/>
          <w:bCs/>
          <w:i w:val="0"/>
          <w:iCs w:val="0"/>
          <w:color w:val="auto"/>
          <w:szCs w:val="22"/>
          <w:lang w:val="lt-LT"/>
        </w:rPr>
        <w:t xml:space="preserve"> išvaizda ir kiekis pakuotėje</w:t>
      </w:r>
    </w:p>
    <w:p w14:paraId="2EEEE6AA" w14:textId="77777777" w:rsidR="004A7AEC" w:rsidRPr="004A7AEC" w:rsidRDefault="004A7AEC" w:rsidP="004A7AEC">
      <w:pPr>
        <w:spacing w:line="240" w:lineRule="auto"/>
        <w:rPr>
          <w:szCs w:val="22"/>
          <w:lang w:val="lt-LT"/>
        </w:rPr>
      </w:pPr>
      <w:proofErr w:type="spellStart"/>
      <w:r w:rsidRPr="004A7AEC">
        <w:rPr>
          <w:szCs w:val="22"/>
          <w:lang w:val="lt-LT"/>
        </w:rPr>
        <w:t>oktiseptas</w:t>
      </w:r>
      <w:proofErr w:type="spellEnd"/>
      <w:r w:rsidRPr="004A7AEC">
        <w:rPr>
          <w:szCs w:val="22"/>
          <w:lang w:val="lt-LT"/>
        </w:rPr>
        <w:t xml:space="preserve"> yra skaidrus ar beveik skaidrus, bespalvis, beveik bekvapis odos tirpalas.</w:t>
      </w:r>
    </w:p>
    <w:p w14:paraId="1E13CD98" w14:textId="77777777" w:rsidR="004A7AEC" w:rsidRPr="004A7AEC" w:rsidRDefault="004A7AEC" w:rsidP="004A7AEC">
      <w:pPr>
        <w:spacing w:line="240" w:lineRule="auto"/>
        <w:rPr>
          <w:szCs w:val="22"/>
          <w:lang w:val="lt-LT"/>
        </w:rPr>
      </w:pPr>
    </w:p>
    <w:p w14:paraId="78C2FEC8" w14:textId="77777777" w:rsidR="004A7AEC" w:rsidRPr="004A7AEC" w:rsidRDefault="004A7AEC" w:rsidP="004A7AEC">
      <w:pPr>
        <w:spacing w:line="240" w:lineRule="auto"/>
        <w:rPr>
          <w:szCs w:val="22"/>
          <w:lang w:val="lt-LT"/>
        </w:rPr>
      </w:pPr>
      <w:r w:rsidRPr="004A7AEC">
        <w:rPr>
          <w:szCs w:val="22"/>
          <w:u w:val="single"/>
          <w:lang w:val="lt-LT"/>
        </w:rPr>
        <w:t>50 ml ir 100 ml</w:t>
      </w:r>
      <w:r w:rsidRPr="004A7AEC">
        <w:rPr>
          <w:szCs w:val="22"/>
          <w:lang w:val="lt-LT"/>
        </w:rPr>
        <w:t>: Baltas formuotas DTPE buteliukas su balta purškalo pompa, supakuotas kartono dėžutėje.</w:t>
      </w:r>
    </w:p>
    <w:p w14:paraId="6BB53231" w14:textId="77777777" w:rsidR="004A7AEC" w:rsidRPr="004A7AEC" w:rsidRDefault="004A7AEC" w:rsidP="004A7AEC">
      <w:pPr>
        <w:spacing w:line="240" w:lineRule="auto"/>
        <w:rPr>
          <w:szCs w:val="22"/>
          <w:u w:val="single"/>
          <w:lang w:val="lt-LT"/>
        </w:rPr>
      </w:pPr>
    </w:p>
    <w:p w14:paraId="2153859A" w14:textId="77777777" w:rsidR="004A7AEC" w:rsidRPr="004A7AEC" w:rsidRDefault="004A7AEC" w:rsidP="004A7AEC">
      <w:pPr>
        <w:spacing w:line="240" w:lineRule="auto"/>
        <w:rPr>
          <w:szCs w:val="22"/>
          <w:lang w:val="lt-LT"/>
        </w:rPr>
      </w:pPr>
      <w:r w:rsidRPr="004A7AEC">
        <w:rPr>
          <w:szCs w:val="22"/>
          <w:u w:val="single"/>
          <w:lang w:val="lt-LT"/>
        </w:rPr>
        <w:t>250 ml</w:t>
      </w:r>
      <w:r w:rsidRPr="004A7AEC">
        <w:rPr>
          <w:szCs w:val="22"/>
          <w:lang w:val="lt-LT"/>
        </w:rPr>
        <w:t>: Baltas apvalus DTPE buteliukas su balta purškalo pompa arba su baltu užsukamu viršuje užspaudžiamu PP dangteliu.</w:t>
      </w:r>
    </w:p>
    <w:p w14:paraId="1C392BE8" w14:textId="77777777" w:rsidR="004A7AEC" w:rsidRPr="004A7AEC" w:rsidRDefault="004A7AEC" w:rsidP="004A7AEC">
      <w:pPr>
        <w:spacing w:line="240" w:lineRule="auto"/>
        <w:rPr>
          <w:szCs w:val="22"/>
          <w:u w:val="single"/>
          <w:lang w:val="lt-LT"/>
        </w:rPr>
      </w:pPr>
    </w:p>
    <w:p w14:paraId="58561748" w14:textId="77777777" w:rsidR="004A7AEC" w:rsidRPr="004A7AEC" w:rsidRDefault="004A7AEC" w:rsidP="004A7AEC">
      <w:pPr>
        <w:spacing w:line="240" w:lineRule="auto"/>
        <w:rPr>
          <w:szCs w:val="22"/>
          <w:lang w:val="lt-LT"/>
        </w:rPr>
      </w:pPr>
      <w:r w:rsidRPr="004A7AEC">
        <w:rPr>
          <w:szCs w:val="22"/>
          <w:u w:val="single"/>
          <w:lang w:val="lt-LT"/>
        </w:rPr>
        <w:t>500 ml ir 1000 ml</w:t>
      </w:r>
      <w:r w:rsidRPr="004A7AEC">
        <w:rPr>
          <w:szCs w:val="22"/>
          <w:lang w:val="lt-LT"/>
        </w:rPr>
        <w:t>: Bespalvis, skaidrus keturkampis DTPE buteliukas užapvalintu priekiniu paviršiumi su baltu užsukamu, viršuje užspaudžiamu PP dangteliu.</w:t>
      </w:r>
    </w:p>
    <w:p w14:paraId="79C8013D" w14:textId="77777777" w:rsidR="004A7AEC" w:rsidRPr="004A7AEC" w:rsidRDefault="004A7AEC" w:rsidP="004A7AEC">
      <w:pPr>
        <w:spacing w:line="240" w:lineRule="auto"/>
        <w:rPr>
          <w:szCs w:val="22"/>
          <w:lang w:val="lt-LT"/>
        </w:rPr>
      </w:pPr>
    </w:p>
    <w:p w14:paraId="08E48A6F" w14:textId="77777777" w:rsidR="004A7AEC" w:rsidRPr="004A7AEC" w:rsidRDefault="004A7AEC" w:rsidP="004A7AEC">
      <w:pPr>
        <w:spacing w:line="240" w:lineRule="auto"/>
        <w:rPr>
          <w:szCs w:val="22"/>
          <w:lang w:val="lt-LT"/>
        </w:rPr>
      </w:pPr>
      <w:r w:rsidRPr="004A7AEC">
        <w:rPr>
          <w:szCs w:val="22"/>
          <w:lang w:val="lt-LT"/>
        </w:rPr>
        <w:t>Gali būti tiekiamos ne visų dydžių pakuotės.</w:t>
      </w:r>
    </w:p>
    <w:p w14:paraId="429F6ECF" w14:textId="77777777" w:rsidR="004A7AEC" w:rsidRPr="004A7AEC" w:rsidRDefault="004A7AEC" w:rsidP="004A7AEC">
      <w:pPr>
        <w:spacing w:line="240" w:lineRule="auto"/>
        <w:rPr>
          <w:szCs w:val="22"/>
          <w:lang w:val="lt-LT"/>
        </w:rPr>
      </w:pPr>
    </w:p>
    <w:p w14:paraId="796AD4A9" w14:textId="77777777" w:rsidR="004A7AEC" w:rsidRPr="004F1DCF" w:rsidRDefault="004A7AEC" w:rsidP="004A7AEC">
      <w:pPr>
        <w:pStyle w:val="Antrat4"/>
        <w:spacing w:before="0" w:after="0" w:line="240" w:lineRule="auto"/>
        <w:rPr>
          <w:rFonts w:ascii="Times New Roman" w:hAnsi="Times New Roman" w:cs="Times New Roman"/>
          <w:b/>
          <w:bCs/>
          <w:i w:val="0"/>
          <w:iCs w:val="0"/>
          <w:color w:val="auto"/>
          <w:szCs w:val="22"/>
          <w:lang w:val="lt-LT"/>
        </w:rPr>
      </w:pPr>
      <w:r w:rsidRPr="004F1DCF">
        <w:rPr>
          <w:rFonts w:ascii="Times New Roman" w:hAnsi="Times New Roman" w:cs="Times New Roman"/>
          <w:b/>
          <w:bCs/>
          <w:i w:val="0"/>
          <w:iCs w:val="0"/>
          <w:color w:val="auto"/>
          <w:szCs w:val="22"/>
          <w:lang w:val="lt-LT"/>
        </w:rPr>
        <w:t>Registruotojas</w:t>
      </w:r>
    </w:p>
    <w:p w14:paraId="126D52F4" w14:textId="77777777" w:rsidR="004A7AEC" w:rsidRPr="004A7AEC" w:rsidRDefault="004A7AEC" w:rsidP="004A7AEC">
      <w:pPr>
        <w:spacing w:line="240" w:lineRule="auto"/>
        <w:rPr>
          <w:szCs w:val="22"/>
          <w:lang w:val="lt-LT"/>
        </w:rPr>
      </w:pPr>
      <w:r w:rsidRPr="004A7AEC">
        <w:rPr>
          <w:szCs w:val="22"/>
          <w:lang w:val="lt-LT"/>
        </w:rPr>
        <w:t>„</w:t>
      </w:r>
      <w:proofErr w:type="spellStart"/>
      <w:r w:rsidRPr="004A7AEC">
        <w:rPr>
          <w:szCs w:val="22"/>
          <w:lang w:val="lt-LT"/>
        </w:rPr>
        <w:t>Sanovus</w:t>
      </w:r>
      <w:proofErr w:type="spellEnd"/>
      <w:r w:rsidRPr="004A7AEC">
        <w:rPr>
          <w:szCs w:val="22"/>
          <w:lang w:val="lt-LT"/>
        </w:rPr>
        <w:t xml:space="preserve">“, UAB </w:t>
      </w:r>
    </w:p>
    <w:p w14:paraId="0714225A" w14:textId="77777777" w:rsidR="004A7AEC" w:rsidRPr="004A7AEC" w:rsidRDefault="004A7AEC" w:rsidP="004A7AEC">
      <w:pPr>
        <w:spacing w:line="240" w:lineRule="auto"/>
        <w:rPr>
          <w:szCs w:val="22"/>
          <w:lang w:val="lt-LT"/>
        </w:rPr>
      </w:pPr>
      <w:r w:rsidRPr="004A7AEC">
        <w:rPr>
          <w:szCs w:val="22"/>
          <w:lang w:val="lt-LT"/>
        </w:rPr>
        <w:t>Daugėliškio g. 32-301</w:t>
      </w:r>
    </w:p>
    <w:p w14:paraId="2A7683A7" w14:textId="77777777" w:rsidR="004A7AEC" w:rsidRPr="004A7AEC" w:rsidRDefault="004A7AEC" w:rsidP="004A7AEC">
      <w:pPr>
        <w:spacing w:line="240" w:lineRule="auto"/>
        <w:rPr>
          <w:szCs w:val="22"/>
          <w:lang w:val="lt-LT"/>
        </w:rPr>
      </w:pPr>
      <w:r w:rsidRPr="004A7AEC">
        <w:rPr>
          <w:szCs w:val="22"/>
          <w:lang w:val="lt-LT"/>
        </w:rPr>
        <w:t>LT-09300 Vilnius</w:t>
      </w:r>
    </w:p>
    <w:p w14:paraId="1FA576E9" w14:textId="77777777" w:rsidR="004A7AEC" w:rsidRPr="004A7AEC" w:rsidRDefault="004A7AEC" w:rsidP="004A7AEC">
      <w:pPr>
        <w:spacing w:line="240" w:lineRule="auto"/>
        <w:rPr>
          <w:szCs w:val="22"/>
          <w:lang w:val="lt-LT"/>
        </w:rPr>
      </w:pPr>
      <w:r w:rsidRPr="004A7AEC">
        <w:rPr>
          <w:szCs w:val="22"/>
          <w:lang w:val="lt-LT"/>
        </w:rPr>
        <w:t>Lietuva</w:t>
      </w:r>
    </w:p>
    <w:p w14:paraId="29CF88EF" w14:textId="77777777" w:rsidR="004A7AEC" w:rsidRPr="004A7AEC" w:rsidRDefault="004A7AEC" w:rsidP="004A7AEC">
      <w:pPr>
        <w:tabs>
          <w:tab w:val="clear" w:pos="567"/>
          <w:tab w:val="left" w:pos="0"/>
        </w:tabs>
        <w:spacing w:line="240" w:lineRule="auto"/>
        <w:rPr>
          <w:szCs w:val="22"/>
          <w:lang w:val="lt-LT"/>
        </w:rPr>
      </w:pPr>
    </w:p>
    <w:p w14:paraId="19C50CD2" w14:textId="77777777" w:rsidR="004A7AEC" w:rsidRPr="004A7AEC" w:rsidRDefault="004A7AEC" w:rsidP="004A7AEC">
      <w:pPr>
        <w:tabs>
          <w:tab w:val="clear" w:pos="567"/>
          <w:tab w:val="left" w:pos="0"/>
        </w:tabs>
        <w:spacing w:line="240" w:lineRule="auto"/>
        <w:rPr>
          <w:b/>
          <w:szCs w:val="22"/>
          <w:lang w:val="lt-LT"/>
        </w:rPr>
      </w:pPr>
      <w:r w:rsidRPr="004A7AEC">
        <w:rPr>
          <w:b/>
          <w:szCs w:val="22"/>
          <w:lang w:val="lt-LT"/>
        </w:rPr>
        <w:t>Gamintojas</w:t>
      </w:r>
    </w:p>
    <w:p w14:paraId="37899F85" w14:textId="77777777" w:rsidR="004A7AEC" w:rsidRPr="004A7AEC" w:rsidRDefault="004A7AEC" w:rsidP="004A7AEC">
      <w:pPr>
        <w:spacing w:line="240" w:lineRule="auto"/>
        <w:ind w:left="709" w:hanging="709"/>
        <w:rPr>
          <w:szCs w:val="22"/>
          <w:lang w:val="lt-LT"/>
        </w:rPr>
      </w:pPr>
      <w:proofErr w:type="spellStart"/>
      <w:r w:rsidRPr="004A7AEC">
        <w:rPr>
          <w:szCs w:val="22"/>
          <w:lang w:val="lt-LT"/>
        </w:rPr>
        <w:t>Schülke</w:t>
      </w:r>
      <w:proofErr w:type="spellEnd"/>
      <w:r w:rsidRPr="004A7AEC">
        <w:rPr>
          <w:szCs w:val="22"/>
          <w:lang w:val="lt-LT"/>
        </w:rPr>
        <w:t xml:space="preserve"> &amp; </w:t>
      </w:r>
      <w:proofErr w:type="spellStart"/>
      <w:r w:rsidRPr="004A7AEC">
        <w:rPr>
          <w:szCs w:val="22"/>
          <w:lang w:val="lt-LT"/>
        </w:rPr>
        <w:t>Mayr</w:t>
      </w:r>
      <w:proofErr w:type="spellEnd"/>
      <w:r w:rsidRPr="004A7AEC">
        <w:rPr>
          <w:szCs w:val="22"/>
          <w:lang w:val="lt-LT"/>
        </w:rPr>
        <w:t xml:space="preserve"> </w:t>
      </w:r>
      <w:proofErr w:type="spellStart"/>
      <w:r w:rsidRPr="004A7AEC">
        <w:rPr>
          <w:szCs w:val="22"/>
          <w:lang w:val="lt-LT"/>
        </w:rPr>
        <w:t>GmbH</w:t>
      </w:r>
      <w:proofErr w:type="spellEnd"/>
    </w:p>
    <w:p w14:paraId="35B972E1" w14:textId="77777777" w:rsidR="004A7AEC" w:rsidRPr="004A7AEC" w:rsidRDefault="004A7AEC" w:rsidP="004A7AEC">
      <w:pPr>
        <w:spacing w:line="240" w:lineRule="auto"/>
        <w:ind w:left="709" w:hanging="709"/>
        <w:rPr>
          <w:szCs w:val="22"/>
          <w:lang w:val="lt-LT"/>
        </w:rPr>
      </w:pPr>
      <w:proofErr w:type="spellStart"/>
      <w:r w:rsidRPr="004A7AEC">
        <w:rPr>
          <w:szCs w:val="22"/>
          <w:lang w:val="lt-LT"/>
        </w:rPr>
        <w:t>Robert</w:t>
      </w:r>
      <w:proofErr w:type="spellEnd"/>
      <w:r w:rsidRPr="004A7AEC">
        <w:rPr>
          <w:szCs w:val="22"/>
          <w:lang w:val="lt-LT"/>
        </w:rPr>
        <w:t>-</w:t>
      </w:r>
      <w:proofErr w:type="spellStart"/>
      <w:r w:rsidRPr="004A7AEC">
        <w:rPr>
          <w:szCs w:val="22"/>
          <w:lang w:val="lt-LT"/>
        </w:rPr>
        <w:t>Koch</w:t>
      </w:r>
      <w:proofErr w:type="spellEnd"/>
      <w:r w:rsidRPr="004A7AEC">
        <w:rPr>
          <w:szCs w:val="22"/>
          <w:lang w:val="lt-LT"/>
        </w:rPr>
        <w:t>-Str. 2</w:t>
      </w:r>
    </w:p>
    <w:p w14:paraId="2678F91B" w14:textId="77777777" w:rsidR="004A7AEC" w:rsidRPr="004A7AEC" w:rsidRDefault="004A7AEC" w:rsidP="004A7AEC">
      <w:pPr>
        <w:spacing w:line="240" w:lineRule="auto"/>
        <w:ind w:left="709" w:hanging="709"/>
        <w:rPr>
          <w:szCs w:val="22"/>
          <w:lang w:val="lt-LT"/>
        </w:rPr>
      </w:pPr>
      <w:r w:rsidRPr="004A7AEC">
        <w:rPr>
          <w:szCs w:val="22"/>
          <w:lang w:val="lt-LT"/>
        </w:rPr>
        <w:t xml:space="preserve">D-22851 </w:t>
      </w:r>
      <w:proofErr w:type="spellStart"/>
      <w:r w:rsidRPr="004A7AEC">
        <w:rPr>
          <w:szCs w:val="22"/>
          <w:lang w:val="lt-LT"/>
        </w:rPr>
        <w:t>Norderstedt</w:t>
      </w:r>
      <w:proofErr w:type="spellEnd"/>
    </w:p>
    <w:p w14:paraId="09F952B5" w14:textId="77777777" w:rsidR="004A7AEC" w:rsidRPr="004A7AEC" w:rsidRDefault="004A7AEC" w:rsidP="004A7AEC">
      <w:pPr>
        <w:spacing w:line="240" w:lineRule="auto"/>
        <w:ind w:left="709" w:hanging="709"/>
        <w:rPr>
          <w:szCs w:val="22"/>
          <w:lang w:val="lt-LT"/>
        </w:rPr>
      </w:pPr>
      <w:r w:rsidRPr="004A7AEC">
        <w:rPr>
          <w:szCs w:val="22"/>
          <w:lang w:val="lt-LT"/>
        </w:rPr>
        <w:t>Vokietija</w:t>
      </w:r>
    </w:p>
    <w:p w14:paraId="3CE6B1B0" w14:textId="77777777" w:rsidR="004A7AEC" w:rsidRPr="004A7AEC" w:rsidRDefault="004A7AEC" w:rsidP="004A7AEC">
      <w:pPr>
        <w:spacing w:line="240" w:lineRule="auto"/>
        <w:rPr>
          <w:szCs w:val="22"/>
          <w:lang w:val="lt-LT"/>
        </w:rPr>
      </w:pPr>
    </w:p>
    <w:p w14:paraId="793B6ECC" w14:textId="77777777" w:rsidR="004A7AEC" w:rsidRPr="004A7AEC" w:rsidRDefault="004A7AEC" w:rsidP="004A7AEC">
      <w:pPr>
        <w:numPr>
          <w:ilvl w:val="12"/>
          <w:numId w:val="0"/>
        </w:numPr>
        <w:spacing w:line="240" w:lineRule="auto"/>
        <w:ind w:right="-2"/>
        <w:rPr>
          <w:szCs w:val="22"/>
          <w:lang w:val="lt-LT"/>
        </w:rPr>
      </w:pPr>
      <w:r w:rsidRPr="004A7AEC">
        <w:rPr>
          <w:szCs w:val="22"/>
          <w:lang w:val="lt-LT"/>
        </w:rPr>
        <w:t>Jeigu apie šį vaistą norite sužinoti daugiau, kreipkitės į vietinį registruotojo atstovą:</w:t>
      </w:r>
    </w:p>
    <w:p w14:paraId="78167B59" w14:textId="77777777" w:rsidR="004A7AEC" w:rsidRPr="004A7AEC" w:rsidRDefault="004A7AEC" w:rsidP="004A7AEC">
      <w:pPr>
        <w:spacing w:line="240" w:lineRule="auto"/>
        <w:rPr>
          <w:szCs w:val="22"/>
          <w:lang w:val="lt-LT"/>
        </w:rPr>
      </w:pPr>
    </w:p>
    <w:p w14:paraId="1186ED43" w14:textId="77777777" w:rsidR="004A7AEC" w:rsidRPr="004A7AEC" w:rsidRDefault="004A7AEC" w:rsidP="004A7AEC">
      <w:pPr>
        <w:spacing w:line="240" w:lineRule="auto"/>
        <w:rPr>
          <w:szCs w:val="22"/>
          <w:lang w:val="lt-LT"/>
        </w:rPr>
      </w:pPr>
      <w:r w:rsidRPr="004A7AEC">
        <w:rPr>
          <w:szCs w:val="22"/>
          <w:lang w:val="lt-LT"/>
        </w:rPr>
        <w:t>„</w:t>
      </w:r>
      <w:proofErr w:type="spellStart"/>
      <w:r w:rsidRPr="004A7AEC">
        <w:rPr>
          <w:szCs w:val="22"/>
          <w:lang w:val="lt-LT"/>
        </w:rPr>
        <w:t>Sanovus</w:t>
      </w:r>
      <w:proofErr w:type="spellEnd"/>
      <w:r w:rsidRPr="004A7AEC">
        <w:rPr>
          <w:szCs w:val="22"/>
          <w:lang w:val="lt-LT"/>
        </w:rPr>
        <w:t xml:space="preserve">“, UAB </w:t>
      </w:r>
    </w:p>
    <w:p w14:paraId="0048D46C" w14:textId="77777777" w:rsidR="004A7AEC" w:rsidRPr="004A7AEC" w:rsidRDefault="004A7AEC" w:rsidP="004A7AEC">
      <w:pPr>
        <w:spacing w:line="240" w:lineRule="auto"/>
        <w:rPr>
          <w:szCs w:val="22"/>
          <w:lang w:val="lt-LT"/>
        </w:rPr>
      </w:pPr>
      <w:r w:rsidRPr="004A7AEC">
        <w:rPr>
          <w:szCs w:val="22"/>
          <w:lang w:val="lt-LT"/>
        </w:rPr>
        <w:t>Daugėliškio g. 32-301</w:t>
      </w:r>
    </w:p>
    <w:p w14:paraId="0509E5BD" w14:textId="77777777" w:rsidR="004A7AEC" w:rsidRPr="004A7AEC" w:rsidRDefault="004A7AEC" w:rsidP="004A7AEC">
      <w:pPr>
        <w:spacing w:line="240" w:lineRule="auto"/>
        <w:rPr>
          <w:szCs w:val="22"/>
          <w:lang w:val="lt-LT"/>
        </w:rPr>
      </w:pPr>
      <w:r w:rsidRPr="004A7AEC">
        <w:rPr>
          <w:szCs w:val="22"/>
          <w:lang w:val="lt-LT"/>
        </w:rPr>
        <w:t>LT-09300 Vilnius, Lietuva</w:t>
      </w:r>
    </w:p>
    <w:p w14:paraId="67BF4778" w14:textId="77777777" w:rsidR="004A7AEC" w:rsidRPr="004A7AEC" w:rsidRDefault="004A7AEC" w:rsidP="004A7AEC">
      <w:pPr>
        <w:spacing w:line="240" w:lineRule="auto"/>
        <w:rPr>
          <w:szCs w:val="22"/>
          <w:lang w:val="lt-LT"/>
        </w:rPr>
      </w:pPr>
      <w:r w:rsidRPr="004A7AEC">
        <w:rPr>
          <w:szCs w:val="22"/>
          <w:lang w:val="lt-LT"/>
        </w:rPr>
        <w:t>Tel.: +370 5 2450 415</w:t>
      </w:r>
    </w:p>
    <w:p w14:paraId="3025BD91" w14:textId="77777777" w:rsidR="004A7AEC" w:rsidRPr="004A7AEC" w:rsidRDefault="004A7AEC" w:rsidP="004A7AEC">
      <w:pPr>
        <w:spacing w:line="240" w:lineRule="auto"/>
        <w:rPr>
          <w:szCs w:val="22"/>
          <w:lang w:val="lt-LT"/>
        </w:rPr>
      </w:pPr>
      <w:r w:rsidRPr="004A7AEC">
        <w:rPr>
          <w:szCs w:val="22"/>
          <w:lang w:val="lt-LT"/>
        </w:rPr>
        <w:t>Faksas: + 370 5 2706 201</w:t>
      </w:r>
    </w:p>
    <w:p w14:paraId="32E637BF" w14:textId="77777777" w:rsidR="004A7AEC" w:rsidRPr="004A7AEC" w:rsidRDefault="004A7AEC" w:rsidP="004A7AEC">
      <w:pPr>
        <w:spacing w:line="240" w:lineRule="auto"/>
        <w:rPr>
          <w:szCs w:val="22"/>
          <w:lang w:val="lt-LT"/>
        </w:rPr>
      </w:pPr>
      <w:r w:rsidRPr="004A7AEC">
        <w:rPr>
          <w:szCs w:val="22"/>
          <w:lang w:val="lt-LT"/>
        </w:rPr>
        <w:t xml:space="preserve">El. paštas: </w:t>
      </w:r>
      <w:hyperlink r:id="rId6" w:history="1">
        <w:r w:rsidRPr="004A7AEC">
          <w:rPr>
            <w:rStyle w:val="Hipersaitas"/>
            <w:color w:val="auto"/>
            <w:szCs w:val="22"/>
            <w:lang w:val="lt-LT"/>
          </w:rPr>
          <w:t>info@sanovus.lt</w:t>
        </w:r>
      </w:hyperlink>
      <w:r w:rsidRPr="004A7AEC">
        <w:rPr>
          <w:szCs w:val="22"/>
          <w:lang w:val="lt-LT"/>
        </w:rPr>
        <w:t xml:space="preserve"> </w:t>
      </w:r>
    </w:p>
    <w:p w14:paraId="44F56C95" w14:textId="77777777" w:rsidR="004A7AEC" w:rsidRPr="004A7AEC" w:rsidRDefault="004A7AEC" w:rsidP="004A7AEC">
      <w:pPr>
        <w:numPr>
          <w:ilvl w:val="12"/>
          <w:numId w:val="0"/>
        </w:numPr>
        <w:spacing w:line="240" w:lineRule="auto"/>
        <w:ind w:right="-2"/>
        <w:rPr>
          <w:szCs w:val="22"/>
          <w:lang w:val="lt-LT"/>
        </w:rPr>
      </w:pPr>
    </w:p>
    <w:p w14:paraId="165373F0" w14:textId="77777777" w:rsidR="004A7AEC" w:rsidRPr="004A7AEC" w:rsidRDefault="004A7AEC" w:rsidP="004A7AEC">
      <w:pPr>
        <w:numPr>
          <w:ilvl w:val="12"/>
          <w:numId w:val="0"/>
        </w:numPr>
        <w:spacing w:line="240" w:lineRule="auto"/>
        <w:ind w:right="-2"/>
        <w:rPr>
          <w:szCs w:val="22"/>
          <w:lang w:val="lt-LT"/>
        </w:rPr>
      </w:pPr>
    </w:p>
    <w:p w14:paraId="1A936F91" w14:textId="77777777" w:rsidR="004A7AEC" w:rsidRPr="004A7AEC" w:rsidRDefault="004A7AEC" w:rsidP="004A7AEC">
      <w:pPr>
        <w:numPr>
          <w:ilvl w:val="12"/>
          <w:numId w:val="0"/>
        </w:numPr>
        <w:tabs>
          <w:tab w:val="clear" w:pos="567"/>
        </w:tabs>
        <w:spacing w:line="240" w:lineRule="auto"/>
        <w:ind w:right="-2"/>
        <w:rPr>
          <w:b/>
          <w:szCs w:val="22"/>
          <w:lang w:val="lt-LT"/>
        </w:rPr>
      </w:pPr>
      <w:r w:rsidRPr="004A7AEC">
        <w:rPr>
          <w:b/>
          <w:szCs w:val="22"/>
          <w:lang w:val="lt-LT"/>
        </w:rPr>
        <w:t>Šis pakuotės lapelis paskutinį kartą peržiūrėtas 2026-07-23.</w:t>
      </w:r>
    </w:p>
    <w:p w14:paraId="252BDC0E" w14:textId="77777777" w:rsidR="004A7AEC" w:rsidRPr="004A7AEC" w:rsidRDefault="004A7AEC" w:rsidP="004A7AEC">
      <w:pPr>
        <w:numPr>
          <w:ilvl w:val="12"/>
          <w:numId w:val="0"/>
        </w:numPr>
        <w:spacing w:line="240" w:lineRule="auto"/>
        <w:ind w:right="-2"/>
        <w:rPr>
          <w:szCs w:val="22"/>
          <w:lang w:val="lt-LT"/>
        </w:rPr>
      </w:pPr>
    </w:p>
    <w:p w14:paraId="1EA5B86A" w14:textId="77777777" w:rsidR="004A7AEC" w:rsidRPr="004A7AEC" w:rsidRDefault="004A7AEC" w:rsidP="004A7AEC">
      <w:pPr>
        <w:numPr>
          <w:ilvl w:val="12"/>
          <w:numId w:val="0"/>
        </w:numPr>
        <w:spacing w:line="240" w:lineRule="auto"/>
        <w:ind w:right="-2"/>
        <w:rPr>
          <w:szCs w:val="22"/>
          <w:lang w:val="lt-LT"/>
        </w:rPr>
      </w:pPr>
    </w:p>
    <w:p w14:paraId="56A07E3E" w14:textId="77777777" w:rsidR="004A7AEC" w:rsidRPr="004A7AEC" w:rsidRDefault="004A7AEC" w:rsidP="004A7AEC">
      <w:pPr>
        <w:rPr>
          <w:szCs w:val="22"/>
          <w:lang w:val="lt-LT"/>
        </w:rPr>
      </w:pPr>
      <w:r w:rsidRPr="004A7AEC">
        <w:rPr>
          <w:szCs w:val="22"/>
          <w:lang w:val="lt-LT"/>
        </w:rPr>
        <w:t xml:space="preserve">Išsami informacija apie šį vaistą pateikiama Valstybinės vaistų kontrolės tarnybos prie Lietuvos Respublikos sveikatos apsaugos ministerijos tinklalapyje </w:t>
      </w:r>
      <w:hyperlink r:id="rId7" w:history="1">
        <w:r w:rsidRPr="004A7AEC">
          <w:rPr>
            <w:rStyle w:val="Hipersaitas"/>
            <w:color w:val="auto"/>
            <w:szCs w:val="22"/>
            <w:lang w:val="lt-LT"/>
          </w:rPr>
          <w:t>https://vvkt.lrv.lt/lt/</w:t>
        </w:r>
      </w:hyperlink>
      <w:r w:rsidRPr="004A7AEC">
        <w:rPr>
          <w:szCs w:val="22"/>
          <w:lang w:val="lt-LT"/>
        </w:rPr>
        <w:t xml:space="preserve">. </w:t>
      </w:r>
    </w:p>
    <w:p w14:paraId="6617F227" w14:textId="77777777" w:rsidR="004A7AEC" w:rsidRPr="004A7AEC" w:rsidRDefault="004A7AEC" w:rsidP="004A7AEC">
      <w:pPr>
        <w:rPr>
          <w:szCs w:val="22"/>
          <w:lang w:val="lt-LT"/>
        </w:rPr>
      </w:pPr>
    </w:p>
    <w:p w14:paraId="2F79D0C9" w14:textId="77777777" w:rsidR="00222FED" w:rsidRPr="004A7AEC" w:rsidRDefault="00222FED" w:rsidP="004A7AEC">
      <w:pPr>
        <w:rPr>
          <w:szCs w:val="22"/>
        </w:rPr>
      </w:pPr>
    </w:p>
    <w:sectPr w:rsidR="00222FED" w:rsidRPr="004A7AEC" w:rsidSect="004A7AEC">
      <w:footerReference w:type="default" r:id="rId8"/>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852428"/>
      <w:docPartObj>
        <w:docPartGallery w:val="Page Numbers (Bottom of Page)"/>
        <w:docPartUnique/>
      </w:docPartObj>
    </w:sdtPr>
    <w:sdtContent>
      <w:p w14:paraId="3FB1B602" w14:textId="77777777" w:rsidR="004A7AEC" w:rsidRDefault="004A7AEC">
        <w:pPr>
          <w:pStyle w:val="Porat"/>
          <w:jc w:val="center"/>
        </w:pPr>
        <w:r>
          <w:fldChar w:fldCharType="begin"/>
        </w:r>
        <w:r>
          <w:instrText>PAGE   \* MERGEFORMAT</w:instrText>
        </w:r>
        <w:r>
          <w:fldChar w:fldCharType="separate"/>
        </w:r>
        <w:r w:rsidRPr="00A02FE0">
          <w:rPr>
            <w:noProof/>
            <w:lang w:val="lt-LT"/>
          </w:rPr>
          <w:t>23</w:t>
        </w:r>
        <w:r>
          <w:fldChar w:fldCharType="end"/>
        </w:r>
      </w:p>
    </w:sdtContent>
  </w:sdt>
  <w:p w14:paraId="1FA03D86" w14:textId="77777777" w:rsidR="004A7AEC" w:rsidRDefault="004A7AEC">
    <w:pPr>
      <w:pStyle w:val="Porat"/>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21C360AC"/>
    <w:multiLevelType w:val="hybridMultilevel"/>
    <w:tmpl w:val="0C3E21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1612335"/>
    <w:multiLevelType w:val="hybridMultilevel"/>
    <w:tmpl w:val="D11CA72E"/>
    <w:lvl w:ilvl="0" w:tplc="03E47A94">
      <w:numFmt w:val="bullet"/>
      <w:lvlText w:val="-"/>
      <w:lvlJc w:val="left"/>
      <w:pPr>
        <w:ind w:left="775" w:hanging="360"/>
      </w:pPr>
      <w:rPr>
        <w:rFonts w:ascii="Times New Roman" w:hAnsi="Times New Roman" w:cs="Times New Roman" w:hint="default"/>
        <w:sz w:val="22"/>
      </w:rPr>
    </w:lvl>
    <w:lvl w:ilvl="1" w:tplc="04270003" w:tentative="1">
      <w:start w:val="1"/>
      <w:numFmt w:val="bullet"/>
      <w:lvlText w:val="o"/>
      <w:lvlJc w:val="left"/>
      <w:pPr>
        <w:ind w:left="1495" w:hanging="360"/>
      </w:pPr>
      <w:rPr>
        <w:rFonts w:ascii="Courier New" w:hAnsi="Courier New" w:cs="Courier New" w:hint="default"/>
      </w:rPr>
    </w:lvl>
    <w:lvl w:ilvl="2" w:tplc="04270005" w:tentative="1">
      <w:start w:val="1"/>
      <w:numFmt w:val="bullet"/>
      <w:lvlText w:val=""/>
      <w:lvlJc w:val="left"/>
      <w:pPr>
        <w:ind w:left="2215" w:hanging="360"/>
      </w:pPr>
      <w:rPr>
        <w:rFonts w:ascii="Wingdings" w:hAnsi="Wingdings" w:hint="default"/>
      </w:rPr>
    </w:lvl>
    <w:lvl w:ilvl="3" w:tplc="04270001" w:tentative="1">
      <w:start w:val="1"/>
      <w:numFmt w:val="bullet"/>
      <w:lvlText w:val=""/>
      <w:lvlJc w:val="left"/>
      <w:pPr>
        <w:ind w:left="2935" w:hanging="360"/>
      </w:pPr>
      <w:rPr>
        <w:rFonts w:ascii="Symbol" w:hAnsi="Symbol" w:hint="default"/>
      </w:rPr>
    </w:lvl>
    <w:lvl w:ilvl="4" w:tplc="04270003" w:tentative="1">
      <w:start w:val="1"/>
      <w:numFmt w:val="bullet"/>
      <w:lvlText w:val="o"/>
      <w:lvlJc w:val="left"/>
      <w:pPr>
        <w:ind w:left="3655" w:hanging="360"/>
      </w:pPr>
      <w:rPr>
        <w:rFonts w:ascii="Courier New" w:hAnsi="Courier New" w:cs="Courier New" w:hint="default"/>
      </w:rPr>
    </w:lvl>
    <w:lvl w:ilvl="5" w:tplc="04270005" w:tentative="1">
      <w:start w:val="1"/>
      <w:numFmt w:val="bullet"/>
      <w:lvlText w:val=""/>
      <w:lvlJc w:val="left"/>
      <w:pPr>
        <w:ind w:left="4375" w:hanging="360"/>
      </w:pPr>
      <w:rPr>
        <w:rFonts w:ascii="Wingdings" w:hAnsi="Wingdings" w:hint="default"/>
      </w:rPr>
    </w:lvl>
    <w:lvl w:ilvl="6" w:tplc="04270001" w:tentative="1">
      <w:start w:val="1"/>
      <w:numFmt w:val="bullet"/>
      <w:lvlText w:val=""/>
      <w:lvlJc w:val="left"/>
      <w:pPr>
        <w:ind w:left="5095" w:hanging="360"/>
      </w:pPr>
      <w:rPr>
        <w:rFonts w:ascii="Symbol" w:hAnsi="Symbol" w:hint="default"/>
      </w:rPr>
    </w:lvl>
    <w:lvl w:ilvl="7" w:tplc="04270003" w:tentative="1">
      <w:start w:val="1"/>
      <w:numFmt w:val="bullet"/>
      <w:lvlText w:val="o"/>
      <w:lvlJc w:val="left"/>
      <w:pPr>
        <w:ind w:left="5815" w:hanging="360"/>
      </w:pPr>
      <w:rPr>
        <w:rFonts w:ascii="Courier New" w:hAnsi="Courier New" w:cs="Courier New" w:hint="default"/>
      </w:rPr>
    </w:lvl>
    <w:lvl w:ilvl="8" w:tplc="04270005" w:tentative="1">
      <w:start w:val="1"/>
      <w:numFmt w:val="bullet"/>
      <w:lvlText w:val=""/>
      <w:lvlJc w:val="left"/>
      <w:pPr>
        <w:ind w:left="6535" w:hanging="360"/>
      </w:pPr>
      <w:rPr>
        <w:rFonts w:ascii="Wingdings" w:hAnsi="Wingdings" w:hint="default"/>
      </w:rPr>
    </w:lvl>
  </w:abstractNum>
  <w:num w:numId="1" w16cid:durableId="300961288">
    <w:abstractNumId w:val="0"/>
    <w:lvlOverride w:ilvl="0">
      <w:lvl w:ilvl="0">
        <w:start w:val="1"/>
        <w:numFmt w:val="bullet"/>
        <w:lvlText w:val="-"/>
        <w:lvlJc w:val="left"/>
        <w:pPr>
          <w:ind w:left="360" w:hanging="360"/>
        </w:pPr>
      </w:lvl>
    </w:lvlOverride>
  </w:num>
  <w:num w:numId="2" w16cid:durableId="1906601440">
    <w:abstractNumId w:val="0"/>
    <w:lvlOverride w:ilvl="0">
      <w:lvl w:ilvl="0">
        <w:start w:val="1"/>
        <w:numFmt w:val="bullet"/>
        <w:lvlText w:val="-"/>
        <w:lvlJc w:val="left"/>
        <w:pPr>
          <w:ind w:left="360" w:hanging="360"/>
        </w:pPr>
      </w:lvl>
    </w:lvlOverride>
  </w:num>
  <w:num w:numId="3" w16cid:durableId="170991092">
    <w:abstractNumId w:val="1"/>
  </w:num>
  <w:num w:numId="4" w16cid:durableId="10514669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AEC"/>
    <w:rsid w:val="001D2B55"/>
    <w:rsid w:val="00222FED"/>
    <w:rsid w:val="004A7AEC"/>
    <w:rsid w:val="004F1DCF"/>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C01C4"/>
  <w15:chartTrackingRefBased/>
  <w15:docId w15:val="{C7627DF3-069D-40A0-85B9-4CE4BCF84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A7AEC"/>
    <w:pPr>
      <w:tabs>
        <w:tab w:val="left" w:pos="567"/>
      </w:tabs>
      <w:spacing w:after="0" w:line="260" w:lineRule="exact"/>
    </w:pPr>
    <w:rPr>
      <w:rFonts w:eastAsia="Times New Roman"/>
      <w:snapToGrid w:val="0"/>
      <w:kern w:val="0"/>
      <w:szCs w:val="20"/>
      <w:lang w:val="en-GB"/>
      <w14:ligatures w14:val="none"/>
    </w:rPr>
  </w:style>
  <w:style w:type="paragraph" w:styleId="Antrat1">
    <w:name w:val="heading 1"/>
    <w:basedOn w:val="prastasis"/>
    <w:next w:val="prastasis"/>
    <w:link w:val="Antrat1Diagrama"/>
    <w:uiPriority w:val="9"/>
    <w:qFormat/>
    <w:rsid w:val="004A7A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9"/>
    <w:unhideWhenUsed/>
    <w:qFormat/>
    <w:rsid w:val="004A7A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9"/>
    <w:unhideWhenUsed/>
    <w:qFormat/>
    <w:rsid w:val="004A7AE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9"/>
    <w:unhideWhenUsed/>
    <w:qFormat/>
    <w:rsid w:val="004A7AE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A7AEC"/>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4A7AEC"/>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A7AEC"/>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4A7AEC"/>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A7AEC"/>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A7AE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9"/>
    <w:rsid w:val="004A7AE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9"/>
    <w:rsid w:val="004A7AEC"/>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9"/>
    <w:rsid w:val="004A7AEC"/>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A7AEC"/>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4A7AEC"/>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A7AEC"/>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4A7AEC"/>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A7AEC"/>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4A7A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A7AE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A7AE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A7AEC"/>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A7AE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A7AEC"/>
    <w:rPr>
      <w:i/>
      <w:iCs/>
      <w:color w:val="404040" w:themeColor="text1" w:themeTint="BF"/>
    </w:rPr>
  </w:style>
  <w:style w:type="paragraph" w:styleId="Sraopastraipa">
    <w:name w:val="List Paragraph"/>
    <w:basedOn w:val="prastasis"/>
    <w:uiPriority w:val="34"/>
    <w:qFormat/>
    <w:rsid w:val="004A7AEC"/>
    <w:pPr>
      <w:ind w:left="720"/>
      <w:contextualSpacing/>
    </w:pPr>
  </w:style>
  <w:style w:type="character" w:styleId="Rykuspabraukimas">
    <w:name w:val="Intense Emphasis"/>
    <w:basedOn w:val="Numatytasispastraiposriftas"/>
    <w:uiPriority w:val="21"/>
    <w:qFormat/>
    <w:rsid w:val="004A7AEC"/>
    <w:rPr>
      <w:i/>
      <w:iCs/>
      <w:color w:val="0F4761" w:themeColor="accent1" w:themeShade="BF"/>
    </w:rPr>
  </w:style>
  <w:style w:type="paragraph" w:styleId="Iskirtacitata">
    <w:name w:val="Intense Quote"/>
    <w:basedOn w:val="prastasis"/>
    <w:next w:val="prastasis"/>
    <w:link w:val="IskirtacitataDiagrama"/>
    <w:uiPriority w:val="30"/>
    <w:qFormat/>
    <w:rsid w:val="004A7A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A7AEC"/>
    <w:rPr>
      <w:i/>
      <w:iCs/>
      <w:color w:val="0F4761" w:themeColor="accent1" w:themeShade="BF"/>
    </w:rPr>
  </w:style>
  <w:style w:type="character" w:styleId="Rykinuoroda">
    <w:name w:val="Intense Reference"/>
    <w:basedOn w:val="Numatytasispastraiposriftas"/>
    <w:uiPriority w:val="32"/>
    <w:qFormat/>
    <w:rsid w:val="004A7AEC"/>
    <w:rPr>
      <w:b/>
      <w:bCs/>
      <w:smallCaps/>
      <w:color w:val="0F4761" w:themeColor="accent1" w:themeShade="BF"/>
      <w:spacing w:val="5"/>
    </w:rPr>
  </w:style>
  <w:style w:type="paragraph" w:styleId="Porat">
    <w:name w:val="footer"/>
    <w:basedOn w:val="prastasis"/>
    <w:link w:val="PoratDiagrama"/>
    <w:uiPriority w:val="99"/>
    <w:rsid w:val="004A7AEC"/>
    <w:pPr>
      <w:tabs>
        <w:tab w:val="center" w:pos="4536"/>
        <w:tab w:val="right" w:pos="8306"/>
      </w:tabs>
    </w:pPr>
  </w:style>
  <w:style w:type="character" w:customStyle="1" w:styleId="PoratDiagrama">
    <w:name w:val="Poraštė Diagrama"/>
    <w:basedOn w:val="Numatytasispastraiposriftas"/>
    <w:link w:val="Porat"/>
    <w:uiPriority w:val="99"/>
    <w:rsid w:val="004A7AEC"/>
    <w:rPr>
      <w:rFonts w:eastAsia="Times New Roman"/>
      <w:snapToGrid w:val="0"/>
      <w:kern w:val="0"/>
      <w:szCs w:val="20"/>
      <w:lang w:val="en-GB"/>
      <w14:ligatures w14:val="none"/>
    </w:rPr>
  </w:style>
  <w:style w:type="character" w:styleId="Hipersaitas">
    <w:name w:val="Hyperlink"/>
    <w:uiPriority w:val="99"/>
    <w:rsid w:val="004A7A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sanovus.lt" TargetMode="External"/><Relationship Id="rId5" Type="http://schemas.openxmlformats.org/officeDocument/2006/relationships/hyperlink" Target="https://vvkt.lrv.lt/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5433</Words>
  <Characters>3097</Characters>
  <Application>Microsoft Office Word</Application>
  <DocSecurity>0</DocSecurity>
  <Lines>25</Lines>
  <Paragraphs>17</Paragraphs>
  <ScaleCrop>false</ScaleCrop>
  <Company/>
  <LinksUpToDate>false</LinksUpToDate>
  <CharactersWithSpaces>8513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2026-08-25T06:31:00Z</dcterms:created>
  <dcterms:modified xsi:type="dcterms:W3CDTF">2026-08-25T06:34:00Z</dcterms:modified>
</cp:coreProperties>
</file>