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36" w:rsidRPr="00ED0036" w:rsidRDefault="00ED0036" w:rsidP="00ED0036">
      <w:pPr>
        <w:jc w:val="center"/>
        <w:rPr>
          <w:b/>
          <w:caps/>
          <w:szCs w:val="22"/>
        </w:rPr>
      </w:pPr>
      <w:r w:rsidRPr="00ED0036">
        <w:rPr>
          <w:b/>
          <w:szCs w:val="22"/>
        </w:rPr>
        <w:t>Pakuotės lapelis:</w:t>
      </w:r>
      <w:r w:rsidRPr="00ED0036">
        <w:rPr>
          <w:b/>
          <w:bCs/>
          <w:iCs/>
          <w:szCs w:val="22"/>
        </w:rPr>
        <w:t xml:space="preserve"> </w:t>
      </w:r>
      <w:r w:rsidRPr="00ED0036">
        <w:rPr>
          <w:b/>
          <w:szCs w:val="22"/>
        </w:rPr>
        <w:t>informacija vartotojui</w:t>
      </w:r>
    </w:p>
    <w:p w:rsidR="00ED0036" w:rsidRPr="00ED0036" w:rsidRDefault="00ED0036" w:rsidP="00ED0036">
      <w:pPr>
        <w:jc w:val="both"/>
        <w:rPr>
          <w:b/>
          <w:szCs w:val="22"/>
          <w14:shadow w14:blurRad="50800" w14:dist="38100" w14:dir="2700000" w14:sx="100000" w14:sy="100000" w14:kx="0" w14:ky="0" w14:algn="tl">
            <w14:srgbClr w14:val="000000">
              <w14:alpha w14:val="60000"/>
            </w14:srgbClr>
          </w14:shadow>
        </w:rPr>
      </w:pPr>
    </w:p>
    <w:p w:rsidR="00ED0036" w:rsidRPr="00ED0036" w:rsidRDefault="00ED0036" w:rsidP="00ED0036">
      <w:pPr>
        <w:autoSpaceDE w:val="0"/>
        <w:autoSpaceDN w:val="0"/>
        <w:adjustRightInd w:val="0"/>
        <w:jc w:val="center"/>
        <w:rPr>
          <w:b/>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50 / 250 </w:t>
      </w:r>
      <w:proofErr w:type="spellStart"/>
      <w:r w:rsidRPr="00ED0036">
        <w:rPr>
          <w:b/>
          <w:szCs w:val="22"/>
        </w:rPr>
        <w:t>mikrogramų</w:t>
      </w:r>
      <w:proofErr w:type="spellEnd"/>
      <w:r w:rsidRPr="00ED0036">
        <w:rPr>
          <w:b/>
          <w:szCs w:val="22"/>
        </w:rPr>
        <w:t xml:space="preserve"> / dozėje dozuoti įkvepiamieji milteliai</w:t>
      </w:r>
    </w:p>
    <w:p w:rsidR="00ED0036" w:rsidRPr="00ED0036" w:rsidRDefault="00ED0036" w:rsidP="00ED0036">
      <w:pPr>
        <w:jc w:val="center"/>
        <w:rPr>
          <w:szCs w:val="22"/>
        </w:rPr>
      </w:pPr>
    </w:p>
    <w:p w:rsidR="00ED0036" w:rsidRPr="00ED0036" w:rsidRDefault="00ED0036" w:rsidP="00ED0036">
      <w:pPr>
        <w:jc w:val="center"/>
        <w:rPr>
          <w:bCs/>
          <w:szCs w:val="22"/>
        </w:rPr>
      </w:pPr>
      <w:proofErr w:type="spellStart"/>
      <w:r w:rsidRPr="00ED0036">
        <w:rPr>
          <w:szCs w:val="22"/>
        </w:rPr>
        <w:t>Salmeterolis</w:t>
      </w:r>
      <w:proofErr w:type="spellEnd"/>
      <w:r w:rsidRPr="00ED0036">
        <w:rPr>
          <w:szCs w:val="22"/>
        </w:rPr>
        <w:t>/</w:t>
      </w:r>
      <w:proofErr w:type="spellStart"/>
      <w:r w:rsidRPr="00ED0036">
        <w:rPr>
          <w:szCs w:val="22"/>
        </w:rPr>
        <w:t>Flutikazono</w:t>
      </w:r>
      <w:proofErr w:type="spellEnd"/>
      <w:r w:rsidRPr="00ED0036">
        <w:rPr>
          <w:szCs w:val="22"/>
        </w:rPr>
        <w:t xml:space="preserve"> </w:t>
      </w:r>
      <w:proofErr w:type="spellStart"/>
      <w:r w:rsidRPr="00ED0036">
        <w:rPr>
          <w:szCs w:val="22"/>
        </w:rPr>
        <w:t>propionatas</w:t>
      </w:r>
      <w:proofErr w:type="spellEnd"/>
    </w:p>
    <w:p w:rsidR="00ED0036" w:rsidRPr="00ED0036" w:rsidRDefault="00ED0036" w:rsidP="00ED0036">
      <w:pPr>
        <w:jc w:val="center"/>
        <w:rPr>
          <w:color w:val="000000"/>
          <w:szCs w:val="22"/>
        </w:rPr>
      </w:pPr>
    </w:p>
    <w:p w:rsidR="00ED0036" w:rsidRPr="00ED0036" w:rsidRDefault="00ED0036" w:rsidP="00ED0036">
      <w:pPr>
        <w:jc w:val="center"/>
        <w:rPr>
          <w:color w:val="000000"/>
          <w:szCs w:val="22"/>
        </w:rPr>
      </w:pPr>
    </w:p>
    <w:p w:rsidR="00ED0036" w:rsidRPr="00ED0036" w:rsidRDefault="00ED0036" w:rsidP="00ED0036">
      <w:pPr>
        <w:suppressAutoHyphens/>
        <w:ind w:left="142" w:hanging="142"/>
        <w:rPr>
          <w:szCs w:val="22"/>
        </w:rPr>
      </w:pPr>
      <w:r w:rsidRPr="00ED0036">
        <w:rPr>
          <w:b/>
          <w:szCs w:val="22"/>
        </w:rPr>
        <w:t>Atidžiai perskaitykite visą šį lapelį, prieš pradėdami vartoti vaistą, nes jame pateikiama Jums svarbi informacija.</w:t>
      </w:r>
    </w:p>
    <w:p w:rsidR="00ED0036" w:rsidRPr="00ED0036" w:rsidRDefault="00ED0036" w:rsidP="00ED0036">
      <w:pPr>
        <w:numPr>
          <w:ilvl w:val="0"/>
          <w:numId w:val="22"/>
        </w:numPr>
        <w:ind w:right="-2"/>
        <w:rPr>
          <w:szCs w:val="22"/>
        </w:rPr>
      </w:pPr>
      <w:r w:rsidRPr="00ED0036">
        <w:rPr>
          <w:szCs w:val="22"/>
        </w:rPr>
        <w:t xml:space="preserve">Neišmeskite šio lapelio, nes vėl gali prireikti jį perskaityti. </w:t>
      </w:r>
    </w:p>
    <w:p w:rsidR="00ED0036" w:rsidRPr="00ED0036" w:rsidRDefault="00ED0036" w:rsidP="00ED0036">
      <w:pPr>
        <w:numPr>
          <w:ilvl w:val="0"/>
          <w:numId w:val="22"/>
        </w:numPr>
        <w:ind w:right="-2"/>
        <w:rPr>
          <w:szCs w:val="22"/>
        </w:rPr>
      </w:pPr>
      <w:r w:rsidRPr="00ED0036">
        <w:rPr>
          <w:szCs w:val="22"/>
        </w:rPr>
        <w:t>Jeigu kiltų daugiau klausimų, kreipkitės į gydytoją arba vaistininką.</w:t>
      </w:r>
    </w:p>
    <w:p w:rsidR="00ED0036" w:rsidRPr="00ED0036" w:rsidRDefault="00ED0036" w:rsidP="00ED0036">
      <w:pPr>
        <w:ind w:left="567" w:right="-2" w:hanging="567"/>
        <w:rPr>
          <w:szCs w:val="22"/>
        </w:rPr>
      </w:pPr>
      <w:r w:rsidRPr="00ED0036">
        <w:rPr>
          <w:szCs w:val="22"/>
        </w:rPr>
        <w:t>-</w:t>
      </w:r>
      <w:r w:rsidRPr="00ED0036">
        <w:rPr>
          <w:szCs w:val="22"/>
        </w:rPr>
        <w:tab/>
        <w:t xml:space="preserve">Šis vaistas skirtas tik Jums, todėl kitiems žmonėms jo duoti negalima. Vaistas gali jiems pakenkti (net tiems, kurių ligos požymiai yra tokie patys kaip Jūsų). </w:t>
      </w:r>
    </w:p>
    <w:p w:rsidR="00ED0036" w:rsidRPr="00ED0036" w:rsidRDefault="00ED0036" w:rsidP="00ED0036">
      <w:pPr>
        <w:numPr>
          <w:ilvl w:val="0"/>
          <w:numId w:val="22"/>
        </w:numPr>
        <w:rPr>
          <w:szCs w:val="22"/>
        </w:rPr>
      </w:pPr>
      <w:r w:rsidRPr="00ED0036">
        <w:rPr>
          <w:szCs w:val="22"/>
        </w:rPr>
        <w:t>Jeigu pasireiškė šalutinis poveikis (net jeigu jis šiame lapelyje nenurodytas), kreipkitės į gydytoją arba vaistininką. Žr. 4 skyrių.</w:t>
      </w:r>
      <w:r w:rsidRPr="00ED0036">
        <w:rPr>
          <w:b/>
          <w:szCs w:val="22"/>
        </w:rPr>
        <w:t xml:space="preserve"> </w:t>
      </w:r>
    </w:p>
    <w:p w:rsidR="00ED0036" w:rsidRPr="00ED0036" w:rsidRDefault="00ED0036" w:rsidP="00ED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ED0036" w:rsidRPr="00ED0036" w:rsidRDefault="00ED0036" w:rsidP="00ED0036">
      <w:pPr>
        <w:rPr>
          <w:b/>
          <w:szCs w:val="22"/>
        </w:rPr>
      </w:pPr>
      <w:r w:rsidRPr="00ED0036">
        <w:rPr>
          <w:b/>
          <w:szCs w:val="22"/>
        </w:rPr>
        <w:t>Apie ką rašoma šiame lapelyje?</w:t>
      </w:r>
    </w:p>
    <w:p w:rsidR="00ED0036" w:rsidRPr="00ED0036" w:rsidRDefault="00ED0036" w:rsidP="00ED0036">
      <w:pPr>
        <w:rPr>
          <w:szCs w:val="22"/>
        </w:rPr>
      </w:pPr>
    </w:p>
    <w:p w:rsidR="00ED0036" w:rsidRPr="00ED0036" w:rsidRDefault="00ED0036" w:rsidP="00ED0036">
      <w:pPr>
        <w:tabs>
          <w:tab w:val="left" w:pos="567"/>
        </w:tabs>
        <w:rPr>
          <w:szCs w:val="22"/>
        </w:rPr>
      </w:pPr>
      <w:r w:rsidRPr="00ED0036">
        <w:rPr>
          <w:szCs w:val="22"/>
        </w:rPr>
        <w:t>1.</w:t>
      </w:r>
      <w:r w:rsidRPr="00ED0036">
        <w:rPr>
          <w:szCs w:val="22"/>
        </w:rPr>
        <w:tab/>
        <w:t xml:space="preserve">Kas yra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ir kam jis vartojamas</w:t>
      </w:r>
    </w:p>
    <w:p w:rsidR="00ED0036" w:rsidRPr="00ED0036" w:rsidRDefault="00ED0036" w:rsidP="00ED0036">
      <w:pPr>
        <w:tabs>
          <w:tab w:val="left" w:pos="567"/>
        </w:tabs>
        <w:rPr>
          <w:szCs w:val="22"/>
        </w:rPr>
      </w:pPr>
      <w:r w:rsidRPr="00ED0036">
        <w:rPr>
          <w:szCs w:val="22"/>
        </w:rPr>
        <w:t>2.</w:t>
      </w:r>
      <w:r w:rsidRPr="00ED0036">
        <w:rPr>
          <w:szCs w:val="22"/>
        </w:rPr>
        <w:tab/>
        <w:t xml:space="preserve">Kas žinotina prieš vartojant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p>
    <w:p w:rsidR="00ED0036" w:rsidRPr="00ED0036" w:rsidRDefault="00ED0036" w:rsidP="00ED0036">
      <w:pPr>
        <w:tabs>
          <w:tab w:val="left" w:pos="567"/>
        </w:tabs>
        <w:rPr>
          <w:szCs w:val="22"/>
        </w:rPr>
      </w:pPr>
      <w:r w:rsidRPr="00ED0036">
        <w:rPr>
          <w:szCs w:val="22"/>
        </w:rPr>
        <w:t>3.</w:t>
      </w:r>
      <w:r w:rsidRPr="00ED0036">
        <w:rPr>
          <w:szCs w:val="22"/>
        </w:rPr>
        <w:tab/>
        <w:t xml:space="preserve">Kaip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p>
    <w:p w:rsidR="00ED0036" w:rsidRPr="00ED0036" w:rsidRDefault="00ED0036" w:rsidP="00ED0036">
      <w:pPr>
        <w:tabs>
          <w:tab w:val="left" w:pos="567"/>
        </w:tabs>
        <w:rPr>
          <w:szCs w:val="22"/>
        </w:rPr>
      </w:pPr>
      <w:r w:rsidRPr="00ED0036">
        <w:rPr>
          <w:szCs w:val="22"/>
        </w:rPr>
        <w:t>4.</w:t>
      </w:r>
      <w:r w:rsidRPr="00ED0036">
        <w:rPr>
          <w:szCs w:val="22"/>
        </w:rPr>
        <w:tab/>
        <w:t>Galimas šalutinis poveikis</w:t>
      </w:r>
    </w:p>
    <w:p w:rsidR="00ED0036" w:rsidRPr="00ED0036" w:rsidRDefault="00ED0036" w:rsidP="00ED0036">
      <w:pPr>
        <w:tabs>
          <w:tab w:val="left" w:pos="567"/>
        </w:tabs>
        <w:rPr>
          <w:szCs w:val="22"/>
        </w:rPr>
      </w:pPr>
      <w:r w:rsidRPr="00ED0036">
        <w:rPr>
          <w:szCs w:val="22"/>
        </w:rPr>
        <w:t>5.</w:t>
      </w:r>
      <w:r w:rsidRPr="00ED0036">
        <w:rPr>
          <w:szCs w:val="22"/>
        </w:rPr>
        <w:tab/>
        <w:t xml:space="preserve">Kaip laikyti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p>
    <w:p w:rsidR="00ED0036" w:rsidRPr="00ED0036" w:rsidRDefault="00ED0036" w:rsidP="00ED0036">
      <w:pPr>
        <w:tabs>
          <w:tab w:val="left" w:pos="567"/>
        </w:tabs>
        <w:rPr>
          <w:szCs w:val="22"/>
        </w:rPr>
      </w:pPr>
      <w:r w:rsidRPr="00ED0036">
        <w:rPr>
          <w:szCs w:val="22"/>
        </w:rPr>
        <w:t>6.</w:t>
      </w:r>
      <w:r w:rsidRPr="00ED0036">
        <w:rPr>
          <w:szCs w:val="22"/>
        </w:rPr>
        <w:tab/>
        <w:t>Pakuotės turinys ir kita informacija</w:t>
      </w:r>
    </w:p>
    <w:p w:rsidR="00ED0036" w:rsidRPr="00ED0036" w:rsidRDefault="00ED0036" w:rsidP="00ED0036">
      <w:pPr>
        <w:rPr>
          <w:b/>
          <w:szCs w:val="22"/>
        </w:rPr>
      </w:pPr>
    </w:p>
    <w:p w:rsidR="00ED0036" w:rsidRPr="00ED0036" w:rsidRDefault="00ED0036" w:rsidP="00ED0036">
      <w:pPr>
        <w:rPr>
          <w:szCs w:val="22"/>
        </w:rPr>
      </w:pPr>
    </w:p>
    <w:p w:rsidR="00ED0036" w:rsidRPr="00ED0036" w:rsidRDefault="00ED0036" w:rsidP="00ED0036">
      <w:pPr>
        <w:numPr>
          <w:ilvl w:val="12"/>
          <w:numId w:val="0"/>
        </w:numPr>
        <w:outlineLvl w:val="0"/>
        <w:rPr>
          <w:b/>
          <w:caps/>
          <w:szCs w:val="22"/>
        </w:rPr>
      </w:pPr>
      <w:r w:rsidRPr="00ED0036">
        <w:rPr>
          <w:b/>
          <w:caps/>
          <w:szCs w:val="22"/>
        </w:rPr>
        <w:t>1.</w:t>
      </w:r>
      <w:r w:rsidRPr="00ED0036">
        <w:rPr>
          <w:b/>
          <w:caps/>
          <w:szCs w:val="22"/>
        </w:rPr>
        <w:tab/>
      </w:r>
      <w:r w:rsidRPr="00ED0036">
        <w:rPr>
          <w:b/>
          <w:szCs w:val="22"/>
        </w:rPr>
        <w:t xml:space="preserve">Kas yra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ir kam jis vartojamas</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yra vartojamas astmai gydyti.</w:t>
      </w:r>
    </w:p>
    <w:p w:rsidR="00ED0036" w:rsidRPr="00ED0036" w:rsidRDefault="00ED0036" w:rsidP="00ED0036">
      <w:pPr>
        <w:rPr>
          <w:szCs w:val="22"/>
        </w:rPr>
      </w:pPr>
    </w:p>
    <w:p w:rsidR="00ED0036" w:rsidRPr="00ED0036" w:rsidRDefault="00ED0036" w:rsidP="00ED0036">
      <w:pPr>
        <w:rPr>
          <w:szCs w:val="22"/>
        </w:rPr>
      </w:pPr>
      <w:r w:rsidRPr="00ED0036">
        <w:rPr>
          <w:szCs w:val="22"/>
        </w:rPr>
        <w:t>Šio vaisto sudėtyje yra dvi veikliosios medžiagos.</w:t>
      </w:r>
    </w:p>
    <w:p w:rsidR="00ED0036" w:rsidRPr="00ED0036" w:rsidRDefault="00ED0036" w:rsidP="00ED0036">
      <w:pPr>
        <w:numPr>
          <w:ilvl w:val="0"/>
          <w:numId w:val="9"/>
        </w:numPr>
        <w:rPr>
          <w:szCs w:val="22"/>
        </w:rPr>
      </w:pPr>
      <w:proofErr w:type="spellStart"/>
      <w:r w:rsidRPr="00ED0036">
        <w:rPr>
          <w:szCs w:val="22"/>
        </w:rPr>
        <w:t>Salmeterolis</w:t>
      </w:r>
      <w:proofErr w:type="spellEnd"/>
      <w:r w:rsidRPr="00ED0036">
        <w:rPr>
          <w:szCs w:val="22"/>
        </w:rPr>
        <w:t>: ilgai veikianti medžiaga, kuri plečia kvėpavimo takus.</w:t>
      </w:r>
    </w:p>
    <w:p w:rsidR="00ED0036" w:rsidRPr="00ED0036" w:rsidRDefault="00ED0036" w:rsidP="00ED0036">
      <w:pPr>
        <w:numPr>
          <w:ilvl w:val="0"/>
          <w:numId w:val="9"/>
        </w:numPr>
        <w:rPr>
          <w:szCs w:val="22"/>
        </w:rPr>
      </w:pPr>
      <w:proofErr w:type="spellStart"/>
      <w:r w:rsidRPr="00ED0036">
        <w:rPr>
          <w:szCs w:val="22"/>
        </w:rPr>
        <w:t>Flutikazonas</w:t>
      </w:r>
      <w:proofErr w:type="spellEnd"/>
      <w:r w:rsidRPr="00ED0036">
        <w:rPr>
          <w:szCs w:val="22"/>
        </w:rPr>
        <w:t>: kortikosteroidas, kuris mažina pabrinkimą ir uždegimą plaučiuose.</w:t>
      </w:r>
    </w:p>
    <w:p w:rsidR="00ED0036" w:rsidRPr="00ED0036" w:rsidRDefault="00ED0036" w:rsidP="00ED0036">
      <w:pPr>
        <w:rPr>
          <w:szCs w:val="22"/>
        </w:rPr>
      </w:pPr>
    </w:p>
    <w:p w:rsidR="00ED0036" w:rsidRPr="00ED0036" w:rsidRDefault="00ED0036" w:rsidP="00ED0036">
      <w:pPr>
        <w:rPr>
          <w:color w:val="000000"/>
          <w:szCs w:val="22"/>
        </w:rPr>
      </w:pPr>
    </w:p>
    <w:p w:rsidR="00ED0036" w:rsidRPr="00ED0036" w:rsidRDefault="00ED0036" w:rsidP="00ED0036">
      <w:pPr>
        <w:numPr>
          <w:ilvl w:val="12"/>
          <w:numId w:val="0"/>
        </w:numPr>
        <w:outlineLvl w:val="0"/>
        <w:rPr>
          <w:b/>
          <w:caps/>
          <w:szCs w:val="22"/>
        </w:rPr>
      </w:pPr>
      <w:r w:rsidRPr="00ED0036">
        <w:rPr>
          <w:b/>
          <w:szCs w:val="22"/>
        </w:rPr>
        <w:t>2.</w:t>
      </w:r>
      <w:r w:rsidRPr="00ED0036">
        <w:rPr>
          <w:b/>
          <w:szCs w:val="22"/>
        </w:rPr>
        <w:tab/>
        <w:t xml:space="preserve">Kas žinotina prieš vartojant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b/>
          <w:color w:val="000000"/>
          <w:szCs w:val="22"/>
        </w:rPr>
      </w:pPr>
    </w:p>
    <w:p w:rsidR="00ED0036" w:rsidRPr="00ED0036" w:rsidRDefault="00ED0036" w:rsidP="00ED0036">
      <w:pPr>
        <w:rPr>
          <w:b/>
          <w:caps/>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vartoti negalima:</w:t>
      </w:r>
    </w:p>
    <w:p w:rsidR="00ED0036" w:rsidRPr="00ED0036" w:rsidRDefault="00ED0036" w:rsidP="00ED0036">
      <w:pPr>
        <w:numPr>
          <w:ilvl w:val="12"/>
          <w:numId w:val="0"/>
        </w:numPr>
        <w:ind w:left="567" w:hanging="567"/>
        <w:rPr>
          <w:szCs w:val="22"/>
        </w:rPr>
      </w:pPr>
      <w:r w:rsidRPr="00ED0036">
        <w:rPr>
          <w:szCs w:val="22"/>
        </w:rPr>
        <w:t>-</w:t>
      </w:r>
      <w:r w:rsidRPr="00ED0036">
        <w:rPr>
          <w:szCs w:val="22"/>
        </w:rPr>
        <w:tab/>
        <w:t xml:space="preserve">jeigu yra alergija </w:t>
      </w:r>
      <w:proofErr w:type="spellStart"/>
      <w:r w:rsidRPr="00ED0036">
        <w:rPr>
          <w:szCs w:val="22"/>
        </w:rPr>
        <w:t>salmeteroliui</w:t>
      </w:r>
      <w:proofErr w:type="spellEnd"/>
      <w:r w:rsidRPr="00ED0036">
        <w:rPr>
          <w:szCs w:val="22"/>
        </w:rPr>
        <w:t xml:space="preserve">, </w:t>
      </w:r>
      <w:proofErr w:type="spellStart"/>
      <w:r w:rsidRPr="00ED0036">
        <w:rPr>
          <w:szCs w:val="22"/>
        </w:rPr>
        <w:t>flutikazonui</w:t>
      </w:r>
      <w:proofErr w:type="spellEnd"/>
      <w:r w:rsidRPr="00ED0036">
        <w:rPr>
          <w:szCs w:val="22"/>
        </w:rPr>
        <w:t xml:space="preserve"> arba bet kuriai pagalbinei šio vaisto medžiagai (jos išvardytos 6 skyriuje).</w:t>
      </w:r>
    </w:p>
    <w:p w:rsidR="00ED0036" w:rsidRPr="00ED0036" w:rsidRDefault="00ED0036" w:rsidP="00ED0036">
      <w:pPr>
        <w:rPr>
          <w:szCs w:val="22"/>
        </w:rPr>
      </w:pPr>
    </w:p>
    <w:p w:rsidR="00ED0036" w:rsidRPr="00ED0036" w:rsidRDefault="00ED0036" w:rsidP="00ED0036">
      <w:pPr>
        <w:rPr>
          <w:b/>
          <w:szCs w:val="22"/>
        </w:rPr>
      </w:pPr>
      <w:r w:rsidRPr="00ED0036">
        <w:rPr>
          <w:b/>
          <w:szCs w:val="22"/>
        </w:rPr>
        <w:t>Įspėjimai ir atsargumo priemonės</w:t>
      </w:r>
    </w:p>
    <w:p w:rsidR="00ED0036" w:rsidRPr="00ED0036" w:rsidRDefault="00ED0036" w:rsidP="00ED0036">
      <w:pPr>
        <w:numPr>
          <w:ilvl w:val="12"/>
          <w:numId w:val="0"/>
        </w:numPr>
        <w:outlineLvl w:val="0"/>
        <w:rPr>
          <w:szCs w:val="22"/>
        </w:rPr>
      </w:pPr>
      <w:r w:rsidRPr="00ED0036">
        <w:rPr>
          <w:szCs w:val="22"/>
        </w:rPr>
        <w:t xml:space="preserve">Pasitarkite su gydytoju arba vaistininku, prieš pradėdami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jeigu: </w:t>
      </w:r>
    </w:p>
    <w:p w:rsidR="00ED0036" w:rsidRPr="00ED0036" w:rsidRDefault="00ED0036" w:rsidP="00ED0036">
      <w:pPr>
        <w:numPr>
          <w:ilvl w:val="0"/>
          <w:numId w:val="10"/>
        </w:numPr>
        <w:rPr>
          <w:szCs w:val="22"/>
        </w:rPr>
      </w:pPr>
      <w:r w:rsidRPr="00ED0036">
        <w:rPr>
          <w:szCs w:val="22"/>
        </w:rPr>
        <w:t xml:space="preserve">sergate širdies liga, įskaitant neritmišką ar per dažną širdies plakimą; </w:t>
      </w:r>
    </w:p>
    <w:p w:rsidR="00ED0036" w:rsidRPr="00ED0036" w:rsidRDefault="00ED0036" w:rsidP="00ED0036">
      <w:pPr>
        <w:numPr>
          <w:ilvl w:val="0"/>
          <w:numId w:val="10"/>
        </w:numPr>
        <w:rPr>
          <w:szCs w:val="22"/>
        </w:rPr>
      </w:pPr>
      <w:r w:rsidRPr="00ED0036">
        <w:rPr>
          <w:szCs w:val="22"/>
        </w:rPr>
        <w:t xml:space="preserve">pernelyg aktyvi Jūsų skydliaukės veikla; </w:t>
      </w:r>
    </w:p>
    <w:p w:rsidR="00ED0036" w:rsidRPr="00ED0036" w:rsidRDefault="00ED0036" w:rsidP="00ED0036">
      <w:pPr>
        <w:numPr>
          <w:ilvl w:val="0"/>
          <w:numId w:val="10"/>
        </w:numPr>
        <w:rPr>
          <w:szCs w:val="22"/>
        </w:rPr>
      </w:pPr>
      <w:r w:rsidRPr="00ED0036">
        <w:rPr>
          <w:szCs w:val="22"/>
        </w:rPr>
        <w:t xml:space="preserve">padidėjęs Jūsų kraujospūdis; </w:t>
      </w:r>
    </w:p>
    <w:p w:rsidR="00ED0036" w:rsidRPr="00ED0036" w:rsidRDefault="00ED0036" w:rsidP="00ED0036">
      <w:pPr>
        <w:numPr>
          <w:ilvl w:val="0"/>
          <w:numId w:val="10"/>
        </w:numPr>
        <w:rPr>
          <w:szCs w:val="22"/>
        </w:rPr>
      </w:pPr>
      <w:r w:rsidRPr="00ED0036">
        <w:rPr>
          <w:szCs w:val="22"/>
        </w:rPr>
        <w:t xml:space="preserve">sergate cukriniu diabetu; </w:t>
      </w:r>
    </w:p>
    <w:p w:rsidR="00ED0036" w:rsidRPr="00ED0036" w:rsidRDefault="00ED0036" w:rsidP="00ED0036">
      <w:pPr>
        <w:numPr>
          <w:ilvl w:val="0"/>
          <w:numId w:val="10"/>
        </w:numPr>
        <w:rPr>
          <w:szCs w:val="22"/>
        </w:rPr>
      </w:pPr>
      <w:r w:rsidRPr="00ED0036">
        <w:rPr>
          <w:szCs w:val="22"/>
        </w:rPr>
        <w:t>mažas kalio kiekis Jūsų kraujyje;  sergate ar anksčiau sirgote tuberkulioze, arba kitokia plaučių infekcine liga.</w:t>
      </w:r>
    </w:p>
    <w:p w:rsidR="00ED0036" w:rsidRPr="00ED0036" w:rsidRDefault="00ED0036" w:rsidP="00ED0036">
      <w:pPr>
        <w:ind w:left="567"/>
        <w:rPr>
          <w:szCs w:val="22"/>
        </w:rPr>
      </w:pPr>
    </w:p>
    <w:p w:rsidR="00ED0036" w:rsidRPr="00ED0036" w:rsidRDefault="00ED0036" w:rsidP="00ED0036">
      <w:pPr>
        <w:ind w:left="567"/>
        <w:rPr>
          <w:szCs w:val="22"/>
        </w:rPr>
      </w:pPr>
    </w:p>
    <w:p w:rsidR="00ED0036" w:rsidRPr="00ED0036" w:rsidRDefault="00ED0036" w:rsidP="00ED0036">
      <w:pPr>
        <w:rPr>
          <w:color w:val="000000"/>
          <w:szCs w:val="22"/>
        </w:rPr>
      </w:pPr>
      <w:r w:rsidRPr="00ED0036">
        <w:rPr>
          <w:color w:val="000000"/>
          <w:szCs w:val="22"/>
        </w:rPr>
        <w:t>Jeigu pradėtumėte matyti lyg per miglą arba jums pasireikštų kiti regėjimo sutrikimai, kreipkitės į savo gydytoją.</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neleidžia prasidėti dusuliui ir švokštimui. Prašom atkreipti dėmesį, kad jis neveikia, jeigu Jūs jau este dūstantis ar švokščiantis.</w:t>
      </w:r>
    </w:p>
    <w:p w:rsidR="00ED0036" w:rsidRPr="00ED0036" w:rsidRDefault="00ED0036" w:rsidP="00ED0036">
      <w:pPr>
        <w:rPr>
          <w:szCs w:val="22"/>
        </w:rPr>
      </w:pPr>
      <w:r w:rsidRPr="00ED0036">
        <w:rPr>
          <w:szCs w:val="22"/>
        </w:rPr>
        <w:lastRenderedPageBreak/>
        <w:t xml:space="preserve">Jeigu pasireiškia toks </w:t>
      </w:r>
      <w:r w:rsidRPr="00ED0036">
        <w:rPr>
          <w:b/>
          <w:szCs w:val="22"/>
        </w:rPr>
        <w:t>dusulio priepuolis</w:t>
      </w:r>
      <w:r w:rsidRPr="00ED0036">
        <w:rPr>
          <w:szCs w:val="22"/>
        </w:rPr>
        <w:t xml:space="preserve">, Jums reikia vartoti vaisto, kuris greitai išplečia kvėpavimo takus, pavyzdžiui, </w:t>
      </w:r>
      <w:proofErr w:type="spellStart"/>
      <w:r w:rsidRPr="00ED0036">
        <w:rPr>
          <w:szCs w:val="22"/>
        </w:rPr>
        <w:t>salbutamolio</w:t>
      </w:r>
      <w:proofErr w:type="spellEnd"/>
      <w:r w:rsidRPr="00ED0036">
        <w:rPr>
          <w:szCs w:val="22"/>
        </w:rPr>
        <w:t>.</w:t>
      </w:r>
    </w:p>
    <w:p w:rsidR="00ED0036" w:rsidRPr="00ED0036" w:rsidRDefault="00ED0036" w:rsidP="00ED0036">
      <w:pPr>
        <w:rPr>
          <w:szCs w:val="22"/>
        </w:rPr>
      </w:pPr>
    </w:p>
    <w:p w:rsidR="00ED0036" w:rsidRPr="00ED0036" w:rsidRDefault="00ED0036" w:rsidP="00ED0036">
      <w:pPr>
        <w:rPr>
          <w:szCs w:val="22"/>
        </w:rPr>
      </w:pPr>
      <w:r w:rsidRPr="00ED0036">
        <w:rPr>
          <w:b/>
          <w:szCs w:val="22"/>
        </w:rPr>
        <w:t>Nedelsiant praneškite savo gydytojui, jeigu pablogėjo Jūsų astma ar kvėpavimas</w:t>
      </w:r>
      <w:r w:rsidRPr="00ED0036">
        <w:rPr>
          <w:szCs w:val="22"/>
        </w:rPr>
        <w:t>. Jūs galite pajusti, jog;</w:t>
      </w:r>
    </w:p>
    <w:p w:rsidR="00ED0036" w:rsidRPr="00ED0036" w:rsidRDefault="00ED0036" w:rsidP="00ED0036">
      <w:pPr>
        <w:numPr>
          <w:ilvl w:val="0"/>
          <w:numId w:val="11"/>
        </w:numPr>
        <w:rPr>
          <w:szCs w:val="22"/>
        </w:rPr>
      </w:pPr>
      <w:r w:rsidRPr="00ED0036">
        <w:rPr>
          <w:szCs w:val="22"/>
        </w:rPr>
        <w:t xml:space="preserve">labiau švokščiate; </w:t>
      </w:r>
    </w:p>
    <w:p w:rsidR="00ED0036" w:rsidRPr="00ED0036" w:rsidRDefault="00ED0036" w:rsidP="00ED0036">
      <w:pPr>
        <w:numPr>
          <w:ilvl w:val="0"/>
          <w:numId w:val="11"/>
        </w:numPr>
        <w:rPr>
          <w:szCs w:val="22"/>
        </w:rPr>
      </w:pPr>
      <w:r w:rsidRPr="00ED0036">
        <w:rPr>
          <w:szCs w:val="22"/>
        </w:rPr>
        <w:t>dažniau atsiranda krūtinės ankštumo pojūtis;</w:t>
      </w:r>
    </w:p>
    <w:p w:rsidR="00ED0036" w:rsidRPr="00ED0036" w:rsidRDefault="00ED0036" w:rsidP="00ED0036">
      <w:pPr>
        <w:numPr>
          <w:ilvl w:val="0"/>
          <w:numId w:val="11"/>
        </w:numPr>
        <w:rPr>
          <w:szCs w:val="22"/>
        </w:rPr>
      </w:pPr>
      <w:r w:rsidRPr="00ED0036">
        <w:rPr>
          <w:szCs w:val="22"/>
        </w:rPr>
        <w:t xml:space="preserve">padidėjo Jūsų poreikis vartoti greito poveikio kvėpavimo takus plečiantį </w:t>
      </w:r>
      <w:proofErr w:type="spellStart"/>
      <w:r w:rsidRPr="00ED0036">
        <w:rPr>
          <w:szCs w:val="22"/>
        </w:rPr>
        <w:t>inhaliatorių</w:t>
      </w:r>
      <w:proofErr w:type="spellEnd"/>
      <w:r w:rsidRPr="00ED0036">
        <w:rPr>
          <w:szCs w:val="22"/>
        </w:rPr>
        <w:t>.</w:t>
      </w:r>
    </w:p>
    <w:p w:rsidR="00ED0036" w:rsidRPr="00ED0036" w:rsidRDefault="00ED0036" w:rsidP="00ED0036">
      <w:pPr>
        <w:rPr>
          <w:szCs w:val="22"/>
        </w:rPr>
      </w:pPr>
      <w:r w:rsidRPr="00ED0036">
        <w:rPr>
          <w:szCs w:val="22"/>
        </w:rPr>
        <w:t xml:space="preserve">Tęskite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vartojimą, jeigu būna bet kuri iš minėtų būklių, bet nedidinkite inhaliacijų skaičiaus. Gali pablogėti Jūsų krūtinės liga ir galite tapti sunkiai sergantis. Pasikalbėkite su savo gydytoju, kadangi Jums gali būti reikalingas papildomas gydymas.</w:t>
      </w:r>
    </w:p>
    <w:p w:rsidR="00ED0036" w:rsidRPr="00ED0036" w:rsidRDefault="00ED0036" w:rsidP="00ED0036">
      <w:pPr>
        <w:rPr>
          <w:szCs w:val="22"/>
        </w:rPr>
      </w:pPr>
    </w:p>
    <w:p w:rsidR="00ED0036" w:rsidRPr="00ED0036" w:rsidRDefault="00ED0036" w:rsidP="00ED0036">
      <w:pPr>
        <w:rPr>
          <w:b/>
          <w:szCs w:val="22"/>
        </w:rPr>
      </w:pPr>
      <w:r w:rsidRPr="00ED0036">
        <w:rPr>
          <w:b/>
          <w:szCs w:val="22"/>
        </w:rPr>
        <w:t>Vaikams ir paaugliams</w:t>
      </w: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yra nerekomenduojamas jaunesniems kaip 12 metų amžiaus vaikams.</w:t>
      </w:r>
    </w:p>
    <w:p w:rsidR="00ED0036" w:rsidRPr="00ED0036" w:rsidRDefault="00ED0036" w:rsidP="00ED0036">
      <w:pPr>
        <w:rPr>
          <w:szCs w:val="22"/>
        </w:rPr>
      </w:pPr>
    </w:p>
    <w:p w:rsidR="00ED0036" w:rsidRPr="00ED0036" w:rsidRDefault="00ED0036" w:rsidP="00ED0036">
      <w:pPr>
        <w:keepNext/>
        <w:tabs>
          <w:tab w:val="left" w:pos="567"/>
        </w:tabs>
        <w:spacing w:line="260" w:lineRule="exact"/>
        <w:jc w:val="both"/>
        <w:outlineLvl w:val="3"/>
        <w:rPr>
          <w:b/>
          <w:bCs/>
          <w:snapToGrid w:val="0"/>
          <w:szCs w:val="22"/>
          <w:lang w:eastAsia="x-none"/>
        </w:rPr>
      </w:pPr>
      <w:r w:rsidRPr="00ED0036">
        <w:rPr>
          <w:b/>
          <w:bCs/>
          <w:snapToGrid w:val="0"/>
          <w:szCs w:val="22"/>
          <w:lang w:eastAsia="x-none"/>
        </w:rPr>
        <w:t xml:space="preserve">Kiti vaistai ir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snapToGrid w:val="0"/>
          <w:szCs w:val="22"/>
          <w:lang w:eastAsia="en-US"/>
        </w:rPr>
        <w:t>Jeigu vartojate ar neseniai vartojote kitų vaistų, įskaitant vaistus, įsigytus be recepto, arba dėl to nesate tikri, apie tai pasakykite gydytojui arba vaistininkui.</w:t>
      </w:r>
      <w:r w:rsidRPr="00ED0036">
        <w:rPr>
          <w:szCs w:val="22"/>
        </w:rPr>
        <w:t xml:space="preserve"> </w:t>
      </w: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gali daryti įtaką arba būti jo įtakojami šie vaistai:</w:t>
      </w:r>
    </w:p>
    <w:p w:rsidR="00ED0036" w:rsidRPr="00ED0036" w:rsidRDefault="00ED0036" w:rsidP="00ED0036">
      <w:pPr>
        <w:numPr>
          <w:ilvl w:val="0"/>
          <w:numId w:val="12"/>
        </w:numPr>
        <w:rPr>
          <w:szCs w:val="22"/>
        </w:rPr>
      </w:pPr>
      <w:r w:rsidRPr="00ED0036">
        <w:rPr>
          <w:szCs w:val="22"/>
        </w:rPr>
        <w:t>vaistai, vartojami aukštam kraujospūdžiui, širdies ar kitoms ligoms gydyti, kurių veikliosios medžiagos pavadinimas pasibaigia galūne „-</w:t>
      </w:r>
      <w:proofErr w:type="spellStart"/>
      <w:r w:rsidRPr="00ED0036">
        <w:rPr>
          <w:szCs w:val="22"/>
        </w:rPr>
        <w:t>ololis</w:t>
      </w:r>
      <w:proofErr w:type="spellEnd"/>
      <w:r w:rsidRPr="00ED0036">
        <w:rPr>
          <w:szCs w:val="22"/>
        </w:rPr>
        <w:t xml:space="preserve">“ (beta </w:t>
      </w:r>
      <w:proofErr w:type="spellStart"/>
      <w:r w:rsidRPr="00ED0036">
        <w:rPr>
          <w:szCs w:val="22"/>
        </w:rPr>
        <w:t>adrenoreceptorių</w:t>
      </w:r>
      <w:proofErr w:type="spellEnd"/>
      <w:r w:rsidRPr="00ED0036">
        <w:rPr>
          <w:szCs w:val="22"/>
        </w:rPr>
        <w:t xml:space="preserve"> blokatoriai), pvz., </w:t>
      </w:r>
      <w:proofErr w:type="spellStart"/>
      <w:r w:rsidRPr="00ED0036">
        <w:rPr>
          <w:szCs w:val="22"/>
        </w:rPr>
        <w:t>atenololis</w:t>
      </w:r>
      <w:proofErr w:type="spellEnd"/>
      <w:r w:rsidRPr="00ED0036">
        <w:rPr>
          <w:szCs w:val="22"/>
        </w:rPr>
        <w:t xml:space="preserve">, </w:t>
      </w:r>
      <w:proofErr w:type="spellStart"/>
      <w:r w:rsidRPr="00ED0036">
        <w:rPr>
          <w:szCs w:val="22"/>
        </w:rPr>
        <w:t>propranololis</w:t>
      </w:r>
      <w:proofErr w:type="spellEnd"/>
      <w:r w:rsidRPr="00ED0036">
        <w:rPr>
          <w:szCs w:val="22"/>
        </w:rPr>
        <w:t xml:space="preserve"> ir </w:t>
      </w:r>
      <w:proofErr w:type="spellStart"/>
      <w:r w:rsidRPr="00ED0036">
        <w:rPr>
          <w:szCs w:val="22"/>
        </w:rPr>
        <w:t>sotalolis</w:t>
      </w:r>
      <w:proofErr w:type="spellEnd"/>
      <w:r w:rsidRPr="00ED0036">
        <w:rPr>
          <w:szCs w:val="22"/>
        </w:rPr>
        <w:t>;</w:t>
      </w:r>
    </w:p>
    <w:p w:rsidR="00ED0036" w:rsidRPr="00ED0036" w:rsidRDefault="00ED0036" w:rsidP="00ED0036">
      <w:pPr>
        <w:numPr>
          <w:ilvl w:val="0"/>
          <w:numId w:val="12"/>
        </w:numPr>
        <w:rPr>
          <w:szCs w:val="22"/>
        </w:rPr>
      </w:pPr>
      <w:r w:rsidRPr="00ED0036">
        <w:rPr>
          <w:szCs w:val="22"/>
        </w:rPr>
        <w:t xml:space="preserve">vaistai, vartojami gydyti nuo virusų, įskaitant kai kuriuos vaistus nuo ŽIV pvz., </w:t>
      </w:r>
      <w:proofErr w:type="spellStart"/>
      <w:r w:rsidRPr="00ED0036">
        <w:rPr>
          <w:szCs w:val="22"/>
        </w:rPr>
        <w:t>ritonaviras</w:t>
      </w:r>
      <w:proofErr w:type="spellEnd"/>
      <w:r w:rsidRPr="00ED0036">
        <w:rPr>
          <w:szCs w:val="22"/>
        </w:rPr>
        <w:t xml:space="preserve"> ar </w:t>
      </w:r>
      <w:proofErr w:type="spellStart"/>
      <w:r w:rsidRPr="00ED0036">
        <w:rPr>
          <w:szCs w:val="22"/>
        </w:rPr>
        <w:t>kobicistatas</w:t>
      </w:r>
      <w:proofErr w:type="spellEnd"/>
      <w:r w:rsidRPr="00ED0036">
        <w:rPr>
          <w:szCs w:val="22"/>
        </w:rPr>
        <w:t>;</w:t>
      </w:r>
      <w:r w:rsidRPr="00ED0036">
        <w:rPr>
          <w:szCs w:val="22"/>
        </w:rPr>
        <w:br/>
        <w:t>Jūsų gydytojas gali pageidauti Jus atidžiai stebėti, jeigu vartojate šių vaistų.</w:t>
      </w:r>
    </w:p>
    <w:p w:rsidR="00ED0036" w:rsidRPr="00ED0036" w:rsidRDefault="00ED0036" w:rsidP="00ED0036">
      <w:pPr>
        <w:numPr>
          <w:ilvl w:val="0"/>
          <w:numId w:val="12"/>
        </w:numPr>
        <w:rPr>
          <w:szCs w:val="22"/>
        </w:rPr>
      </w:pPr>
      <w:r w:rsidRPr="00ED0036">
        <w:rPr>
          <w:szCs w:val="22"/>
        </w:rPr>
        <w:t xml:space="preserve">vaistai, vartojami infekcijoms gydyti, pvz., </w:t>
      </w:r>
      <w:proofErr w:type="spellStart"/>
      <w:r w:rsidRPr="00ED0036">
        <w:rPr>
          <w:szCs w:val="22"/>
        </w:rPr>
        <w:t>ketokonazolas</w:t>
      </w:r>
      <w:proofErr w:type="spellEnd"/>
      <w:r w:rsidRPr="00ED0036">
        <w:rPr>
          <w:szCs w:val="22"/>
        </w:rPr>
        <w:t xml:space="preserve">, </w:t>
      </w:r>
      <w:proofErr w:type="spellStart"/>
      <w:r w:rsidRPr="00ED0036">
        <w:rPr>
          <w:szCs w:val="22"/>
        </w:rPr>
        <w:t>itrakonazolas</w:t>
      </w:r>
      <w:proofErr w:type="spellEnd"/>
      <w:r w:rsidRPr="00ED0036">
        <w:rPr>
          <w:szCs w:val="22"/>
        </w:rPr>
        <w:t xml:space="preserve"> ir </w:t>
      </w:r>
      <w:proofErr w:type="spellStart"/>
      <w:r w:rsidRPr="00ED0036">
        <w:rPr>
          <w:szCs w:val="22"/>
        </w:rPr>
        <w:t>eritromicinas</w:t>
      </w:r>
      <w:proofErr w:type="spellEnd"/>
      <w:r w:rsidRPr="00ED0036">
        <w:rPr>
          <w:szCs w:val="22"/>
        </w:rPr>
        <w:t>;</w:t>
      </w:r>
    </w:p>
    <w:p w:rsidR="00ED0036" w:rsidRPr="00ED0036" w:rsidRDefault="00ED0036" w:rsidP="00ED0036">
      <w:pPr>
        <w:numPr>
          <w:ilvl w:val="0"/>
          <w:numId w:val="12"/>
        </w:numPr>
        <w:rPr>
          <w:szCs w:val="22"/>
        </w:rPr>
      </w:pPr>
      <w:r w:rsidRPr="00ED0036">
        <w:rPr>
          <w:szCs w:val="22"/>
        </w:rPr>
        <w:t xml:space="preserve">geriamieji ar leidžiamieji </w:t>
      </w:r>
      <w:proofErr w:type="spellStart"/>
      <w:r w:rsidRPr="00ED0036">
        <w:rPr>
          <w:szCs w:val="22"/>
        </w:rPr>
        <w:t>kortikosteroidiniai</w:t>
      </w:r>
      <w:proofErr w:type="spellEnd"/>
      <w:r w:rsidRPr="00ED0036">
        <w:rPr>
          <w:szCs w:val="22"/>
        </w:rPr>
        <w:t xml:space="preserve"> preparatai: vaistai, vartojami uždegimui gydyti ar užkirsti kelią persodinto organo atmetimui;</w:t>
      </w:r>
    </w:p>
    <w:p w:rsidR="00ED0036" w:rsidRPr="00ED0036" w:rsidRDefault="00ED0036" w:rsidP="00ED0036">
      <w:pPr>
        <w:numPr>
          <w:ilvl w:val="0"/>
          <w:numId w:val="12"/>
        </w:numPr>
        <w:rPr>
          <w:szCs w:val="22"/>
        </w:rPr>
      </w:pPr>
      <w:r w:rsidRPr="00ED0036">
        <w:rPr>
          <w:szCs w:val="22"/>
        </w:rPr>
        <w:t>diuretikai, kurie dar vadinami šlapimo išsiskyrimą skatinančiais vaistais ir vartojami padidėjusiam kraujospūdžiui gydyti;</w:t>
      </w:r>
    </w:p>
    <w:p w:rsidR="00ED0036" w:rsidRPr="00ED0036" w:rsidRDefault="00ED0036" w:rsidP="00ED0036">
      <w:pPr>
        <w:numPr>
          <w:ilvl w:val="0"/>
          <w:numId w:val="12"/>
        </w:numPr>
        <w:rPr>
          <w:szCs w:val="22"/>
        </w:rPr>
      </w:pPr>
      <w:r w:rsidRPr="00ED0036">
        <w:rPr>
          <w:szCs w:val="22"/>
        </w:rPr>
        <w:t xml:space="preserve">kiti bronchus plečiantys vaistai (pvz., </w:t>
      </w:r>
      <w:proofErr w:type="spellStart"/>
      <w:r w:rsidRPr="00ED0036">
        <w:rPr>
          <w:szCs w:val="22"/>
        </w:rPr>
        <w:t>salbutamolis</w:t>
      </w:r>
      <w:proofErr w:type="spellEnd"/>
      <w:r w:rsidRPr="00ED0036">
        <w:rPr>
          <w:szCs w:val="22"/>
        </w:rPr>
        <w:t>);</w:t>
      </w:r>
    </w:p>
    <w:p w:rsidR="00ED0036" w:rsidRPr="00ED0036" w:rsidRDefault="00ED0036" w:rsidP="00ED0036">
      <w:pPr>
        <w:numPr>
          <w:ilvl w:val="0"/>
          <w:numId w:val="12"/>
        </w:numPr>
        <w:rPr>
          <w:szCs w:val="22"/>
        </w:rPr>
      </w:pPr>
      <w:proofErr w:type="spellStart"/>
      <w:r w:rsidRPr="00ED0036">
        <w:rPr>
          <w:szCs w:val="22"/>
        </w:rPr>
        <w:t>ksantinų</w:t>
      </w:r>
      <w:proofErr w:type="spellEnd"/>
      <w:r w:rsidRPr="00ED0036">
        <w:rPr>
          <w:szCs w:val="22"/>
        </w:rPr>
        <w:t xml:space="preserve"> dariniai (jais dažnai gydoma astma).</w:t>
      </w:r>
    </w:p>
    <w:p w:rsidR="00ED0036" w:rsidRPr="00ED0036" w:rsidRDefault="00ED0036" w:rsidP="00ED0036">
      <w:pPr>
        <w:rPr>
          <w:szCs w:val="22"/>
        </w:rPr>
      </w:pPr>
    </w:p>
    <w:p w:rsidR="00ED0036" w:rsidRPr="00ED0036" w:rsidRDefault="00ED0036" w:rsidP="00ED0036">
      <w:pPr>
        <w:rPr>
          <w:b/>
          <w:szCs w:val="22"/>
        </w:rPr>
      </w:pPr>
      <w:r w:rsidRPr="00ED0036">
        <w:rPr>
          <w:b/>
          <w:szCs w:val="22"/>
        </w:rPr>
        <w:t>Nėštumas ir žindymo laikotarpis</w:t>
      </w:r>
    </w:p>
    <w:p w:rsidR="00ED0036" w:rsidRPr="00ED0036" w:rsidRDefault="00ED0036" w:rsidP="00ED0036">
      <w:pPr>
        <w:rPr>
          <w:szCs w:val="22"/>
        </w:rPr>
      </w:pPr>
      <w:r w:rsidRPr="00ED0036">
        <w:rPr>
          <w:szCs w:val="22"/>
        </w:rPr>
        <w:t xml:space="preserve">Jeigu esate nėščia, žindote kūdikį, manote, kad galbūt esate nėščia, arba planuojate pastoti, tai prieš vartodama šį vaistą, pasitarkite su gydytoju arba vaistininku. Jūsų gydytojas įvertins, ar šiuo laikotarpiu galite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p>
    <w:p w:rsidR="00ED0036" w:rsidRPr="00ED0036" w:rsidRDefault="00ED0036" w:rsidP="00ED0036">
      <w:pPr>
        <w:rPr>
          <w:szCs w:val="22"/>
        </w:rPr>
      </w:pPr>
    </w:p>
    <w:p w:rsidR="00ED0036" w:rsidRPr="00ED0036" w:rsidRDefault="00ED0036" w:rsidP="00ED0036">
      <w:pPr>
        <w:rPr>
          <w:b/>
          <w:szCs w:val="22"/>
        </w:rPr>
      </w:pPr>
      <w:r w:rsidRPr="00ED0036">
        <w:rPr>
          <w:b/>
          <w:szCs w:val="22"/>
        </w:rPr>
        <w:t>Vairavimas ir mechanizmų valdymas</w:t>
      </w:r>
    </w:p>
    <w:p w:rsidR="00ED0036" w:rsidRPr="00ED0036" w:rsidRDefault="00ED0036" w:rsidP="00ED0036">
      <w:pPr>
        <w:rPr>
          <w:szCs w:val="22"/>
        </w:rPr>
      </w:pPr>
      <w:r w:rsidRPr="00ED0036">
        <w:rPr>
          <w:szCs w:val="22"/>
        </w:rPr>
        <w:t xml:space="preserve">Nepanašu, kad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pablogintų Jūsų gebėjimą vairuoti ar valdyti mechanizmus.</w:t>
      </w:r>
    </w:p>
    <w:p w:rsidR="00ED0036" w:rsidRPr="00ED0036" w:rsidRDefault="00ED0036" w:rsidP="00ED0036">
      <w:pPr>
        <w:rPr>
          <w:szCs w:val="22"/>
        </w:rPr>
      </w:pPr>
    </w:p>
    <w:p w:rsidR="00ED0036" w:rsidRPr="00ED0036" w:rsidRDefault="00ED0036" w:rsidP="00ED0036">
      <w:pPr>
        <w:rPr>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sudėtyje yra laktozės</w:t>
      </w:r>
      <w:r w:rsidRPr="00ED0036">
        <w:rPr>
          <w:szCs w:val="22"/>
        </w:rPr>
        <w:t xml:space="preserve"> </w:t>
      </w:r>
    </w:p>
    <w:p w:rsidR="00ED0036" w:rsidRPr="00ED0036" w:rsidRDefault="00ED0036" w:rsidP="00ED0036">
      <w:pPr>
        <w:rPr>
          <w:szCs w:val="22"/>
        </w:rPr>
      </w:pPr>
      <w:r w:rsidRPr="00ED0036">
        <w:rPr>
          <w:szCs w:val="22"/>
        </w:rPr>
        <w:t xml:space="preserve">Jeigu gydytojas Jums yra sakęs, kad netoleruojate kokių nors angliavandenių, kreipkitės į jį prieš pradėdami vartoti šį vaistą. </w:t>
      </w:r>
    </w:p>
    <w:p w:rsidR="00ED0036" w:rsidRPr="00ED0036" w:rsidRDefault="00ED0036" w:rsidP="00ED0036">
      <w:pPr>
        <w:rPr>
          <w:szCs w:val="22"/>
        </w:rPr>
      </w:pPr>
      <w:r w:rsidRPr="00ED0036">
        <w:rPr>
          <w:szCs w:val="22"/>
        </w:rPr>
        <w:t>Laktozės kiekis, esantis šiame vaiste, paprastai nesukelia problemų žmonėms, kurie netoleruoja laktozės.</w:t>
      </w:r>
    </w:p>
    <w:p w:rsidR="00ED0036" w:rsidRPr="00ED0036" w:rsidRDefault="00ED0036" w:rsidP="00ED0036">
      <w:pPr>
        <w:rPr>
          <w:szCs w:val="22"/>
        </w:rPr>
      </w:pPr>
    </w:p>
    <w:p w:rsidR="00ED0036" w:rsidRPr="00ED0036" w:rsidRDefault="00ED0036" w:rsidP="00ED0036">
      <w:pPr>
        <w:rPr>
          <w:szCs w:val="22"/>
        </w:rPr>
      </w:pPr>
    </w:p>
    <w:p w:rsidR="00ED0036" w:rsidRPr="00ED0036" w:rsidRDefault="00ED0036" w:rsidP="00ED0036">
      <w:pPr>
        <w:rPr>
          <w:b/>
          <w:caps/>
          <w:szCs w:val="22"/>
        </w:rPr>
      </w:pPr>
      <w:r w:rsidRPr="00ED0036">
        <w:rPr>
          <w:b/>
          <w:szCs w:val="22"/>
        </w:rPr>
        <w:t>3.</w:t>
      </w:r>
      <w:r w:rsidRPr="00ED0036">
        <w:rPr>
          <w:b/>
          <w:szCs w:val="22"/>
        </w:rPr>
        <w:tab/>
        <w:t xml:space="preserve">Kaip 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p>
    <w:p w:rsidR="00ED0036" w:rsidRPr="00ED0036" w:rsidRDefault="00ED0036" w:rsidP="00ED0036">
      <w:pPr>
        <w:rPr>
          <w:szCs w:val="22"/>
        </w:rPr>
      </w:pPr>
      <w:r w:rsidRPr="00ED0036">
        <w:rPr>
          <w:szCs w:val="22"/>
        </w:rPr>
        <w:t xml:space="preserve">Visada vartokite šį vaistą tiksliai kaip nurodė Jūsų gydytojas arba vaistininkas. Jeigu abejojate, kreipkitės į gydytoją arba vaistininką. </w:t>
      </w:r>
    </w:p>
    <w:p w:rsidR="00ED0036" w:rsidRPr="00ED0036" w:rsidRDefault="00ED0036" w:rsidP="00ED0036">
      <w:pPr>
        <w:rPr>
          <w:szCs w:val="22"/>
        </w:rPr>
      </w:pPr>
    </w:p>
    <w:p w:rsidR="00ED0036" w:rsidRPr="00ED0036" w:rsidRDefault="00ED0036" w:rsidP="00ED0036">
      <w:pPr>
        <w:numPr>
          <w:ilvl w:val="0"/>
          <w:numId w:val="29"/>
        </w:numPr>
        <w:ind w:left="567" w:hanging="567"/>
        <w:rPr>
          <w:b/>
          <w:szCs w:val="22"/>
        </w:rPr>
      </w:pPr>
      <w:r w:rsidRPr="00ED0036">
        <w:rPr>
          <w:b/>
          <w:szCs w:val="22"/>
        </w:rPr>
        <w:t>Astma</w:t>
      </w:r>
    </w:p>
    <w:p w:rsidR="00ED0036" w:rsidRPr="00ED0036" w:rsidRDefault="00ED0036" w:rsidP="00ED0036">
      <w:pPr>
        <w:ind w:left="567"/>
        <w:rPr>
          <w:szCs w:val="22"/>
        </w:rPr>
      </w:pPr>
      <w:r w:rsidRPr="00ED0036">
        <w:rPr>
          <w:szCs w:val="22"/>
        </w:rPr>
        <w:t xml:space="preserve">Rekomenduojama dozė </w:t>
      </w:r>
      <w:r w:rsidRPr="00ED0036">
        <w:rPr>
          <w:b/>
          <w:szCs w:val="22"/>
        </w:rPr>
        <w:t>suaugusiesiems ir vyresniems kaip 12 metų vaikams</w:t>
      </w:r>
      <w:r w:rsidRPr="00ED0036">
        <w:rPr>
          <w:szCs w:val="22"/>
        </w:rPr>
        <w:t xml:space="preserve"> yra:</w:t>
      </w:r>
    </w:p>
    <w:p w:rsidR="00ED0036" w:rsidRPr="00ED0036" w:rsidRDefault="00ED0036" w:rsidP="00ED0036">
      <w:pPr>
        <w:rPr>
          <w:szCs w:val="22"/>
        </w:rPr>
      </w:pPr>
    </w:p>
    <w:p w:rsidR="00ED0036" w:rsidRPr="00ED0036" w:rsidRDefault="00ED0036" w:rsidP="00ED0036">
      <w:pPr>
        <w:ind w:left="567"/>
        <w:rPr>
          <w:szCs w:val="22"/>
        </w:rPr>
      </w:pPr>
      <w:r w:rsidRPr="00ED0036">
        <w:rPr>
          <w:szCs w:val="22"/>
        </w:rPr>
        <w:lastRenderedPageBreak/>
        <w:t>Viena inhaliacija du kartus per parą.</w:t>
      </w:r>
    </w:p>
    <w:p w:rsidR="00ED0036" w:rsidRPr="00ED0036" w:rsidRDefault="00ED0036" w:rsidP="00ED0036">
      <w:pPr>
        <w:rPr>
          <w:szCs w:val="22"/>
        </w:rPr>
      </w:pPr>
    </w:p>
    <w:p w:rsidR="00ED0036" w:rsidRPr="00ED0036" w:rsidRDefault="00ED0036" w:rsidP="00ED0036">
      <w:pPr>
        <w:ind w:left="567"/>
        <w:rPr>
          <w:szCs w:val="22"/>
        </w:rPr>
      </w:pPr>
      <w:r w:rsidRPr="00ED0036">
        <w:rPr>
          <w:szCs w:val="22"/>
        </w:rPr>
        <w:t>Jūsų gydytojui reikės reguliariai tikrinti Jūsų astmos simptomus.</w:t>
      </w:r>
    </w:p>
    <w:p w:rsidR="00ED0036" w:rsidRPr="00ED0036" w:rsidRDefault="00ED0036" w:rsidP="00ED0036">
      <w:pPr>
        <w:rPr>
          <w:szCs w:val="22"/>
          <w:highlight w:val="darkGray"/>
        </w:rPr>
      </w:pPr>
    </w:p>
    <w:p w:rsidR="00ED0036" w:rsidRPr="00ED0036" w:rsidRDefault="00ED0036" w:rsidP="00ED0036">
      <w:pPr>
        <w:rPr>
          <w:color w:val="000000"/>
          <w:szCs w:val="22"/>
        </w:rPr>
      </w:pPr>
      <w:r w:rsidRPr="00ED0036">
        <w:rPr>
          <w:szCs w:val="22"/>
        </w:rPr>
        <w:t xml:space="preserve">Jeigu Jūsų simptomai tampa kontroliuojami vartojant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du kartus per parą, Jūsų gydytojas gali sumažinti dozę iki </w:t>
      </w:r>
      <w:r w:rsidRPr="00ED0036">
        <w:rPr>
          <w:color w:val="000000"/>
          <w:szCs w:val="22"/>
        </w:rPr>
        <w:t xml:space="preserve">vieno karto per parą. Dozė gali būti </w:t>
      </w:r>
      <w:proofErr w:type="spellStart"/>
      <w:r w:rsidRPr="00ED0036">
        <w:rPr>
          <w:color w:val="000000"/>
          <w:szCs w:val="22"/>
        </w:rPr>
        <w:t>inhaliuojama</w:t>
      </w:r>
      <w:proofErr w:type="spellEnd"/>
      <w:r w:rsidRPr="00ED0036">
        <w:rPr>
          <w:color w:val="000000"/>
          <w:szCs w:val="22"/>
        </w:rPr>
        <w:t>:</w:t>
      </w:r>
    </w:p>
    <w:p w:rsidR="00ED0036" w:rsidRPr="00ED0036" w:rsidRDefault="00ED0036" w:rsidP="00ED0036">
      <w:pPr>
        <w:numPr>
          <w:ilvl w:val="0"/>
          <w:numId w:val="14"/>
        </w:numPr>
        <w:rPr>
          <w:szCs w:val="22"/>
        </w:rPr>
      </w:pPr>
      <w:r w:rsidRPr="00ED0036">
        <w:rPr>
          <w:szCs w:val="22"/>
        </w:rPr>
        <w:t>kartą vakare, jeigu Jums simptomų būna naktį;</w:t>
      </w:r>
    </w:p>
    <w:p w:rsidR="00ED0036" w:rsidRPr="00ED0036" w:rsidRDefault="00ED0036" w:rsidP="00ED0036">
      <w:pPr>
        <w:numPr>
          <w:ilvl w:val="0"/>
          <w:numId w:val="14"/>
        </w:numPr>
        <w:rPr>
          <w:szCs w:val="22"/>
        </w:rPr>
      </w:pPr>
      <w:r w:rsidRPr="00ED0036">
        <w:rPr>
          <w:szCs w:val="22"/>
        </w:rPr>
        <w:t>kartą ryte, jeigu Jums simptomų būna dieną.</w:t>
      </w:r>
    </w:p>
    <w:p w:rsidR="00ED0036" w:rsidRPr="00ED0036" w:rsidRDefault="00ED0036" w:rsidP="00ED0036">
      <w:pPr>
        <w:rPr>
          <w:szCs w:val="22"/>
        </w:rPr>
      </w:pPr>
    </w:p>
    <w:p w:rsidR="00ED0036" w:rsidRPr="00ED0036" w:rsidRDefault="00ED0036" w:rsidP="00ED0036">
      <w:pPr>
        <w:rPr>
          <w:b/>
          <w:color w:val="000000"/>
          <w:szCs w:val="22"/>
        </w:rPr>
      </w:pPr>
      <w:r w:rsidRPr="00ED0036">
        <w:rPr>
          <w:b/>
          <w:color w:val="000000"/>
          <w:szCs w:val="22"/>
        </w:rPr>
        <w:t>Vartojimo metodas</w:t>
      </w:r>
    </w:p>
    <w:p w:rsidR="00ED0036" w:rsidRPr="00ED0036" w:rsidRDefault="00ED0036" w:rsidP="00ED0036">
      <w:pPr>
        <w:rPr>
          <w:color w:val="000000"/>
          <w:szCs w:val="22"/>
        </w:rPr>
      </w:pPr>
      <w:r w:rsidRPr="00ED0036">
        <w:rPr>
          <w:color w:val="000000"/>
          <w:szCs w:val="22"/>
        </w:rPr>
        <w:t xml:space="preserve">Vartokite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kiekvieną dieną, kaip nurodė Jūsų gydytojas, geriau </w:t>
      </w:r>
      <w:r w:rsidRPr="00ED0036">
        <w:rPr>
          <w:b/>
          <w:color w:val="000000"/>
          <w:szCs w:val="22"/>
        </w:rPr>
        <w:t>tuoj pat prieš valgymą</w:t>
      </w:r>
      <w:r w:rsidRPr="00ED0036">
        <w:rPr>
          <w:color w:val="000000"/>
          <w:szCs w:val="22"/>
        </w:rPr>
        <w:t xml:space="preserve"> iš ryto ir (arba) vakare.</w:t>
      </w:r>
    </w:p>
    <w:p w:rsidR="00ED0036" w:rsidRPr="00ED0036" w:rsidRDefault="00ED0036" w:rsidP="00ED0036">
      <w:pPr>
        <w:rPr>
          <w:color w:val="000000"/>
          <w:szCs w:val="22"/>
        </w:rPr>
      </w:pPr>
      <w:r w:rsidRPr="00ED0036">
        <w:rPr>
          <w:color w:val="000000"/>
          <w:szCs w:val="22"/>
        </w:rPr>
        <w:t>Po vartojimo praskalaukite savo burną vandeniu.</w:t>
      </w:r>
    </w:p>
    <w:p w:rsidR="00ED0036" w:rsidRPr="00ED0036" w:rsidRDefault="00ED0036" w:rsidP="00ED0036">
      <w:pPr>
        <w:rPr>
          <w:color w:val="000000"/>
          <w:szCs w:val="22"/>
        </w:rPr>
      </w:pPr>
    </w:p>
    <w:p w:rsidR="00ED0036" w:rsidRPr="00ED0036" w:rsidRDefault="00ED0036" w:rsidP="00ED0036">
      <w:pPr>
        <w:rPr>
          <w:color w:val="000000"/>
          <w:szCs w:val="22"/>
        </w:rPr>
      </w:pPr>
      <w:r w:rsidRPr="00ED0036">
        <w:rPr>
          <w:color w:val="000000"/>
          <w:szCs w:val="22"/>
        </w:rPr>
        <w:t xml:space="preserve">Nevartojant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tinkamai ar kaip paskirta, gali pablogėti Jūsų kvėpavimo sutrikimai. Kad gydymas būtų optimalus, turite vartoti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kasdien, net jeigu Jums nėra jokių simptomų.</w:t>
      </w:r>
    </w:p>
    <w:p w:rsidR="00ED0036" w:rsidRPr="00ED0036" w:rsidRDefault="00ED0036" w:rsidP="00ED0036">
      <w:pPr>
        <w:numPr>
          <w:ilvl w:val="12"/>
          <w:numId w:val="0"/>
        </w:numPr>
        <w:outlineLvl w:val="0"/>
        <w:rPr>
          <w:szCs w:val="22"/>
        </w:rPr>
      </w:pPr>
    </w:p>
    <w:p w:rsidR="00ED0036" w:rsidRPr="00ED0036" w:rsidRDefault="00ED0036" w:rsidP="00ED0036">
      <w:pPr>
        <w:rPr>
          <w:b/>
          <w:szCs w:val="22"/>
        </w:rPr>
      </w:pPr>
      <w:r w:rsidRPr="00ED0036">
        <w:rPr>
          <w:b/>
          <w:szCs w:val="22"/>
        </w:rPr>
        <w:t>Naudojimo instrukcija</w:t>
      </w:r>
    </w:p>
    <w:p w:rsidR="00ED0036" w:rsidRPr="00ED0036" w:rsidRDefault="00ED0036" w:rsidP="00ED0036">
      <w:pPr>
        <w:rPr>
          <w:szCs w:val="22"/>
        </w:rPr>
      </w:pPr>
      <w:r w:rsidRPr="00ED0036">
        <w:rPr>
          <w:szCs w:val="22"/>
        </w:rPr>
        <w:t xml:space="preserve">Jūsų gydytojas, slaugytoja ar vaistininkas turi parodyti, kaip naudotis </w:t>
      </w:r>
      <w:proofErr w:type="spellStart"/>
      <w:r w:rsidRPr="00ED0036">
        <w:rPr>
          <w:szCs w:val="22"/>
        </w:rPr>
        <w:t>inhaliatoriumi</w:t>
      </w:r>
      <w:proofErr w:type="spellEnd"/>
      <w:r w:rsidRPr="00ED0036">
        <w:rPr>
          <w:szCs w:val="22"/>
        </w:rPr>
        <w:t xml:space="preserve">, ir reguliariai tikrinti, ar jis naudojamas tinkamai. </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Inhaliatoriuje</w:t>
      </w:r>
      <w:proofErr w:type="spellEnd"/>
      <w:r w:rsidRPr="00ED0036">
        <w:rPr>
          <w:szCs w:val="22"/>
        </w:rPr>
        <w:t xml:space="preserve"> suvyniotoje folijos juostelėje yra 60 vaisto dozių miltelių pavidalu. Šiame prietaise yra dozių skaitiklis, kuris rodo, kiek dozių liko, skaičiuojant nuo 60 iki 0. Nuo 10 paskutinių dozių ribos skaičiai būna ant raudono pagrindo.</w:t>
      </w:r>
    </w:p>
    <w:p w:rsidR="00ED0036" w:rsidRPr="00ED0036" w:rsidRDefault="00ED0036" w:rsidP="00ED0036">
      <w:pPr>
        <w:rPr>
          <w:szCs w:val="22"/>
        </w:rPr>
      </w:pPr>
      <w:proofErr w:type="spellStart"/>
      <w:r w:rsidRPr="00ED0036">
        <w:rPr>
          <w:szCs w:val="22"/>
        </w:rPr>
        <w:t>Inhaliatorius</w:t>
      </w:r>
      <w:proofErr w:type="spellEnd"/>
      <w:r w:rsidRPr="00ED0036">
        <w:rPr>
          <w:szCs w:val="22"/>
        </w:rPr>
        <w:t xml:space="preserve"> nėra pakartotinai pripildomas – kai tampa tuščias, jis turi būti išmestas ir pakeistas nauju vienetu.</w:t>
      </w:r>
    </w:p>
    <w:p w:rsidR="00ED0036" w:rsidRPr="00ED0036" w:rsidRDefault="00ED0036" w:rsidP="00ED0036">
      <w:pPr>
        <w:rPr>
          <w:szCs w:val="22"/>
        </w:rPr>
      </w:pPr>
      <w:r w:rsidRPr="00ED0036">
        <w:rPr>
          <w:noProof/>
          <w:szCs w:val="22"/>
        </w:rPr>
        <w:drawing>
          <wp:inline distT="0" distB="0" distL="0" distR="0" wp14:anchorId="04795941" wp14:editId="3E61BF92">
            <wp:extent cx="3209925" cy="21526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rsidR="00ED0036" w:rsidRPr="00ED0036" w:rsidRDefault="00ED0036" w:rsidP="00ED0036">
      <w:pPr>
        <w:rPr>
          <w:b/>
          <w:szCs w:val="22"/>
        </w:rPr>
      </w:pPr>
    </w:p>
    <w:p w:rsidR="00ED0036" w:rsidRPr="00ED0036" w:rsidRDefault="00ED0036" w:rsidP="00ED0036">
      <w:pPr>
        <w:rPr>
          <w:b/>
          <w:szCs w:val="22"/>
        </w:rPr>
      </w:pPr>
      <w:r w:rsidRPr="00ED0036">
        <w:rPr>
          <w:b/>
          <w:szCs w:val="22"/>
        </w:rPr>
        <w:t xml:space="preserve">Prieš naudojant </w:t>
      </w:r>
      <w:proofErr w:type="spellStart"/>
      <w:r w:rsidRPr="00ED0036">
        <w:rPr>
          <w:b/>
          <w:szCs w:val="22"/>
        </w:rPr>
        <w:t>inhaliatorių</w:t>
      </w:r>
      <w:proofErr w:type="spellEnd"/>
      <w:r w:rsidRPr="00ED0036">
        <w:rPr>
          <w:b/>
          <w:szCs w:val="22"/>
        </w:rPr>
        <w:t xml:space="preserve"> </w:t>
      </w:r>
    </w:p>
    <w:p w:rsidR="00ED0036" w:rsidRPr="00ED0036" w:rsidRDefault="00ED0036" w:rsidP="00ED0036">
      <w:pPr>
        <w:numPr>
          <w:ilvl w:val="0"/>
          <w:numId w:val="27"/>
        </w:numPr>
        <w:ind w:left="567" w:hanging="567"/>
        <w:rPr>
          <w:szCs w:val="22"/>
        </w:rPr>
      </w:pPr>
      <w:r w:rsidRPr="00ED0036">
        <w:rPr>
          <w:szCs w:val="22"/>
        </w:rPr>
        <w:t>Atverkite skaidrios šoninės kameros dureles.</w:t>
      </w:r>
    </w:p>
    <w:p w:rsidR="00ED0036" w:rsidRPr="00ED0036" w:rsidRDefault="00ED0036" w:rsidP="00ED0036">
      <w:pPr>
        <w:numPr>
          <w:ilvl w:val="0"/>
          <w:numId w:val="27"/>
        </w:numPr>
        <w:ind w:left="567" w:hanging="567"/>
        <w:rPr>
          <w:szCs w:val="22"/>
        </w:rPr>
      </w:pPr>
      <w:r w:rsidRPr="00ED0036">
        <w:rPr>
          <w:szCs w:val="22"/>
        </w:rPr>
        <w:t xml:space="preserve">Iš šoninės kameros pašalinkite folijos juostelę ją atsargiai nuplėšiant per visą juostelės ilgį ties šoninės kameros „danteliais“, kaip parodyta žemiau. Juostelę </w:t>
      </w:r>
      <w:r w:rsidRPr="00ED0036">
        <w:rPr>
          <w:b/>
          <w:szCs w:val="22"/>
        </w:rPr>
        <w:t>traukti ar tampyti negalima</w:t>
      </w:r>
      <w:r w:rsidRPr="00ED0036">
        <w:rPr>
          <w:szCs w:val="22"/>
        </w:rPr>
        <w:t xml:space="preserve">. </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46FF1D47" wp14:editId="44131372">
            <wp:extent cx="1571625" cy="11430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27"/>
        </w:numPr>
        <w:ind w:left="567" w:hanging="567"/>
        <w:rPr>
          <w:szCs w:val="22"/>
        </w:rPr>
      </w:pPr>
      <w:r w:rsidRPr="00ED0036">
        <w:rPr>
          <w:szCs w:val="22"/>
        </w:rPr>
        <w:t xml:space="preserve">Uždarykite šoninės kameros dureles ir panaudotą juostelę išmeskite. </w:t>
      </w:r>
    </w:p>
    <w:p w:rsidR="00ED0036" w:rsidRPr="00ED0036" w:rsidRDefault="00ED0036" w:rsidP="00ED0036">
      <w:pPr>
        <w:ind w:left="567"/>
        <w:rPr>
          <w:szCs w:val="22"/>
        </w:rPr>
      </w:pPr>
    </w:p>
    <w:p w:rsidR="00ED0036" w:rsidRPr="00ED0036" w:rsidRDefault="00ED0036" w:rsidP="00ED0036">
      <w:pPr>
        <w:ind w:left="567"/>
        <w:rPr>
          <w:b/>
          <w:szCs w:val="22"/>
        </w:rPr>
      </w:pPr>
      <w:r w:rsidRPr="00ED0036">
        <w:rPr>
          <w:b/>
          <w:szCs w:val="22"/>
        </w:rPr>
        <w:lastRenderedPageBreak/>
        <w:t>Svarbu:</w:t>
      </w:r>
    </w:p>
    <w:p w:rsidR="00ED0036" w:rsidRPr="00ED0036" w:rsidRDefault="00ED0036" w:rsidP="00ED0036">
      <w:pPr>
        <w:ind w:left="567"/>
        <w:rPr>
          <w:szCs w:val="22"/>
        </w:rPr>
      </w:pPr>
      <w:r w:rsidRPr="00ED0036">
        <w:rPr>
          <w:szCs w:val="22"/>
        </w:rPr>
        <w:t xml:space="preserve">kai naudosite </w:t>
      </w:r>
      <w:proofErr w:type="spellStart"/>
      <w:r w:rsidRPr="00ED0036">
        <w:rPr>
          <w:szCs w:val="22"/>
        </w:rPr>
        <w:t>inhaliatorių</w:t>
      </w:r>
      <w:proofErr w:type="spellEnd"/>
      <w:r w:rsidRPr="00ED0036">
        <w:rPr>
          <w:szCs w:val="22"/>
        </w:rPr>
        <w:t xml:space="preserve">, jo šoninę kamerą laipsniškai užpildys panaudota juostelė. Folijos juostelėse </w:t>
      </w:r>
      <w:r w:rsidRPr="00ED0036">
        <w:rPr>
          <w:b/>
          <w:szCs w:val="22"/>
        </w:rPr>
        <w:t xml:space="preserve">su juodais brūkšniais vaisto nėra. </w:t>
      </w:r>
      <w:r w:rsidRPr="00ED0036">
        <w:rPr>
          <w:szCs w:val="22"/>
        </w:rPr>
        <w:t xml:space="preserve">Galiausiai šoninėje kameroje pasirodys numeruotos juostelės dalys. </w:t>
      </w:r>
    </w:p>
    <w:p w:rsidR="00ED0036" w:rsidRPr="00ED0036" w:rsidRDefault="00ED0036" w:rsidP="00ED0036">
      <w:pPr>
        <w:ind w:left="567"/>
        <w:rPr>
          <w:szCs w:val="22"/>
        </w:rPr>
      </w:pPr>
      <w:r w:rsidRPr="00ED0036">
        <w:rPr>
          <w:szCs w:val="22"/>
        </w:rPr>
        <w:t xml:space="preserve">Šoninėje kameroje </w:t>
      </w:r>
      <w:r w:rsidRPr="00ED0036">
        <w:rPr>
          <w:b/>
          <w:szCs w:val="22"/>
        </w:rPr>
        <w:t>niekada neturi būti daugiau kaip 2 folijos juostelės dalių</w:t>
      </w:r>
      <w:r w:rsidRPr="00ED0036">
        <w:rPr>
          <w:szCs w:val="22"/>
        </w:rPr>
        <w:t xml:space="preserve">, kadangi jos gali užkimšti </w:t>
      </w:r>
      <w:proofErr w:type="spellStart"/>
      <w:r w:rsidRPr="00ED0036">
        <w:rPr>
          <w:szCs w:val="22"/>
        </w:rPr>
        <w:t>inhaliatorių</w:t>
      </w:r>
      <w:proofErr w:type="spellEnd"/>
      <w:r w:rsidRPr="00ED0036">
        <w:rPr>
          <w:szCs w:val="22"/>
        </w:rPr>
        <w:t xml:space="preserve">. Juostelę reikia atsargiai nuplėšti, kaip parodyta aukščiau, ir saugiai išmesti. </w:t>
      </w:r>
    </w:p>
    <w:p w:rsidR="00ED0036" w:rsidRPr="00ED0036" w:rsidRDefault="00ED0036" w:rsidP="00ED0036">
      <w:pPr>
        <w:rPr>
          <w:szCs w:val="22"/>
        </w:rPr>
      </w:pPr>
    </w:p>
    <w:p w:rsidR="00ED0036" w:rsidRPr="00ED0036" w:rsidRDefault="00ED0036" w:rsidP="00ED0036">
      <w:pPr>
        <w:rPr>
          <w:b/>
          <w:szCs w:val="22"/>
        </w:rPr>
      </w:pPr>
      <w:proofErr w:type="spellStart"/>
      <w:r w:rsidRPr="00ED0036">
        <w:rPr>
          <w:b/>
          <w:szCs w:val="22"/>
        </w:rPr>
        <w:t>Inhaliatoriaus</w:t>
      </w:r>
      <w:proofErr w:type="spellEnd"/>
      <w:r w:rsidRPr="00ED0036">
        <w:rPr>
          <w:b/>
          <w:szCs w:val="22"/>
        </w:rPr>
        <w:t xml:space="preserve"> naudojimas</w:t>
      </w:r>
    </w:p>
    <w:p w:rsidR="00ED0036" w:rsidRPr="00ED0036" w:rsidRDefault="00ED0036" w:rsidP="00ED0036">
      <w:pPr>
        <w:rPr>
          <w:szCs w:val="22"/>
        </w:rPr>
      </w:pPr>
      <w:proofErr w:type="spellStart"/>
      <w:r w:rsidRPr="00ED0036">
        <w:rPr>
          <w:szCs w:val="22"/>
        </w:rPr>
        <w:t>Inhaliatorių</w:t>
      </w:r>
      <w:proofErr w:type="spellEnd"/>
      <w:r w:rsidRPr="00ED0036">
        <w:rPr>
          <w:szCs w:val="22"/>
        </w:rPr>
        <w:t xml:space="preserve"> laikykite rankose, kaip parodyta paveikslėliuose.</w:t>
      </w:r>
    </w:p>
    <w:p w:rsidR="00ED0036" w:rsidRPr="00ED0036" w:rsidRDefault="00ED0036" w:rsidP="00ED0036">
      <w:pPr>
        <w:rPr>
          <w:szCs w:val="22"/>
        </w:rPr>
      </w:pPr>
    </w:p>
    <w:p w:rsidR="00ED0036" w:rsidRPr="00ED0036" w:rsidRDefault="00ED0036" w:rsidP="00ED0036">
      <w:pPr>
        <w:ind w:left="567" w:hanging="567"/>
        <w:rPr>
          <w:b/>
          <w:szCs w:val="22"/>
        </w:rPr>
      </w:pPr>
      <w:r w:rsidRPr="00ED0036">
        <w:rPr>
          <w:b/>
          <w:szCs w:val="22"/>
        </w:rPr>
        <w:t>1.</w:t>
      </w:r>
      <w:r w:rsidRPr="00ED0036">
        <w:rPr>
          <w:b/>
          <w:szCs w:val="22"/>
        </w:rPr>
        <w:tab/>
        <w:t>Atidarymas</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2ADDD069" wp14:editId="1A911760">
            <wp:extent cx="1485900" cy="11525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szCs w:val="22"/>
        </w:rPr>
        <w:t xml:space="preserve">Kad atidengtumėte kandiklį, </w:t>
      </w:r>
      <w:r w:rsidRPr="00ED0036">
        <w:rPr>
          <w:b/>
          <w:szCs w:val="22"/>
        </w:rPr>
        <w:t>atverkite žemyn apsauginį dangtelį.</w:t>
      </w:r>
      <w:r w:rsidRPr="00ED0036">
        <w:rPr>
          <w:szCs w:val="22"/>
        </w:rPr>
        <w:t xml:space="preserve"> </w:t>
      </w:r>
    </w:p>
    <w:p w:rsidR="00ED0036" w:rsidRPr="00ED0036" w:rsidRDefault="00ED0036" w:rsidP="00ED0036">
      <w:pPr>
        <w:numPr>
          <w:ilvl w:val="0"/>
          <w:numId w:val="4"/>
        </w:numPr>
        <w:rPr>
          <w:szCs w:val="22"/>
        </w:rPr>
      </w:pPr>
      <w:r w:rsidRPr="00ED0036">
        <w:rPr>
          <w:szCs w:val="22"/>
        </w:rPr>
        <w:t>Patikrinkite dozių skaitiklį, kad žinotumėte, kiek dozių liko.</w:t>
      </w:r>
    </w:p>
    <w:p w:rsidR="00ED0036" w:rsidRPr="00ED0036" w:rsidRDefault="00ED0036" w:rsidP="00ED0036">
      <w:pPr>
        <w:rPr>
          <w:szCs w:val="22"/>
        </w:rPr>
      </w:pPr>
    </w:p>
    <w:p w:rsidR="00ED0036" w:rsidRPr="00ED0036" w:rsidRDefault="00ED0036" w:rsidP="00ED0036">
      <w:pPr>
        <w:rPr>
          <w:b/>
          <w:szCs w:val="22"/>
        </w:rPr>
      </w:pPr>
      <w:r w:rsidRPr="00ED0036">
        <w:rPr>
          <w:b/>
          <w:szCs w:val="22"/>
        </w:rPr>
        <w:t>2.</w:t>
      </w:r>
      <w:r w:rsidRPr="00ED0036">
        <w:rPr>
          <w:b/>
          <w:szCs w:val="22"/>
        </w:rPr>
        <w:tab/>
        <w:t>Dozės paruošimas</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4B3A7F70" wp14:editId="1E37C30E">
            <wp:extent cx="1485900" cy="1104900"/>
            <wp:effectExtent l="0" t="0" r="0" b="0"/>
            <wp:docPr id="87" name="Picture 87"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a_Gyro-AW-017 v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b/>
          <w:szCs w:val="22"/>
        </w:rPr>
        <w:t>Pakelkite baltosios svirtelės</w:t>
      </w:r>
      <w:r w:rsidRPr="00ED0036">
        <w:rPr>
          <w:szCs w:val="22"/>
        </w:rPr>
        <w:t xml:space="preserve"> briauną. Šoninė kamera turi būti uždaryta.</w:t>
      </w:r>
    </w:p>
    <w:p w:rsidR="00ED0036" w:rsidRPr="00ED0036" w:rsidRDefault="00ED0036" w:rsidP="00ED0036">
      <w:pPr>
        <w:rPr>
          <w:szCs w:val="22"/>
        </w:rPr>
      </w:pPr>
    </w:p>
    <w:p w:rsidR="00ED0036" w:rsidRPr="00ED0036" w:rsidRDefault="00ED0036" w:rsidP="00ED0036">
      <w:pPr>
        <w:rPr>
          <w:b/>
          <w:szCs w:val="22"/>
        </w:rPr>
      </w:pPr>
      <w:r w:rsidRPr="00ED0036">
        <w:rPr>
          <w:b/>
          <w:szCs w:val="22"/>
        </w:rPr>
        <w:t>Priminimas</w:t>
      </w:r>
      <w:r w:rsidRPr="00ED0036">
        <w:rPr>
          <w:szCs w:val="22"/>
        </w:rPr>
        <w:t xml:space="preserve">: baltoji svirtelė turi būti naudojama tiktai kai pacientas yra pasirengęs </w:t>
      </w:r>
      <w:proofErr w:type="spellStart"/>
      <w:r w:rsidRPr="00ED0036">
        <w:rPr>
          <w:szCs w:val="22"/>
        </w:rPr>
        <w:t>inhaliuoti</w:t>
      </w:r>
      <w:proofErr w:type="spellEnd"/>
      <w:r w:rsidRPr="00ED0036">
        <w:rPr>
          <w:szCs w:val="22"/>
        </w:rPr>
        <w:t xml:space="preserve"> vaisto dozę. Jeigu žaidžiate su baltąja svirtele, Jūs eikvojate dozes.</w:t>
      </w:r>
      <w:r w:rsidRPr="00ED0036">
        <w:rPr>
          <w:b/>
          <w:szCs w:val="22"/>
        </w:rPr>
        <w:t xml:space="preserve"> </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5C42C1FB" wp14:editId="0818A87B">
            <wp:extent cx="1695450" cy="12954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2954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b/>
          <w:szCs w:val="22"/>
        </w:rPr>
        <w:t>Atidarymas. Baltąją svirtelę</w:t>
      </w:r>
      <w:r w:rsidRPr="00ED0036">
        <w:rPr>
          <w:szCs w:val="22"/>
        </w:rPr>
        <w:t xml:space="preserve"> perstumkite </w:t>
      </w:r>
      <w:r w:rsidRPr="00ED0036">
        <w:rPr>
          <w:b/>
          <w:szCs w:val="22"/>
        </w:rPr>
        <w:t xml:space="preserve">pilnai iki galo, </w:t>
      </w:r>
      <w:r w:rsidRPr="00ED0036">
        <w:rPr>
          <w:szCs w:val="22"/>
        </w:rPr>
        <w:t>tiek, kiek ji pasislinks</w:t>
      </w:r>
      <w:r w:rsidRPr="00ED0036">
        <w:rPr>
          <w:b/>
          <w:szCs w:val="22"/>
        </w:rPr>
        <w:t xml:space="preserve">. </w:t>
      </w:r>
      <w:r w:rsidRPr="00ED0036">
        <w:rPr>
          <w:szCs w:val="22"/>
        </w:rPr>
        <w:t>Šis veiksmas perkelia naują dozę į padėtį su skaičiumi viršuje.</w:t>
      </w:r>
    </w:p>
    <w:p w:rsidR="00ED0036" w:rsidRPr="00ED0036" w:rsidRDefault="00ED0036" w:rsidP="00ED0036">
      <w:pPr>
        <w:rPr>
          <w:szCs w:val="22"/>
        </w:rPr>
      </w:pPr>
    </w:p>
    <w:p w:rsidR="00ED0036" w:rsidRPr="00ED0036" w:rsidRDefault="00ED0036" w:rsidP="00ED0036">
      <w:pPr>
        <w:rPr>
          <w:szCs w:val="22"/>
        </w:rPr>
      </w:pPr>
      <w:r w:rsidRPr="00ED0036">
        <w:rPr>
          <w:b/>
          <w:noProof/>
          <w:szCs w:val="22"/>
        </w:rPr>
        <w:lastRenderedPageBreak/>
        <mc:AlternateContent>
          <mc:Choice Requires="wps">
            <w:drawing>
              <wp:anchor distT="0" distB="0" distL="114300" distR="114300" simplePos="0" relativeHeight="251659264" behindDoc="0" locked="0" layoutInCell="1" allowOverlap="1" wp14:anchorId="3504388C" wp14:editId="7DFA1FBB">
                <wp:simplePos x="0" y="0"/>
                <wp:positionH relativeFrom="column">
                  <wp:posOffset>-3175</wp:posOffset>
                </wp:positionH>
                <wp:positionV relativeFrom="paragraph">
                  <wp:posOffset>132715</wp:posOffset>
                </wp:positionV>
                <wp:extent cx="800100" cy="228600"/>
                <wp:effectExtent l="1905"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036" w:rsidRPr="001470E9" w:rsidRDefault="00ED0036" w:rsidP="00ED0036">
                            <w:pPr>
                              <w:rPr>
                                <w:b/>
                              </w:rPr>
                            </w:pPr>
                            <w:r w:rsidRPr="001470E9">
                              <w:rPr>
                                <w:b/>
                              </w:rPr>
                              <w:t>,,</w:t>
                            </w:r>
                            <w:proofErr w:type="spellStart"/>
                            <w:r w:rsidRPr="001470E9">
                              <w:rPr>
                                <w:b/>
                              </w:rPr>
                              <w:t>Spragt</w:t>
                            </w:r>
                            <w:proofErr w:type="spellEnd"/>
                            <w:r w:rsidRPr="001470E9">
                              <w:rPr>
                                <w:b/>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4388C" id="_x0000_t202" coordsize="21600,21600" o:spt="202" path="m,l,21600r21600,l21600,xe">
                <v:stroke joinstyle="miter"/>
                <v:path gradientshapeok="t" o:connecttype="rect"/>
              </v:shapetype>
              <v:shape id="Text Box 23" o:spid="_x0000_s1026" type="#_x0000_t202" style="position:absolute;margin-left:-.25pt;margin-top:10.45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" stroked="f">
                <v:textbox inset=",0,,0">
                  <w:txbxContent>
                    <w:p w:rsidR="00ED0036" w:rsidRPr="001470E9" w:rsidRDefault="00ED0036" w:rsidP="00ED0036">
                      <w:pPr>
                        <w:rPr>
                          <w:b/>
                        </w:rPr>
                      </w:pPr>
                      <w:r w:rsidRPr="001470E9">
                        <w:rPr>
                          <w:b/>
                        </w:rPr>
                        <w:t>,,</w:t>
                      </w:r>
                      <w:proofErr w:type="spellStart"/>
                      <w:r w:rsidRPr="001470E9">
                        <w:rPr>
                          <w:b/>
                        </w:rPr>
                        <w:t>Spragt</w:t>
                      </w:r>
                      <w:proofErr w:type="spellEnd"/>
                      <w:r w:rsidRPr="001470E9">
                        <w:rPr>
                          <w:b/>
                        </w:rPr>
                        <w:t>’’</w:t>
                      </w:r>
                    </w:p>
                  </w:txbxContent>
                </v:textbox>
              </v:shape>
            </w:pict>
          </mc:Fallback>
        </mc:AlternateContent>
      </w:r>
      <w:r w:rsidRPr="00ED0036">
        <w:rPr>
          <w:noProof/>
          <w:szCs w:val="22"/>
        </w:rPr>
        <w:drawing>
          <wp:inline distT="0" distB="0" distL="0" distR="0" wp14:anchorId="7FA05712" wp14:editId="45393D68">
            <wp:extent cx="2209800" cy="1343025"/>
            <wp:effectExtent l="0" t="0" r="0" b="9525"/>
            <wp:docPr id="89" name="Picture 89" descr="SNAGHTML7d2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AGHTML7d2f9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343025"/>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27"/>
        </w:numPr>
        <w:ind w:left="567" w:hanging="567"/>
        <w:rPr>
          <w:szCs w:val="22"/>
        </w:rPr>
      </w:pPr>
      <w:r w:rsidRPr="00ED0036">
        <w:rPr>
          <w:b/>
          <w:szCs w:val="22"/>
        </w:rPr>
        <w:t>Uždarymas.</w:t>
      </w:r>
      <w:r w:rsidRPr="00ED0036">
        <w:rPr>
          <w:szCs w:val="22"/>
        </w:rPr>
        <w:t xml:space="preserve"> Po to </w:t>
      </w:r>
      <w:r w:rsidRPr="00ED0036">
        <w:rPr>
          <w:b/>
          <w:szCs w:val="22"/>
        </w:rPr>
        <w:t>baltąją svirtelę labai gerai</w:t>
      </w:r>
      <w:r w:rsidRPr="00ED0036">
        <w:rPr>
          <w:szCs w:val="22"/>
        </w:rPr>
        <w:t xml:space="preserve"> uždarykite, kad ji </w:t>
      </w:r>
      <w:r w:rsidRPr="00ED0036">
        <w:rPr>
          <w:b/>
          <w:szCs w:val="22"/>
        </w:rPr>
        <w:t xml:space="preserve">spragtelėtų </w:t>
      </w:r>
      <w:r w:rsidRPr="00ED0036">
        <w:rPr>
          <w:szCs w:val="22"/>
        </w:rPr>
        <w:t>savo pradinėje padėtyje.</w:t>
      </w:r>
      <w:r w:rsidRPr="00ED0036">
        <w:rPr>
          <w:b/>
          <w:szCs w:val="22"/>
        </w:rPr>
        <w:t xml:space="preserve"> </w:t>
      </w:r>
      <w:r w:rsidRPr="00ED0036">
        <w:rPr>
          <w:szCs w:val="22"/>
        </w:rPr>
        <w:t xml:space="preserve">Dabar </w:t>
      </w:r>
      <w:proofErr w:type="spellStart"/>
      <w:r w:rsidRPr="00ED0036">
        <w:rPr>
          <w:szCs w:val="22"/>
        </w:rPr>
        <w:t>inhaliatorius</w:t>
      </w:r>
      <w:proofErr w:type="spellEnd"/>
      <w:r w:rsidRPr="00ED0036">
        <w:rPr>
          <w:szCs w:val="22"/>
        </w:rPr>
        <w:t xml:space="preserve"> yra paruoštas </w:t>
      </w:r>
      <w:proofErr w:type="spellStart"/>
      <w:r w:rsidRPr="00ED0036">
        <w:rPr>
          <w:szCs w:val="22"/>
        </w:rPr>
        <w:t>betarpiškam</w:t>
      </w:r>
      <w:proofErr w:type="spellEnd"/>
      <w:r w:rsidRPr="00ED0036">
        <w:rPr>
          <w:szCs w:val="22"/>
        </w:rPr>
        <w:t xml:space="preserve"> naudojimui.</w:t>
      </w:r>
    </w:p>
    <w:p w:rsidR="00ED0036" w:rsidRPr="00ED0036" w:rsidRDefault="00ED0036" w:rsidP="00ED0036">
      <w:pPr>
        <w:rPr>
          <w:szCs w:val="22"/>
        </w:rPr>
      </w:pPr>
    </w:p>
    <w:p w:rsidR="00ED0036" w:rsidRPr="00ED0036" w:rsidRDefault="00ED0036" w:rsidP="00ED0036">
      <w:pPr>
        <w:rPr>
          <w:b/>
          <w:szCs w:val="22"/>
        </w:rPr>
      </w:pPr>
      <w:r w:rsidRPr="00ED0036">
        <w:rPr>
          <w:b/>
          <w:szCs w:val="22"/>
        </w:rPr>
        <w:t>3.</w:t>
      </w:r>
      <w:r w:rsidRPr="00ED0036">
        <w:rPr>
          <w:b/>
          <w:szCs w:val="22"/>
        </w:rPr>
        <w:tab/>
        <w:t>Dozės įkvėpimas</w:t>
      </w:r>
    </w:p>
    <w:p w:rsidR="00ED0036" w:rsidRPr="00ED0036" w:rsidRDefault="00ED0036" w:rsidP="00ED0036">
      <w:pPr>
        <w:numPr>
          <w:ilvl w:val="0"/>
          <w:numId w:val="4"/>
        </w:numPr>
        <w:rPr>
          <w:szCs w:val="22"/>
        </w:rPr>
      </w:pPr>
      <w:r w:rsidRPr="00ED0036">
        <w:rPr>
          <w:szCs w:val="22"/>
        </w:rPr>
        <w:t xml:space="preserve">Atokiai nuo </w:t>
      </w:r>
      <w:proofErr w:type="spellStart"/>
      <w:r w:rsidRPr="00ED0036">
        <w:rPr>
          <w:szCs w:val="22"/>
        </w:rPr>
        <w:t>inhaliatoriaus</w:t>
      </w:r>
      <w:proofErr w:type="spellEnd"/>
      <w:r w:rsidRPr="00ED0036">
        <w:rPr>
          <w:szCs w:val="22"/>
        </w:rPr>
        <w:t xml:space="preserve"> kandiklio iškvėpkite tiek, kiek galite. </w:t>
      </w:r>
      <w:r w:rsidRPr="00ED0036">
        <w:rPr>
          <w:b/>
          <w:szCs w:val="22"/>
        </w:rPr>
        <w:t>Niekada nekvėpuokite tiesiogiai</w:t>
      </w:r>
      <w:r w:rsidRPr="00ED0036">
        <w:rPr>
          <w:szCs w:val="22"/>
        </w:rPr>
        <w:t xml:space="preserve"> į </w:t>
      </w:r>
      <w:proofErr w:type="spellStart"/>
      <w:r w:rsidRPr="00ED0036">
        <w:rPr>
          <w:szCs w:val="22"/>
        </w:rPr>
        <w:t>inhaliatorių</w:t>
      </w:r>
      <w:proofErr w:type="spellEnd"/>
      <w:r w:rsidRPr="00ED0036">
        <w:rPr>
          <w:szCs w:val="22"/>
        </w:rPr>
        <w:t xml:space="preserve">, kadangi tai gali pakenkti dozei. </w:t>
      </w:r>
    </w:p>
    <w:p w:rsidR="00ED0036" w:rsidRPr="00ED0036" w:rsidRDefault="00ED0036" w:rsidP="00ED0036">
      <w:pPr>
        <w:numPr>
          <w:ilvl w:val="0"/>
          <w:numId w:val="4"/>
        </w:numPr>
        <w:rPr>
          <w:b/>
          <w:szCs w:val="22"/>
        </w:rPr>
      </w:pPr>
      <w:proofErr w:type="spellStart"/>
      <w:r w:rsidRPr="00ED0036">
        <w:rPr>
          <w:szCs w:val="22"/>
        </w:rPr>
        <w:t>Inhaliatorių</w:t>
      </w:r>
      <w:proofErr w:type="spellEnd"/>
      <w:r w:rsidRPr="00ED0036">
        <w:rPr>
          <w:szCs w:val="22"/>
        </w:rPr>
        <w:t xml:space="preserve"> laikykite taip, kad </w:t>
      </w:r>
      <w:r w:rsidRPr="00ED0036">
        <w:rPr>
          <w:b/>
          <w:szCs w:val="22"/>
        </w:rPr>
        <w:t>apsauginis dangtelis būtų nukreiptas žemyn.</w:t>
      </w:r>
    </w:p>
    <w:p w:rsidR="00ED0036" w:rsidRPr="00ED0036" w:rsidRDefault="00ED0036" w:rsidP="00ED0036">
      <w:pPr>
        <w:numPr>
          <w:ilvl w:val="0"/>
          <w:numId w:val="4"/>
        </w:numPr>
        <w:rPr>
          <w:szCs w:val="22"/>
        </w:rPr>
      </w:pPr>
      <w:r w:rsidRPr="00ED0036">
        <w:rPr>
          <w:szCs w:val="22"/>
        </w:rPr>
        <w:t>Tvirtai suspauskite savo lūpas aplink kandiklį.</w:t>
      </w:r>
    </w:p>
    <w:p w:rsidR="00ED0036" w:rsidRPr="00ED0036" w:rsidRDefault="00ED0036" w:rsidP="00ED0036">
      <w:pPr>
        <w:numPr>
          <w:ilvl w:val="0"/>
          <w:numId w:val="4"/>
        </w:numPr>
        <w:rPr>
          <w:szCs w:val="22"/>
        </w:rPr>
      </w:pPr>
      <w:r w:rsidRPr="00ED0036">
        <w:rPr>
          <w:szCs w:val="22"/>
        </w:rPr>
        <w:t xml:space="preserve">Tolygiai ir </w:t>
      </w:r>
      <w:r w:rsidRPr="00ED0036">
        <w:rPr>
          <w:b/>
          <w:szCs w:val="22"/>
        </w:rPr>
        <w:t>giliai įkvėpkite</w:t>
      </w:r>
      <w:r w:rsidRPr="00ED0036">
        <w:rPr>
          <w:szCs w:val="22"/>
        </w:rPr>
        <w:t xml:space="preserve"> per kandikį, bet ne per nosį.</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3FF59FF7" wp14:editId="4D0690C2">
            <wp:extent cx="1438275" cy="14192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5"/>
        </w:numPr>
        <w:rPr>
          <w:szCs w:val="22"/>
        </w:rPr>
      </w:pPr>
      <w:proofErr w:type="spellStart"/>
      <w:r w:rsidRPr="00ED0036">
        <w:rPr>
          <w:szCs w:val="22"/>
        </w:rPr>
        <w:t>Inhaliatorių</w:t>
      </w:r>
      <w:proofErr w:type="spellEnd"/>
      <w:r w:rsidRPr="00ED0036">
        <w:rPr>
          <w:szCs w:val="22"/>
        </w:rPr>
        <w:t xml:space="preserve"> pašalinkite nuo burnos ir </w:t>
      </w:r>
      <w:r w:rsidRPr="00ED0036">
        <w:rPr>
          <w:b/>
          <w:szCs w:val="22"/>
        </w:rPr>
        <w:t>5 - 10 sekundžių</w:t>
      </w:r>
      <w:r w:rsidRPr="00ED0036">
        <w:rPr>
          <w:szCs w:val="22"/>
        </w:rPr>
        <w:t xml:space="preserve"> ar tiek laiko, kiek įmanoma nesukeliant sau diskomforto, </w:t>
      </w:r>
      <w:r w:rsidRPr="00ED0036">
        <w:rPr>
          <w:b/>
          <w:szCs w:val="22"/>
        </w:rPr>
        <w:t>nekvėpuokite</w:t>
      </w:r>
      <w:r w:rsidRPr="00ED0036">
        <w:rPr>
          <w:szCs w:val="22"/>
        </w:rPr>
        <w:t>.</w:t>
      </w:r>
    </w:p>
    <w:p w:rsidR="00ED0036" w:rsidRPr="00ED0036" w:rsidRDefault="00ED0036" w:rsidP="00ED0036">
      <w:pPr>
        <w:numPr>
          <w:ilvl w:val="0"/>
          <w:numId w:val="5"/>
        </w:numPr>
        <w:rPr>
          <w:szCs w:val="22"/>
        </w:rPr>
      </w:pPr>
      <w:r w:rsidRPr="00ED0036">
        <w:rPr>
          <w:szCs w:val="22"/>
        </w:rPr>
        <w:t xml:space="preserve">Po to </w:t>
      </w:r>
      <w:r w:rsidRPr="00ED0036">
        <w:rPr>
          <w:b/>
          <w:szCs w:val="22"/>
        </w:rPr>
        <w:t>lėtai iškvėpkite</w:t>
      </w:r>
      <w:r w:rsidRPr="00ED0036">
        <w:rPr>
          <w:szCs w:val="22"/>
        </w:rPr>
        <w:t xml:space="preserve">, </w:t>
      </w:r>
      <w:r w:rsidRPr="00ED0036">
        <w:rPr>
          <w:b/>
          <w:szCs w:val="22"/>
        </w:rPr>
        <w:t xml:space="preserve">bet ne į </w:t>
      </w:r>
      <w:proofErr w:type="spellStart"/>
      <w:r w:rsidRPr="00ED0036">
        <w:rPr>
          <w:b/>
          <w:szCs w:val="22"/>
        </w:rPr>
        <w:t>inhaliatorių</w:t>
      </w:r>
      <w:proofErr w:type="spellEnd"/>
      <w:r w:rsidRPr="00ED0036">
        <w:rPr>
          <w:szCs w:val="22"/>
        </w:rPr>
        <w:t>.</w:t>
      </w:r>
    </w:p>
    <w:p w:rsidR="00ED0036" w:rsidRPr="00ED0036" w:rsidRDefault="00ED0036" w:rsidP="00ED0036">
      <w:pPr>
        <w:numPr>
          <w:ilvl w:val="0"/>
          <w:numId w:val="5"/>
        </w:numPr>
        <w:rPr>
          <w:szCs w:val="22"/>
        </w:rPr>
      </w:pPr>
      <w:r w:rsidRPr="00ED0036">
        <w:rPr>
          <w:szCs w:val="22"/>
        </w:rPr>
        <w:t>Uždarykite kandiklį apsauginiu dangteliu.</w:t>
      </w:r>
    </w:p>
    <w:p w:rsidR="00ED0036" w:rsidRPr="00ED0036" w:rsidRDefault="00ED0036" w:rsidP="00ED0036">
      <w:pPr>
        <w:numPr>
          <w:ilvl w:val="0"/>
          <w:numId w:val="5"/>
        </w:numPr>
        <w:rPr>
          <w:szCs w:val="22"/>
        </w:rPr>
      </w:pPr>
      <w:r w:rsidRPr="00ED0036">
        <w:rPr>
          <w:szCs w:val="22"/>
        </w:rPr>
        <w:t>Praskalaukite burną vandeniu, kurį po to išspjaukite. Tai gali padėti užkirsti kelią burnos grybelinės infekcijos ir užkimimo atsiradimui.</w:t>
      </w:r>
    </w:p>
    <w:p w:rsidR="00ED0036" w:rsidRPr="00ED0036" w:rsidRDefault="00ED0036" w:rsidP="00ED0036">
      <w:pPr>
        <w:rPr>
          <w:szCs w:val="22"/>
        </w:rPr>
      </w:pPr>
    </w:p>
    <w:p w:rsidR="00ED0036" w:rsidRPr="00ED0036" w:rsidRDefault="00ED0036" w:rsidP="00ED0036">
      <w:pPr>
        <w:rPr>
          <w:b/>
          <w:szCs w:val="22"/>
        </w:rPr>
      </w:pPr>
      <w:r w:rsidRPr="00ED0036">
        <w:rPr>
          <w:b/>
          <w:szCs w:val="22"/>
        </w:rPr>
        <w:t>Valymas</w:t>
      </w:r>
    </w:p>
    <w:p w:rsidR="00ED0036" w:rsidRPr="00ED0036" w:rsidRDefault="00ED0036" w:rsidP="00ED0036">
      <w:pPr>
        <w:numPr>
          <w:ilvl w:val="0"/>
          <w:numId w:val="27"/>
        </w:numPr>
        <w:ind w:left="567" w:hanging="567"/>
        <w:rPr>
          <w:szCs w:val="22"/>
        </w:rPr>
      </w:pPr>
      <w:r w:rsidRPr="00ED0036">
        <w:rPr>
          <w:szCs w:val="22"/>
        </w:rPr>
        <w:t>Jeigu būtina, kandiklio išorę nuvalykite švariu, sausu audiniu.</w:t>
      </w:r>
    </w:p>
    <w:p w:rsidR="00ED0036" w:rsidRPr="00ED0036" w:rsidRDefault="00ED0036" w:rsidP="00ED0036">
      <w:pPr>
        <w:numPr>
          <w:ilvl w:val="0"/>
          <w:numId w:val="27"/>
        </w:numPr>
        <w:ind w:left="567" w:hanging="567"/>
        <w:rPr>
          <w:szCs w:val="22"/>
        </w:rPr>
      </w:pPr>
      <w:r w:rsidRPr="00ED0036">
        <w:rPr>
          <w:szCs w:val="22"/>
        </w:rPr>
        <w:t xml:space="preserve">Nemėginkite </w:t>
      </w:r>
      <w:proofErr w:type="spellStart"/>
      <w:r w:rsidRPr="00ED0036">
        <w:rPr>
          <w:szCs w:val="22"/>
        </w:rPr>
        <w:t>inhaliatoriaus</w:t>
      </w:r>
      <w:proofErr w:type="spellEnd"/>
      <w:r w:rsidRPr="00ED0036">
        <w:rPr>
          <w:szCs w:val="22"/>
        </w:rPr>
        <w:t xml:space="preserve"> išmontuoti valymui ar bet kokiu kitu tikslu. </w:t>
      </w:r>
    </w:p>
    <w:p w:rsidR="00ED0036" w:rsidRPr="00ED0036" w:rsidRDefault="00ED0036" w:rsidP="00ED0036">
      <w:pPr>
        <w:numPr>
          <w:ilvl w:val="0"/>
          <w:numId w:val="27"/>
        </w:numPr>
        <w:ind w:left="567" w:hanging="567"/>
        <w:rPr>
          <w:szCs w:val="22"/>
        </w:rPr>
      </w:pPr>
      <w:r w:rsidRPr="00ED0036">
        <w:rPr>
          <w:szCs w:val="22"/>
        </w:rPr>
        <w:t xml:space="preserve">Nenaudokite </w:t>
      </w:r>
      <w:proofErr w:type="spellStart"/>
      <w:r w:rsidRPr="00ED0036">
        <w:rPr>
          <w:szCs w:val="22"/>
        </w:rPr>
        <w:t>inhaliatoriaus</w:t>
      </w:r>
      <w:proofErr w:type="spellEnd"/>
      <w:r w:rsidRPr="00ED0036">
        <w:rPr>
          <w:szCs w:val="22"/>
        </w:rPr>
        <w:t xml:space="preserve"> dalių valymui vandens ar drėgnų tamponų, kadangi drėgmė gali pakenkti dozei!</w:t>
      </w:r>
    </w:p>
    <w:p w:rsidR="00ED0036" w:rsidRPr="00ED0036" w:rsidRDefault="00ED0036" w:rsidP="00ED0036">
      <w:pPr>
        <w:numPr>
          <w:ilvl w:val="0"/>
          <w:numId w:val="27"/>
        </w:numPr>
        <w:ind w:left="567" w:hanging="567"/>
        <w:rPr>
          <w:szCs w:val="22"/>
        </w:rPr>
      </w:pPr>
      <w:r w:rsidRPr="00ED0036">
        <w:rPr>
          <w:szCs w:val="22"/>
        </w:rPr>
        <w:t xml:space="preserve">Niekada nekiškite smeigtuko ar kito aštraus daikto į kandiklį ar kitą dalį, kadangi tai gali sugadinti </w:t>
      </w:r>
      <w:proofErr w:type="spellStart"/>
      <w:r w:rsidRPr="00ED0036">
        <w:rPr>
          <w:szCs w:val="22"/>
        </w:rPr>
        <w:t>inhaliatorių</w:t>
      </w:r>
      <w:proofErr w:type="spellEnd"/>
      <w:r w:rsidRPr="00ED0036">
        <w:rPr>
          <w:szCs w:val="22"/>
        </w:rPr>
        <w:t>!</w:t>
      </w:r>
    </w:p>
    <w:p w:rsidR="00ED0036" w:rsidRPr="00ED0036" w:rsidRDefault="00ED0036" w:rsidP="00ED0036">
      <w:pPr>
        <w:rPr>
          <w:b/>
          <w:szCs w:val="22"/>
        </w:rPr>
      </w:pPr>
    </w:p>
    <w:p w:rsidR="00ED0036" w:rsidRPr="00ED0036" w:rsidRDefault="00ED0036" w:rsidP="00ED0036">
      <w:pPr>
        <w:rPr>
          <w:b/>
          <w:szCs w:val="22"/>
        </w:rPr>
      </w:pPr>
      <w:r w:rsidRPr="00ED0036">
        <w:rPr>
          <w:b/>
          <w:szCs w:val="22"/>
        </w:rPr>
        <w:t xml:space="preserve">Ką daryti pavartojus per didelę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dozę?</w:t>
      </w:r>
    </w:p>
    <w:p w:rsidR="00ED0036" w:rsidRPr="00ED0036" w:rsidRDefault="00ED0036" w:rsidP="00ED0036">
      <w:pPr>
        <w:rPr>
          <w:color w:val="000000"/>
          <w:szCs w:val="22"/>
        </w:rPr>
      </w:pPr>
      <w:r w:rsidRPr="00ED0036">
        <w:rPr>
          <w:color w:val="000000"/>
          <w:szCs w:val="22"/>
        </w:rPr>
        <w:t>Kreipkitės į savo gydytoją ar vaistininką.</w:t>
      </w:r>
    </w:p>
    <w:p w:rsidR="00ED0036" w:rsidRPr="00ED0036" w:rsidRDefault="00ED0036" w:rsidP="00ED0036">
      <w:pPr>
        <w:rPr>
          <w:color w:val="000000"/>
          <w:szCs w:val="22"/>
        </w:rPr>
      </w:pPr>
      <w:r w:rsidRPr="00ED0036">
        <w:rPr>
          <w:color w:val="000000"/>
          <w:szCs w:val="22"/>
        </w:rPr>
        <w:t>Perdozavimo simptomai yra:</w:t>
      </w:r>
    </w:p>
    <w:p w:rsidR="00ED0036" w:rsidRPr="00ED0036" w:rsidRDefault="00ED0036" w:rsidP="00ED0036">
      <w:pPr>
        <w:numPr>
          <w:ilvl w:val="0"/>
          <w:numId w:val="15"/>
        </w:numPr>
        <w:rPr>
          <w:color w:val="000000"/>
          <w:szCs w:val="22"/>
        </w:rPr>
      </w:pPr>
      <w:r w:rsidRPr="00ED0036">
        <w:rPr>
          <w:color w:val="000000"/>
          <w:szCs w:val="22"/>
        </w:rPr>
        <w:t>galvos svaigimas;</w:t>
      </w:r>
    </w:p>
    <w:p w:rsidR="00ED0036" w:rsidRPr="00ED0036" w:rsidRDefault="00ED0036" w:rsidP="00ED0036">
      <w:pPr>
        <w:numPr>
          <w:ilvl w:val="0"/>
          <w:numId w:val="15"/>
        </w:numPr>
        <w:rPr>
          <w:color w:val="000000"/>
          <w:szCs w:val="22"/>
        </w:rPr>
      </w:pPr>
      <w:r w:rsidRPr="00ED0036">
        <w:rPr>
          <w:color w:val="000000"/>
          <w:szCs w:val="22"/>
        </w:rPr>
        <w:t>galvos skausmas;</w:t>
      </w:r>
    </w:p>
    <w:p w:rsidR="00ED0036" w:rsidRPr="00ED0036" w:rsidRDefault="00ED0036" w:rsidP="00ED0036">
      <w:pPr>
        <w:numPr>
          <w:ilvl w:val="0"/>
          <w:numId w:val="15"/>
        </w:numPr>
        <w:rPr>
          <w:color w:val="000000"/>
          <w:szCs w:val="22"/>
        </w:rPr>
      </w:pPr>
      <w:r w:rsidRPr="00ED0036">
        <w:rPr>
          <w:color w:val="000000"/>
          <w:szCs w:val="22"/>
        </w:rPr>
        <w:t>dažnas širdies plakimas;</w:t>
      </w:r>
    </w:p>
    <w:p w:rsidR="00ED0036" w:rsidRPr="00ED0036" w:rsidRDefault="00ED0036" w:rsidP="00ED0036">
      <w:pPr>
        <w:numPr>
          <w:ilvl w:val="0"/>
          <w:numId w:val="15"/>
        </w:numPr>
        <w:rPr>
          <w:color w:val="000000"/>
          <w:szCs w:val="22"/>
        </w:rPr>
      </w:pPr>
      <w:r w:rsidRPr="00ED0036">
        <w:rPr>
          <w:color w:val="000000"/>
          <w:szCs w:val="22"/>
        </w:rPr>
        <w:t>raumenų silpnumas;</w:t>
      </w:r>
    </w:p>
    <w:p w:rsidR="00ED0036" w:rsidRPr="00ED0036" w:rsidRDefault="00ED0036" w:rsidP="00ED0036">
      <w:pPr>
        <w:numPr>
          <w:ilvl w:val="0"/>
          <w:numId w:val="15"/>
        </w:numPr>
        <w:rPr>
          <w:color w:val="000000"/>
          <w:szCs w:val="22"/>
        </w:rPr>
      </w:pPr>
      <w:r w:rsidRPr="00ED0036">
        <w:rPr>
          <w:color w:val="000000"/>
          <w:szCs w:val="22"/>
        </w:rPr>
        <w:t>sąnarių gėlimas;</w:t>
      </w:r>
    </w:p>
    <w:p w:rsidR="00ED0036" w:rsidRPr="00ED0036" w:rsidRDefault="00ED0036" w:rsidP="00ED0036">
      <w:pPr>
        <w:numPr>
          <w:ilvl w:val="0"/>
          <w:numId w:val="15"/>
        </w:numPr>
        <w:rPr>
          <w:color w:val="000000"/>
          <w:szCs w:val="22"/>
        </w:rPr>
      </w:pPr>
      <w:proofErr w:type="spellStart"/>
      <w:r w:rsidRPr="00ED0036">
        <w:rPr>
          <w:color w:val="000000"/>
          <w:szCs w:val="22"/>
        </w:rPr>
        <w:t>netvirtumo</w:t>
      </w:r>
      <w:proofErr w:type="spellEnd"/>
      <w:r w:rsidRPr="00ED0036">
        <w:rPr>
          <w:color w:val="000000"/>
          <w:szCs w:val="22"/>
        </w:rPr>
        <w:t xml:space="preserve"> pojūtis.</w:t>
      </w:r>
    </w:p>
    <w:p w:rsidR="00ED0036" w:rsidRPr="00ED0036" w:rsidRDefault="00ED0036" w:rsidP="00ED0036">
      <w:pPr>
        <w:widowControl w:val="0"/>
        <w:rPr>
          <w:szCs w:val="22"/>
        </w:rPr>
      </w:pPr>
      <w:r w:rsidRPr="00ED0036">
        <w:rPr>
          <w:szCs w:val="22"/>
        </w:rPr>
        <w:t xml:space="preserve">Jeigu ilgą laiką vartojote didesnes dozes, turite kreiptis į savo gydytoją arba vaistininką dėl konsultacijos. Tai yra todėl, kad didesnės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dozės gali sumažinti antinksčiuose gaminamų steroidinių hormonų kiekį. </w:t>
      </w:r>
    </w:p>
    <w:p w:rsidR="00ED0036" w:rsidRPr="00ED0036" w:rsidRDefault="00ED0036" w:rsidP="00ED0036">
      <w:pPr>
        <w:rPr>
          <w:color w:val="000000"/>
          <w:szCs w:val="22"/>
        </w:rPr>
      </w:pPr>
    </w:p>
    <w:p w:rsidR="00ED0036" w:rsidRPr="00ED0036" w:rsidRDefault="00ED0036" w:rsidP="00ED0036">
      <w:pPr>
        <w:rPr>
          <w:b/>
          <w:szCs w:val="22"/>
        </w:rPr>
      </w:pPr>
      <w:r w:rsidRPr="00ED0036">
        <w:rPr>
          <w:b/>
          <w:szCs w:val="22"/>
        </w:rPr>
        <w:t xml:space="preserve">Pamiršus pavartoti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szCs w:val="22"/>
        </w:rPr>
        <w:t>Negalima vartoti dvigubos dozės norint kompensuoti praleistą dozę. Vartokite kitą savo dozę, kada ji yra numatyta.</w:t>
      </w:r>
    </w:p>
    <w:p w:rsidR="00ED0036" w:rsidRPr="00ED0036" w:rsidRDefault="00ED0036" w:rsidP="00ED0036">
      <w:pPr>
        <w:rPr>
          <w:szCs w:val="22"/>
        </w:rPr>
      </w:pPr>
    </w:p>
    <w:p w:rsidR="00ED0036" w:rsidRPr="00ED0036" w:rsidRDefault="00ED0036" w:rsidP="00ED0036">
      <w:pPr>
        <w:rPr>
          <w:b/>
          <w:szCs w:val="22"/>
        </w:rPr>
      </w:pPr>
      <w:r w:rsidRPr="00ED0036">
        <w:rPr>
          <w:b/>
          <w:szCs w:val="22"/>
        </w:rPr>
        <w:t xml:space="preserve">Nustojus 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color w:val="000000"/>
          <w:szCs w:val="22"/>
        </w:rPr>
        <w:t xml:space="preserve">Nenutraukite ar staigiai nesumažinkite vartojamos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dozės be Jūsų gydytojo leidimo, kadangi tai gali sukelti </w:t>
      </w:r>
      <w:r w:rsidRPr="00ED0036">
        <w:rPr>
          <w:szCs w:val="22"/>
        </w:rPr>
        <w:t>Jūsų kvėpavimo sutrikimų pablogėjimą ir gali pasireikšti labai retas šalutinis poveikis, įskaitant:</w:t>
      </w:r>
    </w:p>
    <w:p w:rsidR="00ED0036" w:rsidRPr="00ED0036" w:rsidRDefault="00ED0036" w:rsidP="00ED0036">
      <w:pPr>
        <w:numPr>
          <w:ilvl w:val="0"/>
          <w:numId w:val="16"/>
        </w:numPr>
        <w:rPr>
          <w:szCs w:val="22"/>
        </w:rPr>
      </w:pPr>
      <w:r w:rsidRPr="00ED0036">
        <w:rPr>
          <w:szCs w:val="22"/>
        </w:rPr>
        <w:t>skrandžio srities skausmą;</w:t>
      </w:r>
    </w:p>
    <w:p w:rsidR="00ED0036" w:rsidRPr="00ED0036" w:rsidRDefault="00ED0036" w:rsidP="00ED0036">
      <w:pPr>
        <w:numPr>
          <w:ilvl w:val="0"/>
          <w:numId w:val="16"/>
        </w:numPr>
        <w:rPr>
          <w:szCs w:val="22"/>
        </w:rPr>
      </w:pPr>
      <w:r w:rsidRPr="00ED0036">
        <w:rPr>
          <w:szCs w:val="22"/>
        </w:rPr>
        <w:t>nuovargį ir apetito netekimą, pykinimą;</w:t>
      </w:r>
    </w:p>
    <w:p w:rsidR="00ED0036" w:rsidRPr="00ED0036" w:rsidRDefault="00ED0036" w:rsidP="00ED0036">
      <w:pPr>
        <w:numPr>
          <w:ilvl w:val="0"/>
          <w:numId w:val="16"/>
        </w:numPr>
        <w:rPr>
          <w:szCs w:val="22"/>
        </w:rPr>
      </w:pPr>
      <w:r w:rsidRPr="00ED0036">
        <w:rPr>
          <w:szCs w:val="22"/>
        </w:rPr>
        <w:t>šleikštulį ir viduriavimą;</w:t>
      </w:r>
    </w:p>
    <w:p w:rsidR="00ED0036" w:rsidRPr="00ED0036" w:rsidRDefault="00ED0036" w:rsidP="00ED0036">
      <w:pPr>
        <w:numPr>
          <w:ilvl w:val="0"/>
          <w:numId w:val="16"/>
        </w:numPr>
        <w:rPr>
          <w:szCs w:val="22"/>
        </w:rPr>
      </w:pPr>
      <w:r w:rsidRPr="00ED0036">
        <w:rPr>
          <w:szCs w:val="22"/>
        </w:rPr>
        <w:t>svorio netekimą;</w:t>
      </w:r>
    </w:p>
    <w:p w:rsidR="00ED0036" w:rsidRPr="00ED0036" w:rsidRDefault="00ED0036" w:rsidP="00ED0036">
      <w:pPr>
        <w:numPr>
          <w:ilvl w:val="0"/>
          <w:numId w:val="16"/>
        </w:numPr>
        <w:rPr>
          <w:szCs w:val="22"/>
        </w:rPr>
      </w:pPr>
      <w:r w:rsidRPr="00ED0036">
        <w:rPr>
          <w:szCs w:val="22"/>
        </w:rPr>
        <w:t>galvos skausmą ar apsnūdimą;</w:t>
      </w:r>
    </w:p>
    <w:p w:rsidR="00ED0036" w:rsidRPr="00ED0036" w:rsidRDefault="00ED0036" w:rsidP="00ED0036">
      <w:pPr>
        <w:numPr>
          <w:ilvl w:val="0"/>
          <w:numId w:val="16"/>
        </w:numPr>
        <w:rPr>
          <w:szCs w:val="22"/>
        </w:rPr>
      </w:pPr>
      <w:r w:rsidRPr="00ED0036">
        <w:rPr>
          <w:szCs w:val="22"/>
        </w:rPr>
        <w:t>cukraus kiekio sumažėjimą Jūsų kraujyje;</w:t>
      </w:r>
    </w:p>
    <w:p w:rsidR="00ED0036" w:rsidRPr="00ED0036" w:rsidRDefault="00ED0036" w:rsidP="00ED0036">
      <w:pPr>
        <w:numPr>
          <w:ilvl w:val="0"/>
          <w:numId w:val="16"/>
        </w:numPr>
        <w:rPr>
          <w:szCs w:val="22"/>
        </w:rPr>
      </w:pPr>
      <w:r w:rsidRPr="00ED0036">
        <w:rPr>
          <w:szCs w:val="22"/>
        </w:rPr>
        <w:t>kraujospūdžio sumažėjimą ir priepuolius.</w:t>
      </w:r>
    </w:p>
    <w:p w:rsidR="00ED0036" w:rsidRPr="00ED0036" w:rsidRDefault="00ED0036" w:rsidP="00ED0036">
      <w:pPr>
        <w:rPr>
          <w:color w:val="000000"/>
          <w:szCs w:val="22"/>
        </w:rPr>
      </w:pPr>
    </w:p>
    <w:p w:rsidR="00ED0036" w:rsidRPr="00ED0036" w:rsidRDefault="00ED0036" w:rsidP="00ED0036">
      <w:pPr>
        <w:autoSpaceDE w:val="0"/>
        <w:autoSpaceDN w:val="0"/>
        <w:adjustRightInd w:val="0"/>
        <w:rPr>
          <w:szCs w:val="22"/>
        </w:rPr>
      </w:pPr>
      <w:r w:rsidRPr="00ED0036">
        <w:rPr>
          <w:szCs w:val="22"/>
        </w:rPr>
        <w:t>Labai retais atvejais, susirgus infekcine liga arba patyrus didelį stresą (pvz., įvykus nelaimingam atsitikimui arba atliekant chirurginę operaciją), Jums gali pasireikšti panašus šalutinis poveikis.</w:t>
      </w:r>
    </w:p>
    <w:p w:rsidR="00ED0036" w:rsidRPr="00ED0036" w:rsidRDefault="00ED0036" w:rsidP="00ED0036">
      <w:pPr>
        <w:autoSpaceDE w:val="0"/>
        <w:autoSpaceDN w:val="0"/>
        <w:adjustRightInd w:val="0"/>
        <w:rPr>
          <w:szCs w:val="22"/>
        </w:rPr>
      </w:pPr>
      <w:r w:rsidRPr="00ED0036">
        <w:rPr>
          <w:szCs w:val="22"/>
        </w:rPr>
        <w:t>Kad užkirsti kelią šių simptomų atsiradimui, Jūsų gydytojas gali skirti papildomai vartoti kortikosteroidus (pvz., prednizolono).</w:t>
      </w:r>
    </w:p>
    <w:p w:rsidR="00ED0036" w:rsidRPr="00ED0036" w:rsidRDefault="00ED0036" w:rsidP="00ED0036">
      <w:pPr>
        <w:rPr>
          <w:szCs w:val="22"/>
        </w:rPr>
      </w:pPr>
    </w:p>
    <w:p w:rsidR="00ED0036" w:rsidRPr="00ED0036" w:rsidRDefault="00ED0036" w:rsidP="00ED0036">
      <w:pPr>
        <w:rPr>
          <w:color w:val="000000"/>
          <w:szCs w:val="22"/>
        </w:rPr>
      </w:pPr>
      <w:r w:rsidRPr="00ED0036">
        <w:rPr>
          <w:szCs w:val="22"/>
        </w:rPr>
        <w:t>Jeigu kiltų daugiau klausimų dėl šio vaisto vartojimo, kreipkitės į gydytoją arba vaistininką.</w:t>
      </w:r>
    </w:p>
    <w:p w:rsidR="00ED0036" w:rsidRPr="00ED0036" w:rsidRDefault="00ED0036" w:rsidP="00ED0036">
      <w:pPr>
        <w:rPr>
          <w:color w:val="000000"/>
          <w:szCs w:val="22"/>
        </w:rPr>
      </w:pPr>
    </w:p>
    <w:p w:rsidR="00ED0036" w:rsidRPr="00ED0036" w:rsidRDefault="00ED0036" w:rsidP="00ED0036">
      <w:pPr>
        <w:rPr>
          <w:color w:val="000000"/>
          <w:szCs w:val="22"/>
        </w:rPr>
      </w:pPr>
    </w:p>
    <w:p w:rsidR="00ED0036" w:rsidRPr="00ED0036" w:rsidRDefault="00ED0036" w:rsidP="00ED0036">
      <w:pPr>
        <w:rPr>
          <w:color w:val="000000"/>
          <w:szCs w:val="22"/>
        </w:rPr>
      </w:pPr>
      <w:r w:rsidRPr="00ED0036">
        <w:rPr>
          <w:b/>
          <w:caps/>
          <w:color w:val="000000"/>
          <w:szCs w:val="22"/>
        </w:rPr>
        <w:t>4.</w:t>
      </w:r>
      <w:r w:rsidRPr="00ED0036">
        <w:rPr>
          <w:b/>
          <w:caps/>
          <w:color w:val="000000"/>
          <w:szCs w:val="22"/>
        </w:rPr>
        <w:tab/>
      </w:r>
      <w:r w:rsidRPr="00ED0036">
        <w:rPr>
          <w:b/>
          <w:color w:val="000000"/>
          <w:szCs w:val="22"/>
        </w:rPr>
        <w:t>Galimas šalutinis poveikis</w:t>
      </w:r>
    </w:p>
    <w:p w:rsidR="00ED0036" w:rsidRPr="00ED0036" w:rsidRDefault="00ED0036" w:rsidP="00ED0036">
      <w:pPr>
        <w:rPr>
          <w:color w:val="000000"/>
          <w:szCs w:val="22"/>
        </w:rPr>
      </w:pPr>
    </w:p>
    <w:p w:rsidR="00ED0036" w:rsidRPr="00ED0036" w:rsidRDefault="00ED0036" w:rsidP="00ED0036">
      <w:pPr>
        <w:numPr>
          <w:ilvl w:val="12"/>
          <w:numId w:val="0"/>
        </w:numPr>
        <w:rPr>
          <w:szCs w:val="22"/>
        </w:rPr>
      </w:pPr>
      <w:r w:rsidRPr="00ED0036">
        <w:rPr>
          <w:szCs w:val="22"/>
        </w:rPr>
        <w:t xml:space="preserve">Šis vaistas, kaip ir visi kiti, gali sukelti šalutinį poveikį, nors jis pasireiškia ne visiems žmonėms. </w:t>
      </w:r>
    </w:p>
    <w:p w:rsidR="00ED0036" w:rsidRPr="00ED0036" w:rsidRDefault="00ED0036" w:rsidP="00ED0036">
      <w:pPr>
        <w:numPr>
          <w:ilvl w:val="12"/>
          <w:numId w:val="0"/>
        </w:numPr>
        <w:rPr>
          <w:szCs w:val="22"/>
        </w:rPr>
      </w:pPr>
    </w:p>
    <w:p w:rsidR="00ED0036" w:rsidRPr="00ED0036" w:rsidRDefault="00ED0036" w:rsidP="00ED0036">
      <w:pPr>
        <w:autoSpaceDE w:val="0"/>
        <w:autoSpaceDN w:val="0"/>
        <w:adjustRightInd w:val="0"/>
        <w:rPr>
          <w:szCs w:val="22"/>
        </w:rPr>
      </w:pPr>
      <w:r w:rsidRPr="00ED0036">
        <w:rPr>
          <w:b/>
          <w:bCs/>
          <w:szCs w:val="22"/>
        </w:rPr>
        <w:t xml:space="preserve">Alerginės reakcijos: galite pastebėti, kad pavartojus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bCs/>
          <w:szCs w:val="22"/>
        </w:rPr>
        <w:t xml:space="preserve"> staigiai pablogėja kvėpavimas. </w:t>
      </w:r>
      <w:r w:rsidRPr="00ED0036">
        <w:rPr>
          <w:szCs w:val="22"/>
        </w:rPr>
        <w:t xml:space="preserve">Jūs galite pradėti labai švokšti ir kosėti. Taip pat gali atsirasti niežulys, bėrimas (dilgėlinė) ir patinimas (dažniausiai veido, lūpų, liežuvio arba gerklės), ar staiga galite pajusti labai dažną širdies plakimą, galite alpti ir justi svaigulį (dėl kurio gali ištikti ūminis kraujotakos nepakankamumas arba galite prarasti sąmonę). </w:t>
      </w:r>
      <w:r w:rsidRPr="00ED0036">
        <w:rPr>
          <w:b/>
          <w:bCs/>
          <w:szCs w:val="22"/>
        </w:rPr>
        <w:t>Jeigu Jums pasireiškia toks poveikis</w:t>
      </w:r>
      <w:r w:rsidRPr="00ED0036">
        <w:rPr>
          <w:b/>
          <w:szCs w:val="22"/>
        </w:rPr>
        <w:t xml:space="preserve"> arba </w:t>
      </w:r>
      <w:r w:rsidRPr="00ED0036">
        <w:rPr>
          <w:b/>
          <w:bCs/>
          <w:szCs w:val="22"/>
        </w:rPr>
        <w:t xml:space="preserve">jis staigiai atsiranda pavartojus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bCs/>
          <w:szCs w:val="22"/>
        </w:rPr>
        <w:t xml:space="preserve">, nedelsdami praneškite savo gydytojui.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sukeltos alerginės reakcijos yra nedažnos (jos gali pasireikšti ne daugiau kaip 1 iš 100 žmonių).</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b/>
          <w:szCs w:val="22"/>
        </w:rPr>
      </w:pPr>
      <w:r w:rsidRPr="00ED0036">
        <w:rPr>
          <w:b/>
          <w:szCs w:val="22"/>
        </w:rPr>
        <w:t>Kitoks šalutinis poveikis gali pasireikšti šiuo dažniu:</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szCs w:val="22"/>
        </w:rPr>
      </w:pPr>
      <w:r w:rsidRPr="00ED0036">
        <w:rPr>
          <w:b/>
          <w:szCs w:val="22"/>
        </w:rPr>
        <w:t>Labai dažnas</w:t>
      </w:r>
      <w:r w:rsidRPr="00ED0036">
        <w:rPr>
          <w:szCs w:val="22"/>
        </w:rPr>
        <w:t>, gali pasireikšti daugiau kaip 1 iš 10 žmonių</w:t>
      </w:r>
    </w:p>
    <w:p w:rsidR="00ED0036" w:rsidRPr="00ED0036" w:rsidRDefault="00ED0036" w:rsidP="00ED0036">
      <w:pPr>
        <w:numPr>
          <w:ilvl w:val="0"/>
          <w:numId w:val="17"/>
        </w:numPr>
        <w:rPr>
          <w:szCs w:val="22"/>
        </w:rPr>
      </w:pPr>
      <w:r w:rsidRPr="00ED0036">
        <w:rPr>
          <w:szCs w:val="22"/>
        </w:rPr>
        <w:t>Galvos skausmas.</w:t>
      </w:r>
    </w:p>
    <w:p w:rsidR="00ED0036" w:rsidRPr="00ED0036" w:rsidRDefault="00ED0036" w:rsidP="00ED0036">
      <w:pPr>
        <w:ind w:left="567"/>
        <w:rPr>
          <w:szCs w:val="22"/>
        </w:rPr>
      </w:pPr>
      <w:r w:rsidRPr="00ED0036">
        <w:rPr>
          <w:szCs w:val="22"/>
        </w:rPr>
        <w:t>Tai paprastai palengvėja, kai gydymas tęsiamas.</w:t>
      </w:r>
    </w:p>
    <w:p w:rsidR="00ED0036" w:rsidRPr="00ED0036" w:rsidRDefault="00ED0036" w:rsidP="00ED0036">
      <w:pPr>
        <w:numPr>
          <w:ilvl w:val="0"/>
          <w:numId w:val="17"/>
        </w:numPr>
        <w:rPr>
          <w:szCs w:val="22"/>
        </w:rPr>
      </w:pPr>
      <w:r w:rsidRPr="00ED0036">
        <w:rPr>
          <w:szCs w:val="22"/>
        </w:rPr>
        <w:t>Peršalimų padažnėjimas LOPL sergantiems ligoniams.</w:t>
      </w:r>
    </w:p>
    <w:p w:rsidR="00ED0036" w:rsidRPr="00ED0036" w:rsidRDefault="00ED0036" w:rsidP="00ED0036">
      <w:pPr>
        <w:rPr>
          <w:szCs w:val="22"/>
        </w:rPr>
      </w:pPr>
    </w:p>
    <w:p w:rsidR="00ED0036" w:rsidRPr="00ED0036" w:rsidRDefault="00ED0036" w:rsidP="00ED0036">
      <w:pPr>
        <w:numPr>
          <w:ilvl w:val="12"/>
          <w:numId w:val="0"/>
        </w:numPr>
        <w:rPr>
          <w:szCs w:val="22"/>
        </w:rPr>
      </w:pPr>
      <w:r w:rsidRPr="00ED0036">
        <w:rPr>
          <w:b/>
          <w:szCs w:val="22"/>
        </w:rPr>
        <w:t>Dažnas,</w:t>
      </w:r>
      <w:r w:rsidRPr="00ED0036">
        <w:rPr>
          <w:szCs w:val="22"/>
        </w:rPr>
        <w:t xml:space="preserve"> gali pasireikšti ne daugiau kaip 1 iš 10 žmonių</w:t>
      </w:r>
    </w:p>
    <w:p w:rsidR="00ED0036" w:rsidRPr="00ED0036" w:rsidRDefault="00ED0036" w:rsidP="00ED0036">
      <w:pPr>
        <w:numPr>
          <w:ilvl w:val="0"/>
          <w:numId w:val="17"/>
        </w:numPr>
        <w:rPr>
          <w:color w:val="000000"/>
          <w:szCs w:val="22"/>
        </w:rPr>
      </w:pPr>
      <w:r w:rsidRPr="00ED0036">
        <w:rPr>
          <w:color w:val="000000"/>
          <w:szCs w:val="22"/>
        </w:rPr>
        <w:t>Pienligė (skausmingos, balkšvos ar gelsvos spalvos iškilios dėmės) burnoje bei gerklėje.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w:t>
      </w:r>
    </w:p>
    <w:p w:rsidR="00ED0036" w:rsidRPr="00ED0036" w:rsidRDefault="00ED0036" w:rsidP="00ED0036">
      <w:pPr>
        <w:numPr>
          <w:ilvl w:val="0"/>
          <w:numId w:val="17"/>
        </w:numPr>
        <w:rPr>
          <w:color w:val="000000"/>
          <w:szCs w:val="22"/>
        </w:rPr>
      </w:pPr>
      <w:r w:rsidRPr="00ED0036">
        <w:rPr>
          <w:color w:val="000000"/>
          <w:szCs w:val="22"/>
        </w:rPr>
        <w:t>Gėlimas, sąnarių patinimas ir raumenų skausmas.</w:t>
      </w:r>
    </w:p>
    <w:p w:rsidR="00ED0036" w:rsidRPr="00ED0036" w:rsidRDefault="00ED0036" w:rsidP="00ED0036">
      <w:pPr>
        <w:numPr>
          <w:ilvl w:val="0"/>
          <w:numId w:val="17"/>
        </w:numPr>
        <w:rPr>
          <w:szCs w:val="22"/>
        </w:rPr>
      </w:pPr>
      <w:r w:rsidRPr="00ED0036">
        <w:rPr>
          <w:szCs w:val="22"/>
        </w:rPr>
        <w:t>Raumenų spazmai.</w:t>
      </w:r>
    </w:p>
    <w:p w:rsidR="00ED0036" w:rsidRPr="00ED0036" w:rsidRDefault="00ED0036" w:rsidP="00ED0036">
      <w:pPr>
        <w:ind w:left="567"/>
        <w:rPr>
          <w:color w:val="000000"/>
          <w:szCs w:val="22"/>
        </w:rPr>
      </w:pPr>
    </w:p>
    <w:p w:rsidR="00ED0036" w:rsidRPr="00ED0036" w:rsidRDefault="00ED0036" w:rsidP="00ED0036">
      <w:pPr>
        <w:rPr>
          <w:szCs w:val="22"/>
        </w:rPr>
      </w:pPr>
      <w:r w:rsidRPr="00ED0036">
        <w:rPr>
          <w:szCs w:val="22"/>
        </w:rPr>
        <w:t>Be to buvo paskelbta, kad lėtine obstrukcine plaučių liga (LOPL) sergantiems pacientams pasireiškė šie šalutiniai poveikiai:</w:t>
      </w:r>
    </w:p>
    <w:p w:rsidR="00ED0036" w:rsidRPr="00ED0036" w:rsidRDefault="00ED0036" w:rsidP="00ED0036">
      <w:pPr>
        <w:numPr>
          <w:ilvl w:val="0"/>
          <w:numId w:val="30"/>
        </w:numPr>
        <w:ind w:left="567" w:hanging="567"/>
        <w:rPr>
          <w:szCs w:val="22"/>
        </w:rPr>
      </w:pPr>
      <w:r w:rsidRPr="00ED0036">
        <w:rPr>
          <w:szCs w:val="22"/>
        </w:rPr>
        <w:t>Pneumonija (Plaučių  infekcija).</w:t>
      </w:r>
    </w:p>
    <w:p w:rsidR="00ED0036" w:rsidRPr="00ED0036" w:rsidRDefault="00ED0036" w:rsidP="00ED0036">
      <w:pPr>
        <w:ind w:left="567"/>
        <w:rPr>
          <w:szCs w:val="22"/>
        </w:rPr>
      </w:pPr>
      <w:r w:rsidRPr="00ED0036">
        <w:rPr>
          <w:szCs w:val="22"/>
        </w:rPr>
        <w:lastRenderedPageBreak/>
        <w:t xml:space="preserve">Pasakykite savo gydytojui, jeigu vartojant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szCs w:val="22"/>
        </w:rPr>
        <w:t xml:space="preserve"> pasireikštų kuris nors iš šių sutrikimų, jie gali būti plaučių infekcijos simptomai </w:t>
      </w:r>
    </w:p>
    <w:p w:rsidR="00ED0036" w:rsidRPr="00ED0036" w:rsidRDefault="00ED0036" w:rsidP="00ED0036">
      <w:pPr>
        <w:numPr>
          <w:ilvl w:val="1"/>
          <w:numId w:val="34"/>
        </w:numPr>
        <w:tabs>
          <w:tab w:val="left" w:pos="113"/>
        </w:tabs>
        <w:rPr>
          <w:szCs w:val="22"/>
        </w:rPr>
      </w:pPr>
      <w:r w:rsidRPr="00ED0036">
        <w:rPr>
          <w:szCs w:val="22"/>
        </w:rPr>
        <w:t>padidėjusią gleivių gamybą;</w:t>
      </w:r>
    </w:p>
    <w:p w:rsidR="00ED0036" w:rsidRPr="00ED0036" w:rsidRDefault="00ED0036" w:rsidP="00ED0036">
      <w:pPr>
        <w:numPr>
          <w:ilvl w:val="1"/>
          <w:numId w:val="34"/>
        </w:numPr>
        <w:tabs>
          <w:tab w:val="left" w:pos="113"/>
        </w:tabs>
        <w:rPr>
          <w:szCs w:val="22"/>
        </w:rPr>
      </w:pPr>
      <w:r w:rsidRPr="00ED0036">
        <w:rPr>
          <w:szCs w:val="22"/>
        </w:rPr>
        <w:t>gleivinės spalvos pokyčius;</w:t>
      </w:r>
    </w:p>
    <w:p w:rsidR="00ED0036" w:rsidRPr="00ED0036" w:rsidRDefault="00ED0036" w:rsidP="00ED0036">
      <w:pPr>
        <w:numPr>
          <w:ilvl w:val="1"/>
          <w:numId w:val="34"/>
        </w:numPr>
        <w:tabs>
          <w:tab w:val="left" w:pos="113"/>
        </w:tabs>
        <w:rPr>
          <w:szCs w:val="22"/>
        </w:rPr>
      </w:pPr>
      <w:r w:rsidRPr="00ED0036">
        <w:rPr>
          <w:szCs w:val="22"/>
        </w:rPr>
        <w:t>karščiavimą;</w:t>
      </w:r>
    </w:p>
    <w:p w:rsidR="00ED0036" w:rsidRPr="00ED0036" w:rsidRDefault="00ED0036" w:rsidP="00ED0036">
      <w:pPr>
        <w:numPr>
          <w:ilvl w:val="1"/>
          <w:numId w:val="34"/>
        </w:numPr>
        <w:tabs>
          <w:tab w:val="left" w:pos="113"/>
        </w:tabs>
        <w:rPr>
          <w:szCs w:val="22"/>
        </w:rPr>
      </w:pPr>
      <w:r w:rsidRPr="00ED0036">
        <w:rPr>
          <w:szCs w:val="22"/>
        </w:rPr>
        <w:t>drebulį;</w:t>
      </w:r>
    </w:p>
    <w:p w:rsidR="00ED0036" w:rsidRPr="00ED0036" w:rsidRDefault="00ED0036" w:rsidP="00ED0036">
      <w:pPr>
        <w:numPr>
          <w:ilvl w:val="1"/>
          <w:numId w:val="34"/>
        </w:numPr>
        <w:tabs>
          <w:tab w:val="left" w:pos="113"/>
        </w:tabs>
        <w:rPr>
          <w:szCs w:val="22"/>
        </w:rPr>
      </w:pPr>
      <w:r w:rsidRPr="00ED0036">
        <w:rPr>
          <w:szCs w:val="22"/>
        </w:rPr>
        <w:t>kosulio sustiprėjimą;</w:t>
      </w:r>
    </w:p>
    <w:p w:rsidR="00ED0036" w:rsidRPr="00ED0036" w:rsidRDefault="00ED0036" w:rsidP="00ED0036">
      <w:pPr>
        <w:numPr>
          <w:ilvl w:val="1"/>
          <w:numId w:val="34"/>
        </w:numPr>
        <w:tabs>
          <w:tab w:val="left" w:pos="113"/>
        </w:tabs>
        <w:rPr>
          <w:szCs w:val="22"/>
        </w:rPr>
      </w:pPr>
      <w:r w:rsidRPr="00ED0036">
        <w:rPr>
          <w:szCs w:val="22"/>
        </w:rPr>
        <w:t>kvėpavimo pasunkėjimas.</w:t>
      </w:r>
    </w:p>
    <w:p w:rsidR="00ED0036" w:rsidRPr="00ED0036" w:rsidRDefault="00ED0036" w:rsidP="00ED0036">
      <w:pPr>
        <w:tabs>
          <w:tab w:val="left" w:pos="113"/>
        </w:tabs>
        <w:ind w:left="984"/>
        <w:rPr>
          <w:szCs w:val="22"/>
        </w:rPr>
      </w:pPr>
    </w:p>
    <w:p w:rsidR="00ED0036" w:rsidRPr="00ED0036" w:rsidRDefault="00ED0036" w:rsidP="00ED0036">
      <w:pPr>
        <w:numPr>
          <w:ilvl w:val="0"/>
          <w:numId w:val="17"/>
        </w:numPr>
        <w:rPr>
          <w:szCs w:val="22"/>
        </w:rPr>
      </w:pPr>
      <w:r w:rsidRPr="00ED0036">
        <w:rPr>
          <w:szCs w:val="22"/>
        </w:rPr>
        <w:t>Mėlynės (kraujosruvos) ir lūžiai po visą kūną.</w:t>
      </w:r>
    </w:p>
    <w:p w:rsidR="00ED0036" w:rsidRPr="00ED0036" w:rsidRDefault="00ED0036" w:rsidP="00ED0036">
      <w:pPr>
        <w:numPr>
          <w:ilvl w:val="0"/>
          <w:numId w:val="17"/>
        </w:numPr>
        <w:rPr>
          <w:szCs w:val="22"/>
        </w:rPr>
      </w:pPr>
      <w:r w:rsidRPr="00ED0036">
        <w:rPr>
          <w:szCs w:val="22"/>
        </w:rPr>
        <w:t>Sinusų uždegimas.</w:t>
      </w:r>
    </w:p>
    <w:p w:rsidR="00ED0036" w:rsidRPr="00ED0036" w:rsidRDefault="00ED0036" w:rsidP="00ED0036">
      <w:pPr>
        <w:numPr>
          <w:ilvl w:val="0"/>
          <w:numId w:val="17"/>
        </w:numPr>
        <w:rPr>
          <w:szCs w:val="22"/>
        </w:rPr>
      </w:pPr>
      <w:r w:rsidRPr="00ED0036">
        <w:rPr>
          <w:szCs w:val="22"/>
        </w:rPr>
        <w:t>Per mažas kalio kiekis kraujyje. Jums gali būti neritmiškas širdies plakimas, raumenų silpnumas ir (arba) mėšlungis.</w:t>
      </w:r>
    </w:p>
    <w:p w:rsidR="00ED0036" w:rsidRPr="00ED0036" w:rsidRDefault="00ED0036" w:rsidP="00ED0036">
      <w:pPr>
        <w:rPr>
          <w:szCs w:val="22"/>
        </w:rPr>
      </w:pPr>
    </w:p>
    <w:p w:rsidR="00ED0036" w:rsidRPr="00ED0036" w:rsidRDefault="00ED0036" w:rsidP="00ED0036">
      <w:pPr>
        <w:numPr>
          <w:ilvl w:val="12"/>
          <w:numId w:val="0"/>
        </w:numPr>
        <w:rPr>
          <w:szCs w:val="22"/>
        </w:rPr>
      </w:pPr>
      <w:r w:rsidRPr="00ED0036">
        <w:rPr>
          <w:b/>
          <w:szCs w:val="22"/>
        </w:rPr>
        <w:t>Nedažnas</w:t>
      </w:r>
      <w:r w:rsidRPr="00ED0036">
        <w:rPr>
          <w:szCs w:val="22"/>
        </w:rPr>
        <w:t>, gali pasireikšti ne daugiau kaip 1 iš 100 žmonių</w:t>
      </w:r>
    </w:p>
    <w:p w:rsidR="00ED0036" w:rsidRPr="00ED0036" w:rsidRDefault="00ED0036" w:rsidP="00ED0036">
      <w:pPr>
        <w:numPr>
          <w:ilvl w:val="0"/>
          <w:numId w:val="17"/>
        </w:numPr>
        <w:rPr>
          <w:szCs w:val="22"/>
        </w:rPr>
      </w:pPr>
      <w:r w:rsidRPr="00ED0036">
        <w:rPr>
          <w:szCs w:val="22"/>
        </w:rPr>
        <w:t>Labai dažnas širdies plakimas (</w:t>
      </w:r>
      <w:proofErr w:type="spellStart"/>
      <w:r w:rsidRPr="00ED0036">
        <w:rPr>
          <w:szCs w:val="22"/>
        </w:rPr>
        <w:t>tachikardija</w:t>
      </w:r>
      <w:proofErr w:type="spellEnd"/>
      <w:r w:rsidRPr="00ED0036">
        <w:rPr>
          <w:szCs w:val="22"/>
        </w:rPr>
        <w:t>).</w:t>
      </w:r>
    </w:p>
    <w:p w:rsidR="00ED0036" w:rsidRPr="00ED0036" w:rsidRDefault="00ED0036" w:rsidP="00ED0036">
      <w:pPr>
        <w:numPr>
          <w:ilvl w:val="0"/>
          <w:numId w:val="17"/>
        </w:numPr>
        <w:autoSpaceDE w:val="0"/>
        <w:autoSpaceDN w:val="0"/>
        <w:adjustRightInd w:val="0"/>
        <w:rPr>
          <w:szCs w:val="22"/>
        </w:rPr>
      </w:pPr>
      <w:r w:rsidRPr="00ED0036">
        <w:rPr>
          <w:szCs w:val="22"/>
        </w:rPr>
        <w:t>Bloga savijauta ir greitas arba neritmiškas širdies plakimas (</w:t>
      </w:r>
      <w:proofErr w:type="spellStart"/>
      <w:r w:rsidRPr="00ED0036">
        <w:rPr>
          <w:szCs w:val="22"/>
        </w:rPr>
        <w:t>palpitacijos</w:t>
      </w:r>
      <w:proofErr w:type="spellEnd"/>
      <w:r w:rsidRPr="00ED0036">
        <w:rPr>
          <w:szCs w:val="22"/>
        </w:rPr>
        <w:t>). Tai paprastai yra nekenksminga ir gydymo metu sumažėja.</w:t>
      </w:r>
    </w:p>
    <w:p w:rsidR="00ED0036" w:rsidRPr="00ED0036" w:rsidRDefault="00ED0036" w:rsidP="00ED0036">
      <w:pPr>
        <w:numPr>
          <w:ilvl w:val="0"/>
          <w:numId w:val="17"/>
        </w:numPr>
        <w:autoSpaceDE w:val="0"/>
        <w:autoSpaceDN w:val="0"/>
        <w:adjustRightInd w:val="0"/>
        <w:rPr>
          <w:szCs w:val="22"/>
        </w:rPr>
      </w:pPr>
      <w:r w:rsidRPr="00ED0036">
        <w:rPr>
          <w:szCs w:val="22"/>
        </w:rPr>
        <w:t>Nerimo pojūtis.</w:t>
      </w:r>
      <w:r w:rsidRPr="00ED0036">
        <w:rPr>
          <w:szCs w:val="22"/>
        </w:rPr>
        <w:br/>
        <w:t>Šis poveikis daugiausia pasireiškia vaikams.</w:t>
      </w:r>
    </w:p>
    <w:p w:rsidR="00ED0036" w:rsidRPr="00ED0036" w:rsidRDefault="00ED0036" w:rsidP="00ED0036">
      <w:pPr>
        <w:numPr>
          <w:ilvl w:val="0"/>
          <w:numId w:val="17"/>
        </w:numPr>
        <w:autoSpaceDE w:val="0"/>
        <w:autoSpaceDN w:val="0"/>
        <w:adjustRightInd w:val="0"/>
        <w:rPr>
          <w:szCs w:val="22"/>
        </w:rPr>
      </w:pPr>
      <w:r w:rsidRPr="00ED0036">
        <w:rPr>
          <w:szCs w:val="22"/>
        </w:rPr>
        <w:t>Padidėjęs cukraus kiekis kraujyje.</w:t>
      </w:r>
      <w:r w:rsidRPr="00ED0036">
        <w:rPr>
          <w:szCs w:val="22"/>
        </w:rPr>
        <w:br/>
        <w:t>Jeigu sergate cukriniu diabetu, gali prireikti dažnesnio cukraus kiekio kraujyje matavimo ir galbūt Jūsų vaistų nuo diabeto dozių koregavimo.</w:t>
      </w:r>
    </w:p>
    <w:p w:rsidR="00ED0036" w:rsidRPr="00ED0036" w:rsidRDefault="00ED0036" w:rsidP="00ED0036">
      <w:pPr>
        <w:numPr>
          <w:ilvl w:val="0"/>
          <w:numId w:val="17"/>
        </w:numPr>
        <w:autoSpaceDE w:val="0"/>
        <w:autoSpaceDN w:val="0"/>
        <w:adjustRightInd w:val="0"/>
        <w:rPr>
          <w:szCs w:val="22"/>
        </w:rPr>
      </w:pPr>
      <w:r w:rsidRPr="00ED0036">
        <w:rPr>
          <w:szCs w:val="22"/>
        </w:rPr>
        <w:t>Miego sutrikimas.</w:t>
      </w:r>
    </w:p>
    <w:p w:rsidR="00ED0036" w:rsidRPr="00ED0036" w:rsidRDefault="00ED0036" w:rsidP="00ED0036">
      <w:pPr>
        <w:numPr>
          <w:ilvl w:val="0"/>
          <w:numId w:val="17"/>
        </w:numPr>
        <w:autoSpaceDE w:val="0"/>
        <w:autoSpaceDN w:val="0"/>
        <w:adjustRightInd w:val="0"/>
        <w:rPr>
          <w:szCs w:val="22"/>
        </w:rPr>
      </w:pPr>
      <w:r w:rsidRPr="00ED0036">
        <w:rPr>
          <w:szCs w:val="22"/>
        </w:rPr>
        <w:t>Krūtinės skausmas.</w:t>
      </w:r>
    </w:p>
    <w:p w:rsidR="00ED0036" w:rsidRPr="00ED0036" w:rsidRDefault="00ED0036" w:rsidP="00ED0036">
      <w:pPr>
        <w:numPr>
          <w:ilvl w:val="0"/>
          <w:numId w:val="17"/>
        </w:numPr>
        <w:rPr>
          <w:szCs w:val="22"/>
        </w:rPr>
      </w:pPr>
      <w:r w:rsidRPr="00ED0036">
        <w:rPr>
          <w:szCs w:val="22"/>
        </w:rPr>
        <w:t>Akies lęšiuko drumstis (katarakta).</w:t>
      </w:r>
    </w:p>
    <w:p w:rsidR="00ED0036" w:rsidRPr="00ED0036" w:rsidRDefault="00ED0036" w:rsidP="00ED0036">
      <w:pPr>
        <w:numPr>
          <w:ilvl w:val="0"/>
          <w:numId w:val="17"/>
        </w:numPr>
        <w:rPr>
          <w:szCs w:val="22"/>
        </w:rPr>
      </w:pPr>
      <w:r w:rsidRPr="00ED0036">
        <w:rPr>
          <w:szCs w:val="22"/>
        </w:rPr>
        <w:t>Alerginis odos bėrimas.</w:t>
      </w:r>
    </w:p>
    <w:p w:rsidR="00ED0036" w:rsidRPr="00ED0036" w:rsidRDefault="00ED0036" w:rsidP="00ED0036">
      <w:pPr>
        <w:rPr>
          <w:szCs w:val="22"/>
        </w:rPr>
      </w:pPr>
    </w:p>
    <w:p w:rsidR="00ED0036" w:rsidRPr="00ED0036" w:rsidRDefault="00ED0036" w:rsidP="00ED0036">
      <w:pPr>
        <w:numPr>
          <w:ilvl w:val="12"/>
          <w:numId w:val="0"/>
        </w:numPr>
        <w:rPr>
          <w:szCs w:val="22"/>
        </w:rPr>
      </w:pPr>
      <w:r w:rsidRPr="00ED0036">
        <w:rPr>
          <w:b/>
          <w:szCs w:val="22"/>
        </w:rPr>
        <w:t>Retas</w:t>
      </w:r>
      <w:r w:rsidRPr="00ED0036">
        <w:rPr>
          <w:szCs w:val="22"/>
        </w:rPr>
        <w:t>, gali pasireikšti ne daugiau kaip 1 iš 1000 žmonių</w:t>
      </w:r>
    </w:p>
    <w:p w:rsidR="00ED0036" w:rsidRPr="00ED0036" w:rsidRDefault="00ED0036" w:rsidP="00ED0036">
      <w:pPr>
        <w:pStyle w:val="Sraopastraipa"/>
        <w:numPr>
          <w:ilvl w:val="0"/>
          <w:numId w:val="30"/>
        </w:numPr>
        <w:tabs>
          <w:tab w:val="left" w:pos="567"/>
        </w:tabs>
        <w:rPr>
          <w:szCs w:val="22"/>
        </w:rPr>
      </w:pPr>
      <w:r w:rsidRPr="00ED0036">
        <w:rPr>
          <w:b/>
          <w:szCs w:val="22"/>
        </w:rPr>
        <w:t>Kvėpavimo sunkumai</w:t>
      </w:r>
      <w:r w:rsidRPr="00ED0036">
        <w:rPr>
          <w:szCs w:val="22"/>
        </w:rPr>
        <w:t xml:space="preserve"> ar </w:t>
      </w:r>
      <w:r w:rsidRPr="00ED0036">
        <w:rPr>
          <w:b/>
          <w:szCs w:val="22"/>
        </w:rPr>
        <w:t>švokštimas</w:t>
      </w:r>
      <w:r w:rsidRPr="00ED0036">
        <w:rPr>
          <w:szCs w:val="22"/>
        </w:rPr>
        <w:t xml:space="preserve">, kurie pablogėja tuojau pat po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pavartojimo. </w:t>
      </w:r>
      <w:r w:rsidRPr="00ED0036">
        <w:rPr>
          <w:szCs w:val="22"/>
        </w:rPr>
        <w:br/>
      </w:r>
      <w:r w:rsidRPr="00ED0036">
        <w:rPr>
          <w:b/>
          <w:szCs w:val="22"/>
        </w:rPr>
        <w:t>Nutraukite</w:t>
      </w:r>
      <w:r w:rsidRPr="00ED0036">
        <w:rPr>
          <w:szCs w:val="22"/>
        </w:rPr>
        <w:t xml:space="preserv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r w:rsidRPr="00ED0036">
        <w:rPr>
          <w:b/>
          <w:szCs w:val="22"/>
        </w:rPr>
        <w:t>vartojimą</w:t>
      </w:r>
      <w:r w:rsidRPr="00ED0036">
        <w:rPr>
          <w:szCs w:val="22"/>
        </w:rPr>
        <w:t xml:space="preserve"> ir panaudokite savo greito poveikio kvėpavimo takus plečiantį </w:t>
      </w:r>
      <w:proofErr w:type="spellStart"/>
      <w:r w:rsidRPr="00ED0036">
        <w:rPr>
          <w:szCs w:val="22"/>
        </w:rPr>
        <w:t>inhaliatorių</w:t>
      </w:r>
      <w:proofErr w:type="spellEnd"/>
      <w:r w:rsidRPr="00ED0036">
        <w:rPr>
          <w:szCs w:val="22"/>
        </w:rPr>
        <w:t xml:space="preserve">, kad padėti savo kvėpavimui. </w:t>
      </w:r>
      <w:r w:rsidRPr="00ED0036">
        <w:rPr>
          <w:b/>
          <w:szCs w:val="22"/>
        </w:rPr>
        <w:t>Nedelsiant praneškite savo gydytojui.</w:t>
      </w:r>
    </w:p>
    <w:p w:rsidR="00ED0036" w:rsidRPr="00ED0036" w:rsidRDefault="00ED0036" w:rsidP="00ED0036">
      <w:pPr>
        <w:pStyle w:val="Sraopastraipa"/>
        <w:numPr>
          <w:ilvl w:val="0"/>
          <w:numId w:val="30"/>
        </w:numPr>
        <w:tabs>
          <w:tab w:val="left" w:pos="567"/>
        </w:tabs>
        <w:rPr>
          <w:szCs w:val="22"/>
        </w:rPr>
      </w:pPr>
      <w:r w:rsidRPr="00ED0036">
        <w:rPr>
          <w:szCs w:val="22"/>
        </w:rPr>
        <w:t xml:space="preserve">Nenormali tam tikrų hormonų gamyba, ypač kai šio vaisto vartojama didelėmis dozėmis ilgą laiką. </w:t>
      </w:r>
    </w:p>
    <w:p w:rsidR="00ED0036" w:rsidRPr="00ED0036" w:rsidRDefault="00ED0036" w:rsidP="00ED0036">
      <w:pPr>
        <w:ind w:left="567"/>
        <w:rPr>
          <w:szCs w:val="22"/>
        </w:rPr>
      </w:pPr>
      <w:r w:rsidRPr="00ED0036">
        <w:rPr>
          <w:szCs w:val="22"/>
        </w:rPr>
        <w:t>Požymiai yra tokie:</w:t>
      </w:r>
    </w:p>
    <w:p w:rsidR="00ED0036" w:rsidRPr="00ED0036" w:rsidRDefault="00ED0036" w:rsidP="00ED0036">
      <w:pPr>
        <w:numPr>
          <w:ilvl w:val="1"/>
          <w:numId w:val="34"/>
        </w:numPr>
        <w:tabs>
          <w:tab w:val="left" w:pos="113"/>
        </w:tabs>
        <w:rPr>
          <w:szCs w:val="22"/>
        </w:rPr>
      </w:pPr>
      <w:r w:rsidRPr="00ED0036">
        <w:rPr>
          <w:szCs w:val="22"/>
        </w:rPr>
        <w:t>vaikų ir paauglių augimo sulėtėjimas;</w:t>
      </w:r>
    </w:p>
    <w:p w:rsidR="00ED0036" w:rsidRPr="00ED0036" w:rsidRDefault="00ED0036" w:rsidP="00ED0036">
      <w:pPr>
        <w:numPr>
          <w:ilvl w:val="1"/>
          <w:numId w:val="34"/>
        </w:numPr>
        <w:tabs>
          <w:tab w:val="left" w:pos="113"/>
        </w:tabs>
        <w:rPr>
          <w:szCs w:val="22"/>
        </w:rPr>
      </w:pPr>
      <w:r w:rsidRPr="00ED0036">
        <w:rPr>
          <w:szCs w:val="22"/>
        </w:rPr>
        <w:t>kaulų retėjimas;</w:t>
      </w:r>
    </w:p>
    <w:p w:rsidR="00ED0036" w:rsidRPr="00ED0036" w:rsidRDefault="00ED0036" w:rsidP="00ED0036">
      <w:pPr>
        <w:numPr>
          <w:ilvl w:val="1"/>
          <w:numId w:val="34"/>
        </w:numPr>
        <w:tabs>
          <w:tab w:val="left" w:pos="113"/>
        </w:tabs>
        <w:rPr>
          <w:szCs w:val="22"/>
        </w:rPr>
      </w:pPr>
      <w:r w:rsidRPr="00ED0036">
        <w:rPr>
          <w:szCs w:val="22"/>
        </w:rPr>
        <w:t>padidėjęs akispūdis (glaukoma);</w:t>
      </w:r>
    </w:p>
    <w:p w:rsidR="00ED0036" w:rsidRPr="00ED0036" w:rsidRDefault="00ED0036" w:rsidP="00ED0036">
      <w:pPr>
        <w:numPr>
          <w:ilvl w:val="1"/>
          <w:numId w:val="34"/>
        </w:numPr>
        <w:tabs>
          <w:tab w:val="left" w:pos="113"/>
        </w:tabs>
        <w:rPr>
          <w:szCs w:val="22"/>
        </w:rPr>
      </w:pPr>
      <w:r w:rsidRPr="00ED0036">
        <w:rPr>
          <w:szCs w:val="22"/>
        </w:rPr>
        <w:t>padidėjęs kūno svoris;</w:t>
      </w:r>
    </w:p>
    <w:p w:rsidR="00ED0036" w:rsidRPr="00ED0036" w:rsidRDefault="00ED0036" w:rsidP="00ED0036">
      <w:pPr>
        <w:numPr>
          <w:ilvl w:val="1"/>
          <w:numId w:val="34"/>
        </w:numPr>
        <w:tabs>
          <w:tab w:val="left" w:pos="113"/>
        </w:tabs>
        <w:rPr>
          <w:szCs w:val="22"/>
        </w:rPr>
      </w:pPr>
      <w:r w:rsidRPr="00ED0036">
        <w:rPr>
          <w:szCs w:val="22"/>
        </w:rPr>
        <w:t>suapvalėjęs, mėnulio pavidalo veidas (</w:t>
      </w:r>
      <w:proofErr w:type="spellStart"/>
      <w:r w:rsidRPr="00ED0036">
        <w:rPr>
          <w:szCs w:val="22"/>
        </w:rPr>
        <w:t>Kušingo</w:t>
      </w:r>
      <w:proofErr w:type="spellEnd"/>
      <w:r w:rsidRPr="00ED0036">
        <w:rPr>
          <w:szCs w:val="22"/>
        </w:rPr>
        <w:t xml:space="preserve"> (</w:t>
      </w:r>
      <w:proofErr w:type="spellStart"/>
      <w:r w:rsidRPr="00ED0036">
        <w:rPr>
          <w:i/>
          <w:iCs/>
          <w:szCs w:val="22"/>
        </w:rPr>
        <w:t>Cushing</w:t>
      </w:r>
      <w:proofErr w:type="spellEnd"/>
      <w:r w:rsidRPr="00ED0036">
        <w:rPr>
          <w:szCs w:val="22"/>
        </w:rPr>
        <w:t>) sindromas).</w:t>
      </w:r>
    </w:p>
    <w:p w:rsidR="00ED0036" w:rsidRPr="00ED0036" w:rsidRDefault="00ED0036" w:rsidP="00ED0036">
      <w:pPr>
        <w:ind w:left="567"/>
        <w:rPr>
          <w:szCs w:val="22"/>
        </w:rPr>
      </w:pPr>
      <w:r w:rsidRPr="00ED0036">
        <w:rPr>
          <w:szCs w:val="22"/>
        </w:rPr>
        <w:t>Jūsų gydytojas reguliariai Jus tikrins dėl bet kurio minėto šalutinio poveikio, garantuojant, kad Jūs vartojate mažiausią įmanomą dozę.</w:t>
      </w:r>
    </w:p>
    <w:p w:rsidR="00ED0036" w:rsidRPr="00ED0036" w:rsidRDefault="00ED0036" w:rsidP="00ED0036">
      <w:pPr>
        <w:pStyle w:val="Sraopastraipa"/>
        <w:numPr>
          <w:ilvl w:val="0"/>
          <w:numId w:val="42"/>
        </w:numPr>
        <w:rPr>
          <w:szCs w:val="22"/>
        </w:rPr>
      </w:pPr>
      <w:r w:rsidRPr="00ED0036">
        <w:rPr>
          <w:szCs w:val="22"/>
        </w:rPr>
        <w:t>Elgsenos pokyčiai, pvz., neįprastas aktyvumas ir irzlumas.  Šis poveikis daugiausia pasireiškia vaikams.</w:t>
      </w:r>
    </w:p>
    <w:p w:rsidR="00ED0036" w:rsidRPr="00ED0036" w:rsidRDefault="00ED0036" w:rsidP="00ED0036">
      <w:pPr>
        <w:pStyle w:val="Sraopastraipa"/>
        <w:numPr>
          <w:ilvl w:val="0"/>
          <w:numId w:val="42"/>
        </w:numPr>
        <w:rPr>
          <w:szCs w:val="22"/>
        </w:rPr>
      </w:pPr>
      <w:r w:rsidRPr="00ED0036">
        <w:rPr>
          <w:szCs w:val="22"/>
        </w:rPr>
        <w:t>Nereguliarus širdies plakimas ar papildomi širdies susitraukinėjimai.</w:t>
      </w:r>
    </w:p>
    <w:p w:rsidR="00ED0036" w:rsidRPr="00ED0036" w:rsidRDefault="00ED0036" w:rsidP="00ED0036">
      <w:pPr>
        <w:pStyle w:val="Sraopastraipa"/>
        <w:numPr>
          <w:ilvl w:val="0"/>
          <w:numId w:val="42"/>
        </w:numPr>
        <w:rPr>
          <w:szCs w:val="22"/>
        </w:rPr>
      </w:pPr>
      <w:r w:rsidRPr="00ED0036">
        <w:rPr>
          <w:szCs w:val="22"/>
        </w:rPr>
        <w:t xml:space="preserve">Praneškite savo gydytojui, bet nenutraukite </w:t>
      </w:r>
      <w:proofErr w:type="spellStart"/>
      <w:r w:rsidRPr="00ED0036">
        <w:rPr>
          <w:szCs w:val="22"/>
        </w:rPr>
        <w:t>salmeterolio</w:t>
      </w:r>
      <w:proofErr w:type="spellEnd"/>
      <w:r w:rsidRPr="00ED0036">
        <w:rPr>
          <w:szCs w:val="22"/>
        </w:rPr>
        <w:t>/</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vartojimo, nebent buvo liepta tai </w:t>
      </w:r>
      <w:proofErr w:type="spellStart"/>
      <w:r w:rsidRPr="00ED0036">
        <w:rPr>
          <w:szCs w:val="22"/>
        </w:rPr>
        <w:t>daryti.Grybelinė</w:t>
      </w:r>
      <w:proofErr w:type="spellEnd"/>
      <w:r w:rsidRPr="00ED0036">
        <w:rPr>
          <w:szCs w:val="22"/>
        </w:rPr>
        <w:t xml:space="preserve"> infekcija stemplėje (ryklėje), dėl kurios gali pasunkėti rijimas.</w:t>
      </w:r>
    </w:p>
    <w:p w:rsidR="00ED0036" w:rsidRPr="00ED0036" w:rsidRDefault="00ED0036" w:rsidP="00ED0036">
      <w:pPr>
        <w:ind w:left="567"/>
        <w:rPr>
          <w:szCs w:val="22"/>
        </w:rPr>
      </w:pPr>
    </w:p>
    <w:p w:rsidR="00ED0036" w:rsidRPr="00ED0036" w:rsidRDefault="00ED0036" w:rsidP="00ED0036">
      <w:pPr>
        <w:rPr>
          <w:szCs w:val="22"/>
        </w:rPr>
      </w:pPr>
      <w:r w:rsidRPr="00ED0036">
        <w:rPr>
          <w:szCs w:val="22"/>
        </w:rPr>
        <w:t xml:space="preserve">Poveikis, kuris gali pasireikšti, bet jo </w:t>
      </w:r>
      <w:r w:rsidRPr="00ED0036">
        <w:rPr>
          <w:b/>
          <w:szCs w:val="22"/>
        </w:rPr>
        <w:t>dažnis nežinomas</w:t>
      </w:r>
      <w:r w:rsidRPr="00ED0036">
        <w:rPr>
          <w:szCs w:val="22"/>
        </w:rPr>
        <w:t xml:space="preserve"> </w:t>
      </w:r>
    </w:p>
    <w:p w:rsidR="00ED0036" w:rsidRPr="00ED0036" w:rsidRDefault="00ED0036" w:rsidP="00ED0036">
      <w:pPr>
        <w:numPr>
          <w:ilvl w:val="0"/>
          <w:numId w:val="19"/>
        </w:numPr>
        <w:rPr>
          <w:szCs w:val="22"/>
        </w:rPr>
      </w:pPr>
      <w:r w:rsidRPr="00ED0036">
        <w:rPr>
          <w:szCs w:val="22"/>
        </w:rPr>
        <w:t xml:space="preserve">Depresija ar agresyvumas. </w:t>
      </w:r>
      <w:r w:rsidRPr="00ED0036">
        <w:rPr>
          <w:szCs w:val="22"/>
        </w:rPr>
        <w:br/>
        <w:t>Šis poveikis daugiausia pasireiškia vaikams.</w:t>
      </w:r>
    </w:p>
    <w:p w:rsidR="00ED0036" w:rsidRPr="00ED0036" w:rsidRDefault="00ED0036" w:rsidP="00ED0036">
      <w:pPr>
        <w:pStyle w:val="Sraopastraipa"/>
        <w:numPr>
          <w:ilvl w:val="0"/>
          <w:numId w:val="19"/>
        </w:numPr>
        <w:rPr>
          <w:szCs w:val="22"/>
        </w:rPr>
      </w:pPr>
      <w:r w:rsidRPr="00ED0036">
        <w:rPr>
          <w:szCs w:val="22"/>
        </w:rPr>
        <w:t>Miglotas matymas.</w:t>
      </w:r>
    </w:p>
    <w:p w:rsidR="00ED0036" w:rsidRPr="00ED0036" w:rsidRDefault="00ED0036" w:rsidP="00ED0036">
      <w:pPr>
        <w:rPr>
          <w:szCs w:val="22"/>
        </w:rPr>
      </w:pPr>
    </w:p>
    <w:p w:rsidR="00ED0036" w:rsidRPr="00ED0036" w:rsidRDefault="00ED0036" w:rsidP="00ED0036">
      <w:pPr>
        <w:tabs>
          <w:tab w:val="left" w:pos="567"/>
        </w:tabs>
        <w:rPr>
          <w:b/>
          <w:snapToGrid w:val="0"/>
          <w:szCs w:val="22"/>
          <w:lang w:eastAsia="en-US"/>
        </w:rPr>
      </w:pPr>
      <w:r w:rsidRPr="00ED0036">
        <w:rPr>
          <w:b/>
          <w:snapToGrid w:val="0"/>
          <w:szCs w:val="22"/>
          <w:lang w:eastAsia="en-US"/>
        </w:rPr>
        <w:t>Pranešimas apie šalutinį poveikį</w:t>
      </w:r>
    </w:p>
    <w:p w:rsidR="00ED0036" w:rsidRPr="00ED0036" w:rsidRDefault="00ED0036" w:rsidP="00ED0036">
      <w:pPr>
        <w:ind w:right="-449"/>
        <w:rPr>
          <w:szCs w:val="22"/>
        </w:rPr>
      </w:pPr>
      <w:r w:rsidRPr="00ED0036">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D0036">
        <w:rPr>
          <w:szCs w:val="22"/>
          <w:lang w:eastAsia="zh-CN"/>
        </w:rPr>
        <w:t>elefonu 8 800 73568</w:t>
      </w:r>
      <w:r w:rsidRPr="00ED0036">
        <w:rPr>
          <w:szCs w:val="22"/>
        </w:rPr>
        <w:t xml:space="preserve"> arba užpildyti interneto svetainėje </w:t>
      </w:r>
      <w:hyperlink r:id="rId12" w:history="1">
        <w:r w:rsidRPr="00ED0036">
          <w:rPr>
            <w:rFonts w:eastAsia="SimSun"/>
            <w:szCs w:val="22"/>
          </w:rPr>
          <w:t>www.vvkt.lt</w:t>
        </w:r>
      </w:hyperlink>
      <w:r w:rsidRPr="00ED0036">
        <w:rPr>
          <w:szCs w:val="22"/>
        </w:rPr>
        <w:t xml:space="preserve"> esančią formą ir pateikti ją Valstybinei vaistų kontrolės tarnybai prie Lietuvos Respublikos sveikatos apsaugos ministerijos vienu iš šių būdų: raštu (adresu Žirmūnų g. 139A, LT-09120 Vilnius), </w:t>
      </w:r>
      <w:r w:rsidRPr="00ED0036">
        <w:rPr>
          <w:szCs w:val="22"/>
          <w:lang w:eastAsia="zh-CN"/>
        </w:rPr>
        <w:t xml:space="preserve">nemokamu </w:t>
      </w:r>
      <w:r w:rsidRPr="00ED0036">
        <w:rPr>
          <w:szCs w:val="22"/>
        </w:rPr>
        <w:t>fakso numeriu 8 800 20131</w:t>
      </w:r>
      <w:r w:rsidRPr="00ED0036">
        <w:rPr>
          <w:szCs w:val="22"/>
          <w:lang w:eastAsia="zh-CN"/>
        </w:rPr>
        <w:t xml:space="preserve">, </w:t>
      </w:r>
      <w:r w:rsidRPr="00ED0036">
        <w:rPr>
          <w:szCs w:val="22"/>
        </w:rPr>
        <w:t xml:space="preserve">el. paštu </w:t>
      </w:r>
      <w:hyperlink r:id="rId13" w:history="1">
        <w:r w:rsidRPr="00ED0036">
          <w:rPr>
            <w:rFonts w:eastAsia="SimSun"/>
            <w:szCs w:val="22"/>
          </w:rPr>
          <w:t>NepageidaujamaR@vvkt.lt</w:t>
        </w:r>
      </w:hyperlink>
      <w:r w:rsidRPr="00ED0036">
        <w:rPr>
          <w:szCs w:val="22"/>
        </w:rPr>
        <w:t xml:space="preserve">, taip pat per Valstybinės vaistų kontrolės tarnybos prie Lietuvos Respublikos sveikatos apsaugos ministerijos interneto svetainę (adresu </w:t>
      </w:r>
      <w:hyperlink r:id="rId14" w:history="1">
        <w:r w:rsidRPr="00ED0036">
          <w:rPr>
            <w:rFonts w:eastAsia="SimSun"/>
            <w:szCs w:val="22"/>
          </w:rPr>
          <w:t>http://www.vvkt.lt</w:t>
        </w:r>
      </w:hyperlink>
      <w:r w:rsidRPr="00ED0036">
        <w:rPr>
          <w:szCs w:val="22"/>
        </w:rPr>
        <w:t>). Pranešdami apie šalutinį poveikį galite mums padėti gauti daugiau informacijos apie šio vaisto saugumą.</w:t>
      </w:r>
    </w:p>
    <w:p w:rsidR="00ED0036" w:rsidRPr="00ED0036" w:rsidRDefault="00ED0036" w:rsidP="00ED0036">
      <w:pPr>
        <w:ind w:right="-449"/>
        <w:rPr>
          <w:szCs w:val="22"/>
        </w:rPr>
      </w:pPr>
    </w:p>
    <w:p w:rsidR="00ED0036" w:rsidRPr="00ED0036" w:rsidRDefault="00ED0036" w:rsidP="00ED0036">
      <w:pPr>
        <w:rPr>
          <w:color w:val="000000"/>
          <w:szCs w:val="22"/>
        </w:rPr>
      </w:pPr>
    </w:p>
    <w:p w:rsidR="00ED0036" w:rsidRPr="00ED0036" w:rsidRDefault="00ED0036" w:rsidP="00ED0036">
      <w:pPr>
        <w:rPr>
          <w:b/>
          <w:szCs w:val="22"/>
        </w:rPr>
      </w:pPr>
      <w:r w:rsidRPr="00ED0036">
        <w:rPr>
          <w:b/>
          <w:caps/>
          <w:szCs w:val="22"/>
        </w:rPr>
        <w:t>5.</w:t>
      </w:r>
      <w:r w:rsidRPr="00ED0036">
        <w:rPr>
          <w:b/>
          <w:caps/>
          <w:szCs w:val="22"/>
        </w:rPr>
        <w:tab/>
      </w:r>
      <w:r w:rsidRPr="00ED0036">
        <w:rPr>
          <w:b/>
          <w:szCs w:val="22"/>
        </w:rPr>
        <w:t xml:space="preserve">Kaip laikyti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p>
    <w:p w:rsidR="00ED0036" w:rsidRPr="00ED0036" w:rsidRDefault="00ED0036" w:rsidP="00ED0036">
      <w:pPr>
        <w:suppressAutoHyphens/>
        <w:rPr>
          <w:szCs w:val="22"/>
        </w:rPr>
      </w:pPr>
      <w:r w:rsidRPr="00ED0036">
        <w:rPr>
          <w:szCs w:val="22"/>
        </w:rPr>
        <w:t>Šį vaistą laikykite vaikams nepastebimoje ir nepasiekiamoje</w:t>
      </w:r>
      <w:r w:rsidRPr="00ED0036" w:rsidDel="008D7ADE">
        <w:rPr>
          <w:szCs w:val="22"/>
        </w:rPr>
        <w:t xml:space="preserve"> </w:t>
      </w:r>
      <w:r w:rsidRPr="00ED0036">
        <w:rPr>
          <w:szCs w:val="22"/>
        </w:rPr>
        <w:t>vietoje.</w:t>
      </w:r>
    </w:p>
    <w:p w:rsidR="00ED0036" w:rsidRPr="00ED0036" w:rsidRDefault="00ED0036" w:rsidP="00ED0036">
      <w:pPr>
        <w:suppressAutoHyphens/>
        <w:rPr>
          <w:szCs w:val="22"/>
        </w:rPr>
      </w:pPr>
    </w:p>
    <w:p w:rsidR="00ED0036" w:rsidRPr="00ED0036" w:rsidRDefault="00ED0036" w:rsidP="00ED0036">
      <w:pPr>
        <w:suppressAutoHyphens/>
        <w:rPr>
          <w:szCs w:val="22"/>
        </w:rPr>
      </w:pPr>
      <w:r w:rsidRPr="00ED0036">
        <w:rPr>
          <w:szCs w:val="22"/>
        </w:rPr>
        <w:t xml:space="preserve">Laikyti ne aukštesnėje kaip 25ºC temperatūroje. </w:t>
      </w:r>
    </w:p>
    <w:p w:rsidR="00ED0036" w:rsidRPr="00ED0036" w:rsidRDefault="00ED0036" w:rsidP="00ED0036">
      <w:pPr>
        <w:suppressAutoHyphens/>
        <w:rPr>
          <w:szCs w:val="22"/>
        </w:rPr>
      </w:pPr>
    </w:p>
    <w:p w:rsidR="00ED0036" w:rsidRPr="00ED0036" w:rsidRDefault="00ED0036" w:rsidP="00ED0036">
      <w:pPr>
        <w:suppressAutoHyphens/>
        <w:rPr>
          <w:color w:val="000000"/>
          <w:szCs w:val="22"/>
        </w:rPr>
      </w:pPr>
      <w:r w:rsidRPr="00ED0036">
        <w:rPr>
          <w:szCs w:val="22"/>
        </w:rPr>
        <w:t>Ant etiketės ir dėžutės po „EXP“ nurodytam tinkamumo laikui pasibaigus, šio vaisto vartoti negalima</w:t>
      </w:r>
      <w:r w:rsidRPr="00ED0036">
        <w:rPr>
          <w:color w:val="000000"/>
          <w:szCs w:val="22"/>
        </w:rPr>
        <w:t xml:space="preserve">. </w:t>
      </w:r>
      <w:r w:rsidRPr="00ED0036">
        <w:rPr>
          <w:szCs w:val="22"/>
        </w:rPr>
        <w:t>Vaistas tinkamas vartoti iki paskutinės nurodyto mėnesio dienos.</w:t>
      </w:r>
    </w:p>
    <w:p w:rsidR="00ED0036" w:rsidRPr="00ED0036" w:rsidRDefault="00ED0036" w:rsidP="00ED0036">
      <w:pPr>
        <w:rPr>
          <w:szCs w:val="22"/>
        </w:rPr>
      </w:pPr>
    </w:p>
    <w:p w:rsidR="00ED0036" w:rsidRPr="00ED0036" w:rsidRDefault="00ED0036" w:rsidP="00ED0036">
      <w:pPr>
        <w:rPr>
          <w:color w:val="000000"/>
          <w:szCs w:val="22"/>
        </w:rPr>
      </w:pPr>
      <w:r w:rsidRPr="00ED0036">
        <w:rPr>
          <w:szCs w:val="22"/>
        </w:rPr>
        <w:t>Vaistų negalima išmesti į kanalizaciją arba su buitinėmis atliekomis. Kaip išmesti nereikalingus vaistus, klauskite vaistininko. Šios priemonės padės apsaugoti aplinką.</w:t>
      </w:r>
      <w:r w:rsidRPr="00ED0036" w:rsidDel="00A10A8B">
        <w:rPr>
          <w:szCs w:val="22"/>
        </w:rPr>
        <w:t xml:space="preserve"> </w:t>
      </w:r>
    </w:p>
    <w:p w:rsidR="00ED0036" w:rsidRPr="00ED0036" w:rsidRDefault="00ED0036" w:rsidP="00ED0036">
      <w:pPr>
        <w:rPr>
          <w:color w:val="000000"/>
          <w:szCs w:val="22"/>
        </w:rPr>
      </w:pPr>
    </w:p>
    <w:p w:rsidR="00ED0036" w:rsidRPr="00ED0036" w:rsidRDefault="00ED0036" w:rsidP="00ED0036">
      <w:pPr>
        <w:rPr>
          <w:color w:val="000000"/>
          <w:szCs w:val="22"/>
        </w:rPr>
      </w:pPr>
    </w:p>
    <w:p w:rsidR="00ED0036" w:rsidRPr="00ED0036" w:rsidRDefault="00ED0036" w:rsidP="00ED0036">
      <w:pPr>
        <w:rPr>
          <w:b/>
          <w:szCs w:val="22"/>
        </w:rPr>
      </w:pPr>
      <w:r w:rsidRPr="00ED0036">
        <w:rPr>
          <w:b/>
          <w:szCs w:val="22"/>
        </w:rPr>
        <w:t>6.</w:t>
      </w:r>
      <w:r w:rsidRPr="00ED0036">
        <w:rPr>
          <w:b/>
          <w:szCs w:val="22"/>
        </w:rPr>
        <w:tab/>
        <w:t>Pakuotės turinys ir kita informacija</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b/>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sudėtis</w:t>
      </w:r>
    </w:p>
    <w:p w:rsidR="00ED0036" w:rsidRPr="00ED0036" w:rsidRDefault="00ED0036" w:rsidP="00ED0036">
      <w:pPr>
        <w:autoSpaceDE w:val="0"/>
        <w:autoSpaceDN w:val="0"/>
        <w:adjustRightInd w:val="0"/>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 250 </w:t>
      </w:r>
      <w:proofErr w:type="spellStart"/>
      <w:r w:rsidRPr="00ED0036">
        <w:rPr>
          <w:szCs w:val="22"/>
        </w:rPr>
        <w:t>mikrogramų</w:t>
      </w:r>
      <w:proofErr w:type="spellEnd"/>
      <w:r w:rsidRPr="00ED0036">
        <w:rPr>
          <w:szCs w:val="22"/>
        </w:rPr>
        <w:t xml:space="preserve"> / dozėje dozuoti įkvepiamieji milteliai:</w:t>
      </w:r>
    </w:p>
    <w:p w:rsidR="00ED0036" w:rsidRPr="00ED0036" w:rsidRDefault="00ED0036" w:rsidP="00ED0036">
      <w:pPr>
        <w:numPr>
          <w:ilvl w:val="0"/>
          <w:numId w:val="30"/>
        </w:numPr>
        <w:ind w:left="567" w:hanging="567"/>
        <w:rPr>
          <w:szCs w:val="22"/>
        </w:rPr>
      </w:pPr>
      <w:r w:rsidRPr="00ED0036">
        <w:rPr>
          <w:szCs w:val="22"/>
        </w:rPr>
        <w:t xml:space="preserve">Veikliosios medžiagos yra </w:t>
      </w:r>
      <w:proofErr w:type="spellStart"/>
      <w:r w:rsidRPr="00ED0036">
        <w:rPr>
          <w:szCs w:val="22"/>
        </w:rPr>
        <w:t>salmeterolis</w:t>
      </w:r>
      <w:proofErr w:type="spellEnd"/>
      <w:r w:rsidRPr="00ED0036">
        <w:rPr>
          <w:szCs w:val="22"/>
        </w:rPr>
        <w:t xml:space="preserve"> ir </w:t>
      </w:r>
      <w:proofErr w:type="spellStart"/>
      <w:r w:rsidRPr="00ED0036">
        <w:rPr>
          <w:szCs w:val="22"/>
        </w:rPr>
        <w:t>flutikazonas</w:t>
      </w:r>
      <w:proofErr w:type="spellEnd"/>
      <w:r w:rsidRPr="00ED0036">
        <w:rPr>
          <w:szCs w:val="22"/>
        </w:rPr>
        <w:t xml:space="preserve">. Kiekvienoje išmatuotoje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dozėje yra 50 </w:t>
      </w:r>
      <w:proofErr w:type="spellStart"/>
      <w:r w:rsidRPr="00ED0036">
        <w:rPr>
          <w:szCs w:val="22"/>
        </w:rPr>
        <w:t>mikrogramų</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ksinafoato</w:t>
      </w:r>
      <w:proofErr w:type="spellEnd"/>
      <w:r w:rsidRPr="00ED0036">
        <w:rPr>
          <w:szCs w:val="22"/>
        </w:rPr>
        <w:t xml:space="preserve"> pavidalu) ir 250 </w:t>
      </w:r>
      <w:proofErr w:type="spellStart"/>
      <w:r w:rsidRPr="00ED0036">
        <w:rPr>
          <w:szCs w:val="22"/>
        </w:rPr>
        <w:t>mikrogramų</w:t>
      </w:r>
      <w:proofErr w:type="spellEnd"/>
      <w:r w:rsidRPr="00ED0036">
        <w:rPr>
          <w:szCs w:val="22"/>
        </w:rPr>
        <w:t xml:space="preserve"> </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Atitinka į organizmą patekusią 45 </w:t>
      </w:r>
      <w:proofErr w:type="spellStart"/>
      <w:r w:rsidRPr="00ED0036">
        <w:rPr>
          <w:szCs w:val="22"/>
        </w:rPr>
        <w:t>mikrogramų</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ksinafoato</w:t>
      </w:r>
      <w:proofErr w:type="spellEnd"/>
      <w:r w:rsidRPr="00ED0036">
        <w:rPr>
          <w:szCs w:val="22"/>
        </w:rPr>
        <w:t xml:space="preserve"> pavidalu) ir 233 </w:t>
      </w:r>
      <w:proofErr w:type="spellStart"/>
      <w:r w:rsidRPr="00ED0036">
        <w:rPr>
          <w:szCs w:val="22"/>
        </w:rPr>
        <w:t>mikrogramų</w:t>
      </w:r>
      <w:proofErr w:type="spellEnd"/>
      <w:r w:rsidRPr="00ED0036">
        <w:rPr>
          <w:szCs w:val="22"/>
        </w:rPr>
        <w:t xml:space="preserve"> </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dozę.</w:t>
      </w:r>
    </w:p>
    <w:p w:rsidR="00ED0036" w:rsidRPr="00ED0036" w:rsidRDefault="00ED0036" w:rsidP="00ED0036">
      <w:pPr>
        <w:numPr>
          <w:ilvl w:val="0"/>
          <w:numId w:val="20"/>
        </w:numPr>
        <w:tabs>
          <w:tab w:val="clear" w:pos="360"/>
          <w:tab w:val="num" w:pos="567"/>
        </w:tabs>
        <w:ind w:hanging="567"/>
        <w:rPr>
          <w:szCs w:val="22"/>
        </w:rPr>
      </w:pPr>
      <w:r w:rsidRPr="00ED0036">
        <w:rPr>
          <w:szCs w:val="22"/>
        </w:rPr>
        <w:t xml:space="preserve">Pagalbinė medžiaga yra laktozė </w:t>
      </w:r>
      <w:proofErr w:type="spellStart"/>
      <w:r w:rsidRPr="00ED0036">
        <w:rPr>
          <w:szCs w:val="22"/>
        </w:rPr>
        <w:t>monohidratas</w:t>
      </w:r>
      <w:proofErr w:type="spellEnd"/>
      <w:r w:rsidRPr="00ED0036">
        <w:rPr>
          <w:szCs w:val="22"/>
        </w:rPr>
        <w:t xml:space="preserve">. </w:t>
      </w:r>
    </w:p>
    <w:p w:rsidR="00ED0036" w:rsidRPr="00ED0036" w:rsidRDefault="00ED0036" w:rsidP="00ED0036">
      <w:pPr>
        <w:rPr>
          <w:szCs w:val="22"/>
        </w:rPr>
      </w:pPr>
    </w:p>
    <w:p w:rsidR="00ED0036" w:rsidRPr="00ED0036" w:rsidRDefault="00ED0036" w:rsidP="00ED0036">
      <w:pPr>
        <w:rPr>
          <w:b/>
          <w:szCs w:val="22"/>
        </w:rPr>
      </w:pPr>
      <w:proofErr w:type="spellStart"/>
      <w:r w:rsidRPr="00ED0036">
        <w:rPr>
          <w:b/>
          <w:szCs w:val="22"/>
        </w:rPr>
        <w:t>AirFluSal</w:t>
      </w:r>
      <w:proofErr w:type="spellEnd"/>
      <w:r w:rsidRPr="00ED0036">
        <w:rPr>
          <w:szCs w:val="22"/>
        </w:rPr>
        <w:t xml:space="preserve"> </w:t>
      </w:r>
      <w:proofErr w:type="spellStart"/>
      <w:r w:rsidRPr="00ED0036">
        <w:rPr>
          <w:b/>
          <w:szCs w:val="22"/>
        </w:rPr>
        <w:t>Forspiro</w:t>
      </w:r>
      <w:proofErr w:type="spellEnd"/>
      <w:r w:rsidRPr="00ED0036">
        <w:rPr>
          <w:b/>
          <w:szCs w:val="22"/>
        </w:rPr>
        <w:t xml:space="preserve"> išvaizda ir kiekis pakuotėje</w:t>
      </w:r>
    </w:p>
    <w:p w:rsidR="00ED0036" w:rsidRPr="00ED0036" w:rsidRDefault="00ED0036" w:rsidP="00ED0036">
      <w:pPr>
        <w:numPr>
          <w:ilvl w:val="0"/>
          <w:numId w:val="30"/>
        </w:numPr>
        <w:ind w:left="567" w:hanging="567"/>
        <w:rPr>
          <w:szCs w:val="22"/>
        </w:rPr>
      </w:pPr>
      <w:r w:rsidRPr="00ED0036">
        <w:rPr>
          <w:szCs w:val="22"/>
        </w:rPr>
        <w:t>Purpuriniame plastikiniame inhaliaciniame prietaise aliuminio lizdinėje plokštelėje yra 60 dozių miltelių mišinio.</w:t>
      </w:r>
    </w:p>
    <w:p w:rsidR="00ED0036" w:rsidRPr="00ED0036" w:rsidRDefault="00ED0036" w:rsidP="00ED0036">
      <w:pPr>
        <w:numPr>
          <w:ilvl w:val="0"/>
          <w:numId w:val="30"/>
        </w:numPr>
        <w:ind w:left="567" w:hanging="567"/>
        <w:rPr>
          <w:szCs w:val="22"/>
        </w:rPr>
      </w:pPr>
      <w:r w:rsidRPr="00ED0036">
        <w:rPr>
          <w:szCs w:val="22"/>
        </w:rPr>
        <w:t>Kiekviena dozė yra iš anksto paruošta.</w:t>
      </w:r>
    </w:p>
    <w:p w:rsidR="00ED0036" w:rsidRPr="00ED0036" w:rsidRDefault="00ED0036" w:rsidP="00ED0036">
      <w:pPr>
        <w:rPr>
          <w:szCs w:val="22"/>
        </w:rPr>
      </w:pPr>
    </w:p>
    <w:p w:rsidR="00ED0036" w:rsidRPr="00ED0036" w:rsidRDefault="00ED0036" w:rsidP="00ED0036">
      <w:pPr>
        <w:rPr>
          <w:szCs w:val="22"/>
        </w:rPr>
      </w:pPr>
      <w:r w:rsidRPr="00ED0036">
        <w:rPr>
          <w:szCs w:val="22"/>
        </w:rPr>
        <w:t>Pakuotės dydžiai:</w:t>
      </w:r>
    </w:p>
    <w:p w:rsidR="00ED0036" w:rsidRPr="00ED0036" w:rsidRDefault="00ED0036" w:rsidP="00ED0036">
      <w:pPr>
        <w:rPr>
          <w:szCs w:val="22"/>
        </w:rPr>
      </w:pPr>
      <w:r w:rsidRPr="00ED0036">
        <w:rPr>
          <w:rFonts w:eastAsia="MS Mincho"/>
          <w:szCs w:val="22"/>
          <w:lang w:eastAsia="ja-JP"/>
        </w:rPr>
        <w:t>1, 2, 3, 4 arba 6 prietaisai, kurių kiekviename yra 60 dozių.</w:t>
      </w:r>
    </w:p>
    <w:p w:rsidR="00ED0036" w:rsidRPr="00ED0036" w:rsidRDefault="00ED0036" w:rsidP="00ED0036">
      <w:pPr>
        <w:rPr>
          <w:szCs w:val="22"/>
        </w:rPr>
      </w:pPr>
    </w:p>
    <w:p w:rsidR="00ED0036" w:rsidRPr="00ED0036" w:rsidRDefault="00ED0036" w:rsidP="00ED0036">
      <w:pPr>
        <w:rPr>
          <w:szCs w:val="22"/>
        </w:rPr>
      </w:pPr>
      <w:r w:rsidRPr="00ED0036">
        <w:rPr>
          <w:szCs w:val="22"/>
        </w:rPr>
        <w:t>Gali būti tiekiamos ne visų dydžių pakuotės.</w:t>
      </w:r>
    </w:p>
    <w:p w:rsidR="00ED0036" w:rsidRPr="00ED0036" w:rsidRDefault="00ED0036" w:rsidP="00ED0036">
      <w:pPr>
        <w:numPr>
          <w:ilvl w:val="12"/>
          <w:numId w:val="0"/>
        </w:numPr>
        <w:rPr>
          <w:szCs w:val="22"/>
        </w:rPr>
      </w:pPr>
    </w:p>
    <w:p w:rsidR="00ED0036" w:rsidRPr="00ED0036" w:rsidRDefault="00ED0036" w:rsidP="00ED0036">
      <w:pPr>
        <w:rPr>
          <w:b/>
          <w:szCs w:val="22"/>
        </w:rPr>
      </w:pPr>
      <w:r w:rsidRPr="00ED0036">
        <w:rPr>
          <w:b/>
          <w:szCs w:val="22"/>
        </w:rPr>
        <w:t>Registruotojas  ir gamintojas</w:t>
      </w:r>
    </w:p>
    <w:p w:rsidR="00ED0036" w:rsidRPr="00ED0036" w:rsidRDefault="00ED0036" w:rsidP="00ED0036">
      <w:pPr>
        <w:rPr>
          <w:b/>
          <w:szCs w:val="22"/>
        </w:rPr>
      </w:pPr>
    </w:p>
    <w:p w:rsidR="00ED0036" w:rsidRPr="00ED0036" w:rsidRDefault="00ED0036" w:rsidP="00ED0036">
      <w:pPr>
        <w:rPr>
          <w:bCs/>
          <w:i/>
          <w:szCs w:val="22"/>
        </w:rPr>
      </w:pPr>
      <w:r w:rsidRPr="00ED0036">
        <w:rPr>
          <w:bCs/>
          <w:i/>
          <w:szCs w:val="22"/>
        </w:rPr>
        <w:t xml:space="preserve">Registruotojas </w:t>
      </w:r>
    </w:p>
    <w:p w:rsidR="00ED0036" w:rsidRPr="00ED0036" w:rsidRDefault="00ED0036" w:rsidP="00ED0036">
      <w:pPr>
        <w:rPr>
          <w:szCs w:val="22"/>
        </w:rPr>
      </w:pPr>
      <w:proofErr w:type="spellStart"/>
      <w:r w:rsidRPr="00ED0036">
        <w:rPr>
          <w:szCs w:val="22"/>
        </w:rPr>
        <w:t>Sandoz</w:t>
      </w:r>
      <w:proofErr w:type="spellEnd"/>
      <w:r w:rsidRPr="00ED0036">
        <w:rPr>
          <w:szCs w:val="22"/>
        </w:rPr>
        <w:t xml:space="preserve"> </w:t>
      </w:r>
      <w:proofErr w:type="spellStart"/>
      <w:r w:rsidRPr="00ED0036">
        <w:rPr>
          <w:szCs w:val="22"/>
        </w:rPr>
        <w:t>d.d</w:t>
      </w:r>
      <w:proofErr w:type="spellEnd"/>
      <w:r w:rsidRPr="00ED0036">
        <w:rPr>
          <w:szCs w:val="22"/>
        </w:rPr>
        <w:t>.</w:t>
      </w:r>
    </w:p>
    <w:p w:rsidR="00ED0036" w:rsidRPr="00ED0036" w:rsidRDefault="00ED0036" w:rsidP="00ED0036">
      <w:pPr>
        <w:rPr>
          <w:szCs w:val="22"/>
        </w:rPr>
      </w:pPr>
      <w:proofErr w:type="spellStart"/>
      <w:r w:rsidRPr="00ED0036">
        <w:rPr>
          <w:szCs w:val="22"/>
        </w:rPr>
        <w:t>Verovškova</w:t>
      </w:r>
      <w:proofErr w:type="spellEnd"/>
      <w:r w:rsidRPr="00ED0036">
        <w:rPr>
          <w:szCs w:val="22"/>
        </w:rPr>
        <w:t xml:space="preserve"> 57</w:t>
      </w:r>
    </w:p>
    <w:p w:rsidR="00ED0036" w:rsidRPr="00ED0036" w:rsidRDefault="00ED0036" w:rsidP="00ED0036">
      <w:pPr>
        <w:rPr>
          <w:szCs w:val="22"/>
        </w:rPr>
      </w:pPr>
      <w:r w:rsidRPr="00ED0036">
        <w:rPr>
          <w:szCs w:val="22"/>
        </w:rPr>
        <w:t xml:space="preserve">SI-1000 </w:t>
      </w:r>
      <w:proofErr w:type="spellStart"/>
      <w:r w:rsidRPr="00ED0036">
        <w:rPr>
          <w:szCs w:val="22"/>
        </w:rPr>
        <w:t>Ljubljana</w:t>
      </w:r>
      <w:proofErr w:type="spellEnd"/>
    </w:p>
    <w:p w:rsidR="00ED0036" w:rsidRPr="00ED0036" w:rsidRDefault="00ED0036" w:rsidP="00ED0036">
      <w:pPr>
        <w:rPr>
          <w:szCs w:val="22"/>
        </w:rPr>
      </w:pPr>
      <w:r w:rsidRPr="00ED0036">
        <w:rPr>
          <w:szCs w:val="22"/>
        </w:rPr>
        <w:t>Slovėnija</w:t>
      </w:r>
    </w:p>
    <w:p w:rsidR="00ED0036" w:rsidRPr="00ED0036" w:rsidRDefault="00ED0036" w:rsidP="00ED0036">
      <w:pPr>
        <w:rPr>
          <w:bCs/>
          <w:szCs w:val="22"/>
        </w:rPr>
      </w:pPr>
    </w:p>
    <w:p w:rsidR="00ED0036" w:rsidRPr="00ED0036" w:rsidRDefault="00ED0036" w:rsidP="00ED0036">
      <w:pPr>
        <w:rPr>
          <w:bCs/>
          <w:i/>
          <w:szCs w:val="22"/>
        </w:rPr>
      </w:pPr>
      <w:r w:rsidRPr="00ED0036">
        <w:rPr>
          <w:bCs/>
          <w:i/>
          <w:szCs w:val="22"/>
        </w:rPr>
        <w:t>Gamintojas</w:t>
      </w:r>
    </w:p>
    <w:p w:rsidR="00ED0036" w:rsidRPr="00ED0036" w:rsidRDefault="00ED0036" w:rsidP="00ED0036">
      <w:pPr>
        <w:autoSpaceDE w:val="0"/>
        <w:autoSpaceDN w:val="0"/>
        <w:rPr>
          <w:rFonts w:eastAsia="Calibri"/>
          <w:szCs w:val="22"/>
        </w:rPr>
      </w:pPr>
      <w:proofErr w:type="spellStart"/>
      <w:r w:rsidRPr="00ED0036">
        <w:rPr>
          <w:rFonts w:eastAsia="Calibri"/>
          <w:szCs w:val="22"/>
        </w:rPr>
        <w:t>Aeropharm</w:t>
      </w:r>
      <w:proofErr w:type="spellEnd"/>
      <w:r w:rsidRPr="00ED0036">
        <w:rPr>
          <w:rFonts w:eastAsia="Calibri"/>
          <w:szCs w:val="22"/>
        </w:rPr>
        <w:t xml:space="preserve"> </w:t>
      </w:r>
      <w:proofErr w:type="spellStart"/>
      <w:r w:rsidRPr="00ED0036">
        <w:rPr>
          <w:rFonts w:eastAsia="Calibri"/>
          <w:szCs w:val="22"/>
        </w:rPr>
        <w:t>GmbH</w:t>
      </w:r>
      <w:proofErr w:type="spellEnd"/>
    </w:p>
    <w:p w:rsidR="00ED0036" w:rsidRPr="00ED0036" w:rsidRDefault="00ED0036" w:rsidP="00ED0036">
      <w:pPr>
        <w:autoSpaceDE w:val="0"/>
        <w:autoSpaceDN w:val="0"/>
        <w:rPr>
          <w:rFonts w:eastAsia="Calibri"/>
          <w:szCs w:val="22"/>
        </w:rPr>
      </w:pPr>
      <w:proofErr w:type="spellStart"/>
      <w:r w:rsidRPr="00ED0036">
        <w:rPr>
          <w:rFonts w:eastAsia="Calibri"/>
          <w:szCs w:val="22"/>
        </w:rPr>
        <w:t>Francois-Mitterrand-Allee</w:t>
      </w:r>
      <w:proofErr w:type="spellEnd"/>
      <w:r w:rsidRPr="00ED0036">
        <w:rPr>
          <w:rFonts w:eastAsia="Calibri"/>
          <w:szCs w:val="22"/>
        </w:rPr>
        <w:t xml:space="preserve"> 1</w:t>
      </w:r>
    </w:p>
    <w:p w:rsidR="00ED0036" w:rsidRPr="00ED0036" w:rsidRDefault="00ED0036" w:rsidP="00ED0036">
      <w:pPr>
        <w:autoSpaceDE w:val="0"/>
        <w:autoSpaceDN w:val="0"/>
        <w:rPr>
          <w:rFonts w:eastAsia="Calibri"/>
          <w:szCs w:val="22"/>
        </w:rPr>
      </w:pPr>
      <w:r w:rsidRPr="00ED0036">
        <w:rPr>
          <w:rFonts w:eastAsia="Calibri"/>
          <w:szCs w:val="22"/>
        </w:rPr>
        <w:lastRenderedPageBreak/>
        <w:t xml:space="preserve">07407 </w:t>
      </w:r>
      <w:proofErr w:type="spellStart"/>
      <w:r w:rsidRPr="00ED0036">
        <w:rPr>
          <w:rFonts w:eastAsia="Calibri"/>
          <w:szCs w:val="22"/>
        </w:rPr>
        <w:t>Rudolstadt</w:t>
      </w:r>
      <w:proofErr w:type="spellEnd"/>
    </w:p>
    <w:p w:rsidR="00ED0036" w:rsidRPr="00ED0036" w:rsidRDefault="00ED0036" w:rsidP="00ED0036">
      <w:pPr>
        <w:autoSpaceDE w:val="0"/>
        <w:autoSpaceDN w:val="0"/>
        <w:rPr>
          <w:rFonts w:eastAsia="Calibri"/>
          <w:szCs w:val="22"/>
        </w:rPr>
      </w:pPr>
      <w:r w:rsidRPr="00ED0036">
        <w:rPr>
          <w:rFonts w:eastAsia="Calibri"/>
          <w:szCs w:val="22"/>
        </w:rPr>
        <w:t>Vokietija</w:t>
      </w:r>
    </w:p>
    <w:p w:rsidR="00ED0036" w:rsidRPr="00ED0036" w:rsidRDefault="00ED0036" w:rsidP="00ED0036">
      <w:pPr>
        <w:rPr>
          <w:rFonts w:eastAsia="Calibri"/>
          <w:b/>
          <w:bCs/>
          <w:szCs w:val="22"/>
        </w:rPr>
      </w:pPr>
    </w:p>
    <w:p w:rsidR="00ED0036" w:rsidRPr="00ED0036" w:rsidRDefault="00ED0036" w:rsidP="00ED0036">
      <w:pPr>
        <w:numPr>
          <w:ilvl w:val="12"/>
          <w:numId w:val="0"/>
        </w:numPr>
        <w:tabs>
          <w:tab w:val="left" w:pos="567"/>
        </w:tabs>
        <w:ind w:right="-2"/>
        <w:rPr>
          <w:snapToGrid w:val="0"/>
          <w:szCs w:val="22"/>
          <w:lang w:eastAsia="en-US"/>
        </w:rPr>
      </w:pPr>
      <w:r w:rsidRPr="00ED0036">
        <w:rPr>
          <w:snapToGrid w:val="0"/>
          <w:szCs w:val="22"/>
          <w:lang w:eastAsia="en-US"/>
        </w:rPr>
        <w:t>Jeigu apie šį vaistą norite sužinoti daugiau, kreipkitės į vietinį registruotojo atstovą.</w:t>
      </w:r>
    </w:p>
    <w:p w:rsidR="00ED0036" w:rsidRPr="00ED0036" w:rsidRDefault="00ED0036" w:rsidP="00ED0036">
      <w:pPr>
        <w:tabs>
          <w:tab w:val="left" w:pos="567"/>
        </w:tabs>
        <w:rPr>
          <w:snapToGrid w:val="0"/>
          <w:szCs w:val="22"/>
          <w:lang w:eastAsia="en-US"/>
        </w:rPr>
      </w:pPr>
    </w:p>
    <w:p w:rsidR="00ED0036" w:rsidRPr="00ED0036" w:rsidRDefault="00ED0036" w:rsidP="00ED0036">
      <w:pPr>
        <w:rPr>
          <w:szCs w:val="22"/>
        </w:rPr>
      </w:pPr>
      <w:proofErr w:type="spellStart"/>
      <w:r w:rsidRPr="00ED0036">
        <w:rPr>
          <w:szCs w:val="22"/>
        </w:rPr>
        <w:t>Sandoz</w:t>
      </w:r>
      <w:proofErr w:type="spellEnd"/>
      <w:r w:rsidRPr="00ED0036">
        <w:rPr>
          <w:szCs w:val="22"/>
        </w:rPr>
        <w:t xml:space="preserve"> </w:t>
      </w:r>
      <w:proofErr w:type="spellStart"/>
      <w:r w:rsidRPr="00ED0036">
        <w:rPr>
          <w:szCs w:val="22"/>
        </w:rPr>
        <w:t>Pharmaceuticals</w:t>
      </w:r>
      <w:proofErr w:type="spellEnd"/>
      <w:r w:rsidRPr="00ED0036">
        <w:rPr>
          <w:szCs w:val="22"/>
        </w:rPr>
        <w:t xml:space="preserve"> </w:t>
      </w:r>
      <w:proofErr w:type="spellStart"/>
      <w:r w:rsidRPr="00ED0036">
        <w:rPr>
          <w:szCs w:val="22"/>
        </w:rPr>
        <w:t>d.d</w:t>
      </w:r>
      <w:proofErr w:type="spellEnd"/>
      <w:r w:rsidRPr="00ED0036">
        <w:rPr>
          <w:szCs w:val="22"/>
        </w:rPr>
        <w:t>. filialas</w:t>
      </w:r>
    </w:p>
    <w:p w:rsidR="00ED0036" w:rsidRPr="00ED0036" w:rsidRDefault="00ED0036" w:rsidP="00ED0036">
      <w:pPr>
        <w:rPr>
          <w:szCs w:val="22"/>
        </w:rPr>
      </w:pPr>
      <w:r w:rsidRPr="00ED0036">
        <w:rPr>
          <w:szCs w:val="22"/>
        </w:rPr>
        <w:t>Šeimyniškių g. 3A,</w:t>
      </w:r>
    </w:p>
    <w:p w:rsidR="00ED0036" w:rsidRPr="00ED0036" w:rsidRDefault="00ED0036" w:rsidP="00ED0036">
      <w:pPr>
        <w:rPr>
          <w:szCs w:val="22"/>
        </w:rPr>
      </w:pPr>
      <w:r w:rsidRPr="00ED0036">
        <w:rPr>
          <w:szCs w:val="22"/>
        </w:rPr>
        <w:t xml:space="preserve">Vilnius, LT-09312 </w:t>
      </w:r>
    </w:p>
    <w:p w:rsidR="00ED0036" w:rsidRPr="00ED0036" w:rsidRDefault="00ED0036" w:rsidP="00ED0036">
      <w:pPr>
        <w:rPr>
          <w:szCs w:val="22"/>
        </w:rPr>
      </w:pPr>
      <w:r w:rsidRPr="00ED0036">
        <w:rPr>
          <w:szCs w:val="22"/>
        </w:rPr>
        <w:t>Tel.: +370 5 263 60 37</w:t>
      </w:r>
    </w:p>
    <w:p w:rsidR="00ED0036" w:rsidRPr="00ED0036" w:rsidRDefault="00ED0036" w:rsidP="00ED0036">
      <w:pPr>
        <w:rPr>
          <w:szCs w:val="22"/>
        </w:rPr>
      </w:pPr>
      <w:r w:rsidRPr="00ED0036">
        <w:rPr>
          <w:szCs w:val="22"/>
        </w:rPr>
        <w:t>Faksas: +370 5 263 60 36</w:t>
      </w:r>
    </w:p>
    <w:p w:rsidR="00ED0036" w:rsidRPr="00ED0036" w:rsidRDefault="00ED0036" w:rsidP="00ED0036">
      <w:pPr>
        <w:rPr>
          <w:szCs w:val="22"/>
        </w:rPr>
      </w:pPr>
      <w:r w:rsidRPr="00ED0036">
        <w:rPr>
          <w:szCs w:val="22"/>
        </w:rPr>
        <w:t>Nemokama linija pacientams +370 800 00877</w:t>
      </w:r>
    </w:p>
    <w:p w:rsidR="00ED0036" w:rsidRPr="00ED0036" w:rsidRDefault="00ED0036" w:rsidP="00ED0036">
      <w:pPr>
        <w:rPr>
          <w:szCs w:val="22"/>
        </w:rPr>
      </w:pPr>
      <w:r w:rsidRPr="00ED0036">
        <w:rPr>
          <w:szCs w:val="22"/>
        </w:rPr>
        <w:t>El. paštas: info.lithuania@sandoz.com</w:t>
      </w:r>
    </w:p>
    <w:p w:rsidR="00ED0036" w:rsidRPr="00ED0036" w:rsidRDefault="00ED0036" w:rsidP="00ED0036">
      <w:pPr>
        <w:numPr>
          <w:ilvl w:val="12"/>
          <w:numId w:val="0"/>
        </w:numPr>
        <w:ind w:right="-2"/>
        <w:rPr>
          <w:b/>
          <w:szCs w:val="22"/>
        </w:rPr>
      </w:pPr>
    </w:p>
    <w:p w:rsidR="00ED0036" w:rsidRPr="00ED0036" w:rsidRDefault="00ED0036" w:rsidP="00ED0036">
      <w:pPr>
        <w:numPr>
          <w:ilvl w:val="12"/>
          <w:numId w:val="0"/>
        </w:numPr>
        <w:ind w:right="-2"/>
        <w:rPr>
          <w:b/>
          <w:szCs w:val="22"/>
        </w:rPr>
      </w:pPr>
      <w:r w:rsidRPr="00ED0036">
        <w:rPr>
          <w:b/>
          <w:szCs w:val="22"/>
        </w:rPr>
        <w:t>Šis vaistas EEE valstybėse narėse registruotas tokiais pavadinimais:</w:t>
      </w:r>
    </w:p>
    <w:p w:rsidR="00ED0036" w:rsidRPr="00ED0036" w:rsidRDefault="00ED0036" w:rsidP="00ED0036">
      <w:pPr>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ED0036" w:rsidRPr="00ED0036" w:rsidTr="00BC0B93">
        <w:tc>
          <w:tcPr>
            <w:tcW w:w="1571" w:type="pct"/>
          </w:tcPr>
          <w:p w:rsidR="00ED0036" w:rsidRPr="00ED0036" w:rsidRDefault="00ED0036" w:rsidP="00BC0B93">
            <w:pPr>
              <w:rPr>
                <w:b/>
                <w:szCs w:val="22"/>
              </w:rPr>
            </w:pPr>
            <w:r w:rsidRPr="00ED0036">
              <w:rPr>
                <w:b/>
                <w:szCs w:val="22"/>
              </w:rPr>
              <w:t xml:space="preserve">Valstybės narės pavadinimas </w:t>
            </w:r>
          </w:p>
        </w:tc>
        <w:tc>
          <w:tcPr>
            <w:tcW w:w="3429" w:type="pct"/>
          </w:tcPr>
          <w:p w:rsidR="00ED0036" w:rsidRPr="00ED0036" w:rsidRDefault="00ED0036" w:rsidP="00BC0B93">
            <w:pPr>
              <w:rPr>
                <w:b/>
                <w:szCs w:val="22"/>
              </w:rPr>
            </w:pPr>
            <w:r w:rsidRPr="00ED0036">
              <w:rPr>
                <w:b/>
                <w:szCs w:val="22"/>
              </w:rPr>
              <w:t xml:space="preserve">Vaisto pavadinimas </w:t>
            </w:r>
          </w:p>
        </w:tc>
      </w:tr>
      <w:tr w:rsidR="00ED0036" w:rsidRPr="00ED0036" w:rsidTr="00BC0B93">
        <w:tc>
          <w:tcPr>
            <w:tcW w:w="1571" w:type="pct"/>
          </w:tcPr>
          <w:p w:rsidR="00ED0036" w:rsidRPr="00ED0036" w:rsidRDefault="00ED0036" w:rsidP="00BC0B93">
            <w:pPr>
              <w:rPr>
                <w:b/>
                <w:szCs w:val="22"/>
              </w:rPr>
            </w:pPr>
            <w:r w:rsidRPr="00ED0036">
              <w:rPr>
                <w:b/>
                <w:szCs w:val="22"/>
              </w:rPr>
              <w:t>Kroatija</w:t>
            </w:r>
          </w:p>
        </w:tc>
        <w:tc>
          <w:tcPr>
            <w:tcW w:w="3429" w:type="pct"/>
          </w:tcPr>
          <w:p w:rsidR="00ED0036" w:rsidRPr="00ED0036" w:rsidRDefault="00ED0036" w:rsidP="00BC0B93">
            <w:pPr>
              <w:numPr>
                <w:ilvl w:val="12"/>
                <w:numId w:val="0"/>
              </w:numPr>
              <w:ind w:right="-2"/>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w:t>
            </w:r>
            <w:proofErr w:type="spellStart"/>
            <w:r w:rsidRPr="00ED0036">
              <w:rPr>
                <w:szCs w:val="22"/>
              </w:rPr>
              <w:t>mikrograma</w:t>
            </w:r>
            <w:proofErr w:type="spellEnd"/>
            <w:r w:rsidRPr="00ED0036">
              <w:rPr>
                <w:szCs w:val="22"/>
              </w:rPr>
              <w:t xml:space="preserve"> + 250 </w:t>
            </w:r>
            <w:proofErr w:type="spellStart"/>
            <w:r w:rsidRPr="00ED0036">
              <w:rPr>
                <w:szCs w:val="22"/>
              </w:rPr>
              <w:t>mikrograma</w:t>
            </w:r>
            <w:proofErr w:type="spellEnd"/>
            <w:r w:rsidRPr="00ED0036">
              <w:rPr>
                <w:szCs w:val="22"/>
              </w:rPr>
              <w:t xml:space="preserve"> u </w:t>
            </w:r>
            <w:proofErr w:type="spellStart"/>
            <w:r w:rsidRPr="00ED0036">
              <w:rPr>
                <w:szCs w:val="22"/>
              </w:rPr>
              <w:t>jednoj</w:t>
            </w:r>
            <w:proofErr w:type="spellEnd"/>
            <w:r w:rsidRPr="00ED0036">
              <w:rPr>
                <w:szCs w:val="22"/>
              </w:rPr>
              <w:t xml:space="preserve"> </w:t>
            </w:r>
            <w:proofErr w:type="spellStart"/>
            <w:r w:rsidRPr="00ED0036">
              <w:rPr>
                <w:szCs w:val="22"/>
              </w:rPr>
              <w:t>dozi</w:t>
            </w:r>
            <w:proofErr w:type="spellEnd"/>
            <w:r w:rsidRPr="00ED0036">
              <w:rPr>
                <w:szCs w:val="22"/>
              </w:rPr>
              <w:t xml:space="preserve">, </w:t>
            </w:r>
            <w:proofErr w:type="spellStart"/>
            <w:r w:rsidRPr="00ED0036">
              <w:rPr>
                <w:szCs w:val="22"/>
              </w:rPr>
              <w:t>prašak</w:t>
            </w:r>
            <w:proofErr w:type="spellEnd"/>
            <w:r w:rsidRPr="00ED0036">
              <w:rPr>
                <w:szCs w:val="22"/>
              </w:rPr>
              <w:t xml:space="preserve"> </w:t>
            </w:r>
            <w:proofErr w:type="spellStart"/>
            <w:r w:rsidRPr="00ED0036">
              <w:rPr>
                <w:szCs w:val="22"/>
              </w:rPr>
              <w:t>inhalata</w:t>
            </w:r>
            <w:proofErr w:type="spellEnd"/>
            <w:r w:rsidRPr="00ED0036">
              <w:rPr>
                <w:szCs w:val="22"/>
              </w:rPr>
              <w:t xml:space="preserve">, </w:t>
            </w:r>
            <w:proofErr w:type="spellStart"/>
            <w:r w:rsidRPr="00ED0036">
              <w:rPr>
                <w:szCs w:val="22"/>
              </w:rPr>
              <w:t>dozirani</w:t>
            </w:r>
            <w:proofErr w:type="spellEnd"/>
          </w:p>
          <w:p w:rsidR="00ED0036" w:rsidRPr="00ED0036" w:rsidRDefault="00ED0036" w:rsidP="00BC0B93">
            <w:pPr>
              <w:rPr>
                <w:szCs w:val="22"/>
              </w:rPr>
            </w:pPr>
          </w:p>
        </w:tc>
      </w:tr>
      <w:tr w:rsidR="00ED0036" w:rsidRPr="00ED0036" w:rsidTr="00BC0B93">
        <w:tc>
          <w:tcPr>
            <w:tcW w:w="1571" w:type="pct"/>
            <w:shd w:val="clear" w:color="auto" w:fill="auto"/>
          </w:tcPr>
          <w:p w:rsidR="00ED0036" w:rsidRPr="00ED0036" w:rsidRDefault="00ED0036" w:rsidP="00BC0B93">
            <w:pPr>
              <w:rPr>
                <w:b/>
                <w:szCs w:val="22"/>
              </w:rPr>
            </w:pPr>
            <w:r w:rsidRPr="00ED0036">
              <w:rPr>
                <w:b/>
                <w:szCs w:val="22"/>
              </w:rPr>
              <w:t>Čekija</w:t>
            </w:r>
          </w:p>
        </w:tc>
        <w:tc>
          <w:tcPr>
            <w:tcW w:w="3429" w:type="pct"/>
            <w:shd w:val="clear" w:color="auto" w:fill="auto"/>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250 </w:t>
            </w:r>
            <w:proofErr w:type="spellStart"/>
            <w:r w:rsidRPr="00ED0036">
              <w:rPr>
                <w:szCs w:val="22"/>
              </w:rPr>
              <w:t>mcg</w:t>
            </w:r>
            <w:proofErr w:type="spellEnd"/>
            <w:r w:rsidRPr="00ED0036">
              <w:rPr>
                <w:szCs w:val="22"/>
              </w:rPr>
              <w:t xml:space="preserve">/50 </w:t>
            </w:r>
            <w:proofErr w:type="spellStart"/>
            <w:r w:rsidRPr="00ED0036">
              <w:rPr>
                <w:szCs w:val="22"/>
              </w:rPr>
              <w:t>mcg</w:t>
            </w:r>
            <w:proofErr w:type="spellEnd"/>
            <w:r w:rsidRPr="00ED0036">
              <w:rPr>
                <w:szCs w:val="22"/>
              </w:rPr>
              <w:t xml:space="preserve"> </w:t>
            </w:r>
          </w:p>
        </w:tc>
      </w:tr>
      <w:tr w:rsidR="00ED0036" w:rsidRPr="00ED0036" w:rsidTr="00BC0B93">
        <w:tc>
          <w:tcPr>
            <w:tcW w:w="1571" w:type="pct"/>
            <w:shd w:val="clear" w:color="auto" w:fill="auto"/>
          </w:tcPr>
          <w:p w:rsidR="00ED0036" w:rsidRPr="00ED0036" w:rsidRDefault="00ED0036" w:rsidP="00BC0B93">
            <w:pPr>
              <w:rPr>
                <w:b/>
                <w:szCs w:val="22"/>
              </w:rPr>
            </w:pPr>
            <w:r w:rsidRPr="00ED0036">
              <w:rPr>
                <w:b/>
                <w:szCs w:val="22"/>
              </w:rPr>
              <w:t>Estija</w:t>
            </w:r>
          </w:p>
        </w:tc>
        <w:tc>
          <w:tcPr>
            <w:tcW w:w="3429" w:type="pct"/>
            <w:shd w:val="clear" w:color="auto" w:fill="auto"/>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p>
        </w:tc>
      </w:tr>
      <w:tr w:rsidR="00ED0036" w:rsidRPr="00ED0036" w:rsidTr="00BC0B93">
        <w:tc>
          <w:tcPr>
            <w:tcW w:w="1571" w:type="pct"/>
          </w:tcPr>
          <w:p w:rsidR="00ED0036" w:rsidRPr="00ED0036" w:rsidRDefault="00ED0036" w:rsidP="00BC0B93">
            <w:pPr>
              <w:rPr>
                <w:b/>
                <w:szCs w:val="22"/>
              </w:rPr>
            </w:pPr>
            <w:r w:rsidRPr="00ED0036">
              <w:rPr>
                <w:b/>
                <w:szCs w:val="22"/>
              </w:rPr>
              <w:t>Graikija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250/50 </w:t>
            </w:r>
            <w:proofErr w:type="spellStart"/>
            <w:r w:rsidRPr="00ED0036">
              <w:rPr>
                <w:szCs w:val="22"/>
              </w:rPr>
              <w:t>μικρογρ</w:t>
            </w:r>
            <w:proofErr w:type="spellEnd"/>
            <w:r w:rsidRPr="00ED0036">
              <w:rPr>
                <w:szCs w:val="22"/>
              </w:rPr>
              <w:t xml:space="preserve">αμμάριο </w:t>
            </w:r>
            <w:proofErr w:type="spellStart"/>
            <w:r w:rsidRPr="00ED0036">
              <w:rPr>
                <w:szCs w:val="22"/>
              </w:rPr>
              <w:t>Κόνις</w:t>
            </w:r>
            <w:proofErr w:type="spellEnd"/>
            <w:r w:rsidRPr="00ED0036">
              <w:rPr>
                <w:szCs w:val="22"/>
              </w:rPr>
              <w:t xml:space="preserve"> </w:t>
            </w:r>
            <w:proofErr w:type="spellStart"/>
            <w:r w:rsidRPr="00ED0036">
              <w:rPr>
                <w:szCs w:val="22"/>
              </w:rPr>
              <w:t>γι</w:t>
            </w:r>
            <w:proofErr w:type="spellEnd"/>
            <w:r w:rsidRPr="00ED0036">
              <w:rPr>
                <w:szCs w:val="22"/>
              </w:rPr>
              <w:t xml:space="preserve">α </w:t>
            </w:r>
            <w:proofErr w:type="spellStart"/>
            <w:r w:rsidRPr="00ED0036">
              <w:rPr>
                <w:szCs w:val="22"/>
              </w:rPr>
              <w:t>εισ</w:t>
            </w:r>
            <w:proofErr w:type="spellEnd"/>
            <w:r w:rsidRPr="00ED0036">
              <w:rPr>
                <w:szCs w:val="22"/>
              </w:rPr>
              <w:t xml:space="preserve">πνοή, </w:t>
            </w:r>
            <w:proofErr w:type="spellStart"/>
            <w:r w:rsidRPr="00ED0036">
              <w:rPr>
                <w:szCs w:val="22"/>
              </w:rPr>
              <w:t>σε</w:t>
            </w:r>
            <w:proofErr w:type="spellEnd"/>
            <w:r w:rsidRPr="00ED0036">
              <w:rPr>
                <w:szCs w:val="22"/>
              </w:rPr>
              <w:t xml:space="preserve"> </w:t>
            </w:r>
            <w:proofErr w:type="spellStart"/>
            <w:r w:rsidRPr="00ED0036">
              <w:rPr>
                <w:szCs w:val="22"/>
              </w:rPr>
              <w:t>δόσεις</w:t>
            </w:r>
            <w:proofErr w:type="spellEnd"/>
          </w:p>
        </w:tc>
      </w:tr>
      <w:tr w:rsidR="00ED0036" w:rsidRPr="00ED0036" w:rsidTr="00BC0B93">
        <w:tc>
          <w:tcPr>
            <w:tcW w:w="1571" w:type="pct"/>
          </w:tcPr>
          <w:p w:rsidR="00ED0036" w:rsidRPr="00ED0036" w:rsidRDefault="00ED0036" w:rsidP="00BC0B93">
            <w:pPr>
              <w:rPr>
                <w:b/>
                <w:szCs w:val="22"/>
              </w:rPr>
            </w:pPr>
            <w:r w:rsidRPr="00ED0036">
              <w:rPr>
                <w:b/>
                <w:szCs w:val="22"/>
              </w:rPr>
              <w:t xml:space="preserve"> Airija </w:t>
            </w:r>
          </w:p>
        </w:tc>
        <w:tc>
          <w:tcPr>
            <w:tcW w:w="3429" w:type="pct"/>
          </w:tcPr>
          <w:p w:rsidR="00ED0036" w:rsidRPr="00ED0036" w:rsidRDefault="00ED0036" w:rsidP="00BC0B93">
            <w:pPr>
              <w:numPr>
                <w:ilvl w:val="12"/>
                <w:numId w:val="0"/>
              </w:numPr>
              <w:ind w:right="-2"/>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w:t>
            </w:r>
            <w:proofErr w:type="spellStart"/>
            <w:r w:rsidRPr="00ED0036">
              <w:rPr>
                <w:szCs w:val="22"/>
              </w:rPr>
              <w:t>micrograms</w:t>
            </w:r>
            <w:proofErr w:type="spellEnd"/>
            <w:r w:rsidRPr="00ED0036">
              <w:rPr>
                <w:szCs w:val="22"/>
              </w:rPr>
              <w:t xml:space="preserve">/250 </w:t>
            </w:r>
            <w:proofErr w:type="spellStart"/>
            <w:r w:rsidRPr="00ED0036">
              <w:rPr>
                <w:szCs w:val="22"/>
              </w:rPr>
              <w:t>micrograms</w:t>
            </w:r>
            <w:proofErr w:type="spellEnd"/>
            <w:r w:rsidRPr="00ED0036">
              <w:rPr>
                <w:szCs w:val="22"/>
              </w:rPr>
              <w:t>/</w:t>
            </w:r>
            <w:proofErr w:type="spellStart"/>
            <w:r w:rsidRPr="00ED0036">
              <w:rPr>
                <w:szCs w:val="22"/>
              </w:rPr>
              <w:t>dose</w:t>
            </w:r>
            <w:proofErr w:type="spellEnd"/>
            <w:r w:rsidRPr="00ED0036">
              <w:rPr>
                <w:szCs w:val="22"/>
              </w:rPr>
              <w:t xml:space="preserve">, </w:t>
            </w:r>
            <w:proofErr w:type="spellStart"/>
            <w:r w:rsidRPr="00ED0036">
              <w:rPr>
                <w:szCs w:val="22"/>
              </w:rPr>
              <w:t>inhalation</w:t>
            </w:r>
            <w:proofErr w:type="spellEnd"/>
            <w:r w:rsidRPr="00ED0036">
              <w:rPr>
                <w:szCs w:val="22"/>
              </w:rPr>
              <w:t xml:space="preserve"> </w:t>
            </w:r>
            <w:proofErr w:type="spellStart"/>
            <w:r w:rsidRPr="00ED0036">
              <w:rPr>
                <w:szCs w:val="22"/>
              </w:rPr>
              <w:t>powder</w:t>
            </w:r>
            <w:proofErr w:type="spellEnd"/>
            <w:r w:rsidRPr="00ED0036">
              <w:rPr>
                <w:szCs w:val="22"/>
              </w:rPr>
              <w:t xml:space="preserve">, </w:t>
            </w:r>
            <w:proofErr w:type="spellStart"/>
            <w:r w:rsidRPr="00ED0036">
              <w:rPr>
                <w:szCs w:val="22"/>
              </w:rPr>
              <w:t>predispensed</w:t>
            </w:r>
            <w:proofErr w:type="spellEnd"/>
          </w:p>
          <w:p w:rsidR="00ED0036" w:rsidRPr="00ED0036" w:rsidRDefault="00ED0036" w:rsidP="00BC0B93">
            <w:pPr>
              <w:rPr>
                <w:szCs w:val="22"/>
              </w:rPr>
            </w:pPr>
          </w:p>
        </w:tc>
      </w:tr>
      <w:tr w:rsidR="00ED0036" w:rsidRPr="00ED0036" w:rsidTr="00BC0B93">
        <w:tc>
          <w:tcPr>
            <w:tcW w:w="1571" w:type="pct"/>
          </w:tcPr>
          <w:p w:rsidR="00ED0036" w:rsidRPr="00ED0036" w:rsidRDefault="00ED0036" w:rsidP="00BC0B93">
            <w:pPr>
              <w:rPr>
                <w:b/>
                <w:szCs w:val="22"/>
              </w:rPr>
            </w:pPr>
            <w:r w:rsidRPr="00ED0036">
              <w:rPr>
                <w:b/>
                <w:szCs w:val="22"/>
              </w:rPr>
              <w:t>Latvija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250/50 </w:t>
            </w:r>
            <w:proofErr w:type="spellStart"/>
            <w:r w:rsidRPr="00ED0036">
              <w:rPr>
                <w:szCs w:val="22"/>
              </w:rPr>
              <w:t>mikrogrami</w:t>
            </w:r>
            <w:proofErr w:type="spellEnd"/>
            <w:r w:rsidRPr="00ED0036">
              <w:rPr>
                <w:szCs w:val="22"/>
              </w:rPr>
              <w:t xml:space="preserve">, </w:t>
            </w:r>
            <w:proofErr w:type="spellStart"/>
            <w:r w:rsidRPr="00ED0036">
              <w:rPr>
                <w:szCs w:val="22"/>
              </w:rPr>
              <w:t>inhalācijas</w:t>
            </w:r>
            <w:proofErr w:type="spellEnd"/>
            <w:r w:rsidRPr="00ED0036">
              <w:rPr>
                <w:szCs w:val="22"/>
              </w:rPr>
              <w:t xml:space="preserve"> </w:t>
            </w:r>
            <w:proofErr w:type="spellStart"/>
            <w:r w:rsidRPr="00ED0036">
              <w:rPr>
                <w:szCs w:val="22"/>
              </w:rPr>
              <w:t>pulveris</w:t>
            </w:r>
            <w:proofErr w:type="spellEnd"/>
            <w:r w:rsidRPr="00ED0036">
              <w:rPr>
                <w:szCs w:val="22"/>
              </w:rPr>
              <w:t xml:space="preserve">, </w:t>
            </w:r>
            <w:proofErr w:type="spellStart"/>
            <w:r w:rsidRPr="00ED0036">
              <w:rPr>
                <w:szCs w:val="22"/>
              </w:rPr>
              <w:t>dalīts</w:t>
            </w:r>
            <w:proofErr w:type="spellEnd"/>
            <w:r w:rsidRPr="00ED0036">
              <w:rPr>
                <w:szCs w:val="22"/>
              </w:rPr>
              <w:t xml:space="preserve"> </w:t>
            </w:r>
          </w:p>
        </w:tc>
      </w:tr>
      <w:tr w:rsidR="00ED0036" w:rsidRPr="00ED0036" w:rsidTr="00BC0B93">
        <w:tc>
          <w:tcPr>
            <w:tcW w:w="1571" w:type="pct"/>
          </w:tcPr>
          <w:p w:rsidR="00ED0036" w:rsidRPr="00ED0036" w:rsidRDefault="00ED0036" w:rsidP="00BC0B93">
            <w:pPr>
              <w:rPr>
                <w:b/>
                <w:szCs w:val="22"/>
              </w:rPr>
            </w:pPr>
            <w:r w:rsidRPr="00ED0036">
              <w:rPr>
                <w:b/>
                <w:szCs w:val="22"/>
              </w:rPr>
              <w:t>Lietuva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 250 </w:t>
            </w:r>
            <w:proofErr w:type="spellStart"/>
            <w:r w:rsidRPr="00ED0036">
              <w:rPr>
                <w:szCs w:val="22"/>
              </w:rPr>
              <w:t>mikrogramų</w:t>
            </w:r>
            <w:proofErr w:type="spellEnd"/>
            <w:r w:rsidRPr="00ED0036">
              <w:rPr>
                <w:szCs w:val="22"/>
              </w:rPr>
              <w:t xml:space="preserve"> / dozėje dozuoti įkvepiamieji milteliai </w:t>
            </w:r>
          </w:p>
        </w:tc>
      </w:tr>
      <w:tr w:rsidR="00ED0036" w:rsidRPr="00ED0036" w:rsidTr="00BC0B93">
        <w:tc>
          <w:tcPr>
            <w:tcW w:w="1571" w:type="pct"/>
          </w:tcPr>
          <w:p w:rsidR="00ED0036" w:rsidRPr="00ED0036" w:rsidRDefault="00ED0036" w:rsidP="00BC0B93">
            <w:pPr>
              <w:rPr>
                <w:b/>
                <w:szCs w:val="22"/>
              </w:rPr>
            </w:pPr>
            <w:r w:rsidRPr="00ED0036">
              <w:rPr>
                <w:b/>
                <w:szCs w:val="22"/>
              </w:rPr>
              <w:t>Slovakija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250 </w:t>
            </w:r>
            <w:proofErr w:type="spellStart"/>
            <w:r w:rsidRPr="00ED0036">
              <w:rPr>
                <w:szCs w:val="22"/>
              </w:rPr>
              <w:t>mikrogramov</w:t>
            </w:r>
            <w:proofErr w:type="spellEnd"/>
            <w:r w:rsidRPr="00ED0036">
              <w:rPr>
                <w:szCs w:val="22"/>
              </w:rPr>
              <w:t xml:space="preserve">/50 </w:t>
            </w:r>
            <w:proofErr w:type="spellStart"/>
            <w:r w:rsidRPr="00ED0036">
              <w:rPr>
                <w:szCs w:val="22"/>
              </w:rPr>
              <w:t>mikrogramov</w:t>
            </w:r>
            <w:proofErr w:type="spellEnd"/>
            <w:r w:rsidRPr="00ED0036">
              <w:rPr>
                <w:szCs w:val="22"/>
              </w:rPr>
              <w:t xml:space="preserve"> </w:t>
            </w:r>
            <w:proofErr w:type="spellStart"/>
            <w:r w:rsidRPr="00ED0036">
              <w:rPr>
                <w:szCs w:val="22"/>
              </w:rPr>
              <w:t>dávkovaný</w:t>
            </w:r>
            <w:proofErr w:type="spellEnd"/>
            <w:r w:rsidRPr="00ED0036">
              <w:rPr>
                <w:szCs w:val="22"/>
              </w:rPr>
              <w:t xml:space="preserve"> </w:t>
            </w:r>
            <w:proofErr w:type="spellStart"/>
            <w:r w:rsidRPr="00ED0036">
              <w:rPr>
                <w:szCs w:val="22"/>
              </w:rPr>
              <w:t>inhalačný</w:t>
            </w:r>
            <w:proofErr w:type="spellEnd"/>
            <w:r w:rsidRPr="00ED0036">
              <w:rPr>
                <w:szCs w:val="22"/>
              </w:rPr>
              <w:t xml:space="preserve"> </w:t>
            </w:r>
            <w:proofErr w:type="spellStart"/>
            <w:r w:rsidRPr="00ED0036">
              <w:rPr>
                <w:szCs w:val="22"/>
              </w:rPr>
              <w:t>prášok</w:t>
            </w:r>
            <w:proofErr w:type="spellEnd"/>
          </w:p>
        </w:tc>
      </w:tr>
      <w:tr w:rsidR="00ED0036" w:rsidRPr="00ED0036" w:rsidTr="00BC0B93">
        <w:tc>
          <w:tcPr>
            <w:tcW w:w="1571" w:type="pct"/>
          </w:tcPr>
          <w:p w:rsidR="00ED0036" w:rsidRPr="00ED0036" w:rsidRDefault="00ED0036" w:rsidP="00BC0B93">
            <w:pPr>
              <w:rPr>
                <w:b/>
                <w:szCs w:val="22"/>
              </w:rPr>
            </w:pPr>
            <w:r w:rsidRPr="00ED0036">
              <w:rPr>
                <w:b/>
                <w:szCs w:val="22"/>
              </w:rPr>
              <w:t>Slovėnija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250 </w:t>
            </w:r>
            <w:proofErr w:type="spellStart"/>
            <w:r w:rsidRPr="00ED0036">
              <w:rPr>
                <w:szCs w:val="22"/>
              </w:rPr>
              <w:t>mikrogramov</w:t>
            </w:r>
            <w:proofErr w:type="spellEnd"/>
            <w:r w:rsidRPr="00ED0036">
              <w:rPr>
                <w:szCs w:val="22"/>
              </w:rPr>
              <w:t xml:space="preserve">/50 </w:t>
            </w:r>
            <w:proofErr w:type="spellStart"/>
            <w:r w:rsidRPr="00ED0036">
              <w:rPr>
                <w:szCs w:val="22"/>
              </w:rPr>
              <w:t>mikrogramov</w:t>
            </w:r>
            <w:proofErr w:type="spellEnd"/>
            <w:r w:rsidRPr="00ED0036">
              <w:rPr>
                <w:szCs w:val="22"/>
              </w:rPr>
              <w:t xml:space="preserve"> na </w:t>
            </w:r>
            <w:proofErr w:type="spellStart"/>
            <w:r w:rsidRPr="00ED0036">
              <w:rPr>
                <w:szCs w:val="22"/>
              </w:rPr>
              <w:t>odmerek</w:t>
            </w:r>
            <w:proofErr w:type="spellEnd"/>
            <w:r w:rsidRPr="00ED0036">
              <w:rPr>
                <w:szCs w:val="22"/>
              </w:rPr>
              <w:t xml:space="preserve"> </w:t>
            </w:r>
            <w:proofErr w:type="spellStart"/>
            <w:r w:rsidRPr="00ED0036">
              <w:rPr>
                <w:szCs w:val="22"/>
              </w:rPr>
              <w:t>odmerjeni</w:t>
            </w:r>
            <w:proofErr w:type="spellEnd"/>
            <w:r w:rsidRPr="00ED0036">
              <w:rPr>
                <w:szCs w:val="22"/>
              </w:rPr>
              <w:t xml:space="preserve"> </w:t>
            </w:r>
            <w:proofErr w:type="spellStart"/>
            <w:r w:rsidRPr="00ED0036">
              <w:rPr>
                <w:szCs w:val="22"/>
              </w:rPr>
              <w:t>prašek</w:t>
            </w:r>
            <w:proofErr w:type="spellEnd"/>
            <w:r w:rsidRPr="00ED0036">
              <w:rPr>
                <w:szCs w:val="22"/>
              </w:rPr>
              <w:t xml:space="preserve"> </w:t>
            </w:r>
            <w:proofErr w:type="spellStart"/>
            <w:r w:rsidRPr="00ED0036">
              <w:rPr>
                <w:szCs w:val="22"/>
              </w:rPr>
              <w:t>za</w:t>
            </w:r>
            <w:proofErr w:type="spellEnd"/>
            <w:r w:rsidRPr="00ED0036">
              <w:rPr>
                <w:szCs w:val="22"/>
              </w:rPr>
              <w:t xml:space="preserve"> </w:t>
            </w:r>
            <w:proofErr w:type="spellStart"/>
            <w:r w:rsidRPr="00ED0036">
              <w:rPr>
                <w:szCs w:val="22"/>
              </w:rPr>
              <w:t>inhaliranje</w:t>
            </w:r>
            <w:proofErr w:type="spellEnd"/>
          </w:p>
        </w:tc>
      </w:tr>
      <w:tr w:rsidR="00ED0036" w:rsidRPr="00ED0036" w:rsidTr="00BC0B93">
        <w:tc>
          <w:tcPr>
            <w:tcW w:w="1571" w:type="pct"/>
          </w:tcPr>
          <w:p w:rsidR="00ED0036" w:rsidRPr="00ED0036" w:rsidRDefault="00ED0036" w:rsidP="00BC0B93">
            <w:pPr>
              <w:rPr>
                <w:b/>
                <w:szCs w:val="22"/>
              </w:rPr>
            </w:pPr>
            <w:r w:rsidRPr="00ED0036">
              <w:rPr>
                <w:b/>
                <w:szCs w:val="22"/>
              </w:rPr>
              <w:t>Švedija</w:t>
            </w:r>
          </w:p>
        </w:tc>
        <w:tc>
          <w:tcPr>
            <w:tcW w:w="3429" w:type="pct"/>
          </w:tcPr>
          <w:p w:rsidR="00ED0036" w:rsidRPr="00ED0036" w:rsidRDefault="00ED0036" w:rsidP="00BC0B93">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100 </w:t>
            </w:r>
            <w:proofErr w:type="spellStart"/>
            <w:r w:rsidRPr="00ED0036">
              <w:rPr>
                <w:szCs w:val="22"/>
              </w:rPr>
              <w:t>mikrogram</w:t>
            </w:r>
            <w:proofErr w:type="spellEnd"/>
            <w:r w:rsidRPr="00ED0036">
              <w:rPr>
                <w:szCs w:val="22"/>
              </w:rPr>
              <w:t xml:space="preserve">/50 </w:t>
            </w:r>
            <w:proofErr w:type="spellStart"/>
            <w:r w:rsidRPr="00ED0036">
              <w:rPr>
                <w:szCs w:val="22"/>
              </w:rPr>
              <w:t>mikrogram</w:t>
            </w:r>
            <w:proofErr w:type="spellEnd"/>
            <w:r w:rsidRPr="00ED0036">
              <w:rPr>
                <w:szCs w:val="22"/>
              </w:rPr>
              <w:t>/</w:t>
            </w:r>
            <w:proofErr w:type="spellStart"/>
            <w:r w:rsidRPr="00ED0036">
              <w:rPr>
                <w:szCs w:val="22"/>
              </w:rPr>
              <w:t>dos</w:t>
            </w:r>
            <w:proofErr w:type="spellEnd"/>
            <w:r w:rsidRPr="00ED0036">
              <w:rPr>
                <w:szCs w:val="22"/>
              </w:rPr>
              <w:t xml:space="preserve"> </w:t>
            </w:r>
            <w:proofErr w:type="spellStart"/>
            <w:r w:rsidRPr="00ED0036">
              <w:rPr>
                <w:szCs w:val="22"/>
              </w:rPr>
              <w:t>inhalationspulver</w:t>
            </w:r>
            <w:proofErr w:type="spellEnd"/>
            <w:r w:rsidRPr="00ED0036">
              <w:rPr>
                <w:szCs w:val="22"/>
              </w:rPr>
              <w:t xml:space="preserve">, </w:t>
            </w:r>
            <w:proofErr w:type="spellStart"/>
            <w:r w:rsidRPr="00ED0036">
              <w:rPr>
                <w:szCs w:val="22"/>
              </w:rPr>
              <w:t>avdelad</w:t>
            </w:r>
            <w:proofErr w:type="spellEnd"/>
            <w:r w:rsidRPr="00ED0036">
              <w:rPr>
                <w:szCs w:val="22"/>
              </w:rPr>
              <w:t xml:space="preserve"> </w:t>
            </w:r>
            <w:proofErr w:type="spellStart"/>
            <w:r w:rsidRPr="00ED0036">
              <w:rPr>
                <w:szCs w:val="22"/>
              </w:rPr>
              <w:t>dos</w:t>
            </w:r>
            <w:proofErr w:type="spellEnd"/>
            <w:r w:rsidRPr="00ED0036">
              <w:rPr>
                <w:szCs w:val="22"/>
              </w:rPr>
              <w:t xml:space="preserve"> </w:t>
            </w:r>
          </w:p>
        </w:tc>
      </w:tr>
    </w:tbl>
    <w:p w:rsidR="00ED0036" w:rsidRPr="00ED0036" w:rsidRDefault="00ED0036" w:rsidP="00ED0036">
      <w:pPr>
        <w:rPr>
          <w:b/>
          <w:szCs w:val="22"/>
        </w:rPr>
      </w:pPr>
    </w:p>
    <w:p w:rsidR="00ED0036" w:rsidRPr="00ED0036" w:rsidRDefault="00ED0036" w:rsidP="00ED0036">
      <w:pPr>
        <w:rPr>
          <w:b/>
          <w:szCs w:val="22"/>
        </w:rPr>
      </w:pPr>
    </w:p>
    <w:p w:rsidR="00ED0036" w:rsidRPr="00ED0036" w:rsidRDefault="00ED0036" w:rsidP="00ED0036">
      <w:pPr>
        <w:pStyle w:val="BTbEMEASMCA"/>
        <w:rPr>
          <w:szCs w:val="22"/>
        </w:rPr>
      </w:pPr>
      <w:r w:rsidRPr="00ED0036">
        <w:rPr>
          <w:szCs w:val="22"/>
        </w:rPr>
        <w:t>Šis pakuotės lapelis paskutinį kartą peržiūrėtas 2018-06-14.</w:t>
      </w:r>
    </w:p>
    <w:p w:rsidR="00ED0036" w:rsidRPr="00ED0036" w:rsidRDefault="00ED0036" w:rsidP="00ED0036">
      <w:pPr>
        <w:rPr>
          <w:szCs w:val="22"/>
        </w:rPr>
      </w:pPr>
    </w:p>
    <w:p w:rsidR="00ED0036" w:rsidRPr="00ED0036" w:rsidRDefault="00ED0036" w:rsidP="00ED0036">
      <w:pPr>
        <w:rPr>
          <w:szCs w:val="22"/>
        </w:rPr>
      </w:pPr>
    </w:p>
    <w:p w:rsidR="00ED0036" w:rsidRPr="00ED0036" w:rsidRDefault="00ED0036" w:rsidP="00ED0036">
      <w:pPr>
        <w:numPr>
          <w:ilvl w:val="12"/>
          <w:numId w:val="0"/>
        </w:numPr>
        <w:tabs>
          <w:tab w:val="left" w:pos="567"/>
        </w:tabs>
        <w:ind w:right="-2"/>
        <w:rPr>
          <w:snapToGrid w:val="0"/>
          <w:szCs w:val="22"/>
          <w:lang w:eastAsia="en-US"/>
        </w:rPr>
      </w:pPr>
      <w:r w:rsidRPr="00ED0036">
        <w:rPr>
          <w:snapToGrid w:val="0"/>
          <w:szCs w:val="22"/>
          <w:lang w:eastAsia="en-US"/>
        </w:rPr>
        <w:t>Išsami informacija apie šį vaistą pateikiama Valstybinės vaistų kontrolės tarnybos prie Lietuvos Respublikos sveikatos apsaugos ministerijos tinklalapyje</w:t>
      </w:r>
      <w:r w:rsidRPr="00ED0036">
        <w:rPr>
          <w:i/>
          <w:snapToGrid w:val="0"/>
          <w:szCs w:val="22"/>
          <w:lang w:eastAsia="en-US"/>
        </w:rPr>
        <w:t xml:space="preserve"> </w:t>
      </w:r>
      <w:hyperlink r:id="rId15" w:history="1">
        <w:r w:rsidRPr="00ED0036">
          <w:rPr>
            <w:rFonts w:eastAsia="SimSun"/>
            <w:snapToGrid w:val="0"/>
            <w:color w:val="0000FF"/>
            <w:szCs w:val="22"/>
            <w:u w:val="single"/>
            <w:lang w:eastAsia="en-US"/>
          </w:rPr>
          <w:t>http://www.vvkt.lt/</w:t>
        </w:r>
      </w:hyperlink>
      <w:r w:rsidRPr="00ED0036">
        <w:rPr>
          <w:snapToGrid w:val="0"/>
          <w:szCs w:val="22"/>
          <w:lang w:eastAsia="en-US"/>
        </w:rPr>
        <w:t>.</w:t>
      </w:r>
    </w:p>
    <w:p w:rsidR="00ED0036" w:rsidRPr="00ED0036" w:rsidRDefault="00ED0036" w:rsidP="00ED0036">
      <w:pPr>
        <w:jc w:val="center"/>
        <w:rPr>
          <w:b/>
          <w:caps/>
          <w:szCs w:val="22"/>
        </w:rPr>
      </w:pPr>
      <w:r w:rsidRPr="00ED0036">
        <w:rPr>
          <w:b/>
          <w:szCs w:val="22"/>
        </w:rPr>
        <w:br w:type="page"/>
      </w:r>
      <w:r w:rsidRPr="00ED0036">
        <w:rPr>
          <w:b/>
          <w:szCs w:val="22"/>
        </w:rPr>
        <w:lastRenderedPageBreak/>
        <w:t>Pakuotės lapelis:</w:t>
      </w:r>
      <w:r w:rsidRPr="00ED0036">
        <w:rPr>
          <w:b/>
          <w:bCs/>
          <w:iCs/>
          <w:szCs w:val="22"/>
        </w:rPr>
        <w:t xml:space="preserve"> </w:t>
      </w:r>
      <w:r w:rsidRPr="00ED0036">
        <w:rPr>
          <w:b/>
          <w:szCs w:val="22"/>
        </w:rPr>
        <w:t>informacija vartotojui</w:t>
      </w:r>
    </w:p>
    <w:p w:rsidR="00ED0036" w:rsidRPr="00ED0036" w:rsidRDefault="00ED0036" w:rsidP="00ED0036">
      <w:pPr>
        <w:jc w:val="both"/>
        <w:rPr>
          <w:b/>
          <w:szCs w:val="22"/>
          <w14:shadow w14:blurRad="50800" w14:dist="38100" w14:dir="2700000" w14:sx="100000" w14:sy="100000" w14:kx="0" w14:ky="0" w14:algn="tl">
            <w14:srgbClr w14:val="000000">
              <w14:alpha w14:val="60000"/>
            </w14:srgbClr>
          </w14:shadow>
        </w:rPr>
      </w:pPr>
    </w:p>
    <w:p w:rsidR="00ED0036" w:rsidRPr="00ED0036" w:rsidRDefault="00ED0036" w:rsidP="00ED0036">
      <w:pPr>
        <w:autoSpaceDE w:val="0"/>
        <w:autoSpaceDN w:val="0"/>
        <w:adjustRightInd w:val="0"/>
        <w:jc w:val="center"/>
        <w:rPr>
          <w:b/>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50 / 500 </w:t>
      </w:r>
      <w:proofErr w:type="spellStart"/>
      <w:r w:rsidRPr="00ED0036">
        <w:rPr>
          <w:b/>
          <w:szCs w:val="22"/>
        </w:rPr>
        <w:t>mikrogramų</w:t>
      </w:r>
      <w:proofErr w:type="spellEnd"/>
      <w:r w:rsidRPr="00ED0036">
        <w:rPr>
          <w:b/>
          <w:szCs w:val="22"/>
        </w:rPr>
        <w:t xml:space="preserve"> / dozėje dozuoti įkvepiamieji milteliai</w:t>
      </w:r>
    </w:p>
    <w:p w:rsidR="00ED0036" w:rsidRPr="00ED0036" w:rsidRDefault="00ED0036" w:rsidP="00ED0036">
      <w:pPr>
        <w:jc w:val="center"/>
        <w:rPr>
          <w:szCs w:val="22"/>
        </w:rPr>
      </w:pPr>
    </w:p>
    <w:p w:rsidR="00ED0036" w:rsidRPr="00ED0036" w:rsidRDefault="00ED0036" w:rsidP="00ED0036">
      <w:pPr>
        <w:jc w:val="center"/>
        <w:rPr>
          <w:bCs/>
          <w:szCs w:val="22"/>
        </w:rPr>
      </w:pPr>
      <w:proofErr w:type="spellStart"/>
      <w:r w:rsidRPr="00ED0036">
        <w:rPr>
          <w:szCs w:val="22"/>
        </w:rPr>
        <w:t>Salmeterolis</w:t>
      </w:r>
      <w:proofErr w:type="spellEnd"/>
      <w:r w:rsidRPr="00ED0036">
        <w:rPr>
          <w:szCs w:val="22"/>
        </w:rPr>
        <w:t>/</w:t>
      </w:r>
      <w:proofErr w:type="spellStart"/>
      <w:r w:rsidRPr="00ED0036">
        <w:rPr>
          <w:szCs w:val="22"/>
        </w:rPr>
        <w:t>Flutikazono</w:t>
      </w:r>
      <w:proofErr w:type="spellEnd"/>
      <w:r w:rsidRPr="00ED0036">
        <w:rPr>
          <w:szCs w:val="22"/>
        </w:rPr>
        <w:t xml:space="preserve"> </w:t>
      </w:r>
      <w:proofErr w:type="spellStart"/>
      <w:r w:rsidRPr="00ED0036">
        <w:rPr>
          <w:szCs w:val="22"/>
        </w:rPr>
        <w:t>propionatas</w:t>
      </w:r>
      <w:proofErr w:type="spellEnd"/>
    </w:p>
    <w:p w:rsidR="00ED0036" w:rsidRPr="00ED0036" w:rsidRDefault="00ED0036" w:rsidP="00ED0036">
      <w:pPr>
        <w:jc w:val="center"/>
        <w:rPr>
          <w:color w:val="000000"/>
          <w:szCs w:val="22"/>
        </w:rPr>
      </w:pPr>
    </w:p>
    <w:p w:rsidR="00ED0036" w:rsidRPr="00ED0036" w:rsidRDefault="00ED0036" w:rsidP="00ED0036">
      <w:pPr>
        <w:jc w:val="center"/>
        <w:rPr>
          <w:color w:val="000000"/>
          <w:szCs w:val="22"/>
        </w:rPr>
      </w:pPr>
    </w:p>
    <w:p w:rsidR="00ED0036" w:rsidRPr="00ED0036" w:rsidRDefault="00ED0036" w:rsidP="00ED0036">
      <w:pPr>
        <w:suppressAutoHyphens/>
        <w:ind w:left="142" w:hanging="142"/>
        <w:rPr>
          <w:szCs w:val="22"/>
        </w:rPr>
      </w:pPr>
      <w:r w:rsidRPr="00ED0036">
        <w:rPr>
          <w:b/>
          <w:szCs w:val="22"/>
        </w:rPr>
        <w:t>Atidžiai perskaitykite visą šį lapelį, prieš pradėdami vartoti vaistą, nes jame pateikiama Jums svarbi informacija.</w:t>
      </w:r>
    </w:p>
    <w:p w:rsidR="00ED0036" w:rsidRPr="00ED0036" w:rsidRDefault="00ED0036" w:rsidP="00ED0036">
      <w:pPr>
        <w:numPr>
          <w:ilvl w:val="0"/>
          <w:numId w:val="22"/>
        </w:numPr>
        <w:ind w:right="-2"/>
        <w:rPr>
          <w:szCs w:val="22"/>
        </w:rPr>
      </w:pPr>
      <w:r w:rsidRPr="00ED0036">
        <w:rPr>
          <w:szCs w:val="22"/>
        </w:rPr>
        <w:t xml:space="preserve">Neišmeskite šio lapelio, nes vėl gali prireikti jį perskaityti. </w:t>
      </w:r>
    </w:p>
    <w:p w:rsidR="00ED0036" w:rsidRPr="00ED0036" w:rsidRDefault="00ED0036" w:rsidP="00ED0036">
      <w:pPr>
        <w:numPr>
          <w:ilvl w:val="0"/>
          <w:numId w:val="22"/>
        </w:numPr>
        <w:ind w:right="-2"/>
        <w:rPr>
          <w:szCs w:val="22"/>
        </w:rPr>
      </w:pPr>
      <w:r w:rsidRPr="00ED0036">
        <w:rPr>
          <w:szCs w:val="22"/>
        </w:rPr>
        <w:t>Jeigu kiltų daugiau klausimų, kreipkitės į gydytoją arba vaistininką.</w:t>
      </w:r>
    </w:p>
    <w:p w:rsidR="00ED0036" w:rsidRPr="00ED0036" w:rsidRDefault="00ED0036" w:rsidP="00ED0036">
      <w:pPr>
        <w:ind w:left="567" w:right="-2" w:hanging="567"/>
        <w:rPr>
          <w:szCs w:val="22"/>
        </w:rPr>
      </w:pPr>
      <w:r w:rsidRPr="00ED0036">
        <w:rPr>
          <w:szCs w:val="22"/>
        </w:rPr>
        <w:t>-</w:t>
      </w:r>
      <w:r w:rsidRPr="00ED0036">
        <w:rPr>
          <w:szCs w:val="22"/>
        </w:rPr>
        <w:tab/>
        <w:t xml:space="preserve">Šis vaistas skirtas tik Jums, todėl kitiems žmonėms jo duoti negalima. Vaistas gali jiems pakenkti (net tiems, kurių ligos požymiai yra tokie patys kaip Jūsų). </w:t>
      </w:r>
    </w:p>
    <w:p w:rsidR="00ED0036" w:rsidRPr="00ED0036" w:rsidRDefault="00ED0036" w:rsidP="00ED0036">
      <w:pPr>
        <w:numPr>
          <w:ilvl w:val="0"/>
          <w:numId w:val="22"/>
        </w:numPr>
        <w:rPr>
          <w:szCs w:val="22"/>
        </w:rPr>
      </w:pPr>
      <w:r w:rsidRPr="00ED0036">
        <w:rPr>
          <w:szCs w:val="22"/>
        </w:rPr>
        <w:t>Jeigu pasireiškė šalutinis poveikis (net jeigu jis šiame lapelyje nenurodytas), kreipkitės į gydytoją arba vaistininką. Žr. 4 skyrių.</w:t>
      </w:r>
      <w:r w:rsidRPr="00ED0036">
        <w:rPr>
          <w:b/>
          <w:szCs w:val="22"/>
        </w:rPr>
        <w:t xml:space="preserve"> </w:t>
      </w:r>
    </w:p>
    <w:p w:rsidR="00ED0036" w:rsidRPr="00ED0036" w:rsidRDefault="00ED0036" w:rsidP="00ED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ED0036" w:rsidRPr="00ED0036" w:rsidRDefault="00ED0036" w:rsidP="00ED0036">
      <w:pPr>
        <w:rPr>
          <w:b/>
          <w:szCs w:val="22"/>
        </w:rPr>
      </w:pPr>
      <w:r w:rsidRPr="00ED0036">
        <w:rPr>
          <w:b/>
          <w:szCs w:val="22"/>
        </w:rPr>
        <w:t>Apie ką rašoma šiame lapelyje?</w:t>
      </w:r>
    </w:p>
    <w:p w:rsidR="00ED0036" w:rsidRPr="00ED0036" w:rsidRDefault="00ED0036" w:rsidP="00ED0036">
      <w:pPr>
        <w:rPr>
          <w:szCs w:val="22"/>
        </w:rPr>
      </w:pPr>
    </w:p>
    <w:p w:rsidR="00ED0036" w:rsidRPr="00ED0036" w:rsidRDefault="00ED0036" w:rsidP="00ED0036">
      <w:pPr>
        <w:tabs>
          <w:tab w:val="left" w:pos="567"/>
        </w:tabs>
        <w:rPr>
          <w:szCs w:val="22"/>
        </w:rPr>
      </w:pPr>
      <w:r w:rsidRPr="00ED0036">
        <w:rPr>
          <w:szCs w:val="22"/>
        </w:rPr>
        <w:t>1.</w:t>
      </w:r>
      <w:r w:rsidRPr="00ED0036">
        <w:rPr>
          <w:szCs w:val="22"/>
        </w:rPr>
        <w:tab/>
        <w:t xml:space="preserve">Kas yra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ir kam jis vartojamas</w:t>
      </w:r>
    </w:p>
    <w:p w:rsidR="00ED0036" w:rsidRPr="00ED0036" w:rsidRDefault="00ED0036" w:rsidP="00ED0036">
      <w:pPr>
        <w:tabs>
          <w:tab w:val="left" w:pos="567"/>
        </w:tabs>
        <w:rPr>
          <w:szCs w:val="22"/>
        </w:rPr>
      </w:pPr>
      <w:r w:rsidRPr="00ED0036">
        <w:rPr>
          <w:szCs w:val="22"/>
        </w:rPr>
        <w:t>2.</w:t>
      </w:r>
      <w:r w:rsidRPr="00ED0036">
        <w:rPr>
          <w:szCs w:val="22"/>
        </w:rPr>
        <w:tab/>
        <w:t xml:space="preserve">Kas žinotina prieš vartojant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p>
    <w:p w:rsidR="00ED0036" w:rsidRPr="00ED0036" w:rsidRDefault="00ED0036" w:rsidP="00ED0036">
      <w:pPr>
        <w:tabs>
          <w:tab w:val="left" w:pos="567"/>
        </w:tabs>
        <w:rPr>
          <w:szCs w:val="22"/>
        </w:rPr>
      </w:pPr>
      <w:r w:rsidRPr="00ED0036">
        <w:rPr>
          <w:szCs w:val="22"/>
        </w:rPr>
        <w:t>3.</w:t>
      </w:r>
      <w:r w:rsidRPr="00ED0036">
        <w:rPr>
          <w:szCs w:val="22"/>
        </w:rPr>
        <w:tab/>
        <w:t xml:space="preserve">Kaip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p>
    <w:p w:rsidR="00ED0036" w:rsidRPr="00ED0036" w:rsidRDefault="00ED0036" w:rsidP="00ED0036">
      <w:pPr>
        <w:tabs>
          <w:tab w:val="left" w:pos="567"/>
        </w:tabs>
        <w:rPr>
          <w:szCs w:val="22"/>
        </w:rPr>
      </w:pPr>
      <w:r w:rsidRPr="00ED0036">
        <w:rPr>
          <w:szCs w:val="22"/>
        </w:rPr>
        <w:t>4.</w:t>
      </w:r>
      <w:r w:rsidRPr="00ED0036">
        <w:rPr>
          <w:szCs w:val="22"/>
        </w:rPr>
        <w:tab/>
        <w:t>Galimas šalutinis poveikis</w:t>
      </w:r>
    </w:p>
    <w:p w:rsidR="00ED0036" w:rsidRPr="00ED0036" w:rsidRDefault="00ED0036" w:rsidP="00ED0036">
      <w:pPr>
        <w:tabs>
          <w:tab w:val="left" w:pos="567"/>
        </w:tabs>
        <w:rPr>
          <w:szCs w:val="22"/>
        </w:rPr>
      </w:pPr>
      <w:r w:rsidRPr="00ED0036">
        <w:rPr>
          <w:szCs w:val="22"/>
        </w:rPr>
        <w:t>5.</w:t>
      </w:r>
      <w:r w:rsidRPr="00ED0036">
        <w:rPr>
          <w:szCs w:val="22"/>
        </w:rPr>
        <w:tab/>
        <w:t xml:space="preserve">Kaip laikyti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p>
    <w:p w:rsidR="00ED0036" w:rsidRPr="00ED0036" w:rsidRDefault="00ED0036" w:rsidP="00ED0036">
      <w:pPr>
        <w:tabs>
          <w:tab w:val="left" w:pos="567"/>
        </w:tabs>
        <w:rPr>
          <w:szCs w:val="22"/>
        </w:rPr>
      </w:pPr>
      <w:r w:rsidRPr="00ED0036">
        <w:rPr>
          <w:szCs w:val="22"/>
        </w:rPr>
        <w:t>6.</w:t>
      </w:r>
      <w:r w:rsidRPr="00ED0036">
        <w:rPr>
          <w:szCs w:val="22"/>
        </w:rPr>
        <w:tab/>
        <w:t>Pakuotės turinys ir kita informacija</w:t>
      </w:r>
    </w:p>
    <w:p w:rsidR="00ED0036" w:rsidRPr="00ED0036" w:rsidRDefault="00ED0036" w:rsidP="00ED0036">
      <w:pPr>
        <w:rPr>
          <w:b/>
          <w:szCs w:val="22"/>
        </w:rPr>
      </w:pPr>
    </w:p>
    <w:p w:rsidR="00ED0036" w:rsidRPr="00ED0036" w:rsidRDefault="00ED0036" w:rsidP="00ED0036">
      <w:pPr>
        <w:rPr>
          <w:szCs w:val="22"/>
        </w:rPr>
      </w:pPr>
    </w:p>
    <w:p w:rsidR="00ED0036" w:rsidRPr="00ED0036" w:rsidRDefault="00ED0036" w:rsidP="00ED0036">
      <w:pPr>
        <w:numPr>
          <w:ilvl w:val="12"/>
          <w:numId w:val="0"/>
        </w:numPr>
        <w:outlineLvl w:val="0"/>
        <w:rPr>
          <w:b/>
          <w:caps/>
          <w:szCs w:val="22"/>
        </w:rPr>
      </w:pPr>
      <w:r w:rsidRPr="00ED0036">
        <w:rPr>
          <w:b/>
          <w:caps/>
          <w:szCs w:val="22"/>
        </w:rPr>
        <w:t>1.</w:t>
      </w:r>
      <w:r w:rsidRPr="00ED0036">
        <w:rPr>
          <w:b/>
          <w:caps/>
          <w:szCs w:val="22"/>
        </w:rPr>
        <w:tab/>
      </w:r>
      <w:r w:rsidRPr="00ED0036">
        <w:rPr>
          <w:b/>
          <w:szCs w:val="22"/>
        </w:rPr>
        <w:t xml:space="preserve">Kas yra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ir kam jis vartojamas</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yra vartojamas:</w:t>
      </w:r>
    </w:p>
    <w:p w:rsidR="00ED0036" w:rsidRPr="00ED0036" w:rsidRDefault="00ED0036" w:rsidP="00ED0036">
      <w:pPr>
        <w:numPr>
          <w:ilvl w:val="0"/>
          <w:numId w:val="31"/>
        </w:numPr>
        <w:ind w:left="567" w:hanging="567"/>
        <w:rPr>
          <w:szCs w:val="22"/>
        </w:rPr>
      </w:pPr>
      <w:r w:rsidRPr="00ED0036">
        <w:rPr>
          <w:szCs w:val="22"/>
        </w:rPr>
        <w:t>astmai gydyti.</w:t>
      </w:r>
    </w:p>
    <w:p w:rsidR="00ED0036" w:rsidRPr="00ED0036" w:rsidRDefault="00ED0036" w:rsidP="00ED0036">
      <w:pPr>
        <w:numPr>
          <w:ilvl w:val="0"/>
          <w:numId w:val="31"/>
        </w:numPr>
        <w:ind w:left="567" w:hanging="567"/>
        <w:rPr>
          <w:szCs w:val="22"/>
        </w:rPr>
      </w:pPr>
      <w:r w:rsidRPr="00ED0036">
        <w:rPr>
          <w:szCs w:val="22"/>
        </w:rPr>
        <w:t>lėtinei obstrukcinei plaučių ligai (LOPL) gydyti.</w:t>
      </w:r>
    </w:p>
    <w:p w:rsidR="00ED0036" w:rsidRPr="00ED0036" w:rsidRDefault="00ED0036" w:rsidP="00ED0036">
      <w:pPr>
        <w:rPr>
          <w:szCs w:val="22"/>
        </w:rPr>
      </w:pPr>
      <w:r w:rsidRPr="00ED0036">
        <w:rPr>
          <w:szCs w:val="22"/>
        </w:rPr>
        <w:t xml:space="preserve">Šiai ligai yra būdingi kvėpavimo takų susiaurėjimo sukelti nuolatiniai kvėpavimo sunkumai, dažnai lydimi kosulio ir skrepliavimo. Šis vaistas retina LOPL simptomų </w:t>
      </w:r>
      <w:proofErr w:type="spellStart"/>
      <w:r w:rsidRPr="00ED0036">
        <w:rPr>
          <w:szCs w:val="22"/>
        </w:rPr>
        <w:t>paūmėjimus</w:t>
      </w:r>
      <w:proofErr w:type="spellEnd"/>
      <w:r w:rsidRPr="00ED0036">
        <w:rPr>
          <w:szCs w:val="22"/>
        </w:rPr>
        <w:t xml:space="preserve">. </w:t>
      </w:r>
    </w:p>
    <w:p w:rsidR="00ED0036" w:rsidRPr="00ED0036" w:rsidRDefault="00ED0036" w:rsidP="00ED0036">
      <w:pPr>
        <w:rPr>
          <w:szCs w:val="22"/>
        </w:rPr>
      </w:pPr>
    </w:p>
    <w:p w:rsidR="00ED0036" w:rsidRPr="00ED0036" w:rsidRDefault="00ED0036" w:rsidP="00ED0036">
      <w:pPr>
        <w:rPr>
          <w:szCs w:val="22"/>
        </w:rPr>
      </w:pPr>
      <w:r w:rsidRPr="00ED0036">
        <w:rPr>
          <w:szCs w:val="22"/>
        </w:rPr>
        <w:t>Šio vaisto sudėtyje yra dvi veikliosios medžiagos.</w:t>
      </w:r>
    </w:p>
    <w:p w:rsidR="00ED0036" w:rsidRPr="00ED0036" w:rsidRDefault="00ED0036" w:rsidP="00ED0036">
      <w:pPr>
        <w:numPr>
          <w:ilvl w:val="0"/>
          <w:numId w:val="9"/>
        </w:numPr>
        <w:rPr>
          <w:szCs w:val="22"/>
        </w:rPr>
      </w:pPr>
      <w:proofErr w:type="spellStart"/>
      <w:r w:rsidRPr="00ED0036">
        <w:rPr>
          <w:szCs w:val="22"/>
        </w:rPr>
        <w:t>Salmeterolis</w:t>
      </w:r>
      <w:proofErr w:type="spellEnd"/>
      <w:r w:rsidRPr="00ED0036">
        <w:rPr>
          <w:szCs w:val="22"/>
        </w:rPr>
        <w:t>: ilgai veikianti medžiaga, kuri plečia kvėpavimo takus.</w:t>
      </w:r>
    </w:p>
    <w:p w:rsidR="00ED0036" w:rsidRPr="00ED0036" w:rsidRDefault="00ED0036" w:rsidP="00ED0036">
      <w:pPr>
        <w:numPr>
          <w:ilvl w:val="0"/>
          <w:numId w:val="9"/>
        </w:numPr>
        <w:rPr>
          <w:szCs w:val="22"/>
        </w:rPr>
      </w:pPr>
      <w:proofErr w:type="spellStart"/>
      <w:r w:rsidRPr="00ED0036">
        <w:rPr>
          <w:szCs w:val="22"/>
        </w:rPr>
        <w:t>Flutikazonas</w:t>
      </w:r>
      <w:proofErr w:type="spellEnd"/>
      <w:r w:rsidRPr="00ED0036">
        <w:rPr>
          <w:szCs w:val="22"/>
        </w:rPr>
        <w:t xml:space="preserve">: </w:t>
      </w:r>
      <w:proofErr w:type="spellStart"/>
      <w:r w:rsidRPr="00ED0036">
        <w:rPr>
          <w:szCs w:val="22"/>
        </w:rPr>
        <w:t>kortizonas</w:t>
      </w:r>
      <w:proofErr w:type="spellEnd"/>
      <w:r w:rsidRPr="00ED0036">
        <w:rPr>
          <w:szCs w:val="22"/>
        </w:rPr>
        <w:t>, kuris mažina pabrinkimą ir uždegimą plaučiuose.</w:t>
      </w:r>
    </w:p>
    <w:p w:rsidR="00ED0036" w:rsidRPr="00ED0036" w:rsidRDefault="00ED0036" w:rsidP="00ED0036">
      <w:pPr>
        <w:rPr>
          <w:szCs w:val="22"/>
        </w:rPr>
      </w:pPr>
    </w:p>
    <w:p w:rsidR="00ED0036" w:rsidRPr="00ED0036" w:rsidRDefault="00ED0036" w:rsidP="00ED0036">
      <w:pPr>
        <w:rPr>
          <w:color w:val="000000"/>
          <w:szCs w:val="22"/>
        </w:rPr>
      </w:pPr>
    </w:p>
    <w:p w:rsidR="00ED0036" w:rsidRPr="00ED0036" w:rsidRDefault="00ED0036" w:rsidP="00ED0036">
      <w:pPr>
        <w:numPr>
          <w:ilvl w:val="12"/>
          <w:numId w:val="0"/>
        </w:numPr>
        <w:outlineLvl w:val="0"/>
        <w:rPr>
          <w:b/>
          <w:caps/>
          <w:szCs w:val="22"/>
        </w:rPr>
      </w:pPr>
      <w:r w:rsidRPr="00ED0036">
        <w:rPr>
          <w:b/>
          <w:szCs w:val="22"/>
        </w:rPr>
        <w:t>2.</w:t>
      </w:r>
      <w:r w:rsidRPr="00ED0036">
        <w:rPr>
          <w:b/>
          <w:szCs w:val="22"/>
        </w:rPr>
        <w:tab/>
        <w:t xml:space="preserve">Kas žinotina prieš vartojant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b/>
          <w:color w:val="000000"/>
          <w:szCs w:val="22"/>
        </w:rPr>
      </w:pPr>
    </w:p>
    <w:p w:rsidR="00ED0036" w:rsidRPr="00ED0036" w:rsidRDefault="00ED0036" w:rsidP="00ED0036">
      <w:pPr>
        <w:rPr>
          <w:b/>
          <w:caps/>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vartoti negalima:</w:t>
      </w:r>
    </w:p>
    <w:p w:rsidR="00ED0036" w:rsidRPr="00ED0036" w:rsidRDefault="00ED0036" w:rsidP="00ED0036">
      <w:pPr>
        <w:numPr>
          <w:ilvl w:val="12"/>
          <w:numId w:val="0"/>
        </w:numPr>
        <w:ind w:left="567" w:hanging="567"/>
        <w:rPr>
          <w:szCs w:val="22"/>
        </w:rPr>
      </w:pPr>
      <w:r w:rsidRPr="00ED0036">
        <w:rPr>
          <w:szCs w:val="22"/>
        </w:rPr>
        <w:t>-</w:t>
      </w:r>
      <w:r w:rsidRPr="00ED0036">
        <w:rPr>
          <w:szCs w:val="22"/>
        </w:rPr>
        <w:tab/>
        <w:t xml:space="preserve">jeigu yra alergija </w:t>
      </w:r>
      <w:proofErr w:type="spellStart"/>
      <w:r w:rsidRPr="00ED0036">
        <w:rPr>
          <w:szCs w:val="22"/>
        </w:rPr>
        <w:t>salmeteroliui</w:t>
      </w:r>
      <w:proofErr w:type="spellEnd"/>
      <w:r w:rsidRPr="00ED0036">
        <w:rPr>
          <w:szCs w:val="22"/>
        </w:rPr>
        <w:t xml:space="preserve">, </w:t>
      </w:r>
      <w:proofErr w:type="spellStart"/>
      <w:r w:rsidRPr="00ED0036">
        <w:rPr>
          <w:szCs w:val="22"/>
        </w:rPr>
        <w:t>flutikazonui</w:t>
      </w:r>
      <w:proofErr w:type="spellEnd"/>
      <w:r w:rsidRPr="00ED0036">
        <w:rPr>
          <w:szCs w:val="22"/>
        </w:rPr>
        <w:t xml:space="preserve"> arba bet kuriai pagalbinei šio vaisto medžiagai (jos išvardytos 6 skyriuje).</w:t>
      </w:r>
    </w:p>
    <w:p w:rsidR="00ED0036" w:rsidRPr="00ED0036" w:rsidRDefault="00ED0036" w:rsidP="00ED0036">
      <w:pPr>
        <w:rPr>
          <w:szCs w:val="22"/>
        </w:rPr>
      </w:pPr>
    </w:p>
    <w:p w:rsidR="00ED0036" w:rsidRPr="00ED0036" w:rsidRDefault="00ED0036" w:rsidP="00ED0036">
      <w:pPr>
        <w:rPr>
          <w:b/>
          <w:szCs w:val="22"/>
        </w:rPr>
      </w:pPr>
      <w:r w:rsidRPr="00ED0036">
        <w:rPr>
          <w:b/>
          <w:szCs w:val="22"/>
        </w:rPr>
        <w:t>Įspėjimai ir atsargumo priemonės</w:t>
      </w:r>
    </w:p>
    <w:p w:rsidR="00ED0036" w:rsidRPr="00ED0036" w:rsidRDefault="00ED0036" w:rsidP="00ED0036">
      <w:pPr>
        <w:numPr>
          <w:ilvl w:val="12"/>
          <w:numId w:val="0"/>
        </w:numPr>
        <w:outlineLvl w:val="0"/>
        <w:rPr>
          <w:szCs w:val="22"/>
        </w:rPr>
      </w:pPr>
      <w:r w:rsidRPr="00ED0036">
        <w:rPr>
          <w:szCs w:val="22"/>
        </w:rPr>
        <w:t xml:space="preserve">Pasitarkite su gydytoju arba vaistininku, prieš pradėdami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jeigu: </w:t>
      </w:r>
    </w:p>
    <w:p w:rsidR="00ED0036" w:rsidRPr="00ED0036" w:rsidRDefault="00ED0036" w:rsidP="00ED0036">
      <w:pPr>
        <w:numPr>
          <w:ilvl w:val="0"/>
          <w:numId w:val="10"/>
        </w:numPr>
        <w:rPr>
          <w:szCs w:val="22"/>
        </w:rPr>
      </w:pPr>
      <w:r w:rsidRPr="00ED0036">
        <w:rPr>
          <w:szCs w:val="22"/>
        </w:rPr>
        <w:t xml:space="preserve">sergate širdies liga, įskaitant neritmišką ar per dažną širdies plakimą; </w:t>
      </w:r>
    </w:p>
    <w:p w:rsidR="00ED0036" w:rsidRPr="00ED0036" w:rsidRDefault="00ED0036" w:rsidP="00ED0036">
      <w:pPr>
        <w:numPr>
          <w:ilvl w:val="0"/>
          <w:numId w:val="10"/>
        </w:numPr>
        <w:rPr>
          <w:szCs w:val="22"/>
        </w:rPr>
      </w:pPr>
      <w:r w:rsidRPr="00ED0036">
        <w:rPr>
          <w:szCs w:val="22"/>
        </w:rPr>
        <w:t xml:space="preserve">pernelyg aktyvi Jūsų skydliaukės veikla; </w:t>
      </w:r>
    </w:p>
    <w:p w:rsidR="00ED0036" w:rsidRPr="00ED0036" w:rsidRDefault="00ED0036" w:rsidP="00ED0036">
      <w:pPr>
        <w:numPr>
          <w:ilvl w:val="0"/>
          <w:numId w:val="10"/>
        </w:numPr>
        <w:rPr>
          <w:szCs w:val="22"/>
        </w:rPr>
      </w:pPr>
      <w:r w:rsidRPr="00ED0036">
        <w:rPr>
          <w:szCs w:val="22"/>
        </w:rPr>
        <w:t xml:space="preserve">padidėjęs Jūsų kraujospūdis; </w:t>
      </w:r>
    </w:p>
    <w:p w:rsidR="00ED0036" w:rsidRPr="00ED0036" w:rsidRDefault="00ED0036" w:rsidP="00ED0036">
      <w:pPr>
        <w:numPr>
          <w:ilvl w:val="0"/>
          <w:numId w:val="10"/>
        </w:numPr>
        <w:rPr>
          <w:szCs w:val="22"/>
        </w:rPr>
      </w:pPr>
      <w:r w:rsidRPr="00ED0036">
        <w:rPr>
          <w:szCs w:val="22"/>
        </w:rPr>
        <w:t xml:space="preserve">sergate cukriniu diabetu; </w:t>
      </w:r>
    </w:p>
    <w:p w:rsidR="00ED0036" w:rsidRPr="00ED0036" w:rsidRDefault="00ED0036" w:rsidP="00ED0036">
      <w:pPr>
        <w:numPr>
          <w:ilvl w:val="0"/>
          <w:numId w:val="10"/>
        </w:numPr>
        <w:rPr>
          <w:szCs w:val="22"/>
        </w:rPr>
      </w:pPr>
      <w:r w:rsidRPr="00ED0036">
        <w:rPr>
          <w:szCs w:val="22"/>
        </w:rPr>
        <w:t xml:space="preserve">mažas kalio kiekis Jūsų kraujyje; </w:t>
      </w:r>
    </w:p>
    <w:p w:rsidR="00ED0036" w:rsidRPr="00ED0036" w:rsidRDefault="00ED0036" w:rsidP="00ED0036">
      <w:pPr>
        <w:numPr>
          <w:ilvl w:val="0"/>
          <w:numId w:val="10"/>
        </w:numPr>
        <w:rPr>
          <w:szCs w:val="22"/>
        </w:rPr>
      </w:pPr>
      <w:r w:rsidRPr="00ED0036">
        <w:rPr>
          <w:szCs w:val="22"/>
        </w:rPr>
        <w:t xml:space="preserve">sergate ar anksčiau sirgote tuberkulioze, arba kitokia plaučių infekcine liga. </w:t>
      </w:r>
    </w:p>
    <w:p w:rsidR="00ED0036" w:rsidRPr="00ED0036" w:rsidRDefault="00ED0036" w:rsidP="00ED0036">
      <w:pPr>
        <w:rPr>
          <w:szCs w:val="22"/>
        </w:rPr>
      </w:pPr>
    </w:p>
    <w:p w:rsidR="00ED0036" w:rsidRPr="00ED0036" w:rsidRDefault="00ED0036" w:rsidP="00ED0036">
      <w:pPr>
        <w:rPr>
          <w:color w:val="000000"/>
          <w:szCs w:val="22"/>
        </w:rPr>
      </w:pPr>
      <w:r w:rsidRPr="00ED0036">
        <w:rPr>
          <w:color w:val="000000"/>
          <w:szCs w:val="22"/>
        </w:rPr>
        <w:t>Jeigu pradėtumėte matyti lyg per miglą arba jums pasireikštų kiti regėjimo sutrikimai,</w:t>
      </w:r>
    </w:p>
    <w:p w:rsidR="00ED0036" w:rsidRPr="00ED0036" w:rsidRDefault="00ED0036" w:rsidP="00ED0036">
      <w:pPr>
        <w:rPr>
          <w:szCs w:val="22"/>
        </w:rPr>
      </w:pPr>
      <w:r w:rsidRPr="00ED0036">
        <w:rPr>
          <w:color w:val="000000"/>
          <w:szCs w:val="22"/>
        </w:rPr>
        <w:t xml:space="preserve">kreipkitės į savo gydytoją. </w:t>
      </w:r>
    </w:p>
    <w:p w:rsidR="00ED0036" w:rsidRPr="00ED0036" w:rsidRDefault="00ED0036" w:rsidP="00ED0036">
      <w:pPr>
        <w:ind w:left="567"/>
        <w:rPr>
          <w:szCs w:val="22"/>
        </w:rPr>
      </w:pP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neleidžia prasidėti dusuliui ir švokštimui. Prašom atkreipti dėmesį, kad jis neveikia, jeigu Jūs jau este dūstantis ar švokščiantis.</w:t>
      </w:r>
    </w:p>
    <w:p w:rsidR="00ED0036" w:rsidRPr="00ED0036" w:rsidRDefault="00ED0036" w:rsidP="00ED0036">
      <w:pPr>
        <w:rPr>
          <w:szCs w:val="22"/>
        </w:rPr>
      </w:pPr>
    </w:p>
    <w:p w:rsidR="00ED0036" w:rsidRPr="00ED0036" w:rsidRDefault="00ED0036" w:rsidP="00ED0036">
      <w:pPr>
        <w:rPr>
          <w:szCs w:val="22"/>
        </w:rPr>
      </w:pPr>
      <w:r w:rsidRPr="00ED0036">
        <w:rPr>
          <w:szCs w:val="22"/>
        </w:rPr>
        <w:t xml:space="preserve">Jeigu pasireiškia toks </w:t>
      </w:r>
      <w:r w:rsidRPr="00ED0036">
        <w:rPr>
          <w:b/>
          <w:szCs w:val="22"/>
        </w:rPr>
        <w:t>dusulio priepuolis</w:t>
      </w:r>
      <w:r w:rsidRPr="00ED0036">
        <w:rPr>
          <w:szCs w:val="22"/>
        </w:rPr>
        <w:t xml:space="preserve">, Jums reikia vartoti vaisto, kuris greitai išplečia kvėpavimo takus, pavyzdžiui, </w:t>
      </w:r>
      <w:proofErr w:type="spellStart"/>
      <w:r w:rsidRPr="00ED0036">
        <w:rPr>
          <w:szCs w:val="22"/>
        </w:rPr>
        <w:t>salbutamolio</w:t>
      </w:r>
      <w:proofErr w:type="spellEnd"/>
      <w:r w:rsidRPr="00ED0036">
        <w:rPr>
          <w:szCs w:val="22"/>
        </w:rPr>
        <w:t>.</w:t>
      </w:r>
    </w:p>
    <w:p w:rsidR="00ED0036" w:rsidRPr="00ED0036" w:rsidRDefault="00ED0036" w:rsidP="00ED0036">
      <w:pPr>
        <w:rPr>
          <w:szCs w:val="22"/>
        </w:rPr>
      </w:pPr>
    </w:p>
    <w:p w:rsidR="00ED0036" w:rsidRPr="00ED0036" w:rsidRDefault="00ED0036" w:rsidP="00ED0036">
      <w:pPr>
        <w:rPr>
          <w:szCs w:val="22"/>
        </w:rPr>
      </w:pPr>
      <w:r w:rsidRPr="00ED0036">
        <w:rPr>
          <w:b/>
          <w:szCs w:val="22"/>
        </w:rPr>
        <w:t>Nedelsiant praneškite savo gydytojui, jeigu pablogėjo Jūsų astma ar kvėpavimas</w:t>
      </w:r>
      <w:r w:rsidRPr="00ED0036">
        <w:rPr>
          <w:szCs w:val="22"/>
        </w:rPr>
        <w:t>. Jūs galite pajusti, jog;</w:t>
      </w:r>
    </w:p>
    <w:p w:rsidR="00ED0036" w:rsidRPr="00ED0036" w:rsidRDefault="00ED0036" w:rsidP="00ED0036">
      <w:pPr>
        <w:numPr>
          <w:ilvl w:val="0"/>
          <w:numId w:val="11"/>
        </w:numPr>
        <w:rPr>
          <w:szCs w:val="22"/>
        </w:rPr>
      </w:pPr>
      <w:r w:rsidRPr="00ED0036">
        <w:rPr>
          <w:szCs w:val="22"/>
        </w:rPr>
        <w:t xml:space="preserve">labiau švokščiate; </w:t>
      </w:r>
    </w:p>
    <w:p w:rsidR="00ED0036" w:rsidRPr="00ED0036" w:rsidRDefault="00ED0036" w:rsidP="00ED0036">
      <w:pPr>
        <w:numPr>
          <w:ilvl w:val="0"/>
          <w:numId w:val="11"/>
        </w:numPr>
        <w:rPr>
          <w:szCs w:val="22"/>
        </w:rPr>
      </w:pPr>
      <w:r w:rsidRPr="00ED0036">
        <w:rPr>
          <w:szCs w:val="22"/>
        </w:rPr>
        <w:t>dažniau atsiranda krūtinės ankštumo pojūtis;</w:t>
      </w:r>
    </w:p>
    <w:p w:rsidR="00ED0036" w:rsidRPr="00ED0036" w:rsidRDefault="00ED0036" w:rsidP="00ED0036">
      <w:pPr>
        <w:numPr>
          <w:ilvl w:val="0"/>
          <w:numId w:val="11"/>
        </w:numPr>
        <w:rPr>
          <w:szCs w:val="22"/>
        </w:rPr>
      </w:pPr>
      <w:r w:rsidRPr="00ED0036">
        <w:rPr>
          <w:szCs w:val="22"/>
        </w:rPr>
        <w:t xml:space="preserve">padidėjo Jūsų poreikis vartoti greito poveikio kvėpavimo takus plečiantį </w:t>
      </w:r>
      <w:proofErr w:type="spellStart"/>
      <w:r w:rsidRPr="00ED0036">
        <w:rPr>
          <w:szCs w:val="22"/>
        </w:rPr>
        <w:t>inhaliatorių</w:t>
      </w:r>
      <w:proofErr w:type="spellEnd"/>
      <w:r w:rsidRPr="00ED0036">
        <w:rPr>
          <w:szCs w:val="22"/>
        </w:rPr>
        <w:t>.</w:t>
      </w:r>
    </w:p>
    <w:p w:rsidR="00ED0036" w:rsidRPr="00ED0036" w:rsidRDefault="00ED0036" w:rsidP="00ED0036">
      <w:pPr>
        <w:rPr>
          <w:szCs w:val="22"/>
        </w:rPr>
      </w:pPr>
      <w:r w:rsidRPr="00ED0036">
        <w:rPr>
          <w:szCs w:val="22"/>
        </w:rPr>
        <w:t xml:space="preserve">Tęskite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vartojimą, jeigu būna bet kuri iš minėtų būklių, bet nedidinkite inhaliacijų skaičiaus. Gali pablogėti Jūsų krūtinės liga ir galite tapti sunkiai sergantis. Pasikalbėkite su savo gydytoju, kadangi Jums gali būti reikalingas papildomas gydymas.</w:t>
      </w:r>
    </w:p>
    <w:p w:rsidR="00ED0036" w:rsidRPr="00ED0036" w:rsidRDefault="00ED0036" w:rsidP="00ED0036">
      <w:pPr>
        <w:rPr>
          <w:szCs w:val="22"/>
        </w:rPr>
      </w:pPr>
    </w:p>
    <w:p w:rsidR="00ED0036" w:rsidRPr="00ED0036" w:rsidRDefault="00ED0036" w:rsidP="00ED0036">
      <w:pPr>
        <w:rPr>
          <w:b/>
          <w:szCs w:val="22"/>
        </w:rPr>
      </w:pPr>
      <w:r w:rsidRPr="00ED0036">
        <w:rPr>
          <w:b/>
          <w:szCs w:val="22"/>
        </w:rPr>
        <w:t>Vaikams ir paaugliams</w:t>
      </w: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yra nerekomenduojamas jaunesniems kaip 12 metų amžiaus vaikams.</w:t>
      </w:r>
    </w:p>
    <w:p w:rsidR="00ED0036" w:rsidRPr="00ED0036" w:rsidRDefault="00ED0036" w:rsidP="00ED0036">
      <w:pPr>
        <w:rPr>
          <w:szCs w:val="22"/>
        </w:rPr>
      </w:pPr>
    </w:p>
    <w:p w:rsidR="00ED0036" w:rsidRPr="00ED0036" w:rsidRDefault="00ED0036" w:rsidP="00ED0036">
      <w:pPr>
        <w:keepNext/>
        <w:tabs>
          <w:tab w:val="left" w:pos="567"/>
        </w:tabs>
        <w:spacing w:line="260" w:lineRule="exact"/>
        <w:jc w:val="both"/>
        <w:outlineLvl w:val="3"/>
        <w:rPr>
          <w:b/>
          <w:bCs/>
          <w:snapToGrid w:val="0"/>
          <w:szCs w:val="22"/>
          <w:lang w:eastAsia="x-none"/>
        </w:rPr>
      </w:pPr>
      <w:r w:rsidRPr="00ED0036">
        <w:rPr>
          <w:b/>
          <w:bCs/>
          <w:snapToGrid w:val="0"/>
          <w:szCs w:val="22"/>
          <w:lang w:eastAsia="x-none"/>
        </w:rPr>
        <w:t xml:space="preserve">Kiti vaistai ir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snapToGrid w:val="0"/>
          <w:szCs w:val="22"/>
          <w:lang w:eastAsia="en-US"/>
        </w:rPr>
        <w:t>Jeigu vartojate ar neseniai vartojote kitų vaistų, įskaitant vaistus, įsigytus be recepto, arba dėl to nesate tikri, apie tai pasakykite gydytojui arba vaistininkui.</w:t>
      </w:r>
      <w:r w:rsidRPr="00ED0036">
        <w:rPr>
          <w:szCs w:val="22"/>
        </w:rPr>
        <w:t xml:space="preserve"> </w:t>
      </w:r>
    </w:p>
    <w:p w:rsidR="00ED0036" w:rsidRPr="00ED0036" w:rsidRDefault="00ED0036" w:rsidP="00ED0036">
      <w:pPr>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gali daryti įtaką arba būti jo įtakojami šie vaistai:</w:t>
      </w:r>
    </w:p>
    <w:p w:rsidR="00ED0036" w:rsidRPr="00ED0036" w:rsidRDefault="00ED0036" w:rsidP="00ED0036">
      <w:pPr>
        <w:numPr>
          <w:ilvl w:val="0"/>
          <w:numId w:val="12"/>
        </w:numPr>
        <w:rPr>
          <w:szCs w:val="22"/>
        </w:rPr>
      </w:pPr>
      <w:r w:rsidRPr="00ED0036">
        <w:rPr>
          <w:szCs w:val="22"/>
        </w:rPr>
        <w:t>vaistai, vartojami aukštam kraujospūdžiui, širdies ar kitoms ligoms gydyti, kurių veikliosios medžiagos pavadinimas pasibaigia galūne „-</w:t>
      </w:r>
      <w:proofErr w:type="spellStart"/>
      <w:r w:rsidRPr="00ED0036">
        <w:rPr>
          <w:szCs w:val="22"/>
        </w:rPr>
        <w:t>ololis</w:t>
      </w:r>
      <w:proofErr w:type="spellEnd"/>
      <w:r w:rsidRPr="00ED0036">
        <w:rPr>
          <w:szCs w:val="22"/>
        </w:rPr>
        <w:t xml:space="preserve">“ (beta </w:t>
      </w:r>
      <w:proofErr w:type="spellStart"/>
      <w:r w:rsidRPr="00ED0036">
        <w:rPr>
          <w:szCs w:val="22"/>
        </w:rPr>
        <w:t>adrenoreceptorių</w:t>
      </w:r>
      <w:proofErr w:type="spellEnd"/>
      <w:r w:rsidRPr="00ED0036">
        <w:rPr>
          <w:szCs w:val="22"/>
        </w:rPr>
        <w:t xml:space="preserve"> blokatoriai), pvz., </w:t>
      </w:r>
      <w:proofErr w:type="spellStart"/>
      <w:r w:rsidRPr="00ED0036">
        <w:rPr>
          <w:szCs w:val="22"/>
        </w:rPr>
        <w:t>atenololis</w:t>
      </w:r>
      <w:proofErr w:type="spellEnd"/>
      <w:r w:rsidRPr="00ED0036">
        <w:rPr>
          <w:szCs w:val="22"/>
        </w:rPr>
        <w:t xml:space="preserve">, </w:t>
      </w:r>
      <w:proofErr w:type="spellStart"/>
      <w:r w:rsidRPr="00ED0036">
        <w:rPr>
          <w:szCs w:val="22"/>
        </w:rPr>
        <w:t>propranololis</w:t>
      </w:r>
      <w:proofErr w:type="spellEnd"/>
      <w:r w:rsidRPr="00ED0036">
        <w:rPr>
          <w:szCs w:val="22"/>
        </w:rPr>
        <w:t xml:space="preserve"> ir </w:t>
      </w:r>
      <w:proofErr w:type="spellStart"/>
      <w:r w:rsidRPr="00ED0036">
        <w:rPr>
          <w:szCs w:val="22"/>
        </w:rPr>
        <w:t>sotalolis</w:t>
      </w:r>
      <w:proofErr w:type="spellEnd"/>
      <w:r w:rsidRPr="00ED0036">
        <w:rPr>
          <w:szCs w:val="22"/>
        </w:rPr>
        <w:t>;</w:t>
      </w:r>
    </w:p>
    <w:p w:rsidR="00ED0036" w:rsidRPr="00ED0036" w:rsidRDefault="00ED0036" w:rsidP="00ED0036">
      <w:pPr>
        <w:numPr>
          <w:ilvl w:val="0"/>
          <w:numId w:val="12"/>
        </w:numPr>
        <w:rPr>
          <w:szCs w:val="22"/>
        </w:rPr>
      </w:pPr>
      <w:r w:rsidRPr="00ED0036">
        <w:rPr>
          <w:szCs w:val="22"/>
        </w:rPr>
        <w:t xml:space="preserve">vaistai, vartojami gydyti nuo virusų, įskaitant kai kuriuos vaistus nuo ŽIV, pvz., </w:t>
      </w:r>
      <w:proofErr w:type="spellStart"/>
      <w:r w:rsidRPr="00ED0036">
        <w:rPr>
          <w:szCs w:val="22"/>
        </w:rPr>
        <w:t>ritonaviras</w:t>
      </w:r>
      <w:proofErr w:type="spellEnd"/>
      <w:r w:rsidRPr="00ED0036">
        <w:rPr>
          <w:szCs w:val="22"/>
        </w:rPr>
        <w:t xml:space="preserve"> ar </w:t>
      </w:r>
      <w:proofErr w:type="spellStart"/>
      <w:r w:rsidRPr="00ED0036">
        <w:rPr>
          <w:szCs w:val="22"/>
        </w:rPr>
        <w:t>kobicistatas</w:t>
      </w:r>
      <w:proofErr w:type="spellEnd"/>
      <w:r w:rsidRPr="00ED0036">
        <w:rPr>
          <w:szCs w:val="22"/>
        </w:rPr>
        <w:t>;</w:t>
      </w:r>
      <w:r w:rsidRPr="00ED0036">
        <w:rPr>
          <w:szCs w:val="22"/>
        </w:rPr>
        <w:br/>
        <w:t>Jūsų gydytojas gali pageidauti Jus atidžiai stebėti, jeigu vartojate šių vaistų.</w:t>
      </w:r>
    </w:p>
    <w:p w:rsidR="00ED0036" w:rsidRPr="00ED0036" w:rsidRDefault="00ED0036" w:rsidP="00ED0036">
      <w:pPr>
        <w:numPr>
          <w:ilvl w:val="0"/>
          <w:numId w:val="12"/>
        </w:numPr>
        <w:rPr>
          <w:szCs w:val="22"/>
        </w:rPr>
      </w:pPr>
      <w:r w:rsidRPr="00ED0036">
        <w:rPr>
          <w:szCs w:val="22"/>
        </w:rPr>
        <w:t xml:space="preserve">vaistai, vartojami infekcijoms gydyti, pvz., </w:t>
      </w:r>
      <w:proofErr w:type="spellStart"/>
      <w:r w:rsidRPr="00ED0036">
        <w:rPr>
          <w:szCs w:val="22"/>
        </w:rPr>
        <w:t>ketokonazolas</w:t>
      </w:r>
      <w:proofErr w:type="spellEnd"/>
      <w:r w:rsidRPr="00ED0036">
        <w:rPr>
          <w:szCs w:val="22"/>
        </w:rPr>
        <w:t xml:space="preserve">, </w:t>
      </w:r>
      <w:proofErr w:type="spellStart"/>
      <w:r w:rsidRPr="00ED0036">
        <w:rPr>
          <w:szCs w:val="22"/>
        </w:rPr>
        <w:t>itrakonazolas</w:t>
      </w:r>
      <w:proofErr w:type="spellEnd"/>
      <w:r w:rsidRPr="00ED0036">
        <w:rPr>
          <w:szCs w:val="22"/>
        </w:rPr>
        <w:t xml:space="preserve"> ir </w:t>
      </w:r>
      <w:proofErr w:type="spellStart"/>
      <w:r w:rsidRPr="00ED0036">
        <w:rPr>
          <w:szCs w:val="22"/>
        </w:rPr>
        <w:t>eritromicinas</w:t>
      </w:r>
      <w:proofErr w:type="spellEnd"/>
      <w:r w:rsidRPr="00ED0036">
        <w:rPr>
          <w:szCs w:val="22"/>
        </w:rPr>
        <w:t>;</w:t>
      </w:r>
    </w:p>
    <w:p w:rsidR="00ED0036" w:rsidRPr="00ED0036" w:rsidRDefault="00ED0036" w:rsidP="00ED0036">
      <w:pPr>
        <w:numPr>
          <w:ilvl w:val="0"/>
          <w:numId w:val="12"/>
        </w:numPr>
        <w:rPr>
          <w:szCs w:val="22"/>
        </w:rPr>
      </w:pPr>
      <w:r w:rsidRPr="00ED0036">
        <w:rPr>
          <w:szCs w:val="22"/>
        </w:rPr>
        <w:t xml:space="preserve">geriamieji ar leidžiamieji </w:t>
      </w:r>
      <w:proofErr w:type="spellStart"/>
      <w:r w:rsidRPr="00ED0036">
        <w:rPr>
          <w:szCs w:val="22"/>
        </w:rPr>
        <w:t>kortikosteroidiniai</w:t>
      </w:r>
      <w:proofErr w:type="spellEnd"/>
      <w:r w:rsidRPr="00ED0036">
        <w:rPr>
          <w:szCs w:val="22"/>
        </w:rPr>
        <w:t xml:space="preserve"> preparatai: vaistai, vartojami uždegimui gydyti ar užkirsti kelią persodinto organo atmetimui;</w:t>
      </w:r>
      <w:r w:rsidRPr="00ED0036">
        <w:rPr>
          <w:rFonts w:eastAsia="Calibri"/>
          <w:szCs w:val="22"/>
          <w:lang w:eastAsia="en-US"/>
        </w:rPr>
        <w:t xml:space="preserve"> </w:t>
      </w:r>
    </w:p>
    <w:p w:rsidR="00ED0036" w:rsidRPr="00ED0036" w:rsidRDefault="00ED0036" w:rsidP="00ED0036">
      <w:pPr>
        <w:numPr>
          <w:ilvl w:val="0"/>
          <w:numId w:val="12"/>
        </w:numPr>
        <w:rPr>
          <w:szCs w:val="22"/>
        </w:rPr>
      </w:pPr>
      <w:r w:rsidRPr="00ED0036">
        <w:rPr>
          <w:szCs w:val="22"/>
        </w:rPr>
        <w:t>diuretikai, kurie dar vadinami šlapimo išsiskyrimą skatinančiais vaistais ir vartojami padidėjusiam kraujospūdžiui gydyti;</w:t>
      </w:r>
    </w:p>
    <w:p w:rsidR="00ED0036" w:rsidRPr="00ED0036" w:rsidRDefault="00ED0036" w:rsidP="00ED0036">
      <w:pPr>
        <w:numPr>
          <w:ilvl w:val="0"/>
          <w:numId w:val="12"/>
        </w:numPr>
        <w:rPr>
          <w:szCs w:val="22"/>
        </w:rPr>
      </w:pPr>
      <w:r w:rsidRPr="00ED0036">
        <w:rPr>
          <w:szCs w:val="22"/>
        </w:rPr>
        <w:t xml:space="preserve">kiti bronchus plečiantys vaistai (pvz., </w:t>
      </w:r>
      <w:proofErr w:type="spellStart"/>
      <w:r w:rsidRPr="00ED0036">
        <w:rPr>
          <w:szCs w:val="22"/>
        </w:rPr>
        <w:t>salbutamolis</w:t>
      </w:r>
      <w:proofErr w:type="spellEnd"/>
      <w:r w:rsidRPr="00ED0036">
        <w:rPr>
          <w:szCs w:val="22"/>
        </w:rPr>
        <w:t>);</w:t>
      </w:r>
    </w:p>
    <w:p w:rsidR="00ED0036" w:rsidRPr="00ED0036" w:rsidRDefault="00ED0036" w:rsidP="00ED0036">
      <w:pPr>
        <w:numPr>
          <w:ilvl w:val="0"/>
          <w:numId w:val="12"/>
        </w:numPr>
        <w:rPr>
          <w:szCs w:val="22"/>
        </w:rPr>
      </w:pPr>
      <w:proofErr w:type="spellStart"/>
      <w:r w:rsidRPr="00ED0036">
        <w:rPr>
          <w:szCs w:val="22"/>
        </w:rPr>
        <w:t>ksantinų</w:t>
      </w:r>
      <w:proofErr w:type="spellEnd"/>
      <w:r w:rsidRPr="00ED0036">
        <w:rPr>
          <w:szCs w:val="22"/>
        </w:rPr>
        <w:t xml:space="preserve"> dariniai (jais dažnai gydoma astma).</w:t>
      </w:r>
    </w:p>
    <w:p w:rsidR="00ED0036" w:rsidRPr="00ED0036" w:rsidRDefault="00ED0036" w:rsidP="00ED0036">
      <w:pPr>
        <w:rPr>
          <w:szCs w:val="22"/>
        </w:rPr>
      </w:pPr>
    </w:p>
    <w:p w:rsidR="00ED0036" w:rsidRPr="00ED0036" w:rsidRDefault="00ED0036" w:rsidP="00ED0036">
      <w:pPr>
        <w:rPr>
          <w:b/>
          <w:szCs w:val="22"/>
        </w:rPr>
      </w:pPr>
      <w:r w:rsidRPr="00ED0036">
        <w:rPr>
          <w:b/>
          <w:szCs w:val="22"/>
        </w:rPr>
        <w:t>Nėštumas ir žindymo laikotarpis</w:t>
      </w:r>
    </w:p>
    <w:p w:rsidR="00ED0036" w:rsidRPr="00ED0036" w:rsidRDefault="00ED0036" w:rsidP="00ED0036">
      <w:pPr>
        <w:rPr>
          <w:szCs w:val="22"/>
        </w:rPr>
      </w:pPr>
      <w:r w:rsidRPr="00ED0036">
        <w:rPr>
          <w:szCs w:val="22"/>
        </w:rPr>
        <w:t xml:space="preserve">Jeigu esate nėščia, žindote kūdikį, manote, kad galbūt esate nėščia, arba planuojate pastoti, tai prieš vartodama šį vaistą, pasitarkite su gydytoju arba vaistininku. Jūsų gydytojas įvertins, ar šiuo laikotarpiu galite vartoti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p>
    <w:p w:rsidR="00ED0036" w:rsidRPr="00ED0036" w:rsidRDefault="00ED0036" w:rsidP="00ED0036">
      <w:pPr>
        <w:rPr>
          <w:szCs w:val="22"/>
        </w:rPr>
      </w:pPr>
    </w:p>
    <w:p w:rsidR="00ED0036" w:rsidRPr="00ED0036" w:rsidRDefault="00ED0036" w:rsidP="00ED0036">
      <w:pPr>
        <w:rPr>
          <w:b/>
          <w:szCs w:val="22"/>
        </w:rPr>
      </w:pPr>
      <w:r w:rsidRPr="00ED0036">
        <w:rPr>
          <w:b/>
          <w:szCs w:val="22"/>
        </w:rPr>
        <w:t>Vairavimas ir mechanizmų valdymas</w:t>
      </w:r>
    </w:p>
    <w:p w:rsidR="00ED0036" w:rsidRPr="00ED0036" w:rsidRDefault="00ED0036" w:rsidP="00ED0036">
      <w:pPr>
        <w:rPr>
          <w:szCs w:val="22"/>
        </w:rPr>
      </w:pPr>
      <w:r w:rsidRPr="00ED0036">
        <w:rPr>
          <w:szCs w:val="22"/>
        </w:rPr>
        <w:t xml:space="preserve">Nepanašu, kad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pablogintų Jūsų gebėjimą vairuoti ar valdyti mechanizmus.</w:t>
      </w:r>
    </w:p>
    <w:p w:rsidR="00ED0036" w:rsidRPr="00ED0036" w:rsidRDefault="00ED0036" w:rsidP="00ED0036">
      <w:pPr>
        <w:rPr>
          <w:szCs w:val="22"/>
        </w:rPr>
      </w:pPr>
    </w:p>
    <w:p w:rsidR="00ED0036" w:rsidRPr="00ED0036" w:rsidRDefault="00ED0036" w:rsidP="00ED0036">
      <w:pPr>
        <w:rPr>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sudėtyje yra laktozės</w:t>
      </w:r>
      <w:r w:rsidRPr="00ED0036">
        <w:rPr>
          <w:szCs w:val="22"/>
        </w:rPr>
        <w:t xml:space="preserve"> </w:t>
      </w:r>
    </w:p>
    <w:p w:rsidR="00ED0036" w:rsidRPr="00ED0036" w:rsidRDefault="00ED0036" w:rsidP="00ED0036">
      <w:pPr>
        <w:rPr>
          <w:szCs w:val="22"/>
        </w:rPr>
      </w:pPr>
      <w:r w:rsidRPr="00ED0036">
        <w:rPr>
          <w:szCs w:val="22"/>
        </w:rPr>
        <w:t>Jeigu gydytojas Jums yra sakęs, kad netoleruojate kokių nors angliavandenių, kreipkitės į jį prieš pradėdami vartoti šį vaistą.</w:t>
      </w:r>
    </w:p>
    <w:p w:rsidR="00ED0036" w:rsidRPr="00ED0036" w:rsidRDefault="00ED0036" w:rsidP="00ED0036">
      <w:pPr>
        <w:rPr>
          <w:szCs w:val="22"/>
        </w:rPr>
      </w:pPr>
      <w:r w:rsidRPr="00ED0036">
        <w:rPr>
          <w:szCs w:val="22"/>
        </w:rPr>
        <w:t>Laktozės kiekis, esantis šiame vaiste, paprastai nesukelia problemų žmonėms, kurie netoleruoja laktozės.</w:t>
      </w:r>
    </w:p>
    <w:p w:rsidR="00ED0036" w:rsidRPr="00ED0036" w:rsidRDefault="00ED0036" w:rsidP="00ED0036">
      <w:pPr>
        <w:rPr>
          <w:szCs w:val="22"/>
        </w:rPr>
      </w:pPr>
    </w:p>
    <w:p w:rsidR="00ED0036" w:rsidRPr="00ED0036" w:rsidRDefault="00ED0036" w:rsidP="00ED0036">
      <w:pPr>
        <w:rPr>
          <w:szCs w:val="22"/>
        </w:rPr>
      </w:pPr>
    </w:p>
    <w:p w:rsidR="00ED0036" w:rsidRPr="00ED0036" w:rsidRDefault="00ED0036" w:rsidP="00ED0036">
      <w:pPr>
        <w:rPr>
          <w:b/>
          <w:caps/>
          <w:szCs w:val="22"/>
        </w:rPr>
      </w:pPr>
      <w:r w:rsidRPr="00ED0036">
        <w:rPr>
          <w:b/>
          <w:szCs w:val="22"/>
        </w:rPr>
        <w:t>3.</w:t>
      </w:r>
      <w:r w:rsidRPr="00ED0036">
        <w:rPr>
          <w:b/>
          <w:szCs w:val="22"/>
        </w:rPr>
        <w:tab/>
        <w:t xml:space="preserve">Kaip 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p>
    <w:p w:rsidR="00ED0036" w:rsidRPr="00ED0036" w:rsidRDefault="00ED0036" w:rsidP="00ED0036">
      <w:pPr>
        <w:rPr>
          <w:szCs w:val="22"/>
        </w:rPr>
      </w:pPr>
      <w:r w:rsidRPr="00ED0036">
        <w:rPr>
          <w:szCs w:val="22"/>
        </w:rPr>
        <w:lastRenderedPageBreak/>
        <w:t xml:space="preserve">Visada vartokite šį vaistą tiksliai kaip nurodė Jūsų gydytojas arba vaistininkas. Jeigu abejojate, kreipkitės į gydytoją arba vaistininką. </w:t>
      </w:r>
    </w:p>
    <w:p w:rsidR="00ED0036" w:rsidRPr="00ED0036" w:rsidRDefault="00ED0036" w:rsidP="00ED0036">
      <w:pPr>
        <w:rPr>
          <w:szCs w:val="22"/>
        </w:rPr>
      </w:pPr>
    </w:p>
    <w:p w:rsidR="00ED0036" w:rsidRPr="00ED0036" w:rsidRDefault="00ED0036" w:rsidP="00ED0036">
      <w:pPr>
        <w:numPr>
          <w:ilvl w:val="0"/>
          <w:numId w:val="29"/>
        </w:numPr>
        <w:ind w:left="567" w:hanging="567"/>
        <w:rPr>
          <w:b/>
          <w:szCs w:val="22"/>
        </w:rPr>
      </w:pPr>
      <w:r w:rsidRPr="00ED0036">
        <w:rPr>
          <w:b/>
          <w:szCs w:val="22"/>
        </w:rPr>
        <w:t>Astma</w:t>
      </w:r>
    </w:p>
    <w:p w:rsidR="00ED0036" w:rsidRPr="00ED0036" w:rsidRDefault="00ED0036" w:rsidP="00ED0036">
      <w:pPr>
        <w:ind w:left="567"/>
        <w:rPr>
          <w:szCs w:val="22"/>
        </w:rPr>
      </w:pPr>
      <w:r w:rsidRPr="00ED0036">
        <w:rPr>
          <w:szCs w:val="22"/>
        </w:rPr>
        <w:t xml:space="preserve">Rekomenduojama dozė </w:t>
      </w:r>
      <w:r w:rsidRPr="00ED0036">
        <w:rPr>
          <w:b/>
          <w:szCs w:val="22"/>
        </w:rPr>
        <w:t>suaugusiesiems ir vyresniems kaip 12 metų vaikams</w:t>
      </w:r>
      <w:r w:rsidRPr="00ED0036">
        <w:rPr>
          <w:szCs w:val="22"/>
        </w:rPr>
        <w:t xml:space="preserve"> yra:</w:t>
      </w:r>
    </w:p>
    <w:p w:rsidR="00ED0036" w:rsidRPr="00ED0036" w:rsidRDefault="00ED0036" w:rsidP="00ED0036">
      <w:pPr>
        <w:rPr>
          <w:szCs w:val="22"/>
        </w:rPr>
      </w:pPr>
    </w:p>
    <w:p w:rsidR="00ED0036" w:rsidRPr="00ED0036" w:rsidRDefault="00ED0036" w:rsidP="00ED0036">
      <w:pPr>
        <w:ind w:left="567"/>
        <w:rPr>
          <w:szCs w:val="22"/>
        </w:rPr>
      </w:pPr>
      <w:r w:rsidRPr="00ED0036">
        <w:rPr>
          <w:szCs w:val="22"/>
        </w:rPr>
        <w:t>Viena inhaliacija du kartus per parą.</w:t>
      </w:r>
    </w:p>
    <w:p w:rsidR="00ED0036" w:rsidRPr="00ED0036" w:rsidRDefault="00ED0036" w:rsidP="00ED0036">
      <w:pPr>
        <w:rPr>
          <w:szCs w:val="22"/>
        </w:rPr>
      </w:pPr>
    </w:p>
    <w:p w:rsidR="00ED0036" w:rsidRPr="00ED0036" w:rsidRDefault="00ED0036" w:rsidP="00ED0036">
      <w:pPr>
        <w:ind w:left="567"/>
        <w:rPr>
          <w:szCs w:val="22"/>
        </w:rPr>
      </w:pPr>
      <w:r w:rsidRPr="00ED0036">
        <w:rPr>
          <w:szCs w:val="22"/>
        </w:rPr>
        <w:t>Jūsų gydytojui reikės reguliariai tikrinti Jūsų astmos simptomus.</w:t>
      </w:r>
    </w:p>
    <w:p w:rsidR="00ED0036" w:rsidRPr="00ED0036" w:rsidRDefault="00ED0036" w:rsidP="00ED0036">
      <w:pPr>
        <w:rPr>
          <w:szCs w:val="22"/>
        </w:rPr>
      </w:pPr>
    </w:p>
    <w:p w:rsidR="00ED0036" w:rsidRPr="00ED0036" w:rsidRDefault="00ED0036" w:rsidP="00ED0036">
      <w:pPr>
        <w:numPr>
          <w:ilvl w:val="0"/>
          <w:numId w:val="29"/>
        </w:numPr>
        <w:ind w:left="567" w:hanging="567"/>
        <w:rPr>
          <w:b/>
          <w:szCs w:val="22"/>
        </w:rPr>
      </w:pPr>
      <w:r w:rsidRPr="00ED0036">
        <w:rPr>
          <w:b/>
          <w:szCs w:val="22"/>
        </w:rPr>
        <w:t>Lėtinė obstrukcinė plaučių liga</w:t>
      </w:r>
    </w:p>
    <w:p w:rsidR="00ED0036" w:rsidRPr="00ED0036" w:rsidRDefault="00ED0036" w:rsidP="00ED0036">
      <w:pPr>
        <w:ind w:left="567"/>
        <w:rPr>
          <w:szCs w:val="22"/>
        </w:rPr>
      </w:pPr>
      <w:r w:rsidRPr="00ED0036">
        <w:rPr>
          <w:szCs w:val="22"/>
        </w:rPr>
        <w:t xml:space="preserve">Rekomenduojama dozė </w:t>
      </w:r>
      <w:r w:rsidRPr="00ED0036">
        <w:rPr>
          <w:b/>
          <w:szCs w:val="22"/>
        </w:rPr>
        <w:t xml:space="preserve">suaugusiesiems </w:t>
      </w:r>
      <w:r w:rsidRPr="00ED0036">
        <w:rPr>
          <w:szCs w:val="22"/>
        </w:rPr>
        <w:t>yra:</w:t>
      </w:r>
    </w:p>
    <w:p w:rsidR="00ED0036" w:rsidRPr="00ED0036" w:rsidRDefault="00ED0036" w:rsidP="00ED0036">
      <w:pPr>
        <w:rPr>
          <w:szCs w:val="22"/>
        </w:rPr>
      </w:pPr>
    </w:p>
    <w:p w:rsidR="00ED0036" w:rsidRPr="00ED0036" w:rsidRDefault="00ED0036" w:rsidP="00ED0036">
      <w:pPr>
        <w:ind w:left="567"/>
        <w:rPr>
          <w:szCs w:val="22"/>
        </w:rPr>
      </w:pPr>
      <w:r w:rsidRPr="00ED0036">
        <w:rPr>
          <w:szCs w:val="22"/>
        </w:rPr>
        <w:t>Viena inhaliacija du kartus per parą.</w:t>
      </w:r>
    </w:p>
    <w:p w:rsidR="00ED0036" w:rsidRPr="00ED0036" w:rsidRDefault="00ED0036" w:rsidP="00ED0036">
      <w:pPr>
        <w:rPr>
          <w:szCs w:val="22"/>
          <w:highlight w:val="darkGray"/>
        </w:rPr>
      </w:pPr>
    </w:p>
    <w:p w:rsidR="00ED0036" w:rsidRPr="00ED0036" w:rsidRDefault="00ED0036" w:rsidP="00ED0036">
      <w:pPr>
        <w:rPr>
          <w:color w:val="000000"/>
          <w:szCs w:val="22"/>
        </w:rPr>
      </w:pPr>
      <w:r w:rsidRPr="00ED0036">
        <w:rPr>
          <w:szCs w:val="22"/>
        </w:rPr>
        <w:t xml:space="preserve">Jeigu Jūsų simptomai tampa kontroliuojami vartojant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du kartus per parą, Jūsų gydytojas gali sumažinti dozę iki </w:t>
      </w:r>
      <w:r w:rsidRPr="00ED0036">
        <w:rPr>
          <w:color w:val="000000"/>
          <w:szCs w:val="22"/>
        </w:rPr>
        <w:t xml:space="preserve">vieno karto per parą. Dozė gali būti </w:t>
      </w:r>
      <w:proofErr w:type="spellStart"/>
      <w:r w:rsidRPr="00ED0036">
        <w:rPr>
          <w:color w:val="000000"/>
          <w:szCs w:val="22"/>
        </w:rPr>
        <w:t>inhaliuojama</w:t>
      </w:r>
      <w:proofErr w:type="spellEnd"/>
      <w:r w:rsidRPr="00ED0036">
        <w:rPr>
          <w:color w:val="000000"/>
          <w:szCs w:val="22"/>
        </w:rPr>
        <w:t>:</w:t>
      </w:r>
    </w:p>
    <w:p w:rsidR="00ED0036" w:rsidRPr="00ED0036" w:rsidRDefault="00ED0036" w:rsidP="00ED0036">
      <w:pPr>
        <w:numPr>
          <w:ilvl w:val="0"/>
          <w:numId w:val="14"/>
        </w:numPr>
        <w:rPr>
          <w:szCs w:val="22"/>
        </w:rPr>
      </w:pPr>
      <w:r w:rsidRPr="00ED0036">
        <w:rPr>
          <w:szCs w:val="22"/>
        </w:rPr>
        <w:t>kartą vakare, jeigu Jums simptomų būna naktį;</w:t>
      </w:r>
    </w:p>
    <w:p w:rsidR="00ED0036" w:rsidRPr="00ED0036" w:rsidRDefault="00ED0036" w:rsidP="00ED0036">
      <w:pPr>
        <w:numPr>
          <w:ilvl w:val="0"/>
          <w:numId w:val="14"/>
        </w:numPr>
        <w:rPr>
          <w:szCs w:val="22"/>
        </w:rPr>
      </w:pPr>
      <w:r w:rsidRPr="00ED0036">
        <w:rPr>
          <w:szCs w:val="22"/>
        </w:rPr>
        <w:t>kartą ryte, jeigu Jums simptomų būna dieną.</w:t>
      </w:r>
    </w:p>
    <w:p w:rsidR="00ED0036" w:rsidRPr="00ED0036" w:rsidRDefault="00ED0036" w:rsidP="00ED0036">
      <w:pPr>
        <w:rPr>
          <w:szCs w:val="22"/>
        </w:rPr>
      </w:pPr>
    </w:p>
    <w:p w:rsidR="00ED0036" w:rsidRPr="00ED0036" w:rsidRDefault="00ED0036" w:rsidP="00ED0036">
      <w:pPr>
        <w:rPr>
          <w:b/>
          <w:color w:val="000000"/>
          <w:szCs w:val="22"/>
        </w:rPr>
      </w:pPr>
      <w:r w:rsidRPr="00ED0036">
        <w:rPr>
          <w:b/>
          <w:color w:val="000000"/>
          <w:szCs w:val="22"/>
        </w:rPr>
        <w:t>Vartojimo metodas</w:t>
      </w:r>
    </w:p>
    <w:p w:rsidR="00ED0036" w:rsidRPr="00ED0036" w:rsidRDefault="00ED0036" w:rsidP="00ED0036">
      <w:pPr>
        <w:rPr>
          <w:color w:val="000000"/>
          <w:szCs w:val="22"/>
        </w:rPr>
      </w:pPr>
      <w:r w:rsidRPr="00ED0036">
        <w:rPr>
          <w:color w:val="000000"/>
          <w:szCs w:val="22"/>
        </w:rPr>
        <w:t xml:space="preserve">Vartokite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kiekvieną dieną, kaip nurodė Jūsų gydytojas, geriau </w:t>
      </w:r>
      <w:r w:rsidRPr="00ED0036">
        <w:rPr>
          <w:b/>
          <w:color w:val="000000"/>
          <w:szCs w:val="22"/>
        </w:rPr>
        <w:t>tuoj pat prieš valgymą</w:t>
      </w:r>
      <w:r w:rsidRPr="00ED0036">
        <w:rPr>
          <w:color w:val="000000"/>
          <w:szCs w:val="22"/>
        </w:rPr>
        <w:t xml:space="preserve"> iš ryto ir (arba) vakare.</w:t>
      </w:r>
    </w:p>
    <w:p w:rsidR="00ED0036" w:rsidRPr="00ED0036" w:rsidRDefault="00ED0036" w:rsidP="00ED0036">
      <w:pPr>
        <w:rPr>
          <w:color w:val="000000"/>
          <w:szCs w:val="22"/>
        </w:rPr>
      </w:pPr>
      <w:r w:rsidRPr="00ED0036">
        <w:rPr>
          <w:color w:val="000000"/>
          <w:szCs w:val="22"/>
        </w:rPr>
        <w:t>Po vartojimo praskalaukite savo burną vandeniu.</w:t>
      </w:r>
    </w:p>
    <w:p w:rsidR="00ED0036" w:rsidRPr="00ED0036" w:rsidRDefault="00ED0036" w:rsidP="00ED0036">
      <w:pPr>
        <w:rPr>
          <w:color w:val="000000"/>
          <w:szCs w:val="22"/>
        </w:rPr>
      </w:pPr>
    </w:p>
    <w:p w:rsidR="00ED0036" w:rsidRPr="00ED0036" w:rsidRDefault="00ED0036" w:rsidP="00ED0036">
      <w:pPr>
        <w:rPr>
          <w:color w:val="000000"/>
          <w:szCs w:val="22"/>
        </w:rPr>
      </w:pPr>
      <w:r w:rsidRPr="00ED0036">
        <w:rPr>
          <w:color w:val="000000"/>
          <w:szCs w:val="22"/>
        </w:rPr>
        <w:t xml:space="preserve">Nevartojant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tinkamai ar kaip paskirta, gali pablogėti Jūsų kvėpavimo sutrikimai. Kad gydymas būtų optimalus, turite vartoti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kasdien, net jeigu Jums nėra jokių simptomų.</w:t>
      </w:r>
    </w:p>
    <w:p w:rsidR="00ED0036" w:rsidRPr="00ED0036" w:rsidRDefault="00ED0036" w:rsidP="00ED0036">
      <w:pPr>
        <w:numPr>
          <w:ilvl w:val="12"/>
          <w:numId w:val="0"/>
        </w:numPr>
        <w:outlineLvl w:val="0"/>
        <w:rPr>
          <w:szCs w:val="22"/>
        </w:rPr>
      </w:pPr>
    </w:p>
    <w:p w:rsidR="00ED0036" w:rsidRPr="00ED0036" w:rsidRDefault="00ED0036" w:rsidP="00ED0036">
      <w:pPr>
        <w:rPr>
          <w:b/>
          <w:szCs w:val="22"/>
        </w:rPr>
      </w:pPr>
      <w:r w:rsidRPr="00ED0036">
        <w:rPr>
          <w:b/>
          <w:szCs w:val="22"/>
        </w:rPr>
        <w:t>Naudojimo instrukcija</w:t>
      </w:r>
    </w:p>
    <w:p w:rsidR="00ED0036" w:rsidRPr="00ED0036" w:rsidRDefault="00ED0036" w:rsidP="00ED0036">
      <w:pPr>
        <w:rPr>
          <w:szCs w:val="22"/>
        </w:rPr>
      </w:pPr>
      <w:r w:rsidRPr="00ED0036">
        <w:rPr>
          <w:szCs w:val="22"/>
        </w:rPr>
        <w:t xml:space="preserve">Jūsų gydytojas, slaugytoja ar vaistininkas turi parodyti, kaip naudotis </w:t>
      </w:r>
      <w:proofErr w:type="spellStart"/>
      <w:r w:rsidRPr="00ED0036">
        <w:rPr>
          <w:szCs w:val="22"/>
        </w:rPr>
        <w:t>inhaliatoriumi</w:t>
      </w:r>
      <w:proofErr w:type="spellEnd"/>
      <w:r w:rsidRPr="00ED0036">
        <w:rPr>
          <w:szCs w:val="22"/>
        </w:rPr>
        <w:t xml:space="preserve">, ir reguliariai tikrinti, ar jis naudojamas tinkamai. </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Inhaliatoriuje</w:t>
      </w:r>
      <w:proofErr w:type="spellEnd"/>
      <w:r w:rsidRPr="00ED0036">
        <w:rPr>
          <w:szCs w:val="22"/>
        </w:rPr>
        <w:t xml:space="preserve"> suvyniotoje folijos juostelėje yra 60 vaisto dozių miltelių pavidalu. Šiame prietaise yra dozių skaitiklis, kuris rodo, kiek dozių liko, skaičiuojant nuo 60 iki 0. Nuo 10 paskutinių dozių ribos skaičiai būna ant raudono pagrindo.</w:t>
      </w:r>
    </w:p>
    <w:p w:rsidR="00ED0036" w:rsidRPr="00ED0036" w:rsidRDefault="00ED0036" w:rsidP="00ED0036">
      <w:pPr>
        <w:rPr>
          <w:szCs w:val="22"/>
        </w:rPr>
      </w:pPr>
      <w:proofErr w:type="spellStart"/>
      <w:r w:rsidRPr="00ED0036">
        <w:rPr>
          <w:szCs w:val="22"/>
        </w:rPr>
        <w:t>Inhaliatorius</w:t>
      </w:r>
      <w:proofErr w:type="spellEnd"/>
      <w:r w:rsidRPr="00ED0036">
        <w:rPr>
          <w:szCs w:val="22"/>
        </w:rPr>
        <w:t xml:space="preserve"> nėra pakartotinai pripildomas – kai tampa tuščias, jis turi būti išmestas ir pakeistas nauju vienetu.</w:t>
      </w:r>
    </w:p>
    <w:p w:rsidR="00ED0036" w:rsidRPr="00ED0036" w:rsidRDefault="00ED0036" w:rsidP="00ED0036">
      <w:pPr>
        <w:rPr>
          <w:szCs w:val="22"/>
        </w:rPr>
      </w:pPr>
      <w:r w:rsidRPr="00ED0036">
        <w:rPr>
          <w:noProof/>
          <w:szCs w:val="22"/>
        </w:rPr>
        <w:drawing>
          <wp:inline distT="0" distB="0" distL="0" distR="0" wp14:anchorId="0FEC4E00" wp14:editId="77792293">
            <wp:extent cx="3209925" cy="21526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rsidR="00ED0036" w:rsidRPr="00ED0036" w:rsidRDefault="00ED0036" w:rsidP="00ED0036">
      <w:pPr>
        <w:rPr>
          <w:b/>
          <w:szCs w:val="22"/>
        </w:rPr>
      </w:pPr>
    </w:p>
    <w:p w:rsidR="00ED0036" w:rsidRPr="00ED0036" w:rsidRDefault="00ED0036" w:rsidP="00ED0036">
      <w:pPr>
        <w:rPr>
          <w:b/>
          <w:szCs w:val="22"/>
        </w:rPr>
      </w:pPr>
      <w:r w:rsidRPr="00ED0036">
        <w:rPr>
          <w:b/>
          <w:szCs w:val="22"/>
        </w:rPr>
        <w:t xml:space="preserve">Prieš naudojant </w:t>
      </w:r>
      <w:proofErr w:type="spellStart"/>
      <w:r w:rsidRPr="00ED0036">
        <w:rPr>
          <w:b/>
          <w:szCs w:val="22"/>
        </w:rPr>
        <w:t>inhaliatorių</w:t>
      </w:r>
      <w:proofErr w:type="spellEnd"/>
      <w:r w:rsidRPr="00ED0036">
        <w:rPr>
          <w:b/>
          <w:szCs w:val="22"/>
        </w:rPr>
        <w:t xml:space="preserve"> </w:t>
      </w:r>
    </w:p>
    <w:p w:rsidR="00ED0036" w:rsidRPr="00ED0036" w:rsidRDefault="00ED0036" w:rsidP="00ED0036">
      <w:pPr>
        <w:numPr>
          <w:ilvl w:val="0"/>
          <w:numId w:val="27"/>
        </w:numPr>
        <w:ind w:left="567" w:hanging="567"/>
        <w:rPr>
          <w:szCs w:val="22"/>
        </w:rPr>
      </w:pPr>
      <w:r w:rsidRPr="00ED0036">
        <w:rPr>
          <w:szCs w:val="22"/>
        </w:rPr>
        <w:t>Atverkite skaidrios šoninės kameros dureles.</w:t>
      </w:r>
    </w:p>
    <w:p w:rsidR="00ED0036" w:rsidRPr="00ED0036" w:rsidRDefault="00ED0036" w:rsidP="00ED0036">
      <w:pPr>
        <w:numPr>
          <w:ilvl w:val="0"/>
          <w:numId w:val="27"/>
        </w:numPr>
        <w:ind w:left="567" w:hanging="567"/>
        <w:rPr>
          <w:szCs w:val="22"/>
        </w:rPr>
      </w:pPr>
      <w:r w:rsidRPr="00ED0036">
        <w:rPr>
          <w:szCs w:val="22"/>
        </w:rPr>
        <w:t xml:space="preserve">Iš šoninės kameros pašalinkite folijos juostelę ją atsargiai nuplėšiant per visą juostelės ilgį ties šoninės kameros „danteliais“, kaip parodyta žemiau. Juostelę </w:t>
      </w:r>
      <w:r w:rsidRPr="00ED0036">
        <w:rPr>
          <w:b/>
          <w:szCs w:val="22"/>
        </w:rPr>
        <w:t>traukti ar tampyti negalima</w:t>
      </w:r>
      <w:r w:rsidRPr="00ED0036">
        <w:rPr>
          <w:szCs w:val="22"/>
        </w:rPr>
        <w:t xml:space="preserve">. </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7D3053AA" wp14:editId="4206A11C">
            <wp:extent cx="1571625" cy="11430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27"/>
        </w:numPr>
        <w:ind w:left="567" w:hanging="567"/>
        <w:rPr>
          <w:szCs w:val="22"/>
        </w:rPr>
      </w:pPr>
      <w:r w:rsidRPr="00ED0036">
        <w:rPr>
          <w:szCs w:val="22"/>
        </w:rPr>
        <w:t xml:space="preserve">Uždarykite šoninės kameros dureles ir panaudotą juostelę išmeskite. </w:t>
      </w:r>
    </w:p>
    <w:p w:rsidR="00ED0036" w:rsidRPr="00ED0036" w:rsidRDefault="00ED0036" w:rsidP="00ED0036">
      <w:pPr>
        <w:ind w:left="567"/>
        <w:rPr>
          <w:szCs w:val="22"/>
        </w:rPr>
      </w:pPr>
    </w:p>
    <w:p w:rsidR="00ED0036" w:rsidRPr="00ED0036" w:rsidRDefault="00ED0036" w:rsidP="00ED0036">
      <w:pPr>
        <w:ind w:left="567"/>
        <w:rPr>
          <w:b/>
          <w:szCs w:val="22"/>
        </w:rPr>
      </w:pPr>
      <w:r w:rsidRPr="00ED0036">
        <w:rPr>
          <w:b/>
          <w:szCs w:val="22"/>
        </w:rPr>
        <w:t>Svarbu:</w:t>
      </w:r>
    </w:p>
    <w:p w:rsidR="00ED0036" w:rsidRPr="00ED0036" w:rsidRDefault="00ED0036" w:rsidP="00ED0036">
      <w:pPr>
        <w:ind w:left="567"/>
        <w:rPr>
          <w:szCs w:val="22"/>
        </w:rPr>
      </w:pPr>
      <w:r w:rsidRPr="00ED0036">
        <w:rPr>
          <w:szCs w:val="22"/>
        </w:rPr>
        <w:t xml:space="preserve">kai naudosite </w:t>
      </w:r>
      <w:proofErr w:type="spellStart"/>
      <w:r w:rsidRPr="00ED0036">
        <w:rPr>
          <w:szCs w:val="22"/>
        </w:rPr>
        <w:t>inhaliatorių</w:t>
      </w:r>
      <w:proofErr w:type="spellEnd"/>
      <w:r w:rsidRPr="00ED0036">
        <w:rPr>
          <w:szCs w:val="22"/>
        </w:rPr>
        <w:t xml:space="preserve">, jo šoninę kamerą laipsniškai užpildys panaudota juostelė. Folijos juostelėse </w:t>
      </w:r>
      <w:r w:rsidRPr="00ED0036">
        <w:rPr>
          <w:b/>
          <w:szCs w:val="22"/>
        </w:rPr>
        <w:t xml:space="preserve">su juodais brūkšniais vaisto nėra. </w:t>
      </w:r>
      <w:r w:rsidRPr="00ED0036">
        <w:rPr>
          <w:szCs w:val="22"/>
        </w:rPr>
        <w:t xml:space="preserve">Galiausiai šoninėje kameroje pasirodys numeruotos juostelės dalys. </w:t>
      </w:r>
    </w:p>
    <w:p w:rsidR="00ED0036" w:rsidRPr="00ED0036" w:rsidRDefault="00ED0036" w:rsidP="00ED0036">
      <w:pPr>
        <w:ind w:left="567"/>
        <w:rPr>
          <w:szCs w:val="22"/>
        </w:rPr>
      </w:pPr>
      <w:r w:rsidRPr="00ED0036">
        <w:rPr>
          <w:szCs w:val="22"/>
        </w:rPr>
        <w:t xml:space="preserve">Šoninėje kameroje </w:t>
      </w:r>
      <w:r w:rsidRPr="00ED0036">
        <w:rPr>
          <w:b/>
          <w:szCs w:val="22"/>
        </w:rPr>
        <w:t>niekada neturi būti daugiau kaip 2 folijos juostelės dalių</w:t>
      </w:r>
      <w:r w:rsidRPr="00ED0036">
        <w:rPr>
          <w:szCs w:val="22"/>
        </w:rPr>
        <w:t xml:space="preserve">, kadangi jos gali užkimšti </w:t>
      </w:r>
      <w:proofErr w:type="spellStart"/>
      <w:r w:rsidRPr="00ED0036">
        <w:rPr>
          <w:szCs w:val="22"/>
        </w:rPr>
        <w:t>inhaliatorių</w:t>
      </w:r>
      <w:proofErr w:type="spellEnd"/>
      <w:r w:rsidRPr="00ED0036">
        <w:rPr>
          <w:szCs w:val="22"/>
        </w:rPr>
        <w:t xml:space="preserve">. Juostelę reikia atsargiai nuplėšti, kaip parodyta aukščiau, ir saugiai išmesti. </w:t>
      </w:r>
    </w:p>
    <w:p w:rsidR="00ED0036" w:rsidRPr="00ED0036" w:rsidRDefault="00ED0036" w:rsidP="00ED0036">
      <w:pPr>
        <w:rPr>
          <w:szCs w:val="22"/>
        </w:rPr>
      </w:pPr>
    </w:p>
    <w:p w:rsidR="00ED0036" w:rsidRPr="00ED0036" w:rsidRDefault="00ED0036" w:rsidP="00ED0036">
      <w:pPr>
        <w:rPr>
          <w:b/>
          <w:szCs w:val="22"/>
        </w:rPr>
      </w:pPr>
      <w:proofErr w:type="spellStart"/>
      <w:r w:rsidRPr="00ED0036">
        <w:rPr>
          <w:b/>
          <w:szCs w:val="22"/>
        </w:rPr>
        <w:t>Inhaliatoriaus</w:t>
      </w:r>
      <w:proofErr w:type="spellEnd"/>
      <w:r w:rsidRPr="00ED0036">
        <w:rPr>
          <w:b/>
          <w:szCs w:val="22"/>
        </w:rPr>
        <w:t xml:space="preserve"> naudojimas</w:t>
      </w:r>
    </w:p>
    <w:p w:rsidR="00ED0036" w:rsidRPr="00ED0036" w:rsidRDefault="00ED0036" w:rsidP="00ED0036">
      <w:pPr>
        <w:rPr>
          <w:szCs w:val="22"/>
        </w:rPr>
      </w:pPr>
      <w:proofErr w:type="spellStart"/>
      <w:r w:rsidRPr="00ED0036">
        <w:rPr>
          <w:szCs w:val="22"/>
        </w:rPr>
        <w:t>Inhaliatorių</w:t>
      </w:r>
      <w:proofErr w:type="spellEnd"/>
      <w:r w:rsidRPr="00ED0036">
        <w:rPr>
          <w:szCs w:val="22"/>
        </w:rPr>
        <w:t xml:space="preserve"> laikykite rankose, kaip parodyta paveikslėliuose.</w:t>
      </w:r>
    </w:p>
    <w:p w:rsidR="00ED0036" w:rsidRPr="00ED0036" w:rsidRDefault="00ED0036" w:rsidP="00ED0036">
      <w:pPr>
        <w:rPr>
          <w:szCs w:val="22"/>
        </w:rPr>
      </w:pPr>
    </w:p>
    <w:p w:rsidR="00ED0036" w:rsidRPr="00ED0036" w:rsidRDefault="00ED0036" w:rsidP="00ED0036">
      <w:pPr>
        <w:ind w:left="567" w:hanging="567"/>
        <w:rPr>
          <w:b/>
          <w:szCs w:val="22"/>
        </w:rPr>
      </w:pPr>
      <w:r w:rsidRPr="00ED0036">
        <w:rPr>
          <w:b/>
          <w:szCs w:val="22"/>
        </w:rPr>
        <w:t>1.</w:t>
      </w:r>
      <w:r w:rsidRPr="00ED0036">
        <w:rPr>
          <w:b/>
          <w:szCs w:val="22"/>
        </w:rPr>
        <w:tab/>
        <w:t>Atidarymas</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135F8EDC" wp14:editId="53F83FAC">
            <wp:extent cx="1485900" cy="11525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szCs w:val="22"/>
        </w:rPr>
        <w:t xml:space="preserve">Kad atidengtumėte kandiklį, </w:t>
      </w:r>
      <w:r w:rsidRPr="00ED0036">
        <w:rPr>
          <w:b/>
          <w:szCs w:val="22"/>
        </w:rPr>
        <w:t>atverkite žemyn apsauginį dangtelį.</w:t>
      </w:r>
      <w:r w:rsidRPr="00ED0036">
        <w:rPr>
          <w:szCs w:val="22"/>
        </w:rPr>
        <w:t xml:space="preserve"> </w:t>
      </w:r>
    </w:p>
    <w:p w:rsidR="00ED0036" w:rsidRPr="00ED0036" w:rsidRDefault="00ED0036" w:rsidP="00ED0036">
      <w:pPr>
        <w:numPr>
          <w:ilvl w:val="0"/>
          <w:numId w:val="4"/>
        </w:numPr>
        <w:rPr>
          <w:szCs w:val="22"/>
        </w:rPr>
      </w:pPr>
      <w:r w:rsidRPr="00ED0036">
        <w:rPr>
          <w:szCs w:val="22"/>
        </w:rPr>
        <w:t>Patikrinkite dozių skaitiklį, kad žinotumėte, kiek dozių liko.</w:t>
      </w:r>
    </w:p>
    <w:p w:rsidR="00ED0036" w:rsidRPr="00ED0036" w:rsidRDefault="00ED0036" w:rsidP="00ED0036">
      <w:pPr>
        <w:rPr>
          <w:szCs w:val="22"/>
        </w:rPr>
      </w:pPr>
    </w:p>
    <w:p w:rsidR="00ED0036" w:rsidRPr="00ED0036" w:rsidRDefault="00ED0036" w:rsidP="00ED0036">
      <w:pPr>
        <w:rPr>
          <w:b/>
          <w:szCs w:val="22"/>
        </w:rPr>
      </w:pPr>
      <w:r w:rsidRPr="00ED0036">
        <w:rPr>
          <w:b/>
          <w:szCs w:val="22"/>
        </w:rPr>
        <w:t>2.</w:t>
      </w:r>
      <w:r w:rsidRPr="00ED0036">
        <w:rPr>
          <w:b/>
          <w:szCs w:val="22"/>
        </w:rPr>
        <w:tab/>
        <w:t>Dozės paruošimas</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75AF9AB3" wp14:editId="6CCEB079">
            <wp:extent cx="1485900" cy="1104900"/>
            <wp:effectExtent l="0" t="0" r="0" b="0"/>
            <wp:docPr id="94"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a_Gyro-AW-017 v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b/>
          <w:szCs w:val="22"/>
        </w:rPr>
        <w:t>Pakelkite baltosios svirtelės</w:t>
      </w:r>
      <w:r w:rsidRPr="00ED0036">
        <w:rPr>
          <w:szCs w:val="22"/>
        </w:rPr>
        <w:t xml:space="preserve"> briauną. Šoninė kamera turi būti uždaryta.</w:t>
      </w:r>
    </w:p>
    <w:p w:rsidR="00ED0036" w:rsidRPr="00ED0036" w:rsidRDefault="00ED0036" w:rsidP="00ED0036">
      <w:pPr>
        <w:rPr>
          <w:szCs w:val="22"/>
        </w:rPr>
      </w:pPr>
    </w:p>
    <w:p w:rsidR="00ED0036" w:rsidRPr="00ED0036" w:rsidRDefault="00ED0036" w:rsidP="00ED0036">
      <w:pPr>
        <w:rPr>
          <w:b/>
          <w:szCs w:val="22"/>
        </w:rPr>
      </w:pPr>
      <w:r w:rsidRPr="00ED0036">
        <w:rPr>
          <w:b/>
          <w:szCs w:val="22"/>
        </w:rPr>
        <w:t>Priminimas</w:t>
      </w:r>
      <w:r w:rsidRPr="00ED0036">
        <w:rPr>
          <w:szCs w:val="22"/>
        </w:rPr>
        <w:t xml:space="preserve">: baltoji svirtelė turi būti naudojama tiktai kai pacientas yra pasirengęs </w:t>
      </w:r>
      <w:proofErr w:type="spellStart"/>
      <w:r w:rsidRPr="00ED0036">
        <w:rPr>
          <w:szCs w:val="22"/>
        </w:rPr>
        <w:t>inhaliuoti</w:t>
      </w:r>
      <w:proofErr w:type="spellEnd"/>
      <w:r w:rsidRPr="00ED0036">
        <w:rPr>
          <w:szCs w:val="22"/>
        </w:rPr>
        <w:t xml:space="preserve"> vaisto dozę. Jeigu žaidžiate su baltąja svirtele, Jūs eikvojate dozes.</w:t>
      </w:r>
      <w:r w:rsidRPr="00ED0036">
        <w:rPr>
          <w:b/>
          <w:szCs w:val="22"/>
        </w:rPr>
        <w:t xml:space="preserve"> </w:t>
      </w:r>
    </w:p>
    <w:p w:rsidR="00ED0036" w:rsidRPr="00ED0036" w:rsidRDefault="00ED0036" w:rsidP="00ED0036">
      <w:pPr>
        <w:rPr>
          <w:szCs w:val="22"/>
        </w:rPr>
      </w:pPr>
    </w:p>
    <w:p w:rsidR="00ED0036" w:rsidRPr="00ED0036" w:rsidRDefault="00ED0036" w:rsidP="00ED0036">
      <w:pPr>
        <w:rPr>
          <w:szCs w:val="22"/>
        </w:rPr>
      </w:pPr>
      <w:r w:rsidRPr="00ED0036">
        <w:rPr>
          <w:noProof/>
          <w:szCs w:val="22"/>
        </w:rPr>
        <w:lastRenderedPageBreak/>
        <w:drawing>
          <wp:inline distT="0" distB="0" distL="0" distR="0" wp14:anchorId="5054FE14" wp14:editId="67A4234C">
            <wp:extent cx="1666875" cy="12763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4"/>
        </w:numPr>
        <w:rPr>
          <w:szCs w:val="22"/>
        </w:rPr>
      </w:pPr>
      <w:r w:rsidRPr="00ED0036">
        <w:rPr>
          <w:b/>
          <w:szCs w:val="22"/>
        </w:rPr>
        <w:t>Atidarymas. Baltąją svirtelę</w:t>
      </w:r>
      <w:r w:rsidRPr="00ED0036">
        <w:rPr>
          <w:szCs w:val="22"/>
        </w:rPr>
        <w:t xml:space="preserve"> perstumkite </w:t>
      </w:r>
      <w:r w:rsidRPr="00ED0036">
        <w:rPr>
          <w:b/>
          <w:szCs w:val="22"/>
        </w:rPr>
        <w:t xml:space="preserve">pilnai iki galo, </w:t>
      </w:r>
      <w:r w:rsidRPr="00ED0036">
        <w:rPr>
          <w:szCs w:val="22"/>
        </w:rPr>
        <w:t>tiek, kiek ji pasislinks</w:t>
      </w:r>
      <w:r w:rsidRPr="00ED0036">
        <w:rPr>
          <w:b/>
          <w:szCs w:val="22"/>
        </w:rPr>
        <w:t xml:space="preserve">. </w:t>
      </w:r>
      <w:r w:rsidRPr="00ED0036">
        <w:rPr>
          <w:szCs w:val="22"/>
        </w:rPr>
        <w:t>Šis veiksmas perkelia naują dozę į padėtį su skaičiumi viršuje.</w:t>
      </w:r>
    </w:p>
    <w:p w:rsidR="00ED0036" w:rsidRPr="00ED0036" w:rsidRDefault="00ED0036" w:rsidP="00ED0036">
      <w:pPr>
        <w:rPr>
          <w:szCs w:val="22"/>
        </w:rPr>
      </w:pPr>
    </w:p>
    <w:p w:rsidR="00ED0036" w:rsidRPr="00ED0036" w:rsidRDefault="00ED0036" w:rsidP="00ED0036">
      <w:pPr>
        <w:rPr>
          <w:szCs w:val="22"/>
        </w:rPr>
      </w:pPr>
      <w:r w:rsidRPr="00ED0036">
        <w:rPr>
          <w:noProof/>
          <w:szCs w:val="22"/>
        </w:rPr>
        <mc:AlternateContent>
          <mc:Choice Requires="wps">
            <w:drawing>
              <wp:anchor distT="0" distB="0" distL="114300" distR="114300" simplePos="0" relativeHeight="251660288" behindDoc="0" locked="0" layoutInCell="1" allowOverlap="1" wp14:anchorId="1EEB193E" wp14:editId="3C3411F3">
                <wp:simplePos x="0" y="0"/>
                <wp:positionH relativeFrom="column">
                  <wp:posOffset>-3175</wp:posOffset>
                </wp:positionH>
                <wp:positionV relativeFrom="paragraph">
                  <wp:posOffset>71120</wp:posOffset>
                </wp:positionV>
                <wp:extent cx="800100" cy="228600"/>
                <wp:effectExtent l="1905" t="254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036" w:rsidRPr="001470E9" w:rsidRDefault="00ED0036" w:rsidP="00ED0036">
                            <w:pPr>
                              <w:rPr>
                                <w:b/>
                              </w:rPr>
                            </w:pPr>
                            <w:r w:rsidRPr="001470E9">
                              <w:rPr>
                                <w:b/>
                              </w:rPr>
                              <w:t>,,</w:t>
                            </w:r>
                            <w:proofErr w:type="spellStart"/>
                            <w:r w:rsidRPr="001470E9">
                              <w:rPr>
                                <w:b/>
                              </w:rPr>
                              <w:t>Spragt</w:t>
                            </w:r>
                            <w:proofErr w:type="spellEnd"/>
                            <w:r w:rsidRPr="001470E9">
                              <w:rPr>
                                <w:b/>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193E" id="Text Box 22" o:spid="_x0000_s1027" type="#_x0000_t202" style="position:absolute;margin-left:-.25pt;margin-top:5.6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" stroked="f">
                <v:textbox inset=",0,,0">
                  <w:txbxContent>
                    <w:p w:rsidR="00ED0036" w:rsidRPr="001470E9" w:rsidRDefault="00ED0036" w:rsidP="00ED0036">
                      <w:pPr>
                        <w:rPr>
                          <w:b/>
                        </w:rPr>
                      </w:pPr>
                      <w:r w:rsidRPr="001470E9">
                        <w:rPr>
                          <w:b/>
                        </w:rPr>
                        <w:t>,,</w:t>
                      </w:r>
                      <w:proofErr w:type="spellStart"/>
                      <w:r w:rsidRPr="001470E9">
                        <w:rPr>
                          <w:b/>
                        </w:rPr>
                        <w:t>Spragt</w:t>
                      </w:r>
                      <w:proofErr w:type="spellEnd"/>
                      <w:r w:rsidRPr="001470E9">
                        <w:rPr>
                          <w:b/>
                        </w:rPr>
                        <w:t>’’</w:t>
                      </w:r>
                    </w:p>
                  </w:txbxContent>
                </v:textbox>
              </v:shape>
            </w:pict>
          </mc:Fallback>
        </mc:AlternateContent>
      </w:r>
      <w:r w:rsidRPr="00ED0036">
        <w:rPr>
          <w:noProof/>
          <w:szCs w:val="22"/>
        </w:rPr>
        <w:drawing>
          <wp:inline distT="0" distB="0" distL="0" distR="0" wp14:anchorId="34A17A7C" wp14:editId="31E4AD68">
            <wp:extent cx="2238375" cy="12954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27"/>
        </w:numPr>
        <w:ind w:left="567" w:hanging="567"/>
        <w:rPr>
          <w:szCs w:val="22"/>
        </w:rPr>
      </w:pPr>
      <w:r w:rsidRPr="00ED0036">
        <w:rPr>
          <w:b/>
          <w:szCs w:val="22"/>
        </w:rPr>
        <w:t>Uždarymas.</w:t>
      </w:r>
      <w:r w:rsidRPr="00ED0036">
        <w:rPr>
          <w:szCs w:val="22"/>
        </w:rPr>
        <w:t xml:space="preserve"> Po to </w:t>
      </w:r>
      <w:r w:rsidRPr="00ED0036">
        <w:rPr>
          <w:b/>
          <w:szCs w:val="22"/>
        </w:rPr>
        <w:t>baltąją svirtelę labai gerai</w:t>
      </w:r>
      <w:r w:rsidRPr="00ED0036">
        <w:rPr>
          <w:szCs w:val="22"/>
        </w:rPr>
        <w:t xml:space="preserve"> uždarykite, kad ji </w:t>
      </w:r>
      <w:r w:rsidRPr="00ED0036">
        <w:rPr>
          <w:b/>
          <w:szCs w:val="22"/>
        </w:rPr>
        <w:t xml:space="preserve">spragtelėtų </w:t>
      </w:r>
      <w:r w:rsidRPr="00ED0036">
        <w:rPr>
          <w:szCs w:val="22"/>
        </w:rPr>
        <w:t>savo pradinėje padėtyje.</w:t>
      </w:r>
      <w:r w:rsidRPr="00ED0036">
        <w:rPr>
          <w:b/>
          <w:szCs w:val="22"/>
        </w:rPr>
        <w:t xml:space="preserve"> </w:t>
      </w:r>
      <w:r w:rsidRPr="00ED0036">
        <w:rPr>
          <w:szCs w:val="22"/>
        </w:rPr>
        <w:t xml:space="preserve">Dabar </w:t>
      </w:r>
      <w:proofErr w:type="spellStart"/>
      <w:r w:rsidRPr="00ED0036">
        <w:rPr>
          <w:szCs w:val="22"/>
        </w:rPr>
        <w:t>inhaliatorius</w:t>
      </w:r>
      <w:proofErr w:type="spellEnd"/>
      <w:r w:rsidRPr="00ED0036">
        <w:rPr>
          <w:szCs w:val="22"/>
        </w:rPr>
        <w:t xml:space="preserve"> yra paruoštas </w:t>
      </w:r>
      <w:proofErr w:type="spellStart"/>
      <w:r w:rsidRPr="00ED0036">
        <w:rPr>
          <w:szCs w:val="22"/>
        </w:rPr>
        <w:t>betarpiškam</w:t>
      </w:r>
      <w:proofErr w:type="spellEnd"/>
      <w:r w:rsidRPr="00ED0036">
        <w:rPr>
          <w:szCs w:val="22"/>
        </w:rPr>
        <w:t xml:space="preserve"> naudojimui.</w:t>
      </w:r>
    </w:p>
    <w:p w:rsidR="00ED0036" w:rsidRPr="00ED0036" w:rsidRDefault="00ED0036" w:rsidP="00ED0036">
      <w:pPr>
        <w:rPr>
          <w:szCs w:val="22"/>
        </w:rPr>
      </w:pPr>
    </w:p>
    <w:p w:rsidR="00ED0036" w:rsidRPr="00ED0036" w:rsidRDefault="00ED0036" w:rsidP="00ED0036">
      <w:pPr>
        <w:rPr>
          <w:b/>
          <w:szCs w:val="22"/>
        </w:rPr>
      </w:pPr>
      <w:r w:rsidRPr="00ED0036">
        <w:rPr>
          <w:b/>
          <w:szCs w:val="22"/>
        </w:rPr>
        <w:t>3.</w:t>
      </w:r>
      <w:r w:rsidRPr="00ED0036">
        <w:rPr>
          <w:b/>
          <w:szCs w:val="22"/>
        </w:rPr>
        <w:tab/>
        <w:t>Dozės įkvėpimas</w:t>
      </w:r>
    </w:p>
    <w:p w:rsidR="00ED0036" w:rsidRPr="00ED0036" w:rsidRDefault="00ED0036" w:rsidP="00ED0036">
      <w:pPr>
        <w:numPr>
          <w:ilvl w:val="0"/>
          <w:numId w:val="4"/>
        </w:numPr>
        <w:rPr>
          <w:szCs w:val="22"/>
        </w:rPr>
      </w:pPr>
      <w:r w:rsidRPr="00ED0036">
        <w:rPr>
          <w:szCs w:val="22"/>
        </w:rPr>
        <w:t xml:space="preserve">Atokiai nuo </w:t>
      </w:r>
      <w:proofErr w:type="spellStart"/>
      <w:r w:rsidRPr="00ED0036">
        <w:rPr>
          <w:szCs w:val="22"/>
        </w:rPr>
        <w:t>inhaliatoriaus</w:t>
      </w:r>
      <w:proofErr w:type="spellEnd"/>
      <w:r w:rsidRPr="00ED0036">
        <w:rPr>
          <w:szCs w:val="22"/>
        </w:rPr>
        <w:t xml:space="preserve"> kandiklio iškvėpkite tiek, kiek yra patogu. </w:t>
      </w:r>
      <w:r w:rsidRPr="00ED0036">
        <w:rPr>
          <w:b/>
          <w:szCs w:val="22"/>
        </w:rPr>
        <w:t>Niekada nekvėpuokite tiesiogiai</w:t>
      </w:r>
      <w:r w:rsidRPr="00ED0036">
        <w:rPr>
          <w:szCs w:val="22"/>
        </w:rPr>
        <w:t xml:space="preserve"> į </w:t>
      </w:r>
      <w:proofErr w:type="spellStart"/>
      <w:r w:rsidRPr="00ED0036">
        <w:rPr>
          <w:szCs w:val="22"/>
        </w:rPr>
        <w:t>inhaliatorių</w:t>
      </w:r>
      <w:proofErr w:type="spellEnd"/>
      <w:r w:rsidRPr="00ED0036">
        <w:rPr>
          <w:szCs w:val="22"/>
        </w:rPr>
        <w:t xml:space="preserve">, kadangi tai gali pakenkti dozei. </w:t>
      </w:r>
    </w:p>
    <w:p w:rsidR="00ED0036" w:rsidRPr="00ED0036" w:rsidRDefault="00ED0036" w:rsidP="00ED0036">
      <w:pPr>
        <w:numPr>
          <w:ilvl w:val="0"/>
          <w:numId w:val="4"/>
        </w:numPr>
        <w:rPr>
          <w:b/>
          <w:szCs w:val="22"/>
        </w:rPr>
      </w:pPr>
      <w:proofErr w:type="spellStart"/>
      <w:r w:rsidRPr="00ED0036">
        <w:rPr>
          <w:szCs w:val="22"/>
        </w:rPr>
        <w:t>Inhaliatorių</w:t>
      </w:r>
      <w:proofErr w:type="spellEnd"/>
      <w:r w:rsidRPr="00ED0036">
        <w:rPr>
          <w:szCs w:val="22"/>
        </w:rPr>
        <w:t xml:space="preserve"> laikykite taip, kad </w:t>
      </w:r>
      <w:r w:rsidRPr="00ED0036">
        <w:rPr>
          <w:b/>
          <w:szCs w:val="22"/>
        </w:rPr>
        <w:t>apsauginis dangtelis būtų nukreiptas žemyn.</w:t>
      </w:r>
    </w:p>
    <w:p w:rsidR="00ED0036" w:rsidRPr="00ED0036" w:rsidRDefault="00ED0036" w:rsidP="00ED0036">
      <w:pPr>
        <w:numPr>
          <w:ilvl w:val="0"/>
          <w:numId w:val="4"/>
        </w:numPr>
        <w:rPr>
          <w:szCs w:val="22"/>
        </w:rPr>
      </w:pPr>
      <w:r w:rsidRPr="00ED0036">
        <w:rPr>
          <w:szCs w:val="22"/>
        </w:rPr>
        <w:t>Tvirtai suspauskite savo lūpas aplink kandiklį.</w:t>
      </w:r>
    </w:p>
    <w:p w:rsidR="00ED0036" w:rsidRPr="00ED0036" w:rsidRDefault="00ED0036" w:rsidP="00ED0036">
      <w:pPr>
        <w:numPr>
          <w:ilvl w:val="0"/>
          <w:numId w:val="4"/>
        </w:numPr>
        <w:rPr>
          <w:szCs w:val="22"/>
        </w:rPr>
      </w:pPr>
      <w:r w:rsidRPr="00ED0036">
        <w:rPr>
          <w:szCs w:val="22"/>
        </w:rPr>
        <w:t xml:space="preserve">Tolygiai ir </w:t>
      </w:r>
      <w:r w:rsidRPr="00ED0036">
        <w:rPr>
          <w:b/>
          <w:szCs w:val="22"/>
        </w:rPr>
        <w:t>giliai įkvėpkite</w:t>
      </w:r>
      <w:r w:rsidRPr="00ED0036">
        <w:rPr>
          <w:szCs w:val="22"/>
        </w:rPr>
        <w:t xml:space="preserve"> per kandikį, bet ne per nosį.</w:t>
      </w:r>
    </w:p>
    <w:p w:rsidR="00ED0036" w:rsidRPr="00ED0036" w:rsidRDefault="00ED0036" w:rsidP="00ED0036">
      <w:pPr>
        <w:rPr>
          <w:szCs w:val="22"/>
        </w:rPr>
      </w:pPr>
    </w:p>
    <w:p w:rsidR="00ED0036" w:rsidRPr="00ED0036" w:rsidRDefault="00ED0036" w:rsidP="00ED0036">
      <w:pPr>
        <w:rPr>
          <w:szCs w:val="22"/>
        </w:rPr>
      </w:pPr>
      <w:r w:rsidRPr="00ED0036">
        <w:rPr>
          <w:noProof/>
          <w:szCs w:val="22"/>
        </w:rPr>
        <w:drawing>
          <wp:inline distT="0" distB="0" distL="0" distR="0" wp14:anchorId="2CDD37C3" wp14:editId="3DB10A88">
            <wp:extent cx="1438275" cy="14192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ED0036" w:rsidRPr="00ED0036" w:rsidRDefault="00ED0036" w:rsidP="00ED0036">
      <w:pPr>
        <w:rPr>
          <w:szCs w:val="22"/>
        </w:rPr>
      </w:pPr>
    </w:p>
    <w:p w:rsidR="00ED0036" w:rsidRPr="00ED0036" w:rsidRDefault="00ED0036" w:rsidP="00ED0036">
      <w:pPr>
        <w:numPr>
          <w:ilvl w:val="0"/>
          <w:numId w:val="5"/>
        </w:numPr>
        <w:rPr>
          <w:szCs w:val="22"/>
        </w:rPr>
      </w:pPr>
      <w:proofErr w:type="spellStart"/>
      <w:r w:rsidRPr="00ED0036">
        <w:rPr>
          <w:szCs w:val="22"/>
        </w:rPr>
        <w:t>Inhaliatorių</w:t>
      </w:r>
      <w:proofErr w:type="spellEnd"/>
      <w:r w:rsidRPr="00ED0036">
        <w:rPr>
          <w:szCs w:val="22"/>
        </w:rPr>
        <w:t xml:space="preserve"> pašalinkite nuo burnos ir </w:t>
      </w:r>
      <w:r w:rsidRPr="00ED0036">
        <w:rPr>
          <w:b/>
          <w:szCs w:val="22"/>
        </w:rPr>
        <w:t>5 - 10 sekundžių</w:t>
      </w:r>
      <w:r w:rsidRPr="00ED0036">
        <w:rPr>
          <w:szCs w:val="22"/>
        </w:rPr>
        <w:t xml:space="preserve"> ar tiek laiko, kiek įmanoma nesukeliant sau diskomforto, </w:t>
      </w:r>
      <w:r w:rsidRPr="00ED0036">
        <w:rPr>
          <w:b/>
          <w:szCs w:val="22"/>
        </w:rPr>
        <w:t>nekvėpuokite</w:t>
      </w:r>
      <w:r w:rsidRPr="00ED0036">
        <w:rPr>
          <w:szCs w:val="22"/>
        </w:rPr>
        <w:t>.</w:t>
      </w:r>
    </w:p>
    <w:p w:rsidR="00ED0036" w:rsidRPr="00ED0036" w:rsidRDefault="00ED0036" w:rsidP="00ED0036">
      <w:pPr>
        <w:numPr>
          <w:ilvl w:val="0"/>
          <w:numId w:val="5"/>
        </w:numPr>
        <w:rPr>
          <w:szCs w:val="22"/>
        </w:rPr>
      </w:pPr>
      <w:r w:rsidRPr="00ED0036">
        <w:rPr>
          <w:szCs w:val="22"/>
        </w:rPr>
        <w:t xml:space="preserve">Po to </w:t>
      </w:r>
      <w:r w:rsidRPr="00ED0036">
        <w:rPr>
          <w:b/>
          <w:szCs w:val="22"/>
        </w:rPr>
        <w:t>lėtai iškvėpkite</w:t>
      </w:r>
      <w:r w:rsidRPr="00ED0036">
        <w:rPr>
          <w:szCs w:val="22"/>
        </w:rPr>
        <w:t xml:space="preserve">, </w:t>
      </w:r>
      <w:r w:rsidRPr="00ED0036">
        <w:rPr>
          <w:b/>
          <w:szCs w:val="22"/>
        </w:rPr>
        <w:t xml:space="preserve">bet ne į </w:t>
      </w:r>
      <w:proofErr w:type="spellStart"/>
      <w:r w:rsidRPr="00ED0036">
        <w:rPr>
          <w:b/>
          <w:szCs w:val="22"/>
        </w:rPr>
        <w:t>inhaliatorių</w:t>
      </w:r>
      <w:proofErr w:type="spellEnd"/>
      <w:r w:rsidRPr="00ED0036">
        <w:rPr>
          <w:szCs w:val="22"/>
        </w:rPr>
        <w:t>.</w:t>
      </w:r>
    </w:p>
    <w:p w:rsidR="00ED0036" w:rsidRPr="00ED0036" w:rsidRDefault="00ED0036" w:rsidP="00ED0036">
      <w:pPr>
        <w:numPr>
          <w:ilvl w:val="0"/>
          <w:numId w:val="5"/>
        </w:numPr>
        <w:rPr>
          <w:szCs w:val="22"/>
        </w:rPr>
      </w:pPr>
      <w:r w:rsidRPr="00ED0036">
        <w:rPr>
          <w:szCs w:val="22"/>
        </w:rPr>
        <w:t>Uždarykite kandiklį apsauginiu dangteliu.</w:t>
      </w:r>
    </w:p>
    <w:p w:rsidR="00ED0036" w:rsidRPr="00ED0036" w:rsidRDefault="00ED0036" w:rsidP="00ED0036">
      <w:pPr>
        <w:numPr>
          <w:ilvl w:val="0"/>
          <w:numId w:val="5"/>
        </w:numPr>
        <w:rPr>
          <w:szCs w:val="22"/>
        </w:rPr>
      </w:pPr>
      <w:r w:rsidRPr="00ED0036">
        <w:rPr>
          <w:szCs w:val="22"/>
        </w:rPr>
        <w:t>Praskalaukite burną vandeniu, kurį po to išspjaukite. Tai gali padėti užkirsti kelią burnos grybelinės infekcijos ir užkimimo atsiradimui.</w:t>
      </w:r>
    </w:p>
    <w:p w:rsidR="00ED0036" w:rsidRPr="00ED0036" w:rsidRDefault="00ED0036" w:rsidP="00ED0036">
      <w:pPr>
        <w:rPr>
          <w:szCs w:val="22"/>
        </w:rPr>
      </w:pPr>
    </w:p>
    <w:p w:rsidR="00ED0036" w:rsidRPr="00ED0036" w:rsidRDefault="00ED0036" w:rsidP="00ED0036">
      <w:pPr>
        <w:rPr>
          <w:b/>
          <w:szCs w:val="22"/>
        </w:rPr>
      </w:pPr>
      <w:r w:rsidRPr="00ED0036">
        <w:rPr>
          <w:b/>
          <w:szCs w:val="22"/>
        </w:rPr>
        <w:t>Valymas</w:t>
      </w:r>
    </w:p>
    <w:p w:rsidR="00ED0036" w:rsidRPr="00ED0036" w:rsidRDefault="00ED0036" w:rsidP="00ED0036">
      <w:pPr>
        <w:numPr>
          <w:ilvl w:val="0"/>
          <w:numId w:val="27"/>
        </w:numPr>
        <w:ind w:left="567" w:hanging="567"/>
        <w:rPr>
          <w:szCs w:val="22"/>
        </w:rPr>
      </w:pPr>
      <w:r w:rsidRPr="00ED0036">
        <w:rPr>
          <w:szCs w:val="22"/>
        </w:rPr>
        <w:t>Jeigu būtina, kandiklio išorę nuvalykite švariu, sausu audiniu.</w:t>
      </w:r>
    </w:p>
    <w:p w:rsidR="00ED0036" w:rsidRPr="00ED0036" w:rsidRDefault="00ED0036" w:rsidP="00ED0036">
      <w:pPr>
        <w:numPr>
          <w:ilvl w:val="0"/>
          <w:numId w:val="27"/>
        </w:numPr>
        <w:ind w:left="567" w:hanging="567"/>
        <w:rPr>
          <w:szCs w:val="22"/>
        </w:rPr>
      </w:pPr>
      <w:r w:rsidRPr="00ED0036">
        <w:rPr>
          <w:szCs w:val="22"/>
        </w:rPr>
        <w:t xml:space="preserve">Nemėginkite </w:t>
      </w:r>
      <w:proofErr w:type="spellStart"/>
      <w:r w:rsidRPr="00ED0036">
        <w:rPr>
          <w:szCs w:val="22"/>
        </w:rPr>
        <w:t>inhaliatoriaus</w:t>
      </w:r>
      <w:proofErr w:type="spellEnd"/>
      <w:r w:rsidRPr="00ED0036">
        <w:rPr>
          <w:szCs w:val="22"/>
        </w:rPr>
        <w:t xml:space="preserve"> išmontuoti valymui ar bet kokiu kitu tikslu. </w:t>
      </w:r>
    </w:p>
    <w:p w:rsidR="00ED0036" w:rsidRPr="00ED0036" w:rsidRDefault="00ED0036" w:rsidP="00ED0036">
      <w:pPr>
        <w:numPr>
          <w:ilvl w:val="0"/>
          <w:numId w:val="27"/>
        </w:numPr>
        <w:ind w:left="567" w:hanging="567"/>
        <w:rPr>
          <w:szCs w:val="22"/>
        </w:rPr>
      </w:pPr>
      <w:r w:rsidRPr="00ED0036">
        <w:rPr>
          <w:szCs w:val="22"/>
        </w:rPr>
        <w:t xml:space="preserve">Nenaudokite </w:t>
      </w:r>
      <w:proofErr w:type="spellStart"/>
      <w:r w:rsidRPr="00ED0036">
        <w:rPr>
          <w:szCs w:val="22"/>
        </w:rPr>
        <w:t>inhaliatoriaus</w:t>
      </w:r>
      <w:proofErr w:type="spellEnd"/>
      <w:r w:rsidRPr="00ED0036">
        <w:rPr>
          <w:szCs w:val="22"/>
        </w:rPr>
        <w:t xml:space="preserve"> dalių valymui vandens ar drėgnų tamponų, kadangi drėgmė gali pakenkti dozei!</w:t>
      </w:r>
    </w:p>
    <w:p w:rsidR="00ED0036" w:rsidRPr="00ED0036" w:rsidRDefault="00ED0036" w:rsidP="00ED0036">
      <w:pPr>
        <w:numPr>
          <w:ilvl w:val="0"/>
          <w:numId w:val="27"/>
        </w:numPr>
        <w:ind w:left="567" w:hanging="567"/>
        <w:rPr>
          <w:szCs w:val="22"/>
        </w:rPr>
      </w:pPr>
      <w:r w:rsidRPr="00ED0036">
        <w:rPr>
          <w:szCs w:val="22"/>
        </w:rPr>
        <w:t xml:space="preserve">Niekada nekiškite smeigtuko ar kito aštraus daikto į kandiklį ar kitą dalį, kadangi tai gali sugadinti </w:t>
      </w:r>
      <w:proofErr w:type="spellStart"/>
      <w:r w:rsidRPr="00ED0036">
        <w:rPr>
          <w:szCs w:val="22"/>
        </w:rPr>
        <w:t>inhaliatorių</w:t>
      </w:r>
      <w:proofErr w:type="spellEnd"/>
      <w:r w:rsidRPr="00ED0036">
        <w:rPr>
          <w:szCs w:val="22"/>
        </w:rPr>
        <w:t>!</w:t>
      </w:r>
    </w:p>
    <w:p w:rsidR="00ED0036" w:rsidRPr="00ED0036" w:rsidRDefault="00ED0036" w:rsidP="00ED0036">
      <w:pPr>
        <w:rPr>
          <w:b/>
          <w:szCs w:val="22"/>
        </w:rPr>
      </w:pPr>
    </w:p>
    <w:p w:rsidR="00ED0036" w:rsidRPr="00ED0036" w:rsidRDefault="00ED0036" w:rsidP="00ED0036">
      <w:pPr>
        <w:rPr>
          <w:b/>
          <w:szCs w:val="22"/>
        </w:rPr>
      </w:pPr>
      <w:r w:rsidRPr="00ED0036">
        <w:rPr>
          <w:b/>
          <w:szCs w:val="22"/>
        </w:rPr>
        <w:lastRenderedPageBreak/>
        <w:t xml:space="preserve">Ką daryti pavartojus per didelę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dozę?</w:t>
      </w:r>
    </w:p>
    <w:p w:rsidR="00ED0036" w:rsidRPr="00ED0036" w:rsidRDefault="00ED0036" w:rsidP="00ED0036">
      <w:pPr>
        <w:rPr>
          <w:color w:val="000000"/>
          <w:szCs w:val="22"/>
        </w:rPr>
      </w:pPr>
      <w:r w:rsidRPr="00ED0036">
        <w:rPr>
          <w:color w:val="000000"/>
          <w:szCs w:val="22"/>
        </w:rPr>
        <w:t>Kreipkitės į savo gydytoją ar vaistininką.</w:t>
      </w:r>
    </w:p>
    <w:p w:rsidR="00ED0036" w:rsidRPr="00ED0036" w:rsidRDefault="00ED0036" w:rsidP="00ED0036">
      <w:pPr>
        <w:rPr>
          <w:color w:val="000000"/>
          <w:szCs w:val="22"/>
        </w:rPr>
      </w:pPr>
      <w:r w:rsidRPr="00ED0036">
        <w:rPr>
          <w:color w:val="000000"/>
          <w:szCs w:val="22"/>
        </w:rPr>
        <w:t>Perdozavimo simptomai yra:</w:t>
      </w:r>
    </w:p>
    <w:p w:rsidR="00ED0036" w:rsidRPr="00ED0036" w:rsidRDefault="00ED0036" w:rsidP="00ED0036">
      <w:pPr>
        <w:numPr>
          <w:ilvl w:val="0"/>
          <w:numId w:val="15"/>
        </w:numPr>
        <w:rPr>
          <w:color w:val="000000"/>
          <w:szCs w:val="22"/>
        </w:rPr>
      </w:pPr>
      <w:r w:rsidRPr="00ED0036">
        <w:rPr>
          <w:color w:val="000000"/>
          <w:szCs w:val="22"/>
        </w:rPr>
        <w:t>galvos svaigimas;</w:t>
      </w:r>
    </w:p>
    <w:p w:rsidR="00ED0036" w:rsidRPr="00ED0036" w:rsidRDefault="00ED0036" w:rsidP="00ED0036">
      <w:pPr>
        <w:numPr>
          <w:ilvl w:val="0"/>
          <w:numId w:val="15"/>
        </w:numPr>
        <w:rPr>
          <w:color w:val="000000"/>
          <w:szCs w:val="22"/>
        </w:rPr>
      </w:pPr>
      <w:r w:rsidRPr="00ED0036">
        <w:rPr>
          <w:color w:val="000000"/>
          <w:szCs w:val="22"/>
        </w:rPr>
        <w:t>galvos skausmas;</w:t>
      </w:r>
    </w:p>
    <w:p w:rsidR="00ED0036" w:rsidRPr="00ED0036" w:rsidRDefault="00ED0036" w:rsidP="00ED0036">
      <w:pPr>
        <w:numPr>
          <w:ilvl w:val="0"/>
          <w:numId w:val="15"/>
        </w:numPr>
        <w:rPr>
          <w:color w:val="000000"/>
          <w:szCs w:val="22"/>
        </w:rPr>
      </w:pPr>
      <w:r w:rsidRPr="00ED0036">
        <w:rPr>
          <w:color w:val="000000"/>
          <w:szCs w:val="22"/>
        </w:rPr>
        <w:t>dažnas širdies plakimas;</w:t>
      </w:r>
    </w:p>
    <w:p w:rsidR="00ED0036" w:rsidRPr="00ED0036" w:rsidRDefault="00ED0036" w:rsidP="00ED0036">
      <w:pPr>
        <w:numPr>
          <w:ilvl w:val="0"/>
          <w:numId w:val="15"/>
        </w:numPr>
        <w:rPr>
          <w:color w:val="000000"/>
          <w:szCs w:val="22"/>
        </w:rPr>
      </w:pPr>
      <w:r w:rsidRPr="00ED0036">
        <w:rPr>
          <w:color w:val="000000"/>
          <w:szCs w:val="22"/>
        </w:rPr>
        <w:t>raumenų silpnumas;</w:t>
      </w:r>
    </w:p>
    <w:p w:rsidR="00ED0036" w:rsidRPr="00ED0036" w:rsidRDefault="00ED0036" w:rsidP="00ED0036">
      <w:pPr>
        <w:numPr>
          <w:ilvl w:val="0"/>
          <w:numId w:val="15"/>
        </w:numPr>
        <w:rPr>
          <w:color w:val="000000"/>
          <w:szCs w:val="22"/>
        </w:rPr>
      </w:pPr>
      <w:r w:rsidRPr="00ED0036">
        <w:rPr>
          <w:color w:val="000000"/>
          <w:szCs w:val="22"/>
        </w:rPr>
        <w:t>sąnarių gėlimas;</w:t>
      </w:r>
    </w:p>
    <w:p w:rsidR="00ED0036" w:rsidRPr="00ED0036" w:rsidRDefault="00ED0036" w:rsidP="00ED0036">
      <w:pPr>
        <w:numPr>
          <w:ilvl w:val="0"/>
          <w:numId w:val="15"/>
        </w:numPr>
        <w:rPr>
          <w:color w:val="000000"/>
          <w:szCs w:val="22"/>
        </w:rPr>
      </w:pPr>
      <w:proofErr w:type="spellStart"/>
      <w:r w:rsidRPr="00ED0036">
        <w:rPr>
          <w:color w:val="000000"/>
          <w:szCs w:val="22"/>
        </w:rPr>
        <w:t>netvirtumo</w:t>
      </w:r>
      <w:proofErr w:type="spellEnd"/>
      <w:r w:rsidRPr="00ED0036">
        <w:rPr>
          <w:color w:val="000000"/>
          <w:szCs w:val="22"/>
        </w:rPr>
        <w:t xml:space="preserve"> pojūtis.</w:t>
      </w:r>
    </w:p>
    <w:p w:rsidR="00ED0036" w:rsidRPr="00ED0036" w:rsidRDefault="00ED0036" w:rsidP="00ED0036">
      <w:pPr>
        <w:ind w:left="567"/>
        <w:rPr>
          <w:color w:val="000000"/>
          <w:szCs w:val="22"/>
        </w:rPr>
      </w:pPr>
    </w:p>
    <w:p w:rsidR="00ED0036" w:rsidRPr="00ED0036" w:rsidRDefault="00ED0036" w:rsidP="00ED0036">
      <w:pPr>
        <w:widowControl w:val="0"/>
        <w:rPr>
          <w:szCs w:val="22"/>
        </w:rPr>
      </w:pPr>
      <w:r w:rsidRPr="00ED0036">
        <w:rPr>
          <w:szCs w:val="22"/>
        </w:rPr>
        <w:t xml:space="preserve">Jeigu ilgą laiką vartojote didesnes dozes, turite kreiptis į savo gydytoją arba vaistininką dėl konsultacijos. Tai yra todėl, kad didesnės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dozės gali sumažinti antinksčiuose gaminamų steroidinių hormonų kiekį. </w:t>
      </w:r>
    </w:p>
    <w:p w:rsidR="00ED0036" w:rsidRPr="00ED0036" w:rsidRDefault="00ED0036" w:rsidP="00ED0036">
      <w:pPr>
        <w:rPr>
          <w:color w:val="000000"/>
          <w:szCs w:val="22"/>
        </w:rPr>
      </w:pPr>
    </w:p>
    <w:p w:rsidR="00ED0036" w:rsidRPr="00ED0036" w:rsidRDefault="00ED0036" w:rsidP="00ED0036">
      <w:pPr>
        <w:rPr>
          <w:b/>
          <w:szCs w:val="22"/>
        </w:rPr>
      </w:pPr>
      <w:r w:rsidRPr="00ED0036">
        <w:rPr>
          <w:b/>
          <w:szCs w:val="22"/>
        </w:rPr>
        <w:t xml:space="preserve">Pamiršus pavartoti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szCs w:val="22"/>
        </w:rPr>
        <w:t>Negalima vartoti dvigubos dozės norint kompensuoti praleistą dozę. Vartokite kitą savo dozę, kada ji yra numatyta.</w:t>
      </w:r>
    </w:p>
    <w:p w:rsidR="00ED0036" w:rsidRPr="00ED0036" w:rsidRDefault="00ED0036" w:rsidP="00ED0036">
      <w:pPr>
        <w:rPr>
          <w:szCs w:val="22"/>
        </w:rPr>
      </w:pPr>
    </w:p>
    <w:p w:rsidR="00ED0036" w:rsidRPr="00ED0036" w:rsidRDefault="00ED0036" w:rsidP="00ED0036">
      <w:pPr>
        <w:rPr>
          <w:b/>
          <w:szCs w:val="22"/>
        </w:rPr>
      </w:pPr>
      <w:r w:rsidRPr="00ED0036">
        <w:rPr>
          <w:b/>
          <w:szCs w:val="22"/>
        </w:rPr>
        <w:t xml:space="preserve">Nustojus vartoti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r w:rsidRPr="00ED0036">
        <w:rPr>
          <w:color w:val="000000"/>
          <w:szCs w:val="22"/>
        </w:rPr>
        <w:t xml:space="preserve">Nenutraukite ar staigiai nesumažinkite vartojamos </w:t>
      </w:r>
      <w:proofErr w:type="spellStart"/>
      <w:r w:rsidRPr="00ED0036">
        <w:rPr>
          <w:color w:val="000000"/>
          <w:szCs w:val="22"/>
        </w:rPr>
        <w:t>AirFluSal</w:t>
      </w:r>
      <w:proofErr w:type="spellEnd"/>
      <w:r w:rsidRPr="00ED0036">
        <w:rPr>
          <w:color w:val="000000"/>
          <w:szCs w:val="22"/>
        </w:rPr>
        <w:t xml:space="preserve"> </w:t>
      </w:r>
      <w:proofErr w:type="spellStart"/>
      <w:r w:rsidRPr="00ED0036">
        <w:rPr>
          <w:color w:val="000000"/>
          <w:szCs w:val="22"/>
        </w:rPr>
        <w:t>Forspiro</w:t>
      </w:r>
      <w:proofErr w:type="spellEnd"/>
      <w:r w:rsidRPr="00ED0036">
        <w:rPr>
          <w:color w:val="000000"/>
          <w:szCs w:val="22"/>
        </w:rPr>
        <w:t xml:space="preserve"> dozės be Jūsų gydytojo leidimo, kadangi tai gali sukelti </w:t>
      </w:r>
      <w:r w:rsidRPr="00ED0036">
        <w:rPr>
          <w:szCs w:val="22"/>
        </w:rPr>
        <w:t>Jūsų kvėpavimo sutrikimų pablogėjimą ir gali pasireikšti labai retas šalutinis poveikis, įskaitant:</w:t>
      </w:r>
    </w:p>
    <w:p w:rsidR="00ED0036" w:rsidRPr="00ED0036" w:rsidRDefault="00ED0036" w:rsidP="00ED0036">
      <w:pPr>
        <w:numPr>
          <w:ilvl w:val="0"/>
          <w:numId w:val="16"/>
        </w:numPr>
        <w:rPr>
          <w:szCs w:val="22"/>
        </w:rPr>
      </w:pPr>
      <w:r w:rsidRPr="00ED0036">
        <w:rPr>
          <w:szCs w:val="22"/>
        </w:rPr>
        <w:t>skrandžio srities skausmą;</w:t>
      </w:r>
    </w:p>
    <w:p w:rsidR="00ED0036" w:rsidRPr="00ED0036" w:rsidRDefault="00ED0036" w:rsidP="00ED0036">
      <w:pPr>
        <w:numPr>
          <w:ilvl w:val="0"/>
          <w:numId w:val="16"/>
        </w:numPr>
        <w:rPr>
          <w:szCs w:val="22"/>
        </w:rPr>
      </w:pPr>
      <w:r w:rsidRPr="00ED0036">
        <w:rPr>
          <w:szCs w:val="22"/>
        </w:rPr>
        <w:t>nuovargį ir apetito netekimą, pykinimą;</w:t>
      </w:r>
    </w:p>
    <w:p w:rsidR="00ED0036" w:rsidRPr="00ED0036" w:rsidRDefault="00ED0036" w:rsidP="00ED0036">
      <w:pPr>
        <w:numPr>
          <w:ilvl w:val="0"/>
          <w:numId w:val="16"/>
        </w:numPr>
        <w:rPr>
          <w:szCs w:val="22"/>
        </w:rPr>
      </w:pPr>
      <w:r w:rsidRPr="00ED0036">
        <w:rPr>
          <w:szCs w:val="22"/>
        </w:rPr>
        <w:t>šleikštulį ir viduriavimą;</w:t>
      </w:r>
    </w:p>
    <w:p w:rsidR="00ED0036" w:rsidRPr="00ED0036" w:rsidRDefault="00ED0036" w:rsidP="00ED0036">
      <w:pPr>
        <w:numPr>
          <w:ilvl w:val="0"/>
          <w:numId w:val="16"/>
        </w:numPr>
        <w:rPr>
          <w:szCs w:val="22"/>
        </w:rPr>
      </w:pPr>
      <w:r w:rsidRPr="00ED0036">
        <w:rPr>
          <w:szCs w:val="22"/>
        </w:rPr>
        <w:t>svorio netekimą;</w:t>
      </w:r>
    </w:p>
    <w:p w:rsidR="00ED0036" w:rsidRPr="00ED0036" w:rsidRDefault="00ED0036" w:rsidP="00ED0036">
      <w:pPr>
        <w:numPr>
          <w:ilvl w:val="0"/>
          <w:numId w:val="16"/>
        </w:numPr>
        <w:rPr>
          <w:szCs w:val="22"/>
        </w:rPr>
      </w:pPr>
      <w:r w:rsidRPr="00ED0036">
        <w:rPr>
          <w:szCs w:val="22"/>
        </w:rPr>
        <w:t>galvos skausmą ar apsnūdimą;</w:t>
      </w:r>
    </w:p>
    <w:p w:rsidR="00ED0036" w:rsidRPr="00ED0036" w:rsidRDefault="00ED0036" w:rsidP="00ED0036">
      <w:pPr>
        <w:numPr>
          <w:ilvl w:val="0"/>
          <w:numId w:val="16"/>
        </w:numPr>
        <w:rPr>
          <w:szCs w:val="22"/>
        </w:rPr>
      </w:pPr>
      <w:r w:rsidRPr="00ED0036">
        <w:rPr>
          <w:szCs w:val="22"/>
        </w:rPr>
        <w:t>cukraus kiekio sumažėjimą Jūsų kraujyje;</w:t>
      </w:r>
    </w:p>
    <w:p w:rsidR="00ED0036" w:rsidRPr="00ED0036" w:rsidRDefault="00ED0036" w:rsidP="00ED0036">
      <w:pPr>
        <w:numPr>
          <w:ilvl w:val="0"/>
          <w:numId w:val="16"/>
        </w:numPr>
        <w:rPr>
          <w:szCs w:val="22"/>
        </w:rPr>
      </w:pPr>
      <w:r w:rsidRPr="00ED0036">
        <w:rPr>
          <w:szCs w:val="22"/>
        </w:rPr>
        <w:t>kraujospūdžio sumažėjimą ir priepuolius.</w:t>
      </w:r>
    </w:p>
    <w:p w:rsidR="00ED0036" w:rsidRPr="00ED0036" w:rsidRDefault="00ED0036" w:rsidP="00ED0036">
      <w:pPr>
        <w:rPr>
          <w:color w:val="000000"/>
          <w:szCs w:val="22"/>
        </w:rPr>
      </w:pPr>
    </w:p>
    <w:p w:rsidR="00ED0036" w:rsidRPr="00ED0036" w:rsidRDefault="00ED0036" w:rsidP="00ED0036">
      <w:pPr>
        <w:autoSpaceDE w:val="0"/>
        <w:autoSpaceDN w:val="0"/>
        <w:adjustRightInd w:val="0"/>
        <w:rPr>
          <w:szCs w:val="22"/>
        </w:rPr>
      </w:pPr>
      <w:r w:rsidRPr="00ED0036">
        <w:rPr>
          <w:szCs w:val="22"/>
        </w:rPr>
        <w:t>Labai retais atvejais, susirgus infekcine liga arba patyrus didelį stresą (pvz., įvykus nelaimingam atsitikimui arba atliekant chirurginę operaciją), Jums gali pasireikšti panašus šalutinis poveikis.</w:t>
      </w:r>
    </w:p>
    <w:p w:rsidR="00ED0036" w:rsidRPr="00ED0036" w:rsidRDefault="00ED0036" w:rsidP="00ED0036">
      <w:pPr>
        <w:autoSpaceDE w:val="0"/>
        <w:autoSpaceDN w:val="0"/>
        <w:adjustRightInd w:val="0"/>
        <w:rPr>
          <w:szCs w:val="22"/>
        </w:rPr>
      </w:pPr>
      <w:r w:rsidRPr="00ED0036">
        <w:rPr>
          <w:szCs w:val="22"/>
        </w:rPr>
        <w:t>Kad užkirstumėte kelią šių simptomų atsiradimui, Jūsų gydytojas gali skirti papildomai vartoti kortikosteroidus (pvz., prednizolono).</w:t>
      </w:r>
    </w:p>
    <w:p w:rsidR="00ED0036" w:rsidRPr="00ED0036" w:rsidRDefault="00ED0036" w:rsidP="00ED0036">
      <w:pPr>
        <w:rPr>
          <w:szCs w:val="22"/>
        </w:rPr>
      </w:pPr>
    </w:p>
    <w:p w:rsidR="00ED0036" w:rsidRPr="00ED0036" w:rsidRDefault="00ED0036" w:rsidP="00ED0036">
      <w:pPr>
        <w:rPr>
          <w:color w:val="000000"/>
          <w:szCs w:val="22"/>
        </w:rPr>
      </w:pPr>
      <w:r w:rsidRPr="00ED0036">
        <w:rPr>
          <w:szCs w:val="22"/>
        </w:rPr>
        <w:t>Jeigu kiltų daugiau klausimų dėl šio vaisto vartojimo, kreipkitės į gydytoją arba vaistininką.</w:t>
      </w:r>
    </w:p>
    <w:p w:rsidR="00ED0036" w:rsidRPr="00ED0036" w:rsidRDefault="00ED0036" w:rsidP="00ED0036">
      <w:pPr>
        <w:rPr>
          <w:color w:val="000000"/>
          <w:szCs w:val="22"/>
        </w:rPr>
      </w:pPr>
    </w:p>
    <w:p w:rsidR="00ED0036" w:rsidRPr="00ED0036" w:rsidRDefault="00ED0036" w:rsidP="00ED0036">
      <w:pPr>
        <w:rPr>
          <w:color w:val="000000"/>
          <w:szCs w:val="22"/>
        </w:rPr>
      </w:pPr>
    </w:p>
    <w:p w:rsidR="00ED0036" w:rsidRPr="00ED0036" w:rsidRDefault="00ED0036" w:rsidP="00ED0036">
      <w:pPr>
        <w:rPr>
          <w:color w:val="000000"/>
          <w:szCs w:val="22"/>
        </w:rPr>
      </w:pPr>
      <w:r w:rsidRPr="00ED0036">
        <w:rPr>
          <w:b/>
          <w:caps/>
          <w:color w:val="000000"/>
          <w:szCs w:val="22"/>
        </w:rPr>
        <w:t>4.</w:t>
      </w:r>
      <w:r w:rsidRPr="00ED0036">
        <w:rPr>
          <w:b/>
          <w:caps/>
          <w:color w:val="000000"/>
          <w:szCs w:val="22"/>
        </w:rPr>
        <w:tab/>
      </w:r>
      <w:r w:rsidRPr="00ED0036">
        <w:rPr>
          <w:b/>
          <w:color w:val="000000"/>
          <w:szCs w:val="22"/>
        </w:rPr>
        <w:t>Galimas šalutinis poveikis</w:t>
      </w:r>
    </w:p>
    <w:p w:rsidR="00ED0036" w:rsidRPr="00ED0036" w:rsidRDefault="00ED0036" w:rsidP="00ED0036">
      <w:pPr>
        <w:rPr>
          <w:color w:val="000000"/>
          <w:szCs w:val="22"/>
        </w:rPr>
      </w:pPr>
    </w:p>
    <w:p w:rsidR="00ED0036" w:rsidRPr="00ED0036" w:rsidRDefault="00ED0036" w:rsidP="00ED0036">
      <w:pPr>
        <w:numPr>
          <w:ilvl w:val="12"/>
          <w:numId w:val="0"/>
        </w:numPr>
        <w:rPr>
          <w:szCs w:val="22"/>
        </w:rPr>
      </w:pPr>
      <w:r w:rsidRPr="00ED0036">
        <w:rPr>
          <w:szCs w:val="22"/>
        </w:rPr>
        <w:t xml:space="preserve">Šis vaistas, kaip ir visi kiti, gali sukelti šalutinį poveikį, nors jis pasireiškia ne visiems žmonėms. </w:t>
      </w:r>
    </w:p>
    <w:p w:rsidR="00ED0036" w:rsidRPr="00ED0036" w:rsidRDefault="00ED0036" w:rsidP="00ED0036">
      <w:pPr>
        <w:numPr>
          <w:ilvl w:val="12"/>
          <w:numId w:val="0"/>
        </w:numPr>
        <w:rPr>
          <w:szCs w:val="22"/>
        </w:rPr>
      </w:pPr>
    </w:p>
    <w:p w:rsidR="00ED0036" w:rsidRPr="00ED0036" w:rsidRDefault="00ED0036" w:rsidP="00ED0036">
      <w:pPr>
        <w:autoSpaceDE w:val="0"/>
        <w:autoSpaceDN w:val="0"/>
        <w:adjustRightInd w:val="0"/>
        <w:rPr>
          <w:szCs w:val="22"/>
        </w:rPr>
      </w:pPr>
      <w:r w:rsidRPr="00ED0036">
        <w:rPr>
          <w:b/>
          <w:bCs/>
          <w:szCs w:val="22"/>
        </w:rPr>
        <w:t xml:space="preserve">Alerginės reakcijos: galite pastebėti, kad pavartojus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bCs/>
          <w:szCs w:val="22"/>
        </w:rPr>
        <w:t xml:space="preserve"> staigiai pablogėja kvėpavimas. </w:t>
      </w:r>
      <w:r w:rsidRPr="00ED0036">
        <w:rPr>
          <w:szCs w:val="22"/>
        </w:rPr>
        <w:t xml:space="preserve">Jūs galite pradėti labai švokšti ir kosėti. Taip pat gali atsirasti niežulys, bėrimas (dilgėlinė) ir patinimas (dažniausiai veido, lūpų, liežuvio arba gerklės), ar staiga galite pajusti labai dažną širdies plakimą, galite alpti ir justi svaigulį (dėl kurio gali ištikti ūminis kraujotakos nepakankamumas arba galite prarasti sąmonę). </w:t>
      </w:r>
      <w:r w:rsidRPr="00ED0036">
        <w:rPr>
          <w:b/>
          <w:bCs/>
          <w:szCs w:val="22"/>
        </w:rPr>
        <w:t xml:space="preserve">Jeigu Jums pasireiškia toks poveikis arba jis staigiai atsiranda pavartojus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bCs/>
          <w:szCs w:val="22"/>
        </w:rPr>
        <w:t xml:space="preserve">, nedelsdami praneškite savo gydytojui.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sukeltos alerginės reakcijos yra nedažnos (jos gali pasireikšti ne daugiau kaip 1 iš 100 žmonių).</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b/>
          <w:szCs w:val="22"/>
        </w:rPr>
      </w:pPr>
      <w:r w:rsidRPr="00ED0036">
        <w:rPr>
          <w:b/>
          <w:szCs w:val="22"/>
        </w:rPr>
        <w:t>Kitoks šalutinis poveikis gali pasireikšti šiuo dažniu:</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szCs w:val="22"/>
        </w:rPr>
      </w:pPr>
      <w:r w:rsidRPr="00ED0036">
        <w:rPr>
          <w:b/>
          <w:szCs w:val="22"/>
        </w:rPr>
        <w:t>Labai dažnas</w:t>
      </w:r>
      <w:r w:rsidRPr="00ED0036">
        <w:rPr>
          <w:szCs w:val="22"/>
        </w:rPr>
        <w:t>, gali pasireikšti daugiau kaip 1 iš 10 žmonių</w:t>
      </w:r>
    </w:p>
    <w:p w:rsidR="00ED0036" w:rsidRPr="00ED0036" w:rsidRDefault="00ED0036" w:rsidP="00ED0036">
      <w:pPr>
        <w:numPr>
          <w:ilvl w:val="0"/>
          <w:numId w:val="17"/>
        </w:numPr>
        <w:rPr>
          <w:szCs w:val="22"/>
        </w:rPr>
      </w:pPr>
      <w:r w:rsidRPr="00ED0036">
        <w:rPr>
          <w:szCs w:val="22"/>
        </w:rPr>
        <w:t>Galvos skausmas.</w:t>
      </w:r>
    </w:p>
    <w:p w:rsidR="00ED0036" w:rsidRPr="00ED0036" w:rsidRDefault="00ED0036" w:rsidP="00ED0036">
      <w:pPr>
        <w:ind w:left="567"/>
        <w:rPr>
          <w:szCs w:val="22"/>
        </w:rPr>
      </w:pPr>
      <w:r w:rsidRPr="00ED0036">
        <w:rPr>
          <w:szCs w:val="22"/>
        </w:rPr>
        <w:t>Tai paprastai palengvėja, kai gydymas tęsiamas.</w:t>
      </w:r>
    </w:p>
    <w:p w:rsidR="00ED0036" w:rsidRPr="00ED0036" w:rsidRDefault="00ED0036" w:rsidP="00ED0036">
      <w:pPr>
        <w:numPr>
          <w:ilvl w:val="0"/>
          <w:numId w:val="17"/>
        </w:numPr>
        <w:rPr>
          <w:szCs w:val="22"/>
        </w:rPr>
      </w:pPr>
      <w:r w:rsidRPr="00ED0036">
        <w:rPr>
          <w:szCs w:val="22"/>
        </w:rPr>
        <w:lastRenderedPageBreak/>
        <w:t>Peršalimų padažnėjimas LOPL sergantiems ligoniams.</w:t>
      </w:r>
    </w:p>
    <w:p w:rsidR="00ED0036" w:rsidRPr="00ED0036" w:rsidRDefault="00ED0036" w:rsidP="00ED0036">
      <w:pPr>
        <w:rPr>
          <w:szCs w:val="22"/>
        </w:rPr>
      </w:pPr>
    </w:p>
    <w:p w:rsidR="00ED0036" w:rsidRPr="00ED0036" w:rsidRDefault="00ED0036" w:rsidP="00ED0036">
      <w:pPr>
        <w:numPr>
          <w:ilvl w:val="12"/>
          <w:numId w:val="0"/>
        </w:numPr>
        <w:rPr>
          <w:szCs w:val="22"/>
        </w:rPr>
      </w:pPr>
      <w:r w:rsidRPr="00ED0036">
        <w:rPr>
          <w:b/>
          <w:szCs w:val="22"/>
        </w:rPr>
        <w:t>Dažnas,</w:t>
      </w:r>
      <w:r w:rsidRPr="00ED0036">
        <w:rPr>
          <w:szCs w:val="22"/>
        </w:rPr>
        <w:t xml:space="preserve"> gali pasireikšti ne daugiau kaip 1 iš 10 žmonių</w:t>
      </w:r>
    </w:p>
    <w:p w:rsidR="00ED0036" w:rsidRPr="00ED0036" w:rsidRDefault="00ED0036" w:rsidP="00ED0036">
      <w:pPr>
        <w:numPr>
          <w:ilvl w:val="0"/>
          <w:numId w:val="17"/>
        </w:numPr>
        <w:rPr>
          <w:color w:val="000000"/>
          <w:szCs w:val="22"/>
        </w:rPr>
      </w:pPr>
      <w:r w:rsidRPr="00ED0036">
        <w:rPr>
          <w:color w:val="000000"/>
          <w:szCs w:val="22"/>
        </w:rPr>
        <w:t xml:space="preserve">Pienligė (skausmingos, balkšvos ar gelsvos spalvos iškilios dėmės) burnoje bei gerklėje.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 </w:t>
      </w:r>
    </w:p>
    <w:p w:rsidR="00ED0036" w:rsidRPr="00ED0036" w:rsidRDefault="00ED0036" w:rsidP="00ED0036">
      <w:pPr>
        <w:numPr>
          <w:ilvl w:val="0"/>
          <w:numId w:val="17"/>
        </w:numPr>
        <w:rPr>
          <w:color w:val="000000"/>
          <w:szCs w:val="22"/>
        </w:rPr>
      </w:pPr>
      <w:r w:rsidRPr="00ED0036">
        <w:rPr>
          <w:color w:val="000000"/>
          <w:szCs w:val="22"/>
        </w:rPr>
        <w:t>Gėlimas, sąnarių patinimas ir raumenų skausmas.</w:t>
      </w:r>
    </w:p>
    <w:p w:rsidR="00ED0036" w:rsidRPr="00ED0036" w:rsidRDefault="00ED0036" w:rsidP="00ED0036">
      <w:pPr>
        <w:numPr>
          <w:ilvl w:val="0"/>
          <w:numId w:val="17"/>
        </w:numPr>
        <w:rPr>
          <w:szCs w:val="22"/>
        </w:rPr>
      </w:pPr>
      <w:r w:rsidRPr="00ED0036">
        <w:rPr>
          <w:szCs w:val="22"/>
        </w:rPr>
        <w:t>Raumenų spazmai.</w:t>
      </w:r>
    </w:p>
    <w:p w:rsidR="00ED0036" w:rsidRPr="00ED0036" w:rsidRDefault="00ED0036" w:rsidP="00ED0036">
      <w:pPr>
        <w:autoSpaceDE w:val="0"/>
        <w:autoSpaceDN w:val="0"/>
        <w:adjustRightInd w:val="0"/>
        <w:rPr>
          <w:szCs w:val="22"/>
        </w:rPr>
      </w:pPr>
    </w:p>
    <w:p w:rsidR="00ED0036" w:rsidRPr="00ED0036" w:rsidRDefault="00ED0036" w:rsidP="00ED0036">
      <w:pPr>
        <w:rPr>
          <w:szCs w:val="22"/>
        </w:rPr>
      </w:pPr>
      <w:r w:rsidRPr="00ED0036">
        <w:rPr>
          <w:szCs w:val="22"/>
        </w:rPr>
        <w:t xml:space="preserve"> Be to buvo paskelbta, kad lėtine obstrukcine plaučių liga (LOPL) sergantiems pacientams pasireiškė šie šalutiniai poveikiai:</w:t>
      </w:r>
    </w:p>
    <w:p w:rsidR="00ED0036" w:rsidRPr="00ED0036" w:rsidRDefault="00ED0036" w:rsidP="00ED0036">
      <w:pPr>
        <w:numPr>
          <w:ilvl w:val="0"/>
          <w:numId w:val="17"/>
        </w:numPr>
        <w:rPr>
          <w:szCs w:val="22"/>
        </w:rPr>
      </w:pPr>
      <w:r w:rsidRPr="00ED0036">
        <w:rPr>
          <w:szCs w:val="22"/>
        </w:rPr>
        <w:t xml:space="preserve">Pneumonija (plaučių infekcija) </w:t>
      </w:r>
    </w:p>
    <w:p w:rsidR="00ED0036" w:rsidRPr="00ED0036" w:rsidRDefault="00ED0036" w:rsidP="00ED0036">
      <w:pPr>
        <w:autoSpaceDE w:val="0"/>
        <w:autoSpaceDN w:val="0"/>
        <w:adjustRightInd w:val="0"/>
        <w:rPr>
          <w:szCs w:val="22"/>
        </w:rPr>
      </w:pPr>
      <w:r w:rsidRPr="00ED0036">
        <w:rPr>
          <w:color w:val="000000"/>
          <w:szCs w:val="22"/>
        </w:rPr>
        <w:t xml:space="preserve">Pasakykite savo gydytojui, jeigu vartojant </w:t>
      </w:r>
      <w:proofErr w:type="spellStart"/>
      <w:r w:rsidRPr="00ED0036">
        <w:rPr>
          <w:b/>
          <w:color w:val="000000"/>
          <w:szCs w:val="22"/>
        </w:rPr>
        <w:t>AirFluSal</w:t>
      </w:r>
      <w:proofErr w:type="spellEnd"/>
      <w:r w:rsidRPr="00ED0036">
        <w:rPr>
          <w:b/>
          <w:color w:val="000000"/>
          <w:szCs w:val="22"/>
        </w:rPr>
        <w:t xml:space="preserve"> </w:t>
      </w:r>
      <w:proofErr w:type="spellStart"/>
      <w:r w:rsidRPr="00ED0036">
        <w:rPr>
          <w:b/>
          <w:color w:val="000000"/>
          <w:szCs w:val="22"/>
        </w:rPr>
        <w:t>Forspiro</w:t>
      </w:r>
      <w:proofErr w:type="spellEnd"/>
      <w:r w:rsidRPr="00ED0036">
        <w:rPr>
          <w:color w:val="000000"/>
          <w:szCs w:val="22"/>
        </w:rPr>
        <w:t xml:space="preserve"> pasireikštų kuris nors iš šių sutrikimų (jie gali būti plaučių infekcijos simptomai): </w:t>
      </w:r>
    </w:p>
    <w:p w:rsidR="00ED0036" w:rsidRPr="00ED0036" w:rsidRDefault="00ED0036" w:rsidP="00ED0036">
      <w:pPr>
        <w:numPr>
          <w:ilvl w:val="1"/>
          <w:numId w:val="36"/>
        </w:numPr>
        <w:tabs>
          <w:tab w:val="left" w:pos="113"/>
        </w:tabs>
        <w:rPr>
          <w:szCs w:val="22"/>
        </w:rPr>
      </w:pPr>
      <w:r w:rsidRPr="00ED0036">
        <w:rPr>
          <w:szCs w:val="22"/>
        </w:rPr>
        <w:t>padidėjusią gleivių gamybą;</w:t>
      </w:r>
    </w:p>
    <w:p w:rsidR="00ED0036" w:rsidRPr="00ED0036" w:rsidRDefault="00ED0036" w:rsidP="00ED0036">
      <w:pPr>
        <w:numPr>
          <w:ilvl w:val="1"/>
          <w:numId w:val="36"/>
        </w:numPr>
        <w:tabs>
          <w:tab w:val="left" w:pos="113"/>
        </w:tabs>
        <w:rPr>
          <w:szCs w:val="22"/>
        </w:rPr>
      </w:pPr>
      <w:r w:rsidRPr="00ED0036">
        <w:rPr>
          <w:szCs w:val="22"/>
        </w:rPr>
        <w:t>gleivinės spalvos pokyčius;</w:t>
      </w:r>
    </w:p>
    <w:p w:rsidR="00ED0036" w:rsidRPr="00ED0036" w:rsidRDefault="00ED0036" w:rsidP="00ED0036">
      <w:pPr>
        <w:numPr>
          <w:ilvl w:val="1"/>
          <w:numId w:val="36"/>
        </w:numPr>
        <w:tabs>
          <w:tab w:val="left" w:pos="113"/>
        </w:tabs>
        <w:rPr>
          <w:szCs w:val="22"/>
        </w:rPr>
      </w:pPr>
      <w:r w:rsidRPr="00ED0036">
        <w:rPr>
          <w:szCs w:val="22"/>
        </w:rPr>
        <w:t>karščiavimą;</w:t>
      </w:r>
    </w:p>
    <w:p w:rsidR="00ED0036" w:rsidRPr="00ED0036" w:rsidRDefault="00ED0036" w:rsidP="00ED0036">
      <w:pPr>
        <w:numPr>
          <w:ilvl w:val="1"/>
          <w:numId w:val="36"/>
        </w:numPr>
        <w:tabs>
          <w:tab w:val="left" w:pos="113"/>
        </w:tabs>
        <w:rPr>
          <w:szCs w:val="22"/>
        </w:rPr>
      </w:pPr>
      <w:r w:rsidRPr="00ED0036">
        <w:rPr>
          <w:szCs w:val="22"/>
        </w:rPr>
        <w:t>drebulį;</w:t>
      </w:r>
    </w:p>
    <w:p w:rsidR="00ED0036" w:rsidRPr="00ED0036" w:rsidRDefault="00ED0036" w:rsidP="00ED0036">
      <w:pPr>
        <w:numPr>
          <w:ilvl w:val="1"/>
          <w:numId w:val="36"/>
        </w:numPr>
        <w:tabs>
          <w:tab w:val="left" w:pos="113"/>
        </w:tabs>
        <w:rPr>
          <w:szCs w:val="22"/>
        </w:rPr>
      </w:pPr>
      <w:r w:rsidRPr="00ED0036">
        <w:rPr>
          <w:szCs w:val="22"/>
        </w:rPr>
        <w:t>kosulio sustiprėjimą;</w:t>
      </w:r>
    </w:p>
    <w:p w:rsidR="00ED0036" w:rsidRPr="00ED0036" w:rsidRDefault="00ED0036" w:rsidP="00ED0036">
      <w:pPr>
        <w:numPr>
          <w:ilvl w:val="1"/>
          <w:numId w:val="36"/>
        </w:numPr>
        <w:tabs>
          <w:tab w:val="left" w:pos="113"/>
        </w:tabs>
        <w:rPr>
          <w:szCs w:val="22"/>
        </w:rPr>
      </w:pPr>
      <w:r w:rsidRPr="00ED0036">
        <w:rPr>
          <w:szCs w:val="22"/>
        </w:rPr>
        <w:t>kvėpavimo pasunkėjimas</w:t>
      </w:r>
    </w:p>
    <w:p w:rsidR="00ED0036" w:rsidRPr="00ED0036" w:rsidRDefault="00ED0036" w:rsidP="00ED0036">
      <w:pPr>
        <w:numPr>
          <w:ilvl w:val="0"/>
          <w:numId w:val="17"/>
        </w:numPr>
        <w:rPr>
          <w:szCs w:val="22"/>
        </w:rPr>
      </w:pPr>
      <w:r w:rsidRPr="00ED0036">
        <w:rPr>
          <w:szCs w:val="22"/>
        </w:rPr>
        <w:t>mėlynės (kraujosruvos) ir lūžiai po visą kūną.</w:t>
      </w:r>
    </w:p>
    <w:p w:rsidR="00ED0036" w:rsidRPr="00ED0036" w:rsidRDefault="00ED0036" w:rsidP="00ED0036">
      <w:pPr>
        <w:numPr>
          <w:ilvl w:val="0"/>
          <w:numId w:val="17"/>
        </w:numPr>
        <w:rPr>
          <w:szCs w:val="22"/>
        </w:rPr>
      </w:pPr>
      <w:r w:rsidRPr="00ED0036">
        <w:rPr>
          <w:szCs w:val="22"/>
        </w:rPr>
        <w:t>sinusų uždegimas.</w:t>
      </w:r>
    </w:p>
    <w:p w:rsidR="00ED0036" w:rsidRPr="00ED0036" w:rsidRDefault="00ED0036" w:rsidP="00ED0036">
      <w:pPr>
        <w:numPr>
          <w:ilvl w:val="0"/>
          <w:numId w:val="17"/>
        </w:numPr>
        <w:rPr>
          <w:szCs w:val="22"/>
        </w:rPr>
      </w:pPr>
      <w:r w:rsidRPr="00ED0036">
        <w:rPr>
          <w:szCs w:val="22"/>
        </w:rPr>
        <w:t>per mažas kalio kiekis kraujyje. Jums gali būti neritmiškas širdies plakimas, raumenų silpnumas ir (arba) mėšlungis.</w:t>
      </w:r>
    </w:p>
    <w:p w:rsidR="00ED0036" w:rsidRPr="00ED0036" w:rsidRDefault="00ED0036" w:rsidP="00ED0036">
      <w:pPr>
        <w:rPr>
          <w:szCs w:val="22"/>
        </w:rPr>
      </w:pPr>
    </w:p>
    <w:p w:rsidR="00ED0036" w:rsidRPr="00ED0036" w:rsidRDefault="00ED0036" w:rsidP="00ED0036">
      <w:pPr>
        <w:numPr>
          <w:ilvl w:val="12"/>
          <w:numId w:val="0"/>
        </w:numPr>
        <w:rPr>
          <w:szCs w:val="22"/>
        </w:rPr>
      </w:pPr>
      <w:r w:rsidRPr="00ED0036">
        <w:rPr>
          <w:b/>
          <w:szCs w:val="22"/>
        </w:rPr>
        <w:t>Nedažnas</w:t>
      </w:r>
      <w:r w:rsidRPr="00ED0036">
        <w:rPr>
          <w:szCs w:val="22"/>
        </w:rPr>
        <w:t>, gali pasireikšti ne daugiau kaip 1 iš 100 žmonių</w:t>
      </w:r>
    </w:p>
    <w:p w:rsidR="00ED0036" w:rsidRPr="00ED0036" w:rsidRDefault="00ED0036" w:rsidP="00ED0036">
      <w:pPr>
        <w:numPr>
          <w:ilvl w:val="0"/>
          <w:numId w:val="17"/>
        </w:numPr>
        <w:rPr>
          <w:szCs w:val="22"/>
        </w:rPr>
      </w:pPr>
      <w:r w:rsidRPr="00ED0036">
        <w:rPr>
          <w:szCs w:val="22"/>
        </w:rPr>
        <w:t>Labai dažnas širdies plakimas (</w:t>
      </w:r>
      <w:proofErr w:type="spellStart"/>
      <w:r w:rsidRPr="00ED0036">
        <w:rPr>
          <w:szCs w:val="22"/>
        </w:rPr>
        <w:t>tachikardija</w:t>
      </w:r>
      <w:proofErr w:type="spellEnd"/>
      <w:r w:rsidRPr="00ED0036">
        <w:rPr>
          <w:szCs w:val="22"/>
        </w:rPr>
        <w:t>).</w:t>
      </w:r>
    </w:p>
    <w:p w:rsidR="00ED0036" w:rsidRPr="00ED0036" w:rsidRDefault="00ED0036" w:rsidP="00ED0036">
      <w:pPr>
        <w:numPr>
          <w:ilvl w:val="0"/>
          <w:numId w:val="17"/>
        </w:numPr>
        <w:autoSpaceDE w:val="0"/>
        <w:autoSpaceDN w:val="0"/>
        <w:adjustRightInd w:val="0"/>
        <w:rPr>
          <w:szCs w:val="22"/>
        </w:rPr>
      </w:pPr>
      <w:r w:rsidRPr="00ED0036">
        <w:rPr>
          <w:szCs w:val="22"/>
        </w:rPr>
        <w:t>Bloga savijauta ir greitas arba neritmiškas širdies plakimas (</w:t>
      </w:r>
      <w:proofErr w:type="spellStart"/>
      <w:r w:rsidRPr="00ED0036">
        <w:rPr>
          <w:szCs w:val="22"/>
        </w:rPr>
        <w:t>palpitacijos</w:t>
      </w:r>
      <w:proofErr w:type="spellEnd"/>
      <w:r w:rsidRPr="00ED0036">
        <w:rPr>
          <w:szCs w:val="22"/>
        </w:rPr>
        <w:t>). Tai paprastai yra nekenksminga ir gydymo metu sumažėja.</w:t>
      </w:r>
    </w:p>
    <w:p w:rsidR="00ED0036" w:rsidRPr="00ED0036" w:rsidRDefault="00ED0036" w:rsidP="00ED0036">
      <w:pPr>
        <w:numPr>
          <w:ilvl w:val="0"/>
          <w:numId w:val="17"/>
        </w:numPr>
        <w:autoSpaceDE w:val="0"/>
        <w:autoSpaceDN w:val="0"/>
        <w:adjustRightInd w:val="0"/>
        <w:rPr>
          <w:szCs w:val="22"/>
        </w:rPr>
      </w:pPr>
      <w:r w:rsidRPr="00ED0036">
        <w:rPr>
          <w:szCs w:val="22"/>
        </w:rPr>
        <w:t>Nerimo pojūtis.</w:t>
      </w:r>
      <w:r w:rsidRPr="00ED0036">
        <w:rPr>
          <w:szCs w:val="22"/>
        </w:rPr>
        <w:br/>
        <w:t>Šis poveikis daugiausia pasireiškia vaikams.</w:t>
      </w:r>
    </w:p>
    <w:p w:rsidR="00ED0036" w:rsidRPr="00ED0036" w:rsidRDefault="00ED0036" w:rsidP="00ED0036">
      <w:pPr>
        <w:numPr>
          <w:ilvl w:val="0"/>
          <w:numId w:val="17"/>
        </w:numPr>
        <w:autoSpaceDE w:val="0"/>
        <w:autoSpaceDN w:val="0"/>
        <w:adjustRightInd w:val="0"/>
        <w:rPr>
          <w:szCs w:val="22"/>
        </w:rPr>
      </w:pPr>
      <w:r w:rsidRPr="00ED0036">
        <w:rPr>
          <w:szCs w:val="22"/>
        </w:rPr>
        <w:t>Padidėjęs cukraus kiekis kraujyje.</w:t>
      </w:r>
      <w:r w:rsidRPr="00ED0036">
        <w:rPr>
          <w:szCs w:val="22"/>
        </w:rPr>
        <w:br/>
        <w:t>Jeigu sergate cukriniu diabetu, gali prireikti dažnesnio cukraus kiekio kraujyje matavimo ir galbūt Jūsų vaistų nuo diabeto dozių koregavimo.</w:t>
      </w:r>
    </w:p>
    <w:p w:rsidR="00ED0036" w:rsidRPr="00ED0036" w:rsidRDefault="00ED0036" w:rsidP="00ED0036">
      <w:pPr>
        <w:numPr>
          <w:ilvl w:val="0"/>
          <w:numId w:val="17"/>
        </w:numPr>
        <w:autoSpaceDE w:val="0"/>
        <w:autoSpaceDN w:val="0"/>
        <w:adjustRightInd w:val="0"/>
        <w:rPr>
          <w:szCs w:val="22"/>
        </w:rPr>
      </w:pPr>
      <w:r w:rsidRPr="00ED0036">
        <w:rPr>
          <w:szCs w:val="22"/>
        </w:rPr>
        <w:t>Miego sutrikimas.</w:t>
      </w:r>
    </w:p>
    <w:p w:rsidR="00ED0036" w:rsidRPr="00ED0036" w:rsidRDefault="00ED0036" w:rsidP="00ED0036">
      <w:pPr>
        <w:numPr>
          <w:ilvl w:val="0"/>
          <w:numId w:val="17"/>
        </w:numPr>
        <w:autoSpaceDE w:val="0"/>
        <w:autoSpaceDN w:val="0"/>
        <w:adjustRightInd w:val="0"/>
        <w:rPr>
          <w:szCs w:val="22"/>
        </w:rPr>
      </w:pPr>
      <w:r w:rsidRPr="00ED0036">
        <w:rPr>
          <w:szCs w:val="22"/>
        </w:rPr>
        <w:t>Krūtinės skausmas.</w:t>
      </w:r>
    </w:p>
    <w:p w:rsidR="00ED0036" w:rsidRPr="00ED0036" w:rsidRDefault="00ED0036" w:rsidP="00ED0036">
      <w:pPr>
        <w:numPr>
          <w:ilvl w:val="0"/>
          <w:numId w:val="17"/>
        </w:numPr>
        <w:rPr>
          <w:szCs w:val="22"/>
        </w:rPr>
      </w:pPr>
      <w:r w:rsidRPr="00ED0036">
        <w:rPr>
          <w:szCs w:val="22"/>
        </w:rPr>
        <w:t>Akies lęšiuko drumstis (katarakta).</w:t>
      </w:r>
    </w:p>
    <w:p w:rsidR="00ED0036" w:rsidRPr="00ED0036" w:rsidRDefault="00ED0036" w:rsidP="00ED0036">
      <w:pPr>
        <w:numPr>
          <w:ilvl w:val="0"/>
          <w:numId w:val="17"/>
        </w:numPr>
        <w:rPr>
          <w:szCs w:val="22"/>
        </w:rPr>
      </w:pPr>
      <w:r w:rsidRPr="00ED0036">
        <w:rPr>
          <w:szCs w:val="22"/>
        </w:rPr>
        <w:t>Alerginis odos bėrimas.</w:t>
      </w:r>
    </w:p>
    <w:p w:rsidR="00ED0036" w:rsidRPr="00ED0036" w:rsidRDefault="00ED0036" w:rsidP="00ED0036">
      <w:pPr>
        <w:numPr>
          <w:ilvl w:val="0"/>
          <w:numId w:val="17"/>
        </w:numPr>
        <w:rPr>
          <w:szCs w:val="22"/>
        </w:rPr>
      </w:pPr>
      <w:r w:rsidRPr="00ED0036">
        <w:rPr>
          <w:szCs w:val="22"/>
        </w:rPr>
        <w:t>Miglotas matymas.</w:t>
      </w:r>
    </w:p>
    <w:p w:rsidR="00ED0036" w:rsidRPr="00ED0036" w:rsidRDefault="00ED0036" w:rsidP="00ED0036">
      <w:pPr>
        <w:ind w:left="567"/>
        <w:rPr>
          <w:szCs w:val="22"/>
        </w:rPr>
      </w:pPr>
    </w:p>
    <w:p w:rsidR="00ED0036" w:rsidRPr="00ED0036" w:rsidRDefault="00ED0036" w:rsidP="00ED0036">
      <w:pPr>
        <w:numPr>
          <w:ilvl w:val="12"/>
          <w:numId w:val="0"/>
        </w:numPr>
        <w:rPr>
          <w:szCs w:val="22"/>
        </w:rPr>
      </w:pPr>
      <w:r w:rsidRPr="00ED0036">
        <w:rPr>
          <w:b/>
          <w:szCs w:val="22"/>
        </w:rPr>
        <w:t>Retas</w:t>
      </w:r>
      <w:r w:rsidRPr="00ED0036">
        <w:rPr>
          <w:szCs w:val="22"/>
        </w:rPr>
        <w:t>, gali pasireikšti ne daugiau kaip 1 iš 1000 žmonių</w:t>
      </w:r>
    </w:p>
    <w:p w:rsidR="00ED0036" w:rsidRPr="00ED0036" w:rsidRDefault="00ED0036" w:rsidP="00ED0036">
      <w:pPr>
        <w:pStyle w:val="Sraopastraipa"/>
        <w:numPr>
          <w:ilvl w:val="0"/>
          <w:numId w:val="43"/>
        </w:numPr>
        <w:tabs>
          <w:tab w:val="left" w:pos="567"/>
        </w:tabs>
        <w:rPr>
          <w:szCs w:val="22"/>
        </w:rPr>
      </w:pPr>
      <w:r w:rsidRPr="00ED0036">
        <w:rPr>
          <w:b/>
          <w:szCs w:val="22"/>
        </w:rPr>
        <w:t>Kvėpavimo sunkumai</w:t>
      </w:r>
      <w:r w:rsidRPr="00ED0036">
        <w:rPr>
          <w:szCs w:val="22"/>
        </w:rPr>
        <w:t xml:space="preserve"> ar </w:t>
      </w:r>
      <w:r w:rsidRPr="00ED0036">
        <w:rPr>
          <w:b/>
          <w:szCs w:val="22"/>
        </w:rPr>
        <w:t>švokštimas</w:t>
      </w:r>
      <w:r w:rsidRPr="00ED0036">
        <w:rPr>
          <w:szCs w:val="22"/>
        </w:rPr>
        <w:t xml:space="preserve">, kurie pablogėja tuojau pat po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pavartojimo. </w:t>
      </w:r>
      <w:r w:rsidRPr="00ED0036">
        <w:rPr>
          <w:szCs w:val="22"/>
        </w:rPr>
        <w:br/>
      </w:r>
      <w:r w:rsidRPr="00ED0036">
        <w:rPr>
          <w:b/>
          <w:szCs w:val="22"/>
        </w:rPr>
        <w:t>Nutraukite</w:t>
      </w:r>
      <w:r w:rsidRPr="00ED0036">
        <w:rPr>
          <w:szCs w:val="22"/>
        </w:rPr>
        <w:t xml:space="preserv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w:t>
      </w:r>
      <w:r w:rsidRPr="00ED0036">
        <w:rPr>
          <w:b/>
          <w:szCs w:val="22"/>
        </w:rPr>
        <w:t>vartojimą</w:t>
      </w:r>
      <w:r w:rsidRPr="00ED0036">
        <w:rPr>
          <w:szCs w:val="22"/>
        </w:rPr>
        <w:t xml:space="preserve"> ir panaudokite savo greito poveikio kvėpavimo takus plečiantį </w:t>
      </w:r>
      <w:proofErr w:type="spellStart"/>
      <w:r w:rsidRPr="00ED0036">
        <w:rPr>
          <w:szCs w:val="22"/>
        </w:rPr>
        <w:t>inhaliatorių</w:t>
      </w:r>
      <w:proofErr w:type="spellEnd"/>
      <w:r w:rsidRPr="00ED0036">
        <w:rPr>
          <w:szCs w:val="22"/>
        </w:rPr>
        <w:t xml:space="preserve">, kad padėti savo kvėpavimui. </w:t>
      </w:r>
      <w:r w:rsidRPr="00ED0036">
        <w:rPr>
          <w:b/>
          <w:szCs w:val="22"/>
        </w:rPr>
        <w:t>Nedelsiant praneškite savo gydytojui.</w:t>
      </w:r>
    </w:p>
    <w:p w:rsidR="00ED0036" w:rsidRPr="00ED0036" w:rsidRDefault="00ED0036" w:rsidP="00ED0036">
      <w:pPr>
        <w:pStyle w:val="Sraopastraipa"/>
        <w:numPr>
          <w:ilvl w:val="0"/>
          <w:numId w:val="43"/>
        </w:numPr>
        <w:rPr>
          <w:szCs w:val="22"/>
        </w:rPr>
      </w:pPr>
      <w:r w:rsidRPr="00ED0036">
        <w:rPr>
          <w:szCs w:val="22"/>
        </w:rPr>
        <w:t xml:space="preserve">Nenormali tam tikrų hormonų gamyba, ypač kai šio vaisto vartojama didelėmis dozėmis ilgą laiką. </w:t>
      </w:r>
    </w:p>
    <w:p w:rsidR="00ED0036" w:rsidRPr="00ED0036" w:rsidRDefault="00ED0036" w:rsidP="00ED0036">
      <w:pPr>
        <w:ind w:left="567"/>
        <w:rPr>
          <w:szCs w:val="22"/>
        </w:rPr>
      </w:pPr>
      <w:r w:rsidRPr="00ED0036">
        <w:rPr>
          <w:szCs w:val="22"/>
        </w:rPr>
        <w:t>Požymiai yra tokie:</w:t>
      </w:r>
    </w:p>
    <w:p w:rsidR="00ED0036" w:rsidRPr="00ED0036" w:rsidRDefault="00ED0036" w:rsidP="00ED0036">
      <w:pPr>
        <w:numPr>
          <w:ilvl w:val="1"/>
          <w:numId w:val="36"/>
        </w:numPr>
        <w:tabs>
          <w:tab w:val="left" w:pos="113"/>
        </w:tabs>
        <w:rPr>
          <w:szCs w:val="22"/>
        </w:rPr>
      </w:pPr>
      <w:r w:rsidRPr="00ED0036">
        <w:rPr>
          <w:szCs w:val="22"/>
        </w:rPr>
        <w:t>vaikų ir paauglių augimo sulėtėjimas;</w:t>
      </w:r>
    </w:p>
    <w:p w:rsidR="00ED0036" w:rsidRPr="00ED0036" w:rsidRDefault="00ED0036" w:rsidP="00ED0036">
      <w:pPr>
        <w:numPr>
          <w:ilvl w:val="1"/>
          <w:numId w:val="36"/>
        </w:numPr>
        <w:tabs>
          <w:tab w:val="left" w:pos="113"/>
        </w:tabs>
        <w:rPr>
          <w:szCs w:val="22"/>
        </w:rPr>
      </w:pPr>
      <w:r w:rsidRPr="00ED0036">
        <w:rPr>
          <w:szCs w:val="22"/>
        </w:rPr>
        <w:t>kaulų retėjimas;</w:t>
      </w:r>
    </w:p>
    <w:p w:rsidR="00ED0036" w:rsidRPr="00ED0036" w:rsidRDefault="00ED0036" w:rsidP="00ED0036">
      <w:pPr>
        <w:numPr>
          <w:ilvl w:val="1"/>
          <w:numId w:val="36"/>
        </w:numPr>
        <w:tabs>
          <w:tab w:val="left" w:pos="113"/>
        </w:tabs>
        <w:rPr>
          <w:szCs w:val="22"/>
        </w:rPr>
      </w:pPr>
      <w:r w:rsidRPr="00ED0036">
        <w:rPr>
          <w:szCs w:val="22"/>
        </w:rPr>
        <w:t>padidėjęs akispūdis (glaukoma);</w:t>
      </w:r>
    </w:p>
    <w:p w:rsidR="00ED0036" w:rsidRPr="00ED0036" w:rsidRDefault="00ED0036" w:rsidP="00ED0036">
      <w:pPr>
        <w:numPr>
          <w:ilvl w:val="1"/>
          <w:numId w:val="36"/>
        </w:numPr>
        <w:tabs>
          <w:tab w:val="left" w:pos="113"/>
        </w:tabs>
        <w:rPr>
          <w:szCs w:val="22"/>
        </w:rPr>
      </w:pPr>
      <w:r w:rsidRPr="00ED0036">
        <w:rPr>
          <w:szCs w:val="22"/>
        </w:rPr>
        <w:t>padidėjęs kūno svoris;</w:t>
      </w:r>
    </w:p>
    <w:p w:rsidR="00ED0036" w:rsidRPr="00ED0036" w:rsidRDefault="00ED0036" w:rsidP="00ED0036">
      <w:pPr>
        <w:numPr>
          <w:ilvl w:val="1"/>
          <w:numId w:val="36"/>
        </w:numPr>
        <w:tabs>
          <w:tab w:val="left" w:pos="113"/>
        </w:tabs>
        <w:rPr>
          <w:szCs w:val="22"/>
        </w:rPr>
      </w:pPr>
      <w:r w:rsidRPr="00ED0036">
        <w:rPr>
          <w:szCs w:val="22"/>
        </w:rPr>
        <w:t>suapvalėjęs, mėnulio pavidalo veidas (</w:t>
      </w:r>
      <w:proofErr w:type="spellStart"/>
      <w:r w:rsidRPr="00ED0036">
        <w:rPr>
          <w:szCs w:val="22"/>
        </w:rPr>
        <w:t>Kušingo</w:t>
      </w:r>
      <w:proofErr w:type="spellEnd"/>
      <w:r w:rsidRPr="00ED0036">
        <w:rPr>
          <w:szCs w:val="22"/>
        </w:rPr>
        <w:t xml:space="preserve"> (</w:t>
      </w:r>
      <w:proofErr w:type="spellStart"/>
      <w:r w:rsidRPr="00ED0036">
        <w:rPr>
          <w:i/>
          <w:iCs/>
          <w:szCs w:val="22"/>
        </w:rPr>
        <w:t>Cushing</w:t>
      </w:r>
      <w:proofErr w:type="spellEnd"/>
      <w:r w:rsidRPr="00ED0036">
        <w:rPr>
          <w:szCs w:val="22"/>
        </w:rPr>
        <w:t>) sindromas).</w:t>
      </w:r>
    </w:p>
    <w:p w:rsidR="00ED0036" w:rsidRPr="00ED0036" w:rsidRDefault="00ED0036" w:rsidP="00ED0036">
      <w:pPr>
        <w:ind w:left="567"/>
        <w:rPr>
          <w:szCs w:val="22"/>
        </w:rPr>
      </w:pPr>
      <w:r w:rsidRPr="00ED0036">
        <w:rPr>
          <w:szCs w:val="22"/>
        </w:rPr>
        <w:lastRenderedPageBreak/>
        <w:t>Jūsų gydytojas reguliariai Jus tikrins dėl bet kurio minėto šalutinio poveikio, garantuojant, kad Jūs vartojate mažiausią įmanomą dozę.</w:t>
      </w:r>
    </w:p>
    <w:p w:rsidR="00ED0036" w:rsidRPr="00ED0036" w:rsidRDefault="00ED0036" w:rsidP="00ED0036">
      <w:pPr>
        <w:pStyle w:val="Sraopastraipa"/>
        <w:numPr>
          <w:ilvl w:val="0"/>
          <w:numId w:val="44"/>
        </w:numPr>
        <w:rPr>
          <w:szCs w:val="22"/>
        </w:rPr>
      </w:pPr>
      <w:r w:rsidRPr="00ED0036">
        <w:rPr>
          <w:szCs w:val="22"/>
        </w:rPr>
        <w:t xml:space="preserve">Elgsenos pokyčiai, pvz., neįprastas aktyvumas ir irzlumas. </w:t>
      </w:r>
      <w:r w:rsidRPr="00ED0036">
        <w:rPr>
          <w:szCs w:val="22"/>
        </w:rPr>
        <w:br/>
        <w:t>Šis poveikis daugiausia pasireiškia vaikams.</w:t>
      </w:r>
    </w:p>
    <w:p w:rsidR="00ED0036" w:rsidRPr="00ED0036" w:rsidRDefault="00ED0036" w:rsidP="00ED0036">
      <w:pPr>
        <w:pStyle w:val="Sraopastraipa"/>
        <w:numPr>
          <w:ilvl w:val="0"/>
          <w:numId w:val="44"/>
        </w:numPr>
        <w:rPr>
          <w:szCs w:val="22"/>
        </w:rPr>
      </w:pPr>
      <w:r w:rsidRPr="00ED0036">
        <w:rPr>
          <w:szCs w:val="22"/>
        </w:rPr>
        <w:t xml:space="preserve">Nereguliarus širdies plakimas ar papildomi širdies susitraukinėjimai. Praneškite savo gydytojui, bet nenutraukite </w:t>
      </w:r>
      <w:proofErr w:type="spellStart"/>
      <w:r w:rsidRPr="00ED0036">
        <w:rPr>
          <w:szCs w:val="22"/>
        </w:rPr>
        <w:t>salmeterolio</w:t>
      </w:r>
      <w:proofErr w:type="spellEnd"/>
      <w:r w:rsidRPr="00ED0036">
        <w:rPr>
          <w:szCs w:val="22"/>
        </w:rPr>
        <w:t>/</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vartojimo, nebent buvo liepta tai daryti. </w:t>
      </w:r>
    </w:p>
    <w:p w:rsidR="00ED0036" w:rsidRPr="00ED0036" w:rsidRDefault="00ED0036" w:rsidP="00ED0036">
      <w:pPr>
        <w:pStyle w:val="Sraopastraipa"/>
        <w:numPr>
          <w:ilvl w:val="0"/>
          <w:numId w:val="45"/>
        </w:numPr>
        <w:rPr>
          <w:szCs w:val="22"/>
        </w:rPr>
      </w:pPr>
      <w:r w:rsidRPr="00ED0036">
        <w:rPr>
          <w:szCs w:val="22"/>
        </w:rPr>
        <w:t>Grybelinė infekcija stemplėje (ryklėje), dėl kurios gali pasunkėti rijimas</w:t>
      </w:r>
    </w:p>
    <w:p w:rsidR="00ED0036" w:rsidRPr="00ED0036" w:rsidRDefault="00ED0036" w:rsidP="00ED0036">
      <w:pPr>
        <w:ind w:left="567"/>
        <w:rPr>
          <w:szCs w:val="22"/>
        </w:rPr>
      </w:pPr>
    </w:p>
    <w:p w:rsidR="00ED0036" w:rsidRPr="00ED0036" w:rsidRDefault="00ED0036" w:rsidP="00ED0036">
      <w:pPr>
        <w:rPr>
          <w:szCs w:val="22"/>
        </w:rPr>
      </w:pPr>
      <w:r w:rsidRPr="00ED0036">
        <w:rPr>
          <w:szCs w:val="22"/>
        </w:rPr>
        <w:t xml:space="preserve">Poveikis, kuris gali pasireikšti, bet jo </w:t>
      </w:r>
      <w:r w:rsidRPr="00ED0036">
        <w:rPr>
          <w:b/>
          <w:szCs w:val="22"/>
        </w:rPr>
        <w:t>dažnis nežinomas</w:t>
      </w:r>
    </w:p>
    <w:p w:rsidR="00ED0036" w:rsidRPr="00ED0036" w:rsidRDefault="00ED0036" w:rsidP="00ED0036">
      <w:pPr>
        <w:numPr>
          <w:ilvl w:val="0"/>
          <w:numId w:val="19"/>
        </w:numPr>
        <w:rPr>
          <w:szCs w:val="22"/>
        </w:rPr>
      </w:pPr>
      <w:r w:rsidRPr="00ED0036">
        <w:rPr>
          <w:szCs w:val="22"/>
        </w:rPr>
        <w:t xml:space="preserve">Depresija ar agresyvumas. </w:t>
      </w:r>
      <w:r w:rsidRPr="00ED0036">
        <w:rPr>
          <w:szCs w:val="22"/>
        </w:rPr>
        <w:br/>
        <w:t>Šis poveikis daugiausia pasireiškia vaikams.</w:t>
      </w:r>
    </w:p>
    <w:p w:rsidR="00ED0036" w:rsidRPr="00ED0036" w:rsidRDefault="00ED0036" w:rsidP="00ED0036">
      <w:pPr>
        <w:ind w:left="567"/>
        <w:rPr>
          <w:szCs w:val="22"/>
        </w:rPr>
      </w:pPr>
    </w:p>
    <w:p w:rsidR="00ED0036" w:rsidRPr="00ED0036" w:rsidRDefault="00ED0036" w:rsidP="00ED0036">
      <w:pPr>
        <w:ind w:left="567"/>
        <w:rPr>
          <w:szCs w:val="22"/>
        </w:rPr>
      </w:pPr>
    </w:p>
    <w:p w:rsidR="00ED0036" w:rsidRPr="00ED0036" w:rsidRDefault="00ED0036" w:rsidP="00ED0036">
      <w:pPr>
        <w:tabs>
          <w:tab w:val="left" w:pos="567"/>
        </w:tabs>
        <w:rPr>
          <w:b/>
          <w:snapToGrid w:val="0"/>
          <w:szCs w:val="22"/>
          <w:lang w:eastAsia="en-US"/>
        </w:rPr>
      </w:pPr>
      <w:r w:rsidRPr="00ED0036">
        <w:rPr>
          <w:b/>
          <w:snapToGrid w:val="0"/>
          <w:szCs w:val="22"/>
          <w:lang w:eastAsia="en-US"/>
        </w:rPr>
        <w:t>Pranešimas apie šalutinį poveikį</w:t>
      </w:r>
    </w:p>
    <w:p w:rsidR="00ED0036" w:rsidRPr="00ED0036" w:rsidRDefault="00ED0036" w:rsidP="00ED0036">
      <w:pPr>
        <w:ind w:right="-449"/>
        <w:rPr>
          <w:szCs w:val="22"/>
        </w:rPr>
      </w:pPr>
      <w:r w:rsidRPr="00ED0036">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D0036">
        <w:rPr>
          <w:szCs w:val="22"/>
          <w:lang w:eastAsia="zh-CN"/>
        </w:rPr>
        <w:t>elefonu 8 800 73568</w:t>
      </w:r>
      <w:r w:rsidRPr="00ED0036">
        <w:rPr>
          <w:szCs w:val="22"/>
        </w:rPr>
        <w:t xml:space="preserve"> arba užpildyti interneto svetainėje </w:t>
      </w:r>
      <w:hyperlink r:id="rId17" w:history="1">
        <w:r w:rsidRPr="00ED0036">
          <w:rPr>
            <w:rFonts w:eastAsia="SimSun"/>
            <w:szCs w:val="22"/>
          </w:rPr>
          <w:t>www.vvkt.lt</w:t>
        </w:r>
      </w:hyperlink>
      <w:r w:rsidRPr="00ED0036">
        <w:rPr>
          <w:szCs w:val="22"/>
        </w:rPr>
        <w:t xml:space="preserve"> esančią formą ir pateikti ją Valstybinei vaistų kontrolės tarnybai prie Lietuvos Respublikos sveikatos apsaugos ministerijos vienu iš šių būdų: raštu (adresu Žirmūnų g. 139A, LT-09120 Vilnius), </w:t>
      </w:r>
      <w:r w:rsidRPr="00ED0036">
        <w:rPr>
          <w:szCs w:val="22"/>
          <w:lang w:eastAsia="zh-CN"/>
        </w:rPr>
        <w:t xml:space="preserve">nemokamu </w:t>
      </w:r>
      <w:r w:rsidRPr="00ED0036">
        <w:rPr>
          <w:szCs w:val="22"/>
        </w:rPr>
        <w:t>fakso numeriu 8 800 20131</w:t>
      </w:r>
      <w:r w:rsidRPr="00ED0036">
        <w:rPr>
          <w:szCs w:val="22"/>
          <w:lang w:eastAsia="zh-CN"/>
        </w:rPr>
        <w:t xml:space="preserve">, </w:t>
      </w:r>
      <w:r w:rsidRPr="00ED0036">
        <w:rPr>
          <w:szCs w:val="22"/>
        </w:rPr>
        <w:t xml:space="preserve">el. paštu </w:t>
      </w:r>
      <w:hyperlink r:id="rId18" w:history="1">
        <w:r w:rsidRPr="00ED0036">
          <w:rPr>
            <w:rFonts w:eastAsia="SimSun"/>
            <w:szCs w:val="22"/>
          </w:rPr>
          <w:t>NepageidaujamaR@vvkt.lt</w:t>
        </w:r>
      </w:hyperlink>
      <w:r w:rsidRPr="00ED0036">
        <w:rPr>
          <w:szCs w:val="22"/>
        </w:rPr>
        <w:t xml:space="preserve">, taip pat per Valstybinės vaistų kontrolės tarnybos prie Lietuvos Respublikos sveikatos apsaugos ministerijos interneto svetainę (adresu </w:t>
      </w:r>
      <w:hyperlink r:id="rId19" w:history="1">
        <w:r w:rsidRPr="00ED0036">
          <w:rPr>
            <w:rFonts w:eastAsia="SimSun"/>
            <w:szCs w:val="22"/>
          </w:rPr>
          <w:t>http://www.vvkt.lt</w:t>
        </w:r>
      </w:hyperlink>
      <w:r w:rsidRPr="00ED0036">
        <w:rPr>
          <w:szCs w:val="22"/>
        </w:rPr>
        <w:t>). Pranešdami apie šalutinį poveikį galite mums padėti gauti daugiau informacijos apie šio vaisto saugumą.</w:t>
      </w:r>
    </w:p>
    <w:p w:rsidR="00ED0036" w:rsidRPr="00ED0036" w:rsidRDefault="00ED0036" w:rsidP="00ED0036">
      <w:pPr>
        <w:rPr>
          <w:color w:val="000000"/>
          <w:szCs w:val="22"/>
        </w:rPr>
      </w:pPr>
    </w:p>
    <w:p w:rsidR="00ED0036" w:rsidRPr="00ED0036" w:rsidRDefault="00ED0036" w:rsidP="00ED0036">
      <w:pPr>
        <w:rPr>
          <w:color w:val="000000"/>
          <w:szCs w:val="22"/>
        </w:rPr>
      </w:pPr>
    </w:p>
    <w:p w:rsidR="00ED0036" w:rsidRPr="00ED0036" w:rsidRDefault="00ED0036" w:rsidP="00ED0036">
      <w:pPr>
        <w:rPr>
          <w:b/>
          <w:szCs w:val="22"/>
        </w:rPr>
      </w:pPr>
      <w:r w:rsidRPr="00ED0036">
        <w:rPr>
          <w:b/>
          <w:caps/>
          <w:szCs w:val="22"/>
        </w:rPr>
        <w:t>5.</w:t>
      </w:r>
      <w:r w:rsidRPr="00ED0036">
        <w:rPr>
          <w:b/>
          <w:caps/>
          <w:szCs w:val="22"/>
        </w:rPr>
        <w:tab/>
      </w:r>
      <w:r w:rsidRPr="00ED0036">
        <w:rPr>
          <w:b/>
          <w:szCs w:val="22"/>
        </w:rPr>
        <w:t xml:space="preserve">Kaip laikyti </w:t>
      </w: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p>
    <w:p w:rsidR="00ED0036" w:rsidRPr="00ED0036" w:rsidRDefault="00ED0036" w:rsidP="00ED0036">
      <w:pPr>
        <w:rPr>
          <w:szCs w:val="22"/>
        </w:rPr>
      </w:pPr>
    </w:p>
    <w:p w:rsidR="00ED0036" w:rsidRPr="00ED0036" w:rsidRDefault="00ED0036" w:rsidP="00ED0036">
      <w:pPr>
        <w:suppressAutoHyphens/>
        <w:rPr>
          <w:szCs w:val="22"/>
        </w:rPr>
      </w:pPr>
      <w:r w:rsidRPr="00ED0036">
        <w:rPr>
          <w:szCs w:val="22"/>
        </w:rPr>
        <w:t>Šį vaistą laikykite vaikams nepastebimoje ir nepasiekiamoje</w:t>
      </w:r>
      <w:r w:rsidRPr="00ED0036" w:rsidDel="007D1A77">
        <w:rPr>
          <w:szCs w:val="22"/>
        </w:rPr>
        <w:t xml:space="preserve"> </w:t>
      </w:r>
      <w:r w:rsidRPr="00ED0036">
        <w:rPr>
          <w:szCs w:val="22"/>
        </w:rPr>
        <w:t>vietoje.</w:t>
      </w:r>
    </w:p>
    <w:p w:rsidR="00ED0036" w:rsidRPr="00ED0036" w:rsidRDefault="00ED0036" w:rsidP="00ED0036">
      <w:pPr>
        <w:suppressAutoHyphens/>
        <w:rPr>
          <w:szCs w:val="22"/>
        </w:rPr>
      </w:pPr>
    </w:p>
    <w:p w:rsidR="00ED0036" w:rsidRPr="00ED0036" w:rsidRDefault="00ED0036" w:rsidP="00ED0036">
      <w:pPr>
        <w:suppressAutoHyphens/>
        <w:rPr>
          <w:szCs w:val="22"/>
        </w:rPr>
      </w:pPr>
      <w:r w:rsidRPr="00ED0036">
        <w:rPr>
          <w:szCs w:val="22"/>
        </w:rPr>
        <w:t xml:space="preserve">Laikyti ne aukštesnėje kaip 25ºC temperatūroje. </w:t>
      </w:r>
    </w:p>
    <w:p w:rsidR="00ED0036" w:rsidRPr="00ED0036" w:rsidRDefault="00ED0036" w:rsidP="00ED0036">
      <w:pPr>
        <w:suppressAutoHyphens/>
        <w:rPr>
          <w:szCs w:val="22"/>
        </w:rPr>
      </w:pPr>
    </w:p>
    <w:p w:rsidR="00ED0036" w:rsidRPr="00ED0036" w:rsidRDefault="00ED0036" w:rsidP="00ED0036">
      <w:pPr>
        <w:suppressAutoHyphens/>
        <w:rPr>
          <w:color w:val="000000"/>
          <w:szCs w:val="22"/>
        </w:rPr>
      </w:pPr>
      <w:r w:rsidRPr="00ED0036">
        <w:rPr>
          <w:szCs w:val="22"/>
        </w:rPr>
        <w:t>Ant etiketės ir dėžutės po „EXP“ nurodytam tinkamumo laikui pasibaigus, šio vaisto vartoti negalima</w:t>
      </w:r>
      <w:r w:rsidRPr="00ED0036">
        <w:rPr>
          <w:color w:val="000000"/>
          <w:szCs w:val="22"/>
        </w:rPr>
        <w:t xml:space="preserve">. </w:t>
      </w:r>
      <w:r w:rsidRPr="00ED0036">
        <w:rPr>
          <w:szCs w:val="22"/>
        </w:rPr>
        <w:t>Vaistas tinkamas vartoti iki paskutinės nurodyto mėnesio dienos.</w:t>
      </w:r>
    </w:p>
    <w:p w:rsidR="00ED0036" w:rsidRPr="00ED0036" w:rsidRDefault="00ED0036" w:rsidP="00ED0036">
      <w:pPr>
        <w:rPr>
          <w:szCs w:val="22"/>
        </w:rPr>
      </w:pPr>
    </w:p>
    <w:p w:rsidR="00ED0036" w:rsidRPr="00ED0036" w:rsidRDefault="00ED0036" w:rsidP="00ED0036">
      <w:pPr>
        <w:rPr>
          <w:color w:val="000000"/>
          <w:szCs w:val="22"/>
        </w:rPr>
      </w:pPr>
      <w:r w:rsidRPr="00ED0036">
        <w:rPr>
          <w:szCs w:val="22"/>
        </w:rPr>
        <w:t>Vaistų negalima išmesti į kanalizaciją arba su buitinėmis atliekomis. Kaip išmesti nereikalingus vaistus, klauskite vaistininko. Šios priemonės padės apsaugoti aplinką.</w:t>
      </w:r>
      <w:r w:rsidRPr="00ED0036" w:rsidDel="00A10A8B">
        <w:rPr>
          <w:szCs w:val="22"/>
        </w:rPr>
        <w:t xml:space="preserve"> </w:t>
      </w:r>
    </w:p>
    <w:p w:rsidR="00ED0036" w:rsidRPr="00ED0036" w:rsidRDefault="00ED0036" w:rsidP="00ED0036">
      <w:pPr>
        <w:rPr>
          <w:color w:val="000000"/>
          <w:szCs w:val="22"/>
        </w:rPr>
      </w:pPr>
    </w:p>
    <w:p w:rsidR="00ED0036" w:rsidRPr="00ED0036" w:rsidRDefault="00ED0036" w:rsidP="00ED0036">
      <w:pPr>
        <w:rPr>
          <w:color w:val="000000"/>
          <w:szCs w:val="22"/>
        </w:rPr>
      </w:pPr>
    </w:p>
    <w:p w:rsidR="00ED0036" w:rsidRPr="00ED0036" w:rsidRDefault="00ED0036" w:rsidP="00ED0036">
      <w:pPr>
        <w:rPr>
          <w:b/>
          <w:szCs w:val="22"/>
        </w:rPr>
      </w:pPr>
      <w:r w:rsidRPr="00ED0036">
        <w:rPr>
          <w:b/>
          <w:szCs w:val="22"/>
        </w:rPr>
        <w:t>6.</w:t>
      </w:r>
      <w:r w:rsidRPr="00ED0036">
        <w:rPr>
          <w:b/>
          <w:szCs w:val="22"/>
        </w:rPr>
        <w:tab/>
        <w:t>Pakuotės turinys ir kita informacija</w:t>
      </w:r>
    </w:p>
    <w:p w:rsidR="00ED0036" w:rsidRPr="00ED0036" w:rsidRDefault="00ED0036" w:rsidP="00ED0036">
      <w:pPr>
        <w:numPr>
          <w:ilvl w:val="12"/>
          <w:numId w:val="0"/>
        </w:numPr>
        <w:rPr>
          <w:szCs w:val="22"/>
        </w:rPr>
      </w:pPr>
    </w:p>
    <w:p w:rsidR="00ED0036" w:rsidRPr="00ED0036" w:rsidRDefault="00ED0036" w:rsidP="00ED0036">
      <w:pPr>
        <w:numPr>
          <w:ilvl w:val="12"/>
          <w:numId w:val="0"/>
        </w:numPr>
        <w:rPr>
          <w:b/>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sudėtis</w:t>
      </w:r>
    </w:p>
    <w:p w:rsidR="00ED0036" w:rsidRPr="00ED0036" w:rsidRDefault="00ED0036" w:rsidP="00ED0036">
      <w:pPr>
        <w:autoSpaceDE w:val="0"/>
        <w:autoSpaceDN w:val="0"/>
        <w:adjustRightInd w:val="0"/>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 500 </w:t>
      </w:r>
      <w:proofErr w:type="spellStart"/>
      <w:r w:rsidRPr="00ED0036">
        <w:rPr>
          <w:szCs w:val="22"/>
        </w:rPr>
        <w:t>mikrogramų</w:t>
      </w:r>
      <w:proofErr w:type="spellEnd"/>
      <w:r w:rsidRPr="00ED0036">
        <w:rPr>
          <w:szCs w:val="22"/>
        </w:rPr>
        <w:t xml:space="preserve"> / dozėje dozuoti įkvepiamieji milteliai:</w:t>
      </w:r>
    </w:p>
    <w:p w:rsidR="00ED0036" w:rsidRPr="00ED0036" w:rsidRDefault="00ED0036" w:rsidP="00ED0036">
      <w:pPr>
        <w:numPr>
          <w:ilvl w:val="0"/>
          <w:numId w:val="30"/>
        </w:numPr>
        <w:ind w:left="567" w:hanging="567"/>
        <w:rPr>
          <w:szCs w:val="22"/>
        </w:rPr>
      </w:pPr>
      <w:r w:rsidRPr="00ED0036">
        <w:rPr>
          <w:szCs w:val="22"/>
        </w:rPr>
        <w:t xml:space="preserve">Veikliosios medžiagos yra </w:t>
      </w:r>
      <w:proofErr w:type="spellStart"/>
      <w:r w:rsidRPr="00ED0036">
        <w:rPr>
          <w:szCs w:val="22"/>
        </w:rPr>
        <w:t>salmeterolis</w:t>
      </w:r>
      <w:proofErr w:type="spellEnd"/>
      <w:r w:rsidRPr="00ED0036">
        <w:rPr>
          <w:szCs w:val="22"/>
        </w:rPr>
        <w:t xml:space="preserve"> ir </w:t>
      </w:r>
      <w:proofErr w:type="spellStart"/>
      <w:r w:rsidRPr="00ED0036">
        <w:rPr>
          <w:szCs w:val="22"/>
        </w:rPr>
        <w:t>flutikazonas</w:t>
      </w:r>
      <w:proofErr w:type="spellEnd"/>
      <w:r w:rsidRPr="00ED0036">
        <w:rPr>
          <w:szCs w:val="22"/>
        </w:rPr>
        <w:t xml:space="preserve">. Kiekvienoje išmatuotoje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dozėje yra 50 </w:t>
      </w:r>
      <w:proofErr w:type="spellStart"/>
      <w:r w:rsidRPr="00ED0036">
        <w:rPr>
          <w:szCs w:val="22"/>
        </w:rPr>
        <w:t>mikrogramų</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ksinafoato</w:t>
      </w:r>
      <w:proofErr w:type="spellEnd"/>
      <w:r w:rsidRPr="00ED0036">
        <w:rPr>
          <w:szCs w:val="22"/>
        </w:rPr>
        <w:t xml:space="preserve"> pavidalu) ir 500 </w:t>
      </w:r>
      <w:proofErr w:type="spellStart"/>
      <w:r w:rsidRPr="00ED0036">
        <w:rPr>
          <w:szCs w:val="22"/>
        </w:rPr>
        <w:t>mikrogramų</w:t>
      </w:r>
      <w:proofErr w:type="spellEnd"/>
      <w:r w:rsidRPr="00ED0036">
        <w:rPr>
          <w:szCs w:val="22"/>
        </w:rPr>
        <w:t xml:space="preserve"> </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Atitinka į organizmą patekusią 45 </w:t>
      </w:r>
      <w:proofErr w:type="spellStart"/>
      <w:r w:rsidRPr="00ED0036">
        <w:rPr>
          <w:szCs w:val="22"/>
        </w:rPr>
        <w:t>mikrogramų</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salmeterolio</w:t>
      </w:r>
      <w:proofErr w:type="spellEnd"/>
      <w:r w:rsidRPr="00ED0036">
        <w:rPr>
          <w:szCs w:val="22"/>
        </w:rPr>
        <w:t xml:space="preserve"> </w:t>
      </w:r>
      <w:proofErr w:type="spellStart"/>
      <w:r w:rsidRPr="00ED0036">
        <w:rPr>
          <w:szCs w:val="22"/>
        </w:rPr>
        <w:t>ksinafoato</w:t>
      </w:r>
      <w:proofErr w:type="spellEnd"/>
      <w:r w:rsidRPr="00ED0036">
        <w:rPr>
          <w:szCs w:val="22"/>
        </w:rPr>
        <w:t xml:space="preserve"> pavidalu) ir 465 </w:t>
      </w:r>
      <w:proofErr w:type="spellStart"/>
      <w:r w:rsidRPr="00ED0036">
        <w:rPr>
          <w:szCs w:val="22"/>
        </w:rPr>
        <w:t>mikrogramų</w:t>
      </w:r>
      <w:proofErr w:type="spellEnd"/>
      <w:r w:rsidRPr="00ED0036">
        <w:rPr>
          <w:szCs w:val="22"/>
        </w:rPr>
        <w:t xml:space="preserve"> </w:t>
      </w:r>
      <w:proofErr w:type="spellStart"/>
      <w:r w:rsidRPr="00ED0036">
        <w:rPr>
          <w:szCs w:val="22"/>
        </w:rPr>
        <w:t>flutikazono</w:t>
      </w:r>
      <w:proofErr w:type="spellEnd"/>
      <w:r w:rsidRPr="00ED0036">
        <w:rPr>
          <w:szCs w:val="22"/>
        </w:rPr>
        <w:t xml:space="preserve"> </w:t>
      </w:r>
      <w:proofErr w:type="spellStart"/>
      <w:r w:rsidRPr="00ED0036">
        <w:rPr>
          <w:szCs w:val="22"/>
        </w:rPr>
        <w:t>propionato</w:t>
      </w:r>
      <w:proofErr w:type="spellEnd"/>
      <w:r w:rsidRPr="00ED0036">
        <w:rPr>
          <w:szCs w:val="22"/>
        </w:rPr>
        <w:t xml:space="preserve"> dozę.</w:t>
      </w:r>
    </w:p>
    <w:p w:rsidR="00ED0036" w:rsidRPr="00ED0036" w:rsidRDefault="00ED0036" w:rsidP="00ED0036">
      <w:pPr>
        <w:numPr>
          <w:ilvl w:val="0"/>
          <w:numId w:val="20"/>
        </w:numPr>
        <w:tabs>
          <w:tab w:val="clear" w:pos="360"/>
          <w:tab w:val="num" w:pos="567"/>
        </w:tabs>
        <w:ind w:hanging="567"/>
        <w:rPr>
          <w:szCs w:val="22"/>
        </w:rPr>
      </w:pPr>
      <w:r w:rsidRPr="00ED0036">
        <w:rPr>
          <w:szCs w:val="22"/>
        </w:rPr>
        <w:t xml:space="preserve">Pagalbinė medžiaga yra laktozė </w:t>
      </w:r>
      <w:proofErr w:type="spellStart"/>
      <w:r w:rsidRPr="00ED0036">
        <w:rPr>
          <w:szCs w:val="22"/>
        </w:rPr>
        <w:t>monohidratas</w:t>
      </w:r>
      <w:proofErr w:type="spellEnd"/>
      <w:r w:rsidRPr="00ED0036">
        <w:rPr>
          <w:szCs w:val="22"/>
        </w:rPr>
        <w:t xml:space="preserve">. </w:t>
      </w:r>
    </w:p>
    <w:p w:rsidR="00ED0036" w:rsidRPr="00ED0036" w:rsidRDefault="00ED0036" w:rsidP="00ED0036">
      <w:pPr>
        <w:rPr>
          <w:szCs w:val="22"/>
        </w:rPr>
      </w:pPr>
    </w:p>
    <w:p w:rsidR="00ED0036" w:rsidRPr="00ED0036" w:rsidRDefault="00ED0036" w:rsidP="00ED0036">
      <w:pPr>
        <w:rPr>
          <w:b/>
          <w:szCs w:val="22"/>
        </w:rPr>
      </w:pPr>
      <w:proofErr w:type="spellStart"/>
      <w:r w:rsidRPr="00ED0036">
        <w:rPr>
          <w:b/>
          <w:szCs w:val="22"/>
        </w:rPr>
        <w:t>AirFluSal</w:t>
      </w:r>
      <w:proofErr w:type="spellEnd"/>
      <w:r w:rsidRPr="00ED0036">
        <w:rPr>
          <w:b/>
          <w:szCs w:val="22"/>
        </w:rPr>
        <w:t xml:space="preserve"> </w:t>
      </w:r>
      <w:proofErr w:type="spellStart"/>
      <w:r w:rsidRPr="00ED0036">
        <w:rPr>
          <w:b/>
          <w:szCs w:val="22"/>
        </w:rPr>
        <w:t>Forspiro</w:t>
      </w:r>
      <w:proofErr w:type="spellEnd"/>
      <w:r w:rsidRPr="00ED0036">
        <w:rPr>
          <w:b/>
          <w:szCs w:val="22"/>
        </w:rPr>
        <w:t xml:space="preserve"> išvaizda ir kiekis pakuotėje</w:t>
      </w:r>
    </w:p>
    <w:p w:rsidR="00ED0036" w:rsidRPr="00ED0036" w:rsidRDefault="00ED0036" w:rsidP="00ED0036">
      <w:pPr>
        <w:numPr>
          <w:ilvl w:val="0"/>
          <w:numId w:val="30"/>
        </w:numPr>
        <w:ind w:left="567" w:hanging="567"/>
        <w:rPr>
          <w:szCs w:val="22"/>
        </w:rPr>
      </w:pPr>
      <w:r w:rsidRPr="00ED0036">
        <w:rPr>
          <w:szCs w:val="22"/>
        </w:rPr>
        <w:t>Purpuriniame plastikiniame inhaliaciniame prietaise aliuminio lizdinėje plokštelėje yra 60 dozių miltelių mišinio.</w:t>
      </w:r>
    </w:p>
    <w:p w:rsidR="00ED0036" w:rsidRPr="00ED0036" w:rsidRDefault="00ED0036" w:rsidP="00ED0036">
      <w:pPr>
        <w:numPr>
          <w:ilvl w:val="0"/>
          <w:numId w:val="30"/>
        </w:numPr>
        <w:ind w:left="567" w:hanging="567"/>
        <w:rPr>
          <w:szCs w:val="22"/>
        </w:rPr>
      </w:pPr>
      <w:r w:rsidRPr="00ED0036">
        <w:rPr>
          <w:szCs w:val="22"/>
        </w:rPr>
        <w:t>Kiekviena dozė yra iš anksto paruošta.</w:t>
      </w:r>
    </w:p>
    <w:p w:rsidR="00ED0036" w:rsidRPr="00ED0036" w:rsidRDefault="00ED0036" w:rsidP="00ED0036">
      <w:pPr>
        <w:rPr>
          <w:szCs w:val="22"/>
        </w:rPr>
      </w:pPr>
    </w:p>
    <w:p w:rsidR="00ED0036" w:rsidRPr="00ED0036" w:rsidRDefault="00ED0036" w:rsidP="00ED0036">
      <w:pPr>
        <w:rPr>
          <w:szCs w:val="22"/>
        </w:rPr>
      </w:pPr>
      <w:r w:rsidRPr="00ED0036">
        <w:rPr>
          <w:szCs w:val="22"/>
        </w:rPr>
        <w:t>Pakuotės dydžiai:</w:t>
      </w:r>
    </w:p>
    <w:p w:rsidR="00ED0036" w:rsidRPr="00ED0036" w:rsidRDefault="00ED0036" w:rsidP="00ED0036">
      <w:pPr>
        <w:rPr>
          <w:szCs w:val="22"/>
        </w:rPr>
      </w:pPr>
      <w:r w:rsidRPr="00ED0036">
        <w:rPr>
          <w:rFonts w:eastAsia="MS Mincho"/>
          <w:szCs w:val="22"/>
          <w:lang w:eastAsia="ja-JP"/>
        </w:rPr>
        <w:t>1, 2, 3, 4 arba 6 prietaisai, kurių kiekviename yra 60 dozių.</w:t>
      </w:r>
    </w:p>
    <w:p w:rsidR="00ED0036" w:rsidRPr="00ED0036" w:rsidRDefault="00ED0036" w:rsidP="00ED0036">
      <w:pPr>
        <w:rPr>
          <w:szCs w:val="22"/>
        </w:rPr>
      </w:pPr>
    </w:p>
    <w:p w:rsidR="00ED0036" w:rsidRPr="00ED0036" w:rsidRDefault="00ED0036" w:rsidP="00ED0036">
      <w:pPr>
        <w:rPr>
          <w:szCs w:val="22"/>
        </w:rPr>
      </w:pPr>
      <w:r w:rsidRPr="00ED0036">
        <w:rPr>
          <w:szCs w:val="22"/>
        </w:rPr>
        <w:lastRenderedPageBreak/>
        <w:t>Gali būti tiekiamos ne visų dydžių pakuotės.</w:t>
      </w:r>
    </w:p>
    <w:p w:rsidR="00ED0036" w:rsidRPr="00ED0036" w:rsidRDefault="00ED0036" w:rsidP="00ED0036">
      <w:pPr>
        <w:numPr>
          <w:ilvl w:val="12"/>
          <w:numId w:val="0"/>
        </w:numPr>
        <w:rPr>
          <w:szCs w:val="22"/>
        </w:rPr>
      </w:pPr>
    </w:p>
    <w:p w:rsidR="00ED0036" w:rsidRPr="00ED0036" w:rsidRDefault="00ED0036" w:rsidP="00ED0036">
      <w:pPr>
        <w:rPr>
          <w:b/>
          <w:szCs w:val="22"/>
        </w:rPr>
      </w:pPr>
      <w:r w:rsidRPr="00ED0036">
        <w:rPr>
          <w:b/>
          <w:szCs w:val="22"/>
        </w:rPr>
        <w:t>Registruotojas  ir gamintojas</w:t>
      </w:r>
    </w:p>
    <w:p w:rsidR="00ED0036" w:rsidRPr="00ED0036" w:rsidRDefault="00ED0036" w:rsidP="00ED0036">
      <w:pPr>
        <w:rPr>
          <w:b/>
          <w:szCs w:val="22"/>
        </w:rPr>
      </w:pPr>
    </w:p>
    <w:p w:rsidR="00ED0036" w:rsidRPr="00ED0036" w:rsidRDefault="00ED0036" w:rsidP="00ED0036">
      <w:pPr>
        <w:rPr>
          <w:bCs/>
          <w:i/>
          <w:szCs w:val="22"/>
        </w:rPr>
      </w:pPr>
      <w:r w:rsidRPr="00ED0036">
        <w:rPr>
          <w:bCs/>
          <w:i/>
          <w:szCs w:val="22"/>
        </w:rPr>
        <w:t xml:space="preserve">Registruotojas </w:t>
      </w:r>
    </w:p>
    <w:p w:rsidR="00ED0036" w:rsidRPr="00ED0036" w:rsidRDefault="00ED0036" w:rsidP="00ED0036">
      <w:pPr>
        <w:rPr>
          <w:szCs w:val="22"/>
        </w:rPr>
      </w:pPr>
      <w:proofErr w:type="spellStart"/>
      <w:r w:rsidRPr="00ED0036">
        <w:rPr>
          <w:szCs w:val="22"/>
        </w:rPr>
        <w:t>Sandoz</w:t>
      </w:r>
      <w:proofErr w:type="spellEnd"/>
      <w:r w:rsidRPr="00ED0036">
        <w:rPr>
          <w:szCs w:val="22"/>
        </w:rPr>
        <w:t xml:space="preserve"> </w:t>
      </w:r>
      <w:proofErr w:type="spellStart"/>
      <w:r w:rsidRPr="00ED0036">
        <w:rPr>
          <w:szCs w:val="22"/>
        </w:rPr>
        <w:t>d.d</w:t>
      </w:r>
      <w:proofErr w:type="spellEnd"/>
      <w:r w:rsidRPr="00ED0036">
        <w:rPr>
          <w:szCs w:val="22"/>
        </w:rPr>
        <w:t>.</w:t>
      </w:r>
    </w:p>
    <w:p w:rsidR="00ED0036" w:rsidRPr="00ED0036" w:rsidRDefault="00ED0036" w:rsidP="00ED0036">
      <w:pPr>
        <w:rPr>
          <w:szCs w:val="22"/>
        </w:rPr>
      </w:pPr>
      <w:proofErr w:type="spellStart"/>
      <w:r w:rsidRPr="00ED0036">
        <w:rPr>
          <w:szCs w:val="22"/>
        </w:rPr>
        <w:t>Verovškova</w:t>
      </w:r>
      <w:proofErr w:type="spellEnd"/>
      <w:r w:rsidRPr="00ED0036">
        <w:rPr>
          <w:szCs w:val="22"/>
        </w:rPr>
        <w:t xml:space="preserve"> 57</w:t>
      </w:r>
    </w:p>
    <w:p w:rsidR="00ED0036" w:rsidRPr="00ED0036" w:rsidRDefault="00ED0036" w:rsidP="00ED0036">
      <w:pPr>
        <w:rPr>
          <w:szCs w:val="22"/>
        </w:rPr>
      </w:pPr>
      <w:r w:rsidRPr="00ED0036">
        <w:rPr>
          <w:szCs w:val="22"/>
        </w:rPr>
        <w:t xml:space="preserve">SI-1000 </w:t>
      </w:r>
      <w:proofErr w:type="spellStart"/>
      <w:r w:rsidRPr="00ED0036">
        <w:rPr>
          <w:szCs w:val="22"/>
        </w:rPr>
        <w:t>Ljubljana</w:t>
      </w:r>
      <w:proofErr w:type="spellEnd"/>
    </w:p>
    <w:p w:rsidR="00ED0036" w:rsidRPr="00ED0036" w:rsidRDefault="00ED0036" w:rsidP="00ED0036">
      <w:pPr>
        <w:rPr>
          <w:szCs w:val="22"/>
        </w:rPr>
      </w:pPr>
      <w:r w:rsidRPr="00ED0036">
        <w:rPr>
          <w:szCs w:val="22"/>
        </w:rPr>
        <w:t>Slovėnija</w:t>
      </w:r>
    </w:p>
    <w:p w:rsidR="00ED0036" w:rsidRPr="00ED0036" w:rsidRDefault="00ED0036" w:rsidP="00ED0036">
      <w:pPr>
        <w:rPr>
          <w:bCs/>
          <w:szCs w:val="22"/>
        </w:rPr>
      </w:pPr>
    </w:p>
    <w:p w:rsidR="00ED0036" w:rsidRPr="00ED0036" w:rsidRDefault="00ED0036" w:rsidP="00ED0036">
      <w:pPr>
        <w:rPr>
          <w:bCs/>
          <w:i/>
          <w:szCs w:val="22"/>
        </w:rPr>
      </w:pPr>
      <w:r w:rsidRPr="00ED0036">
        <w:rPr>
          <w:bCs/>
          <w:i/>
          <w:szCs w:val="22"/>
        </w:rPr>
        <w:t>Gamintojas</w:t>
      </w:r>
    </w:p>
    <w:p w:rsidR="00ED0036" w:rsidRPr="00ED0036" w:rsidRDefault="00ED0036" w:rsidP="00ED0036">
      <w:pPr>
        <w:autoSpaceDE w:val="0"/>
        <w:autoSpaceDN w:val="0"/>
        <w:rPr>
          <w:rFonts w:eastAsia="Calibri"/>
          <w:szCs w:val="22"/>
        </w:rPr>
      </w:pPr>
      <w:proofErr w:type="spellStart"/>
      <w:r w:rsidRPr="00ED0036">
        <w:rPr>
          <w:rFonts w:eastAsia="Calibri"/>
          <w:szCs w:val="22"/>
        </w:rPr>
        <w:t>Aeropharm</w:t>
      </w:r>
      <w:proofErr w:type="spellEnd"/>
      <w:r w:rsidRPr="00ED0036">
        <w:rPr>
          <w:rFonts w:eastAsia="Calibri"/>
          <w:szCs w:val="22"/>
        </w:rPr>
        <w:t xml:space="preserve"> </w:t>
      </w:r>
      <w:proofErr w:type="spellStart"/>
      <w:r w:rsidRPr="00ED0036">
        <w:rPr>
          <w:rFonts w:eastAsia="Calibri"/>
          <w:szCs w:val="22"/>
        </w:rPr>
        <w:t>GmbH</w:t>
      </w:r>
      <w:proofErr w:type="spellEnd"/>
    </w:p>
    <w:p w:rsidR="00ED0036" w:rsidRPr="00ED0036" w:rsidRDefault="00ED0036" w:rsidP="00ED0036">
      <w:pPr>
        <w:autoSpaceDE w:val="0"/>
        <w:autoSpaceDN w:val="0"/>
        <w:rPr>
          <w:rFonts w:eastAsia="Calibri"/>
          <w:szCs w:val="22"/>
        </w:rPr>
      </w:pPr>
      <w:proofErr w:type="spellStart"/>
      <w:r w:rsidRPr="00ED0036">
        <w:rPr>
          <w:rFonts w:eastAsia="Calibri"/>
          <w:szCs w:val="22"/>
        </w:rPr>
        <w:t>Francois-Mitterrand-Allee</w:t>
      </w:r>
      <w:proofErr w:type="spellEnd"/>
      <w:r w:rsidRPr="00ED0036">
        <w:rPr>
          <w:rFonts w:eastAsia="Calibri"/>
          <w:szCs w:val="22"/>
        </w:rPr>
        <w:t xml:space="preserve"> 1</w:t>
      </w:r>
    </w:p>
    <w:p w:rsidR="00ED0036" w:rsidRPr="00ED0036" w:rsidRDefault="00ED0036" w:rsidP="00ED0036">
      <w:pPr>
        <w:autoSpaceDE w:val="0"/>
        <w:autoSpaceDN w:val="0"/>
        <w:rPr>
          <w:rFonts w:eastAsia="Calibri"/>
          <w:szCs w:val="22"/>
        </w:rPr>
      </w:pPr>
      <w:r w:rsidRPr="00ED0036">
        <w:rPr>
          <w:rFonts w:eastAsia="Calibri"/>
          <w:szCs w:val="22"/>
        </w:rPr>
        <w:t xml:space="preserve">07407 </w:t>
      </w:r>
      <w:proofErr w:type="spellStart"/>
      <w:r w:rsidRPr="00ED0036">
        <w:rPr>
          <w:rFonts w:eastAsia="Calibri"/>
          <w:szCs w:val="22"/>
        </w:rPr>
        <w:t>Rudolstadt</w:t>
      </w:r>
      <w:proofErr w:type="spellEnd"/>
    </w:p>
    <w:p w:rsidR="00ED0036" w:rsidRPr="00ED0036" w:rsidRDefault="00ED0036" w:rsidP="00ED0036">
      <w:pPr>
        <w:autoSpaceDE w:val="0"/>
        <w:autoSpaceDN w:val="0"/>
        <w:rPr>
          <w:rFonts w:eastAsia="Calibri"/>
          <w:szCs w:val="22"/>
        </w:rPr>
      </w:pPr>
      <w:r w:rsidRPr="00ED0036">
        <w:rPr>
          <w:rFonts w:eastAsia="Calibri"/>
          <w:szCs w:val="22"/>
        </w:rPr>
        <w:t>Vokietija</w:t>
      </w:r>
    </w:p>
    <w:p w:rsidR="00ED0036" w:rsidRPr="00ED0036" w:rsidRDefault="00ED0036" w:rsidP="00ED0036">
      <w:pPr>
        <w:rPr>
          <w:rFonts w:eastAsia="Calibri"/>
          <w:b/>
          <w:bCs/>
          <w:szCs w:val="22"/>
        </w:rPr>
      </w:pPr>
    </w:p>
    <w:p w:rsidR="00ED0036" w:rsidRPr="00ED0036" w:rsidRDefault="00ED0036" w:rsidP="00ED0036">
      <w:pPr>
        <w:rPr>
          <w:szCs w:val="22"/>
        </w:rPr>
      </w:pPr>
      <w:r w:rsidRPr="00ED0036">
        <w:rPr>
          <w:szCs w:val="22"/>
          <w:lang w:eastAsia="en-US"/>
        </w:rPr>
        <w:t>Jeigu apie šį vaistą norite sužinoti daugiau, kreipkitės į vietinį registruotojo atstovą.</w:t>
      </w:r>
    </w:p>
    <w:p w:rsidR="00ED0036" w:rsidRPr="00ED0036" w:rsidRDefault="00ED0036" w:rsidP="00ED0036">
      <w:pPr>
        <w:rPr>
          <w:szCs w:val="22"/>
        </w:rPr>
      </w:pPr>
    </w:p>
    <w:p w:rsidR="00ED0036" w:rsidRPr="00ED0036" w:rsidRDefault="00ED0036" w:rsidP="00ED0036">
      <w:pPr>
        <w:rPr>
          <w:szCs w:val="22"/>
        </w:rPr>
      </w:pPr>
      <w:proofErr w:type="spellStart"/>
      <w:r w:rsidRPr="00ED0036">
        <w:rPr>
          <w:szCs w:val="22"/>
        </w:rPr>
        <w:t>Sandoz</w:t>
      </w:r>
      <w:proofErr w:type="spellEnd"/>
      <w:r w:rsidRPr="00ED0036">
        <w:rPr>
          <w:szCs w:val="22"/>
        </w:rPr>
        <w:t xml:space="preserve"> </w:t>
      </w:r>
      <w:proofErr w:type="spellStart"/>
      <w:r w:rsidRPr="00ED0036">
        <w:rPr>
          <w:szCs w:val="22"/>
        </w:rPr>
        <w:t>Pharmaceuticals</w:t>
      </w:r>
      <w:proofErr w:type="spellEnd"/>
      <w:r w:rsidRPr="00ED0036">
        <w:rPr>
          <w:szCs w:val="22"/>
        </w:rPr>
        <w:t xml:space="preserve"> </w:t>
      </w:r>
      <w:proofErr w:type="spellStart"/>
      <w:r w:rsidRPr="00ED0036">
        <w:rPr>
          <w:szCs w:val="22"/>
        </w:rPr>
        <w:t>d.d</w:t>
      </w:r>
      <w:proofErr w:type="spellEnd"/>
      <w:r w:rsidRPr="00ED0036">
        <w:rPr>
          <w:szCs w:val="22"/>
        </w:rPr>
        <w:t>. filialas</w:t>
      </w:r>
    </w:p>
    <w:p w:rsidR="00ED0036" w:rsidRPr="00ED0036" w:rsidRDefault="00ED0036" w:rsidP="00ED0036">
      <w:pPr>
        <w:rPr>
          <w:szCs w:val="22"/>
        </w:rPr>
      </w:pPr>
      <w:r w:rsidRPr="00ED0036">
        <w:rPr>
          <w:szCs w:val="22"/>
        </w:rPr>
        <w:t>Šeimyniškių g. 3A,</w:t>
      </w:r>
    </w:p>
    <w:p w:rsidR="00ED0036" w:rsidRPr="00ED0036" w:rsidRDefault="00ED0036" w:rsidP="00ED0036">
      <w:pPr>
        <w:rPr>
          <w:szCs w:val="22"/>
        </w:rPr>
      </w:pPr>
      <w:r w:rsidRPr="00ED0036">
        <w:rPr>
          <w:szCs w:val="22"/>
        </w:rPr>
        <w:t xml:space="preserve">Vilnius, LT-09312 </w:t>
      </w:r>
    </w:p>
    <w:p w:rsidR="00ED0036" w:rsidRPr="00ED0036" w:rsidRDefault="00ED0036" w:rsidP="00ED0036">
      <w:pPr>
        <w:rPr>
          <w:szCs w:val="22"/>
        </w:rPr>
      </w:pPr>
      <w:r w:rsidRPr="00ED0036">
        <w:rPr>
          <w:szCs w:val="22"/>
        </w:rPr>
        <w:t>Tel.: +370 5 263 60 37</w:t>
      </w:r>
    </w:p>
    <w:p w:rsidR="00ED0036" w:rsidRPr="00ED0036" w:rsidRDefault="00ED0036" w:rsidP="00ED0036">
      <w:pPr>
        <w:rPr>
          <w:szCs w:val="22"/>
        </w:rPr>
      </w:pPr>
      <w:r w:rsidRPr="00ED0036">
        <w:rPr>
          <w:szCs w:val="22"/>
        </w:rPr>
        <w:t>Faksas: +370 5 263 60 36</w:t>
      </w:r>
    </w:p>
    <w:p w:rsidR="00ED0036" w:rsidRPr="00ED0036" w:rsidRDefault="00ED0036" w:rsidP="00ED0036">
      <w:pPr>
        <w:rPr>
          <w:szCs w:val="22"/>
        </w:rPr>
      </w:pPr>
      <w:r w:rsidRPr="00ED0036">
        <w:rPr>
          <w:szCs w:val="22"/>
        </w:rPr>
        <w:t>Nemokama linija pacientams +370 800 00877</w:t>
      </w:r>
    </w:p>
    <w:p w:rsidR="00ED0036" w:rsidRPr="00ED0036" w:rsidRDefault="00ED0036" w:rsidP="00ED0036">
      <w:pPr>
        <w:rPr>
          <w:szCs w:val="22"/>
        </w:rPr>
      </w:pPr>
      <w:r w:rsidRPr="00ED0036">
        <w:rPr>
          <w:szCs w:val="22"/>
        </w:rPr>
        <w:t>El. paštas: info.lithuania@sandoz.com</w:t>
      </w:r>
    </w:p>
    <w:p w:rsidR="00ED0036" w:rsidRPr="00ED0036" w:rsidRDefault="00ED0036" w:rsidP="00ED0036">
      <w:pPr>
        <w:numPr>
          <w:ilvl w:val="12"/>
          <w:numId w:val="0"/>
        </w:numPr>
        <w:ind w:right="-2"/>
        <w:rPr>
          <w:b/>
          <w:szCs w:val="22"/>
        </w:rPr>
      </w:pPr>
    </w:p>
    <w:p w:rsidR="00ED0036" w:rsidRPr="00ED0036" w:rsidRDefault="00ED0036" w:rsidP="00ED0036">
      <w:pPr>
        <w:numPr>
          <w:ilvl w:val="12"/>
          <w:numId w:val="0"/>
        </w:numPr>
        <w:ind w:right="-2"/>
        <w:rPr>
          <w:szCs w:val="22"/>
        </w:rPr>
      </w:pPr>
      <w:r w:rsidRPr="00ED0036">
        <w:rPr>
          <w:b/>
          <w:szCs w:val="22"/>
        </w:rPr>
        <w:t>Šis vaistas EEE valstybėse narėse registruotas tokiais pavadinimais:</w:t>
      </w:r>
    </w:p>
    <w:p w:rsidR="00ED0036" w:rsidRPr="00ED0036" w:rsidRDefault="00ED0036" w:rsidP="00ED0036">
      <w:pPr>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ED0036" w:rsidRPr="00ED0036" w:rsidTr="00BC0B93">
        <w:tc>
          <w:tcPr>
            <w:tcW w:w="1571" w:type="pct"/>
          </w:tcPr>
          <w:p w:rsidR="00ED0036" w:rsidRPr="00ED0036" w:rsidRDefault="00ED0036" w:rsidP="00BC0B93">
            <w:pPr>
              <w:rPr>
                <w:b/>
                <w:szCs w:val="22"/>
                <w:lang w:eastAsia="en-US"/>
              </w:rPr>
            </w:pPr>
            <w:r w:rsidRPr="00ED0036">
              <w:rPr>
                <w:b/>
                <w:szCs w:val="22"/>
              </w:rPr>
              <w:t>Valstybės narės pavadinimas</w:t>
            </w:r>
            <w:r w:rsidRPr="00ED0036">
              <w:rPr>
                <w:b/>
                <w:szCs w:val="22"/>
                <w:lang w:eastAsia="en-US"/>
              </w:rPr>
              <w:t xml:space="preserve"> </w:t>
            </w:r>
          </w:p>
        </w:tc>
        <w:tc>
          <w:tcPr>
            <w:tcW w:w="3429" w:type="pct"/>
          </w:tcPr>
          <w:p w:rsidR="00ED0036" w:rsidRPr="00ED0036" w:rsidRDefault="00ED0036" w:rsidP="00BC0B93">
            <w:pPr>
              <w:rPr>
                <w:b/>
                <w:szCs w:val="22"/>
                <w:lang w:eastAsia="en-US"/>
              </w:rPr>
            </w:pPr>
            <w:r w:rsidRPr="00ED0036">
              <w:rPr>
                <w:b/>
                <w:szCs w:val="22"/>
              </w:rPr>
              <w:t>Vaisto pavadinimas</w:t>
            </w:r>
            <w:r w:rsidRPr="00ED0036">
              <w:rPr>
                <w:b/>
                <w:szCs w:val="22"/>
                <w:lang w:eastAsia="en-US"/>
              </w:rPr>
              <w:t xml:space="preserve"> </w:t>
            </w: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Kroatija</w:t>
            </w:r>
          </w:p>
        </w:tc>
        <w:tc>
          <w:tcPr>
            <w:tcW w:w="3429" w:type="pct"/>
          </w:tcPr>
          <w:p w:rsidR="00ED0036" w:rsidRPr="00ED0036" w:rsidRDefault="00ED0036" w:rsidP="00BC0B93">
            <w:pPr>
              <w:numPr>
                <w:ilvl w:val="12"/>
                <w:numId w:val="0"/>
              </w:numPr>
              <w:ind w:right="-2"/>
              <w:rPr>
                <w:szCs w:val="22"/>
              </w:rPr>
            </w:pP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w:t>
            </w:r>
            <w:proofErr w:type="spellStart"/>
            <w:r w:rsidRPr="00ED0036">
              <w:rPr>
                <w:szCs w:val="22"/>
              </w:rPr>
              <w:t>mikrograma</w:t>
            </w:r>
            <w:proofErr w:type="spellEnd"/>
            <w:r w:rsidRPr="00ED0036">
              <w:rPr>
                <w:szCs w:val="22"/>
              </w:rPr>
              <w:t xml:space="preserve"> + 250 </w:t>
            </w:r>
            <w:proofErr w:type="spellStart"/>
            <w:r w:rsidRPr="00ED0036">
              <w:rPr>
                <w:szCs w:val="22"/>
              </w:rPr>
              <w:t>mikrograma</w:t>
            </w:r>
            <w:proofErr w:type="spellEnd"/>
            <w:r w:rsidRPr="00ED0036">
              <w:rPr>
                <w:szCs w:val="22"/>
              </w:rPr>
              <w:t xml:space="preserve"> u </w:t>
            </w:r>
            <w:proofErr w:type="spellStart"/>
            <w:r w:rsidRPr="00ED0036">
              <w:rPr>
                <w:szCs w:val="22"/>
              </w:rPr>
              <w:t>jednoj</w:t>
            </w:r>
            <w:proofErr w:type="spellEnd"/>
            <w:r w:rsidRPr="00ED0036">
              <w:rPr>
                <w:szCs w:val="22"/>
              </w:rPr>
              <w:t xml:space="preserve"> </w:t>
            </w:r>
            <w:proofErr w:type="spellStart"/>
            <w:r w:rsidRPr="00ED0036">
              <w:rPr>
                <w:szCs w:val="22"/>
              </w:rPr>
              <w:t>dozi</w:t>
            </w:r>
            <w:proofErr w:type="spellEnd"/>
            <w:r w:rsidRPr="00ED0036">
              <w:rPr>
                <w:szCs w:val="22"/>
              </w:rPr>
              <w:t xml:space="preserve">, </w:t>
            </w:r>
            <w:proofErr w:type="spellStart"/>
            <w:r w:rsidRPr="00ED0036">
              <w:rPr>
                <w:szCs w:val="22"/>
              </w:rPr>
              <w:t>prašak</w:t>
            </w:r>
            <w:proofErr w:type="spellEnd"/>
            <w:r w:rsidRPr="00ED0036">
              <w:rPr>
                <w:szCs w:val="22"/>
              </w:rPr>
              <w:t xml:space="preserve"> </w:t>
            </w:r>
            <w:proofErr w:type="spellStart"/>
            <w:r w:rsidRPr="00ED0036">
              <w:rPr>
                <w:szCs w:val="22"/>
              </w:rPr>
              <w:t>inhalata</w:t>
            </w:r>
            <w:proofErr w:type="spellEnd"/>
            <w:r w:rsidRPr="00ED0036">
              <w:rPr>
                <w:szCs w:val="22"/>
              </w:rPr>
              <w:t xml:space="preserve">, </w:t>
            </w:r>
            <w:proofErr w:type="spellStart"/>
            <w:r w:rsidRPr="00ED0036">
              <w:rPr>
                <w:szCs w:val="22"/>
              </w:rPr>
              <w:t>dozirani</w:t>
            </w:r>
            <w:proofErr w:type="spellEnd"/>
          </w:p>
          <w:p w:rsidR="00ED0036" w:rsidRPr="00ED0036" w:rsidRDefault="00ED0036" w:rsidP="00BC0B93">
            <w:pPr>
              <w:rPr>
                <w:szCs w:val="22"/>
                <w:lang w:eastAsia="en-US"/>
              </w:rPr>
            </w:pP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Čekija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 </w:t>
            </w:r>
            <w:proofErr w:type="spellStart"/>
            <w:r w:rsidRPr="00ED0036">
              <w:rPr>
                <w:szCs w:val="22"/>
                <w:lang w:eastAsia="en-US"/>
              </w:rPr>
              <w:t>mcg</w:t>
            </w:r>
            <w:proofErr w:type="spellEnd"/>
            <w:r w:rsidRPr="00ED0036">
              <w:rPr>
                <w:szCs w:val="22"/>
                <w:lang w:eastAsia="en-US"/>
              </w:rPr>
              <w:t xml:space="preserve">/50 </w:t>
            </w:r>
            <w:proofErr w:type="spellStart"/>
            <w:r w:rsidRPr="00ED0036">
              <w:rPr>
                <w:szCs w:val="22"/>
                <w:lang w:eastAsia="en-US"/>
              </w:rPr>
              <w:t>mcg</w:t>
            </w:r>
            <w:proofErr w:type="spellEnd"/>
            <w:r w:rsidRPr="00ED0036">
              <w:rPr>
                <w:szCs w:val="22"/>
                <w:lang w:eastAsia="en-US"/>
              </w:rPr>
              <w:t xml:space="preserve"> </w:t>
            </w: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Estija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w:t>
            </w: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Graikija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500/50 </w:t>
            </w:r>
            <w:proofErr w:type="spellStart"/>
            <w:r w:rsidRPr="00ED0036">
              <w:rPr>
                <w:szCs w:val="22"/>
                <w:lang w:eastAsia="en-US"/>
              </w:rPr>
              <w:t>μικρογρ</w:t>
            </w:r>
            <w:proofErr w:type="spellEnd"/>
            <w:r w:rsidRPr="00ED0036">
              <w:rPr>
                <w:szCs w:val="22"/>
                <w:lang w:eastAsia="en-US"/>
              </w:rPr>
              <w:t xml:space="preserve">αμμάριο </w:t>
            </w:r>
            <w:proofErr w:type="spellStart"/>
            <w:r w:rsidRPr="00ED0036">
              <w:rPr>
                <w:szCs w:val="22"/>
                <w:lang w:eastAsia="en-US"/>
              </w:rPr>
              <w:t>κόνις</w:t>
            </w:r>
            <w:proofErr w:type="spellEnd"/>
            <w:r w:rsidRPr="00ED0036">
              <w:rPr>
                <w:szCs w:val="22"/>
                <w:lang w:eastAsia="en-US"/>
              </w:rPr>
              <w:t xml:space="preserve"> </w:t>
            </w:r>
            <w:proofErr w:type="spellStart"/>
            <w:r w:rsidRPr="00ED0036">
              <w:rPr>
                <w:szCs w:val="22"/>
                <w:lang w:eastAsia="en-US"/>
              </w:rPr>
              <w:t>γι</w:t>
            </w:r>
            <w:proofErr w:type="spellEnd"/>
            <w:r w:rsidRPr="00ED0036">
              <w:rPr>
                <w:szCs w:val="22"/>
                <w:lang w:eastAsia="en-US"/>
              </w:rPr>
              <w:t xml:space="preserve">α </w:t>
            </w:r>
            <w:proofErr w:type="spellStart"/>
            <w:r w:rsidRPr="00ED0036">
              <w:rPr>
                <w:szCs w:val="22"/>
                <w:lang w:eastAsia="en-US"/>
              </w:rPr>
              <w:t>εισ</w:t>
            </w:r>
            <w:proofErr w:type="spellEnd"/>
            <w:r w:rsidRPr="00ED0036">
              <w:rPr>
                <w:szCs w:val="22"/>
                <w:lang w:eastAsia="en-US"/>
              </w:rPr>
              <w:t xml:space="preserve">πνοή, </w:t>
            </w:r>
            <w:proofErr w:type="spellStart"/>
            <w:r w:rsidRPr="00ED0036">
              <w:rPr>
                <w:szCs w:val="22"/>
                <w:lang w:eastAsia="en-US"/>
              </w:rPr>
              <w:t>σε</w:t>
            </w:r>
            <w:proofErr w:type="spellEnd"/>
            <w:r w:rsidRPr="00ED0036">
              <w:rPr>
                <w:szCs w:val="22"/>
                <w:lang w:eastAsia="en-US"/>
              </w:rPr>
              <w:t xml:space="preserve"> </w:t>
            </w:r>
            <w:proofErr w:type="spellStart"/>
            <w:r w:rsidRPr="00ED0036">
              <w:rPr>
                <w:szCs w:val="22"/>
                <w:lang w:eastAsia="en-US"/>
              </w:rPr>
              <w:t>δόσεις</w:t>
            </w:r>
            <w:proofErr w:type="spellEnd"/>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Airija</w:t>
            </w:r>
          </w:p>
        </w:tc>
        <w:tc>
          <w:tcPr>
            <w:tcW w:w="3429" w:type="pct"/>
          </w:tcPr>
          <w:p w:rsidR="00ED0036" w:rsidRPr="00ED0036" w:rsidRDefault="00ED0036" w:rsidP="00BC0B93">
            <w:pPr>
              <w:numPr>
                <w:ilvl w:val="12"/>
                <w:numId w:val="0"/>
              </w:numPr>
              <w:ind w:right="-2"/>
              <w:rPr>
                <w:szCs w:val="22"/>
              </w:rPr>
            </w:pPr>
            <w:r w:rsidRPr="00ED0036">
              <w:rPr>
                <w:szCs w:val="22"/>
                <w:lang w:eastAsia="en-US"/>
              </w:rPr>
              <w:t xml:space="preserve"> </w:t>
            </w:r>
            <w:proofErr w:type="spellStart"/>
            <w:r w:rsidRPr="00ED0036">
              <w:rPr>
                <w:szCs w:val="22"/>
              </w:rPr>
              <w:t>AirFluSal</w:t>
            </w:r>
            <w:proofErr w:type="spellEnd"/>
            <w:r w:rsidRPr="00ED0036">
              <w:rPr>
                <w:szCs w:val="22"/>
              </w:rPr>
              <w:t xml:space="preserve"> </w:t>
            </w:r>
            <w:proofErr w:type="spellStart"/>
            <w:r w:rsidRPr="00ED0036">
              <w:rPr>
                <w:szCs w:val="22"/>
              </w:rPr>
              <w:t>Forspiro</w:t>
            </w:r>
            <w:proofErr w:type="spellEnd"/>
            <w:r w:rsidRPr="00ED0036">
              <w:rPr>
                <w:szCs w:val="22"/>
              </w:rPr>
              <w:t xml:space="preserve">, 50 </w:t>
            </w:r>
            <w:proofErr w:type="spellStart"/>
            <w:r w:rsidRPr="00ED0036">
              <w:rPr>
                <w:szCs w:val="22"/>
              </w:rPr>
              <w:t>micrograms</w:t>
            </w:r>
            <w:proofErr w:type="spellEnd"/>
            <w:r w:rsidRPr="00ED0036">
              <w:rPr>
                <w:szCs w:val="22"/>
              </w:rPr>
              <w:t xml:space="preserve">/250 </w:t>
            </w:r>
            <w:proofErr w:type="spellStart"/>
            <w:r w:rsidRPr="00ED0036">
              <w:rPr>
                <w:szCs w:val="22"/>
              </w:rPr>
              <w:t>micrograms</w:t>
            </w:r>
            <w:proofErr w:type="spellEnd"/>
            <w:r w:rsidRPr="00ED0036">
              <w:rPr>
                <w:szCs w:val="22"/>
              </w:rPr>
              <w:t>/</w:t>
            </w:r>
            <w:proofErr w:type="spellStart"/>
            <w:r w:rsidRPr="00ED0036">
              <w:rPr>
                <w:szCs w:val="22"/>
              </w:rPr>
              <w:t>dose</w:t>
            </w:r>
            <w:proofErr w:type="spellEnd"/>
            <w:r w:rsidRPr="00ED0036">
              <w:rPr>
                <w:szCs w:val="22"/>
              </w:rPr>
              <w:t xml:space="preserve">, </w:t>
            </w:r>
            <w:proofErr w:type="spellStart"/>
            <w:r w:rsidRPr="00ED0036">
              <w:rPr>
                <w:szCs w:val="22"/>
              </w:rPr>
              <w:t>inhalation</w:t>
            </w:r>
            <w:proofErr w:type="spellEnd"/>
            <w:r w:rsidRPr="00ED0036">
              <w:rPr>
                <w:szCs w:val="22"/>
              </w:rPr>
              <w:t xml:space="preserve"> </w:t>
            </w:r>
            <w:proofErr w:type="spellStart"/>
            <w:r w:rsidRPr="00ED0036">
              <w:rPr>
                <w:szCs w:val="22"/>
              </w:rPr>
              <w:t>powder</w:t>
            </w:r>
            <w:proofErr w:type="spellEnd"/>
            <w:r w:rsidRPr="00ED0036">
              <w:rPr>
                <w:szCs w:val="22"/>
              </w:rPr>
              <w:t xml:space="preserve">, </w:t>
            </w:r>
            <w:proofErr w:type="spellStart"/>
            <w:r w:rsidRPr="00ED0036">
              <w:rPr>
                <w:szCs w:val="22"/>
              </w:rPr>
              <w:t>predispensed</w:t>
            </w:r>
            <w:proofErr w:type="spellEnd"/>
          </w:p>
          <w:p w:rsidR="00ED0036" w:rsidRPr="00ED0036" w:rsidRDefault="00ED0036" w:rsidP="00BC0B93">
            <w:pPr>
              <w:rPr>
                <w:szCs w:val="22"/>
                <w:lang w:eastAsia="en-US"/>
              </w:rPr>
            </w:pP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Latvija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500/50 </w:t>
            </w:r>
            <w:proofErr w:type="spellStart"/>
            <w:r w:rsidRPr="00ED0036">
              <w:rPr>
                <w:szCs w:val="22"/>
                <w:lang w:eastAsia="en-US"/>
              </w:rPr>
              <w:t>mikrogrami</w:t>
            </w:r>
            <w:proofErr w:type="spellEnd"/>
            <w:r w:rsidRPr="00ED0036">
              <w:rPr>
                <w:szCs w:val="22"/>
                <w:lang w:eastAsia="en-US"/>
              </w:rPr>
              <w:t xml:space="preserve">, </w:t>
            </w:r>
            <w:proofErr w:type="spellStart"/>
            <w:r w:rsidRPr="00ED0036">
              <w:rPr>
                <w:szCs w:val="22"/>
                <w:lang w:eastAsia="en-US"/>
              </w:rPr>
              <w:t>inhalācijas</w:t>
            </w:r>
            <w:proofErr w:type="spellEnd"/>
            <w:r w:rsidRPr="00ED0036">
              <w:rPr>
                <w:szCs w:val="22"/>
                <w:lang w:eastAsia="en-US"/>
              </w:rPr>
              <w:t xml:space="preserve"> </w:t>
            </w:r>
            <w:proofErr w:type="spellStart"/>
            <w:r w:rsidRPr="00ED0036">
              <w:rPr>
                <w:szCs w:val="22"/>
                <w:lang w:eastAsia="en-US"/>
              </w:rPr>
              <w:t>pulveris</w:t>
            </w:r>
            <w:proofErr w:type="spellEnd"/>
            <w:r w:rsidRPr="00ED0036">
              <w:rPr>
                <w:szCs w:val="22"/>
                <w:lang w:eastAsia="en-US"/>
              </w:rPr>
              <w:t xml:space="preserve">, </w:t>
            </w:r>
            <w:proofErr w:type="spellStart"/>
            <w:r w:rsidRPr="00ED0036">
              <w:rPr>
                <w:szCs w:val="22"/>
                <w:lang w:eastAsia="en-US"/>
              </w:rPr>
              <w:t>dalīts</w:t>
            </w:r>
            <w:proofErr w:type="spellEnd"/>
            <w:r w:rsidRPr="00ED0036">
              <w:rPr>
                <w:szCs w:val="22"/>
                <w:lang w:eastAsia="en-US"/>
              </w:rPr>
              <w:t xml:space="preserve"> </w:t>
            </w: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Lietuva</w:t>
            </w:r>
          </w:p>
        </w:tc>
        <w:tc>
          <w:tcPr>
            <w:tcW w:w="3429" w:type="pct"/>
          </w:tcPr>
          <w:p w:rsidR="00ED0036" w:rsidRPr="00ED0036" w:rsidRDefault="00ED0036" w:rsidP="00BC0B93">
            <w:pPr>
              <w:autoSpaceDE w:val="0"/>
              <w:autoSpaceDN w:val="0"/>
              <w:adjustRightInd w:val="0"/>
              <w:rPr>
                <w:color w:val="000000"/>
                <w:szCs w:val="22"/>
                <w:lang w:eastAsia="en-US"/>
              </w:rPr>
            </w:pPr>
            <w:proofErr w:type="spellStart"/>
            <w:r w:rsidRPr="00ED0036">
              <w:rPr>
                <w:color w:val="000000"/>
                <w:szCs w:val="22"/>
                <w:lang w:eastAsia="en-US"/>
              </w:rPr>
              <w:t>AirFluSal</w:t>
            </w:r>
            <w:proofErr w:type="spellEnd"/>
            <w:r w:rsidRPr="00ED0036">
              <w:rPr>
                <w:color w:val="000000"/>
                <w:szCs w:val="22"/>
                <w:lang w:eastAsia="en-US"/>
              </w:rPr>
              <w:t xml:space="preserve"> </w:t>
            </w:r>
            <w:proofErr w:type="spellStart"/>
            <w:r w:rsidRPr="00ED0036">
              <w:rPr>
                <w:color w:val="000000"/>
                <w:szCs w:val="22"/>
                <w:lang w:eastAsia="en-US"/>
              </w:rPr>
              <w:t>Forspiro</w:t>
            </w:r>
            <w:proofErr w:type="spellEnd"/>
            <w:r w:rsidRPr="00ED0036">
              <w:rPr>
                <w:color w:val="000000"/>
                <w:szCs w:val="22"/>
                <w:lang w:eastAsia="en-US"/>
              </w:rPr>
              <w:t xml:space="preserve"> 50 / 500 </w:t>
            </w:r>
            <w:proofErr w:type="spellStart"/>
            <w:r w:rsidRPr="00ED0036">
              <w:rPr>
                <w:color w:val="000000"/>
                <w:szCs w:val="22"/>
                <w:lang w:eastAsia="en-US"/>
              </w:rPr>
              <w:t>mikrogramų</w:t>
            </w:r>
            <w:proofErr w:type="spellEnd"/>
            <w:r w:rsidRPr="00ED0036">
              <w:rPr>
                <w:color w:val="000000"/>
                <w:szCs w:val="22"/>
                <w:lang w:eastAsia="en-US"/>
              </w:rPr>
              <w:t xml:space="preserve"> / dozėje dozuoti įkvepiamieji milteliai </w:t>
            </w:r>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Slovakija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 </w:t>
            </w:r>
            <w:proofErr w:type="spellStart"/>
            <w:r w:rsidRPr="00ED0036">
              <w:rPr>
                <w:szCs w:val="22"/>
                <w:lang w:eastAsia="nl-NL"/>
              </w:rPr>
              <w:t>mikrogramov</w:t>
            </w:r>
            <w:proofErr w:type="spellEnd"/>
            <w:r w:rsidRPr="00ED0036">
              <w:rPr>
                <w:szCs w:val="22"/>
                <w:lang w:eastAsia="en-US"/>
              </w:rPr>
              <w:t xml:space="preserve">/50 </w:t>
            </w:r>
            <w:proofErr w:type="spellStart"/>
            <w:r w:rsidRPr="00ED0036">
              <w:rPr>
                <w:szCs w:val="22"/>
                <w:lang w:eastAsia="en-US"/>
              </w:rPr>
              <w:t>mikrogramov</w:t>
            </w:r>
            <w:proofErr w:type="spellEnd"/>
            <w:r w:rsidRPr="00ED0036">
              <w:rPr>
                <w:szCs w:val="22"/>
                <w:lang w:eastAsia="en-US"/>
              </w:rPr>
              <w:t xml:space="preserve"> </w:t>
            </w:r>
            <w:proofErr w:type="spellStart"/>
            <w:r w:rsidRPr="00ED0036">
              <w:rPr>
                <w:szCs w:val="22"/>
                <w:lang w:eastAsia="nl-NL"/>
              </w:rPr>
              <w:t>dávkovaný</w:t>
            </w:r>
            <w:proofErr w:type="spellEnd"/>
            <w:r w:rsidRPr="00ED0036">
              <w:rPr>
                <w:szCs w:val="22"/>
                <w:lang w:eastAsia="en-US"/>
              </w:rPr>
              <w:t xml:space="preserve"> </w:t>
            </w:r>
            <w:proofErr w:type="spellStart"/>
            <w:r w:rsidRPr="00ED0036">
              <w:rPr>
                <w:szCs w:val="22"/>
                <w:lang w:eastAsia="en-US"/>
              </w:rPr>
              <w:t>inhalačný</w:t>
            </w:r>
            <w:proofErr w:type="spellEnd"/>
            <w:r w:rsidRPr="00ED0036">
              <w:rPr>
                <w:szCs w:val="22"/>
                <w:lang w:eastAsia="en-US"/>
              </w:rPr>
              <w:t xml:space="preserve"> </w:t>
            </w:r>
            <w:proofErr w:type="spellStart"/>
            <w:r w:rsidRPr="00ED0036">
              <w:rPr>
                <w:szCs w:val="22"/>
                <w:lang w:eastAsia="en-US"/>
              </w:rPr>
              <w:t>prášok</w:t>
            </w:r>
            <w:proofErr w:type="spellEnd"/>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Slovėnija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 </w:t>
            </w:r>
            <w:proofErr w:type="spellStart"/>
            <w:r w:rsidRPr="00ED0036">
              <w:rPr>
                <w:szCs w:val="22"/>
                <w:lang w:eastAsia="en-US"/>
              </w:rPr>
              <w:t>mikrogramov</w:t>
            </w:r>
            <w:proofErr w:type="spellEnd"/>
            <w:r w:rsidRPr="00ED0036">
              <w:rPr>
                <w:szCs w:val="22"/>
                <w:lang w:eastAsia="en-US"/>
              </w:rPr>
              <w:t xml:space="preserve">/50 </w:t>
            </w:r>
            <w:proofErr w:type="spellStart"/>
            <w:r w:rsidRPr="00ED0036">
              <w:rPr>
                <w:szCs w:val="22"/>
                <w:lang w:eastAsia="en-US"/>
              </w:rPr>
              <w:t>mikrogramov</w:t>
            </w:r>
            <w:proofErr w:type="spellEnd"/>
            <w:r w:rsidRPr="00ED0036">
              <w:rPr>
                <w:szCs w:val="22"/>
                <w:lang w:eastAsia="en-US"/>
              </w:rPr>
              <w:t xml:space="preserve"> na </w:t>
            </w:r>
            <w:proofErr w:type="spellStart"/>
            <w:r w:rsidRPr="00ED0036">
              <w:rPr>
                <w:szCs w:val="22"/>
                <w:lang w:eastAsia="en-US"/>
              </w:rPr>
              <w:t>odmerek</w:t>
            </w:r>
            <w:proofErr w:type="spellEnd"/>
            <w:r w:rsidRPr="00ED0036">
              <w:rPr>
                <w:szCs w:val="22"/>
                <w:lang w:eastAsia="en-US"/>
              </w:rPr>
              <w:t xml:space="preserve"> </w:t>
            </w:r>
            <w:proofErr w:type="spellStart"/>
            <w:r w:rsidRPr="00ED0036">
              <w:rPr>
                <w:szCs w:val="22"/>
                <w:lang w:eastAsia="en-US"/>
              </w:rPr>
              <w:t>odmerjeni</w:t>
            </w:r>
            <w:proofErr w:type="spellEnd"/>
            <w:r w:rsidRPr="00ED0036">
              <w:rPr>
                <w:szCs w:val="22"/>
                <w:lang w:eastAsia="en-US"/>
              </w:rPr>
              <w:t xml:space="preserve"> </w:t>
            </w:r>
            <w:proofErr w:type="spellStart"/>
            <w:r w:rsidRPr="00ED0036">
              <w:rPr>
                <w:szCs w:val="22"/>
                <w:lang w:eastAsia="en-US"/>
              </w:rPr>
              <w:t>prašek</w:t>
            </w:r>
            <w:proofErr w:type="spellEnd"/>
            <w:r w:rsidRPr="00ED0036">
              <w:rPr>
                <w:szCs w:val="22"/>
                <w:lang w:eastAsia="en-US"/>
              </w:rPr>
              <w:t xml:space="preserve"> </w:t>
            </w:r>
            <w:proofErr w:type="spellStart"/>
            <w:r w:rsidRPr="00ED0036">
              <w:rPr>
                <w:szCs w:val="22"/>
                <w:lang w:eastAsia="en-US"/>
              </w:rPr>
              <w:t>za</w:t>
            </w:r>
            <w:proofErr w:type="spellEnd"/>
            <w:r w:rsidRPr="00ED0036">
              <w:rPr>
                <w:szCs w:val="22"/>
                <w:lang w:eastAsia="en-US"/>
              </w:rPr>
              <w:t xml:space="preserve"> </w:t>
            </w:r>
            <w:proofErr w:type="spellStart"/>
            <w:r w:rsidRPr="00ED0036">
              <w:rPr>
                <w:szCs w:val="22"/>
                <w:lang w:eastAsia="en-US"/>
              </w:rPr>
              <w:t>inhaliranje</w:t>
            </w:r>
            <w:proofErr w:type="spellEnd"/>
          </w:p>
        </w:tc>
      </w:tr>
      <w:tr w:rsidR="00ED0036" w:rsidRPr="00ED0036" w:rsidTr="00BC0B93">
        <w:tc>
          <w:tcPr>
            <w:tcW w:w="1571" w:type="pct"/>
          </w:tcPr>
          <w:p w:rsidR="00ED0036" w:rsidRPr="00ED0036" w:rsidRDefault="00ED0036" w:rsidP="00BC0B93">
            <w:pPr>
              <w:rPr>
                <w:b/>
                <w:szCs w:val="22"/>
                <w:lang w:eastAsia="en-US"/>
              </w:rPr>
            </w:pPr>
            <w:r w:rsidRPr="00ED0036">
              <w:rPr>
                <w:b/>
                <w:szCs w:val="22"/>
                <w:lang w:eastAsia="en-US"/>
              </w:rPr>
              <w:t>Švedija</w:t>
            </w:r>
          </w:p>
        </w:tc>
        <w:tc>
          <w:tcPr>
            <w:tcW w:w="3429" w:type="pct"/>
          </w:tcPr>
          <w:p w:rsidR="00ED0036" w:rsidRPr="00ED0036" w:rsidRDefault="00ED0036" w:rsidP="00BC0B93">
            <w:pPr>
              <w:rPr>
                <w:szCs w:val="22"/>
                <w:lang w:eastAsia="en-US"/>
              </w:rPr>
            </w:pPr>
            <w:proofErr w:type="spellStart"/>
            <w:r w:rsidRPr="00ED0036">
              <w:rPr>
                <w:szCs w:val="22"/>
                <w:lang w:eastAsia="en-US"/>
              </w:rPr>
              <w:t>AirFluSal</w:t>
            </w:r>
            <w:proofErr w:type="spellEnd"/>
            <w:r w:rsidRPr="00ED0036">
              <w:rPr>
                <w:szCs w:val="22"/>
                <w:lang w:eastAsia="en-US"/>
              </w:rPr>
              <w:t xml:space="preserve"> </w:t>
            </w:r>
            <w:proofErr w:type="spellStart"/>
            <w:r w:rsidRPr="00ED0036">
              <w:rPr>
                <w:szCs w:val="22"/>
                <w:lang w:eastAsia="en-US"/>
              </w:rPr>
              <w:t>Forspiro</w:t>
            </w:r>
            <w:proofErr w:type="spellEnd"/>
            <w:r w:rsidRPr="00ED0036">
              <w:rPr>
                <w:szCs w:val="22"/>
                <w:lang w:eastAsia="en-US"/>
              </w:rPr>
              <w:t xml:space="preserve"> 500 </w:t>
            </w:r>
            <w:proofErr w:type="spellStart"/>
            <w:r w:rsidRPr="00ED0036">
              <w:rPr>
                <w:szCs w:val="22"/>
                <w:lang w:eastAsia="en-US"/>
              </w:rPr>
              <w:t>mikrogram</w:t>
            </w:r>
            <w:proofErr w:type="spellEnd"/>
            <w:r w:rsidRPr="00ED0036">
              <w:rPr>
                <w:szCs w:val="22"/>
                <w:lang w:eastAsia="en-US"/>
              </w:rPr>
              <w:t xml:space="preserve">/50 </w:t>
            </w:r>
            <w:proofErr w:type="spellStart"/>
            <w:r w:rsidRPr="00ED0036">
              <w:rPr>
                <w:szCs w:val="22"/>
                <w:lang w:eastAsia="en-US"/>
              </w:rPr>
              <w:t>mikrogram</w:t>
            </w:r>
            <w:proofErr w:type="spellEnd"/>
            <w:r w:rsidRPr="00ED0036">
              <w:rPr>
                <w:szCs w:val="22"/>
                <w:lang w:eastAsia="en-US"/>
              </w:rPr>
              <w:t>/</w:t>
            </w:r>
            <w:proofErr w:type="spellStart"/>
            <w:r w:rsidRPr="00ED0036">
              <w:rPr>
                <w:szCs w:val="22"/>
                <w:lang w:eastAsia="en-US"/>
              </w:rPr>
              <w:t>dos</w:t>
            </w:r>
            <w:proofErr w:type="spellEnd"/>
            <w:r w:rsidRPr="00ED0036">
              <w:rPr>
                <w:szCs w:val="22"/>
                <w:lang w:eastAsia="en-US"/>
              </w:rPr>
              <w:t xml:space="preserve"> </w:t>
            </w:r>
            <w:proofErr w:type="spellStart"/>
            <w:r w:rsidRPr="00ED0036">
              <w:rPr>
                <w:szCs w:val="22"/>
                <w:lang w:eastAsia="en-US"/>
              </w:rPr>
              <w:t>inhalationspulver</w:t>
            </w:r>
            <w:proofErr w:type="spellEnd"/>
            <w:r w:rsidRPr="00ED0036">
              <w:rPr>
                <w:szCs w:val="22"/>
                <w:lang w:eastAsia="en-US"/>
              </w:rPr>
              <w:t xml:space="preserve">, </w:t>
            </w:r>
            <w:proofErr w:type="spellStart"/>
            <w:r w:rsidRPr="00ED0036">
              <w:rPr>
                <w:szCs w:val="22"/>
                <w:lang w:eastAsia="en-US"/>
              </w:rPr>
              <w:t>avdelad</w:t>
            </w:r>
            <w:proofErr w:type="spellEnd"/>
            <w:r w:rsidRPr="00ED0036">
              <w:rPr>
                <w:szCs w:val="22"/>
                <w:lang w:eastAsia="en-US"/>
              </w:rPr>
              <w:t xml:space="preserve"> </w:t>
            </w:r>
            <w:proofErr w:type="spellStart"/>
            <w:r w:rsidRPr="00ED0036">
              <w:rPr>
                <w:szCs w:val="22"/>
                <w:lang w:eastAsia="en-US"/>
              </w:rPr>
              <w:t>dos</w:t>
            </w:r>
            <w:proofErr w:type="spellEnd"/>
            <w:r w:rsidRPr="00ED0036">
              <w:rPr>
                <w:szCs w:val="22"/>
                <w:lang w:eastAsia="en-US"/>
              </w:rPr>
              <w:t xml:space="preserve"> </w:t>
            </w:r>
          </w:p>
        </w:tc>
      </w:tr>
    </w:tbl>
    <w:p w:rsidR="00ED0036" w:rsidRPr="00ED0036" w:rsidRDefault="00ED0036" w:rsidP="00ED0036">
      <w:pPr>
        <w:rPr>
          <w:b/>
          <w:szCs w:val="22"/>
        </w:rPr>
      </w:pPr>
    </w:p>
    <w:p w:rsidR="00ED0036" w:rsidRPr="00ED0036" w:rsidRDefault="00ED0036" w:rsidP="00ED0036">
      <w:pPr>
        <w:rPr>
          <w:b/>
          <w:szCs w:val="22"/>
        </w:rPr>
      </w:pPr>
    </w:p>
    <w:p w:rsidR="00ED0036" w:rsidRPr="00ED0036" w:rsidRDefault="00ED0036" w:rsidP="00ED0036">
      <w:pPr>
        <w:rPr>
          <w:szCs w:val="22"/>
        </w:rPr>
      </w:pPr>
      <w:r w:rsidRPr="00ED0036">
        <w:rPr>
          <w:b/>
          <w:szCs w:val="22"/>
        </w:rPr>
        <w:t>Šis pakuotės lapelis paskutinį kartą peržiūrėtas 2018-06-14.</w:t>
      </w:r>
    </w:p>
    <w:p w:rsidR="00ED0036" w:rsidRPr="00ED0036" w:rsidRDefault="00ED0036" w:rsidP="00ED0036">
      <w:pPr>
        <w:numPr>
          <w:ilvl w:val="12"/>
          <w:numId w:val="0"/>
        </w:numPr>
        <w:tabs>
          <w:tab w:val="left" w:pos="567"/>
        </w:tabs>
        <w:ind w:right="-2"/>
        <w:rPr>
          <w:snapToGrid w:val="0"/>
          <w:szCs w:val="22"/>
          <w:lang w:eastAsia="en-US"/>
        </w:rPr>
      </w:pPr>
    </w:p>
    <w:p w:rsidR="00ED0036" w:rsidRPr="00ED0036" w:rsidRDefault="00ED0036" w:rsidP="00ED0036">
      <w:pPr>
        <w:numPr>
          <w:ilvl w:val="12"/>
          <w:numId w:val="0"/>
        </w:numPr>
        <w:tabs>
          <w:tab w:val="left" w:pos="567"/>
        </w:tabs>
        <w:ind w:right="-2"/>
        <w:rPr>
          <w:rFonts w:eastAsia="SimSun"/>
          <w:snapToGrid w:val="0"/>
          <w:color w:val="0000FF"/>
          <w:szCs w:val="22"/>
          <w:u w:val="single"/>
          <w:lang w:eastAsia="en-US"/>
        </w:rPr>
      </w:pPr>
      <w:r w:rsidRPr="00ED0036">
        <w:rPr>
          <w:snapToGrid w:val="0"/>
          <w:szCs w:val="22"/>
          <w:lang w:eastAsia="en-US"/>
        </w:rPr>
        <w:t>Išsami informacija apie šį vaistą pateikiama Valstybinės vaistų kontrolės tarnybos prie Lietuvos Respublikos sveikatos apsaugos ministerijos tinklalapyje</w:t>
      </w:r>
      <w:r w:rsidRPr="00ED0036">
        <w:rPr>
          <w:i/>
          <w:snapToGrid w:val="0"/>
          <w:szCs w:val="22"/>
          <w:lang w:eastAsia="en-US"/>
        </w:rPr>
        <w:t xml:space="preserve"> </w:t>
      </w:r>
      <w:hyperlink r:id="rId20" w:history="1">
        <w:r w:rsidRPr="00ED0036">
          <w:rPr>
            <w:rStyle w:val="Hipersaitas"/>
            <w:rFonts w:eastAsia="SimSun"/>
            <w:snapToGrid w:val="0"/>
            <w:szCs w:val="22"/>
            <w:lang w:eastAsia="en-US"/>
          </w:rPr>
          <w:t>http://www.vvkt.lt/</w:t>
        </w:r>
      </w:hyperlink>
    </w:p>
    <w:p w:rsidR="00E571CB" w:rsidRPr="00ED0036" w:rsidRDefault="00E571CB">
      <w:pPr>
        <w:rPr>
          <w:szCs w:val="22"/>
        </w:rPr>
      </w:pPr>
      <w:bookmarkStart w:id="0" w:name="_GoBack"/>
      <w:bookmarkEnd w:id="0"/>
      <w:permStart w:id="2048136175" w:edGrp="everyone"/>
      <w:permEnd w:id="2048136175"/>
    </w:p>
    <w:sectPr w:rsidR="00E571CB" w:rsidRPr="00ED0036" w:rsidSect="00ED003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3C1431"/>
    <w:multiLevelType w:val="hybridMultilevel"/>
    <w:tmpl w:val="C2FE17B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413DF"/>
    <w:multiLevelType w:val="hybridMultilevel"/>
    <w:tmpl w:val="5DF012B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D6AD1"/>
    <w:multiLevelType w:val="hybridMultilevel"/>
    <w:tmpl w:val="34BA23CA"/>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6" w15:restartNumberingAfterBreak="0">
    <w:nsid w:val="15836841"/>
    <w:multiLevelType w:val="hybridMultilevel"/>
    <w:tmpl w:val="C2A48104"/>
    <w:lvl w:ilvl="0" w:tplc="DFC87914">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379CB"/>
    <w:multiLevelType w:val="hybridMultilevel"/>
    <w:tmpl w:val="7CD8F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F39B3"/>
    <w:multiLevelType w:val="hybridMultilevel"/>
    <w:tmpl w:val="96920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840E17"/>
    <w:multiLevelType w:val="hybridMultilevel"/>
    <w:tmpl w:val="57D618BA"/>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B50C4"/>
    <w:multiLevelType w:val="hybridMultilevel"/>
    <w:tmpl w:val="9CFCF04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C7F52"/>
    <w:multiLevelType w:val="hybridMultilevel"/>
    <w:tmpl w:val="93DE1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5F3E02"/>
    <w:multiLevelType w:val="hybridMultilevel"/>
    <w:tmpl w:val="446C518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87273"/>
    <w:multiLevelType w:val="hybridMultilevel"/>
    <w:tmpl w:val="BFD27312"/>
    <w:lvl w:ilvl="0" w:tplc="ED185B2C">
      <w:start w:val="1"/>
      <w:numFmt w:val="bullet"/>
      <w:lvlText w:val=""/>
      <w:lvlJc w:val="left"/>
      <w:pPr>
        <w:tabs>
          <w:tab w:val="num" w:pos="567"/>
        </w:tabs>
        <w:ind w:left="567" w:hanging="567"/>
      </w:pPr>
      <w:rPr>
        <w:rFonts w:ascii="Symbol" w:hAnsi="Symbol" w:hint="default"/>
        <w:color w:val="auto"/>
      </w:rPr>
    </w:lvl>
    <w:lvl w:ilvl="1" w:tplc="5D2CBE90">
      <w:start w:val="1"/>
      <w:numFmt w:val="bullet"/>
      <w:lvlText w:val=""/>
      <w:lvlJc w:val="left"/>
      <w:pPr>
        <w:tabs>
          <w:tab w:val="num" w:pos="680"/>
        </w:tabs>
        <w:ind w:left="737" w:hanging="113"/>
      </w:pPr>
      <w:rPr>
        <w:rFonts w:ascii="Wingdings" w:eastAsia="Times New Roman" w:hAnsi="Wingdings" w:cs="Times New Roman"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53471"/>
    <w:multiLevelType w:val="hybridMultilevel"/>
    <w:tmpl w:val="ABC64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B542BB"/>
    <w:multiLevelType w:val="hybridMultilevel"/>
    <w:tmpl w:val="7A908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2C6EBC"/>
    <w:multiLevelType w:val="multilevel"/>
    <w:tmpl w:val="BFD2731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680"/>
        </w:tabs>
        <w:ind w:left="737" w:hanging="113"/>
      </w:pPr>
      <w:rPr>
        <w:rFonts w:ascii="Wingdings" w:eastAsia="Times New Roman" w:hAnsi="Wingdings" w:cs="Times New Roman" w:hint="default"/>
        <w:color w:val="auto"/>
      </w:rPr>
    </w:lvl>
    <w:lvl w:ilvl="2">
      <w:start w:val="1"/>
      <w:numFmt w:val="bullet"/>
      <w:lvlText w:val=""/>
      <w:lvlJc w:val="left"/>
      <w:pPr>
        <w:tabs>
          <w:tab w:val="num" w:pos="567"/>
        </w:tabs>
        <w:ind w:left="567" w:firstLine="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13DA0"/>
    <w:multiLevelType w:val="hybridMultilevel"/>
    <w:tmpl w:val="BE208BF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01F47"/>
    <w:multiLevelType w:val="hybridMultilevel"/>
    <w:tmpl w:val="8BFA89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75485"/>
    <w:multiLevelType w:val="hybridMultilevel"/>
    <w:tmpl w:val="8E7CA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62FBE"/>
    <w:multiLevelType w:val="hybridMultilevel"/>
    <w:tmpl w:val="8B84B73A"/>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B5DA6"/>
    <w:multiLevelType w:val="hybridMultilevel"/>
    <w:tmpl w:val="FCC84BF4"/>
    <w:lvl w:ilvl="0" w:tplc="ED185B2C">
      <w:start w:val="1"/>
      <w:numFmt w:val="bullet"/>
      <w:lvlRestart w:val="0"/>
      <w:lvlText w:val="-"/>
      <w:lvlJc w:val="left"/>
      <w:pPr>
        <w:tabs>
          <w:tab w:val="num" w:pos="927"/>
        </w:tabs>
        <w:ind w:left="927" w:hanging="567"/>
      </w:pPr>
      <w:rPr>
        <w:rFonts w:ascii="Times New Roman" w:hAnsi="Times New Roman" w:cs="Times New Roman" w:hint="default"/>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A30B60"/>
    <w:multiLevelType w:val="hybridMultilevel"/>
    <w:tmpl w:val="327AEE0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054B94"/>
    <w:multiLevelType w:val="hybridMultilevel"/>
    <w:tmpl w:val="70B67364"/>
    <w:lvl w:ilvl="0" w:tplc="ED185B2C">
      <w:start w:val="1"/>
      <w:numFmt w:val="bullet"/>
      <w:lvlText w:val=""/>
      <w:lvlJc w:val="left"/>
      <w:pPr>
        <w:tabs>
          <w:tab w:val="num" w:pos="567"/>
        </w:tabs>
        <w:ind w:left="567" w:hanging="567"/>
      </w:pPr>
      <w:rPr>
        <w:rFonts w:ascii="Symbol" w:hAnsi="Symbol" w:hint="default"/>
        <w:color w:val="auto"/>
      </w:rPr>
    </w:lvl>
    <w:lvl w:ilvl="1" w:tplc="6192943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54310A"/>
    <w:multiLevelType w:val="multilevel"/>
    <w:tmpl w:val="BFD2731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680"/>
        </w:tabs>
        <w:ind w:left="737" w:hanging="113"/>
      </w:pPr>
      <w:rPr>
        <w:rFonts w:ascii="Wingdings" w:eastAsia="Times New Roman" w:hAnsi="Wingdings" w:cs="Times New Roman" w:hint="default"/>
        <w:color w:val="auto"/>
      </w:rPr>
    </w:lvl>
    <w:lvl w:ilvl="2">
      <w:start w:val="1"/>
      <w:numFmt w:val="bullet"/>
      <w:lvlText w:val=""/>
      <w:lvlJc w:val="left"/>
      <w:pPr>
        <w:tabs>
          <w:tab w:val="num" w:pos="567"/>
        </w:tabs>
        <w:ind w:left="567" w:firstLine="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246EB4"/>
    <w:multiLevelType w:val="multilevel"/>
    <w:tmpl w:val="C770BE0C"/>
    <w:lvl w:ilvl="0">
      <w:start w:val="1"/>
      <w:numFmt w:val="bullet"/>
      <w:lvlText w:val=""/>
      <w:lvlJc w:val="left"/>
      <w:pPr>
        <w:tabs>
          <w:tab w:val="num" w:pos="567"/>
        </w:tabs>
        <w:ind w:left="567" w:hanging="567"/>
      </w:pPr>
      <w:rPr>
        <w:rFonts w:ascii="Symbol" w:hAnsi="Symbol" w:hint="default"/>
        <w:color w:val="auto"/>
      </w:rPr>
    </w:lvl>
    <w:lvl w:ilvl="1">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01C83"/>
    <w:multiLevelType w:val="hybridMultilevel"/>
    <w:tmpl w:val="F536D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CB1C06"/>
    <w:multiLevelType w:val="hybridMultilevel"/>
    <w:tmpl w:val="58AA0C68"/>
    <w:lvl w:ilvl="0" w:tplc="DFC87914">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87CBC"/>
    <w:multiLevelType w:val="hybridMultilevel"/>
    <w:tmpl w:val="3B0E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12EBF"/>
    <w:multiLevelType w:val="hybridMultilevel"/>
    <w:tmpl w:val="E39C7A98"/>
    <w:lvl w:ilvl="0" w:tplc="ED185B2C">
      <w:start w:val="1"/>
      <w:numFmt w:val="bullet"/>
      <w:lvlText w:val=""/>
      <w:lvlJc w:val="left"/>
      <w:pPr>
        <w:tabs>
          <w:tab w:val="num" w:pos="567"/>
        </w:tabs>
        <w:ind w:left="567" w:firstLine="0"/>
      </w:pPr>
      <w:rPr>
        <w:rFonts w:ascii="Symbol" w:hAnsi="Symbol" w:hint="default"/>
        <w:color w:val="auto"/>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34013"/>
    <w:multiLevelType w:val="hybridMultilevel"/>
    <w:tmpl w:val="A344D8EE"/>
    <w:lvl w:ilvl="0" w:tplc="ED185B2C">
      <w:start w:val="1"/>
      <w:numFmt w:val="bullet"/>
      <w:lvlText w:val=""/>
      <w:lvlJc w:val="left"/>
      <w:pPr>
        <w:tabs>
          <w:tab w:val="num" w:pos="360"/>
        </w:tabs>
        <w:ind w:left="567"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A3263"/>
    <w:multiLevelType w:val="hybridMultilevel"/>
    <w:tmpl w:val="4DA89A32"/>
    <w:lvl w:ilvl="0" w:tplc="4DBC8A96">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C13EF"/>
    <w:multiLevelType w:val="hybridMultilevel"/>
    <w:tmpl w:val="E08A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A52742E"/>
    <w:multiLevelType w:val="hybridMultilevel"/>
    <w:tmpl w:val="CCBE3E8A"/>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
      <w:lvlJc w:val="left"/>
      <w:pPr>
        <w:tabs>
          <w:tab w:val="num" w:pos="680"/>
        </w:tabs>
        <w:ind w:left="737" w:hanging="170"/>
      </w:pPr>
      <w:rPr>
        <w:rFonts w:ascii="Wingdings" w:eastAsia="Times New Roman" w:hAnsi="Wingdings"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C38AA"/>
    <w:multiLevelType w:val="hybridMultilevel"/>
    <w:tmpl w:val="172C68A4"/>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95842"/>
    <w:multiLevelType w:val="hybridMultilevel"/>
    <w:tmpl w:val="39CCB8A0"/>
    <w:lvl w:ilvl="0" w:tplc="B4A6D2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1"/>
  </w:num>
  <w:num w:numId="3">
    <w:abstractNumId w:val="23"/>
  </w:num>
  <w:num w:numId="4">
    <w:abstractNumId w:val="32"/>
  </w:num>
  <w:num w:numId="5">
    <w:abstractNumId w:val="21"/>
  </w:num>
  <w:num w:numId="6">
    <w:abstractNumId w:val="10"/>
  </w:num>
  <w:num w:numId="7">
    <w:abstractNumId w:val="4"/>
  </w:num>
  <w:num w:numId="8">
    <w:abstractNumId w:val="7"/>
  </w:num>
  <w:num w:numId="9">
    <w:abstractNumId w:val="22"/>
  </w:num>
  <w:num w:numId="10">
    <w:abstractNumId w:val="24"/>
  </w:num>
  <w:num w:numId="11">
    <w:abstractNumId w:val="3"/>
  </w:num>
  <w:num w:numId="12">
    <w:abstractNumId w:val="30"/>
  </w:num>
  <w:num w:numId="13">
    <w:abstractNumId w:val="18"/>
  </w:num>
  <w:num w:numId="14">
    <w:abstractNumId w:val="13"/>
  </w:num>
  <w:num w:numId="15">
    <w:abstractNumId w:val="37"/>
  </w:num>
  <w:num w:numId="16">
    <w:abstractNumId w:val="36"/>
  </w:num>
  <w:num w:numId="17">
    <w:abstractNumId w:val="42"/>
  </w:num>
  <w:num w:numId="18">
    <w:abstractNumId w:val="14"/>
  </w:num>
  <w:num w:numId="19">
    <w:abstractNumId w:val="35"/>
  </w:num>
  <w:num w:numId="20">
    <w:abstractNumId w:val="34"/>
  </w:num>
  <w:num w:numId="21">
    <w:abstractNumId w:val="33"/>
  </w:num>
  <w:num w:numId="22">
    <w:abstractNumId w:val="6"/>
  </w:num>
  <w:num w:numId="23">
    <w:abstractNumId w:val="28"/>
  </w:num>
  <w:num w:numId="24">
    <w:abstractNumId w:val="25"/>
  </w:num>
  <w:num w:numId="25">
    <w:abstractNumId w:val="20"/>
  </w:num>
  <w:num w:numId="26">
    <w:abstractNumId w:val="16"/>
  </w:num>
  <w:num w:numId="27">
    <w:abstractNumId w:val="40"/>
  </w:num>
  <w:num w:numId="28">
    <w:abstractNumId w:val="0"/>
    <w:lvlOverride w:ilvl="0">
      <w:lvl w:ilvl="0">
        <w:start w:val="1"/>
        <w:numFmt w:val="bullet"/>
        <w:lvlText w:val="-"/>
        <w:lvlJc w:val="left"/>
        <w:pPr>
          <w:ind w:left="360" w:hanging="360"/>
        </w:pPr>
      </w:lvl>
    </w:lvlOverride>
  </w:num>
  <w:num w:numId="29">
    <w:abstractNumId w:val="31"/>
  </w:num>
  <w:num w:numId="30">
    <w:abstractNumId w:val="15"/>
  </w:num>
  <w:num w:numId="31">
    <w:abstractNumId w:val="39"/>
  </w:num>
  <w:num w:numId="32">
    <w:abstractNumId w:val="26"/>
  </w:num>
  <w:num w:numId="33">
    <w:abstractNumId w:val="27"/>
  </w:num>
  <w:num w:numId="34">
    <w:abstractNumId w:val="9"/>
  </w:num>
  <w:num w:numId="35">
    <w:abstractNumId w:val="17"/>
  </w:num>
  <w:num w:numId="36">
    <w:abstractNumId w:val="43"/>
  </w:num>
  <w:num w:numId="37">
    <w:abstractNumId w:val="2"/>
  </w:num>
  <w:num w:numId="38">
    <w:abstractNumId w:val="11"/>
  </w:num>
  <w:num w:numId="39">
    <w:abstractNumId w:val="5"/>
  </w:num>
  <w:num w:numId="40">
    <w:abstractNumId w:val="44"/>
  </w:num>
  <w:num w:numId="41">
    <w:abstractNumId w:val="41"/>
  </w:num>
  <w:num w:numId="42">
    <w:abstractNumId w:val="12"/>
  </w:num>
  <w:num w:numId="43">
    <w:abstractNumId w:val="19"/>
  </w:num>
  <w:num w:numId="44">
    <w:abstractNumId w:val="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J/Js+w98cg3vPetsHdXs5kWixpBvt0BJnQrfHKaOVORGeM1Hdbsiv9beFJ2P2DvNnX9cyc6t5UvwZRQOaWhOg==" w:salt="J9/jHeq1IvQaPm8AONNQ1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36"/>
    <w:rsid w:val="00E571CB"/>
    <w:rsid w:val="00ED0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B976B-2717-4A21-B391-DFEC515D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003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ED0036"/>
    <w:pPr>
      <w:keepNext/>
      <w:outlineLvl w:val="0"/>
    </w:pPr>
    <w:rPr>
      <w:b/>
    </w:rPr>
  </w:style>
  <w:style w:type="paragraph" w:styleId="Antrat2">
    <w:name w:val="heading 2"/>
    <w:basedOn w:val="prastasis"/>
    <w:next w:val="prastasis"/>
    <w:link w:val="Antrat2Diagrama"/>
    <w:autoRedefine/>
    <w:qFormat/>
    <w:rsid w:val="00ED0036"/>
    <w:pPr>
      <w:keepNext/>
      <w:outlineLvl w:val="1"/>
    </w:pPr>
    <w:rPr>
      <w:b/>
    </w:rPr>
  </w:style>
  <w:style w:type="paragraph" w:styleId="Antrat3">
    <w:name w:val="heading 3"/>
    <w:basedOn w:val="prastasis"/>
    <w:next w:val="prastasis"/>
    <w:link w:val="Antrat3Diagrama"/>
    <w:autoRedefine/>
    <w:qFormat/>
    <w:rsid w:val="00ED0036"/>
    <w:pPr>
      <w:keepNext/>
      <w:outlineLvl w:val="2"/>
    </w:pPr>
    <w:rPr>
      <w:b/>
    </w:rPr>
  </w:style>
  <w:style w:type="paragraph" w:styleId="Antrat4">
    <w:name w:val="heading 4"/>
    <w:basedOn w:val="prastasis"/>
    <w:next w:val="prastasis"/>
    <w:link w:val="Antrat4Diagrama"/>
    <w:qFormat/>
    <w:rsid w:val="00ED0036"/>
    <w:pPr>
      <w:keepNext/>
      <w:jc w:val="both"/>
      <w:outlineLvl w:val="3"/>
    </w:pPr>
    <w:rPr>
      <w:u w:val="single"/>
    </w:rPr>
  </w:style>
  <w:style w:type="paragraph" w:styleId="Antrat5">
    <w:name w:val="heading 5"/>
    <w:basedOn w:val="prastasis"/>
    <w:next w:val="prastasis"/>
    <w:link w:val="Antrat5Diagrama"/>
    <w:qFormat/>
    <w:rsid w:val="00ED0036"/>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ED0036"/>
    <w:pPr>
      <w:keepNext/>
      <w:ind w:right="278"/>
      <w:jc w:val="both"/>
      <w:outlineLvl w:val="5"/>
    </w:pPr>
    <w:rPr>
      <w:i/>
    </w:rPr>
  </w:style>
  <w:style w:type="paragraph" w:styleId="Antrat7">
    <w:name w:val="heading 7"/>
    <w:basedOn w:val="prastasis"/>
    <w:next w:val="prastasis"/>
    <w:link w:val="Antrat7Diagrama"/>
    <w:qFormat/>
    <w:rsid w:val="00ED0036"/>
    <w:pPr>
      <w:keepNext/>
      <w:spacing w:before="120"/>
      <w:ind w:right="278"/>
      <w:jc w:val="both"/>
      <w:outlineLvl w:val="6"/>
    </w:pPr>
    <w:rPr>
      <w:b/>
      <w:bCs/>
    </w:rPr>
  </w:style>
  <w:style w:type="paragraph" w:styleId="Antrat8">
    <w:name w:val="heading 8"/>
    <w:basedOn w:val="prastasis"/>
    <w:next w:val="prastasis"/>
    <w:link w:val="Antrat8Diagrama"/>
    <w:qFormat/>
    <w:rsid w:val="00ED0036"/>
    <w:pPr>
      <w:keepNext/>
      <w:ind w:right="278"/>
      <w:jc w:val="both"/>
      <w:outlineLvl w:val="7"/>
    </w:pPr>
    <w:rPr>
      <w:b/>
      <w:bCs/>
      <w:i/>
      <w:iCs/>
    </w:rPr>
  </w:style>
  <w:style w:type="paragraph" w:styleId="Antrat9">
    <w:name w:val="heading 9"/>
    <w:basedOn w:val="prastasis"/>
    <w:next w:val="prastasis"/>
    <w:link w:val="Antrat9Diagrama"/>
    <w:qFormat/>
    <w:rsid w:val="00ED0036"/>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0036"/>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ED003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ED0036"/>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ED0036"/>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ED003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D0036"/>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ED0036"/>
    <w:rPr>
      <w:rFonts w:ascii="Times New Roman" w:eastAsia="Times New Roman" w:hAnsi="Times New Roman" w:cs="Times New Roman"/>
      <w:b/>
      <w:bCs/>
      <w:szCs w:val="20"/>
      <w:lang w:eastAsia="lt-LT"/>
    </w:rPr>
  </w:style>
  <w:style w:type="character" w:customStyle="1" w:styleId="Antrat8Diagrama">
    <w:name w:val="Antraštė 8 Diagrama"/>
    <w:basedOn w:val="Numatytasispastraiposriftas"/>
    <w:link w:val="Antrat8"/>
    <w:rsid w:val="00ED0036"/>
    <w:rPr>
      <w:rFonts w:ascii="Times New Roman" w:eastAsia="Times New Roman" w:hAnsi="Times New Roman" w:cs="Times New Roman"/>
      <w:b/>
      <w:bCs/>
      <w:i/>
      <w:iCs/>
      <w:szCs w:val="20"/>
      <w:lang w:eastAsia="lt-LT"/>
    </w:rPr>
  </w:style>
  <w:style w:type="character" w:customStyle="1" w:styleId="Antrat9Diagrama">
    <w:name w:val="Antraštė 9 Diagrama"/>
    <w:basedOn w:val="Numatytasispastraiposriftas"/>
    <w:link w:val="Antrat9"/>
    <w:rsid w:val="00ED0036"/>
    <w:rPr>
      <w:rFonts w:ascii="Cambria" w:eastAsia="Times New Roman" w:hAnsi="Cambria" w:cs="Times New Roman"/>
      <w:lang w:eastAsia="lt-LT"/>
    </w:rPr>
  </w:style>
  <w:style w:type="paragraph" w:styleId="Pagrindinistekstas">
    <w:name w:val="Body Text"/>
    <w:basedOn w:val="prastasis"/>
    <w:link w:val="PagrindinistekstasDiagrama"/>
    <w:rsid w:val="00ED0036"/>
    <w:pPr>
      <w:spacing w:after="120"/>
    </w:pPr>
  </w:style>
  <w:style w:type="character" w:customStyle="1" w:styleId="PagrindinistekstasDiagrama">
    <w:name w:val="Pagrindinis tekstas Diagrama"/>
    <w:basedOn w:val="Numatytasispastraiposriftas"/>
    <w:link w:val="Pagrindinistekstas"/>
    <w:rsid w:val="00ED0036"/>
    <w:rPr>
      <w:rFonts w:ascii="Times New Roman" w:eastAsia="Times New Roman" w:hAnsi="Times New Roman" w:cs="Times New Roman"/>
      <w:szCs w:val="20"/>
      <w:lang w:eastAsia="lt-LT"/>
    </w:rPr>
  </w:style>
  <w:style w:type="paragraph" w:styleId="Porat">
    <w:name w:val="footer"/>
    <w:basedOn w:val="prastasis"/>
    <w:link w:val="PoratDiagrama"/>
    <w:rsid w:val="00ED0036"/>
    <w:pPr>
      <w:tabs>
        <w:tab w:val="center" w:pos="4153"/>
        <w:tab w:val="right" w:pos="8306"/>
      </w:tabs>
    </w:pPr>
  </w:style>
  <w:style w:type="character" w:customStyle="1" w:styleId="PoratDiagrama">
    <w:name w:val="Poraštė Diagrama"/>
    <w:basedOn w:val="Numatytasispastraiposriftas"/>
    <w:link w:val="Porat"/>
    <w:rsid w:val="00ED0036"/>
    <w:rPr>
      <w:rFonts w:ascii="Times New Roman" w:eastAsia="Times New Roman" w:hAnsi="Times New Roman" w:cs="Times New Roman"/>
      <w:szCs w:val="20"/>
      <w:lang w:eastAsia="lt-LT"/>
    </w:rPr>
  </w:style>
  <w:style w:type="character" w:styleId="Puslapionumeris">
    <w:name w:val="page number"/>
    <w:rsid w:val="00ED0036"/>
    <w:rPr>
      <w:rFonts w:cs="Times New Roman"/>
    </w:rPr>
  </w:style>
  <w:style w:type="paragraph" w:styleId="Dokumentostruktra">
    <w:name w:val="Document Map"/>
    <w:basedOn w:val="prastasis"/>
    <w:link w:val="DokumentostruktraDiagrama"/>
    <w:semiHidden/>
    <w:rsid w:val="00ED0036"/>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ED0036"/>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ED0036"/>
    <w:pPr>
      <w:jc w:val="center"/>
      <w:outlineLvl w:val="0"/>
    </w:pPr>
    <w:rPr>
      <w:b/>
      <w:kern w:val="28"/>
    </w:rPr>
  </w:style>
  <w:style w:type="character" w:customStyle="1" w:styleId="PavadinimasDiagrama">
    <w:name w:val="Pavadinimas Diagrama"/>
    <w:basedOn w:val="Numatytasispastraiposriftas"/>
    <w:link w:val="Pavadinimas"/>
    <w:rsid w:val="00ED0036"/>
    <w:rPr>
      <w:rFonts w:ascii="Times New Roman" w:eastAsia="Times New Roman" w:hAnsi="Times New Roman" w:cs="Times New Roman"/>
      <w:b/>
      <w:kern w:val="28"/>
      <w:szCs w:val="20"/>
      <w:lang w:eastAsia="lt-LT"/>
    </w:rPr>
  </w:style>
  <w:style w:type="character" w:styleId="Hipersaitas">
    <w:name w:val="Hyperlink"/>
    <w:rsid w:val="00ED0036"/>
    <w:rPr>
      <w:rFonts w:cs="Times New Roman"/>
      <w:color w:val="0000FF"/>
      <w:u w:val="single"/>
    </w:rPr>
  </w:style>
  <w:style w:type="paragraph" w:styleId="Paantrat">
    <w:name w:val="Subtitle"/>
    <w:basedOn w:val="prastasis"/>
    <w:link w:val="PaantratDiagrama"/>
    <w:qFormat/>
    <w:rsid w:val="00ED0036"/>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D0036"/>
    <w:rPr>
      <w:rFonts w:ascii="TimesNewRoman,Bold" w:eastAsia="Times New Roman" w:hAnsi="TimesNewRoman,Bold" w:cs="Times New Roman"/>
      <w:b/>
      <w:color w:val="000000"/>
      <w:szCs w:val="20"/>
      <w:lang w:val="en-US" w:eastAsia="lt-LT"/>
    </w:rPr>
  </w:style>
  <w:style w:type="character" w:styleId="Perirtashipersaitas">
    <w:name w:val="FollowedHyperlink"/>
    <w:rsid w:val="00ED0036"/>
    <w:rPr>
      <w:rFonts w:cs="Times New Roman"/>
      <w:color w:val="800080"/>
      <w:u w:val="single"/>
    </w:rPr>
  </w:style>
  <w:style w:type="paragraph" w:styleId="Pagrindiniotekstotrauka">
    <w:name w:val="Body Text Indent"/>
    <w:basedOn w:val="prastasis"/>
    <w:link w:val="PagrindiniotekstotraukaDiagrama"/>
    <w:rsid w:val="00ED0036"/>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ED0036"/>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ED0036"/>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ED0036"/>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ED0036"/>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ED0036"/>
    <w:rPr>
      <w:rFonts w:ascii="Times New Roman" w:eastAsia="Times New Roman" w:hAnsi="Times New Roman" w:cs="Times New Roman"/>
      <w:szCs w:val="20"/>
      <w:lang w:val="cs-CZ"/>
    </w:rPr>
  </w:style>
  <w:style w:type="character" w:styleId="Komentaronuoroda">
    <w:name w:val="annotation reference"/>
    <w:semiHidden/>
    <w:rsid w:val="00ED0036"/>
    <w:rPr>
      <w:rFonts w:cs="Times New Roman"/>
      <w:sz w:val="16"/>
      <w:szCs w:val="16"/>
    </w:rPr>
  </w:style>
  <w:style w:type="paragraph" w:styleId="Komentarotekstas">
    <w:name w:val="annotation text"/>
    <w:basedOn w:val="prastasis"/>
    <w:link w:val="KomentarotekstasDiagrama"/>
    <w:semiHidden/>
    <w:rsid w:val="00ED0036"/>
    <w:rPr>
      <w:sz w:val="20"/>
    </w:rPr>
  </w:style>
  <w:style w:type="character" w:customStyle="1" w:styleId="KomentarotekstasDiagrama">
    <w:name w:val="Komentaro tekstas Diagrama"/>
    <w:basedOn w:val="Numatytasispastraiposriftas"/>
    <w:link w:val="Komentarotekstas"/>
    <w:semiHidden/>
    <w:rsid w:val="00ED0036"/>
    <w:rPr>
      <w:rFonts w:ascii="Times New Roman" w:eastAsia="Times New Roman" w:hAnsi="Times New Roman" w:cs="Times New Roman"/>
      <w:sz w:val="20"/>
      <w:szCs w:val="20"/>
      <w:lang w:eastAsia="lt-LT"/>
    </w:rPr>
  </w:style>
  <w:style w:type="paragraph" w:customStyle="1" w:styleId="CommentSubject1">
    <w:name w:val="Comment Subject1"/>
    <w:basedOn w:val="Komentarotekstas"/>
    <w:next w:val="Komentarotekstas"/>
    <w:semiHidden/>
    <w:rsid w:val="00ED0036"/>
    <w:rPr>
      <w:b/>
      <w:bCs/>
    </w:rPr>
  </w:style>
  <w:style w:type="paragraph" w:customStyle="1" w:styleId="BalloonText1">
    <w:name w:val="Balloon Text1"/>
    <w:basedOn w:val="prastasis"/>
    <w:semiHidden/>
    <w:rsid w:val="00ED0036"/>
    <w:rPr>
      <w:rFonts w:ascii="Tahoma" w:hAnsi="Tahoma" w:cs="Tahoma"/>
      <w:sz w:val="16"/>
      <w:szCs w:val="16"/>
    </w:rPr>
  </w:style>
  <w:style w:type="paragraph" w:styleId="Debesliotekstas">
    <w:name w:val="Balloon Text"/>
    <w:basedOn w:val="prastasis"/>
    <w:link w:val="DebesliotekstasDiagrama"/>
    <w:semiHidden/>
    <w:rsid w:val="00ED00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0036"/>
    <w:rPr>
      <w:rFonts w:ascii="Tahoma" w:eastAsia="Times New Roman" w:hAnsi="Tahoma" w:cs="Tahoma"/>
      <w:sz w:val="16"/>
      <w:szCs w:val="16"/>
      <w:lang w:eastAsia="lt-LT"/>
    </w:rPr>
  </w:style>
  <w:style w:type="paragraph" w:customStyle="1" w:styleId="BTEMEASMCA">
    <w:name w:val="BT EMEA_SMCA"/>
    <w:basedOn w:val="prastasis"/>
    <w:autoRedefine/>
    <w:rsid w:val="00ED0036"/>
    <w:rPr>
      <w:lang w:eastAsia="en-US"/>
    </w:rPr>
  </w:style>
  <w:style w:type="character" w:customStyle="1" w:styleId="BTEMEASMCAChar">
    <w:name w:val="BT EMEA_SMCA Char"/>
    <w:rsid w:val="00ED0036"/>
    <w:rPr>
      <w:rFonts w:cs="Times New Roman"/>
      <w:noProof/>
      <w:sz w:val="22"/>
      <w:szCs w:val="22"/>
      <w:lang w:val="lt-LT" w:eastAsia="en-US" w:bidi="ar-SA"/>
    </w:rPr>
  </w:style>
  <w:style w:type="paragraph" w:styleId="Antrats">
    <w:name w:val="header"/>
    <w:basedOn w:val="prastasis"/>
    <w:link w:val="AntratsDiagrama"/>
    <w:rsid w:val="00ED0036"/>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ED0036"/>
    <w:rPr>
      <w:rFonts w:ascii="Times New Roman" w:eastAsia="Times New Roman" w:hAnsi="Times New Roman" w:cs="Times New Roman"/>
      <w:sz w:val="24"/>
      <w:szCs w:val="24"/>
    </w:rPr>
  </w:style>
  <w:style w:type="paragraph" w:customStyle="1" w:styleId="PI-1EMEASMCA">
    <w:name w:val="PI-1 EMEA_SMCA"/>
    <w:basedOn w:val="Antrat2"/>
    <w:autoRedefine/>
    <w:rsid w:val="00ED0036"/>
    <w:pPr>
      <w:tabs>
        <w:tab w:val="left" w:pos="567"/>
      </w:tabs>
      <w:ind w:left="567" w:hanging="567"/>
    </w:pPr>
    <w:rPr>
      <w:szCs w:val="22"/>
      <w:lang w:eastAsia="en-US"/>
    </w:rPr>
  </w:style>
  <w:style w:type="paragraph" w:customStyle="1" w:styleId="PI-1labEMEASMCA">
    <w:name w:val="PI-1_lab EMEA_SMCA"/>
    <w:basedOn w:val="prastasis"/>
    <w:autoRedefine/>
    <w:rsid w:val="00ED0036"/>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ED0036"/>
    <w:rPr>
      <w:rFonts w:cs="Times New Roman"/>
      <w:b/>
      <w:noProof/>
      <w:sz w:val="22"/>
      <w:szCs w:val="22"/>
      <w:lang w:val="lt-LT" w:eastAsia="en-US" w:bidi="ar-SA"/>
    </w:rPr>
  </w:style>
  <w:style w:type="paragraph" w:customStyle="1" w:styleId="TTEMEASMCA">
    <w:name w:val="TT EMEA_SMCA"/>
    <w:basedOn w:val="Antrat1"/>
    <w:autoRedefine/>
    <w:rsid w:val="00ED0036"/>
    <w:pPr>
      <w:keepNext w:val="0"/>
      <w:tabs>
        <w:tab w:val="left" w:pos="567"/>
      </w:tabs>
      <w:ind w:left="567" w:hanging="567"/>
      <w:jc w:val="center"/>
    </w:pPr>
    <w:rPr>
      <w:caps/>
      <w:szCs w:val="22"/>
      <w:lang w:val="en-US" w:eastAsia="en-US"/>
    </w:rPr>
  </w:style>
  <w:style w:type="character" w:customStyle="1" w:styleId="TTEMEASMCAChar">
    <w:name w:val="TT EMEA_SMCA Char"/>
    <w:rsid w:val="00ED0036"/>
    <w:rPr>
      <w:rFonts w:cs="Times New Roman"/>
      <w:b/>
      <w:caps/>
      <w:sz w:val="22"/>
      <w:szCs w:val="22"/>
      <w:lang w:val="en-US" w:eastAsia="en-US" w:bidi="ar-SA"/>
    </w:rPr>
  </w:style>
  <w:style w:type="paragraph" w:customStyle="1" w:styleId="BT-EMEASMCA">
    <w:name w:val="BT- EMEA_SMCA"/>
    <w:basedOn w:val="BTEMEASMCA"/>
    <w:autoRedefine/>
    <w:rsid w:val="00ED0036"/>
    <w:pPr>
      <w:numPr>
        <w:numId w:val="1"/>
      </w:numPr>
    </w:pPr>
  </w:style>
  <w:style w:type="paragraph" w:customStyle="1" w:styleId="PI-3EMEASMCA">
    <w:name w:val="PI-3 EMEA_SMCA"/>
    <w:basedOn w:val="prastasis"/>
    <w:link w:val="PI-3EMEASMCAChar"/>
    <w:autoRedefine/>
    <w:rsid w:val="00ED0036"/>
    <w:pPr>
      <w:spacing w:line="220" w:lineRule="exact"/>
    </w:pPr>
    <w:rPr>
      <w:b/>
      <w:bCs/>
      <w:szCs w:val="22"/>
      <w:lang w:eastAsia="en-US"/>
    </w:rPr>
  </w:style>
  <w:style w:type="character" w:customStyle="1" w:styleId="PI-3EMEASMCAChar">
    <w:name w:val="PI-3 EMEA_SMCA Char"/>
    <w:link w:val="PI-3EMEASMCA"/>
    <w:locked/>
    <w:rsid w:val="00ED0036"/>
    <w:rPr>
      <w:rFonts w:ascii="Times New Roman" w:eastAsia="Times New Roman" w:hAnsi="Times New Roman" w:cs="Times New Roman"/>
      <w:b/>
      <w:bCs/>
    </w:rPr>
  </w:style>
  <w:style w:type="paragraph" w:customStyle="1" w:styleId="BTbEMEASMCA">
    <w:name w:val="BT(b) EMEA_SMCA"/>
    <w:basedOn w:val="BTEMEASMCA"/>
    <w:autoRedefine/>
    <w:rsid w:val="00ED0036"/>
    <w:rPr>
      <w:b/>
    </w:rPr>
  </w:style>
  <w:style w:type="paragraph" w:customStyle="1" w:styleId="BTbeEMEASMCA">
    <w:name w:val="BT(be) EMEA_SMCA"/>
    <w:basedOn w:val="BTEMEASMCA"/>
    <w:autoRedefine/>
    <w:rsid w:val="00ED0036"/>
    <w:pPr>
      <w:jc w:val="center"/>
    </w:pPr>
    <w:rPr>
      <w:b/>
    </w:rPr>
  </w:style>
  <w:style w:type="paragraph" w:customStyle="1" w:styleId="BTeEMEASMCA">
    <w:name w:val="BT(e) EMEA_SMCA"/>
    <w:basedOn w:val="BTEMEASMCA"/>
    <w:autoRedefine/>
    <w:rsid w:val="00ED0036"/>
    <w:pPr>
      <w:jc w:val="center"/>
    </w:pPr>
  </w:style>
  <w:style w:type="paragraph" w:styleId="Paprastasistekstas">
    <w:name w:val="Plain Text"/>
    <w:basedOn w:val="prastasis"/>
    <w:link w:val="PaprastasistekstasDiagrama"/>
    <w:uiPriority w:val="99"/>
    <w:rsid w:val="00ED0036"/>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ED0036"/>
    <w:rPr>
      <w:rFonts w:ascii="Courier" w:eastAsia="Times New Roman" w:hAnsi="Courier" w:cs="Times New Roman"/>
      <w:sz w:val="24"/>
      <w:szCs w:val="20"/>
      <w:lang w:val="en-US"/>
    </w:rPr>
  </w:style>
  <w:style w:type="paragraph" w:styleId="Puslapioinaostekstas">
    <w:name w:val="footnote text"/>
    <w:basedOn w:val="prastasis"/>
    <w:next w:val="prastasis"/>
    <w:link w:val="PuslapioinaostekstasDiagrama"/>
    <w:semiHidden/>
    <w:rsid w:val="00ED0036"/>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ED0036"/>
    <w:rPr>
      <w:rFonts w:ascii="TimesLT" w:eastAsia="Times New Roman" w:hAnsi="TimesLT" w:cs="Times New Roman"/>
      <w:sz w:val="20"/>
      <w:szCs w:val="20"/>
      <w:lang w:val="en-GB" w:eastAsia="lt-LT"/>
    </w:rPr>
  </w:style>
  <w:style w:type="paragraph" w:customStyle="1" w:styleId="Body">
    <w:name w:val="Body"/>
    <w:basedOn w:val="prastasis"/>
    <w:rsid w:val="00ED0036"/>
    <w:pPr>
      <w:ind w:firstLine="288"/>
      <w:jc w:val="both"/>
    </w:pPr>
    <w:rPr>
      <w:rFonts w:ascii="Arial" w:hAnsi="Arial"/>
      <w:sz w:val="20"/>
      <w:lang w:val="en-US" w:eastAsia="en-US"/>
    </w:rPr>
  </w:style>
  <w:style w:type="paragraph" w:styleId="prastasiniatinklio">
    <w:name w:val="Normal (Web)"/>
    <w:basedOn w:val="prastasis"/>
    <w:rsid w:val="00ED0036"/>
    <w:pPr>
      <w:spacing w:before="100" w:beforeAutospacing="1" w:after="100" w:afterAutospacing="1"/>
    </w:pPr>
    <w:rPr>
      <w:sz w:val="24"/>
      <w:szCs w:val="24"/>
    </w:rPr>
  </w:style>
  <w:style w:type="table" w:styleId="Lentelstinklelis">
    <w:name w:val="Table Grid"/>
    <w:basedOn w:val="prastojilentel"/>
    <w:rsid w:val="00ED00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ED0036"/>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ED0036"/>
    <w:pPr>
      <w:spacing w:after="0" w:line="240" w:lineRule="auto"/>
    </w:pPr>
    <w:rPr>
      <w:rFonts w:ascii="Calibri" w:eastAsia="Times New Roman" w:hAnsi="Calibri" w:cs="Times New Roman"/>
      <w:lang w:val="en-US"/>
    </w:rPr>
  </w:style>
  <w:style w:type="paragraph" w:customStyle="1" w:styleId="msolistparagraph0">
    <w:name w:val="msolistparagraph"/>
    <w:basedOn w:val="prastasis"/>
    <w:rsid w:val="00ED0036"/>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ED0036"/>
    <w:pPr>
      <w:autoSpaceDE w:val="0"/>
      <w:autoSpaceDN w:val="0"/>
      <w:adjustRightInd w:val="0"/>
    </w:pPr>
    <w:rPr>
      <w:sz w:val="24"/>
      <w:szCs w:val="24"/>
    </w:rPr>
  </w:style>
  <w:style w:type="paragraph" w:customStyle="1" w:styleId="Default">
    <w:name w:val="Default"/>
    <w:rsid w:val="00ED00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extChar">
    <w:name w:val="Text Char"/>
    <w:basedOn w:val="Default"/>
    <w:next w:val="Default"/>
    <w:rsid w:val="00ED0036"/>
    <w:rPr>
      <w:color w:val="auto"/>
    </w:rPr>
  </w:style>
  <w:style w:type="paragraph" w:styleId="prastojitrauka">
    <w:name w:val="Normal Indent"/>
    <w:basedOn w:val="prastasis"/>
    <w:rsid w:val="00ED0036"/>
    <w:pPr>
      <w:spacing w:after="120"/>
      <w:ind w:left="720"/>
    </w:pPr>
    <w:rPr>
      <w:szCs w:val="22"/>
      <w:lang w:val="en-GB" w:eastAsia="en-GB"/>
    </w:rPr>
  </w:style>
  <w:style w:type="paragraph" w:customStyle="1" w:styleId="PI-2EMEASMCA">
    <w:name w:val="PI-2 EMEA_SMCA"/>
    <w:basedOn w:val="Antrat3"/>
    <w:autoRedefine/>
    <w:rsid w:val="00ED0036"/>
    <w:pPr>
      <w:keepLines/>
      <w:tabs>
        <w:tab w:val="left" w:pos="567"/>
      </w:tabs>
      <w:ind w:left="567" w:hanging="567"/>
    </w:pPr>
    <w:rPr>
      <w:kern w:val="28"/>
      <w:szCs w:val="22"/>
      <w:lang w:eastAsia="en-US"/>
    </w:rPr>
  </w:style>
  <w:style w:type="paragraph" w:customStyle="1" w:styleId="BTuEMEASMCA">
    <w:name w:val="BT(u) EMEA_SMCA"/>
    <w:basedOn w:val="BTEMEASMCA"/>
    <w:autoRedefine/>
    <w:rsid w:val="00ED0036"/>
    <w:rPr>
      <w:noProof/>
      <w:szCs w:val="22"/>
      <w:u w:val="single"/>
    </w:rPr>
  </w:style>
  <w:style w:type="paragraph" w:customStyle="1" w:styleId="BTAnIIEMEASMCA">
    <w:name w:val="BT(AnII) EMEA_SMCA"/>
    <w:basedOn w:val="Debesliotekstas"/>
    <w:autoRedefine/>
    <w:rsid w:val="00ED0036"/>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semiHidden/>
    <w:rsid w:val="00ED0036"/>
    <w:rPr>
      <w:b/>
      <w:bCs/>
    </w:rPr>
  </w:style>
  <w:style w:type="character" w:customStyle="1" w:styleId="KomentarotemaDiagrama">
    <w:name w:val="Komentaro tema Diagrama"/>
    <w:basedOn w:val="KomentarotekstasDiagrama"/>
    <w:link w:val="Komentarotema"/>
    <w:semiHidden/>
    <w:rsid w:val="00ED0036"/>
    <w:rPr>
      <w:rFonts w:ascii="Times New Roman" w:eastAsia="Times New Roman" w:hAnsi="Times New Roman" w:cs="Times New Roman"/>
      <w:b/>
      <w:bCs/>
      <w:sz w:val="20"/>
      <w:szCs w:val="20"/>
      <w:lang w:eastAsia="lt-LT"/>
    </w:rPr>
  </w:style>
  <w:style w:type="paragraph" w:customStyle="1" w:styleId="Annex">
    <w:name w:val="Annex"/>
    <w:basedOn w:val="Default"/>
    <w:next w:val="Default"/>
    <w:rsid w:val="00ED0036"/>
    <w:rPr>
      <w:color w:val="auto"/>
    </w:rPr>
  </w:style>
  <w:style w:type="paragraph" w:customStyle="1" w:styleId="Normale">
    <w:name w:val="Normale"/>
    <w:basedOn w:val="Default"/>
    <w:next w:val="Default"/>
    <w:rsid w:val="00ED0036"/>
    <w:rPr>
      <w:color w:val="auto"/>
    </w:rPr>
  </w:style>
  <w:style w:type="paragraph" w:styleId="Pagrindinistekstas2">
    <w:name w:val="Body Text 2"/>
    <w:basedOn w:val="prastasis"/>
    <w:link w:val="Pagrindinistekstas2Diagrama"/>
    <w:rsid w:val="00ED0036"/>
    <w:pPr>
      <w:spacing w:after="120" w:line="480" w:lineRule="auto"/>
    </w:pPr>
  </w:style>
  <w:style w:type="character" w:customStyle="1" w:styleId="Pagrindinistekstas2Diagrama">
    <w:name w:val="Pagrindinis tekstas 2 Diagrama"/>
    <w:basedOn w:val="Numatytasispastraiposriftas"/>
    <w:link w:val="Pagrindinistekstas2"/>
    <w:rsid w:val="00ED0036"/>
    <w:rPr>
      <w:rFonts w:ascii="Times New Roman" w:eastAsia="Times New Roman" w:hAnsi="Times New Roman" w:cs="Times New Roman"/>
      <w:szCs w:val="20"/>
      <w:lang w:eastAsia="lt-LT"/>
    </w:rPr>
  </w:style>
  <w:style w:type="paragraph" w:customStyle="1" w:styleId="NormalWeb1">
    <w:name w:val="Normal (Web)1"/>
    <w:basedOn w:val="prastasis"/>
    <w:rsid w:val="00ED0036"/>
    <w:pPr>
      <w:spacing w:before="100" w:beforeAutospacing="1" w:after="100" w:afterAutospacing="1"/>
    </w:pPr>
    <w:rPr>
      <w:rFonts w:ascii="Verdana" w:hAnsi="Verdana"/>
      <w:sz w:val="24"/>
      <w:szCs w:val="24"/>
      <w:lang w:val="en-US" w:eastAsia="en-US"/>
    </w:rPr>
  </w:style>
  <w:style w:type="character" w:customStyle="1" w:styleId="CharChar5">
    <w:name w:val="Char Char5"/>
    <w:rsid w:val="00ED0036"/>
    <w:rPr>
      <w:sz w:val="22"/>
      <w:lang w:val="lt-LT" w:eastAsia="lt-LT" w:bidi="ar-SA"/>
    </w:rPr>
  </w:style>
  <w:style w:type="character" w:customStyle="1" w:styleId="CharChar8">
    <w:name w:val="Char Char8"/>
    <w:locked/>
    <w:rsid w:val="00ED0036"/>
    <w:rPr>
      <w:rFonts w:ascii="Times New Roman" w:hAnsi="Times New Roman" w:cs="Times New Roman"/>
      <w:b/>
      <w:sz w:val="20"/>
      <w:szCs w:val="20"/>
      <w:lang w:val="lt-LT" w:eastAsia="ar-SA" w:bidi="ar-SA"/>
    </w:rPr>
  </w:style>
  <w:style w:type="character" w:customStyle="1" w:styleId="CharChar7">
    <w:name w:val="Char Char7"/>
    <w:locked/>
    <w:rsid w:val="00ED0036"/>
    <w:rPr>
      <w:rFonts w:ascii="Times New Roman" w:hAnsi="Times New Roman" w:cs="Times New Roman"/>
      <w:bCs/>
      <w:sz w:val="24"/>
      <w:szCs w:val="24"/>
      <w:lang w:val="lt-LT" w:eastAsia="ar-SA" w:bidi="ar-SA"/>
    </w:rPr>
  </w:style>
  <w:style w:type="character" w:customStyle="1" w:styleId="CharChar6">
    <w:name w:val="Char Char6"/>
    <w:locked/>
    <w:rsid w:val="00ED0036"/>
    <w:rPr>
      <w:rFonts w:ascii="Times New Roman" w:hAnsi="Times New Roman" w:cs="Times New Roman"/>
      <w:b/>
      <w:sz w:val="20"/>
      <w:szCs w:val="20"/>
      <w:lang w:val="lt-LT" w:eastAsia="ar-SA" w:bidi="ar-SA"/>
    </w:rPr>
  </w:style>
  <w:style w:type="character" w:customStyle="1" w:styleId="CharChar4">
    <w:name w:val="Char Char4"/>
    <w:locked/>
    <w:rsid w:val="00ED0036"/>
    <w:rPr>
      <w:rFonts w:ascii="Times New Roman" w:hAnsi="Times New Roman" w:cs="Times New Roman"/>
      <w:sz w:val="20"/>
      <w:szCs w:val="20"/>
      <w:lang w:val="lt-LT" w:eastAsia="ar-SA" w:bidi="ar-SA"/>
    </w:rPr>
  </w:style>
  <w:style w:type="character" w:customStyle="1" w:styleId="CharChar3">
    <w:name w:val="Char Char3"/>
    <w:locked/>
    <w:rsid w:val="00ED0036"/>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ED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ED0036"/>
    <w:rPr>
      <w:rFonts w:ascii="Times New Roman" w:eastAsia="Times New Roman" w:hAnsi="Times New Roman" w:cs="Times New Roman"/>
      <w:color w:val="000000"/>
      <w:szCs w:val="24"/>
      <w:lang w:eastAsia="ar-SA"/>
    </w:rPr>
  </w:style>
  <w:style w:type="character" w:customStyle="1" w:styleId="CharChar1">
    <w:name w:val="Char Char1"/>
    <w:locked/>
    <w:rsid w:val="00ED0036"/>
    <w:rPr>
      <w:rFonts w:ascii="Arial" w:hAnsi="Arial" w:cs="Arial"/>
      <w:sz w:val="24"/>
      <w:szCs w:val="24"/>
      <w:lang w:val="lt-LT" w:eastAsia="ar-SA" w:bidi="ar-SA"/>
    </w:rPr>
  </w:style>
  <w:style w:type="character" w:customStyle="1" w:styleId="CharChar">
    <w:name w:val="Char Char"/>
    <w:rsid w:val="00ED0036"/>
    <w:rPr>
      <w:sz w:val="22"/>
      <w:lang w:val="lt-LT" w:eastAsia="lt-LT" w:bidi="ar-SA"/>
    </w:rPr>
  </w:style>
  <w:style w:type="paragraph" w:customStyle="1" w:styleId="NormaLT">
    <w:name w:val="NormaLT"/>
    <w:basedOn w:val="prastasis"/>
    <w:rsid w:val="00ED0036"/>
    <w:pPr>
      <w:tabs>
        <w:tab w:val="left" w:pos="425"/>
      </w:tabs>
      <w:jc w:val="both"/>
    </w:pPr>
    <w:rPr>
      <w:rFonts w:ascii="Arial" w:hAnsi="Arial"/>
      <w:sz w:val="24"/>
      <w:lang w:eastAsia="en-US"/>
    </w:rPr>
  </w:style>
  <w:style w:type="paragraph" w:styleId="Pataisymai">
    <w:name w:val="Revision"/>
    <w:hidden/>
    <w:uiPriority w:val="99"/>
    <w:semiHidden/>
    <w:rsid w:val="00ED0036"/>
    <w:pPr>
      <w:spacing w:after="0" w:line="240" w:lineRule="auto"/>
    </w:pPr>
    <w:rPr>
      <w:rFonts w:ascii="Times New Roman" w:eastAsia="Times New Roman" w:hAnsi="Times New Roman" w:cs="Times New Roman"/>
      <w:szCs w:val="20"/>
      <w:lang w:eastAsia="lt-LT"/>
    </w:rPr>
  </w:style>
  <w:style w:type="numbering" w:customStyle="1" w:styleId="NoList1">
    <w:name w:val="No List1"/>
    <w:next w:val="Sraonra"/>
    <w:uiPriority w:val="99"/>
    <w:semiHidden/>
    <w:unhideWhenUsed/>
    <w:rsid w:val="00ED0036"/>
  </w:style>
  <w:style w:type="table" w:customStyle="1" w:styleId="TableGrid1">
    <w:name w:val="Table Grid1"/>
    <w:basedOn w:val="prastojilentel"/>
    <w:next w:val="Lentelstinklelis"/>
    <w:rsid w:val="00ED00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D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ema.europa.eu" TargetMode="External"/><Relationship Id="rId10" Type="http://schemas.openxmlformats.org/officeDocument/2006/relationships/image" Target="media/image6.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23989</Words>
  <Characters>13674</Characters>
  <Application>Microsoft Office Word</Application>
  <DocSecurity>8</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2018-06-20T05:54:00Z</dcterms:created>
  <dcterms:modified xsi:type="dcterms:W3CDTF">2018-06-20T05:56:00Z</dcterms:modified>
</cp:coreProperties>
</file>