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36A" w:rsidRPr="00357D2E" w:rsidRDefault="00F6136A" w:rsidP="00F6136A">
      <w:pPr>
        <w:pStyle w:val="Antrat2"/>
        <w:spacing w:before="0" w:after="0" w:line="240" w:lineRule="auto"/>
        <w:jc w:val="center"/>
        <w:rPr>
          <w:rFonts w:ascii="Times New Roman" w:hAnsi="Times New Roman"/>
          <w:i w:val="0"/>
          <w:sz w:val="22"/>
          <w:szCs w:val="22"/>
          <w:lang w:val="lt-LT"/>
        </w:rPr>
      </w:pPr>
      <w:r w:rsidRPr="00357D2E">
        <w:rPr>
          <w:rFonts w:ascii="Times New Roman" w:hAnsi="Times New Roman"/>
          <w:i w:val="0"/>
          <w:sz w:val="22"/>
          <w:szCs w:val="22"/>
          <w:lang w:val="lt-LT"/>
        </w:rPr>
        <w:t>Pakuotės lapelis:</w:t>
      </w:r>
      <w:r w:rsidRPr="00357D2E">
        <w:rPr>
          <w:rFonts w:ascii="Times New Roman" w:hAnsi="Times New Roman"/>
          <w:bCs w:val="0"/>
          <w:i w:val="0"/>
          <w:iCs w:val="0"/>
          <w:sz w:val="22"/>
          <w:szCs w:val="22"/>
          <w:lang w:val="lt-LT"/>
        </w:rPr>
        <w:t xml:space="preserve"> </w:t>
      </w:r>
      <w:r w:rsidRPr="00357D2E">
        <w:rPr>
          <w:rFonts w:ascii="Times New Roman" w:hAnsi="Times New Roman"/>
          <w:i w:val="0"/>
          <w:sz w:val="22"/>
          <w:szCs w:val="22"/>
          <w:lang w:val="lt-LT"/>
        </w:rPr>
        <w:t>informacija vartotojui</w:t>
      </w:r>
    </w:p>
    <w:p w:rsidR="00F6136A" w:rsidRPr="00357D2E" w:rsidRDefault="00F6136A" w:rsidP="00F6136A">
      <w:pPr>
        <w:rPr>
          <w:szCs w:val="22"/>
          <w:lang w:val="lt-LT" w:eastAsia="x-none"/>
        </w:rPr>
      </w:pPr>
    </w:p>
    <w:p w:rsidR="00F6136A" w:rsidRPr="00357D2E" w:rsidRDefault="00F6136A" w:rsidP="00F6136A">
      <w:pPr>
        <w:spacing w:line="240" w:lineRule="auto"/>
        <w:jc w:val="center"/>
        <w:rPr>
          <w:b/>
          <w:szCs w:val="22"/>
          <w:lang w:val="lt-LT"/>
        </w:rPr>
      </w:pPr>
      <w:proofErr w:type="spellStart"/>
      <w:r w:rsidRPr="00357D2E">
        <w:rPr>
          <w:b/>
          <w:szCs w:val="22"/>
          <w:lang w:val="lt-LT"/>
        </w:rPr>
        <w:t>Diclofenac</w:t>
      </w:r>
      <w:proofErr w:type="spellEnd"/>
      <w:r w:rsidRPr="00357D2E">
        <w:rPr>
          <w:b/>
          <w:szCs w:val="22"/>
          <w:lang w:val="lt-LT"/>
        </w:rPr>
        <w:t xml:space="preserve"> </w:t>
      </w:r>
      <w:proofErr w:type="spellStart"/>
      <w:r>
        <w:rPr>
          <w:b/>
          <w:szCs w:val="22"/>
          <w:lang w:val="lt-LT"/>
        </w:rPr>
        <w:t>Siromed</w:t>
      </w:r>
      <w:proofErr w:type="spellEnd"/>
      <w:r w:rsidRPr="00357D2E">
        <w:rPr>
          <w:b/>
          <w:szCs w:val="22"/>
          <w:lang w:val="lt-LT"/>
        </w:rPr>
        <w:t xml:space="preserve"> 10 mg/g</w:t>
      </w:r>
      <w:r w:rsidRPr="00357D2E" w:rsidDel="006B7286">
        <w:rPr>
          <w:b/>
          <w:szCs w:val="22"/>
          <w:lang w:val="lt-LT"/>
        </w:rPr>
        <w:t xml:space="preserve"> </w:t>
      </w:r>
      <w:r w:rsidRPr="00357D2E">
        <w:rPr>
          <w:b/>
          <w:szCs w:val="22"/>
          <w:lang w:val="lt-LT"/>
        </w:rPr>
        <w:t>gelis</w:t>
      </w:r>
    </w:p>
    <w:p w:rsidR="00F6136A" w:rsidRPr="00357D2E" w:rsidRDefault="00F6136A" w:rsidP="00F6136A">
      <w:pPr>
        <w:numPr>
          <w:ilvl w:val="12"/>
          <w:numId w:val="0"/>
        </w:numPr>
        <w:tabs>
          <w:tab w:val="clear" w:pos="567"/>
        </w:tabs>
        <w:spacing w:line="240" w:lineRule="auto"/>
        <w:jc w:val="center"/>
        <w:rPr>
          <w:szCs w:val="22"/>
          <w:lang w:val="lt-LT"/>
        </w:rPr>
      </w:pPr>
      <w:proofErr w:type="spellStart"/>
      <w:r>
        <w:rPr>
          <w:szCs w:val="22"/>
          <w:lang w:val="lt-LT"/>
        </w:rPr>
        <w:t>d</w:t>
      </w:r>
      <w:r w:rsidRPr="00357D2E">
        <w:rPr>
          <w:szCs w:val="22"/>
          <w:lang w:val="lt-LT"/>
        </w:rPr>
        <w:t>iklofenako</w:t>
      </w:r>
      <w:proofErr w:type="spellEnd"/>
      <w:r w:rsidRPr="00357D2E">
        <w:rPr>
          <w:szCs w:val="22"/>
          <w:lang w:val="lt-LT"/>
        </w:rPr>
        <w:t xml:space="preserve"> natrio druska</w:t>
      </w:r>
    </w:p>
    <w:p w:rsidR="00F6136A" w:rsidRPr="00357D2E" w:rsidRDefault="00F6136A" w:rsidP="00F6136A">
      <w:pPr>
        <w:tabs>
          <w:tab w:val="clear" w:pos="567"/>
        </w:tabs>
        <w:spacing w:line="240" w:lineRule="auto"/>
        <w:ind w:right="-2"/>
        <w:rPr>
          <w:szCs w:val="22"/>
          <w:lang w:val="lt-LT"/>
        </w:rPr>
      </w:pPr>
    </w:p>
    <w:p w:rsidR="00F6136A" w:rsidRPr="00357D2E" w:rsidRDefault="00F6136A" w:rsidP="00F6136A">
      <w:pPr>
        <w:numPr>
          <w:ilvl w:val="12"/>
          <w:numId w:val="0"/>
        </w:numPr>
        <w:tabs>
          <w:tab w:val="clear" w:pos="567"/>
        </w:tabs>
        <w:spacing w:line="240" w:lineRule="auto"/>
        <w:ind w:right="-2"/>
        <w:rPr>
          <w:b/>
          <w:szCs w:val="22"/>
          <w:lang w:val="lt-LT"/>
        </w:rPr>
      </w:pPr>
      <w:r w:rsidRPr="00357D2E">
        <w:rPr>
          <w:b/>
          <w:noProof/>
          <w:szCs w:val="22"/>
          <w:lang w:val="lt-LT"/>
        </w:rPr>
        <w:t>Atidžiai perskaitykite visą šį lapelį, prieš pradėdami vartoti šį vaistą, nes jame pateikiama Jums svarbi informacija.</w:t>
      </w:r>
    </w:p>
    <w:p w:rsidR="00F6136A" w:rsidRPr="00357D2E" w:rsidRDefault="00F6136A" w:rsidP="00F6136A">
      <w:pPr>
        <w:numPr>
          <w:ilvl w:val="12"/>
          <w:numId w:val="0"/>
        </w:numPr>
        <w:tabs>
          <w:tab w:val="clear" w:pos="567"/>
        </w:tabs>
        <w:spacing w:line="240" w:lineRule="auto"/>
        <w:rPr>
          <w:szCs w:val="22"/>
          <w:lang w:val="lt-LT"/>
        </w:rPr>
      </w:pPr>
      <w:r w:rsidRPr="00357D2E">
        <w:rPr>
          <w:noProof/>
          <w:szCs w:val="22"/>
          <w:lang w:val="lt-LT"/>
        </w:rPr>
        <w:t>Visada vartokite šį vaistą tiksliai kaip aprašyta šiame lapelyje arba kaip nurodė gydytojas arba vaistininkas.</w:t>
      </w:r>
    </w:p>
    <w:p w:rsidR="00F6136A" w:rsidRPr="00357D2E" w:rsidRDefault="00F6136A" w:rsidP="00F6136A">
      <w:pPr>
        <w:numPr>
          <w:ilvl w:val="0"/>
          <w:numId w:val="1"/>
        </w:numPr>
        <w:spacing w:line="240" w:lineRule="auto"/>
        <w:ind w:left="567" w:hanging="567"/>
        <w:rPr>
          <w:szCs w:val="22"/>
          <w:lang w:val="lt-LT"/>
        </w:rPr>
      </w:pPr>
      <w:r w:rsidRPr="00357D2E">
        <w:rPr>
          <w:noProof/>
          <w:szCs w:val="22"/>
          <w:lang w:val="lt-LT"/>
        </w:rPr>
        <w:t>Neišmeskite šio lapelio, nes vėl gali prireikti jį perskaityti.</w:t>
      </w:r>
      <w:r w:rsidRPr="00357D2E">
        <w:rPr>
          <w:szCs w:val="22"/>
          <w:lang w:val="lt-LT"/>
        </w:rPr>
        <w:t xml:space="preserve"> </w:t>
      </w:r>
    </w:p>
    <w:p w:rsidR="00F6136A" w:rsidRPr="00357D2E" w:rsidRDefault="00F6136A" w:rsidP="00F6136A">
      <w:pPr>
        <w:numPr>
          <w:ilvl w:val="0"/>
          <w:numId w:val="1"/>
        </w:numPr>
        <w:spacing w:line="240" w:lineRule="auto"/>
        <w:ind w:left="567" w:hanging="567"/>
        <w:rPr>
          <w:szCs w:val="22"/>
          <w:lang w:val="lt-LT"/>
        </w:rPr>
      </w:pPr>
      <w:r w:rsidRPr="00357D2E">
        <w:rPr>
          <w:noProof/>
          <w:szCs w:val="22"/>
          <w:lang w:val="lt-LT"/>
        </w:rPr>
        <w:t>Jeigu norite sužinoti daugiau arba pasitarti, kreipkitės į vaistininką.</w:t>
      </w:r>
    </w:p>
    <w:p w:rsidR="00F6136A" w:rsidRPr="00357D2E" w:rsidRDefault="00F6136A" w:rsidP="00F6136A">
      <w:pPr>
        <w:numPr>
          <w:ilvl w:val="0"/>
          <w:numId w:val="1"/>
        </w:numPr>
        <w:spacing w:line="240" w:lineRule="auto"/>
        <w:ind w:left="567" w:hanging="567"/>
        <w:rPr>
          <w:szCs w:val="22"/>
          <w:lang w:val="lt-LT"/>
        </w:rPr>
      </w:pPr>
      <w:r w:rsidRPr="00357D2E">
        <w:rPr>
          <w:noProof/>
          <w:szCs w:val="22"/>
          <w:lang w:val="lt-LT"/>
        </w:rPr>
        <w:t>Jeigu pasireiškė šalutinis poveikis (net jeigu jis šiame lapelyje nenurodytas), kreipkitės į gydytoją arba vaistininką. Žr. 4 skyrių.</w:t>
      </w:r>
    </w:p>
    <w:p w:rsidR="00F6136A" w:rsidRPr="00357D2E" w:rsidRDefault="00F6136A" w:rsidP="00F6136A">
      <w:pPr>
        <w:numPr>
          <w:ilvl w:val="0"/>
          <w:numId w:val="1"/>
        </w:numPr>
        <w:spacing w:line="240" w:lineRule="auto"/>
        <w:ind w:left="567" w:hanging="567"/>
        <w:rPr>
          <w:szCs w:val="22"/>
          <w:lang w:val="lt-LT"/>
        </w:rPr>
      </w:pPr>
      <w:r w:rsidRPr="00357D2E">
        <w:rPr>
          <w:noProof/>
          <w:szCs w:val="22"/>
          <w:lang w:val="lt-LT"/>
        </w:rPr>
        <w:t>Jeigu per 7 dienas Jūsų savijauta nepagerėjo arba net pablogėjo, kreipkitės į gydytoją.</w:t>
      </w:r>
    </w:p>
    <w:p w:rsidR="00F6136A" w:rsidRPr="00357D2E" w:rsidRDefault="00F6136A" w:rsidP="00F6136A">
      <w:pPr>
        <w:spacing w:line="240" w:lineRule="auto"/>
        <w:ind w:left="567"/>
        <w:rPr>
          <w:szCs w:val="22"/>
          <w:lang w:val="lt-LT"/>
        </w:rPr>
      </w:pPr>
    </w:p>
    <w:p w:rsidR="00F6136A" w:rsidRPr="00357D2E" w:rsidRDefault="00F6136A" w:rsidP="00F6136A">
      <w:pPr>
        <w:tabs>
          <w:tab w:val="clear" w:pos="567"/>
        </w:tabs>
        <w:spacing w:line="240" w:lineRule="auto"/>
        <w:ind w:right="-2"/>
        <w:rPr>
          <w:szCs w:val="22"/>
          <w:lang w:val="lt-LT"/>
        </w:rPr>
      </w:pPr>
    </w:p>
    <w:p w:rsidR="00F6136A" w:rsidRPr="00357D2E" w:rsidRDefault="00F6136A" w:rsidP="00F6136A">
      <w:pPr>
        <w:pStyle w:val="Antrat4"/>
        <w:rPr>
          <w:rFonts w:ascii="Times New Roman" w:hAnsi="Times New Roman"/>
          <w:sz w:val="22"/>
          <w:szCs w:val="22"/>
          <w:lang w:val="lt-LT"/>
        </w:rPr>
      </w:pPr>
      <w:r w:rsidRPr="00357D2E">
        <w:rPr>
          <w:rFonts w:ascii="Times New Roman" w:hAnsi="Times New Roman"/>
          <w:sz w:val="22"/>
          <w:szCs w:val="22"/>
          <w:lang w:val="lt-LT"/>
        </w:rPr>
        <w:t>Apie ką rašoma šiame lapelyje?</w:t>
      </w:r>
    </w:p>
    <w:p w:rsidR="00F6136A" w:rsidRPr="00357D2E" w:rsidRDefault="00F6136A" w:rsidP="00F6136A">
      <w:pPr>
        <w:numPr>
          <w:ilvl w:val="12"/>
          <w:numId w:val="0"/>
        </w:numPr>
        <w:tabs>
          <w:tab w:val="clear" w:pos="567"/>
        </w:tabs>
        <w:spacing w:line="240" w:lineRule="auto"/>
        <w:ind w:left="284" w:right="-2"/>
        <w:rPr>
          <w:szCs w:val="22"/>
          <w:lang w:val="lt-LT"/>
        </w:rPr>
      </w:pPr>
    </w:p>
    <w:p w:rsidR="00F6136A" w:rsidRPr="00357D2E" w:rsidRDefault="00F6136A" w:rsidP="00F6136A">
      <w:pPr>
        <w:numPr>
          <w:ilvl w:val="12"/>
          <w:numId w:val="0"/>
        </w:numPr>
        <w:tabs>
          <w:tab w:val="clear" w:pos="567"/>
        </w:tabs>
        <w:spacing w:line="240" w:lineRule="auto"/>
        <w:ind w:left="284" w:right="-2"/>
        <w:rPr>
          <w:szCs w:val="22"/>
          <w:lang w:val="lt-LT"/>
        </w:rPr>
      </w:pPr>
      <w:r w:rsidRPr="00357D2E">
        <w:rPr>
          <w:szCs w:val="22"/>
          <w:lang w:val="lt-LT"/>
        </w:rPr>
        <w:t>1.</w:t>
      </w:r>
      <w:r w:rsidRPr="00357D2E">
        <w:rPr>
          <w:szCs w:val="22"/>
          <w:lang w:val="lt-LT"/>
        </w:rPr>
        <w:tab/>
        <w:t xml:space="preserve">Kas yra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r w:rsidRPr="00357D2E">
        <w:rPr>
          <w:szCs w:val="22"/>
          <w:lang w:val="lt-LT"/>
        </w:rPr>
        <w:t xml:space="preserve"> ir kam jis vartojamas </w:t>
      </w:r>
    </w:p>
    <w:p w:rsidR="00F6136A" w:rsidRPr="00357D2E" w:rsidRDefault="00F6136A" w:rsidP="00F6136A">
      <w:pPr>
        <w:numPr>
          <w:ilvl w:val="12"/>
          <w:numId w:val="0"/>
        </w:numPr>
        <w:tabs>
          <w:tab w:val="clear" w:pos="567"/>
        </w:tabs>
        <w:spacing w:line="240" w:lineRule="auto"/>
        <w:ind w:left="284" w:right="-2"/>
        <w:rPr>
          <w:szCs w:val="22"/>
          <w:lang w:val="lt-LT"/>
        </w:rPr>
      </w:pPr>
      <w:r w:rsidRPr="00357D2E">
        <w:rPr>
          <w:szCs w:val="22"/>
          <w:lang w:val="lt-LT"/>
        </w:rPr>
        <w:t>2.</w:t>
      </w:r>
      <w:r w:rsidRPr="00357D2E">
        <w:rPr>
          <w:szCs w:val="22"/>
          <w:lang w:val="lt-LT"/>
        </w:rPr>
        <w:tab/>
      </w:r>
      <w:r w:rsidRPr="00357D2E">
        <w:rPr>
          <w:noProof/>
          <w:szCs w:val="22"/>
          <w:lang w:val="lt-LT"/>
        </w:rPr>
        <w:t xml:space="preserve">Kas žinotina prieš vartojant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p>
    <w:p w:rsidR="00F6136A" w:rsidRPr="00357D2E" w:rsidRDefault="00F6136A" w:rsidP="00F6136A">
      <w:pPr>
        <w:numPr>
          <w:ilvl w:val="12"/>
          <w:numId w:val="0"/>
        </w:numPr>
        <w:tabs>
          <w:tab w:val="clear" w:pos="567"/>
        </w:tabs>
        <w:spacing w:line="240" w:lineRule="auto"/>
        <w:ind w:left="284" w:right="-2"/>
        <w:rPr>
          <w:szCs w:val="22"/>
          <w:lang w:val="lt-LT"/>
        </w:rPr>
      </w:pPr>
      <w:r w:rsidRPr="00357D2E">
        <w:rPr>
          <w:szCs w:val="22"/>
          <w:lang w:val="lt-LT"/>
        </w:rPr>
        <w:t>3.</w:t>
      </w:r>
      <w:r w:rsidRPr="00357D2E">
        <w:rPr>
          <w:szCs w:val="22"/>
          <w:lang w:val="lt-LT"/>
        </w:rPr>
        <w:tab/>
      </w:r>
      <w:r w:rsidRPr="00357D2E">
        <w:rPr>
          <w:noProof/>
          <w:szCs w:val="22"/>
          <w:lang w:val="lt-LT"/>
        </w:rPr>
        <w:t xml:space="preserve">Kaip vartoti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p>
    <w:p w:rsidR="00F6136A" w:rsidRPr="00357D2E" w:rsidRDefault="00F6136A" w:rsidP="00F6136A">
      <w:pPr>
        <w:numPr>
          <w:ilvl w:val="12"/>
          <w:numId w:val="0"/>
        </w:numPr>
        <w:tabs>
          <w:tab w:val="clear" w:pos="567"/>
        </w:tabs>
        <w:spacing w:line="240" w:lineRule="auto"/>
        <w:ind w:left="284" w:right="-2"/>
        <w:rPr>
          <w:szCs w:val="22"/>
          <w:lang w:val="lt-LT"/>
        </w:rPr>
      </w:pPr>
      <w:r w:rsidRPr="00357D2E">
        <w:rPr>
          <w:szCs w:val="22"/>
          <w:lang w:val="lt-LT"/>
        </w:rPr>
        <w:t>4.</w:t>
      </w:r>
      <w:r w:rsidRPr="00357D2E">
        <w:rPr>
          <w:szCs w:val="22"/>
          <w:lang w:val="lt-LT"/>
        </w:rPr>
        <w:tab/>
        <w:t xml:space="preserve">Galimas šalutinis poveikis </w:t>
      </w:r>
    </w:p>
    <w:p w:rsidR="00F6136A" w:rsidRPr="00357D2E" w:rsidRDefault="00F6136A" w:rsidP="00F6136A">
      <w:pPr>
        <w:numPr>
          <w:ilvl w:val="12"/>
          <w:numId w:val="0"/>
        </w:numPr>
        <w:tabs>
          <w:tab w:val="clear" w:pos="567"/>
          <w:tab w:val="left" w:pos="709"/>
        </w:tabs>
        <w:spacing w:line="240" w:lineRule="auto"/>
        <w:ind w:left="284" w:right="-2"/>
        <w:rPr>
          <w:szCs w:val="22"/>
          <w:lang w:val="lt-LT"/>
        </w:rPr>
      </w:pPr>
      <w:r w:rsidRPr="00357D2E">
        <w:rPr>
          <w:szCs w:val="22"/>
          <w:lang w:val="lt-LT"/>
        </w:rPr>
        <w:t>5.</w:t>
      </w:r>
      <w:r w:rsidRPr="00357D2E">
        <w:rPr>
          <w:szCs w:val="22"/>
          <w:lang w:val="lt-LT"/>
        </w:rPr>
        <w:tab/>
        <w:t xml:space="preserve">Kaip laikyti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p>
    <w:p w:rsidR="00F6136A" w:rsidRPr="00357D2E" w:rsidRDefault="00F6136A" w:rsidP="00F6136A">
      <w:pPr>
        <w:numPr>
          <w:ilvl w:val="12"/>
          <w:numId w:val="0"/>
        </w:numPr>
        <w:tabs>
          <w:tab w:val="clear" w:pos="567"/>
        </w:tabs>
        <w:spacing w:line="240" w:lineRule="auto"/>
        <w:ind w:left="284" w:right="-2"/>
        <w:rPr>
          <w:szCs w:val="22"/>
          <w:lang w:val="lt-LT"/>
        </w:rPr>
      </w:pPr>
      <w:r w:rsidRPr="00357D2E">
        <w:rPr>
          <w:szCs w:val="22"/>
          <w:lang w:val="lt-LT"/>
        </w:rPr>
        <w:t>6.</w:t>
      </w:r>
      <w:r w:rsidRPr="00357D2E">
        <w:rPr>
          <w:szCs w:val="22"/>
          <w:lang w:val="lt-LT"/>
        </w:rPr>
        <w:tab/>
      </w:r>
      <w:r w:rsidRPr="00357D2E">
        <w:rPr>
          <w:noProof/>
          <w:szCs w:val="22"/>
          <w:lang w:val="lt-LT"/>
        </w:rPr>
        <w:t>Pakuotės turinys ir kita informacija</w:t>
      </w: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pStyle w:val="Antrat4"/>
        <w:rPr>
          <w:rFonts w:ascii="Times New Roman" w:hAnsi="Times New Roman"/>
          <w:sz w:val="22"/>
          <w:szCs w:val="22"/>
          <w:lang w:val="lt-LT"/>
        </w:rPr>
      </w:pPr>
      <w:r w:rsidRPr="00357D2E">
        <w:rPr>
          <w:rFonts w:ascii="Times New Roman" w:hAnsi="Times New Roman"/>
          <w:sz w:val="22"/>
          <w:szCs w:val="22"/>
          <w:lang w:val="lt-LT"/>
        </w:rPr>
        <w:t>1.</w:t>
      </w:r>
      <w:r w:rsidRPr="00357D2E">
        <w:rPr>
          <w:rFonts w:ascii="Times New Roman" w:hAnsi="Times New Roman"/>
          <w:sz w:val="22"/>
          <w:szCs w:val="22"/>
          <w:lang w:val="lt-LT"/>
        </w:rPr>
        <w:tab/>
        <w:t xml:space="preserve">Kas yra </w:t>
      </w:r>
      <w:proofErr w:type="spellStart"/>
      <w:r w:rsidRPr="00357D2E">
        <w:rPr>
          <w:rFonts w:ascii="Times New Roman" w:hAnsi="Times New Roman"/>
          <w:sz w:val="22"/>
          <w:szCs w:val="22"/>
          <w:lang w:val="lt-LT"/>
        </w:rPr>
        <w:t>Diclofenac</w:t>
      </w:r>
      <w:proofErr w:type="spellEnd"/>
      <w:r w:rsidRPr="00357D2E">
        <w:rPr>
          <w:rFonts w:ascii="Times New Roman" w:hAnsi="Times New Roman"/>
          <w:sz w:val="22"/>
          <w:szCs w:val="22"/>
          <w:lang w:val="lt-LT"/>
        </w:rPr>
        <w:t xml:space="preserve"> </w:t>
      </w:r>
      <w:proofErr w:type="spellStart"/>
      <w:r>
        <w:rPr>
          <w:rFonts w:ascii="Times New Roman" w:hAnsi="Times New Roman"/>
          <w:sz w:val="22"/>
          <w:szCs w:val="22"/>
          <w:lang w:val="lt-LT"/>
        </w:rPr>
        <w:t>Siromed</w:t>
      </w:r>
      <w:proofErr w:type="spellEnd"/>
      <w:r w:rsidRPr="00357D2E">
        <w:rPr>
          <w:rFonts w:ascii="Times New Roman" w:hAnsi="Times New Roman"/>
          <w:sz w:val="22"/>
          <w:szCs w:val="22"/>
          <w:lang w:val="lt-LT"/>
        </w:rPr>
        <w:t xml:space="preserve"> ir kam jis vartojamas</w:t>
      </w: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rPr>
          <w:szCs w:val="22"/>
          <w:lang w:val="lt-LT"/>
        </w:rPr>
      </w:pP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r w:rsidRPr="00357D2E">
        <w:rPr>
          <w:szCs w:val="22"/>
          <w:lang w:val="lt-LT"/>
        </w:rPr>
        <w:t xml:space="preserve"> veiklioji medžiaga yra </w:t>
      </w:r>
      <w:proofErr w:type="spellStart"/>
      <w:r w:rsidRPr="00357D2E">
        <w:rPr>
          <w:szCs w:val="22"/>
          <w:lang w:val="lt-LT"/>
        </w:rPr>
        <w:t>diklofenako</w:t>
      </w:r>
      <w:proofErr w:type="spellEnd"/>
      <w:r w:rsidRPr="00357D2E">
        <w:rPr>
          <w:szCs w:val="22"/>
          <w:lang w:val="lt-LT"/>
        </w:rPr>
        <w:t xml:space="preserve"> natrio druska,</w:t>
      </w:r>
      <w:r w:rsidRPr="00357D2E">
        <w:rPr>
          <w:color w:val="000000"/>
          <w:szCs w:val="22"/>
          <w:lang w:val="lt-LT"/>
        </w:rPr>
        <w:t xml:space="preserve"> kuri priklauso nesteroidinių vaistų nuo uždegimo (NVNU) grupei.</w:t>
      </w:r>
      <w:r w:rsidRPr="00357D2E">
        <w:rPr>
          <w:szCs w:val="22"/>
          <w:lang w:val="lt-LT"/>
        </w:rPr>
        <w:t xml:space="preserve"> </w:t>
      </w:r>
      <w:proofErr w:type="spellStart"/>
      <w:r w:rsidRPr="00357D2E">
        <w:rPr>
          <w:szCs w:val="22"/>
          <w:lang w:val="lt-LT"/>
        </w:rPr>
        <w:t>Diklofenakas</w:t>
      </w:r>
      <w:proofErr w:type="spellEnd"/>
      <w:r w:rsidRPr="00357D2E">
        <w:rPr>
          <w:szCs w:val="22"/>
          <w:lang w:val="lt-LT"/>
        </w:rPr>
        <w:t xml:space="preserve"> mažina lokalų sąnarių ir minkštųjų audinių skausmą ir uždegimo simptomus:</w:t>
      </w:r>
    </w:p>
    <w:p w:rsidR="00F6136A" w:rsidRPr="00357D2E" w:rsidRDefault="00F6136A" w:rsidP="00F6136A">
      <w:pPr>
        <w:numPr>
          <w:ilvl w:val="0"/>
          <w:numId w:val="3"/>
        </w:numPr>
        <w:rPr>
          <w:szCs w:val="22"/>
          <w:lang w:val="lt-LT"/>
        </w:rPr>
      </w:pPr>
      <w:r w:rsidRPr="00357D2E">
        <w:rPr>
          <w:szCs w:val="22"/>
          <w:lang w:val="lt-LT"/>
        </w:rPr>
        <w:t>sausgyslių, raiščių, raumenų ir sąnarių traumos, pvz. patempimo, išnirimo ar sumušimo atveju;</w:t>
      </w:r>
    </w:p>
    <w:p w:rsidR="00F6136A" w:rsidRPr="00357D2E" w:rsidRDefault="00F6136A" w:rsidP="00F6136A">
      <w:pPr>
        <w:numPr>
          <w:ilvl w:val="0"/>
          <w:numId w:val="3"/>
        </w:numPr>
        <w:rPr>
          <w:szCs w:val="22"/>
          <w:lang w:val="lt-LT"/>
        </w:rPr>
      </w:pPr>
      <w:r w:rsidRPr="00357D2E">
        <w:rPr>
          <w:szCs w:val="22"/>
          <w:lang w:val="lt-LT"/>
        </w:rPr>
        <w:t>lokalaus minkštųjų audinių uždegimo atveju.</w:t>
      </w:r>
    </w:p>
    <w:p w:rsidR="00F6136A" w:rsidRPr="00357D2E" w:rsidRDefault="00F6136A" w:rsidP="00F6136A">
      <w:pPr>
        <w:rPr>
          <w:szCs w:val="22"/>
          <w:lang w:val="lt-LT"/>
        </w:rPr>
      </w:pPr>
      <w:r w:rsidRPr="00357D2E">
        <w:rPr>
          <w:szCs w:val="22"/>
          <w:lang w:val="lt-LT"/>
        </w:rPr>
        <w:t>Vartojant gelio pagal aukščiau nurodytas indikacijas, gydymą rekomenduojama peržiūrėti po 14 dienų.</w:t>
      </w:r>
    </w:p>
    <w:p w:rsidR="00F6136A" w:rsidRPr="00357D2E" w:rsidRDefault="00F6136A" w:rsidP="00F6136A">
      <w:pPr>
        <w:rPr>
          <w:szCs w:val="22"/>
          <w:lang w:val="lt-LT"/>
        </w:rPr>
      </w:pPr>
    </w:p>
    <w:p w:rsidR="00F6136A" w:rsidRPr="00357D2E" w:rsidRDefault="00F6136A" w:rsidP="00F6136A">
      <w:pPr>
        <w:rPr>
          <w:szCs w:val="22"/>
          <w:lang w:val="lt-LT"/>
        </w:rPr>
      </w:pPr>
      <w:r w:rsidRPr="00357D2E">
        <w:rPr>
          <w:szCs w:val="22"/>
          <w:lang w:val="lt-LT"/>
        </w:rPr>
        <w:t xml:space="preserve">Paviršinių sąnarių, pavyzdžiui kelio, </w:t>
      </w:r>
      <w:proofErr w:type="spellStart"/>
      <w:r w:rsidRPr="00357D2E">
        <w:rPr>
          <w:szCs w:val="22"/>
          <w:lang w:val="lt-LT"/>
        </w:rPr>
        <w:t>osteoartrito</w:t>
      </w:r>
      <w:proofErr w:type="spellEnd"/>
      <w:r w:rsidRPr="00357D2E">
        <w:rPr>
          <w:szCs w:val="22"/>
          <w:lang w:val="lt-LT"/>
        </w:rPr>
        <w:t xml:space="preserve"> gydymas.</w:t>
      </w:r>
    </w:p>
    <w:p w:rsidR="00F6136A" w:rsidRPr="00357D2E" w:rsidRDefault="00F6136A" w:rsidP="00F6136A">
      <w:pPr>
        <w:spacing w:line="240" w:lineRule="auto"/>
        <w:rPr>
          <w:szCs w:val="22"/>
          <w:lang w:val="lt-LT"/>
        </w:rPr>
      </w:pPr>
    </w:p>
    <w:p w:rsidR="00F6136A" w:rsidRPr="00357D2E" w:rsidRDefault="00F6136A" w:rsidP="00F6136A">
      <w:pPr>
        <w:spacing w:line="240" w:lineRule="auto"/>
        <w:rPr>
          <w:szCs w:val="22"/>
          <w:lang w:val="lt-LT"/>
        </w:rPr>
      </w:pPr>
    </w:p>
    <w:p w:rsidR="00F6136A" w:rsidRPr="00357D2E" w:rsidRDefault="00F6136A" w:rsidP="00F6136A">
      <w:pPr>
        <w:pStyle w:val="Antrat4"/>
        <w:rPr>
          <w:rFonts w:ascii="Times New Roman" w:hAnsi="Times New Roman"/>
          <w:sz w:val="22"/>
          <w:szCs w:val="22"/>
          <w:lang w:val="lt-LT"/>
        </w:rPr>
      </w:pPr>
      <w:r w:rsidRPr="00357D2E">
        <w:rPr>
          <w:rFonts w:ascii="Times New Roman" w:hAnsi="Times New Roman"/>
          <w:sz w:val="22"/>
          <w:szCs w:val="22"/>
          <w:lang w:val="lt-LT"/>
        </w:rPr>
        <w:t>2.</w:t>
      </w:r>
      <w:r w:rsidRPr="00357D2E">
        <w:rPr>
          <w:rFonts w:ascii="Times New Roman" w:hAnsi="Times New Roman"/>
          <w:sz w:val="22"/>
          <w:szCs w:val="22"/>
          <w:lang w:val="lt-LT"/>
        </w:rPr>
        <w:tab/>
        <w:t xml:space="preserve">Kas žinotina prieš vartojant </w:t>
      </w:r>
      <w:proofErr w:type="spellStart"/>
      <w:r w:rsidRPr="00357D2E">
        <w:rPr>
          <w:rFonts w:ascii="Times New Roman" w:hAnsi="Times New Roman"/>
          <w:sz w:val="22"/>
          <w:szCs w:val="22"/>
          <w:lang w:val="lt-LT"/>
        </w:rPr>
        <w:t>Diclofenac</w:t>
      </w:r>
      <w:proofErr w:type="spellEnd"/>
      <w:r w:rsidRPr="00357D2E">
        <w:rPr>
          <w:rFonts w:ascii="Times New Roman" w:hAnsi="Times New Roman"/>
          <w:sz w:val="22"/>
          <w:szCs w:val="22"/>
          <w:lang w:val="lt-LT"/>
        </w:rPr>
        <w:t xml:space="preserve"> </w:t>
      </w:r>
      <w:proofErr w:type="spellStart"/>
      <w:r>
        <w:rPr>
          <w:rFonts w:ascii="Times New Roman" w:hAnsi="Times New Roman"/>
          <w:sz w:val="22"/>
          <w:szCs w:val="22"/>
          <w:lang w:val="lt-LT"/>
        </w:rPr>
        <w:t>Siromed</w:t>
      </w:r>
      <w:proofErr w:type="spellEnd"/>
      <w:r w:rsidRPr="00357D2E">
        <w:rPr>
          <w:rFonts w:ascii="Times New Roman" w:hAnsi="Times New Roman"/>
          <w:sz w:val="22"/>
          <w:szCs w:val="22"/>
          <w:lang w:val="lt-LT"/>
        </w:rPr>
        <w:t xml:space="preserve"> </w:t>
      </w:r>
      <w:r w:rsidRPr="00357D2E">
        <w:rPr>
          <w:rFonts w:ascii="Times New Roman" w:hAnsi="Times New Roman"/>
          <w:bCs w:val="0"/>
          <w:sz w:val="22"/>
          <w:szCs w:val="22"/>
          <w:lang w:val="lt-LT"/>
        </w:rPr>
        <w:t xml:space="preserve"> </w:t>
      </w: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numPr>
          <w:ilvl w:val="12"/>
          <w:numId w:val="0"/>
        </w:numPr>
        <w:spacing w:line="240" w:lineRule="auto"/>
        <w:outlineLvl w:val="0"/>
        <w:rPr>
          <w:noProof/>
          <w:szCs w:val="22"/>
          <w:lang w:val="lt-LT"/>
        </w:rPr>
      </w:pPr>
      <w:proofErr w:type="spellStart"/>
      <w:r w:rsidRPr="00357D2E">
        <w:rPr>
          <w:b/>
          <w:szCs w:val="22"/>
          <w:lang w:val="lt-LT"/>
        </w:rPr>
        <w:t>Diclofenac</w:t>
      </w:r>
      <w:proofErr w:type="spellEnd"/>
      <w:r w:rsidRPr="00357D2E">
        <w:rPr>
          <w:b/>
          <w:szCs w:val="22"/>
          <w:lang w:val="lt-LT"/>
        </w:rPr>
        <w:t xml:space="preserve"> </w:t>
      </w:r>
      <w:proofErr w:type="spellStart"/>
      <w:r>
        <w:rPr>
          <w:b/>
          <w:szCs w:val="22"/>
          <w:lang w:val="lt-LT"/>
        </w:rPr>
        <w:t>Siromed</w:t>
      </w:r>
      <w:proofErr w:type="spellEnd"/>
      <w:r w:rsidRPr="00357D2E">
        <w:rPr>
          <w:b/>
          <w:szCs w:val="22"/>
          <w:lang w:val="lt-LT"/>
        </w:rPr>
        <w:t xml:space="preserve"> vartoti </w:t>
      </w:r>
      <w:r>
        <w:rPr>
          <w:b/>
          <w:szCs w:val="22"/>
          <w:lang w:val="lt-LT"/>
        </w:rPr>
        <w:t>draudžiama</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yra alergija veikliajai arba bet kuriai pagalbinei šio vaisto medžiagai (jos išvardytos 6 skyriuje);</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jeigu yra padidėjęs jautrumas </w:t>
      </w:r>
      <w:r>
        <w:rPr>
          <w:i w:val="0"/>
          <w:noProof/>
          <w:color w:val="auto"/>
          <w:sz w:val="22"/>
          <w:szCs w:val="22"/>
          <w:lang w:val="lt-LT"/>
        </w:rPr>
        <w:t>acetilsalicilo rūgščiai (</w:t>
      </w:r>
      <w:r w:rsidRPr="00357D2E">
        <w:rPr>
          <w:i w:val="0"/>
          <w:noProof/>
          <w:color w:val="auto"/>
          <w:sz w:val="22"/>
          <w:szCs w:val="22"/>
          <w:lang w:val="lt-LT"/>
        </w:rPr>
        <w:t>aspirinui</w:t>
      </w:r>
      <w:r>
        <w:rPr>
          <w:i w:val="0"/>
          <w:noProof/>
          <w:color w:val="auto"/>
          <w:sz w:val="22"/>
          <w:szCs w:val="22"/>
          <w:lang w:val="lt-LT"/>
        </w:rPr>
        <w:t>)</w:t>
      </w:r>
      <w:r w:rsidRPr="00357D2E">
        <w:rPr>
          <w:i w:val="0"/>
          <w:noProof/>
          <w:color w:val="auto"/>
          <w:sz w:val="22"/>
          <w:szCs w:val="22"/>
          <w:lang w:val="lt-LT"/>
        </w:rPr>
        <w:t xml:space="preserve"> arba kitiems nesteroidiniams vaistams nuo uždegimo, pasireiškiantis astmos priepuoliu, dilgėline ar alergine sloga;</w:t>
      </w:r>
    </w:p>
    <w:p w:rsidR="00F6136A" w:rsidRDefault="00F6136A" w:rsidP="00F6136A">
      <w:pPr>
        <w:pStyle w:val="Pagrindinistekstas"/>
        <w:numPr>
          <w:ilvl w:val="0"/>
          <w:numId w:val="2"/>
        </w:numPr>
        <w:ind w:left="567" w:hanging="567"/>
        <w:rPr>
          <w:i w:val="0"/>
          <w:noProof/>
          <w:color w:val="auto"/>
          <w:sz w:val="22"/>
          <w:szCs w:val="22"/>
          <w:lang w:val="lt-LT"/>
        </w:rPr>
      </w:pPr>
      <w:r w:rsidRPr="00007492">
        <w:rPr>
          <w:i w:val="0"/>
          <w:noProof/>
          <w:color w:val="auto"/>
          <w:sz w:val="22"/>
          <w:szCs w:val="22"/>
          <w:lang w:val="lt-LT"/>
        </w:rPr>
        <w:t>paskutiniųjų 3 nėštumo mėnesių metu</w:t>
      </w:r>
      <w:r>
        <w:rPr>
          <w:i w:val="0"/>
          <w:noProof/>
          <w:color w:val="auto"/>
          <w:sz w:val="22"/>
          <w:szCs w:val="22"/>
          <w:lang w:val="lt-LT"/>
        </w:rPr>
        <w:t xml:space="preserve">; </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 esate jaunesnis kaip 14 metų.</w:t>
      </w:r>
    </w:p>
    <w:p w:rsidR="00F6136A" w:rsidRPr="00357D2E" w:rsidRDefault="00F6136A" w:rsidP="00F6136A">
      <w:pPr>
        <w:rPr>
          <w:szCs w:val="22"/>
          <w:lang w:val="lt-LT"/>
        </w:rPr>
      </w:pPr>
    </w:p>
    <w:p w:rsidR="00F6136A" w:rsidRPr="00357D2E" w:rsidRDefault="00F6136A" w:rsidP="00F6136A">
      <w:pPr>
        <w:keepNext/>
        <w:spacing w:line="240" w:lineRule="auto"/>
        <w:jc w:val="both"/>
        <w:outlineLvl w:val="3"/>
        <w:rPr>
          <w:rFonts w:eastAsia="SimSun"/>
          <w:b/>
          <w:szCs w:val="22"/>
          <w:lang w:val="lt-LT"/>
        </w:rPr>
      </w:pPr>
      <w:r w:rsidRPr="00357D2E">
        <w:rPr>
          <w:rFonts w:eastAsia="SimSun"/>
          <w:b/>
          <w:szCs w:val="22"/>
          <w:lang w:val="lt-LT"/>
        </w:rPr>
        <w:t xml:space="preserve">Įspėjimai ir atsargumo priemonės </w:t>
      </w:r>
    </w:p>
    <w:p w:rsidR="00F6136A" w:rsidRPr="00357D2E" w:rsidRDefault="00F6136A" w:rsidP="00F6136A">
      <w:pPr>
        <w:numPr>
          <w:ilvl w:val="12"/>
          <w:numId w:val="0"/>
        </w:numPr>
        <w:tabs>
          <w:tab w:val="clear" w:pos="567"/>
        </w:tabs>
        <w:spacing w:line="240" w:lineRule="auto"/>
        <w:rPr>
          <w:szCs w:val="22"/>
          <w:lang w:val="lt-LT"/>
        </w:rPr>
      </w:pPr>
      <w:r w:rsidRPr="00357D2E">
        <w:rPr>
          <w:color w:val="000000"/>
          <w:szCs w:val="22"/>
          <w:lang w:val="lt-LT"/>
        </w:rPr>
        <w:t xml:space="preserve">Kai kurie pacientai šį vaistą turėtų vartoti ypač atsargiai. </w:t>
      </w:r>
      <w:r w:rsidRPr="00357D2E">
        <w:rPr>
          <w:szCs w:val="22"/>
          <w:lang w:val="lt-LT"/>
        </w:rPr>
        <w:t xml:space="preserve">Pasitarkite su gydytoju arba vaistininku, prieš pradėdami vartoti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r w:rsidRPr="00357D2E">
        <w:rPr>
          <w:szCs w:val="22"/>
          <w:lang w:val="lt-LT"/>
        </w:rPr>
        <w:t xml:space="preserve">: </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Jūs sergate skrandžio ar dvylikapirštės žarnos opa, širdies  nepakankamumu (širdies liga, kuri gali sukelti lengvą nuovargį, dusulį, kulkšnių patinimą ir kt.), turite inkstų sutrikimų;</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lastRenderedPageBreak/>
        <w:t>jeigu Jums yra buvę padidėjusio jautrumo reakcijų maistui ar vaistams;</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Jūs esate sirgę astma ar sergate kitomis alergininėmis ligomis</w:t>
      </w:r>
      <w:r>
        <w:rPr>
          <w:i w:val="0"/>
          <w:noProof/>
          <w:color w:val="auto"/>
          <w:sz w:val="22"/>
          <w:szCs w:val="22"/>
          <w:lang w:val="lt-LT"/>
        </w:rPr>
        <w:t>.</w:t>
      </w:r>
    </w:p>
    <w:p w:rsidR="00F6136A" w:rsidRPr="00357D2E" w:rsidRDefault="00F6136A" w:rsidP="00F6136A">
      <w:pPr>
        <w:pStyle w:val="Pagrindinistekstas"/>
        <w:rPr>
          <w:i w:val="0"/>
          <w:color w:val="auto"/>
          <w:sz w:val="22"/>
          <w:szCs w:val="22"/>
          <w:lang w:val="lt-LT"/>
        </w:rPr>
      </w:pP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Gelio galima vartoti tik ant nepažeistos odos (be žaizdų ar sužeidimų).</w:t>
      </w: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 xml:space="preserve">Juo negalima tepti akių ar gleivinės. </w:t>
      </w: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 xml:space="preserve">Negalima vartoti po tvarsčiu ar per burną. </w:t>
      </w: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 xml:space="preserve">Gydomas odos plotas turi būti apsaugotas nuo tiesioginių saulės spindulių. </w:t>
      </w: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Sudirgus odai ar atsiradus kitų padidėjusio jautrumo požymių, gydymą reikia nutraukti.</w:t>
      </w:r>
    </w:p>
    <w:p w:rsidR="00F6136A" w:rsidRPr="00357D2E" w:rsidRDefault="00F6136A" w:rsidP="00F6136A">
      <w:pPr>
        <w:pStyle w:val="Pagrindinistekstas"/>
        <w:rPr>
          <w:i w:val="0"/>
          <w:color w:val="auto"/>
          <w:sz w:val="22"/>
          <w:szCs w:val="22"/>
          <w:lang w:val="lt-LT"/>
        </w:rPr>
      </w:pPr>
    </w:p>
    <w:p w:rsidR="00F6136A" w:rsidRPr="00357D2E" w:rsidRDefault="00F6136A" w:rsidP="00F6136A">
      <w:pPr>
        <w:pStyle w:val="Antrat4"/>
        <w:rPr>
          <w:rFonts w:ascii="Times New Roman" w:hAnsi="Times New Roman"/>
          <w:sz w:val="22"/>
          <w:szCs w:val="22"/>
          <w:lang w:val="lt-LT"/>
        </w:rPr>
      </w:pPr>
      <w:r w:rsidRPr="00357D2E">
        <w:rPr>
          <w:rFonts w:ascii="Times New Roman" w:hAnsi="Times New Roman"/>
          <w:sz w:val="22"/>
          <w:szCs w:val="22"/>
          <w:lang w:val="lt-LT"/>
        </w:rPr>
        <w:t>Vaikams ir paaugliams</w:t>
      </w:r>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 xml:space="preserve">Nėra pakankamai duomenų apie </w:t>
      </w:r>
      <w:proofErr w:type="spellStart"/>
      <w:r w:rsidRPr="00357D2E">
        <w:rPr>
          <w:i w:val="0"/>
          <w:color w:val="auto"/>
          <w:sz w:val="22"/>
          <w:szCs w:val="22"/>
          <w:lang w:val="lt-LT"/>
        </w:rPr>
        <w:t>diklofenako</w:t>
      </w:r>
      <w:proofErr w:type="spellEnd"/>
      <w:r w:rsidRPr="00357D2E">
        <w:rPr>
          <w:i w:val="0"/>
          <w:color w:val="auto"/>
          <w:sz w:val="22"/>
          <w:szCs w:val="22"/>
          <w:lang w:val="lt-LT"/>
        </w:rPr>
        <w:t xml:space="preserve"> veiksmingumą ir saugumą vaikams ir paaugliams iki 14 m. amžiaus. Todėl vaikams ir paaugliams iki 14 m. amžiaus draudžiama vartoti </w:t>
      </w:r>
      <w:proofErr w:type="spellStart"/>
      <w:r w:rsidRPr="00357D2E">
        <w:rPr>
          <w:i w:val="0"/>
          <w:color w:val="auto"/>
          <w:sz w:val="22"/>
          <w:szCs w:val="22"/>
          <w:lang w:val="lt-LT"/>
        </w:rPr>
        <w:t>Diclofenac</w:t>
      </w:r>
      <w:proofErr w:type="spellEnd"/>
      <w:r w:rsidRPr="00357D2E">
        <w:rPr>
          <w:i w:val="0"/>
          <w:color w:val="auto"/>
          <w:sz w:val="22"/>
          <w:szCs w:val="22"/>
          <w:lang w:val="lt-LT"/>
        </w:rPr>
        <w:t xml:space="preserve"> </w:t>
      </w:r>
      <w:proofErr w:type="spellStart"/>
      <w:r>
        <w:rPr>
          <w:i w:val="0"/>
          <w:color w:val="auto"/>
          <w:sz w:val="22"/>
          <w:szCs w:val="22"/>
          <w:lang w:val="lt-LT"/>
        </w:rPr>
        <w:t>Siromed</w:t>
      </w:r>
      <w:proofErr w:type="spellEnd"/>
      <w:r w:rsidRPr="00357D2E">
        <w:rPr>
          <w:i w:val="0"/>
          <w:color w:val="auto"/>
          <w:sz w:val="22"/>
          <w:szCs w:val="22"/>
          <w:lang w:val="lt-LT"/>
        </w:rPr>
        <w:t>.</w:t>
      </w:r>
    </w:p>
    <w:p w:rsidR="00F6136A" w:rsidRPr="00357D2E" w:rsidRDefault="00F6136A" w:rsidP="00F6136A">
      <w:pPr>
        <w:numPr>
          <w:ilvl w:val="12"/>
          <w:numId w:val="0"/>
        </w:numPr>
        <w:spacing w:line="240" w:lineRule="auto"/>
        <w:rPr>
          <w:noProof/>
          <w:szCs w:val="22"/>
          <w:lang w:val="lt-LT"/>
        </w:rPr>
      </w:pPr>
    </w:p>
    <w:p w:rsidR="00F6136A" w:rsidRPr="00357D2E" w:rsidRDefault="00F6136A" w:rsidP="00F6136A">
      <w:pPr>
        <w:numPr>
          <w:ilvl w:val="12"/>
          <w:numId w:val="0"/>
        </w:numPr>
        <w:spacing w:line="240" w:lineRule="auto"/>
        <w:ind w:right="-2"/>
        <w:rPr>
          <w:b/>
          <w:noProof/>
          <w:szCs w:val="22"/>
          <w:lang w:val="lt-LT"/>
        </w:rPr>
      </w:pPr>
      <w:r w:rsidRPr="00357D2E">
        <w:rPr>
          <w:rFonts w:eastAsia="SimSun"/>
          <w:b/>
          <w:szCs w:val="22"/>
          <w:lang w:val="lt-LT"/>
        </w:rPr>
        <w:t xml:space="preserve">Kiti vaistai ir </w:t>
      </w:r>
      <w:proofErr w:type="spellStart"/>
      <w:r w:rsidRPr="00357D2E">
        <w:rPr>
          <w:b/>
          <w:szCs w:val="22"/>
          <w:lang w:val="lt-LT"/>
        </w:rPr>
        <w:t>Diclofenac</w:t>
      </w:r>
      <w:proofErr w:type="spellEnd"/>
      <w:r w:rsidRPr="00357D2E">
        <w:rPr>
          <w:b/>
          <w:szCs w:val="22"/>
          <w:lang w:val="lt-LT"/>
        </w:rPr>
        <w:t xml:space="preserve"> </w:t>
      </w:r>
      <w:proofErr w:type="spellStart"/>
      <w:r>
        <w:rPr>
          <w:b/>
          <w:szCs w:val="22"/>
          <w:lang w:val="lt-LT"/>
        </w:rPr>
        <w:t>Siromed</w:t>
      </w:r>
      <w:proofErr w:type="spellEnd"/>
    </w:p>
    <w:p w:rsidR="00F6136A" w:rsidRPr="00357D2E" w:rsidRDefault="00F6136A" w:rsidP="00F6136A">
      <w:pPr>
        <w:pStyle w:val="EMEAEnBodyText"/>
        <w:tabs>
          <w:tab w:val="left" w:pos="567"/>
        </w:tabs>
        <w:spacing w:before="0" w:after="0"/>
        <w:jc w:val="left"/>
        <w:rPr>
          <w:rFonts w:eastAsia="Times New Roman"/>
          <w:noProof/>
          <w:snapToGrid w:val="0"/>
          <w:szCs w:val="22"/>
          <w:lang w:val="lt-LT" w:eastAsia="en-US"/>
        </w:rPr>
      </w:pPr>
      <w:r w:rsidRPr="00357D2E">
        <w:rPr>
          <w:rFonts w:eastAsia="Times New Roman"/>
          <w:noProof/>
          <w:snapToGrid w:val="0"/>
          <w:szCs w:val="22"/>
          <w:lang w:val="lt-LT" w:eastAsia="en-US"/>
        </w:rPr>
        <w:t xml:space="preserve">Jeigu vartojate ar neseniai vartojote kitų vaistų arba dėl to nesate tikri, apie tai pasakykite gydytojui arba vaistininkui. </w:t>
      </w:r>
    </w:p>
    <w:p w:rsidR="00F6136A" w:rsidRPr="00357D2E" w:rsidRDefault="00F6136A" w:rsidP="00F6136A">
      <w:pPr>
        <w:pStyle w:val="EMEAEnBodyText"/>
        <w:tabs>
          <w:tab w:val="left" w:pos="567"/>
        </w:tabs>
        <w:spacing w:before="0" w:after="0"/>
        <w:jc w:val="left"/>
        <w:rPr>
          <w:rFonts w:eastAsia="Times New Roman"/>
          <w:noProof/>
          <w:snapToGrid w:val="0"/>
          <w:szCs w:val="22"/>
          <w:lang w:val="lt-LT" w:eastAsia="en-US"/>
        </w:rPr>
      </w:pPr>
      <w:r w:rsidRPr="00357D2E">
        <w:rPr>
          <w:rFonts w:eastAsia="Times New Roman"/>
          <w:noProof/>
          <w:snapToGrid w:val="0"/>
          <w:szCs w:val="22"/>
          <w:lang w:val="lt-LT" w:eastAsia="en-US"/>
        </w:rPr>
        <w:t xml:space="preserve">Nors sąveikos tarp ant odos tepamo diklofenako ir kitų vaistų rizika yra mažai tikėtina, įspėkite savo gydytoją jei vartojate aspirino, vaistų nuo uždegimo, kortikosteroidų ar vaistų kraujospūdžiui mažinti.  </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pStyle w:val="Antrat4"/>
        <w:rPr>
          <w:rFonts w:ascii="Times New Roman" w:hAnsi="Times New Roman"/>
          <w:sz w:val="22"/>
          <w:szCs w:val="22"/>
          <w:lang w:val="lt-LT"/>
        </w:rPr>
      </w:pPr>
      <w:r w:rsidRPr="00357D2E">
        <w:rPr>
          <w:rFonts w:ascii="Times New Roman" w:hAnsi="Times New Roman"/>
          <w:sz w:val="22"/>
          <w:szCs w:val="22"/>
          <w:lang w:val="lt-LT"/>
        </w:rPr>
        <w:t>Nėštumas ir žindymo laikotarpis</w:t>
      </w:r>
    </w:p>
    <w:p w:rsidR="00F6136A" w:rsidRDefault="00F6136A" w:rsidP="00F6136A">
      <w:pPr>
        <w:numPr>
          <w:ilvl w:val="12"/>
          <w:numId w:val="0"/>
        </w:numPr>
        <w:tabs>
          <w:tab w:val="clear" w:pos="567"/>
        </w:tabs>
        <w:spacing w:line="240" w:lineRule="auto"/>
        <w:rPr>
          <w:noProof/>
          <w:szCs w:val="22"/>
          <w:lang w:val="lt-LT"/>
        </w:rPr>
      </w:pPr>
      <w:r w:rsidRPr="00357D2E">
        <w:rPr>
          <w:noProof/>
          <w:szCs w:val="22"/>
          <w:lang w:val="lt-LT"/>
        </w:rPr>
        <w:t>Jeigu esate nėščia, žindote kūdikį, manote, kad galbūt esate nėščia, arba planuojate pastoti, tai prieš vartodama šį vaistą, pasitarkite su gydytoju arba vaistininku.</w:t>
      </w:r>
    </w:p>
    <w:p w:rsidR="00F6136A" w:rsidRPr="00357D2E" w:rsidRDefault="00F6136A" w:rsidP="00F6136A">
      <w:pPr>
        <w:numPr>
          <w:ilvl w:val="12"/>
          <w:numId w:val="0"/>
        </w:numPr>
        <w:tabs>
          <w:tab w:val="clear" w:pos="567"/>
        </w:tabs>
        <w:spacing w:line="240" w:lineRule="auto"/>
        <w:rPr>
          <w:szCs w:val="22"/>
          <w:lang w:val="lt-LT"/>
        </w:rPr>
      </w:pPr>
    </w:p>
    <w:p w:rsidR="00F6136A" w:rsidRPr="00357D2E" w:rsidRDefault="00F6136A" w:rsidP="00F6136A">
      <w:pPr>
        <w:numPr>
          <w:ilvl w:val="12"/>
          <w:numId w:val="0"/>
        </w:numPr>
        <w:spacing w:line="240" w:lineRule="auto"/>
        <w:ind w:right="-2"/>
        <w:outlineLvl w:val="0"/>
        <w:rPr>
          <w:szCs w:val="22"/>
          <w:lang w:val="lt-LT" w:eastAsia="bg-BG"/>
        </w:rPr>
      </w:pPr>
      <w:proofErr w:type="spellStart"/>
      <w:r w:rsidRPr="00A80B0D">
        <w:rPr>
          <w:szCs w:val="22"/>
          <w:lang w:val="lt-LT" w:eastAsia="bg-BG"/>
        </w:rPr>
        <w:t>Diclofenac</w:t>
      </w:r>
      <w:proofErr w:type="spellEnd"/>
      <w:r w:rsidRPr="00A80B0D">
        <w:rPr>
          <w:szCs w:val="22"/>
          <w:lang w:val="lt-LT" w:eastAsia="bg-BG"/>
        </w:rPr>
        <w:t xml:space="preserve"> </w:t>
      </w:r>
      <w:proofErr w:type="spellStart"/>
      <w:r w:rsidRPr="00A80B0D">
        <w:rPr>
          <w:szCs w:val="22"/>
          <w:lang w:val="lt-LT" w:eastAsia="bg-BG"/>
        </w:rPr>
        <w:t>Siromed</w:t>
      </w:r>
      <w:proofErr w:type="spellEnd"/>
      <w:r w:rsidRPr="00A80B0D">
        <w:rPr>
          <w:szCs w:val="22"/>
          <w:lang w:val="lt-LT" w:eastAsia="bg-BG"/>
        </w:rPr>
        <w:t xml:space="preserve"> vartoti draudžiama paskutiniųjų 3 nėštumo mėnesių metu. Nevartokite </w:t>
      </w:r>
      <w:proofErr w:type="spellStart"/>
      <w:r w:rsidRPr="00A80B0D">
        <w:rPr>
          <w:szCs w:val="22"/>
          <w:lang w:val="lt-LT" w:eastAsia="bg-BG"/>
        </w:rPr>
        <w:t>Diclofenac</w:t>
      </w:r>
      <w:proofErr w:type="spellEnd"/>
      <w:r w:rsidRPr="00A80B0D">
        <w:rPr>
          <w:szCs w:val="22"/>
          <w:lang w:val="lt-LT" w:eastAsia="bg-BG"/>
        </w:rPr>
        <w:t xml:space="preserve"> </w:t>
      </w:r>
      <w:proofErr w:type="spellStart"/>
      <w:r w:rsidRPr="00A80B0D">
        <w:rPr>
          <w:szCs w:val="22"/>
          <w:lang w:val="lt-LT" w:eastAsia="bg-BG"/>
        </w:rPr>
        <w:t>Siromed</w:t>
      </w:r>
      <w:proofErr w:type="spellEnd"/>
      <w:r w:rsidRPr="00A80B0D">
        <w:rPr>
          <w:szCs w:val="22"/>
          <w:lang w:val="lt-LT" w:eastAsia="bg-BG"/>
        </w:rPr>
        <w:t xml:space="preserve"> pirmųjų 6 nėštumo mėnesių metu, nebent akivaizdžiai būtina ir nurodo gydytojas. Jei šiuo laikotarpiu Jus būtina gydyti šiuo vaistu, reikia vartoti kuo mažesnę dozę kuo trumpesnį laiką.</w:t>
      </w:r>
    </w:p>
    <w:p w:rsidR="00F6136A" w:rsidRPr="00357D2E" w:rsidRDefault="00F6136A" w:rsidP="00F6136A">
      <w:pPr>
        <w:numPr>
          <w:ilvl w:val="12"/>
          <w:numId w:val="0"/>
        </w:numPr>
        <w:spacing w:line="240" w:lineRule="auto"/>
        <w:ind w:right="-2"/>
        <w:outlineLvl w:val="0"/>
        <w:rPr>
          <w:szCs w:val="22"/>
          <w:lang w:val="lt-LT" w:eastAsia="bg-BG"/>
        </w:rPr>
      </w:pPr>
      <w:r w:rsidRPr="00007492">
        <w:rPr>
          <w:szCs w:val="22"/>
          <w:lang w:val="lt-LT" w:eastAsia="bg-BG"/>
        </w:rPr>
        <w:t xml:space="preserve">Per burną vartojamos </w:t>
      </w:r>
      <w:proofErr w:type="spellStart"/>
      <w:r>
        <w:rPr>
          <w:szCs w:val="22"/>
          <w:lang w:val="lt-LT" w:eastAsia="bg-BG"/>
        </w:rPr>
        <w:t>diklofenako</w:t>
      </w:r>
      <w:proofErr w:type="spellEnd"/>
      <w:r w:rsidRPr="00007492">
        <w:rPr>
          <w:szCs w:val="22"/>
          <w:lang w:val="lt-LT" w:eastAsia="bg-BG"/>
        </w:rPr>
        <w:t xml:space="preserve"> vaisto formos (pvz., tabletės) gali sukelti nepageidaujamą poveikį Jūsų vaisiui (negimusiam kūdikiui). Nėra žinoma, ar </w:t>
      </w:r>
      <w:proofErr w:type="spellStart"/>
      <w:r>
        <w:rPr>
          <w:szCs w:val="22"/>
          <w:lang w:val="lt-LT" w:eastAsia="bg-BG"/>
        </w:rPr>
        <w:t>Diclofenac</w:t>
      </w:r>
      <w:proofErr w:type="spellEnd"/>
      <w:r>
        <w:rPr>
          <w:szCs w:val="22"/>
          <w:lang w:val="lt-LT" w:eastAsia="bg-BG"/>
        </w:rPr>
        <w:t xml:space="preserve"> </w:t>
      </w:r>
      <w:proofErr w:type="spellStart"/>
      <w:r>
        <w:rPr>
          <w:szCs w:val="22"/>
          <w:lang w:val="lt-LT" w:eastAsia="bg-BG"/>
        </w:rPr>
        <w:t>Siromed</w:t>
      </w:r>
      <w:proofErr w:type="spellEnd"/>
      <w:r w:rsidRPr="00007492">
        <w:rPr>
          <w:szCs w:val="22"/>
          <w:lang w:val="lt-LT" w:eastAsia="bg-BG"/>
        </w:rPr>
        <w:t xml:space="preserve"> kelią tokią pačią riziką vartojant ant odos.</w:t>
      </w:r>
    </w:p>
    <w:p w:rsidR="00F6136A" w:rsidRPr="00357D2E" w:rsidRDefault="00F6136A" w:rsidP="00F6136A">
      <w:pPr>
        <w:numPr>
          <w:ilvl w:val="12"/>
          <w:numId w:val="0"/>
        </w:numPr>
        <w:spacing w:line="240" w:lineRule="auto"/>
        <w:ind w:right="-2"/>
        <w:outlineLvl w:val="0"/>
        <w:rPr>
          <w:b/>
          <w:noProof/>
          <w:szCs w:val="22"/>
          <w:lang w:val="lt-LT"/>
        </w:rPr>
      </w:pPr>
    </w:p>
    <w:p w:rsidR="00F6136A" w:rsidRPr="00357D2E" w:rsidRDefault="00F6136A" w:rsidP="00F6136A">
      <w:pPr>
        <w:rPr>
          <w:b/>
          <w:szCs w:val="22"/>
          <w:lang w:val="lt-LT"/>
        </w:rPr>
      </w:pPr>
      <w:r w:rsidRPr="00357D2E">
        <w:rPr>
          <w:b/>
          <w:szCs w:val="22"/>
          <w:lang w:val="lt-LT"/>
        </w:rPr>
        <w:t>Vairavimas ir mechanizmų valdymas</w:t>
      </w:r>
    </w:p>
    <w:p w:rsidR="00F6136A" w:rsidRPr="00357D2E" w:rsidRDefault="00F6136A" w:rsidP="00F6136A">
      <w:pPr>
        <w:spacing w:line="240" w:lineRule="auto"/>
        <w:rPr>
          <w:szCs w:val="22"/>
          <w:lang w:val="lt-LT"/>
        </w:rPr>
      </w:pPr>
      <w:proofErr w:type="spellStart"/>
      <w:r w:rsidRPr="00357D2E">
        <w:rPr>
          <w:szCs w:val="22"/>
          <w:lang w:val="lt-LT"/>
        </w:rPr>
        <w:t>Diclofenac</w:t>
      </w:r>
      <w:proofErr w:type="spellEnd"/>
      <w:r w:rsidRPr="00357D2E">
        <w:rPr>
          <w:szCs w:val="22"/>
          <w:lang w:val="lt-LT"/>
        </w:rPr>
        <w:t xml:space="preserve"> </w:t>
      </w:r>
      <w:proofErr w:type="spellStart"/>
      <w:r w:rsidRPr="003544B3">
        <w:rPr>
          <w:szCs w:val="22"/>
          <w:lang w:val="lt-LT"/>
        </w:rPr>
        <w:t>Siromed</w:t>
      </w:r>
      <w:proofErr w:type="spellEnd"/>
      <w:r>
        <w:rPr>
          <w:szCs w:val="22"/>
          <w:lang w:val="lt-LT"/>
        </w:rPr>
        <w:t xml:space="preserve"> </w:t>
      </w:r>
      <w:r w:rsidRPr="00357D2E">
        <w:rPr>
          <w:szCs w:val="22"/>
          <w:lang w:val="lt-LT"/>
        </w:rPr>
        <w:t>farmacinė forma yra skirta vietiniam gydymui ant odos.  Jis neveikia gebėjimo vairuoti ir valdyti mechanizmus.</w:t>
      </w:r>
    </w:p>
    <w:p w:rsidR="00F6136A" w:rsidRPr="00357D2E" w:rsidRDefault="00F6136A" w:rsidP="00F6136A">
      <w:pPr>
        <w:numPr>
          <w:ilvl w:val="12"/>
          <w:numId w:val="0"/>
        </w:numPr>
        <w:spacing w:line="240" w:lineRule="auto"/>
        <w:rPr>
          <w:noProof/>
          <w:szCs w:val="22"/>
          <w:lang w:val="lt-LT"/>
        </w:rPr>
      </w:pPr>
    </w:p>
    <w:p w:rsidR="00F6136A" w:rsidRDefault="00F6136A" w:rsidP="00F6136A">
      <w:pPr>
        <w:numPr>
          <w:ilvl w:val="12"/>
          <w:numId w:val="0"/>
        </w:numPr>
        <w:spacing w:line="240" w:lineRule="auto"/>
        <w:ind w:right="-2"/>
        <w:outlineLvl w:val="0"/>
        <w:rPr>
          <w:b/>
          <w:noProof/>
          <w:szCs w:val="22"/>
          <w:lang w:val="lt-LT"/>
        </w:rPr>
      </w:pPr>
      <w:proofErr w:type="spellStart"/>
      <w:r w:rsidRPr="00357D2E">
        <w:rPr>
          <w:b/>
          <w:szCs w:val="22"/>
          <w:lang w:val="lt-LT"/>
        </w:rPr>
        <w:t>Diclofenac</w:t>
      </w:r>
      <w:proofErr w:type="spellEnd"/>
      <w:r w:rsidRPr="00357D2E">
        <w:rPr>
          <w:b/>
          <w:szCs w:val="22"/>
          <w:lang w:val="lt-LT"/>
        </w:rPr>
        <w:t xml:space="preserve"> </w:t>
      </w:r>
      <w:proofErr w:type="spellStart"/>
      <w:r>
        <w:rPr>
          <w:b/>
          <w:szCs w:val="22"/>
          <w:lang w:val="lt-LT"/>
        </w:rPr>
        <w:t>Siromed</w:t>
      </w:r>
      <w:proofErr w:type="spellEnd"/>
      <w:r w:rsidRPr="00357D2E">
        <w:rPr>
          <w:b/>
          <w:noProof/>
          <w:szCs w:val="22"/>
          <w:lang w:val="lt-LT"/>
        </w:rPr>
        <w:t xml:space="preserve"> sudėtyje yra propilenglikolio</w:t>
      </w:r>
      <w:r>
        <w:rPr>
          <w:b/>
          <w:noProof/>
          <w:szCs w:val="22"/>
          <w:lang w:val="lt-LT"/>
        </w:rPr>
        <w:t xml:space="preserve"> (E1520) ir natrio benzoato (E211).</w:t>
      </w:r>
    </w:p>
    <w:p w:rsidR="00F6136A" w:rsidRPr="00357D2E" w:rsidRDefault="00F6136A" w:rsidP="00F6136A">
      <w:pPr>
        <w:pStyle w:val="Pagrindinistekstas"/>
        <w:rPr>
          <w:i w:val="0"/>
          <w:noProof/>
          <w:color w:val="auto"/>
          <w:sz w:val="22"/>
          <w:szCs w:val="22"/>
          <w:lang w:val="lt-LT"/>
        </w:rPr>
      </w:pPr>
      <w:r w:rsidRPr="00CD4FEE">
        <w:rPr>
          <w:i w:val="0"/>
          <w:noProof/>
          <w:color w:val="auto"/>
          <w:sz w:val="22"/>
          <w:szCs w:val="22"/>
          <w:lang w:val="lt-LT"/>
        </w:rPr>
        <w:t>Kiekviename šio vaisto</w:t>
      </w:r>
      <w:r>
        <w:rPr>
          <w:i w:val="0"/>
          <w:noProof/>
          <w:color w:val="auto"/>
          <w:sz w:val="22"/>
          <w:szCs w:val="22"/>
          <w:lang w:val="lt-LT"/>
        </w:rPr>
        <w:t xml:space="preserve"> grame</w:t>
      </w:r>
      <w:r w:rsidRPr="00CD4FEE">
        <w:rPr>
          <w:i w:val="0"/>
          <w:noProof/>
          <w:color w:val="auto"/>
          <w:sz w:val="22"/>
          <w:szCs w:val="22"/>
          <w:lang w:val="lt-LT"/>
        </w:rPr>
        <w:t xml:space="preserve"> yra </w:t>
      </w:r>
      <w:r>
        <w:rPr>
          <w:i w:val="0"/>
          <w:noProof/>
          <w:color w:val="auto"/>
          <w:sz w:val="22"/>
          <w:szCs w:val="22"/>
          <w:lang w:val="lt-LT"/>
        </w:rPr>
        <w:t>50</w:t>
      </w:r>
      <w:r w:rsidRPr="00CD4FEE">
        <w:rPr>
          <w:i w:val="0"/>
          <w:noProof/>
          <w:color w:val="auto"/>
          <w:sz w:val="22"/>
          <w:szCs w:val="22"/>
          <w:lang w:val="lt-LT"/>
        </w:rPr>
        <w:t xml:space="preserve"> mg</w:t>
      </w:r>
      <w:r>
        <w:rPr>
          <w:i w:val="0"/>
          <w:noProof/>
          <w:color w:val="auto"/>
          <w:sz w:val="22"/>
          <w:szCs w:val="22"/>
          <w:lang w:val="lt-LT"/>
        </w:rPr>
        <w:t xml:space="preserve"> </w:t>
      </w:r>
      <w:r w:rsidRPr="00CD4FEE">
        <w:rPr>
          <w:i w:val="0"/>
          <w:noProof/>
          <w:color w:val="auto"/>
          <w:sz w:val="22"/>
          <w:szCs w:val="22"/>
          <w:lang w:val="lt-LT"/>
        </w:rPr>
        <w:t>propilenglikolio</w:t>
      </w:r>
      <w:r>
        <w:rPr>
          <w:i w:val="0"/>
          <w:noProof/>
          <w:color w:val="auto"/>
          <w:sz w:val="22"/>
          <w:szCs w:val="22"/>
          <w:lang w:val="lt-LT"/>
        </w:rPr>
        <w:t>.</w:t>
      </w:r>
      <w:r w:rsidRPr="00357D2E">
        <w:rPr>
          <w:i w:val="0"/>
          <w:noProof/>
          <w:color w:val="auto"/>
          <w:sz w:val="22"/>
          <w:szCs w:val="22"/>
          <w:lang w:val="lt-LT"/>
        </w:rPr>
        <w:t xml:space="preserve"> </w:t>
      </w:r>
      <w:r>
        <w:rPr>
          <w:i w:val="0"/>
          <w:noProof/>
          <w:color w:val="auto"/>
          <w:sz w:val="22"/>
          <w:szCs w:val="22"/>
          <w:lang w:val="lt-LT"/>
        </w:rPr>
        <w:t>Propilenglikolis</w:t>
      </w:r>
      <w:r w:rsidRPr="00357D2E">
        <w:rPr>
          <w:i w:val="0"/>
          <w:noProof/>
          <w:color w:val="auto"/>
          <w:sz w:val="22"/>
          <w:szCs w:val="22"/>
          <w:lang w:val="lt-LT"/>
        </w:rPr>
        <w:t xml:space="preserve"> gali </w:t>
      </w:r>
      <w:r>
        <w:rPr>
          <w:i w:val="0"/>
          <w:noProof/>
          <w:color w:val="auto"/>
          <w:sz w:val="22"/>
          <w:szCs w:val="22"/>
          <w:lang w:val="lt-LT"/>
        </w:rPr>
        <w:t xml:space="preserve">sukelti odos </w:t>
      </w:r>
      <w:r w:rsidRPr="00357D2E">
        <w:rPr>
          <w:i w:val="0"/>
          <w:noProof/>
          <w:color w:val="auto"/>
          <w:sz w:val="22"/>
          <w:szCs w:val="22"/>
          <w:lang w:val="lt-LT"/>
        </w:rPr>
        <w:t>sudirgin</w:t>
      </w:r>
      <w:r>
        <w:rPr>
          <w:i w:val="0"/>
          <w:noProof/>
          <w:color w:val="auto"/>
          <w:sz w:val="22"/>
          <w:szCs w:val="22"/>
          <w:lang w:val="lt-LT"/>
        </w:rPr>
        <w:t>imą</w:t>
      </w:r>
      <w:r w:rsidRPr="00357D2E">
        <w:rPr>
          <w:i w:val="0"/>
          <w:noProof/>
          <w:color w:val="auto"/>
          <w:sz w:val="22"/>
          <w:szCs w:val="22"/>
          <w:lang w:val="lt-LT"/>
        </w:rPr>
        <w:t>.</w:t>
      </w:r>
    </w:p>
    <w:p w:rsidR="00F6136A" w:rsidRPr="00357D2E" w:rsidRDefault="00F6136A" w:rsidP="00F6136A">
      <w:pPr>
        <w:tabs>
          <w:tab w:val="clear" w:pos="567"/>
        </w:tabs>
        <w:autoSpaceDE w:val="0"/>
        <w:autoSpaceDN w:val="0"/>
        <w:adjustRightInd w:val="0"/>
        <w:spacing w:line="240" w:lineRule="auto"/>
        <w:rPr>
          <w:noProof/>
          <w:szCs w:val="22"/>
          <w:lang w:val="lt-LT"/>
        </w:rPr>
      </w:pPr>
      <w:r w:rsidRPr="000140CB">
        <w:rPr>
          <w:rFonts w:eastAsiaTheme="minorHAnsi"/>
          <w:snapToGrid/>
          <w:szCs w:val="22"/>
          <w:lang w:val="lt-LT"/>
        </w:rPr>
        <w:t xml:space="preserve">Kiekviename šio vaisto grame yra 2,5 mg </w:t>
      </w:r>
      <w:proofErr w:type="spellStart"/>
      <w:r w:rsidRPr="000140CB">
        <w:rPr>
          <w:rFonts w:eastAsiaTheme="minorHAnsi"/>
          <w:snapToGrid/>
          <w:szCs w:val="22"/>
          <w:lang w:val="lt-LT"/>
        </w:rPr>
        <w:t>benzoato</w:t>
      </w:r>
      <w:proofErr w:type="spellEnd"/>
      <w:r w:rsidRPr="000140CB">
        <w:rPr>
          <w:rFonts w:eastAsiaTheme="minorHAnsi"/>
          <w:snapToGrid/>
          <w:szCs w:val="22"/>
          <w:lang w:val="lt-LT"/>
        </w:rPr>
        <w:t xml:space="preserve"> druskos. </w:t>
      </w:r>
      <w:r w:rsidRPr="00B54EF6">
        <w:rPr>
          <w:noProof/>
          <w:szCs w:val="22"/>
          <w:lang w:val="lt-LT"/>
        </w:rPr>
        <w:t>Natrio benzoatas gali sukelti vietinį</w:t>
      </w:r>
      <w:r w:rsidRPr="00CD4FEE">
        <w:rPr>
          <w:noProof/>
          <w:szCs w:val="22"/>
          <w:lang w:val="lt-LT"/>
        </w:rPr>
        <w:t xml:space="preserve"> </w:t>
      </w:r>
      <w:r>
        <w:rPr>
          <w:noProof/>
          <w:szCs w:val="22"/>
          <w:lang w:val="lt-LT"/>
        </w:rPr>
        <w:t>su</w:t>
      </w:r>
      <w:r w:rsidRPr="00CD4FEE">
        <w:rPr>
          <w:noProof/>
          <w:szCs w:val="22"/>
          <w:lang w:val="lt-LT"/>
        </w:rPr>
        <w:t>dirginimą.</w:t>
      </w: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3.</w:t>
      </w:r>
      <w:r w:rsidRPr="00357D2E">
        <w:rPr>
          <w:rFonts w:ascii="Times New Roman" w:hAnsi="Times New Roman"/>
          <w:sz w:val="22"/>
          <w:szCs w:val="22"/>
          <w:lang w:val="lt-LT"/>
        </w:rPr>
        <w:tab/>
        <w:t xml:space="preserve">Kaip vartoti </w:t>
      </w:r>
      <w:proofErr w:type="spellStart"/>
      <w:r w:rsidRPr="00357D2E">
        <w:rPr>
          <w:rFonts w:ascii="Times New Roman" w:hAnsi="Times New Roman"/>
          <w:sz w:val="22"/>
          <w:szCs w:val="22"/>
          <w:lang w:val="lt-LT"/>
        </w:rPr>
        <w:t>Diclofenac</w:t>
      </w:r>
      <w:proofErr w:type="spellEnd"/>
      <w:r w:rsidRPr="00357D2E">
        <w:rPr>
          <w:rFonts w:ascii="Times New Roman" w:hAnsi="Times New Roman"/>
          <w:sz w:val="22"/>
          <w:szCs w:val="22"/>
          <w:lang w:val="lt-LT"/>
        </w:rPr>
        <w:t xml:space="preserve"> </w:t>
      </w:r>
      <w:proofErr w:type="spellStart"/>
      <w:r>
        <w:rPr>
          <w:rFonts w:ascii="Times New Roman" w:hAnsi="Times New Roman"/>
          <w:sz w:val="22"/>
          <w:szCs w:val="22"/>
          <w:lang w:val="lt-LT"/>
        </w:rPr>
        <w:t>Siromed</w:t>
      </w:r>
      <w:proofErr w:type="spellEnd"/>
    </w:p>
    <w:p w:rsidR="00F6136A" w:rsidRPr="00357D2E" w:rsidRDefault="00F6136A" w:rsidP="00F6136A">
      <w:pPr>
        <w:numPr>
          <w:ilvl w:val="12"/>
          <w:numId w:val="0"/>
        </w:numPr>
        <w:tabs>
          <w:tab w:val="clear" w:pos="567"/>
        </w:tabs>
        <w:spacing w:line="240" w:lineRule="auto"/>
        <w:ind w:right="-2"/>
        <w:rPr>
          <w:szCs w:val="22"/>
          <w:lang w:val="lt-LT"/>
        </w:rPr>
      </w:pPr>
    </w:p>
    <w:p w:rsidR="00F6136A" w:rsidRPr="00357D2E" w:rsidRDefault="00F6136A" w:rsidP="00F6136A">
      <w:pPr>
        <w:numPr>
          <w:ilvl w:val="12"/>
          <w:numId w:val="0"/>
        </w:numPr>
        <w:spacing w:line="240" w:lineRule="auto"/>
        <w:ind w:right="-2"/>
        <w:rPr>
          <w:noProof/>
          <w:snapToGrid/>
          <w:szCs w:val="22"/>
          <w:lang w:val="lt-LT" w:eastAsia="bg-BG"/>
        </w:rPr>
      </w:pPr>
      <w:r w:rsidRPr="00357D2E">
        <w:rPr>
          <w:noProof/>
          <w:snapToGrid/>
          <w:szCs w:val="22"/>
          <w:lang w:val="lt-LT" w:eastAsia="bg-BG"/>
        </w:rPr>
        <w:t>Visada vartokite šį vaistą tiksliai kaip nurodė gydytojas arba vaistininkas. Jeigu abejojate, kreipkitės į gydytoją arba vaistininką.</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numPr>
          <w:ilvl w:val="12"/>
          <w:numId w:val="0"/>
        </w:numPr>
        <w:spacing w:line="240" w:lineRule="auto"/>
        <w:ind w:right="-2"/>
        <w:rPr>
          <w:noProof/>
          <w:szCs w:val="22"/>
          <w:lang w:val="lt-LT"/>
        </w:rPr>
      </w:pP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r w:rsidRPr="00357D2E">
        <w:rPr>
          <w:noProof/>
          <w:szCs w:val="22"/>
          <w:lang w:val="lt-LT"/>
        </w:rPr>
        <w:t xml:space="preserve"> yra skirtas vartoti ant odos. </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spacing w:line="240" w:lineRule="auto"/>
        <w:rPr>
          <w:b/>
          <w:szCs w:val="22"/>
          <w:lang w:val="lt-LT"/>
        </w:rPr>
      </w:pPr>
      <w:r w:rsidRPr="00357D2E">
        <w:rPr>
          <w:b/>
          <w:szCs w:val="22"/>
          <w:lang w:val="lt-LT"/>
        </w:rPr>
        <w:t xml:space="preserve">Suaugusiesiems ir vyresniems kaip 14 metų paaugliams </w:t>
      </w:r>
    </w:p>
    <w:p w:rsidR="00F6136A" w:rsidRPr="00357D2E" w:rsidRDefault="00F6136A" w:rsidP="00F6136A">
      <w:pPr>
        <w:rPr>
          <w:szCs w:val="22"/>
          <w:lang w:val="lt-LT"/>
        </w:rPr>
      </w:pPr>
      <w:r>
        <w:rPr>
          <w:szCs w:val="22"/>
          <w:lang w:val="lt-LT"/>
        </w:rPr>
        <w:t>Skaudamą</w:t>
      </w:r>
      <w:r w:rsidRPr="00357D2E">
        <w:rPr>
          <w:szCs w:val="22"/>
          <w:lang w:val="lt-LT"/>
        </w:rPr>
        <w:t xml:space="preserve"> plotą geliu reikia tepti 3-4 kartus per dieną, atidžiai įtrinant kol įsigers į odą. Reikalingas gelio kiekis priklauso nuo </w:t>
      </w:r>
      <w:r>
        <w:rPr>
          <w:szCs w:val="22"/>
          <w:lang w:val="lt-LT"/>
        </w:rPr>
        <w:t>skaudamo</w:t>
      </w:r>
      <w:r w:rsidRPr="00357D2E">
        <w:rPr>
          <w:szCs w:val="22"/>
          <w:lang w:val="lt-LT"/>
        </w:rPr>
        <w:t xml:space="preserve"> ploto. Pavyzdžiui, 2 g (apie 6 cm) gelio užtenka patepti apie 20</w:t>
      </w:r>
      <w:r>
        <w:rPr>
          <w:szCs w:val="22"/>
          <w:lang w:val="lt-LT"/>
        </w:rPr>
        <w:t> </w:t>
      </w:r>
      <w:r w:rsidRPr="00357D2E">
        <w:rPr>
          <w:szCs w:val="22"/>
          <w:lang w:val="lt-LT"/>
        </w:rPr>
        <w:t>cm x 20</w:t>
      </w:r>
      <w:r>
        <w:rPr>
          <w:szCs w:val="22"/>
          <w:lang w:val="lt-LT"/>
        </w:rPr>
        <w:t> </w:t>
      </w:r>
      <w:r w:rsidRPr="00357D2E">
        <w:rPr>
          <w:szCs w:val="22"/>
          <w:lang w:val="lt-LT"/>
        </w:rPr>
        <w:t>cm (400 cm</w:t>
      </w:r>
      <w:r w:rsidRPr="00357D2E">
        <w:rPr>
          <w:szCs w:val="22"/>
          <w:vertAlign w:val="superscript"/>
          <w:lang w:val="lt-LT"/>
        </w:rPr>
        <w:t>2</w:t>
      </w:r>
      <w:r w:rsidRPr="00357D2E">
        <w:rPr>
          <w:szCs w:val="22"/>
          <w:lang w:val="lt-LT"/>
        </w:rPr>
        <w:t>) odos plotui. Po kiekvieno pavartojimo būtina nusiplauti rankas, išskyrus tuos atvejus, kai rankos yra gydoma vieta.</w:t>
      </w:r>
    </w:p>
    <w:p w:rsidR="00F6136A" w:rsidRPr="00357D2E" w:rsidRDefault="00F6136A" w:rsidP="00F6136A">
      <w:pPr>
        <w:rPr>
          <w:szCs w:val="22"/>
          <w:lang w:val="lt-LT"/>
        </w:rPr>
      </w:pPr>
    </w:p>
    <w:p w:rsidR="00F6136A" w:rsidRPr="007032BC" w:rsidRDefault="00F6136A" w:rsidP="00F6136A">
      <w:pPr>
        <w:tabs>
          <w:tab w:val="clear" w:pos="567"/>
        </w:tabs>
        <w:spacing w:line="240" w:lineRule="auto"/>
        <w:rPr>
          <w:snapToGrid/>
          <w:szCs w:val="22"/>
          <w:lang w:val="lt-LT" w:eastAsia="lt-LT"/>
        </w:rPr>
      </w:pPr>
      <w:r w:rsidRPr="000358EA">
        <w:rPr>
          <w:szCs w:val="22"/>
          <w:u w:val="single"/>
          <w:lang w:val="lt-LT"/>
        </w:rPr>
        <w:lastRenderedPageBreak/>
        <w:t>Vartojimo trukmė</w:t>
      </w:r>
    </w:p>
    <w:p w:rsidR="00F6136A" w:rsidRPr="00DD2E46" w:rsidRDefault="00F6136A" w:rsidP="00F6136A">
      <w:pPr>
        <w:tabs>
          <w:tab w:val="clear" w:pos="567"/>
        </w:tabs>
        <w:spacing w:line="240" w:lineRule="auto"/>
        <w:rPr>
          <w:snapToGrid/>
          <w:szCs w:val="22"/>
          <w:lang w:val="lt-LT" w:eastAsia="lt-LT"/>
        </w:rPr>
      </w:pPr>
      <w:r w:rsidRPr="00996F88">
        <w:rPr>
          <w:u w:val="single"/>
          <w:lang w:val="lt-LT"/>
        </w:rPr>
        <w:t xml:space="preserve">Nenaudokite </w:t>
      </w:r>
      <w:proofErr w:type="spellStart"/>
      <w:r w:rsidRPr="00996F88">
        <w:rPr>
          <w:lang w:val="lt-LT"/>
        </w:rPr>
        <w:t>Diclofenac</w:t>
      </w:r>
      <w:proofErr w:type="spellEnd"/>
      <w:r w:rsidRPr="00996F88">
        <w:rPr>
          <w:lang w:val="lt-LT"/>
        </w:rPr>
        <w:t xml:space="preserve"> </w:t>
      </w:r>
      <w:proofErr w:type="spellStart"/>
      <w:r w:rsidRPr="00EF7BB1">
        <w:rPr>
          <w:szCs w:val="22"/>
          <w:lang w:val="lt-LT"/>
        </w:rPr>
        <w:t>S</w:t>
      </w:r>
      <w:r>
        <w:rPr>
          <w:szCs w:val="22"/>
          <w:lang w:val="lt-LT"/>
        </w:rPr>
        <w:t>iromed</w:t>
      </w:r>
      <w:proofErr w:type="spellEnd"/>
      <w:r w:rsidRPr="00DD2E46">
        <w:rPr>
          <w:snapToGrid/>
          <w:szCs w:val="22"/>
          <w:lang w:val="lt-LT" w:eastAsia="lt-LT"/>
        </w:rPr>
        <w:t>:</w:t>
      </w:r>
    </w:p>
    <w:p w:rsidR="00F6136A" w:rsidRPr="007032BC" w:rsidRDefault="00F6136A" w:rsidP="00F6136A">
      <w:pPr>
        <w:tabs>
          <w:tab w:val="clear" w:pos="567"/>
        </w:tabs>
        <w:spacing w:line="240" w:lineRule="auto"/>
        <w:rPr>
          <w:snapToGrid/>
          <w:szCs w:val="22"/>
          <w:lang w:val="lt-LT" w:eastAsia="lt-LT"/>
        </w:rPr>
      </w:pPr>
    </w:p>
    <w:p w:rsidR="00F6136A" w:rsidRPr="007032BC" w:rsidRDefault="00F6136A" w:rsidP="00F6136A">
      <w:pPr>
        <w:tabs>
          <w:tab w:val="clear" w:pos="567"/>
        </w:tabs>
        <w:spacing w:line="240" w:lineRule="auto"/>
        <w:rPr>
          <w:i/>
          <w:iCs/>
          <w:snapToGrid/>
          <w:szCs w:val="22"/>
          <w:lang w:val="lt-LT" w:eastAsia="lt-LT"/>
        </w:rPr>
      </w:pPr>
      <w:r>
        <w:rPr>
          <w:i/>
          <w:iCs/>
          <w:snapToGrid/>
          <w:szCs w:val="22"/>
          <w:lang w:val="lt-LT" w:eastAsia="lt-LT"/>
        </w:rPr>
        <w:t>S</w:t>
      </w:r>
      <w:r w:rsidRPr="007032BC">
        <w:rPr>
          <w:i/>
          <w:iCs/>
          <w:snapToGrid/>
          <w:szCs w:val="22"/>
          <w:lang w:val="lt-LT" w:eastAsia="lt-LT"/>
        </w:rPr>
        <w:t>uaugusiems, 14 metų bei vyresniems paaugliams</w:t>
      </w:r>
    </w:p>
    <w:p w:rsidR="00F6136A" w:rsidRPr="007032BC" w:rsidRDefault="00F6136A" w:rsidP="00F6136A">
      <w:pPr>
        <w:numPr>
          <w:ilvl w:val="0"/>
          <w:numId w:val="4"/>
        </w:numPr>
        <w:tabs>
          <w:tab w:val="clear" w:pos="567"/>
          <w:tab w:val="num" w:pos="540"/>
        </w:tabs>
        <w:spacing w:line="240" w:lineRule="auto"/>
        <w:ind w:left="540"/>
        <w:rPr>
          <w:snapToGrid/>
          <w:szCs w:val="22"/>
          <w:lang w:val="lt-LT" w:eastAsia="lt-LT"/>
        </w:rPr>
      </w:pPr>
      <w:r w:rsidRPr="007032BC">
        <w:rPr>
          <w:snapToGrid/>
          <w:szCs w:val="22"/>
          <w:lang w:val="lt-LT" w:eastAsia="lt-LT"/>
        </w:rPr>
        <w:t>ilgiau kaip 2 savaites nuo raumenų ir sąnarių sužalojimų (pvz., patempimo, išnirimo, sumušimo)</w:t>
      </w:r>
      <w:r>
        <w:rPr>
          <w:snapToGrid/>
          <w:szCs w:val="22"/>
          <w:lang w:val="lt-LT" w:eastAsia="lt-LT"/>
        </w:rPr>
        <w:t>;</w:t>
      </w:r>
    </w:p>
    <w:p w:rsidR="00F6136A" w:rsidRPr="007032BC" w:rsidRDefault="00F6136A" w:rsidP="00F6136A">
      <w:pPr>
        <w:tabs>
          <w:tab w:val="clear" w:pos="567"/>
        </w:tabs>
        <w:spacing w:line="240" w:lineRule="auto"/>
        <w:rPr>
          <w:snapToGrid/>
          <w:szCs w:val="22"/>
          <w:lang w:val="lt-LT" w:eastAsia="lt-LT"/>
        </w:rPr>
      </w:pPr>
    </w:p>
    <w:p w:rsidR="00F6136A" w:rsidRPr="007032BC" w:rsidRDefault="00F6136A" w:rsidP="00F6136A">
      <w:pPr>
        <w:tabs>
          <w:tab w:val="clear" w:pos="567"/>
        </w:tabs>
        <w:spacing w:line="240" w:lineRule="auto"/>
        <w:rPr>
          <w:i/>
          <w:iCs/>
          <w:snapToGrid/>
          <w:szCs w:val="22"/>
          <w:lang w:val="lt-LT" w:eastAsia="lt-LT"/>
        </w:rPr>
      </w:pPr>
      <w:r>
        <w:rPr>
          <w:i/>
          <w:iCs/>
          <w:snapToGrid/>
          <w:szCs w:val="22"/>
          <w:lang w:val="lt-LT" w:eastAsia="lt-LT"/>
        </w:rPr>
        <w:t>T</w:t>
      </w:r>
      <w:r w:rsidRPr="007032BC">
        <w:rPr>
          <w:i/>
          <w:iCs/>
          <w:snapToGrid/>
          <w:szCs w:val="22"/>
          <w:lang w:val="lt-LT" w:eastAsia="lt-LT"/>
        </w:rPr>
        <w:t>ik suaugusiems (18 metų ir vyresniems)</w:t>
      </w:r>
    </w:p>
    <w:p w:rsidR="00F6136A" w:rsidRDefault="00F6136A" w:rsidP="00F6136A">
      <w:pPr>
        <w:numPr>
          <w:ilvl w:val="0"/>
          <w:numId w:val="4"/>
        </w:numPr>
        <w:tabs>
          <w:tab w:val="clear" w:pos="567"/>
          <w:tab w:val="num" w:pos="540"/>
        </w:tabs>
        <w:spacing w:line="240" w:lineRule="auto"/>
        <w:ind w:left="540"/>
        <w:rPr>
          <w:snapToGrid/>
          <w:szCs w:val="22"/>
          <w:lang w:val="lt-LT" w:eastAsia="lt-LT"/>
        </w:rPr>
      </w:pPr>
      <w:r w:rsidRPr="007032BC">
        <w:rPr>
          <w:snapToGrid/>
          <w:szCs w:val="22"/>
          <w:lang w:val="lt-LT" w:eastAsia="lt-LT"/>
        </w:rPr>
        <w:t xml:space="preserve">ilgiau kaip 3 savaites nuo </w:t>
      </w:r>
      <w:r>
        <w:rPr>
          <w:snapToGrid/>
          <w:szCs w:val="22"/>
          <w:lang w:val="lt-LT" w:eastAsia="lt-LT"/>
        </w:rPr>
        <w:t>sąnarių</w:t>
      </w:r>
      <w:r w:rsidRPr="007032BC">
        <w:rPr>
          <w:snapToGrid/>
          <w:szCs w:val="22"/>
          <w:lang w:val="lt-LT" w:eastAsia="lt-LT"/>
        </w:rPr>
        <w:t xml:space="preserve"> uždegimo.</w:t>
      </w:r>
    </w:p>
    <w:p w:rsidR="00F6136A" w:rsidRPr="007032BC" w:rsidRDefault="00F6136A" w:rsidP="00F6136A">
      <w:pPr>
        <w:tabs>
          <w:tab w:val="clear" w:pos="567"/>
        </w:tabs>
        <w:spacing w:line="240" w:lineRule="auto"/>
        <w:rPr>
          <w:snapToGrid/>
          <w:szCs w:val="22"/>
          <w:lang w:val="lt-LT" w:eastAsia="lt-LT"/>
        </w:rPr>
      </w:pPr>
    </w:p>
    <w:p w:rsidR="00F6136A" w:rsidRPr="007032BC" w:rsidRDefault="00F6136A" w:rsidP="00F6136A">
      <w:pPr>
        <w:tabs>
          <w:tab w:val="clear" w:pos="567"/>
        </w:tabs>
        <w:spacing w:line="240" w:lineRule="auto"/>
        <w:rPr>
          <w:snapToGrid/>
          <w:szCs w:val="22"/>
          <w:lang w:val="lt-LT" w:eastAsia="lt-LT"/>
        </w:rPr>
      </w:pPr>
      <w:r w:rsidRPr="007032BC">
        <w:rPr>
          <w:snapToGrid/>
          <w:szCs w:val="22"/>
          <w:lang w:val="lt-LT" w:eastAsia="lt-LT"/>
        </w:rPr>
        <w:t>Gydytojas gali rekomenduoti ilgesnį gydymo laikotarpį.</w:t>
      </w:r>
    </w:p>
    <w:p w:rsidR="00F6136A" w:rsidRPr="007032BC" w:rsidRDefault="00F6136A" w:rsidP="00F6136A">
      <w:pPr>
        <w:tabs>
          <w:tab w:val="clear" w:pos="567"/>
        </w:tabs>
        <w:spacing w:line="240" w:lineRule="auto"/>
        <w:rPr>
          <w:snapToGrid/>
          <w:szCs w:val="22"/>
          <w:lang w:val="lt-LT" w:eastAsia="lt-LT"/>
        </w:rPr>
      </w:pPr>
      <w:r w:rsidRPr="007032BC">
        <w:rPr>
          <w:snapToGrid/>
          <w:szCs w:val="22"/>
          <w:lang w:val="lt-LT" w:eastAsia="lt-LT"/>
        </w:rPr>
        <w:t>Jei per 7 vaisto vartojimo dienas simptomai nesusilpnėja arba labiau sustiprėja, kreipkitės į gydytoją.</w:t>
      </w:r>
    </w:p>
    <w:p w:rsidR="00F6136A" w:rsidRPr="00357D2E" w:rsidRDefault="00F6136A" w:rsidP="00F6136A">
      <w:pPr>
        <w:pStyle w:val="Default"/>
        <w:rPr>
          <w:i/>
          <w:iCs/>
          <w:color w:val="auto"/>
          <w:sz w:val="22"/>
          <w:szCs w:val="22"/>
          <w:lang w:val="lt-LT"/>
        </w:rPr>
      </w:pPr>
    </w:p>
    <w:p w:rsidR="00F6136A" w:rsidRPr="00357D2E" w:rsidRDefault="00F6136A" w:rsidP="00F6136A">
      <w:pPr>
        <w:ind w:left="1"/>
        <w:jc w:val="both"/>
        <w:rPr>
          <w:b/>
          <w:szCs w:val="22"/>
          <w:lang w:val="lt-LT"/>
        </w:rPr>
      </w:pPr>
      <w:r w:rsidRPr="00357D2E">
        <w:rPr>
          <w:b/>
          <w:szCs w:val="22"/>
          <w:lang w:val="lt-LT"/>
        </w:rPr>
        <w:t>Vartojimas vaikams ir paaugliams</w:t>
      </w:r>
      <w:r w:rsidRPr="00357D2E" w:rsidDel="008C575C">
        <w:rPr>
          <w:b/>
          <w:szCs w:val="22"/>
          <w:lang w:val="lt-LT"/>
        </w:rPr>
        <w:t xml:space="preserve"> </w:t>
      </w:r>
      <w:r w:rsidRPr="00357D2E">
        <w:rPr>
          <w:b/>
          <w:szCs w:val="22"/>
          <w:lang w:val="lt-LT"/>
        </w:rPr>
        <w:t>iki 14 metų</w:t>
      </w:r>
    </w:p>
    <w:p w:rsidR="00F6136A" w:rsidRPr="00357D2E" w:rsidRDefault="00F6136A" w:rsidP="00F6136A">
      <w:pPr>
        <w:pStyle w:val="Default"/>
        <w:rPr>
          <w:iCs/>
          <w:color w:val="auto"/>
          <w:sz w:val="22"/>
          <w:szCs w:val="22"/>
          <w:lang w:val="lt-LT"/>
        </w:rPr>
      </w:pPr>
      <w:proofErr w:type="spellStart"/>
      <w:r w:rsidRPr="00357D2E">
        <w:rPr>
          <w:iCs/>
          <w:color w:val="auto"/>
          <w:sz w:val="22"/>
          <w:szCs w:val="22"/>
          <w:lang w:val="lt-LT"/>
        </w:rPr>
        <w:t>Diclofenac</w:t>
      </w:r>
      <w:proofErr w:type="spellEnd"/>
      <w:r w:rsidRPr="00357D2E">
        <w:rPr>
          <w:iCs/>
          <w:color w:val="auto"/>
          <w:sz w:val="22"/>
          <w:szCs w:val="22"/>
          <w:lang w:val="lt-LT"/>
        </w:rPr>
        <w:t xml:space="preserve"> </w:t>
      </w:r>
      <w:proofErr w:type="spellStart"/>
      <w:r>
        <w:rPr>
          <w:iCs/>
          <w:color w:val="auto"/>
          <w:sz w:val="22"/>
          <w:szCs w:val="22"/>
          <w:lang w:val="lt-LT"/>
        </w:rPr>
        <w:t>Siromed</w:t>
      </w:r>
      <w:proofErr w:type="spellEnd"/>
      <w:r w:rsidRPr="00357D2E">
        <w:rPr>
          <w:iCs/>
          <w:color w:val="auto"/>
          <w:sz w:val="22"/>
          <w:szCs w:val="22"/>
          <w:lang w:val="lt-LT"/>
        </w:rPr>
        <w:t xml:space="preserve">  jaunesniems nei 14 metų vaikams ir paaugliams vartoti negalima.</w:t>
      </w:r>
    </w:p>
    <w:p w:rsidR="00F6136A" w:rsidRPr="00357D2E" w:rsidRDefault="00F6136A" w:rsidP="00F6136A">
      <w:pPr>
        <w:pStyle w:val="Default"/>
        <w:rPr>
          <w:iCs/>
          <w:color w:val="auto"/>
          <w:sz w:val="22"/>
          <w:szCs w:val="22"/>
          <w:lang w:val="lt-LT"/>
        </w:rPr>
      </w:pPr>
    </w:p>
    <w:p w:rsidR="00F6136A" w:rsidRPr="00357D2E" w:rsidRDefault="00F6136A" w:rsidP="00F6136A">
      <w:pPr>
        <w:ind w:left="1"/>
        <w:jc w:val="both"/>
        <w:rPr>
          <w:b/>
          <w:szCs w:val="22"/>
          <w:lang w:val="lt-LT"/>
        </w:rPr>
      </w:pPr>
      <w:r w:rsidRPr="00357D2E">
        <w:rPr>
          <w:b/>
          <w:szCs w:val="22"/>
          <w:lang w:val="lt-LT"/>
        </w:rPr>
        <w:t xml:space="preserve">Ką daryti pavartojus per didelę </w:t>
      </w:r>
      <w:proofErr w:type="spellStart"/>
      <w:r w:rsidRPr="00357D2E">
        <w:rPr>
          <w:b/>
          <w:szCs w:val="22"/>
          <w:lang w:val="lt-LT"/>
        </w:rPr>
        <w:t>Diclofenac</w:t>
      </w:r>
      <w:proofErr w:type="spellEnd"/>
      <w:r w:rsidRPr="00357D2E">
        <w:rPr>
          <w:b/>
          <w:szCs w:val="22"/>
          <w:lang w:val="lt-LT"/>
        </w:rPr>
        <w:t xml:space="preserve"> </w:t>
      </w:r>
      <w:proofErr w:type="spellStart"/>
      <w:r>
        <w:rPr>
          <w:b/>
          <w:szCs w:val="22"/>
          <w:lang w:val="lt-LT"/>
        </w:rPr>
        <w:t>Siromed</w:t>
      </w:r>
      <w:proofErr w:type="spellEnd"/>
      <w:r w:rsidRPr="00357D2E">
        <w:rPr>
          <w:b/>
          <w:szCs w:val="22"/>
          <w:lang w:val="lt-LT"/>
        </w:rPr>
        <w:t xml:space="preserve"> dozę</w:t>
      </w:r>
    </w:p>
    <w:p w:rsidR="00F6136A" w:rsidRPr="00357D2E" w:rsidRDefault="00F6136A" w:rsidP="00F6136A">
      <w:pPr>
        <w:pStyle w:val="Pagrindiniotekstotrauka3"/>
        <w:spacing w:line="240" w:lineRule="auto"/>
        <w:ind w:left="0"/>
        <w:rPr>
          <w:sz w:val="22"/>
          <w:szCs w:val="22"/>
          <w:lang w:val="lt-LT"/>
        </w:rPr>
      </w:pPr>
      <w:r w:rsidRPr="00357D2E">
        <w:rPr>
          <w:sz w:val="22"/>
          <w:szCs w:val="22"/>
          <w:lang w:val="lt-LT"/>
        </w:rPr>
        <w:t xml:space="preserve">Kadangi </w:t>
      </w:r>
      <w:r>
        <w:rPr>
          <w:sz w:val="22"/>
          <w:szCs w:val="22"/>
          <w:lang w:val="lt-LT"/>
        </w:rPr>
        <w:t>vaistas</w:t>
      </w:r>
      <w:r w:rsidRPr="00357D2E">
        <w:rPr>
          <w:sz w:val="22"/>
          <w:szCs w:val="22"/>
          <w:lang w:val="lt-LT"/>
        </w:rPr>
        <w:t xml:space="preserve"> vartojamas išoriškai, perdozavimo tikimybė mažai tikėtina. Visgi, didelį kiekį vaist</w:t>
      </w:r>
      <w:r>
        <w:rPr>
          <w:sz w:val="22"/>
          <w:szCs w:val="22"/>
          <w:lang w:val="lt-LT"/>
        </w:rPr>
        <w:t xml:space="preserve">o </w:t>
      </w:r>
      <w:r w:rsidRPr="00357D2E">
        <w:rPr>
          <w:sz w:val="22"/>
          <w:szCs w:val="22"/>
          <w:lang w:val="lt-LT"/>
        </w:rPr>
        <w:t>netyčia nurijus, ar jam patekus į akis, ant gleivinės ar ant atvirų žaizdų, pasitarkite su gydytoju arba vykite į artimiausią sveikatos priežiūros įstaigą.</w:t>
      </w:r>
    </w:p>
    <w:p w:rsidR="00F6136A" w:rsidRPr="00357D2E" w:rsidRDefault="00F6136A" w:rsidP="00F6136A">
      <w:pPr>
        <w:spacing w:line="240" w:lineRule="auto"/>
        <w:rPr>
          <w:b/>
          <w:i/>
          <w:szCs w:val="22"/>
          <w:u w:val="single"/>
          <w:lang w:val="lt-LT"/>
        </w:rPr>
      </w:pPr>
    </w:p>
    <w:p w:rsidR="00F6136A" w:rsidRPr="00357D2E" w:rsidRDefault="00F6136A" w:rsidP="00F6136A">
      <w:pPr>
        <w:spacing w:line="240" w:lineRule="auto"/>
        <w:rPr>
          <w:b/>
          <w:szCs w:val="22"/>
          <w:lang w:val="lt-LT"/>
        </w:rPr>
      </w:pPr>
      <w:r w:rsidRPr="00357D2E">
        <w:rPr>
          <w:b/>
          <w:szCs w:val="22"/>
          <w:lang w:val="lt-LT"/>
        </w:rPr>
        <w:t xml:space="preserve">Pamiršus pavartoti </w:t>
      </w:r>
      <w:proofErr w:type="spellStart"/>
      <w:r w:rsidRPr="00357D2E">
        <w:rPr>
          <w:b/>
          <w:szCs w:val="22"/>
          <w:lang w:val="lt-LT"/>
        </w:rPr>
        <w:t>Diclofenac</w:t>
      </w:r>
      <w:proofErr w:type="spellEnd"/>
      <w:r w:rsidRPr="00357D2E">
        <w:rPr>
          <w:b/>
          <w:szCs w:val="22"/>
          <w:lang w:val="lt-LT"/>
        </w:rPr>
        <w:t xml:space="preserve"> </w:t>
      </w:r>
      <w:proofErr w:type="spellStart"/>
      <w:r w:rsidRPr="003544B3">
        <w:rPr>
          <w:b/>
          <w:szCs w:val="22"/>
          <w:lang w:val="lt-LT"/>
        </w:rPr>
        <w:t>Siromed</w:t>
      </w:r>
      <w:proofErr w:type="spellEnd"/>
    </w:p>
    <w:p w:rsidR="00F6136A" w:rsidRPr="00357D2E" w:rsidRDefault="00F6136A" w:rsidP="00F6136A">
      <w:pPr>
        <w:pStyle w:val="Pagrindinistekstas"/>
        <w:rPr>
          <w:i w:val="0"/>
          <w:color w:val="auto"/>
          <w:sz w:val="22"/>
          <w:szCs w:val="22"/>
          <w:lang w:val="lt-LT"/>
        </w:rPr>
      </w:pPr>
      <w:r w:rsidRPr="00357D2E">
        <w:rPr>
          <w:i w:val="0"/>
          <w:color w:val="auto"/>
          <w:sz w:val="22"/>
          <w:szCs w:val="22"/>
          <w:lang w:val="lt-LT"/>
        </w:rPr>
        <w:t xml:space="preserve">Jei praleidote dozę ir artėja laikas kitai dozei, vartokite ją įprastai. Negalima vartoti dvigubos dozės norint kompensuoti praleistą doze. </w:t>
      </w:r>
    </w:p>
    <w:p w:rsidR="00F6136A" w:rsidRPr="00357D2E" w:rsidRDefault="00F6136A" w:rsidP="00F6136A">
      <w:pPr>
        <w:pStyle w:val="Pagrindinistekstas"/>
        <w:rPr>
          <w:i w:val="0"/>
          <w:color w:val="auto"/>
          <w:sz w:val="22"/>
          <w:szCs w:val="22"/>
          <w:lang w:val="lt-LT"/>
        </w:rPr>
      </w:pPr>
    </w:p>
    <w:p w:rsidR="00F6136A" w:rsidRPr="00357D2E" w:rsidRDefault="00F6136A" w:rsidP="00F6136A">
      <w:pPr>
        <w:numPr>
          <w:ilvl w:val="12"/>
          <w:numId w:val="0"/>
        </w:numPr>
        <w:tabs>
          <w:tab w:val="clear" w:pos="567"/>
        </w:tabs>
        <w:spacing w:line="240" w:lineRule="auto"/>
        <w:ind w:right="-29"/>
        <w:rPr>
          <w:szCs w:val="22"/>
          <w:lang w:val="lt-LT"/>
        </w:rPr>
      </w:pPr>
      <w:r w:rsidRPr="00357D2E">
        <w:rPr>
          <w:noProof/>
          <w:szCs w:val="22"/>
          <w:lang w:val="lt-LT"/>
        </w:rPr>
        <w:t>Jeigu kiltų daugiau klausimų dėl šio vaisto vartojimo, kreipkitės į gydytoją arba vaistininką.</w:t>
      </w:r>
    </w:p>
    <w:p w:rsidR="00F6136A" w:rsidRPr="00357D2E" w:rsidRDefault="00F6136A" w:rsidP="00F6136A">
      <w:pPr>
        <w:numPr>
          <w:ilvl w:val="12"/>
          <w:numId w:val="0"/>
        </w:numPr>
        <w:tabs>
          <w:tab w:val="clear" w:pos="567"/>
        </w:tabs>
        <w:spacing w:line="240" w:lineRule="auto"/>
        <w:rPr>
          <w:szCs w:val="22"/>
          <w:lang w:val="lt-LT"/>
        </w:rPr>
      </w:pPr>
    </w:p>
    <w:p w:rsidR="00F6136A" w:rsidRPr="00357D2E" w:rsidRDefault="00F6136A" w:rsidP="00F6136A">
      <w:pPr>
        <w:numPr>
          <w:ilvl w:val="12"/>
          <w:numId w:val="0"/>
        </w:numPr>
        <w:tabs>
          <w:tab w:val="clear" w:pos="567"/>
        </w:tabs>
        <w:spacing w:line="240" w:lineRule="auto"/>
        <w:rPr>
          <w:szCs w:val="22"/>
          <w:lang w:val="lt-LT"/>
        </w:rPr>
      </w:pPr>
    </w:p>
    <w:p w:rsidR="00F6136A" w:rsidRPr="00357D2E" w:rsidRDefault="00F6136A" w:rsidP="00F6136A">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4.</w:t>
      </w:r>
      <w:r w:rsidRPr="00357D2E">
        <w:rPr>
          <w:rFonts w:ascii="Times New Roman" w:hAnsi="Times New Roman"/>
          <w:sz w:val="22"/>
          <w:szCs w:val="22"/>
          <w:lang w:val="lt-LT"/>
        </w:rPr>
        <w:tab/>
        <w:t>Galimas šalutinis poveikis</w:t>
      </w:r>
    </w:p>
    <w:p w:rsidR="00F6136A" w:rsidRPr="00357D2E" w:rsidRDefault="00F6136A" w:rsidP="00F6136A">
      <w:pPr>
        <w:numPr>
          <w:ilvl w:val="12"/>
          <w:numId w:val="0"/>
        </w:numPr>
        <w:tabs>
          <w:tab w:val="clear" w:pos="567"/>
        </w:tabs>
        <w:spacing w:line="240" w:lineRule="auto"/>
        <w:rPr>
          <w:szCs w:val="22"/>
          <w:lang w:val="lt-LT"/>
        </w:rPr>
      </w:pPr>
    </w:p>
    <w:p w:rsidR="00F6136A" w:rsidRPr="00357D2E" w:rsidRDefault="00F6136A" w:rsidP="00F6136A">
      <w:pPr>
        <w:rPr>
          <w:szCs w:val="22"/>
          <w:lang w:val="lt-LT"/>
        </w:rPr>
      </w:pPr>
      <w:r w:rsidRPr="00357D2E">
        <w:rPr>
          <w:szCs w:val="22"/>
          <w:lang w:val="lt-LT"/>
        </w:rPr>
        <w:t>Šis vaistas, kaip ir visi kiti, gali sukelti šalutinį poveikį, nors jis pasireiškia ne visiems žmonėms.</w:t>
      </w:r>
    </w:p>
    <w:p w:rsidR="00F6136A" w:rsidRPr="00357D2E" w:rsidRDefault="00F6136A" w:rsidP="00F6136A">
      <w:pPr>
        <w:spacing w:line="240" w:lineRule="auto"/>
        <w:rPr>
          <w:color w:val="222222"/>
          <w:szCs w:val="22"/>
          <w:lang w:val="lt-LT"/>
        </w:rPr>
      </w:pPr>
    </w:p>
    <w:p w:rsidR="00F6136A" w:rsidRPr="00357D2E" w:rsidRDefault="00F6136A" w:rsidP="00F6136A">
      <w:pPr>
        <w:spacing w:line="240" w:lineRule="auto"/>
        <w:ind w:left="567" w:hanging="567"/>
        <w:rPr>
          <w:b/>
          <w:bCs/>
          <w:szCs w:val="22"/>
          <w:lang w:val="lt-LT" w:eastAsia="lt-LT"/>
        </w:rPr>
      </w:pPr>
      <w:r w:rsidRPr="00357D2E">
        <w:rPr>
          <w:b/>
          <w:bCs/>
          <w:szCs w:val="22"/>
          <w:lang w:val="lt-LT" w:eastAsia="lt-LT"/>
        </w:rPr>
        <w:t>Tam tikras retas ar labai retas šalutinis poveikis gali būti sunkus.</w:t>
      </w:r>
    </w:p>
    <w:p w:rsidR="00F6136A" w:rsidRPr="00357D2E" w:rsidRDefault="00F6136A" w:rsidP="00F6136A">
      <w:pPr>
        <w:spacing w:line="240" w:lineRule="auto"/>
        <w:rPr>
          <w:color w:val="222222"/>
          <w:szCs w:val="22"/>
          <w:lang w:val="lt-LT"/>
        </w:rPr>
      </w:pPr>
      <w:r w:rsidRPr="00357D2E">
        <w:rPr>
          <w:color w:val="222222"/>
          <w:szCs w:val="22"/>
          <w:lang w:val="lt-LT"/>
        </w:rPr>
        <w:t xml:space="preserve">Jeigu Jums pasireiškė bet kuris toliau išvardytas šalutinis poveikis, nedelsdami nutraukite </w:t>
      </w:r>
      <w:proofErr w:type="spellStart"/>
      <w:r w:rsidRPr="00357D2E">
        <w:rPr>
          <w:szCs w:val="22"/>
          <w:lang w:val="lt-LT"/>
        </w:rPr>
        <w:t>Diclofenac</w:t>
      </w:r>
      <w:proofErr w:type="spellEnd"/>
      <w:r w:rsidRPr="00357D2E">
        <w:rPr>
          <w:szCs w:val="22"/>
          <w:lang w:val="lt-LT"/>
        </w:rPr>
        <w:t xml:space="preserve"> </w:t>
      </w:r>
      <w:proofErr w:type="spellStart"/>
      <w:r>
        <w:rPr>
          <w:szCs w:val="22"/>
          <w:lang w:val="lt-LT"/>
        </w:rPr>
        <w:t>Siromed</w:t>
      </w:r>
      <w:proofErr w:type="spellEnd"/>
      <w:r w:rsidRPr="00357D2E">
        <w:rPr>
          <w:color w:val="222222"/>
          <w:szCs w:val="22"/>
          <w:lang w:val="lt-LT"/>
        </w:rPr>
        <w:t xml:space="preserve"> vartojimą ir kreipkitės į gydytoją arba vaistininką:</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pūslinis dermatitas: niežtinčios rožiniai raudonos dėmės, pradžioje simetriškai išsidėstančios ant galūnių (gali pasireikšti </w:t>
      </w:r>
      <w:r>
        <w:rPr>
          <w:i w:val="0"/>
          <w:noProof/>
          <w:color w:val="auto"/>
          <w:sz w:val="22"/>
          <w:szCs w:val="22"/>
          <w:lang w:val="lt-LT"/>
        </w:rPr>
        <w:t xml:space="preserve">rečiau kaip </w:t>
      </w:r>
      <w:r w:rsidRPr="00357D2E">
        <w:rPr>
          <w:i w:val="0"/>
          <w:noProof/>
          <w:color w:val="auto"/>
          <w:sz w:val="22"/>
          <w:szCs w:val="22"/>
          <w:lang w:val="lt-LT"/>
        </w:rPr>
        <w:t>1 iš 1000</w:t>
      </w:r>
      <w:r>
        <w:rPr>
          <w:i w:val="0"/>
          <w:noProof/>
          <w:color w:val="auto"/>
          <w:sz w:val="22"/>
          <w:szCs w:val="22"/>
          <w:lang w:val="lt-LT"/>
        </w:rPr>
        <w:t xml:space="preserve"> </w:t>
      </w:r>
      <w:r w:rsidRPr="00A80B0D">
        <w:rPr>
          <w:i w:val="0"/>
          <w:noProof/>
          <w:color w:val="auto"/>
          <w:sz w:val="22"/>
          <w:szCs w:val="22"/>
          <w:lang w:val="lt-LT"/>
        </w:rPr>
        <w:t>asmenų</w:t>
      </w:r>
      <w:r w:rsidRPr="00357D2E">
        <w:rPr>
          <w:i w:val="0"/>
          <w:noProof/>
          <w:color w:val="auto"/>
          <w:sz w:val="22"/>
          <w:szCs w:val="22"/>
          <w:lang w:val="lt-LT"/>
        </w:rPr>
        <w:t>);</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pūslinis odos išbėrimas, dilgėlinė (gali pasireikšti </w:t>
      </w:r>
      <w:r>
        <w:rPr>
          <w:i w:val="0"/>
          <w:noProof/>
          <w:color w:val="auto"/>
          <w:sz w:val="22"/>
          <w:szCs w:val="22"/>
          <w:lang w:val="lt-LT"/>
        </w:rPr>
        <w:t>rečiau</w:t>
      </w:r>
      <w:r w:rsidRPr="00357D2E">
        <w:rPr>
          <w:i w:val="0"/>
          <w:noProof/>
          <w:color w:val="auto"/>
          <w:sz w:val="22"/>
          <w:szCs w:val="22"/>
          <w:lang w:val="lt-LT"/>
        </w:rPr>
        <w:t xml:space="preserve"> kaip 1 iš 10 000 </w:t>
      </w:r>
      <w:r w:rsidRPr="00A80B0D">
        <w:rPr>
          <w:i w:val="0"/>
          <w:noProof/>
          <w:color w:val="auto"/>
          <w:sz w:val="22"/>
          <w:szCs w:val="22"/>
          <w:lang w:val="lt-LT"/>
        </w:rPr>
        <w:t>asmenų</w:t>
      </w:r>
      <w:r w:rsidRPr="00357D2E">
        <w:rPr>
          <w:i w:val="0"/>
          <w:noProof/>
          <w:color w:val="auto"/>
          <w:sz w:val="22"/>
          <w:szCs w:val="22"/>
          <w:lang w:val="lt-LT"/>
        </w:rPr>
        <w:t>);</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švokštimas, dusulys ar krūtinės ląstos spaudimas (astma) (gali pasireikšti </w:t>
      </w:r>
      <w:r>
        <w:rPr>
          <w:i w:val="0"/>
          <w:noProof/>
          <w:color w:val="auto"/>
          <w:sz w:val="22"/>
          <w:szCs w:val="22"/>
          <w:lang w:val="lt-LT"/>
        </w:rPr>
        <w:t>rečiau</w:t>
      </w:r>
      <w:r w:rsidRPr="00357D2E">
        <w:rPr>
          <w:i w:val="0"/>
          <w:noProof/>
          <w:color w:val="auto"/>
          <w:sz w:val="22"/>
          <w:szCs w:val="22"/>
          <w:lang w:val="lt-LT"/>
        </w:rPr>
        <w:t xml:space="preserve"> kaip 1 iš 10 000 </w:t>
      </w:r>
      <w:r w:rsidRPr="00A80B0D">
        <w:rPr>
          <w:i w:val="0"/>
          <w:noProof/>
          <w:color w:val="auto"/>
          <w:sz w:val="22"/>
          <w:szCs w:val="22"/>
          <w:lang w:val="lt-LT"/>
        </w:rPr>
        <w:t>asmenų</w:t>
      </w:r>
      <w:r w:rsidRPr="00357D2E">
        <w:rPr>
          <w:i w:val="0"/>
          <w:noProof/>
          <w:color w:val="auto"/>
          <w:sz w:val="22"/>
          <w:szCs w:val="22"/>
          <w:lang w:val="lt-LT"/>
        </w:rPr>
        <w:t>);</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veido, lūpų, liežuvio ir ryklės tinimas (gali pasireikšti </w:t>
      </w:r>
      <w:r>
        <w:rPr>
          <w:i w:val="0"/>
          <w:noProof/>
          <w:color w:val="auto"/>
          <w:sz w:val="22"/>
          <w:szCs w:val="22"/>
          <w:lang w:val="lt-LT"/>
        </w:rPr>
        <w:t>rečiau</w:t>
      </w:r>
      <w:r w:rsidRPr="00357D2E" w:rsidDel="00AD216F">
        <w:rPr>
          <w:i w:val="0"/>
          <w:noProof/>
          <w:color w:val="auto"/>
          <w:sz w:val="22"/>
          <w:szCs w:val="22"/>
          <w:lang w:val="lt-LT"/>
        </w:rPr>
        <w:t xml:space="preserve"> </w:t>
      </w:r>
      <w:r w:rsidRPr="00357D2E">
        <w:rPr>
          <w:i w:val="0"/>
          <w:noProof/>
          <w:color w:val="auto"/>
          <w:sz w:val="22"/>
          <w:szCs w:val="22"/>
          <w:lang w:val="lt-LT"/>
        </w:rPr>
        <w:t xml:space="preserve">kaip 1 iš 10 000 </w:t>
      </w:r>
      <w:r w:rsidRPr="00A80B0D">
        <w:rPr>
          <w:i w:val="0"/>
          <w:noProof/>
          <w:color w:val="auto"/>
          <w:sz w:val="22"/>
          <w:szCs w:val="22"/>
          <w:lang w:val="lt-LT"/>
        </w:rPr>
        <w:t>asmenų</w:t>
      </w:r>
      <w:r w:rsidRPr="00357D2E">
        <w:rPr>
          <w:i w:val="0"/>
          <w:noProof/>
          <w:color w:val="auto"/>
          <w:sz w:val="22"/>
          <w:szCs w:val="22"/>
          <w:lang w:val="lt-LT"/>
        </w:rPr>
        <w:t>).</w:t>
      </w:r>
    </w:p>
    <w:p w:rsidR="00F6136A" w:rsidRPr="00357D2E" w:rsidRDefault="00F6136A" w:rsidP="00F6136A">
      <w:pPr>
        <w:spacing w:line="240" w:lineRule="auto"/>
        <w:rPr>
          <w:noProof/>
          <w:szCs w:val="22"/>
          <w:lang w:val="lt-LT"/>
        </w:rPr>
      </w:pPr>
    </w:p>
    <w:p w:rsidR="00F6136A" w:rsidRPr="00357D2E" w:rsidRDefault="00F6136A" w:rsidP="00F6136A">
      <w:pPr>
        <w:spacing w:line="240" w:lineRule="auto"/>
        <w:rPr>
          <w:noProof/>
          <w:szCs w:val="22"/>
          <w:lang w:val="lt-LT"/>
        </w:rPr>
      </w:pPr>
      <w:r w:rsidRPr="00357D2E">
        <w:rPr>
          <w:color w:val="222222"/>
          <w:szCs w:val="22"/>
          <w:lang w:val="lt-LT"/>
        </w:rPr>
        <w:t>Kitas galimas šalutinis poveikis dažniausiai būna lengvas ar vidutinio sunkumo, laikinas ir nekenksmingas (jei esate sunerimęs, kreipkitės į gydytoją arba vaistininką).</w:t>
      </w:r>
      <w:r w:rsidRPr="00357D2E">
        <w:rPr>
          <w:color w:val="222222"/>
          <w:szCs w:val="22"/>
          <w:lang w:val="lt-LT"/>
        </w:rPr>
        <w:br/>
      </w:r>
    </w:p>
    <w:p w:rsidR="00F6136A" w:rsidRPr="00357D2E" w:rsidRDefault="00F6136A" w:rsidP="00F6136A">
      <w:pPr>
        <w:spacing w:line="240" w:lineRule="auto"/>
        <w:rPr>
          <w:color w:val="222222"/>
          <w:szCs w:val="22"/>
          <w:lang w:val="lt-LT"/>
        </w:rPr>
      </w:pPr>
      <w:r w:rsidRPr="00A80B0D">
        <w:rPr>
          <w:b/>
          <w:lang w:val="lt-LT"/>
        </w:rPr>
        <w:t>Dažni šalutinio poveikio reiškiniai</w:t>
      </w:r>
      <w:r w:rsidRPr="00996F88">
        <w:rPr>
          <w:b/>
          <w:lang w:val="lt-LT"/>
        </w:rPr>
        <w:t xml:space="preserve"> (gali pasireikšti </w:t>
      </w:r>
      <w:r w:rsidRPr="00A80B0D">
        <w:rPr>
          <w:b/>
          <w:lang w:val="lt-LT"/>
        </w:rPr>
        <w:t>rečiau kaip</w:t>
      </w:r>
      <w:r w:rsidRPr="00996F88">
        <w:rPr>
          <w:b/>
          <w:lang w:val="lt-LT"/>
        </w:rPr>
        <w:t xml:space="preserve"> 1 </w:t>
      </w:r>
      <w:r w:rsidRPr="00A80B0D">
        <w:rPr>
          <w:b/>
          <w:lang w:val="lt-LT"/>
        </w:rPr>
        <w:t>iš</w:t>
      </w:r>
      <w:r w:rsidRPr="00996F88">
        <w:rPr>
          <w:b/>
          <w:lang w:val="lt-LT"/>
        </w:rPr>
        <w:t xml:space="preserve"> 10 </w:t>
      </w:r>
      <w:r w:rsidRPr="00A80B0D">
        <w:rPr>
          <w:b/>
          <w:lang w:val="lt-LT"/>
        </w:rPr>
        <w:t>asmenų</w:t>
      </w:r>
      <w:r w:rsidRPr="00996F88">
        <w:rPr>
          <w:b/>
          <w:lang w:val="lt-LT"/>
        </w:rPr>
        <w:t>)</w:t>
      </w:r>
      <w:r w:rsidRPr="00F36E9D">
        <w:rPr>
          <w:bCs/>
          <w:color w:val="222222"/>
          <w:szCs w:val="22"/>
          <w:lang w:val="lt-LT"/>
        </w:rPr>
        <w:t>:</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odos išbėrimas, niež</w:t>
      </w:r>
      <w:r>
        <w:rPr>
          <w:i w:val="0"/>
          <w:noProof/>
          <w:color w:val="auto"/>
          <w:sz w:val="22"/>
          <w:szCs w:val="22"/>
          <w:lang w:val="lt-LT"/>
        </w:rPr>
        <w:t>ėjimas</w:t>
      </w:r>
      <w:r w:rsidRPr="00357D2E">
        <w:rPr>
          <w:i w:val="0"/>
          <w:noProof/>
          <w:color w:val="auto"/>
          <w:sz w:val="22"/>
          <w:szCs w:val="22"/>
          <w:lang w:val="lt-LT"/>
        </w:rPr>
        <w:t>, paraudimas arba pateptos vietos deginimas, pleiskanojimas, odos sausmė.</w:t>
      </w:r>
    </w:p>
    <w:p w:rsidR="00F6136A" w:rsidRPr="00357D2E" w:rsidRDefault="00F6136A" w:rsidP="00F6136A">
      <w:pPr>
        <w:spacing w:line="240" w:lineRule="auto"/>
        <w:rPr>
          <w:color w:val="222222"/>
          <w:szCs w:val="22"/>
          <w:lang w:val="lt-LT"/>
        </w:rPr>
      </w:pPr>
    </w:p>
    <w:p w:rsidR="00F6136A" w:rsidRPr="00357D2E" w:rsidRDefault="00F6136A" w:rsidP="00F6136A">
      <w:pPr>
        <w:spacing w:line="240" w:lineRule="auto"/>
        <w:rPr>
          <w:color w:val="222222"/>
          <w:szCs w:val="22"/>
          <w:lang w:val="lt-LT"/>
        </w:rPr>
      </w:pPr>
      <w:r w:rsidRPr="00996F88">
        <w:rPr>
          <w:b/>
          <w:lang w:val="lt-LT"/>
        </w:rPr>
        <w:t xml:space="preserve">Labai </w:t>
      </w:r>
      <w:r w:rsidRPr="00A80B0D">
        <w:rPr>
          <w:b/>
          <w:bCs/>
          <w:lang w:val="lt-LT"/>
        </w:rPr>
        <w:t>reti šalutinio poveikio reiškiniai</w:t>
      </w:r>
      <w:r w:rsidRPr="00996F88">
        <w:rPr>
          <w:b/>
          <w:lang w:val="lt-LT"/>
        </w:rPr>
        <w:t xml:space="preserve"> (gali pasireikšti </w:t>
      </w:r>
      <w:r w:rsidRPr="00A80B0D">
        <w:rPr>
          <w:b/>
          <w:bCs/>
          <w:lang w:val="lt-LT"/>
        </w:rPr>
        <w:t>rečiau</w:t>
      </w:r>
      <w:r w:rsidRPr="00996F88">
        <w:rPr>
          <w:b/>
          <w:lang w:val="lt-LT"/>
        </w:rPr>
        <w:t xml:space="preserve"> kaip 1 iš 10 000 </w:t>
      </w:r>
      <w:r w:rsidRPr="00A80B0D">
        <w:rPr>
          <w:b/>
          <w:bCs/>
          <w:lang w:val="lt-LT"/>
        </w:rPr>
        <w:t>asmenų</w:t>
      </w:r>
      <w:r w:rsidRPr="00996F88">
        <w:rPr>
          <w:b/>
          <w:lang w:val="lt-LT"/>
        </w:rPr>
        <w:t>)</w:t>
      </w:r>
      <w:r w:rsidRPr="00F36E9D">
        <w:rPr>
          <w:bCs/>
          <w:color w:val="222222"/>
          <w:szCs w:val="22"/>
          <w:lang w:val="lt-LT"/>
        </w:rPr>
        <w:t>:</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oda gali būti jautresnė saulei. Tai pasireiškia kaip nudegimas saulėje, niež</w:t>
      </w:r>
      <w:r>
        <w:rPr>
          <w:i w:val="0"/>
          <w:noProof/>
          <w:color w:val="auto"/>
          <w:sz w:val="22"/>
          <w:szCs w:val="22"/>
          <w:lang w:val="lt-LT"/>
        </w:rPr>
        <w:t>ėjima</w:t>
      </w:r>
      <w:r w:rsidRPr="00357D2E">
        <w:rPr>
          <w:i w:val="0"/>
          <w:noProof/>
          <w:color w:val="auto"/>
          <w:sz w:val="22"/>
          <w:szCs w:val="22"/>
          <w:lang w:val="lt-LT"/>
        </w:rPr>
        <w:t>s, patinimas ir pūslių susidarymas;</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infekcinis odos išbėrimas.</w:t>
      </w:r>
    </w:p>
    <w:p w:rsidR="00F6136A" w:rsidRPr="00357D2E" w:rsidRDefault="00F6136A" w:rsidP="00F6136A">
      <w:pPr>
        <w:pStyle w:val="Pagrindinistekstas"/>
        <w:rPr>
          <w:i w:val="0"/>
          <w:noProof/>
          <w:color w:val="auto"/>
          <w:sz w:val="22"/>
          <w:szCs w:val="22"/>
          <w:lang w:val="lt-LT"/>
        </w:rPr>
      </w:pPr>
    </w:p>
    <w:p w:rsidR="00F6136A" w:rsidRPr="00357D2E" w:rsidRDefault="00F6136A" w:rsidP="00F6136A">
      <w:pPr>
        <w:spacing w:line="240" w:lineRule="auto"/>
        <w:rPr>
          <w:color w:val="222222"/>
          <w:szCs w:val="22"/>
          <w:lang w:val="lt-LT"/>
        </w:rPr>
      </w:pPr>
      <w:r w:rsidRPr="00357D2E">
        <w:rPr>
          <w:color w:val="222222"/>
          <w:szCs w:val="22"/>
          <w:lang w:val="lt-LT"/>
        </w:rPr>
        <w:lastRenderedPageBreak/>
        <w:t>Jei atsiranda kuri nors iš aukščiau aprašytų nepageidaujamų reakcijų, vaisto naudojimą reikia nedelsiant nutraukti.</w:t>
      </w:r>
    </w:p>
    <w:p w:rsidR="00F6136A" w:rsidRPr="00357D2E" w:rsidRDefault="00F6136A" w:rsidP="00F6136A">
      <w:pPr>
        <w:pStyle w:val="Antrat4"/>
        <w:rPr>
          <w:rFonts w:ascii="Times New Roman" w:hAnsi="Times New Roman"/>
          <w:sz w:val="22"/>
          <w:szCs w:val="22"/>
          <w:lang w:val="lt-LT"/>
        </w:rPr>
      </w:pPr>
    </w:p>
    <w:p w:rsidR="00F6136A" w:rsidRPr="00357D2E" w:rsidRDefault="00F6136A" w:rsidP="00F6136A">
      <w:pPr>
        <w:spacing w:line="240" w:lineRule="auto"/>
        <w:rPr>
          <w:b/>
          <w:szCs w:val="22"/>
          <w:lang w:val="lt-LT"/>
        </w:rPr>
      </w:pPr>
      <w:r w:rsidRPr="00357D2E">
        <w:rPr>
          <w:b/>
          <w:noProof/>
          <w:szCs w:val="22"/>
          <w:lang w:val="lt-LT"/>
        </w:rPr>
        <w:t>Pranešimas apie šalutinį poveikį</w:t>
      </w:r>
    </w:p>
    <w:p w:rsidR="00F6136A" w:rsidRPr="00DE22C9" w:rsidRDefault="00F6136A" w:rsidP="00F6136A">
      <w:pPr>
        <w:rPr>
          <w:szCs w:val="22"/>
          <w:lang w:val="lt-LT"/>
        </w:rPr>
      </w:pPr>
      <w:r w:rsidRPr="00A80B0D">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80B0D">
          <w:rPr>
            <w:rStyle w:val="Hipersaitas"/>
            <w:lang w:val="lt-LT"/>
          </w:rPr>
          <w:t>https://vvkt.lrv.lt/lt/</w:t>
        </w:r>
      </w:hyperlink>
      <w:r w:rsidRPr="00A80B0D">
        <w:rPr>
          <w:lang w:val="lt-LT"/>
        </w:rPr>
        <w:t xml:space="preserve"> nurodytais būdais arba paskambinti nemokamu telefonu 8 800 73 568. Pranešdami apie šalutinį poveikį galite mums padėti gauti daugiau informacijos apie šio vaisto saugumą.</w:t>
      </w:r>
    </w:p>
    <w:p w:rsidR="00F6136A" w:rsidRPr="00357D2E" w:rsidRDefault="00F6136A" w:rsidP="00F6136A">
      <w:pPr>
        <w:ind w:right="-449"/>
        <w:rPr>
          <w:noProof/>
          <w:szCs w:val="22"/>
          <w:lang w:val="lt-LT"/>
        </w:rPr>
      </w:pPr>
    </w:p>
    <w:p w:rsidR="00F6136A" w:rsidRPr="00357D2E" w:rsidRDefault="00F6136A" w:rsidP="00F6136A">
      <w:pPr>
        <w:ind w:right="-449"/>
        <w:rPr>
          <w:noProof/>
          <w:szCs w:val="22"/>
          <w:lang w:val="lt-LT"/>
        </w:rPr>
      </w:pPr>
    </w:p>
    <w:p w:rsidR="00F6136A" w:rsidRPr="00357D2E" w:rsidRDefault="00F6136A" w:rsidP="00F6136A">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5.</w:t>
      </w:r>
      <w:r w:rsidRPr="00357D2E">
        <w:rPr>
          <w:rFonts w:ascii="Times New Roman" w:hAnsi="Times New Roman"/>
          <w:sz w:val="22"/>
          <w:szCs w:val="22"/>
          <w:lang w:val="lt-LT"/>
        </w:rPr>
        <w:tab/>
        <w:t xml:space="preserve">Kaip laikyti </w:t>
      </w:r>
      <w:proofErr w:type="spellStart"/>
      <w:r w:rsidRPr="00357D2E">
        <w:rPr>
          <w:rFonts w:ascii="Times New Roman" w:hAnsi="Times New Roman"/>
          <w:sz w:val="22"/>
          <w:szCs w:val="22"/>
          <w:lang w:val="lt-LT"/>
        </w:rPr>
        <w:t>Diclofenac</w:t>
      </w:r>
      <w:proofErr w:type="spellEnd"/>
      <w:r w:rsidRPr="00357D2E">
        <w:rPr>
          <w:rFonts w:ascii="Times New Roman" w:hAnsi="Times New Roman"/>
          <w:sz w:val="22"/>
          <w:szCs w:val="22"/>
          <w:lang w:val="lt-LT"/>
        </w:rPr>
        <w:t xml:space="preserve"> </w:t>
      </w:r>
      <w:proofErr w:type="spellStart"/>
      <w:r w:rsidRPr="003544B3">
        <w:rPr>
          <w:rFonts w:ascii="Times New Roman" w:hAnsi="Times New Roman"/>
          <w:sz w:val="22"/>
          <w:szCs w:val="22"/>
          <w:lang w:val="lt-LT"/>
        </w:rPr>
        <w:t>Siromed</w:t>
      </w:r>
      <w:proofErr w:type="spellEnd"/>
    </w:p>
    <w:p w:rsidR="00F6136A" w:rsidRPr="00357D2E" w:rsidRDefault="00F6136A" w:rsidP="00F6136A">
      <w:pPr>
        <w:rPr>
          <w:szCs w:val="22"/>
          <w:lang w:val="lt-LT" w:eastAsia="x-none"/>
        </w:rPr>
      </w:pPr>
    </w:p>
    <w:p w:rsidR="00F6136A" w:rsidRPr="00357D2E" w:rsidRDefault="00F6136A" w:rsidP="00F6136A">
      <w:pPr>
        <w:numPr>
          <w:ilvl w:val="12"/>
          <w:numId w:val="0"/>
        </w:numPr>
        <w:tabs>
          <w:tab w:val="clear" w:pos="567"/>
        </w:tabs>
        <w:spacing w:line="240" w:lineRule="auto"/>
        <w:ind w:right="-2"/>
        <w:rPr>
          <w:szCs w:val="22"/>
          <w:lang w:val="lt-LT"/>
        </w:rPr>
      </w:pPr>
      <w:r w:rsidRPr="00357D2E">
        <w:rPr>
          <w:noProof/>
          <w:szCs w:val="22"/>
          <w:lang w:val="lt-LT"/>
        </w:rPr>
        <w:t>Šį vaistą laikykite vaikams nepastebimoje ir nepasiekiamoje vietoje.</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spacing w:line="240" w:lineRule="auto"/>
        <w:rPr>
          <w:noProof/>
          <w:szCs w:val="22"/>
          <w:lang w:val="lt-LT"/>
        </w:rPr>
      </w:pPr>
      <w:r w:rsidRPr="00AC2CD5">
        <w:rPr>
          <w:lang w:val="lt-LT"/>
        </w:rPr>
        <w:t>Šio vaisto laikymui specialių temperatū</w:t>
      </w:r>
      <w:r>
        <w:rPr>
          <w:lang w:val="lt-LT"/>
        </w:rPr>
        <w:t xml:space="preserve">ros sąlygų nereikalaujama. </w:t>
      </w:r>
      <w:r>
        <w:rPr>
          <w:szCs w:val="22"/>
          <w:lang w:val="lt-LT"/>
        </w:rPr>
        <w:t>Laikyti gamintojo pakuotėje, kad vaistas būtų apsaugotas nuo šviesos.</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numPr>
          <w:ilvl w:val="12"/>
          <w:numId w:val="0"/>
        </w:numPr>
        <w:tabs>
          <w:tab w:val="clear" w:pos="567"/>
        </w:tabs>
        <w:spacing w:line="240" w:lineRule="auto"/>
        <w:ind w:right="-2"/>
        <w:rPr>
          <w:szCs w:val="22"/>
          <w:lang w:val="lt-LT"/>
        </w:rPr>
      </w:pPr>
      <w:r w:rsidRPr="00357D2E">
        <w:rPr>
          <w:noProof/>
          <w:szCs w:val="22"/>
          <w:lang w:val="lt-LT"/>
        </w:rPr>
        <w:t>Ant dėžutės ir tūbelės</w:t>
      </w:r>
      <w:r w:rsidRPr="00357D2E">
        <w:rPr>
          <w:szCs w:val="22"/>
          <w:lang w:val="lt-LT"/>
        </w:rPr>
        <w:t xml:space="preserve"> po „Tinka iki/EXP“ </w:t>
      </w:r>
      <w:r w:rsidRPr="00357D2E">
        <w:rPr>
          <w:noProof/>
          <w:szCs w:val="22"/>
          <w:lang w:val="lt-LT"/>
        </w:rPr>
        <w:t>nurodytam tinkamumo laikui pasibaigus, šio vaisto vartoti negalima.</w:t>
      </w:r>
      <w:r w:rsidRPr="00357D2E">
        <w:rPr>
          <w:szCs w:val="22"/>
          <w:lang w:val="lt-LT"/>
        </w:rPr>
        <w:t xml:space="preserve"> </w:t>
      </w:r>
      <w:r w:rsidRPr="00357D2E">
        <w:rPr>
          <w:noProof/>
          <w:szCs w:val="22"/>
          <w:lang w:val="lt-LT"/>
        </w:rPr>
        <w:t>Vaistas tinkamas vartoti iki paskutinės nurodyto mėnesio dienos.</w:t>
      </w:r>
    </w:p>
    <w:p w:rsidR="00F6136A" w:rsidRPr="00357D2E" w:rsidRDefault="00F6136A" w:rsidP="00F6136A">
      <w:pPr>
        <w:rPr>
          <w:rFonts w:eastAsia="SimSun"/>
          <w:b/>
          <w:szCs w:val="22"/>
          <w:lang w:val="lt-LT" w:eastAsia="zh-CN"/>
        </w:rPr>
      </w:pPr>
      <w:r w:rsidRPr="00357D2E">
        <w:rPr>
          <w:rFonts w:eastAsia="SimSun"/>
          <w:szCs w:val="22"/>
          <w:lang w:val="lt-LT" w:eastAsia="zh-CN"/>
        </w:rPr>
        <w:t xml:space="preserve">Pirmą kartą atidarius tūbelę, gelis tinkamas vartoti </w:t>
      </w:r>
      <w:r>
        <w:rPr>
          <w:rFonts w:eastAsia="SimSun"/>
          <w:szCs w:val="22"/>
          <w:lang w:val="lt-LT" w:eastAsia="zh-CN"/>
        </w:rPr>
        <w:t>6</w:t>
      </w:r>
      <w:r w:rsidRPr="00357D2E">
        <w:rPr>
          <w:rFonts w:eastAsia="SimSun"/>
          <w:szCs w:val="22"/>
          <w:lang w:val="lt-LT" w:eastAsia="zh-CN"/>
        </w:rPr>
        <w:t xml:space="preserve"> mėnesius.</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numPr>
          <w:ilvl w:val="12"/>
          <w:numId w:val="0"/>
        </w:numPr>
        <w:spacing w:line="240" w:lineRule="auto"/>
        <w:ind w:right="-2"/>
        <w:rPr>
          <w:noProof/>
          <w:szCs w:val="22"/>
          <w:lang w:val="lt-LT"/>
        </w:rPr>
      </w:pPr>
      <w:r w:rsidRPr="00357D2E">
        <w:rPr>
          <w:noProof/>
          <w:szCs w:val="22"/>
          <w:lang w:val="lt-LT"/>
        </w:rPr>
        <w:t>Vaistų negalima išmesti į kanalizaciją arba su buitinėmis atliekomis.</w:t>
      </w:r>
      <w:r w:rsidRPr="00357D2E">
        <w:rPr>
          <w:szCs w:val="22"/>
          <w:lang w:val="lt-LT"/>
        </w:rPr>
        <w:t xml:space="preserve"> </w:t>
      </w:r>
      <w:r w:rsidRPr="00357D2E">
        <w:rPr>
          <w:noProof/>
          <w:szCs w:val="22"/>
          <w:lang w:val="lt-LT"/>
        </w:rPr>
        <w:t>Kaip išmesti nereikalingus vaistus, klauskite vaistininko.</w:t>
      </w:r>
      <w:r w:rsidRPr="00357D2E">
        <w:rPr>
          <w:szCs w:val="22"/>
          <w:lang w:val="lt-LT"/>
        </w:rPr>
        <w:t xml:space="preserve"> </w:t>
      </w:r>
      <w:r w:rsidRPr="00357D2E">
        <w:rPr>
          <w:noProof/>
          <w:szCs w:val="22"/>
          <w:lang w:val="lt-LT"/>
        </w:rPr>
        <w:t>Šios priemonės padės apsaugoti aplinką.</w:t>
      </w:r>
    </w:p>
    <w:p w:rsidR="00F6136A" w:rsidRPr="00357D2E" w:rsidRDefault="00F6136A" w:rsidP="00F6136A">
      <w:pPr>
        <w:numPr>
          <w:ilvl w:val="12"/>
          <w:numId w:val="0"/>
        </w:numPr>
        <w:spacing w:line="240" w:lineRule="auto"/>
        <w:ind w:right="-2"/>
        <w:rPr>
          <w:noProof/>
          <w:szCs w:val="22"/>
          <w:lang w:val="lt-LT"/>
        </w:rPr>
      </w:pPr>
    </w:p>
    <w:p w:rsidR="00F6136A" w:rsidRPr="00357D2E" w:rsidRDefault="00F6136A" w:rsidP="00F6136A">
      <w:pPr>
        <w:numPr>
          <w:ilvl w:val="12"/>
          <w:numId w:val="0"/>
        </w:numPr>
        <w:tabs>
          <w:tab w:val="clear" w:pos="567"/>
        </w:tabs>
        <w:spacing w:line="240" w:lineRule="auto"/>
        <w:ind w:right="-2"/>
        <w:rPr>
          <w:noProof/>
          <w:szCs w:val="22"/>
          <w:lang w:val="lt-LT"/>
        </w:rPr>
      </w:pPr>
    </w:p>
    <w:p w:rsidR="00F6136A" w:rsidRPr="00357D2E" w:rsidRDefault="00F6136A" w:rsidP="00F6136A">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6.</w:t>
      </w:r>
      <w:r w:rsidRPr="00357D2E">
        <w:rPr>
          <w:rFonts w:ascii="Times New Roman" w:hAnsi="Times New Roman"/>
          <w:b w:val="0"/>
          <w:sz w:val="22"/>
          <w:szCs w:val="22"/>
          <w:lang w:val="lt-LT"/>
        </w:rPr>
        <w:tab/>
      </w:r>
      <w:r w:rsidRPr="00357D2E">
        <w:rPr>
          <w:rFonts w:ascii="Times New Roman" w:hAnsi="Times New Roman"/>
          <w:sz w:val="22"/>
          <w:szCs w:val="22"/>
          <w:lang w:val="lt-LT"/>
        </w:rPr>
        <w:t>Pakuotės turinys ir kita informacija</w:t>
      </w:r>
    </w:p>
    <w:p w:rsidR="00F6136A" w:rsidRPr="00357D2E" w:rsidRDefault="00F6136A" w:rsidP="00F6136A">
      <w:pPr>
        <w:numPr>
          <w:ilvl w:val="12"/>
          <w:numId w:val="0"/>
        </w:numPr>
        <w:tabs>
          <w:tab w:val="clear" w:pos="567"/>
        </w:tabs>
        <w:spacing w:line="240" w:lineRule="auto"/>
        <w:rPr>
          <w:szCs w:val="22"/>
          <w:lang w:val="lt-LT"/>
        </w:rPr>
      </w:pPr>
    </w:p>
    <w:p w:rsidR="00F6136A" w:rsidRPr="00357D2E" w:rsidRDefault="00F6136A" w:rsidP="00F6136A">
      <w:pPr>
        <w:pStyle w:val="Antrat4"/>
        <w:rPr>
          <w:rFonts w:ascii="Times New Roman" w:hAnsi="Times New Roman"/>
          <w:sz w:val="22"/>
          <w:szCs w:val="22"/>
          <w:lang w:val="lt-LT"/>
        </w:rPr>
      </w:pPr>
      <w:proofErr w:type="spellStart"/>
      <w:r w:rsidRPr="00357D2E">
        <w:rPr>
          <w:rFonts w:ascii="Times New Roman" w:hAnsi="Times New Roman"/>
          <w:sz w:val="22"/>
          <w:szCs w:val="22"/>
          <w:lang w:val="lt-LT"/>
        </w:rPr>
        <w:t>Diclofenac</w:t>
      </w:r>
      <w:proofErr w:type="spellEnd"/>
      <w:r w:rsidRPr="00357D2E">
        <w:rPr>
          <w:rFonts w:ascii="Times New Roman" w:hAnsi="Times New Roman"/>
          <w:sz w:val="22"/>
          <w:szCs w:val="22"/>
          <w:lang w:val="lt-LT"/>
        </w:rPr>
        <w:t xml:space="preserve"> </w:t>
      </w:r>
      <w:proofErr w:type="spellStart"/>
      <w:r w:rsidRPr="003544B3">
        <w:rPr>
          <w:rFonts w:ascii="Times New Roman" w:hAnsi="Times New Roman"/>
          <w:sz w:val="22"/>
          <w:szCs w:val="22"/>
          <w:lang w:val="lt-LT"/>
        </w:rPr>
        <w:t>Siromed</w:t>
      </w:r>
      <w:proofErr w:type="spellEnd"/>
      <w:r w:rsidRPr="003544B3">
        <w:rPr>
          <w:rFonts w:ascii="Times New Roman" w:hAnsi="Times New Roman"/>
          <w:sz w:val="22"/>
          <w:szCs w:val="22"/>
          <w:lang w:val="lt-LT"/>
        </w:rPr>
        <w:t xml:space="preserve"> </w:t>
      </w:r>
      <w:r w:rsidRPr="00357D2E">
        <w:rPr>
          <w:rFonts w:ascii="Times New Roman" w:hAnsi="Times New Roman"/>
          <w:sz w:val="22"/>
          <w:szCs w:val="22"/>
          <w:lang w:val="lt-LT"/>
        </w:rPr>
        <w:t xml:space="preserve">sudėtis </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926F0A">
        <w:rPr>
          <w:i w:val="0"/>
          <w:noProof/>
          <w:color w:val="auto"/>
          <w:sz w:val="22"/>
          <w:szCs w:val="22"/>
          <w:lang w:val="lt-LT" w:bidi="lt-LT"/>
        </w:rPr>
        <w:t>Veiklioji (-sios) medžiaga (-os)</w:t>
      </w:r>
      <w:r>
        <w:rPr>
          <w:i w:val="0"/>
          <w:noProof/>
          <w:color w:val="auto"/>
          <w:sz w:val="22"/>
          <w:szCs w:val="22"/>
          <w:lang w:val="lt-LT" w:bidi="lt-LT"/>
        </w:rPr>
        <w:t xml:space="preserve"> </w:t>
      </w:r>
      <w:r w:rsidRPr="00357D2E">
        <w:rPr>
          <w:i w:val="0"/>
          <w:noProof/>
          <w:color w:val="auto"/>
          <w:sz w:val="22"/>
          <w:szCs w:val="22"/>
          <w:lang w:val="lt-LT"/>
        </w:rPr>
        <w:t>yra diklofenako natrio druska. 1 g gelio yra 10 mg diklofenako natrio druskos.</w:t>
      </w:r>
    </w:p>
    <w:p w:rsidR="00F6136A" w:rsidRPr="00357D2E" w:rsidRDefault="00F6136A" w:rsidP="00F6136A">
      <w:pPr>
        <w:pStyle w:val="Pagrindinistekstas"/>
        <w:numPr>
          <w:ilvl w:val="0"/>
          <w:numId w:val="2"/>
        </w:numPr>
        <w:ind w:left="567" w:hanging="567"/>
        <w:rPr>
          <w:i w:val="0"/>
          <w:noProof/>
          <w:color w:val="auto"/>
          <w:sz w:val="22"/>
          <w:szCs w:val="22"/>
          <w:lang w:val="lt-LT"/>
        </w:rPr>
      </w:pPr>
      <w:r w:rsidRPr="00A80B0D">
        <w:rPr>
          <w:rFonts w:eastAsia="Times New Roman"/>
          <w:i w:val="0"/>
          <w:color w:val="auto"/>
          <w:sz w:val="22"/>
          <w:lang w:val="lt-LT" w:eastAsia="lt-LT" w:bidi="lt-LT"/>
        </w:rPr>
        <w:t>Pagalbinė (-ės) medžiaga (-</w:t>
      </w:r>
      <w:proofErr w:type="spellStart"/>
      <w:r w:rsidRPr="00A80B0D">
        <w:rPr>
          <w:rFonts w:eastAsia="Times New Roman"/>
          <w:i w:val="0"/>
          <w:color w:val="auto"/>
          <w:sz w:val="22"/>
          <w:lang w:val="lt-LT" w:eastAsia="lt-LT" w:bidi="lt-LT"/>
        </w:rPr>
        <w:t>os</w:t>
      </w:r>
      <w:proofErr w:type="spellEnd"/>
      <w:r w:rsidRPr="00A80B0D">
        <w:rPr>
          <w:rFonts w:eastAsia="Times New Roman"/>
          <w:i w:val="0"/>
          <w:color w:val="auto"/>
          <w:sz w:val="22"/>
          <w:lang w:val="lt-LT" w:eastAsia="lt-LT" w:bidi="lt-LT"/>
        </w:rPr>
        <w:t>)</w:t>
      </w:r>
      <w:r>
        <w:rPr>
          <w:rFonts w:eastAsia="Times New Roman"/>
          <w:i w:val="0"/>
          <w:color w:val="auto"/>
          <w:sz w:val="22"/>
          <w:lang w:val="lt-LT" w:eastAsia="lt-LT" w:bidi="lt-LT"/>
        </w:rPr>
        <w:t xml:space="preserve"> </w:t>
      </w:r>
      <w:r w:rsidRPr="00357D2E">
        <w:rPr>
          <w:i w:val="0"/>
          <w:noProof/>
          <w:color w:val="auto"/>
          <w:sz w:val="22"/>
          <w:szCs w:val="22"/>
          <w:lang w:val="lt-LT"/>
        </w:rPr>
        <w:t>yra karbomeras, makrogolis 400, propilenglikolis</w:t>
      </w:r>
      <w:r>
        <w:rPr>
          <w:i w:val="0"/>
          <w:noProof/>
          <w:color w:val="auto"/>
          <w:sz w:val="22"/>
          <w:szCs w:val="22"/>
          <w:lang w:val="lt-LT"/>
        </w:rPr>
        <w:t xml:space="preserve"> (E</w:t>
      </w:r>
      <w:r w:rsidRPr="00945756">
        <w:rPr>
          <w:i w:val="0"/>
          <w:noProof/>
          <w:color w:val="auto"/>
          <w:sz w:val="22"/>
          <w:szCs w:val="22"/>
          <w:lang w:val="lt-LT"/>
        </w:rPr>
        <w:t>1520)</w:t>
      </w:r>
      <w:r w:rsidRPr="00357D2E">
        <w:rPr>
          <w:i w:val="0"/>
          <w:noProof/>
          <w:color w:val="auto"/>
          <w:sz w:val="22"/>
          <w:szCs w:val="22"/>
          <w:lang w:val="lt-LT"/>
        </w:rPr>
        <w:t>, dietanolaminas, izopropilo alkoholis, natrio benzoatas (E 211), išgrynintas vanduo.</w:t>
      </w:r>
    </w:p>
    <w:p w:rsidR="00F6136A" w:rsidRPr="00357D2E" w:rsidRDefault="00F6136A" w:rsidP="00F6136A">
      <w:pPr>
        <w:spacing w:line="240" w:lineRule="auto"/>
        <w:ind w:right="-2"/>
        <w:rPr>
          <w:noProof/>
          <w:szCs w:val="22"/>
          <w:lang w:val="lt-LT"/>
        </w:rPr>
      </w:pPr>
    </w:p>
    <w:p w:rsidR="00F6136A" w:rsidRPr="00357D2E" w:rsidRDefault="00F6136A" w:rsidP="00F6136A">
      <w:pPr>
        <w:pStyle w:val="Style9"/>
        <w:widowControl/>
        <w:spacing w:line="240" w:lineRule="auto"/>
        <w:jc w:val="left"/>
        <w:rPr>
          <w:b/>
          <w:noProof/>
          <w:sz w:val="22"/>
          <w:szCs w:val="22"/>
          <w:lang w:val="lt-LT"/>
        </w:rPr>
      </w:pPr>
      <w:proofErr w:type="spellStart"/>
      <w:r w:rsidRPr="00357D2E">
        <w:rPr>
          <w:b/>
          <w:sz w:val="22"/>
          <w:szCs w:val="22"/>
          <w:lang w:val="lt-LT"/>
        </w:rPr>
        <w:t>Diclofenac</w:t>
      </w:r>
      <w:proofErr w:type="spellEnd"/>
      <w:r w:rsidRPr="00357D2E">
        <w:rPr>
          <w:b/>
          <w:sz w:val="22"/>
          <w:szCs w:val="22"/>
          <w:lang w:val="lt-LT"/>
        </w:rPr>
        <w:t xml:space="preserve"> </w:t>
      </w:r>
      <w:proofErr w:type="spellStart"/>
      <w:r w:rsidRPr="003544B3">
        <w:rPr>
          <w:b/>
          <w:sz w:val="22"/>
          <w:szCs w:val="22"/>
          <w:lang w:val="lt-LT"/>
        </w:rPr>
        <w:t>Siromed</w:t>
      </w:r>
      <w:proofErr w:type="spellEnd"/>
      <w:r w:rsidRPr="003544B3">
        <w:rPr>
          <w:b/>
          <w:sz w:val="22"/>
          <w:szCs w:val="22"/>
          <w:lang w:val="lt-LT"/>
        </w:rPr>
        <w:t xml:space="preserve"> </w:t>
      </w:r>
      <w:r w:rsidRPr="00357D2E">
        <w:rPr>
          <w:b/>
          <w:noProof/>
          <w:sz w:val="22"/>
          <w:szCs w:val="22"/>
          <w:lang w:val="lt-LT"/>
        </w:rPr>
        <w:t xml:space="preserve">išvaizda ir kiekis pakuotėje </w:t>
      </w:r>
    </w:p>
    <w:p w:rsidR="00F6136A" w:rsidRPr="00357D2E" w:rsidRDefault="00F6136A" w:rsidP="00F6136A">
      <w:pPr>
        <w:spacing w:line="240" w:lineRule="auto"/>
        <w:rPr>
          <w:szCs w:val="22"/>
          <w:lang w:val="lt-LT"/>
        </w:rPr>
      </w:pPr>
      <w:r>
        <w:rPr>
          <w:szCs w:val="22"/>
          <w:lang w:val="lt-LT"/>
        </w:rPr>
        <w:t>G</w:t>
      </w:r>
      <w:r w:rsidRPr="00357D2E">
        <w:rPr>
          <w:szCs w:val="22"/>
          <w:lang w:val="lt-LT"/>
        </w:rPr>
        <w:t xml:space="preserve">elis yra skaidri, bespalvė, gelio pavidalo, vienalytės masė, turinti specifinį </w:t>
      </w:r>
      <w:proofErr w:type="spellStart"/>
      <w:r w:rsidRPr="00357D2E">
        <w:rPr>
          <w:szCs w:val="22"/>
          <w:lang w:val="lt-LT"/>
        </w:rPr>
        <w:t>izopropilo</w:t>
      </w:r>
      <w:proofErr w:type="spellEnd"/>
      <w:r w:rsidRPr="00357D2E">
        <w:rPr>
          <w:szCs w:val="22"/>
          <w:lang w:val="lt-LT"/>
        </w:rPr>
        <w:t xml:space="preserve"> alkoholio kvapą.</w:t>
      </w:r>
    </w:p>
    <w:p w:rsidR="00F6136A" w:rsidRPr="00357D2E" w:rsidRDefault="00F6136A" w:rsidP="00F6136A">
      <w:pPr>
        <w:spacing w:line="240" w:lineRule="auto"/>
        <w:rPr>
          <w:szCs w:val="22"/>
          <w:lang w:val="lt-LT"/>
        </w:rPr>
      </w:pPr>
    </w:p>
    <w:p w:rsidR="00F6136A" w:rsidRPr="00357D2E" w:rsidRDefault="00F6136A" w:rsidP="00F6136A">
      <w:pPr>
        <w:spacing w:line="240" w:lineRule="auto"/>
        <w:rPr>
          <w:szCs w:val="22"/>
          <w:lang w:val="lt-LT"/>
        </w:rPr>
      </w:pPr>
      <w:r w:rsidRPr="00357D2E">
        <w:rPr>
          <w:szCs w:val="22"/>
          <w:lang w:val="lt-LT"/>
        </w:rPr>
        <w:t>Pakuotės dydis</w:t>
      </w:r>
    </w:p>
    <w:p w:rsidR="00F6136A" w:rsidRPr="00357D2E" w:rsidRDefault="00F6136A" w:rsidP="00F6136A">
      <w:pPr>
        <w:spacing w:line="240" w:lineRule="auto"/>
        <w:rPr>
          <w:szCs w:val="22"/>
          <w:lang w:val="lt-LT"/>
        </w:rPr>
      </w:pPr>
      <w:r w:rsidRPr="00357D2E">
        <w:rPr>
          <w:szCs w:val="22"/>
          <w:lang w:val="lt-LT"/>
        </w:rPr>
        <w:t xml:space="preserve">Aliuminio tūbelė su polipropileno dangteliu, kurioje yra 40 g arba 60 g gelio. </w:t>
      </w:r>
    </w:p>
    <w:p w:rsidR="00F6136A" w:rsidRPr="00357D2E" w:rsidRDefault="00F6136A" w:rsidP="00F6136A">
      <w:pPr>
        <w:spacing w:line="240" w:lineRule="auto"/>
        <w:rPr>
          <w:rFonts w:eastAsia="SimSun"/>
          <w:color w:val="000000"/>
          <w:szCs w:val="22"/>
          <w:lang w:val="lt-LT" w:eastAsia="zh-CN"/>
        </w:rPr>
      </w:pPr>
      <w:r w:rsidRPr="00357D2E">
        <w:rPr>
          <w:rFonts w:eastAsia="SimSun"/>
          <w:color w:val="000000"/>
          <w:szCs w:val="22"/>
          <w:lang w:val="lt-LT" w:eastAsia="zh-CN"/>
        </w:rPr>
        <w:t>Kartono dėžutėje yra 1 tūbelė ir pakuotės lapelis.</w:t>
      </w:r>
    </w:p>
    <w:p w:rsidR="00F6136A" w:rsidRPr="00357D2E" w:rsidRDefault="00F6136A" w:rsidP="00F6136A">
      <w:pPr>
        <w:spacing w:line="240" w:lineRule="auto"/>
        <w:rPr>
          <w:rFonts w:eastAsia="SimSun"/>
          <w:szCs w:val="22"/>
          <w:lang w:val="lt-LT" w:eastAsia="zh-CN"/>
        </w:rPr>
      </w:pPr>
      <w:r w:rsidRPr="00357D2E">
        <w:rPr>
          <w:rFonts w:eastAsia="SimSun"/>
          <w:szCs w:val="22"/>
          <w:lang w:val="lt-LT" w:eastAsia="zh-CN"/>
        </w:rPr>
        <w:t>Gali būti tiekiamos ne visų dydžių pakuotės.</w:t>
      </w:r>
    </w:p>
    <w:p w:rsidR="00F6136A" w:rsidRPr="00357D2E" w:rsidRDefault="00F6136A" w:rsidP="00F6136A">
      <w:pPr>
        <w:spacing w:line="240" w:lineRule="auto"/>
        <w:rPr>
          <w:szCs w:val="22"/>
          <w:lang w:val="lt-LT"/>
        </w:rPr>
      </w:pPr>
    </w:p>
    <w:p w:rsidR="00F6136A" w:rsidRDefault="00F6136A" w:rsidP="00F6136A">
      <w:pPr>
        <w:pStyle w:val="Antrat4"/>
        <w:rPr>
          <w:rFonts w:ascii="Times New Roman" w:hAnsi="Times New Roman"/>
          <w:sz w:val="22"/>
          <w:szCs w:val="22"/>
          <w:lang w:val="lt-LT"/>
        </w:rPr>
      </w:pPr>
      <w:r>
        <w:rPr>
          <w:rFonts w:ascii="Times New Roman" w:hAnsi="Times New Roman"/>
          <w:sz w:val="22"/>
          <w:szCs w:val="22"/>
          <w:lang w:val="lt-LT"/>
        </w:rPr>
        <w:t>Registruotojas</w:t>
      </w:r>
      <w:r w:rsidRPr="00357D2E">
        <w:rPr>
          <w:rFonts w:ascii="Times New Roman" w:hAnsi="Times New Roman"/>
          <w:sz w:val="22"/>
          <w:szCs w:val="22"/>
          <w:lang w:val="lt-LT"/>
        </w:rPr>
        <w:t xml:space="preserve"> ir gamintojas</w:t>
      </w:r>
    </w:p>
    <w:p w:rsidR="00F6136A" w:rsidRPr="00153A65" w:rsidRDefault="00F6136A" w:rsidP="00F6136A">
      <w:pPr>
        <w:rPr>
          <w:lang w:val="lt-LT"/>
        </w:rPr>
      </w:pPr>
    </w:p>
    <w:p w:rsidR="00F6136A" w:rsidRPr="00357D2E" w:rsidRDefault="00F6136A" w:rsidP="00F6136A">
      <w:pPr>
        <w:spacing w:line="240" w:lineRule="auto"/>
        <w:rPr>
          <w:szCs w:val="22"/>
          <w:lang w:val="lt-LT"/>
        </w:rPr>
      </w:pPr>
      <w:r w:rsidRPr="00357D2E">
        <w:rPr>
          <w:szCs w:val="22"/>
          <w:lang w:val="lt-LT"/>
        </w:rPr>
        <w:t>SOPHARMA AD</w:t>
      </w:r>
    </w:p>
    <w:p w:rsidR="00F6136A" w:rsidRPr="00357D2E" w:rsidRDefault="00F6136A" w:rsidP="00F6136A">
      <w:pPr>
        <w:spacing w:line="240" w:lineRule="auto"/>
        <w:rPr>
          <w:szCs w:val="22"/>
          <w:lang w:val="lt-LT"/>
        </w:rPr>
      </w:pPr>
      <w:r w:rsidRPr="00357D2E">
        <w:rPr>
          <w:szCs w:val="22"/>
          <w:lang w:val="lt-LT"/>
        </w:rPr>
        <w:t xml:space="preserve">16 </w:t>
      </w:r>
      <w:proofErr w:type="spellStart"/>
      <w:r w:rsidRPr="00357D2E">
        <w:rPr>
          <w:szCs w:val="22"/>
          <w:lang w:val="lt-LT"/>
        </w:rPr>
        <w:t>Iliensko</w:t>
      </w:r>
      <w:proofErr w:type="spellEnd"/>
      <w:r w:rsidRPr="00357D2E">
        <w:rPr>
          <w:szCs w:val="22"/>
          <w:lang w:val="lt-LT"/>
        </w:rPr>
        <w:t xml:space="preserve"> </w:t>
      </w:r>
      <w:proofErr w:type="spellStart"/>
      <w:r w:rsidRPr="00357D2E">
        <w:rPr>
          <w:szCs w:val="22"/>
          <w:lang w:val="lt-LT"/>
        </w:rPr>
        <w:t>Shosse</w:t>
      </w:r>
      <w:proofErr w:type="spellEnd"/>
      <w:r w:rsidRPr="00357D2E">
        <w:rPr>
          <w:szCs w:val="22"/>
          <w:lang w:val="lt-LT"/>
        </w:rPr>
        <w:t xml:space="preserve"> Str., </w:t>
      </w:r>
    </w:p>
    <w:p w:rsidR="00F6136A" w:rsidRPr="00357D2E" w:rsidRDefault="00F6136A" w:rsidP="00F6136A">
      <w:pPr>
        <w:spacing w:line="240" w:lineRule="auto"/>
        <w:rPr>
          <w:szCs w:val="22"/>
          <w:lang w:val="lt-LT"/>
        </w:rPr>
      </w:pPr>
      <w:r w:rsidRPr="00357D2E">
        <w:rPr>
          <w:szCs w:val="22"/>
          <w:lang w:val="lt-LT"/>
        </w:rPr>
        <w:t xml:space="preserve">1220 </w:t>
      </w:r>
      <w:proofErr w:type="spellStart"/>
      <w:r w:rsidRPr="00357D2E">
        <w:rPr>
          <w:szCs w:val="22"/>
          <w:lang w:val="lt-LT"/>
        </w:rPr>
        <w:t>Sofia</w:t>
      </w:r>
      <w:proofErr w:type="spellEnd"/>
      <w:r w:rsidRPr="00357D2E">
        <w:rPr>
          <w:szCs w:val="22"/>
          <w:lang w:val="lt-LT"/>
        </w:rPr>
        <w:t xml:space="preserve">, </w:t>
      </w:r>
    </w:p>
    <w:p w:rsidR="00F6136A" w:rsidRPr="00357D2E" w:rsidRDefault="00F6136A" w:rsidP="00F6136A">
      <w:pPr>
        <w:spacing w:line="240" w:lineRule="auto"/>
        <w:rPr>
          <w:szCs w:val="22"/>
          <w:lang w:val="lt-LT"/>
        </w:rPr>
      </w:pPr>
      <w:r w:rsidRPr="00357D2E">
        <w:rPr>
          <w:szCs w:val="22"/>
          <w:lang w:val="lt-LT"/>
        </w:rPr>
        <w:t>Bulgarija</w:t>
      </w:r>
    </w:p>
    <w:p w:rsidR="00F6136A" w:rsidRPr="00357D2E" w:rsidRDefault="00F6136A" w:rsidP="00F6136A">
      <w:pPr>
        <w:numPr>
          <w:ilvl w:val="12"/>
          <w:numId w:val="0"/>
        </w:numPr>
        <w:ind w:right="-2"/>
        <w:rPr>
          <w:szCs w:val="22"/>
          <w:lang w:val="lt-LT"/>
        </w:rPr>
      </w:pPr>
    </w:p>
    <w:p w:rsidR="00F6136A" w:rsidRPr="00357D2E" w:rsidRDefault="00F6136A" w:rsidP="00F6136A">
      <w:pPr>
        <w:rPr>
          <w:b/>
          <w:szCs w:val="22"/>
          <w:lang w:val="lt-LT"/>
        </w:rPr>
      </w:pPr>
      <w:r w:rsidRPr="00357D2E">
        <w:rPr>
          <w:b/>
          <w:szCs w:val="22"/>
          <w:lang w:val="lt-LT"/>
        </w:rPr>
        <w:t>Šis pakuotės lapelis paskutinį kartą peržiūrėtas</w:t>
      </w:r>
      <w:r>
        <w:rPr>
          <w:b/>
          <w:szCs w:val="22"/>
          <w:lang w:val="lt-LT"/>
        </w:rPr>
        <w:t xml:space="preserve"> 2024-11-05.</w:t>
      </w:r>
    </w:p>
    <w:p w:rsidR="00F6136A" w:rsidRPr="00357D2E" w:rsidRDefault="00F6136A" w:rsidP="00F6136A">
      <w:pPr>
        <w:rPr>
          <w:b/>
          <w:szCs w:val="22"/>
          <w:lang w:val="lt-LT"/>
        </w:rPr>
      </w:pPr>
    </w:p>
    <w:p w:rsidR="00BA6577" w:rsidRDefault="00F6136A" w:rsidP="00F6136A">
      <w:pPr>
        <w:numPr>
          <w:ilvl w:val="12"/>
          <w:numId w:val="0"/>
        </w:numPr>
        <w:spacing w:line="240" w:lineRule="auto"/>
        <w:ind w:right="-2"/>
      </w:pPr>
      <w:r w:rsidRPr="00357D2E">
        <w:rPr>
          <w:szCs w:val="22"/>
          <w:lang w:val="lt-LT"/>
        </w:rPr>
        <w:t>Išsami informacija apie šį vaistą pateikiama Valstybinės vaistų kontrolės tarnybos prie Lietuvos Respublikos sveikatos apsaugos ministerijos tinklalapyje</w:t>
      </w:r>
      <w:r w:rsidRPr="00357D2E">
        <w:rPr>
          <w:i/>
          <w:szCs w:val="22"/>
          <w:lang w:val="lt-LT"/>
        </w:rPr>
        <w:t xml:space="preserve"> </w:t>
      </w:r>
      <w:hyperlink r:id="rId6" w:history="1">
        <w:r w:rsidRPr="00A80B0D">
          <w:rPr>
            <w:rStyle w:val="Hipersaitas"/>
            <w:iCs/>
            <w:lang w:val="lt-LT"/>
          </w:rPr>
          <w:t>https://vvkt.lrv.lt/lt/</w:t>
        </w:r>
      </w:hyperlink>
      <w:r w:rsidRPr="00357D2E">
        <w:rPr>
          <w:szCs w:val="22"/>
          <w:lang w:val="lt-LT"/>
        </w:rPr>
        <w:t>.</w:t>
      </w:r>
      <w:r>
        <w:rPr>
          <w:szCs w:val="22"/>
          <w:lang w:val="lt-LT"/>
        </w:rPr>
        <w:t xml:space="preserve">    </w:t>
      </w:r>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255F9"/>
    <w:multiLevelType w:val="hybridMultilevel"/>
    <w:tmpl w:val="674AE9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E5087"/>
    <w:multiLevelType w:val="hybridMultilevel"/>
    <w:tmpl w:val="DA160CFA"/>
    <w:lvl w:ilvl="0" w:tplc="458672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6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6136A"/>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7654"/>
  <w15:chartTrackingRefBased/>
  <w15:docId w15:val="{1CA60BDB-6935-4042-BBEA-9CCF348F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136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F6136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6136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6136A"/>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6136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6136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6136A"/>
    <w:rPr>
      <w:rFonts w:ascii="Calibri" w:eastAsia="Times New Roman" w:hAnsi="Calibri" w:cs="Times New Roman"/>
      <w:b/>
      <w:bCs/>
      <w:snapToGrid w:val="0"/>
      <w:sz w:val="28"/>
      <w:szCs w:val="28"/>
      <w:lang w:val="en-GB" w:eastAsia="x-none"/>
    </w:rPr>
  </w:style>
  <w:style w:type="character" w:styleId="Hipersaitas">
    <w:name w:val="Hyperlink"/>
    <w:uiPriority w:val="99"/>
    <w:rsid w:val="00F6136A"/>
    <w:rPr>
      <w:color w:val="0000FF"/>
      <w:u w:val="single"/>
    </w:rPr>
  </w:style>
  <w:style w:type="paragraph" w:customStyle="1" w:styleId="EMEAEnBodyText">
    <w:name w:val="EMEA En Body Text"/>
    <w:basedOn w:val="prastasis"/>
    <w:rsid w:val="00F6136A"/>
    <w:pPr>
      <w:tabs>
        <w:tab w:val="clear" w:pos="567"/>
      </w:tabs>
      <w:spacing w:before="120" w:after="120" w:line="240" w:lineRule="auto"/>
      <w:jc w:val="both"/>
    </w:pPr>
    <w:rPr>
      <w:rFonts w:eastAsia="SimSun"/>
      <w:snapToGrid/>
      <w:lang w:val="en-US" w:eastAsia="zh-CN"/>
    </w:rPr>
  </w:style>
  <w:style w:type="paragraph" w:styleId="Pagrindinistekstas">
    <w:name w:val="Body Text"/>
    <w:basedOn w:val="prastasis"/>
    <w:link w:val="PagrindinistekstasDiagrama"/>
    <w:uiPriority w:val="99"/>
    <w:rsid w:val="00F6136A"/>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F6136A"/>
    <w:rPr>
      <w:rFonts w:ascii="Times New Roman" w:eastAsia="SimSun" w:hAnsi="Times New Roman" w:cs="Times New Roman"/>
      <w:i/>
      <w:color w:val="008000"/>
      <w:sz w:val="20"/>
      <w:szCs w:val="20"/>
      <w:lang w:val="en-GB" w:eastAsia="x-none"/>
    </w:rPr>
  </w:style>
  <w:style w:type="paragraph" w:styleId="Pagrindiniotekstotrauka3">
    <w:name w:val="Body Text Indent 3"/>
    <w:basedOn w:val="prastasis"/>
    <w:link w:val="Pagrindiniotekstotrauka3Diagrama"/>
    <w:uiPriority w:val="99"/>
    <w:rsid w:val="00F6136A"/>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F6136A"/>
    <w:rPr>
      <w:rFonts w:ascii="Times New Roman" w:eastAsia="SimSun" w:hAnsi="Times New Roman" w:cs="Times New Roman"/>
      <w:sz w:val="20"/>
      <w:szCs w:val="21"/>
      <w:lang w:val="en-GB" w:eastAsia="x-none"/>
    </w:rPr>
  </w:style>
  <w:style w:type="paragraph" w:customStyle="1" w:styleId="Default">
    <w:name w:val="Default"/>
    <w:rsid w:val="00F6136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9">
    <w:name w:val="Style9"/>
    <w:basedOn w:val="prastasis"/>
    <w:rsid w:val="00F6136A"/>
    <w:pPr>
      <w:widowControl w:val="0"/>
      <w:tabs>
        <w:tab w:val="clear" w:pos="567"/>
      </w:tabs>
      <w:autoSpaceDE w:val="0"/>
      <w:autoSpaceDN w:val="0"/>
      <w:adjustRightInd w:val="0"/>
      <w:spacing w:line="259" w:lineRule="exact"/>
      <w:jc w:val="both"/>
    </w:pPr>
    <w:rPr>
      <w:snapToGrid/>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6486</Words>
  <Characters>3698</Characters>
  <Application>Microsoft Office Word</Application>
  <DocSecurity>0</DocSecurity>
  <Lines>30</Lines>
  <Paragraphs>20</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vartotojui</vt:lpstr>
      <vt:lpstr>Diclofenac Siromed vartoti draudžiama</vt:lpstr>
      <vt:lpstr>Diclofenac Siromed vartoti draudžiama paskutiniųjų 3 nėštumo mėnesių metu. Nevar</vt:lpstr>
      <vt:lpstr>Per burną vartojamos diklofenako vaisto formos (pvz., tabletės) gali sukelti nep</vt:lpstr>
      <vt:lpstr/>
      <vt:lpstr>Diclofenac Siromed sudėtyje yra propilenglikolio (E1520) ir natrio benzoato (E21</vt:lpstr>
      <vt:lpstr>        3.	Kaip vartoti Diclofenac Siromed</vt:lpstr>
      <vt:lpstr>        4.	Galimas šalutinis poveikis</vt:lpstr>
      <vt:lpstr>        5.	Kaip laikyti Diclofenac Siromed</vt:lpstr>
      <vt:lpstr>        6.	Pakuotės turinys ir kita informacija</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2024-11-11T14:28:00Z</dcterms:created>
  <dcterms:modified xsi:type="dcterms:W3CDTF">2024-11-11T14:28:00Z</dcterms:modified>
</cp:coreProperties>
</file>