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C06" w:rsidRPr="00681C06" w:rsidRDefault="00681C06" w:rsidP="00681C06">
      <w:pPr>
        <w:spacing w:after="0" w:line="240" w:lineRule="auto"/>
        <w:rPr>
          <w:rFonts w:ascii="Times New Roman" w:eastAsia="Times New Roman" w:hAnsi="Times New Roman" w:cs="Times New Roman"/>
          <w:sz w:val="24"/>
          <w:szCs w:val="24"/>
        </w:rPr>
      </w:pPr>
    </w:p>
    <w:p w:rsidR="00681C06" w:rsidRPr="00681C06" w:rsidRDefault="00681C06" w:rsidP="00681C06">
      <w:pPr>
        <w:spacing w:after="0" w:line="240" w:lineRule="auto"/>
        <w:rPr>
          <w:rFonts w:ascii="Times New Roman" w:eastAsia="Times New Roman" w:hAnsi="Times New Roman" w:cs="Times New Roman"/>
          <w:sz w:val="24"/>
          <w:szCs w:val="24"/>
        </w:rPr>
      </w:pPr>
    </w:p>
    <w:p w:rsidR="00681C06" w:rsidRPr="00681C06" w:rsidRDefault="00681C06" w:rsidP="00681C06">
      <w:pPr>
        <w:spacing w:after="0" w:line="240" w:lineRule="auto"/>
        <w:rPr>
          <w:rFonts w:ascii="Times New Roman" w:eastAsia="Times New Roman" w:hAnsi="Times New Roman" w:cs="Times New Roman"/>
          <w:sz w:val="24"/>
          <w:szCs w:val="24"/>
        </w:rPr>
      </w:pPr>
    </w:p>
    <w:p w:rsidR="00681C06" w:rsidRPr="00681C06" w:rsidRDefault="00681C06" w:rsidP="00681C06">
      <w:pPr>
        <w:spacing w:after="0" w:line="240" w:lineRule="auto"/>
        <w:rPr>
          <w:rFonts w:ascii="Times New Roman" w:eastAsia="Times New Roman" w:hAnsi="Times New Roman" w:cs="Times New Roman"/>
          <w:sz w:val="24"/>
          <w:szCs w:val="24"/>
        </w:rPr>
      </w:pPr>
    </w:p>
    <w:p w:rsidR="00681C06" w:rsidRPr="00681C06" w:rsidRDefault="00681C06" w:rsidP="00681C06">
      <w:pPr>
        <w:spacing w:after="0" w:line="240" w:lineRule="auto"/>
        <w:rPr>
          <w:rFonts w:ascii="Times New Roman" w:eastAsia="Times New Roman" w:hAnsi="Times New Roman" w:cs="Times New Roman"/>
          <w:sz w:val="24"/>
          <w:szCs w:val="24"/>
        </w:rPr>
      </w:pPr>
    </w:p>
    <w:p w:rsidR="00681C06" w:rsidRPr="00681C06" w:rsidRDefault="00681C06" w:rsidP="00681C06">
      <w:pPr>
        <w:spacing w:after="0" w:line="240" w:lineRule="auto"/>
        <w:rPr>
          <w:rFonts w:ascii="Times New Roman" w:eastAsia="Times New Roman" w:hAnsi="Times New Roman" w:cs="Times New Roman"/>
          <w:sz w:val="24"/>
          <w:szCs w:val="24"/>
        </w:rPr>
      </w:pPr>
    </w:p>
    <w:p w:rsidR="00681C06" w:rsidRPr="00681C06" w:rsidRDefault="00681C06" w:rsidP="00681C06">
      <w:pPr>
        <w:spacing w:after="0" w:line="240" w:lineRule="auto"/>
        <w:rPr>
          <w:rFonts w:ascii="Times New Roman" w:eastAsia="Times New Roman" w:hAnsi="Times New Roman" w:cs="Times New Roman"/>
          <w:sz w:val="24"/>
          <w:szCs w:val="24"/>
        </w:rPr>
      </w:pPr>
    </w:p>
    <w:p w:rsidR="00681C06" w:rsidRPr="00681C06" w:rsidRDefault="00681C06" w:rsidP="00681C06">
      <w:pPr>
        <w:spacing w:after="0" w:line="240" w:lineRule="auto"/>
        <w:rPr>
          <w:rFonts w:ascii="Times New Roman" w:eastAsia="Times New Roman" w:hAnsi="Times New Roman" w:cs="Times New Roman"/>
          <w:sz w:val="24"/>
          <w:szCs w:val="24"/>
        </w:rPr>
      </w:pPr>
    </w:p>
    <w:p w:rsidR="00681C06" w:rsidRPr="00681C06" w:rsidRDefault="00681C06" w:rsidP="00681C06">
      <w:pPr>
        <w:spacing w:after="0" w:line="240" w:lineRule="auto"/>
        <w:rPr>
          <w:rFonts w:ascii="Times New Roman" w:eastAsia="Times New Roman" w:hAnsi="Times New Roman" w:cs="Times New Roman"/>
          <w:sz w:val="24"/>
          <w:szCs w:val="24"/>
        </w:rPr>
      </w:pPr>
    </w:p>
    <w:p w:rsidR="00681C06" w:rsidRPr="00681C06" w:rsidRDefault="00681C06" w:rsidP="00681C06">
      <w:pPr>
        <w:spacing w:after="0" w:line="240" w:lineRule="auto"/>
        <w:rPr>
          <w:rFonts w:ascii="Times New Roman" w:eastAsia="Times New Roman" w:hAnsi="Times New Roman" w:cs="Times New Roman"/>
          <w:sz w:val="24"/>
          <w:szCs w:val="24"/>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tabs>
          <w:tab w:val="left" w:pos="567"/>
        </w:tabs>
        <w:spacing w:after="0" w:line="240" w:lineRule="auto"/>
        <w:jc w:val="center"/>
        <w:rPr>
          <w:rFonts w:ascii="Times New Roman" w:eastAsia="Times New Roman" w:hAnsi="Times New Roman" w:cs="Times New Roman"/>
          <w:b/>
          <w:caps/>
          <w:lang w:val="it-IT" w:eastAsia="x-none"/>
        </w:rPr>
      </w:pPr>
      <w:bookmarkStart w:id="0" w:name="_Toc129243096"/>
      <w:bookmarkStart w:id="1" w:name="_Toc129243221"/>
      <w:r w:rsidRPr="00681C06">
        <w:rPr>
          <w:rFonts w:ascii="Times New Roman" w:eastAsia="Times New Roman" w:hAnsi="Times New Roman" w:cs="Times New Roman"/>
          <w:b/>
          <w:caps/>
          <w:lang w:val="it-IT" w:eastAsia="x-none"/>
        </w:rPr>
        <w:t>I PRIEDAS</w:t>
      </w:r>
      <w:bookmarkEnd w:id="0"/>
      <w:bookmarkEnd w:id="1"/>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tabs>
          <w:tab w:val="left" w:pos="567"/>
        </w:tabs>
        <w:spacing w:after="0" w:line="240" w:lineRule="auto"/>
        <w:jc w:val="center"/>
        <w:rPr>
          <w:rFonts w:ascii="Times New Roman" w:eastAsia="Times New Roman" w:hAnsi="Times New Roman" w:cs="Times New Roman"/>
          <w:b/>
          <w:caps/>
          <w:lang w:val="it-IT" w:eastAsia="x-none"/>
        </w:rPr>
      </w:pPr>
      <w:bookmarkStart w:id="2" w:name="_Toc129243097"/>
      <w:bookmarkStart w:id="3" w:name="_Toc129243222"/>
      <w:r w:rsidRPr="00681C06">
        <w:rPr>
          <w:rFonts w:ascii="Times New Roman" w:eastAsia="Times New Roman" w:hAnsi="Times New Roman" w:cs="Times New Roman"/>
          <w:b/>
          <w:caps/>
          <w:lang w:val="it-IT" w:eastAsia="x-none"/>
        </w:rPr>
        <w:t>PREPARATO CHARAKTERISTIKŲ SANTRAUKA</w:t>
      </w:r>
      <w:bookmarkEnd w:id="2"/>
      <w:bookmarkEnd w:id="3"/>
    </w:p>
    <w:p w:rsidR="00681C06" w:rsidRPr="00681C06" w:rsidRDefault="00681C06" w:rsidP="00681C06">
      <w:pPr>
        <w:keepNext/>
        <w:tabs>
          <w:tab w:val="left" w:pos="567"/>
        </w:tabs>
        <w:spacing w:after="0" w:line="240" w:lineRule="auto"/>
        <w:rPr>
          <w:rFonts w:ascii="Times New Roman" w:eastAsia="Times New Roman" w:hAnsi="Times New Roman" w:cs="Times New Roman"/>
          <w:b/>
        </w:rPr>
      </w:pPr>
      <w:r w:rsidRPr="00681C06">
        <w:rPr>
          <w:rFonts w:ascii="Times New Roman" w:eastAsia="Times New Roman" w:hAnsi="Times New Roman" w:cs="Times New Roman"/>
          <w:b/>
          <w:bCs/>
          <w:iCs/>
        </w:rPr>
        <w:br w:type="page"/>
      </w:r>
      <w:bookmarkStart w:id="4" w:name="_Toc129243098"/>
      <w:bookmarkStart w:id="5" w:name="_Toc129243223"/>
      <w:r w:rsidRPr="00681C06">
        <w:rPr>
          <w:rFonts w:ascii="Times New Roman" w:eastAsia="Times New Roman" w:hAnsi="Times New Roman" w:cs="Times New Roman"/>
          <w:b/>
        </w:rPr>
        <w:lastRenderedPageBreak/>
        <w:t>1.</w:t>
      </w:r>
      <w:r w:rsidRPr="00681C06">
        <w:rPr>
          <w:rFonts w:ascii="Times New Roman" w:eastAsia="Times New Roman" w:hAnsi="Times New Roman" w:cs="Times New Roman"/>
          <w:b/>
        </w:rPr>
        <w:tab/>
        <w:t>VAISTINIO PREPARATO PAVADINIMAS</w:t>
      </w:r>
      <w:bookmarkEnd w:id="4"/>
      <w:bookmarkEnd w:id="5"/>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50 </w:t>
      </w:r>
      <w:proofErr w:type="spellStart"/>
      <w:r w:rsidRPr="00681C06">
        <w:rPr>
          <w:rFonts w:ascii="Times New Roman" w:eastAsia="Times New Roman" w:hAnsi="Times New Roman" w:cs="Times New Roman"/>
          <w:lang w:eastAsia="x-none" w:bidi="lt-LT"/>
        </w:rPr>
        <w:t>mikrogramų</w:t>
      </w:r>
      <w:proofErr w:type="spellEnd"/>
      <w:r w:rsidRPr="00681C06">
        <w:rPr>
          <w:rFonts w:ascii="Times New Roman" w:eastAsia="Times New Roman" w:hAnsi="Times New Roman" w:cs="Times New Roman"/>
          <w:lang w:eastAsia="x-none" w:bidi="lt-LT"/>
        </w:rPr>
        <w:t>/ml akių lašai (tirpalas)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keepNext/>
        <w:tabs>
          <w:tab w:val="left" w:pos="567"/>
        </w:tabs>
        <w:spacing w:after="0" w:line="240" w:lineRule="auto"/>
        <w:rPr>
          <w:rFonts w:ascii="Times New Roman" w:eastAsia="Times New Roman" w:hAnsi="Times New Roman" w:cs="Times New Roman"/>
          <w:b/>
        </w:rPr>
      </w:pPr>
      <w:bookmarkStart w:id="6" w:name="_Toc129243099"/>
      <w:bookmarkStart w:id="7" w:name="_Toc129243224"/>
      <w:r w:rsidRPr="00681C06">
        <w:rPr>
          <w:rFonts w:ascii="Times New Roman" w:eastAsia="Times New Roman" w:hAnsi="Times New Roman" w:cs="Times New Roman"/>
          <w:b/>
        </w:rPr>
        <w:t>2.</w:t>
      </w:r>
      <w:r w:rsidRPr="00681C06">
        <w:rPr>
          <w:rFonts w:ascii="Times New Roman" w:eastAsia="Times New Roman" w:hAnsi="Times New Roman" w:cs="Times New Roman"/>
          <w:b/>
        </w:rPr>
        <w:tab/>
        <w:t>KOKYBINĖ IR KIEKYBINĖ SUDĖTIS</w:t>
      </w:r>
      <w:bookmarkEnd w:id="6"/>
      <w:bookmarkEnd w:id="7"/>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1 ml akių lašų (tirpalo) yra 50 </w:t>
      </w:r>
      <w:proofErr w:type="spellStart"/>
      <w:r w:rsidRPr="00681C06">
        <w:rPr>
          <w:rFonts w:ascii="Times New Roman" w:eastAsia="Times New Roman" w:hAnsi="Times New Roman" w:cs="Times New Roman"/>
          <w:lang w:eastAsia="x-none" w:bidi="lt-LT"/>
        </w:rPr>
        <w:t>mikrogramų</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latanoprosto</w:t>
      </w:r>
      <w:proofErr w:type="spellEnd"/>
      <w:r w:rsidRPr="00681C06">
        <w:rPr>
          <w:rFonts w:ascii="Times New Roman" w:eastAsia="Times New Roman" w:hAnsi="Times New Roman" w:cs="Times New Roman"/>
          <w:lang w:eastAsia="x-none" w:bidi="lt-LT"/>
        </w:rPr>
        <w:t xml:space="preserve">.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Viename laše yra apytiksliai 1,5 </w:t>
      </w:r>
      <w:proofErr w:type="spellStart"/>
      <w:r w:rsidRPr="00681C06">
        <w:rPr>
          <w:rFonts w:ascii="Times New Roman" w:eastAsia="Times New Roman" w:hAnsi="Times New Roman" w:cs="Times New Roman"/>
          <w:lang w:eastAsia="x-none" w:bidi="lt-LT"/>
        </w:rPr>
        <w:t>mikrogramo</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latanoprosto</w:t>
      </w:r>
      <w:proofErr w:type="spellEnd"/>
      <w:r w:rsidRPr="00681C06">
        <w:rPr>
          <w:rFonts w:ascii="Times New Roman" w:eastAsia="Times New Roman" w:hAnsi="Times New Roman" w:cs="Times New Roman"/>
          <w:lang w:eastAsia="x-none" w:bidi="lt-LT"/>
        </w:rPr>
        <w:t>.</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 </w:t>
      </w:r>
    </w:p>
    <w:p w:rsidR="00681C06" w:rsidRPr="00681C06" w:rsidRDefault="00681C06" w:rsidP="00681C06">
      <w:pPr>
        <w:spacing w:after="0" w:line="240" w:lineRule="auto"/>
        <w:rPr>
          <w:rFonts w:ascii="Times New Roman" w:eastAsia="Times New Roman" w:hAnsi="Times New Roman" w:cs="Times New Roman"/>
          <w:u w:val="single"/>
          <w:lang w:eastAsia="x-none" w:bidi="lt-LT"/>
        </w:rPr>
      </w:pPr>
      <w:r w:rsidRPr="00681C06">
        <w:rPr>
          <w:rFonts w:ascii="Times New Roman" w:eastAsia="Times New Roman" w:hAnsi="Times New Roman" w:cs="Times New Roman"/>
          <w:u w:val="single"/>
          <w:lang w:eastAsia="x-none" w:bidi="lt-LT"/>
        </w:rPr>
        <w:t xml:space="preserve">Pagalbinė medžiaga, kurios poveikis žinomas: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0,02 % m/V (0,21 mg/ml) </w:t>
      </w:r>
      <w:proofErr w:type="spellStart"/>
      <w:r w:rsidRPr="00681C06">
        <w:rPr>
          <w:rFonts w:ascii="Times New Roman" w:eastAsia="Times New Roman" w:hAnsi="Times New Roman" w:cs="Times New Roman"/>
          <w:lang w:eastAsia="x-none" w:bidi="lt-LT"/>
        </w:rPr>
        <w:t>benzalkonio</w:t>
      </w:r>
      <w:proofErr w:type="spellEnd"/>
      <w:r w:rsidRPr="00681C06">
        <w:rPr>
          <w:rFonts w:ascii="Times New Roman" w:eastAsia="Times New Roman" w:hAnsi="Times New Roman" w:cs="Times New Roman"/>
          <w:lang w:eastAsia="x-none" w:bidi="lt-LT"/>
        </w:rPr>
        <w:t xml:space="preserve"> chlorido pridėta kaip konservanto.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Visos pagalbinės medžiagos išvardytos 6.1 skyriuje.</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keepNext/>
        <w:tabs>
          <w:tab w:val="left" w:pos="567"/>
        </w:tabs>
        <w:spacing w:after="0" w:line="240" w:lineRule="auto"/>
        <w:rPr>
          <w:rFonts w:ascii="Times New Roman" w:eastAsia="Times New Roman" w:hAnsi="Times New Roman" w:cs="Times New Roman"/>
          <w:b/>
        </w:rPr>
      </w:pPr>
      <w:bookmarkStart w:id="8" w:name="_Toc129243100"/>
      <w:bookmarkStart w:id="9" w:name="_Toc129243225"/>
      <w:r w:rsidRPr="00681C06">
        <w:rPr>
          <w:rFonts w:ascii="Times New Roman" w:eastAsia="Times New Roman" w:hAnsi="Times New Roman" w:cs="Times New Roman"/>
          <w:b/>
        </w:rPr>
        <w:t>3.</w:t>
      </w:r>
      <w:r w:rsidRPr="00681C06">
        <w:rPr>
          <w:rFonts w:ascii="Times New Roman" w:eastAsia="Times New Roman" w:hAnsi="Times New Roman" w:cs="Times New Roman"/>
          <w:b/>
        </w:rPr>
        <w:tab/>
        <w:t>FARMACINĖ FORMA</w:t>
      </w:r>
      <w:bookmarkEnd w:id="8"/>
      <w:bookmarkEnd w:id="9"/>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Akių lašai (tirpalas).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Skaidrus, bespalvis tirpalas, praktiškai be dalelių, 5 ml FFS buteliuke.</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pH: 6,40-7,00</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Osmoliariškumas</w:t>
      </w:r>
      <w:proofErr w:type="spellEnd"/>
      <w:r w:rsidRPr="00681C06">
        <w:rPr>
          <w:rFonts w:ascii="Times New Roman" w:eastAsia="Times New Roman" w:hAnsi="Times New Roman" w:cs="Times New Roman"/>
          <w:lang w:eastAsia="x-none" w:bidi="lt-LT"/>
        </w:rPr>
        <w:t xml:space="preserve">: 240-300 </w:t>
      </w:r>
      <w:proofErr w:type="spellStart"/>
      <w:r w:rsidRPr="00681C06">
        <w:rPr>
          <w:rFonts w:ascii="Times New Roman" w:eastAsia="Times New Roman" w:hAnsi="Times New Roman" w:cs="Times New Roman"/>
          <w:lang w:eastAsia="x-none" w:bidi="lt-LT"/>
        </w:rPr>
        <w:t>mOsmols</w:t>
      </w:r>
      <w:proofErr w:type="spellEnd"/>
      <w:r w:rsidRPr="00681C06">
        <w:rPr>
          <w:rFonts w:ascii="Times New Roman" w:eastAsia="Times New Roman" w:hAnsi="Times New Roman" w:cs="Times New Roman"/>
          <w:lang w:eastAsia="x-none" w:bidi="lt-LT"/>
        </w:rPr>
        <w:t xml:space="preserve"> / kg</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keepNext/>
        <w:tabs>
          <w:tab w:val="left" w:pos="567"/>
        </w:tabs>
        <w:spacing w:after="0" w:line="240" w:lineRule="auto"/>
        <w:rPr>
          <w:rFonts w:ascii="Times New Roman" w:eastAsia="Times New Roman" w:hAnsi="Times New Roman" w:cs="Times New Roman"/>
          <w:b/>
        </w:rPr>
      </w:pPr>
      <w:bookmarkStart w:id="10" w:name="_Toc129243101"/>
      <w:bookmarkStart w:id="11" w:name="_Toc129243226"/>
      <w:r w:rsidRPr="00681C06">
        <w:rPr>
          <w:rFonts w:ascii="Times New Roman" w:eastAsia="Times New Roman" w:hAnsi="Times New Roman" w:cs="Times New Roman"/>
          <w:b/>
        </w:rPr>
        <w:t>4.</w:t>
      </w:r>
      <w:r w:rsidRPr="00681C06">
        <w:rPr>
          <w:rFonts w:ascii="Times New Roman" w:eastAsia="Times New Roman" w:hAnsi="Times New Roman" w:cs="Times New Roman"/>
          <w:b/>
        </w:rPr>
        <w:tab/>
        <w:t>KLINIKINĖ INFORMACIJA</w:t>
      </w:r>
      <w:bookmarkEnd w:id="10"/>
      <w:bookmarkEnd w:id="11"/>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keepNext/>
        <w:keepLines/>
        <w:tabs>
          <w:tab w:val="left" w:pos="567"/>
        </w:tabs>
        <w:spacing w:after="0" w:line="240" w:lineRule="auto"/>
        <w:rPr>
          <w:rFonts w:ascii="Times New Roman" w:eastAsia="Times New Roman" w:hAnsi="Times New Roman" w:cs="Times New Roman"/>
          <w:b/>
          <w:kern w:val="28"/>
        </w:rPr>
      </w:pPr>
      <w:bookmarkStart w:id="12" w:name="_Toc129243102"/>
      <w:bookmarkStart w:id="13" w:name="_Toc129243227"/>
      <w:r w:rsidRPr="00681C06">
        <w:rPr>
          <w:rFonts w:ascii="Times New Roman" w:eastAsia="Times New Roman" w:hAnsi="Times New Roman" w:cs="Times New Roman"/>
          <w:b/>
          <w:kern w:val="28"/>
        </w:rPr>
        <w:t>4.1</w:t>
      </w:r>
      <w:r w:rsidRPr="00681C06">
        <w:rPr>
          <w:rFonts w:ascii="Times New Roman" w:eastAsia="Times New Roman" w:hAnsi="Times New Roman" w:cs="Times New Roman"/>
          <w:b/>
          <w:kern w:val="28"/>
        </w:rPr>
        <w:tab/>
        <w:t>Terapinės indikacijos</w:t>
      </w:r>
      <w:bookmarkEnd w:id="12"/>
      <w:bookmarkEnd w:id="13"/>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Latanoprostas</w:t>
      </w:r>
      <w:proofErr w:type="spellEnd"/>
      <w:r w:rsidRPr="00681C06">
        <w:rPr>
          <w:rFonts w:ascii="Times New Roman" w:eastAsia="Times New Roman" w:hAnsi="Times New Roman" w:cs="Times New Roman"/>
          <w:lang w:eastAsia="x-none" w:bidi="lt-LT"/>
        </w:rPr>
        <w:t xml:space="preserve"> skirtas mažinti padidėjusį akispūdį: </w:t>
      </w:r>
    </w:p>
    <w:p w:rsidR="00681C06" w:rsidRPr="00681C06" w:rsidRDefault="00681C06" w:rsidP="00681C06">
      <w:pPr>
        <w:numPr>
          <w:ilvl w:val="0"/>
          <w:numId w:val="9"/>
        </w:num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pacientams, sergantiems atviro kampo glaukoma ir akies hipertenzija;</w:t>
      </w:r>
    </w:p>
    <w:p w:rsidR="00681C06" w:rsidRPr="00681C06" w:rsidRDefault="00681C06" w:rsidP="00681C06">
      <w:pPr>
        <w:numPr>
          <w:ilvl w:val="0"/>
          <w:numId w:val="9"/>
        </w:num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vaikams, kuriems yra padidėjęs akispūdis ir kurie serga vaikų glaukoma.</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keepNext/>
        <w:keepLines/>
        <w:tabs>
          <w:tab w:val="left" w:pos="567"/>
        </w:tabs>
        <w:spacing w:after="0" w:line="240" w:lineRule="auto"/>
        <w:rPr>
          <w:rFonts w:ascii="Times New Roman" w:eastAsia="Times New Roman" w:hAnsi="Times New Roman" w:cs="Times New Roman"/>
          <w:b/>
          <w:kern w:val="28"/>
        </w:rPr>
      </w:pPr>
      <w:bookmarkStart w:id="14" w:name="_Toc129243103"/>
      <w:bookmarkStart w:id="15" w:name="_Toc129243228"/>
      <w:r w:rsidRPr="00681C06">
        <w:rPr>
          <w:rFonts w:ascii="Times New Roman" w:eastAsia="Times New Roman" w:hAnsi="Times New Roman" w:cs="Times New Roman"/>
          <w:b/>
          <w:kern w:val="28"/>
        </w:rPr>
        <w:t>4.2</w:t>
      </w:r>
      <w:r w:rsidRPr="00681C06">
        <w:rPr>
          <w:rFonts w:ascii="Times New Roman" w:eastAsia="Times New Roman" w:hAnsi="Times New Roman" w:cs="Times New Roman"/>
          <w:b/>
          <w:kern w:val="28"/>
        </w:rPr>
        <w:tab/>
        <w:t>Dozavimas ir vartojimo metodas</w:t>
      </w:r>
      <w:bookmarkEnd w:id="14"/>
      <w:bookmarkEnd w:id="15"/>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u w:val="single"/>
          <w:lang w:eastAsia="x-none" w:bidi="lt-LT"/>
        </w:rPr>
        <w:t>Dozavimas</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i/>
          <w:u w:val="single"/>
          <w:lang w:eastAsia="x-none" w:bidi="lt-LT"/>
        </w:rPr>
        <w:t>Rekomenduojama dozė suaugusiems (įskaitant senyvus)</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Rekomenduojamas gydymas yra vienas akių lašas į sergančią (-</w:t>
      </w:r>
      <w:proofErr w:type="spellStart"/>
      <w:r w:rsidRPr="00681C06">
        <w:rPr>
          <w:rFonts w:ascii="Times New Roman" w:eastAsia="Times New Roman" w:hAnsi="Times New Roman" w:cs="Times New Roman"/>
          <w:lang w:eastAsia="x-none" w:bidi="lt-LT"/>
        </w:rPr>
        <w:t>ias</w:t>
      </w:r>
      <w:proofErr w:type="spellEnd"/>
      <w:r w:rsidRPr="00681C06">
        <w:rPr>
          <w:rFonts w:ascii="Times New Roman" w:eastAsia="Times New Roman" w:hAnsi="Times New Roman" w:cs="Times New Roman"/>
          <w:lang w:eastAsia="x-none" w:bidi="lt-LT"/>
        </w:rPr>
        <w:t>) akį (-</w:t>
      </w:r>
      <w:proofErr w:type="spellStart"/>
      <w:r w:rsidRPr="00681C06">
        <w:rPr>
          <w:rFonts w:ascii="Times New Roman" w:eastAsia="Times New Roman" w:hAnsi="Times New Roman" w:cs="Times New Roman"/>
          <w:lang w:eastAsia="x-none" w:bidi="lt-LT"/>
        </w:rPr>
        <w:t>is</w:t>
      </w:r>
      <w:proofErr w:type="spellEnd"/>
      <w:r w:rsidRPr="00681C06">
        <w:rPr>
          <w:rFonts w:ascii="Times New Roman" w:eastAsia="Times New Roman" w:hAnsi="Times New Roman" w:cs="Times New Roman"/>
          <w:lang w:eastAsia="x-none" w:bidi="lt-LT"/>
        </w:rPr>
        <w:t xml:space="preserve">) kartą per parą. Optimalus poveikis gaunamas jeigu </w:t>
      </w: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lašai skiriami vakare.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lašų dozė neturėtų viršyti karto per parą, nes įrodyta, kad dažnesnis vartojimas sumažina akispūdį mažinantį poveikį.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Praleidus dozę, gydymą reikia tęsti kita doze, kaip įprasta.</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Kaip ir su kitais akių lašais, kad sumažėtų galima sisteminė absorbcija, rekomenduojama vienai minutei užspausti ašarų maišelį vidiniame akies kampe (ašarų latako užspaudimas). Tai reikia padaryti nedelsiant įlašinus kiekvieną lašą.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Prieš įlašinant akių lašus reikia išsiimti kontaktinius lęšius ir vėl įsidėti po 15 minučių. </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Jeigu bus vartojami keli vietiškai veikiantys akių vaistai, vaistus reikia vartoti mažiausiai su penkių minučių pertrauka.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i/>
          <w:u w:val="single"/>
          <w:lang w:eastAsia="x-none" w:bidi="lt-LT"/>
        </w:rPr>
        <w:t>Vaikų populiacija</w:t>
      </w:r>
    </w:p>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lašus galima vartoti vaikams tokia pačia dozuote, kaip ir suaugusiems. Nėra neišnešiotų kūdikių (mažiau nei 36 savaičių nėštumo) duomenų apie </w:t>
      </w:r>
      <w:proofErr w:type="spellStart"/>
      <w:r w:rsidRPr="00681C06">
        <w:rPr>
          <w:rFonts w:ascii="Times New Roman" w:eastAsia="Times New Roman" w:hAnsi="Times New Roman" w:cs="Times New Roman"/>
          <w:lang w:eastAsia="x-none" w:bidi="lt-LT"/>
        </w:rPr>
        <w:t>latanoprosto</w:t>
      </w:r>
      <w:proofErr w:type="spellEnd"/>
      <w:r w:rsidRPr="00681C06">
        <w:rPr>
          <w:rFonts w:ascii="Times New Roman" w:eastAsia="Times New Roman" w:hAnsi="Times New Roman" w:cs="Times New Roman"/>
          <w:lang w:eastAsia="x-none" w:bidi="lt-LT"/>
        </w:rPr>
        <w:t xml:space="preserve"> vartojimą. Yra labai nedaug &lt; 1 metų amžiaus grupės (4 pacientai) duomenų (žr. 5.1 skyrių).</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keepNext/>
        <w:keepLines/>
        <w:tabs>
          <w:tab w:val="left" w:pos="567"/>
        </w:tabs>
        <w:spacing w:after="0" w:line="240" w:lineRule="auto"/>
        <w:rPr>
          <w:rFonts w:ascii="Times New Roman" w:eastAsia="Times New Roman" w:hAnsi="Times New Roman" w:cs="Times New Roman"/>
          <w:b/>
          <w:kern w:val="28"/>
        </w:rPr>
      </w:pPr>
      <w:bookmarkStart w:id="16" w:name="_Toc129243104"/>
      <w:bookmarkStart w:id="17" w:name="_Toc129243229"/>
      <w:r w:rsidRPr="00681C06">
        <w:rPr>
          <w:rFonts w:ascii="Times New Roman" w:eastAsia="Times New Roman" w:hAnsi="Times New Roman" w:cs="Times New Roman"/>
          <w:b/>
          <w:kern w:val="28"/>
        </w:rPr>
        <w:t>4.3</w:t>
      </w:r>
      <w:r w:rsidRPr="00681C06">
        <w:rPr>
          <w:rFonts w:ascii="Times New Roman" w:eastAsia="Times New Roman" w:hAnsi="Times New Roman" w:cs="Times New Roman"/>
          <w:b/>
          <w:kern w:val="28"/>
        </w:rPr>
        <w:tab/>
        <w:t>Kontraindikacijos</w:t>
      </w:r>
      <w:bookmarkEnd w:id="16"/>
      <w:bookmarkEnd w:id="17"/>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Padidėjęs jautrumas veikliajai arba bet kuriai 6.1 skyriuje nurodytai pagalbinei medžiagai.</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keepNext/>
        <w:keepLines/>
        <w:tabs>
          <w:tab w:val="left" w:pos="567"/>
        </w:tabs>
        <w:spacing w:after="0" w:line="240" w:lineRule="auto"/>
        <w:rPr>
          <w:rFonts w:ascii="Times New Roman" w:eastAsia="Times New Roman" w:hAnsi="Times New Roman" w:cs="Times New Roman"/>
          <w:b/>
          <w:kern w:val="28"/>
        </w:rPr>
      </w:pPr>
      <w:bookmarkStart w:id="18" w:name="_Toc129243105"/>
      <w:bookmarkStart w:id="19" w:name="_Toc129243230"/>
      <w:r w:rsidRPr="00681C06">
        <w:rPr>
          <w:rFonts w:ascii="Times New Roman" w:eastAsia="Times New Roman" w:hAnsi="Times New Roman" w:cs="Times New Roman"/>
          <w:b/>
          <w:kern w:val="28"/>
        </w:rPr>
        <w:t>4.4</w:t>
      </w:r>
      <w:r w:rsidRPr="00681C06">
        <w:rPr>
          <w:rFonts w:ascii="Times New Roman" w:eastAsia="Times New Roman" w:hAnsi="Times New Roman" w:cs="Times New Roman"/>
          <w:b/>
          <w:kern w:val="28"/>
        </w:rPr>
        <w:tab/>
        <w:t>Specialūs įspėjimai ir atsargumo priemonės</w:t>
      </w:r>
      <w:bookmarkEnd w:id="18"/>
      <w:bookmarkEnd w:id="19"/>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lašai gali laipsniškai keisti akių spalvą didindami rudo pigmento kiekį rainelėje. Prieš pradedant gydymą pacientą reikia informuoti apie ilgalaikio akių spalvos pasikeitimo galimybę. Dėl vienpusio gydymo gali atsirasti </w:t>
      </w:r>
      <w:proofErr w:type="spellStart"/>
      <w:r w:rsidRPr="00681C06">
        <w:rPr>
          <w:rFonts w:ascii="Times New Roman" w:eastAsia="Times New Roman" w:hAnsi="Times New Roman" w:cs="Times New Roman"/>
          <w:lang w:eastAsia="x-none" w:bidi="lt-LT"/>
        </w:rPr>
        <w:t>heterochromija</w:t>
      </w:r>
      <w:proofErr w:type="spellEnd"/>
      <w:r w:rsidRPr="00681C06">
        <w:rPr>
          <w:rFonts w:ascii="Times New Roman" w:eastAsia="Times New Roman" w:hAnsi="Times New Roman" w:cs="Times New Roman"/>
          <w:lang w:eastAsia="x-none" w:bidi="lt-LT"/>
        </w:rPr>
        <w:t xml:space="preserve">.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Šis akių spalvos pasikeitimas daugiausiai buvo stebimas pacientams, kurių rainelių spalvas mišri, t.y. mėlynai ruda, pilkai ruda, geltonai ruda ir žaliai ruda. </w:t>
      </w:r>
      <w:proofErr w:type="spellStart"/>
      <w:r w:rsidRPr="00681C06">
        <w:rPr>
          <w:rFonts w:ascii="Times New Roman" w:eastAsia="Times New Roman" w:hAnsi="Times New Roman" w:cs="Times New Roman"/>
          <w:lang w:eastAsia="x-none" w:bidi="lt-LT"/>
        </w:rPr>
        <w:t>Latanoprosto</w:t>
      </w:r>
      <w:proofErr w:type="spellEnd"/>
      <w:r w:rsidRPr="00681C06">
        <w:rPr>
          <w:rFonts w:ascii="Times New Roman" w:eastAsia="Times New Roman" w:hAnsi="Times New Roman" w:cs="Times New Roman"/>
          <w:lang w:eastAsia="x-none" w:bidi="lt-LT"/>
        </w:rPr>
        <w:t xml:space="preserve"> tyrimuose pokyčiai paprastai prasidėdavo per pirmuosius 8 gydymo mėnesius, retai – antraisiais ar trečiaisiais metais ir nebuvo stebimas po keturių gydymo metų. Rainelės pigmentacijos progresavimo greitis sumažėjo su laiku ir buvo stabilus penkerius metus. Padidėjusios pigmentacijos poveikis po penkerių metų nebuvo vertintas. Atvirame 5 metų trukmės </w:t>
      </w:r>
      <w:proofErr w:type="spellStart"/>
      <w:r w:rsidRPr="00681C06">
        <w:rPr>
          <w:rFonts w:ascii="Times New Roman" w:eastAsia="Times New Roman" w:hAnsi="Times New Roman" w:cs="Times New Roman"/>
          <w:lang w:eastAsia="x-none" w:bidi="lt-LT"/>
        </w:rPr>
        <w:t>latanoprosto</w:t>
      </w:r>
      <w:proofErr w:type="spellEnd"/>
      <w:r w:rsidRPr="00681C06">
        <w:rPr>
          <w:rFonts w:ascii="Times New Roman" w:eastAsia="Times New Roman" w:hAnsi="Times New Roman" w:cs="Times New Roman"/>
          <w:lang w:eastAsia="x-none" w:bidi="lt-LT"/>
        </w:rPr>
        <w:t xml:space="preserve"> saugumo tyrime 33 % pacientų atsirado rainelės pigmentacija (žr. 4.8 skyrių). Rainelės spalvos pasikeitimas yra nežymus daugeliu atvejų ir dažnai nestebimas kliniškai. Pacientų su mišrių spalvų rainelėmis dažnis svyruoja nuo 7 iki 85 %, kur geltonai rudų rainelių dažnis yra didžiausias. Pacientams su homogeniškai mėlynomis akimis nebuvo stebėta pokyčių, o pacientams su homogeniškai pilkomis, žaliomis ar rudomis akimis, pokyčiai buvo stebimi tik retai.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Spalva keičiasi dėl rainelės </w:t>
      </w:r>
      <w:proofErr w:type="spellStart"/>
      <w:r w:rsidRPr="00681C06">
        <w:rPr>
          <w:rFonts w:ascii="Times New Roman" w:eastAsia="Times New Roman" w:hAnsi="Times New Roman" w:cs="Times New Roman"/>
          <w:lang w:eastAsia="x-none" w:bidi="lt-LT"/>
        </w:rPr>
        <w:t>stromos</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melanocituose</w:t>
      </w:r>
      <w:proofErr w:type="spellEnd"/>
      <w:r w:rsidRPr="00681C06">
        <w:rPr>
          <w:rFonts w:ascii="Times New Roman" w:eastAsia="Times New Roman" w:hAnsi="Times New Roman" w:cs="Times New Roman"/>
          <w:lang w:eastAsia="x-none" w:bidi="lt-LT"/>
        </w:rPr>
        <w:t xml:space="preserve"> padidėjusio melanino kiekio, o ne dėl </w:t>
      </w:r>
      <w:proofErr w:type="spellStart"/>
      <w:r w:rsidRPr="00681C06">
        <w:rPr>
          <w:rFonts w:ascii="Times New Roman" w:eastAsia="Times New Roman" w:hAnsi="Times New Roman" w:cs="Times New Roman"/>
          <w:lang w:eastAsia="x-none" w:bidi="lt-LT"/>
        </w:rPr>
        <w:t>melanocitų</w:t>
      </w:r>
      <w:proofErr w:type="spellEnd"/>
      <w:r w:rsidRPr="00681C06">
        <w:rPr>
          <w:rFonts w:ascii="Times New Roman" w:eastAsia="Times New Roman" w:hAnsi="Times New Roman" w:cs="Times New Roman"/>
          <w:lang w:eastAsia="x-none" w:bidi="lt-LT"/>
        </w:rPr>
        <w:t xml:space="preserve"> skaičiaus padidėjimo. Paprastai ruda pigmentacija apie vyzdį </w:t>
      </w:r>
      <w:proofErr w:type="spellStart"/>
      <w:r w:rsidRPr="00681C06">
        <w:rPr>
          <w:rFonts w:ascii="Times New Roman" w:eastAsia="Times New Roman" w:hAnsi="Times New Roman" w:cs="Times New Roman"/>
          <w:lang w:eastAsia="x-none" w:bidi="lt-LT"/>
        </w:rPr>
        <w:t>koncentriškai</w:t>
      </w:r>
      <w:proofErr w:type="spellEnd"/>
      <w:r w:rsidRPr="00681C06">
        <w:rPr>
          <w:rFonts w:ascii="Times New Roman" w:eastAsia="Times New Roman" w:hAnsi="Times New Roman" w:cs="Times New Roman"/>
          <w:lang w:eastAsia="x-none" w:bidi="lt-LT"/>
        </w:rPr>
        <w:t xml:space="preserve"> plinta link pažeistos akies periferijos, tačiau visa rainelė ar jos dalis gali labiau paruduoti. Nutraukus gydymą nebuvo stebėta tolesnio rudo rainelės pigmento padidėjimo. Klinikiniuose tyrimuose iki šiol tai nebuvo susiję su jokiais simptomais ar patologiniais pokyčiais.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Nei rainelės apgamams, nei strazdanoms gydymas neturėjo poveikio. Pigmento susikaupimo </w:t>
      </w:r>
      <w:proofErr w:type="spellStart"/>
      <w:r w:rsidRPr="00681C06">
        <w:rPr>
          <w:rFonts w:ascii="Times New Roman" w:eastAsia="Times New Roman" w:hAnsi="Times New Roman" w:cs="Times New Roman"/>
          <w:lang w:eastAsia="x-none" w:bidi="lt-LT"/>
        </w:rPr>
        <w:t>trabekuliniame</w:t>
      </w:r>
      <w:proofErr w:type="spellEnd"/>
      <w:r w:rsidRPr="00681C06">
        <w:rPr>
          <w:rFonts w:ascii="Times New Roman" w:eastAsia="Times New Roman" w:hAnsi="Times New Roman" w:cs="Times New Roman"/>
          <w:lang w:eastAsia="x-none" w:bidi="lt-LT"/>
        </w:rPr>
        <w:t xml:space="preserve"> tinkle ar kitur priekinėje kamerose nebuvo stebėta klinikiniuose tyrimuose. Remiantis 5 metų klinikine patirtimi, nenustatyta, kad padidėjusi rainelės pigmentacija turėtų neigiamų klinikinių pasekmių ir </w:t>
      </w: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lašus galima tęsti, jeigu atsirado rainelės pigmentacija. Tačiau pacientus reikia reguliariai stebėti ir, jeigu klinikinė situacija leidžia, gydymą </w:t>
      </w: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lašais galima nutraukti.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Yra nedaug patirties apie </w:t>
      </w:r>
      <w:proofErr w:type="spellStart"/>
      <w:r w:rsidRPr="00681C06">
        <w:rPr>
          <w:rFonts w:ascii="Times New Roman" w:eastAsia="Times New Roman" w:hAnsi="Times New Roman" w:cs="Times New Roman"/>
          <w:lang w:eastAsia="x-none" w:bidi="lt-LT"/>
        </w:rPr>
        <w:t>latanoprostą</w:t>
      </w:r>
      <w:proofErr w:type="spellEnd"/>
      <w:r w:rsidRPr="00681C06">
        <w:rPr>
          <w:rFonts w:ascii="Times New Roman" w:eastAsia="Times New Roman" w:hAnsi="Times New Roman" w:cs="Times New Roman"/>
          <w:lang w:eastAsia="x-none" w:bidi="lt-LT"/>
        </w:rPr>
        <w:t xml:space="preserve"> lėtinio uždaro kampo glaukomos, atviro kampo glaukomos pacientams su </w:t>
      </w:r>
      <w:proofErr w:type="spellStart"/>
      <w:r w:rsidRPr="00681C06">
        <w:rPr>
          <w:rFonts w:ascii="Times New Roman" w:eastAsia="Times New Roman" w:hAnsi="Times New Roman" w:cs="Times New Roman"/>
          <w:lang w:eastAsia="x-none" w:bidi="lt-LT"/>
        </w:rPr>
        <w:t>pseudofakija</w:t>
      </w:r>
      <w:proofErr w:type="spellEnd"/>
      <w:r w:rsidRPr="00681C06">
        <w:rPr>
          <w:rFonts w:ascii="Times New Roman" w:eastAsia="Times New Roman" w:hAnsi="Times New Roman" w:cs="Times New Roman"/>
          <w:lang w:eastAsia="x-none" w:bidi="lt-LT"/>
        </w:rPr>
        <w:t xml:space="preserve"> ir pigmentinės glaukomos atvejais. Nėra patirties su </w:t>
      </w:r>
      <w:proofErr w:type="spellStart"/>
      <w:r w:rsidRPr="00681C06">
        <w:rPr>
          <w:rFonts w:ascii="Times New Roman" w:eastAsia="Times New Roman" w:hAnsi="Times New Roman" w:cs="Times New Roman"/>
          <w:lang w:eastAsia="x-none" w:bidi="lt-LT"/>
        </w:rPr>
        <w:t>latanoprostu</w:t>
      </w:r>
      <w:proofErr w:type="spellEnd"/>
      <w:r w:rsidRPr="00681C06">
        <w:rPr>
          <w:rFonts w:ascii="Times New Roman" w:eastAsia="Times New Roman" w:hAnsi="Times New Roman" w:cs="Times New Roman"/>
          <w:lang w:eastAsia="x-none" w:bidi="lt-LT"/>
        </w:rPr>
        <w:t xml:space="preserve"> esant uždegiminei ir </w:t>
      </w:r>
      <w:proofErr w:type="spellStart"/>
      <w:r w:rsidRPr="00681C06">
        <w:rPr>
          <w:rFonts w:ascii="Times New Roman" w:eastAsia="Times New Roman" w:hAnsi="Times New Roman" w:cs="Times New Roman"/>
          <w:lang w:eastAsia="x-none" w:bidi="lt-LT"/>
        </w:rPr>
        <w:t>neovaskulinei</w:t>
      </w:r>
      <w:proofErr w:type="spellEnd"/>
      <w:r w:rsidRPr="00681C06">
        <w:rPr>
          <w:rFonts w:ascii="Times New Roman" w:eastAsia="Times New Roman" w:hAnsi="Times New Roman" w:cs="Times New Roman"/>
          <w:lang w:eastAsia="x-none" w:bidi="lt-LT"/>
        </w:rPr>
        <w:t xml:space="preserve"> glaukomai, uždegiminėms akių ligoms ar įgimtai glaukomai. </w:t>
      </w: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lašai neturi poveikio vyzdžiams ar poveikis nedidelis, tačiau nėra patirties esant ūminiams uždaro kampo glaukomos priepuoliams. Todėl rekomenduojama </w:t>
      </w: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lašus vartoti atsargiai esant šioms ligoms kol bus įgyta daugiau patirties.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Yra nedaug tyrimų duomenų apie </w:t>
      </w:r>
      <w:proofErr w:type="spellStart"/>
      <w:r w:rsidRPr="00681C06">
        <w:rPr>
          <w:rFonts w:ascii="Times New Roman" w:eastAsia="Times New Roman" w:hAnsi="Times New Roman" w:cs="Times New Roman"/>
          <w:lang w:eastAsia="x-none" w:bidi="lt-LT"/>
        </w:rPr>
        <w:t>latanoprosto</w:t>
      </w:r>
      <w:proofErr w:type="spellEnd"/>
      <w:r w:rsidRPr="00681C06">
        <w:rPr>
          <w:rFonts w:ascii="Times New Roman" w:eastAsia="Times New Roman" w:hAnsi="Times New Roman" w:cs="Times New Roman"/>
          <w:lang w:eastAsia="x-none" w:bidi="lt-LT"/>
        </w:rPr>
        <w:t xml:space="preserve"> vartojimą </w:t>
      </w:r>
      <w:proofErr w:type="spellStart"/>
      <w:r w:rsidRPr="00681C06">
        <w:rPr>
          <w:rFonts w:ascii="Times New Roman" w:eastAsia="Times New Roman" w:hAnsi="Times New Roman" w:cs="Times New Roman"/>
          <w:lang w:eastAsia="x-none" w:bidi="lt-LT"/>
        </w:rPr>
        <w:t>perioperaciniu</w:t>
      </w:r>
      <w:proofErr w:type="spellEnd"/>
      <w:r w:rsidRPr="00681C06">
        <w:rPr>
          <w:rFonts w:ascii="Times New Roman" w:eastAsia="Times New Roman" w:hAnsi="Times New Roman" w:cs="Times New Roman"/>
          <w:lang w:eastAsia="x-none" w:bidi="lt-LT"/>
        </w:rPr>
        <w:t xml:space="preserve"> kataraktos operacijos laikotarpiu. Šiems pacientams </w:t>
      </w: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lašus reikia vartoti atsargiai.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lašus reikia vartoti atsargiai pacientams, kuriems buvęs pūslelinės (</w:t>
      </w:r>
      <w:proofErr w:type="spellStart"/>
      <w:r w:rsidRPr="00681C06">
        <w:rPr>
          <w:rFonts w:ascii="Times New Roman" w:eastAsia="Times New Roman" w:hAnsi="Times New Roman" w:cs="Times New Roman"/>
          <w:i/>
          <w:lang w:eastAsia="x-none" w:bidi="lt-LT"/>
        </w:rPr>
        <w:t>herpes</w:t>
      </w:r>
      <w:proofErr w:type="spellEnd"/>
      <w:r w:rsidRPr="00681C06">
        <w:rPr>
          <w:rFonts w:ascii="Times New Roman" w:eastAsia="Times New Roman" w:hAnsi="Times New Roman" w:cs="Times New Roman"/>
          <w:lang w:eastAsia="x-none" w:bidi="lt-LT"/>
        </w:rPr>
        <w:t xml:space="preserve">) virusų sukeltas </w:t>
      </w:r>
      <w:proofErr w:type="spellStart"/>
      <w:r w:rsidRPr="00681C06">
        <w:rPr>
          <w:rFonts w:ascii="Times New Roman" w:eastAsia="Times New Roman" w:hAnsi="Times New Roman" w:cs="Times New Roman"/>
          <w:lang w:eastAsia="x-none" w:bidi="lt-LT"/>
        </w:rPr>
        <w:t>keratitas</w:t>
      </w:r>
      <w:proofErr w:type="spellEnd"/>
      <w:r w:rsidRPr="00681C06">
        <w:rPr>
          <w:rFonts w:ascii="Times New Roman" w:eastAsia="Times New Roman" w:hAnsi="Times New Roman" w:cs="Times New Roman"/>
          <w:lang w:eastAsia="x-none" w:bidi="lt-LT"/>
        </w:rPr>
        <w:t xml:space="preserve"> ir jo reikia vengti aktyvaus pūslelinės virusų (</w:t>
      </w:r>
      <w:proofErr w:type="spellStart"/>
      <w:r w:rsidRPr="00681C06">
        <w:rPr>
          <w:rFonts w:ascii="Times New Roman" w:eastAsia="Times New Roman" w:hAnsi="Times New Roman" w:cs="Times New Roman"/>
          <w:i/>
          <w:lang w:eastAsia="x-none" w:bidi="lt-LT"/>
        </w:rPr>
        <w:t>herpes</w:t>
      </w:r>
      <w:proofErr w:type="spellEnd"/>
      <w:r w:rsidRPr="00681C06">
        <w:rPr>
          <w:rFonts w:ascii="Times New Roman" w:eastAsia="Times New Roman" w:hAnsi="Times New Roman" w:cs="Times New Roman"/>
          <w:i/>
          <w:lang w:eastAsia="x-none" w:bidi="lt-LT"/>
        </w:rPr>
        <w:t xml:space="preserve"> </w:t>
      </w:r>
      <w:proofErr w:type="spellStart"/>
      <w:r w:rsidRPr="00681C06">
        <w:rPr>
          <w:rFonts w:ascii="Times New Roman" w:eastAsia="Times New Roman" w:hAnsi="Times New Roman" w:cs="Times New Roman"/>
          <w:i/>
          <w:lang w:eastAsia="x-none" w:bidi="lt-LT"/>
        </w:rPr>
        <w:t>simplex</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keratito</w:t>
      </w:r>
      <w:proofErr w:type="spellEnd"/>
      <w:r w:rsidRPr="00681C06">
        <w:rPr>
          <w:rFonts w:ascii="Times New Roman" w:eastAsia="Times New Roman" w:hAnsi="Times New Roman" w:cs="Times New Roman"/>
          <w:lang w:eastAsia="x-none" w:bidi="lt-LT"/>
        </w:rPr>
        <w:t xml:space="preserve"> atvejais bei pacientams, kuriems buvo pasikartojantis pūslelinės (</w:t>
      </w:r>
      <w:proofErr w:type="spellStart"/>
      <w:r w:rsidRPr="00681C06">
        <w:rPr>
          <w:rFonts w:ascii="Times New Roman" w:eastAsia="Times New Roman" w:hAnsi="Times New Roman" w:cs="Times New Roman"/>
          <w:i/>
          <w:lang w:eastAsia="x-none" w:bidi="lt-LT"/>
        </w:rPr>
        <w:t>herpes</w:t>
      </w:r>
      <w:proofErr w:type="spellEnd"/>
      <w:r w:rsidRPr="00681C06">
        <w:rPr>
          <w:rFonts w:ascii="Times New Roman" w:eastAsia="Times New Roman" w:hAnsi="Times New Roman" w:cs="Times New Roman"/>
          <w:lang w:eastAsia="x-none" w:bidi="lt-LT"/>
        </w:rPr>
        <w:t xml:space="preserve">) virusų sukeltas </w:t>
      </w:r>
      <w:proofErr w:type="spellStart"/>
      <w:r w:rsidRPr="00681C06">
        <w:rPr>
          <w:rFonts w:ascii="Times New Roman" w:eastAsia="Times New Roman" w:hAnsi="Times New Roman" w:cs="Times New Roman"/>
          <w:lang w:eastAsia="x-none" w:bidi="lt-LT"/>
        </w:rPr>
        <w:t>keratitas</w:t>
      </w:r>
      <w:proofErr w:type="spellEnd"/>
      <w:r w:rsidRPr="00681C06">
        <w:rPr>
          <w:rFonts w:ascii="Times New Roman" w:eastAsia="Times New Roman" w:hAnsi="Times New Roman" w:cs="Times New Roman"/>
          <w:lang w:eastAsia="x-none" w:bidi="lt-LT"/>
        </w:rPr>
        <w:t xml:space="preserve">, ypač susijęs su prostaglandinų analogais.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lastRenderedPageBreak/>
        <w:t xml:space="preserve">Pranešimų apie geltonosios dėmės edemą buvo gauta (žr. 4.8 skyrių) daugiausia iš </w:t>
      </w:r>
      <w:proofErr w:type="spellStart"/>
      <w:r w:rsidRPr="00681C06">
        <w:rPr>
          <w:rFonts w:ascii="Times New Roman" w:eastAsia="Times New Roman" w:hAnsi="Times New Roman" w:cs="Times New Roman"/>
          <w:lang w:eastAsia="x-none" w:bidi="lt-LT"/>
        </w:rPr>
        <w:t>afakinių</w:t>
      </w:r>
      <w:proofErr w:type="spellEnd"/>
      <w:r w:rsidRPr="00681C06">
        <w:rPr>
          <w:rFonts w:ascii="Times New Roman" w:eastAsia="Times New Roman" w:hAnsi="Times New Roman" w:cs="Times New Roman"/>
          <w:lang w:eastAsia="x-none" w:bidi="lt-LT"/>
        </w:rPr>
        <w:t xml:space="preserve"> pacientų, </w:t>
      </w:r>
      <w:proofErr w:type="spellStart"/>
      <w:r w:rsidRPr="00681C06">
        <w:rPr>
          <w:rFonts w:ascii="Times New Roman" w:eastAsia="Times New Roman" w:hAnsi="Times New Roman" w:cs="Times New Roman"/>
          <w:lang w:eastAsia="x-none" w:bidi="lt-LT"/>
        </w:rPr>
        <w:t>pseudofakinių</w:t>
      </w:r>
      <w:proofErr w:type="spellEnd"/>
      <w:r w:rsidRPr="00681C06">
        <w:rPr>
          <w:rFonts w:ascii="Times New Roman" w:eastAsia="Times New Roman" w:hAnsi="Times New Roman" w:cs="Times New Roman"/>
          <w:lang w:eastAsia="x-none" w:bidi="lt-LT"/>
        </w:rPr>
        <w:t xml:space="preserve"> pacientų, kai užpakalinė lęšiuko kapsulė įplyšus arba lęšiukas priekinėje kameroje, ar pacientams, kuriems yra cistinė geltonosios dėmės edema (pvz., diabetinė </w:t>
      </w:r>
      <w:proofErr w:type="spellStart"/>
      <w:r w:rsidRPr="00681C06">
        <w:rPr>
          <w:rFonts w:ascii="Times New Roman" w:eastAsia="Times New Roman" w:hAnsi="Times New Roman" w:cs="Times New Roman"/>
          <w:lang w:eastAsia="x-none" w:bidi="lt-LT"/>
        </w:rPr>
        <w:t>retinopatija</w:t>
      </w:r>
      <w:proofErr w:type="spellEnd"/>
      <w:r w:rsidRPr="00681C06">
        <w:rPr>
          <w:rFonts w:ascii="Times New Roman" w:eastAsia="Times New Roman" w:hAnsi="Times New Roman" w:cs="Times New Roman"/>
          <w:lang w:eastAsia="x-none" w:bidi="lt-LT"/>
        </w:rPr>
        <w:t xml:space="preserve"> ir tinklainės venų </w:t>
      </w:r>
      <w:proofErr w:type="spellStart"/>
      <w:r w:rsidRPr="00681C06">
        <w:rPr>
          <w:rFonts w:ascii="Times New Roman" w:eastAsia="Times New Roman" w:hAnsi="Times New Roman" w:cs="Times New Roman"/>
          <w:lang w:eastAsia="x-none" w:bidi="lt-LT"/>
        </w:rPr>
        <w:t>okliuzija</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lašus reikia vartoti atsargiai pacientams su </w:t>
      </w:r>
      <w:proofErr w:type="spellStart"/>
      <w:r w:rsidRPr="00681C06">
        <w:rPr>
          <w:rFonts w:ascii="Times New Roman" w:eastAsia="Times New Roman" w:hAnsi="Times New Roman" w:cs="Times New Roman"/>
          <w:lang w:eastAsia="x-none" w:bidi="lt-LT"/>
        </w:rPr>
        <w:t>afakija</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pseudofakija</w:t>
      </w:r>
      <w:proofErr w:type="spellEnd"/>
      <w:r w:rsidRPr="00681C06">
        <w:rPr>
          <w:rFonts w:ascii="Times New Roman" w:eastAsia="Times New Roman" w:hAnsi="Times New Roman" w:cs="Times New Roman"/>
          <w:lang w:eastAsia="x-none" w:bidi="lt-LT"/>
        </w:rPr>
        <w:t xml:space="preserve">, kai užpakalinė lęšiuko kapsulė įplyšus arba lęšiukas priekinėje kameroje, ar pacientams kuriems yra cistinė geltonosios dėmės edema.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Pacientams, kuriems yra irito ar </w:t>
      </w:r>
      <w:proofErr w:type="spellStart"/>
      <w:r w:rsidRPr="00681C06">
        <w:rPr>
          <w:rFonts w:ascii="Times New Roman" w:eastAsia="Times New Roman" w:hAnsi="Times New Roman" w:cs="Times New Roman"/>
          <w:lang w:eastAsia="x-none" w:bidi="lt-LT"/>
        </w:rPr>
        <w:t>uveito</w:t>
      </w:r>
      <w:proofErr w:type="spellEnd"/>
      <w:r w:rsidRPr="00681C06">
        <w:rPr>
          <w:rFonts w:ascii="Times New Roman" w:eastAsia="Times New Roman" w:hAnsi="Times New Roman" w:cs="Times New Roman"/>
          <w:lang w:eastAsia="x-none" w:bidi="lt-LT"/>
        </w:rPr>
        <w:t xml:space="preserve"> rizikos veiksnių, </w:t>
      </w: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lašus reikia vartoti atsargiai.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Yra nedaug patirties su pacientais, sergančiais astma, tačiau po patekimo į rinką buvo pranešta apie kelis astmos paūmėjimo ir (arba) dusulio atvejus. Todėl astma sergančius pacientus reikia gydyto atsargiai, kol bus pakankamai patirties. Taip pat žr. 4.8 skyrių.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Buvo stebėta </w:t>
      </w:r>
      <w:proofErr w:type="spellStart"/>
      <w:r w:rsidRPr="00681C06">
        <w:rPr>
          <w:rFonts w:ascii="Times New Roman" w:eastAsia="Times New Roman" w:hAnsi="Times New Roman" w:cs="Times New Roman"/>
          <w:lang w:eastAsia="x-none" w:bidi="lt-LT"/>
        </w:rPr>
        <w:t>periorbitinės</w:t>
      </w:r>
      <w:proofErr w:type="spellEnd"/>
      <w:r w:rsidRPr="00681C06">
        <w:rPr>
          <w:rFonts w:ascii="Times New Roman" w:eastAsia="Times New Roman" w:hAnsi="Times New Roman" w:cs="Times New Roman"/>
          <w:lang w:eastAsia="x-none" w:bidi="lt-LT"/>
        </w:rPr>
        <w:t xml:space="preserve"> odos spalvos pasikeitimų, daugiausiai japonų pacientams. Turima patirtis rodo, kad </w:t>
      </w:r>
      <w:proofErr w:type="spellStart"/>
      <w:r w:rsidRPr="00681C06">
        <w:rPr>
          <w:rFonts w:ascii="Times New Roman" w:eastAsia="Times New Roman" w:hAnsi="Times New Roman" w:cs="Times New Roman"/>
          <w:lang w:eastAsia="x-none" w:bidi="lt-LT"/>
        </w:rPr>
        <w:t>periorbitinės</w:t>
      </w:r>
      <w:proofErr w:type="spellEnd"/>
      <w:r w:rsidRPr="00681C06">
        <w:rPr>
          <w:rFonts w:ascii="Times New Roman" w:eastAsia="Times New Roman" w:hAnsi="Times New Roman" w:cs="Times New Roman"/>
          <w:lang w:eastAsia="x-none" w:bidi="lt-LT"/>
        </w:rPr>
        <w:t xml:space="preserve"> odos spalvos pasikeitimas nėra ilgalaikis ir kai kuriais atvejais grįžtamas tęsiant gydymą </w:t>
      </w:r>
      <w:proofErr w:type="spellStart"/>
      <w:r w:rsidRPr="00681C06">
        <w:rPr>
          <w:rFonts w:ascii="Times New Roman" w:eastAsia="Times New Roman" w:hAnsi="Times New Roman" w:cs="Times New Roman"/>
          <w:lang w:eastAsia="x-none" w:bidi="lt-LT"/>
        </w:rPr>
        <w:t>latanoprostu</w:t>
      </w:r>
      <w:proofErr w:type="spellEnd"/>
      <w:r w:rsidRPr="00681C06">
        <w:rPr>
          <w:rFonts w:ascii="Times New Roman" w:eastAsia="Times New Roman" w:hAnsi="Times New Roman" w:cs="Times New Roman"/>
          <w:lang w:eastAsia="x-none" w:bidi="lt-LT"/>
        </w:rPr>
        <w:t xml:space="preserve">.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Latanoprostas</w:t>
      </w:r>
      <w:proofErr w:type="spellEnd"/>
      <w:r w:rsidRPr="00681C06">
        <w:rPr>
          <w:rFonts w:ascii="Times New Roman" w:eastAsia="Times New Roman" w:hAnsi="Times New Roman" w:cs="Times New Roman"/>
          <w:lang w:eastAsia="x-none" w:bidi="lt-LT"/>
        </w:rPr>
        <w:t xml:space="preserve"> gali laipsniškai keisti blakstienas ir gyvaplaukius gydomoje akyje ir aplinkinėse srityse. Šie pokyčiai yra padidėjęs ilgis, storis, pigmentacija, blakstienų ar plaukų skaičius ir netinkama blakstienų augimo kryptis. Blakstienų pokyčiai yra grįžtami nutraukus gydymą.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lašų sudėtyje yra </w:t>
      </w:r>
      <w:proofErr w:type="spellStart"/>
      <w:r w:rsidRPr="00681C06">
        <w:rPr>
          <w:rFonts w:ascii="Times New Roman" w:eastAsia="Times New Roman" w:hAnsi="Times New Roman" w:cs="Times New Roman"/>
          <w:lang w:eastAsia="x-none" w:bidi="lt-LT"/>
        </w:rPr>
        <w:t>benzalkonio</w:t>
      </w:r>
      <w:proofErr w:type="spellEnd"/>
      <w:r w:rsidRPr="00681C06">
        <w:rPr>
          <w:rFonts w:ascii="Times New Roman" w:eastAsia="Times New Roman" w:hAnsi="Times New Roman" w:cs="Times New Roman"/>
          <w:lang w:eastAsia="x-none" w:bidi="lt-LT"/>
        </w:rPr>
        <w:t xml:space="preserve"> chlorido, kuris akių preparatuose dažniausiai naudojamas kaip konservantas. Pastebėta, kad </w:t>
      </w:r>
      <w:proofErr w:type="spellStart"/>
      <w:r w:rsidRPr="00681C06">
        <w:rPr>
          <w:rFonts w:ascii="Times New Roman" w:eastAsia="Times New Roman" w:hAnsi="Times New Roman" w:cs="Times New Roman"/>
          <w:lang w:eastAsia="x-none" w:bidi="lt-LT"/>
        </w:rPr>
        <w:t>benzalkonio</w:t>
      </w:r>
      <w:proofErr w:type="spellEnd"/>
      <w:r w:rsidRPr="00681C06">
        <w:rPr>
          <w:rFonts w:ascii="Times New Roman" w:eastAsia="Times New Roman" w:hAnsi="Times New Roman" w:cs="Times New Roman"/>
          <w:lang w:eastAsia="x-none" w:bidi="lt-LT"/>
        </w:rPr>
        <w:t xml:space="preserve"> chloridas sukelia taškinę </w:t>
      </w:r>
      <w:proofErr w:type="spellStart"/>
      <w:r w:rsidRPr="00681C06">
        <w:rPr>
          <w:rFonts w:ascii="Times New Roman" w:eastAsia="Times New Roman" w:hAnsi="Times New Roman" w:cs="Times New Roman"/>
          <w:lang w:eastAsia="x-none" w:bidi="lt-LT"/>
        </w:rPr>
        <w:t>keratopatiją</w:t>
      </w:r>
      <w:proofErr w:type="spellEnd"/>
      <w:r w:rsidRPr="00681C06">
        <w:rPr>
          <w:rFonts w:ascii="Times New Roman" w:eastAsia="Times New Roman" w:hAnsi="Times New Roman" w:cs="Times New Roman"/>
          <w:lang w:eastAsia="x-none" w:bidi="lt-LT"/>
        </w:rPr>
        <w:t xml:space="preserve"> ir (arba) toksinę opinę </w:t>
      </w:r>
      <w:proofErr w:type="spellStart"/>
      <w:r w:rsidRPr="00681C06">
        <w:rPr>
          <w:rFonts w:ascii="Times New Roman" w:eastAsia="Times New Roman" w:hAnsi="Times New Roman" w:cs="Times New Roman"/>
          <w:lang w:eastAsia="x-none" w:bidi="lt-LT"/>
        </w:rPr>
        <w:t>keratopatiją</w:t>
      </w:r>
      <w:proofErr w:type="spellEnd"/>
      <w:r w:rsidRPr="00681C06">
        <w:rPr>
          <w:rFonts w:ascii="Times New Roman" w:eastAsia="Times New Roman" w:hAnsi="Times New Roman" w:cs="Times New Roman"/>
          <w:lang w:eastAsia="x-none" w:bidi="lt-LT"/>
        </w:rPr>
        <w:t xml:space="preserve">, gali sukelti akių dirginimą ir žinoma, kad keičia minkštųjų lęšių spalvą. Reikalingas kruopštus stebėjimas kai </w:t>
      </w: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lašai dažnai ar ilgai vartojami sausų akių pacientams ar esant ligoms, kai pažeidžiama ragena. Kontaktiniai lęšiai gali absorbuoti </w:t>
      </w:r>
      <w:proofErr w:type="spellStart"/>
      <w:r w:rsidRPr="00681C06">
        <w:rPr>
          <w:rFonts w:ascii="Times New Roman" w:eastAsia="Times New Roman" w:hAnsi="Times New Roman" w:cs="Times New Roman"/>
          <w:lang w:eastAsia="x-none" w:bidi="lt-LT"/>
        </w:rPr>
        <w:t>benzalkonio</w:t>
      </w:r>
      <w:proofErr w:type="spellEnd"/>
      <w:r w:rsidRPr="00681C06">
        <w:rPr>
          <w:rFonts w:ascii="Times New Roman" w:eastAsia="Times New Roman" w:hAnsi="Times New Roman" w:cs="Times New Roman"/>
          <w:lang w:eastAsia="x-none" w:bidi="lt-LT"/>
        </w:rPr>
        <w:t xml:space="preserve"> chloridą ir, prieš lašinant </w:t>
      </w: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lašus, juos reikia išsiimti ir vėl galima įdėti po 15 minučių (žr. 4.2 skyrių).</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u w:val="single"/>
          <w:lang w:eastAsia="x-none" w:bidi="lt-LT"/>
        </w:rPr>
        <w:t>Vaikų populiacija</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Yra labai nedaug &lt; 1 metų amžiaus grupės (4 pacientai) veiksmingumo ir saugumo duomenų (žr. 5.1 skyrių). Nėra neišnešiotų kūdikių (mažiau nei 36 savaičių nėštumo) duomenų apie </w:t>
      </w:r>
      <w:proofErr w:type="spellStart"/>
      <w:r w:rsidRPr="00681C06">
        <w:rPr>
          <w:rFonts w:ascii="Times New Roman" w:eastAsia="Times New Roman" w:hAnsi="Times New Roman" w:cs="Times New Roman"/>
          <w:lang w:eastAsia="x-none" w:bidi="lt-LT"/>
        </w:rPr>
        <w:t>latanoprosto</w:t>
      </w:r>
      <w:proofErr w:type="spellEnd"/>
      <w:r w:rsidRPr="00681C06">
        <w:rPr>
          <w:rFonts w:ascii="Times New Roman" w:eastAsia="Times New Roman" w:hAnsi="Times New Roman" w:cs="Times New Roman"/>
          <w:lang w:eastAsia="x-none" w:bidi="lt-LT"/>
        </w:rPr>
        <w:t xml:space="preserve"> vartojimą.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Vaikams nuo 0 iki &lt; 3 metų amžiaus, kurie serga PĮG (pirmine įgimta glaukoma), atlikta operacija (pvz., </w:t>
      </w:r>
      <w:proofErr w:type="spellStart"/>
      <w:r w:rsidRPr="00681C06">
        <w:rPr>
          <w:rFonts w:ascii="Times New Roman" w:eastAsia="Times New Roman" w:hAnsi="Times New Roman" w:cs="Times New Roman"/>
          <w:lang w:eastAsia="x-none" w:bidi="lt-LT"/>
        </w:rPr>
        <w:t>trabekulotomija</w:t>
      </w:r>
      <w:proofErr w:type="spellEnd"/>
      <w:r w:rsidRPr="00681C06">
        <w:rPr>
          <w:rFonts w:ascii="Times New Roman" w:eastAsia="Times New Roman" w:hAnsi="Times New Roman" w:cs="Times New Roman"/>
          <w:lang w:eastAsia="x-none" w:bidi="lt-LT"/>
        </w:rPr>
        <w:t>/</w:t>
      </w:r>
      <w:proofErr w:type="spellStart"/>
      <w:r w:rsidRPr="00681C06">
        <w:rPr>
          <w:rFonts w:ascii="Times New Roman" w:eastAsia="Times New Roman" w:hAnsi="Times New Roman" w:cs="Times New Roman"/>
          <w:lang w:eastAsia="x-none" w:bidi="lt-LT"/>
        </w:rPr>
        <w:t>goniotomija</w:t>
      </w:r>
      <w:proofErr w:type="spellEnd"/>
      <w:r w:rsidRPr="00681C06">
        <w:rPr>
          <w:rFonts w:ascii="Times New Roman" w:eastAsia="Times New Roman" w:hAnsi="Times New Roman" w:cs="Times New Roman"/>
          <w:lang w:eastAsia="x-none" w:bidi="lt-LT"/>
        </w:rPr>
        <w:t>) lieka pirmo pasirinkimo gydymu.</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Ilgalaikis saugumas vaikams dar nenustatytas.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keepNext/>
        <w:keepLines/>
        <w:tabs>
          <w:tab w:val="left" w:pos="567"/>
        </w:tabs>
        <w:spacing w:after="0" w:line="240" w:lineRule="auto"/>
        <w:rPr>
          <w:rFonts w:ascii="Times New Roman" w:eastAsia="Times New Roman" w:hAnsi="Times New Roman" w:cs="Times New Roman"/>
          <w:b/>
          <w:kern w:val="28"/>
        </w:rPr>
      </w:pPr>
      <w:bookmarkStart w:id="20" w:name="_Toc129243106"/>
      <w:bookmarkStart w:id="21" w:name="_Toc129243231"/>
      <w:r w:rsidRPr="00681C06">
        <w:rPr>
          <w:rFonts w:ascii="Times New Roman" w:eastAsia="Times New Roman" w:hAnsi="Times New Roman" w:cs="Times New Roman"/>
          <w:b/>
          <w:kern w:val="28"/>
        </w:rPr>
        <w:t>4.5</w:t>
      </w:r>
      <w:r w:rsidRPr="00681C06">
        <w:rPr>
          <w:rFonts w:ascii="Times New Roman" w:eastAsia="Times New Roman" w:hAnsi="Times New Roman" w:cs="Times New Roman"/>
          <w:b/>
          <w:kern w:val="28"/>
        </w:rPr>
        <w:tab/>
        <w:t>Sąveika su kitais vaistiniais preparatais ir kitokia sąveika</w:t>
      </w:r>
      <w:bookmarkEnd w:id="20"/>
      <w:bookmarkEnd w:id="21"/>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u w:val="single"/>
          <w:lang w:eastAsia="x-none" w:bidi="lt-LT"/>
        </w:rPr>
        <w:t xml:space="preserve">Nėra galutinių vaistų sąveikos duomenų. </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Buvo pranešta apie paradoksalų </w:t>
      </w:r>
      <w:proofErr w:type="spellStart"/>
      <w:r w:rsidRPr="00681C06">
        <w:rPr>
          <w:rFonts w:ascii="Times New Roman" w:eastAsia="Times New Roman" w:hAnsi="Times New Roman" w:cs="Times New Roman"/>
          <w:lang w:eastAsia="x-none" w:bidi="lt-LT"/>
        </w:rPr>
        <w:t>intraokulinio</w:t>
      </w:r>
      <w:proofErr w:type="spellEnd"/>
      <w:r w:rsidRPr="00681C06">
        <w:rPr>
          <w:rFonts w:ascii="Times New Roman" w:eastAsia="Times New Roman" w:hAnsi="Times New Roman" w:cs="Times New Roman"/>
          <w:lang w:eastAsia="x-none" w:bidi="lt-LT"/>
        </w:rPr>
        <w:t xml:space="preserve"> slėgio padidėjimą kartu paskyrus ant akies vartoti du prostaglandinų analogus. Todėl nerekomenduojama vartoti du ar daugiau prostaglandinų, prostaglandinų analogų ar prostaglandinų </w:t>
      </w:r>
      <w:proofErr w:type="spellStart"/>
      <w:r w:rsidRPr="00681C06">
        <w:rPr>
          <w:rFonts w:ascii="Times New Roman" w:eastAsia="Times New Roman" w:hAnsi="Times New Roman" w:cs="Times New Roman"/>
          <w:lang w:eastAsia="x-none" w:bidi="lt-LT"/>
        </w:rPr>
        <w:t>derivatų</w:t>
      </w:r>
      <w:proofErr w:type="spellEnd"/>
      <w:r w:rsidRPr="00681C06">
        <w:rPr>
          <w:rFonts w:ascii="Times New Roman" w:eastAsia="Times New Roman" w:hAnsi="Times New Roman" w:cs="Times New Roman"/>
          <w:lang w:eastAsia="x-none" w:bidi="lt-LT"/>
        </w:rPr>
        <w:t>.</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u w:val="single"/>
          <w:lang w:eastAsia="x-none" w:bidi="lt-LT"/>
        </w:rPr>
        <w:t>Vaikų populiacija</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Sąveikos tyrimai atlikti tik suaugusiesiems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keepNext/>
        <w:keepLines/>
        <w:tabs>
          <w:tab w:val="left" w:pos="567"/>
        </w:tabs>
        <w:spacing w:after="0" w:line="240" w:lineRule="auto"/>
        <w:rPr>
          <w:rFonts w:ascii="Times New Roman" w:eastAsia="Times New Roman" w:hAnsi="Times New Roman" w:cs="Times New Roman"/>
          <w:b/>
          <w:kern w:val="28"/>
        </w:rPr>
      </w:pPr>
      <w:bookmarkStart w:id="22" w:name="_Toc129243107"/>
      <w:bookmarkStart w:id="23" w:name="_Toc129243232"/>
      <w:r w:rsidRPr="00681C06">
        <w:rPr>
          <w:rFonts w:ascii="Times New Roman" w:eastAsia="Times New Roman" w:hAnsi="Times New Roman" w:cs="Times New Roman"/>
          <w:b/>
          <w:kern w:val="28"/>
        </w:rPr>
        <w:t>4.6</w:t>
      </w:r>
      <w:r w:rsidRPr="00681C06">
        <w:rPr>
          <w:rFonts w:ascii="Times New Roman" w:eastAsia="Times New Roman" w:hAnsi="Times New Roman" w:cs="Times New Roman"/>
          <w:b/>
          <w:kern w:val="28"/>
        </w:rPr>
        <w:tab/>
        <w:t>Nėštumo ir žindymo laikotarpis</w:t>
      </w:r>
      <w:bookmarkEnd w:id="22"/>
      <w:bookmarkEnd w:id="23"/>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u w:val="single"/>
          <w:lang w:eastAsia="x-none" w:bidi="lt-LT"/>
        </w:rPr>
        <w:t>Nėštumas</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Šio vaistinio preparato saugumas vartojant nėštumo metu nebuvo nustatytas. Jis pasižymi galimu pavojingu farmakologiniu poveikiu nėštumo eigai, negimusiam kūdikiui ar naujagimiui. Todėl </w:t>
      </w: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lašų nėštumo metu vartoti negalima.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u w:val="single"/>
          <w:lang w:eastAsia="x-none" w:bidi="lt-LT"/>
        </w:rPr>
        <w:t>Žindymas</w:t>
      </w:r>
    </w:p>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Latanoprostas</w:t>
      </w:r>
      <w:proofErr w:type="spellEnd"/>
      <w:r w:rsidRPr="00681C06">
        <w:rPr>
          <w:rFonts w:ascii="Times New Roman" w:eastAsia="Times New Roman" w:hAnsi="Times New Roman" w:cs="Times New Roman"/>
          <w:lang w:eastAsia="x-none" w:bidi="lt-LT"/>
        </w:rPr>
        <w:t xml:space="preserve"> ir jo metabolitai išsiskiria į gydomų moterų pieną ir todėl </w:t>
      </w: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lašų negalima vartoti žindymo metu arba žindymą reikėtų nutraukti.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u w:val="single"/>
          <w:lang w:eastAsia="x-none" w:bidi="lt-LT"/>
        </w:rPr>
        <w:t>Vaisingumas</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Tyrimuose su gyvūnais nenustatyta, kad </w:t>
      </w:r>
      <w:proofErr w:type="spellStart"/>
      <w:r w:rsidRPr="00681C06">
        <w:rPr>
          <w:rFonts w:ascii="Times New Roman" w:eastAsia="Times New Roman" w:hAnsi="Times New Roman" w:cs="Times New Roman"/>
          <w:lang w:eastAsia="x-none" w:bidi="lt-LT"/>
        </w:rPr>
        <w:t>latanoprostas</w:t>
      </w:r>
      <w:proofErr w:type="spellEnd"/>
      <w:r w:rsidRPr="00681C06">
        <w:rPr>
          <w:rFonts w:ascii="Times New Roman" w:eastAsia="Times New Roman" w:hAnsi="Times New Roman" w:cs="Times New Roman"/>
          <w:lang w:eastAsia="x-none" w:bidi="lt-LT"/>
        </w:rPr>
        <w:t xml:space="preserve"> turi poveikį vyrų ar moterų vaisingumui (žr. 5.3 skyrių).</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keepNext/>
        <w:keepLines/>
        <w:tabs>
          <w:tab w:val="left" w:pos="567"/>
        </w:tabs>
        <w:spacing w:after="0" w:line="240" w:lineRule="auto"/>
        <w:rPr>
          <w:rFonts w:ascii="Times New Roman" w:eastAsia="Times New Roman" w:hAnsi="Times New Roman" w:cs="Times New Roman"/>
          <w:b/>
          <w:kern w:val="28"/>
        </w:rPr>
      </w:pPr>
      <w:bookmarkStart w:id="24" w:name="_Toc129243108"/>
      <w:bookmarkStart w:id="25" w:name="_Toc129243233"/>
      <w:r w:rsidRPr="00681C06">
        <w:rPr>
          <w:rFonts w:ascii="Times New Roman" w:eastAsia="Times New Roman" w:hAnsi="Times New Roman" w:cs="Times New Roman"/>
          <w:b/>
          <w:kern w:val="28"/>
        </w:rPr>
        <w:t>4.7</w:t>
      </w:r>
      <w:r w:rsidRPr="00681C06">
        <w:rPr>
          <w:rFonts w:ascii="Times New Roman" w:eastAsia="Times New Roman" w:hAnsi="Times New Roman" w:cs="Times New Roman"/>
          <w:b/>
          <w:kern w:val="28"/>
        </w:rPr>
        <w:tab/>
        <w:t>Poveikis gebėjimui vairuoti ir valdyti mechanizmus</w:t>
      </w:r>
      <w:bookmarkEnd w:id="24"/>
      <w:bookmarkEnd w:id="25"/>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Lašinant akių lašus lakinai gali sutrikti rega. Kol tai baigsis, pacientas neturėtų vairuoti ar valdyti mechanizmų.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keepNext/>
        <w:keepLines/>
        <w:tabs>
          <w:tab w:val="left" w:pos="567"/>
        </w:tabs>
        <w:spacing w:after="0" w:line="240" w:lineRule="auto"/>
        <w:rPr>
          <w:rFonts w:ascii="Times New Roman" w:eastAsia="Times New Roman" w:hAnsi="Times New Roman" w:cs="Times New Roman"/>
          <w:b/>
          <w:kern w:val="28"/>
        </w:rPr>
      </w:pPr>
      <w:bookmarkStart w:id="26" w:name="_Toc129243109"/>
      <w:bookmarkStart w:id="27" w:name="_Toc129243234"/>
      <w:r w:rsidRPr="00681C06">
        <w:rPr>
          <w:rFonts w:ascii="Times New Roman" w:eastAsia="Times New Roman" w:hAnsi="Times New Roman" w:cs="Times New Roman"/>
          <w:b/>
          <w:kern w:val="28"/>
        </w:rPr>
        <w:t>4.8</w:t>
      </w:r>
      <w:r w:rsidRPr="00681C06">
        <w:rPr>
          <w:rFonts w:ascii="Times New Roman" w:eastAsia="Times New Roman" w:hAnsi="Times New Roman" w:cs="Times New Roman"/>
          <w:b/>
          <w:kern w:val="28"/>
        </w:rPr>
        <w:tab/>
        <w:t>Nepageidaujamas poveikis</w:t>
      </w:r>
      <w:bookmarkEnd w:id="26"/>
      <w:bookmarkEnd w:id="27"/>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u w:val="single"/>
          <w:lang w:eastAsia="x-none" w:bidi="lt-LT"/>
        </w:rPr>
        <w:t>Saugumo savybių santrauka</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Dauguma nepageidaujamų poveikių susiję su akių sistema. Atvirame 5 metų trukmės </w:t>
      </w:r>
      <w:proofErr w:type="spellStart"/>
      <w:r w:rsidRPr="00681C06">
        <w:rPr>
          <w:rFonts w:ascii="Times New Roman" w:eastAsia="Times New Roman" w:hAnsi="Times New Roman" w:cs="Times New Roman"/>
          <w:lang w:eastAsia="x-none" w:bidi="lt-LT"/>
        </w:rPr>
        <w:t>latanoprosto</w:t>
      </w:r>
      <w:proofErr w:type="spellEnd"/>
      <w:r w:rsidRPr="00681C06">
        <w:rPr>
          <w:rFonts w:ascii="Times New Roman" w:eastAsia="Times New Roman" w:hAnsi="Times New Roman" w:cs="Times New Roman"/>
          <w:lang w:eastAsia="x-none" w:bidi="lt-LT"/>
        </w:rPr>
        <w:t xml:space="preserve"> saugumo tyrime 33 % pacientų atsirado rainelės pigmentacija (žr. 4.4 skyrių). Kiti nepageidaujami akių įvykiai yra dažniausiai praeinantys ir pasireiškia sulašinus dozę.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u w:val="single"/>
          <w:lang w:eastAsia="x-none" w:bidi="lt-LT"/>
        </w:rPr>
        <w:t>Nepageidaujamų reakcijų sąrašas</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Nepageidaujami poveikiai skirstomi į kategorijas pagal dažnį tokiu būdu: labai dažni (≥1/10); dažni ( nuo ≥1/100 iki &lt;1/10); nedažni (nuo ≥1/1 000 iki &lt;1/100); reti (nuo ≥1/10 000 iki &lt;1/1 000); labai reti (&lt;1/10 000); dažnis nežinomas (negali būti įvertintas pagal turimus duomenis). </w:t>
      </w:r>
    </w:p>
    <w:p w:rsidR="00681C06" w:rsidRPr="00681C06" w:rsidRDefault="00681C06" w:rsidP="00681C06">
      <w:pPr>
        <w:spacing w:after="0" w:line="240" w:lineRule="auto"/>
        <w:rPr>
          <w:rFonts w:ascii="Times New Roman" w:eastAsia="Times New Roman" w:hAnsi="Times New Roman" w:cs="Times New Roman"/>
          <w:lang w:eastAsia="x-none" w:bidi="lt-LT"/>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766"/>
        <w:gridCol w:w="1844"/>
        <w:gridCol w:w="4610"/>
      </w:tblGrid>
      <w:tr w:rsidR="00681C06" w:rsidRPr="00681C06" w:rsidTr="00E1086E">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Infekcijos ir </w:t>
            </w:r>
            <w:proofErr w:type="spellStart"/>
            <w:r w:rsidRPr="00681C06">
              <w:rPr>
                <w:rFonts w:ascii="Times New Roman" w:eastAsia="Times New Roman" w:hAnsi="Times New Roman" w:cs="Times New Roman"/>
                <w:lang w:eastAsia="x-none" w:bidi="lt-LT"/>
              </w:rPr>
              <w:t>infestacijos</w:t>
            </w:r>
            <w:proofErr w:type="spellEnd"/>
          </w:p>
        </w:tc>
        <w:tc>
          <w:tcPr>
            <w:tcW w:w="10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Dažnis nežinomas</w:t>
            </w:r>
          </w:p>
        </w:tc>
        <w:tc>
          <w:tcPr>
            <w:tcW w:w="25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Pūslelinės (</w:t>
            </w:r>
            <w:proofErr w:type="spellStart"/>
            <w:r w:rsidRPr="00681C06">
              <w:rPr>
                <w:rFonts w:ascii="Times New Roman" w:eastAsia="Times New Roman" w:hAnsi="Times New Roman" w:cs="Times New Roman"/>
                <w:i/>
                <w:lang w:eastAsia="x-none" w:bidi="lt-LT"/>
              </w:rPr>
              <w:t>herpes</w:t>
            </w:r>
            <w:proofErr w:type="spellEnd"/>
            <w:r w:rsidRPr="00681C06">
              <w:rPr>
                <w:rFonts w:ascii="Times New Roman" w:eastAsia="Times New Roman" w:hAnsi="Times New Roman" w:cs="Times New Roman"/>
                <w:lang w:eastAsia="x-none" w:bidi="lt-LT"/>
              </w:rPr>
              <w:t xml:space="preserve">) virusų sukeltas </w:t>
            </w:r>
            <w:proofErr w:type="spellStart"/>
            <w:r w:rsidRPr="00681C06">
              <w:rPr>
                <w:rFonts w:ascii="Times New Roman" w:eastAsia="Times New Roman" w:hAnsi="Times New Roman" w:cs="Times New Roman"/>
                <w:lang w:eastAsia="x-none" w:bidi="lt-LT"/>
              </w:rPr>
              <w:t>keratitas</w:t>
            </w:r>
            <w:proofErr w:type="spellEnd"/>
          </w:p>
        </w:tc>
      </w:tr>
      <w:tr w:rsidR="00681C06" w:rsidRPr="00681C06" w:rsidTr="00E1086E">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Nervų sistemos sutrikimai</w:t>
            </w:r>
          </w:p>
        </w:tc>
        <w:tc>
          <w:tcPr>
            <w:tcW w:w="10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Dažnis nežinomas</w:t>
            </w:r>
          </w:p>
        </w:tc>
        <w:tc>
          <w:tcPr>
            <w:tcW w:w="25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Galvos skausmas, galvos svaigimas</w:t>
            </w:r>
          </w:p>
        </w:tc>
      </w:tr>
      <w:tr w:rsidR="00681C06" w:rsidRPr="00681C06" w:rsidTr="00E1086E">
        <w:trPr>
          <w:tblCellSpacing w:w="0"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Akių sutrikimai</w:t>
            </w:r>
          </w:p>
        </w:tc>
        <w:tc>
          <w:tcPr>
            <w:tcW w:w="10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Labai dažni:</w:t>
            </w:r>
          </w:p>
        </w:tc>
        <w:tc>
          <w:tcPr>
            <w:tcW w:w="25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padidėjusi rainelės pigmentacija, lengva – vidutinio sunkumo junginės </w:t>
            </w:r>
            <w:proofErr w:type="spellStart"/>
            <w:r w:rsidRPr="00681C06">
              <w:rPr>
                <w:rFonts w:ascii="Times New Roman" w:eastAsia="Times New Roman" w:hAnsi="Times New Roman" w:cs="Times New Roman"/>
                <w:lang w:eastAsia="x-none" w:bidi="lt-LT"/>
              </w:rPr>
              <w:t>hiperemija</w:t>
            </w:r>
            <w:proofErr w:type="spellEnd"/>
            <w:r w:rsidRPr="00681C06">
              <w:rPr>
                <w:rFonts w:ascii="Times New Roman" w:eastAsia="Times New Roman" w:hAnsi="Times New Roman" w:cs="Times New Roman"/>
                <w:lang w:eastAsia="x-none" w:bidi="lt-LT"/>
              </w:rPr>
              <w:t xml:space="preserve">, akių dirginimas (deginantis kietumas, niežėjimas, dilgčiojimas ar svetimkūnio jausmas); blakstienų ar gyvaplaukių pokyčiai (padidėjęs ilgis, storis, pigmentacija ir kiekis) (didžioji dauguma stebėta Japonų populiacijoje). </w:t>
            </w:r>
          </w:p>
        </w:tc>
      </w:tr>
      <w:tr w:rsidR="00681C06" w:rsidRPr="00681C06" w:rsidTr="00E1086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81C06" w:rsidRPr="00681C06" w:rsidRDefault="00681C06" w:rsidP="00681C06">
            <w:pPr>
              <w:spacing w:after="0" w:line="240" w:lineRule="auto"/>
              <w:rPr>
                <w:rFonts w:ascii="Times New Roman" w:eastAsia="Times New Roman" w:hAnsi="Times New Roman" w:cs="Times New Roman"/>
                <w:lang w:eastAsia="x-none" w:bidi="lt-LT"/>
              </w:rPr>
            </w:pPr>
          </w:p>
        </w:tc>
        <w:tc>
          <w:tcPr>
            <w:tcW w:w="10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Dažni:</w:t>
            </w:r>
          </w:p>
        </w:tc>
        <w:tc>
          <w:tcPr>
            <w:tcW w:w="25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praeinančio taškinės epitelio erozijos, dažniausiai be simptomų, blefaritas; akių skausmas, šviesos baimė. </w:t>
            </w:r>
          </w:p>
        </w:tc>
      </w:tr>
      <w:tr w:rsidR="00681C06" w:rsidRPr="00681C06" w:rsidTr="00E1086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81C06" w:rsidRPr="00681C06" w:rsidRDefault="00681C06" w:rsidP="00681C06">
            <w:pPr>
              <w:spacing w:after="0" w:line="240" w:lineRule="auto"/>
              <w:rPr>
                <w:rFonts w:ascii="Times New Roman" w:eastAsia="Times New Roman" w:hAnsi="Times New Roman" w:cs="Times New Roman"/>
                <w:lang w:eastAsia="x-none" w:bidi="lt-LT"/>
              </w:rPr>
            </w:pPr>
          </w:p>
        </w:tc>
        <w:tc>
          <w:tcPr>
            <w:tcW w:w="10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Nedažni:</w:t>
            </w:r>
          </w:p>
        </w:tc>
        <w:tc>
          <w:tcPr>
            <w:tcW w:w="25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vokų edema, akių sausėjimas, </w:t>
            </w:r>
            <w:proofErr w:type="spellStart"/>
            <w:r w:rsidRPr="00681C06">
              <w:rPr>
                <w:rFonts w:ascii="Times New Roman" w:eastAsia="Times New Roman" w:hAnsi="Times New Roman" w:cs="Times New Roman"/>
                <w:lang w:eastAsia="x-none" w:bidi="lt-LT"/>
              </w:rPr>
              <w:t>keratitas</w:t>
            </w:r>
            <w:proofErr w:type="spellEnd"/>
            <w:r w:rsidRPr="00681C06">
              <w:rPr>
                <w:rFonts w:ascii="Times New Roman" w:eastAsia="Times New Roman" w:hAnsi="Times New Roman" w:cs="Times New Roman"/>
                <w:lang w:eastAsia="x-none" w:bidi="lt-LT"/>
              </w:rPr>
              <w:t xml:space="preserve">, sutrikusi rega, konjunktyvitas. </w:t>
            </w:r>
          </w:p>
        </w:tc>
      </w:tr>
      <w:tr w:rsidR="00681C06" w:rsidRPr="00681C06" w:rsidTr="00E1086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81C06" w:rsidRPr="00681C06" w:rsidRDefault="00681C06" w:rsidP="00681C06">
            <w:pPr>
              <w:spacing w:after="0" w:line="240" w:lineRule="auto"/>
              <w:rPr>
                <w:rFonts w:ascii="Times New Roman" w:eastAsia="Times New Roman" w:hAnsi="Times New Roman" w:cs="Times New Roman"/>
                <w:lang w:eastAsia="x-none" w:bidi="lt-LT"/>
              </w:rPr>
            </w:pPr>
          </w:p>
        </w:tc>
        <w:tc>
          <w:tcPr>
            <w:tcW w:w="10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Reti:</w:t>
            </w:r>
          </w:p>
        </w:tc>
        <w:tc>
          <w:tcPr>
            <w:tcW w:w="25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Iritas ar </w:t>
            </w:r>
            <w:proofErr w:type="spellStart"/>
            <w:r w:rsidRPr="00681C06">
              <w:rPr>
                <w:rFonts w:ascii="Times New Roman" w:eastAsia="Times New Roman" w:hAnsi="Times New Roman" w:cs="Times New Roman"/>
                <w:lang w:eastAsia="x-none" w:bidi="lt-LT"/>
              </w:rPr>
              <w:t>uveitas</w:t>
            </w:r>
            <w:proofErr w:type="spellEnd"/>
            <w:r w:rsidRPr="00681C06">
              <w:rPr>
                <w:rFonts w:ascii="Times New Roman" w:eastAsia="Times New Roman" w:hAnsi="Times New Roman" w:cs="Times New Roman"/>
                <w:lang w:eastAsia="x-none" w:bidi="lt-LT"/>
              </w:rPr>
              <w:t xml:space="preserve"> (daugiausiai stebėta pacientams, esant lydinčių veiksnių), geltonosios dėmės edema, simptominė ragenos edema ir erozijos, </w:t>
            </w:r>
            <w:proofErr w:type="spellStart"/>
            <w:r w:rsidRPr="00681C06">
              <w:rPr>
                <w:rFonts w:ascii="Times New Roman" w:eastAsia="Times New Roman" w:hAnsi="Times New Roman" w:cs="Times New Roman"/>
                <w:lang w:eastAsia="x-none" w:bidi="lt-LT"/>
              </w:rPr>
              <w:t>periorbitinė</w:t>
            </w:r>
            <w:proofErr w:type="spellEnd"/>
            <w:r w:rsidRPr="00681C06">
              <w:rPr>
                <w:rFonts w:ascii="Times New Roman" w:eastAsia="Times New Roman" w:hAnsi="Times New Roman" w:cs="Times New Roman"/>
                <w:lang w:eastAsia="x-none" w:bidi="lt-LT"/>
              </w:rPr>
              <w:t xml:space="preserve"> edema, netinkama kryptimi augančios blakstienos, dėl ko gali atsirasti akių dirginimas, papildoma blakstienų eilė viršutinio akių voko liaukos angoje (</w:t>
            </w:r>
            <w:proofErr w:type="spellStart"/>
            <w:r w:rsidRPr="00681C06">
              <w:rPr>
                <w:rFonts w:ascii="Times New Roman" w:eastAsia="Times New Roman" w:hAnsi="Times New Roman" w:cs="Times New Roman"/>
                <w:lang w:eastAsia="x-none" w:bidi="lt-LT"/>
              </w:rPr>
              <w:t>distichiazė</w:t>
            </w:r>
            <w:proofErr w:type="spellEnd"/>
            <w:r w:rsidRPr="00681C06">
              <w:rPr>
                <w:rFonts w:ascii="Times New Roman" w:eastAsia="Times New Roman" w:hAnsi="Times New Roman" w:cs="Times New Roman"/>
                <w:lang w:eastAsia="x-none" w:bidi="lt-LT"/>
              </w:rPr>
              <w:t xml:space="preserve">). </w:t>
            </w:r>
          </w:p>
        </w:tc>
      </w:tr>
      <w:tr w:rsidR="00681C06" w:rsidRPr="00681C06" w:rsidTr="00E1086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81C06" w:rsidRPr="00681C06" w:rsidRDefault="00681C06" w:rsidP="00681C06">
            <w:pPr>
              <w:spacing w:after="0" w:line="240" w:lineRule="auto"/>
              <w:rPr>
                <w:rFonts w:ascii="Times New Roman" w:eastAsia="Times New Roman" w:hAnsi="Times New Roman" w:cs="Times New Roman"/>
                <w:lang w:eastAsia="x-none" w:bidi="lt-LT"/>
              </w:rPr>
            </w:pPr>
          </w:p>
        </w:tc>
        <w:tc>
          <w:tcPr>
            <w:tcW w:w="10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Labai reti</w:t>
            </w:r>
          </w:p>
        </w:tc>
        <w:tc>
          <w:tcPr>
            <w:tcW w:w="25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Periorbitiniai</w:t>
            </w:r>
            <w:proofErr w:type="spellEnd"/>
            <w:r w:rsidRPr="00681C06">
              <w:rPr>
                <w:rFonts w:ascii="Times New Roman" w:eastAsia="Times New Roman" w:hAnsi="Times New Roman" w:cs="Times New Roman"/>
                <w:lang w:eastAsia="x-none" w:bidi="lt-LT"/>
              </w:rPr>
              <w:t xml:space="preserve"> ir vokų pokyčiai dėl ko gali pagilėti akių vokų vaga. </w:t>
            </w:r>
          </w:p>
        </w:tc>
      </w:tr>
      <w:tr w:rsidR="00681C06" w:rsidRPr="00681C06" w:rsidTr="00E1086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81C06" w:rsidRPr="00681C06" w:rsidRDefault="00681C06" w:rsidP="00681C06">
            <w:pPr>
              <w:spacing w:after="0" w:line="240" w:lineRule="auto"/>
              <w:rPr>
                <w:rFonts w:ascii="Times New Roman" w:eastAsia="Times New Roman" w:hAnsi="Times New Roman" w:cs="Times New Roman"/>
                <w:lang w:eastAsia="x-none" w:bidi="lt-LT"/>
              </w:rPr>
            </w:pPr>
          </w:p>
        </w:tc>
        <w:tc>
          <w:tcPr>
            <w:tcW w:w="10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Dažnis nežinomas</w:t>
            </w:r>
          </w:p>
        </w:tc>
        <w:tc>
          <w:tcPr>
            <w:tcW w:w="25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Rainelės cista. </w:t>
            </w:r>
          </w:p>
        </w:tc>
      </w:tr>
      <w:tr w:rsidR="00681C06" w:rsidRPr="00681C06" w:rsidTr="00E1086E">
        <w:trPr>
          <w:tblCellSpacing w:w="0"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Širdies sutrikimai:</w:t>
            </w:r>
          </w:p>
        </w:tc>
        <w:tc>
          <w:tcPr>
            <w:tcW w:w="10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Labai reti:</w:t>
            </w:r>
          </w:p>
        </w:tc>
        <w:tc>
          <w:tcPr>
            <w:tcW w:w="25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 Nestabili krūtinės angina </w:t>
            </w:r>
          </w:p>
        </w:tc>
      </w:tr>
      <w:tr w:rsidR="00681C06" w:rsidRPr="00681C06" w:rsidTr="00E1086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81C06" w:rsidRPr="00681C06" w:rsidRDefault="00681C06" w:rsidP="00681C06">
            <w:pPr>
              <w:spacing w:after="0" w:line="240" w:lineRule="auto"/>
              <w:rPr>
                <w:rFonts w:ascii="Times New Roman" w:eastAsia="Times New Roman" w:hAnsi="Times New Roman" w:cs="Times New Roman"/>
                <w:lang w:eastAsia="x-none" w:bidi="lt-LT"/>
              </w:rPr>
            </w:pPr>
          </w:p>
        </w:tc>
        <w:tc>
          <w:tcPr>
            <w:tcW w:w="10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Dažnis nežinomas</w:t>
            </w:r>
          </w:p>
        </w:tc>
        <w:tc>
          <w:tcPr>
            <w:tcW w:w="25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Palpitacijos</w:t>
            </w:r>
            <w:proofErr w:type="spellEnd"/>
            <w:r w:rsidRPr="00681C06">
              <w:rPr>
                <w:rFonts w:ascii="Times New Roman" w:eastAsia="Times New Roman" w:hAnsi="Times New Roman" w:cs="Times New Roman"/>
                <w:lang w:eastAsia="x-none" w:bidi="lt-LT"/>
              </w:rPr>
              <w:t xml:space="preserve"> </w:t>
            </w:r>
          </w:p>
        </w:tc>
      </w:tr>
      <w:tr w:rsidR="00681C06" w:rsidRPr="00681C06" w:rsidTr="00E1086E">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Kvėpavimo sistemos, krūtinės ląstos ir tarpuplaučio sutrikimai:</w:t>
            </w:r>
          </w:p>
        </w:tc>
        <w:tc>
          <w:tcPr>
            <w:tcW w:w="10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Reti:</w:t>
            </w:r>
          </w:p>
        </w:tc>
        <w:tc>
          <w:tcPr>
            <w:tcW w:w="25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Astma, astmos paūmėjimas ir dusulys. </w:t>
            </w:r>
          </w:p>
        </w:tc>
      </w:tr>
      <w:tr w:rsidR="00681C06" w:rsidRPr="00681C06" w:rsidTr="00E1086E">
        <w:trPr>
          <w:tblCellSpacing w:w="0"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Odos ir poodžio sutrikimai:</w:t>
            </w:r>
          </w:p>
        </w:tc>
        <w:tc>
          <w:tcPr>
            <w:tcW w:w="10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Nedažni:</w:t>
            </w:r>
          </w:p>
        </w:tc>
        <w:tc>
          <w:tcPr>
            <w:tcW w:w="25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Odos bėrimas. </w:t>
            </w:r>
          </w:p>
        </w:tc>
      </w:tr>
      <w:tr w:rsidR="00681C06" w:rsidRPr="00681C06" w:rsidTr="00E1086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81C06" w:rsidRPr="00681C06" w:rsidRDefault="00681C06" w:rsidP="00681C06">
            <w:pPr>
              <w:spacing w:after="0" w:line="240" w:lineRule="auto"/>
              <w:rPr>
                <w:rFonts w:ascii="Times New Roman" w:eastAsia="Times New Roman" w:hAnsi="Times New Roman" w:cs="Times New Roman"/>
                <w:lang w:eastAsia="x-none" w:bidi="lt-LT"/>
              </w:rPr>
            </w:pPr>
          </w:p>
        </w:tc>
        <w:tc>
          <w:tcPr>
            <w:tcW w:w="10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Retas: </w:t>
            </w:r>
          </w:p>
        </w:tc>
        <w:tc>
          <w:tcPr>
            <w:tcW w:w="25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Lokalizuotos akių vokų odos reakcijos, akies vokų odos patamsėjimas </w:t>
            </w:r>
          </w:p>
        </w:tc>
      </w:tr>
      <w:tr w:rsidR="00681C06" w:rsidRPr="00681C06" w:rsidTr="00E1086E">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Skeleto, raumenų ir jungiamojo audinio sutrikimai</w:t>
            </w:r>
          </w:p>
        </w:tc>
        <w:tc>
          <w:tcPr>
            <w:tcW w:w="10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Dažnis nežinomas</w:t>
            </w:r>
          </w:p>
        </w:tc>
        <w:tc>
          <w:tcPr>
            <w:tcW w:w="25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Raumenų skausmas, sąnarių skausmas </w:t>
            </w:r>
          </w:p>
        </w:tc>
      </w:tr>
      <w:tr w:rsidR="00681C06" w:rsidRPr="00681C06" w:rsidTr="00E1086E">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Bendrieji sutrikimai ir vartojimo vietos pažeidimai:</w:t>
            </w:r>
          </w:p>
        </w:tc>
        <w:tc>
          <w:tcPr>
            <w:tcW w:w="10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Labai reti:</w:t>
            </w:r>
          </w:p>
        </w:tc>
        <w:tc>
          <w:tcPr>
            <w:tcW w:w="25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Skausmas krūtinėje. </w:t>
            </w:r>
          </w:p>
        </w:tc>
      </w:tr>
    </w:tbl>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Labai retai buvo registruoti ragenos </w:t>
      </w:r>
      <w:proofErr w:type="spellStart"/>
      <w:r w:rsidRPr="00681C06">
        <w:rPr>
          <w:rFonts w:ascii="Times New Roman" w:eastAsia="Times New Roman" w:hAnsi="Times New Roman" w:cs="Times New Roman"/>
          <w:lang w:eastAsia="x-none" w:bidi="lt-LT"/>
        </w:rPr>
        <w:t>kalcifikacijos</w:t>
      </w:r>
      <w:proofErr w:type="spellEnd"/>
      <w:r w:rsidRPr="00681C06">
        <w:rPr>
          <w:rFonts w:ascii="Times New Roman" w:eastAsia="Times New Roman" w:hAnsi="Times New Roman" w:cs="Times New Roman"/>
          <w:lang w:eastAsia="x-none" w:bidi="lt-LT"/>
        </w:rPr>
        <w:t xml:space="preserve"> atvejai, susiję su akių lašų, kurių sudėtyje yra fosfatų, vartojimu kai kuriems pacientams, kurių ragena labai pažeista</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u w:val="single"/>
          <w:lang w:eastAsia="x-none" w:bidi="lt-LT"/>
        </w:rPr>
        <w:t>Pasirinktų nepageidaujamų reakcijų aprašymas</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Informacijos nepateikta</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u w:val="single"/>
          <w:lang w:eastAsia="x-none" w:bidi="lt-LT"/>
        </w:rPr>
        <w:t>Vaikų populiacija</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Dviejuose trumpuose klinikiniuose tyrimuose (≤ 12 savaičių), kuriuose dalyvavo 93 (25 ir 68) vaikai, saugumo savybės buvo panašios į suaugusiųjų ir nebuvo nustatyta naujų pageidaujamų poveikių. Trumpalaikio saugumo savybės skirtingose vaikų </w:t>
      </w:r>
      <w:proofErr w:type="spellStart"/>
      <w:r w:rsidRPr="00681C06">
        <w:rPr>
          <w:rFonts w:ascii="Times New Roman" w:eastAsia="Times New Roman" w:hAnsi="Times New Roman" w:cs="Times New Roman"/>
          <w:lang w:eastAsia="x-none" w:bidi="lt-LT"/>
        </w:rPr>
        <w:t>poaibėse</w:t>
      </w:r>
      <w:proofErr w:type="spellEnd"/>
      <w:r w:rsidRPr="00681C06">
        <w:rPr>
          <w:rFonts w:ascii="Times New Roman" w:eastAsia="Times New Roman" w:hAnsi="Times New Roman" w:cs="Times New Roman"/>
          <w:lang w:eastAsia="x-none" w:bidi="lt-LT"/>
        </w:rPr>
        <w:t xml:space="preserve"> taip pat buvo panašios (žr. 5.1 skyrių). Nepageidaujami poveikiai, dažniau stebėti vaikų populiacijoje, palyginus su suaugusiais, yra </w:t>
      </w:r>
      <w:proofErr w:type="spellStart"/>
      <w:r w:rsidRPr="00681C06">
        <w:rPr>
          <w:rFonts w:ascii="Times New Roman" w:eastAsia="Times New Roman" w:hAnsi="Times New Roman" w:cs="Times New Roman"/>
          <w:lang w:eastAsia="x-none" w:bidi="lt-LT"/>
        </w:rPr>
        <w:t>nazofaringitas</w:t>
      </w:r>
      <w:proofErr w:type="spellEnd"/>
      <w:r w:rsidRPr="00681C06">
        <w:rPr>
          <w:rFonts w:ascii="Times New Roman" w:eastAsia="Times New Roman" w:hAnsi="Times New Roman" w:cs="Times New Roman"/>
          <w:lang w:eastAsia="x-none" w:bidi="lt-LT"/>
        </w:rPr>
        <w:t xml:space="preserve"> ir karščiavimas.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u w:val="single"/>
          <w:lang w:eastAsia="x-none" w:bidi="lt-LT"/>
        </w:rPr>
        <w:t>Pranešimas apie įtariamas nepageidaujamas reakcijas</w:t>
      </w:r>
    </w:p>
    <w:p w:rsidR="00681C06" w:rsidRPr="00681C06" w:rsidRDefault="00681C06" w:rsidP="00681C06">
      <w:pPr>
        <w:autoSpaceDE w:val="0"/>
        <w:autoSpaceDN w:val="0"/>
        <w:adjustRightInd w:val="0"/>
        <w:spacing w:after="0" w:line="240" w:lineRule="auto"/>
        <w:rPr>
          <w:rFonts w:ascii="Times New Roman" w:eastAsia="Times New Roman" w:hAnsi="Times New Roman" w:cs="Times New Roman"/>
          <w:noProof/>
        </w:rPr>
      </w:pPr>
      <w:r w:rsidRPr="00681C06">
        <w:rPr>
          <w:rFonts w:ascii="Times New Roman" w:eastAsia="Times New Roman" w:hAnsi="Times New Roman" w:cs="Times New Roman"/>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w:t>
      </w:r>
      <w:r w:rsidRPr="00681C06">
        <w:rPr>
          <w:rFonts w:ascii="Times New Roman" w:eastAsia="Times New Roman" w:hAnsi="Times New Roman" w:cs="Times New Roman"/>
          <w:noProof/>
        </w:rPr>
        <w:t>užpildę interneto svetainėje http://</w:t>
      </w:r>
      <w:hyperlink r:id="rId8" w:history="1">
        <w:r w:rsidRPr="00681C06">
          <w:rPr>
            <w:rFonts w:ascii="Times New Roman" w:eastAsia="SimSun" w:hAnsi="Times New Roman" w:cs="Times New Roman"/>
            <w:noProof/>
            <w:color w:val="0000FF"/>
            <w:u w:val="single"/>
          </w:rPr>
          <w:t>www.vvkt.lt</w:t>
        </w:r>
      </w:hyperlink>
      <w:r w:rsidRPr="00681C06">
        <w:rPr>
          <w:rFonts w:ascii="Times New Roman" w:eastAsia="Times New Roman" w:hAnsi="Times New Roman" w:cs="Times New Roman"/>
          <w:noProof/>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681C06">
          <w:rPr>
            <w:rFonts w:ascii="Times New Roman" w:eastAsia="SimSun" w:hAnsi="Times New Roman" w:cs="Times New Roman"/>
            <w:noProof/>
            <w:color w:val="0000FF"/>
            <w:u w:val="single"/>
          </w:rPr>
          <w:t>NepageidaujamaR@vvkt.lt</w:t>
        </w:r>
      </w:hyperlink>
      <w:r w:rsidRPr="00681C06">
        <w:rPr>
          <w:rFonts w:ascii="Times New Roman" w:eastAsia="Times New Roman" w:hAnsi="Times New Roman" w:cs="Times New Roman"/>
          <w:noProof/>
        </w:rPr>
        <w:t>), per interneto svetainę (adresu http://www.vvkt.lt).</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keepNext/>
        <w:keepLines/>
        <w:tabs>
          <w:tab w:val="left" w:pos="567"/>
        </w:tabs>
        <w:spacing w:after="0" w:line="240" w:lineRule="auto"/>
        <w:rPr>
          <w:rFonts w:ascii="Times New Roman" w:eastAsia="Times New Roman" w:hAnsi="Times New Roman" w:cs="Times New Roman"/>
          <w:b/>
          <w:kern w:val="28"/>
        </w:rPr>
      </w:pPr>
      <w:bookmarkStart w:id="28" w:name="_Toc129243110"/>
      <w:bookmarkStart w:id="29" w:name="_Toc129243235"/>
      <w:r w:rsidRPr="00681C06">
        <w:rPr>
          <w:rFonts w:ascii="Times New Roman" w:eastAsia="Times New Roman" w:hAnsi="Times New Roman" w:cs="Times New Roman"/>
          <w:b/>
          <w:kern w:val="28"/>
        </w:rPr>
        <w:t>4.9</w:t>
      </w:r>
      <w:r w:rsidRPr="00681C06">
        <w:rPr>
          <w:rFonts w:ascii="Times New Roman" w:eastAsia="Times New Roman" w:hAnsi="Times New Roman" w:cs="Times New Roman"/>
          <w:b/>
          <w:kern w:val="28"/>
        </w:rPr>
        <w:tab/>
        <w:t>Perdozavimas</w:t>
      </w:r>
      <w:bookmarkEnd w:id="28"/>
      <w:bookmarkEnd w:id="29"/>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Išskyrus akių dirginimą ir junginės </w:t>
      </w:r>
      <w:proofErr w:type="spellStart"/>
      <w:r w:rsidRPr="00681C06">
        <w:rPr>
          <w:rFonts w:ascii="Times New Roman" w:eastAsia="Times New Roman" w:hAnsi="Times New Roman" w:cs="Times New Roman"/>
          <w:lang w:eastAsia="x-none" w:bidi="lt-LT"/>
        </w:rPr>
        <w:t>hiperemiją</w:t>
      </w:r>
      <w:proofErr w:type="spellEnd"/>
      <w:r w:rsidRPr="00681C06">
        <w:rPr>
          <w:rFonts w:ascii="Times New Roman" w:eastAsia="Times New Roman" w:hAnsi="Times New Roman" w:cs="Times New Roman"/>
          <w:lang w:eastAsia="x-none" w:bidi="lt-LT"/>
        </w:rPr>
        <w:t xml:space="preserve">, jokių kitų akių nepageidaujamų poveikių nežinoma, jeigu </w:t>
      </w: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lašų perdozuojama.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Jeigu </w:t>
      </w: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lašų netyčia praryjama, ši informacija gali būti naudinga: Viename buteliuke yra 125 </w:t>
      </w:r>
      <w:proofErr w:type="spellStart"/>
      <w:r w:rsidRPr="00681C06">
        <w:rPr>
          <w:rFonts w:ascii="Times New Roman" w:eastAsia="Times New Roman" w:hAnsi="Times New Roman" w:cs="Times New Roman"/>
          <w:lang w:eastAsia="x-none" w:bidi="lt-LT"/>
        </w:rPr>
        <w:t>mikrogramai</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latanoprosto</w:t>
      </w:r>
      <w:proofErr w:type="spellEnd"/>
      <w:r w:rsidRPr="00681C06">
        <w:rPr>
          <w:rFonts w:ascii="Times New Roman" w:eastAsia="Times New Roman" w:hAnsi="Times New Roman" w:cs="Times New Roman"/>
          <w:lang w:eastAsia="x-none" w:bidi="lt-LT"/>
        </w:rPr>
        <w:t xml:space="preserve">. Daugiau nei 90 % yra </w:t>
      </w:r>
      <w:proofErr w:type="spellStart"/>
      <w:r w:rsidRPr="00681C06">
        <w:rPr>
          <w:rFonts w:ascii="Times New Roman" w:eastAsia="Times New Roman" w:hAnsi="Times New Roman" w:cs="Times New Roman"/>
          <w:lang w:eastAsia="x-none" w:bidi="lt-LT"/>
        </w:rPr>
        <w:t>metabolizuojama</w:t>
      </w:r>
      <w:proofErr w:type="spellEnd"/>
      <w:r w:rsidRPr="00681C06">
        <w:rPr>
          <w:rFonts w:ascii="Times New Roman" w:eastAsia="Times New Roman" w:hAnsi="Times New Roman" w:cs="Times New Roman"/>
          <w:lang w:eastAsia="x-none" w:bidi="lt-LT"/>
        </w:rPr>
        <w:t xml:space="preserve"> pirmą kartą patekus į kepenis. 3 </w:t>
      </w:r>
      <w:proofErr w:type="spellStart"/>
      <w:r w:rsidRPr="00681C06">
        <w:rPr>
          <w:rFonts w:ascii="Times New Roman" w:eastAsia="Times New Roman" w:hAnsi="Times New Roman" w:cs="Times New Roman"/>
          <w:lang w:eastAsia="x-none" w:bidi="lt-LT"/>
        </w:rPr>
        <w:t>mikrogramų</w:t>
      </w:r>
      <w:proofErr w:type="spellEnd"/>
      <w:r w:rsidRPr="00681C06">
        <w:rPr>
          <w:rFonts w:ascii="Times New Roman" w:eastAsia="Times New Roman" w:hAnsi="Times New Roman" w:cs="Times New Roman"/>
          <w:lang w:eastAsia="x-none" w:bidi="lt-LT"/>
        </w:rPr>
        <w:t xml:space="preserve"> / kg intraveninė infuzija sveikiems savanoriams nesukėlė simptomų, tačiau 5,5-10 </w:t>
      </w:r>
      <w:proofErr w:type="spellStart"/>
      <w:r w:rsidRPr="00681C06">
        <w:rPr>
          <w:rFonts w:ascii="Times New Roman" w:eastAsia="Times New Roman" w:hAnsi="Times New Roman" w:cs="Times New Roman"/>
          <w:lang w:eastAsia="x-none" w:bidi="lt-LT"/>
        </w:rPr>
        <w:t>mikrogramų</w:t>
      </w:r>
      <w:proofErr w:type="spellEnd"/>
      <w:r w:rsidRPr="00681C06">
        <w:rPr>
          <w:rFonts w:ascii="Times New Roman" w:eastAsia="Times New Roman" w:hAnsi="Times New Roman" w:cs="Times New Roman"/>
          <w:lang w:eastAsia="x-none" w:bidi="lt-LT"/>
        </w:rPr>
        <w:t xml:space="preserve">/kg dozė sukėlė pykinimą, pilvo skausmą, galvos svaigimą, nuovargį, karščio pylimus ir prakaitavimą. Beždžionėms </w:t>
      </w:r>
      <w:proofErr w:type="spellStart"/>
      <w:r w:rsidRPr="00681C06">
        <w:rPr>
          <w:rFonts w:ascii="Times New Roman" w:eastAsia="Times New Roman" w:hAnsi="Times New Roman" w:cs="Times New Roman"/>
          <w:lang w:eastAsia="x-none" w:bidi="lt-LT"/>
        </w:rPr>
        <w:t>latanoprostas</w:t>
      </w:r>
      <w:proofErr w:type="spellEnd"/>
      <w:r w:rsidRPr="00681C06">
        <w:rPr>
          <w:rFonts w:ascii="Times New Roman" w:eastAsia="Times New Roman" w:hAnsi="Times New Roman" w:cs="Times New Roman"/>
          <w:lang w:eastAsia="x-none" w:bidi="lt-LT"/>
        </w:rPr>
        <w:t xml:space="preserve"> buvo leidžiamas į veną iki 500 </w:t>
      </w:r>
      <w:proofErr w:type="spellStart"/>
      <w:r w:rsidRPr="00681C06">
        <w:rPr>
          <w:rFonts w:ascii="Times New Roman" w:eastAsia="Times New Roman" w:hAnsi="Times New Roman" w:cs="Times New Roman"/>
          <w:lang w:eastAsia="x-none" w:bidi="lt-LT"/>
        </w:rPr>
        <w:t>mikrogramų</w:t>
      </w:r>
      <w:proofErr w:type="spellEnd"/>
      <w:r w:rsidRPr="00681C06">
        <w:rPr>
          <w:rFonts w:ascii="Times New Roman" w:eastAsia="Times New Roman" w:hAnsi="Times New Roman" w:cs="Times New Roman"/>
          <w:lang w:eastAsia="x-none" w:bidi="lt-LT"/>
        </w:rPr>
        <w:t xml:space="preserve">/kg dozėmis be širdies ir kraujagyslių sistemos didžiųjų poveikių.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Latanoprosto</w:t>
      </w:r>
      <w:proofErr w:type="spellEnd"/>
      <w:r w:rsidRPr="00681C06">
        <w:rPr>
          <w:rFonts w:ascii="Times New Roman" w:eastAsia="Times New Roman" w:hAnsi="Times New Roman" w:cs="Times New Roman"/>
          <w:lang w:eastAsia="x-none" w:bidi="lt-LT"/>
        </w:rPr>
        <w:t xml:space="preserve"> skyrimas į veną beždžionėms buvo susijęs su praeinančiu bronchų spazmu. Tačiau pacientams, sergantiems vidutinio sunkumo bronchų astma, </w:t>
      </w:r>
      <w:proofErr w:type="spellStart"/>
      <w:r w:rsidRPr="00681C06">
        <w:rPr>
          <w:rFonts w:ascii="Times New Roman" w:eastAsia="Times New Roman" w:hAnsi="Times New Roman" w:cs="Times New Roman"/>
          <w:lang w:eastAsia="x-none" w:bidi="lt-LT"/>
        </w:rPr>
        <w:t>latanoprostas</w:t>
      </w:r>
      <w:proofErr w:type="spellEnd"/>
      <w:r w:rsidRPr="00681C06">
        <w:rPr>
          <w:rFonts w:ascii="Times New Roman" w:eastAsia="Times New Roman" w:hAnsi="Times New Roman" w:cs="Times New Roman"/>
          <w:lang w:eastAsia="x-none" w:bidi="lt-LT"/>
        </w:rPr>
        <w:t xml:space="preserve"> nesukėlė bronchų spazmo, kai buvo vartojamas vietiškai ant akies septynis kartus didesne doze, nei klinikinė </w:t>
      </w:r>
      <w:proofErr w:type="spellStart"/>
      <w:r w:rsidRPr="00681C06">
        <w:rPr>
          <w:rFonts w:ascii="Times New Roman" w:eastAsia="Times New Roman" w:hAnsi="Times New Roman" w:cs="Times New Roman"/>
          <w:lang w:eastAsia="x-none" w:bidi="lt-LT"/>
        </w:rPr>
        <w:t>latanoprosto</w:t>
      </w:r>
      <w:proofErr w:type="spellEnd"/>
      <w:r w:rsidRPr="00681C06">
        <w:rPr>
          <w:rFonts w:ascii="Times New Roman" w:eastAsia="Times New Roman" w:hAnsi="Times New Roman" w:cs="Times New Roman"/>
          <w:lang w:eastAsia="x-none" w:bidi="lt-LT"/>
        </w:rPr>
        <w:t xml:space="preserve"> dozė.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Perdozavus </w:t>
      </w: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lašų, gydymas turi būti simptominis.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keepNext/>
        <w:tabs>
          <w:tab w:val="left" w:pos="567"/>
        </w:tabs>
        <w:spacing w:after="0" w:line="240" w:lineRule="auto"/>
        <w:rPr>
          <w:rFonts w:ascii="Times New Roman" w:eastAsia="Times New Roman" w:hAnsi="Times New Roman" w:cs="Times New Roman"/>
          <w:b/>
        </w:rPr>
      </w:pPr>
      <w:bookmarkStart w:id="30" w:name="_Toc129243111"/>
      <w:bookmarkStart w:id="31" w:name="_Toc129243236"/>
      <w:r w:rsidRPr="00681C06">
        <w:rPr>
          <w:rFonts w:ascii="Times New Roman" w:eastAsia="Times New Roman" w:hAnsi="Times New Roman" w:cs="Times New Roman"/>
          <w:b/>
        </w:rPr>
        <w:t>5.</w:t>
      </w:r>
      <w:r w:rsidRPr="00681C06">
        <w:rPr>
          <w:rFonts w:ascii="Times New Roman" w:eastAsia="Times New Roman" w:hAnsi="Times New Roman" w:cs="Times New Roman"/>
          <w:b/>
        </w:rPr>
        <w:tab/>
        <w:t>FARMAKOLOGINĖS SAVYBĖS</w:t>
      </w:r>
      <w:bookmarkEnd w:id="30"/>
      <w:bookmarkEnd w:id="31"/>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keepNext/>
        <w:keepLines/>
        <w:tabs>
          <w:tab w:val="left" w:pos="567"/>
        </w:tabs>
        <w:spacing w:after="0" w:line="240" w:lineRule="auto"/>
        <w:rPr>
          <w:rFonts w:ascii="Times New Roman" w:eastAsia="Times New Roman" w:hAnsi="Times New Roman" w:cs="Times New Roman"/>
          <w:b/>
          <w:kern w:val="28"/>
        </w:rPr>
      </w:pPr>
      <w:bookmarkStart w:id="32" w:name="_Toc129243112"/>
      <w:bookmarkStart w:id="33" w:name="_Toc129243237"/>
      <w:r w:rsidRPr="00681C06">
        <w:rPr>
          <w:rFonts w:ascii="Times New Roman" w:eastAsia="Times New Roman" w:hAnsi="Times New Roman" w:cs="Times New Roman"/>
          <w:b/>
          <w:kern w:val="28"/>
        </w:rPr>
        <w:t>5.1</w:t>
      </w:r>
      <w:r w:rsidRPr="00681C06">
        <w:rPr>
          <w:rFonts w:ascii="Times New Roman" w:eastAsia="Times New Roman" w:hAnsi="Times New Roman" w:cs="Times New Roman"/>
          <w:b/>
          <w:kern w:val="28"/>
        </w:rPr>
        <w:tab/>
      </w:r>
      <w:proofErr w:type="spellStart"/>
      <w:r w:rsidRPr="00681C06">
        <w:rPr>
          <w:rFonts w:ascii="Times New Roman" w:eastAsia="Times New Roman" w:hAnsi="Times New Roman" w:cs="Times New Roman"/>
          <w:b/>
          <w:kern w:val="28"/>
        </w:rPr>
        <w:t>Farmakodinaminės</w:t>
      </w:r>
      <w:proofErr w:type="spellEnd"/>
      <w:r w:rsidRPr="00681C06">
        <w:rPr>
          <w:rFonts w:ascii="Times New Roman" w:eastAsia="Times New Roman" w:hAnsi="Times New Roman" w:cs="Times New Roman"/>
          <w:b/>
          <w:kern w:val="28"/>
        </w:rPr>
        <w:t xml:space="preserve"> savybės</w:t>
      </w:r>
      <w:bookmarkEnd w:id="32"/>
      <w:bookmarkEnd w:id="33"/>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Farmakoterapinė</w:t>
      </w:r>
      <w:proofErr w:type="spellEnd"/>
      <w:r w:rsidRPr="00681C06">
        <w:rPr>
          <w:rFonts w:ascii="Times New Roman" w:eastAsia="Times New Roman" w:hAnsi="Times New Roman" w:cs="Times New Roman"/>
          <w:lang w:eastAsia="x-none" w:bidi="lt-LT"/>
        </w:rPr>
        <w:t xml:space="preserve"> grupė – </w:t>
      </w:r>
      <w:proofErr w:type="spellStart"/>
      <w:r w:rsidRPr="00681C06">
        <w:rPr>
          <w:rFonts w:ascii="Times New Roman" w:eastAsia="Times New Roman" w:hAnsi="Times New Roman" w:cs="Times New Roman"/>
          <w:lang w:eastAsia="x-none" w:bidi="lt-LT"/>
        </w:rPr>
        <w:t>antiglaukominiai</w:t>
      </w:r>
      <w:proofErr w:type="spellEnd"/>
      <w:r w:rsidRPr="00681C06">
        <w:rPr>
          <w:rFonts w:ascii="Times New Roman" w:eastAsia="Times New Roman" w:hAnsi="Times New Roman" w:cs="Times New Roman"/>
          <w:lang w:eastAsia="x-none" w:bidi="lt-LT"/>
        </w:rPr>
        <w:t xml:space="preserve"> ir vyzdį siaurinantys preparatai, prostaglandino analogai </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ATC kodas – S01EE01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Veiklioji medžiaga </w:t>
      </w:r>
      <w:proofErr w:type="spellStart"/>
      <w:r w:rsidRPr="00681C06">
        <w:rPr>
          <w:rFonts w:ascii="Times New Roman" w:eastAsia="Times New Roman" w:hAnsi="Times New Roman" w:cs="Times New Roman"/>
          <w:lang w:eastAsia="x-none" w:bidi="lt-LT"/>
        </w:rPr>
        <w:t>latanoprostas</w:t>
      </w:r>
      <w:proofErr w:type="spellEnd"/>
      <w:r w:rsidRPr="00681C06">
        <w:rPr>
          <w:rFonts w:ascii="Times New Roman" w:eastAsia="Times New Roman" w:hAnsi="Times New Roman" w:cs="Times New Roman"/>
          <w:lang w:eastAsia="x-none" w:bidi="lt-LT"/>
        </w:rPr>
        <w:t>, prostaglandino F</w:t>
      </w:r>
      <w:r w:rsidRPr="00681C06">
        <w:rPr>
          <w:rFonts w:ascii="Times New Roman" w:eastAsia="Times New Roman" w:hAnsi="Times New Roman" w:cs="Times New Roman"/>
          <w:vertAlign w:val="subscript"/>
          <w:lang w:eastAsia="x-none" w:bidi="lt-LT"/>
        </w:rPr>
        <w:t>2α</w:t>
      </w:r>
      <w:r w:rsidRPr="00681C06">
        <w:rPr>
          <w:rFonts w:ascii="Times New Roman" w:eastAsia="Times New Roman" w:hAnsi="Times New Roman" w:cs="Times New Roman"/>
          <w:lang w:eastAsia="x-none" w:bidi="lt-LT"/>
        </w:rPr>
        <w:t xml:space="preserve"> analogas, yra selektyvus </w:t>
      </w:r>
      <w:proofErr w:type="spellStart"/>
      <w:r w:rsidRPr="00681C06">
        <w:rPr>
          <w:rFonts w:ascii="Times New Roman" w:eastAsia="Times New Roman" w:hAnsi="Times New Roman" w:cs="Times New Roman"/>
          <w:lang w:eastAsia="x-none" w:bidi="lt-LT"/>
        </w:rPr>
        <w:t>prostanoido</w:t>
      </w:r>
      <w:proofErr w:type="spellEnd"/>
      <w:r w:rsidRPr="00681C06">
        <w:rPr>
          <w:rFonts w:ascii="Times New Roman" w:eastAsia="Times New Roman" w:hAnsi="Times New Roman" w:cs="Times New Roman"/>
          <w:lang w:eastAsia="x-none" w:bidi="lt-LT"/>
        </w:rPr>
        <w:t xml:space="preserve"> FP receptorių </w:t>
      </w:r>
      <w:proofErr w:type="spellStart"/>
      <w:r w:rsidRPr="00681C06">
        <w:rPr>
          <w:rFonts w:ascii="Times New Roman" w:eastAsia="Times New Roman" w:hAnsi="Times New Roman" w:cs="Times New Roman"/>
          <w:lang w:eastAsia="x-none" w:bidi="lt-LT"/>
        </w:rPr>
        <w:t>agonistas</w:t>
      </w:r>
      <w:proofErr w:type="spellEnd"/>
      <w:r w:rsidRPr="00681C06">
        <w:rPr>
          <w:rFonts w:ascii="Times New Roman" w:eastAsia="Times New Roman" w:hAnsi="Times New Roman" w:cs="Times New Roman"/>
          <w:lang w:eastAsia="x-none" w:bidi="lt-LT"/>
        </w:rPr>
        <w:t xml:space="preserve">, kuris mažina akispūdį didindamas vandeninio skysčio ištekėjimą. Akispūdžio mažėjimas žmonėms prasideda apytiksliai po trijų – keturių valandų po pavartojimo, o didžiausias poveikis pasiekiamas po aštuonių – dvylikos valandų. Sumažėjęs slėgis išlieka mažiausiai 24 valandas.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Tyrimai su gyvūnais ir žmonėmis rodo, kad pagrindinis veikimo mechanizmas yra </w:t>
      </w:r>
      <w:proofErr w:type="spellStart"/>
      <w:r w:rsidRPr="00681C06">
        <w:rPr>
          <w:rFonts w:ascii="Times New Roman" w:eastAsia="Times New Roman" w:hAnsi="Times New Roman" w:cs="Times New Roman"/>
          <w:lang w:eastAsia="x-none" w:bidi="lt-LT"/>
        </w:rPr>
        <w:t>gyslainės-ragenos</w:t>
      </w:r>
      <w:proofErr w:type="spellEnd"/>
      <w:r w:rsidRPr="00681C06">
        <w:rPr>
          <w:rFonts w:ascii="Times New Roman" w:eastAsia="Times New Roman" w:hAnsi="Times New Roman" w:cs="Times New Roman"/>
          <w:lang w:eastAsia="x-none" w:bidi="lt-LT"/>
        </w:rPr>
        <w:t xml:space="preserve"> skysčio ištekėjimo didinimas, nors žmonėms buvo stebėtas ištekėjimo galimybių padidėjimas (sumažėjęs pasipriešinimas ištekėjimui).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Pagrindinis tyrimas parodė, kad </w:t>
      </w:r>
      <w:proofErr w:type="spellStart"/>
      <w:r w:rsidRPr="00681C06">
        <w:rPr>
          <w:rFonts w:ascii="Times New Roman" w:eastAsia="Times New Roman" w:hAnsi="Times New Roman" w:cs="Times New Roman"/>
          <w:lang w:eastAsia="x-none" w:bidi="lt-LT"/>
        </w:rPr>
        <w:t>latanoprostas</w:t>
      </w:r>
      <w:proofErr w:type="spellEnd"/>
      <w:r w:rsidRPr="00681C06">
        <w:rPr>
          <w:rFonts w:ascii="Times New Roman" w:eastAsia="Times New Roman" w:hAnsi="Times New Roman" w:cs="Times New Roman"/>
          <w:lang w:eastAsia="x-none" w:bidi="lt-LT"/>
        </w:rPr>
        <w:t xml:space="preserve"> yra veiksmingas skiriant </w:t>
      </w:r>
      <w:proofErr w:type="spellStart"/>
      <w:r w:rsidRPr="00681C06">
        <w:rPr>
          <w:rFonts w:ascii="Times New Roman" w:eastAsia="Times New Roman" w:hAnsi="Times New Roman" w:cs="Times New Roman"/>
          <w:lang w:eastAsia="x-none" w:bidi="lt-LT"/>
        </w:rPr>
        <w:t>monoterapiją</w:t>
      </w:r>
      <w:proofErr w:type="spellEnd"/>
      <w:r w:rsidRPr="00681C06">
        <w:rPr>
          <w:rFonts w:ascii="Times New Roman" w:eastAsia="Times New Roman" w:hAnsi="Times New Roman" w:cs="Times New Roman"/>
          <w:lang w:eastAsia="x-none" w:bidi="lt-LT"/>
        </w:rPr>
        <w:t xml:space="preserve">. Be to, buvo atlikta klinikinių tyrimų, kuriuose buvo tiriami deriniai. Tai yra tyrimai, kuriuose įrodyta, kad </w:t>
      </w:r>
      <w:proofErr w:type="spellStart"/>
      <w:r w:rsidRPr="00681C06">
        <w:rPr>
          <w:rFonts w:ascii="Times New Roman" w:eastAsia="Times New Roman" w:hAnsi="Times New Roman" w:cs="Times New Roman"/>
          <w:lang w:eastAsia="x-none" w:bidi="lt-LT"/>
        </w:rPr>
        <w:t>latanoprostas</w:t>
      </w:r>
      <w:proofErr w:type="spellEnd"/>
      <w:r w:rsidRPr="00681C06">
        <w:rPr>
          <w:rFonts w:ascii="Times New Roman" w:eastAsia="Times New Roman" w:hAnsi="Times New Roman" w:cs="Times New Roman"/>
          <w:lang w:eastAsia="x-none" w:bidi="lt-LT"/>
        </w:rPr>
        <w:t xml:space="preserve"> yra veiksmingas deriniuose su beta </w:t>
      </w:r>
      <w:proofErr w:type="spellStart"/>
      <w:r w:rsidRPr="00681C06">
        <w:rPr>
          <w:rFonts w:ascii="Times New Roman" w:eastAsia="Times New Roman" w:hAnsi="Times New Roman" w:cs="Times New Roman"/>
          <w:lang w:eastAsia="x-none" w:bidi="lt-LT"/>
        </w:rPr>
        <w:t>adrenerginių</w:t>
      </w:r>
      <w:proofErr w:type="spellEnd"/>
      <w:r w:rsidRPr="00681C06">
        <w:rPr>
          <w:rFonts w:ascii="Times New Roman" w:eastAsia="Times New Roman" w:hAnsi="Times New Roman" w:cs="Times New Roman"/>
          <w:lang w:eastAsia="x-none" w:bidi="lt-LT"/>
        </w:rPr>
        <w:t xml:space="preserve"> receptorių blokatorius (</w:t>
      </w:r>
      <w:proofErr w:type="spellStart"/>
      <w:r w:rsidRPr="00681C06">
        <w:rPr>
          <w:rFonts w:ascii="Times New Roman" w:eastAsia="Times New Roman" w:hAnsi="Times New Roman" w:cs="Times New Roman"/>
          <w:lang w:eastAsia="x-none" w:bidi="lt-LT"/>
        </w:rPr>
        <w:t>timololis</w:t>
      </w:r>
      <w:proofErr w:type="spellEnd"/>
      <w:r w:rsidRPr="00681C06">
        <w:rPr>
          <w:rFonts w:ascii="Times New Roman" w:eastAsia="Times New Roman" w:hAnsi="Times New Roman" w:cs="Times New Roman"/>
          <w:lang w:eastAsia="x-none" w:bidi="lt-LT"/>
        </w:rPr>
        <w:t xml:space="preserve">). Trumpalaikiai (1 ar 2 savaičių) tyrimai rodo, kad </w:t>
      </w:r>
      <w:proofErr w:type="spellStart"/>
      <w:r w:rsidRPr="00681C06">
        <w:rPr>
          <w:rFonts w:ascii="Times New Roman" w:eastAsia="Times New Roman" w:hAnsi="Times New Roman" w:cs="Times New Roman"/>
          <w:lang w:eastAsia="x-none" w:bidi="lt-LT"/>
        </w:rPr>
        <w:t>latanoprosto</w:t>
      </w:r>
      <w:proofErr w:type="spellEnd"/>
      <w:r w:rsidRPr="00681C06">
        <w:rPr>
          <w:rFonts w:ascii="Times New Roman" w:eastAsia="Times New Roman" w:hAnsi="Times New Roman" w:cs="Times New Roman"/>
          <w:lang w:eastAsia="x-none" w:bidi="lt-LT"/>
        </w:rPr>
        <w:t xml:space="preserve"> poveikis nėra suminis derinyje su </w:t>
      </w:r>
      <w:proofErr w:type="spellStart"/>
      <w:r w:rsidRPr="00681C06">
        <w:rPr>
          <w:rFonts w:ascii="Times New Roman" w:eastAsia="Times New Roman" w:hAnsi="Times New Roman" w:cs="Times New Roman"/>
          <w:lang w:eastAsia="x-none" w:bidi="lt-LT"/>
        </w:rPr>
        <w:t>adrenerginių</w:t>
      </w:r>
      <w:proofErr w:type="spellEnd"/>
      <w:r w:rsidRPr="00681C06">
        <w:rPr>
          <w:rFonts w:ascii="Times New Roman" w:eastAsia="Times New Roman" w:hAnsi="Times New Roman" w:cs="Times New Roman"/>
          <w:lang w:eastAsia="x-none" w:bidi="lt-LT"/>
        </w:rPr>
        <w:t xml:space="preserve"> receptorių </w:t>
      </w:r>
      <w:proofErr w:type="spellStart"/>
      <w:r w:rsidRPr="00681C06">
        <w:rPr>
          <w:rFonts w:ascii="Times New Roman" w:eastAsia="Times New Roman" w:hAnsi="Times New Roman" w:cs="Times New Roman"/>
          <w:lang w:eastAsia="x-none" w:bidi="lt-LT"/>
        </w:rPr>
        <w:t>agonistais</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dipivalilepinefrinu</w:t>
      </w:r>
      <w:proofErr w:type="spellEnd"/>
      <w:r w:rsidRPr="00681C06">
        <w:rPr>
          <w:rFonts w:ascii="Times New Roman" w:eastAsia="Times New Roman" w:hAnsi="Times New Roman" w:cs="Times New Roman"/>
          <w:lang w:eastAsia="x-none" w:bidi="lt-LT"/>
        </w:rPr>
        <w:t xml:space="preserve">), geriamais </w:t>
      </w:r>
      <w:proofErr w:type="spellStart"/>
      <w:r w:rsidRPr="00681C06">
        <w:rPr>
          <w:rFonts w:ascii="Times New Roman" w:eastAsia="Times New Roman" w:hAnsi="Times New Roman" w:cs="Times New Roman"/>
          <w:lang w:eastAsia="x-none" w:bidi="lt-LT"/>
        </w:rPr>
        <w:t>karboanhidrazės</w:t>
      </w:r>
      <w:proofErr w:type="spellEnd"/>
      <w:r w:rsidRPr="00681C06">
        <w:rPr>
          <w:rFonts w:ascii="Times New Roman" w:eastAsia="Times New Roman" w:hAnsi="Times New Roman" w:cs="Times New Roman"/>
          <w:lang w:eastAsia="x-none" w:bidi="lt-LT"/>
        </w:rPr>
        <w:t xml:space="preserve"> inhibitoriais (</w:t>
      </w:r>
      <w:proofErr w:type="spellStart"/>
      <w:r w:rsidRPr="00681C06">
        <w:rPr>
          <w:rFonts w:ascii="Times New Roman" w:eastAsia="Times New Roman" w:hAnsi="Times New Roman" w:cs="Times New Roman"/>
          <w:lang w:eastAsia="x-none" w:bidi="lt-LT"/>
        </w:rPr>
        <w:t>acetazolamidu</w:t>
      </w:r>
      <w:proofErr w:type="spellEnd"/>
      <w:r w:rsidRPr="00681C06">
        <w:rPr>
          <w:rFonts w:ascii="Times New Roman" w:eastAsia="Times New Roman" w:hAnsi="Times New Roman" w:cs="Times New Roman"/>
          <w:lang w:eastAsia="x-none" w:bidi="lt-LT"/>
        </w:rPr>
        <w:t xml:space="preserve">) ir dalinai suminis su </w:t>
      </w:r>
      <w:proofErr w:type="spellStart"/>
      <w:r w:rsidRPr="00681C06">
        <w:rPr>
          <w:rFonts w:ascii="Times New Roman" w:eastAsia="Times New Roman" w:hAnsi="Times New Roman" w:cs="Times New Roman"/>
          <w:lang w:eastAsia="x-none" w:bidi="lt-LT"/>
        </w:rPr>
        <w:t>cholinerginių</w:t>
      </w:r>
      <w:proofErr w:type="spellEnd"/>
      <w:r w:rsidRPr="00681C06">
        <w:rPr>
          <w:rFonts w:ascii="Times New Roman" w:eastAsia="Times New Roman" w:hAnsi="Times New Roman" w:cs="Times New Roman"/>
          <w:lang w:eastAsia="x-none" w:bidi="lt-LT"/>
        </w:rPr>
        <w:t xml:space="preserve"> receptorių </w:t>
      </w:r>
      <w:proofErr w:type="spellStart"/>
      <w:r w:rsidRPr="00681C06">
        <w:rPr>
          <w:rFonts w:ascii="Times New Roman" w:eastAsia="Times New Roman" w:hAnsi="Times New Roman" w:cs="Times New Roman"/>
          <w:lang w:eastAsia="x-none" w:bidi="lt-LT"/>
        </w:rPr>
        <w:t>agonistais</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pilokarpinu</w:t>
      </w:r>
      <w:proofErr w:type="spellEnd"/>
      <w:r w:rsidRPr="00681C06">
        <w:rPr>
          <w:rFonts w:ascii="Times New Roman" w:eastAsia="Times New Roman" w:hAnsi="Times New Roman" w:cs="Times New Roman"/>
          <w:lang w:eastAsia="x-none" w:bidi="lt-LT"/>
        </w:rPr>
        <w:t xml:space="preserve">).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Klinikiniai tyrimai parodė, kad </w:t>
      </w:r>
      <w:proofErr w:type="spellStart"/>
      <w:r w:rsidRPr="00681C06">
        <w:rPr>
          <w:rFonts w:ascii="Times New Roman" w:eastAsia="Times New Roman" w:hAnsi="Times New Roman" w:cs="Times New Roman"/>
          <w:lang w:eastAsia="x-none" w:bidi="lt-LT"/>
        </w:rPr>
        <w:t>latanoprostas</w:t>
      </w:r>
      <w:proofErr w:type="spellEnd"/>
      <w:r w:rsidRPr="00681C06">
        <w:rPr>
          <w:rFonts w:ascii="Times New Roman" w:eastAsia="Times New Roman" w:hAnsi="Times New Roman" w:cs="Times New Roman"/>
          <w:lang w:eastAsia="x-none" w:bidi="lt-LT"/>
        </w:rPr>
        <w:t xml:space="preserve"> nepasižymi reikšmingu poveikiu akių skysčio gamybai. Nenustatyta, kad </w:t>
      </w:r>
      <w:proofErr w:type="spellStart"/>
      <w:r w:rsidRPr="00681C06">
        <w:rPr>
          <w:rFonts w:ascii="Times New Roman" w:eastAsia="Times New Roman" w:hAnsi="Times New Roman" w:cs="Times New Roman"/>
          <w:lang w:eastAsia="x-none" w:bidi="lt-LT"/>
        </w:rPr>
        <w:t>latanoprostas</w:t>
      </w:r>
      <w:proofErr w:type="spellEnd"/>
      <w:r w:rsidRPr="00681C06">
        <w:rPr>
          <w:rFonts w:ascii="Times New Roman" w:eastAsia="Times New Roman" w:hAnsi="Times New Roman" w:cs="Times New Roman"/>
          <w:lang w:eastAsia="x-none" w:bidi="lt-LT"/>
        </w:rPr>
        <w:t xml:space="preserve"> turėtų poveikį kraujo – akių skysčio barjerui.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Latanoprostas</w:t>
      </w:r>
      <w:proofErr w:type="spellEnd"/>
      <w:r w:rsidRPr="00681C06">
        <w:rPr>
          <w:rFonts w:ascii="Times New Roman" w:eastAsia="Times New Roman" w:hAnsi="Times New Roman" w:cs="Times New Roman"/>
          <w:lang w:eastAsia="x-none" w:bidi="lt-LT"/>
        </w:rPr>
        <w:t xml:space="preserve"> neturi poveikio </w:t>
      </w:r>
      <w:proofErr w:type="spellStart"/>
      <w:r w:rsidRPr="00681C06">
        <w:rPr>
          <w:rFonts w:ascii="Times New Roman" w:eastAsia="Times New Roman" w:hAnsi="Times New Roman" w:cs="Times New Roman"/>
          <w:lang w:eastAsia="x-none" w:bidi="lt-LT"/>
        </w:rPr>
        <w:t>intraokulinei</w:t>
      </w:r>
      <w:proofErr w:type="spellEnd"/>
      <w:r w:rsidRPr="00681C06">
        <w:rPr>
          <w:rFonts w:ascii="Times New Roman" w:eastAsia="Times New Roman" w:hAnsi="Times New Roman" w:cs="Times New Roman"/>
          <w:lang w:eastAsia="x-none" w:bidi="lt-LT"/>
        </w:rPr>
        <w:t xml:space="preserve"> kraujotakai ar poveikis nežymus, kai vartojamas klinikine doze bei tyrimuose su beždžionėmis. Tačiau vietinio gydymo metu gali pasireikšti lengva – vidutinio sunkumo junginės ar </w:t>
      </w:r>
      <w:proofErr w:type="spellStart"/>
      <w:r w:rsidRPr="00681C06">
        <w:rPr>
          <w:rFonts w:ascii="Times New Roman" w:eastAsia="Times New Roman" w:hAnsi="Times New Roman" w:cs="Times New Roman"/>
          <w:lang w:eastAsia="x-none" w:bidi="lt-LT"/>
        </w:rPr>
        <w:t>episklerinė</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hiperemija</w:t>
      </w:r>
      <w:proofErr w:type="spellEnd"/>
      <w:r w:rsidRPr="00681C06">
        <w:rPr>
          <w:rFonts w:ascii="Times New Roman" w:eastAsia="Times New Roman" w:hAnsi="Times New Roman" w:cs="Times New Roman"/>
          <w:lang w:eastAsia="x-none" w:bidi="lt-LT"/>
        </w:rPr>
        <w:t xml:space="preserve">.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Ilgalaikis beždžionių, kurioms buvo atlikta </w:t>
      </w:r>
      <w:proofErr w:type="spellStart"/>
      <w:r w:rsidRPr="00681C06">
        <w:rPr>
          <w:rFonts w:ascii="Times New Roman" w:eastAsia="Times New Roman" w:hAnsi="Times New Roman" w:cs="Times New Roman"/>
          <w:lang w:eastAsia="x-none" w:bidi="lt-LT"/>
        </w:rPr>
        <w:t>ekstrakapsulinė</w:t>
      </w:r>
      <w:proofErr w:type="spellEnd"/>
      <w:r w:rsidRPr="00681C06">
        <w:rPr>
          <w:rFonts w:ascii="Times New Roman" w:eastAsia="Times New Roman" w:hAnsi="Times New Roman" w:cs="Times New Roman"/>
          <w:lang w:eastAsia="x-none" w:bidi="lt-LT"/>
        </w:rPr>
        <w:t xml:space="preserve"> lęšiukų </w:t>
      </w:r>
      <w:proofErr w:type="spellStart"/>
      <w:r w:rsidRPr="00681C06">
        <w:rPr>
          <w:rFonts w:ascii="Times New Roman" w:eastAsia="Times New Roman" w:hAnsi="Times New Roman" w:cs="Times New Roman"/>
          <w:lang w:eastAsia="x-none" w:bidi="lt-LT"/>
        </w:rPr>
        <w:t>ekstrakcija</w:t>
      </w:r>
      <w:proofErr w:type="spellEnd"/>
      <w:r w:rsidRPr="00681C06">
        <w:rPr>
          <w:rFonts w:ascii="Times New Roman" w:eastAsia="Times New Roman" w:hAnsi="Times New Roman" w:cs="Times New Roman"/>
          <w:lang w:eastAsia="x-none" w:bidi="lt-LT"/>
        </w:rPr>
        <w:t xml:space="preserve">, akių gydymas </w:t>
      </w:r>
      <w:proofErr w:type="spellStart"/>
      <w:r w:rsidRPr="00681C06">
        <w:rPr>
          <w:rFonts w:ascii="Times New Roman" w:eastAsia="Times New Roman" w:hAnsi="Times New Roman" w:cs="Times New Roman"/>
          <w:lang w:eastAsia="x-none" w:bidi="lt-LT"/>
        </w:rPr>
        <w:t>latanoprostu</w:t>
      </w:r>
      <w:proofErr w:type="spellEnd"/>
      <w:r w:rsidRPr="00681C06">
        <w:rPr>
          <w:rFonts w:ascii="Times New Roman" w:eastAsia="Times New Roman" w:hAnsi="Times New Roman" w:cs="Times New Roman"/>
          <w:lang w:eastAsia="x-none" w:bidi="lt-LT"/>
        </w:rPr>
        <w:t xml:space="preserve"> neturėjo poveikio tinklainės kraujagyslėms, kas nustatyta </w:t>
      </w:r>
      <w:proofErr w:type="spellStart"/>
      <w:r w:rsidRPr="00681C06">
        <w:rPr>
          <w:rFonts w:ascii="Times New Roman" w:eastAsia="Times New Roman" w:hAnsi="Times New Roman" w:cs="Times New Roman"/>
          <w:lang w:eastAsia="x-none" w:bidi="lt-LT"/>
        </w:rPr>
        <w:t>fluoresceino</w:t>
      </w:r>
      <w:proofErr w:type="spellEnd"/>
      <w:r w:rsidRPr="00681C06">
        <w:rPr>
          <w:rFonts w:ascii="Times New Roman" w:eastAsia="Times New Roman" w:hAnsi="Times New Roman" w:cs="Times New Roman"/>
          <w:lang w:eastAsia="x-none" w:bidi="lt-LT"/>
        </w:rPr>
        <w:t xml:space="preserve"> angiografija.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Trumpalaikio gydymo metu </w:t>
      </w:r>
      <w:proofErr w:type="spellStart"/>
      <w:r w:rsidRPr="00681C06">
        <w:rPr>
          <w:rFonts w:ascii="Times New Roman" w:eastAsia="Times New Roman" w:hAnsi="Times New Roman" w:cs="Times New Roman"/>
          <w:lang w:eastAsia="x-none" w:bidi="lt-LT"/>
        </w:rPr>
        <w:t>latanoprostas</w:t>
      </w:r>
      <w:proofErr w:type="spellEnd"/>
      <w:r w:rsidRPr="00681C06">
        <w:rPr>
          <w:rFonts w:ascii="Times New Roman" w:eastAsia="Times New Roman" w:hAnsi="Times New Roman" w:cs="Times New Roman"/>
          <w:lang w:eastAsia="x-none" w:bidi="lt-LT"/>
        </w:rPr>
        <w:t xml:space="preserve"> nesukėlė </w:t>
      </w:r>
      <w:proofErr w:type="spellStart"/>
      <w:r w:rsidRPr="00681C06">
        <w:rPr>
          <w:rFonts w:ascii="Times New Roman" w:eastAsia="Times New Roman" w:hAnsi="Times New Roman" w:cs="Times New Roman"/>
          <w:lang w:eastAsia="x-none" w:bidi="lt-LT"/>
        </w:rPr>
        <w:t>fluoresceino</w:t>
      </w:r>
      <w:proofErr w:type="spellEnd"/>
      <w:r w:rsidRPr="00681C06">
        <w:rPr>
          <w:rFonts w:ascii="Times New Roman" w:eastAsia="Times New Roman" w:hAnsi="Times New Roman" w:cs="Times New Roman"/>
          <w:lang w:eastAsia="x-none" w:bidi="lt-LT"/>
        </w:rPr>
        <w:t xml:space="preserve"> nutekėjimo </w:t>
      </w:r>
      <w:proofErr w:type="spellStart"/>
      <w:r w:rsidRPr="00681C06">
        <w:rPr>
          <w:rFonts w:ascii="Times New Roman" w:eastAsia="Times New Roman" w:hAnsi="Times New Roman" w:cs="Times New Roman"/>
          <w:lang w:eastAsia="x-none" w:bidi="lt-LT"/>
        </w:rPr>
        <w:t>pseudofakinės</w:t>
      </w:r>
      <w:proofErr w:type="spellEnd"/>
      <w:r w:rsidRPr="00681C06">
        <w:rPr>
          <w:rFonts w:ascii="Times New Roman" w:eastAsia="Times New Roman" w:hAnsi="Times New Roman" w:cs="Times New Roman"/>
          <w:lang w:eastAsia="x-none" w:bidi="lt-LT"/>
        </w:rPr>
        <w:t xml:space="preserve"> žmogaus akies užpakaliniame segmente.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Nenustatyta, kad klinikinėmis dozėmis vartojamas </w:t>
      </w:r>
      <w:proofErr w:type="spellStart"/>
      <w:r w:rsidRPr="00681C06">
        <w:rPr>
          <w:rFonts w:ascii="Times New Roman" w:eastAsia="Times New Roman" w:hAnsi="Times New Roman" w:cs="Times New Roman"/>
          <w:lang w:eastAsia="x-none" w:bidi="lt-LT"/>
        </w:rPr>
        <w:t>latanoprostas</w:t>
      </w:r>
      <w:proofErr w:type="spellEnd"/>
      <w:r w:rsidRPr="00681C06">
        <w:rPr>
          <w:rFonts w:ascii="Times New Roman" w:eastAsia="Times New Roman" w:hAnsi="Times New Roman" w:cs="Times New Roman"/>
          <w:lang w:eastAsia="x-none" w:bidi="lt-LT"/>
        </w:rPr>
        <w:t xml:space="preserve"> turėtų reikšmingą farmakologinį poveikį širdies ir kraujagyslių ar kvėpavimo sistemai.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u w:val="single"/>
          <w:lang w:eastAsia="x-none" w:bidi="lt-LT"/>
        </w:rPr>
        <w:t>Vaikų populiacija</w:t>
      </w:r>
    </w:p>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Latanoprosto</w:t>
      </w:r>
      <w:proofErr w:type="spellEnd"/>
      <w:r w:rsidRPr="00681C06">
        <w:rPr>
          <w:rFonts w:ascii="Times New Roman" w:eastAsia="Times New Roman" w:hAnsi="Times New Roman" w:cs="Times New Roman"/>
          <w:lang w:eastAsia="x-none" w:bidi="lt-LT"/>
        </w:rPr>
        <w:t xml:space="preserve"> veiksmingumas &lt; 18 metų amžiaus vaikams buvo įrodytas 12 savaičių dvigubai koduotame </w:t>
      </w:r>
      <w:proofErr w:type="spellStart"/>
      <w:r w:rsidRPr="00681C06">
        <w:rPr>
          <w:rFonts w:ascii="Times New Roman" w:eastAsia="Times New Roman" w:hAnsi="Times New Roman" w:cs="Times New Roman"/>
          <w:lang w:eastAsia="x-none" w:bidi="lt-LT"/>
        </w:rPr>
        <w:t>latanoprosto</w:t>
      </w:r>
      <w:proofErr w:type="spellEnd"/>
      <w:r w:rsidRPr="00681C06">
        <w:rPr>
          <w:rFonts w:ascii="Times New Roman" w:eastAsia="Times New Roman" w:hAnsi="Times New Roman" w:cs="Times New Roman"/>
          <w:lang w:eastAsia="x-none" w:bidi="lt-LT"/>
        </w:rPr>
        <w:t xml:space="preserve"> klinikiniame tyrime lyginant su </w:t>
      </w:r>
      <w:proofErr w:type="spellStart"/>
      <w:r w:rsidRPr="00681C06">
        <w:rPr>
          <w:rFonts w:ascii="Times New Roman" w:eastAsia="Times New Roman" w:hAnsi="Times New Roman" w:cs="Times New Roman"/>
          <w:lang w:eastAsia="x-none" w:bidi="lt-LT"/>
        </w:rPr>
        <w:t>timololiu</w:t>
      </w:r>
      <w:proofErr w:type="spellEnd"/>
      <w:r w:rsidRPr="00681C06">
        <w:rPr>
          <w:rFonts w:ascii="Times New Roman" w:eastAsia="Times New Roman" w:hAnsi="Times New Roman" w:cs="Times New Roman"/>
          <w:lang w:eastAsia="x-none" w:bidi="lt-LT"/>
        </w:rPr>
        <w:t xml:space="preserve"> su 107 pacientais, kuriems buvo diagnozuota akių hipertenzija ir vaikų glaukoma. Naujagimiai turėjo būti mažiausiai 36 nėštumo savaičių amžiaus. Pacientai gavo arba 0,005 % </w:t>
      </w:r>
      <w:proofErr w:type="spellStart"/>
      <w:r w:rsidRPr="00681C06">
        <w:rPr>
          <w:rFonts w:ascii="Times New Roman" w:eastAsia="Times New Roman" w:hAnsi="Times New Roman" w:cs="Times New Roman"/>
          <w:lang w:eastAsia="x-none" w:bidi="lt-LT"/>
        </w:rPr>
        <w:t>latanoprostą</w:t>
      </w:r>
      <w:proofErr w:type="spellEnd"/>
      <w:r w:rsidRPr="00681C06">
        <w:rPr>
          <w:rFonts w:ascii="Times New Roman" w:eastAsia="Times New Roman" w:hAnsi="Times New Roman" w:cs="Times New Roman"/>
          <w:lang w:eastAsia="x-none" w:bidi="lt-LT"/>
        </w:rPr>
        <w:t xml:space="preserve"> kartą per parą arba 0,5 % </w:t>
      </w:r>
      <w:proofErr w:type="spellStart"/>
      <w:r w:rsidRPr="00681C06">
        <w:rPr>
          <w:rFonts w:ascii="Times New Roman" w:eastAsia="Times New Roman" w:hAnsi="Times New Roman" w:cs="Times New Roman"/>
          <w:lang w:eastAsia="x-none" w:bidi="lt-LT"/>
        </w:rPr>
        <w:t>timololio</w:t>
      </w:r>
      <w:proofErr w:type="spellEnd"/>
      <w:r w:rsidRPr="00681C06">
        <w:rPr>
          <w:rFonts w:ascii="Times New Roman" w:eastAsia="Times New Roman" w:hAnsi="Times New Roman" w:cs="Times New Roman"/>
          <w:lang w:eastAsia="x-none" w:bidi="lt-LT"/>
        </w:rPr>
        <w:t xml:space="preserve"> (arba pasirinktinai 0,25 % jaunesniems nei 3 metų amžiaus tiriamiesiems) du kartus per parą. Pirminis veiksmingumo vertinimo kriterijus buvo vidutinis </w:t>
      </w:r>
      <w:proofErr w:type="spellStart"/>
      <w:r w:rsidRPr="00681C06">
        <w:rPr>
          <w:rFonts w:ascii="Times New Roman" w:eastAsia="Times New Roman" w:hAnsi="Times New Roman" w:cs="Times New Roman"/>
          <w:lang w:eastAsia="x-none" w:bidi="lt-LT"/>
        </w:rPr>
        <w:t>intraokulinio</w:t>
      </w:r>
      <w:proofErr w:type="spellEnd"/>
      <w:r w:rsidRPr="00681C06">
        <w:rPr>
          <w:rFonts w:ascii="Times New Roman" w:eastAsia="Times New Roman" w:hAnsi="Times New Roman" w:cs="Times New Roman"/>
          <w:lang w:eastAsia="x-none" w:bidi="lt-LT"/>
        </w:rPr>
        <w:t xml:space="preserve"> spaudimo (IOS) sumažėjimas nuo pradinio lygio iki tyrimo 12 savaitės. Vidutinis IOS sumažėjimas </w:t>
      </w:r>
      <w:proofErr w:type="spellStart"/>
      <w:r w:rsidRPr="00681C06">
        <w:rPr>
          <w:rFonts w:ascii="Times New Roman" w:eastAsia="Times New Roman" w:hAnsi="Times New Roman" w:cs="Times New Roman"/>
          <w:lang w:eastAsia="x-none" w:bidi="lt-LT"/>
        </w:rPr>
        <w:t>latanoprosto</w:t>
      </w:r>
      <w:proofErr w:type="spellEnd"/>
      <w:r w:rsidRPr="00681C06">
        <w:rPr>
          <w:rFonts w:ascii="Times New Roman" w:eastAsia="Times New Roman" w:hAnsi="Times New Roman" w:cs="Times New Roman"/>
          <w:lang w:eastAsia="x-none" w:bidi="lt-LT"/>
        </w:rPr>
        <w:t xml:space="preserve"> ir </w:t>
      </w:r>
      <w:proofErr w:type="spellStart"/>
      <w:r w:rsidRPr="00681C06">
        <w:rPr>
          <w:rFonts w:ascii="Times New Roman" w:eastAsia="Times New Roman" w:hAnsi="Times New Roman" w:cs="Times New Roman"/>
          <w:lang w:eastAsia="x-none" w:bidi="lt-LT"/>
        </w:rPr>
        <w:t>timololio</w:t>
      </w:r>
      <w:proofErr w:type="spellEnd"/>
      <w:r w:rsidRPr="00681C06">
        <w:rPr>
          <w:rFonts w:ascii="Times New Roman" w:eastAsia="Times New Roman" w:hAnsi="Times New Roman" w:cs="Times New Roman"/>
          <w:lang w:eastAsia="x-none" w:bidi="lt-LT"/>
        </w:rPr>
        <w:t xml:space="preserve"> grupėse buvo panašus. Visose tirtose amžiaus grupėse (nuo 0 iki &lt;3 metų, nuo 3 iki &lt; 12 metų bei nuo 12 iki 18 metų amžiaus) vidutinis IOS sumažėjimas 12 savaitę </w:t>
      </w:r>
      <w:proofErr w:type="spellStart"/>
      <w:r w:rsidRPr="00681C06">
        <w:rPr>
          <w:rFonts w:ascii="Times New Roman" w:eastAsia="Times New Roman" w:hAnsi="Times New Roman" w:cs="Times New Roman"/>
          <w:lang w:eastAsia="x-none" w:bidi="lt-LT"/>
        </w:rPr>
        <w:t>latanoprosto</w:t>
      </w:r>
      <w:proofErr w:type="spellEnd"/>
      <w:r w:rsidRPr="00681C06">
        <w:rPr>
          <w:rFonts w:ascii="Times New Roman" w:eastAsia="Times New Roman" w:hAnsi="Times New Roman" w:cs="Times New Roman"/>
          <w:lang w:eastAsia="x-none" w:bidi="lt-LT"/>
        </w:rPr>
        <w:t xml:space="preserve"> grupėje buvo panašus į </w:t>
      </w:r>
      <w:proofErr w:type="spellStart"/>
      <w:r w:rsidRPr="00681C06">
        <w:rPr>
          <w:rFonts w:ascii="Times New Roman" w:eastAsia="Times New Roman" w:hAnsi="Times New Roman" w:cs="Times New Roman"/>
          <w:lang w:eastAsia="x-none" w:bidi="lt-LT"/>
        </w:rPr>
        <w:t>timololio</w:t>
      </w:r>
      <w:proofErr w:type="spellEnd"/>
      <w:r w:rsidRPr="00681C06">
        <w:rPr>
          <w:rFonts w:ascii="Times New Roman" w:eastAsia="Times New Roman" w:hAnsi="Times New Roman" w:cs="Times New Roman"/>
          <w:lang w:eastAsia="x-none" w:bidi="lt-LT"/>
        </w:rPr>
        <w:t xml:space="preserve"> grupėje. Vis dėlto, </w:t>
      </w:r>
      <w:proofErr w:type="spellStart"/>
      <w:r w:rsidRPr="00681C06">
        <w:rPr>
          <w:rFonts w:ascii="Times New Roman" w:eastAsia="Times New Roman" w:hAnsi="Times New Roman" w:cs="Times New Roman"/>
          <w:lang w:eastAsia="x-none" w:bidi="lt-LT"/>
        </w:rPr>
        <w:t>latanoprosto</w:t>
      </w:r>
      <w:proofErr w:type="spellEnd"/>
      <w:r w:rsidRPr="00681C06">
        <w:rPr>
          <w:rFonts w:ascii="Times New Roman" w:eastAsia="Times New Roman" w:hAnsi="Times New Roman" w:cs="Times New Roman"/>
          <w:lang w:eastAsia="x-none" w:bidi="lt-LT"/>
        </w:rPr>
        <w:t xml:space="preserve"> veiksmingumo duomenys nuo 0 iki &lt; 3 metų amžiaus grupėje buvo pagrįsti tik su 13 pacientų ir nebuvo įrodytas tiesiogiai susijęs veiksmingumas su 4 pacientais, klinikiniame vaikų tyrime atstovaujančiais nuo 0 iki &lt; 1 metų amžiaus grupę. Nėra neišnešiotų kūdikių (mažiau nei 36 savaičių nėštumo) duomenų.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lastRenderedPageBreak/>
        <w:t xml:space="preserve">IOS sumažėjimas tiriamųjų pirminės įgimtos / kūdikių glaukomos (PĮG) pogrupyje buvo panašus </w:t>
      </w:r>
      <w:proofErr w:type="spellStart"/>
      <w:r w:rsidRPr="00681C06">
        <w:rPr>
          <w:rFonts w:ascii="Times New Roman" w:eastAsia="Times New Roman" w:hAnsi="Times New Roman" w:cs="Times New Roman"/>
          <w:lang w:eastAsia="x-none" w:bidi="lt-LT"/>
        </w:rPr>
        <w:t>latanoprosto</w:t>
      </w:r>
      <w:proofErr w:type="spellEnd"/>
      <w:r w:rsidRPr="00681C06">
        <w:rPr>
          <w:rFonts w:ascii="Times New Roman" w:eastAsia="Times New Roman" w:hAnsi="Times New Roman" w:cs="Times New Roman"/>
          <w:lang w:eastAsia="x-none" w:bidi="lt-LT"/>
        </w:rPr>
        <w:t xml:space="preserve"> grupėje ir </w:t>
      </w:r>
      <w:proofErr w:type="spellStart"/>
      <w:r w:rsidRPr="00681C06">
        <w:rPr>
          <w:rFonts w:ascii="Times New Roman" w:eastAsia="Times New Roman" w:hAnsi="Times New Roman" w:cs="Times New Roman"/>
          <w:lang w:eastAsia="x-none" w:bidi="lt-LT"/>
        </w:rPr>
        <w:t>timololio</w:t>
      </w:r>
      <w:proofErr w:type="spellEnd"/>
      <w:r w:rsidRPr="00681C06">
        <w:rPr>
          <w:rFonts w:ascii="Times New Roman" w:eastAsia="Times New Roman" w:hAnsi="Times New Roman" w:cs="Times New Roman"/>
          <w:lang w:eastAsia="x-none" w:bidi="lt-LT"/>
        </w:rPr>
        <w:t xml:space="preserve"> grupėje. Ne PĮG (pvz., </w:t>
      </w:r>
      <w:proofErr w:type="spellStart"/>
      <w:r w:rsidRPr="00681C06">
        <w:rPr>
          <w:rFonts w:ascii="Times New Roman" w:eastAsia="Times New Roman" w:hAnsi="Times New Roman" w:cs="Times New Roman"/>
          <w:lang w:eastAsia="x-none" w:bidi="lt-LT"/>
        </w:rPr>
        <w:t>juvenilinės</w:t>
      </w:r>
      <w:proofErr w:type="spellEnd"/>
      <w:r w:rsidRPr="00681C06">
        <w:rPr>
          <w:rFonts w:ascii="Times New Roman" w:eastAsia="Times New Roman" w:hAnsi="Times New Roman" w:cs="Times New Roman"/>
          <w:lang w:eastAsia="x-none" w:bidi="lt-LT"/>
        </w:rPr>
        <w:t xml:space="preserve"> atviro kampo glaukomos, </w:t>
      </w:r>
      <w:proofErr w:type="spellStart"/>
      <w:r w:rsidRPr="00681C06">
        <w:rPr>
          <w:rFonts w:ascii="Times New Roman" w:eastAsia="Times New Roman" w:hAnsi="Times New Roman" w:cs="Times New Roman"/>
          <w:lang w:eastAsia="x-none" w:bidi="lt-LT"/>
        </w:rPr>
        <w:t>afakinės</w:t>
      </w:r>
      <w:proofErr w:type="spellEnd"/>
      <w:r w:rsidRPr="00681C06">
        <w:rPr>
          <w:rFonts w:ascii="Times New Roman" w:eastAsia="Times New Roman" w:hAnsi="Times New Roman" w:cs="Times New Roman"/>
          <w:lang w:eastAsia="x-none" w:bidi="lt-LT"/>
        </w:rPr>
        <w:t xml:space="preserve"> glaukomos) pogrupyje rezultatai buvo panašūs kaip ir PĮG pogrupyje. </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Poveikis IOS buvo stebimas po pirmosios gydymo savaitės (žr. diagramą) ir buvo išlaikytas tyrimo 12 savaičių laikotarpiu, kaip ir suaugusiems.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bCs/>
          <w:lang w:eastAsia="x-none" w:bidi="lt-LT"/>
        </w:rPr>
      </w:pPr>
      <w:r w:rsidRPr="00681C06">
        <w:rPr>
          <w:rFonts w:ascii="Times New Roman" w:eastAsia="Times New Roman" w:hAnsi="Times New Roman" w:cs="Times New Roman"/>
          <w:lang w:eastAsia="x-none" w:bidi="lt-LT"/>
        </w:rPr>
        <w:t>Lentelė: IOS sumažėjimas (</w:t>
      </w:r>
      <w:proofErr w:type="spellStart"/>
      <w:r w:rsidRPr="00681C06">
        <w:rPr>
          <w:rFonts w:ascii="Times New Roman" w:eastAsia="Times New Roman" w:hAnsi="Times New Roman" w:cs="Times New Roman"/>
          <w:lang w:eastAsia="x-none" w:bidi="lt-LT"/>
        </w:rPr>
        <w:t>mmHg</w:t>
      </w:r>
      <w:proofErr w:type="spellEnd"/>
      <w:r w:rsidRPr="00681C06">
        <w:rPr>
          <w:rFonts w:ascii="Times New Roman" w:eastAsia="Times New Roman" w:hAnsi="Times New Roman" w:cs="Times New Roman"/>
          <w:lang w:eastAsia="x-none" w:bidi="lt-LT"/>
        </w:rPr>
        <w:t>) 13 savaitę aktyvaus gydymo grupėje ir pradinio lygio diagnozės metu</w:t>
      </w:r>
    </w:p>
    <w:p w:rsidR="00681C06" w:rsidRPr="00681C06" w:rsidRDefault="00681C06" w:rsidP="00681C06">
      <w:pPr>
        <w:spacing w:after="0" w:line="240" w:lineRule="auto"/>
        <w:rPr>
          <w:rFonts w:ascii="Times New Roman" w:eastAsia="Times New Roman" w:hAnsi="Times New Roman" w:cs="Times New Roman"/>
          <w:lang w:eastAsia="x-none" w:bidi="lt-LT"/>
        </w:rPr>
      </w:pPr>
    </w:p>
    <w:tbl>
      <w:tblPr>
        <w:tblW w:w="5000" w:type="pct"/>
        <w:tblCellSpacing w:w="0" w:type="dxa"/>
        <w:tblInd w:w="7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137"/>
        <w:gridCol w:w="1475"/>
        <w:gridCol w:w="1567"/>
        <w:gridCol w:w="1475"/>
        <w:gridCol w:w="1566"/>
      </w:tblGrid>
      <w:tr w:rsidR="00681C06" w:rsidRPr="00681C06" w:rsidTr="00E1086E">
        <w:trPr>
          <w:tblCellSpacing w:w="0" w:type="dxa"/>
        </w:trPr>
        <w:tc>
          <w:tcPr>
            <w:tcW w:w="1701"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p>
        </w:tc>
        <w:tc>
          <w:tcPr>
            <w:tcW w:w="1650" w:type="pct"/>
            <w:gridSpan w:val="2"/>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Latanoprostas</w:t>
            </w:r>
            <w:proofErr w:type="spellEnd"/>
            <w:r w:rsidRPr="00681C06">
              <w:rPr>
                <w:rFonts w:ascii="Times New Roman" w:eastAsia="Times New Roman" w:hAnsi="Times New Roman" w:cs="Times New Roman"/>
                <w:lang w:eastAsia="x-none" w:bidi="lt-LT"/>
              </w:rPr>
              <w:t xml:space="preserve"> </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N = 53</w:t>
            </w:r>
          </w:p>
        </w:tc>
        <w:tc>
          <w:tcPr>
            <w:tcW w:w="1649" w:type="pct"/>
            <w:gridSpan w:val="2"/>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Timololis</w:t>
            </w:r>
            <w:proofErr w:type="spellEnd"/>
            <w:r w:rsidRPr="00681C06">
              <w:rPr>
                <w:rFonts w:ascii="Times New Roman" w:eastAsia="Times New Roman" w:hAnsi="Times New Roman" w:cs="Times New Roman"/>
                <w:lang w:eastAsia="x-none" w:bidi="lt-LT"/>
              </w:rPr>
              <w:t xml:space="preserve"> </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N = 54</w:t>
            </w:r>
          </w:p>
        </w:tc>
      </w:tr>
      <w:tr w:rsidR="00681C06" w:rsidRPr="00681C06" w:rsidTr="00E1086E">
        <w:trPr>
          <w:tblCellSpacing w:w="0" w:type="dxa"/>
        </w:trPr>
        <w:tc>
          <w:tcPr>
            <w:tcW w:w="1701"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Pradinis lygis (SE) </w:t>
            </w:r>
          </w:p>
        </w:tc>
        <w:tc>
          <w:tcPr>
            <w:tcW w:w="1650" w:type="pct"/>
            <w:gridSpan w:val="2"/>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27,3 (0,75) </w:t>
            </w:r>
          </w:p>
        </w:tc>
        <w:tc>
          <w:tcPr>
            <w:tcW w:w="1649" w:type="pct"/>
            <w:gridSpan w:val="2"/>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27,8 (0,84) </w:t>
            </w:r>
          </w:p>
        </w:tc>
      </w:tr>
      <w:tr w:rsidR="00681C06" w:rsidRPr="00681C06" w:rsidTr="00E1086E">
        <w:trPr>
          <w:tblCellSpacing w:w="0" w:type="dxa"/>
        </w:trPr>
        <w:tc>
          <w:tcPr>
            <w:tcW w:w="1701"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12 savaitės pokytis nuo pradinio lygio vidurkio* (SE) </w:t>
            </w:r>
          </w:p>
        </w:tc>
        <w:tc>
          <w:tcPr>
            <w:tcW w:w="1650" w:type="pct"/>
            <w:gridSpan w:val="2"/>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-7,18 (0,81) </w:t>
            </w:r>
          </w:p>
        </w:tc>
        <w:tc>
          <w:tcPr>
            <w:tcW w:w="1649" w:type="pct"/>
            <w:gridSpan w:val="2"/>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-5,72 (0,81) </w:t>
            </w:r>
          </w:p>
        </w:tc>
      </w:tr>
      <w:tr w:rsidR="00681C06" w:rsidRPr="00681C06" w:rsidTr="00E1086E">
        <w:trPr>
          <w:tblCellSpacing w:w="0" w:type="dxa"/>
        </w:trPr>
        <w:tc>
          <w:tcPr>
            <w:tcW w:w="1701"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i/>
                <w:lang w:eastAsia="x-none" w:bidi="lt-LT"/>
              </w:rPr>
              <w:t>p</w:t>
            </w:r>
            <w:r w:rsidRPr="00681C06">
              <w:rPr>
                <w:rFonts w:ascii="Times New Roman" w:eastAsia="Times New Roman" w:hAnsi="Times New Roman" w:cs="Times New Roman"/>
                <w:lang w:eastAsia="x-none" w:bidi="lt-LT"/>
              </w:rPr>
              <w:t xml:space="preserve"> reikšmė palyginus su </w:t>
            </w:r>
            <w:proofErr w:type="spellStart"/>
            <w:r w:rsidRPr="00681C06">
              <w:rPr>
                <w:rFonts w:ascii="Times New Roman" w:eastAsia="Times New Roman" w:hAnsi="Times New Roman" w:cs="Times New Roman"/>
                <w:lang w:eastAsia="x-none" w:bidi="lt-LT"/>
              </w:rPr>
              <w:t>timololiu</w:t>
            </w:r>
            <w:proofErr w:type="spellEnd"/>
            <w:r w:rsidRPr="00681C06">
              <w:rPr>
                <w:rFonts w:ascii="Times New Roman" w:eastAsia="Times New Roman" w:hAnsi="Times New Roman" w:cs="Times New Roman"/>
                <w:lang w:eastAsia="x-none" w:bidi="lt-LT"/>
              </w:rPr>
              <w:t xml:space="preserve"> </w:t>
            </w:r>
          </w:p>
        </w:tc>
        <w:tc>
          <w:tcPr>
            <w:tcW w:w="1650" w:type="pct"/>
            <w:gridSpan w:val="2"/>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0,2056 </w:t>
            </w:r>
          </w:p>
        </w:tc>
        <w:tc>
          <w:tcPr>
            <w:tcW w:w="1649" w:type="pct"/>
            <w:gridSpan w:val="2"/>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p>
        </w:tc>
      </w:tr>
      <w:tr w:rsidR="00681C06" w:rsidRPr="00681C06" w:rsidTr="00E1086E">
        <w:trPr>
          <w:tblCellSpacing w:w="0" w:type="dxa"/>
        </w:trPr>
        <w:tc>
          <w:tcPr>
            <w:tcW w:w="1701"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p>
        </w:tc>
        <w:tc>
          <w:tcPr>
            <w:tcW w:w="8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PĮG </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N = 28</w:t>
            </w:r>
          </w:p>
        </w:tc>
        <w:tc>
          <w:tcPr>
            <w:tcW w:w="85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Ne PĮG </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N = 25</w:t>
            </w:r>
          </w:p>
        </w:tc>
        <w:tc>
          <w:tcPr>
            <w:tcW w:w="8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PĮG </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N = 26</w:t>
            </w:r>
          </w:p>
        </w:tc>
        <w:tc>
          <w:tcPr>
            <w:tcW w:w="849"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Ne PĮG </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N = 28</w:t>
            </w:r>
          </w:p>
        </w:tc>
      </w:tr>
      <w:tr w:rsidR="00681C06" w:rsidRPr="00681C06" w:rsidTr="00E1086E">
        <w:trPr>
          <w:tblCellSpacing w:w="0" w:type="dxa"/>
        </w:trPr>
        <w:tc>
          <w:tcPr>
            <w:tcW w:w="1701"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Pradinio lygio vidurkis (SE) </w:t>
            </w:r>
          </w:p>
        </w:tc>
        <w:tc>
          <w:tcPr>
            <w:tcW w:w="8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26,5 (0,72) </w:t>
            </w:r>
          </w:p>
        </w:tc>
        <w:tc>
          <w:tcPr>
            <w:tcW w:w="85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28,2 (1,37) </w:t>
            </w:r>
          </w:p>
        </w:tc>
        <w:tc>
          <w:tcPr>
            <w:tcW w:w="8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26,3 (0,95) </w:t>
            </w:r>
          </w:p>
        </w:tc>
        <w:tc>
          <w:tcPr>
            <w:tcW w:w="849"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29,1 (1,33) </w:t>
            </w:r>
          </w:p>
        </w:tc>
      </w:tr>
      <w:tr w:rsidR="00681C06" w:rsidRPr="00681C06" w:rsidTr="00E1086E">
        <w:trPr>
          <w:tblCellSpacing w:w="0" w:type="dxa"/>
        </w:trPr>
        <w:tc>
          <w:tcPr>
            <w:tcW w:w="1701"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23 savaitės pokytis nuo pradinio lygio vidurkio* (SE) </w:t>
            </w:r>
          </w:p>
        </w:tc>
        <w:tc>
          <w:tcPr>
            <w:tcW w:w="8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-5,90 (0,98) </w:t>
            </w:r>
          </w:p>
        </w:tc>
        <w:tc>
          <w:tcPr>
            <w:tcW w:w="85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-8,66 (1,25) </w:t>
            </w:r>
          </w:p>
        </w:tc>
        <w:tc>
          <w:tcPr>
            <w:tcW w:w="8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-5,34 (1,02) </w:t>
            </w:r>
          </w:p>
        </w:tc>
        <w:tc>
          <w:tcPr>
            <w:tcW w:w="849"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-6,02 (1,18) </w:t>
            </w:r>
          </w:p>
        </w:tc>
      </w:tr>
      <w:tr w:rsidR="00681C06" w:rsidRPr="00681C06" w:rsidTr="00E1086E">
        <w:trPr>
          <w:tblCellSpacing w:w="0" w:type="dxa"/>
        </w:trPr>
        <w:tc>
          <w:tcPr>
            <w:tcW w:w="1701"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i/>
                <w:lang w:eastAsia="x-none" w:bidi="lt-LT"/>
              </w:rPr>
              <w:t>p</w:t>
            </w:r>
            <w:r w:rsidRPr="00681C06">
              <w:rPr>
                <w:rFonts w:ascii="Times New Roman" w:eastAsia="Times New Roman" w:hAnsi="Times New Roman" w:cs="Times New Roman"/>
                <w:lang w:eastAsia="x-none" w:bidi="lt-LT"/>
              </w:rPr>
              <w:t xml:space="preserve"> reikšmė palyginus su </w:t>
            </w:r>
            <w:proofErr w:type="spellStart"/>
            <w:r w:rsidRPr="00681C06">
              <w:rPr>
                <w:rFonts w:ascii="Times New Roman" w:eastAsia="Times New Roman" w:hAnsi="Times New Roman" w:cs="Times New Roman"/>
                <w:lang w:eastAsia="x-none" w:bidi="lt-LT"/>
              </w:rPr>
              <w:t>timololiu</w:t>
            </w:r>
            <w:proofErr w:type="spellEnd"/>
            <w:r w:rsidRPr="00681C06">
              <w:rPr>
                <w:rFonts w:ascii="Times New Roman" w:eastAsia="Times New Roman" w:hAnsi="Times New Roman" w:cs="Times New Roman"/>
                <w:lang w:eastAsia="x-none" w:bidi="lt-LT"/>
              </w:rPr>
              <w:t xml:space="preserve"> </w:t>
            </w:r>
          </w:p>
        </w:tc>
        <w:tc>
          <w:tcPr>
            <w:tcW w:w="8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0,6957 </w:t>
            </w:r>
          </w:p>
        </w:tc>
        <w:tc>
          <w:tcPr>
            <w:tcW w:w="85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0,1317 </w:t>
            </w:r>
          </w:p>
        </w:tc>
        <w:tc>
          <w:tcPr>
            <w:tcW w:w="800"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p>
        </w:tc>
        <w:tc>
          <w:tcPr>
            <w:tcW w:w="849" w:type="pct"/>
            <w:tcBorders>
              <w:top w:val="outset" w:sz="6" w:space="0" w:color="auto"/>
              <w:left w:val="outset" w:sz="6" w:space="0" w:color="auto"/>
              <w:bottom w:val="outset" w:sz="6" w:space="0" w:color="auto"/>
              <w:right w:val="outset" w:sz="6" w:space="0" w:color="auto"/>
            </w:tcBorders>
            <w:hideMark/>
          </w:tcPr>
          <w:p w:rsidR="00681C06" w:rsidRPr="00681C06" w:rsidRDefault="00681C06" w:rsidP="00681C06">
            <w:pPr>
              <w:spacing w:after="0" w:line="240" w:lineRule="auto"/>
              <w:rPr>
                <w:rFonts w:ascii="Times New Roman" w:eastAsia="Times New Roman" w:hAnsi="Times New Roman" w:cs="Times New Roman"/>
                <w:lang w:eastAsia="x-none" w:bidi="lt-LT"/>
              </w:rPr>
            </w:pPr>
          </w:p>
        </w:tc>
      </w:tr>
    </w:tbl>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SE: standartinė paklaida </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*koreguotas vertinimas pagal kovariacijos (ANCOVA) modelio analizę</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keepNext/>
        <w:keepLines/>
        <w:tabs>
          <w:tab w:val="left" w:pos="567"/>
        </w:tabs>
        <w:spacing w:after="0" w:line="240" w:lineRule="auto"/>
        <w:rPr>
          <w:rFonts w:ascii="Times New Roman" w:eastAsia="Times New Roman" w:hAnsi="Times New Roman" w:cs="Times New Roman"/>
          <w:b/>
          <w:kern w:val="28"/>
        </w:rPr>
      </w:pPr>
      <w:bookmarkStart w:id="34" w:name="_Toc129243113"/>
      <w:bookmarkStart w:id="35" w:name="_Toc129243238"/>
      <w:r w:rsidRPr="00681C06">
        <w:rPr>
          <w:rFonts w:ascii="Times New Roman" w:eastAsia="Times New Roman" w:hAnsi="Times New Roman" w:cs="Times New Roman"/>
          <w:b/>
          <w:kern w:val="28"/>
        </w:rPr>
        <w:t>5.2</w:t>
      </w:r>
      <w:r w:rsidRPr="00681C06">
        <w:rPr>
          <w:rFonts w:ascii="Times New Roman" w:eastAsia="Times New Roman" w:hAnsi="Times New Roman" w:cs="Times New Roman"/>
          <w:b/>
          <w:kern w:val="28"/>
        </w:rPr>
        <w:tab/>
      </w:r>
      <w:proofErr w:type="spellStart"/>
      <w:r w:rsidRPr="00681C06">
        <w:rPr>
          <w:rFonts w:ascii="Times New Roman" w:eastAsia="Times New Roman" w:hAnsi="Times New Roman" w:cs="Times New Roman"/>
          <w:b/>
          <w:kern w:val="28"/>
        </w:rPr>
        <w:t>Farmakokinetinės</w:t>
      </w:r>
      <w:proofErr w:type="spellEnd"/>
      <w:r w:rsidRPr="00681C06">
        <w:rPr>
          <w:rFonts w:ascii="Times New Roman" w:eastAsia="Times New Roman" w:hAnsi="Times New Roman" w:cs="Times New Roman"/>
          <w:b/>
          <w:kern w:val="28"/>
        </w:rPr>
        <w:t xml:space="preserve"> savybės</w:t>
      </w:r>
      <w:bookmarkEnd w:id="34"/>
      <w:bookmarkEnd w:id="35"/>
    </w:p>
    <w:p w:rsidR="00681C06" w:rsidRPr="00681C06" w:rsidRDefault="00681C06" w:rsidP="00681C06">
      <w:pPr>
        <w:keepNext/>
        <w:keepLines/>
        <w:tabs>
          <w:tab w:val="left" w:pos="567"/>
        </w:tabs>
        <w:spacing w:after="0" w:line="240" w:lineRule="auto"/>
        <w:rPr>
          <w:rFonts w:ascii="Times New Roman" w:eastAsia="Times New Roman" w:hAnsi="Times New Roman" w:cs="Times New Roman"/>
          <w:b/>
          <w:kern w:val="28"/>
        </w:rPr>
      </w:pPr>
    </w:p>
    <w:p w:rsidR="00681C06" w:rsidRPr="00681C06" w:rsidRDefault="00681C06" w:rsidP="00681C06">
      <w:pPr>
        <w:spacing w:after="0" w:line="240" w:lineRule="auto"/>
        <w:rPr>
          <w:rFonts w:ascii="Times New Roman" w:eastAsia="Calibri" w:hAnsi="Times New Roman" w:cs="Times New Roman"/>
          <w:lang w:eastAsia="lt-LT" w:bidi="lt-LT"/>
        </w:rPr>
      </w:pPr>
      <w:proofErr w:type="spellStart"/>
      <w:r w:rsidRPr="00681C06">
        <w:rPr>
          <w:rFonts w:ascii="Times New Roman" w:eastAsia="Calibri" w:hAnsi="Times New Roman" w:cs="Times New Roman"/>
          <w:lang w:eastAsia="lt-LT" w:bidi="lt-LT"/>
        </w:rPr>
        <w:t>Latanoprostas</w:t>
      </w:r>
      <w:proofErr w:type="spellEnd"/>
      <w:r w:rsidRPr="00681C06">
        <w:rPr>
          <w:rFonts w:ascii="Times New Roman" w:eastAsia="Calibri" w:hAnsi="Times New Roman" w:cs="Times New Roman"/>
          <w:lang w:eastAsia="lt-LT" w:bidi="lt-LT"/>
        </w:rPr>
        <w:t xml:space="preserve"> (molekulinė masė 432,58) yra </w:t>
      </w:r>
      <w:proofErr w:type="spellStart"/>
      <w:r w:rsidRPr="00681C06">
        <w:rPr>
          <w:rFonts w:ascii="Times New Roman" w:eastAsia="Calibri" w:hAnsi="Times New Roman" w:cs="Times New Roman"/>
          <w:lang w:eastAsia="lt-LT" w:bidi="lt-LT"/>
        </w:rPr>
        <w:t>izopropilo</w:t>
      </w:r>
      <w:proofErr w:type="spellEnd"/>
      <w:r w:rsidRPr="00681C06">
        <w:rPr>
          <w:rFonts w:ascii="Times New Roman" w:eastAsia="Calibri" w:hAnsi="Times New Roman" w:cs="Times New Roman"/>
          <w:lang w:eastAsia="lt-LT" w:bidi="lt-LT"/>
        </w:rPr>
        <w:t xml:space="preserve"> esterio </w:t>
      </w:r>
      <w:proofErr w:type="spellStart"/>
      <w:r w:rsidRPr="00681C06">
        <w:rPr>
          <w:rFonts w:ascii="Times New Roman" w:eastAsia="Calibri" w:hAnsi="Times New Roman" w:cs="Times New Roman"/>
          <w:lang w:eastAsia="lt-LT" w:bidi="lt-LT"/>
        </w:rPr>
        <w:t>provaistas</w:t>
      </w:r>
      <w:proofErr w:type="spellEnd"/>
      <w:r w:rsidRPr="00681C06">
        <w:rPr>
          <w:rFonts w:ascii="Times New Roman" w:eastAsia="Calibri" w:hAnsi="Times New Roman" w:cs="Times New Roman"/>
          <w:lang w:eastAsia="lt-LT" w:bidi="lt-LT"/>
        </w:rPr>
        <w:t xml:space="preserve">, kuris savaime yra neaktyvus, tačiau po hidrolizės į rūgštį </w:t>
      </w:r>
      <w:proofErr w:type="spellStart"/>
      <w:r w:rsidRPr="00681C06">
        <w:rPr>
          <w:rFonts w:ascii="Times New Roman" w:eastAsia="Calibri" w:hAnsi="Times New Roman" w:cs="Times New Roman"/>
          <w:lang w:eastAsia="lt-LT" w:bidi="lt-LT"/>
        </w:rPr>
        <w:t>latanoprostą</w:t>
      </w:r>
      <w:proofErr w:type="spellEnd"/>
      <w:r w:rsidRPr="00681C06">
        <w:rPr>
          <w:rFonts w:ascii="Times New Roman" w:eastAsia="Calibri" w:hAnsi="Times New Roman" w:cs="Times New Roman"/>
          <w:lang w:eastAsia="lt-LT" w:bidi="lt-LT"/>
        </w:rPr>
        <w:t xml:space="preserve">, tampa biologiškai aktyviu. </w:t>
      </w:r>
    </w:p>
    <w:p w:rsidR="00681C06" w:rsidRPr="00681C06" w:rsidRDefault="00681C06" w:rsidP="00681C06">
      <w:pPr>
        <w:spacing w:after="0" w:line="240" w:lineRule="auto"/>
        <w:rPr>
          <w:rFonts w:ascii="Times New Roman" w:eastAsia="Calibri" w:hAnsi="Times New Roman" w:cs="Times New Roman"/>
          <w:lang w:eastAsia="lt-LT" w:bidi="lt-LT"/>
        </w:rPr>
      </w:pPr>
    </w:p>
    <w:p w:rsidR="00681C06" w:rsidRPr="00681C06" w:rsidRDefault="00681C06" w:rsidP="00681C06">
      <w:pPr>
        <w:spacing w:after="0" w:line="240" w:lineRule="auto"/>
        <w:rPr>
          <w:rFonts w:ascii="Times New Roman" w:eastAsia="Calibri" w:hAnsi="Times New Roman" w:cs="Times New Roman"/>
          <w:lang w:eastAsia="lt-LT" w:bidi="lt-LT"/>
        </w:rPr>
      </w:pPr>
      <w:proofErr w:type="spellStart"/>
      <w:r w:rsidRPr="00681C06">
        <w:rPr>
          <w:rFonts w:ascii="Times New Roman" w:eastAsia="Calibri" w:hAnsi="Times New Roman" w:cs="Times New Roman"/>
          <w:lang w:eastAsia="lt-LT" w:bidi="lt-LT"/>
        </w:rPr>
        <w:t>Provaistas</w:t>
      </w:r>
      <w:proofErr w:type="spellEnd"/>
      <w:r w:rsidRPr="00681C06">
        <w:rPr>
          <w:rFonts w:ascii="Times New Roman" w:eastAsia="Calibri" w:hAnsi="Times New Roman" w:cs="Times New Roman"/>
          <w:lang w:eastAsia="lt-LT" w:bidi="lt-LT"/>
        </w:rPr>
        <w:t xml:space="preserve"> yra gerai absorbuojamas pro rageną ir visas vaistas, kuris patenka į akies skystį, pereinant pro rageną yra hidrolizuojamas. </w:t>
      </w:r>
    </w:p>
    <w:p w:rsidR="00681C06" w:rsidRPr="00681C06" w:rsidRDefault="00681C06" w:rsidP="00681C06">
      <w:pPr>
        <w:spacing w:after="0" w:line="240" w:lineRule="auto"/>
        <w:rPr>
          <w:rFonts w:ascii="Times New Roman" w:eastAsia="Calibri" w:hAnsi="Times New Roman" w:cs="Times New Roman"/>
          <w:lang w:eastAsia="lt-LT" w:bidi="lt-LT"/>
        </w:rPr>
      </w:pPr>
    </w:p>
    <w:p w:rsidR="00681C06" w:rsidRPr="00681C06" w:rsidRDefault="00681C06" w:rsidP="00681C06">
      <w:pPr>
        <w:spacing w:after="0" w:line="240" w:lineRule="auto"/>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 xml:space="preserve">Tyrimai su žmonėmis rodo, kad didžiausia koncentracija akies skystyje pasiekiama po dviejų valandų pavartojus vietiškai. Pavartojus vietiškai beždžionėms, </w:t>
      </w:r>
      <w:proofErr w:type="spellStart"/>
      <w:r w:rsidRPr="00681C06">
        <w:rPr>
          <w:rFonts w:ascii="Times New Roman" w:eastAsia="Calibri" w:hAnsi="Times New Roman" w:cs="Times New Roman"/>
          <w:lang w:eastAsia="lt-LT" w:bidi="lt-LT"/>
        </w:rPr>
        <w:t>latanoprostas</w:t>
      </w:r>
      <w:proofErr w:type="spellEnd"/>
      <w:r w:rsidRPr="00681C06">
        <w:rPr>
          <w:rFonts w:ascii="Times New Roman" w:eastAsia="Calibri" w:hAnsi="Times New Roman" w:cs="Times New Roman"/>
          <w:lang w:eastAsia="lt-LT" w:bidi="lt-LT"/>
        </w:rPr>
        <w:t xml:space="preserve"> pirmiausiai pasiskirsto priekinė kameroje, junginėje ir vokuose. Tik nežymūs vaisto kiekiai pasiekia užpakalinę kamerą. </w:t>
      </w:r>
    </w:p>
    <w:p w:rsidR="00681C06" w:rsidRPr="00681C06" w:rsidRDefault="00681C06" w:rsidP="00681C06">
      <w:pPr>
        <w:spacing w:after="0" w:line="240" w:lineRule="auto"/>
        <w:rPr>
          <w:rFonts w:ascii="Times New Roman" w:eastAsia="Calibri" w:hAnsi="Times New Roman" w:cs="Times New Roman"/>
          <w:lang w:eastAsia="lt-LT" w:bidi="lt-LT"/>
        </w:rPr>
      </w:pPr>
    </w:p>
    <w:p w:rsidR="00681C06" w:rsidRPr="00681C06" w:rsidRDefault="00681C06" w:rsidP="00681C06">
      <w:pPr>
        <w:spacing w:after="0" w:line="240" w:lineRule="auto"/>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 xml:space="preserve">Akyje </w:t>
      </w:r>
      <w:proofErr w:type="spellStart"/>
      <w:r w:rsidRPr="00681C06">
        <w:rPr>
          <w:rFonts w:ascii="Times New Roman" w:eastAsia="Calibri" w:hAnsi="Times New Roman" w:cs="Times New Roman"/>
          <w:lang w:eastAsia="lt-LT" w:bidi="lt-LT"/>
        </w:rPr>
        <w:t>latanoprosto</w:t>
      </w:r>
      <w:proofErr w:type="spellEnd"/>
      <w:r w:rsidRPr="00681C06">
        <w:rPr>
          <w:rFonts w:ascii="Times New Roman" w:eastAsia="Calibri" w:hAnsi="Times New Roman" w:cs="Times New Roman"/>
          <w:lang w:eastAsia="lt-LT" w:bidi="lt-LT"/>
        </w:rPr>
        <w:t xml:space="preserve"> rūgšties metabolizmas praktiškai nevyksta. Pagrindinis metabolizmas vyksta kepenyse. Žmonių pusinės eliminacijos laikas plazmoje yra 17 minučių. Pagrindiniai metabolitai, 1,2-dinormetabolitai ir 1,2,3,4-tetranormetabolitai nepasižymi biologiniu aktyvumu ar jis yra silpnas tyrimuose su gyvūnais ir pirmiausiai išskiriamas su šlapimu. </w:t>
      </w:r>
    </w:p>
    <w:p w:rsidR="00681C06" w:rsidRPr="00681C06" w:rsidRDefault="00681C06" w:rsidP="00681C06">
      <w:pPr>
        <w:spacing w:after="0" w:line="240" w:lineRule="auto"/>
        <w:rPr>
          <w:rFonts w:ascii="Times New Roman" w:eastAsia="Calibri" w:hAnsi="Times New Roman" w:cs="Times New Roman"/>
          <w:lang w:eastAsia="lt-LT" w:bidi="lt-LT"/>
        </w:rPr>
      </w:pPr>
    </w:p>
    <w:p w:rsidR="00681C06" w:rsidRPr="00681C06" w:rsidRDefault="00681C06" w:rsidP="00681C06">
      <w:pPr>
        <w:spacing w:after="0" w:line="240" w:lineRule="auto"/>
        <w:rPr>
          <w:rFonts w:ascii="Times New Roman" w:eastAsia="Calibri" w:hAnsi="Times New Roman" w:cs="Times New Roman"/>
          <w:lang w:eastAsia="lt-LT" w:bidi="lt-LT"/>
        </w:rPr>
      </w:pPr>
      <w:r w:rsidRPr="00681C06">
        <w:rPr>
          <w:rFonts w:ascii="Times New Roman" w:eastAsia="Calibri" w:hAnsi="Times New Roman" w:cs="Times New Roman"/>
          <w:u w:val="single"/>
          <w:lang w:eastAsia="lt-LT" w:bidi="lt-LT"/>
        </w:rPr>
        <w:t xml:space="preserve">Vaikų populiacija </w:t>
      </w:r>
    </w:p>
    <w:p w:rsidR="00681C06" w:rsidRPr="00681C06" w:rsidRDefault="00681C06" w:rsidP="00681C06">
      <w:pPr>
        <w:spacing w:after="0" w:line="240" w:lineRule="auto"/>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 xml:space="preserve">Atviras </w:t>
      </w:r>
      <w:proofErr w:type="spellStart"/>
      <w:r w:rsidRPr="00681C06">
        <w:rPr>
          <w:rFonts w:ascii="Times New Roman" w:eastAsia="Calibri" w:hAnsi="Times New Roman" w:cs="Times New Roman"/>
          <w:lang w:eastAsia="lt-LT" w:bidi="lt-LT"/>
        </w:rPr>
        <w:t>farmakokinetinis</w:t>
      </w:r>
      <w:proofErr w:type="spellEnd"/>
      <w:r w:rsidRPr="00681C06">
        <w:rPr>
          <w:rFonts w:ascii="Times New Roman" w:eastAsia="Calibri" w:hAnsi="Times New Roman" w:cs="Times New Roman"/>
          <w:lang w:eastAsia="lt-LT" w:bidi="lt-LT"/>
        </w:rPr>
        <w:t xml:space="preserve"> </w:t>
      </w:r>
      <w:proofErr w:type="spellStart"/>
      <w:r w:rsidRPr="00681C06">
        <w:rPr>
          <w:rFonts w:ascii="Times New Roman" w:eastAsia="Calibri" w:hAnsi="Times New Roman" w:cs="Times New Roman"/>
          <w:lang w:eastAsia="lt-LT" w:bidi="lt-LT"/>
        </w:rPr>
        <w:t>latanoprosto</w:t>
      </w:r>
      <w:proofErr w:type="spellEnd"/>
      <w:r w:rsidRPr="00681C06">
        <w:rPr>
          <w:rFonts w:ascii="Times New Roman" w:eastAsia="Calibri" w:hAnsi="Times New Roman" w:cs="Times New Roman"/>
          <w:lang w:eastAsia="lt-LT" w:bidi="lt-LT"/>
        </w:rPr>
        <w:t xml:space="preserve"> rūgšties koncentracijos plazmoje tyrimas buvo atlikta su 22 suaugusiais pacientais ir 25 vaikais (nuo gimimo iki &lt; 18 metų amžiaus), kurie sirgo akių hipertenzija ir glaukoma. Visos amžiaus grupės buvo gydomos 0,005% </w:t>
      </w:r>
      <w:proofErr w:type="spellStart"/>
      <w:r w:rsidRPr="00681C06">
        <w:rPr>
          <w:rFonts w:ascii="Times New Roman" w:eastAsia="Calibri" w:hAnsi="Times New Roman" w:cs="Times New Roman"/>
          <w:lang w:eastAsia="lt-LT" w:bidi="lt-LT"/>
        </w:rPr>
        <w:t>latanoprosto</w:t>
      </w:r>
      <w:proofErr w:type="spellEnd"/>
      <w:r w:rsidRPr="00681C06">
        <w:rPr>
          <w:rFonts w:ascii="Times New Roman" w:eastAsia="Calibri" w:hAnsi="Times New Roman" w:cs="Times New Roman"/>
          <w:lang w:eastAsia="lt-LT" w:bidi="lt-LT"/>
        </w:rPr>
        <w:t xml:space="preserve"> vienu lašu per parą į kiekvieną akį mažiausiai 2 savaites. </w:t>
      </w:r>
      <w:proofErr w:type="spellStart"/>
      <w:r w:rsidRPr="00681C06">
        <w:rPr>
          <w:rFonts w:ascii="Times New Roman" w:eastAsia="Calibri" w:hAnsi="Times New Roman" w:cs="Times New Roman"/>
          <w:lang w:eastAsia="lt-LT" w:bidi="lt-LT"/>
        </w:rPr>
        <w:t>Latanoprosto</w:t>
      </w:r>
      <w:proofErr w:type="spellEnd"/>
      <w:r w:rsidRPr="00681C06">
        <w:rPr>
          <w:rFonts w:ascii="Times New Roman" w:eastAsia="Calibri" w:hAnsi="Times New Roman" w:cs="Times New Roman"/>
          <w:lang w:eastAsia="lt-LT" w:bidi="lt-LT"/>
        </w:rPr>
        <w:t xml:space="preserve"> rūgšties sisteminis poveikis buvo apytiksliai 2 kartus didesnis nuo 3 iki &lt; 12 metų amžiaus ir 6 kartus didesnis vaikams &lt; 3 metų amžiaus vaikams, palyginus su suaugusiais, tačiau buvo išlaikytos plačios saugumo ribos dėl sisteminių šalutinių poveikių (žr. 4.9 skyrių). Vidutinis laikas iki didžiausios koncentracijos plazmoje buvo 5 minutės po dozės visose amžiaus grupėse. Vidutinis pusinės eliminacijos iš plazmos laikas buvo trumpas (&lt; 20 minučių), panašus vaikams ir suaugusiems pacientams, ir nesukėlė </w:t>
      </w:r>
      <w:proofErr w:type="spellStart"/>
      <w:r w:rsidRPr="00681C06">
        <w:rPr>
          <w:rFonts w:ascii="Times New Roman" w:eastAsia="Calibri" w:hAnsi="Times New Roman" w:cs="Times New Roman"/>
          <w:lang w:eastAsia="lt-LT" w:bidi="lt-LT"/>
        </w:rPr>
        <w:t>latanoprosto</w:t>
      </w:r>
      <w:proofErr w:type="spellEnd"/>
      <w:r w:rsidRPr="00681C06">
        <w:rPr>
          <w:rFonts w:ascii="Times New Roman" w:eastAsia="Calibri" w:hAnsi="Times New Roman" w:cs="Times New Roman"/>
          <w:lang w:eastAsia="lt-LT" w:bidi="lt-LT"/>
        </w:rPr>
        <w:t xml:space="preserve"> rūgšties susikaupimo sisteminėje kraujotakoje esant pusiausvyros sąlygoms.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keepNext/>
        <w:keepLines/>
        <w:tabs>
          <w:tab w:val="left" w:pos="567"/>
        </w:tabs>
        <w:spacing w:after="0" w:line="240" w:lineRule="auto"/>
        <w:rPr>
          <w:rFonts w:ascii="Times New Roman" w:eastAsia="Times New Roman" w:hAnsi="Times New Roman" w:cs="Times New Roman"/>
          <w:b/>
          <w:kern w:val="28"/>
        </w:rPr>
      </w:pPr>
      <w:bookmarkStart w:id="36" w:name="_Toc129243114"/>
      <w:bookmarkStart w:id="37" w:name="_Toc129243239"/>
      <w:r w:rsidRPr="00681C06">
        <w:rPr>
          <w:rFonts w:ascii="Times New Roman" w:eastAsia="Times New Roman" w:hAnsi="Times New Roman" w:cs="Times New Roman"/>
          <w:b/>
          <w:kern w:val="28"/>
        </w:rPr>
        <w:t>5.3</w:t>
      </w:r>
      <w:r w:rsidRPr="00681C06">
        <w:rPr>
          <w:rFonts w:ascii="Times New Roman" w:eastAsia="Times New Roman" w:hAnsi="Times New Roman" w:cs="Times New Roman"/>
          <w:b/>
          <w:kern w:val="28"/>
        </w:rPr>
        <w:tab/>
      </w:r>
      <w:proofErr w:type="spellStart"/>
      <w:r w:rsidRPr="00681C06">
        <w:rPr>
          <w:rFonts w:ascii="Times New Roman" w:eastAsia="Times New Roman" w:hAnsi="Times New Roman" w:cs="Times New Roman"/>
          <w:b/>
          <w:kern w:val="28"/>
        </w:rPr>
        <w:t>Ikiklinikinių</w:t>
      </w:r>
      <w:proofErr w:type="spellEnd"/>
      <w:r w:rsidRPr="00681C06">
        <w:rPr>
          <w:rFonts w:ascii="Times New Roman" w:eastAsia="Times New Roman" w:hAnsi="Times New Roman" w:cs="Times New Roman"/>
          <w:b/>
          <w:kern w:val="28"/>
        </w:rPr>
        <w:t xml:space="preserve"> saugumo tyrimų duomenys</w:t>
      </w:r>
      <w:bookmarkEnd w:id="36"/>
      <w:bookmarkEnd w:id="37"/>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Latanoprosto</w:t>
      </w:r>
      <w:proofErr w:type="spellEnd"/>
      <w:r w:rsidRPr="00681C06">
        <w:rPr>
          <w:rFonts w:ascii="Times New Roman" w:eastAsia="Times New Roman" w:hAnsi="Times New Roman" w:cs="Times New Roman"/>
          <w:lang w:eastAsia="x-none" w:bidi="lt-LT"/>
        </w:rPr>
        <w:t xml:space="preserve"> akių bei sisteminis </w:t>
      </w:r>
      <w:proofErr w:type="spellStart"/>
      <w:r w:rsidRPr="00681C06">
        <w:rPr>
          <w:rFonts w:ascii="Times New Roman" w:eastAsia="Times New Roman" w:hAnsi="Times New Roman" w:cs="Times New Roman"/>
          <w:lang w:eastAsia="x-none" w:bidi="lt-LT"/>
        </w:rPr>
        <w:t>toksiškumas</w:t>
      </w:r>
      <w:proofErr w:type="spellEnd"/>
      <w:r w:rsidRPr="00681C06">
        <w:rPr>
          <w:rFonts w:ascii="Times New Roman" w:eastAsia="Times New Roman" w:hAnsi="Times New Roman" w:cs="Times New Roman"/>
          <w:lang w:eastAsia="x-none" w:bidi="lt-LT"/>
        </w:rPr>
        <w:t xml:space="preserve"> buvo tirtas kelioms gyvūnų rūšims. Apskritai, </w:t>
      </w:r>
      <w:proofErr w:type="spellStart"/>
      <w:r w:rsidRPr="00681C06">
        <w:rPr>
          <w:rFonts w:ascii="Times New Roman" w:eastAsia="Times New Roman" w:hAnsi="Times New Roman" w:cs="Times New Roman"/>
          <w:lang w:eastAsia="x-none" w:bidi="lt-LT"/>
        </w:rPr>
        <w:t>latanoprostas</w:t>
      </w:r>
      <w:proofErr w:type="spellEnd"/>
      <w:r w:rsidRPr="00681C06">
        <w:rPr>
          <w:rFonts w:ascii="Times New Roman" w:eastAsia="Times New Roman" w:hAnsi="Times New Roman" w:cs="Times New Roman"/>
          <w:lang w:eastAsia="x-none" w:bidi="lt-LT"/>
        </w:rPr>
        <w:t xml:space="preserve"> yra gerai toleruojamas, o klinikinės akių dozės ir sisteminio </w:t>
      </w:r>
      <w:proofErr w:type="spellStart"/>
      <w:r w:rsidRPr="00681C06">
        <w:rPr>
          <w:rFonts w:ascii="Times New Roman" w:eastAsia="Times New Roman" w:hAnsi="Times New Roman" w:cs="Times New Roman"/>
          <w:lang w:eastAsia="x-none" w:bidi="lt-LT"/>
        </w:rPr>
        <w:t>toksiškumo</w:t>
      </w:r>
      <w:proofErr w:type="spellEnd"/>
      <w:r w:rsidRPr="00681C06">
        <w:rPr>
          <w:rFonts w:ascii="Times New Roman" w:eastAsia="Times New Roman" w:hAnsi="Times New Roman" w:cs="Times New Roman"/>
          <w:lang w:eastAsia="x-none" w:bidi="lt-LT"/>
        </w:rPr>
        <w:t xml:space="preserve"> saugumo ribos skiriasi mažiausiai 1000 kartų. Įrodyta, kad didelės </w:t>
      </w:r>
      <w:proofErr w:type="spellStart"/>
      <w:r w:rsidRPr="00681C06">
        <w:rPr>
          <w:rFonts w:ascii="Times New Roman" w:eastAsia="Times New Roman" w:hAnsi="Times New Roman" w:cs="Times New Roman"/>
          <w:lang w:eastAsia="x-none" w:bidi="lt-LT"/>
        </w:rPr>
        <w:t>latanoprosto</w:t>
      </w:r>
      <w:proofErr w:type="spellEnd"/>
      <w:r w:rsidRPr="00681C06">
        <w:rPr>
          <w:rFonts w:ascii="Times New Roman" w:eastAsia="Times New Roman" w:hAnsi="Times New Roman" w:cs="Times New Roman"/>
          <w:lang w:eastAsia="x-none" w:bidi="lt-LT"/>
        </w:rPr>
        <w:t xml:space="preserve"> dozės, apytiksliai 100 kartų didesnės klinikinės dozės kūno svoriui, skiriamos į veną beždžionėms, kurioms taikoma anestezija, padidino kvėpavimo dažnį, galimai kaip atsakas į nedidelės trukmės bronchų spazmą. Tyrimuose su gyvūnais nenustatyta, kad </w:t>
      </w:r>
      <w:proofErr w:type="spellStart"/>
      <w:r w:rsidRPr="00681C06">
        <w:rPr>
          <w:rFonts w:ascii="Times New Roman" w:eastAsia="Times New Roman" w:hAnsi="Times New Roman" w:cs="Times New Roman"/>
          <w:lang w:eastAsia="x-none" w:bidi="lt-LT"/>
        </w:rPr>
        <w:t>latanoprostas</w:t>
      </w:r>
      <w:proofErr w:type="spellEnd"/>
      <w:r w:rsidRPr="00681C06">
        <w:rPr>
          <w:rFonts w:ascii="Times New Roman" w:eastAsia="Times New Roman" w:hAnsi="Times New Roman" w:cs="Times New Roman"/>
          <w:lang w:eastAsia="x-none" w:bidi="lt-LT"/>
        </w:rPr>
        <w:t xml:space="preserve"> pasižymėtų įjautrinančiomis savybėmis.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Akyse toksinis poveikis nebuvos nustatytas esant iki 100 </w:t>
      </w:r>
      <w:proofErr w:type="spellStart"/>
      <w:r w:rsidRPr="00681C06">
        <w:rPr>
          <w:rFonts w:ascii="Times New Roman" w:eastAsia="Times New Roman" w:hAnsi="Times New Roman" w:cs="Times New Roman"/>
          <w:lang w:eastAsia="x-none" w:bidi="lt-LT"/>
        </w:rPr>
        <w:t>mikrogramų</w:t>
      </w:r>
      <w:proofErr w:type="spellEnd"/>
      <w:r w:rsidRPr="00681C06">
        <w:rPr>
          <w:rFonts w:ascii="Times New Roman" w:eastAsia="Times New Roman" w:hAnsi="Times New Roman" w:cs="Times New Roman"/>
          <w:lang w:eastAsia="x-none" w:bidi="lt-LT"/>
        </w:rPr>
        <w:t xml:space="preserve"> akiai per dieną dozėms triušiams ar beždžionėms (klinikinė dozė yra apytiksliai 1,5 </w:t>
      </w:r>
      <w:proofErr w:type="spellStart"/>
      <w:r w:rsidRPr="00681C06">
        <w:rPr>
          <w:rFonts w:ascii="Times New Roman" w:eastAsia="Times New Roman" w:hAnsi="Times New Roman" w:cs="Times New Roman"/>
          <w:lang w:eastAsia="x-none" w:bidi="lt-LT"/>
        </w:rPr>
        <w:t>mikrogramų</w:t>
      </w:r>
      <w:proofErr w:type="spellEnd"/>
      <w:r w:rsidRPr="00681C06">
        <w:rPr>
          <w:rFonts w:ascii="Times New Roman" w:eastAsia="Times New Roman" w:hAnsi="Times New Roman" w:cs="Times New Roman"/>
          <w:lang w:eastAsia="x-none" w:bidi="lt-LT"/>
        </w:rPr>
        <w:t xml:space="preserve"> akiai per parą). Tačiau įrodyta, kad beždžionėms </w:t>
      </w:r>
      <w:proofErr w:type="spellStart"/>
      <w:r w:rsidRPr="00681C06">
        <w:rPr>
          <w:rFonts w:ascii="Times New Roman" w:eastAsia="Times New Roman" w:hAnsi="Times New Roman" w:cs="Times New Roman"/>
          <w:lang w:eastAsia="x-none" w:bidi="lt-LT"/>
        </w:rPr>
        <w:t>latanoprostas</w:t>
      </w:r>
      <w:proofErr w:type="spellEnd"/>
      <w:r w:rsidRPr="00681C06">
        <w:rPr>
          <w:rFonts w:ascii="Times New Roman" w:eastAsia="Times New Roman" w:hAnsi="Times New Roman" w:cs="Times New Roman"/>
          <w:lang w:eastAsia="x-none" w:bidi="lt-LT"/>
        </w:rPr>
        <w:t xml:space="preserve"> sukelia rainelės pigmentacijos padidėjimą.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Atrodo, kad padidėjusios pigmentacijos mechanizmas yra melanino gamybos stimuliacija rainelės </w:t>
      </w:r>
      <w:proofErr w:type="spellStart"/>
      <w:r w:rsidRPr="00681C06">
        <w:rPr>
          <w:rFonts w:ascii="Times New Roman" w:eastAsia="Times New Roman" w:hAnsi="Times New Roman" w:cs="Times New Roman"/>
          <w:lang w:eastAsia="x-none" w:bidi="lt-LT"/>
        </w:rPr>
        <w:t>melanocituose</w:t>
      </w:r>
      <w:proofErr w:type="spellEnd"/>
      <w:r w:rsidRPr="00681C06">
        <w:rPr>
          <w:rFonts w:ascii="Times New Roman" w:eastAsia="Times New Roman" w:hAnsi="Times New Roman" w:cs="Times New Roman"/>
          <w:lang w:eastAsia="x-none" w:bidi="lt-LT"/>
        </w:rPr>
        <w:t xml:space="preserve"> be stebimų </w:t>
      </w:r>
      <w:proofErr w:type="spellStart"/>
      <w:r w:rsidRPr="00681C06">
        <w:rPr>
          <w:rFonts w:ascii="Times New Roman" w:eastAsia="Times New Roman" w:hAnsi="Times New Roman" w:cs="Times New Roman"/>
          <w:lang w:eastAsia="x-none" w:bidi="lt-LT"/>
        </w:rPr>
        <w:t>proliferacinių</w:t>
      </w:r>
      <w:proofErr w:type="spellEnd"/>
      <w:r w:rsidRPr="00681C06">
        <w:rPr>
          <w:rFonts w:ascii="Times New Roman" w:eastAsia="Times New Roman" w:hAnsi="Times New Roman" w:cs="Times New Roman"/>
          <w:lang w:eastAsia="x-none" w:bidi="lt-LT"/>
        </w:rPr>
        <w:t xml:space="preserve"> pokyčių. Rainelės spalvos pasikeitimas gali būti ilgalaikis.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Lėtinio akių </w:t>
      </w:r>
      <w:proofErr w:type="spellStart"/>
      <w:r w:rsidRPr="00681C06">
        <w:rPr>
          <w:rFonts w:ascii="Times New Roman" w:eastAsia="Times New Roman" w:hAnsi="Times New Roman" w:cs="Times New Roman"/>
          <w:lang w:eastAsia="x-none" w:bidi="lt-LT"/>
        </w:rPr>
        <w:t>toksiškumo</w:t>
      </w:r>
      <w:proofErr w:type="spellEnd"/>
      <w:r w:rsidRPr="00681C06">
        <w:rPr>
          <w:rFonts w:ascii="Times New Roman" w:eastAsia="Times New Roman" w:hAnsi="Times New Roman" w:cs="Times New Roman"/>
          <w:lang w:eastAsia="x-none" w:bidi="lt-LT"/>
        </w:rPr>
        <w:t xml:space="preserve"> tyrimuose įrodyta, kad </w:t>
      </w:r>
      <w:proofErr w:type="spellStart"/>
      <w:r w:rsidRPr="00681C06">
        <w:rPr>
          <w:rFonts w:ascii="Times New Roman" w:eastAsia="Times New Roman" w:hAnsi="Times New Roman" w:cs="Times New Roman"/>
          <w:lang w:eastAsia="x-none" w:bidi="lt-LT"/>
        </w:rPr>
        <w:t>latanoprosto</w:t>
      </w:r>
      <w:proofErr w:type="spellEnd"/>
      <w:r w:rsidRPr="00681C06">
        <w:rPr>
          <w:rFonts w:ascii="Times New Roman" w:eastAsia="Times New Roman" w:hAnsi="Times New Roman" w:cs="Times New Roman"/>
          <w:lang w:eastAsia="x-none" w:bidi="lt-LT"/>
        </w:rPr>
        <w:t xml:space="preserve"> 6 </w:t>
      </w:r>
      <w:proofErr w:type="spellStart"/>
      <w:r w:rsidRPr="00681C06">
        <w:rPr>
          <w:rFonts w:ascii="Times New Roman" w:eastAsia="Times New Roman" w:hAnsi="Times New Roman" w:cs="Times New Roman"/>
          <w:lang w:eastAsia="x-none" w:bidi="lt-LT"/>
        </w:rPr>
        <w:t>mikrogramų</w:t>
      </w:r>
      <w:proofErr w:type="spellEnd"/>
      <w:r w:rsidRPr="00681C06">
        <w:rPr>
          <w:rFonts w:ascii="Times New Roman" w:eastAsia="Times New Roman" w:hAnsi="Times New Roman" w:cs="Times New Roman"/>
          <w:lang w:eastAsia="x-none" w:bidi="lt-LT"/>
        </w:rPr>
        <w:t xml:space="preserve"> akiai per dieną paskyrimas sukelia padidėjusią vokų įtrūkimą. Šis poveikis grįžtamas ir pasireiškia esant dozėms virš klinikinės dozės lygio. Poveikis nebuvo stebėtas žmonėms.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Reversinės (grįžtamosios) mutacijos tyrimų su bakterijomis, genų mutacijos tyrimų su pelių limfoma </w:t>
      </w:r>
      <w:r w:rsidRPr="00681C06">
        <w:rPr>
          <w:rFonts w:ascii="Times New Roman" w:eastAsia="Times New Roman" w:hAnsi="Times New Roman" w:cs="Times New Roman"/>
          <w:lang w:eastAsia="x-none" w:bidi="lt-LT"/>
        </w:rPr>
        <w:br/>
        <w:t xml:space="preserve">ir pelių </w:t>
      </w:r>
      <w:proofErr w:type="spellStart"/>
      <w:r w:rsidRPr="00681C06">
        <w:rPr>
          <w:rFonts w:ascii="Times New Roman" w:eastAsia="Times New Roman" w:hAnsi="Times New Roman" w:cs="Times New Roman"/>
          <w:lang w:eastAsia="x-none" w:bidi="lt-LT"/>
        </w:rPr>
        <w:t>mikrobranduolių</w:t>
      </w:r>
      <w:proofErr w:type="spellEnd"/>
      <w:r w:rsidRPr="00681C06">
        <w:rPr>
          <w:rFonts w:ascii="Times New Roman" w:eastAsia="Times New Roman" w:hAnsi="Times New Roman" w:cs="Times New Roman"/>
          <w:lang w:eastAsia="x-none" w:bidi="lt-LT"/>
        </w:rPr>
        <w:t xml:space="preserve"> tyrimų rezultatai buvo neigiami. Tyrimais </w:t>
      </w:r>
      <w:proofErr w:type="spellStart"/>
      <w:r w:rsidRPr="00681C06">
        <w:rPr>
          <w:rFonts w:ascii="Times New Roman" w:eastAsia="Times New Roman" w:hAnsi="Times New Roman" w:cs="Times New Roman"/>
          <w:lang w:eastAsia="x-none" w:bidi="lt-LT"/>
        </w:rPr>
        <w:t>in</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vitro</w:t>
      </w:r>
      <w:proofErr w:type="spellEnd"/>
      <w:r w:rsidRPr="00681C06">
        <w:rPr>
          <w:rFonts w:ascii="Times New Roman" w:eastAsia="Times New Roman" w:hAnsi="Times New Roman" w:cs="Times New Roman"/>
          <w:lang w:eastAsia="x-none" w:bidi="lt-LT"/>
        </w:rPr>
        <w:t xml:space="preserve"> su žmogaus limfocitais nustatytos chromosomų </w:t>
      </w:r>
      <w:proofErr w:type="spellStart"/>
      <w:r w:rsidRPr="00681C06">
        <w:rPr>
          <w:rFonts w:ascii="Times New Roman" w:eastAsia="Times New Roman" w:hAnsi="Times New Roman" w:cs="Times New Roman"/>
          <w:lang w:eastAsia="x-none" w:bidi="lt-LT"/>
        </w:rPr>
        <w:t>aberacijos</w:t>
      </w:r>
      <w:proofErr w:type="spellEnd"/>
      <w:r w:rsidRPr="00681C06">
        <w:rPr>
          <w:rFonts w:ascii="Times New Roman" w:eastAsia="Times New Roman" w:hAnsi="Times New Roman" w:cs="Times New Roman"/>
          <w:lang w:eastAsia="x-none" w:bidi="lt-LT"/>
        </w:rPr>
        <w:t>. Panašus poveikis stebėtas su natūraliai aptinkamu prostaglandinu F</w:t>
      </w:r>
      <w:r w:rsidRPr="00681C06">
        <w:rPr>
          <w:rFonts w:ascii="Times New Roman" w:eastAsia="Times New Roman" w:hAnsi="Times New Roman" w:cs="Times New Roman"/>
          <w:vertAlign w:val="subscript"/>
          <w:lang w:eastAsia="x-none" w:bidi="lt-LT"/>
        </w:rPr>
        <w:t>2α</w:t>
      </w:r>
      <w:r w:rsidRPr="00681C06">
        <w:rPr>
          <w:rFonts w:ascii="Times New Roman" w:eastAsia="Times New Roman" w:hAnsi="Times New Roman" w:cs="Times New Roman"/>
          <w:lang w:eastAsia="x-none" w:bidi="lt-LT"/>
        </w:rPr>
        <w:t xml:space="preserve">, kas rodo, kad minėtas poveikis yra būdingas klasei.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Papildomi nenumatytos DNR sintezės </w:t>
      </w:r>
      <w:proofErr w:type="spellStart"/>
      <w:r w:rsidRPr="00681C06">
        <w:rPr>
          <w:rFonts w:ascii="Times New Roman" w:eastAsia="Times New Roman" w:hAnsi="Times New Roman" w:cs="Times New Roman"/>
          <w:lang w:eastAsia="x-none" w:bidi="lt-LT"/>
        </w:rPr>
        <w:t>mutageniškumo</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i/>
          <w:lang w:eastAsia="x-none" w:bidi="lt-LT"/>
        </w:rPr>
        <w:t>in</w:t>
      </w:r>
      <w:proofErr w:type="spellEnd"/>
      <w:r w:rsidRPr="00681C06">
        <w:rPr>
          <w:rFonts w:ascii="Times New Roman" w:eastAsia="Times New Roman" w:hAnsi="Times New Roman" w:cs="Times New Roman"/>
          <w:i/>
          <w:lang w:eastAsia="x-none" w:bidi="lt-LT"/>
        </w:rPr>
        <w:t xml:space="preserve"> </w:t>
      </w:r>
      <w:proofErr w:type="spellStart"/>
      <w:r w:rsidRPr="00681C06">
        <w:rPr>
          <w:rFonts w:ascii="Times New Roman" w:eastAsia="Times New Roman" w:hAnsi="Times New Roman" w:cs="Times New Roman"/>
          <w:i/>
          <w:lang w:eastAsia="x-none" w:bidi="lt-LT"/>
        </w:rPr>
        <w:t>vitro</w:t>
      </w:r>
      <w:proofErr w:type="spellEnd"/>
      <w:r w:rsidRPr="00681C06">
        <w:rPr>
          <w:rFonts w:ascii="Times New Roman" w:eastAsia="Times New Roman" w:hAnsi="Times New Roman" w:cs="Times New Roman"/>
          <w:i/>
          <w:lang w:eastAsia="x-none" w:bidi="lt-LT"/>
        </w:rPr>
        <w:t xml:space="preserve"> </w:t>
      </w:r>
      <w:r w:rsidRPr="00681C06">
        <w:rPr>
          <w:rFonts w:ascii="Times New Roman" w:eastAsia="Times New Roman" w:hAnsi="Times New Roman" w:cs="Times New Roman"/>
          <w:lang w:eastAsia="x-none" w:bidi="lt-LT"/>
        </w:rPr>
        <w:t>ir</w:t>
      </w:r>
      <w:r w:rsidRPr="00681C06">
        <w:rPr>
          <w:rFonts w:ascii="Times New Roman" w:eastAsia="Times New Roman" w:hAnsi="Times New Roman" w:cs="Times New Roman"/>
          <w:i/>
          <w:lang w:eastAsia="x-none" w:bidi="lt-LT"/>
        </w:rPr>
        <w:t xml:space="preserve"> </w:t>
      </w:r>
      <w:proofErr w:type="spellStart"/>
      <w:r w:rsidRPr="00681C06">
        <w:rPr>
          <w:rFonts w:ascii="Times New Roman" w:eastAsia="Times New Roman" w:hAnsi="Times New Roman" w:cs="Times New Roman"/>
          <w:i/>
          <w:lang w:eastAsia="x-none" w:bidi="lt-LT"/>
        </w:rPr>
        <w:t>in</w:t>
      </w:r>
      <w:proofErr w:type="spellEnd"/>
      <w:r w:rsidRPr="00681C06">
        <w:rPr>
          <w:rFonts w:ascii="Times New Roman" w:eastAsia="Times New Roman" w:hAnsi="Times New Roman" w:cs="Times New Roman"/>
          <w:i/>
          <w:lang w:eastAsia="x-none" w:bidi="lt-LT"/>
        </w:rPr>
        <w:t xml:space="preserve"> </w:t>
      </w:r>
      <w:proofErr w:type="spellStart"/>
      <w:r w:rsidRPr="00681C06">
        <w:rPr>
          <w:rFonts w:ascii="Times New Roman" w:eastAsia="Times New Roman" w:hAnsi="Times New Roman" w:cs="Times New Roman"/>
          <w:i/>
          <w:lang w:eastAsia="x-none" w:bidi="lt-LT"/>
        </w:rPr>
        <w:t>vivo</w:t>
      </w:r>
      <w:proofErr w:type="spellEnd"/>
      <w:r w:rsidRPr="00681C06">
        <w:rPr>
          <w:rFonts w:ascii="Times New Roman" w:eastAsia="Times New Roman" w:hAnsi="Times New Roman" w:cs="Times New Roman"/>
          <w:lang w:eastAsia="x-none" w:bidi="lt-LT"/>
        </w:rPr>
        <w:t xml:space="preserve"> tyrimų su žiurkėmis rezultatai buvo neigiami, kas rodo, kad </w:t>
      </w:r>
      <w:proofErr w:type="spellStart"/>
      <w:r w:rsidRPr="00681C06">
        <w:rPr>
          <w:rFonts w:ascii="Times New Roman" w:eastAsia="Times New Roman" w:hAnsi="Times New Roman" w:cs="Times New Roman"/>
          <w:lang w:eastAsia="x-none" w:bidi="lt-LT"/>
        </w:rPr>
        <w:t>latanoprostas</w:t>
      </w:r>
      <w:proofErr w:type="spellEnd"/>
      <w:r w:rsidRPr="00681C06">
        <w:rPr>
          <w:rFonts w:ascii="Times New Roman" w:eastAsia="Times New Roman" w:hAnsi="Times New Roman" w:cs="Times New Roman"/>
          <w:lang w:eastAsia="x-none" w:bidi="lt-LT"/>
        </w:rPr>
        <w:t xml:space="preserve"> nepasižymi </w:t>
      </w:r>
      <w:proofErr w:type="spellStart"/>
      <w:r w:rsidRPr="00681C06">
        <w:rPr>
          <w:rFonts w:ascii="Times New Roman" w:eastAsia="Times New Roman" w:hAnsi="Times New Roman" w:cs="Times New Roman"/>
          <w:lang w:eastAsia="x-none" w:bidi="lt-LT"/>
        </w:rPr>
        <w:t>mutagenišku</w:t>
      </w:r>
      <w:proofErr w:type="spellEnd"/>
      <w:r w:rsidRPr="00681C06">
        <w:rPr>
          <w:rFonts w:ascii="Times New Roman" w:eastAsia="Times New Roman" w:hAnsi="Times New Roman" w:cs="Times New Roman"/>
          <w:lang w:eastAsia="x-none" w:bidi="lt-LT"/>
        </w:rPr>
        <w:t xml:space="preserve"> poveikiu. </w:t>
      </w:r>
      <w:proofErr w:type="spellStart"/>
      <w:r w:rsidRPr="00681C06">
        <w:rPr>
          <w:rFonts w:ascii="Times New Roman" w:eastAsia="Times New Roman" w:hAnsi="Times New Roman" w:cs="Times New Roman"/>
          <w:lang w:eastAsia="x-none" w:bidi="lt-LT"/>
        </w:rPr>
        <w:t>Kancerogeniškumo</w:t>
      </w:r>
      <w:proofErr w:type="spellEnd"/>
      <w:r w:rsidRPr="00681C06">
        <w:rPr>
          <w:rFonts w:ascii="Times New Roman" w:eastAsia="Times New Roman" w:hAnsi="Times New Roman" w:cs="Times New Roman"/>
          <w:lang w:eastAsia="x-none" w:bidi="lt-LT"/>
        </w:rPr>
        <w:t xml:space="preserve"> tyrimai su pelėmis ir žiurkėmis buvo neigiami.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Tyrimuose su gyvūnais nenustatyta, kad </w:t>
      </w:r>
      <w:proofErr w:type="spellStart"/>
      <w:r w:rsidRPr="00681C06">
        <w:rPr>
          <w:rFonts w:ascii="Times New Roman" w:eastAsia="Times New Roman" w:hAnsi="Times New Roman" w:cs="Times New Roman"/>
          <w:lang w:eastAsia="x-none" w:bidi="lt-LT"/>
        </w:rPr>
        <w:t>latanoprostas</w:t>
      </w:r>
      <w:proofErr w:type="spellEnd"/>
      <w:r w:rsidRPr="00681C06">
        <w:rPr>
          <w:rFonts w:ascii="Times New Roman" w:eastAsia="Times New Roman" w:hAnsi="Times New Roman" w:cs="Times New Roman"/>
          <w:lang w:eastAsia="x-none" w:bidi="lt-LT"/>
        </w:rPr>
        <w:t xml:space="preserve"> turi poveikį vyrų ar moterų vaisingumui. </w:t>
      </w:r>
      <w:proofErr w:type="spellStart"/>
      <w:r w:rsidRPr="00681C06">
        <w:rPr>
          <w:rFonts w:ascii="Times New Roman" w:eastAsia="Times New Roman" w:hAnsi="Times New Roman" w:cs="Times New Roman"/>
          <w:lang w:eastAsia="x-none" w:bidi="lt-LT"/>
        </w:rPr>
        <w:t>Embriotoksiškumo</w:t>
      </w:r>
      <w:proofErr w:type="spellEnd"/>
      <w:r w:rsidRPr="00681C06">
        <w:rPr>
          <w:rFonts w:ascii="Times New Roman" w:eastAsia="Times New Roman" w:hAnsi="Times New Roman" w:cs="Times New Roman"/>
          <w:lang w:eastAsia="x-none" w:bidi="lt-LT"/>
        </w:rPr>
        <w:t xml:space="preserve"> tyrimuose su žiurkėmis nebuvo stebėta </w:t>
      </w:r>
      <w:proofErr w:type="spellStart"/>
      <w:r w:rsidRPr="00681C06">
        <w:rPr>
          <w:rFonts w:ascii="Times New Roman" w:eastAsia="Times New Roman" w:hAnsi="Times New Roman" w:cs="Times New Roman"/>
          <w:lang w:eastAsia="x-none" w:bidi="lt-LT"/>
        </w:rPr>
        <w:t>embriotoksiškumo</w:t>
      </w:r>
      <w:proofErr w:type="spellEnd"/>
      <w:r w:rsidRPr="00681C06">
        <w:rPr>
          <w:rFonts w:ascii="Times New Roman" w:eastAsia="Times New Roman" w:hAnsi="Times New Roman" w:cs="Times New Roman"/>
          <w:lang w:eastAsia="x-none" w:bidi="lt-LT"/>
        </w:rPr>
        <w:t xml:space="preserve"> vartojant intravenines </w:t>
      </w:r>
      <w:proofErr w:type="spellStart"/>
      <w:r w:rsidRPr="00681C06">
        <w:rPr>
          <w:rFonts w:ascii="Times New Roman" w:eastAsia="Times New Roman" w:hAnsi="Times New Roman" w:cs="Times New Roman"/>
          <w:lang w:eastAsia="x-none" w:bidi="lt-LT"/>
        </w:rPr>
        <w:t>latanoprosto</w:t>
      </w:r>
      <w:proofErr w:type="spellEnd"/>
      <w:r w:rsidRPr="00681C06">
        <w:rPr>
          <w:rFonts w:ascii="Times New Roman" w:eastAsia="Times New Roman" w:hAnsi="Times New Roman" w:cs="Times New Roman"/>
          <w:lang w:eastAsia="x-none" w:bidi="lt-LT"/>
        </w:rPr>
        <w:t xml:space="preserve"> dozes (5, 50 ir 250 </w:t>
      </w:r>
      <w:proofErr w:type="spellStart"/>
      <w:r w:rsidRPr="00681C06">
        <w:rPr>
          <w:rFonts w:ascii="Times New Roman" w:eastAsia="Times New Roman" w:hAnsi="Times New Roman" w:cs="Times New Roman"/>
          <w:lang w:eastAsia="x-none" w:bidi="lt-LT"/>
        </w:rPr>
        <w:t>mikrogramų</w:t>
      </w:r>
      <w:proofErr w:type="spellEnd"/>
      <w:r w:rsidRPr="00681C06">
        <w:rPr>
          <w:rFonts w:ascii="Times New Roman" w:eastAsia="Times New Roman" w:hAnsi="Times New Roman" w:cs="Times New Roman"/>
          <w:lang w:eastAsia="x-none" w:bidi="lt-LT"/>
        </w:rPr>
        <w:t xml:space="preserve"> kilogramui per parą). Tačiau </w:t>
      </w:r>
      <w:proofErr w:type="spellStart"/>
      <w:r w:rsidRPr="00681C06">
        <w:rPr>
          <w:rFonts w:ascii="Times New Roman" w:eastAsia="Times New Roman" w:hAnsi="Times New Roman" w:cs="Times New Roman"/>
          <w:lang w:eastAsia="x-none" w:bidi="lt-LT"/>
        </w:rPr>
        <w:t>latanoprostas</w:t>
      </w:r>
      <w:proofErr w:type="spellEnd"/>
      <w:r w:rsidRPr="00681C06">
        <w:rPr>
          <w:rFonts w:ascii="Times New Roman" w:eastAsia="Times New Roman" w:hAnsi="Times New Roman" w:cs="Times New Roman"/>
          <w:lang w:eastAsia="x-none" w:bidi="lt-LT"/>
        </w:rPr>
        <w:t xml:space="preserve"> sukėlė </w:t>
      </w:r>
      <w:proofErr w:type="spellStart"/>
      <w:r w:rsidRPr="00681C06">
        <w:rPr>
          <w:rFonts w:ascii="Times New Roman" w:eastAsia="Times New Roman" w:hAnsi="Times New Roman" w:cs="Times New Roman"/>
          <w:lang w:eastAsia="x-none" w:bidi="lt-LT"/>
        </w:rPr>
        <w:t>embrioletalinį</w:t>
      </w:r>
      <w:proofErr w:type="spellEnd"/>
      <w:r w:rsidRPr="00681C06">
        <w:rPr>
          <w:rFonts w:ascii="Times New Roman" w:eastAsia="Times New Roman" w:hAnsi="Times New Roman" w:cs="Times New Roman"/>
          <w:lang w:eastAsia="x-none" w:bidi="lt-LT"/>
        </w:rPr>
        <w:t xml:space="preserve"> poveikį triušiams taikant 5 </w:t>
      </w:r>
      <w:proofErr w:type="spellStart"/>
      <w:r w:rsidRPr="00681C06">
        <w:rPr>
          <w:rFonts w:ascii="Times New Roman" w:eastAsia="Times New Roman" w:hAnsi="Times New Roman" w:cs="Times New Roman"/>
          <w:lang w:eastAsia="x-none" w:bidi="lt-LT"/>
        </w:rPr>
        <w:t>mikrogramų</w:t>
      </w:r>
      <w:proofErr w:type="spellEnd"/>
      <w:r w:rsidRPr="00681C06">
        <w:rPr>
          <w:rFonts w:ascii="Times New Roman" w:eastAsia="Times New Roman" w:hAnsi="Times New Roman" w:cs="Times New Roman"/>
          <w:lang w:eastAsia="x-none" w:bidi="lt-LT"/>
        </w:rPr>
        <w:t xml:space="preserve"> kilogramui per parą ir didesnes dozes.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5 </w:t>
      </w:r>
      <w:proofErr w:type="spellStart"/>
      <w:r w:rsidRPr="00681C06">
        <w:rPr>
          <w:rFonts w:ascii="Times New Roman" w:eastAsia="Times New Roman" w:hAnsi="Times New Roman" w:cs="Times New Roman"/>
          <w:lang w:eastAsia="x-none" w:bidi="lt-LT"/>
        </w:rPr>
        <w:t>mikrogramų</w:t>
      </w:r>
      <w:proofErr w:type="spellEnd"/>
      <w:r w:rsidRPr="00681C06">
        <w:rPr>
          <w:rFonts w:ascii="Times New Roman" w:eastAsia="Times New Roman" w:hAnsi="Times New Roman" w:cs="Times New Roman"/>
          <w:lang w:eastAsia="x-none" w:bidi="lt-LT"/>
        </w:rPr>
        <w:t xml:space="preserve"> kilogramui per parą (apytiksliai 100 kartų didesnė už klinikinę dozę) dozę sukėlė reikšmingą </w:t>
      </w:r>
      <w:proofErr w:type="spellStart"/>
      <w:r w:rsidRPr="00681C06">
        <w:rPr>
          <w:rFonts w:ascii="Times New Roman" w:eastAsia="Times New Roman" w:hAnsi="Times New Roman" w:cs="Times New Roman"/>
          <w:lang w:eastAsia="x-none" w:bidi="lt-LT"/>
        </w:rPr>
        <w:t>embriofetalinį</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toksiškumą</w:t>
      </w:r>
      <w:proofErr w:type="spellEnd"/>
      <w:r w:rsidRPr="00681C06">
        <w:rPr>
          <w:rFonts w:ascii="Times New Roman" w:eastAsia="Times New Roman" w:hAnsi="Times New Roman" w:cs="Times New Roman"/>
          <w:lang w:eastAsia="x-none" w:bidi="lt-LT"/>
        </w:rPr>
        <w:t xml:space="preserve">, apibūdinamą padidėjusiu vėlyvos </w:t>
      </w:r>
      <w:proofErr w:type="spellStart"/>
      <w:r w:rsidRPr="00681C06">
        <w:rPr>
          <w:rFonts w:ascii="Times New Roman" w:eastAsia="Times New Roman" w:hAnsi="Times New Roman" w:cs="Times New Roman"/>
          <w:lang w:eastAsia="x-none" w:bidi="lt-LT"/>
        </w:rPr>
        <w:t>rezorbcijos</w:t>
      </w:r>
      <w:proofErr w:type="spellEnd"/>
      <w:r w:rsidRPr="00681C06">
        <w:rPr>
          <w:rFonts w:ascii="Times New Roman" w:eastAsia="Times New Roman" w:hAnsi="Times New Roman" w:cs="Times New Roman"/>
          <w:lang w:eastAsia="x-none" w:bidi="lt-LT"/>
        </w:rPr>
        <w:t xml:space="preserve"> ir abortų dažniu ir sumažėjusiu vaisiaus svoriu.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Teratogeninio</w:t>
      </w:r>
      <w:proofErr w:type="spellEnd"/>
      <w:r w:rsidRPr="00681C06">
        <w:rPr>
          <w:rFonts w:ascii="Times New Roman" w:eastAsia="Times New Roman" w:hAnsi="Times New Roman" w:cs="Times New Roman"/>
          <w:lang w:eastAsia="x-none" w:bidi="lt-LT"/>
        </w:rPr>
        <w:t xml:space="preserve"> poveikio tyrimų metu nepastebėta.</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keepNext/>
        <w:tabs>
          <w:tab w:val="left" w:pos="567"/>
        </w:tabs>
        <w:spacing w:after="0" w:line="240" w:lineRule="auto"/>
        <w:rPr>
          <w:rFonts w:ascii="Times New Roman" w:eastAsia="Times New Roman" w:hAnsi="Times New Roman" w:cs="Times New Roman"/>
          <w:b/>
        </w:rPr>
      </w:pPr>
      <w:bookmarkStart w:id="38" w:name="_Toc129243115"/>
      <w:bookmarkStart w:id="39" w:name="_Toc129243240"/>
      <w:r w:rsidRPr="00681C06">
        <w:rPr>
          <w:rFonts w:ascii="Times New Roman" w:eastAsia="Times New Roman" w:hAnsi="Times New Roman" w:cs="Times New Roman"/>
          <w:b/>
        </w:rPr>
        <w:t>6.</w:t>
      </w:r>
      <w:r w:rsidRPr="00681C06">
        <w:rPr>
          <w:rFonts w:ascii="Times New Roman" w:eastAsia="Times New Roman" w:hAnsi="Times New Roman" w:cs="Times New Roman"/>
          <w:b/>
        </w:rPr>
        <w:tab/>
        <w:t>FARMACINĖ INFORMACIJA</w:t>
      </w:r>
      <w:bookmarkEnd w:id="38"/>
      <w:bookmarkEnd w:id="39"/>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keepNext/>
        <w:keepLines/>
        <w:tabs>
          <w:tab w:val="left" w:pos="567"/>
        </w:tabs>
        <w:spacing w:after="0" w:line="240" w:lineRule="auto"/>
        <w:rPr>
          <w:rFonts w:ascii="Times New Roman" w:eastAsia="Times New Roman" w:hAnsi="Times New Roman" w:cs="Times New Roman"/>
          <w:b/>
          <w:kern w:val="28"/>
        </w:rPr>
      </w:pPr>
      <w:bookmarkStart w:id="40" w:name="_Toc129243116"/>
      <w:bookmarkStart w:id="41" w:name="_Toc129243241"/>
      <w:r w:rsidRPr="00681C06">
        <w:rPr>
          <w:rFonts w:ascii="Times New Roman" w:eastAsia="Times New Roman" w:hAnsi="Times New Roman" w:cs="Times New Roman"/>
          <w:b/>
          <w:kern w:val="28"/>
        </w:rPr>
        <w:t>6.1</w:t>
      </w:r>
      <w:r w:rsidRPr="00681C06">
        <w:rPr>
          <w:rFonts w:ascii="Times New Roman" w:eastAsia="Times New Roman" w:hAnsi="Times New Roman" w:cs="Times New Roman"/>
          <w:b/>
          <w:kern w:val="28"/>
        </w:rPr>
        <w:tab/>
        <w:t>Pagalbinių medžiagų sąrašas</w:t>
      </w:r>
      <w:bookmarkEnd w:id="40"/>
      <w:bookmarkEnd w:id="41"/>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Natrio chloridas </w:t>
      </w:r>
    </w:p>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Benzalkonio</w:t>
      </w:r>
      <w:proofErr w:type="spellEnd"/>
      <w:r w:rsidRPr="00681C06">
        <w:rPr>
          <w:rFonts w:ascii="Times New Roman" w:eastAsia="Times New Roman" w:hAnsi="Times New Roman" w:cs="Times New Roman"/>
          <w:lang w:eastAsia="x-none" w:bidi="lt-LT"/>
        </w:rPr>
        <w:t xml:space="preserve"> chloridas </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Natrio-</w:t>
      </w:r>
      <w:proofErr w:type="spellStart"/>
      <w:r w:rsidRPr="00681C06">
        <w:rPr>
          <w:rFonts w:ascii="Times New Roman" w:eastAsia="Times New Roman" w:hAnsi="Times New Roman" w:cs="Times New Roman"/>
          <w:lang w:eastAsia="x-none" w:bidi="lt-LT"/>
        </w:rPr>
        <w:t>divandenilio</w:t>
      </w:r>
      <w:proofErr w:type="spellEnd"/>
      <w:r w:rsidRPr="00681C06">
        <w:rPr>
          <w:rFonts w:ascii="Times New Roman" w:eastAsia="Times New Roman" w:hAnsi="Times New Roman" w:cs="Times New Roman"/>
          <w:lang w:eastAsia="x-none" w:bidi="lt-LT"/>
        </w:rPr>
        <w:t xml:space="preserve"> fosfatas </w:t>
      </w:r>
      <w:proofErr w:type="spellStart"/>
      <w:r w:rsidRPr="00681C06">
        <w:rPr>
          <w:rFonts w:ascii="Times New Roman" w:eastAsia="Times New Roman" w:hAnsi="Times New Roman" w:cs="Times New Roman"/>
          <w:lang w:eastAsia="x-none" w:bidi="lt-LT"/>
        </w:rPr>
        <w:t>monohidratas</w:t>
      </w:r>
      <w:proofErr w:type="spellEnd"/>
      <w:r w:rsidRPr="00681C06">
        <w:rPr>
          <w:rFonts w:ascii="Times New Roman" w:eastAsia="Times New Roman" w:hAnsi="Times New Roman" w:cs="Times New Roman"/>
          <w:lang w:eastAsia="x-none" w:bidi="lt-LT"/>
        </w:rPr>
        <w:t xml:space="preserve"> (E339)</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Bevandenis </w:t>
      </w:r>
      <w:proofErr w:type="spellStart"/>
      <w:r w:rsidRPr="00681C06">
        <w:rPr>
          <w:rFonts w:ascii="Times New Roman" w:eastAsia="Times New Roman" w:hAnsi="Times New Roman" w:cs="Times New Roman"/>
          <w:lang w:eastAsia="x-none" w:bidi="lt-LT"/>
        </w:rPr>
        <w:t>dinatrio</w:t>
      </w:r>
      <w:proofErr w:type="spellEnd"/>
      <w:r w:rsidRPr="00681C06">
        <w:rPr>
          <w:rFonts w:ascii="Times New Roman" w:eastAsia="Times New Roman" w:hAnsi="Times New Roman" w:cs="Times New Roman"/>
          <w:lang w:eastAsia="x-none" w:bidi="lt-LT"/>
        </w:rPr>
        <w:t xml:space="preserve"> fosfatas (E339)</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Injekcinis vanduo</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keepNext/>
        <w:keepLines/>
        <w:tabs>
          <w:tab w:val="left" w:pos="567"/>
        </w:tabs>
        <w:spacing w:after="0" w:line="240" w:lineRule="auto"/>
        <w:rPr>
          <w:rFonts w:ascii="Times New Roman" w:eastAsia="Times New Roman" w:hAnsi="Times New Roman" w:cs="Times New Roman"/>
          <w:b/>
          <w:kern w:val="28"/>
        </w:rPr>
      </w:pPr>
      <w:bookmarkStart w:id="42" w:name="_Toc129243117"/>
      <w:bookmarkStart w:id="43" w:name="_Toc129243242"/>
      <w:r w:rsidRPr="00681C06">
        <w:rPr>
          <w:rFonts w:ascii="Times New Roman" w:eastAsia="Times New Roman" w:hAnsi="Times New Roman" w:cs="Times New Roman"/>
          <w:b/>
          <w:kern w:val="28"/>
        </w:rPr>
        <w:t>6.2</w:t>
      </w:r>
      <w:r w:rsidRPr="00681C06">
        <w:rPr>
          <w:rFonts w:ascii="Times New Roman" w:eastAsia="Times New Roman" w:hAnsi="Times New Roman" w:cs="Times New Roman"/>
          <w:b/>
          <w:kern w:val="28"/>
        </w:rPr>
        <w:tab/>
        <w:t>Nesuderinamumas</w:t>
      </w:r>
      <w:bookmarkEnd w:id="42"/>
      <w:bookmarkEnd w:id="43"/>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lastRenderedPageBreak/>
        <w:t xml:space="preserve">Tyrimai </w:t>
      </w:r>
      <w:proofErr w:type="spellStart"/>
      <w:r w:rsidRPr="00681C06">
        <w:rPr>
          <w:rFonts w:ascii="Times New Roman" w:eastAsia="Times New Roman" w:hAnsi="Times New Roman" w:cs="Times New Roman"/>
          <w:i/>
          <w:lang w:eastAsia="x-none" w:bidi="lt-LT"/>
        </w:rPr>
        <w:t>in</w:t>
      </w:r>
      <w:proofErr w:type="spellEnd"/>
      <w:r w:rsidRPr="00681C06">
        <w:rPr>
          <w:rFonts w:ascii="Times New Roman" w:eastAsia="Times New Roman" w:hAnsi="Times New Roman" w:cs="Times New Roman"/>
          <w:i/>
          <w:lang w:eastAsia="x-none" w:bidi="lt-LT"/>
        </w:rPr>
        <w:t xml:space="preserve"> </w:t>
      </w:r>
      <w:proofErr w:type="spellStart"/>
      <w:r w:rsidRPr="00681C06">
        <w:rPr>
          <w:rFonts w:ascii="Times New Roman" w:eastAsia="Times New Roman" w:hAnsi="Times New Roman" w:cs="Times New Roman"/>
          <w:i/>
          <w:lang w:eastAsia="x-none" w:bidi="lt-LT"/>
        </w:rPr>
        <w:t>vitro</w:t>
      </w:r>
      <w:proofErr w:type="spellEnd"/>
      <w:r w:rsidRPr="00681C06">
        <w:rPr>
          <w:rFonts w:ascii="Times New Roman" w:eastAsia="Times New Roman" w:hAnsi="Times New Roman" w:cs="Times New Roman"/>
          <w:lang w:eastAsia="x-none" w:bidi="lt-LT"/>
        </w:rPr>
        <w:t xml:space="preserve"> rodo, kad akių lašus, kurių sudėtyje yra </w:t>
      </w:r>
      <w:proofErr w:type="spellStart"/>
      <w:r w:rsidRPr="00681C06">
        <w:rPr>
          <w:rFonts w:ascii="Times New Roman" w:eastAsia="Times New Roman" w:hAnsi="Times New Roman" w:cs="Times New Roman"/>
          <w:lang w:eastAsia="x-none" w:bidi="lt-LT"/>
        </w:rPr>
        <w:t>tiomersalio</w:t>
      </w:r>
      <w:proofErr w:type="spellEnd"/>
      <w:r w:rsidRPr="00681C06">
        <w:rPr>
          <w:rFonts w:ascii="Times New Roman" w:eastAsia="Times New Roman" w:hAnsi="Times New Roman" w:cs="Times New Roman"/>
          <w:lang w:eastAsia="x-none" w:bidi="lt-LT"/>
        </w:rPr>
        <w:t xml:space="preserve">, sumaišius su </w:t>
      </w:r>
      <w:proofErr w:type="spellStart"/>
      <w:r w:rsidRPr="00681C06">
        <w:rPr>
          <w:rFonts w:ascii="Times New Roman" w:eastAsia="Times New Roman" w:hAnsi="Times New Roman" w:cs="Times New Roman"/>
          <w:lang w:eastAsia="x-none" w:bidi="lt-LT"/>
        </w:rPr>
        <w:t>latanoprostu</w:t>
      </w:r>
      <w:proofErr w:type="spellEnd"/>
      <w:r w:rsidRPr="00681C06">
        <w:rPr>
          <w:rFonts w:ascii="Times New Roman" w:eastAsia="Times New Roman" w:hAnsi="Times New Roman" w:cs="Times New Roman"/>
          <w:lang w:eastAsia="x-none" w:bidi="lt-LT"/>
        </w:rPr>
        <w:t>, atsiranda nuosėdų. Jei vartojami šie vaistai, akių lašus reikia lašinti su mažiausiai penkių minučių pertrauka.</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keepNext/>
        <w:keepLines/>
        <w:tabs>
          <w:tab w:val="left" w:pos="567"/>
        </w:tabs>
        <w:spacing w:after="0" w:line="240" w:lineRule="auto"/>
        <w:rPr>
          <w:rFonts w:ascii="Times New Roman" w:eastAsia="Times New Roman" w:hAnsi="Times New Roman" w:cs="Times New Roman"/>
          <w:b/>
          <w:kern w:val="28"/>
        </w:rPr>
      </w:pPr>
      <w:bookmarkStart w:id="44" w:name="_Toc129243118"/>
      <w:bookmarkStart w:id="45" w:name="_Toc129243243"/>
      <w:r w:rsidRPr="00681C06">
        <w:rPr>
          <w:rFonts w:ascii="Times New Roman" w:eastAsia="Times New Roman" w:hAnsi="Times New Roman" w:cs="Times New Roman"/>
          <w:b/>
          <w:kern w:val="28"/>
        </w:rPr>
        <w:t>6.3</w:t>
      </w:r>
      <w:r w:rsidRPr="00681C06">
        <w:rPr>
          <w:rFonts w:ascii="Times New Roman" w:eastAsia="Times New Roman" w:hAnsi="Times New Roman" w:cs="Times New Roman"/>
          <w:b/>
          <w:kern w:val="28"/>
        </w:rPr>
        <w:tab/>
        <w:t>Tinkamumo laikas</w:t>
      </w:r>
      <w:bookmarkEnd w:id="44"/>
      <w:bookmarkEnd w:id="45"/>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Prieš atidarant pirmą kartą:  2 metai.</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Pirmą kartą atidarius buteliuką: 28 dienos.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Pirmą kartą atidarius buteliuką laikyti ne aukštesnėje kaip 25°C temperatūroje.</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keepNext/>
        <w:keepLines/>
        <w:tabs>
          <w:tab w:val="left" w:pos="567"/>
        </w:tabs>
        <w:spacing w:after="0" w:line="240" w:lineRule="auto"/>
        <w:rPr>
          <w:rFonts w:ascii="Times New Roman" w:eastAsia="Times New Roman" w:hAnsi="Times New Roman" w:cs="Times New Roman"/>
          <w:b/>
          <w:kern w:val="28"/>
        </w:rPr>
      </w:pPr>
      <w:bookmarkStart w:id="46" w:name="_Toc129243119"/>
      <w:bookmarkStart w:id="47" w:name="_Toc129243244"/>
      <w:r w:rsidRPr="00681C06">
        <w:rPr>
          <w:rFonts w:ascii="Times New Roman" w:eastAsia="Times New Roman" w:hAnsi="Times New Roman" w:cs="Times New Roman"/>
          <w:b/>
          <w:kern w:val="28"/>
        </w:rPr>
        <w:t>6.4</w:t>
      </w:r>
      <w:r w:rsidRPr="00681C06">
        <w:rPr>
          <w:rFonts w:ascii="Times New Roman" w:eastAsia="Times New Roman" w:hAnsi="Times New Roman" w:cs="Times New Roman"/>
          <w:b/>
          <w:kern w:val="28"/>
        </w:rPr>
        <w:tab/>
        <w:t>Specialios laikymo sąlygos</w:t>
      </w:r>
      <w:bookmarkEnd w:id="46"/>
      <w:bookmarkEnd w:id="47"/>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Buteliukus laikykite šaldytuve (2 </w:t>
      </w:r>
      <w:r w:rsidRPr="00681C06">
        <w:rPr>
          <w:rFonts w:ascii="Times New Roman" w:eastAsia="Times New Roman" w:hAnsi="Times New Roman" w:cs="Times New Roman"/>
          <w:lang w:eastAsia="x-none" w:bidi="lt-LT"/>
        </w:rPr>
        <w:sym w:font="Symbol" w:char="F0B0"/>
      </w:r>
      <w:r w:rsidRPr="00681C06">
        <w:rPr>
          <w:rFonts w:ascii="Times New Roman" w:eastAsia="Times New Roman" w:hAnsi="Times New Roman" w:cs="Times New Roman"/>
          <w:lang w:eastAsia="x-none" w:bidi="lt-LT"/>
        </w:rPr>
        <w:t xml:space="preserve">C – 8 </w:t>
      </w:r>
      <w:r w:rsidRPr="00681C06">
        <w:rPr>
          <w:rFonts w:ascii="Times New Roman" w:eastAsia="Times New Roman" w:hAnsi="Times New Roman" w:cs="Times New Roman"/>
          <w:lang w:eastAsia="x-none" w:bidi="lt-LT"/>
        </w:rPr>
        <w:sym w:font="Symbol" w:char="F0B0"/>
      </w:r>
      <w:r w:rsidRPr="00681C06">
        <w:rPr>
          <w:rFonts w:ascii="Times New Roman" w:eastAsia="Times New Roman" w:hAnsi="Times New Roman" w:cs="Times New Roman"/>
          <w:lang w:eastAsia="x-none" w:bidi="lt-LT"/>
        </w:rPr>
        <w:t>C).</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Buteliuką laikyti išorinėje dėžutėje, kad preparatas būtų apsaugotas nuo šviesos.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Pirmą kartą atidaryto vaistinio preparato laikymo sąlygos pateikiamos 6.3 skyriuje.</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keepNext/>
        <w:keepLines/>
        <w:tabs>
          <w:tab w:val="left" w:pos="567"/>
        </w:tabs>
        <w:spacing w:after="0" w:line="240" w:lineRule="auto"/>
        <w:rPr>
          <w:rFonts w:ascii="Times New Roman" w:eastAsia="Times New Roman" w:hAnsi="Times New Roman" w:cs="Times New Roman"/>
          <w:b/>
          <w:kern w:val="28"/>
        </w:rPr>
      </w:pPr>
      <w:bookmarkStart w:id="48" w:name="_Toc129243120"/>
      <w:bookmarkStart w:id="49" w:name="_Toc129243245"/>
      <w:r w:rsidRPr="00681C06">
        <w:rPr>
          <w:rFonts w:ascii="Times New Roman" w:eastAsia="Times New Roman" w:hAnsi="Times New Roman" w:cs="Times New Roman"/>
          <w:b/>
          <w:kern w:val="28"/>
        </w:rPr>
        <w:t>6.5</w:t>
      </w:r>
      <w:r w:rsidRPr="00681C06">
        <w:rPr>
          <w:rFonts w:ascii="Times New Roman" w:eastAsia="Times New Roman" w:hAnsi="Times New Roman" w:cs="Times New Roman"/>
          <w:b/>
          <w:kern w:val="28"/>
        </w:rPr>
        <w:tab/>
      </w:r>
      <w:proofErr w:type="spellStart"/>
      <w:r w:rsidRPr="00681C06">
        <w:rPr>
          <w:rFonts w:ascii="Times New Roman" w:eastAsia="Times New Roman" w:hAnsi="Times New Roman" w:cs="Times New Roman"/>
          <w:b/>
          <w:kern w:val="28"/>
        </w:rPr>
        <w:t>Talpyklės</w:t>
      </w:r>
      <w:proofErr w:type="spellEnd"/>
      <w:r w:rsidRPr="00681C06">
        <w:rPr>
          <w:rFonts w:ascii="Times New Roman" w:eastAsia="Times New Roman" w:hAnsi="Times New Roman" w:cs="Times New Roman"/>
          <w:b/>
          <w:kern w:val="28"/>
        </w:rPr>
        <w:t xml:space="preserve"> pobūdis ir jos turinys</w:t>
      </w:r>
      <w:bookmarkEnd w:id="48"/>
      <w:bookmarkEnd w:id="49"/>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Polietileno buteliukas su DTPE lašintuvo įdėklu ir baltu matiniu DTPE dangteliu bei permatomu pirmojo atidarymo kontrolės MTPE dangtelio </w:t>
      </w:r>
      <w:proofErr w:type="spellStart"/>
      <w:r w:rsidRPr="00681C06">
        <w:rPr>
          <w:rFonts w:ascii="Times New Roman" w:eastAsia="Times New Roman" w:hAnsi="Times New Roman" w:cs="Times New Roman"/>
          <w:lang w:eastAsia="x-none" w:bidi="lt-LT"/>
        </w:rPr>
        <w:t>gaubteliu</w:t>
      </w:r>
      <w:proofErr w:type="spellEnd"/>
      <w:r w:rsidRPr="00681C06">
        <w:rPr>
          <w:rFonts w:ascii="Times New Roman" w:eastAsia="Times New Roman" w:hAnsi="Times New Roman" w:cs="Times New Roman"/>
          <w:lang w:eastAsia="x-none" w:bidi="lt-LT"/>
        </w:rPr>
        <w:t>.</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Kiekvienoje </w:t>
      </w:r>
      <w:proofErr w:type="spellStart"/>
      <w:r w:rsidRPr="00681C06">
        <w:rPr>
          <w:rFonts w:ascii="Times New Roman" w:eastAsia="Times New Roman" w:hAnsi="Times New Roman" w:cs="Times New Roman"/>
          <w:lang w:eastAsia="x-none" w:bidi="lt-LT"/>
        </w:rPr>
        <w:t>talpyklėje</w:t>
      </w:r>
      <w:proofErr w:type="spellEnd"/>
      <w:r w:rsidRPr="00681C06">
        <w:rPr>
          <w:rFonts w:ascii="Times New Roman" w:eastAsia="Times New Roman" w:hAnsi="Times New Roman" w:cs="Times New Roman"/>
          <w:lang w:eastAsia="x-none" w:bidi="lt-LT"/>
        </w:rPr>
        <w:t xml:space="preserve"> su lašintuvu yra 2,5 ml akių lašų (tirpalo), kas atitinka apytiksliai 80 tirpalo lašų.</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Pakuotės dydžiai: 1 x 2,5 ml, 3 x 2,5 ml, 6 x 2,5 ml.</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Gali būti tiekiamos ne visų dydžių pakuotės.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keepNext/>
        <w:keepLines/>
        <w:tabs>
          <w:tab w:val="left" w:pos="567"/>
        </w:tabs>
        <w:spacing w:after="0" w:line="240" w:lineRule="auto"/>
        <w:rPr>
          <w:rFonts w:ascii="Times New Roman" w:eastAsia="Times New Roman" w:hAnsi="Times New Roman" w:cs="Times New Roman"/>
          <w:b/>
          <w:kern w:val="28"/>
        </w:rPr>
      </w:pPr>
      <w:bookmarkStart w:id="50" w:name="_Toc129243121"/>
      <w:bookmarkStart w:id="51" w:name="_Toc129243246"/>
      <w:r w:rsidRPr="00681C06">
        <w:rPr>
          <w:rFonts w:ascii="Times New Roman" w:eastAsia="Times New Roman" w:hAnsi="Times New Roman" w:cs="Times New Roman"/>
          <w:b/>
          <w:kern w:val="28"/>
        </w:rPr>
        <w:t>6.6</w:t>
      </w:r>
      <w:r w:rsidRPr="00681C06">
        <w:rPr>
          <w:rFonts w:ascii="Times New Roman" w:eastAsia="Times New Roman" w:hAnsi="Times New Roman" w:cs="Times New Roman"/>
          <w:b/>
          <w:kern w:val="28"/>
        </w:rPr>
        <w:tab/>
        <w:t xml:space="preserve">Specialūs reikalavimai atliekoms tvarkyti </w:t>
      </w:r>
      <w:bookmarkEnd w:id="50"/>
      <w:bookmarkEnd w:id="51"/>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Nesuvartotą vaistinį preparatą ar atliekas reikia tvarkyti laikantis vietinių reikalavimų</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keepNext/>
        <w:tabs>
          <w:tab w:val="left" w:pos="567"/>
        </w:tabs>
        <w:spacing w:after="0" w:line="240" w:lineRule="auto"/>
        <w:rPr>
          <w:rFonts w:ascii="Times New Roman" w:eastAsia="Times New Roman" w:hAnsi="Times New Roman" w:cs="Times New Roman"/>
          <w:b/>
        </w:rPr>
      </w:pPr>
      <w:bookmarkStart w:id="52" w:name="_Toc129243122"/>
      <w:bookmarkStart w:id="53" w:name="_Toc129243247"/>
      <w:r w:rsidRPr="00681C06">
        <w:rPr>
          <w:rFonts w:ascii="Times New Roman" w:eastAsia="Times New Roman" w:hAnsi="Times New Roman" w:cs="Times New Roman"/>
          <w:b/>
        </w:rPr>
        <w:t>7.</w:t>
      </w:r>
      <w:r w:rsidRPr="00681C06">
        <w:rPr>
          <w:rFonts w:ascii="Times New Roman" w:eastAsia="Times New Roman" w:hAnsi="Times New Roman" w:cs="Times New Roman"/>
          <w:b/>
        </w:rPr>
        <w:tab/>
        <w:t>REGISTRUOTOJAS</w:t>
      </w:r>
      <w:bookmarkEnd w:id="52"/>
      <w:bookmarkEnd w:id="53"/>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bCs/>
          <w:lang w:eastAsia="x-none" w:bidi="lt-LT"/>
        </w:rPr>
      </w:pP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Europe</w:t>
      </w:r>
      <w:proofErr w:type="spellEnd"/>
      <w:r w:rsidRPr="00681C06">
        <w:rPr>
          <w:rFonts w:ascii="Times New Roman" w:eastAsia="Times New Roman" w:hAnsi="Times New Roman" w:cs="Times New Roman"/>
          <w:lang w:eastAsia="x-none" w:bidi="lt-LT"/>
        </w:rPr>
        <w:t xml:space="preserve"> NV</w:t>
      </w:r>
    </w:p>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Uitbreidingstraat</w:t>
      </w:r>
      <w:proofErr w:type="spellEnd"/>
      <w:r w:rsidRPr="00681C06">
        <w:rPr>
          <w:rFonts w:ascii="Times New Roman" w:eastAsia="Times New Roman" w:hAnsi="Times New Roman" w:cs="Times New Roman"/>
          <w:lang w:eastAsia="x-none" w:bidi="lt-LT"/>
        </w:rPr>
        <w:t xml:space="preserve"> 80</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2600 </w:t>
      </w:r>
      <w:proofErr w:type="spellStart"/>
      <w:r w:rsidRPr="00681C06">
        <w:rPr>
          <w:rFonts w:ascii="Times New Roman" w:eastAsia="Times New Roman" w:hAnsi="Times New Roman" w:cs="Times New Roman"/>
          <w:lang w:eastAsia="x-none" w:bidi="lt-LT"/>
        </w:rPr>
        <w:t>Antwerp</w:t>
      </w:r>
      <w:proofErr w:type="spellEnd"/>
      <w:r w:rsidRPr="00681C06">
        <w:rPr>
          <w:rFonts w:ascii="Times New Roman" w:eastAsia="Times New Roman" w:hAnsi="Times New Roman" w:cs="Times New Roman"/>
          <w:lang w:eastAsia="x-none" w:bidi="lt-LT"/>
        </w:rPr>
        <w:t xml:space="preserve"> </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Belgija</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keepNext/>
        <w:tabs>
          <w:tab w:val="left" w:pos="567"/>
        </w:tabs>
        <w:spacing w:after="0" w:line="240" w:lineRule="auto"/>
        <w:rPr>
          <w:rFonts w:ascii="Times New Roman" w:eastAsia="Times New Roman" w:hAnsi="Times New Roman" w:cs="Times New Roman"/>
          <w:b/>
        </w:rPr>
      </w:pPr>
      <w:bookmarkStart w:id="54" w:name="_Toc129243123"/>
      <w:bookmarkStart w:id="55" w:name="_Toc129243248"/>
    </w:p>
    <w:p w:rsidR="00681C06" w:rsidRPr="00681C06" w:rsidRDefault="00681C06" w:rsidP="00681C06">
      <w:pPr>
        <w:keepNext/>
        <w:tabs>
          <w:tab w:val="left" w:pos="567"/>
        </w:tabs>
        <w:spacing w:after="0" w:line="240" w:lineRule="auto"/>
        <w:rPr>
          <w:rFonts w:ascii="Times New Roman" w:eastAsia="Times New Roman" w:hAnsi="Times New Roman" w:cs="Times New Roman"/>
          <w:b/>
        </w:rPr>
      </w:pPr>
      <w:r w:rsidRPr="00681C06">
        <w:rPr>
          <w:rFonts w:ascii="Times New Roman" w:eastAsia="Times New Roman" w:hAnsi="Times New Roman" w:cs="Times New Roman"/>
          <w:b/>
        </w:rPr>
        <w:t>8.</w:t>
      </w:r>
      <w:r w:rsidRPr="00681C06">
        <w:rPr>
          <w:rFonts w:ascii="Times New Roman" w:eastAsia="Times New Roman" w:hAnsi="Times New Roman" w:cs="Times New Roman"/>
          <w:b/>
        </w:rPr>
        <w:tab/>
        <w:t xml:space="preserve">REGISTRACIJOS </w:t>
      </w:r>
      <w:r w:rsidRPr="00681C06">
        <w:rPr>
          <w:rFonts w:ascii="Times New Roman" w:eastAsia="Times New Roman" w:hAnsi="Times New Roman" w:cs="Times New Roman"/>
          <w:b/>
          <w:noProof/>
        </w:rPr>
        <w:t>PAŽYMĖJIMO</w:t>
      </w:r>
      <w:r w:rsidRPr="00681C06">
        <w:rPr>
          <w:rFonts w:ascii="Times New Roman" w:eastAsia="Times New Roman" w:hAnsi="Times New Roman" w:cs="Times New Roman"/>
          <w:b/>
        </w:rPr>
        <w:t xml:space="preserve"> NUMERIS</w:t>
      </w:r>
      <w:bookmarkEnd w:id="54"/>
      <w:bookmarkEnd w:id="55"/>
      <w:r w:rsidRPr="00681C06">
        <w:rPr>
          <w:rFonts w:ascii="Times New Roman" w:eastAsia="Times New Roman" w:hAnsi="Times New Roman" w:cs="Times New Roman"/>
          <w:b/>
        </w:rPr>
        <w:t xml:space="preserve"> (-IAI)</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N1 – LT/1/15/3807/001</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N3 – LT/1/15/3807/002</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N6 – LT/1/15/3807/003</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keepNext/>
        <w:keepLines/>
        <w:tabs>
          <w:tab w:val="left" w:pos="567"/>
        </w:tabs>
        <w:spacing w:after="0" w:line="240" w:lineRule="auto"/>
        <w:outlineLvl w:val="2"/>
        <w:rPr>
          <w:rFonts w:ascii="Times New Roman" w:eastAsia="Times New Roman" w:hAnsi="Times New Roman" w:cs="Times New Roman"/>
          <w:b/>
          <w:bCs/>
          <w:snapToGrid w:val="0"/>
          <w:szCs w:val="26"/>
        </w:rPr>
      </w:pPr>
      <w:bookmarkStart w:id="56" w:name="_Toc129243124"/>
      <w:bookmarkStart w:id="57" w:name="_Toc129243249"/>
      <w:r w:rsidRPr="00681C06">
        <w:rPr>
          <w:rFonts w:ascii="Times New Roman" w:eastAsia="Times New Roman" w:hAnsi="Times New Roman" w:cs="Times New Roman"/>
          <w:b/>
          <w:bCs/>
          <w:snapToGrid w:val="0"/>
          <w:szCs w:val="26"/>
        </w:rPr>
        <w:t>9.</w:t>
      </w:r>
      <w:r w:rsidRPr="00681C06">
        <w:rPr>
          <w:rFonts w:ascii="Times New Roman" w:eastAsia="Times New Roman" w:hAnsi="Times New Roman" w:cs="Times New Roman"/>
          <w:b/>
          <w:bCs/>
          <w:snapToGrid w:val="0"/>
          <w:szCs w:val="26"/>
        </w:rPr>
        <w:tab/>
        <w:t>REGISTRAVIMO / PERREGISTRAVIMO DATA</w:t>
      </w:r>
    </w:p>
    <w:p w:rsidR="00681C06" w:rsidRPr="00681C06" w:rsidRDefault="00681C06" w:rsidP="00681C06">
      <w:pPr>
        <w:spacing w:after="0" w:line="240" w:lineRule="auto"/>
        <w:rPr>
          <w:rFonts w:ascii="Times New Roman" w:eastAsia="Times New Roman" w:hAnsi="Times New Roman" w:cs="Times New Roman"/>
          <w:snapToGrid w:val="0"/>
          <w:szCs w:val="24"/>
        </w:rPr>
      </w:pPr>
    </w:p>
    <w:bookmarkEnd w:id="56"/>
    <w:bookmarkEnd w:id="57"/>
    <w:p w:rsidR="00681C06" w:rsidRPr="00681C06" w:rsidRDefault="00681C06" w:rsidP="00681C06">
      <w:pPr>
        <w:spacing w:after="0" w:line="240" w:lineRule="auto"/>
        <w:rPr>
          <w:rFonts w:ascii="Times New Roman" w:eastAsia="Times New Roman" w:hAnsi="Times New Roman" w:cs="Times New Roman"/>
          <w:snapToGrid w:val="0"/>
        </w:rPr>
      </w:pPr>
      <w:r w:rsidRPr="00681C06">
        <w:rPr>
          <w:rFonts w:ascii="Times New Roman" w:eastAsia="Times New Roman" w:hAnsi="Times New Roman" w:cs="Times New Roman"/>
          <w:noProof/>
          <w:snapToGrid w:val="0"/>
        </w:rPr>
        <w:t>Registravimo data: 2015 m. spalio mėn. 12 d.</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keepNext/>
        <w:tabs>
          <w:tab w:val="left" w:pos="567"/>
        </w:tabs>
        <w:spacing w:after="0" w:line="240" w:lineRule="auto"/>
        <w:rPr>
          <w:rFonts w:ascii="Times New Roman" w:eastAsia="Times New Roman" w:hAnsi="Times New Roman" w:cs="Times New Roman"/>
          <w:b/>
        </w:rPr>
      </w:pPr>
      <w:bookmarkStart w:id="58" w:name="_Toc129243125"/>
      <w:bookmarkStart w:id="59" w:name="_Toc129243250"/>
      <w:r w:rsidRPr="00681C06">
        <w:rPr>
          <w:rFonts w:ascii="Times New Roman" w:eastAsia="Times New Roman" w:hAnsi="Times New Roman" w:cs="Times New Roman"/>
          <w:b/>
        </w:rPr>
        <w:t>10.</w:t>
      </w:r>
      <w:r w:rsidRPr="00681C06">
        <w:rPr>
          <w:rFonts w:ascii="Times New Roman" w:eastAsia="Times New Roman" w:hAnsi="Times New Roman" w:cs="Times New Roman"/>
          <w:b/>
        </w:rPr>
        <w:tab/>
        <w:t>TEKSTO PERŽIŪROS DATA</w:t>
      </w:r>
      <w:bookmarkEnd w:id="58"/>
      <w:bookmarkEnd w:id="59"/>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snapToGrid w:val="0"/>
        </w:rPr>
      </w:pPr>
      <w:r w:rsidRPr="00681C06">
        <w:rPr>
          <w:rFonts w:ascii="Times New Roman" w:eastAsia="Times New Roman" w:hAnsi="Times New Roman" w:cs="Times New Roman"/>
          <w:noProof/>
          <w:snapToGrid w:val="0"/>
        </w:rPr>
        <w:t>2015 m. spalio mėn. 12 d.</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tabs>
          <w:tab w:val="left" w:pos="5954"/>
          <w:tab w:val="left" w:pos="6237"/>
          <w:tab w:val="left" w:pos="6663"/>
          <w:tab w:val="left" w:pos="6946"/>
        </w:tabs>
        <w:spacing w:after="0" w:line="240" w:lineRule="auto"/>
        <w:rPr>
          <w:rFonts w:ascii="Times New Roman" w:eastAsia="SimSun" w:hAnsi="Times New Roman" w:cs="Times New Roman"/>
        </w:rPr>
      </w:pPr>
      <w:r w:rsidRPr="00681C06">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681C06">
        <w:rPr>
          <w:rFonts w:ascii="Times New Roman" w:eastAsia="SimSun" w:hAnsi="Times New Roman" w:cs="Times New Roman"/>
          <w:i/>
          <w:noProof/>
        </w:rPr>
        <w:t xml:space="preserve"> </w:t>
      </w:r>
      <w:hyperlink r:id="rId10" w:history="1">
        <w:r w:rsidRPr="00681C06">
          <w:rPr>
            <w:rFonts w:ascii="Times New Roman" w:eastAsia="SimSun" w:hAnsi="Times New Roman" w:cs="Times New Roman"/>
            <w:noProof/>
            <w:color w:val="0000FF"/>
            <w:u w:val="single"/>
          </w:rPr>
          <w:t>http://www.</w:t>
        </w:r>
        <w:proofErr w:type="spellStart"/>
        <w:r w:rsidRPr="00681C06">
          <w:rPr>
            <w:rFonts w:ascii="Times New Roman" w:eastAsia="SimSun" w:hAnsi="Times New Roman" w:cs="Times New Roman"/>
            <w:color w:val="0000FF"/>
            <w:u w:val="single"/>
          </w:rPr>
          <w:t>vvkt.lt</w:t>
        </w:r>
        <w:proofErr w:type="spellEnd"/>
      </w:hyperlink>
    </w:p>
    <w:p w:rsidR="00681C06" w:rsidRPr="00681C06" w:rsidRDefault="00681C06" w:rsidP="00681C06">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br w:type="page"/>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tabs>
          <w:tab w:val="left" w:pos="567"/>
        </w:tabs>
        <w:spacing w:after="0" w:line="240" w:lineRule="auto"/>
        <w:jc w:val="center"/>
        <w:rPr>
          <w:rFonts w:ascii="Times New Roman" w:eastAsia="Times New Roman" w:hAnsi="Times New Roman" w:cs="Times New Roman"/>
          <w:b/>
          <w:caps/>
          <w:lang w:val="x-none" w:eastAsia="x-none"/>
        </w:rPr>
      </w:pPr>
      <w:bookmarkStart w:id="60" w:name="_Toc129243128"/>
      <w:bookmarkStart w:id="61" w:name="_Toc129243253"/>
      <w:r w:rsidRPr="00681C06">
        <w:rPr>
          <w:rFonts w:ascii="Times New Roman" w:eastAsia="Times New Roman" w:hAnsi="Times New Roman" w:cs="Times New Roman"/>
          <w:b/>
          <w:caps/>
          <w:lang w:val="x-none" w:eastAsia="x-none"/>
        </w:rPr>
        <w:t>II PRIEDAS</w:t>
      </w:r>
      <w:bookmarkEnd w:id="60"/>
      <w:bookmarkEnd w:id="61"/>
    </w:p>
    <w:p w:rsidR="00681C06" w:rsidRPr="00681C06" w:rsidRDefault="00681C06" w:rsidP="00681C06">
      <w:pPr>
        <w:tabs>
          <w:tab w:val="left" w:pos="567"/>
        </w:tabs>
        <w:spacing w:after="0" w:line="240" w:lineRule="auto"/>
        <w:jc w:val="center"/>
        <w:rPr>
          <w:rFonts w:ascii="Times New Roman" w:eastAsia="Times New Roman" w:hAnsi="Times New Roman" w:cs="Times New Roman"/>
          <w:b/>
          <w:caps/>
          <w:lang w:val="x-none" w:eastAsia="x-none"/>
        </w:rPr>
      </w:pPr>
    </w:p>
    <w:p w:rsidR="00681C06" w:rsidRPr="00681C06" w:rsidRDefault="00681C06" w:rsidP="00681C06">
      <w:pPr>
        <w:tabs>
          <w:tab w:val="left" w:pos="567"/>
        </w:tabs>
        <w:spacing w:after="0" w:line="260" w:lineRule="exact"/>
        <w:jc w:val="center"/>
        <w:rPr>
          <w:rFonts w:ascii="Times New Roman" w:eastAsia="Times New Roman" w:hAnsi="Times New Roman" w:cs="Times New Roman"/>
          <w:i/>
          <w:snapToGrid w:val="0"/>
          <w:szCs w:val="20"/>
        </w:rPr>
      </w:pPr>
      <w:r w:rsidRPr="00681C06">
        <w:rPr>
          <w:rFonts w:ascii="Times New Roman" w:eastAsia="Times New Roman" w:hAnsi="Times New Roman" w:cs="Times New Roman"/>
          <w:b/>
          <w:snapToGrid w:val="0"/>
          <w:szCs w:val="20"/>
        </w:rPr>
        <w:t>REGISTRACIJOS SĄLYGOS</w:t>
      </w:r>
    </w:p>
    <w:p w:rsidR="00681C06" w:rsidRPr="00681C06" w:rsidRDefault="00681C06" w:rsidP="00681C06">
      <w:pPr>
        <w:tabs>
          <w:tab w:val="left" w:pos="567"/>
        </w:tabs>
        <w:spacing w:after="0" w:line="260" w:lineRule="exact"/>
        <w:rPr>
          <w:rFonts w:ascii="Times New Roman" w:eastAsia="Times New Roman" w:hAnsi="Times New Roman" w:cs="Times New Roman"/>
          <w:snapToGrid w:val="0"/>
          <w:szCs w:val="20"/>
        </w:rPr>
      </w:pPr>
    </w:p>
    <w:p w:rsidR="00681C06" w:rsidRPr="00681C06" w:rsidRDefault="00681C06" w:rsidP="00681C06">
      <w:pPr>
        <w:tabs>
          <w:tab w:val="left" w:pos="1701"/>
        </w:tabs>
        <w:spacing w:after="0" w:line="260" w:lineRule="exact"/>
        <w:ind w:left="1701" w:right="567" w:hanging="567"/>
        <w:rPr>
          <w:rFonts w:ascii="Times New Roman" w:eastAsia="Times New Roman" w:hAnsi="Times New Roman" w:cs="Times New Roman"/>
          <w:b/>
          <w:noProof/>
          <w:snapToGrid w:val="0"/>
          <w:szCs w:val="24"/>
        </w:rPr>
      </w:pPr>
      <w:r w:rsidRPr="00681C06">
        <w:rPr>
          <w:rFonts w:ascii="Times New Roman" w:eastAsia="Times New Roman" w:hAnsi="Times New Roman" w:cs="Times New Roman"/>
          <w:b/>
          <w:noProof/>
          <w:snapToGrid w:val="0"/>
          <w:szCs w:val="24"/>
        </w:rPr>
        <w:t>A.</w:t>
      </w:r>
      <w:r w:rsidRPr="00681C06">
        <w:rPr>
          <w:rFonts w:ascii="Times New Roman" w:eastAsia="Times New Roman" w:hAnsi="Times New Roman" w:cs="Times New Roman"/>
          <w:b/>
          <w:noProof/>
          <w:snapToGrid w:val="0"/>
          <w:szCs w:val="24"/>
        </w:rPr>
        <w:tab/>
        <w:t>GAMINTOJAS (-AI), ATSAKINGAS (-I) UŽ SERIJŲ IŠLEIDIMĄ</w:t>
      </w:r>
    </w:p>
    <w:p w:rsidR="00681C06" w:rsidRPr="00681C06" w:rsidRDefault="00681C06" w:rsidP="00681C06">
      <w:pPr>
        <w:tabs>
          <w:tab w:val="left" w:pos="1701"/>
        </w:tabs>
        <w:spacing w:after="0" w:line="260" w:lineRule="exact"/>
        <w:ind w:left="567" w:right="567" w:hanging="567"/>
        <w:rPr>
          <w:rFonts w:ascii="Times New Roman" w:eastAsia="Times New Roman" w:hAnsi="Times New Roman" w:cs="Times New Roman"/>
          <w:noProof/>
          <w:snapToGrid w:val="0"/>
          <w:szCs w:val="24"/>
        </w:rPr>
      </w:pPr>
    </w:p>
    <w:p w:rsidR="00681C06" w:rsidRPr="00681C06" w:rsidRDefault="00681C06" w:rsidP="00681C06">
      <w:pPr>
        <w:tabs>
          <w:tab w:val="left" w:pos="1701"/>
        </w:tabs>
        <w:spacing w:after="0" w:line="260" w:lineRule="exact"/>
        <w:ind w:left="1701" w:right="567" w:hanging="567"/>
        <w:rPr>
          <w:rFonts w:ascii="Times New Roman" w:eastAsia="Times New Roman" w:hAnsi="Times New Roman" w:cs="Times New Roman"/>
          <w:b/>
          <w:snapToGrid w:val="0"/>
          <w:szCs w:val="20"/>
        </w:rPr>
      </w:pPr>
      <w:r w:rsidRPr="00681C06">
        <w:rPr>
          <w:rFonts w:ascii="Times New Roman" w:eastAsia="Times New Roman" w:hAnsi="Times New Roman" w:cs="Times New Roman"/>
          <w:b/>
          <w:snapToGrid w:val="0"/>
          <w:szCs w:val="20"/>
        </w:rPr>
        <w:t>B.</w:t>
      </w:r>
      <w:r w:rsidRPr="00681C06">
        <w:rPr>
          <w:rFonts w:ascii="Times New Roman" w:eastAsia="Times New Roman" w:hAnsi="Times New Roman" w:cs="Times New Roman"/>
          <w:b/>
          <w:snapToGrid w:val="0"/>
          <w:szCs w:val="20"/>
        </w:rPr>
        <w:tab/>
        <w:t>TIEKIMO IR VARTOJIMO SĄLYGOS AR APRIBOJIMAI</w:t>
      </w:r>
    </w:p>
    <w:p w:rsidR="00681C06" w:rsidRPr="00681C06" w:rsidRDefault="00681C06" w:rsidP="00681C06">
      <w:pPr>
        <w:tabs>
          <w:tab w:val="left" w:pos="1701"/>
        </w:tabs>
        <w:spacing w:after="0" w:line="240" w:lineRule="auto"/>
        <w:jc w:val="center"/>
        <w:rPr>
          <w:rFonts w:ascii="Times New Roman" w:eastAsia="Times New Roman" w:hAnsi="Times New Roman" w:cs="Times New Roman"/>
          <w:b/>
        </w:rPr>
      </w:pPr>
    </w:p>
    <w:p w:rsidR="00681C06" w:rsidRPr="00681C06" w:rsidRDefault="00681C06" w:rsidP="00681C06">
      <w:pPr>
        <w:spacing w:after="0" w:line="240" w:lineRule="auto"/>
        <w:ind w:left="567" w:hanging="567"/>
        <w:rPr>
          <w:rFonts w:ascii="Times New Roman" w:eastAsia="Times New Roman" w:hAnsi="Times New Roman" w:cs="Times New Roman"/>
          <w:b/>
          <w:snapToGrid w:val="0"/>
          <w:szCs w:val="24"/>
        </w:rPr>
      </w:pPr>
      <w:r w:rsidRPr="00681C06">
        <w:rPr>
          <w:rFonts w:ascii="Times New Roman" w:eastAsia="Times New Roman" w:hAnsi="Times New Roman" w:cs="Times New Roman"/>
          <w:sz w:val="24"/>
          <w:szCs w:val="24"/>
        </w:rPr>
        <w:br w:type="page"/>
      </w:r>
      <w:r w:rsidRPr="00681C06">
        <w:rPr>
          <w:rFonts w:ascii="Times New Roman" w:eastAsia="Times New Roman" w:hAnsi="Times New Roman" w:cs="Times New Roman"/>
          <w:b/>
          <w:snapToGrid w:val="0"/>
          <w:szCs w:val="20"/>
        </w:rPr>
        <w:lastRenderedPageBreak/>
        <w:t>A.</w:t>
      </w:r>
      <w:r w:rsidRPr="00681C06">
        <w:rPr>
          <w:rFonts w:ascii="Times New Roman" w:eastAsia="Times New Roman" w:hAnsi="Times New Roman" w:cs="Times New Roman"/>
          <w:b/>
          <w:snapToGrid w:val="0"/>
          <w:szCs w:val="24"/>
        </w:rPr>
        <w:tab/>
      </w:r>
      <w:r w:rsidRPr="00681C06">
        <w:rPr>
          <w:rFonts w:ascii="Times New Roman" w:eastAsia="Times New Roman" w:hAnsi="Times New Roman" w:cs="Times New Roman"/>
          <w:b/>
          <w:snapToGrid w:val="0"/>
          <w:szCs w:val="20"/>
        </w:rPr>
        <w:t>GAMINTOJAS (-AI), ATSAKINGAS (-I) UŽ SERIJŲ IŠLEIDIMĄ</w:t>
      </w:r>
    </w:p>
    <w:p w:rsidR="00681C06" w:rsidRPr="00681C06" w:rsidRDefault="00681C06" w:rsidP="00681C06">
      <w:pPr>
        <w:keepNext/>
        <w:tabs>
          <w:tab w:val="left" w:pos="567"/>
        </w:tabs>
        <w:spacing w:after="0" w:line="240" w:lineRule="auto"/>
        <w:rPr>
          <w:rFonts w:ascii="Times New Roman" w:eastAsia="Times New Roman" w:hAnsi="Times New Roman" w:cs="Times New Roman"/>
          <w:b/>
          <w:highlight w:val="yellow"/>
        </w:rPr>
      </w:pPr>
    </w:p>
    <w:p w:rsidR="00681C06" w:rsidRPr="00681C06" w:rsidRDefault="00681C06" w:rsidP="00681C06">
      <w:pPr>
        <w:spacing w:after="0" w:line="240" w:lineRule="auto"/>
        <w:rPr>
          <w:rFonts w:ascii="Times New Roman" w:eastAsia="Times New Roman" w:hAnsi="Times New Roman" w:cs="Times New Roman"/>
          <w:u w:val="single"/>
          <w:lang w:eastAsia="x-none" w:bidi="lt-LT"/>
        </w:rPr>
      </w:pPr>
      <w:r w:rsidRPr="00681C06">
        <w:rPr>
          <w:rFonts w:ascii="Times New Roman" w:eastAsia="Times New Roman" w:hAnsi="Times New Roman" w:cs="Times New Roman"/>
          <w:u w:val="single"/>
          <w:lang w:eastAsia="x-none" w:bidi="lt-LT"/>
        </w:rPr>
        <w:t>Gamintojo (-ų), atsakingo (-ų) už serijų išleidimą, pavadinimas (-ai) ir adresas (-ai)</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autoSpaceDE w:val="0"/>
        <w:autoSpaceDN w:val="0"/>
        <w:spacing w:after="0" w:line="240" w:lineRule="auto"/>
        <w:rPr>
          <w:rFonts w:ascii="Times New Roman" w:eastAsia="Times New Roman" w:hAnsi="Times New Roman" w:cs="Times New Roman"/>
        </w:rPr>
      </w:pPr>
      <w:r w:rsidRPr="00681C06">
        <w:rPr>
          <w:rFonts w:ascii="Times New Roman" w:eastAsia="Times New Roman" w:hAnsi="Times New Roman" w:cs="Times New Roman"/>
          <w:color w:val="000000"/>
        </w:rPr>
        <w:t xml:space="preserve">S&amp;D </w:t>
      </w:r>
      <w:proofErr w:type="spellStart"/>
      <w:r w:rsidRPr="00681C06">
        <w:rPr>
          <w:rFonts w:ascii="Times New Roman" w:eastAsia="Times New Roman" w:hAnsi="Times New Roman" w:cs="Times New Roman"/>
          <w:color w:val="000000"/>
        </w:rPr>
        <w:t>Pharma</w:t>
      </w:r>
      <w:proofErr w:type="spellEnd"/>
      <w:r w:rsidRPr="00681C06">
        <w:rPr>
          <w:rFonts w:ascii="Times New Roman" w:eastAsia="Times New Roman" w:hAnsi="Times New Roman" w:cs="Times New Roman"/>
          <w:color w:val="000000"/>
        </w:rPr>
        <w:t xml:space="preserve"> CZ </w:t>
      </w:r>
      <w:proofErr w:type="spellStart"/>
      <w:r w:rsidRPr="00681C06">
        <w:rPr>
          <w:rFonts w:ascii="Times New Roman" w:eastAsia="Times New Roman" w:hAnsi="Times New Roman" w:cs="Times New Roman"/>
          <w:color w:val="000000"/>
        </w:rPr>
        <w:t>spol</w:t>
      </w:r>
      <w:proofErr w:type="spellEnd"/>
      <w:r w:rsidRPr="00681C06">
        <w:rPr>
          <w:rFonts w:ascii="Times New Roman" w:eastAsia="Times New Roman" w:hAnsi="Times New Roman" w:cs="Times New Roman"/>
          <w:color w:val="000000"/>
        </w:rPr>
        <w:t xml:space="preserve">. s </w:t>
      </w:r>
      <w:proofErr w:type="spellStart"/>
      <w:r w:rsidRPr="00681C06">
        <w:rPr>
          <w:rFonts w:ascii="Times New Roman" w:eastAsia="Times New Roman" w:hAnsi="Times New Roman" w:cs="Times New Roman"/>
          <w:color w:val="000000"/>
        </w:rPr>
        <w:t>r.o</w:t>
      </w:r>
      <w:proofErr w:type="spellEnd"/>
      <w:r w:rsidRPr="00681C06">
        <w:rPr>
          <w:rFonts w:ascii="Times New Roman" w:eastAsia="Times New Roman" w:hAnsi="Times New Roman" w:cs="Times New Roman"/>
          <w:color w:val="000000"/>
        </w:rPr>
        <w:t>.</w:t>
      </w:r>
    </w:p>
    <w:p w:rsidR="00681C06" w:rsidRPr="00681C06" w:rsidRDefault="00681C06" w:rsidP="00681C06">
      <w:pPr>
        <w:autoSpaceDE w:val="0"/>
        <w:autoSpaceDN w:val="0"/>
        <w:spacing w:after="0" w:line="240" w:lineRule="auto"/>
        <w:rPr>
          <w:rFonts w:ascii="Times New Roman" w:eastAsia="Times New Roman" w:hAnsi="Times New Roman" w:cs="Times New Roman"/>
        </w:rPr>
      </w:pPr>
      <w:proofErr w:type="spellStart"/>
      <w:r w:rsidRPr="00681C06">
        <w:rPr>
          <w:rFonts w:ascii="Times New Roman" w:eastAsia="Times New Roman" w:hAnsi="Times New Roman" w:cs="Times New Roman"/>
        </w:rPr>
        <w:t>Theodor</w:t>
      </w:r>
      <w:proofErr w:type="spellEnd"/>
      <w:r w:rsidRPr="00681C06">
        <w:rPr>
          <w:rFonts w:ascii="Times New Roman" w:eastAsia="Times New Roman" w:hAnsi="Times New Roman" w:cs="Times New Roman"/>
        </w:rPr>
        <w:t xml:space="preserve"> 28</w:t>
      </w:r>
    </w:p>
    <w:p w:rsidR="00681C06" w:rsidRPr="00681C06" w:rsidRDefault="00681C06" w:rsidP="00681C06">
      <w:pPr>
        <w:autoSpaceDE w:val="0"/>
        <w:autoSpaceDN w:val="0"/>
        <w:spacing w:after="0" w:line="240" w:lineRule="auto"/>
        <w:rPr>
          <w:rFonts w:ascii="Times New Roman" w:eastAsia="Times New Roman" w:hAnsi="Times New Roman" w:cs="Times New Roman"/>
        </w:rPr>
      </w:pPr>
      <w:r w:rsidRPr="00681C06">
        <w:rPr>
          <w:rFonts w:ascii="Times New Roman" w:eastAsia="Times New Roman" w:hAnsi="Times New Roman" w:cs="Times New Roman"/>
        </w:rPr>
        <w:t xml:space="preserve">273 08 </w:t>
      </w:r>
      <w:proofErr w:type="spellStart"/>
      <w:r w:rsidRPr="00681C06">
        <w:rPr>
          <w:rFonts w:ascii="Times New Roman" w:eastAsia="Times New Roman" w:hAnsi="Times New Roman" w:cs="Times New Roman"/>
        </w:rPr>
        <w:t>Pchery</w:t>
      </w:r>
      <w:proofErr w:type="spellEnd"/>
      <w:r w:rsidRPr="00681C06">
        <w:rPr>
          <w:rFonts w:ascii="Times New Roman" w:eastAsia="Times New Roman" w:hAnsi="Times New Roman" w:cs="Times New Roman"/>
        </w:rPr>
        <w:t xml:space="preserve"> (</w:t>
      </w:r>
      <w:proofErr w:type="spellStart"/>
      <w:r w:rsidRPr="00681C06">
        <w:rPr>
          <w:rFonts w:ascii="Times New Roman" w:eastAsia="Times New Roman" w:hAnsi="Times New Roman" w:cs="Times New Roman"/>
        </w:rPr>
        <w:t>Pharmos</w:t>
      </w:r>
      <w:proofErr w:type="spellEnd"/>
      <w:r w:rsidRPr="00681C06">
        <w:rPr>
          <w:rFonts w:ascii="Times New Roman" w:eastAsia="Times New Roman" w:hAnsi="Times New Roman" w:cs="Times New Roman"/>
        </w:rPr>
        <w:t xml:space="preserve"> </w:t>
      </w:r>
      <w:proofErr w:type="spellStart"/>
      <w:r w:rsidRPr="00681C06">
        <w:rPr>
          <w:rFonts w:ascii="Times New Roman" w:eastAsia="Times New Roman" w:hAnsi="Times New Roman" w:cs="Times New Roman"/>
        </w:rPr>
        <w:t>a.s</w:t>
      </w:r>
      <w:proofErr w:type="spellEnd"/>
      <w:r w:rsidRPr="00681C06">
        <w:rPr>
          <w:rFonts w:ascii="Times New Roman" w:eastAsia="Times New Roman" w:hAnsi="Times New Roman" w:cs="Times New Roman"/>
        </w:rPr>
        <w:t xml:space="preserve">. </w:t>
      </w:r>
      <w:proofErr w:type="spellStart"/>
      <w:r w:rsidRPr="00681C06">
        <w:rPr>
          <w:rFonts w:ascii="Times New Roman" w:eastAsia="Times New Roman" w:hAnsi="Times New Roman" w:cs="Times New Roman"/>
        </w:rPr>
        <w:t>facility</w:t>
      </w:r>
      <w:proofErr w:type="spellEnd"/>
      <w:r w:rsidRPr="00681C06">
        <w:rPr>
          <w:rFonts w:ascii="Times New Roman" w:eastAsia="Times New Roman" w:hAnsi="Times New Roman" w:cs="Times New Roman"/>
        </w:rPr>
        <w:t>)</w:t>
      </w:r>
    </w:p>
    <w:p w:rsidR="00681C06" w:rsidRPr="00681C06" w:rsidRDefault="00681C06" w:rsidP="00681C06">
      <w:pPr>
        <w:autoSpaceDE w:val="0"/>
        <w:autoSpaceDN w:val="0"/>
        <w:adjustRightInd w:val="0"/>
        <w:spacing w:after="0" w:line="240" w:lineRule="auto"/>
        <w:rPr>
          <w:rFonts w:ascii="Times New Roman" w:eastAsia="Times New Roman" w:hAnsi="Times New Roman" w:cs="Times New Roman"/>
          <w:color w:val="000000"/>
        </w:rPr>
      </w:pPr>
      <w:r w:rsidRPr="00681C06">
        <w:rPr>
          <w:rFonts w:ascii="Times New Roman" w:eastAsia="Times New Roman" w:hAnsi="Times New Roman" w:cs="Times New Roman"/>
          <w:color w:val="000000"/>
        </w:rPr>
        <w:t>Čekija</w:t>
      </w:r>
    </w:p>
    <w:p w:rsidR="00681C06" w:rsidRPr="00681C06" w:rsidRDefault="00681C06" w:rsidP="00681C06">
      <w:pPr>
        <w:autoSpaceDE w:val="0"/>
        <w:autoSpaceDN w:val="0"/>
        <w:adjustRightInd w:val="0"/>
        <w:spacing w:after="0" w:line="240" w:lineRule="auto"/>
        <w:rPr>
          <w:rFonts w:ascii="Times New Roman" w:eastAsia="Times New Roman" w:hAnsi="Times New Roman" w:cs="Times New Roman"/>
          <w:color w:val="000000"/>
        </w:rPr>
      </w:pPr>
    </w:p>
    <w:p w:rsidR="00681C06" w:rsidRPr="00681C06" w:rsidRDefault="00681C06" w:rsidP="00681C06">
      <w:pPr>
        <w:autoSpaceDE w:val="0"/>
        <w:autoSpaceDN w:val="0"/>
        <w:adjustRightInd w:val="0"/>
        <w:spacing w:after="0" w:line="240" w:lineRule="auto"/>
        <w:rPr>
          <w:rFonts w:ascii="Times New Roman" w:eastAsia="Times New Roman" w:hAnsi="Times New Roman" w:cs="Times New Roman"/>
          <w:color w:val="000000"/>
        </w:rPr>
      </w:pPr>
      <w:r w:rsidRPr="00681C06">
        <w:rPr>
          <w:rFonts w:ascii="Times New Roman" w:eastAsia="Times New Roman" w:hAnsi="Times New Roman" w:cs="Times New Roman"/>
          <w:color w:val="000000"/>
        </w:rPr>
        <w:t>arba</w:t>
      </w:r>
    </w:p>
    <w:p w:rsidR="00681C06" w:rsidRPr="00681C06" w:rsidRDefault="00681C06" w:rsidP="00681C06">
      <w:pPr>
        <w:autoSpaceDE w:val="0"/>
        <w:autoSpaceDN w:val="0"/>
        <w:adjustRightInd w:val="0"/>
        <w:spacing w:after="0" w:line="240" w:lineRule="auto"/>
        <w:rPr>
          <w:rFonts w:ascii="Times New Roman" w:eastAsia="Times New Roman" w:hAnsi="Times New Roman" w:cs="Times New Roman"/>
          <w:color w:val="000000"/>
        </w:rPr>
      </w:pPr>
    </w:p>
    <w:p w:rsidR="007826A8" w:rsidRDefault="007826A8" w:rsidP="007826A8">
      <w:pPr>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Cipla</w:t>
      </w:r>
      <w:proofErr w:type="spellEnd"/>
      <w:r>
        <w:rPr>
          <w:rFonts w:ascii="Times New Roman" w:hAnsi="Times New Roman" w:cs="Times New Roman"/>
          <w:color w:val="000000"/>
        </w:rPr>
        <w:t xml:space="preserve"> (EU) </w:t>
      </w:r>
      <w:proofErr w:type="spellStart"/>
      <w:r>
        <w:rPr>
          <w:rFonts w:ascii="Times New Roman" w:hAnsi="Times New Roman" w:cs="Times New Roman"/>
          <w:color w:val="000000"/>
        </w:rPr>
        <w:t>Limited</w:t>
      </w:r>
      <w:proofErr w:type="spellEnd"/>
    </w:p>
    <w:p w:rsidR="007826A8" w:rsidRDefault="007826A8" w:rsidP="007826A8">
      <w:pPr>
        <w:autoSpaceDE w:val="0"/>
        <w:autoSpaceDN w:val="0"/>
        <w:adjustRightInd w:val="0"/>
        <w:spacing w:after="0" w:line="240" w:lineRule="auto"/>
        <w:rPr>
          <w:rFonts w:ascii="Times New Roman" w:hAnsi="Times New Roman" w:cs="Times New Roman"/>
          <w:color w:val="881824"/>
        </w:rPr>
      </w:pPr>
      <w:r>
        <w:rPr>
          <w:rFonts w:ascii="Times New Roman" w:hAnsi="Times New Roman" w:cs="Times New Roman"/>
          <w:color w:val="881824"/>
        </w:rPr>
        <w:t xml:space="preserve">20 </w:t>
      </w:r>
      <w:proofErr w:type="spellStart"/>
      <w:r>
        <w:rPr>
          <w:rFonts w:ascii="Times New Roman" w:hAnsi="Times New Roman" w:cs="Times New Roman"/>
          <w:color w:val="881824"/>
        </w:rPr>
        <w:t>Balderton</w:t>
      </w:r>
      <w:proofErr w:type="spellEnd"/>
      <w:r>
        <w:rPr>
          <w:rFonts w:ascii="Times New Roman" w:hAnsi="Times New Roman" w:cs="Times New Roman"/>
          <w:color w:val="881824"/>
        </w:rPr>
        <w:t xml:space="preserve"> </w:t>
      </w:r>
      <w:proofErr w:type="spellStart"/>
      <w:r>
        <w:rPr>
          <w:rFonts w:ascii="Times New Roman" w:hAnsi="Times New Roman" w:cs="Times New Roman"/>
          <w:color w:val="881824"/>
        </w:rPr>
        <w:t>Street</w:t>
      </w:r>
      <w:proofErr w:type="spellEnd"/>
      <w:r>
        <w:rPr>
          <w:rFonts w:ascii="Times New Roman" w:hAnsi="Times New Roman" w:cs="Times New Roman"/>
          <w:color w:val="881824"/>
        </w:rPr>
        <w:t>,</w:t>
      </w:r>
    </w:p>
    <w:p w:rsidR="007826A8" w:rsidRDefault="007826A8" w:rsidP="00E3217A">
      <w:pPr>
        <w:autoSpaceDE w:val="0"/>
        <w:autoSpaceDN w:val="0"/>
        <w:adjustRightInd w:val="0"/>
        <w:spacing w:after="0" w:line="240" w:lineRule="auto"/>
        <w:rPr>
          <w:rFonts w:ascii="Times New Roman" w:hAnsi="Times New Roman" w:cs="Times New Roman"/>
          <w:color w:val="881824"/>
        </w:rPr>
      </w:pPr>
      <w:proofErr w:type="spellStart"/>
      <w:r>
        <w:rPr>
          <w:rFonts w:ascii="Times New Roman" w:hAnsi="Times New Roman" w:cs="Times New Roman"/>
          <w:color w:val="881824"/>
        </w:rPr>
        <w:t>London</w:t>
      </w:r>
      <w:proofErr w:type="spellEnd"/>
      <w:r>
        <w:rPr>
          <w:rFonts w:ascii="Times New Roman" w:hAnsi="Times New Roman" w:cs="Times New Roman"/>
          <w:color w:val="881824"/>
        </w:rPr>
        <w:t xml:space="preserve"> W1K 6TL,</w:t>
      </w:r>
    </w:p>
    <w:p w:rsidR="007826A8" w:rsidRDefault="007826A8" w:rsidP="007826A8">
      <w:pPr>
        <w:autoSpaceDE w:val="0"/>
        <w:autoSpaceDN w:val="0"/>
        <w:adjustRightInd w:val="0"/>
        <w:spacing w:after="0" w:line="240" w:lineRule="auto"/>
        <w:rPr>
          <w:rFonts w:ascii="TimesNewRomanPSMT" w:eastAsia="TimesNewRomanPSMT" w:hAnsi="Times New Roman" w:cs="TimesNewRomanPSMT"/>
          <w:color w:val="000000"/>
        </w:rPr>
      </w:pPr>
      <w:r>
        <w:rPr>
          <w:rFonts w:ascii="Times New Roman" w:hAnsi="Times New Roman" w:cs="Times New Roman"/>
          <w:color w:val="000000"/>
        </w:rPr>
        <w:t>Jungtin</w:t>
      </w:r>
      <w:r>
        <w:rPr>
          <w:rFonts w:ascii="TimesNewRomanPSMT" w:eastAsia="TimesNewRomanPSMT" w:hAnsi="Times New Roman" w:cs="TimesNewRomanPSMT" w:hint="eastAsia"/>
          <w:color w:val="000000"/>
        </w:rPr>
        <w:t>ė</w:t>
      </w:r>
      <w:r>
        <w:rPr>
          <w:rFonts w:ascii="TimesNewRomanPSMT" w:eastAsia="TimesNewRomanPSMT" w:hAnsi="Times New Roman" w:cs="TimesNewRomanPSMT"/>
          <w:color w:val="000000"/>
        </w:rPr>
        <w:t xml:space="preserve"> </w:t>
      </w:r>
      <w:r>
        <w:rPr>
          <w:rFonts w:ascii="Times New Roman" w:hAnsi="Times New Roman" w:cs="Times New Roman"/>
          <w:color w:val="000000"/>
        </w:rPr>
        <w:t>Karalyst</w:t>
      </w:r>
      <w:r>
        <w:rPr>
          <w:rFonts w:ascii="TimesNewRomanPSMT" w:eastAsia="TimesNewRomanPSMT" w:hAnsi="Times New Roman" w:cs="TimesNewRomanPSMT" w:hint="eastAsia"/>
          <w:color w:val="000000"/>
        </w:rPr>
        <w:t>ė</w:t>
      </w:r>
    </w:p>
    <w:p w:rsidR="007826A8" w:rsidRDefault="007826A8" w:rsidP="007826A8">
      <w:pPr>
        <w:autoSpaceDE w:val="0"/>
        <w:autoSpaceDN w:val="0"/>
        <w:adjustRightInd w:val="0"/>
        <w:spacing w:after="0" w:line="240" w:lineRule="auto"/>
        <w:rPr>
          <w:rFonts w:ascii="TimesNewRomanPSMT" w:eastAsia="TimesNewRomanPSMT" w:hAnsi="Times New Roman" w:cs="TimesNewRomanPSMT"/>
          <w:color w:val="000000"/>
        </w:rPr>
      </w:pPr>
    </w:p>
    <w:p w:rsidR="007826A8" w:rsidRPr="006706CF" w:rsidRDefault="006706CF" w:rsidP="007826A8">
      <w:pPr>
        <w:autoSpaceDE w:val="0"/>
        <w:autoSpaceDN w:val="0"/>
        <w:adjustRightInd w:val="0"/>
        <w:spacing w:after="0" w:line="240" w:lineRule="auto"/>
        <w:rPr>
          <w:rFonts w:ascii="Times New Roman" w:hAnsi="Times New Roman" w:cs="Times New Roman"/>
        </w:rPr>
      </w:pPr>
      <w:r>
        <w:rPr>
          <w:rFonts w:ascii="Times New Roman" w:hAnsi="Times New Roman" w:cs="Times New Roman"/>
        </w:rPr>
        <w:t>a</w:t>
      </w:r>
      <w:r w:rsidR="007826A8" w:rsidRPr="006706CF">
        <w:rPr>
          <w:rFonts w:ascii="Times New Roman" w:hAnsi="Times New Roman" w:cs="Times New Roman"/>
        </w:rPr>
        <w:t>rba</w:t>
      </w:r>
    </w:p>
    <w:p w:rsidR="007826A8" w:rsidRPr="006706CF" w:rsidRDefault="007826A8" w:rsidP="007826A8">
      <w:pPr>
        <w:autoSpaceDE w:val="0"/>
        <w:autoSpaceDN w:val="0"/>
        <w:adjustRightInd w:val="0"/>
        <w:spacing w:after="0" w:line="240" w:lineRule="auto"/>
        <w:rPr>
          <w:rFonts w:ascii="Times New Roman" w:hAnsi="Times New Roman" w:cs="Times New Roman"/>
        </w:rPr>
      </w:pPr>
    </w:p>
    <w:p w:rsidR="007826A8" w:rsidRPr="006706CF" w:rsidRDefault="007826A8" w:rsidP="007826A8">
      <w:pPr>
        <w:autoSpaceDE w:val="0"/>
        <w:autoSpaceDN w:val="0"/>
        <w:adjustRightInd w:val="0"/>
        <w:spacing w:after="0" w:line="240" w:lineRule="auto"/>
        <w:rPr>
          <w:rFonts w:ascii="Times New Roman" w:hAnsi="Times New Roman" w:cs="Times New Roman"/>
        </w:rPr>
      </w:pPr>
      <w:proofErr w:type="spellStart"/>
      <w:r w:rsidRPr="006706CF">
        <w:rPr>
          <w:rFonts w:ascii="Times New Roman" w:hAnsi="Times New Roman" w:cs="Times New Roman"/>
        </w:rPr>
        <w:t>Cipla</w:t>
      </w:r>
      <w:proofErr w:type="spellEnd"/>
      <w:r w:rsidRPr="006706CF">
        <w:rPr>
          <w:rFonts w:ascii="Times New Roman" w:hAnsi="Times New Roman" w:cs="Times New Roman"/>
        </w:rPr>
        <w:t xml:space="preserve"> </w:t>
      </w:r>
      <w:proofErr w:type="spellStart"/>
      <w:r w:rsidRPr="006706CF">
        <w:rPr>
          <w:rFonts w:ascii="Times New Roman" w:hAnsi="Times New Roman" w:cs="Times New Roman"/>
        </w:rPr>
        <w:t>Europe</w:t>
      </w:r>
      <w:proofErr w:type="spellEnd"/>
      <w:r w:rsidRPr="006706CF">
        <w:rPr>
          <w:rFonts w:ascii="Times New Roman" w:hAnsi="Times New Roman" w:cs="Times New Roman"/>
        </w:rPr>
        <w:t xml:space="preserve"> NV</w:t>
      </w:r>
    </w:p>
    <w:p w:rsidR="007826A8" w:rsidRPr="006706CF" w:rsidRDefault="007826A8" w:rsidP="007826A8">
      <w:pPr>
        <w:autoSpaceDE w:val="0"/>
        <w:autoSpaceDN w:val="0"/>
        <w:adjustRightInd w:val="0"/>
        <w:spacing w:after="0" w:line="240" w:lineRule="auto"/>
        <w:rPr>
          <w:rFonts w:ascii="Times New Roman" w:hAnsi="Times New Roman" w:cs="Times New Roman"/>
        </w:rPr>
      </w:pPr>
      <w:proofErr w:type="spellStart"/>
      <w:r w:rsidRPr="006706CF">
        <w:rPr>
          <w:rFonts w:ascii="Times New Roman" w:hAnsi="Times New Roman" w:cs="Times New Roman"/>
        </w:rPr>
        <w:t>Uitbreidingstraat</w:t>
      </w:r>
      <w:proofErr w:type="spellEnd"/>
      <w:r w:rsidRPr="006706CF">
        <w:rPr>
          <w:rFonts w:ascii="Times New Roman" w:hAnsi="Times New Roman" w:cs="Times New Roman"/>
        </w:rPr>
        <w:t xml:space="preserve"> 80</w:t>
      </w:r>
    </w:p>
    <w:p w:rsidR="007826A8" w:rsidRPr="006706CF" w:rsidRDefault="007826A8" w:rsidP="007826A8">
      <w:pPr>
        <w:autoSpaceDE w:val="0"/>
        <w:autoSpaceDN w:val="0"/>
        <w:adjustRightInd w:val="0"/>
        <w:spacing w:after="0" w:line="240" w:lineRule="auto"/>
        <w:rPr>
          <w:rFonts w:ascii="Times New Roman" w:hAnsi="Times New Roman" w:cs="Times New Roman"/>
        </w:rPr>
      </w:pPr>
      <w:r w:rsidRPr="006706CF">
        <w:rPr>
          <w:rFonts w:ascii="Times New Roman" w:hAnsi="Times New Roman" w:cs="Times New Roman"/>
        </w:rPr>
        <w:t xml:space="preserve">2600 </w:t>
      </w:r>
      <w:proofErr w:type="spellStart"/>
      <w:r w:rsidRPr="006706CF">
        <w:rPr>
          <w:rFonts w:ascii="Times New Roman" w:hAnsi="Times New Roman" w:cs="Times New Roman"/>
        </w:rPr>
        <w:t>Antwerp</w:t>
      </w:r>
      <w:proofErr w:type="spellEnd"/>
    </w:p>
    <w:p w:rsidR="007826A8" w:rsidRPr="006706CF" w:rsidRDefault="007826A8" w:rsidP="007826A8">
      <w:pPr>
        <w:numPr>
          <w:ilvl w:val="12"/>
          <w:numId w:val="0"/>
        </w:numPr>
        <w:tabs>
          <w:tab w:val="left" w:pos="567"/>
        </w:tabs>
        <w:spacing w:after="0" w:line="260" w:lineRule="exact"/>
        <w:ind w:right="-2"/>
        <w:rPr>
          <w:rFonts w:ascii="Times New Roman" w:hAnsi="Times New Roman" w:cs="Times New Roman"/>
        </w:rPr>
      </w:pPr>
      <w:r w:rsidRPr="006706CF">
        <w:rPr>
          <w:rFonts w:ascii="Times New Roman" w:hAnsi="Times New Roman" w:cs="Times New Roman"/>
        </w:rPr>
        <w:t>Belgija</w:t>
      </w:r>
    </w:p>
    <w:p w:rsidR="00681C06" w:rsidRPr="00681C06" w:rsidRDefault="00681C06" w:rsidP="00681C06">
      <w:pPr>
        <w:autoSpaceDE w:val="0"/>
        <w:autoSpaceDN w:val="0"/>
        <w:adjustRightInd w:val="0"/>
        <w:spacing w:after="0" w:line="240" w:lineRule="auto"/>
        <w:rPr>
          <w:rFonts w:ascii="Times New Roman" w:eastAsia="Times New Roman" w:hAnsi="Times New Roman" w:cs="Times New Roman"/>
          <w:color w:val="000000"/>
        </w:rPr>
      </w:pPr>
    </w:p>
    <w:p w:rsidR="00681C06" w:rsidRPr="00681C06" w:rsidRDefault="00681C06" w:rsidP="00681C06">
      <w:pPr>
        <w:spacing w:after="0" w:line="240" w:lineRule="auto"/>
        <w:rPr>
          <w:rFonts w:ascii="Times New Roman" w:eastAsia="Times New Roman" w:hAnsi="Times New Roman" w:cs="Times New Roman"/>
          <w:highlight w:val="yellow"/>
          <w:lang w:eastAsia="x-none" w:bidi="lt-LT"/>
        </w:rPr>
      </w:pPr>
    </w:p>
    <w:p w:rsidR="00681C06" w:rsidRPr="00681C06" w:rsidRDefault="00681C06" w:rsidP="00681C06">
      <w:pPr>
        <w:tabs>
          <w:tab w:val="left" w:pos="567"/>
        </w:tabs>
        <w:spacing w:after="0" w:line="240" w:lineRule="auto"/>
        <w:jc w:val="both"/>
        <w:rPr>
          <w:rFonts w:ascii="Times New Roman" w:eastAsia="Times New Roman" w:hAnsi="Times New Roman" w:cs="Times New Roman"/>
          <w:snapToGrid w:val="0"/>
          <w:szCs w:val="24"/>
        </w:rPr>
      </w:pPr>
      <w:r w:rsidRPr="00681C06">
        <w:rPr>
          <w:rFonts w:ascii="Times New Roman" w:eastAsia="Times New Roman" w:hAnsi="Times New Roman" w:cs="Times New Roman"/>
          <w:noProof/>
          <w:snapToGrid w:val="0"/>
          <w:szCs w:val="24"/>
        </w:rPr>
        <w:t>Su pakuote pateikiamame lapelyje nurodomas gamintojo, atsakingo už konkrečios serijos išleidimą, pavadinimas ir adresas.</w:t>
      </w:r>
    </w:p>
    <w:p w:rsidR="00681C06" w:rsidRPr="00681C06" w:rsidRDefault="00681C06" w:rsidP="00681C06">
      <w:pPr>
        <w:spacing w:after="0" w:line="240" w:lineRule="auto"/>
        <w:rPr>
          <w:rFonts w:ascii="Times New Roman" w:eastAsia="Times New Roman" w:hAnsi="Times New Roman" w:cs="Times New Roman"/>
          <w:highlight w:val="yellow"/>
          <w:lang w:eastAsia="x-none" w:bidi="lt-LT"/>
        </w:rPr>
      </w:pPr>
    </w:p>
    <w:p w:rsidR="00681C06" w:rsidRPr="00681C06" w:rsidRDefault="00681C06" w:rsidP="00681C06">
      <w:pPr>
        <w:spacing w:after="0" w:line="240" w:lineRule="auto"/>
        <w:rPr>
          <w:rFonts w:ascii="Times New Roman" w:eastAsia="Times New Roman" w:hAnsi="Times New Roman" w:cs="Times New Roman"/>
          <w:highlight w:val="yellow"/>
          <w:lang w:eastAsia="x-none" w:bidi="lt-LT"/>
        </w:rPr>
      </w:pPr>
    </w:p>
    <w:p w:rsidR="00681C06" w:rsidRPr="00681C06" w:rsidRDefault="00681C06" w:rsidP="00681C06">
      <w:pPr>
        <w:tabs>
          <w:tab w:val="left" w:pos="567"/>
        </w:tabs>
        <w:spacing w:after="0" w:line="240" w:lineRule="auto"/>
        <w:ind w:left="567" w:hanging="567"/>
        <w:rPr>
          <w:rFonts w:ascii="Times New Roman" w:eastAsia="Times New Roman" w:hAnsi="Times New Roman" w:cs="Times New Roman"/>
          <w:snapToGrid w:val="0"/>
          <w:szCs w:val="24"/>
        </w:rPr>
      </w:pPr>
      <w:bookmarkStart w:id="62" w:name="_Toc129243129"/>
      <w:bookmarkStart w:id="63" w:name="_Toc129243254"/>
      <w:r w:rsidRPr="00681C06">
        <w:rPr>
          <w:rFonts w:ascii="Times New Roman" w:eastAsia="Times New Roman" w:hAnsi="Times New Roman" w:cs="Times New Roman"/>
          <w:b/>
          <w:noProof/>
          <w:snapToGrid w:val="0"/>
          <w:szCs w:val="24"/>
        </w:rPr>
        <w:t>B.</w:t>
      </w:r>
      <w:r w:rsidRPr="00681C06">
        <w:rPr>
          <w:rFonts w:ascii="Times New Roman" w:eastAsia="Times New Roman" w:hAnsi="Times New Roman" w:cs="Times New Roman"/>
          <w:b/>
          <w:snapToGrid w:val="0"/>
          <w:szCs w:val="24"/>
        </w:rPr>
        <w:tab/>
      </w:r>
      <w:r w:rsidRPr="00681C06">
        <w:rPr>
          <w:rFonts w:ascii="Times New Roman" w:eastAsia="Times New Roman" w:hAnsi="Times New Roman" w:cs="Times New Roman"/>
          <w:b/>
          <w:noProof/>
          <w:snapToGrid w:val="0"/>
          <w:szCs w:val="24"/>
        </w:rPr>
        <w:t>TIEKIMO IR VARTOJIMO SĄLYGOS AR APRIBOJIMAI</w:t>
      </w:r>
    </w:p>
    <w:bookmarkEnd w:id="62"/>
    <w:bookmarkEnd w:id="63"/>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Receptinis vaistinis preparatas.</w:t>
      </w:r>
    </w:p>
    <w:p w:rsidR="00681C06" w:rsidRPr="00681C06" w:rsidRDefault="00681C06" w:rsidP="00681C06">
      <w:pPr>
        <w:spacing w:after="0" w:line="240" w:lineRule="auto"/>
        <w:rPr>
          <w:rFonts w:ascii="Times New Roman" w:eastAsia="Times New Roman" w:hAnsi="Times New Roman" w:cs="Times New Roman"/>
          <w:highlight w:val="yellow"/>
          <w:lang w:eastAsia="x-none" w:bidi="lt-LT"/>
        </w:rPr>
      </w:pPr>
    </w:p>
    <w:p w:rsidR="00681C06" w:rsidRPr="00681C06" w:rsidRDefault="00681C06" w:rsidP="00681C06">
      <w:pPr>
        <w:spacing w:after="0" w:line="240" w:lineRule="auto"/>
        <w:rPr>
          <w:rFonts w:ascii="Times New Roman" w:eastAsia="Times New Roman" w:hAnsi="Times New Roman" w:cs="Times New Roman"/>
          <w:highlight w:val="yellow"/>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br w:type="page"/>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tabs>
          <w:tab w:val="left" w:pos="567"/>
        </w:tabs>
        <w:spacing w:after="0" w:line="240" w:lineRule="auto"/>
        <w:jc w:val="center"/>
        <w:rPr>
          <w:rFonts w:ascii="Times New Roman" w:eastAsia="Times New Roman" w:hAnsi="Times New Roman" w:cs="Times New Roman"/>
          <w:b/>
          <w:caps/>
          <w:lang w:val="x-none" w:eastAsia="x-none"/>
        </w:rPr>
      </w:pPr>
      <w:bookmarkStart w:id="64" w:name="_Toc129243134"/>
      <w:bookmarkStart w:id="65" w:name="_Toc129243259"/>
      <w:r w:rsidRPr="00681C06">
        <w:rPr>
          <w:rFonts w:ascii="Times New Roman" w:eastAsia="Times New Roman" w:hAnsi="Times New Roman" w:cs="Times New Roman"/>
          <w:b/>
          <w:caps/>
          <w:lang w:val="x-none" w:eastAsia="x-none"/>
        </w:rPr>
        <w:t>III PRIEDAS</w:t>
      </w:r>
      <w:bookmarkEnd w:id="64"/>
      <w:bookmarkEnd w:id="65"/>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tabs>
          <w:tab w:val="left" w:pos="567"/>
        </w:tabs>
        <w:spacing w:after="0" w:line="240" w:lineRule="auto"/>
        <w:jc w:val="center"/>
        <w:rPr>
          <w:rFonts w:ascii="Times New Roman" w:eastAsia="Times New Roman" w:hAnsi="Times New Roman" w:cs="Times New Roman"/>
          <w:b/>
          <w:caps/>
          <w:lang w:val="x-none" w:eastAsia="x-none"/>
        </w:rPr>
      </w:pPr>
      <w:bookmarkStart w:id="66" w:name="_Toc129243135"/>
      <w:bookmarkStart w:id="67" w:name="_Toc129243260"/>
      <w:r w:rsidRPr="00681C06">
        <w:rPr>
          <w:rFonts w:ascii="Times New Roman" w:eastAsia="Times New Roman" w:hAnsi="Times New Roman" w:cs="Times New Roman"/>
          <w:b/>
          <w:caps/>
          <w:lang w:val="x-none" w:eastAsia="x-none"/>
        </w:rPr>
        <w:t>ŽENKLINIMAS IR PAKUOTĖS LAPELIS</w:t>
      </w:r>
      <w:bookmarkEnd w:id="66"/>
      <w:bookmarkEnd w:id="67"/>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br w:type="page"/>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tabs>
          <w:tab w:val="left" w:pos="567"/>
        </w:tabs>
        <w:spacing w:after="0" w:line="240" w:lineRule="auto"/>
        <w:jc w:val="center"/>
        <w:rPr>
          <w:rFonts w:ascii="Times New Roman" w:eastAsia="Times New Roman" w:hAnsi="Times New Roman" w:cs="Times New Roman"/>
          <w:b/>
          <w:caps/>
          <w:lang w:val="x-none" w:eastAsia="x-none"/>
        </w:rPr>
      </w:pPr>
      <w:bookmarkStart w:id="68" w:name="_Toc129243136"/>
      <w:bookmarkStart w:id="69" w:name="_Toc129243261"/>
      <w:r w:rsidRPr="00681C06">
        <w:rPr>
          <w:rFonts w:ascii="Times New Roman" w:eastAsia="Times New Roman" w:hAnsi="Times New Roman" w:cs="Times New Roman"/>
          <w:b/>
          <w:caps/>
          <w:lang w:val="x-none" w:eastAsia="x-none"/>
        </w:rPr>
        <w:t>A. ŽENKLINIMAS</w:t>
      </w:r>
      <w:bookmarkEnd w:id="68"/>
      <w:bookmarkEnd w:id="69"/>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br w:type="page"/>
      </w:r>
    </w:p>
    <w:p w:rsidR="00681C06" w:rsidRPr="00681C06" w:rsidRDefault="00681C06" w:rsidP="00681C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81C06">
        <w:rPr>
          <w:rFonts w:ascii="Times New Roman" w:eastAsia="Times New Roman" w:hAnsi="Times New Roman" w:cs="Times New Roman"/>
          <w:b/>
          <w:noProof/>
        </w:rPr>
        <w:lastRenderedPageBreak/>
        <w:t>INFORMACIJA ANT IŠORINĖS PAKUOTĖS</w:t>
      </w:r>
    </w:p>
    <w:p w:rsidR="00681C06" w:rsidRPr="00681C06" w:rsidRDefault="00681C06" w:rsidP="00681C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rsidR="00681C06" w:rsidRPr="00681C06" w:rsidRDefault="00681C06" w:rsidP="00681C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681C06">
        <w:rPr>
          <w:rFonts w:ascii="Times New Roman" w:eastAsia="Times New Roman" w:hAnsi="Times New Roman" w:cs="Times New Roman"/>
          <w:b/>
          <w:noProof/>
          <w:szCs w:val="20"/>
          <w:lang w:eastAsia="lt-LT" w:bidi="lt-LT"/>
        </w:rPr>
        <w:t xml:space="preserve">KARTONO </w:t>
      </w:r>
      <w:r w:rsidRPr="00681C06">
        <w:rPr>
          <w:rFonts w:ascii="Times New Roman" w:eastAsia="Times New Roman" w:hAnsi="Times New Roman" w:cs="Times New Roman"/>
          <w:b/>
          <w:noProof/>
          <w:lang w:bidi="lt-LT"/>
        </w:rPr>
        <w:t>DĖŽUTĖ</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81C06">
        <w:rPr>
          <w:rFonts w:ascii="Times New Roman" w:eastAsia="Times New Roman" w:hAnsi="Times New Roman" w:cs="Times New Roman"/>
          <w:b/>
          <w:noProof/>
        </w:rPr>
        <w:t>1.</w:t>
      </w:r>
      <w:r w:rsidRPr="00681C06">
        <w:rPr>
          <w:rFonts w:ascii="Times New Roman" w:eastAsia="Times New Roman" w:hAnsi="Times New Roman" w:cs="Times New Roman"/>
          <w:b/>
          <w:noProof/>
        </w:rPr>
        <w:tab/>
        <w:t>VAISTINIO PREPARATO PAVADINIMAS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50 </w:t>
      </w:r>
      <w:proofErr w:type="spellStart"/>
      <w:r w:rsidRPr="00681C06">
        <w:rPr>
          <w:rFonts w:ascii="Times New Roman" w:eastAsia="Times New Roman" w:hAnsi="Times New Roman" w:cs="Times New Roman"/>
          <w:lang w:eastAsia="x-none" w:bidi="lt-LT"/>
        </w:rPr>
        <w:t>mikrogramų</w:t>
      </w:r>
      <w:proofErr w:type="spellEnd"/>
      <w:r w:rsidRPr="00681C06">
        <w:rPr>
          <w:rFonts w:ascii="Times New Roman" w:eastAsia="Times New Roman" w:hAnsi="Times New Roman" w:cs="Times New Roman"/>
          <w:lang w:eastAsia="x-none" w:bidi="lt-LT"/>
        </w:rPr>
        <w:t xml:space="preserve">/ml akių lašai (tirpalas) </w:t>
      </w:r>
    </w:p>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Latanoprostas</w:t>
      </w:r>
      <w:proofErr w:type="spellEnd"/>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81C06">
        <w:rPr>
          <w:rFonts w:ascii="Times New Roman" w:eastAsia="Times New Roman" w:hAnsi="Times New Roman" w:cs="Times New Roman"/>
          <w:b/>
          <w:noProof/>
        </w:rPr>
        <w:t>2.</w:t>
      </w:r>
      <w:r w:rsidRPr="00681C06">
        <w:rPr>
          <w:rFonts w:ascii="Times New Roman" w:eastAsia="Times New Roman" w:hAnsi="Times New Roman" w:cs="Times New Roman"/>
          <w:b/>
          <w:noProof/>
        </w:rPr>
        <w:tab/>
        <w:t>VEIKLIOJI (-IOS) MEDŽIAGA (-OS) IR JOS (-Ų) KIEKIS (-IAI)</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1 ml akių lašų (tirpalo) yra 50 </w:t>
      </w:r>
      <w:proofErr w:type="spellStart"/>
      <w:r w:rsidRPr="00681C06">
        <w:rPr>
          <w:rFonts w:ascii="Times New Roman" w:eastAsia="Times New Roman" w:hAnsi="Times New Roman" w:cs="Times New Roman"/>
          <w:lang w:eastAsia="x-none" w:bidi="lt-LT"/>
        </w:rPr>
        <w:t>mikrogramų</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latanoprosto</w:t>
      </w:r>
      <w:proofErr w:type="spellEnd"/>
      <w:r w:rsidRPr="00681C06">
        <w:rPr>
          <w:rFonts w:ascii="Times New Roman" w:eastAsia="Times New Roman" w:hAnsi="Times New Roman" w:cs="Times New Roman"/>
          <w:lang w:eastAsia="x-none" w:bidi="lt-LT"/>
        </w:rPr>
        <w:t xml:space="preserve">.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Viename laše yra apytiksliai 1,5 </w:t>
      </w:r>
      <w:proofErr w:type="spellStart"/>
      <w:r w:rsidRPr="00681C06">
        <w:rPr>
          <w:rFonts w:ascii="Times New Roman" w:eastAsia="Times New Roman" w:hAnsi="Times New Roman" w:cs="Times New Roman"/>
          <w:lang w:eastAsia="x-none" w:bidi="lt-LT"/>
        </w:rPr>
        <w:t>mikrogramo</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latanoprosto</w:t>
      </w:r>
      <w:proofErr w:type="spellEnd"/>
      <w:r w:rsidRPr="00681C06">
        <w:rPr>
          <w:rFonts w:ascii="Times New Roman" w:eastAsia="Times New Roman" w:hAnsi="Times New Roman" w:cs="Times New Roman"/>
          <w:lang w:eastAsia="x-none" w:bidi="lt-LT"/>
        </w:rPr>
        <w:t>.</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681C06">
        <w:rPr>
          <w:rFonts w:ascii="Times New Roman" w:eastAsia="Times New Roman" w:hAnsi="Times New Roman" w:cs="Times New Roman"/>
          <w:b/>
          <w:noProof/>
        </w:rPr>
        <w:t>3.</w:t>
      </w:r>
      <w:r w:rsidRPr="00681C06">
        <w:rPr>
          <w:rFonts w:ascii="Times New Roman" w:eastAsia="Times New Roman" w:hAnsi="Times New Roman" w:cs="Times New Roman"/>
          <w:b/>
          <w:noProof/>
        </w:rPr>
        <w:tab/>
        <w:t>PAGALBINIŲ MEDŽIAGŲ SĄRAŠAS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Natrio chloridas </w:t>
      </w:r>
    </w:p>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Benzalkonio</w:t>
      </w:r>
      <w:proofErr w:type="spellEnd"/>
      <w:r w:rsidRPr="00681C06">
        <w:rPr>
          <w:rFonts w:ascii="Times New Roman" w:eastAsia="Times New Roman" w:hAnsi="Times New Roman" w:cs="Times New Roman"/>
          <w:lang w:eastAsia="x-none" w:bidi="lt-LT"/>
        </w:rPr>
        <w:t xml:space="preserve"> chloridas </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Natrio-</w:t>
      </w:r>
      <w:proofErr w:type="spellStart"/>
      <w:r w:rsidRPr="00681C06">
        <w:rPr>
          <w:rFonts w:ascii="Times New Roman" w:eastAsia="Times New Roman" w:hAnsi="Times New Roman" w:cs="Times New Roman"/>
          <w:lang w:eastAsia="x-none" w:bidi="lt-LT"/>
        </w:rPr>
        <w:t>divandenilio</w:t>
      </w:r>
      <w:proofErr w:type="spellEnd"/>
      <w:r w:rsidRPr="00681C06">
        <w:rPr>
          <w:rFonts w:ascii="Times New Roman" w:eastAsia="Times New Roman" w:hAnsi="Times New Roman" w:cs="Times New Roman"/>
          <w:lang w:eastAsia="x-none" w:bidi="lt-LT"/>
        </w:rPr>
        <w:t xml:space="preserve"> fosfatas </w:t>
      </w:r>
      <w:proofErr w:type="spellStart"/>
      <w:r w:rsidRPr="00681C06">
        <w:rPr>
          <w:rFonts w:ascii="Times New Roman" w:eastAsia="Times New Roman" w:hAnsi="Times New Roman" w:cs="Times New Roman"/>
          <w:lang w:eastAsia="x-none" w:bidi="lt-LT"/>
        </w:rPr>
        <w:t>monohidratas</w:t>
      </w:r>
      <w:proofErr w:type="spellEnd"/>
      <w:r w:rsidRPr="00681C06">
        <w:rPr>
          <w:rFonts w:ascii="Times New Roman" w:eastAsia="Times New Roman" w:hAnsi="Times New Roman" w:cs="Times New Roman"/>
          <w:lang w:eastAsia="x-none" w:bidi="lt-LT"/>
        </w:rPr>
        <w:t xml:space="preserve"> (E339)</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Bevandenis </w:t>
      </w:r>
      <w:proofErr w:type="spellStart"/>
      <w:r w:rsidRPr="00681C06">
        <w:rPr>
          <w:rFonts w:ascii="Times New Roman" w:eastAsia="Times New Roman" w:hAnsi="Times New Roman" w:cs="Times New Roman"/>
          <w:lang w:eastAsia="x-none" w:bidi="lt-LT"/>
        </w:rPr>
        <w:t>dinatrio</w:t>
      </w:r>
      <w:proofErr w:type="spellEnd"/>
      <w:r w:rsidRPr="00681C06">
        <w:rPr>
          <w:rFonts w:ascii="Times New Roman" w:eastAsia="Times New Roman" w:hAnsi="Times New Roman" w:cs="Times New Roman"/>
          <w:lang w:eastAsia="x-none" w:bidi="lt-LT"/>
        </w:rPr>
        <w:t xml:space="preserve"> fosfatas (E339)</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Injekcinis vanduo</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81C06">
        <w:rPr>
          <w:rFonts w:ascii="Times New Roman" w:eastAsia="Times New Roman" w:hAnsi="Times New Roman" w:cs="Times New Roman"/>
          <w:b/>
          <w:noProof/>
        </w:rPr>
        <w:t>4.</w:t>
      </w:r>
      <w:r w:rsidRPr="00681C06">
        <w:rPr>
          <w:rFonts w:ascii="Times New Roman" w:eastAsia="Times New Roman" w:hAnsi="Times New Roman" w:cs="Times New Roman"/>
          <w:b/>
          <w:noProof/>
        </w:rPr>
        <w:tab/>
        <w:t>FARMACINĖ FORMA IR KIEKIS PAKUOTĖJE</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Akių lašai (tirpalas).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Pakuotės dydžiai: </w:t>
      </w:r>
    </w:p>
    <w:p w:rsidR="00681C06" w:rsidRPr="00681C06" w:rsidRDefault="00681C06" w:rsidP="00681C06">
      <w:pPr>
        <w:autoSpaceDE w:val="0"/>
        <w:autoSpaceDN w:val="0"/>
        <w:adjustRightInd w:val="0"/>
        <w:spacing w:after="0" w:line="240" w:lineRule="auto"/>
        <w:contextualSpacing/>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 xml:space="preserve">1 x 2,5 ml </w:t>
      </w:r>
    </w:p>
    <w:p w:rsidR="00681C06" w:rsidRPr="00681C06" w:rsidRDefault="00681C06" w:rsidP="00681C06">
      <w:pPr>
        <w:autoSpaceDE w:val="0"/>
        <w:autoSpaceDN w:val="0"/>
        <w:adjustRightInd w:val="0"/>
        <w:spacing w:after="0" w:line="240" w:lineRule="auto"/>
        <w:contextualSpacing/>
        <w:rPr>
          <w:rFonts w:ascii="Times New Roman" w:eastAsia="Calibri" w:hAnsi="Times New Roman" w:cs="Times New Roman"/>
          <w:highlight w:val="lightGray"/>
          <w:lang w:eastAsia="lt-LT" w:bidi="lt-LT"/>
        </w:rPr>
      </w:pPr>
      <w:r w:rsidRPr="00681C06">
        <w:rPr>
          <w:rFonts w:ascii="Times New Roman" w:eastAsia="Calibri" w:hAnsi="Times New Roman" w:cs="Times New Roman"/>
          <w:highlight w:val="lightGray"/>
          <w:lang w:eastAsia="lt-LT" w:bidi="lt-LT"/>
        </w:rPr>
        <w:t xml:space="preserve">3 x 2,5 ml </w:t>
      </w:r>
    </w:p>
    <w:p w:rsidR="00681C06" w:rsidRPr="00681C06" w:rsidRDefault="00681C06" w:rsidP="00681C06">
      <w:pPr>
        <w:autoSpaceDE w:val="0"/>
        <w:autoSpaceDN w:val="0"/>
        <w:adjustRightInd w:val="0"/>
        <w:spacing w:after="0" w:line="240" w:lineRule="auto"/>
        <w:contextualSpacing/>
        <w:rPr>
          <w:rFonts w:ascii="Times New Roman" w:eastAsia="Calibri" w:hAnsi="Times New Roman" w:cs="Times New Roman"/>
          <w:highlight w:val="lightGray"/>
          <w:lang w:eastAsia="lt-LT" w:bidi="lt-LT"/>
        </w:rPr>
      </w:pPr>
      <w:r w:rsidRPr="00681C06">
        <w:rPr>
          <w:rFonts w:ascii="Times New Roman" w:eastAsia="Calibri" w:hAnsi="Times New Roman" w:cs="Times New Roman"/>
          <w:highlight w:val="lightGray"/>
          <w:lang w:eastAsia="lt-LT" w:bidi="lt-LT"/>
        </w:rPr>
        <w:t>6 x 2,5 ml</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681C06">
        <w:rPr>
          <w:rFonts w:ascii="Times New Roman" w:eastAsia="Times New Roman" w:hAnsi="Times New Roman" w:cs="Times New Roman"/>
          <w:b/>
          <w:noProof/>
        </w:rPr>
        <w:t>5.</w:t>
      </w:r>
      <w:r w:rsidRPr="00681C06">
        <w:rPr>
          <w:rFonts w:ascii="Times New Roman" w:eastAsia="Times New Roman" w:hAnsi="Times New Roman" w:cs="Times New Roman"/>
          <w:b/>
          <w:noProof/>
        </w:rPr>
        <w:tab/>
        <w:t>VARTOJIMO METODAS IR BŪDAS (-AI)</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Vartokite kaip nurodė jūsų gydytojas.</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Prieš vartojimą perskaitykite pakuotės lapelį.</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Prieš vartojimą švelniai pakratykite.</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Vartoti ant akių.</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81C06">
        <w:rPr>
          <w:rFonts w:ascii="Times New Roman" w:eastAsia="Times New Roman" w:hAnsi="Times New Roman" w:cs="Times New Roman"/>
          <w:b/>
          <w:noProof/>
        </w:rPr>
        <w:t>6.</w:t>
      </w:r>
      <w:r w:rsidRPr="00681C06">
        <w:rPr>
          <w:rFonts w:ascii="Times New Roman" w:eastAsia="Times New Roman" w:hAnsi="Times New Roman" w:cs="Times New Roman"/>
          <w:b/>
          <w:noProof/>
        </w:rPr>
        <w:tab/>
        <w:t>SPECIALUS ĮSPĖJIMAS, KAD VAISTINĮ PREPARATĄ BŪTINA LAIKYTI VAIKAMS NEPASTEBIMOJE IR NEPASIEKIAMOJE</w:t>
      </w:r>
      <w:r w:rsidRPr="00681C06" w:rsidDel="006F68DF">
        <w:rPr>
          <w:rFonts w:ascii="Times New Roman" w:eastAsia="Times New Roman" w:hAnsi="Times New Roman" w:cs="Times New Roman"/>
          <w:b/>
          <w:noProof/>
        </w:rPr>
        <w:t xml:space="preserve"> </w:t>
      </w:r>
      <w:r w:rsidRPr="00681C06">
        <w:rPr>
          <w:rFonts w:ascii="Times New Roman" w:eastAsia="Times New Roman" w:hAnsi="Times New Roman" w:cs="Times New Roman"/>
          <w:b/>
          <w:noProof/>
        </w:rPr>
        <w:t>VIETOJE</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noProof/>
          <w:sz w:val="24"/>
          <w:szCs w:val="24"/>
        </w:rPr>
      </w:pPr>
      <w:r w:rsidRPr="00681C06">
        <w:rPr>
          <w:rFonts w:ascii="Times New Roman" w:eastAsia="Times New Roman" w:hAnsi="Times New Roman" w:cs="Times New Roman"/>
          <w:sz w:val="24"/>
          <w:szCs w:val="24"/>
        </w:rPr>
        <w:t>Laikyti vaikams nepastebimoje ir nepasiekiamoje vietoje.</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681C06">
        <w:rPr>
          <w:rFonts w:ascii="Times New Roman" w:eastAsia="Times New Roman" w:hAnsi="Times New Roman" w:cs="Times New Roman"/>
          <w:b/>
          <w:noProof/>
        </w:rPr>
        <w:t>7.</w:t>
      </w:r>
      <w:r w:rsidRPr="00681C06">
        <w:rPr>
          <w:rFonts w:ascii="Times New Roman" w:eastAsia="Times New Roman" w:hAnsi="Times New Roman" w:cs="Times New Roman"/>
          <w:b/>
          <w:noProof/>
        </w:rPr>
        <w:tab/>
        <w:t>KITAS (-I) SPECIALUS (-ŪS) ĮSPĖJIMAS (-AI) (JEI REIKIA)</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681C06">
        <w:rPr>
          <w:rFonts w:ascii="Times New Roman" w:eastAsia="Times New Roman" w:hAnsi="Times New Roman" w:cs="Times New Roman"/>
          <w:b/>
          <w:noProof/>
        </w:rPr>
        <w:lastRenderedPageBreak/>
        <w:t>8.</w:t>
      </w:r>
      <w:r w:rsidRPr="00681C06">
        <w:rPr>
          <w:rFonts w:ascii="Times New Roman" w:eastAsia="Times New Roman" w:hAnsi="Times New Roman" w:cs="Times New Roman"/>
          <w:b/>
          <w:noProof/>
        </w:rPr>
        <w:tab/>
        <w:t>TINKAMUMO LAIKAS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Tinka iki [mm-MMMM]</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Pirmą kartą atidarius buteliuką: 28 dienos.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81C06">
        <w:rPr>
          <w:rFonts w:ascii="Times New Roman" w:eastAsia="Times New Roman" w:hAnsi="Times New Roman" w:cs="Times New Roman"/>
          <w:b/>
          <w:noProof/>
        </w:rPr>
        <w:t>9.</w:t>
      </w:r>
      <w:r w:rsidRPr="00681C06">
        <w:rPr>
          <w:rFonts w:ascii="Times New Roman" w:eastAsia="Times New Roman" w:hAnsi="Times New Roman" w:cs="Times New Roman"/>
          <w:b/>
          <w:noProof/>
        </w:rPr>
        <w:tab/>
        <w:t>SPECIALIOS LAIKYMO SĄLYGOS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Buteliukus laikykite šaldytuve (2 </w:t>
      </w:r>
      <w:r w:rsidRPr="00681C06">
        <w:rPr>
          <w:rFonts w:ascii="Times New Roman" w:eastAsia="Times New Roman" w:hAnsi="Times New Roman" w:cs="Times New Roman"/>
          <w:lang w:eastAsia="x-none" w:bidi="lt-LT"/>
        </w:rPr>
        <w:sym w:font="Symbol" w:char="F0B0"/>
      </w:r>
      <w:r w:rsidRPr="00681C06">
        <w:rPr>
          <w:rFonts w:ascii="Times New Roman" w:eastAsia="Times New Roman" w:hAnsi="Times New Roman" w:cs="Times New Roman"/>
          <w:lang w:eastAsia="x-none" w:bidi="lt-LT"/>
        </w:rPr>
        <w:t xml:space="preserve">C – 8 </w:t>
      </w:r>
      <w:r w:rsidRPr="00681C06">
        <w:rPr>
          <w:rFonts w:ascii="Times New Roman" w:eastAsia="Times New Roman" w:hAnsi="Times New Roman" w:cs="Times New Roman"/>
          <w:lang w:eastAsia="x-none" w:bidi="lt-LT"/>
        </w:rPr>
        <w:sym w:font="Symbol" w:char="F0B0"/>
      </w:r>
      <w:r w:rsidRPr="00681C06">
        <w:rPr>
          <w:rFonts w:ascii="Times New Roman" w:eastAsia="Times New Roman" w:hAnsi="Times New Roman" w:cs="Times New Roman"/>
          <w:lang w:eastAsia="x-none" w:bidi="lt-LT"/>
        </w:rPr>
        <w:t>C).</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Buteliuką laikyti išorinėje dėžutėje, kad preparatas būtų apsaugotas nuo šviesos.</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Pirmą kartą atidarius buteliuką laikyti ne aukštesnėje kaip 25°C temperatūroje.</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81C06">
        <w:rPr>
          <w:rFonts w:ascii="Times New Roman" w:eastAsia="Times New Roman" w:hAnsi="Times New Roman" w:cs="Times New Roman"/>
          <w:b/>
          <w:noProof/>
        </w:rPr>
        <w:t>10.</w:t>
      </w:r>
      <w:r w:rsidRPr="00681C06">
        <w:rPr>
          <w:rFonts w:ascii="Times New Roman" w:eastAsia="Times New Roman" w:hAnsi="Times New Roman" w:cs="Times New Roman"/>
          <w:b/>
          <w:noProof/>
        </w:rPr>
        <w:tab/>
        <w:t xml:space="preserve">SPECIALIOS ATSARGUMO PRIEMONĖS DĖL NESUVARTOTO </w:t>
      </w:r>
      <w:r w:rsidRPr="00681C06">
        <w:rPr>
          <w:rFonts w:ascii="Times New Roman" w:eastAsia="Times New Roman" w:hAnsi="Times New Roman" w:cs="Times New Roman"/>
          <w:b/>
          <w:bCs/>
          <w:noProof/>
        </w:rPr>
        <w:t xml:space="preserve">VAISTINIO PREPARATO AR JO ATLIEKŲ </w:t>
      </w:r>
      <w:r w:rsidRPr="00681C06">
        <w:rPr>
          <w:rFonts w:ascii="Times New Roman" w:eastAsia="Times New Roman" w:hAnsi="Times New Roman" w:cs="Times New Roman"/>
          <w:b/>
          <w:noProof/>
        </w:rPr>
        <w:t>TVARKYMO (JEI REIKIA)</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81C06">
        <w:rPr>
          <w:rFonts w:ascii="Times New Roman" w:eastAsia="Times New Roman" w:hAnsi="Times New Roman" w:cs="Times New Roman"/>
          <w:b/>
          <w:noProof/>
        </w:rPr>
        <w:t>11.</w:t>
      </w:r>
      <w:r w:rsidRPr="00681C06">
        <w:rPr>
          <w:rFonts w:ascii="Times New Roman" w:eastAsia="Times New Roman" w:hAnsi="Times New Roman" w:cs="Times New Roman"/>
          <w:b/>
          <w:noProof/>
        </w:rPr>
        <w:tab/>
        <w:t>REGISTRUOTOJO</w:t>
      </w:r>
      <w:r w:rsidRPr="00681C06" w:rsidDel="006F68DF">
        <w:rPr>
          <w:rFonts w:ascii="Times New Roman" w:eastAsia="Times New Roman" w:hAnsi="Times New Roman" w:cs="Times New Roman"/>
          <w:b/>
          <w:noProof/>
        </w:rPr>
        <w:t xml:space="preserve"> </w:t>
      </w:r>
      <w:r w:rsidRPr="00681C06">
        <w:rPr>
          <w:rFonts w:ascii="Times New Roman" w:eastAsia="Times New Roman" w:hAnsi="Times New Roman" w:cs="Times New Roman"/>
          <w:b/>
          <w:noProof/>
        </w:rPr>
        <w:t>PAVADINIMAS IR ADRESAS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bCs/>
          <w:lang w:eastAsia="x-none" w:bidi="lt-LT"/>
        </w:rPr>
      </w:pP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Europe</w:t>
      </w:r>
      <w:proofErr w:type="spellEnd"/>
      <w:r w:rsidRPr="00681C06">
        <w:rPr>
          <w:rFonts w:ascii="Times New Roman" w:eastAsia="Times New Roman" w:hAnsi="Times New Roman" w:cs="Times New Roman"/>
          <w:lang w:eastAsia="x-none" w:bidi="lt-LT"/>
        </w:rPr>
        <w:t xml:space="preserve"> NV</w:t>
      </w:r>
    </w:p>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Uitbreidingstraat</w:t>
      </w:r>
      <w:proofErr w:type="spellEnd"/>
      <w:r w:rsidRPr="00681C06">
        <w:rPr>
          <w:rFonts w:ascii="Times New Roman" w:eastAsia="Times New Roman" w:hAnsi="Times New Roman" w:cs="Times New Roman"/>
          <w:lang w:eastAsia="x-none" w:bidi="lt-LT"/>
        </w:rPr>
        <w:t xml:space="preserve"> 80</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2600 </w:t>
      </w:r>
      <w:proofErr w:type="spellStart"/>
      <w:r w:rsidRPr="00681C06">
        <w:rPr>
          <w:rFonts w:ascii="Times New Roman" w:eastAsia="Times New Roman" w:hAnsi="Times New Roman" w:cs="Times New Roman"/>
          <w:lang w:eastAsia="x-none" w:bidi="lt-LT"/>
        </w:rPr>
        <w:t>Antwerp</w:t>
      </w:r>
      <w:proofErr w:type="spellEnd"/>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Belgija</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81C06">
        <w:rPr>
          <w:rFonts w:ascii="Times New Roman" w:eastAsia="Times New Roman" w:hAnsi="Times New Roman" w:cs="Times New Roman"/>
          <w:b/>
          <w:noProof/>
        </w:rPr>
        <w:t>12.</w:t>
      </w:r>
      <w:r w:rsidRPr="00681C06">
        <w:rPr>
          <w:rFonts w:ascii="Times New Roman" w:eastAsia="Times New Roman" w:hAnsi="Times New Roman" w:cs="Times New Roman"/>
          <w:b/>
          <w:noProof/>
        </w:rPr>
        <w:tab/>
        <w:t>REGISTRACIJOS PAŽYMĖJIMO NUMERIS (-IAI)</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N1 – LT/1/15/3807/001</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N3 – LT/1/15/3807/002</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N6 – LT/1/15/3807/003</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81C06">
        <w:rPr>
          <w:rFonts w:ascii="Times New Roman" w:eastAsia="Times New Roman" w:hAnsi="Times New Roman" w:cs="Times New Roman"/>
          <w:b/>
          <w:noProof/>
        </w:rPr>
        <w:t>13.</w:t>
      </w:r>
      <w:r w:rsidRPr="00681C06">
        <w:rPr>
          <w:rFonts w:ascii="Times New Roman" w:eastAsia="Times New Roman" w:hAnsi="Times New Roman" w:cs="Times New Roman"/>
          <w:b/>
          <w:noProof/>
        </w:rPr>
        <w:tab/>
        <w:t>SERIJOS NUMERIS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Serija</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81C06">
        <w:rPr>
          <w:rFonts w:ascii="Times New Roman" w:eastAsia="Times New Roman" w:hAnsi="Times New Roman" w:cs="Times New Roman"/>
          <w:b/>
          <w:noProof/>
        </w:rPr>
        <w:t>14.</w:t>
      </w:r>
      <w:r w:rsidRPr="00681C06">
        <w:rPr>
          <w:rFonts w:ascii="Times New Roman" w:eastAsia="Times New Roman" w:hAnsi="Times New Roman" w:cs="Times New Roman"/>
          <w:b/>
          <w:noProof/>
        </w:rPr>
        <w:tab/>
        <w:t>PARDAVIMO (IŠDAVIMO) TVARKA</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Receptinis vaistinis preparatas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81C06">
        <w:rPr>
          <w:rFonts w:ascii="Times New Roman" w:eastAsia="Times New Roman" w:hAnsi="Times New Roman" w:cs="Times New Roman"/>
          <w:b/>
          <w:noProof/>
        </w:rPr>
        <w:t>15.</w:t>
      </w:r>
      <w:r w:rsidRPr="00681C06">
        <w:rPr>
          <w:rFonts w:ascii="Times New Roman" w:eastAsia="Times New Roman" w:hAnsi="Times New Roman" w:cs="Times New Roman"/>
          <w:b/>
          <w:noProof/>
        </w:rPr>
        <w:tab/>
        <w:t>VARTOJIMO INSTRUKCIJA</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81C06">
        <w:rPr>
          <w:rFonts w:ascii="Times New Roman" w:eastAsia="Times New Roman" w:hAnsi="Times New Roman" w:cs="Times New Roman"/>
          <w:b/>
          <w:noProof/>
        </w:rPr>
        <w:t>16.</w:t>
      </w:r>
      <w:r w:rsidRPr="00681C06">
        <w:rPr>
          <w:rFonts w:ascii="Times New Roman" w:eastAsia="Times New Roman" w:hAnsi="Times New Roman" w:cs="Times New Roman"/>
          <w:b/>
          <w:noProof/>
        </w:rPr>
        <w:tab/>
        <w:t>INFORMACIJA BRAILIO RAŠTU</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50 </w:t>
      </w:r>
      <w:proofErr w:type="spellStart"/>
      <w:r w:rsidRPr="00681C06">
        <w:rPr>
          <w:rFonts w:ascii="Times New Roman" w:eastAsia="Times New Roman" w:hAnsi="Times New Roman" w:cs="Times New Roman"/>
          <w:lang w:eastAsia="x-none" w:bidi="lt-LT"/>
        </w:rPr>
        <w:t>mikrogramų</w:t>
      </w:r>
      <w:proofErr w:type="spellEnd"/>
      <w:r w:rsidRPr="00681C06">
        <w:rPr>
          <w:rFonts w:ascii="Times New Roman" w:eastAsia="Times New Roman" w:hAnsi="Times New Roman" w:cs="Times New Roman"/>
          <w:lang w:eastAsia="x-none" w:bidi="lt-LT"/>
        </w:rPr>
        <w:t xml:space="preserve">/ml akių lašai (tirpalas)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br w:type="page"/>
      </w:r>
    </w:p>
    <w:p w:rsidR="00681C06" w:rsidRPr="00681C06" w:rsidRDefault="00681C06" w:rsidP="00681C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81C06">
        <w:rPr>
          <w:rFonts w:ascii="Times New Roman" w:eastAsia="Times New Roman" w:hAnsi="Times New Roman" w:cs="Times New Roman"/>
          <w:b/>
          <w:noProof/>
        </w:rPr>
        <w:lastRenderedPageBreak/>
        <w:t>MINIMALI INFORMACIJA ANT MAŽŲ VIDINIŲ</w:t>
      </w:r>
      <w:r w:rsidRPr="00681C06">
        <w:rPr>
          <w:rFonts w:ascii="Times New Roman" w:eastAsia="Times New Roman" w:hAnsi="Times New Roman" w:cs="Times New Roman"/>
          <w:b/>
          <w:bCs/>
          <w:noProof/>
        </w:rPr>
        <w:t xml:space="preserve"> </w:t>
      </w:r>
      <w:r w:rsidRPr="00681C06">
        <w:rPr>
          <w:rFonts w:ascii="Times New Roman" w:eastAsia="Times New Roman" w:hAnsi="Times New Roman" w:cs="Times New Roman"/>
          <w:b/>
          <w:noProof/>
        </w:rPr>
        <w:t>PAKUOČIŲ</w:t>
      </w:r>
    </w:p>
    <w:p w:rsidR="00681C06" w:rsidRPr="00681C06" w:rsidRDefault="00681C06" w:rsidP="00681C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rsidR="00681C06" w:rsidRPr="00681C06" w:rsidRDefault="00681C06" w:rsidP="00681C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81C06">
        <w:rPr>
          <w:rFonts w:ascii="Times New Roman" w:eastAsia="Times New Roman" w:hAnsi="Times New Roman" w:cs="Times New Roman"/>
          <w:b/>
          <w:noProof/>
        </w:rPr>
        <w:t xml:space="preserve">BUTELIUKO ETIKETĖ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81C06">
        <w:rPr>
          <w:rFonts w:ascii="Times New Roman" w:eastAsia="Times New Roman" w:hAnsi="Times New Roman" w:cs="Times New Roman"/>
          <w:b/>
          <w:noProof/>
        </w:rPr>
        <w:t>1.</w:t>
      </w:r>
      <w:r w:rsidRPr="00681C06">
        <w:rPr>
          <w:rFonts w:ascii="Times New Roman" w:eastAsia="Times New Roman" w:hAnsi="Times New Roman" w:cs="Times New Roman"/>
          <w:b/>
          <w:noProof/>
        </w:rPr>
        <w:tab/>
        <w:t>VAISTINIO PREPARATO PAVADINIMAS IR VARTOJIMO BŪDAS (-AI)</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50 </w:t>
      </w:r>
      <w:proofErr w:type="spellStart"/>
      <w:r w:rsidRPr="00681C06">
        <w:rPr>
          <w:rFonts w:ascii="Times New Roman" w:eastAsia="Times New Roman" w:hAnsi="Times New Roman" w:cs="Times New Roman"/>
          <w:lang w:eastAsia="x-none" w:bidi="lt-LT"/>
        </w:rPr>
        <w:t>mikrogramų</w:t>
      </w:r>
      <w:proofErr w:type="spellEnd"/>
      <w:r w:rsidRPr="00681C06">
        <w:rPr>
          <w:rFonts w:ascii="Times New Roman" w:eastAsia="Times New Roman" w:hAnsi="Times New Roman" w:cs="Times New Roman"/>
          <w:lang w:eastAsia="x-none" w:bidi="lt-LT"/>
        </w:rPr>
        <w:t>/ml akių lašai (tirpalas)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Latanoprostas</w:t>
      </w:r>
      <w:proofErr w:type="spellEnd"/>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81C06">
        <w:rPr>
          <w:rFonts w:ascii="Times New Roman" w:eastAsia="Times New Roman" w:hAnsi="Times New Roman" w:cs="Times New Roman"/>
          <w:b/>
          <w:noProof/>
        </w:rPr>
        <w:t>2.</w:t>
      </w:r>
      <w:r w:rsidRPr="00681C06">
        <w:rPr>
          <w:rFonts w:ascii="Times New Roman" w:eastAsia="Times New Roman" w:hAnsi="Times New Roman" w:cs="Times New Roman"/>
          <w:b/>
          <w:noProof/>
        </w:rPr>
        <w:tab/>
        <w:t>VARTOJIMO METODAS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Vartoti tik ant akių</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81C06">
        <w:rPr>
          <w:rFonts w:ascii="Times New Roman" w:eastAsia="Times New Roman" w:hAnsi="Times New Roman" w:cs="Times New Roman"/>
          <w:b/>
          <w:noProof/>
        </w:rPr>
        <w:t>3.</w:t>
      </w:r>
      <w:r w:rsidRPr="00681C06">
        <w:rPr>
          <w:rFonts w:ascii="Times New Roman" w:eastAsia="Times New Roman" w:hAnsi="Times New Roman" w:cs="Times New Roman"/>
          <w:b/>
          <w:noProof/>
        </w:rPr>
        <w:tab/>
        <w:t>TINKAMUMO LAIKAS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EXP [mm-MMMM]</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681C06">
        <w:rPr>
          <w:rFonts w:ascii="Times New Roman" w:eastAsia="Times New Roman" w:hAnsi="Times New Roman" w:cs="Times New Roman"/>
          <w:b/>
          <w:noProof/>
        </w:rPr>
        <w:t>4.</w:t>
      </w:r>
      <w:r w:rsidRPr="00681C06">
        <w:rPr>
          <w:rFonts w:ascii="Times New Roman" w:eastAsia="Times New Roman" w:hAnsi="Times New Roman" w:cs="Times New Roman"/>
          <w:b/>
          <w:noProof/>
        </w:rPr>
        <w:tab/>
        <w:t>SERIJOS NUMERIS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Lot</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681C06">
        <w:rPr>
          <w:rFonts w:ascii="Times New Roman" w:eastAsia="Times New Roman" w:hAnsi="Times New Roman" w:cs="Times New Roman"/>
          <w:b/>
          <w:noProof/>
        </w:rPr>
        <w:t>5.</w:t>
      </w:r>
      <w:r w:rsidRPr="00681C06">
        <w:rPr>
          <w:rFonts w:ascii="Times New Roman" w:eastAsia="Times New Roman" w:hAnsi="Times New Roman" w:cs="Times New Roman"/>
          <w:b/>
          <w:noProof/>
        </w:rPr>
        <w:tab/>
        <w:t>KIEKIS (MASĖ, TŪRIS ARBA VIENETAI)</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2,5 ml</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681C06">
        <w:rPr>
          <w:rFonts w:ascii="Times New Roman" w:eastAsia="Times New Roman" w:hAnsi="Times New Roman" w:cs="Times New Roman"/>
          <w:b/>
          <w:noProof/>
        </w:rPr>
        <w:t>6.</w:t>
      </w:r>
      <w:r w:rsidRPr="00681C06">
        <w:rPr>
          <w:rFonts w:ascii="Times New Roman" w:eastAsia="Times New Roman" w:hAnsi="Times New Roman" w:cs="Times New Roman"/>
          <w:b/>
          <w:noProof/>
        </w:rPr>
        <w:tab/>
        <w:t>KITA</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br w:type="page"/>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tabs>
          <w:tab w:val="left" w:pos="567"/>
        </w:tabs>
        <w:spacing w:after="0" w:line="240" w:lineRule="auto"/>
        <w:jc w:val="center"/>
        <w:rPr>
          <w:rFonts w:ascii="Times New Roman" w:eastAsia="Times New Roman" w:hAnsi="Times New Roman" w:cs="Times New Roman"/>
          <w:b/>
          <w:caps/>
          <w:lang w:val="fi-FI" w:eastAsia="x-none"/>
        </w:rPr>
      </w:pPr>
      <w:bookmarkStart w:id="70" w:name="_Toc129243137"/>
      <w:bookmarkStart w:id="71" w:name="_Toc129243262"/>
      <w:r w:rsidRPr="00681C06">
        <w:rPr>
          <w:rFonts w:ascii="Times New Roman" w:eastAsia="Times New Roman" w:hAnsi="Times New Roman" w:cs="Times New Roman"/>
          <w:b/>
          <w:caps/>
          <w:lang w:val="fi-FI" w:eastAsia="x-none"/>
        </w:rPr>
        <w:t>B. PAKUOTĖS LAPELIS</w:t>
      </w:r>
      <w:bookmarkEnd w:id="70"/>
      <w:bookmarkEnd w:id="71"/>
    </w:p>
    <w:p w:rsidR="00681C06" w:rsidRPr="00681C06" w:rsidRDefault="00681C06" w:rsidP="00681C06">
      <w:pPr>
        <w:tabs>
          <w:tab w:val="left" w:pos="567"/>
        </w:tabs>
        <w:spacing w:after="0" w:line="240" w:lineRule="auto"/>
        <w:jc w:val="center"/>
        <w:rPr>
          <w:rFonts w:ascii="Times New Roman" w:eastAsia="Times New Roman" w:hAnsi="Times New Roman" w:cs="Times New Roman"/>
          <w:b/>
          <w:caps/>
          <w:lang w:val="fi-FI" w:eastAsia="x-none"/>
        </w:rPr>
      </w:pPr>
      <w:r w:rsidRPr="00681C06">
        <w:rPr>
          <w:rFonts w:ascii="Times New Roman" w:eastAsia="Times New Roman" w:hAnsi="Times New Roman" w:cs="Times New Roman"/>
          <w:b/>
          <w:caps/>
          <w:lang w:val="fi-FI" w:eastAsia="x-none"/>
        </w:rPr>
        <w:br w:type="page"/>
      </w:r>
      <w:bookmarkStart w:id="72" w:name="_Toc129243138"/>
      <w:bookmarkStart w:id="73" w:name="_Toc129243263"/>
      <w:r w:rsidRPr="00681C06">
        <w:rPr>
          <w:rFonts w:ascii="Times New Roman" w:eastAsia="Times New Roman" w:hAnsi="Times New Roman" w:cs="Times New Roman"/>
          <w:b/>
          <w:lang w:val="fi-FI" w:eastAsia="x-none"/>
        </w:rPr>
        <w:lastRenderedPageBreak/>
        <w:t>Pakuotės lapelis: informacija vartotojui</w:t>
      </w:r>
      <w:bookmarkEnd w:id="72"/>
      <w:bookmarkEnd w:id="73"/>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jc w:val="center"/>
        <w:rPr>
          <w:rFonts w:ascii="Times New Roman" w:eastAsia="Times New Roman" w:hAnsi="Times New Roman" w:cs="Times New Roman"/>
          <w:bCs/>
          <w:lang w:eastAsia="x-none" w:bidi="lt-LT"/>
        </w:rPr>
      </w:pPr>
      <w:proofErr w:type="spellStart"/>
      <w:r w:rsidRPr="00681C06">
        <w:rPr>
          <w:rFonts w:ascii="Times New Roman" w:eastAsia="Times New Roman" w:hAnsi="Times New Roman" w:cs="Times New Roman"/>
          <w:b/>
          <w:lang w:eastAsia="x-none" w:bidi="lt-LT"/>
        </w:rPr>
        <w:t>Latanoprost</w:t>
      </w:r>
      <w:proofErr w:type="spellEnd"/>
      <w:r w:rsidRPr="00681C06">
        <w:rPr>
          <w:rFonts w:ascii="Times New Roman" w:eastAsia="Times New Roman" w:hAnsi="Times New Roman" w:cs="Times New Roman"/>
          <w:b/>
          <w:lang w:eastAsia="x-none" w:bidi="lt-LT"/>
        </w:rPr>
        <w:t xml:space="preserve"> </w:t>
      </w:r>
      <w:proofErr w:type="spellStart"/>
      <w:r w:rsidRPr="00681C06">
        <w:rPr>
          <w:rFonts w:ascii="Times New Roman" w:eastAsia="Times New Roman" w:hAnsi="Times New Roman" w:cs="Times New Roman"/>
          <w:b/>
          <w:lang w:eastAsia="x-none" w:bidi="lt-LT"/>
        </w:rPr>
        <w:t>Cipla</w:t>
      </w:r>
      <w:proofErr w:type="spellEnd"/>
      <w:r w:rsidRPr="00681C06">
        <w:rPr>
          <w:rFonts w:ascii="Times New Roman" w:eastAsia="Times New Roman" w:hAnsi="Times New Roman" w:cs="Times New Roman"/>
          <w:b/>
          <w:lang w:eastAsia="x-none" w:bidi="lt-LT"/>
        </w:rPr>
        <w:t xml:space="preserve"> 50 </w:t>
      </w:r>
      <w:proofErr w:type="spellStart"/>
      <w:r w:rsidRPr="00681C06">
        <w:rPr>
          <w:rFonts w:ascii="Times New Roman" w:eastAsia="Times New Roman" w:hAnsi="Times New Roman" w:cs="Times New Roman"/>
          <w:b/>
          <w:lang w:eastAsia="x-none" w:bidi="lt-LT"/>
        </w:rPr>
        <w:t>mikrogramų</w:t>
      </w:r>
      <w:proofErr w:type="spellEnd"/>
      <w:r w:rsidRPr="00681C06">
        <w:rPr>
          <w:rFonts w:ascii="Times New Roman" w:eastAsia="Times New Roman" w:hAnsi="Times New Roman" w:cs="Times New Roman"/>
          <w:b/>
          <w:lang w:eastAsia="x-none" w:bidi="lt-LT"/>
        </w:rPr>
        <w:t>/ml akių lašai (tirpalas</w:t>
      </w:r>
      <w:r w:rsidRPr="00681C06">
        <w:rPr>
          <w:rFonts w:ascii="Times New Roman" w:eastAsia="Times New Roman" w:hAnsi="Times New Roman" w:cs="Times New Roman"/>
          <w:lang w:eastAsia="x-none" w:bidi="lt-LT"/>
        </w:rPr>
        <w:t>)</w:t>
      </w:r>
    </w:p>
    <w:p w:rsidR="00681C06" w:rsidRPr="00681C06" w:rsidRDefault="00681C06" w:rsidP="00681C06">
      <w:pPr>
        <w:spacing w:after="0" w:line="240" w:lineRule="auto"/>
        <w:jc w:val="center"/>
        <w:rPr>
          <w:rFonts w:ascii="Times New Roman" w:eastAsia="Times New Roman" w:hAnsi="Times New Roman" w:cs="Times New Roman"/>
          <w:bCs/>
          <w:lang w:eastAsia="x-none" w:bidi="lt-LT"/>
        </w:rPr>
      </w:pPr>
      <w:proofErr w:type="spellStart"/>
      <w:r w:rsidRPr="00681C06">
        <w:rPr>
          <w:rFonts w:ascii="Times New Roman" w:eastAsia="Times New Roman" w:hAnsi="Times New Roman" w:cs="Times New Roman"/>
          <w:lang w:eastAsia="x-none" w:bidi="lt-LT"/>
        </w:rPr>
        <w:t>Latanoprostas</w:t>
      </w:r>
      <w:proofErr w:type="spellEnd"/>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autoSpaceDE w:val="0"/>
        <w:autoSpaceDN w:val="0"/>
        <w:adjustRightInd w:val="0"/>
        <w:spacing w:after="0" w:line="240" w:lineRule="auto"/>
        <w:rPr>
          <w:rFonts w:ascii="Times New Roman" w:eastAsia="Times New Roman" w:hAnsi="Times New Roman" w:cs="Times New Roman"/>
          <w:b/>
          <w:bCs/>
        </w:rPr>
      </w:pPr>
      <w:r w:rsidRPr="00681C06">
        <w:rPr>
          <w:rFonts w:ascii="Times New Roman" w:eastAsia="Times New Roman" w:hAnsi="Times New Roman" w:cs="Times New Roman"/>
          <w:b/>
        </w:rPr>
        <w:t>Atidžiai perskaitykite visą šį lapelį, prieš pradėdami vartoti vaistą, nes jame pateikiama Jums svarbi informacija.</w:t>
      </w:r>
    </w:p>
    <w:p w:rsidR="00681C06" w:rsidRPr="00681C06" w:rsidRDefault="00681C06" w:rsidP="00681C06">
      <w:pPr>
        <w:spacing w:after="0" w:line="240" w:lineRule="auto"/>
        <w:ind w:left="567" w:hanging="567"/>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Neišmeskite šio lapelio, nes vėl gali prireikti jį perskaityti.</w:t>
      </w:r>
    </w:p>
    <w:p w:rsidR="00681C06" w:rsidRPr="00681C06" w:rsidRDefault="00681C06" w:rsidP="00681C06">
      <w:pPr>
        <w:spacing w:after="0" w:line="240" w:lineRule="auto"/>
        <w:ind w:left="567" w:hanging="567"/>
        <w:rPr>
          <w:rFonts w:ascii="Times New Roman" w:eastAsia="Times New Roman" w:hAnsi="Times New Roman" w:cs="Times New Roman"/>
          <w:lang w:eastAsia="x-none" w:bidi="lt-LT"/>
        </w:rPr>
      </w:pPr>
      <w:r w:rsidRPr="00681C06">
        <w:rPr>
          <w:rFonts w:ascii="Times New Roman" w:eastAsia="Times New Roman" w:hAnsi="Times New Roman" w:cs="Times New Roman"/>
          <w:noProof/>
          <w:szCs w:val="24"/>
          <w:lang w:eastAsia="x-none" w:bidi="lt-LT"/>
        </w:rPr>
        <w:t>Jeigu kiltų daugiau klausimų, kreipkitės į savo ar savo vaiko gydytoją arba vaistininką</w:t>
      </w:r>
      <w:r w:rsidRPr="00681C06">
        <w:rPr>
          <w:rFonts w:ascii="Times New Roman" w:eastAsia="Times New Roman" w:hAnsi="Times New Roman" w:cs="Times New Roman"/>
          <w:lang w:eastAsia="x-none" w:bidi="lt-LT"/>
        </w:rPr>
        <w:t>.</w:t>
      </w:r>
    </w:p>
    <w:p w:rsidR="00681C06" w:rsidRPr="00681C06" w:rsidRDefault="00681C06" w:rsidP="00681C06">
      <w:pPr>
        <w:spacing w:after="0" w:line="240" w:lineRule="auto"/>
        <w:ind w:left="567" w:hanging="567"/>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Šis vaistas skirtas tik Jums arba jūsų vaikui, todėl kitiems žmonėms jo duoti negalima. Vaistas gali jiems pakenkti (net tiems, kurių ligos požymiai yra tokie patys kaip Jūsų).</w:t>
      </w:r>
    </w:p>
    <w:p w:rsidR="00681C06" w:rsidRPr="00681C06" w:rsidRDefault="00681C06" w:rsidP="00681C06">
      <w:pPr>
        <w:spacing w:after="0" w:line="240" w:lineRule="auto"/>
        <w:ind w:left="567" w:hanging="567"/>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Jeigu pasireiškė šalutinis poveikis (net jeigu jis šiame lapelyje nenurodytas), kreipkitės į savo ar savo vaiko gydytoją arba vaistininką . Žr. 4 skyrių.</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b/>
          <w:bCs/>
          <w:lang w:eastAsia="x-none" w:bidi="lt-LT"/>
        </w:rPr>
      </w:pPr>
      <w:r w:rsidRPr="00681C06">
        <w:rPr>
          <w:rFonts w:ascii="Times New Roman" w:eastAsia="Times New Roman" w:hAnsi="Times New Roman" w:cs="Times New Roman"/>
          <w:b/>
          <w:lang w:eastAsia="x-none" w:bidi="lt-LT"/>
        </w:rPr>
        <w:t>Apie ką rašoma šiame lapelyje?</w:t>
      </w:r>
    </w:p>
    <w:p w:rsidR="00681C06" w:rsidRPr="00681C06" w:rsidRDefault="00681C06" w:rsidP="00681C06">
      <w:pPr>
        <w:spacing w:after="0" w:line="240" w:lineRule="auto"/>
        <w:ind w:left="567" w:hanging="567"/>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1.</w:t>
      </w:r>
      <w:r w:rsidRPr="00681C06">
        <w:rPr>
          <w:rFonts w:ascii="Times New Roman" w:eastAsia="Times New Roman" w:hAnsi="Times New Roman" w:cs="Times New Roman"/>
          <w:lang w:eastAsia="x-none" w:bidi="lt-LT"/>
        </w:rPr>
        <w:tab/>
        <w:t xml:space="preserve">Kas yra </w:t>
      </w: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lašai ir kam jie vartojami</w:t>
      </w:r>
    </w:p>
    <w:p w:rsidR="00681C06" w:rsidRPr="00681C06" w:rsidRDefault="00681C06" w:rsidP="00681C06">
      <w:pPr>
        <w:spacing w:after="0" w:line="240" w:lineRule="auto"/>
        <w:ind w:left="567" w:hanging="567"/>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2.</w:t>
      </w:r>
      <w:r w:rsidRPr="00681C06">
        <w:rPr>
          <w:rFonts w:ascii="Times New Roman" w:eastAsia="Times New Roman" w:hAnsi="Times New Roman" w:cs="Times New Roman"/>
          <w:lang w:eastAsia="x-none" w:bidi="lt-LT"/>
        </w:rPr>
        <w:tab/>
        <w:t xml:space="preserve">Kas žinotina prieš vartojant </w:t>
      </w: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lašus</w:t>
      </w:r>
    </w:p>
    <w:p w:rsidR="00681C06" w:rsidRPr="00681C06" w:rsidRDefault="00681C06" w:rsidP="00681C06">
      <w:pPr>
        <w:spacing w:after="0" w:line="240" w:lineRule="auto"/>
        <w:ind w:left="567" w:hanging="567"/>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3.</w:t>
      </w:r>
      <w:r w:rsidRPr="00681C06">
        <w:rPr>
          <w:rFonts w:ascii="Times New Roman" w:eastAsia="Times New Roman" w:hAnsi="Times New Roman" w:cs="Times New Roman"/>
          <w:lang w:eastAsia="x-none" w:bidi="lt-LT"/>
        </w:rPr>
        <w:tab/>
        <w:t xml:space="preserve">Kaip vartoti </w:t>
      </w: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lašus</w:t>
      </w:r>
    </w:p>
    <w:p w:rsidR="00681C06" w:rsidRPr="00681C06" w:rsidRDefault="00681C06" w:rsidP="00681C06">
      <w:pPr>
        <w:spacing w:after="0" w:line="240" w:lineRule="auto"/>
        <w:ind w:left="567" w:hanging="567"/>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4.</w:t>
      </w:r>
      <w:r w:rsidRPr="00681C06">
        <w:rPr>
          <w:rFonts w:ascii="Times New Roman" w:eastAsia="Times New Roman" w:hAnsi="Times New Roman" w:cs="Times New Roman"/>
          <w:lang w:eastAsia="x-none" w:bidi="lt-LT"/>
        </w:rPr>
        <w:tab/>
        <w:t>Galimas šalutinis poveikis</w:t>
      </w:r>
    </w:p>
    <w:p w:rsidR="00681C06" w:rsidRPr="00681C06" w:rsidRDefault="00681C06" w:rsidP="00681C06">
      <w:pPr>
        <w:spacing w:after="0" w:line="240" w:lineRule="auto"/>
        <w:ind w:left="567" w:hanging="567"/>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5.</w:t>
      </w:r>
      <w:r w:rsidRPr="00681C06">
        <w:rPr>
          <w:rFonts w:ascii="Times New Roman" w:eastAsia="Times New Roman" w:hAnsi="Times New Roman" w:cs="Times New Roman"/>
          <w:lang w:eastAsia="x-none" w:bidi="lt-LT"/>
        </w:rPr>
        <w:tab/>
        <w:t xml:space="preserve">Kaip laikyti </w:t>
      </w: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lašus</w:t>
      </w:r>
    </w:p>
    <w:p w:rsidR="00681C06" w:rsidRPr="00681C06" w:rsidRDefault="00681C06" w:rsidP="00681C06">
      <w:pPr>
        <w:spacing w:after="0" w:line="240" w:lineRule="auto"/>
        <w:ind w:left="567" w:hanging="567"/>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6.</w:t>
      </w:r>
      <w:r w:rsidRPr="00681C06">
        <w:rPr>
          <w:rFonts w:ascii="Times New Roman" w:eastAsia="Times New Roman" w:hAnsi="Times New Roman" w:cs="Times New Roman"/>
          <w:lang w:eastAsia="x-none" w:bidi="lt-LT"/>
        </w:rPr>
        <w:tab/>
        <w:t>Pakuotės turinys ir kita informacija</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autoSpaceDE w:val="0"/>
        <w:autoSpaceDN w:val="0"/>
        <w:adjustRightInd w:val="0"/>
        <w:spacing w:after="0" w:line="240" w:lineRule="auto"/>
        <w:ind w:left="567" w:hanging="567"/>
        <w:contextualSpacing/>
        <w:rPr>
          <w:rFonts w:ascii="Times New Roman" w:eastAsia="Calibri" w:hAnsi="Times New Roman" w:cs="Times New Roman"/>
          <w:b/>
          <w:bCs/>
          <w:lang w:eastAsia="lt-LT" w:bidi="lt-LT"/>
        </w:rPr>
      </w:pPr>
      <w:r w:rsidRPr="00681C06">
        <w:rPr>
          <w:rFonts w:ascii="Times New Roman" w:eastAsia="Calibri" w:hAnsi="Times New Roman" w:cs="Times New Roman"/>
          <w:b/>
          <w:lang w:eastAsia="lt-LT" w:bidi="lt-LT"/>
        </w:rPr>
        <w:t>1.</w:t>
      </w:r>
      <w:r w:rsidRPr="00681C06">
        <w:rPr>
          <w:rFonts w:ascii="Times New Roman" w:eastAsia="Calibri" w:hAnsi="Times New Roman" w:cs="Times New Roman"/>
          <w:b/>
          <w:lang w:eastAsia="lt-LT" w:bidi="lt-LT"/>
        </w:rPr>
        <w:tab/>
        <w:t xml:space="preserve">Kas yra </w:t>
      </w:r>
      <w:proofErr w:type="spellStart"/>
      <w:r w:rsidRPr="00681C06">
        <w:rPr>
          <w:rFonts w:ascii="Times New Roman" w:eastAsia="Calibri" w:hAnsi="Times New Roman" w:cs="Times New Roman"/>
          <w:b/>
          <w:lang w:eastAsia="lt-LT" w:bidi="lt-LT"/>
        </w:rPr>
        <w:t>Latanoprost</w:t>
      </w:r>
      <w:proofErr w:type="spellEnd"/>
      <w:r w:rsidRPr="00681C06">
        <w:rPr>
          <w:rFonts w:ascii="Times New Roman" w:eastAsia="Calibri" w:hAnsi="Times New Roman" w:cs="Times New Roman"/>
          <w:b/>
          <w:lang w:eastAsia="lt-LT" w:bidi="lt-LT"/>
        </w:rPr>
        <w:t xml:space="preserve"> </w:t>
      </w:r>
      <w:proofErr w:type="spellStart"/>
      <w:r w:rsidRPr="00681C06">
        <w:rPr>
          <w:rFonts w:ascii="Times New Roman" w:eastAsia="Calibri" w:hAnsi="Times New Roman" w:cs="Times New Roman"/>
          <w:b/>
          <w:lang w:eastAsia="lt-LT" w:bidi="lt-LT"/>
        </w:rPr>
        <w:t>Cipla</w:t>
      </w:r>
      <w:proofErr w:type="spellEnd"/>
      <w:r w:rsidRPr="00681C06">
        <w:rPr>
          <w:rFonts w:ascii="Times New Roman" w:eastAsia="Calibri" w:hAnsi="Times New Roman" w:cs="Times New Roman"/>
          <w:b/>
          <w:lang w:eastAsia="lt-LT" w:bidi="lt-LT"/>
        </w:rPr>
        <w:t xml:space="preserve"> akių lašai ir kam jie vartojami</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Latanoprostas</w:t>
      </w:r>
      <w:proofErr w:type="spellEnd"/>
      <w:r w:rsidRPr="00681C06">
        <w:rPr>
          <w:rFonts w:ascii="Times New Roman" w:eastAsia="Times New Roman" w:hAnsi="Times New Roman" w:cs="Times New Roman"/>
          <w:lang w:eastAsia="x-none" w:bidi="lt-LT"/>
        </w:rPr>
        <w:t xml:space="preserve"> priklauso vaistų, vadinamų prostaglandino analogais, grupei. Jis veikia didindamas natūralų skysčių tekėjimą iš akies vidaus į kraujotaką.</w:t>
      </w:r>
    </w:p>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sudėtyje yra veikliosios medžiagos </w:t>
      </w:r>
      <w:proofErr w:type="spellStart"/>
      <w:r w:rsidRPr="00681C06">
        <w:rPr>
          <w:rFonts w:ascii="Times New Roman" w:eastAsia="Times New Roman" w:hAnsi="Times New Roman" w:cs="Times New Roman"/>
          <w:lang w:eastAsia="x-none" w:bidi="lt-LT"/>
        </w:rPr>
        <w:t>latanoprosto</w:t>
      </w:r>
      <w:proofErr w:type="spellEnd"/>
      <w:r w:rsidRPr="00681C06">
        <w:rPr>
          <w:rFonts w:ascii="Times New Roman" w:eastAsia="Times New Roman" w:hAnsi="Times New Roman" w:cs="Times New Roman"/>
          <w:lang w:eastAsia="x-none" w:bidi="lt-LT"/>
        </w:rPr>
        <w:t xml:space="preserve"> 0,005% w/v (50 </w:t>
      </w:r>
      <w:proofErr w:type="spellStart"/>
      <w:r w:rsidRPr="00681C06">
        <w:rPr>
          <w:rFonts w:ascii="Times New Roman" w:eastAsia="Times New Roman" w:hAnsi="Times New Roman" w:cs="Times New Roman"/>
          <w:lang w:eastAsia="x-none" w:bidi="lt-LT"/>
        </w:rPr>
        <w:t>mikrogramų</w:t>
      </w:r>
      <w:proofErr w:type="spellEnd"/>
      <w:r w:rsidRPr="00681C06">
        <w:rPr>
          <w:rFonts w:ascii="Times New Roman" w:eastAsia="Times New Roman" w:hAnsi="Times New Roman" w:cs="Times New Roman"/>
          <w:lang w:eastAsia="x-none" w:bidi="lt-LT"/>
        </w:rPr>
        <w:t xml:space="preserve"> ml) akių lašų (tirpalo).</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Latanoprostas</w:t>
      </w:r>
      <w:proofErr w:type="spellEnd"/>
      <w:r w:rsidRPr="00681C06">
        <w:rPr>
          <w:rFonts w:ascii="Times New Roman" w:eastAsia="Times New Roman" w:hAnsi="Times New Roman" w:cs="Times New Roman"/>
          <w:lang w:eastAsia="x-none" w:bidi="lt-LT"/>
        </w:rPr>
        <w:t xml:space="preserve"> vartojamas gydyto ligas, vadinamas atviro kampo glaukoma ir akių hipertenzija. Abi šios ligos susiję su padidėjusiu spaudimu jūsų akyje, kuris galiausiai pakenkia jūsų regėjimui.</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Latanoprostas</w:t>
      </w:r>
      <w:proofErr w:type="spellEnd"/>
      <w:r w:rsidRPr="00681C06">
        <w:rPr>
          <w:rFonts w:ascii="Times New Roman" w:eastAsia="Times New Roman" w:hAnsi="Times New Roman" w:cs="Times New Roman"/>
          <w:lang w:eastAsia="x-none" w:bidi="lt-LT"/>
        </w:rPr>
        <w:t xml:space="preserve"> taip pat vartojamas gydyti padidėjusį akispūdį ir glaukomą visokio amžiaus vaikams ir</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kūdikiams.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autoSpaceDE w:val="0"/>
        <w:autoSpaceDN w:val="0"/>
        <w:adjustRightInd w:val="0"/>
        <w:spacing w:after="0" w:line="240" w:lineRule="auto"/>
        <w:ind w:left="567" w:hanging="567"/>
        <w:contextualSpacing/>
        <w:rPr>
          <w:rFonts w:ascii="Times New Roman" w:eastAsia="Calibri" w:hAnsi="Times New Roman" w:cs="Times New Roman"/>
          <w:b/>
          <w:bCs/>
          <w:lang w:eastAsia="lt-LT" w:bidi="lt-LT"/>
        </w:rPr>
      </w:pPr>
      <w:r w:rsidRPr="00681C06">
        <w:rPr>
          <w:rFonts w:ascii="Times New Roman" w:eastAsia="Calibri" w:hAnsi="Times New Roman" w:cs="Times New Roman"/>
          <w:b/>
          <w:lang w:eastAsia="lt-LT" w:bidi="lt-LT"/>
        </w:rPr>
        <w:t>2.</w:t>
      </w:r>
      <w:r w:rsidRPr="00681C06">
        <w:rPr>
          <w:rFonts w:ascii="Times New Roman" w:eastAsia="Calibri" w:hAnsi="Times New Roman" w:cs="Times New Roman"/>
          <w:b/>
          <w:lang w:eastAsia="lt-LT" w:bidi="lt-LT"/>
        </w:rPr>
        <w:tab/>
        <w:t xml:space="preserve">Kas žinotina prieš vartojant </w:t>
      </w:r>
      <w:proofErr w:type="spellStart"/>
      <w:r w:rsidRPr="00681C06">
        <w:rPr>
          <w:rFonts w:ascii="Times New Roman" w:eastAsia="Calibri" w:hAnsi="Times New Roman" w:cs="Times New Roman"/>
          <w:b/>
          <w:lang w:eastAsia="lt-LT" w:bidi="lt-LT"/>
        </w:rPr>
        <w:t>Latanoprost</w:t>
      </w:r>
      <w:proofErr w:type="spellEnd"/>
      <w:r w:rsidRPr="00681C06">
        <w:rPr>
          <w:rFonts w:ascii="Times New Roman" w:eastAsia="Calibri" w:hAnsi="Times New Roman" w:cs="Times New Roman"/>
          <w:b/>
          <w:lang w:eastAsia="lt-LT" w:bidi="lt-LT"/>
        </w:rPr>
        <w:t xml:space="preserve"> </w:t>
      </w:r>
      <w:proofErr w:type="spellStart"/>
      <w:r w:rsidRPr="00681C06">
        <w:rPr>
          <w:rFonts w:ascii="Times New Roman" w:eastAsia="Calibri" w:hAnsi="Times New Roman" w:cs="Times New Roman"/>
          <w:b/>
          <w:lang w:eastAsia="lt-LT" w:bidi="lt-LT"/>
        </w:rPr>
        <w:t>Cipla</w:t>
      </w:r>
      <w:proofErr w:type="spellEnd"/>
      <w:r w:rsidRPr="00681C06">
        <w:rPr>
          <w:rFonts w:ascii="Times New Roman" w:eastAsia="Calibri" w:hAnsi="Times New Roman" w:cs="Times New Roman"/>
          <w:b/>
          <w:lang w:eastAsia="lt-LT" w:bidi="lt-LT"/>
        </w:rPr>
        <w:t xml:space="preserve"> akių lašus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bCs/>
          <w:lang w:eastAsia="x-none" w:bidi="lt-LT"/>
        </w:rPr>
      </w:pPr>
      <w:proofErr w:type="spellStart"/>
      <w:r w:rsidRPr="00681C06">
        <w:rPr>
          <w:rFonts w:ascii="Times New Roman" w:eastAsia="Times New Roman" w:hAnsi="Times New Roman" w:cs="Times New Roman"/>
          <w:lang w:eastAsia="x-none" w:bidi="lt-LT"/>
        </w:rPr>
        <w:t>Latanoprostą</w:t>
      </w:r>
      <w:proofErr w:type="spellEnd"/>
      <w:r w:rsidRPr="00681C06">
        <w:rPr>
          <w:rFonts w:ascii="Times New Roman" w:eastAsia="Times New Roman" w:hAnsi="Times New Roman" w:cs="Times New Roman"/>
          <w:lang w:eastAsia="x-none" w:bidi="lt-LT"/>
        </w:rPr>
        <w:t xml:space="preserve"> galima vartoti suaugusiems vyrams ir moterims (įskaitant senyvus) bei vaikams nuo gimimo iki 18 metų amžiaus. </w:t>
      </w:r>
      <w:proofErr w:type="spellStart"/>
      <w:r w:rsidRPr="00681C06">
        <w:rPr>
          <w:rFonts w:ascii="Times New Roman" w:eastAsia="Times New Roman" w:hAnsi="Times New Roman" w:cs="Times New Roman"/>
          <w:lang w:eastAsia="x-none" w:bidi="lt-LT"/>
        </w:rPr>
        <w:t>Latanoprostas</w:t>
      </w:r>
      <w:proofErr w:type="spellEnd"/>
      <w:r w:rsidRPr="00681C06">
        <w:rPr>
          <w:rFonts w:ascii="Times New Roman" w:eastAsia="Times New Roman" w:hAnsi="Times New Roman" w:cs="Times New Roman"/>
          <w:lang w:eastAsia="x-none" w:bidi="lt-LT"/>
        </w:rPr>
        <w:t xml:space="preserve"> nebuvo tirtas su neišnešiotais kūdikiais (mažiau nei 36 savaičių nėštumo).</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b/>
          <w:bCs/>
          <w:lang w:bidi="lt-LT"/>
        </w:rPr>
      </w:pPr>
      <w:proofErr w:type="spellStart"/>
      <w:r w:rsidRPr="00681C06">
        <w:rPr>
          <w:rFonts w:ascii="Times New Roman" w:eastAsia="Times New Roman" w:hAnsi="Times New Roman" w:cs="Times New Roman"/>
          <w:b/>
          <w:bCs/>
          <w:lang w:bidi="lt-LT"/>
        </w:rPr>
        <w:t>Latanoprost</w:t>
      </w:r>
      <w:proofErr w:type="spellEnd"/>
      <w:r w:rsidRPr="00681C06">
        <w:rPr>
          <w:rFonts w:ascii="Times New Roman" w:eastAsia="Times New Roman" w:hAnsi="Times New Roman" w:cs="Times New Roman"/>
          <w:b/>
          <w:bCs/>
          <w:lang w:bidi="lt-LT"/>
        </w:rPr>
        <w:t xml:space="preserve"> </w:t>
      </w:r>
      <w:proofErr w:type="spellStart"/>
      <w:r w:rsidRPr="00681C06">
        <w:rPr>
          <w:rFonts w:ascii="Times New Roman" w:eastAsia="Times New Roman" w:hAnsi="Times New Roman" w:cs="Times New Roman"/>
          <w:b/>
          <w:bCs/>
          <w:lang w:bidi="lt-LT"/>
        </w:rPr>
        <w:t>Cipla</w:t>
      </w:r>
      <w:proofErr w:type="spellEnd"/>
      <w:r w:rsidRPr="00681C06">
        <w:rPr>
          <w:rFonts w:ascii="Times New Roman" w:eastAsia="Times New Roman" w:hAnsi="Times New Roman" w:cs="Times New Roman"/>
          <w:b/>
          <w:bCs/>
          <w:lang w:bidi="lt-LT"/>
        </w:rPr>
        <w:t xml:space="preserve"> akių lašų vartoti negalima</w:t>
      </w:r>
    </w:p>
    <w:p w:rsidR="00681C06" w:rsidRPr="00681C06" w:rsidRDefault="00681C06" w:rsidP="00681C06">
      <w:pPr>
        <w:tabs>
          <w:tab w:val="num" w:pos="360"/>
        </w:tabs>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jeigu yra alergija (padidėjęs jautrumas) veikliajai medžiagai </w:t>
      </w:r>
      <w:proofErr w:type="spellStart"/>
      <w:r w:rsidRPr="00681C06">
        <w:rPr>
          <w:rFonts w:ascii="Times New Roman" w:eastAsia="Times New Roman" w:hAnsi="Times New Roman" w:cs="Times New Roman"/>
          <w:lang w:eastAsia="x-none" w:bidi="lt-LT"/>
        </w:rPr>
        <w:t>latanoprostui</w:t>
      </w:r>
      <w:proofErr w:type="spellEnd"/>
      <w:r w:rsidRPr="00681C06">
        <w:rPr>
          <w:rFonts w:ascii="Times New Roman" w:eastAsia="Times New Roman" w:hAnsi="Times New Roman" w:cs="Times New Roman"/>
          <w:lang w:eastAsia="x-none" w:bidi="lt-LT"/>
        </w:rPr>
        <w:t xml:space="preserve"> arba bet kuriai pagalbinei šio vaisto medžiagai (jos išvardytos 6 skyriuje).</w:t>
      </w:r>
    </w:p>
    <w:p w:rsidR="00681C06" w:rsidRPr="00681C06" w:rsidRDefault="00681C06" w:rsidP="00681C06">
      <w:pPr>
        <w:tabs>
          <w:tab w:val="num" w:pos="360"/>
        </w:tabs>
        <w:spacing w:after="0" w:line="240" w:lineRule="auto"/>
        <w:rPr>
          <w:rFonts w:ascii="Times New Roman" w:eastAsia="Times New Roman" w:hAnsi="Times New Roman" w:cs="Times New Roman"/>
          <w:lang w:eastAsia="x-none" w:bidi="lt-LT"/>
        </w:rPr>
      </w:pPr>
    </w:p>
    <w:p w:rsidR="00681C06" w:rsidRPr="00681C06" w:rsidRDefault="00681C06" w:rsidP="00681C06">
      <w:pPr>
        <w:autoSpaceDE w:val="0"/>
        <w:autoSpaceDN w:val="0"/>
        <w:adjustRightInd w:val="0"/>
        <w:spacing w:after="0" w:line="240" w:lineRule="auto"/>
        <w:rPr>
          <w:rFonts w:ascii="Times New Roman" w:eastAsia="Calibri" w:hAnsi="Times New Roman" w:cs="Times New Roman"/>
          <w:b/>
          <w:bCs/>
          <w:lang w:eastAsia="lt-LT" w:bidi="lt-LT"/>
        </w:rPr>
      </w:pPr>
      <w:r w:rsidRPr="00681C06">
        <w:rPr>
          <w:rFonts w:ascii="Times New Roman" w:eastAsia="Calibri" w:hAnsi="Times New Roman" w:cs="Times New Roman"/>
          <w:b/>
          <w:lang w:eastAsia="lt-LT" w:bidi="lt-LT"/>
        </w:rPr>
        <w:t>Įspėjimai ir atsargumo priemonės</w:t>
      </w:r>
    </w:p>
    <w:p w:rsidR="00681C06" w:rsidRPr="00681C06" w:rsidRDefault="00681C06" w:rsidP="00681C06">
      <w:pPr>
        <w:autoSpaceDE w:val="0"/>
        <w:autoSpaceDN w:val="0"/>
        <w:adjustRightInd w:val="0"/>
        <w:spacing w:after="0" w:line="240" w:lineRule="auto"/>
        <w:rPr>
          <w:rFonts w:ascii="Times New Roman" w:eastAsia="Calibri" w:hAnsi="Times New Roman" w:cs="Times New Roman"/>
          <w:bCs/>
          <w:lang w:eastAsia="lt-LT" w:bidi="lt-LT"/>
        </w:rPr>
      </w:pPr>
      <w:r w:rsidRPr="00681C06">
        <w:rPr>
          <w:rFonts w:ascii="Times New Roman" w:eastAsia="Calibri" w:hAnsi="Times New Roman" w:cs="Times New Roman"/>
          <w:lang w:eastAsia="lt-LT" w:bidi="lt-LT"/>
        </w:rPr>
        <w:t xml:space="preserve">Pasitarkite su savo ar savo vaiko gydytoju, vaistininku arba slaugytoja, prieš pradėdami vartoti </w:t>
      </w:r>
      <w:proofErr w:type="spellStart"/>
      <w:r w:rsidRPr="00681C06">
        <w:rPr>
          <w:rFonts w:ascii="Times New Roman" w:eastAsia="Calibri" w:hAnsi="Times New Roman" w:cs="Times New Roman"/>
          <w:lang w:eastAsia="lt-LT" w:bidi="lt-LT"/>
        </w:rPr>
        <w:t>Latanoprost</w:t>
      </w:r>
      <w:proofErr w:type="spellEnd"/>
      <w:r w:rsidRPr="00681C06">
        <w:rPr>
          <w:rFonts w:ascii="Times New Roman" w:eastAsia="Calibri" w:hAnsi="Times New Roman" w:cs="Times New Roman"/>
          <w:lang w:eastAsia="lt-LT" w:bidi="lt-LT"/>
        </w:rPr>
        <w:t xml:space="preserve"> </w:t>
      </w:r>
      <w:proofErr w:type="spellStart"/>
      <w:r w:rsidRPr="00681C06">
        <w:rPr>
          <w:rFonts w:ascii="Times New Roman" w:eastAsia="Calibri" w:hAnsi="Times New Roman" w:cs="Times New Roman"/>
          <w:lang w:eastAsia="lt-LT" w:bidi="lt-LT"/>
        </w:rPr>
        <w:t>Cipla</w:t>
      </w:r>
      <w:proofErr w:type="spellEnd"/>
      <w:r w:rsidRPr="00681C06">
        <w:rPr>
          <w:rFonts w:ascii="Times New Roman" w:eastAsia="Calibri" w:hAnsi="Times New Roman" w:cs="Times New Roman"/>
          <w:lang w:eastAsia="lt-LT" w:bidi="lt-LT"/>
        </w:rPr>
        <w:t xml:space="preserve"> akių lašus.</w:t>
      </w:r>
    </w:p>
    <w:p w:rsidR="00681C06" w:rsidRPr="00681C06" w:rsidRDefault="00681C06" w:rsidP="00681C06">
      <w:pPr>
        <w:autoSpaceDE w:val="0"/>
        <w:autoSpaceDN w:val="0"/>
        <w:adjustRightInd w:val="0"/>
        <w:spacing w:after="0" w:line="240" w:lineRule="auto"/>
        <w:rPr>
          <w:rFonts w:ascii="Times New Roman" w:eastAsia="Calibri" w:hAnsi="Times New Roman" w:cs="Times New Roman"/>
          <w:b/>
          <w:bCs/>
          <w:lang w:eastAsia="lt-LT" w:bidi="lt-LT"/>
        </w:rPr>
      </w:pPr>
      <w:r w:rsidRPr="00681C06">
        <w:rPr>
          <w:rFonts w:ascii="Times New Roman" w:eastAsia="Calibri" w:hAnsi="Times New Roman" w:cs="Times New Roman"/>
          <w:b/>
          <w:lang w:eastAsia="lt-LT" w:bidi="lt-LT"/>
        </w:rPr>
        <w:t xml:space="preserve"> </w:t>
      </w:r>
    </w:p>
    <w:p w:rsidR="00681C06" w:rsidRPr="00681C06" w:rsidRDefault="00681C06" w:rsidP="00681C06">
      <w:pPr>
        <w:autoSpaceDE w:val="0"/>
        <w:autoSpaceDN w:val="0"/>
        <w:adjustRightInd w:val="0"/>
        <w:spacing w:after="0" w:line="240" w:lineRule="auto"/>
        <w:rPr>
          <w:rFonts w:ascii="Times New Roman" w:eastAsia="Calibri" w:hAnsi="Times New Roman" w:cs="Times New Roman"/>
          <w:b/>
          <w:bCs/>
          <w:lang w:eastAsia="lt-LT" w:bidi="lt-LT"/>
        </w:rPr>
      </w:pPr>
      <w:r w:rsidRPr="00681C06">
        <w:rPr>
          <w:rFonts w:ascii="Times New Roman" w:eastAsia="Calibri" w:hAnsi="Times New Roman" w:cs="Times New Roman"/>
          <w:lang w:eastAsia="lt-LT" w:bidi="lt-LT"/>
        </w:rPr>
        <w:t>Pasakykite savo ar savo vaiko gydytojui, jeigu manote, kad tai galioja jums ar jūsų vaikui</w:t>
      </w:r>
      <w:r w:rsidRPr="00681C06">
        <w:rPr>
          <w:rFonts w:ascii="Times New Roman" w:eastAsia="Calibri" w:hAnsi="Times New Roman" w:cs="Times New Roman"/>
          <w:b/>
          <w:lang w:eastAsia="lt-LT" w:bidi="lt-LT"/>
        </w:rPr>
        <w:t xml:space="preserve"> </w:t>
      </w:r>
    </w:p>
    <w:p w:rsidR="00681C06" w:rsidRPr="00681C06" w:rsidRDefault="00681C06" w:rsidP="00681C06">
      <w:pPr>
        <w:numPr>
          <w:ilvl w:val="0"/>
          <w:numId w:val="4"/>
        </w:numPr>
        <w:autoSpaceDE w:val="0"/>
        <w:autoSpaceDN w:val="0"/>
        <w:adjustRightInd w:val="0"/>
        <w:spacing w:after="0" w:line="240" w:lineRule="auto"/>
        <w:ind w:left="567" w:hanging="567"/>
        <w:contextualSpacing/>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 xml:space="preserve">Jeigu jūs ar jūsų vaikas serga sunkia </w:t>
      </w:r>
      <w:r w:rsidRPr="00681C06">
        <w:rPr>
          <w:rFonts w:ascii="Times New Roman" w:eastAsia="Calibri" w:hAnsi="Times New Roman" w:cs="Times New Roman"/>
          <w:b/>
          <w:lang w:eastAsia="lt-LT" w:bidi="lt-LT"/>
        </w:rPr>
        <w:t>astma</w:t>
      </w:r>
      <w:r w:rsidRPr="00681C06">
        <w:rPr>
          <w:rFonts w:ascii="Times New Roman" w:eastAsia="Calibri" w:hAnsi="Times New Roman" w:cs="Times New Roman"/>
          <w:lang w:eastAsia="lt-LT" w:bidi="lt-LT"/>
        </w:rPr>
        <w:t xml:space="preserve"> arba astma nėra gerai kontroliuojama.</w:t>
      </w:r>
    </w:p>
    <w:p w:rsidR="00681C06" w:rsidRPr="00681C06" w:rsidRDefault="00681C06" w:rsidP="00681C06">
      <w:pPr>
        <w:numPr>
          <w:ilvl w:val="0"/>
          <w:numId w:val="4"/>
        </w:numPr>
        <w:autoSpaceDE w:val="0"/>
        <w:autoSpaceDN w:val="0"/>
        <w:adjustRightInd w:val="0"/>
        <w:spacing w:after="0" w:line="240" w:lineRule="auto"/>
        <w:ind w:left="567" w:hanging="567"/>
        <w:contextualSpacing/>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 xml:space="preserve">Jeigu jums ar jūsų vaikui buvo atlikta </w:t>
      </w:r>
      <w:r w:rsidRPr="00681C06">
        <w:rPr>
          <w:rFonts w:ascii="Times New Roman" w:eastAsia="Calibri" w:hAnsi="Times New Roman" w:cs="Times New Roman"/>
          <w:b/>
          <w:lang w:eastAsia="lt-LT" w:bidi="lt-LT"/>
        </w:rPr>
        <w:t xml:space="preserve">akių operacija, </w:t>
      </w:r>
      <w:r w:rsidRPr="00681C06">
        <w:rPr>
          <w:rFonts w:ascii="Times New Roman" w:eastAsia="Calibri" w:hAnsi="Times New Roman" w:cs="Times New Roman"/>
          <w:lang w:eastAsia="lt-LT" w:bidi="lt-LT"/>
        </w:rPr>
        <w:t>pvz., kataraktos operacija arba ketinama operuoti.</w:t>
      </w:r>
    </w:p>
    <w:p w:rsidR="00681C06" w:rsidRPr="00681C06" w:rsidRDefault="00681C06" w:rsidP="00681C06">
      <w:pPr>
        <w:numPr>
          <w:ilvl w:val="0"/>
          <w:numId w:val="4"/>
        </w:numPr>
        <w:autoSpaceDE w:val="0"/>
        <w:autoSpaceDN w:val="0"/>
        <w:adjustRightInd w:val="0"/>
        <w:spacing w:after="0" w:line="240" w:lineRule="auto"/>
        <w:ind w:left="567" w:hanging="567"/>
        <w:contextualSpacing/>
        <w:rPr>
          <w:rFonts w:ascii="Times New Roman" w:eastAsia="Calibri" w:hAnsi="Times New Roman" w:cs="Times New Roman"/>
          <w:lang w:eastAsia="lt-LT" w:bidi="lt-LT"/>
        </w:rPr>
      </w:pPr>
      <w:r w:rsidRPr="00681C06">
        <w:rPr>
          <w:rFonts w:ascii="Times New Roman" w:eastAsia="Calibri" w:hAnsi="Times New Roman" w:cs="Times New Roman"/>
          <w:b/>
          <w:lang w:eastAsia="lt-LT" w:bidi="lt-LT"/>
        </w:rPr>
        <w:t xml:space="preserve">Pažeista </w:t>
      </w:r>
      <w:r w:rsidRPr="00681C06">
        <w:rPr>
          <w:rFonts w:ascii="Times New Roman" w:eastAsia="Calibri" w:hAnsi="Times New Roman" w:cs="Times New Roman"/>
          <w:lang w:eastAsia="lt-LT" w:bidi="lt-LT"/>
        </w:rPr>
        <w:t>sritis apie jūsų akies lęšiuką.</w:t>
      </w:r>
    </w:p>
    <w:p w:rsidR="00681C06" w:rsidRPr="00681C06" w:rsidRDefault="00681C06" w:rsidP="00681C06">
      <w:pPr>
        <w:numPr>
          <w:ilvl w:val="0"/>
          <w:numId w:val="4"/>
        </w:numPr>
        <w:autoSpaceDE w:val="0"/>
        <w:autoSpaceDN w:val="0"/>
        <w:adjustRightInd w:val="0"/>
        <w:spacing w:after="0" w:line="240" w:lineRule="auto"/>
        <w:ind w:left="567" w:hanging="567"/>
        <w:contextualSpacing/>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lastRenderedPageBreak/>
        <w:t xml:space="preserve">Bet kokia sveikatos būklė, kur gali kenkti jūsų regai (pvz., </w:t>
      </w:r>
      <w:r w:rsidRPr="00681C06">
        <w:rPr>
          <w:rFonts w:ascii="Times New Roman" w:eastAsia="Calibri" w:hAnsi="Times New Roman" w:cs="Times New Roman"/>
          <w:b/>
          <w:lang w:eastAsia="lt-LT" w:bidi="lt-LT"/>
        </w:rPr>
        <w:t>diabetas</w:t>
      </w:r>
      <w:r w:rsidRPr="00681C06">
        <w:rPr>
          <w:rFonts w:ascii="Times New Roman" w:eastAsia="Calibri" w:hAnsi="Times New Roman" w:cs="Times New Roman"/>
          <w:lang w:eastAsia="lt-LT" w:bidi="lt-LT"/>
        </w:rPr>
        <w:t>).</w:t>
      </w:r>
    </w:p>
    <w:p w:rsidR="00681C06" w:rsidRPr="00681C06" w:rsidRDefault="00681C06" w:rsidP="00681C06">
      <w:pPr>
        <w:numPr>
          <w:ilvl w:val="0"/>
          <w:numId w:val="4"/>
        </w:numPr>
        <w:autoSpaceDE w:val="0"/>
        <w:autoSpaceDN w:val="0"/>
        <w:adjustRightInd w:val="0"/>
        <w:spacing w:after="0" w:line="240" w:lineRule="auto"/>
        <w:ind w:left="567" w:hanging="567"/>
        <w:contextualSpacing/>
        <w:rPr>
          <w:rFonts w:ascii="Times New Roman" w:eastAsia="Calibri" w:hAnsi="Times New Roman" w:cs="Times New Roman"/>
          <w:lang w:eastAsia="lt-LT" w:bidi="lt-LT"/>
        </w:rPr>
      </w:pPr>
      <w:r w:rsidRPr="00681C06">
        <w:rPr>
          <w:rFonts w:ascii="Times New Roman" w:eastAsia="Calibri" w:hAnsi="Times New Roman" w:cs="Times New Roman"/>
          <w:b/>
          <w:lang w:eastAsia="lt-LT" w:bidi="lt-LT"/>
        </w:rPr>
        <w:t xml:space="preserve">Akies obuolio vidaus patinimas (akių liga, vadinama </w:t>
      </w:r>
      <w:r w:rsidRPr="00681C06">
        <w:rPr>
          <w:rFonts w:ascii="Times New Roman" w:eastAsia="Calibri" w:hAnsi="Times New Roman" w:cs="Times New Roman"/>
          <w:lang w:eastAsia="lt-LT" w:bidi="lt-LT"/>
        </w:rPr>
        <w:t>geltonosios dėmės edema).</w:t>
      </w:r>
    </w:p>
    <w:p w:rsidR="00681C06" w:rsidRPr="00681C06" w:rsidRDefault="00681C06" w:rsidP="00681C06">
      <w:pPr>
        <w:numPr>
          <w:ilvl w:val="0"/>
          <w:numId w:val="4"/>
        </w:numPr>
        <w:autoSpaceDE w:val="0"/>
        <w:autoSpaceDN w:val="0"/>
        <w:adjustRightInd w:val="0"/>
        <w:spacing w:after="0" w:line="240" w:lineRule="auto"/>
        <w:ind w:left="567" w:hanging="567"/>
        <w:contextualSpacing/>
        <w:rPr>
          <w:rFonts w:ascii="Times New Roman" w:eastAsia="Calibri" w:hAnsi="Times New Roman" w:cs="Times New Roman"/>
          <w:bCs/>
          <w:lang w:eastAsia="lt-LT" w:bidi="lt-LT"/>
        </w:rPr>
      </w:pPr>
      <w:r w:rsidRPr="00681C06">
        <w:rPr>
          <w:rFonts w:ascii="Times New Roman" w:eastAsia="Calibri" w:hAnsi="Times New Roman" w:cs="Times New Roman"/>
          <w:lang w:eastAsia="lt-LT" w:bidi="lt-LT"/>
        </w:rPr>
        <w:t>Jeigu jus ar jūsų vaiką vargina akių problemos (pvz., akių skausmas, dirginimas ar uždegimas, sutrikusi rega).</w:t>
      </w:r>
    </w:p>
    <w:p w:rsidR="00681C06" w:rsidRPr="00681C06" w:rsidRDefault="00681C06" w:rsidP="00681C06">
      <w:pPr>
        <w:numPr>
          <w:ilvl w:val="0"/>
          <w:numId w:val="4"/>
        </w:numPr>
        <w:autoSpaceDE w:val="0"/>
        <w:autoSpaceDN w:val="0"/>
        <w:adjustRightInd w:val="0"/>
        <w:spacing w:after="0" w:line="240" w:lineRule="auto"/>
        <w:ind w:left="567" w:hanging="567"/>
        <w:contextualSpacing/>
        <w:rPr>
          <w:rFonts w:ascii="Times New Roman" w:eastAsia="Calibri" w:hAnsi="Times New Roman" w:cs="Times New Roman"/>
          <w:bCs/>
          <w:lang w:eastAsia="lt-LT" w:bidi="lt-LT"/>
        </w:rPr>
      </w:pPr>
      <w:r w:rsidRPr="00681C06">
        <w:rPr>
          <w:rFonts w:ascii="Times New Roman" w:eastAsia="Calibri" w:hAnsi="Times New Roman" w:cs="Times New Roman"/>
          <w:lang w:eastAsia="lt-LT" w:bidi="lt-LT"/>
        </w:rPr>
        <w:t>Jeigu jus ar jūsų vaiką vargina akių sausumas.</w:t>
      </w:r>
    </w:p>
    <w:p w:rsidR="00681C06" w:rsidRPr="00681C06" w:rsidRDefault="00681C06" w:rsidP="00681C06">
      <w:pPr>
        <w:numPr>
          <w:ilvl w:val="0"/>
          <w:numId w:val="4"/>
        </w:numPr>
        <w:autoSpaceDE w:val="0"/>
        <w:autoSpaceDN w:val="0"/>
        <w:adjustRightInd w:val="0"/>
        <w:spacing w:after="0" w:line="240" w:lineRule="auto"/>
        <w:ind w:left="567" w:hanging="567"/>
        <w:contextualSpacing/>
        <w:rPr>
          <w:rFonts w:ascii="Times New Roman" w:eastAsia="Calibri" w:hAnsi="Times New Roman" w:cs="Times New Roman"/>
          <w:bCs/>
          <w:lang w:eastAsia="lt-LT" w:bidi="lt-LT"/>
        </w:rPr>
      </w:pPr>
      <w:r w:rsidRPr="00681C06">
        <w:rPr>
          <w:rFonts w:ascii="Times New Roman" w:eastAsia="Calibri" w:hAnsi="Times New Roman" w:cs="Times New Roman"/>
          <w:lang w:eastAsia="lt-LT" w:bidi="lt-LT"/>
        </w:rPr>
        <w:t>Jeigu persirgote ar neseniai sirgote akies virusine infekcija, kurią sukėlė pūslelinės (</w:t>
      </w:r>
      <w:proofErr w:type="spellStart"/>
      <w:r w:rsidRPr="00681C06">
        <w:rPr>
          <w:rFonts w:ascii="Times New Roman" w:eastAsia="Calibri" w:hAnsi="Times New Roman" w:cs="Times New Roman"/>
          <w:i/>
          <w:lang w:eastAsia="lt-LT" w:bidi="lt-LT"/>
        </w:rPr>
        <w:t>herpes</w:t>
      </w:r>
      <w:proofErr w:type="spellEnd"/>
      <w:r w:rsidRPr="00681C06">
        <w:rPr>
          <w:rFonts w:ascii="Times New Roman" w:eastAsia="Calibri" w:hAnsi="Times New Roman" w:cs="Times New Roman"/>
          <w:i/>
          <w:lang w:eastAsia="lt-LT" w:bidi="lt-LT"/>
        </w:rPr>
        <w:t xml:space="preserve"> </w:t>
      </w:r>
      <w:proofErr w:type="spellStart"/>
      <w:r w:rsidRPr="00681C06">
        <w:rPr>
          <w:rFonts w:ascii="Times New Roman" w:eastAsia="Calibri" w:hAnsi="Times New Roman" w:cs="Times New Roman"/>
          <w:i/>
          <w:lang w:eastAsia="lt-LT" w:bidi="lt-LT"/>
        </w:rPr>
        <w:t>simplex</w:t>
      </w:r>
      <w:proofErr w:type="spellEnd"/>
      <w:r w:rsidRPr="00681C06">
        <w:rPr>
          <w:rFonts w:ascii="Times New Roman" w:eastAsia="Calibri" w:hAnsi="Times New Roman" w:cs="Times New Roman"/>
          <w:lang w:eastAsia="lt-LT" w:bidi="lt-LT"/>
        </w:rPr>
        <w:t>) virusas (HSV)</w:t>
      </w:r>
    </w:p>
    <w:p w:rsidR="00681C06" w:rsidRPr="00681C06" w:rsidRDefault="00681C06" w:rsidP="00681C06">
      <w:pPr>
        <w:autoSpaceDE w:val="0"/>
        <w:autoSpaceDN w:val="0"/>
        <w:adjustRightInd w:val="0"/>
        <w:spacing w:after="0" w:line="240" w:lineRule="auto"/>
        <w:rPr>
          <w:rFonts w:ascii="Times New Roman" w:eastAsia="Calibri" w:hAnsi="Times New Roman" w:cs="Times New Roman"/>
          <w:lang w:eastAsia="lt-LT" w:bidi="lt-LT"/>
        </w:rPr>
      </w:pPr>
    </w:p>
    <w:p w:rsidR="00681C06" w:rsidRPr="00681C06" w:rsidRDefault="00681C06" w:rsidP="00681C06">
      <w:pPr>
        <w:autoSpaceDE w:val="0"/>
        <w:autoSpaceDN w:val="0"/>
        <w:adjustRightInd w:val="0"/>
        <w:spacing w:after="0" w:line="240" w:lineRule="auto"/>
        <w:rPr>
          <w:rFonts w:ascii="Times New Roman" w:eastAsia="Calibri" w:hAnsi="Times New Roman" w:cs="Times New Roman"/>
          <w:b/>
          <w:bCs/>
          <w:lang w:eastAsia="lt-LT" w:bidi="lt-LT"/>
        </w:rPr>
      </w:pPr>
      <w:r w:rsidRPr="00681C06">
        <w:rPr>
          <w:rFonts w:ascii="Times New Roman" w:eastAsia="Calibri" w:hAnsi="Times New Roman" w:cs="Times New Roman"/>
          <w:b/>
          <w:lang w:eastAsia="lt-LT" w:bidi="lt-LT"/>
        </w:rPr>
        <w:t xml:space="preserve">Kiti vaistai ir </w:t>
      </w:r>
      <w:proofErr w:type="spellStart"/>
      <w:r w:rsidRPr="00681C06">
        <w:rPr>
          <w:rFonts w:ascii="Times New Roman" w:eastAsia="Calibri" w:hAnsi="Times New Roman" w:cs="Times New Roman"/>
          <w:b/>
          <w:lang w:eastAsia="lt-LT" w:bidi="lt-LT"/>
        </w:rPr>
        <w:t>Latanoprost</w:t>
      </w:r>
      <w:proofErr w:type="spellEnd"/>
      <w:r w:rsidRPr="00681C06">
        <w:rPr>
          <w:rFonts w:ascii="Times New Roman" w:eastAsia="Calibri" w:hAnsi="Times New Roman" w:cs="Times New Roman"/>
          <w:b/>
          <w:lang w:eastAsia="lt-LT" w:bidi="lt-LT"/>
        </w:rPr>
        <w:t xml:space="preserve"> </w:t>
      </w:r>
      <w:proofErr w:type="spellStart"/>
      <w:r w:rsidRPr="00681C06">
        <w:rPr>
          <w:rFonts w:ascii="Times New Roman" w:eastAsia="Calibri" w:hAnsi="Times New Roman" w:cs="Times New Roman"/>
          <w:b/>
          <w:lang w:eastAsia="lt-LT" w:bidi="lt-LT"/>
        </w:rPr>
        <w:t>Cipla</w:t>
      </w:r>
      <w:proofErr w:type="spellEnd"/>
      <w:r w:rsidRPr="00681C06">
        <w:rPr>
          <w:rFonts w:ascii="Times New Roman" w:eastAsia="Calibri" w:hAnsi="Times New Roman" w:cs="Times New Roman"/>
          <w:b/>
          <w:lang w:eastAsia="lt-LT" w:bidi="lt-LT"/>
        </w:rPr>
        <w:t xml:space="preserve"> akių lašai</w:t>
      </w:r>
    </w:p>
    <w:p w:rsidR="00681C06" w:rsidRPr="00681C06" w:rsidRDefault="00681C06" w:rsidP="00681C06">
      <w:pPr>
        <w:autoSpaceDE w:val="0"/>
        <w:autoSpaceDN w:val="0"/>
        <w:adjustRightInd w:val="0"/>
        <w:spacing w:after="0" w:line="240" w:lineRule="auto"/>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 xml:space="preserve">Jeigu vartojate ar neseniai vartojote arba jūsų vaikas vartoja ar neseniai vartojo kitų vaistų, įskaitant kitus akių lašus ar kitus vaistus, įsigytus be recepto, apie tai </w:t>
      </w:r>
      <w:r w:rsidRPr="00681C06">
        <w:rPr>
          <w:rFonts w:ascii="Times New Roman" w:eastAsia="Calibri" w:hAnsi="Times New Roman" w:cs="Times New Roman"/>
          <w:b/>
          <w:lang w:eastAsia="lt-LT" w:bidi="lt-LT"/>
        </w:rPr>
        <w:t>pasakykite savo gydytojui arba savo vaiko gydytojui</w:t>
      </w:r>
      <w:r w:rsidRPr="00681C06">
        <w:rPr>
          <w:rFonts w:ascii="Times New Roman" w:eastAsia="Calibri" w:hAnsi="Times New Roman" w:cs="Times New Roman"/>
          <w:lang w:eastAsia="lt-LT" w:bidi="lt-LT"/>
        </w:rPr>
        <w:t xml:space="preserve">. </w:t>
      </w:r>
      <w:proofErr w:type="spellStart"/>
      <w:r w:rsidRPr="00681C06">
        <w:rPr>
          <w:rFonts w:ascii="Times New Roman" w:eastAsia="Calibri" w:hAnsi="Times New Roman" w:cs="Times New Roman"/>
          <w:lang w:eastAsia="lt-LT" w:bidi="lt-LT"/>
        </w:rPr>
        <w:t>Latanoprost</w:t>
      </w:r>
      <w:proofErr w:type="spellEnd"/>
      <w:r w:rsidRPr="00681C06">
        <w:rPr>
          <w:rFonts w:ascii="Times New Roman" w:eastAsia="Calibri" w:hAnsi="Times New Roman" w:cs="Times New Roman"/>
          <w:lang w:eastAsia="lt-LT" w:bidi="lt-LT"/>
        </w:rPr>
        <w:t xml:space="preserve"> </w:t>
      </w:r>
      <w:proofErr w:type="spellStart"/>
      <w:r w:rsidRPr="00681C06">
        <w:rPr>
          <w:rFonts w:ascii="Times New Roman" w:eastAsia="Calibri" w:hAnsi="Times New Roman" w:cs="Times New Roman"/>
          <w:lang w:eastAsia="lt-LT" w:bidi="lt-LT"/>
        </w:rPr>
        <w:t>Cipla</w:t>
      </w:r>
      <w:proofErr w:type="spellEnd"/>
      <w:r w:rsidRPr="00681C06">
        <w:rPr>
          <w:rFonts w:ascii="Times New Roman" w:eastAsia="Calibri" w:hAnsi="Times New Roman" w:cs="Times New Roman"/>
          <w:lang w:eastAsia="lt-LT" w:bidi="lt-LT"/>
        </w:rPr>
        <w:t xml:space="preserve"> akių lašai ir kiti vaistai, vartojami tuo pačiu metu gali veikti vieni kitus. </w:t>
      </w:r>
      <w:proofErr w:type="spellStart"/>
      <w:r w:rsidRPr="00681C06">
        <w:rPr>
          <w:rFonts w:ascii="Times New Roman" w:eastAsia="Calibri" w:hAnsi="Times New Roman" w:cs="Times New Roman"/>
          <w:lang w:eastAsia="lt-LT" w:bidi="lt-LT"/>
        </w:rPr>
        <w:t>Latanoprost</w:t>
      </w:r>
      <w:proofErr w:type="spellEnd"/>
      <w:r w:rsidRPr="00681C06">
        <w:rPr>
          <w:rFonts w:ascii="Times New Roman" w:eastAsia="Calibri" w:hAnsi="Times New Roman" w:cs="Times New Roman"/>
          <w:lang w:eastAsia="lt-LT" w:bidi="lt-LT"/>
        </w:rPr>
        <w:t xml:space="preserve"> </w:t>
      </w:r>
      <w:proofErr w:type="spellStart"/>
      <w:r w:rsidRPr="00681C06">
        <w:rPr>
          <w:rFonts w:ascii="Times New Roman" w:eastAsia="Calibri" w:hAnsi="Times New Roman" w:cs="Times New Roman"/>
          <w:lang w:eastAsia="lt-LT" w:bidi="lt-LT"/>
        </w:rPr>
        <w:t>Cipla</w:t>
      </w:r>
      <w:proofErr w:type="spellEnd"/>
      <w:r w:rsidRPr="00681C06">
        <w:rPr>
          <w:rFonts w:ascii="Times New Roman" w:eastAsia="Calibri" w:hAnsi="Times New Roman" w:cs="Times New Roman"/>
          <w:lang w:eastAsia="lt-LT" w:bidi="lt-LT"/>
        </w:rPr>
        <w:t xml:space="preserve"> akių lašų nevartokite su kitais vaistais, kurių sudėtyje yra prostaglandino, nes tai gali padidinti slėgį jūsų akyje (-</w:t>
      </w:r>
      <w:proofErr w:type="spellStart"/>
      <w:r w:rsidRPr="00681C06">
        <w:rPr>
          <w:rFonts w:ascii="Times New Roman" w:eastAsia="Calibri" w:hAnsi="Times New Roman" w:cs="Times New Roman"/>
          <w:lang w:eastAsia="lt-LT" w:bidi="lt-LT"/>
        </w:rPr>
        <w:t>yse</w:t>
      </w:r>
      <w:proofErr w:type="spellEnd"/>
      <w:r w:rsidRPr="00681C06">
        <w:rPr>
          <w:rFonts w:ascii="Times New Roman" w:eastAsia="Calibri" w:hAnsi="Times New Roman" w:cs="Times New Roman"/>
          <w:lang w:eastAsia="lt-LT" w:bidi="lt-LT"/>
        </w:rPr>
        <w:t>).</w:t>
      </w:r>
    </w:p>
    <w:p w:rsidR="00681C06" w:rsidRPr="00681C06" w:rsidRDefault="00681C06" w:rsidP="00681C06">
      <w:pPr>
        <w:autoSpaceDE w:val="0"/>
        <w:autoSpaceDN w:val="0"/>
        <w:adjustRightInd w:val="0"/>
        <w:spacing w:after="0" w:line="240" w:lineRule="auto"/>
        <w:rPr>
          <w:rFonts w:ascii="Times New Roman" w:eastAsia="Calibri" w:hAnsi="Times New Roman" w:cs="Times New Roman"/>
          <w:lang w:eastAsia="lt-LT" w:bidi="lt-LT"/>
        </w:rPr>
      </w:pPr>
    </w:p>
    <w:p w:rsidR="00681C06" w:rsidRPr="00681C06" w:rsidRDefault="00681C06" w:rsidP="00681C06">
      <w:pPr>
        <w:autoSpaceDE w:val="0"/>
        <w:autoSpaceDN w:val="0"/>
        <w:adjustRightInd w:val="0"/>
        <w:spacing w:after="0" w:line="240" w:lineRule="auto"/>
        <w:rPr>
          <w:rFonts w:ascii="Times New Roman" w:eastAsia="Calibri" w:hAnsi="Times New Roman" w:cs="Times New Roman"/>
          <w:b/>
          <w:bCs/>
          <w:lang w:eastAsia="lt-LT" w:bidi="lt-LT"/>
        </w:rPr>
      </w:pPr>
      <w:r w:rsidRPr="00681C06">
        <w:rPr>
          <w:rFonts w:ascii="Times New Roman" w:eastAsia="Calibri" w:hAnsi="Times New Roman" w:cs="Times New Roman"/>
          <w:b/>
          <w:lang w:eastAsia="lt-LT" w:bidi="lt-LT"/>
        </w:rPr>
        <w:t>Nėštumas ir žindymo laikotarpis</w:t>
      </w:r>
    </w:p>
    <w:p w:rsidR="00681C06" w:rsidRPr="00681C06" w:rsidRDefault="00681C06" w:rsidP="00681C06">
      <w:pPr>
        <w:autoSpaceDE w:val="0"/>
        <w:autoSpaceDN w:val="0"/>
        <w:adjustRightInd w:val="0"/>
        <w:spacing w:after="0" w:line="240" w:lineRule="auto"/>
        <w:rPr>
          <w:rFonts w:ascii="Times New Roman" w:eastAsia="Calibri" w:hAnsi="Times New Roman" w:cs="Times New Roman"/>
          <w:b/>
          <w:bCs/>
          <w:lang w:eastAsia="lt-LT" w:bidi="lt-LT"/>
        </w:rPr>
      </w:pPr>
      <w:proofErr w:type="spellStart"/>
      <w:r w:rsidRPr="00681C06">
        <w:rPr>
          <w:rFonts w:ascii="Times New Roman" w:eastAsia="Calibri" w:hAnsi="Times New Roman" w:cs="Times New Roman"/>
          <w:lang w:eastAsia="lt-LT" w:bidi="lt-LT"/>
        </w:rPr>
        <w:t>Latanoprost</w:t>
      </w:r>
      <w:proofErr w:type="spellEnd"/>
      <w:r w:rsidRPr="00681C06">
        <w:rPr>
          <w:rFonts w:ascii="Times New Roman" w:eastAsia="Calibri" w:hAnsi="Times New Roman" w:cs="Times New Roman"/>
          <w:lang w:eastAsia="lt-LT" w:bidi="lt-LT"/>
        </w:rPr>
        <w:t xml:space="preserve"> </w:t>
      </w:r>
      <w:proofErr w:type="spellStart"/>
      <w:r w:rsidRPr="00681C06">
        <w:rPr>
          <w:rFonts w:ascii="Times New Roman" w:eastAsia="Calibri" w:hAnsi="Times New Roman" w:cs="Times New Roman"/>
          <w:lang w:eastAsia="lt-LT" w:bidi="lt-LT"/>
        </w:rPr>
        <w:t>Cipla</w:t>
      </w:r>
      <w:proofErr w:type="spellEnd"/>
      <w:r w:rsidRPr="00681C06">
        <w:rPr>
          <w:rFonts w:ascii="Times New Roman" w:eastAsia="Calibri" w:hAnsi="Times New Roman" w:cs="Times New Roman"/>
          <w:lang w:eastAsia="lt-LT" w:bidi="lt-LT"/>
        </w:rPr>
        <w:t xml:space="preserve"> akių lašų negalima vartoti nėštumo metu. Jeigu esate nėščia, manote, kad galbūt esate nėščia arba planuojate pastoti, nedelsiant pasakykite gydytojui.</w:t>
      </w:r>
      <w:r w:rsidRPr="00681C06">
        <w:rPr>
          <w:rFonts w:ascii="Times New Roman" w:eastAsia="Calibri" w:hAnsi="Times New Roman" w:cs="Times New Roman"/>
          <w:b/>
          <w:lang w:eastAsia="lt-LT" w:bidi="lt-LT"/>
        </w:rPr>
        <w:t xml:space="preserve"> </w:t>
      </w:r>
    </w:p>
    <w:p w:rsidR="00681C06" w:rsidRPr="00681C06" w:rsidRDefault="00681C06" w:rsidP="00681C06">
      <w:pPr>
        <w:autoSpaceDE w:val="0"/>
        <w:autoSpaceDN w:val="0"/>
        <w:adjustRightInd w:val="0"/>
        <w:spacing w:after="0" w:line="240" w:lineRule="auto"/>
        <w:rPr>
          <w:rFonts w:ascii="Times New Roman" w:eastAsia="Calibri" w:hAnsi="Times New Roman" w:cs="Times New Roman"/>
          <w:b/>
          <w:bCs/>
          <w:lang w:eastAsia="lt-LT" w:bidi="lt-LT"/>
        </w:rPr>
      </w:pPr>
    </w:p>
    <w:p w:rsidR="00681C06" w:rsidRPr="00681C06" w:rsidRDefault="00681C06" w:rsidP="00681C06">
      <w:pPr>
        <w:autoSpaceDE w:val="0"/>
        <w:autoSpaceDN w:val="0"/>
        <w:adjustRightInd w:val="0"/>
        <w:spacing w:after="0" w:line="240" w:lineRule="auto"/>
        <w:rPr>
          <w:rFonts w:ascii="Times New Roman" w:eastAsia="Calibri" w:hAnsi="Times New Roman" w:cs="Times New Roman"/>
          <w:b/>
          <w:bCs/>
          <w:lang w:eastAsia="lt-LT" w:bidi="lt-LT"/>
        </w:rPr>
      </w:pPr>
      <w:proofErr w:type="spellStart"/>
      <w:r w:rsidRPr="00681C06">
        <w:rPr>
          <w:rFonts w:ascii="Times New Roman" w:eastAsia="Calibri" w:hAnsi="Times New Roman" w:cs="Times New Roman"/>
          <w:lang w:eastAsia="lt-LT" w:bidi="lt-LT"/>
        </w:rPr>
        <w:t>Latanoprost</w:t>
      </w:r>
      <w:proofErr w:type="spellEnd"/>
      <w:r w:rsidRPr="00681C06">
        <w:rPr>
          <w:rFonts w:ascii="Times New Roman" w:eastAsia="Calibri" w:hAnsi="Times New Roman" w:cs="Times New Roman"/>
          <w:lang w:eastAsia="lt-LT" w:bidi="lt-LT"/>
        </w:rPr>
        <w:t xml:space="preserve"> </w:t>
      </w:r>
      <w:proofErr w:type="spellStart"/>
      <w:r w:rsidRPr="00681C06">
        <w:rPr>
          <w:rFonts w:ascii="Times New Roman" w:eastAsia="Calibri" w:hAnsi="Times New Roman" w:cs="Times New Roman"/>
          <w:lang w:eastAsia="lt-LT" w:bidi="lt-LT"/>
        </w:rPr>
        <w:t>Cipla</w:t>
      </w:r>
      <w:proofErr w:type="spellEnd"/>
      <w:r w:rsidRPr="00681C06">
        <w:rPr>
          <w:rFonts w:ascii="Times New Roman" w:eastAsia="Calibri" w:hAnsi="Times New Roman" w:cs="Times New Roman"/>
          <w:lang w:eastAsia="lt-LT" w:bidi="lt-LT"/>
        </w:rPr>
        <w:t xml:space="preserve"> akių lašų negalima vartoti žindymo</w:t>
      </w:r>
      <w:r w:rsidRPr="00681C06">
        <w:rPr>
          <w:rFonts w:ascii="Times New Roman" w:eastAsia="Calibri" w:hAnsi="Times New Roman" w:cs="Times New Roman"/>
          <w:b/>
          <w:lang w:eastAsia="lt-LT" w:bidi="lt-LT"/>
        </w:rPr>
        <w:t xml:space="preserve"> </w:t>
      </w:r>
      <w:r w:rsidRPr="00681C06">
        <w:rPr>
          <w:rFonts w:ascii="Times New Roman" w:eastAsia="Calibri" w:hAnsi="Times New Roman" w:cs="Times New Roman"/>
          <w:lang w:eastAsia="lt-LT" w:bidi="lt-LT"/>
        </w:rPr>
        <w:t>metu.</w:t>
      </w:r>
      <w:r w:rsidRPr="00681C06">
        <w:rPr>
          <w:rFonts w:ascii="Times New Roman" w:eastAsia="Calibri" w:hAnsi="Times New Roman" w:cs="Times New Roman"/>
          <w:b/>
          <w:lang w:eastAsia="lt-LT" w:bidi="lt-LT"/>
        </w:rPr>
        <w:t xml:space="preserve"> </w:t>
      </w:r>
      <w:r w:rsidRPr="00681C06">
        <w:rPr>
          <w:rFonts w:ascii="Times New Roman" w:eastAsia="Calibri" w:hAnsi="Times New Roman" w:cs="Times New Roman"/>
          <w:lang w:eastAsia="lt-LT" w:bidi="lt-LT"/>
        </w:rPr>
        <w:t>Prieš vartodami šį vaistą pasitarkite su</w:t>
      </w:r>
      <w:r w:rsidRPr="00681C06">
        <w:rPr>
          <w:rFonts w:ascii="Times New Roman" w:eastAsia="Calibri" w:hAnsi="Times New Roman" w:cs="Times New Roman"/>
          <w:b/>
          <w:lang w:eastAsia="lt-LT" w:bidi="lt-LT"/>
        </w:rPr>
        <w:t xml:space="preserve"> </w:t>
      </w:r>
      <w:r w:rsidRPr="00681C06">
        <w:rPr>
          <w:rFonts w:ascii="Times New Roman" w:eastAsia="Calibri" w:hAnsi="Times New Roman" w:cs="Times New Roman"/>
          <w:lang w:eastAsia="lt-LT" w:bidi="lt-LT"/>
        </w:rPr>
        <w:t>gydytoju ar vaistininku.</w:t>
      </w:r>
    </w:p>
    <w:p w:rsidR="00681C06" w:rsidRPr="00681C06" w:rsidRDefault="00681C06" w:rsidP="00681C06">
      <w:pPr>
        <w:autoSpaceDE w:val="0"/>
        <w:autoSpaceDN w:val="0"/>
        <w:adjustRightInd w:val="0"/>
        <w:spacing w:after="0" w:line="240" w:lineRule="auto"/>
        <w:rPr>
          <w:rFonts w:ascii="Times New Roman" w:eastAsia="Calibri" w:hAnsi="Times New Roman" w:cs="Times New Roman"/>
          <w:b/>
          <w:bCs/>
          <w:lang w:eastAsia="lt-LT" w:bidi="lt-LT"/>
        </w:rPr>
      </w:pPr>
    </w:p>
    <w:p w:rsidR="00681C06" w:rsidRPr="00681C06" w:rsidRDefault="00681C06" w:rsidP="00681C06">
      <w:pPr>
        <w:autoSpaceDE w:val="0"/>
        <w:autoSpaceDN w:val="0"/>
        <w:adjustRightInd w:val="0"/>
        <w:spacing w:after="0" w:line="240" w:lineRule="auto"/>
        <w:rPr>
          <w:rFonts w:ascii="Times New Roman" w:eastAsia="Calibri" w:hAnsi="Times New Roman" w:cs="Times New Roman"/>
          <w:b/>
          <w:bCs/>
          <w:lang w:eastAsia="lt-LT" w:bidi="lt-LT"/>
        </w:rPr>
      </w:pPr>
      <w:r w:rsidRPr="00681C06">
        <w:rPr>
          <w:rFonts w:ascii="Times New Roman" w:eastAsia="Calibri" w:hAnsi="Times New Roman" w:cs="Times New Roman"/>
          <w:b/>
          <w:lang w:eastAsia="lt-LT" w:bidi="lt-LT"/>
        </w:rPr>
        <w:t>Vaikams</w:t>
      </w:r>
    </w:p>
    <w:p w:rsidR="00681C06" w:rsidRPr="00681C06" w:rsidRDefault="00681C06" w:rsidP="00681C06">
      <w:pPr>
        <w:autoSpaceDE w:val="0"/>
        <w:autoSpaceDN w:val="0"/>
        <w:adjustRightInd w:val="0"/>
        <w:spacing w:after="0" w:line="240" w:lineRule="auto"/>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 xml:space="preserve">Vaikams iki &lt; 3 metų amžiaus, kurie serga PĮG (pirmine įgimta glaukoma), atlikta operacija (pvz., </w:t>
      </w:r>
      <w:proofErr w:type="spellStart"/>
      <w:r w:rsidRPr="00681C06">
        <w:rPr>
          <w:rFonts w:ascii="Times New Roman" w:eastAsia="Calibri" w:hAnsi="Times New Roman" w:cs="Times New Roman"/>
          <w:lang w:eastAsia="lt-LT" w:bidi="lt-LT"/>
        </w:rPr>
        <w:t>trabekulotomija</w:t>
      </w:r>
      <w:proofErr w:type="spellEnd"/>
      <w:r w:rsidRPr="00681C06">
        <w:rPr>
          <w:rFonts w:ascii="Times New Roman" w:eastAsia="Calibri" w:hAnsi="Times New Roman" w:cs="Times New Roman"/>
          <w:lang w:eastAsia="lt-LT" w:bidi="lt-LT"/>
        </w:rPr>
        <w:t>/</w:t>
      </w:r>
      <w:proofErr w:type="spellStart"/>
      <w:r w:rsidRPr="00681C06">
        <w:rPr>
          <w:rFonts w:ascii="Times New Roman" w:eastAsia="Calibri" w:hAnsi="Times New Roman" w:cs="Times New Roman"/>
          <w:lang w:eastAsia="lt-LT" w:bidi="lt-LT"/>
        </w:rPr>
        <w:t>goniotomija</w:t>
      </w:r>
      <w:proofErr w:type="spellEnd"/>
      <w:r w:rsidRPr="00681C06">
        <w:rPr>
          <w:rFonts w:ascii="Times New Roman" w:eastAsia="Calibri" w:hAnsi="Times New Roman" w:cs="Times New Roman"/>
          <w:lang w:eastAsia="lt-LT" w:bidi="lt-LT"/>
        </w:rPr>
        <w:t xml:space="preserve">) lieka pirmo pasirinkimo gydymu. Ilgalaikis saugumas vaikams dar nenustatytas. </w:t>
      </w:r>
    </w:p>
    <w:p w:rsidR="00681C06" w:rsidRPr="00681C06" w:rsidRDefault="00681C06" w:rsidP="00681C06">
      <w:pPr>
        <w:autoSpaceDE w:val="0"/>
        <w:autoSpaceDN w:val="0"/>
        <w:adjustRightInd w:val="0"/>
        <w:spacing w:after="0" w:line="240" w:lineRule="auto"/>
        <w:rPr>
          <w:rFonts w:ascii="Times New Roman" w:eastAsia="Calibri" w:hAnsi="Times New Roman" w:cs="Times New Roman"/>
          <w:lang w:eastAsia="lt-LT" w:bidi="lt-LT"/>
        </w:rPr>
      </w:pPr>
    </w:p>
    <w:p w:rsidR="00681C06" w:rsidRPr="00681C06" w:rsidRDefault="00681C06" w:rsidP="00681C06">
      <w:pPr>
        <w:autoSpaceDE w:val="0"/>
        <w:autoSpaceDN w:val="0"/>
        <w:adjustRightInd w:val="0"/>
        <w:spacing w:after="0" w:line="240" w:lineRule="auto"/>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Nėra neišnešiotų kūdikių (mažiau nei 36 savaičių nėštumo) duomenų.</w:t>
      </w:r>
    </w:p>
    <w:p w:rsidR="00681C06" w:rsidRPr="00681C06" w:rsidRDefault="00681C06" w:rsidP="00681C06">
      <w:pPr>
        <w:autoSpaceDE w:val="0"/>
        <w:autoSpaceDN w:val="0"/>
        <w:adjustRightInd w:val="0"/>
        <w:spacing w:after="0" w:line="240" w:lineRule="auto"/>
        <w:rPr>
          <w:rFonts w:ascii="Times New Roman" w:eastAsia="Calibri" w:hAnsi="Times New Roman" w:cs="Times New Roman"/>
          <w:b/>
          <w:bCs/>
          <w:lang w:eastAsia="lt-LT" w:bidi="lt-LT"/>
        </w:rPr>
      </w:pPr>
    </w:p>
    <w:p w:rsidR="00681C06" w:rsidRPr="00681C06" w:rsidRDefault="00681C06" w:rsidP="00681C06">
      <w:pPr>
        <w:autoSpaceDE w:val="0"/>
        <w:autoSpaceDN w:val="0"/>
        <w:adjustRightInd w:val="0"/>
        <w:spacing w:after="0" w:line="240" w:lineRule="auto"/>
        <w:rPr>
          <w:rFonts w:ascii="Times New Roman" w:eastAsia="Calibri" w:hAnsi="Times New Roman" w:cs="Times New Roman"/>
          <w:b/>
          <w:bCs/>
          <w:lang w:eastAsia="lt-LT" w:bidi="lt-LT"/>
        </w:rPr>
      </w:pPr>
      <w:r w:rsidRPr="00681C06">
        <w:rPr>
          <w:rFonts w:ascii="Times New Roman" w:eastAsia="Calibri" w:hAnsi="Times New Roman" w:cs="Times New Roman"/>
          <w:b/>
          <w:lang w:eastAsia="lt-LT" w:bidi="lt-LT"/>
        </w:rPr>
        <w:t>Vairavimas ir mechanizmų valdymas</w:t>
      </w:r>
    </w:p>
    <w:p w:rsidR="00681C06" w:rsidRPr="00681C06" w:rsidRDefault="00681C06" w:rsidP="00681C06">
      <w:pPr>
        <w:autoSpaceDE w:val="0"/>
        <w:autoSpaceDN w:val="0"/>
        <w:adjustRightInd w:val="0"/>
        <w:spacing w:after="0" w:line="240" w:lineRule="auto"/>
        <w:rPr>
          <w:rFonts w:ascii="Times New Roman" w:eastAsia="Calibri" w:hAnsi="Times New Roman" w:cs="Times New Roman"/>
          <w:b/>
          <w:bCs/>
          <w:lang w:eastAsia="lt-LT" w:bidi="lt-LT"/>
        </w:rPr>
      </w:pPr>
      <w:r w:rsidRPr="00681C06">
        <w:rPr>
          <w:rFonts w:ascii="Times New Roman" w:eastAsia="Calibri" w:hAnsi="Times New Roman" w:cs="Times New Roman"/>
          <w:lang w:eastAsia="lt-LT" w:bidi="lt-LT"/>
        </w:rPr>
        <w:t xml:space="preserve">Vartojant </w:t>
      </w:r>
      <w:proofErr w:type="spellStart"/>
      <w:r w:rsidRPr="00681C06">
        <w:rPr>
          <w:rFonts w:ascii="Times New Roman" w:eastAsia="Calibri" w:hAnsi="Times New Roman" w:cs="Times New Roman"/>
          <w:lang w:eastAsia="lt-LT" w:bidi="lt-LT"/>
        </w:rPr>
        <w:t>Latanoprost</w:t>
      </w:r>
      <w:proofErr w:type="spellEnd"/>
      <w:r w:rsidRPr="00681C06">
        <w:rPr>
          <w:rFonts w:ascii="Times New Roman" w:eastAsia="Calibri" w:hAnsi="Times New Roman" w:cs="Times New Roman"/>
          <w:lang w:eastAsia="lt-LT" w:bidi="lt-LT"/>
        </w:rPr>
        <w:t xml:space="preserve"> </w:t>
      </w:r>
      <w:proofErr w:type="spellStart"/>
      <w:r w:rsidRPr="00681C06">
        <w:rPr>
          <w:rFonts w:ascii="Times New Roman" w:eastAsia="Calibri" w:hAnsi="Times New Roman" w:cs="Times New Roman"/>
          <w:lang w:eastAsia="lt-LT" w:bidi="lt-LT"/>
        </w:rPr>
        <w:t>Cipla</w:t>
      </w:r>
      <w:proofErr w:type="spellEnd"/>
      <w:r w:rsidRPr="00681C06">
        <w:rPr>
          <w:rFonts w:ascii="Times New Roman" w:eastAsia="Calibri" w:hAnsi="Times New Roman" w:cs="Times New Roman"/>
          <w:lang w:eastAsia="lt-LT" w:bidi="lt-LT"/>
        </w:rPr>
        <w:t xml:space="preserve"> akių lašus, gali trumpam sutrikti jūsų rega. Taip nutikus, </w:t>
      </w:r>
      <w:r w:rsidRPr="00681C06">
        <w:rPr>
          <w:rFonts w:ascii="Times New Roman" w:eastAsia="Calibri" w:hAnsi="Times New Roman" w:cs="Times New Roman"/>
          <w:b/>
          <w:lang w:eastAsia="lt-LT" w:bidi="lt-LT"/>
        </w:rPr>
        <w:t xml:space="preserve">nevairuokite </w:t>
      </w:r>
      <w:r w:rsidRPr="00681C06">
        <w:rPr>
          <w:rFonts w:ascii="Times New Roman" w:eastAsia="Calibri" w:hAnsi="Times New Roman" w:cs="Times New Roman"/>
          <w:lang w:eastAsia="lt-LT" w:bidi="lt-LT"/>
        </w:rPr>
        <w:t xml:space="preserve">ir nenaudokite jokių įrankių ar mechanizmų, kol jūsų rega vėl netaps gera.  </w:t>
      </w:r>
    </w:p>
    <w:p w:rsidR="00681C06" w:rsidRPr="00681C06" w:rsidRDefault="00681C06" w:rsidP="00681C06">
      <w:pPr>
        <w:autoSpaceDE w:val="0"/>
        <w:autoSpaceDN w:val="0"/>
        <w:adjustRightInd w:val="0"/>
        <w:spacing w:after="0" w:line="240" w:lineRule="auto"/>
        <w:rPr>
          <w:rFonts w:ascii="Times New Roman" w:eastAsia="Calibri" w:hAnsi="Times New Roman" w:cs="Times New Roman"/>
          <w:b/>
          <w:bCs/>
          <w:lang w:eastAsia="lt-LT" w:bidi="lt-LT"/>
        </w:rPr>
      </w:pPr>
    </w:p>
    <w:p w:rsidR="00681C06" w:rsidRPr="00681C06" w:rsidRDefault="00681C06" w:rsidP="00681C06">
      <w:pPr>
        <w:autoSpaceDE w:val="0"/>
        <w:autoSpaceDN w:val="0"/>
        <w:adjustRightInd w:val="0"/>
        <w:spacing w:after="0" w:line="240" w:lineRule="auto"/>
        <w:rPr>
          <w:rFonts w:ascii="Times New Roman" w:eastAsia="Calibri" w:hAnsi="Times New Roman" w:cs="Times New Roman"/>
          <w:b/>
          <w:bCs/>
          <w:lang w:eastAsia="lt-LT" w:bidi="lt-LT"/>
        </w:rPr>
      </w:pPr>
      <w:proofErr w:type="spellStart"/>
      <w:r w:rsidRPr="00681C06">
        <w:rPr>
          <w:rFonts w:ascii="Times New Roman" w:eastAsia="Calibri" w:hAnsi="Times New Roman" w:cs="Times New Roman"/>
          <w:b/>
          <w:lang w:eastAsia="lt-LT" w:bidi="lt-LT"/>
        </w:rPr>
        <w:t>Latanoprost</w:t>
      </w:r>
      <w:proofErr w:type="spellEnd"/>
      <w:r w:rsidRPr="00681C06">
        <w:rPr>
          <w:rFonts w:ascii="Times New Roman" w:eastAsia="Calibri" w:hAnsi="Times New Roman" w:cs="Times New Roman"/>
          <w:b/>
          <w:lang w:eastAsia="lt-LT" w:bidi="lt-LT"/>
        </w:rPr>
        <w:t xml:space="preserve"> </w:t>
      </w:r>
      <w:proofErr w:type="spellStart"/>
      <w:r w:rsidRPr="00681C06">
        <w:rPr>
          <w:rFonts w:ascii="Times New Roman" w:eastAsia="Calibri" w:hAnsi="Times New Roman" w:cs="Times New Roman"/>
          <w:b/>
          <w:lang w:eastAsia="lt-LT" w:bidi="lt-LT"/>
        </w:rPr>
        <w:t>Cipla</w:t>
      </w:r>
      <w:proofErr w:type="spellEnd"/>
      <w:r w:rsidRPr="00681C06">
        <w:rPr>
          <w:rFonts w:ascii="Times New Roman" w:eastAsia="Calibri" w:hAnsi="Times New Roman" w:cs="Times New Roman"/>
          <w:b/>
          <w:lang w:eastAsia="lt-LT" w:bidi="lt-LT"/>
        </w:rPr>
        <w:t xml:space="preserve"> akių lašų sudėtyje yra konservanto </w:t>
      </w:r>
      <w:proofErr w:type="spellStart"/>
      <w:r w:rsidRPr="00681C06">
        <w:rPr>
          <w:rFonts w:ascii="Times New Roman" w:eastAsia="Calibri" w:hAnsi="Times New Roman" w:cs="Times New Roman"/>
          <w:b/>
          <w:lang w:eastAsia="lt-LT" w:bidi="lt-LT"/>
        </w:rPr>
        <w:t>benzalkonio</w:t>
      </w:r>
      <w:proofErr w:type="spellEnd"/>
      <w:r w:rsidRPr="00681C06">
        <w:rPr>
          <w:rFonts w:ascii="Times New Roman" w:eastAsia="Calibri" w:hAnsi="Times New Roman" w:cs="Times New Roman"/>
          <w:b/>
          <w:lang w:eastAsia="lt-LT" w:bidi="lt-LT"/>
        </w:rPr>
        <w:t xml:space="preserve"> chlorido</w:t>
      </w:r>
    </w:p>
    <w:p w:rsidR="00681C06" w:rsidRPr="00681C06" w:rsidRDefault="00681C06" w:rsidP="00681C06">
      <w:pPr>
        <w:autoSpaceDE w:val="0"/>
        <w:autoSpaceDN w:val="0"/>
        <w:adjustRightInd w:val="0"/>
        <w:spacing w:after="0" w:line="240" w:lineRule="auto"/>
        <w:rPr>
          <w:rFonts w:ascii="Times New Roman" w:eastAsia="Calibri" w:hAnsi="Times New Roman" w:cs="Times New Roman"/>
          <w:bCs/>
          <w:lang w:eastAsia="lt-LT" w:bidi="lt-LT"/>
        </w:rPr>
      </w:pPr>
      <w:r w:rsidRPr="00681C06">
        <w:rPr>
          <w:rFonts w:ascii="Times New Roman" w:eastAsia="Calibri" w:hAnsi="Times New Roman" w:cs="Times New Roman"/>
          <w:lang w:eastAsia="lt-LT" w:bidi="lt-LT"/>
        </w:rPr>
        <w:t xml:space="preserve">Šis konservantas gali sukelti akių dirginimą ar akių paviršiaus suirimą. </w:t>
      </w:r>
      <w:proofErr w:type="spellStart"/>
      <w:r w:rsidRPr="00681C06">
        <w:rPr>
          <w:rFonts w:ascii="Times New Roman" w:eastAsia="Calibri" w:hAnsi="Times New Roman" w:cs="Times New Roman"/>
          <w:lang w:eastAsia="lt-LT" w:bidi="lt-LT"/>
        </w:rPr>
        <w:t>Benzalkonio</w:t>
      </w:r>
      <w:proofErr w:type="spellEnd"/>
      <w:r w:rsidRPr="00681C06">
        <w:rPr>
          <w:rFonts w:ascii="Times New Roman" w:eastAsia="Calibri" w:hAnsi="Times New Roman" w:cs="Times New Roman"/>
          <w:lang w:eastAsia="lt-LT" w:bidi="lt-LT"/>
        </w:rPr>
        <w:t xml:space="preserve"> chloridą gali absorbuoti kontaktiniai lęšiai ir žinoma, kad jis pakeičia minkštų kontaktinių lęšių spalvą. Todėl venkite kontakto su minkštaisiais kontaktiniais lęšiais.</w:t>
      </w:r>
    </w:p>
    <w:p w:rsidR="00681C06" w:rsidRPr="00681C06" w:rsidRDefault="00681C06" w:rsidP="00681C06">
      <w:pPr>
        <w:autoSpaceDE w:val="0"/>
        <w:autoSpaceDN w:val="0"/>
        <w:adjustRightInd w:val="0"/>
        <w:spacing w:after="0" w:line="240" w:lineRule="auto"/>
        <w:rPr>
          <w:rFonts w:ascii="Times New Roman" w:eastAsia="Calibri" w:hAnsi="Times New Roman" w:cs="Times New Roman"/>
          <w:b/>
          <w:bCs/>
          <w:lang w:eastAsia="lt-LT" w:bidi="lt-LT"/>
        </w:rPr>
      </w:pPr>
    </w:p>
    <w:p w:rsidR="00681C06" w:rsidRPr="00681C06" w:rsidRDefault="00681C06" w:rsidP="00681C06">
      <w:pPr>
        <w:autoSpaceDE w:val="0"/>
        <w:autoSpaceDN w:val="0"/>
        <w:adjustRightInd w:val="0"/>
        <w:spacing w:after="0" w:line="240" w:lineRule="auto"/>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 xml:space="preserve">Jeigu jūsų vaikas nešioja kontaktinius lęšius, prieš vartodami </w:t>
      </w:r>
      <w:proofErr w:type="spellStart"/>
      <w:r w:rsidRPr="00681C06">
        <w:rPr>
          <w:rFonts w:ascii="Times New Roman" w:eastAsia="Calibri" w:hAnsi="Times New Roman" w:cs="Times New Roman"/>
          <w:lang w:eastAsia="lt-LT" w:bidi="lt-LT"/>
        </w:rPr>
        <w:t>Latanoprost</w:t>
      </w:r>
      <w:proofErr w:type="spellEnd"/>
      <w:r w:rsidRPr="00681C06">
        <w:rPr>
          <w:rFonts w:ascii="Times New Roman" w:eastAsia="Calibri" w:hAnsi="Times New Roman" w:cs="Times New Roman"/>
          <w:lang w:eastAsia="lt-LT" w:bidi="lt-LT"/>
        </w:rPr>
        <w:t xml:space="preserve"> </w:t>
      </w:r>
      <w:proofErr w:type="spellStart"/>
      <w:r w:rsidRPr="00681C06">
        <w:rPr>
          <w:rFonts w:ascii="Times New Roman" w:eastAsia="Calibri" w:hAnsi="Times New Roman" w:cs="Times New Roman"/>
          <w:lang w:eastAsia="lt-LT" w:bidi="lt-LT"/>
        </w:rPr>
        <w:t>Cipla</w:t>
      </w:r>
      <w:proofErr w:type="spellEnd"/>
      <w:r w:rsidRPr="00681C06">
        <w:rPr>
          <w:rFonts w:ascii="Times New Roman" w:eastAsia="Calibri" w:hAnsi="Times New Roman" w:cs="Times New Roman"/>
          <w:lang w:eastAsia="lt-LT" w:bidi="lt-LT"/>
        </w:rPr>
        <w:t xml:space="preserve"> akių lašus, jie turi juos išsiimti. Pavartoję </w:t>
      </w:r>
      <w:proofErr w:type="spellStart"/>
      <w:r w:rsidRPr="00681C06">
        <w:rPr>
          <w:rFonts w:ascii="Times New Roman" w:eastAsia="Calibri" w:hAnsi="Times New Roman" w:cs="Times New Roman"/>
          <w:lang w:eastAsia="lt-LT" w:bidi="lt-LT"/>
        </w:rPr>
        <w:t>Latanoprost</w:t>
      </w:r>
      <w:proofErr w:type="spellEnd"/>
      <w:r w:rsidRPr="00681C06">
        <w:rPr>
          <w:rFonts w:ascii="Times New Roman" w:eastAsia="Calibri" w:hAnsi="Times New Roman" w:cs="Times New Roman"/>
          <w:lang w:eastAsia="lt-LT" w:bidi="lt-LT"/>
        </w:rPr>
        <w:t xml:space="preserve"> </w:t>
      </w:r>
      <w:proofErr w:type="spellStart"/>
      <w:r w:rsidRPr="00681C06">
        <w:rPr>
          <w:rFonts w:ascii="Times New Roman" w:eastAsia="Calibri" w:hAnsi="Times New Roman" w:cs="Times New Roman"/>
          <w:lang w:eastAsia="lt-LT" w:bidi="lt-LT"/>
        </w:rPr>
        <w:t>Cipla</w:t>
      </w:r>
      <w:proofErr w:type="spellEnd"/>
      <w:r w:rsidRPr="00681C06">
        <w:rPr>
          <w:rFonts w:ascii="Times New Roman" w:eastAsia="Calibri" w:hAnsi="Times New Roman" w:cs="Times New Roman"/>
          <w:lang w:eastAsia="lt-LT" w:bidi="lt-LT"/>
        </w:rPr>
        <w:t xml:space="preserve"> akių lašus, turėtumėte palaukti 15 minučių prieš vėl įsidėdami kontaktinius lęšius. Žr. Instrukcijas nešiojantiems kontaktinius lęšius 3 skyriuje.</w:t>
      </w:r>
    </w:p>
    <w:p w:rsidR="00681C06" w:rsidRPr="00681C06" w:rsidRDefault="00681C06" w:rsidP="00681C06">
      <w:pPr>
        <w:autoSpaceDE w:val="0"/>
        <w:autoSpaceDN w:val="0"/>
        <w:adjustRightInd w:val="0"/>
        <w:spacing w:after="0" w:line="240" w:lineRule="auto"/>
        <w:rPr>
          <w:rFonts w:ascii="Times New Roman" w:eastAsia="Calibri" w:hAnsi="Times New Roman" w:cs="Times New Roman"/>
          <w:bCs/>
          <w:lang w:eastAsia="lt-LT"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autoSpaceDE w:val="0"/>
        <w:autoSpaceDN w:val="0"/>
        <w:adjustRightInd w:val="0"/>
        <w:spacing w:after="0" w:line="240" w:lineRule="auto"/>
        <w:ind w:left="567" w:hanging="567"/>
        <w:contextualSpacing/>
        <w:rPr>
          <w:rFonts w:ascii="Times New Roman" w:eastAsia="Calibri" w:hAnsi="Times New Roman" w:cs="Times New Roman"/>
          <w:b/>
          <w:bCs/>
          <w:lang w:eastAsia="lt-LT" w:bidi="lt-LT"/>
        </w:rPr>
      </w:pPr>
      <w:r w:rsidRPr="00681C06">
        <w:rPr>
          <w:rFonts w:ascii="Times New Roman" w:eastAsia="Calibri" w:hAnsi="Times New Roman" w:cs="Times New Roman"/>
          <w:b/>
          <w:lang w:eastAsia="lt-LT" w:bidi="lt-LT"/>
        </w:rPr>
        <w:t>3.</w:t>
      </w:r>
      <w:r w:rsidRPr="00681C06">
        <w:rPr>
          <w:rFonts w:ascii="Times New Roman" w:eastAsia="Calibri" w:hAnsi="Times New Roman" w:cs="Times New Roman"/>
          <w:b/>
          <w:lang w:eastAsia="lt-LT" w:bidi="lt-LT"/>
        </w:rPr>
        <w:tab/>
        <w:t xml:space="preserve">Kaip vartoti </w:t>
      </w:r>
      <w:proofErr w:type="spellStart"/>
      <w:r w:rsidRPr="00681C06">
        <w:rPr>
          <w:rFonts w:ascii="Times New Roman" w:eastAsia="Calibri" w:hAnsi="Times New Roman" w:cs="Times New Roman"/>
          <w:b/>
          <w:lang w:eastAsia="lt-LT" w:bidi="lt-LT"/>
        </w:rPr>
        <w:t>Latanoprost</w:t>
      </w:r>
      <w:proofErr w:type="spellEnd"/>
      <w:r w:rsidRPr="00681C06">
        <w:rPr>
          <w:rFonts w:ascii="Times New Roman" w:eastAsia="Calibri" w:hAnsi="Times New Roman" w:cs="Times New Roman"/>
          <w:b/>
          <w:lang w:eastAsia="lt-LT" w:bidi="lt-LT"/>
        </w:rPr>
        <w:t xml:space="preserve"> </w:t>
      </w:r>
      <w:proofErr w:type="spellStart"/>
      <w:r w:rsidRPr="00681C06">
        <w:rPr>
          <w:rFonts w:ascii="Times New Roman" w:eastAsia="Calibri" w:hAnsi="Times New Roman" w:cs="Times New Roman"/>
          <w:b/>
          <w:lang w:eastAsia="lt-LT" w:bidi="lt-LT"/>
        </w:rPr>
        <w:t>Cipla</w:t>
      </w:r>
      <w:proofErr w:type="spellEnd"/>
      <w:r w:rsidRPr="00681C06">
        <w:rPr>
          <w:rFonts w:ascii="Times New Roman" w:eastAsia="Calibri" w:hAnsi="Times New Roman" w:cs="Times New Roman"/>
          <w:b/>
          <w:lang w:eastAsia="lt-LT" w:bidi="lt-LT"/>
        </w:rPr>
        <w:t xml:space="preserve"> akių lašus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Visada vartokite </w:t>
      </w: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lašus tiksliai kaip nurodė jūsų ar jūsų vaiko gydytojas.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Jeigu abejojate, kreipkitės į savo ar savo vaiko gydytoją arba vaistininką.</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Įprasta dozė vaikams ir suaugusiems, įskaitant senyvus pacientus yra </w:t>
      </w:r>
      <w:r w:rsidRPr="00681C06">
        <w:rPr>
          <w:rFonts w:ascii="Times New Roman" w:eastAsia="Times New Roman" w:hAnsi="Times New Roman" w:cs="Times New Roman"/>
          <w:b/>
          <w:lang w:eastAsia="x-none" w:bidi="lt-LT"/>
        </w:rPr>
        <w:t>vienas lašas</w:t>
      </w:r>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lašų, lašinant į pažeistą (-</w:t>
      </w:r>
      <w:proofErr w:type="spellStart"/>
      <w:r w:rsidRPr="00681C06">
        <w:rPr>
          <w:rFonts w:ascii="Times New Roman" w:eastAsia="Times New Roman" w:hAnsi="Times New Roman" w:cs="Times New Roman"/>
          <w:lang w:eastAsia="x-none" w:bidi="lt-LT"/>
        </w:rPr>
        <w:t>as</w:t>
      </w:r>
      <w:proofErr w:type="spellEnd"/>
      <w:r w:rsidRPr="00681C06">
        <w:rPr>
          <w:rFonts w:ascii="Times New Roman" w:eastAsia="Times New Roman" w:hAnsi="Times New Roman" w:cs="Times New Roman"/>
          <w:lang w:eastAsia="x-none" w:bidi="lt-LT"/>
        </w:rPr>
        <w:t>) akį (-</w:t>
      </w:r>
      <w:proofErr w:type="spellStart"/>
      <w:r w:rsidRPr="00681C06">
        <w:rPr>
          <w:rFonts w:ascii="Times New Roman" w:eastAsia="Times New Roman" w:hAnsi="Times New Roman" w:cs="Times New Roman"/>
          <w:lang w:eastAsia="x-none" w:bidi="lt-LT"/>
        </w:rPr>
        <w:t>is</w:t>
      </w:r>
      <w:proofErr w:type="spellEnd"/>
      <w:r w:rsidRPr="00681C06">
        <w:rPr>
          <w:rFonts w:ascii="Times New Roman" w:eastAsia="Times New Roman" w:hAnsi="Times New Roman" w:cs="Times New Roman"/>
          <w:lang w:eastAsia="x-none" w:bidi="lt-LT"/>
        </w:rPr>
        <w:t xml:space="preserve">) </w:t>
      </w:r>
      <w:r w:rsidRPr="00681C06">
        <w:rPr>
          <w:rFonts w:ascii="Times New Roman" w:eastAsia="Times New Roman" w:hAnsi="Times New Roman" w:cs="Times New Roman"/>
          <w:b/>
          <w:lang w:eastAsia="x-none" w:bidi="lt-LT"/>
        </w:rPr>
        <w:t>kartą per parą</w:t>
      </w:r>
      <w:r w:rsidRPr="00681C06">
        <w:rPr>
          <w:rFonts w:ascii="Times New Roman" w:eastAsia="Times New Roman" w:hAnsi="Times New Roman" w:cs="Times New Roman"/>
          <w:lang w:eastAsia="x-none" w:bidi="lt-LT"/>
        </w:rPr>
        <w:t xml:space="preserve">. Geriausia tai atlikti </w:t>
      </w:r>
      <w:r w:rsidRPr="00681C06">
        <w:rPr>
          <w:rFonts w:ascii="Times New Roman" w:eastAsia="Times New Roman" w:hAnsi="Times New Roman" w:cs="Times New Roman"/>
          <w:b/>
          <w:lang w:eastAsia="x-none" w:bidi="lt-LT"/>
        </w:rPr>
        <w:t>vakare</w:t>
      </w:r>
      <w:r w:rsidRPr="00681C06">
        <w:rPr>
          <w:rFonts w:ascii="Times New Roman" w:eastAsia="Times New Roman" w:hAnsi="Times New Roman" w:cs="Times New Roman"/>
          <w:lang w:eastAsia="x-none" w:bidi="lt-LT"/>
        </w:rPr>
        <w:t xml:space="preserve">.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bCs/>
          <w:lang w:eastAsia="x-none" w:bidi="lt-LT"/>
        </w:rPr>
      </w:pP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lašų nelašinkite dažniau nei kartą per parą, nes gydymo veiksmingumas gali sumažėti, jeigu skiriama dažniau.</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bCs/>
          <w:lang w:eastAsia="x-none" w:bidi="lt-LT"/>
        </w:rPr>
      </w:pPr>
      <w:proofErr w:type="spellStart"/>
      <w:r w:rsidRPr="00681C06">
        <w:rPr>
          <w:rFonts w:ascii="Times New Roman" w:eastAsia="Times New Roman" w:hAnsi="Times New Roman" w:cs="Times New Roman"/>
          <w:lang w:eastAsia="x-none" w:bidi="lt-LT"/>
        </w:rPr>
        <w:lastRenderedPageBreak/>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lašus vartokite kaip nurodė jūsų gydytojas arba jūsų vaiką gydantis gydytojas, kol lieps nustoti.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b/>
          <w:bCs/>
          <w:lang w:eastAsia="x-none" w:bidi="lt-LT"/>
        </w:rPr>
      </w:pPr>
      <w:r w:rsidRPr="00681C06">
        <w:rPr>
          <w:rFonts w:ascii="Times New Roman" w:eastAsia="Times New Roman" w:hAnsi="Times New Roman" w:cs="Times New Roman"/>
          <w:b/>
          <w:lang w:eastAsia="x-none" w:bidi="lt-LT"/>
        </w:rPr>
        <w:t xml:space="preserve">Jeigu </w:t>
      </w:r>
      <w:proofErr w:type="spellStart"/>
      <w:r w:rsidRPr="00681C06">
        <w:rPr>
          <w:rFonts w:ascii="Times New Roman" w:eastAsia="Times New Roman" w:hAnsi="Times New Roman" w:cs="Times New Roman"/>
          <w:b/>
          <w:lang w:eastAsia="x-none" w:bidi="lt-LT"/>
        </w:rPr>
        <w:t>Latanoprost</w:t>
      </w:r>
      <w:proofErr w:type="spellEnd"/>
      <w:r w:rsidRPr="00681C06">
        <w:rPr>
          <w:rFonts w:ascii="Times New Roman" w:eastAsia="Times New Roman" w:hAnsi="Times New Roman" w:cs="Times New Roman"/>
          <w:b/>
          <w:lang w:eastAsia="x-none" w:bidi="lt-LT"/>
        </w:rPr>
        <w:t xml:space="preserve"> </w:t>
      </w:r>
      <w:proofErr w:type="spellStart"/>
      <w:r w:rsidRPr="00681C06">
        <w:rPr>
          <w:rFonts w:ascii="Times New Roman" w:eastAsia="Times New Roman" w:hAnsi="Times New Roman" w:cs="Times New Roman"/>
          <w:b/>
          <w:lang w:eastAsia="x-none" w:bidi="lt-LT"/>
        </w:rPr>
        <w:t>Cipla</w:t>
      </w:r>
      <w:proofErr w:type="spellEnd"/>
      <w:r w:rsidRPr="00681C06">
        <w:rPr>
          <w:rFonts w:ascii="Times New Roman" w:eastAsia="Times New Roman" w:hAnsi="Times New Roman" w:cs="Times New Roman"/>
          <w:b/>
          <w:lang w:eastAsia="x-none" w:bidi="lt-LT"/>
        </w:rPr>
        <w:t xml:space="preserve"> akių lašus vartojate su kitais akių lašais:</w:t>
      </w:r>
    </w:p>
    <w:p w:rsidR="00681C06" w:rsidRPr="00681C06" w:rsidRDefault="00681C06" w:rsidP="00681C06">
      <w:pPr>
        <w:spacing w:after="0" w:line="240" w:lineRule="auto"/>
        <w:rPr>
          <w:rFonts w:ascii="Times New Roman" w:eastAsia="Times New Roman" w:hAnsi="Times New Roman" w:cs="Times New Roman"/>
          <w:b/>
          <w:lang w:eastAsia="x-none" w:bidi="lt-LT"/>
        </w:rPr>
      </w:pPr>
      <w:r w:rsidRPr="00681C06">
        <w:rPr>
          <w:rFonts w:ascii="Times New Roman" w:eastAsia="Times New Roman" w:hAnsi="Times New Roman" w:cs="Times New Roman"/>
          <w:lang w:eastAsia="x-none" w:bidi="lt-LT"/>
        </w:rPr>
        <w:t xml:space="preserve">Tarp </w:t>
      </w: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lašų vartojimo ir kitų akių lašų </w:t>
      </w:r>
      <w:r w:rsidRPr="00681C06">
        <w:rPr>
          <w:rFonts w:ascii="Times New Roman" w:eastAsia="Times New Roman" w:hAnsi="Times New Roman" w:cs="Times New Roman"/>
          <w:b/>
          <w:lang w:eastAsia="x-none" w:bidi="lt-LT"/>
        </w:rPr>
        <w:t>palaukite mažiausiai penkias minutes.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b/>
          <w:bCs/>
          <w:lang w:eastAsia="x-none" w:bidi="lt-LT"/>
        </w:rPr>
      </w:pPr>
      <w:r w:rsidRPr="00681C06">
        <w:rPr>
          <w:rFonts w:ascii="Times New Roman" w:eastAsia="Times New Roman" w:hAnsi="Times New Roman" w:cs="Times New Roman"/>
          <w:b/>
          <w:lang w:eastAsia="x-none" w:bidi="lt-LT"/>
        </w:rPr>
        <w:t>Nešiojantys kontaktinius lęšius</w:t>
      </w:r>
    </w:p>
    <w:p w:rsidR="00681C06" w:rsidRPr="00681C06" w:rsidRDefault="00681C06" w:rsidP="00681C06">
      <w:pPr>
        <w:spacing w:after="0" w:line="240" w:lineRule="auto"/>
        <w:rPr>
          <w:rFonts w:ascii="Times New Roman" w:eastAsia="Times New Roman" w:hAnsi="Times New Roman" w:cs="Times New Roman"/>
          <w:bCs/>
          <w:lang w:eastAsia="x-none" w:bidi="lt-LT"/>
        </w:rPr>
      </w:pPr>
      <w:r w:rsidRPr="00681C06">
        <w:rPr>
          <w:rFonts w:ascii="Times New Roman" w:eastAsia="Times New Roman" w:hAnsi="Times New Roman" w:cs="Times New Roman"/>
          <w:lang w:eastAsia="x-none" w:bidi="lt-LT"/>
        </w:rPr>
        <w:t xml:space="preserve">Jeigu jūsų vaikas nešioja kontaktinius lęšius, prieš vartodami </w:t>
      </w: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lašus, jie turi juos išsiimti. Pavartoję </w:t>
      </w: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lašus turėtumėte palaukti 15 minučių prieš vėl įsidėdami kontaktinius lęšius į akis.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b/>
          <w:bCs/>
          <w:lang w:eastAsia="x-none" w:bidi="lt-LT"/>
        </w:rPr>
      </w:pPr>
      <w:proofErr w:type="spellStart"/>
      <w:r w:rsidRPr="00681C06">
        <w:rPr>
          <w:rFonts w:ascii="Times New Roman" w:eastAsia="Times New Roman" w:hAnsi="Times New Roman" w:cs="Times New Roman"/>
          <w:b/>
          <w:lang w:eastAsia="x-none" w:bidi="lt-LT"/>
        </w:rPr>
        <w:t>Latanoprost</w:t>
      </w:r>
      <w:proofErr w:type="spellEnd"/>
      <w:r w:rsidRPr="00681C06">
        <w:rPr>
          <w:rFonts w:ascii="Times New Roman" w:eastAsia="Times New Roman" w:hAnsi="Times New Roman" w:cs="Times New Roman"/>
          <w:b/>
          <w:lang w:eastAsia="x-none" w:bidi="lt-LT"/>
        </w:rPr>
        <w:t xml:space="preserve"> </w:t>
      </w:r>
      <w:proofErr w:type="spellStart"/>
      <w:r w:rsidRPr="00681C06">
        <w:rPr>
          <w:rFonts w:ascii="Times New Roman" w:eastAsia="Times New Roman" w:hAnsi="Times New Roman" w:cs="Times New Roman"/>
          <w:b/>
          <w:lang w:eastAsia="x-none" w:bidi="lt-LT"/>
        </w:rPr>
        <w:t>Cipla</w:t>
      </w:r>
      <w:proofErr w:type="spellEnd"/>
      <w:r w:rsidRPr="00681C06">
        <w:rPr>
          <w:rFonts w:ascii="Times New Roman" w:eastAsia="Times New Roman" w:hAnsi="Times New Roman" w:cs="Times New Roman"/>
          <w:b/>
          <w:lang w:eastAsia="x-none" w:bidi="lt-LT"/>
        </w:rPr>
        <w:t xml:space="preserve"> akių lašų vartojimo metodas</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b/>
          <w:lang w:eastAsia="x-none" w:bidi="lt-LT"/>
        </w:rPr>
        <w:t>Laikykitės etapų toliau</w:t>
      </w:r>
      <w:r w:rsidRPr="00681C06">
        <w:rPr>
          <w:rFonts w:ascii="Times New Roman" w:eastAsia="Times New Roman" w:hAnsi="Times New Roman" w:cs="Times New Roman"/>
          <w:lang w:eastAsia="x-none" w:bidi="lt-LT"/>
        </w:rPr>
        <w:t xml:space="preserve">, kurie jums padės tinkamai vartoti </w:t>
      </w: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lašus:</w:t>
      </w:r>
    </w:p>
    <w:p w:rsidR="00681C06" w:rsidRPr="00681C06" w:rsidRDefault="00681C06" w:rsidP="00681C06">
      <w:pPr>
        <w:spacing w:after="0" w:line="240" w:lineRule="auto"/>
        <w:ind w:left="567" w:hanging="567"/>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1.</w:t>
      </w:r>
      <w:r w:rsidRPr="00681C06">
        <w:rPr>
          <w:rFonts w:ascii="Times New Roman" w:eastAsia="Times New Roman" w:hAnsi="Times New Roman" w:cs="Times New Roman"/>
          <w:lang w:eastAsia="x-none" w:bidi="lt-LT"/>
        </w:rPr>
        <w:tab/>
        <w:t>nusiplaukite rankas ir patogiai atsisėskite ar atsistokite.</w:t>
      </w:r>
    </w:p>
    <w:p w:rsidR="00681C06" w:rsidRPr="00681C06" w:rsidRDefault="00681C06" w:rsidP="00681C06">
      <w:pPr>
        <w:spacing w:after="0" w:line="240" w:lineRule="auto"/>
        <w:ind w:left="567" w:hanging="567"/>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2.</w:t>
      </w:r>
      <w:r w:rsidRPr="00681C06">
        <w:rPr>
          <w:rFonts w:ascii="Times New Roman" w:eastAsia="Times New Roman" w:hAnsi="Times New Roman" w:cs="Times New Roman"/>
          <w:lang w:eastAsia="x-none" w:bidi="lt-LT"/>
        </w:rPr>
        <w:tab/>
        <w:t>Nusukite išorinį dangtelį (kurį galima išmesti)</w:t>
      </w:r>
    </w:p>
    <w:p w:rsidR="00681C06" w:rsidRPr="00681C06" w:rsidRDefault="00681C06" w:rsidP="00681C06">
      <w:pPr>
        <w:spacing w:after="0" w:line="240" w:lineRule="auto"/>
        <w:rPr>
          <w:rFonts w:ascii="Times New Roman" w:eastAsia="Times New Roman" w:hAnsi="Times New Roman" w:cs="Times New Roman"/>
          <w:noProof/>
          <w:lang w:val="en-US" w:eastAsia="x-none" w:bidi="lt-LT"/>
        </w:rPr>
      </w:pPr>
      <w:r w:rsidRPr="00681C06">
        <w:rPr>
          <w:rFonts w:ascii="Times New Roman" w:eastAsia="Times New Roman" w:hAnsi="Times New Roman" w:cs="Times New Roman"/>
          <w:noProof/>
          <w:lang w:eastAsia="lt-LT"/>
        </w:rPr>
        <w:drawing>
          <wp:inline distT="0" distB="0" distL="0" distR="0" wp14:anchorId="1340F327" wp14:editId="3DBCCADA">
            <wp:extent cx="1314450" cy="208597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0" cy="2085975"/>
                    </a:xfrm>
                    <a:prstGeom prst="rect">
                      <a:avLst/>
                    </a:prstGeom>
                    <a:noFill/>
                    <a:ln>
                      <a:noFill/>
                    </a:ln>
                  </pic:spPr>
                </pic:pic>
              </a:graphicData>
            </a:graphic>
          </wp:inline>
        </w:drawing>
      </w:r>
    </w:p>
    <w:p w:rsidR="00681C06" w:rsidRPr="00681C06" w:rsidRDefault="00681C06" w:rsidP="00681C06">
      <w:pPr>
        <w:spacing w:after="0" w:line="240" w:lineRule="auto"/>
        <w:ind w:left="567" w:hanging="567"/>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3.</w:t>
      </w:r>
      <w:r w:rsidRPr="00681C06">
        <w:rPr>
          <w:rFonts w:ascii="Times New Roman" w:eastAsia="Times New Roman" w:hAnsi="Times New Roman" w:cs="Times New Roman"/>
          <w:lang w:eastAsia="x-none" w:bidi="lt-LT"/>
        </w:rPr>
        <w:tab/>
        <w:t>Atsukite apsauginį vidinį dangtelį. Apsauginį dangtelį reikia išsaugoti.</w:t>
      </w:r>
    </w:p>
    <w:p w:rsidR="00681C06" w:rsidRPr="00681C06" w:rsidRDefault="00681C06" w:rsidP="00681C06">
      <w:pPr>
        <w:spacing w:after="0" w:line="240" w:lineRule="auto"/>
        <w:rPr>
          <w:rFonts w:ascii="Times New Roman" w:eastAsia="Times New Roman" w:hAnsi="Times New Roman" w:cs="Times New Roman"/>
          <w:noProof/>
          <w:lang w:val="en-US" w:eastAsia="x-none" w:bidi="lt-LT"/>
        </w:rPr>
      </w:pPr>
      <w:r w:rsidRPr="00681C06">
        <w:rPr>
          <w:rFonts w:ascii="Times New Roman" w:eastAsia="Times New Roman" w:hAnsi="Times New Roman" w:cs="Times New Roman"/>
          <w:noProof/>
          <w:lang w:eastAsia="lt-LT"/>
        </w:rPr>
        <w:drawing>
          <wp:inline distT="0" distB="0" distL="0" distR="0" wp14:anchorId="0EBEE311" wp14:editId="4C19BCCC">
            <wp:extent cx="1171575" cy="2000250"/>
            <wp:effectExtent l="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1575" cy="2000250"/>
                    </a:xfrm>
                    <a:prstGeom prst="rect">
                      <a:avLst/>
                    </a:prstGeom>
                    <a:noFill/>
                    <a:ln>
                      <a:noFill/>
                    </a:ln>
                  </pic:spPr>
                </pic:pic>
              </a:graphicData>
            </a:graphic>
          </wp:inline>
        </w:drawing>
      </w:r>
    </w:p>
    <w:p w:rsidR="00681C06" w:rsidRPr="00681C06" w:rsidRDefault="00681C06" w:rsidP="00681C06">
      <w:pPr>
        <w:spacing w:after="0" w:line="240" w:lineRule="auto"/>
        <w:ind w:left="567" w:hanging="567"/>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4.</w:t>
      </w:r>
      <w:r w:rsidRPr="00681C06">
        <w:rPr>
          <w:rFonts w:ascii="Times New Roman" w:eastAsia="Times New Roman" w:hAnsi="Times New Roman" w:cs="Times New Roman"/>
          <w:lang w:eastAsia="x-none" w:bidi="lt-LT"/>
        </w:rPr>
        <w:tab/>
        <w:t>Pirštais švelniai žemyn patraukite savo sergančios akies apatinį voką.</w:t>
      </w:r>
    </w:p>
    <w:p w:rsidR="00681C06" w:rsidRPr="00681C06" w:rsidRDefault="00681C06" w:rsidP="00681C06">
      <w:pPr>
        <w:spacing w:after="0" w:line="240" w:lineRule="auto"/>
        <w:ind w:left="567" w:hanging="567"/>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5.</w:t>
      </w:r>
      <w:r w:rsidRPr="00681C06">
        <w:rPr>
          <w:rFonts w:ascii="Times New Roman" w:eastAsia="Times New Roman" w:hAnsi="Times New Roman" w:cs="Times New Roman"/>
          <w:lang w:eastAsia="x-none" w:bidi="lt-LT"/>
        </w:rPr>
        <w:tab/>
        <w:t>Buteliuko antgalį pridėkite prie akies, bet jos nelieskite.</w:t>
      </w:r>
    </w:p>
    <w:p w:rsidR="00681C06" w:rsidRPr="00681C06" w:rsidRDefault="00681C06" w:rsidP="00681C06">
      <w:pPr>
        <w:spacing w:after="0" w:line="240" w:lineRule="auto"/>
        <w:ind w:left="567" w:hanging="567"/>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6.</w:t>
      </w:r>
      <w:r w:rsidRPr="00681C06">
        <w:rPr>
          <w:rFonts w:ascii="Times New Roman" w:eastAsia="Times New Roman" w:hAnsi="Times New Roman" w:cs="Times New Roman"/>
          <w:lang w:eastAsia="x-none" w:bidi="lt-LT"/>
        </w:rPr>
        <w:tab/>
        <w:t xml:space="preserve">Buteliuką švelniai suspauskite taip, kad į akį nulašėtų </w:t>
      </w:r>
      <w:r w:rsidRPr="00681C06">
        <w:rPr>
          <w:rFonts w:ascii="Times New Roman" w:eastAsia="Times New Roman" w:hAnsi="Times New Roman" w:cs="Times New Roman"/>
          <w:b/>
          <w:lang w:eastAsia="x-none" w:bidi="lt-LT"/>
        </w:rPr>
        <w:t>tik vienas lašas</w:t>
      </w:r>
      <w:r w:rsidRPr="00681C06">
        <w:rPr>
          <w:rFonts w:ascii="Times New Roman" w:eastAsia="Times New Roman" w:hAnsi="Times New Roman" w:cs="Times New Roman"/>
          <w:lang w:eastAsia="x-none" w:bidi="lt-LT"/>
        </w:rPr>
        <w:t xml:space="preserve"> ir tada paleiskite apatinį voką.</w:t>
      </w:r>
    </w:p>
    <w:p w:rsidR="00681C06" w:rsidRPr="00681C06" w:rsidRDefault="00681C06" w:rsidP="00681C06">
      <w:pPr>
        <w:spacing w:after="0" w:line="240" w:lineRule="auto"/>
        <w:rPr>
          <w:rFonts w:ascii="Times New Roman" w:eastAsia="Times New Roman" w:hAnsi="Times New Roman" w:cs="Times New Roman"/>
          <w:noProof/>
          <w:lang w:val="en-US" w:eastAsia="x-none" w:bidi="lt-LT"/>
        </w:rPr>
      </w:pPr>
      <w:r w:rsidRPr="00681C06">
        <w:rPr>
          <w:rFonts w:ascii="Times New Roman" w:eastAsia="Times New Roman" w:hAnsi="Times New Roman" w:cs="Times New Roman"/>
          <w:noProof/>
          <w:lang w:eastAsia="lt-LT"/>
        </w:rPr>
        <w:lastRenderedPageBreak/>
        <w:drawing>
          <wp:inline distT="0" distB="0" distL="0" distR="0" wp14:anchorId="126CABBD" wp14:editId="6E052C07">
            <wp:extent cx="2085975" cy="2457450"/>
            <wp:effectExtent l="0" t="0" r="9525"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5975" cy="2457450"/>
                    </a:xfrm>
                    <a:prstGeom prst="rect">
                      <a:avLst/>
                    </a:prstGeom>
                    <a:noFill/>
                    <a:ln>
                      <a:noFill/>
                    </a:ln>
                  </pic:spPr>
                </pic:pic>
              </a:graphicData>
            </a:graphic>
          </wp:inline>
        </w:drawing>
      </w:r>
    </w:p>
    <w:p w:rsidR="00681C06" w:rsidRPr="00681C06" w:rsidRDefault="00681C06" w:rsidP="00681C06">
      <w:pPr>
        <w:spacing w:after="0" w:line="240" w:lineRule="auto"/>
        <w:ind w:left="567" w:hanging="567"/>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7.</w:t>
      </w:r>
      <w:r w:rsidRPr="00681C06">
        <w:rPr>
          <w:rFonts w:ascii="Times New Roman" w:eastAsia="Times New Roman" w:hAnsi="Times New Roman" w:cs="Times New Roman"/>
          <w:lang w:eastAsia="x-none" w:bidi="lt-LT"/>
        </w:rPr>
        <w:tab/>
        <w:t>Pirštą prispauskite prie sergančios akies kampo šalia nosies. Palaikykite 1 minutę akį laikydami užmerktą.</w:t>
      </w:r>
    </w:p>
    <w:p w:rsidR="00681C06" w:rsidRPr="00681C06" w:rsidRDefault="00681C06" w:rsidP="00681C06">
      <w:pPr>
        <w:spacing w:after="0" w:line="240" w:lineRule="auto"/>
        <w:ind w:left="567" w:hanging="567"/>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8.</w:t>
      </w:r>
      <w:r w:rsidRPr="00681C06">
        <w:rPr>
          <w:rFonts w:ascii="Times New Roman" w:eastAsia="Times New Roman" w:hAnsi="Times New Roman" w:cs="Times New Roman"/>
          <w:lang w:eastAsia="x-none" w:bidi="lt-LT"/>
        </w:rPr>
        <w:tab/>
        <w:t>Pakartokite su kita akimis, jeigu jūsų gydytojas jums taip nurodė.</w:t>
      </w:r>
    </w:p>
    <w:p w:rsidR="00681C06" w:rsidRPr="00681C06" w:rsidRDefault="00681C06" w:rsidP="00681C06">
      <w:pPr>
        <w:spacing w:after="0" w:line="240" w:lineRule="auto"/>
        <w:ind w:left="567" w:hanging="567"/>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9.</w:t>
      </w:r>
      <w:r w:rsidRPr="00681C06">
        <w:rPr>
          <w:rFonts w:ascii="Times New Roman" w:eastAsia="Times New Roman" w:hAnsi="Times New Roman" w:cs="Times New Roman"/>
          <w:lang w:eastAsia="x-none" w:bidi="lt-LT"/>
        </w:rPr>
        <w:tab/>
        <w:t>Ant buteliuko uždėkite dangtelį.</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autoSpaceDE w:val="0"/>
        <w:autoSpaceDN w:val="0"/>
        <w:adjustRightInd w:val="0"/>
        <w:spacing w:after="0" w:line="240" w:lineRule="auto"/>
        <w:rPr>
          <w:rFonts w:ascii="Times New Roman" w:eastAsia="Calibri" w:hAnsi="Times New Roman" w:cs="Times New Roman"/>
          <w:b/>
          <w:bCs/>
          <w:lang w:eastAsia="lt-LT" w:bidi="lt-LT"/>
        </w:rPr>
      </w:pPr>
      <w:r w:rsidRPr="00681C06">
        <w:rPr>
          <w:rFonts w:ascii="Times New Roman" w:eastAsia="Calibri" w:hAnsi="Times New Roman" w:cs="Times New Roman"/>
          <w:b/>
          <w:lang w:eastAsia="lt-LT" w:bidi="lt-LT"/>
        </w:rPr>
        <w:t xml:space="preserve">Ką daryti pavartojus per didelę </w:t>
      </w:r>
      <w:proofErr w:type="spellStart"/>
      <w:r w:rsidRPr="00681C06">
        <w:rPr>
          <w:rFonts w:ascii="Times New Roman" w:eastAsia="Calibri" w:hAnsi="Times New Roman" w:cs="Times New Roman"/>
          <w:b/>
          <w:lang w:eastAsia="lt-LT" w:bidi="lt-LT"/>
        </w:rPr>
        <w:t>Latanoprost</w:t>
      </w:r>
      <w:proofErr w:type="spellEnd"/>
      <w:r w:rsidRPr="00681C06">
        <w:rPr>
          <w:rFonts w:ascii="Times New Roman" w:eastAsia="Calibri" w:hAnsi="Times New Roman" w:cs="Times New Roman"/>
          <w:b/>
          <w:lang w:eastAsia="lt-LT" w:bidi="lt-LT"/>
        </w:rPr>
        <w:t xml:space="preserve"> </w:t>
      </w:r>
      <w:proofErr w:type="spellStart"/>
      <w:r w:rsidRPr="00681C06">
        <w:rPr>
          <w:rFonts w:ascii="Times New Roman" w:eastAsia="Calibri" w:hAnsi="Times New Roman" w:cs="Times New Roman"/>
          <w:b/>
          <w:lang w:eastAsia="lt-LT" w:bidi="lt-LT"/>
        </w:rPr>
        <w:t>Cipla</w:t>
      </w:r>
      <w:proofErr w:type="spellEnd"/>
      <w:r w:rsidRPr="00681C06">
        <w:rPr>
          <w:rFonts w:ascii="Times New Roman" w:eastAsia="Calibri" w:hAnsi="Times New Roman" w:cs="Times New Roman"/>
          <w:b/>
          <w:lang w:eastAsia="lt-LT" w:bidi="lt-LT"/>
        </w:rPr>
        <w:t xml:space="preserve"> akių lašų dozę?</w:t>
      </w:r>
    </w:p>
    <w:p w:rsidR="00681C06" w:rsidRPr="00681C06" w:rsidRDefault="00681C06" w:rsidP="00681C06">
      <w:pPr>
        <w:autoSpaceDE w:val="0"/>
        <w:autoSpaceDN w:val="0"/>
        <w:adjustRightInd w:val="0"/>
        <w:spacing w:after="0" w:line="240" w:lineRule="auto"/>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 xml:space="preserve">Jeigu į akį įlašinote daugiau lašų nei reikia, galite pajusti silpną akies sudirginimą, gali ašaroti akys arba gali parausti apie akis. Tai turėtų praeiti, tačiau jeigu jums kelia nerimą, pasitarkite su savo gydytoju ar jūsų vaiką gydančiu gydytoju. </w:t>
      </w:r>
    </w:p>
    <w:p w:rsidR="00681C06" w:rsidRPr="00681C06" w:rsidRDefault="00681C06" w:rsidP="00681C06">
      <w:pPr>
        <w:autoSpaceDE w:val="0"/>
        <w:autoSpaceDN w:val="0"/>
        <w:adjustRightInd w:val="0"/>
        <w:spacing w:after="0" w:line="240" w:lineRule="auto"/>
        <w:rPr>
          <w:rFonts w:ascii="Times New Roman" w:eastAsia="Calibri" w:hAnsi="Times New Roman" w:cs="Times New Roman"/>
          <w:lang w:eastAsia="lt-LT" w:bidi="lt-LT"/>
        </w:rPr>
      </w:pPr>
    </w:p>
    <w:p w:rsidR="00681C06" w:rsidRPr="00681C06" w:rsidRDefault="00681C06" w:rsidP="00681C06">
      <w:pPr>
        <w:autoSpaceDE w:val="0"/>
        <w:autoSpaceDN w:val="0"/>
        <w:adjustRightInd w:val="0"/>
        <w:spacing w:after="0" w:line="240" w:lineRule="auto"/>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 xml:space="preserve">Nedelsiant susisiekite su gydytoju, jeigu jūs ar jūsų vaikas netyčia prarijo </w:t>
      </w:r>
      <w:proofErr w:type="spellStart"/>
      <w:r w:rsidRPr="00681C06">
        <w:rPr>
          <w:rFonts w:ascii="Times New Roman" w:eastAsia="Calibri" w:hAnsi="Times New Roman" w:cs="Times New Roman"/>
          <w:lang w:eastAsia="lt-LT" w:bidi="lt-LT"/>
        </w:rPr>
        <w:t>Latanoprost</w:t>
      </w:r>
      <w:proofErr w:type="spellEnd"/>
      <w:r w:rsidRPr="00681C06">
        <w:rPr>
          <w:rFonts w:ascii="Times New Roman" w:eastAsia="Calibri" w:hAnsi="Times New Roman" w:cs="Times New Roman"/>
          <w:lang w:eastAsia="lt-LT" w:bidi="lt-LT"/>
        </w:rPr>
        <w:t xml:space="preserve"> </w:t>
      </w:r>
      <w:proofErr w:type="spellStart"/>
      <w:r w:rsidRPr="00681C06">
        <w:rPr>
          <w:rFonts w:ascii="Times New Roman" w:eastAsia="Calibri" w:hAnsi="Times New Roman" w:cs="Times New Roman"/>
          <w:lang w:eastAsia="lt-LT" w:bidi="lt-LT"/>
        </w:rPr>
        <w:t>Cipla</w:t>
      </w:r>
      <w:proofErr w:type="spellEnd"/>
      <w:r w:rsidRPr="00681C06">
        <w:rPr>
          <w:rFonts w:ascii="Times New Roman" w:eastAsia="Calibri" w:hAnsi="Times New Roman" w:cs="Times New Roman"/>
          <w:lang w:eastAsia="lt-LT" w:bidi="lt-LT"/>
        </w:rPr>
        <w:t xml:space="preserve"> akių lašus </w:t>
      </w:r>
    </w:p>
    <w:p w:rsidR="00681C06" w:rsidRPr="00681C06" w:rsidRDefault="00681C06" w:rsidP="00681C06">
      <w:pPr>
        <w:autoSpaceDE w:val="0"/>
        <w:autoSpaceDN w:val="0"/>
        <w:adjustRightInd w:val="0"/>
        <w:spacing w:after="0" w:line="240" w:lineRule="auto"/>
        <w:rPr>
          <w:rFonts w:ascii="Times New Roman" w:eastAsia="Calibri" w:hAnsi="Times New Roman" w:cs="Times New Roman"/>
          <w:b/>
          <w:bCs/>
          <w:lang w:eastAsia="lt-LT" w:bidi="lt-LT"/>
        </w:rPr>
      </w:pPr>
    </w:p>
    <w:p w:rsidR="00681C06" w:rsidRPr="00681C06" w:rsidRDefault="00681C06" w:rsidP="00681C06">
      <w:pPr>
        <w:autoSpaceDE w:val="0"/>
        <w:autoSpaceDN w:val="0"/>
        <w:adjustRightInd w:val="0"/>
        <w:spacing w:after="0" w:line="240" w:lineRule="auto"/>
        <w:rPr>
          <w:rFonts w:ascii="Times New Roman" w:eastAsia="Calibri" w:hAnsi="Times New Roman" w:cs="Times New Roman"/>
          <w:b/>
          <w:bCs/>
          <w:lang w:eastAsia="lt-LT" w:bidi="lt-LT"/>
        </w:rPr>
      </w:pPr>
      <w:r w:rsidRPr="00681C06">
        <w:rPr>
          <w:rFonts w:ascii="Times New Roman" w:eastAsia="Calibri" w:hAnsi="Times New Roman" w:cs="Times New Roman"/>
          <w:b/>
          <w:lang w:eastAsia="lt-LT" w:bidi="lt-LT"/>
        </w:rPr>
        <w:t xml:space="preserve">Pamiršus pavartoti </w:t>
      </w:r>
      <w:proofErr w:type="spellStart"/>
      <w:r w:rsidRPr="00681C06">
        <w:rPr>
          <w:rFonts w:ascii="Times New Roman" w:eastAsia="Calibri" w:hAnsi="Times New Roman" w:cs="Times New Roman"/>
          <w:b/>
          <w:lang w:eastAsia="lt-LT" w:bidi="lt-LT"/>
        </w:rPr>
        <w:t>Latanoprost</w:t>
      </w:r>
      <w:proofErr w:type="spellEnd"/>
      <w:r w:rsidRPr="00681C06">
        <w:rPr>
          <w:rFonts w:ascii="Times New Roman" w:eastAsia="Calibri" w:hAnsi="Times New Roman" w:cs="Times New Roman"/>
          <w:b/>
          <w:lang w:eastAsia="lt-LT" w:bidi="lt-LT"/>
        </w:rPr>
        <w:t xml:space="preserve"> </w:t>
      </w:r>
      <w:proofErr w:type="spellStart"/>
      <w:r w:rsidRPr="00681C06">
        <w:rPr>
          <w:rFonts w:ascii="Times New Roman" w:eastAsia="Calibri" w:hAnsi="Times New Roman" w:cs="Times New Roman"/>
          <w:b/>
          <w:lang w:eastAsia="lt-LT" w:bidi="lt-LT"/>
        </w:rPr>
        <w:t>Cipla</w:t>
      </w:r>
      <w:proofErr w:type="spellEnd"/>
      <w:r w:rsidRPr="00681C06">
        <w:rPr>
          <w:rFonts w:ascii="Times New Roman" w:eastAsia="Calibri" w:hAnsi="Times New Roman" w:cs="Times New Roman"/>
          <w:b/>
          <w:lang w:eastAsia="lt-LT" w:bidi="lt-LT"/>
        </w:rPr>
        <w:t xml:space="preserve"> akių lašus</w:t>
      </w:r>
    </w:p>
    <w:p w:rsidR="00681C06" w:rsidRPr="00681C06" w:rsidRDefault="00681C06" w:rsidP="00681C06">
      <w:pPr>
        <w:autoSpaceDE w:val="0"/>
        <w:autoSpaceDN w:val="0"/>
        <w:adjustRightInd w:val="0"/>
        <w:spacing w:after="0" w:line="240" w:lineRule="auto"/>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Jeigu pamiršote įsilašinti lašų įprastu metu, tiesiog praleiskite tą dozę. Negalima vartoti dvigubos dozės norint kompensuoti praleistą dozę. Priešingai, tiesiog palaukite iki kito laiko, kai turėsite susilašinti ir tada susilašinkite savo įprastą dozę.</w:t>
      </w:r>
    </w:p>
    <w:p w:rsidR="00681C06" w:rsidRPr="00681C06" w:rsidRDefault="00681C06" w:rsidP="00681C06">
      <w:pPr>
        <w:autoSpaceDE w:val="0"/>
        <w:autoSpaceDN w:val="0"/>
        <w:adjustRightInd w:val="0"/>
        <w:spacing w:after="0" w:line="240" w:lineRule="auto"/>
        <w:rPr>
          <w:rFonts w:ascii="Times New Roman" w:eastAsia="Calibri" w:hAnsi="Times New Roman" w:cs="Times New Roman"/>
          <w:b/>
          <w:bCs/>
          <w:lang w:eastAsia="lt-LT" w:bidi="lt-LT"/>
        </w:rPr>
      </w:pPr>
    </w:p>
    <w:p w:rsidR="00681C06" w:rsidRPr="00681C06" w:rsidRDefault="00681C06" w:rsidP="00681C06">
      <w:pPr>
        <w:autoSpaceDE w:val="0"/>
        <w:autoSpaceDN w:val="0"/>
        <w:adjustRightInd w:val="0"/>
        <w:spacing w:after="0" w:line="240" w:lineRule="auto"/>
        <w:rPr>
          <w:rFonts w:ascii="Times New Roman" w:eastAsia="Calibri" w:hAnsi="Times New Roman" w:cs="Times New Roman"/>
          <w:b/>
          <w:bCs/>
          <w:lang w:eastAsia="lt-LT" w:bidi="lt-LT"/>
        </w:rPr>
      </w:pPr>
      <w:r w:rsidRPr="00681C06">
        <w:rPr>
          <w:rFonts w:ascii="Times New Roman" w:eastAsia="Calibri" w:hAnsi="Times New Roman" w:cs="Times New Roman"/>
          <w:b/>
          <w:lang w:eastAsia="lt-LT" w:bidi="lt-LT"/>
        </w:rPr>
        <w:t xml:space="preserve">Nustojus vartoti </w:t>
      </w:r>
      <w:proofErr w:type="spellStart"/>
      <w:r w:rsidRPr="00681C06">
        <w:rPr>
          <w:rFonts w:ascii="Times New Roman" w:eastAsia="Calibri" w:hAnsi="Times New Roman" w:cs="Times New Roman"/>
          <w:b/>
          <w:lang w:eastAsia="lt-LT" w:bidi="lt-LT"/>
        </w:rPr>
        <w:t>Latanoprost</w:t>
      </w:r>
      <w:proofErr w:type="spellEnd"/>
      <w:r w:rsidRPr="00681C06">
        <w:rPr>
          <w:rFonts w:ascii="Times New Roman" w:eastAsia="Calibri" w:hAnsi="Times New Roman" w:cs="Times New Roman"/>
          <w:b/>
          <w:lang w:eastAsia="lt-LT" w:bidi="lt-LT"/>
        </w:rPr>
        <w:t xml:space="preserve"> </w:t>
      </w:r>
      <w:proofErr w:type="spellStart"/>
      <w:r w:rsidRPr="00681C06">
        <w:rPr>
          <w:rFonts w:ascii="Times New Roman" w:eastAsia="Calibri" w:hAnsi="Times New Roman" w:cs="Times New Roman"/>
          <w:b/>
          <w:lang w:eastAsia="lt-LT" w:bidi="lt-LT"/>
        </w:rPr>
        <w:t>Cipla</w:t>
      </w:r>
      <w:proofErr w:type="spellEnd"/>
      <w:r w:rsidRPr="00681C06">
        <w:rPr>
          <w:rFonts w:ascii="Times New Roman" w:eastAsia="Calibri" w:hAnsi="Times New Roman" w:cs="Times New Roman"/>
          <w:b/>
          <w:lang w:eastAsia="lt-LT" w:bidi="lt-LT"/>
        </w:rPr>
        <w:t xml:space="preserve"> akių lašus</w:t>
      </w:r>
    </w:p>
    <w:p w:rsidR="00681C06" w:rsidRPr="00681C06" w:rsidRDefault="00681C06" w:rsidP="00681C06">
      <w:pPr>
        <w:autoSpaceDE w:val="0"/>
        <w:autoSpaceDN w:val="0"/>
        <w:adjustRightInd w:val="0"/>
        <w:spacing w:after="0" w:line="240" w:lineRule="auto"/>
        <w:rPr>
          <w:rFonts w:ascii="Times New Roman" w:eastAsia="Calibri" w:hAnsi="Times New Roman" w:cs="Times New Roman"/>
          <w:lang w:eastAsia="lt-LT" w:bidi="lt-LT"/>
        </w:rPr>
      </w:pPr>
      <w:proofErr w:type="spellStart"/>
      <w:r w:rsidRPr="00681C06">
        <w:rPr>
          <w:rFonts w:ascii="Times New Roman" w:eastAsia="Calibri" w:hAnsi="Times New Roman" w:cs="Times New Roman"/>
          <w:lang w:eastAsia="lt-LT" w:bidi="lt-LT"/>
        </w:rPr>
        <w:t>Latanoprost</w:t>
      </w:r>
      <w:proofErr w:type="spellEnd"/>
      <w:r w:rsidRPr="00681C06">
        <w:rPr>
          <w:rFonts w:ascii="Times New Roman" w:eastAsia="Calibri" w:hAnsi="Times New Roman" w:cs="Times New Roman"/>
          <w:lang w:eastAsia="lt-LT" w:bidi="lt-LT"/>
        </w:rPr>
        <w:t xml:space="preserve"> </w:t>
      </w:r>
      <w:proofErr w:type="spellStart"/>
      <w:r w:rsidRPr="00681C06">
        <w:rPr>
          <w:rFonts w:ascii="Times New Roman" w:eastAsia="Calibri" w:hAnsi="Times New Roman" w:cs="Times New Roman"/>
          <w:lang w:eastAsia="lt-LT" w:bidi="lt-LT"/>
        </w:rPr>
        <w:t>Cipla</w:t>
      </w:r>
      <w:proofErr w:type="spellEnd"/>
      <w:r w:rsidRPr="00681C06">
        <w:rPr>
          <w:rFonts w:ascii="Times New Roman" w:eastAsia="Calibri" w:hAnsi="Times New Roman" w:cs="Times New Roman"/>
          <w:lang w:eastAsia="lt-LT" w:bidi="lt-LT"/>
        </w:rPr>
        <w:t xml:space="preserve"> akių lašus reikia vartoti kol gydytojas jums lieps nutraukti. Jeigu nustosite vartoti šį vaistą, slėgis jūsų akyje gali padidėti. Turėtumėte pasitarti su savo gydytoju ar jūsų vaiką gydančiu gydytoju, jeigu jūsų vaikas ar jūs norite nustoti vartoti </w:t>
      </w:r>
      <w:proofErr w:type="spellStart"/>
      <w:r w:rsidRPr="00681C06">
        <w:rPr>
          <w:rFonts w:ascii="Times New Roman" w:eastAsia="Calibri" w:hAnsi="Times New Roman" w:cs="Times New Roman"/>
          <w:lang w:eastAsia="lt-LT" w:bidi="lt-LT"/>
        </w:rPr>
        <w:t>Latanoprost</w:t>
      </w:r>
      <w:proofErr w:type="spellEnd"/>
      <w:r w:rsidRPr="00681C06">
        <w:rPr>
          <w:rFonts w:ascii="Times New Roman" w:eastAsia="Calibri" w:hAnsi="Times New Roman" w:cs="Times New Roman"/>
          <w:lang w:eastAsia="lt-LT" w:bidi="lt-LT"/>
        </w:rPr>
        <w:t xml:space="preserve"> </w:t>
      </w:r>
      <w:proofErr w:type="spellStart"/>
      <w:r w:rsidRPr="00681C06">
        <w:rPr>
          <w:rFonts w:ascii="Times New Roman" w:eastAsia="Calibri" w:hAnsi="Times New Roman" w:cs="Times New Roman"/>
          <w:lang w:eastAsia="lt-LT" w:bidi="lt-LT"/>
        </w:rPr>
        <w:t>Cipla</w:t>
      </w:r>
      <w:proofErr w:type="spellEnd"/>
      <w:r w:rsidRPr="00681C06">
        <w:rPr>
          <w:rFonts w:ascii="Times New Roman" w:eastAsia="Calibri" w:hAnsi="Times New Roman" w:cs="Times New Roman"/>
          <w:lang w:eastAsia="lt-LT" w:bidi="lt-LT"/>
        </w:rPr>
        <w:t xml:space="preserve"> akių lašus.</w:t>
      </w:r>
    </w:p>
    <w:p w:rsidR="00681C06" w:rsidRPr="00681C06" w:rsidRDefault="00681C06" w:rsidP="00681C06">
      <w:pPr>
        <w:autoSpaceDE w:val="0"/>
        <w:autoSpaceDN w:val="0"/>
        <w:adjustRightInd w:val="0"/>
        <w:spacing w:after="0" w:line="240" w:lineRule="auto"/>
        <w:rPr>
          <w:rFonts w:ascii="Times New Roman" w:eastAsia="Calibri" w:hAnsi="Times New Roman" w:cs="Times New Roman"/>
          <w:lang w:eastAsia="lt-LT" w:bidi="lt-LT"/>
        </w:rPr>
      </w:pPr>
    </w:p>
    <w:p w:rsidR="00681C06" w:rsidRPr="00681C06" w:rsidRDefault="00681C06" w:rsidP="00681C06">
      <w:pPr>
        <w:autoSpaceDE w:val="0"/>
        <w:autoSpaceDN w:val="0"/>
        <w:adjustRightInd w:val="0"/>
        <w:spacing w:after="0" w:line="240" w:lineRule="auto"/>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Jei turite klausimų, kreipkitės į savo gydytoją ar vaistininką.</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autoSpaceDE w:val="0"/>
        <w:autoSpaceDN w:val="0"/>
        <w:adjustRightInd w:val="0"/>
        <w:spacing w:after="0" w:line="240" w:lineRule="auto"/>
        <w:ind w:left="567" w:hanging="567"/>
        <w:contextualSpacing/>
        <w:rPr>
          <w:rFonts w:ascii="Times New Roman" w:eastAsia="Calibri" w:hAnsi="Times New Roman" w:cs="Times New Roman"/>
          <w:lang w:eastAsia="lt-LT" w:bidi="lt-LT"/>
        </w:rPr>
      </w:pPr>
      <w:r w:rsidRPr="00681C06">
        <w:rPr>
          <w:rFonts w:ascii="Times New Roman" w:eastAsia="Calibri" w:hAnsi="Times New Roman" w:cs="Times New Roman"/>
          <w:b/>
          <w:lang w:eastAsia="lt-LT" w:bidi="lt-LT"/>
        </w:rPr>
        <w:t>4.</w:t>
      </w:r>
      <w:r w:rsidRPr="00681C06">
        <w:rPr>
          <w:rFonts w:ascii="Times New Roman" w:eastAsia="Calibri" w:hAnsi="Times New Roman" w:cs="Times New Roman"/>
          <w:b/>
          <w:lang w:eastAsia="lt-LT" w:bidi="lt-LT"/>
        </w:rPr>
        <w:tab/>
        <w:t>Galimas šalutinis poveikis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lašai, kaip ir visi kiti vaistai, gali sukelti šalutinį poveikį, nors jis pasireiškia ne visiems žmonėms.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Tai yra žinomi nepageidaujamo poveikiai vartojant </w:t>
      </w: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lašus: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b/>
          <w:lang w:eastAsia="x-none" w:bidi="lt-LT"/>
        </w:rPr>
        <w:t>Labai dažnas</w:t>
      </w:r>
      <w:r w:rsidRPr="00681C06">
        <w:rPr>
          <w:rFonts w:ascii="Times New Roman" w:eastAsia="Times New Roman" w:hAnsi="Times New Roman" w:cs="Times New Roman"/>
          <w:lang w:eastAsia="x-none" w:bidi="lt-LT"/>
        </w:rPr>
        <w:t>: (</w:t>
      </w:r>
      <w:r w:rsidRPr="00681C06">
        <w:rPr>
          <w:rFonts w:ascii="Times New Roman" w:eastAsia="Times New Roman" w:hAnsi="Times New Roman" w:cs="Times New Roman"/>
          <w:i/>
          <w:lang w:eastAsia="x-none" w:bidi="lt-LT"/>
        </w:rPr>
        <w:t>gali pasireikšti daugiau nei 1 iš 10 žmonių</w:t>
      </w:r>
      <w:r w:rsidRPr="00681C06">
        <w:rPr>
          <w:rFonts w:ascii="Times New Roman" w:eastAsia="Times New Roman" w:hAnsi="Times New Roman" w:cs="Times New Roman"/>
          <w:lang w:eastAsia="x-none" w:bidi="lt-LT"/>
        </w:rPr>
        <w:t>):</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numPr>
          <w:ilvl w:val="0"/>
          <w:numId w:val="6"/>
        </w:numPr>
        <w:spacing w:after="0" w:line="240" w:lineRule="auto"/>
        <w:ind w:left="567" w:hanging="567"/>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laipsniškas jūsų akies spalvos pasikeitimas didėjant rudo pigmento kiekiui spalvotoje akies dalyje, vadinamoje rainelė. Jeigu jūsų akių spalva mišri (mėlynai rudos, pilkai rudos, geltonai rudos ar žaliai rudos) jūs labiau pastebėsite šį pokytį, nei kad jūsų akys būtų vienos spalvos (mėlynos, pilkos, žalios ar rudos). Jūsų akių spalvos pokyčiams atsirasti gali prireikti metų, nors paprastai tai matoma per 8 gydymo mėnesius. Spalvos pasikeitimas gali būti ilgalaikis ir gali būti labiau pastebimas, jeigu </w:t>
      </w: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lašus vartosite vienoje akyje. Atrodo, kad </w:t>
      </w:r>
      <w:r w:rsidRPr="00681C06">
        <w:rPr>
          <w:rFonts w:ascii="Times New Roman" w:eastAsia="Times New Roman" w:hAnsi="Times New Roman" w:cs="Times New Roman"/>
          <w:lang w:eastAsia="x-none" w:bidi="lt-LT"/>
        </w:rPr>
        <w:lastRenderedPageBreak/>
        <w:t xml:space="preserve">nekyla su akių spalvos pasikeitimu susijusių problemų. Akių spalvos pokyčiai nebevyksta nutraukus gydymą </w:t>
      </w:r>
      <w:proofErr w:type="spellStart"/>
      <w:r w:rsidRPr="00681C06">
        <w:rPr>
          <w:rFonts w:ascii="Times New Roman" w:eastAsia="Times New Roman" w:hAnsi="Times New Roman" w:cs="Times New Roman"/>
          <w:lang w:eastAsia="x-none" w:bidi="lt-LT"/>
        </w:rPr>
        <w:t>Latanoprost</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akių lašais </w:t>
      </w:r>
    </w:p>
    <w:p w:rsidR="00681C06" w:rsidRPr="00681C06" w:rsidRDefault="00681C06" w:rsidP="00681C06">
      <w:pPr>
        <w:numPr>
          <w:ilvl w:val="0"/>
          <w:numId w:val="6"/>
        </w:numPr>
        <w:spacing w:after="0" w:line="240" w:lineRule="auto"/>
        <w:ind w:left="567" w:hanging="567"/>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Akių paraudimas</w:t>
      </w:r>
    </w:p>
    <w:p w:rsidR="00681C06" w:rsidRPr="00681C06" w:rsidRDefault="00681C06" w:rsidP="00681C06">
      <w:pPr>
        <w:numPr>
          <w:ilvl w:val="0"/>
          <w:numId w:val="6"/>
        </w:numPr>
        <w:spacing w:after="0" w:line="240" w:lineRule="auto"/>
        <w:ind w:left="567" w:hanging="567"/>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Akių sudirginimas (deginimo jausmas, kietumas, niežėjimas, dilgčiojimas ar svetimkūnio jausmas akyje)  </w:t>
      </w:r>
    </w:p>
    <w:p w:rsidR="00681C06" w:rsidRPr="00681C06" w:rsidRDefault="00681C06" w:rsidP="00681C06">
      <w:pPr>
        <w:numPr>
          <w:ilvl w:val="0"/>
          <w:numId w:val="6"/>
        </w:numPr>
        <w:spacing w:after="0" w:line="240" w:lineRule="auto"/>
        <w:ind w:left="567" w:hanging="567"/>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Laipsniškas gydomos akies blakstienų pokytis ir smulkūs plaukai aplink gydomą akį, dažniausiai stebimi Japonų kilmės žmonėms. Šie pokyčiai apima blakstienų spalvos sustiprėjimą (patamsėjimą), ilgio, storio ir skaičiaus padidėjimą. </w:t>
      </w:r>
    </w:p>
    <w:p w:rsidR="00681C06" w:rsidRPr="00681C06" w:rsidRDefault="00681C06" w:rsidP="00681C06">
      <w:pPr>
        <w:autoSpaceDE w:val="0"/>
        <w:autoSpaceDN w:val="0"/>
        <w:adjustRightInd w:val="0"/>
        <w:spacing w:after="0" w:line="240" w:lineRule="auto"/>
        <w:rPr>
          <w:rFonts w:ascii="Times New Roman" w:eastAsia="Times New Roman" w:hAnsi="Times New Roman" w:cs="Times New Roman"/>
          <w:b/>
          <w:bCs/>
          <w:sz w:val="24"/>
          <w:szCs w:val="24"/>
        </w:rPr>
      </w:pPr>
    </w:p>
    <w:p w:rsidR="00681C06" w:rsidRPr="00681C06" w:rsidRDefault="00681C06" w:rsidP="00681C06">
      <w:pPr>
        <w:autoSpaceDE w:val="0"/>
        <w:autoSpaceDN w:val="0"/>
        <w:adjustRightInd w:val="0"/>
        <w:spacing w:after="0" w:line="240" w:lineRule="auto"/>
        <w:rPr>
          <w:rFonts w:ascii="Times New Roman" w:eastAsia="Times New Roman" w:hAnsi="Times New Roman" w:cs="Times New Roman"/>
          <w:i/>
          <w:iCs/>
          <w:sz w:val="24"/>
          <w:szCs w:val="24"/>
        </w:rPr>
      </w:pPr>
      <w:r w:rsidRPr="00681C06">
        <w:rPr>
          <w:rFonts w:ascii="Times New Roman" w:eastAsia="Times New Roman" w:hAnsi="Times New Roman" w:cs="Times New Roman"/>
          <w:b/>
          <w:sz w:val="24"/>
          <w:szCs w:val="24"/>
        </w:rPr>
        <w:t xml:space="preserve">Dažni: </w:t>
      </w:r>
      <w:r w:rsidRPr="00681C06">
        <w:rPr>
          <w:rFonts w:ascii="Times New Roman" w:eastAsia="Times New Roman" w:hAnsi="Times New Roman" w:cs="Times New Roman"/>
          <w:i/>
          <w:sz w:val="24"/>
          <w:szCs w:val="24"/>
        </w:rPr>
        <w:t>(gali pasireikšti 1 iš 10 žmonių):</w:t>
      </w:r>
    </w:p>
    <w:p w:rsidR="00681C06" w:rsidRPr="00681C06" w:rsidRDefault="00681C06" w:rsidP="00681C06">
      <w:pPr>
        <w:numPr>
          <w:ilvl w:val="0"/>
          <w:numId w:val="6"/>
        </w:numPr>
        <w:autoSpaceDE w:val="0"/>
        <w:autoSpaceDN w:val="0"/>
        <w:adjustRightInd w:val="0"/>
        <w:spacing w:after="0" w:line="240" w:lineRule="auto"/>
        <w:ind w:left="567" w:hanging="567"/>
        <w:contextualSpacing/>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akies paviršiaus sudirginimas ar suirimas, akių voko uždegimas (blefaritas), akių skausmas ir jautrumas šviesai (</w:t>
      </w:r>
      <w:proofErr w:type="spellStart"/>
      <w:r w:rsidRPr="00681C06">
        <w:rPr>
          <w:rFonts w:ascii="Times New Roman" w:eastAsia="Calibri" w:hAnsi="Times New Roman" w:cs="Times New Roman"/>
          <w:lang w:eastAsia="lt-LT" w:bidi="lt-LT"/>
        </w:rPr>
        <w:t>fotofobija</w:t>
      </w:r>
      <w:proofErr w:type="spellEnd"/>
      <w:r w:rsidRPr="00681C06">
        <w:rPr>
          <w:rFonts w:ascii="Times New Roman" w:eastAsia="Calibri" w:hAnsi="Times New Roman" w:cs="Times New Roman"/>
          <w:lang w:eastAsia="lt-LT" w:bidi="lt-LT"/>
        </w:rPr>
        <w:t>).</w:t>
      </w:r>
    </w:p>
    <w:p w:rsidR="00681C06" w:rsidRPr="00681C06" w:rsidRDefault="00681C06" w:rsidP="00681C06">
      <w:pPr>
        <w:autoSpaceDE w:val="0"/>
        <w:autoSpaceDN w:val="0"/>
        <w:adjustRightInd w:val="0"/>
        <w:spacing w:after="0" w:line="240" w:lineRule="auto"/>
        <w:rPr>
          <w:rFonts w:ascii="Times New Roman" w:eastAsia="Times New Roman" w:hAnsi="Times New Roman" w:cs="Times New Roman"/>
          <w:b/>
          <w:bCs/>
          <w:sz w:val="24"/>
          <w:szCs w:val="24"/>
        </w:rPr>
      </w:pPr>
    </w:p>
    <w:p w:rsidR="00681C06" w:rsidRPr="00681C06" w:rsidRDefault="00681C06" w:rsidP="00681C06">
      <w:pPr>
        <w:autoSpaceDE w:val="0"/>
        <w:autoSpaceDN w:val="0"/>
        <w:adjustRightInd w:val="0"/>
        <w:spacing w:after="0" w:line="240" w:lineRule="auto"/>
        <w:rPr>
          <w:rFonts w:ascii="Times New Roman" w:eastAsia="Times New Roman" w:hAnsi="Times New Roman" w:cs="Times New Roman"/>
          <w:i/>
          <w:iCs/>
          <w:sz w:val="24"/>
          <w:szCs w:val="24"/>
        </w:rPr>
      </w:pPr>
      <w:r w:rsidRPr="00681C06">
        <w:rPr>
          <w:rFonts w:ascii="Times New Roman" w:eastAsia="Times New Roman" w:hAnsi="Times New Roman" w:cs="Times New Roman"/>
          <w:b/>
          <w:sz w:val="24"/>
          <w:szCs w:val="24"/>
        </w:rPr>
        <w:t xml:space="preserve">Nedažni: </w:t>
      </w:r>
      <w:r w:rsidRPr="00681C06">
        <w:rPr>
          <w:rFonts w:ascii="Times New Roman" w:eastAsia="Times New Roman" w:hAnsi="Times New Roman" w:cs="Times New Roman"/>
          <w:i/>
          <w:sz w:val="24"/>
          <w:szCs w:val="24"/>
        </w:rPr>
        <w:t>(gali pasireikšti 1 iš 100 žmonių):</w:t>
      </w:r>
    </w:p>
    <w:p w:rsidR="00681C06" w:rsidRPr="00681C06" w:rsidRDefault="00681C06" w:rsidP="00681C06">
      <w:pPr>
        <w:numPr>
          <w:ilvl w:val="0"/>
          <w:numId w:val="6"/>
        </w:numPr>
        <w:autoSpaceDE w:val="0"/>
        <w:autoSpaceDN w:val="0"/>
        <w:adjustRightInd w:val="0"/>
        <w:spacing w:after="0" w:line="240" w:lineRule="auto"/>
        <w:ind w:left="567" w:hanging="567"/>
        <w:contextualSpacing/>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akių vokų patinimas</w:t>
      </w:r>
    </w:p>
    <w:p w:rsidR="00681C06" w:rsidRPr="00681C06" w:rsidRDefault="00681C06" w:rsidP="00681C06">
      <w:pPr>
        <w:numPr>
          <w:ilvl w:val="0"/>
          <w:numId w:val="6"/>
        </w:numPr>
        <w:autoSpaceDE w:val="0"/>
        <w:autoSpaceDN w:val="0"/>
        <w:adjustRightInd w:val="0"/>
        <w:spacing w:after="0" w:line="240" w:lineRule="auto"/>
        <w:ind w:left="567" w:hanging="567"/>
        <w:contextualSpacing/>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akių sausumas</w:t>
      </w:r>
    </w:p>
    <w:p w:rsidR="00681C06" w:rsidRPr="00681C06" w:rsidRDefault="00681C06" w:rsidP="00681C06">
      <w:pPr>
        <w:numPr>
          <w:ilvl w:val="0"/>
          <w:numId w:val="6"/>
        </w:numPr>
        <w:autoSpaceDE w:val="0"/>
        <w:autoSpaceDN w:val="0"/>
        <w:adjustRightInd w:val="0"/>
        <w:spacing w:after="0" w:line="240" w:lineRule="auto"/>
        <w:ind w:left="567" w:hanging="567"/>
        <w:contextualSpacing/>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akies paviršiaus uždegimas ar sudirginimas (</w:t>
      </w:r>
      <w:proofErr w:type="spellStart"/>
      <w:r w:rsidRPr="00681C06">
        <w:rPr>
          <w:rFonts w:ascii="Times New Roman" w:eastAsia="Calibri" w:hAnsi="Times New Roman" w:cs="Times New Roman"/>
          <w:lang w:eastAsia="lt-LT" w:bidi="lt-LT"/>
        </w:rPr>
        <w:t>keratitas</w:t>
      </w:r>
      <w:proofErr w:type="spellEnd"/>
      <w:r w:rsidRPr="00681C06">
        <w:rPr>
          <w:rFonts w:ascii="Times New Roman" w:eastAsia="Calibri" w:hAnsi="Times New Roman" w:cs="Times New Roman"/>
          <w:lang w:eastAsia="lt-LT" w:bidi="lt-LT"/>
        </w:rPr>
        <w:t>)</w:t>
      </w:r>
    </w:p>
    <w:p w:rsidR="00681C06" w:rsidRPr="00681C06" w:rsidRDefault="00681C06" w:rsidP="00681C06">
      <w:pPr>
        <w:numPr>
          <w:ilvl w:val="0"/>
          <w:numId w:val="6"/>
        </w:numPr>
        <w:autoSpaceDE w:val="0"/>
        <w:autoSpaceDN w:val="0"/>
        <w:adjustRightInd w:val="0"/>
        <w:spacing w:after="0" w:line="240" w:lineRule="auto"/>
        <w:ind w:left="567" w:hanging="567"/>
        <w:contextualSpacing/>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sutrikusi rega</w:t>
      </w:r>
    </w:p>
    <w:p w:rsidR="00681C06" w:rsidRPr="00681C06" w:rsidRDefault="00681C06" w:rsidP="00681C06">
      <w:pPr>
        <w:numPr>
          <w:ilvl w:val="0"/>
          <w:numId w:val="6"/>
        </w:numPr>
        <w:autoSpaceDE w:val="0"/>
        <w:autoSpaceDN w:val="0"/>
        <w:adjustRightInd w:val="0"/>
        <w:spacing w:after="0" w:line="240" w:lineRule="auto"/>
        <w:ind w:left="567" w:hanging="567"/>
        <w:contextualSpacing/>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konjunktyvitas</w:t>
      </w:r>
    </w:p>
    <w:p w:rsidR="00681C06" w:rsidRPr="00681C06" w:rsidRDefault="00681C06" w:rsidP="00681C06">
      <w:pPr>
        <w:numPr>
          <w:ilvl w:val="0"/>
          <w:numId w:val="6"/>
        </w:numPr>
        <w:autoSpaceDE w:val="0"/>
        <w:autoSpaceDN w:val="0"/>
        <w:adjustRightInd w:val="0"/>
        <w:spacing w:after="0" w:line="240" w:lineRule="auto"/>
        <w:ind w:left="567" w:hanging="567"/>
        <w:contextualSpacing/>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odos bėrimas</w:t>
      </w:r>
    </w:p>
    <w:p w:rsidR="00681C06" w:rsidRPr="00681C06" w:rsidRDefault="00681C06" w:rsidP="00681C06">
      <w:pPr>
        <w:autoSpaceDE w:val="0"/>
        <w:autoSpaceDN w:val="0"/>
        <w:adjustRightInd w:val="0"/>
        <w:spacing w:after="0" w:line="240" w:lineRule="auto"/>
        <w:rPr>
          <w:rFonts w:ascii="Times New Roman" w:eastAsia="Times New Roman" w:hAnsi="Times New Roman" w:cs="Times New Roman"/>
          <w:b/>
          <w:bCs/>
          <w:sz w:val="24"/>
          <w:szCs w:val="24"/>
        </w:rPr>
      </w:pPr>
    </w:p>
    <w:p w:rsidR="00681C06" w:rsidRPr="00681C06" w:rsidRDefault="00681C06" w:rsidP="00681C06">
      <w:pPr>
        <w:autoSpaceDE w:val="0"/>
        <w:autoSpaceDN w:val="0"/>
        <w:adjustRightInd w:val="0"/>
        <w:spacing w:after="0" w:line="240" w:lineRule="auto"/>
        <w:rPr>
          <w:rFonts w:ascii="Times New Roman" w:eastAsia="Times New Roman" w:hAnsi="Times New Roman" w:cs="Times New Roman"/>
          <w:i/>
          <w:iCs/>
          <w:sz w:val="24"/>
          <w:szCs w:val="24"/>
        </w:rPr>
      </w:pPr>
      <w:r w:rsidRPr="00681C06">
        <w:rPr>
          <w:rFonts w:ascii="Times New Roman" w:eastAsia="Times New Roman" w:hAnsi="Times New Roman" w:cs="Times New Roman"/>
          <w:b/>
          <w:sz w:val="24"/>
          <w:szCs w:val="24"/>
        </w:rPr>
        <w:t xml:space="preserve">Reti: </w:t>
      </w:r>
      <w:r w:rsidRPr="00681C06">
        <w:rPr>
          <w:rFonts w:ascii="Times New Roman" w:eastAsia="Times New Roman" w:hAnsi="Times New Roman" w:cs="Times New Roman"/>
          <w:i/>
          <w:sz w:val="24"/>
          <w:szCs w:val="24"/>
        </w:rPr>
        <w:t>(gali pasireikšti 1 iš 1000 žmonių</w:t>
      </w:r>
      <w:r w:rsidRPr="00681C06">
        <w:rPr>
          <w:rFonts w:ascii="Times New Roman" w:eastAsia="Times New Roman" w:hAnsi="Times New Roman" w:cs="Times New Roman"/>
          <w:sz w:val="24"/>
          <w:szCs w:val="24"/>
        </w:rPr>
        <w:t>)</w:t>
      </w:r>
      <w:r w:rsidRPr="00681C06">
        <w:rPr>
          <w:rFonts w:ascii="Times New Roman" w:eastAsia="Times New Roman" w:hAnsi="Times New Roman" w:cs="Times New Roman"/>
          <w:i/>
          <w:sz w:val="24"/>
          <w:szCs w:val="24"/>
        </w:rPr>
        <w:t>:</w:t>
      </w:r>
    </w:p>
    <w:p w:rsidR="00681C06" w:rsidRPr="00681C06" w:rsidRDefault="00681C06" w:rsidP="00681C06">
      <w:pPr>
        <w:numPr>
          <w:ilvl w:val="0"/>
          <w:numId w:val="6"/>
        </w:numPr>
        <w:autoSpaceDE w:val="0"/>
        <w:autoSpaceDN w:val="0"/>
        <w:adjustRightInd w:val="0"/>
        <w:spacing w:after="0" w:line="240" w:lineRule="auto"/>
        <w:ind w:left="567" w:hanging="567"/>
        <w:contextualSpacing/>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 xml:space="preserve">vidinės, vidurinės ar spalvotos akies dalies uždegimas (iritas ar </w:t>
      </w:r>
      <w:proofErr w:type="spellStart"/>
      <w:r w:rsidRPr="00681C06">
        <w:rPr>
          <w:rFonts w:ascii="Times New Roman" w:eastAsia="Calibri" w:hAnsi="Times New Roman" w:cs="Times New Roman"/>
          <w:lang w:eastAsia="lt-LT" w:bidi="lt-LT"/>
        </w:rPr>
        <w:t>uveitas</w:t>
      </w:r>
      <w:proofErr w:type="spellEnd"/>
      <w:r w:rsidRPr="00681C06">
        <w:rPr>
          <w:rFonts w:ascii="Times New Roman" w:eastAsia="Calibri" w:hAnsi="Times New Roman" w:cs="Times New Roman"/>
          <w:lang w:eastAsia="lt-LT" w:bidi="lt-LT"/>
        </w:rPr>
        <w:t>)</w:t>
      </w:r>
    </w:p>
    <w:p w:rsidR="00681C06" w:rsidRPr="00681C06" w:rsidRDefault="00681C06" w:rsidP="00681C06">
      <w:pPr>
        <w:numPr>
          <w:ilvl w:val="0"/>
          <w:numId w:val="6"/>
        </w:numPr>
        <w:autoSpaceDE w:val="0"/>
        <w:autoSpaceDN w:val="0"/>
        <w:adjustRightInd w:val="0"/>
        <w:spacing w:after="0" w:line="240" w:lineRule="auto"/>
        <w:ind w:left="567" w:hanging="567"/>
        <w:contextualSpacing/>
        <w:rPr>
          <w:rFonts w:ascii="Times New Roman" w:eastAsia="Calibri" w:hAnsi="Times New Roman" w:cs="Times New Roman"/>
          <w:lang w:eastAsia="lt-LT" w:bidi="lt-LT"/>
        </w:rPr>
      </w:pPr>
      <w:proofErr w:type="spellStart"/>
      <w:r w:rsidRPr="00681C06">
        <w:rPr>
          <w:rFonts w:ascii="Times New Roman" w:eastAsia="Calibri" w:hAnsi="Times New Roman" w:cs="Times New Roman"/>
          <w:lang w:eastAsia="lt-LT" w:bidi="lt-LT"/>
        </w:rPr>
        <w:t>gyslainės</w:t>
      </w:r>
      <w:proofErr w:type="spellEnd"/>
      <w:r w:rsidRPr="00681C06">
        <w:rPr>
          <w:rFonts w:ascii="Times New Roman" w:eastAsia="Calibri" w:hAnsi="Times New Roman" w:cs="Times New Roman"/>
          <w:lang w:eastAsia="lt-LT" w:bidi="lt-LT"/>
        </w:rPr>
        <w:t xml:space="preserve"> patinimas (geltonosios dėmės edema)</w:t>
      </w:r>
    </w:p>
    <w:p w:rsidR="00681C06" w:rsidRPr="00681C06" w:rsidRDefault="00681C06" w:rsidP="00681C06">
      <w:pPr>
        <w:numPr>
          <w:ilvl w:val="0"/>
          <w:numId w:val="6"/>
        </w:numPr>
        <w:autoSpaceDE w:val="0"/>
        <w:autoSpaceDN w:val="0"/>
        <w:adjustRightInd w:val="0"/>
        <w:spacing w:after="0" w:line="240" w:lineRule="auto"/>
        <w:ind w:left="567" w:hanging="567"/>
        <w:contextualSpacing/>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akies paviršiaus patinimo ar įbrėžimo, ar pažeidimo simptomai</w:t>
      </w:r>
    </w:p>
    <w:p w:rsidR="00681C06" w:rsidRPr="00681C06" w:rsidRDefault="00681C06" w:rsidP="00681C06">
      <w:pPr>
        <w:numPr>
          <w:ilvl w:val="0"/>
          <w:numId w:val="6"/>
        </w:numPr>
        <w:autoSpaceDE w:val="0"/>
        <w:autoSpaceDN w:val="0"/>
        <w:adjustRightInd w:val="0"/>
        <w:spacing w:after="0" w:line="240" w:lineRule="auto"/>
        <w:ind w:left="567" w:hanging="567"/>
        <w:contextualSpacing/>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patinimas apie akį (</w:t>
      </w:r>
      <w:proofErr w:type="spellStart"/>
      <w:r w:rsidRPr="00681C06">
        <w:rPr>
          <w:rFonts w:ascii="Times New Roman" w:eastAsia="Calibri" w:hAnsi="Times New Roman" w:cs="Times New Roman"/>
          <w:lang w:eastAsia="lt-LT" w:bidi="lt-LT"/>
        </w:rPr>
        <w:t>periorbitinė</w:t>
      </w:r>
      <w:proofErr w:type="spellEnd"/>
      <w:r w:rsidRPr="00681C06">
        <w:rPr>
          <w:rFonts w:ascii="Times New Roman" w:eastAsia="Calibri" w:hAnsi="Times New Roman" w:cs="Times New Roman"/>
          <w:lang w:eastAsia="lt-LT" w:bidi="lt-LT"/>
        </w:rPr>
        <w:t xml:space="preserve"> edema)</w:t>
      </w:r>
    </w:p>
    <w:p w:rsidR="00681C06" w:rsidRPr="00681C06" w:rsidRDefault="00681C06" w:rsidP="00681C06">
      <w:pPr>
        <w:numPr>
          <w:ilvl w:val="0"/>
          <w:numId w:val="6"/>
        </w:numPr>
        <w:autoSpaceDE w:val="0"/>
        <w:autoSpaceDN w:val="0"/>
        <w:adjustRightInd w:val="0"/>
        <w:spacing w:after="0" w:line="240" w:lineRule="auto"/>
        <w:ind w:left="567" w:hanging="567"/>
        <w:contextualSpacing/>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blakstienų augimas netinkama kryptimi, dėl ko kartais gali atsirasti dirginimas</w:t>
      </w:r>
    </w:p>
    <w:p w:rsidR="00681C06" w:rsidRPr="00681C06" w:rsidRDefault="00681C06" w:rsidP="00681C06">
      <w:pPr>
        <w:numPr>
          <w:ilvl w:val="0"/>
          <w:numId w:val="6"/>
        </w:numPr>
        <w:autoSpaceDE w:val="0"/>
        <w:autoSpaceDN w:val="0"/>
        <w:adjustRightInd w:val="0"/>
        <w:spacing w:after="0" w:line="240" w:lineRule="auto"/>
        <w:ind w:left="567" w:hanging="567"/>
        <w:contextualSpacing/>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Vokų odos reakcijos, akių vokų ar odos apie akis patamsėjimas. Šie pokyčiai gali būti labiau pastebimi, jeigu gydoma tik viena akis</w:t>
      </w:r>
    </w:p>
    <w:p w:rsidR="00681C06" w:rsidRPr="00681C06" w:rsidRDefault="00681C06" w:rsidP="00681C06">
      <w:pPr>
        <w:numPr>
          <w:ilvl w:val="0"/>
          <w:numId w:val="6"/>
        </w:numPr>
        <w:autoSpaceDE w:val="0"/>
        <w:autoSpaceDN w:val="0"/>
        <w:adjustRightInd w:val="0"/>
        <w:spacing w:after="0" w:line="240" w:lineRule="auto"/>
        <w:ind w:left="567" w:hanging="567"/>
        <w:contextualSpacing/>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papildomos blakstienų eilės augimas</w:t>
      </w:r>
    </w:p>
    <w:p w:rsidR="00681C06" w:rsidRPr="00681C06" w:rsidRDefault="00681C06" w:rsidP="00681C06">
      <w:pPr>
        <w:numPr>
          <w:ilvl w:val="0"/>
          <w:numId w:val="6"/>
        </w:numPr>
        <w:autoSpaceDE w:val="0"/>
        <w:autoSpaceDN w:val="0"/>
        <w:adjustRightInd w:val="0"/>
        <w:spacing w:after="0" w:line="240" w:lineRule="auto"/>
        <w:ind w:left="567" w:hanging="567"/>
        <w:contextualSpacing/>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astma, astmos pasunkėjimas ar dusulys</w:t>
      </w:r>
    </w:p>
    <w:p w:rsidR="00681C06" w:rsidRPr="00681C06" w:rsidRDefault="00681C06" w:rsidP="00681C06">
      <w:pPr>
        <w:autoSpaceDE w:val="0"/>
        <w:autoSpaceDN w:val="0"/>
        <w:adjustRightInd w:val="0"/>
        <w:spacing w:after="0" w:line="240" w:lineRule="auto"/>
        <w:rPr>
          <w:rFonts w:ascii="Times New Roman" w:eastAsia="Times New Roman" w:hAnsi="Times New Roman" w:cs="Times New Roman"/>
          <w:b/>
          <w:bCs/>
          <w:sz w:val="24"/>
          <w:szCs w:val="24"/>
        </w:rPr>
      </w:pPr>
    </w:p>
    <w:p w:rsidR="00681C06" w:rsidRPr="00681C06" w:rsidRDefault="00681C06" w:rsidP="00681C06">
      <w:pPr>
        <w:autoSpaceDE w:val="0"/>
        <w:autoSpaceDN w:val="0"/>
        <w:adjustRightInd w:val="0"/>
        <w:spacing w:after="0" w:line="240" w:lineRule="auto"/>
        <w:rPr>
          <w:rFonts w:ascii="Times New Roman" w:eastAsia="Times New Roman" w:hAnsi="Times New Roman" w:cs="Times New Roman"/>
          <w:i/>
          <w:iCs/>
          <w:sz w:val="24"/>
          <w:szCs w:val="24"/>
        </w:rPr>
      </w:pPr>
      <w:r w:rsidRPr="00681C06">
        <w:rPr>
          <w:rFonts w:ascii="Times New Roman" w:eastAsia="Times New Roman" w:hAnsi="Times New Roman" w:cs="Times New Roman"/>
          <w:b/>
          <w:sz w:val="24"/>
          <w:szCs w:val="24"/>
        </w:rPr>
        <w:t xml:space="preserve">Labai reti: </w:t>
      </w:r>
      <w:r w:rsidRPr="00681C06">
        <w:rPr>
          <w:rFonts w:ascii="Times New Roman" w:eastAsia="Times New Roman" w:hAnsi="Times New Roman" w:cs="Times New Roman"/>
          <w:i/>
          <w:sz w:val="24"/>
          <w:szCs w:val="24"/>
        </w:rPr>
        <w:t>(gali pasireikšti 1 iš 10 000 žmonių)</w:t>
      </w:r>
    </w:p>
    <w:p w:rsidR="00681C06" w:rsidRPr="00681C06" w:rsidRDefault="00681C06" w:rsidP="00681C06">
      <w:pPr>
        <w:numPr>
          <w:ilvl w:val="0"/>
          <w:numId w:val="6"/>
        </w:numPr>
        <w:autoSpaceDE w:val="0"/>
        <w:autoSpaceDN w:val="0"/>
        <w:adjustRightInd w:val="0"/>
        <w:spacing w:after="0" w:line="240" w:lineRule="auto"/>
        <w:ind w:left="567" w:hanging="567"/>
        <w:contextualSpacing/>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krūtinės anginos (skausmo krūtinėje) pablogėjimas jau širdies liga sergantiems pacientams</w:t>
      </w:r>
    </w:p>
    <w:p w:rsidR="00681C06" w:rsidRPr="00681C06" w:rsidRDefault="00681C06" w:rsidP="00681C06">
      <w:pPr>
        <w:numPr>
          <w:ilvl w:val="0"/>
          <w:numId w:val="6"/>
        </w:numPr>
        <w:autoSpaceDE w:val="0"/>
        <w:autoSpaceDN w:val="0"/>
        <w:adjustRightInd w:val="0"/>
        <w:spacing w:after="0" w:line="240" w:lineRule="auto"/>
        <w:ind w:left="567" w:hanging="567"/>
        <w:contextualSpacing/>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skausmas krūtinėje</w:t>
      </w:r>
    </w:p>
    <w:p w:rsidR="00681C06" w:rsidRPr="00681C06" w:rsidRDefault="00681C06" w:rsidP="00681C06">
      <w:pPr>
        <w:numPr>
          <w:ilvl w:val="0"/>
          <w:numId w:val="6"/>
        </w:numPr>
        <w:autoSpaceDE w:val="0"/>
        <w:autoSpaceDN w:val="0"/>
        <w:adjustRightInd w:val="0"/>
        <w:spacing w:after="0" w:line="240" w:lineRule="auto"/>
        <w:ind w:left="567" w:hanging="567"/>
        <w:contextualSpacing/>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įdubusių akių vaizdas (pagilėjusi akių vaga)</w:t>
      </w:r>
    </w:p>
    <w:p w:rsidR="00681C06" w:rsidRPr="00681C06" w:rsidRDefault="00681C06" w:rsidP="00681C06">
      <w:pPr>
        <w:autoSpaceDE w:val="0"/>
        <w:autoSpaceDN w:val="0"/>
        <w:adjustRightInd w:val="0"/>
        <w:spacing w:after="0" w:line="240" w:lineRule="auto"/>
        <w:rPr>
          <w:rFonts w:ascii="Times New Roman" w:eastAsia="Times New Roman" w:hAnsi="Times New Roman" w:cs="Times New Roman"/>
          <w:sz w:val="24"/>
          <w:szCs w:val="24"/>
        </w:rPr>
      </w:pPr>
    </w:p>
    <w:p w:rsidR="00681C06" w:rsidRPr="00681C06" w:rsidRDefault="00681C06" w:rsidP="00681C06">
      <w:pPr>
        <w:autoSpaceDE w:val="0"/>
        <w:autoSpaceDN w:val="0"/>
        <w:adjustRightInd w:val="0"/>
        <w:spacing w:after="0" w:line="240" w:lineRule="auto"/>
        <w:rPr>
          <w:rFonts w:ascii="Times New Roman" w:eastAsia="Times New Roman" w:hAnsi="Times New Roman" w:cs="Times New Roman"/>
          <w:sz w:val="24"/>
          <w:szCs w:val="24"/>
        </w:rPr>
      </w:pPr>
      <w:r w:rsidRPr="00681C06">
        <w:rPr>
          <w:rFonts w:ascii="Times New Roman" w:eastAsia="Times New Roman" w:hAnsi="Times New Roman" w:cs="Times New Roman"/>
          <w:sz w:val="24"/>
          <w:szCs w:val="24"/>
        </w:rPr>
        <w:t>Taip pat buvo registruota:</w:t>
      </w:r>
    </w:p>
    <w:p w:rsidR="00681C06" w:rsidRPr="00681C06" w:rsidRDefault="00681C06" w:rsidP="00681C06">
      <w:pPr>
        <w:numPr>
          <w:ilvl w:val="0"/>
          <w:numId w:val="6"/>
        </w:numPr>
        <w:autoSpaceDE w:val="0"/>
        <w:autoSpaceDN w:val="0"/>
        <w:adjustRightInd w:val="0"/>
        <w:spacing w:after="0" w:line="240" w:lineRule="auto"/>
        <w:ind w:left="567" w:hanging="567"/>
        <w:contextualSpacing/>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skysčiu užpildyta zona spalvotoje akies dalyje (rainelės cista)</w:t>
      </w:r>
    </w:p>
    <w:p w:rsidR="00681C06" w:rsidRPr="00681C06" w:rsidRDefault="00681C06" w:rsidP="00681C06">
      <w:pPr>
        <w:numPr>
          <w:ilvl w:val="0"/>
          <w:numId w:val="6"/>
        </w:numPr>
        <w:autoSpaceDE w:val="0"/>
        <w:autoSpaceDN w:val="0"/>
        <w:adjustRightInd w:val="0"/>
        <w:spacing w:after="0" w:line="240" w:lineRule="auto"/>
        <w:ind w:left="567" w:hanging="567"/>
        <w:contextualSpacing/>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galvos skausmas, galvos svaigimas</w:t>
      </w:r>
    </w:p>
    <w:p w:rsidR="00681C06" w:rsidRPr="00681C06" w:rsidRDefault="00681C06" w:rsidP="00681C06">
      <w:pPr>
        <w:numPr>
          <w:ilvl w:val="0"/>
          <w:numId w:val="6"/>
        </w:numPr>
        <w:autoSpaceDE w:val="0"/>
        <w:autoSpaceDN w:val="0"/>
        <w:adjustRightInd w:val="0"/>
        <w:spacing w:after="0" w:line="240" w:lineRule="auto"/>
        <w:ind w:left="567" w:hanging="567"/>
        <w:contextualSpacing/>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širdies plakimo jautimas (</w:t>
      </w:r>
      <w:proofErr w:type="spellStart"/>
      <w:r w:rsidRPr="00681C06">
        <w:rPr>
          <w:rFonts w:ascii="Times New Roman" w:eastAsia="Calibri" w:hAnsi="Times New Roman" w:cs="Times New Roman"/>
          <w:lang w:eastAsia="lt-LT" w:bidi="lt-LT"/>
        </w:rPr>
        <w:t>palpitacija</w:t>
      </w:r>
      <w:proofErr w:type="spellEnd"/>
      <w:r w:rsidRPr="00681C06">
        <w:rPr>
          <w:rFonts w:ascii="Times New Roman" w:eastAsia="Calibri" w:hAnsi="Times New Roman" w:cs="Times New Roman"/>
          <w:lang w:eastAsia="lt-LT" w:bidi="lt-LT"/>
        </w:rPr>
        <w:t>)</w:t>
      </w:r>
    </w:p>
    <w:p w:rsidR="00681C06" w:rsidRPr="00681C06" w:rsidRDefault="00681C06" w:rsidP="00681C06">
      <w:pPr>
        <w:numPr>
          <w:ilvl w:val="0"/>
          <w:numId w:val="6"/>
        </w:numPr>
        <w:autoSpaceDE w:val="0"/>
        <w:autoSpaceDN w:val="0"/>
        <w:adjustRightInd w:val="0"/>
        <w:spacing w:after="0" w:line="240" w:lineRule="auto"/>
        <w:ind w:left="567" w:hanging="567"/>
        <w:contextualSpacing/>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raumenų skausmas, sąnarių skausmas</w:t>
      </w:r>
    </w:p>
    <w:p w:rsidR="00681C06" w:rsidRPr="00681C06" w:rsidRDefault="00681C06" w:rsidP="00681C06">
      <w:pPr>
        <w:numPr>
          <w:ilvl w:val="0"/>
          <w:numId w:val="6"/>
        </w:numPr>
        <w:autoSpaceDE w:val="0"/>
        <w:autoSpaceDN w:val="0"/>
        <w:adjustRightInd w:val="0"/>
        <w:spacing w:after="0" w:line="240" w:lineRule="auto"/>
        <w:ind w:left="567" w:hanging="567"/>
        <w:contextualSpacing/>
        <w:rPr>
          <w:rFonts w:ascii="Times New Roman" w:eastAsia="Calibri" w:hAnsi="Times New Roman" w:cs="Times New Roman"/>
          <w:lang w:eastAsia="lt-LT" w:bidi="lt-LT"/>
        </w:rPr>
      </w:pPr>
      <w:r w:rsidRPr="00681C06">
        <w:rPr>
          <w:rFonts w:ascii="Times New Roman" w:eastAsia="Calibri" w:hAnsi="Times New Roman" w:cs="Times New Roman"/>
          <w:lang w:eastAsia="lt-LT" w:bidi="lt-LT"/>
        </w:rPr>
        <w:t>virusinės akies infekcijos atsiradimas, sukeltas pūslelinės (</w:t>
      </w:r>
      <w:proofErr w:type="spellStart"/>
      <w:r w:rsidRPr="00681C06">
        <w:rPr>
          <w:rFonts w:ascii="Times New Roman" w:eastAsia="Calibri" w:hAnsi="Times New Roman" w:cs="Times New Roman"/>
          <w:i/>
          <w:lang w:eastAsia="lt-LT" w:bidi="lt-LT"/>
        </w:rPr>
        <w:t>herpes</w:t>
      </w:r>
      <w:proofErr w:type="spellEnd"/>
      <w:r w:rsidRPr="00681C06">
        <w:rPr>
          <w:rFonts w:ascii="Times New Roman" w:eastAsia="Calibri" w:hAnsi="Times New Roman" w:cs="Times New Roman"/>
          <w:i/>
          <w:lang w:eastAsia="lt-LT" w:bidi="lt-LT"/>
        </w:rPr>
        <w:t xml:space="preserve"> </w:t>
      </w:r>
      <w:proofErr w:type="spellStart"/>
      <w:r w:rsidRPr="00681C06">
        <w:rPr>
          <w:rFonts w:ascii="Times New Roman" w:eastAsia="Calibri" w:hAnsi="Times New Roman" w:cs="Times New Roman"/>
          <w:i/>
          <w:lang w:eastAsia="lt-LT" w:bidi="lt-LT"/>
        </w:rPr>
        <w:t>simplex</w:t>
      </w:r>
      <w:proofErr w:type="spellEnd"/>
      <w:r w:rsidRPr="00681C06">
        <w:rPr>
          <w:rFonts w:ascii="Times New Roman" w:eastAsia="Calibri" w:hAnsi="Times New Roman" w:cs="Times New Roman"/>
          <w:lang w:eastAsia="lt-LT" w:bidi="lt-LT"/>
        </w:rPr>
        <w:t>) viruso (HSV).</w:t>
      </w:r>
    </w:p>
    <w:p w:rsidR="00681C06" w:rsidRPr="00681C06" w:rsidRDefault="00681C06" w:rsidP="00681C06">
      <w:pPr>
        <w:autoSpaceDE w:val="0"/>
        <w:autoSpaceDN w:val="0"/>
        <w:adjustRightInd w:val="0"/>
        <w:spacing w:after="0" w:line="240" w:lineRule="auto"/>
        <w:rPr>
          <w:rFonts w:ascii="Times New Roman" w:eastAsia="Times New Roman" w:hAnsi="Times New Roman" w:cs="Times New Roman"/>
          <w:sz w:val="24"/>
          <w:szCs w:val="24"/>
        </w:rPr>
      </w:pPr>
    </w:p>
    <w:p w:rsidR="00681C06" w:rsidRPr="00681C06" w:rsidRDefault="00681C06" w:rsidP="00681C06">
      <w:pPr>
        <w:autoSpaceDE w:val="0"/>
        <w:autoSpaceDN w:val="0"/>
        <w:adjustRightInd w:val="0"/>
        <w:spacing w:after="0" w:line="240" w:lineRule="auto"/>
        <w:rPr>
          <w:rFonts w:ascii="Times New Roman" w:eastAsia="Times New Roman" w:hAnsi="Times New Roman" w:cs="Times New Roman"/>
          <w:sz w:val="24"/>
          <w:szCs w:val="24"/>
        </w:rPr>
      </w:pPr>
      <w:r w:rsidRPr="00681C06">
        <w:rPr>
          <w:rFonts w:ascii="Times New Roman" w:eastAsia="Times New Roman" w:hAnsi="Times New Roman" w:cs="Times New Roman"/>
          <w:sz w:val="24"/>
          <w:szCs w:val="24"/>
        </w:rPr>
        <w:t>Šalutiniai poveikiai dažniau stebimi vaikams, nei suaugusiems, yra sloga, nosies niežėjimas ir karščiavimas.</w:t>
      </w:r>
    </w:p>
    <w:p w:rsidR="00681C06" w:rsidRPr="00681C06" w:rsidRDefault="00681C06" w:rsidP="00681C06">
      <w:pPr>
        <w:autoSpaceDE w:val="0"/>
        <w:autoSpaceDN w:val="0"/>
        <w:adjustRightInd w:val="0"/>
        <w:spacing w:after="0" w:line="240" w:lineRule="auto"/>
        <w:rPr>
          <w:rFonts w:ascii="Times New Roman" w:eastAsia="Times New Roman" w:hAnsi="Times New Roman" w:cs="Times New Roman"/>
          <w:sz w:val="24"/>
          <w:szCs w:val="24"/>
        </w:rPr>
      </w:pPr>
    </w:p>
    <w:p w:rsidR="00681C06" w:rsidRPr="00681C06" w:rsidRDefault="00681C06" w:rsidP="00681C06">
      <w:pPr>
        <w:autoSpaceDE w:val="0"/>
        <w:autoSpaceDN w:val="0"/>
        <w:adjustRightInd w:val="0"/>
        <w:spacing w:after="0" w:line="240" w:lineRule="auto"/>
        <w:rPr>
          <w:rFonts w:ascii="Times New Roman" w:eastAsia="Times New Roman" w:hAnsi="Times New Roman" w:cs="Times New Roman"/>
          <w:b/>
          <w:bCs/>
          <w:sz w:val="24"/>
          <w:szCs w:val="24"/>
        </w:rPr>
      </w:pPr>
      <w:r w:rsidRPr="00681C06">
        <w:rPr>
          <w:rFonts w:ascii="Times New Roman" w:eastAsia="Times New Roman" w:hAnsi="Times New Roman" w:cs="Times New Roman"/>
          <w:sz w:val="24"/>
          <w:szCs w:val="24"/>
        </w:rPr>
        <w:t>Labai retais atvejais kai kuriems pacientams, kurių skaidrus sluoksnis akies priekyje (ragena) yra sunkiai pažeistas, dėl kalcio susikaupimo gydymo metu ragenoje atsirado drumsti lopai.</w:t>
      </w:r>
    </w:p>
    <w:p w:rsidR="00681C06" w:rsidRPr="00681C06" w:rsidRDefault="00681C06" w:rsidP="00681C06">
      <w:pPr>
        <w:autoSpaceDE w:val="0"/>
        <w:autoSpaceDN w:val="0"/>
        <w:adjustRightInd w:val="0"/>
        <w:spacing w:after="0" w:line="240" w:lineRule="auto"/>
        <w:rPr>
          <w:rFonts w:ascii="Times New Roman" w:eastAsia="Calibri" w:hAnsi="Times New Roman" w:cs="Times New Roman"/>
          <w:lang w:eastAsia="lt-LT" w:bidi="lt-LT"/>
        </w:rPr>
      </w:pPr>
    </w:p>
    <w:p w:rsidR="00681C06" w:rsidRPr="00681C06" w:rsidRDefault="00681C06" w:rsidP="00681C06">
      <w:pPr>
        <w:autoSpaceDE w:val="0"/>
        <w:autoSpaceDN w:val="0"/>
        <w:adjustRightInd w:val="0"/>
        <w:spacing w:after="0" w:line="240" w:lineRule="auto"/>
        <w:rPr>
          <w:rFonts w:ascii="Times New Roman" w:eastAsia="Times New Roman" w:hAnsi="Times New Roman" w:cs="Times New Roman"/>
          <w:b/>
          <w:sz w:val="24"/>
          <w:szCs w:val="24"/>
        </w:rPr>
      </w:pPr>
      <w:r w:rsidRPr="00681C06">
        <w:rPr>
          <w:rFonts w:ascii="Times New Roman" w:eastAsia="Times New Roman" w:hAnsi="Times New Roman" w:cs="Times New Roman"/>
          <w:b/>
          <w:sz w:val="24"/>
          <w:szCs w:val="24"/>
        </w:rPr>
        <w:t xml:space="preserve">Pranešimas apie šalutinį poveikį </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Jeigu pasireiškė šalutinis poveikis, įskaitant šiame lapelyje nenurodytą, pasakykite gydytojui, vaistininkui arba slaugytojui. Apie šalutinį poveikį taip pat galite pranešti tiesiogiai, užpildę interneto svetainėje www.vvkt.lt esančią formą, ir pateikti ją vienu iš šių būdų: raštu adresu (Valstybinei vaistų kontrolės tarnybai prie Lietuvos Respublikos sveikatos apsaugos ministerijos), Žirmūnų g. 139A, LT </w:t>
      </w:r>
      <w:r w:rsidRPr="00681C06">
        <w:rPr>
          <w:rFonts w:ascii="Times New Roman" w:eastAsia="Times New Roman" w:hAnsi="Times New Roman" w:cs="Times New Roman"/>
          <w:lang w:eastAsia="x-none" w:bidi="lt-LT"/>
        </w:rPr>
        <w:lastRenderedPageBreak/>
        <w:t xml:space="preserve">09120 Vilnius; nemokamu fakso numeriu (8 800) 20 131; telefonu (8 6) 143 35 34; el. paštu </w:t>
      </w:r>
      <w:proofErr w:type="spellStart"/>
      <w:r w:rsidRPr="00681C06">
        <w:rPr>
          <w:rFonts w:ascii="Times New Roman" w:eastAsia="Times New Roman" w:hAnsi="Times New Roman" w:cs="Times New Roman"/>
          <w:lang w:eastAsia="x-none" w:bidi="lt-LT"/>
        </w:rPr>
        <w:t>NepageidaujamaR@vvkt.lt</w:t>
      </w:r>
      <w:proofErr w:type="spellEnd"/>
      <w:r w:rsidRPr="00681C06">
        <w:rPr>
          <w:rFonts w:ascii="Times New Roman" w:eastAsia="Times New Roman" w:hAnsi="Times New Roman" w:cs="Times New Roman"/>
          <w:lang w:eastAsia="x-none" w:bidi="lt-LT"/>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autoSpaceDE w:val="0"/>
        <w:autoSpaceDN w:val="0"/>
        <w:adjustRightInd w:val="0"/>
        <w:spacing w:after="0" w:line="240" w:lineRule="auto"/>
        <w:ind w:left="567" w:hanging="567"/>
        <w:contextualSpacing/>
        <w:rPr>
          <w:rFonts w:ascii="Times New Roman" w:eastAsia="Calibri" w:hAnsi="Times New Roman" w:cs="Times New Roman"/>
          <w:b/>
          <w:bCs/>
          <w:lang w:eastAsia="lt-LT" w:bidi="lt-LT"/>
        </w:rPr>
      </w:pPr>
      <w:r w:rsidRPr="00681C06">
        <w:rPr>
          <w:rFonts w:ascii="Times New Roman" w:eastAsia="Calibri" w:hAnsi="Times New Roman" w:cs="Times New Roman"/>
          <w:b/>
          <w:lang w:eastAsia="lt-LT" w:bidi="lt-LT"/>
        </w:rPr>
        <w:t>5.</w:t>
      </w:r>
      <w:r w:rsidRPr="00681C06">
        <w:rPr>
          <w:rFonts w:ascii="Times New Roman" w:eastAsia="Calibri" w:hAnsi="Times New Roman" w:cs="Times New Roman"/>
          <w:b/>
          <w:lang w:eastAsia="lt-LT" w:bidi="lt-LT"/>
        </w:rPr>
        <w:tab/>
        <w:t xml:space="preserve">Kaip laikyti </w:t>
      </w:r>
      <w:proofErr w:type="spellStart"/>
      <w:r w:rsidRPr="00681C06">
        <w:rPr>
          <w:rFonts w:ascii="Times New Roman" w:eastAsia="Calibri" w:hAnsi="Times New Roman" w:cs="Times New Roman"/>
          <w:b/>
          <w:lang w:eastAsia="lt-LT" w:bidi="lt-LT"/>
        </w:rPr>
        <w:t>Latanoprost</w:t>
      </w:r>
      <w:proofErr w:type="spellEnd"/>
      <w:r w:rsidRPr="00681C06">
        <w:rPr>
          <w:rFonts w:ascii="Times New Roman" w:eastAsia="Calibri" w:hAnsi="Times New Roman" w:cs="Times New Roman"/>
          <w:b/>
          <w:lang w:eastAsia="lt-LT" w:bidi="lt-LT"/>
        </w:rPr>
        <w:t xml:space="preserve"> </w:t>
      </w:r>
      <w:proofErr w:type="spellStart"/>
      <w:r w:rsidRPr="00681C06">
        <w:rPr>
          <w:rFonts w:ascii="Times New Roman" w:eastAsia="Calibri" w:hAnsi="Times New Roman" w:cs="Times New Roman"/>
          <w:b/>
          <w:lang w:eastAsia="lt-LT" w:bidi="lt-LT"/>
        </w:rPr>
        <w:t>Cipla</w:t>
      </w:r>
      <w:proofErr w:type="spellEnd"/>
      <w:r w:rsidRPr="00681C06">
        <w:rPr>
          <w:rFonts w:ascii="Times New Roman" w:eastAsia="Calibri" w:hAnsi="Times New Roman" w:cs="Times New Roman"/>
          <w:b/>
          <w:lang w:eastAsia="lt-LT" w:bidi="lt-LT"/>
        </w:rPr>
        <w:t xml:space="preserve"> akių lašus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Šį vaistą laikykite vaikams nepastebimoje ir nepasiekiamoje vietoje.</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Ant dėžutės arba etiketės nurodytam tinkamumo laikui pasibaigus, šio vaisto vartoti negalima. Vaistas tinkamas vartoti iki paskutinės nurodyto mėnesio dienos.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Neatidarytus buteliukus laikykite šaldytuve (2 </w:t>
      </w:r>
      <w:r w:rsidRPr="00681C06">
        <w:rPr>
          <w:rFonts w:ascii="Times New Roman" w:eastAsia="Times New Roman" w:hAnsi="Times New Roman" w:cs="Times New Roman"/>
          <w:lang w:eastAsia="x-none" w:bidi="lt-LT"/>
        </w:rPr>
        <w:sym w:font="Symbol" w:char="F0B0"/>
      </w:r>
      <w:r w:rsidRPr="00681C06">
        <w:rPr>
          <w:rFonts w:ascii="Times New Roman" w:eastAsia="Times New Roman" w:hAnsi="Times New Roman" w:cs="Times New Roman"/>
          <w:lang w:eastAsia="x-none" w:bidi="lt-LT"/>
        </w:rPr>
        <w:t xml:space="preserve">C – 8 </w:t>
      </w:r>
      <w:r w:rsidRPr="00681C06">
        <w:rPr>
          <w:rFonts w:ascii="Times New Roman" w:eastAsia="Times New Roman" w:hAnsi="Times New Roman" w:cs="Times New Roman"/>
          <w:lang w:eastAsia="x-none" w:bidi="lt-LT"/>
        </w:rPr>
        <w:sym w:font="Symbol" w:char="F0B0"/>
      </w:r>
      <w:r w:rsidRPr="00681C06">
        <w:rPr>
          <w:rFonts w:ascii="Times New Roman" w:eastAsia="Times New Roman" w:hAnsi="Times New Roman" w:cs="Times New Roman"/>
          <w:lang w:eastAsia="x-none" w:bidi="lt-LT"/>
        </w:rPr>
        <w:t>C).</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Pirmą kartą atidarius buteliuką jo nebūtina laikyti šaldytuve, tačiau reikia laikyti ne aukštesnėje kaip 25°C temperatūroje. Suvartokite per 4 savaites po atidarymo. Kai šio vaisto nevartojate buteliuką laikykite išorinėje dėžutėje, kad apsaugotumėte nuo šviesos.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Vaistų negalima išmesti į kanalizaciją arba su buitinėmis atliekomis. Kaip išmesti nereikalingus vaistus, klauskite vaistininko. Šios priemonės padės apsaugoti aplinką.</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autoSpaceDE w:val="0"/>
        <w:autoSpaceDN w:val="0"/>
        <w:adjustRightInd w:val="0"/>
        <w:spacing w:after="0" w:line="240" w:lineRule="auto"/>
        <w:ind w:left="567" w:hanging="567"/>
        <w:contextualSpacing/>
        <w:rPr>
          <w:rFonts w:ascii="Times New Roman" w:eastAsia="Calibri" w:hAnsi="Times New Roman" w:cs="Times New Roman"/>
          <w:lang w:eastAsia="lt-LT" w:bidi="lt-LT"/>
        </w:rPr>
      </w:pPr>
      <w:r w:rsidRPr="00681C06">
        <w:rPr>
          <w:rFonts w:ascii="Times New Roman" w:eastAsia="Calibri" w:hAnsi="Times New Roman" w:cs="Times New Roman"/>
          <w:b/>
          <w:lang w:eastAsia="lt-LT" w:bidi="lt-LT"/>
        </w:rPr>
        <w:t>6.</w:t>
      </w:r>
      <w:r w:rsidRPr="00681C06">
        <w:rPr>
          <w:rFonts w:ascii="Times New Roman" w:eastAsia="Calibri" w:hAnsi="Times New Roman" w:cs="Times New Roman"/>
          <w:b/>
          <w:lang w:eastAsia="lt-LT" w:bidi="lt-LT"/>
        </w:rPr>
        <w:tab/>
        <w:t>Pakuotės turinys ir kita informacija</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b/>
          <w:lang w:eastAsia="x-none" w:bidi="lt-LT"/>
        </w:rPr>
      </w:pPr>
      <w:proofErr w:type="spellStart"/>
      <w:r w:rsidRPr="00681C06">
        <w:rPr>
          <w:rFonts w:ascii="Times New Roman" w:eastAsia="Times New Roman" w:hAnsi="Times New Roman" w:cs="Times New Roman"/>
          <w:b/>
          <w:lang w:eastAsia="x-none" w:bidi="lt-LT"/>
        </w:rPr>
        <w:t>Latanoprost</w:t>
      </w:r>
      <w:proofErr w:type="spellEnd"/>
      <w:r w:rsidRPr="00681C06">
        <w:rPr>
          <w:rFonts w:ascii="Times New Roman" w:eastAsia="Times New Roman" w:hAnsi="Times New Roman" w:cs="Times New Roman"/>
          <w:b/>
          <w:lang w:eastAsia="x-none" w:bidi="lt-LT"/>
        </w:rPr>
        <w:t xml:space="preserve"> </w:t>
      </w:r>
      <w:proofErr w:type="spellStart"/>
      <w:r w:rsidRPr="00681C06">
        <w:rPr>
          <w:rFonts w:ascii="Times New Roman" w:eastAsia="Times New Roman" w:hAnsi="Times New Roman" w:cs="Times New Roman"/>
          <w:b/>
          <w:lang w:eastAsia="x-none" w:bidi="lt-LT"/>
        </w:rPr>
        <w:t>Cipla</w:t>
      </w:r>
      <w:proofErr w:type="spellEnd"/>
      <w:r w:rsidRPr="00681C06">
        <w:rPr>
          <w:rFonts w:ascii="Times New Roman" w:eastAsia="Times New Roman" w:hAnsi="Times New Roman" w:cs="Times New Roman"/>
          <w:b/>
          <w:lang w:eastAsia="x-none" w:bidi="lt-LT"/>
        </w:rPr>
        <w:t xml:space="preserve"> akių lašų sudėtis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numPr>
          <w:ilvl w:val="0"/>
          <w:numId w:val="7"/>
        </w:numPr>
        <w:spacing w:after="0" w:line="240" w:lineRule="auto"/>
        <w:ind w:left="567" w:hanging="567"/>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Veiklioji medžiaga yra 0,005 % m/V (50 </w:t>
      </w:r>
      <w:proofErr w:type="spellStart"/>
      <w:r w:rsidRPr="00681C06">
        <w:rPr>
          <w:rFonts w:ascii="Times New Roman" w:eastAsia="Times New Roman" w:hAnsi="Times New Roman" w:cs="Times New Roman"/>
          <w:lang w:eastAsia="x-none" w:bidi="lt-LT"/>
        </w:rPr>
        <w:t>mikrogramų</w:t>
      </w:r>
      <w:proofErr w:type="spellEnd"/>
      <w:r w:rsidRPr="00681C06">
        <w:rPr>
          <w:rFonts w:ascii="Times New Roman" w:eastAsia="Times New Roman" w:hAnsi="Times New Roman" w:cs="Times New Roman"/>
          <w:lang w:eastAsia="x-none" w:bidi="lt-LT"/>
        </w:rPr>
        <w:t xml:space="preserve"> viename ml) </w:t>
      </w:r>
      <w:proofErr w:type="spellStart"/>
      <w:r w:rsidRPr="00681C06">
        <w:rPr>
          <w:rFonts w:ascii="Times New Roman" w:eastAsia="Times New Roman" w:hAnsi="Times New Roman" w:cs="Times New Roman"/>
          <w:lang w:eastAsia="x-none" w:bidi="lt-LT"/>
        </w:rPr>
        <w:t>latanoprosto</w:t>
      </w:r>
      <w:proofErr w:type="spellEnd"/>
      <w:r w:rsidRPr="00681C06">
        <w:rPr>
          <w:rFonts w:ascii="Times New Roman" w:eastAsia="Times New Roman" w:hAnsi="Times New Roman" w:cs="Times New Roman"/>
          <w:lang w:eastAsia="x-none" w:bidi="lt-LT"/>
        </w:rPr>
        <w:t xml:space="preserve">. </w:t>
      </w:r>
    </w:p>
    <w:p w:rsidR="00681C06" w:rsidRPr="00681C06" w:rsidRDefault="00681C06" w:rsidP="00681C06">
      <w:pPr>
        <w:numPr>
          <w:ilvl w:val="0"/>
          <w:numId w:val="7"/>
        </w:numPr>
        <w:spacing w:after="0" w:line="240" w:lineRule="auto"/>
        <w:ind w:left="567" w:hanging="567"/>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Pagalbinės medžiagos yra natrio chloridas, </w:t>
      </w:r>
      <w:proofErr w:type="spellStart"/>
      <w:r w:rsidRPr="00681C06">
        <w:rPr>
          <w:rFonts w:ascii="Times New Roman" w:eastAsia="Times New Roman" w:hAnsi="Times New Roman" w:cs="Times New Roman"/>
          <w:lang w:eastAsia="x-none" w:bidi="lt-LT"/>
        </w:rPr>
        <w:t>benzalkonio</w:t>
      </w:r>
      <w:proofErr w:type="spellEnd"/>
      <w:r w:rsidRPr="00681C06">
        <w:rPr>
          <w:rFonts w:ascii="Times New Roman" w:eastAsia="Times New Roman" w:hAnsi="Times New Roman" w:cs="Times New Roman"/>
          <w:lang w:eastAsia="x-none" w:bidi="lt-LT"/>
        </w:rPr>
        <w:t xml:space="preserve"> chloridas, natrio-</w:t>
      </w:r>
      <w:proofErr w:type="spellStart"/>
      <w:r w:rsidRPr="00681C06">
        <w:rPr>
          <w:rFonts w:ascii="Times New Roman" w:eastAsia="Times New Roman" w:hAnsi="Times New Roman" w:cs="Times New Roman"/>
          <w:lang w:eastAsia="x-none" w:bidi="lt-LT"/>
        </w:rPr>
        <w:t>divandenilio</w:t>
      </w:r>
      <w:proofErr w:type="spellEnd"/>
      <w:r w:rsidRPr="00681C06">
        <w:rPr>
          <w:rFonts w:ascii="Times New Roman" w:eastAsia="Times New Roman" w:hAnsi="Times New Roman" w:cs="Times New Roman"/>
          <w:lang w:eastAsia="x-none" w:bidi="lt-LT"/>
        </w:rPr>
        <w:t xml:space="preserve"> fosfatas </w:t>
      </w:r>
      <w:proofErr w:type="spellStart"/>
      <w:r w:rsidRPr="00681C06">
        <w:rPr>
          <w:rFonts w:ascii="Times New Roman" w:eastAsia="Times New Roman" w:hAnsi="Times New Roman" w:cs="Times New Roman"/>
          <w:lang w:eastAsia="x-none" w:bidi="lt-LT"/>
        </w:rPr>
        <w:t>monohidratas</w:t>
      </w:r>
      <w:proofErr w:type="spellEnd"/>
      <w:r w:rsidRPr="00681C06">
        <w:rPr>
          <w:rFonts w:ascii="Times New Roman" w:eastAsia="Times New Roman" w:hAnsi="Times New Roman" w:cs="Times New Roman"/>
          <w:lang w:eastAsia="x-none" w:bidi="lt-LT"/>
        </w:rPr>
        <w:t xml:space="preserve"> (E339), bevandenis </w:t>
      </w:r>
      <w:proofErr w:type="spellStart"/>
      <w:r w:rsidRPr="00681C06">
        <w:rPr>
          <w:rFonts w:ascii="Times New Roman" w:eastAsia="Times New Roman" w:hAnsi="Times New Roman" w:cs="Times New Roman"/>
          <w:lang w:eastAsia="x-none" w:bidi="lt-LT"/>
        </w:rPr>
        <w:t>dinatrio</w:t>
      </w:r>
      <w:proofErr w:type="spellEnd"/>
      <w:r w:rsidRPr="00681C06">
        <w:rPr>
          <w:rFonts w:ascii="Times New Roman" w:eastAsia="Times New Roman" w:hAnsi="Times New Roman" w:cs="Times New Roman"/>
          <w:lang w:eastAsia="x-none" w:bidi="lt-LT"/>
        </w:rPr>
        <w:t xml:space="preserve"> fosfatas (E339), injekcinis vanduo.</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b/>
          <w:bCs/>
          <w:lang w:eastAsia="x-none" w:bidi="lt-LT"/>
        </w:rPr>
      </w:pPr>
      <w:proofErr w:type="spellStart"/>
      <w:r w:rsidRPr="00681C06">
        <w:rPr>
          <w:rFonts w:ascii="Times New Roman" w:eastAsia="Times New Roman" w:hAnsi="Times New Roman" w:cs="Times New Roman"/>
          <w:b/>
          <w:lang w:eastAsia="x-none" w:bidi="lt-LT"/>
        </w:rPr>
        <w:t>Latanoprost</w:t>
      </w:r>
      <w:proofErr w:type="spellEnd"/>
      <w:r w:rsidRPr="00681C06">
        <w:rPr>
          <w:rFonts w:ascii="Times New Roman" w:eastAsia="Times New Roman" w:hAnsi="Times New Roman" w:cs="Times New Roman"/>
          <w:b/>
          <w:lang w:eastAsia="x-none" w:bidi="lt-LT"/>
        </w:rPr>
        <w:t xml:space="preserve"> </w:t>
      </w:r>
      <w:proofErr w:type="spellStart"/>
      <w:r w:rsidRPr="00681C06">
        <w:rPr>
          <w:rFonts w:ascii="Times New Roman" w:eastAsia="Times New Roman" w:hAnsi="Times New Roman" w:cs="Times New Roman"/>
          <w:b/>
          <w:lang w:eastAsia="x-none" w:bidi="lt-LT"/>
        </w:rPr>
        <w:t>Cipla</w:t>
      </w:r>
      <w:proofErr w:type="spellEnd"/>
      <w:r w:rsidRPr="00681C06">
        <w:rPr>
          <w:rFonts w:ascii="Times New Roman" w:eastAsia="Times New Roman" w:hAnsi="Times New Roman" w:cs="Times New Roman"/>
          <w:b/>
          <w:lang w:eastAsia="x-none" w:bidi="lt-LT"/>
        </w:rPr>
        <w:t xml:space="preserve"> akių lašų išvaizda ir kiekis pakuotėje</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Skaidrus, bespalvis tirpalas, praktiškai be dalelių, 5 ml FFS buteliuke.</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bCs/>
          <w:lang w:eastAsia="x-none" w:bidi="lt-LT"/>
        </w:rPr>
      </w:pPr>
      <w:r w:rsidRPr="00681C06">
        <w:rPr>
          <w:rFonts w:ascii="Times New Roman" w:eastAsia="Times New Roman" w:hAnsi="Times New Roman" w:cs="Times New Roman"/>
          <w:lang w:eastAsia="x-none" w:bidi="lt-LT"/>
        </w:rPr>
        <w:t>pH: 6,40-7,00</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bCs/>
          <w:lang w:eastAsia="x-none" w:bidi="lt-LT"/>
        </w:rPr>
      </w:pPr>
      <w:proofErr w:type="spellStart"/>
      <w:r w:rsidRPr="00681C06">
        <w:rPr>
          <w:rFonts w:ascii="Times New Roman" w:eastAsia="Times New Roman" w:hAnsi="Times New Roman" w:cs="Times New Roman"/>
          <w:lang w:eastAsia="x-none" w:bidi="lt-LT"/>
        </w:rPr>
        <w:t>Osmoliariškumas</w:t>
      </w:r>
      <w:proofErr w:type="spellEnd"/>
      <w:r w:rsidRPr="00681C06">
        <w:rPr>
          <w:rFonts w:ascii="Times New Roman" w:eastAsia="Times New Roman" w:hAnsi="Times New Roman" w:cs="Times New Roman"/>
          <w:lang w:eastAsia="x-none" w:bidi="lt-LT"/>
        </w:rPr>
        <w:t xml:space="preserve">: 240-300 </w:t>
      </w:r>
      <w:proofErr w:type="spellStart"/>
      <w:r w:rsidRPr="00681C06">
        <w:rPr>
          <w:rFonts w:ascii="Times New Roman" w:eastAsia="Times New Roman" w:hAnsi="Times New Roman" w:cs="Times New Roman"/>
          <w:lang w:eastAsia="x-none" w:bidi="lt-LT"/>
        </w:rPr>
        <w:t>mOsmols</w:t>
      </w:r>
      <w:proofErr w:type="spellEnd"/>
      <w:r w:rsidRPr="00681C06">
        <w:rPr>
          <w:rFonts w:ascii="Times New Roman" w:eastAsia="Times New Roman" w:hAnsi="Times New Roman" w:cs="Times New Roman"/>
          <w:lang w:eastAsia="x-none" w:bidi="lt-LT"/>
        </w:rPr>
        <w:t xml:space="preserve"> / kg </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Polietileno buteliukas su DTPE lašintuvo įdėklu ir baltu matiniu DTPE dangteliu bei permatomu pirmojo atidarymo kontrolės MTPE dangtelio </w:t>
      </w:r>
      <w:proofErr w:type="spellStart"/>
      <w:r w:rsidRPr="00681C06">
        <w:rPr>
          <w:rFonts w:ascii="Times New Roman" w:eastAsia="Times New Roman" w:hAnsi="Times New Roman" w:cs="Times New Roman"/>
          <w:lang w:eastAsia="x-none" w:bidi="lt-LT"/>
        </w:rPr>
        <w:t>gaubteliu</w:t>
      </w:r>
      <w:proofErr w:type="spellEnd"/>
      <w:r w:rsidRPr="00681C06">
        <w:rPr>
          <w:rFonts w:ascii="Times New Roman" w:eastAsia="Times New Roman" w:hAnsi="Times New Roman" w:cs="Times New Roman"/>
          <w:lang w:eastAsia="x-none" w:bidi="lt-LT"/>
        </w:rPr>
        <w:t>.</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Kiekvienoje </w:t>
      </w:r>
      <w:proofErr w:type="spellStart"/>
      <w:r w:rsidRPr="00681C06">
        <w:rPr>
          <w:rFonts w:ascii="Times New Roman" w:eastAsia="Times New Roman" w:hAnsi="Times New Roman" w:cs="Times New Roman"/>
          <w:lang w:eastAsia="x-none" w:bidi="lt-LT"/>
        </w:rPr>
        <w:t>talpyklėje</w:t>
      </w:r>
      <w:proofErr w:type="spellEnd"/>
      <w:r w:rsidRPr="00681C06">
        <w:rPr>
          <w:rFonts w:ascii="Times New Roman" w:eastAsia="Times New Roman" w:hAnsi="Times New Roman" w:cs="Times New Roman"/>
          <w:lang w:eastAsia="x-none" w:bidi="lt-LT"/>
        </w:rPr>
        <w:t xml:space="preserve"> su lašintuvu yra 2,5 ml akių lašų (tirpalo), kas atitinka apytiksliai 80 tirpalo lašų.</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Pakuotės dydžiai: 1 x 2,5 ml, 3 x 2,5 ml, 6 x 2,5 ml.</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Gali būti tiekiamos ne visų dydžių pakuotės.</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b/>
          <w:bCs/>
          <w:lang w:eastAsia="x-none" w:bidi="lt-LT"/>
        </w:rPr>
      </w:pPr>
      <w:r w:rsidRPr="00681C06">
        <w:rPr>
          <w:rFonts w:ascii="Times New Roman" w:eastAsia="Times New Roman" w:hAnsi="Times New Roman" w:cs="Times New Roman"/>
          <w:b/>
          <w:lang w:eastAsia="x-none" w:bidi="lt-LT"/>
        </w:rPr>
        <w:t>Registruotojas</w:t>
      </w:r>
      <w:r w:rsidRPr="00681C06" w:rsidDel="00BB69A2">
        <w:rPr>
          <w:rFonts w:ascii="Times New Roman" w:eastAsia="Times New Roman" w:hAnsi="Times New Roman" w:cs="Times New Roman"/>
          <w:b/>
          <w:lang w:eastAsia="x-none" w:bidi="lt-LT"/>
        </w:rPr>
        <w:t xml:space="preserve"> </w:t>
      </w:r>
      <w:r w:rsidRPr="00681C06">
        <w:rPr>
          <w:rFonts w:ascii="Times New Roman" w:eastAsia="Times New Roman" w:hAnsi="Times New Roman" w:cs="Times New Roman"/>
          <w:b/>
          <w:lang w:eastAsia="x-none" w:bidi="lt-LT"/>
        </w:rPr>
        <w:t>ir gamintojas</w:t>
      </w:r>
    </w:p>
    <w:p w:rsidR="00681C06" w:rsidRPr="00681C06" w:rsidRDefault="00681C06" w:rsidP="00681C06">
      <w:pPr>
        <w:spacing w:after="0" w:line="240" w:lineRule="auto"/>
        <w:rPr>
          <w:rFonts w:ascii="Times New Roman" w:eastAsia="Times New Roman" w:hAnsi="Times New Roman" w:cs="Times New Roman"/>
          <w:b/>
          <w:lang w:eastAsia="x-none" w:bidi="lt-LT"/>
        </w:rPr>
      </w:pPr>
    </w:p>
    <w:p w:rsidR="00681C06" w:rsidRPr="00681C06" w:rsidRDefault="00681C06" w:rsidP="00681C06">
      <w:pPr>
        <w:spacing w:after="0" w:line="240" w:lineRule="auto"/>
        <w:rPr>
          <w:rFonts w:ascii="Times New Roman" w:eastAsia="Times New Roman" w:hAnsi="Times New Roman" w:cs="Times New Roman"/>
          <w:i/>
          <w:lang w:eastAsia="x-none" w:bidi="lt-LT"/>
        </w:rPr>
      </w:pPr>
      <w:r w:rsidRPr="00681C06">
        <w:rPr>
          <w:rFonts w:ascii="Times New Roman" w:eastAsia="Times New Roman" w:hAnsi="Times New Roman" w:cs="Times New Roman"/>
          <w:i/>
          <w:lang w:eastAsia="x-none" w:bidi="lt-LT"/>
        </w:rPr>
        <w:t>Registruotojas</w:t>
      </w:r>
    </w:p>
    <w:p w:rsidR="00681C06" w:rsidRPr="00681C06" w:rsidRDefault="00681C06" w:rsidP="00681C06">
      <w:pPr>
        <w:spacing w:after="0" w:line="240" w:lineRule="auto"/>
        <w:rPr>
          <w:rFonts w:ascii="Times New Roman" w:eastAsia="Times New Roman" w:hAnsi="Times New Roman" w:cs="Times New Roman"/>
          <w:bCs/>
          <w:lang w:eastAsia="x-none" w:bidi="lt-LT"/>
        </w:rPr>
      </w:pPr>
      <w:proofErr w:type="spellStart"/>
      <w:r w:rsidRPr="00681C06">
        <w:rPr>
          <w:rFonts w:ascii="Times New Roman" w:eastAsia="Times New Roman" w:hAnsi="Times New Roman" w:cs="Times New Roman"/>
          <w:lang w:eastAsia="x-none" w:bidi="lt-LT"/>
        </w:rPr>
        <w:t>Cipla</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Europe</w:t>
      </w:r>
      <w:proofErr w:type="spellEnd"/>
      <w:r w:rsidRPr="00681C06">
        <w:rPr>
          <w:rFonts w:ascii="Times New Roman" w:eastAsia="Times New Roman" w:hAnsi="Times New Roman" w:cs="Times New Roman"/>
          <w:lang w:eastAsia="x-none" w:bidi="lt-LT"/>
        </w:rPr>
        <w:t xml:space="preserve"> NV</w:t>
      </w:r>
    </w:p>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Uitbreidingstraat</w:t>
      </w:r>
      <w:proofErr w:type="spellEnd"/>
      <w:r w:rsidRPr="00681C06">
        <w:rPr>
          <w:rFonts w:ascii="Times New Roman" w:eastAsia="Times New Roman" w:hAnsi="Times New Roman" w:cs="Times New Roman"/>
          <w:lang w:eastAsia="x-none" w:bidi="lt-LT"/>
        </w:rPr>
        <w:t xml:space="preserve"> 80</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2600 </w:t>
      </w:r>
      <w:proofErr w:type="spellStart"/>
      <w:r w:rsidRPr="00681C06">
        <w:rPr>
          <w:rFonts w:ascii="Times New Roman" w:eastAsia="Times New Roman" w:hAnsi="Times New Roman" w:cs="Times New Roman"/>
          <w:lang w:eastAsia="x-none" w:bidi="lt-LT"/>
        </w:rPr>
        <w:t>Antwerp</w:t>
      </w:r>
      <w:proofErr w:type="spellEnd"/>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Belgija</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bCs/>
          <w:i/>
          <w:lang w:eastAsia="x-none" w:bidi="lt-LT"/>
        </w:rPr>
      </w:pPr>
      <w:r w:rsidRPr="00681C06">
        <w:rPr>
          <w:rFonts w:ascii="Times New Roman" w:eastAsia="Times New Roman" w:hAnsi="Times New Roman" w:cs="Times New Roman"/>
          <w:i/>
          <w:lang w:eastAsia="x-none" w:bidi="lt-LT"/>
        </w:rPr>
        <w:lastRenderedPageBreak/>
        <w:t>Gamintojas</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 xml:space="preserve">S&amp;D </w:t>
      </w:r>
      <w:proofErr w:type="spellStart"/>
      <w:r w:rsidRPr="00681C06">
        <w:rPr>
          <w:rFonts w:ascii="Times New Roman" w:eastAsia="Times New Roman" w:hAnsi="Times New Roman" w:cs="Times New Roman"/>
          <w:lang w:eastAsia="x-none" w:bidi="lt-LT"/>
        </w:rPr>
        <w:t>Pharma</w:t>
      </w:r>
      <w:proofErr w:type="spellEnd"/>
      <w:r w:rsidRPr="00681C06">
        <w:rPr>
          <w:rFonts w:ascii="Times New Roman" w:eastAsia="Times New Roman" w:hAnsi="Times New Roman" w:cs="Times New Roman"/>
          <w:lang w:eastAsia="x-none" w:bidi="lt-LT"/>
        </w:rPr>
        <w:t xml:space="preserve"> CZ </w:t>
      </w:r>
      <w:proofErr w:type="spellStart"/>
      <w:r w:rsidRPr="00681C06">
        <w:rPr>
          <w:rFonts w:ascii="Times New Roman" w:eastAsia="Times New Roman" w:hAnsi="Times New Roman" w:cs="Times New Roman"/>
          <w:lang w:eastAsia="x-none" w:bidi="lt-LT"/>
        </w:rPr>
        <w:t>spol</w:t>
      </w:r>
      <w:proofErr w:type="spellEnd"/>
      <w:r w:rsidRPr="00681C06">
        <w:rPr>
          <w:rFonts w:ascii="Times New Roman" w:eastAsia="Times New Roman" w:hAnsi="Times New Roman" w:cs="Times New Roman"/>
          <w:lang w:eastAsia="x-none" w:bidi="lt-LT"/>
        </w:rPr>
        <w:t xml:space="preserve">. s </w:t>
      </w:r>
      <w:proofErr w:type="spellStart"/>
      <w:r w:rsidRPr="00681C06">
        <w:rPr>
          <w:rFonts w:ascii="Times New Roman" w:eastAsia="Times New Roman" w:hAnsi="Times New Roman" w:cs="Times New Roman"/>
          <w:lang w:eastAsia="x-none" w:bidi="lt-LT"/>
        </w:rPr>
        <w:t>r.o</w:t>
      </w:r>
      <w:proofErr w:type="spellEnd"/>
      <w:r w:rsidRPr="00681C06">
        <w:rPr>
          <w:rFonts w:ascii="Times New Roman" w:eastAsia="Times New Roman" w:hAnsi="Times New Roman" w:cs="Times New Roman"/>
          <w:lang w:eastAsia="x-none" w:bidi="lt-LT"/>
        </w:rPr>
        <w:t>.</w:t>
      </w:r>
    </w:p>
    <w:p w:rsidR="00681C06" w:rsidRPr="00681C06" w:rsidRDefault="00681C06" w:rsidP="00681C06">
      <w:pPr>
        <w:spacing w:after="0" w:line="240" w:lineRule="auto"/>
        <w:rPr>
          <w:rFonts w:ascii="Times New Roman" w:eastAsia="Times New Roman" w:hAnsi="Times New Roman" w:cs="Times New Roman"/>
          <w:lang w:eastAsia="x-none" w:bidi="lt-LT"/>
        </w:rPr>
      </w:pPr>
      <w:proofErr w:type="spellStart"/>
      <w:r w:rsidRPr="00681C06">
        <w:rPr>
          <w:rFonts w:ascii="Times New Roman" w:eastAsia="Times New Roman" w:hAnsi="Times New Roman" w:cs="Times New Roman"/>
          <w:lang w:eastAsia="x-none" w:bidi="lt-LT"/>
        </w:rPr>
        <w:t>Theodor</w:t>
      </w:r>
      <w:proofErr w:type="spellEnd"/>
      <w:r w:rsidRPr="00681C06">
        <w:rPr>
          <w:rFonts w:ascii="Times New Roman" w:eastAsia="Times New Roman" w:hAnsi="Times New Roman" w:cs="Times New Roman"/>
          <w:lang w:eastAsia="x-none" w:bidi="lt-LT"/>
        </w:rPr>
        <w:t xml:space="preserve"> 28, 273 08 </w:t>
      </w:r>
      <w:proofErr w:type="spellStart"/>
      <w:r w:rsidRPr="00681C06">
        <w:rPr>
          <w:rFonts w:ascii="Times New Roman" w:eastAsia="Times New Roman" w:hAnsi="Times New Roman" w:cs="Times New Roman"/>
          <w:lang w:eastAsia="x-none" w:bidi="lt-LT"/>
        </w:rPr>
        <w:t>Pchery</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Pharmos</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a.s</w:t>
      </w:r>
      <w:proofErr w:type="spellEnd"/>
      <w:r w:rsidRPr="00681C06">
        <w:rPr>
          <w:rFonts w:ascii="Times New Roman" w:eastAsia="Times New Roman" w:hAnsi="Times New Roman" w:cs="Times New Roman"/>
          <w:lang w:eastAsia="x-none" w:bidi="lt-LT"/>
        </w:rPr>
        <w:t xml:space="preserve">. </w:t>
      </w:r>
      <w:proofErr w:type="spellStart"/>
      <w:r w:rsidRPr="00681C06">
        <w:rPr>
          <w:rFonts w:ascii="Times New Roman" w:eastAsia="Times New Roman" w:hAnsi="Times New Roman" w:cs="Times New Roman"/>
          <w:lang w:eastAsia="x-none" w:bidi="lt-LT"/>
        </w:rPr>
        <w:t>facility</w:t>
      </w:r>
      <w:proofErr w:type="spellEnd"/>
      <w:r w:rsidRPr="00681C06">
        <w:rPr>
          <w:rFonts w:ascii="Times New Roman" w:eastAsia="Times New Roman" w:hAnsi="Times New Roman" w:cs="Times New Roman"/>
          <w:lang w:eastAsia="x-none" w:bidi="lt-LT"/>
        </w:rPr>
        <w:t>)</w:t>
      </w: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Čekija</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r w:rsidRPr="00681C06">
        <w:rPr>
          <w:rFonts w:ascii="Times New Roman" w:eastAsia="Times New Roman" w:hAnsi="Times New Roman" w:cs="Times New Roman"/>
          <w:lang w:eastAsia="x-none" w:bidi="lt-LT"/>
        </w:rPr>
        <w:t>arba</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7826A8" w:rsidRDefault="007826A8" w:rsidP="007826A8">
      <w:pPr>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Cipla</w:t>
      </w:r>
      <w:proofErr w:type="spellEnd"/>
      <w:r>
        <w:rPr>
          <w:rFonts w:ascii="Times New Roman" w:hAnsi="Times New Roman" w:cs="Times New Roman"/>
          <w:color w:val="000000"/>
        </w:rPr>
        <w:t xml:space="preserve"> (EU) </w:t>
      </w:r>
      <w:proofErr w:type="spellStart"/>
      <w:r>
        <w:rPr>
          <w:rFonts w:ascii="Times New Roman" w:hAnsi="Times New Roman" w:cs="Times New Roman"/>
          <w:color w:val="000000"/>
        </w:rPr>
        <w:t>Limited</w:t>
      </w:r>
      <w:proofErr w:type="spellEnd"/>
    </w:p>
    <w:p w:rsidR="007826A8" w:rsidRDefault="007826A8" w:rsidP="007826A8">
      <w:pPr>
        <w:autoSpaceDE w:val="0"/>
        <w:autoSpaceDN w:val="0"/>
        <w:adjustRightInd w:val="0"/>
        <w:spacing w:after="0" w:line="240" w:lineRule="auto"/>
        <w:rPr>
          <w:rFonts w:ascii="Times New Roman" w:hAnsi="Times New Roman" w:cs="Times New Roman"/>
          <w:color w:val="881824"/>
        </w:rPr>
      </w:pPr>
      <w:r>
        <w:rPr>
          <w:rFonts w:ascii="Times New Roman" w:hAnsi="Times New Roman" w:cs="Times New Roman"/>
          <w:color w:val="881824"/>
        </w:rPr>
        <w:t xml:space="preserve">20 </w:t>
      </w:r>
      <w:proofErr w:type="spellStart"/>
      <w:r>
        <w:rPr>
          <w:rFonts w:ascii="Times New Roman" w:hAnsi="Times New Roman" w:cs="Times New Roman"/>
          <w:color w:val="881824"/>
        </w:rPr>
        <w:t>Balderton</w:t>
      </w:r>
      <w:proofErr w:type="spellEnd"/>
      <w:r>
        <w:rPr>
          <w:rFonts w:ascii="Times New Roman" w:hAnsi="Times New Roman" w:cs="Times New Roman"/>
          <w:color w:val="881824"/>
        </w:rPr>
        <w:t xml:space="preserve"> </w:t>
      </w:r>
      <w:proofErr w:type="spellStart"/>
      <w:r>
        <w:rPr>
          <w:rFonts w:ascii="Times New Roman" w:hAnsi="Times New Roman" w:cs="Times New Roman"/>
          <w:color w:val="881824"/>
        </w:rPr>
        <w:t>Street</w:t>
      </w:r>
      <w:proofErr w:type="spellEnd"/>
      <w:r>
        <w:rPr>
          <w:rFonts w:ascii="Times New Roman" w:hAnsi="Times New Roman" w:cs="Times New Roman"/>
          <w:color w:val="881824"/>
        </w:rPr>
        <w:t>,</w:t>
      </w:r>
    </w:p>
    <w:p w:rsidR="007826A8" w:rsidRDefault="007826A8">
      <w:pPr>
        <w:autoSpaceDE w:val="0"/>
        <w:autoSpaceDN w:val="0"/>
        <w:adjustRightInd w:val="0"/>
        <w:spacing w:after="0" w:line="240" w:lineRule="auto"/>
        <w:rPr>
          <w:rFonts w:ascii="Times New Roman" w:hAnsi="Times New Roman" w:cs="Times New Roman"/>
          <w:color w:val="881824"/>
        </w:rPr>
      </w:pPr>
      <w:proofErr w:type="spellStart"/>
      <w:r>
        <w:rPr>
          <w:rFonts w:ascii="Times New Roman" w:hAnsi="Times New Roman" w:cs="Times New Roman"/>
          <w:color w:val="881824"/>
        </w:rPr>
        <w:t>London</w:t>
      </w:r>
      <w:proofErr w:type="spellEnd"/>
      <w:r>
        <w:rPr>
          <w:rFonts w:ascii="Times New Roman" w:hAnsi="Times New Roman" w:cs="Times New Roman"/>
          <w:color w:val="881824"/>
        </w:rPr>
        <w:t xml:space="preserve"> W1K 6TL,</w:t>
      </w:r>
    </w:p>
    <w:p w:rsidR="007826A8" w:rsidRDefault="007826A8" w:rsidP="007826A8">
      <w:pPr>
        <w:autoSpaceDE w:val="0"/>
        <w:autoSpaceDN w:val="0"/>
        <w:adjustRightInd w:val="0"/>
        <w:spacing w:after="0" w:line="240" w:lineRule="auto"/>
        <w:rPr>
          <w:rFonts w:ascii="TimesNewRomanPSMT" w:eastAsia="TimesNewRomanPSMT" w:hAnsi="Times New Roman" w:cs="TimesNewRomanPSMT"/>
          <w:color w:val="000000"/>
        </w:rPr>
      </w:pPr>
      <w:r>
        <w:rPr>
          <w:rFonts w:ascii="Times New Roman" w:hAnsi="Times New Roman" w:cs="Times New Roman"/>
          <w:color w:val="000000"/>
        </w:rPr>
        <w:t>Jungtin</w:t>
      </w:r>
      <w:r>
        <w:rPr>
          <w:rFonts w:ascii="TimesNewRomanPSMT" w:eastAsia="TimesNewRomanPSMT" w:hAnsi="Times New Roman" w:cs="TimesNewRomanPSMT" w:hint="eastAsia"/>
          <w:color w:val="000000"/>
        </w:rPr>
        <w:t>ė</w:t>
      </w:r>
      <w:r>
        <w:rPr>
          <w:rFonts w:ascii="TimesNewRomanPSMT" w:eastAsia="TimesNewRomanPSMT" w:hAnsi="Times New Roman" w:cs="TimesNewRomanPSMT"/>
          <w:color w:val="000000"/>
        </w:rPr>
        <w:t xml:space="preserve"> </w:t>
      </w:r>
      <w:r>
        <w:rPr>
          <w:rFonts w:ascii="Times New Roman" w:hAnsi="Times New Roman" w:cs="Times New Roman"/>
          <w:color w:val="000000"/>
        </w:rPr>
        <w:t>Karalyst</w:t>
      </w:r>
      <w:r>
        <w:rPr>
          <w:rFonts w:ascii="TimesNewRomanPSMT" w:eastAsia="TimesNewRomanPSMT" w:hAnsi="Times New Roman" w:cs="TimesNewRomanPSMT" w:hint="eastAsia"/>
          <w:color w:val="000000"/>
        </w:rPr>
        <w:t>ė</w:t>
      </w:r>
    </w:p>
    <w:p w:rsidR="007826A8" w:rsidRDefault="007826A8" w:rsidP="007826A8">
      <w:pPr>
        <w:autoSpaceDE w:val="0"/>
        <w:autoSpaceDN w:val="0"/>
        <w:adjustRightInd w:val="0"/>
        <w:spacing w:after="0" w:line="240" w:lineRule="auto"/>
        <w:rPr>
          <w:rFonts w:ascii="TimesNewRomanPSMT" w:eastAsia="TimesNewRomanPSMT" w:hAnsi="Times New Roman" w:cs="TimesNewRomanPSMT"/>
          <w:color w:val="000000"/>
        </w:rPr>
      </w:pPr>
    </w:p>
    <w:p w:rsidR="007826A8" w:rsidRDefault="007826A8" w:rsidP="007826A8">
      <w:pPr>
        <w:autoSpaceDE w:val="0"/>
        <w:autoSpaceDN w:val="0"/>
        <w:adjustRightInd w:val="0"/>
        <w:spacing w:after="0" w:line="240" w:lineRule="auto"/>
        <w:rPr>
          <w:rFonts w:ascii="Times New Roman" w:hAnsi="Times New Roman" w:cs="Times New Roman"/>
          <w:color w:val="881824"/>
        </w:rPr>
      </w:pPr>
      <w:r>
        <w:rPr>
          <w:rFonts w:ascii="Times New Roman" w:hAnsi="Times New Roman" w:cs="Times New Roman"/>
          <w:color w:val="881824"/>
        </w:rPr>
        <w:t>Arba</w:t>
      </w:r>
    </w:p>
    <w:p w:rsidR="007826A8" w:rsidRDefault="007826A8" w:rsidP="007826A8">
      <w:pPr>
        <w:autoSpaceDE w:val="0"/>
        <w:autoSpaceDN w:val="0"/>
        <w:adjustRightInd w:val="0"/>
        <w:spacing w:after="0" w:line="240" w:lineRule="auto"/>
        <w:rPr>
          <w:rFonts w:ascii="Times New Roman" w:hAnsi="Times New Roman" w:cs="Times New Roman"/>
          <w:color w:val="881824"/>
        </w:rPr>
      </w:pPr>
    </w:p>
    <w:p w:rsidR="007826A8" w:rsidRDefault="007826A8" w:rsidP="007826A8">
      <w:pPr>
        <w:autoSpaceDE w:val="0"/>
        <w:autoSpaceDN w:val="0"/>
        <w:adjustRightInd w:val="0"/>
        <w:spacing w:after="0" w:line="240" w:lineRule="auto"/>
        <w:rPr>
          <w:rFonts w:ascii="Times New Roman" w:hAnsi="Times New Roman" w:cs="Times New Roman"/>
          <w:color w:val="881824"/>
        </w:rPr>
      </w:pPr>
      <w:proofErr w:type="spellStart"/>
      <w:r>
        <w:rPr>
          <w:rFonts w:ascii="Times New Roman" w:hAnsi="Times New Roman" w:cs="Times New Roman"/>
          <w:color w:val="881824"/>
        </w:rPr>
        <w:t>Cipla</w:t>
      </w:r>
      <w:proofErr w:type="spellEnd"/>
      <w:r>
        <w:rPr>
          <w:rFonts w:ascii="Times New Roman" w:hAnsi="Times New Roman" w:cs="Times New Roman"/>
          <w:color w:val="881824"/>
        </w:rPr>
        <w:t xml:space="preserve"> </w:t>
      </w:r>
      <w:proofErr w:type="spellStart"/>
      <w:r>
        <w:rPr>
          <w:rFonts w:ascii="Times New Roman" w:hAnsi="Times New Roman" w:cs="Times New Roman"/>
          <w:color w:val="881824"/>
        </w:rPr>
        <w:t>Europe</w:t>
      </w:r>
      <w:proofErr w:type="spellEnd"/>
      <w:r>
        <w:rPr>
          <w:rFonts w:ascii="Times New Roman" w:hAnsi="Times New Roman" w:cs="Times New Roman"/>
          <w:color w:val="881824"/>
        </w:rPr>
        <w:t xml:space="preserve"> NV</w:t>
      </w:r>
    </w:p>
    <w:p w:rsidR="007826A8" w:rsidRDefault="007826A8" w:rsidP="007826A8">
      <w:pPr>
        <w:autoSpaceDE w:val="0"/>
        <w:autoSpaceDN w:val="0"/>
        <w:adjustRightInd w:val="0"/>
        <w:spacing w:after="0" w:line="240" w:lineRule="auto"/>
        <w:rPr>
          <w:rFonts w:ascii="Times New Roman" w:hAnsi="Times New Roman" w:cs="Times New Roman"/>
          <w:color w:val="881824"/>
        </w:rPr>
      </w:pPr>
      <w:proofErr w:type="spellStart"/>
      <w:r>
        <w:rPr>
          <w:rFonts w:ascii="Times New Roman" w:hAnsi="Times New Roman" w:cs="Times New Roman"/>
          <w:color w:val="881824"/>
        </w:rPr>
        <w:t>Uitbreidingstraat</w:t>
      </w:r>
      <w:proofErr w:type="spellEnd"/>
      <w:r>
        <w:rPr>
          <w:rFonts w:ascii="Times New Roman" w:hAnsi="Times New Roman" w:cs="Times New Roman"/>
          <w:color w:val="881824"/>
        </w:rPr>
        <w:t xml:space="preserve"> 80</w:t>
      </w:r>
    </w:p>
    <w:p w:rsidR="007826A8" w:rsidRDefault="007826A8" w:rsidP="007826A8">
      <w:pPr>
        <w:autoSpaceDE w:val="0"/>
        <w:autoSpaceDN w:val="0"/>
        <w:adjustRightInd w:val="0"/>
        <w:spacing w:after="0" w:line="240" w:lineRule="auto"/>
        <w:rPr>
          <w:rFonts w:ascii="Times New Roman" w:hAnsi="Times New Roman" w:cs="Times New Roman"/>
          <w:color w:val="881824"/>
        </w:rPr>
      </w:pPr>
      <w:r>
        <w:rPr>
          <w:rFonts w:ascii="Times New Roman" w:hAnsi="Times New Roman" w:cs="Times New Roman"/>
          <w:color w:val="881824"/>
        </w:rPr>
        <w:t xml:space="preserve">2600 </w:t>
      </w:r>
      <w:proofErr w:type="spellStart"/>
      <w:r>
        <w:rPr>
          <w:rFonts w:ascii="Times New Roman" w:hAnsi="Times New Roman" w:cs="Times New Roman"/>
          <w:color w:val="881824"/>
        </w:rPr>
        <w:t>Antwerp</w:t>
      </w:r>
      <w:proofErr w:type="spellEnd"/>
    </w:p>
    <w:p w:rsidR="007826A8" w:rsidRDefault="007826A8" w:rsidP="007826A8">
      <w:pPr>
        <w:numPr>
          <w:ilvl w:val="12"/>
          <w:numId w:val="0"/>
        </w:numPr>
        <w:tabs>
          <w:tab w:val="left" w:pos="567"/>
        </w:tabs>
        <w:spacing w:after="0" w:line="260" w:lineRule="exact"/>
        <w:ind w:right="-2"/>
        <w:rPr>
          <w:rFonts w:ascii="Times New Roman" w:hAnsi="Times New Roman" w:cs="Times New Roman"/>
          <w:color w:val="881824"/>
        </w:rPr>
      </w:pPr>
      <w:r>
        <w:rPr>
          <w:rFonts w:ascii="Times New Roman" w:hAnsi="Times New Roman" w:cs="Times New Roman"/>
          <w:color w:val="881824"/>
        </w:rPr>
        <w:t>Belgija</w:t>
      </w:r>
    </w:p>
    <w:p w:rsidR="007826A8" w:rsidRDefault="007826A8" w:rsidP="007826A8">
      <w:pPr>
        <w:numPr>
          <w:ilvl w:val="12"/>
          <w:numId w:val="0"/>
        </w:numPr>
        <w:tabs>
          <w:tab w:val="left" w:pos="567"/>
        </w:tabs>
        <w:spacing w:after="0" w:line="260" w:lineRule="exact"/>
        <w:ind w:right="-2"/>
        <w:rPr>
          <w:rFonts w:ascii="Times New Roman" w:hAnsi="Times New Roman" w:cs="Times New Roman"/>
          <w:color w:val="881824"/>
        </w:rPr>
      </w:pPr>
    </w:p>
    <w:p w:rsidR="00681C06" w:rsidRPr="00681C06" w:rsidRDefault="00681C06" w:rsidP="007826A8">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681C06">
        <w:rPr>
          <w:rFonts w:ascii="Times New Roman" w:eastAsia="Times New Roman" w:hAnsi="Times New Roman" w:cs="Times New Roman"/>
          <w:b/>
          <w:snapToGrid w:val="0"/>
          <w:szCs w:val="20"/>
        </w:rPr>
        <w:t>Šis vaistas EEE valstybėse narėse registruotas tokiais pavadinimais</w:t>
      </w:r>
      <w:r w:rsidRPr="00681C06">
        <w:rPr>
          <w:rFonts w:ascii="Times New Roman" w:eastAsia="Times New Roman" w:hAnsi="Times New Roman" w:cs="Times New Roman"/>
          <w:snapToGrid w:val="0"/>
          <w:szCs w:val="20"/>
        </w:rPr>
        <w:t>:</w:t>
      </w:r>
    </w:p>
    <w:p w:rsidR="00681C06" w:rsidRPr="00681C06" w:rsidRDefault="00681C06" w:rsidP="00681C06">
      <w:pPr>
        <w:spacing w:after="0" w:line="240" w:lineRule="auto"/>
        <w:rPr>
          <w:rFonts w:ascii="Times New Roman" w:eastAsia="Times New Roman" w:hAnsi="Times New Roman" w:cs="Times New Roman"/>
          <w:lang w:eastAsia="x-none" w:bidi="lt-LT"/>
        </w:rPr>
      </w:pPr>
    </w:p>
    <w:tbl>
      <w:tblPr>
        <w:tblW w:w="8186" w:type="dxa"/>
        <w:tblInd w:w="99" w:type="dxa"/>
        <w:tblLayout w:type="fixed"/>
        <w:tblCellMar>
          <w:left w:w="0" w:type="dxa"/>
          <w:right w:w="0" w:type="dxa"/>
        </w:tblCellMar>
        <w:tblLook w:val="0000" w:firstRow="0" w:lastRow="0" w:firstColumn="0" w:lastColumn="0" w:noHBand="0" w:noVBand="0"/>
      </w:tblPr>
      <w:tblGrid>
        <w:gridCol w:w="1616"/>
        <w:gridCol w:w="2430"/>
        <w:gridCol w:w="4140"/>
      </w:tblGrid>
      <w:tr w:rsidR="00681C06" w:rsidRPr="00681C06" w:rsidTr="00E1086E">
        <w:trPr>
          <w:trHeight w:hRule="exact" w:val="829"/>
        </w:trPr>
        <w:tc>
          <w:tcPr>
            <w:tcW w:w="1616"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72" w:lineRule="exact"/>
              <w:jc w:val="center"/>
              <w:rPr>
                <w:rFonts w:ascii="Times New Roman" w:eastAsia="Times New Roman" w:hAnsi="Times New Roman" w:cs="Times New Roman"/>
                <w:sz w:val="24"/>
                <w:szCs w:val="24"/>
                <w:lang w:val="en-US"/>
              </w:rPr>
            </w:pPr>
            <w:proofErr w:type="spellStart"/>
            <w:r w:rsidRPr="00681C06">
              <w:rPr>
                <w:rFonts w:ascii="Times New Roman" w:eastAsia="Times New Roman" w:hAnsi="Times New Roman" w:cs="Times New Roman"/>
                <w:b/>
                <w:bCs/>
                <w:sz w:val="24"/>
                <w:szCs w:val="24"/>
                <w:lang w:val="en-US"/>
              </w:rPr>
              <w:t>Didžioji</w:t>
            </w:r>
            <w:proofErr w:type="spellEnd"/>
            <w:r w:rsidRPr="00681C06">
              <w:rPr>
                <w:rFonts w:ascii="Times New Roman" w:eastAsia="Times New Roman" w:hAnsi="Times New Roman" w:cs="Times New Roman"/>
                <w:b/>
                <w:bCs/>
                <w:sz w:val="24"/>
                <w:szCs w:val="24"/>
                <w:lang w:val="en-US"/>
              </w:rPr>
              <w:t xml:space="preserve"> </w:t>
            </w:r>
            <w:proofErr w:type="spellStart"/>
            <w:r w:rsidRPr="00681C06">
              <w:rPr>
                <w:rFonts w:ascii="Times New Roman" w:eastAsia="Times New Roman" w:hAnsi="Times New Roman" w:cs="Times New Roman"/>
                <w:b/>
                <w:bCs/>
                <w:sz w:val="24"/>
                <w:szCs w:val="24"/>
                <w:lang w:val="en-US"/>
              </w:rPr>
              <w:t>Britanija</w:t>
            </w:r>
            <w:proofErr w:type="spellEnd"/>
          </w:p>
        </w:tc>
        <w:tc>
          <w:tcPr>
            <w:tcW w:w="2430"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671"/>
              <w:jc w:val="both"/>
              <w:rPr>
                <w:rFonts w:ascii="Times New Roman" w:eastAsia="Times New Roman" w:hAnsi="Times New Roman" w:cs="Times New Roman"/>
                <w:sz w:val="24"/>
                <w:szCs w:val="24"/>
                <w:lang w:val="en-US"/>
              </w:rPr>
            </w:pPr>
            <w:proofErr w:type="spellStart"/>
            <w:r w:rsidRPr="00681C06">
              <w:rPr>
                <w:rFonts w:ascii="Times New Roman" w:eastAsia="Times New Roman" w:hAnsi="Times New Roman" w:cs="Times New Roman"/>
                <w:sz w:val="24"/>
                <w:szCs w:val="24"/>
                <w:lang w:val="en-US"/>
              </w:rPr>
              <w:t>Cipla</w:t>
            </w:r>
            <w:proofErr w:type="spellEnd"/>
            <w:r w:rsidRPr="00681C06">
              <w:rPr>
                <w:rFonts w:ascii="Times New Roman" w:eastAsia="Times New Roman" w:hAnsi="Times New Roman" w:cs="Times New Roman"/>
                <w:sz w:val="24"/>
                <w:szCs w:val="24"/>
                <w:lang w:val="en-US"/>
              </w:rPr>
              <w:t xml:space="preserve"> (EU) Limited</w:t>
            </w:r>
          </w:p>
        </w:tc>
        <w:tc>
          <w:tcPr>
            <w:tcW w:w="4140"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240" w:line="267" w:lineRule="exact"/>
              <w:ind w:left="99"/>
              <w:rPr>
                <w:rFonts w:ascii="Times New Roman" w:eastAsia="Times New Roman" w:hAnsi="Times New Roman" w:cs="Times New Roman"/>
                <w:spacing w:val="-4"/>
                <w:sz w:val="24"/>
                <w:szCs w:val="24"/>
                <w:lang w:val="en-US"/>
              </w:rPr>
            </w:pPr>
            <w:proofErr w:type="spellStart"/>
            <w:r w:rsidRPr="00681C06">
              <w:rPr>
                <w:rFonts w:ascii="Times New Roman" w:eastAsia="Times New Roman" w:hAnsi="Times New Roman" w:cs="Times New Roman"/>
                <w:spacing w:val="-4"/>
                <w:sz w:val="24"/>
                <w:szCs w:val="24"/>
                <w:lang w:val="en-US"/>
              </w:rPr>
              <w:t>Latanoprost</w:t>
            </w:r>
            <w:proofErr w:type="spellEnd"/>
            <w:r w:rsidRPr="00681C06">
              <w:rPr>
                <w:rFonts w:ascii="Times New Roman" w:eastAsia="Times New Roman" w:hAnsi="Times New Roman" w:cs="Times New Roman"/>
                <w:spacing w:val="-4"/>
                <w:sz w:val="24"/>
                <w:szCs w:val="24"/>
                <w:lang w:val="en-US"/>
              </w:rPr>
              <w:t xml:space="preserve"> 50 micrograms/ml Eye drops, Solution </w:t>
            </w:r>
          </w:p>
        </w:tc>
      </w:tr>
      <w:tr w:rsidR="00681C06" w:rsidRPr="00681C06" w:rsidTr="00E1086E">
        <w:trPr>
          <w:trHeight w:hRule="exact" w:val="539"/>
        </w:trPr>
        <w:tc>
          <w:tcPr>
            <w:tcW w:w="1616" w:type="dxa"/>
            <w:tcBorders>
              <w:top w:val="single" w:sz="4" w:space="0" w:color="000000"/>
              <w:left w:val="single" w:sz="4" w:space="0" w:color="000000"/>
              <w:bottom w:val="single" w:sz="4" w:space="0" w:color="000000"/>
              <w:right w:val="single" w:sz="4" w:space="0" w:color="000000"/>
            </w:tcBorders>
            <w:vAlign w:val="center"/>
          </w:tcPr>
          <w:p w:rsidR="00681C06" w:rsidRPr="00681C06" w:rsidRDefault="00681C06" w:rsidP="00681C06">
            <w:pPr>
              <w:widowControl w:val="0"/>
              <w:kinsoku w:val="0"/>
              <w:overflowPunct w:val="0"/>
              <w:autoSpaceDE w:val="0"/>
              <w:autoSpaceDN w:val="0"/>
              <w:adjustRightInd w:val="0"/>
              <w:spacing w:after="0" w:line="272" w:lineRule="exact"/>
              <w:rPr>
                <w:rFonts w:ascii="Times New Roman" w:eastAsia="Times New Roman" w:hAnsi="Times New Roman" w:cs="Times New Roman"/>
                <w:b/>
                <w:bCs/>
                <w:sz w:val="24"/>
                <w:szCs w:val="24"/>
                <w:lang w:val="en-US"/>
              </w:rPr>
            </w:pPr>
            <w:proofErr w:type="spellStart"/>
            <w:r w:rsidRPr="00681C06">
              <w:rPr>
                <w:rFonts w:ascii="Times New Roman" w:eastAsia="Times New Roman" w:hAnsi="Times New Roman" w:cs="Times New Roman"/>
                <w:b/>
                <w:bCs/>
                <w:color w:val="000000"/>
                <w:sz w:val="24"/>
                <w:szCs w:val="24"/>
                <w:lang w:val="en-US"/>
              </w:rPr>
              <w:t>Austrija</w:t>
            </w:r>
            <w:proofErr w:type="spellEnd"/>
          </w:p>
        </w:tc>
        <w:tc>
          <w:tcPr>
            <w:tcW w:w="2430" w:type="dxa"/>
            <w:vMerge w:val="restart"/>
            <w:tcBorders>
              <w:top w:val="single" w:sz="4" w:space="0" w:color="000000"/>
              <w:left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671"/>
              <w:jc w:val="both"/>
              <w:rPr>
                <w:rFonts w:ascii="Times New Roman" w:eastAsia="Times New Roman" w:hAnsi="Times New Roman" w:cs="Times New Roman"/>
                <w:sz w:val="24"/>
                <w:szCs w:val="24"/>
                <w:lang w:val="en-US"/>
              </w:rPr>
            </w:pPr>
            <w:proofErr w:type="spellStart"/>
            <w:r w:rsidRPr="00681C06">
              <w:rPr>
                <w:rFonts w:ascii="Times New Roman" w:eastAsia="Times New Roman" w:hAnsi="Times New Roman" w:cs="Times New Roman"/>
                <w:sz w:val="24"/>
                <w:szCs w:val="24"/>
                <w:lang w:val="en-US"/>
              </w:rPr>
              <w:t>Cipla</w:t>
            </w:r>
            <w:proofErr w:type="spellEnd"/>
            <w:r w:rsidRPr="00681C06">
              <w:rPr>
                <w:rFonts w:ascii="Times New Roman" w:eastAsia="Times New Roman" w:hAnsi="Times New Roman" w:cs="Times New Roman"/>
                <w:sz w:val="24"/>
                <w:szCs w:val="24"/>
                <w:lang w:val="en-US"/>
              </w:rPr>
              <w:t xml:space="preserve"> Europe NV </w:t>
            </w:r>
          </w:p>
        </w:tc>
        <w:tc>
          <w:tcPr>
            <w:tcW w:w="4140"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99"/>
              <w:rPr>
                <w:rFonts w:ascii="Times New Roman" w:eastAsia="Times New Roman" w:hAnsi="Times New Roman" w:cs="Times New Roman"/>
                <w:spacing w:val="-4"/>
                <w:sz w:val="24"/>
                <w:szCs w:val="24"/>
                <w:lang w:val="en-US"/>
              </w:rPr>
            </w:pPr>
            <w:proofErr w:type="spellStart"/>
            <w:r w:rsidRPr="00681C06">
              <w:rPr>
                <w:rFonts w:ascii="Times New Roman" w:eastAsia="Times New Roman" w:hAnsi="Times New Roman" w:cs="Times New Roman"/>
                <w:spacing w:val="-4"/>
                <w:sz w:val="24"/>
                <w:szCs w:val="24"/>
                <w:lang w:val="en-US"/>
              </w:rPr>
              <w:t>Latanoprost</w:t>
            </w:r>
            <w:proofErr w:type="spellEnd"/>
            <w:r w:rsidRPr="00681C06">
              <w:rPr>
                <w:rFonts w:ascii="Times New Roman" w:eastAsia="Times New Roman" w:hAnsi="Times New Roman" w:cs="Times New Roman"/>
                <w:spacing w:val="-4"/>
                <w:sz w:val="24"/>
                <w:szCs w:val="24"/>
                <w:lang w:val="en-US"/>
              </w:rPr>
              <w:t xml:space="preserve"> </w:t>
            </w:r>
            <w:proofErr w:type="spellStart"/>
            <w:r w:rsidRPr="00681C06">
              <w:rPr>
                <w:rFonts w:ascii="Times New Roman" w:eastAsia="Times New Roman" w:hAnsi="Times New Roman" w:cs="Times New Roman"/>
                <w:spacing w:val="-4"/>
                <w:sz w:val="24"/>
                <w:szCs w:val="24"/>
                <w:lang w:val="en-US"/>
              </w:rPr>
              <w:t>Cipla</w:t>
            </w:r>
            <w:proofErr w:type="spellEnd"/>
            <w:r w:rsidRPr="00681C06">
              <w:rPr>
                <w:rFonts w:ascii="Times New Roman" w:eastAsia="Times New Roman" w:hAnsi="Times New Roman" w:cs="Times New Roman"/>
                <w:spacing w:val="-4"/>
                <w:sz w:val="24"/>
                <w:szCs w:val="24"/>
                <w:lang w:val="en-US"/>
              </w:rPr>
              <w:t xml:space="preserve"> 0,005% w / v </w:t>
            </w:r>
            <w:proofErr w:type="spellStart"/>
            <w:r w:rsidRPr="00681C06">
              <w:rPr>
                <w:rFonts w:ascii="Times New Roman" w:eastAsia="Times New Roman" w:hAnsi="Times New Roman" w:cs="Times New Roman"/>
                <w:spacing w:val="-4"/>
                <w:sz w:val="24"/>
                <w:szCs w:val="24"/>
                <w:lang w:val="en-US"/>
              </w:rPr>
              <w:t>Augentropfen</w:t>
            </w:r>
            <w:proofErr w:type="spellEnd"/>
            <w:r w:rsidRPr="00681C06">
              <w:rPr>
                <w:rFonts w:ascii="Times New Roman" w:eastAsia="Times New Roman" w:hAnsi="Times New Roman" w:cs="Times New Roman"/>
                <w:spacing w:val="-4"/>
                <w:sz w:val="24"/>
                <w:szCs w:val="24"/>
                <w:lang w:val="en-US"/>
              </w:rPr>
              <w:t xml:space="preserve">, </w:t>
            </w:r>
            <w:proofErr w:type="spellStart"/>
            <w:r w:rsidRPr="00681C06">
              <w:rPr>
                <w:rFonts w:ascii="Times New Roman" w:eastAsia="Times New Roman" w:hAnsi="Times New Roman" w:cs="Times New Roman"/>
                <w:spacing w:val="-4"/>
                <w:sz w:val="24"/>
                <w:szCs w:val="24"/>
                <w:lang w:val="en-US"/>
              </w:rPr>
              <w:t>Lösung</w:t>
            </w:r>
            <w:proofErr w:type="spellEnd"/>
          </w:p>
        </w:tc>
      </w:tr>
      <w:tr w:rsidR="00681C06" w:rsidRPr="00681C06" w:rsidTr="00E1086E">
        <w:trPr>
          <w:trHeight w:hRule="exact" w:val="539"/>
        </w:trPr>
        <w:tc>
          <w:tcPr>
            <w:tcW w:w="1616" w:type="dxa"/>
            <w:tcBorders>
              <w:top w:val="single" w:sz="4" w:space="0" w:color="000000"/>
              <w:left w:val="single" w:sz="4" w:space="0" w:color="000000"/>
              <w:bottom w:val="single" w:sz="4" w:space="0" w:color="000000"/>
              <w:right w:val="single" w:sz="4" w:space="0" w:color="000000"/>
            </w:tcBorders>
            <w:vAlign w:val="center"/>
          </w:tcPr>
          <w:p w:rsidR="00681C06" w:rsidRPr="00681C06" w:rsidRDefault="00681C06" w:rsidP="00681C06">
            <w:pPr>
              <w:widowControl w:val="0"/>
              <w:kinsoku w:val="0"/>
              <w:overflowPunct w:val="0"/>
              <w:autoSpaceDE w:val="0"/>
              <w:autoSpaceDN w:val="0"/>
              <w:adjustRightInd w:val="0"/>
              <w:spacing w:after="0" w:line="272" w:lineRule="exact"/>
              <w:jc w:val="center"/>
              <w:rPr>
                <w:rFonts w:ascii="Times New Roman" w:eastAsia="Times New Roman" w:hAnsi="Times New Roman" w:cs="Times New Roman"/>
                <w:b/>
                <w:bCs/>
                <w:sz w:val="24"/>
                <w:szCs w:val="24"/>
                <w:lang w:val="en-US"/>
              </w:rPr>
            </w:pPr>
            <w:proofErr w:type="spellStart"/>
            <w:r w:rsidRPr="00681C06">
              <w:rPr>
                <w:rFonts w:ascii="Times New Roman" w:eastAsia="Times New Roman" w:hAnsi="Times New Roman" w:cs="Times New Roman"/>
                <w:b/>
                <w:bCs/>
                <w:color w:val="000000"/>
                <w:sz w:val="24"/>
                <w:szCs w:val="24"/>
                <w:lang w:val="en-US"/>
              </w:rPr>
              <w:t>Belgija</w:t>
            </w:r>
            <w:proofErr w:type="spellEnd"/>
          </w:p>
        </w:tc>
        <w:tc>
          <w:tcPr>
            <w:tcW w:w="2430" w:type="dxa"/>
            <w:vMerge/>
            <w:tcBorders>
              <w:left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671"/>
              <w:jc w:val="both"/>
              <w:rPr>
                <w:rFonts w:ascii="Times New Roman" w:eastAsia="Times New Roman" w:hAnsi="Times New Roman" w:cs="Times New Roman"/>
                <w:sz w:val="24"/>
                <w:szCs w:val="24"/>
                <w:lang w:val="en-US"/>
              </w:rPr>
            </w:pPr>
          </w:p>
        </w:tc>
        <w:tc>
          <w:tcPr>
            <w:tcW w:w="4140"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99"/>
              <w:rPr>
                <w:rFonts w:ascii="Times New Roman" w:eastAsia="Times New Roman" w:hAnsi="Times New Roman" w:cs="Times New Roman"/>
                <w:spacing w:val="-4"/>
                <w:sz w:val="24"/>
                <w:szCs w:val="24"/>
                <w:lang w:val="en-US"/>
              </w:rPr>
            </w:pPr>
            <w:proofErr w:type="spellStart"/>
            <w:r w:rsidRPr="00681C06">
              <w:rPr>
                <w:rFonts w:ascii="Times New Roman" w:eastAsia="Times New Roman" w:hAnsi="Times New Roman" w:cs="Times New Roman"/>
                <w:sz w:val="24"/>
                <w:szCs w:val="24"/>
                <w:lang w:val="en-US"/>
              </w:rPr>
              <w:t>Latanoprost</w:t>
            </w:r>
            <w:proofErr w:type="spellEnd"/>
            <w:r w:rsidRPr="00681C06">
              <w:rPr>
                <w:rFonts w:ascii="Times New Roman" w:eastAsia="Times New Roman" w:hAnsi="Times New Roman" w:cs="Times New Roman"/>
                <w:sz w:val="24"/>
                <w:szCs w:val="24"/>
                <w:lang w:val="en-US"/>
              </w:rPr>
              <w:t xml:space="preserve"> </w:t>
            </w:r>
            <w:proofErr w:type="spellStart"/>
            <w:r w:rsidRPr="00681C06">
              <w:rPr>
                <w:rFonts w:ascii="Times New Roman" w:eastAsia="Times New Roman" w:hAnsi="Times New Roman" w:cs="Times New Roman"/>
                <w:sz w:val="24"/>
                <w:szCs w:val="24"/>
                <w:lang w:val="en-US"/>
              </w:rPr>
              <w:t>Cipla</w:t>
            </w:r>
            <w:proofErr w:type="spellEnd"/>
            <w:r w:rsidRPr="00681C06">
              <w:rPr>
                <w:rFonts w:ascii="Times New Roman" w:eastAsia="Times New Roman" w:hAnsi="Times New Roman" w:cs="Times New Roman"/>
                <w:sz w:val="24"/>
                <w:szCs w:val="24"/>
                <w:lang w:val="en-US"/>
              </w:rPr>
              <w:t xml:space="preserve"> 50 </w:t>
            </w:r>
            <w:proofErr w:type="spellStart"/>
            <w:r w:rsidRPr="00681C06">
              <w:rPr>
                <w:rFonts w:ascii="Times New Roman" w:eastAsia="Times New Roman" w:hAnsi="Times New Roman" w:cs="Times New Roman"/>
                <w:sz w:val="24"/>
                <w:szCs w:val="24"/>
                <w:lang w:val="en-US"/>
              </w:rPr>
              <w:t>microgrammes</w:t>
            </w:r>
            <w:proofErr w:type="spellEnd"/>
            <w:r w:rsidRPr="00681C06">
              <w:rPr>
                <w:rFonts w:ascii="Times New Roman" w:eastAsia="Times New Roman" w:hAnsi="Times New Roman" w:cs="Times New Roman"/>
                <w:sz w:val="24"/>
                <w:szCs w:val="24"/>
                <w:lang w:val="en-US"/>
              </w:rPr>
              <w:t>/microgram/</w:t>
            </w:r>
            <w:proofErr w:type="spellStart"/>
            <w:r w:rsidRPr="00681C06">
              <w:rPr>
                <w:rFonts w:ascii="Times New Roman" w:eastAsia="Times New Roman" w:hAnsi="Times New Roman" w:cs="Times New Roman"/>
                <w:sz w:val="24"/>
                <w:szCs w:val="24"/>
                <w:lang w:val="en-US"/>
              </w:rPr>
              <w:t>Mikrogramm</w:t>
            </w:r>
            <w:proofErr w:type="spellEnd"/>
            <w:r w:rsidRPr="00681C06">
              <w:rPr>
                <w:rFonts w:ascii="Times New Roman" w:eastAsia="Times New Roman" w:hAnsi="Times New Roman" w:cs="Times New Roman"/>
                <w:sz w:val="24"/>
                <w:szCs w:val="24"/>
                <w:lang w:val="en-US"/>
              </w:rPr>
              <w:t xml:space="preserve">/ml </w:t>
            </w:r>
            <w:proofErr w:type="spellStart"/>
            <w:r w:rsidRPr="00681C06">
              <w:rPr>
                <w:rFonts w:ascii="Times New Roman" w:eastAsia="Times New Roman" w:hAnsi="Times New Roman" w:cs="Times New Roman"/>
                <w:sz w:val="24"/>
                <w:szCs w:val="24"/>
                <w:lang w:val="en-US"/>
              </w:rPr>
              <w:t>collyre</w:t>
            </w:r>
            <w:proofErr w:type="spellEnd"/>
            <w:r w:rsidRPr="00681C06">
              <w:rPr>
                <w:rFonts w:ascii="Times New Roman" w:eastAsia="Times New Roman" w:hAnsi="Times New Roman" w:cs="Times New Roman"/>
                <w:sz w:val="24"/>
                <w:szCs w:val="24"/>
                <w:lang w:val="en-US"/>
              </w:rPr>
              <w:t xml:space="preserve"> </w:t>
            </w:r>
            <w:proofErr w:type="spellStart"/>
            <w:r w:rsidRPr="00681C06">
              <w:rPr>
                <w:rFonts w:ascii="Times New Roman" w:eastAsia="Times New Roman" w:hAnsi="Times New Roman" w:cs="Times New Roman"/>
                <w:sz w:val="24"/>
                <w:szCs w:val="24"/>
                <w:lang w:val="en-US"/>
              </w:rPr>
              <w:t>en</w:t>
            </w:r>
            <w:proofErr w:type="spellEnd"/>
            <w:r w:rsidRPr="00681C06">
              <w:rPr>
                <w:rFonts w:ascii="Times New Roman" w:eastAsia="Times New Roman" w:hAnsi="Times New Roman" w:cs="Times New Roman"/>
                <w:sz w:val="24"/>
                <w:szCs w:val="24"/>
                <w:lang w:val="en-US"/>
              </w:rPr>
              <w:t xml:space="preserve"> solution/</w:t>
            </w:r>
            <w:proofErr w:type="spellStart"/>
            <w:r w:rsidRPr="00681C06">
              <w:rPr>
                <w:rFonts w:ascii="Times New Roman" w:eastAsia="Times New Roman" w:hAnsi="Times New Roman" w:cs="Times New Roman"/>
                <w:sz w:val="24"/>
                <w:szCs w:val="24"/>
                <w:lang w:val="en-US"/>
              </w:rPr>
              <w:t>oogdruppels</w:t>
            </w:r>
            <w:proofErr w:type="spellEnd"/>
            <w:r w:rsidRPr="00681C06">
              <w:rPr>
                <w:rFonts w:ascii="Times New Roman" w:eastAsia="Times New Roman" w:hAnsi="Times New Roman" w:cs="Times New Roman"/>
                <w:sz w:val="24"/>
                <w:szCs w:val="24"/>
                <w:lang w:val="en-US"/>
              </w:rPr>
              <w:t xml:space="preserve">, </w:t>
            </w:r>
            <w:proofErr w:type="spellStart"/>
            <w:r w:rsidRPr="00681C06">
              <w:rPr>
                <w:rFonts w:ascii="Times New Roman" w:eastAsia="Times New Roman" w:hAnsi="Times New Roman" w:cs="Times New Roman"/>
                <w:sz w:val="24"/>
                <w:szCs w:val="24"/>
                <w:lang w:val="en-US"/>
              </w:rPr>
              <w:t>oplossing</w:t>
            </w:r>
            <w:proofErr w:type="spellEnd"/>
            <w:r w:rsidRPr="00681C06">
              <w:rPr>
                <w:rFonts w:ascii="Times New Roman" w:eastAsia="Times New Roman" w:hAnsi="Times New Roman" w:cs="Times New Roman"/>
                <w:sz w:val="24"/>
                <w:szCs w:val="24"/>
                <w:lang w:val="en-US"/>
              </w:rPr>
              <w:t>/</w:t>
            </w:r>
            <w:proofErr w:type="spellStart"/>
            <w:r w:rsidRPr="00681C06">
              <w:rPr>
                <w:rFonts w:ascii="Times New Roman" w:eastAsia="Times New Roman" w:hAnsi="Times New Roman" w:cs="Times New Roman"/>
                <w:sz w:val="24"/>
                <w:szCs w:val="24"/>
                <w:lang w:val="en-US"/>
              </w:rPr>
              <w:t>Augentropfen</w:t>
            </w:r>
            <w:proofErr w:type="spellEnd"/>
          </w:p>
        </w:tc>
      </w:tr>
      <w:tr w:rsidR="00681C06" w:rsidRPr="00681C06" w:rsidTr="00E1086E">
        <w:trPr>
          <w:trHeight w:hRule="exact" w:val="539"/>
        </w:trPr>
        <w:tc>
          <w:tcPr>
            <w:tcW w:w="1616" w:type="dxa"/>
            <w:tcBorders>
              <w:top w:val="single" w:sz="4" w:space="0" w:color="000000"/>
              <w:left w:val="single" w:sz="4" w:space="0" w:color="000000"/>
              <w:bottom w:val="single" w:sz="4" w:space="0" w:color="000000"/>
              <w:right w:val="single" w:sz="4" w:space="0" w:color="000000"/>
            </w:tcBorders>
            <w:vAlign w:val="center"/>
          </w:tcPr>
          <w:p w:rsidR="00681C06" w:rsidRPr="00681C06" w:rsidRDefault="00681C06" w:rsidP="00681C06">
            <w:pPr>
              <w:widowControl w:val="0"/>
              <w:kinsoku w:val="0"/>
              <w:overflowPunct w:val="0"/>
              <w:autoSpaceDE w:val="0"/>
              <w:autoSpaceDN w:val="0"/>
              <w:adjustRightInd w:val="0"/>
              <w:spacing w:after="0" w:line="272" w:lineRule="exact"/>
              <w:jc w:val="center"/>
              <w:rPr>
                <w:rFonts w:ascii="Times New Roman" w:eastAsia="Times New Roman" w:hAnsi="Times New Roman" w:cs="Times New Roman"/>
                <w:b/>
                <w:bCs/>
                <w:sz w:val="24"/>
                <w:szCs w:val="24"/>
                <w:lang w:val="en-US"/>
              </w:rPr>
            </w:pPr>
            <w:proofErr w:type="spellStart"/>
            <w:r w:rsidRPr="00681C06">
              <w:rPr>
                <w:rFonts w:ascii="Times New Roman" w:eastAsia="Times New Roman" w:hAnsi="Times New Roman" w:cs="Times New Roman"/>
                <w:b/>
                <w:bCs/>
                <w:color w:val="000000"/>
                <w:sz w:val="24"/>
                <w:szCs w:val="24"/>
                <w:lang w:val="en-US"/>
              </w:rPr>
              <w:t>Bulgarija</w:t>
            </w:r>
            <w:proofErr w:type="spellEnd"/>
          </w:p>
        </w:tc>
        <w:tc>
          <w:tcPr>
            <w:tcW w:w="2430" w:type="dxa"/>
            <w:vMerge/>
            <w:tcBorders>
              <w:left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671"/>
              <w:jc w:val="both"/>
              <w:rPr>
                <w:rFonts w:ascii="Times New Roman" w:eastAsia="Times New Roman" w:hAnsi="Times New Roman" w:cs="Times New Roman"/>
                <w:sz w:val="24"/>
                <w:szCs w:val="24"/>
                <w:lang w:val="en-US"/>
              </w:rPr>
            </w:pPr>
          </w:p>
        </w:tc>
        <w:tc>
          <w:tcPr>
            <w:tcW w:w="4140" w:type="dxa"/>
            <w:tcBorders>
              <w:top w:val="single" w:sz="4" w:space="0" w:color="000000"/>
              <w:left w:val="single" w:sz="4" w:space="0" w:color="000000"/>
              <w:bottom w:val="single" w:sz="4" w:space="0" w:color="000000"/>
              <w:right w:val="single" w:sz="4" w:space="0" w:color="000000"/>
            </w:tcBorders>
          </w:tcPr>
          <w:p w:rsidR="00681C06" w:rsidRPr="006706CF" w:rsidRDefault="00681C06" w:rsidP="00681C06">
            <w:pPr>
              <w:widowControl w:val="0"/>
              <w:kinsoku w:val="0"/>
              <w:overflowPunct w:val="0"/>
              <w:autoSpaceDE w:val="0"/>
              <w:autoSpaceDN w:val="0"/>
              <w:adjustRightInd w:val="0"/>
              <w:spacing w:after="0" w:line="267" w:lineRule="exact"/>
              <w:ind w:left="99"/>
              <w:rPr>
                <w:rFonts w:ascii="Times New Roman" w:eastAsia="Times New Roman" w:hAnsi="Times New Roman" w:cs="Times New Roman"/>
                <w:spacing w:val="-4"/>
                <w:sz w:val="24"/>
                <w:szCs w:val="24"/>
                <w:lang w:val="ru-RU"/>
              </w:rPr>
            </w:pPr>
            <w:proofErr w:type="spellStart"/>
            <w:r w:rsidRPr="006706CF">
              <w:rPr>
                <w:rFonts w:ascii="Times New Roman" w:eastAsia="Times New Roman" w:hAnsi="Times New Roman" w:cs="Times New Roman"/>
                <w:spacing w:val="-4"/>
                <w:sz w:val="24"/>
                <w:szCs w:val="24"/>
                <w:lang w:val="ru-RU"/>
              </w:rPr>
              <w:t>Латанопрост</w:t>
            </w:r>
            <w:proofErr w:type="spellEnd"/>
            <w:r w:rsidRPr="006706CF">
              <w:rPr>
                <w:rFonts w:ascii="Times New Roman" w:eastAsia="Times New Roman" w:hAnsi="Times New Roman" w:cs="Times New Roman"/>
                <w:spacing w:val="-4"/>
                <w:sz w:val="24"/>
                <w:szCs w:val="24"/>
                <w:lang w:val="ru-RU"/>
              </w:rPr>
              <w:t xml:space="preserve"> </w:t>
            </w:r>
            <w:r w:rsidRPr="00681C06">
              <w:rPr>
                <w:rFonts w:ascii="Times New Roman" w:eastAsia="Times New Roman" w:hAnsi="Times New Roman" w:cs="Times New Roman"/>
                <w:spacing w:val="-4"/>
                <w:sz w:val="24"/>
                <w:szCs w:val="24"/>
                <w:lang w:val="bg-BG"/>
              </w:rPr>
              <w:t>Сипла 50 микрограма/</w:t>
            </w:r>
            <w:r w:rsidRPr="00681C06">
              <w:rPr>
                <w:rFonts w:ascii="Times New Roman" w:eastAsia="Times New Roman" w:hAnsi="Times New Roman" w:cs="Times New Roman"/>
                <w:spacing w:val="-4"/>
                <w:sz w:val="24"/>
                <w:szCs w:val="24"/>
                <w:lang w:val="en-US"/>
              </w:rPr>
              <w:t>ml</w:t>
            </w:r>
            <w:r w:rsidRPr="006706CF">
              <w:rPr>
                <w:rFonts w:ascii="Times New Roman" w:eastAsia="Times New Roman" w:hAnsi="Times New Roman" w:cs="Times New Roman"/>
                <w:spacing w:val="-4"/>
                <w:sz w:val="24"/>
                <w:szCs w:val="24"/>
                <w:lang w:val="ru-RU"/>
              </w:rPr>
              <w:t xml:space="preserve"> </w:t>
            </w:r>
            <w:r w:rsidRPr="00681C06">
              <w:rPr>
                <w:rFonts w:ascii="Times New Roman" w:eastAsia="Times New Roman" w:hAnsi="Times New Roman" w:cs="Times New Roman"/>
                <w:spacing w:val="-4"/>
                <w:sz w:val="24"/>
                <w:szCs w:val="24"/>
                <w:lang w:val="bg-BG"/>
              </w:rPr>
              <w:t>к</w:t>
            </w:r>
            <w:proofErr w:type="spellStart"/>
            <w:r w:rsidRPr="006706CF">
              <w:rPr>
                <w:rFonts w:ascii="Times New Roman" w:eastAsia="Times New Roman" w:hAnsi="Times New Roman" w:cs="Times New Roman"/>
                <w:spacing w:val="-4"/>
                <w:sz w:val="24"/>
                <w:szCs w:val="24"/>
                <w:lang w:val="ru-RU"/>
              </w:rPr>
              <w:t>апки</w:t>
            </w:r>
            <w:proofErr w:type="spellEnd"/>
            <w:r w:rsidRPr="006706CF">
              <w:rPr>
                <w:rFonts w:ascii="Times New Roman" w:eastAsia="Times New Roman" w:hAnsi="Times New Roman" w:cs="Times New Roman"/>
                <w:spacing w:val="-4"/>
                <w:sz w:val="24"/>
                <w:szCs w:val="24"/>
                <w:lang w:val="ru-RU"/>
              </w:rPr>
              <w:t xml:space="preserve"> за очи, </w:t>
            </w:r>
            <w:proofErr w:type="spellStart"/>
            <w:r w:rsidRPr="006706CF">
              <w:rPr>
                <w:rFonts w:ascii="Times New Roman" w:eastAsia="Times New Roman" w:hAnsi="Times New Roman" w:cs="Times New Roman"/>
                <w:spacing w:val="-4"/>
                <w:sz w:val="24"/>
                <w:szCs w:val="24"/>
                <w:lang w:val="ru-RU"/>
              </w:rPr>
              <w:t>разтвор</w:t>
            </w:r>
            <w:proofErr w:type="spellEnd"/>
          </w:p>
        </w:tc>
      </w:tr>
      <w:tr w:rsidR="00681C06" w:rsidRPr="00681C06" w:rsidTr="00E1086E">
        <w:trPr>
          <w:trHeight w:hRule="exact" w:val="539"/>
        </w:trPr>
        <w:tc>
          <w:tcPr>
            <w:tcW w:w="1616" w:type="dxa"/>
            <w:tcBorders>
              <w:top w:val="single" w:sz="4" w:space="0" w:color="000000"/>
              <w:left w:val="single" w:sz="4" w:space="0" w:color="000000"/>
              <w:bottom w:val="single" w:sz="4" w:space="0" w:color="000000"/>
              <w:right w:val="single" w:sz="4" w:space="0" w:color="000000"/>
            </w:tcBorders>
            <w:vAlign w:val="center"/>
          </w:tcPr>
          <w:p w:rsidR="00681C06" w:rsidRPr="00681C06" w:rsidRDefault="00681C06" w:rsidP="00681C06">
            <w:pPr>
              <w:widowControl w:val="0"/>
              <w:kinsoku w:val="0"/>
              <w:overflowPunct w:val="0"/>
              <w:autoSpaceDE w:val="0"/>
              <w:autoSpaceDN w:val="0"/>
              <w:adjustRightInd w:val="0"/>
              <w:spacing w:after="0" w:line="272" w:lineRule="exact"/>
              <w:jc w:val="center"/>
              <w:rPr>
                <w:rFonts w:ascii="Times New Roman" w:eastAsia="Times New Roman" w:hAnsi="Times New Roman" w:cs="Times New Roman"/>
                <w:b/>
                <w:bCs/>
                <w:color w:val="000000"/>
                <w:sz w:val="24"/>
                <w:szCs w:val="24"/>
                <w:lang w:val="en-US"/>
              </w:rPr>
            </w:pPr>
            <w:proofErr w:type="spellStart"/>
            <w:r w:rsidRPr="00681C06">
              <w:rPr>
                <w:rFonts w:ascii="Times New Roman" w:eastAsia="Times New Roman" w:hAnsi="Times New Roman" w:cs="Times New Roman"/>
                <w:b/>
                <w:bCs/>
                <w:color w:val="000000"/>
                <w:sz w:val="24"/>
                <w:szCs w:val="24"/>
                <w:lang w:val="en-US"/>
              </w:rPr>
              <w:t>Kroatija</w:t>
            </w:r>
            <w:proofErr w:type="spellEnd"/>
          </w:p>
        </w:tc>
        <w:tc>
          <w:tcPr>
            <w:tcW w:w="2430" w:type="dxa"/>
            <w:vMerge/>
            <w:tcBorders>
              <w:left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671"/>
              <w:jc w:val="both"/>
              <w:rPr>
                <w:rFonts w:ascii="Times New Roman" w:eastAsia="Times New Roman" w:hAnsi="Times New Roman" w:cs="Times New Roman"/>
                <w:sz w:val="24"/>
                <w:szCs w:val="24"/>
                <w:lang w:val="en-US"/>
              </w:rPr>
            </w:pPr>
          </w:p>
        </w:tc>
        <w:tc>
          <w:tcPr>
            <w:tcW w:w="4140"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99"/>
              <w:rPr>
                <w:rFonts w:ascii="Times New Roman" w:eastAsia="Times New Roman" w:hAnsi="Times New Roman" w:cs="Times New Roman"/>
                <w:spacing w:val="-4"/>
                <w:sz w:val="24"/>
                <w:szCs w:val="24"/>
                <w:lang w:val="it-IT"/>
              </w:rPr>
            </w:pPr>
            <w:r w:rsidRPr="00681C06">
              <w:rPr>
                <w:rFonts w:ascii="Times New Roman" w:eastAsia="Times New Roman" w:hAnsi="Times New Roman" w:cs="Times New Roman"/>
                <w:sz w:val="23"/>
                <w:szCs w:val="23"/>
                <w:lang w:val="it-IT"/>
              </w:rPr>
              <w:t xml:space="preserve">Latanoprost Cipla </w:t>
            </w:r>
            <w:r w:rsidRPr="00681C06">
              <w:rPr>
                <w:rFonts w:ascii="Times New Roman" w:eastAsia="Times New Roman" w:hAnsi="Times New Roman" w:cs="Times New Roman"/>
                <w:spacing w:val="-4"/>
                <w:sz w:val="24"/>
                <w:szCs w:val="24"/>
                <w:lang w:val="it-IT"/>
              </w:rPr>
              <w:t xml:space="preserve">50 mikrogama/ml </w:t>
            </w:r>
            <w:r w:rsidRPr="00681C06">
              <w:rPr>
                <w:rFonts w:ascii="Times New Roman" w:eastAsia="Times New Roman" w:hAnsi="Times New Roman" w:cs="Times New Roman"/>
                <w:sz w:val="23"/>
                <w:szCs w:val="23"/>
                <w:lang w:val="it-IT"/>
              </w:rPr>
              <w:t>kapi za oko, otopina</w:t>
            </w:r>
          </w:p>
        </w:tc>
      </w:tr>
      <w:tr w:rsidR="00681C06" w:rsidRPr="00681C06" w:rsidTr="00E1086E">
        <w:trPr>
          <w:trHeight w:hRule="exact" w:val="539"/>
        </w:trPr>
        <w:tc>
          <w:tcPr>
            <w:tcW w:w="1616" w:type="dxa"/>
            <w:tcBorders>
              <w:top w:val="single" w:sz="4" w:space="0" w:color="000000"/>
              <w:left w:val="single" w:sz="4" w:space="0" w:color="000000"/>
              <w:bottom w:val="single" w:sz="4" w:space="0" w:color="000000"/>
              <w:right w:val="single" w:sz="4" w:space="0" w:color="000000"/>
            </w:tcBorders>
            <w:vAlign w:val="center"/>
          </w:tcPr>
          <w:p w:rsidR="00681C06" w:rsidRPr="00681C06" w:rsidRDefault="00681C06" w:rsidP="00681C06">
            <w:pPr>
              <w:widowControl w:val="0"/>
              <w:kinsoku w:val="0"/>
              <w:overflowPunct w:val="0"/>
              <w:autoSpaceDE w:val="0"/>
              <w:autoSpaceDN w:val="0"/>
              <w:adjustRightInd w:val="0"/>
              <w:spacing w:after="0" w:line="272" w:lineRule="exact"/>
              <w:jc w:val="center"/>
              <w:rPr>
                <w:rFonts w:ascii="Times New Roman" w:eastAsia="Times New Roman" w:hAnsi="Times New Roman" w:cs="Times New Roman"/>
                <w:b/>
                <w:bCs/>
                <w:sz w:val="24"/>
                <w:szCs w:val="24"/>
                <w:lang w:val="en-US"/>
              </w:rPr>
            </w:pPr>
            <w:proofErr w:type="spellStart"/>
            <w:r w:rsidRPr="00681C06">
              <w:rPr>
                <w:rFonts w:ascii="Times New Roman" w:eastAsia="Times New Roman" w:hAnsi="Times New Roman" w:cs="Times New Roman"/>
                <w:b/>
                <w:bCs/>
                <w:color w:val="000000"/>
                <w:sz w:val="24"/>
                <w:szCs w:val="24"/>
                <w:lang w:val="en-US"/>
              </w:rPr>
              <w:t>Čekijos</w:t>
            </w:r>
            <w:proofErr w:type="spellEnd"/>
            <w:r w:rsidRPr="00681C06">
              <w:rPr>
                <w:rFonts w:ascii="Times New Roman" w:eastAsia="Times New Roman" w:hAnsi="Times New Roman" w:cs="Times New Roman"/>
                <w:b/>
                <w:bCs/>
                <w:color w:val="000000"/>
                <w:sz w:val="24"/>
                <w:szCs w:val="24"/>
                <w:lang w:val="en-US"/>
              </w:rPr>
              <w:t xml:space="preserve"> </w:t>
            </w:r>
            <w:proofErr w:type="spellStart"/>
            <w:r w:rsidRPr="00681C06">
              <w:rPr>
                <w:rFonts w:ascii="Times New Roman" w:eastAsia="Times New Roman" w:hAnsi="Times New Roman" w:cs="Times New Roman"/>
                <w:b/>
                <w:bCs/>
                <w:color w:val="000000"/>
                <w:sz w:val="24"/>
                <w:szCs w:val="24"/>
                <w:lang w:val="en-US"/>
              </w:rPr>
              <w:t>Respublika</w:t>
            </w:r>
            <w:proofErr w:type="spellEnd"/>
          </w:p>
        </w:tc>
        <w:tc>
          <w:tcPr>
            <w:tcW w:w="2430" w:type="dxa"/>
            <w:vMerge/>
            <w:tcBorders>
              <w:left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671"/>
              <w:jc w:val="both"/>
              <w:rPr>
                <w:rFonts w:ascii="Times New Roman" w:eastAsia="Times New Roman" w:hAnsi="Times New Roman" w:cs="Times New Roman"/>
                <w:sz w:val="24"/>
                <w:szCs w:val="24"/>
                <w:lang w:val="en-US"/>
              </w:rPr>
            </w:pPr>
          </w:p>
        </w:tc>
        <w:tc>
          <w:tcPr>
            <w:tcW w:w="4140"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99"/>
              <w:rPr>
                <w:rFonts w:ascii="Times New Roman" w:eastAsia="Times New Roman" w:hAnsi="Times New Roman" w:cs="Times New Roman"/>
                <w:spacing w:val="-4"/>
                <w:sz w:val="24"/>
                <w:szCs w:val="24"/>
                <w:lang w:val="en-US"/>
              </w:rPr>
            </w:pPr>
            <w:proofErr w:type="spellStart"/>
            <w:r w:rsidRPr="00681C06">
              <w:rPr>
                <w:rFonts w:ascii="Times New Roman" w:eastAsia="Times New Roman" w:hAnsi="Times New Roman" w:cs="Times New Roman"/>
                <w:spacing w:val="-4"/>
                <w:sz w:val="24"/>
                <w:szCs w:val="24"/>
                <w:lang w:val="en-US"/>
              </w:rPr>
              <w:t>Latanoprost</w:t>
            </w:r>
            <w:proofErr w:type="spellEnd"/>
            <w:r w:rsidRPr="00681C06">
              <w:rPr>
                <w:rFonts w:ascii="Times New Roman" w:eastAsia="Times New Roman" w:hAnsi="Times New Roman" w:cs="Times New Roman"/>
                <w:spacing w:val="-4"/>
                <w:sz w:val="24"/>
                <w:szCs w:val="24"/>
                <w:lang w:val="en-US"/>
              </w:rPr>
              <w:t xml:space="preserve"> </w:t>
            </w:r>
            <w:proofErr w:type="spellStart"/>
            <w:r w:rsidRPr="00681C06">
              <w:rPr>
                <w:rFonts w:ascii="Times New Roman" w:eastAsia="Times New Roman" w:hAnsi="Times New Roman" w:cs="Times New Roman"/>
                <w:spacing w:val="-4"/>
                <w:sz w:val="24"/>
                <w:szCs w:val="24"/>
                <w:lang w:val="en-US"/>
              </w:rPr>
              <w:t>Cipla</w:t>
            </w:r>
            <w:proofErr w:type="spellEnd"/>
            <w:r w:rsidRPr="00681C06">
              <w:rPr>
                <w:rFonts w:ascii="Times New Roman" w:eastAsia="Times New Roman" w:hAnsi="Times New Roman" w:cs="Times New Roman"/>
                <w:spacing w:val="-4"/>
                <w:sz w:val="24"/>
                <w:szCs w:val="24"/>
                <w:lang w:val="en-US"/>
              </w:rPr>
              <w:t xml:space="preserve"> 0,05 mg/ml </w:t>
            </w:r>
            <w:proofErr w:type="spellStart"/>
            <w:r w:rsidRPr="00681C06">
              <w:rPr>
                <w:rFonts w:ascii="Times New Roman" w:eastAsia="Times New Roman" w:hAnsi="Times New Roman" w:cs="Times New Roman"/>
                <w:spacing w:val="-4"/>
                <w:sz w:val="24"/>
                <w:szCs w:val="24"/>
                <w:lang w:val="en-US"/>
              </w:rPr>
              <w:t>Oční</w:t>
            </w:r>
            <w:proofErr w:type="spellEnd"/>
            <w:r w:rsidRPr="00681C06">
              <w:rPr>
                <w:rFonts w:ascii="Times New Roman" w:eastAsia="Times New Roman" w:hAnsi="Times New Roman" w:cs="Times New Roman"/>
                <w:spacing w:val="-4"/>
                <w:sz w:val="24"/>
                <w:szCs w:val="24"/>
                <w:lang w:val="en-US"/>
              </w:rPr>
              <w:t xml:space="preserve"> </w:t>
            </w:r>
            <w:proofErr w:type="spellStart"/>
            <w:r w:rsidRPr="00681C06">
              <w:rPr>
                <w:rFonts w:ascii="Times New Roman" w:eastAsia="Times New Roman" w:hAnsi="Times New Roman" w:cs="Times New Roman"/>
                <w:spacing w:val="-4"/>
                <w:sz w:val="24"/>
                <w:szCs w:val="24"/>
                <w:lang w:val="en-US"/>
              </w:rPr>
              <w:t>kapky</w:t>
            </w:r>
            <w:proofErr w:type="spellEnd"/>
            <w:r w:rsidRPr="00681C06">
              <w:rPr>
                <w:rFonts w:ascii="Times New Roman" w:eastAsia="Times New Roman" w:hAnsi="Times New Roman" w:cs="Times New Roman"/>
                <w:spacing w:val="-4"/>
                <w:sz w:val="24"/>
                <w:szCs w:val="24"/>
                <w:lang w:val="en-US"/>
              </w:rPr>
              <w:t xml:space="preserve">, </w:t>
            </w:r>
            <w:proofErr w:type="spellStart"/>
            <w:r w:rsidRPr="00681C06">
              <w:rPr>
                <w:rFonts w:ascii="Times New Roman" w:eastAsia="Times New Roman" w:hAnsi="Times New Roman" w:cs="Times New Roman"/>
                <w:spacing w:val="-4"/>
                <w:sz w:val="24"/>
                <w:szCs w:val="24"/>
                <w:lang w:val="en-US"/>
              </w:rPr>
              <w:t>roztok</w:t>
            </w:r>
            <w:proofErr w:type="spellEnd"/>
          </w:p>
        </w:tc>
      </w:tr>
      <w:tr w:rsidR="00681C06" w:rsidRPr="00681C06" w:rsidTr="00E1086E">
        <w:trPr>
          <w:trHeight w:hRule="exact" w:val="539"/>
        </w:trPr>
        <w:tc>
          <w:tcPr>
            <w:tcW w:w="1616" w:type="dxa"/>
            <w:tcBorders>
              <w:top w:val="single" w:sz="4" w:space="0" w:color="000000"/>
              <w:left w:val="single" w:sz="4" w:space="0" w:color="000000"/>
              <w:bottom w:val="single" w:sz="4" w:space="0" w:color="000000"/>
              <w:right w:val="single" w:sz="4" w:space="0" w:color="000000"/>
            </w:tcBorders>
            <w:vAlign w:val="center"/>
          </w:tcPr>
          <w:p w:rsidR="00681C06" w:rsidRPr="00681C06" w:rsidRDefault="00681C06" w:rsidP="00681C06">
            <w:pPr>
              <w:widowControl w:val="0"/>
              <w:kinsoku w:val="0"/>
              <w:overflowPunct w:val="0"/>
              <w:autoSpaceDE w:val="0"/>
              <w:autoSpaceDN w:val="0"/>
              <w:adjustRightInd w:val="0"/>
              <w:spacing w:after="0" w:line="272" w:lineRule="exact"/>
              <w:jc w:val="center"/>
              <w:rPr>
                <w:rFonts w:ascii="Times New Roman" w:eastAsia="Times New Roman" w:hAnsi="Times New Roman" w:cs="Times New Roman"/>
                <w:b/>
                <w:bCs/>
                <w:sz w:val="24"/>
                <w:szCs w:val="24"/>
                <w:lang w:val="en-US"/>
              </w:rPr>
            </w:pPr>
            <w:proofErr w:type="spellStart"/>
            <w:r w:rsidRPr="00681C06">
              <w:rPr>
                <w:rFonts w:ascii="Times New Roman" w:eastAsia="Times New Roman" w:hAnsi="Times New Roman" w:cs="Times New Roman"/>
                <w:b/>
                <w:bCs/>
                <w:color w:val="000000"/>
                <w:sz w:val="24"/>
                <w:szCs w:val="24"/>
                <w:lang w:val="en-US"/>
              </w:rPr>
              <w:t>Danija</w:t>
            </w:r>
            <w:proofErr w:type="spellEnd"/>
          </w:p>
        </w:tc>
        <w:tc>
          <w:tcPr>
            <w:tcW w:w="2430" w:type="dxa"/>
            <w:vMerge/>
            <w:tcBorders>
              <w:left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671"/>
              <w:jc w:val="both"/>
              <w:rPr>
                <w:rFonts w:ascii="Times New Roman" w:eastAsia="Times New Roman" w:hAnsi="Times New Roman" w:cs="Times New Roman"/>
                <w:sz w:val="24"/>
                <w:szCs w:val="24"/>
                <w:lang w:val="en-US"/>
              </w:rPr>
            </w:pPr>
          </w:p>
        </w:tc>
        <w:tc>
          <w:tcPr>
            <w:tcW w:w="4140"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99"/>
              <w:rPr>
                <w:rFonts w:ascii="Times New Roman" w:eastAsia="Times New Roman" w:hAnsi="Times New Roman" w:cs="Times New Roman"/>
                <w:spacing w:val="-4"/>
                <w:sz w:val="24"/>
                <w:szCs w:val="24"/>
                <w:lang w:val="en-US"/>
              </w:rPr>
            </w:pPr>
            <w:proofErr w:type="spellStart"/>
            <w:r w:rsidRPr="00681C06">
              <w:rPr>
                <w:rFonts w:ascii="Times New Roman" w:eastAsia="Times New Roman" w:hAnsi="Times New Roman" w:cs="Times New Roman"/>
                <w:spacing w:val="-4"/>
                <w:sz w:val="24"/>
                <w:szCs w:val="24"/>
                <w:lang w:val="en-US"/>
              </w:rPr>
              <w:t>Latanoprost</w:t>
            </w:r>
            <w:proofErr w:type="spellEnd"/>
            <w:r w:rsidRPr="00681C06">
              <w:rPr>
                <w:rFonts w:ascii="Times New Roman" w:eastAsia="Times New Roman" w:hAnsi="Times New Roman" w:cs="Times New Roman"/>
                <w:spacing w:val="-4"/>
                <w:sz w:val="24"/>
                <w:szCs w:val="24"/>
                <w:lang w:val="en-US"/>
              </w:rPr>
              <w:t xml:space="preserve"> </w:t>
            </w:r>
            <w:proofErr w:type="spellStart"/>
            <w:r w:rsidRPr="00681C06">
              <w:rPr>
                <w:rFonts w:ascii="Times New Roman" w:eastAsia="Times New Roman" w:hAnsi="Times New Roman" w:cs="Times New Roman"/>
                <w:spacing w:val="-4"/>
                <w:sz w:val="24"/>
                <w:szCs w:val="24"/>
                <w:lang w:val="en-US"/>
              </w:rPr>
              <w:t>Cipla</w:t>
            </w:r>
            <w:proofErr w:type="spellEnd"/>
          </w:p>
        </w:tc>
      </w:tr>
      <w:tr w:rsidR="00681C06" w:rsidRPr="00681C06" w:rsidTr="00E1086E">
        <w:trPr>
          <w:trHeight w:hRule="exact" w:val="539"/>
        </w:trPr>
        <w:tc>
          <w:tcPr>
            <w:tcW w:w="1616" w:type="dxa"/>
            <w:tcBorders>
              <w:top w:val="single" w:sz="4" w:space="0" w:color="000000"/>
              <w:left w:val="single" w:sz="4" w:space="0" w:color="000000"/>
              <w:bottom w:val="single" w:sz="4" w:space="0" w:color="000000"/>
              <w:right w:val="single" w:sz="4" w:space="0" w:color="000000"/>
            </w:tcBorders>
            <w:vAlign w:val="center"/>
          </w:tcPr>
          <w:p w:rsidR="00681C06" w:rsidRPr="00681C06" w:rsidRDefault="00681C06" w:rsidP="00681C06">
            <w:pPr>
              <w:widowControl w:val="0"/>
              <w:kinsoku w:val="0"/>
              <w:overflowPunct w:val="0"/>
              <w:autoSpaceDE w:val="0"/>
              <w:autoSpaceDN w:val="0"/>
              <w:adjustRightInd w:val="0"/>
              <w:spacing w:after="0" w:line="272" w:lineRule="exact"/>
              <w:jc w:val="center"/>
              <w:rPr>
                <w:rFonts w:ascii="Times New Roman" w:eastAsia="Times New Roman" w:hAnsi="Times New Roman" w:cs="Times New Roman"/>
                <w:b/>
                <w:bCs/>
                <w:sz w:val="24"/>
                <w:szCs w:val="24"/>
                <w:lang w:val="en-US"/>
              </w:rPr>
            </w:pPr>
            <w:proofErr w:type="spellStart"/>
            <w:r w:rsidRPr="00681C06">
              <w:rPr>
                <w:rFonts w:ascii="Times New Roman" w:eastAsia="Times New Roman" w:hAnsi="Times New Roman" w:cs="Times New Roman"/>
                <w:b/>
                <w:bCs/>
                <w:color w:val="000000"/>
                <w:sz w:val="24"/>
                <w:szCs w:val="24"/>
                <w:lang w:val="en-US"/>
              </w:rPr>
              <w:t>Estija</w:t>
            </w:r>
            <w:proofErr w:type="spellEnd"/>
          </w:p>
        </w:tc>
        <w:tc>
          <w:tcPr>
            <w:tcW w:w="2430" w:type="dxa"/>
            <w:vMerge/>
            <w:tcBorders>
              <w:left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671"/>
              <w:jc w:val="both"/>
              <w:rPr>
                <w:rFonts w:ascii="Times New Roman" w:eastAsia="Times New Roman" w:hAnsi="Times New Roman" w:cs="Times New Roman"/>
                <w:sz w:val="24"/>
                <w:szCs w:val="24"/>
                <w:lang w:val="en-US"/>
              </w:rPr>
            </w:pPr>
          </w:p>
        </w:tc>
        <w:tc>
          <w:tcPr>
            <w:tcW w:w="4140"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99"/>
              <w:rPr>
                <w:rFonts w:ascii="Times New Roman" w:eastAsia="Times New Roman" w:hAnsi="Times New Roman" w:cs="Times New Roman"/>
                <w:spacing w:val="-4"/>
                <w:sz w:val="24"/>
                <w:szCs w:val="24"/>
                <w:lang w:val="en-US"/>
              </w:rPr>
            </w:pPr>
            <w:proofErr w:type="spellStart"/>
            <w:r w:rsidRPr="00681C06">
              <w:rPr>
                <w:rFonts w:ascii="Times New Roman" w:eastAsia="Times New Roman" w:hAnsi="Times New Roman" w:cs="Times New Roman"/>
                <w:spacing w:val="-4"/>
                <w:sz w:val="24"/>
                <w:szCs w:val="24"/>
                <w:lang w:val="en-US"/>
              </w:rPr>
              <w:t>Latanoprost</w:t>
            </w:r>
            <w:proofErr w:type="spellEnd"/>
            <w:r w:rsidRPr="00681C06">
              <w:rPr>
                <w:rFonts w:ascii="Times New Roman" w:eastAsia="Times New Roman" w:hAnsi="Times New Roman" w:cs="Times New Roman"/>
                <w:spacing w:val="-4"/>
                <w:sz w:val="24"/>
                <w:szCs w:val="24"/>
                <w:lang w:val="en-US"/>
              </w:rPr>
              <w:t xml:space="preserve"> </w:t>
            </w:r>
            <w:proofErr w:type="spellStart"/>
            <w:r w:rsidRPr="00681C06">
              <w:rPr>
                <w:rFonts w:ascii="Times New Roman" w:eastAsia="Times New Roman" w:hAnsi="Times New Roman" w:cs="Times New Roman"/>
                <w:spacing w:val="-4"/>
                <w:sz w:val="24"/>
                <w:szCs w:val="24"/>
                <w:lang w:val="en-US"/>
              </w:rPr>
              <w:t>Cipla</w:t>
            </w:r>
            <w:proofErr w:type="spellEnd"/>
          </w:p>
        </w:tc>
      </w:tr>
      <w:tr w:rsidR="00681C06" w:rsidRPr="00681C06" w:rsidTr="00E1086E">
        <w:trPr>
          <w:trHeight w:hRule="exact" w:val="539"/>
        </w:trPr>
        <w:tc>
          <w:tcPr>
            <w:tcW w:w="1616" w:type="dxa"/>
            <w:tcBorders>
              <w:top w:val="single" w:sz="4" w:space="0" w:color="000000"/>
              <w:left w:val="single" w:sz="4" w:space="0" w:color="000000"/>
              <w:bottom w:val="single" w:sz="4" w:space="0" w:color="000000"/>
              <w:right w:val="single" w:sz="4" w:space="0" w:color="000000"/>
            </w:tcBorders>
            <w:vAlign w:val="center"/>
          </w:tcPr>
          <w:p w:rsidR="00681C06" w:rsidRPr="00681C06" w:rsidRDefault="00681C06" w:rsidP="00681C06">
            <w:pPr>
              <w:widowControl w:val="0"/>
              <w:kinsoku w:val="0"/>
              <w:overflowPunct w:val="0"/>
              <w:autoSpaceDE w:val="0"/>
              <w:autoSpaceDN w:val="0"/>
              <w:adjustRightInd w:val="0"/>
              <w:spacing w:after="0" w:line="272" w:lineRule="exact"/>
              <w:jc w:val="center"/>
              <w:rPr>
                <w:rFonts w:ascii="Times New Roman" w:eastAsia="Times New Roman" w:hAnsi="Times New Roman" w:cs="Times New Roman"/>
                <w:b/>
                <w:bCs/>
                <w:sz w:val="24"/>
                <w:szCs w:val="24"/>
                <w:lang w:val="en-US"/>
              </w:rPr>
            </w:pPr>
            <w:proofErr w:type="spellStart"/>
            <w:r w:rsidRPr="00681C06">
              <w:rPr>
                <w:rFonts w:ascii="Times New Roman" w:eastAsia="Times New Roman" w:hAnsi="Times New Roman" w:cs="Times New Roman"/>
                <w:b/>
                <w:bCs/>
                <w:color w:val="000000"/>
                <w:sz w:val="24"/>
                <w:szCs w:val="24"/>
                <w:lang w:val="en-US"/>
              </w:rPr>
              <w:t>Suomija</w:t>
            </w:r>
            <w:proofErr w:type="spellEnd"/>
          </w:p>
        </w:tc>
        <w:tc>
          <w:tcPr>
            <w:tcW w:w="2430" w:type="dxa"/>
            <w:vMerge/>
            <w:tcBorders>
              <w:left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671"/>
              <w:jc w:val="both"/>
              <w:rPr>
                <w:rFonts w:ascii="Times New Roman" w:eastAsia="Times New Roman" w:hAnsi="Times New Roman" w:cs="Times New Roman"/>
                <w:sz w:val="24"/>
                <w:szCs w:val="24"/>
                <w:lang w:val="en-US"/>
              </w:rPr>
            </w:pPr>
          </w:p>
        </w:tc>
        <w:tc>
          <w:tcPr>
            <w:tcW w:w="4140"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99"/>
              <w:rPr>
                <w:rFonts w:ascii="Times New Roman" w:eastAsia="Times New Roman" w:hAnsi="Times New Roman" w:cs="Times New Roman"/>
                <w:spacing w:val="-4"/>
                <w:sz w:val="24"/>
                <w:szCs w:val="24"/>
                <w:lang w:val="en-US"/>
              </w:rPr>
            </w:pPr>
            <w:proofErr w:type="spellStart"/>
            <w:r w:rsidRPr="00681C06">
              <w:rPr>
                <w:rFonts w:ascii="Times New Roman" w:eastAsia="Times New Roman" w:hAnsi="Times New Roman" w:cs="Times New Roman"/>
                <w:spacing w:val="-4"/>
                <w:sz w:val="24"/>
                <w:szCs w:val="24"/>
                <w:lang w:val="en-US"/>
              </w:rPr>
              <w:t>Latanoprost</w:t>
            </w:r>
            <w:proofErr w:type="spellEnd"/>
            <w:r w:rsidRPr="00681C06">
              <w:rPr>
                <w:rFonts w:ascii="Times New Roman" w:eastAsia="Times New Roman" w:hAnsi="Times New Roman" w:cs="Times New Roman"/>
                <w:spacing w:val="-4"/>
                <w:sz w:val="24"/>
                <w:szCs w:val="24"/>
                <w:lang w:val="en-US"/>
              </w:rPr>
              <w:t xml:space="preserve"> </w:t>
            </w:r>
            <w:proofErr w:type="spellStart"/>
            <w:r w:rsidRPr="00681C06">
              <w:rPr>
                <w:rFonts w:ascii="Times New Roman" w:eastAsia="Times New Roman" w:hAnsi="Times New Roman" w:cs="Times New Roman"/>
                <w:spacing w:val="-4"/>
                <w:sz w:val="24"/>
                <w:szCs w:val="24"/>
                <w:lang w:val="en-US"/>
              </w:rPr>
              <w:t>Cipla</w:t>
            </w:r>
            <w:proofErr w:type="spellEnd"/>
            <w:r w:rsidRPr="00681C06">
              <w:rPr>
                <w:rFonts w:ascii="Times New Roman" w:eastAsia="Times New Roman" w:hAnsi="Times New Roman" w:cs="Times New Roman"/>
                <w:spacing w:val="-4"/>
                <w:sz w:val="24"/>
                <w:szCs w:val="24"/>
                <w:lang w:val="en-US"/>
              </w:rPr>
              <w:t xml:space="preserve"> 0,005% w / v </w:t>
            </w:r>
            <w:proofErr w:type="spellStart"/>
            <w:r w:rsidRPr="00681C06">
              <w:rPr>
                <w:rFonts w:ascii="Times New Roman" w:eastAsia="Times New Roman" w:hAnsi="Times New Roman" w:cs="Times New Roman"/>
                <w:spacing w:val="-4"/>
                <w:sz w:val="24"/>
                <w:szCs w:val="24"/>
                <w:lang w:val="en-US"/>
              </w:rPr>
              <w:t>silmätipat</w:t>
            </w:r>
            <w:proofErr w:type="spellEnd"/>
            <w:r w:rsidRPr="00681C06">
              <w:rPr>
                <w:rFonts w:ascii="Times New Roman" w:eastAsia="Times New Roman" w:hAnsi="Times New Roman" w:cs="Times New Roman"/>
                <w:spacing w:val="-4"/>
                <w:sz w:val="24"/>
                <w:szCs w:val="24"/>
                <w:lang w:val="en-US"/>
              </w:rPr>
              <w:t xml:space="preserve">, </w:t>
            </w:r>
            <w:proofErr w:type="spellStart"/>
            <w:r w:rsidRPr="00681C06">
              <w:rPr>
                <w:rFonts w:ascii="Times New Roman" w:eastAsia="Times New Roman" w:hAnsi="Times New Roman" w:cs="Times New Roman"/>
                <w:spacing w:val="-4"/>
                <w:sz w:val="24"/>
                <w:szCs w:val="24"/>
                <w:lang w:val="en-US"/>
              </w:rPr>
              <w:t>liuos</w:t>
            </w:r>
            <w:proofErr w:type="spellEnd"/>
          </w:p>
        </w:tc>
      </w:tr>
      <w:tr w:rsidR="00681C06" w:rsidRPr="00681C06" w:rsidTr="00E1086E">
        <w:trPr>
          <w:trHeight w:hRule="exact" w:val="539"/>
        </w:trPr>
        <w:tc>
          <w:tcPr>
            <w:tcW w:w="1616" w:type="dxa"/>
            <w:tcBorders>
              <w:top w:val="single" w:sz="4" w:space="0" w:color="000000"/>
              <w:left w:val="single" w:sz="4" w:space="0" w:color="000000"/>
              <w:bottom w:val="single" w:sz="4" w:space="0" w:color="000000"/>
              <w:right w:val="single" w:sz="4" w:space="0" w:color="000000"/>
            </w:tcBorders>
            <w:vAlign w:val="center"/>
          </w:tcPr>
          <w:p w:rsidR="00681C06" w:rsidRPr="00681C06" w:rsidRDefault="00681C06" w:rsidP="00681C06">
            <w:pPr>
              <w:widowControl w:val="0"/>
              <w:kinsoku w:val="0"/>
              <w:overflowPunct w:val="0"/>
              <w:autoSpaceDE w:val="0"/>
              <w:autoSpaceDN w:val="0"/>
              <w:adjustRightInd w:val="0"/>
              <w:spacing w:after="0" w:line="272" w:lineRule="exact"/>
              <w:jc w:val="center"/>
              <w:rPr>
                <w:rFonts w:ascii="Times New Roman" w:eastAsia="Times New Roman" w:hAnsi="Times New Roman" w:cs="Times New Roman"/>
                <w:b/>
                <w:bCs/>
                <w:sz w:val="24"/>
                <w:szCs w:val="24"/>
                <w:lang w:val="en-US"/>
              </w:rPr>
            </w:pPr>
            <w:proofErr w:type="spellStart"/>
            <w:r w:rsidRPr="00681C06">
              <w:rPr>
                <w:rFonts w:ascii="Times New Roman" w:eastAsia="Times New Roman" w:hAnsi="Times New Roman" w:cs="Times New Roman"/>
                <w:b/>
                <w:bCs/>
                <w:color w:val="000000"/>
                <w:sz w:val="24"/>
                <w:szCs w:val="24"/>
                <w:lang w:val="en-US"/>
              </w:rPr>
              <w:t>Vokietija</w:t>
            </w:r>
            <w:proofErr w:type="spellEnd"/>
          </w:p>
        </w:tc>
        <w:tc>
          <w:tcPr>
            <w:tcW w:w="2430" w:type="dxa"/>
            <w:vMerge/>
            <w:tcBorders>
              <w:left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671"/>
              <w:jc w:val="both"/>
              <w:rPr>
                <w:rFonts w:ascii="Times New Roman" w:eastAsia="Times New Roman" w:hAnsi="Times New Roman" w:cs="Times New Roman"/>
                <w:sz w:val="24"/>
                <w:szCs w:val="24"/>
                <w:lang w:val="en-US"/>
              </w:rPr>
            </w:pPr>
          </w:p>
        </w:tc>
        <w:tc>
          <w:tcPr>
            <w:tcW w:w="4140"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99"/>
              <w:rPr>
                <w:rFonts w:ascii="Times New Roman" w:eastAsia="Times New Roman" w:hAnsi="Times New Roman" w:cs="Times New Roman"/>
                <w:spacing w:val="-4"/>
                <w:sz w:val="24"/>
                <w:szCs w:val="24"/>
                <w:lang w:val="it-IT"/>
              </w:rPr>
            </w:pPr>
            <w:r w:rsidRPr="00681C06">
              <w:rPr>
                <w:rFonts w:ascii="Times New Roman" w:eastAsia="Times New Roman" w:hAnsi="Times New Roman" w:cs="Times New Roman"/>
                <w:spacing w:val="-4"/>
                <w:sz w:val="24"/>
                <w:szCs w:val="24"/>
                <w:lang w:val="it-IT"/>
              </w:rPr>
              <w:t xml:space="preserve">Latanoprost Cipla </w:t>
            </w:r>
            <w:r w:rsidRPr="00681C06">
              <w:rPr>
                <w:rFonts w:ascii="Times New Roman" w:eastAsia="Times New Roman" w:hAnsi="Times New Roman" w:cs="Times New Roman"/>
                <w:sz w:val="24"/>
                <w:szCs w:val="24"/>
                <w:lang w:val="it-IT"/>
              </w:rPr>
              <w:t>50 Mikrogramm/ml Augentropfen ,Lösung</w:t>
            </w:r>
          </w:p>
        </w:tc>
      </w:tr>
      <w:tr w:rsidR="00681C06" w:rsidRPr="00681C06" w:rsidTr="00E1086E">
        <w:trPr>
          <w:trHeight w:hRule="exact" w:val="539"/>
        </w:trPr>
        <w:tc>
          <w:tcPr>
            <w:tcW w:w="1616"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72" w:lineRule="exact"/>
              <w:jc w:val="center"/>
              <w:rPr>
                <w:rFonts w:ascii="Times New Roman" w:eastAsia="Times New Roman" w:hAnsi="Times New Roman" w:cs="Times New Roman"/>
                <w:b/>
                <w:bCs/>
                <w:sz w:val="24"/>
                <w:szCs w:val="24"/>
                <w:lang w:val="en-US"/>
              </w:rPr>
            </w:pPr>
            <w:r w:rsidRPr="00681C06">
              <w:rPr>
                <w:rFonts w:ascii="Times New Roman" w:eastAsia="Times New Roman" w:hAnsi="Times New Roman" w:cs="Times New Roman"/>
                <w:b/>
                <w:bCs/>
                <w:color w:val="000000"/>
                <w:sz w:val="24"/>
                <w:szCs w:val="24"/>
                <w:lang w:val="it-IT"/>
              </w:rPr>
              <w:t>Graikija</w:t>
            </w:r>
          </w:p>
        </w:tc>
        <w:tc>
          <w:tcPr>
            <w:tcW w:w="2430" w:type="dxa"/>
            <w:vMerge/>
            <w:tcBorders>
              <w:left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671"/>
              <w:jc w:val="both"/>
              <w:rPr>
                <w:rFonts w:ascii="Times New Roman" w:eastAsia="Times New Roman" w:hAnsi="Times New Roman" w:cs="Times New Roman"/>
                <w:sz w:val="24"/>
                <w:szCs w:val="24"/>
                <w:lang w:val="en-US"/>
              </w:rPr>
            </w:pPr>
          </w:p>
        </w:tc>
        <w:tc>
          <w:tcPr>
            <w:tcW w:w="4140"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99"/>
              <w:rPr>
                <w:rFonts w:ascii="Times New Roman" w:eastAsia="Times New Roman" w:hAnsi="Times New Roman" w:cs="Times New Roman"/>
                <w:spacing w:val="-4"/>
                <w:sz w:val="24"/>
                <w:szCs w:val="24"/>
                <w:lang w:val="en-US"/>
              </w:rPr>
            </w:pPr>
            <w:proofErr w:type="spellStart"/>
            <w:r w:rsidRPr="00681C06">
              <w:rPr>
                <w:rFonts w:ascii="Times New Roman" w:eastAsia="Times New Roman" w:hAnsi="Times New Roman" w:cs="Times New Roman"/>
                <w:spacing w:val="-4"/>
                <w:sz w:val="24"/>
                <w:szCs w:val="24"/>
                <w:lang w:val="en-US"/>
              </w:rPr>
              <w:t>Latanoprost</w:t>
            </w:r>
            <w:proofErr w:type="spellEnd"/>
            <w:r w:rsidRPr="00681C06">
              <w:rPr>
                <w:rFonts w:ascii="Times New Roman" w:eastAsia="Times New Roman" w:hAnsi="Times New Roman" w:cs="Times New Roman"/>
                <w:spacing w:val="-4"/>
                <w:sz w:val="24"/>
                <w:szCs w:val="24"/>
                <w:lang w:val="en-US"/>
              </w:rPr>
              <w:t xml:space="preserve"> </w:t>
            </w:r>
            <w:proofErr w:type="spellStart"/>
            <w:r w:rsidRPr="00681C06">
              <w:rPr>
                <w:rFonts w:ascii="Times New Roman" w:eastAsia="Times New Roman" w:hAnsi="Times New Roman" w:cs="Times New Roman"/>
                <w:spacing w:val="-4"/>
                <w:sz w:val="24"/>
                <w:szCs w:val="24"/>
                <w:lang w:val="en-US"/>
              </w:rPr>
              <w:t>Cipla</w:t>
            </w:r>
            <w:proofErr w:type="spellEnd"/>
            <w:r w:rsidRPr="00681C06">
              <w:rPr>
                <w:rFonts w:ascii="Times New Roman" w:eastAsia="Times New Roman" w:hAnsi="Times New Roman" w:cs="Times New Roman"/>
                <w:spacing w:val="-4"/>
                <w:sz w:val="24"/>
                <w:szCs w:val="24"/>
                <w:lang w:val="en-US"/>
              </w:rPr>
              <w:t xml:space="preserve"> 0,005% w / v </w:t>
            </w:r>
            <w:proofErr w:type="spellStart"/>
            <w:r w:rsidRPr="00681C06">
              <w:rPr>
                <w:rFonts w:ascii="Times New Roman" w:eastAsia="Times New Roman" w:hAnsi="Times New Roman" w:cs="Times New Roman"/>
                <w:spacing w:val="-4"/>
                <w:sz w:val="24"/>
                <w:szCs w:val="24"/>
                <w:lang w:val="en-US"/>
              </w:rPr>
              <w:t>στ</w:t>
            </w:r>
            <w:proofErr w:type="spellEnd"/>
            <w:r w:rsidRPr="00681C06">
              <w:rPr>
                <w:rFonts w:ascii="Times New Roman" w:eastAsia="Times New Roman" w:hAnsi="Times New Roman" w:cs="Times New Roman"/>
                <w:spacing w:val="-4"/>
                <w:sz w:val="24"/>
                <w:szCs w:val="24"/>
                <w:lang w:val="en-US"/>
              </w:rPr>
              <w:t>αγόνες μα</w:t>
            </w:r>
            <w:proofErr w:type="spellStart"/>
            <w:r w:rsidRPr="00681C06">
              <w:rPr>
                <w:rFonts w:ascii="Times New Roman" w:eastAsia="Times New Roman" w:hAnsi="Times New Roman" w:cs="Times New Roman"/>
                <w:spacing w:val="-4"/>
                <w:sz w:val="24"/>
                <w:szCs w:val="24"/>
                <w:lang w:val="en-US"/>
              </w:rPr>
              <w:t>τιών</w:t>
            </w:r>
            <w:proofErr w:type="spellEnd"/>
            <w:r w:rsidRPr="00681C06">
              <w:rPr>
                <w:rFonts w:ascii="Times New Roman" w:eastAsia="Times New Roman" w:hAnsi="Times New Roman" w:cs="Times New Roman"/>
                <w:spacing w:val="-4"/>
                <w:sz w:val="24"/>
                <w:szCs w:val="24"/>
                <w:lang w:val="en-US"/>
              </w:rPr>
              <w:t xml:space="preserve">, </w:t>
            </w:r>
            <w:proofErr w:type="spellStart"/>
            <w:r w:rsidRPr="00681C06">
              <w:rPr>
                <w:rFonts w:ascii="Times New Roman" w:eastAsia="Times New Roman" w:hAnsi="Times New Roman" w:cs="Times New Roman"/>
                <w:spacing w:val="-4"/>
                <w:sz w:val="24"/>
                <w:szCs w:val="24"/>
                <w:lang w:val="en-US"/>
              </w:rPr>
              <w:t>Λύση</w:t>
            </w:r>
            <w:proofErr w:type="spellEnd"/>
          </w:p>
        </w:tc>
      </w:tr>
      <w:tr w:rsidR="00681C06" w:rsidRPr="00681C06" w:rsidTr="00E1086E">
        <w:trPr>
          <w:trHeight w:hRule="exact" w:val="539"/>
        </w:trPr>
        <w:tc>
          <w:tcPr>
            <w:tcW w:w="1616" w:type="dxa"/>
            <w:tcBorders>
              <w:top w:val="single" w:sz="4" w:space="0" w:color="000000"/>
              <w:left w:val="single" w:sz="4" w:space="0" w:color="000000"/>
              <w:bottom w:val="single" w:sz="4" w:space="0" w:color="000000"/>
              <w:right w:val="single" w:sz="4" w:space="0" w:color="000000"/>
            </w:tcBorders>
            <w:vAlign w:val="center"/>
          </w:tcPr>
          <w:p w:rsidR="00681C06" w:rsidRPr="00681C06" w:rsidRDefault="00681C06" w:rsidP="00681C06">
            <w:pPr>
              <w:widowControl w:val="0"/>
              <w:kinsoku w:val="0"/>
              <w:overflowPunct w:val="0"/>
              <w:autoSpaceDE w:val="0"/>
              <w:autoSpaceDN w:val="0"/>
              <w:adjustRightInd w:val="0"/>
              <w:spacing w:after="0" w:line="272" w:lineRule="exact"/>
              <w:jc w:val="center"/>
              <w:rPr>
                <w:rFonts w:ascii="Times New Roman" w:eastAsia="Times New Roman" w:hAnsi="Times New Roman" w:cs="Times New Roman"/>
                <w:b/>
                <w:bCs/>
                <w:color w:val="000000"/>
                <w:sz w:val="24"/>
                <w:szCs w:val="24"/>
                <w:lang w:val="en-US"/>
              </w:rPr>
            </w:pPr>
            <w:proofErr w:type="spellStart"/>
            <w:r w:rsidRPr="00681C06">
              <w:rPr>
                <w:rFonts w:ascii="Times New Roman" w:eastAsia="Times New Roman" w:hAnsi="Times New Roman" w:cs="Times New Roman"/>
                <w:b/>
                <w:bCs/>
                <w:color w:val="000000"/>
                <w:sz w:val="24"/>
                <w:szCs w:val="24"/>
                <w:lang w:val="en-US"/>
              </w:rPr>
              <w:t>Vengrija</w:t>
            </w:r>
            <w:proofErr w:type="spellEnd"/>
          </w:p>
        </w:tc>
        <w:tc>
          <w:tcPr>
            <w:tcW w:w="2430" w:type="dxa"/>
            <w:vMerge/>
            <w:tcBorders>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671"/>
              <w:jc w:val="both"/>
              <w:rPr>
                <w:rFonts w:ascii="Times New Roman" w:eastAsia="Times New Roman" w:hAnsi="Times New Roman" w:cs="Times New Roman"/>
                <w:sz w:val="24"/>
                <w:szCs w:val="24"/>
                <w:lang w:val="en-US"/>
              </w:rPr>
            </w:pPr>
          </w:p>
        </w:tc>
        <w:tc>
          <w:tcPr>
            <w:tcW w:w="4140"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99"/>
              <w:rPr>
                <w:rFonts w:ascii="Times New Roman" w:eastAsia="Times New Roman" w:hAnsi="Times New Roman" w:cs="Times New Roman"/>
                <w:spacing w:val="-4"/>
                <w:sz w:val="24"/>
                <w:szCs w:val="24"/>
                <w:lang w:val="en-US"/>
              </w:rPr>
            </w:pPr>
            <w:proofErr w:type="spellStart"/>
            <w:r w:rsidRPr="00681C06">
              <w:rPr>
                <w:rFonts w:ascii="Times New Roman" w:eastAsia="Times New Roman" w:hAnsi="Times New Roman" w:cs="Times New Roman"/>
                <w:spacing w:val="-4"/>
                <w:sz w:val="24"/>
                <w:szCs w:val="24"/>
                <w:lang w:val="en-US"/>
              </w:rPr>
              <w:t>Ciptan</w:t>
            </w:r>
            <w:proofErr w:type="spellEnd"/>
            <w:r w:rsidRPr="00681C06">
              <w:rPr>
                <w:rFonts w:ascii="Times New Roman" w:eastAsia="Times New Roman" w:hAnsi="Times New Roman" w:cs="Times New Roman"/>
                <w:spacing w:val="-4"/>
                <w:sz w:val="24"/>
                <w:szCs w:val="24"/>
                <w:lang w:val="en-US"/>
              </w:rPr>
              <w:t xml:space="preserve"> 0,05 mg/ml </w:t>
            </w:r>
            <w:proofErr w:type="spellStart"/>
            <w:r w:rsidRPr="00681C06">
              <w:rPr>
                <w:rFonts w:ascii="Times New Roman" w:eastAsia="Times New Roman" w:hAnsi="Times New Roman" w:cs="Times New Roman"/>
                <w:spacing w:val="-4"/>
                <w:sz w:val="24"/>
                <w:szCs w:val="24"/>
                <w:lang w:val="en-US"/>
              </w:rPr>
              <w:t>oldatosszemcsepp</w:t>
            </w:r>
            <w:proofErr w:type="spellEnd"/>
          </w:p>
        </w:tc>
      </w:tr>
      <w:tr w:rsidR="00681C06" w:rsidRPr="00681C06" w:rsidTr="00E1086E">
        <w:trPr>
          <w:trHeight w:hRule="exact" w:val="539"/>
        </w:trPr>
        <w:tc>
          <w:tcPr>
            <w:tcW w:w="1616"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72" w:lineRule="exact"/>
              <w:jc w:val="center"/>
              <w:rPr>
                <w:rFonts w:ascii="Times New Roman" w:eastAsia="Times New Roman" w:hAnsi="Times New Roman" w:cs="Times New Roman"/>
                <w:b/>
                <w:bCs/>
                <w:sz w:val="24"/>
                <w:szCs w:val="24"/>
                <w:lang w:val="en-US"/>
              </w:rPr>
            </w:pPr>
            <w:proofErr w:type="spellStart"/>
            <w:r w:rsidRPr="00681C06">
              <w:rPr>
                <w:rFonts w:ascii="Times New Roman" w:eastAsia="Times New Roman" w:hAnsi="Times New Roman" w:cs="Times New Roman"/>
                <w:b/>
                <w:bCs/>
                <w:sz w:val="24"/>
                <w:szCs w:val="24"/>
                <w:lang w:val="en-US"/>
              </w:rPr>
              <w:t>Airija</w:t>
            </w:r>
            <w:proofErr w:type="spellEnd"/>
          </w:p>
        </w:tc>
        <w:tc>
          <w:tcPr>
            <w:tcW w:w="2430"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671"/>
              <w:jc w:val="both"/>
              <w:rPr>
                <w:rFonts w:ascii="Times New Roman" w:eastAsia="Times New Roman" w:hAnsi="Times New Roman" w:cs="Times New Roman"/>
                <w:sz w:val="24"/>
                <w:szCs w:val="24"/>
                <w:lang w:val="en-US"/>
              </w:rPr>
            </w:pPr>
            <w:proofErr w:type="spellStart"/>
            <w:r w:rsidRPr="00681C06">
              <w:rPr>
                <w:rFonts w:ascii="Times New Roman" w:eastAsia="Times New Roman" w:hAnsi="Times New Roman" w:cs="Times New Roman"/>
                <w:sz w:val="24"/>
                <w:szCs w:val="24"/>
                <w:lang w:val="en-US"/>
              </w:rPr>
              <w:t>Cipla</w:t>
            </w:r>
            <w:proofErr w:type="spellEnd"/>
            <w:r w:rsidRPr="00681C06">
              <w:rPr>
                <w:rFonts w:ascii="Times New Roman" w:eastAsia="Times New Roman" w:hAnsi="Times New Roman" w:cs="Times New Roman"/>
                <w:sz w:val="24"/>
                <w:szCs w:val="24"/>
                <w:lang w:val="en-US"/>
              </w:rPr>
              <w:t xml:space="preserve"> (EU) Limited</w:t>
            </w:r>
          </w:p>
        </w:tc>
        <w:tc>
          <w:tcPr>
            <w:tcW w:w="4140"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99"/>
              <w:rPr>
                <w:rFonts w:ascii="Times New Roman" w:eastAsia="Times New Roman" w:hAnsi="Times New Roman" w:cs="Times New Roman"/>
                <w:spacing w:val="-4"/>
                <w:sz w:val="24"/>
                <w:szCs w:val="24"/>
                <w:lang w:val="en-US"/>
              </w:rPr>
            </w:pPr>
            <w:proofErr w:type="spellStart"/>
            <w:r w:rsidRPr="00681C06">
              <w:rPr>
                <w:rFonts w:ascii="Times New Roman" w:eastAsia="Times New Roman" w:hAnsi="Times New Roman" w:cs="Times New Roman"/>
                <w:spacing w:val="-4"/>
                <w:sz w:val="24"/>
                <w:szCs w:val="24"/>
                <w:lang w:val="en-US"/>
              </w:rPr>
              <w:t>Latanoprost</w:t>
            </w:r>
            <w:proofErr w:type="spellEnd"/>
            <w:r w:rsidRPr="00681C06">
              <w:rPr>
                <w:rFonts w:ascii="Times New Roman" w:eastAsia="Times New Roman" w:hAnsi="Times New Roman" w:cs="Times New Roman"/>
                <w:spacing w:val="-4"/>
                <w:sz w:val="24"/>
                <w:szCs w:val="24"/>
                <w:lang w:val="en-US"/>
              </w:rPr>
              <w:t xml:space="preserve">  50 micrograms/ml Eye drops, Solution</w:t>
            </w:r>
          </w:p>
          <w:p w:rsidR="00681C06" w:rsidRPr="00681C06" w:rsidRDefault="00681C06" w:rsidP="00681C06">
            <w:pPr>
              <w:widowControl w:val="0"/>
              <w:kinsoku w:val="0"/>
              <w:overflowPunct w:val="0"/>
              <w:autoSpaceDE w:val="0"/>
              <w:autoSpaceDN w:val="0"/>
              <w:adjustRightInd w:val="0"/>
              <w:spacing w:after="0" w:line="267" w:lineRule="exact"/>
              <w:ind w:left="99"/>
              <w:rPr>
                <w:rFonts w:ascii="Times New Roman" w:eastAsia="Times New Roman" w:hAnsi="Times New Roman" w:cs="Times New Roman"/>
                <w:spacing w:val="-4"/>
                <w:sz w:val="24"/>
                <w:szCs w:val="24"/>
                <w:lang w:val="en-US"/>
              </w:rPr>
            </w:pPr>
          </w:p>
        </w:tc>
      </w:tr>
      <w:tr w:rsidR="00681C06" w:rsidRPr="00681C06" w:rsidTr="00E1086E">
        <w:trPr>
          <w:trHeight w:hRule="exact" w:val="539"/>
        </w:trPr>
        <w:tc>
          <w:tcPr>
            <w:tcW w:w="1616"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72" w:lineRule="exact"/>
              <w:jc w:val="center"/>
              <w:rPr>
                <w:rFonts w:ascii="Times New Roman" w:eastAsia="Times New Roman" w:hAnsi="Times New Roman" w:cs="Times New Roman"/>
                <w:b/>
                <w:bCs/>
                <w:sz w:val="24"/>
                <w:szCs w:val="24"/>
                <w:lang w:val="en-US"/>
              </w:rPr>
            </w:pPr>
            <w:r w:rsidRPr="00681C06">
              <w:rPr>
                <w:rFonts w:ascii="Times New Roman" w:eastAsia="Times New Roman" w:hAnsi="Times New Roman" w:cs="Times New Roman"/>
                <w:b/>
                <w:bCs/>
                <w:sz w:val="24"/>
                <w:szCs w:val="24"/>
              </w:rPr>
              <w:t>Latvija</w:t>
            </w:r>
          </w:p>
        </w:tc>
        <w:tc>
          <w:tcPr>
            <w:tcW w:w="2430" w:type="dxa"/>
            <w:vMerge w:val="restart"/>
            <w:tcBorders>
              <w:top w:val="single" w:sz="4" w:space="0" w:color="000000"/>
              <w:left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671"/>
              <w:jc w:val="both"/>
              <w:rPr>
                <w:rFonts w:ascii="Times New Roman" w:eastAsia="Times New Roman" w:hAnsi="Times New Roman" w:cs="Times New Roman"/>
                <w:sz w:val="24"/>
                <w:szCs w:val="24"/>
                <w:lang w:val="en-US"/>
              </w:rPr>
            </w:pPr>
            <w:proofErr w:type="spellStart"/>
            <w:r w:rsidRPr="00681C06">
              <w:rPr>
                <w:rFonts w:ascii="Times New Roman" w:eastAsia="Times New Roman" w:hAnsi="Times New Roman" w:cs="Times New Roman"/>
                <w:sz w:val="24"/>
                <w:szCs w:val="24"/>
                <w:lang w:val="en-US"/>
              </w:rPr>
              <w:t>Cipla</w:t>
            </w:r>
            <w:proofErr w:type="spellEnd"/>
            <w:r w:rsidRPr="00681C06">
              <w:rPr>
                <w:rFonts w:ascii="Times New Roman" w:eastAsia="Times New Roman" w:hAnsi="Times New Roman" w:cs="Times New Roman"/>
                <w:sz w:val="24"/>
                <w:szCs w:val="24"/>
                <w:lang w:val="en-US"/>
              </w:rPr>
              <w:t xml:space="preserve"> Europe NV </w:t>
            </w:r>
          </w:p>
        </w:tc>
        <w:tc>
          <w:tcPr>
            <w:tcW w:w="4140"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99"/>
              <w:rPr>
                <w:rFonts w:ascii="Times New Roman" w:eastAsia="Times New Roman" w:hAnsi="Times New Roman" w:cs="Times New Roman"/>
                <w:spacing w:val="-4"/>
                <w:sz w:val="24"/>
                <w:szCs w:val="24"/>
                <w:lang w:val="it-IT"/>
              </w:rPr>
            </w:pPr>
            <w:r w:rsidRPr="00681C06">
              <w:rPr>
                <w:rFonts w:ascii="Times New Roman" w:eastAsia="Times New Roman" w:hAnsi="Times New Roman" w:cs="Times New Roman"/>
                <w:spacing w:val="-4"/>
                <w:sz w:val="24"/>
                <w:szCs w:val="24"/>
                <w:lang w:val="it-IT"/>
              </w:rPr>
              <w:t>Latanoprostum Cipla 50 micrograms/ml Acu pilieni, šķīdums</w:t>
            </w:r>
          </w:p>
        </w:tc>
      </w:tr>
      <w:tr w:rsidR="00681C06" w:rsidRPr="00681C06" w:rsidTr="00E1086E">
        <w:trPr>
          <w:trHeight w:hRule="exact" w:val="539"/>
        </w:trPr>
        <w:tc>
          <w:tcPr>
            <w:tcW w:w="1616"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72" w:lineRule="exact"/>
              <w:jc w:val="center"/>
              <w:rPr>
                <w:rFonts w:ascii="Times New Roman" w:eastAsia="Times New Roman" w:hAnsi="Times New Roman" w:cs="Times New Roman"/>
                <w:b/>
                <w:bCs/>
                <w:sz w:val="24"/>
                <w:szCs w:val="24"/>
                <w:lang w:val="en-US"/>
              </w:rPr>
            </w:pPr>
            <w:proofErr w:type="spellStart"/>
            <w:r w:rsidRPr="00681C06">
              <w:rPr>
                <w:rFonts w:ascii="Times New Roman" w:eastAsia="Times New Roman" w:hAnsi="Times New Roman" w:cs="Times New Roman"/>
                <w:b/>
                <w:bCs/>
                <w:sz w:val="24"/>
                <w:szCs w:val="24"/>
                <w:lang w:val="en-US"/>
              </w:rPr>
              <w:t>Lietuva</w:t>
            </w:r>
            <w:proofErr w:type="spellEnd"/>
          </w:p>
        </w:tc>
        <w:tc>
          <w:tcPr>
            <w:tcW w:w="2430" w:type="dxa"/>
            <w:vMerge/>
            <w:tcBorders>
              <w:left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671"/>
              <w:jc w:val="both"/>
              <w:rPr>
                <w:rFonts w:ascii="Times New Roman" w:eastAsia="Times New Roman" w:hAnsi="Times New Roman" w:cs="Times New Roman"/>
                <w:sz w:val="24"/>
                <w:szCs w:val="24"/>
                <w:lang w:val="en-US"/>
              </w:rPr>
            </w:pPr>
          </w:p>
        </w:tc>
        <w:tc>
          <w:tcPr>
            <w:tcW w:w="4140"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99"/>
              <w:rPr>
                <w:rFonts w:ascii="Times New Roman" w:eastAsia="Times New Roman" w:hAnsi="Times New Roman" w:cs="Times New Roman"/>
                <w:spacing w:val="-4"/>
                <w:sz w:val="24"/>
                <w:szCs w:val="24"/>
                <w:lang w:val="en-US"/>
              </w:rPr>
            </w:pPr>
            <w:proofErr w:type="spellStart"/>
            <w:r w:rsidRPr="00681C06">
              <w:rPr>
                <w:rFonts w:ascii="Times New Roman" w:eastAsia="Times New Roman" w:hAnsi="Times New Roman" w:cs="Times New Roman"/>
                <w:spacing w:val="-4"/>
                <w:sz w:val="24"/>
                <w:szCs w:val="24"/>
                <w:lang w:val="en-US"/>
              </w:rPr>
              <w:t>Latanoprost</w:t>
            </w:r>
            <w:proofErr w:type="spellEnd"/>
            <w:r w:rsidRPr="00681C06">
              <w:rPr>
                <w:rFonts w:ascii="Times New Roman" w:eastAsia="Times New Roman" w:hAnsi="Times New Roman" w:cs="Times New Roman"/>
                <w:spacing w:val="-4"/>
                <w:sz w:val="24"/>
                <w:szCs w:val="24"/>
                <w:lang w:val="en-US"/>
              </w:rPr>
              <w:t xml:space="preserve"> </w:t>
            </w:r>
            <w:proofErr w:type="spellStart"/>
            <w:r w:rsidRPr="00681C06">
              <w:rPr>
                <w:rFonts w:ascii="Times New Roman" w:eastAsia="Times New Roman" w:hAnsi="Times New Roman" w:cs="Times New Roman"/>
                <w:spacing w:val="-4"/>
                <w:sz w:val="24"/>
                <w:szCs w:val="24"/>
                <w:lang w:val="en-US"/>
              </w:rPr>
              <w:t>Cipla</w:t>
            </w:r>
            <w:proofErr w:type="spellEnd"/>
            <w:r w:rsidRPr="00681C06">
              <w:rPr>
                <w:rFonts w:ascii="Times New Roman" w:eastAsia="Times New Roman" w:hAnsi="Times New Roman" w:cs="Times New Roman"/>
                <w:spacing w:val="-4"/>
                <w:sz w:val="24"/>
                <w:szCs w:val="24"/>
                <w:lang w:val="en-US"/>
              </w:rPr>
              <w:t xml:space="preserve"> 50 </w:t>
            </w:r>
            <w:proofErr w:type="spellStart"/>
            <w:r w:rsidRPr="00681C06">
              <w:rPr>
                <w:rFonts w:ascii="Times New Roman" w:eastAsia="Times New Roman" w:hAnsi="Times New Roman" w:cs="Times New Roman"/>
                <w:spacing w:val="-4"/>
                <w:sz w:val="24"/>
                <w:szCs w:val="24"/>
                <w:lang w:val="en-US"/>
              </w:rPr>
              <w:t>mikrogramų</w:t>
            </w:r>
            <w:proofErr w:type="spellEnd"/>
            <w:r w:rsidRPr="00681C06">
              <w:rPr>
                <w:rFonts w:ascii="Times New Roman" w:eastAsia="Times New Roman" w:hAnsi="Times New Roman" w:cs="Times New Roman"/>
                <w:spacing w:val="-4"/>
                <w:sz w:val="24"/>
                <w:szCs w:val="24"/>
                <w:lang w:val="en-US"/>
              </w:rPr>
              <w:t xml:space="preserve">/ml </w:t>
            </w:r>
            <w:proofErr w:type="spellStart"/>
            <w:r w:rsidRPr="00681C06">
              <w:rPr>
                <w:rFonts w:ascii="Times New Roman" w:eastAsia="Times New Roman" w:hAnsi="Times New Roman" w:cs="Times New Roman"/>
                <w:spacing w:val="-4"/>
                <w:sz w:val="24"/>
                <w:szCs w:val="24"/>
                <w:lang w:val="en-US"/>
              </w:rPr>
              <w:t>akių</w:t>
            </w:r>
            <w:proofErr w:type="spellEnd"/>
            <w:r w:rsidRPr="00681C06">
              <w:rPr>
                <w:rFonts w:ascii="Times New Roman" w:eastAsia="Times New Roman" w:hAnsi="Times New Roman" w:cs="Times New Roman"/>
                <w:spacing w:val="-4"/>
                <w:sz w:val="24"/>
                <w:szCs w:val="24"/>
                <w:lang w:val="en-US"/>
              </w:rPr>
              <w:t xml:space="preserve"> </w:t>
            </w:r>
            <w:proofErr w:type="spellStart"/>
            <w:r w:rsidRPr="00681C06">
              <w:rPr>
                <w:rFonts w:ascii="Times New Roman" w:eastAsia="Times New Roman" w:hAnsi="Times New Roman" w:cs="Times New Roman"/>
                <w:spacing w:val="-4"/>
                <w:sz w:val="24"/>
                <w:szCs w:val="24"/>
                <w:lang w:val="en-US"/>
              </w:rPr>
              <w:t>lašai</w:t>
            </w:r>
            <w:proofErr w:type="spellEnd"/>
            <w:r w:rsidRPr="00681C06">
              <w:rPr>
                <w:rFonts w:ascii="Times New Roman" w:eastAsia="Times New Roman" w:hAnsi="Times New Roman" w:cs="Times New Roman"/>
                <w:spacing w:val="-4"/>
                <w:sz w:val="24"/>
                <w:szCs w:val="24"/>
                <w:lang w:val="en-US"/>
              </w:rPr>
              <w:t xml:space="preserve"> (</w:t>
            </w:r>
            <w:proofErr w:type="spellStart"/>
            <w:r w:rsidRPr="00681C06">
              <w:rPr>
                <w:rFonts w:ascii="Times New Roman" w:eastAsia="Times New Roman" w:hAnsi="Times New Roman" w:cs="Times New Roman"/>
                <w:spacing w:val="-4"/>
                <w:sz w:val="24"/>
                <w:szCs w:val="24"/>
                <w:lang w:val="en-US"/>
              </w:rPr>
              <w:t>tirpalas</w:t>
            </w:r>
            <w:proofErr w:type="spellEnd"/>
            <w:r w:rsidRPr="00681C06">
              <w:rPr>
                <w:rFonts w:ascii="Times New Roman" w:eastAsia="Times New Roman" w:hAnsi="Times New Roman" w:cs="Times New Roman"/>
                <w:spacing w:val="-4"/>
                <w:sz w:val="24"/>
                <w:szCs w:val="24"/>
                <w:lang w:val="en-US"/>
              </w:rPr>
              <w:t>).</w:t>
            </w:r>
          </w:p>
        </w:tc>
      </w:tr>
      <w:tr w:rsidR="00681C06" w:rsidRPr="00681C06" w:rsidTr="00E1086E">
        <w:trPr>
          <w:trHeight w:hRule="exact" w:val="539"/>
        </w:trPr>
        <w:tc>
          <w:tcPr>
            <w:tcW w:w="1616"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72" w:lineRule="exact"/>
              <w:jc w:val="center"/>
              <w:rPr>
                <w:rFonts w:ascii="Times New Roman" w:eastAsia="Times New Roman" w:hAnsi="Times New Roman" w:cs="Times New Roman"/>
                <w:b/>
                <w:bCs/>
                <w:sz w:val="24"/>
                <w:szCs w:val="24"/>
                <w:lang w:val="en-US"/>
              </w:rPr>
            </w:pPr>
            <w:proofErr w:type="spellStart"/>
            <w:r w:rsidRPr="00681C06">
              <w:rPr>
                <w:rFonts w:ascii="Times New Roman" w:eastAsia="Times New Roman" w:hAnsi="Times New Roman" w:cs="Times New Roman"/>
                <w:b/>
                <w:bCs/>
                <w:sz w:val="24"/>
                <w:szCs w:val="24"/>
                <w:lang w:val="en-US"/>
              </w:rPr>
              <w:t>Liuksemburgas</w:t>
            </w:r>
            <w:proofErr w:type="spellEnd"/>
          </w:p>
        </w:tc>
        <w:tc>
          <w:tcPr>
            <w:tcW w:w="2430" w:type="dxa"/>
            <w:vMerge/>
            <w:tcBorders>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671"/>
              <w:jc w:val="both"/>
              <w:rPr>
                <w:rFonts w:ascii="Times New Roman" w:eastAsia="Times New Roman" w:hAnsi="Times New Roman" w:cs="Times New Roman"/>
                <w:sz w:val="24"/>
                <w:szCs w:val="24"/>
                <w:lang w:val="en-US"/>
              </w:rPr>
            </w:pPr>
          </w:p>
        </w:tc>
        <w:tc>
          <w:tcPr>
            <w:tcW w:w="4140"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99"/>
              <w:rPr>
                <w:rFonts w:ascii="Times New Roman" w:eastAsia="Times New Roman" w:hAnsi="Times New Roman" w:cs="Times New Roman"/>
                <w:spacing w:val="-4"/>
                <w:sz w:val="24"/>
                <w:szCs w:val="24"/>
                <w:lang w:val="en-US"/>
              </w:rPr>
            </w:pPr>
            <w:proofErr w:type="spellStart"/>
            <w:r w:rsidRPr="00681C06">
              <w:rPr>
                <w:rFonts w:ascii="Times New Roman" w:eastAsia="Times New Roman" w:hAnsi="Times New Roman" w:cs="Times New Roman"/>
                <w:spacing w:val="-4"/>
                <w:sz w:val="24"/>
                <w:szCs w:val="24"/>
                <w:lang w:val="en-US"/>
              </w:rPr>
              <w:t>Latanoprost</w:t>
            </w:r>
            <w:proofErr w:type="spellEnd"/>
            <w:r w:rsidRPr="00681C06">
              <w:rPr>
                <w:rFonts w:ascii="Times New Roman" w:eastAsia="Times New Roman" w:hAnsi="Times New Roman" w:cs="Times New Roman"/>
                <w:spacing w:val="-4"/>
                <w:sz w:val="24"/>
                <w:szCs w:val="24"/>
                <w:lang w:val="en-US"/>
              </w:rPr>
              <w:t xml:space="preserve"> </w:t>
            </w:r>
            <w:proofErr w:type="spellStart"/>
            <w:r w:rsidRPr="00681C06">
              <w:rPr>
                <w:rFonts w:ascii="Times New Roman" w:eastAsia="Times New Roman" w:hAnsi="Times New Roman" w:cs="Times New Roman"/>
                <w:spacing w:val="-4"/>
                <w:sz w:val="24"/>
                <w:szCs w:val="24"/>
                <w:lang w:val="en-US"/>
              </w:rPr>
              <w:t>Cipla</w:t>
            </w:r>
            <w:proofErr w:type="spellEnd"/>
            <w:r w:rsidRPr="00681C06">
              <w:rPr>
                <w:rFonts w:ascii="Times New Roman" w:eastAsia="Times New Roman" w:hAnsi="Times New Roman" w:cs="Times New Roman"/>
                <w:spacing w:val="-4"/>
                <w:sz w:val="24"/>
                <w:szCs w:val="24"/>
                <w:lang w:val="en-US"/>
              </w:rPr>
              <w:t xml:space="preserve"> 0.005% w/v Eye drops, Solution</w:t>
            </w:r>
          </w:p>
        </w:tc>
      </w:tr>
      <w:tr w:rsidR="00681C06" w:rsidRPr="00681C06" w:rsidTr="00E1086E">
        <w:trPr>
          <w:trHeight w:hRule="exact" w:val="539"/>
        </w:trPr>
        <w:tc>
          <w:tcPr>
            <w:tcW w:w="1616" w:type="dxa"/>
            <w:tcBorders>
              <w:top w:val="single" w:sz="4" w:space="0" w:color="000000"/>
              <w:left w:val="single" w:sz="4" w:space="0" w:color="000000"/>
              <w:bottom w:val="single" w:sz="4" w:space="0" w:color="000000"/>
              <w:right w:val="single" w:sz="4" w:space="0" w:color="000000"/>
            </w:tcBorders>
            <w:vAlign w:val="center"/>
          </w:tcPr>
          <w:p w:rsidR="00681C06" w:rsidRPr="00681C06" w:rsidRDefault="00681C06" w:rsidP="00681C06">
            <w:pPr>
              <w:widowControl w:val="0"/>
              <w:kinsoku w:val="0"/>
              <w:overflowPunct w:val="0"/>
              <w:autoSpaceDE w:val="0"/>
              <w:autoSpaceDN w:val="0"/>
              <w:adjustRightInd w:val="0"/>
              <w:spacing w:after="0" w:line="272" w:lineRule="exact"/>
              <w:jc w:val="center"/>
              <w:rPr>
                <w:rFonts w:ascii="Times New Roman" w:eastAsia="Times New Roman" w:hAnsi="Times New Roman" w:cs="Times New Roman"/>
                <w:b/>
                <w:bCs/>
                <w:color w:val="000000"/>
                <w:sz w:val="24"/>
                <w:szCs w:val="24"/>
                <w:lang w:val="en-US"/>
              </w:rPr>
            </w:pPr>
            <w:r w:rsidRPr="00681C06">
              <w:rPr>
                <w:rFonts w:ascii="Times New Roman" w:eastAsia="Times New Roman" w:hAnsi="Times New Roman" w:cs="Times New Roman"/>
                <w:b/>
                <w:bCs/>
                <w:color w:val="000000"/>
                <w:sz w:val="24"/>
                <w:szCs w:val="24"/>
                <w:lang w:val="en-US"/>
              </w:rPr>
              <w:lastRenderedPageBreak/>
              <w:t>Malta</w:t>
            </w:r>
          </w:p>
        </w:tc>
        <w:tc>
          <w:tcPr>
            <w:tcW w:w="2430"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671"/>
              <w:jc w:val="both"/>
              <w:rPr>
                <w:rFonts w:ascii="Times New Roman" w:eastAsia="Times New Roman" w:hAnsi="Times New Roman" w:cs="Times New Roman"/>
                <w:sz w:val="24"/>
                <w:szCs w:val="24"/>
                <w:lang w:val="en-US"/>
              </w:rPr>
            </w:pPr>
            <w:proofErr w:type="spellStart"/>
            <w:r w:rsidRPr="00681C06">
              <w:rPr>
                <w:rFonts w:ascii="Times New Roman" w:eastAsia="Times New Roman" w:hAnsi="Times New Roman" w:cs="Times New Roman"/>
                <w:sz w:val="24"/>
                <w:szCs w:val="24"/>
                <w:lang w:val="en-US"/>
              </w:rPr>
              <w:t>Cipla</w:t>
            </w:r>
            <w:proofErr w:type="spellEnd"/>
            <w:r w:rsidRPr="00681C06">
              <w:rPr>
                <w:rFonts w:ascii="Times New Roman" w:eastAsia="Times New Roman" w:hAnsi="Times New Roman" w:cs="Times New Roman"/>
                <w:sz w:val="24"/>
                <w:szCs w:val="24"/>
                <w:lang w:val="en-US"/>
              </w:rPr>
              <w:t xml:space="preserve"> (EU) Limited</w:t>
            </w:r>
          </w:p>
        </w:tc>
        <w:tc>
          <w:tcPr>
            <w:tcW w:w="4140"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99"/>
              <w:rPr>
                <w:rFonts w:ascii="Times New Roman" w:eastAsia="Times New Roman" w:hAnsi="Times New Roman" w:cs="Times New Roman"/>
                <w:spacing w:val="-4"/>
                <w:sz w:val="24"/>
                <w:szCs w:val="24"/>
                <w:lang w:val="en-US"/>
              </w:rPr>
            </w:pPr>
            <w:proofErr w:type="spellStart"/>
            <w:r w:rsidRPr="00681C06">
              <w:rPr>
                <w:rFonts w:ascii="Times New Roman" w:eastAsia="Times New Roman" w:hAnsi="Times New Roman" w:cs="Times New Roman"/>
                <w:spacing w:val="-4"/>
                <w:sz w:val="24"/>
                <w:szCs w:val="24"/>
                <w:lang w:val="en-US"/>
              </w:rPr>
              <w:t>Latanoprost</w:t>
            </w:r>
            <w:proofErr w:type="spellEnd"/>
            <w:r w:rsidRPr="00681C06">
              <w:rPr>
                <w:rFonts w:ascii="Times New Roman" w:eastAsia="Times New Roman" w:hAnsi="Times New Roman" w:cs="Times New Roman"/>
                <w:spacing w:val="-4"/>
                <w:sz w:val="24"/>
                <w:szCs w:val="24"/>
                <w:lang w:val="en-US"/>
              </w:rPr>
              <w:t xml:space="preserve"> 50 micrograms/ml Eye drops, Solution</w:t>
            </w:r>
          </w:p>
          <w:p w:rsidR="00681C06" w:rsidRPr="00681C06" w:rsidRDefault="00681C06" w:rsidP="00681C06">
            <w:pPr>
              <w:widowControl w:val="0"/>
              <w:kinsoku w:val="0"/>
              <w:overflowPunct w:val="0"/>
              <w:autoSpaceDE w:val="0"/>
              <w:autoSpaceDN w:val="0"/>
              <w:adjustRightInd w:val="0"/>
              <w:spacing w:after="0" w:line="267" w:lineRule="exact"/>
              <w:ind w:left="99"/>
              <w:rPr>
                <w:rFonts w:ascii="Times New Roman" w:eastAsia="Times New Roman" w:hAnsi="Times New Roman" w:cs="Times New Roman"/>
                <w:spacing w:val="-4"/>
                <w:sz w:val="24"/>
                <w:szCs w:val="24"/>
                <w:lang w:val="en-US"/>
              </w:rPr>
            </w:pPr>
          </w:p>
          <w:p w:rsidR="00681C06" w:rsidRPr="00681C06" w:rsidRDefault="00681C06" w:rsidP="00681C06">
            <w:pPr>
              <w:widowControl w:val="0"/>
              <w:kinsoku w:val="0"/>
              <w:overflowPunct w:val="0"/>
              <w:autoSpaceDE w:val="0"/>
              <w:autoSpaceDN w:val="0"/>
              <w:adjustRightInd w:val="0"/>
              <w:spacing w:after="0" w:line="267" w:lineRule="exact"/>
              <w:ind w:left="99"/>
              <w:rPr>
                <w:rFonts w:ascii="Times New Roman" w:eastAsia="Times New Roman" w:hAnsi="Times New Roman" w:cs="Times New Roman"/>
                <w:spacing w:val="-4"/>
                <w:sz w:val="24"/>
                <w:szCs w:val="24"/>
                <w:lang w:val="en-US"/>
              </w:rPr>
            </w:pPr>
          </w:p>
        </w:tc>
      </w:tr>
      <w:tr w:rsidR="00681C06" w:rsidRPr="00681C06" w:rsidTr="00E1086E">
        <w:trPr>
          <w:trHeight w:hRule="exact" w:val="539"/>
        </w:trPr>
        <w:tc>
          <w:tcPr>
            <w:tcW w:w="1616"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72" w:lineRule="exact"/>
              <w:jc w:val="center"/>
              <w:rPr>
                <w:rFonts w:ascii="Times New Roman" w:eastAsia="Times New Roman" w:hAnsi="Times New Roman" w:cs="Times New Roman"/>
                <w:b/>
                <w:bCs/>
                <w:sz w:val="24"/>
                <w:szCs w:val="24"/>
                <w:lang w:val="en-US"/>
              </w:rPr>
            </w:pPr>
            <w:r w:rsidRPr="00681C06">
              <w:rPr>
                <w:rFonts w:ascii="Times New Roman" w:eastAsia="Times New Roman" w:hAnsi="Times New Roman" w:cs="Times New Roman"/>
                <w:b/>
                <w:bCs/>
                <w:sz w:val="24"/>
                <w:szCs w:val="24"/>
              </w:rPr>
              <w:t>Nyderlandai</w:t>
            </w:r>
          </w:p>
        </w:tc>
        <w:tc>
          <w:tcPr>
            <w:tcW w:w="2430" w:type="dxa"/>
            <w:vMerge w:val="restart"/>
            <w:tcBorders>
              <w:top w:val="single" w:sz="4" w:space="0" w:color="000000"/>
              <w:left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671"/>
              <w:jc w:val="both"/>
              <w:rPr>
                <w:rFonts w:ascii="Times New Roman" w:eastAsia="Times New Roman" w:hAnsi="Times New Roman" w:cs="Times New Roman"/>
                <w:sz w:val="24"/>
                <w:szCs w:val="24"/>
                <w:lang w:val="en-US"/>
              </w:rPr>
            </w:pPr>
            <w:proofErr w:type="spellStart"/>
            <w:r w:rsidRPr="00681C06">
              <w:rPr>
                <w:rFonts w:ascii="Times New Roman" w:eastAsia="Times New Roman" w:hAnsi="Times New Roman" w:cs="Times New Roman"/>
                <w:sz w:val="24"/>
                <w:szCs w:val="24"/>
                <w:lang w:val="en-US"/>
              </w:rPr>
              <w:t>Cipla</w:t>
            </w:r>
            <w:proofErr w:type="spellEnd"/>
            <w:r w:rsidRPr="00681C06">
              <w:rPr>
                <w:rFonts w:ascii="Times New Roman" w:eastAsia="Times New Roman" w:hAnsi="Times New Roman" w:cs="Times New Roman"/>
                <w:sz w:val="24"/>
                <w:szCs w:val="24"/>
                <w:lang w:val="en-US"/>
              </w:rPr>
              <w:t xml:space="preserve"> Europe NV </w:t>
            </w:r>
          </w:p>
        </w:tc>
        <w:tc>
          <w:tcPr>
            <w:tcW w:w="4140"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99"/>
              <w:rPr>
                <w:rFonts w:ascii="Times New Roman" w:eastAsia="Times New Roman" w:hAnsi="Times New Roman" w:cs="Times New Roman"/>
                <w:spacing w:val="-4"/>
                <w:sz w:val="24"/>
                <w:szCs w:val="24"/>
                <w:lang w:val="en-US"/>
              </w:rPr>
            </w:pPr>
            <w:proofErr w:type="spellStart"/>
            <w:r w:rsidRPr="00681C06">
              <w:rPr>
                <w:rFonts w:ascii="Times New Roman" w:eastAsia="Times New Roman" w:hAnsi="Times New Roman" w:cs="Times New Roman"/>
                <w:spacing w:val="-4"/>
                <w:sz w:val="24"/>
                <w:szCs w:val="24"/>
                <w:lang w:val="en-US"/>
              </w:rPr>
              <w:t>Latanoprost</w:t>
            </w:r>
            <w:proofErr w:type="spellEnd"/>
            <w:r w:rsidRPr="00681C06">
              <w:rPr>
                <w:rFonts w:ascii="Times New Roman" w:eastAsia="Times New Roman" w:hAnsi="Times New Roman" w:cs="Times New Roman"/>
                <w:spacing w:val="-4"/>
                <w:sz w:val="24"/>
                <w:szCs w:val="24"/>
                <w:lang w:val="en-US"/>
              </w:rPr>
              <w:t xml:space="preserve"> </w:t>
            </w:r>
            <w:proofErr w:type="spellStart"/>
            <w:r w:rsidRPr="00681C06">
              <w:rPr>
                <w:rFonts w:ascii="Times New Roman" w:eastAsia="Times New Roman" w:hAnsi="Times New Roman" w:cs="Times New Roman"/>
                <w:spacing w:val="-4"/>
                <w:sz w:val="24"/>
                <w:szCs w:val="24"/>
                <w:lang w:val="en-US"/>
              </w:rPr>
              <w:t>Cipla</w:t>
            </w:r>
            <w:proofErr w:type="spellEnd"/>
            <w:r w:rsidRPr="00681C06">
              <w:rPr>
                <w:rFonts w:ascii="Times New Roman" w:eastAsia="Times New Roman" w:hAnsi="Times New Roman" w:cs="Times New Roman"/>
                <w:spacing w:val="-4"/>
                <w:sz w:val="24"/>
                <w:szCs w:val="24"/>
                <w:lang w:val="en-US"/>
              </w:rPr>
              <w:t xml:space="preserve"> 50 microgram/ml  </w:t>
            </w:r>
            <w:proofErr w:type="spellStart"/>
            <w:r w:rsidRPr="00681C06">
              <w:rPr>
                <w:rFonts w:ascii="Times New Roman" w:eastAsia="Times New Roman" w:hAnsi="Times New Roman" w:cs="Times New Roman"/>
                <w:spacing w:val="-4"/>
                <w:sz w:val="24"/>
                <w:szCs w:val="24"/>
                <w:lang w:val="en-US"/>
              </w:rPr>
              <w:t>Oogdruppels</w:t>
            </w:r>
            <w:proofErr w:type="spellEnd"/>
            <w:r w:rsidRPr="00681C06">
              <w:rPr>
                <w:rFonts w:ascii="Times New Roman" w:eastAsia="Times New Roman" w:hAnsi="Times New Roman" w:cs="Times New Roman"/>
                <w:spacing w:val="-4"/>
                <w:sz w:val="24"/>
                <w:szCs w:val="24"/>
                <w:lang w:val="en-US"/>
              </w:rPr>
              <w:t xml:space="preserve">, </w:t>
            </w:r>
            <w:proofErr w:type="spellStart"/>
            <w:r w:rsidRPr="00681C06">
              <w:rPr>
                <w:rFonts w:ascii="Times New Roman" w:eastAsia="Times New Roman" w:hAnsi="Times New Roman" w:cs="Times New Roman"/>
                <w:spacing w:val="-4"/>
                <w:sz w:val="24"/>
                <w:szCs w:val="24"/>
                <w:lang w:val="en-US"/>
              </w:rPr>
              <w:t>oplossing</w:t>
            </w:r>
            <w:proofErr w:type="spellEnd"/>
          </w:p>
        </w:tc>
      </w:tr>
      <w:tr w:rsidR="00681C06" w:rsidRPr="00681C06" w:rsidTr="00E1086E">
        <w:trPr>
          <w:trHeight w:hRule="exact" w:val="539"/>
        </w:trPr>
        <w:tc>
          <w:tcPr>
            <w:tcW w:w="1616"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72" w:lineRule="exact"/>
              <w:jc w:val="center"/>
              <w:rPr>
                <w:rFonts w:ascii="Times New Roman" w:eastAsia="Times New Roman" w:hAnsi="Times New Roman" w:cs="Times New Roman"/>
                <w:b/>
                <w:bCs/>
                <w:sz w:val="24"/>
                <w:szCs w:val="24"/>
                <w:lang w:val="en-US"/>
              </w:rPr>
            </w:pPr>
            <w:proofErr w:type="spellStart"/>
            <w:r w:rsidRPr="00681C06">
              <w:rPr>
                <w:rFonts w:ascii="Times New Roman" w:eastAsia="Times New Roman" w:hAnsi="Times New Roman" w:cs="Times New Roman"/>
                <w:b/>
                <w:bCs/>
                <w:sz w:val="24"/>
                <w:szCs w:val="24"/>
                <w:lang w:val="en-US"/>
              </w:rPr>
              <w:t>Norvegija</w:t>
            </w:r>
            <w:proofErr w:type="spellEnd"/>
          </w:p>
        </w:tc>
        <w:tc>
          <w:tcPr>
            <w:tcW w:w="2430" w:type="dxa"/>
            <w:vMerge/>
            <w:tcBorders>
              <w:left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671"/>
              <w:jc w:val="both"/>
              <w:rPr>
                <w:rFonts w:ascii="Times New Roman" w:eastAsia="Times New Roman" w:hAnsi="Times New Roman" w:cs="Times New Roman"/>
                <w:sz w:val="24"/>
                <w:szCs w:val="24"/>
                <w:lang w:val="en-US"/>
              </w:rPr>
            </w:pPr>
          </w:p>
        </w:tc>
        <w:tc>
          <w:tcPr>
            <w:tcW w:w="4140"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99"/>
              <w:rPr>
                <w:rFonts w:ascii="Times New Roman" w:eastAsia="Times New Roman" w:hAnsi="Times New Roman" w:cs="Times New Roman"/>
                <w:spacing w:val="-4"/>
                <w:sz w:val="24"/>
                <w:szCs w:val="24"/>
                <w:lang w:val="en-US"/>
              </w:rPr>
            </w:pPr>
            <w:proofErr w:type="spellStart"/>
            <w:r w:rsidRPr="00681C06">
              <w:rPr>
                <w:rFonts w:ascii="Times New Roman" w:eastAsia="Times New Roman" w:hAnsi="Times New Roman" w:cs="Times New Roman"/>
                <w:spacing w:val="-4"/>
                <w:sz w:val="24"/>
                <w:szCs w:val="24"/>
                <w:lang w:val="en-US"/>
              </w:rPr>
              <w:t>latanoprost</w:t>
            </w:r>
            <w:proofErr w:type="spellEnd"/>
            <w:r w:rsidRPr="00681C06">
              <w:rPr>
                <w:rFonts w:ascii="Times New Roman" w:eastAsia="Times New Roman" w:hAnsi="Times New Roman" w:cs="Times New Roman"/>
                <w:spacing w:val="-4"/>
                <w:sz w:val="24"/>
                <w:szCs w:val="24"/>
                <w:lang w:val="en-US"/>
              </w:rPr>
              <w:t xml:space="preserve"> </w:t>
            </w:r>
            <w:proofErr w:type="spellStart"/>
            <w:r w:rsidRPr="00681C06">
              <w:rPr>
                <w:rFonts w:ascii="Times New Roman" w:eastAsia="Times New Roman" w:hAnsi="Times New Roman" w:cs="Times New Roman"/>
                <w:spacing w:val="-4"/>
                <w:sz w:val="24"/>
                <w:szCs w:val="24"/>
                <w:lang w:val="en-US"/>
              </w:rPr>
              <w:t>Cipla</w:t>
            </w:r>
            <w:proofErr w:type="spellEnd"/>
          </w:p>
        </w:tc>
      </w:tr>
      <w:tr w:rsidR="00681C06" w:rsidRPr="00681C06" w:rsidTr="00E1086E">
        <w:trPr>
          <w:trHeight w:hRule="exact" w:val="539"/>
        </w:trPr>
        <w:tc>
          <w:tcPr>
            <w:tcW w:w="1616"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72" w:lineRule="exact"/>
              <w:jc w:val="center"/>
              <w:rPr>
                <w:rFonts w:ascii="Times New Roman" w:eastAsia="Times New Roman" w:hAnsi="Times New Roman" w:cs="Times New Roman"/>
                <w:b/>
                <w:bCs/>
                <w:sz w:val="24"/>
                <w:szCs w:val="24"/>
                <w:lang w:val="en-US"/>
              </w:rPr>
            </w:pPr>
            <w:proofErr w:type="spellStart"/>
            <w:r w:rsidRPr="00681C06">
              <w:rPr>
                <w:rFonts w:ascii="Times New Roman" w:eastAsia="Times New Roman" w:hAnsi="Times New Roman" w:cs="Times New Roman"/>
                <w:b/>
                <w:bCs/>
                <w:sz w:val="24"/>
                <w:szCs w:val="24"/>
                <w:lang w:val="en-US"/>
              </w:rPr>
              <w:t>Lenkija</w:t>
            </w:r>
            <w:proofErr w:type="spellEnd"/>
          </w:p>
        </w:tc>
        <w:tc>
          <w:tcPr>
            <w:tcW w:w="2430" w:type="dxa"/>
            <w:vMerge/>
            <w:tcBorders>
              <w:left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671"/>
              <w:jc w:val="both"/>
              <w:rPr>
                <w:rFonts w:ascii="Times New Roman" w:eastAsia="Times New Roman" w:hAnsi="Times New Roman" w:cs="Times New Roman"/>
                <w:sz w:val="24"/>
                <w:szCs w:val="24"/>
                <w:lang w:val="en-US"/>
              </w:rPr>
            </w:pPr>
          </w:p>
        </w:tc>
        <w:tc>
          <w:tcPr>
            <w:tcW w:w="4140"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99"/>
              <w:rPr>
                <w:rFonts w:ascii="Times New Roman" w:eastAsia="Times New Roman" w:hAnsi="Times New Roman" w:cs="Times New Roman"/>
                <w:spacing w:val="-4"/>
                <w:sz w:val="24"/>
                <w:szCs w:val="24"/>
                <w:lang w:val="en-US"/>
              </w:rPr>
            </w:pPr>
            <w:proofErr w:type="spellStart"/>
            <w:r w:rsidRPr="00681C06">
              <w:rPr>
                <w:rFonts w:ascii="Times New Roman" w:eastAsia="Times New Roman" w:hAnsi="Times New Roman" w:cs="Times New Roman"/>
                <w:spacing w:val="-4"/>
                <w:sz w:val="24"/>
                <w:szCs w:val="24"/>
                <w:lang w:val="en-US"/>
              </w:rPr>
              <w:t>Latanoprost</w:t>
            </w:r>
            <w:proofErr w:type="spellEnd"/>
            <w:r w:rsidRPr="00681C06">
              <w:rPr>
                <w:rFonts w:ascii="Times New Roman" w:eastAsia="Times New Roman" w:hAnsi="Times New Roman" w:cs="Times New Roman"/>
                <w:spacing w:val="-4"/>
                <w:sz w:val="24"/>
                <w:szCs w:val="24"/>
                <w:lang w:val="en-US"/>
              </w:rPr>
              <w:t xml:space="preserve"> </w:t>
            </w:r>
            <w:proofErr w:type="spellStart"/>
            <w:r w:rsidRPr="00681C06">
              <w:rPr>
                <w:rFonts w:ascii="Times New Roman" w:eastAsia="Times New Roman" w:hAnsi="Times New Roman" w:cs="Times New Roman"/>
                <w:spacing w:val="-4"/>
                <w:sz w:val="24"/>
                <w:szCs w:val="24"/>
                <w:lang w:val="en-US"/>
              </w:rPr>
              <w:t>Cipla</w:t>
            </w:r>
            <w:proofErr w:type="spellEnd"/>
          </w:p>
        </w:tc>
      </w:tr>
      <w:tr w:rsidR="00681C06" w:rsidRPr="00681C06" w:rsidTr="00E1086E">
        <w:trPr>
          <w:trHeight w:hRule="exact" w:val="539"/>
        </w:trPr>
        <w:tc>
          <w:tcPr>
            <w:tcW w:w="1616"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72" w:lineRule="exact"/>
              <w:jc w:val="center"/>
              <w:rPr>
                <w:rFonts w:ascii="Times New Roman" w:eastAsia="Times New Roman" w:hAnsi="Times New Roman" w:cs="Times New Roman"/>
                <w:b/>
                <w:bCs/>
                <w:sz w:val="24"/>
                <w:szCs w:val="24"/>
                <w:lang w:val="en-US"/>
              </w:rPr>
            </w:pPr>
            <w:proofErr w:type="spellStart"/>
            <w:r w:rsidRPr="00681C06">
              <w:rPr>
                <w:rFonts w:ascii="Times New Roman" w:eastAsia="Times New Roman" w:hAnsi="Times New Roman" w:cs="Times New Roman"/>
                <w:b/>
                <w:bCs/>
                <w:color w:val="000000"/>
                <w:sz w:val="24"/>
                <w:szCs w:val="24"/>
                <w:lang w:val="en-US"/>
              </w:rPr>
              <w:t>Rumunija</w:t>
            </w:r>
            <w:proofErr w:type="spellEnd"/>
          </w:p>
        </w:tc>
        <w:tc>
          <w:tcPr>
            <w:tcW w:w="2430" w:type="dxa"/>
            <w:vMerge/>
            <w:tcBorders>
              <w:left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671"/>
              <w:jc w:val="both"/>
              <w:rPr>
                <w:rFonts w:ascii="Times New Roman" w:eastAsia="Times New Roman" w:hAnsi="Times New Roman" w:cs="Times New Roman"/>
                <w:sz w:val="24"/>
                <w:szCs w:val="24"/>
                <w:lang w:val="en-US"/>
              </w:rPr>
            </w:pPr>
          </w:p>
        </w:tc>
        <w:tc>
          <w:tcPr>
            <w:tcW w:w="4140"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99"/>
              <w:rPr>
                <w:rFonts w:ascii="Times New Roman" w:eastAsia="Times New Roman" w:hAnsi="Times New Roman" w:cs="Times New Roman"/>
                <w:spacing w:val="-4"/>
                <w:sz w:val="24"/>
                <w:szCs w:val="24"/>
                <w:lang w:val="it-IT"/>
              </w:rPr>
            </w:pPr>
            <w:r w:rsidRPr="00681C06">
              <w:rPr>
                <w:rFonts w:ascii="Times New Roman" w:eastAsia="Times New Roman" w:hAnsi="Times New Roman" w:cs="Times New Roman"/>
                <w:spacing w:val="-4"/>
                <w:sz w:val="24"/>
                <w:szCs w:val="24"/>
                <w:lang w:val="it-IT"/>
              </w:rPr>
              <w:t>Latanoprost Cipla 50 micrograme/ml picaturi oftalmice, solutie</w:t>
            </w:r>
          </w:p>
        </w:tc>
      </w:tr>
      <w:tr w:rsidR="00681C06" w:rsidRPr="00681C06" w:rsidTr="00E1086E">
        <w:trPr>
          <w:trHeight w:hRule="exact" w:val="539"/>
        </w:trPr>
        <w:tc>
          <w:tcPr>
            <w:tcW w:w="1616"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72" w:lineRule="exact"/>
              <w:jc w:val="center"/>
              <w:rPr>
                <w:rFonts w:ascii="Times New Roman" w:eastAsia="Times New Roman" w:hAnsi="Times New Roman" w:cs="Times New Roman"/>
                <w:b/>
                <w:bCs/>
                <w:sz w:val="24"/>
                <w:szCs w:val="24"/>
                <w:lang w:val="en-US"/>
              </w:rPr>
            </w:pPr>
            <w:proofErr w:type="spellStart"/>
            <w:r w:rsidRPr="00681C06">
              <w:rPr>
                <w:rFonts w:ascii="Times New Roman" w:eastAsia="Times New Roman" w:hAnsi="Times New Roman" w:cs="Times New Roman"/>
                <w:b/>
                <w:bCs/>
                <w:color w:val="000000"/>
                <w:sz w:val="24"/>
                <w:szCs w:val="24"/>
                <w:lang w:val="en-US"/>
              </w:rPr>
              <w:t>Slovakija</w:t>
            </w:r>
            <w:proofErr w:type="spellEnd"/>
          </w:p>
        </w:tc>
        <w:tc>
          <w:tcPr>
            <w:tcW w:w="2430" w:type="dxa"/>
            <w:vMerge/>
            <w:tcBorders>
              <w:left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671"/>
              <w:jc w:val="both"/>
              <w:rPr>
                <w:rFonts w:ascii="Times New Roman" w:eastAsia="Times New Roman" w:hAnsi="Times New Roman" w:cs="Times New Roman"/>
                <w:sz w:val="24"/>
                <w:szCs w:val="24"/>
                <w:lang w:val="en-US"/>
              </w:rPr>
            </w:pPr>
          </w:p>
        </w:tc>
        <w:tc>
          <w:tcPr>
            <w:tcW w:w="4140"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90"/>
              <w:rPr>
                <w:rFonts w:ascii="Times New Roman" w:eastAsia="Times New Roman" w:hAnsi="Times New Roman" w:cs="Times New Roman"/>
                <w:spacing w:val="-4"/>
                <w:sz w:val="24"/>
                <w:szCs w:val="24"/>
                <w:lang w:val="es-ES"/>
              </w:rPr>
            </w:pPr>
            <w:r w:rsidRPr="00681C06">
              <w:rPr>
                <w:rFonts w:ascii="Times New Roman" w:eastAsia="Times New Roman" w:hAnsi="Times New Roman" w:cs="Times New Roman"/>
                <w:spacing w:val="-4"/>
                <w:sz w:val="24"/>
                <w:szCs w:val="24"/>
                <w:lang w:val="es-ES"/>
              </w:rPr>
              <w:t>Latanoprost Cipla 0,05 mg/ml očná roztoková instilácia</w:t>
            </w:r>
          </w:p>
        </w:tc>
      </w:tr>
      <w:tr w:rsidR="00681C06" w:rsidRPr="00681C06" w:rsidTr="00E1086E">
        <w:trPr>
          <w:trHeight w:hRule="exact" w:val="539"/>
        </w:trPr>
        <w:tc>
          <w:tcPr>
            <w:tcW w:w="1616"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72" w:lineRule="exact"/>
              <w:jc w:val="center"/>
              <w:rPr>
                <w:rFonts w:ascii="Times New Roman" w:eastAsia="Times New Roman" w:hAnsi="Times New Roman" w:cs="Times New Roman"/>
                <w:b/>
                <w:bCs/>
                <w:sz w:val="24"/>
                <w:szCs w:val="24"/>
                <w:lang w:val="en-US"/>
              </w:rPr>
            </w:pPr>
            <w:proofErr w:type="spellStart"/>
            <w:r w:rsidRPr="00681C06">
              <w:rPr>
                <w:rFonts w:ascii="Times New Roman" w:eastAsia="Times New Roman" w:hAnsi="Times New Roman" w:cs="Times New Roman"/>
                <w:b/>
                <w:bCs/>
                <w:color w:val="000000"/>
                <w:sz w:val="24"/>
                <w:szCs w:val="24"/>
                <w:lang w:val="en-US"/>
              </w:rPr>
              <w:t>Slovėnija</w:t>
            </w:r>
            <w:proofErr w:type="spellEnd"/>
          </w:p>
        </w:tc>
        <w:tc>
          <w:tcPr>
            <w:tcW w:w="2430" w:type="dxa"/>
            <w:vMerge/>
            <w:tcBorders>
              <w:left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671"/>
              <w:jc w:val="both"/>
              <w:rPr>
                <w:rFonts w:ascii="Times New Roman" w:eastAsia="Times New Roman" w:hAnsi="Times New Roman" w:cs="Times New Roman"/>
                <w:sz w:val="24"/>
                <w:szCs w:val="24"/>
                <w:lang w:val="en-US"/>
              </w:rPr>
            </w:pPr>
          </w:p>
        </w:tc>
        <w:tc>
          <w:tcPr>
            <w:tcW w:w="4140"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99"/>
              <w:rPr>
                <w:rFonts w:ascii="Times New Roman" w:eastAsia="Times New Roman" w:hAnsi="Times New Roman" w:cs="Times New Roman"/>
                <w:spacing w:val="-4"/>
                <w:sz w:val="24"/>
                <w:szCs w:val="24"/>
                <w:lang w:val="en-US"/>
              </w:rPr>
            </w:pPr>
            <w:proofErr w:type="spellStart"/>
            <w:r w:rsidRPr="00681C06">
              <w:rPr>
                <w:rFonts w:ascii="Times New Roman" w:eastAsia="Times New Roman" w:hAnsi="Times New Roman" w:cs="Times New Roman"/>
                <w:spacing w:val="-4"/>
                <w:sz w:val="24"/>
                <w:szCs w:val="24"/>
                <w:lang w:val="en-US"/>
              </w:rPr>
              <w:t>Latanoprost</w:t>
            </w:r>
            <w:proofErr w:type="spellEnd"/>
            <w:r w:rsidRPr="00681C06">
              <w:rPr>
                <w:rFonts w:ascii="Times New Roman" w:eastAsia="Times New Roman" w:hAnsi="Times New Roman" w:cs="Times New Roman"/>
                <w:spacing w:val="-4"/>
                <w:sz w:val="24"/>
                <w:szCs w:val="24"/>
                <w:lang w:val="en-US"/>
              </w:rPr>
              <w:t xml:space="preserve"> </w:t>
            </w:r>
            <w:proofErr w:type="spellStart"/>
            <w:r w:rsidRPr="00681C06">
              <w:rPr>
                <w:rFonts w:ascii="Times New Roman" w:eastAsia="Times New Roman" w:hAnsi="Times New Roman" w:cs="Times New Roman"/>
                <w:spacing w:val="-4"/>
                <w:sz w:val="24"/>
                <w:szCs w:val="24"/>
                <w:lang w:val="en-US"/>
              </w:rPr>
              <w:t>Cipla</w:t>
            </w:r>
            <w:proofErr w:type="spellEnd"/>
            <w:r w:rsidRPr="00681C06">
              <w:rPr>
                <w:rFonts w:ascii="Times New Roman" w:eastAsia="Times New Roman" w:hAnsi="Times New Roman" w:cs="Times New Roman"/>
                <w:spacing w:val="-4"/>
                <w:sz w:val="24"/>
                <w:szCs w:val="24"/>
                <w:lang w:val="en-US"/>
              </w:rPr>
              <w:t xml:space="preserve"> 50 </w:t>
            </w:r>
            <w:proofErr w:type="spellStart"/>
            <w:r w:rsidRPr="00681C06">
              <w:rPr>
                <w:rFonts w:ascii="Times New Roman" w:eastAsia="Times New Roman" w:hAnsi="Times New Roman" w:cs="Times New Roman"/>
                <w:spacing w:val="-4"/>
                <w:sz w:val="24"/>
                <w:szCs w:val="24"/>
                <w:lang w:val="en-US"/>
              </w:rPr>
              <w:t>mikrogramov</w:t>
            </w:r>
            <w:proofErr w:type="spellEnd"/>
            <w:r w:rsidRPr="00681C06">
              <w:rPr>
                <w:rFonts w:ascii="Times New Roman" w:eastAsia="Times New Roman" w:hAnsi="Times New Roman" w:cs="Times New Roman"/>
                <w:spacing w:val="-4"/>
                <w:sz w:val="24"/>
                <w:szCs w:val="24"/>
                <w:lang w:val="en-US"/>
              </w:rPr>
              <w:t xml:space="preserve">/ml </w:t>
            </w:r>
            <w:proofErr w:type="spellStart"/>
            <w:r w:rsidRPr="00681C06">
              <w:rPr>
                <w:rFonts w:ascii="Times New Roman" w:eastAsia="Times New Roman" w:hAnsi="Times New Roman" w:cs="Times New Roman"/>
                <w:spacing w:val="-4"/>
                <w:sz w:val="24"/>
                <w:szCs w:val="24"/>
                <w:lang w:val="en-US"/>
              </w:rPr>
              <w:t>kapljice</w:t>
            </w:r>
            <w:proofErr w:type="spellEnd"/>
            <w:r w:rsidRPr="00681C06">
              <w:rPr>
                <w:rFonts w:ascii="Times New Roman" w:eastAsia="Times New Roman" w:hAnsi="Times New Roman" w:cs="Times New Roman"/>
                <w:spacing w:val="-4"/>
                <w:sz w:val="24"/>
                <w:szCs w:val="24"/>
                <w:lang w:val="en-US"/>
              </w:rPr>
              <w:t xml:space="preserve"> </w:t>
            </w:r>
            <w:proofErr w:type="spellStart"/>
            <w:r w:rsidRPr="00681C06">
              <w:rPr>
                <w:rFonts w:ascii="Times New Roman" w:eastAsia="Times New Roman" w:hAnsi="Times New Roman" w:cs="Times New Roman"/>
                <w:spacing w:val="-4"/>
                <w:sz w:val="24"/>
                <w:szCs w:val="24"/>
                <w:lang w:val="en-US"/>
              </w:rPr>
              <w:t>za</w:t>
            </w:r>
            <w:proofErr w:type="spellEnd"/>
            <w:r w:rsidRPr="00681C06">
              <w:rPr>
                <w:rFonts w:ascii="Times New Roman" w:eastAsia="Times New Roman" w:hAnsi="Times New Roman" w:cs="Times New Roman"/>
                <w:spacing w:val="-4"/>
                <w:sz w:val="24"/>
                <w:szCs w:val="24"/>
                <w:lang w:val="en-US"/>
              </w:rPr>
              <w:t xml:space="preserve"> </w:t>
            </w:r>
            <w:proofErr w:type="spellStart"/>
            <w:r w:rsidRPr="00681C06">
              <w:rPr>
                <w:rFonts w:ascii="Times New Roman" w:eastAsia="Times New Roman" w:hAnsi="Times New Roman" w:cs="Times New Roman"/>
                <w:spacing w:val="-4"/>
                <w:sz w:val="24"/>
                <w:szCs w:val="24"/>
                <w:lang w:val="en-US"/>
              </w:rPr>
              <w:t>oko</w:t>
            </w:r>
            <w:proofErr w:type="spellEnd"/>
            <w:r w:rsidRPr="00681C06">
              <w:rPr>
                <w:rFonts w:ascii="Times New Roman" w:eastAsia="Times New Roman" w:hAnsi="Times New Roman" w:cs="Times New Roman"/>
                <w:spacing w:val="-4"/>
                <w:sz w:val="24"/>
                <w:szCs w:val="24"/>
                <w:lang w:val="en-US"/>
              </w:rPr>
              <w:t xml:space="preserve">, </w:t>
            </w:r>
            <w:proofErr w:type="spellStart"/>
            <w:r w:rsidRPr="00681C06">
              <w:rPr>
                <w:rFonts w:ascii="Times New Roman" w:eastAsia="Times New Roman" w:hAnsi="Times New Roman" w:cs="Times New Roman"/>
                <w:spacing w:val="-4"/>
                <w:sz w:val="24"/>
                <w:szCs w:val="24"/>
                <w:lang w:val="en-US"/>
              </w:rPr>
              <w:t>raztopina</w:t>
            </w:r>
            <w:proofErr w:type="spellEnd"/>
          </w:p>
        </w:tc>
      </w:tr>
      <w:tr w:rsidR="00681C06" w:rsidRPr="00681C06" w:rsidTr="00E1086E">
        <w:trPr>
          <w:trHeight w:hRule="exact" w:val="539"/>
        </w:trPr>
        <w:tc>
          <w:tcPr>
            <w:tcW w:w="1616"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72" w:lineRule="exact"/>
              <w:jc w:val="center"/>
              <w:rPr>
                <w:rFonts w:ascii="Times New Roman" w:eastAsia="Times New Roman" w:hAnsi="Times New Roman" w:cs="Times New Roman"/>
                <w:b/>
                <w:bCs/>
                <w:sz w:val="24"/>
                <w:szCs w:val="24"/>
                <w:lang w:val="en-US"/>
              </w:rPr>
            </w:pPr>
            <w:proofErr w:type="spellStart"/>
            <w:r w:rsidRPr="00681C06">
              <w:rPr>
                <w:rFonts w:ascii="Times New Roman" w:eastAsia="Times New Roman" w:hAnsi="Times New Roman" w:cs="Times New Roman"/>
                <w:b/>
                <w:bCs/>
                <w:color w:val="000000"/>
                <w:sz w:val="24"/>
                <w:szCs w:val="24"/>
                <w:lang w:val="en-US"/>
              </w:rPr>
              <w:t>Švedija</w:t>
            </w:r>
            <w:proofErr w:type="spellEnd"/>
          </w:p>
        </w:tc>
        <w:tc>
          <w:tcPr>
            <w:tcW w:w="2430" w:type="dxa"/>
            <w:vMerge/>
            <w:tcBorders>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671"/>
              <w:jc w:val="both"/>
              <w:rPr>
                <w:rFonts w:ascii="Times New Roman" w:eastAsia="Times New Roman" w:hAnsi="Times New Roman" w:cs="Times New Roman"/>
                <w:sz w:val="24"/>
                <w:szCs w:val="24"/>
                <w:lang w:val="en-US"/>
              </w:rPr>
            </w:pPr>
          </w:p>
        </w:tc>
        <w:tc>
          <w:tcPr>
            <w:tcW w:w="4140" w:type="dxa"/>
            <w:tcBorders>
              <w:top w:val="single" w:sz="4" w:space="0" w:color="000000"/>
              <w:left w:val="single" w:sz="4" w:space="0" w:color="000000"/>
              <w:bottom w:val="single" w:sz="4" w:space="0" w:color="000000"/>
              <w:right w:val="single" w:sz="4" w:space="0" w:color="000000"/>
            </w:tcBorders>
          </w:tcPr>
          <w:p w:rsidR="00681C06" w:rsidRPr="00681C06" w:rsidRDefault="00681C06" w:rsidP="00681C06">
            <w:pPr>
              <w:widowControl w:val="0"/>
              <w:kinsoku w:val="0"/>
              <w:overflowPunct w:val="0"/>
              <w:autoSpaceDE w:val="0"/>
              <w:autoSpaceDN w:val="0"/>
              <w:adjustRightInd w:val="0"/>
              <w:spacing w:after="0" w:line="267" w:lineRule="exact"/>
              <w:ind w:left="99"/>
              <w:rPr>
                <w:rFonts w:ascii="Times New Roman" w:eastAsia="Times New Roman" w:hAnsi="Times New Roman" w:cs="Times New Roman"/>
                <w:spacing w:val="-4"/>
                <w:sz w:val="24"/>
                <w:szCs w:val="24"/>
                <w:lang w:val="it-IT"/>
              </w:rPr>
            </w:pPr>
            <w:r w:rsidRPr="00681C06">
              <w:rPr>
                <w:rFonts w:ascii="Times New Roman" w:eastAsia="Times New Roman" w:hAnsi="Times New Roman" w:cs="Times New Roman"/>
                <w:spacing w:val="-4"/>
                <w:sz w:val="24"/>
                <w:szCs w:val="24"/>
                <w:lang w:val="it-IT"/>
              </w:rPr>
              <w:t xml:space="preserve">Latanoprost Cipla </w:t>
            </w:r>
            <w:r w:rsidRPr="00681C06">
              <w:rPr>
                <w:rFonts w:ascii="Times New Roman" w:eastAsia="Times New Roman" w:hAnsi="Times New Roman" w:cs="Times New Roman"/>
                <w:lang w:val="it-IT" w:bidi="en-US"/>
              </w:rPr>
              <w:t>50 microgram/ml</w:t>
            </w:r>
            <w:r w:rsidRPr="00681C06">
              <w:rPr>
                <w:rFonts w:ascii="Times New Roman" w:eastAsia="Times New Roman" w:hAnsi="Times New Roman" w:cs="Times New Roman"/>
                <w:spacing w:val="-4"/>
                <w:sz w:val="24"/>
                <w:szCs w:val="24"/>
                <w:lang w:val="it-IT"/>
              </w:rPr>
              <w:t xml:space="preserve"> Ögondroppar, lösning</w:t>
            </w:r>
          </w:p>
        </w:tc>
      </w:tr>
    </w:tbl>
    <w:p w:rsidR="00681C06" w:rsidRPr="00681C06" w:rsidRDefault="00681C06" w:rsidP="00681C06">
      <w:pPr>
        <w:spacing w:after="0" w:line="240" w:lineRule="auto"/>
        <w:rPr>
          <w:rFonts w:ascii="Times New Roman" w:eastAsia="Times New Roman" w:hAnsi="Times New Roman" w:cs="Times New Roman"/>
          <w:sz w:val="24"/>
          <w:szCs w:val="24"/>
          <w:lang w:val="it-I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numPr>
          <w:ilvl w:val="12"/>
          <w:numId w:val="0"/>
        </w:numPr>
        <w:spacing w:after="0" w:line="240" w:lineRule="auto"/>
        <w:ind w:right="-2"/>
        <w:rPr>
          <w:rFonts w:ascii="Times New Roman" w:eastAsia="Times New Roman" w:hAnsi="Times New Roman" w:cs="Times New Roman"/>
          <w:b/>
          <w:snapToGrid w:val="0"/>
          <w:szCs w:val="20"/>
        </w:rPr>
      </w:pPr>
      <w:r w:rsidRPr="00681C06">
        <w:rPr>
          <w:rFonts w:ascii="Times New Roman" w:eastAsia="Times New Roman" w:hAnsi="Times New Roman" w:cs="Times New Roman"/>
          <w:b/>
          <w:snapToGrid w:val="0"/>
          <w:szCs w:val="20"/>
        </w:rPr>
        <w:t xml:space="preserve">Šis pakuotės lapelis paskutinį kartą peržiūrėtas </w:t>
      </w:r>
      <w:r w:rsidR="00E3217A">
        <w:rPr>
          <w:rFonts w:ascii="Times New Roman" w:eastAsia="Times New Roman" w:hAnsi="Times New Roman" w:cs="Times New Roman"/>
          <w:b/>
          <w:snapToGrid w:val="0"/>
          <w:szCs w:val="20"/>
        </w:rPr>
        <w:t>2015 09 30</w:t>
      </w: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spacing w:after="0" w:line="240" w:lineRule="auto"/>
        <w:rPr>
          <w:rFonts w:ascii="Times New Roman" w:eastAsia="Times New Roman" w:hAnsi="Times New Roman" w:cs="Times New Roman"/>
          <w:lang w:eastAsia="x-none" w:bidi="lt-LT"/>
        </w:rPr>
      </w:pPr>
    </w:p>
    <w:p w:rsidR="00681C06" w:rsidRPr="00681C06" w:rsidRDefault="00681C06" w:rsidP="00681C06">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681C06">
        <w:rPr>
          <w:rFonts w:ascii="Times New Roman" w:eastAsia="Times New Roman" w:hAnsi="Times New Roman" w:cs="Times New Roman"/>
          <w:snapToGrid w:val="0"/>
          <w:szCs w:val="20"/>
        </w:rPr>
        <w:t xml:space="preserve">Išsami informacija apie šį </w:t>
      </w:r>
      <w:r w:rsidRPr="00681C06">
        <w:rPr>
          <w:rFonts w:ascii="Times New Roman" w:eastAsia="Times New Roman" w:hAnsi="Times New Roman" w:cs="Times New Roman"/>
          <w:snapToGrid w:val="0"/>
          <w:szCs w:val="24"/>
        </w:rPr>
        <w:t>vaistą</w:t>
      </w:r>
      <w:r w:rsidRPr="00681C06">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681C06">
        <w:rPr>
          <w:rFonts w:ascii="Times New Roman" w:eastAsia="Times New Roman" w:hAnsi="Times New Roman" w:cs="Times New Roman"/>
          <w:i/>
          <w:snapToGrid w:val="0"/>
          <w:szCs w:val="24"/>
        </w:rPr>
        <w:t xml:space="preserve"> </w:t>
      </w:r>
      <w:hyperlink r:id="rId14" w:history="1">
        <w:r w:rsidRPr="00681C06">
          <w:rPr>
            <w:rFonts w:ascii="Times New Roman" w:eastAsia="SimSun" w:hAnsi="Times New Roman" w:cs="Times New Roman"/>
            <w:snapToGrid w:val="0"/>
            <w:color w:val="0000FF"/>
            <w:szCs w:val="20"/>
            <w:u w:val="single"/>
          </w:rPr>
          <w:t>http://www.vvkt.lt/</w:t>
        </w:r>
      </w:hyperlink>
      <w:r w:rsidRPr="00681C06">
        <w:rPr>
          <w:rFonts w:ascii="Times New Roman" w:eastAsia="Times New Roman" w:hAnsi="Times New Roman" w:cs="Times New Roman"/>
          <w:snapToGrid w:val="0"/>
          <w:szCs w:val="20"/>
        </w:rPr>
        <w:t>.</w:t>
      </w:r>
    </w:p>
    <w:p w:rsidR="00681C06" w:rsidRPr="00681C06" w:rsidRDefault="00681C06" w:rsidP="00681C06">
      <w:pPr>
        <w:spacing w:after="0" w:line="240" w:lineRule="auto"/>
        <w:rPr>
          <w:rFonts w:ascii="Times New Roman" w:eastAsia="Times New Roman" w:hAnsi="Times New Roman" w:cs="Times New Roman"/>
          <w:sz w:val="24"/>
          <w:szCs w:val="24"/>
        </w:rPr>
      </w:pPr>
    </w:p>
    <w:p w:rsidR="00681C06" w:rsidRPr="00681C06" w:rsidRDefault="00681C06" w:rsidP="00681C06">
      <w:pPr>
        <w:spacing w:after="0" w:line="240" w:lineRule="auto"/>
        <w:rPr>
          <w:rFonts w:ascii="Times New Roman" w:eastAsia="Times New Roman" w:hAnsi="Times New Roman" w:cs="Times New Roman"/>
          <w:lang w:eastAsia="x-none" w:bidi="lt-LT"/>
        </w:rPr>
      </w:pPr>
      <w:bookmarkStart w:id="74" w:name="_GoBack"/>
      <w:bookmarkEnd w:id="74"/>
      <w:permStart w:id="1088756849" w:edGrp="everyone"/>
      <w:permEnd w:id="1088756849"/>
    </w:p>
    <w:p w:rsidR="00565AEE" w:rsidRDefault="00565AEE"/>
    <w:sectPr w:rsidR="00565AEE" w:rsidSect="00474AB7">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0F5" w:rsidRDefault="00E140F5">
      <w:pPr>
        <w:spacing w:after="0" w:line="240" w:lineRule="auto"/>
      </w:pPr>
      <w:r>
        <w:separator/>
      </w:r>
    </w:p>
  </w:endnote>
  <w:endnote w:type="continuationSeparator" w:id="0">
    <w:p w:rsidR="00E140F5" w:rsidRDefault="00E14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EE"/>
    <w:family w:val="auto"/>
    <w:notTrueType/>
    <w:pitch w:val="default"/>
    <w:sig w:usb0="00000007" w:usb1="08070000" w:usb2="00000010" w:usb3="00000000" w:csb0="0002000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271627"/>
      <w:docPartObj>
        <w:docPartGallery w:val="Page Numbers (Bottom of Page)"/>
        <w:docPartUnique/>
      </w:docPartObj>
    </w:sdtPr>
    <w:sdtEndPr/>
    <w:sdtContent>
      <w:p w:rsidR="00FB33DA" w:rsidRDefault="00681C06">
        <w:pPr>
          <w:pStyle w:val="Porat"/>
          <w:jc w:val="center"/>
        </w:pPr>
        <w:r>
          <w:fldChar w:fldCharType="begin"/>
        </w:r>
        <w:r>
          <w:instrText>PAGE   \* MERGEFORMAT</w:instrText>
        </w:r>
        <w:r>
          <w:fldChar w:fldCharType="separate"/>
        </w:r>
        <w:r w:rsidR="009230A6">
          <w:rPr>
            <w:noProof/>
          </w:rPr>
          <w:t>27</w:t>
        </w:r>
        <w:r>
          <w:fldChar w:fldCharType="end"/>
        </w:r>
      </w:p>
    </w:sdtContent>
  </w:sdt>
  <w:p w:rsidR="00FB33DA" w:rsidRDefault="009230A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0F5" w:rsidRDefault="00E140F5">
      <w:pPr>
        <w:spacing w:after="0" w:line="240" w:lineRule="auto"/>
      </w:pPr>
      <w:r>
        <w:separator/>
      </w:r>
    </w:p>
  </w:footnote>
  <w:footnote w:type="continuationSeparator" w:id="0">
    <w:p w:rsidR="00E140F5" w:rsidRDefault="00E140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C65C5"/>
    <w:multiLevelType w:val="hybridMultilevel"/>
    <w:tmpl w:val="FA96E6C0"/>
    <w:lvl w:ilvl="0" w:tplc="6EA4E93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40CF7612"/>
    <w:multiLevelType w:val="hybridMultilevel"/>
    <w:tmpl w:val="1EEA3C1C"/>
    <w:lvl w:ilvl="0" w:tplc="527CC5A6">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BF71AF"/>
    <w:multiLevelType w:val="hybridMultilevel"/>
    <w:tmpl w:val="538CB78E"/>
    <w:lvl w:ilvl="0" w:tplc="1274669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55A3219C"/>
    <w:multiLevelType w:val="hybridMultilevel"/>
    <w:tmpl w:val="73A868F2"/>
    <w:lvl w:ilvl="0" w:tplc="527CC5A6">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7B23BC"/>
    <w:multiLevelType w:val="hybridMultilevel"/>
    <w:tmpl w:val="36B4E680"/>
    <w:lvl w:ilvl="0" w:tplc="10AC1D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0C6470"/>
    <w:multiLevelType w:val="hybridMultilevel"/>
    <w:tmpl w:val="CD9EA5D2"/>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7">
    <w:nsid w:val="7B4B323A"/>
    <w:multiLevelType w:val="hybridMultilevel"/>
    <w:tmpl w:val="36F0F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C10CF1"/>
    <w:multiLevelType w:val="hybridMultilevel"/>
    <w:tmpl w:val="D38C5E28"/>
    <w:lvl w:ilvl="0" w:tplc="2EBAFCF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4"/>
  </w:num>
  <w:num w:numId="5">
    <w:abstractNumId w:val="7"/>
  </w:num>
  <w:num w:numId="6">
    <w:abstractNumId w:val="2"/>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pngXS+YNa4vJkOZkVLYThhr96Yc=" w:salt="1l3Vx2m0IvojqGmJe6pHg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B87"/>
    <w:rsid w:val="00216FC7"/>
    <w:rsid w:val="00565AEE"/>
    <w:rsid w:val="006706CF"/>
    <w:rsid w:val="00681C06"/>
    <w:rsid w:val="007826A8"/>
    <w:rsid w:val="009230A6"/>
    <w:rsid w:val="009A29CA"/>
    <w:rsid w:val="00B22B87"/>
    <w:rsid w:val="00B96BAA"/>
    <w:rsid w:val="00E140F5"/>
    <w:rsid w:val="00E321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681C06"/>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681C06"/>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681C06"/>
    <w:pPr>
      <w:keepNext/>
      <w:spacing w:before="240" w:after="60" w:line="240" w:lineRule="auto"/>
      <w:outlineLvl w:val="2"/>
    </w:pPr>
    <w:rPr>
      <w:rFonts w:ascii="Arial" w:eastAsia="Times New Roman"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81C06"/>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681C0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681C06"/>
    <w:rPr>
      <w:rFonts w:ascii="Arial" w:eastAsia="Times New Roman" w:hAnsi="Arial" w:cs="Arial"/>
      <w:b/>
      <w:bCs/>
      <w:sz w:val="26"/>
      <w:szCs w:val="26"/>
    </w:rPr>
  </w:style>
  <w:style w:type="numbering" w:customStyle="1" w:styleId="Sraonra1">
    <w:name w:val="Sąrašo nėra1"/>
    <w:next w:val="Sraonra"/>
    <w:uiPriority w:val="99"/>
    <w:semiHidden/>
    <w:unhideWhenUsed/>
    <w:rsid w:val="00681C06"/>
  </w:style>
  <w:style w:type="character" w:styleId="Hipersaitas">
    <w:name w:val="Hyperlink"/>
    <w:uiPriority w:val="99"/>
    <w:rsid w:val="00681C06"/>
    <w:rPr>
      <w:color w:val="0000FF"/>
      <w:u w:val="single"/>
    </w:rPr>
  </w:style>
  <w:style w:type="paragraph" w:customStyle="1" w:styleId="PI-1EMEASMCA">
    <w:name w:val="PI-1 EMEA_SMCA"/>
    <w:basedOn w:val="Antrat2"/>
    <w:autoRedefine/>
    <w:rsid w:val="00681C06"/>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681C06"/>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681C06"/>
    <w:rPr>
      <w:rFonts w:ascii="Times New Roman" w:eastAsia="Times New Roman" w:hAnsi="Times New Roman" w:cs="Times New Roman"/>
      <w:b/>
      <w:noProof/>
    </w:rPr>
  </w:style>
  <w:style w:type="paragraph" w:customStyle="1" w:styleId="PI-2EMEASMCA">
    <w:name w:val="PI-2 EMEA_SMCA"/>
    <w:basedOn w:val="Antrat3"/>
    <w:autoRedefine/>
    <w:rsid w:val="00681C06"/>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681C06"/>
    <w:pPr>
      <w:spacing w:after="0" w:line="240" w:lineRule="auto"/>
    </w:pPr>
    <w:rPr>
      <w:rFonts w:ascii="Times New Roman" w:eastAsia="Times New Roman" w:hAnsi="Times New Roman" w:cs="Times New Roman"/>
      <w:lang w:eastAsia="x-none" w:bidi="lt-LT"/>
    </w:rPr>
  </w:style>
  <w:style w:type="paragraph" w:customStyle="1" w:styleId="TTEMEASMCA">
    <w:name w:val="TT EMEA_SMCA"/>
    <w:basedOn w:val="Antrat1"/>
    <w:link w:val="TTEMEASMCAChar"/>
    <w:autoRedefine/>
    <w:rsid w:val="00681C06"/>
    <w:pPr>
      <w:keepNext w:val="0"/>
      <w:tabs>
        <w:tab w:val="left" w:pos="567"/>
      </w:tabs>
      <w:spacing w:before="0" w:after="0"/>
      <w:jc w:val="center"/>
      <w:outlineLvl w:val="9"/>
    </w:pPr>
    <w:rPr>
      <w:rFonts w:ascii="Times New Roman" w:hAnsi="Times New Roman" w:cs="Times New Roman"/>
      <w:bCs w:val="0"/>
      <w:caps/>
      <w:kern w:val="0"/>
      <w:sz w:val="22"/>
      <w:szCs w:val="22"/>
      <w:lang w:val="x-none" w:eastAsia="x-none"/>
    </w:rPr>
  </w:style>
  <w:style w:type="character" w:customStyle="1" w:styleId="TTEMEASMCAChar">
    <w:name w:val="TT EMEA_SMCA Char"/>
    <w:link w:val="TTEMEASMCA"/>
    <w:rsid w:val="00681C06"/>
    <w:rPr>
      <w:rFonts w:ascii="Times New Roman" w:eastAsia="Times New Roman" w:hAnsi="Times New Roman" w:cs="Times New Roman"/>
      <w:b/>
      <w:caps/>
      <w:lang w:val="x-none" w:eastAsia="x-none"/>
    </w:rPr>
  </w:style>
  <w:style w:type="paragraph" w:customStyle="1" w:styleId="BTAnIIEMEASMCA">
    <w:name w:val="BT(AnII) EMEA_SMCA"/>
    <w:basedOn w:val="Debesliotekstas"/>
    <w:autoRedefine/>
    <w:rsid w:val="00681C06"/>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81C06"/>
    <w:pPr>
      <w:numPr>
        <w:numId w:val="1"/>
      </w:numPr>
      <w:tabs>
        <w:tab w:val="clear" w:pos="720"/>
        <w:tab w:val="num" w:pos="360"/>
      </w:tabs>
      <w:ind w:left="0" w:firstLine="0"/>
    </w:pPr>
  </w:style>
  <w:style w:type="paragraph" w:customStyle="1" w:styleId="PI-3EMEASMCA">
    <w:name w:val="PI-3 EMEA_SMCA"/>
    <w:basedOn w:val="prastasis"/>
    <w:autoRedefine/>
    <w:rsid w:val="00681C06"/>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681C06"/>
    <w:rPr>
      <w:b/>
    </w:rPr>
  </w:style>
  <w:style w:type="paragraph" w:customStyle="1" w:styleId="BTbeEMEASMCA">
    <w:name w:val="BT(be) EMEA_SMCA"/>
    <w:basedOn w:val="BTEMEASMCA"/>
    <w:autoRedefine/>
    <w:rsid w:val="00681C06"/>
    <w:pPr>
      <w:jc w:val="center"/>
    </w:pPr>
    <w:rPr>
      <w:b/>
    </w:rPr>
  </w:style>
  <w:style w:type="paragraph" w:customStyle="1" w:styleId="BTeEMEASMCA">
    <w:name w:val="BT(e) EMEA_SMCA"/>
    <w:basedOn w:val="BTEMEASMCA"/>
    <w:autoRedefine/>
    <w:rsid w:val="00681C06"/>
    <w:pPr>
      <w:jc w:val="center"/>
    </w:pPr>
  </w:style>
  <w:style w:type="paragraph" w:customStyle="1" w:styleId="BTgEMEASMCA">
    <w:name w:val="BT(g) EMEA_SMCA"/>
    <w:basedOn w:val="BTEMEASMCA"/>
    <w:link w:val="BTgEMEASMCAChar"/>
    <w:autoRedefine/>
    <w:rsid w:val="00681C06"/>
    <w:rPr>
      <w:i/>
      <w:noProof/>
      <w:color w:val="008000"/>
      <w:lang w:bidi="ar-SA"/>
    </w:rPr>
  </w:style>
  <w:style w:type="character" w:customStyle="1" w:styleId="BTEMEASMCAChar">
    <w:name w:val="BT EMEA_SMCA Char"/>
    <w:link w:val="BTEMEASMCA"/>
    <w:rsid w:val="00681C06"/>
    <w:rPr>
      <w:rFonts w:ascii="Times New Roman" w:eastAsia="Times New Roman" w:hAnsi="Times New Roman" w:cs="Times New Roman"/>
      <w:lang w:eastAsia="x-none" w:bidi="lt-LT"/>
    </w:rPr>
  </w:style>
  <w:style w:type="character" w:customStyle="1" w:styleId="BTgEMEASMCAChar">
    <w:name w:val="BT(g) EMEA_SMCA Char"/>
    <w:link w:val="BTgEMEASMCA"/>
    <w:rsid w:val="00681C06"/>
    <w:rPr>
      <w:rFonts w:ascii="Times New Roman" w:eastAsia="Times New Roman" w:hAnsi="Times New Roman" w:cs="Times New Roman"/>
      <w:i/>
      <w:noProof/>
      <w:color w:val="008000"/>
      <w:lang w:eastAsia="x-none"/>
    </w:rPr>
  </w:style>
  <w:style w:type="paragraph" w:customStyle="1" w:styleId="BTuEMEASMCA">
    <w:name w:val="BT(u) EMEA_SMCA"/>
    <w:basedOn w:val="BTEMEASMCA"/>
    <w:autoRedefine/>
    <w:rsid w:val="00681C06"/>
    <w:rPr>
      <w:u w:val="single"/>
    </w:rPr>
  </w:style>
  <w:style w:type="paragraph" w:styleId="Debesliotekstas">
    <w:name w:val="Balloon Text"/>
    <w:basedOn w:val="prastasis"/>
    <w:link w:val="DebesliotekstasDiagrama"/>
    <w:semiHidden/>
    <w:rsid w:val="00681C06"/>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681C06"/>
    <w:rPr>
      <w:rFonts w:ascii="Tahoma" w:eastAsia="Times New Roman" w:hAnsi="Tahoma" w:cs="Tahoma"/>
      <w:sz w:val="16"/>
      <w:szCs w:val="16"/>
    </w:rPr>
  </w:style>
  <w:style w:type="paragraph" w:styleId="Dokumentostruktra">
    <w:name w:val="Document Map"/>
    <w:basedOn w:val="prastasis"/>
    <w:link w:val="DokumentostruktraDiagrama"/>
    <w:semiHidden/>
    <w:rsid w:val="00681C06"/>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681C06"/>
    <w:rPr>
      <w:rFonts w:ascii="Tahoma" w:eastAsia="Times New Roman" w:hAnsi="Tahoma" w:cs="Tahoma"/>
      <w:sz w:val="20"/>
      <w:szCs w:val="20"/>
      <w:shd w:val="clear" w:color="auto" w:fill="000080"/>
    </w:rPr>
  </w:style>
  <w:style w:type="table" w:styleId="Lentelstinklelis">
    <w:name w:val="Table Grid"/>
    <w:basedOn w:val="prastojilentel"/>
    <w:rsid w:val="00681C0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81C06"/>
    <w:pPr>
      <w:spacing w:after="0" w:line="240" w:lineRule="auto"/>
      <w:ind w:left="720"/>
      <w:contextualSpacing/>
      <w:jc w:val="both"/>
    </w:pPr>
    <w:rPr>
      <w:rFonts w:ascii="Calibri" w:eastAsia="Calibri" w:hAnsi="Calibri" w:cs="Times New Roman"/>
      <w:lang w:eastAsia="lt-LT" w:bidi="lt-LT"/>
    </w:rPr>
  </w:style>
  <w:style w:type="character" w:styleId="Komentaronuoroda">
    <w:name w:val="annotation reference"/>
    <w:rsid w:val="00681C06"/>
    <w:rPr>
      <w:sz w:val="16"/>
      <w:szCs w:val="16"/>
    </w:rPr>
  </w:style>
  <w:style w:type="paragraph" w:styleId="Komentarotekstas">
    <w:name w:val="annotation text"/>
    <w:basedOn w:val="prastasis"/>
    <w:link w:val="KomentarotekstasDiagrama"/>
    <w:rsid w:val="00681C06"/>
    <w:pPr>
      <w:spacing w:after="0" w:line="240" w:lineRule="auto"/>
    </w:pPr>
    <w:rPr>
      <w:rFonts w:ascii="Times New Roman" w:eastAsia="Times New Roman" w:hAnsi="Times New Roman" w:cs="Times New Roman"/>
      <w:sz w:val="20"/>
      <w:szCs w:val="20"/>
      <w:lang w:eastAsia="x-none"/>
    </w:rPr>
  </w:style>
  <w:style w:type="character" w:customStyle="1" w:styleId="KomentarotekstasDiagrama">
    <w:name w:val="Komentaro tekstas Diagrama"/>
    <w:basedOn w:val="Numatytasispastraiposriftas"/>
    <w:link w:val="Komentarotekstas"/>
    <w:rsid w:val="00681C06"/>
    <w:rPr>
      <w:rFonts w:ascii="Times New Roman" w:eastAsia="Times New Roman" w:hAnsi="Times New Roman" w:cs="Times New Roman"/>
      <w:sz w:val="20"/>
      <w:szCs w:val="20"/>
      <w:lang w:eastAsia="x-none"/>
    </w:rPr>
  </w:style>
  <w:style w:type="paragraph" w:styleId="Komentarotema">
    <w:name w:val="annotation subject"/>
    <w:basedOn w:val="Komentarotekstas"/>
    <w:next w:val="Komentarotekstas"/>
    <w:link w:val="KomentarotemaDiagrama"/>
    <w:rsid w:val="00681C06"/>
    <w:rPr>
      <w:b/>
      <w:bCs/>
    </w:rPr>
  </w:style>
  <w:style w:type="character" w:customStyle="1" w:styleId="KomentarotemaDiagrama">
    <w:name w:val="Komentaro tema Diagrama"/>
    <w:basedOn w:val="KomentarotekstasDiagrama"/>
    <w:link w:val="Komentarotema"/>
    <w:rsid w:val="00681C06"/>
    <w:rPr>
      <w:rFonts w:ascii="Times New Roman" w:eastAsia="Times New Roman" w:hAnsi="Times New Roman" w:cs="Times New Roman"/>
      <w:b/>
      <w:bCs/>
      <w:sz w:val="20"/>
      <w:szCs w:val="20"/>
      <w:lang w:eastAsia="x-none"/>
    </w:rPr>
  </w:style>
  <w:style w:type="paragraph" w:customStyle="1" w:styleId="Default">
    <w:name w:val="Default"/>
    <w:rsid w:val="00681C06"/>
    <w:pPr>
      <w:autoSpaceDE w:val="0"/>
      <w:autoSpaceDN w:val="0"/>
      <w:adjustRightInd w:val="0"/>
      <w:spacing w:after="0" w:line="240" w:lineRule="auto"/>
    </w:pPr>
    <w:rPr>
      <w:rFonts w:ascii="Times New Roman" w:eastAsia="Calibri" w:hAnsi="Times New Roman" w:cs="Times New Roman"/>
      <w:color w:val="000000"/>
      <w:sz w:val="24"/>
      <w:szCs w:val="24"/>
      <w:lang w:eastAsia="lt-LT" w:bidi="lt-LT"/>
    </w:rPr>
  </w:style>
  <w:style w:type="paragraph" w:styleId="prastasistinklapis">
    <w:name w:val="Normal (Web)"/>
    <w:basedOn w:val="prastasis"/>
    <w:uiPriority w:val="99"/>
    <w:unhideWhenUsed/>
    <w:rsid w:val="00681C06"/>
    <w:pPr>
      <w:spacing w:after="0" w:line="240" w:lineRule="auto"/>
    </w:pPr>
    <w:rPr>
      <w:rFonts w:ascii="Times New Roman" w:hAnsi="Times New Roman" w:cs="Times New Roman"/>
      <w:sz w:val="24"/>
      <w:szCs w:val="24"/>
      <w:lang w:eastAsia="lt-LT"/>
    </w:rPr>
  </w:style>
  <w:style w:type="paragraph" w:customStyle="1" w:styleId="TableParagraph">
    <w:name w:val="Table Paragraph"/>
    <w:basedOn w:val="prastasis"/>
    <w:uiPriority w:val="1"/>
    <w:qFormat/>
    <w:rsid w:val="00681C0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Antrats">
    <w:name w:val="header"/>
    <w:basedOn w:val="prastasis"/>
    <w:link w:val="AntratsDiagrama"/>
    <w:unhideWhenUsed/>
    <w:rsid w:val="00681C06"/>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681C0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81C06"/>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681C0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681C06"/>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681C06"/>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681C06"/>
    <w:pPr>
      <w:keepNext/>
      <w:spacing w:before="240" w:after="60" w:line="240" w:lineRule="auto"/>
      <w:outlineLvl w:val="2"/>
    </w:pPr>
    <w:rPr>
      <w:rFonts w:ascii="Arial" w:eastAsia="Times New Roman"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81C06"/>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681C0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681C06"/>
    <w:rPr>
      <w:rFonts w:ascii="Arial" w:eastAsia="Times New Roman" w:hAnsi="Arial" w:cs="Arial"/>
      <w:b/>
      <w:bCs/>
      <w:sz w:val="26"/>
      <w:szCs w:val="26"/>
    </w:rPr>
  </w:style>
  <w:style w:type="numbering" w:customStyle="1" w:styleId="Sraonra1">
    <w:name w:val="Sąrašo nėra1"/>
    <w:next w:val="Sraonra"/>
    <w:uiPriority w:val="99"/>
    <w:semiHidden/>
    <w:unhideWhenUsed/>
    <w:rsid w:val="00681C06"/>
  </w:style>
  <w:style w:type="character" w:styleId="Hipersaitas">
    <w:name w:val="Hyperlink"/>
    <w:uiPriority w:val="99"/>
    <w:rsid w:val="00681C06"/>
    <w:rPr>
      <w:color w:val="0000FF"/>
      <w:u w:val="single"/>
    </w:rPr>
  </w:style>
  <w:style w:type="paragraph" w:customStyle="1" w:styleId="PI-1EMEASMCA">
    <w:name w:val="PI-1 EMEA_SMCA"/>
    <w:basedOn w:val="Antrat2"/>
    <w:autoRedefine/>
    <w:rsid w:val="00681C06"/>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681C06"/>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681C06"/>
    <w:rPr>
      <w:rFonts w:ascii="Times New Roman" w:eastAsia="Times New Roman" w:hAnsi="Times New Roman" w:cs="Times New Roman"/>
      <w:b/>
      <w:noProof/>
    </w:rPr>
  </w:style>
  <w:style w:type="paragraph" w:customStyle="1" w:styleId="PI-2EMEASMCA">
    <w:name w:val="PI-2 EMEA_SMCA"/>
    <w:basedOn w:val="Antrat3"/>
    <w:autoRedefine/>
    <w:rsid w:val="00681C06"/>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681C06"/>
    <w:pPr>
      <w:spacing w:after="0" w:line="240" w:lineRule="auto"/>
    </w:pPr>
    <w:rPr>
      <w:rFonts w:ascii="Times New Roman" w:eastAsia="Times New Roman" w:hAnsi="Times New Roman" w:cs="Times New Roman"/>
      <w:lang w:eastAsia="x-none" w:bidi="lt-LT"/>
    </w:rPr>
  </w:style>
  <w:style w:type="paragraph" w:customStyle="1" w:styleId="TTEMEASMCA">
    <w:name w:val="TT EMEA_SMCA"/>
    <w:basedOn w:val="Antrat1"/>
    <w:link w:val="TTEMEASMCAChar"/>
    <w:autoRedefine/>
    <w:rsid w:val="00681C06"/>
    <w:pPr>
      <w:keepNext w:val="0"/>
      <w:tabs>
        <w:tab w:val="left" w:pos="567"/>
      </w:tabs>
      <w:spacing w:before="0" w:after="0"/>
      <w:jc w:val="center"/>
      <w:outlineLvl w:val="9"/>
    </w:pPr>
    <w:rPr>
      <w:rFonts w:ascii="Times New Roman" w:hAnsi="Times New Roman" w:cs="Times New Roman"/>
      <w:bCs w:val="0"/>
      <w:caps/>
      <w:kern w:val="0"/>
      <w:sz w:val="22"/>
      <w:szCs w:val="22"/>
      <w:lang w:val="x-none" w:eastAsia="x-none"/>
    </w:rPr>
  </w:style>
  <w:style w:type="character" w:customStyle="1" w:styleId="TTEMEASMCAChar">
    <w:name w:val="TT EMEA_SMCA Char"/>
    <w:link w:val="TTEMEASMCA"/>
    <w:rsid w:val="00681C06"/>
    <w:rPr>
      <w:rFonts w:ascii="Times New Roman" w:eastAsia="Times New Roman" w:hAnsi="Times New Roman" w:cs="Times New Roman"/>
      <w:b/>
      <w:caps/>
      <w:lang w:val="x-none" w:eastAsia="x-none"/>
    </w:rPr>
  </w:style>
  <w:style w:type="paragraph" w:customStyle="1" w:styleId="BTAnIIEMEASMCA">
    <w:name w:val="BT(AnII) EMEA_SMCA"/>
    <w:basedOn w:val="Debesliotekstas"/>
    <w:autoRedefine/>
    <w:rsid w:val="00681C06"/>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81C06"/>
    <w:pPr>
      <w:numPr>
        <w:numId w:val="1"/>
      </w:numPr>
      <w:tabs>
        <w:tab w:val="clear" w:pos="720"/>
        <w:tab w:val="num" w:pos="360"/>
      </w:tabs>
      <w:ind w:left="0" w:firstLine="0"/>
    </w:pPr>
  </w:style>
  <w:style w:type="paragraph" w:customStyle="1" w:styleId="PI-3EMEASMCA">
    <w:name w:val="PI-3 EMEA_SMCA"/>
    <w:basedOn w:val="prastasis"/>
    <w:autoRedefine/>
    <w:rsid w:val="00681C06"/>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681C06"/>
    <w:rPr>
      <w:b/>
    </w:rPr>
  </w:style>
  <w:style w:type="paragraph" w:customStyle="1" w:styleId="BTbeEMEASMCA">
    <w:name w:val="BT(be) EMEA_SMCA"/>
    <w:basedOn w:val="BTEMEASMCA"/>
    <w:autoRedefine/>
    <w:rsid w:val="00681C06"/>
    <w:pPr>
      <w:jc w:val="center"/>
    </w:pPr>
    <w:rPr>
      <w:b/>
    </w:rPr>
  </w:style>
  <w:style w:type="paragraph" w:customStyle="1" w:styleId="BTeEMEASMCA">
    <w:name w:val="BT(e) EMEA_SMCA"/>
    <w:basedOn w:val="BTEMEASMCA"/>
    <w:autoRedefine/>
    <w:rsid w:val="00681C06"/>
    <w:pPr>
      <w:jc w:val="center"/>
    </w:pPr>
  </w:style>
  <w:style w:type="paragraph" w:customStyle="1" w:styleId="BTgEMEASMCA">
    <w:name w:val="BT(g) EMEA_SMCA"/>
    <w:basedOn w:val="BTEMEASMCA"/>
    <w:link w:val="BTgEMEASMCAChar"/>
    <w:autoRedefine/>
    <w:rsid w:val="00681C06"/>
    <w:rPr>
      <w:i/>
      <w:noProof/>
      <w:color w:val="008000"/>
      <w:lang w:bidi="ar-SA"/>
    </w:rPr>
  </w:style>
  <w:style w:type="character" w:customStyle="1" w:styleId="BTEMEASMCAChar">
    <w:name w:val="BT EMEA_SMCA Char"/>
    <w:link w:val="BTEMEASMCA"/>
    <w:rsid w:val="00681C06"/>
    <w:rPr>
      <w:rFonts w:ascii="Times New Roman" w:eastAsia="Times New Roman" w:hAnsi="Times New Roman" w:cs="Times New Roman"/>
      <w:lang w:eastAsia="x-none" w:bidi="lt-LT"/>
    </w:rPr>
  </w:style>
  <w:style w:type="character" w:customStyle="1" w:styleId="BTgEMEASMCAChar">
    <w:name w:val="BT(g) EMEA_SMCA Char"/>
    <w:link w:val="BTgEMEASMCA"/>
    <w:rsid w:val="00681C06"/>
    <w:rPr>
      <w:rFonts w:ascii="Times New Roman" w:eastAsia="Times New Roman" w:hAnsi="Times New Roman" w:cs="Times New Roman"/>
      <w:i/>
      <w:noProof/>
      <w:color w:val="008000"/>
      <w:lang w:eastAsia="x-none"/>
    </w:rPr>
  </w:style>
  <w:style w:type="paragraph" w:customStyle="1" w:styleId="BTuEMEASMCA">
    <w:name w:val="BT(u) EMEA_SMCA"/>
    <w:basedOn w:val="BTEMEASMCA"/>
    <w:autoRedefine/>
    <w:rsid w:val="00681C06"/>
    <w:rPr>
      <w:u w:val="single"/>
    </w:rPr>
  </w:style>
  <w:style w:type="paragraph" w:styleId="Debesliotekstas">
    <w:name w:val="Balloon Text"/>
    <w:basedOn w:val="prastasis"/>
    <w:link w:val="DebesliotekstasDiagrama"/>
    <w:semiHidden/>
    <w:rsid w:val="00681C06"/>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681C06"/>
    <w:rPr>
      <w:rFonts w:ascii="Tahoma" w:eastAsia="Times New Roman" w:hAnsi="Tahoma" w:cs="Tahoma"/>
      <w:sz w:val="16"/>
      <w:szCs w:val="16"/>
    </w:rPr>
  </w:style>
  <w:style w:type="paragraph" w:styleId="Dokumentostruktra">
    <w:name w:val="Document Map"/>
    <w:basedOn w:val="prastasis"/>
    <w:link w:val="DokumentostruktraDiagrama"/>
    <w:semiHidden/>
    <w:rsid w:val="00681C06"/>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681C06"/>
    <w:rPr>
      <w:rFonts w:ascii="Tahoma" w:eastAsia="Times New Roman" w:hAnsi="Tahoma" w:cs="Tahoma"/>
      <w:sz w:val="20"/>
      <w:szCs w:val="20"/>
      <w:shd w:val="clear" w:color="auto" w:fill="000080"/>
    </w:rPr>
  </w:style>
  <w:style w:type="table" w:styleId="Lentelstinklelis">
    <w:name w:val="Table Grid"/>
    <w:basedOn w:val="prastojilentel"/>
    <w:rsid w:val="00681C0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81C06"/>
    <w:pPr>
      <w:spacing w:after="0" w:line="240" w:lineRule="auto"/>
      <w:ind w:left="720"/>
      <w:contextualSpacing/>
      <w:jc w:val="both"/>
    </w:pPr>
    <w:rPr>
      <w:rFonts w:ascii="Calibri" w:eastAsia="Calibri" w:hAnsi="Calibri" w:cs="Times New Roman"/>
      <w:lang w:eastAsia="lt-LT" w:bidi="lt-LT"/>
    </w:rPr>
  </w:style>
  <w:style w:type="character" w:styleId="Komentaronuoroda">
    <w:name w:val="annotation reference"/>
    <w:rsid w:val="00681C06"/>
    <w:rPr>
      <w:sz w:val="16"/>
      <w:szCs w:val="16"/>
    </w:rPr>
  </w:style>
  <w:style w:type="paragraph" w:styleId="Komentarotekstas">
    <w:name w:val="annotation text"/>
    <w:basedOn w:val="prastasis"/>
    <w:link w:val="KomentarotekstasDiagrama"/>
    <w:rsid w:val="00681C06"/>
    <w:pPr>
      <w:spacing w:after="0" w:line="240" w:lineRule="auto"/>
    </w:pPr>
    <w:rPr>
      <w:rFonts w:ascii="Times New Roman" w:eastAsia="Times New Roman" w:hAnsi="Times New Roman" w:cs="Times New Roman"/>
      <w:sz w:val="20"/>
      <w:szCs w:val="20"/>
      <w:lang w:eastAsia="x-none"/>
    </w:rPr>
  </w:style>
  <w:style w:type="character" w:customStyle="1" w:styleId="KomentarotekstasDiagrama">
    <w:name w:val="Komentaro tekstas Diagrama"/>
    <w:basedOn w:val="Numatytasispastraiposriftas"/>
    <w:link w:val="Komentarotekstas"/>
    <w:rsid w:val="00681C06"/>
    <w:rPr>
      <w:rFonts w:ascii="Times New Roman" w:eastAsia="Times New Roman" w:hAnsi="Times New Roman" w:cs="Times New Roman"/>
      <w:sz w:val="20"/>
      <w:szCs w:val="20"/>
      <w:lang w:eastAsia="x-none"/>
    </w:rPr>
  </w:style>
  <w:style w:type="paragraph" w:styleId="Komentarotema">
    <w:name w:val="annotation subject"/>
    <w:basedOn w:val="Komentarotekstas"/>
    <w:next w:val="Komentarotekstas"/>
    <w:link w:val="KomentarotemaDiagrama"/>
    <w:rsid w:val="00681C06"/>
    <w:rPr>
      <w:b/>
      <w:bCs/>
    </w:rPr>
  </w:style>
  <w:style w:type="character" w:customStyle="1" w:styleId="KomentarotemaDiagrama">
    <w:name w:val="Komentaro tema Diagrama"/>
    <w:basedOn w:val="KomentarotekstasDiagrama"/>
    <w:link w:val="Komentarotema"/>
    <w:rsid w:val="00681C06"/>
    <w:rPr>
      <w:rFonts w:ascii="Times New Roman" w:eastAsia="Times New Roman" w:hAnsi="Times New Roman" w:cs="Times New Roman"/>
      <w:b/>
      <w:bCs/>
      <w:sz w:val="20"/>
      <w:szCs w:val="20"/>
      <w:lang w:eastAsia="x-none"/>
    </w:rPr>
  </w:style>
  <w:style w:type="paragraph" w:customStyle="1" w:styleId="Default">
    <w:name w:val="Default"/>
    <w:rsid w:val="00681C06"/>
    <w:pPr>
      <w:autoSpaceDE w:val="0"/>
      <w:autoSpaceDN w:val="0"/>
      <w:adjustRightInd w:val="0"/>
      <w:spacing w:after="0" w:line="240" w:lineRule="auto"/>
    </w:pPr>
    <w:rPr>
      <w:rFonts w:ascii="Times New Roman" w:eastAsia="Calibri" w:hAnsi="Times New Roman" w:cs="Times New Roman"/>
      <w:color w:val="000000"/>
      <w:sz w:val="24"/>
      <w:szCs w:val="24"/>
      <w:lang w:eastAsia="lt-LT" w:bidi="lt-LT"/>
    </w:rPr>
  </w:style>
  <w:style w:type="paragraph" w:styleId="prastasistinklapis">
    <w:name w:val="Normal (Web)"/>
    <w:basedOn w:val="prastasis"/>
    <w:uiPriority w:val="99"/>
    <w:unhideWhenUsed/>
    <w:rsid w:val="00681C06"/>
    <w:pPr>
      <w:spacing w:after="0" w:line="240" w:lineRule="auto"/>
    </w:pPr>
    <w:rPr>
      <w:rFonts w:ascii="Times New Roman" w:hAnsi="Times New Roman" w:cs="Times New Roman"/>
      <w:sz w:val="24"/>
      <w:szCs w:val="24"/>
      <w:lang w:eastAsia="lt-LT"/>
    </w:rPr>
  </w:style>
  <w:style w:type="paragraph" w:customStyle="1" w:styleId="TableParagraph">
    <w:name w:val="Table Paragraph"/>
    <w:basedOn w:val="prastasis"/>
    <w:uiPriority w:val="1"/>
    <w:qFormat/>
    <w:rsid w:val="00681C0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Antrats">
    <w:name w:val="header"/>
    <w:basedOn w:val="prastasis"/>
    <w:link w:val="AntratsDiagrama"/>
    <w:unhideWhenUsed/>
    <w:rsid w:val="00681C06"/>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681C0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81C06"/>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681C0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28253</Words>
  <Characters>16105</Characters>
  <Application>Microsoft Office Word</Application>
  <DocSecurity>8</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3</cp:revision>
  <dcterms:created xsi:type="dcterms:W3CDTF">2015-12-22T07:52:00Z</dcterms:created>
  <dcterms:modified xsi:type="dcterms:W3CDTF">2015-12-22T07:53:00Z</dcterms:modified>
</cp:coreProperties>
</file>