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9C3D8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  <w:bookmarkStart w:id="0" w:name="_GoBack"/>
      <w:bookmarkEnd w:id="0"/>
    </w:p>
    <w:p w14:paraId="274B2051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08239E05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5971CA15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7D625E2B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41C38FF5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0676790F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0A0ED9C4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76C4F936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7D99719E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02A8B4E9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1D310186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7C1431F8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2DCDE218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4E6774E1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71FBC47C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62ADC6B3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3FACB265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5F449FB6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66AFECD8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061E119C" w14:textId="77777777" w:rsidR="00933501" w:rsidRPr="006632C5" w:rsidRDefault="00933501" w:rsidP="00933501">
      <w:pPr>
        <w:contextualSpacing/>
        <w:jc w:val="center"/>
        <w:outlineLvl w:val="0"/>
        <w:rPr>
          <w:b/>
          <w:bCs/>
          <w:kern w:val="28"/>
        </w:rPr>
      </w:pPr>
    </w:p>
    <w:p w14:paraId="4A9639CE" w14:textId="77777777" w:rsidR="00933501" w:rsidRPr="006632C5" w:rsidRDefault="00933501" w:rsidP="00933501">
      <w:pPr>
        <w:contextualSpacing/>
        <w:jc w:val="center"/>
        <w:outlineLvl w:val="0"/>
        <w:rPr>
          <w:b/>
          <w:bCs/>
          <w:kern w:val="28"/>
        </w:rPr>
      </w:pPr>
      <w:r w:rsidRPr="006632C5">
        <w:rPr>
          <w:b/>
          <w:bCs/>
          <w:kern w:val="28"/>
        </w:rPr>
        <w:t>A. ŽENKLINIMAS</w:t>
      </w:r>
    </w:p>
    <w:p w14:paraId="00346D28" w14:textId="77777777" w:rsidR="00933501" w:rsidRPr="006632C5" w:rsidRDefault="00933501" w:rsidP="00933501">
      <w:pPr>
        <w:contextualSpacing/>
        <w:textAlignment w:val="baseline"/>
      </w:pPr>
    </w:p>
    <w:p w14:paraId="78849A7F" w14:textId="764C386C" w:rsidR="00933501" w:rsidRDefault="00933501" w:rsidP="00933501">
      <w:pPr>
        <w:overflowPunct/>
        <w:autoSpaceDE/>
        <w:autoSpaceDN/>
        <w:adjustRightInd/>
        <w:spacing w:after="160" w:line="259" w:lineRule="auto"/>
        <w:rPr>
          <w:b/>
          <w:sz w:val="22"/>
          <w:szCs w:val="22"/>
        </w:rPr>
      </w:pPr>
      <w:r w:rsidRPr="006632C5">
        <w:rPr>
          <w:sz w:val="22"/>
          <w:szCs w:val="22"/>
        </w:rPr>
        <w:br w:type="page"/>
      </w:r>
    </w:p>
    <w:p w14:paraId="4D2D7F77" w14:textId="0EF217B8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lastRenderedPageBreak/>
        <w:t xml:space="preserve">INFORMACIJA ANT IŠORINĖS PAKUOTĖS </w:t>
      </w:r>
    </w:p>
    <w:p w14:paraId="657FD67D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4546694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KARTONO DĖŽUTĖ</w:t>
      </w:r>
    </w:p>
    <w:p w14:paraId="64F02E8E" w14:textId="77777777" w:rsidR="00C217ED" w:rsidRPr="00FA4964" w:rsidRDefault="00C217ED" w:rsidP="00C217ED">
      <w:pPr>
        <w:rPr>
          <w:sz w:val="22"/>
          <w:szCs w:val="22"/>
        </w:rPr>
      </w:pPr>
    </w:p>
    <w:p w14:paraId="6D36E1EA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1.</w:t>
      </w:r>
      <w:r w:rsidRPr="00FA4964">
        <w:rPr>
          <w:b/>
          <w:sz w:val="22"/>
          <w:szCs w:val="22"/>
        </w:rPr>
        <w:tab/>
        <w:t>VAISTINIO PREPARATO PAVADINIMAS</w:t>
      </w:r>
    </w:p>
    <w:p w14:paraId="6D85B029" w14:textId="77777777" w:rsidR="00C217ED" w:rsidRPr="00FA4964" w:rsidRDefault="00C217ED" w:rsidP="00C217ED">
      <w:pPr>
        <w:rPr>
          <w:sz w:val="22"/>
          <w:szCs w:val="22"/>
        </w:rPr>
      </w:pPr>
    </w:p>
    <w:p w14:paraId="3CC4134D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Acic 50 mg/g</w:t>
      </w:r>
      <w:r w:rsidRPr="00C45900">
        <w:rPr>
          <w:sz w:val="22"/>
          <w:szCs w:val="22"/>
        </w:rPr>
        <w:t xml:space="preserve"> kremas</w:t>
      </w:r>
      <w:r w:rsidRPr="00FA4964">
        <w:rPr>
          <w:sz w:val="22"/>
          <w:szCs w:val="22"/>
        </w:rPr>
        <w:t xml:space="preserve"> </w:t>
      </w:r>
    </w:p>
    <w:p w14:paraId="492534EF" w14:textId="77777777" w:rsidR="00C217ED" w:rsidRPr="00917DC2" w:rsidRDefault="00C217ED" w:rsidP="00C217ED">
      <w:pPr>
        <w:rPr>
          <w:sz w:val="22"/>
          <w:szCs w:val="22"/>
        </w:rPr>
      </w:pPr>
      <w:r w:rsidRPr="00917DC2">
        <w:rPr>
          <w:sz w:val="22"/>
          <w:szCs w:val="22"/>
        </w:rPr>
        <w:t>Acikloviras</w:t>
      </w:r>
    </w:p>
    <w:p w14:paraId="336C8500" w14:textId="77777777" w:rsidR="00C217ED" w:rsidRPr="00FA4964" w:rsidRDefault="00C217ED" w:rsidP="00C217ED">
      <w:pPr>
        <w:rPr>
          <w:sz w:val="22"/>
          <w:szCs w:val="22"/>
        </w:rPr>
      </w:pPr>
    </w:p>
    <w:p w14:paraId="6537121C" w14:textId="77777777" w:rsidR="00C217ED" w:rsidRPr="00FA4964" w:rsidRDefault="00C217ED" w:rsidP="00C217ED">
      <w:pPr>
        <w:rPr>
          <w:sz w:val="22"/>
          <w:szCs w:val="22"/>
        </w:rPr>
      </w:pPr>
    </w:p>
    <w:p w14:paraId="0CBEB675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2.</w:t>
      </w:r>
      <w:r w:rsidRPr="00FA4964">
        <w:rPr>
          <w:b/>
          <w:sz w:val="22"/>
          <w:szCs w:val="22"/>
        </w:rPr>
        <w:tab/>
        <w:t xml:space="preserve">VEIKLIOJI MEDŽIAGA IR JOS KIEKIS </w:t>
      </w:r>
    </w:p>
    <w:p w14:paraId="0B6A6AC4" w14:textId="77777777" w:rsidR="00C217ED" w:rsidRPr="00FA4964" w:rsidRDefault="00C217ED" w:rsidP="00C217ED">
      <w:pPr>
        <w:rPr>
          <w:sz w:val="22"/>
          <w:szCs w:val="22"/>
        </w:rPr>
      </w:pPr>
    </w:p>
    <w:p w14:paraId="0C8EA6E4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1 g kremo yra 50 mg acikloviro.</w:t>
      </w:r>
    </w:p>
    <w:p w14:paraId="57A52975" w14:textId="77777777" w:rsidR="00C217ED" w:rsidRPr="00FA4964" w:rsidRDefault="00C217ED" w:rsidP="00C217ED">
      <w:pPr>
        <w:rPr>
          <w:sz w:val="22"/>
          <w:szCs w:val="22"/>
        </w:rPr>
      </w:pPr>
    </w:p>
    <w:p w14:paraId="763442EB" w14:textId="77777777" w:rsidR="00C217ED" w:rsidRPr="00FA4964" w:rsidRDefault="00C217ED" w:rsidP="00C217ED">
      <w:pPr>
        <w:rPr>
          <w:sz w:val="22"/>
          <w:szCs w:val="22"/>
        </w:rPr>
      </w:pPr>
    </w:p>
    <w:p w14:paraId="4DF83445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3.</w:t>
      </w:r>
      <w:r w:rsidRPr="00FA4964">
        <w:rPr>
          <w:b/>
          <w:sz w:val="22"/>
          <w:szCs w:val="22"/>
        </w:rPr>
        <w:tab/>
        <w:t>PAGALBINIŲ MEDŽIAGŲ SĄRAŠAS</w:t>
      </w:r>
    </w:p>
    <w:p w14:paraId="45FA217E" w14:textId="77777777" w:rsidR="00C217ED" w:rsidRPr="00FA4964" w:rsidRDefault="00C217ED" w:rsidP="00C217ED">
      <w:pPr>
        <w:rPr>
          <w:sz w:val="22"/>
          <w:szCs w:val="22"/>
        </w:rPr>
      </w:pPr>
    </w:p>
    <w:p w14:paraId="27E3C43A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Pagalbinės medžiagos: stearoilmakrogolgliceridai, dimetikonas 350, cetilo alkoholis, propilenglikolis, skystasis parafinas, minkštasis baltas parafinas, išgrynintas vanduo.</w:t>
      </w:r>
    </w:p>
    <w:p w14:paraId="67EBBCA9" w14:textId="77777777" w:rsidR="00C217ED" w:rsidRPr="00FA4964" w:rsidRDefault="00C217ED" w:rsidP="00C217ED">
      <w:pPr>
        <w:rPr>
          <w:sz w:val="22"/>
          <w:szCs w:val="22"/>
        </w:rPr>
      </w:pPr>
    </w:p>
    <w:p w14:paraId="59B18632" w14:textId="77777777" w:rsidR="00C217ED" w:rsidRPr="00FA4964" w:rsidRDefault="00C217ED" w:rsidP="00C217ED">
      <w:pPr>
        <w:rPr>
          <w:sz w:val="22"/>
          <w:szCs w:val="22"/>
        </w:rPr>
      </w:pPr>
    </w:p>
    <w:p w14:paraId="0A760E19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4.</w:t>
      </w:r>
      <w:r w:rsidRPr="00FA4964">
        <w:rPr>
          <w:b/>
          <w:sz w:val="22"/>
          <w:szCs w:val="22"/>
        </w:rPr>
        <w:tab/>
        <w:t>FARMACINĖ FORMA IR KIEKIS PAKUOTĖJE</w:t>
      </w:r>
    </w:p>
    <w:p w14:paraId="6E079811" w14:textId="77777777" w:rsidR="00C217ED" w:rsidRPr="00FA4964" w:rsidRDefault="00C217ED" w:rsidP="00C217ED">
      <w:pPr>
        <w:rPr>
          <w:sz w:val="22"/>
          <w:szCs w:val="22"/>
        </w:rPr>
      </w:pPr>
    </w:p>
    <w:p w14:paraId="2230F798" w14:textId="76A1BB4E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 xml:space="preserve">2 g </w:t>
      </w:r>
      <w:r w:rsidR="002B371E" w:rsidRPr="00701434">
        <w:rPr>
          <w:sz w:val="22"/>
          <w:szCs w:val="22"/>
          <w:highlight w:val="lightGray"/>
        </w:rPr>
        <w:t>kremo</w:t>
      </w:r>
    </w:p>
    <w:p w14:paraId="4B97583C" w14:textId="77777777" w:rsidR="00C217ED" w:rsidRPr="00FA4964" w:rsidRDefault="00C217ED" w:rsidP="00C217ED">
      <w:pPr>
        <w:rPr>
          <w:sz w:val="22"/>
          <w:szCs w:val="22"/>
        </w:rPr>
      </w:pPr>
    </w:p>
    <w:p w14:paraId="0820E3B8" w14:textId="77777777" w:rsidR="00C217ED" w:rsidRPr="00FA4964" w:rsidRDefault="00C217ED" w:rsidP="00C217ED">
      <w:pPr>
        <w:rPr>
          <w:sz w:val="22"/>
          <w:szCs w:val="22"/>
        </w:rPr>
      </w:pPr>
    </w:p>
    <w:p w14:paraId="70CCCF3A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5.</w:t>
      </w:r>
      <w:r w:rsidRPr="00FA4964">
        <w:rPr>
          <w:b/>
          <w:sz w:val="22"/>
          <w:szCs w:val="22"/>
        </w:rPr>
        <w:tab/>
        <w:t>VARTOJIMO METODAS IR BŪDAS</w:t>
      </w:r>
    </w:p>
    <w:p w14:paraId="7C36C58C" w14:textId="77777777" w:rsidR="00C217ED" w:rsidRPr="00FA4964" w:rsidRDefault="00C217ED" w:rsidP="00C217ED">
      <w:pPr>
        <w:rPr>
          <w:sz w:val="22"/>
          <w:szCs w:val="22"/>
        </w:rPr>
      </w:pPr>
    </w:p>
    <w:p w14:paraId="5C459833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Vartoti ant odos.</w:t>
      </w:r>
    </w:p>
    <w:p w14:paraId="74ECBE9B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Prieš vartojimą perskaitykite pakuotės lapelį.</w:t>
      </w:r>
    </w:p>
    <w:p w14:paraId="39593798" w14:textId="77777777" w:rsidR="00C217ED" w:rsidRPr="00FA4964" w:rsidRDefault="00C217ED" w:rsidP="00C217ED">
      <w:pPr>
        <w:rPr>
          <w:sz w:val="22"/>
          <w:szCs w:val="22"/>
        </w:rPr>
      </w:pPr>
    </w:p>
    <w:p w14:paraId="2EB6A2A7" w14:textId="77777777" w:rsidR="00C217ED" w:rsidRPr="00FA4964" w:rsidRDefault="00C217ED" w:rsidP="00C217ED">
      <w:pPr>
        <w:rPr>
          <w:sz w:val="22"/>
          <w:szCs w:val="22"/>
        </w:rPr>
      </w:pPr>
    </w:p>
    <w:p w14:paraId="2F8AB1BE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6.</w:t>
      </w:r>
      <w:r w:rsidRPr="00FA4964">
        <w:rPr>
          <w:b/>
          <w:sz w:val="22"/>
          <w:szCs w:val="22"/>
        </w:rPr>
        <w:tab/>
        <w:t>SPECIALUS ĮSPĖJIMAS, KAD VAISTINĮ PREPARATĄ BŪTINA LAIKYTI VAIKAMS NEPASTEBIMOJE IR NEPASIEKIAMOJE VIETOJE</w:t>
      </w:r>
    </w:p>
    <w:p w14:paraId="76D18E07" w14:textId="77777777" w:rsidR="00C217ED" w:rsidRPr="00FA4964" w:rsidRDefault="00C217ED" w:rsidP="00C217ED">
      <w:pPr>
        <w:rPr>
          <w:sz w:val="22"/>
          <w:szCs w:val="22"/>
        </w:rPr>
      </w:pPr>
    </w:p>
    <w:p w14:paraId="604291BC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Laikyti vaikams nepastebimoje ir nepasiekiamoje vietoje.</w:t>
      </w:r>
    </w:p>
    <w:p w14:paraId="74DDC86A" w14:textId="77777777" w:rsidR="00C217ED" w:rsidRPr="00FA4964" w:rsidRDefault="00C217ED" w:rsidP="00C217ED">
      <w:pPr>
        <w:rPr>
          <w:sz w:val="22"/>
          <w:szCs w:val="22"/>
        </w:rPr>
      </w:pPr>
    </w:p>
    <w:p w14:paraId="7B5E72A8" w14:textId="77777777" w:rsidR="00C217ED" w:rsidRPr="00FA4964" w:rsidRDefault="00C217ED" w:rsidP="00C217ED">
      <w:pPr>
        <w:rPr>
          <w:sz w:val="22"/>
          <w:szCs w:val="22"/>
        </w:rPr>
      </w:pPr>
    </w:p>
    <w:p w14:paraId="71618373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7.</w:t>
      </w:r>
      <w:r w:rsidRPr="00FA4964">
        <w:rPr>
          <w:b/>
          <w:sz w:val="22"/>
          <w:szCs w:val="22"/>
        </w:rPr>
        <w:tab/>
        <w:t>KITAS SPECIALUS ĮSPĖJIMAS (JEI REIKIA)</w:t>
      </w:r>
    </w:p>
    <w:p w14:paraId="44FCCCB0" w14:textId="359BA648" w:rsidR="00C217ED" w:rsidRPr="00FA4964" w:rsidRDefault="00C217ED" w:rsidP="00C217ED">
      <w:pPr>
        <w:rPr>
          <w:sz w:val="22"/>
          <w:szCs w:val="22"/>
        </w:rPr>
      </w:pPr>
    </w:p>
    <w:p w14:paraId="2F46F73E" w14:textId="77777777" w:rsidR="002B371E" w:rsidRPr="00FA4964" w:rsidRDefault="002B371E" w:rsidP="00C217ED">
      <w:pPr>
        <w:rPr>
          <w:sz w:val="22"/>
          <w:szCs w:val="22"/>
        </w:rPr>
      </w:pPr>
    </w:p>
    <w:p w14:paraId="314543CC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8.</w:t>
      </w:r>
      <w:r w:rsidRPr="00FA4964">
        <w:rPr>
          <w:b/>
          <w:sz w:val="22"/>
          <w:szCs w:val="22"/>
        </w:rPr>
        <w:tab/>
        <w:t>TINKAMUMO LAIKAS</w:t>
      </w:r>
    </w:p>
    <w:p w14:paraId="4946A401" w14:textId="77777777" w:rsidR="00C217ED" w:rsidRPr="00FA4964" w:rsidRDefault="00C217ED" w:rsidP="00C217ED">
      <w:pPr>
        <w:rPr>
          <w:sz w:val="22"/>
          <w:szCs w:val="22"/>
        </w:rPr>
      </w:pPr>
    </w:p>
    <w:p w14:paraId="360E8B5D" w14:textId="0657479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Tinka iki</w:t>
      </w:r>
      <w:r w:rsidR="00F05EFC" w:rsidRPr="00701434">
        <w:rPr>
          <w:sz w:val="22"/>
          <w:szCs w:val="22"/>
          <w:highlight w:val="lightGray"/>
        </w:rPr>
        <w:t>/EXP</w:t>
      </w:r>
      <w:r w:rsidRPr="00FA4964">
        <w:rPr>
          <w:sz w:val="22"/>
          <w:szCs w:val="22"/>
        </w:rPr>
        <w:t xml:space="preserve">: </w:t>
      </w:r>
      <w:r w:rsidR="002B371E" w:rsidRPr="00701434">
        <w:rPr>
          <w:sz w:val="22"/>
          <w:szCs w:val="22"/>
          <w:highlight w:val="lightGray"/>
        </w:rPr>
        <w:t>MMMM mm</w:t>
      </w:r>
    </w:p>
    <w:p w14:paraId="67052FD2" w14:textId="6F2051F0" w:rsidR="00C217ED" w:rsidRPr="00917DC2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 xml:space="preserve">Pirmą kartą atidarius tūbelę, kremo tinkamumo laikas </w:t>
      </w:r>
      <w:r w:rsidR="002B371E" w:rsidRPr="00FA4964">
        <w:rPr>
          <w:sz w:val="22"/>
          <w:szCs w:val="22"/>
        </w:rPr>
        <w:t>–</w:t>
      </w:r>
      <w:r w:rsidRPr="00FA4964">
        <w:rPr>
          <w:sz w:val="22"/>
          <w:szCs w:val="22"/>
        </w:rPr>
        <w:t xml:space="preserve"> 3</w:t>
      </w:r>
      <w:r w:rsidR="002B371E" w:rsidRPr="00FA4964">
        <w:rPr>
          <w:sz w:val="22"/>
          <w:szCs w:val="22"/>
        </w:rPr>
        <w:t xml:space="preserve"> </w:t>
      </w:r>
      <w:r w:rsidRPr="00FA4964">
        <w:rPr>
          <w:sz w:val="22"/>
          <w:szCs w:val="22"/>
        </w:rPr>
        <w:t>metai</w:t>
      </w:r>
      <w:r w:rsidR="00917DC2">
        <w:rPr>
          <w:sz w:val="22"/>
          <w:szCs w:val="22"/>
        </w:rPr>
        <w:t>.</w:t>
      </w:r>
    </w:p>
    <w:p w14:paraId="4D087E9A" w14:textId="77777777" w:rsidR="00C217ED" w:rsidRPr="00FA4964" w:rsidRDefault="00C217ED" w:rsidP="00C217ED">
      <w:pPr>
        <w:rPr>
          <w:sz w:val="22"/>
          <w:szCs w:val="22"/>
        </w:rPr>
      </w:pPr>
    </w:p>
    <w:p w14:paraId="59EDC8B0" w14:textId="77777777" w:rsidR="00C217ED" w:rsidRPr="00FA4964" w:rsidRDefault="00C217ED" w:rsidP="00C217ED">
      <w:pPr>
        <w:rPr>
          <w:sz w:val="22"/>
          <w:szCs w:val="22"/>
        </w:rPr>
      </w:pPr>
    </w:p>
    <w:p w14:paraId="1238F39D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9.</w:t>
      </w:r>
      <w:r w:rsidRPr="00FA4964">
        <w:rPr>
          <w:b/>
          <w:sz w:val="22"/>
          <w:szCs w:val="22"/>
        </w:rPr>
        <w:tab/>
        <w:t>SPECIALIOS LAIKYMO SĄLYGOS</w:t>
      </w:r>
    </w:p>
    <w:p w14:paraId="2DE68230" w14:textId="77777777" w:rsidR="00C217ED" w:rsidRPr="00FA4964" w:rsidRDefault="00C217ED" w:rsidP="00C217ED">
      <w:pPr>
        <w:rPr>
          <w:sz w:val="22"/>
          <w:szCs w:val="22"/>
        </w:rPr>
      </w:pPr>
    </w:p>
    <w:p w14:paraId="7F1D2F18" w14:textId="59A9A709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 xml:space="preserve">Laikyti ne </w:t>
      </w:r>
      <w:r w:rsidR="00C43817">
        <w:rPr>
          <w:sz w:val="22"/>
          <w:szCs w:val="22"/>
        </w:rPr>
        <w:t>žemesnėje</w:t>
      </w:r>
      <w:r w:rsidR="00C43817" w:rsidRPr="00FA4964">
        <w:rPr>
          <w:sz w:val="22"/>
          <w:szCs w:val="22"/>
        </w:rPr>
        <w:t xml:space="preserve"> </w:t>
      </w:r>
      <w:r w:rsidRPr="00FA4964">
        <w:rPr>
          <w:sz w:val="22"/>
          <w:szCs w:val="22"/>
        </w:rPr>
        <w:t>kaip 8 °C temperatūroje.</w:t>
      </w:r>
    </w:p>
    <w:p w14:paraId="1DA4ACBF" w14:textId="77777777" w:rsidR="00C217ED" w:rsidRPr="00FA4964" w:rsidRDefault="00C217ED" w:rsidP="00C217ED">
      <w:pPr>
        <w:rPr>
          <w:sz w:val="22"/>
          <w:szCs w:val="22"/>
        </w:rPr>
      </w:pPr>
    </w:p>
    <w:p w14:paraId="5183ED22" w14:textId="77777777" w:rsidR="00C217ED" w:rsidRPr="00FA4964" w:rsidRDefault="00C217ED" w:rsidP="00C217ED">
      <w:pPr>
        <w:rPr>
          <w:sz w:val="22"/>
          <w:szCs w:val="22"/>
        </w:rPr>
      </w:pPr>
    </w:p>
    <w:p w14:paraId="4D2D11B5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lastRenderedPageBreak/>
        <w:t>10.</w:t>
      </w:r>
      <w:r w:rsidRPr="00FA4964">
        <w:rPr>
          <w:b/>
          <w:sz w:val="22"/>
          <w:szCs w:val="22"/>
        </w:rPr>
        <w:tab/>
        <w:t>SPECIALIOS ATSARGUMO PRIEMONĖS DĖL NESUVARTOTO VAISTINIO PREPARATO AR JO ATLIEKŲ TVARKYMO (JEI REIKIA)</w:t>
      </w:r>
    </w:p>
    <w:p w14:paraId="550D3D38" w14:textId="668A4691" w:rsidR="00C217ED" w:rsidRPr="00FA4964" w:rsidRDefault="00C217ED" w:rsidP="00C217ED">
      <w:pPr>
        <w:rPr>
          <w:sz w:val="22"/>
          <w:szCs w:val="22"/>
        </w:rPr>
      </w:pPr>
    </w:p>
    <w:p w14:paraId="61C21FCF" w14:textId="77777777" w:rsidR="002B371E" w:rsidRPr="00FA4964" w:rsidRDefault="002B371E" w:rsidP="00C217ED">
      <w:pPr>
        <w:rPr>
          <w:sz w:val="22"/>
          <w:szCs w:val="22"/>
        </w:rPr>
      </w:pPr>
    </w:p>
    <w:p w14:paraId="77F27FD5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11.</w:t>
      </w:r>
      <w:r w:rsidRPr="00FA4964">
        <w:rPr>
          <w:b/>
          <w:sz w:val="22"/>
          <w:szCs w:val="22"/>
        </w:rPr>
        <w:tab/>
        <w:t>LYGIAGRETUS IMPORTUOTOJAS</w:t>
      </w:r>
    </w:p>
    <w:p w14:paraId="2D1EFD33" w14:textId="77777777" w:rsidR="00C217ED" w:rsidRPr="00FA4964" w:rsidRDefault="00C217ED" w:rsidP="00C217ED">
      <w:pPr>
        <w:rPr>
          <w:sz w:val="22"/>
          <w:szCs w:val="22"/>
        </w:rPr>
      </w:pPr>
    </w:p>
    <w:p w14:paraId="18E459E2" w14:textId="70AEEC21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Lygiagretus importuotojas UAB „Lex ano“</w:t>
      </w:r>
    </w:p>
    <w:p w14:paraId="0B58EA1A" w14:textId="77777777" w:rsidR="00C217ED" w:rsidRPr="00FA4964" w:rsidRDefault="00C217ED" w:rsidP="00C217ED">
      <w:pPr>
        <w:rPr>
          <w:sz w:val="22"/>
          <w:szCs w:val="22"/>
        </w:rPr>
      </w:pPr>
    </w:p>
    <w:p w14:paraId="6D19A75B" w14:textId="77777777" w:rsidR="00C217ED" w:rsidRPr="00FA4964" w:rsidRDefault="00C217ED" w:rsidP="00C217ED">
      <w:pPr>
        <w:rPr>
          <w:sz w:val="22"/>
          <w:szCs w:val="22"/>
        </w:rPr>
      </w:pPr>
    </w:p>
    <w:p w14:paraId="0C364BF1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12.</w:t>
      </w:r>
      <w:r w:rsidRPr="00FA4964">
        <w:rPr>
          <w:b/>
          <w:sz w:val="22"/>
          <w:szCs w:val="22"/>
        </w:rPr>
        <w:tab/>
        <w:t>LYGIAGRETAUS IMPORTO LEIDIMO NUMERIS</w:t>
      </w:r>
    </w:p>
    <w:p w14:paraId="1A0C1606" w14:textId="77777777" w:rsidR="00C217ED" w:rsidRPr="00FA4964" w:rsidRDefault="00C217ED" w:rsidP="00C217ED">
      <w:pPr>
        <w:rPr>
          <w:sz w:val="22"/>
          <w:szCs w:val="22"/>
        </w:rPr>
      </w:pPr>
    </w:p>
    <w:p w14:paraId="5CB5A3DE" w14:textId="350BB5C4" w:rsidR="00C217ED" w:rsidRPr="00FA4964" w:rsidRDefault="00C217ED" w:rsidP="00C217ED">
      <w:pPr>
        <w:rPr>
          <w:bCs/>
          <w:sz w:val="22"/>
          <w:szCs w:val="22"/>
        </w:rPr>
      </w:pPr>
      <w:r w:rsidRPr="00701434">
        <w:rPr>
          <w:bCs/>
          <w:sz w:val="22"/>
          <w:szCs w:val="22"/>
          <w:highlight w:val="lightGray"/>
        </w:rPr>
        <w:t>Lyg.</w:t>
      </w:r>
      <w:r w:rsidR="002B371E" w:rsidRPr="00701434">
        <w:rPr>
          <w:bCs/>
          <w:sz w:val="22"/>
          <w:szCs w:val="22"/>
          <w:highlight w:val="lightGray"/>
        </w:rPr>
        <w:t xml:space="preserve"> </w:t>
      </w:r>
      <w:r w:rsidRPr="00701434">
        <w:rPr>
          <w:bCs/>
          <w:sz w:val="22"/>
          <w:szCs w:val="22"/>
          <w:highlight w:val="lightGray"/>
        </w:rPr>
        <w:t>imp.</w:t>
      </w:r>
      <w:r w:rsidR="002B371E" w:rsidRPr="00701434">
        <w:rPr>
          <w:bCs/>
          <w:sz w:val="22"/>
          <w:szCs w:val="22"/>
          <w:highlight w:val="lightGray"/>
        </w:rPr>
        <w:t xml:space="preserve"> </w:t>
      </w:r>
      <w:r w:rsidRPr="00701434">
        <w:rPr>
          <w:bCs/>
          <w:sz w:val="22"/>
          <w:szCs w:val="22"/>
          <w:highlight w:val="lightGray"/>
        </w:rPr>
        <w:t>Nr.:</w:t>
      </w:r>
      <w:r w:rsidRPr="00FA4964">
        <w:rPr>
          <w:bCs/>
          <w:sz w:val="22"/>
          <w:szCs w:val="22"/>
        </w:rPr>
        <w:t xml:space="preserve"> LT/L/14/0203/002</w:t>
      </w:r>
    </w:p>
    <w:p w14:paraId="3F5C64A0" w14:textId="77777777" w:rsidR="00C217ED" w:rsidRPr="00FA4964" w:rsidRDefault="00C217ED" w:rsidP="00C217ED">
      <w:pPr>
        <w:rPr>
          <w:sz w:val="22"/>
          <w:szCs w:val="22"/>
        </w:rPr>
      </w:pPr>
    </w:p>
    <w:p w14:paraId="568D13F5" w14:textId="77777777" w:rsidR="00C217ED" w:rsidRPr="00FA4964" w:rsidRDefault="00C217ED" w:rsidP="00C217ED">
      <w:pPr>
        <w:rPr>
          <w:sz w:val="22"/>
          <w:szCs w:val="22"/>
        </w:rPr>
      </w:pPr>
    </w:p>
    <w:p w14:paraId="7D4382EE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13.</w:t>
      </w:r>
      <w:r w:rsidRPr="00FA4964">
        <w:rPr>
          <w:b/>
          <w:sz w:val="22"/>
          <w:szCs w:val="22"/>
        </w:rPr>
        <w:tab/>
        <w:t>SERIJOS NUMERIS</w:t>
      </w:r>
    </w:p>
    <w:p w14:paraId="2202D801" w14:textId="77777777" w:rsidR="00C217ED" w:rsidRPr="00FA4964" w:rsidRDefault="00C217ED" w:rsidP="00C217ED">
      <w:pPr>
        <w:rPr>
          <w:sz w:val="22"/>
          <w:szCs w:val="22"/>
        </w:rPr>
      </w:pPr>
    </w:p>
    <w:p w14:paraId="6225556F" w14:textId="2D6CDE64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Serija</w:t>
      </w:r>
      <w:r w:rsidR="00F05EFC" w:rsidRPr="00701434">
        <w:rPr>
          <w:sz w:val="22"/>
          <w:szCs w:val="22"/>
          <w:highlight w:val="lightGray"/>
        </w:rPr>
        <w:t>/Lot</w:t>
      </w:r>
      <w:r w:rsidRPr="00FA4964">
        <w:rPr>
          <w:sz w:val="22"/>
          <w:szCs w:val="22"/>
        </w:rPr>
        <w:t>:</w:t>
      </w:r>
    </w:p>
    <w:p w14:paraId="4D4B7092" w14:textId="77777777" w:rsidR="00C217ED" w:rsidRPr="00FA4964" w:rsidRDefault="00C217ED" w:rsidP="00C217ED">
      <w:pPr>
        <w:rPr>
          <w:sz w:val="22"/>
          <w:szCs w:val="22"/>
        </w:rPr>
      </w:pPr>
    </w:p>
    <w:p w14:paraId="622A646F" w14:textId="77777777" w:rsidR="00C217ED" w:rsidRPr="00FA4964" w:rsidRDefault="00C217ED" w:rsidP="00C217ED">
      <w:pPr>
        <w:rPr>
          <w:sz w:val="22"/>
          <w:szCs w:val="22"/>
        </w:rPr>
      </w:pPr>
    </w:p>
    <w:p w14:paraId="0F5BD689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14.</w:t>
      </w:r>
      <w:r w:rsidRPr="00FA4964">
        <w:rPr>
          <w:b/>
          <w:sz w:val="22"/>
          <w:szCs w:val="22"/>
        </w:rPr>
        <w:tab/>
        <w:t>PARDAVIMO (IŠDAVIMO) TVARKA</w:t>
      </w:r>
    </w:p>
    <w:p w14:paraId="514201F0" w14:textId="77777777" w:rsidR="00C217ED" w:rsidRPr="00FA4964" w:rsidRDefault="00C217ED" w:rsidP="00C217ED">
      <w:pPr>
        <w:rPr>
          <w:sz w:val="22"/>
          <w:szCs w:val="22"/>
        </w:rPr>
      </w:pPr>
    </w:p>
    <w:p w14:paraId="6C51288E" w14:textId="45F444D8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 xml:space="preserve">Nereceptinis </w:t>
      </w:r>
      <w:r w:rsidR="002B371E" w:rsidRPr="00FA4964">
        <w:rPr>
          <w:sz w:val="22"/>
          <w:szCs w:val="22"/>
        </w:rPr>
        <w:t>vaistas</w:t>
      </w:r>
      <w:r w:rsidRPr="00FA4964">
        <w:rPr>
          <w:sz w:val="22"/>
          <w:szCs w:val="22"/>
        </w:rPr>
        <w:t>.</w:t>
      </w:r>
    </w:p>
    <w:p w14:paraId="008DBDA9" w14:textId="77777777" w:rsidR="00C217ED" w:rsidRPr="00FA4964" w:rsidRDefault="00C217ED" w:rsidP="00C217ED">
      <w:pPr>
        <w:rPr>
          <w:sz w:val="22"/>
          <w:szCs w:val="22"/>
        </w:rPr>
      </w:pPr>
    </w:p>
    <w:p w14:paraId="58B1A96D" w14:textId="77777777" w:rsidR="00C217ED" w:rsidRPr="00FA4964" w:rsidRDefault="00C217ED" w:rsidP="00C217ED">
      <w:pPr>
        <w:rPr>
          <w:sz w:val="22"/>
          <w:szCs w:val="22"/>
        </w:rPr>
      </w:pPr>
    </w:p>
    <w:p w14:paraId="32BD9ACF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15.</w:t>
      </w:r>
      <w:r w:rsidRPr="00FA4964">
        <w:rPr>
          <w:b/>
          <w:sz w:val="22"/>
          <w:szCs w:val="22"/>
        </w:rPr>
        <w:tab/>
        <w:t>VARTOJIMO INSTRUKCIJA</w:t>
      </w:r>
    </w:p>
    <w:p w14:paraId="2EE8BED5" w14:textId="77777777" w:rsidR="00C217ED" w:rsidRPr="00FA4964" w:rsidRDefault="00C217ED" w:rsidP="00C217ED">
      <w:pPr>
        <w:rPr>
          <w:sz w:val="22"/>
          <w:szCs w:val="22"/>
        </w:rPr>
      </w:pPr>
    </w:p>
    <w:p w14:paraId="31EDBDBB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 xml:space="preserve">Odos ir lūpų pūslelinės </w:t>
      </w:r>
      <w:r w:rsidRPr="00FA4964">
        <w:rPr>
          <w:i/>
          <w:sz w:val="22"/>
          <w:szCs w:val="22"/>
        </w:rPr>
        <w:t>(Herpes labialis)</w:t>
      </w:r>
      <w:r w:rsidRPr="00FA4964">
        <w:rPr>
          <w:sz w:val="22"/>
          <w:szCs w:val="22"/>
        </w:rPr>
        <w:t xml:space="preserve"> gydymui.</w:t>
      </w:r>
    </w:p>
    <w:p w14:paraId="08948C4C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Pažeistą vietą tepti 5 kartus per dieną.</w:t>
      </w:r>
    </w:p>
    <w:p w14:paraId="45D6FF86" w14:textId="77777777" w:rsidR="00C217ED" w:rsidRPr="00FA4964" w:rsidRDefault="00C217ED" w:rsidP="00C217ED">
      <w:pPr>
        <w:rPr>
          <w:sz w:val="22"/>
          <w:szCs w:val="22"/>
        </w:rPr>
      </w:pPr>
    </w:p>
    <w:p w14:paraId="64158F32" w14:textId="77777777" w:rsidR="00C217ED" w:rsidRPr="00FA4964" w:rsidRDefault="00C217ED" w:rsidP="00C217ED">
      <w:pPr>
        <w:rPr>
          <w:sz w:val="22"/>
          <w:szCs w:val="22"/>
        </w:rPr>
      </w:pPr>
    </w:p>
    <w:p w14:paraId="2A235100" w14:textId="77777777" w:rsidR="00C217ED" w:rsidRPr="00FA4964" w:rsidRDefault="00C217ED" w:rsidP="00C2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16.</w:t>
      </w:r>
      <w:r w:rsidRPr="00FA4964">
        <w:rPr>
          <w:b/>
          <w:sz w:val="22"/>
          <w:szCs w:val="22"/>
        </w:rPr>
        <w:tab/>
        <w:t>INFORMACIJA BRAILIO RAŠTU</w:t>
      </w:r>
    </w:p>
    <w:p w14:paraId="27E72CB1" w14:textId="77777777" w:rsidR="00C217ED" w:rsidRPr="00FA4964" w:rsidRDefault="00C217ED" w:rsidP="00C217ED">
      <w:pPr>
        <w:rPr>
          <w:b/>
          <w:sz w:val="22"/>
          <w:szCs w:val="22"/>
        </w:rPr>
      </w:pPr>
    </w:p>
    <w:p w14:paraId="6AAA44E9" w14:textId="4E6E9D55" w:rsidR="00C217ED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 xml:space="preserve">acic 50 mg/g </w:t>
      </w:r>
    </w:p>
    <w:p w14:paraId="0496A8CA" w14:textId="22D5F7DF" w:rsidR="001D7EF6" w:rsidRDefault="001D7EF6" w:rsidP="00C217ED">
      <w:pPr>
        <w:rPr>
          <w:sz w:val="22"/>
          <w:szCs w:val="22"/>
        </w:rPr>
      </w:pPr>
    </w:p>
    <w:p w14:paraId="6DA002BA" w14:textId="77777777" w:rsidR="001D7EF6" w:rsidRPr="00BC1249" w:rsidRDefault="001D7EF6" w:rsidP="001D7EF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verflowPunct/>
        <w:autoSpaceDE/>
        <w:autoSpaceDN/>
        <w:adjustRightInd/>
        <w:spacing w:line="260" w:lineRule="exact"/>
        <w:outlineLvl w:val="0"/>
        <w:rPr>
          <w:rFonts w:eastAsia="Times New Roman"/>
          <w:i/>
          <w:noProof/>
          <w:snapToGrid w:val="0"/>
          <w:sz w:val="22"/>
          <w:szCs w:val="24"/>
          <w:lang w:val="en-GB"/>
        </w:rPr>
      </w:pPr>
      <w:r w:rsidRPr="00BC1249">
        <w:rPr>
          <w:rFonts w:eastAsia="Times New Roman"/>
          <w:b/>
          <w:noProof/>
          <w:snapToGrid w:val="0"/>
          <w:sz w:val="22"/>
          <w:lang w:val="en-GB"/>
        </w:rPr>
        <w:t>17.</w:t>
      </w:r>
      <w:r w:rsidRPr="00BC1249">
        <w:rPr>
          <w:rFonts w:eastAsia="Times New Roman"/>
          <w:b/>
          <w:noProof/>
          <w:snapToGrid w:val="0"/>
          <w:sz w:val="22"/>
          <w:lang w:val="en-GB"/>
        </w:rPr>
        <w:tab/>
        <w:t>UNIKALUS IDENTIFIKATORIUS – 2D BRŪKŠNINIS KODAS</w:t>
      </w:r>
    </w:p>
    <w:p w14:paraId="2E958791" w14:textId="77777777" w:rsidR="001D7EF6" w:rsidRPr="00BC1249" w:rsidRDefault="001D7EF6" w:rsidP="001D7EF6">
      <w:pPr>
        <w:tabs>
          <w:tab w:val="left" w:pos="567"/>
        </w:tabs>
        <w:overflowPunct/>
        <w:autoSpaceDE/>
        <w:autoSpaceDN/>
        <w:adjustRightInd/>
        <w:spacing w:line="260" w:lineRule="exact"/>
        <w:rPr>
          <w:rFonts w:eastAsia="Times New Roman"/>
          <w:noProof/>
          <w:snapToGrid w:val="0"/>
          <w:sz w:val="22"/>
          <w:szCs w:val="22"/>
          <w:shd w:val="clear" w:color="auto" w:fill="CCCCCC"/>
          <w:lang w:val="en-GB"/>
        </w:rPr>
      </w:pPr>
    </w:p>
    <w:p w14:paraId="397E9207" w14:textId="77777777" w:rsidR="001D7EF6" w:rsidRPr="00BC1249" w:rsidRDefault="001D7EF6" w:rsidP="001D7EF6">
      <w:pPr>
        <w:tabs>
          <w:tab w:val="left" w:pos="567"/>
        </w:tabs>
        <w:overflowPunct/>
        <w:autoSpaceDE/>
        <w:autoSpaceDN/>
        <w:adjustRightInd/>
        <w:spacing w:line="260" w:lineRule="exact"/>
        <w:rPr>
          <w:rFonts w:eastAsia="Times New Roman"/>
          <w:noProof/>
          <w:snapToGrid w:val="0"/>
          <w:sz w:val="22"/>
          <w:szCs w:val="24"/>
          <w:highlight w:val="lightGray"/>
          <w:lang w:val="en-GB"/>
        </w:rPr>
      </w:pPr>
      <w:r w:rsidRPr="00BC1249">
        <w:rPr>
          <w:rFonts w:eastAsia="Times New Roman"/>
          <w:noProof/>
          <w:snapToGrid w:val="0"/>
          <w:sz w:val="22"/>
          <w:highlight w:val="lightGray"/>
          <w:lang w:val="en-GB"/>
        </w:rPr>
        <w:t xml:space="preserve">&lt;Duomenys nebūtini.&gt; </w:t>
      </w:r>
    </w:p>
    <w:p w14:paraId="03FDCB33" w14:textId="77777777" w:rsidR="001D7EF6" w:rsidRPr="00BC1249" w:rsidRDefault="001D7EF6" w:rsidP="001D7EF6">
      <w:pPr>
        <w:tabs>
          <w:tab w:val="left" w:pos="567"/>
        </w:tabs>
        <w:overflowPunct/>
        <w:autoSpaceDE/>
        <w:autoSpaceDN/>
        <w:adjustRightInd/>
        <w:spacing w:line="260" w:lineRule="exact"/>
        <w:rPr>
          <w:rFonts w:eastAsia="Times New Roman"/>
          <w:noProof/>
          <w:snapToGrid w:val="0"/>
          <w:sz w:val="22"/>
          <w:lang w:val="en-GB"/>
        </w:rPr>
      </w:pPr>
    </w:p>
    <w:p w14:paraId="3A6914AE" w14:textId="77777777" w:rsidR="001D7EF6" w:rsidRPr="00BC1249" w:rsidRDefault="001D7EF6" w:rsidP="001D7EF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verflowPunct/>
        <w:autoSpaceDE/>
        <w:autoSpaceDN/>
        <w:adjustRightInd/>
        <w:spacing w:line="260" w:lineRule="exact"/>
        <w:outlineLvl w:val="0"/>
        <w:rPr>
          <w:rFonts w:eastAsia="Times New Roman"/>
          <w:i/>
          <w:noProof/>
          <w:snapToGrid w:val="0"/>
          <w:sz w:val="22"/>
          <w:lang w:val="en-GB"/>
        </w:rPr>
      </w:pPr>
      <w:r w:rsidRPr="00BC1249">
        <w:rPr>
          <w:rFonts w:eastAsia="Times New Roman"/>
          <w:b/>
          <w:noProof/>
          <w:snapToGrid w:val="0"/>
          <w:sz w:val="22"/>
          <w:lang w:val="en-GB"/>
        </w:rPr>
        <w:t>18.</w:t>
      </w:r>
      <w:r w:rsidRPr="00BC1249">
        <w:rPr>
          <w:rFonts w:eastAsia="Times New Roman"/>
          <w:b/>
          <w:noProof/>
          <w:snapToGrid w:val="0"/>
          <w:sz w:val="22"/>
          <w:lang w:val="en-GB"/>
        </w:rPr>
        <w:tab/>
        <w:t>UNIKALUS IDENTIFIKATORIUS – ŽMONĖMS SUPRANTAMI DUOMENYS</w:t>
      </w:r>
    </w:p>
    <w:p w14:paraId="6C4B370B" w14:textId="77777777" w:rsidR="001D7EF6" w:rsidRPr="00BC1249" w:rsidRDefault="001D7EF6" w:rsidP="001D7EF6">
      <w:pPr>
        <w:tabs>
          <w:tab w:val="left" w:pos="567"/>
        </w:tabs>
        <w:overflowPunct/>
        <w:autoSpaceDE/>
        <w:autoSpaceDN/>
        <w:adjustRightInd/>
        <w:spacing w:line="260" w:lineRule="exact"/>
        <w:rPr>
          <w:rFonts w:eastAsia="Times New Roman"/>
          <w:noProof/>
          <w:snapToGrid w:val="0"/>
          <w:sz w:val="22"/>
          <w:lang w:val="en-GB"/>
        </w:rPr>
      </w:pPr>
    </w:p>
    <w:p w14:paraId="1C8B870D" w14:textId="77777777" w:rsidR="001D7EF6" w:rsidRPr="00BC1249" w:rsidRDefault="001D7EF6" w:rsidP="001D7EF6">
      <w:pPr>
        <w:tabs>
          <w:tab w:val="left" w:pos="567"/>
        </w:tabs>
        <w:overflowPunct/>
        <w:autoSpaceDE/>
        <w:autoSpaceDN/>
        <w:adjustRightInd/>
        <w:spacing w:line="260" w:lineRule="exact"/>
        <w:rPr>
          <w:rFonts w:eastAsia="Times New Roman"/>
          <w:noProof/>
          <w:snapToGrid w:val="0"/>
          <w:vanish/>
          <w:sz w:val="22"/>
          <w:szCs w:val="22"/>
          <w:lang w:val="en-GB"/>
        </w:rPr>
      </w:pPr>
    </w:p>
    <w:p w14:paraId="2FC8C07C" w14:textId="3302A503" w:rsidR="001D7EF6" w:rsidRDefault="001D7EF6" w:rsidP="001D7EF6">
      <w:pPr>
        <w:tabs>
          <w:tab w:val="left" w:pos="567"/>
        </w:tabs>
        <w:overflowPunct/>
        <w:autoSpaceDE/>
        <w:autoSpaceDN/>
        <w:adjustRightInd/>
        <w:spacing w:line="260" w:lineRule="exact"/>
        <w:rPr>
          <w:rFonts w:eastAsia="Times New Roman"/>
          <w:noProof/>
          <w:snapToGrid w:val="0"/>
          <w:sz w:val="22"/>
          <w:shd w:val="clear" w:color="auto" w:fill="CCCCCC"/>
          <w:lang w:val="en-GB"/>
        </w:rPr>
      </w:pPr>
      <w:r w:rsidRPr="00BC1249">
        <w:rPr>
          <w:rFonts w:eastAsia="Times New Roman"/>
          <w:noProof/>
          <w:snapToGrid w:val="0"/>
          <w:sz w:val="22"/>
          <w:highlight w:val="lightGray"/>
          <w:shd w:val="clear" w:color="auto" w:fill="CCCCCC"/>
          <w:lang w:val="en-GB"/>
        </w:rPr>
        <w:t>&lt;Duomenys nebūtini.&gt;</w:t>
      </w:r>
    </w:p>
    <w:p w14:paraId="07813DA2" w14:textId="77777777" w:rsidR="001D7EF6" w:rsidRPr="00BC1249" w:rsidRDefault="001D7EF6" w:rsidP="001D7EF6">
      <w:pPr>
        <w:tabs>
          <w:tab w:val="left" w:pos="567"/>
        </w:tabs>
        <w:overflowPunct/>
        <w:autoSpaceDE/>
        <w:autoSpaceDN/>
        <w:adjustRightInd/>
        <w:spacing w:line="260" w:lineRule="exact"/>
        <w:rPr>
          <w:rFonts w:eastAsia="Times New Roman"/>
          <w:noProof/>
          <w:snapToGrid w:val="0"/>
          <w:vanish/>
          <w:sz w:val="22"/>
          <w:szCs w:val="22"/>
          <w:lang w:val="en-GB"/>
        </w:rPr>
      </w:pPr>
    </w:p>
    <w:p w14:paraId="0592D91E" w14:textId="77777777" w:rsidR="001D7EF6" w:rsidRPr="00FA4964" w:rsidRDefault="001D7EF6" w:rsidP="00C217ED">
      <w:pPr>
        <w:rPr>
          <w:sz w:val="22"/>
          <w:szCs w:val="22"/>
        </w:rPr>
      </w:pPr>
    </w:p>
    <w:p w14:paraId="0CB910DC" w14:textId="01A596BE" w:rsidR="001D7EF6" w:rsidRPr="00FA4964" w:rsidRDefault="001D7EF6" w:rsidP="00C217ED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</w:t>
      </w:r>
    </w:p>
    <w:p w14:paraId="45353F09" w14:textId="05F655D4" w:rsidR="00C217ED" w:rsidRPr="00FA4964" w:rsidRDefault="00C217ED" w:rsidP="00C217ED">
      <w:pPr>
        <w:rPr>
          <w:sz w:val="22"/>
          <w:szCs w:val="22"/>
        </w:rPr>
      </w:pPr>
      <w:r w:rsidRPr="00964CD1">
        <w:rPr>
          <w:sz w:val="22"/>
          <w:szCs w:val="22"/>
        </w:rPr>
        <w:t>Gamintojas: Salutas Pharma GmbH, Otto-von-Guericke-Allee 1, 39179 Barleben, Vokietija</w:t>
      </w:r>
    </w:p>
    <w:p w14:paraId="26C00973" w14:textId="77777777" w:rsidR="00C217ED" w:rsidRPr="00FA4964" w:rsidRDefault="00C217ED" w:rsidP="00C217ED">
      <w:pPr>
        <w:rPr>
          <w:sz w:val="22"/>
          <w:szCs w:val="22"/>
        </w:rPr>
      </w:pPr>
    </w:p>
    <w:p w14:paraId="303737B3" w14:textId="0B076B06" w:rsidR="00C217ED" w:rsidRPr="00FA4964" w:rsidRDefault="00C217ED" w:rsidP="00C217ED">
      <w:pPr>
        <w:rPr>
          <w:sz w:val="22"/>
          <w:szCs w:val="22"/>
        </w:rPr>
      </w:pPr>
      <w:r w:rsidRPr="00701434">
        <w:rPr>
          <w:sz w:val="22"/>
          <w:szCs w:val="22"/>
        </w:rPr>
        <w:t>Perpakavo UAB „Norfachema“</w:t>
      </w:r>
    </w:p>
    <w:p w14:paraId="5160AD56" w14:textId="6A3D069C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  <w:highlight w:val="lightGray"/>
        </w:rPr>
        <w:t>Perpakavo UAB „</w:t>
      </w:r>
      <w:r w:rsidR="00F05EFC" w:rsidRPr="00FA4964">
        <w:rPr>
          <w:sz w:val="22"/>
          <w:szCs w:val="22"/>
          <w:highlight w:val="lightGray"/>
        </w:rPr>
        <w:t>E</w:t>
      </w:r>
      <w:r w:rsidR="00F05EFC">
        <w:rPr>
          <w:sz w:val="22"/>
          <w:szCs w:val="22"/>
          <w:highlight w:val="lightGray"/>
        </w:rPr>
        <w:t>NTAFARMA</w:t>
      </w:r>
      <w:r w:rsidRPr="00FA4964">
        <w:rPr>
          <w:sz w:val="22"/>
          <w:szCs w:val="22"/>
          <w:highlight w:val="lightGray"/>
        </w:rPr>
        <w:t>“</w:t>
      </w:r>
    </w:p>
    <w:p w14:paraId="04E697E2" w14:textId="14501D49" w:rsidR="00C217ED" w:rsidRDefault="001D7EF6" w:rsidP="00C217ED">
      <w:pPr>
        <w:rPr>
          <w:sz w:val="22"/>
          <w:szCs w:val="22"/>
        </w:rPr>
      </w:pPr>
      <w:r w:rsidRPr="00701434">
        <w:rPr>
          <w:sz w:val="22"/>
          <w:szCs w:val="22"/>
          <w:highlight w:val="lightGray"/>
        </w:rPr>
        <w:t>Perpakavo CEFEA Sp. z o.o. Sp. K.</w:t>
      </w:r>
    </w:p>
    <w:p w14:paraId="60803F20" w14:textId="77777777" w:rsidR="001D7EF6" w:rsidRPr="00FA4964" w:rsidRDefault="001D7EF6" w:rsidP="00C217ED">
      <w:pPr>
        <w:rPr>
          <w:sz w:val="22"/>
          <w:szCs w:val="22"/>
        </w:rPr>
      </w:pPr>
    </w:p>
    <w:p w14:paraId="1D5D7233" w14:textId="14BDAF7C" w:rsidR="00C217ED" w:rsidRPr="00FA4964" w:rsidRDefault="00C217ED" w:rsidP="00C217ED">
      <w:pPr>
        <w:rPr>
          <w:sz w:val="22"/>
          <w:szCs w:val="22"/>
        </w:rPr>
      </w:pPr>
      <w:r w:rsidRPr="00701434">
        <w:rPr>
          <w:sz w:val="22"/>
          <w:szCs w:val="22"/>
          <w:highlight w:val="lightGray"/>
        </w:rPr>
        <w:t>Perpak.</w:t>
      </w:r>
      <w:r w:rsidR="002B371E" w:rsidRPr="00701434">
        <w:rPr>
          <w:sz w:val="22"/>
          <w:szCs w:val="22"/>
          <w:highlight w:val="lightGray"/>
        </w:rPr>
        <w:t xml:space="preserve"> </w:t>
      </w:r>
      <w:r w:rsidRPr="00701434">
        <w:rPr>
          <w:sz w:val="22"/>
          <w:szCs w:val="22"/>
          <w:highlight w:val="lightGray"/>
        </w:rPr>
        <w:t>serija:</w:t>
      </w:r>
    </w:p>
    <w:p w14:paraId="24F2D1BD" w14:textId="77777777" w:rsidR="00C217ED" w:rsidRPr="00FA4964" w:rsidRDefault="00C217ED" w:rsidP="00C217ED">
      <w:pPr>
        <w:rPr>
          <w:sz w:val="22"/>
          <w:szCs w:val="22"/>
        </w:rPr>
      </w:pPr>
    </w:p>
    <w:p w14:paraId="376364F2" w14:textId="5C79E1C7" w:rsidR="00933501" w:rsidRDefault="008C33D6" w:rsidP="00701434">
      <w:pPr>
        <w:rPr>
          <w:b/>
          <w:bCs/>
          <w:sz w:val="22"/>
          <w:szCs w:val="22"/>
        </w:rPr>
      </w:pPr>
      <w:r>
        <w:rPr>
          <w:i/>
          <w:iCs/>
          <w:sz w:val="22"/>
          <w:szCs w:val="22"/>
        </w:rPr>
        <w:t xml:space="preserve">Lygiagrečiai importuojamas (lyg. imp.) vaistas nuo referencinio (ref.) vaisto skiriasi: pagalbinėmis medžiagomis (lyg. imp. vaisto sudėtyje papildomai yra cetilo alkoholio, ref. vaisto – cetostearilo alkoholio); </w:t>
      </w:r>
      <w:r>
        <w:rPr>
          <w:i/>
          <w:iCs/>
          <w:sz w:val="22"/>
          <w:szCs w:val="22"/>
        </w:rPr>
        <w:lastRenderedPageBreak/>
        <w:t>laikymo sąlygomis (</w:t>
      </w:r>
      <w:r w:rsidR="00824361">
        <w:rPr>
          <w:i/>
          <w:iCs/>
          <w:sz w:val="22"/>
          <w:szCs w:val="22"/>
        </w:rPr>
        <w:t>lyg. imp. vaistą laikyti</w:t>
      </w:r>
      <w:r w:rsidR="00824361" w:rsidRPr="00824361">
        <w:t xml:space="preserve"> </w:t>
      </w:r>
      <w:r w:rsidR="00824361" w:rsidRPr="00824361">
        <w:rPr>
          <w:i/>
          <w:iCs/>
          <w:sz w:val="22"/>
          <w:szCs w:val="22"/>
        </w:rPr>
        <w:t xml:space="preserve">ne </w:t>
      </w:r>
      <w:r w:rsidR="00C43817">
        <w:rPr>
          <w:i/>
          <w:iCs/>
          <w:sz w:val="22"/>
          <w:szCs w:val="22"/>
        </w:rPr>
        <w:t>žemesnėje</w:t>
      </w:r>
      <w:r w:rsidR="00C43817" w:rsidRPr="00824361">
        <w:rPr>
          <w:i/>
          <w:iCs/>
          <w:sz w:val="22"/>
          <w:szCs w:val="22"/>
        </w:rPr>
        <w:t xml:space="preserve"> </w:t>
      </w:r>
      <w:r w:rsidR="00824361" w:rsidRPr="00824361">
        <w:rPr>
          <w:i/>
          <w:iCs/>
          <w:sz w:val="22"/>
          <w:szCs w:val="22"/>
        </w:rPr>
        <w:t>kaip 8 °C temperatūroje</w:t>
      </w:r>
      <w:r w:rsidR="00824361">
        <w:rPr>
          <w:i/>
          <w:iCs/>
          <w:sz w:val="22"/>
          <w:szCs w:val="22"/>
        </w:rPr>
        <w:t>, ref. vaistui specialių laikymo sąlygų nereikia</w:t>
      </w:r>
      <w:r>
        <w:rPr>
          <w:i/>
          <w:iCs/>
          <w:sz w:val="22"/>
          <w:szCs w:val="22"/>
        </w:rPr>
        <w:t>)</w:t>
      </w:r>
      <w:r w:rsidR="00824361">
        <w:rPr>
          <w:i/>
          <w:iCs/>
          <w:sz w:val="22"/>
          <w:szCs w:val="22"/>
        </w:rPr>
        <w:t>.</w:t>
      </w:r>
      <w:r w:rsidR="00C217ED" w:rsidRPr="00FA4964">
        <w:rPr>
          <w:b/>
          <w:bCs/>
          <w:sz w:val="22"/>
          <w:szCs w:val="22"/>
        </w:rPr>
        <w:br w:type="page"/>
      </w:r>
    </w:p>
    <w:p w14:paraId="0A0295C0" w14:textId="547663E3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20379AFA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10413374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305F9952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5E89B0C2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634EF7BD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6782F1C3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2581B975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7CB47B64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32EEACE1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096B0FD4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6B4AF48E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3594E2CC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2BCD85A6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068D0D78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6C4A781A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7FEE7088" w14:textId="77777777" w:rsidR="00933501" w:rsidRPr="006632C5" w:rsidRDefault="00933501" w:rsidP="00933501">
      <w:pPr>
        <w:contextualSpacing/>
        <w:jc w:val="center"/>
        <w:outlineLvl w:val="0"/>
        <w:rPr>
          <w:b/>
          <w:bCs/>
          <w:kern w:val="28"/>
        </w:rPr>
      </w:pPr>
    </w:p>
    <w:p w14:paraId="7960119B" w14:textId="77777777" w:rsidR="00933501" w:rsidRPr="006632C5" w:rsidRDefault="00933501" w:rsidP="00933501">
      <w:pPr>
        <w:contextualSpacing/>
        <w:jc w:val="center"/>
        <w:outlineLvl w:val="0"/>
        <w:rPr>
          <w:b/>
          <w:bCs/>
          <w:kern w:val="28"/>
        </w:rPr>
      </w:pPr>
      <w:r w:rsidRPr="006632C5">
        <w:rPr>
          <w:b/>
          <w:bCs/>
          <w:kern w:val="28"/>
        </w:rPr>
        <w:t>B. PAKUOTĖS LAPELIS</w:t>
      </w:r>
    </w:p>
    <w:p w14:paraId="75905F6A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3EA96C4E" w14:textId="77777777" w:rsidR="00933501" w:rsidRPr="006632C5" w:rsidRDefault="00933501" w:rsidP="00933501">
      <w:pPr>
        <w:contextualSpacing/>
        <w:outlineLvl w:val="0"/>
        <w:rPr>
          <w:b/>
          <w:bCs/>
          <w:kern w:val="28"/>
        </w:rPr>
      </w:pPr>
    </w:p>
    <w:p w14:paraId="04ACBD7D" w14:textId="77777777" w:rsidR="00933501" w:rsidRPr="006632C5" w:rsidRDefault="00933501" w:rsidP="00933501">
      <w:pPr>
        <w:contextualSpacing/>
        <w:rPr>
          <w:b/>
          <w:bCs/>
          <w:kern w:val="28"/>
        </w:rPr>
      </w:pPr>
      <w:r w:rsidRPr="006632C5">
        <w:br w:type="page"/>
      </w:r>
    </w:p>
    <w:p w14:paraId="5A232E48" w14:textId="085F7D82" w:rsidR="00C217ED" w:rsidRPr="00FA4964" w:rsidRDefault="00C217ED" w:rsidP="00933501">
      <w:pPr>
        <w:contextualSpacing/>
        <w:jc w:val="center"/>
        <w:outlineLvl w:val="0"/>
        <w:rPr>
          <w:b/>
          <w:bCs/>
          <w:sz w:val="22"/>
          <w:szCs w:val="22"/>
        </w:rPr>
      </w:pPr>
      <w:r w:rsidRPr="00FA4964">
        <w:rPr>
          <w:b/>
          <w:bCs/>
          <w:sz w:val="22"/>
          <w:szCs w:val="22"/>
        </w:rPr>
        <w:lastRenderedPageBreak/>
        <w:t>Pakuotės lapelis:</w:t>
      </w:r>
      <w:r w:rsidRPr="00FA4964">
        <w:rPr>
          <w:b/>
          <w:bCs/>
          <w:iCs/>
          <w:sz w:val="22"/>
          <w:szCs w:val="22"/>
        </w:rPr>
        <w:t xml:space="preserve"> </w:t>
      </w:r>
      <w:r w:rsidRPr="00FA4964">
        <w:rPr>
          <w:b/>
          <w:bCs/>
          <w:sz w:val="22"/>
          <w:szCs w:val="22"/>
        </w:rPr>
        <w:t>informacija vartotojui</w:t>
      </w:r>
    </w:p>
    <w:p w14:paraId="12B36AC8" w14:textId="77777777" w:rsidR="00C217ED" w:rsidRPr="00FA4964" w:rsidRDefault="00C217ED" w:rsidP="00C217ED">
      <w:pPr>
        <w:jc w:val="center"/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Acic 50 mg/g kremas</w:t>
      </w:r>
    </w:p>
    <w:p w14:paraId="08144058" w14:textId="77777777" w:rsidR="00C217ED" w:rsidRPr="00FA4964" w:rsidRDefault="00C217ED" w:rsidP="00C217ED">
      <w:pPr>
        <w:jc w:val="center"/>
        <w:rPr>
          <w:sz w:val="22"/>
          <w:szCs w:val="22"/>
        </w:rPr>
      </w:pPr>
      <w:r w:rsidRPr="00FA4964">
        <w:rPr>
          <w:sz w:val="22"/>
          <w:szCs w:val="22"/>
        </w:rPr>
        <w:t>Acikloviras</w:t>
      </w:r>
    </w:p>
    <w:p w14:paraId="0BF5209A" w14:textId="77777777" w:rsidR="00C217ED" w:rsidRPr="00FA4964" w:rsidRDefault="00C217ED" w:rsidP="00C217ED">
      <w:pPr>
        <w:jc w:val="center"/>
        <w:rPr>
          <w:sz w:val="22"/>
          <w:szCs w:val="22"/>
        </w:rPr>
      </w:pPr>
    </w:p>
    <w:p w14:paraId="55F06300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 xml:space="preserve">Atidžiai perskaitykite visą šį lapelį, prieš pradėdami vartoti šį vaistą, nes jame pateikiama Jums svarbi informacija. </w:t>
      </w:r>
    </w:p>
    <w:p w14:paraId="0212D38A" w14:textId="11A5018D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sz w:val="22"/>
          <w:szCs w:val="22"/>
        </w:rPr>
        <w:t>Visada vartokite šį vaistą tiksliai kaip aprašyta šiame lapelyje arba kaip nurodė gydytojas arba vaistininkas.</w:t>
      </w:r>
    </w:p>
    <w:p w14:paraId="274A1520" w14:textId="77777777" w:rsidR="00C217ED" w:rsidRPr="00FA4964" w:rsidRDefault="00C217ED" w:rsidP="00C217ED">
      <w:p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-</w:t>
      </w:r>
      <w:r w:rsidRPr="00FA4964">
        <w:rPr>
          <w:sz w:val="22"/>
          <w:szCs w:val="22"/>
        </w:rPr>
        <w:tab/>
        <w:t>Neišmeskite lapelio, nes vėl gali prireikti jį perskaityti.</w:t>
      </w:r>
    </w:p>
    <w:p w14:paraId="601924BF" w14:textId="77777777" w:rsidR="00C217ED" w:rsidRPr="00FA4964" w:rsidRDefault="00C217ED" w:rsidP="00C217ED">
      <w:p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-</w:t>
      </w:r>
      <w:r w:rsidRPr="00FA4964">
        <w:rPr>
          <w:sz w:val="22"/>
          <w:szCs w:val="22"/>
        </w:rPr>
        <w:tab/>
        <w:t>Jeigu norite sužinoti daugiau arba pasitarti, kreipkitės į vaistininką.</w:t>
      </w:r>
    </w:p>
    <w:p w14:paraId="042810CF" w14:textId="6F78F914" w:rsidR="00C217ED" w:rsidRDefault="00C217ED" w:rsidP="00C217ED">
      <w:pPr>
        <w:numPr>
          <w:ilvl w:val="0"/>
          <w:numId w:val="1"/>
        </w:numPr>
        <w:tabs>
          <w:tab w:val="left" w:pos="567"/>
        </w:tabs>
        <w:overflowPunct/>
        <w:autoSpaceDE/>
        <w:adjustRightInd/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Jei pasireiškė šalutinis poveikis (net jeigu jis šiame lapelyje nenurodytas), kreipkitės į gydytoją arba vaistininką.</w:t>
      </w:r>
      <w:r w:rsidRPr="00C45900">
        <w:rPr>
          <w:snapToGrid w:val="0"/>
          <w:sz w:val="22"/>
          <w:szCs w:val="22"/>
        </w:rPr>
        <w:t xml:space="preserve"> </w:t>
      </w:r>
      <w:r w:rsidRPr="00C45900">
        <w:rPr>
          <w:sz w:val="22"/>
          <w:szCs w:val="22"/>
        </w:rPr>
        <w:t>Žr. 4 skyrių.</w:t>
      </w:r>
    </w:p>
    <w:p w14:paraId="0EF867F5" w14:textId="289FEB30" w:rsidR="005371FF" w:rsidRPr="00FA4964" w:rsidRDefault="005371FF" w:rsidP="00C217ED">
      <w:pPr>
        <w:numPr>
          <w:ilvl w:val="0"/>
          <w:numId w:val="1"/>
        </w:numPr>
        <w:tabs>
          <w:tab w:val="left" w:pos="567"/>
        </w:tabs>
        <w:overflowPunct/>
        <w:autoSpaceDE/>
        <w:adjustRightInd/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per 10 dienų Jūsų savijauta nepagerėjo arba net pablogėjo, kreipkitės į gydytoją.</w:t>
      </w:r>
    </w:p>
    <w:p w14:paraId="407A510D" w14:textId="77777777" w:rsidR="00C217ED" w:rsidRPr="00FA4964" w:rsidRDefault="00C217ED" w:rsidP="00C217ED">
      <w:pPr>
        <w:rPr>
          <w:sz w:val="22"/>
          <w:szCs w:val="22"/>
        </w:rPr>
      </w:pPr>
    </w:p>
    <w:p w14:paraId="2F843F8F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Apie ką rašoma šiame lapelyje?</w:t>
      </w:r>
    </w:p>
    <w:p w14:paraId="7F8710A2" w14:textId="77777777" w:rsidR="00C217ED" w:rsidRPr="00FA4964" w:rsidRDefault="00C217ED" w:rsidP="00C217ED">
      <w:pPr>
        <w:rPr>
          <w:b/>
          <w:sz w:val="22"/>
          <w:szCs w:val="22"/>
        </w:rPr>
      </w:pPr>
    </w:p>
    <w:p w14:paraId="7B962630" w14:textId="77777777" w:rsidR="00C217ED" w:rsidRPr="00FA4964" w:rsidRDefault="00C217ED" w:rsidP="00C217ED">
      <w:p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1.</w:t>
      </w:r>
      <w:r w:rsidRPr="00FA4964">
        <w:rPr>
          <w:sz w:val="22"/>
          <w:szCs w:val="22"/>
        </w:rPr>
        <w:tab/>
        <w:t>Kas yra Acic ir kam jis vartojamas</w:t>
      </w:r>
    </w:p>
    <w:p w14:paraId="4A43EBB5" w14:textId="77777777" w:rsidR="00C217ED" w:rsidRPr="00FA4964" w:rsidRDefault="00C217ED" w:rsidP="00C217ED">
      <w:p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2.</w:t>
      </w:r>
      <w:r w:rsidRPr="00FA4964">
        <w:rPr>
          <w:sz w:val="22"/>
          <w:szCs w:val="22"/>
        </w:rPr>
        <w:tab/>
        <w:t>Kas žinotina prieš vartojant Acic</w:t>
      </w:r>
    </w:p>
    <w:p w14:paraId="2AB66ABA" w14:textId="77777777" w:rsidR="00C217ED" w:rsidRPr="00FA4964" w:rsidRDefault="00C217ED" w:rsidP="00C217ED">
      <w:p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3.</w:t>
      </w:r>
      <w:r w:rsidRPr="00FA4964">
        <w:rPr>
          <w:sz w:val="22"/>
          <w:szCs w:val="22"/>
        </w:rPr>
        <w:tab/>
        <w:t>Kaip vartoti Acic</w:t>
      </w:r>
    </w:p>
    <w:p w14:paraId="33293198" w14:textId="77777777" w:rsidR="00C217ED" w:rsidRPr="00FA4964" w:rsidRDefault="00C217ED" w:rsidP="00C217ED">
      <w:p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4.</w:t>
      </w:r>
      <w:r w:rsidRPr="00FA4964">
        <w:rPr>
          <w:sz w:val="22"/>
          <w:szCs w:val="22"/>
        </w:rPr>
        <w:tab/>
        <w:t>Galimas šalutinis poveikis</w:t>
      </w:r>
    </w:p>
    <w:p w14:paraId="4E606DC2" w14:textId="77777777" w:rsidR="00C217ED" w:rsidRPr="00FA4964" w:rsidRDefault="00C217ED" w:rsidP="00C217ED">
      <w:p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5.</w:t>
      </w:r>
      <w:r w:rsidRPr="00FA4964">
        <w:rPr>
          <w:sz w:val="22"/>
          <w:szCs w:val="22"/>
        </w:rPr>
        <w:tab/>
        <w:t>Kaip laikyti Acic</w:t>
      </w:r>
    </w:p>
    <w:p w14:paraId="645F87A3" w14:textId="77777777" w:rsidR="00C217ED" w:rsidRPr="00FA4964" w:rsidRDefault="00C217ED" w:rsidP="00C217ED">
      <w:p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6.</w:t>
      </w:r>
      <w:r w:rsidRPr="00FA4964">
        <w:rPr>
          <w:sz w:val="22"/>
          <w:szCs w:val="22"/>
        </w:rPr>
        <w:tab/>
        <w:t>Pakuotės turinys ir kita informacija</w:t>
      </w:r>
    </w:p>
    <w:p w14:paraId="3FE36217" w14:textId="77777777" w:rsidR="00C217ED" w:rsidRPr="00FA4964" w:rsidRDefault="00C217ED" w:rsidP="00C217ED">
      <w:pPr>
        <w:rPr>
          <w:sz w:val="22"/>
          <w:szCs w:val="22"/>
        </w:rPr>
      </w:pPr>
    </w:p>
    <w:p w14:paraId="1136D916" w14:textId="77777777" w:rsidR="00C217ED" w:rsidRPr="00FA4964" w:rsidRDefault="00C217ED" w:rsidP="00C217ED">
      <w:pPr>
        <w:rPr>
          <w:sz w:val="22"/>
          <w:szCs w:val="22"/>
        </w:rPr>
      </w:pPr>
    </w:p>
    <w:p w14:paraId="0032D479" w14:textId="77777777" w:rsidR="00C217ED" w:rsidRPr="00FA4964" w:rsidRDefault="00C217ED" w:rsidP="00C217ED">
      <w:pPr>
        <w:ind w:left="567" w:hanging="567"/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1.</w:t>
      </w:r>
      <w:r w:rsidRPr="00FA4964">
        <w:rPr>
          <w:b/>
          <w:sz w:val="22"/>
          <w:szCs w:val="22"/>
        </w:rPr>
        <w:tab/>
        <w:t>Kas yra Acic ir kam jis vartojamas</w:t>
      </w:r>
    </w:p>
    <w:p w14:paraId="390DD144" w14:textId="77777777" w:rsidR="00C217ED" w:rsidRPr="00FA4964" w:rsidRDefault="00C217ED" w:rsidP="00C217ED">
      <w:pPr>
        <w:rPr>
          <w:b/>
          <w:sz w:val="22"/>
          <w:szCs w:val="22"/>
        </w:rPr>
      </w:pPr>
    </w:p>
    <w:p w14:paraId="6221F718" w14:textId="485E5146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Jūsų vaisto pavadinimas yra Acic. Jis priklauso vaistų grupei, kuri yra skirta virusinių infekcijų gydymui.</w:t>
      </w:r>
    </w:p>
    <w:p w14:paraId="4C113054" w14:textId="77777777" w:rsidR="00C217ED" w:rsidRPr="00FA4964" w:rsidRDefault="00C217ED" w:rsidP="00C217ED">
      <w:pPr>
        <w:rPr>
          <w:sz w:val="22"/>
          <w:szCs w:val="22"/>
        </w:rPr>
      </w:pPr>
    </w:p>
    <w:p w14:paraId="4A77F3D6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 xml:space="preserve">Acic yra skirtas odos ir lūpų pūslelinės, kurią sukelia </w:t>
      </w:r>
      <w:r w:rsidRPr="00FA4964">
        <w:rPr>
          <w:i/>
          <w:sz w:val="22"/>
          <w:szCs w:val="22"/>
        </w:rPr>
        <w:t>Herpes simplex</w:t>
      </w:r>
      <w:r w:rsidRPr="00FA4964">
        <w:rPr>
          <w:sz w:val="22"/>
          <w:szCs w:val="22"/>
        </w:rPr>
        <w:t xml:space="preserve"> virusas, gydymui. </w:t>
      </w:r>
    </w:p>
    <w:p w14:paraId="76D2331A" w14:textId="77777777" w:rsidR="00C217ED" w:rsidRPr="00FA4964" w:rsidRDefault="00C217ED" w:rsidP="00C217ED">
      <w:pPr>
        <w:rPr>
          <w:sz w:val="22"/>
          <w:szCs w:val="22"/>
        </w:rPr>
      </w:pPr>
    </w:p>
    <w:p w14:paraId="78FF6EE4" w14:textId="77777777" w:rsidR="00C217ED" w:rsidRPr="00FA4964" w:rsidRDefault="00C217ED" w:rsidP="00C217ED">
      <w:pPr>
        <w:rPr>
          <w:sz w:val="22"/>
          <w:szCs w:val="22"/>
        </w:rPr>
      </w:pPr>
    </w:p>
    <w:p w14:paraId="7A4E2A2B" w14:textId="77777777" w:rsidR="00C217ED" w:rsidRPr="00FA4964" w:rsidRDefault="00C217ED" w:rsidP="00C217ED">
      <w:pPr>
        <w:ind w:left="567" w:hanging="567"/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2.</w:t>
      </w:r>
      <w:r w:rsidRPr="00FA4964">
        <w:rPr>
          <w:b/>
          <w:sz w:val="22"/>
          <w:szCs w:val="22"/>
        </w:rPr>
        <w:tab/>
        <w:t>Kas žinotina prieš vartojant Acic</w:t>
      </w:r>
    </w:p>
    <w:p w14:paraId="23B4B1E1" w14:textId="77777777" w:rsidR="00C217ED" w:rsidRPr="00FA4964" w:rsidRDefault="00C217ED" w:rsidP="00C217ED">
      <w:pPr>
        <w:rPr>
          <w:sz w:val="22"/>
          <w:szCs w:val="22"/>
        </w:rPr>
      </w:pPr>
    </w:p>
    <w:p w14:paraId="6618BAC2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Acic vartoti negalima:</w:t>
      </w:r>
    </w:p>
    <w:p w14:paraId="5DC1A341" w14:textId="533F5486" w:rsidR="00C217ED" w:rsidRPr="00FA4964" w:rsidRDefault="00C217ED" w:rsidP="00C217ED">
      <w:pPr>
        <w:numPr>
          <w:ilvl w:val="0"/>
          <w:numId w:val="3"/>
        </w:numPr>
        <w:tabs>
          <w:tab w:val="num" w:pos="567"/>
          <w:tab w:val="num" w:pos="720"/>
        </w:tabs>
        <w:ind w:left="540" w:hanging="540"/>
        <w:rPr>
          <w:sz w:val="22"/>
          <w:szCs w:val="22"/>
        </w:rPr>
      </w:pPr>
      <w:r w:rsidRPr="00FA4964">
        <w:rPr>
          <w:sz w:val="22"/>
          <w:szCs w:val="22"/>
        </w:rPr>
        <w:t xml:space="preserve">jeigu yra </w:t>
      </w:r>
      <w:r w:rsidR="00B06DBB" w:rsidRPr="00FA4964">
        <w:rPr>
          <w:sz w:val="22"/>
          <w:szCs w:val="22"/>
        </w:rPr>
        <w:t>alergija</w:t>
      </w:r>
      <w:r w:rsidRPr="00FA4964">
        <w:rPr>
          <w:sz w:val="22"/>
          <w:szCs w:val="22"/>
        </w:rPr>
        <w:t xml:space="preserve"> aciklovirui, valaciklovirui, propilenglikoliui ar bet kuriai pagalbinei šio vaisto medžiagai (jos išvardytos 6 skyriuje).</w:t>
      </w:r>
    </w:p>
    <w:p w14:paraId="68A0DB56" w14:textId="77777777" w:rsidR="00C217ED" w:rsidRPr="00FA4964" w:rsidRDefault="00C217ED" w:rsidP="00C217ED">
      <w:pPr>
        <w:tabs>
          <w:tab w:val="num" w:pos="567"/>
        </w:tabs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-</w:t>
      </w:r>
      <w:r w:rsidRPr="00FA4964">
        <w:rPr>
          <w:sz w:val="22"/>
          <w:szCs w:val="22"/>
        </w:rPr>
        <w:tab/>
        <w:t>jei reikia tepti burnos, akių ar lyties organų gleivinę (gali sukelti sudirginimą).</w:t>
      </w:r>
    </w:p>
    <w:p w14:paraId="7E0B7391" w14:textId="77777777" w:rsidR="00C217ED" w:rsidRPr="00FA4964" w:rsidRDefault="00C217ED" w:rsidP="00C217ED">
      <w:pPr>
        <w:rPr>
          <w:sz w:val="22"/>
          <w:szCs w:val="22"/>
        </w:rPr>
      </w:pPr>
    </w:p>
    <w:p w14:paraId="185D6F26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Nevartokite Acic, jeigu jums tinka kuris nors iš paminėtų įspėjimų. Jeigu abejojate, pasakykite apie tai savo gydytojui arba vaistininkui prieš vartodami Acic.</w:t>
      </w:r>
    </w:p>
    <w:p w14:paraId="537DC6D1" w14:textId="77777777" w:rsidR="00C217ED" w:rsidRPr="00FA4964" w:rsidRDefault="00C217ED" w:rsidP="00C217ED">
      <w:pPr>
        <w:rPr>
          <w:sz w:val="22"/>
          <w:szCs w:val="22"/>
        </w:rPr>
      </w:pPr>
    </w:p>
    <w:p w14:paraId="1B411ABE" w14:textId="77777777" w:rsidR="00C217ED" w:rsidRPr="00FA4964" w:rsidRDefault="00C217ED" w:rsidP="00C217ED">
      <w:pPr>
        <w:numPr>
          <w:ilvl w:val="12"/>
          <w:numId w:val="0"/>
        </w:numPr>
        <w:tabs>
          <w:tab w:val="num" w:pos="1080"/>
        </w:tabs>
        <w:ind w:right="-2"/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Įspėjimai ir atsargumo priemonės</w:t>
      </w:r>
    </w:p>
    <w:p w14:paraId="2BABA432" w14:textId="77777777" w:rsidR="00C217ED" w:rsidRPr="00FA4964" w:rsidRDefault="00C217ED" w:rsidP="00C217ED">
      <w:pPr>
        <w:numPr>
          <w:ilvl w:val="12"/>
          <w:numId w:val="0"/>
        </w:numPr>
        <w:tabs>
          <w:tab w:val="num" w:pos="0"/>
        </w:tabs>
        <w:ind w:right="-2"/>
        <w:rPr>
          <w:sz w:val="22"/>
          <w:szCs w:val="22"/>
        </w:rPr>
      </w:pPr>
      <w:r w:rsidRPr="00C45900">
        <w:rPr>
          <w:sz w:val="22"/>
          <w:szCs w:val="22"/>
        </w:rPr>
        <w:t xml:space="preserve">Pasitarkite su gydytoju arba vaistininku prieš pradėdami vartoti Acic, </w:t>
      </w:r>
      <w:r w:rsidRPr="00FA4964">
        <w:rPr>
          <w:sz w:val="22"/>
          <w:szCs w:val="22"/>
        </w:rPr>
        <w:t>jeigu Jūsų imunitetas dėl kokių nors priežasčių gali būti susilpnėjęs. Tuomet prieš pradėdami vartoti kremo, pasitarkite su gydytoju arba vaistininku.</w:t>
      </w:r>
    </w:p>
    <w:p w14:paraId="51FFEF10" w14:textId="59A37D25" w:rsidR="00C217ED" w:rsidRPr="00FA4964" w:rsidRDefault="00C217ED" w:rsidP="00C217ED">
      <w:pPr>
        <w:pStyle w:val="Sraopastraipa"/>
        <w:numPr>
          <w:ilvl w:val="0"/>
          <w:numId w:val="2"/>
        </w:numPr>
        <w:ind w:left="567" w:hanging="567"/>
        <w:rPr>
          <w:bCs/>
          <w:sz w:val="22"/>
          <w:szCs w:val="22"/>
        </w:rPr>
      </w:pPr>
      <w:r w:rsidRPr="00FA4964">
        <w:rPr>
          <w:sz w:val="22"/>
          <w:szCs w:val="22"/>
        </w:rPr>
        <w:t xml:space="preserve">Būtina saugotis, kad medikamento nepatektų į akis. Atsiradus pūslelių reikia saugotis, kad virusu </w:t>
      </w:r>
      <w:r w:rsidR="00B06DBB" w:rsidRPr="00FA4964">
        <w:rPr>
          <w:sz w:val="22"/>
          <w:szCs w:val="22"/>
        </w:rPr>
        <w:t>n</w:t>
      </w:r>
      <w:r w:rsidR="00063EAC">
        <w:rPr>
          <w:sz w:val="22"/>
          <w:szCs w:val="22"/>
        </w:rPr>
        <w:t>e</w:t>
      </w:r>
      <w:r w:rsidR="00B06DBB" w:rsidRPr="00FA4964">
        <w:rPr>
          <w:sz w:val="22"/>
          <w:szCs w:val="22"/>
        </w:rPr>
        <w:t>užkrėsti kit</w:t>
      </w:r>
      <w:r w:rsidR="00063EAC">
        <w:rPr>
          <w:sz w:val="22"/>
          <w:szCs w:val="22"/>
        </w:rPr>
        <w:t>ų</w:t>
      </w:r>
      <w:r w:rsidR="00B06DBB" w:rsidRPr="00FA4964">
        <w:rPr>
          <w:sz w:val="22"/>
          <w:szCs w:val="22"/>
        </w:rPr>
        <w:t xml:space="preserve"> žmon</w:t>
      </w:r>
      <w:r w:rsidR="00063EAC">
        <w:rPr>
          <w:sz w:val="22"/>
          <w:szCs w:val="22"/>
        </w:rPr>
        <w:t>ių</w:t>
      </w:r>
      <w:r w:rsidRPr="00FA4964">
        <w:rPr>
          <w:sz w:val="22"/>
          <w:szCs w:val="22"/>
        </w:rPr>
        <w:t>.</w:t>
      </w:r>
    </w:p>
    <w:p w14:paraId="62832395" w14:textId="77777777" w:rsidR="00C217ED" w:rsidRPr="00FA4964" w:rsidRDefault="00C217ED" w:rsidP="00C217ED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Medikamento galima vartoti tik iš išorės. Jo nuryti draudžiama.</w:t>
      </w:r>
    </w:p>
    <w:p w14:paraId="5BF9051C" w14:textId="77777777" w:rsidR="00C217ED" w:rsidRPr="00FA4964" w:rsidRDefault="00C217ED" w:rsidP="00C217ED">
      <w:pPr>
        <w:rPr>
          <w:b/>
          <w:sz w:val="22"/>
          <w:szCs w:val="22"/>
        </w:rPr>
      </w:pPr>
    </w:p>
    <w:p w14:paraId="7B45F848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Kiti vaistai ir Acic</w:t>
      </w:r>
    </w:p>
    <w:p w14:paraId="4652DEB0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Jeigu vartojate arba neseniai vartojote kitų vaistų, arba dėl to nesate tikri, apie tai pasakykite gydytojui arba vaistininkui.</w:t>
      </w:r>
    </w:p>
    <w:p w14:paraId="7435DB94" w14:textId="77777777" w:rsidR="00C217ED" w:rsidRPr="00FA4964" w:rsidRDefault="00C217ED" w:rsidP="00C217ED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Acic kremas neturėtų daryti poveikio geriamiesiems vaistams.</w:t>
      </w:r>
    </w:p>
    <w:p w14:paraId="5135AE35" w14:textId="77777777" w:rsidR="00C217ED" w:rsidRPr="00FA4964" w:rsidRDefault="00C217ED" w:rsidP="00C217ED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Nežinoma, kokį poveikį kremas daro kitiems ant odos vartojamiems vaistams.</w:t>
      </w:r>
    </w:p>
    <w:p w14:paraId="13690165" w14:textId="77777777" w:rsidR="00C217ED" w:rsidRPr="00FA4964" w:rsidRDefault="00C217ED" w:rsidP="00C217ED">
      <w:pPr>
        <w:rPr>
          <w:sz w:val="22"/>
          <w:szCs w:val="22"/>
        </w:rPr>
      </w:pPr>
    </w:p>
    <w:p w14:paraId="3E6746E0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Nėštumas ir žindymo laikotarpis</w:t>
      </w:r>
    </w:p>
    <w:p w14:paraId="1B16C848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lastRenderedPageBreak/>
        <w:t>Jeigu esate nėščia, žindote kūdikį, manote, kad galbūt esate nėščia, arba planuojate pastoti, tai prieš vartodama šį vaistą, pasitarkite su gydytoju arba vaistininku.</w:t>
      </w:r>
    </w:p>
    <w:p w14:paraId="540E41E1" w14:textId="77777777" w:rsidR="00C217ED" w:rsidRPr="00FA4964" w:rsidRDefault="00C217ED" w:rsidP="00C217ED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Acic kremo nėštumo metu galima vartoti tik tuo atveju, jei numatoma nauda yra didesnė už nežinomos rizikos galimybes.</w:t>
      </w:r>
    </w:p>
    <w:p w14:paraId="420238C5" w14:textId="7004E342" w:rsidR="00C217ED" w:rsidRPr="00FA4964" w:rsidRDefault="00C217ED" w:rsidP="00C217ED">
      <w:pPr>
        <w:pStyle w:val="Sraopastraipa"/>
        <w:numPr>
          <w:ilvl w:val="0"/>
          <w:numId w:val="5"/>
        </w:numPr>
        <w:ind w:left="567" w:hanging="567"/>
        <w:rPr>
          <w:b/>
          <w:sz w:val="22"/>
          <w:szCs w:val="22"/>
        </w:rPr>
      </w:pPr>
      <w:r w:rsidRPr="00FA4964">
        <w:rPr>
          <w:sz w:val="22"/>
          <w:szCs w:val="22"/>
        </w:rPr>
        <w:t>Yra nedaug tyrimų duomenų, kurie rodo</w:t>
      </w:r>
      <w:r w:rsidR="00B06DBB" w:rsidRPr="00FA4964">
        <w:rPr>
          <w:sz w:val="22"/>
          <w:szCs w:val="22"/>
        </w:rPr>
        <w:t>,</w:t>
      </w:r>
      <w:r w:rsidRPr="00FA4964">
        <w:rPr>
          <w:sz w:val="22"/>
          <w:szCs w:val="22"/>
        </w:rPr>
        <w:t xml:space="preserve"> kad sistemiškai vartojamas aci</w:t>
      </w:r>
      <w:r w:rsidR="00063EAC">
        <w:rPr>
          <w:sz w:val="22"/>
          <w:szCs w:val="22"/>
        </w:rPr>
        <w:t>k</w:t>
      </w:r>
      <w:r w:rsidRPr="00FA4964">
        <w:rPr>
          <w:sz w:val="22"/>
          <w:szCs w:val="22"/>
        </w:rPr>
        <w:t xml:space="preserve">loviras patenka į motinos pieną, tačiau dozė, kurią gautų kūdikis, žindomas Acic kremo vartojančios moters, yra nereikšminga. </w:t>
      </w:r>
    </w:p>
    <w:p w14:paraId="6A48A3D9" w14:textId="77777777" w:rsidR="00C217ED" w:rsidRPr="00FA4964" w:rsidRDefault="00C217ED" w:rsidP="00C217ED">
      <w:pPr>
        <w:rPr>
          <w:sz w:val="22"/>
          <w:szCs w:val="22"/>
          <w:u w:val="single"/>
        </w:rPr>
      </w:pPr>
    </w:p>
    <w:p w14:paraId="7FC2A434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Vairavimas ir mechanizmų valdymas</w:t>
      </w:r>
    </w:p>
    <w:p w14:paraId="69226011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Šis vaistas neturėtų daryti įtakos jūsų gebėjimui vairuoti ir valdyti mechanizmus. Vis dėlto, pradėję vartoti Acic, Jūs turėtumėte palaukti, kol suprasite, kokį poveikį jis daro jūsų geboms.</w:t>
      </w:r>
    </w:p>
    <w:p w14:paraId="66CC4BB5" w14:textId="77777777" w:rsidR="00C217ED" w:rsidRPr="00FA4964" w:rsidRDefault="00C217ED" w:rsidP="00C217ED">
      <w:pPr>
        <w:rPr>
          <w:sz w:val="22"/>
          <w:szCs w:val="22"/>
        </w:rPr>
      </w:pPr>
    </w:p>
    <w:p w14:paraId="46814F4C" w14:textId="4A503349" w:rsidR="00C217ED" w:rsidRPr="008E2758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 xml:space="preserve">Acic sudėtyje yra propilenglikolio ir </w:t>
      </w:r>
      <w:r w:rsidRPr="008E2758">
        <w:rPr>
          <w:b/>
          <w:sz w:val="22"/>
          <w:szCs w:val="22"/>
        </w:rPr>
        <w:t>cetilo alkoholio</w:t>
      </w:r>
    </w:p>
    <w:p w14:paraId="53E8FAC5" w14:textId="77777777" w:rsidR="00063EAC" w:rsidRDefault="00063EAC" w:rsidP="00063EAC">
      <w:pPr>
        <w:rPr>
          <w:sz w:val="22"/>
          <w:szCs w:val="22"/>
        </w:rPr>
      </w:pPr>
    </w:p>
    <w:p w14:paraId="5A880110" w14:textId="3C8EF8BB" w:rsidR="00063EAC" w:rsidRDefault="00063EAC" w:rsidP="00063EAC">
      <w:pPr>
        <w:rPr>
          <w:sz w:val="22"/>
          <w:szCs w:val="22"/>
        </w:rPr>
      </w:pPr>
      <w:r w:rsidRPr="009D5905">
        <w:rPr>
          <w:sz w:val="22"/>
          <w:szCs w:val="22"/>
        </w:rPr>
        <w:t>Kiekv</w:t>
      </w:r>
      <w:r>
        <w:rPr>
          <w:sz w:val="22"/>
          <w:szCs w:val="22"/>
        </w:rPr>
        <w:t xml:space="preserve">iename šio vaisto 1 g </w:t>
      </w:r>
      <w:r w:rsidRPr="009D5905">
        <w:rPr>
          <w:sz w:val="22"/>
          <w:szCs w:val="22"/>
        </w:rPr>
        <w:t xml:space="preserve">yra </w:t>
      </w:r>
      <w:r>
        <w:rPr>
          <w:sz w:val="22"/>
          <w:szCs w:val="22"/>
        </w:rPr>
        <w:t xml:space="preserve">150 mg </w:t>
      </w:r>
      <w:r w:rsidRPr="009D5905">
        <w:rPr>
          <w:sz w:val="22"/>
          <w:szCs w:val="22"/>
        </w:rPr>
        <w:t>propilenglikolio</w:t>
      </w:r>
      <w:r>
        <w:rPr>
          <w:sz w:val="22"/>
          <w:szCs w:val="22"/>
        </w:rPr>
        <w:t>.</w:t>
      </w:r>
    </w:p>
    <w:p w14:paraId="5A1108B5" w14:textId="77777777" w:rsidR="00063EAC" w:rsidRDefault="00063EAC" w:rsidP="00B06DBB">
      <w:pPr>
        <w:rPr>
          <w:sz w:val="22"/>
          <w:szCs w:val="22"/>
        </w:rPr>
      </w:pPr>
    </w:p>
    <w:p w14:paraId="0923D628" w14:textId="068F4D9F" w:rsidR="00B06DBB" w:rsidRDefault="00B06DBB" w:rsidP="00B06DBB">
      <w:pPr>
        <w:rPr>
          <w:sz w:val="22"/>
          <w:szCs w:val="22"/>
        </w:rPr>
      </w:pPr>
      <w:r w:rsidRPr="008E2758" w:rsidDel="00B53098">
        <w:rPr>
          <w:sz w:val="22"/>
          <w:szCs w:val="22"/>
        </w:rPr>
        <w:t>Propilenglikolis gali sukelti odos dirginimą</w:t>
      </w:r>
      <w:r w:rsidR="00C040C7">
        <w:rPr>
          <w:sz w:val="22"/>
          <w:szCs w:val="22"/>
        </w:rPr>
        <w:t>. Kadangi šio vaisto sudėtyje yra propilenglikolio, nevartokite jo ant atvirų žaizdų ar didelių pažeistos ar pakenktos odos plotų (pvz., nudegimų) nepasitarus su gydytoju ar vaistininku.</w:t>
      </w:r>
    </w:p>
    <w:p w14:paraId="1442141A" w14:textId="77777777" w:rsidR="00C040C7" w:rsidRPr="008E2758" w:rsidDel="00B53098" w:rsidRDefault="00C040C7" w:rsidP="00B06DBB">
      <w:pPr>
        <w:rPr>
          <w:sz w:val="22"/>
          <w:szCs w:val="22"/>
        </w:rPr>
      </w:pPr>
    </w:p>
    <w:p w14:paraId="4ED18917" w14:textId="5BEEF998" w:rsidR="00C217ED" w:rsidRPr="00FA4964" w:rsidRDefault="00C040C7" w:rsidP="00C217ED">
      <w:pPr>
        <w:rPr>
          <w:sz w:val="22"/>
          <w:szCs w:val="22"/>
        </w:rPr>
      </w:pPr>
      <w:r>
        <w:rPr>
          <w:sz w:val="22"/>
          <w:szCs w:val="22"/>
        </w:rPr>
        <w:t>Pagalbinė medžiaga c</w:t>
      </w:r>
      <w:r w:rsidR="00B06DBB" w:rsidRPr="008E2758" w:rsidDel="00B53098">
        <w:rPr>
          <w:sz w:val="22"/>
          <w:szCs w:val="22"/>
        </w:rPr>
        <w:t>et</w:t>
      </w:r>
      <w:r w:rsidR="008E2758">
        <w:rPr>
          <w:sz w:val="22"/>
          <w:szCs w:val="22"/>
        </w:rPr>
        <w:t xml:space="preserve">ilo </w:t>
      </w:r>
      <w:r w:rsidR="00B06DBB" w:rsidRPr="008E2758" w:rsidDel="00B53098">
        <w:rPr>
          <w:sz w:val="22"/>
          <w:szCs w:val="22"/>
        </w:rPr>
        <w:t xml:space="preserve">alkoholis gali sukelti </w:t>
      </w:r>
      <w:r>
        <w:rPr>
          <w:sz w:val="22"/>
          <w:szCs w:val="22"/>
        </w:rPr>
        <w:t xml:space="preserve">vietinių </w:t>
      </w:r>
      <w:r w:rsidR="00B06DBB" w:rsidRPr="008E2758" w:rsidDel="00B53098">
        <w:rPr>
          <w:sz w:val="22"/>
          <w:szCs w:val="22"/>
        </w:rPr>
        <w:t>odos reakcij</w:t>
      </w:r>
      <w:r>
        <w:rPr>
          <w:sz w:val="22"/>
          <w:szCs w:val="22"/>
        </w:rPr>
        <w:t>ų</w:t>
      </w:r>
      <w:r w:rsidR="00B06DBB" w:rsidRPr="008E2758" w:rsidDel="00B530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(pvz., </w:t>
      </w:r>
      <w:r w:rsidR="00B06DBB" w:rsidRPr="008E2758" w:rsidDel="00B53098">
        <w:rPr>
          <w:sz w:val="22"/>
          <w:szCs w:val="22"/>
        </w:rPr>
        <w:t>kontaktin</w:t>
      </w:r>
      <w:r>
        <w:rPr>
          <w:sz w:val="22"/>
          <w:szCs w:val="22"/>
        </w:rPr>
        <w:t>į</w:t>
      </w:r>
      <w:r w:rsidR="00B06DBB" w:rsidRPr="008E2758" w:rsidDel="00B53098">
        <w:rPr>
          <w:sz w:val="22"/>
          <w:szCs w:val="22"/>
        </w:rPr>
        <w:t xml:space="preserve"> dermatit</w:t>
      </w:r>
      <w:r>
        <w:rPr>
          <w:sz w:val="22"/>
          <w:szCs w:val="22"/>
        </w:rPr>
        <w:t>ą)</w:t>
      </w:r>
      <w:r w:rsidR="00B06DBB" w:rsidRPr="008E2758" w:rsidDel="00B53098">
        <w:rPr>
          <w:sz w:val="22"/>
          <w:szCs w:val="22"/>
        </w:rPr>
        <w:t>.</w:t>
      </w:r>
    </w:p>
    <w:p w14:paraId="57850402" w14:textId="77777777" w:rsidR="00C217ED" w:rsidRPr="00FA4964" w:rsidRDefault="00C217ED" w:rsidP="00C217ED">
      <w:pPr>
        <w:rPr>
          <w:sz w:val="22"/>
          <w:szCs w:val="22"/>
        </w:rPr>
      </w:pPr>
    </w:p>
    <w:p w14:paraId="24F79399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3.</w:t>
      </w:r>
      <w:r w:rsidRPr="00FA4964">
        <w:rPr>
          <w:b/>
          <w:sz w:val="22"/>
          <w:szCs w:val="22"/>
        </w:rPr>
        <w:tab/>
        <w:t>Kaip vartoti Acic</w:t>
      </w:r>
    </w:p>
    <w:p w14:paraId="48E62A60" w14:textId="77777777" w:rsidR="00C217ED" w:rsidRPr="00FA4964" w:rsidRDefault="00C217ED" w:rsidP="00C217ED">
      <w:pPr>
        <w:rPr>
          <w:sz w:val="22"/>
          <w:szCs w:val="22"/>
        </w:rPr>
      </w:pPr>
    </w:p>
    <w:p w14:paraId="40F47DE4" w14:textId="64B9654E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Visada vartokite šį vaistą tiksliai kaip nurodė gydytojas arba vaistininkas. Jeigu abejojate, kreipkitės į gydytoją arba vaistininką.</w:t>
      </w:r>
    </w:p>
    <w:p w14:paraId="7E8E6592" w14:textId="77777777" w:rsidR="00C217ED" w:rsidRPr="00FA4964" w:rsidRDefault="00C217ED" w:rsidP="00C217ED">
      <w:pPr>
        <w:rPr>
          <w:sz w:val="22"/>
          <w:szCs w:val="22"/>
        </w:rPr>
      </w:pPr>
    </w:p>
    <w:p w14:paraId="37DB98C3" w14:textId="77777777" w:rsidR="00C217ED" w:rsidRPr="00FA4964" w:rsidRDefault="00C217ED" w:rsidP="00C217ED">
      <w:pPr>
        <w:rPr>
          <w:i/>
          <w:sz w:val="22"/>
          <w:szCs w:val="22"/>
        </w:rPr>
      </w:pPr>
      <w:r w:rsidRPr="00FA4964">
        <w:rPr>
          <w:i/>
          <w:sz w:val="22"/>
          <w:szCs w:val="22"/>
        </w:rPr>
        <w:t>Suaugusiesiems ir vaikams</w:t>
      </w:r>
    </w:p>
    <w:p w14:paraId="7E803B17" w14:textId="77777777" w:rsidR="00C217ED" w:rsidRPr="00FA4964" w:rsidRDefault="00C217ED" w:rsidP="00C217ED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Pradėkite vartoti kremą kai pastebėsite pirmuosius infekcijos simptomus. Jūs galite pastebėti odos pūsleles arba galite atpažinti dilgčiojimo pojūtį, kuris reiškia, kad netrukus atsiras pūslelių.</w:t>
      </w:r>
    </w:p>
    <w:p w14:paraId="1867E1C9" w14:textId="77777777" w:rsidR="00C217ED" w:rsidRPr="00FA4964" w:rsidRDefault="00C217ED" w:rsidP="00C217ED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 xml:space="preserve">Tepkite pūslelinės pažeistą odą plonu sluoksniu kremo kas 4 valandas, tik dienos metu. Dažniausiai tai būna apie 5 patepimus kiekvieną dieną. </w:t>
      </w:r>
    </w:p>
    <w:p w14:paraId="644D9C62" w14:textId="77777777" w:rsidR="00C217ED" w:rsidRPr="00FA4964" w:rsidRDefault="00C217ED" w:rsidP="00C217ED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Geriausia kremo užtepimui naudoti vatos tamponą. Jeigu kremą tepsite savo pirštais, rūpestingai juos nuplaukite prieš ir po kremo vartojimo. Tai reikalinga tam, kad apsaugotų Jus nuo viruso plitimo į Jūsų pažeistą odą ar į kitas vietas.</w:t>
      </w:r>
    </w:p>
    <w:p w14:paraId="10753691" w14:textId="47B65400" w:rsidR="00C217ED" w:rsidRPr="00FA4964" w:rsidRDefault="00C217ED" w:rsidP="00C217ED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Vartokite kremo 5 dienas. Jeigu po penkių dienų Jūsų pūslelinė ne</w:t>
      </w:r>
      <w:r w:rsidR="00FA4964" w:rsidRPr="00FA4964">
        <w:rPr>
          <w:sz w:val="22"/>
          <w:szCs w:val="22"/>
        </w:rPr>
        <w:t xml:space="preserve"> </w:t>
      </w:r>
      <w:r w:rsidRPr="00FA4964">
        <w:rPr>
          <w:sz w:val="22"/>
          <w:szCs w:val="22"/>
        </w:rPr>
        <w:t xml:space="preserve">visai sugijo, vartokite dar 5 dienas. </w:t>
      </w:r>
      <w:r w:rsidRPr="00FA4964">
        <w:rPr>
          <w:b/>
          <w:sz w:val="22"/>
          <w:szCs w:val="22"/>
        </w:rPr>
        <w:t>Jeigu po 10 dienų Jūsų pūslelinė nesugijo, nebevartokite kremo ir pasakykite apie tai savo gydytojui.</w:t>
      </w:r>
    </w:p>
    <w:p w14:paraId="7BBB1FC8" w14:textId="77777777" w:rsidR="00C217ED" w:rsidRPr="00FA4964" w:rsidRDefault="00C217ED" w:rsidP="00C217ED">
      <w:pPr>
        <w:rPr>
          <w:i/>
          <w:sz w:val="22"/>
          <w:szCs w:val="22"/>
        </w:rPr>
      </w:pPr>
    </w:p>
    <w:p w14:paraId="54BF23F5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 xml:space="preserve">Ką daryti pavartojus per didelę </w:t>
      </w:r>
      <w:r w:rsidRPr="00FA4964">
        <w:rPr>
          <w:b/>
          <w:bCs/>
          <w:sz w:val="22"/>
          <w:szCs w:val="22"/>
        </w:rPr>
        <w:t>Acic</w:t>
      </w:r>
      <w:r w:rsidRPr="00FA4964">
        <w:rPr>
          <w:b/>
          <w:sz w:val="22"/>
          <w:szCs w:val="22"/>
        </w:rPr>
        <w:t xml:space="preserve"> dozę?</w:t>
      </w:r>
    </w:p>
    <w:p w14:paraId="43D341D9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sz w:val="22"/>
          <w:szCs w:val="22"/>
        </w:rPr>
        <w:t xml:space="preserve">Jei pavartojote daugiau Acic nei reikėjo, pasitarkite su savo gydytoju arba vaistininku. </w:t>
      </w:r>
    </w:p>
    <w:p w14:paraId="1A92057D" w14:textId="77777777" w:rsidR="00C217ED" w:rsidRPr="00FA4964" w:rsidRDefault="00C217ED" w:rsidP="00C217ED">
      <w:pPr>
        <w:rPr>
          <w:sz w:val="22"/>
          <w:szCs w:val="22"/>
          <w:u w:val="single"/>
        </w:rPr>
      </w:pPr>
    </w:p>
    <w:p w14:paraId="6EE95636" w14:textId="77777777" w:rsidR="00C217ED" w:rsidRPr="00FA4964" w:rsidRDefault="00C217ED" w:rsidP="00C217ED">
      <w:pPr>
        <w:rPr>
          <w:i/>
          <w:sz w:val="22"/>
          <w:szCs w:val="22"/>
          <w:u w:val="single"/>
        </w:rPr>
      </w:pPr>
      <w:r w:rsidRPr="00FA4964">
        <w:rPr>
          <w:i/>
          <w:sz w:val="22"/>
          <w:szCs w:val="22"/>
          <w:u w:val="single"/>
        </w:rPr>
        <w:t>Jeigu prarijote Acic</w:t>
      </w:r>
    </w:p>
    <w:p w14:paraId="089D529A" w14:textId="38C154A0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Tikriausiai nėra pavojinga praryti kremą. Vis dėlto pasitarkite su savo gydytoju arba vaistininku, jeigu dėl to nerimaujate arba jei pastebėjote kokių nors šalutinių poveikių, po to</w:t>
      </w:r>
      <w:r w:rsidR="00FA4964" w:rsidRPr="00FA4964">
        <w:rPr>
          <w:sz w:val="22"/>
          <w:szCs w:val="22"/>
        </w:rPr>
        <w:t>,</w:t>
      </w:r>
      <w:r w:rsidRPr="00FA4964">
        <w:rPr>
          <w:sz w:val="22"/>
          <w:szCs w:val="22"/>
        </w:rPr>
        <w:t xml:space="preserve"> kai prarijote kremą.</w:t>
      </w:r>
    </w:p>
    <w:p w14:paraId="16769086" w14:textId="77777777" w:rsidR="00C217ED" w:rsidRPr="00FA4964" w:rsidRDefault="00C217ED" w:rsidP="00C217ED">
      <w:pPr>
        <w:rPr>
          <w:sz w:val="22"/>
          <w:szCs w:val="22"/>
        </w:rPr>
      </w:pPr>
    </w:p>
    <w:p w14:paraId="5D932F75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Pamiršus pavartoti Acic</w:t>
      </w:r>
    </w:p>
    <w:p w14:paraId="72907FFB" w14:textId="37703D6C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Jeigu pamiršote pavartoti kremą, pratęskite jo vartojimą, kai tik prisiminsite</w:t>
      </w:r>
      <w:r w:rsidR="00FA4964" w:rsidRPr="00FA4964">
        <w:rPr>
          <w:sz w:val="22"/>
          <w:szCs w:val="22"/>
        </w:rPr>
        <w:t>.</w:t>
      </w:r>
    </w:p>
    <w:p w14:paraId="2C8AB047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 xml:space="preserve">Negalima vartoti dvigubos dozės norint kompensuoti praleistą dozę. </w:t>
      </w:r>
    </w:p>
    <w:p w14:paraId="5F996371" w14:textId="77777777" w:rsidR="00C217ED" w:rsidRPr="00FA4964" w:rsidRDefault="00C217ED" w:rsidP="00C217ED">
      <w:pPr>
        <w:rPr>
          <w:sz w:val="22"/>
          <w:szCs w:val="22"/>
        </w:rPr>
      </w:pPr>
    </w:p>
    <w:p w14:paraId="1A88C31D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Nustojus vartoti Acic</w:t>
      </w:r>
    </w:p>
    <w:p w14:paraId="0BB1F9F1" w14:textId="62831521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Jeigu nustojote vartoti kremą ir nėra ligos palengvėjimo</w:t>
      </w:r>
      <w:r w:rsidR="00FA4964" w:rsidRPr="00FA4964">
        <w:rPr>
          <w:sz w:val="22"/>
          <w:szCs w:val="22"/>
        </w:rPr>
        <w:t>,</w:t>
      </w:r>
      <w:r w:rsidRPr="00FA4964">
        <w:rPr>
          <w:sz w:val="22"/>
          <w:szCs w:val="22"/>
        </w:rPr>
        <w:t xml:space="preserve"> pasakykite apie tai savo gydytojui.</w:t>
      </w:r>
    </w:p>
    <w:p w14:paraId="45CE5430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Jeigu kiltų daugiau klausimų dėl šio vaisto vartojimo, kreipkitės į gydytoją arba vaistininką.</w:t>
      </w:r>
    </w:p>
    <w:p w14:paraId="178093C6" w14:textId="77777777" w:rsidR="00C217ED" w:rsidRPr="00FA4964" w:rsidRDefault="00C217ED" w:rsidP="00C217ED">
      <w:pPr>
        <w:rPr>
          <w:sz w:val="22"/>
          <w:szCs w:val="22"/>
        </w:rPr>
      </w:pPr>
    </w:p>
    <w:p w14:paraId="3AB1E0B5" w14:textId="77777777" w:rsidR="00C217ED" w:rsidRPr="00FA4964" w:rsidRDefault="00C217ED" w:rsidP="00C217ED">
      <w:pPr>
        <w:rPr>
          <w:sz w:val="22"/>
          <w:szCs w:val="22"/>
        </w:rPr>
      </w:pPr>
    </w:p>
    <w:p w14:paraId="5506480F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4.</w:t>
      </w:r>
      <w:r w:rsidRPr="00FA4964">
        <w:rPr>
          <w:b/>
          <w:sz w:val="22"/>
          <w:szCs w:val="22"/>
        </w:rPr>
        <w:tab/>
        <w:t>Galimas šalutinis poveikis</w:t>
      </w:r>
    </w:p>
    <w:p w14:paraId="6D074C27" w14:textId="77777777" w:rsidR="00C217ED" w:rsidRPr="00FA4964" w:rsidRDefault="00C217ED" w:rsidP="00C217ED">
      <w:pPr>
        <w:rPr>
          <w:sz w:val="22"/>
          <w:szCs w:val="22"/>
        </w:rPr>
      </w:pPr>
    </w:p>
    <w:p w14:paraId="4C0152CD" w14:textId="59CE8002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Šis vaistas, kaip ir visi kiti, gali sukelti šalutinį poveikį</w:t>
      </w:r>
      <w:r w:rsidR="00FA4964" w:rsidRPr="00FA4964">
        <w:rPr>
          <w:sz w:val="22"/>
          <w:szCs w:val="22"/>
        </w:rPr>
        <w:t>,</w:t>
      </w:r>
      <w:r w:rsidRPr="00FA4964">
        <w:rPr>
          <w:sz w:val="22"/>
          <w:szCs w:val="22"/>
        </w:rPr>
        <w:t xml:space="preserve"> nors jis pasireiškia ne visiems žmonėms.</w:t>
      </w:r>
    </w:p>
    <w:p w14:paraId="69D26C32" w14:textId="77777777" w:rsidR="00C217ED" w:rsidRPr="00FA4964" w:rsidRDefault="00C217ED" w:rsidP="00C217ED">
      <w:pPr>
        <w:rPr>
          <w:sz w:val="22"/>
          <w:szCs w:val="22"/>
        </w:rPr>
      </w:pPr>
    </w:p>
    <w:p w14:paraId="488D9F51" w14:textId="77777777" w:rsidR="00C217ED" w:rsidRPr="00FA4964" w:rsidRDefault="00C217ED" w:rsidP="00C217ED">
      <w:pPr>
        <w:rPr>
          <w:i/>
          <w:sz w:val="22"/>
          <w:szCs w:val="22"/>
        </w:rPr>
      </w:pPr>
      <w:r w:rsidRPr="00FA4964">
        <w:rPr>
          <w:i/>
          <w:sz w:val="22"/>
          <w:szCs w:val="22"/>
        </w:rPr>
        <w:t>Labai retas šalutinis poveikis (pasireiškia mažiau negu 1 iš 10 000 žmonių)</w:t>
      </w:r>
    </w:p>
    <w:p w14:paraId="7C25C881" w14:textId="79EA176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Alerginės reakcijos. Jeigu Jums pasireiškė alerginė reakcija, nustokite vartoti šį vaistą ir skubiai kreipkitės į gydytoją.</w:t>
      </w:r>
    </w:p>
    <w:p w14:paraId="5089F426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Požymiai gali būti:</w:t>
      </w:r>
    </w:p>
    <w:p w14:paraId="5768363C" w14:textId="53688230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-</w:t>
      </w:r>
      <w:r w:rsidRPr="00FA4964">
        <w:rPr>
          <w:sz w:val="22"/>
          <w:szCs w:val="22"/>
        </w:rPr>
        <w:tab/>
        <w:t xml:space="preserve">odos niežulys, </w:t>
      </w:r>
      <w:r w:rsidR="00C040C7">
        <w:rPr>
          <w:sz w:val="22"/>
          <w:szCs w:val="22"/>
        </w:rPr>
        <w:t>iš</w:t>
      </w:r>
      <w:r w:rsidRPr="00FA4964">
        <w:rPr>
          <w:sz w:val="22"/>
          <w:szCs w:val="22"/>
        </w:rPr>
        <w:t>bėrimas arba dilgėlinė;</w:t>
      </w:r>
    </w:p>
    <w:p w14:paraId="53F5933B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-</w:t>
      </w:r>
      <w:r w:rsidRPr="00FA4964">
        <w:rPr>
          <w:sz w:val="22"/>
          <w:szCs w:val="22"/>
        </w:rPr>
        <w:tab/>
        <w:t>veido, lūpų, liežuvio, ar kitų kūno dalių tinimas;</w:t>
      </w:r>
    </w:p>
    <w:p w14:paraId="0F1E2CCE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-</w:t>
      </w:r>
      <w:r w:rsidRPr="00FA4964">
        <w:rPr>
          <w:sz w:val="22"/>
          <w:szCs w:val="22"/>
        </w:rPr>
        <w:tab/>
        <w:t>oro trūkumas, švokštimas, arba apsunkintas kvėpavimas;</w:t>
      </w:r>
    </w:p>
    <w:p w14:paraId="13A9A3AB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-</w:t>
      </w:r>
      <w:r w:rsidRPr="00FA4964">
        <w:rPr>
          <w:sz w:val="22"/>
          <w:szCs w:val="22"/>
        </w:rPr>
        <w:tab/>
        <w:t>nepaaiškinamas karščiavimas ir alpimas, ypač stojantis.</w:t>
      </w:r>
    </w:p>
    <w:p w14:paraId="6DF89FE0" w14:textId="77777777" w:rsidR="00C217ED" w:rsidRPr="00FA4964" w:rsidRDefault="00C217ED" w:rsidP="00C217ED">
      <w:pPr>
        <w:rPr>
          <w:sz w:val="22"/>
          <w:szCs w:val="22"/>
        </w:rPr>
      </w:pPr>
    </w:p>
    <w:p w14:paraId="761A3C86" w14:textId="77777777" w:rsidR="00C217ED" w:rsidRPr="00FA4964" w:rsidRDefault="00C217ED" w:rsidP="00C217ED">
      <w:pPr>
        <w:rPr>
          <w:i/>
          <w:sz w:val="22"/>
          <w:szCs w:val="22"/>
        </w:rPr>
      </w:pPr>
      <w:r w:rsidRPr="00FA4964">
        <w:rPr>
          <w:i/>
          <w:sz w:val="22"/>
          <w:szCs w:val="22"/>
        </w:rPr>
        <w:t>Kitas šalutinis poveikis</w:t>
      </w:r>
    </w:p>
    <w:p w14:paraId="6790CD19" w14:textId="77777777" w:rsidR="00C217ED" w:rsidRPr="00FA4964" w:rsidRDefault="00C217ED" w:rsidP="00C217ED">
      <w:pPr>
        <w:rPr>
          <w:sz w:val="22"/>
          <w:szCs w:val="22"/>
        </w:rPr>
      </w:pPr>
    </w:p>
    <w:p w14:paraId="391931FE" w14:textId="29A37ACB" w:rsidR="00C217ED" w:rsidRPr="00FA4964" w:rsidRDefault="00C217ED" w:rsidP="00C217ED">
      <w:pPr>
        <w:rPr>
          <w:i/>
          <w:sz w:val="22"/>
          <w:szCs w:val="22"/>
        </w:rPr>
      </w:pPr>
      <w:r w:rsidRPr="00FA4964">
        <w:rPr>
          <w:i/>
          <w:sz w:val="22"/>
          <w:szCs w:val="22"/>
        </w:rPr>
        <w:t>Nedažnas šalutinis poveikis (pasireiškia mažiau negu 1 iš 100 žmonių)</w:t>
      </w:r>
      <w:r w:rsidR="00C040C7">
        <w:rPr>
          <w:i/>
          <w:sz w:val="22"/>
          <w:szCs w:val="22"/>
        </w:rPr>
        <w:t>:</w:t>
      </w:r>
    </w:p>
    <w:p w14:paraId="169FA50F" w14:textId="620D63AE" w:rsidR="00C217ED" w:rsidRPr="00701434" w:rsidRDefault="00C040C7" w:rsidP="00701434">
      <w:pPr>
        <w:pStyle w:val="Sraopastraip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C217ED" w:rsidRPr="00701434">
        <w:rPr>
          <w:sz w:val="22"/>
          <w:szCs w:val="22"/>
        </w:rPr>
        <w:t>raeinantis deginimo arba dilginimo pojūtis po kremo patepimo</w:t>
      </w:r>
      <w:r>
        <w:rPr>
          <w:sz w:val="22"/>
          <w:szCs w:val="22"/>
        </w:rPr>
        <w:t>;</w:t>
      </w:r>
    </w:p>
    <w:p w14:paraId="058BE461" w14:textId="7FFF7E95" w:rsidR="00C217ED" w:rsidRPr="00701434" w:rsidRDefault="00C040C7" w:rsidP="00701434">
      <w:pPr>
        <w:pStyle w:val="Sraopastraip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C217ED" w:rsidRPr="00701434">
        <w:rPr>
          <w:sz w:val="22"/>
          <w:szCs w:val="22"/>
        </w:rPr>
        <w:t>estiprus odos džiūvimas ir pleiskanojimas</w:t>
      </w:r>
      <w:r>
        <w:rPr>
          <w:sz w:val="22"/>
          <w:szCs w:val="22"/>
        </w:rPr>
        <w:t>;</w:t>
      </w:r>
    </w:p>
    <w:p w14:paraId="62C50BFE" w14:textId="07A81936" w:rsidR="00C217ED" w:rsidRPr="00701434" w:rsidRDefault="00C040C7" w:rsidP="00701434">
      <w:pPr>
        <w:pStyle w:val="Sraopastraip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C217ED" w:rsidRPr="00701434">
        <w:rPr>
          <w:sz w:val="22"/>
          <w:szCs w:val="22"/>
        </w:rPr>
        <w:t>iežulys.</w:t>
      </w:r>
    </w:p>
    <w:p w14:paraId="3C69F64D" w14:textId="77777777" w:rsidR="00C217ED" w:rsidRPr="00FA4964" w:rsidRDefault="00C217ED" w:rsidP="00C217ED">
      <w:pPr>
        <w:rPr>
          <w:sz w:val="22"/>
          <w:szCs w:val="22"/>
        </w:rPr>
      </w:pPr>
    </w:p>
    <w:p w14:paraId="481AB872" w14:textId="58376626" w:rsidR="00C217ED" w:rsidRPr="00FA4964" w:rsidRDefault="00C217ED" w:rsidP="00C217ED">
      <w:pPr>
        <w:rPr>
          <w:i/>
          <w:sz w:val="22"/>
          <w:szCs w:val="22"/>
        </w:rPr>
      </w:pPr>
      <w:r w:rsidRPr="00FA4964">
        <w:rPr>
          <w:i/>
          <w:sz w:val="22"/>
          <w:szCs w:val="22"/>
        </w:rPr>
        <w:t>Retas šalutinis poveikis (pasireiškia mažiau negu 1 iš 1000 žmonių)</w:t>
      </w:r>
      <w:r w:rsidR="00C040C7">
        <w:rPr>
          <w:i/>
          <w:sz w:val="22"/>
          <w:szCs w:val="22"/>
        </w:rPr>
        <w:t>:</w:t>
      </w:r>
    </w:p>
    <w:p w14:paraId="4422CA66" w14:textId="4C8CC640" w:rsidR="00C217ED" w:rsidRPr="00701434" w:rsidRDefault="00C040C7" w:rsidP="00701434">
      <w:pPr>
        <w:pStyle w:val="Sraopastraip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="00C217ED" w:rsidRPr="00701434">
        <w:rPr>
          <w:sz w:val="22"/>
          <w:szCs w:val="22"/>
        </w:rPr>
        <w:t>dos paraudimas</w:t>
      </w:r>
      <w:r>
        <w:rPr>
          <w:sz w:val="22"/>
          <w:szCs w:val="22"/>
        </w:rPr>
        <w:t>;</w:t>
      </w:r>
    </w:p>
    <w:p w14:paraId="05BB94DB" w14:textId="4F9E7438" w:rsidR="00C217ED" w:rsidRPr="00701434" w:rsidRDefault="00C040C7" w:rsidP="00701434">
      <w:pPr>
        <w:pStyle w:val="Sraopastraip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="00C217ED" w:rsidRPr="00701434">
        <w:rPr>
          <w:sz w:val="22"/>
          <w:szCs w:val="22"/>
        </w:rPr>
        <w:t xml:space="preserve">dos </w:t>
      </w:r>
      <w:r w:rsidRPr="00701434">
        <w:rPr>
          <w:sz w:val="22"/>
          <w:szCs w:val="22"/>
        </w:rPr>
        <w:t>iš</w:t>
      </w:r>
      <w:r w:rsidR="00C217ED" w:rsidRPr="00701434">
        <w:rPr>
          <w:sz w:val="22"/>
          <w:szCs w:val="22"/>
        </w:rPr>
        <w:t>bėrimas.</w:t>
      </w:r>
    </w:p>
    <w:p w14:paraId="084A5B52" w14:textId="77777777" w:rsidR="00C217ED" w:rsidRPr="00FA4964" w:rsidRDefault="00C217ED" w:rsidP="00C217ED">
      <w:pPr>
        <w:rPr>
          <w:sz w:val="22"/>
          <w:szCs w:val="22"/>
        </w:rPr>
      </w:pPr>
    </w:p>
    <w:p w14:paraId="279E1063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Labai retai gali atsirasti staigi padidėjusio jautrumo reakcija, įskaitant angioneurozinę edemą (alerginį pabrinkimą) ir dilgėlinę.</w:t>
      </w:r>
    </w:p>
    <w:p w14:paraId="75E77742" w14:textId="77777777" w:rsidR="00C217ED" w:rsidRPr="00FA4964" w:rsidRDefault="00C217ED" w:rsidP="00C217ED">
      <w:pPr>
        <w:rPr>
          <w:sz w:val="22"/>
          <w:szCs w:val="22"/>
        </w:rPr>
      </w:pPr>
    </w:p>
    <w:p w14:paraId="4BD72240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Pranešimas apie šalutinį poveikį</w:t>
      </w:r>
    </w:p>
    <w:p w14:paraId="7889C291" w14:textId="1D4A68B7" w:rsidR="00C040C7" w:rsidRPr="001C6C9E" w:rsidRDefault="00C040C7" w:rsidP="00C040C7">
      <w:pPr>
        <w:rPr>
          <w:sz w:val="22"/>
          <w:szCs w:val="22"/>
        </w:rPr>
      </w:pPr>
      <w:r w:rsidRPr="00285265">
        <w:rPr>
          <w:rFonts w:eastAsia="Times New Roman"/>
          <w:snapToGrid w:val="0"/>
          <w:sz w:val="22"/>
        </w:rPr>
        <w:t>Jeigu pasireiškė šalutinis poveikis, įskaitant šiame l</w:t>
      </w:r>
      <w:r>
        <w:rPr>
          <w:rFonts w:eastAsia="Times New Roman"/>
          <w:snapToGrid w:val="0"/>
          <w:sz w:val="22"/>
        </w:rPr>
        <w:t xml:space="preserve">apelyje nenurodytą, pasakykite gydytojui </w:t>
      </w:r>
      <w:r w:rsidRPr="00285265">
        <w:rPr>
          <w:rFonts w:eastAsia="Times New Roman"/>
          <w:snapToGrid w:val="0"/>
          <w:sz w:val="22"/>
        </w:rPr>
        <w:t>arba</w:t>
      </w:r>
      <w:r>
        <w:rPr>
          <w:rFonts w:eastAsia="Times New Roman"/>
          <w:snapToGrid w:val="0"/>
          <w:sz w:val="22"/>
        </w:rPr>
        <w:t xml:space="preserve"> </w:t>
      </w:r>
      <w:r w:rsidRPr="00285265">
        <w:rPr>
          <w:rFonts w:eastAsia="Times New Roman"/>
          <w:snapToGrid w:val="0"/>
          <w:sz w:val="22"/>
        </w:rPr>
        <w:t>vaistininkui. Apie šalutinį poveikį taip pat galite pranešti Valstybinei vaistų kontrolės tarnybai prie Lietuvos Respublikos sveikatos apsaugos ministerijos nemokamu t</w:t>
      </w:r>
      <w:r w:rsidRPr="00285265">
        <w:rPr>
          <w:rFonts w:eastAsia="Times New Roman"/>
          <w:snapToGrid w:val="0"/>
          <w:sz w:val="22"/>
          <w:lang w:eastAsia="zh-CN"/>
        </w:rPr>
        <w:t>elefonu 8 800 73568</w:t>
      </w:r>
      <w:r w:rsidRPr="00285265">
        <w:rPr>
          <w:rFonts w:eastAsia="Times New Roman"/>
          <w:snapToGrid w:val="0"/>
          <w:sz w:val="22"/>
        </w:rPr>
        <w:t xml:space="preserve"> arba užpildyti interneto svetainėje </w:t>
      </w:r>
      <w:hyperlink r:id="rId8" w:history="1">
        <w:r w:rsidRPr="00285265">
          <w:rPr>
            <w:rFonts w:eastAsia="SimSun"/>
            <w:snapToGrid w:val="0"/>
            <w:color w:val="0000FF"/>
            <w:sz w:val="22"/>
            <w:u w:val="single"/>
          </w:rPr>
          <w:t>www.vvkt.lt</w:t>
        </w:r>
      </w:hyperlink>
      <w:r w:rsidRPr="00285265">
        <w:rPr>
          <w:rFonts w:eastAsia="Times New Roman"/>
          <w:snapToGrid w:val="0"/>
          <w:sz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285265">
        <w:rPr>
          <w:rFonts w:eastAsia="Times New Roman"/>
          <w:snapToGrid w:val="0"/>
          <w:sz w:val="22"/>
          <w:lang w:eastAsia="zh-CN"/>
        </w:rPr>
        <w:t xml:space="preserve">nemokamu </w:t>
      </w:r>
      <w:r w:rsidRPr="00285265">
        <w:rPr>
          <w:rFonts w:eastAsia="Times New Roman"/>
          <w:snapToGrid w:val="0"/>
          <w:sz w:val="22"/>
        </w:rPr>
        <w:t>fakso numeriu 8 800 20131</w:t>
      </w:r>
      <w:r w:rsidRPr="00285265">
        <w:rPr>
          <w:rFonts w:eastAsia="Times New Roman"/>
          <w:snapToGrid w:val="0"/>
          <w:sz w:val="22"/>
          <w:lang w:eastAsia="zh-CN"/>
        </w:rPr>
        <w:t xml:space="preserve">, </w:t>
      </w:r>
      <w:r>
        <w:rPr>
          <w:rFonts w:eastAsia="Times New Roman"/>
          <w:snapToGrid w:val="0"/>
          <w:sz w:val="22"/>
        </w:rPr>
        <w:t xml:space="preserve">el. Paštu </w:t>
      </w:r>
      <w:hyperlink r:id="rId9" w:history="1">
        <w:r w:rsidRPr="00701434">
          <w:t>NepageidaujamaR@vvkt.lt</w:t>
        </w:r>
      </w:hyperlink>
      <w:r w:rsidRPr="00285265">
        <w:rPr>
          <w:rFonts w:eastAsia="Times New Roman"/>
          <w:snapToGrid w:val="0"/>
          <w:sz w:val="22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Pr="00285265">
          <w:rPr>
            <w:rFonts w:eastAsia="SimSun"/>
            <w:snapToGrid w:val="0"/>
            <w:color w:val="0000FF"/>
            <w:sz w:val="22"/>
            <w:u w:val="single"/>
          </w:rPr>
          <w:t>http://www.vvkt.lt</w:t>
        </w:r>
      </w:hyperlink>
      <w:r w:rsidRPr="00285265">
        <w:rPr>
          <w:rFonts w:eastAsia="Times New Roman"/>
          <w:snapToGrid w:val="0"/>
          <w:sz w:val="22"/>
        </w:rPr>
        <w:t>). Pranešdami apie šalutinį poveikį galite mums padėti gauti daugiau informacijos apie šio vaisto saugumą.</w:t>
      </w:r>
    </w:p>
    <w:p w14:paraId="0659F383" w14:textId="77777777" w:rsidR="00C217ED" w:rsidRPr="00FA4964" w:rsidRDefault="00C217ED" w:rsidP="00C217ED">
      <w:pPr>
        <w:rPr>
          <w:sz w:val="22"/>
          <w:szCs w:val="22"/>
        </w:rPr>
      </w:pPr>
    </w:p>
    <w:p w14:paraId="43DF9FD0" w14:textId="77777777" w:rsidR="00C217ED" w:rsidRPr="00FA4964" w:rsidRDefault="00C217ED" w:rsidP="00C217ED">
      <w:pPr>
        <w:rPr>
          <w:sz w:val="22"/>
          <w:szCs w:val="22"/>
        </w:rPr>
      </w:pPr>
    </w:p>
    <w:p w14:paraId="7502C361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5.</w:t>
      </w:r>
      <w:r w:rsidRPr="00FA4964">
        <w:rPr>
          <w:b/>
          <w:sz w:val="22"/>
          <w:szCs w:val="22"/>
        </w:rPr>
        <w:tab/>
        <w:t>Kaip laikyti Acic</w:t>
      </w:r>
    </w:p>
    <w:p w14:paraId="060E51C2" w14:textId="77777777" w:rsidR="00C217ED" w:rsidRPr="00FA4964" w:rsidRDefault="00C217ED" w:rsidP="00C217ED">
      <w:pPr>
        <w:rPr>
          <w:sz w:val="22"/>
          <w:szCs w:val="22"/>
        </w:rPr>
      </w:pPr>
    </w:p>
    <w:p w14:paraId="6E633A25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Šį vaistą laikykite vaikams nepastebimoje ir nepasiekiamoje vietoje.</w:t>
      </w:r>
    </w:p>
    <w:p w14:paraId="6FBA7FE5" w14:textId="77777777" w:rsidR="00C217ED" w:rsidRPr="00FA4964" w:rsidRDefault="00C217ED" w:rsidP="00C217ED">
      <w:pPr>
        <w:rPr>
          <w:sz w:val="22"/>
          <w:szCs w:val="22"/>
        </w:rPr>
      </w:pPr>
    </w:p>
    <w:p w14:paraId="60C9681B" w14:textId="48DCE180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 xml:space="preserve">Laikyti ne </w:t>
      </w:r>
      <w:r w:rsidR="00C43817">
        <w:rPr>
          <w:sz w:val="22"/>
          <w:szCs w:val="22"/>
        </w:rPr>
        <w:t>žemesnėje</w:t>
      </w:r>
      <w:r w:rsidR="00C43817" w:rsidRPr="00FA4964">
        <w:rPr>
          <w:sz w:val="22"/>
          <w:szCs w:val="22"/>
        </w:rPr>
        <w:t xml:space="preserve"> </w:t>
      </w:r>
      <w:r w:rsidRPr="00FA4964">
        <w:rPr>
          <w:sz w:val="22"/>
          <w:szCs w:val="22"/>
        </w:rPr>
        <w:t>kaip 8 °C temperatūroje.</w:t>
      </w:r>
    </w:p>
    <w:p w14:paraId="29ABADA6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 xml:space="preserve">Pirmą kartą atidarius tūbelę, Acic kremo tinkamumo laikas yra 3 metai. </w:t>
      </w:r>
    </w:p>
    <w:p w14:paraId="3A318AFA" w14:textId="77777777" w:rsidR="00C217ED" w:rsidRPr="00FA4964" w:rsidRDefault="00C217ED" w:rsidP="00C217ED">
      <w:pPr>
        <w:rPr>
          <w:sz w:val="22"/>
          <w:szCs w:val="22"/>
        </w:rPr>
      </w:pPr>
    </w:p>
    <w:p w14:paraId="19AD7236" w14:textId="29E3B488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 xml:space="preserve">Ant </w:t>
      </w:r>
      <w:r w:rsidR="00FA4964">
        <w:rPr>
          <w:sz w:val="22"/>
          <w:szCs w:val="22"/>
        </w:rPr>
        <w:t>tūbelės ir dėžutės</w:t>
      </w:r>
      <w:r w:rsidR="00FA4964" w:rsidRPr="00FA4964">
        <w:rPr>
          <w:sz w:val="22"/>
          <w:szCs w:val="22"/>
        </w:rPr>
        <w:t xml:space="preserve"> </w:t>
      </w:r>
      <w:r w:rsidRPr="00FA4964">
        <w:rPr>
          <w:sz w:val="22"/>
          <w:szCs w:val="22"/>
        </w:rPr>
        <w:t>po „Tinka iki</w:t>
      </w:r>
      <w:r w:rsidR="00FA4964" w:rsidRPr="00701434">
        <w:rPr>
          <w:sz w:val="22"/>
          <w:szCs w:val="22"/>
          <w:highlight w:val="lightGray"/>
        </w:rPr>
        <w:t>/EXP</w:t>
      </w:r>
      <w:r w:rsidR="001D7EF6">
        <w:rPr>
          <w:sz w:val="22"/>
          <w:szCs w:val="22"/>
        </w:rPr>
        <w:t>:</w:t>
      </w:r>
      <w:r w:rsidR="00FA4964">
        <w:rPr>
          <w:sz w:val="22"/>
          <w:szCs w:val="22"/>
        </w:rPr>
        <w:t xml:space="preserve">“ </w:t>
      </w:r>
      <w:r w:rsidRPr="00FA4964">
        <w:rPr>
          <w:sz w:val="22"/>
          <w:szCs w:val="22"/>
        </w:rPr>
        <w:t xml:space="preserve">nurodytam tinkamumo laikui pasibaigus, šio vaisto vartoti negalima. Vaistas tinkamas vartoti iki paskutinės nurodyto mėnesio dienos.  </w:t>
      </w:r>
    </w:p>
    <w:p w14:paraId="2E034FD8" w14:textId="77777777" w:rsidR="00C217ED" w:rsidRPr="00964CD1" w:rsidRDefault="00C217ED" w:rsidP="00C217ED">
      <w:pPr>
        <w:rPr>
          <w:sz w:val="22"/>
          <w:szCs w:val="22"/>
        </w:rPr>
      </w:pPr>
    </w:p>
    <w:p w14:paraId="501ADD38" w14:textId="77777777" w:rsidR="00C217ED" w:rsidRPr="00FA4964" w:rsidRDefault="00C217ED" w:rsidP="00C217ED">
      <w:pPr>
        <w:rPr>
          <w:sz w:val="22"/>
          <w:szCs w:val="22"/>
        </w:rPr>
      </w:pPr>
      <w:r w:rsidRPr="00917DC2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31A59FAF" w14:textId="77777777" w:rsidR="00C217ED" w:rsidRPr="00FA4964" w:rsidRDefault="00C217ED" w:rsidP="00C217ED">
      <w:pPr>
        <w:rPr>
          <w:sz w:val="22"/>
          <w:szCs w:val="22"/>
        </w:rPr>
      </w:pPr>
    </w:p>
    <w:p w14:paraId="39EBDD75" w14:textId="77777777" w:rsidR="00C217ED" w:rsidRPr="00FA4964" w:rsidRDefault="00C217ED" w:rsidP="00C217ED">
      <w:pPr>
        <w:rPr>
          <w:sz w:val="22"/>
          <w:szCs w:val="22"/>
        </w:rPr>
      </w:pPr>
    </w:p>
    <w:p w14:paraId="289BA606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6.</w:t>
      </w:r>
      <w:r w:rsidRPr="00FA4964">
        <w:rPr>
          <w:sz w:val="22"/>
          <w:szCs w:val="22"/>
        </w:rPr>
        <w:tab/>
      </w:r>
      <w:r w:rsidRPr="00FA4964">
        <w:rPr>
          <w:b/>
          <w:sz w:val="22"/>
          <w:szCs w:val="22"/>
        </w:rPr>
        <w:t>Pakuotės turinys ir kita informacija</w:t>
      </w:r>
    </w:p>
    <w:p w14:paraId="763D09D2" w14:textId="77777777" w:rsidR="00C217ED" w:rsidRPr="00FA4964" w:rsidRDefault="00C217ED" w:rsidP="00C217ED">
      <w:pPr>
        <w:rPr>
          <w:sz w:val="22"/>
          <w:szCs w:val="22"/>
        </w:rPr>
      </w:pPr>
    </w:p>
    <w:p w14:paraId="1EAEAEBC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Acic sudėtis</w:t>
      </w:r>
    </w:p>
    <w:p w14:paraId="2E721613" w14:textId="77777777" w:rsidR="00C217ED" w:rsidRPr="00FA4964" w:rsidRDefault="00C217ED" w:rsidP="00C217ED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lastRenderedPageBreak/>
        <w:t>Veiklioji medžiaga yra acikloviras. 1 g kremo jo yra 50 mg.</w:t>
      </w:r>
    </w:p>
    <w:p w14:paraId="69C59E15" w14:textId="77777777" w:rsidR="00C217ED" w:rsidRPr="00FA4964" w:rsidRDefault="00C217ED" w:rsidP="00C217ED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FA4964">
        <w:rPr>
          <w:sz w:val="22"/>
          <w:szCs w:val="22"/>
        </w:rPr>
        <w:t>Pagalbinės medžiagos yra stearoilmakrogolgliceridai, dimetikonas 350, cetilo alkoholis, propilenglikolis, skystasis parafinas, minkštasis baltas parafinas, išgrynintas vanduo.</w:t>
      </w:r>
    </w:p>
    <w:p w14:paraId="387E1CD3" w14:textId="77777777" w:rsidR="00C217ED" w:rsidRPr="00917DC2" w:rsidRDefault="00C217ED" w:rsidP="00C217ED">
      <w:pPr>
        <w:rPr>
          <w:sz w:val="22"/>
          <w:szCs w:val="22"/>
        </w:rPr>
      </w:pPr>
    </w:p>
    <w:p w14:paraId="592490EF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Acic išvaizda ir kiekis pakuotėje</w:t>
      </w:r>
    </w:p>
    <w:p w14:paraId="6AD90932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Kremas yra baltos spalvos.</w:t>
      </w:r>
    </w:p>
    <w:p w14:paraId="2342C458" w14:textId="786A21C1" w:rsidR="00C217ED" w:rsidRPr="00FA4964" w:rsidRDefault="00F05EFC" w:rsidP="00C217ED">
      <w:pPr>
        <w:rPr>
          <w:sz w:val="22"/>
          <w:szCs w:val="22"/>
        </w:rPr>
      </w:pPr>
      <w:r>
        <w:rPr>
          <w:sz w:val="22"/>
          <w:szCs w:val="22"/>
        </w:rPr>
        <w:t>Vaistas</w:t>
      </w:r>
      <w:r w:rsidR="00C217ED" w:rsidRPr="00FA4964">
        <w:rPr>
          <w:sz w:val="22"/>
          <w:szCs w:val="22"/>
        </w:rPr>
        <w:t xml:space="preserve"> tiekiamas aliuminio tūbelėse po 2 g, supakuotomis į kartono dėžutę.</w:t>
      </w:r>
    </w:p>
    <w:p w14:paraId="53731D23" w14:textId="77777777" w:rsidR="00C217ED" w:rsidRPr="00FA4964" w:rsidRDefault="00C217ED" w:rsidP="00C217ED">
      <w:pPr>
        <w:rPr>
          <w:sz w:val="22"/>
          <w:szCs w:val="22"/>
        </w:rPr>
      </w:pPr>
    </w:p>
    <w:p w14:paraId="0231B843" w14:textId="77777777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Gamintojas</w:t>
      </w:r>
    </w:p>
    <w:p w14:paraId="48768F12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Salutas Pharma GmbH</w:t>
      </w:r>
    </w:p>
    <w:p w14:paraId="075B903E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Otto-von- Guericke Allee 1</w:t>
      </w:r>
    </w:p>
    <w:p w14:paraId="5EB957D0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 xml:space="preserve">39179 Barleben </w:t>
      </w:r>
    </w:p>
    <w:p w14:paraId="076AB6BC" w14:textId="77777777" w:rsidR="00C217ED" w:rsidRPr="00FA4964" w:rsidRDefault="00C217ED" w:rsidP="00C217ED">
      <w:pPr>
        <w:rPr>
          <w:sz w:val="22"/>
          <w:szCs w:val="22"/>
        </w:rPr>
      </w:pPr>
      <w:r w:rsidRPr="00FA4964">
        <w:rPr>
          <w:sz w:val="22"/>
          <w:szCs w:val="22"/>
        </w:rPr>
        <w:t>Vokietija</w:t>
      </w:r>
    </w:p>
    <w:p w14:paraId="7A07C457" w14:textId="77777777" w:rsidR="00C217ED" w:rsidRPr="00FA4964" w:rsidRDefault="00C217ED" w:rsidP="00C217ED">
      <w:pPr>
        <w:rPr>
          <w:sz w:val="22"/>
          <w:szCs w:val="22"/>
        </w:rPr>
      </w:pPr>
    </w:p>
    <w:p w14:paraId="1704466D" w14:textId="77777777" w:rsidR="00C217ED" w:rsidRPr="00FA4964" w:rsidRDefault="00C217ED" w:rsidP="00C217ED">
      <w:pPr>
        <w:rPr>
          <w:b/>
          <w:bCs/>
          <w:iCs/>
          <w:sz w:val="22"/>
          <w:szCs w:val="22"/>
        </w:rPr>
      </w:pPr>
      <w:r w:rsidRPr="00FA4964">
        <w:rPr>
          <w:b/>
          <w:bCs/>
          <w:iCs/>
          <w:sz w:val="22"/>
          <w:szCs w:val="22"/>
        </w:rPr>
        <w:t>Lygiagretus importuotojas</w:t>
      </w:r>
    </w:p>
    <w:p w14:paraId="1A0E9127" w14:textId="77777777" w:rsidR="00C217ED" w:rsidRPr="00FA4964" w:rsidRDefault="00C217ED" w:rsidP="00C217ED">
      <w:pPr>
        <w:rPr>
          <w:bCs/>
          <w:iCs/>
          <w:sz w:val="22"/>
          <w:szCs w:val="22"/>
        </w:rPr>
      </w:pPr>
      <w:r w:rsidRPr="00FA4964">
        <w:rPr>
          <w:bCs/>
          <w:iCs/>
          <w:sz w:val="22"/>
          <w:szCs w:val="22"/>
        </w:rPr>
        <w:t>UAB „Lex ano“</w:t>
      </w:r>
    </w:p>
    <w:p w14:paraId="3BE33892" w14:textId="77777777" w:rsidR="00C217ED" w:rsidRPr="00FA4964" w:rsidRDefault="00C217ED" w:rsidP="00C217ED">
      <w:pPr>
        <w:rPr>
          <w:bCs/>
          <w:iCs/>
          <w:sz w:val="22"/>
          <w:szCs w:val="22"/>
        </w:rPr>
      </w:pPr>
      <w:r w:rsidRPr="00FA4964">
        <w:rPr>
          <w:bCs/>
          <w:iCs/>
          <w:sz w:val="22"/>
          <w:szCs w:val="22"/>
        </w:rPr>
        <w:t>Naugarduko g. 3</w:t>
      </w:r>
    </w:p>
    <w:p w14:paraId="16FE03BF" w14:textId="1A9DF42F" w:rsidR="00C217ED" w:rsidRPr="00FA4964" w:rsidRDefault="00F05EFC" w:rsidP="00C217ED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LT-</w:t>
      </w:r>
      <w:r w:rsidRPr="00FA4964">
        <w:rPr>
          <w:bCs/>
          <w:iCs/>
          <w:sz w:val="22"/>
          <w:szCs w:val="22"/>
        </w:rPr>
        <w:t>03231</w:t>
      </w:r>
      <w:r w:rsidR="00C217ED" w:rsidRPr="00FA4964">
        <w:rPr>
          <w:bCs/>
          <w:iCs/>
          <w:sz w:val="22"/>
          <w:szCs w:val="22"/>
        </w:rPr>
        <w:t xml:space="preserve">Vilnius </w:t>
      </w:r>
    </w:p>
    <w:p w14:paraId="29E26D89" w14:textId="77777777" w:rsidR="00C217ED" w:rsidRPr="00FA4964" w:rsidRDefault="00C217ED" w:rsidP="00C217ED">
      <w:pPr>
        <w:rPr>
          <w:bCs/>
          <w:iCs/>
          <w:sz w:val="22"/>
          <w:szCs w:val="22"/>
        </w:rPr>
      </w:pPr>
      <w:r w:rsidRPr="00FA4964">
        <w:rPr>
          <w:bCs/>
          <w:iCs/>
          <w:sz w:val="22"/>
          <w:szCs w:val="22"/>
        </w:rPr>
        <w:t>Lietuva</w:t>
      </w:r>
    </w:p>
    <w:p w14:paraId="6E90EE9E" w14:textId="77777777" w:rsidR="00C217ED" w:rsidRPr="00FA4964" w:rsidRDefault="00C217ED" w:rsidP="00C217ED">
      <w:pPr>
        <w:rPr>
          <w:b/>
          <w:bCs/>
          <w:iCs/>
          <w:sz w:val="22"/>
          <w:szCs w:val="22"/>
        </w:rPr>
      </w:pPr>
    </w:p>
    <w:p w14:paraId="491F1909" w14:textId="77777777" w:rsidR="00C217ED" w:rsidRPr="00FA4964" w:rsidRDefault="00C217ED" w:rsidP="00C217ED">
      <w:pPr>
        <w:rPr>
          <w:b/>
          <w:bCs/>
          <w:iCs/>
          <w:sz w:val="22"/>
          <w:szCs w:val="22"/>
        </w:rPr>
      </w:pPr>
      <w:r w:rsidRPr="00FA4964">
        <w:rPr>
          <w:b/>
          <w:bCs/>
          <w:iCs/>
          <w:sz w:val="22"/>
          <w:szCs w:val="22"/>
        </w:rPr>
        <w:t xml:space="preserve">Perpakavo </w:t>
      </w:r>
    </w:p>
    <w:p w14:paraId="633F34D3" w14:textId="77777777" w:rsidR="00F05EFC" w:rsidRDefault="00F05EFC" w:rsidP="00C217ED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Lietuvos ir Norvegijos</w:t>
      </w:r>
    </w:p>
    <w:p w14:paraId="49104F00" w14:textId="38AD6759" w:rsidR="00C217ED" w:rsidRPr="00FA4964" w:rsidRDefault="00C217ED" w:rsidP="00C217ED">
      <w:pPr>
        <w:rPr>
          <w:bCs/>
          <w:iCs/>
          <w:sz w:val="22"/>
          <w:szCs w:val="22"/>
        </w:rPr>
      </w:pPr>
      <w:r w:rsidRPr="00FA4964">
        <w:rPr>
          <w:bCs/>
          <w:iCs/>
          <w:sz w:val="22"/>
          <w:szCs w:val="22"/>
        </w:rPr>
        <w:t>UAB „Norfachema“</w:t>
      </w:r>
    </w:p>
    <w:p w14:paraId="11B39FF3" w14:textId="77777777" w:rsidR="00C217ED" w:rsidRPr="00FA4964" w:rsidRDefault="00C217ED" w:rsidP="00C217ED">
      <w:pPr>
        <w:rPr>
          <w:bCs/>
          <w:iCs/>
          <w:sz w:val="22"/>
          <w:szCs w:val="22"/>
        </w:rPr>
      </w:pPr>
      <w:r w:rsidRPr="00FA4964">
        <w:rPr>
          <w:bCs/>
          <w:iCs/>
          <w:sz w:val="22"/>
          <w:szCs w:val="22"/>
        </w:rPr>
        <w:t>Vytauto g. 6, Jonava</w:t>
      </w:r>
    </w:p>
    <w:p w14:paraId="330BE4CD" w14:textId="77777777" w:rsidR="00C217ED" w:rsidRPr="00FA4964" w:rsidRDefault="00C217ED" w:rsidP="00C217ED">
      <w:pPr>
        <w:rPr>
          <w:bCs/>
          <w:iCs/>
          <w:sz w:val="22"/>
          <w:szCs w:val="22"/>
        </w:rPr>
      </w:pPr>
      <w:r w:rsidRPr="00FA4964">
        <w:rPr>
          <w:bCs/>
          <w:iCs/>
          <w:sz w:val="22"/>
          <w:szCs w:val="22"/>
        </w:rPr>
        <w:t>Lietuva</w:t>
      </w:r>
    </w:p>
    <w:p w14:paraId="6A5556CD" w14:textId="77777777" w:rsidR="00C217ED" w:rsidRPr="00FA4964" w:rsidRDefault="00C217ED" w:rsidP="00C217ED">
      <w:pPr>
        <w:rPr>
          <w:bCs/>
          <w:iCs/>
          <w:sz w:val="22"/>
          <w:szCs w:val="22"/>
        </w:rPr>
      </w:pPr>
    </w:p>
    <w:p w14:paraId="66EFD781" w14:textId="77777777" w:rsidR="00C217ED" w:rsidRPr="00FA4964" w:rsidRDefault="00C217ED" w:rsidP="00C217ED">
      <w:pPr>
        <w:rPr>
          <w:bCs/>
          <w:iCs/>
          <w:sz w:val="22"/>
          <w:szCs w:val="22"/>
        </w:rPr>
      </w:pPr>
      <w:r w:rsidRPr="00FA4964">
        <w:rPr>
          <w:bCs/>
          <w:iCs/>
          <w:sz w:val="22"/>
          <w:szCs w:val="22"/>
        </w:rPr>
        <w:t>arba</w:t>
      </w:r>
    </w:p>
    <w:p w14:paraId="1A2B5252" w14:textId="77777777" w:rsidR="00C217ED" w:rsidRPr="00FA4964" w:rsidRDefault="00C217ED" w:rsidP="00C217ED">
      <w:pPr>
        <w:rPr>
          <w:bCs/>
          <w:iCs/>
          <w:sz w:val="22"/>
          <w:szCs w:val="22"/>
        </w:rPr>
      </w:pPr>
    </w:p>
    <w:p w14:paraId="0B01E132" w14:textId="6F62849D" w:rsidR="00C217ED" w:rsidRPr="00FA4964" w:rsidRDefault="00C217ED" w:rsidP="00C217ED">
      <w:pPr>
        <w:rPr>
          <w:bCs/>
          <w:iCs/>
          <w:sz w:val="22"/>
          <w:szCs w:val="22"/>
        </w:rPr>
      </w:pPr>
      <w:r w:rsidRPr="00FA4964">
        <w:rPr>
          <w:bCs/>
          <w:iCs/>
          <w:sz w:val="22"/>
          <w:szCs w:val="22"/>
        </w:rPr>
        <w:t>UAB „E</w:t>
      </w:r>
      <w:r w:rsidR="00F05EFC">
        <w:rPr>
          <w:bCs/>
          <w:iCs/>
          <w:sz w:val="22"/>
          <w:szCs w:val="22"/>
        </w:rPr>
        <w:t>NTAFARMA</w:t>
      </w:r>
      <w:r w:rsidRPr="00FA4964">
        <w:rPr>
          <w:bCs/>
          <w:iCs/>
          <w:sz w:val="22"/>
          <w:szCs w:val="22"/>
        </w:rPr>
        <w:t>“</w:t>
      </w:r>
    </w:p>
    <w:p w14:paraId="6228E0A0" w14:textId="77777777" w:rsidR="00C217ED" w:rsidRPr="00FA4964" w:rsidRDefault="00C217ED" w:rsidP="00C217ED">
      <w:pPr>
        <w:rPr>
          <w:bCs/>
          <w:iCs/>
          <w:sz w:val="22"/>
          <w:szCs w:val="22"/>
        </w:rPr>
      </w:pPr>
      <w:r w:rsidRPr="00FA4964">
        <w:rPr>
          <w:bCs/>
          <w:iCs/>
          <w:sz w:val="22"/>
          <w:szCs w:val="22"/>
        </w:rPr>
        <w:t xml:space="preserve">Klonėnų vs. 1, </w:t>
      </w:r>
    </w:p>
    <w:p w14:paraId="553E536F" w14:textId="77777777" w:rsidR="00C217ED" w:rsidRPr="00FA4964" w:rsidRDefault="00C217ED" w:rsidP="00C217ED">
      <w:pPr>
        <w:rPr>
          <w:bCs/>
          <w:iCs/>
          <w:sz w:val="22"/>
          <w:szCs w:val="22"/>
        </w:rPr>
      </w:pPr>
      <w:r w:rsidRPr="00FA4964">
        <w:rPr>
          <w:bCs/>
          <w:iCs/>
          <w:sz w:val="22"/>
          <w:szCs w:val="22"/>
        </w:rPr>
        <w:t>Širvintų r. sav.</w:t>
      </w:r>
    </w:p>
    <w:p w14:paraId="5313A616" w14:textId="2F69697A" w:rsidR="00C217ED" w:rsidRDefault="00C217ED" w:rsidP="00C217ED">
      <w:pPr>
        <w:rPr>
          <w:bCs/>
          <w:iCs/>
          <w:sz w:val="22"/>
          <w:szCs w:val="22"/>
        </w:rPr>
      </w:pPr>
      <w:r w:rsidRPr="00FA4964">
        <w:rPr>
          <w:bCs/>
          <w:iCs/>
          <w:sz w:val="22"/>
          <w:szCs w:val="22"/>
        </w:rPr>
        <w:t>Lietuva</w:t>
      </w:r>
    </w:p>
    <w:p w14:paraId="7A003E3D" w14:textId="7660B0F4" w:rsidR="00F05EFC" w:rsidRDefault="00F05EFC" w:rsidP="00C217ED">
      <w:pPr>
        <w:rPr>
          <w:bCs/>
          <w:iCs/>
          <w:sz w:val="22"/>
          <w:szCs w:val="22"/>
        </w:rPr>
      </w:pPr>
    </w:p>
    <w:p w14:paraId="76717826" w14:textId="1296B336" w:rsidR="00F05EFC" w:rsidRDefault="00F05EFC" w:rsidP="00C217ED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arba </w:t>
      </w:r>
    </w:p>
    <w:p w14:paraId="449DED3A" w14:textId="77777777" w:rsidR="00F05EFC" w:rsidRPr="00FA4964" w:rsidRDefault="00F05EFC" w:rsidP="00C217ED">
      <w:pPr>
        <w:rPr>
          <w:bCs/>
          <w:iCs/>
          <w:sz w:val="22"/>
          <w:szCs w:val="22"/>
        </w:rPr>
      </w:pPr>
    </w:p>
    <w:p w14:paraId="7D6DBF3B" w14:textId="77777777" w:rsidR="00F05EFC" w:rsidRPr="00F05EFC" w:rsidRDefault="00F05EFC" w:rsidP="00F05EFC">
      <w:pPr>
        <w:tabs>
          <w:tab w:val="left" w:pos="0"/>
        </w:tabs>
        <w:rPr>
          <w:sz w:val="22"/>
          <w:szCs w:val="22"/>
        </w:rPr>
      </w:pPr>
      <w:r w:rsidRPr="00F05EFC">
        <w:rPr>
          <w:sz w:val="22"/>
          <w:szCs w:val="22"/>
        </w:rPr>
        <w:t>CEFEA Sp. z o.o. Sp. K.</w:t>
      </w:r>
    </w:p>
    <w:p w14:paraId="764E33F7" w14:textId="77777777" w:rsidR="00F05EFC" w:rsidRPr="00F05EFC" w:rsidRDefault="00F05EFC" w:rsidP="00F05EFC">
      <w:pPr>
        <w:tabs>
          <w:tab w:val="left" w:pos="0"/>
        </w:tabs>
        <w:rPr>
          <w:sz w:val="22"/>
          <w:szCs w:val="22"/>
        </w:rPr>
      </w:pPr>
      <w:r w:rsidRPr="00F05EFC">
        <w:rPr>
          <w:sz w:val="22"/>
          <w:szCs w:val="22"/>
        </w:rPr>
        <w:t xml:space="preserve">Ul. Działkowa 56 </w:t>
      </w:r>
    </w:p>
    <w:p w14:paraId="312C7C8C" w14:textId="77777777" w:rsidR="00F05EFC" w:rsidRPr="00F05EFC" w:rsidRDefault="00F05EFC" w:rsidP="00F05EFC">
      <w:pPr>
        <w:tabs>
          <w:tab w:val="left" w:pos="0"/>
        </w:tabs>
        <w:rPr>
          <w:sz w:val="22"/>
          <w:szCs w:val="22"/>
        </w:rPr>
      </w:pPr>
      <w:r w:rsidRPr="00F05EFC">
        <w:rPr>
          <w:sz w:val="22"/>
          <w:szCs w:val="22"/>
        </w:rPr>
        <w:t>02-234 Warszawa</w:t>
      </w:r>
    </w:p>
    <w:p w14:paraId="4165AD39" w14:textId="79A2AE3F" w:rsidR="00A84F36" w:rsidRDefault="00F05EFC" w:rsidP="00F05EFC">
      <w:pPr>
        <w:tabs>
          <w:tab w:val="left" w:pos="0"/>
        </w:tabs>
        <w:rPr>
          <w:sz w:val="22"/>
          <w:szCs w:val="22"/>
        </w:rPr>
      </w:pPr>
      <w:r w:rsidRPr="00F05EFC">
        <w:rPr>
          <w:sz w:val="22"/>
          <w:szCs w:val="22"/>
        </w:rPr>
        <w:t>Lenkija</w:t>
      </w:r>
    </w:p>
    <w:p w14:paraId="7103A177" w14:textId="77777777" w:rsidR="00F05EFC" w:rsidRDefault="00F05EFC" w:rsidP="00F05EFC">
      <w:pPr>
        <w:tabs>
          <w:tab w:val="left" w:pos="0"/>
        </w:tabs>
        <w:rPr>
          <w:sz w:val="22"/>
          <w:szCs w:val="22"/>
        </w:rPr>
      </w:pPr>
    </w:p>
    <w:p w14:paraId="6AC5CC95" w14:textId="40B116DC" w:rsidR="00C217ED" w:rsidRPr="00FA4964" w:rsidRDefault="00A84F36" w:rsidP="00C217ED">
      <w:pPr>
        <w:tabs>
          <w:tab w:val="left" w:pos="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Registruotojas </w:t>
      </w:r>
      <w:r w:rsidR="00C217ED" w:rsidRPr="00FA4964">
        <w:rPr>
          <w:sz w:val="22"/>
          <w:szCs w:val="22"/>
        </w:rPr>
        <w:t>eksportuojančioje valstybėje yra Hexal AG, Industriestrasse 25, 83607 Holzkirchen, Vokietija.</w:t>
      </w:r>
    </w:p>
    <w:p w14:paraId="46C33974" w14:textId="77777777" w:rsidR="00C217ED" w:rsidRPr="00FA4964" w:rsidRDefault="00C217ED" w:rsidP="00C217ED">
      <w:pPr>
        <w:rPr>
          <w:sz w:val="22"/>
          <w:szCs w:val="22"/>
        </w:rPr>
      </w:pPr>
    </w:p>
    <w:p w14:paraId="4A7FEC1C" w14:textId="5790CC1A" w:rsidR="00C217ED" w:rsidRPr="00FA4964" w:rsidRDefault="00C217ED" w:rsidP="00C217ED">
      <w:pPr>
        <w:rPr>
          <w:b/>
          <w:sz w:val="22"/>
          <w:szCs w:val="22"/>
        </w:rPr>
      </w:pPr>
      <w:r w:rsidRPr="00FA4964">
        <w:rPr>
          <w:b/>
          <w:sz w:val="22"/>
          <w:szCs w:val="22"/>
        </w:rPr>
        <w:t>Šis pakuotės lape</w:t>
      </w:r>
      <w:r w:rsidR="00701434">
        <w:rPr>
          <w:b/>
          <w:sz w:val="22"/>
          <w:szCs w:val="22"/>
        </w:rPr>
        <w:t>lis paskutinį kartą peržiūrėtas 2020-12-14.</w:t>
      </w:r>
    </w:p>
    <w:p w14:paraId="2891C743" w14:textId="77777777" w:rsidR="00C217ED" w:rsidRPr="00FA4964" w:rsidRDefault="00C217ED" w:rsidP="00C217ED">
      <w:pPr>
        <w:rPr>
          <w:sz w:val="22"/>
          <w:szCs w:val="22"/>
        </w:rPr>
      </w:pPr>
    </w:p>
    <w:p w14:paraId="7B962E0D" w14:textId="77777777" w:rsidR="00C217ED" w:rsidRPr="00FA4964" w:rsidRDefault="00C217ED" w:rsidP="00C217ED">
      <w:pPr>
        <w:rPr>
          <w:bCs/>
          <w:sz w:val="22"/>
          <w:szCs w:val="22"/>
        </w:rPr>
      </w:pPr>
      <w:r w:rsidRPr="00FA4964">
        <w:rPr>
          <w:bCs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FA4964">
        <w:rPr>
          <w:bCs/>
          <w:i/>
          <w:sz w:val="22"/>
          <w:szCs w:val="22"/>
        </w:rPr>
        <w:t xml:space="preserve"> </w:t>
      </w:r>
      <w:hyperlink r:id="rId11" w:history="1">
        <w:r w:rsidRPr="00FA4964">
          <w:rPr>
            <w:rStyle w:val="Hipersaitas"/>
            <w:bCs/>
            <w:sz w:val="22"/>
            <w:szCs w:val="22"/>
          </w:rPr>
          <w:t>http://www.vvkt.lt/</w:t>
        </w:r>
      </w:hyperlink>
    </w:p>
    <w:p w14:paraId="2A59BEE1" w14:textId="7242B11C" w:rsidR="00816A97" w:rsidRDefault="00816A97"/>
    <w:p w14:paraId="03916621" w14:textId="5CC3CC15" w:rsidR="00D85909" w:rsidRPr="00917DC2" w:rsidRDefault="00D85909">
      <w:r>
        <w:rPr>
          <w:i/>
          <w:iCs/>
          <w:sz w:val="22"/>
          <w:szCs w:val="22"/>
        </w:rPr>
        <w:t>Lygiagrečiai importuojamas (lyg. imp.) vaistas nuo referencinio (ref.) vaisto skiriasi: pagalbinėmis medžiagomis (lyg. imp. vaisto sudėtyje papildomai yra cetilo alkoholio, ref. vaisto – cetostearilo alkoholio); laikymo sąlygomis (lyg. imp. vaistą laikyti</w:t>
      </w:r>
      <w:r w:rsidRPr="00824361">
        <w:t xml:space="preserve"> </w:t>
      </w:r>
      <w:r w:rsidRPr="00824361">
        <w:rPr>
          <w:i/>
          <w:iCs/>
          <w:sz w:val="22"/>
          <w:szCs w:val="22"/>
        </w:rPr>
        <w:t xml:space="preserve">ne </w:t>
      </w:r>
      <w:r w:rsidR="00C43817">
        <w:rPr>
          <w:i/>
          <w:iCs/>
          <w:sz w:val="22"/>
          <w:szCs w:val="22"/>
        </w:rPr>
        <w:t>žemesnėje</w:t>
      </w:r>
      <w:r w:rsidR="00C43817" w:rsidRPr="00824361">
        <w:rPr>
          <w:i/>
          <w:iCs/>
          <w:sz w:val="22"/>
          <w:szCs w:val="22"/>
        </w:rPr>
        <w:t xml:space="preserve"> </w:t>
      </w:r>
      <w:r w:rsidRPr="00824361">
        <w:rPr>
          <w:i/>
          <w:iCs/>
          <w:sz w:val="22"/>
          <w:szCs w:val="22"/>
        </w:rPr>
        <w:t>kaip 8 °C temperatūroje</w:t>
      </w:r>
      <w:r>
        <w:rPr>
          <w:i/>
          <w:iCs/>
          <w:sz w:val="22"/>
          <w:szCs w:val="22"/>
        </w:rPr>
        <w:t>, ref. vaistui specialių laikymo sąlygų nereikia).</w:t>
      </w:r>
    </w:p>
    <w:sectPr w:rsidR="00D85909" w:rsidRPr="00917D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619E9" w14:textId="77777777" w:rsidR="00933501" w:rsidRDefault="00933501" w:rsidP="00933501">
      <w:r>
        <w:separator/>
      </w:r>
    </w:p>
  </w:endnote>
  <w:endnote w:type="continuationSeparator" w:id="0">
    <w:p w14:paraId="78D45FF6" w14:textId="77777777" w:rsidR="00933501" w:rsidRDefault="00933501" w:rsidP="0093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A229B" w14:textId="77777777" w:rsidR="00933501" w:rsidRDefault="00933501" w:rsidP="00933501">
      <w:r>
        <w:separator/>
      </w:r>
    </w:p>
  </w:footnote>
  <w:footnote w:type="continuationSeparator" w:id="0">
    <w:p w14:paraId="36AA2C39" w14:textId="77777777" w:rsidR="00933501" w:rsidRDefault="00933501" w:rsidP="00933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A801CDC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BAD1413"/>
    <w:multiLevelType w:val="hybridMultilevel"/>
    <w:tmpl w:val="89D8C20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328A1"/>
    <w:multiLevelType w:val="hybridMultilevel"/>
    <w:tmpl w:val="C7BCFB9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7511E"/>
    <w:multiLevelType w:val="hybridMultilevel"/>
    <w:tmpl w:val="D79E7988"/>
    <w:lvl w:ilvl="0" w:tplc="4064A4C6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641EB"/>
    <w:multiLevelType w:val="hybridMultilevel"/>
    <w:tmpl w:val="32CC2A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36845"/>
    <w:multiLevelType w:val="hybridMultilevel"/>
    <w:tmpl w:val="F72257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9B01A4"/>
    <w:multiLevelType w:val="hybridMultilevel"/>
    <w:tmpl w:val="2B2EF1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81"/>
    <w:rsid w:val="00063EAC"/>
    <w:rsid w:val="001D7EF6"/>
    <w:rsid w:val="002B371E"/>
    <w:rsid w:val="004D2F1A"/>
    <w:rsid w:val="005371FF"/>
    <w:rsid w:val="00675C5A"/>
    <w:rsid w:val="00701434"/>
    <w:rsid w:val="00816A97"/>
    <w:rsid w:val="00824361"/>
    <w:rsid w:val="008C33D6"/>
    <w:rsid w:val="008E2758"/>
    <w:rsid w:val="00917DC2"/>
    <w:rsid w:val="00933501"/>
    <w:rsid w:val="00964CD1"/>
    <w:rsid w:val="00A84F36"/>
    <w:rsid w:val="00B06DBB"/>
    <w:rsid w:val="00BD59BD"/>
    <w:rsid w:val="00C040C7"/>
    <w:rsid w:val="00C217ED"/>
    <w:rsid w:val="00C43817"/>
    <w:rsid w:val="00C45900"/>
    <w:rsid w:val="00C72EB8"/>
    <w:rsid w:val="00D85909"/>
    <w:rsid w:val="00E15AAB"/>
    <w:rsid w:val="00EE5B27"/>
    <w:rsid w:val="00F05EFC"/>
    <w:rsid w:val="00FA4964"/>
    <w:rsid w:val="00FB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5CC6"/>
  <w15:chartTrackingRefBased/>
  <w15:docId w15:val="{42301854-7846-4F65-A15C-A015B658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17E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C217ED"/>
    <w:rPr>
      <w:rFonts w:ascii="Times New Roman" w:hAnsi="Times New Roman" w:cs="Times New Roman" w:hint="default"/>
      <w:color w:val="0000FF"/>
      <w:u w:val="single"/>
    </w:rPr>
  </w:style>
  <w:style w:type="paragraph" w:styleId="Sraopastraipa">
    <w:name w:val="List Paragraph"/>
    <w:basedOn w:val="prastasis"/>
    <w:qFormat/>
    <w:rsid w:val="00C217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6D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6DBB"/>
    <w:rPr>
      <w:rFonts w:ascii="Segoe UI" w:eastAsia="PMingLiU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3350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3501"/>
    <w:rPr>
      <w:rFonts w:ascii="Times New Roman" w:eastAsia="PMingLiU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3350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33501"/>
    <w:rPr>
      <w:rFonts w:ascii="Times New Roman" w:eastAsia="PMingLiU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07023-DEE6-4104-8F93-430A4955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7463</Words>
  <Characters>4255</Characters>
  <Application>Microsoft Office Word</Application>
  <DocSecurity>4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Smilgiūtė</dc:creator>
  <cp:keywords/>
  <dc:description/>
  <cp:lastModifiedBy>Božena Kuntelija</cp:lastModifiedBy>
  <cp:revision>2</cp:revision>
  <dcterms:created xsi:type="dcterms:W3CDTF">2020-12-17T13:07:00Z</dcterms:created>
  <dcterms:modified xsi:type="dcterms:W3CDTF">2020-12-17T13:07:00Z</dcterms:modified>
</cp:coreProperties>
</file>