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D5" w:rsidRPr="00A05ABC" w:rsidRDefault="00AD22D5" w:rsidP="00AD22D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bCs/>
          <w:lang w:val="lt-LT"/>
        </w:rPr>
      </w:pPr>
      <w:r w:rsidRPr="00A05ABC">
        <w:rPr>
          <w:rFonts w:ascii="Times New Roman" w:hAnsi="Times New Roman"/>
          <w:b/>
          <w:bCs/>
          <w:lang w:val="lt-LT"/>
        </w:rPr>
        <w:t>Pakuotės lapelis:</w:t>
      </w:r>
      <w:r w:rsidRPr="00A05ABC">
        <w:rPr>
          <w:rFonts w:ascii="Times New Roman" w:hAnsi="Times New Roman"/>
          <w:b/>
          <w:bCs/>
          <w:noProof/>
          <w:lang w:val="es-ES_tradnl"/>
        </w:rPr>
        <w:t xml:space="preserve"> </w:t>
      </w:r>
      <w:r w:rsidRPr="00A05ABC">
        <w:rPr>
          <w:rFonts w:ascii="Times New Roman" w:hAnsi="Times New Roman"/>
          <w:b/>
          <w:bCs/>
          <w:lang w:val="lt-LT"/>
        </w:rPr>
        <w:t>informacija vartotojui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lang w:val="lt-LT" w:eastAsia="zh-CN"/>
        </w:rPr>
      </w:pPr>
      <w:proofErr w:type="spellStart"/>
      <w:r>
        <w:rPr>
          <w:rFonts w:ascii="Times New Roman" w:hAnsi="Times New Roman"/>
          <w:b/>
          <w:bCs/>
          <w:highlight w:val="light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lightGray"/>
          <w:lang w:val="lt-LT"/>
        </w:rPr>
        <w:t xml:space="preserve"> </w:t>
      </w:r>
      <w:r w:rsidRPr="001E5BDE">
        <w:rPr>
          <w:rFonts w:ascii="Times New Roman" w:eastAsia="SimSun" w:hAnsi="Times New Roman"/>
          <w:b/>
          <w:bCs/>
          <w:highlight w:val="lightGray"/>
          <w:lang w:val="lt-LT" w:eastAsia="zh-CN"/>
        </w:rPr>
        <w:t>15 mg/5 ml geriamasis tirpalas</w:t>
      </w:r>
    </w:p>
    <w:p w:rsidR="00AD22D5" w:rsidRPr="00A05ABC" w:rsidRDefault="00AD22D5" w:rsidP="00AD2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lang w:val="lt-LT" w:eastAsia="zh-CN"/>
        </w:rPr>
      </w:pPr>
      <w:proofErr w:type="spellStart"/>
      <w:r>
        <w:rPr>
          <w:rFonts w:ascii="Times New Roman" w:hAnsi="Times New Roman"/>
          <w:b/>
          <w:bCs/>
          <w:highlight w:val="dark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</w:t>
      </w:r>
      <w:r w:rsidRPr="001E5BDE">
        <w:rPr>
          <w:rFonts w:ascii="Times New Roman" w:hAnsi="Times New Roman"/>
          <w:b/>
          <w:highlight w:val="darkGray"/>
          <w:lang w:val="lt-LT"/>
        </w:rPr>
        <w:t>30</w:t>
      </w:r>
      <w:r w:rsidRPr="001E5BDE">
        <w:rPr>
          <w:rFonts w:ascii="Times New Roman" w:eastAsia="SimSun" w:hAnsi="Times New Roman"/>
          <w:b/>
          <w:bCs/>
          <w:highlight w:val="darkGray"/>
          <w:lang w:val="lt-LT" w:eastAsia="zh-CN"/>
        </w:rPr>
        <w:t> mg/5 ml geriamasis tirpalas</w:t>
      </w:r>
    </w:p>
    <w:p w:rsidR="00AD22D5" w:rsidRPr="00A05ABC" w:rsidRDefault="00AD22D5" w:rsidP="00AD22D5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A05ABC">
        <w:rPr>
          <w:rFonts w:ascii="Times New Roman" w:hAnsi="Times New Roman"/>
          <w:lang w:val="lt-LT"/>
        </w:rPr>
        <w:t>Ambroksolio</w:t>
      </w:r>
      <w:proofErr w:type="spellEnd"/>
      <w:r w:rsidRPr="00A05ABC">
        <w:rPr>
          <w:rFonts w:ascii="Times New Roman" w:hAnsi="Times New Roman"/>
          <w:lang w:val="lt-LT"/>
        </w:rPr>
        <w:t xml:space="preserve"> hidrochloridas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noProof/>
          <w:lang w:val="lt-LT"/>
        </w:rPr>
      </w:pPr>
      <w:r w:rsidRPr="00A05ABC">
        <w:rPr>
          <w:rFonts w:ascii="Times New Roman" w:hAnsi="Times New Roman"/>
          <w:b/>
          <w:noProof/>
          <w:lang w:val="lt-LT"/>
        </w:rPr>
        <w:t>Atidžiai perskaitykite visą šį lapelį, prieš pradėdami vartoti šį vaistą, nes jame pateikiama Jums svarbi informacija.</w:t>
      </w:r>
    </w:p>
    <w:p w:rsidR="00AD22D5" w:rsidRPr="00A05ABC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>Visada vartokite šį vaistą tiksliai kaip aprašyta šiame lapelyje arba kaip nurodė gydytojas arba vaistininkas.</w:t>
      </w:r>
    </w:p>
    <w:p w:rsidR="00AD22D5" w:rsidRPr="00A05ABC" w:rsidRDefault="00AD22D5" w:rsidP="00AD22D5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>Neišmeskite šio lapelio, nes vėl gali prireikti jį perskaityti.</w:t>
      </w:r>
      <w:r w:rsidRPr="00A05ABC">
        <w:rPr>
          <w:rFonts w:ascii="Times New Roman" w:hAnsi="Times New Roman"/>
          <w:lang w:val="lt-LT"/>
        </w:rPr>
        <w:t xml:space="preserve"> </w:t>
      </w:r>
    </w:p>
    <w:p w:rsidR="00AD22D5" w:rsidRPr="00A05ABC" w:rsidRDefault="00AD22D5" w:rsidP="00AD22D5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>Jeigu norite sužinoti daugiau arba pasitarti, kreipkitės į vaistininką.</w:t>
      </w:r>
    </w:p>
    <w:p w:rsidR="00AD22D5" w:rsidRPr="00A05ABC" w:rsidRDefault="00AD22D5" w:rsidP="00AD22D5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:rsidR="00AD22D5" w:rsidRPr="00A05ABC" w:rsidRDefault="00AD22D5" w:rsidP="00AD22D5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>Jeigu per 5 dienas Jūsų savijauta nepagerėjo arba net pablogėjo, kreipkitės į gydytoją.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/>
          <w:bCs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/>
          <w:bCs/>
          <w:lang w:val="lt-LT"/>
        </w:rPr>
      </w:pPr>
      <w:r w:rsidRPr="00A05ABC">
        <w:rPr>
          <w:rFonts w:ascii="Times New Roman" w:hAnsi="Times New Roman"/>
          <w:b/>
          <w:bCs/>
          <w:lang w:val="lt-LT"/>
        </w:rPr>
        <w:t>Apie ką rašoma šiame lapelyje?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1.</w:t>
      </w:r>
      <w:r w:rsidRPr="00A05ABC">
        <w:rPr>
          <w:rFonts w:ascii="Times New Roman" w:hAnsi="Times New Roman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ir kam jis vartojamas</w:t>
      </w:r>
    </w:p>
    <w:p w:rsidR="00AD22D5" w:rsidRPr="00A05ABC" w:rsidRDefault="00AD22D5" w:rsidP="00AD22D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2.</w:t>
      </w:r>
      <w:r w:rsidRPr="00A05ABC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</w:p>
    <w:p w:rsidR="00AD22D5" w:rsidRPr="00A05ABC" w:rsidRDefault="00AD22D5" w:rsidP="00AD22D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3.</w:t>
      </w:r>
      <w:r w:rsidRPr="00A05ABC">
        <w:rPr>
          <w:rFonts w:ascii="Times New Roman" w:hAnsi="Times New Roman"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</w:p>
    <w:p w:rsidR="00AD22D5" w:rsidRPr="00A05ABC" w:rsidRDefault="00AD22D5" w:rsidP="00AD22D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4.</w:t>
      </w:r>
      <w:r w:rsidRPr="00A05ABC">
        <w:rPr>
          <w:rFonts w:ascii="Times New Roman" w:hAnsi="Times New Roman"/>
          <w:lang w:val="lt-LT"/>
        </w:rPr>
        <w:tab/>
        <w:t>Galimas šalutinis poveikis</w:t>
      </w:r>
    </w:p>
    <w:p w:rsidR="00AD22D5" w:rsidRPr="00A05ABC" w:rsidRDefault="00AD22D5" w:rsidP="00AD22D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5.</w:t>
      </w:r>
      <w:r w:rsidRPr="00A05ABC">
        <w:rPr>
          <w:rFonts w:ascii="Times New Roman" w:hAnsi="Times New Roman"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</w:p>
    <w:p w:rsidR="00AD22D5" w:rsidRPr="00A05ABC" w:rsidRDefault="00AD22D5" w:rsidP="00AD22D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6.</w:t>
      </w:r>
      <w:r w:rsidRPr="00A05ABC">
        <w:rPr>
          <w:rFonts w:ascii="Times New Roman" w:hAnsi="Times New Roman"/>
          <w:lang w:val="lt-LT"/>
        </w:rPr>
        <w:tab/>
        <w:t>Pakuotės turinys ir kita informacija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bCs/>
          <w:lang w:val="lt-LT"/>
        </w:rPr>
      </w:pPr>
      <w:bookmarkStart w:id="0" w:name="_Toc129243264"/>
      <w:bookmarkStart w:id="1" w:name="_Toc129243139"/>
      <w:r w:rsidRPr="00A05ABC">
        <w:rPr>
          <w:rFonts w:ascii="Times New Roman" w:hAnsi="Times New Roman"/>
          <w:b/>
          <w:bCs/>
          <w:lang w:val="lt-LT"/>
        </w:rPr>
        <w:t>1.</w:t>
      </w:r>
      <w:r w:rsidRPr="00A05ABC">
        <w:rPr>
          <w:rFonts w:ascii="Times New Roman" w:hAnsi="Times New Roman"/>
          <w:b/>
          <w:bCs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</w:t>
      </w:r>
      <w:r w:rsidRPr="00A05ABC">
        <w:rPr>
          <w:rFonts w:ascii="Times New Roman" w:hAnsi="Times New Roman"/>
          <w:b/>
          <w:bCs/>
          <w:lang w:val="lt-LT"/>
        </w:rPr>
        <w:t>ir kam jis vartojamas</w:t>
      </w:r>
      <w:bookmarkEnd w:id="0"/>
      <w:bookmarkEnd w:id="1"/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sudėtyje yra veikliosios medžiagos </w:t>
      </w:r>
      <w:proofErr w:type="spellStart"/>
      <w:r w:rsidRPr="00A05ABC">
        <w:rPr>
          <w:rFonts w:ascii="Times New Roman" w:hAnsi="Times New Roman"/>
          <w:lang w:val="lt-LT"/>
        </w:rPr>
        <w:t>ambroksolio</w:t>
      </w:r>
      <w:proofErr w:type="spellEnd"/>
      <w:r w:rsidRPr="00A05ABC">
        <w:rPr>
          <w:rFonts w:ascii="Times New Roman" w:hAnsi="Times New Roman"/>
          <w:lang w:val="lt-LT"/>
        </w:rPr>
        <w:t xml:space="preserve"> hidrochlorido. Jis priklauso gleives skystinantiems vaistams (vaistai nuo kosulio ir peršalimo), padedantiems išvalyti gleives iš kvėpavimo takų.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highlight w:val="light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lightGray"/>
          <w:lang w:val="lt-LT"/>
        </w:rPr>
        <w:t xml:space="preserve"> 15 mg/5 ml geriamasis tirpalas vartojamas drėgnam (produktyviam) 6–12 metų vaikų kosuliui gydyti.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highlight w:val="dark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30 mg/5 ml geriamasis tirpalas vartojamas drėgnam (produktyviam) suaugusiųjų ir vyresnių nei 12 metų paauglių kosuliui gydyti</w:t>
      </w:r>
      <w:r w:rsidRPr="00A05ABC">
        <w:rPr>
          <w:rFonts w:ascii="Times New Roman" w:hAnsi="Times New Roman"/>
          <w:lang w:val="lt-LT"/>
        </w:rPr>
        <w:t>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Drėgnas (produktyvus) kosulys yra susijęs su plaučių ir bronchų ligomis, kurių metu gaminama per daug gleivių.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suskystina ir atpalaiduoja gleives, todėl jas lengviau galima atkosėti.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Jeigu per 5 dienas Jūsų savijauta nepagerėjo arba net pablogėjo, kreipkitės į gydytoją.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lang w:val="lt-LT"/>
        </w:rPr>
      </w:pPr>
      <w:bookmarkStart w:id="2" w:name="_Toc129243265"/>
      <w:bookmarkStart w:id="3" w:name="_Toc129243140"/>
      <w:r w:rsidRPr="00A05ABC">
        <w:rPr>
          <w:rFonts w:ascii="Times New Roman" w:hAnsi="Times New Roman"/>
          <w:b/>
          <w:bCs/>
          <w:lang w:val="lt-LT"/>
        </w:rPr>
        <w:t>2.</w:t>
      </w:r>
      <w:r w:rsidRPr="00A05ABC">
        <w:rPr>
          <w:rFonts w:ascii="Times New Roman" w:hAnsi="Times New Roman"/>
          <w:b/>
          <w:bCs/>
          <w:lang w:val="lt-LT"/>
        </w:rPr>
        <w:tab/>
        <w:t xml:space="preserve">Kas žinotina prieš vartojant </w:t>
      </w:r>
      <w:bookmarkEnd w:id="2"/>
      <w:bookmarkEnd w:id="3"/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</w:t>
      </w:r>
      <w:r w:rsidRPr="00A05ABC">
        <w:rPr>
          <w:rFonts w:ascii="Times New Roman" w:hAnsi="Times New Roman"/>
          <w:b/>
          <w:bCs/>
          <w:lang w:val="lt-LT"/>
        </w:rPr>
        <w:t>vartoti negalima</w:t>
      </w:r>
      <w:r w:rsidRPr="00A05ABC">
        <w:rPr>
          <w:rFonts w:ascii="Times New Roman" w:hAnsi="Times New Roman"/>
          <w:lang w:val="lt-LT"/>
        </w:rPr>
        <w:t>:</w:t>
      </w:r>
    </w:p>
    <w:p w:rsidR="00AD22D5" w:rsidRPr="00A05ABC" w:rsidRDefault="00AD22D5" w:rsidP="00AD22D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jeigu yra alergija </w:t>
      </w:r>
      <w:proofErr w:type="spellStart"/>
      <w:r w:rsidRPr="00A05ABC">
        <w:rPr>
          <w:rFonts w:ascii="Times New Roman" w:hAnsi="Times New Roman"/>
          <w:lang w:val="lt-LT"/>
        </w:rPr>
        <w:t>ambroksoliui</w:t>
      </w:r>
      <w:proofErr w:type="spellEnd"/>
      <w:r w:rsidRPr="00A05ABC">
        <w:rPr>
          <w:rFonts w:ascii="Times New Roman" w:hAnsi="Times New Roman"/>
          <w:lang w:val="lt-LT"/>
        </w:rPr>
        <w:t xml:space="preserve"> </w:t>
      </w:r>
      <w:r w:rsidRPr="00A05ABC">
        <w:rPr>
          <w:rFonts w:ascii="Times New Roman" w:hAnsi="Times New Roman"/>
          <w:noProof/>
          <w:lang w:val="lt-LT"/>
        </w:rPr>
        <w:t xml:space="preserve">arba bet kuriai pagalbinei šio vaisto medžiagai </w:t>
      </w:r>
      <w:r w:rsidRPr="00A05ABC">
        <w:rPr>
          <w:rFonts w:ascii="Times New Roman" w:hAnsi="Times New Roman"/>
          <w:lang w:val="lt-LT"/>
        </w:rPr>
        <w:t>(jos išvardytos 6 skyriuje);</w:t>
      </w:r>
    </w:p>
    <w:p w:rsidR="00AD22D5" w:rsidRPr="00A05ABC" w:rsidRDefault="00AD22D5" w:rsidP="00AD22D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jaunesniems nei 6 metų vaikams.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r w:rsidRPr="00A05ABC">
        <w:rPr>
          <w:rFonts w:ascii="Times New Roman" w:eastAsia="SimSun" w:hAnsi="Times New Roman"/>
          <w:b/>
          <w:bCs/>
          <w:lang w:val="lt-LT"/>
        </w:rPr>
        <w:t>Įspėjimai ir atsargumo priemonės:</w:t>
      </w: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lang w:val="lt-LT"/>
        </w:rPr>
      </w:pPr>
      <w:r w:rsidRPr="00A05ABC">
        <w:rPr>
          <w:rFonts w:ascii="Times New Roman" w:eastAsia="SimSun" w:hAnsi="Times New Roman"/>
          <w:lang w:val="lt-LT"/>
        </w:rPr>
        <w:t xml:space="preserve">Pasitarkite su gydytoju arba vaistininku, prieš pradėdami vartoti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>:</w:t>
      </w:r>
    </w:p>
    <w:p w:rsidR="00AD22D5" w:rsidRPr="00A05ABC" w:rsidRDefault="00AD22D5" w:rsidP="00AD22D5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SimSun" w:hAnsi="Times New Roman"/>
          <w:bCs/>
          <w:lang w:val="lt-LT"/>
        </w:rPr>
      </w:pPr>
      <w:r w:rsidRPr="00A05ABC">
        <w:rPr>
          <w:rFonts w:ascii="Times New Roman" w:eastAsia="SimSun" w:hAnsi="Times New Roman"/>
          <w:bCs/>
          <w:lang w:val="lt-LT"/>
        </w:rPr>
        <w:t>jeigu yra arba anksčiau buvo kepenų ar inkstų sutrikimų.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6272D1" w:rsidRDefault="00AD22D5" w:rsidP="00AD22D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6272D1">
        <w:rPr>
          <w:rFonts w:ascii="Times New Roman" w:eastAsia="Times New Roman" w:hAnsi="Times New Roman"/>
          <w:lang w:val="lt-LT"/>
        </w:rPr>
        <w:lastRenderedPageBreak/>
        <w:t xml:space="preserve">Nustatyti sunkių odos reakcijų, susijusių su </w:t>
      </w:r>
      <w:proofErr w:type="spellStart"/>
      <w:r w:rsidRPr="006272D1">
        <w:rPr>
          <w:rFonts w:ascii="Times New Roman" w:eastAsia="Times New Roman" w:hAnsi="Times New Roman"/>
          <w:lang w:val="lt-LT"/>
        </w:rPr>
        <w:t>bromheksino</w:t>
      </w:r>
      <w:proofErr w:type="spellEnd"/>
      <w:r w:rsidRPr="006272D1">
        <w:rPr>
          <w:rFonts w:ascii="Times New Roman" w:eastAsia="Times New Roman" w:hAnsi="Times New Roman"/>
          <w:lang w:val="lt-LT"/>
        </w:rPr>
        <w:t xml:space="preserve"> vartojimu, atvejai. Jeigu Jums pasireiškė odos išbėrimas (įskaitant gleivinės, pvz., burnos, gerklės, nosies, akių, lyties organų, pažeidimus), nedelsdami nutraukite </w:t>
      </w:r>
      <w:proofErr w:type="spellStart"/>
      <w:r w:rsidRPr="006272D1">
        <w:rPr>
          <w:rFonts w:ascii="Times New Roman" w:eastAsia="Times New Roman" w:hAnsi="Times New Roman"/>
          <w:lang w:val="lt-LT"/>
        </w:rPr>
        <w:t>Bromhexin</w:t>
      </w:r>
      <w:proofErr w:type="spellEnd"/>
      <w:r w:rsidRPr="006272D1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6272D1">
        <w:rPr>
          <w:rFonts w:ascii="Times New Roman" w:eastAsia="Times New Roman" w:hAnsi="Times New Roman"/>
          <w:lang w:val="lt-LT"/>
        </w:rPr>
        <w:t>Actavis</w:t>
      </w:r>
      <w:proofErr w:type="spellEnd"/>
      <w:r w:rsidRPr="006272D1">
        <w:rPr>
          <w:rFonts w:ascii="Times New Roman" w:eastAsia="Times New Roman" w:hAnsi="Times New Roman"/>
          <w:lang w:val="lt-LT"/>
        </w:rPr>
        <w:t xml:space="preserve"> vartojimą ir kreipkitės į gydytoją.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/>
          <w:lang w:val="lt-LT"/>
        </w:rPr>
      </w:pPr>
      <w:r w:rsidRPr="00A05ABC">
        <w:rPr>
          <w:rFonts w:ascii="Times New Roman" w:hAnsi="Times New Roman"/>
          <w:b/>
          <w:lang w:val="lt-LT"/>
        </w:rPr>
        <w:t>Vaikai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Jaunesniems nei 6 metų vaikams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vartoti negalima.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r w:rsidRPr="00A05ABC">
        <w:rPr>
          <w:rFonts w:ascii="Times New Roman" w:eastAsia="SimSun" w:hAnsi="Times New Roman"/>
          <w:b/>
          <w:bCs/>
          <w:lang w:val="lt-LT"/>
        </w:rPr>
        <w:t xml:space="preserve">Kiti vaistai ir </w:t>
      </w: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Jeigu vartojate arba neseniai vartojote kitų vaistų, arba dėl to nesate tikri, pasakykite gydytojui arba vaistininkui.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sąveika su kitais vaistais nežinoma.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proofErr w:type="spellStart"/>
      <w:r>
        <w:rPr>
          <w:rFonts w:ascii="Times New Roman" w:eastAsia="SimSu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eastAsia="SimSun" w:hAnsi="Times New Roman"/>
          <w:b/>
          <w:bCs/>
          <w:lang w:val="lt-LT"/>
        </w:rPr>
        <w:t xml:space="preserve"> ir maistas</w:t>
      </w: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Cs/>
          <w:lang w:val="lt-LT"/>
        </w:rPr>
      </w:pPr>
      <w:proofErr w:type="spellStart"/>
      <w:r>
        <w:rPr>
          <w:rFonts w:ascii="Times New Roman" w:eastAsia="SimSun" w:hAnsi="Times New Roman"/>
          <w:bCs/>
          <w:lang w:val="lt-LT"/>
        </w:rPr>
        <w:t>Alposan</w:t>
      </w:r>
      <w:proofErr w:type="spellEnd"/>
      <w:r w:rsidRPr="00A05ABC">
        <w:rPr>
          <w:rFonts w:ascii="Times New Roman" w:eastAsia="SimSun" w:hAnsi="Times New Roman"/>
          <w:bCs/>
          <w:lang w:val="lt-LT"/>
        </w:rPr>
        <w:t xml:space="preserve"> galima vartoti su maistu. Ją reikia gerti po valgio.</w:t>
      </w: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Cs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r w:rsidRPr="00A05ABC">
        <w:rPr>
          <w:rFonts w:ascii="Times New Roman" w:eastAsia="SimSun" w:hAnsi="Times New Roman"/>
          <w:b/>
          <w:bCs/>
          <w:lang w:val="lt-LT"/>
        </w:rPr>
        <w:t>Nėštumas, žindymo laikotarpis ir vaisingumas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A05ABC">
        <w:rPr>
          <w:rFonts w:ascii="Times New Roman" w:hAnsi="Times New Roman"/>
          <w:u w:val="single"/>
          <w:lang w:val="lt-LT"/>
        </w:rPr>
        <w:t>Nėštumas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05ABC">
        <w:rPr>
          <w:rFonts w:ascii="Times New Roman" w:hAnsi="Times New Roman"/>
          <w:lang w:val="lt-LT"/>
        </w:rPr>
        <w:t>Ambroksolio</w:t>
      </w:r>
      <w:proofErr w:type="spellEnd"/>
      <w:r w:rsidRPr="00A05ABC">
        <w:rPr>
          <w:rFonts w:ascii="Times New Roman" w:hAnsi="Times New Roman"/>
          <w:lang w:val="lt-LT"/>
        </w:rPr>
        <w:t xml:space="preserve"> prasiskverbia per placentos barjerą ir patenka į negimusio kūdikio organizmą. Nėštumo metu, ypač pirmųjų trijų mėnesių laikotarpiu,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vartoti negalima.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A05ABC">
        <w:rPr>
          <w:rFonts w:ascii="Times New Roman" w:hAnsi="Times New Roman"/>
          <w:u w:val="single"/>
          <w:lang w:val="lt-LT"/>
        </w:rPr>
        <w:t>Žindymas</w:t>
      </w: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proofErr w:type="spellStart"/>
      <w:r w:rsidRPr="00A05ABC">
        <w:rPr>
          <w:rFonts w:ascii="Times New Roman" w:hAnsi="Times New Roman"/>
          <w:lang w:val="lt-LT"/>
        </w:rPr>
        <w:t>Ambroksolio</w:t>
      </w:r>
      <w:proofErr w:type="spellEnd"/>
      <w:r w:rsidRPr="00A05ABC">
        <w:rPr>
          <w:rFonts w:ascii="Times New Roman" w:hAnsi="Times New Roman"/>
          <w:lang w:val="lt-LT"/>
        </w:rPr>
        <w:t xml:space="preserve"> išsiskiria į motinos pieną. Žindyvėms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vartoti nerekomenduojama.</w:t>
      </w: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r w:rsidRPr="00A05ABC">
        <w:rPr>
          <w:rFonts w:ascii="Times New Roman" w:eastAsia="SimSun" w:hAnsi="Times New Roman"/>
          <w:b/>
          <w:bCs/>
          <w:lang w:val="lt-LT"/>
        </w:rPr>
        <w:t>Vairavimas ir mechanizmų valdymas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Jūsų gebėjimo vairuoti ir valdyti mechanizmus šis vaistas veikti neturėtų.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b/>
          <w:bCs/>
          <w:lang w:val="lt-LT"/>
        </w:rPr>
        <w:t xml:space="preserve"> </w:t>
      </w:r>
      <w:r w:rsidRPr="00A05ABC">
        <w:rPr>
          <w:rFonts w:ascii="Times New Roman" w:eastAsia="SimSun" w:hAnsi="Times New Roman"/>
          <w:b/>
          <w:bCs/>
          <w:lang w:val="lt-LT"/>
        </w:rPr>
        <w:t xml:space="preserve">sudėtyje yra </w:t>
      </w:r>
      <w:proofErr w:type="spellStart"/>
      <w:r w:rsidRPr="00A05ABC">
        <w:rPr>
          <w:rFonts w:ascii="Times New Roman" w:eastAsia="SimSun" w:hAnsi="Times New Roman"/>
          <w:b/>
          <w:bCs/>
          <w:lang w:val="lt-LT"/>
        </w:rPr>
        <w:t>sorbitolio</w:t>
      </w:r>
      <w:proofErr w:type="spellEnd"/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Jeigu gydytojas Jums yra sakęs, kad netoleruojate kokių nors angliavandenių, kreipkitės į jį prieš pradėdami vartoti šį vaistą.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Kiekviename geriamajame švirkšte, kuriame yra 5 ml geriamojo tirpalo, yra 1,75 g </w:t>
      </w:r>
      <w:proofErr w:type="spellStart"/>
      <w:r w:rsidRPr="00A05ABC">
        <w:rPr>
          <w:rFonts w:ascii="Times New Roman" w:hAnsi="Times New Roman"/>
          <w:lang w:val="lt-LT"/>
        </w:rPr>
        <w:t>sorbitolio</w:t>
      </w:r>
      <w:proofErr w:type="spellEnd"/>
      <w:r w:rsidRPr="00A05ABC">
        <w:rPr>
          <w:rFonts w:ascii="Times New Roman" w:hAnsi="Times New Roman"/>
          <w:lang w:val="lt-LT"/>
        </w:rPr>
        <w:t>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lang w:val="lt-LT"/>
        </w:rPr>
      </w:pPr>
      <w:bookmarkStart w:id="4" w:name="_Toc129243266"/>
      <w:bookmarkStart w:id="5" w:name="_Toc129243141"/>
      <w:r w:rsidRPr="00A05ABC">
        <w:rPr>
          <w:rFonts w:ascii="Times New Roman" w:hAnsi="Times New Roman"/>
          <w:b/>
          <w:bCs/>
          <w:lang w:val="lt-LT"/>
        </w:rPr>
        <w:t>3.</w:t>
      </w:r>
      <w:r w:rsidRPr="00A05ABC">
        <w:rPr>
          <w:rFonts w:ascii="Times New Roman" w:hAnsi="Times New Roman"/>
          <w:b/>
          <w:bCs/>
          <w:lang w:val="lt-LT"/>
        </w:rPr>
        <w:tab/>
        <w:t xml:space="preserve">Kaip vartoti </w:t>
      </w:r>
      <w:bookmarkEnd w:id="4"/>
      <w:bookmarkEnd w:id="5"/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</w:t>
      </w: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noProof/>
          <w:lang w:val="lt-LT"/>
        </w:rPr>
      </w:pP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 xml:space="preserve">Visada vartokite šį vaistą tiksliai kaip aprašyta šiame lapelyje arba kaip nurodė gydytojas </w:t>
      </w:r>
      <w:r w:rsidRPr="00A05ABC">
        <w:rPr>
          <w:rFonts w:ascii="Times New Roman" w:hAnsi="Times New Roman"/>
          <w:lang w:val="lt-LT"/>
        </w:rPr>
        <w:t xml:space="preserve">arba </w:t>
      </w: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vaistininkas</w:t>
      </w:r>
      <w:r w:rsidRPr="00A05ABC">
        <w:rPr>
          <w:rFonts w:ascii="Times New Roman" w:hAnsi="Times New Roman"/>
          <w:noProof/>
          <w:lang w:val="lt-LT"/>
        </w:rPr>
        <w:t>. Jeigu abejojate, kreipkitės į gydytoją arba vaistininką.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fi-FI"/>
        </w:rPr>
      </w:pPr>
      <w:r w:rsidRPr="00A05ABC">
        <w:rPr>
          <w:rFonts w:ascii="Times New Roman" w:hAnsi="Times New Roman"/>
          <w:lang w:val="lt-LT"/>
        </w:rPr>
        <w:t xml:space="preserve">Jei gydyto neskirta kitaip,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rekomenduojama vartoti taip, kaip nurodyta toliau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highlight w:val="yellow"/>
          <w:lang w:val="fi-FI"/>
        </w:rPr>
      </w:pP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i/>
          <w:highlight w:val="lightGray"/>
          <w:lang w:val="lt-LT"/>
        </w:rPr>
      </w:pPr>
      <w:r w:rsidRPr="001E5BDE">
        <w:rPr>
          <w:rFonts w:ascii="Times New Roman" w:hAnsi="Times New Roman"/>
          <w:i/>
          <w:highlight w:val="lightGray"/>
          <w:lang w:val="lt-LT"/>
        </w:rPr>
        <w:t>&lt;[</w:t>
      </w:r>
      <w:proofErr w:type="spellStart"/>
      <w:r>
        <w:rPr>
          <w:rFonts w:ascii="Times New Roman" w:hAnsi="Times New Roman"/>
          <w:i/>
          <w:highlight w:val="lightGray"/>
          <w:lang w:val="lt-LT"/>
        </w:rPr>
        <w:t>Alposan</w:t>
      </w:r>
      <w:proofErr w:type="spellEnd"/>
      <w:r w:rsidRPr="001E5BDE">
        <w:rPr>
          <w:rFonts w:ascii="Times New Roman" w:hAnsi="Times New Roman"/>
          <w:i/>
          <w:highlight w:val="lightGray"/>
          <w:lang w:val="lt-LT"/>
        </w:rPr>
        <w:t xml:space="preserve"> 15 mg/5 ml]</w:t>
      </w:r>
      <w:r w:rsidRPr="001E5BDE">
        <w:rPr>
          <w:rFonts w:ascii="Times New Roman" w:hAnsi="Times New Roman"/>
          <w:i/>
          <w:highlight w:val="lightGray"/>
          <w:lang w:val="lt-LT"/>
        </w:rPr>
        <w:sym w:font="Symbol" w:char="F03E"/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lightGray"/>
          <w:u w:val="single"/>
          <w:lang w:val="lt-LT"/>
        </w:rPr>
      </w:pPr>
      <w:r w:rsidRPr="001E5BDE">
        <w:rPr>
          <w:rFonts w:ascii="Times New Roman" w:hAnsi="Times New Roman"/>
          <w:highlight w:val="lightGray"/>
          <w:u w:val="single"/>
          <w:lang w:val="lt-LT"/>
        </w:rPr>
        <w:t>6–12 metų vaikams</w:t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1E5BDE">
        <w:rPr>
          <w:rFonts w:ascii="Times New Roman" w:hAnsi="Times New Roman"/>
          <w:highlight w:val="lightGray"/>
          <w:lang w:val="lt-LT"/>
        </w:rPr>
        <w:t xml:space="preserve">Reikia gerti po 5 ml </w:t>
      </w:r>
      <w:proofErr w:type="spellStart"/>
      <w:r>
        <w:rPr>
          <w:rFonts w:ascii="Times New Roman" w:hAnsi="Times New Roman"/>
          <w:highlight w:val="light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lightGray"/>
          <w:lang w:val="lt-LT"/>
        </w:rPr>
        <w:t xml:space="preserve"> 15 mg/5 ml geriamojo tirpalo 2–3 kartus per parą (atitinka 30–45 mg </w:t>
      </w:r>
      <w:proofErr w:type="spellStart"/>
      <w:r w:rsidRPr="001E5BDE">
        <w:rPr>
          <w:rFonts w:ascii="Times New Roman" w:hAnsi="Times New Roman"/>
          <w:highlight w:val="lightGray"/>
          <w:lang w:val="lt-LT"/>
        </w:rPr>
        <w:t>ambrokslolio</w:t>
      </w:r>
      <w:proofErr w:type="spellEnd"/>
      <w:r w:rsidRPr="001E5BDE">
        <w:rPr>
          <w:rFonts w:ascii="Times New Roman" w:hAnsi="Times New Roman"/>
          <w:highlight w:val="lightGray"/>
          <w:lang w:val="lt-LT"/>
        </w:rPr>
        <w:t xml:space="preserve"> hidrochlorido per parą).</w:t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lightGray"/>
          <w:u w:val="single"/>
          <w:lang w:val="lt-LT"/>
        </w:rPr>
      </w:pPr>
      <w:r w:rsidRPr="001E5BDE">
        <w:rPr>
          <w:rFonts w:ascii="Times New Roman" w:hAnsi="Times New Roman"/>
          <w:highlight w:val="lightGray"/>
          <w:u w:val="single"/>
          <w:lang w:val="lt-LT"/>
        </w:rPr>
        <w:t>Jaunesniems nei 6 metų vaikams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1E5BDE">
        <w:rPr>
          <w:rFonts w:ascii="Times New Roman" w:hAnsi="Times New Roman"/>
          <w:highlight w:val="lightGray"/>
          <w:lang w:val="lt-LT"/>
        </w:rPr>
        <w:t xml:space="preserve">Jaunesniems nei 6 metų vaikams </w:t>
      </w:r>
      <w:proofErr w:type="spellStart"/>
      <w:r>
        <w:rPr>
          <w:rFonts w:ascii="Times New Roman" w:hAnsi="Times New Roman"/>
          <w:highlight w:val="light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lightGray"/>
          <w:lang w:val="lt-LT"/>
        </w:rPr>
        <w:t xml:space="preserve"> 15 mg/5 ml geriamojo tirpalo vartoti negalima.</w:t>
      </w:r>
      <w:r w:rsidRPr="00A05ABC">
        <w:rPr>
          <w:rFonts w:ascii="Times New Roman" w:hAnsi="Times New Roman"/>
          <w:lang w:val="lt-LT"/>
        </w:rPr>
        <w:t xml:space="preserve">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i/>
          <w:highlight w:val="darkGray"/>
          <w:lang w:val="lt-LT"/>
        </w:rPr>
      </w:pPr>
      <w:r w:rsidRPr="001E5BDE">
        <w:rPr>
          <w:rFonts w:ascii="Times New Roman" w:hAnsi="Times New Roman"/>
          <w:i/>
          <w:highlight w:val="darkGray"/>
          <w:lang w:val="lt-LT"/>
        </w:rPr>
        <w:t>&lt;[</w:t>
      </w:r>
      <w:proofErr w:type="spellStart"/>
      <w:r>
        <w:rPr>
          <w:rFonts w:ascii="Times New Roman" w:hAnsi="Times New Roman"/>
          <w:i/>
          <w:highlight w:val="darkGray"/>
          <w:lang w:val="lt-LT"/>
        </w:rPr>
        <w:t>Alposan</w:t>
      </w:r>
      <w:proofErr w:type="spellEnd"/>
      <w:r w:rsidRPr="001E5BDE">
        <w:rPr>
          <w:rFonts w:ascii="Times New Roman" w:hAnsi="Times New Roman"/>
          <w:i/>
          <w:highlight w:val="darkGray"/>
          <w:lang w:val="lt-LT"/>
        </w:rPr>
        <w:t xml:space="preserve"> 30 mg/5 ml]</w:t>
      </w:r>
      <w:r w:rsidRPr="001E5BDE">
        <w:rPr>
          <w:rFonts w:ascii="Times New Roman" w:hAnsi="Times New Roman"/>
          <w:i/>
          <w:highlight w:val="darkGray"/>
          <w:lang w:val="lt-LT"/>
        </w:rPr>
        <w:sym w:font="Symbol" w:char="F03E"/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u w:val="single"/>
          <w:lang w:val="lt-LT"/>
        </w:rPr>
      </w:pPr>
      <w:r w:rsidRPr="001E5BDE">
        <w:rPr>
          <w:rFonts w:ascii="Times New Roman" w:hAnsi="Times New Roman"/>
          <w:highlight w:val="darkGray"/>
          <w:u w:val="single"/>
          <w:lang w:val="lt-LT"/>
        </w:rPr>
        <w:t>Suaugusiesiems ir vyresniems nei 12 metų paaugliams</w:t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lang w:val="lt-LT"/>
        </w:rPr>
      </w:pPr>
      <w:r w:rsidRPr="001E5BDE">
        <w:rPr>
          <w:rFonts w:ascii="Times New Roman" w:hAnsi="Times New Roman"/>
          <w:highlight w:val="darkGray"/>
          <w:lang w:val="lt-LT"/>
        </w:rPr>
        <w:t xml:space="preserve">Pirmas 2–3 paras reikia gerti po 5 ml </w:t>
      </w:r>
      <w:proofErr w:type="spellStart"/>
      <w:r>
        <w:rPr>
          <w:rFonts w:ascii="Times New Roman" w:hAnsi="Times New Roman"/>
          <w:highlight w:val="dark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30 mg/5 ml geriamojo tirpalo 3 kartus per parą (tai atitinka 90 mg </w:t>
      </w:r>
      <w:proofErr w:type="spellStart"/>
      <w:r w:rsidRPr="001E5BDE">
        <w:rPr>
          <w:rFonts w:ascii="Times New Roman" w:hAnsi="Times New Roman"/>
          <w:highlight w:val="darkGray"/>
          <w:lang w:val="lt-LT"/>
        </w:rPr>
        <w:t>ambroksolio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hidrochlorido per parą).</w:t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lang w:val="lt-LT"/>
        </w:rPr>
      </w:pP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lang w:val="lt-LT"/>
        </w:rPr>
      </w:pPr>
      <w:r w:rsidRPr="001E5BDE">
        <w:rPr>
          <w:rFonts w:ascii="Times New Roman" w:hAnsi="Times New Roman"/>
          <w:highlight w:val="darkGray"/>
          <w:lang w:val="lt-LT"/>
        </w:rPr>
        <w:lastRenderedPageBreak/>
        <w:t xml:space="preserve">Vėliau reikia gerti po 5 ml </w:t>
      </w:r>
      <w:proofErr w:type="spellStart"/>
      <w:r>
        <w:rPr>
          <w:rFonts w:ascii="Times New Roman" w:hAnsi="Times New Roman"/>
          <w:highlight w:val="dark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30 mg/5 ml geriamojo tirpalo 2 kartus per parą (tai atitinka 60 mg </w:t>
      </w:r>
      <w:proofErr w:type="spellStart"/>
      <w:r w:rsidRPr="001E5BDE">
        <w:rPr>
          <w:rFonts w:ascii="Times New Roman" w:hAnsi="Times New Roman"/>
          <w:highlight w:val="darkGray"/>
          <w:lang w:val="lt-LT"/>
        </w:rPr>
        <w:t>ambroksolio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hidrochlorido per parą).</w:t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lang w:val="lt-LT"/>
        </w:rPr>
      </w:pP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lang w:val="lt-LT"/>
        </w:rPr>
      </w:pPr>
      <w:r w:rsidRPr="001E5BDE">
        <w:rPr>
          <w:rFonts w:ascii="Times New Roman" w:hAnsi="Times New Roman"/>
          <w:highlight w:val="darkGray"/>
          <w:lang w:val="lt-LT"/>
        </w:rPr>
        <w:t xml:space="preserve">Prireikus suaugusiesiems dozavimą galima padidinti iki 10 ml 30 mg/5 ml geriamojo tirpalo 2 kartus per parą (tai atitinka 120 mg </w:t>
      </w:r>
      <w:proofErr w:type="spellStart"/>
      <w:r w:rsidRPr="001E5BDE">
        <w:rPr>
          <w:rFonts w:ascii="Times New Roman" w:hAnsi="Times New Roman"/>
          <w:highlight w:val="darkGray"/>
          <w:lang w:val="lt-LT"/>
        </w:rPr>
        <w:t>ambroksolio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hidrochlorido per parą). </w:t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lang w:val="lt-LT"/>
        </w:rPr>
      </w:pPr>
    </w:p>
    <w:p w:rsidR="00AD22D5" w:rsidRPr="001E5BDE" w:rsidRDefault="00AD22D5" w:rsidP="00AD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highlight w:val="darkGray"/>
          <w:u w:val="single"/>
          <w:lang w:val="lt-LT"/>
        </w:rPr>
      </w:pPr>
      <w:r w:rsidRPr="001E5BDE">
        <w:rPr>
          <w:rFonts w:ascii="Times New Roman" w:hAnsi="Times New Roman"/>
          <w:iCs/>
          <w:color w:val="000000"/>
          <w:highlight w:val="darkGray"/>
          <w:u w:val="single"/>
          <w:lang w:val="lt-LT"/>
        </w:rPr>
        <w:t>6–12 metų vaikai</w:t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lang w:val="lt-LT"/>
        </w:rPr>
      </w:pPr>
      <w:r w:rsidRPr="001E5BDE">
        <w:rPr>
          <w:rFonts w:ascii="Times New Roman" w:hAnsi="Times New Roman"/>
          <w:highlight w:val="darkGray"/>
          <w:lang w:val="lt-LT"/>
        </w:rPr>
        <w:t>6–12 metų vaikams gydyti gali būti tinkamesnės kitokio stiprumo farmacinės formos. Klauskite gydytojo arba vaistininko.</w:t>
      </w: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lang w:val="lt-LT"/>
        </w:rPr>
      </w:pPr>
    </w:p>
    <w:p w:rsidR="00AD22D5" w:rsidRPr="001E5BDE" w:rsidRDefault="00AD22D5" w:rsidP="00AD22D5">
      <w:pPr>
        <w:spacing w:after="0" w:line="240" w:lineRule="auto"/>
        <w:rPr>
          <w:rFonts w:ascii="Times New Roman" w:hAnsi="Times New Roman"/>
          <w:highlight w:val="darkGray"/>
          <w:u w:val="single"/>
          <w:lang w:val="lt-LT"/>
        </w:rPr>
      </w:pPr>
      <w:r w:rsidRPr="001E5BDE">
        <w:rPr>
          <w:rFonts w:ascii="Times New Roman" w:hAnsi="Times New Roman"/>
          <w:highlight w:val="darkGray"/>
          <w:u w:val="single"/>
          <w:lang w:val="lt-LT"/>
        </w:rPr>
        <w:t>Jaunesni nei 6 metų vaikai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1E5BDE">
        <w:rPr>
          <w:rFonts w:ascii="Times New Roman" w:hAnsi="Times New Roman"/>
          <w:highlight w:val="darkGray"/>
          <w:lang w:val="lt-LT"/>
        </w:rPr>
        <w:t xml:space="preserve">Jaunesniems nei 6 metų vaikams </w:t>
      </w:r>
      <w:proofErr w:type="spellStart"/>
      <w:r>
        <w:rPr>
          <w:rFonts w:ascii="Times New Roman" w:hAnsi="Times New Roman"/>
          <w:highlight w:val="dark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30 mg/5 ml geriamojo tirpalo vartoti negalima.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A05ABC">
        <w:rPr>
          <w:rFonts w:ascii="Times New Roman" w:hAnsi="Times New Roman"/>
          <w:u w:val="single"/>
          <w:lang w:val="lt-LT"/>
        </w:rPr>
        <w:t>Pacientams, kurių inkstų ar kepenų funkcija sutrikusi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Jeigu turite inkstų ar sunkių kepenų sutrikimų, Jums </w:t>
      </w: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vartoti negalima, nebent tik gydytojo skyrimu.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i/>
          <w:iCs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iCs/>
          <w:u w:val="single"/>
          <w:lang w:val="lt-LT"/>
        </w:rPr>
      </w:pPr>
      <w:r w:rsidRPr="00A05ABC">
        <w:rPr>
          <w:rFonts w:ascii="Times New Roman" w:hAnsi="Times New Roman"/>
          <w:iCs/>
          <w:u w:val="single"/>
          <w:lang w:val="lt-LT"/>
        </w:rPr>
        <w:t>Vartojimo metodas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Šis vaistas skirtas vartoti tik per burną.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reikia gerti po valgio, naudojantis pridėta dozavimo priemone (geriamuoju švirkštu).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Po dozės pavartojimo rekomenduojama išgerti stiklinę vandens ir daug skysčių gerti visą dieną.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Jeigu po 5 gydymo parų simptomai nepalengvėjo arba net pasunkėjo, kreipkitės į gydytoją arba vaistininką.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fi-FI"/>
        </w:rPr>
      </w:pPr>
      <w:r w:rsidRPr="00A05ABC">
        <w:rPr>
          <w:rFonts w:ascii="Times New Roman" w:hAnsi="Times New Roman"/>
          <w:lang w:val="fi-FI"/>
        </w:rPr>
        <w:t xml:space="preserve">Be gydytojo patarimo, ilgiau nei 4–5 paras </w:t>
      </w:r>
      <w:r>
        <w:rPr>
          <w:rFonts w:ascii="Times New Roman" w:hAnsi="Times New Roman"/>
          <w:lang w:val="fi-FI"/>
        </w:rPr>
        <w:t>Alposan</w:t>
      </w:r>
      <w:r w:rsidRPr="00A05ABC">
        <w:rPr>
          <w:rFonts w:ascii="Times New Roman" w:hAnsi="Times New Roman"/>
          <w:lang w:val="fi-FI"/>
        </w:rPr>
        <w:t xml:space="preserve"> vartoti negalima.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Cs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A05ABC">
        <w:rPr>
          <w:rFonts w:ascii="Times New Roman" w:hAnsi="Times New Roman"/>
          <w:bCs/>
          <w:lang w:val="lt-LT"/>
        </w:rPr>
        <w:t>Prašom tiksliai laikytis nurodymų, kad būtų užtikrintas tinkamas geriamojo tirpalo dozavimas.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Cs/>
          <w:lang w:val="lt-LT"/>
        </w:rPr>
      </w:pP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/>
        </w:rPr>
      </w:pP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 w:eastAsia="is-IS"/>
        </w:rPr>
      </w:pPr>
      <w:r w:rsidRPr="001E5BDE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7F5A8E51" wp14:editId="5012A745">
            <wp:extent cx="14001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 xml:space="preserve">(a) Vaikų sunkiai </w:t>
      </w:r>
      <w:r>
        <w:rPr>
          <w:rFonts w:ascii="Times New Roman" w:hAnsi="Times New Roman"/>
          <w:noProof/>
          <w:lang w:val="lt-LT"/>
        </w:rPr>
        <w:t>atidaromas</w:t>
      </w:r>
      <w:r w:rsidRPr="00A05ABC">
        <w:rPr>
          <w:rFonts w:ascii="Times New Roman" w:hAnsi="Times New Roman"/>
          <w:noProof/>
          <w:lang w:val="lt-LT"/>
        </w:rPr>
        <w:t xml:space="preserve"> dangtelis</w:t>
      </w: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>(b) Buteliuko adapteris</w:t>
      </w: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>(c) Buteliukas</w:t>
      </w: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>(d) Švirkštas</w:t>
      </w: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/>
        </w:rPr>
      </w:pPr>
    </w:p>
    <w:p w:rsidR="00AD22D5" w:rsidRPr="00A05ABC" w:rsidRDefault="00AD22D5" w:rsidP="00AD22D5">
      <w:pPr>
        <w:tabs>
          <w:tab w:val="left" w:pos="720"/>
        </w:tabs>
        <w:spacing w:line="240" w:lineRule="auto"/>
        <w:ind w:left="567" w:hanging="567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>1.</w:t>
      </w:r>
      <w:r w:rsidRPr="00A05ABC">
        <w:rPr>
          <w:rFonts w:ascii="Times New Roman" w:hAnsi="Times New Roman"/>
          <w:noProof/>
          <w:lang w:val="lt-LT"/>
        </w:rPr>
        <w:tab/>
        <w:t>Nu</w:t>
      </w:r>
      <w:r>
        <w:rPr>
          <w:rFonts w:ascii="Times New Roman" w:hAnsi="Times New Roman"/>
          <w:noProof/>
          <w:lang w:val="lt-LT"/>
        </w:rPr>
        <w:t>imkite</w:t>
      </w:r>
      <w:r w:rsidRPr="00A05ABC">
        <w:rPr>
          <w:rFonts w:ascii="Times New Roman" w:hAnsi="Times New Roman"/>
          <w:noProof/>
          <w:lang w:val="lt-LT"/>
        </w:rPr>
        <w:t xml:space="preserve"> vaikų sunkiai </w:t>
      </w:r>
      <w:r>
        <w:rPr>
          <w:rFonts w:ascii="Times New Roman" w:hAnsi="Times New Roman"/>
          <w:noProof/>
          <w:lang w:val="lt-LT"/>
        </w:rPr>
        <w:t xml:space="preserve">atidaromą </w:t>
      </w:r>
      <w:r w:rsidRPr="00A05ABC">
        <w:rPr>
          <w:rFonts w:ascii="Times New Roman" w:hAnsi="Times New Roman"/>
          <w:noProof/>
          <w:lang w:val="lt-LT"/>
        </w:rPr>
        <w:t xml:space="preserve">dangtelį, spausdami žemyn ir sukdami prieš laikrodžio rodyklę. </w:t>
      </w: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 w:eastAsia="is-IS"/>
        </w:rPr>
      </w:pPr>
      <w:r w:rsidRPr="001E5BDE">
        <w:rPr>
          <w:rFonts w:ascii="Times New Roman" w:hAnsi="Times New Roman"/>
          <w:noProof/>
          <w:lang w:val="lt-LT" w:eastAsia="lt-LT"/>
        </w:rPr>
        <w:lastRenderedPageBreak/>
        <w:drawing>
          <wp:inline distT="0" distB="0" distL="0" distR="0" wp14:anchorId="76A7E6FE" wp14:editId="225591D1">
            <wp:extent cx="1371600" cy="1314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/>
        </w:rPr>
      </w:pPr>
    </w:p>
    <w:p w:rsidR="00AD22D5" w:rsidRPr="00A05ABC" w:rsidRDefault="00AD22D5" w:rsidP="00AD22D5">
      <w:pPr>
        <w:tabs>
          <w:tab w:val="left" w:pos="720"/>
        </w:tabs>
        <w:spacing w:line="240" w:lineRule="auto"/>
        <w:ind w:left="567" w:hanging="567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>2.</w:t>
      </w:r>
      <w:r w:rsidRPr="00A05ABC">
        <w:rPr>
          <w:rFonts w:ascii="Times New Roman" w:hAnsi="Times New Roman"/>
          <w:noProof/>
          <w:lang w:val="lt-LT"/>
        </w:rPr>
        <w:tab/>
        <w:t>Įstum</w:t>
      </w:r>
      <w:r>
        <w:rPr>
          <w:rFonts w:ascii="Times New Roman" w:hAnsi="Times New Roman"/>
          <w:noProof/>
          <w:lang w:val="lt-LT"/>
        </w:rPr>
        <w:t>k</w:t>
      </w:r>
      <w:r w:rsidRPr="00A05ABC">
        <w:rPr>
          <w:rFonts w:ascii="Times New Roman" w:hAnsi="Times New Roman"/>
          <w:noProof/>
          <w:lang w:val="lt-LT"/>
        </w:rPr>
        <w:t>ite ligi galo švirkšto stūmoklį.</w:t>
      </w:r>
    </w:p>
    <w:p w:rsidR="00AD22D5" w:rsidRPr="00A05ABC" w:rsidRDefault="00AD22D5" w:rsidP="00AD22D5">
      <w:pPr>
        <w:tabs>
          <w:tab w:val="left" w:pos="720"/>
        </w:tabs>
        <w:spacing w:line="240" w:lineRule="auto"/>
        <w:ind w:left="567" w:hanging="567"/>
        <w:rPr>
          <w:rFonts w:ascii="Times New Roman" w:hAnsi="Times New Roman"/>
          <w:noProof/>
          <w:lang w:val="lt-LT" w:eastAsia="is-IS"/>
        </w:rPr>
      </w:pPr>
      <w:r w:rsidRPr="001E5BDE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47C7B5FF" wp14:editId="539DE4E2">
            <wp:extent cx="1343025" cy="1314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D5" w:rsidRPr="00A05ABC" w:rsidRDefault="00AD22D5" w:rsidP="00AD22D5">
      <w:pPr>
        <w:tabs>
          <w:tab w:val="left" w:pos="720"/>
        </w:tabs>
        <w:spacing w:line="240" w:lineRule="auto"/>
        <w:ind w:left="567" w:hanging="567"/>
        <w:rPr>
          <w:rFonts w:ascii="Times New Roman" w:hAnsi="Times New Roman"/>
          <w:noProof/>
          <w:lang w:val="lt-LT"/>
        </w:rPr>
      </w:pPr>
    </w:p>
    <w:p w:rsidR="00AD22D5" w:rsidRPr="00A05ABC" w:rsidRDefault="00AD22D5" w:rsidP="00AD22D5">
      <w:pPr>
        <w:tabs>
          <w:tab w:val="left" w:pos="720"/>
        </w:tabs>
        <w:spacing w:line="240" w:lineRule="auto"/>
        <w:ind w:left="567" w:hanging="567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>3.</w:t>
      </w:r>
      <w:r w:rsidRPr="00A05ABC">
        <w:rPr>
          <w:rFonts w:ascii="Times New Roman" w:hAnsi="Times New Roman"/>
          <w:noProof/>
          <w:lang w:val="lt-LT"/>
        </w:rPr>
        <w:tab/>
        <w:t>Geriamąjį švirkštą tvirtai įstatykite į buteliuko adapterio angą.</w:t>
      </w:r>
    </w:p>
    <w:p w:rsidR="00AD22D5" w:rsidRPr="00A05ABC" w:rsidRDefault="00AD22D5" w:rsidP="00AD22D5">
      <w:pPr>
        <w:tabs>
          <w:tab w:val="left" w:pos="720"/>
        </w:tabs>
        <w:spacing w:line="240" w:lineRule="auto"/>
        <w:ind w:left="567" w:hanging="567"/>
        <w:rPr>
          <w:rFonts w:ascii="Times New Roman" w:hAnsi="Times New Roman"/>
          <w:noProof/>
          <w:lang w:val="lt-LT"/>
        </w:rPr>
      </w:pPr>
      <w:r w:rsidRPr="001E5BDE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6B62857F" wp14:editId="3DA83958">
            <wp:extent cx="1343025" cy="1295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D5" w:rsidRPr="00A05ABC" w:rsidRDefault="00AD22D5" w:rsidP="00AD22D5">
      <w:pPr>
        <w:tabs>
          <w:tab w:val="left" w:pos="720"/>
        </w:tabs>
        <w:spacing w:line="240" w:lineRule="auto"/>
        <w:ind w:left="567" w:hanging="567"/>
        <w:rPr>
          <w:rFonts w:ascii="Times New Roman" w:hAnsi="Times New Roman"/>
          <w:noProof/>
          <w:lang w:val="lt-LT"/>
        </w:rPr>
      </w:pPr>
    </w:p>
    <w:p w:rsidR="00AD22D5" w:rsidRPr="00A05ABC" w:rsidRDefault="00AD22D5" w:rsidP="00AD22D5">
      <w:pPr>
        <w:tabs>
          <w:tab w:val="left" w:pos="720"/>
        </w:tabs>
        <w:spacing w:line="240" w:lineRule="auto"/>
        <w:ind w:left="567" w:hanging="567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>4.</w:t>
      </w:r>
      <w:r w:rsidRPr="00A05ABC">
        <w:rPr>
          <w:rFonts w:ascii="Times New Roman" w:hAnsi="Times New Roman"/>
          <w:noProof/>
          <w:lang w:val="lt-LT"/>
        </w:rPr>
        <w:tab/>
        <w:t>Visą vienetą (buteliuką ir geriamąjį švirkštą) apverskite. Traukite švirkšto stūmoklį, kol išsiurbsite reikiamą geriamojo tirpalo kiekį.</w:t>
      </w:r>
    </w:p>
    <w:p w:rsidR="00AD22D5" w:rsidRPr="00A05ABC" w:rsidRDefault="00AD22D5" w:rsidP="00AD22D5">
      <w:pPr>
        <w:tabs>
          <w:tab w:val="left" w:pos="720"/>
        </w:tabs>
        <w:spacing w:line="240" w:lineRule="auto"/>
        <w:rPr>
          <w:rFonts w:ascii="Times New Roman" w:hAnsi="Times New Roman"/>
          <w:noProof/>
          <w:lang w:val="lt-LT" w:eastAsia="is-IS"/>
        </w:rPr>
      </w:pPr>
      <w:r w:rsidRPr="001E5BDE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79ACC77F" wp14:editId="746E4DDE">
            <wp:extent cx="1314450" cy="1257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r w:rsidRPr="00A05ABC">
        <w:rPr>
          <w:rFonts w:ascii="Times New Roman" w:eastAsia="SimSun" w:hAnsi="Times New Roman"/>
          <w:b/>
          <w:bCs/>
          <w:lang w:val="lt-LT"/>
        </w:rPr>
        <w:t xml:space="preserve">Ką daryti </w:t>
      </w:r>
      <w:r w:rsidRPr="00A05ABC">
        <w:rPr>
          <w:rFonts w:ascii="Times New Roman" w:eastAsia="SimSun" w:hAnsi="Times New Roman"/>
          <w:b/>
          <w:bCs/>
          <w:noProof/>
          <w:lang w:val="lt-LT"/>
        </w:rPr>
        <w:t xml:space="preserve">pavartojus per didelę </w:t>
      </w: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</w:t>
      </w:r>
      <w:r w:rsidRPr="00A05ABC">
        <w:rPr>
          <w:rFonts w:ascii="Times New Roman" w:eastAsia="SimSun" w:hAnsi="Times New Roman"/>
          <w:b/>
          <w:bCs/>
          <w:noProof/>
          <w:lang w:val="lt-LT"/>
        </w:rPr>
        <w:t>dozę?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 w:eastAsia="de-DE"/>
        </w:rPr>
      </w:pPr>
      <w:r w:rsidRPr="00A05ABC">
        <w:rPr>
          <w:rFonts w:ascii="Times New Roman" w:hAnsi="Times New Roman"/>
          <w:lang w:val="lt-LT"/>
        </w:rPr>
        <w:t xml:space="preserve">Specifinių apsinuodijimo požymių iki šiol nepasitaikė. </w:t>
      </w:r>
      <w:r w:rsidRPr="00A05ABC">
        <w:rPr>
          <w:rFonts w:ascii="Times New Roman" w:hAnsi="Times New Roman"/>
          <w:lang w:val="lt-LT" w:eastAsia="de-DE"/>
        </w:rPr>
        <w:t xml:space="preserve">Remiantis pranešimais apie atsitiktinius </w:t>
      </w:r>
      <w:proofErr w:type="spellStart"/>
      <w:r w:rsidRPr="00A05ABC">
        <w:rPr>
          <w:rFonts w:ascii="Times New Roman" w:hAnsi="Times New Roman"/>
          <w:lang w:val="lt-LT" w:eastAsia="de-DE"/>
        </w:rPr>
        <w:t>perdozavimus</w:t>
      </w:r>
      <w:proofErr w:type="spellEnd"/>
      <w:r w:rsidRPr="00A05ABC">
        <w:rPr>
          <w:rFonts w:ascii="Times New Roman" w:hAnsi="Times New Roman"/>
          <w:lang w:val="lt-LT" w:eastAsia="de-DE"/>
        </w:rPr>
        <w:t xml:space="preserve"> ir (arba) gydymo vaistu klaidas, stebėti simptomai atitinka žinomą rekomenduojamų </w:t>
      </w:r>
      <w:proofErr w:type="spellStart"/>
      <w:r w:rsidRPr="00A05ABC">
        <w:rPr>
          <w:rFonts w:ascii="Times New Roman" w:hAnsi="Times New Roman"/>
          <w:lang w:val="lt-LT" w:eastAsia="de-DE"/>
        </w:rPr>
        <w:t>ambroksolio</w:t>
      </w:r>
      <w:proofErr w:type="spellEnd"/>
      <w:r w:rsidRPr="00A05ABC">
        <w:rPr>
          <w:rFonts w:ascii="Times New Roman" w:hAnsi="Times New Roman"/>
          <w:lang w:val="lt-LT" w:eastAsia="de-DE"/>
        </w:rPr>
        <w:t xml:space="preserve"> hidrochlorido dozių nepageidaujamą poveikį (žr. 4 skyrių). Jeigu atsitiktinai šio vaisto išgėrėte per daug, nedelsdami susisiekite su artimiausios ligoninės skubiosios medicinos pagalbos skyriumi arba savo gydytoju.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highlight w:val="yellow"/>
          <w:lang w:val="lt-LT" w:eastAsia="de-DE"/>
        </w:rPr>
      </w:pPr>
      <w:r w:rsidRPr="00A05ABC">
        <w:rPr>
          <w:rFonts w:ascii="Times New Roman" w:hAnsi="Times New Roman"/>
          <w:lang w:val="lt-LT" w:eastAsia="de-DE"/>
        </w:rPr>
        <w:t>Prašom su savimi pasiimti šį lapelį ir likusį geriamąjį tirpalą, kad jie žinotų, ko išgėrėte.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eastAsia="SimSun" w:hAnsi="Times New Roman"/>
          <w:b/>
          <w:bCs/>
          <w:lang w:val="lt-LT"/>
        </w:rPr>
        <w:t xml:space="preserve">Pamiršus pavartoti </w:t>
      </w: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Jeigu dozę išgerti pamiršote, gerkite ją tuoj pat, kai tik prisiminėte, nebent būtų beveik atėjęs laikas vartoti kitą dozę. Jeigu taip, tai pamirštąją dozę praleiskite, o likusias vartokite įprasta tvarka.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Negalima vartoti dvigubos dozės norint kompensuoti praleistą dozę.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bCs/>
          <w:lang w:val="lt-LT"/>
        </w:rPr>
      </w:pPr>
      <w:bookmarkStart w:id="6" w:name="_Toc129243267"/>
      <w:bookmarkStart w:id="7" w:name="_Toc129243142"/>
      <w:r w:rsidRPr="00A05ABC">
        <w:rPr>
          <w:rFonts w:ascii="Times New Roman" w:hAnsi="Times New Roman"/>
          <w:b/>
          <w:bCs/>
          <w:lang w:val="lt-LT"/>
        </w:rPr>
        <w:t>4.</w:t>
      </w:r>
      <w:r w:rsidRPr="00A05ABC">
        <w:rPr>
          <w:rFonts w:ascii="Times New Roman" w:hAnsi="Times New Roman"/>
          <w:b/>
          <w:bCs/>
          <w:lang w:val="lt-LT"/>
        </w:rPr>
        <w:tab/>
        <w:t>Galimas šalutinis poveikis</w:t>
      </w:r>
      <w:bookmarkEnd w:id="6"/>
      <w:bookmarkEnd w:id="7"/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/>
          <w:bCs/>
          <w:lang w:val="lt-LT"/>
        </w:rPr>
      </w:pP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b/>
          <w:bCs/>
          <w:lang w:val="lt-LT"/>
        </w:rPr>
        <w:t xml:space="preserve"> vartojimą nutraukite ir tuoj pat kreipkitės skubiosios pagalbos, jeigu pasireiškė bet kuris iš </w:t>
      </w:r>
      <w:r>
        <w:rPr>
          <w:rFonts w:ascii="Times New Roman" w:hAnsi="Times New Roman"/>
          <w:b/>
          <w:bCs/>
          <w:lang w:val="lt-LT"/>
        </w:rPr>
        <w:t>toliau</w:t>
      </w:r>
      <w:r w:rsidRPr="00A05ABC">
        <w:rPr>
          <w:rFonts w:ascii="Times New Roman" w:hAnsi="Times New Roman"/>
          <w:b/>
          <w:bCs/>
          <w:lang w:val="lt-LT"/>
        </w:rPr>
        <w:t xml:space="preserve"> nurodyto sunkaus šalutinio poveikio.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A05ABC">
        <w:rPr>
          <w:rFonts w:ascii="Times New Roman" w:hAnsi="Times New Roman"/>
          <w:u w:val="single"/>
          <w:lang w:val="lt-LT"/>
        </w:rPr>
        <w:t>Dažnis nežinomas (negali būti apskaičiuotas pagal turimus duomenis)</w:t>
      </w:r>
    </w:p>
    <w:p w:rsidR="00AD22D5" w:rsidRDefault="00AD22D5" w:rsidP="00AD22D5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6124">
        <w:rPr>
          <w:rFonts w:ascii="Times New Roman" w:eastAsia="Times New Roman" w:hAnsi="Times New Roman" w:cs="Times New Roman"/>
        </w:rPr>
        <w:t xml:space="preserve">Anafilaksinės reakcijos, įskaitant anafilaksinį šoką, </w:t>
      </w:r>
      <w:proofErr w:type="spellStart"/>
      <w:r w:rsidRPr="00BD6124">
        <w:rPr>
          <w:rFonts w:ascii="Times New Roman" w:eastAsia="Times New Roman" w:hAnsi="Times New Roman" w:cs="Times New Roman"/>
        </w:rPr>
        <w:t>angioneurozinę</w:t>
      </w:r>
      <w:proofErr w:type="spellEnd"/>
      <w:r w:rsidRPr="00BD6124">
        <w:rPr>
          <w:rFonts w:ascii="Times New Roman" w:eastAsia="Times New Roman" w:hAnsi="Times New Roman" w:cs="Times New Roman"/>
        </w:rPr>
        <w:t xml:space="preserve"> edemą (greitai besivystantį odos, gleivinės, po oda ar gleivine esančių audinių tinimą) ir niežėjimą.</w:t>
      </w:r>
    </w:p>
    <w:p w:rsidR="00AD22D5" w:rsidRPr="00714CBC" w:rsidRDefault="00AD22D5" w:rsidP="00AD22D5">
      <w:pPr>
        <w:pStyle w:val="Betarp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lang w:val="lt-LT"/>
        </w:rPr>
      </w:pPr>
      <w:r w:rsidRPr="00714CBC">
        <w:rPr>
          <w:rFonts w:ascii="Times New Roman" w:hAnsi="Times New Roman"/>
          <w:lang w:val="lt-LT"/>
        </w:rPr>
        <w:t xml:space="preserve">Sunkios nepageidaujamos poodinės reakcijos (įskaitant daugiaformę </w:t>
      </w:r>
      <w:proofErr w:type="spellStart"/>
      <w:r w:rsidRPr="00714CBC">
        <w:rPr>
          <w:rFonts w:ascii="Times New Roman" w:hAnsi="Times New Roman"/>
          <w:lang w:val="lt-LT"/>
        </w:rPr>
        <w:t>eritemą</w:t>
      </w:r>
      <w:proofErr w:type="spellEnd"/>
      <w:r w:rsidRPr="00714CBC">
        <w:rPr>
          <w:rFonts w:ascii="Times New Roman" w:hAnsi="Times New Roman"/>
          <w:lang w:val="lt-LT"/>
        </w:rPr>
        <w:t xml:space="preserve">, </w:t>
      </w:r>
      <w:proofErr w:type="spellStart"/>
      <w:r w:rsidRPr="00714CBC">
        <w:rPr>
          <w:rFonts w:ascii="Times New Roman" w:hAnsi="Times New Roman"/>
          <w:lang w:val="lt-LT"/>
        </w:rPr>
        <w:t>Stivenso</w:t>
      </w:r>
      <w:proofErr w:type="spellEnd"/>
      <w:r w:rsidRPr="00714CBC">
        <w:rPr>
          <w:rFonts w:ascii="Times New Roman" w:hAnsi="Times New Roman"/>
          <w:lang w:val="lt-LT"/>
        </w:rPr>
        <w:t xml:space="preserve">-Džonsono sindromą / toksinę epidermio </w:t>
      </w:r>
      <w:proofErr w:type="spellStart"/>
      <w:r w:rsidRPr="00714CBC">
        <w:rPr>
          <w:rFonts w:ascii="Times New Roman" w:hAnsi="Times New Roman"/>
          <w:lang w:val="lt-LT"/>
        </w:rPr>
        <w:t>nekrolizę</w:t>
      </w:r>
      <w:proofErr w:type="spellEnd"/>
      <w:r w:rsidRPr="00714CBC">
        <w:rPr>
          <w:rFonts w:ascii="Times New Roman" w:hAnsi="Times New Roman"/>
          <w:lang w:val="lt-LT"/>
        </w:rPr>
        <w:t xml:space="preserve"> ir ūminę </w:t>
      </w:r>
      <w:proofErr w:type="spellStart"/>
      <w:r w:rsidRPr="00714CBC">
        <w:rPr>
          <w:rFonts w:ascii="Times New Roman" w:hAnsi="Times New Roman"/>
          <w:lang w:val="lt-LT"/>
        </w:rPr>
        <w:t>generalizuotą</w:t>
      </w:r>
      <w:proofErr w:type="spellEnd"/>
      <w:r w:rsidRPr="00714CBC">
        <w:rPr>
          <w:rFonts w:ascii="Times New Roman" w:hAnsi="Times New Roman"/>
          <w:lang w:val="lt-LT"/>
        </w:rPr>
        <w:t xml:space="preserve"> </w:t>
      </w:r>
      <w:proofErr w:type="spellStart"/>
      <w:r w:rsidRPr="00714CBC">
        <w:rPr>
          <w:rFonts w:ascii="Times New Roman" w:hAnsi="Times New Roman"/>
          <w:lang w:val="lt-LT"/>
        </w:rPr>
        <w:t>egzanteminę</w:t>
      </w:r>
      <w:proofErr w:type="spellEnd"/>
      <w:r w:rsidRPr="00714CBC">
        <w:rPr>
          <w:rFonts w:ascii="Times New Roman" w:hAnsi="Times New Roman"/>
          <w:lang w:val="lt-LT"/>
        </w:rPr>
        <w:t xml:space="preserve"> </w:t>
      </w:r>
      <w:proofErr w:type="spellStart"/>
      <w:r w:rsidRPr="00714CBC">
        <w:rPr>
          <w:rFonts w:ascii="Times New Roman" w:hAnsi="Times New Roman"/>
          <w:lang w:val="lt-LT"/>
        </w:rPr>
        <w:t>pustuliozę</w:t>
      </w:r>
      <w:proofErr w:type="spellEnd"/>
      <w:r w:rsidRPr="00714CBC">
        <w:rPr>
          <w:rFonts w:ascii="Times New Roman" w:hAnsi="Times New Roman"/>
          <w:lang w:val="lt-LT"/>
        </w:rPr>
        <w:t>) (Žr. 2 skyrių „Įspėjimai ir atsargumo priemonės).</w:t>
      </w:r>
    </w:p>
    <w:p w:rsidR="00AD22D5" w:rsidRPr="00714CBC" w:rsidRDefault="00AD22D5" w:rsidP="00AD22D5">
      <w:pPr>
        <w:pStyle w:val="Betarp"/>
        <w:rPr>
          <w:rFonts w:ascii="Times New Roman" w:hAnsi="Times New Roman"/>
          <w:lang w:val="lt-LT"/>
        </w:rPr>
      </w:pPr>
    </w:p>
    <w:p w:rsidR="00AD22D5" w:rsidRPr="00714CBC" w:rsidRDefault="00AD22D5" w:rsidP="00AD22D5">
      <w:pPr>
        <w:pStyle w:val="Betarp"/>
        <w:rPr>
          <w:rFonts w:ascii="Times New Roman" w:hAnsi="Times New Roman"/>
          <w:b/>
          <w:lang w:val="lt-LT"/>
        </w:rPr>
      </w:pPr>
      <w:r w:rsidRPr="00714CBC">
        <w:rPr>
          <w:rFonts w:ascii="Times New Roman" w:hAnsi="Times New Roman"/>
          <w:b/>
          <w:lang w:val="lt-LT"/>
        </w:rPr>
        <w:t>Kitoks šalutinis poveikis</w:t>
      </w:r>
    </w:p>
    <w:p w:rsidR="00AD22D5" w:rsidRPr="00A05ABC" w:rsidRDefault="00AD22D5" w:rsidP="00AD22D5">
      <w:pPr>
        <w:spacing w:after="0" w:line="240" w:lineRule="auto"/>
        <w:ind w:left="1410" w:hanging="1410"/>
        <w:rPr>
          <w:rFonts w:ascii="Times New Roman" w:hAnsi="Times New Roman"/>
          <w:i/>
          <w:iCs/>
          <w:lang w:val="lt-LT"/>
        </w:rPr>
      </w:pPr>
      <w:r w:rsidRPr="00A05ABC">
        <w:rPr>
          <w:rFonts w:ascii="Times New Roman" w:hAnsi="Times New Roman"/>
          <w:i/>
          <w:iCs/>
          <w:lang w:val="lt-LT"/>
        </w:rPr>
        <w:t xml:space="preserve">Dažnas (gali pasireikšti </w:t>
      </w:r>
      <w:r>
        <w:rPr>
          <w:rFonts w:ascii="Times New Roman" w:hAnsi="Times New Roman"/>
          <w:i/>
          <w:iCs/>
          <w:lang w:val="lt-LT"/>
        </w:rPr>
        <w:t>rečiau</w:t>
      </w:r>
      <w:r w:rsidRPr="00A05ABC">
        <w:rPr>
          <w:rFonts w:ascii="Times New Roman" w:hAnsi="Times New Roman"/>
          <w:i/>
          <w:iCs/>
          <w:lang w:val="lt-LT"/>
        </w:rPr>
        <w:t xml:space="preserve"> nei 1 iš 10 žmonių):</w:t>
      </w:r>
    </w:p>
    <w:p w:rsidR="00AD22D5" w:rsidRPr="00A05ABC" w:rsidRDefault="00AD22D5" w:rsidP="00AD22D5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pykinimas;</w:t>
      </w:r>
    </w:p>
    <w:p w:rsidR="00AD22D5" w:rsidRPr="00A05ABC" w:rsidRDefault="00AD22D5" w:rsidP="00AD22D5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skonio pokytis; </w:t>
      </w:r>
    </w:p>
    <w:p w:rsidR="00AD22D5" w:rsidRPr="00A05ABC" w:rsidRDefault="00AD22D5" w:rsidP="00AD22D5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burnos ir ryklės nutirpimas (</w:t>
      </w:r>
      <w:proofErr w:type="spellStart"/>
      <w:r w:rsidRPr="00A05ABC">
        <w:rPr>
          <w:rFonts w:ascii="Times New Roman" w:hAnsi="Times New Roman"/>
          <w:lang w:val="lt-LT"/>
        </w:rPr>
        <w:t>hipestezija</w:t>
      </w:r>
      <w:proofErr w:type="spellEnd"/>
      <w:r w:rsidRPr="00A05ABC">
        <w:rPr>
          <w:rFonts w:ascii="Times New Roman" w:hAnsi="Times New Roman"/>
          <w:lang w:val="lt-LT"/>
        </w:rPr>
        <w:t>).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i/>
          <w:iCs/>
          <w:highlight w:val="yellow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i/>
          <w:iCs/>
          <w:lang w:val="lt-LT"/>
        </w:rPr>
        <w:t xml:space="preserve">Nedažnas (gali pasireikšti </w:t>
      </w:r>
      <w:r>
        <w:rPr>
          <w:rFonts w:ascii="Times New Roman" w:hAnsi="Times New Roman"/>
          <w:i/>
          <w:iCs/>
          <w:lang w:val="lt-LT"/>
        </w:rPr>
        <w:t>rečiau</w:t>
      </w:r>
      <w:r w:rsidRPr="00A05ABC">
        <w:rPr>
          <w:rFonts w:ascii="Times New Roman" w:hAnsi="Times New Roman"/>
          <w:i/>
          <w:iCs/>
          <w:lang w:val="lt-LT"/>
        </w:rPr>
        <w:t xml:space="preserve"> nei 1 iš 100 žmonių):</w:t>
      </w:r>
    </w:p>
    <w:p w:rsidR="00AD22D5" w:rsidRPr="00A05ABC" w:rsidRDefault="00AD22D5" w:rsidP="00AD22D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vėmimas;</w:t>
      </w:r>
    </w:p>
    <w:p w:rsidR="00AD22D5" w:rsidRPr="00A05ABC" w:rsidRDefault="00AD22D5" w:rsidP="00AD22D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burnos </w:t>
      </w:r>
      <w:r>
        <w:rPr>
          <w:rFonts w:ascii="Times New Roman" w:hAnsi="Times New Roman"/>
          <w:lang w:val="lt-LT"/>
        </w:rPr>
        <w:t>sausmė</w:t>
      </w:r>
      <w:r w:rsidRPr="00A05ABC">
        <w:rPr>
          <w:rFonts w:ascii="Times New Roman" w:hAnsi="Times New Roman"/>
          <w:lang w:val="lt-LT"/>
        </w:rPr>
        <w:t>;</w:t>
      </w:r>
    </w:p>
    <w:p w:rsidR="00AD22D5" w:rsidRPr="00A05ABC" w:rsidRDefault="00AD22D5" w:rsidP="00AD22D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viduriavimas;</w:t>
      </w:r>
    </w:p>
    <w:p w:rsidR="00AD22D5" w:rsidRPr="00A05ABC" w:rsidRDefault="00AD22D5" w:rsidP="00AD22D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A05ABC">
        <w:rPr>
          <w:rFonts w:ascii="Times New Roman" w:hAnsi="Times New Roman"/>
          <w:lang w:val="lt-LT"/>
        </w:rPr>
        <w:t>nevirškinimas</w:t>
      </w:r>
      <w:proofErr w:type="spellEnd"/>
      <w:r w:rsidRPr="00A05ABC">
        <w:rPr>
          <w:rFonts w:ascii="Times New Roman" w:hAnsi="Times New Roman"/>
          <w:lang w:val="lt-LT"/>
        </w:rPr>
        <w:t xml:space="preserve"> (dispepsija);</w:t>
      </w:r>
    </w:p>
    <w:p w:rsidR="00AD22D5" w:rsidRPr="00A05ABC" w:rsidRDefault="00AD22D5" w:rsidP="00AD22D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skrandžio skausmas.</w:t>
      </w:r>
    </w:p>
    <w:p w:rsidR="00AD22D5" w:rsidRPr="00A05ABC" w:rsidRDefault="00AD22D5" w:rsidP="00AD22D5">
      <w:pPr>
        <w:spacing w:after="0" w:line="240" w:lineRule="auto"/>
        <w:ind w:left="360"/>
        <w:rPr>
          <w:rFonts w:ascii="Times New Roman" w:hAnsi="Times New Roman"/>
          <w:i/>
          <w:iCs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i/>
          <w:iCs/>
          <w:lang w:val="lt-LT"/>
        </w:rPr>
      </w:pPr>
      <w:r w:rsidRPr="00A05ABC">
        <w:rPr>
          <w:rFonts w:ascii="Times New Roman" w:hAnsi="Times New Roman"/>
          <w:i/>
          <w:iCs/>
          <w:lang w:val="lt-LT"/>
        </w:rPr>
        <w:t xml:space="preserve">Retas (gali pasireikšti </w:t>
      </w:r>
      <w:r>
        <w:rPr>
          <w:rFonts w:ascii="Times New Roman" w:hAnsi="Times New Roman"/>
          <w:i/>
          <w:iCs/>
          <w:lang w:val="lt-LT"/>
        </w:rPr>
        <w:t>rečiau</w:t>
      </w:r>
      <w:r w:rsidRPr="00A05ABC">
        <w:rPr>
          <w:rFonts w:ascii="Times New Roman" w:hAnsi="Times New Roman"/>
          <w:i/>
          <w:iCs/>
          <w:lang w:val="lt-LT"/>
        </w:rPr>
        <w:t xml:space="preserve"> nei 1 iš 1 000 žmonių):</w:t>
      </w:r>
    </w:p>
    <w:p w:rsidR="00AD22D5" w:rsidRDefault="00AD22D5" w:rsidP="00AD22D5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padidėjusio jautrumo reakcijos</w:t>
      </w:r>
    </w:p>
    <w:p w:rsidR="00AD22D5" w:rsidRPr="00A05ABC" w:rsidRDefault="00AD22D5" w:rsidP="00AD22D5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 xml:space="preserve">išbėrimas, </w:t>
      </w:r>
      <w:r>
        <w:rPr>
          <w:rFonts w:ascii="Times New Roman" w:hAnsi="Times New Roman"/>
          <w:lang w:val="lt-LT"/>
        </w:rPr>
        <w:t>dilgėlinė (</w:t>
      </w:r>
      <w:proofErr w:type="spellStart"/>
      <w:r w:rsidRPr="00A05ABC">
        <w:rPr>
          <w:rFonts w:ascii="Times New Roman" w:hAnsi="Times New Roman"/>
          <w:lang w:val="lt-LT"/>
        </w:rPr>
        <w:t>urtikarija</w:t>
      </w:r>
      <w:proofErr w:type="spellEnd"/>
      <w:r>
        <w:rPr>
          <w:rFonts w:ascii="Times New Roman" w:hAnsi="Times New Roman"/>
          <w:lang w:val="lt-LT"/>
        </w:rPr>
        <w:t>)</w:t>
      </w:r>
      <w:r w:rsidRPr="00A05ABC">
        <w:rPr>
          <w:rFonts w:ascii="Times New Roman" w:hAnsi="Times New Roman"/>
          <w:lang w:val="lt-LT"/>
        </w:rPr>
        <w:t>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i/>
          <w:iCs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i/>
          <w:iCs/>
          <w:highlight w:val="yellow"/>
          <w:lang w:val="lt-LT"/>
        </w:rPr>
      </w:pPr>
      <w:r w:rsidRPr="00A05ABC">
        <w:rPr>
          <w:rFonts w:ascii="Times New Roman" w:hAnsi="Times New Roman"/>
          <w:i/>
          <w:iCs/>
          <w:lang w:val="lt-LT"/>
        </w:rPr>
        <w:t>Dažnis nežinomas</w:t>
      </w:r>
      <w:r w:rsidRPr="00A05ABC">
        <w:rPr>
          <w:rFonts w:ascii="Times New Roman" w:hAnsi="Times New Roman"/>
          <w:lang w:val="lt-LT"/>
        </w:rPr>
        <w:t xml:space="preserve"> </w:t>
      </w:r>
      <w:r w:rsidRPr="00A05ABC">
        <w:rPr>
          <w:rFonts w:ascii="Times New Roman" w:hAnsi="Times New Roman"/>
          <w:i/>
          <w:iCs/>
          <w:lang w:val="lt-LT"/>
        </w:rPr>
        <w:t>(</w:t>
      </w:r>
      <w:r w:rsidRPr="00A05ABC">
        <w:rPr>
          <w:rFonts w:ascii="Times New Roman" w:hAnsi="Times New Roman"/>
          <w:i/>
          <w:iCs/>
          <w:noProof/>
          <w:lang w:val="lt-LT"/>
        </w:rPr>
        <w:t>negali būti apskaičiuotas pagal turimus duomenis</w:t>
      </w:r>
      <w:r w:rsidRPr="00A05ABC">
        <w:rPr>
          <w:rFonts w:ascii="Times New Roman" w:hAnsi="Times New Roman"/>
          <w:i/>
          <w:iCs/>
          <w:lang w:val="lt-LT"/>
        </w:rPr>
        <w:t>):</w:t>
      </w:r>
    </w:p>
    <w:p w:rsidR="00AD22D5" w:rsidRPr="00A05ABC" w:rsidRDefault="00AD22D5" w:rsidP="00AD22D5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ryklės </w:t>
      </w:r>
      <w:r>
        <w:rPr>
          <w:rFonts w:ascii="Times New Roman" w:hAnsi="Times New Roman"/>
          <w:lang w:val="lt-LT"/>
        </w:rPr>
        <w:t>sausmė</w:t>
      </w:r>
      <w:r w:rsidRPr="00A05ABC">
        <w:rPr>
          <w:rFonts w:ascii="Times New Roman" w:hAnsi="Times New Roman"/>
          <w:lang w:val="lt-LT"/>
        </w:rPr>
        <w:t>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/>
          <w:lang w:val="lt-LT"/>
        </w:rPr>
      </w:pPr>
      <w:r w:rsidRPr="00A05ABC">
        <w:rPr>
          <w:rFonts w:ascii="Times New Roman" w:hAnsi="Times New Roman"/>
          <w:b/>
          <w:lang w:val="lt-LT"/>
        </w:rPr>
        <w:t>Pranešimas apie šalutinį poveikį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>Jeigu pasireiškė šalutinis poveikis, įskaitant šiame lapelyje nenurodytą, pasakykite gydytojui arba vaistininkui</w:t>
      </w:r>
      <w:r w:rsidRPr="00A05ABC">
        <w:rPr>
          <w:rFonts w:ascii="Times New Roman" w:hAnsi="Times New Roman"/>
          <w:lang w:val="lt-LT"/>
        </w:rPr>
        <w:t>.</w:t>
      </w:r>
      <w:r w:rsidRPr="00A05ABC">
        <w:rPr>
          <w:rFonts w:ascii="Times New Roman" w:hAnsi="Times New Roman"/>
          <w:noProof/>
          <w:lang w:val="lt-LT"/>
        </w:rPr>
        <w:t xml:space="preserve"> </w:t>
      </w:r>
      <w:r w:rsidRPr="006272D1">
        <w:rPr>
          <w:rFonts w:ascii="Times New Roman" w:hAnsi="Times New Roman"/>
          <w:noProof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10" w:history="1">
        <w:r w:rsidRPr="006272D1">
          <w:rPr>
            <w:rStyle w:val="Hipersaitas"/>
            <w:rFonts w:ascii="Times New Roman" w:hAnsi="Times New Roman"/>
            <w:noProof/>
            <w:lang w:val="lt-LT"/>
          </w:rPr>
          <w:t>www.vvkt.lt</w:t>
        </w:r>
      </w:hyperlink>
      <w:r w:rsidRPr="006272D1">
        <w:rPr>
          <w:rFonts w:ascii="Times New Roman" w:hAnsi="Times New Roman"/>
          <w:noProof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1" w:history="1">
        <w:r w:rsidRPr="006272D1">
          <w:rPr>
            <w:rStyle w:val="Hipersaitas"/>
            <w:rFonts w:ascii="Times New Roman" w:hAnsi="Times New Roman"/>
            <w:noProof/>
            <w:lang w:val="lt-LT"/>
          </w:rPr>
          <w:t>NepageidaujamaR@vvkt.lt</w:t>
        </w:r>
      </w:hyperlink>
      <w:r w:rsidRPr="006272D1">
        <w:rPr>
          <w:rFonts w:ascii="Times New Roman" w:hAnsi="Times New Roman"/>
          <w:noProof/>
          <w:lang w:val="lt-LT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6272D1">
          <w:rPr>
            <w:rStyle w:val="Hipersaitas"/>
            <w:rFonts w:ascii="Times New Roman" w:hAnsi="Times New Roman"/>
            <w:noProof/>
            <w:lang w:val="lt-LT"/>
          </w:rPr>
          <w:t>http://www.vvkt.lt</w:t>
        </w:r>
      </w:hyperlink>
      <w:r w:rsidRPr="006272D1">
        <w:rPr>
          <w:rFonts w:ascii="Times New Roman" w:hAnsi="Times New Roman"/>
          <w:noProof/>
          <w:lang w:val="lt-LT"/>
        </w:rPr>
        <w:t>). Pranešdami apie šalutinį poveikį galite mums padėti gauti daugiau informacijos apie šio vaisto saugumą.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bCs/>
          <w:lang w:val="lt-LT"/>
        </w:rPr>
      </w:pPr>
      <w:bookmarkStart w:id="8" w:name="_Toc129243268"/>
      <w:bookmarkStart w:id="9" w:name="_Toc129243143"/>
      <w:r w:rsidRPr="00A05ABC">
        <w:rPr>
          <w:rFonts w:ascii="Times New Roman" w:hAnsi="Times New Roman"/>
          <w:b/>
          <w:bCs/>
          <w:lang w:val="lt-LT"/>
        </w:rPr>
        <w:lastRenderedPageBreak/>
        <w:t>5.</w:t>
      </w:r>
      <w:r w:rsidRPr="00A05ABC">
        <w:rPr>
          <w:rFonts w:ascii="Times New Roman" w:hAnsi="Times New Roman"/>
          <w:b/>
          <w:bCs/>
          <w:lang w:val="lt-LT"/>
        </w:rPr>
        <w:tab/>
        <w:t xml:space="preserve">Kaip laikyti </w:t>
      </w:r>
      <w:bookmarkEnd w:id="8"/>
      <w:bookmarkEnd w:id="9"/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bCs/>
          <w:lang w:val="lt-LT"/>
        </w:rPr>
      </w:pPr>
    </w:p>
    <w:p w:rsidR="00AD22D5" w:rsidRPr="00A05ABC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lang w:val="lt-LT"/>
        </w:rPr>
        <w:t>Šį vaistą laikykite</w:t>
      </w:r>
      <w:r w:rsidRPr="00A05ABC">
        <w:rPr>
          <w:rFonts w:ascii="Times New Roman" w:hAnsi="Times New Roman"/>
          <w:noProof/>
          <w:lang w:val="lt-LT"/>
        </w:rPr>
        <w:t xml:space="preserve"> vaikams nepastebimoje ir nepasiekiamoje vietoje.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Ant kartono dėžutės ir buteliuko etiketėje po „Tinka iki“ nurodytam tinkamumo laikui pasibaigus, šio vaisto vartoti negalima. Vaistas tinkamas vartoti iki paskutinės nurodyto mėnesio dienos.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noProof/>
          <w:lang w:val="lt-LT"/>
        </w:rPr>
      </w:pPr>
      <w:r w:rsidRPr="00A05ABC">
        <w:rPr>
          <w:rFonts w:ascii="Times New Roman" w:hAnsi="Times New Roman"/>
          <w:noProof/>
          <w:lang w:val="lt-LT"/>
        </w:rPr>
        <w:t>Šiam vaistui specialių laikymo sąlygų nereikia.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bCs/>
          <w:lang w:val="lt-LT"/>
        </w:rPr>
        <w:t xml:space="preserve">Tinkamumo laikas pirmą kartą atidarius </w:t>
      </w:r>
      <w:r w:rsidRPr="00A05ABC">
        <w:rPr>
          <w:rFonts w:ascii="Times New Roman" w:hAnsi="Times New Roman"/>
          <w:bCs/>
          <w:lang w:val="lt-LT"/>
        </w:rPr>
        <w:sym w:font="Symbol" w:char="F02D"/>
      </w:r>
      <w:r w:rsidRPr="00A05ABC">
        <w:rPr>
          <w:rFonts w:ascii="Times New Roman" w:hAnsi="Times New Roman"/>
          <w:bCs/>
          <w:lang w:val="lt-LT"/>
        </w:rPr>
        <w:t xml:space="preserve"> </w:t>
      </w:r>
      <w:r w:rsidRPr="00A05ABC">
        <w:rPr>
          <w:rFonts w:ascii="Times New Roman" w:hAnsi="Times New Roman"/>
          <w:lang w:val="lt-LT"/>
        </w:rPr>
        <w:t>6 mėnesiai.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noProof/>
          <w:lang w:val="lt-LT"/>
        </w:rPr>
        <w:t>Vaistų negalima išmesti į kanalizaciją arba su buitinėmis</w:t>
      </w:r>
      <w:r w:rsidRPr="00A05ABC">
        <w:rPr>
          <w:rFonts w:ascii="Times New Roman" w:hAnsi="Times New Roman"/>
          <w:noProof/>
          <w:color w:val="993366"/>
          <w:lang w:val="lt-LT"/>
        </w:rPr>
        <w:t xml:space="preserve"> </w:t>
      </w:r>
      <w:r w:rsidRPr="00A05ABC">
        <w:rPr>
          <w:rFonts w:ascii="Times New Roman" w:hAnsi="Times New Roman"/>
          <w:noProof/>
          <w:lang w:val="lt-LT"/>
        </w:rPr>
        <w:t>atliekomis. Kaip išmesti nereikalingus vaistus, klauskite vaistininko. Šios priemonės padės apsaugoti aplinką.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bCs/>
          <w:lang w:val="lt-LT"/>
        </w:rPr>
      </w:pPr>
      <w:bookmarkStart w:id="10" w:name="_Toc129243269"/>
      <w:bookmarkStart w:id="11" w:name="_Toc129243144"/>
      <w:r w:rsidRPr="00A05ABC">
        <w:rPr>
          <w:rFonts w:ascii="Times New Roman" w:hAnsi="Times New Roman"/>
          <w:b/>
          <w:bCs/>
          <w:lang w:val="lt-LT"/>
        </w:rPr>
        <w:t>6.</w:t>
      </w:r>
      <w:r w:rsidRPr="00A05ABC">
        <w:rPr>
          <w:rFonts w:ascii="Times New Roman" w:hAnsi="Times New Roman"/>
          <w:b/>
          <w:bCs/>
          <w:lang w:val="lt-LT"/>
        </w:rPr>
        <w:tab/>
        <w:t>Pakuotės turinys ir kita informacija</w:t>
      </w:r>
      <w:bookmarkEnd w:id="10"/>
      <w:bookmarkEnd w:id="11"/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</w:t>
      </w:r>
      <w:r w:rsidRPr="00A05ABC">
        <w:rPr>
          <w:rFonts w:ascii="Times New Roman" w:eastAsia="SimSun" w:hAnsi="Times New Roman"/>
          <w:b/>
          <w:bCs/>
          <w:lang w:val="lt-LT"/>
        </w:rPr>
        <w:t>sudėtis</w:t>
      </w:r>
    </w:p>
    <w:p w:rsidR="00AD22D5" w:rsidRPr="00A05ABC" w:rsidRDefault="00AD22D5" w:rsidP="00AD22D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Veiklioji medžiaga yra </w:t>
      </w:r>
      <w:proofErr w:type="spellStart"/>
      <w:r w:rsidRPr="00A05ABC">
        <w:rPr>
          <w:rFonts w:ascii="Times New Roman" w:hAnsi="Times New Roman"/>
          <w:lang w:val="lt-LT"/>
        </w:rPr>
        <w:t>ambroksolio</w:t>
      </w:r>
      <w:proofErr w:type="spellEnd"/>
      <w:r w:rsidRPr="00A05ABC">
        <w:rPr>
          <w:rFonts w:ascii="Times New Roman" w:hAnsi="Times New Roman"/>
          <w:lang w:val="lt-LT"/>
        </w:rPr>
        <w:t xml:space="preserve"> hidrochloridas. </w:t>
      </w:r>
      <w:r w:rsidRPr="001E5BDE">
        <w:rPr>
          <w:rFonts w:ascii="Times New Roman" w:hAnsi="Times New Roman"/>
          <w:highlight w:val="lightGray"/>
          <w:lang w:val="lt-LT"/>
        </w:rPr>
        <w:t xml:space="preserve">1 ml </w:t>
      </w:r>
      <w:proofErr w:type="spellStart"/>
      <w:r>
        <w:rPr>
          <w:rFonts w:ascii="Times New Roman" w:hAnsi="Times New Roman"/>
          <w:highlight w:val="light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lightGray"/>
          <w:lang w:val="lt-LT"/>
        </w:rPr>
        <w:t xml:space="preserve"> 15 mg/5 ml geriamojo tirpalo yra 3 mg </w:t>
      </w:r>
      <w:proofErr w:type="spellStart"/>
      <w:r w:rsidRPr="001E5BDE">
        <w:rPr>
          <w:rFonts w:ascii="Times New Roman" w:hAnsi="Times New Roman"/>
          <w:highlight w:val="lightGray"/>
          <w:lang w:val="lt-LT"/>
        </w:rPr>
        <w:t>ambroksolio</w:t>
      </w:r>
      <w:proofErr w:type="spellEnd"/>
      <w:r w:rsidRPr="001E5BDE">
        <w:rPr>
          <w:rFonts w:ascii="Times New Roman" w:hAnsi="Times New Roman"/>
          <w:highlight w:val="lightGray"/>
          <w:lang w:val="lt-LT"/>
        </w:rPr>
        <w:t xml:space="preserve"> hidrochlorido.</w:t>
      </w:r>
      <w:r w:rsidRPr="00A05ABC">
        <w:rPr>
          <w:rFonts w:ascii="Times New Roman" w:hAnsi="Times New Roman"/>
          <w:lang w:val="lt-LT"/>
        </w:rPr>
        <w:t xml:space="preserve"> </w:t>
      </w:r>
      <w:r w:rsidRPr="001E5BDE">
        <w:rPr>
          <w:rFonts w:ascii="Times New Roman" w:hAnsi="Times New Roman"/>
          <w:highlight w:val="darkGray"/>
          <w:lang w:val="lt-LT"/>
        </w:rPr>
        <w:t xml:space="preserve">1 ml </w:t>
      </w:r>
      <w:proofErr w:type="spellStart"/>
      <w:r>
        <w:rPr>
          <w:rFonts w:ascii="Times New Roman" w:hAnsi="Times New Roman"/>
          <w:highlight w:val="darkGray"/>
          <w:lang w:val="lt-LT"/>
        </w:rPr>
        <w:t>Alposan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30 mg/5 ml geriamojo tirpalo yra 6 mg </w:t>
      </w:r>
      <w:proofErr w:type="spellStart"/>
      <w:r w:rsidRPr="001E5BDE">
        <w:rPr>
          <w:rFonts w:ascii="Times New Roman" w:hAnsi="Times New Roman"/>
          <w:highlight w:val="darkGray"/>
          <w:lang w:val="lt-LT"/>
        </w:rPr>
        <w:t>ambroksolio</w:t>
      </w:r>
      <w:proofErr w:type="spellEnd"/>
      <w:r w:rsidRPr="001E5BDE">
        <w:rPr>
          <w:rFonts w:ascii="Times New Roman" w:hAnsi="Times New Roman"/>
          <w:highlight w:val="darkGray"/>
          <w:lang w:val="lt-LT"/>
        </w:rPr>
        <w:t xml:space="preserve"> hidrochlorido.</w:t>
      </w:r>
    </w:p>
    <w:p w:rsidR="00AD22D5" w:rsidRPr="00A05ABC" w:rsidRDefault="00AD22D5" w:rsidP="00AD22D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Pagalbinės medžiagos yra natrio </w:t>
      </w:r>
      <w:proofErr w:type="spellStart"/>
      <w:r w:rsidRPr="00A05ABC">
        <w:rPr>
          <w:rFonts w:ascii="Times New Roman" w:hAnsi="Times New Roman"/>
          <w:lang w:val="lt-LT"/>
        </w:rPr>
        <w:t>benzoatas</w:t>
      </w:r>
      <w:proofErr w:type="spellEnd"/>
      <w:r w:rsidRPr="00A05ABC">
        <w:rPr>
          <w:rFonts w:ascii="Times New Roman" w:hAnsi="Times New Roman"/>
          <w:lang w:val="lt-LT"/>
        </w:rPr>
        <w:t xml:space="preserve"> (E211), </w:t>
      </w:r>
      <w:proofErr w:type="spellStart"/>
      <w:r w:rsidRPr="00A05ABC">
        <w:rPr>
          <w:rFonts w:ascii="Times New Roman" w:hAnsi="Times New Roman"/>
          <w:lang w:val="lt-LT"/>
        </w:rPr>
        <w:t>sorbitolis</w:t>
      </w:r>
      <w:proofErr w:type="spellEnd"/>
      <w:r w:rsidRPr="00A05ABC">
        <w:rPr>
          <w:rFonts w:ascii="Times New Roman" w:hAnsi="Times New Roman"/>
          <w:lang w:val="lt-LT"/>
        </w:rPr>
        <w:t xml:space="preserve"> (E420), </w:t>
      </w:r>
      <w:proofErr w:type="spellStart"/>
      <w:r w:rsidRPr="00A05ABC">
        <w:rPr>
          <w:rFonts w:ascii="Times New Roman" w:hAnsi="Times New Roman"/>
          <w:lang w:val="lt-LT"/>
        </w:rPr>
        <w:t>sukralozė</w:t>
      </w:r>
      <w:proofErr w:type="spellEnd"/>
      <w:r w:rsidRPr="00A05ABC">
        <w:rPr>
          <w:rFonts w:ascii="Times New Roman" w:hAnsi="Times New Roman"/>
          <w:lang w:val="lt-LT"/>
        </w:rPr>
        <w:t xml:space="preserve">, </w:t>
      </w:r>
      <w:proofErr w:type="spellStart"/>
      <w:r w:rsidRPr="00A05ABC">
        <w:rPr>
          <w:rFonts w:ascii="Times New Roman" w:hAnsi="Times New Roman"/>
          <w:lang w:val="lt-LT"/>
        </w:rPr>
        <w:t>hidroksietilceliuliozė</w:t>
      </w:r>
      <w:proofErr w:type="spellEnd"/>
      <w:r w:rsidRPr="00A05ABC">
        <w:rPr>
          <w:rFonts w:ascii="Times New Roman" w:hAnsi="Times New Roman"/>
          <w:lang w:val="lt-LT"/>
        </w:rPr>
        <w:t xml:space="preserve">, citrinų rūgštis </w:t>
      </w:r>
      <w:proofErr w:type="spellStart"/>
      <w:r w:rsidRPr="00A05ABC">
        <w:rPr>
          <w:rFonts w:ascii="Times New Roman" w:hAnsi="Times New Roman"/>
          <w:lang w:val="lt-LT"/>
        </w:rPr>
        <w:t>monohidratas</w:t>
      </w:r>
      <w:proofErr w:type="spellEnd"/>
      <w:r w:rsidRPr="00A05ABC">
        <w:rPr>
          <w:rFonts w:ascii="Times New Roman" w:hAnsi="Times New Roman"/>
          <w:lang w:val="lt-LT"/>
        </w:rPr>
        <w:t>, išgrynintas vanduo ir braškių aromatinė medžiaga (501440 T) (</w:t>
      </w:r>
      <w:proofErr w:type="spellStart"/>
      <w:r w:rsidRPr="00A05ABC">
        <w:rPr>
          <w:rFonts w:ascii="Times New Roman" w:hAnsi="Times New Roman"/>
          <w:lang w:val="lt-LT"/>
        </w:rPr>
        <w:t>propilenglikolis</w:t>
      </w:r>
      <w:proofErr w:type="spellEnd"/>
      <w:r w:rsidRPr="00A05ABC">
        <w:rPr>
          <w:rFonts w:ascii="Times New Roman" w:hAnsi="Times New Roman"/>
          <w:lang w:val="lt-LT"/>
        </w:rPr>
        <w:t xml:space="preserve"> (E1520), aromatinės medžiagos).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/>
          <w:bCs/>
          <w:lang w:val="lt-LT"/>
        </w:rPr>
      </w:pPr>
      <w:proofErr w:type="spellStart"/>
      <w:r>
        <w:rPr>
          <w:rFonts w:ascii="Times New Roman" w:hAnsi="Times New Roman"/>
          <w:b/>
          <w:bCs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</w:t>
      </w:r>
      <w:r w:rsidRPr="00A05ABC">
        <w:rPr>
          <w:rFonts w:ascii="Times New Roman" w:eastAsia="SimSun" w:hAnsi="Times New Roman"/>
          <w:b/>
          <w:bCs/>
          <w:lang w:val="lt-LT"/>
        </w:rPr>
        <w:t>išvaizda ir kiekis pakuotėje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Alposan</w:t>
      </w:r>
      <w:proofErr w:type="spellEnd"/>
      <w:r w:rsidRPr="00A05ABC">
        <w:rPr>
          <w:rFonts w:ascii="Times New Roman" w:hAnsi="Times New Roman"/>
          <w:lang w:val="lt-LT"/>
        </w:rPr>
        <w:t xml:space="preserve"> geriamasis tirpalas yra bespalvis arba šviesiai geltonas braškių kvapo skystis.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Gintaro spalvos stiklinis buteliukas su vaikų sunkiai atidaromu dangteliu (DTPE), išoriniu dangteliu (PP) ir adapteriu (PE).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5 ml geriamasis švirkštas (PP) su stūmokliu (DTPE). Švirkštas turi gradavimo liniją ties 0,5 ml. 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Pakuotės dydis: 100 ml arba 200 ml geriamojo tirpalo.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Pakuotėje yra geriamasis švirkštas. </w:t>
      </w:r>
    </w:p>
    <w:p w:rsidR="00AD22D5" w:rsidRPr="00A05ABC" w:rsidRDefault="00AD22D5" w:rsidP="00AD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AD22D5" w:rsidRPr="00A05ABC" w:rsidRDefault="00AD22D5" w:rsidP="00AD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lt-LT"/>
        </w:rPr>
      </w:pPr>
      <w:r w:rsidRPr="00A05ABC">
        <w:rPr>
          <w:rFonts w:ascii="Times New Roman" w:hAnsi="Times New Roman"/>
          <w:color w:val="000000"/>
          <w:lang w:val="lt-LT"/>
        </w:rPr>
        <w:t>Gali būti tiekiamos ne visų dydžių pakuotės.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/>
          <w:lang w:val="lt-LT"/>
        </w:rPr>
      </w:pPr>
      <w:r w:rsidRPr="00A05ABC">
        <w:rPr>
          <w:rFonts w:ascii="Times New Roman" w:hAnsi="Times New Roman"/>
          <w:b/>
          <w:lang w:val="lt-LT"/>
        </w:rPr>
        <w:t>Registruotojas ir gamintojas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bCs/>
          <w:i/>
          <w:iCs/>
          <w:lang w:val="lt-LT"/>
        </w:rPr>
      </w:pPr>
      <w:r w:rsidRPr="00A05ABC">
        <w:rPr>
          <w:rFonts w:ascii="Times New Roman" w:hAnsi="Times New Roman"/>
          <w:bCs/>
          <w:i/>
          <w:lang w:val="lt-LT"/>
        </w:rPr>
        <w:t>Registruotojas</w:t>
      </w:r>
    </w:p>
    <w:p w:rsidR="00AD22D5" w:rsidRPr="00E90769" w:rsidRDefault="00AD22D5" w:rsidP="00AD22D5">
      <w:pPr>
        <w:tabs>
          <w:tab w:val="left" w:pos="8647"/>
        </w:tabs>
        <w:spacing w:after="0" w:line="256" w:lineRule="auto"/>
        <w:rPr>
          <w:rFonts w:ascii="Times New Roman" w:hAnsi="Times New Roman"/>
          <w:lang w:val="lt-LT"/>
        </w:rPr>
      </w:pPr>
      <w:proofErr w:type="spellStart"/>
      <w:r w:rsidRPr="00E90769">
        <w:rPr>
          <w:rFonts w:ascii="Times New Roman" w:hAnsi="Times New Roman"/>
          <w:lang w:val="lt-LT"/>
        </w:rPr>
        <w:t>Rivopharm</w:t>
      </w:r>
      <w:proofErr w:type="spellEnd"/>
      <w:r w:rsidRPr="00E90769">
        <w:rPr>
          <w:rFonts w:ascii="Times New Roman" w:hAnsi="Times New Roman"/>
          <w:lang w:val="lt-LT"/>
        </w:rPr>
        <w:t xml:space="preserve"> Ltd.</w:t>
      </w:r>
    </w:p>
    <w:p w:rsidR="00AD22D5" w:rsidRPr="00E90769" w:rsidRDefault="00AD22D5" w:rsidP="00AD22D5">
      <w:pPr>
        <w:tabs>
          <w:tab w:val="left" w:pos="8647"/>
        </w:tabs>
        <w:spacing w:after="0" w:line="256" w:lineRule="auto"/>
        <w:rPr>
          <w:rFonts w:ascii="Times New Roman" w:hAnsi="Times New Roman"/>
          <w:lang w:val="lt-LT"/>
        </w:rPr>
      </w:pPr>
      <w:r w:rsidRPr="00E90769">
        <w:rPr>
          <w:rFonts w:ascii="Times New Roman" w:hAnsi="Times New Roman"/>
          <w:lang w:val="lt-LT"/>
        </w:rPr>
        <w:t xml:space="preserve">17 </w:t>
      </w:r>
      <w:proofErr w:type="spellStart"/>
      <w:r w:rsidRPr="00E90769">
        <w:rPr>
          <w:rFonts w:ascii="Times New Roman" w:hAnsi="Times New Roman"/>
          <w:lang w:val="lt-LT"/>
        </w:rPr>
        <w:t>Corrig</w:t>
      </w:r>
      <w:proofErr w:type="spellEnd"/>
      <w:r w:rsidRPr="00E90769">
        <w:rPr>
          <w:rFonts w:ascii="Times New Roman" w:hAnsi="Times New Roman"/>
          <w:lang w:val="lt-LT"/>
        </w:rPr>
        <w:t xml:space="preserve"> </w:t>
      </w:r>
      <w:proofErr w:type="spellStart"/>
      <w:r w:rsidRPr="00E90769">
        <w:rPr>
          <w:rFonts w:ascii="Times New Roman" w:hAnsi="Times New Roman"/>
          <w:lang w:val="lt-LT"/>
        </w:rPr>
        <w:t>Road</w:t>
      </w:r>
      <w:proofErr w:type="spellEnd"/>
      <w:r w:rsidRPr="00E90769">
        <w:rPr>
          <w:rFonts w:ascii="Times New Roman" w:hAnsi="Times New Roman"/>
          <w:lang w:val="lt-LT"/>
        </w:rPr>
        <w:t xml:space="preserve">, </w:t>
      </w:r>
      <w:proofErr w:type="spellStart"/>
      <w:r w:rsidRPr="00E90769">
        <w:rPr>
          <w:rFonts w:ascii="Times New Roman" w:hAnsi="Times New Roman"/>
          <w:lang w:val="lt-LT"/>
        </w:rPr>
        <w:t>Sandyford</w:t>
      </w:r>
      <w:proofErr w:type="spellEnd"/>
    </w:p>
    <w:p w:rsidR="00AD22D5" w:rsidRPr="00E90769" w:rsidRDefault="00AD22D5" w:rsidP="00AD22D5">
      <w:pPr>
        <w:tabs>
          <w:tab w:val="left" w:pos="8647"/>
        </w:tabs>
        <w:spacing w:after="0" w:line="256" w:lineRule="auto"/>
        <w:rPr>
          <w:rFonts w:ascii="Times New Roman" w:hAnsi="Times New Roman"/>
          <w:lang w:val="lt-LT"/>
        </w:rPr>
      </w:pPr>
      <w:r w:rsidRPr="00E90769">
        <w:rPr>
          <w:rFonts w:ascii="Times New Roman" w:hAnsi="Times New Roman"/>
          <w:lang w:val="lt-LT"/>
        </w:rPr>
        <w:t>Dublin 18</w:t>
      </w:r>
    </w:p>
    <w:p w:rsidR="00AD22D5" w:rsidRPr="00E90769" w:rsidRDefault="00AD22D5" w:rsidP="00AD22D5">
      <w:pPr>
        <w:tabs>
          <w:tab w:val="left" w:pos="8647"/>
        </w:tabs>
        <w:spacing w:after="0" w:line="256" w:lineRule="auto"/>
        <w:rPr>
          <w:rFonts w:ascii="Times New Roman" w:hAnsi="Times New Roman"/>
          <w:lang w:val="lt-LT"/>
        </w:rPr>
      </w:pPr>
      <w:r w:rsidRPr="00E90769">
        <w:rPr>
          <w:rFonts w:ascii="Times New Roman" w:hAnsi="Times New Roman"/>
          <w:color w:val="222222"/>
          <w:lang w:val="lt-LT"/>
        </w:rPr>
        <w:t>Airija</w:t>
      </w:r>
    </w:p>
    <w:p w:rsidR="00AD22D5" w:rsidRPr="00A05ABC" w:rsidRDefault="00AD22D5" w:rsidP="00AD2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eastAsia="SimSun" w:hAnsi="Times New Roman"/>
          <w:bCs/>
          <w:i/>
          <w:lang w:val="lt-LT"/>
        </w:rPr>
      </w:pPr>
      <w:r w:rsidRPr="00A05ABC">
        <w:rPr>
          <w:rFonts w:ascii="Times New Roman" w:eastAsia="SimSun" w:hAnsi="Times New Roman"/>
          <w:bCs/>
          <w:i/>
          <w:lang w:val="lt-LT"/>
        </w:rPr>
        <w:t>Gamintojas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05ABC">
        <w:rPr>
          <w:rFonts w:ascii="Times New Roman" w:hAnsi="Times New Roman"/>
          <w:lang w:val="lt-LT"/>
        </w:rPr>
        <w:t>Balkanpharma-Troyan</w:t>
      </w:r>
      <w:proofErr w:type="spellEnd"/>
      <w:r w:rsidRPr="00A05ABC">
        <w:rPr>
          <w:rFonts w:ascii="Times New Roman" w:hAnsi="Times New Roman"/>
          <w:lang w:val="lt-LT"/>
        </w:rPr>
        <w:t xml:space="preserve"> AD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1, </w:t>
      </w:r>
      <w:proofErr w:type="spellStart"/>
      <w:r w:rsidRPr="00A05ABC">
        <w:rPr>
          <w:rFonts w:ascii="Times New Roman" w:hAnsi="Times New Roman"/>
          <w:lang w:val="lt-LT"/>
        </w:rPr>
        <w:t>Krayrechna</w:t>
      </w:r>
      <w:proofErr w:type="spellEnd"/>
      <w:r w:rsidRPr="00A05ABC">
        <w:rPr>
          <w:rFonts w:ascii="Times New Roman" w:hAnsi="Times New Roman"/>
          <w:lang w:val="lt-LT"/>
        </w:rPr>
        <w:t xml:space="preserve"> str.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 xml:space="preserve">5600 </w:t>
      </w:r>
      <w:proofErr w:type="spellStart"/>
      <w:r w:rsidRPr="00A05ABC">
        <w:rPr>
          <w:rFonts w:ascii="Times New Roman" w:hAnsi="Times New Roman"/>
          <w:lang w:val="lt-LT"/>
        </w:rPr>
        <w:t>Troyan</w:t>
      </w:r>
      <w:proofErr w:type="spellEnd"/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Bulgarija</w:t>
      </w:r>
    </w:p>
    <w:p w:rsidR="00AD22D5" w:rsidRPr="00A05ABC" w:rsidRDefault="00AD22D5" w:rsidP="00AD22D5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bCs/>
          <w:lang w:val="lt-LT" w:eastAsia="de-DE"/>
        </w:rPr>
      </w:pPr>
    </w:p>
    <w:p w:rsidR="00AD22D5" w:rsidRPr="00A05ABC" w:rsidRDefault="00AD22D5" w:rsidP="00AD22D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A05ABC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apie šį vaistą norite sužinoti daugiau, kreipkitės į vietinį registruotojo atstovą:</w:t>
      </w:r>
    </w:p>
    <w:p w:rsidR="00AD22D5" w:rsidRPr="00034B67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034B67">
        <w:rPr>
          <w:rFonts w:ascii="Times New Roman" w:eastAsia="Times New Roman" w:hAnsi="Times New Roman"/>
          <w:snapToGrid w:val="0"/>
          <w:szCs w:val="24"/>
          <w:lang w:val="lt-LT"/>
        </w:rPr>
        <w:t>UAB SanoSwiss</w:t>
      </w:r>
    </w:p>
    <w:p w:rsidR="00AD22D5" w:rsidRPr="00034B67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034B67">
        <w:rPr>
          <w:rFonts w:ascii="Times New Roman" w:eastAsia="Times New Roman" w:hAnsi="Times New Roman"/>
          <w:snapToGrid w:val="0"/>
          <w:szCs w:val="24"/>
          <w:lang w:val="lt-LT"/>
        </w:rPr>
        <w:t>Lvovo g. 25</w:t>
      </w:r>
    </w:p>
    <w:p w:rsidR="00AD22D5" w:rsidRPr="00034B67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034B67">
        <w:rPr>
          <w:rFonts w:ascii="Times New Roman" w:eastAsia="Times New Roman" w:hAnsi="Times New Roman"/>
          <w:snapToGrid w:val="0"/>
          <w:szCs w:val="24"/>
          <w:lang w:val="lt-LT"/>
        </w:rPr>
        <w:t>LT-09320, Vilnius</w:t>
      </w:r>
    </w:p>
    <w:p w:rsidR="00AD22D5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034B67">
        <w:rPr>
          <w:rFonts w:ascii="Times New Roman" w:eastAsia="Times New Roman" w:hAnsi="Times New Roman"/>
          <w:snapToGrid w:val="0"/>
          <w:szCs w:val="24"/>
          <w:lang w:val="lt-LT"/>
        </w:rPr>
        <w:t>Tel.: +37070001320</w:t>
      </w:r>
    </w:p>
    <w:p w:rsidR="00AD22D5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</w:p>
    <w:p w:rsidR="00AD22D5" w:rsidRPr="00A05ABC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</w:p>
    <w:p w:rsidR="00AD22D5" w:rsidRPr="00A05ABC" w:rsidRDefault="00AD22D5" w:rsidP="00AD22D5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bCs/>
          <w:lang w:val="lt-LT" w:eastAsia="de-DE"/>
        </w:rPr>
      </w:pPr>
      <w:r w:rsidRPr="00A05ABC">
        <w:rPr>
          <w:rFonts w:ascii="Times New Roman" w:hAnsi="Times New Roman"/>
          <w:b/>
          <w:bCs/>
          <w:lang w:val="lt-LT" w:eastAsia="de-DE"/>
        </w:rPr>
        <w:t>Šis vaistas EEE valstybėse narėse registruotas tokiais pavadinimais: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674"/>
      </w:tblGrid>
      <w:tr w:rsidR="00AD22D5" w:rsidRPr="001E5BDE" w:rsidTr="0080248C">
        <w:tc>
          <w:tcPr>
            <w:tcW w:w="4946" w:type="dxa"/>
            <w:hideMark/>
          </w:tcPr>
          <w:p w:rsidR="00AD22D5" w:rsidRPr="00A05ABC" w:rsidRDefault="00AD22D5" w:rsidP="0080248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A05ABC">
              <w:rPr>
                <w:rFonts w:ascii="Times New Roman" w:hAnsi="Times New Roman"/>
                <w:noProof/>
                <w:lang w:val="lt-LT"/>
              </w:rPr>
              <w:t>Estija</w:t>
            </w:r>
          </w:p>
        </w:tc>
        <w:tc>
          <w:tcPr>
            <w:tcW w:w="4674" w:type="dxa"/>
            <w:hideMark/>
          </w:tcPr>
          <w:p w:rsidR="00AD22D5" w:rsidRPr="000D0302" w:rsidRDefault="00AD22D5" w:rsidP="0080248C">
            <w:pPr>
              <w:spacing w:after="0" w:line="240" w:lineRule="auto"/>
              <w:rPr>
                <w:rFonts w:ascii="Times New Roman" w:hAnsi="Times New Roman"/>
                <w:noProof/>
                <w:lang w:val="is-IS"/>
              </w:rPr>
            </w:pPr>
            <w:proofErr w:type="spellStart"/>
            <w:r w:rsidRPr="00E90769">
              <w:rPr>
                <w:rFonts w:ascii="Times New Roman" w:eastAsia="Times New Roman" w:hAnsi="Times New Roman"/>
                <w:szCs w:val="20"/>
                <w:lang w:val="en-GB"/>
              </w:rPr>
              <w:t>Alposan</w:t>
            </w:r>
            <w:proofErr w:type="spellEnd"/>
          </w:p>
          <w:p w:rsidR="00AD22D5" w:rsidRPr="00A05ABC" w:rsidRDefault="00AD22D5" w:rsidP="0080248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D22D5" w:rsidRPr="001E5BDE" w:rsidTr="0080248C">
        <w:tc>
          <w:tcPr>
            <w:tcW w:w="4946" w:type="dxa"/>
            <w:hideMark/>
          </w:tcPr>
          <w:p w:rsidR="00AD22D5" w:rsidRPr="00A05ABC" w:rsidRDefault="00AD22D5" w:rsidP="0080248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A05ABC">
              <w:rPr>
                <w:rFonts w:ascii="Times New Roman" w:hAnsi="Times New Roman"/>
                <w:noProof/>
                <w:lang w:val="lt-LT"/>
              </w:rPr>
              <w:t>Vengrija</w:t>
            </w:r>
          </w:p>
        </w:tc>
        <w:tc>
          <w:tcPr>
            <w:tcW w:w="4674" w:type="dxa"/>
            <w:hideMark/>
          </w:tcPr>
          <w:p w:rsidR="00AD22D5" w:rsidRPr="00E90769" w:rsidRDefault="00AD22D5" w:rsidP="0080248C">
            <w:pPr>
              <w:spacing w:after="0" w:line="240" w:lineRule="auto"/>
              <w:rPr>
                <w:rFonts w:ascii="Times New Roman" w:eastAsia="Times New Roman" w:hAnsi="Times New Roman"/>
                <w:noProof/>
                <w:lang w:val="en-GB"/>
              </w:rPr>
            </w:pPr>
            <w:r w:rsidRPr="00E90769">
              <w:rPr>
                <w:rFonts w:ascii="Times New Roman" w:eastAsia="Times New Roman" w:hAnsi="Times New Roman"/>
                <w:noProof/>
                <w:lang w:val="en-GB"/>
              </w:rPr>
              <w:t>Broxio 3 mg/ml belsoleges oldat</w:t>
            </w:r>
          </w:p>
          <w:p w:rsidR="00AD22D5" w:rsidRPr="00A05ABC" w:rsidRDefault="00AD22D5" w:rsidP="0080248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90769">
              <w:rPr>
                <w:rFonts w:ascii="Times New Roman" w:eastAsia="Times New Roman" w:hAnsi="Times New Roman"/>
                <w:noProof/>
                <w:lang w:val="en-GB"/>
              </w:rPr>
              <w:t>Broxio 6 mg/ml belsoleges oldat</w:t>
            </w:r>
          </w:p>
        </w:tc>
      </w:tr>
      <w:tr w:rsidR="00AD22D5" w:rsidRPr="001E5BDE" w:rsidTr="0080248C">
        <w:tc>
          <w:tcPr>
            <w:tcW w:w="4946" w:type="dxa"/>
          </w:tcPr>
          <w:p w:rsidR="00AD22D5" w:rsidRPr="00A05ABC" w:rsidRDefault="00AD22D5" w:rsidP="0080248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A05ABC">
              <w:rPr>
                <w:rFonts w:ascii="Times New Roman" w:hAnsi="Times New Roman"/>
                <w:noProof/>
                <w:lang w:val="lt-LT"/>
              </w:rPr>
              <w:t>Latvija</w:t>
            </w:r>
          </w:p>
        </w:tc>
        <w:tc>
          <w:tcPr>
            <w:tcW w:w="4674" w:type="dxa"/>
          </w:tcPr>
          <w:p w:rsidR="00AD22D5" w:rsidRPr="00A05ABC" w:rsidRDefault="00AD22D5" w:rsidP="0080248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proofErr w:type="spellStart"/>
            <w:r w:rsidRPr="00E90769">
              <w:rPr>
                <w:rFonts w:ascii="Times New Roman" w:eastAsia="Times New Roman" w:hAnsi="Times New Roman"/>
                <w:szCs w:val="20"/>
                <w:lang w:val="en-GB"/>
              </w:rPr>
              <w:t>Alposan</w:t>
            </w:r>
            <w:proofErr w:type="spellEnd"/>
          </w:p>
        </w:tc>
      </w:tr>
      <w:tr w:rsidR="00AD22D5" w:rsidRPr="001E5BDE" w:rsidTr="0080248C">
        <w:tc>
          <w:tcPr>
            <w:tcW w:w="4946" w:type="dxa"/>
            <w:hideMark/>
          </w:tcPr>
          <w:p w:rsidR="00AD22D5" w:rsidRPr="00A05ABC" w:rsidRDefault="00AD22D5" w:rsidP="0080248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A05ABC">
              <w:rPr>
                <w:rFonts w:ascii="Times New Roman" w:hAnsi="Times New Roman"/>
                <w:noProof/>
                <w:lang w:val="lt-LT"/>
              </w:rPr>
              <w:t>Lenkija</w:t>
            </w:r>
          </w:p>
        </w:tc>
        <w:tc>
          <w:tcPr>
            <w:tcW w:w="4674" w:type="dxa"/>
            <w:hideMark/>
          </w:tcPr>
          <w:p w:rsidR="00AD22D5" w:rsidRPr="00A05ABC" w:rsidRDefault="00AD22D5" w:rsidP="0080248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proofErr w:type="spellStart"/>
            <w:r w:rsidRPr="00E90769">
              <w:rPr>
                <w:rFonts w:ascii="Times New Roman" w:eastAsia="Times New Roman" w:hAnsi="Times New Roman"/>
                <w:szCs w:val="20"/>
                <w:lang w:val="en-GB"/>
              </w:rPr>
              <w:t>Ambroxol</w:t>
            </w:r>
            <w:proofErr w:type="spellEnd"/>
            <w:r w:rsidRPr="00E90769">
              <w:rPr>
                <w:rFonts w:ascii="Times New Roman" w:eastAsia="Times New Roman" w:hAnsi="Times New Roman"/>
                <w:szCs w:val="20"/>
                <w:lang w:val="en-GB"/>
              </w:rPr>
              <w:t xml:space="preserve"> </w:t>
            </w:r>
            <w:proofErr w:type="spellStart"/>
            <w:r w:rsidRPr="00E90769">
              <w:rPr>
                <w:rFonts w:ascii="Times New Roman" w:eastAsia="Times New Roman" w:hAnsi="Times New Roman"/>
                <w:szCs w:val="20"/>
                <w:lang w:val="en-GB"/>
              </w:rPr>
              <w:t>Rivopharm</w:t>
            </w:r>
            <w:proofErr w:type="spellEnd"/>
          </w:p>
        </w:tc>
      </w:tr>
    </w:tbl>
    <w:p w:rsidR="00AD22D5" w:rsidRPr="00A05ABC" w:rsidRDefault="00AD22D5" w:rsidP="00AD22D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Cs/>
          <w:noProof/>
          <w:lang w:val="lt-LT"/>
        </w:rPr>
      </w:pPr>
    </w:p>
    <w:p w:rsidR="00AD22D5" w:rsidRPr="00A05ABC" w:rsidRDefault="00AD22D5" w:rsidP="00AD22D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bCs/>
          <w:lang w:val="lt-LT"/>
        </w:rPr>
      </w:pPr>
      <w:r w:rsidRPr="00A05ABC">
        <w:rPr>
          <w:rFonts w:ascii="Times New Roman" w:hAnsi="Times New Roman"/>
          <w:b/>
          <w:bCs/>
          <w:noProof/>
          <w:lang w:val="lt-LT"/>
        </w:rPr>
        <w:t xml:space="preserve">Šis pakuotės lapelis paskutinį kartą peržiūrėtas </w:t>
      </w:r>
      <w:r>
        <w:rPr>
          <w:rFonts w:ascii="Times New Roman" w:hAnsi="Times New Roman"/>
          <w:b/>
          <w:bCs/>
          <w:noProof/>
          <w:lang w:val="lt-LT"/>
        </w:rPr>
        <w:t>2020-01-20.</w:t>
      </w: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spacing w:after="0" w:line="240" w:lineRule="auto"/>
        <w:rPr>
          <w:rFonts w:ascii="Times New Roman" w:hAnsi="Times New Roman"/>
          <w:lang w:val="lt-LT"/>
        </w:rPr>
      </w:pPr>
    </w:p>
    <w:p w:rsidR="00AD22D5" w:rsidRPr="00A05ABC" w:rsidRDefault="00AD22D5" w:rsidP="00AD22D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05ABC">
        <w:rPr>
          <w:rFonts w:ascii="Times New Roman" w:hAnsi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A05ABC">
        <w:rPr>
          <w:rFonts w:ascii="Times New Roman" w:hAnsi="Times New Roman"/>
          <w:i/>
          <w:lang w:val="lt-LT"/>
        </w:rPr>
        <w:t xml:space="preserve"> </w:t>
      </w:r>
      <w:hyperlink r:id="rId13" w:history="1">
        <w:r w:rsidRPr="00A05ABC">
          <w:rPr>
            <w:rFonts w:ascii="Times New Roman" w:eastAsia="SimSun" w:hAnsi="Times New Roman"/>
            <w:color w:val="0000FF"/>
            <w:u w:val="single"/>
            <w:lang w:val="lt-LT"/>
          </w:rPr>
          <w:t>http://www.vvkt.lt/</w:t>
        </w:r>
      </w:hyperlink>
      <w:r w:rsidRPr="00A05ABC">
        <w:rPr>
          <w:rFonts w:ascii="Times New Roman" w:hAnsi="Times New Roman"/>
          <w:lang w:val="lt-LT"/>
        </w:rPr>
        <w:t xml:space="preserve">. </w:t>
      </w:r>
    </w:p>
    <w:p w:rsidR="001E08B4" w:rsidRDefault="001E08B4">
      <w:bookmarkStart w:id="12" w:name="_GoBack"/>
      <w:bookmarkEnd w:id="12"/>
    </w:p>
    <w:sectPr w:rsidR="001E08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37B962F0"/>
    <w:multiLevelType w:val="hybridMultilevel"/>
    <w:tmpl w:val="07628454"/>
    <w:lvl w:ilvl="0" w:tplc="55A040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647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6A8C"/>
    <w:multiLevelType w:val="hybridMultilevel"/>
    <w:tmpl w:val="946ECA08"/>
    <w:lvl w:ilvl="0" w:tplc="2EF25D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54441"/>
    <w:multiLevelType w:val="hybridMultilevel"/>
    <w:tmpl w:val="15606CFE"/>
    <w:lvl w:ilvl="0" w:tplc="EBC4542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D5"/>
    <w:rsid w:val="001E08B4"/>
    <w:rsid w:val="00A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56D93-1C1E-44C2-AAB0-CB1F5E1F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22D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AD22D5"/>
    <w:rPr>
      <w:color w:val="0000FF"/>
      <w:u w:val="single"/>
    </w:rPr>
  </w:style>
  <w:style w:type="paragraph" w:styleId="Sraopastraipa">
    <w:name w:val="List Paragraph"/>
    <w:basedOn w:val="prastasis"/>
    <w:qFormat/>
    <w:rsid w:val="00AD22D5"/>
    <w:pPr>
      <w:ind w:left="720"/>
      <w:contextualSpacing/>
    </w:pPr>
    <w:rPr>
      <w:rFonts w:cs="Calibri"/>
      <w:lang w:val="lt-LT"/>
    </w:rPr>
  </w:style>
  <w:style w:type="paragraph" w:styleId="Betarp">
    <w:name w:val="No Spacing"/>
    <w:uiPriority w:val="1"/>
    <w:qFormat/>
    <w:rsid w:val="00AD22D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NepageidaujamaR@vvkt.l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7453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2020-01-24T12:35:00Z</dcterms:created>
  <dcterms:modified xsi:type="dcterms:W3CDTF">2020-01-24T12:36:00Z</dcterms:modified>
</cp:coreProperties>
</file>