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A784" w14:textId="77777777" w:rsidR="003825BC" w:rsidRPr="00EF17FD" w:rsidRDefault="003825BC" w:rsidP="00EF17FD">
      <w:pPr>
        <w:tabs>
          <w:tab w:val="left" w:pos="567"/>
        </w:tabs>
        <w:snapToGrid w:val="0"/>
        <w:spacing w:after="0" w:line="260" w:lineRule="exact"/>
        <w:rPr>
          <w:rFonts w:ascii="Times New Roman" w:hAnsi="Times New Roman"/>
        </w:rPr>
      </w:pPr>
    </w:p>
    <w:p w14:paraId="5669551C" w14:textId="77777777" w:rsidR="003825BC" w:rsidRPr="00EF17FD" w:rsidRDefault="003825BC" w:rsidP="00EF17FD">
      <w:pPr>
        <w:tabs>
          <w:tab w:val="left" w:pos="567"/>
        </w:tabs>
        <w:snapToGrid w:val="0"/>
        <w:spacing w:after="0" w:line="260" w:lineRule="exact"/>
        <w:rPr>
          <w:rFonts w:ascii="Times New Roman" w:hAnsi="Times New Roman"/>
          <w:b/>
        </w:rPr>
      </w:pPr>
    </w:p>
    <w:p w14:paraId="21F2EB11" w14:textId="77777777" w:rsidR="003825BC" w:rsidRPr="00EF17FD" w:rsidRDefault="003825BC" w:rsidP="00EF17FD">
      <w:pPr>
        <w:tabs>
          <w:tab w:val="left" w:pos="567"/>
        </w:tabs>
        <w:snapToGrid w:val="0"/>
        <w:spacing w:after="0" w:line="260" w:lineRule="exact"/>
        <w:rPr>
          <w:rFonts w:ascii="Times New Roman" w:hAnsi="Times New Roman"/>
          <w:b/>
        </w:rPr>
      </w:pPr>
    </w:p>
    <w:p w14:paraId="7F30A11F" w14:textId="77777777" w:rsidR="003825BC" w:rsidRPr="00EF17FD" w:rsidRDefault="003825BC" w:rsidP="00EF17FD">
      <w:pPr>
        <w:tabs>
          <w:tab w:val="left" w:pos="567"/>
        </w:tabs>
        <w:snapToGrid w:val="0"/>
        <w:spacing w:after="0" w:line="260" w:lineRule="exact"/>
        <w:rPr>
          <w:rFonts w:ascii="Times New Roman" w:hAnsi="Times New Roman"/>
          <w:b/>
        </w:rPr>
      </w:pPr>
    </w:p>
    <w:p w14:paraId="07A21A13" w14:textId="77777777" w:rsidR="003825BC" w:rsidRPr="00EF17FD" w:rsidRDefault="003825BC" w:rsidP="00EF17FD">
      <w:pPr>
        <w:tabs>
          <w:tab w:val="left" w:pos="567"/>
        </w:tabs>
        <w:snapToGrid w:val="0"/>
        <w:spacing w:after="0" w:line="260" w:lineRule="exact"/>
        <w:rPr>
          <w:rFonts w:ascii="Times New Roman" w:hAnsi="Times New Roman"/>
          <w:b/>
        </w:rPr>
      </w:pPr>
    </w:p>
    <w:p w14:paraId="70CF0F76" w14:textId="77777777" w:rsidR="003825BC" w:rsidRPr="00EF17FD" w:rsidRDefault="003825BC" w:rsidP="00EF17FD">
      <w:pPr>
        <w:tabs>
          <w:tab w:val="left" w:pos="567"/>
        </w:tabs>
        <w:snapToGrid w:val="0"/>
        <w:spacing w:after="0" w:line="260" w:lineRule="exact"/>
        <w:rPr>
          <w:rFonts w:ascii="Times New Roman" w:hAnsi="Times New Roman"/>
          <w:b/>
        </w:rPr>
      </w:pPr>
    </w:p>
    <w:p w14:paraId="5291036C" w14:textId="77777777" w:rsidR="003825BC" w:rsidRPr="00EF17FD" w:rsidRDefault="003825BC" w:rsidP="00EF17FD">
      <w:pPr>
        <w:tabs>
          <w:tab w:val="left" w:pos="567"/>
        </w:tabs>
        <w:snapToGrid w:val="0"/>
        <w:spacing w:after="0" w:line="260" w:lineRule="exact"/>
        <w:rPr>
          <w:rFonts w:ascii="Times New Roman" w:hAnsi="Times New Roman"/>
          <w:b/>
        </w:rPr>
      </w:pPr>
    </w:p>
    <w:p w14:paraId="203D3342" w14:textId="77777777" w:rsidR="003825BC" w:rsidRPr="00EF17FD" w:rsidRDefault="003825BC" w:rsidP="00EF17FD">
      <w:pPr>
        <w:tabs>
          <w:tab w:val="left" w:pos="567"/>
        </w:tabs>
        <w:snapToGrid w:val="0"/>
        <w:spacing w:after="0" w:line="260" w:lineRule="exact"/>
        <w:rPr>
          <w:rFonts w:ascii="Times New Roman" w:hAnsi="Times New Roman"/>
          <w:b/>
        </w:rPr>
      </w:pPr>
    </w:p>
    <w:p w14:paraId="66E42977" w14:textId="77777777" w:rsidR="003825BC" w:rsidRPr="00EF17FD" w:rsidRDefault="003825BC" w:rsidP="00EF17FD">
      <w:pPr>
        <w:tabs>
          <w:tab w:val="left" w:pos="567"/>
        </w:tabs>
        <w:snapToGrid w:val="0"/>
        <w:spacing w:after="0" w:line="260" w:lineRule="exact"/>
        <w:rPr>
          <w:rFonts w:ascii="Times New Roman" w:hAnsi="Times New Roman"/>
          <w:b/>
        </w:rPr>
      </w:pPr>
    </w:p>
    <w:p w14:paraId="5A17A6CD" w14:textId="77777777" w:rsidR="003825BC" w:rsidRPr="00EF17FD" w:rsidRDefault="003825BC" w:rsidP="00EF17FD">
      <w:pPr>
        <w:tabs>
          <w:tab w:val="left" w:pos="567"/>
        </w:tabs>
        <w:snapToGrid w:val="0"/>
        <w:spacing w:after="0" w:line="260" w:lineRule="exact"/>
        <w:rPr>
          <w:rFonts w:ascii="Times New Roman" w:hAnsi="Times New Roman"/>
          <w:b/>
        </w:rPr>
      </w:pPr>
    </w:p>
    <w:p w14:paraId="5866E7E1" w14:textId="77777777" w:rsidR="003825BC" w:rsidRPr="00EF17FD" w:rsidRDefault="003825BC" w:rsidP="00EF17FD">
      <w:pPr>
        <w:tabs>
          <w:tab w:val="left" w:pos="567"/>
        </w:tabs>
        <w:snapToGrid w:val="0"/>
        <w:spacing w:after="0" w:line="260" w:lineRule="exact"/>
        <w:rPr>
          <w:rFonts w:ascii="Times New Roman" w:hAnsi="Times New Roman"/>
          <w:b/>
        </w:rPr>
      </w:pPr>
    </w:p>
    <w:p w14:paraId="7EDA81AB" w14:textId="77777777" w:rsidR="003825BC" w:rsidRPr="00EF17FD" w:rsidRDefault="003825BC" w:rsidP="00EF17FD">
      <w:pPr>
        <w:tabs>
          <w:tab w:val="left" w:pos="567"/>
        </w:tabs>
        <w:snapToGrid w:val="0"/>
        <w:spacing w:after="0" w:line="260" w:lineRule="exact"/>
        <w:rPr>
          <w:rFonts w:ascii="Times New Roman" w:hAnsi="Times New Roman"/>
          <w:b/>
        </w:rPr>
      </w:pPr>
    </w:p>
    <w:p w14:paraId="1FAD82A5" w14:textId="77777777" w:rsidR="003825BC" w:rsidRPr="00EF17FD" w:rsidRDefault="003825BC" w:rsidP="00EF17FD">
      <w:pPr>
        <w:tabs>
          <w:tab w:val="left" w:pos="567"/>
        </w:tabs>
        <w:snapToGrid w:val="0"/>
        <w:spacing w:after="0" w:line="260" w:lineRule="exact"/>
        <w:rPr>
          <w:rFonts w:ascii="Times New Roman" w:hAnsi="Times New Roman"/>
          <w:b/>
        </w:rPr>
      </w:pPr>
    </w:p>
    <w:p w14:paraId="5E79C1CA" w14:textId="77777777" w:rsidR="003825BC" w:rsidRPr="00EF17FD" w:rsidRDefault="003825BC" w:rsidP="00EF17FD">
      <w:pPr>
        <w:tabs>
          <w:tab w:val="left" w:pos="567"/>
        </w:tabs>
        <w:snapToGrid w:val="0"/>
        <w:spacing w:after="0" w:line="260" w:lineRule="exact"/>
        <w:rPr>
          <w:rFonts w:ascii="Times New Roman" w:hAnsi="Times New Roman"/>
          <w:b/>
        </w:rPr>
      </w:pPr>
    </w:p>
    <w:p w14:paraId="000C5806" w14:textId="77777777" w:rsidR="003825BC" w:rsidRPr="00EF17FD" w:rsidRDefault="003825BC" w:rsidP="00EF17FD">
      <w:pPr>
        <w:tabs>
          <w:tab w:val="left" w:pos="567"/>
        </w:tabs>
        <w:snapToGrid w:val="0"/>
        <w:spacing w:after="0" w:line="260" w:lineRule="exact"/>
        <w:rPr>
          <w:rFonts w:ascii="Times New Roman" w:hAnsi="Times New Roman"/>
          <w:b/>
        </w:rPr>
      </w:pPr>
    </w:p>
    <w:p w14:paraId="74999865" w14:textId="77777777" w:rsidR="003825BC" w:rsidRPr="00EF17FD" w:rsidRDefault="003825BC" w:rsidP="00EF17FD">
      <w:pPr>
        <w:tabs>
          <w:tab w:val="left" w:pos="567"/>
        </w:tabs>
        <w:snapToGrid w:val="0"/>
        <w:spacing w:after="0" w:line="260" w:lineRule="exact"/>
        <w:rPr>
          <w:rFonts w:ascii="Times New Roman" w:hAnsi="Times New Roman"/>
          <w:b/>
        </w:rPr>
      </w:pPr>
    </w:p>
    <w:p w14:paraId="43786011" w14:textId="77777777" w:rsidR="003825BC" w:rsidRPr="00EF17FD" w:rsidRDefault="003825BC" w:rsidP="00EF17FD">
      <w:pPr>
        <w:tabs>
          <w:tab w:val="left" w:pos="567"/>
        </w:tabs>
        <w:snapToGrid w:val="0"/>
        <w:spacing w:after="0" w:line="260" w:lineRule="exact"/>
        <w:rPr>
          <w:rFonts w:ascii="Times New Roman" w:hAnsi="Times New Roman"/>
          <w:b/>
        </w:rPr>
      </w:pPr>
    </w:p>
    <w:p w14:paraId="7C0A39B9" w14:textId="77777777" w:rsidR="003825BC" w:rsidRPr="00EF17FD" w:rsidRDefault="003825BC" w:rsidP="00EF17FD">
      <w:pPr>
        <w:tabs>
          <w:tab w:val="left" w:pos="567"/>
        </w:tabs>
        <w:snapToGrid w:val="0"/>
        <w:spacing w:after="0" w:line="260" w:lineRule="exact"/>
        <w:rPr>
          <w:rFonts w:ascii="Times New Roman" w:hAnsi="Times New Roman"/>
          <w:b/>
        </w:rPr>
      </w:pPr>
    </w:p>
    <w:p w14:paraId="2F556E56" w14:textId="77777777" w:rsidR="003825BC" w:rsidRPr="00EF17FD" w:rsidRDefault="003825BC" w:rsidP="00EF17FD">
      <w:pPr>
        <w:tabs>
          <w:tab w:val="left" w:pos="567"/>
        </w:tabs>
        <w:snapToGrid w:val="0"/>
        <w:spacing w:after="0" w:line="260" w:lineRule="exact"/>
        <w:rPr>
          <w:rFonts w:ascii="Times New Roman" w:hAnsi="Times New Roman"/>
          <w:b/>
        </w:rPr>
      </w:pPr>
    </w:p>
    <w:p w14:paraId="7B76A418" w14:textId="77777777" w:rsidR="003825BC" w:rsidRPr="00EF17FD" w:rsidRDefault="003825BC" w:rsidP="00EF17FD">
      <w:pPr>
        <w:tabs>
          <w:tab w:val="left" w:pos="567"/>
        </w:tabs>
        <w:snapToGrid w:val="0"/>
        <w:spacing w:after="0" w:line="260" w:lineRule="exact"/>
        <w:rPr>
          <w:rFonts w:ascii="Times New Roman" w:hAnsi="Times New Roman"/>
          <w:b/>
        </w:rPr>
      </w:pPr>
    </w:p>
    <w:p w14:paraId="1182182B" w14:textId="77777777" w:rsidR="003825BC" w:rsidRPr="00EF17FD" w:rsidRDefault="003825BC" w:rsidP="00EF17FD">
      <w:pPr>
        <w:tabs>
          <w:tab w:val="left" w:pos="567"/>
        </w:tabs>
        <w:snapToGrid w:val="0"/>
        <w:spacing w:after="0" w:line="260" w:lineRule="exact"/>
        <w:rPr>
          <w:rFonts w:ascii="Times New Roman" w:hAnsi="Times New Roman"/>
          <w:b/>
        </w:rPr>
      </w:pPr>
    </w:p>
    <w:p w14:paraId="46E5EF61" w14:textId="77777777" w:rsidR="003825BC" w:rsidRPr="00EF17FD" w:rsidRDefault="003825BC" w:rsidP="00EF17FD">
      <w:pPr>
        <w:tabs>
          <w:tab w:val="left" w:pos="567"/>
        </w:tabs>
        <w:snapToGrid w:val="0"/>
        <w:spacing w:after="0" w:line="260" w:lineRule="exact"/>
        <w:rPr>
          <w:rFonts w:ascii="Times New Roman" w:hAnsi="Times New Roman"/>
          <w:b/>
        </w:rPr>
      </w:pPr>
    </w:p>
    <w:p w14:paraId="7E1D3A32" w14:textId="77777777" w:rsidR="003825BC" w:rsidRPr="00EF17FD" w:rsidRDefault="003825BC" w:rsidP="00EF17FD">
      <w:pPr>
        <w:tabs>
          <w:tab w:val="left" w:pos="567"/>
        </w:tabs>
        <w:snapToGrid w:val="0"/>
        <w:spacing w:after="0" w:line="260" w:lineRule="exact"/>
        <w:rPr>
          <w:rFonts w:ascii="Times New Roman" w:hAnsi="Times New Roman"/>
          <w:b/>
        </w:rPr>
      </w:pPr>
    </w:p>
    <w:p w14:paraId="424E87D3" w14:textId="77777777" w:rsidR="003825BC" w:rsidRPr="00EF17FD" w:rsidRDefault="003825BC" w:rsidP="00EF17FD">
      <w:pPr>
        <w:tabs>
          <w:tab w:val="left" w:pos="567"/>
        </w:tabs>
        <w:snapToGrid w:val="0"/>
        <w:spacing w:after="0" w:line="260" w:lineRule="exact"/>
        <w:jc w:val="center"/>
        <w:rPr>
          <w:rFonts w:ascii="Times New Roman" w:hAnsi="Times New Roman"/>
          <w:b/>
        </w:rPr>
      </w:pPr>
      <w:r w:rsidRPr="00EF17FD">
        <w:rPr>
          <w:rFonts w:ascii="Times New Roman" w:hAnsi="Times New Roman"/>
          <w:b/>
        </w:rPr>
        <w:t>I PRIEDAS</w:t>
      </w:r>
    </w:p>
    <w:p w14:paraId="59BD86A3" w14:textId="77777777" w:rsidR="003825BC" w:rsidRPr="00EF17FD" w:rsidRDefault="003825BC" w:rsidP="00EF17FD">
      <w:pPr>
        <w:tabs>
          <w:tab w:val="left" w:pos="567"/>
        </w:tabs>
        <w:snapToGrid w:val="0"/>
        <w:spacing w:after="0" w:line="260" w:lineRule="exact"/>
        <w:jc w:val="center"/>
        <w:rPr>
          <w:rFonts w:ascii="Times New Roman" w:hAnsi="Times New Roman"/>
        </w:rPr>
      </w:pPr>
    </w:p>
    <w:p w14:paraId="56E30503" w14:textId="77777777" w:rsidR="003825BC" w:rsidRPr="00EF17FD" w:rsidRDefault="003825BC" w:rsidP="00EF17FD">
      <w:pPr>
        <w:tabs>
          <w:tab w:val="left" w:pos="567"/>
        </w:tabs>
        <w:snapToGrid w:val="0"/>
        <w:spacing w:after="0" w:line="260" w:lineRule="exact"/>
        <w:jc w:val="center"/>
        <w:rPr>
          <w:rFonts w:ascii="Times New Roman" w:hAnsi="Times New Roman"/>
          <w:b/>
        </w:rPr>
      </w:pPr>
      <w:r w:rsidRPr="00EF17FD">
        <w:rPr>
          <w:rFonts w:ascii="Times New Roman" w:hAnsi="Times New Roman"/>
          <w:b/>
        </w:rPr>
        <w:t>PREPARATO CHARAKTERISTIKŲ SANTRAUKA</w:t>
      </w:r>
    </w:p>
    <w:p w14:paraId="5E443036"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br w:type="page"/>
      </w:r>
    </w:p>
    <w:p w14:paraId="78FA6593" w14:textId="77777777" w:rsidR="003825BC" w:rsidRPr="00EF17FD" w:rsidRDefault="003825BC" w:rsidP="00EF17FD">
      <w:pPr>
        <w:tabs>
          <w:tab w:val="left" w:pos="567"/>
        </w:tabs>
        <w:snapToGrid w:val="0"/>
        <w:spacing w:after="0" w:line="260" w:lineRule="exact"/>
        <w:ind w:left="567" w:hanging="567"/>
        <w:rPr>
          <w:rFonts w:ascii="Times New Roman" w:hAnsi="Times New Roman"/>
          <w:b/>
        </w:rPr>
      </w:pPr>
      <w:r w:rsidRPr="00EF17FD">
        <w:rPr>
          <w:rFonts w:ascii="Times New Roman" w:hAnsi="Times New Roman"/>
          <w:b/>
        </w:rPr>
        <w:lastRenderedPageBreak/>
        <w:t>1.</w:t>
      </w:r>
      <w:r w:rsidRPr="00EF17FD">
        <w:rPr>
          <w:rFonts w:ascii="Times New Roman" w:hAnsi="Times New Roman"/>
          <w:b/>
        </w:rPr>
        <w:tab/>
        <w:t>VAISTINIO PREPARATO PAVADINIMAS</w:t>
      </w:r>
    </w:p>
    <w:p w14:paraId="3917B010" w14:textId="77777777" w:rsidR="003825BC" w:rsidRPr="00EF17FD" w:rsidRDefault="003825BC" w:rsidP="00EF17FD">
      <w:pPr>
        <w:tabs>
          <w:tab w:val="left" w:pos="567"/>
        </w:tabs>
        <w:snapToGrid w:val="0"/>
        <w:spacing w:after="0" w:line="260" w:lineRule="exact"/>
        <w:rPr>
          <w:rFonts w:ascii="Times New Roman" w:hAnsi="Times New Roman"/>
        </w:rPr>
      </w:pPr>
    </w:p>
    <w:p w14:paraId="5CCA32CC" w14:textId="77777777"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CoCodamol</w:t>
      </w:r>
      <w:proofErr w:type="spellEnd"/>
      <w:r w:rsidRPr="00EF17FD">
        <w:rPr>
          <w:rFonts w:ascii="Times New Roman" w:hAnsi="Times New Roman"/>
        </w:rPr>
        <w:t xml:space="preserve"> 30 mg/500 mg plėvele dengtos tabletės</w:t>
      </w:r>
    </w:p>
    <w:p w14:paraId="540BA5E8" w14:textId="77777777" w:rsidR="003825BC" w:rsidRPr="00EF17FD" w:rsidRDefault="003825BC" w:rsidP="00EF17FD">
      <w:pPr>
        <w:tabs>
          <w:tab w:val="left" w:pos="567"/>
        </w:tabs>
        <w:snapToGrid w:val="0"/>
        <w:spacing w:after="0" w:line="260" w:lineRule="exact"/>
        <w:rPr>
          <w:rFonts w:ascii="Times New Roman" w:hAnsi="Times New Roman"/>
        </w:rPr>
      </w:pPr>
    </w:p>
    <w:p w14:paraId="5DE8A167" w14:textId="77777777" w:rsidR="003825BC" w:rsidRPr="00EF17FD" w:rsidRDefault="003825BC" w:rsidP="00EF17FD">
      <w:pPr>
        <w:tabs>
          <w:tab w:val="left" w:pos="567"/>
        </w:tabs>
        <w:snapToGrid w:val="0"/>
        <w:spacing w:after="0" w:line="260" w:lineRule="exact"/>
        <w:rPr>
          <w:rFonts w:ascii="Times New Roman" w:hAnsi="Times New Roman"/>
        </w:rPr>
      </w:pPr>
    </w:p>
    <w:p w14:paraId="4084CA61"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2.</w:t>
      </w:r>
      <w:r w:rsidRPr="00EF17FD">
        <w:rPr>
          <w:rFonts w:ascii="Times New Roman" w:hAnsi="Times New Roman"/>
          <w:b/>
        </w:rPr>
        <w:tab/>
        <w:t>KOKYBINĖ IR KIEKYBINĖ SUDĖTIS</w:t>
      </w:r>
    </w:p>
    <w:p w14:paraId="4154BC89" w14:textId="77777777" w:rsidR="003825BC" w:rsidRPr="00EF17FD" w:rsidRDefault="003825BC" w:rsidP="00EF17FD">
      <w:pPr>
        <w:tabs>
          <w:tab w:val="left" w:pos="567"/>
        </w:tabs>
        <w:snapToGrid w:val="0"/>
        <w:spacing w:after="0" w:line="260" w:lineRule="exact"/>
        <w:rPr>
          <w:rFonts w:ascii="Times New Roman" w:hAnsi="Times New Roman"/>
        </w:rPr>
      </w:pPr>
    </w:p>
    <w:p w14:paraId="6AD1B0AE" w14:textId="37A47CD8"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Kiekvienoje plėvele dengtoje tabletėje yra 30 mg kodeino fosfato </w:t>
      </w:r>
      <w:proofErr w:type="spellStart"/>
      <w:r w:rsidRPr="00EF17FD">
        <w:rPr>
          <w:rFonts w:ascii="Times New Roman" w:hAnsi="Times New Roman"/>
        </w:rPr>
        <w:t>hemihidrato</w:t>
      </w:r>
      <w:proofErr w:type="spellEnd"/>
      <w:r w:rsidRPr="00EF17FD">
        <w:rPr>
          <w:rFonts w:ascii="Times New Roman" w:hAnsi="Times New Roman"/>
        </w:rPr>
        <w:t xml:space="preserve"> ir 500 mg </w:t>
      </w:r>
      <w:proofErr w:type="spellStart"/>
      <w:r w:rsidRPr="00EF17FD">
        <w:rPr>
          <w:rFonts w:ascii="Times New Roman" w:hAnsi="Times New Roman"/>
        </w:rPr>
        <w:t>paracetamolio</w:t>
      </w:r>
      <w:proofErr w:type="spellEnd"/>
      <w:r w:rsidRPr="00EF17FD">
        <w:rPr>
          <w:rFonts w:ascii="Times New Roman" w:hAnsi="Times New Roman"/>
        </w:rPr>
        <w:t>.</w:t>
      </w:r>
    </w:p>
    <w:p w14:paraId="0973E60C" w14:textId="77777777" w:rsidR="003825BC" w:rsidRPr="00EF17FD" w:rsidRDefault="003825BC" w:rsidP="00EF17FD">
      <w:pPr>
        <w:tabs>
          <w:tab w:val="left" w:pos="567"/>
        </w:tabs>
        <w:snapToGrid w:val="0"/>
        <w:spacing w:after="0" w:line="260" w:lineRule="exact"/>
        <w:rPr>
          <w:rFonts w:ascii="Times New Roman" w:hAnsi="Times New Roman"/>
          <w:u w:val="single"/>
        </w:rPr>
      </w:pPr>
    </w:p>
    <w:p w14:paraId="213529F4" w14:textId="6E33E855" w:rsidR="00145DB0"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u w:val="single"/>
        </w:rPr>
        <w:t>Pagalbinė medžiaga, kurios poveikis žinomas:</w:t>
      </w:r>
      <w:r w:rsidRPr="00EF17FD">
        <w:rPr>
          <w:rFonts w:ascii="Times New Roman" w:hAnsi="Times New Roman"/>
        </w:rPr>
        <w:t xml:space="preserve"> </w:t>
      </w:r>
    </w:p>
    <w:p w14:paraId="2AB737D5" w14:textId="35197F81" w:rsidR="003825BC" w:rsidRDefault="002522C3" w:rsidP="00EF17FD">
      <w:pPr>
        <w:tabs>
          <w:tab w:val="left" w:pos="567"/>
        </w:tabs>
        <w:snapToGrid w:val="0"/>
        <w:spacing w:after="0" w:line="260" w:lineRule="exact"/>
        <w:rPr>
          <w:rFonts w:ascii="Times New Roman" w:hAnsi="Times New Roman"/>
        </w:rPr>
      </w:pPr>
      <w:r>
        <w:rPr>
          <w:rFonts w:ascii="Times New Roman" w:hAnsi="Times New Roman"/>
        </w:rPr>
        <w:t xml:space="preserve">Kiekvienoje plėvele dengtoje tabletėje yra mažiau kaip </w:t>
      </w:r>
      <w:r w:rsidRPr="002522C3">
        <w:rPr>
          <w:rFonts w:ascii="Times New Roman" w:hAnsi="Times New Roman"/>
        </w:rPr>
        <w:t xml:space="preserve">23 mg </w:t>
      </w:r>
      <w:r>
        <w:rPr>
          <w:rFonts w:ascii="Times New Roman" w:hAnsi="Times New Roman"/>
        </w:rPr>
        <w:t>natrio</w:t>
      </w:r>
      <w:r w:rsidRPr="002522C3">
        <w:rPr>
          <w:rFonts w:ascii="Times New Roman" w:hAnsi="Times New Roman"/>
        </w:rPr>
        <w:t>.</w:t>
      </w:r>
    </w:p>
    <w:p w14:paraId="0972B851" w14:textId="77777777" w:rsidR="002522C3" w:rsidRPr="00EF17FD" w:rsidRDefault="002522C3" w:rsidP="00EF17FD">
      <w:pPr>
        <w:tabs>
          <w:tab w:val="left" w:pos="567"/>
        </w:tabs>
        <w:snapToGrid w:val="0"/>
        <w:spacing w:after="0" w:line="260" w:lineRule="exact"/>
        <w:rPr>
          <w:rFonts w:ascii="Times New Roman" w:hAnsi="Times New Roman"/>
        </w:rPr>
      </w:pPr>
    </w:p>
    <w:p w14:paraId="51E5B713" w14:textId="3C562B0F"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Visos pagalbinės medžiagos išvardytos 6.1</w:t>
      </w:r>
      <w:r w:rsidR="00EF17FD">
        <w:rPr>
          <w:rFonts w:ascii="Times New Roman" w:hAnsi="Times New Roman"/>
        </w:rPr>
        <w:t> </w:t>
      </w:r>
      <w:r w:rsidRPr="00EF17FD">
        <w:rPr>
          <w:rFonts w:ascii="Times New Roman" w:hAnsi="Times New Roman"/>
        </w:rPr>
        <w:t>skyriuje.</w:t>
      </w:r>
    </w:p>
    <w:p w14:paraId="74AD45CA" w14:textId="77777777" w:rsidR="003825BC" w:rsidRPr="00EF17FD" w:rsidRDefault="003825BC" w:rsidP="00EF17FD">
      <w:pPr>
        <w:tabs>
          <w:tab w:val="left" w:pos="567"/>
        </w:tabs>
        <w:snapToGrid w:val="0"/>
        <w:spacing w:after="0" w:line="260" w:lineRule="exact"/>
        <w:rPr>
          <w:rFonts w:ascii="Times New Roman" w:hAnsi="Times New Roman"/>
        </w:rPr>
      </w:pPr>
    </w:p>
    <w:p w14:paraId="365B5A2F" w14:textId="77777777" w:rsidR="003825BC" w:rsidRPr="00EF17FD" w:rsidRDefault="003825BC" w:rsidP="00EF17FD">
      <w:pPr>
        <w:tabs>
          <w:tab w:val="left" w:pos="567"/>
        </w:tabs>
        <w:snapToGrid w:val="0"/>
        <w:spacing w:after="0" w:line="260" w:lineRule="exact"/>
        <w:rPr>
          <w:rFonts w:ascii="Times New Roman" w:hAnsi="Times New Roman"/>
        </w:rPr>
      </w:pPr>
    </w:p>
    <w:p w14:paraId="699F8407"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3.</w:t>
      </w:r>
      <w:r w:rsidRPr="00EF17FD">
        <w:rPr>
          <w:rFonts w:ascii="Times New Roman" w:hAnsi="Times New Roman"/>
          <w:b/>
        </w:rPr>
        <w:tab/>
        <w:t>FARMACINĖ FORMA</w:t>
      </w:r>
    </w:p>
    <w:p w14:paraId="27990146" w14:textId="77777777" w:rsidR="003825BC" w:rsidRPr="00EF17FD" w:rsidRDefault="003825BC" w:rsidP="00EF17FD">
      <w:pPr>
        <w:tabs>
          <w:tab w:val="left" w:pos="567"/>
        </w:tabs>
        <w:snapToGrid w:val="0"/>
        <w:spacing w:after="0" w:line="260" w:lineRule="exact"/>
        <w:rPr>
          <w:rFonts w:ascii="Times New Roman" w:hAnsi="Times New Roman"/>
        </w:rPr>
      </w:pPr>
    </w:p>
    <w:p w14:paraId="33D29028"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Plėvele dengta tabletė.</w:t>
      </w:r>
    </w:p>
    <w:p w14:paraId="2FF10B13" w14:textId="77777777" w:rsidR="003825BC" w:rsidRPr="00EF17FD" w:rsidRDefault="003825BC" w:rsidP="00EF17FD">
      <w:pPr>
        <w:tabs>
          <w:tab w:val="left" w:pos="567"/>
        </w:tabs>
        <w:snapToGrid w:val="0"/>
        <w:spacing w:after="0" w:line="260" w:lineRule="exact"/>
        <w:rPr>
          <w:rFonts w:ascii="Times New Roman" w:hAnsi="Times New Roman"/>
        </w:rPr>
      </w:pPr>
    </w:p>
    <w:p w14:paraId="4D42A8C0" w14:textId="50BEA7F4"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CoCodamol</w:t>
      </w:r>
      <w:proofErr w:type="spellEnd"/>
      <w:r w:rsidRPr="00EF17FD">
        <w:rPr>
          <w:rFonts w:ascii="Times New Roman" w:hAnsi="Times New Roman"/>
        </w:rPr>
        <w:t xml:space="preserve"> 30 mg/500 mg plėvele dengtos tabletės yra baltos, ovalios, abipusiai išgaubtos, 8,5 mm pločio ir 17 mm ilgio tabletės, ženklintos skaitmeniu „53“ ir vagele vienoje pusėje.</w:t>
      </w:r>
    </w:p>
    <w:p w14:paraId="1150A738" w14:textId="77777777" w:rsidR="003825BC" w:rsidRPr="00EF17FD" w:rsidRDefault="003825BC" w:rsidP="00EF17FD">
      <w:pPr>
        <w:tabs>
          <w:tab w:val="left" w:pos="567"/>
        </w:tabs>
        <w:snapToGrid w:val="0"/>
        <w:spacing w:after="0" w:line="260" w:lineRule="exact"/>
        <w:rPr>
          <w:rFonts w:ascii="Times New Roman" w:hAnsi="Times New Roman"/>
        </w:rPr>
      </w:pPr>
    </w:p>
    <w:p w14:paraId="5E2BBE2C"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Vagelė skirta tik tabletei perlaužti, kad būtų lengviau nuryti, bet ne jai padalyti į lygias dozes.</w:t>
      </w:r>
    </w:p>
    <w:p w14:paraId="4F2B8BFA" w14:textId="77777777" w:rsidR="003825BC" w:rsidRPr="00EF17FD" w:rsidRDefault="003825BC" w:rsidP="00EF17FD">
      <w:pPr>
        <w:tabs>
          <w:tab w:val="left" w:pos="567"/>
        </w:tabs>
        <w:snapToGrid w:val="0"/>
        <w:spacing w:after="0" w:line="260" w:lineRule="exact"/>
        <w:rPr>
          <w:rFonts w:ascii="Times New Roman" w:hAnsi="Times New Roman"/>
        </w:rPr>
      </w:pPr>
    </w:p>
    <w:p w14:paraId="54A5E889" w14:textId="77777777" w:rsidR="003825BC" w:rsidRPr="00EF17FD" w:rsidRDefault="003825BC" w:rsidP="00EF17FD">
      <w:pPr>
        <w:tabs>
          <w:tab w:val="left" w:pos="567"/>
        </w:tabs>
        <w:snapToGrid w:val="0"/>
        <w:spacing w:after="0" w:line="260" w:lineRule="exact"/>
        <w:rPr>
          <w:rFonts w:ascii="Times New Roman" w:hAnsi="Times New Roman"/>
        </w:rPr>
      </w:pPr>
    </w:p>
    <w:p w14:paraId="7BD6AD20"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4.</w:t>
      </w:r>
      <w:r w:rsidRPr="00EF17FD">
        <w:rPr>
          <w:rFonts w:ascii="Times New Roman" w:hAnsi="Times New Roman"/>
          <w:b/>
        </w:rPr>
        <w:tab/>
        <w:t>KLINIKINĖ INFORMACIJA</w:t>
      </w:r>
    </w:p>
    <w:p w14:paraId="75BCB143" w14:textId="77777777" w:rsidR="003825BC" w:rsidRPr="00EF17FD" w:rsidRDefault="003825BC" w:rsidP="00EF17FD">
      <w:pPr>
        <w:tabs>
          <w:tab w:val="left" w:pos="567"/>
        </w:tabs>
        <w:snapToGrid w:val="0"/>
        <w:spacing w:after="0" w:line="260" w:lineRule="exact"/>
        <w:rPr>
          <w:rFonts w:ascii="Times New Roman" w:hAnsi="Times New Roman"/>
          <w:b/>
        </w:rPr>
      </w:pPr>
    </w:p>
    <w:p w14:paraId="62E9554B"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4.1</w:t>
      </w:r>
      <w:r w:rsidRPr="00EF17FD">
        <w:rPr>
          <w:rFonts w:ascii="Times New Roman" w:hAnsi="Times New Roman"/>
          <w:b/>
        </w:rPr>
        <w:tab/>
        <w:t>Terapinės indikacijos</w:t>
      </w:r>
    </w:p>
    <w:p w14:paraId="2C7A0520" w14:textId="77777777" w:rsidR="003825BC" w:rsidRPr="00EF17FD" w:rsidRDefault="003825BC" w:rsidP="00EF17FD">
      <w:pPr>
        <w:tabs>
          <w:tab w:val="left" w:pos="567"/>
        </w:tabs>
        <w:snapToGrid w:val="0"/>
        <w:spacing w:after="0" w:line="260" w:lineRule="exact"/>
        <w:rPr>
          <w:rFonts w:ascii="Times New Roman" w:hAnsi="Times New Roman"/>
        </w:rPr>
      </w:pPr>
    </w:p>
    <w:p w14:paraId="60235F29" w14:textId="3D3E1CC0"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Vidutinio stiprumo arba stipraus skausmo malšinimas suaugusiesiems ir vyresniems kaip 12</w:t>
      </w:r>
      <w:r w:rsidR="00EF17FD">
        <w:rPr>
          <w:rFonts w:ascii="Times New Roman" w:hAnsi="Times New Roman"/>
        </w:rPr>
        <w:t> </w:t>
      </w:r>
      <w:r w:rsidRPr="00EF17FD">
        <w:rPr>
          <w:rFonts w:ascii="Times New Roman" w:hAnsi="Times New Roman"/>
        </w:rPr>
        <w:t>metų paaugliams.</w:t>
      </w:r>
    </w:p>
    <w:p w14:paraId="48068D1F" w14:textId="77777777" w:rsidR="003825BC" w:rsidRPr="00EF17FD" w:rsidRDefault="003825BC" w:rsidP="00EF17FD">
      <w:pPr>
        <w:tabs>
          <w:tab w:val="left" w:pos="567"/>
        </w:tabs>
        <w:snapToGrid w:val="0"/>
        <w:spacing w:after="0" w:line="260" w:lineRule="exact"/>
        <w:rPr>
          <w:rFonts w:ascii="Times New Roman" w:hAnsi="Times New Roman"/>
        </w:rPr>
      </w:pPr>
    </w:p>
    <w:p w14:paraId="3E60C750" w14:textId="12E1B4D0"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Kodeinas skirtas vyresnių nei 12</w:t>
      </w:r>
      <w:r w:rsidR="00EF17FD">
        <w:rPr>
          <w:rFonts w:ascii="Times New Roman" w:hAnsi="Times New Roman"/>
        </w:rPr>
        <w:t> </w:t>
      </w:r>
      <w:r w:rsidRPr="00EF17FD">
        <w:rPr>
          <w:rFonts w:ascii="Times New Roman" w:hAnsi="Times New Roman"/>
        </w:rPr>
        <w:t xml:space="preserve">metų pacientų ūminiam vidutinio stiprumo skausmui malšinti, kai manoma, kad toks skausmas nesumažės vartojant kitų analgetikų, tokių, kaip (vienas) </w:t>
      </w:r>
      <w:proofErr w:type="spellStart"/>
      <w:r w:rsidRPr="00EF17FD">
        <w:rPr>
          <w:rFonts w:ascii="Times New Roman" w:hAnsi="Times New Roman"/>
        </w:rPr>
        <w:t>paracetamolis</w:t>
      </w:r>
      <w:proofErr w:type="spellEnd"/>
      <w:r w:rsidRPr="00EF17FD">
        <w:rPr>
          <w:rFonts w:ascii="Times New Roman" w:hAnsi="Times New Roman"/>
        </w:rPr>
        <w:t xml:space="preserve"> ar </w:t>
      </w:r>
      <w:proofErr w:type="spellStart"/>
      <w:r w:rsidRPr="00EF17FD">
        <w:rPr>
          <w:rFonts w:ascii="Times New Roman" w:hAnsi="Times New Roman"/>
        </w:rPr>
        <w:t>ibuprofenas</w:t>
      </w:r>
      <w:proofErr w:type="spellEnd"/>
      <w:r w:rsidRPr="00EF17FD">
        <w:rPr>
          <w:rFonts w:ascii="Times New Roman" w:hAnsi="Times New Roman"/>
        </w:rPr>
        <w:t>.</w:t>
      </w:r>
    </w:p>
    <w:p w14:paraId="21CB14DE" w14:textId="77777777" w:rsidR="003825BC" w:rsidRPr="00EF17FD" w:rsidRDefault="003825BC" w:rsidP="00EF17FD">
      <w:pPr>
        <w:tabs>
          <w:tab w:val="left" w:pos="567"/>
        </w:tabs>
        <w:snapToGrid w:val="0"/>
        <w:spacing w:after="0" w:line="260" w:lineRule="exact"/>
        <w:rPr>
          <w:rFonts w:ascii="Times New Roman" w:hAnsi="Times New Roman"/>
        </w:rPr>
      </w:pPr>
    </w:p>
    <w:p w14:paraId="06EC4319"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4.2</w:t>
      </w:r>
      <w:r w:rsidRPr="00EF17FD">
        <w:rPr>
          <w:rFonts w:ascii="Times New Roman" w:hAnsi="Times New Roman"/>
          <w:b/>
        </w:rPr>
        <w:tab/>
        <w:t>Dozavimas ir vartojimo metodas</w:t>
      </w:r>
    </w:p>
    <w:p w14:paraId="30D6BD45" w14:textId="77777777" w:rsidR="003825BC" w:rsidRPr="00EF17FD" w:rsidRDefault="003825BC" w:rsidP="00EF17FD">
      <w:pPr>
        <w:tabs>
          <w:tab w:val="left" w:pos="567"/>
        </w:tabs>
        <w:snapToGrid w:val="0"/>
        <w:spacing w:after="0" w:line="260" w:lineRule="exact"/>
        <w:rPr>
          <w:rFonts w:ascii="Times New Roman" w:hAnsi="Times New Roman"/>
        </w:rPr>
      </w:pPr>
    </w:p>
    <w:p w14:paraId="3927D9D5"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u w:val="single"/>
        </w:rPr>
        <w:t>Dozavimas</w:t>
      </w:r>
    </w:p>
    <w:p w14:paraId="48DC8B15" w14:textId="77E258D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Gydymo trukmė turi būti ne ilgesnė kaip 3</w:t>
      </w:r>
      <w:r w:rsidR="00EF17FD">
        <w:rPr>
          <w:rFonts w:ascii="Times New Roman" w:hAnsi="Times New Roman"/>
        </w:rPr>
        <w:t> </w:t>
      </w:r>
      <w:r w:rsidRPr="00EF17FD">
        <w:rPr>
          <w:rFonts w:ascii="Times New Roman" w:hAnsi="Times New Roman"/>
        </w:rPr>
        <w:t>paros. Jeigu per šį laikotarpį veiksmingas skausmo lengvinimas nepasireiškia, pacientas arba jo globėjas turi kreiptis į gydytoją, kad apžiūrėtų.</w:t>
      </w:r>
    </w:p>
    <w:p w14:paraId="4FD08224" w14:textId="77777777" w:rsidR="003825BC" w:rsidRPr="00EF17FD" w:rsidRDefault="003825BC" w:rsidP="00EF17FD">
      <w:pPr>
        <w:tabs>
          <w:tab w:val="left" w:pos="567"/>
        </w:tabs>
        <w:snapToGrid w:val="0"/>
        <w:spacing w:after="0" w:line="260" w:lineRule="exact"/>
        <w:rPr>
          <w:rFonts w:ascii="Times New Roman" w:hAnsi="Times New Roman"/>
        </w:rPr>
      </w:pPr>
    </w:p>
    <w:p w14:paraId="0D1D6CEF" w14:textId="1279EFFD"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i/>
        </w:rPr>
        <w:t>Vyresniems nei 18</w:t>
      </w:r>
      <w:r w:rsidR="00EF17FD">
        <w:rPr>
          <w:rFonts w:ascii="Times New Roman" w:hAnsi="Times New Roman"/>
          <w:i/>
        </w:rPr>
        <w:t> </w:t>
      </w:r>
      <w:r w:rsidRPr="00EF17FD">
        <w:rPr>
          <w:rFonts w:ascii="Times New Roman" w:hAnsi="Times New Roman"/>
          <w:i/>
        </w:rPr>
        <w:t xml:space="preserve">metų suaugusiesiems. </w:t>
      </w:r>
      <w:r w:rsidRPr="00EF17FD">
        <w:rPr>
          <w:rFonts w:ascii="Times New Roman" w:hAnsi="Times New Roman"/>
        </w:rPr>
        <w:t>Reikia gerti po vieną arba dvi tabletes ne dažniau kaip kas 4 valandos ir ne daugiau kaip 8</w:t>
      </w:r>
      <w:r w:rsidR="00EF17FD">
        <w:rPr>
          <w:rFonts w:ascii="Times New Roman" w:hAnsi="Times New Roman"/>
        </w:rPr>
        <w:t> </w:t>
      </w:r>
      <w:r w:rsidRPr="00EF17FD">
        <w:rPr>
          <w:rFonts w:ascii="Times New Roman" w:hAnsi="Times New Roman"/>
        </w:rPr>
        <w:t>tabletes per 24 valandas.</w:t>
      </w:r>
    </w:p>
    <w:p w14:paraId="3CE8B5BC" w14:textId="77777777" w:rsidR="003825BC" w:rsidRPr="00EF17FD" w:rsidRDefault="003825BC" w:rsidP="00EF17FD">
      <w:pPr>
        <w:tabs>
          <w:tab w:val="left" w:pos="567"/>
        </w:tabs>
        <w:snapToGrid w:val="0"/>
        <w:spacing w:after="0" w:line="260" w:lineRule="exact"/>
        <w:rPr>
          <w:rFonts w:ascii="Times New Roman" w:hAnsi="Times New Roman"/>
        </w:rPr>
      </w:pPr>
    </w:p>
    <w:p w14:paraId="4690CDE1"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Didžiausia dozė</w:t>
      </w:r>
    </w:p>
    <w:p w14:paraId="3C370FBF" w14:textId="77777777" w:rsidR="003825BC" w:rsidRPr="00B20F83" w:rsidRDefault="003825BC" w:rsidP="00B20F83">
      <w:pPr>
        <w:numPr>
          <w:ilvl w:val="0"/>
          <w:numId w:val="10"/>
        </w:numPr>
        <w:tabs>
          <w:tab w:val="left" w:pos="567"/>
        </w:tabs>
        <w:snapToGrid w:val="0"/>
        <w:spacing w:after="0" w:line="260" w:lineRule="exact"/>
        <w:ind w:left="567" w:hanging="567"/>
        <w:contextualSpacing/>
      </w:pPr>
      <w:r w:rsidRPr="00EF17FD">
        <w:rPr>
          <w:rFonts w:ascii="Times New Roman" w:hAnsi="Times New Roman"/>
        </w:rPr>
        <w:t xml:space="preserve">Didžiausia </w:t>
      </w:r>
      <w:proofErr w:type="spellStart"/>
      <w:r w:rsidRPr="00EF17FD">
        <w:rPr>
          <w:rFonts w:ascii="Times New Roman" w:hAnsi="Times New Roman"/>
        </w:rPr>
        <w:t>paracetamolio</w:t>
      </w:r>
      <w:proofErr w:type="spellEnd"/>
      <w:r w:rsidRPr="00EF17FD">
        <w:rPr>
          <w:rFonts w:ascii="Times New Roman" w:hAnsi="Times New Roman"/>
        </w:rPr>
        <w:t xml:space="preserve"> paros dozė yra 4000 mg, jos viršyti negalima.</w:t>
      </w:r>
    </w:p>
    <w:p w14:paraId="2763F884" w14:textId="6AF865AB" w:rsidR="003825BC" w:rsidRPr="00B20F83" w:rsidRDefault="003825BC" w:rsidP="00B20F83">
      <w:pPr>
        <w:numPr>
          <w:ilvl w:val="0"/>
          <w:numId w:val="10"/>
        </w:numPr>
        <w:tabs>
          <w:tab w:val="left" w:pos="567"/>
        </w:tabs>
        <w:snapToGrid w:val="0"/>
        <w:spacing w:after="0" w:line="260" w:lineRule="exact"/>
        <w:ind w:left="567" w:hanging="567"/>
        <w:contextualSpacing/>
      </w:pPr>
      <w:r w:rsidRPr="00EF17FD">
        <w:rPr>
          <w:rFonts w:ascii="Times New Roman" w:hAnsi="Times New Roman"/>
        </w:rPr>
        <w:t xml:space="preserve">Didžiausia vienkartinė </w:t>
      </w:r>
      <w:proofErr w:type="spellStart"/>
      <w:r w:rsidRPr="00EF17FD">
        <w:rPr>
          <w:rFonts w:ascii="Times New Roman" w:hAnsi="Times New Roman"/>
        </w:rPr>
        <w:t>paracetamolio</w:t>
      </w:r>
      <w:proofErr w:type="spellEnd"/>
      <w:r w:rsidRPr="00EF17FD">
        <w:rPr>
          <w:rFonts w:ascii="Times New Roman" w:hAnsi="Times New Roman"/>
        </w:rPr>
        <w:t xml:space="preserve"> dozė yra 1000 mg (2</w:t>
      </w:r>
      <w:r w:rsidR="00EF17FD">
        <w:rPr>
          <w:rFonts w:ascii="Times New Roman" w:hAnsi="Times New Roman"/>
        </w:rPr>
        <w:t> </w:t>
      </w:r>
      <w:r w:rsidRPr="00EF17FD">
        <w:rPr>
          <w:rFonts w:ascii="Times New Roman" w:hAnsi="Times New Roman"/>
        </w:rPr>
        <w:t>tabletės).</w:t>
      </w:r>
    </w:p>
    <w:p w14:paraId="4141A988" w14:textId="77777777" w:rsidR="003825BC" w:rsidRPr="00EF17FD" w:rsidRDefault="003825BC" w:rsidP="00EF17FD">
      <w:pPr>
        <w:tabs>
          <w:tab w:val="left" w:pos="567"/>
        </w:tabs>
        <w:snapToGrid w:val="0"/>
        <w:spacing w:after="0" w:line="260" w:lineRule="exact"/>
        <w:rPr>
          <w:rFonts w:ascii="Times New Roman" w:hAnsi="Times New Roman"/>
        </w:rPr>
      </w:pPr>
    </w:p>
    <w:p w14:paraId="0F11AE7C"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Senyviems pacientams</w:t>
      </w:r>
    </w:p>
    <w:p w14:paraId="345F89FD" w14:textId="72CFD868"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Jiems tinka suaugusiųjų dozė, tačiau kai kuriems gali reikėti mažesnės dozės. Žr.</w:t>
      </w:r>
      <w:r w:rsidR="00EF17FD">
        <w:rPr>
          <w:rFonts w:ascii="Times New Roman" w:hAnsi="Times New Roman"/>
        </w:rPr>
        <w:t> </w:t>
      </w:r>
      <w:r w:rsidRPr="00EF17FD">
        <w:rPr>
          <w:rFonts w:ascii="Times New Roman" w:hAnsi="Times New Roman"/>
        </w:rPr>
        <w:t>4.4</w:t>
      </w:r>
      <w:r w:rsidR="00EF17FD">
        <w:rPr>
          <w:rFonts w:ascii="Times New Roman" w:hAnsi="Times New Roman"/>
        </w:rPr>
        <w:t> </w:t>
      </w:r>
      <w:r w:rsidRPr="00EF17FD">
        <w:rPr>
          <w:rFonts w:ascii="Times New Roman" w:hAnsi="Times New Roman"/>
        </w:rPr>
        <w:t>skyrių.</w:t>
      </w:r>
    </w:p>
    <w:p w14:paraId="503D7890" w14:textId="77777777" w:rsidR="003825BC" w:rsidRPr="00EF17FD" w:rsidRDefault="003825BC" w:rsidP="00EF17FD">
      <w:pPr>
        <w:tabs>
          <w:tab w:val="left" w:pos="567"/>
        </w:tabs>
        <w:snapToGrid w:val="0"/>
        <w:spacing w:after="0" w:line="260" w:lineRule="exact"/>
        <w:rPr>
          <w:rFonts w:ascii="Times New Roman" w:hAnsi="Times New Roman"/>
        </w:rPr>
      </w:pPr>
    </w:p>
    <w:p w14:paraId="61471B5B"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Pacientams, kurių inkstų funkcija sutrikusi</w:t>
      </w:r>
    </w:p>
    <w:p w14:paraId="7FF1533D" w14:textId="77777777" w:rsidR="003825BC" w:rsidRPr="00EF17FD" w:rsidRDefault="003825BC" w:rsidP="00EF17FD">
      <w:pPr>
        <w:tabs>
          <w:tab w:val="left" w:pos="567"/>
        </w:tabs>
        <w:snapToGrid w:val="0"/>
        <w:spacing w:after="0" w:line="260" w:lineRule="exact"/>
        <w:rPr>
          <w:rFonts w:ascii="Times New Roman" w:hAnsi="Times New Roman"/>
          <w:i/>
        </w:rPr>
      </w:pPr>
    </w:p>
    <w:tbl>
      <w:tblPr>
        <w:tblStyle w:val="Lentelstinklelis"/>
        <w:tblW w:w="0" w:type="auto"/>
        <w:tblLook w:val="04A0" w:firstRow="1" w:lastRow="0" w:firstColumn="1" w:lastColumn="0" w:noHBand="0" w:noVBand="1"/>
      </w:tblPr>
      <w:tblGrid>
        <w:gridCol w:w="2689"/>
        <w:gridCol w:w="5103"/>
      </w:tblGrid>
      <w:tr w:rsidR="003825BC" w:rsidRPr="003825BC" w14:paraId="72F81AF6" w14:textId="77777777" w:rsidTr="000B383A">
        <w:tc>
          <w:tcPr>
            <w:tcW w:w="2689" w:type="dxa"/>
          </w:tcPr>
          <w:p w14:paraId="68133B8D"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D922F0">
              <w:rPr>
                <w:rFonts w:ascii="Times New Roman" w:hAnsi="Times New Roman"/>
              </w:rPr>
              <w:lastRenderedPageBreak/>
              <w:t>Glomerulų</w:t>
            </w:r>
            <w:proofErr w:type="spellEnd"/>
            <w:r w:rsidRPr="00D922F0">
              <w:rPr>
                <w:rFonts w:ascii="Times New Roman" w:hAnsi="Times New Roman"/>
              </w:rPr>
              <w:t xml:space="preserve"> </w:t>
            </w:r>
            <w:proofErr w:type="spellStart"/>
            <w:r w:rsidRPr="00D922F0">
              <w:rPr>
                <w:rFonts w:ascii="Times New Roman" w:hAnsi="Times New Roman"/>
              </w:rPr>
              <w:t>filtracijos</w:t>
            </w:r>
            <w:proofErr w:type="spellEnd"/>
            <w:r w:rsidRPr="00D922F0">
              <w:rPr>
                <w:rFonts w:ascii="Times New Roman" w:hAnsi="Times New Roman"/>
              </w:rPr>
              <w:t xml:space="preserve"> </w:t>
            </w:r>
            <w:proofErr w:type="spellStart"/>
            <w:r w:rsidRPr="00D922F0">
              <w:rPr>
                <w:rFonts w:ascii="Times New Roman" w:hAnsi="Times New Roman"/>
              </w:rPr>
              <w:t>greitis</w:t>
            </w:r>
            <w:proofErr w:type="spellEnd"/>
          </w:p>
        </w:tc>
        <w:tc>
          <w:tcPr>
            <w:tcW w:w="5103" w:type="dxa"/>
          </w:tcPr>
          <w:p w14:paraId="44E07BBF" w14:textId="77777777" w:rsidR="003825BC" w:rsidRPr="00B20F83" w:rsidRDefault="003825BC" w:rsidP="00D922F0">
            <w:pPr>
              <w:tabs>
                <w:tab w:val="left" w:pos="567"/>
              </w:tabs>
              <w:snapToGrid w:val="0"/>
              <w:spacing w:line="260" w:lineRule="exact"/>
              <w:jc w:val="center"/>
              <w:rPr>
                <w:rFonts w:ascii="Times New Roman" w:hAnsi="Times New Roman"/>
                <w:lang w:val="lt-LT"/>
              </w:rPr>
            </w:pPr>
            <w:proofErr w:type="spellStart"/>
            <w:r w:rsidRPr="00D922F0">
              <w:rPr>
                <w:rFonts w:ascii="Times New Roman" w:hAnsi="Times New Roman"/>
              </w:rPr>
              <w:t>Dozė</w:t>
            </w:r>
            <w:proofErr w:type="spellEnd"/>
          </w:p>
        </w:tc>
      </w:tr>
      <w:tr w:rsidR="003825BC" w:rsidRPr="003825BC" w14:paraId="0C80C0B8" w14:textId="77777777" w:rsidTr="000B383A">
        <w:tc>
          <w:tcPr>
            <w:tcW w:w="2689" w:type="dxa"/>
          </w:tcPr>
          <w:p w14:paraId="332F41A2" w14:textId="77777777" w:rsidR="003825BC" w:rsidRPr="00B20F83" w:rsidRDefault="003825BC" w:rsidP="00D922F0">
            <w:pPr>
              <w:tabs>
                <w:tab w:val="left" w:pos="567"/>
              </w:tabs>
              <w:snapToGrid w:val="0"/>
              <w:spacing w:line="260" w:lineRule="exact"/>
              <w:rPr>
                <w:rFonts w:ascii="Times New Roman" w:hAnsi="Times New Roman"/>
                <w:lang w:val="lt-LT"/>
              </w:rPr>
            </w:pPr>
            <w:r w:rsidRPr="00D922F0">
              <w:rPr>
                <w:rFonts w:ascii="Times New Roman" w:hAnsi="Times New Roman"/>
              </w:rPr>
              <w:t>10–50 ml/min.</w:t>
            </w:r>
          </w:p>
        </w:tc>
        <w:tc>
          <w:tcPr>
            <w:tcW w:w="5103" w:type="dxa"/>
          </w:tcPr>
          <w:p w14:paraId="36F5BDD7" w14:textId="77777777" w:rsidR="003825BC" w:rsidRPr="00B20F83" w:rsidRDefault="003825BC" w:rsidP="00D922F0">
            <w:pPr>
              <w:tabs>
                <w:tab w:val="left" w:pos="567"/>
              </w:tabs>
              <w:snapToGrid w:val="0"/>
              <w:spacing w:line="260" w:lineRule="exact"/>
              <w:rPr>
                <w:rFonts w:ascii="Times New Roman" w:hAnsi="Times New Roman"/>
                <w:lang w:val="lt-LT"/>
              </w:rPr>
            </w:pPr>
            <w:r w:rsidRPr="00B20F83">
              <w:rPr>
                <w:rFonts w:ascii="Times New Roman" w:hAnsi="Times New Roman"/>
                <w:lang w:val="sv-SE"/>
              </w:rPr>
              <w:t>Viena CoCodamol 30 mg/500 mg tabletė kas 6 val.</w:t>
            </w:r>
          </w:p>
        </w:tc>
      </w:tr>
      <w:tr w:rsidR="003825BC" w:rsidRPr="003825BC" w14:paraId="122811F1" w14:textId="77777777" w:rsidTr="000B383A">
        <w:tc>
          <w:tcPr>
            <w:tcW w:w="2689" w:type="dxa"/>
          </w:tcPr>
          <w:p w14:paraId="426DFDA1" w14:textId="77777777" w:rsidR="003825BC" w:rsidRPr="00B20F83" w:rsidRDefault="003825BC" w:rsidP="00D922F0">
            <w:pPr>
              <w:tabs>
                <w:tab w:val="left" w:pos="567"/>
              </w:tabs>
              <w:snapToGrid w:val="0"/>
              <w:spacing w:line="260" w:lineRule="exact"/>
              <w:rPr>
                <w:rFonts w:ascii="Times New Roman" w:hAnsi="Times New Roman"/>
                <w:lang w:val="lt-LT"/>
              </w:rPr>
            </w:pPr>
            <w:r w:rsidRPr="00D922F0">
              <w:rPr>
                <w:rFonts w:ascii="Times New Roman" w:hAnsi="Times New Roman"/>
              </w:rPr>
              <w:t>&lt; 10 ml/min.</w:t>
            </w:r>
          </w:p>
        </w:tc>
        <w:tc>
          <w:tcPr>
            <w:tcW w:w="5103" w:type="dxa"/>
          </w:tcPr>
          <w:p w14:paraId="10A7D877" w14:textId="77777777" w:rsidR="003825BC" w:rsidRPr="00B20F83" w:rsidRDefault="003825BC" w:rsidP="00D922F0">
            <w:pPr>
              <w:tabs>
                <w:tab w:val="left" w:pos="567"/>
              </w:tabs>
              <w:snapToGrid w:val="0"/>
              <w:spacing w:line="260" w:lineRule="exact"/>
              <w:rPr>
                <w:rFonts w:ascii="Times New Roman" w:hAnsi="Times New Roman"/>
                <w:lang w:val="lt-LT"/>
              </w:rPr>
            </w:pPr>
            <w:r w:rsidRPr="00B20F83">
              <w:rPr>
                <w:rFonts w:ascii="Times New Roman" w:hAnsi="Times New Roman"/>
                <w:lang w:val="sv-SE"/>
              </w:rPr>
              <w:t>Viena CoCodamol 30 mg/500 mg tabletė kas 8 val.</w:t>
            </w:r>
          </w:p>
        </w:tc>
      </w:tr>
    </w:tbl>
    <w:p w14:paraId="264513AF" w14:textId="77777777" w:rsidR="003825BC" w:rsidRPr="00EF17FD" w:rsidRDefault="003825BC" w:rsidP="00EF17FD">
      <w:pPr>
        <w:tabs>
          <w:tab w:val="left" w:pos="567"/>
        </w:tabs>
        <w:snapToGrid w:val="0"/>
        <w:spacing w:after="0" w:line="260" w:lineRule="exact"/>
        <w:rPr>
          <w:rFonts w:ascii="Times New Roman" w:hAnsi="Times New Roman"/>
        </w:rPr>
      </w:pPr>
    </w:p>
    <w:p w14:paraId="4310DED7"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Pacientams, kurių kepenų funkcija sutrikusi</w:t>
      </w:r>
    </w:p>
    <w:p w14:paraId="7941B5C5"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Pacientams, kurių kepenų funkcija nepakankama, </w:t>
      </w:r>
      <w:proofErr w:type="spellStart"/>
      <w:r w:rsidRPr="00EF17FD">
        <w:rPr>
          <w:rFonts w:ascii="Times New Roman" w:hAnsi="Times New Roman"/>
        </w:rPr>
        <w:t>paracetamolio</w:t>
      </w:r>
      <w:proofErr w:type="spellEnd"/>
      <w:r w:rsidRPr="00EF17FD">
        <w:rPr>
          <w:rFonts w:ascii="Times New Roman" w:hAnsi="Times New Roman"/>
        </w:rPr>
        <w:t xml:space="preserve"> reikia vartoti atsargiai.</w:t>
      </w:r>
    </w:p>
    <w:p w14:paraId="68E73456" w14:textId="77777777" w:rsidR="003825BC" w:rsidRPr="00EF17FD" w:rsidRDefault="003825BC" w:rsidP="00EF17FD">
      <w:pPr>
        <w:tabs>
          <w:tab w:val="left" w:pos="567"/>
        </w:tabs>
        <w:snapToGrid w:val="0"/>
        <w:spacing w:after="0" w:line="260" w:lineRule="exact"/>
        <w:rPr>
          <w:rFonts w:ascii="Times New Roman" w:hAnsi="Times New Roman"/>
        </w:rPr>
      </w:pPr>
    </w:p>
    <w:p w14:paraId="08CFA522"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Lėtinis alkoholizmas</w:t>
      </w:r>
    </w:p>
    <w:p w14:paraId="20FEAD52"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Nuolatinis alkoholio vartojimas gali sumažinti toksinio </w:t>
      </w:r>
      <w:proofErr w:type="spellStart"/>
      <w:r w:rsidRPr="00EF17FD">
        <w:rPr>
          <w:rFonts w:ascii="Times New Roman" w:hAnsi="Times New Roman"/>
        </w:rPr>
        <w:t>paracetamolio</w:t>
      </w:r>
      <w:proofErr w:type="spellEnd"/>
      <w:r w:rsidRPr="00EF17FD">
        <w:rPr>
          <w:rFonts w:ascii="Times New Roman" w:hAnsi="Times New Roman"/>
        </w:rPr>
        <w:t xml:space="preserve"> poveikio slenkstį. Šiems pacientams intervalas tarp dozių vartojimo turi būti mažiausiai 8 valandos. Jiems negalima viršyti 2 g </w:t>
      </w:r>
      <w:proofErr w:type="spellStart"/>
      <w:r w:rsidRPr="00EF17FD">
        <w:rPr>
          <w:rFonts w:ascii="Times New Roman" w:hAnsi="Times New Roman"/>
        </w:rPr>
        <w:t>paracetamolio</w:t>
      </w:r>
      <w:proofErr w:type="spellEnd"/>
      <w:r w:rsidRPr="00EF17FD">
        <w:rPr>
          <w:rFonts w:ascii="Times New Roman" w:hAnsi="Times New Roman"/>
        </w:rPr>
        <w:t xml:space="preserve"> paros dozės.</w:t>
      </w:r>
    </w:p>
    <w:p w14:paraId="654BDD75" w14:textId="77777777" w:rsidR="003825BC" w:rsidRPr="00EF17FD" w:rsidRDefault="003825BC" w:rsidP="00EF17FD">
      <w:pPr>
        <w:tabs>
          <w:tab w:val="left" w:pos="567"/>
        </w:tabs>
        <w:snapToGrid w:val="0"/>
        <w:spacing w:after="0" w:line="260" w:lineRule="exact"/>
        <w:rPr>
          <w:rFonts w:ascii="Times New Roman" w:hAnsi="Times New Roman"/>
        </w:rPr>
      </w:pPr>
    </w:p>
    <w:p w14:paraId="2A7BB3F6"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Vaikų populiacija</w:t>
      </w:r>
    </w:p>
    <w:p w14:paraId="66B3B1C4" w14:textId="7061650D"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i/>
        </w:rPr>
        <w:t>16</w:t>
      </w:r>
      <w:r w:rsidR="00EF17FD">
        <w:rPr>
          <w:rFonts w:ascii="Times New Roman" w:hAnsi="Times New Roman"/>
          <w:i/>
        </w:rPr>
        <w:t> </w:t>
      </w:r>
      <w:r w:rsidRPr="00EF17FD">
        <w:rPr>
          <w:rFonts w:ascii="Times New Roman" w:hAnsi="Times New Roman"/>
          <w:i/>
        </w:rPr>
        <w:t xml:space="preserve">metų ir vyresniems paaugliams, sveriantiems daugiau nei 50 kg. </w:t>
      </w:r>
      <w:r w:rsidRPr="00EF17FD">
        <w:rPr>
          <w:rFonts w:ascii="Times New Roman" w:hAnsi="Times New Roman"/>
        </w:rPr>
        <w:t>Reikia gerti po vieną arba dvi tabletes ne dažniau kaip kas 6 valandos ir ne daugiau kaip 8</w:t>
      </w:r>
      <w:r w:rsidR="00EF17FD">
        <w:rPr>
          <w:rFonts w:ascii="Times New Roman" w:hAnsi="Times New Roman"/>
        </w:rPr>
        <w:t> </w:t>
      </w:r>
      <w:r w:rsidRPr="00EF17FD">
        <w:rPr>
          <w:rFonts w:ascii="Times New Roman" w:hAnsi="Times New Roman"/>
        </w:rPr>
        <w:t>tabletes per 24 valandas.</w:t>
      </w:r>
    </w:p>
    <w:p w14:paraId="16B79E66" w14:textId="77777777" w:rsidR="003825BC" w:rsidRPr="00EF17FD" w:rsidRDefault="003825BC" w:rsidP="00EF17FD">
      <w:pPr>
        <w:tabs>
          <w:tab w:val="left" w:pos="567"/>
        </w:tabs>
        <w:snapToGrid w:val="0"/>
        <w:spacing w:after="0" w:line="260" w:lineRule="exact"/>
        <w:rPr>
          <w:rFonts w:ascii="Times New Roman" w:hAnsi="Times New Roman"/>
          <w:i/>
        </w:rPr>
      </w:pPr>
    </w:p>
    <w:p w14:paraId="1D445BA4" w14:textId="2703A7E1"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i/>
        </w:rPr>
        <w:t>12–15</w:t>
      </w:r>
      <w:r w:rsidR="00EF17FD">
        <w:rPr>
          <w:rFonts w:ascii="Times New Roman" w:hAnsi="Times New Roman"/>
          <w:i/>
        </w:rPr>
        <w:t> </w:t>
      </w:r>
      <w:r w:rsidRPr="00EF17FD">
        <w:rPr>
          <w:rFonts w:ascii="Times New Roman" w:hAnsi="Times New Roman"/>
          <w:i/>
        </w:rPr>
        <w:t xml:space="preserve">metų vaikams ir paaugliams. </w:t>
      </w:r>
      <w:r w:rsidRPr="00EF17FD">
        <w:rPr>
          <w:rFonts w:ascii="Times New Roman" w:hAnsi="Times New Roman"/>
        </w:rPr>
        <w:t>Reikia gerti po vieną tabletę ne dažniau kaip kas 6 valandos ir ne daugiau kaip 4</w:t>
      </w:r>
      <w:r w:rsidR="00EF17FD">
        <w:rPr>
          <w:rFonts w:ascii="Times New Roman" w:hAnsi="Times New Roman"/>
        </w:rPr>
        <w:t> </w:t>
      </w:r>
      <w:r w:rsidRPr="00EF17FD">
        <w:rPr>
          <w:rFonts w:ascii="Times New Roman" w:hAnsi="Times New Roman"/>
        </w:rPr>
        <w:t>tabletes per 24 valandas.</w:t>
      </w:r>
    </w:p>
    <w:p w14:paraId="627C58F9" w14:textId="77777777" w:rsidR="003825BC" w:rsidRPr="00EF17FD" w:rsidRDefault="003825BC" w:rsidP="00EF17FD">
      <w:pPr>
        <w:tabs>
          <w:tab w:val="left" w:pos="567"/>
        </w:tabs>
        <w:snapToGrid w:val="0"/>
        <w:spacing w:after="0" w:line="260" w:lineRule="exact"/>
        <w:rPr>
          <w:rFonts w:ascii="Times New Roman" w:hAnsi="Times New Roman"/>
        </w:rPr>
      </w:pPr>
    </w:p>
    <w:p w14:paraId="576E43B7" w14:textId="1DE8663B"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i/>
        </w:rPr>
        <w:t>Jaunesniems kaip 12</w:t>
      </w:r>
      <w:r w:rsidR="00EF17FD">
        <w:rPr>
          <w:rFonts w:ascii="Times New Roman" w:hAnsi="Times New Roman"/>
          <w:i/>
        </w:rPr>
        <w:t> </w:t>
      </w:r>
      <w:r w:rsidRPr="00EF17FD">
        <w:rPr>
          <w:rFonts w:ascii="Times New Roman" w:hAnsi="Times New Roman"/>
          <w:i/>
        </w:rPr>
        <w:t xml:space="preserve">metų vaikams. </w:t>
      </w:r>
      <w:r w:rsidRPr="00EF17FD">
        <w:rPr>
          <w:rFonts w:ascii="Times New Roman" w:hAnsi="Times New Roman"/>
        </w:rPr>
        <w:t>Jaunesniems nei 12</w:t>
      </w:r>
      <w:r w:rsidR="00EF17FD">
        <w:rPr>
          <w:rFonts w:ascii="Times New Roman" w:hAnsi="Times New Roman"/>
        </w:rPr>
        <w:t> </w:t>
      </w:r>
      <w:r w:rsidRPr="00EF17FD">
        <w:rPr>
          <w:rFonts w:ascii="Times New Roman" w:hAnsi="Times New Roman"/>
        </w:rPr>
        <w:t xml:space="preserve">metų vaikams kodeino vartoti negalima, kadangi dėl nepastovaus ir nenuspėjamo kodeino </w:t>
      </w:r>
      <w:proofErr w:type="spellStart"/>
      <w:r w:rsidRPr="00EF17FD">
        <w:rPr>
          <w:rFonts w:ascii="Times New Roman" w:hAnsi="Times New Roman"/>
        </w:rPr>
        <w:t>metabolizavimo</w:t>
      </w:r>
      <w:proofErr w:type="spellEnd"/>
      <w:r w:rsidRPr="00EF17FD">
        <w:rPr>
          <w:rFonts w:ascii="Times New Roman" w:hAnsi="Times New Roman"/>
        </w:rPr>
        <w:t xml:space="preserve"> į morfiną kyla toksinio </w:t>
      </w:r>
      <w:proofErr w:type="spellStart"/>
      <w:r w:rsidRPr="00EF17FD">
        <w:rPr>
          <w:rFonts w:ascii="Times New Roman" w:hAnsi="Times New Roman"/>
        </w:rPr>
        <w:t>opioidų</w:t>
      </w:r>
      <w:proofErr w:type="spellEnd"/>
      <w:r w:rsidRPr="00EF17FD">
        <w:rPr>
          <w:rFonts w:ascii="Times New Roman" w:hAnsi="Times New Roman"/>
        </w:rPr>
        <w:t xml:space="preserve"> poveikio rizika (žr.</w:t>
      </w:r>
      <w:r w:rsidR="00EF17FD">
        <w:rPr>
          <w:rFonts w:ascii="Times New Roman" w:hAnsi="Times New Roman"/>
        </w:rPr>
        <w:t> </w:t>
      </w:r>
      <w:r w:rsidRPr="00EF17FD">
        <w:rPr>
          <w:rFonts w:ascii="Times New Roman" w:hAnsi="Times New Roman"/>
        </w:rPr>
        <w:t>4.3</w:t>
      </w:r>
      <w:r w:rsidR="00EF17FD">
        <w:rPr>
          <w:rFonts w:ascii="Times New Roman" w:hAnsi="Times New Roman"/>
        </w:rPr>
        <w:t> </w:t>
      </w:r>
      <w:r w:rsidRPr="00EF17FD">
        <w:rPr>
          <w:rFonts w:ascii="Times New Roman" w:hAnsi="Times New Roman"/>
        </w:rPr>
        <w:t>ir 4.4</w:t>
      </w:r>
      <w:r w:rsidR="00EF17FD">
        <w:rPr>
          <w:rFonts w:ascii="Times New Roman" w:hAnsi="Times New Roman"/>
        </w:rPr>
        <w:t> </w:t>
      </w:r>
      <w:r w:rsidRPr="00EF17FD">
        <w:rPr>
          <w:rFonts w:ascii="Times New Roman" w:hAnsi="Times New Roman"/>
        </w:rPr>
        <w:t>skyrius).</w:t>
      </w:r>
    </w:p>
    <w:p w14:paraId="3C28959A" w14:textId="77777777" w:rsidR="003825BC" w:rsidRPr="00EF17FD" w:rsidRDefault="003825BC" w:rsidP="00EF17FD">
      <w:pPr>
        <w:tabs>
          <w:tab w:val="left" w:pos="567"/>
        </w:tabs>
        <w:snapToGrid w:val="0"/>
        <w:spacing w:after="0" w:line="260" w:lineRule="exact"/>
        <w:rPr>
          <w:rFonts w:ascii="Times New Roman" w:hAnsi="Times New Roman"/>
          <w:u w:val="single"/>
        </w:rPr>
      </w:pPr>
    </w:p>
    <w:p w14:paraId="7C0011C7" w14:textId="77777777" w:rsidR="003825BC" w:rsidRPr="00EF17FD" w:rsidRDefault="003825BC" w:rsidP="00EF17FD">
      <w:pPr>
        <w:tabs>
          <w:tab w:val="left" w:pos="567"/>
        </w:tabs>
        <w:snapToGrid w:val="0"/>
        <w:spacing w:after="0" w:line="260" w:lineRule="exact"/>
        <w:rPr>
          <w:rFonts w:ascii="Times New Roman" w:hAnsi="Times New Roman"/>
          <w:u w:val="single"/>
        </w:rPr>
      </w:pPr>
      <w:r w:rsidRPr="00EF17FD">
        <w:rPr>
          <w:rFonts w:ascii="Times New Roman" w:hAnsi="Times New Roman"/>
          <w:u w:val="single"/>
        </w:rPr>
        <w:t xml:space="preserve">Vartojimo metodas </w:t>
      </w:r>
    </w:p>
    <w:p w14:paraId="29B70185" w14:textId="77777777"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CoCodamol</w:t>
      </w:r>
      <w:proofErr w:type="spellEnd"/>
      <w:r w:rsidRPr="00EF17FD">
        <w:rPr>
          <w:rFonts w:ascii="Times New Roman" w:hAnsi="Times New Roman"/>
        </w:rPr>
        <w:t xml:space="preserve"> 30 mg/500 mg plėvele dengtos tabletės skirtos vartoti per burną.</w:t>
      </w:r>
    </w:p>
    <w:p w14:paraId="6CC21977" w14:textId="77777777" w:rsidR="003825BC" w:rsidRDefault="003825BC" w:rsidP="00EF17FD">
      <w:pPr>
        <w:tabs>
          <w:tab w:val="left" w:pos="567"/>
        </w:tabs>
        <w:snapToGrid w:val="0"/>
        <w:spacing w:after="0" w:line="260" w:lineRule="exact"/>
        <w:rPr>
          <w:rFonts w:ascii="Times New Roman" w:hAnsi="Times New Roman"/>
        </w:rPr>
      </w:pPr>
    </w:p>
    <w:p w14:paraId="533FD0C8" w14:textId="77777777" w:rsidR="00A222C9" w:rsidRPr="00446F04" w:rsidRDefault="00A222C9" w:rsidP="00A222C9">
      <w:pPr>
        <w:tabs>
          <w:tab w:val="left" w:pos="567"/>
        </w:tabs>
        <w:snapToGrid w:val="0"/>
        <w:spacing w:after="0" w:line="260" w:lineRule="exact"/>
        <w:rPr>
          <w:rFonts w:ascii="Times New Roman" w:hAnsi="Times New Roman"/>
          <w:u w:val="single"/>
        </w:rPr>
      </w:pPr>
      <w:r w:rsidRPr="00446F04">
        <w:rPr>
          <w:rFonts w:ascii="Times New Roman" w:hAnsi="Times New Roman"/>
          <w:u w:val="single"/>
        </w:rPr>
        <w:t xml:space="preserve">Gydymo tikslai ir nutraukimas </w:t>
      </w:r>
    </w:p>
    <w:p w14:paraId="0003A76E" w14:textId="5E01629F" w:rsidR="00A222C9" w:rsidRPr="00A222C9" w:rsidRDefault="00A222C9" w:rsidP="00A222C9">
      <w:pPr>
        <w:tabs>
          <w:tab w:val="left" w:pos="567"/>
        </w:tabs>
        <w:snapToGrid w:val="0"/>
        <w:spacing w:after="0" w:line="260" w:lineRule="exact"/>
        <w:rPr>
          <w:rFonts w:ascii="Times New Roman" w:hAnsi="Times New Roman"/>
        </w:rPr>
      </w:pPr>
      <w:r w:rsidRPr="00A222C9">
        <w:rPr>
          <w:rFonts w:ascii="Times New Roman" w:hAnsi="Times New Roman"/>
        </w:rPr>
        <w:t xml:space="preserve">Prieš pradedant gydymą </w:t>
      </w:r>
      <w:proofErr w:type="spellStart"/>
      <w:r w:rsidR="00A43C00">
        <w:rPr>
          <w:rFonts w:ascii="Times New Roman" w:hAnsi="Times New Roman"/>
        </w:rPr>
        <w:t>CoCodamol</w:t>
      </w:r>
      <w:proofErr w:type="spellEnd"/>
      <w:r w:rsidRPr="00A222C9">
        <w:rPr>
          <w:rFonts w:ascii="Times New Roman" w:hAnsi="Times New Roman"/>
        </w:rPr>
        <w:t>, kartu su pacientu reikia aptarti gydymo strategiją, įskaitant gydymo trukmę ir jo tikslus bei baigimo vartoti planą</w:t>
      </w:r>
      <w:r w:rsidRPr="00A222C9">
        <w:rPr>
          <w:rFonts w:ascii="Times New Roman" w:hAnsi="Times New Roman"/>
          <w:i/>
          <w:iCs/>
        </w:rPr>
        <w:t xml:space="preserve">, </w:t>
      </w:r>
      <w:r w:rsidRPr="00A222C9">
        <w:rPr>
          <w:rFonts w:ascii="Times New Roman" w:hAnsi="Times New Roman"/>
        </w:rPr>
        <w:t xml:space="preserve">vadovaujantis skausmo valdymo gairėmis. Gydymo metu gydytojas ir pacientas turėtų dažnai bendrauti, kad įvertintų tolesnio gydymo poreikį, apsvarstytų galimybę nutraukti gydymą ir prireikus pakoreguotų dozes. Kai pacientui nebereikia gydymo kodeinu, gali būti rekomenduojama dozę mažinti palaipsniui, siekiant išvengti simptomų, kurie pasireiškia staigiai nutraukus gydymą. Jeigu nėra tinkamos skausmo kontrolės, reikia apsvarstyti </w:t>
      </w:r>
      <w:proofErr w:type="spellStart"/>
      <w:r w:rsidRPr="00A222C9">
        <w:rPr>
          <w:rFonts w:ascii="Times New Roman" w:hAnsi="Times New Roman"/>
        </w:rPr>
        <w:t>hiperalgezijos</w:t>
      </w:r>
      <w:proofErr w:type="spellEnd"/>
      <w:r w:rsidRPr="00A222C9">
        <w:rPr>
          <w:rFonts w:ascii="Times New Roman" w:hAnsi="Times New Roman"/>
        </w:rPr>
        <w:t>, pripratimo prie vaistinio preparato ir pagrindinės ligos progresavimo galimybę (žr. 4.4 skyrių).</w:t>
      </w:r>
    </w:p>
    <w:p w14:paraId="0DA23345" w14:textId="77777777" w:rsidR="00A222C9" w:rsidRPr="00A222C9" w:rsidRDefault="00A222C9" w:rsidP="00EF17FD">
      <w:pPr>
        <w:tabs>
          <w:tab w:val="left" w:pos="567"/>
        </w:tabs>
        <w:snapToGrid w:val="0"/>
        <w:spacing w:after="0" w:line="260" w:lineRule="exact"/>
        <w:rPr>
          <w:rFonts w:ascii="Times New Roman" w:hAnsi="Times New Roman"/>
        </w:rPr>
      </w:pPr>
    </w:p>
    <w:p w14:paraId="39F9649F" w14:textId="08B9F3FE" w:rsidR="001E4D8C" w:rsidRPr="00446F04" w:rsidRDefault="001E4D8C" w:rsidP="00EF17FD">
      <w:pPr>
        <w:tabs>
          <w:tab w:val="left" w:pos="567"/>
        </w:tabs>
        <w:snapToGrid w:val="0"/>
        <w:spacing w:after="0" w:line="260" w:lineRule="exact"/>
        <w:rPr>
          <w:rFonts w:ascii="Times New Roman" w:hAnsi="Times New Roman"/>
          <w:u w:val="single"/>
        </w:rPr>
      </w:pPr>
      <w:r w:rsidRPr="00446F04">
        <w:rPr>
          <w:rFonts w:ascii="Times New Roman" w:hAnsi="Times New Roman"/>
          <w:u w:val="single"/>
        </w:rPr>
        <w:t>Gydymo trukmė</w:t>
      </w:r>
    </w:p>
    <w:p w14:paraId="021E60F8" w14:textId="6DDFB396" w:rsidR="00A222C9" w:rsidRPr="00A222C9" w:rsidRDefault="00A222C9" w:rsidP="00EF17FD">
      <w:pPr>
        <w:tabs>
          <w:tab w:val="left" w:pos="567"/>
        </w:tabs>
        <w:snapToGrid w:val="0"/>
        <w:spacing w:after="0" w:line="260" w:lineRule="exact"/>
        <w:rPr>
          <w:rFonts w:ascii="Times New Roman" w:hAnsi="Times New Roman"/>
        </w:rPr>
      </w:pPr>
      <w:r w:rsidRPr="00A222C9">
        <w:rPr>
          <w:rFonts w:ascii="Times New Roman" w:hAnsi="Times New Roman"/>
        </w:rPr>
        <w:t>Gydymo trukmė turi būti kuo trumpesnė, o pacientui arba jo globėjui reikia patarti kreiptis patarimo į gydytoją, jeigu skausmas nėra veiksmingai malšinamas.</w:t>
      </w:r>
    </w:p>
    <w:p w14:paraId="7DFCA60F" w14:textId="77777777" w:rsidR="00A222C9" w:rsidRPr="00A222C9" w:rsidRDefault="00A222C9" w:rsidP="00EF17FD">
      <w:pPr>
        <w:tabs>
          <w:tab w:val="left" w:pos="567"/>
        </w:tabs>
        <w:snapToGrid w:val="0"/>
        <w:spacing w:after="0" w:line="260" w:lineRule="exact"/>
        <w:rPr>
          <w:rFonts w:ascii="Times New Roman" w:hAnsi="Times New Roman"/>
        </w:rPr>
      </w:pPr>
    </w:p>
    <w:p w14:paraId="6D57D560"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4.3</w:t>
      </w:r>
      <w:r w:rsidRPr="00EF17FD">
        <w:rPr>
          <w:rFonts w:ascii="Times New Roman" w:hAnsi="Times New Roman"/>
          <w:b/>
        </w:rPr>
        <w:tab/>
        <w:t>Kontraindikacijos</w:t>
      </w:r>
    </w:p>
    <w:p w14:paraId="5DA1BA7C" w14:textId="77777777" w:rsidR="003825BC" w:rsidRPr="00EF17FD" w:rsidRDefault="003825BC" w:rsidP="00EF17FD">
      <w:pPr>
        <w:tabs>
          <w:tab w:val="left" w:pos="567"/>
        </w:tabs>
        <w:snapToGrid w:val="0"/>
        <w:spacing w:after="0" w:line="260" w:lineRule="exact"/>
        <w:rPr>
          <w:rFonts w:ascii="Times New Roman" w:hAnsi="Times New Roman"/>
        </w:rPr>
      </w:pPr>
    </w:p>
    <w:p w14:paraId="207C1591" w14:textId="2E3D3F0C" w:rsidR="003825BC" w:rsidRPr="00B20F83" w:rsidRDefault="003825BC" w:rsidP="00EF17FD">
      <w:pPr>
        <w:numPr>
          <w:ilvl w:val="0"/>
          <w:numId w:val="6"/>
        </w:numPr>
        <w:tabs>
          <w:tab w:val="left" w:pos="567"/>
        </w:tabs>
        <w:snapToGrid w:val="0"/>
        <w:spacing w:after="0" w:line="260" w:lineRule="exact"/>
        <w:ind w:left="567" w:hanging="567"/>
        <w:contextualSpacing/>
      </w:pPr>
      <w:r w:rsidRPr="00EF17FD">
        <w:rPr>
          <w:rFonts w:ascii="Times New Roman" w:hAnsi="Times New Roman"/>
        </w:rPr>
        <w:t>Padidėjęs jautrumas veikliosioms medžiagoms arba bet kuriai 6.1</w:t>
      </w:r>
      <w:r w:rsidR="00EF17FD">
        <w:rPr>
          <w:rFonts w:ascii="Times New Roman" w:hAnsi="Times New Roman"/>
        </w:rPr>
        <w:t> </w:t>
      </w:r>
      <w:r w:rsidRPr="00EF17FD">
        <w:rPr>
          <w:rFonts w:ascii="Times New Roman" w:hAnsi="Times New Roman"/>
        </w:rPr>
        <w:t>skyriuje nurodytai pagalbinei medžiagai.</w:t>
      </w:r>
    </w:p>
    <w:p w14:paraId="53543271" w14:textId="075620FE" w:rsidR="003825BC" w:rsidRPr="00B20F83" w:rsidRDefault="003825BC" w:rsidP="00EF17FD">
      <w:pPr>
        <w:numPr>
          <w:ilvl w:val="0"/>
          <w:numId w:val="6"/>
        </w:numPr>
        <w:tabs>
          <w:tab w:val="left" w:pos="567"/>
        </w:tabs>
        <w:snapToGrid w:val="0"/>
        <w:spacing w:after="0" w:line="260" w:lineRule="exact"/>
        <w:ind w:left="567" w:hanging="567"/>
        <w:contextualSpacing/>
      </w:pPr>
      <w:r w:rsidRPr="00EF17FD">
        <w:rPr>
          <w:rFonts w:ascii="Times New Roman" w:hAnsi="Times New Roman"/>
        </w:rPr>
        <w:t>Vartojimas visiems 0–18</w:t>
      </w:r>
      <w:r w:rsidR="00EF17FD">
        <w:rPr>
          <w:rFonts w:ascii="Times New Roman" w:hAnsi="Times New Roman"/>
        </w:rPr>
        <w:t> </w:t>
      </w:r>
      <w:r w:rsidRPr="00EF17FD">
        <w:rPr>
          <w:rFonts w:ascii="Times New Roman" w:hAnsi="Times New Roman"/>
        </w:rPr>
        <w:t xml:space="preserve">metų pacientams, kuriems dėl obstrukcinės miego </w:t>
      </w:r>
      <w:proofErr w:type="spellStart"/>
      <w:r w:rsidRPr="00EF17FD">
        <w:rPr>
          <w:rFonts w:ascii="Times New Roman" w:hAnsi="Times New Roman"/>
        </w:rPr>
        <w:t>apnėjos</w:t>
      </w:r>
      <w:proofErr w:type="spellEnd"/>
      <w:r w:rsidRPr="00EF17FD">
        <w:rPr>
          <w:rFonts w:ascii="Times New Roman" w:hAnsi="Times New Roman"/>
        </w:rPr>
        <w:t xml:space="preserve"> sindromo atliekama </w:t>
      </w:r>
      <w:proofErr w:type="spellStart"/>
      <w:r w:rsidRPr="00EF17FD">
        <w:rPr>
          <w:rFonts w:ascii="Times New Roman" w:hAnsi="Times New Roman"/>
        </w:rPr>
        <w:t>tonzilektomija</w:t>
      </w:r>
      <w:proofErr w:type="spellEnd"/>
      <w:r w:rsidRPr="00EF17FD">
        <w:rPr>
          <w:rFonts w:ascii="Times New Roman" w:hAnsi="Times New Roman"/>
        </w:rPr>
        <w:t xml:space="preserve"> ir (arba) </w:t>
      </w:r>
      <w:proofErr w:type="spellStart"/>
      <w:r w:rsidRPr="00EF17FD">
        <w:rPr>
          <w:rFonts w:ascii="Times New Roman" w:hAnsi="Times New Roman"/>
        </w:rPr>
        <w:t>adenoidektomija</w:t>
      </w:r>
      <w:proofErr w:type="spellEnd"/>
      <w:r w:rsidRPr="00EF17FD">
        <w:rPr>
          <w:rFonts w:ascii="Times New Roman" w:hAnsi="Times New Roman"/>
        </w:rPr>
        <w:t>, kadangi kyla rizika pasireikšti sunkioms, gyvybei pavojingoms nepageidaujamoms reakcijoms (žr.</w:t>
      </w:r>
      <w:r w:rsidR="00EF17FD">
        <w:rPr>
          <w:rFonts w:ascii="Times New Roman" w:hAnsi="Times New Roman"/>
        </w:rPr>
        <w:t> </w:t>
      </w:r>
      <w:r w:rsidRPr="00EF17FD">
        <w:rPr>
          <w:rFonts w:ascii="Times New Roman" w:hAnsi="Times New Roman"/>
        </w:rPr>
        <w:t>4.4</w:t>
      </w:r>
      <w:r w:rsidR="00EF17FD">
        <w:rPr>
          <w:rFonts w:ascii="Times New Roman" w:hAnsi="Times New Roman"/>
        </w:rPr>
        <w:t> </w:t>
      </w:r>
      <w:r w:rsidRPr="00EF17FD">
        <w:rPr>
          <w:rFonts w:ascii="Times New Roman" w:hAnsi="Times New Roman"/>
        </w:rPr>
        <w:t>skyrių).</w:t>
      </w:r>
    </w:p>
    <w:p w14:paraId="601FFFED" w14:textId="2520E33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w:t>
      </w:r>
      <w:r w:rsidRPr="00EF17FD">
        <w:rPr>
          <w:rFonts w:ascii="Times New Roman" w:hAnsi="Times New Roman"/>
        </w:rPr>
        <w:tab/>
        <w:t>Žind</w:t>
      </w:r>
      <w:r w:rsidR="001B5272">
        <w:rPr>
          <w:rFonts w:ascii="Times New Roman" w:hAnsi="Times New Roman"/>
        </w:rPr>
        <w:t>y</w:t>
      </w:r>
      <w:r w:rsidRPr="00EF17FD">
        <w:rPr>
          <w:rFonts w:ascii="Times New Roman" w:hAnsi="Times New Roman"/>
        </w:rPr>
        <w:t>mo laikotarpis (žr.</w:t>
      </w:r>
      <w:r w:rsidR="00EF17FD">
        <w:rPr>
          <w:rFonts w:ascii="Times New Roman" w:hAnsi="Times New Roman"/>
        </w:rPr>
        <w:t> </w:t>
      </w:r>
      <w:r w:rsidRPr="00EF17FD">
        <w:rPr>
          <w:rFonts w:ascii="Times New Roman" w:hAnsi="Times New Roman"/>
        </w:rPr>
        <w:t>4.5</w:t>
      </w:r>
      <w:r w:rsidR="00EF17FD">
        <w:rPr>
          <w:rFonts w:ascii="Times New Roman" w:hAnsi="Times New Roman"/>
        </w:rPr>
        <w:t> </w:t>
      </w:r>
      <w:r w:rsidRPr="00EF17FD">
        <w:rPr>
          <w:rFonts w:ascii="Times New Roman" w:hAnsi="Times New Roman"/>
        </w:rPr>
        <w:t>skyrių).</w:t>
      </w:r>
    </w:p>
    <w:p w14:paraId="46AA0FFF" w14:textId="5AC64CB5"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w:t>
      </w:r>
      <w:r w:rsidRPr="00EF17FD">
        <w:rPr>
          <w:rFonts w:ascii="Times New Roman" w:hAnsi="Times New Roman"/>
        </w:rPr>
        <w:tab/>
        <w:t>Vartojimas pacientams, kurių organizme metabolizmas, veikiant CYP2D6, nepaprastai greitas.</w:t>
      </w:r>
    </w:p>
    <w:p w14:paraId="05348EDE"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w:t>
      </w:r>
      <w:r w:rsidRPr="00EF17FD">
        <w:rPr>
          <w:rFonts w:ascii="Times New Roman" w:hAnsi="Times New Roman"/>
        </w:rPr>
        <w:tab/>
        <w:t xml:space="preserve">Būklės, kurių metu draudžiama vartoti morfino ir </w:t>
      </w:r>
      <w:proofErr w:type="spellStart"/>
      <w:r w:rsidRPr="00EF17FD">
        <w:rPr>
          <w:rFonts w:ascii="Times New Roman" w:hAnsi="Times New Roman"/>
        </w:rPr>
        <w:t>opioidų</w:t>
      </w:r>
      <w:proofErr w:type="spellEnd"/>
      <w:r w:rsidRPr="00EF17FD">
        <w:rPr>
          <w:rFonts w:ascii="Times New Roman" w:hAnsi="Times New Roman"/>
        </w:rPr>
        <w:t>, pvz.:</w:t>
      </w:r>
    </w:p>
    <w:p w14:paraId="4C599D56" w14:textId="4852AF8B" w:rsidR="003825BC" w:rsidRPr="00EF17FD" w:rsidRDefault="003825BC" w:rsidP="00B20F83">
      <w:pPr>
        <w:tabs>
          <w:tab w:val="left" w:pos="567"/>
        </w:tabs>
        <w:snapToGrid w:val="0"/>
        <w:spacing w:after="0" w:line="260" w:lineRule="exact"/>
        <w:ind w:left="1134" w:hanging="567"/>
        <w:rPr>
          <w:rFonts w:ascii="Times New Roman" w:hAnsi="Times New Roman"/>
        </w:rPr>
      </w:pPr>
      <w:r w:rsidRPr="00EF17FD">
        <w:rPr>
          <w:rFonts w:ascii="Times New Roman" w:hAnsi="Times New Roman"/>
        </w:rPr>
        <w:t>-</w:t>
      </w:r>
      <w:r w:rsidRPr="00EF17FD">
        <w:rPr>
          <w:rFonts w:ascii="Times New Roman" w:hAnsi="Times New Roman"/>
        </w:rPr>
        <w:tab/>
        <w:t>ūminė astma</w:t>
      </w:r>
      <w:r w:rsidR="001B5272">
        <w:rPr>
          <w:rFonts w:ascii="Times New Roman" w:hAnsi="Times New Roman"/>
        </w:rPr>
        <w:t>;</w:t>
      </w:r>
    </w:p>
    <w:p w14:paraId="24F5B90C" w14:textId="5D8CF7CA" w:rsidR="003825BC" w:rsidRPr="00EF17FD" w:rsidRDefault="003825BC" w:rsidP="00B20F83">
      <w:pPr>
        <w:tabs>
          <w:tab w:val="left" w:pos="567"/>
        </w:tabs>
        <w:snapToGrid w:val="0"/>
        <w:spacing w:after="0" w:line="260" w:lineRule="exact"/>
        <w:ind w:left="1134" w:hanging="567"/>
        <w:rPr>
          <w:rFonts w:ascii="Times New Roman" w:hAnsi="Times New Roman"/>
        </w:rPr>
      </w:pPr>
      <w:r w:rsidRPr="00EF17FD">
        <w:rPr>
          <w:rFonts w:ascii="Times New Roman" w:hAnsi="Times New Roman"/>
        </w:rPr>
        <w:t>-</w:t>
      </w:r>
      <w:r w:rsidRPr="00EF17FD">
        <w:rPr>
          <w:rFonts w:ascii="Times New Roman" w:hAnsi="Times New Roman"/>
        </w:rPr>
        <w:tab/>
        <w:t>kvėpavimo slopinimas</w:t>
      </w:r>
      <w:r w:rsidR="001B5272">
        <w:rPr>
          <w:rFonts w:ascii="Times New Roman" w:hAnsi="Times New Roman"/>
        </w:rPr>
        <w:t>;</w:t>
      </w:r>
    </w:p>
    <w:p w14:paraId="01C8BBCF" w14:textId="310BFB3D" w:rsidR="003825BC" w:rsidRPr="00EF17FD" w:rsidRDefault="003825BC" w:rsidP="00B20F83">
      <w:pPr>
        <w:tabs>
          <w:tab w:val="left" w:pos="567"/>
        </w:tabs>
        <w:snapToGrid w:val="0"/>
        <w:spacing w:after="0" w:line="260" w:lineRule="exact"/>
        <w:ind w:left="1134" w:hanging="567"/>
        <w:rPr>
          <w:rFonts w:ascii="Times New Roman" w:hAnsi="Times New Roman"/>
        </w:rPr>
      </w:pPr>
      <w:r w:rsidRPr="00EF17FD">
        <w:rPr>
          <w:rFonts w:ascii="Times New Roman" w:hAnsi="Times New Roman"/>
        </w:rPr>
        <w:t>-</w:t>
      </w:r>
      <w:r w:rsidRPr="00EF17FD">
        <w:rPr>
          <w:rFonts w:ascii="Times New Roman" w:hAnsi="Times New Roman"/>
        </w:rPr>
        <w:tab/>
        <w:t>ūminė intoksikacija alkoholiu</w:t>
      </w:r>
      <w:r w:rsidR="001B5272">
        <w:rPr>
          <w:rFonts w:ascii="Times New Roman" w:hAnsi="Times New Roman"/>
        </w:rPr>
        <w:t>;</w:t>
      </w:r>
    </w:p>
    <w:p w14:paraId="0CD99B64" w14:textId="55F964B9" w:rsidR="003825BC" w:rsidRPr="00EF17FD" w:rsidRDefault="003825BC" w:rsidP="00B20F83">
      <w:pPr>
        <w:tabs>
          <w:tab w:val="left" w:pos="567"/>
        </w:tabs>
        <w:snapToGrid w:val="0"/>
        <w:spacing w:after="0" w:line="260" w:lineRule="exact"/>
        <w:ind w:left="1134" w:hanging="567"/>
        <w:rPr>
          <w:rFonts w:ascii="Times New Roman" w:hAnsi="Times New Roman"/>
        </w:rPr>
      </w:pPr>
      <w:r w:rsidRPr="00EF17FD">
        <w:rPr>
          <w:rFonts w:ascii="Times New Roman" w:hAnsi="Times New Roman"/>
        </w:rPr>
        <w:t>-</w:t>
      </w:r>
      <w:r w:rsidRPr="00EF17FD">
        <w:rPr>
          <w:rFonts w:ascii="Times New Roman" w:hAnsi="Times New Roman"/>
        </w:rPr>
        <w:tab/>
        <w:t>kepenų nepakankamumas</w:t>
      </w:r>
      <w:r w:rsidR="001B5272">
        <w:rPr>
          <w:rFonts w:ascii="Times New Roman" w:hAnsi="Times New Roman"/>
        </w:rPr>
        <w:t>;</w:t>
      </w:r>
    </w:p>
    <w:p w14:paraId="132AFEBC" w14:textId="3A8685EE" w:rsidR="003825BC" w:rsidRPr="00EF17FD" w:rsidRDefault="003825BC" w:rsidP="00B20F83">
      <w:pPr>
        <w:tabs>
          <w:tab w:val="left" w:pos="567"/>
        </w:tabs>
        <w:snapToGrid w:val="0"/>
        <w:spacing w:after="0" w:line="260" w:lineRule="exact"/>
        <w:ind w:left="1134" w:hanging="567"/>
        <w:rPr>
          <w:rFonts w:ascii="Times New Roman" w:hAnsi="Times New Roman"/>
        </w:rPr>
      </w:pPr>
      <w:r w:rsidRPr="00EF17FD">
        <w:rPr>
          <w:rFonts w:ascii="Times New Roman" w:hAnsi="Times New Roman"/>
        </w:rPr>
        <w:t>-</w:t>
      </w:r>
      <w:r w:rsidRPr="00EF17FD">
        <w:rPr>
          <w:rFonts w:ascii="Times New Roman" w:hAnsi="Times New Roman"/>
        </w:rPr>
        <w:tab/>
        <w:t>galvos trauma</w:t>
      </w:r>
      <w:r w:rsidR="001B5272">
        <w:rPr>
          <w:rFonts w:ascii="Times New Roman" w:hAnsi="Times New Roman"/>
        </w:rPr>
        <w:t>;</w:t>
      </w:r>
    </w:p>
    <w:p w14:paraId="737B2DA1" w14:textId="2ABBA3B4" w:rsidR="003825BC" w:rsidRPr="00EF17FD" w:rsidRDefault="003825BC" w:rsidP="00B20F83">
      <w:pPr>
        <w:tabs>
          <w:tab w:val="left" w:pos="567"/>
        </w:tabs>
        <w:snapToGrid w:val="0"/>
        <w:spacing w:after="0" w:line="260" w:lineRule="exact"/>
        <w:ind w:left="1134" w:hanging="567"/>
        <w:rPr>
          <w:rFonts w:ascii="Times New Roman" w:hAnsi="Times New Roman"/>
        </w:rPr>
      </w:pPr>
      <w:r w:rsidRPr="00EF17FD">
        <w:rPr>
          <w:rFonts w:ascii="Times New Roman" w:hAnsi="Times New Roman"/>
        </w:rPr>
        <w:lastRenderedPageBreak/>
        <w:t>-</w:t>
      </w:r>
      <w:r w:rsidRPr="00EF17FD">
        <w:rPr>
          <w:rFonts w:ascii="Times New Roman" w:hAnsi="Times New Roman"/>
        </w:rPr>
        <w:tab/>
      </w:r>
      <w:proofErr w:type="spellStart"/>
      <w:r w:rsidRPr="00EF17FD">
        <w:rPr>
          <w:rFonts w:ascii="Times New Roman" w:hAnsi="Times New Roman"/>
        </w:rPr>
        <w:t>intrakranijinio</w:t>
      </w:r>
      <w:proofErr w:type="spellEnd"/>
      <w:r w:rsidRPr="00EF17FD">
        <w:rPr>
          <w:rFonts w:ascii="Times New Roman" w:hAnsi="Times New Roman"/>
        </w:rPr>
        <w:t xml:space="preserve"> spaudimo padidėjimas</w:t>
      </w:r>
      <w:r w:rsidR="001B5272">
        <w:rPr>
          <w:rFonts w:ascii="Times New Roman" w:hAnsi="Times New Roman"/>
        </w:rPr>
        <w:t>;</w:t>
      </w:r>
    </w:p>
    <w:p w14:paraId="5792650C" w14:textId="1041F0DF" w:rsidR="003825BC" w:rsidRPr="00EF17FD" w:rsidRDefault="003825BC" w:rsidP="00B20F83">
      <w:pPr>
        <w:tabs>
          <w:tab w:val="left" w:pos="567"/>
        </w:tabs>
        <w:snapToGrid w:val="0"/>
        <w:spacing w:after="0" w:line="260" w:lineRule="exact"/>
        <w:ind w:left="1134" w:hanging="567"/>
        <w:rPr>
          <w:rFonts w:ascii="Times New Roman" w:hAnsi="Times New Roman"/>
        </w:rPr>
      </w:pPr>
      <w:r w:rsidRPr="00EF17FD">
        <w:rPr>
          <w:rFonts w:ascii="Times New Roman" w:hAnsi="Times New Roman"/>
        </w:rPr>
        <w:t>-</w:t>
      </w:r>
      <w:r w:rsidRPr="00EF17FD">
        <w:rPr>
          <w:rFonts w:ascii="Times New Roman" w:hAnsi="Times New Roman"/>
        </w:rPr>
        <w:tab/>
        <w:t>po tulžies pūslės ar latakų operacijos</w:t>
      </w:r>
      <w:r w:rsidR="001B5272">
        <w:rPr>
          <w:rFonts w:ascii="Times New Roman" w:hAnsi="Times New Roman"/>
        </w:rPr>
        <w:t>;</w:t>
      </w:r>
    </w:p>
    <w:p w14:paraId="263B60A4" w14:textId="513591E6" w:rsidR="003825BC" w:rsidRPr="00EF17FD" w:rsidRDefault="003825BC" w:rsidP="00B20F83">
      <w:pPr>
        <w:tabs>
          <w:tab w:val="left" w:pos="567"/>
        </w:tabs>
        <w:snapToGrid w:val="0"/>
        <w:spacing w:after="0" w:line="260" w:lineRule="exact"/>
        <w:ind w:left="1134" w:hanging="567"/>
        <w:rPr>
          <w:rFonts w:ascii="Times New Roman" w:hAnsi="Times New Roman"/>
        </w:rPr>
      </w:pPr>
      <w:r w:rsidRPr="00EF17FD">
        <w:rPr>
          <w:rFonts w:ascii="Times New Roman" w:hAnsi="Times New Roman"/>
        </w:rPr>
        <w:t>-</w:t>
      </w:r>
      <w:r w:rsidRPr="00EF17FD">
        <w:rPr>
          <w:rFonts w:ascii="Times New Roman" w:hAnsi="Times New Roman"/>
        </w:rPr>
        <w:tab/>
        <w:t xml:space="preserve">gydymo </w:t>
      </w:r>
      <w:proofErr w:type="spellStart"/>
      <w:r w:rsidRPr="00EF17FD">
        <w:rPr>
          <w:rFonts w:ascii="Times New Roman" w:hAnsi="Times New Roman"/>
        </w:rPr>
        <w:t>monoaminooksidazės</w:t>
      </w:r>
      <w:proofErr w:type="spellEnd"/>
      <w:r w:rsidRPr="00EF17FD">
        <w:rPr>
          <w:rFonts w:ascii="Times New Roman" w:hAnsi="Times New Roman"/>
        </w:rPr>
        <w:t xml:space="preserve"> inhibitoriais laikotarpis, 14</w:t>
      </w:r>
      <w:r w:rsidR="001B5272">
        <w:rPr>
          <w:rFonts w:ascii="Times New Roman" w:hAnsi="Times New Roman"/>
        </w:rPr>
        <w:t> </w:t>
      </w:r>
      <w:r w:rsidRPr="00EF17FD">
        <w:rPr>
          <w:rFonts w:ascii="Times New Roman" w:hAnsi="Times New Roman"/>
        </w:rPr>
        <w:t>parų iki jų vartojimo pradžios bei 14</w:t>
      </w:r>
      <w:r w:rsidR="001B5272">
        <w:rPr>
          <w:rFonts w:ascii="Times New Roman" w:hAnsi="Times New Roman"/>
        </w:rPr>
        <w:t> </w:t>
      </w:r>
      <w:r w:rsidRPr="00EF17FD">
        <w:rPr>
          <w:rFonts w:ascii="Times New Roman" w:hAnsi="Times New Roman"/>
        </w:rPr>
        <w:t>parų po jų vartojimo nutraukimo laikotarpiai.</w:t>
      </w:r>
    </w:p>
    <w:p w14:paraId="4EF740E7" w14:textId="77777777" w:rsidR="003825BC" w:rsidRPr="00EF17FD" w:rsidRDefault="003825BC" w:rsidP="00EF17FD">
      <w:pPr>
        <w:tabs>
          <w:tab w:val="left" w:pos="567"/>
        </w:tabs>
        <w:snapToGrid w:val="0"/>
        <w:spacing w:after="0" w:line="260" w:lineRule="exact"/>
        <w:ind w:left="924" w:hanging="357"/>
        <w:rPr>
          <w:rFonts w:ascii="Times New Roman" w:hAnsi="Times New Roman"/>
        </w:rPr>
      </w:pPr>
    </w:p>
    <w:p w14:paraId="7E81C923"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4.4</w:t>
      </w:r>
      <w:r w:rsidRPr="00EF17FD">
        <w:rPr>
          <w:rFonts w:ascii="Times New Roman" w:hAnsi="Times New Roman"/>
          <w:b/>
        </w:rPr>
        <w:tab/>
        <w:t>Specialūs įspėjimai ir atsargumo priemonės</w:t>
      </w:r>
    </w:p>
    <w:p w14:paraId="540E4125" w14:textId="77777777" w:rsidR="003825BC" w:rsidRDefault="003825BC" w:rsidP="00EF17FD">
      <w:pPr>
        <w:tabs>
          <w:tab w:val="left" w:pos="567"/>
        </w:tabs>
        <w:snapToGrid w:val="0"/>
        <w:spacing w:after="0" w:line="260" w:lineRule="exact"/>
        <w:rPr>
          <w:rFonts w:ascii="Times New Roman" w:hAnsi="Times New Roman"/>
        </w:rPr>
      </w:pPr>
    </w:p>
    <w:p w14:paraId="34A8662D" w14:textId="6CB9E2D3" w:rsidR="002522C3" w:rsidRPr="00014029" w:rsidRDefault="00141DB3" w:rsidP="002522C3">
      <w:pPr>
        <w:tabs>
          <w:tab w:val="left" w:pos="567"/>
        </w:tabs>
        <w:snapToGrid w:val="0"/>
        <w:spacing w:after="0" w:line="260" w:lineRule="exact"/>
        <w:rPr>
          <w:rFonts w:ascii="Times New Roman" w:hAnsi="Times New Roman"/>
          <w:i/>
        </w:rPr>
      </w:pPr>
      <w:r w:rsidRPr="00141DB3">
        <w:rPr>
          <w:rFonts w:ascii="Times New Roman" w:hAnsi="Times New Roman"/>
          <w:i/>
        </w:rPr>
        <w:t xml:space="preserve">Vartojimo kartu su benzodiazepinais ar </w:t>
      </w:r>
      <w:r>
        <w:rPr>
          <w:rFonts w:ascii="Times New Roman" w:hAnsi="Times New Roman"/>
          <w:i/>
        </w:rPr>
        <w:t>į juos panašiais raminamaisiais</w:t>
      </w:r>
      <w:r w:rsidRPr="00141DB3">
        <w:rPr>
          <w:rFonts w:ascii="Times New Roman" w:hAnsi="Times New Roman"/>
          <w:i/>
        </w:rPr>
        <w:t xml:space="preserve"> vaistais rizika</w:t>
      </w:r>
    </w:p>
    <w:p w14:paraId="3B6495EE" w14:textId="2233C5D2" w:rsidR="002522C3" w:rsidRPr="002522C3" w:rsidRDefault="00014029" w:rsidP="002522C3">
      <w:pPr>
        <w:tabs>
          <w:tab w:val="left" w:pos="567"/>
        </w:tabs>
        <w:snapToGrid w:val="0"/>
        <w:spacing w:after="0" w:line="260" w:lineRule="exact"/>
        <w:rPr>
          <w:rFonts w:ascii="Times New Roman" w:hAnsi="Times New Roman"/>
        </w:rPr>
      </w:pPr>
      <w:proofErr w:type="spellStart"/>
      <w:r>
        <w:rPr>
          <w:rFonts w:ascii="Times New Roman" w:hAnsi="Times New Roman"/>
        </w:rPr>
        <w:t>CoCodamol</w:t>
      </w:r>
      <w:proofErr w:type="spellEnd"/>
      <w:r w:rsidRPr="00014029">
        <w:rPr>
          <w:rFonts w:ascii="Times New Roman" w:hAnsi="Times New Roman"/>
        </w:rPr>
        <w:t xml:space="preserve"> </w:t>
      </w:r>
      <w:r w:rsidR="00141DB3">
        <w:rPr>
          <w:rFonts w:ascii="Times New Roman" w:hAnsi="Times New Roman"/>
        </w:rPr>
        <w:t>ir raminamųjų vaistų, tokių</w:t>
      </w:r>
      <w:r w:rsidRPr="00014029">
        <w:rPr>
          <w:rFonts w:ascii="Times New Roman" w:hAnsi="Times New Roman"/>
        </w:rPr>
        <w:t xml:space="preserve"> kaip benzodiazepinai ar </w:t>
      </w:r>
      <w:r>
        <w:rPr>
          <w:rFonts w:ascii="Times New Roman" w:hAnsi="Times New Roman"/>
        </w:rPr>
        <w:t>į juos panašūs</w:t>
      </w:r>
      <w:r w:rsidRPr="00014029">
        <w:rPr>
          <w:rFonts w:ascii="Times New Roman" w:hAnsi="Times New Roman"/>
        </w:rPr>
        <w:t xml:space="preserve"> vaistai, </w:t>
      </w:r>
      <w:r w:rsidR="00141DB3">
        <w:rPr>
          <w:rFonts w:ascii="Times New Roman" w:hAnsi="Times New Roman"/>
        </w:rPr>
        <w:t xml:space="preserve">vartojimas kartu gali sukelti </w:t>
      </w:r>
      <w:proofErr w:type="spellStart"/>
      <w:r w:rsidR="00141DB3">
        <w:rPr>
          <w:rFonts w:ascii="Times New Roman" w:hAnsi="Times New Roman"/>
        </w:rPr>
        <w:t>sedaciją</w:t>
      </w:r>
      <w:proofErr w:type="spellEnd"/>
      <w:r w:rsidR="00141DB3">
        <w:rPr>
          <w:rFonts w:ascii="Times New Roman" w:hAnsi="Times New Roman"/>
        </w:rPr>
        <w:t>, kvėpavimo slopinimą, komą ir mirtį</w:t>
      </w:r>
      <w:r w:rsidRPr="00014029">
        <w:rPr>
          <w:rFonts w:ascii="Times New Roman" w:hAnsi="Times New Roman"/>
        </w:rPr>
        <w:t>.</w:t>
      </w:r>
      <w:r w:rsidR="002522C3" w:rsidRPr="002522C3">
        <w:rPr>
          <w:rFonts w:ascii="Times New Roman" w:hAnsi="Times New Roman"/>
        </w:rPr>
        <w:t xml:space="preserve"> </w:t>
      </w:r>
      <w:r w:rsidRPr="00014029">
        <w:rPr>
          <w:rFonts w:ascii="Times New Roman" w:hAnsi="Times New Roman"/>
        </w:rPr>
        <w:t xml:space="preserve">Dėl </w:t>
      </w:r>
      <w:r>
        <w:rPr>
          <w:rFonts w:ascii="Times New Roman" w:hAnsi="Times New Roman"/>
        </w:rPr>
        <w:t xml:space="preserve">galimos rizikos šių vaistų derinius </w:t>
      </w:r>
      <w:r w:rsidRPr="00014029">
        <w:rPr>
          <w:rFonts w:ascii="Times New Roman" w:hAnsi="Times New Roman"/>
        </w:rPr>
        <w:t xml:space="preserve">reikia skirti tik pacientams, </w:t>
      </w:r>
      <w:r w:rsidR="00141DB3">
        <w:rPr>
          <w:rFonts w:ascii="Times New Roman" w:hAnsi="Times New Roman"/>
        </w:rPr>
        <w:t>kuriems negalima taikyti kito</w:t>
      </w:r>
      <w:r w:rsidR="00141DB3" w:rsidRPr="00141DB3">
        <w:rPr>
          <w:rFonts w:ascii="Times New Roman" w:hAnsi="Times New Roman"/>
        </w:rPr>
        <w:t xml:space="preserve"> gydymo</w:t>
      </w:r>
      <w:r w:rsidR="002522C3" w:rsidRPr="002522C3">
        <w:rPr>
          <w:rFonts w:ascii="Times New Roman" w:hAnsi="Times New Roman"/>
        </w:rPr>
        <w:t xml:space="preserve">. </w:t>
      </w:r>
      <w:r w:rsidR="006D513D">
        <w:rPr>
          <w:rFonts w:ascii="Times New Roman" w:hAnsi="Times New Roman"/>
        </w:rPr>
        <w:t>Nusprendus skirti</w:t>
      </w:r>
      <w:r w:rsidRPr="00014029">
        <w:rPr>
          <w:rFonts w:ascii="Times New Roman" w:hAnsi="Times New Roman"/>
        </w:rPr>
        <w:t xml:space="preserve"> </w:t>
      </w:r>
      <w:proofErr w:type="spellStart"/>
      <w:r>
        <w:rPr>
          <w:rFonts w:ascii="Times New Roman" w:hAnsi="Times New Roman"/>
        </w:rPr>
        <w:t>CoCodamol</w:t>
      </w:r>
      <w:proofErr w:type="spellEnd"/>
      <w:r w:rsidRPr="00014029">
        <w:rPr>
          <w:rFonts w:ascii="Times New Roman" w:hAnsi="Times New Roman"/>
        </w:rPr>
        <w:t xml:space="preserve"> kartu su raminamaisiais vaistais, </w:t>
      </w:r>
      <w:r w:rsidR="006D513D">
        <w:rPr>
          <w:rFonts w:ascii="Times New Roman" w:hAnsi="Times New Roman"/>
        </w:rPr>
        <w:t>reikia parinkti mažiausią veiksmingą dozę</w:t>
      </w:r>
      <w:r w:rsidR="006D513D" w:rsidRPr="006D513D">
        <w:rPr>
          <w:rFonts w:ascii="Times New Roman" w:hAnsi="Times New Roman"/>
        </w:rPr>
        <w:t xml:space="preserve"> ir mažiausią vartojimo kartu trukmę.</w:t>
      </w:r>
    </w:p>
    <w:p w14:paraId="05B88B5C" w14:textId="41884243" w:rsidR="002522C3" w:rsidRDefault="00141DB3" w:rsidP="002522C3">
      <w:pPr>
        <w:tabs>
          <w:tab w:val="left" w:pos="567"/>
        </w:tabs>
        <w:snapToGrid w:val="0"/>
        <w:spacing w:after="0" w:line="260" w:lineRule="exact"/>
        <w:rPr>
          <w:rFonts w:ascii="Times New Roman" w:hAnsi="Times New Roman"/>
        </w:rPr>
      </w:pPr>
      <w:r>
        <w:rPr>
          <w:rFonts w:ascii="Times New Roman" w:hAnsi="Times New Roman"/>
        </w:rPr>
        <w:t>Reikia</w:t>
      </w:r>
      <w:r w:rsidRPr="00141DB3">
        <w:rPr>
          <w:rFonts w:ascii="Times New Roman" w:hAnsi="Times New Roman"/>
        </w:rPr>
        <w:t xml:space="preserve"> stebėti </w:t>
      </w:r>
      <w:r>
        <w:rPr>
          <w:rFonts w:ascii="Times New Roman" w:hAnsi="Times New Roman"/>
        </w:rPr>
        <w:t>ar pacientams ne</w:t>
      </w:r>
      <w:r w:rsidR="006D513D">
        <w:rPr>
          <w:rFonts w:ascii="Times New Roman" w:hAnsi="Times New Roman"/>
        </w:rPr>
        <w:t>pasireiškia kvėpavimo slopinimo</w:t>
      </w:r>
      <w:r>
        <w:rPr>
          <w:rFonts w:ascii="Times New Roman" w:hAnsi="Times New Roman"/>
        </w:rPr>
        <w:t xml:space="preserve"> ir </w:t>
      </w:r>
      <w:proofErr w:type="spellStart"/>
      <w:r>
        <w:rPr>
          <w:rFonts w:ascii="Times New Roman" w:hAnsi="Times New Roman"/>
        </w:rPr>
        <w:t>sedacijos</w:t>
      </w:r>
      <w:proofErr w:type="spellEnd"/>
      <w:r>
        <w:rPr>
          <w:rFonts w:ascii="Times New Roman" w:hAnsi="Times New Roman"/>
        </w:rPr>
        <w:t xml:space="preserve"> požymi</w:t>
      </w:r>
      <w:r w:rsidR="006D513D">
        <w:rPr>
          <w:rFonts w:ascii="Times New Roman" w:hAnsi="Times New Roman"/>
        </w:rPr>
        <w:t xml:space="preserve">ų </w:t>
      </w:r>
      <w:r>
        <w:rPr>
          <w:rFonts w:ascii="Times New Roman" w:hAnsi="Times New Roman"/>
        </w:rPr>
        <w:t>bei</w:t>
      </w:r>
      <w:r w:rsidRPr="00141DB3">
        <w:rPr>
          <w:rFonts w:ascii="Times New Roman" w:hAnsi="Times New Roman"/>
        </w:rPr>
        <w:t xml:space="preserve"> </w:t>
      </w:r>
      <w:r>
        <w:rPr>
          <w:rFonts w:ascii="Times New Roman" w:hAnsi="Times New Roman"/>
        </w:rPr>
        <w:t>simptomai</w:t>
      </w:r>
      <w:r w:rsidRPr="00141DB3">
        <w:rPr>
          <w:rFonts w:ascii="Times New Roman" w:hAnsi="Times New Roman"/>
        </w:rPr>
        <w:t xml:space="preserve">. </w:t>
      </w:r>
      <w:r>
        <w:rPr>
          <w:rFonts w:ascii="Times New Roman" w:hAnsi="Times New Roman"/>
        </w:rPr>
        <w:t>Todėl</w:t>
      </w:r>
      <w:r w:rsidRPr="00141DB3">
        <w:rPr>
          <w:rFonts w:ascii="Times New Roman" w:hAnsi="Times New Roman"/>
        </w:rPr>
        <w:t xml:space="preserve"> rekomenduojama informuoti pacientus ir jų globėjus apie šiuos </w:t>
      </w:r>
      <w:r>
        <w:rPr>
          <w:rFonts w:ascii="Times New Roman" w:hAnsi="Times New Roman"/>
        </w:rPr>
        <w:t xml:space="preserve">galimus </w:t>
      </w:r>
      <w:r w:rsidRPr="00141DB3">
        <w:rPr>
          <w:rFonts w:ascii="Times New Roman" w:hAnsi="Times New Roman"/>
        </w:rPr>
        <w:t>simptomus (žr. 4.5 skyrių).</w:t>
      </w:r>
    </w:p>
    <w:p w14:paraId="2362D1E5" w14:textId="674C3ADD" w:rsidR="00D8767E" w:rsidRPr="00A222C9" w:rsidRDefault="00D8767E" w:rsidP="002522C3">
      <w:pPr>
        <w:tabs>
          <w:tab w:val="left" w:pos="567"/>
        </w:tabs>
        <w:snapToGrid w:val="0"/>
        <w:spacing w:after="0" w:line="260" w:lineRule="exact"/>
        <w:rPr>
          <w:rFonts w:ascii="Times New Roman" w:hAnsi="Times New Roman" w:cs="Times New Roman"/>
        </w:rPr>
      </w:pPr>
    </w:p>
    <w:p w14:paraId="792A08CC" w14:textId="7E64F33C" w:rsidR="00A222C9" w:rsidRPr="00A222C9" w:rsidRDefault="00A222C9" w:rsidP="002522C3">
      <w:pPr>
        <w:tabs>
          <w:tab w:val="left" w:pos="567"/>
        </w:tabs>
        <w:snapToGrid w:val="0"/>
        <w:spacing w:after="0" w:line="260" w:lineRule="exact"/>
        <w:rPr>
          <w:rFonts w:ascii="Times New Roman" w:hAnsi="Times New Roman" w:cs="Times New Roman"/>
        </w:rPr>
      </w:pPr>
      <w:proofErr w:type="spellStart"/>
      <w:r w:rsidRPr="00A222C9">
        <w:rPr>
          <w:rFonts w:ascii="Times New Roman" w:hAnsi="Times New Roman" w:cs="Times New Roman"/>
        </w:rPr>
        <w:t>Opioidai</w:t>
      </w:r>
      <w:proofErr w:type="spellEnd"/>
      <w:r w:rsidRPr="00A222C9">
        <w:rPr>
          <w:rFonts w:ascii="Times New Roman" w:hAnsi="Times New Roman" w:cs="Times New Roman"/>
        </w:rPr>
        <w:t xml:space="preserve"> gali sukelti su miegu susijusių kvėpavimo sutrikimų, įskaitant centrinę miego </w:t>
      </w:r>
      <w:proofErr w:type="spellStart"/>
      <w:r w:rsidRPr="00A222C9">
        <w:rPr>
          <w:rFonts w:ascii="Times New Roman" w:hAnsi="Times New Roman" w:cs="Times New Roman"/>
        </w:rPr>
        <w:t>apnėją</w:t>
      </w:r>
      <w:proofErr w:type="spellEnd"/>
      <w:r w:rsidRPr="00A222C9">
        <w:rPr>
          <w:rFonts w:ascii="Times New Roman" w:hAnsi="Times New Roman" w:cs="Times New Roman"/>
        </w:rPr>
        <w:t xml:space="preserve"> (CMA) ir su miegu susijusią </w:t>
      </w:r>
      <w:proofErr w:type="spellStart"/>
      <w:r w:rsidRPr="00A222C9">
        <w:rPr>
          <w:rFonts w:ascii="Times New Roman" w:hAnsi="Times New Roman" w:cs="Times New Roman"/>
        </w:rPr>
        <w:t>hipoksemiją</w:t>
      </w:r>
      <w:proofErr w:type="spellEnd"/>
      <w:r w:rsidRPr="00A222C9">
        <w:rPr>
          <w:rFonts w:ascii="Times New Roman" w:hAnsi="Times New Roman" w:cs="Times New Roman"/>
        </w:rPr>
        <w:t xml:space="preserve">. </w:t>
      </w:r>
      <w:proofErr w:type="spellStart"/>
      <w:r w:rsidRPr="00A222C9">
        <w:rPr>
          <w:rFonts w:ascii="Times New Roman" w:hAnsi="Times New Roman" w:cs="Times New Roman"/>
        </w:rPr>
        <w:t>Opioidų</w:t>
      </w:r>
      <w:proofErr w:type="spellEnd"/>
      <w:r w:rsidRPr="00A222C9">
        <w:rPr>
          <w:rFonts w:ascii="Times New Roman" w:hAnsi="Times New Roman" w:cs="Times New Roman"/>
        </w:rPr>
        <w:t xml:space="preserve"> vartojimas didina CMA riziką priklausomai nuo dozės. Jei pacientui pasireiškia CMA, apsvarstykite galimybę sumažinti bendrą </w:t>
      </w:r>
      <w:proofErr w:type="spellStart"/>
      <w:r w:rsidRPr="00A222C9">
        <w:rPr>
          <w:rFonts w:ascii="Times New Roman" w:hAnsi="Times New Roman" w:cs="Times New Roman"/>
        </w:rPr>
        <w:t>opioidų</w:t>
      </w:r>
      <w:proofErr w:type="spellEnd"/>
      <w:r w:rsidRPr="00A222C9">
        <w:rPr>
          <w:rFonts w:ascii="Times New Roman" w:hAnsi="Times New Roman" w:cs="Times New Roman"/>
        </w:rPr>
        <w:t xml:space="preserve"> dozę.</w:t>
      </w:r>
    </w:p>
    <w:p w14:paraId="07CECA54" w14:textId="77777777" w:rsidR="00A222C9" w:rsidRPr="00A222C9" w:rsidRDefault="00A222C9" w:rsidP="002522C3">
      <w:pPr>
        <w:tabs>
          <w:tab w:val="left" w:pos="567"/>
        </w:tabs>
        <w:snapToGrid w:val="0"/>
        <w:spacing w:after="0" w:line="260" w:lineRule="exact"/>
        <w:rPr>
          <w:rFonts w:ascii="Times New Roman" w:hAnsi="Times New Roman" w:cs="Times New Roman"/>
        </w:rPr>
      </w:pPr>
    </w:p>
    <w:p w14:paraId="50AD612D" w14:textId="77777777" w:rsidR="00A222C9" w:rsidRPr="00446F04" w:rsidRDefault="00A222C9" w:rsidP="00A222C9">
      <w:pPr>
        <w:pStyle w:val="Default"/>
        <w:rPr>
          <w:rFonts w:ascii="Times New Roman" w:hAnsi="Times New Roman" w:cs="Times New Roman"/>
          <w:sz w:val="22"/>
          <w:szCs w:val="22"/>
          <w:u w:val="single"/>
        </w:rPr>
      </w:pPr>
      <w:r w:rsidRPr="00446F04">
        <w:rPr>
          <w:rFonts w:ascii="Times New Roman" w:hAnsi="Times New Roman" w:cs="Times New Roman"/>
          <w:sz w:val="22"/>
          <w:szCs w:val="22"/>
          <w:u w:val="single"/>
        </w:rPr>
        <w:t xml:space="preserve">Kepenų, tulžies pūslės ir latakų sutrikimai </w:t>
      </w:r>
    </w:p>
    <w:p w14:paraId="6C0BBCA1" w14:textId="361D35A8" w:rsidR="00A222C9" w:rsidRPr="00A222C9" w:rsidRDefault="00A222C9" w:rsidP="00A222C9">
      <w:pPr>
        <w:pStyle w:val="Default"/>
        <w:rPr>
          <w:rFonts w:ascii="Times New Roman" w:hAnsi="Times New Roman" w:cs="Times New Roman"/>
          <w:sz w:val="22"/>
          <w:szCs w:val="22"/>
        </w:rPr>
      </w:pPr>
      <w:r w:rsidRPr="00A222C9">
        <w:rPr>
          <w:rFonts w:ascii="Times New Roman" w:hAnsi="Times New Roman" w:cs="Times New Roman"/>
          <w:sz w:val="22"/>
          <w:szCs w:val="22"/>
        </w:rPr>
        <w:t xml:space="preserve">Kodeinas gali sukelti </w:t>
      </w:r>
      <w:proofErr w:type="spellStart"/>
      <w:r w:rsidRPr="00A222C9">
        <w:rPr>
          <w:rFonts w:ascii="Times New Roman" w:hAnsi="Times New Roman" w:cs="Times New Roman"/>
          <w:sz w:val="22"/>
          <w:szCs w:val="22"/>
        </w:rPr>
        <w:t>Odi</w:t>
      </w:r>
      <w:proofErr w:type="spellEnd"/>
      <w:r w:rsidRPr="00A222C9">
        <w:rPr>
          <w:rFonts w:ascii="Times New Roman" w:hAnsi="Times New Roman" w:cs="Times New Roman"/>
          <w:sz w:val="22"/>
          <w:szCs w:val="22"/>
        </w:rPr>
        <w:t xml:space="preserve"> (</w:t>
      </w:r>
      <w:proofErr w:type="spellStart"/>
      <w:r w:rsidRPr="00A222C9">
        <w:rPr>
          <w:rFonts w:ascii="Times New Roman" w:hAnsi="Times New Roman" w:cs="Times New Roman"/>
          <w:i/>
          <w:iCs/>
          <w:sz w:val="22"/>
          <w:szCs w:val="22"/>
        </w:rPr>
        <w:t>Oddi</w:t>
      </w:r>
      <w:proofErr w:type="spellEnd"/>
      <w:r w:rsidRPr="00A222C9">
        <w:rPr>
          <w:rFonts w:ascii="Times New Roman" w:hAnsi="Times New Roman" w:cs="Times New Roman"/>
          <w:sz w:val="22"/>
          <w:szCs w:val="22"/>
        </w:rPr>
        <w:t xml:space="preserve">) rauko funkcijos sutrikimą ir spazmus, todėl didėja tulžies pūslės ir latakų sistemos simptomų ir pankreatito rizika. Todėl pacientams, sergantiems pankreatitu ir tulžies pūslės ir latakų sistemos ligomis, kodeino ir </w:t>
      </w:r>
      <w:proofErr w:type="spellStart"/>
      <w:r w:rsidRPr="00A222C9">
        <w:rPr>
          <w:rFonts w:ascii="Times New Roman" w:hAnsi="Times New Roman" w:cs="Times New Roman"/>
          <w:sz w:val="22"/>
          <w:szCs w:val="22"/>
        </w:rPr>
        <w:t>paracetamolio</w:t>
      </w:r>
      <w:proofErr w:type="spellEnd"/>
      <w:r w:rsidRPr="00A222C9">
        <w:rPr>
          <w:rFonts w:ascii="Times New Roman" w:hAnsi="Times New Roman" w:cs="Times New Roman"/>
          <w:sz w:val="22"/>
          <w:szCs w:val="22"/>
        </w:rPr>
        <w:t xml:space="preserve"> derinys turi būti skiriamas atsargiai.</w:t>
      </w:r>
    </w:p>
    <w:p w14:paraId="4D4EA851" w14:textId="77777777" w:rsidR="00A222C9" w:rsidRPr="00A222C9" w:rsidRDefault="00A222C9" w:rsidP="00A222C9">
      <w:pPr>
        <w:tabs>
          <w:tab w:val="left" w:pos="567"/>
        </w:tabs>
        <w:snapToGrid w:val="0"/>
        <w:spacing w:after="0" w:line="260" w:lineRule="exact"/>
        <w:rPr>
          <w:rFonts w:ascii="Times New Roman" w:hAnsi="Times New Roman" w:cs="Times New Roman"/>
        </w:rPr>
      </w:pPr>
    </w:p>
    <w:p w14:paraId="706A7A80" w14:textId="3A6FC82E" w:rsidR="00D003DC" w:rsidRDefault="00D003DC" w:rsidP="002522C3">
      <w:pPr>
        <w:tabs>
          <w:tab w:val="left" w:pos="567"/>
        </w:tabs>
        <w:snapToGrid w:val="0"/>
        <w:spacing w:after="0" w:line="260" w:lineRule="exact"/>
        <w:rPr>
          <w:rFonts w:ascii="Times New Roman" w:hAnsi="Times New Roman"/>
        </w:rPr>
      </w:pPr>
      <w:r w:rsidRPr="00D003DC">
        <w:rPr>
          <w:rFonts w:ascii="Times New Roman" w:hAnsi="Times New Roman"/>
        </w:rPr>
        <w:t xml:space="preserve">Gauta pranešimų apie padidėjusį anijoninį tarpą esant </w:t>
      </w:r>
      <w:proofErr w:type="spellStart"/>
      <w:r w:rsidRPr="00D003DC">
        <w:rPr>
          <w:rFonts w:ascii="Times New Roman" w:hAnsi="Times New Roman"/>
        </w:rPr>
        <w:t>metabolinei</w:t>
      </w:r>
      <w:proofErr w:type="spellEnd"/>
      <w:r w:rsidRPr="00D003DC">
        <w:rPr>
          <w:rFonts w:ascii="Times New Roman" w:hAnsi="Times New Roman"/>
        </w:rPr>
        <w:t xml:space="preserve"> </w:t>
      </w:r>
      <w:proofErr w:type="spellStart"/>
      <w:r w:rsidRPr="00D003DC">
        <w:rPr>
          <w:rFonts w:ascii="Times New Roman" w:hAnsi="Times New Roman"/>
        </w:rPr>
        <w:t>acidozei</w:t>
      </w:r>
      <w:proofErr w:type="spellEnd"/>
      <w:r w:rsidRPr="00D003DC">
        <w:rPr>
          <w:rFonts w:ascii="Times New Roman" w:hAnsi="Times New Roman"/>
        </w:rPr>
        <w:t xml:space="preserve"> (PATMA) dėl </w:t>
      </w:r>
      <w:proofErr w:type="spellStart"/>
      <w:r w:rsidRPr="00D003DC">
        <w:rPr>
          <w:rFonts w:ascii="Times New Roman" w:hAnsi="Times New Roman"/>
        </w:rPr>
        <w:t>piroglutamato</w:t>
      </w:r>
      <w:proofErr w:type="spellEnd"/>
      <w:r w:rsidRPr="00D003DC">
        <w:rPr>
          <w:rFonts w:ascii="Times New Roman" w:hAnsi="Times New Roman"/>
        </w:rPr>
        <w:t xml:space="preserve"> </w:t>
      </w:r>
      <w:proofErr w:type="spellStart"/>
      <w:r w:rsidRPr="00D003DC">
        <w:rPr>
          <w:rFonts w:ascii="Times New Roman" w:hAnsi="Times New Roman"/>
        </w:rPr>
        <w:t>acidozės</w:t>
      </w:r>
      <w:proofErr w:type="spellEnd"/>
      <w:r>
        <w:rPr>
          <w:rFonts w:ascii="Times New Roman" w:hAnsi="Times New Roman"/>
        </w:rPr>
        <w:t xml:space="preserve"> </w:t>
      </w:r>
      <w:r w:rsidRPr="00D003DC">
        <w:rPr>
          <w:rFonts w:ascii="Times New Roman" w:hAnsi="Times New Roman"/>
        </w:rPr>
        <w:t xml:space="preserve">pacientams, sergantiems sunkia liga, pvz., sunkiu inkstų funkcijos sutrikimu ir sepsiu arba pacientams, kuriems nustatytas netinkamos mitybos arba kitų veiksnių (pvz., lėtinio alkoholizmo) sukeltas </w:t>
      </w:r>
      <w:proofErr w:type="spellStart"/>
      <w:r w:rsidRPr="00D003DC">
        <w:rPr>
          <w:rFonts w:ascii="Times New Roman" w:hAnsi="Times New Roman"/>
        </w:rPr>
        <w:t>glutationo</w:t>
      </w:r>
      <w:proofErr w:type="spellEnd"/>
      <w:r w:rsidRPr="00D003DC">
        <w:rPr>
          <w:rFonts w:ascii="Times New Roman" w:hAnsi="Times New Roman"/>
        </w:rPr>
        <w:t xml:space="preserve"> trūkumas, kurie buvo ilgą laiką gydomi </w:t>
      </w:r>
      <w:proofErr w:type="spellStart"/>
      <w:r w:rsidRPr="00D003DC">
        <w:rPr>
          <w:rFonts w:ascii="Times New Roman" w:hAnsi="Times New Roman"/>
        </w:rPr>
        <w:t>paracetamoliu</w:t>
      </w:r>
      <w:proofErr w:type="spellEnd"/>
      <w:r w:rsidRPr="00D003DC">
        <w:rPr>
          <w:rFonts w:ascii="Times New Roman" w:hAnsi="Times New Roman"/>
        </w:rPr>
        <w:t xml:space="preserve"> arba </w:t>
      </w:r>
      <w:proofErr w:type="spellStart"/>
      <w:r w:rsidRPr="00D003DC">
        <w:rPr>
          <w:rFonts w:ascii="Times New Roman" w:hAnsi="Times New Roman"/>
        </w:rPr>
        <w:t>paracetamolio</w:t>
      </w:r>
      <w:proofErr w:type="spellEnd"/>
      <w:r w:rsidRPr="00D003DC">
        <w:rPr>
          <w:rFonts w:ascii="Times New Roman" w:hAnsi="Times New Roman"/>
        </w:rPr>
        <w:t xml:space="preserve"> ir </w:t>
      </w:r>
      <w:proofErr w:type="spellStart"/>
      <w:r w:rsidRPr="00D003DC">
        <w:rPr>
          <w:rFonts w:ascii="Times New Roman" w:hAnsi="Times New Roman"/>
        </w:rPr>
        <w:t>flukloksacilino</w:t>
      </w:r>
      <w:proofErr w:type="spellEnd"/>
      <w:r w:rsidRPr="00D003DC">
        <w:rPr>
          <w:rFonts w:ascii="Times New Roman" w:hAnsi="Times New Roman"/>
        </w:rPr>
        <w:t xml:space="preserve"> deriniu.</w:t>
      </w:r>
      <w:r>
        <w:rPr>
          <w:rFonts w:ascii="Times New Roman" w:hAnsi="Times New Roman"/>
        </w:rPr>
        <w:t xml:space="preserve"> </w:t>
      </w:r>
      <w:r w:rsidRPr="00D003DC">
        <w:rPr>
          <w:rFonts w:ascii="Times New Roman" w:hAnsi="Times New Roman"/>
        </w:rPr>
        <w:t xml:space="preserve">Įtariant </w:t>
      </w:r>
      <w:proofErr w:type="spellStart"/>
      <w:r w:rsidRPr="00D003DC">
        <w:rPr>
          <w:rFonts w:ascii="Times New Roman" w:hAnsi="Times New Roman"/>
        </w:rPr>
        <w:t>piroglutamato</w:t>
      </w:r>
      <w:proofErr w:type="spellEnd"/>
      <w:r w:rsidRPr="00D003DC">
        <w:rPr>
          <w:rFonts w:ascii="Times New Roman" w:hAnsi="Times New Roman"/>
        </w:rPr>
        <w:t xml:space="preserve"> </w:t>
      </w:r>
      <w:proofErr w:type="spellStart"/>
      <w:r w:rsidRPr="00D003DC">
        <w:rPr>
          <w:rFonts w:ascii="Times New Roman" w:hAnsi="Times New Roman"/>
        </w:rPr>
        <w:t>acidozės</w:t>
      </w:r>
      <w:proofErr w:type="spellEnd"/>
      <w:r w:rsidRPr="00D003DC">
        <w:rPr>
          <w:rFonts w:ascii="Times New Roman" w:hAnsi="Times New Roman"/>
        </w:rPr>
        <w:t xml:space="preserve"> sukeltą PATMA, rekomenduojama nedelsiant nutraukti </w:t>
      </w:r>
      <w:proofErr w:type="spellStart"/>
      <w:r w:rsidRPr="00D003DC">
        <w:rPr>
          <w:rFonts w:ascii="Times New Roman" w:hAnsi="Times New Roman"/>
        </w:rPr>
        <w:t>paracetamolio</w:t>
      </w:r>
      <w:proofErr w:type="spellEnd"/>
      <w:r w:rsidRPr="00D003DC">
        <w:rPr>
          <w:rFonts w:ascii="Times New Roman" w:hAnsi="Times New Roman"/>
        </w:rPr>
        <w:t xml:space="preserve"> vartojimą ir atidžiai stebėti</w:t>
      </w:r>
      <w:r>
        <w:rPr>
          <w:rFonts w:ascii="Times New Roman" w:hAnsi="Times New Roman"/>
        </w:rPr>
        <w:t xml:space="preserve">. </w:t>
      </w:r>
      <w:r w:rsidRPr="00D003DC">
        <w:rPr>
          <w:rFonts w:ascii="Times New Roman" w:hAnsi="Times New Roman"/>
        </w:rPr>
        <w:t xml:space="preserve">Nustatytas 5-oksoprolino kiekis šlapime gali padėti nustatyti, ar </w:t>
      </w:r>
      <w:proofErr w:type="spellStart"/>
      <w:r w:rsidRPr="00D003DC">
        <w:rPr>
          <w:rFonts w:ascii="Times New Roman" w:hAnsi="Times New Roman"/>
        </w:rPr>
        <w:t>piroglutamato</w:t>
      </w:r>
      <w:proofErr w:type="spellEnd"/>
      <w:r w:rsidRPr="00D003DC">
        <w:rPr>
          <w:rFonts w:ascii="Times New Roman" w:hAnsi="Times New Roman"/>
        </w:rPr>
        <w:t xml:space="preserve"> </w:t>
      </w:r>
      <w:proofErr w:type="spellStart"/>
      <w:r w:rsidRPr="00D003DC">
        <w:rPr>
          <w:rFonts w:ascii="Times New Roman" w:hAnsi="Times New Roman"/>
        </w:rPr>
        <w:t>acidozė</w:t>
      </w:r>
      <w:proofErr w:type="spellEnd"/>
      <w:r w:rsidRPr="00D003DC">
        <w:rPr>
          <w:rFonts w:ascii="Times New Roman" w:hAnsi="Times New Roman"/>
        </w:rPr>
        <w:t xml:space="preserve"> yra pagrindinė PATMA priežastis pacientams, kuriems nustatyti keli rizikos veiksniai.</w:t>
      </w:r>
    </w:p>
    <w:p w14:paraId="55A0B0F9" w14:textId="77777777" w:rsidR="00D003DC" w:rsidRDefault="00D003DC" w:rsidP="002522C3">
      <w:pPr>
        <w:tabs>
          <w:tab w:val="left" w:pos="567"/>
        </w:tabs>
        <w:snapToGrid w:val="0"/>
        <w:spacing w:after="0" w:line="260" w:lineRule="exact"/>
        <w:rPr>
          <w:rFonts w:ascii="Times New Roman" w:hAnsi="Times New Roman"/>
        </w:rPr>
      </w:pPr>
    </w:p>
    <w:p w14:paraId="41E604FA" w14:textId="024579A6"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Vartojant didesnes nei rekomenduojama dozes, kyla sunkaus kepenų pažeidimo rizika. Būtina kuo greičiau pradėti gydyti priešnuodžiais (žr.</w:t>
      </w:r>
      <w:r w:rsidR="00B6097A">
        <w:rPr>
          <w:rFonts w:ascii="Times New Roman" w:hAnsi="Times New Roman"/>
        </w:rPr>
        <w:t> </w:t>
      </w:r>
      <w:r w:rsidRPr="00EF17FD">
        <w:rPr>
          <w:rFonts w:ascii="Times New Roman" w:hAnsi="Times New Roman"/>
        </w:rPr>
        <w:t>4.9</w:t>
      </w:r>
      <w:r w:rsidR="00B6097A">
        <w:rPr>
          <w:rFonts w:ascii="Times New Roman" w:hAnsi="Times New Roman"/>
        </w:rPr>
        <w:t> </w:t>
      </w:r>
      <w:r w:rsidRPr="00EF17FD">
        <w:rPr>
          <w:rFonts w:ascii="Times New Roman" w:hAnsi="Times New Roman"/>
        </w:rPr>
        <w:t>skyrių).</w:t>
      </w:r>
    </w:p>
    <w:p w14:paraId="3059D12C" w14:textId="77777777" w:rsidR="003825BC" w:rsidRPr="00EF17FD" w:rsidRDefault="003825BC" w:rsidP="00EF17FD">
      <w:pPr>
        <w:tabs>
          <w:tab w:val="left" w:pos="567"/>
        </w:tabs>
        <w:snapToGrid w:val="0"/>
        <w:spacing w:after="0" w:line="260" w:lineRule="exact"/>
        <w:rPr>
          <w:rFonts w:ascii="Times New Roman" w:hAnsi="Times New Roman"/>
        </w:rPr>
      </w:pPr>
    </w:p>
    <w:p w14:paraId="05394720" w14:textId="77777777" w:rsidR="001663FE" w:rsidRPr="00446F04" w:rsidRDefault="001663FE" w:rsidP="001663FE">
      <w:pPr>
        <w:pStyle w:val="Default"/>
        <w:rPr>
          <w:rFonts w:ascii="Times New Roman" w:hAnsi="Times New Roman" w:cs="Times New Roman"/>
          <w:sz w:val="22"/>
          <w:szCs w:val="22"/>
          <w:u w:val="single"/>
        </w:rPr>
      </w:pPr>
      <w:r w:rsidRPr="00446F04">
        <w:rPr>
          <w:rFonts w:ascii="Times New Roman" w:hAnsi="Times New Roman" w:cs="Times New Roman"/>
          <w:sz w:val="22"/>
          <w:szCs w:val="22"/>
          <w:u w:val="single"/>
        </w:rPr>
        <w:t xml:space="preserve">Pripratimas prie vaistinio preparato ir psichikos ir elgesio sutrikimas dėl </w:t>
      </w:r>
      <w:proofErr w:type="spellStart"/>
      <w:r w:rsidRPr="00446F04">
        <w:rPr>
          <w:rFonts w:ascii="Times New Roman" w:hAnsi="Times New Roman" w:cs="Times New Roman"/>
          <w:sz w:val="22"/>
          <w:szCs w:val="22"/>
          <w:u w:val="single"/>
        </w:rPr>
        <w:t>opioidų</w:t>
      </w:r>
      <w:proofErr w:type="spellEnd"/>
      <w:r w:rsidRPr="00446F04">
        <w:rPr>
          <w:rFonts w:ascii="Times New Roman" w:hAnsi="Times New Roman" w:cs="Times New Roman"/>
          <w:sz w:val="22"/>
          <w:szCs w:val="22"/>
          <w:u w:val="single"/>
        </w:rPr>
        <w:t xml:space="preserve"> vartojimo (piktnaudžiavimas ir priklausomybė) </w:t>
      </w:r>
    </w:p>
    <w:p w14:paraId="016A45E9" w14:textId="64E7DBFB" w:rsidR="001663FE" w:rsidRPr="001663FE" w:rsidRDefault="001663FE" w:rsidP="001663FE">
      <w:pPr>
        <w:pStyle w:val="Default"/>
        <w:rPr>
          <w:rFonts w:ascii="Times New Roman" w:hAnsi="Times New Roman" w:cs="Times New Roman"/>
          <w:sz w:val="22"/>
          <w:szCs w:val="22"/>
        </w:rPr>
      </w:pPr>
      <w:r w:rsidRPr="001663FE">
        <w:rPr>
          <w:rFonts w:ascii="Times New Roman" w:hAnsi="Times New Roman" w:cs="Times New Roman"/>
          <w:sz w:val="22"/>
          <w:szCs w:val="22"/>
        </w:rPr>
        <w:t xml:space="preserve">Pripratimas, fizinė ir psichologinė priklausomybė bei psichikos ir elgesio sutrikimas dėl </w:t>
      </w:r>
      <w:proofErr w:type="spellStart"/>
      <w:r w:rsidRPr="001663FE">
        <w:rPr>
          <w:rFonts w:ascii="Times New Roman" w:hAnsi="Times New Roman" w:cs="Times New Roman"/>
          <w:sz w:val="22"/>
          <w:szCs w:val="22"/>
        </w:rPr>
        <w:t>opioidų</w:t>
      </w:r>
      <w:proofErr w:type="spellEnd"/>
      <w:r w:rsidRPr="001663FE">
        <w:rPr>
          <w:rFonts w:ascii="Times New Roman" w:hAnsi="Times New Roman" w:cs="Times New Roman"/>
          <w:sz w:val="22"/>
          <w:szCs w:val="22"/>
        </w:rPr>
        <w:t xml:space="preserve"> vartojimo (PESOV) gali išsivystyti pakartotinai vartojant </w:t>
      </w:r>
      <w:proofErr w:type="spellStart"/>
      <w:r w:rsidRPr="001663FE">
        <w:rPr>
          <w:rFonts w:ascii="Times New Roman" w:hAnsi="Times New Roman" w:cs="Times New Roman"/>
          <w:sz w:val="22"/>
          <w:szCs w:val="22"/>
        </w:rPr>
        <w:t>opioidų</w:t>
      </w:r>
      <w:proofErr w:type="spellEnd"/>
      <w:r w:rsidRPr="001663FE">
        <w:rPr>
          <w:rFonts w:ascii="Times New Roman" w:hAnsi="Times New Roman" w:cs="Times New Roman"/>
          <w:sz w:val="22"/>
          <w:szCs w:val="22"/>
        </w:rPr>
        <w:t xml:space="preserve">, tokių kaip </w:t>
      </w:r>
      <w:proofErr w:type="spellStart"/>
      <w:r>
        <w:rPr>
          <w:rFonts w:ascii="Times New Roman" w:hAnsi="Times New Roman" w:cs="Times New Roman"/>
          <w:sz w:val="22"/>
          <w:szCs w:val="22"/>
        </w:rPr>
        <w:t>CoCodamol</w:t>
      </w:r>
      <w:proofErr w:type="spellEnd"/>
      <w:r w:rsidRPr="001663FE">
        <w:rPr>
          <w:rFonts w:ascii="Times New Roman" w:hAnsi="Times New Roman" w:cs="Times New Roman"/>
          <w:sz w:val="22"/>
          <w:szCs w:val="22"/>
        </w:rPr>
        <w:t xml:space="preserve">. Pakartotinis </w:t>
      </w:r>
      <w:proofErr w:type="spellStart"/>
      <w:r>
        <w:rPr>
          <w:rFonts w:ascii="Times New Roman" w:hAnsi="Times New Roman" w:cs="Times New Roman"/>
          <w:sz w:val="22"/>
          <w:szCs w:val="22"/>
        </w:rPr>
        <w:t>CoCodamol</w:t>
      </w:r>
      <w:proofErr w:type="spellEnd"/>
      <w:r w:rsidRPr="001663FE">
        <w:rPr>
          <w:rFonts w:ascii="Times New Roman" w:hAnsi="Times New Roman" w:cs="Times New Roman"/>
          <w:sz w:val="22"/>
          <w:szCs w:val="22"/>
        </w:rPr>
        <w:t xml:space="preserve"> vartojimas gali sukelti PESOV. Didesnė dozė ir ilgesnė gydymo </w:t>
      </w:r>
      <w:proofErr w:type="spellStart"/>
      <w:r w:rsidRPr="001663FE">
        <w:rPr>
          <w:rFonts w:ascii="Times New Roman" w:hAnsi="Times New Roman" w:cs="Times New Roman"/>
          <w:sz w:val="22"/>
          <w:szCs w:val="22"/>
        </w:rPr>
        <w:t>opioidais</w:t>
      </w:r>
      <w:proofErr w:type="spellEnd"/>
      <w:r w:rsidRPr="001663FE">
        <w:rPr>
          <w:rFonts w:ascii="Times New Roman" w:hAnsi="Times New Roman" w:cs="Times New Roman"/>
          <w:sz w:val="22"/>
          <w:szCs w:val="22"/>
        </w:rPr>
        <w:t xml:space="preserve"> trukmė gali padidinti PESOV atsiradimo riziką. Piktnaudžiavimas arba sąmoningas netinkamas </w:t>
      </w:r>
      <w:proofErr w:type="spellStart"/>
      <w:r>
        <w:rPr>
          <w:rFonts w:ascii="Times New Roman" w:hAnsi="Times New Roman" w:cs="Times New Roman"/>
          <w:sz w:val="22"/>
          <w:szCs w:val="22"/>
        </w:rPr>
        <w:t>CoCodamol</w:t>
      </w:r>
      <w:proofErr w:type="spellEnd"/>
      <w:r w:rsidRPr="001663FE">
        <w:rPr>
          <w:rFonts w:ascii="Times New Roman" w:hAnsi="Times New Roman" w:cs="Times New Roman"/>
          <w:sz w:val="22"/>
          <w:szCs w:val="22"/>
        </w:rPr>
        <w:t xml:space="preserve"> vartojimas gali sukelti perdozavimą ir (arba) mirtį. PESOV išsivystymo rizika padidėja pacientams, kuriems patiems ar kurių šeimos nariams (tėvams ar broliams ir seserims) buvo nustatyta psichikos ir elgesio sutrikimų dėl psichoaktyviųjų medžiagų vartojimo (įskaitant psichikos ir elgesio sutrikimus dėl alkoholio vartojimo), kurie šiuo metu vartoja tabaką, arba pacientams, kuriems buvo diagnozuota kitų psichikos sveikatos sutrikimų (pvz., didžioji depresija, nerimas ir asmenybės sutrikimai). </w:t>
      </w:r>
    </w:p>
    <w:p w14:paraId="0BC067DC" w14:textId="77777777" w:rsidR="001E4D8C" w:rsidRDefault="001E4D8C" w:rsidP="001663FE">
      <w:pPr>
        <w:pStyle w:val="Default"/>
        <w:rPr>
          <w:rFonts w:ascii="Times New Roman" w:hAnsi="Times New Roman" w:cs="Times New Roman"/>
          <w:sz w:val="22"/>
          <w:szCs w:val="22"/>
        </w:rPr>
      </w:pPr>
    </w:p>
    <w:p w14:paraId="6508A05C" w14:textId="538AB7F7" w:rsidR="001663FE" w:rsidRPr="001663FE" w:rsidRDefault="001663FE" w:rsidP="001663FE">
      <w:pPr>
        <w:pStyle w:val="Default"/>
        <w:rPr>
          <w:rFonts w:ascii="Times New Roman" w:hAnsi="Times New Roman" w:cs="Times New Roman"/>
          <w:sz w:val="22"/>
          <w:szCs w:val="22"/>
        </w:rPr>
      </w:pPr>
      <w:r w:rsidRPr="001663FE">
        <w:rPr>
          <w:rFonts w:ascii="Times New Roman" w:hAnsi="Times New Roman" w:cs="Times New Roman"/>
          <w:sz w:val="22"/>
          <w:szCs w:val="22"/>
        </w:rPr>
        <w:t xml:space="preserve">Prieš pradedant gydymą </w:t>
      </w:r>
      <w:proofErr w:type="spellStart"/>
      <w:r>
        <w:rPr>
          <w:rFonts w:ascii="Times New Roman" w:hAnsi="Times New Roman" w:cs="Times New Roman"/>
          <w:sz w:val="22"/>
          <w:szCs w:val="22"/>
        </w:rPr>
        <w:t>CoCodamol</w:t>
      </w:r>
      <w:proofErr w:type="spellEnd"/>
      <w:r w:rsidRPr="001663FE">
        <w:rPr>
          <w:rFonts w:ascii="Times New Roman" w:hAnsi="Times New Roman" w:cs="Times New Roman"/>
          <w:sz w:val="22"/>
          <w:szCs w:val="22"/>
        </w:rPr>
        <w:t xml:space="preserve"> ir gydymo metu su pacientu reikia aptarti gydymo tikslus ir nutraukimo planą (žr. 4.2 skyrių). Prieš gydymą ir jo metu pacientą taip pat reikia informuoti apie PESOV riziką ir požymius. Atsiradus šiems požymiams, pacientai turi kreiptis į gydytoją. </w:t>
      </w:r>
    </w:p>
    <w:p w14:paraId="320743DC" w14:textId="77777777" w:rsidR="001E4D8C" w:rsidRDefault="001E4D8C" w:rsidP="001663FE">
      <w:pPr>
        <w:tabs>
          <w:tab w:val="left" w:pos="567"/>
        </w:tabs>
        <w:snapToGrid w:val="0"/>
        <w:spacing w:after="0" w:line="260" w:lineRule="exact"/>
        <w:rPr>
          <w:rFonts w:ascii="Times New Roman" w:hAnsi="Times New Roman" w:cs="Times New Roman"/>
        </w:rPr>
      </w:pPr>
    </w:p>
    <w:p w14:paraId="0986CE4F" w14:textId="5157D806" w:rsidR="003825BC" w:rsidRPr="001663FE" w:rsidRDefault="001663FE" w:rsidP="001663FE">
      <w:pPr>
        <w:tabs>
          <w:tab w:val="left" w:pos="567"/>
        </w:tabs>
        <w:snapToGrid w:val="0"/>
        <w:spacing w:after="0" w:line="260" w:lineRule="exact"/>
        <w:rPr>
          <w:rFonts w:ascii="Times New Roman" w:hAnsi="Times New Roman" w:cs="Times New Roman"/>
        </w:rPr>
      </w:pPr>
      <w:r w:rsidRPr="001663FE">
        <w:rPr>
          <w:rFonts w:ascii="Times New Roman" w:hAnsi="Times New Roman" w:cs="Times New Roman"/>
        </w:rPr>
        <w:t xml:space="preserve">Reikės stebėti, ar pacientai nejaučia poreikio gauti vaistinio preparato dozę (pvz., per ankstyvi prašymai papildyti vaistinių preparatų kiekį). Tai apima kartu vartojamų </w:t>
      </w:r>
      <w:proofErr w:type="spellStart"/>
      <w:r w:rsidRPr="001663FE">
        <w:rPr>
          <w:rFonts w:ascii="Times New Roman" w:hAnsi="Times New Roman" w:cs="Times New Roman"/>
        </w:rPr>
        <w:t>opioidų</w:t>
      </w:r>
      <w:proofErr w:type="spellEnd"/>
      <w:r w:rsidRPr="001663FE">
        <w:rPr>
          <w:rFonts w:ascii="Times New Roman" w:hAnsi="Times New Roman" w:cs="Times New Roman"/>
        </w:rPr>
        <w:t xml:space="preserve"> ir psichoaktyviųjų </w:t>
      </w:r>
      <w:r w:rsidRPr="001663FE">
        <w:rPr>
          <w:rFonts w:ascii="Times New Roman" w:hAnsi="Times New Roman" w:cs="Times New Roman"/>
        </w:rPr>
        <w:lastRenderedPageBreak/>
        <w:t>vaistinių preparatų (pvz., benzodiazepinų) peržiūrą. Jei pacientui pasireiškia PESOV požymių ir simptomų, reikia apsvarstyti galimybę skirti konsultaciją su priklausomybės ligų specialistu.</w:t>
      </w:r>
    </w:p>
    <w:p w14:paraId="2E35B6DA" w14:textId="77777777" w:rsidR="001663FE" w:rsidRPr="001663FE" w:rsidRDefault="001663FE" w:rsidP="001663FE">
      <w:pPr>
        <w:tabs>
          <w:tab w:val="left" w:pos="567"/>
        </w:tabs>
        <w:snapToGrid w:val="0"/>
        <w:spacing w:after="0" w:line="260" w:lineRule="exact"/>
        <w:rPr>
          <w:rFonts w:ascii="Times New Roman" w:hAnsi="Times New Roman" w:cs="Times New Roman"/>
        </w:rPr>
      </w:pPr>
    </w:p>
    <w:p w14:paraId="13A56CC4" w14:textId="0048CEEC"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Analgetikų kas dvi paros ar dažniau vartojant ilgai (</w:t>
      </w:r>
      <w:r w:rsidRPr="00EF17FD">
        <w:rPr>
          <w:rFonts w:ascii="Times New Roman" w:hAnsi="Times New Roman"/>
        </w:rPr>
        <w:sym w:font="Symbol" w:char="F03E"/>
      </w:r>
      <w:r w:rsidRPr="00EF17FD">
        <w:rPr>
          <w:rFonts w:ascii="Times New Roman" w:hAnsi="Times New Roman"/>
        </w:rPr>
        <w:t> 3 mėn.), gali pasireikšti arba sustiprėti galvos skausmas. Piktnaudžiavimo analgetikais sukelto galvos skausmo (t. y. piktnaudžiavimo</w:t>
      </w:r>
      <w:r w:rsidR="00F35F2E">
        <w:rPr>
          <w:rFonts w:ascii="Times New Roman" w:hAnsi="Times New Roman"/>
        </w:rPr>
        <w:t xml:space="preserve"> </w:t>
      </w:r>
      <w:r w:rsidR="00120E4B">
        <w:rPr>
          <w:rFonts w:ascii="Times New Roman" w:hAnsi="Times New Roman"/>
        </w:rPr>
        <w:t>vaistiniais preparatais</w:t>
      </w:r>
      <w:r w:rsidRPr="00EF17FD">
        <w:rPr>
          <w:rFonts w:ascii="Times New Roman" w:hAnsi="Times New Roman"/>
        </w:rPr>
        <w:t xml:space="preserve"> galvos skausmo) malšinti didina</w:t>
      </w:r>
      <w:r w:rsidR="001B5272">
        <w:rPr>
          <w:rFonts w:ascii="Times New Roman" w:hAnsi="Times New Roman"/>
        </w:rPr>
        <w:t>n</w:t>
      </w:r>
      <w:r w:rsidRPr="00EF17FD">
        <w:rPr>
          <w:rFonts w:ascii="Times New Roman" w:hAnsi="Times New Roman"/>
        </w:rPr>
        <w:t>t dozę negalima. Šiais atvejais, pasitarus su gydytoju, analgetikų vartojimą reikia nutraukti.</w:t>
      </w:r>
    </w:p>
    <w:p w14:paraId="4C4A65CB" w14:textId="77777777" w:rsidR="003825BC" w:rsidRPr="00EF17FD" w:rsidRDefault="003825BC" w:rsidP="00EF17FD">
      <w:pPr>
        <w:tabs>
          <w:tab w:val="left" w:pos="567"/>
        </w:tabs>
        <w:snapToGrid w:val="0"/>
        <w:spacing w:after="0" w:line="260" w:lineRule="exact"/>
        <w:rPr>
          <w:rFonts w:ascii="Times New Roman" w:hAnsi="Times New Roman"/>
        </w:rPr>
      </w:pPr>
    </w:p>
    <w:p w14:paraId="5D3002FC"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Netinkamą ilgalaikį ar didelės dozės vartojimą nutraukus staiga, gali pasireikšti galvos skausmas, nuovargis, raumenų skausmas, nervingumas ir autonominiai simptomai. Šie abstinencijos simptomai per kelias dienas išnyksta. Kol simptomai neišnykę, analgetikų vartoti negalima, be gydytojo patarimo jų vartojimo atnaujinti taip pat negalima.</w:t>
      </w:r>
    </w:p>
    <w:p w14:paraId="15EF64CD" w14:textId="77777777" w:rsidR="003825BC" w:rsidRPr="00322161" w:rsidRDefault="003825BC" w:rsidP="00EF17FD">
      <w:pPr>
        <w:tabs>
          <w:tab w:val="left" w:pos="567"/>
        </w:tabs>
        <w:snapToGrid w:val="0"/>
        <w:spacing w:after="0" w:line="260" w:lineRule="exact"/>
        <w:rPr>
          <w:rFonts w:ascii="Times New Roman" w:hAnsi="Times New Roman" w:cs="Times New Roman"/>
        </w:rPr>
      </w:pPr>
    </w:p>
    <w:p w14:paraId="02F5F6A3" w14:textId="6A59F694" w:rsidR="00322161" w:rsidRPr="00322161" w:rsidRDefault="00322161" w:rsidP="00EF17FD">
      <w:pPr>
        <w:tabs>
          <w:tab w:val="left" w:pos="567"/>
        </w:tabs>
        <w:snapToGrid w:val="0"/>
        <w:spacing w:after="0" w:line="260" w:lineRule="exact"/>
        <w:rPr>
          <w:rFonts w:ascii="Times New Roman" w:hAnsi="Times New Roman" w:cs="Times New Roman"/>
        </w:rPr>
      </w:pPr>
      <w:r w:rsidRPr="00322161">
        <w:rPr>
          <w:rFonts w:ascii="Times New Roman" w:hAnsi="Times New Roman" w:cs="Times New Roman"/>
        </w:rPr>
        <w:t xml:space="preserve">Kaip ir vartojant kitų </w:t>
      </w:r>
      <w:proofErr w:type="spellStart"/>
      <w:r w:rsidRPr="00322161">
        <w:rPr>
          <w:rFonts w:ascii="Times New Roman" w:hAnsi="Times New Roman" w:cs="Times New Roman"/>
        </w:rPr>
        <w:t>opioidų</w:t>
      </w:r>
      <w:proofErr w:type="spellEnd"/>
      <w:r w:rsidRPr="00322161">
        <w:rPr>
          <w:rFonts w:ascii="Times New Roman" w:hAnsi="Times New Roman" w:cs="Times New Roman"/>
        </w:rPr>
        <w:t xml:space="preserve">, jei padidintos kodeino dozės nepakanka skausmui kontroliuoti, reikia apsvarstyti </w:t>
      </w:r>
      <w:proofErr w:type="spellStart"/>
      <w:r w:rsidRPr="00322161">
        <w:rPr>
          <w:rFonts w:ascii="Times New Roman" w:hAnsi="Times New Roman" w:cs="Times New Roman"/>
        </w:rPr>
        <w:t>opioidų</w:t>
      </w:r>
      <w:proofErr w:type="spellEnd"/>
      <w:r w:rsidRPr="00322161">
        <w:rPr>
          <w:rFonts w:ascii="Times New Roman" w:hAnsi="Times New Roman" w:cs="Times New Roman"/>
        </w:rPr>
        <w:t xml:space="preserve"> sukeltos </w:t>
      </w:r>
      <w:proofErr w:type="spellStart"/>
      <w:r w:rsidRPr="00322161">
        <w:rPr>
          <w:rFonts w:ascii="Times New Roman" w:hAnsi="Times New Roman" w:cs="Times New Roman"/>
        </w:rPr>
        <w:t>hiperalgezijos</w:t>
      </w:r>
      <w:proofErr w:type="spellEnd"/>
      <w:r w:rsidRPr="00322161">
        <w:rPr>
          <w:rFonts w:ascii="Times New Roman" w:hAnsi="Times New Roman" w:cs="Times New Roman"/>
        </w:rPr>
        <w:t xml:space="preserve"> galimybę. Gali būti nurodyta sumažinti dozę arba peržiūrėti gydymą.</w:t>
      </w:r>
    </w:p>
    <w:p w14:paraId="1C155DB0" w14:textId="77777777" w:rsidR="00322161" w:rsidRPr="00322161" w:rsidRDefault="00322161" w:rsidP="00EF17FD">
      <w:pPr>
        <w:tabs>
          <w:tab w:val="left" w:pos="567"/>
        </w:tabs>
        <w:snapToGrid w:val="0"/>
        <w:spacing w:after="0" w:line="260" w:lineRule="exact"/>
        <w:rPr>
          <w:rFonts w:ascii="Times New Roman" w:hAnsi="Times New Roman" w:cs="Times New Roman"/>
        </w:rPr>
      </w:pPr>
    </w:p>
    <w:p w14:paraId="1BFACB7D" w14:textId="77777777" w:rsidR="003825BC" w:rsidRPr="00EF17FD" w:rsidRDefault="003825BC" w:rsidP="001B5272">
      <w:pPr>
        <w:tabs>
          <w:tab w:val="left" w:pos="567"/>
        </w:tabs>
        <w:snapToGrid w:val="0"/>
        <w:spacing w:after="0" w:line="260" w:lineRule="exact"/>
        <w:rPr>
          <w:rFonts w:ascii="Times New Roman" w:hAnsi="Times New Roman"/>
        </w:rPr>
      </w:pPr>
      <w:proofErr w:type="spellStart"/>
      <w:r w:rsidRPr="00EF17FD">
        <w:rPr>
          <w:rFonts w:ascii="Times New Roman" w:hAnsi="Times New Roman"/>
        </w:rPr>
        <w:t>Paracetamolio</w:t>
      </w:r>
      <w:proofErr w:type="spellEnd"/>
      <w:r w:rsidRPr="00EF17FD">
        <w:rPr>
          <w:rFonts w:ascii="Times New Roman" w:hAnsi="Times New Roman"/>
        </w:rPr>
        <w:t xml:space="preserve"> ir kodeino derinio atsargiai reikia vartoti pacientams:</w:t>
      </w:r>
    </w:p>
    <w:p w14:paraId="7F5D4B08" w14:textId="646D5EE0"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 xml:space="preserve">kurie yra priklausomi nuo </w:t>
      </w:r>
      <w:proofErr w:type="spellStart"/>
      <w:r w:rsidRPr="00EF17FD">
        <w:rPr>
          <w:rFonts w:ascii="Times New Roman" w:hAnsi="Times New Roman"/>
        </w:rPr>
        <w:t>opioidų</w:t>
      </w:r>
      <w:proofErr w:type="spellEnd"/>
      <w:r w:rsidR="001B5272">
        <w:rPr>
          <w:rFonts w:ascii="Times New Roman" w:hAnsi="Times New Roman"/>
        </w:rPr>
        <w:t>;</w:t>
      </w:r>
    </w:p>
    <w:p w14:paraId="39145CD4" w14:textId="52DD9183"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 xml:space="preserve">kuriems yra </w:t>
      </w:r>
      <w:proofErr w:type="spellStart"/>
      <w:r w:rsidRPr="00EF17FD">
        <w:rPr>
          <w:rFonts w:ascii="Times New Roman" w:hAnsi="Times New Roman"/>
        </w:rPr>
        <w:t>hipotirozė</w:t>
      </w:r>
      <w:proofErr w:type="spellEnd"/>
      <w:r w:rsidR="001B5272">
        <w:rPr>
          <w:rFonts w:ascii="Times New Roman" w:hAnsi="Times New Roman"/>
        </w:rPr>
        <w:t>;</w:t>
      </w:r>
    </w:p>
    <w:p w14:paraId="5D3A12A5" w14:textId="19243C23"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kuriems yra prostatos hipertrofija</w:t>
      </w:r>
      <w:r w:rsidR="001B5272">
        <w:rPr>
          <w:rFonts w:ascii="Times New Roman" w:hAnsi="Times New Roman"/>
        </w:rPr>
        <w:t>;</w:t>
      </w:r>
    </w:p>
    <w:p w14:paraId="17EA37C9" w14:textId="1E23D39F"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kuriems yra antinksčių žievės nepakankamumas</w:t>
      </w:r>
      <w:r w:rsidR="001B5272">
        <w:rPr>
          <w:rFonts w:ascii="Times New Roman" w:hAnsi="Times New Roman"/>
        </w:rPr>
        <w:t>;</w:t>
      </w:r>
    </w:p>
    <w:p w14:paraId="0F6AC675" w14:textId="77777777"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 xml:space="preserve">kurie serga sunkia </w:t>
      </w:r>
      <w:proofErr w:type="spellStart"/>
      <w:r w:rsidRPr="00EF17FD">
        <w:rPr>
          <w:rFonts w:ascii="Times New Roman" w:hAnsi="Times New Roman"/>
        </w:rPr>
        <w:t>hepatine</w:t>
      </w:r>
      <w:proofErr w:type="spellEnd"/>
      <w:r w:rsidRPr="00EF17FD">
        <w:rPr>
          <w:rFonts w:ascii="Times New Roman" w:hAnsi="Times New Roman"/>
        </w:rPr>
        <w:t xml:space="preserve"> hemolizine anemija.</w:t>
      </w:r>
    </w:p>
    <w:p w14:paraId="0E4C1EF8" w14:textId="77777777" w:rsidR="003825BC" w:rsidRPr="00EF17FD" w:rsidRDefault="003825BC" w:rsidP="00EF17FD">
      <w:pPr>
        <w:tabs>
          <w:tab w:val="left" w:pos="567"/>
        </w:tabs>
        <w:snapToGrid w:val="0"/>
        <w:spacing w:after="0" w:line="260" w:lineRule="exact"/>
        <w:ind w:left="357" w:hanging="357"/>
        <w:rPr>
          <w:rFonts w:ascii="Times New Roman" w:hAnsi="Times New Roman"/>
        </w:rPr>
      </w:pPr>
    </w:p>
    <w:p w14:paraId="194CC6DE" w14:textId="77777777"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Paracetamolio</w:t>
      </w:r>
      <w:proofErr w:type="spellEnd"/>
      <w:r w:rsidRPr="00EF17FD">
        <w:rPr>
          <w:rFonts w:ascii="Times New Roman" w:hAnsi="Times New Roman"/>
        </w:rPr>
        <w:t xml:space="preserve"> ir kodeino derinio su didžiausiu atsargumu ir mažesnėmis dozėmis reikia vartoti pacientams:</w:t>
      </w:r>
    </w:p>
    <w:p w14:paraId="31760406" w14:textId="5F7A4A7C"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kuriems yra sunkus inkstų funkcijos sutrikimas</w:t>
      </w:r>
      <w:r w:rsidR="001B5272">
        <w:rPr>
          <w:rFonts w:ascii="Times New Roman" w:hAnsi="Times New Roman"/>
        </w:rPr>
        <w:t>;</w:t>
      </w:r>
    </w:p>
    <w:p w14:paraId="178517B3" w14:textId="71885B13"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kurių kepenų funkcija sutrikusi arba kurie yra alkoholikai</w:t>
      </w:r>
      <w:r w:rsidR="001B5272">
        <w:rPr>
          <w:rFonts w:ascii="Times New Roman" w:hAnsi="Times New Roman"/>
        </w:rPr>
        <w:t>;</w:t>
      </w:r>
    </w:p>
    <w:p w14:paraId="67EAE65F" w14:textId="171AD48D"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 xml:space="preserve">kurie prastai maitinasi arba yra </w:t>
      </w:r>
      <w:proofErr w:type="spellStart"/>
      <w:r w:rsidRPr="00EF17FD">
        <w:rPr>
          <w:rFonts w:ascii="Times New Roman" w:hAnsi="Times New Roman"/>
        </w:rPr>
        <w:t>dehidruoti</w:t>
      </w:r>
      <w:proofErr w:type="spellEnd"/>
      <w:r w:rsidRPr="00EF17FD">
        <w:rPr>
          <w:rFonts w:ascii="Times New Roman" w:hAnsi="Times New Roman"/>
        </w:rPr>
        <w:t>.</w:t>
      </w:r>
    </w:p>
    <w:p w14:paraId="3994BB21" w14:textId="77777777" w:rsidR="003825BC" w:rsidRPr="00EF17FD" w:rsidRDefault="003825BC" w:rsidP="00EF17FD">
      <w:pPr>
        <w:tabs>
          <w:tab w:val="left" w:pos="567"/>
        </w:tabs>
        <w:snapToGrid w:val="0"/>
        <w:spacing w:after="0" w:line="260" w:lineRule="exact"/>
        <w:rPr>
          <w:rFonts w:ascii="Times New Roman" w:hAnsi="Times New Roman"/>
        </w:rPr>
      </w:pPr>
    </w:p>
    <w:p w14:paraId="19DBBB0E" w14:textId="0436ED5C" w:rsidR="003825BC" w:rsidRPr="00EF17FD" w:rsidRDefault="003825BC" w:rsidP="00EF17FD">
      <w:pPr>
        <w:tabs>
          <w:tab w:val="left" w:pos="567"/>
        </w:tabs>
        <w:snapToGrid w:val="0"/>
        <w:spacing w:after="0" w:line="260" w:lineRule="exact"/>
        <w:rPr>
          <w:rFonts w:ascii="Times New Roman" w:hAnsi="Times New Roman"/>
          <w:u w:val="single"/>
        </w:rPr>
      </w:pPr>
      <w:r w:rsidRPr="00EF17FD">
        <w:rPr>
          <w:rFonts w:ascii="Times New Roman" w:hAnsi="Times New Roman"/>
          <w:u w:val="single"/>
        </w:rPr>
        <w:t>CYP2D6</w:t>
      </w:r>
      <w:r w:rsidR="00120E4B">
        <w:rPr>
          <w:rFonts w:ascii="Times New Roman" w:hAnsi="Times New Roman"/>
          <w:u w:val="single"/>
        </w:rPr>
        <w:t> </w:t>
      </w:r>
      <w:r w:rsidRPr="00EF17FD">
        <w:rPr>
          <w:rFonts w:ascii="Times New Roman" w:hAnsi="Times New Roman"/>
          <w:u w:val="single"/>
        </w:rPr>
        <w:t>metabolizmas</w:t>
      </w:r>
    </w:p>
    <w:p w14:paraId="1DA3C84D" w14:textId="4A3C89AF"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Kepenų CYP2D6</w:t>
      </w:r>
      <w:r w:rsidR="00120E4B">
        <w:rPr>
          <w:rFonts w:ascii="Times New Roman" w:hAnsi="Times New Roman"/>
        </w:rPr>
        <w:t> </w:t>
      </w:r>
      <w:r w:rsidRPr="00EF17FD">
        <w:rPr>
          <w:rFonts w:ascii="Times New Roman" w:hAnsi="Times New Roman"/>
        </w:rPr>
        <w:t xml:space="preserve">fermentas kodeiną </w:t>
      </w:r>
      <w:proofErr w:type="spellStart"/>
      <w:r w:rsidRPr="00EF17FD">
        <w:rPr>
          <w:rFonts w:ascii="Times New Roman" w:hAnsi="Times New Roman"/>
        </w:rPr>
        <w:t>metabolizuoja</w:t>
      </w:r>
      <w:proofErr w:type="spellEnd"/>
      <w:r w:rsidRPr="00EF17FD">
        <w:rPr>
          <w:rFonts w:ascii="Times New Roman" w:hAnsi="Times New Roman"/>
        </w:rPr>
        <w:t xml:space="preserve"> į aktyvų metabolitą morfiną. Pacientams, kurių organizme šio fermento stokoja arba nėra, pakankamas </w:t>
      </w:r>
      <w:proofErr w:type="spellStart"/>
      <w:r w:rsidRPr="00EF17FD">
        <w:rPr>
          <w:rFonts w:ascii="Times New Roman" w:hAnsi="Times New Roman"/>
        </w:rPr>
        <w:t>analgezinis</w:t>
      </w:r>
      <w:proofErr w:type="spellEnd"/>
      <w:r w:rsidRPr="00EF17FD">
        <w:rPr>
          <w:rFonts w:ascii="Times New Roman" w:hAnsi="Times New Roman"/>
        </w:rPr>
        <w:t xml:space="preserve"> poveikis nepasireikš. Apytikris apskaičiavimas rodo, kad šią stoką gali turėti mažiau negu 7 % europidų. Jeigu paciento metabolizmas yra greitas arba nepaprastai greitas, rizika pasireikšti toksiniam nepageidaujamam </w:t>
      </w:r>
      <w:proofErr w:type="spellStart"/>
      <w:r w:rsidRPr="00EF17FD">
        <w:rPr>
          <w:rFonts w:ascii="Times New Roman" w:hAnsi="Times New Roman"/>
        </w:rPr>
        <w:t>opioidų</w:t>
      </w:r>
      <w:proofErr w:type="spellEnd"/>
      <w:r w:rsidRPr="00EF17FD">
        <w:rPr>
          <w:rFonts w:ascii="Times New Roman" w:hAnsi="Times New Roman"/>
        </w:rPr>
        <w:t xml:space="preserve"> poveikiui yra didesnė, net vartojant dažniausiai skiriamą dozę. Šie pacientai kodeiną į morfiną verčia greitai, todėl morfino kiekis kraujo serume būna didesnis už tikėtiną.</w:t>
      </w:r>
    </w:p>
    <w:p w14:paraId="2F47FF00" w14:textId="77777777" w:rsidR="003825BC" w:rsidRPr="00EF17FD" w:rsidRDefault="003825BC" w:rsidP="00EF17FD">
      <w:pPr>
        <w:tabs>
          <w:tab w:val="left" w:pos="567"/>
        </w:tabs>
        <w:snapToGrid w:val="0"/>
        <w:spacing w:after="0" w:line="260" w:lineRule="exact"/>
        <w:rPr>
          <w:rFonts w:ascii="Times New Roman" w:hAnsi="Times New Roman"/>
        </w:rPr>
      </w:pPr>
    </w:p>
    <w:p w14:paraId="780E7259" w14:textId="0F7AEDAF"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Įprastiniai </w:t>
      </w:r>
      <w:proofErr w:type="spellStart"/>
      <w:r w:rsidRPr="00EF17FD">
        <w:rPr>
          <w:rFonts w:ascii="Times New Roman" w:hAnsi="Times New Roman"/>
        </w:rPr>
        <w:t>opioidų</w:t>
      </w:r>
      <w:proofErr w:type="spellEnd"/>
      <w:r w:rsidRPr="00EF17FD">
        <w:rPr>
          <w:rFonts w:ascii="Times New Roman" w:hAnsi="Times New Roman"/>
        </w:rPr>
        <w:t xml:space="preserve"> toksinio poveikio simptomai yra konfūzija, </w:t>
      </w:r>
      <w:proofErr w:type="spellStart"/>
      <w:r w:rsidRPr="00EF17FD">
        <w:rPr>
          <w:rFonts w:ascii="Times New Roman" w:hAnsi="Times New Roman"/>
        </w:rPr>
        <w:t>somnolencija</w:t>
      </w:r>
      <w:proofErr w:type="spellEnd"/>
      <w:r w:rsidRPr="00EF17FD">
        <w:rPr>
          <w:rFonts w:ascii="Times New Roman" w:hAnsi="Times New Roman"/>
        </w:rPr>
        <w:t xml:space="preserve">, paviršutiniškas kvėpavimas, maži vyzdžiai, pykinimas, vėmimas, vidurių užkietėjimas ir apetito praradimas. Sunkiu atveju galimi kraujotakos ir kvėpavimo slopinimo simptomai, kurie gali būti pavojingi gyvybei, o labai retais atvejais mirtini. Apytiksliai apskaičiuotas nepaprastai greitų </w:t>
      </w:r>
      <w:proofErr w:type="spellStart"/>
      <w:r w:rsidRPr="00EF17FD">
        <w:rPr>
          <w:rFonts w:ascii="Times New Roman" w:hAnsi="Times New Roman"/>
        </w:rPr>
        <w:t>metabolizuotojų</w:t>
      </w:r>
      <w:proofErr w:type="spellEnd"/>
      <w:r w:rsidRPr="00EF17FD">
        <w:rPr>
          <w:rFonts w:ascii="Times New Roman" w:hAnsi="Times New Roman"/>
        </w:rPr>
        <w:t xml:space="preserve"> paplitimas skirtingose populiacijose yra pateiktas </w:t>
      </w:r>
      <w:r w:rsidR="00120E4B">
        <w:rPr>
          <w:rFonts w:ascii="Times New Roman" w:hAnsi="Times New Roman"/>
        </w:rPr>
        <w:t>toliau</w:t>
      </w:r>
      <w:r w:rsidRPr="00EF17FD">
        <w:rPr>
          <w:rFonts w:ascii="Times New Roman" w:hAnsi="Times New Roman"/>
        </w:rPr>
        <w:t xml:space="preserve"> esančioje lentelėje.</w:t>
      </w:r>
    </w:p>
    <w:p w14:paraId="5D45A7E2" w14:textId="77777777" w:rsidR="003825BC" w:rsidRPr="00EF17FD" w:rsidRDefault="003825BC" w:rsidP="00EF17FD">
      <w:pPr>
        <w:tabs>
          <w:tab w:val="left" w:pos="567"/>
        </w:tabs>
        <w:snapToGrid w:val="0"/>
        <w:spacing w:after="0" w:line="260" w:lineRule="exact"/>
        <w:rPr>
          <w:rFonts w:ascii="Times New Roman" w:hAnsi="Times New Roman"/>
        </w:rPr>
      </w:pPr>
    </w:p>
    <w:tbl>
      <w:tblPr>
        <w:tblStyle w:val="Lentelstinklelis"/>
        <w:tblW w:w="0" w:type="auto"/>
        <w:tblLook w:val="04A0" w:firstRow="1" w:lastRow="0" w:firstColumn="1" w:lastColumn="0" w:noHBand="0" w:noVBand="1"/>
      </w:tblPr>
      <w:tblGrid>
        <w:gridCol w:w="3397"/>
        <w:gridCol w:w="2552"/>
      </w:tblGrid>
      <w:tr w:rsidR="003825BC" w:rsidRPr="001B5272" w14:paraId="6359C758" w14:textId="77777777" w:rsidTr="000B383A">
        <w:tc>
          <w:tcPr>
            <w:tcW w:w="3397" w:type="dxa"/>
          </w:tcPr>
          <w:p w14:paraId="54466423" w14:textId="77777777" w:rsidR="003825BC" w:rsidRPr="00B20F83" w:rsidRDefault="003825BC" w:rsidP="00D922F0">
            <w:pPr>
              <w:tabs>
                <w:tab w:val="left" w:pos="567"/>
              </w:tabs>
              <w:snapToGrid w:val="0"/>
              <w:spacing w:line="260" w:lineRule="exact"/>
              <w:jc w:val="center"/>
              <w:rPr>
                <w:rFonts w:ascii="Times New Roman" w:hAnsi="Times New Roman"/>
                <w:lang w:val="lt-LT"/>
              </w:rPr>
            </w:pPr>
            <w:proofErr w:type="spellStart"/>
            <w:r w:rsidRPr="001B5272">
              <w:rPr>
                <w:rFonts w:ascii="Times New Roman" w:hAnsi="Times New Roman"/>
              </w:rPr>
              <w:t>Populiacija</w:t>
            </w:r>
            <w:proofErr w:type="spellEnd"/>
          </w:p>
        </w:tc>
        <w:tc>
          <w:tcPr>
            <w:tcW w:w="2552" w:type="dxa"/>
          </w:tcPr>
          <w:p w14:paraId="2B7C8728" w14:textId="77777777" w:rsidR="003825BC" w:rsidRPr="00B20F83" w:rsidRDefault="003825BC" w:rsidP="00D922F0">
            <w:pPr>
              <w:tabs>
                <w:tab w:val="left" w:pos="567"/>
              </w:tabs>
              <w:snapToGrid w:val="0"/>
              <w:spacing w:line="260" w:lineRule="exact"/>
              <w:jc w:val="center"/>
              <w:rPr>
                <w:rFonts w:ascii="Times New Roman" w:hAnsi="Times New Roman"/>
                <w:lang w:val="lt-LT"/>
              </w:rPr>
            </w:pPr>
            <w:proofErr w:type="spellStart"/>
            <w:r w:rsidRPr="001B5272">
              <w:rPr>
                <w:rFonts w:ascii="Times New Roman" w:hAnsi="Times New Roman"/>
              </w:rPr>
              <w:t>Paplitimas</w:t>
            </w:r>
            <w:proofErr w:type="spellEnd"/>
            <w:r w:rsidRPr="001B5272">
              <w:rPr>
                <w:rFonts w:ascii="Times New Roman" w:hAnsi="Times New Roman"/>
              </w:rPr>
              <w:t xml:space="preserve"> %</w:t>
            </w:r>
          </w:p>
        </w:tc>
      </w:tr>
      <w:tr w:rsidR="003825BC" w:rsidRPr="001B5272" w14:paraId="0A60B8A0" w14:textId="77777777" w:rsidTr="000B383A">
        <w:tc>
          <w:tcPr>
            <w:tcW w:w="3397" w:type="dxa"/>
          </w:tcPr>
          <w:p w14:paraId="0641758E"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1B5272">
              <w:rPr>
                <w:rFonts w:ascii="Times New Roman" w:hAnsi="Times New Roman"/>
              </w:rPr>
              <w:t>Afrikiečių</w:t>
            </w:r>
            <w:proofErr w:type="spellEnd"/>
            <w:r w:rsidRPr="001B5272">
              <w:rPr>
                <w:rFonts w:ascii="Times New Roman" w:hAnsi="Times New Roman"/>
              </w:rPr>
              <w:t>/</w:t>
            </w:r>
            <w:proofErr w:type="spellStart"/>
            <w:r w:rsidRPr="001B5272">
              <w:rPr>
                <w:rFonts w:ascii="Times New Roman" w:hAnsi="Times New Roman"/>
              </w:rPr>
              <w:t>etiopų</w:t>
            </w:r>
            <w:proofErr w:type="spellEnd"/>
          </w:p>
        </w:tc>
        <w:tc>
          <w:tcPr>
            <w:tcW w:w="2552" w:type="dxa"/>
          </w:tcPr>
          <w:p w14:paraId="1847825C" w14:textId="77777777" w:rsidR="003825BC" w:rsidRPr="00B20F83" w:rsidRDefault="003825BC" w:rsidP="00D922F0">
            <w:pPr>
              <w:tabs>
                <w:tab w:val="left" w:pos="567"/>
              </w:tabs>
              <w:snapToGrid w:val="0"/>
              <w:spacing w:line="260" w:lineRule="exact"/>
              <w:rPr>
                <w:rFonts w:ascii="Times New Roman" w:hAnsi="Times New Roman"/>
                <w:lang w:val="lt-LT"/>
              </w:rPr>
            </w:pPr>
            <w:r w:rsidRPr="001B5272">
              <w:rPr>
                <w:rFonts w:ascii="Times New Roman" w:hAnsi="Times New Roman"/>
              </w:rPr>
              <w:t>29 %</w:t>
            </w:r>
          </w:p>
        </w:tc>
      </w:tr>
      <w:tr w:rsidR="003825BC" w:rsidRPr="001B5272" w14:paraId="6C61B2C1" w14:textId="77777777" w:rsidTr="000B383A">
        <w:tc>
          <w:tcPr>
            <w:tcW w:w="3397" w:type="dxa"/>
          </w:tcPr>
          <w:p w14:paraId="3B978441"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1B5272">
              <w:rPr>
                <w:rFonts w:ascii="Times New Roman" w:hAnsi="Times New Roman"/>
              </w:rPr>
              <w:t>Afroamerikiečių</w:t>
            </w:r>
            <w:proofErr w:type="spellEnd"/>
          </w:p>
        </w:tc>
        <w:tc>
          <w:tcPr>
            <w:tcW w:w="2552" w:type="dxa"/>
          </w:tcPr>
          <w:p w14:paraId="3EB978F2" w14:textId="77777777" w:rsidR="003825BC" w:rsidRPr="00B20F83" w:rsidRDefault="003825BC" w:rsidP="00D922F0">
            <w:pPr>
              <w:tabs>
                <w:tab w:val="left" w:pos="567"/>
              </w:tabs>
              <w:snapToGrid w:val="0"/>
              <w:spacing w:line="260" w:lineRule="exact"/>
              <w:rPr>
                <w:rFonts w:ascii="Times New Roman" w:hAnsi="Times New Roman"/>
                <w:lang w:val="lt-LT"/>
              </w:rPr>
            </w:pPr>
            <w:r w:rsidRPr="001B5272">
              <w:rPr>
                <w:rFonts w:ascii="Times New Roman" w:hAnsi="Times New Roman"/>
              </w:rPr>
              <w:t>3,4–6,5 %</w:t>
            </w:r>
          </w:p>
        </w:tc>
      </w:tr>
      <w:tr w:rsidR="003825BC" w:rsidRPr="001B5272" w14:paraId="2040C814" w14:textId="77777777" w:rsidTr="000B383A">
        <w:tc>
          <w:tcPr>
            <w:tcW w:w="3397" w:type="dxa"/>
          </w:tcPr>
          <w:p w14:paraId="7B1383F4"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1B5272">
              <w:rPr>
                <w:rFonts w:ascii="Times New Roman" w:hAnsi="Times New Roman"/>
              </w:rPr>
              <w:t>Azijiečių</w:t>
            </w:r>
            <w:proofErr w:type="spellEnd"/>
          </w:p>
        </w:tc>
        <w:tc>
          <w:tcPr>
            <w:tcW w:w="2552" w:type="dxa"/>
          </w:tcPr>
          <w:p w14:paraId="36BA32EF" w14:textId="77777777" w:rsidR="003825BC" w:rsidRPr="00B20F83" w:rsidRDefault="003825BC" w:rsidP="00D922F0">
            <w:pPr>
              <w:tabs>
                <w:tab w:val="left" w:pos="567"/>
              </w:tabs>
              <w:snapToGrid w:val="0"/>
              <w:spacing w:line="260" w:lineRule="exact"/>
              <w:rPr>
                <w:rFonts w:ascii="Times New Roman" w:hAnsi="Times New Roman"/>
                <w:lang w:val="lt-LT"/>
              </w:rPr>
            </w:pPr>
            <w:r w:rsidRPr="001B5272">
              <w:rPr>
                <w:rFonts w:ascii="Times New Roman" w:hAnsi="Times New Roman"/>
              </w:rPr>
              <w:t>1,2–2 %</w:t>
            </w:r>
          </w:p>
        </w:tc>
      </w:tr>
      <w:tr w:rsidR="003825BC" w:rsidRPr="001B5272" w14:paraId="339F90EF" w14:textId="77777777" w:rsidTr="000B383A">
        <w:tc>
          <w:tcPr>
            <w:tcW w:w="3397" w:type="dxa"/>
          </w:tcPr>
          <w:p w14:paraId="70486527"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1B5272">
              <w:rPr>
                <w:rFonts w:ascii="Times New Roman" w:hAnsi="Times New Roman"/>
              </w:rPr>
              <w:t>Europidų</w:t>
            </w:r>
            <w:proofErr w:type="spellEnd"/>
          </w:p>
        </w:tc>
        <w:tc>
          <w:tcPr>
            <w:tcW w:w="2552" w:type="dxa"/>
          </w:tcPr>
          <w:p w14:paraId="245D8AB9" w14:textId="77777777" w:rsidR="003825BC" w:rsidRPr="00B20F83" w:rsidRDefault="003825BC" w:rsidP="00D922F0">
            <w:pPr>
              <w:tabs>
                <w:tab w:val="left" w:pos="567"/>
              </w:tabs>
              <w:snapToGrid w:val="0"/>
              <w:spacing w:line="260" w:lineRule="exact"/>
              <w:rPr>
                <w:rFonts w:ascii="Times New Roman" w:hAnsi="Times New Roman"/>
                <w:lang w:val="lt-LT"/>
              </w:rPr>
            </w:pPr>
            <w:r w:rsidRPr="001B5272">
              <w:rPr>
                <w:rFonts w:ascii="Times New Roman" w:hAnsi="Times New Roman"/>
              </w:rPr>
              <w:t>3,6–6,5 %</w:t>
            </w:r>
          </w:p>
        </w:tc>
      </w:tr>
      <w:tr w:rsidR="003825BC" w:rsidRPr="001B5272" w14:paraId="30F2231A" w14:textId="77777777" w:rsidTr="000B383A">
        <w:tc>
          <w:tcPr>
            <w:tcW w:w="3397" w:type="dxa"/>
          </w:tcPr>
          <w:p w14:paraId="0B87DD5F"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1B5272">
              <w:rPr>
                <w:rFonts w:ascii="Times New Roman" w:hAnsi="Times New Roman"/>
              </w:rPr>
              <w:t>Graikų</w:t>
            </w:r>
            <w:proofErr w:type="spellEnd"/>
          </w:p>
        </w:tc>
        <w:tc>
          <w:tcPr>
            <w:tcW w:w="2552" w:type="dxa"/>
          </w:tcPr>
          <w:p w14:paraId="76442FFE" w14:textId="77777777" w:rsidR="003825BC" w:rsidRPr="00B20F83" w:rsidRDefault="003825BC" w:rsidP="00D922F0">
            <w:pPr>
              <w:tabs>
                <w:tab w:val="left" w:pos="567"/>
              </w:tabs>
              <w:snapToGrid w:val="0"/>
              <w:spacing w:line="260" w:lineRule="exact"/>
              <w:rPr>
                <w:rFonts w:ascii="Times New Roman" w:hAnsi="Times New Roman"/>
                <w:lang w:val="lt-LT"/>
              </w:rPr>
            </w:pPr>
            <w:r w:rsidRPr="001B5272">
              <w:rPr>
                <w:rFonts w:ascii="Times New Roman" w:hAnsi="Times New Roman"/>
              </w:rPr>
              <w:t>6 %</w:t>
            </w:r>
          </w:p>
        </w:tc>
      </w:tr>
      <w:tr w:rsidR="003825BC" w:rsidRPr="001B5272" w14:paraId="383C7FC0" w14:textId="77777777" w:rsidTr="000B383A">
        <w:tc>
          <w:tcPr>
            <w:tcW w:w="3397" w:type="dxa"/>
          </w:tcPr>
          <w:p w14:paraId="543971CA"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1B5272">
              <w:rPr>
                <w:rFonts w:ascii="Times New Roman" w:hAnsi="Times New Roman"/>
              </w:rPr>
              <w:t>Vengrų</w:t>
            </w:r>
            <w:proofErr w:type="spellEnd"/>
          </w:p>
        </w:tc>
        <w:tc>
          <w:tcPr>
            <w:tcW w:w="2552" w:type="dxa"/>
          </w:tcPr>
          <w:p w14:paraId="3ACF27F4" w14:textId="77777777" w:rsidR="003825BC" w:rsidRPr="00B20F83" w:rsidRDefault="003825BC" w:rsidP="00D922F0">
            <w:pPr>
              <w:tabs>
                <w:tab w:val="left" w:pos="567"/>
              </w:tabs>
              <w:snapToGrid w:val="0"/>
              <w:spacing w:line="260" w:lineRule="exact"/>
              <w:rPr>
                <w:rFonts w:ascii="Times New Roman" w:hAnsi="Times New Roman"/>
                <w:lang w:val="lt-LT"/>
              </w:rPr>
            </w:pPr>
            <w:r w:rsidRPr="001B5272">
              <w:rPr>
                <w:rFonts w:ascii="Times New Roman" w:hAnsi="Times New Roman"/>
              </w:rPr>
              <w:t>1,9 %</w:t>
            </w:r>
          </w:p>
        </w:tc>
      </w:tr>
      <w:tr w:rsidR="003825BC" w:rsidRPr="001B5272" w14:paraId="00126434" w14:textId="77777777" w:rsidTr="000B383A">
        <w:tc>
          <w:tcPr>
            <w:tcW w:w="3397" w:type="dxa"/>
          </w:tcPr>
          <w:p w14:paraId="03FDC6DD"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1B5272">
              <w:rPr>
                <w:rFonts w:ascii="Times New Roman" w:hAnsi="Times New Roman"/>
              </w:rPr>
              <w:t>Šiaurinių</w:t>
            </w:r>
            <w:proofErr w:type="spellEnd"/>
            <w:r w:rsidRPr="001B5272">
              <w:rPr>
                <w:rFonts w:ascii="Times New Roman" w:hAnsi="Times New Roman"/>
              </w:rPr>
              <w:t xml:space="preserve"> </w:t>
            </w:r>
            <w:proofErr w:type="spellStart"/>
            <w:r w:rsidRPr="001B5272">
              <w:rPr>
                <w:rFonts w:ascii="Times New Roman" w:hAnsi="Times New Roman"/>
              </w:rPr>
              <w:t>europiečių</w:t>
            </w:r>
            <w:proofErr w:type="spellEnd"/>
          </w:p>
        </w:tc>
        <w:tc>
          <w:tcPr>
            <w:tcW w:w="2552" w:type="dxa"/>
          </w:tcPr>
          <w:p w14:paraId="39C2C528" w14:textId="77777777" w:rsidR="003825BC" w:rsidRPr="00B20F83" w:rsidRDefault="003825BC" w:rsidP="00D922F0">
            <w:pPr>
              <w:tabs>
                <w:tab w:val="left" w:pos="567"/>
              </w:tabs>
              <w:snapToGrid w:val="0"/>
              <w:spacing w:line="260" w:lineRule="exact"/>
              <w:rPr>
                <w:rFonts w:ascii="Times New Roman" w:hAnsi="Times New Roman"/>
                <w:lang w:val="lt-LT"/>
              </w:rPr>
            </w:pPr>
            <w:r w:rsidRPr="001B5272">
              <w:rPr>
                <w:rFonts w:ascii="Times New Roman" w:hAnsi="Times New Roman"/>
              </w:rPr>
              <w:t>1–2 %</w:t>
            </w:r>
          </w:p>
        </w:tc>
      </w:tr>
    </w:tbl>
    <w:p w14:paraId="5C9ADC1B" w14:textId="77777777" w:rsidR="003825BC" w:rsidRPr="00EF17FD" w:rsidRDefault="003825BC" w:rsidP="00EF17FD">
      <w:pPr>
        <w:tabs>
          <w:tab w:val="left" w:pos="567"/>
        </w:tabs>
        <w:snapToGrid w:val="0"/>
        <w:spacing w:after="0" w:line="260" w:lineRule="exact"/>
        <w:rPr>
          <w:rFonts w:ascii="Times New Roman" w:hAnsi="Times New Roman"/>
        </w:rPr>
      </w:pPr>
    </w:p>
    <w:p w14:paraId="3BFAE103" w14:textId="77777777" w:rsidR="003825BC" w:rsidRPr="00EF17FD" w:rsidRDefault="003825BC" w:rsidP="00EF17FD">
      <w:pPr>
        <w:tabs>
          <w:tab w:val="left" w:pos="567"/>
        </w:tabs>
        <w:snapToGrid w:val="0"/>
        <w:spacing w:after="0" w:line="260" w:lineRule="exact"/>
        <w:rPr>
          <w:rFonts w:ascii="Times New Roman" w:hAnsi="Times New Roman"/>
          <w:i/>
          <w:u w:val="single"/>
        </w:rPr>
      </w:pPr>
      <w:r w:rsidRPr="00EF17FD">
        <w:rPr>
          <w:rFonts w:ascii="Times New Roman" w:hAnsi="Times New Roman"/>
          <w:u w:val="single"/>
        </w:rPr>
        <w:t>Vaikų populiacija</w:t>
      </w:r>
    </w:p>
    <w:p w14:paraId="2296F21B" w14:textId="77777777" w:rsidR="003825BC" w:rsidRPr="00EF17FD" w:rsidRDefault="003825BC" w:rsidP="00EF17FD">
      <w:pPr>
        <w:tabs>
          <w:tab w:val="left" w:pos="567"/>
        </w:tabs>
        <w:snapToGrid w:val="0"/>
        <w:spacing w:after="0" w:line="260" w:lineRule="exact"/>
        <w:rPr>
          <w:rFonts w:ascii="Times New Roman" w:hAnsi="Times New Roman"/>
          <w:i/>
        </w:rPr>
      </w:pPr>
    </w:p>
    <w:p w14:paraId="13D2AA43"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lastRenderedPageBreak/>
        <w:t>Vaikai po operacijos</w:t>
      </w:r>
    </w:p>
    <w:p w14:paraId="13DA8583" w14:textId="2E317695"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Spausdintose publikacijose buvo pranešimų, kad vaikams kodeino vartojimas po dėl obstrukcinės miego </w:t>
      </w:r>
      <w:proofErr w:type="spellStart"/>
      <w:r w:rsidRPr="00EF17FD">
        <w:rPr>
          <w:rFonts w:ascii="Times New Roman" w:hAnsi="Times New Roman"/>
        </w:rPr>
        <w:t>apnėjos</w:t>
      </w:r>
      <w:proofErr w:type="spellEnd"/>
      <w:r w:rsidRPr="00EF17FD">
        <w:rPr>
          <w:rFonts w:ascii="Times New Roman" w:hAnsi="Times New Roman"/>
        </w:rPr>
        <w:t xml:space="preserve"> atliktos </w:t>
      </w:r>
      <w:proofErr w:type="spellStart"/>
      <w:r w:rsidRPr="00EF17FD">
        <w:rPr>
          <w:rFonts w:ascii="Times New Roman" w:hAnsi="Times New Roman"/>
        </w:rPr>
        <w:t>tonzilektomijos</w:t>
      </w:r>
      <w:proofErr w:type="spellEnd"/>
      <w:r w:rsidRPr="00EF17FD">
        <w:rPr>
          <w:rFonts w:ascii="Times New Roman" w:hAnsi="Times New Roman"/>
        </w:rPr>
        <w:t xml:space="preserve"> ir (arba) </w:t>
      </w:r>
      <w:proofErr w:type="spellStart"/>
      <w:r w:rsidRPr="00EF17FD">
        <w:rPr>
          <w:rFonts w:ascii="Times New Roman" w:hAnsi="Times New Roman"/>
        </w:rPr>
        <w:t>adenoidektomijos</w:t>
      </w:r>
      <w:proofErr w:type="spellEnd"/>
      <w:r w:rsidRPr="00EF17FD">
        <w:rPr>
          <w:rFonts w:ascii="Times New Roman" w:hAnsi="Times New Roman"/>
        </w:rPr>
        <w:t xml:space="preserve"> lemia retus, bet gyvybei pavojingus nepageidaujamus reiškinius, įskaitant mirtį (žr.</w:t>
      </w:r>
      <w:r w:rsidR="001B5272">
        <w:rPr>
          <w:rFonts w:ascii="Times New Roman" w:hAnsi="Times New Roman"/>
        </w:rPr>
        <w:t> </w:t>
      </w:r>
      <w:r w:rsidRPr="00EF17FD">
        <w:rPr>
          <w:rFonts w:ascii="Times New Roman" w:hAnsi="Times New Roman"/>
        </w:rPr>
        <w:t>4.3</w:t>
      </w:r>
      <w:r w:rsidR="001B5272">
        <w:rPr>
          <w:rFonts w:ascii="Times New Roman" w:hAnsi="Times New Roman"/>
        </w:rPr>
        <w:t> </w:t>
      </w:r>
      <w:r w:rsidRPr="00EF17FD">
        <w:rPr>
          <w:rFonts w:ascii="Times New Roman" w:hAnsi="Times New Roman"/>
        </w:rPr>
        <w:t xml:space="preserve">skyrių). Visi vaikai vartojo kodeino dozes, kurios tinkamų dozių ribų neperžengė, tačiau buvo požymių, kad šie vaikai gebėjo nepaprastai greitai arba greitai kodeiną </w:t>
      </w:r>
      <w:proofErr w:type="spellStart"/>
      <w:r w:rsidRPr="00EF17FD">
        <w:rPr>
          <w:rFonts w:ascii="Times New Roman" w:hAnsi="Times New Roman"/>
        </w:rPr>
        <w:t>metabolizuoti</w:t>
      </w:r>
      <w:proofErr w:type="spellEnd"/>
      <w:r w:rsidRPr="00EF17FD">
        <w:rPr>
          <w:rFonts w:ascii="Times New Roman" w:hAnsi="Times New Roman"/>
        </w:rPr>
        <w:t xml:space="preserve"> į morfiną.</w:t>
      </w:r>
    </w:p>
    <w:p w14:paraId="4140BCC5" w14:textId="77777777" w:rsidR="003825BC" w:rsidRPr="00EF17FD" w:rsidRDefault="003825BC" w:rsidP="00EF17FD">
      <w:pPr>
        <w:tabs>
          <w:tab w:val="left" w:pos="567"/>
        </w:tabs>
        <w:snapToGrid w:val="0"/>
        <w:spacing w:after="0" w:line="260" w:lineRule="exact"/>
        <w:rPr>
          <w:rFonts w:ascii="Times New Roman" w:hAnsi="Times New Roman"/>
        </w:rPr>
      </w:pPr>
    </w:p>
    <w:p w14:paraId="6B96A4A9"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Vaikai, kurių kvėpavimo funkcija pažeista</w:t>
      </w:r>
    </w:p>
    <w:p w14:paraId="0D37D219"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Vaikams, kurių kvėpavimo funkcija gali būti pažeista dėl nervų ir raumenų sutrikimo, sunkaus širdies ir kvėpavimo sutrikimo, viršutinių kvėpavimo takų ar plaučių infekcijos, dauginės traumos ar didelės chirurginės procedūros, kodeino vartoti nerekomenduojama. Šie veiksniai gali sunkinti toksinio morfino poveikio simptomus.</w:t>
      </w:r>
    </w:p>
    <w:p w14:paraId="3183AF5F" w14:textId="77777777" w:rsidR="003825BC" w:rsidRPr="00EF17FD" w:rsidRDefault="003825BC" w:rsidP="00EF17FD">
      <w:pPr>
        <w:tabs>
          <w:tab w:val="left" w:pos="567"/>
        </w:tabs>
        <w:snapToGrid w:val="0"/>
        <w:spacing w:after="0" w:line="260" w:lineRule="exact"/>
        <w:rPr>
          <w:rFonts w:ascii="Times New Roman" w:hAnsi="Times New Roman"/>
        </w:rPr>
      </w:pPr>
    </w:p>
    <w:p w14:paraId="23EBA262" w14:textId="3A9EF5F1"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Bet kokiam pacientui, kurio būklę gali sunkinti </w:t>
      </w:r>
      <w:proofErr w:type="spellStart"/>
      <w:r w:rsidRPr="00EF17FD">
        <w:rPr>
          <w:rFonts w:ascii="Times New Roman" w:hAnsi="Times New Roman"/>
        </w:rPr>
        <w:t>opioidai</w:t>
      </w:r>
      <w:proofErr w:type="spellEnd"/>
      <w:r w:rsidRPr="00EF17FD">
        <w:rPr>
          <w:rFonts w:ascii="Times New Roman" w:hAnsi="Times New Roman"/>
        </w:rPr>
        <w:t xml:space="preserve">, ypač tiems, kurie senyvi, kurie gali būti jautrūs jų poveikiui centinei nervų sistemai ir virškinimo traktui, kurie vartoja CNS slopinančių vaistinių preparatų, kuriems yra prostatos </w:t>
      </w:r>
      <w:proofErr w:type="spellStart"/>
      <w:r w:rsidRPr="00EF17FD">
        <w:rPr>
          <w:rFonts w:ascii="Times New Roman" w:hAnsi="Times New Roman"/>
        </w:rPr>
        <w:t>hiperplazija</w:t>
      </w:r>
      <w:proofErr w:type="spellEnd"/>
      <w:r w:rsidRPr="00EF17FD">
        <w:rPr>
          <w:rFonts w:ascii="Times New Roman" w:hAnsi="Times New Roman"/>
        </w:rPr>
        <w:t xml:space="preserve"> arba uždegiminis ar obstrukcinis žarnų sutrikimas, kodeino reikia vartoti atsargiai. Atsarga būtina ir ilgalaikio gydymo metu.</w:t>
      </w:r>
    </w:p>
    <w:p w14:paraId="21C15F66" w14:textId="77777777" w:rsidR="003825BC" w:rsidRPr="00EF17FD" w:rsidRDefault="003825BC" w:rsidP="00EF17FD">
      <w:pPr>
        <w:tabs>
          <w:tab w:val="left" w:pos="567"/>
        </w:tabs>
        <w:snapToGrid w:val="0"/>
        <w:spacing w:after="0" w:line="260" w:lineRule="exact"/>
        <w:rPr>
          <w:rFonts w:ascii="Times New Roman" w:hAnsi="Times New Roman"/>
        </w:rPr>
      </w:pPr>
    </w:p>
    <w:p w14:paraId="12757EB6"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Pacientams reikia patarti neviršyti rekomenduojamos dozės ir tuo pačiu metu nevartoti kitokių preparatų, kuriuose yra </w:t>
      </w:r>
      <w:proofErr w:type="spellStart"/>
      <w:r w:rsidRPr="00EF17FD">
        <w:rPr>
          <w:rFonts w:ascii="Times New Roman" w:hAnsi="Times New Roman"/>
        </w:rPr>
        <w:t>paracetamolio</w:t>
      </w:r>
      <w:proofErr w:type="spellEnd"/>
      <w:r w:rsidRPr="00EF17FD">
        <w:rPr>
          <w:rFonts w:ascii="Times New Roman" w:hAnsi="Times New Roman"/>
        </w:rPr>
        <w:t>.</w:t>
      </w:r>
    </w:p>
    <w:p w14:paraId="408AB780" w14:textId="77777777" w:rsidR="003825BC" w:rsidRPr="00EF17FD" w:rsidRDefault="003825BC" w:rsidP="00EF17FD">
      <w:pPr>
        <w:tabs>
          <w:tab w:val="left" w:pos="567"/>
        </w:tabs>
        <w:snapToGrid w:val="0"/>
        <w:spacing w:after="0" w:line="260" w:lineRule="exact"/>
        <w:rPr>
          <w:rFonts w:ascii="Times New Roman" w:hAnsi="Times New Roman"/>
        </w:rPr>
      </w:pPr>
    </w:p>
    <w:p w14:paraId="24AE89DC" w14:textId="7F4DE0C9"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Vaistinio preparato skyręs gydytojas turi reguliariai iš naujo įvertinti vartojimo tęsimo riziką ir naudą.</w:t>
      </w:r>
    </w:p>
    <w:p w14:paraId="56EB8706" w14:textId="77777777" w:rsidR="003825BC" w:rsidRDefault="003825BC" w:rsidP="00EF17FD">
      <w:pPr>
        <w:tabs>
          <w:tab w:val="left" w:pos="567"/>
        </w:tabs>
        <w:snapToGrid w:val="0"/>
        <w:spacing w:after="0" w:line="260" w:lineRule="exact"/>
        <w:rPr>
          <w:rFonts w:ascii="Times New Roman" w:hAnsi="Times New Roman"/>
        </w:rPr>
      </w:pPr>
    </w:p>
    <w:p w14:paraId="5AA014D1" w14:textId="0486FC71" w:rsidR="002522C3" w:rsidRPr="00141DB3" w:rsidRDefault="00141DB3" w:rsidP="002522C3">
      <w:pPr>
        <w:tabs>
          <w:tab w:val="left" w:pos="567"/>
        </w:tabs>
        <w:snapToGrid w:val="0"/>
        <w:spacing w:after="0" w:line="260" w:lineRule="exact"/>
        <w:rPr>
          <w:rFonts w:ascii="Times New Roman" w:hAnsi="Times New Roman"/>
          <w:i/>
        </w:rPr>
      </w:pPr>
      <w:r w:rsidRPr="00141DB3">
        <w:rPr>
          <w:rFonts w:ascii="Times New Roman" w:hAnsi="Times New Roman"/>
          <w:i/>
        </w:rPr>
        <w:t>Natris</w:t>
      </w:r>
    </w:p>
    <w:p w14:paraId="098658C0" w14:textId="36143BFA" w:rsidR="002522C3" w:rsidRDefault="00141DB3" w:rsidP="002522C3">
      <w:pPr>
        <w:tabs>
          <w:tab w:val="left" w:pos="567"/>
        </w:tabs>
        <w:snapToGrid w:val="0"/>
        <w:spacing w:after="0" w:line="260" w:lineRule="exact"/>
        <w:rPr>
          <w:rFonts w:ascii="Times New Roman" w:hAnsi="Times New Roman"/>
        </w:rPr>
      </w:pPr>
      <w:r>
        <w:rPr>
          <w:rFonts w:ascii="Times New Roman" w:hAnsi="Times New Roman"/>
        </w:rPr>
        <w:t>Šio vaisto plėvele dengtoje tabletėje</w:t>
      </w:r>
      <w:r w:rsidRPr="00141DB3">
        <w:rPr>
          <w:rFonts w:ascii="Times New Roman" w:hAnsi="Times New Roman"/>
        </w:rPr>
        <w:t xml:space="preserve"> yra mažiau kaip 1 </w:t>
      </w:r>
      <w:proofErr w:type="spellStart"/>
      <w:r w:rsidRPr="00141DB3">
        <w:rPr>
          <w:rFonts w:ascii="Times New Roman" w:hAnsi="Times New Roman"/>
        </w:rPr>
        <w:t>mmol</w:t>
      </w:r>
      <w:proofErr w:type="spellEnd"/>
      <w:r w:rsidRPr="00141DB3">
        <w:rPr>
          <w:rFonts w:ascii="Times New Roman" w:hAnsi="Times New Roman"/>
        </w:rPr>
        <w:t xml:space="preserve"> (23 mg) natrio, t. y. jis beveik neturi reikšmės.</w:t>
      </w:r>
    </w:p>
    <w:p w14:paraId="4EEE1721" w14:textId="77777777" w:rsidR="002522C3" w:rsidRPr="00EF17FD" w:rsidRDefault="002522C3" w:rsidP="002522C3">
      <w:pPr>
        <w:tabs>
          <w:tab w:val="left" w:pos="567"/>
        </w:tabs>
        <w:snapToGrid w:val="0"/>
        <w:spacing w:after="0" w:line="260" w:lineRule="exact"/>
        <w:rPr>
          <w:rFonts w:ascii="Times New Roman" w:hAnsi="Times New Roman"/>
        </w:rPr>
      </w:pPr>
    </w:p>
    <w:p w14:paraId="24A7E3AC"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4.5</w:t>
      </w:r>
      <w:r w:rsidRPr="00EF17FD">
        <w:rPr>
          <w:rFonts w:ascii="Times New Roman" w:hAnsi="Times New Roman"/>
          <w:b/>
        </w:rPr>
        <w:tab/>
        <w:t>Sąveika su kitais vaistiniais preparatais ir kitokia sąveika</w:t>
      </w:r>
    </w:p>
    <w:p w14:paraId="57D605F0" w14:textId="77777777" w:rsidR="003825BC" w:rsidRDefault="003825BC" w:rsidP="00EF17FD">
      <w:pPr>
        <w:tabs>
          <w:tab w:val="left" w:pos="567"/>
        </w:tabs>
        <w:snapToGrid w:val="0"/>
        <w:spacing w:after="0" w:line="260" w:lineRule="exact"/>
        <w:rPr>
          <w:rFonts w:ascii="Times New Roman" w:hAnsi="Times New Roman"/>
        </w:rPr>
      </w:pPr>
    </w:p>
    <w:p w14:paraId="338E9F11" w14:textId="170EF731" w:rsidR="00141DB3" w:rsidRPr="00141DB3" w:rsidRDefault="00141DB3" w:rsidP="00141DB3">
      <w:pPr>
        <w:tabs>
          <w:tab w:val="left" w:pos="567"/>
        </w:tabs>
        <w:snapToGrid w:val="0"/>
        <w:spacing w:after="0" w:line="260" w:lineRule="exact"/>
        <w:rPr>
          <w:rFonts w:ascii="Times New Roman" w:hAnsi="Times New Roman"/>
          <w:i/>
        </w:rPr>
      </w:pPr>
      <w:r w:rsidRPr="00141DB3">
        <w:rPr>
          <w:rFonts w:ascii="Times New Roman" w:hAnsi="Times New Roman"/>
          <w:i/>
        </w:rPr>
        <w:t>Benzodiazepinai ar į juos panašūs raminamieji vaistai</w:t>
      </w:r>
    </w:p>
    <w:p w14:paraId="22EF7C8B" w14:textId="36C54E74" w:rsidR="002522C3" w:rsidRDefault="00141DB3" w:rsidP="00141DB3">
      <w:pPr>
        <w:tabs>
          <w:tab w:val="left" w:pos="567"/>
        </w:tabs>
        <w:snapToGrid w:val="0"/>
        <w:spacing w:after="0" w:line="260" w:lineRule="exact"/>
        <w:rPr>
          <w:rFonts w:ascii="Times New Roman" w:hAnsi="Times New Roman"/>
        </w:rPr>
      </w:pPr>
      <w:r w:rsidRPr="00141DB3">
        <w:rPr>
          <w:rFonts w:ascii="Times New Roman" w:hAnsi="Times New Roman"/>
        </w:rPr>
        <w:t xml:space="preserve">Dėl papildomo CNS slopinančio poveikio </w:t>
      </w:r>
      <w:proofErr w:type="spellStart"/>
      <w:r w:rsidRPr="00141DB3">
        <w:rPr>
          <w:rFonts w:ascii="Times New Roman" w:hAnsi="Times New Roman"/>
        </w:rPr>
        <w:t>opioidų</w:t>
      </w:r>
      <w:proofErr w:type="spellEnd"/>
      <w:r w:rsidRPr="00141DB3">
        <w:rPr>
          <w:rFonts w:ascii="Times New Roman" w:hAnsi="Times New Roman"/>
        </w:rPr>
        <w:t xml:space="preserve"> vartojimas kartu su raminamaisiais vaistais, pvz., benzodiazepinais ar susijusiais vaistais, gali kelti </w:t>
      </w:r>
      <w:proofErr w:type="spellStart"/>
      <w:r w:rsidRPr="00141DB3">
        <w:rPr>
          <w:rFonts w:ascii="Times New Roman" w:hAnsi="Times New Roman"/>
        </w:rPr>
        <w:t>sedacijos</w:t>
      </w:r>
      <w:proofErr w:type="spellEnd"/>
      <w:r w:rsidRPr="00141DB3">
        <w:rPr>
          <w:rFonts w:ascii="Times New Roman" w:hAnsi="Times New Roman"/>
        </w:rPr>
        <w:t>, kvėpavimo slopinimo, komos ir mirties riziką. Reikia riboti kartu vartojamų vai</w:t>
      </w:r>
      <w:r>
        <w:rPr>
          <w:rFonts w:ascii="Times New Roman" w:hAnsi="Times New Roman"/>
        </w:rPr>
        <w:t>s</w:t>
      </w:r>
      <w:r w:rsidRPr="00141DB3">
        <w:rPr>
          <w:rFonts w:ascii="Times New Roman" w:hAnsi="Times New Roman"/>
        </w:rPr>
        <w:t>tinių preparatų dozę ir vartojimo trukmę (žr. 4.4 skyrių).</w:t>
      </w:r>
    </w:p>
    <w:p w14:paraId="1D055436" w14:textId="77777777" w:rsidR="00141DB3" w:rsidRPr="008C108C" w:rsidRDefault="00141DB3" w:rsidP="00141DB3">
      <w:pPr>
        <w:tabs>
          <w:tab w:val="left" w:pos="567"/>
        </w:tabs>
        <w:snapToGrid w:val="0"/>
        <w:spacing w:after="0" w:line="260" w:lineRule="exact"/>
        <w:rPr>
          <w:rFonts w:ascii="Times New Roman" w:hAnsi="Times New Roman" w:cs="Times New Roman"/>
        </w:rPr>
      </w:pPr>
    </w:p>
    <w:p w14:paraId="1791F435" w14:textId="31E94EBF" w:rsidR="00322161" w:rsidRPr="008C108C" w:rsidRDefault="008C108C" w:rsidP="00141DB3">
      <w:pPr>
        <w:tabs>
          <w:tab w:val="left" w:pos="567"/>
        </w:tabs>
        <w:snapToGrid w:val="0"/>
        <w:spacing w:after="0" w:line="260" w:lineRule="exact"/>
        <w:rPr>
          <w:rFonts w:ascii="Times New Roman" w:hAnsi="Times New Roman" w:cs="Times New Roman"/>
        </w:rPr>
      </w:pPr>
      <w:r w:rsidRPr="008C108C">
        <w:rPr>
          <w:rFonts w:ascii="Times New Roman" w:hAnsi="Times New Roman" w:cs="Times New Roman"/>
        </w:rPr>
        <w:t xml:space="preserve">Vartojant </w:t>
      </w:r>
      <w:proofErr w:type="spellStart"/>
      <w:r>
        <w:rPr>
          <w:rFonts w:ascii="Times New Roman" w:hAnsi="Times New Roman" w:cs="Times New Roman"/>
        </w:rPr>
        <w:t>CoCodamol</w:t>
      </w:r>
      <w:proofErr w:type="spellEnd"/>
      <w:r w:rsidRPr="008C108C">
        <w:rPr>
          <w:rFonts w:ascii="Times New Roman" w:hAnsi="Times New Roman" w:cs="Times New Roman"/>
        </w:rPr>
        <w:t xml:space="preserve"> kartu su </w:t>
      </w:r>
      <w:proofErr w:type="spellStart"/>
      <w:r w:rsidRPr="008C108C">
        <w:rPr>
          <w:rFonts w:ascii="Times New Roman" w:hAnsi="Times New Roman" w:cs="Times New Roman"/>
        </w:rPr>
        <w:t>gabapentinoidais</w:t>
      </w:r>
      <w:proofErr w:type="spellEnd"/>
      <w:r w:rsidRPr="008C108C">
        <w:rPr>
          <w:rFonts w:ascii="Times New Roman" w:hAnsi="Times New Roman" w:cs="Times New Roman"/>
        </w:rPr>
        <w:t xml:space="preserve"> (</w:t>
      </w:r>
      <w:proofErr w:type="spellStart"/>
      <w:r w:rsidRPr="008C108C">
        <w:rPr>
          <w:rFonts w:ascii="Times New Roman" w:hAnsi="Times New Roman" w:cs="Times New Roman"/>
        </w:rPr>
        <w:t>gabapentinu</w:t>
      </w:r>
      <w:proofErr w:type="spellEnd"/>
      <w:r w:rsidRPr="008C108C">
        <w:rPr>
          <w:rFonts w:ascii="Times New Roman" w:hAnsi="Times New Roman" w:cs="Times New Roman"/>
        </w:rPr>
        <w:t xml:space="preserve"> ir </w:t>
      </w:r>
      <w:proofErr w:type="spellStart"/>
      <w:r w:rsidRPr="008C108C">
        <w:rPr>
          <w:rFonts w:ascii="Times New Roman" w:hAnsi="Times New Roman" w:cs="Times New Roman"/>
        </w:rPr>
        <w:t>pregabalinu</w:t>
      </w:r>
      <w:proofErr w:type="spellEnd"/>
      <w:r w:rsidRPr="008C108C">
        <w:rPr>
          <w:rFonts w:ascii="Times New Roman" w:hAnsi="Times New Roman" w:cs="Times New Roman"/>
        </w:rPr>
        <w:t xml:space="preserve">), gali pasireikšti kvėpavimo slopinimas, </w:t>
      </w:r>
      <w:proofErr w:type="spellStart"/>
      <w:r w:rsidRPr="008C108C">
        <w:rPr>
          <w:rFonts w:ascii="Times New Roman" w:hAnsi="Times New Roman" w:cs="Times New Roman"/>
        </w:rPr>
        <w:t>hipotenzija</w:t>
      </w:r>
      <w:proofErr w:type="spellEnd"/>
      <w:r w:rsidRPr="008C108C">
        <w:rPr>
          <w:rFonts w:ascii="Times New Roman" w:hAnsi="Times New Roman" w:cs="Times New Roman"/>
        </w:rPr>
        <w:t xml:space="preserve">, gili </w:t>
      </w:r>
      <w:proofErr w:type="spellStart"/>
      <w:r w:rsidRPr="008C108C">
        <w:rPr>
          <w:rFonts w:ascii="Times New Roman" w:hAnsi="Times New Roman" w:cs="Times New Roman"/>
        </w:rPr>
        <w:t>sedacija</w:t>
      </w:r>
      <w:proofErr w:type="spellEnd"/>
      <w:r w:rsidRPr="008C108C">
        <w:rPr>
          <w:rFonts w:ascii="Times New Roman" w:hAnsi="Times New Roman" w:cs="Times New Roman"/>
        </w:rPr>
        <w:t>, koma arba mirtis (žr. 4.4 skyrių).</w:t>
      </w:r>
    </w:p>
    <w:p w14:paraId="48AEA995" w14:textId="77777777" w:rsidR="00322161" w:rsidRPr="008C108C" w:rsidRDefault="00322161" w:rsidP="00141DB3">
      <w:pPr>
        <w:tabs>
          <w:tab w:val="left" w:pos="567"/>
        </w:tabs>
        <w:snapToGrid w:val="0"/>
        <w:spacing w:after="0" w:line="260" w:lineRule="exact"/>
        <w:rPr>
          <w:rFonts w:ascii="Times New Roman" w:hAnsi="Times New Roman" w:cs="Times New Roman"/>
        </w:rPr>
      </w:pPr>
    </w:p>
    <w:p w14:paraId="48AEBAD4" w14:textId="77777777"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CoCodamol</w:t>
      </w:r>
      <w:proofErr w:type="spellEnd"/>
      <w:r w:rsidRPr="00EF17FD">
        <w:rPr>
          <w:rFonts w:ascii="Times New Roman" w:hAnsi="Times New Roman"/>
        </w:rPr>
        <w:t xml:space="preserve"> negalima derinti su </w:t>
      </w:r>
      <w:proofErr w:type="spellStart"/>
      <w:r w:rsidRPr="00EF17FD">
        <w:rPr>
          <w:rFonts w:ascii="Times New Roman" w:hAnsi="Times New Roman"/>
        </w:rPr>
        <w:t>chinidinu</w:t>
      </w:r>
      <w:proofErr w:type="spellEnd"/>
      <w:r w:rsidRPr="00EF17FD">
        <w:rPr>
          <w:rFonts w:ascii="Times New Roman" w:hAnsi="Times New Roman"/>
        </w:rPr>
        <w:t>.</w:t>
      </w:r>
    </w:p>
    <w:p w14:paraId="72422D68" w14:textId="77777777"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CoCodamol</w:t>
      </w:r>
      <w:proofErr w:type="spellEnd"/>
      <w:r w:rsidRPr="00EF17FD">
        <w:rPr>
          <w:rFonts w:ascii="Times New Roman" w:hAnsi="Times New Roman"/>
        </w:rPr>
        <w:t xml:space="preserve"> derinant su </w:t>
      </w:r>
      <w:proofErr w:type="spellStart"/>
      <w:r w:rsidRPr="00EF17FD">
        <w:rPr>
          <w:rFonts w:ascii="Times New Roman" w:hAnsi="Times New Roman"/>
        </w:rPr>
        <w:t>neuroleptikais</w:t>
      </w:r>
      <w:proofErr w:type="spellEnd"/>
      <w:r w:rsidRPr="00EF17FD">
        <w:rPr>
          <w:rFonts w:ascii="Times New Roman" w:hAnsi="Times New Roman"/>
        </w:rPr>
        <w:t xml:space="preserve">, antidepresantais, varfarinu, fermentus indukuojančiais vaistiniais preparatais, pvz., kai kuriais </w:t>
      </w:r>
      <w:proofErr w:type="spellStart"/>
      <w:r w:rsidRPr="00EF17FD">
        <w:rPr>
          <w:rFonts w:ascii="Times New Roman" w:hAnsi="Times New Roman"/>
        </w:rPr>
        <w:t>antiepilepsiniais</w:t>
      </w:r>
      <w:proofErr w:type="spellEnd"/>
      <w:r w:rsidRPr="00EF17FD">
        <w:rPr>
          <w:rFonts w:ascii="Times New Roman" w:hAnsi="Times New Roman"/>
        </w:rPr>
        <w:t xml:space="preserve"> preparatais (</w:t>
      </w:r>
      <w:proofErr w:type="spellStart"/>
      <w:r w:rsidRPr="00EF17FD">
        <w:rPr>
          <w:rFonts w:ascii="Times New Roman" w:hAnsi="Times New Roman"/>
        </w:rPr>
        <w:t>fenitoinu</w:t>
      </w:r>
      <w:proofErr w:type="spellEnd"/>
      <w:r w:rsidRPr="00EF17FD">
        <w:rPr>
          <w:rFonts w:ascii="Times New Roman" w:hAnsi="Times New Roman"/>
        </w:rPr>
        <w:t xml:space="preserve">, </w:t>
      </w:r>
      <w:proofErr w:type="spellStart"/>
      <w:r w:rsidRPr="00EF17FD">
        <w:rPr>
          <w:rFonts w:ascii="Times New Roman" w:hAnsi="Times New Roman"/>
        </w:rPr>
        <w:t>fenobarbitaliu</w:t>
      </w:r>
      <w:proofErr w:type="spellEnd"/>
      <w:r w:rsidRPr="00EF17FD">
        <w:rPr>
          <w:rFonts w:ascii="Times New Roman" w:hAnsi="Times New Roman"/>
        </w:rPr>
        <w:t xml:space="preserve">, </w:t>
      </w:r>
      <w:proofErr w:type="spellStart"/>
      <w:r w:rsidRPr="00EF17FD">
        <w:rPr>
          <w:rFonts w:ascii="Times New Roman" w:hAnsi="Times New Roman"/>
        </w:rPr>
        <w:t>karbamazepinu</w:t>
      </w:r>
      <w:proofErr w:type="spellEnd"/>
      <w:r w:rsidRPr="00EF17FD">
        <w:rPr>
          <w:rFonts w:ascii="Times New Roman" w:hAnsi="Times New Roman"/>
        </w:rPr>
        <w:t xml:space="preserve">), </w:t>
      </w:r>
      <w:proofErr w:type="spellStart"/>
      <w:r w:rsidRPr="00EF17FD">
        <w:rPr>
          <w:rFonts w:ascii="Times New Roman" w:hAnsi="Times New Roman"/>
        </w:rPr>
        <w:t>rifampicinu</w:t>
      </w:r>
      <w:proofErr w:type="spellEnd"/>
      <w:r w:rsidRPr="00EF17FD">
        <w:rPr>
          <w:rFonts w:ascii="Times New Roman" w:hAnsi="Times New Roman"/>
        </w:rPr>
        <w:t xml:space="preserve">, paprastųjų jonažolių </w:t>
      </w:r>
      <w:r w:rsidRPr="00C43160">
        <w:rPr>
          <w:rFonts w:ascii="Times New Roman" w:hAnsi="Times New Roman"/>
          <w:i/>
        </w:rPr>
        <w:t>(</w:t>
      </w:r>
      <w:proofErr w:type="spellStart"/>
      <w:r w:rsidRPr="00EF17FD">
        <w:rPr>
          <w:rFonts w:ascii="Times New Roman" w:hAnsi="Times New Roman"/>
          <w:i/>
        </w:rPr>
        <w:t>Hypericum</w:t>
      </w:r>
      <w:proofErr w:type="spellEnd"/>
      <w:r w:rsidRPr="00EF17FD">
        <w:rPr>
          <w:rFonts w:ascii="Times New Roman" w:hAnsi="Times New Roman"/>
          <w:i/>
        </w:rPr>
        <w:t xml:space="preserve"> </w:t>
      </w:r>
      <w:proofErr w:type="spellStart"/>
      <w:r w:rsidRPr="00EF17FD">
        <w:rPr>
          <w:rFonts w:ascii="Times New Roman" w:hAnsi="Times New Roman"/>
          <w:i/>
        </w:rPr>
        <w:t>perforatum</w:t>
      </w:r>
      <w:proofErr w:type="spellEnd"/>
      <w:r w:rsidRPr="00EF17FD">
        <w:rPr>
          <w:rFonts w:ascii="Times New Roman" w:hAnsi="Times New Roman"/>
          <w:i/>
        </w:rPr>
        <w:t xml:space="preserve">) </w:t>
      </w:r>
      <w:r w:rsidRPr="00EF17FD">
        <w:rPr>
          <w:rFonts w:ascii="Times New Roman" w:hAnsi="Times New Roman"/>
        </w:rPr>
        <w:t xml:space="preserve">preparatais, </w:t>
      </w:r>
      <w:proofErr w:type="spellStart"/>
      <w:r w:rsidRPr="00EF17FD">
        <w:rPr>
          <w:rFonts w:ascii="Times New Roman" w:hAnsi="Times New Roman"/>
        </w:rPr>
        <w:t>probenecidu</w:t>
      </w:r>
      <w:proofErr w:type="spellEnd"/>
      <w:r w:rsidRPr="00EF17FD">
        <w:rPr>
          <w:rFonts w:ascii="Times New Roman" w:hAnsi="Times New Roman"/>
        </w:rPr>
        <w:t xml:space="preserve">, </w:t>
      </w:r>
      <w:proofErr w:type="spellStart"/>
      <w:r w:rsidRPr="00EF17FD">
        <w:rPr>
          <w:rFonts w:ascii="Times New Roman" w:hAnsi="Times New Roman"/>
        </w:rPr>
        <w:t>metoklopramidu</w:t>
      </w:r>
      <w:proofErr w:type="spellEnd"/>
      <w:r w:rsidRPr="00EF17FD">
        <w:rPr>
          <w:rFonts w:ascii="Times New Roman" w:hAnsi="Times New Roman"/>
        </w:rPr>
        <w:t xml:space="preserve">, </w:t>
      </w:r>
      <w:proofErr w:type="spellStart"/>
      <w:r w:rsidRPr="00EF17FD">
        <w:rPr>
          <w:rFonts w:ascii="Times New Roman" w:hAnsi="Times New Roman"/>
        </w:rPr>
        <w:t>kolestiraminu</w:t>
      </w:r>
      <w:proofErr w:type="spellEnd"/>
      <w:r w:rsidRPr="00EF17FD">
        <w:rPr>
          <w:rFonts w:ascii="Times New Roman" w:hAnsi="Times New Roman"/>
        </w:rPr>
        <w:t xml:space="preserve"> ar </w:t>
      </w:r>
      <w:proofErr w:type="spellStart"/>
      <w:r w:rsidRPr="00EF17FD">
        <w:rPr>
          <w:rFonts w:ascii="Times New Roman" w:hAnsi="Times New Roman"/>
        </w:rPr>
        <w:t>chloramfenikoliu</w:t>
      </w:r>
      <w:proofErr w:type="spellEnd"/>
      <w:r w:rsidRPr="00EF17FD">
        <w:rPr>
          <w:rFonts w:ascii="Times New Roman" w:hAnsi="Times New Roman"/>
        </w:rPr>
        <w:t>, gali reikėti koreguoti dozę.</w:t>
      </w:r>
    </w:p>
    <w:p w14:paraId="6FD4D92D" w14:textId="77777777" w:rsidR="003825BC" w:rsidRPr="00EF17FD" w:rsidRDefault="003825BC" w:rsidP="00EF17FD">
      <w:pPr>
        <w:tabs>
          <w:tab w:val="left" w:pos="567"/>
        </w:tabs>
        <w:snapToGrid w:val="0"/>
        <w:spacing w:after="0" w:line="260" w:lineRule="exact"/>
        <w:rPr>
          <w:rFonts w:ascii="Times New Roman" w:hAnsi="Times New Roman"/>
        </w:rPr>
      </w:pPr>
    </w:p>
    <w:p w14:paraId="539C90DA"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Alkoholio kartu su </w:t>
      </w:r>
      <w:proofErr w:type="spellStart"/>
      <w:r w:rsidRPr="00EF17FD">
        <w:rPr>
          <w:rFonts w:ascii="Times New Roman" w:hAnsi="Times New Roman"/>
        </w:rPr>
        <w:t>CoCodamol</w:t>
      </w:r>
      <w:proofErr w:type="spellEnd"/>
      <w:r w:rsidRPr="00EF17FD">
        <w:rPr>
          <w:rFonts w:ascii="Times New Roman" w:hAnsi="Times New Roman"/>
        </w:rPr>
        <w:t xml:space="preserve"> vartoti negalima.</w:t>
      </w:r>
    </w:p>
    <w:p w14:paraId="386DDEA0" w14:textId="77777777" w:rsidR="003825BC" w:rsidRPr="00EF17FD" w:rsidRDefault="003825BC" w:rsidP="00EF17FD">
      <w:pPr>
        <w:tabs>
          <w:tab w:val="left" w:pos="567"/>
        </w:tabs>
        <w:snapToGrid w:val="0"/>
        <w:spacing w:after="0" w:line="260" w:lineRule="exact"/>
        <w:rPr>
          <w:rFonts w:ascii="Times New Roman" w:hAnsi="Times New Roman"/>
        </w:rPr>
      </w:pPr>
    </w:p>
    <w:p w14:paraId="6A027B63" w14:textId="77777777" w:rsidR="003825BC" w:rsidRPr="00EF17FD" w:rsidRDefault="003825BC" w:rsidP="00EF17FD">
      <w:pPr>
        <w:tabs>
          <w:tab w:val="left" w:pos="567"/>
        </w:tabs>
        <w:snapToGrid w:val="0"/>
        <w:spacing w:after="0" w:line="260" w:lineRule="exact"/>
        <w:rPr>
          <w:rFonts w:ascii="Times New Roman" w:hAnsi="Times New Roman"/>
          <w:u w:val="single"/>
        </w:rPr>
      </w:pPr>
      <w:r w:rsidRPr="00EF17FD">
        <w:rPr>
          <w:rFonts w:ascii="Times New Roman" w:hAnsi="Times New Roman"/>
          <w:u w:val="single"/>
        </w:rPr>
        <w:t>Kodeinas</w:t>
      </w:r>
    </w:p>
    <w:p w14:paraId="7C4467F1" w14:textId="77777777" w:rsidR="003825BC" w:rsidRPr="00EF17FD" w:rsidRDefault="003825BC" w:rsidP="00EF17FD">
      <w:pPr>
        <w:tabs>
          <w:tab w:val="left" w:pos="567"/>
        </w:tabs>
        <w:snapToGrid w:val="0"/>
        <w:spacing w:after="0" w:line="260" w:lineRule="exact"/>
        <w:rPr>
          <w:rFonts w:ascii="Times New Roman" w:hAnsi="Times New Roman"/>
          <w:i/>
        </w:rPr>
      </w:pPr>
      <w:proofErr w:type="spellStart"/>
      <w:r w:rsidRPr="00EF17FD">
        <w:rPr>
          <w:rFonts w:ascii="Times New Roman" w:hAnsi="Times New Roman"/>
          <w:i/>
        </w:rPr>
        <w:t>Farmakokinetinė</w:t>
      </w:r>
      <w:proofErr w:type="spellEnd"/>
      <w:r w:rsidRPr="00EF17FD">
        <w:rPr>
          <w:rFonts w:ascii="Times New Roman" w:hAnsi="Times New Roman"/>
          <w:i/>
        </w:rPr>
        <w:t xml:space="preserve"> sąveika</w:t>
      </w:r>
    </w:p>
    <w:p w14:paraId="675486BA" w14:textId="1849658E"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Kodeinas aktyviu tampa tikriausiai todėl, kad, veikiant CYP2D6</w:t>
      </w:r>
      <w:r w:rsidR="001B5272">
        <w:rPr>
          <w:rFonts w:ascii="Times New Roman" w:hAnsi="Times New Roman"/>
        </w:rPr>
        <w:t> </w:t>
      </w:r>
      <w:r w:rsidRPr="00EF17FD">
        <w:rPr>
          <w:rFonts w:ascii="Times New Roman" w:hAnsi="Times New Roman"/>
        </w:rPr>
        <w:t xml:space="preserve">fermentui, </w:t>
      </w:r>
      <w:proofErr w:type="spellStart"/>
      <w:r w:rsidRPr="00EF17FD">
        <w:rPr>
          <w:rFonts w:ascii="Times New Roman" w:hAnsi="Times New Roman"/>
        </w:rPr>
        <w:t>demetilinamas</w:t>
      </w:r>
      <w:proofErr w:type="spellEnd"/>
      <w:r w:rsidRPr="00EF17FD">
        <w:rPr>
          <w:rFonts w:ascii="Times New Roman" w:hAnsi="Times New Roman"/>
        </w:rPr>
        <w:t xml:space="preserve"> į morfiną. Kai kurie vaistiniai preparatai, pvz., </w:t>
      </w:r>
      <w:proofErr w:type="spellStart"/>
      <w:r w:rsidRPr="00EF17FD">
        <w:rPr>
          <w:rFonts w:ascii="Times New Roman" w:hAnsi="Times New Roman"/>
        </w:rPr>
        <w:t>chinidinas</w:t>
      </w:r>
      <w:proofErr w:type="spellEnd"/>
      <w:r w:rsidRPr="00EF17FD">
        <w:rPr>
          <w:rFonts w:ascii="Times New Roman" w:hAnsi="Times New Roman"/>
        </w:rPr>
        <w:t xml:space="preserve">, </w:t>
      </w:r>
      <w:proofErr w:type="spellStart"/>
      <w:r w:rsidRPr="00EF17FD">
        <w:rPr>
          <w:rFonts w:ascii="Times New Roman" w:hAnsi="Times New Roman"/>
        </w:rPr>
        <w:t>terbinafinas</w:t>
      </w:r>
      <w:proofErr w:type="spellEnd"/>
      <w:r w:rsidRPr="00EF17FD">
        <w:rPr>
          <w:rFonts w:ascii="Times New Roman" w:hAnsi="Times New Roman"/>
        </w:rPr>
        <w:t xml:space="preserve">, kai kurie antidepresantai, </w:t>
      </w:r>
      <w:proofErr w:type="spellStart"/>
      <w:r w:rsidRPr="00EF17FD">
        <w:rPr>
          <w:rFonts w:ascii="Times New Roman" w:hAnsi="Times New Roman"/>
        </w:rPr>
        <w:t>neuroleptikai</w:t>
      </w:r>
      <w:proofErr w:type="spellEnd"/>
      <w:r w:rsidRPr="00EF17FD">
        <w:rPr>
          <w:rFonts w:ascii="Times New Roman" w:hAnsi="Times New Roman"/>
        </w:rPr>
        <w:t xml:space="preserve"> ir kt., šį aktyvinimą slopina. Taigi šie vaistiniai preparatai naikina kodeino poveikį. Ši sąveika buvo dokumentuota tyrimais su sveikais asmenimis ir (arba) kontroliniais tyrimais su pacientais. </w:t>
      </w:r>
    </w:p>
    <w:p w14:paraId="30C18947" w14:textId="20DAC482"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Tiesioginiai sąveikos tyrimai buvo atlikti su </w:t>
      </w:r>
      <w:proofErr w:type="spellStart"/>
      <w:r w:rsidRPr="00EF17FD">
        <w:rPr>
          <w:rFonts w:ascii="Times New Roman" w:hAnsi="Times New Roman"/>
        </w:rPr>
        <w:t>chinidinu</w:t>
      </w:r>
      <w:proofErr w:type="spellEnd"/>
      <w:r w:rsidRPr="00EF17FD">
        <w:rPr>
          <w:rFonts w:ascii="Times New Roman" w:hAnsi="Times New Roman"/>
        </w:rPr>
        <w:t>, kuris yra labai stipraus poveikio CYP2D6</w:t>
      </w:r>
      <w:r w:rsidR="001B5272">
        <w:rPr>
          <w:rFonts w:ascii="Times New Roman" w:hAnsi="Times New Roman"/>
        </w:rPr>
        <w:t> </w:t>
      </w:r>
      <w:r w:rsidRPr="00EF17FD">
        <w:rPr>
          <w:rFonts w:ascii="Times New Roman" w:hAnsi="Times New Roman"/>
        </w:rPr>
        <w:t>inhibitorius, todėl tokiu deriniu gydyti negalima.</w:t>
      </w:r>
    </w:p>
    <w:p w14:paraId="0BBC3E5D" w14:textId="4C7407E4"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Neuroleptikai</w:t>
      </w:r>
      <w:proofErr w:type="spellEnd"/>
      <w:r w:rsidRPr="00EF17FD">
        <w:rPr>
          <w:rFonts w:ascii="Times New Roman" w:hAnsi="Times New Roman"/>
        </w:rPr>
        <w:t xml:space="preserve"> ir antidepresantai taip pat slopina CYP D6, o tai reiškia, kad gydant tokiais deriniais, gali reikėti koreguoti dozę.</w:t>
      </w:r>
    </w:p>
    <w:p w14:paraId="4FB139E5" w14:textId="79FCFD81"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lastRenderedPageBreak/>
        <w:t>Ka</w:t>
      </w:r>
      <w:r w:rsidR="001B5272">
        <w:rPr>
          <w:rFonts w:ascii="Times New Roman" w:hAnsi="Times New Roman"/>
        </w:rPr>
        <w:t>r</w:t>
      </w:r>
      <w:r w:rsidRPr="00EF17FD">
        <w:rPr>
          <w:rFonts w:ascii="Times New Roman" w:hAnsi="Times New Roman"/>
        </w:rPr>
        <w:t xml:space="preserve">tu vartojami fermentus indukuojantys vaistiniai preparatai, pvz., </w:t>
      </w:r>
      <w:proofErr w:type="spellStart"/>
      <w:r w:rsidRPr="00EF17FD">
        <w:rPr>
          <w:rFonts w:ascii="Times New Roman" w:hAnsi="Times New Roman"/>
        </w:rPr>
        <w:t>rifampicinas</w:t>
      </w:r>
      <w:proofErr w:type="spellEnd"/>
      <w:r w:rsidRPr="00EF17FD">
        <w:rPr>
          <w:rFonts w:ascii="Times New Roman" w:hAnsi="Times New Roman"/>
        </w:rPr>
        <w:t xml:space="preserve">, barbitūratai, kai kurie </w:t>
      </w:r>
      <w:proofErr w:type="spellStart"/>
      <w:r w:rsidRPr="00EF17FD">
        <w:rPr>
          <w:rFonts w:ascii="Times New Roman" w:hAnsi="Times New Roman"/>
        </w:rPr>
        <w:t>antiepilepsiniai</w:t>
      </w:r>
      <w:proofErr w:type="spellEnd"/>
      <w:r w:rsidRPr="00EF17FD">
        <w:rPr>
          <w:rFonts w:ascii="Times New Roman" w:hAnsi="Times New Roman"/>
        </w:rPr>
        <w:t xml:space="preserve"> preparatai, paprastųjų jonažolių </w:t>
      </w:r>
      <w:r w:rsidRPr="00E0673B">
        <w:rPr>
          <w:rFonts w:ascii="Times New Roman" w:hAnsi="Times New Roman"/>
          <w:i/>
        </w:rPr>
        <w:t>(</w:t>
      </w:r>
      <w:proofErr w:type="spellStart"/>
      <w:r w:rsidRPr="00EF17FD">
        <w:rPr>
          <w:rFonts w:ascii="Times New Roman" w:hAnsi="Times New Roman"/>
          <w:i/>
        </w:rPr>
        <w:t>Hypericum</w:t>
      </w:r>
      <w:proofErr w:type="spellEnd"/>
      <w:r w:rsidRPr="00EF17FD">
        <w:rPr>
          <w:rFonts w:ascii="Times New Roman" w:hAnsi="Times New Roman"/>
          <w:i/>
        </w:rPr>
        <w:t xml:space="preserve"> </w:t>
      </w:r>
      <w:proofErr w:type="spellStart"/>
      <w:r w:rsidRPr="00EF17FD">
        <w:rPr>
          <w:rFonts w:ascii="Times New Roman" w:hAnsi="Times New Roman"/>
          <w:i/>
        </w:rPr>
        <w:t>perforatum</w:t>
      </w:r>
      <w:proofErr w:type="spellEnd"/>
      <w:r w:rsidRPr="00E0673B">
        <w:rPr>
          <w:rFonts w:ascii="Times New Roman" w:hAnsi="Times New Roman"/>
          <w:i/>
        </w:rPr>
        <w:t>)</w:t>
      </w:r>
      <w:r w:rsidRPr="00EF17FD">
        <w:rPr>
          <w:rFonts w:ascii="Times New Roman" w:hAnsi="Times New Roman"/>
        </w:rPr>
        <w:t xml:space="preserve"> preparatai bei kt., gali sąlygoti mažesnę morfino koncentraciją kraujo plazmoje (žr. ir </w:t>
      </w:r>
      <w:r w:rsidR="00CC4863">
        <w:rPr>
          <w:rFonts w:ascii="Times New Roman" w:hAnsi="Times New Roman"/>
        </w:rPr>
        <w:t>toliau</w:t>
      </w:r>
      <w:r w:rsidRPr="00EF17FD">
        <w:rPr>
          <w:rFonts w:ascii="Times New Roman" w:hAnsi="Times New Roman"/>
        </w:rPr>
        <w:t xml:space="preserve"> esantį poskyrį „</w:t>
      </w:r>
      <w:proofErr w:type="spellStart"/>
      <w:r w:rsidRPr="00EF17FD">
        <w:rPr>
          <w:rFonts w:ascii="Times New Roman" w:hAnsi="Times New Roman"/>
        </w:rPr>
        <w:t>Paracetamolis</w:t>
      </w:r>
      <w:proofErr w:type="spellEnd"/>
      <w:r w:rsidRPr="00EF17FD">
        <w:rPr>
          <w:rFonts w:ascii="Times New Roman" w:hAnsi="Times New Roman"/>
        </w:rPr>
        <w:t>“).</w:t>
      </w:r>
    </w:p>
    <w:p w14:paraId="5D06E44D" w14:textId="77777777" w:rsidR="003825BC" w:rsidRPr="00EF17FD" w:rsidRDefault="003825BC" w:rsidP="00EF17FD">
      <w:pPr>
        <w:tabs>
          <w:tab w:val="left" w:pos="567"/>
        </w:tabs>
        <w:snapToGrid w:val="0"/>
        <w:spacing w:after="0" w:line="260" w:lineRule="exact"/>
        <w:rPr>
          <w:rFonts w:ascii="Times New Roman" w:hAnsi="Times New Roman"/>
        </w:rPr>
      </w:pPr>
    </w:p>
    <w:p w14:paraId="6C713D34" w14:textId="77777777" w:rsidR="003825BC" w:rsidRPr="00EF17FD" w:rsidRDefault="003825BC" w:rsidP="00EF17FD">
      <w:pPr>
        <w:tabs>
          <w:tab w:val="left" w:pos="567"/>
        </w:tabs>
        <w:snapToGrid w:val="0"/>
        <w:spacing w:after="0" w:line="260" w:lineRule="exact"/>
        <w:rPr>
          <w:rFonts w:ascii="Times New Roman" w:hAnsi="Times New Roman"/>
          <w:u w:val="single"/>
        </w:rPr>
      </w:pPr>
      <w:proofErr w:type="spellStart"/>
      <w:r w:rsidRPr="00EF17FD">
        <w:rPr>
          <w:rFonts w:ascii="Times New Roman" w:hAnsi="Times New Roman"/>
          <w:u w:val="single"/>
        </w:rPr>
        <w:t>Paracetamolis</w:t>
      </w:r>
      <w:proofErr w:type="spellEnd"/>
    </w:p>
    <w:p w14:paraId="4F45EEEC" w14:textId="77777777" w:rsidR="003825BC" w:rsidRPr="00EF17FD" w:rsidRDefault="003825BC" w:rsidP="00EF17FD">
      <w:pPr>
        <w:tabs>
          <w:tab w:val="left" w:pos="567"/>
        </w:tabs>
        <w:snapToGrid w:val="0"/>
        <w:spacing w:after="0" w:line="260" w:lineRule="exact"/>
        <w:rPr>
          <w:rFonts w:ascii="Times New Roman" w:hAnsi="Times New Roman"/>
          <w:i/>
        </w:rPr>
      </w:pPr>
      <w:proofErr w:type="spellStart"/>
      <w:r w:rsidRPr="00EF17FD">
        <w:rPr>
          <w:rFonts w:ascii="Times New Roman" w:hAnsi="Times New Roman"/>
          <w:i/>
        </w:rPr>
        <w:t>Farmakodinaminė</w:t>
      </w:r>
      <w:proofErr w:type="spellEnd"/>
      <w:r w:rsidRPr="00EF17FD">
        <w:rPr>
          <w:rFonts w:ascii="Times New Roman" w:hAnsi="Times New Roman"/>
          <w:i/>
        </w:rPr>
        <w:t xml:space="preserve"> sąveika</w:t>
      </w:r>
    </w:p>
    <w:p w14:paraId="48EBB777" w14:textId="1A5F967D"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Reguliarus </w:t>
      </w:r>
      <w:proofErr w:type="spellStart"/>
      <w:r w:rsidRPr="00EF17FD">
        <w:rPr>
          <w:rFonts w:ascii="Times New Roman" w:hAnsi="Times New Roman"/>
        </w:rPr>
        <w:t>paracetamolio</w:t>
      </w:r>
      <w:proofErr w:type="spellEnd"/>
      <w:r w:rsidRPr="00EF17FD">
        <w:rPr>
          <w:rFonts w:ascii="Times New Roman" w:hAnsi="Times New Roman"/>
        </w:rPr>
        <w:t xml:space="preserve"> vartojimas gali stiprinti kartu vartojamo varfarino ir kitų kumarinų </w:t>
      </w:r>
      <w:proofErr w:type="spellStart"/>
      <w:r w:rsidRPr="00EF17FD">
        <w:rPr>
          <w:rFonts w:ascii="Times New Roman" w:hAnsi="Times New Roman"/>
        </w:rPr>
        <w:t>antikoaguliacinį</w:t>
      </w:r>
      <w:proofErr w:type="spellEnd"/>
      <w:r w:rsidRPr="00EF17FD">
        <w:rPr>
          <w:rFonts w:ascii="Times New Roman" w:hAnsi="Times New Roman"/>
        </w:rPr>
        <w:t xml:space="preserve"> poveikį ir dėl to padidėti kraujavimo rizika. Vartojant 2000 mg paros dozę, šis poveikis gali pasireikšti po 3</w:t>
      </w:r>
      <w:r w:rsidR="001B5272">
        <w:rPr>
          <w:rFonts w:ascii="Times New Roman" w:hAnsi="Times New Roman"/>
        </w:rPr>
        <w:t> </w:t>
      </w:r>
      <w:r w:rsidRPr="00EF17FD">
        <w:rPr>
          <w:rFonts w:ascii="Times New Roman" w:hAnsi="Times New Roman"/>
        </w:rPr>
        <w:t>parų. Kartkartėmis vartojamos dozės reikšmingo poveikio polinkiui kraujuoti nedaro. Gydymo tokiu deriniu metu ir gydymą nutraukus reikia dažniau matuoti TNS.</w:t>
      </w:r>
    </w:p>
    <w:p w14:paraId="15EA2102" w14:textId="77777777" w:rsidR="003825BC" w:rsidRPr="00EF17FD" w:rsidRDefault="003825BC" w:rsidP="00EF17FD">
      <w:pPr>
        <w:tabs>
          <w:tab w:val="left" w:pos="567"/>
        </w:tabs>
        <w:snapToGrid w:val="0"/>
        <w:spacing w:after="0" w:line="260" w:lineRule="exact"/>
        <w:rPr>
          <w:rFonts w:ascii="Times New Roman" w:hAnsi="Times New Roman"/>
        </w:rPr>
      </w:pPr>
    </w:p>
    <w:p w14:paraId="5200F5DC" w14:textId="77777777" w:rsidR="003825BC" w:rsidRPr="00EF17FD" w:rsidRDefault="003825BC" w:rsidP="00EF17FD">
      <w:pPr>
        <w:tabs>
          <w:tab w:val="left" w:pos="567"/>
        </w:tabs>
        <w:snapToGrid w:val="0"/>
        <w:spacing w:after="0" w:line="260" w:lineRule="exact"/>
        <w:rPr>
          <w:rFonts w:ascii="Times New Roman" w:hAnsi="Times New Roman"/>
          <w:i/>
        </w:rPr>
      </w:pPr>
      <w:proofErr w:type="spellStart"/>
      <w:r w:rsidRPr="00EF17FD">
        <w:rPr>
          <w:rFonts w:ascii="Times New Roman" w:hAnsi="Times New Roman"/>
          <w:i/>
        </w:rPr>
        <w:t>Farmakokinetinė</w:t>
      </w:r>
      <w:proofErr w:type="spellEnd"/>
      <w:r w:rsidRPr="00EF17FD">
        <w:rPr>
          <w:rFonts w:ascii="Times New Roman" w:hAnsi="Times New Roman"/>
          <w:i/>
        </w:rPr>
        <w:t xml:space="preserve"> sąveika</w:t>
      </w:r>
    </w:p>
    <w:p w14:paraId="09E4D23D"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Kepenų fermentus indukuojantys vaistiniai preparatai, pvz., </w:t>
      </w:r>
      <w:proofErr w:type="spellStart"/>
      <w:r w:rsidRPr="00EF17FD">
        <w:rPr>
          <w:rFonts w:ascii="Times New Roman" w:hAnsi="Times New Roman"/>
        </w:rPr>
        <w:t>karbamazepinas</w:t>
      </w:r>
      <w:proofErr w:type="spellEnd"/>
      <w:r w:rsidRPr="00EF17FD">
        <w:rPr>
          <w:rFonts w:ascii="Times New Roman" w:hAnsi="Times New Roman"/>
        </w:rPr>
        <w:t xml:space="preserve">, </w:t>
      </w:r>
      <w:proofErr w:type="spellStart"/>
      <w:r w:rsidRPr="00EF17FD">
        <w:rPr>
          <w:rFonts w:ascii="Times New Roman" w:hAnsi="Times New Roman"/>
        </w:rPr>
        <w:t>fenitoinas</w:t>
      </w:r>
      <w:proofErr w:type="spellEnd"/>
      <w:r w:rsidRPr="00EF17FD">
        <w:rPr>
          <w:rFonts w:ascii="Times New Roman" w:hAnsi="Times New Roman"/>
        </w:rPr>
        <w:t xml:space="preserve">, </w:t>
      </w:r>
      <w:proofErr w:type="spellStart"/>
      <w:r w:rsidRPr="00EF17FD">
        <w:rPr>
          <w:rFonts w:ascii="Times New Roman" w:hAnsi="Times New Roman"/>
        </w:rPr>
        <w:t>fenobarbitalis</w:t>
      </w:r>
      <w:proofErr w:type="spellEnd"/>
      <w:r w:rsidRPr="00EF17FD">
        <w:rPr>
          <w:rFonts w:ascii="Times New Roman" w:hAnsi="Times New Roman"/>
        </w:rPr>
        <w:t xml:space="preserve">, </w:t>
      </w:r>
      <w:proofErr w:type="spellStart"/>
      <w:r w:rsidRPr="00EF17FD">
        <w:rPr>
          <w:rFonts w:ascii="Times New Roman" w:hAnsi="Times New Roman"/>
        </w:rPr>
        <w:t>rifampicinas</w:t>
      </w:r>
      <w:proofErr w:type="spellEnd"/>
      <w:r w:rsidRPr="00EF17FD">
        <w:rPr>
          <w:rFonts w:ascii="Times New Roman" w:hAnsi="Times New Roman"/>
        </w:rPr>
        <w:t xml:space="preserve"> ir paprastųjų jonažolių </w:t>
      </w:r>
      <w:r w:rsidRPr="00C43160">
        <w:rPr>
          <w:rFonts w:ascii="Times New Roman" w:hAnsi="Times New Roman"/>
          <w:i/>
        </w:rPr>
        <w:t>(</w:t>
      </w:r>
      <w:proofErr w:type="spellStart"/>
      <w:r w:rsidRPr="00EF17FD">
        <w:rPr>
          <w:rFonts w:ascii="Times New Roman" w:hAnsi="Times New Roman"/>
          <w:i/>
        </w:rPr>
        <w:t>Hypericum</w:t>
      </w:r>
      <w:proofErr w:type="spellEnd"/>
      <w:r w:rsidRPr="00EF17FD">
        <w:rPr>
          <w:rFonts w:ascii="Times New Roman" w:hAnsi="Times New Roman"/>
          <w:i/>
        </w:rPr>
        <w:t xml:space="preserve"> </w:t>
      </w:r>
      <w:proofErr w:type="spellStart"/>
      <w:r w:rsidRPr="00EF17FD">
        <w:rPr>
          <w:rFonts w:ascii="Times New Roman" w:hAnsi="Times New Roman"/>
          <w:i/>
        </w:rPr>
        <w:t>perforatum</w:t>
      </w:r>
      <w:proofErr w:type="spellEnd"/>
      <w:r w:rsidRPr="00C43160">
        <w:rPr>
          <w:rFonts w:ascii="Times New Roman" w:hAnsi="Times New Roman"/>
          <w:i/>
        </w:rPr>
        <w:t>)</w:t>
      </w:r>
      <w:r w:rsidRPr="00EF17FD">
        <w:rPr>
          <w:rFonts w:ascii="Times New Roman" w:hAnsi="Times New Roman"/>
        </w:rPr>
        <w:t xml:space="preserve"> preparatai, gali stiprinti kartu vartojamo </w:t>
      </w:r>
      <w:proofErr w:type="spellStart"/>
      <w:r w:rsidRPr="00EF17FD">
        <w:rPr>
          <w:rFonts w:ascii="Times New Roman" w:hAnsi="Times New Roman"/>
        </w:rPr>
        <w:t>paracetamolio</w:t>
      </w:r>
      <w:proofErr w:type="spellEnd"/>
      <w:r w:rsidRPr="00EF17FD">
        <w:rPr>
          <w:rFonts w:ascii="Times New Roman" w:hAnsi="Times New Roman"/>
        </w:rPr>
        <w:t xml:space="preserve"> toksinį poveikį kepenims, kadangi daugiau ir greičiau susiformuoja toksinių metabolitų. Taigi fermentus indukuojančių vaistinių preparatų kartu su </w:t>
      </w:r>
      <w:proofErr w:type="spellStart"/>
      <w:r w:rsidRPr="00EF17FD">
        <w:rPr>
          <w:rFonts w:ascii="Times New Roman" w:hAnsi="Times New Roman"/>
        </w:rPr>
        <w:t>paracetamoliu</w:t>
      </w:r>
      <w:proofErr w:type="spellEnd"/>
      <w:r w:rsidRPr="00EF17FD">
        <w:rPr>
          <w:rFonts w:ascii="Times New Roman" w:hAnsi="Times New Roman"/>
        </w:rPr>
        <w:t xml:space="preserve"> reikia vartoti atsargiai.</w:t>
      </w:r>
    </w:p>
    <w:p w14:paraId="2A62356B" w14:textId="77777777"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Probenecidas</w:t>
      </w:r>
      <w:proofErr w:type="spellEnd"/>
      <w:r w:rsidRPr="00EF17FD">
        <w:rPr>
          <w:rFonts w:ascii="Times New Roman" w:hAnsi="Times New Roman"/>
        </w:rPr>
        <w:t xml:space="preserve"> beveik perpus sumažina </w:t>
      </w:r>
      <w:proofErr w:type="spellStart"/>
      <w:r w:rsidRPr="00EF17FD">
        <w:rPr>
          <w:rFonts w:ascii="Times New Roman" w:hAnsi="Times New Roman"/>
        </w:rPr>
        <w:t>paracetamolio</w:t>
      </w:r>
      <w:proofErr w:type="spellEnd"/>
      <w:r w:rsidRPr="00EF17FD">
        <w:rPr>
          <w:rFonts w:ascii="Times New Roman" w:hAnsi="Times New Roman"/>
        </w:rPr>
        <w:t xml:space="preserve"> klirensą, slopindamas jo </w:t>
      </w:r>
      <w:proofErr w:type="spellStart"/>
      <w:r w:rsidRPr="00EF17FD">
        <w:rPr>
          <w:rFonts w:ascii="Times New Roman" w:hAnsi="Times New Roman"/>
        </w:rPr>
        <w:t>konjugaciją</w:t>
      </w:r>
      <w:proofErr w:type="spellEnd"/>
      <w:r w:rsidRPr="00EF17FD">
        <w:rPr>
          <w:rFonts w:ascii="Times New Roman" w:hAnsi="Times New Roman"/>
        </w:rPr>
        <w:t xml:space="preserve"> su </w:t>
      </w:r>
      <w:proofErr w:type="spellStart"/>
      <w:r w:rsidRPr="00EF17FD">
        <w:rPr>
          <w:rFonts w:ascii="Times New Roman" w:hAnsi="Times New Roman"/>
        </w:rPr>
        <w:t>gliukurono</w:t>
      </w:r>
      <w:proofErr w:type="spellEnd"/>
      <w:r w:rsidRPr="00EF17FD">
        <w:rPr>
          <w:rFonts w:ascii="Times New Roman" w:hAnsi="Times New Roman"/>
        </w:rPr>
        <w:t xml:space="preserve"> rūgštimi. Tai tikriausiai reiškia, kad kartu su </w:t>
      </w:r>
      <w:proofErr w:type="spellStart"/>
      <w:r w:rsidRPr="00EF17FD">
        <w:rPr>
          <w:rFonts w:ascii="Times New Roman" w:hAnsi="Times New Roman"/>
        </w:rPr>
        <w:t>probenecidu</w:t>
      </w:r>
      <w:proofErr w:type="spellEnd"/>
      <w:r w:rsidRPr="00EF17FD">
        <w:rPr>
          <w:rFonts w:ascii="Times New Roman" w:hAnsi="Times New Roman"/>
        </w:rPr>
        <w:t xml:space="preserve"> vartojamo </w:t>
      </w:r>
      <w:proofErr w:type="spellStart"/>
      <w:r w:rsidRPr="00EF17FD">
        <w:rPr>
          <w:rFonts w:ascii="Times New Roman" w:hAnsi="Times New Roman"/>
        </w:rPr>
        <w:t>paracetamolio</w:t>
      </w:r>
      <w:proofErr w:type="spellEnd"/>
      <w:r w:rsidRPr="00EF17FD">
        <w:rPr>
          <w:rFonts w:ascii="Times New Roman" w:hAnsi="Times New Roman"/>
        </w:rPr>
        <w:t xml:space="preserve"> dozę galima sumažinti perpus.</w:t>
      </w:r>
    </w:p>
    <w:p w14:paraId="14A819BF" w14:textId="77777777" w:rsidR="003825BC" w:rsidRPr="00EF17FD" w:rsidRDefault="003825BC" w:rsidP="00EF17FD">
      <w:pPr>
        <w:tabs>
          <w:tab w:val="left" w:pos="567"/>
        </w:tabs>
        <w:snapToGrid w:val="0"/>
        <w:spacing w:after="0" w:line="260" w:lineRule="exact"/>
        <w:rPr>
          <w:rFonts w:ascii="Times New Roman" w:hAnsi="Times New Roman"/>
        </w:rPr>
      </w:pPr>
    </w:p>
    <w:p w14:paraId="0FF07FFE" w14:textId="601CF906"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Skrandžio ištuštinimą greitinantys vaistiniai preparatai, pvz., </w:t>
      </w:r>
      <w:proofErr w:type="spellStart"/>
      <w:r w:rsidRPr="00EF17FD">
        <w:rPr>
          <w:rFonts w:ascii="Times New Roman" w:hAnsi="Times New Roman"/>
        </w:rPr>
        <w:t>metoklopramidas</w:t>
      </w:r>
      <w:proofErr w:type="spellEnd"/>
      <w:r w:rsidRPr="00EF17FD">
        <w:rPr>
          <w:rFonts w:ascii="Times New Roman" w:hAnsi="Times New Roman"/>
        </w:rPr>
        <w:t xml:space="preserve"> ar </w:t>
      </w:r>
      <w:proofErr w:type="spellStart"/>
      <w:r w:rsidRPr="00EF17FD">
        <w:rPr>
          <w:rFonts w:ascii="Times New Roman" w:hAnsi="Times New Roman"/>
        </w:rPr>
        <w:t>domperidonas</w:t>
      </w:r>
      <w:proofErr w:type="spellEnd"/>
      <w:r w:rsidRPr="00EF17FD">
        <w:rPr>
          <w:rFonts w:ascii="Times New Roman" w:hAnsi="Times New Roman"/>
        </w:rPr>
        <w:t xml:space="preserve">, greitina kartu vartojamo </w:t>
      </w:r>
      <w:proofErr w:type="spellStart"/>
      <w:r w:rsidRPr="00EF17FD">
        <w:rPr>
          <w:rFonts w:ascii="Times New Roman" w:hAnsi="Times New Roman"/>
        </w:rPr>
        <w:t>paracetamolio</w:t>
      </w:r>
      <w:proofErr w:type="spellEnd"/>
      <w:r w:rsidRPr="00EF17FD">
        <w:rPr>
          <w:rFonts w:ascii="Times New Roman" w:hAnsi="Times New Roman"/>
        </w:rPr>
        <w:t xml:space="preserve"> absorbciją ir poveikio pradžią.</w:t>
      </w:r>
    </w:p>
    <w:p w14:paraId="186AF151" w14:textId="77777777" w:rsidR="003825BC" w:rsidRPr="00EF17FD" w:rsidRDefault="003825BC" w:rsidP="00EF17FD">
      <w:pPr>
        <w:tabs>
          <w:tab w:val="left" w:pos="567"/>
        </w:tabs>
        <w:snapToGrid w:val="0"/>
        <w:spacing w:after="0" w:line="260" w:lineRule="exact"/>
        <w:rPr>
          <w:rFonts w:ascii="Times New Roman" w:hAnsi="Times New Roman"/>
        </w:rPr>
      </w:pPr>
    </w:p>
    <w:p w14:paraId="59B87330" w14:textId="528A3D2F"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Kolestiraminas</w:t>
      </w:r>
      <w:proofErr w:type="spellEnd"/>
      <w:r w:rsidRPr="00EF17FD">
        <w:rPr>
          <w:rFonts w:ascii="Times New Roman" w:hAnsi="Times New Roman"/>
        </w:rPr>
        <w:t xml:space="preserve"> mažina </w:t>
      </w:r>
      <w:proofErr w:type="spellStart"/>
      <w:r w:rsidRPr="00EF17FD">
        <w:rPr>
          <w:rFonts w:ascii="Times New Roman" w:hAnsi="Times New Roman"/>
        </w:rPr>
        <w:t>paracetamolio</w:t>
      </w:r>
      <w:proofErr w:type="spellEnd"/>
      <w:r w:rsidRPr="00EF17FD">
        <w:rPr>
          <w:rFonts w:ascii="Times New Roman" w:hAnsi="Times New Roman"/>
        </w:rPr>
        <w:t xml:space="preserve"> absorbciją. Kad pasireikštų stipriausias </w:t>
      </w:r>
      <w:proofErr w:type="spellStart"/>
      <w:r w:rsidRPr="00EF17FD">
        <w:rPr>
          <w:rFonts w:ascii="Times New Roman" w:hAnsi="Times New Roman"/>
        </w:rPr>
        <w:t>analgezinis</w:t>
      </w:r>
      <w:proofErr w:type="spellEnd"/>
      <w:r w:rsidRPr="00EF17FD">
        <w:rPr>
          <w:rFonts w:ascii="Times New Roman" w:hAnsi="Times New Roman"/>
        </w:rPr>
        <w:t xml:space="preserve"> poveikis, </w:t>
      </w:r>
      <w:proofErr w:type="spellStart"/>
      <w:r w:rsidRPr="00EF17FD">
        <w:rPr>
          <w:rFonts w:ascii="Times New Roman" w:hAnsi="Times New Roman"/>
        </w:rPr>
        <w:t>kolestiramino</w:t>
      </w:r>
      <w:proofErr w:type="spellEnd"/>
      <w:r w:rsidRPr="00EF17FD">
        <w:rPr>
          <w:rFonts w:ascii="Times New Roman" w:hAnsi="Times New Roman"/>
        </w:rPr>
        <w:t xml:space="preserve"> negalima gerti valandą prieš </w:t>
      </w:r>
      <w:proofErr w:type="spellStart"/>
      <w:r w:rsidRPr="00EF17FD">
        <w:rPr>
          <w:rFonts w:ascii="Times New Roman" w:hAnsi="Times New Roman"/>
        </w:rPr>
        <w:t>paracetamolio</w:t>
      </w:r>
      <w:proofErr w:type="spellEnd"/>
      <w:r w:rsidRPr="00EF17FD">
        <w:rPr>
          <w:rFonts w:ascii="Times New Roman" w:hAnsi="Times New Roman"/>
        </w:rPr>
        <w:t xml:space="preserve"> vartojimą ir valandą po jo pavartojimo.</w:t>
      </w:r>
    </w:p>
    <w:p w14:paraId="1427CC36" w14:textId="77777777" w:rsidR="003825BC" w:rsidRPr="00EF17FD" w:rsidRDefault="003825BC" w:rsidP="00EF17FD">
      <w:pPr>
        <w:tabs>
          <w:tab w:val="left" w:pos="567"/>
        </w:tabs>
        <w:snapToGrid w:val="0"/>
        <w:spacing w:after="0" w:line="260" w:lineRule="exact"/>
        <w:rPr>
          <w:rFonts w:ascii="Times New Roman" w:hAnsi="Times New Roman"/>
        </w:rPr>
      </w:pPr>
    </w:p>
    <w:p w14:paraId="55D1E9F0" w14:textId="1C5A2465"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Paracetamolis</w:t>
      </w:r>
      <w:proofErr w:type="spellEnd"/>
      <w:r w:rsidRPr="00EF17FD">
        <w:rPr>
          <w:rFonts w:ascii="Times New Roman" w:hAnsi="Times New Roman"/>
        </w:rPr>
        <w:t xml:space="preserve"> gali veikti </w:t>
      </w:r>
      <w:proofErr w:type="spellStart"/>
      <w:r w:rsidRPr="00EF17FD">
        <w:rPr>
          <w:rFonts w:ascii="Times New Roman" w:hAnsi="Times New Roman"/>
        </w:rPr>
        <w:t>chloramfenikolio</w:t>
      </w:r>
      <w:proofErr w:type="spellEnd"/>
      <w:r w:rsidRPr="00EF17FD">
        <w:rPr>
          <w:rFonts w:ascii="Times New Roman" w:hAnsi="Times New Roman"/>
        </w:rPr>
        <w:t xml:space="preserve"> farmakokinetiką, todėl gydant </w:t>
      </w:r>
      <w:proofErr w:type="spellStart"/>
      <w:r w:rsidRPr="00EF17FD">
        <w:rPr>
          <w:rFonts w:ascii="Times New Roman" w:hAnsi="Times New Roman"/>
        </w:rPr>
        <w:t>paracetamoliu</w:t>
      </w:r>
      <w:proofErr w:type="spellEnd"/>
      <w:r w:rsidRPr="00EF17FD">
        <w:rPr>
          <w:rFonts w:ascii="Times New Roman" w:hAnsi="Times New Roman"/>
        </w:rPr>
        <w:t xml:space="preserve"> ir kartu </w:t>
      </w:r>
      <w:proofErr w:type="spellStart"/>
      <w:r w:rsidRPr="00EF17FD">
        <w:rPr>
          <w:rFonts w:ascii="Times New Roman" w:hAnsi="Times New Roman"/>
        </w:rPr>
        <w:t>chloramfenikolio</w:t>
      </w:r>
      <w:proofErr w:type="spellEnd"/>
      <w:r w:rsidRPr="00EF17FD">
        <w:rPr>
          <w:rFonts w:ascii="Times New Roman" w:hAnsi="Times New Roman"/>
        </w:rPr>
        <w:t xml:space="preserve"> injekciniu tirpalu, rekomenduojama tirti </w:t>
      </w:r>
      <w:proofErr w:type="spellStart"/>
      <w:r w:rsidRPr="00EF17FD">
        <w:rPr>
          <w:rFonts w:ascii="Times New Roman" w:hAnsi="Times New Roman"/>
        </w:rPr>
        <w:t>chloramfenikolio</w:t>
      </w:r>
      <w:proofErr w:type="spellEnd"/>
      <w:r w:rsidRPr="00EF17FD">
        <w:rPr>
          <w:rFonts w:ascii="Times New Roman" w:hAnsi="Times New Roman"/>
        </w:rPr>
        <w:t xml:space="preserve"> kiekį kraujo plazmoje.</w:t>
      </w:r>
    </w:p>
    <w:p w14:paraId="71089079" w14:textId="6184B8F3" w:rsidR="003825BC" w:rsidRDefault="003825BC" w:rsidP="00EF17FD">
      <w:pPr>
        <w:tabs>
          <w:tab w:val="left" w:pos="567"/>
        </w:tabs>
        <w:snapToGrid w:val="0"/>
        <w:spacing w:after="0" w:line="260" w:lineRule="exact"/>
        <w:rPr>
          <w:rFonts w:ascii="Times New Roman" w:hAnsi="Times New Roman"/>
        </w:rPr>
      </w:pPr>
    </w:p>
    <w:p w14:paraId="3BB81DC4" w14:textId="2D397AA6" w:rsidR="00D8767E" w:rsidRDefault="00D003DC" w:rsidP="002844DB">
      <w:pPr>
        <w:tabs>
          <w:tab w:val="left" w:pos="567"/>
        </w:tabs>
        <w:snapToGrid w:val="0"/>
        <w:spacing w:after="0" w:line="260" w:lineRule="exact"/>
        <w:rPr>
          <w:rFonts w:ascii="Times New Roman" w:hAnsi="Times New Roman"/>
        </w:rPr>
      </w:pPr>
      <w:r w:rsidRPr="00D003DC">
        <w:rPr>
          <w:rFonts w:ascii="Times New Roman" w:hAnsi="Times New Roman"/>
        </w:rPr>
        <w:t xml:space="preserve">Reikia imtis atsargumo priemonių, kai </w:t>
      </w:r>
      <w:proofErr w:type="spellStart"/>
      <w:r w:rsidRPr="00D003DC">
        <w:rPr>
          <w:rFonts w:ascii="Times New Roman" w:hAnsi="Times New Roman"/>
        </w:rPr>
        <w:t>paracetamolis</w:t>
      </w:r>
      <w:proofErr w:type="spellEnd"/>
      <w:r w:rsidRPr="00D003DC">
        <w:rPr>
          <w:rFonts w:ascii="Times New Roman" w:hAnsi="Times New Roman"/>
        </w:rPr>
        <w:t xml:space="preserve"> vartojamas kartu su </w:t>
      </w:r>
      <w:proofErr w:type="spellStart"/>
      <w:r w:rsidRPr="00D003DC">
        <w:rPr>
          <w:rFonts w:ascii="Times New Roman" w:hAnsi="Times New Roman"/>
        </w:rPr>
        <w:t>flukloksacilinu</w:t>
      </w:r>
      <w:proofErr w:type="spellEnd"/>
      <w:r w:rsidRPr="00D003DC">
        <w:rPr>
          <w:rFonts w:ascii="Times New Roman" w:hAnsi="Times New Roman"/>
        </w:rPr>
        <w:t xml:space="preserve">, nes vienu metu vartojant šį vaistinį preparatą, dėl </w:t>
      </w:r>
      <w:proofErr w:type="spellStart"/>
      <w:r w:rsidRPr="00D003DC">
        <w:rPr>
          <w:rFonts w:ascii="Times New Roman" w:hAnsi="Times New Roman"/>
        </w:rPr>
        <w:t>piroglutamato</w:t>
      </w:r>
      <w:proofErr w:type="spellEnd"/>
      <w:r w:rsidRPr="00D003DC">
        <w:rPr>
          <w:rFonts w:ascii="Times New Roman" w:hAnsi="Times New Roman"/>
        </w:rPr>
        <w:t xml:space="preserve"> </w:t>
      </w:r>
      <w:proofErr w:type="spellStart"/>
      <w:r w:rsidRPr="00D003DC">
        <w:rPr>
          <w:rFonts w:ascii="Times New Roman" w:hAnsi="Times New Roman"/>
        </w:rPr>
        <w:t>acidozės</w:t>
      </w:r>
      <w:proofErr w:type="spellEnd"/>
      <w:r w:rsidRPr="00D003DC">
        <w:rPr>
          <w:rFonts w:ascii="Times New Roman" w:hAnsi="Times New Roman"/>
        </w:rPr>
        <w:t xml:space="preserve"> susidaro didelis anijoninis tarpas esant </w:t>
      </w:r>
      <w:proofErr w:type="spellStart"/>
      <w:r w:rsidRPr="00D003DC">
        <w:rPr>
          <w:rFonts w:ascii="Times New Roman" w:hAnsi="Times New Roman"/>
        </w:rPr>
        <w:t>metabolinei</w:t>
      </w:r>
      <w:proofErr w:type="spellEnd"/>
      <w:r w:rsidRPr="00D003DC">
        <w:rPr>
          <w:rFonts w:ascii="Times New Roman" w:hAnsi="Times New Roman"/>
        </w:rPr>
        <w:t xml:space="preserve"> </w:t>
      </w:r>
      <w:proofErr w:type="spellStart"/>
      <w:r w:rsidRPr="00D003DC">
        <w:rPr>
          <w:rFonts w:ascii="Times New Roman" w:hAnsi="Times New Roman"/>
        </w:rPr>
        <w:t>acidozei</w:t>
      </w:r>
      <w:proofErr w:type="spellEnd"/>
      <w:r w:rsidRPr="00D003DC">
        <w:rPr>
          <w:rFonts w:ascii="Times New Roman" w:hAnsi="Times New Roman"/>
        </w:rPr>
        <w:t>, ypač pacientams, kuriems nustatyti rizikos veiksniai (žr. 4.4 skyrių).</w:t>
      </w:r>
    </w:p>
    <w:p w14:paraId="7DD8E387" w14:textId="77777777" w:rsidR="00D8767E" w:rsidRPr="00EF17FD" w:rsidRDefault="00D8767E" w:rsidP="00EF17FD">
      <w:pPr>
        <w:tabs>
          <w:tab w:val="left" w:pos="567"/>
        </w:tabs>
        <w:snapToGrid w:val="0"/>
        <w:spacing w:after="0" w:line="260" w:lineRule="exact"/>
        <w:rPr>
          <w:rFonts w:ascii="Times New Roman" w:hAnsi="Times New Roman"/>
        </w:rPr>
      </w:pPr>
    </w:p>
    <w:p w14:paraId="709B6E8F"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4.6</w:t>
      </w:r>
      <w:r w:rsidRPr="00EF17FD">
        <w:rPr>
          <w:rFonts w:ascii="Times New Roman" w:hAnsi="Times New Roman"/>
          <w:b/>
        </w:rPr>
        <w:tab/>
        <w:t>Vaisingumas, nėštumo ir žindymo laikotarpis</w:t>
      </w:r>
    </w:p>
    <w:p w14:paraId="15ED66DA" w14:textId="77777777" w:rsidR="003825BC" w:rsidRPr="00EF17FD" w:rsidRDefault="003825BC" w:rsidP="00EF17FD">
      <w:pPr>
        <w:tabs>
          <w:tab w:val="left" w:pos="567"/>
        </w:tabs>
        <w:snapToGrid w:val="0"/>
        <w:spacing w:after="0" w:line="260" w:lineRule="exact"/>
        <w:rPr>
          <w:rFonts w:ascii="Times New Roman" w:hAnsi="Times New Roman"/>
        </w:rPr>
      </w:pPr>
    </w:p>
    <w:p w14:paraId="4F8F7942" w14:textId="77777777" w:rsidR="003825BC" w:rsidRPr="00EF17FD" w:rsidRDefault="003825BC" w:rsidP="00EF17FD">
      <w:pPr>
        <w:tabs>
          <w:tab w:val="left" w:pos="567"/>
        </w:tabs>
        <w:snapToGrid w:val="0"/>
        <w:spacing w:after="0" w:line="260" w:lineRule="exact"/>
        <w:rPr>
          <w:rFonts w:ascii="Times New Roman" w:hAnsi="Times New Roman"/>
          <w:u w:val="single"/>
        </w:rPr>
      </w:pPr>
      <w:r w:rsidRPr="00EF17FD">
        <w:rPr>
          <w:rFonts w:ascii="Times New Roman" w:hAnsi="Times New Roman"/>
          <w:u w:val="single"/>
        </w:rPr>
        <w:t>Nėštumas</w:t>
      </w:r>
    </w:p>
    <w:p w14:paraId="54741444" w14:textId="77777777" w:rsidR="00145DB0" w:rsidRDefault="00145DB0" w:rsidP="00EF17FD">
      <w:pPr>
        <w:tabs>
          <w:tab w:val="left" w:pos="567"/>
        </w:tabs>
        <w:snapToGrid w:val="0"/>
        <w:spacing w:after="0" w:line="260" w:lineRule="exact"/>
        <w:rPr>
          <w:rFonts w:ascii="Times New Roman" w:hAnsi="Times New Roman"/>
        </w:rPr>
      </w:pPr>
    </w:p>
    <w:p w14:paraId="21F61002" w14:textId="23B8AB12" w:rsidR="00145DB0" w:rsidRPr="00145DB0" w:rsidRDefault="00145DB0" w:rsidP="00EF17FD">
      <w:pPr>
        <w:tabs>
          <w:tab w:val="left" w:pos="567"/>
        </w:tabs>
        <w:snapToGrid w:val="0"/>
        <w:spacing w:after="0" w:line="260" w:lineRule="exact"/>
        <w:rPr>
          <w:rFonts w:ascii="Times New Roman" w:hAnsi="Times New Roman"/>
          <w:i/>
        </w:rPr>
      </w:pPr>
      <w:r w:rsidRPr="00145DB0">
        <w:rPr>
          <w:rFonts w:ascii="Times New Roman" w:hAnsi="Times New Roman"/>
          <w:i/>
        </w:rPr>
        <w:t>Kodeinas</w:t>
      </w:r>
    </w:p>
    <w:p w14:paraId="4E2BBE6E" w14:textId="77D0E39B" w:rsidR="003825BC"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Nėštumo metu </w:t>
      </w:r>
      <w:proofErr w:type="spellStart"/>
      <w:r w:rsidRPr="00EF17FD">
        <w:rPr>
          <w:rFonts w:ascii="Times New Roman" w:hAnsi="Times New Roman"/>
        </w:rPr>
        <w:t>CoCodamol</w:t>
      </w:r>
      <w:proofErr w:type="spellEnd"/>
      <w:r w:rsidRPr="00EF17FD">
        <w:rPr>
          <w:rFonts w:ascii="Times New Roman" w:hAnsi="Times New Roman"/>
        </w:rPr>
        <w:t xml:space="preserve"> reikia vartoti atsargiai, kadangi kodeino metabolitų prasiskverbia per placentą. Moterų, kurios gimdymo metu vartojo kodeino, naujagimiams buvo kvėpavimo slopinimo atvejų.</w:t>
      </w:r>
    </w:p>
    <w:p w14:paraId="1913839D" w14:textId="77777777" w:rsidR="00145DB0" w:rsidRDefault="00145DB0" w:rsidP="00EF17FD">
      <w:pPr>
        <w:tabs>
          <w:tab w:val="left" w:pos="567"/>
        </w:tabs>
        <w:snapToGrid w:val="0"/>
        <w:spacing w:after="0" w:line="260" w:lineRule="exact"/>
        <w:rPr>
          <w:rFonts w:ascii="Times New Roman" w:hAnsi="Times New Roman"/>
        </w:rPr>
      </w:pPr>
    </w:p>
    <w:p w14:paraId="1CACE61E" w14:textId="26D6EA37" w:rsidR="00145DB0" w:rsidRDefault="00145DB0" w:rsidP="00EF17FD">
      <w:pPr>
        <w:tabs>
          <w:tab w:val="left" w:pos="567"/>
        </w:tabs>
        <w:snapToGrid w:val="0"/>
        <w:spacing w:after="0" w:line="260" w:lineRule="exact"/>
        <w:rPr>
          <w:rFonts w:ascii="Times New Roman" w:hAnsi="Times New Roman"/>
        </w:rPr>
      </w:pPr>
      <w:r w:rsidRPr="00145DB0">
        <w:rPr>
          <w:rFonts w:ascii="Times New Roman" w:hAnsi="Times New Roman"/>
        </w:rPr>
        <w:t xml:space="preserve">Moterų, kurios nėštumo metu reguliariai vartojo </w:t>
      </w:r>
      <w:proofErr w:type="spellStart"/>
      <w:r w:rsidRPr="00145DB0">
        <w:rPr>
          <w:rFonts w:ascii="Times New Roman" w:hAnsi="Times New Roman"/>
        </w:rPr>
        <w:t>paracetamolio</w:t>
      </w:r>
      <w:proofErr w:type="spellEnd"/>
      <w:r w:rsidRPr="00145DB0">
        <w:rPr>
          <w:rFonts w:ascii="Times New Roman" w:hAnsi="Times New Roman"/>
        </w:rPr>
        <w:t xml:space="preserve"> ir kodeino derinio, kūdikiams pasitaikė abstinencijos simptomų atvejų.</w:t>
      </w:r>
    </w:p>
    <w:p w14:paraId="1DE41062" w14:textId="77777777" w:rsidR="00145DB0" w:rsidRPr="00EF17FD" w:rsidRDefault="00145DB0" w:rsidP="00EF17FD">
      <w:pPr>
        <w:tabs>
          <w:tab w:val="left" w:pos="567"/>
        </w:tabs>
        <w:snapToGrid w:val="0"/>
        <w:spacing w:after="0" w:line="260" w:lineRule="exact"/>
        <w:rPr>
          <w:rFonts w:ascii="Times New Roman" w:hAnsi="Times New Roman"/>
        </w:rPr>
      </w:pPr>
    </w:p>
    <w:p w14:paraId="4B1E6932" w14:textId="77777777" w:rsidR="00145DB0" w:rsidRPr="00145DB0" w:rsidRDefault="00145DB0" w:rsidP="00EF17FD">
      <w:pPr>
        <w:tabs>
          <w:tab w:val="left" w:pos="567"/>
        </w:tabs>
        <w:snapToGrid w:val="0"/>
        <w:spacing w:after="0" w:line="260" w:lineRule="exact"/>
        <w:rPr>
          <w:rFonts w:ascii="Times New Roman" w:hAnsi="Times New Roman"/>
          <w:i/>
        </w:rPr>
      </w:pPr>
      <w:proofErr w:type="spellStart"/>
      <w:r w:rsidRPr="00FA5423">
        <w:rPr>
          <w:rFonts w:ascii="Times New Roman" w:hAnsi="Times New Roman"/>
          <w:i/>
        </w:rPr>
        <w:t>Paracetamolis</w:t>
      </w:r>
      <w:proofErr w:type="spellEnd"/>
    </w:p>
    <w:p w14:paraId="7F35598C" w14:textId="03629802"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Didelis kiekis nėščių moterų duomenų nerodo </w:t>
      </w:r>
      <w:proofErr w:type="spellStart"/>
      <w:r w:rsidRPr="00EF17FD">
        <w:rPr>
          <w:rFonts w:ascii="Times New Roman" w:hAnsi="Times New Roman"/>
        </w:rPr>
        <w:t>paracetamolio</w:t>
      </w:r>
      <w:proofErr w:type="spellEnd"/>
      <w:r w:rsidRPr="00EF17FD">
        <w:rPr>
          <w:rFonts w:ascii="Times New Roman" w:hAnsi="Times New Roman"/>
        </w:rPr>
        <w:t xml:space="preserve"> poveikio apsigimimams ar toksinio poveikio vaisiui (ar) naujagimiui. </w:t>
      </w:r>
      <w:r w:rsidR="00145DB0" w:rsidRPr="00145DB0">
        <w:rPr>
          <w:rFonts w:ascii="Times New Roman" w:hAnsi="Times New Roman"/>
        </w:rPr>
        <w:t xml:space="preserve">Vaikų, kurių motinos nėštumo laikotarpiu vartojo </w:t>
      </w:r>
      <w:proofErr w:type="spellStart"/>
      <w:r w:rsidR="00145DB0" w:rsidRPr="00145DB0">
        <w:rPr>
          <w:rFonts w:ascii="Times New Roman" w:hAnsi="Times New Roman"/>
        </w:rPr>
        <w:t>paracetamolį</w:t>
      </w:r>
      <w:proofErr w:type="spellEnd"/>
      <w:r w:rsidR="00145DB0" w:rsidRPr="00145DB0">
        <w:rPr>
          <w:rFonts w:ascii="Times New Roman" w:hAnsi="Times New Roman"/>
        </w:rPr>
        <w:t xml:space="preserve">, nervų sistemos vystymosi epidemiologinių tyrimų rezultatų nepakanka tvirtoms išvadoms padaryti. </w:t>
      </w:r>
      <w:r w:rsidRPr="00EF17FD">
        <w:rPr>
          <w:rFonts w:ascii="Times New Roman" w:hAnsi="Times New Roman"/>
        </w:rPr>
        <w:t xml:space="preserve">Jeigu kliniškai būtina, nėštumo metu </w:t>
      </w:r>
      <w:proofErr w:type="spellStart"/>
      <w:r w:rsidRPr="00EF17FD">
        <w:rPr>
          <w:rFonts w:ascii="Times New Roman" w:hAnsi="Times New Roman"/>
        </w:rPr>
        <w:t>paracetamolio</w:t>
      </w:r>
      <w:proofErr w:type="spellEnd"/>
      <w:r w:rsidRPr="00EF17FD">
        <w:rPr>
          <w:rFonts w:ascii="Times New Roman" w:hAnsi="Times New Roman"/>
        </w:rPr>
        <w:t xml:space="preserve"> vartoti galima, tačiau tokiu atveju mažiausią veiksmingą dozę reikia gerti kuo trumpiau ir kuo rečiau.</w:t>
      </w:r>
    </w:p>
    <w:p w14:paraId="64F5C885" w14:textId="77777777" w:rsidR="003825BC" w:rsidRPr="00EF17FD" w:rsidRDefault="003825BC" w:rsidP="00EF17FD">
      <w:pPr>
        <w:tabs>
          <w:tab w:val="left" w:pos="567"/>
        </w:tabs>
        <w:snapToGrid w:val="0"/>
        <w:spacing w:after="0" w:line="260" w:lineRule="exact"/>
        <w:rPr>
          <w:rFonts w:ascii="Times New Roman" w:hAnsi="Times New Roman"/>
        </w:rPr>
      </w:pPr>
    </w:p>
    <w:p w14:paraId="441A7EFE" w14:textId="77777777" w:rsidR="003825BC" w:rsidRDefault="003825BC" w:rsidP="00EF17FD">
      <w:pPr>
        <w:tabs>
          <w:tab w:val="left" w:pos="567"/>
        </w:tabs>
        <w:snapToGrid w:val="0"/>
        <w:spacing w:after="0" w:line="260" w:lineRule="exact"/>
        <w:rPr>
          <w:rFonts w:ascii="Times New Roman" w:hAnsi="Times New Roman"/>
          <w:u w:val="single"/>
        </w:rPr>
      </w:pPr>
      <w:r w:rsidRPr="00EF17FD">
        <w:rPr>
          <w:rFonts w:ascii="Times New Roman" w:hAnsi="Times New Roman"/>
          <w:u w:val="single"/>
        </w:rPr>
        <w:t>Žindymas</w:t>
      </w:r>
    </w:p>
    <w:p w14:paraId="78745AA3" w14:textId="77777777" w:rsidR="00145DB0" w:rsidRPr="00EF17FD" w:rsidRDefault="00145DB0" w:rsidP="00EF17FD">
      <w:pPr>
        <w:tabs>
          <w:tab w:val="left" w:pos="567"/>
        </w:tabs>
        <w:snapToGrid w:val="0"/>
        <w:spacing w:after="0" w:line="260" w:lineRule="exact"/>
        <w:rPr>
          <w:rFonts w:ascii="Times New Roman" w:hAnsi="Times New Roman"/>
          <w:u w:val="single"/>
        </w:rPr>
      </w:pPr>
    </w:p>
    <w:p w14:paraId="0771E241" w14:textId="77777777" w:rsidR="00145DB0" w:rsidRPr="00145DB0" w:rsidRDefault="00145DB0" w:rsidP="00EF17FD">
      <w:pPr>
        <w:tabs>
          <w:tab w:val="left" w:pos="567"/>
        </w:tabs>
        <w:snapToGrid w:val="0"/>
        <w:spacing w:after="0" w:line="260" w:lineRule="exact"/>
        <w:rPr>
          <w:rFonts w:ascii="Times New Roman" w:hAnsi="Times New Roman"/>
          <w:i/>
        </w:rPr>
      </w:pPr>
      <w:r w:rsidRPr="00145DB0">
        <w:rPr>
          <w:rFonts w:ascii="Times New Roman" w:hAnsi="Times New Roman"/>
          <w:i/>
        </w:rPr>
        <w:lastRenderedPageBreak/>
        <w:t>Kodeinas</w:t>
      </w:r>
    </w:p>
    <w:p w14:paraId="4786A699" w14:textId="4E816C6D"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Žindymo laikotarpiu </w:t>
      </w:r>
      <w:proofErr w:type="spellStart"/>
      <w:r w:rsidRPr="00EF17FD">
        <w:rPr>
          <w:rFonts w:ascii="Times New Roman" w:hAnsi="Times New Roman"/>
        </w:rPr>
        <w:t>CoCodamol</w:t>
      </w:r>
      <w:proofErr w:type="spellEnd"/>
      <w:r w:rsidRPr="00EF17FD">
        <w:rPr>
          <w:rFonts w:ascii="Times New Roman" w:hAnsi="Times New Roman"/>
        </w:rPr>
        <w:t xml:space="preserve"> vartoti negalima, kadangi jo sudėtyje yra kodeino (žr.</w:t>
      </w:r>
      <w:r w:rsidR="001B5272">
        <w:rPr>
          <w:rFonts w:ascii="Times New Roman" w:hAnsi="Times New Roman"/>
        </w:rPr>
        <w:t> </w:t>
      </w:r>
      <w:r w:rsidRPr="00EF17FD">
        <w:rPr>
          <w:rFonts w:ascii="Times New Roman" w:hAnsi="Times New Roman"/>
        </w:rPr>
        <w:t>4.3</w:t>
      </w:r>
      <w:r w:rsidR="001B5272">
        <w:rPr>
          <w:rFonts w:ascii="Times New Roman" w:hAnsi="Times New Roman"/>
        </w:rPr>
        <w:t> </w:t>
      </w:r>
      <w:r w:rsidRPr="00EF17FD">
        <w:rPr>
          <w:rFonts w:ascii="Times New Roman" w:hAnsi="Times New Roman"/>
        </w:rPr>
        <w:t>skyrių).</w:t>
      </w:r>
      <w:r w:rsidR="00145DB0" w:rsidRPr="00145DB0">
        <w:t xml:space="preserve"> </w:t>
      </w:r>
      <w:r w:rsidR="00145DB0" w:rsidRPr="00145DB0">
        <w:rPr>
          <w:rFonts w:ascii="Times New Roman" w:hAnsi="Times New Roman"/>
        </w:rPr>
        <w:t xml:space="preserve">Vartojant įprastinę terapinę dozę, kodeino ir jo aktyvių metabolitų į motinos pieną išsiskiria labai nedideli kiekiai, todėl nėra tikėtina, kad krūtimi maitinamam kūdikiui sukels nepageidaujamą poveikį. Vis dėlto jeigu moters organizme metabolizmas, veikiant CYP2D6 fermentui, yra nepaprastai greitas, jos piene aktyvaus metabolito, t. y. morfino, kiekis gali būti didesnis ir labai retais atvejais kūdikiui gali sukelti toksinio </w:t>
      </w:r>
      <w:proofErr w:type="spellStart"/>
      <w:r w:rsidR="00145DB0" w:rsidRPr="00145DB0">
        <w:rPr>
          <w:rFonts w:ascii="Times New Roman" w:hAnsi="Times New Roman"/>
        </w:rPr>
        <w:t>opioidų</w:t>
      </w:r>
      <w:proofErr w:type="spellEnd"/>
      <w:r w:rsidR="00145DB0" w:rsidRPr="00145DB0">
        <w:rPr>
          <w:rFonts w:ascii="Times New Roman" w:hAnsi="Times New Roman"/>
        </w:rPr>
        <w:t xml:space="preserve"> poveikio simptomus, kurie gali būti mirtini.</w:t>
      </w:r>
    </w:p>
    <w:p w14:paraId="13B20AA2" w14:textId="77777777" w:rsidR="003825BC" w:rsidRPr="00EF17FD" w:rsidRDefault="003825BC" w:rsidP="00EF17FD">
      <w:pPr>
        <w:tabs>
          <w:tab w:val="left" w:pos="567"/>
        </w:tabs>
        <w:snapToGrid w:val="0"/>
        <w:spacing w:after="0" w:line="260" w:lineRule="exact"/>
        <w:rPr>
          <w:rFonts w:ascii="Times New Roman" w:hAnsi="Times New Roman"/>
          <w:u w:val="single"/>
        </w:rPr>
      </w:pPr>
    </w:p>
    <w:p w14:paraId="4AEC57DD" w14:textId="77777777" w:rsidR="00145DB0" w:rsidRPr="00145DB0" w:rsidRDefault="00145DB0" w:rsidP="00EF17FD">
      <w:pPr>
        <w:tabs>
          <w:tab w:val="left" w:pos="567"/>
        </w:tabs>
        <w:snapToGrid w:val="0"/>
        <w:spacing w:after="0" w:line="260" w:lineRule="exact"/>
        <w:rPr>
          <w:rFonts w:ascii="Times New Roman" w:hAnsi="Times New Roman"/>
          <w:i/>
        </w:rPr>
      </w:pPr>
      <w:proofErr w:type="spellStart"/>
      <w:r w:rsidRPr="00145DB0">
        <w:rPr>
          <w:rFonts w:ascii="Times New Roman" w:hAnsi="Times New Roman"/>
          <w:i/>
        </w:rPr>
        <w:t>Paracetamolis</w:t>
      </w:r>
      <w:proofErr w:type="spellEnd"/>
    </w:p>
    <w:p w14:paraId="304EB488" w14:textId="67F3A854"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Paracetamolis</w:t>
      </w:r>
      <w:proofErr w:type="spellEnd"/>
      <w:r w:rsidRPr="00EF17FD">
        <w:rPr>
          <w:rFonts w:ascii="Times New Roman" w:hAnsi="Times New Roman"/>
        </w:rPr>
        <w:t xml:space="preserve"> išsiskiria į motinos pieną, tačiau išsiskiriantis kiekis nėra kliniškai reikšmingas.</w:t>
      </w:r>
    </w:p>
    <w:p w14:paraId="22D77777" w14:textId="77777777" w:rsidR="003825BC" w:rsidRPr="00EF17FD" w:rsidRDefault="003825BC" w:rsidP="00EF17FD">
      <w:pPr>
        <w:tabs>
          <w:tab w:val="left" w:pos="567"/>
        </w:tabs>
        <w:snapToGrid w:val="0"/>
        <w:spacing w:after="0" w:line="260" w:lineRule="exact"/>
        <w:rPr>
          <w:rFonts w:ascii="Times New Roman" w:hAnsi="Times New Roman"/>
        </w:rPr>
      </w:pPr>
    </w:p>
    <w:p w14:paraId="3F0EC98D"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4.7</w:t>
      </w:r>
      <w:r w:rsidRPr="00EF17FD">
        <w:rPr>
          <w:rFonts w:ascii="Times New Roman" w:hAnsi="Times New Roman"/>
          <w:b/>
        </w:rPr>
        <w:tab/>
        <w:t>Poveikis gebėjimui vairuoti ir valdyti mechanizmus</w:t>
      </w:r>
    </w:p>
    <w:p w14:paraId="3556FE57" w14:textId="77777777" w:rsidR="003825BC" w:rsidRPr="00EF17FD" w:rsidRDefault="003825BC" w:rsidP="00EF17FD">
      <w:pPr>
        <w:tabs>
          <w:tab w:val="left" w:pos="567"/>
        </w:tabs>
        <w:snapToGrid w:val="0"/>
        <w:spacing w:after="0" w:line="260" w:lineRule="exact"/>
        <w:rPr>
          <w:rFonts w:ascii="Times New Roman" w:hAnsi="Times New Roman"/>
        </w:rPr>
      </w:pPr>
    </w:p>
    <w:p w14:paraId="65681A75"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Pacientams reikia patarti nevairuoti ir nevaldyti mechanizmų, jeigu atsiranda svaigulys arba slopinimas.</w:t>
      </w:r>
    </w:p>
    <w:p w14:paraId="65CBE5F3" w14:textId="77777777" w:rsidR="003825BC" w:rsidRPr="00EF17FD" w:rsidRDefault="003825BC" w:rsidP="00EF17FD">
      <w:pPr>
        <w:tabs>
          <w:tab w:val="left" w:pos="567"/>
        </w:tabs>
        <w:snapToGrid w:val="0"/>
        <w:spacing w:after="0" w:line="260" w:lineRule="exact"/>
        <w:rPr>
          <w:rFonts w:ascii="Times New Roman" w:hAnsi="Times New Roman"/>
        </w:rPr>
      </w:pPr>
    </w:p>
    <w:p w14:paraId="5A41873F"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b/>
        </w:rPr>
        <w:t>4.8</w:t>
      </w:r>
      <w:r w:rsidRPr="00EF17FD">
        <w:rPr>
          <w:rFonts w:ascii="Times New Roman" w:hAnsi="Times New Roman"/>
          <w:b/>
        </w:rPr>
        <w:tab/>
        <w:t>Nepageidaujamas poveikis</w:t>
      </w:r>
    </w:p>
    <w:p w14:paraId="1EEE7247" w14:textId="77777777" w:rsidR="003825BC" w:rsidRPr="00EF17FD" w:rsidRDefault="003825BC" w:rsidP="00EF17FD">
      <w:pPr>
        <w:tabs>
          <w:tab w:val="left" w:pos="567"/>
        </w:tabs>
        <w:snapToGrid w:val="0"/>
        <w:spacing w:after="0" w:line="260" w:lineRule="exact"/>
        <w:rPr>
          <w:rFonts w:ascii="Times New Roman" w:hAnsi="Times New Roman"/>
          <w:u w:val="single"/>
        </w:rPr>
      </w:pPr>
    </w:p>
    <w:p w14:paraId="3CA2C0F8"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Kodeinas gali sukelti </w:t>
      </w:r>
      <w:proofErr w:type="spellStart"/>
      <w:r w:rsidRPr="00EF17FD">
        <w:rPr>
          <w:rFonts w:ascii="Times New Roman" w:hAnsi="Times New Roman"/>
        </w:rPr>
        <w:t>opioidams</w:t>
      </w:r>
      <w:proofErr w:type="spellEnd"/>
      <w:r w:rsidRPr="00EF17FD">
        <w:rPr>
          <w:rFonts w:ascii="Times New Roman" w:hAnsi="Times New Roman"/>
        </w:rPr>
        <w:t xml:space="preserve"> būdingą poveikį, įskaitant vidurių užkietėjimą, pykinimą, vėmimą, svaigulį, apsvaigimą, konfūziją, apsnūdimą ir šlapimo susilaikymą. Jų dažnis ir sunkumas priklauso nuo dozavimo, gydymo trukmės ir individualaus jautrumo. Gali pasireikšti tolerancija ir priklausomybė, ypač didelę kodeino dozę vartojant ilgai.</w:t>
      </w:r>
    </w:p>
    <w:p w14:paraId="4AD1C641" w14:textId="77777777" w:rsidR="003825BC" w:rsidRPr="00EF17FD" w:rsidRDefault="003825BC" w:rsidP="00EF17FD">
      <w:pPr>
        <w:tabs>
          <w:tab w:val="left" w:pos="567"/>
        </w:tabs>
        <w:snapToGrid w:val="0"/>
        <w:spacing w:after="0" w:line="260" w:lineRule="exact"/>
        <w:rPr>
          <w:rFonts w:ascii="Times New Roman" w:hAnsi="Times New Roman"/>
        </w:rPr>
      </w:pPr>
    </w:p>
    <w:p w14:paraId="6CAF957C" w14:textId="77777777" w:rsidR="003825BC" w:rsidRPr="00B20F83" w:rsidRDefault="003825BC" w:rsidP="00EF17FD">
      <w:pPr>
        <w:numPr>
          <w:ilvl w:val="0"/>
          <w:numId w:val="5"/>
        </w:numPr>
        <w:tabs>
          <w:tab w:val="left" w:pos="567"/>
        </w:tabs>
        <w:snapToGrid w:val="0"/>
        <w:spacing w:after="0" w:line="260" w:lineRule="exact"/>
        <w:ind w:left="357" w:hanging="357"/>
        <w:contextualSpacing/>
      </w:pPr>
      <w:r w:rsidRPr="000F2A94">
        <w:rPr>
          <w:rFonts w:ascii="Times New Roman" w:hAnsi="Times New Roman"/>
        </w:rPr>
        <w:t>Reguliarus ilgalaikis kodeino vartojimas sąlygoja potraukį ir toleranciją. Gydymą nutraukus, gali atsirasti neramumas ir dirglumas.</w:t>
      </w:r>
    </w:p>
    <w:p w14:paraId="2706A923" w14:textId="77777777" w:rsidR="003825BC" w:rsidRPr="00EF17FD" w:rsidRDefault="003825BC" w:rsidP="00EF17FD">
      <w:pPr>
        <w:tabs>
          <w:tab w:val="left" w:pos="567"/>
        </w:tabs>
        <w:snapToGrid w:val="0"/>
        <w:spacing w:after="0" w:line="260" w:lineRule="exact"/>
        <w:ind w:left="357" w:hanging="357"/>
        <w:rPr>
          <w:rFonts w:ascii="Times New Roman" w:hAnsi="Times New Roman"/>
        </w:rPr>
      </w:pPr>
    </w:p>
    <w:p w14:paraId="45937D8E" w14:textId="7530BBEE" w:rsidR="003825BC" w:rsidRPr="00B20F83" w:rsidRDefault="003825BC" w:rsidP="00EF17FD">
      <w:pPr>
        <w:numPr>
          <w:ilvl w:val="0"/>
          <w:numId w:val="5"/>
        </w:numPr>
        <w:tabs>
          <w:tab w:val="left" w:pos="567"/>
        </w:tabs>
        <w:snapToGrid w:val="0"/>
        <w:spacing w:after="0" w:line="260" w:lineRule="exact"/>
        <w:ind w:left="357" w:hanging="357"/>
        <w:contextualSpacing/>
      </w:pPr>
      <w:r w:rsidRPr="00EF17FD">
        <w:rPr>
          <w:rFonts w:ascii="Times New Roman" w:hAnsi="Times New Roman"/>
        </w:rPr>
        <w:t>Ilgalaikis analgetikų vartojimas galvos skausmui malšinti gali jį sustiprinti.</w:t>
      </w:r>
    </w:p>
    <w:p w14:paraId="46448242" w14:textId="77777777" w:rsidR="003825BC" w:rsidRPr="00EF17FD" w:rsidRDefault="003825BC" w:rsidP="00EF17FD">
      <w:pPr>
        <w:tabs>
          <w:tab w:val="left" w:pos="567"/>
        </w:tabs>
        <w:snapToGrid w:val="0"/>
        <w:spacing w:after="0" w:line="260" w:lineRule="exact"/>
        <w:rPr>
          <w:rFonts w:ascii="Times New Roman" w:hAnsi="Times New Roman"/>
        </w:rPr>
      </w:pPr>
    </w:p>
    <w:p w14:paraId="4D45F75E" w14:textId="0E9F03DF"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Nepageidaujamo poveikio dažnis apibūdinamas taip: labai dažnas (≥ 1/10), dažnas (nuo ≥ 1/100</w:t>
      </w:r>
      <w:r w:rsidR="000F2A94">
        <w:rPr>
          <w:rFonts w:ascii="Times New Roman" w:hAnsi="Times New Roman"/>
        </w:rPr>
        <w:t> </w:t>
      </w:r>
      <w:r w:rsidRPr="00EF17FD">
        <w:rPr>
          <w:rFonts w:ascii="Times New Roman" w:hAnsi="Times New Roman"/>
        </w:rPr>
        <w:t>iki &lt; 1/10), nedažnas (nuo ≥ 1/1</w:t>
      </w:r>
      <w:r w:rsidR="0023250B">
        <w:rPr>
          <w:rFonts w:ascii="Times New Roman" w:hAnsi="Times New Roman"/>
        </w:rPr>
        <w:t xml:space="preserve"> </w:t>
      </w:r>
      <w:r w:rsidRPr="00EF17FD">
        <w:rPr>
          <w:rFonts w:ascii="Times New Roman" w:hAnsi="Times New Roman"/>
        </w:rPr>
        <w:t>000</w:t>
      </w:r>
      <w:r w:rsidR="000F2A94">
        <w:rPr>
          <w:rFonts w:ascii="Times New Roman" w:hAnsi="Times New Roman"/>
        </w:rPr>
        <w:t> </w:t>
      </w:r>
      <w:r w:rsidRPr="00EF17FD">
        <w:rPr>
          <w:rFonts w:ascii="Times New Roman" w:hAnsi="Times New Roman"/>
        </w:rPr>
        <w:t>iki &lt; 1/100), retas (nuo ≥ 1/10</w:t>
      </w:r>
      <w:r w:rsidR="0023250B">
        <w:rPr>
          <w:rFonts w:ascii="Times New Roman" w:hAnsi="Times New Roman"/>
        </w:rPr>
        <w:t xml:space="preserve"> </w:t>
      </w:r>
      <w:r w:rsidRPr="00EF17FD">
        <w:rPr>
          <w:rFonts w:ascii="Times New Roman" w:hAnsi="Times New Roman"/>
        </w:rPr>
        <w:t>000</w:t>
      </w:r>
      <w:r w:rsidR="000F2A94">
        <w:rPr>
          <w:rFonts w:ascii="Times New Roman" w:hAnsi="Times New Roman"/>
        </w:rPr>
        <w:t> </w:t>
      </w:r>
      <w:r w:rsidRPr="00EF17FD">
        <w:rPr>
          <w:rFonts w:ascii="Times New Roman" w:hAnsi="Times New Roman"/>
        </w:rPr>
        <w:t>iki &lt; 1/1</w:t>
      </w:r>
      <w:r w:rsidR="0023250B">
        <w:rPr>
          <w:rFonts w:ascii="Times New Roman" w:hAnsi="Times New Roman"/>
        </w:rPr>
        <w:t xml:space="preserve"> </w:t>
      </w:r>
      <w:r w:rsidRPr="00EF17FD">
        <w:rPr>
          <w:rFonts w:ascii="Times New Roman" w:hAnsi="Times New Roman"/>
        </w:rPr>
        <w:t>000), labai retas (&lt; 1/10</w:t>
      </w:r>
      <w:r w:rsidR="0023250B">
        <w:rPr>
          <w:rFonts w:ascii="Times New Roman" w:hAnsi="Times New Roman"/>
        </w:rPr>
        <w:t xml:space="preserve"> </w:t>
      </w:r>
      <w:r w:rsidRPr="00EF17FD">
        <w:rPr>
          <w:rFonts w:ascii="Times New Roman" w:hAnsi="Times New Roman"/>
        </w:rPr>
        <w:t>000) ir nežinomas (negali būti apskaičiuotas pagal turimus duomenis).</w:t>
      </w:r>
    </w:p>
    <w:p w14:paraId="102F9F60" w14:textId="77777777" w:rsidR="003825BC" w:rsidRPr="00EF17FD" w:rsidRDefault="003825BC" w:rsidP="00EF17FD">
      <w:pPr>
        <w:tabs>
          <w:tab w:val="left" w:pos="567"/>
        </w:tabs>
        <w:snapToGrid w:val="0"/>
        <w:spacing w:after="0" w:line="260" w:lineRule="exact"/>
        <w:rPr>
          <w:rFonts w:ascii="Times New Roman" w:hAnsi="Times New Roman"/>
        </w:rPr>
      </w:pPr>
    </w:p>
    <w:p w14:paraId="0E01F1A2" w14:textId="77777777" w:rsidR="003825BC" w:rsidRPr="00EF17FD" w:rsidRDefault="003825BC" w:rsidP="00EF17FD">
      <w:pPr>
        <w:tabs>
          <w:tab w:val="left" w:pos="567"/>
        </w:tabs>
        <w:snapToGrid w:val="0"/>
        <w:spacing w:after="0" w:line="260" w:lineRule="exact"/>
        <w:rPr>
          <w:rFonts w:ascii="Times New Roman" w:hAnsi="Times New Roman"/>
          <w:u w:val="single"/>
        </w:rPr>
      </w:pPr>
      <w:r w:rsidRPr="00EF17FD">
        <w:rPr>
          <w:rFonts w:ascii="Times New Roman" w:hAnsi="Times New Roman"/>
          <w:u w:val="single"/>
        </w:rPr>
        <w:t>Nepageidaujamo poveikio santrauka lentelėje</w:t>
      </w:r>
    </w:p>
    <w:p w14:paraId="7B9F7976" w14:textId="77777777" w:rsidR="003825BC" w:rsidRPr="00EF17FD" w:rsidRDefault="003825BC" w:rsidP="00EF17FD">
      <w:pPr>
        <w:tabs>
          <w:tab w:val="left" w:pos="567"/>
        </w:tabs>
        <w:snapToGrid w:val="0"/>
        <w:spacing w:after="0" w:line="260" w:lineRule="exact"/>
        <w:rPr>
          <w:rFonts w:ascii="Times New Roman" w:hAnsi="Times New Roman"/>
          <w:u w:val="single"/>
        </w:rPr>
      </w:pPr>
    </w:p>
    <w:tbl>
      <w:tblPr>
        <w:tblStyle w:val="Lentelstinklelis"/>
        <w:tblW w:w="0" w:type="auto"/>
        <w:tblLook w:val="04A0" w:firstRow="1" w:lastRow="0" w:firstColumn="1" w:lastColumn="0" w:noHBand="0" w:noVBand="1"/>
      </w:tblPr>
      <w:tblGrid>
        <w:gridCol w:w="4530"/>
        <w:gridCol w:w="4530"/>
      </w:tblGrid>
      <w:tr w:rsidR="003825BC" w:rsidRPr="000F2A94" w14:paraId="77A6FF43" w14:textId="77777777" w:rsidTr="000B383A">
        <w:tc>
          <w:tcPr>
            <w:tcW w:w="4530" w:type="dxa"/>
          </w:tcPr>
          <w:p w14:paraId="3003AB1D" w14:textId="77777777" w:rsidR="003825BC" w:rsidRPr="00B20F83" w:rsidRDefault="003825BC" w:rsidP="00D922F0">
            <w:pPr>
              <w:tabs>
                <w:tab w:val="left" w:pos="567"/>
              </w:tabs>
              <w:snapToGrid w:val="0"/>
              <w:spacing w:line="260" w:lineRule="exact"/>
              <w:rPr>
                <w:rFonts w:ascii="Times New Roman" w:hAnsi="Times New Roman"/>
                <w:b/>
                <w:lang w:val="lt-LT"/>
              </w:rPr>
            </w:pPr>
            <w:r w:rsidRPr="00DA2ED2">
              <w:rPr>
                <w:rFonts w:ascii="Times New Roman" w:hAnsi="Times New Roman"/>
                <w:b/>
                <w:lang w:val="fr-FR"/>
              </w:rPr>
              <w:t>Kraujo ir limfinės sistemos sutrikimai</w:t>
            </w:r>
          </w:p>
          <w:p w14:paraId="17C84C22" w14:textId="77777777" w:rsidR="003825BC" w:rsidRPr="00B20F83" w:rsidRDefault="003825BC" w:rsidP="00D922F0">
            <w:pPr>
              <w:tabs>
                <w:tab w:val="left" w:pos="567"/>
              </w:tabs>
              <w:snapToGrid w:val="0"/>
              <w:spacing w:line="260" w:lineRule="exact"/>
              <w:rPr>
                <w:rFonts w:ascii="Times New Roman" w:hAnsi="Times New Roman"/>
                <w:lang w:val="lt-LT"/>
              </w:rPr>
            </w:pPr>
            <w:r w:rsidRPr="00DA2ED2">
              <w:rPr>
                <w:rFonts w:ascii="Times New Roman" w:hAnsi="Times New Roman"/>
                <w:lang w:val="fr-FR"/>
              </w:rPr>
              <w:t>Retas</w:t>
            </w:r>
          </w:p>
          <w:p w14:paraId="7A1D6A99" w14:textId="77777777" w:rsidR="003825BC" w:rsidRPr="00B20F83" w:rsidRDefault="003825BC" w:rsidP="00D922F0">
            <w:pPr>
              <w:tabs>
                <w:tab w:val="left" w:pos="567"/>
              </w:tabs>
              <w:snapToGrid w:val="0"/>
              <w:spacing w:line="260" w:lineRule="exact"/>
              <w:rPr>
                <w:rFonts w:ascii="Times New Roman" w:hAnsi="Times New Roman"/>
                <w:lang w:val="lt-LT"/>
              </w:rPr>
            </w:pPr>
          </w:p>
          <w:p w14:paraId="558F5CE7" w14:textId="77777777" w:rsidR="003825BC" w:rsidRPr="00B20F83" w:rsidRDefault="003825BC" w:rsidP="00D922F0">
            <w:pPr>
              <w:tabs>
                <w:tab w:val="left" w:pos="567"/>
              </w:tabs>
              <w:snapToGrid w:val="0"/>
              <w:spacing w:line="260" w:lineRule="exact"/>
              <w:rPr>
                <w:rFonts w:ascii="Times New Roman" w:hAnsi="Times New Roman"/>
                <w:lang w:val="lt-LT"/>
              </w:rPr>
            </w:pPr>
          </w:p>
          <w:p w14:paraId="77EBE45A"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0F2A94">
              <w:rPr>
                <w:rFonts w:ascii="Times New Roman" w:hAnsi="Times New Roman"/>
              </w:rPr>
              <w:t>Labai</w:t>
            </w:r>
            <w:proofErr w:type="spellEnd"/>
            <w:r w:rsidRPr="000F2A94">
              <w:rPr>
                <w:rFonts w:ascii="Times New Roman" w:hAnsi="Times New Roman"/>
              </w:rPr>
              <w:t xml:space="preserve"> </w:t>
            </w:r>
            <w:proofErr w:type="spellStart"/>
            <w:r w:rsidRPr="000F2A94">
              <w:rPr>
                <w:rFonts w:ascii="Times New Roman" w:hAnsi="Times New Roman"/>
              </w:rPr>
              <w:t>retas</w:t>
            </w:r>
            <w:proofErr w:type="spellEnd"/>
          </w:p>
        </w:tc>
        <w:tc>
          <w:tcPr>
            <w:tcW w:w="4530" w:type="dxa"/>
          </w:tcPr>
          <w:p w14:paraId="2FA45A1D" w14:textId="77777777" w:rsidR="003825BC" w:rsidRPr="00B20F83" w:rsidRDefault="003825BC" w:rsidP="00D922F0">
            <w:pPr>
              <w:tabs>
                <w:tab w:val="left" w:pos="567"/>
              </w:tabs>
              <w:snapToGrid w:val="0"/>
              <w:spacing w:line="260" w:lineRule="exact"/>
              <w:rPr>
                <w:rFonts w:ascii="Times New Roman" w:hAnsi="Times New Roman"/>
                <w:lang w:val="lt-LT"/>
              </w:rPr>
            </w:pPr>
          </w:p>
          <w:p w14:paraId="4F21E978"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FA5423">
              <w:rPr>
                <w:rFonts w:ascii="Times New Roman" w:hAnsi="Times New Roman"/>
                <w:lang w:val="lt-LT"/>
              </w:rPr>
              <w:t>Trombocitopenija</w:t>
            </w:r>
            <w:proofErr w:type="spellEnd"/>
            <w:r w:rsidRPr="00FA5423">
              <w:rPr>
                <w:rFonts w:ascii="Times New Roman" w:hAnsi="Times New Roman"/>
                <w:lang w:val="lt-LT"/>
              </w:rPr>
              <w:t xml:space="preserve">, hemolizinė anemija, </w:t>
            </w:r>
            <w:proofErr w:type="spellStart"/>
            <w:r w:rsidRPr="00FA5423">
              <w:rPr>
                <w:rFonts w:ascii="Times New Roman" w:hAnsi="Times New Roman"/>
                <w:lang w:val="lt-LT"/>
              </w:rPr>
              <w:t>agranulocitozė</w:t>
            </w:r>
            <w:proofErr w:type="spellEnd"/>
            <w:r w:rsidRPr="00FA5423">
              <w:rPr>
                <w:rFonts w:ascii="Times New Roman" w:hAnsi="Times New Roman"/>
                <w:lang w:val="lt-LT"/>
              </w:rPr>
              <w:t xml:space="preserve">, </w:t>
            </w:r>
            <w:proofErr w:type="spellStart"/>
            <w:r w:rsidRPr="00FA5423">
              <w:rPr>
                <w:rFonts w:ascii="Times New Roman" w:hAnsi="Times New Roman"/>
                <w:lang w:val="lt-LT"/>
              </w:rPr>
              <w:t>leukopenija</w:t>
            </w:r>
            <w:proofErr w:type="spellEnd"/>
          </w:p>
          <w:p w14:paraId="63067FC0" w14:textId="77777777" w:rsidR="003825BC" w:rsidRPr="00B20F83" w:rsidRDefault="003825BC" w:rsidP="00D922F0">
            <w:pPr>
              <w:tabs>
                <w:tab w:val="left" w:pos="567"/>
              </w:tabs>
              <w:snapToGrid w:val="0"/>
              <w:spacing w:line="260" w:lineRule="exact"/>
              <w:rPr>
                <w:rFonts w:ascii="Times New Roman" w:hAnsi="Times New Roman"/>
                <w:lang w:val="lt-LT"/>
              </w:rPr>
            </w:pPr>
          </w:p>
          <w:p w14:paraId="0B5FDCD1"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FA5423">
              <w:rPr>
                <w:rFonts w:ascii="Times New Roman" w:hAnsi="Times New Roman"/>
                <w:lang w:val="lt-LT"/>
              </w:rPr>
              <w:t>Pancitopenija</w:t>
            </w:r>
            <w:proofErr w:type="spellEnd"/>
          </w:p>
        </w:tc>
      </w:tr>
      <w:tr w:rsidR="003825BC" w:rsidRPr="000F2A94" w14:paraId="4C65BF41" w14:textId="77777777" w:rsidTr="000B383A">
        <w:tc>
          <w:tcPr>
            <w:tcW w:w="4530" w:type="dxa"/>
          </w:tcPr>
          <w:p w14:paraId="5C9B962A" w14:textId="77777777" w:rsidR="003825BC" w:rsidRPr="00B20F83" w:rsidRDefault="003825BC" w:rsidP="00D922F0">
            <w:pPr>
              <w:tabs>
                <w:tab w:val="left" w:pos="567"/>
              </w:tabs>
              <w:snapToGrid w:val="0"/>
              <w:spacing w:line="260" w:lineRule="exact"/>
              <w:rPr>
                <w:rFonts w:ascii="Times New Roman" w:hAnsi="Times New Roman"/>
                <w:b/>
                <w:lang w:val="lt-LT"/>
              </w:rPr>
            </w:pPr>
            <w:proofErr w:type="spellStart"/>
            <w:r w:rsidRPr="000F2A94">
              <w:rPr>
                <w:rFonts w:ascii="Times New Roman" w:hAnsi="Times New Roman"/>
                <w:b/>
              </w:rPr>
              <w:t>Imuninės</w:t>
            </w:r>
            <w:proofErr w:type="spellEnd"/>
            <w:r w:rsidRPr="000F2A94">
              <w:rPr>
                <w:rFonts w:ascii="Times New Roman" w:hAnsi="Times New Roman"/>
                <w:b/>
              </w:rPr>
              <w:t xml:space="preserve"> </w:t>
            </w:r>
            <w:proofErr w:type="spellStart"/>
            <w:r w:rsidRPr="000F2A94">
              <w:rPr>
                <w:rFonts w:ascii="Times New Roman" w:hAnsi="Times New Roman"/>
                <w:b/>
              </w:rPr>
              <w:t>sistemos</w:t>
            </w:r>
            <w:proofErr w:type="spellEnd"/>
            <w:r w:rsidRPr="000F2A94">
              <w:rPr>
                <w:rFonts w:ascii="Times New Roman" w:hAnsi="Times New Roman"/>
                <w:b/>
              </w:rPr>
              <w:t xml:space="preserve"> </w:t>
            </w:r>
            <w:proofErr w:type="spellStart"/>
            <w:r w:rsidRPr="000F2A94">
              <w:rPr>
                <w:rFonts w:ascii="Times New Roman" w:hAnsi="Times New Roman"/>
                <w:b/>
              </w:rPr>
              <w:t>sutrikimai</w:t>
            </w:r>
            <w:proofErr w:type="spellEnd"/>
          </w:p>
          <w:p w14:paraId="57DCA797" w14:textId="77777777" w:rsidR="003825BC" w:rsidRPr="00B20F83" w:rsidRDefault="003825BC" w:rsidP="00D922F0">
            <w:pPr>
              <w:tabs>
                <w:tab w:val="left" w:pos="567"/>
              </w:tabs>
              <w:snapToGrid w:val="0"/>
              <w:spacing w:line="260" w:lineRule="exact"/>
              <w:rPr>
                <w:rFonts w:ascii="Times New Roman" w:hAnsi="Times New Roman"/>
                <w:lang w:val="lt-LT"/>
              </w:rPr>
            </w:pPr>
            <w:r w:rsidRPr="000F2A94">
              <w:rPr>
                <w:rFonts w:ascii="Times New Roman" w:hAnsi="Times New Roman"/>
              </w:rPr>
              <w:t>Retas</w:t>
            </w:r>
          </w:p>
        </w:tc>
        <w:tc>
          <w:tcPr>
            <w:tcW w:w="4530" w:type="dxa"/>
          </w:tcPr>
          <w:p w14:paraId="47163FFF" w14:textId="77777777" w:rsidR="003825BC" w:rsidRPr="00B20F83" w:rsidRDefault="003825BC" w:rsidP="00D922F0">
            <w:pPr>
              <w:tabs>
                <w:tab w:val="left" w:pos="567"/>
              </w:tabs>
              <w:snapToGrid w:val="0"/>
              <w:spacing w:line="260" w:lineRule="exact"/>
              <w:rPr>
                <w:rFonts w:ascii="Times New Roman" w:hAnsi="Times New Roman"/>
                <w:lang w:val="lt-LT"/>
              </w:rPr>
            </w:pPr>
          </w:p>
          <w:p w14:paraId="3BA1E1F1"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0F2A94">
              <w:rPr>
                <w:rFonts w:ascii="Times New Roman" w:hAnsi="Times New Roman"/>
              </w:rPr>
              <w:t>Alerginės</w:t>
            </w:r>
            <w:proofErr w:type="spellEnd"/>
            <w:r w:rsidRPr="000F2A94">
              <w:rPr>
                <w:rFonts w:ascii="Times New Roman" w:hAnsi="Times New Roman"/>
              </w:rPr>
              <w:t xml:space="preserve"> </w:t>
            </w:r>
            <w:proofErr w:type="spellStart"/>
            <w:r w:rsidRPr="000F2A94">
              <w:rPr>
                <w:rFonts w:ascii="Times New Roman" w:hAnsi="Times New Roman"/>
              </w:rPr>
              <w:t>reakcijos</w:t>
            </w:r>
            <w:proofErr w:type="spellEnd"/>
          </w:p>
        </w:tc>
      </w:tr>
      <w:tr w:rsidR="00C359DE" w:rsidRPr="000F2A94" w14:paraId="08D8035B" w14:textId="77777777" w:rsidTr="000B383A">
        <w:tc>
          <w:tcPr>
            <w:tcW w:w="4530" w:type="dxa"/>
          </w:tcPr>
          <w:p w14:paraId="42891F2A" w14:textId="77777777" w:rsidR="00D003DC" w:rsidRPr="00F9387F" w:rsidRDefault="00D003DC" w:rsidP="00C359DE">
            <w:pPr>
              <w:tabs>
                <w:tab w:val="left" w:pos="567"/>
              </w:tabs>
              <w:snapToGrid w:val="0"/>
              <w:spacing w:line="260" w:lineRule="exact"/>
              <w:rPr>
                <w:rFonts w:ascii="Times New Roman" w:hAnsi="Times New Roman"/>
                <w:b/>
                <w:lang w:val="pt-PT"/>
              </w:rPr>
            </w:pPr>
            <w:r w:rsidRPr="00F9387F">
              <w:rPr>
                <w:rFonts w:ascii="Times New Roman" w:hAnsi="Times New Roman"/>
                <w:b/>
                <w:lang w:val="pt-PT"/>
              </w:rPr>
              <w:t>Metabolizmo ir mitybos sutrikimai</w:t>
            </w:r>
          </w:p>
          <w:p w14:paraId="7105EE59" w14:textId="05EBBDE3" w:rsidR="00C359DE" w:rsidRPr="00F9387F" w:rsidRDefault="00C359DE" w:rsidP="00C359DE">
            <w:pPr>
              <w:tabs>
                <w:tab w:val="left" w:pos="567"/>
              </w:tabs>
              <w:snapToGrid w:val="0"/>
              <w:spacing w:line="260" w:lineRule="exact"/>
              <w:rPr>
                <w:rFonts w:ascii="Times New Roman" w:hAnsi="Times New Roman"/>
                <w:lang w:val="pt-PT"/>
              </w:rPr>
            </w:pPr>
            <w:r w:rsidRPr="00F9387F">
              <w:rPr>
                <w:rFonts w:ascii="Times New Roman" w:hAnsi="Times New Roman"/>
                <w:lang w:val="pt-PT"/>
              </w:rPr>
              <w:t>N</w:t>
            </w:r>
            <w:r w:rsidR="00D003DC" w:rsidRPr="00F9387F">
              <w:rPr>
                <w:rFonts w:ascii="Times New Roman" w:hAnsi="Times New Roman"/>
                <w:lang w:val="pt-PT"/>
              </w:rPr>
              <w:t>ežinomas</w:t>
            </w:r>
          </w:p>
        </w:tc>
        <w:tc>
          <w:tcPr>
            <w:tcW w:w="4530" w:type="dxa"/>
          </w:tcPr>
          <w:p w14:paraId="0B95B1F0" w14:textId="25285AE9" w:rsidR="00C359DE" w:rsidRPr="00F9387F" w:rsidRDefault="00D003DC" w:rsidP="00D922F0">
            <w:pPr>
              <w:tabs>
                <w:tab w:val="left" w:pos="567"/>
              </w:tabs>
              <w:snapToGrid w:val="0"/>
              <w:spacing w:line="260" w:lineRule="exact"/>
              <w:rPr>
                <w:rFonts w:ascii="Times New Roman" w:hAnsi="Times New Roman"/>
                <w:lang w:val="pt-PT"/>
              </w:rPr>
            </w:pPr>
            <w:r w:rsidRPr="00F9387F">
              <w:rPr>
                <w:rFonts w:ascii="Times New Roman" w:hAnsi="Times New Roman"/>
                <w:lang w:val="pt-PT"/>
              </w:rPr>
              <w:t>Padidėjęs anijoninis tarpas esant metabolinei acidozei</w:t>
            </w:r>
          </w:p>
        </w:tc>
      </w:tr>
      <w:tr w:rsidR="003825BC" w:rsidRPr="000F2A94" w14:paraId="266E1ECD" w14:textId="77777777" w:rsidTr="000B383A">
        <w:tc>
          <w:tcPr>
            <w:tcW w:w="4530" w:type="dxa"/>
          </w:tcPr>
          <w:p w14:paraId="7666FF3F" w14:textId="77777777" w:rsidR="003825BC" w:rsidRPr="00B20F83" w:rsidRDefault="003825BC" w:rsidP="00D922F0">
            <w:pPr>
              <w:tabs>
                <w:tab w:val="left" w:pos="567"/>
              </w:tabs>
              <w:snapToGrid w:val="0"/>
              <w:spacing w:line="260" w:lineRule="exact"/>
              <w:rPr>
                <w:rFonts w:ascii="Times New Roman" w:hAnsi="Times New Roman"/>
                <w:b/>
                <w:lang w:val="lt-LT"/>
              </w:rPr>
            </w:pPr>
            <w:proofErr w:type="spellStart"/>
            <w:r w:rsidRPr="000F2A94">
              <w:rPr>
                <w:rFonts w:ascii="Times New Roman" w:hAnsi="Times New Roman"/>
                <w:b/>
              </w:rPr>
              <w:t>Psichikos</w:t>
            </w:r>
            <w:proofErr w:type="spellEnd"/>
            <w:r w:rsidRPr="000F2A94">
              <w:rPr>
                <w:rFonts w:ascii="Times New Roman" w:hAnsi="Times New Roman"/>
                <w:b/>
              </w:rPr>
              <w:t xml:space="preserve"> </w:t>
            </w:r>
            <w:proofErr w:type="spellStart"/>
            <w:r w:rsidRPr="000F2A94">
              <w:rPr>
                <w:rFonts w:ascii="Times New Roman" w:hAnsi="Times New Roman"/>
                <w:b/>
              </w:rPr>
              <w:t>sutrikimai</w:t>
            </w:r>
            <w:proofErr w:type="spellEnd"/>
          </w:p>
          <w:p w14:paraId="685AFD89" w14:textId="77777777" w:rsidR="003825BC" w:rsidRPr="00B20F83" w:rsidRDefault="003825BC" w:rsidP="00D922F0">
            <w:pPr>
              <w:tabs>
                <w:tab w:val="left" w:pos="567"/>
              </w:tabs>
              <w:snapToGrid w:val="0"/>
              <w:spacing w:line="260" w:lineRule="exact"/>
              <w:rPr>
                <w:rFonts w:ascii="Times New Roman" w:hAnsi="Times New Roman"/>
                <w:lang w:val="lt-LT"/>
              </w:rPr>
            </w:pPr>
            <w:r w:rsidRPr="000F2A94">
              <w:rPr>
                <w:rFonts w:ascii="Times New Roman" w:hAnsi="Times New Roman"/>
              </w:rPr>
              <w:t>Retas</w:t>
            </w:r>
          </w:p>
        </w:tc>
        <w:tc>
          <w:tcPr>
            <w:tcW w:w="4530" w:type="dxa"/>
          </w:tcPr>
          <w:p w14:paraId="05BD4F1C" w14:textId="77777777" w:rsidR="003825BC" w:rsidRPr="00B20F83" w:rsidRDefault="003825BC" w:rsidP="00D922F0">
            <w:pPr>
              <w:tabs>
                <w:tab w:val="left" w:pos="567"/>
              </w:tabs>
              <w:snapToGrid w:val="0"/>
              <w:spacing w:line="260" w:lineRule="exact"/>
              <w:rPr>
                <w:rFonts w:ascii="Times New Roman" w:hAnsi="Times New Roman"/>
                <w:lang w:val="lt-LT"/>
              </w:rPr>
            </w:pPr>
          </w:p>
          <w:p w14:paraId="4A908C95"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0F2A94">
              <w:rPr>
                <w:rFonts w:ascii="Times New Roman" w:hAnsi="Times New Roman"/>
              </w:rPr>
              <w:t>Miego</w:t>
            </w:r>
            <w:proofErr w:type="spellEnd"/>
            <w:r w:rsidRPr="000F2A94">
              <w:rPr>
                <w:rFonts w:ascii="Times New Roman" w:hAnsi="Times New Roman"/>
              </w:rPr>
              <w:t xml:space="preserve"> </w:t>
            </w:r>
            <w:proofErr w:type="spellStart"/>
            <w:r w:rsidRPr="000F2A94">
              <w:rPr>
                <w:rFonts w:ascii="Times New Roman" w:hAnsi="Times New Roman"/>
              </w:rPr>
              <w:t>sutrikimai</w:t>
            </w:r>
            <w:proofErr w:type="spellEnd"/>
          </w:p>
        </w:tc>
      </w:tr>
      <w:tr w:rsidR="003825BC" w:rsidRPr="000F2A94" w14:paraId="6209A681" w14:textId="77777777" w:rsidTr="000B383A">
        <w:tc>
          <w:tcPr>
            <w:tcW w:w="4530" w:type="dxa"/>
          </w:tcPr>
          <w:p w14:paraId="69A05CD0" w14:textId="77777777" w:rsidR="003825BC" w:rsidRPr="00B20F83" w:rsidRDefault="003825BC" w:rsidP="00D922F0">
            <w:pPr>
              <w:tabs>
                <w:tab w:val="left" w:pos="567"/>
              </w:tabs>
              <w:snapToGrid w:val="0"/>
              <w:spacing w:line="260" w:lineRule="exact"/>
              <w:rPr>
                <w:rFonts w:ascii="Times New Roman" w:hAnsi="Times New Roman"/>
                <w:b/>
                <w:lang w:val="lt-LT"/>
              </w:rPr>
            </w:pPr>
            <w:r w:rsidRPr="00B20F83">
              <w:rPr>
                <w:rFonts w:ascii="Times New Roman" w:hAnsi="Times New Roman"/>
                <w:b/>
                <w:lang w:val="sv-SE"/>
              </w:rPr>
              <w:t>Nervų sistemos sutrikimai</w:t>
            </w:r>
          </w:p>
          <w:p w14:paraId="48157632" w14:textId="77777777" w:rsidR="003825BC" w:rsidRPr="00B20F83" w:rsidRDefault="003825BC" w:rsidP="00D922F0">
            <w:pPr>
              <w:tabs>
                <w:tab w:val="left" w:pos="567"/>
              </w:tabs>
              <w:snapToGrid w:val="0"/>
              <w:spacing w:line="260" w:lineRule="exact"/>
              <w:rPr>
                <w:rFonts w:ascii="Times New Roman" w:hAnsi="Times New Roman"/>
                <w:lang w:val="lt-LT"/>
              </w:rPr>
            </w:pPr>
            <w:r w:rsidRPr="00B20F83">
              <w:rPr>
                <w:rFonts w:ascii="Times New Roman" w:hAnsi="Times New Roman"/>
                <w:lang w:val="sv-SE"/>
              </w:rPr>
              <w:t>Dažnas</w:t>
            </w:r>
          </w:p>
          <w:p w14:paraId="7A6445CF" w14:textId="77777777" w:rsidR="003825BC" w:rsidRPr="00B20F83" w:rsidRDefault="003825BC" w:rsidP="00D922F0">
            <w:pPr>
              <w:tabs>
                <w:tab w:val="left" w:pos="567"/>
              </w:tabs>
              <w:snapToGrid w:val="0"/>
              <w:spacing w:line="260" w:lineRule="exact"/>
              <w:rPr>
                <w:rFonts w:ascii="Times New Roman" w:hAnsi="Times New Roman"/>
                <w:lang w:val="lt-LT"/>
              </w:rPr>
            </w:pPr>
          </w:p>
          <w:p w14:paraId="73D71ABF" w14:textId="77777777" w:rsidR="003825BC" w:rsidRPr="00B20F83" w:rsidRDefault="003825BC" w:rsidP="00D922F0">
            <w:pPr>
              <w:tabs>
                <w:tab w:val="left" w:pos="567"/>
              </w:tabs>
              <w:snapToGrid w:val="0"/>
              <w:spacing w:line="260" w:lineRule="exact"/>
              <w:rPr>
                <w:rFonts w:ascii="Times New Roman" w:hAnsi="Times New Roman"/>
                <w:lang w:val="lt-LT"/>
              </w:rPr>
            </w:pPr>
            <w:r w:rsidRPr="00B20F83">
              <w:rPr>
                <w:rFonts w:ascii="Times New Roman" w:hAnsi="Times New Roman"/>
                <w:lang w:val="sv-SE"/>
              </w:rPr>
              <w:t>Nedažnas</w:t>
            </w:r>
          </w:p>
        </w:tc>
        <w:tc>
          <w:tcPr>
            <w:tcW w:w="4530" w:type="dxa"/>
          </w:tcPr>
          <w:p w14:paraId="1E29F7AB" w14:textId="77777777" w:rsidR="003825BC" w:rsidRPr="00B20F83" w:rsidRDefault="003825BC" w:rsidP="00D922F0">
            <w:pPr>
              <w:tabs>
                <w:tab w:val="left" w:pos="567"/>
              </w:tabs>
              <w:snapToGrid w:val="0"/>
              <w:spacing w:line="260" w:lineRule="exact"/>
              <w:rPr>
                <w:rFonts w:ascii="Times New Roman" w:hAnsi="Times New Roman"/>
                <w:lang w:val="lt-LT"/>
              </w:rPr>
            </w:pPr>
          </w:p>
          <w:p w14:paraId="4B0F0C59"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0F2A94">
              <w:rPr>
                <w:rFonts w:ascii="Times New Roman" w:hAnsi="Times New Roman"/>
              </w:rPr>
              <w:t>Mieguistumas</w:t>
            </w:r>
            <w:proofErr w:type="spellEnd"/>
            <w:r w:rsidRPr="000F2A94">
              <w:rPr>
                <w:rFonts w:ascii="Times New Roman" w:hAnsi="Times New Roman"/>
              </w:rPr>
              <w:t xml:space="preserve">, galvos </w:t>
            </w:r>
            <w:proofErr w:type="spellStart"/>
            <w:r w:rsidRPr="000F2A94">
              <w:rPr>
                <w:rFonts w:ascii="Times New Roman" w:hAnsi="Times New Roman"/>
              </w:rPr>
              <w:t>skausmas</w:t>
            </w:r>
            <w:proofErr w:type="spellEnd"/>
          </w:p>
          <w:p w14:paraId="1B599923" w14:textId="77777777" w:rsidR="003825BC" w:rsidRPr="00B20F83" w:rsidRDefault="003825BC" w:rsidP="00D922F0">
            <w:pPr>
              <w:tabs>
                <w:tab w:val="left" w:pos="567"/>
              </w:tabs>
              <w:snapToGrid w:val="0"/>
              <w:spacing w:line="260" w:lineRule="exact"/>
              <w:rPr>
                <w:rFonts w:ascii="Times New Roman" w:hAnsi="Times New Roman"/>
                <w:lang w:val="lt-LT"/>
              </w:rPr>
            </w:pPr>
          </w:p>
          <w:p w14:paraId="57548F48"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0F2A94">
              <w:rPr>
                <w:rFonts w:ascii="Times New Roman" w:hAnsi="Times New Roman"/>
              </w:rPr>
              <w:t>Svaigulys</w:t>
            </w:r>
            <w:proofErr w:type="spellEnd"/>
          </w:p>
        </w:tc>
      </w:tr>
      <w:tr w:rsidR="003825BC" w:rsidRPr="000F2A94" w14:paraId="16221CB7" w14:textId="77777777" w:rsidTr="000B383A">
        <w:tc>
          <w:tcPr>
            <w:tcW w:w="4530" w:type="dxa"/>
          </w:tcPr>
          <w:p w14:paraId="27458B8A" w14:textId="77777777" w:rsidR="003825BC" w:rsidRPr="00B20F83" w:rsidRDefault="003825BC" w:rsidP="00D922F0">
            <w:pPr>
              <w:tabs>
                <w:tab w:val="left" w:pos="567"/>
              </w:tabs>
              <w:snapToGrid w:val="0"/>
              <w:spacing w:line="260" w:lineRule="exact"/>
              <w:rPr>
                <w:rFonts w:ascii="Times New Roman" w:hAnsi="Times New Roman"/>
                <w:b/>
                <w:lang w:val="lt-LT"/>
              </w:rPr>
            </w:pPr>
            <w:proofErr w:type="spellStart"/>
            <w:r w:rsidRPr="000F2A94">
              <w:rPr>
                <w:rFonts w:ascii="Times New Roman" w:hAnsi="Times New Roman"/>
                <w:b/>
              </w:rPr>
              <w:t>Akių</w:t>
            </w:r>
            <w:proofErr w:type="spellEnd"/>
            <w:r w:rsidRPr="000F2A94">
              <w:rPr>
                <w:rFonts w:ascii="Times New Roman" w:hAnsi="Times New Roman"/>
                <w:b/>
              </w:rPr>
              <w:t xml:space="preserve"> </w:t>
            </w:r>
            <w:proofErr w:type="spellStart"/>
            <w:r w:rsidRPr="000F2A94">
              <w:rPr>
                <w:rFonts w:ascii="Times New Roman" w:hAnsi="Times New Roman"/>
                <w:b/>
              </w:rPr>
              <w:t>sutrikimai</w:t>
            </w:r>
            <w:proofErr w:type="spellEnd"/>
          </w:p>
          <w:p w14:paraId="3206FD75"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0F2A94">
              <w:rPr>
                <w:rFonts w:ascii="Times New Roman" w:hAnsi="Times New Roman"/>
              </w:rPr>
              <w:t>Nedažnas</w:t>
            </w:r>
            <w:proofErr w:type="spellEnd"/>
          </w:p>
        </w:tc>
        <w:tc>
          <w:tcPr>
            <w:tcW w:w="4530" w:type="dxa"/>
          </w:tcPr>
          <w:p w14:paraId="5136408D" w14:textId="77777777" w:rsidR="003825BC" w:rsidRPr="00B20F83" w:rsidRDefault="003825BC" w:rsidP="00D922F0">
            <w:pPr>
              <w:tabs>
                <w:tab w:val="left" w:pos="567"/>
              </w:tabs>
              <w:snapToGrid w:val="0"/>
              <w:spacing w:line="260" w:lineRule="exact"/>
              <w:rPr>
                <w:rFonts w:ascii="Times New Roman" w:hAnsi="Times New Roman"/>
                <w:u w:val="single"/>
                <w:lang w:val="lt-LT"/>
              </w:rPr>
            </w:pPr>
          </w:p>
          <w:p w14:paraId="29575344" w14:textId="77777777" w:rsidR="003825BC" w:rsidRPr="00B20F83" w:rsidRDefault="003825BC" w:rsidP="00D922F0">
            <w:pPr>
              <w:tabs>
                <w:tab w:val="left" w:pos="567"/>
              </w:tabs>
              <w:snapToGrid w:val="0"/>
              <w:spacing w:line="260" w:lineRule="exact"/>
              <w:rPr>
                <w:rFonts w:ascii="Times New Roman" w:hAnsi="Times New Roman"/>
                <w:lang w:val="lt-LT"/>
              </w:rPr>
            </w:pPr>
            <w:r w:rsidRPr="000F2A94">
              <w:rPr>
                <w:rFonts w:ascii="Times New Roman" w:hAnsi="Times New Roman"/>
              </w:rPr>
              <w:t xml:space="preserve">Regos </w:t>
            </w:r>
            <w:proofErr w:type="spellStart"/>
            <w:r w:rsidRPr="000F2A94">
              <w:rPr>
                <w:rFonts w:ascii="Times New Roman" w:hAnsi="Times New Roman"/>
              </w:rPr>
              <w:t>sutrikimas</w:t>
            </w:r>
            <w:proofErr w:type="spellEnd"/>
          </w:p>
        </w:tc>
      </w:tr>
      <w:tr w:rsidR="003825BC" w:rsidRPr="000F2A94" w14:paraId="4FD33EB2" w14:textId="77777777" w:rsidTr="000B383A">
        <w:tc>
          <w:tcPr>
            <w:tcW w:w="4530" w:type="dxa"/>
          </w:tcPr>
          <w:p w14:paraId="35B4571F" w14:textId="77777777" w:rsidR="003825BC" w:rsidRPr="00B20F83" w:rsidRDefault="003825BC" w:rsidP="00D922F0">
            <w:pPr>
              <w:tabs>
                <w:tab w:val="left" w:pos="567"/>
              </w:tabs>
              <w:snapToGrid w:val="0"/>
              <w:spacing w:line="260" w:lineRule="exact"/>
              <w:rPr>
                <w:rFonts w:ascii="Times New Roman" w:hAnsi="Times New Roman"/>
                <w:b/>
                <w:lang w:val="lt-LT"/>
              </w:rPr>
            </w:pPr>
            <w:proofErr w:type="spellStart"/>
            <w:r w:rsidRPr="000F2A94">
              <w:rPr>
                <w:rFonts w:ascii="Times New Roman" w:hAnsi="Times New Roman"/>
                <w:b/>
              </w:rPr>
              <w:t>Kraujagyslių</w:t>
            </w:r>
            <w:proofErr w:type="spellEnd"/>
            <w:r w:rsidRPr="000F2A94">
              <w:rPr>
                <w:rFonts w:ascii="Times New Roman" w:hAnsi="Times New Roman"/>
                <w:b/>
              </w:rPr>
              <w:t xml:space="preserve"> </w:t>
            </w:r>
            <w:proofErr w:type="spellStart"/>
            <w:r w:rsidRPr="000F2A94">
              <w:rPr>
                <w:rFonts w:ascii="Times New Roman" w:hAnsi="Times New Roman"/>
                <w:b/>
              </w:rPr>
              <w:t>sutrikimai</w:t>
            </w:r>
            <w:proofErr w:type="spellEnd"/>
          </w:p>
          <w:p w14:paraId="627F1468"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0F2A94">
              <w:rPr>
                <w:rFonts w:ascii="Times New Roman" w:hAnsi="Times New Roman"/>
              </w:rPr>
              <w:t>Dažnas</w:t>
            </w:r>
            <w:proofErr w:type="spellEnd"/>
          </w:p>
        </w:tc>
        <w:tc>
          <w:tcPr>
            <w:tcW w:w="4530" w:type="dxa"/>
          </w:tcPr>
          <w:p w14:paraId="403EB2F2" w14:textId="77777777" w:rsidR="003825BC" w:rsidRPr="00B20F83" w:rsidRDefault="003825BC" w:rsidP="00D922F0">
            <w:pPr>
              <w:tabs>
                <w:tab w:val="left" w:pos="567"/>
              </w:tabs>
              <w:snapToGrid w:val="0"/>
              <w:spacing w:line="260" w:lineRule="exact"/>
              <w:rPr>
                <w:rFonts w:ascii="Times New Roman" w:hAnsi="Times New Roman"/>
                <w:u w:val="single"/>
                <w:lang w:val="lt-LT"/>
              </w:rPr>
            </w:pPr>
          </w:p>
          <w:p w14:paraId="4063CD99"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0F2A94">
              <w:rPr>
                <w:rFonts w:ascii="Times New Roman" w:hAnsi="Times New Roman"/>
              </w:rPr>
              <w:t>Prakaitavimo</w:t>
            </w:r>
            <w:proofErr w:type="spellEnd"/>
            <w:r w:rsidRPr="000F2A94">
              <w:rPr>
                <w:rFonts w:ascii="Times New Roman" w:hAnsi="Times New Roman"/>
              </w:rPr>
              <w:t xml:space="preserve"> </w:t>
            </w:r>
            <w:proofErr w:type="spellStart"/>
            <w:r w:rsidRPr="000F2A94">
              <w:rPr>
                <w:rFonts w:ascii="Times New Roman" w:hAnsi="Times New Roman"/>
              </w:rPr>
              <w:t>priepuoliai</w:t>
            </w:r>
            <w:proofErr w:type="spellEnd"/>
          </w:p>
        </w:tc>
      </w:tr>
      <w:tr w:rsidR="003825BC" w:rsidRPr="000F2A94" w14:paraId="1BA36FA6" w14:textId="77777777" w:rsidTr="000B383A">
        <w:tc>
          <w:tcPr>
            <w:tcW w:w="4530" w:type="dxa"/>
          </w:tcPr>
          <w:p w14:paraId="761923E1" w14:textId="77777777" w:rsidR="003825BC" w:rsidRPr="00B20F83" w:rsidRDefault="003825BC" w:rsidP="00D922F0">
            <w:pPr>
              <w:tabs>
                <w:tab w:val="left" w:pos="567"/>
              </w:tabs>
              <w:snapToGrid w:val="0"/>
              <w:spacing w:line="260" w:lineRule="exact"/>
              <w:rPr>
                <w:rFonts w:ascii="Times New Roman" w:hAnsi="Times New Roman"/>
                <w:b/>
                <w:lang w:val="lt-LT"/>
              </w:rPr>
            </w:pPr>
            <w:r w:rsidRPr="00FA5423">
              <w:rPr>
                <w:rFonts w:ascii="Times New Roman" w:hAnsi="Times New Roman"/>
                <w:b/>
                <w:lang w:val="lt-LT"/>
              </w:rPr>
              <w:t>Kvėpavimo sistemos, krūtinės ląstos ir tarpuplaučio sutrikimai</w:t>
            </w:r>
          </w:p>
          <w:p w14:paraId="3D825A30" w14:textId="77777777" w:rsidR="003825BC" w:rsidRPr="00B20F83" w:rsidRDefault="003825BC" w:rsidP="00D922F0">
            <w:pPr>
              <w:tabs>
                <w:tab w:val="left" w:pos="567"/>
              </w:tabs>
              <w:snapToGrid w:val="0"/>
              <w:spacing w:line="260" w:lineRule="exact"/>
              <w:rPr>
                <w:rFonts w:ascii="Times New Roman" w:hAnsi="Times New Roman"/>
                <w:lang w:val="lt-LT"/>
              </w:rPr>
            </w:pPr>
            <w:r w:rsidRPr="000F2A94">
              <w:rPr>
                <w:rFonts w:ascii="Times New Roman" w:hAnsi="Times New Roman"/>
              </w:rPr>
              <w:lastRenderedPageBreak/>
              <w:t>Retas</w:t>
            </w:r>
          </w:p>
        </w:tc>
        <w:tc>
          <w:tcPr>
            <w:tcW w:w="4530" w:type="dxa"/>
          </w:tcPr>
          <w:p w14:paraId="4CCAA932" w14:textId="77777777" w:rsidR="003825BC" w:rsidRPr="00B20F83" w:rsidRDefault="003825BC" w:rsidP="00D922F0">
            <w:pPr>
              <w:tabs>
                <w:tab w:val="left" w:pos="567"/>
              </w:tabs>
              <w:snapToGrid w:val="0"/>
              <w:spacing w:line="260" w:lineRule="exact"/>
              <w:rPr>
                <w:rFonts w:ascii="Times New Roman" w:hAnsi="Times New Roman"/>
                <w:u w:val="single"/>
                <w:lang w:val="lt-LT"/>
              </w:rPr>
            </w:pPr>
          </w:p>
          <w:p w14:paraId="15C9C121" w14:textId="77777777" w:rsidR="003825BC" w:rsidRPr="00B20F83" w:rsidRDefault="003825BC" w:rsidP="00D922F0">
            <w:pPr>
              <w:tabs>
                <w:tab w:val="left" w:pos="567"/>
              </w:tabs>
              <w:snapToGrid w:val="0"/>
              <w:spacing w:line="260" w:lineRule="exact"/>
              <w:rPr>
                <w:rFonts w:ascii="Times New Roman" w:hAnsi="Times New Roman"/>
                <w:lang w:val="lt-LT"/>
              </w:rPr>
            </w:pPr>
          </w:p>
          <w:p w14:paraId="7802B9EB" w14:textId="77777777" w:rsidR="003825BC" w:rsidRPr="00B20F83" w:rsidRDefault="003825BC" w:rsidP="00D922F0">
            <w:pPr>
              <w:tabs>
                <w:tab w:val="left" w:pos="567"/>
              </w:tabs>
              <w:snapToGrid w:val="0"/>
              <w:spacing w:line="260" w:lineRule="exact"/>
              <w:rPr>
                <w:rFonts w:ascii="Times New Roman" w:hAnsi="Times New Roman"/>
                <w:u w:val="single"/>
                <w:lang w:val="lt-LT"/>
              </w:rPr>
            </w:pPr>
            <w:proofErr w:type="spellStart"/>
            <w:r w:rsidRPr="000F2A94">
              <w:rPr>
                <w:rFonts w:ascii="Times New Roman" w:hAnsi="Times New Roman"/>
              </w:rPr>
              <w:lastRenderedPageBreak/>
              <w:t>Dusulys</w:t>
            </w:r>
            <w:proofErr w:type="spellEnd"/>
          </w:p>
        </w:tc>
      </w:tr>
      <w:tr w:rsidR="003825BC" w:rsidRPr="000F2A94" w14:paraId="47265FF2" w14:textId="77777777" w:rsidTr="000B383A">
        <w:tc>
          <w:tcPr>
            <w:tcW w:w="4530" w:type="dxa"/>
          </w:tcPr>
          <w:p w14:paraId="67FEEFC5" w14:textId="77777777" w:rsidR="003825BC" w:rsidRPr="00B20F83" w:rsidRDefault="003825BC" w:rsidP="00D922F0">
            <w:pPr>
              <w:tabs>
                <w:tab w:val="left" w:pos="567"/>
              </w:tabs>
              <w:snapToGrid w:val="0"/>
              <w:spacing w:line="260" w:lineRule="exact"/>
              <w:rPr>
                <w:rFonts w:ascii="Times New Roman" w:hAnsi="Times New Roman"/>
                <w:b/>
                <w:lang w:val="lt-LT"/>
              </w:rPr>
            </w:pPr>
            <w:r w:rsidRPr="00FA5423">
              <w:rPr>
                <w:rFonts w:ascii="Times New Roman" w:hAnsi="Times New Roman"/>
                <w:b/>
                <w:lang w:val="lt-LT"/>
              </w:rPr>
              <w:lastRenderedPageBreak/>
              <w:t>Virškinimo trakto sutrikimai</w:t>
            </w:r>
          </w:p>
          <w:p w14:paraId="3A4148CF" w14:textId="77777777" w:rsidR="003825BC" w:rsidRPr="00B20F83" w:rsidRDefault="003825BC" w:rsidP="00D922F0">
            <w:pPr>
              <w:tabs>
                <w:tab w:val="left" w:pos="567"/>
              </w:tabs>
              <w:snapToGrid w:val="0"/>
              <w:spacing w:line="260" w:lineRule="exact"/>
              <w:rPr>
                <w:rFonts w:ascii="Times New Roman" w:hAnsi="Times New Roman"/>
                <w:lang w:val="lt-LT"/>
              </w:rPr>
            </w:pPr>
            <w:r w:rsidRPr="00FA5423">
              <w:rPr>
                <w:rFonts w:ascii="Times New Roman" w:hAnsi="Times New Roman"/>
                <w:lang w:val="lt-LT"/>
              </w:rPr>
              <w:t>Dažnas</w:t>
            </w:r>
          </w:p>
          <w:p w14:paraId="75930AC8" w14:textId="77777777" w:rsidR="003825BC" w:rsidRPr="00B20F83" w:rsidRDefault="003825BC" w:rsidP="00D922F0">
            <w:pPr>
              <w:tabs>
                <w:tab w:val="left" w:pos="567"/>
              </w:tabs>
              <w:snapToGrid w:val="0"/>
              <w:spacing w:line="260" w:lineRule="exact"/>
              <w:rPr>
                <w:rFonts w:ascii="Times New Roman" w:hAnsi="Times New Roman"/>
                <w:lang w:val="lt-LT"/>
              </w:rPr>
            </w:pPr>
          </w:p>
          <w:p w14:paraId="251195D7" w14:textId="77777777" w:rsidR="003825BC" w:rsidRPr="00B20F83" w:rsidRDefault="003825BC" w:rsidP="00D922F0">
            <w:pPr>
              <w:tabs>
                <w:tab w:val="left" w:pos="567"/>
              </w:tabs>
              <w:snapToGrid w:val="0"/>
              <w:spacing w:line="260" w:lineRule="exact"/>
              <w:rPr>
                <w:rFonts w:ascii="Times New Roman" w:hAnsi="Times New Roman"/>
                <w:lang w:val="lt-LT"/>
              </w:rPr>
            </w:pPr>
            <w:r w:rsidRPr="00FA5423">
              <w:rPr>
                <w:rFonts w:ascii="Times New Roman" w:hAnsi="Times New Roman"/>
                <w:lang w:val="lt-LT"/>
              </w:rPr>
              <w:t>Nedažnas</w:t>
            </w:r>
          </w:p>
        </w:tc>
        <w:tc>
          <w:tcPr>
            <w:tcW w:w="4530" w:type="dxa"/>
          </w:tcPr>
          <w:p w14:paraId="2EAE2443" w14:textId="77777777" w:rsidR="003825BC" w:rsidRPr="00B20F83" w:rsidRDefault="003825BC" w:rsidP="00D922F0">
            <w:pPr>
              <w:tabs>
                <w:tab w:val="left" w:pos="567"/>
              </w:tabs>
              <w:snapToGrid w:val="0"/>
              <w:spacing w:line="260" w:lineRule="exact"/>
              <w:rPr>
                <w:rFonts w:ascii="Times New Roman" w:hAnsi="Times New Roman"/>
                <w:u w:val="single"/>
                <w:lang w:val="lt-LT"/>
              </w:rPr>
            </w:pPr>
          </w:p>
          <w:p w14:paraId="69B1D8EE" w14:textId="77777777" w:rsidR="003825BC" w:rsidRPr="00B20F83" w:rsidRDefault="003825BC" w:rsidP="00D922F0">
            <w:pPr>
              <w:tabs>
                <w:tab w:val="left" w:pos="567"/>
              </w:tabs>
              <w:snapToGrid w:val="0"/>
              <w:spacing w:line="260" w:lineRule="exact"/>
              <w:rPr>
                <w:rFonts w:ascii="Times New Roman" w:hAnsi="Times New Roman"/>
                <w:lang w:val="lt-LT"/>
              </w:rPr>
            </w:pPr>
            <w:r w:rsidRPr="00FA5423">
              <w:rPr>
                <w:rFonts w:ascii="Times New Roman" w:hAnsi="Times New Roman"/>
                <w:lang w:val="lt-LT"/>
              </w:rPr>
              <w:t>Pykinimas, vidurių užkietėjimas, vėmimas</w:t>
            </w:r>
          </w:p>
          <w:p w14:paraId="66DC244F" w14:textId="77777777" w:rsidR="003825BC" w:rsidRPr="00B20F83" w:rsidRDefault="003825BC" w:rsidP="00D922F0">
            <w:pPr>
              <w:tabs>
                <w:tab w:val="left" w:pos="567"/>
              </w:tabs>
              <w:snapToGrid w:val="0"/>
              <w:spacing w:line="260" w:lineRule="exact"/>
              <w:rPr>
                <w:rFonts w:ascii="Times New Roman" w:hAnsi="Times New Roman"/>
                <w:lang w:val="lt-LT"/>
              </w:rPr>
            </w:pPr>
          </w:p>
          <w:p w14:paraId="2669E296" w14:textId="77777777" w:rsidR="003825BC" w:rsidRPr="00B20F83" w:rsidRDefault="003825BC" w:rsidP="00D922F0">
            <w:pPr>
              <w:tabs>
                <w:tab w:val="left" w:pos="567"/>
              </w:tabs>
              <w:snapToGrid w:val="0"/>
              <w:spacing w:line="260" w:lineRule="exact"/>
              <w:rPr>
                <w:rFonts w:ascii="Times New Roman" w:hAnsi="Times New Roman"/>
                <w:lang w:val="lt-LT"/>
              </w:rPr>
            </w:pPr>
            <w:r w:rsidRPr="00FA5423">
              <w:rPr>
                <w:rFonts w:ascii="Times New Roman" w:hAnsi="Times New Roman"/>
                <w:lang w:val="lt-LT"/>
              </w:rPr>
              <w:t>Burnos džiūvimas</w:t>
            </w:r>
          </w:p>
        </w:tc>
      </w:tr>
      <w:tr w:rsidR="003825BC" w:rsidRPr="000F2A94" w14:paraId="651679AB" w14:textId="77777777" w:rsidTr="000B383A">
        <w:tc>
          <w:tcPr>
            <w:tcW w:w="4530" w:type="dxa"/>
          </w:tcPr>
          <w:p w14:paraId="263B9D62" w14:textId="77777777" w:rsidR="003825BC" w:rsidRPr="00B20F83" w:rsidRDefault="003825BC" w:rsidP="00D922F0">
            <w:pPr>
              <w:tabs>
                <w:tab w:val="left" w:pos="567"/>
              </w:tabs>
              <w:snapToGrid w:val="0"/>
              <w:spacing w:line="260" w:lineRule="exact"/>
              <w:rPr>
                <w:rFonts w:ascii="Times New Roman" w:hAnsi="Times New Roman"/>
                <w:b/>
                <w:lang w:val="lt-LT"/>
              </w:rPr>
            </w:pPr>
            <w:r w:rsidRPr="00FA5423">
              <w:rPr>
                <w:rFonts w:ascii="Times New Roman" w:hAnsi="Times New Roman"/>
                <w:b/>
                <w:lang w:val="lt-LT"/>
              </w:rPr>
              <w:t>Kepenų, tulžies pūslės ir latakų sutrikimai</w:t>
            </w:r>
          </w:p>
          <w:p w14:paraId="5811839B" w14:textId="77777777" w:rsidR="003825BC" w:rsidRPr="00B20F83" w:rsidRDefault="003825BC" w:rsidP="00D922F0">
            <w:pPr>
              <w:tabs>
                <w:tab w:val="left" w:pos="567"/>
              </w:tabs>
              <w:snapToGrid w:val="0"/>
              <w:spacing w:line="260" w:lineRule="exact"/>
              <w:rPr>
                <w:rFonts w:ascii="Times New Roman" w:hAnsi="Times New Roman"/>
                <w:lang w:val="lt-LT"/>
              </w:rPr>
            </w:pPr>
            <w:r w:rsidRPr="00446F04">
              <w:rPr>
                <w:rFonts w:ascii="Times New Roman" w:hAnsi="Times New Roman"/>
                <w:lang w:val="es-ES"/>
              </w:rPr>
              <w:t>Retas</w:t>
            </w:r>
          </w:p>
          <w:p w14:paraId="32F2A455" w14:textId="77777777" w:rsidR="003825BC" w:rsidRPr="00B20F83" w:rsidRDefault="003825BC" w:rsidP="00D922F0">
            <w:pPr>
              <w:tabs>
                <w:tab w:val="left" w:pos="567"/>
              </w:tabs>
              <w:snapToGrid w:val="0"/>
              <w:spacing w:line="260" w:lineRule="exact"/>
              <w:rPr>
                <w:rFonts w:ascii="Times New Roman" w:hAnsi="Times New Roman"/>
                <w:lang w:val="lt-LT"/>
              </w:rPr>
            </w:pPr>
          </w:p>
          <w:p w14:paraId="21970E3F" w14:textId="77777777" w:rsidR="003825BC" w:rsidRPr="00B20F83" w:rsidRDefault="003825BC" w:rsidP="00D922F0">
            <w:pPr>
              <w:tabs>
                <w:tab w:val="left" w:pos="567"/>
              </w:tabs>
              <w:snapToGrid w:val="0"/>
              <w:spacing w:line="260" w:lineRule="exact"/>
              <w:rPr>
                <w:rFonts w:ascii="Times New Roman" w:hAnsi="Times New Roman"/>
                <w:lang w:val="lt-LT"/>
              </w:rPr>
            </w:pPr>
          </w:p>
          <w:p w14:paraId="70AD8478" w14:textId="77777777" w:rsidR="003825BC" w:rsidRPr="00446F04" w:rsidRDefault="003825BC" w:rsidP="00D922F0">
            <w:pPr>
              <w:tabs>
                <w:tab w:val="left" w:pos="567"/>
              </w:tabs>
              <w:snapToGrid w:val="0"/>
              <w:spacing w:line="260" w:lineRule="exact"/>
              <w:rPr>
                <w:rFonts w:ascii="Times New Roman" w:hAnsi="Times New Roman"/>
                <w:lang w:val="es-ES"/>
              </w:rPr>
            </w:pPr>
            <w:r w:rsidRPr="00446F04">
              <w:rPr>
                <w:rFonts w:ascii="Times New Roman" w:hAnsi="Times New Roman"/>
                <w:lang w:val="es-ES"/>
              </w:rPr>
              <w:t>Labai retas</w:t>
            </w:r>
          </w:p>
          <w:p w14:paraId="1C0B48D4" w14:textId="77777777" w:rsidR="008C108C" w:rsidRPr="00446F04" w:rsidRDefault="008C108C" w:rsidP="00D922F0">
            <w:pPr>
              <w:tabs>
                <w:tab w:val="left" w:pos="567"/>
              </w:tabs>
              <w:snapToGrid w:val="0"/>
              <w:spacing w:line="260" w:lineRule="exact"/>
              <w:rPr>
                <w:rFonts w:ascii="Times New Roman" w:hAnsi="Times New Roman"/>
                <w:lang w:val="es-ES"/>
              </w:rPr>
            </w:pPr>
          </w:p>
          <w:p w14:paraId="3B0A57A9" w14:textId="3E314C78" w:rsidR="008C108C" w:rsidRPr="00B20F83" w:rsidRDefault="008C108C" w:rsidP="00D922F0">
            <w:pPr>
              <w:tabs>
                <w:tab w:val="left" w:pos="567"/>
              </w:tabs>
              <w:snapToGrid w:val="0"/>
              <w:spacing w:line="260" w:lineRule="exact"/>
              <w:rPr>
                <w:rFonts w:ascii="Times New Roman" w:hAnsi="Times New Roman"/>
                <w:lang w:val="lt-LT"/>
              </w:rPr>
            </w:pPr>
            <w:r w:rsidRPr="00446F04">
              <w:rPr>
                <w:rFonts w:ascii="Times New Roman" w:hAnsi="Times New Roman"/>
                <w:lang w:val="es-ES"/>
              </w:rPr>
              <w:t>Dažnis nežinomas</w:t>
            </w:r>
          </w:p>
        </w:tc>
        <w:tc>
          <w:tcPr>
            <w:tcW w:w="4530" w:type="dxa"/>
          </w:tcPr>
          <w:p w14:paraId="16D1C0E5" w14:textId="77777777" w:rsidR="003825BC" w:rsidRPr="00B20F83" w:rsidRDefault="003825BC" w:rsidP="00D922F0">
            <w:pPr>
              <w:tabs>
                <w:tab w:val="left" w:pos="567"/>
              </w:tabs>
              <w:snapToGrid w:val="0"/>
              <w:spacing w:line="260" w:lineRule="exact"/>
              <w:rPr>
                <w:rFonts w:ascii="Times New Roman" w:hAnsi="Times New Roman"/>
                <w:lang w:val="lt-LT"/>
              </w:rPr>
            </w:pPr>
          </w:p>
          <w:p w14:paraId="07E1C425" w14:textId="77777777" w:rsidR="003825BC" w:rsidRPr="00B20F83" w:rsidRDefault="003825BC" w:rsidP="00D922F0">
            <w:pPr>
              <w:tabs>
                <w:tab w:val="left" w:pos="567"/>
              </w:tabs>
              <w:snapToGrid w:val="0"/>
              <w:spacing w:line="260" w:lineRule="exact"/>
              <w:rPr>
                <w:rFonts w:ascii="Times New Roman" w:hAnsi="Times New Roman"/>
                <w:lang w:val="lt-LT"/>
              </w:rPr>
            </w:pPr>
            <w:r w:rsidRPr="00FA5423">
              <w:rPr>
                <w:rFonts w:ascii="Times New Roman" w:hAnsi="Times New Roman"/>
                <w:lang w:val="lt-LT"/>
              </w:rPr>
              <w:t>Toksinis poveikis kepenims, kepenų pažeidimas, kuris gali lemti kepenų nepakankamumą</w:t>
            </w:r>
          </w:p>
          <w:p w14:paraId="7B2E86B2" w14:textId="77777777" w:rsidR="003825BC" w:rsidRPr="00B20F83" w:rsidRDefault="003825BC" w:rsidP="00D922F0">
            <w:pPr>
              <w:tabs>
                <w:tab w:val="left" w:pos="567"/>
              </w:tabs>
              <w:snapToGrid w:val="0"/>
              <w:spacing w:line="260" w:lineRule="exact"/>
              <w:rPr>
                <w:rFonts w:ascii="Times New Roman" w:hAnsi="Times New Roman"/>
                <w:lang w:val="lt-LT"/>
              </w:rPr>
            </w:pPr>
          </w:p>
          <w:p w14:paraId="103D55A2" w14:textId="77777777" w:rsidR="003825BC" w:rsidRPr="00446F04" w:rsidRDefault="003825BC" w:rsidP="00D922F0">
            <w:pPr>
              <w:tabs>
                <w:tab w:val="left" w:pos="567"/>
              </w:tabs>
              <w:snapToGrid w:val="0"/>
              <w:spacing w:line="260" w:lineRule="exact"/>
              <w:rPr>
                <w:rFonts w:ascii="Times New Roman" w:hAnsi="Times New Roman"/>
                <w:lang w:val="lt-LT"/>
              </w:rPr>
            </w:pPr>
            <w:r w:rsidRPr="00446F04">
              <w:rPr>
                <w:rFonts w:ascii="Times New Roman" w:hAnsi="Times New Roman"/>
                <w:lang w:val="es-ES"/>
              </w:rPr>
              <w:t>Ūminis pankreatitas</w:t>
            </w:r>
          </w:p>
          <w:p w14:paraId="7B67840B" w14:textId="77777777" w:rsidR="008C108C" w:rsidRPr="00446F04" w:rsidRDefault="008C108C" w:rsidP="00D922F0">
            <w:pPr>
              <w:tabs>
                <w:tab w:val="left" w:pos="567"/>
              </w:tabs>
              <w:snapToGrid w:val="0"/>
              <w:spacing w:line="260" w:lineRule="exact"/>
              <w:rPr>
                <w:rFonts w:ascii="Times New Roman" w:hAnsi="Times New Roman"/>
                <w:lang w:val="lt-LT"/>
              </w:rPr>
            </w:pPr>
          </w:p>
          <w:p w14:paraId="42F250E7" w14:textId="62EB3ED2" w:rsidR="008C108C" w:rsidRPr="00B20F83" w:rsidRDefault="008C108C" w:rsidP="00D922F0">
            <w:pPr>
              <w:tabs>
                <w:tab w:val="left" w:pos="567"/>
              </w:tabs>
              <w:snapToGrid w:val="0"/>
              <w:spacing w:line="260" w:lineRule="exact"/>
              <w:rPr>
                <w:rFonts w:ascii="Times New Roman" w:hAnsi="Times New Roman"/>
                <w:lang w:val="lt-LT"/>
              </w:rPr>
            </w:pPr>
            <w:r w:rsidRPr="00446F04">
              <w:rPr>
                <w:rFonts w:ascii="Times New Roman" w:hAnsi="Times New Roman"/>
                <w:lang w:val="es-ES"/>
              </w:rPr>
              <w:t>Odi rauko funkcijos sutrikimas</w:t>
            </w:r>
          </w:p>
        </w:tc>
      </w:tr>
      <w:tr w:rsidR="003825BC" w:rsidRPr="000F2A94" w14:paraId="5BACF945" w14:textId="77777777" w:rsidTr="000B383A">
        <w:tc>
          <w:tcPr>
            <w:tcW w:w="4530" w:type="dxa"/>
          </w:tcPr>
          <w:p w14:paraId="2A468777" w14:textId="77777777" w:rsidR="003825BC" w:rsidRPr="00B20F83" w:rsidRDefault="003825BC" w:rsidP="00D922F0">
            <w:pPr>
              <w:tabs>
                <w:tab w:val="left" w:pos="567"/>
              </w:tabs>
              <w:snapToGrid w:val="0"/>
              <w:spacing w:line="260" w:lineRule="exact"/>
              <w:rPr>
                <w:rFonts w:ascii="Times New Roman" w:hAnsi="Times New Roman"/>
                <w:b/>
                <w:lang w:val="lt-LT"/>
              </w:rPr>
            </w:pPr>
            <w:r w:rsidRPr="00B20F83">
              <w:rPr>
                <w:rFonts w:ascii="Times New Roman" w:hAnsi="Times New Roman"/>
                <w:b/>
                <w:lang w:val="fr-FR"/>
              </w:rPr>
              <w:t>Odos ir poodinio audinio sutrikimai</w:t>
            </w:r>
          </w:p>
          <w:p w14:paraId="6EC79ABF" w14:textId="77777777" w:rsidR="003825BC" w:rsidRPr="00B20F83" w:rsidRDefault="003825BC" w:rsidP="00D922F0">
            <w:pPr>
              <w:tabs>
                <w:tab w:val="left" w:pos="567"/>
              </w:tabs>
              <w:snapToGrid w:val="0"/>
              <w:spacing w:line="260" w:lineRule="exact"/>
              <w:rPr>
                <w:rFonts w:ascii="Times New Roman" w:hAnsi="Times New Roman"/>
                <w:lang w:val="lt-LT"/>
              </w:rPr>
            </w:pPr>
            <w:r w:rsidRPr="00B20F83">
              <w:rPr>
                <w:rFonts w:ascii="Times New Roman" w:hAnsi="Times New Roman"/>
                <w:lang w:val="fr-FR"/>
              </w:rPr>
              <w:t>Retas</w:t>
            </w:r>
          </w:p>
        </w:tc>
        <w:tc>
          <w:tcPr>
            <w:tcW w:w="4530" w:type="dxa"/>
          </w:tcPr>
          <w:p w14:paraId="7A888C44" w14:textId="77777777" w:rsidR="003825BC" w:rsidRPr="00B20F83" w:rsidRDefault="003825BC" w:rsidP="00D922F0">
            <w:pPr>
              <w:tabs>
                <w:tab w:val="left" w:pos="567"/>
              </w:tabs>
              <w:snapToGrid w:val="0"/>
              <w:spacing w:line="260" w:lineRule="exact"/>
              <w:rPr>
                <w:rFonts w:ascii="Times New Roman" w:hAnsi="Times New Roman"/>
                <w:lang w:val="lt-LT"/>
              </w:rPr>
            </w:pPr>
          </w:p>
          <w:p w14:paraId="637A08B5"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0F2A94">
              <w:rPr>
                <w:rFonts w:ascii="Times New Roman" w:hAnsi="Times New Roman"/>
              </w:rPr>
              <w:t>Išbėrimas</w:t>
            </w:r>
            <w:proofErr w:type="spellEnd"/>
            <w:r w:rsidRPr="000F2A94">
              <w:rPr>
                <w:rFonts w:ascii="Times New Roman" w:hAnsi="Times New Roman"/>
              </w:rPr>
              <w:t xml:space="preserve">, </w:t>
            </w:r>
            <w:proofErr w:type="spellStart"/>
            <w:r w:rsidRPr="000F2A94">
              <w:rPr>
                <w:rFonts w:ascii="Times New Roman" w:hAnsi="Times New Roman"/>
              </w:rPr>
              <w:t>dilgėlinė</w:t>
            </w:r>
            <w:proofErr w:type="spellEnd"/>
            <w:r w:rsidRPr="000F2A94">
              <w:rPr>
                <w:rFonts w:ascii="Times New Roman" w:hAnsi="Times New Roman"/>
              </w:rPr>
              <w:t xml:space="preserve">, </w:t>
            </w:r>
            <w:proofErr w:type="spellStart"/>
            <w:r w:rsidRPr="000F2A94">
              <w:rPr>
                <w:rFonts w:ascii="Times New Roman" w:hAnsi="Times New Roman"/>
              </w:rPr>
              <w:t>eritema</w:t>
            </w:r>
            <w:proofErr w:type="spellEnd"/>
          </w:p>
        </w:tc>
      </w:tr>
      <w:tr w:rsidR="003825BC" w:rsidRPr="000F2A94" w14:paraId="7D9F0528" w14:textId="77777777" w:rsidTr="000B383A">
        <w:tc>
          <w:tcPr>
            <w:tcW w:w="4530" w:type="dxa"/>
          </w:tcPr>
          <w:p w14:paraId="15E3AD07" w14:textId="77777777" w:rsidR="003825BC" w:rsidRPr="00B20F83" w:rsidRDefault="003825BC" w:rsidP="00D922F0">
            <w:pPr>
              <w:tabs>
                <w:tab w:val="left" w:pos="567"/>
              </w:tabs>
              <w:snapToGrid w:val="0"/>
              <w:spacing w:line="260" w:lineRule="exact"/>
              <w:rPr>
                <w:rFonts w:ascii="Times New Roman" w:hAnsi="Times New Roman"/>
                <w:b/>
                <w:lang w:val="lt-LT"/>
              </w:rPr>
            </w:pPr>
            <w:r w:rsidRPr="00FA5423">
              <w:rPr>
                <w:rFonts w:ascii="Times New Roman" w:hAnsi="Times New Roman"/>
                <w:b/>
                <w:lang w:val="lt-LT"/>
              </w:rPr>
              <w:t>Inkstų ir šlapimo takų sutrikimai</w:t>
            </w:r>
          </w:p>
          <w:p w14:paraId="5A719AAA" w14:textId="77777777" w:rsidR="003825BC" w:rsidRPr="00B20F83" w:rsidRDefault="003825BC" w:rsidP="00D922F0">
            <w:pPr>
              <w:tabs>
                <w:tab w:val="left" w:pos="567"/>
              </w:tabs>
              <w:snapToGrid w:val="0"/>
              <w:spacing w:line="260" w:lineRule="exact"/>
              <w:rPr>
                <w:rFonts w:ascii="Times New Roman" w:hAnsi="Times New Roman"/>
                <w:lang w:val="lt-LT"/>
              </w:rPr>
            </w:pPr>
            <w:r w:rsidRPr="00FA5423">
              <w:rPr>
                <w:rFonts w:ascii="Times New Roman" w:hAnsi="Times New Roman"/>
                <w:lang w:val="lt-LT"/>
              </w:rPr>
              <w:t>Labai retas</w:t>
            </w:r>
          </w:p>
        </w:tc>
        <w:tc>
          <w:tcPr>
            <w:tcW w:w="4530" w:type="dxa"/>
          </w:tcPr>
          <w:p w14:paraId="534763A4" w14:textId="77777777" w:rsidR="003825BC" w:rsidRPr="00B20F83" w:rsidRDefault="003825BC" w:rsidP="00D922F0">
            <w:pPr>
              <w:tabs>
                <w:tab w:val="left" w:pos="567"/>
              </w:tabs>
              <w:snapToGrid w:val="0"/>
              <w:spacing w:line="260" w:lineRule="exact"/>
              <w:rPr>
                <w:rFonts w:ascii="Times New Roman" w:hAnsi="Times New Roman"/>
                <w:u w:val="single"/>
                <w:lang w:val="lt-LT"/>
              </w:rPr>
            </w:pPr>
          </w:p>
          <w:p w14:paraId="74C67C64" w14:textId="77777777" w:rsidR="003825BC" w:rsidRPr="00B20F83" w:rsidRDefault="003825BC" w:rsidP="00D922F0">
            <w:pPr>
              <w:tabs>
                <w:tab w:val="left" w:pos="567"/>
              </w:tabs>
              <w:snapToGrid w:val="0"/>
              <w:spacing w:line="260" w:lineRule="exact"/>
              <w:rPr>
                <w:rFonts w:ascii="Times New Roman" w:hAnsi="Times New Roman"/>
                <w:lang w:val="lt-LT"/>
              </w:rPr>
            </w:pPr>
            <w:r w:rsidRPr="00FA5423">
              <w:rPr>
                <w:rFonts w:ascii="Times New Roman" w:hAnsi="Times New Roman"/>
                <w:lang w:val="lt-LT"/>
              </w:rPr>
              <w:t>Inkstų pažeidimas (gali atsirasti ilgalaikio gydymo metu)</w:t>
            </w:r>
          </w:p>
        </w:tc>
      </w:tr>
      <w:tr w:rsidR="003825BC" w:rsidRPr="000F2A94" w14:paraId="6AB8F3C1" w14:textId="77777777" w:rsidTr="000B383A">
        <w:tc>
          <w:tcPr>
            <w:tcW w:w="4530" w:type="dxa"/>
          </w:tcPr>
          <w:p w14:paraId="5895C10C" w14:textId="77777777" w:rsidR="003825BC" w:rsidRPr="00B20F83" w:rsidRDefault="003825BC" w:rsidP="00D922F0">
            <w:pPr>
              <w:tabs>
                <w:tab w:val="left" w:pos="567"/>
              </w:tabs>
              <w:snapToGrid w:val="0"/>
              <w:spacing w:line="260" w:lineRule="exact"/>
              <w:rPr>
                <w:rFonts w:ascii="Times New Roman" w:hAnsi="Times New Roman"/>
                <w:b/>
                <w:lang w:val="lt-LT"/>
              </w:rPr>
            </w:pPr>
            <w:r w:rsidRPr="00FA5423">
              <w:rPr>
                <w:rFonts w:ascii="Times New Roman" w:hAnsi="Times New Roman"/>
                <w:b/>
                <w:lang w:val="lt-LT"/>
              </w:rPr>
              <w:t>Bendrieji sutrikimai ir vartojimo vietos pažeidimai</w:t>
            </w:r>
          </w:p>
          <w:p w14:paraId="041BCA65"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0F2A94">
              <w:rPr>
                <w:rFonts w:ascii="Times New Roman" w:hAnsi="Times New Roman"/>
              </w:rPr>
              <w:t>Dažnas</w:t>
            </w:r>
            <w:proofErr w:type="spellEnd"/>
          </w:p>
        </w:tc>
        <w:tc>
          <w:tcPr>
            <w:tcW w:w="4530" w:type="dxa"/>
          </w:tcPr>
          <w:p w14:paraId="393040C9" w14:textId="77777777" w:rsidR="003825BC" w:rsidRPr="00B20F83" w:rsidRDefault="003825BC" w:rsidP="00D922F0">
            <w:pPr>
              <w:tabs>
                <w:tab w:val="left" w:pos="567"/>
              </w:tabs>
              <w:snapToGrid w:val="0"/>
              <w:spacing w:line="260" w:lineRule="exact"/>
              <w:rPr>
                <w:rFonts w:ascii="Times New Roman" w:hAnsi="Times New Roman"/>
                <w:lang w:val="lt-LT"/>
              </w:rPr>
            </w:pPr>
          </w:p>
          <w:p w14:paraId="0B322C6D" w14:textId="77777777" w:rsidR="003825BC" w:rsidRPr="00B20F83" w:rsidRDefault="003825BC" w:rsidP="00D922F0">
            <w:pPr>
              <w:tabs>
                <w:tab w:val="left" w:pos="567"/>
              </w:tabs>
              <w:snapToGrid w:val="0"/>
              <w:spacing w:line="260" w:lineRule="exact"/>
              <w:rPr>
                <w:rFonts w:ascii="Times New Roman" w:hAnsi="Times New Roman"/>
                <w:lang w:val="lt-LT"/>
              </w:rPr>
            </w:pPr>
          </w:p>
          <w:p w14:paraId="1EDEF710" w14:textId="77777777" w:rsidR="003825BC" w:rsidRPr="00B20F83" w:rsidRDefault="003825BC" w:rsidP="00D922F0">
            <w:pPr>
              <w:tabs>
                <w:tab w:val="left" w:pos="567"/>
              </w:tabs>
              <w:snapToGrid w:val="0"/>
              <w:spacing w:line="260" w:lineRule="exact"/>
              <w:rPr>
                <w:rFonts w:ascii="Times New Roman" w:hAnsi="Times New Roman"/>
                <w:lang w:val="lt-LT"/>
              </w:rPr>
            </w:pPr>
            <w:proofErr w:type="spellStart"/>
            <w:r w:rsidRPr="000F2A94">
              <w:rPr>
                <w:rFonts w:ascii="Times New Roman" w:hAnsi="Times New Roman"/>
              </w:rPr>
              <w:t>Nuovargis</w:t>
            </w:r>
            <w:proofErr w:type="spellEnd"/>
          </w:p>
        </w:tc>
      </w:tr>
    </w:tbl>
    <w:p w14:paraId="546C363D" w14:textId="77777777" w:rsidR="003825BC" w:rsidRDefault="003825BC" w:rsidP="00EF17FD">
      <w:pPr>
        <w:tabs>
          <w:tab w:val="left" w:pos="567"/>
        </w:tabs>
        <w:snapToGrid w:val="0"/>
        <w:spacing w:after="0" w:line="260" w:lineRule="exact"/>
        <w:rPr>
          <w:rFonts w:ascii="Times New Roman" w:hAnsi="Times New Roman"/>
        </w:rPr>
      </w:pPr>
    </w:p>
    <w:p w14:paraId="60E83E48" w14:textId="7F87C5D7" w:rsidR="00C359DE" w:rsidRDefault="00D003DC" w:rsidP="00C359DE">
      <w:pPr>
        <w:tabs>
          <w:tab w:val="left" w:pos="567"/>
        </w:tabs>
        <w:autoSpaceDE w:val="0"/>
        <w:autoSpaceDN w:val="0"/>
        <w:adjustRightInd w:val="0"/>
        <w:spacing w:after="0" w:line="240" w:lineRule="auto"/>
        <w:rPr>
          <w:rFonts w:ascii="Times New Roman" w:hAnsi="Times New Roman" w:cs="Times New Roman"/>
          <w:color w:val="000000"/>
          <w:u w:val="single"/>
          <w:lang w:val="de-DE"/>
        </w:rPr>
      </w:pPr>
      <w:proofErr w:type="spellStart"/>
      <w:r w:rsidRPr="00D003DC">
        <w:rPr>
          <w:rFonts w:ascii="Times New Roman" w:hAnsi="Times New Roman" w:cs="Times New Roman"/>
          <w:color w:val="000000"/>
          <w:u w:val="single"/>
          <w:lang w:val="de-DE"/>
        </w:rPr>
        <w:t>Atrinktų</w:t>
      </w:r>
      <w:proofErr w:type="spellEnd"/>
      <w:r w:rsidRPr="00D003DC">
        <w:rPr>
          <w:rFonts w:ascii="Times New Roman" w:hAnsi="Times New Roman" w:cs="Times New Roman"/>
          <w:color w:val="000000"/>
          <w:u w:val="single"/>
          <w:lang w:val="de-DE"/>
        </w:rPr>
        <w:t xml:space="preserve"> </w:t>
      </w:r>
      <w:proofErr w:type="spellStart"/>
      <w:r w:rsidRPr="00D003DC">
        <w:rPr>
          <w:rFonts w:ascii="Times New Roman" w:hAnsi="Times New Roman" w:cs="Times New Roman"/>
          <w:color w:val="000000"/>
          <w:u w:val="single"/>
          <w:lang w:val="de-DE"/>
        </w:rPr>
        <w:t>nepageidaujamų</w:t>
      </w:r>
      <w:proofErr w:type="spellEnd"/>
      <w:r w:rsidRPr="00D003DC">
        <w:rPr>
          <w:rFonts w:ascii="Times New Roman" w:hAnsi="Times New Roman" w:cs="Times New Roman"/>
          <w:color w:val="000000"/>
          <w:u w:val="single"/>
          <w:lang w:val="de-DE"/>
        </w:rPr>
        <w:t xml:space="preserve"> </w:t>
      </w:r>
      <w:proofErr w:type="spellStart"/>
      <w:r w:rsidRPr="00D003DC">
        <w:rPr>
          <w:rFonts w:ascii="Times New Roman" w:hAnsi="Times New Roman" w:cs="Times New Roman"/>
          <w:color w:val="000000"/>
          <w:u w:val="single"/>
          <w:lang w:val="de-DE"/>
        </w:rPr>
        <w:t>reakcijų</w:t>
      </w:r>
      <w:proofErr w:type="spellEnd"/>
      <w:r w:rsidRPr="00D003DC">
        <w:rPr>
          <w:rFonts w:ascii="Times New Roman" w:hAnsi="Times New Roman" w:cs="Times New Roman"/>
          <w:color w:val="000000"/>
          <w:u w:val="single"/>
          <w:lang w:val="de-DE"/>
        </w:rPr>
        <w:t xml:space="preserve"> </w:t>
      </w:r>
      <w:proofErr w:type="spellStart"/>
      <w:r w:rsidRPr="00D003DC">
        <w:rPr>
          <w:rFonts w:ascii="Times New Roman" w:hAnsi="Times New Roman" w:cs="Times New Roman"/>
          <w:color w:val="000000"/>
          <w:u w:val="single"/>
          <w:lang w:val="de-DE"/>
        </w:rPr>
        <w:t>apibūdinimas</w:t>
      </w:r>
      <w:proofErr w:type="spellEnd"/>
    </w:p>
    <w:p w14:paraId="6F86BCE2" w14:textId="77777777" w:rsidR="00D003DC" w:rsidRDefault="00D003DC" w:rsidP="00C359DE">
      <w:pPr>
        <w:tabs>
          <w:tab w:val="left" w:pos="567"/>
        </w:tabs>
        <w:autoSpaceDE w:val="0"/>
        <w:autoSpaceDN w:val="0"/>
        <w:adjustRightInd w:val="0"/>
        <w:spacing w:after="0" w:line="240" w:lineRule="auto"/>
        <w:rPr>
          <w:rFonts w:ascii="Times New Roman" w:hAnsi="Times New Roman" w:cs="Times New Roman"/>
          <w:color w:val="000000"/>
          <w:lang w:val="de-DE"/>
        </w:rPr>
      </w:pPr>
    </w:p>
    <w:p w14:paraId="073FA0F4" w14:textId="77777777" w:rsidR="00D003DC" w:rsidRPr="00F9387F" w:rsidRDefault="00D003DC" w:rsidP="00D003DC">
      <w:pPr>
        <w:tabs>
          <w:tab w:val="left" w:pos="567"/>
        </w:tabs>
        <w:snapToGrid w:val="0"/>
        <w:spacing w:after="0" w:line="260" w:lineRule="exact"/>
        <w:rPr>
          <w:rFonts w:ascii="Times New Roman" w:hAnsi="Times New Roman"/>
          <w:color w:val="000000"/>
          <w:u w:val="single"/>
          <w:lang w:val="pt-PT"/>
        </w:rPr>
      </w:pPr>
      <w:r w:rsidRPr="00F9387F">
        <w:rPr>
          <w:rFonts w:ascii="Times New Roman" w:hAnsi="Times New Roman"/>
          <w:color w:val="000000"/>
          <w:u w:val="single"/>
          <w:lang w:val="pt-PT"/>
        </w:rPr>
        <w:t>Padidėjęs anijoninis tarpas esant metabolinei acidozei</w:t>
      </w:r>
    </w:p>
    <w:p w14:paraId="5154664C" w14:textId="2F0E5FB2" w:rsidR="00C359DE" w:rsidRPr="00F9387F" w:rsidRDefault="00D003DC" w:rsidP="00D003DC">
      <w:pPr>
        <w:tabs>
          <w:tab w:val="left" w:pos="567"/>
        </w:tabs>
        <w:snapToGrid w:val="0"/>
        <w:spacing w:after="0" w:line="260" w:lineRule="exact"/>
        <w:rPr>
          <w:rFonts w:ascii="Times New Roman" w:hAnsi="Times New Roman"/>
          <w:color w:val="000000"/>
          <w:lang w:val="pt-PT"/>
        </w:rPr>
      </w:pPr>
      <w:r w:rsidRPr="00F9387F">
        <w:rPr>
          <w:rFonts w:ascii="Times New Roman" w:hAnsi="Times New Roman"/>
          <w:color w:val="000000"/>
          <w:lang w:val="pt-PT"/>
        </w:rPr>
        <w:t>Pacientams, kuriems nustatyta rizikos veiksnių vartojant paracetamolį, nustatyta piroglutamato acidozės sukeliamo padidėjusio anijoninio tarpo esant metabolinei acidozei atvejų (žr. 4.4 skyrių). Piroglutamato acidozė šiems pacientams gali pasireikšti dėl sumažėjusio glutationo kiekio.</w:t>
      </w:r>
    </w:p>
    <w:p w14:paraId="1B63DA9F" w14:textId="77777777" w:rsidR="00D003DC" w:rsidRPr="00F9387F" w:rsidRDefault="00D003DC" w:rsidP="00D003DC">
      <w:pPr>
        <w:tabs>
          <w:tab w:val="left" w:pos="567"/>
        </w:tabs>
        <w:snapToGrid w:val="0"/>
        <w:spacing w:after="0" w:line="260" w:lineRule="exact"/>
        <w:rPr>
          <w:rFonts w:ascii="Times New Roman" w:hAnsi="Times New Roman"/>
          <w:lang w:val="pt-PT"/>
        </w:rPr>
      </w:pPr>
    </w:p>
    <w:p w14:paraId="5669970E"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Labai retai pasitaikė sunkių odos reakcijų.</w:t>
      </w:r>
    </w:p>
    <w:p w14:paraId="2BD4C635" w14:textId="77777777" w:rsidR="003825BC" w:rsidRDefault="003825BC" w:rsidP="00EF17FD">
      <w:pPr>
        <w:tabs>
          <w:tab w:val="left" w:pos="567"/>
        </w:tabs>
        <w:snapToGrid w:val="0"/>
        <w:spacing w:after="0" w:line="260" w:lineRule="exact"/>
        <w:rPr>
          <w:rFonts w:ascii="Times New Roman" w:hAnsi="Times New Roman"/>
          <w:u w:val="single"/>
        </w:rPr>
      </w:pPr>
    </w:p>
    <w:p w14:paraId="423BD159" w14:textId="77777777" w:rsidR="000B1165" w:rsidRPr="000B1165" w:rsidRDefault="000B1165" w:rsidP="000B1165">
      <w:pPr>
        <w:tabs>
          <w:tab w:val="left" w:pos="567"/>
        </w:tabs>
        <w:snapToGrid w:val="0"/>
        <w:spacing w:after="0" w:line="260" w:lineRule="exact"/>
        <w:rPr>
          <w:rFonts w:ascii="Times New Roman" w:hAnsi="Times New Roman"/>
          <w:u w:val="single"/>
        </w:rPr>
      </w:pPr>
      <w:r w:rsidRPr="000B1165">
        <w:rPr>
          <w:rFonts w:ascii="Times New Roman" w:hAnsi="Times New Roman"/>
          <w:u w:val="single"/>
        </w:rPr>
        <w:t xml:space="preserve">Priklausomybė nuo vaistinių preparatų </w:t>
      </w:r>
    </w:p>
    <w:p w14:paraId="31D6931E" w14:textId="5ABA8E55" w:rsidR="000B1165" w:rsidRPr="000B1165" w:rsidRDefault="000B1165" w:rsidP="000B1165">
      <w:pPr>
        <w:tabs>
          <w:tab w:val="left" w:pos="567"/>
        </w:tabs>
        <w:snapToGrid w:val="0"/>
        <w:spacing w:after="0" w:line="260" w:lineRule="exact"/>
        <w:rPr>
          <w:rFonts w:ascii="Times New Roman" w:hAnsi="Times New Roman"/>
          <w:u w:val="single"/>
        </w:rPr>
      </w:pPr>
      <w:r w:rsidRPr="000B1165">
        <w:rPr>
          <w:rFonts w:ascii="Times New Roman" w:hAnsi="Times New Roman"/>
          <w:u w:val="single"/>
        </w:rPr>
        <w:t xml:space="preserve">Pakartotinis </w:t>
      </w:r>
      <w:proofErr w:type="spellStart"/>
      <w:r>
        <w:rPr>
          <w:rFonts w:ascii="Times New Roman" w:hAnsi="Times New Roman"/>
          <w:u w:val="single"/>
        </w:rPr>
        <w:t>CoCodamol</w:t>
      </w:r>
      <w:proofErr w:type="spellEnd"/>
      <w:r w:rsidRPr="000B1165">
        <w:rPr>
          <w:rFonts w:ascii="Times New Roman" w:hAnsi="Times New Roman"/>
          <w:u w:val="single"/>
        </w:rPr>
        <w:t xml:space="preserve"> vartojimas gali sukelti priklausomybę nuo vaistinių preparatų, net ir vartojant gydymui skirtas dozes. Priklausomybės nuo vaistinių preparatų atsiradimo rizika priklauso nuo individualių paciento rizikos veiksnių, dozės ir gydymo </w:t>
      </w:r>
      <w:proofErr w:type="spellStart"/>
      <w:r w:rsidRPr="000B1165">
        <w:rPr>
          <w:rFonts w:ascii="Times New Roman" w:hAnsi="Times New Roman"/>
          <w:u w:val="single"/>
        </w:rPr>
        <w:t>opioidais</w:t>
      </w:r>
      <w:proofErr w:type="spellEnd"/>
      <w:r w:rsidRPr="000B1165">
        <w:rPr>
          <w:rFonts w:ascii="Times New Roman" w:hAnsi="Times New Roman"/>
          <w:u w:val="single"/>
        </w:rPr>
        <w:t xml:space="preserve"> trukmės (žr. 4.4 skyrių).</w:t>
      </w:r>
    </w:p>
    <w:p w14:paraId="45354AE8" w14:textId="77777777" w:rsidR="000B1165" w:rsidRPr="00EF17FD" w:rsidRDefault="000B1165" w:rsidP="00EF17FD">
      <w:pPr>
        <w:tabs>
          <w:tab w:val="left" w:pos="567"/>
        </w:tabs>
        <w:snapToGrid w:val="0"/>
        <w:spacing w:after="0" w:line="260" w:lineRule="exact"/>
        <w:rPr>
          <w:rFonts w:ascii="Times New Roman" w:hAnsi="Times New Roman"/>
          <w:u w:val="single"/>
        </w:rPr>
      </w:pPr>
    </w:p>
    <w:p w14:paraId="1CC4BC18" w14:textId="77777777" w:rsidR="003825BC" w:rsidRPr="00EF17FD" w:rsidRDefault="003825BC" w:rsidP="00EF17FD">
      <w:pPr>
        <w:tabs>
          <w:tab w:val="left" w:pos="567"/>
        </w:tabs>
        <w:snapToGrid w:val="0"/>
        <w:spacing w:after="0" w:line="260" w:lineRule="exact"/>
        <w:rPr>
          <w:rFonts w:ascii="Times New Roman" w:hAnsi="Times New Roman"/>
          <w:u w:val="single"/>
        </w:rPr>
      </w:pPr>
      <w:r w:rsidRPr="00EF17FD">
        <w:rPr>
          <w:rFonts w:ascii="Times New Roman" w:hAnsi="Times New Roman"/>
          <w:u w:val="single"/>
        </w:rPr>
        <w:t>Pranešimas apie įtariamas nepageidaujamas reakcijas</w:t>
      </w:r>
    </w:p>
    <w:p w14:paraId="494EFF6E" w14:textId="4457FDA9" w:rsidR="00472A24" w:rsidRDefault="00472A24" w:rsidP="00446F04">
      <w:pPr>
        <w:spacing w:after="0"/>
        <w:jc w:val="both"/>
        <w:rPr>
          <w:rFonts w:ascii="Times New Roman" w:hAnsi="Times New Roman" w:cs="Times New Roman"/>
          <w:lang w:eastAsia="lt-LT"/>
        </w:rPr>
      </w:pPr>
      <w:hyperlink r:id="rId12" w:history="1"/>
      <w:r w:rsidR="00FC233E" w:rsidRPr="002148E5">
        <w:rPr>
          <w:rFonts w:ascii="Times New Roman" w:hAnsi="Times New Roman" w:cs="Times New Roman"/>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FC233E" w:rsidRPr="002148E5">
        <w:rPr>
          <w:rFonts w:ascii="Times New Roman" w:hAnsi="Times New Roman" w:cs="Times New Roman"/>
          <w:color w:val="0000EE"/>
          <w:u w:val="single"/>
          <w:lang w:eastAsia="lt-LT"/>
        </w:rPr>
        <w:t>https://vvkt.lrv.lt/lt/</w:t>
      </w:r>
      <w:r w:rsidR="00FC233E" w:rsidRPr="002148E5">
        <w:rPr>
          <w:rFonts w:ascii="Times New Roman" w:hAnsi="Times New Roman" w:cs="Times New Roman"/>
          <w:lang w:eastAsia="lt-LT"/>
        </w:rPr>
        <w:t xml:space="preserve"> nurodytais būdais.</w:t>
      </w:r>
    </w:p>
    <w:p w14:paraId="358D2F5B" w14:textId="77777777" w:rsidR="00472A24" w:rsidRPr="00EF17FD" w:rsidRDefault="00472A24" w:rsidP="00446F04">
      <w:pPr>
        <w:spacing w:after="0"/>
        <w:jc w:val="both"/>
        <w:rPr>
          <w:rFonts w:ascii="Times New Roman" w:hAnsi="Times New Roman"/>
        </w:rPr>
      </w:pPr>
    </w:p>
    <w:p w14:paraId="4954212E" w14:textId="77777777" w:rsidR="003825BC" w:rsidRPr="00EF17FD" w:rsidRDefault="003825BC" w:rsidP="00446F04">
      <w:pPr>
        <w:jc w:val="both"/>
        <w:rPr>
          <w:rFonts w:ascii="Times New Roman" w:hAnsi="Times New Roman"/>
          <w:b/>
        </w:rPr>
      </w:pPr>
      <w:r w:rsidRPr="00EF17FD">
        <w:rPr>
          <w:rFonts w:ascii="Times New Roman" w:hAnsi="Times New Roman"/>
          <w:b/>
        </w:rPr>
        <w:t>4.9</w:t>
      </w:r>
      <w:r w:rsidRPr="00EF17FD">
        <w:rPr>
          <w:rFonts w:ascii="Times New Roman" w:hAnsi="Times New Roman"/>
          <w:b/>
        </w:rPr>
        <w:tab/>
        <w:t>Perdozavimas</w:t>
      </w:r>
    </w:p>
    <w:p w14:paraId="3B89BA0D" w14:textId="77777777" w:rsidR="003825BC" w:rsidRPr="00EF17FD" w:rsidRDefault="003825BC" w:rsidP="00EF17FD">
      <w:pPr>
        <w:tabs>
          <w:tab w:val="left" w:pos="567"/>
        </w:tabs>
        <w:snapToGrid w:val="0"/>
        <w:spacing w:after="0" w:line="260" w:lineRule="exact"/>
        <w:rPr>
          <w:rFonts w:ascii="Times New Roman" w:hAnsi="Times New Roman"/>
        </w:rPr>
      </w:pPr>
    </w:p>
    <w:p w14:paraId="2DB3647C" w14:textId="77777777" w:rsidR="003825BC" w:rsidRPr="00EF17FD" w:rsidRDefault="003825BC" w:rsidP="00EF17FD">
      <w:pPr>
        <w:tabs>
          <w:tab w:val="left" w:pos="567"/>
        </w:tabs>
        <w:snapToGrid w:val="0"/>
        <w:spacing w:after="0" w:line="260" w:lineRule="exact"/>
        <w:rPr>
          <w:rFonts w:ascii="Times New Roman" w:hAnsi="Times New Roman"/>
          <w:u w:val="single"/>
        </w:rPr>
      </w:pPr>
      <w:r w:rsidRPr="00EF17FD">
        <w:rPr>
          <w:rFonts w:ascii="Times New Roman" w:hAnsi="Times New Roman"/>
          <w:u w:val="single"/>
        </w:rPr>
        <w:t>Kodeinas</w:t>
      </w:r>
    </w:p>
    <w:p w14:paraId="5622A1C4"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Kodeino perdozavimo simptomus gali sustiprinti tuo pačių metu išgertas alkoholis arba psichotropiniai vaistiniai preparatai.</w:t>
      </w:r>
    </w:p>
    <w:p w14:paraId="09A4C94D" w14:textId="77777777" w:rsidR="003825BC" w:rsidRPr="00EF17FD" w:rsidRDefault="003825BC" w:rsidP="00EF17FD">
      <w:pPr>
        <w:tabs>
          <w:tab w:val="left" w:pos="567"/>
        </w:tabs>
        <w:snapToGrid w:val="0"/>
        <w:spacing w:after="0" w:line="260" w:lineRule="exact"/>
        <w:rPr>
          <w:rFonts w:ascii="Times New Roman" w:hAnsi="Times New Roman"/>
          <w:i/>
        </w:rPr>
      </w:pPr>
    </w:p>
    <w:p w14:paraId="11CB546F"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Simptomai</w:t>
      </w:r>
    </w:p>
    <w:p w14:paraId="4072E869" w14:textId="02ED0764"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Gali pasireikšti centrinės nervų sistemos slopinimas, įskaitant kvėpavimo slopinimą, tačiau jis tikriausiai nebus stiprus, nebent tik tuo atveju, jei kartu buvo išgerta kitokių centrinę nervų sistemą slopinančių preparatų, įskaitant alkoholį, arba jeigu perdozavimas buvo labai didelis. Vyzdžiai gali </w:t>
      </w:r>
      <w:r w:rsidRPr="00EF17FD">
        <w:rPr>
          <w:rFonts w:ascii="Times New Roman" w:hAnsi="Times New Roman"/>
        </w:rPr>
        <w:lastRenderedPageBreak/>
        <w:t xml:space="preserve">tapti smeigtuko smaigalio dydžio, dažnai gali pasireikšti pykinimas ir vėmimas. Galimos </w:t>
      </w:r>
      <w:proofErr w:type="spellStart"/>
      <w:r w:rsidRPr="00EF17FD">
        <w:rPr>
          <w:rFonts w:ascii="Times New Roman" w:hAnsi="Times New Roman"/>
        </w:rPr>
        <w:t>hipotenzija</w:t>
      </w:r>
      <w:proofErr w:type="spellEnd"/>
      <w:r w:rsidRPr="00EF17FD">
        <w:rPr>
          <w:rFonts w:ascii="Times New Roman" w:hAnsi="Times New Roman"/>
        </w:rPr>
        <w:t xml:space="preserve"> ir tachikardija, tačiau nepanašu, kad pasireikštų.</w:t>
      </w:r>
    </w:p>
    <w:p w14:paraId="134AE5EE" w14:textId="77777777" w:rsidR="003825BC" w:rsidRPr="00EF17FD" w:rsidRDefault="003825BC" w:rsidP="00EF17FD">
      <w:pPr>
        <w:tabs>
          <w:tab w:val="left" w:pos="567"/>
        </w:tabs>
        <w:snapToGrid w:val="0"/>
        <w:spacing w:after="0" w:line="260" w:lineRule="exact"/>
        <w:rPr>
          <w:rFonts w:ascii="Times New Roman" w:hAnsi="Times New Roman"/>
        </w:rPr>
      </w:pPr>
    </w:p>
    <w:p w14:paraId="3B639083"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Gydymas</w:t>
      </w:r>
    </w:p>
    <w:p w14:paraId="75ABBC24" w14:textId="5A414AC3"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Gydymas turi apimti įprastines simptominio ir palaikomojo gydymo priemones, įskaitant kvėpavimo takų palaikymą laisvais ir gyvybinių požymių stebėjimą, kol būklė taps stabili. Suaugusiems žmonėms, išgėrusiems didesnę kaip 350 mg dozę, ir vaikams, išgėrusiems didesnę kaip 5 mg/kg kūno svorio dozę, per valandą po perdozavimo reikia duoti gerti aktyvintosios anglies.</w:t>
      </w:r>
    </w:p>
    <w:p w14:paraId="585DA704" w14:textId="77777777" w:rsidR="003825BC" w:rsidRPr="00EF17FD" w:rsidRDefault="003825BC" w:rsidP="00EF17FD">
      <w:pPr>
        <w:tabs>
          <w:tab w:val="left" w:pos="567"/>
        </w:tabs>
        <w:snapToGrid w:val="0"/>
        <w:spacing w:after="0" w:line="260" w:lineRule="exact"/>
        <w:rPr>
          <w:rFonts w:ascii="Times New Roman" w:hAnsi="Times New Roman"/>
        </w:rPr>
      </w:pPr>
    </w:p>
    <w:p w14:paraId="1BDD1AB3"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Jeigu pasireiškia kvėpavimo slopinimas, reikia gydyti </w:t>
      </w:r>
      <w:proofErr w:type="spellStart"/>
      <w:r w:rsidRPr="00EF17FD">
        <w:rPr>
          <w:rFonts w:ascii="Times New Roman" w:hAnsi="Times New Roman"/>
        </w:rPr>
        <w:t>naloksonu</w:t>
      </w:r>
      <w:proofErr w:type="spellEnd"/>
      <w:r w:rsidRPr="00EF17FD">
        <w:rPr>
          <w:rFonts w:ascii="Times New Roman" w:hAnsi="Times New Roman"/>
        </w:rPr>
        <w:t xml:space="preserve">. </w:t>
      </w:r>
      <w:proofErr w:type="spellStart"/>
      <w:r w:rsidRPr="00EF17FD">
        <w:rPr>
          <w:rFonts w:ascii="Times New Roman" w:hAnsi="Times New Roman"/>
        </w:rPr>
        <w:t>Naloksonas</w:t>
      </w:r>
      <w:proofErr w:type="spellEnd"/>
      <w:r w:rsidRPr="00EF17FD">
        <w:rPr>
          <w:rFonts w:ascii="Times New Roman" w:hAnsi="Times New Roman"/>
        </w:rPr>
        <w:t xml:space="preserve"> yra konkurencinis antagonistas, kurio pusinės eliminacijos laikas trumpas, todėl stipriai apsinuodijusiems pacientams gali reikėti didesnių ir pakartotinų dozių. Pacientą reikia stebėti mažiausiai 4 valandas, o apsinuodijusį pailginto atpalaidavimo preparatais </w:t>
      </w:r>
      <w:r w:rsidRPr="00EF17FD">
        <w:rPr>
          <w:rFonts w:ascii="Times New Roman" w:hAnsi="Times New Roman"/>
        </w:rPr>
        <w:sym w:font="Symbol" w:char="F02D"/>
      </w:r>
      <w:r w:rsidRPr="00EF17FD">
        <w:rPr>
          <w:rFonts w:ascii="Times New Roman" w:hAnsi="Times New Roman"/>
        </w:rPr>
        <w:t xml:space="preserve"> 8 valandas.</w:t>
      </w:r>
    </w:p>
    <w:p w14:paraId="0C55FB21" w14:textId="77777777" w:rsidR="003825BC" w:rsidRPr="00EF17FD" w:rsidRDefault="003825BC" w:rsidP="00EF17FD">
      <w:pPr>
        <w:tabs>
          <w:tab w:val="left" w:pos="567"/>
        </w:tabs>
        <w:snapToGrid w:val="0"/>
        <w:spacing w:after="0" w:line="260" w:lineRule="exact"/>
        <w:rPr>
          <w:rFonts w:ascii="Times New Roman" w:hAnsi="Times New Roman"/>
        </w:rPr>
      </w:pPr>
    </w:p>
    <w:p w14:paraId="598FDA02" w14:textId="77777777" w:rsidR="003825BC" w:rsidRPr="00EF17FD" w:rsidRDefault="003825BC" w:rsidP="00EF17FD">
      <w:pPr>
        <w:tabs>
          <w:tab w:val="left" w:pos="567"/>
        </w:tabs>
        <w:snapToGrid w:val="0"/>
        <w:spacing w:after="0" w:line="260" w:lineRule="exact"/>
        <w:rPr>
          <w:rFonts w:ascii="Times New Roman" w:hAnsi="Times New Roman"/>
          <w:u w:val="single"/>
        </w:rPr>
      </w:pPr>
      <w:proofErr w:type="spellStart"/>
      <w:r w:rsidRPr="00EF17FD">
        <w:rPr>
          <w:rFonts w:ascii="Times New Roman" w:hAnsi="Times New Roman"/>
          <w:u w:val="single"/>
        </w:rPr>
        <w:t>Paracetamolis</w:t>
      </w:r>
      <w:proofErr w:type="spellEnd"/>
    </w:p>
    <w:p w14:paraId="7EAB6154" w14:textId="15DE06F7"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Paracetamolio</w:t>
      </w:r>
      <w:proofErr w:type="spellEnd"/>
      <w:r w:rsidRPr="00EF17FD">
        <w:rPr>
          <w:rFonts w:ascii="Times New Roman" w:hAnsi="Times New Roman"/>
        </w:rPr>
        <w:t xml:space="preserve"> perdozavimo atveju pacientui būtina skubi gydytojo pagalba, kadangi kyla nepraeinančio kepenų pažeidimo rizika.</w:t>
      </w:r>
    </w:p>
    <w:p w14:paraId="0FC1D538" w14:textId="77777777" w:rsidR="003825BC" w:rsidRPr="00EF17FD" w:rsidRDefault="003825BC" w:rsidP="00EF17FD">
      <w:pPr>
        <w:tabs>
          <w:tab w:val="left" w:pos="567"/>
        </w:tabs>
        <w:snapToGrid w:val="0"/>
        <w:spacing w:after="0" w:line="260" w:lineRule="exact"/>
        <w:rPr>
          <w:rFonts w:ascii="Times New Roman" w:hAnsi="Times New Roman"/>
        </w:rPr>
      </w:pPr>
    </w:p>
    <w:p w14:paraId="1A1D8902"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Simptomai</w:t>
      </w:r>
    </w:p>
    <w:p w14:paraId="7A1DC606" w14:textId="01BE0056"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Paracetamolio</w:t>
      </w:r>
      <w:proofErr w:type="spellEnd"/>
      <w:r w:rsidRPr="00EF17FD">
        <w:rPr>
          <w:rFonts w:ascii="Times New Roman" w:hAnsi="Times New Roman"/>
        </w:rPr>
        <w:t xml:space="preserve"> perdozavimo simptomai pirmųjų 24 valandų laikotarpiu yra išblyškimas, pykinimas, vėmimas, anoreksija ir pilvo skausmas. Kepenų pažeidimas gali tapti akivaizdus per pirmas 12–48 valandas po apsinuodijimo ir reikštis </w:t>
      </w:r>
      <w:proofErr w:type="spellStart"/>
      <w:r w:rsidRPr="00EF17FD">
        <w:rPr>
          <w:rFonts w:ascii="Times New Roman" w:hAnsi="Times New Roman"/>
        </w:rPr>
        <w:t>protrombino</w:t>
      </w:r>
      <w:proofErr w:type="spellEnd"/>
      <w:r w:rsidRPr="00EF17FD">
        <w:rPr>
          <w:rFonts w:ascii="Times New Roman" w:hAnsi="Times New Roman"/>
        </w:rPr>
        <w:t xml:space="preserve"> laiko pailgėjimu, kuris yra patikimas kepenų funkcijos blogėjimo rodiklis. Gali sutrikti gliukozės metabolizmas, pasireikšti </w:t>
      </w:r>
      <w:proofErr w:type="spellStart"/>
      <w:r w:rsidRPr="00EF17FD">
        <w:rPr>
          <w:rFonts w:ascii="Times New Roman" w:hAnsi="Times New Roman"/>
        </w:rPr>
        <w:t>metabolinė</w:t>
      </w:r>
      <w:proofErr w:type="spellEnd"/>
      <w:r w:rsidRPr="00EF17FD">
        <w:rPr>
          <w:rFonts w:ascii="Times New Roman" w:hAnsi="Times New Roman"/>
        </w:rPr>
        <w:t xml:space="preserve"> </w:t>
      </w:r>
      <w:proofErr w:type="spellStart"/>
      <w:r w:rsidRPr="00EF17FD">
        <w:rPr>
          <w:rFonts w:ascii="Times New Roman" w:hAnsi="Times New Roman"/>
        </w:rPr>
        <w:t>acidozė</w:t>
      </w:r>
      <w:proofErr w:type="spellEnd"/>
      <w:r w:rsidRPr="00EF17FD">
        <w:rPr>
          <w:rFonts w:ascii="Times New Roman" w:hAnsi="Times New Roman"/>
        </w:rPr>
        <w:t xml:space="preserve">. Jeigu apsinuodijimas didelis, kepenų nepakankamumas gali progresuoti į </w:t>
      </w:r>
      <w:proofErr w:type="spellStart"/>
      <w:r w:rsidRPr="00EF17FD">
        <w:rPr>
          <w:rFonts w:ascii="Times New Roman" w:hAnsi="Times New Roman"/>
        </w:rPr>
        <w:t>encefalopatiją</w:t>
      </w:r>
      <w:proofErr w:type="spellEnd"/>
      <w:r w:rsidRPr="00EF17FD">
        <w:rPr>
          <w:rFonts w:ascii="Times New Roman" w:hAnsi="Times New Roman"/>
        </w:rPr>
        <w:t xml:space="preserve">, </w:t>
      </w:r>
      <w:proofErr w:type="spellStart"/>
      <w:r w:rsidRPr="00EF17FD">
        <w:rPr>
          <w:rFonts w:ascii="Times New Roman" w:hAnsi="Times New Roman"/>
        </w:rPr>
        <w:t>hemoragiją</w:t>
      </w:r>
      <w:proofErr w:type="spellEnd"/>
      <w:r w:rsidRPr="00EF17FD">
        <w:rPr>
          <w:rFonts w:ascii="Times New Roman" w:hAnsi="Times New Roman"/>
        </w:rPr>
        <w:t>, hipoglikemiją, smegenų edemą, komą ir mirtį.</w:t>
      </w:r>
    </w:p>
    <w:p w14:paraId="6342CC23"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Ūminis inkstų nepakankamumas, susijęs su kanalėlių nekroze, kurį ryžtingai rodo juosmens skausmas, </w:t>
      </w:r>
      <w:proofErr w:type="spellStart"/>
      <w:r w:rsidRPr="00EF17FD">
        <w:rPr>
          <w:rFonts w:ascii="Times New Roman" w:hAnsi="Times New Roman"/>
        </w:rPr>
        <w:t>hematurija</w:t>
      </w:r>
      <w:proofErr w:type="spellEnd"/>
      <w:r w:rsidRPr="00EF17FD">
        <w:rPr>
          <w:rFonts w:ascii="Times New Roman" w:hAnsi="Times New Roman"/>
        </w:rPr>
        <w:t xml:space="preserve"> ir </w:t>
      </w:r>
      <w:proofErr w:type="spellStart"/>
      <w:r w:rsidRPr="00EF17FD">
        <w:rPr>
          <w:rFonts w:ascii="Times New Roman" w:hAnsi="Times New Roman"/>
        </w:rPr>
        <w:t>proteinurija</w:t>
      </w:r>
      <w:proofErr w:type="spellEnd"/>
      <w:r w:rsidRPr="00EF17FD">
        <w:rPr>
          <w:rFonts w:ascii="Times New Roman" w:hAnsi="Times New Roman"/>
        </w:rPr>
        <w:t>, gali pasireikšti ir nesant sunkaus kepenų pažeidimo.</w:t>
      </w:r>
    </w:p>
    <w:p w14:paraId="149E5394"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Buvo širdies aritmijos ir pankreatito atvejų.</w:t>
      </w:r>
    </w:p>
    <w:p w14:paraId="18F907B8"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Kepenų pažeidimas tikėtinas suaugusiesiems, išgėrusiems 10 mg arba daugiau </w:t>
      </w:r>
      <w:proofErr w:type="spellStart"/>
      <w:r w:rsidRPr="00EF17FD">
        <w:rPr>
          <w:rFonts w:ascii="Times New Roman" w:hAnsi="Times New Roman"/>
        </w:rPr>
        <w:t>paracetamolio</w:t>
      </w:r>
      <w:proofErr w:type="spellEnd"/>
      <w:r w:rsidRPr="00EF17FD">
        <w:rPr>
          <w:rFonts w:ascii="Times New Roman" w:hAnsi="Times New Roman"/>
        </w:rPr>
        <w:t xml:space="preserve">. Vienkartinis arba nuolatinis didesnės už rekomenduojamą </w:t>
      </w:r>
      <w:proofErr w:type="spellStart"/>
      <w:r w:rsidRPr="00EF17FD">
        <w:rPr>
          <w:rFonts w:ascii="Times New Roman" w:hAnsi="Times New Roman"/>
        </w:rPr>
        <w:t>paracetamolio</w:t>
      </w:r>
      <w:proofErr w:type="spellEnd"/>
      <w:r w:rsidRPr="00EF17FD">
        <w:rPr>
          <w:rFonts w:ascii="Times New Roman" w:hAnsi="Times New Roman"/>
        </w:rPr>
        <w:t xml:space="preserve"> dozės vartojimas, gali lemti kepenų pažeidimą, ypač pacientams, turintiems rizikos veiksnių.</w:t>
      </w:r>
    </w:p>
    <w:p w14:paraId="24A9E51A" w14:textId="77777777" w:rsidR="003825BC" w:rsidRPr="00EF17FD" w:rsidRDefault="003825BC" w:rsidP="00EF17FD">
      <w:pPr>
        <w:tabs>
          <w:tab w:val="left" w:pos="567"/>
        </w:tabs>
        <w:snapToGrid w:val="0"/>
        <w:spacing w:after="0" w:line="260" w:lineRule="exact"/>
        <w:rPr>
          <w:rFonts w:ascii="Times New Roman" w:hAnsi="Times New Roman"/>
        </w:rPr>
      </w:pPr>
    </w:p>
    <w:p w14:paraId="24C6E652"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Rizikos veiksniai</w:t>
      </w:r>
    </w:p>
    <w:p w14:paraId="7D7EA363"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a) Ilgalaikis </w:t>
      </w:r>
      <w:proofErr w:type="spellStart"/>
      <w:r w:rsidRPr="00EF17FD">
        <w:rPr>
          <w:rFonts w:ascii="Times New Roman" w:hAnsi="Times New Roman"/>
        </w:rPr>
        <w:t>karbamazepino</w:t>
      </w:r>
      <w:proofErr w:type="spellEnd"/>
      <w:r w:rsidRPr="00EF17FD">
        <w:rPr>
          <w:rFonts w:ascii="Times New Roman" w:hAnsi="Times New Roman"/>
        </w:rPr>
        <w:t xml:space="preserve">, </w:t>
      </w:r>
      <w:proofErr w:type="spellStart"/>
      <w:r w:rsidRPr="00EF17FD">
        <w:rPr>
          <w:rFonts w:ascii="Times New Roman" w:hAnsi="Times New Roman"/>
        </w:rPr>
        <w:t>fenobarbitalio</w:t>
      </w:r>
      <w:proofErr w:type="spellEnd"/>
      <w:r w:rsidRPr="00EF17FD">
        <w:rPr>
          <w:rFonts w:ascii="Times New Roman" w:hAnsi="Times New Roman"/>
        </w:rPr>
        <w:t xml:space="preserve">, </w:t>
      </w:r>
      <w:proofErr w:type="spellStart"/>
      <w:r w:rsidRPr="00EF17FD">
        <w:rPr>
          <w:rFonts w:ascii="Times New Roman" w:hAnsi="Times New Roman"/>
        </w:rPr>
        <w:t>fenitoino</w:t>
      </w:r>
      <w:proofErr w:type="spellEnd"/>
      <w:r w:rsidRPr="00EF17FD">
        <w:rPr>
          <w:rFonts w:ascii="Times New Roman" w:hAnsi="Times New Roman"/>
        </w:rPr>
        <w:t xml:space="preserve">, </w:t>
      </w:r>
      <w:proofErr w:type="spellStart"/>
      <w:r w:rsidRPr="00EF17FD">
        <w:rPr>
          <w:rFonts w:ascii="Times New Roman" w:hAnsi="Times New Roman"/>
        </w:rPr>
        <w:t>primidono</w:t>
      </w:r>
      <w:proofErr w:type="spellEnd"/>
      <w:r w:rsidRPr="00EF17FD">
        <w:rPr>
          <w:rFonts w:ascii="Times New Roman" w:hAnsi="Times New Roman"/>
        </w:rPr>
        <w:t xml:space="preserve">, </w:t>
      </w:r>
      <w:proofErr w:type="spellStart"/>
      <w:r w:rsidRPr="00EF17FD">
        <w:rPr>
          <w:rFonts w:ascii="Times New Roman" w:hAnsi="Times New Roman"/>
        </w:rPr>
        <w:t>rifampicino</w:t>
      </w:r>
      <w:proofErr w:type="spellEnd"/>
      <w:r w:rsidRPr="00EF17FD">
        <w:rPr>
          <w:rFonts w:ascii="Times New Roman" w:hAnsi="Times New Roman"/>
        </w:rPr>
        <w:t>, paprastųjų jonažolių preparatų arba kitokių kepenų fermentus indukuojančių vaistinių preparatų vartojimas.</w:t>
      </w:r>
    </w:p>
    <w:p w14:paraId="7E4F17BB" w14:textId="711F851B"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b) Reguliarus didesnio negu rekomenduojama alkoholio kiekio vartojimas.</w:t>
      </w:r>
    </w:p>
    <w:p w14:paraId="3B4E4A0F"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c) </w:t>
      </w:r>
      <w:proofErr w:type="spellStart"/>
      <w:r w:rsidRPr="00EF17FD">
        <w:rPr>
          <w:rFonts w:ascii="Times New Roman" w:hAnsi="Times New Roman"/>
        </w:rPr>
        <w:t>Gliutationo</w:t>
      </w:r>
      <w:proofErr w:type="spellEnd"/>
      <w:r w:rsidRPr="00EF17FD">
        <w:rPr>
          <w:rFonts w:ascii="Times New Roman" w:hAnsi="Times New Roman"/>
        </w:rPr>
        <w:t xml:space="preserve"> stoka, pvz., valgymo sutrikimai, cistinė fibrozė, ŽIV infekcija, badavimas, </w:t>
      </w:r>
      <w:proofErr w:type="spellStart"/>
      <w:r w:rsidRPr="00EF17FD">
        <w:rPr>
          <w:rFonts w:ascii="Times New Roman" w:hAnsi="Times New Roman"/>
        </w:rPr>
        <w:t>kacheksija</w:t>
      </w:r>
      <w:proofErr w:type="spellEnd"/>
      <w:r w:rsidRPr="00EF17FD">
        <w:rPr>
          <w:rFonts w:ascii="Times New Roman" w:hAnsi="Times New Roman"/>
        </w:rPr>
        <w:t>.</w:t>
      </w:r>
    </w:p>
    <w:p w14:paraId="457BF54B" w14:textId="77777777" w:rsidR="003825BC" w:rsidRPr="00EF17FD" w:rsidRDefault="003825BC" w:rsidP="00EF17FD">
      <w:pPr>
        <w:tabs>
          <w:tab w:val="left" w:pos="567"/>
        </w:tabs>
        <w:snapToGrid w:val="0"/>
        <w:spacing w:after="0" w:line="260" w:lineRule="exact"/>
        <w:rPr>
          <w:rFonts w:ascii="Times New Roman" w:hAnsi="Times New Roman"/>
        </w:rPr>
      </w:pPr>
    </w:p>
    <w:p w14:paraId="3F7E21E7" w14:textId="614260E8"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Manoma, kad per didelis toksinio metabolito (vartojant normalią </w:t>
      </w:r>
      <w:proofErr w:type="spellStart"/>
      <w:r w:rsidRPr="00EF17FD">
        <w:rPr>
          <w:rFonts w:ascii="Times New Roman" w:hAnsi="Times New Roman"/>
        </w:rPr>
        <w:t>paracetamolio</w:t>
      </w:r>
      <w:proofErr w:type="spellEnd"/>
      <w:r w:rsidRPr="00EF17FD">
        <w:rPr>
          <w:rFonts w:ascii="Times New Roman" w:hAnsi="Times New Roman"/>
        </w:rPr>
        <w:t xml:space="preserve"> dozę, šį metabolitą pakankamai detoksikuoja </w:t>
      </w:r>
      <w:proofErr w:type="spellStart"/>
      <w:r w:rsidRPr="00EF17FD">
        <w:rPr>
          <w:rFonts w:ascii="Times New Roman" w:hAnsi="Times New Roman"/>
        </w:rPr>
        <w:t>glutationas</w:t>
      </w:r>
      <w:proofErr w:type="spellEnd"/>
      <w:r w:rsidRPr="00EF17FD">
        <w:rPr>
          <w:rFonts w:ascii="Times New Roman" w:hAnsi="Times New Roman"/>
        </w:rPr>
        <w:t>) kiekis visam laikui prisijungia prie kepenų audinio.</w:t>
      </w:r>
    </w:p>
    <w:p w14:paraId="64E764B8" w14:textId="77777777" w:rsidR="003825BC" w:rsidRPr="00EF17FD" w:rsidRDefault="003825BC" w:rsidP="00EF17FD">
      <w:pPr>
        <w:tabs>
          <w:tab w:val="left" w:pos="567"/>
        </w:tabs>
        <w:snapToGrid w:val="0"/>
        <w:spacing w:after="0" w:line="260" w:lineRule="exact"/>
        <w:rPr>
          <w:rFonts w:ascii="Times New Roman" w:hAnsi="Times New Roman"/>
        </w:rPr>
      </w:pPr>
    </w:p>
    <w:p w14:paraId="1C0FE3D4"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Gydymas</w:t>
      </w:r>
    </w:p>
    <w:p w14:paraId="28A3EE98" w14:textId="4A8C9E0A"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Paracetamolio</w:t>
      </w:r>
      <w:proofErr w:type="spellEnd"/>
      <w:r w:rsidRPr="00EF17FD">
        <w:rPr>
          <w:rFonts w:ascii="Times New Roman" w:hAnsi="Times New Roman"/>
        </w:rPr>
        <w:t xml:space="preserve"> perdozavus, būtinas neatidėliotinas gydymas. Nepaisant to, kad reikšmingų ankstyvųjų simptomų nėra, pacientą būtina tuoj pat pasiųsti į ligoninę tiesioginiam stebėjimui. Simptomai gali būti tik pykinimas ar vėmimas ir jie gali neatspindėti apsinuodijimo sunkumo ar organų pažeidimo rizikos.</w:t>
      </w:r>
    </w:p>
    <w:p w14:paraId="34050800" w14:textId="77777777" w:rsidR="003825BC" w:rsidRPr="00EF17FD" w:rsidRDefault="003825BC" w:rsidP="00EF17FD">
      <w:pPr>
        <w:tabs>
          <w:tab w:val="left" w:pos="567"/>
        </w:tabs>
        <w:snapToGrid w:val="0"/>
        <w:spacing w:after="0" w:line="260" w:lineRule="exact"/>
        <w:rPr>
          <w:rFonts w:ascii="Times New Roman" w:hAnsi="Times New Roman"/>
        </w:rPr>
      </w:pPr>
    </w:p>
    <w:p w14:paraId="4010A61E"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Jeigu po apsinuodijimo praėjo ne daugiau kaip valanda, reikia duoti gerti aktyvintosios anglies. Praėjus 4 valandoms arba daugiau po apsinuodijimo, reikia pamatuoti </w:t>
      </w:r>
      <w:proofErr w:type="spellStart"/>
      <w:r w:rsidRPr="00EF17FD">
        <w:rPr>
          <w:rFonts w:ascii="Times New Roman" w:hAnsi="Times New Roman"/>
        </w:rPr>
        <w:t>paracetamolio</w:t>
      </w:r>
      <w:proofErr w:type="spellEnd"/>
      <w:r w:rsidRPr="00EF17FD">
        <w:rPr>
          <w:rFonts w:ascii="Times New Roman" w:hAnsi="Times New Roman"/>
        </w:rPr>
        <w:t xml:space="preserve"> koncentraciją kraujo plazmoje (anksčiau pamatuota koncentracija yra nepatikima).</w:t>
      </w:r>
    </w:p>
    <w:p w14:paraId="59C196A0" w14:textId="77777777" w:rsidR="003825BC" w:rsidRPr="00EF17FD" w:rsidRDefault="003825BC" w:rsidP="00EF17FD">
      <w:pPr>
        <w:tabs>
          <w:tab w:val="left" w:pos="567"/>
        </w:tabs>
        <w:snapToGrid w:val="0"/>
        <w:spacing w:after="0" w:line="260" w:lineRule="exact"/>
        <w:rPr>
          <w:rFonts w:ascii="Times New Roman" w:hAnsi="Times New Roman"/>
        </w:rPr>
      </w:pPr>
    </w:p>
    <w:p w14:paraId="72BC6E22" w14:textId="6F9E79F4"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Bet kokiam pacientui, per pirmesnes 4 valandas išgėrusiam maždaug</w:t>
      </w:r>
      <w:r w:rsidR="000F2A94">
        <w:rPr>
          <w:rFonts w:ascii="Times New Roman" w:hAnsi="Times New Roman"/>
        </w:rPr>
        <w:t xml:space="preserve"> </w:t>
      </w:r>
      <w:r w:rsidRPr="00EF17FD">
        <w:rPr>
          <w:rFonts w:ascii="Times New Roman" w:hAnsi="Times New Roman"/>
        </w:rPr>
        <w:t xml:space="preserve">7,5 mg arba daugiau </w:t>
      </w:r>
      <w:proofErr w:type="spellStart"/>
      <w:r w:rsidRPr="00EF17FD">
        <w:rPr>
          <w:rFonts w:ascii="Times New Roman" w:hAnsi="Times New Roman"/>
        </w:rPr>
        <w:t>paracetamolio</w:t>
      </w:r>
      <w:proofErr w:type="spellEnd"/>
      <w:r w:rsidRPr="00EF17FD">
        <w:rPr>
          <w:rFonts w:ascii="Times New Roman" w:hAnsi="Times New Roman"/>
        </w:rPr>
        <w:t xml:space="preserve">, reikia išplauti skrandį. Praėjus 4 valandoms arba daugiau po pavartojimo, reikia pamatuoti </w:t>
      </w:r>
      <w:proofErr w:type="spellStart"/>
      <w:r w:rsidRPr="00EF17FD">
        <w:rPr>
          <w:rFonts w:ascii="Times New Roman" w:hAnsi="Times New Roman"/>
        </w:rPr>
        <w:t>paracetamolio</w:t>
      </w:r>
      <w:proofErr w:type="spellEnd"/>
      <w:r w:rsidRPr="00EF17FD">
        <w:rPr>
          <w:rFonts w:ascii="Times New Roman" w:hAnsi="Times New Roman"/>
        </w:rPr>
        <w:t xml:space="preserve"> koncentraciją kraujo plazmoje (anksčiau pamatuota koncentracija yra nepatikima).</w:t>
      </w:r>
    </w:p>
    <w:p w14:paraId="41DA11C7" w14:textId="77777777" w:rsidR="003825BC" w:rsidRPr="00EF17FD" w:rsidRDefault="003825BC" w:rsidP="00EF17FD">
      <w:pPr>
        <w:tabs>
          <w:tab w:val="left" w:pos="567"/>
        </w:tabs>
        <w:snapToGrid w:val="0"/>
        <w:spacing w:after="0" w:line="260" w:lineRule="exact"/>
        <w:rPr>
          <w:rFonts w:ascii="Times New Roman" w:hAnsi="Times New Roman"/>
        </w:rPr>
      </w:pPr>
    </w:p>
    <w:p w14:paraId="65E8C9D8" w14:textId="0F97C5D8"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Apsinuodijus </w:t>
      </w:r>
      <w:proofErr w:type="spellStart"/>
      <w:r w:rsidRPr="00EF17FD">
        <w:rPr>
          <w:rFonts w:ascii="Times New Roman" w:hAnsi="Times New Roman"/>
        </w:rPr>
        <w:t>paracetamoliu</w:t>
      </w:r>
      <w:proofErr w:type="spellEnd"/>
      <w:r w:rsidRPr="00EF17FD">
        <w:rPr>
          <w:rFonts w:ascii="Times New Roman" w:hAnsi="Times New Roman"/>
        </w:rPr>
        <w:t>, pirmas 24 valandas galima gydyti N-</w:t>
      </w:r>
      <w:proofErr w:type="spellStart"/>
      <w:r w:rsidRPr="00EF17FD">
        <w:rPr>
          <w:rFonts w:ascii="Times New Roman" w:hAnsi="Times New Roman"/>
        </w:rPr>
        <w:t>acetilcisteinu</w:t>
      </w:r>
      <w:proofErr w:type="spellEnd"/>
      <w:r w:rsidRPr="00EF17FD">
        <w:rPr>
          <w:rFonts w:ascii="Times New Roman" w:hAnsi="Times New Roman"/>
        </w:rPr>
        <w:t>, nors stipriausias apsauginis jo poveikis pasireiškia 8 valandas po apsinuodijimo.</w:t>
      </w:r>
    </w:p>
    <w:p w14:paraId="2E945968" w14:textId="77777777" w:rsidR="003825BC" w:rsidRPr="00EF17FD" w:rsidRDefault="003825BC" w:rsidP="00EF17FD">
      <w:pPr>
        <w:tabs>
          <w:tab w:val="left" w:pos="567"/>
        </w:tabs>
        <w:snapToGrid w:val="0"/>
        <w:spacing w:after="0" w:line="260" w:lineRule="exact"/>
        <w:rPr>
          <w:rFonts w:ascii="Times New Roman" w:hAnsi="Times New Roman"/>
        </w:rPr>
      </w:pPr>
    </w:p>
    <w:p w14:paraId="0C36C0E1" w14:textId="4C8DABA3"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Prireikus N-</w:t>
      </w:r>
      <w:proofErr w:type="spellStart"/>
      <w:r w:rsidRPr="00EF17FD">
        <w:rPr>
          <w:rFonts w:ascii="Times New Roman" w:hAnsi="Times New Roman"/>
        </w:rPr>
        <w:t>acetilcisteino</w:t>
      </w:r>
      <w:proofErr w:type="spellEnd"/>
      <w:r w:rsidRPr="00EF17FD">
        <w:rPr>
          <w:rFonts w:ascii="Times New Roman" w:hAnsi="Times New Roman"/>
        </w:rPr>
        <w:t xml:space="preserve"> pacientui galima leisti į veną, laikantis nustatyto dozavimo būdo. Atokių sričių ne ligoninėje esantiems pacientams tinkamas alternatyvus gydymas gali būti per burną vartojamas </w:t>
      </w:r>
      <w:proofErr w:type="spellStart"/>
      <w:r w:rsidRPr="00EF17FD">
        <w:rPr>
          <w:rFonts w:ascii="Times New Roman" w:hAnsi="Times New Roman"/>
        </w:rPr>
        <w:t>metioninas</w:t>
      </w:r>
      <w:proofErr w:type="spellEnd"/>
      <w:r w:rsidRPr="00EF17FD">
        <w:rPr>
          <w:rFonts w:ascii="Times New Roman" w:hAnsi="Times New Roman"/>
        </w:rPr>
        <w:t>, jeigu netrukdo vėmimas. Turi būti prieinamos įprastinės palaikomosios priemonės.</w:t>
      </w:r>
    </w:p>
    <w:p w14:paraId="2B921FE7" w14:textId="77777777" w:rsidR="003825BC" w:rsidRPr="00EF17FD" w:rsidRDefault="003825BC" w:rsidP="00EF17FD">
      <w:pPr>
        <w:tabs>
          <w:tab w:val="left" w:pos="567"/>
        </w:tabs>
        <w:snapToGrid w:val="0"/>
        <w:spacing w:after="0" w:line="260" w:lineRule="exact"/>
        <w:rPr>
          <w:rFonts w:ascii="Times New Roman" w:hAnsi="Times New Roman"/>
        </w:rPr>
      </w:pPr>
    </w:p>
    <w:p w14:paraId="1FDEA22F" w14:textId="71FE6095"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Pacientų, kuriems pasireiškė sunkus kepenų funkcijos sutrikimas, gydymą praėjus 24 valandoms po apsinuodijimo, būtina aptarti su </w:t>
      </w:r>
      <w:r w:rsidRPr="00EF17FD">
        <w:rPr>
          <w:rFonts w:ascii="Times New Roman" w:hAnsi="Times New Roman"/>
          <w:i/>
        </w:rPr>
        <w:t>NPIS</w:t>
      </w:r>
      <w:r w:rsidRPr="00EF17FD">
        <w:rPr>
          <w:rFonts w:ascii="Times New Roman" w:hAnsi="Times New Roman"/>
        </w:rPr>
        <w:t xml:space="preserve"> ar kepenų ligų gydymo specialistais.</w:t>
      </w:r>
    </w:p>
    <w:p w14:paraId="3B00A091" w14:textId="77777777" w:rsidR="003825BC" w:rsidRPr="00EF17FD" w:rsidRDefault="003825BC" w:rsidP="00EF17FD">
      <w:pPr>
        <w:tabs>
          <w:tab w:val="left" w:pos="567"/>
        </w:tabs>
        <w:snapToGrid w:val="0"/>
        <w:spacing w:after="0" w:line="260" w:lineRule="exact"/>
        <w:rPr>
          <w:rFonts w:ascii="Times New Roman" w:hAnsi="Times New Roman"/>
        </w:rPr>
      </w:pPr>
    </w:p>
    <w:p w14:paraId="221CBD0F" w14:textId="77777777" w:rsidR="003825BC" w:rsidRPr="00EF17FD" w:rsidRDefault="003825BC" w:rsidP="00EF17FD">
      <w:pPr>
        <w:tabs>
          <w:tab w:val="left" w:pos="567"/>
        </w:tabs>
        <w:snapToGrid w:val="0"/>
        <w:spacing w:after="0" w:line="260" w:lineRule="exact"/>
        <w:rPr>
          <w:rFonts w:ascii="Times New Roman" w:hAnsi="Times New Roman"/>
        </w:rPr>
      </w:pPr>
    </w:p>
    <w:p w14:paraId="438DAEE2"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5.</w:t>
      </w:r>
      <w:r w:rsidRPr="00EF17FD">
        <w:rPr>
          <w:rFonts w:ascii="Times New Roman" w:hAnsi="Times New Roman"/>
          <w:b/>
        </w:rPr>
        <w:tab/>
        <w:t>FARMAKOLOGINĖS SAVYBĖS</w:t>
      </w:r>
    </w:p>
    <w:p w14:paraId="2D7AE40D" w14:textId="77777777" w:rsidR="003825BC" w:rsidRPr="00EF17FD" w:rsidRDefault="003825BC" w:rsidP="00EF17FD">
      <w:pPr>
        <w:tabs>
          <w:tab w:val="left" w:pos="567"/>
        </w:tabs>
        <w:snapToGrid w:val="0"/>
        <w:spacing w:after="0" w:line="260" w:lineRule="exact"/>
        <w:rPr>
          <w:rFonts w:ascii="Times New Roman" w:hAnsi="Times New Roman"/>
          <w:b/>
        </w:rPr>
      </w:pPr>
    </w:p>
    <w:p w14:paraId="5E8B994B"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5.1</w:t>
      </w:r>
      <w:r w:rsidRPr="00EF17FD">
        <w:rPr>
          <w:rFonts w:ascii="Times New Roman" w:hAnsi="Times New Roman"/>
          <w:b/>
        </w:rPr>
        <w:tab/>
      </w:r>
      <w:proofErr w:type="spellStart"/>
      <w:r w:rsidRPr="00EF17FD">
        <w:rPr>
          <w:rFonts w:ascii="Times New Roman" w:hAnsi="Times New Roman"/>
          <w:b/>
        </w:rPr>
        <w:t>Farmakodinaminės</w:t>
      </w:r>
      <w:proofErr w:type="spellEnd"/>
      <w:r w:rsidRPr="00EF17FD">
        <w:rPr>
          <w:rFonts w:ascii="Times New Roman" w:hAnsi="Times New Roman"/>
          <w:b/>
        </w:rPr>
        <w:t xml:space="preserve"> savybės</w:t>
      </w:r>
    </w:p>
    <w:p w14:paraId="2C84B288" w14:textId="77777777" w:rsidR="003825BC" w:rsidRPr="00EF17FD" w:rsidRDefault="003825BC" w:rsidP="00EF17FD">
      <w:pPr>
        <w:tabs>
          <w:tab w:val="left" w:pos="567"/>
        </w:tabs>
        <w:snapToGrid w:val="0"/>
        <w:spacing w:after="0" w:line="260" w:lineRule="exact"/>
        <w:rPr>
          <w:rFonts w:ascii="Times New Roman" w:hAnsi="Times New Roman"/>
        </w:rPr>
      </w:pPr>
    </w:p>
    <w:p w14:paraId="79C1CE8A" w14:textId="1E5B7634"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Farmakoterapinė</w:t>
      </w:r>
      <w:proofErr w:type="spellEnd"/>
      <w:r w:rsidRPr="00EF17FD">
        <w:rPr>
          <w:rFonts w:ascii="Times New Roman" w:hAnsi="Times New Roman"/>
        </w:rPr>
        <w:t xml:space="preserve"> grupė – </w:t>
      </w:r>
      <w:r w:rsidR="00123044">
        <w:rPr>
          <w:rFonts w:ascii="Times New Roman" w:hAnsi="Times New Roman"/>
        </w:rPr>
        <w:t>analgetikai</w:t>
      </w:r>
      <w:r w:rsidRPr="00EF17FD">
        <w:rPr>
          <w:rFonts w:ascii="Times New Roman" w:hAnsi="Times New Roman"/>
        </w:rPr>
        <w:t xml:space="preserve">, </w:t>
      </w:r>
      <w:proofErr w:type="spellStart"/>
      <w:r w:rsidR="00554557" w:rsidRPr="00554557">
        <w:rPr>
          <w:rFonts w:ascii="Times New Roman" w:hAnsi="Times New Roman"/>
        </w:rPr>
        <w:t>opioidai</w:t>
      </w:r>
      <w:proofErr w:type="spellEnd"/>
      <w:r w:rsidR="00554557" w:rsidRPr="00554557">
        <w:rPr>
          <w:rFonts w:ascii="Times New Roman" w:hAnsi="Times New Roman"/>
        </w:rPr>
        <w:t xml:space="preserve"> derinyje su </w:t>
      </w:r>
      <w:proofErr w:type="spellStart"/>
      <w:r w:rsidR="00554557" w:rsidRPr="00554557">
        <w:rPr>
          <w:rFonts w:ascii="Times New Roman" w:hAnsi="Times New Roman"/>
        </w:rPr>
        <w:t>neopioidiniais</w:t>
      </w:r>
      <w:proofErr w:type="spellEnd"/>
      <w:r w:rsidR="00554557" w:rsidRPr="00554557">
        <w:rPr>
          <w:rFonts w:ascii="Times New Roman" w:hAnsi="Times New Roman"/>
        </w:rPr>
        <w:t xml:space="preserve"> analgetikais</w:t>
      </w:r>
      <w:r w:rsidRPr="00EF17FD">
        <w:rPr>
          <w:rFonts w:ascii="Times New Roman" w:hAnsi="Times New Roman"/>
        </w:rPr>
        <w:t xml:space="preserve">, ATC kodas – </w:t>
      </w:r>
      <w:r w:rsidR="00123044" w:rsidRPr="00123044">
        <w:rPr>
          <w:rFonts w:ascii="Times New Roman" w:hAnsi="Times New Roman"/>
        </w:rPr>
        <w:t>N02AJ06</w:t>
      </w:r>
      <w:r w:rsidRPr="00EF17FD">
        <w:rPr>
          <w:rFonts w:ascii="Times New Roman" w:hAnsi="Times New Roman"/>
        </w:rPr>
        <w:t>.</w:t>
      </w:r>
    </w:p>
    <w:p w14:paraId="1B1D7ABF" w14:textId="77777777" w:rsidR="003825BC" w:rsidRPr="00EF17FD" w:rsidRDefault="003825BC" w:rsidP="00EF17FD">
      <w:pPr>
        <w:tabs>
          <w:tab w:val="left" w:pos="567"/>
        </w:tabs>
        <w:snapToGrid w:val="0"/>
        <w:spacing w:after="0" w:line="260" w:lineRule="exact"/>
        <w:rPr>
          <w:rFonts w:ascii="Times New Roman" w:hAnsi="Times New Roman"/>
        </w:rPr>
      </w:pPr>
    </w:p>
    <w:p w14:paraId="54FAB98B" w14:textId="46CC2233"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Paracetamoliui</w:t>
      </w:r>
      <w:proofErr w:type="spellEnd"/>
      <w:r w:rsidRPr="00EF17FD">
        <w:rPr>
          <w:rFonts w:ascii="Times New Roman" w:hAnsi="Times New Roman"/>
        </w:rPr>
        <w:t xml:space="preserve"> būdingas </w:t>
      </w:r>
      <w:proofErr w:type="spellStart"/>
      <w:r w:rsidRPr="00EF17FD">
        <w:rPr>
          <w:rFonts w:ascii="Times New Roman" w:hAnsi="Times New Roman"/>
        </w:rPr>
        <w:t>analgezinis</w:t>
      </w:r>
      <w:proofErr w:type="spellEnd"/>
      <w:r w:rsidRPr="00EF17FD">
        <w:rPr>
          <w:rFonts w:ascii="Times New Roman" w:hAnsi="Times New Roman"/>
        </w:rPr>
        <w:t xml:space="preserve"> ir </w:t>
      </w:r>
      <w:proofErr w:type="spellStart"/>
      <w:r w:rsidRPr="00EF17FD">
        <w:rPr>
          <w:rFonts w:ascii="Times New Roman" w:hAnsi="Times New Roman"/>
        </w:rPr>
        <w:t>antipiretinis</w:t>
      </w:r>
      <w:proofErr w:type="spellEnd"/>
      <w:r w:rsidRPr="00EF17FD">
        <w:rPr>
          <w:rFonts w:ascii="Times New Roman" w:hAnsi="Times New Roman"/>
        </w:rPr>
        <w:t xml:space="preserve"> poveikis, tačiau priešuždegiminio poveikio jis nedaro. </w:t>
      </w:r>
      <w:proofErr w:type="spellStart"/>
      <w:r w:rsidRPr="00EF17FD">
        <w:rPr>
          <w:rFonts w:ascii="Times New Roman" w:hAnsi="Times New Roman"/>
        </w:rPr>
        <w:t>Analgezinio</w:t>
      </w:r>
      <w:proofErr w:type="spellEnd"/>
      <w:r w:rsidRPr="00EF17FD">
        <w:rPr>
          <w:rFonts w:ascii="Times New Roman" w:hAnsi="Times New Roman"/>
        </w:rPr>
        <w:t xml:space="preserve"> poveikio mechanizmas galutinai nenustatytas. Svarbiausias </w:t>
      </w:r>
      <w:proofErr w:type="spellStart"/>
      <w:r w:rsidRPr="00EF17FD">
        <w:rPr>
          <w:rFonts w:ascii="Times New Roman" w:hAnsi="Times New Roman"/>
        </w:rPr>
        <w:t>paracetamolio</w:t>
      </w:r>
      <w:proofErr w:type="spellEnd"/>
      <w:r w:rsidRPr="00EF17FD">
        <w:rPr>
          <w:rFonts w:ascii="Times New Roman" w:hAnsi="Times New Roman"/>
        </w:rPr>
        <w:t xml:space="preserve"> veikimas </w:t>
      </w:r>
      <w:r w:rsidRPr="00EF17FD">
        <w:rPr>
          <w:rFonts w:ascii="Times New Roman" w:hAnsi="Times New Roman"/>
        </w:rPr>
        <w:sym w:font="Symbol" w:char="F02D"/>
      </w:r>
      <w:r w:rsidRPr="00EF17FD">
        <w:rPr>
          <w:rFonts w:ascii="Times New Roman" w:hAnsi="Times New Roman"/>
        </w:rPr>
        <w:t xml:space="preserve"> prostaglandinų sintezei svarbaus fermento, t. y. </w:t>
      </w:r>
      <w:proofErr w:type="spellStart"/>
      <w:r w:rsidRPr="00EF17FD">
        <w:rPr>
          <w:rFonts w:ascii="Times New Roman" w:hAnsi="Times New Roman"/>
        </w:rPr>
        <w:t>ciklooksigenazės</w:t>
      </w:r>
      <w:proofErr w:type="spellEnd"/>
      <w:r w:rsidRPr="00EF17FD">
        <w:rPr>
          <w:rFonts w:ascii="Times New Roman" w:hAnsi="Times New Roman"/>
        </w:rPr>
        <w:t xml:space="preserve">, slopinimas. Centrinės nervų sistemos </w:t>
      </w:r>
      <w:proofErr w:type="spellStart"/>
      <w:r w:rsidRPr="00EF17FD">
        <w:rPr>
          <w:rFonts w:ascii="Times New Roman" w:hAnsi="Times New Roman"/>
        </w:rPr>
        <w:t>ciklooksigenazė</w:t>
      </w:r>
      <w:proofErr w:type="spellEnd"/>
      <w:r w:rsidRPr="00EF17FD">
        <w:rPr>
          <w:rFonts w:ascii="Times New Roman" w:hAnsi="Times New Roman"/>
        </w:rPr>
        <w:t xml:space="preserve"> </w:t>
      </w:r>
      <w:proofErr w:type="spellStart"/>
      <w:r w:rsidRPr="00EF17FD">
        <w:rPr>
          <w:rFonts w:ascii="Times New Roman" w:hAnsi="Times New Roman"/>
        </w:rPr>
        <w:t>paracetamoliui</w:t>
      </w:r>
      <w:proofErr w:type="spellEnd"/>
      <w:r w:rsidRPr="00EF17FD">
        <w:rPr>
          <w:rFonts w:ascii="Times New Roman" w:hAnsi="Times New Roman"/>
        </w:rPr>
        <w:t xml:space="preserve"> yra jautresnė negu periferinių audinių, tai paaiškina, kodėl </w:t>
      </w:r>
      <w:proofErr w:type="spellStart"/>
      <w:r w:rsidRPr="00EF17FD">
        <w:rPr>
          <w:rFonts w:ascii="Times New Roman" w:hAnsi="Times New Roman"/>
        </w:rPr>
        <w:t>paracetamolis</w:t>
      </w:r>
      <w:proofErr w:type="spellEnd"/>
      <w:r w:rsidRPr="00EF17FD">
        <w:rPr>
          <w:rFonts w:ascii="Times New Roman" w:hAnsi="Times New Roman"/>
        </w:rPr>
        <w:t xml:space="preserve"> sukelia </w:t>
      </w:r>
      <w:proofErr w:type="spellStart"/>
      <w:r w:rsidRPr="00EF17FD">
        <w:rPr>
          <w:rFonts w:ascii="Times New Roman" w:hAnsi="Times New Roman"/>
        </w:rPr>
        <w:t>antipiretinį</w:t>
      </w:r>
      <w:proofErr w:type="spellEnd"/>
      <w:r w:rsidRPr="00EF17FD">
        <w:rPr>
          <w:rFonts w:ascii="Times New Roman" w:hAnsi="Times New Roman"/>
        </w:rPr>
        <w:t xml:space="preserve"> ir </w:t>
      </w:r>
      <w:proofErr w:type="spellStart"/>
      <w:r w:rsidRPr="00EF17FD">
        <w:rPr>
          <w:rFonts w:ascii="Times New Roman" w:hAnsi="Times New Roman"/>
        </w:rPr>
        <w:t>analgezinį</w:t>
      </w:r>
      <w:proofErr w:type="spellEnd"/>
      <w:r w:rsidRPr="00EF17FD">
        <w:rPr>
          <w:rFonts w:ascii="Times New Roman" w:hAnsi="Times New Roman"/>
        </w:rPr>
        <w:t xml:space="preserve"> poveikį. Karščiavimą </w:t>
      </w:r>
      <w:proofErr w:type="spellStart"/>
      <w:r w:rsidRPr="00EF17FD">
        <w:rPr>
          <w:rFonts w:ascii="Times New Roman" w:hAnsi="Times New Roman"/>
        </w:rPr>
        <w:t>paracetamolis</w:t>
      </w:r>
      <w:proofErr w:type="spellEnd"/>
      <w:r w:rsidRPr="00EF17FD">
        <w:rPr>
          <w:rFonts w:ascii="Times New Roman" w:hAnsi="Times New Roman"/>
        </w:rPr>
        <w:t xml:space="preserve"> mažina tikriausiai dėl centrinio poveikio pogumburyje esantiems temperatūrą reguliuojantiems centrams.</w:t>
      </w:r>
    </w:p>
    <w:p w14:paraId="31ACE044" w14:textId="77777777" w:rsidR="003825BC" w:rsidRPr="00EF17FD" w:rsidRDefault="003825BC" w:rsidP="00EF17FD">
      <w:pPr>
        <w:tabs>
          <w:tab w:val="left" w:pos="567"/>
        </w:tabs>
        <w:snapToGrid w:val="0"/>
        <w:spacing w:after="0" w:line="260" w:lineRule="exact"/>
        <w:rPr>
          <w:rFonts w:ascii="Times New Roman" w:hAnsi="Times New Roman"/>
        </w:rPr>
      </w:pPr>
    </w:p>
    <w:p w14:paraId="50245137"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Kodeinas yra centrinio poveikio silpnai veikiantis analgetikas. Kodeinas savo poveikį sukelia veikdamas </w:t>
      </w:r>
      <w:proofErr w:type="spellStart"/>
      <w:r w:rsidRPr="00EF17FD">
        <w:rPr>
          <w:rFonts w:ascii="Times New Roman" w:hAnsi="Times New Roman"/>
        </w:rPr>
        <w:t>opioidų</w:t>
      </w:r>
      <w:proofErr w:type="spellEnd"/>
      <w:r w:rsidRPr="00EF17FD">
        <w:rPr>
          <w:rFonts w:ascii="Times New Roman" w:hAnsi="Times New Roman"/>
        </w:rPr>
        <w:t xml:space="preserve"> </w:t>
      </w:r>
      <w:r w:rsidRPr="00EF17FD">
        <w:rPr>
          <w:rFonts w:ascii="Times New Roman" w:hAnsi="Times New Roman"/>
        </w:rPr>
        <w:sym w:font="Symbol" w:char="F06D"/>
      </w:r>
      <w:r w:rsidRPr="00EF17FD">
        <w:rPr>
          <w:rFonts w:ascii="Times New Roman" w:hAnsi="Times New Roman"/>
        </w:rPr>
        <w:t xml:space="preserve"> receptorius, tačiau jo </w:t>
      </w:r>
      <w:proofErr w:type="spellStart"/>
      <w:r w:rsidRPr="00EF17FD">
        <w:rPr>
          <w:rFonts w:ascii="Times New Roman" w:hAnsi="Times New Roman"/>
        </w:rPr>
        <w:t>afinitetas</w:t>
      </w:r>
      <w:proofErr w:type="spellEnd"/>
      <w:r w:rsidRPr="00EF17FD">
        <w:rPr>
          <w:rFonts w:ascii="Times New Roman" w:hAnsi="Times New Roman"/>
        </w:rPr>
        <w:t xml:space="preserve"> šiems receptoriams yra mažas, todėl </w:t>
      </w:r>
      <w:proofErr w:type="spellStart"/>
      <w:r w:rsidRPr="00EF17FD">
        <w:rPr>
          <w:rFonts w:ascii="Times New Roman" w:hAnsi="Times New Roman"/>
        </w:rPr>
        <w:t>analgezinį</w:t>
      </w:r>
      <w:proofErr w:type="spellEnd"/>
      <w:r w:rsidRPr="00EF17FD">
        <w:rPr>
          <w:rFonts w:ascii="Times New Roman" w:hAnsi="Times New Roman"/>
        </w:rPr>
        <w:t xml:space="preserve"> poveikį lemia jo virtimas morfinu. Buvo įrodyta, kad kodeinas, ypač vartojamas kartu su kitais analgetikais, pvz., </w:t>
      </w:r>
      <w:proofErr w:type="spellStart"/>
      <w:r w:rsidRPr="00EF17FD">
        <w:rPr>
          <w:rFonts w:ascii="Times New Roman" w:hAnsi="Times New Roman"/>
        </w:rPr>
        <w:t>paracetamoliu</w:t>
      </w:r>
      <w:proofErr w:type="spellEnd"/>
      <w:r w:rsidRPr="00EF17FD">
        <w:rPr>
          <w:rFonts w:ascii="Times New Roman" w:hAnsi="Times New Roman"/>
        </w:rPr>
        <w:t xml:space="preserve">, yra veiksmingas ūminiam </w:t>
      </w:r>
      <w:proofErr w:type="spellStart"/>
      <w:r w:rsidRPr="00EF17FD">
        <w:rPr>
          <w:rFonts w:ascii="Times New Roman" w:hAnsi="Times New Roman"/>
        </w:rPr>
        <w:t>nocicepciniam</w:t>
      </w:r>
      <w:proofErr w:type="spellEnd"/>
      <w:r w:rsidRPr="00EF17FD">
        <w:rPr>
          <w:rFonts w:ascii="Times New Roman" w:hAnsi="Times New Roman"/>
        </w:rPr>
        <w:t xml:space="preserve"> skausmui malšinti.</w:t>
      </w:r>
    </w:p>
    <w:p w14:paraId="1C4C93E2" w14:textId="77777777" w:rsidR="003825BC" w:rsidRPr="00EF17FD" w:rsidRDefault="003825BC" w:rsidP="00EF17FD">
      <w:pPr>
        <w:tabs>
          <w:tab w:val="left" w:pos="567"/>
        </w:tabs>
        <w:snapToGrid w:val="0"/>
        <w:spacing w:after="0" w:line="260" w:lineRule="exact"/>
        <w:rPr>
          <w:rFonts w:ascii="Times New Roman" w:hAnsi="Times New Roman"/>
        </w:rPr>
      </w:pPr>
    </w:p>
    <w:p w14:paraId="40D203F7" w14:textId="2048D1ED"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Kodeino fosfatas vartojamas kosuliui slopinti. Jis slopina CNS.</w:t>
      </w:r>
    </w:p>
    <w:p w14:paraId="53EF03C7" w14:textId="24AA2AF2"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Kodeinas gali stiprinti kitų analgetikų poveikį.</w:t>
      </w:r>
    </w:p>
    <w:p w14:paraId="1370DC76" w14:textId="2F3E4215"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Kodeinas veikia daug silpniau negu morfinas, todėl net didžiausia toleruojama jo dozė stipraus skausmo pakankamai nenumalšina. Kvėpavimo pastebimai neslopina, tačiau slopina kosulį. Kodeinas nuo morfino skiriasi tuo, kad normalaus medicininio vartojimo metu stipri priklausomybė pasireiškia nedažnai ir kad didelės dozės greičiau sukelia ne depresiją, o sujaudinimą. Kodeino </w:t>
      </w:r>
      <w:proofErr w:type="spellStart"/>
      <w:r w:rsidRPr="00EF17FD">
        <w:rPr>
          <w:rFonts w:ascii="Times New Roman" w:hAnsi="Times New Roman"/>
        </w:rPr>
        <w:t>afinitetas</w:t>
      </w:r>
      <w:proofErr w:type="spellEnd"/>
      <w:r w:rsidRPr="00EF17FD">
        <w:rPr>
          <w:rFonts w:ascii="Times New Roman" w:hAnsi="Times New Roman"/>
        </w:rPr>
        <w:t xml:space="preserve"> </w:t>
      </w:r>
      <w:proofErr w:type="spellStart"/>
      <w:r w:rsidRPr="00EF17FD">
        <w:rPr>
          <w:rFonts w:ascii="Times New Roman" w:hAnsi="Times New Roman"/>
        </w:rPr>
        <w:t>opioidų</w:t>
      </w:r>
      <w:proofErr w:type="spellEnd"/>
      <w:r w:rsidRPr="00EF17FD">
        <w:rPr>
          <w:rFonts w:ascii="Times New Roman" w:hAnsi="Times New Roman"/>
        </w:rPr>
        <w:t xml:space="preserve"> receptoriams yra mažas. </w:t>
      </w:r>
      <w:proofErr w:type="spellStart"/>
      <w:r w:rsidRPr="00EF17FD">
        <w:rPr>
          <w:rFonts w:ascii="Times New Roman" w:hAnsi="Times New Roman"/>
        </w:rPr>
        <w:t>Analgezinį</w:t>
      </w:r>
      <w:proofErr w:type="spellEnd"/>
      <w:r w:rsidRPr="00EF17FD">
        <w:rPr>
          <w:rFonts w:ascii="Times New Roman" w:hAnsi="Times New Roman"/>
        </w:rPr>
        <w:t xml:space="preserve"> kodeino poveikį gali lemti jo </w:t>
      </w:r>
      <w:proofErr w:type="spellStart"/>
      <w:r w:rsidRPr="00EF17FD">
        <w:rPr>
          <w:rFonts w:ascii="Times New Roman" w:hAnsi="Times New Roman"/>
        </w:rPr>
        <w:t>biotransformacija</w:t>
      </w:r>
      <w:proofErr w:type="spellEnd"/>
      <w:r w:rsidRPr="00EF17FD">
        <w:rPr>
          <w:rFonts w:ascii="Times New Roman" w:hAnsi="Times New Roman"/>
        </w:rPr>
        <w:t xml:space="preserve"> į morfiną.</w:t>
      </w:r>
    </w:p>
    <w:p w14:paraId="6BC6554F" w14:textId="77777777" w:rsidR="003825BC" w:rsidRPr="00EF17FD" w:rsidRDefault="003825BC" w:rsidP="00EF17FD">
      <w:pPr>
        <w:tabs>
          <w:tab w:val="left" w:pos="567"/>
        </w:tabs>
        <w:snapToGrid w:val="0"/>
        <w:spacing w:after="0" w:line="260" w:lineRule="exact"/>
        <w:rPr>
          <w:rFonts w:ascii="Times New Roman" w:hAnsi="Times New Roman"/>
        </w:rPr>
      </w:pPr>
    </w:p>
    <w:p w14:paraId="32C3AB9D"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5.2</w:t>
      </w:r>
      <w:r w:rsidRPr="00EF17FD">
        <w:rPr>
          <w:rFonts w:ascii="Times New Roman" w:hAnsi="Times New Roman"/>
          <w:b/>
        </w:rPr>
        <w:tab/>
      </w:r>
      <w:proofErr w:type="spellStart"/>
      <w:r w:rsidRPr="00EF17FD">
        <w:rPr>
          <w:rFonts w:ascii="Times New Roman" w:hAnsi="Times New Roman"/>
          <w:b/>
        </w:rPr>
        <w:t>Farmakokinetinės</w:t>
      </w:r>
      <w:proofErr w:type="spellEnd"/>
      <w:r w:rsidRPr="00EF17FD">
        <w:rPr>
          <w:rFonts w:ascii="Times New Roman" w:hAnsi="Times New Roman"/>
          <w:b/>
        </w:rPr>
        <w:t xml:space="preserve"> savybės</w:t>
      </w:r>
    </w:p>
    <w:p w14:paraId="179B7FE1" w14:textId="77777777" w:rsidR="003825BC" w:rsidRPr="00EF17FD" w:rsidRDefault="003825BC" w:rsidP="00EF17FD">
      <w:pPr>
        <w:tabs>
          <w:tab w:val="left" w:pos="567"/>
        </w:tabs>
        <w:snapToGrid w:val="0"/>
        <w:spacing w:after="0" w:line="260" w:lineRule="exact"/>
        <w:rPr>
          <w:rFonts w:ascii="Times New Roman" w:hAnsi="Times New Roman"/>
          <w:b/>
        </w:rPr>
      </w:pPr>
    </w:p>
    <w:p w14:paraId="4385860C" w14:textId="77777777" w:rsidR="003825BC" w:rsidRPr="00EF17FD" w:rsidRDefault="003825BC" w:rsidP="00EF17FD">
      <w:pPr>
        <w:tabs>
          <w:tab w:val="left" w:pos="567"/>
        </w:tabs>
        <w:snapToGrid w:val="0"/>
        <w:spacing w:after="0" w:line="260" w:lineRule="exact"/>
        <w:rPr>
          <w:rFonts w:ascii="Times New Roman" w:hAnsi="Times New Roman"/>
          <w:u w:val="single"/>
        </w:rPr>
      </w:pPr>
      <w:proofErr w:type="spellStart"/>
      <w:r w:rsidRPr="00EF17FD">
        <w:rPr>
          <w:rFonts w:ascii="Times New Roman" w:hAnsi="Times New Roman"/>
          <w:u w:val="single"/>
        </w:rPr>
        <w:t>Paracetamolis</w:t>
      </w:r>
      <w:proofErr w:type="spellEnd"/>
    </w:p>
    <w:p w14:paraId="747453BF"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Absorbcija</w:t>
      </w:r>
    </w:p>
    <w:p w14:paraId="2DBDBAFA"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Per burną pavartotas </w:t>
      </w:r>
      <w:proofErr w:type="spellStart"/>
      <w:r w:rsidRPr="00EF17FD">
        <w:rPr>
          <w:rFonts w:ascii="Times New Roman" w:hAnsi="Times New Roman"/>
        </w:rPr>
        <w:t>paracetamolis</w:t>
      </w:r>
      <w:proofErr w:type="spellEnd"/>
      <w:r w:rsidRPr="00EF17FD">
        <w:rPr>
          <w:rFonts w:ascii="Times New Roman" w:hAnsi="Times New Roman"/>
        </w:rPr>
        <w:t xml:space="preserve"> absorbuojamas greitai ir beveik visas. Didžiausia koncentracija kraujo plazmoje atsiranda po 30 min.–2 val.</w:t>
      </w:r>
    </w:p>
    <w:p w14:paraId="62BAD492" w14:textId="77777777" w:rsidR="003825BC" w:rsidRPr="00EF17FD" w:rsidRDefault="003825BC" w:rsidP="00EF17FD">
      <w:pPr>
        <w:tabs>
          <w:tab w:val="left" w:pos="567"/>
        </w:tabs>
        <w:snapToGrid w:val="0"/>
        <w:spacing w:after="0" w:line="260" w:lineRule="exact"/>
        <w:rPr>
          <w:rFonts w:ascii="Times New Roman" w:hAnsi="Times New Roman"/>
        </w:rPr>
      </w:pPr>
    </w:p>
    <w:p w14:paraId="3479D761"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Pasiskirstymas</w:t>
      </w:r>
    </w:p>
    <w:p w14:paraId="4148851F" w14:textId="0279F401"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Paracetamolis</w:t>
      </w:r>
      <w:proofErr w:type="spellEnd"/>
      <w:r w:rsidRPr="00EF17FD">
        <w:rPr>
          <w:rFonts w:ascii="Times New Roman" w:hAnsi="Times New Roman"/>
        </w:rPr>
        <w:t xml:space="preserve"> greitai pasiskirsto visuose audiniuose. Koncentracija kraujyje, seilėse ir kraujo plazmoje būna panaši. </w:t>
      </w:r>
      <w:proofErr w:type="spellStart"/>
      <w:r w:rsidRPr="00EF17FD">
        <w:rPr>
          <w:rFonts w:ascii="Times New Roman" w:hAnsi="Times New Roman"/>
        </w:rPr>
        <w:t>Paracetamolio</w:t>
      </w:r>
      <w:proofErr w:type="spellEnd"/>
      <w:r w:rsidRPr="00EF17FD">
        <w:rPr>
          <w:rFonts w:ascii="Times New Roman" w:hAnsi="Times New Roman"/>
        </w:rPr>
        <w:t xml:space="preserve"> pasiskirstymo tūris yra maždaug 1 l/kg. Vartojant terapinę dozę, prie baltymų </w:t>
      </w:r>
      <w:proofErr w:type="spellStart"/>
      <w:r w:rsidRPr="00EF17FD">
        <w:rPr>
          <w:rFonts w:ascii="Times New Roman" w:hAnsi="Times New Roman"/>
        </w:rPr>
        <w:t>paracetamolio</w:t>
      </w:r>
      <w:proofErr w:type="spellEnd"/>
      <w:r w:rsidRPr="00EF17FD">
        <w:rPr>
          <w:rFonts w:ascii="Times New Roman" w:hAnsi="Times New Roman"/>
        </w:rPr>
        <w:t xml:space="preserve"> prisijungia menkai.</w:t>
      </w:r>
    </w:p>
    <w:p w14:paraId="1627CAC9" w14:textId="77777777" w:rsidR="003825BC" w:rsidRPr="00EF17FD" w:rsidRDefault="003825BC" w:rsidP="00EF17FD">
      <w:pPr>
        <w:tabs>
          <w:tab w:val="left" w:pos="567"/>
        </w:tabs>
        <w:snapToGrid w:val="0"/>
        <w:spacing w:after="0" w:line="260" w:lineRule="exact"/>
        <w:rPr>
          <w:rFonts w:ascii="Times New Roman" w:hAnsi="Times New Roman"/>
        </w:rPr>
      </w:pPr>
    </w:p>
    <w:p w14:paraId="0F9B304D" w14:textId="77777777" w:rsidR="003825BC" w:rsidRPr="00EF17FD" w:rsidRDefault="003825BC" w:rsidP="00EF17FD">
      <w:pPr>
        <w:tabs>
          <w:tab w:val="left" w:pos="567"/>
        </w:tabs>
        <w:snapToGrid w:val="0"/>
        <w:spacing w:after="0" w:line="260" w:lineRule="exact"/>
        <w:rPr>
          <w:rFonts w:ascii="Times New Roman" w:hAnsi="Times New Roman"/>
          <w:i/>
        </w:rPr>
      </w:pPr>
      <w:proofErr w:type="spellStart"/>
      <w:r w:rsidRPr="00EF17FD">
        <w:rPr>
          <w:rFonts w:ascii="Times New Roman" w:hAnsi="Times New Roman"/>
          <w:i/>
        </w:rPr>
        <w:t>Biotransformacija</w:t>
      </w:r>
      <w:proofErr w:type="spellEnd"/>
    </w:p>
    <w:p w14:paraId="4F98C50D" w14:textId="5B3AD213" w:rsidR="003825BC" w:rsidRPr="00EF17FD" w:rsidRDefault="003825BC" w:rsidP="00EF17FD">
      <w:pPr>
        <w:tabs>
          <w:tab w:val="left" w:pos="567"/>
        </w:tabs>
        <w:snapToGrid w:val="0"/>
        <w:spacing w:after="0" w:line="240" w:lineRule="auto"/>
        <w:rPr>
          <w:rFonts w:ascii="Times New Roman" w:hAnsi="Times New Roman"/>
        </w:rPr>
      </w:pPr>
      <w:r w:rsidRPr="00EF17FD">
        <w:rPr>
          <w:rFonts w:ascii="Times New Roman" w:hAnsi="Times New Roman"/>
        </w:rPr>
        <w:t xml:space="preserve">Suaugusių žmonių organizme </w:t>
      </w:r>
      <w:proofErr w:type="spellStart"/>
      <w:r w:rsidRPr="00EF17FD">
        <w:rPr>
          <w:rFonts w:ascii="Times New Roman" w:hAnsi="Times New Roman"/>
        </w:rPr>
        <w:t>paracetamolis</w:t>
      </w:r>
      <w:proofErr w:type="spellEnd"/>
      <w:r w:rsidRPr="00EF17FD">
        <w:rPr>
          <w:rFonts w:ascii="Times New Roman" w:hAnsi="Times New Roman"/>
        </w:rPr>
        <w:t xml:space="preserve"> </w:t>
      </w:r>
      <w:proofErr w:type="spellStart"/>
      <w:r w:rsidRPr="00EF17FD">
        <w:rPr>
          <w:rFonts w:ascii="Times New Roman" w:hAnsi="Times New Roman"/>
        </w:rPr>
        <w:t>metabolizuojamas</w:t>
      </w:r>
      <w:proofErr w:type="spellEnd"/>
      <w:r w:rsidRPr="00EF17FD">
        <w:rPr>
          <w:rFonts w:ascii="Times New Roman" w:hAnsi="Times New Roman"/>
        </w:rPr>
        <w:t xml:space="preserve"> kepenyse dviem svarbiausiais būdais: suformuojant </w:t>
      </w:r>
      <w:proofErr w:type="spellStart"/>
      <w:r w:rsidRPr="00EF17FD">
        <w:rPr>
          <w:rFonts w:ascii="Times New Roman" w:hAnsi="Times New Roman"/>
        </w:rPr>
        <w:t>konjugatus</w:t>
      </w:r>
      <w:proofErr w:type="spellEnd"/>
      <w:r w:rsidRPr="00EF17FD">
        <w:rPr>
          <w:rFonts w:ascii="Times New Roman" w:hAnsi="Times New Roman"/>
        </w:rPr>
        <w:t xml:space="preserve"> su </w:t>
      </w:r>
      <w:proofErr w:type="spellStart"/>
      <w:r w:rsidRPr="00EF17FD">
        <w:rPr>
          <w:rFonts w:ascii="Times New Roman" w:hAnsi="Times New Roman"/>
        </w:rPr>
        <w:t>gliukurono</w:t>
      </w:r>
      <w:proofErr w:type="spellEnd"/>
      <w:r w:rsidRPr="00EF17FD">
        <w:rPr>
          <w:rFonts w:ascii="Times New Roman" w:hAnsi="Times New Roman"/>
        </w:rPr>
        <w:t xml:space="preserve"> rūgštimi (~</w:t>
      </w:r>
      <w:r w:rsidR="00354CC1">
        <w:rPr>
          <w:rFonts w:ascii="Times New Roman" w:hAnsi="Times New Roman"/>
        </w:rPr>
        <w:t> </w:t>
      </w:r>
      <w:r w:rsidRPr="00EF17FD">
        <w:rPr>
          <w:rFonts w:ascii="Times New Roman" w:hAnsi="Times New Roman"/>
        </w:rPr>
        <w:t>60</w:t>
      </w:r>
      <w:r w:rsidR="00354CC1">
        <w:rPr>
          <w:rFonts w:ascii="Times New Roman" w:hAnsi="Times New Roman"/>
        </w:rPr>
        <w:t> </w:t>
      </w:r>
      <w:r w:rsidRPr="00EF17FD">
        <w:rPr>
          <w:rFonts w:ascii="Times New Roman" w:hAnsi="Times New Roman"/>
        </w:rPr>
        <w:t>%) arba sulfato rūgštimi (~</w:t>
      </w:r>
      <w:r w:rsidR="00354CC1">
        <w:rPr>
          <w:rFonts w:ascii="Times New Roman" w:hAnsi="Times New Roman"/>
        </w:rPr>
        <w:t> </w:t>
      </w:r>
      <w:r w:rsidRPr="00EF17FD">
        <w:rPr>
          <w:rFonts w:ascii="Times New Roman" w:hAnsi="Times New Roman"/>
        </w:rPr>
        <w:t>35</w:t>
      </w:r>
      <w:r w:rsidR="00354CC1">
        <w:rPr>
          <w:rFonts w:ascii="Times New Roman" w:hAnsi="Times New Roman"/>
        </w:rPr>
        <w:t> </w:t>
      </w:r>
      <w:r w:rsidRPr="00EF17FD">
        <w:rPr>
          <w:rFonts w:ascii="Times New Roman" w:hAnsi="Times New Roman"/>
        </w:rPr>
        <w:t xml:space="preserve">%). Vartojant </w:t>
      </w:r>
      <w:r w:rsidRPr="00EF17FD">
        <w:rPr>
          <w:rFonts w:ascii="Times New Roman" w:hAnsi="Times New Roman"/>
        </w:rPr>
        <w:lastRenderedPageBreak/>
        <w:t xml:space="preserve">didesnes už terapines dozes, pastarasis būdas greitai įsotinamas. Šalutiniu metabolizmo būdu, </w:t>
      </w:r>
      <w:proofErr w:type="spellStart"/>
      <w:r w:rsidRPr="00EF17FD">
        <w:rPr>
          <w:rFonts w:ascii="Times New Roman" w:hAnsi="Times New Roman"/>
        </w:rPr>
        <w:t>katalizuojamu</w:t>
      </w:r>
      <w:proofErr w:type="spellEnd"/>
      <w:r w:rsidRPr="00EF17FD">
        <w:rPr>
          <w:rFonts w:ascii="Times New Roman" w:hAnsi="Times New Roman"/>
        </w:rPr>
        <w:t xml:space="preserve"> </w:t>
      </w:r>
      <w:proofErr w:type="spellStart"/>
      <w:r w:rsidRPr="00EF17FD">
        <w:rPr>
          <w:rFonts w:ascii="Times New Roman" w:hAnsi="Times New Roman"/>
        </w:rPr>
        <w:t>citochromo</w:t>
      </w:r>
      <w:proofErr w:type="spellEnd"/>
      <w:r w:rsidRPr="00EF17FD">
        <w:rPr>
          <w:rFonts w:ascii="Times New Roman" w:hAnsi="Times New Roman"/>
        </w:rPr>
        <w:t xml:space="preserve"> P450, suformuojamas tarpinis produktas (N-</w:t>
      </w:r>
      <w:proofErr w:type="spellStart"/>
      <w:r w:rsidRPr="00EF17FD">
        <w:rPr>
          <w:rFonts w:ascii="Times New Roman" w:hAnsi="Times New Roman"/>
        </w:rPr>
        <w:t>acetil</w:t>
      </w:r>
      <w:proofErr w:type="spellEnd"/>
      <w:r w:rsidRPr="00EF17FD">
        <w:rPr>
          <w:rFonts w:ascii="Times New Roman" w:hAnsi="Times New Roman"/>
        </w:rPr>
        <w:t>-p-</w:t>
      </w:r>
      <w:proofErr w:type="spellStart"/>
      <w:r w:rsidRPr="00EF17FD">
        <w:rPr>
          <w:rFonts w:ascii="Times New Roman" w:hAnsi="Times New Roman"/>
        </w:rPr>
        <w:t>benzochinoneiminas</w:t>
      </w:r>
      <w:proofErr w:type="spellEnd"/>
      <w:r w:rsidRPr="00EF17FD">
        <w:rPr>
          <w:rFonts w:ascii="Times New Roman" w:hAnsi="Times New Roman"/>
        </w:rPr>
        <w:t xml:space="preserve">), kurį normaliomis vartojimo sąlygomis greitai detoksikuoja </w:t>
      </w:r>
      <w:proofErr w:type="spellStart"/>
      <w:r w:rsidRPr="00EF17FD">
        <w:rPr>
          <w:rFonts w:ascii="Times New Roman" w:hAnsi="Times New Roman"/>
        </w:rPr>
        <w:t>glutationas</w:t>
      </w:r>
      <w:proofErr w:type="spellEnd"/>
      <w:r w:rsidRPr="00EF17FD">
        <w:rPr>
          <w:rFonts w:ascii="Times New Roman" w:hAnsi="Times New Roman"/>
        </w:rPr>
        <w:t xml:space="preserve">, o paskui jis </w:t>
      </w:r>
      <w:proofErr w:type="spellStart"/>
      <w:r w:rsidRPr="00EF17FD">
        <w:rPr>
          <w:rFonts w:ascii="Times New Roman" w:hAnsi="Times New Roman"/>
        </w:rPr>
        <w:t>konjuguojamas</w:t>
      </w:r>
      <w:proofErr w:type="spellEnd"/>
      <w:r w:rsidRPr="00EF17FD">
        <w:rPr>
          <w:rFonts w:ascii="Times New Roman" w:hAnsi="Times New Roman"/>
        </w:rPr>
        <w:t xml:space="preserve"> su </w:t>
      </w:r>
      <w:proofErr w:type="spellStart"/>
      <w:r w:rsidRPr="00EF17FD">
        <w:rPr>
          <w:rFonts w:ascii="Times New Roman" w:hAnsi="Times New Roman"/>
        </w:rPr>
        <w:t>cisteinu</w:t>
      </w:r>
      <w:proofErr w:type="spellEnd"/>
      <w:r w:rsidRPr="00EF17FD">
        <w:rPr>
          <w:rFonts w:ascii="Times New Roman" w:hAnsi="Times New Roman"/>
        </w:rPr>
        <w:t xml:space="preserve"> (maždaug 3</w:t>
      </w:r>
      <w:r w:rsidR="00354CC1">
        <w:rPr>
          <w:rFonts w:ascii="Times New Roman" w:hAnsi="Times New Roman"/>
        </w:rPr>
        <w:t> </w:t>
      </w:r>
      <w:r w:rsidRPr="00EF17FD">
        <w:rPr>
          <w:rFonts w:ascii="Times New Roman" w:hAnsi="Times New Roman"/>
        </w:rPr>
        <w:sym w:font="Symbol" w:char="F025"/>
      </w:r>
      <w:r w:rsidRPr="00EF17FD">
        <w:rPr>
          <w:rFonts w:ascii="Times New Roman" w:hAnsi="Times New Roman"/>
        </w:rPr>
        <w:t xml:space="preserve"> dozės) ir </w:t>
      </w:r>
      <w:proofErr w:type="spellStart"/>
      <w:r w:rsidRPr="00EF17FD">
        <w:rPr>
          <w:rFonts w:ascii="Times New Roman" w:hAnsi="Times New Roman"/>
        </w:rPr>
        <w:t>merkaptopurine</w:t>
      </w:r>
      <w:proofErr w:type="spellEnd"/>
      <w:r w:rsidRPr="00EF17FD">
        <w:rPr>
          <w:rFonts w:ascii="Times New Roman" w:hAnsi="Times New Roman"/>
        </w:rPr>
        <w:t xml:space="preserve"> rūgštimi ir eliminuojamas su šlapimu. Naujagimių ir mažesnių negu 12</w:t>
      </w:r>
      <w:r w:rsidR="00354CC1">
        <w:rPr>
          <w:rFonts w:ascii="Times New Roman" w:hAnsi="Times New Roman"/>
        </w:rPr>
        <w:t> </w:t>
      </w:r>
      <w:r w:rsidRPr="00EF17FD">
        <w:rPr>
          <w:rFonts w:ascii="Times New Roman" w:hAnsi="Times New Roman"/>
        </w:rPr>
        <w:t xml:space="preserve">metų vaikų organizme svarbiausias </w:t>
      </w:r>
      <w:proofErr w:type="spellStart"/>
      <w:r w:rsidRPr="00EF17FD">
        <w:rPr>
          <w:rFonts w:ascii="Times New Roman" w:hAnsi="Times New Roman"/>
        </w:rPr>
        <w:t>biotransformacijos</w:t>
      </w:r>
      <w:proofErr w:type="spellEnd"/>
      <w:r w:rsidRPr="00EF17FD">
        <w:rPr>
          <w:rFonts w:ascii="Times New Roman" w:hAnsi="Times New Roman"/>
        </w:rPr>
        <w:t xml:space="preserve"> būdas yra </w:t>
      </w:r>
      <w:proofErr w:type="spellStart"/>
      <w:r w:rsidRPr="00EF17FD">
        <w:rPr>
          <w:rFonts w:ascii="Times New Roman" w:hAnsi="Times New Roman"/>
        </w:rPr>
        <w:t>konjugacija</w:t>
      </w:r>
      <w:proofErr w:type="spellEnd"/>
      <w:r w:rsidRPr="00EF17FD">
        <w:rPr>
          <w:rFonts w:ascii="Times New Roman" w:hAnsi="Times New Roman"/>
        </w:rPr>
        <w:t xml:space="preserve"> su sulfato rūgštimi, o </w:t>
      </w:r>
      <w:proofErr w:type="spellStart"/>
      <w:r w:rsidRPr="00EF17FD">
        <w:rPr>
          <w:rFonts w:ascii="Times New Roman" w:hAnsi="Times New Roman"/>
        </w:rPr>
        <w:t>gliukuroninamas</w:t>
      </w:r>
      <w:proofErr w:type="spellEnd"/>
      <w:r w:rsidRPr="00EF17FD">
        <w:rPr>
          <w:rFonts w:ascii="Times New Roman" w:hAnsi="Times New Roman"/>
        </w:rPr>
        <w:t xml:space="preserve"> mažesnis kiekis negu suaugusių žmonių organizme. Vaikų organizme dėl didesnės </w:t>
      </w:r>
      <w:proofErr w:type="spellStart"/>
      <w:r w:rsidRPr="00EF17FD">
        <w:rPr>
          <w:rFonts w:ascii="Times New Roman" w:hAnsi="Times New Roman"/>
        </w:rPr>
        <w:t>konjugacijos</w:t>
      </w:r>
      <w:proofErr w:type="spellEnd"/>
      <w:r w:rsidRPr="00EF17FD">
        <w:rPr>
          <w:rFonts w:ascii="Times New Roman" w:hAnsi="Times New Roman"/>
        </w:rPr>
        <w:t xml:space="preserve"> su sulfatu gebos bendra eliminacija yra panaši į eliminaciją suaugusių žmonių organizme.</w:t>
      </w:r>
    </w:p>
    <w:p w14:paraId="32CC5DB6" w14:textId="77777777" w:rsidR="003825BC" w:rsidRPr="00EF17FD" w:rsidRDefault="003825BC" w:rsidP="00EF17FD">
      <w:pPr>
        <w:tabs>
          <w:tab w:val="left" w:pos="567"/>
        </w:tabs>
        <w:snapToGrid w:val="0"/>
        <w:spacing w:after="0" w:line="260" w:lineRule="exact"/>
        <w:rPr>
          <w:rFonts w:ascii="Times New Roman" w:hAnsi="Times New Roman"/>
        </w:rPr>
      </w:pPr>
    </w:p>
    <w:p w14:paraId="6533EEB9"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Eliminacija</w:t>
      </w:r>
    </w:p>
    <w:p w14:paraId="145A26B8" w14:textId="7A9A1324" w:rsidR="003825BC" w:rsidRPr="00EF17FD" w:rsidRDefault="003825BC" w:rsidP="00EF17FD">
      <w:pPr>
        <w:tabs>
          <w:tab w:val="left" w:pos="567"/>
        </w:tabs>
        <w:snapToGrid w:val="0"/>
        <w:spacing w:after="0" w:line="240" w:lineRule="auto"/>
        <w:rPr>
          <w:rFonts w:ascii="Times New Roman" w:hAnsi="Times New Roman"/>
        </w:rPr>
      </w:pPr>
      <w:proofErr w:type="spellStart"/>
      <w:r w:rsidRPr="00EF17FD">
        <w:rPr>
          <w:rFonts w:ascii="Times New Roman" w:hAnsi="Times New Roman"/>
        </w:rPr>
        <w:t>Paracetamolis</w:t>
      </w:r>
      <w:proofErr w:type="spellEnd"/>
      <w:r w:rsidRPr="00EF17FD">
        <w:rPr>
          <w:rFonts w:ascii="Times New Roman" w:hAnsi="Times New Roman"/>
        </w:rPr>
        <w:t xml:space="preserve"> iš organizmo išskiriamas daugiausia su šlapimu. Per 24 val. pro inkstus eliminuojama 90</w:t>
      </w:r>
      <w:r w:rsidR="00354CC1">
        <w:rPr>
          <w:rFonts w:ascii="Times New Roman" w:hAnsi="Times New Roman"/>
        </w:rPr>
        <w:t> </w:t>
      </w:r>
      <w:r w:rsidRPr="00EF17FD">
        <w:rPr>
          <w:rFonts w:ascii="Times New Roman" w:hAnsi="Times New Roman"/>
        </w:rPr>
        <w:sym w:font="Symbol" w:char="F025"/>
      </w:r>
      <w:r w:rsidRPr="00EF17FD">
        <w:rPr>
          <w:rFonts w:ascii="Times New Roman" w:hAnsi="Times New Roman"/>
        </w:rPr>
        <w:t xml:space="preserve"> pavartotos dozės, daugiausiai </w:t>
      </w:r>
      <w:proofErr w:type="spellStart"/>
      <w:r w:rsidRPr="00EF17FD">
        <w:rPr>
          <w:rFonts w:ascii="Times New Roman" w:hAnsi="Times New Roman"/>
        </w:rPr>
        <w:t>gliukuronido</w:t>
      </w:r>
      <w:proofErr w:type="spellEnd"/>
      <w:r w:rsidRPr="00EF17FD">
        <w:rPr>
          <w:rFonts w:ascii="Times New Roman" w:hAnsi="Times New Roman"/>
        </w:rPr>
        <w:t xml:space="preserve"> (60–80</w:t>
      </w:r>
      <w:r w:rsidR="00354CC1">
        <w:rPr>
          <w:rFonts w:ascii="Times New Roman" w:hAnsi="Times New Roman"/>
        </w:rPr>
        <w:t> </w:t>
      </w:r>
      <w:r w:rsidRPr="00EF17FD">
        <w:rPr>
          <w:rFonts w:ascii="Times New Roman" w:hAnsi="Times New Roman"/>
        </w:rPr>
        <w:sym w:font="Symbol" w:char="F025"/>
      </w:r>
      <w:r w:rsidRPr="00EF17FD">
        <w:rPr>
          <w:rFonts w:ascii="Times New Roman" w:hAnsi="Times New Roman"/>
        </w:rPr>
        <w:t xml:space="preserve">) ir sulfato </w:t>
      </w:r>
      <w:proofErr w:type="spellStart"/>
      <w:r w:rsidRPr="00EF17FD">
        <w:rPr>
          <w:rFonts w:ascii="Times New Roman" w:hAnsi="Times New Roman"/>
        </w:rPr>
        <w:t>konjugatų</w:t>
      </w:r>
      <w:proofErr w:type="spellEnd"/>
      <w:r w:rsidRPr="00EF17FD">
        <w:rPr>
          <w:rFonts w:ascii="Times New Roman" w:hAnsi="Times New Roman"/>
        </w:rPr>
        <w:t xml:space="preserve"> (20–30</w:t>
      </w:r>
      <w:r w:rsidR="00354CC1">
        <w:rPr>
          <w:rFonts w:ascii="Times New Roman" w:hAnsi="Times New Roman"/>
        </w:rPr>
        <w:t> </w:t>
      </w:r>
      <w:r w:rsidRPr="00EF17FD">
        <w:rPr>
          <w:rFonts w:ascii="Times New Roman" w:hAnsi="Times New Roman"/>
        </w:rPr>
        <w:sym w:font="Symbol" w:char="F025"/>
      </w:r>
      <w:r w:rsidRPr="00EF17FD">
        <w:rPr>
          <w:rFonts w:ascii="Times New Roman" w:hAnsi="Times New Roman"/>
        </w:rPr>
        <w:t>) pavidalu. Mažiau kaip 5</w:t>
      </w:r>
      <w:r w:rsidR="00354CC1">
        <w:rPr>
          <w:rFonts w:ascii="Times New Roman" w:hAnsi="Times New Roman"/>
        </w:rPr>
        <w:t> </w:t>
      </w:r>
      <w:r w:rsidRPr="00EF17FD">
        <w:rPr>
          <w:rFonts w:ascii="Times New Roman" w:hAnsi="Times New Roman"/>
        </w:rPr>
        <w:sym w:font="Symbol" w:char="F025"/>
      </w:r>
      <w:r w:rsidRPr="00EF17FD">
        <w:rPr>
          <w:rFonts w:ascii="Times New Roman" w:hAnsi="Times New Roman"/>
        </w:rPr>
        <w:t xml:space="preserve"> dozės išsiskiria nepakitusio preparato pavidalu. Pusinės eliminacijos laikas yra maždaug 2 val.</w:t>
      </w:r>
    </w:p>
    <w:p w14:paraId="618C2FD1" w14:textId="77777777" w:rsidR="003825BC" w:rsidRPr="00EF17FD" w:rsidRDefault="003825BC" w:rsidP="00EF17FD">
      <w:pPr>
        <w:tabs>
          <w:tab w:val="left" w:pos="567"/>
        </w:tabs>
        <w:snapToGrid w:val="0"/>
        <w:spacing w:after="0" w:line="240" w:lineRule="auto"/>
        <w:rPr>
          <w:rFonts w:ascii="Times New Roman" w:hAnsi="Times New Roman"/>
        </w:rPr>
      </w:pPr>
      <w:r w:rsidRPr="00EF17FD">
        <w:rPr>
          <w:rFonts w:ascii="Times New Roman" w:hAnsi="Times New Roman"/>
        </w:rPr>
        <w:t xml:space="preserve">Inkstų ar kepenų nepakankamumo bei perdozavimo atvejais taip pat naujagimių organizme </w:t>
      </w:r>
      <w:proofErr w:type="spellStart"/>
      <w:r w:rsidRPr="00EF17FD">
        <w:rPr>
          <w:rFonts w:ascii="Times New Roman" w:hAnsi="Times New Roman"/>
        </w:rPr>
        <w:t>paracetamolio</w:t>
      </w:r>
      <w:proofErr w:type="spellEnd"/>
      <w:r w:rsidRPr="00EF17FD">
        <w:rPr>
          <w:rFonts w:ascii="Times New Roman" w:hAnsi="Times New Roman"/>
        </w:rPr>
        <w:t xml:space="preserve"> pusinė eliminacija yra uždelsta. Stipriausias poveikis atitinka koncentraciją kraujo plazmoje. Jeigu yra sunkus inkstų nepakankamumas (kreatinino klirensas mažesnis negu 10 ml/min.), </w:t>
      </w:r>
      <w:proofErr w:type="spellStart"/>
      <w:r w:rsidRPr="00EF17FD">
        <w:rPr>
          <w:rFonts w:ascii="Times New Roman" w:hAnsi="Times New Roman"/>
        </w:rPr>
        <w:t>paracetamolio</w:t>
      </w:r>
      <w:proofErr w:type="spellEnd"/>
      <w:r w:rsidRPr="00EF17FD">
        <w:rPr>
          <w:rFonts w:ascii="Times New Roman" w:hAnsi="Times New Roman"/>
        </w:rPr>
        <w:t xml:space="preserve"> ir jo metabolitų eliminacija yra uždelsta.</w:t>
      </w:r>
    </w:p>
    <w:p w14:paraId="5A134FFF" w14:textId="77777777" w:rsidR="003825BC" w:rsidRPr="00EF17FD" w:rsidRDefault="003825BC" w:rsidP="00EF17FD">
      <w:pPr>
        <w:tabs>
          <w:tab w:val="left" w:pos="567"/>
        </w:tabs>
        <w:snapToGrid w:val="0"/>
        <w:spacing w:after="0" w:line="240" w:lineRule="auto"/>
        <w:rPr>
          <w:rFonts w:ascii="Times New Roman" w:hAnsi="Times New Roman"/>
        </w:rPr>
      </w:pPr>
      <w:r w:rsidRPr="00EF17FD">
        <w:rPr>
          <w:rFonts w:ascii="Times New Roman" w:hAnsi="Times New Roman"/>
        </w:rPr>
        <w:t xml:space="preserve">Senyvų pacientų organizme </w:t>
      </w:r>
      <w:proofErr w:type="spellStart"/>
      <w:r w:rsidRPr="00EF17FD">
        <w:rPr>
          <w:rFonts w:ascii="Times New Roman" w:hAnsi="Times New Roman"/>
        </w:rPr>
        <w:t>konjugacijos</w:t>
      </w:r>
      <w:proofErr w:type="spellEnd"/>
      <w:r w:rsidRPr="00EF17FD">
        <w:rPr>
          <w:rFonts w:ascii="Times New Roman" w:hAnsi="Times New Roman"/>
        </w:rPr>
        <w:t xml:space="preserve"> geba nėra pakitusi.</w:t>
      </w:r>
    </w:p>
    <w:p w14:paraId="31F0D922" w14:textId="77777777" w:rsidR="003825BC" w:rsidRPr="00EF17FD" w:rsidRDefault="003825BC" w:rsidP="00EF17FD">
      <w:pPr>
        <w:tabs>
          <w:tab w:val="left" w:pos="567"/>
        </w:tabs>
        <w:snapToGrid w:val="0"/>
        <w:spacing w:after="0" w:line="260" w:lineRule="exact"/>
        <w:rPr>
          <w:rFonts w:ascii="Times New Roman" w:hAnsi="Times New Roman"/>
        </w:rPr>
      </w:pPr>
    </w:p>
    <w:p w14:paraId="7FC6AB9D" w14:textId="77777777" w:rsidR="003825BC" w:rsidRPr="00EF17FD" w:rsidRDefault="003825BC" w:rsidP="00EF17FD">
      <w:pPr>
        <w:tabs>
          <w:tab w:val="left" w:pos="567"/>
        </w:tabs>
        <w:snapToGrid w:val="0"/>
        <w:spacing w:after="0" w:line="260" w:lineRule="exact"/>
        <w:rPr>
          <w:rFonts w:ascii="Times New Roman" w:hAnsi="Times New Roman"/>
          <w:u w:val="single"/>
        </w:rPr>
      </w:pPr>
      <w:r w:rsidRPr="00EF17FD">
        <w:rPr>
          <w:rFonts w:ascii="Times New Roman" w:hAnsi="Times New Roman"/>
          <w:u w:val="single"/>
        </w:rPr>
        <w:t>Kodeino fosfatas</w:t>
      </w:r>
    </w:p>
    <w:p w14:paraId="03B2A412" w14:textId="77777777" w:rsidR="003825BC" w:rsidRPr="00EF17FD" w:rsidRDefault="003825BC" w:rsidP="00EF17FD">
      <w:pPr>
        <w:tabs>
          <w:tab w:val="left" w:pos="567"/>
        </w:tabs>
        <w:snapToGrid w:val="0"/>
        <w:spacing w:after="0" w:line="260" w:lineRule="exact"/>
        <w:rPr>
          <w:rFonts w:ascii="Times New Roman" w:hAnsi="Times New Roman"/>
          <w:i/>
          <w:u w:val="single"/>
        </w:rPr>
      </w:pPr>
    </w:p>
    <w:p w14:paraId="774CE7BB"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Absorbcija</w:t>
      </w:r>
    </w:p>
    <w:p w14:paraId="5C62DCAE"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Virškinimo trakte kodeinas absorbuojamas greitai ir beveik visas. Didžiausia koncentracija kraujo plazmoje atsiranda maždaug po 2 valandų.</w:t>
      </w:r>
    </w:p>
    <w:p w14:paraId="57B8E0D7" w14:textId="77777777" w:rsidR="003825BC" w:rsidRPr="00EF17FD" w:rsidRDefault="003825BC" w:rsidP="00EF17FD">
      <w:pPr>
        <w:tabs>
          <w:tab w:val="left" w:pos="567"/>
        </w:tabs>
        <w:snapToGrid w:val="0"/>
        <w:spacing w:after="0" w:line="260" w:lineRule="exact"/>
        <w:rPr>
          <w:rFonts w:ascii="Times New Roman" w:hAnsi="Times New Roman"/>
        </w:rPr>
      </w:pPr>
    </w:p>
    <w:p w14:paraId="6A968BF1"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Pasiskirstymas</w:t>
      </w:r>
    </w:p>
    <w:p w14:paraId="2C8395B6"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Išgėrus vieną 30 mg kodeino fosfato dozę, koncentracija kraujo plazmoje būna maždaug 0,25 </w:t>
      </w:r>
      <w:r w:rsidRPr="00EF17FD">
        <w:rPr>
          <w:rFonts w:ascii="Times New Roman" w:hAnsi="Times New Roman"/>
        </w:rPr>
        <w:sym w:font="Symbol" w:char="F06D"/>
      </w:r>
      <w:proofErr w:type="spellStart"/>
      <w:r w:rsidRPr="00EF17FD">
        <w:rPr>
          <w:rFonts w:ascii="Times New Roman" w:hAnsi="Times New Roman"/>
        </w:rPr>
        <w:t>mol</w:t>
      </w:r>
      <w:proofErr w:type="spellEnd"/>
      <w:r w:rsidRPr="00EF17FD">
        <w:rPr>
          <w:rFonts w:ascii="Times New Roman" w:hAnsi="Times New Roman"/>
        </w:rPr>
        <w:t>/l.</w:t>
      </w:r>
    </w:p>
    <w:p w14:paraId="4F1335F1" w14:textId="77777777" w:rsidR="003825BC" w:rsidRPr="00EF17FD" w:rsidRDefault="003825BC" w:rsidP="00EF17FD">
      <w:pPr>
        <w:tabs>
          <w:tab w:val="left" w:pos="567"/>
        </w:tabs>
        <w:snapToGrid w:val="0"/>
        <w:spacing w:after="0" w:line="260" w:lineRule="exact"/>
        <w:rPr>
          <w:rFonts w:ascii="Times New Roman" w:hAnsi="Times New Roman"/>
        </w:rPr>
      </w:pPr>
    </w:p>
    <w:p w14:paraId="2F093BB0" w14:textId="77777777" w:rsidR="003825BC" w:rsidRPr="00EF17FD" w:rsidRDefault="003825BC" w:rsidP="00EF17FD">
      <w:pPr>
        <w:tabs>
          <w:tab w:val="left" w:pos="567"/>
        </w:tabs>
        <w:snapToGrid w:val="0"/>
        <w:spacing w:after="0" w:line="260" w:lineRule="exact"/>
        <w:rPr>
          <w:rFonts w:ascii="Times New Roman" w:hAnsi="Times New Roman"/>
          <w:i/>
        </w:rPr>
      </w:pPr>
      <w:proofErr w:type="spellStart"/>
      <w:r w:rsidRPr="00EF17FD">
        <w:rPr>
          <w:rFonts w:ascii="Times New Roman" w:hAnsi="Times New Roman"/>
          <w:i/>
        </w:rPr>
        <w:t>Biotransformacija</w:t>
      </w:r>
      <w:proofErr w:type="spellEnd"/>
    </w:p>
    <w:p w14:paraId="1043A050" w14:textId="03DD5008"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Kodeino fosfatas </w:t>
      </w:r>
      <w:proofErr w:type="spellStart"/>
      <w:r w:rsidRPr="00EF17FD">
        <w:rPr>
          <w:rFonts w:ascii="Times New Roman" w:hAnsi="Times New Roman"/>
        </w:rPr>
        <w:t>metabolizuojamas</w:t>
      </w:r>
      <w:proofErr w:type="spellEnd"/>
      <w:r w:rsidRPr="00EF17FD">
        <w:rPr>
          <w:rFonts w:ascii="Times New Roman" w:hAnsi="Times New Roman"/>
        </w:rPr>
        <w:t xml:space="preserve"> kepenyse. Maždaug 10 % pavartotos dozės verčiama morfinu, kuris laikomas atsakingu už poveikį.</w:t>
      </w:r>
    </w:p>
    <w:p w14:paraId="0D69DA95" w14:textId="77777777" w:rsidR="003825BC" w:rsidRPr="00EF17FD" w:rsidRDefault="003825BC" w:rsidP="00EF17FD">
      <w:pPr>
        <w:tabs>
          <w:tab w:val="left" w:pos="567"/>
        </w:tabs>
        <w:snapToGrid w:val="0"/>
        <w:spacing w:after="0" w:line="260" w:lineRule="exact"/>
        <w:rPr>
          <w:rFonts w:ascii="Times New Roman" w:hAnsi="Times New Roman"/>
          <w:u w:val="single"/>
        </w:rPr>
      </w:pPr>
    </w:p>
    <w:p w14:paraId="30F33E7A"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Eliminacija</w:t>
      </w:r>
    </w:p>
    <w:p w14:paraId="7EB09892"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Pusinės eliminacijos laikas yra 3,5 val. Kodeino fosfatas išskiriamas daugiausia pro inkstus neaktyvių metabolitų pavidalu. Du trečdaliai išskiriamo kiekio išsiskiria per pirmas 6 valandas. Poveikis išsilaiko 4–6 val.</w:t>
      </w:r>
    </w:p>
    <w:p w14:paraId="57DA1977" w14:textId="77777777" w:rsidR="003825BC" w:rsidRPr="00EF17FD" w:rsidRDefault="003825BC" w:rsidP="00EF17FD">
      <w:pPr>
        <w:tabs>
          <w:tab w:val="left" w:pos="567"/>
        </w:tabs>
        <w:snapToGrid w:val="0"/>
        <w:spacing w:after="0" w:line="260" w:lineRule="exact"/>
        <w:rPr>
          <w:rFonts w:ascii="Times New Roman" w:hAnsi="Times New Roman"/>
        </w:rPr>
      </w:pPr>
    </w:p>
    <w:p w14:paraId="650FD0F5" w14:textId="1B6227D0"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Tiesinis/netiesinis pobūdis</w:t>
      </w:r>
    </w:p>
    <w:p w14:paraId="2AD021F8" w14:textId="1F9E0D0A"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Kodeino fosfato kinetika eliminacijos fazės metu yra logaritminė tiesinė. 10 % populiacijos nesugeba kodeiną versti morfinu, todėl tokiems asmenims tablečių sudėtyje esantis kodeinas nebus naudingas.</w:t>
      </w:r>
    </w:p>
    <w:p w14:paraId="0DB3EE34" w14:textId="77777777" w:rsidR="003825BC" w:rsidRPr="00EF17FD" w:rsidRDefault="003825BC" w:rsidP="00EF17FD">
      <w:pPr>
        <w:tabs>
          <w:tab w:val="left" w:pos="567"/>
        </w:tabs>
        <w:snapToGrid w:val="0"/>
        <w:spacing w:after="0" w:line="260" w:lineRule="exact"/>
        <w:rPr>
          <w:rFonts w:ascii="Times New Roman" w:hAnsi="Times New Roman"/>
        </w:rPr>
      </w:pPr>
    </w:p>
    <w:p w14:paraId="4AC602D4" w14:textId="2C48FD08"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Senyvi pacientai kodeiną gali </w:t>
      </w:r>
      <w:proofErr w:type="spellStart"/>
      <w:r w:rsidRPr="00EF17FD">
        <w:rPr>
          <w:rFonts w:ascii="Times New Roman" w:hAnsi="Times New Roman"/>
        </w:rPr>
        <w:t>metabolizuoti</w:t>
      </w:r>
      <w:proofErr w:type="spellEnd"/>
      <w:r w:rsidRPr="00EF17FD">
        <w:rPr>
          <w:rFonts w:ascii="Times New Roman" w:hAnsi="Times New Roman"/>
        </w:rPr>
        <w:t xml:space="preserve"> </w:t>
      </w:r>
      <w:r w:rsidR="00BB5F23">
        <w:rPr>
          <w:rFonts w:ascii="Times New Roman" w:hAnsi="Times New Roman"/>
        </w:rPr>
        <w:t xml:space="preserve">lėčiau nei </w:t>
      </w:r>
      <w:r w:rsidRPr="00EF17FD">
        <w:rPr>
          <w:rFonts w:ascii="Times New Roman" w:hAnsi="Times New Roman"/>
        </w:rPr>
        <w:t>jauni, todėl jiems gali reikėti koreguoti dozę.</w:t>
      </w:r>
    </w:p>
    <w:p w14:paraId="296752DD" w14:textId="77777777" w:rsidR="003825BC" w:rsidRPr="00EF17FD" w:rsidRDefault="003825BC" w:rsidP="00EF17FD">
      <w:pPr>
        <w:tabs>
          <w:tab w:val="left" w:pos="567"/>
        </w:tabs>
        <w:snapToGrid w:val="0"/>
        <w:spacing w:after="0" w:line="260" w:lineRule="exact"/>
        <w:rPr>
          <w:rFonts w:ascii="Times New Roman" w:hAnsi="Times New Roman"/>
        </w:rPr>
      </w:pPr>
    </w:p>
    <w:p w14:paraId="7BE2A593"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5.3</w:t>
      </w:r>
      <w:r w:rsidRPr="00EF17FD">
        <w:rPr>
          <w:rFonts w:ascii="Times New Roman" w:hAnsi="Times New Roman"/>
          <w:b/>
        </w:rPr>
        <w:tab/>
      </w:r>
      <w:proofErr w:type="spellStart"/>
      <w:r w:rsidRPr="00EF17FD">
        <w:rPr>
          <w:rFonts w:ascii="Times New Roman" w:hAnsi="Times New Roman"/>
          <w:b/>
        </w:rPr>
        <w:t>Ikiklinikinių</w:t>
      </w:r>
      <w:proofErr w:type="spellEnd"/>
      <w:r w:rsidRPr="00EF17FD">
        <w:rPr>
          <w:rFonts w:ascii="Times New Roman" w:hAnsi="Times New Roman"/>
          <w:b/>
        </w:rPr>
        <w:t xml:space="preserve"> saugumo tyrimų duomenys</w:t>
      </w:r>
    </w:p>
    <w:p w14:paraId="40F6E892" w14:textId="77777777" w:rsidR="003825BC" w:rsidRPr="00EF17FD" w:rsidRDefault="003825BC" w:rsidP="00EF17FD">
      <w:pPr>
        <w:tabs>
          <w:tab w:val="left" w:pos="567"/>
        </w:tabs>
        <w:snapToGrid w:val="0"/>
        <w:spacing w:after="0" w:line="260" w:lineRule="exact"/>
        <w:rPr>
          <w:rFonts w:ascii="Times New Roman" w:hAnsi="Times New Roman"/>
        </w:rPr>
      </w:pPr>
    </w:p>
    <w:p w14:paraId="65758D20" w14:textId="11BA4EF2" w:rsidR="003825BC" w:rsidRDefault="00145DB0" w:rsidP="00EF17FD">
      <w:pPr>
        <w:tabs>
          <w:tab w:val="left" w:pos="567"/>
        </w:tabs>
        <w:snapToGrid w:val="0"/>
        <w:spacing w:after="0" w:line="260" w:lineRule="exact"/>
        <w:rPr>
          <w:rFonts w:ascii="Times New Roman" w:hAnsi="Times New Roman"/>
        </w:rPr>
      </w:pPr>
      <w:r w:rsidRPr="00145DB0">
        <w:rPr>
          <w:rFonts w:ascii="Times New Roman" w:hAnsi="Times New Roman"/>
        </w:rPr>
        <w:t>Tradicinių tyrimų, kurių metu naudojami šiuo metu pripažinti toksiškumo reprodukcijai ir vystymuisi nustatymo standartai, duomenų nėra.</w:t>
      </w:r>
    </w:p>
    <w:p w14:paraId="45FC0841" w14:textId="77777777" w:rsidR="00145DB0" w:rsidRDefault="00145DB0" w:rsidP="00EF17FD">
      <w:pPr>
        <w:tabs>
          <w:tab w:val="left" w:pos="567"/>
        </w:tabs>
        <w:snapToGrid w:val="0"/>
        <w:spacing w:after="0" w:line="260" w:lineRule="exact"/>
        <w:rPr>
          <w:rFonts w:ascii="Times New Roman" w:hAnsi="Times New Roman"/>
        </w:rPr>
      </w:pPr>
    </w:p>
    <w:p w14:paraId="70D580E0" w14:textId="77777777" w:rsidR="00145DB0" w:rsidRPr="00EF17FD" w:rsidRDefault="00145DB0" w:rsidP="00EF17FD">
      <w:pPr>
        <w:tabs>
          <w:tab w:val="left" w:pos="567"/>
        </w:tabs>
        <w:snapToGrid w:val="0"/>
        <w:spacing w:after="0" w:line="260" w:lineRule="exact"/>
        <w:rPr>
          <w:rFonts w:ascii="Times New Roman" w:hAnsi="Times New Roman"/>
        </w:rPr>
      </w:pPr>
    </w:p>
    <w:p w14:paraId="69B3E97A"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6.</w:t>
      </w:r>
      <w:r w:rsidRPr="00EF17FD">
        <w:rPr>
          <w:rFonts w:ascii="Times New Roman" w:hAnsi="Times New Roman"/>
          <w:b/>
        </w:rPr>
        <w:tab/>
        <w:t>FARMACINĖ INFORMACIJA</w:t>
      </w:r>
    </w:p>
    <w:p w14:paraId="3610E55B" w14:textId="77777777" w:rsidR="003825BC" w:rsidRPr="00EF17FD" w:rsidRDefault="003825BC" w:rsidP="00EF17FD">
      <w:pPr>
        <w:tabs>
          <w:tab w:val="left" w:pos="567"/>
        </w:tabs>
        <w:snapToGrid w:val="0"/>
        <w:spacing w:after="0" w:line="260" w:lineRule="exact"/>
        <w:rPr>
          <w:rFonts w:ascii="Times New Roman" w:hAnsi="Times New Roman"/>
          <w:b/>
        </w:rPr>
      </w:pPr>
    </w:p>
    <w:p w14:paraId="413BAD73"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6.1</w:t>
      </w:r>
      <w:r w:rsidRPr="00EF17FD">
        <w:rPr>
          <w:rFonts w:ascii="Times New Roman" w:hAnsi="Times New Roman"/>
          <w:b/>
        </w:rPr>
        <w:tab/>
        <w:t>Pagalbinių medžiagų sąrašas</w:t>
      </w:r>
    </w:p>
    <w:p w14:paraId="2979E301" w14:textId="77777777" w:rsidR="003825BC" w:rsidRPr="00EF17FD" w:rsidRDefault="003825BC" w:rsidP="00EF17FD">
      <w:pPr>
        <w:tabs>
          <w:tab w:val="left" w:pos="567"/>
        </w:tabs>
        <w:snapToGrid w:val="0"/>
        <w:spacing w:after="0" w:line="260" w:lineRule="exact"/>
        <w:rPr>
          <w:rFonts w:ascii="Times New Roman" w:hAnsi="Times New Roman"/>
          <w:b/>
        </w:rPr>
      </w:pPr>
    </w:p>
    <w:p w14:paraId="4406691E"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Tablečių šerdis</w:t>
      </w:r>
    </w:p>
    <w:p w14:paraId="44FB6FE0" w14:textId="5889B4B7"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lastRenderedPageBreak/>
        <w:t>Povidonas</w:t>
      </w:r>
      <w:proofErr w:type="spellEnd"/>
      <w:r w:rsidRPr="00EF17FD">
        <w:rPr>
          <w:rFonts w:ascii="Times New Roman" w:hAnsi="Times New Roman"/>
        </w:rPr>
        <w:t xml:space="preserve"> K 29/</w:t>
      </w:r>
      <w:r w:rsidR="002522C3">
        <w:rPr>
          <w:rFonts w:ascii="Times New Roman" w:hAnsi="Times New Roman"/>
        </w:rPr>
        <w:t>K </w:t>
      </w:r>
      <w:r w:rsidRPr="00EF17FD">
        <w:rPr>
          <w:rFonts w:ascii="Times New Roman" w:hAnsi="Times New Roman"/>
        </w:rPr>
        <w:t>32</w:t>
      </w:r>
    </w:p>
    <w:p w14:paraId="7CFFC541"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Magnio </w:t>
      </w:r>
      <w:proofErr w:type="spellStart"/>
      <w:r w:rsidRPr="00EF17FD">
        <w:rPr>
          <w:rFonts w:ascii="Times New Roman" w:hAnsi="Times New Roman"/>
        </w:rPr>
        <w:t>stearatas</w:t>
      </w:r>
      <w:proofErr w:type="spellEnd"/>
    </w:p>
    <w:p w14:paraId="7B3F497E"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Koloidinis bevandenis silicio dioksidas</w:t>
      </w:r>
    </w:p>
    <w:p w14:paraId="45F362C8"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Talkas</w:t>
      </w:r>
    </w:p>
    <w:p w14:paraId="25215DD0" w14:textId="77777777"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Kroskarmeliozės</w:t>
      </w:r>
      <w:proofErr w:type="spellEnd"/>
      <w:r w:rsidRPr="00EF17FD">
        <w:rPr>
          <w:rFonts w:ascii="Times New Roman" w:hAnsi="Times New Roman"/>
        </w:rPr>
        <w:t xml:space="preserve"> natrio druska</w:t>
      </w:r>
    </w:p>
    <w:p w14:paraId="0C18AF29" w14:textId="77777777"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Kopovidonas</w:t>
      </w:r>
      <w:proofErr w:type="spellEnd"/>
      <w:r w:rsidRPr="00EF17FD">
        <w:rPr>
          <w:rFonts w:ascii="Times New Roman" w:hAnsi="Times New Roman"/>
        </w:rPr>
        <w:t xml:space="preserve"> (25,2-30,8)</w:t>
      </w:r>
    </w:p>
    <w:p w14:paraId="2A046D05" w14:textId="77777777"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Mikrokristalinė</w:t>
      </w:r>
      <w:proofErr w:type="spellEnd"/>
      <w:r w:rsidRPr="00EF17FD">
        <w:rPr>
          <w:rFonts w:ascii="Times New Roman" w:hAnsi="Times New Roman"/>
        </w:rPr>
        <w:t xml:space="preserve"> celiuliozė</w:t>
      </w:r>
    </w:p>
    <w:p w14:paraId="06D72A58" w14:textId="77777777" w:rsidR="003825BC" w:rsidRPr="00EF17FD" w:rsidRDefault="003825BC" w:rsidP="00EF17FD">
      <w:pPr>
        <w:tabs>
          <w:tab w:val="left" w:pos="567"/>
        </w:tabs>
        <w:snapToGrid w:val="0"/>
        <w:spacing w:after="0" w:line="260" w:lineRule="exact"/>
        <w:rPr>
          <w:rFonts w:ascii="Times New Roman" w:hAnsi="Times New Roman"/>
        </w:rPr>
      </w:pPr>
    </w:p>
    <w:p w14:paraId="07801710" w14:textId="77777777" w:rsidR="003825BC"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Tablečių plėvelė</w:t>
      </w:r>
    </w:p>
    <w:p w14:paraId="1F7F80EE" w14:textId="69FAF455" w:rsidR="00F657F2" w:rsidRPr="00F657F2" w:rsidRDefault="00F657F2" w:rsidP="00F657F2">
      <w:pPr>
        <w:tabs>
          <w:tab w:val="left" w:pos="567"/>
        </w:tabs>
        <w:snapToGrid w:val="0"/>
        <w:spacing w:after="0" w:line="260" w:lineRule="exact"/>
        <w:rPr>
          <w:rFonts w:ascii="Times New Roman" w:hAnsi="Times New Roman"/>
        </w:rPr>
      </w:pPr>
      <w:proofErr w:type="spellStart"/>
      <w:r w:rsidRPr="00F657F2">
        <w:rPr>
          <w:rFonts w:ascii="Times New Roman" w:hAnsi="Times New Roman"/>
        </w:rPr>
        <w:t>Hipromeliozė</w:t>
      </w:r>
      <w:proofErr w:type="spellEnd"/>
      <w:r w:rsidRPr="00F657F2">
        <w:rPr>
          <w:rFonts w:ascii="Times New Roman" w:hAnsi="Times New Roman"/>
        </w:rPr>
        <w:t xml:space="preserve"> (E464)</w:t>
      </w:r>
    </w:p>
    <w:p w14:paraId="12FA9012" w14:textId="33B11CA0" w:rsidR="00F657F2" w:rsidRPr="00F657F2" w:rsidRDefault="00F657F2" w:rsidP="00F657F2">
      <w:pPr>
        <w:tabs>
          <w:tab w:val="left" w:pos="567"/>
        </w:tabs>
        <w:snapToGrid w:val="0"/>
        <w:spacing w:after="0" w:line="260" w:lineRule="exact"/>
        <w:rPr>
          <w:rFonts w:ascii="Times New Roman" w:hAnsi="Times New Roman"/>
        </w:rPr>
      </w:pPr>
      <w:proofErr w:type="spellStart"/>
      <w:r>
        <w:rPr>
          <w:rFonts w:ascii="Times New Roman" w:hAnsi="Times New Roman"/>
        </w:rPr>
        <w:t>Makrogolis</w:t>
      </w:r>
      <w:proofErr w:type="spellEnd"/>
      <w:r w:rsidRPr="00F657F2">
        <w:rPr>
          <w:rFonts w:ascii="Times New Roman" w:hAnsi="Times New Roman"/>
        </w:rPr>
        <w:t xml:space="preserve"> (E1521)</w:t>
      </w:r>
    </w:p>
    <w:p w14:paraId="4A55B260" w14:textId="0501B4F2"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Talkas</w:t>
      </w:r>
      <w:r w:rsidR="00F657F2">
        <w:rPr>
          <w:rFonts w:ascii="Times New Roman" w:hAnsi="Times New Roman"/>
        </w:rPr>
        <w:t xml:space="preserve"> </w:t>
      </w:r>
      <w:r w:rsidR="00F657F2" w:rsidRPr="00F657F2">
        <w:rPr>
          <w:rFonts w:ascii="Times New Roman" w:hAnsi="Times New Roman"/>
        </w:rPr>
        <w:t>(E553b)</w:t>
      </w:r>
    </w:p>
    <w:p w14:paraId="03482983"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Titano dioksidas (E171)</w:t>
      </w:r>
    </w:p>
    <w:p w14:paraId="026D32E0" w14:textId="77777777" w:rsidR="003825BC" w:rsidRPr="00EF17FD" w:rsidRDefault="003825BC" w:rsidP="00EF17FD">
      <w:pPr>
        <w:tabs>
          <w:tab w:val="left" w:pos="567"/>
        </w:tabs>
        <w:snapToGrid w:val="0"/>
        <w:spacing w:after="0" w:line="260" w:lineRule="exact"/>
        <w:rPr>
          <w:rFonts w:ascii="Times New Roman" w:hAnsi="Times New Roman"/>
        </w:rPr>
      </w:pPr>
    </w:p>
    <w:p w14:paraId="32457C44"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6.2</w:t>
      </w:r>
      <w:r w:rsidRPr="00EF17FD">
        <w:rPr>
          <w:rFonts w:ascii="Times New Roman" w:hAnsi="Times New Roman"/>
          <w:b/>
        </w:rPr>
        <w:tab/>
        <w:t>Nesuderinamumas</w:t>
      </w:r>
    </w:p>
    <w:p w14:paraId="2EBD12B8" w14:textId="77777777" w:rsidR="003825BC" w:rsidRPr="00EF17FD" w:rsidRDefault="003825BC" w:rsidP="00EF17FD">
      <w:pPr>
        <w:tabs>
          <w:tab w:val="left" w:pos="567"/>
        </w:tabs>
        <w:snapToGrid w:val="0"/>
        <w:spacing w:after="0" w:line="260" w:lineRule="exact"/>
        <w:rPr>
          <w:rFonts w:ascii="Times New Roman" w:hAnsi="Times New Roman"/>
        </w:rPr>
      </w:pPr>
    </w:p>
    <w:p w14:paraId="2683DCC2"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Duomenys nebūtini.</w:t>
      </w:r>
    </w:p>
    <w:p w14:paraId="2BB8D5FF" w14:textId="77777777" w:rsidR="003825BC" w:rsidRPr="00EF17FD" w:rsidRDefault="003825BC" w:rsidP="00EF17FD">
      <w:pPr>
        <w:tabs>
          <w:tab w:val="left" w:pos="567"/>
        </w:tabs>
        <w:snapToGrid w:val="0"/>
        <w:spacing w:after="0" w:line="260" w:lineRule="exact"/>
        <w:rPr>
          <w:rFonts w:ascii="Times New Roman" w:hAnsi="Times New Roman"/>
        </w:rPr>
      </w:pPr>
    </w:p>
    <w:p w14:paraId="6CF6511B"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6.3</w:t>
      </w:r>
      <w:r w:rsidRPr="00EF17FD">
        <w:rPr>
          <w:rFonts w:ascii="Times New Roman" w:hAnsi="Times New Roman"/>
          <w:b/>
        </w:rPr>
        <w:tab/>
        <w:t>Tinkamumo laikas</w:t>
      </w:r>
    </w:p>
    <w:p w14:paraId="40925EDC" w14:textId="77777777" w:rsidR="003825BC" w:rsidRPr="00EF17FD" w:rsidRDefault="003825BC" w:rsidP="00EF17FD">
      <w:pPr>
        <w:tabs>
          <w:tab w:val="left" w:pos="567"/>
        </w:tabs>
        <w:snapToGrid w:val="0"/>
        <w:spacing w:after="0" w:line="260" w:lineRule="exact"/>
        <w:rPr>
          <w:rFonts w:ascii="Times New Roman" w:hAnsi="Times New Roman"/>
        </w:rPr>
      </w:pPr>
    </w:p>
    <w:p w14:paraId="4A4E070C" w14:textId="2640C211" w:rsidR="003825BC" w:rsidRPr="00EF17FD" w:rsidRDefault="00BC3E60" w:rsidP="00EF17FD">
      <w:pPr>
        <w:tabs>
          <w:tab w:val="left" w:pos="567"/>
        </w:tabs>
        <w:snapToGrid w:val="0"/>
        <w:spacing w:after="0" w:line="260" w:lineRule="exact"/>
        <w:rPr>
          <w:rFonts w:ascii="Times New Roman" w:hAnsi="Times New Roman"/>
        </w:rPr>
      </w:pPr>
      <w:r>
        <w:rPr>
          <w:rFonts w:ascii="Times New Roman" w:hAnsi="Times New Roman"/>
        </w:rPr>
        <w:t>3</w:t>
      </w:r>
      <w:r w:rsidR="00022E10">
        <w:rPr>
          <w:rFonts w:ascii="Times New Roman" w:hAnsi="Times New Roman"/>
        </w:rPr>
        <w:t> </w:t>
      </w:r>
      <w:r w:rsidR="003825BC" w:rsidRPr="00EF17FD">
        <w:rPr>
          <w:rFonts w:ascii="Times New Roman" w:hAnsi="Times New Roman"/>
        </w:rPr>
        <w:t>metai</w:t>
      </w:r>
      <w:r w:rsidR="00022E10">
        <w:rPr>
          <w:rFonts w:ascii="Times New Roman" w:hAnsi="Times New Roman"/>
        </w:rPr>
        <w:t>.</w:t>
      </w:r>
    </w:p>
    <w:p w14:paraId="2E712B21" w14:textId="77777777" w:rsidR="003825BC" w:rsidRPr="00EF17FD" w:rsidRDefault="003825BC" w:rsidP="00EF17FD">
      <w:pPr>
        <w:tabs>
          <w:tab w:val="left" w:pos="567"/>
        </w:tabs>
        <w:snapToGrid w:val="0"/>
        <w:spacing w:after="0" w:line="260" w:lineRule="exact"/>
        <w:rPr>
          <w:rFonts w:ascii="Times New Roman" w:hAnsi="Times New Roman"/>
        </w:rPr>
      </w:pPr>
    </w:p>
    <w:p w14:paraId="46906DAD"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6.4</w:t>
      </w:r>
      <w:r w:rsidRPr="00EF17FD">
        <w:rPr>
          <w:rFonts w:ascii="Times New Roman" w:hAnsi="Times New Roman"/>
          <w:b/>
        </w:rPr>
        <w:tab/>
        <w:t>Specialios laikymo sąlygos</w:t>
      </w:r>
    </w:p>
    <w:p w14:paraId="2DCC53C6" w14:textId="77777777" w:rsidR="003825BC" w:rsidRPr="00EF17FD" w:rsidRDefault="003825BC" w:rsidP="00EF17FD">
      <w:pPr>
        <w:tabs>
          <w:tab w:val="left" w:pos="567"/>
        </w:tabs>
        <w:snapToGrid w:val="0"/>
        <w:spacing w:after="0" w:line="260" w:lineRule="exact"/>
        <w:rPr>
          <w:rFonts w:ascii="Times New Roman" w:hAnsi="Times New Roman"/>
        </w:rPr>
      </w:pPr>
    </w:p>
    <w:p w14:paraId="12B6A92D"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Šiam vaistiniam preparatui specialių laikymo sąlygų nereikia.</w:t>
      </w:r>
    </w:p>
    <w:p w14:paraId="0484D973" w14:textId="77777777" w:rsidR="003825BC" w:rsidRPr="00EF17FD" w:rsidRDefault="003825BC" w:rsidP="00EF17FD">
      <w:pPr>
        <w:tabs>
          <w:tab w:val="left" w:pos="567"/>
        </w:tabs>
        <w:snapToGrid w:val="0"/>
        <w:spacing w:after="0" w:line="260" w:lineRule="exact"/>
        <w:rPr>
          <w:rFonts w:ascii="Times New Roman" w:hAnsi="Times New Roman"/>
        </w:rPr>
      </w:pPr>
    </w:p>
    <w:p w14:paraId="7796C9CB"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6.5</w:t>
      </w:r>
      <w:r w:rsidRPr="00EF17FD">
        <w:rPr>
          <w:rFonts w:ascii="Times New Roman" w:hAnsi="Times New Roman"/>
          <w:b/>
        </w:rPr>
        <w:tab/>
      </w:r>
      <w:proofErr w:type="spellStart"/>
      <w:r w:rsidRPr="00EF17FD">
        <w:rPr>
          <w:rFonts w:ascii="Times New Roman" w:hAnsi="Times New Roman"/>
          <w:b/>
        </w:rPr>
        <w:t>Talpyklės</w:t>
      </w:r>
      <w:proofErr w:type="spellEnd"/>
      <w:r w:rsidRPr="00EF17FD">
        <w:rPr>
          <w:rFonts w:ascii="Times New Roman" w:hAnsi="Times New Roman"/>
          <w:b/>
        </w:rPr>
        <w:t xml:space="preserve"> pobūdis ir jos turinys</w:t>
      </w:r>
    </w:p>
    <w:p w14:paraId="6EC879B6" w14:textId="77777777" w:rsidR="003825BC" w:rsidRPr="00EF17FD" w:rsidRDefault="003825BC" w:rsidP="00EF17FD">
      <w:pPr>
        <w:tabs>
          <w:tab w:val="left" w:pos="567"/>
        </w:tabs>
        <w:snapToGrid w:val="0"/>
        <w:spacing w:after="0" w:line="260" w:lineRule="exact"/>
        <w:rPr>
          <w:rFonts w:ascii="Times New Roman" w:hAnsi="Times New Roman"/>
        </w:rPr>
      </w:pPr>
    </w:p>
    <w:p w14:paraId="1BF23CD2" w14:textId="5DC2DA9D"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Baltos PVC/aliuminio lizdinės plokštelės</w:t>
      </w:r>
    </w:p>
    <w:p w14:paraId="371407F3" w14:textId="77777777" w:rsidR="00756D8D" w:rsidRDefault="00756D8D" w:rsidP="003825BC">
      <w:pPr>
        <w:tabs>
          <w:tab w:val="left" w:pos="567"/>
        </w:tabs>
        <w:snapToGrid w:val="0"/>
        <w:spacing w:after="0" w:line="260" w:lineRule="exact"/>
        <w:rPr>
          <w:rFonts w:ascii="Times New Roman" w:eastAsia="Times New Roman" w:hAnsi="Times New Roman" w:cs="Times New Roman"/>
          <w:szCs w:val="20"/>
        </w:rPr>
      </w:pPr>
      <w:r>
        <w:rPr>
          <w:rFonts w:ascii="Times New Roman" w:eastAsia="Times New Roman" w:hAnsi="Times New Roman" w:cs="Times New Roman"/>
          <w:szCs w:val="20"/>
        </w:rPr>
        <w:t>arba</w:t>
      </w:r>
    </w:p>
    <w:p w14:paraId="1681CFF2" w14:textId="49C37ABB" w:rsidR="00001F86" w:rsidRDefault="00E355FF" w:rsidP="003825BC">
      <w:pPr>
        <w:tabs>
          <w:tab w:val="left" w:pos="567"/>
        </w:tabs>
        <w:snapToGrid w:val="0"/>
        <w:spacing w:after="0" w:line="260" w:lineRule="exact"/>
        <w:rPr>
          <w:rFonts w:ascii="Times New Roman" w:hAnsi="Times New Roman" w:cs="Times New Roman"/>
        </w:rPr>
      </w:pPr>
      <w:r w:rsidRPr="00605410">
        <w:rPr>
          <w:rFonts w:ascii="Times New Roman" w:hAnsi="Times New Roman" w:cs="Times New Roman"/>
        </w:rPr>
        <w:t>Baltos PVC/aliuminio/PE</w:t>
      </w:r>
      <w:r w:rsidR="0052180B">
        <w:rPr>
          <w:rFonts w:ascii="Times New Roman" w:hAnsi="Times New Roman" w:cs="Times New Roman"/>
        </w:rPr>
        <w:t>T</w:t>
      </w:r>
      <w:r w:rsidRPr="00605410">
        <w:rPr>
          <w:rFonts w:ascii="Times New Roman" w:hAnsi="Times New Roman" w:cs="Times New Roman"/>
        </w:rPr>
        <w:t>/popieriaus vaikų sunkiai atidaromos lizdinės plokštelės</w:t>
      </w:r>
    </w:p>
    <w:p w14:paraId="7287296A" w14:textId="77777777" w:rsidR="00756D8D" w:rsidRPr="003825BC" w:rsidRDefault="00756D8D" w:rsidP="003825BC">
      <w:pPr>
        <w:tabs>
          <w:tab w:val="left" w:pos="567"/>
        </w:tabs>
        <w:snapToGrid w:val="0"/>
        <w:spacing w:after="0" w:line="260" w:lineRule="exact"/>
        <w:rPr>
          <w:rFonts w:ascii="Times New Roman" w:eastAsia="Times New Roman" w:hAnsi="Times New Roman" w:cs="Times New Roman"/>
          <w:szCs w:val="20"/>
        </w:rPr>
      </w:pPr>
      <w:r>
        <w:rPr>
          <w:rFonts w:ascii="Times New Roman" w:eastAsia="Times New Roman" w:hAnsi="Times New Roman" w:cs="Times New Roman"/>
          <w:szCs w:val="20"/>
        </w:rPr>
        <w:t>arba</w:t>
      </w:r>
    </w:p>
    <w:p w14:paraId="464CB940"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Baltos DTPE tablečių </w:t>
      </w:r>
      <w:proofErr w:type="spellStart"/>
      <w:r w:rsidRPr="00EF17FD">
        <w:rPr>
          <w:rFonts w:ascii="Times New Roman" w:hAnsi="Times New Roman"/>
        </w:rPr>
        <w:t>talpyklės</w:t>
      </w:r>
      <w:proofErr w:type="spellEnd"/>
      <w:r w:rsidRPr="00EF17FD">
        <w:rPr>
          <w:rFonts w:ascii="Times New Roman" w:hAnsi="Times New Roman"/>
        </w:rPr>
        <w:t xml:space="preserve"> su baltu PP vaikų sunkiai atidaromu užsukamuoju dangteliu.</w:t>
      </w:r>
    </w:p>
    <w:p w14:paraId="086B9BE7" w14:textId="77777777" w:rsidR="003825BC" w:rsidRPr="00EF17FD" w:rsidRDefault="003825BC" w:rsidP="00EF17FD">
      <w:pPr>
        <w:tabs>
          <w:tab w:val="left" w:pos="567"/>
        </w:tabs>
        <w:snapToGrid w:val="0"/>
        <w:spacing w:after="0" w:line="260" w:lineRule="exact"/>
        <w:rPr>
          <w:rFonts w:ascii="Times New Roman" w:hAnsi="Times New Roman"/>
        </w:rPr>
      </w:pPr>
    </w:p>
    <w:p w14:paraId="2348A39E"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Pakuočių dydžiai</w:t>
      </w:r>
    </w:p>
    <w:p w14:paraId="34B9AECE" w14:textId="4BDDEAD5" w:rsidR="003825BC" w:rsidRPr="00EF17FD" w:rsidRDefault="003A5F82" w:rsidP="00EF17FD">
      <w:pPr>
        <w:tabs>
          <w:tab w:val="left" w:pos="567"/>
        </w:tabs>
        <w:snapToGrid w:val="0"/>
        <w:spacing w:after="0" w:line="260" w:lineRule="exact"/>
        <w:rPr>
          <w:rFonts w:ascii="Times New Roman" w:hAnsi="Times New Roman"/>
          <w:i/>
        </w:rPr>
      </w:pPr>
      <w:r>
        <w:rPr>
          <w:rFonts w:ascii="Times New Roman" w:eastAsia="Times New Roman" w:hAnsi="Times New Roman" w:cs="Times New Roman"/>
          <w:szCs w:val="20"/>
        </w:rPr>
        <w:t>L</w:t>
      </w:r>
      <w:r w:rsidR="003825BC" w:rsidRPr="003825BC">
        <w:rPr>
          <w:rFonts w:ascii="Times New Roman" w:eastAsia="Times New Roman" w:hAnsi="Times New Roman" w:cs="Times New Roman"/>
          <w:szCs w:val="20"/>
        </w:rPr>
        <w:t>izdinių</w:t>
      </w:r>
      <w:r w:rsidR="003825BC" w:rsidRPr="00EF17FD">
        <w:rPr>
          <w:rFonts w:ascii="Times New Roman" w:hAnsi="Times New Roman"/>
        </w:rPr>
        <w:t xml:space="preserve"> plokštelių pakuotė: 8, 10, 16, 20, 24, 30, 40, 50</w:t>
      </w:r>
      <w:r w:rsidR="00904D82">
        <w:rPr>
          <w:rFonts w:ascii="Times New Roman" w:hAnsi="Times New Roman"/>
        </w:rPr>
        <w:t>, 90</w:t>
      </w:r>
      <w:r w:rsidR="00022E10">
        <w:rPr>
          <w:rFonts w:ascii="Times New Roman" w:hAnsi="Times New Roman"/>
        </w:rPr>
        <w:t> </w:t>
      </w:r>
      <w:r w:rsidR="003825BC" w:rsidRPr="00EF17FD">
        <w:rPr>
          <w:rFonts w:ascii="Times New Roman" w:hAnsi="Times New Roman"/>
        </w:rPr>
        <w:t>arba 100</w:t>
      </w:r>
      <w:r w:rsidR="00022E10">
        <w:rPr>
          <w:rFonts w:ascii="Times New Roman" w:hAnsi="Times New Roman"/>
        </w:rPr>
        <w:t> </w:t>
      </w:r>
      <w:r w:rsidR="003825BC" w:rsidRPr="00EF17FD">
        <w:rPr>
          <w:rFonts w:ascii="Times New Roman" w:hAnsi="Times New Roman"/>
        </w:rPr>
        <w:t>plėvele dengtų tablečių.</w:t>
      </w:r>
    </w:p>
    <w:p w14:paraId="5273D679" w14:textId="77777777" w:rsidR="003825BC" w:rsidRPr="00EF17FD" w:rsidRDefault="003825BC" w:rsidP="00EF17FD">
      <w:pPr>
        <w:tabs>
          <w:tab w:val="left" w:pos="567"/>
        </w:tabs>
        <w:snapToGrid w:val="0"/>
        <w:spacing w:after="0" w:line="260" w:lineRule="exact"/>
        <w:rPr>
          <w:rFonts w:ascii="Times New Roman" w:hAnsi="Times New Roman"/>
        </w:rPr>
      </w:pPr>
    </w:p>
    <w:p w14:paraId="40F7BE4B" w14:textId="79964122"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Tablečių </w:t>
      </w:r>
      <w:proofErr w:type="spellStart"/>
      <w:r w:rsidRPr="00EF17FD">
        <w:rPr>
          <w:rFonts w:ascii="Times New Roman" w:hAnsi="Times New Roman"/>
        </w:rPr>
        <w:t>talpyklė</w:t>
      </w:r>
      <w:proofErr w:type="spellEnd"/>
      <w:r w:rsidRPr="00EF17FD">
        <w:rPr>
          <w:rFonts w:ascii="Times New Roman" w:hAnsi="Times New Roman"/>
        </w:rPr>
        <w:t>: 50</w:t>
      </w:r>
      <w:r w:rsidR="00BC6907">
        <w:rPr>
          <w:rFonts w:ascii="Times New Roman" w:hAnsi="Times New Roman"/>
        </w:rPr>
        <w:t>,</w:t>
      </w:r>
      <w:r w:rsidR="00022E10">
        <w:rPr>
          <w:rFonts w:ascii="Times New Roman" w:hAnsi="Times New Roman"/>
        </w:rPr>
        <w:t> </w:t>
      </w:r>
      <w:r w:rsidR="00BC6907">
        <w:rPr>
          <w:rFonts w:ascii="Times New Roman" w:hAnsi="Times New Roman"/>
        </w:rPr>
        <w:t>100 </w:t>
      </w:r>
      <w:r w:rsidRPr="00EF17FD">
        <w:rPr>
          <w:rFonts w:ascii="Times New Roman" w:hAnsi="Times New Roman"/>
        </w:rPr>
        <w:t xml:space="preserve">arba </w:t>
      </w:r>
      <w:r w:rsidR="00BC6907">
        <w:rPr>
          <w:rFonts w:ascii="Times New Roman" w:hAnsi="Times New Roman"/>
        </w:rPr>
        <w:t>2</w:t>
      </w:r>
      <w:r w:rsidRPr="00EF17FD">
        <w:rPr>
          <w:rFonts w:ascii="Times New Roman" w:hAnsi="Times New Roman"/>
        </w:rPr>
        <w:t>00</w:t>
      </w:r>
      <w:r w:rsidR="00022E10">
        <w:rPr>
          <w:rFonts w:ascii="Times New Roman" w:hAnsi="Times New Roman"/>
        </w:rPr>
        <w:t> </w:t>
      </w:r>
      <w:r w:rsidRPr="00EF17FD">
        <w:rPr>
          <w:rFonts w:ascii="Times New Roman" w:hAnsi="Times New Roman"/>
        </w:rPr>
        <w:t>plėvele dengtų tablečių.</w:t>
      </w:r>
    </w:p>
    <w:p w14:paraId="7B4C1105" w14:textId="77777777" w:rsidR="003825BC" w:rsidRPr="00EF17FD" w:rsidRDefault="003825BC" w:rsidP="00EF17FD">
      <w:pPr>
        <w:tabs>
          <w:tab w:val="left" w:pos="567"/>
        </w:tabs>
        <w:snapToGrid w:val="0"/>
        <w:spacing w:after="0" w:line="260" w:lineRule="exact"/>
        <w:rPr>
          <w:rFonts w:ascii="Times New Roman" w:hAnsi="Times New Roman"/>
        </w:rPr>
      </w:pPr>
    </w:p>
    <w:p w14:paraId="3035DB7D"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Gali būti tiekiamos ne visų dydžių pakuotės.</w:t>
      </w:r>
    </w:p>
    <w:p w14:paraId="1D3208D4" w14:textId="77777777" w:rsidR="003825BC" w:rsidRPr="00EF17FD" w:rsidRDefault="003825BC" w:rsidP="00EF17FD">
      <w:pPr>
        <w:tabs>
          <w:tab w:val="left" w:pos="567"/>
        </w:tabs>
        <w:snapToGrid w:val="0"/>
        <w:spacing w:after="0" w:line="260" w:lineRule="exact"/>
        <w:rPr>
          <w:rFonts w:ascii="Times New Roman" w:hAnsi="Times New Roman"/>
        </w:rPr>
      </w:pPr>
    </w:p>
    <w:p w14:paraId="23896C42" w14:textId="77777777" w:rsidR="003825BC" w:rsidRPr="00EF17FD" w:rsidRDefault="003825BC" w:rsidP="00EF17FD">
      <w:pPr>
        <w:tabs>
          <w:tab w:val="left" w:pos="567"/>
        </w:tabs>
        <w:snapToGrid w:val="0"/>
        <w:spacing w:after="0" w:line="260" w:lineRule="exact"/>
        <w:rPr>
          <w:rFonts w:ascii="Times New Roman" w:hAnsi="Times New Roman"/>
          <w:b/>
        </w:rPr>
      </w:pPr>
      <w:bookmarkStart w:id="0" w:name="OLE_LINK1"/>
      <w:r w:rsidRPr="00EF17FD">
        <w:rPr>
          <w:rFonts w:ascii="Times New Roman" w:hAnsi="Times New Roman"/>
          <w:b/>
        </w:rPr>
        <w:t>6.6</w:t>
      </w:r>
      <w:r w:rsidRPr="00EF17FD">
        <w:rPr>
          <w:rFonts w:ascii="Times New Roman" w:hAnsi="Times New Roman"/>
          <w:b/>
        </w:rPr>
        <w:tab/>
        <w:t>Specialūs reikalavimai atliekoms tvarkyti</w:t>
      </w:r>
    </w:p>
    <w:bookmarkEnd w:id="0"/>
    <w:p w14:paraId="6A0ADF24" w14:textId="77777777" w:rsidR="003825BC" w:rsidRPr="00EF17FD" w:rsidRDefault="003825BC" w:rsidP="00EF17FD">
      <w:pPr>
        <w:tabs>
          <w:tab w:val="left" w:pos="567"/>
        </w:tabs>
        <w:snapToGrid w:val="0"/>
        <w:spacing w:after="0" w:line="260" w:lineRule="exact"/>
        <w:rPr>
          <w:rFonts w:ascii="Times New Roman" w:hAnsi="Times New Roman"/>
        </w:rPr>
      </w:pPr>
    </w:p>
    <w:p w14:paraId="3E1F46A3" w14:textId="10731B2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Specialių reikalavimų nėra.</w:t>
      </w:r>
    </w:p>
    <w:p w14:paraId="50E5BDE5" w14:textId="77777777" w:rsidR="003825BC" w:rsidRPr="00EF17FD" w:rsidRDefault="003825BC" w:rsidP="00EF17FD">
      <w:pPr>
        <w:tabs>
          <w:tab w:val="left" w:pos="567"/>
        </w:tabs>
        <w:snapToGrid w:val="0"/>
        <w:spacing w:after="0" w:line="260" w:lineRule="exact"/>
        <w:rPr>
          <w:rFonts w:ascii="Times New Roman" w:hAnsi="Times New Roman"/>
        </w:rPr>
      </w:pPr>
    </w:p>
    <w:p w14:paraId="18B2DC80" w14:textId="77777777" w:rsidR="003825BC" w:rsidRPr="00EF17FD" w:rsidRDefault="003825BC" w:rsidP="00EF17FD">
      <w:pPr>
        <w:tabs>
          <w:tab w:val="left" w:pos="567"/>
        </w:tabs>
        <w:snapToGrid w:val="0"/>
        <w:spacing w:after="0" w:line="260" w:lineRule="exact"/>
        <w:rPr>
          <w:rFonts w:ascii="Times New Roman" w:hAnsi="Times New Roman"/>
        </w:rPr>
      </w:pPr>
    </w:p>
    <w:p w14:paraId="20C1D9F7"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7.</w:t>
      </w:r>
      <w:r w:rsidRPr="00EF17FD">
        <w:rPr>
          <w:rFonts w:ascii="Times New Roman" w:hAnsi="Times New Roman"/>
          <w:b/>
        </w:rPr>
        <w:tab/>
        <w:t>REGISTRUOTOJAS</w:t>
      </w:r>
    </w:p>
    <w:p w14:paraId="47D3ACCD" w14:textId="77777777" w:rsidR="003825BC" w:rsidRPr="00EF17FD" w:rsidRDefault="003825BC" w:rsidP="00EF17FD">
      <w:pPr>
        <w:tabs>
          <w:tab w:val="left" w:pos="567"/>
        </w:tabs>
        <w:snapToGrid w:val="0"/>
        <w:spacing w:after="0" w:line="260" w:lineRule="exact"/>
        <w:rPr>
          <w:rFonts w:ascii="Times New Roman" w:hAnsi="Times New Roman"/>
        </w:rPr>
      </w:pPr>
    </w:p>
    <w:p w14:paraId="428E962C" w14:textId="77777777" w:rsidR="009E4DDA" w:rsidRPr="00A7063D" w:rsidRDefault="009E4DDA" w:rsidP="009E4DDA">
      <w:pPr>
        <w:tabs>
          <w:tab w:val="left" w:pos="567"/>
        </w:tabs>
        <w:snapToGrid w:val="0"/>
        <w:spacing w:after="0" w:line="260" w:lineRule="exact"/>
        <w:rPr>
          <w:rFonts w:ascii="Times New Roman" w:hAnsi="Times New Roman"/>
        </w:rPr>
      </w:pPr>
      <w:r w:rsidRPr="00A7063D">
        <w:rPr>
          <w:rFonts w:ascii="Times New Roman" w:hAnsi="Times New Roman"/>
        </w:rPr>
        <w:t>Teva B.V.</w:t>
      </w:r>
    </w:p>
    <w:p w14:paraId="7323EA47" w14:textId="77777777" w:rsidR="009E4DDA" w:rsidRPr="00A7063D" w:rsidRDefault="009E4DDA" w:rsidP="009E4DDA">
      <w:pPr>
        <w:tabs>
          <w:tab w:val="left" w:pos="567"/>
        </w:tabs>
        <w:snapToGrid w:val="0"/>
        <w:spacing w:after="0" w:line="260" w:lineRule="exact"/>
        <w:rPr>
          <w:rFonts w:ascii="Times New Roman" w:hAnsi="Times New Roman"/>
        </w:rPr>
      </w:pPr>
      <w:proofErr w:type="spellStart"/>
      <w:r w:rsidRPr="00A7063D">
        <w:rPr>
          <w:rFonts w:ascii="Times New Roman" w:hAnsi="Times New Roman"/>
        </w:rPr>
        <w:t>Swensweg</w:t>
      </w:r>
      <w:proofErr w:type="spellEnd"/>
      <w:r w:rsidRPr="00A7063D">
        <w:rPr>
          <w:rFonts w:ascii="Times New Roman" w:hAnsi="Times New Roman"/>
        </w:rPr>
        <w:t xml:space="preserve"> 5</w:t>
      </w:r>
    </w:p>
    <w:p w14:paraId="43DF8CE5" w14:textId="77777777" w:rsidR="009E4DDA" w:rsidRPr="00A7063D" w:rsidRDefault="009E4DDA" w:rsidP="009E4DDA">
      <w:pPr>
        <w:tabs>
          <w:tab w:val="left" w:pos="567"/>
        </w:tabs>
        <w:snapToGrid w:val="0"/>
        <w:spacing w:after="0" w:line="260" w:lineRule="exact"/>
        <w:rPr>
          <w:rFonts w:ascii="Times New Roman" w:hAnsi="Times New Roman"/>
        </w:rPr>
      </w:pPr>
      <w:r w:rsidRPr="00A7063D">
        <w:rPr>
          <w:rFonts w:ascii="Times New Roman" w:hAnsi="Times New Roman"/>
        </w:rPr>
        <w:t xml:space="preserve">2031 GA </w:t>
      </w:r>
      <w:proofErr w:type="spellStart"/>
      <w:r w:rsidRPr="00A7063D">
        <w:rPr>
          <w:rFonts w:ascii="Times New Roman" w:hAnsi="Times New Roman"/>
        </w:rPr>
        <w:t>Haarlem</w:t>
      </w:r>
      <w:proofErr w:type="spellEnd"/>
    </w:p>
    <w:p w14:paraId="722D04A1" w14:textId="77777777" w:rsidR="009E4DDA" w:rsidRDefault="009E4DDA" w:rsidP="009E4DDA">
      <w:pPr>
        <w:tabs>
          <w:tab w:val="left" w:pos="567"/>
        </w:tabs>
        <w:snapToGrid w:val="0"/>
        <w:spacing w:after="0" w:line="260" w:lineRule="exact"/>
        <w:rPr>
          <w:rFonts w:ascii="Times New Roman" w:hAnsi="Times New Roman"/>
        </w:rPr>
      </w:pPr>
      <w:r w:rsidRPr="00A7063D">
        <w:rPr>
          <w:rFonts w:ascii="Times New Roman" w:hAnsi="Times New Roman"/>
        </w:rPr>
        <w:t>Nyderlandai</w:t>
      </w:r>
    </w:p>
    <w:p w14:paraId="7DF83E3D" w14:textId="77777777" w:rsidR="003825BC" w:rsidRPr="00EF17FD" w:rsidRDefault="003825BC" w:rsidP="00EF17FD">
      <w:pPr>
        <w:tabs>
          <w:tab w:val="left" w:pos="567"/>
        </w:tabs>
        <w:snapToGrid w:val="0"/>
        <w:spacing w:after="0" w:line="260" w:lineRule="exact"/>
        <w:rPr>
          <w:rFonts w:ascii="Times New Roman" w:hAnsi="Times New Roman"/>
        </w:rPr>
      </w:pPr>
    </w:p>
    <w:p w14:paraId="3778B680" w14:textId="77777777" w:rsidR="003825BC" w:rsidRPr="00EF17FD" w:rsidRDefault="003825BC" w:rsidP="00EF17FD">
      <w:pPr>
        <w:tabs>
          <w:tab w:val="left" w:pos="567"/>
        </w:tabs>
        <w:snapToGrid w:val="0"/>
        <w:spacing w:after="0" w:line="260" w:lineRule="exact"/>
        <w:rPr>
          <w:rFonts w:ascii="Times New Roman" w:hAnsi="Times New Roman"/>
        </w:rPr>
      </w:pPr>
    </w:p>
    <w:p w14:paraId="2CFE2E95"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8.</w:t>
      </w:r>
      <w:r w:rsidRPr="00EF17FD">
        <w:rPr>
          <w:rFonts w:ascii="Times New Roman" w:hAnsi="Times New Roman"/>
          <w:b/>
        </w:rPr>
        <w:tab/>
        <w:t xml:space="preserve">REGISTRACIJOS PAŽYMĖJIMO NUMERIS (-IAI) </w:t>
      </w:r>
    </w:p>
    <w:p w14:paraId="2E4DDB0E" w14:textId="77777777" w:rsidR="003825BC" w:rsidRPr="00EF17FD" w:rsidRDefault="003825BC" w:rsidP="00EF17FD">
      <w:pPr>
        <w:tabs>
          <w:tab w:val="left" w:pos="567"/>
        </w:tabs>
        <w:snapToGrid w:val="0"/>
        <w:spacing w:after="0" w:line="260" w:lineRule="exact"/>
        <w:rPr>
          <w:rFonts w:ascii="Times New Roman" w:hAnsi="Times New Roman"/>
        </w:rPr>
      </w:pPr>
    </w:p>
    <w:p w14:paraId="7BD96227" w14:textId="77777777" w:rsidR="003825BC" w:rsidRPr="00EF17FD" w:rsidRDefault="003825BC" w:rsidP="009776F8">
      <w:pPr>
        <w:spacing w:after="0" w:line="240" w:lineRule="auto"/>
        <w:rPr>
          <w:rFonts w:ascii="Times New Roman" w:hAnsi="Times New Roman"/>
          <w:u w:val="single"/>
        </w:rPr>
      </w:pPr>
      <w:r w:rsidRPr="00EF17FD">
        <w:rPr>
          <w:rFonts w:ascii="Times New Roman" w:hAnsi="Times New Roman"/>
          <w:u w:val="single"/>
        </w:rPr>
        <w:t>Lizdinė plokštelė:</w:t>
      </w:r>
    </w:p>
    <w:p w14:paraId="4BC92799" w14:textId="77777777" w:rsidR="00E25D9F" w:rsidRPr="00E25D9F" w:rsidRDefault="00E25D9F" w:rsidP="00E25D9F">
      <w:pPr>
        <w:tabs>
          <w:tab w:val="left" w:pos="567"/>
        </w:tabs>
        <w:snapToGrid w:val="0"/>
        <w:spacing w:after="0" w:line="260" w:lineRule="exact"/>
        <w:rPr>
          <w:rFonts w:ascii="Times New Roman" w:hAnsi="Times New Roman"/>
        </w:rPr>
      </w:pPr>
      <w:r w:rsidRPr="00E25D9F">
        <w:rPr>
          <w:rFonts w:ascii="Times New Roman" w:hAnsi="Times New Roman"/>
        </w:rPr>
        <w:t>LT/1/15/3762/001 – N8</w:t>
      </w:r>
    </w:p>
    <w:p w14:paraId="7F0107C6" w14:textId="77777777" w:rsidR="00E25D9F" w:rsidRPr="00E25D9F" w:rsidRDefault="00E25D9F" w:rsidP="00E25D9F">
      <w:pPr>
        <w:tabs>
          <w:tab w:val="left" w:pos="567"/>
        </w:tabs>
        <w:snapToGrid w:val="0"/>
        <w:spacing w:after="0" w:line="260" w:lineRule="exact"/>
        <w:rPr>
          <w:rFonts w:ascii="Times New Roman" w:hAnsi="Times New Roman"/>
        </w:rPr>
      </w:pPr>
      <w:r w:rsidRPr="00E25D9F">
        <w:rPr>
          <w:rFonts w:ascii="Times New Roman" w:hAnsi="Times New Roman"/>
        </w:rPr>
        <w:t>LT/1/15/3762/002 – N10</w:t>
      </w:r>
    </w:p>
    <w:p w14:paraId="6594260C" w14:textId="77777777" w:rsidR="00E25D9F" w:rsidRPr="00E25D9F" w:rsidRDefault="00E25D9F" w:rsidP="00E25D9F">
      <w:pPr>
        <w:tabs>
          <w:tab w:val="left" w:pos="567"/>
        </w:tabs>
        <w:snapToGrid w:val="0"/>
        <w:spacing w:after="0" w:line="260" w:lineRule="exact"/>
        <w:rPr>
          <w:rFonts w:ascii="Times New Roman" w:hAnsi="Times New Roman"/>
        </w:rPr>
      </w:pPr>
      <w:r w:rsidRPr="00E25D9F">
        <w:rPr>
          <w:rFonts w:ascii="Times New Roman" w:hAnsi="Times New Roman"/>
        </w:rPr>
        <w:t>LT/1/15/3762/003 – N16</w:t>
      </w:r>
    </w:p>
    <w:p w14:paraId="7F848295" w14:textId="77777777" w:rsidR="00E25D9F" w:rsidRPr="00E25D9F" w:rsidRDefault="00E25D9F" w:rsidP="00E25D9F">
      <w:pPr>
        <w:tabs>
          <w:tab w:val="left" w:pos="567"/>
        </w:tabs>
        <w:snapToGrid w:val="0"/>
        <w:spacing w:after="0" w:line="260" w:lineRule="exact"/>
        <w:rPr>
          <w:rFonts w:ascii="Times New Roman" w:hAnsi="Times New Roman"/>
        </w:rPr>
      </w:pPr>
      <w:r w:rsidRPr="00E25D9F">
        <w:rPr>
          <w:rFonts w:ascii="Times New Roman" w:hAnsi="Times New Roman"/>
        </w:rPr>
        <w:t>LT/1/15/3762/004 – N20</w:t>
      </w:r>
    </w:p>
    <w:p w14:paraId="1992815F" w14:textId="77777777" w:rsidR="00E25D9F" w:rsidRPr="00E25D9F" w:rsidRDefault="00E25D9F" w:rsidP="00E25D9F">
      <w:pPr>
        <w:tabs>
          <w:tab w:val="left" w:pos="567"/>
        </w:tabs>
        <w:snapToGrid w:val="0"/>
        <w:spacing w:after="0" w:line="260" w:lineRule="exact"/>
        <w:rPr>
          <w:rFonts w:ascii="Times New Roman" w:hAnsi="Times New Roman"/>
        </w:rPr>
      </w:pPr>
      <w:r w:rsidRPr="00E25D9F">
        <w:rPr>
          <w:rFonts w:ascii="Times New Roman" w:hAnsi="Times New Roman"/>
        </w:rPr>
        <w:t>LT/1/15/3762/005 – N24</w:t>
      </w:r>
    </w:p>
    <w:p w14:paraId="2479DB13" w14:textId="77777777" w:rsidR="00E25D9F" w:rsidRPr="00E25D9F" w:rsidRDefault="00E25D9F" w:rsidP="00E25D9F">
      <w:pPr>
        <w:tabs>
          <w:tab w:val="left" w:pos="567"/>
        </w:tabs>
        <w:snapToGrid w:val="0"/>
        <w:spacing w:after="0" w:line="260" w:lineRule="exact"/>
        <w:rPr>
          <w:rFonts w:ascii="Times New Roman" w:hAnsi="Times New Roman"/>
        </w:rPr>
      </w:pPr>
      <w:r w:rsidRPr="00E25D9F">
        <w:rPr>
          <w:rFonts w:ascii="Times New Roman" w:hAnsi="Times New Roman"/>
        </w:rPr>
        <w:t>LT/1/15/3762/006 – N30</w:t>
      </w:r>
    </w:p>
    <w:p w14:paraId="71D63F44" w14:textId="77777777" w:rsidR="00E25D9F" w:rsidRPr="00E25D9F" w:rsidRDefault="00E25D9F" w:rsidP="00E25D9F">
      <w:pPr>
        <w:tabs>
          <w:tab w:val="left" w:pos="567"/>
        </w:tabs>
        <w:snapToGrid w:val="0"/>
        <w:spacing w:after="0" w:line="260" w:lineRule="exact"/>
        <w:rPr>
          <w:rFonts w:ascii="Times New Roman" w:hAnsi="Times New Roman"/>
        </w:rPr>
      </w:pPr>
      <w:r w:rsidRPr="00E25D9F">
        <w:rPr>
          <w:rFonts w:ascii="Times New Roman" w:hAnsi="Times New Roman"/>
        </w:rPr>
        <w:t>LT/1/15/3762/007 – N40</w:t>
      </w:r>
    </w:p>
    <w:p w14:paraId="43460BF7" w14:textId="77777777" w:rsidR="00E25D9F" w:rsidRPr="00E25D9F" w:rsidRDefault="00E25D9F" w:rsidP="00E25D9F">
      <w:pPr>
        <w:tabs>
          <w:tab w:val="left" w:pos="567"/>
        </w:tabs>
        <w:snapToGrid w:val="0"/>
        <w:spacing w:after="0" w:line="260" w:lineRule="exact"/>
        <w:rPr>
          <w:rFonts w:ascii="Times New Roman" w:hAnsi="Times New Roman"/>
        </w:rPr>
      </w:pPr>
      <w:r w:rsidRPr="00E25D9F">
        <w:rPr>
          <w:rFonts w:ascii="Times New Roman" w:hAnsi="Times New Roman"/>
        </w:rPr>
        <w:t>LT/1/15/3762/008 – N50</w:t>
      </w:r>
    </w:p>
    <w:p w14:paraId="7145CABC" w14:textId="77777777" w:rsidR="00E25D9F" w:rsidRPr="00E25D9F" w:rsidRDefault="00E25D9F" w:rsidP="00E25D9F">
      <w:pPr>
        <w:tabs>
          <w:tab w:val="left" w:pos="567"/>
        </w:tabs>
        <w:snapToGrid w:val="0"/>
        <w:spacing w:after="0" w:line="260" w:lineRule="exact"/>
        <w:rPr>
          <w:rFonts w:ascii="Times New Roman" w:hAnsi="Times New Roman"/>
        </w:rPr>
      </w:pPr>
      <w:r w:rsidRPr="00E25D9F">
        <w:rPr>
          <w:rFonts w:ascii="Times New Roman" w:hAnsi="Times New Roman"/>
        </w:rPr>
        <w:t>LT/1/15/3762/009 – N100</w:t>
      </w:r>
    </w:p>
    <w:p w14:paraId="1D7F7D7E" w14:textId="77777777" w:rsidR="00E25D9F" w:rsidRPr="00E25D9F" w:rsidRDefault="00E25D9F" w:rsidP="00E25D9F">
      <w:pPr>
        <w:tabs>
          <w:tab w:val="left" w:pos="567"/>
        </w:tabs>
        <w:snapToGrid w:val="0"/>
        <w:spacing w:after="0" w:line="260" w:lineRule="exact"/>
        <w:rPr>
          <w:rFonts w:ascii="Times New Roman" w:hAnsi="Times New Roman"/>
        </w:rPr>
      </w:pPr>
      <w:r w:rsidRPr="00E25D9F">
        <w:rPr>
          <w:rFonts w:ascii="Times New Roman" w:hAnsi="Times New Roman"/>
        </w:rPr>
        <w:t>LT/1/15/3762/024 – N90</w:t>
      </w:r>
    </w:p>
    <w:p w14:paraId="3EFE1387" w14:textId="77777777" w:rsidR="00E25D9F" w:rsidRPr="00E25D9F" w:rsidRDefault="00E25D9F" w:rsidP="00E25D9F">
      <w:pPr>
        <w:tabs>
          <w:tab w:val="left" w:pos="567"/>
        </w:tabs>
        <w:snapToGrid w:val="0"/>
        <w:spacing w:after="0" w:line="260" w:lineRule="exact"/>
        <w:rPr>
          <w:rFonts w:ascii="Times New Roman" w:hAnsi="Times New Roman"/>
        </w:rPr>
      </w:pPr>
      <w:r w:rsidRPr="00E25D9F">
        <w:rPr>
          <w:rFonts w:ascii="Times New Roman" w:hAnsi="Times New Roman"/>
          <w:u w:val="single"/>
        </w:rPr>
        <w:t xml:space="preserve">Tablečių </w:t>
      </w:r>
      <w:proofErr w:type="spellStart"/>
      <w:r w:rsidRPr="00E25D9F">
        <w:rPr>
          <w:rFonts w:ascii="Times New Roman" w:hAnsi="Times New Roman"/>
          <w:u w:val="single"/>
        </w:rPr>
        <w:t>talpyklė</w:t>
      </w:r>
      <w:proofErr w:type="spellEnd"/>
      <w:r w:rsidRPr="00E25D9F">
        <w:rPr>
          <w:rFonts w:ascii="Times New Roman" w:hAnsi="Times New Roman"/>
        </w:rPr>
        <w:t>:</w:t>
      </w:r>
    </w:p>
    <w:p w14:paraId="34400A32" w14:textId="77777777" w:rsidR="00E25D9F" w:rsidRPr="00E25D9F" w:rsidRDefault="00E25D9F" w:rsidP="00E25D9F">
      <w:pPr>
        <w:tabs>
          <w:tab w:val="left" w:pos="567"/>
        </w:tabs>
        <w:snapToGrid w:val="0"/>
        <w:spacing w:after="0" w:line="260" w:lineRule="exact"/>
        <w:rPr>
          <w:rFonts w:ascii="Times New Roman" w:hAnsi="Times New Roman"/>
        </w:rPr>
      </w:pPr>
      <w:r w:rsidRPr="00E25D9F">
        <w:rPr>
          <w:rFonts w:ascii="Times New Roman" w:hAnsi="Times New Roman"/>
        </w:rPr>
        <w:t>LT/1/15/3762/010 – N50</w:t>
      </w:r>
    </w:p>
    <w:p w14:paraId="17D3E613" w14:textId="77777777" w:rsidR="00E25D9F" w:rsidRPr="00E25D9F" w:rsidRDefault="00E25D9F" w:rsidP="00E25D9F">
      <w:pPr>
        <w:tabs>
          <w:tab w:val="left" w:pos="567"/>
        </w:tabs>
        <w:snapToGrid w:val="0"/>
        <w:spacing w:after="0" w:line="260" w:lineRule="exact"/>
        <w:rPr>
          <w:rFonts w:ascii="Times New Roman" w:hAnsi="Times New Roman"/>
        </w:rPr>
      </w:pPr>
      <w:r w:rsidRPr="00E25D9F">
        <w:rPr>
          <w:rFonts w:ascii="Times New Roman" w:hAnsi="Times New Roman"/>
        </w:rPr>
        <w:t>LT/1/15/3762/011 – N100</w:t>
      </w:r>
    </w:p>
    <w:p w14:paraId="0CBC76C5" w14:textId="372E2C70" w:rsidR="003825BC" w:rsidRPr="00EF17FD" w:rsidRDefault="00E25D9F" w:rsidP="00E25D9F">
      <w:pPr>
        <w:tabs>
          <w:tab w:val="left" w:pos="567"/>
        </w:tabs>
        <w:snapToGrid w:val="0"/>
        <w:spacing w:after="0" w:line="260" w:lineRule="exact"/>
        <w:rPr>
          <w:rFonts w:ascii="Times New Roman" w:hAnsi="Times New Roman"/>
        </w:rPr>
      </w:pPr>
      <w:r w:rsidRPr="00E25D9F">
        <w:rPr>
          <w:rFonts w:ascii="Times New Roman" w:hAnsi="Times New Roman"/>
        </w:rPr>
        <w:t>LT/1/15/3762/023 – N200</w:t>
      </w:r>
    </w:p>
    <w:p w14:paraId="3525146C" w14:textId="77777777" w:rsidR="003825BC" w:rsidRPr="00EF17FD" w:rsidRDefault="003825BC" w:rsidP="00EF17FD">
      <w:pPr>
        <w:tabs>
          <w:tab w:val="left" w:pos="567"/>
        </w:tabs>
        <w:snapToGrid w:val="0"/>
        <w:spacing w:after="0" w:line="260" w:lineRule="exact"/>
        <w:rPr>
          <w:rFonts w:ascii="Times New Roman" w:hAnsi="Times New Roman"/>
        </w:rPr>
      </w:pPr>
    </w:p>
    <w:p w14:paraId="6A8D3731"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9.</w:t>
      </w:r>
      <w:r w:rsidRPr="00EF17FD">
        <w:rPr>
          <w:rFonts w:ascii="Times New Roman" w:hAnsi="Times New Roman"/>
          <w:b/>
        </w:rPr>
        <w:tab/>
        <w:t>REGISTRAVIMO / PERREGISTRAVIMO DATA</w:t>
      </w:r>
    </w:p>
    <w:p w14:paraId="468B4956" w14:textId="77777777" w:rsidR="003825BC" w:rsidRPr="00EF17FD" w:rsidRDefault="003825BC" w:rsidP="00EF17FD">
      <w:pPr>
        <w:tabs>
          <w:tab w:val="left" w:pos="567"/>
        </w:tabs>
        <w:snapToGrid w:val="0"/>
        <w:spacing w:after="0" w:line="260" w:lineRule="exact"/>
        <w:rPr>
          <w:rFonts w:ascii="Times New Roman" w:hAnsi="Times New Roman"/>
        </w:rPr>
      </w:pPr>
    </w:p>
    <w:p w14:paraId="68894FB7" w14:textId="144DBE8C"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Registracijos data 2015</w:t>
      </w:r>
      <w:r w:rsidR="00022E10">
        <w:rPr>
          <w:rFonts w:ascii="Times New Roman" w:hAnsi="Times New Roman"/>
        </w:rPr>
        <w:t> </w:t>
      </w:r>
      <w:r w:rsidRPr="00EF17FD">
        <w:rPr>
          <w:rFonts w:ascii="Times New Roman" w:hAnsi="Times New Roman"/>
        </w:rPr>
        <w:t>m. liepos 15</w:t>
      </w:r>
      <w:r w:rsidR="00022E10">
        <w:rPr>
          <w:rFonts w:ascii="Times New Roman" w:hAnsi="Times New Roman"/>
        </w:rPr>
        <w:t> </w:t>
      </w:r>
      <w:r w:rsidRPr="00EF17FD">
        <w:rPr>
          <w:rFonts w:ascii="Times New Roman" w:hAnsi="Times New Roman"/>
        </w:rPr>
        <w:t>d.</w:t>
      </w:r>
    </w:p>
    <w:p w14:paraId="76C419C3" w14:textId="55B54F2A" w:rsidR="003825BC" w:rsidRDefault="007A4695" w:rsidP="00EF17FD">
      <w:pPr>
        <w:tabs>
          <w:tab w:val="left" w:pos="567"/>
        </w:tabs>
        <w:snapToGrid w:val="0"/>
        <w:spacing w:after="0" w:line="260" w:lineRule="exact"/>
        <w:rPr>
          <w:rFonts w:ascii="Times New Roman" w:hAnsi="Times New Roman"/>
        </w:rPr>
      </w:pPr>
      <w:r>
        <w:rPr>
          <w:rFonts w:ascii="Times New Roman" w:hAnsi="Times New Roman"/>
        </w:rPr>
        <w:t>Paskutinio perregistravimo data</w:t>
      </w:r>
      <w:r w:rsidR="00E25D9F">
        <w:rPr>
          <w:rFonts w:ascii="Times New Roman" w:hAnsi="Times New Roman"/>
        </w:rPr>
        <w:t xml:space="preserve"> 2023 m. rugpjūčio 8 d.</w:t>
      </w:r>
    </w:p>
    <w:p w14:paraId="1E42CBE3" w14:textId="77777777" w:rsidR="007A4695" w:rsidRPr="00EF17FD" w:rsidRDefault="007A4695" w:rsidP="00EF17FD">
      <w:pPr>
        <w:tabs>
          <w:tab w:val="left" w:pos="567"/>
        </w:tabs>
        <w:snapToGrid w:val="0"/>
        <w:spacing w:after="0" w:line="260" w:lineRule="exact"/>
        <w:rPr>
          <w:rFonts w:ascii="Times New Roman" w:hAnsi="Times New Roman"/>
        </w:rPr>
      </w:pPr>
    </w:p>
    <w:p w14:paraId="5C1D3876" w14:textId="77777777" w:rsidR="003825BC" w:rsidRPr="00EF17FD" w:rsidRDefault="003825BC" w:rsidP="00EF17FD">
      <w:pPr>
        <w:tabs>
          <w:tab w:val="left" w:pos="567"/>
        </w:tabs>
        <w:snapToGrid w:val="0"/>
        <w:spacing w:after="0" w:line="260" w:lineRule="exact"/>
        <w:rPr>
          <w:rFonts w:ascii="Times New Roman" w:hAnsi="Times New Roman"/>
        </w:rPr>
      </w:pPr>
    </w:p>
    <w:p w14:paraId="680BF2FD"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10.</w:t>
      </w:r>
      <w:r w:rsidRPr="00EF17FD">
        <w:rPr>
          <w:rFonts w:ascii="Times New Roman" w:hAnsi="Times New Roman"/>
          <w:b/>
        </w:rPr>
        <w:tab/>
        <w:t>TEKSTO PERŽIŪROS DATA</w:t>
      </w:r>
    </w:p>
    <w:p w14:paraId="2D75B1DF" w14:textId="337343F3" w:rsidR="003825BC" w:rsidRDefault="003825BC" w:rsidP="00EF17FD">
      <w:pPr>
        <w:tabs>
          <w:tab w:val="left" w:pos="567"/>
        </w:tabs>
        <w:snapToGrid w:val="0"/>
        <w:spacing w:after="0" w:line="260" w:lineRule="exact"/>
        <w:rPr>
          <w:rFonts w:ascii="Times New Roman" w:hAnsi="Times New Roman"/>
        </w:rPr>
      </w:pPr>
    </w:p>
    <w:p w14:paraId="630B27E7" w14:textId="5A43BFE1" w:rsidR="00E25D9F" w:rsidRPr="00EF17FD" w:rsidRDefault="000B1165" w:rsidP="00EF17FD">
      <w:pPr>
        <w:tabs>
          <w:tab w:val="left" w:pos="567"/>
        </w:tabs>
        <w:snapToGrid w:val="0"/>
        <w:spacing w:after="0" w:line="260" w:lineRule="exact"/>
        <w:rPr>
          <w:rFonts w:ascii="Times New Roman" w:hAnsi="Times New Roman"/>
        </w:rPr>
      </w:pPr>
      <w:r w:rsidRPr="00446F04">
        <w:rPr>
          <w:rFonts w:ascii="Times New Roman" w:hAnsi="Times New Roman"/>
          <w:lang w:val="it-CH"/>
        </w:rPr>
        <w:t>2026</w:t>
      </w:r>
      <w:r>
        <w:rPr>
          <w:rFonts w:ascii="Times New Roman" w:hAnsi="Times New Roman"/>
        </w:rPr>
        <w:t xml:space="preserve"> </w:t>
      </w:r>
      <w:r w:rsidR="00E25D9F">
        <w:rPr>
          <w:rFonts w:ascii="Times New Roman" w:hAnsi="Times New Roman"/>
        </w:rPr>
        <w:t xml:space="preserve">m. </w:t>
      </w:r>
      <w:r>
        <w:rPr>
          <w:rFonts w:ascii="Times New Roman" w:hAnsi="Times New Roman"/>
        </w:rPr>
        <w:t xml:space="preserve">vasario 4 </w:t>
      </w:r>
      <w:r w:rsidR="00E25D9F">
        <w:rPr>
          <w:rFonts w:ascii="Times New Roman" w:hAnsi="Times New Roman"/>
        </w:rPr>
        <w:t>d.</w:t>
      </w:r>
    </w:p>
    <w:p w14:paraId="5FEBF4DE" w14:textId="77777777" w:rsidR="00B428E3" w:rsidRDefault="00B428E3" w:rsidP="00EF17FD">
      <w:pPr>
        <w:tabs>
          <w:tab w:val="left" w:pos="567"/>
        </w:tabs>
        <w:snapToGrid w:val="0"/>
        <w:spacing w:after="0" w:line="260" w:lineRule="exact"/>
        <w:rPr>
          <w:rFonts w:ascii="Times New Roman" w:hAnsi="Times New Roman"/>
        </w:rPr>
      </w:pPr>
    </w:p>
    <w:p w14:paraId="13DCDB81" w14:textId="4BA4A276" w:rsidR="003825BC" w:rsidRPr="00B20F83" w:rsidRDefault="003825BC" w:rsidP="00EF17FD">
      <w:pPr>
        <w:tabs>
          <w:tab w:val="left" w:pos="567"/>
        </w:tabs>
        <w:snapToGrid w:val="0"/>
        <w:spacing w:after="0" w:line="260" w:lineRule="exact"/>
        <w:rPr>
          <w:rFonts w:ascii="Times New Roman" w:hAnsi="Times New Roman"/>
          <w:color w:val="000000" w:themeColor="text1"/>
        </w:rPr>
      </w:pPr>
      <w:r w:rsidRPr="00EF17FD">
        <w:rPr>
          <w:rFonts w:ascii="Times New Roman" w:hAnsi="Times New Roman"/>
        </w:rPr>
        <w:t>Išsami informacija apie šį vaistinį preparatą pateikiama Valstybinės vaistų kontrolės tarnybos prie Lietuvos Respublikos sveikatos apsaugos ministerijos tinklalapyje</w:t>
      </w:r>
      <w:r w:rsidRPr="00EF17FD">
        <w:rPr>
          <w:rFonts w:ascii="Times New Roman" w:hAnsi="Times New Roman"/>
          <w:i/>
          <w:color w:val="0070C0"/>
        </w:rPr>
        <w:t xml:space="preserve"> </w:t>
      </w:r>
      <w:r w:rsidR="00B87E24" w:rsidRPr="00446F04">
        <w:rPr>
          <w:rFonts w:ascii="Times New Roman" w:hAnsi="Times New Roman" w:cs="Times New Roman"/>
          <w:color w:val="0000EE"/>
          <w:u w:val="single"/>
          <w:lang w:eastAsia="lt-LT"/>
        </w:rPr>
        <w:t>https://vvkt.lrv.lt/lt/.</w:t>
      </w:r>
    </w:p>
    <w:p w14:paraId="1ADDADD2" w14:textId="77777777" w:rsidR="003825BC" w:rsidRPr="00EF17FD" w:rsidRDefault="003825BC" w:rsidP="00EF17FD">
      <w:pPr>
        <w:tabs>
          <w:tab w:val="left" w:pos="567"/>
        </w:tabs>
        <w:snapToGrid w:val="0"/>
        <w:spacing w:after="0" w:line="260" w:lineRule="exact"/>
        <w:rPr>
          <w:rFonts w:ascii="Times New Roman" w:hAnsi="Times New Roman"/>
        </w:rPr>
      </w:pPr>
    </w:p>
    <w:p w14:paraId="5DF8B261" w14:textId="77777777" w:rsidR="003825BC" w:rsidRPr="00EF17FD" w:rsidRDefault="003825BC" w:rsidP="00EF17FD">
      <w:pPr>
        <w:tabs>
          <w:tab w:val="left" w:pos="567"/>
        </w:tabs>
        <w:snapToGrid w:val="0"/>
        <w:spacing w:after="0" w:line="260" w:lineRule="exact"/>
        <w:rPr>
          <w:rFonts w:ascii="Times New Roman" w:hAnsi="Times New Roman"/>
        </w:rPr>
      </w:pPr>
    </w:p>
    <w:p w14:paraId="28E02522" w14:textId="77777777" w:rsidR="003825BC" w:rsidRPr="00EF17FD" w:rsidRDefault="003825BC" w:rsidP="00EF17FD">
      <w:pPr>
        <w:tabs>
          <w:tab w:val="left" w:pos="567"/>
        </w:tabs>
        <w:snapToGrid w:val="0"/>
        <w:spacing w:after="0" w:line="260" w:lineRule="exact"/>
        <w:rPr>
          <w:rFonts w:ascii="Times New Roman" w:hAnsi="Times New Roman"/>
        </w:rPr>
      </w:pPr>
    </w:p>
    <w:p w14:paraId="39FD406D" w14:textId="77777777" w:rsidR="003825BC" w:rsidRPr="00EF17FD" w:rsidRDefault="003825BC" w:rsidP="00EF17FD">
      <w:pPr>
        <w:tabs>
          <w:tab w:val="left" w:pos="567"/>
        </w:tabs>
        <w:snapToGrid w:val="0"/>
        <w:spacing w:after="0" w:line="260" w:lineRule="exact"/>
        <w:rPr>
          <w:rFonts w:ascii="Times New Roman" w:hAnsi="Times New Roman"/>
        </w:rPr>
      </w:pPr>
    </w:p>
    <w:p w14:paraId="439D5C7B" w14:textId="77777777" w:rsidR="003825BC" w:rsidRPr="00EF17FD" w:rsidRDefault="003825BC" w:rsidP="00EF17FD">
      <w:pPr>
        <w:tabs>
          <w:tab w:val="left" w:pos="567"/>
        </w:tabs>
        <w:snapToGrid w:val="0"/>
        <w:spacing w:after="0" w:line="260" w:lineRule="exact"/>
        <w:rPr>
          <w:rFonts w:ascii="Times New Roman" w:hAnsi="Times New Roman"/>
        </w:rPr>
      </w:pPr>
    </w:p>
    <w:p w14:paraId="06F1AE15" w14:textId="77777777" w:rsidR="003825BC" w:rsidRPr="00EF17FD" w:rsidRDefault="003825BC" w:rsidP="00EF17FD">
      <w:pPr>
        <w:tabs>
          <w:tab w:val="left" w:pos="567"/>
        </w:tabs>
        <w:snapToGrid w:val="0"/>
        <w:spacing w:after="0" w:line="260" w:lineRule="exact"/>
        <w:rPr>
          <w:rFonts w:ascii="Times New Roman" w:hAnsi="Times New Roman"/>
        </w:rPr>
      </w:pPr>
    </w:p>
    <w:p w14:paraId="00B0157A" w14:textId="77777777" w:rsidR="003825BC" w:rsidRPr="00EF17FD" w:rsidRDefault="003825BC" w:rsidP="00EF17FD">
      <w:pPr>
        <w:tabs>
          <w:tab w:val="left" w:pos="567"/>
        </w:tabs>
        <w:snapToGrid w:val="0"/>
        <w:spacing w:after="0" w:line="260" w:lineRule="exact"/>
        <w:rPr>
          <w:rFonts w:ascii="Times New Roman" w:hAnsi="Times New Roman"/>
        </w:rPr>
      </w:pPr>
    </w:p>
    <w:p w14:paraId="7E34A57C" w14:textId="77777777" w:rsidR="003825BC" w:rsidRPr="00EF17FD" w:rsidRDefault="003825BC" w:rsidP="00EF17FD">
      <w:pPr>
        <w:tabs>
          <w:tab w:val="left" w:pos="567"/>
        </w:tabs>
        <w:snapToGrid w:val="0"/>
        <w:spacing w:after="0" w:line="260" w:lineRule="exact"/>
        <w:rPr>
          <w:rFonts w:ascii="Times New Roman" w:hAnsi="Times New Roman"/>
        </w:rPr>
      </w:pPr>
    </w:p>
    <w:p w14:paraId="44BD80C8" w14:textId="77777777" w:rsidR="003825BC" w:rsidRPr="00EF17FD" w:rsidRDefault="003825BC" w:rsidP="00EF17FD">
      <w:pPr>
        <w:tabs>
          <w:tab w:val="left" w:pos="567"/>
        </w:tabs>
        <w:snapToGrid w:val="0"/>
        <w:spacing w:after="0" w:line="260" w:lineRule="exact"/>
        <w:rPr>
          <w:rFonts w:ascii="Times New Roman" w:hAnsi="Times New Roman"/>
        </w:rPr>
      </w:pPr>
    </w:p>
    <w:p w14:paraId="35024BE7" w14:textId="77777777" w:rsidR="003825BC" w:rsidRPr="00EF17FD" w:rsidRDefault="003825BC" w:rsidP="00EF17FD">
      <w:pPr>
        <w:tabs>
          <w:tab w:val="left" w:pos="567"/>
        </w:tabs>
        <w:snapToGrid w:val="0"/>
        <w:spacing w:after="0" w:line="260" w:lineRule="exact"/>
        <w:rPr>
          <w:rFonts w:ascii="Times New Roman" w:hAnsi="Times New Roman"/>
        </w:rPr>
      </w:pPr>
    </w:p>
    <w:p w14:paraId="3426AF31" w14:textId="77777777" w:rsidR="003825BC" w:rsidRPr="00EF17FD" w:rsidRDefault="003825BC" w:rsidP="00EF17FD">
      <w:pPr>
        <w:tabs>
          <w:tab w:val="left" w:pos="567"/>
        </w:tabs>
        <w:snapToGrid w:val="0"/>
        <w:spacing w:after="0" w:line="260" w:lineRule="exact"/>
        <w:rPr>
          <w:rFonts w:ascii="Times New Roman" w:hAnsi="Times New Roman"/>
        </w:rPr>
      </w:pPr>
    </w:p>
    <w:p w14:paraId="4B1BAF36" w14:textId="77777777" w:rsidR="003825BC" w:rsidRPr="00EF17FD" w:rsidRDefault="003825BC" w:rsidP="00EF17FD">
      <w:pPr>
        <w:tabs>
          <w:tab w:val="left" w:pos="567"/>
        </w:tabs>
        <w:snapToGrid w:val="0"/>
        <w:spacing w:after="0" w:line="260" w:lineRule="exact"/>
        <w:rPr>
          <w:rFonts w:ascii="Times New Roman" w:hAnsi="Times New Roman"/>
        </w:rPr>
      </w:pPr>
    </w:p>
    <w:p w14:paraId="001D7E3E" w14:textId="77777777" w:rsidR="003825BC" w:rsidRPr="00EF17FD" w:rsidRDefault="003825BC" w:rsidP="00EF17FD">
      <w:pPr>
        <w:tabs>
          <w:tab w:val="left" w:pos="567"/>
        </w:tabs>
        <w:snapToGrid w:val="0"/>
        <w:spacing w:after="0" w:line="260" w:lineRule="exact"/>
        <w:rPr>
          <w:rFonts w:ascii="Times New Roman" w:hAnsi="Times New Roman"/>
        </w:rPr>
      </w:pPr>
    </w:p>
    <w:p w14:paraId="0680B8EA" w14:textId="77777777" w:rsidR="003825BC" w:rsidRPr="00EF17FD" w:rsidRDefault="003825BC" w:rsidP="00EF17FD">
      <w:pPr>
        <w:tabs>
          <w:tab w:val="left" w:pos="567"/>
        </w:tabs>
        <w:snapToGrid w:val="0"/>
        <w:spacing w:after="0" w:line="260" w:lineRule="exact"/>
        <w:rPr>
          <w:rFonts w:ascii="Times New Roman" w:hAnsi="Times New Roman"/>
        </w:rPr>
      </w:pPr>
    </w:p>
    <w:p w14:paraId="134298D1" w14:textId="77777777" w:rsidR="003825BC" w:rsidRPr="00EF17FD" w:rsidRDefault="003825BC" w:rsidP="00EF17FD">
      <w:pPr>
        <w:tabs>
          <w:tab w:val="left" w:pos="567"/>
        </w:tabs>
        <w:snapToGrid w:val="0"/>
        <w:spacing w:after="0" w:line="260" w:lineRule="exact"/>
        <w:rPr>
          <w:rFonts w:ascii="Times New Roman" w:hAnsi="Times New Roman"/>
        </w:rPr>
      </w:pPr>
    </w:p>
    <w:p w14:paraId="7CED476D" w14:textId="77777777" w:rsidR="003825BC" w:rsidRPr="00EF17FD" w:rsidRDefault="003825BC" w:rsidP="00EF17FD">
      <w:pPr>
        <w:tabs>
          <w:tab w:val="left" w:pos="567"/>
        </w:tabs>
        <w:snapToGrid w:val="0"/>
        <w:spacing w:after="0" w:line="260" w:lineRule="exact"/>
        <w:rPr>
          <w:rFonts w:ascii="Times New Roman" w:hAnsi="Times New Roman"/>
        </w:rPr>
      </w:pPr>
    </w:p>
    <w:p w14:paraId="35DA0EC8" w14:textId="77777777" w:rsidR="003825BC" w:rsidRPr="00EF17FD" w:rsidRDefault="003825BC" w:rsidP="00EF17FD">
      <w:pPr>
        <w:tabs>
          <w:tab w:val="left" w:pos="567"/>
        </w:tabs>
        <w:snapToGrid w:val="0"/>
        <w:spacing w:after="0" w:line="260" w:lineRule="exact"/>
        <w:rPr>
          <w:rFonts w:ascii="Times New Roman" w:hAnsi="Times New Roman"/>
        </w:rPr>
      </w:pPr>
    </w:p>
    <w:p w14:paraId="3906B34F" w14:textId="77777777" w:rsidR="009E4DDA" w:rsidRDefault="009E4DDA" w:rsidP="00EF17FD">
      <w:pPr>
        <w:tabs>
          <w:tab w:val="left" w:pos="567"/>
        </w:tabs>
        <w:snapToGrid w:val="0"/>
        <w:spacing w:after="0" w:line="260" w:lineRule="exact"/>
        <w:jc w:val="center"/>
        <w:rPr>
          <w:rFonts w:ascii="Times New Roman" w:hAnsi="Times New Roman"/>
          <w:b/>
        </w:rPr>
      </w:pPr>
    </w:p>
    <w:p w14:paraId="22DCA486" w14:textId="77777777" w:rsidR="009E4DDA" w:rsidRDefault="009E4DDA" w:rsidP="00EF17FD">
      <w:pPr>
        <w:tabs>
          <w:tab w:val="left" w:pos="567"/>
        </w:tabs>
        <w:snapToGrid w:val="0"/>
        <w:spacing w:after="0" w:line="260" w:lineRule="exact"/>
        <w:jc w:val="center"/>
        <w:rPr>
          <w:rFonts w:ascii="Times New Roman" w:hAnsi="Times New Roman"/>
          <w:b/>
        </w:rPr>
      </w:pPr>
    </w:p>
    <w:p w14:paraId="095510D9" w14:textId="77777777" w:rsidR="009E4DDA" w:rsidRDefault="009E4DDA" w:rsidP="00EF17FD">
      <w:pPr>
        <w:tabs>
          <w:tab w:val="left" w:pos="567"/>
        </w:tabs>
        <w:snapToGrid w:val="0"/>
        <w:spacing w:after="0" w:line="260" w:lineRule="exact"/>
        <w:jc w:val="center"/>
        <w:rPr>
          <w:rFonts w:ascii="Times New Roman" w:hAnsi="Times New Roman"/>
          <w:b/>
        </w:rPr>
      </w:pPr>
    </w:p>
    <w:p w14:paraId="5CEB8012" w14:textId="77777777" w:rsidR="009E4DDA" w:rsidRDefault="009E4DDA" w:rsidP="00EF17FD">
      <w:pPr>
        <w:tabs>
          <w:tab w:val="left" w:pos="567"/>
        </w:tabs>
        <w:snapToGrid w:val="0"/>
        <w:spacing w:after="0" w:line="260" w:lineRule="exact"/>
        <w:jc w:val="center"/>
        <w:rPr>
          <w:rFonts w:ascii="Times New Roman" w:hAnsi="Times New Roman"/>
          <w:b/>
        </w:rPr>
      </w:pPr>
    </w:p>
    <w:p w14:paraId="30956726" w14:textId="77777777" w:rsidR="009E4DDA" w:rsidRDefault="009E4DDA" w:rsidP="00EF17FD">
      <w:pPr>
        <w:tabs>
          <w:tab w:val="left" w:pos="567"/>
        </w:tabs>
        <w:snapToGrid w:val="0"/>
        <w:spacing w:after="0" w:line="260" w:lineRule="exact"/>
        <w:jc w:val="center"/>
        <w:rPr>
          <w:rFonts w:ascii="Times New Roman" w:hAnsi="Times New Roman"/>
          <w:b/>
        </w:rPr>
      </w:pPr>
    </w:p>
    <w:p w14:paraId="19CAB1B6" w14:textId="77777777" w:rsidR="009E4DDA" w:rsidRDefault="009E4DDA" w:rsidP="00EF17FD">
      <w:pPr>
        <w:tabs>
          <w:tab w:val="left" w:pos="567"/>
        </w:tabs>
        <w:snapToGrid w:val="0"/>
        <w:spacing w:after="0" w:line="260" w:lineRule="exact"/>
        <w:jc w:val="center"/>
        <w:rPr>
          <w:rFonts w:ascii="Times New Roman" w:hAnsi="Times New Roman"/>
          <w:b/>
        </w:rPr>
      </w:pPr>
    </w:p>
    <w:p w14:paraId="2C69E8B0" w14:textId="77777777" w:rsidR="009E4DDA" w:rsidRDefault="009E4DDA" w:rsidP="00EF17FD">
      <w:pPr>
        <w:tabs>
          <w:tab w:val="left" w:pos="567"/>
        </w:tabs>
        <w:snapToGrid w:val="0"/>
        <w:spacing w:after="0" w:line="260" w:lineRule="exact"/>
        <w:jc w:val="center"/>
        <w:rPr>
          <w:rFonts w:ascii="Times New Roman" w:hAnsi="Times New Roman"/>
          <w:b/>
        </w:rPr>
      </w:pPr>
    </w:p>
    <w:p w14:paraId="577952E3" w14:textId="77777777" w:rsidR="009E4DDA" w:rsidRDefault="009E4DDA" w:rsidP="00EF17FD">
      <w:pPr>
        <w:tabs>
          <w:tab w:val="left" w:pos="567"/>
        </w:tabs>
        <w:snapToGrid w:val="0"/>
        <w:spacing w:after="0" w:line="260" w:lineRule="exact"/>
        <w:jc w:val="center"/>
        <w:rPr>
          <w:rFonts w:ascii="Times New Roman" w:hAnsi="Times New Roman"/>
          <w:b/>
        </w:rPr>
      </w:pPr>
    </w:p>
    <w:p w14:paraId="237F2092" w14:textId="77777777" w:rsidR="009E4DDA" w:rsidRDefault="009E4DDA" w:rsidP="00EF17FD">
      <w:pPr>
        <w:tabs>
          <w:tab w:val="left" w:pos="567"/>
        </w:tabs>
        <w:snapToGrid w:val="0"/>
        <w:spacing w:after="0" w:line="260" w:lineRule="exact"/>
        <w:jc w:val="center"/>
        <w:rPr>
          <w:rFonts w:ascii="Times New Roman" w:hAnsi="Times New Roman"/>
          <w:b/>
        </w:rPr>
      </w:pPr>
    </w:p>
    <w:p w14:paraId="1A3A2F64" w14:textId="77777777" w:rsidR="009E4DDA" w:rsidRDefault="009E4DDA" w:rsidP="00EF17FD">
      <w:pPr>
        <w:tabs>
          <w:tab w:val="left" w:pos="567"/>
        </w:tabs>
        <w:snapToGrid w:val="0"/>
        <w:spacing w:after="0" w:line="260" w:lineRule="exact"/>
        <w:jc w:val="center"/>
        <w:rPr>
          <w:rFonts w:ascii="Times New Roman" w:hAnsi="Times New Roman"/>
          <w:b/>
        </w:rPr>
      </w:pPr>
    </w:p>
    <w:p w14:paraId="3DA256C8" w14:textId="77777777" w:rsidR="009E4DDA" w:rsidRDefault="009E4DDA" w:rsidP="00EF17FD">
      <w:pPr>
        <w:tabs>
          <w:tab w:val="left" w:pos="567"/>
        </w:tabs>
        <w:snapToGrid w:val="0"/>
        <w:spacing w:after="0" w:line="260" w:lineRule="exact"/>
        <w:jc w:val="center"/>
        <w:rPr>
          <w:rFonts w:ascii="Times New Roman" w:hAnsi="Times New Roman"/>
          <w:b/>
        </w:rPr>
      </w:pPr>
    </w:p>
    <w:p w14:paraId="02945C6B" w14:textId="77777777" w:rsidR="009E4DDA" w:rsidRDefault="009E4DDA" w:rsidP="00EF17FD">
      <w:pPr>
        <w:tabs>
          <w:tab w:val="left" w:pos="567"/>
        </w:tabs>
        <w:snapToGrid w:val="0"/>
        <w:spacing w:after="0" w:line="260" w:lineRule="exact"/>
        <w:jc w:val="center"/>
        <w:rPr>
          <w:rFonts w:ascii="Times New Roman" w:hAnsi="Times New Roman"/>
          <w:b/>
        </w:rPr>
      </w:pPr>
    </w:p>
    <w:p w14:paraId="1E1AED27" w14:textId="77777777" w:rsidR="009E4DDA" w:rsidRDefault="009E4DDA" w:rsidP="00EF17FD">
      <w:pPr>
        <w:tabs>
          <w:tab w:val="left" w:pos="567"/>
        </w:tabs>
        <w:snapToGrid w:val="0"/>
        <w:spacing w:after="0" w:line="260" w:lineRule="exact"/>
        <w:jc w:val="center"/>
        <w:rPr>
          <w:rFonts w:ascii="Times New Roman" w:hAnsi="Times New Roman"/>
          <w:b/>
        </w:rPr>
      </w:pPr>
    </w:p>
    <w:p w14:paraId="22B63C3C" w14:textId="77777777" w:rsidR="009E4DDA" w:rsidRDefault="009E4DDA" w:rsidP="00EF17FD">
      <w:pPr>
        <w:tabs>
          <w:tab w:val="left" w:pos="567"/>
        </w:tabs>
        <w:snapToGrid w:val="0"/>
        <w:spacing w:after="0" w:line="260" w:lineRule="exact"/>
        <w:jc w:val="center"/>
        <w:rPr>
          <w:rFonts w:ascii="Times New Roman" w:hAnsi="Times New Roman"/>
          <w:b/>
        </w:rPr>
      </w:pPr>
    </w:p>
    <w:p w14:paraId="180819BC" w14:textId="77777777" w:rsidR="009E4DDA" w:rsidRDefault="009E4DDA" w:rsidP="00EF17FD">
      <w:pPr>
        <w:tabs>
          <w:tab w:val="left" w:pos="567"/>
        </w:tabs>
        <w:snapToGrid w:val="0"/>
        <w:spacing w:after="0" w:line="260" w:lineRule="exact"/>
        <w:jc w:val="center"/>
        <w:rPr>
          <w:rFonts w:ascii="Times New Roman" w:hAnsi="Times New Roman"/>
          <w:b/>
        </w:rPr>
      </w:pPr>
    </w:p>
    <w:p w14:paraId="72BFC8A9" w14:textId="77777777" w:rsidR="009E4DDA" w:rsidRDefault="009E4DDA" w:rsidP="00EF17FD">
      <w:pPr>
        <w:tabs>
          <w:tab w:val="left" w:pos="567"/>
        </w:tabs>
        <w:snapToGrid w:val="0"/>
        <w:spacing w:after="0" w:line="260" w:lineRule="exact"/>
        <w:jc w:val="center"/>
        <w:rPr>
          <w:rFonts w:ascii="Times New Roman" w:hAnsi="Times New Roman"/>
          <w:b/>
        </w:rPr>
      </w:pPr>
    </w:p>
    <w:p w14:paraId="62B7B7F7" w14:textId="77777777" w:rsidR="009E4DDA" w:rsidRDefault="009E4DDA" w:rsidP="00EF17FD">
      <w:pPr>
        <w:tabs>
          <w:tab w:val="left" w:pos="567"/>
        </w:tabs>
        <w:snapToGrid w:val="0"/>
        <w:spacing w:after="0" w:line="260" w:lineRule="exact"/>
        <w:jc w:val="center"/>
        <w:rPr>
          <w:rFonts w:ascii="Times New Roman" w:hAnsi="Times New Roman"/>
          <w:b/>
        </w:rPr>
      </w:pPr>
    </w:p>
    <w:p w14:paraId="68037866" w14:textId="77777777" w:rsidR="009E4DDA" w:rsidRDefault="009E4DDA" w:rsidP="00EF17FD">
      <w:pPr>
        <w:tabs>
          <w:tab w:val="left" w:pos="567"/>
        </w:tabs>
        <w:snapToGrid w:val="0"/>
        <w:spacing w:after="0" w:line="260" w:lineRule="exact"/>
        <w:jc w:val="center"/>
        <w:rPr>
          <w:rFonts w:ascii="Times New Roman" w:hAnsi="Times New Roman"/>
          <w:b/>
        </w:rPr>
      </w:pPr>
    </w:p>
    <w:p w14:paraId="7E0DC714" w14:textId="77777777" w:rsidR="009E4DDA" w:rsidRDefault="009E4DDA" w:rsidP="00EF17FD">
      <w:pPr>
        <w:tabs>
          <w:tab w:val="left" w:pos="567"/>
        </w:tabs>
        <w:snapToGrid w:val="0"/>
        <w:spacing w:after="0" w:line="260" w:lineRule="exact"/>
        <w:jc w:val="center"/>
        <w:rPr>
          <w:rFonts w:ascii="Times New Roman" w:hAnsi="Times New Roman"/>
          <w:b/>
        </w:rPr>
      </w:pPr>
    </w:p>
    <w:p w14:paraId="6E2AA573" w14:textId="77777777" w:rsidR="009E4DDA" w:rsidRDefault="009E4DDA" w:rsidP="00EF17FD">
      <w:pPr>
        <w:tabs>
          <w:tab w:val="left" w:pos="567"/>
        </w:tabs>
        <w:snapToGrid w:val="0"/>
        <w:spacing w:after="0" w:line="260" w:lineRule="exact"/>
        <w:jc w:val="center"/>
        <w:rPr>
          <w:rFonts w:ascii="Times New Roman" w:hAnsi="Times New Roman"/>
          <w:b/>
        </w:rPr>
      </w:pPr>
    </w:p>
    <w:p w14:paraId="5F7CFE5B" w14:textId="59DC2956" w:rsidR="003825BC" w:rsidRPr="00EF17FD" w:rsidRDefault="003825BC" w:rsidP="00EF17FD">
      <w:pPr>
        <w:tabs>
          <w:tab w:val="left" w:pos="567"/>
        </w:tabs>
        <w:snapToGrid w:val="0"/>
        <w:spacing w:after="0" w:line="260" w:lineRule="exact"/>
        <w:jc w:val="center"/>
        <w:rPr>
          <w:rFonts w:ascii="Times New Roman" w:hAnsi="Times New Roman"/>
          <w:b/>
        </w:rPr>
      </w:pPr>
      <w:r w:rsidRPr="00EF17FD">
        <w:rPr>
          <w:rFonts w:ascii="Times New Roman" w:hAnsi="Times New Roman"/>
          <w:b/>
        </w:rPr>
        <w:t>II PRIEDAS</w:t>
      </w:r>
    </w:p>
    <w:p w14:paraId="5936D122" w14:textId="77777777" w:rsidR="003825BC" w:rsidRPr="00EF17FD" w:rsidRDefault="003825BC" w:rsidP="00EF17FD">
      <w:pPr>
        <w:tabs>
          <w:tab w:val="left" w:pos="567"/>
        </w:tabs>
        <w:snapToGrid w:val="0"/>
        <w:spacing w:after="0" w:line="260" w:lineRule="exact"/>
        <w:jc w:val="center"/>
        <w:rPr>
          <w:rFonts w:ascii="Times New Roman" w:hAnsi="Times New Roman"/>
        </w:rPr>
      </w:pPr>
    </w:p>
    <w:p w14:paraId="2701EAA8" w14:textId="77777777" w:rsidR="003825BC" w:rsidRPr="00EF17FD" w:rsidRDefault="003825BC" w:rsidP="00EF17FD">
      <w:pPr>
        <w:tabs>
          <w:tab w:val="left" w:pos="567"/>
        </w:tabs>
        <w:snapToGrid w:val="0"/>
        <w:spacing w:after="0" w:line="260" w:lineRule="exact"/>
        <w:jc w:val="center"/>
        <w:rPr>
          <w:rFonts w:ascii="Times New Roman" w:hAnsi="Times New Roman"/>
          <w:i/>
        </w:rPr>
      </w:pPr>
      <w:r w:rsidRPr="00EF17FD">
        <w:rPr>
          <w:rFonts w:ascii="Times New Roman" w:hAnsi="Times New Roman"/>
          <w:b/>
        </w:rPr>
        <w:t>REGISTRACIJOS SĄLYGOS</w:t>
      </w:r>
    </w:p>
    <w:p w14:paraId="0F93F8B0" w14:textId="77777777" w:rsidR="003825BC" w:rsidRPr="00EF17FD" w:rsidRDefault="003825BC" w:rsidP="00EF17FD">
      <w:pPr>
        <w:tabs>
          <w:tab w:val="left" w:pos="567"/>
        </w:tabs>
        <w:snapToGrid w:val="0"/>
        <w:spacing w:after="0" w:line="260" w:lineRule="exact"/>
        <w:jc w:val="center"/>
        <w:rPr>
          <w:rFonts w:ascii="Times New Roman" w:hAnsi="Times New Roman"/>
        </w:rPr>
      </w:pPr>
    </w:p>
    <w:p w14:paraId="3AB8409E" w14:textId="77777777" w:rsidR="003825BC" w:rsidRPr="00EF17FD" w:rsidRDefault="003825BC" w:rsidP="00EF17FD">
      <w:pPr>
        <w:tabs>
          <w:tab w:val="left" w:pos="567"/>
        </w:tabs>
        <w:snapToGrid w:val="0"/>
        <w:spacing w:after="0" w:line="260" w:lineRule="exact"/>
        <w:ind w:left="1134" w:hanging="567"/>
        <w:rPr>
          <w:rFonts w:ascii="Times New Roman" w:hAnsi="Times New Roman"/>
          <w:b/>
        </w:rPr>
      </w:pPr>
      <w:r w:rsidRPr="00EF17FD">
        <w:rPr>
          <w:rFonts w:ascii="Times New Roman" w:hAnsi="Times New Roman"/>
          <w:b/>
        </w:rPr>
        <w:t>A.</w:t>
      </w:r>
      <w:r w:rsidRPr="00EF17FD">
        <w:rPr>
          <w:rFonts w:ascii="Times New Roman" w:hAnsi="Times New Roman"/>
          <w:b/>
        </w:rPr>
        <w:tab/>
        <w:t>GAMINTOJAS (-AI), ATSAKINGAS (-I) UŽ SERIJŲ IŠLEIDIMĄ</w:t>
      </w:r>
    </w:p>
    <w:p w14:paraId="4993CE95" w14:textId="77777777" w:rsidR="003825BC" w:rsidRPr="00EF17FD" w:rsidRDefault="003825BC" w:rsidP="00EF17FD">
      <w:pPr>
        <w:tabs>
          <w:tab w:val="left" w:pos="567"/>
        </w:tabs>
        <w:snapToGrid w:val="0"/>
        <w:spacing w:after="0" w:line="260" w:lineRule="exact"/>
        <w:ind w:left="1134" w:hanging="567"/>
        <w:jc w:val="center"/>
        <w:rPr>
          <w:rFonts w:ascii="Times New Roman" w:hAnsi="Times New Roman"/>
        </w:rPr>
      </w:pPr>
    </w:p>
    <w:p w14:paraId="4668F428" w14:textId="77777777" w:rsidR="003825BC" w:rsidRPr="00EF17FD" w:rsidRDefault="003825BC" w:rsidP="00EF17FD">
      <w:pPr>
        <w:tabs>
          <w:tab w:val="left" w:pos="567"/>
        </w:tabs>
        <w:snapToGrid w:val="0"/>
        <w:spacing w:after="0" w:line="260" w:lineRule="exact"/>
        <w:ind w:left="1134" w:hanging="567"/>
        <w:rPr>
          <w:rFonts w:ascii="Times New Roman" w:hAnsi="Times New Roman"/>
          <w:b/>
        </w:rPr>
      </w:pPr>
      <w:r w:rsidRPr="00EF17FD">
        <w:rPr>
          <w:rFonts w:ascii="Times New Roman" w:hAnsi="Times New Roman"/>
          <w:b/>
        </w:rPr>
        <w:t>B.</w:t>
      </w:r>
      <w:r w:rsidRPr="00EF17FD">
        <w:rPr>
          <w:rFonts w:ascii="Times New Roman" w:hAnsi="Times New Roman"/>
          <w:b/>
        </w:rPr>
        <w:tab/>
        <w:t>TIEKIMO IR VARTOJIMO SĄLYGOS AR APRIBOJIMAI</w:t>
      </w:r>
    </w:p>
    <w:p w14:paraId="436B8E0E" w14:textId="77777777" w:rsidR="003825BC" w:rsidRPr="00EF17FD" w:rsidRDefault="003825BC" w:rsidP="00EF17FD">
      <w:pPr>
        <w:tabs>
          <w:tab w:val="left" w:pos="567"/>
        </w:tabs>
        <w:snapToGrid w:val="0"/>
        <w:spacing w:after="0" w:line="260" w:lineRule="exact"/>
        <w:rPr>
          <w:rFonts w:ascii="Times New Roman" w:hAnsi="Times New Roman"/>
        </w:rPr>
      </w:pPr>
    </w:p>
    <w:p w14:paraId="10357BAA" w14:textId="77777777" w:rsidR="003825BC" w:rsidRPr="00EF17FD" w:rsidRDefault="003825BC" w:rsidP="00EF17FD">
      <w:pPr>
        <w:tabs>
          <w:tab w:val="left" w:pos="567"/>
        </w:tabs>
        <w:snapToGrid w:val="0"/>
        <w:spacing w:after="0" w:line="260" w:lineRule="exact"/>
        <w:rPr>
          <w:rFonts w:ascii="Times New Roman" w:hAnsi="Times New Roman"/>
        </w:rPr>
      </w:pPr>
    </w:p>
    <w:p w14:paraId="6ED5F4A8"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rPr>
        <w:br w:type="page"/>
      </w:r>
      <w:r w:rsidRPr="00EF17FD">
        <w:rPr>
          <w:rFonts w:ascii="Times New Roman" w:hAnsi="Times New Roman"/>
          <w:b/>
        </w:rPr>
        <w:lastRenderedPageBreak/>
        <w:t>A.</w:t>
      </w:r>
      <w:r w:rsidRPr="00EF17FD">
        <w:rPr>
          <w:rFonts w:ascii="Times New Roman" w:hAnsi="Times New Roman"/>
          <w:b/>
        </w:rPr>
        <w:tab/>
        <w:t>GAMINTOJAS (-AI), ATSAKINGAS (-I) UŽ SERIJŲ IŠLEIDIMĄ</w:t>
      </w:r>
    </w:p>
    <w:p w14:paraId="2117D150" w14:textId="77777777" w:rsidR="003825BC" w:rsidRPr="00EF17FD" w:rsidRDefault="003825BC" w:rsidP="00EF17FD">
      <w:pPr>
        <w:tabs>
          <w:tab w:val="left" w:pos="567"/>
        </w:tabs>
        <w:snapToGrid w:val="0"/>
        <w:spacing w:after="0" w:line="260" w:lineRule="exact"/>
        <w:rPr>
          <w:rFonts w:ascii="Times New Roman" w:hAnsi="Times New Roman"/>
        </w:rPr>
      </w:pPr>
    </w:p>
    <w:p w14:paraId="29C59C57"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u w:val="single"/>
        </w:rPr>
        <w:t>Gamintojo (-ų), atsakingo (-ų) už serijų išleidimą, pavadinimas (-ai) ir adresas (-ai)</w:t>
      </w:r>
    </w:p>
    <w:p w14:paraId="1D0B8AE0" w14:textId="77777777" w:rsidR="003825BC" w:rsidRPr="00EF17FD" w:rsidRDefault="003825BC" w:rsidP="00EF17FD">
      <w:pPr>
        <w:tabs>
          <w:tab w:val="left" w:pos="567"/>
        </w:tabs>
        <w:snapToGrid w:val="0"/>
        <w:spacing w:after="0" w:line="260" w:lineRule="exact"/>
        <w:rPr>
          <w:rFonts w:ascii="Times New Roman" w:hAnsi="Times New Roman"/>
        </w:rPr>
      </w:pPr>
    </w:p>
    <w:p w14:paraId="51D76987" w14:textId="2D03F822"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Balkanpharma</w:t>
      </w:r>
      <w:proofErr w:type="spellEnd"/>
      <w:r w:rsidRPr="00EF17FD">
        <w:rPr>
          <w:rFonts w:ascii="Times New Roman" w:hAnsi="Times New Roman"/>
        </w:rPr>
        <w:t xml:space="preserve">- </w:t>
      </w:r>
      <w:proofErr w:type="spellStart"/>
      <w:r w:rsidRPr="00EF17FD">
        <w:rPr>
          <w:rFonts w:ascii="Times New Roman" w:hAnsi="Times New Roman"/>
        </w:rPr>
        <w:t>Dupnitsa</w:t>
      </w:r>
      <w:proofErr w:type="spellEnd"/>
      <w:r w:rsidRPr="00EF17FD">
        <w:rPr>
          <w:rFonts w:ascii="Times New Roman" w:hAnsi="Times New Roman"/>
        </w:rPr>
        <w:t xml:space="preserve"> AD</w:t>
      </w:r>
    </w:p>
    <w:p w14:paraId="4FF83636" w14:textId="54EA3730"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3</w:t>
      </w:r>
      <w:r w:rsidR="00AA1139">
        <w:rPr>
          <w:rFonts w:ascii="Times New Roman" w:hAnsi="Times New Roman"/>
        </w:rPr>
        <w:t> </w:t>
      </w:r>
      <w:proofErr w:type="spellStart"/>
      <w:r w:rsidRPr="00EF17FD">
        <w:rPr>
          <w:rFonts w:ascii="Times New Roman" w:hAnsi="Times New Roman"/>
        </w:rPr>
        <w:t>Samokovsko</w:t>
      </w:r>
      <w:proofErr w:type="spellEnd"/>
      <w:r w:rsidRPr="00EF17FD">
        <w:rPr>
          <w:rFonts w:ascii="Times New Roman" w:hAnsi="Times New Roman"/>
        </w:rPr>
        <w:t xml:space="preserve"> </w:t>
      </w:r>
      <w:proofErr w:type="spellStart"/>
      <w:r w:rsidRPr="00EF17FD">
        <w:rPr>
          <w:rFonts w:ascii="Times New Roman" w:hAnsi="Times New Roman"/>
        </w:rPr>
        <w:t>Shosse</w:t>
      </w:r>
      <w:proofErr w:type="spellEnd"/>
      <w:r w:rsidRPr="00EF17FD">
        <w:rPr>
          <w:rFonts w:ascii="Times New Roman" w:hAnsi="Times New Roman"/>
        </w:rPr>
        <w:t xml:space="preserve"> Str.</w:t>
      </w:r>
    </w:p>
    <w:p w14:paraId="00448B1D"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Dupnitsa 2600</w:t>
      </w:r>
    </w:p>
    <w:p w14:paraId="609994AD"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Bulgarija</w:t>
      </w:r>
    </w:p>
    <w:p w14:paraId="7EE99314" w14:textId="77777777" w:rsidR="003825BC" w:rsidRPr="00EF17FD" w:rsidRDefault="003825BC" w:rsidP="00EF17FD">
      <w:pPr>
        <w:tabs>
          <w:tab w:val="left" w:pos="567"/>
        </w:tabs>
        <w:snapToGrid w:val="0"/>
        <w:spacing w:after="0" w:line="260" w:lineRule="exact"/>
        <w:rPr>
          <w:rFonts w:ascii="Times New Roman" w:hAnsi="Times New Roman"/>
        </w:rPr>
      </w:pPr>
    </w:p>
    <w:p w14:paraId="61BC5382"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Su pakuote pateikiamame lapelyje nurodomas gamintojo, atsakingo už konkrečios serijos išleidimą, pavadinimas ir adresas.</w:t>
      </w:r>
    </w:p>
    <w:p w14:paraId="10DC9C23" w14:textId="77777777" w:rsidR="003825BC" w:rsidRPr="00EF17FD" w:rsidRDefault="003825BC" w:rsidP="00EF17FD">
      <w:pPr>
        <w:tabs>
          <w:tab w:val="left" w:pos="567"/>
        </w:tabs>
        <w:snapToGrid w:val="0"/>
        <w:spacing w:after="0" w:line="260" w:lineRule="exact"/>
        <w:rPr>
          <w:rFonts w:ascii="Times New Roman" w:hAnsi="Times New Roman"/>
        </w:rPr>
      </w:pPr>
    </w:p>
    <w:p w14:paraId="7A5EB27E" w14:textId="77777777" w:rsidR="003825BC" w:rsidRPr="00EF17FD" w:rsidRDefault="003825BC" w:rsidP="00EF17FD">
      <w:pPr>
        <w:tabs>
          <w:tab w:val="left" w:pos="567"/>
        </w:tabs>
        <w:snapToGrid w:val="0"/>
        <w:spacing w:after="0" w:line="260" w:lineRule="exact"/>
        <w:rPr>
          <w:rFonts w:ascii="Times New Roman" w:hAnsi="Times New Roman"/>
        </w:rPr>
      </w:pPr>
    </w:p>
    <w:p w14:paraId="1DF28C6D"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b/>
        </w:rPr>
        <w:t>B.</w:t>
      </w:r>
      <w:r w:rsidRPr="00EF17FD">
        <w:rPr>
          <w:rFonts w:ascii="Times New Roman" w:hAnsi="Times New Roman"/>
          <w:b/>
        </w:rPr>
        <w:tab/>
        <w:t>TIEKIMO IR VARTOJIMO SĄLYGOS AR APRIBOJIMAI</w:t>
      </w:r>
    </w:p>
    <w:p w14:paraId="7D0206CA" w14:textId="77777777" w:rsidR="003825BC" w:rsidRPr="00EF17FD" w:rsidRDefault="003825BC" w:rsidP="00EF17FD">
      <w:pPr>
        <w:tabs>
          <w:tab w:val="left" w:pos="567"/>
        </w:tabs>
        <w:snapToGrid w:val="0"/>
        <w:spacing w:after="0" w:line="260" w:lineRule="exact"/>
        <w:rPr>
          <w:rFonts w:ascii="Times New Roman" w:hAnsi="Times New Roman"/>
        </w:rPr>
      </w:pPr>
    </w:p>
    <w:p w14:paraId="51CB6160"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Receptinis vaistinis preparatas.</w:t>
      </w:r>
    </w:p>
    <w:p w14:paraId="02639298" w14:textId="77777777" w:rsidR="003825BC" w:rsidRPr="00EF17FD" w:rsidRDefault="003825BC" w:rsidP="00EF17FD">
      <w:pPr>
        <w:tabs>
          <w:tab w:val="left" w:pos="567"/>
        </w:tabs>
        <w:snapToGrid w:val="0"/>
        <w:spacing w:after="0" w:line="260" w:lineRule="exact"/>
        <w:rPr>
          <w:rFonts w:ascii="Times New Roman" w:hAnsi="Times New Roman"/>
        </w:rPr>
      </w:pPr>
    </w:p>
    <w:p w14:paraId="40FB8837" w14:textId="77777777" w:rsidR="003825BC" w:rsidRPr="00EF17FD" w:rsidRDefault="003825BC" w:rsidP="00B20F83">
      <w:pPr>
        <w:spacing w:after="160" w:line="259" w:lineRule="auto"/>
        <w:rPr>
          <w:rFonts w:ascii="Times New Roman" w:hAnsi="Times New Roman"/>
        </w:rPr>
      </w:pPr>
      <w:r w:rsidRPr="00EF17FD">
        <w:rPr>
          <w:rFonts w:ascii="Times New Roman" w:hAnsi="Times New Roman"/>
        </w:rPr>
        <w:br w:type="page"/>
      </w:r>
    </w:p>
    <w:p w14:paraId="0CA58C43" w14:textId="77777777" w:rsidR="003825BC" w:rsidRPr="00EF17FD" w:rsidRDefault="003825BC" w:rsidP="00EF17FD">
      <w:pPr>
        <w:tabs>
          <w:tab w:val="left" w:pos="567"/>
        </w:tabs>
        <w:snapToGrid w:val="0"/>
        <w:spacing w:after="0" w:line="260" w:lineRule="exact"/>
        <w:rPr>
          <w:rFonts w:ascii="Times New Roman" w:hAnsi="Times New Roman"/>
        </w:rPr>
      </w:pPr>
    </w:p>
    <w:p w14:paraId="4602AE7F" w14:textId="77777777" w:rsidR="003825BC" w:rsidRPr="00EF17FD" w:rsidRDefault="003825BC" w:rsidP="00EF17FD">
      <w:pPr>
        <w:tabs>
          <w:tab w:val="left" w:pos="567"/>
        </w:tabs>
        <w:snapToGrid w:val="0"/>
        <w:spacing w:after="0" w:line="260" w:lineRule="exact"/>
        <w:rPr>
          <w:rFonts w:ascii="Times New Roman" w:hAnsi="Times New Roman"/>
        </w:rPr>
      </w:pPr>
    </w:p>
    <w:p w14:paraId="6FED14E7" w14:textId="77777777" w:rsidR="003825BC" w:rsidRPr="00EF17FD" w:rsidRDefault="003825BC" w:rsidP="00EF17FD">
      <w:pPr>
        <w:tabs>
          <w:tab w:val="left" w:pos="567"/>
        </w:tabs>
        <w:snapToGrid w:val="0"/>
        <w:spacing w:after="0" w:line="260" w:lineRule="exact"/>
        <w:rPr>
          <w:rFonts w:ascii="Times New Roman" w:hAnsi="Times New Roman"/>
        </w:rPr>
      </w:pPr>
    </w:p>
    <w:p w14:paraId="7547C8CB" w14:textId="77777777" w:rsidR="003825BC" w:rsidRPr="00EF17FD" w:rsidRDefault="003825BC" w:rsidP="00EF17FD">
      <w:pPr>
        <w:tabs>
          <w:tab w:val="left" w:pos="567"/>
        </w:tabs>
        <w:snapToGrid w:val="0"/>
        <w:spacing w:after="0" w:line="260" w:lineRule="exact"/>
        <w:rPr>
          <w:rFonts w:ascii="Times New Roman" w:hAnsi="Times New Roman"/>
        </w:rPr>
      </w:pPr>
    </w:p>
    <w:p w14:paraId="5DEEFCB8" w14:textId="77777777" w:rsidR="003825BC" w:rsidRPr="00EF17FD" w:rsidRDefault="003825BC" w:rsidP="00EF17FD">
      <w:pPr>
        <w:tabs>
          <w:tab w:val="left" w:pos="567"/>
        </w:tabs>
        <w:snapToGrid w:val="0"/>
        <w:spacing w:after="0" w:line="260" w:lineRule="exact"/>
        <w:rPr>
          <w:rFonts w:ascii="Times New Roman" w:hAnsi="Times New Roman"/>
        </w:rPr>
      </w:pPr>
    </w:p>
    <w:p w14:paraId="34620B1E" w14:textId="77777777" w:rsidR="003825BC" w:rsidRPr="00EF17FD" w:rsidRDefault="003825BC" w:rsidP="00EF17FD">
      <w:pPr>
        <w:tabs>
          <w:tab w:val="left" w:pos="567"/>
        </w:tabs>
        <w:snapToGrid w:val="0"/>
        <w:spacing w:after="0" w:line="260" w:lineRule="exact"/>
        <w:rPr>
          <w:rFonts w:ascii="Times New Roman" w:hAnsi="Times New Roman"/>
        </w:rPr>
      </w:pPr>
    </w:p>
    <w:p w14:paraId="3051436F" w14:textId="77777777" w:rsidR="003825BC" w:rsidRPr="00EF17FD" w:rsidRDefault="003825BC" w:rsidP="00EF17FD">
      <w:pPr>
        <w:tabs>
          <w:tab w:val="left" w:pos="567"/>
        </w:tabs>
        <w:snapToGrid w:val="0"/>
        <w:spacing w:after="0" w:line="260" w:lineRule="exact"/>
        <w:rPr>
          <w:rFonts w:ascii="Times New Roman" w:hAnsi="Times New Roman"/>
        </w:rPr>
      </w:pPr>
    </w:p>
    <w:p w14:paraId="3894C261" w14:textId="77777777" w:rsidR="003825BC" w:rsidRPr="00EF17FD" w:rsidRDefault="003825BC" w:rsidP="00EF17FD">
      <w:pPr>
        <w:tabs>
          <w:tab w:val="left" w:pos="567"/>
        </w:tabs>
        <w:snapToGrid w:val="0"/>
        <w:spacing w:after="0" w:line="260" w:lineRule="exact"/>
        <w:rPr>
          <w:rFonts w:ascii="Times New Roman" w:hAnsi="Times New Roman"/>
        </w:rPr>
      </w:pPr>
    </w:p>
    <w:p w14:paraId="3DF1E0E6" w14:textId="77777777" w:rsidR="003825BC" w:rsidRPr="00EF17FD" w:rsidRDefault="003825BC" w:rsidP="00EF17FD">
      <w:pPr>
        <w:tabs>
          <w:tab w:val="left" w:pos="567"/>
        </w:tabs>
        <w:snapToGrid w:val="0"/>
        <w:spacing w:after="0" w:line="260" w:lineRule="exact"/>
        <w:rPr>
          <w:rFonts w:ascii="Times New Roman" w:hAnsi="Times New Roman"/>
        </w:rPr>
      </w:pPr>
    </w:p>
    <w:p w14:paraId="034DB359" w14:textId="77777777" w:rsidR="003825BC" w:rsidRPr="00EF17FD" w:rsidRDefault="003825BC" w:rsidP="00EF17FD">
      <w:pPr>
        <w:tabs>
          <w:tab w:val="left" w:pos="567"/>
        </w:tabs>
        <w:snapToGrid w:val="0"/>
        <w:spacing w:after="0" w:line="260" w:lineRule="exact"/>
        <w:rPr>
          <w:rFonts w:ascii="Times New Roman" w:hAnsi="Times New Roman"/>
        </w:rPr>
      </w:pPr>
    </w:p>
    <w:p w14:paraId="56E5FE00" w14:textId="77777777" w:rsidR="003825BC" w:rsidRPr="00EF17FD" w:rsidRDefault="003825BC" w:rsidP="00EF17FD">
      <w:pPr>
        <w:tabs>
          <w:tab w:val="left" w:pos="567"/>
        </w:tabs>
        <w:snapToGrid w:val="0"/>
        <w:spacing w:after="0" w:line="260" w:lineRule="exact"/>
        <w:rPr>
          <w:rFonts w:ascii="Times New Roman" w:hAnsi="Times New Roman"/>
        </w:rPr>
      </w:pPr>
    </w:p>
    <w:p w14:paraId="504E2755" w14:textId="77777777" w:rsidR="003825BC" w:rsidRPr="00EF17FD" w:rsidRDefault="003825BC" w:rsidP="00EF17FD">
      <w:pPr>
        <w:tabs>
          <w:tab w:val="left" w:pos="567"/>
        </w:tabs>
        <w:snapToGrid w:val="0"/>
        <w:spacing w:after="0" w:line="260" w:lineRule="exact"/>
        <w:rPr>
          <w:rFonts w:ascii="Times New Roman" w:hAnsi="Times New Roman"/>
        </w:rPr>
      </w:pPr>
    </w:p>
    <w:p w14:paraId="6147D6D9" w14:textId="77777777" w:rsidR="003825BC" w:rsidRPr="00EF17FD" w:rsidRDefault="003825BC" w:rsidP="00EF17FD">
      <w:pPr>
        <w:tabs>
          <w:tab w:val="left" w:pos="567"/>
        </w:tabs>
        <w:snapToGrid w:val="0"/>
        <w:spacing w:after="0" w:line="260" w:lineRule="exact"/>
        <w:rPr>
          <w:rFonts w:ascii="Times New Roman" w:hAnsi="Times New Roman"/>
        </w:rPr>
      </w:pPr>
    </w:p>
    <w:p w14:paraId="1C0A1D0C" w14:textId="77777777" w:rsidR="003825BC" w:rsidRPr="00EF17FD" w:rsidRDefault="003825BC" w:rsidP="00EF17FD">
      <w:pPr>
        <w:tabs>
          <w:tab w:val="left" w:pos="567"/>
        </w:tabs>
        <w:snapToGrid w:val="0"/>
        <w:spacing w:after="0" w:line="260" w:lineRule="exact"/>
        <w:rPr>
          <w:rFonts w:ascii="Times New Roman" w:hAnsi="Times New Roman"/>
        </w:rPr>
      </w:pPr>
    </w:p>
    <w:p w14:paraId="4B092382" w14:textId="77777777" w:rsidR="003825BC" w:rsidRPr="00EF17FD" w:rsidRDefault="003825BC" w:rsidP="00EF17FD">
      <w:pPr>
        <w:tabs>
          <w:tab w:val="left" w:pos="567"/>
        </w:tabs>
        <w:snapToGrid w:val="0"/>
        <w:spacing w:after="0" w:line="260" w:lineRule="exact"/>
        <w:rPr>
          <w:rFonts w:ascii="Times New Roman" w:hAnsi="Times New Roman"/>
        </w:rPr>
      </w:pPr>
    </w:p>
    <w:p w14:paraId="38A41D60" w14:textId="77777777" w:rsidR="003825BC" w:rsidRPr="00EF17FD" w:rsidRDefault="003825BC" w:rsidP="00EF17FD">
      <w:pPr>
        <w:tabs>
          <w:tab w:val="left" w:pos="567"/>
        </w:tabs>
        <w:snapToGrid w:val="0"/>
        <w:spacing w:after="0" w:line="260" w:lineRule="exact"/>
        <w:rPr>
          <w:rFonts w:ascii="Times New Roman" w:hAnsi="Times New Roman"/>
        </w:rPr>
      </w:pPr>
    </w:p>
    <w:p w14:paraId="0B07BBFA" w14:textId="77777777" w:rsidR="003825BC" w:rsidRPr="00EF17FD" w:rsidRDefault="003825BC" w:rsidP="00EF17FD">
      <w:pPr>
        <w:tabs>
          <w:tab w:val="left" w:pos="567"/>
        </w:tabs>
        <w:snapToGrid w:val="0"/>
        <w:spacing w:after="0" w:line="260" w:lineRule="exact"/>
        <w:rPr>
          <w:rFonts w:ascii="Times New Roman" w:hAnsi="Times New Roman"/>
          <w:b/>
        </w:rPr>
      </w:pPr>
    </w:p>
    <w:p w14:paraId="42C31FF7" w14:textId="77777777" w:rsidR="003825BC" w:rsidRPr="00EF17FD" w:rsidRDefault="003825BC" w:rsidP="00EF17FD">
      <w:pPr>
        <w:tabs>
          <w:tab w:val="left" w:pos="567"/>
        </w:tabs>
        <w:snapToGrid w:val="0"/>
        <w:spacing w:after="0" w:line="260" w:lineRule="exact"/>
        <w:rPr>
          <w:rFonts w:ascii="Times New Roman" w:hAnsi="Times New Roman"/>
          <w:b/>
        </w:rPr>
      </w:pPr>
    </w:p>
    <w:p w14:paraId="52AE1EC5" w14:textId="77777777" w:rsidR="003825BC" w:rsidRPr="00EF17FD" w:rsidRDefault="003825BC" w:rsidP="00EF17FD">
      <w:pPr>
        <w:tabs>
          <w:tab w:val="left" w:pos="567"/>
        </w:tabs>
        <w:snapToGrid w:val="0"/>
        <w:spacing w:after="0" w:line="260" w:lineRule="exact"/>
        <w:rPr>
          <w:rFonts w:ascii="Times New Roman" w:hAnsi="Times New Roman"/>
          <w:b/>
        </w:rPr>
      </w:pPr>
    </w:p>
    <w:p w14:paraId="7CDF55D0" w14:textId="77777777" w:rsidR="003825BC" w:rsidRPr="00EF17FD" w:rsidRDefault="003825BC" w:rsidP="00EF17FD">
      <w:pPr>
        <w:tabs>
          <w:tab w:val="left" w:pos="567"/>
        </w:tabs>
        <w:snapToGrid w:val="0"/>
        <w:spacing w:after="0" w:line="260" w:lineRule="exact"/>
        <w:rPr>
          <w:rFonts w:ascii="Times New Roman" w:hAnsi="Times New Roman"/>
          <w:b/>
        </w:rPr>
      </w:pPr>
    </w:p>
    <w:p w14:paraId="1EEBFC22" w14:textId="77777777" w:rsidR="003825BC" w:rsidRPr="00EF17FD" w:rsidRDefault="003825BC" w:rsidP="00EF17FD">
      <w:pPr>
        <w:tabs>
          <w:tab w:val="left" w:pos="567"/>
        </w:tabs>
        <w:snapToGrid w:val="0"/>
        <w:spacing w:after="0" w:line="260" w:lineRule="exact"/>
        <w:rPr>
          <w:rFonts w:ascii="Times New Roman" w:hAnsi="Times New Roman"/>
          <w:b/>
        </w:rPr>
      </w:pPr>
    </w:p>
    <w:p w14:paraId="5E3469A9" w14:textId="77777777" w:rsidR="003825BC" w:rsidRPr="00EF17FD" w:rsidRDefault="003825BC" w:rsidP="00EF17FD">
      <w:pPr>
        <w:tabs>
          <w:tab w:val="left" w:pos="567"/>
        </w:tabs>
        <w:snapToGrid w:val="0"/>
        <w:spacing w:after="0" w:line="260" w:lineRule="exact"/>
        <w:rPr>
          <w:rFonts w:ascii="Times New Roman" w:hAnsi="Times New Roman"/>
          <w:b/>
        </w:rPr>
      </w:pPr>
    </w:p>
    <w:p w14:paraId="1BC652E9" w14:textId="77777777" w:rsidR="003825BC" w:rsidRPr="00EF17FD" w:rsidRDefault="003825BC" w:rsidP="00EF17FD">
      <w:pPr>
        <w:tabs>
          <w:tab w:val="left" w:pos="567"/>
        </w:tabs>
        <w:snapToGrid w:val="0"/>
        <w:spacing w:after="0" w:line="260" w:lineRule="exact"/>
        <w:jc w:val="center"/>
        <w:rPr>
          <w:rFonts w:ascii="Times New Roman" w:hAnsi="Times New Roman"/>
          <w:b/>
        </w:rPr>
      </w:pPr>
    </w:p>
    <w:p w14:paraId="2267784F" w14:textId="77777777" w:rsidR="003825BC" w:rsidRPr="00EF17FD" w:rsidRDefault="003825BC" w:rsidP="00EF17FD">
      <w:pPr>
        <w:tabs>
          <w:tab w:val="left" w:pos="567"/>
        </w:tabs>
        <w:snapToGrid w:val="0"/>
        <w:spacing w:after="0" w:line="260" w:lineRule="exact"/>
        <w:jc w:val="center"/>
        <w:rPr>
          <w:rFonts w:ascii="Times New Roman" w:hAnsi="Times New Roman"/>
          <w:b/>
        </w:rPr>
      </w:pPr>
      <w:r w:rsidRPr="00EF17FD">
        <w:rPr>
          <w:rFonts w:ascii="Times New Roman" w:hAnsi="Times New Roman"/>
          <w:b/>
        </w:rPr>
        <w:t>III PRIEDAS</w:t>
      </w:r>
    </w:p>
    <w:p w14:paraId="767F22FF" w14:textId="77777777" w:rsidR="003825BC" w:rsidRPr="00EF17FD" w:rsidRDefault="003825BC" w:rsidP="00EF17FD">
      <w:pPr>
        <w:tabs>
          <w:tab w:val="left" w:pos="567"/>
        </w:tabs>
        <w:snapToGrid w:val="0"/>
        <w:spacing w:after="0" w:line="260" w:lineRule="exact"/>
        <w:jc w:val="center"/>
        <w:rPr>
          <w:rFonts w:ascii="Times New Roman" w:hAnsi="Times New Roman"/>
          <w:b/>
        </w:rPr>
      </w:pPr>
    </w:p>
    <w:p w14:paraId="066E889A" w14:textId="77777777" w:rsidR="003825BC" w:rsidRPr="00EF17FD" w:rsidRDefault="003825BC" w:rsidP="00EF17FD">
      <w:pPr>
        <w:tabs>
          <w:tab w:val="left" w:pos="567"/>
        </w:tabs>
        <w:snapToGrid w:val="0"/>
        <w:spacing w:after="0" w:line="260" w:lineRule="exact"/>
        <w:jc w:val="center"/>
        <w:rPr>
          <w:rFonts w:ascii="Times New Roman" w:hAnsi="Times New Roman"/>
          <w:b/>
        </w:rPr>
      </w:pPr>
      <w:r w:rsidRPr="00EF17FD">
        <w:rPr>
          <w:rFonts w:ascii="Times New Roman" w:hAnsi="Times New Roman"/>
          <w:b/>
        </w:rPr>
        <w:t>ŽENKLINIMAS IR PAKUOTĖS LAPELIS</w:t>
      </w:r>
    </w:p>
    <w:p w14:paraId="597B2814"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br w:type="page"/>
      </w:r>
    </w:p>
    <w:p w14:paraId="64BD6094" w14:textId="77777777" w:rsidR="003825BC" w:rsidRPr="00EF17FD" w:rsidRDefault="003825BC" w:rsidP="00EF17FD">
      <w:pPr>
        <w:tabs>
          <w:tab w:val="left" w:pos="567"/>
        </w:tabs>
        <w:snapToGrid w:val="0"/>
        <w:spacing w:after="0" w:line="260" w:lineRule="exact"/>
        <w:rPr>
          <w:rFonts w:ascii="Times New Roman" w:hAnsi="Times New Roman"/>
        </w:rPr>
      </w:pPr>
    </w:p>
    <w:p w14:paraId="502EFB63" w14:textId="77777777" w:rsidR="003825BC" w:rsidRPr="00EF17FD" w:rsidRDefault="003825BC" w:rsidP="00EF17FD">
      <w:pPr>
        <w:tabs>
          <w:tab w:val="left" w:pos="567"/>
        </w:tabs>
        <w:snapToGrid w:val="0"/>
        <w:spacing w:after="0" w:line="260" w:lineRule="exact"/>
        <w:rPr>
          <w:rFonts w:ascii="Times New Roman" w:hAnsi="Times New Roman"/>
        </w:rPr>
      </w:pPr>
    </w:p>
    <w:p w14:paraId="356ED4D7" w14:textId="77777777" w:rsidR="003825BC" w:rsidRPr="00EF17FD" w:rsidRDefault="003825BC" w:rsidP="00EF17FD">
      <w:pPr>
        <w:tabs>
          <w:tab w:val="left" w:pos="567"/>
        </w:tabs>
        <w:snapToGrid w:val="0"/>
        <w:spacing w:after="0" w:line="260" w:lineRule="exact"/>
        <w:rPr>
          <w:rFonts w:ascii="Times New Roman" w:hAnsi="Times New Roman"/>
        </w:rPr>
      </w:pPr>
    </w:p>
    <w:p w14:paraId="77E807B4" w14:textId="77777777" w:rsidR="003825BC" w:rsidRPr="00EF17FD" w:rsidRDefault="003825BC" w:rsidP="00EF17FD">
      <w:pPr>
        <w:tabs>
          <w:tab w:val="left" w:pos="567"/>
        </w:tabs>
        <w:snapToGrid w:val="0"/>
        <w:spacing w:after="0" w:line="260" w:lineRule="exact"/>
        <w:rPr>
          <w:rFonts w:ascii="Times New Roman" w:hAnsi="Times New Roman"/>
        </w:rPr>
      </w:pPr>
    </w:p>
    <w:p w14:paraId="1B7C8F29" w14:textId="77777777" w:rsidR="003825BC" w:rsidRPr="00EF17FD" w:rsidRDefault="003825BC" w:rsidP="00EF17FD">
      <w:pPr>
        <w:tabs>
          <w:tab w:val="left" w:pos="567"/>
        </w:tabs>
        <w:snapToGrid w:val="0"/>
        <w:spacing w:after="0" w:line="260" w:lineRule="exact"/>
        <w:rPr>
          <w:rFonts w:ascii="Times New Roman" w:hAnsi="Times New Roman"/>
        </w:rPr>
      </w:pPr>
    </w:p>
    <w:p w14:paraId="148CDAA9" w14:textId="77777777" w:rsidR="003825BC" w:rsidRPr="00EF17FD" w:rsidRDefault="003825BC" w:rsidP="00EF17FD">
      <w:pPr>
        <w:tabs>
          <w:tab w:val="left" w:pos="567"/>
        </w:tabs>
        <w:snapToGrid w:val="0"/>
        <w:spacing w:after="0" w:line="260" w:lineRule="exact"/>
        <w:rPr>
          <w:rFonts w:ascii="Times New Roman" w:hAnsi="Times New Roman"/>
        </w:rPr>
      </w:pPr>
    </w:p>
    <w:p w14:paraId="7AAD32CC" w14:textId="77777777" w:rsidR="003825BC" w:rsidRPr="00EF17FD" w:rsidRDefault="003825BC" w:rsidP="00EF17FD">
      <w:pPr>
        <w:tabs>
          <w:tab w:val="left" w:pos="567"/>
        </w:tabs>
        <w:snapToGrid w:val="0"/>
        <w:spacing w:after="0" w:line="260" w:lineRule="exact"/>
        <w:rPr>
          <w:rFonts w:ascii="Times New Roman" w:hAnsi="Times New Roman"/>
        </w:rPr>
      </w:pPr>
    </w:p>
    <w:p w14:paraId="6182BF28" w14:textId="77777777" w:rsidR="003825BC" w:rsidRPr="00EF17FD" w:rsidRDefault="003825BC" w:rsidP="00EF17FD">
      <w:pPr>
        <w:tabs>
          <w:tab w:val="left" w:pos="567"/>
        </w:tabs>
        <w:snapToGrid w:val="0"/>
        <w:spacing w:after="0" w:line="260" w:lineRule="exact"/>
        <w:rPr>
          <w:rFonts w:ascii="Times New Roman" w:hAnsi="Times New Roman"/>
        </w:rPr>
      </w:pPr>
    </w:p>
    <w:p w14:paraId="6FEC55E4" w14:textId="77777777" w:rsidR="003825BC" w:rsidRPr="00EF17FD" w:rsidRDefault="003825BC" w:rsidP="00EF17FD">
      <w:pPr>
        <w:tabs>
          <w:tab w:val="left" w:pos="567"/>
        </w:tabs>
        <w:snapToGrid w:val="0"/>
        <w:spacing w:after="0" w:line="260" w:lineRule="exact"/>
        <w:rPr>
          <w:rFonts w:ascii="Times New Roman" w:hAnsi="Times New Roman"/>
        </w:rPr>
      </w:pPr>
    </w:p>
    <w:p w14:paraId="58A80F67" w14:textId="77777777" w:rsidR="003825BC" w:rsidRPr="00EF17FD" w:rsidRDefault="003825BC" w:rsidP="00EF17FD">
      <w:pPr>
        <w:tabs>
          <w:tab w:val="left" w:pos="567"/>
        </w:tabs>
        <w:snapToGrid w:val="0"/>
        <w:spacing w:after="0" w:line="260" w:lineRule="exact"/>
        <w:rPr>
          <w:rFonts w:ascii="Times New Roman" w:hAnsi="Times New Roman"/>
        </w:rPr>
      </w:pPr>
    </w:p>
    <w:p w14:paraId="4263BAC2" w14:textId="77777777" w:rsidR="003825BC" w:rsidRPr="00EF17FD" w:rsidRDefault="003825BC" w:rsidP="00EF17FD">
      <w:pPr>
        <w:tabs>
          <w:tab w:val="left" w:pos="567"/>
        </w:tabs>
        <w:snapToGrid w:val="0"/>
        <w:spacing w:after="0" w:line="260" w:lineRule="exact"/>
        <w:rPr>
          <w:rFonts w:ascii="Times New Roman" w:hAnsi="Times New Roman"/>
        </w:rPr>
      </w:pPr>
    </w:p>
    <w:p w14:paraId="0700843D" w14:textId="77777777" w:rsidR="003825BC" w:rsidRPr="00EF17FD" w:rsidRDefault="003825BC" w:rsidP="00EF17FD">
      <w:pPr>
        <w:tabs>
          <w:tab w:val="left" w:pos="567"/>
        </w:tabs>
        <w:snapToGrid w:val="0"/>
        <w:spacing w:after="0" w:line="260" w:lineRule="exact"/>
        <w:rPr>
          <w:rFonts w:ascii="Times New Roman" w:hAnsi="Times New Roman"/>
        </w:rPr>
      </w:pPr>
    </w:p>
    <w:p w14:paraId="39DDD0E2" w14:textId="77777777" w:rsidR="003825BC" w:rsidRPr="00EF17FD" w:rsidRDefault="003825BC" w:rsidP="00EF17FD">
      <w:pPr>
        <w:tabs>
          <w:tab w:val="left" w:pos="567"/>
        </w:tabs>
        <w:snapToGrid w:val="0"/>
        <w:spacing w:after="0" w:line="260" w:lineRule="exact"/>
        <w:rPr>
          <w:rFonts w:ascii="Times New Roman" w:hAnsi="Times New Roman"/>
        </w:rPr>
      </w:pPr>
    </w:p>
    <w:p w14:paraId="0DA334D6" w14:textId="77777777" w:rsidR="003825BC" w:rsidRPr="00EF17FD" w:rsidRDefault="003825BC" w:rsidP="00EF17FD">
      <w:pPr>
        <w:tabs>
          <w:tab w:val="left" w:pos="567"/>
        </w:tabs>
        <w:snapToGrid w:val="0"/>
        <w:spacing w:after="0" w:line="260" w:lineRule="exact"/>
        <w:rPr>
          <w:rFonts w:ascii="Times New Roman" w:hAnsi="Times New Roman"/>
        </w:rPr>
      </w:pPr>
    </w:p>
    <w:p w14:paraId="492EBB33" w14:textId="77777777" w:rsidR="003825BC" w:rsidRPr="00EF17FD" w:rsidRDefault="003825BC" w:rsidP="00EF17FD">
      <w:pPr>
        <w:tabs>
          <w:tab w:val="left" w:pos="567"/>
        </w:tabs>
        <w:snapToGrid w:val="0"/>
        <w:spacing w:after="0" w:line="260" w:lineRule="exact"/>
        <w:rPr>
          <w:rFonts w:ascii="Times New Roman" w:hAnsi="Times New Roman"/>
        </w:rPr>
      </w:pPr>
    </w:p>
    <w:p w14:paraId="20D07BFB" w14:textId="77777777" w:rsidR="003825BC" w:rsidRPr="00EF17FD" w:rsidRDefault="003825BC" w:rsidP="00EF17FD">
      <w:pPr>
        <w:tabs>
          <w:tab w:val="left" w:pos="567"/>
        </w:tabs>
        <w:snapToGrid w:val="0"/>
        <w:spacing w:after="0" w:line="260" w:lineRule="exact"/>
        <w:rPr>
          <w:rFonts w:ascii="Times New Roman" w:hAnsi="Times New Roman"/>
        </w:rPr>
      </w:pPr>
    </w:p>
    <w:p w14:paraId="79310799" w14:textId="77777777" w:rsidR="003825BC" w:rsidRPr="00EF17FD" w:rsidRDefault="003825BC" w:rsidP="00EF17FD">
      <w:pPr>
        <w:tabs>
          <w:tab w:val="left" w:pos="567"/>
        </w:tabs>
        <w:snapToGrid w:val="0"/>
        <w:spacing w:after="0" w:line="260" w:lineRule="exact"/>
        <w:rPr>
          <w:rFonts w:ascii="Times New Roman" w:hAnsi="Times New Roman"/>
        </w:rPr>
      </w:pPr>
    </w:p>
    <w:p w14:paraId="68FD7A5B" w14:textId="77777777" w:rsidR="003825BC" w:rsidRPr="00EF17FD" w:rsidRDefault="003825BC" w:rsidP="00EF17FD">
      <w:pPr>
        <w:tabs>
          <w:tab w:val="left" w:pos="567"/>
        </w:tabs>
        <w:snapToGrid w:val="0"/>
        <w:spacing w:after="0" w:line="260" w:lineRule="exact"/>
        <w:rPr>
          <w:rFonts w:ascii="Times New Roman" w:hAnsi="Times New Roman"/>
        </w:rPr>
      </w:pPr>
    </w:p>
    <w:p w14:paraId="5F4BE5F9" w14:textId="77777777" w:rsidR="003825BC" w:rsidRPr="00EF17FD" w:rsidRDefault="003825BC" w:rsidP="00EF17FD">
      <w:pPr>
        <w:tabs>
          <w:tab w:val="left" w:pos="567"/>
        </w:tabs>
        <w:snapToGrid w:val="0"/>
        <w:spacing w:after="0" w:line="260" w:lineRule="exact"/>
        <w:rPr>
          <w:rFonts w:ascii="Times New Roman" w:hAnsi="Times New Roman"/>
        </w:rPr>
      </w:pPr>
    </w:p>
    <w:p w14:paraId="7DC27764" w14:textId="77777777" w:rsidR="003825BC" w:rsidRPr="00EF17FD" w:rsidRDefault="003825BC" w:rsidP="00EF17FD">
      <w:pPr>
        <w:tabs>
          <w:tab w:val="left" w:pos="567"/>
        </w:tabs>
        <w:snapToGrid w:val="0"/>
        <w:spacing w:after="0" w:line="260" w:lineRule="exact"/>
        <w:rPr>
          <w:rFonts w:ascii="Times New Roman" w:hAnsi="Times New Roman"/>
        </w:rPr>
      </w:pPr>
    </w:p>
    <w:p w14:paraId="286B33C9" w14:textId="77777777" w:rsidR="003825BC" w:rsidRPr="00EF17FD" w:rsidRDefault="003825BC" w:rsidP="00EF17FD">
      <w:pPr>
        <w:tabs>
          <w:tab w:val="left" w:pos="567"/>
        </w:tabs>
        <w:snapToGrid w:val="0"/>
        <w:spacing w:after="0" w:line="260" w:lineRule="exact"/>
        <w:rPr>
          <w:rFonts w:ascii="Times New Roman" w:hAnsi="Times New Roman"/>
        </w:rPr>
      </w:pPr>
    </w:p>
    <w:p w14:paraId="33AE749F" w14:textId="77777777" w:rsidR="003825BC" w:rsidRPr="00EF17FD" w:rsidRDefault="003825BC" w:rsidP="00EF17FD">
      <w:pPr>
        <w:tabs>
          <w:tab w:val="left" w:pos="567"/>
        </w:tabs>
        <w:snapToGrid w:val="0"/>
        <w:spacing w:after="0" w:line="260" w:lineRule="exact"/>
        <w:rPr>
          <w:rFonts w:ascii="Times New Roman" w:hAnsi="Times New Roman"/>
        </w:rPr>
      </w:pPr>
    </w:p>
    <w:p w14:paraId="46BCBFFE" w14:textId="77777777" w:rsidR="003825BC" w:rsidRPr="00EF17FD" w:rsidRDefault="003825BC" w:rsidP="00EF17FD">
      <w:pPr>
        <w:tabs>
          <w:tab w:val="left" w:pos="567"/>
        </w:tabs>
        <w:snapToGrid w:val="0"/>
        <w:spacing w:after="0" w:line="260" w:lineRule="exact"/>
        <w:rPr>
          <w:rFonts w:ascii="Times New Roman" w:hAnsi="Times New Roman"/>
        </w:rPr>
      </w:pPr>
    </w:p>
    <w:p w14:paraId="521E5102" w14:textId="77777777" w:rsidR="003825BC" w:rsidRPr="00EF17FD" w:rsidRDefault="003825BC" w:rsidP="00EF17FD">
      <w:pPr>
        <w:tabs>
          <w:tab w:val="left" w:pos="567"/>
        </w:tabs>
        <w:snapToGrid w:val="0"/>
        <w:spacing w:after="0" w:line="260" w:lineRule="exact"/>
        <w:jc w:val="center"/>
        <w:rPr>
          <w:rFonts w:ascii="Times New Roman" w:hAnsi="Times New Roman"/>
          <w:b/>
        </w:rPr>
      </w:pPr>
      <w:r w:rsidRPr="00EF17FD">
        <w:rPr>
          <w:rFonts w:ascii="Times New Roman" w:hAnsi="Times New Roman"/>
          <w:b/>
        </w:rPr>
        <w:t>A. ŽENKLINIMAS</w:t>
      </w:r>
    </w:p>
    <w:p w14:paraId="70169C7B"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br w:type="page"/>
      </w:r>
    </w:p>
    <w:p w14:paraId="2E7E03F6" w14:textId="77777777" w:rsidR="003825BC" w:rsidRPr="00EF17FD" w:rsidRDefault="003825BC" w:rsidP="00EF17FD">
      <w:pPr>
        <w:tabs>
          <w:tab w:val="left" w:pos="567"/>
        </w:tabs>
        <w:snapToGrid w:val="0"/>
        <w:spacing w:after="0" w:line="260" w:lineRule="exact"/>
        <w:rPr>
          <w:rFonts w:ascii="Times New Roman" w:hAnsi="Times New Roman"/>
          <w:b/>
        </w:rPr>
      </w:pPr>
    </w:p>
    <w:p w14:paraId="336AAFC9"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b/>
        </w:rPr>
      </w:pPr>
      <w:r w:rsidRPr="00EF17FD">
        <w:rPr>
          <w:rFonts w:ascii="Times New Roman" w:hAnsi="Times New Roman"/>
          <w:b/>
        </w:rPr>
        <w:t>INFORMACIJA ANT IŠORINĖS PAKUOTĖS</w:t>
      </w:r>
    </w:p>
    <w:p w14:paraId="1EE68D6F"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b/>
        </w:rPr>
      </w:pPr>
    </w:p>
    <w:p w14:paraId="0DCCA5E2"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b/>
        </w:rPr>
      </w:pPr>
      <w:r w:rsidRPr="00EF17FD">
        <w:rPr>
          <w:rFonts w:ascii="Times New Roman" w:hAnsi="Times New Roman"/>
          <w:b/>
        </w:rPr>
        <w:t xml:space="preserve">Lizdinių plokštelių ir tablečių </w:t>
      </w:r>
      <w:proofErr w:type="spellStart"/>
      <w:r w:rsidRPr="00EF17FD">
        <w:rPr>
          <w:rFonts w:ascii="Times New Roman" w:hAnsi="Times New Roman"/>
          <w:b/>
        </w:rPr>
        <w:t>talpyklės</w:t>
      </w:r>
      <w:proofErr w:type="spellEnd"/>
      <w:r w:rsidRPr="00EF17FD">
        <w:rPr>
          <w:rFonts w:ascii="Times New Roman" w:hAnsi="Times New Roman"/>
          <w:b/>
        </w:rPr>
        <w:t xml:space="preserve"> kartono dėžutė</w:t>
      </w:r>
    </w:p>
    <w:p w14:paraId="7F04784F" w14:textId="77777777" w:rsidR="003825BC" w:rsidRPr="00EF17FD" w:rsidRDefault="003825BC" w:rsidP="00EF17FD">
      <w:pPr>
        <w:tabs>
          <w:tab w:val="left" w:pos="567"/>
        </w:tabs>
        <w:snapToGrid w:val="0"/>
        <w:spacing w:after="0" w:line="260" w:lineRule="exact"/>
        <w:rPr>
          <w:rFonts w:ascii="Times New Roman" w:hAnsi="Times New Roman"/>
        </w:rPr>
      </w:pPr>
    </w:p>
    <w:p w14:paraId="69886B27" w14:textId="77777777" w:rsidR="003825BC" w:rsidRPr="00EF17FD" w:rsidRDefault="003825BC" w:rsidP="00EF17FD">
      <w:pPr>
        <w:tabs>
          <w:tab w:val="left" w:pos="567"/>
        </w:tabs>
        <w:snapToGrid w:val="0"/>
        <w:spacing w:after="0" w:line="260" w:lineRule="exact"/>
        <w:rPr>
          <w:rFonts w:ascii="Times New Roman" w:hAnsi="Times New Roman"/>
        </w:rPr>
      </w:pPr>
    </w:p>
    <w:p w14:paraId="3183AC22"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1.</w:t>
      </w:r>
      <w:r w:rsidRPr="00EF17FD">
        <w:rPr>
          <w:rFonts w:ascii="Times New Roman" w:hAnsi="Times New Roman"/>
          <w:b/>
        </w:rPr>
        <w:tab/>
      </w:r>
      <w:r w:rsidRPr="00EF17FD">
        <w:rPr>
          <w:rFonts w:ascii="Times New Roman" w:hAnsi="Times New Roman"/>
          <w:b/>
          <w:caps/>
        </w:rPr>
        <w:t>VAISTINIO</w:t>
      </w:r>
      <w:r w:rsidRPr="00EF17FD">
        <w:rPr>
          <w:rFonts w:ascii="Times New Roman" w:hAnsi="Times New Roman"/>
          <w:b/>
        </w:rPr>
        <w:t xml:space="preserve"> PREPARATO PAVADINIMAS</w:t>
      </w:r>
    </w:p>
    <w:p w14:paraId="236F5C96" w14:textId="77777777" w:rsidR="003825BC" w:rsidRPr="00EF17FD" w:rsidRDefault="003825BC" w:rsidP="00EF17FD">
      <w:pPr>
        <w:tabs>
          <w:tab w:val="left" w:pos="567"/>
        </w:tabs>
        <w:snapToGrid w:val="0"/>
        <w:spacing w:after="0" w:line="260" w:lineRule="exact"/>
        <w:rPr>
          <w:rFonts w:ascii="Times New Roman" w:hAnsi="Times New Roman"/>
        </w:rPr>
      </w:pPr>
    </w:p>
    <w:p w14:paraId="023F9DDE" w14:textId="38540621"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CoCodamol</w:t>
      </w:r>
      <w:proofErr w:type="spellEnd"/>
      <w:r w:rsidRPr="00EF17FD">
        <w:rPr>
          <w:rFonts w:ascii="Times New Roman" w:hAnsi="Times New Roman"/>
        </w:rPr>
        <w:t xml:space="preserve"> 30 mg/500 mg plėvele dengtos tabletės</w:t>
      </w:r>
    </w:p>
    <w:p w14:paraId="5D980A0A" w14:textId="77777777" w:rsidR="003825BC" w:rsidRPr="00EF17FD" w:rsidRDefault="003825BC" w:rsidP="00EF17FD">
      <w:pPr>
        <w:tabs>
          <w:tab w:val="left" w:pos="567"/>
        </w:tabs>
        <w:snapToGrid w:val="0"/>
        <w:spacing w:after="0" w:line="260" w:lineRule="exact"/>
        <w:rPr>
          <w:rFonts w:ascii="Times New Roman" w:hAnsi="Times New Roman"/>
        </w:rPr>
      </w:pPr>
    </w:p>
    <w:p w14:paraId="2CC60AE9" w14:textId="4DDC11D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Kodeino fosfatas </w:t>
      </w:r>
      <w:proofErr w:type="spellStart"/>
      <w:r w:rsidRPr="00EF17FD">
        <w:rPr>
          <w:rFonts w:ascii="Times New Roman" w:hAnsi="Times New Roman"/>
        </w:rPr>
        <w:t>hemihidratas</w:t>
      </w:r>
      <w:proofErr w:type="spellEnd"/>
      <w:r w:rsidRPr="00EF17FD">
        <w:rPr>
          <w:rFonts w:ascii="Times New Roman" w:hAnsi="Times New Roman"/>
        </w:rPr>
        <w:t>/</w:t>
      </w:r>
      <w:proofErr w:type="spellStart"/>
      <w:r w:rsidRPr="00EF17FD">
        <w:rPr>
          <w:rFonts w:ascii="Times New Roman" w:hAnsi="Times New Roman"/>
        </w:rPr>
        <w:t>paracetamolis</w:t>
      </w:r>
      <w:proofErr w:type="spellEnd"/>
    </w:p>
    <w:p w14:paraId="449D5EFE" w14:textId="77777777" w:rsidR="003825BC" w:rsidRPr="00EF17FD" w:rsidRDefault="003825BC" w:rsidP="00EF17FD">
      <w:pPr>
        <w:tabs>
          <w:tab w:val="left" w:pos="567"/>
        </w:tabs>
        <w:snapToGrid w:val="0"/>
        <w:spacing w:after="0" w:line="260" w:lineRule="exact"/>
        <w:rPr>
          <w:rFonts w:ascii="Times New Roman" w:hAnsi="Times New Roman"/>
        </w:rPr>
      </w:pPr>
    </w:p>
    <w:p w14:paraId="645201A6" w14:textId="77777777" w:rsidR="003825BC" w:rsidRPr="00EF17FD" w:rsidRDefault="003825BC" w:rsidP="00EF17FD">
      <w:pPr>
        <w:tabs>
          <w:tab w:val="left" w:pos="567"/>
        </w:tabs>
        <w:snapToGrid w:val="0"/>
        <w:spacing w:after="0" w:line="260" w:lineRule="exact"/>
        <w:rPr>
          <w:rFonts w:ascii="Times New Roman" w:hAnsi="Times New Roman"/>
        </w:rPr>
      </w:pPr>
    </w:p>
    <w:p w14:paraId="3916332B"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b/>
        </w:rPr>
      </w:pPr>
      <w:r w:rsidRPr="00EF17FD">
        <w:rPr>
          <w:rFonts w:ascii="Times New Roman" w:hAnsi="Times New Roman"/>
          <w:b/>
        </w:rPr>
        <w:t>2.</w:t>
      </w:r>
      <w:r w:rsidRPr="00EF17FD">
        <w:rPr>
          <w:rFonts w:ascii="Times New Roman" w:hAnsi="Times New Roman"/>
          <w:b/>
        </w:rPr>
        <w:tab/>
        <w:t>VEIKLIOJI (-IOS) MEDŽIAGA (-OS) IR JOS (-Ų) KIEKIS (-IAI)</w:t>
      </w:r>
    </w:p>
    <w:p w14:paraId="23B5C7BF" w14:textId="77777777" w:rsidR="003825BC" w:rsidRPr="00EF17FD" w:rsidRDefault="003825BC" w:rsidP="00EF17FD">
      <w:pPr>
        <w:tabs>
          <w:tab w:val="left" w:pos="567"/>
        </w:tabs>
        <w:snapToGrid w:val="0"/>
        <w:spacing w:after="0" w:line="260" w:lineRule="exact"/>
        <w:rPr>
          <w:rFonts w:ascii="Times New Roman" w:hAnsi="Times New Roman"/>
        </w:rPr>
      </w:pPr>
    </w:p>
    <w:p w14:paraId="0FBCBD09"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Kiekvienoje plėvele dengtoje tabletėje yra 30 mg kodeino fosfato </w:t>
      </w:r>
      <w:proofErr w:type="spellStart"/>
      <w:r w:rsidRPr="00EF17FD">
        <w:rPr>
          <w:rFonts w:ascii="Times New Roman" w:hAnsi="Times New Roman"/>
        </w:rPr>
        <w:t>hemihidrato</w:t>
      </w:r>
      <w:proofErr w:type="spellEnd"/>
      <w:r w:rsidRPr="00EF17FD">
        <w:rPr>
          <w:rFonts w:ascii="Times New Roman" w:hAnsi="Times New Roman"/>
        </w:rPr>
        <w:t xml:space="preserve"> ir 500 mg </w:t>
      </w:r>
      <w:proofErr w:type="spellStart"/>
      <w:r w:rsidRPr="00EF17FD">
        <w:rPr>
          <w:rFonts w:ascii="Times New Roman" w:hAnsi="Times New Roman"/>
        </w:rPr>
        <w:t>paracetamolio</w:t>
      </w:r>
      <w:proofErr w:type="spellEnd"/>
      <w:r w:rsidRPr="00EF17FD">
        <w:rPr>
          <w:rFonts w:ascii="Times New Roman" w:hAnsi="Times New Roman"/>
        </w:rPr>
        <w:t>.</w:t>
      </w:r>
    </w:p>
    <w:p w14:paraId="56ACC328" w14:textId="77777777" w:rsidR="003825BC" w:rsidRPr="00EF17FD" w:rsidRDefault="003825BC" w:rsidP="00EF17FD">
      <w:pPr>
        <w:tabs>
          <w:tab w:val="left" w:pos="567"/>
        </w:tabs>
        <w:snapToGrid w:val="0"/>
        <w:spacing w:after="0" w:line="260" w:lineRule="exact"/>
        <w:rPr>
          <w:rFonts w:ascii="Times New Roman" w:hAnsi="Times New Roman"/>
        </w:rPr>
      </w:pPr>
    </w:p>
    <w:p w14:paraId="3CC7BAE9" w14:textId="77777777" w:rsidR="003825BC" w:rsidRPr="00EF17FD" w:rsidRDefault="003825BC" w:rsidP="00EF17FD">
      <w:pPr>
        <w:tabs>
          <w:tab w:val="left" w:pos="567"/>
        </w:tabs>
        <w:snapToGrid w:val="0"/>
        <w:spacing w:after="0" w:line="260" w:lineRule="exact"/>
        <w:rPr>
          <w:rFonts w:ascii="Times New Roman" w:hAnsi="Times New Roman"/>
        </w:rPr>
      </w:pPr>
    </w:p>
    <w:p w14:paraId="555A4D44"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3.</w:t>
      </w:r>
      <w:r w:rsidRPr="00EF17FD">
        <w:rPr>
          <w:rFonts w:ascii="Times New Roman" w:hAnsi="Times New Roman"/>
          <w:b/>
        </w:rPr>
        <w:tab/>
        <w:t>PAGALBINIŲ MEDŽIAGŲ SĄRAŠAS</w:t>
      </w:r>
    </w:p>
    <w:p w14:paraId="170B4316" w14:textId="77777777" w:rsidR="003825BC" w:rsidRPr="00EF17FD" w:rsidRDefault="003825BC" w:rsidP="00EF17FD">
      <w:pPr>
        <w:tabs>
          <w:tab w:val="left" w:pos="567"/>
        </w:tabs>
        <w:snapToGrid w:val="0"/>
        <w:spacing w:after="0" w:line="260" w:lineRule="exact"/>
        <w:rPr>
          <w:rFonts w:ascii="Times New Roman" w:hAnsi="Times New Roman"/>
        </w:rPr>
      </w:pPr>
    </w:p>
    <w:p w14:paraId="2619538D" w14:textId="77777777" w:rsidR="003825BC" w:rsidRPr="00EF17FD" w:rsidRDefault="003825BC" w:rsidP="00EF17FD">
      <w:pPr>
        <w:tabs>
          <w:tab w:val="left" w:pos="567"/>
        </w:tabs>
        <w:snapToGrid w:val="0"/>
        <w:spacing w:after="0" w:line="260" w:lineRule="exact"/>
        <w:rPr>
          <w:rFonts w:ascii="Times New Roman" w:hAnsi="Times New Roman"/>
        </w:rPr>
      </w:pPr>
    </w:p>
    <w:p w14:paraId="34A70750"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4.</w:t>
      </w:r>
      <w:r w:rsidRPr="00EF17FD">
        <w:rPr>
          <w:rFonts w:ascii="Times New Roman" w:hAnsi="Times New Roman"/>
          <w:b/>
        </w:rPr>
        <w:tab/>
        <w:t>FARMACINĖ FORMA IR KIEKIS PAKUOTĖJE</w:t>
      </w:r>
    </w:p>
    <w:p w14:paraId="06D05FA8" w14:textId="77777777" w:rsidR="003825BC" w:rsidRPr="00EF17FD" w:rsidRDefault="003825BC" w:rsidP="00EF17FD">
      <w:pPr>
        <w:tabs>
          <w:tab w:val="left" w:pos="567"/>
        </w:tabs>
        <w:snapToGrid w:val="0"/>
        <w:spacing w:after="0" w:line="260" w:lineRule="exact"/>
        <w:rPr>
          <w:rFonts w:ascii="Times New Roman" w:hAnsi="Times New Roman"/>
        </w:rPr>
      </w:pPr>
    </w:p>
    <w:p w14:paraId="02F27079"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Lizdinių plokštelių pakuotė</w:t>
      </w:r>
    </w:p>
    <w:p w14:paraId="29D18D87" w14:textId="0EA53296"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8</w:t>
      </w:r>
      <w:r w:rsidR="00022E10">
        <w:rPr>
          <w:rFonts w:ascii="Times New Roman" w:hAnsi="Times New Roman"/>
        </w:rPr>
        <w:t> </w:t>
      </w:r>
      <w:r w:rsidRPr="00EF17FD">
        <w:rPr>
          <w:rFonts w:ascii="Times New Roman" w:hAnsi="Times New Roman"/>
        </w:rPr>
        <w:t>plėvele dengtos tabletės</w:t>
      </w:r>
    </w:p>
    <w:p w14:paraId="672F3707" w14:textId="729250EC" w:rsidR="003825BC" w:rsidRPr="00EF17FD" w:rsidRDefault="003825BC" w:rsidP="00EF17FD">
      <w:pPr>
        <w:tabs>
          <w:tab w:val="left" w:pos="567"/>
        </w:tabs>
        <w:snapToGrid w:val="0"/>
        <w:spacing w:after="0" w:line="260" w:lineRule="exact"/>
        <w:rPr>
          <w:rFonts w:ascii="Times New Roman" w:hAnsi="Times New Roman"/>
          <w:highlight w:val="lightGray"/>
        </w:rPr>
      </w:pPr>
      <w:r w:rsidRPr="00EF17FD">
        <w:rPr>
          <w:rFonts w:ascii="Times New Roman" w:hAnsi="Times New Roman"/>
          <w:highlight w:val="lightGray"/>
        </w:rPr>
        <w:t>10</w:t>
      </w:r>
      <w:r w:rsidR="00022E10">
        <w:rPr>
          <w:rFonts w:ascii="Times New Roman" w:hAnsi="Times New Roman"/>
          <w:highlight w:val="lightGray"/>
        </w:rPr>
        <w:t> </w:t>
      </w:r>
      <w:r w:rsidRPr="00EF17FD">
        <w:rPr>
          <w:rFonts w:ascii="Times New Roman" w:hAnsi="Times New Roman"/>
          <w:highlight w:val="lightGray"/>
        </w:rPr>
        <w:t>plėvele dengtų tablečių</w:t>
      </w:r>
    </w:p>
    <w:p w14:paraId="195F0739" w14:textId="723762EB" w:rsidR="003825BC" w:rsidRPr="00EF17FD" w:rsidRDefault="003825BC" w:rsidP="00EF17FD">
      <w:pPr>
        <w:tabs>
          <w:tab w:val="left" w:pos="567"/>
        </w:tabs>
        <w:snapToGrid w:val="0"/>
        <w:spacing w:after="0" w:line="260" w:lineRule="exact"/>
        <w:rPr>
          <w:rFonts w:ascii="Times New Roman" w:hAnsi="Times New Roman"/>
          <w:highlight w:val="lightGray"/>
        </w:rPr>
      </w:pPr>
      <w:r w:rsidRPr="00EF17FD">
        <w:rPr>
          <w:rFonts w:ascii="Times New Roman" w:hAnsi="Times New Roman"/>
          <w:highlight w:val="lightGray"/>
        </w:rPr>
        <w:t>16</w:t>
      </w:r>
      <w:r w:rsidR="00022E10">
        <w:rPr>
          <w:rFonts w:ascii="Times New Roman" w:hAnsi="Times New Roman"/>
          <w:highlight w:val="lightGray"/>
        </w:rPr>
        <w:t> </w:t>
      </w:r>
      <w:r w:rsidRPr="00EF17FD">
        <w:rPr>
          <w:rFonts w:ascii="Times New Roman" w:hAnsi="Times New Roman"/>
          <w:highlight w:val="lightGray"/>
        </w:rPr>
        <w:t>plėvele dengtų tablečių</w:t>
      </w:r>
    </w:p>
    <w:p w14:paraId="6DA4DCF6" w14:textId="51DAD4DF" w:rsidR="003825BC" w:rsidRPr="00EF17FD" w:rsidRDefault="003825BC" w:rsidP="00EF17FD">
      <w:pPr>
        <w:tabs>
          <w:tab w:val="left" w:pos="567"/>
        </w:tabs>
        <w:snapToGrid w:val="0"/>
        <w:spacing w:after="0" w:line="260" w:lineRule="exact"/>
        <w:rPr>
          <w:rFonts w:ascii="Times New Roman" w:hAnsi="Times New Roman"/>
          <w:highlight w:val="lightGray"/>
        </w:rPr>
      </w:pPr>
      <w:r w:rsidRPr="00EF17FD">
        <w:rPr>
          <w:rFonts w:ascii="Times New Roman" w:hAnsi="Times New Roman"/>
          <w:highlight w:val="lightGray"/>
        </w:rPr>
        <w:t>20</w:t>
      </w:r>
      <w:r w:rsidR="00022E10">
        <w:rPr>
          <w:rFonts w:ascii="Times New Roman" w:hAnsi="Times New Roman"/>
          <w:highlight w:val="lightGray"/>
        </w:rPr>
        <w:t> </w:t>
      </w:r>
      <w:r w:rsidRPr="00EF17FD">
        <w:rPr>
          <w:rFonts w:ascii="Times New Roman" w:hAnsi="Times New Roman"/>
          <w:highlight w:val="lightGray"/>
        </w:rPr>
        <w:t>plėvele dengtų tablečių</w:t>
      </w:r>
    </w:p>
    <w:p w14:paraId="68BDBF9A" w14:textId="53254075" w:rsidR="003825BC" w:rsidRPr="00EF17FD" w:rsidRDefault="003825BC" w:rsidP="00EF17FD">
      <w:pPr>
        <w:tabs>
          <w:tab w:val="left" w:pos="567"/>
        </w:tabs>
        <w:snapToGrid w:val="0"/>
        <w:spacing w:after="0" w:line="260" w:lineRule="exact"/>
        <w:rPr>
          <w:rFonts w:ascii="Times New Roman" w:hAnsi="Times New Roman"/>
          <w:highlight w:val="lightGray"/>
        </w:rPr>
      </w:pPr>
      <w:r w:rsidRPr="00EF17FD">
        <w:rPr>
          <w:rFonts w:ascii="Times New Roman" w:hAnsi="Times New Roman"/>
          <w:highlight w:val="lightGray"/>
        </w:rPr>
        <w:t>24</w:t>
      </w:r>
      <w:r w:rsidR="00022E10">
        <w:rPr>
          <w:rFonts w:ascii="Times New Roman" w:hAnsi="Times New Roman"/>
          <w:highlight w:val="lightGray"/>
        </w:rPr>
        <w:t> </w:t>
      </w:r>
      <w:r w:rsidRPr="00EF17FD">
        <w:rPr>
          <w:rFonts w:ascii="Times New Roman" w:hAnsi="Times New Roman"/>
          <w:highlight w:val="lightGray"/>
        </w:rPr>
        <w:t>plėvele dengtos tabletės</w:t>
      </w:r>
    </w:p>
    <w:p w14:paraId="526C690F" w14:textId="5726B35A" w:rsidR="003825BC" w:rsidRPr="00EF17FD" w:rsidRDefault="003825BC" w:rsidP="00EF17FD">
      <w:pPr>
        <w:tabs>
          <w:tab w:val="left" w:pos="567"/>
        </w:tabs>
        <w:snapToGrid w:val="0"/>
        <w:spacing w:after="0" w:line="260" w:lineRule="exact"/>
        <w:rPr>
          <w:rFonts w:ascii="Times New Roman" w:hAnsi="Times New Roman"/>
          <w:highlight w:val="lightGray"/>
        </w:rPr>
      </w:pPr>
      <w:r w:rsidRPr="00EF17FD">
        <w:rPr>
          <w:rFonts w:ascii="Times New Roman" w:hAnsi="Times New Roman"/>
          <w:highlight w:val="lightGray"/>
        </w:rPr>
        <w:t>30</w:t>
      </w:r>
      <w:r w:rsidR="00022E10">
        <w:rPr>
          <w:rFonts w:ascii="Times New Roman" w:hAnsi="Times New Roman"/>
          <w:highlight w:val="lightGray"/>
        </w:rPr>
        <w:t> </w:t>
      </w:r>
      <w:r w:rsidRPr="00EF17FD">
        <w:rPr>
          <w:rFonts w:ascii="Times New Roman" w:hAnsi="Times New Roman"/>
          <w:highlight w:val="lightGray"/>
        </w:rPr>
        <w:t>plėvele dengtų tablečių</w:t>
      </w:r>
    </w:p>
    <w:p w14:paraId="240756CB" w14:textId="02BB5E4A" w:rsidR="003825BC" w:rsidRPr="00EF17FD" w:rsidRDefault="003825BC" w:rsidP="00EF17FD">
      <w:pPr>
        <w:tabs>
          <w:tab w:val="left" w:pos="567"/>
        </w:tabs>
        <w:snapToGrid w:val="0"/>
        <w:spacing w:after="0" w:line="260" w:lineRule="exact"/>
        <w:rPr>
          <w:rFonts w:ascii="Times New Roman" w:hAnsi="Times New Roman"/>
          <w:highlight w:val="lightGray"/>
        </w:rPr>
      </w:pPr>
      <w:r w:rsidRPr="00EF17FD">
        <w:rPr>
          <w:rFonts w:ascii="Times New Roman" w:hAnsi="Times New Roman"/>
          <w:highlight w:val="lightGray"/>
        </w:rPr>
        <w:t>40</w:t>
      </w:r>
      <w:r w:rsidR="00022E10">
        <w:rPr>
          <w:rFonts w:ascii="Times New Roman" w:hAnsi="Times New Roman"/>
          <w:highlight w:val="lightGray"/>
        </w:rPr>
        <w:t> </w:t>
      </w:r>
      <w:r w:rsidRPr="00EF17FD">
        <w:rPr>
          <w:rFonts w:ascii="Times New Roman" w:hAnsi="Times New Roman"/>
          <w:highlight w:val="lightGray"/>
        </w:rPr>
        <w:t>plėvele dengtų tablečių</w:t>
      </w:r>
    </w:p>
    <w:p w14:paraId="48996444" w14:textId="691CE125" w:rsidR="003825BC" w:rsidRPr="00EF17FD" w:rsidRDefault="003825BC" w:rsidP="00EF17FD">
      <w:pPr>
        <w:tabs>
          <w:tab w:val="left" w:pos="567"/>
        </w:tabs>
        <w:snapToGrid w:val="0"/>
        <w:spacing w:after="0" w:line="260" w:lineRule="exact"/>
        <w:rPr>
          <w:rFonts w:ascii="Times New Roman" w:hAnsi="Times New Roman"/>
          <w:highlight w:val="lightGray"/>
        </w:rPr>
      </w:pPr>
      <w:r w:rsidRPr="00EF17FD">
        <w:rPr>
          <w:rFonts w:ascii="Times New Roman" w:hAnsi="Times New Roman"/>
          <w:highlight w:val="lightGray"/>
        </w:rPr>
        <w:t>50</w:t>
      </w:r>
      <w:r w:rsidR="00022E10">
        <w:rPr>
          <w:rFonts w:ascii="Times New Roman" w:hAnsi="Times New Roman"/>
          <w:highlight w:val="lightGray"/>
        </w:rPr>
        <w:t> </w:t>
      </w:r>
      <w:r w:rsidRPr="00EF17FD">
        <w:rPr>
          <w:rFonts w:ascii="Times New Roman" w:hAnsi="Times New Roman"/>
          <w:highlight w:val="lightGray"/>
        </w:rPr>
        <w:t>plėvele dengtų tablečių</w:t>
      </w:r>
    </w:p>
    <w:p w14:paraId="7DA0CA11" w14:textId="77777777" w:rsidR="006525A8" w:rsidRPr="00EF17FD" w:rsidRDefault="006525A8" w:rsidP="00EF17FD">
      <w:pPr>
        <w:tabs>
          <w:tab w:val="left" w:pos="567"/>
        </w:tabs>
        <w:snapToGrid w:val="0"/>
        <w:spacing w:after="0" w:line="260" w:lineRule="exact"/>
        <w:rPr>
          <w:rFonts w:ascii="Times New Roman" w:hAnsi="Times New Roman"/>
          <w:highlight w:val="lightGray"/>
        </w:rPr>
      </w:pPr>
      <w:r>
        <w:rPr>
          <w:rFonts w:ascii="Times New Roman" w:hAnsi="Times New Roman"/>
          <w:highlight w:val="lightGray"/>
        </w:rPr>
        <w:t>90 plėvele dengtų tablečių</w:t>
      </w:r>
    </w:p>
    <w:p w14:paraId="3FA85939" w14:textId="13F6455A"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highlight w:val="lightGray"/>
        </w:rPr>
        <w:t>100</w:t>
      </w:r>
      <w:r w:rsidR="00022E10">
        <w:rPr>
          <w:rFonts w:ascii="Times New Roman" w:hAnsi="Times New Roman"/>
          <w:highlight w:val="lightGray"/>
        </w:rPr>
        <w:t> </w:t>
      </w:r>
      <w:r w:rsidRPr="00EF17FD">
        <w:rPr>
          <w:rFonts w:ascii="Times New Roman" w:hAnsi="Times New Roman"/>
          <w:highlight w:val="lightGray"/>
        </w:rPr>
        <w:t>plėvele dengtų tablečių</w:t>
      </w:r>
    </w:p>
    <w:p w14:paraId="3873B55A" w14:textId="77777777" w:rsidR="003825BC" w:rsidRPr="00EF17FD" w:rsidRDefault="003825BC" w:rsidP="00EF17FD">
      <w:pPr>
        <w:tabs>
          <w:tab w:val="left" w:pos="567"/>
        </w:tabs>
        <w:snapToGrid w:val="0"/>
        <w:spacing w:after="0" w:line="260" w:lineRule="exact"/>
        <w:rPr>
          <w:rFonts w:ascii="Times New Roman" w:hAnsi="Times New Roman"/>
        </w:rPr>
      </w:pPr>
    </w:p>
    <w:p w14:paraId="4A0108C6"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 xml:space="preserve">Tablečių </w:t>
      </w:r>
      <w:proofErr w:type="spellStart"/>
      <w:r w:rsidRPr="00EF17FD">
        <w:rPr>
          <w:rFonts w:ascii="Times New Roman" w:hAnsi="Times New Roman"/>
          <w:i/>
        </w:rPr>
        <w:t>talpyklė</w:t>
      </w:r>
      <w:proofErr w:type="spellEnd"/>
    </w:p>
    <w:p w14:paraId="24BA6DEC" w14:textId="69CF504E"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50</w:t>
      </w:r>
      <w:r w:rsidR="00022E10">
        <w:rPr>
          <w:rFonts w:ascii="Times New Roman" w:hAnsi="Times New Roman"/>
        </w:rPr>
        <w:t> </w:t>
      </w:r>
      <w:r w:rsidRPr="00EF17FD">
        <w:rPr>
          <w:rFonts w:ascii="Times New Roman" w:hAnsi="Times New Roman"/>
        </w:rPr>
        <w:t>plėvele dengtų tablečių</w:t>
      </w:r>
    </w:p>
    <w:p w14:paraId="1F17AFFB" w14:textId="5148AC88" w:rsidR="003825BC"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highlight w:val="lightGray"/>
        </w:rPr>
        <w:t>100</w:t>
      </w:r>
      <w:r w:rsidR="00022E10">
        <w:rPr>
          <w:rFonts w:ascii="Times New Roman" w:hAnsi="Times New Roman"/>
          <w:highlight w:val="lightGray"/>
        </w:rPr>
        <w:t> </w:t>
      </w:r>
      <w:r w:rsidRPr="00EF17FD">
        <w:rPr>
          <w:rFonts w:ascii="Times New Roman" w:hAnsi="Times New Roman"/>
          <w:highlight w:val="lightGray"/>
        </w:rPr>
        <w:t>plėvele dengtų tablečių</w:t>
      </w:r>
    </w:p>
    <w:p w14:paraId="413DD6CA" w14:textId="39985E32" w:rsidR="00BC6907" w:rsidRPr="00EF17FD" w:rsidRDefault="00BC6907" w:rsidP="00EF17FD">
      <w:pPr>
        <w:tabs>
          <w:tab w:val="left" w:pos="567"/>
        </w:tabs>
        <w:snapToGrid w:val="0"/>
        <w:spacing w:after="0" w:line="260" w:lineRule="exact"/>
        <w:rPr>
          <w:rFonts w:ascii="Times New Roman" w:hAnsi="Times New Roman"/>
        </w:rPr>
      </w:pPr>
      <w:r>
        <w:rPr>
          <w:rFonts w:ascii="Times New Roman" w:hAnsi="Times New Roman"/>
          <w:highlight w:val="lightGray"/>
        </w:rPr>
        <w:t>2</w:t>
      </w:r>
      <w:r w:rsidRPr="00EF17FD">
        <w:rPr>
          <w:rFonts w:ascii="Times New Roman" w:hAnsi="Times New Roman"/>
          <w:highlight w:val="lightGray"/>
        </w:rPr>
        <w:t>00</w:t>
      </w:r>
      <w:r>
        <w:rPr>
          <w:rFonts w:ascii="Times New Roman" w:hAnsi="Times New Roman"/>
          <w:highlight w:val="lightGray"/>
        </w:rPr>
        <w:t> </w:t>
      </w:r>
      <w:r w:rsidRPr="00EF17FD">
        <w:rPr>
          <w:rFonts w:ascii="Times New Roman" w:hAnsi="Times New Roman"/>
          <w:highlight w:val="lightGray"/>
        </w:rPr>
        <w:t>plėvele dengtų tablečių</w:t>
      </w:r>
    </w:p>
    <w:p w14:paraId="6AC70154" w14:textId="77777777" w:rsidR="003825BC" w:rsidRPr="00EF17FD" w:rsidRDefault="003825BC" w:rsidP="00EF17FD">
      <w:pPr>
        <w:tabs>
          <w:tab w:val="left" w:pos="567"/>
        </w:tabs>
        <w:snapToGrid w:val="0"/>
        <w:spacing w:after="0" w:line="260" w:lineRule="exact"/>
        <w:rPr>
          <w:rFonts w:ascii="Times New Roman" w:hAnsi="Times New Roman"/>
          <w:i/>
        </w:rPr>
      </w:pPr>
    </w:p>
    <w:p w14:paraId="6F8AE8DA" w14:textId="77777777" w:rsidR="003825BC" w:rsidRPr="00EF17FD" w:rsidRDefault="003825BC" w:rsidP="00EF17FD">
      <w:pPr>
        <w:tabs>
          <w:tab w:val="left" w:pos="567"/>
        </w:tabs>
        <w:snapToGrid w:val="0"/>
        <w:spacing w:after="0" w:line="260" w:lineRule="exact"/>
        <w:rPr>
          <w:rFonts w:ascii="Times New Roman" w:hAnsi="Times New Roman"/>
        </w:rPr>
      </w:pPr>
    </w:p>
    <w:p w14:paraId="3F13DE6B"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5.</w:t>
      </w:r>
      <w:r w:rsidRPr="00EF17FD">
        <w:rPr>
          <w:rFonts w:ascii="Times New Roman" w:hAnsi="Times New Roman"/>
          <w:b/>
        </w:rPr>
        <w:tab/>
        <w:t>VARTOJIMO METODAS IR BŪDAS (-AI)</w:t>
      </w:r>
    </w:p>
    <w:p w14:paraId="78488602" w14:textId="77777777" w:rsidR="003825BC" w:rsidRPr="00EF17FD" w:rsidRDefault="003825BC" w:rsidP="00EF17FD">
      <w:pPr>
        <w:tabs>
          <w:tab w:val="left" w:pos="567"/>
        </w:tabs>
        <w:snapToGrid w:val="0"/>
        <w:spacing w:after="0" w:line="260" w:lineRule="exact"/>
        <w:rPr>
          <w:rFonts w:ascii="Times New Roman" w:hAnsi="Times New Roman"/>
        </w:rPr>
      </w:pPr>
    </w:p>
    <w:p w14:paraId="114A0473" w14:textId="7BAEE49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Vartoti per burną</w:t>
      </w:r>
    </w:p>
    <w:p w14:paraId="5F995DDB"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Prieš vartojimą perskaitykite pakuotės lapelį.</w:t>
      </w:r>
    </w:p>
    <w:p w14:paraId="19B28F99" w14:textId="77777777" w:rsidR="003825BC" w:rsidRPr="00EF17FD" w:rsidRDefault="003825BC" w:rsidP="00EF17FD">
      <w:pPr>
        <w:tabs>
          <w:tab w:val="left" w:pos="567"/>
        </w:tabs>
        <w:snapToGrid w:val="0"/>
        <w:spacing w:after="0" w:line="260" w:lineRule="exact"/>
        <w:rPr>
          <w:rFonts w:ascii="Times New Roman" w:hAnsi="Times New Roman"/>
        </w:rPr>
      </w:pPr>
    </w:p>
    <w:p w14:paraId="723BAFC7" w14:textId="77777777" w:rsidR="00C72E27" w:rsidRDefault="003A5F82" w:rsidP="00C72E27">
      <w:pPr>
        <w:spacing w:after="0" w:line="240" w:lineRule="auto"/>
        <w:jc w:val="both"/>
        <w:rPr>
          <w:rFonts w:ascii="Times New Roman" w:eastAsia="Times New Roman" w:hAnsi="Times New Roman" w:cs="Times New Roman"/>
          <w:szCs w:val="20"/>
          <w:highlight w:val="lightGray"/>
        </w:rPr>
      </w:pPr>
      <w:r w:rsidRPr="00357E9F">
        <w:rPr>
          <w:rFonts w:ascii="Times New Roman" w:eastAsia="Times New Roman" w:hAnsi="Times New Roman" w:cs="Times New Roman"/>
          <w:szCs w:val="20"/>
          <w:highlight w:val="lightGray"/>
        </w:rPr>
        <w:t>[</w:t>
      </w:r>
      <w:r w:rsidR="006432CF" w:rsidRPr="00357E9F">
        <w:rPr>
          <w:rFonts w:ascii="Times New Roman" w:eastAsia="Times New Roman" w:hAnsi="Times New Roman" w:cs="Times New Roman"/>
          <w:szCs w:val="20"/>
          <w:highlight w:val="lightGray"/>
        </w:rPr>
        <w:t xml:space="preserve">Tik vaikų sunkiai atidaromoms </w:t>
      </w:r>
      <w:r w:rsidR="006432CF" w:rsidRPr="004D01A7">
        <w:rPr>
          <w:rFonts w:ascii="Times New Roman" w:eastAsia="Times New Roman" w:hAnsi="Times New Roman" w:cs="Times New Roman"/>
          <w:szCs w:val="20"/>
          <w:highlight w:val="lightGray"/>
        </w:rPr>
        <w:t>lizdinių plokštelių kartono dėžutėms</w:t>
      </w:r>
      <w:r w:rsidRPr="004D01A7">
        <w:rPr>
          <w:rFonts w:ascii="Times New Roman" w:eastAsia="Times New Roman" w:hAnsi="Times New Roman" w:cs="Times New Roman"/>
          <w:szCs w:val="20"/>
          <w:highlight w:val="lightGray"/>
        </w:rPr>
        <w:t>]</w:t>
      </w:r>
    </w:p>
    <w:p w14:paraId="76D36544" w14:textId="77777777" w:rsidR="003A5F82" w:rsidRPr="00C72E27" w:rsidRDefault="006432CF" w:rsidP="00C72E27">
      <w:pPr>
        <w:spacing w:after="0" w:line="240" w:lineRule="auto"/>
        <w:jc w:val="both"/>
        <w:rPr>
          <w:rFonts w:ascii="Times New Roman" w:eastAsia="Times New Roman" w:hAnsi="Times New Roman" w:cs="Times New Roman"/>
          <w:szCs w:val="20"/>
          <w:highlight w:val="lightGray"/>
        </w:rPr>
      </w:pPr>
      <w:r w:rsidRPr="00D11FBA">
        <w:rPr>
          <w:rFonts w:ascii="Times New Roman" w:eastAsia="Times New Roman" w:hAnsi="Times New Roman" w:cs="Times New Roman"/>
          <w:noProof/>
          <w:szCs w:val="20"/>
          <w:highlight w:val="lightGray"/>
        </w:rPr>
        <w:t>Tai vaikų sunkiai atidaroma lizdinė plokštelė</w:t>
      </w:r>
      <w:r w:rsidR="003A5F82" w:rsidRPr="00D11FBA">
        <w:rPr>
          <w:rFonts w:ascii="Times New Roman" w:eastAsia="Times New Roman" w:hAnsi="Times New Roman" w:cs="Times New Roman"/>
          <w:noProof/>
          <w:szCs w:val="20"/>
          <w:highlight w:val="lightGray"/>
        </w:rPr>
        <w:t xml:space="preserve">. </w:t>
      </w:r>
      <w:r w:rsidRPr="00B20F83">
        <w:rPr>
          <w:rFonts w:ascii="Times New Roman" w:eastAsia="Times New Roman" w:hAnsi="Times New Roman" w:cs="Times New Roman"/>
          <w:noProof/>
          <w:szCs w:val="20"/>
          <w:highlight w:val="lightGray"/>
        </w:rPr>
        <w:t xml:space="preserve">Tabletės per </w:t>
      </w:r>
      <w:r w:rsidR="004D01A7" w:rsidRPr="00B20F83">
        <w:rPr>
          <w:rFonts w:ascii="Times New Roman" w:eastAsia="Times New Roman" w:hAnsi="Times New Roman" w:cs="Times New Roman"/>
          <w:noProof/>
          <w:szCs w:val="20"/>
          <w:highlight w:val="lightGray"/>
        </w:rPr>
        <w:t>apsauginę plokštelės</w:t>
      </w:r>
      <w:r w:rsidRPr="00B20F83">
        <w:rPr>
          <w:rFonts w:ascii="Times New Roman" w:eastAsia="Times New Roman" w:hAnsi="Times New Roman" w:cs="Times New Roman"/>
          <w:noProof/>
          <w:szCs w:val="20"/>
          <w:highlight w:val="lightGray"/>
        </w:rPr>
        <w:t xml:space="preserve"> foliją </w:t>
      </w:r>
      <w:r w:rsidR="00357E9F" w:rsidRPr="00B20F83">
        <w:rPr>
          <w:rFonts w:ascii="Times New Roman" w:eastAsia="Times New Roman" w:hAnsi="Times New Roman" w:cs="Times New Roman"/>
          <w:noProof/>
          <w:szCs w:val="20"/>
          <w:highlight w:val="lightGray"/>
        </w:rPr>
        <w:t xml:space="preserve">stumti </w:t>
      </w:r>
      <w:r w:rsidRPr="00B20F83">
        <w:rPr>
          <w:rFonts w:ascii="Times New Roman" w:eastAsia="Times New Roman" w:hAnsi="Times New Roman" w:cs="Times New Roman"/>
          <w:noProof/>
          <w:szCs w:val="20"/>
          <w:highlight w:val="lightGray"/>
        </w:rPr>
        <w:t>negalima</w:t>
      </w:r>
      <w:r w:rsidR="003A5F82" w:rsidRPr="00B20F83">
        <w:rPr>
          <w:rFonts w:ascii="Times New Roman" w:eastAsia="Times New Roman" w:hAnsi="Times New Roman" w:cs="Times New Roman"/>
          <w:noProof/>
          <w:szCs w:val="20"/>
          <w:highlight w:val="lightGray"/>
        </w:rPr>
        <w:t xml:space="preserve">. </w:t>
      </w:r>
      <w:r w:rsidR="00134A24" w:rsidRPr="004D01A7">
        <w:rPr>
          <w:rFonts w:ascii="Times New Roman" w:eastAsia="Times New Roman" w:hAnsi="Times New Roman" w:cs="Times New Roman"/>
          <w:szCs w:val="20"/>
          <w:highlight w:val="lightGray"/>
        </w:rPr>
        <w:t>Atidarymo instrukcija pateikta pakuotės lapelyje</w:t>
      </w:r>
      <w:r w:rsidR="003A5F82" w:rsidRPr="00B20F83">
        <w:rPr>
          <w:rFonts w:ascii="Times New Roman" w:eastAsia="Times New Roman" w:hAnsi="Times New Roman" w:cs="Times New Roman"/>
          <w:noProof/>
          <w:szCs w:val="20"/>
          <w:highlight w:val="lightGray"/>
        </w:rPr>
        <w:t>.</w:t>
      </w:r>
    </w:p>
    <w:p w14:paraId="26E0EB33" w14:textId="77777777" w:rsidR="003A5F82" w:rsidRPr="003825BC" w:rsidRDefault="003A5F82" w:rsidP="00C72E27">
      <w:pPr>
        <w:tabs>
          <w:tab w:val="left" w:pos="567"/>
        </w:tabs>
        <w:snapToGrid w:val="0"/>
        <w:spacing w:after="0" w:line="260" w:lineRule="exact"/>
        <w:rPr>
          <w:rFonts w:ascii="Times New Roman" w:eastAsia="Times New Roman" w:hAnsi="Times New Roman" w:cs="Times New Roman"/>
          <w:szCs w:val="20"/>
        </w:rPr>
      </w:pPr>
    </w:p>
    <w:p w14:paraId="1DABC2FE" w14:textId="77777777" w:rsidR="003825BC" w:rsidRPr="00EF17FD" w:rsidRDefault="003825BC" w:rsidP="00EF17FD">
      <w:pPr>
        <w:tabs>
          <w:tab w:val="left" w:pos="567"/>
        </w:tabs>
        <w:snapToGrid w:val="0"/>
        <w:spacing w:after="0" w:line="260" w:lineRule="exact"/>
        <w:rPr>
          <w:rFonts w:ascii="Times New Roman" w:hAnsi="Times New Roman"/>
          <w:highlight w:val="lightGray"/>
        </w:rPr>
      </w:pPr>
      <w:r w:rsidRPr="00EF17FD">
        <w:rPr>
          <w:rFonts w:ascii="Times New Roman" w:hAnsi="Times New Roman"/>
          <w:highlight w:val="lightGray"/>
        </w:rPr>
        <w:t xml:space="preserve">[Tik vaikų sunkiai atidaromoms tablečių </w:t>
      </w:r>
      <w:proofErr w:type="spellStart"/>
      <w:r w:rsidRPr="00EF17FD">
        <w:rPr>
          <w:rFonts w:ascii="Times New Roman" w:hAnsi="Times New Roman"/>
          <w:highlight w:val="lightGray"/>
        </w:rPr>
        <w:t>talpyklėms</w:t>
      </w:r>
      <w:proofErr w:type="spellEnd"/>
      <w:r w:rsidRPr="00EF17FD">
        <w:rPr>
          <w:rFonts w:ascii="Times New Roman" w:hAnsi="Times New Roman"/>
          <w:highlight w:val="lightGray"/>
        </w:rPr>
        <w:t>]</w:t>
      </w:r>
    </w:p>
    <w:p w14:paraId="61645E57"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highlight w:val="lightGray"/>
        </w:rPr>
        <w:t xml:space="preserve">Tai vaikų sunkiai atidaroma tablečių </w:t>
      </w:r>
      <w:proofErr w:type="spellStart"/>
      <w:r w:rsidRPr="00EF17FD">
        <w:rPr>
          <w:rFonts w:ascii="Times New Roman" w:hAnsi="Times New Roman"/>
          <w:highlight w:val="lightGray"/>
        </w:rPr>
        <w:t>talpyklė</w:t>
      </w:r>
      <w:proofErr w:type="spellEnd"/>
      <w:r w:rsidRPr="00EF17FD">
        <w:rPr>
          <w:rFonts w:ascii="Times New Roman" w:hAnsi="Times New Roman"/>
          <w:highlight w:val="lightGray"/>
        </w:rPr>
        <w:t>. Atidarymo instrukcija pateikta pakuotės lapelyje.</w:t>
      </w:r>
    </w:p>
    <w:p w14:paraId="6284282A" w14:textId="77777777" w:rsidR="003825BC" w:rsidRPr="00EF17FD" w:rsidRDefault="003825BC" w:rsidP="00EF17FD">
      <w:pPr>
        <w:tabs>
          <w:tab w:val="left" w:pos="567"/>
        </w:tabs>
        <w:snapToGrid w:val="0"/>
        <w:spacing w:after="0" w:line="260" w:lineRule="exact"/>
        <w:rPr>
          <w:rFonts w:ascii="Times New Roman" w:hAnsi="Times New Roman"/>
        </w:rPr>
      </w:pPr>
    </w:p>
    <w:p w14:paraId="0305B711" w14:textId="77777777" w:rsidR="003825BC" w:rsidRPr="00EF17FD" w:rsidRDefault="003825BC" w:rsidP="00EF17FD">
      <w:pPr>
        <w:tabs>
          <w:tab w:val="left" w:pos="567"/>
        </w:tabs>
        <w:snapToGrid w:val="0"/>
        <w:spacing w:after="0" w:line="260" w:lineRule="exact"/>
        <w:rPr>
          <w:rFonts w:ascii="Times New Roman" w:hAnsi="Times New Roman"/>
        </w:rPr>
      </w:pPr>
    </w:p>
    <w:p w14:paraId="0D4CB88F"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ind w:left="567" w:hanging="567"/>
        <w:rPr>
          <w:rFonts w:ascii="Times New Roman" w:hAnsi="Times New Roman"/>
        </w:rPr>
      </w:pPr>
      <w:r w:rsidRPr="00EF17FD">
        <w:rPr>
          <w:rFonts w:ascii="Times New Roman" w:hAnsi="Times New Roman"/>
          <w:b/>
        </w:rPr>
        <w:t>6.</w:t>
      </w:r>
      <w:r w:rsidRPr="00EF17FD">
        <w:rPr>
          <w:rFonts w:ascii="Times New Roman" w:hAnsi="Times New Roman"/>
          <w:b/>
        </w:rPr>
        <w:tab/>
        <w:t>SPECIALUS ĮSPĖJIMAS, KAD VAISTINĮ PREPARATĄ BŪTINA LAIKYTI VAIKAMS NEPASTEBIMOJE IR  NEPASIEKIAMOJE VIETOJE</w:t>
      </w:r>
    </w:p>
    <w:p w14:paraId="5350EDF6" w14:textId="77777777" w:rsidR="003825BC" w:rsidRPr="00E25D9F" w:rsidRDefault="003825BC" w:rsidP="00EF17FD">
      <w:pPr>
        <w:tabs>
          <w:tab w:val="left" w:pos="567"/>
        </w:tabs>
        <w:snapToGrid w:val="0"/>
        <w:spacing w:after="0" w:line="260" w:lineRule="exact"/>
        <w:rPr>
          <w:rFonts w:ascii="Times New Roman" w:hAnsi="Times New Roman"/>
          <w:sz w:val="16"/>
          <w:szCs w:val="16"/>
        </w:rPr>
      </w:pPr>
    </w:p>
    <w:p w14:paraId="62C5E70C"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Laikyti vaikams nepastebimoje ir nepasiekiamoje vietoje.</w:t>
      </w:r>
    </w:p>
    <w:p w14:paraId="5D3DAF78" w14:textId="77777777" w:rsidR="003825BC" w:rsidRPr="00E25D9F" w:rsidRDefault="003825BC" w:rsidP="00EF17FD">
      <w:pPr>
        <w:tabs>
          <w:tab w:val="left" w:pos="567"/>
        </w:tabs>
        <w:snapToGrid w:val="0"/>
        <w:spacing w:after="0" w:line="260" w:lineRule="exact"/>
        <w:rPr>
          <w:rFonts w:ascii="Times New Roman" w:hAnsi="Times New Roman"/>
          <w:sz w:val="16"/>
          <w:szCs w:val="16"/>
        </w:rPr>
      </w:pPr>
    </w:p>
    <w:p w14:paraId="22816EF4" w14:textId="77777777" w:rsidR="003825BC" w:rsidRPr="00E25D9F" w:rsidRDefault="003825BC" w:rsidP="00EF17FD">
      <w:pPr>
        <w:tabs>
          <w:tab w:val="left" w:pos="567"/>
        </w:tabs>
        <w:snapToGrid w:val="0"/>
        <w:spacing w:after="0" w:line="260" w:lineRule="exact"/>
        <w:rPr>
          <w:rFonts w:ascii="Times New Roman" w:hAnsi="Times New Roman"/>
          <w:sz w:val="16"/>
          <w:szCs w:val="16"/>
        </w:rPr>
      </w:pPr>
    </w:p>
    <w:p w14:paraId="5A8A50BE"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7.</w:t>
      </w:r>
      <w:r w:rsidRPr="00EF17FD">
        <w:rPr>
          <w:rFonts w:ascii="Times New Roman" w:hAnsi="Times New Roman"/>
          <w:b/>
        </w:rPr>
        <w:tab/>
        <w:t>KITAS (-I) SPECIALUS (-ŪS) ĮSPĖJIMAS (-AI) (JEI REIKIA)</w:t>
      </w:r>
    </w:p>
    <w:p w14:paraId="07487B85" w14:textId="77777777" w:rsidR="003825BC" w:rsidRPr="00EF17FD" w:rsidRDefault="003825BC" w:rsidP="00EF17FD">
      <w:pPr>
        <w:tabs>
          <w:tab w:val="left" w:pos="567"/>
        </w:tabs>
        <w:snapToGrid w:val="0"/>
        <w:spacing w:after="0" w:line="260" w:lineRule="exact"/>
        <w:rPr>
          <w:rFonts w:ascii="Times New Roman" w:hAnsi="Times New Roman"/>
        </w:rPr>
      </w:pPr>
    </w:p>
    <w:p w14:paraId="02B73F6A" w14:textId="5806E3D5"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 xml:space="preserve">Sudėtyje yra </w:t>
      </w:r>
      <w:proofErr w:type="spellStart"/>
      <w:r w:rsidRPr="00EF17FD">
        <w:rPr>
          <w:rFonts w:ascii="Times New Roman" w:hAnsi="Times New Roman"/>
          <w:b/>
        </w:rPr>
        <w:t>paracetamolio</w:t>
      </w:r>
      <w:proofErr w:type="spellEnd"/>
      <w:r w:rsidR="00975673">
        <w:rPr>
          <w:rFonts w:ascii="Times New Roman" w:hAnsi="Times New Roman"/>
          <w:b/>
        </w:rPr>
        <w:t>.</w:t>
      </w:r>
    </w:p>
    <w:p w14:paraId="4B086B6C" w14:textId="77777777" w:rsidR="003825BC" w:rsidRPr="00E25D9F" w:rsidRDefault="003825BC" w:rsidP="00EF17FD">
      <w:pPr>
        <w:tabs>
          <w:tab w:val="left" w:pos="567"/>
        </w:tabs>
        <w:snapToGrid w:val="0"/>
        <w:spacing w:after="0" w:line="260" w:lineRule="exact"/>
        <w:rPr>
          <w:rFonts w:ascii="Times New Roman" w:hAnsi="Times New Roman"/>
          <w:b/>
          <w:sz w:val="16"/>
          <w:szCs w:val="16"/>
        </w:rPr>
      </w:pPr>
    </w:p>
    <w:p w14:paraId="1D0DE4A2" w14:textId="25B5859C"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Vartodami šio vaisto, kitokių </w:t>
      </w:r>
      <w:r w:rsidR="00D922F0">
        <w:rPr>
          <w:rFonts w:ascii="Times New Roman" w:hAnsi="Times New Roman"/>
        </w:rPr>
        <w:t>vaistų</w:t>
      </w:r>
      <w:r w:rsidRPr="00EF17FD">
        <w:rPr>
          <w:rFonts w:ascii="Times New Roman" w:hAnsi="Times New Roman"/>
        </w:rPr>
        <w:t xml:space="preserve">, kuriuose yra </w:t>
      </w:r>
      <w:proofErr w:type="spellStart"/>
      <w:r w:rsidRPr="00EF17FD">
        <w:rPr>
          <w:rFonts w:ascii="Times New Roman" w:hAnsi="Times New Roman"/>
        </w:rPr>
        <w:t>paracetamolio</w:t>
      </w:r>
      <w:proofErr w:type="spellEnd"/>
      <w:r w:rsidRPr="00EF17FD">
        <w:rPr>
          <w:rFonts w:ascii="Times New Roman" w:hAnsi="Times New Roman"/>
        </w:rPr>
        <w:t>, nevartokite.</w:t>
      </w:r>
    </w:p>
    <w:p w14:paraId="3908CF87" w14:textId="77777777" w:rsidR="003825BC" w:rsidRPr="00EF17FD" w:rsidRDefault="003825BC" w:rsidP="00EF17FD">
      <w:pPr>
        <w:tabs>
          <w:tab w:val="left" w:pos="567"/>
        </w:tabs>
        <w:snapToGrid w:val="0"/>
        <w:spacing w:after="0" w:line="260" w:lineRule="exact"/>
        <w:rPr>
          <w:rFonts w:ascii="Times New Roman" w:hAnsi="Times New Roman"/>
        </w:rPr>
      </w:pPr>
    </w:p>
    <w:p w14:paraId="220E3C1F" w14:textId="3FD3788E"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Jeigu šio vaisto išgėrėte per daug, tuoj pat kreipkitės į gydytoją, net jausdamiesi gerai.</w:t>
      </w:r>
    </w:p>
    <w:p w14:paraId="17252F15" w14:textId="77777777" w:rsidR="003825BC" w:rsidRPr="00E25D9F" w:rsidRDefault="003825BC" w:rsidP="00EF17FD">
      <w:pPr>
        <w:tabs>
          <w:tab w:val="left" w:pos="567"/>
        </w:tabs>
        <w:snapToGrid w:val="0"/>
        <w:spacing w:after="0" w:line="260" w:lineRule="exact"/>
        <w:rPr>
          <w:rFonts w:ascii="Times New Roman" w:hAnsi="Times New Roman"/>
          <w:sz w:val="16"/>
          <w:szCs w:val="16"/>
        </w:rPr>
      </w:pPr>
    </w:p>
    <w:p w14:paraId="088BE67D" w14:textId="77777777" w:rsidR="003825BC" w:rsidRPr="00EF17FD" w:rsidRDefault="003825BC" w:rsidP="00EF17FD">
      <w:pPr>
        <w:tabs>
          <w:tab w:val="left" w:pos="567"/>
        </w:tabs>
        <w:snapToGrid w:val="0"/>
        <w:spacing w:after="0" w:line="260" w:lineRule="exact"/>
        <w:rPr>
          <w:rFonts w:ascii="Times New Roman" w:hAnsi="Times New Roman"/>
        </w:rPr>
      </w:pPr>
    </w:p>
    <w:p w14:paraId="7A16032D"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8.</w:t>
      </w:r>
      <w:r w:rsidRPr="00EF17FD">
        <w:rPr>
          <w:rFonts w:ascii="Times New Roman" w:hAnsi="Times New Roman"/>
          <w:b/>
        </w:rPr>
        <w:tab/>
        <w:t>TINKAMUMO LAIKAS</w:t>
      </w:r>
    </w:p>
    <w:p w14:paraId="3984D746" w14:textId="77777777" w:rsidR="003825BC" w:rsidRPr="00EF17FD" w:rsidRDefault="003825BC" w:rsidP="00EF17FD">
      <w:pPr>
        <w:tabs>
          <w:tab w:val="left" w:pos="567"/>
        </w:tabs>
        <w:snapToGrid w:val="0"/>
        <w:spacing w:after="0" w:line="260" w:lineRule="exact"/>
        <w:rPr>
          <w:rFonts w:ascii="Times New Roman" w:hAnsi="Times New Roman"/>
        </w:rPr>
      </w:pPr>
    </w:p>
    <w:p w14:paraId="38437112" w14:textId="17741DCA" w:rsidR="003825BC" w:rsidRPr="00EF17FD" w:rsidRDefault="001F481B" w:rsidP="00EF17FD">
      <w:pPr>
        <w:tabs>
          <w:tab w:val="left" w:pos="567"/>
        </w:tabs>
        <w:snapToGrid w:val="0"/>
        <w:spacing w:after="0" w:line="260" w:lineRule="exact"/>
        <w:rPr>
          <w:rFonts w:ascii="Times New Roman" w:hAnsi="Times New Roman"/>
        </w:rPr>
      </w:pPr>
      <w:r w:rsidRPr="00A11624">
        <w:rPr>
          <w:rFonts w:ascii="Times New Roman" w:eastAsia="Calibri" w:hAnsi="Times New Roman" w:cs="Times New Roman"/>
        </w:rPr>
        <w:t>EXP</w:t>
      </w:r>
      <w:r w:rsidRPr="00AB5D02">
        <w:rPr>
          <w:rFonts w:ascii="Times New Roman" w:hAnsi="Times New Roman"/>
          <w:highlight w:val="lightGray"/>
        </w:rPr>
        <w:t>/</w:t>
      </w:r>
      <w:r w:rsidR="003825BC" w:rsidRPr="00D922F0">
        <w:rPr>
          <w:rFonts w:ascii="Times New Roman" w:hAnsi="Times New Roman"/>
          <w:highlight w:val="lightGray"/>
        </w:rPr>
        <w:t>Tinka iki</w:t>
      </w:r>
      <w:r w:rsidR="003825BC" w:rsidRPr="00EF17FD">
        <w:rPr>
          <w:rFonts w:ascii="Times New Roman" w:hAnsi="Times New Roman"/>
        </w:rPr>
        <w:t xml:space="preserve"> {mm</w:t>
      </w:r>
      <w:r w:rsidRPr="00A11624">
        <w:rPr>
          <w:rFonts w:ascii="Times New Roman" w:eastAsia="Calibri" w:hAnsi="Times New Roman" w:cs="Times New Roman"/>
        </w:rPr>
        <w:t>/</w:t>
      </w:r>
      <w:r w:rsidR="003825BC" w:rsidRPr="00EF17FD">
        <w:rPr>
          <w:rFonts w:ascii="Times New Roman" w:hAnsi="Times New Roman"/>
        </w:rPr>
        <w:t>MMMM}</w:t>
      </w:r>
    </w:p>
    <w:p w14:paraId="0E5594D0" w14:textId="77777777" w:rsidR="003825BC" w:rsidRPr="00EF17FD" w:rsidRDefault="003825BC" w:rsidP="00EF17FD">
      <w:pPr>
        <w:tabs>
          <w:tab w:val="left" w:pos="567"/>
        </w:tabs>
        <w:snapToGrid w:val="0"/>
        <w:spacing w:after="0" w:line="260" w:lineRule="exact"/>
        <w:rPr>
          <w:rFonts w:ascii="Times New Roman" w:hAnsi="Times New Roman"/>
        </w:rPr>
      </w:pPr>
    </w:p>
    <w:p w14:paraId="043A97CE" w14:textId="77777777" w:rsidR="003825BC" w:rsidRPr="00EF17FD" w:rsidRDefault="003825BC" w:rsidP="00EF17FD">
      <w:pPr>
        <w:tabs>
          <w:tab w:val="left" w:pos="567"/>
        </w:tabs>
        <w:snapToGrid w:val="0"/>
        <w:spacing w:after="0" w:line="260" w:lineRule="exact"/>
        <w:rPr>
          <w:rFonts w:ascii="Times New Roman" w:hAnsi="Times New Roman"/>
        </w:rPr>
      </w:pPr>
    </w:p>
    <w:p w14:paraId="56DE5BB4"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9.</w:t>
      </w:r>
      <w:r w:rsidRPr="00EF17FD">
        <w:rPr>
          <w:rFonts w:ascii="Times New Roman" w:hAnsi="Times New Roman"/>
          <w:b/>
        </w:rPr>
        <w:tab/>
        <w:t>SPECIALIOS LAIKYMO SĄLYGOS</w:t>
      </w:r>
    </w:p>
    <w:p w14:paraId="2B70E621" w14:textId="77777777" w:rsidR="003825BC" w:rsidRPr="00E25D9F" w:rsidRDefault="003825BC" w:rsidP="00EF17FD">
      <w:pPr>
        <w:tabs>
          <w:tab w:val="left" w:pos="567"/>
        </w:tabs>
        <w:snapToGrid w:val="0"/>
        <w:spacing w:after="0" w:line="260" w:lineRule="exact"/>
        <w:rPr>
          <w:rFonts w:ascii="Times New Roman" w:hAnsi="Times New Roman"/>
          <w:sz w:val="16"/>
          <w:szCs w:val="16"/>
        </w:rPr>
      </w:pPr>
    </w:p>
    <w:p w14:paraId="25393C62" w14:textId="77777777" w:rsidR="003825BC" w:rsidRPr="00E25D9F" w:rsidRDefault="003825BC" w:rsidP="00EF17FD">
      <w:pPr>
        <w:tabs>
          <w:tab w:val="left" w:pos="567"/>
        </w:tabs>
        <w:snapToGrid w:val="0"/>
        <w:spacing w:after="0" w:line="260" w:lineRule="exact"/>
        <w:rPr>
          <w:rFonts w:ascii="Times New Roman" w:hAnsi="Times New Roman"/>
          <w:sz w:val="16"/>
          <w:szCs w:val="16"/>
        </w:rPr>
      </w:pPr>
    </w:p>
    <w:p w14:paraId="1FCE3E84"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ind w:left="567" w:hanging="567"/>
        <w:rPr>
          <w:rFonts w:ascii="Times New Roman" w:hAnsi="Times New Roman"/>
          <w:b/>
        </w:rPr>
      </w:pPr>
      <w:r w:rsidRPr="00EF17FD">
        <w:rPr>
          <w:rFonts w:ascii="Times New Roman" w:hAnsi="Times New Roman"/>
          <w:b/>
        </w:rPr>
        <w:t>10.</w:t>
      </w:r>
      <w:r w:rsidRPr="00EF17FD">
        <w:rPr>
          <w:rFonts w:ascii="Times New Roman" w:hAnsi="Times New Roman"/>
          <w:b/>
        </w:rPr>
        <w:tab/>
        <w:t>SPECIALIOS ATSARGUMO PRIEMONĖS DĖL NESUVARTOTO VAISTINIO PREPARATO AR JO ATLIEKŲ TVARKYMO (JEI REIKIA)</w:t>
      </w:r>
    </w:p>
    <w:p w14:paraId="4641094C" w14:textId="77777777" w:rsidR="003825BC" w:rsidRPr="00E25D9F" w:rsidRDefault="003825BC" w:rsidP="00EF17FD">
      <w:pPr>
        <w:tabs>
          <w:tab w:val="left" w:pos="567"/>
        </w:tabs>
        <w:snapToGrid w:val="0"/>
        <w:spacing w:after="0" w:line="260" w:lineRule="exact"/>
        <w:rPr>
          <w:rFonts w:ascii="Times New Roman" w:hAnsi="Times New Roman"/>
          <w:sz w:val="16"/>
          <w:szCs w:val="16"/>
        </w:rPr>
      </w:pPr>
    </w:p>
    <w:p w14:paraId="480E7D0E" w14:textId="77777777" w:rsidR="003825BC" w:rsidRPr="00EF17FD" w:rsidRDefault="003825BC" w:rsidP="00EF17FD">
      <w:pPr>
        <w:tabs>
          <w:tab w:val="left" w:pos="567"/>
        </w:tabs>
        <w:snapToGrid w:val="0"/>
        <w:spacing w:after="0" w:line="260" w:lineRule="exact"/>
        <w:rPr>
          <w:rFonts w:ascii="Times New Roman" w:hAnsi="Times New Roman"/>
        </w:rPr>
      </w:pPr>
    </w:p>
    <w:p w14:paraId="6EE050C2"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b/>
        </w:rPr>
      </w:pPr>
      <w:r w:rsidRPr="00EF17FD">
        <w:rPr>
          <w:rFonts w:ascii="Times New Roman" w:hAnsi="Times New Roman"/>
          <w:b/>
        </w:rPr>
        <w:t>11.</w:t>
      </w:r>
      <w:r w:rsidRPr="00EF17FD">
        <w:rPr>
          <w:rFonts w:ascii="Times New Roman" w:hAnsi="Times New Roman"/>
          <w:b/>
        </w:rPr>
        <w:tab/>
      </w:r>
      <w:r w:rsidRPr="00EF17FD">
        <w:rPr>
          <w:rFonts w:ascii="Times New Roman" w:hAnsi="Times New Roman"/>
          <w:b/>
          <w:caps/>
        </w:rPr>
        <w:t>REGISTRUOTOJO PAVADINIMAS IR ADRESAS</w:t>
      </w:r>
    </w:p>
    <w:p w14:paraId="2E87180A" w14:textId="77777777" w:rsidR="003825BC" w:rsidRPr="00E25D9F" w:rsidRDefault="003825BC" w:rsidP="00EF17FD">
      <w:pPr>
        <w:tabs>
          <w:tab w:val="left" w:pos="567"/>
        </w:tabs>
        <w:snapToGrid w:val="0"/>
        <w:spacing w:after="0" w:line="260" w:lineRule="exact"/>
        <w:rPr>
          <w:rFonts w:ascii="Times New Roman" w:hAnsi="Times New Roman"/>
          <w:sz w:val="16"/>
          <w:szCs w:val="16"/>
        </w:rPr>
      </w:pPr>
    </w:p>
    <w:p w14:paraId="174621D3" w14:textId="77777777" w:rsidR="009E4DDA" w:rsidRPr="00A7063D" w:rsidRDefault="009E4DDA" w:rsidP="009E4DDA">
      <w:pPr>
        <w:tabs>
          <w:tab w:val="left" w:pos="567"/>
        </w:tabs>
        <w:snapToGrid w:val="0"/>
        <w:spacing w:after="0" w:line="260" w:lineRule="exact"/>
        <w:rPr>
          <w:rFonts w:ascii="Times New Roman" w:hAnsi="Times New Roman"/>
        </w:rPr>
      </w:pPr>
      <w:r w:rsidRPr="00A7063D">
        <w:rPr>
          <w:rFonts w:ascii="Times New Roman" w:hAnsi="Times New Roman"/>
        </w:rPr>
        <w:t>Teva B.V.</w:t>
      </w:r>
    </w:p>
    <w:p w14:paraId="788C5CFD" w14:textId="77777777" w:rsidR="009E4DDA" w:rsidRPr="00A7063D" w:rsidRDefault="009E4DDA" w:rsidP="009E4DDA">
      <w:pPr>
        <w:tabs>
          <w:tab w:val="left" w:pos="567"/>
        </w:tabs>
        <w:snapToGrid w:val="0"/>
        <w:spacing w:after="0" w:line="260" w:lineRule="exact"/>
        <w:rPr>
          <w:rFonts w:ascii="Times New Roman" w:hAnsi="Times New Roman"/>
        </w:rPr>
      </w:pPr>
      <w:proofErr w:type="spellStart"/>
      <w:r w:rsidRPr="00A7063D">
        <w:rPr>
          <w:rFonts w:ascii="Times New Roman" w:hAnsi="Times New Roman"/>
        </w:rPr>
        <w:t>Swensweg</w:t>
      </w:r>
      <w:proofErr w:type="spellEnd"/>
      <w:r w:rsidRPr="00A7063D">
        <w:rPr>
          <w:rFonts w:ascii="Times New Roman" w:hAnsi="Times New Roman"/>
        </w:rPr>
        <w:t xml:space="preserve"> 5</w:t>
      </w:r>
    </w:p>
    <w:p w14:paraId="3BD83EBC" w14:textId="77777777" w:rsidR="009E4DDA" w:rsidRPr="00A7063D" w:rsidRDefault="009E4DDA" w:rsidP="009E4DDA">
      <w:pPr>
        <w:tabs>
          <w:tab w:val="left" w:pos="567"/>
        </w:tabs>
        <w:snapToGrid w:val="0"/>
        <w:spacing w:after="0" w:line="260" w:lineRule="exact"/>
        <w:rPr>
          <w:rFonts w:ascii="Times New Roman" w:hAnsi="Times New Roman"/>
        </w:rPr>
      </w:pPr>
      <w:r w:rsidRPr="00A7063D">
        <w:rPr>
          <w:rFonts w:ascii="Times New Roman" w:hAnsi="Times New Roman"/>
        </w:rPr>
        <w:t xml:space="preserve">2031 GA </w:t>
      </w:r>
      <w:proofErr w:type="spellStart"/>
      <w:r w:rsidRPr="00A7063D">
        <w:rPr>
          <w:rFonts w:ascii="Times New Roman" w:hAnsi="Times New Roman"/>
        </w:rPr>
        <w:t>Haarlem</w:t>
      </w:r>
      <w:proofErr w:type="spellEnd"/>
    </w:p>
    <w:p w14:paraId="71EB90A1" w14:textId="77777777" w:rsidR="009E4DDA" w:rsidRDefault="009E4DDA" w:rsidP="009E4DDA">
      <w:pPr>
        <w:tabs>
          <w:tab w:val="left" w:pos="567"/>
        </w:tabs>
        <w:snapToGrid w:val="0"/>
        <w:spacing w:after="0" w:line="260" w:lineRule="exact"/>
        <w:rPr>
          <w:rFonts w:ascii="Times New Roman" w:hAnsi="Times New Roman"/>
        </w:rPr>
      </w:pPr>
      <w:r w:rsidRPr="00A7063D">
        <w:rPr>
          <w:rFonts w:ascii="Times New Roman" w:hAnsi="Times New Roman"/>
        </w:rPr>
        <w:t>Nyderlandai</w:t>
      </w:r>
    </w:p>
    <w:p w14:paraId="4C1A92BF" w14:textId="77777777" w:rsidR="003825BC" w:rsidRPr="00E25D9F" w:rsidRDefault="003825BC" w:rsidP="00E25D9F">
      <w:pPr>
        <w:tabs>
          <w:tab w:val="left" w:pos="567"/>
        </w:tabs>
        <w:snapToGrid w:val="0"/>
        <w:spacing w:after="0" w:line="240" w:lineRule="auto"/>
        <w:rPr>
          <w:rFonts w:ascii="Times New Roman" w:hAnsi="Times New Roman"/>
          <w:sz w:val="16"/>
          <w:szCs w:val="16"/>
        </w:rPr>
      </w:pPr>
    </w:p>
    <w:p w14:paraId="327C7836" w14:textId="77777777" w:rsidR="003825BC" w:rsidRPr="00EF17FD" w:rsidRDefault="003825BC" w:rsidP="00E25D9F">
      <w:pPr>
        <w:tabs>
          <w:tab w:val="left" w:pos="567"/>
        </w:tabs>
        <w:snapToGrid w:val="0"/>
        <w:spacing w:after="0" w:line="240" w:lineRule="auto"/>
        <w:rPr>
          <w:rFonts w:ascii="Times New Roman" w:hAnsi="Times New Roman"/>
        </w:rPr>
      </w:pPr>
    </w:p>
    <w:p w14:paraId="6C1C8CC0"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12.</w:t>
      </w:r>
      <w:r w:rsidRPr="00EF17FD">
        <w:rPr>
          <w:rFonts w:ascii="Times New Roman" w:hAnsi="Times New Roman"/>
          <w:b/>
        </w:rPr>
        <w:tab/>
        <w:t xml:space="preserve">REGISTRACIJOS PAŽYMĖJIMO NUMERIS (-IAI) </w:t>
      </w:r>
    </w:p>
    <w:p w14:paraId="1E50997D" w14:textId="77777777" w:rsidR="003825BC" w:rsidRPr="00E25D9F" w:rsidRDefault="003825BC" w:rsidP="00EF17FD">
      <w:pPr>
        <w:tabs>
          <w:tab w:val="left" w:pos="567"/>
        </w:tabs>
        <w:snapToGrid w:val="0"/>
        <w:spacing w:after="0" w:line="260" w:lineRule="exact"/>
        <w:rPr>
          <w:rFonts w:ascii="Times New Roman" w:hAnsi="Times New Roman"/>
          <w:sz w:val="16"/>
          <w:szCs w:val="16"/>
        </w:rPr>
      </w:pPr>
    </w:p>
    <w:p w14:paraId="151D0E14" w14:textId="77777777" w:rsidR="003825BC" w:rsidRPr="00E25D9F" w:rsidRDefault="003825BC" w:rsidP="009776F8">
      <w:pPr>
        <w:spacing w:after="0" w:line="240" w:lineRule="auto"/>
        <w:rPr>
          <w:rFonts w:ascii="Times New Roman" w:hAnsi="Times New Roman"/>
          <w:shd w:val="clear" w:color="auto" w:fill="F2F2F2" w:themeFill="background1" w:themeFillShade="F2"/>
        </w:rPr>
      </w:pPr>
      <w:r w:rsidRPr="00E25D9F">
        <w:rPr>
          <w:rFonts w:ascii="Times New Roman" w:hAnsi="Times New Roman"/>
          <w:u w:val="single"/>
          <w:shd w:val="clear" w:color="auto" w:fill="F2F2F2" w:themeFill="background1" w:themeFillShade="F2"/>
        </w:rPr>
        <w:t>Lizdinė plokštelė</w:t>
      </w:r>
      <w:r w:rsidRPr="00E25D9F">
        <w:rPr>
          <w:rFonts w:ascii="Times New Roman" w:hAnsi="Times New Roman"/>
          <w:shd w:val="clear" w:color="auto" w:fill="F2F2F2" w:themeFill="background1" w:themeFillShade="F2"/>
        </w:rPr>
        <w:t>:</w:t>
      </w:r>
    </w:p>
    <w:p w14:paraId="68826AA0" w14:textId="77777777" w:rsidR="00E25D9F" w:rsidRPr="00E25D9F" w:rsidRDefault="00E25D9F" w:rsidP="00E25D9F">
      <w:pPr>
        <w:tabs>
          <w:tab w:val="left" w:pos="567"/>
        </w:tabs>
        <w:snapToGrid w:val="0"/>
        <w:spacing w:after="0" w:line="260" w:lineRule="exact"/>
        <w:rPr>
          <w:rFonts w:ascii="Times New Roman" w:hAnsi="Times New Roman"/>
          <w:shd w:val="clear" w:color="auto" w:fill="F2F2F2" w:themeFill="background1" w:themeFillShade="F2"/>
        </w:rPr>
      </w:pPr>
      <w:r w:rsidRPr="00E25D9F">
        <w:rPr>
          <w:rFonts w:ascii="Times New Roman" w:hAnsi="Times New Roman"/>
        </w:rPr>
        <w:t xml:space="preserve">LT/1/15/3762/001 </w:t>
      </w:r>
      <w:r w:rsidRPr="00E25D9F">
        <w:rPr>
          <w:rFonts w:ascii="Times New Roman" w:hAnsi="Times New Roman"/>
          <w:shd w:val="clear" w:color="auto" w:fill="F2F2F2" w:themeFill="background1" w:themeFillShade="F2"/>
        </w:rPr>
        <w:t>– N8</w:t>
      </w:r>
    </w:p>
    <w:p w14:paraId="6E415DC1" w14:textId="77777777" w:rsidR="00E25D9F" w:rsidRPr="00E25D9F" w:rsidRDefault="00E25D9F" w:rsidP="00E25D9F">
      <w:pPr>
        <w:tabs>
          <w:tab w:val="left" w:pos="567"/>
        </w:tabs>
        <w:snapToGrid w:val="0"/>
        <w:spacing w:after="0" w:line="260" w:lineRule="exact"/>
        <w:rPr>
          <w:rFonts w:ascii="Times New Roman" w:hAnsi="Times New Roman"/>
          <w:shd w:val="clear" w:color="auto" w:fill="F2F2F2" w:themeFill="background1" w:themeFillShade="F2"/>
        </w:rPr>
      </w:pPr>
      <w:r w:rsidRPr="00E25D9F">
        <w:rPr>
          <w:rFonts w:ascii="Times New Roman" w:hAnsi="Times New Roman"/>
          <w:shd w:val="clear" w:color="auto" w:fill="F2F2F2" w:themeFill="background1" w:themeFillShade="F2"/>
        </w:rPr>
        <w:t>LT/1/15/3762/002 – N10</w:t>
      </w:r>
    </w:p>
    <w:p w14:paraId="5CB6A8F3" w14:textId="77777777" w:rsidR="00E25D9F" w:rsidRPr="00E25D9F" w:rsidRDefault="00E25D9F" w:rsidP="00E25D9F">
      <w:pPr>
        <w:tabs>
          <w:tab w:val="left" w:pos="567"/>
        </w:tabs>
        <w:snapToGrid w:val="0"/>
        <w:spacing w:after="0" w:line="260" w:lineRule="exact"/>
        <w:rPr>
          <w:rFonts w:ascii="Times New Roman" w:hAnsi="Times New Roman"/>
          <w:shd w:val="clear" w:color="auto" w:fill="F2F2F2" w:themeFill="background1" w:themeFillShade="F2"/>
        </w:rPr>
      </w:pPr>
      <w:r w:rsidRPr="00E25D9F">
        <w:rPr>
          <w:rFonts w:ascii="Times New Roman" w:hAnsi="Times New Roman"/>
          <w:shd w:val="clear" w:color="auto" w:fill="F2F2F2" w:themeFill="background1" w:themeFillShade="F2"/>
        </w:rPr>
        <w:t>LT/1/15/3762/003 – N16</w:t>
      </w:r>
    </w:p>
    <w:p w14:paraId="667C6B96" w14:textId="77777777" w:rsidR="00E25D9F" w:rsidRPr="00E25D9F" w:rsidRDefault="00E25D9F" w:rsidP="00E25D9F">
      <w:pPr>
        <w:tabs>
          <w:tab w:val="left" w:pos="567"/>
        </w:tabs>
        <w:snapToGrid w:val="0"/>
        <w:spacing w:after="0" w:line="260" w:lineRule="exact"/>
        <w:rPr>
          <w:rFonts w:ascii="Times New Roman" w:hAnsi="Times New Roman"/>
          <w:shd w:val="clear" w:color="auto" w:fill="F2F2F2" w:themeFill="background1" w:themeFillShade="F2"/>
        </w:rPr>
      </w:pPr>
      <w:r w:rsidRPr="00E25D9F">
        <w:rPr>
          <w:rFonts w:ascii="Times New Roman" w:hAnsi="Times New Roman"/>
          <w:shd w:val="clear" w:color="auto" w:fill="F2F2F2" w:themeFill="background1" w:themeFillShade="F2"/>
        </w:rPr>
        <w:t>LT/1/15/3762/004 – N20</w:t>
      </w:r>
    </w:p>
    <w:p w14:paraId="4E383641" w14:textId="77777777" w:rsidR="00E25D9F" w:rsidRPr="00E25D9F" w:rsidRDefault="00E25D9F" w:rsidP="00E25D9F">
      <w:pPr>
        <w:tabs>
          <w:tab w:val="left" w:pos="567"/>
        </w:tabs>
        <w:snapToGrid w:val="0"/>
        <w:spacing w:after="0" w:line="260" w:lineRule="exact"/>
        <w:rPr>
          <w:rFonts w:ascii="Times New Roman" w:hAnsi="Times New Roman"/>
          <w:shd w:val="clear" w:color="auto" w:fill="F2F2F2" w:themeFill="background1" w:themeFillShade="F2"/>
        </w:rPr>
      </w:pPr>
      <w:r w:rsidRPr="00E25D9F">
        <w:rPr>
          <w:rFonts w:ascii="Times New Roman" w:hAnsi="Times New Roman"/>
          <w:shd w:val="clear" w:color="auto" w:fill="F2F2F2" w:themeFill="background1" w:themeFillShade="F2"/>
        </w:rPr>
        <w:t>LT/1/15/3762/005 – N24</w:t>
      </w:r>
    </w:p>
    <w:p w14:paraId="5D863081" w14:textId="77777777" w:rsidR="00E25D9F" w:rsidRPr="00E25D9F" w:rsidRDefault="00E25D9F" w:rsidP="00E25D9F">
      <w:pPr>
        <w:tabs>
          <w:tab w:val="left" w:pos="567"/>
        </w:tabs>
        <w:snapToGrid w:val="0"/>
        <w:spacing w:after="0" w:line="260" w:lineRule="exact"/>
        <w:rPr>
          <w:rFonts w:ascii="Times New Roman" w:hAnsi="Times New Roman"/>
          <w:shd w:val="clear" w:color="auto" w:fill="F2F2F2" w:themeFill="background1" w:themeFillShade="F2"/>
        </w:rPr>
      </w:pPr>
      <w:r w:rsidRPr="00E25D9F">
        <w:rPr>
          <w:rFonts w:ascii="Times New Roman" w:hAnsi="Times New Roman"/>
          <w:shd w:val="clear" w:color="auto" w:fill="F2F2F2" w:themeFill="background1" w:themeFillShade="F2"/>
        </w:rPr>
        <w:t>LT/1/15/3762/006 – N30</w:t>
      </w:r>
    </w:p>
    <w:p w14:paraId="7FFFBD58" w14:textId="77777777" w:rsidR="00E25D9F" w:rsidRPr="00E25D9F" w:rsidRDefault="00E25D9F" w:rsidP="00E25D9F">
      <w:pPr>
        <w:tabs>
          <w:tab w:val="left" w:pos="567"/>
        </w:tabs>
        <w:snapToGrid w:val="0"/>
        <w:spacing w:after="0" w:line="260" w:lineRule="exact"/>
        <w:rPr>
          <w:rFonts w:ascii="Times New Roman" w:hAnsi="Times New Roman"/>
          <w:shd w:val="clear" w:color="auto" w:fill="F2F2F2" w:themeFill="background1" w:themeFillShade="F2"/>
        </w:rPr>
      </w:pPr>
      <w:r w:rsidRPr="00E25D9F">
        <w:rPr>
          <w:rFonts w:ascii="Times New Roman" w:hAnsi="Times New Roman"/>
          <w:shd w:val="clear" w:color="auto" w:fill="F2F2F2" w:themeFill="background1" w:themeFillShade="F2"/>
        </w:rPr>
        <w:t>LT/1/15/3762/007 – N40</w:t>
      </w:r>
    </w:p>
    <w:p w14:paraId="110FDC2C" w14:textId="77777777" w:rsidR="00E25D9F" w:rsidRPr="00E25D9F" w:rsidRDefault="00E25D9F" w:rsidP="00E25D9F">
      <w:pPr>
        <w:tabs>
          <w:tab w:val="left" w:pos="567"/>
        </w:tabs>
        <w:snapToGrid w:val="0"/>
        <w:spacing w:after="0" w:line="260" w:lineRule="exact"/>
        <w:rPr>
          <w:rFonts w:ascii="Times New Roman" w:hAnsi="Times New Roman"/>
          <w:shd w:val="clear" w:color="auto" w:fill="F2F2F2" w:themeFill="background1" w:themeFillShade="F2"/>
        </w:rPr>
      </w:pPr>
      <w:r w:rsidRPr="00E25D9F">
        <w:rPr>
          <w:rFonts w:ascii="Times New Roman" w:hAnsi="Times New Roman"/>
          <w:shd w:val="clear" w:color="auto" w:fill="F2F2F2" w:themeFill="background1" w:themeFillShade="F2"/>
        </w:rPr>
        <w:t>LT/1/15/3762/008 – N50</w:t>
      </w:r>
    </w:p>
    <w:p w14:paraId="57536183" w14:textId="77777777" w:rsidR="00E25D9F" w:rsidRPr="00E25D9F" w:rsidRDefault="00E25D9F" w:rsidP="00E25D9F">
      <w:pPr>
        <w:tabs>
          <w:tab w:val="left" w:pos="567"/>
        </w:tabs>
        <w:snapToGrid w:val="0"/>
        <w:spacing w:after="0" w:line="260" w:lineRule="exact"/>
        <w:rPr>
          <w:rFonts w:ascii="Times New Roman" w:hAnsi="Times New Roman"/>
          <w:shd w:val="clear" w:color="auto" w:fill="F2F2F2" w:themeFill="background1" w:themeFillShade="F2"/>
        </w:rPr>
      </w:pPr>
      <w:r w:rsidRPr="00E25D9F">
        <w:rPr>
          <w:rFonts w:ascii="Times New Roman" w:hAnsi="Times New Roman"/>
          <w:shd w:val="clear" w:color="auto" w:fill="F2F2F2" w:themeFill="background1" w:themeFillShade="F2"/>
        </w:rPr>
        <w:t>LT/1/15/3762/024 – N90</w:t>
      </w:r>
    </w:p>
    <w:p w14:paraId="287E398F" w14:textId="71A162AC" w:rsidR="00E25D9F" w:rsidRPr="00E25D9F" w:rsidRDefault="00E25D9F" w:rsidP="00E25D9F">
      <w:pPr>
        <w:tabs>
          <w:tab w:val="left" w:pos="567"/>
        </w:tabs>
        <w:snapToGrid w:val="0"/>
        <w:spacing w:after="0" w:line="260" w:lineRule="exact"/>
        <w:rPr>
          <w:rFonts w:ascii="Times New Roman" w:hAnsi="Times New Roman"/>
          <w:shd w:val="clear" w:color="auto" w:fill="F2F2F2" w:themeFill="background1" w:themeFillShade="F2"/>
        </w:rPr>
      </w:pPr>
      <w:r w:rsidRPr="00E25D9F">
        <w:rPr>
          <w:rFonts w:ascii="Times New Roman" w:hAnsi="Times New Roman"/>
          <w:shd w:val="clear" w:color="auto" w:fill="F2F2F2" w:themeFill="background1" w:themeFillShade="F2"/>
        </w:rPr>
        <w:t>LT/1/15/3762/009 – N100</w:t>
      </w:r>
    </w:p>
    <w:p w14:paraId="0E9DCB77" w14:textId="77777777" w:rsidR="00E25D9F" w:rsidRPr="00E25D9F" w:rsidRDefault="00E25D9F" w:rsidP="00E25D9F">
      <w:pPr>
        <w:tabs>
          <w:tab w:val="left" w:pos="567"/>
        </w:tabs>
        <w:snapToGrid w:val="0"/>
        <w:spacing w:after="0" w:line="260" w:lineRule="exact"/>
        <w:rPr>
          <w:rFonts w:ascii="Times New Roman" w:hAnsi="Times New Roman"/>
          <w:shd w:val="clear" w:color="auto" w:fill="F2F2F2" w:themeFill="background1" w:themeFillShade="F2"/>
        </w:rPr>
      </w:pPr>
      <w:r w:rsidRPr="00E25D9F">
        <w:rPr>
          <w:rFonts w:ascii="Times New Roman" w:hAnsi="Times New Roman"/>
          <w:u w:val="single"/>
          <w:shd w:val="clear" w:color="auto" w:fill="F2F2F2" w:themeFill="background1" w:themeFillShade="F2"/>
        </w:rPr>
        <w:t xml:space="preserve">Tablečių </w:t>
      </w:r>
      <w:proofErr w:type="spellStart"/>
      <w:r w:rsidRPr="00E25D9F">
        <w:rPr>
          <w:rFonts w:ascii="Times New Roman" w:hAnsi="Times New Roman"/>
          <w:u w:val="single"/>
          <w:shd w:val="clear" w:color="auto" w:fill="F2F2F2" w:themeFill="background1" w:themeFillShade="F2"/>
        </w:rPr>
        <w:t>talpyklė</w:t>
      </w:r>
      <w:proofErr w:type="spellEnd"/>
      <w:r w:rsidRPr="00E25D9F">
        <w:rPr>
          <w:rFonts w:ascii="Times New Roman" w:hAnsi="Times New Roman"/>
          <w:shd w:val="clear" w:color="auto" w:fill="F2F2F2" w:themeFill="background1" w:themeFillShade="F2"/>
        </w:rPr>
        <w:t>:</w:t>
      </w:r>
    </w:p>
    <w:p w14:paraId="56934695" w14:textId="77777777" w:rsidR="00E25D9F" w:rsidRPr="00E25D9F" w:rsidRDefault="00E25D9F" w:rsidP="00E25D9F">
      <w:pPr>
        <w:widowControl w:val="0"/>
        <w:tabs>
          <w:tab w:val="left" w:pos="567"/>
        </w:tabs>
        <w:snapToGrid w:val="0"/>
        <w:spacing w:after="0" w:line="260" w:lineRule="exact"/>
        <w:rPr>
          <w:rFonts w:ascii="Times New Roman" w:hAnsi="Times New Roman"/>
          <w:shd w:val="clear" w:color="auto" w:fill="F2F2F2" w:themeFill="background1" w:themeFillShade="F2"/>
        </w:rPr>
      </w:pPr>
      <w:r w:rsidRPr="004C3E1E">
        <w:rPr>
          <w:rFonts w:ascii="Times New Roman" w:hAnsi="Times New Roman"/>
        </w:rPr>
        <w:t>LT/1/15/3762/010</w:t>
      </w:r>
      <w:r w:rsidRPr="00E25D9F">
        <w:rPr>
          <w:rFonts w:ascii="Times New Roman" w:hAnsi="Times New Roman"/>
          <w:shd w:val="clear" w:color="auto" w:fill="F2F2F2" w:themeFill="background1" w:themeFillShade="F2"/>
        </w:rPr>
        <w:t xml:space="preserve"> – N50</w:t>
      </w:r>
    </w:p>
    <w:p w14:paraId="6B079E5D" w14:textId="77777777" w:rsidR="00E25D9F" w:rsidRPr="00E25D9F" w:rsidRDefault="00E25D9F" w:rsidP="00E25D9F">
      <w:pPr>
        <w:widowControl w:val="0"/>
        <w:tabs>
          <w:tab w:val="left" w:pos="567"/>
        </w:tabs>
        <w:snapToGrid w:val="0"/>
        <w:spacing w:after="0" w:line="260" w:lineRule="exact"/>
        <w:rPr>
          <w:rFonts w:ascii="Times New Roman" w:hAnsi="Times New Roman"/>
          <w:shd w:val="clear" w:color="auto" w:fill="F2F2F2" w:themeFill="background1" w:themeFillShade="F2"/>
        </w:rPr>
      </w:pPr>
      <w:r w:rsidRPr="00E25D9F">
        <w:rPr>
          <w:rFonts w:ascii="Times New Roman" w:hAnsi="Times New Roman"/>
          <w:shd w:val="clear" w:color="auto" w:fill="F2F2F2" w:themeFill="background1" w:themeFillShade="F2"/>
        </w:rPr>
        <w:t>LT/1/15/3762/011 – N100</w:t>
      </w:r>
    </w:p>
    <w:p w14:paraId="0CB944E0" w14:textId="1E5346A1" w:rsidR="003825BC" w:rsidRPr="00E25D9F" w:rsidRDefault="00E25D9F" w:rsidP="00E25D9F">
      <w:pPr>
        <w:widowControl w:val="0"/>
        <w:tabs>
          <w:tab w:val="left" w:pos="567"/>
        </w:tabs>
        <w:snapToGrid w:val="0"/>
        <w:spacing w:after="0" w:line="260" w:lineRule="exact"/>
        <w:rPr>
          <w:rFonts w:ascii="Times New Roman" w:hAnsi="Times New Roman"/>
          <w:shd w:val="clear" w:color="auto" w:fill="F2F2F2" w:themeFill="background1" w:themeFillShade="F2"/>
        </w:rPr>
      </w:pPr>
      <w:r w:rsidRPr="00E25D9F">
        <w:rPr>
          <w:rFonts w:ascii="Times New Roman" w:hAnsi="Times New Roman"/>
          <w:shd w:val="clear" w:color="auto" w:fill="F2F2F2" w:themeFill="background1" w:themeFillShade="F2"/>
        </w:rPr>
        <w:t>LT/1/15/3762/023 – N200</w:t>
      </w:r>
    </w:p>
    <w:p w14:paraId="4509B39A" w14:textId="77777777" w:rsidR="00E25D9F" w:rsidRPr="00EF17FD" w:rsidRDefault="00E25D9F" w:rsidP="00E25D9F">
      <w:pPr>
        <w:tabs>
          <w:tab w:val="left" w:pos="567"/>
        </w:tabs>
        <w:snapToGrid w:val="0"/>
        <w:spacing w:after="0" w:line="260" w:lineRule="exact"/>
        <w:rPr>
          <w:rFonts w:ascii="Times New Roman" w:hAnsi="Times New Roman"/>
        </w:rPr>
      </w:pPr>
    </w:p>
    <w:p w14:paraId="3A93F21C" w14:textId="77777777" w:rsidR="003825BC" w:rsidRPr="00EF17FD" w:rsidRDefault="003825BC" w:rsidP="00EF17FD">
      <w:pPr>
        <w:tabs>
          <w:tab w:val="left" w:pos="567"/>
        </w:tabs>
        <w:snapToGrid w:val="0"/>
        <w:spacing w:after="0" w:line="260" w:lineRule="exact"/>
        <w:rPr>
          <w:rFonts w:ascii="Times New Roman" w:hAnsi="Times New Roman"/>
        </w:rPr>
      </w:pPr>
    </w:p>
    <w:p w14:paraId="58BBE081" w14:textId="65E1F651"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13.</w:t>
      </w:r>
      <w:r w:rsidRPr="00EF17FD">
        <w:rPr>
          <w:rFonts w:ascii="Times New Roman" w:hAnsi="Times New Roman"/>
          <w:b/>
        </w:rPr>
        <w:tab/>
        <w:t>SERIJOS NUMERIS</w:t>
      </w:r>
    </w:p>
    <w:p w14:paraId="3AA0A7E1" w14:textId="77777777" w:rsidR="003825BC" w:rsidRPr="00EF17FD" w:rsidRDefault="003825BC" w:rsidP="00EF17FD">
      <w:pPr>
        <w:tabs>
          <w:tab w:val="left" w:pos="567"/>
        </w:tabs>
        <w:snapToGrid w:val="0"/>
        <w:spacing w:after="0" w:line="260" w:lineRule="exact"/>
        <w:rPr>
          <w:rFonts w:ascii="Times New Roman" w:hAnsi="Times New Roman"/>
        </w:rPr>
      </w:pPr>
    </w:p>
    <w:p w14:paraId="4055359C" w14:textId="7941A824" w:rsidR="003825BC" w:rsidRPr="00EF17FD" w:rsidRDefault="001F481B" w:rsidP="00EF17FD">
      <w:pPr>
        <w:tabs>
          <w:tab w:val="left" w:pos="567"/>
        </w:tabs>
        <w:snapToGrid w:val="0"/>
        <w:spacing w:after="0" w:line="260" w:lineRule="exact"/>
        <w:rPr>
          <w:rFonts w:ascii="Times New Roman" w:hAnsi="Times New Roman"/>
        </w:rPr>
      </w:pPr>
      <w:r>
        <w:rPr>
          <w:rFonts w:ascii="Times New Roman" w:eastAsia="Calibri" w:hAnsi="Times New Roman" w:cs="Times New Roman"/>
        </w:rPr>
        <w:t>Lot</w:t>
      </w:r>
      <w:r w:rsidRPr="00AB5D02">
        <w:rPr>
          <w:rFonts w:ascii="Times New Roman" w:hAnsi="Times New Roman"/>
          <w:highlight w:val="lightGray"/>
        </w:rPr>
        <w:t>/</w:t>
      </w:r>
      <w:r w:rsidR="003825BC" w:rsidRPr="00D922F0">
        <w:rPr>
          <w:rFonts w:ascii="Times New Roman" w:hAnsi="Times New Roman"/>
          <w:highlight w:val="lightGray"/>
        </w:rPr>
        <w:t>Serija</w:t>
      </w:r>
    </w:p>
    <w:p w14:paraId="1FF67778" w14:textId="77777777" w:rsidR="003825BC" w:rsidRPr="00EF17FD" w:rsidRDefault="003825BC" w:rsidP="00EF17FD">
      <w:pPr>
        <w:tabs>
          <w:tab w:val="left" w:pos="567"/>
        </w:tabs>
        <w:snapToGrid w:val="0"/>
        <w:spacing w:after="0" w:line="260" w:lineRule="exact"/>
        <w:rPr>
          <w:rFonts w:ascii="Times New Roman" w:hAnsi="Times New Roman"/>
        </w:rPr>
      </w:pPr>
    </w:p>
    <w:p w14:paraId="4D51E93F" w14:textId="77777777" w:rsidR="003825BC" w:rsidRPr="00EF17FD" w:rsidRDefault="003825BC" w:rsidP="00EF17FD">
      <w:pPr>
        <w:tabs>
          <w:tab w:val="left" w:pos="567"/>
        </w:tabs>
        <w:snapToGrid w:val="0"/>
        <w:spacing w:after="0" w:line="260" w:lineRule="exact"/>
        <w:rPr>
          <w:rFonts w:ascii="Times New Roman" w:hAnsi="Times New Roman"/>
        </w:rPr>
      </w:pPr>
    </w:p>
    <w:p w14:paraId="5A6DE7A2"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14.</w:t>
      </w:r>
      <w:r w:rsidRPr="00EF17FD">
        <w:rPr>
          <w:rFonts w:ascii="Times New Roman" w:hAnsi="Times New Roman"/>
          <w:b/>
        </w:rPr>
        <w:tab/>
        <w:t>PARDAVIMO (IŠDAVIMO) TVARKA</w:t>
      </w:r>
    </w:p>
    <w:p w14:paraId="455C1236" w14:textId="77777777" w:rsidR="003825BC" w:rsidRPr="00EF17FD" w:rsidRDefault="003825BC" w:rsidP="00EF17FD">
      <w:pPr>
        <w:tabs>
          <w:tab w:val="left" w:pos="567"/>
        </w:tabs>
        <w:snapToGrid w:val="0"/>
        <w:spacing w:after="0" w:line="260" w:lineRule="exact"/>
        <w:rPr>
          <w:rFonts w:ascii="Times New Roman" w:hAnsi="Times New Roman"/>
        </w:rPr>
      </w:pPr>
    </w:p>
    <w:p w14:paraId="78336BB8" w14:textId="18D34375"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Receptinis vaist</w:t>
      </w:r>
      <w:r w:rsidR="002D451F">
        <w:rPr>
          <w:rFonts w:ascii="Times New Roman" w:hAnsi="Times New Roman"/>
        </w:rPr>
        <w:t>a</w:t>
      </w:r>
      <w:r w:rsidRPr="00EF17FD">
        <w:rPr>
          <w:rFonts w:ascii="Times New Roman" w:hAnsi="Times New Roman"/>
        </w:rPr>
        <w:t>s</w:t>
      </w:r>
      <w:r w:rsidR="00022E10">
        <w:rPr>
          <w:rFonts w:ascii="Times New Roman" w:hAnsi="Times New Roman"/>
        </w:rPr>
        <w:t>.</w:t>
      </w:r>
    </w:p>
    <w:p w14:paraId="67B86455" w14:textId="77777777" w:rsidR="003825BC" w:rsidRPr="00EF17FD" w:rsidRDefault="003825BC" w:rsidP="00EF17FD">
      <w:pPr>
        <w:tabs>
          <w:tab w:val="left" w:pos="567"/>
        </w:tabs>
        <w:snapToGrid w:val="0"/>
        <w:spacing w:after="0" w:line="260" w:lineRule="exact"/>
        <w:rPr>
          <w:rFonts w:ascii="Times New Roman" w:hAnsi="Times New Roman"/>
        </w:rPr>
      </w:pPr>
    </w:p>
    <w:p w14:paraId="27EDFFB3" w14:textId="77777777" w:rsidR="003825BC" w:rsidRPr="00EF17FD" w:rsidRDefault="003825BC" w:rsidP="00EF17FD">
      <w:pPr>
        <w:tabs>
          <w:tab w:val="left" w:pos="567"/>
        </w:tabs>
        <w:snapToGrid w:val="0"/>
        <w:spacing w:after="0" w:line="260" w:lineRule="exact"/>
        <w:rPr>
          <w:rFonts w:ascii="Times New Roman" w:hAnsi="Times New Roman"/>
        </w:rPr>
      </w:pPr>
    </w:p>
    <w:p w14:paraId="7077424D"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15.</w:t>
      </w:r>
      <w:r w:rsidRPr="00EF17FD">
        <w:rPr>
          <w:rFonts w:ascii="Times New Roman" w:hAnsi="Times New Roman"/>
          <w:b/>
        </w:rPr>
        <w:tab/>
        <w:t>VARTOJIMO INSTRUKCIJA</w:t>
      </w:r>
    </w:p>
    <w:p w14:paraId="2A3780BB" w14:textId="77777777" w:rsidR="003825BC" w:rsidRPr="00EF17FD" w:rsidRDefault="003825BC" w:rsidP="00EF17FD">
      <w:pPr>
        <w:tabs>
          <w:tab w:val="left" w:pos="567"/>
        </w:tabs>
        <w:snapToGrid w:val="0"/>
        <w:spacing w:after="0" w:line="260" w:lineRule="exact"/>
        <w:rPr>
          <w:rFonts w:ascii="Times New Roman" w:hAnsi="Times New Roman"/>
        </w:rPr>
      </w:pPr>
    </w:p>
    <w:p w14:paraId="2E524A0B" w14:textId="77777777" w:rsidR="003825BC" w:rsidRPr="00EF17FD" w:rsidRDefault="003825BC" w:rsidP="00EF17FD">
      <w:pPr>
        <w:tabs>
          <w:tab w:val="left" w:pos="567"/>
        </w:tabs>
        <w:snapToGrid w:val="0"/>
        <w:spacing w:after="0" w:line="260" w:lineRule="exact"/>
        <w:rPr>
          <w:rFonts w:ascii="Times New Roman" w:hAnsi="Times New Roman"/>
        </w:rPr>
      </w:pPr>
    </w:p>
    <w:p w14:paraId="25EF661C"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16.</w:t>
      </w:r>
      <w:r w:rsidRPr="00EF17FD">
        <w:rPr>
          <w:rFonts w:ascii="Times New Roman" w:hAnsi="Times New Roman"/>
          <w:b/>
        </w:rPr>
        <w:tab/>
        <w:t>INFORMACIJA BRAILIO RAŠTU</w:t>
      </w:r>
    </w:p>
    <w:p w14:paraId="6C2CF90A" w14:textId="77777777" w:rsidR="003825BC" w:rsidRPr="00EF17FD" w:rsidRDefault="003825BC" w:rsidP="00EF17FD">
      <w:pPr>
        <w:tabs>
          <w:tab w:val="left" w:pos="567"/>
        </w:tabs>
        <w:snapToGrid w:val="0"/>
        <w:spacing w:after="0" w:line="260" w:lineRule="exact"/>
        <w:rPr>
          <w:rFonts w:ascii="Times New Roman" w:hAnsi="Times New Roman"/>
        </w:rPr>
      </w:pPr>
    </w:p>
    <w:p w14:paraId="145AEFAB" w14:textId="28B37AE3"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CoCodamol</w:t>
      </w:r>
      <w:proofErr w:type="spellEnd"/>
      <w:r w:rsidRPr="00EF17FD">
        <w:rPr>
          <w:rFonts w:ascii="Times New Roman" w:hAnsi="Times New Roman"/>
        </w:rPr>
        <w:t xml:space="preserve"> 30 mg/500 mg</w:t>
      </w:r>
    </w:p>
    <w:p w14:paraId="7FA9307C" w14:textId="77777777" w:rsidR="003825BC" w:rsidRPr="00EF17FD" w:rsidRDefault="003825BC" w:rsidP="00EF17FD">
      <w:pPr>
        <w:tabs>
          <w:tab w:val="left" w:pos="567"/>
        </w:tabs>
        <w:snapToGrid w:val="0"/>
        <w:spacing w:after="0" w:line="260" w:lineRule="exact"/>
        <w:rPr>
          <w:rFonts w:ascii="Times New Roman" w:hAnsi="Times New Roman"/>
        </w:rPr>
      </w:pPr>
    </w:p>
    <w:p w14:paraId="18B5FC30" w14:textId="77777777" w:rsidR="00A641CA" w:rsidRPr="003825BC" w:rsidRDefault="00A641CA" w:rsidP="00A641CA">
      <w:pPr>
        <w:tabs>
          <w:tab w:val="left" w:pos="567"/>
        </w:tabs>
        <w:snapToGrid w:val="0"/>
        <w:spacing w:after="0" w:line="260" w:lineRule="exact"/>
        <w:rPr>
          <w:rFonts w:ascii="Times New Roman" w:eastAsia="Times New Roman" w:hAnsi="Times New Roman" w:cs="Times New Roman"/>
          <w:szCs w:val="20"/>
        </w:rPr>
      </w:pPr>
    </w:p>
    <w:p w14:paraId="189869B9" w14:textId="77777777" w:rsidR="00A641CA" w:rsidRPr="00A641CA" w:rsidRDefault="00A641CA" w:rsidP="00A641CA">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cs="Times New Roman"/>
          <w:i/>
          <w:noProof/>
          <w:szCs w:val="20"/>
          <w:lang w:eastAsia="lt-LT" w:bidi="lt-LT"/>
        </w:rPr>
      </w:pPr>
      <w:r>
        <w:rPr>
          <w:rFonts w:ascii="Times New Roman" w:eastAsia="Times New Roman" w:hAnsi="Times New Roman" w:cs="Times New Roman"/>
          <w:b/>
          <w:noProof/>
          <w:szCs w:val="20"/>
          <w:lang w:eastAsia="lt-LT" w:bidi="lt-LT"/>
        </w:rPr>
        <w:t xml:space="preserve">17. </w:t>
      </w:r>
      <w:r>
        <w:rPr>
          <w:rFonts w:ascii="Times New Roman" w:eastAsia="Times New Roman" w:hAnsi="Times New Roman" w:cs="Times New Roman"/>
          <w:b/>
          <w:noProof/>
          <w:szCs w:val="20"/>
          <w:lang w:eastAsia="lt-LT" w:bidi="lt-LT"/>
        </w:rPr>
        <w:tab/>
      </w:r>
      <w:r w:rsidRPr="00A641CA">
        <w:rPr>
          <w:rFonts w:ascii="Times New Roman" w:eastAsia="Times New Roman" w:hAnsi="Times New Roman" w:cs="Times New Roman"/>
          <w:b/>
          <w:noProof/>
          <w:szCs w:val="20"/>
          <w:lang w:eastAsia="lt-LT" w:bidi="lt-LT"/>
        </w:rPr>
        <w:t>UNIKALUS IDENTIFIKATORIUS – 2D BRŪKŠNINIS KODAS</w:t>
      </w:r>
    </w:p>
    <w:p w14:paraId="2A1C9F19" w14:textId="77777777" w:rsidR="00A641CA" w:rsidRPr="00A641CA" w:rsidRDefault="00A641CA" w:rsidP="00A641CA">
      <w:pPr>
        <w:spacing w:after="0" w:line="240" w:lineRule="auto"/>
        <w:rPr>
          <w:rFonts w:ascii="Times New Roman" w:eastAsia="Times New Roman" w:hAnsi="Times New Roman" w:cs="Times New Roman"/>
          <w:noProof/>
          <w:szCs w:val="20"/>
          <w:lang w:eastAsia="lt-LT" w:bidi="lt-LT"/>
        </w:rPr>
      </w:pPr>
    </w:p>
    <w:p w14:paraId="04886E4D" w14:textId="65DA5177" w:rsidR="00BC6907" w:rsidRDefault="002D451F" w:rsidP="00BC6907">
      <w:pPr>
        <w:tabs>
          <w:tab w:val="left" w:pos="567"/>
        </w:tabs>
        <w:spacing w:after="0" w:line="240" w:lineRule="auto"/>
        <w:rPr>
          <w:rFonts w:ascii="Times New Roman" w:eastAsia="Times New Roman" w:hAnsi="Times New Roman" w:cs="Times New Roman"/>
          <w:noProof/>
          <w:shd w:val="clear" w:color="auto" w:fill="CCCCCC"/>
        </w:rPr>
      </w:pPr>
      <w:r w:rsidRPr="002D451F">
        <w:rPr>
          <w:rFonts w:ascii="Times New Roman" w:eastAsia="Times New Roman" w:hAnsi="Times New Roman" w:cs="Times New Roman"/>
          <w:noProof/>
          <w:szCs w:val="20"/>
          <w:highlight w:val="lightGray"/>
          <w:lang w:eastAsia="lt-LT" w:bidi="lt-LT"/>
        </w:rPr>
        <w:t>2D brūkšninis kodas su nurodytu unikaliu identifikatoriumi.</w:t>
      </w:r>
    </w:p>
    <w:p w14:paraId="27104119" w14:textId="77777777" w:rsidR="00A641CA" w:rsidRDefault="00A641CA" w:rsidP="00A641CA">
      <w:pPr>
        <w:spacing w:after="0" w:line="240" w:lineRule="auto"/>
        <w:rPr>
          <w:rFonts w:ascii="Times New Roman" w:eastAsia="Times New Roman" w:hAnsi="Times New Roman" w:cs="Times New Roman"/>
          <w:noProof/>
          <w:szCs w:val="20"/>
          <w:lang w:eastAsia="lt-LT" w:bidi="lt-LT"/>
        </w:rPr>
      </w:pPr>
    </w:p>
    <w:p w14:paraId="00FC304E" w14:textId="77777777" w:rsidR="00BC6907" w:rsidRPr="00A641CA" w:rsidRDefault="00BC6907" w:rsidP="00A641CA">
      <w:pPr>
        <w:spacing w:after="0" w:line="240" w:lineRule="auto"/>
        <w:rPr>
          <w:rFonts w:ascii="Times New Roman" w:eastAsia="Times New Roman" w:hAnsi="Times New Roman" w:cs="Times New Roman"/>
          <w:noProof/>
          <w:szCs w:val="20"/>
          <w:lang w:eastAsia="lt-LT" w:bidi="lt-LT"/>
        </w:rPr>
      </w:pPr>
    </w:p>
    <w:p w14:paraId="359E2CB5" w14:textId="77777777" w:rsidR="00A641CA" w:rsidRPr="00A641CA" w:rsidRDefault="00A641CA" w:rsidP="00A641CA">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cs="Times New Roman"/>
          <w:i/>
          <w:noProof/>
          <w:szCs w:val="20"/>
          <w:lang w:eastAsia="lt-LT" w:bidi="lt-LT"/>
        </w:rPr>
      </w:pPr>
      <w:r>
        <w:rPr>
          <w:rFonts w:ascii="Times New Roman" w:eastAsia="Times New Roman" w:hAnsi="Times New Roman" w:cs="Times New Roman"/>
          <w:b/>
          <w:noProof/>
          <w:szCs w:val="20"/>
          <w:lang w:eastAsia="lt-LT" w:bidi="lt-LT"/>
        </w:rPr>
        <w:t>18.</w:t>
      </w:r>
      <w:r>
        <w:rPr>
          <w:rFonts w:ascii="Times New Roman" w:eastAsia="Times New Roman" w:hAnsi="Times New Roman" w:cs="Times New Roman"/>
          <w:b/>
          <w:noProof/>
          <w:szCs w:val="20"/>
          <w:lang w:eastAsia="lt-LT" w:bidi="lt-LT"/>
        </w:rPr>
        <w:tab/>
      </w:r>
      <w:r w:rsidRPr="00A641CA">
        <w:rPr>
          <w:rFonts w:ascii="Times New Roman" w:eastAsia="Times New Roman" w:hAnsi="Times New Roman" w:cs="Times New Roman"/>
          <w:b/>
          <w:noProof/>
          <w:szCs w:val="20"/>
          <w:lang w:eastAsia="lt-LT" w:bidi="lt-LT"/>
        </w:rPr>
        <w:t>UNIKALUS IDENTIFIKATORIUS – ŽMONĖMS SUPRANTAMI DUOMENYS</w:t>
      </w:r>
    </w:p>
    <w:p w14:paraId="3EB22A55" w14:textId="77777777" w:rsidR="00BC6907" w:rsidRDefault="00BC6907" w:rsidP="00B20F83">
      <w:pPr>
        <w:tabs>
          <w:tab w:val="left" w:pos="567"/>
        </w:tabs>
        <w:spacing w:after="0" w:line="240" w:lineRule="auto"/>
        <w:rPr>
          <w:rFonts w:ascii="Times New Roman" w:eastAsia="Times New Roman" w:hAnsi="Times New Roman" w:cs="Times New Roman"/>
        </w:rPr>
      </w:pPr>
    </w:p>
    <w:p w14:paraId="2A592057" w14:textId="4C48D83A" w:rsidR="00BC6907" w:rsidRDefault="00BC6907" w:rsidP="00B65959">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PC: {num</w:t>
      </w:r>
      <w:r w:rsidR="002D451F">
        <w:rPr>
          <w:rFonts w:ascii="Times New Roman" w:eastAsia="Times New Roman" w:hAnsi="Times New Roman" w:cs="Times New Roman"/>
        </w:rPr>
        <w:t>eris</w:t>
      </w:r>
      <w:r>
        <w:rPr>
          <w:rFonts w:ascii="Times New Roman" w:eastAsia="Times New Roman" w:hAnsi="Times New Roman" w:cs="Times New Roman"/>
        </w:rPr>
        <w:t>}</w:t>
      </w:r>
    </w:p>
    <w:p w14:paraId="383A6087" w14:textId="219C0A08" w:rsidR="00BC6907" w:rsidRDefault="00BC6907">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rPr>
        <w:t>SN: {num</w:t>
      </w:r>
      <w:r w:rsidR="002D451F">
        <w:rPr>
          <w:rFonts w:ascii="Times New Roman" w:eastAsia="Times New Roman" w:hAnsi="Times New Roman" w:cs="Times New Roman"/>
        </w:rPr>
        <w:t>eris</w:t>
      </w:r>
      <w:r>
        <w:rPr>
          <w:rFonts w:ascii="Times New Roman" w:eastAsia="Times New Roman" w:hAnsi="Times New Roman" w:cs="Times New Roman"/>
        </w:rPr>
        <w:t>}</w:t>
      </w:r>
    </w:p>
    <w:p w14:paraId="1025E051" w14:textId="7A398A07" w:rsidR="00A641CA" w:rsidRDefault="00BC6907" w:rsidP="00BC6907">
      <w:pPr>
        <w:spacing w:after="0" w:line="259" w:lineRule="auto"/>
        <w:rPr>
          <w:rFonts w:ascii="Times New Roman" w:eastAsia="Times New Roman" w:hAnsi="Times New Roman" w:cs="Times New Roman"/>
          <w:szCs w:val="20"/>
        </w:rPr>
      </w:pPr>
      <w:r>
        <w:rPr>
          <w:rFonts w:ascii="Times New Roman" w:eastAsia="Times New Roman" w:hAnsi="Times New Roman" w:cs="Times New Roman"/>
        </w:rPr>
        <w:t>NN: {num</w:t>
      </w:r>
      <w:r w:rsidR="002D451F">
        <w:rPr>
          <w:rFonts w:ascii="Times New Roman" w:eastAsia="Times New Roman" w:hAnsi="Times New Roman" w:cs="Times New Roman"/>
        </w:rPr>
        <w:t>eris</w:t>
      </w:r>
      <w:r>
        <w:rPr>
          <w:rFonts w:ascii="Times New Roman" w:eastAsia="Times New Roman" w:hAnsi="Times New Roman" w:cs="Times New Roman"/>
        </w:rPr>
        <w:t>}</w:t>
      </w:r>
    </w:p>
    <w:p w14:paraId="181B3E9F" w14:textId="77777777" w:rsidR="00A641CA" w:rsidRPr="003825BC" w:rsidRDefault="00A641CA" w:rsidP="00B20F83">
      <w:pPr>
        <w:spacing w:after="160" w:line="259" w:lineRule="auto"/>
        <w:rPr>
          <w:rFonts w:ascii="Times New Roman" w:eastAsia="Times New Roman" w:hAnsi="Times New Roman" w:cs="Times New Roman"/>
          <w:szCs w:val="20"/>
        </w:rPr>
      </w:pPr>
      <w:r w:rsidRPr="003825BC">
        <w:rPr>
          <w:rFonts w:ascii="Times New Roman" w:eastAsia="Times New Roman" w:hAnsi="Times New Roman" w:cs="Times New Roman"/>
          <w:szCs w:val="20"/>
        </w:rPr>
        <w:br w:type="page"/>
      </w:r>
    </w:p>
    <w:p w14:paraId="79B30AFE" w14:textId="77777777" w:rsidR="003825BC" w:rsidRPr="00EF17FD" w:rsidRDefault="003825BC" w:rsidP="00EF17FD">
      <w:pPr>
        <w:tabs>
          <w:tab w:val="left" w:pos="567"/>
        </w:tabs>
        <w:snapToGrid w:val="0"/>
        <w:spacing w:after="0" w:line="260" w:lineRule="exact"/>
        <w:rPr>
          <w:rFonts w:ascii="Times New Roman" w:hAnsi="Times New Roman"/>
        </w:rPr>
      </w:pPr>
    </w:p>
    <w:p w14:paraId="64B9B94B"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b/>
        </w:rPr>
      </w:pPr>
      <w:r w:rsidRPr="00EF17FD">
        <w:rPr>
          <w:rFonts w:ascii="Times New Roman" w:hAnsi="Times New Roman"/>
          <w:b/>
        </w:rPr>
        <w:t>MINIMALI INFORMACIJA ANT LIZDINIŲ PLOKŠTELIŲ ARBA DVISLUOKSNIŲ JUOSTELIŲ</w:t>
      </w:r>
    </w:p>
    <w:p w14:paraId="44065860"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b/>
        </w:rPr>
      </w:pPr>
    </w:p>
    <w:p w14:paraId="42792474"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b/>
        </w:rPr>
      </w:pPr>
      <w:r w:rsidRPr="00EF17FD">
        <w:rPr>
          <w:rFonts w:ascii="Times New Roman" w:hAnsi="Times New Roman"/>
          <w:b/>
        </w:rPr>
        <w:t xml:space="preserve">Lizdinės plokštelės </w:t>
      </w:r>
    </w:p>
    <w:p w14:paraId="3C785E37" w14:textId="77777777" w:rsidR="003825BC" w:rsidRPr="00EF17FD" w:rsidRDefault="003825BC" w:rsidP="00EF17FD">
      <w:pPr>
        <w:tabs>
          <w:tab w:val="left" w:pos="567"/>
        </w:tabs>
        <w:snapToGrid w:val="0"/>
        <w:spacing w:after="0" w:line="260" w:lineRule="exact"/>
        <w:rPr>
          <w:rFonts w:ascii="Times New Roman" w:hAnsi="Times New Roman"/>
        </w:rPr>
      </w:pPr>
    </w:p>
    <w:p w14:paraId="70C34948" w14:textId="77777777" w:rsidR="003825BC" w:rsidRPr="00EF17FD" w:rsidRDefault="003825BC" w:rsidP="00EF17FD">
      <w:pPr>
        <w:tabs>
          <w:tab w:val="left" w:pos="567"/>
        </w:tabs>
        <w:snapToGrid w:val="0"/>
        <w:spacing w:after="0" w:line="260" w:lineRule="exact"/>
        <w:rPr>
          <w:rFonts w:ascii="Times New Roman" w:hAnsi="Times New Roman"/>
        </w:rPr>
      </w:pPr>
    </w:p>
    <w:p w14:paraId="0EDF3F2D"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b/>
        </w:rPr>
      </w:pPr>
      <w:r w:rsidRPr="00EF17FD">
        <w:rPr>
          <w:rFonts w:ascii="Times New Roman" w:hAnsi="Times New Roman"/>
          <w:b/>
        </w:rPr>
        <w:t>1.</w:t>
      </w:r>
      <w:r w:rsidRPr="00EF17FD">
        <w:rPr>
          <w:rFonts w:ascii="Times New Roman" w:hAnsi="Times New Roman"/>
          <w:b/>
        </w:rPr>
        <w:tab/>
      </w:r>
      <w:r w:rsidRPr="00EF17FD">
        <w:rPr>
          <w:rFonts w:ascii="Times New Roman" w:hAnsi="Times New Roman"/>
          <w:b/>
          <w:caps/>
        </w:rPr>
        <w:t>VAISTINIO</w:t>
      </w:r>
      <w:r w:rsidRPr="00EF17FD">
        <w:rPr>
          <w:rFonts w:ascii="Times New Roman" w:hAnsi="Times New Roman"/>
          <w:b/>
        </w:rPr>
        <w:t xml:space="preserve"> PREPARATO PAVADINIMAS</w:t>
      </w:r>
    </w:p>
    <w:p w14:paraId="25876A1B" w14:textId="77777777" w:rsidR="003825BC" w:rsidRPr="00EF17FD" w:rsidRDefault="003825BC" w:rsidP="00EF17FD">
      <w:pPr>
        <w:tabs>
          <w:tab w:val="left" w:pos="567"/>
        </w:tabs>
        <w:snapToGrid w:val="0"/>
        <w:spacing w:after="0" w:line="260" w:lineRule="exact"/>
        <w:rPr>
          <w:rFonts w:ascii="Times New Roman" w:hAnsi="Times New Roman"/>
        </w:rPr>
      </w:pPr>
    </w:p>
    <w:p w14:paraId="56FE4F98" w14:textId="087E1ACE"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CoCodamol</w:t>
      </w:r>
      <w:proofErr w:type="spellEnd"/>
      <w:r w:rsidRPr="00EF17FD">
        <w:rPr>
          <w:rFonts w:ascii="Times New Roman" w:hAnsi="Times New Roman"/>
        </w:rPr>
        <w:t xml:space="preserve"> 30 mg/500 mg plėvele dengtos tabletės</w:t>
      </w:r>
    </w:p>
    <w:p w14:paraId="7540667D" w14:textId="2EC4B2FC"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Kodeino fosfatas </w:t>
      </w:r>
      <w:proofErr w:type="spellStart"/>
      <w:r w:rsidRPr="00EF17FD">
        <w:rPr>
          <w:rFonts w:ascii="Times New Roman" w:hAnsi="Times New Roman"/>
        </w:rPr>
        <w:t>hemihidratas</w:t>
      </w:r>
      <w:proofErr w:type="spellEnd"/>
      <w:r w:rsidRPr="00EF17FD">
        <w:rPr>
          <w:rFonts w:ascii="Times New Roman" w:hAnsi="Times New Roman"/>
        </w:rPr>
        <w:t>/</w:t>
      </w:r>
      <w:proofErr w:type="spellStart"/>
      <w:r w:rsidRPr="00EF17FD">
        <w:rPr>
          <w:rFonts w:ascii="Times New Roman" w:hAnsi="Times New Roman"/>
        </w:rPr>
        <w:t>paracetamolis</w:t>
      </w:r>
      <w:proofErr w:type="spellEnd"/>
    </w:p>
    <w:p w14:paraId="42A8B54F" w14:textId="77777777" w:rsidR="003825BC" w:rsidRPr="00EF17FD" w:rsidRDefault="003825BC" w:rsidP="00EF17FD">
      <w:pPr>
        <w:tabs>
          <w:tab w:val="left" w:pos="567"/>
        </w:tabs>
        <w:snapToGrid w:val="0"/>
        <w:spacing w:after="0" w:line="260" w:lineRule="exact"/>
        <w:rPr>
          <w:rFonts w:ascii="Times New Roman" w:hAnsi="Times New Roman"/>
        </w:rPr>
      </w:pPr>
    </w:p>
    <w:p w14:paraId="5D4060C1" w14:textId="77777777" w:rsidR="003825BC" w:rsidRPr="00EF17FD" w:rsidRDefault="003825BC" w:rsidP="00EF17FD">
      <w:pPr>
        <w:tabs>
          <w:tab w:val="left" w:pos="567"/>
        </w:tabs>
        <w:snapToGrid w:val="0"/>
        <w:spacing w:after="0" w:line="260" w:lineRule="exact"/>
        <w:rPr>
          <w:rFonts w:ascii="Times New Roman" w:hAnsi="Times New Roman"/>
        </w:rPr>
      </w:pPr>
    </w:p>
    <w:p w14:paraId="09CCA9C7"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b/>
        </w:rPr>
      </w:pPr>
      <w:r w:rsidRPr="00EF17FD">
        <w:rPr>
          <w:rFonts w:ascii="Times New Roman" w:hAnsi="Times New Roman"/>
          <w:b/>
        </w:rPr>
        <w:t>2.</w:t>
      </w:r>
      <w:r w:rsidRPr="00EF17FD">
        <w:rPr>
          <w:rFonts w:ascii="Times New Roman" w:hAnsi="Times New Roman"/>
          <w:b/>
        </w:rPr>
        <w:tab/>
      </w:r>
      <w:r w:rsidRPr="00EF17FD">
        <w:rPr>
          <w:rFonts w:ascii="Times New Roman" w:hAnsi="Times New Roman"/>
          <w:b/>
          <w:caps/>
        </w:rPr>
        <w:t>REGISTRUOTOJO pavadinimas</w:t>
      </w:r>
    </w:p>
    <w:p w14:paraId="0B99ECB8" w14:textId="77777777" w:rsidR="003825BC" w:rsidRPr="00EF17FD" w:rsidRDefault="003825BC" w:rsidP="00EF17FD">
      <w:pPr>
        <w:tabs>
          <w:tab w:val="left" w:pos="567"/>
        </w:tabs>
        <w:snapToGrid w:val="0"/>
        <w:spacing w:after="0" w:line="260" w:lineRule="exact"/>
        <w:rPr>
          <w:rFonts w:ascii="Times New Roman" w:hAnsi="Times New Roman"/>
        </w:rPr>
      </w:pPr>
    </w:p>
    <w:p w14:paraId="3D9C0DA4" w14:textId="77777777" w:rsidR="009E4DDA" w:rsidRDefault="009E4DDA" w:rsidP="009E4DDA">
      <w:pPr>
        <w:tabs>
          <w:tab w:val="left" w:pos="567"/>
        </w:tabs>
        <w:snapToGrid w:val="0"/>
        <w:spacing w:after="0" w:line="260" w:lineRule="exact"/>
        <w:rPr>
          <w:rFonts w:ascii="Times New Roman" w:hAnsi="Times New Roman"/>
        </w:rPr>
      </w:pPr>
      <w:r w:rsidRPr="00017D84">
        <w:rPr>
          <w:rFonts w:ascii="Times New Roman" w:hAnsi="Times New Roman"/>
        </w:rPr>
        <w:t xml:space="preserve">Teva B.V. </w:t>
      </w:r>
      <w:r>
        <w:rPr>
          <w:rFonts w:ascii="Times New Roman" w:hAnsi="Times New Roman"/>
          <w:highlight w:val="lightGray"/>
        </w:rPr>
        <w:t>[</w:t>
      </w:r>
      <w:proofErr w:type="spellStart"/>
      <w:r w:rsidRPr="00EF17FD">
        <w:rPr>
          <w:rFonts w:ascii="Times New Roman" w:hAnsi="Times New Roman"/>
          <w:highlight w:val="lightGray"/>
        </w:rPr>
        <w:t>logo</w:t>
      </w:r>
      <w:proofErr w:type="spellEnd"/>
      <w:r w:rsidRPr="006C49A8">
        <w:rPr>
          <w:rFonts w:ascii="Times New Roman" w:hAnsi="Times New Roman"/>
          <w:highlight w:val="lightGray"/>
        </w:rPr>
        <w:t>]</w:t>
      </w:r>
    </w:p>
    <w:p w14:paraId="00EAFA50" w14:textId="77777777" w:rsidR="002D451F" w:rsidRPr="00EF17FD" w:rsidRDefault="002D451F" w:rsidP="00EF17FD">
      <w:pPr>
        <w:tabs>
          <w:tab w:val="left" w:pos="567"/>
        </w:tabs>
        <w:snapToGrid w:val="0"/>
        <w:spacing w:after="0" w:line="260" w:lineRule="exact"/>
        <w:rPr>
          <w:rFonts w:ascii="Times New Roman" w:hAnsi="Times New Roman"/>
        </w:rPr>
      </w:pPr>
    </w:p>
    <w:p w14:paraId="61B7DEB8" w14:textId="77777777" w:rsidR="003825BC" w:rsidRPr="00EF17FD" w:rsidRDefault="003825BC" w:rsidP="00EF17FD">
      <w:pPr>
        <w:tabs>
          <w:tab w:val="left" w:pos="567"/>
        </w:tabs>
        <w:snapToGrid w:val="0"/>
        <w:spacing w:after="0" w:line="260" w:lineRule="exact"/>
        <w:rPr>
          <w:rFonts w:ascii="Times New Roman" w:hAnsi="Times New Roman"/>
        </w:rPr>
      </w:pPr>
    </w:p>
    <w:p w14:paraId="65E81C1F"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b/>
        </w:rPr>
      </w:pPr>
      <w:r w:rsidRPr="00EF17FD">
        <w:rPr>
          <w:rFonts w:ascii="Times New Roman" w:hAnsi="Times New Roman"/>
          <w:b/>
        </w:rPr>
        <w:t>3.</w:t>
      </w:r>
      <w:r w:rsidRPr="00EF17FD">
        <w:rPr>
          <w:rFonts w:ascii="Times New Roman" w:hAnsi="Times New Roman"/>
          <w:b/>
        </w:rPr>
        <w:tab/>
        <w:t>TINKAMUMO LAIKAS</w:t>
      </w:r>
    </w:p>
    <w:p w14:paraId="148BC4F4" w14:textId="77777777" w:rsidR="003825BC" w:rsidRPr="00EF17FD" w:rsidRDefault="003825BC" w:rsidP="00EF17FD">
      <w:pPr>
        <w:tabs>
          <w:tab w:val="left" w:pos="567"/>
        </w:tabs>
        <w:snapToGrid w:val="0"/>
        <w:spacing w:after="0" w:line="260" w:lineRule="exact"/>
        <w:rPr>
          <w:rFonts w:ascii="Times New Roman" w:hAnsi="Times New Roman"/>
        </w:rPr>
      </w:pPr>
    </w:p>
    <w:p w14:paraId="510F8980" w14:textId="64D93DC5"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highlight w:val="lightGray"/>
        </w:rPr>
        <w:t>EXP</w:t>
      </w:r>
      <w:r w:rsidRPr="00EF17FD">
        <w:rPr>
          <w:rFonts w:ascii="Times New Roman" w:hAnsi="Times New Roman"/>
        </w:rPr>
        <w:t xml:space="preserve"> {mm</w:t>
      </w:r>
      <w:r w:rsidR="002D451F">
        <w:rPr>
          <w:rFonts w:ascii="Times New Roman" w:hAnsi="Times New Roman"/>
        </w:rPr>
        <w:t>/</w:t>
      </w:r>
      <w:r w:rsidRPr="00EF17FD">
        <w:rPr>
          <w:rFonts w:ascii="Times New Roman" w:hAnsi="Times New Roman"/>
        </w:rPr>
        <w:t>MMMM}</w:t>
      </w:r>
    </w:p>
    <w:p w14:paraId="5C1ACA91" w14:textId="77777777" w:rsidR="003825BC" w:rsidRPr="00EF17FD" w:rsidRDefault="003825BC" w:rsidP="00EF17FD">
      <w:pPr>
        <w:tabs>
          <w:tab w:val="left" w:pos="567"/>
        </w:tabs>
        <w:snapToGrid w:val="0"/>
        <w:spacing w:after="0" w:line="260" w:lineRule="exact"/>
        <w:rPr>
          <w:rFonts w:ascii="Times New Roman" w:hAnsi="Times New Roman"/>
        </w:rPr>
      </w:pPr>
    </w:p>
    <w:p w14:paraId="0AD9F911" w14:textId="77777777" w:rsidR="003825BC" w:rsidRPr="00EF17FD" w:rsidRDefault="003825BC" w:rsidP="00EF17FD">
      <w:pPr>
        <w:tabs>
          <w:tab w:val="left" w:pos="567"/>
        </w:tabs>
        <w:snapToGrid w:val="0"/>
        <w:spacing w:after="0" w:line="260" w:lineRule="exact"/>
        <w:rPr>
          <w:rFonts w:ascii="Times New Roman" w:hAnsi="Times New Roman"/>
        </w:rPr>
      </w:pPr>
    </w:p>
    <w:p w14:paraId="6734B33A"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b/>
        </w:rPr>
      </w:pPr>
      <w:r w:rsidRPr="00EF17FD">
        <w:rPr>
          <w:rFonts w:ascii="Times New Roman" w:hAnsi="Times New Roman"/>
          <w:b/>
        </w:rPr>
        <w:t>4.</w:t>
      </w:r>
      <w:r w:rsidRPr="00EF17FD">
        <w:rPr>
          <w:rFonts w:ascii="Times New Roman" w:hAnsi="Times New Roman"/>
          <w:b/>
        </w:rPr>
        <w:tab/>
        <w:t>SERIJOS NUMERIS</w:t>
      </w:r>
    </w:p>
    <w:p w14:paraId="6BCC9ECB" w14:textId="77777777" w:rsidR="003825BC" w:rsidRPr="00EF17FD" w:rsidRDefault="003825BC" w:rsidP="00EF17FD">
      <w:pPr>
        <w:tabs>
          <w:tab w:val="left" w:pos="567"/>
        </w:tabs>
        <w:snapToGrid w:val="0"/>
        <w:spacing w:after="0" w:line="260" w:lineRule="exact"/>
        <w:rPr>
          <w:rFonts w:ascii="Times New Roman" w:hAnsi="Times New Roman"/>
        </w:rPr>
      </w:pPr>
    </w:p>
    <w:p w14:paraId="23F4D313"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highlight w:val="lightGray"/>
        </w:rPr>
        <w:t>Lot</w:t>
      </w:r>
    </w:p>
    <w:p w14:paraId="0252472A" w14:textId="77777777" w:rsidR="003825BC" w:rsidRPr="00EF17FD" w:rsidRDefault="003825BC" w:rsidP="00EF17FD">
      <w:pPr>
        <w:tabs>
          <w:tab w:val="left" w:pos="567"/>
        </w:tabs>
        <w:snapToGrid w:val="0"/>
        <w:spacing w:after="0" w:line="260" w:lineRule="exact"/>
        <w:rPr>
          <w:rFonts w:ascii="Times New Roman" w:hAnsi="Times New Roman"/>
        </w:rPr>
      </w:pPr>
    </w:p>
    <w:p w14:paraId="2980BFC5" w14:textId="77777777" w:rsidR="003825BC" w:rsidRPr="00EF17FD" w:rsidRDefault="003825BC" w:rsidP="00EF17FD">
      <w:pPr>
        <w:tabs>
          <w:tab w:val="left" w:pos="567"/>
        </w:tabs>
        <w:snapToGrid w:val="0"/>
        <w:spacing w:after="0" w:line="260" w:lineRule="exact"/>
        <w:rPr>
          <w:rFonts w:ascii="Times New Roman" w:hAnsi="Times New Roman"/>
        </w:rPr>
      </w:pPr>
    </w:p>
    <w:p w14:paraId="4B49B42C"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b/>
        </w:rPr>
      </w:pPr>
      <w:r w:rsidRPr="00EF17FD">
        <w:rPr>
          <w:rFonts w:ascii="Times New Roman" w:hAnsi="Times New Roman"/>
          <w:b/>
        </w:rPr>
        <w:t>5.</w:t>
      </w:r>
      <w:r w:rsidRPr="00EF17FD">
        <w:rPr>
          <w:rFonts w:ascii="Times New Roman" w:hAnsi="Times New Roman"/>
          <w:b/>
        </w:rPr>
        <w:tab/>
        <w:t>KITA</w:t>
      </w:r>
    </w:p>
    <w:p w14:paraId="6591D107" w14:textId="77777777" w:rsidR="003825BC" w:rsidRPr="00EF17FD" w:rsidRDefault="003825BC" w:rsidP="00EF17FD">
      <w:pPr>
        <w:tabs>
          <w:tab w:val="left" w:pos="567"/>
        </w:tabs>
        <w:snapToGrid w:val="0"/>
        <w:spacing w:after="0" w:line="260" w:lineRule="exact"/>
        <w:rPr>
          <w:rFonts w:ascii="Times New Roman" w:hAnsi="Times New Roman"/>
        </w:rPr>
      </w:pPr>
    </w:p>
    <w:p w14:paraId="260CD99A" w14:textId="77777777" w:rsidR="00A641CA" w:rsidRPr="00BE410D" w:rsidRDefault="00A641CA" w:rsidP="00A641CA">
      <w:pPr>
        <w:tabs>
          <w:tab w:val="left" w:pos="720"/>
        </w:tabs>
        <w:spacing w:after="0" w:line="240" w:lineRule="auto"/>
        <w:rPr>
          <w:rFonts w:ascii="Times New Roman" w:eastAsia="Times New Roman" w:hAnsi="Times New Roman" w:cs="Times New Roman"/>
          <w:szCs w:val="20"/>
        </w:rPr>
      </w:pPr>
      <w:r w:rsidRPr="00BE410D">
        <w:rPr>
          <w:rFonts w:ascii="Times New Roman" w:eastAsia="Times New Roman" w:hAnsi="Times New Roman" w:cs="Times New Roman"/>
          <w:i/>
          <w:szCs w:val="20"/>
        </w:rPr>
        <w:t>[</w:t>
      </w:r>
      <w:r w:rsidR="00BE410D" w:rsidRPr="00BE410D">
        <w:rPr>
          <w:rFonts w:ascii="Times New Roman" w:eastAsia="Times New Roman" w:hAnsi="Times New Roman" w:cs="Times New Roman"/>
          <w:i/>
          <w:szCs w:val="20"/>
        </w:rPr>
        <w:t>Tik vaikų sunkiai atidaromoms lizdinių plokštelių pakuotėms</w:t>
      </w:r>
      <w:r w:rsidRPr="00BE410D">
        <w:rPr>
          <w:rFonts w:ascii="Times New Roman" w:eastAsia="Times New Roman" w:hAnsi="Times New Roman" w:cs="Times New Roman"/>
          <w:i/>
          <w:szCs w:val="20"/>
        </w:rPr>
        <w:t>:]</w:t>
      </w:r>
    </w:p>
    <w:p w14:paraId="5604BD8A" w14:textId="77777777" w:rsidR="00A641CA" w:rsidRPr="00D11FBA" w:rsidRDefault="00A641CA" w:rsidP="00A641CA">
      <w:pPr>
        <w:spacing w:after="0" w:line="240" w:lineRule="auto"/>
        <w:ind w:right="113"/>
        <w:rPr>
          <w:rFonts w:ascii="Times New Roman" w:eastAsia="Times New Roman" w:hAnsi="Times New Roman" w:cs="Times New Roman"/>
          <w:noProof/>
        </w:rPr>
      </w:pPr>
    </w:p>
    <w:p w14:paraId="0EE833BF" w14:textId="1D5B0C76" w:rsidR="00A641CA" w:rsidRPr="000C5553" w:rsidRDefault="00BE410D" w:rsidP="00A641CA">
      <w:pPr>
        <w:spacing w:after="0" w:line="240" w:lineRule="auto"/>
        <w:ind w:right="113"/>
        <w:rPr>
          <w:rFonts w:ascii="Times New Roman" w:eastAsia="Times New Roman" w:hAnsi="Times New Roman" w:cs="Times New Roman"/>
          <w:noProof/>
        </w:rPr>
      </w:pPr>
      <w:r w:rsidRPr="000C5553">
        <w:rPr>
          <w:rFonts w:ascii="Times New Roman" w:eastAsia="Times New Roman" w:hAnsi="Times New Roman" w:cs="Times New Roman"/>
          <w:noProof/>
        </w:rPr>
        <w:t xml:space="preserve">Atidarykite </w:t>
      </w:r>
      <w:r w:rsidR="00077F0A" w:rsidRPr="000C5553">
        <w:rPr>
          <w:rFonts w:ascii="Times New Roman" w:eastAsia="Times New Roman" w:hAnsi="Times New Roman" w:cs="Times New Roman"/>
          <w:noProof/>
        </w:rPr>
        <w:t>nuplė</w:t>
      </w:r>
      <w:r w:rsidR="005A4059" w:rsidRPr="000C5553">
        <w:rPr>
          <w:rFonts w:ascii="Times New Roman" w:eastAsia="Times New Roman" w:hAnsi="Times New Roman" w:cs="Times New Roman"/>
          <w:noProof/>
        </w:rPr>
        <w:t xml:space="preserve">šdami </w:t>
      </w:r>
      <w:r w:rsidR="004D01A7" w:rsidRPr="000C5553">
        <w:rPr>
          <w:rFonts w:ascii="Times New Roman" w:eastAsia="Times New Roman" w:hAnsi="Times New Roman" w:cs="Times New Roman"/>
          <w:noProof/>
        </w:rPr>
        <w:t>apsauginę</w:t>
      </w:r>
      <w:r w:rsidR="00F81CB4" w:rsidRPr="000C5553">
        <w:rPr>
          <w:rFonts w:ascii="Times New Roman" w:eastAsia="Times New Roman" w:hAnsi="Times New Roman" w:cs="Times New Roman"/>
          <w:noProof/>
        </w:rPr>
        <w:t xml:space="preserve"> foliją</w:t>
      </w:r>
      <w:r w:rsidR="00022E10" w:rsidRPr="000C5553">
        <w:rPr>
          <w:rFonts w:ascii="Times New Roman" w:eastAsia="Times New Roman" w:hAnsi="Times New Roman" w:cs="Times New Roman"/>
          <w:noProof/>
        </w:rPr>
        <w:t>.</w:t>
      </w:r>
    </w:p>
    <w:p w14:paraId="7D15ED57" w14:textId="77777777" w:rsidR="003825BC" w:rsidRPr="00EF17FD" w:rsidRDefault="003825BC" w:rsidP="00EF17FD">
      <w:pPr>
        <w:tabs>
          <w:tab w:val="left" w:pos="567"/>
        </w:tabs>
        <w:snapToGrid w:val="0"/>
        <w:spacing w:after="0" w:line="260" w:lineRule="exact"/>
        <w:rPr>
          <w:rFonts w:ascii="Times New Roman" w:hAnsi="Times New Roman"/>
        </w:rPr>
      </w:pPr>
    </w:p>
    <w:p w14:paraId="4D3F2355" w14:textId="77777777" w:rsidR="003825BC" w:rsidRPr="00EF17FD" w:rsidRDefault="003825BC" w:rsidP="00B20F83">
      <w:pPr>
        <w:spacing w:after="160" w:line="259" w:lineRule="auto"/>
        <w:rPr>
          <w:rFonts w:ascii="Times New Roman" w:hAnsi="Times New Roman"/>
        </w:rPr>
      </w:pPr>
      <w:r w:rsidRPr="00EF17FD">
        <w:rPr>
          <w:rFonts w:ascii="Times New Roman" w:hAnsi="Times New Roman"/>
        </w:rPr>
        <w:br w:type="page"/>
      </w:r>
    </w:p>
    <w:p w14:paraId="0A3B501F" w14:textId="77777777" w:rsidR="003825BC" w:rsidRPr="00EF17FD" w:rsidRDefault="003825BC" w:rsidP="00EF17FD">
      <w:pPr>
        <w:tabs>
          <w:tab w:val="left" w:pos="567"/>
        </w:tabs>
        <w:snapToGrid w:val="0"/>
        <w:spacing w:after="0" w:line="260" w:lineRule="exact"/>
        <w:rPr>
          <w:rFonts w:ascii="Times New Roman" w:hAnsi="Times New Roman"/>
          <w:b/>
        </w:rPr>
      </w:pPr>
    </w:p>
    <w:p w14:paraId="207D5961"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b/>
        </w:rPr>
      </w:pPr>
      <w:r w:rsidRPr="00EF17FD">
        <w:rPr>
          <w:rFonts w:ascii="Times New Roman" w:hAnsi="Times New Roman"/>
          <w:b/>
        </w:rPr>
        <w:t>INFORMACIJA ANT VIDINĖS PAKUOTĖS</w:t>
      </w:r>
    </w:p>
    <w:p w14:paraId="03DAA6D9"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b/>
        </w:rPr>
      </w:pPr>
    </w:p>
    <w:p w14:paraId="763F86AE"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b/>
        </w:rPr>
      </w:pPr>
      <w:r w:rsidRPr="00EF17FD">
        <w:rPr>
          <w:rFonts w:ascii="Times New Roman" w:hAnsi="Times New Roman"/>
          <w:b/>
        </w:rPr>
        <w:t xml:space="preserve">Tablečių </w:t>
      </w:r>
      <w:proofErr w:type="spellStart"/>
      <w:r w:rsidRPr="00EF17FD">
        <w:rPr>
          <w:rFonts w:ascii="Times New Roman" w:hAnsi="Times New Roman"/>
          <w:b/>
        </w:rPr>
        <w:t>talpyklės</w:t>
      </w:r>
      <w:proofErr w:type="spellEnd"/>
      <w:r w:rsidRPr="00EF17FD">
        <w:rPr>
          <w:rFonts w:ascii="Times New Roman" w:hAnsi="Times New Roman"/>
          <w:b/>
        </w:rPr>
        <w:t xml:space="preserve"> etiketė</w:t>
      </w:r>
    </w:p>
    <w:p w14:paraId="7E1EB5B9" w14:textId="77777777" w:rsidR="003825BC" w:rsidRPr="00EF17FD" w:rsidRDefault="003825BC" w:rsidP="00EF17FD">
      <w:pPr>
        <w:tabs>
          <w:tab w:val="left" w:pos="567"/>
        </w:tabs>
        <w:snapToGrid w:val="0"/>
        <w:spacing w:after="0" w:line="260" w:lineRule="exact"/>
        <w:rPr>
          <w:rFonts w:ascii="Times New Roman" w:hAnsi="Times New Roman"/>
        </w:rPr>
      </w:pPr>
    </w:p>
    <w:p w14:paraId="7B2E656D" w14:textId="77777777" w:rsidR="003825BC" w:rsidRPr="00EF17FD" w:rsidRDefault="003825BC" w:rsidP="00EF17FD">
      <w:pPr>
        <w:tabs>
          <w:tab w:val="left" w:pos="567"/>
        </w:tabs>
        <w:snapToGrid w:val="0"/>
        <w:spacing w:after="0" w:line="260" w:lineRule="exact"/>
        <w:rPr>
          <w:rFonts w:ascii="Times New Roman" w:hAnsi="Times New Roman"/>
        </w:rPr>
      </w:pPr>
    </w:p>
    <w:p w14:paraId="3DF6041A"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1.</w:t>
      </w:r>
      <w:r w:rsidRPr="00EF17FD">
        <w:rPr>
          <w:rFonts w:ascii="Times New Roman" w:hAnsi="Times New Roman"/>
          <w:b/>
        </w:rPr>
        <w:tab/>
      </w:r>
      <w:r w:rsidRPr="00EF17FD">
        <w:rPr>
          <w:rFonts w:ascii="Times New Roman" w:hAnsi="Times New Roman"/>
          <w:b/>
          <w:caps/>
        </w:rPr>
        <w:t>VAISTINIO</w:t>
      </w:r>
      <w:r w:rsidRPr="00EF17FD">
        <w:rPr>
          <w:rFonts w:ascii="Times New Roman" w:hAnsi="Times New Roman"/>
          <w:b/>
        </w:rPr>
        <w:t xml:space="preserve"> PREPARATO PAVADINIMAS</w:t>
      </w:r>
    </w:p>
    <w:p w14:paraId="22083CE1" w14:textId="77777777" w:rsidR="003825BC" w:rsidRPr="00EF17FD" w:rsidRDefault="003825BC" w:rsidP="00EF17FD">
      <w:pPr>
        <w:tabs>
          <w:tab w:val="left" w:pos="567"/>
        </w:tabs>
        <w:snapToGrid w:val="0"/>
        <w:spacing w:after="0" w:line="260" w:lineRule="exact"/>
        <w:rPr>
          <w:rFonts w:ascii="Times New Roman" w:hAnsi="Times New Roman"/>
        </w:rPr>
      </w:pPr>
    </w:p>
    <w:p w14:paraId="311438A4" w14:textId="5C1D32EE"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CoCodamol</w:t>
      </w:r>
      <w:proofErr w:type="spellEnd"/>
      <w:r w:rsidRPr="00EF17FD">
        <w:rPr>
          <w:rFonts w:ascii="Times New Roman" w:hAnsi="Times New Roman"/>
        </w:rPr>
        <w:t xml:space="preserve"> 30 mg/500 mg plėvele dengtos tabletės</w:t>
      </w:r>
    </w:p>
    <w:p w14:paraId="6FCDA831" w14:textId="77777777" w:rsidR="003825BC" w:rsidRPr="00EF17FD" w:rsidRDefault="003825BC" w:rsidP="00EF17FD">
      <w:pPr>
        <w:tabs>
          <w:tab w:val="left" w:pos="567"/>
        </w:tabs>
        <w:snapToGrid w:val="0"/>
        <w:spacing w:after="0" w:line="260" w:lineRule="exact"/>
        <w:rPr>
          <w:rFonts w:ascii="Times New Roman" w:hAnsi="Times New Roman"/>
        </w:rPr>
      </w:pPr>
    </w:p>
    <w:p w14:paraId="3FBA5DFB" w14:textId="5E06F311"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Kodeino fosfatas </w:t>
      </w:r>
      <w:proofErr w:type="spellStart"/>
      <w:r w:rsidRPr="00EF17FD">
        <w:rPr>
          <w:rFonts w:ascii="Times New Roman" w:hAnsi="Times New Roman"/>
        </w:rPr>
        <w:t>hemihidratas</w:t>
      </w:r>
      <w:proofErr w:type="spellEnd"/>
      <w:r w:rsidRPr="00EF17FD">
        <w:rPr>
          <w:rFonts w:ascii="Times New Roman" w:hAnsi="Times New Roman"/>
        </w:rPr>
        <w:t>/</w:t>
      </w:r>
      <w:proofErr w:type="spellStart"/>
      <w:r w:rsidRPr="00EF17FD">
        <w:rPr>
          <w:rFonts w:ascii="Times New Roman" w:hAnsi="Times New Roman"/>
        </w:rPr>
        <w:t>paracetamolis</w:t>
      </w:r>
      <w:proofErr w:type="spellEnd"/>
    </w:p>
    <w:p w14:paraId="6BB43B86" w14:textId="77777777" w:rsidR="003825BC" w:rsidRPr="00EF17FD" w:rsidRDefault="003825BC" w:rsidP="00EF17FD">
      <w:pPr>
        <w:tabs>
          <w:tab w:val="left" w:pos="567"/>
        </w:tabs>
        <w:snapToGrid w:val="0"/>
        <w:spacing w:after="0" w:line="260" w:lineRule="exact"/>
        <w:rPr>
          <w:rFonts w:ascii="Times New Roman" w:hAnsi="Times New Roman"/>
        </w:rPr>
      </w:pPr>
    </w:p>
    <w:p w14:paraId="7C5C7F9C" w14:textId="77777777" w:rsidR="003825BC" w:rsidRPr="00EF17FD" w:rsidRDefault="003825BC" w:rsidP="00EF17FD">
      <w:pPr>
        <w:tabs>
          <w:tab w:val="left" w:pos="567"/>
        </w:tabs>
        <w:snapToGrid w:val="0"/>
        <w:spacing w:after="0" w:line="260" w:lineRule="exact"/>
        <w:rPr>
          <w:rFonts w:ascii="Times New Roman" w:hAnsi="Times New Roman"/>
        </w:rPr>
      </w:pPr>
    </w:p>
    <w:p w14:paraId="03986E4D"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b/>
        </w:rPr>
      </w:pPr>
      <w:r w:rsidRPr="00EF17FD">
        <w:rPr>
          <w:rFonts w:ascii="Times New Roman" w:hAnsi="Times New Roman"/>
          <w:b/>
        </w:rPr>
        <w:t>2.</w:t>
      </w:r>
      <w:r w:rsidRPr="00EF17FD">
        <w:rPr>
          <w:rFonts w:ascii="Times New Roman" w:hAnsi="Times New Roman"/>
          <w:b/>
        </w:rPr>
        <w:tab/>
        <w:t>VEIKLIOJI (-IOS) MEDŽIAGA (-OS) IR JOS (-Ų) KIEKIS (-IAI)</w:t>
      </w:r>
    </w:p>
    <w:p w14:paraId="09CC1F5F" w14:textId="77777777" w:rsidR="003825BC" w:rsidRPr="00EF17FD" w:rsidRDefault="003825BC" w:rsidP="00EF17FD">
      <w:pPr>
        <w:tabs>
          <w:tab w:val="left" w:pos="567"/>
        </w:tabs>
        <w:snapToGrid w:val="0"/>
        <w:spacing w:after="0" w:line="260" w:lineRule="exact"/>
        <w:rPr>
          <w:rFonts w:ascii="Times New Roman" w:hAnsi="Times New Roman"/>
        </w:rPr>
      </w:pPr>
    </w:p>
    <w:p w14:paraId="76DC371B"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Kiekvienoje plėvele dengtoje tabletėje yra 30 mg kodeino fosfato </w:t>
      </w:r>
      <w:proofErr w:type="spellStart"/>
      <w:r w:rsidRPr="00EF17FD">
        <w:rPr>
          <w:rFonts w:ascii="Times New Roman" w:hAnsi="Times New Roman"/>
        </w:rPr>
        <w:t>hemihidrato</w:t>
      </w:r>
      <w:proofErr w:type="spellEnd"/>
      <w:r w:rsidRPr="00EF17FD">
        <w:rPr>
          <w:rFonts w:ascii="Times New Roman" w:hAnsi="Times New Roman"/>
        </w:rPr>
        <w:t xml:space="preserve"> ir 500 mg </w:t>
      </w:r>
      <w:proofErr w:type="spellStart"/>
      <w:r w:rsidRPr="00EF17FD">
        <w:rPr>
          <w:rFonts w:ascii="Times New Roman" w:hAnsi="Times New Roman"/>
        </w:rPr>
        <w:t>paracetamolio</w:t>
      </w:r>
      <w:proofErr w:type="spellEnd"/>
      <w:r w:rsidRPr="00EF17FD">
        <w:rPr>
          <w:rFonts w:ascii="Times New Roman" w:hAnsi="Times New Roman"/>
        </w:rPr>
        <w:t>.</w:t>
      </w:r>
    </w:p>
    <w:p w14:paraId="793AFE77" w14:textId="77777777" w:rsidR="003825BC" w:rsidRPr="00EF17FD" w:rsidRDefault="003825BC" w:rsidP="00EF17FD">
      <w:pPr>
        <w:tabs>
          <w:tab w:val="left" w:pos="567"/>
        </w:tabs>
        <w:snapToGrid w:val="0"/>
        <w:spacing w:after="0" w:line="260" w:lineRule="exact"/>
        <w:rPr>
          <w:rFonts w:ascii="Times New Roman" w:hAnsi="Times New Roman"/>
        </w:rPr>
      </w:pPr>
    </w:p>
    <w:p w14:paraId="67411E94" w14:textId="77777777" w:rsidR="003825BC" w:rsidRPr="00EF17FD" w:rsidRDefault="003825BC" w:rsidP="00EF17FD">
      <w:pPr>
        <w:tabs>
          <w:tab w:val="left" w:pos="567"/>
        </w:tabs>
        <w:snapToGrid w:val="0"/>
        <w:spacing w:after="0" w:line="260" w:lineRule="exact"/>
        <w:rPr>
          <w:rFonts w:ascii="Times New Roman" w:hAnsi="Times New Roman"/>
        </w:rPr>
      </w:pPr>
    </w:p>
    <w:p w14:paraId="483EFDA4"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3.</w:t>
      </w:r>
      <w:r w:rsidRPr="00EF17FD">
        <w:rPr>
          <w:rFonts w:ascii="Times New Roman" w:hAnsi="Times New Roman"/>
          <w:b/>
        </w:rPr>
        <w:tab/>
        <w:t>PAGALBINIŲ MEDŽIAGŲ SĄRAŠAS</w:t>
      </w:r>
    </w:p>
    <w:p w14:paraId="45950305" w14:textId="77777777" w:rsidR="003825BC" w:rsidRPr="00EF17FD" w:rsidRDefault="003825BC" w:rsidP="00EF17FD">
      <w:pPr>
        <w:tabs>
          <w:tab w:val="left" w:pos="567"/>
        </w:tabs>
        <w:snapToGrid w:val="0"/>
        <w:spacing w:after="0" w:line="260" w:lineRule="exact"/>
        <w:rPr>
          <w:rFonts w:ascii="Times New Roman" w:hAnsi="Times New Roman"/>
        </w:rPr>
      </w:pPr>
    </w:p>
    <w:p w14:paraId="00A1B036" w14:textId="77777777" w:rsidR="003825BC" w:rsidRPr="00EF17FD" w:rsidRDefault="003825BC" w:rsidP="00EF17FD">
      <w:pPr>
        <w:tabs>
          <w:tab w:val="left" w:pos="567"/>
        </w:tabs>
        <w:snapToGrid w:val="0"/>
        <w:spacing w:after="0" w:line="260" w:lineRule="exact"/>
        <w:rPr>
          <w:rFonts w:ascii="Times New Roman" w:hAnsi="Times New Roman"/>
        </w:rPr>
      </w:pPr>
    </w:p>
    <w:p w14:paraId="55F1BAF1"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4.</w:t>
      </w:r>
      <w:r w:rsidRPr="00EF17FD">
        <w:rPr>
          <w:rFonts w:ascii="Times New Roman" w:hAnsi="Times New Roman"/>
          <w:b/>
        </w:rPr>
        <w:tab/>
        <w:t>FARMACINĖ FORMA IR KIEKIS PAKUOTĖJE</w:t>
      </w:r>
    </w:p>
    <w:p w14:paraId="359D99A7" w14:textId="77777777" w:rsidR="003825BC" w:rsidRPr="00EF17FD" w:rsidRDefault="003825BC" w:rsidP="00EF17FD">
      <w:pPr>
        <w:tabs>
          <w:tab w:val="left" w:pos="567"/>
        </w:tabs>
        <w:snapToGrid w:val="0"/>
        <w:spacing w:after="0" w:line="260" w:lineRule="exact"/>
        <w:rPr>
          <w:rFonts w:ascii="Times New Roman" w:hAnsi="Times New Roman"/>
        </w:rPr>
      </w:pPr>
    </w:p>
    <w:p w14:paraId="7A1C6266" w14:textId="4BA7B388"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50</w:t>
      </w:r>
      <w:r w:rsidR="00A4439C">
        <w:rPr>
          <w:rFonts w:ascii="Times New Roman" w:hAnsi="Times New Roman"/>
        </w:rPr>
        <w:t> </w:t>
      </w:r>
      <w:r w:rsidRPr="00EF17FD">
        <w:rPr>
          <w:rFonts w:ascii="Times New Roman" w:hAnsi="Times New Roman"/>
        </w:rPr>
        <w:t>plėvele dengtų tablečių</w:t>
      </w:r>
    </w:p>
    <w:p w14:paraId="2DF7CEE1" w14:textId="7B9F58DF" w:rsidR="003825BC"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highlight w:val="lightGray"/>
        </w:rPr>
        <w:t>100</w:t>
      </w:r>
      <w:r w:rsidR="00A4439C">
        <w:rPr>
          <w:rFonts w:ascii="Times New Roman" w:hAnsi="Times New Roman"/>
          <w:highlight w:val="lightGray"/>
        </w:rPr>
        <w:t> </w:t>
      </w:r>
      <w:r w:rsidRPr="00EF17FD">
        <w:rPr>
          <w:rFonts w:ascii="Times New Roman" w:hAnsi="Times New Roman"/>
          <w:highlight w:val="lightGray"/>
        </w:rPr>
        <w:t>plėvele dengtų tablečių</w:t>
      </w:r>
    </w:p>
    <w:p w14:paraId="1FBBE9C5" w14:textId="26514BF7" w:rsidR="00BC6907" w:rsidRPr="00EF17FD" w:rsidRDefault="00BC6907" w:rsidP="00EF17FD">
      <w:pPr>
        <w:tabs>
          <w:tab w:val="left" w:pos="567"/>
        </w:tabs>
        <w:snapToGrid w:val="0"/>
        <w:spacing w:after="0" w:line="260" w:lineRule="exact"/>
        <w:rPr>
          <w:rFonts w:ascii="Times New Roman" w:hAnsi="Times New Roman"/>
        </w:rPr>
      </w:pPr>
      <w:r>
        <w:rPr>
          <w:rFonts w:ascii="Times New Roman" w:hAnsi="Times New Roman"/>
          <w:highlight w:val="lightGray"/>
        </w:rPr>
        <w:t>2</w:t>
      </w:r>
      <w:r w:rsidRPr="00EF17FD">
        <w:rPr>
          <w:rFonts w:ascii="Times New Roman" w:hAnsi="Times New Roman"/>
          <w:highlight w:val="lightGray"/>
        </w:rPr>
        <w:t>00</w:t>
      </w:r>
      <w:r>
        <w:rPr>
          <w:rFonts w:ascii="Times New Roman" w:hAnsi="Times New Roman"/>
          <w:highlight w:val="lightGray"/>
        </w:rPr>
        <w:t> </w:t>
      </w:r>
      <w:r w:rsidRPr="00EF17FD">
        <w:rPr>
          <w:rFonts w:ascii="Times New Roman" w:hAnsi="Times New Roman"/>
          <w:highlight w:val="lightGray"/>
        </w:rPr>
        <w:t>plėvele dengtų tablečių</w:t>
      </w:r>
    </w:p>
    <w:p w14:paraId="16C84FE7" w14:textId="77777777" w:rsidR="003825BC" w:rsidRPr="00EF17FD" w:rsidRDefault="003825BC" w:rsidP="00EF17FD">
      <w:pPr>
        <w:tabs>
          <w:tab w:val="left" w:pos="567"/>
        </w:tabs>
        <w:snapToGrid w:val="0"/>
        <w:spacing w:after="0" w:line="260" w:lineRule="exact"/>
        <w:rPr>
          <w:rFonts w:ascii="Times New Roman" w:hAnsi="Times New Roman"/>
          <w:i/>
        </w:rPr>
      </w:pPr>
    </w:p>
    <w:p w14:paraId="1DAE134F" w14:textId="77777777" w:rsidR="003825BC" w:rsidRPr="00EF17FD" w:rsidRDefault="003825BC" w:rsidP="00EF17FD">
      <w:pPr>
        <w:tabs>
          <w:tab w:val="left" w:pos="567"/>
        </w:tabs>
        <w:snapToGrid w:val="0"/>
        <w:spacing w:after="0" w:line="260" w:lineRule="exact"/>
        <w:rPr>
          <w:rFonts w:ascii="Times New Roman" w:hAnsi="Times New Roman"/>
        </w:rPr>
      </w:pPr>
    </w:p>
    <w:p w14:paraId="3A276EA1"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5.</w:t>
      </w:r>
      <w:r w:rsidRPr="00EF17FD">
        <w:rPr>
          <w:rFonts w:ascii="Times New Roman" w:hAnsi="Times New Roman"/>
          <w:b/>
        </w:rPr>
        <w:tab/>
        <w:t>VARTOJIMO METODAS IR BŪDAS (-AI)</w:t>
      </w:r>
    </w:p>
    <w:p w14:paraId="15CBE16B" w14:textId="77777777" w:rsidR="003825BC" w:rsidRPr="00EF17FD" w:rsidRDefault="003825BC" w:rsidP="00EF17FD">
      <w:pPr>
        <w:tabs>
          <w:tab w:val="left" w:pos="567"/>
        </w:tabs>
        <w:snapToGrid w:val="0"/>
        <w:spacing w:after="0" w:line="260" w:lineRule="exact"/>
        <w:rPr>
          <w:rFonts w:ascii="Times New Roman" w:hAnsi="Times New Roman"/>
        </w:rPr>
      </w:pPr>
    </w:p>
    <w:p w14:paraId="499391EC" w14:textId="4B132764"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Vartoti per burną</w:t>
      </w:r>
    </w:p>
    <w:p w14:paraId="3D51F296"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Prieš vartojimą perskaitykite pakuotės lapelį.</w:t>
      </w:r>
    </w:p>
    <w:p w14:paraId="0BD434E5" w14:textId="77777777" w:rsidR="003825BC" w:rsidRPr="00EF17FD" w:rsidRDefault="003825BC" w:rsidP="00EF17FD">
      <w:pPr>
        <w:tabs>
          <w:tab w:val="left" w:pos="567"/>
        </w:tabs>
        <w:snapToGrid w:val="0"/>
        <w:spacing w:after="0" w:line="260" w:lineRule="exact"/>
        <w:rPr>
          <w:rFonts w:ascii="Times New Roman" w:hAnsi="Times New Roman"/>
        </w:rPr>
      </w:pPr>
    </w:p>
    <w:p w14:paraId="66FDE4D8" w14:textId="77777777" w:rsidR="003825BC" w:rsidRPr="00EF17FD" w:rsidRDefault="003825BC" w:rsidP="00EF17FD">
      <w:pPr>
        <w:tabs>
          <w:tab w:val="left" w:pos="567"/>
        </w:tabs>
        <w:snapToGrid w:val="0"/>
        <w:spacing w:after="0" w:line="260" w:lineRule="exact"/>
        <w:rPr>
          <w:rFonts w:ascii="Times New Roman" w:hAnsi="Times New Roman"/>
        </w:rPr>
      </w:pPr>
    </w:p>
    <w:p w14:paraId="35412064"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ind w:left="567" w:hanging="567"/>
        <w:rPr>
          <w:rFonts w:ascii="Times New Roman" w:hAnsi="Times New Roman"/>
        </w:rPr>
      </w:pPr>
      <w:r w:rsidRPr="00EF17FD">
        <w:rPr>
          <w:rFonts w:ascii="Times New Roman" w:hAnsi="Times New Roman"/>
          <w:b/>
        </w:rPr>
        <w:t>6.</w:t>
      </w:r>
      <w:r w:rsidRPr="00EF17FD">
        <w:rPr>
          <w:rFonts w:ascii="Times New Roman" w:hAnsi="Times New Roman"/>
          <w:b/>
        </w:rPr>
        <w:tab/>
        <w:t>SPECIALUS ĮSPĖJIMAS, KAD VAISTINĮ PREPARATĄ BŪTINA LAIKYTI VAIKAMS NEPASTEBIMOJE IR  NEPASIEKIAMOJE VIETOJE</w:t>
      </w:r>
    </w:p>
    <w:p w14:paraId="1E8461B7" w14:textId="77777777" w:rsidR="003825BC" w:rsidRPr="00EF17FD" w:rsidRDefault="003825BC" w:rsidP="00EF17FD">
      <w:pPr>
        <w:tabs>
          <w:tab w:val="left" w:pos="567"/>
        </w:tabs>
        <w:snapToGrid w:val="0"/>
        <w:spacing w:after="0" w:line="260" w:lineRule="exact"/>
        <w:rPr>
          <w:rFonts w:ascii="Times New Roman" w:hAnsi="Times New Roman"/>
        </w:rPr>
      </w:pPr>
    </w:p>
    <w:p w14:paraId="57A56499"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Laikyti vaikams nepastebimoje ir nepasiekiamoje vietoje.</w:t>
      </w:r>
    </w:p>
    <w:p w14:paraId="7F11277B" w14:textId="77777777" w:rsidR="003825BC" w:rsidRPr="00EF17FD" w:rsidRDefault="003825BC" w:rsidP="00EF17FD">
      <w:pPr>
        <w:tabs>
          <w:tab w:val="left" w:pos="567"/>
        </w:tabs>
        <w:snapToGrid w:val="0"/>
        <w:spacing w:after="0" w:line="260" w:lineRule="exact"/>
        <w:rPr>
          <w:rFonts w:ascii="Times New Roman" w:hAnsi="Times New Roman"/>
        </w:rPr>
      </w:pPr>
    </w:p>
    <w:p w14:paraId="50249B16" w14:textId="77777777" w:rsidR="003825BC" w:rsidRPr="00EF17FD" w:rsidRDefault="003825BC" w:rsidP="00EF17FD">
      <w:pPr>
        <w:tabs>
          <w:tab w:val="left" w:pos="567"/>
        </w:tabs>
        <w:snapToGrid w:val="0"/>
        <w:spacing w:after="0" w:line="260" w:lineRule="exact"/>
        <w:rPr>
          <w:rFonts w:ascii="Times New Roman" w:hAnsi="Times New Roman"/>
        </w:rPr>
      </w:pPr>
    </w:p>
    <w:p w14:paraId="275E6925"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7.</w:t>
      </w:r>
      <w:r w:rsidRPr="00EF17FD">
        <w:rPr>
          <w:rFonts w:ascii="Times New Roman" w:hAnsi="Times New Roman"/>
          <w:b/>
        </w:rPr>
        <w:tab/>
        <w:t>KITAS (-I) SPECIALUS (-ŪS) ĮSPĖJIMAS (-AI) (JEI REIKIA)</w:t>
      </w:r>
    </w:p>
    <w:p w14:paraId="6BF47539" w14:textId="77777777" w:rsidR="003825BC" w:rsidRPr="00EF17FD" w:rsidRDefault="003825BC" w:rsidP="00EF17FD">
      <w:pPr>
        <w:tabs>
          <w:tab w:val="left" w:pos="567"/>
        </w:tabs>
        <w:snapToGrid w:val="0"/>
        <w:spacing w:after="0" w:line="260" w:lineRule="exact"/>
        <w:rPr>
          <w:rFonts w:ascii="Times New Roman" w:hAnsi="Times New Roman"/>
        </w:rPr>
      </w:pPr>
    </w:p>
    <w:p w14:paraId="1C42022C" w14:textId="1B5F442A"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 xml:space="preserve">Sudėtyje yra </w:t>
      </w:r>
      <w:proofErr w:type="spellStart"/>
      <w:r w:rsidRPr="00EF17FD">
        <w:rPr>
          <w:rFonts w:ascii="Times New Roman" w:hAnsi="Times New Roman"/>
          <w:b/>
        </w:rPr>
        <w:t>paracetamolio</w:t>
      </w:r>
      <w:proofErr w:type="spellEnd"/>
      <w:r w:rsidR="00975673">
        <w:rPr>
          <w:rFonts w:ascii="Times New Roman" w:hAnsi="Times New Roman"/>
          <w:b/>
        </w:rPr>
        <w:t>.</w:t>
      </w:r>
    </w:p>
    <w:p w14:paraId="2B5A0C35" w14:textId="77777777" w:rsidR="003825BC" w:rsidRPr="00EF17FD" w:rsidRDefault="003825BC" w:rsidP="00EF17FD">
      <w:pPr>
        <w:tabs>
          <w:tab w:val="left" w:pos="567"/>
        </w:tabs>
        <w:snapToGrid w:val="0"/>
        <w:spacing w:after="0" w:line="260" w:lineRule="exact"/>
        <w:rPr>
          <w:rFonts w:ascii="Times New Roman" w:hAnsi="Times New Roman"/>
          <w:b/>
        </w:rPr>
      </w:pPr>
    </w:p>
    <w:p w14:paraId="389305E7" w14:textId="4616114B"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Vartodami šio vaisto, kitokių </w:t>
      </w:r>
      <w:r w:rsidR="00D922F0">
        <w:rPr>
          <w:rFonts w:ascii="Times New Roman" w:hAnsi="Times New Roman"/>
        </w:rPr>
        <w:t>vaistų</w:t>
      </w:r>
      <w:r w:rsidRPr="00EF17FD">
        <w:rPr>
          <w:rFonts w:ascii="Times New Roman" w:hAnsi="Times New Roman"/>
        </w:rPr>
        <w:t xml:space="preserve">, kuriuose yra </w:t>
      </w:r>
      <w:proofErr w:type="spellStart"/>
      <w:r w:rsidRPr="00EF17FD">
        <w:rPr>
          <w:rFonts w:ascii="Times New Roman" w:hAnsi="Times New Roman"/>
        </w:rPr>
        <w:t>paracetamolio</w:t>
      </w:r>
      <w:proofErr w:type="spellEnd"/>
      <w:r w:rsidRPr="00EF17FD">
        <w:rPr>
          <w:rFonts w:ascii="Times New Roman" w:hAnsi="Times New Roman"/>
        </w:rPr>
        <w:t>, nevartokite.</w:t>
      </w:r>
    </w:p>
    <w:p w14:paraId="7B562EAE" w14:textId="77777777" w:rsidR="003825BC" w:rsidRPr="00EF17FD" w:rsidRDefault="003825BC" w:rsidP="00EF17FD">
      <w:pPr>
        <w:tabs>
          <w:tab w:val="left" w:pos="567"/>
        </w:tabs>
        <w:snapToGrid w:val="0"/>
        <w:spacing w:after="0" w:line="260" w:lineRule="exact"/>
        <w:rPr>
          <w:rFonts w:ascii="Times New Roman" w:hAnsi="Times New Roman"/>
        </w:rPr>
      </w:pPr>
    </w:p>
    <w:p w14:paraId="3449B928" w14:textId="57A231F4"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Jeigu šio vaisto išgėrėte per daug, tuoj pat kreipkitės į gydytoją, net jausdamiesi gerai.</w:t>
      </w:r>
    </w:p>
    <w:p w14:paraId="0B50F566" w14:textId="77777777" w:rsidR="003825BC" w:rsidRPr="00EF17FD" w:rsidRDefault="003825BC" w:rsidP="00EF17FD">
      <w:pPr>
        <w:tabs>
          <w:tab w:val="left" w:pos="567"/>
        </w:tabs>
        <w:snapToGrid w:val="0"/>
        <w:spacing w:after="0" w:line="260" w:lineRule="exact"/>
        <w:rPr>
          <w:rFonts w:ascii="Times New Roman" w:hAnsi="Times New Roman"/>
        </w:rPr>
      </w:pPr>
    </w:p>
    <w:p w14:paraId="3BE2F092" w14:textId="77777777" w:rsidR="003825BC" w:rsidRPr="00EF17FD" w:rsidRDefault="003825BC" w:rsidP="00EF17FD">
      <w:pPr>
        <w:tabs>
          <w:tab w:val="left" w:pos="567"/>
        </w:tabs>
        <w:snapToGrid w:val="0"/>
        <w:spacing w:after="0" w:line="260" w:lineRule="exact"/>
        <w:rPr>
          <w:rFonts w:ascii="Times New Roman" w:hAnsi="Times New Roman"/>
        </w:rPr>
      </w:pPr>
    </w:p>
    <w:p w14:paraId="0C33D274"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8.</w:t>
      </w:r>
      <w:r w:rsidRPr="00EF17FD">
        <w:rPr>
          <w:rFonts w:ascii="Times New Roman" w:hAnsi="Times New Roman"/>
          <w:b/>
        </w:rPr>
        <w:tab/>
        <w:t>TINKAMUMO LAIKAS</w:t>
      </w:r>
    </w:p>
    <w:p w14:paraId="3B1D7592" w14:textId="77777777" w:rsidR="003825BC" w:rsidRPr="00EF17FD" w:rsidRDefault="003825BC" w:rsidP="00EF17FD">
      <w:pPr>
        <w:tabs>
          <w:tab w:val="left" w:pos="567"/>
        </w:tabs>
        <w:snapToGrid w:val="0"/>
        <w:spacing w:after="0" w:line="260" w:lineRule="exact"/>
        <w:rPr>
          <w:rFonts w:ascii="Times New Roman" w:hAnsi="Times New Roman"/>
        </w:rPr>
      </w:pPr>
    </w:p>
    <w:p w14:paraId="74343C2D" w14:textId="0F1C9EC8" w:rsidR="003825BC" w:rsidRPr="00EF17FD" w:rsidRDefault="001F481B" w:rsidP="00EF17FD">
      <w:pPr>
        <w:tabs>
          <w:tab w:val="left" w:pos="567"/>
        </w:tabs>
        <w:snapToGrid w:val="0"/>
        <w:spacing w:after="0" w:line="260" w:lineRule="exact"/>
        <w:rPr>
          <w:rFonts w:ascii="Times New Roman" w:hAnsi="Times New Roman"/>
        </w:rPr>
      </w:pPr>
      <w:r w:rsidRPr="00A11624">
        <w:rPr>
          <w:rFonts w:ascii="Times New Roman" w:eastAsia="Calibri" w:hAnsi="Times New Roman" w:cs="Times New Roman"/>
        </w:rPr>
        <w:t>EXP</w:t>
      </w:r>
      <w:r w:rsidRPr="00AB5D02">
        <w:rPr>
          <w:rFonts w:ascii="Times New Roman" w:hAnsi="Times New Roman"/>
          <w:highlight w:val="lightGray"/>
        </w:rPr>
        <w:t>/</w:t>
      </w:r>
      <w:r w:rsidR="003825BC" w:rsidRPr="00031D36">
        <w:rPr>
          <w:rFonts w:ascii="Times New Roman" w:hAnsi="Times New Roman"/>
          <w:highlight w:val="lightGray"/>
        </w:rPr>
        <w:t>Tinka iki</w:t>
      </w:r>
      <w:r w:rsidR="003825BC" w:rsidRPr="00EF17FD">
        <w:rPr>
          <w:rFonts w:ascii="Times New Roman" w:hAnsi="Times New Roman"/>
        </w:rPr>
        <w:t xml:space="preserve"> {mm</w:t>
      </w:r>
      <w:r w:rsidR="00E97553">
        <w:rPr>
          <w:rFonts w:ascii="Times New Roman" w:hAnsi="Times New Roman"/>
        </w:rPr>
        <w:t>/</w:t>
      </w:r>
      <w:r w:rsidR="003825BC" w:rsidRPr="00EF17FD">
        <w:rPr>
          <w:rFonts w:ascii="Times New Roman" w:hAnsi="Times New Roman"/>
        </w:rPr>
        <w:t>MMMM}</w:t>
      </w:r>
    </w:p>
    <w:p w14:paraId="12F577E5" w14:textId="77777777" w:rsidR="003825BC" w:rsidRPr="00EF17FD" w:rsidRDefault="003825BC" w:rsidP="00EF17FD">
      <w:pPr>
        <w:tabs>
          <w:tab w:val="left" w:pos="567"/>
        </w:tabs>
        <w:snapToGrid w:val="0"/>
        <w:spacing w:after="0" w:line="260" w:lineRule="exact"/>
        <w:rPr>
          <w:rFonts w:ascii="Times New Roman" w:hAnsi="Times New Roman"/>
        </w:rPr>
      </w:pPr>
    </w:p>
    <w:p w14:paraId="6E05553E" w14:textId="77777777" w:rsidR="003825BC" w:rsidRPr="00EF17FD" w:rsidRDefault="003825BC" w:rsidP="00EF17FD">
      <w:pPr>
        <w:tabs>
          <w:tab w:val="left" w:pos="567"/>
        </w:tabs>
        <w:snapToGrid w:val="0"/>
        <w:spacing w:after="0" w:line="260" w:lineRule="exact"/>
        <w:rPr>
          <w:rFonts w:ascii="Times New Roman" w:hAnsi="Times New Roman"/>
        </w:rPr>
      </w:pPr>
    </w:p>
    <w:p w14:paraId="5DA42F8C"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9.</w:t>
      </w:r>
      <w:r w:rsidRPr="00EF17FD">
        <w:rPr>
          <w:rFonts w:ascii="Times New Roman" w:hAnsi="Times New Roman"/>
          <w:b/>
        </w:rPr>
        <w:tab/>
        <w:t>SPECIALIOS LAIKYMO SĄLYGOS</w:t>
      </w:r>
    </w:p>
    <w:p w14:paraId="7EC0E9CB" w14:textId="77777777" w:rsidR="003825BC" w:rsidRPr="00EF17FD" w:rsidRDefault="003825BC" w:rsidP="00EF17FD">
      <w:pPr>
        <w:tabs>
          <w:tab w:val="left" w:pos="567"/>
        </w:tabs>
        <w:snapToGrid w:val="0"/>
        <w:spacing w:after="0" w:line="260" w:lineRule="exact"/>
        <w:rPr>
          <w:rFonts w:ascii="Times New Roman" w:hAnsi="Times New Roman"/>
        </w:rPr>
      </w:pPr>
    </w:p>
    <w:p w14:paraId="49D60C14" w14:textId="77777777" w:rsidR="003825BC" w:rsidRPr="00EF17FD" w:rsidRDefault="003825BC" w:rsidP="00EF17FD">
      <w:pPr>
        <w:tabs>
          <w:tab w:val="left" w:pos="567"/>
        </w:tabs>
        <w:snapToGrid w:val="0"/>
        <w:spacing w:after="0" w:line="260" w:lineRule="exact"/>
        <w:rPr>
          <w:rFonts w:ascii="Times New Roman" w:hAnsi="Times New Roman"/>
        </w:rPr>
      </w:pPr>
    </w:p>
    <w:p w14:paraId="339A3482"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ind w:left="567" w:hanging="567"/>
        <w:rPr>
          <w:rFonts w:ascii="Times New Roman" w:hAnsi="Times New Roman"/>
          <w:b/>
        </w:rPr>
      </w:pPr>
      <w:r w:rsidRPr="00EF17FD">
        <w:rPr>
          <w:rFonts w:ascii="Times New Roman" w:hAnsi="Times New Roman"/>
          <w:b/>
        </w:rPr>
        <w:t>10.</w:t>
      </w:r>
      <w:r w:rsidRPr="00EF17FD">
        <w:rPr>
          <w:rFonts w:ascii="Times New Roman" w:hAnsi="Times New Roman"/>
          <w:b/>
        </w:rPr>
        <w:tab/>
        <w:t>SPECIALIOS ATSARGUMO PRIEMONĖS DĖL NESUVARTOTO VAISTINIO PREPARATO AR JO ATLIEKŲ TVARKYMO (JEI REIKIA)</w:t>
      </w:r>
    </w:p>
    <w:p w14:paraId="3DDD1F84" w14:textId="77777777" w:rsidR="003825BC" w:rsidRPr="00EF17FD" w:rsidRDefault="003825BC" w:rsidP="00EF17FD">
      <w:pPr>
        <w:tabs>
          <w:tab w:val="left" w:pos="567"/>
        </w:tabs>
        <w:snapToGrid w:val="0"/>
        <w:spacing w:after="0" w:line="260" w:lineRule="exact"/>
        <w:rPr>
          <w:rFonts w:ascii="Times New Roman" w:hAnsi="Times New Roman"/>
        </w:rPr>
      </w:pPr>
    </w:p>
    <w:p w14:paraId="670EDEF2" w14:textId="77777777" w:rsidR="003825BC" w:rsidRPr="00EF17FD" w:rsidRDefault="003825BC" w:rsidP="00EF17FD">
      <w:pPr>
        <w:tabs>
          <w:tab w:val="left" w:pos="567"/>
        </w:tabs>
        <w:snapToGrid w:val="0"/>
        <w:spacing w:after="0" w:line="260" w:lineRule="exact"/>
        <w:rPr>
          <w:rFonts w:ascii="Times New Roman" w:hAnsi="Times New Roman"/>
        </w:rPr>
      </w:pPr>
    </w:p>
    <w:p w14:paraId="408BDB81"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b/>
        </w:rPr>
      </w:pPr>
      <w:r w:rsidRPr="00EF17FD">
        <w:rPr>
          <w:rFonts w:ascii="Times New Roman" w:hAnsi="Times New Roman"/>
          <w:b/>
        </w:rPr>
        <w:t>11.</w:t>
      </w:r>
      <w:r w:rsidRPr="00EF17FD">
        <w:rPr>
          <w:rFonts w:ascii="Times New Roman" w:hAnsi="Times New Roman"/>
          <w:b/>
        </w:rPr>
        <w:tab/>
      </w:r>
      <w:r w:rsidRPr="00EF17FD">
        <w:rPr>
          <w:rFonts w:ascii="Times New Roman" w:hAnsi="Times New Roman"/>
          <w:b/>
          <w:caps/>
        </w:rPr>
        <w:t>REGISTRUOTOJO PAVADINIMAS IR ADRESAS</w:t>
      </w:r>
    </w:p>
    <w:p w14:paraId="5070CBCA" w14:textId="77777777" w:rsidR="003825BC" w:rsidRPr="00EF17FD" w:rsidRDefault="003825BC" w:rsidP="00EF17FD">
      <w:pPr>
        <w:tabs>
          <w:tab w:val="left" w:pos="567"/>
        </w:tabs>
        <w:snapToGrid w:val="0"/>
        <w:spacing w:after="0" w:line="260" w:lineRule="exact"/>
        <w:rPr>
          <w:rFonts w:ascii="Times New Roman" w:hAnsi="Times New Roman"/>
        </w:rPr>
      </w:pPr>
    </w:p>
    <w:p w14:paraId="7013CEC2" w14:textId="77777777" w:rsidR="009E4DDA" w:rsidRPr="00A7063D" w:rsidRDefault="009E4DDA" w:rsidP="009E4DDA">
      <w:pPr>
        <w:tabs>
          <w:tab w:val="left" w:pos="567"/>
        </w:tabs>
        <w:snapToGrid w:val="0"/>
        <w:spacing w:after="0" w:line="260" w:lineRule="exact"/>
        <w:rPr>
          <w:rFonts w:ascii="Times New Roman" w:hAnsi="Times New Roman"/>
        </w:rPr>
      </w:pPr>
      <w:r w:rsidRPr="00A7063D">
        <w:rPr>
          <w:rFonts w:ascii="Times New Roman" w:hAnsi="Times New Roman"/>
        </w:rPr>
        <w:t>Teva B.V.</w:t>
      </w:r>
    </w:p>
    <w:p w14:paraId="42EFD772" w14:textId="77777777" w:rsidR="009E4DDA" w:rsidRPr="00A7063D" w:rsidRDefault="009E4DDA" w:rsidP="009E4DDA">
      <w:pPr>
        <w:tabs>
          <w:tab w:val="left" w:pos="567"/>
        </w:tabs>
        <w:snapToGrid w:val="0"/>
        <w:spacing w:after="0" w:line="260" w:lineRule="exact"/>
        <w:rPr>
          <w:rFonts w:ascii="Times New Roman" w:hAnsi="Times New Roman"/>
        </w:rPr>
      </w:pPr>
      <w:proofErr w:type="spellStart"/>
      <w:r w:rsidRPr="00A7063D">
        <w:rPr>
          <w:rFonts w:ascii="Times New Roman" w:hAnsi="Times New Roman"/>
        </w:rPr>
        <w:t>Swensweg</w:t>
      </w:r>
      <w:proofErr w:type="spellEnd"/>
      <w:r w:rsidRPr="00A7063D">
        <w:rPr>
          <w:rFonts w:ascii="Times New Roman" w:hAnsi="Times New Roman"/>
        </w:rPr>
        <w:t xml:space="preserve"> 5</w:t>
      </w:r>
    </w:p>
    <w:p w14:paraId="06290AB5" w14:textId="77777777" w:rsidR="009E4DDA" w:rsidRPr="00A7063D" w:rsidRDefault="009E4DDA" w:rsidP="009E4DDA">
      <w:pPr>
        <w:tabs>
          <w:tab w:val="left" w:pos="567"/>
        </w:tabs>
        <w:snapToGrid w:val="0"/>
        <w:spacing w:after="0" w:line="260" w:lineRule="exact"/>
        <w:rPr>
          <w:rFonts w:ascii="Times New Roman" w:hAnsi="Times New Roman"/>
        </w:rPr>
      </w:pPr>
      <w:r w:rsidRPr="00A7063D">
        <w:rPr>
          <w:rFonts w:ascii="Times New Roman" w:hAnsi="Times New Roman"/>
        </w:rPr>
        <w:t xml:space="preserve">2031 GA </w:t>
      </w:r>
      <w:proofErr w:type="spellStart"/>
      <w:r w:rsidRPr="00A7063D">
        <w:rPr>
          <w:rFonts w:ascii="Times New Roman" w:hAnsi="Times New Roman"/>
        </w:rPr>
        <w:t>Haarlem</w:t>
      </w:r>
      <w:proofErr w:type="spellEnd"/>
    </w:p>
    <w:p w14:paraId="707CE70E" w14:textId="577972FE" w:rsidR="003825BC" w:rsidRDefault="009E4DDA" w:rsidP="009E4DDA">
      <w:pPr>
        <w:tabs>
          <w:tab w:val="left" w:pos="567"/>
        </w:tabs>
        <w:snapToGrid w:val="0"/>
        <w:spacing w:after="0" w:line="260" w:lineRule="exact"/>
        <w:rPr>
          <w:rFonts w:ascii="Times New Roman" w:hAnsi="Times New Roman"/>
        </w:rPr>
      </w:pPr>
      <w:r w:rsidRPr="00A7063D">
        <w:rPr>
          <w:rFonts w:ascii="Times New Roman" w:hAnsi="Times New Roman"/>
        </w:rPr>
        <w:t>Nyderlandai</w:t>
      </w:r>
    </w:p>
    <w:p w14:paraId="693D626C" w14:textId="77777777" w:rsidR="009E4DDA" w:rsidRPr="00EF17FD" w:rsidRDefault="009E4DDA" w:rsidP="009E4DDA">
      <w:pPr>
        <w:tabs>
          <w:tab w:val="left" w:pos="567"/>
        </w:tabs>
        <w:snapToGrid w:val="0"/>
        <w:spacing w:after="0" w:line="260" w:lineRule="exact"/>
        <w:rPr>
          <w:rFonts w:ascii="Times New Roman" w:hAnsi="Times New Roman"/>
        </w:rPr>
      </w:pPr>
    </w:p>
    <w:p w14:paraId="02B8EC04" w14:textId="77777777" w:rsidR="003825BC" w:rsidRPr="00EF17FD" w:rsidRDefault="003825BC" w:rsidP="00EF17FD">
      <w:pPr>
        <w:tabs>
          <w:tab w:val="left" w:pos="567"/>
        </w:tabs>
        <w:snapToGrid w:val="0"/>
        <w:spacing w:after="0" w:line="260" w:lineRule="exact"/>
        <w:rPr>
          <w:rFonts w:ascii="Times New Roman" w:hAnsi="Times New Roman"/>
        </w:rPr>
      </w:pPr>
    </w:p>
    <w:p w14:paraId="0B430689"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12.</w:t>
      </w:r>
      <w:r w:rsidRPr="00EF17FD">
        <w:rPr>
          <w:rFonts w:ascii="Times New Roman" w:hAnsi="Times New Roman"/>
          <w:b/>
        </w:rPr>
        <w:tab/>
        <w:t xml:space="preserve">REGISTRACIJOS PAŽYMĖJIMO NUMERIS (-IAI) </w:t>
      </w:r>
    </w:p>
    <w:p w14:paraId="255E6847" w14:textId="77777777" w:rsidR="003825BC" w:rsidRPr="00EF17FD" w:rsidRDefault="003825BC" w:rsidP="00EF17FD">
      <w:pPr>
        <w:tabs>
          <w:tab w:val="left" w:pos="567"/>
        </w:tabs>
        <w:snapToGrid w:val="0"/>
        <w:spacing w:after="0" w:line="260" w:lineRule="exact"/>
        <w:rPr>
          <w:rFonts w:ascii="Times New Roman" w:hAnsi="Times New Roman"/>
        </w:rPr>
      </w:pPr>
    </w:p>
    <w:p w14:paraId="3DC8ED4A" w14:textId="77777777" w:rsidR="004C3E1E" w:rsidRPr="00E25D9F" w:rsidRDefault="004C3E1E" w:rsidP="004C3E1E">
      <w:pPr>
        <w:widowControl w:val="0"/>
        <w:tabs>
          <w:tab w:val="left" w:pos="567"/>
        </w:tabs>
        <w:snapToGrid w:val="0"/>
        <w:spacing w:after="0" w:line="260" w:lineRule="exact"/>
        <w:rPr>
          <w:rFonts w:ascii="Times New Roman" w:hAnsi="Times New Roman"/>
          <w:shd w:val="clear" w:color="auto" w:fill="F2F2F2" w:themeFill="background1" w:themeFillShade="F2"/>
        </w:rPr>
      </w:pPr>
      <w:r w:rsidRPr="004C3E1E">
        <w:rPr>
          <w:rFonts w:ascii="Times New Roman" w:hAnsi="Times New Roman"/>
        </w:rPr>
        <w:t>LT/1/15/3762/010</w:t>
      </w:r>
      <w:r w:rsidRPr="00E25D9F">
        <w:rPr>
          <w:rFonts w:ascii="Times New Roman" w:hAnsi="Times New Roman"/>
          <w:shd w:val="clear" w:color="auto" w:fill="F2F2F2" w:themeFill="background1" w:themeFillShade="F2"/>
        </w:rPr>
        <w:t xml:space="preserve"> – N50</w:t>
      </w:r>
    </w:p>
    <w:p w14:paraId="60440F57" w14:textId="77777777" w:rsidR="004C3E1E" w:rsidRPr="00E25D9F" w:rsidRDefault="004C3E1E" w:rsidP="004C3E1E">
      <w:pPr>
        <w:widowControl w:val="0"/>
        <w:tabs>
          <w:tab w:val="left" w:pos="567"/>
        </w:tabs>
        <w:snapToGrid w:val="0"/>
        <w:spacing w:after="0" w:line="260" w:lineRule="exact"/>
        <w:rPr>
          <w:rFonts w:ascii="Times New Roman" w:hAnsi="Times New Roman"/>
          <w:shd w:val="clear" w:color="auto" w:fill="F2F2F2" w:themeFill="background1" w:themeFillShade="F2"/>
        </w:rPr>
      </w:pPr>
      <w:r w:rsidRPr="00E25D9F">
        <w:rPr>
          <w:rFonts w:ascii="Times New Roman" w:hAnsi="Times New Roman"/>
          <w:shd w:val="clear" w:color="auto" w:fill="F2F2F2" w:themeFill="background1" w:themeFillShade="F2"/>
        </w:rPr>
        <w:t>LT/1/15/3762/011 – N100</w:t>
      </w:r>
    </w:p>
    <w:p w14:paraId="2E0D662E" w14:textId="77777777" w:rsidR="004C3E1E" w:rsidRPr="00E25D9F" w:rsidRDefault="004C3E1E" w:rsidP="004C3E1E">
      <w:pPr>
        <w:widowControl w:val="0"/>
        <w:tabs>
          <w:tab w:val="left" w:pos="567"/>
        </w:tabs>
        <w:snapToGrid w:val="0"/>
        <w:spacing w:after="0" w:line="260" w:lineRule="exact"/>
        <w:rPr>
          <w:rFonts w:ascii="Times New Roman" w:hAnsi="Times New Roman"/>
          <w:shd w:val="clear" w:color="auto" w:fill="F2F2F2" w:themeFill="background1" w:themeFillShade="F2"/>
        </w:rPr>
      </w:pPr>
      <w:r w:rsidRPr="00E25D9F">
        <w:rPr>
          <w:rFonts w:ascii="Times New Roman" w:hAnsi="Times New Roman"/>
          <w:shd w:val="clear" w:color="auto" w:fill="F2F2F2" w:themeFill="background1" w:themeFillShade="F2"/>
        </w:rPr>
        <w:t>LT/1/15/3762/023 – N200</w:t>
      </w:r>
    </w:p>
    <w:p w14:paraId="0BF3FA61" w14:textId="77777777" w:rsidR="003825BC" w:rsidRPr="00EF17FD" w:rsidRDefault="003825BC" w:rsidP="00EF17FD">
      <w:pPr>
        <w:tabs>
          <w:tab w:val="left" w:pos="567"/>
        </w:tabs>
        <w:snapToGrid w:val="0"/>
        <w:spacing w:after="0" w:line="260" w:lineRule="exact"/>
        <w:rPr>
          <w:rFonts w:ascii="Times New Roman" w:hAnsi="Times New Roman"/>
        </w:rPr>
      </w:pPr>
    </w:p>
    <w:p w14:paraId="29D915CC" w14:textId="77777777" w:rsidR="003825BC" w:rsidRPr="00EF17FD" w:rsidRDefault="003825BC" w:rsidP="00EF17FD">
      <w:pPr>
        <w:tabs>
          <w:tab w:val="left" w:pos="567"/>
        </w:tabs>
        <w:snapToGrid w:val="0"/>
        <w:spacing w:after="0" w:line="260" w:lineRule="exact"/>
        <w:rPr>
          <w:rFonts w:ascii="Times New Roman" w:hAnsi="Times New Roman"/>
        </w:rPr>
      </w:pPr>
    </w:p>
    <w:p w14:paraId="0825F7EF"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13.</w:t>
      </w:r>
      <w:r w:rsidRPr="00EF17FD">
        <w:rPr>
          <w:rFonts w:ascii="Times New Roman" w:hAnsi="Times New Roman"/>
          <w:b/>
        </w:rPr>
        <w:tab/>
        <w:t xml:space="preserve">SERIJOS NUMERIS </w:t>
      </w:r>
    </w:p>
    <w:p w14:paraId="33A54C3A" w14:textId="77777777" w:rsidR="003825BC" w:rsidRPr="00EF17FD" w:rsidRDefault="003825BC" w:rsidP="00EF17FD">
      <w:pPr>
        <w:tabs>
          <w:tab w:val="left" w:pos="567"/>
        </w:tabs>
        <w:snapToGrid w:val="0"/>
        <w:spacing w:after="0" w:line="260" w:lineRule="exact"/>
        <w:rPr>
          <w:rFonts w:ascii="Times New Roman" w:hAnsi="Times New Roman"/>
        </w:rPr>
      </w:pPr>
    </w:p>
    <w:p w14:paraId="676A1855" w14:textId="58040E62" w:rsidR="003825BC" w:rsidRPr="00EF17FD" w:rsidRDefault="001F481B" w:rsidP="00EF17FD">
      <w:pPr>
        <w:tabs>
          <w:tab w:val="left" w:pos="567"/>
        </w:tabs>
        <w:snapToGrid w:val="0"/>
        <w:spacing w:after="0" w:line="260" w:lineRule="exact"/>
        <w:rPr>
          <w:rFonts w:ascii="Times New Roman" w:hAnsi="Times New Roman"/>
        </w:rPr>
      </w:pPr>
      <w:r w:rsidRPr="00A11624">
        <w:rPr>
          <w:rFonts w:ascii="Times New Roman" w:eastAsia="Calibri" w:hAnsi="Times New Roman" w:cs="Times New Roman"/>
        </w:rPr>
        <w:t>Lot</w:t>
      </w:r>
      <w:r w:rsidRPr="00AB5D02">
        <w:rPr>
          <w:rFonts w:ascii="Times New Roman" w:hAnsi="Times New Roman"/>
          <w:highlight w:val="lightGray"/>
        </w:rPr>
        <w:t>/</w:t>
      </w:r>
      <w:r w:rsidR="003825BC" w:rsidRPr="00D922F0">
        <w:rPr>
          <w:rFonts w:ascii="Times New Roman" w:hAnsi="Times New Roman"/>
          <w:highlight w:val="lightGray"/>
        </w:rPr>
        <w:t>Serija</w:t>
      </w:r>
    </w:p>
    <w:p w14:paraId="6C347378" w14:textId="77777777" w:rsidR="003825BC" w:rsidRPr="00EF17FD" w:rsidRDefault="003825BC" w:rsidP="00EF17FD">
      <w:pPr>
        <w:tabs>
          <w:tab w:val="left" w:pos="567"/>
        </w:tabs>
        <w:snapToGrid w:val="0"/>
        <w:spacing w:after="0" w:line="260" w:lineRule="exact"/>
        <w:rPr>
          <w:rFonts w:ascii="Times New Roman" w:hAnsi="Times New Roman"/>
        </w:rPr>
      </w:pPr>
    </w:p>
    <w:p w14:paraId="333EAB0B" w14:textId="77777777" w:rsidR="003825BC" w:rsidRPr="00EF17FD" w:rsidRDefault="003825BC" w:rsidP="00EF17FD">
      <w:pPr>
        <w:tabs>
          <w:tab w:val="left" w:pos="567"/>
        </w:tabs>
        <w:snapToGrid w:val="0"/>
        <w:spacing w:after="0" w:line="260" w:lineRule="exact"/>
        <w:rPr>
          <w:rFonts w:ascii="Times New Roman" w:hAnsi="Times New Roman"/>
        </w:rPr>
      </w:pPr>
    </w:p>
    <w:p w14:paraId="0634A6EE"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14.</w:t>
      </w:r>
      <w:r w:rsidRPr="00EF17FD">
        <w:rPr>
          <w:rFonts w:ascii="Times New Roman" w:hAnsi="Times New Roman"/>
          <w:b/>
        </w:rPr>
        <w:tab/>
        <w:t>PARDAVIMO (IŠDAVIMO) TVARKA</w:t>
      </w:r>
    </w:p>
    <w:p w14:paraId="2CF4BB73" w14:textId="77777777" w:rsidR="003825BC" w:rsidRPr="00EF17FD" w:rsidRDefault="003825BC" w:rsidP="00EF17FD">
      <w:pPr>
        <w:tabs>
          <w:tab w:val="left" w:pos="567"/>
        </w:tabs>
        <w:snapToGrid w:val="0"/>
        <w:spacing w:after="0" w:line="260" w:lineRule="exact"/>
        <w:rPr>
          <w:rFonts w:ascii="Times New Roman" w:hAnsi="Times New Roman"/>
        </w:rPr>
      </w:pPr>
    </w:p>
    <w:p w14:paraId="43C7ED17" w14:textId="4EE92CAC"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Receptinis vaist</w:t>
      </w:r>
      <w:r w:rsidR="00E97553">
        <w:rPr>
          <w:rFonts w:ascii="Times New Roman" w:hAnsi="Times New Roman"/>
        </w:rPr>
        <w:t>a</w:t>
      </w:r>
      <w:r w:rsidRPr="00EF17FD">
        <w:rPr>
          <w:rFonts w:ascii="Times New Roman" w:hAnsi="Times New Roman"/>
        </w:rPr>
        <w:t>s</w:t>
      </w:r>
      <w:r w:rsidR="00A4439C">
        <w:rPr>
          <w:rFonts w:ascii="Times New Roman" w:hAnsi="Times New Roman"/>
        </w:rPr>
        <w:t>.</w:t>
      </w:r>
    </w:p>
    <w:p w14:paraId="67DF5BAD" w14:textId="77777777" w:rsidR="003825BC" w:rsidRPr="00EF17FD" w:rsidRDefault="003825BC" w:rsidP="00EF17FD">
      <w:pPr>
        <w:tabs>
          <w:tab w:val="left" w:pos="567"/>
        </w:tabs>
        <w:snapToGrid w:val="0"/>
        <w:spacing w:after="0" w:line="260" w:lineRule="exact"/>
        <w:rPr>
          <w:rFonts w:ascii="Times New Roman" w:hAnsi="Times New Roman"/>
        </w:rPr>
      </w:pPr>
    </w:p>
    <w:p w14:paraId="7ECCF142" w14:textId="77777777" w:rsidR="003825BC" w:rsidRPr="00EF17FD" w:rsidRDefault="003825BC" w:rsidP="00EF17FD">
      <w:pPr>
        <w:tabs>
          <w:tab w:val="left" w:pos="567"/>
        </w:tabs>
        <w:snapToGrid w:val="0"/>
        <w:spacing w:after="0" w:line="260" w:lineRule="exact"/>
        <w:rPr>
          <w:rFonts w:ascii="Times New Roman" w:hAnsi="Times New Roman"/>
        </w:rPr>
      </w:pPr>
    </w:p>
    <w:p w14:paraId="17506305"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15.</w:t>
      </w:r>
      <w:r w:rsidRPr="00EF17FD">
        <w:rPr>
          <w:rFonts w:ascii="Times New Roman" w:hAnsi="Times New Roman"/>
          <w:b/>
        </w:rPr>
        <w:tab/>
        <w:t>VARTOJIMO INSTRUKCIJA</w:t>
      </w:r>
    </w:p>
    <w:p w14:paraId="01F37BFB" w14:textId="77777777" w:rsidR="003825BC" w:rsidRPr="00EF17FD" w:rsidRDefault="003825BC" w:rsidP="00EF17FD">
      <w:pPr>
        <w:tabs>
          <w:tab w:val="left" w:pos="567"/>
        </w:tabs>
        <w:snapToGrid w:val="0"/>
        <w:spacing w:after="0" w:line="260" w:lineRule="exact"/>
        <w:rPr>
          <w:rFonts w:ascii="Times New Roman" w:hAnsi="Times New Roman"/>
        </w:rPr>
      </w:pPr>
    </w:p>
    <w:p w14:paraId="74E7F265" w14:textId="77777777" w:rsidR="003825BC" w:rsidRPr="00EF17FD" w:rsidRDefault="003825BC" w:rsidP="00EF17FD">
      <w:pPr>
        <w:tabs>
          <w:tab w:val="left" w:pos="567"/>
        </w:tabs>
        <w:snapToGrid w:val="0"/>
        <w:spacing w:after="0" w:line="260" w:lineRule="exact"/>
        <w:rPr>
          <w:rFonts w:ascii="Times New Roman" w:hAnsi="Times New Roman"/>
        </w:rPr>
      </w:pPr>
    </w:p>
    <w:p w14:paraId="014AFEF7" w14:textId="77777777" w:rsidR="003825BC" w:rsidRPr="00EF17FD" w:rsidRDefault="003825BC" w:rsidP="00EF17FD">
      <w:pPr>
        <w:pBdr>
          <w:top w:val="single" w:sz="4" w:space="1" w:color="auto"/>
          <w:left w:val="single" w:sz="4" w:space="4" w:color="auto"/>
          <w:bottom w:val="single" w:sz="4" w:space="1" w:color="auto"/>
          <w:right w:val="single" w:sz="4" w:space="4" w:color="auto"/>
        </w:pBdr>
        <w:tabs>
          <w:tab w:val="left" w:pos="567"/>
        </w:tabs>
        <w:snapToGrid w:val="0"/>
        <w:spacing w:after="0" w:line="260" w:lineRule="exact"/>
        <w:rPr>
          <w:rFonts w:ascii="Times New Roman" w:hAnsi="Times New Roman"/>
        </w:rPr>
      </w:pPr>
      <w:r w:rsidRPr="00EF17FD">
        <w:rPr>
          <w:rFonts w:ascii="Times New Roman" w:hAnsi="Times New Roman"/>
          <w:b/>
        </w:rPr>
        <w:t>16.</w:t>
      </w:r>
      <w:r w:rsidRPr="00EF17FD">
        <w:rPr>
          <w:rFonts w:ascii="Times New Roman" w:hAnsi="Times New Roman"/>
          <w:b/>
        </w:rPr>
        <w:tab/>
        <w:t>INFORMACIJA BRAILIO RAŠTU</w:t>
      </w:r>
    </w:p>
    <w:p w14:paraId="3523EDEC" w14:textId="77777777" w:rsidR="003825BC" w:rsidRDefault="003825BC" w:rsidP="00EF17FD">
      <w:pPr>
        <w:tabs>
          <w:tab w:val="left" w:pos="567"/>
        </w:tabs>
        <w:snapToGrid w:val="0"/>
        <w:spacing w:after="0" w:line="260" w:lineRule="exact"/>
        <w:rPr>
          <w:rFonts w:ascii="Times New Roman" w:hAnsi="Times New Roman"/>
        </w:rPr>
      </w:pPr>
    </w:p>
    <w:p w14:paraId="57D5665C" w14:textId="77777777" w:rsidR="008060C0" w:rsidRPr="00EF17FD" w:rsidRDefault="008060C0" w:rsidP="00EF17FD">
      <w:pPr>
        <w:tabs>
          <w:tab w:val="left" w:pos="567"/>
        </w:tabs>
        <w:snapToGrid w:val="0"/>
        <w:spacing w:after="0" w:line="260" w:lineRule="exact"/>
        <w:rPr>
          <w:rFonts w:ascii="Times New Roman" w:hAnsi="Times New Roman"/>
        </w:rPr>
      </w:pPr>
    </w:p>
    <w:p w14:paraId="1E54B977" w14:textId="0140814F" w:rsidR="008060C0" w:rsidRPr="00CA16DB" w:rsidRDefault="008060C0" w:rsidP="00782AE5">
      <w:pPr>
        <w:pBdr>
          <w:top w:val="single" w:sz="4" w:space="1" w:color="auto"/>
          <w:left w:val="single" w:sz="4" w:space="4" w:color="auto"/>
          <w:bottom w:val="single" w:sz="4" w:space="0" w:color="auto"/>
          <w:right w:val="single" w:sz="4" w:space="4" w:color="auto"/>
        </w:pBdr>
        <w:tabs>
          <w:tab w:val="left" w:pos="567"/>
          <w:tab w:val="left" w:pos="720"/>
        </w:tabs>
        <w:spacing w:after="0" w:line="240" w:lineRule="auto"/>
        <w:rPr>
          <w:rFonts w:ascii="Times New Roman" w:hAnsi="Times New Roman" w:cs="Times New Roman"/>
          <w:i/>
          <w:noProof/>
        </w:rPr>
      </w:pPr>
      <w:r w:rsidRPr="00CA16DB">
        <w:rPr>
          <w:rFonts w:ascii="Times New Roman" w:hAnsi="Times New Roman" w:cs="Times New Roman"/>
          <w:b/>
          <w:noProof/>
        </w:rPr>
        <w:t>17.</w:t>
      </w:r>
      <w:r w:rsidRPr="00CA16DB">
        <w:rPr>
          <w:rFonts w:ascii="Times New Roman" w:hAnsi="Times New Roman" w:cs="Times New Roman"/>
          <w:b/>
          <w:noProof/>
        </w:rPr>
        <w:tab/>
      </w:r>
      <w:r w:rsidR="00E97553" w:rsidRPr="00E97553">
        <w:rPr>
          <w:rFonts w:ascii="Times New Roman" w:hAnsi="Times New Roman" w:cs="Times New Roman"/>
          <w:b/>
          <w:noProof/>
        </w:rPr>
        <w:t>UNIKALUS IDENTIFIKATORIUS – 2D BRŪKŠNINIS KODAS</w:t>
      </w:r>
    </w:p>
    <w:p w14:paraId="335BCD84" w14:textId="77777777" w:rsidR="008060C0" w:rsidRPr="00CA16DB" w:rsidRDefault="008060C0" w:rsidP="008060C0">
      <w:pPr>
        <w:tabs>
          <w:tab w:val="left" w:pos="720"/>
        </w:tabs>
        <w:spacing w:after="0" w:line="240" w:lineRule="auto"/>
        <w:rPr>
          <w:rFonts w:ascii="Times New Roman" w:hAnsi="Times New Roman" w:cs="Times New Roman"/>
          <w:noProof/>
        </w:rPr>
      </w:pPr>
    </w:p>
    <w:p w14:paraId="63E81F23" w14:textId="6BDC1569" w:rsidR="008060C0" w:rsidRDefault="008060C0" w:rsidP="008060C0">
      <w:pPr>
        <w:tabs>
          <w:tab w:val="left" w:pos="567"/>
        </w:tabs>
        <w:spacing w:after="0" w:line="240" w:lineRule="auto"/>
        <w:rPr>
          <w:rFonts w:ascii="Times New Roman" w:eastAsia="Times New Roman" w:hAnsi="Times New Roman" w:cs="Times New Roman"/>
          <w:i/>
          <w:noProof/>
          <w:szCs w:val="20"/>
        </w:rPr>
      </w:pPr>
      <w:r>
        <w:rPr>
          <w:rFonts w:ascii="Times New Roman" w:eastAsia="Times New Roman" w:hAnsi="Times New Roman" w:cs="Times New Roman"/>
          <w:i/>
          <w:noProof/>
          <w:szCs w:val="20"/>
        </w:rPr>
        <w:t>&lt;[</w:t>
      </w:r>
      <w:r w:rsidR="00E97553" w:rsidRPr="00AB5D02">
        <w:rPr>
          <w:rFonts w:ascii="Times New Roman" w:hAnsi="Times New Roman"/>
          <w:i/>
        </w:rPr>
        <w:t>Jeigu išorinė pakuotė nenaudojama</w:t>
      </w:r>
      <w:r>
        <w:rPr>
          <w:rFonts w:ascii="Times New Roman" w:eastAsia="Times New Roman" w:hAnsi="Times New Roman" w:cs="Times New Roman"/>
          <w:i/>
          <w:noProof/>
          <w:szCs w:val="20"/>
        </w:rPr>
        <w:t>:]&gt;</w:t>
      </w:r>
    </w:p>
    <w:p w14:paraId="5AFF67EA" w14:textId="7A75756F" w:rsidR="008060C0" w:rsidRPr="00E97553" w:rsidRDefault="00E97553" w:rsidP="008060C0">
      <w:pPr>
        <w:tabs>
          <w:tab w:val="left" w:pos="567"/>
        </w:tabs>
        <w:spacing w:after="0" w:line="240" w:lineRule="auto"/>
        <w:rPr>
          <w:rFonts w:ascii="Times New Roman" w:eastAsia="Times New Roman" w:hAnsi="Times New Roman" w:cs="Times New Roman"/>
          <w:noProof/>
          <w:szCs w:val="20"/>
          <w:highlight w:val="lightGray"/>
          <w:lang w:bidi="lt-LT"/>
        </w:rPr>
      </w:pPr>
      <w:r w:rsidRPr="00E97553">
        <w:rPr>
          <w:rFonts w:ascii="Times New Roman" w:eastAsia="Times New Roman" w:hAnsi="Times New Roman" w:cs="Times New Roman"/>
          <w:noProof/>
          <w:szCs w:val="20"/>
          <w:highlight w:val="lightGray"/>
          <w:lang w:bidi="lt-LT"/>
        </w:rPr>
        <w:t>&lt;2D brūkšninis kodas su nurodytu unikaliu identifikatoriumi.&gt;</w:t>
      </w:r>
    </w:p>
    <w:p w14:paraId="134272EC" w14:textId="77777777" w:rsidR="008060C0" w:rsidRDefault="008060C0" w:rsidP="008060C0">
      <w:pPr>
        <w:tabs>
          <w:tab w:val="left" w:pos="567"/>
        </w:tabs>
        <w:spacing w:after="0" w:line="240" w:lineRule="auto"/>
        <w:rPr>
          <w:rFonts w:ascii="Times New Roman" w:eastAsia="Times New Roman" w:hAnsi="Times New Roman" w:cs="Times New Roman"/>
          <w:noProof/>
          <w:shd w:val="clear" w:color="auto" w:fill="CCCCCC"/>
        </w:rPr>
      </w:pPr>
    </w:p>
    <w:p w14:paraId="773F8553" w14:textId="77777777" w:rsidR="008060C0" w:rsidRDefault="008060C0" w:rsidP="008060C0">
      <w:pPr>
        <w:spacing w:after="0" w:line="240" w:lineRule="auto"/>
        <w:rPr>
          <w:rFonts w:ascii="Times New Roman" w:eastAsia="Times New Roman" w:hAnsi="Times New Roman" w:cs="Times New Roman"/>
          <w:noProof/>
          <w:szCs w:val="20"/>
        </w:rPr>
      </w:pPr>
    </w:p>
    <w:p w14:paraId="5AEAA6D4" w14:textId="7129191A" w:rsidR="008060C0" w:rsidRDefault="008060C0" w:rsidP="00782AE5">
      <w:pPr>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i/>
          <w:noProof/>
          <w:szCs w:val="20"/>
        </w:rPr>
      </w:pPr>
      <w:r>
        <w:rPr>
          <w:rFonts w:ascii="Times New Roman" w:eastAsia="Times New Roman" w:hAnsi="Times New Roman" w:cs="Times New Roman"/>
          <w:b/>
          <w:noProof/>
          <w:szCs w:val="20"/>
        </w:rPr>
        <w:t>18.</w:t>
      </w:r>
      <w:r>
        <w:rPr>
          <w:rFonts w:ascii="Times New Roman" w:eastAsia="Times New Roman" w:hAnsi="Times New Roman" w:cs="Times New Roman"/>
          <w:b/>
          <w:noProof/>
          <w:szCs w:val="20"/>
        </w:rPr>
        <w:tab/>
      </w:r>
      <w:r w:rsidR="00E97553" w:rsidRPr="00E97553">
        <w:rPr>
          <w:rFonts w:ascii="Times New Roman" w:eastAsia="Times New Roman" w:hAnsi="Times New Roman" w:cs="Times New Roman"/>
          <w:b/>
          <w:noProof/>
          <w:szCs w:val="20"/>
        </w:rPr>
        <w:t>UNIKALUS IDENTIFIKATORIUS – ŽMONĖMS SUPRANTAMI DUOMENYS</w:t>
      </w:r>
    </w:p>
    <w:p w14:paraId="770EFF95" w14:textId="77777777" w:rsidR="008060C0" w:rsidRPr="009430C5" w:rsidRDefault="008060C0" w:rsidP="008060C0">
      <w:pPr>
        <w:spacing w:after="0" w:line="240" w:lineRule="auto"/>
        <w:rPr>
          <w:rFonts w:ascii="Times New Roman" w:eastAsia="Times New Roman" w:hAnsi="Times New Roman" w:cs="Times New Roman"/>
          <w:noProof/>
        </w:rPr>
      </w:pPr>
    </w:p>
    <w:p w14:paraId="156FFEE7" w14:textId="0E3E96FA" w:rsidR="008060C0" w:rsidRPr="000969B1" w:rsidRDefault="008060C0" w:rsidP="008060C0">
      <w:pPr>
        <w:tabs>
          <w:tab w:val="left" w:pos="567"/>
        </w:tabs>
        <w:spacing w:after="0" w:line="240" w:lineRule="auto"/>
        <w:rPr>
          <w:rFonts w:ascii="Times New Roman" w:eastAsia="Times New Roman" w:hAnsi="Times New Roman" w:cs="Times New Roman"/>
          <w:i/>
          <w:noProof/>
        </w:rPr>
      </w:pPr>
      <w:r w:rsidRPr="000969B1">
        <w:rPr>
          <w:rFonts w:ascii="Times New Roman" w:eastAsia="Times New Roman" w:hAnsi="Times New Roman" w:cs="Times New Roman"/>
          <w:i/>
          <w:noProof/>
        </w:rPr>
        <w:t>&lt;[</w:t>
      </w:r>
      <w:r w:rsidR="00E97553" w:rsidRPr="00AB5D02">
        <w:rPr>
          <w:rFonts w:ascii="Times New Roman" w:hAnsi="Times New Roman"/>
          <w:i/>
        </w:rPr>
        <w:t>Jeigu išorinė pakuotė nenaudojama</w:t>
      </w:r>
      <w:r w:rsidRPr="000969B1">
        <w:rPr>
          <w:rFonts w:ascii="Times New Roman" w:eastAsia="Times New Roman" w:hAnsi="Times New Roman" w:cs="Times New Roman"/>
          <w:i/>
          <w:noProof/>
        </w:rPr>
        <w:t>:]&gt;</w:t>
      </w:r>
    </w:p>
    <w:p w14:paraId="04929C7E" w14:textId="1232AF7E" w:rsidR="008060C0" w:rsidRPr="009430C5" w:rsidRDefault="008060C0" w:rsidP="008060C0">
      <w:pPr>
        <w:tabs>
          <w:tab w:val="left" w:pos="567"/>
        </w:tabs>
        <w:spacing w:after="0" w:line="240" w:lineRule="auto"/>
        <w:rPr>
          <w:rFonts w:ascii="Times New Roman" w:eastAsia="Times New Roman" w:hAnsi="Times New Roman" w:cs="Times New Roman"/>
        </w:rPr>
      </w:pPr>
      <w:r w:rsidRPr="009430C5">
        <w:rPr>
          <w:rFonts w:ascii="Times New Roman" w:eastAsia="Times New Roman" w:hAnsi="Times New Roman" w:cs="Times New Roman"/>
        </w:rPr>
        <w:t>&lt;PC: {num</w:t>
      </w:r>
      <w:r w:rsidR="00E97553">
        <w:rPr>
          <w:rFonts w:ascii="Times New Roman" w:eastAsia="Times New Roman" w:hAnsi="Times New Roman" w:cs="Times New Roman"/>
        </w:rPr>
        <w:t>eris</w:t>
      </w:r>
      <w:r w:rsidRPr="009430C5">
        <w:rPr>
          <w:rFonts w:ascii="Times New Roman" w:eastAsia="Times New Roman" w:hAnsi="Times New Roman" w:cs="Times New Roman"/>
        </w:rPr>
        <w:t>}</w:t>
      </w:r>
    </w:p>
    <w:p w14:paraId="078A4693" w14:textId="3D8330DE" w:rsidR="008060C0" w:rsidRPr="009430C5" w:rsidRDefault="008060C0" w:rsidP="008060C0">
      <w:pPr>
        <w:tabs>
          <w:tab w:val="left" w:pos="567"/>
        </w:tabs>
        <w:spacing w:after="0" w:line="240" w:lineRule="auto"/>
        <w:rPr>
          <w:rFonts w:ascii="Times New Roman" w:eastAsia="Times New Roman" w:hAnsi="Times New Roman" w:cs="Times New Roman"/>
        </w:rPr>
      </w:pPr>
      <w:r w:rsidRPr="009430C5">
        <w:rPr>
          <w:rFonts w:ascii="Times New Roman" w:eastAsia="Times New Roman" w:hAnsi="Times New Roman" w:cs="Times New Roman"/>
        </w:rPr>
        <w:t>SN: {num</w:t>
      </w:r>
      <w:r w:rsidR="00E97553">
        <w:rPr>
          <w:rFonts w:ascii="Times New Roman" w:eastAsia="Times New Roman" w:hAnsi="Times New Roman" w:cs="Times New Roman"/>
        </w:rPr>
        <w:t>eris</w:t>
      </w:r>
      <w:r w:rsidRPr="009430C5">
        <w:rPr>
          <w:rFonts w:ascii="Times New Roman" w:eastAsia="Times New Roman" w:hAnsi="Times New Roman" w:cs="Times New Roman"/>
        </w:rPr>
        <w:t>}</w:t>
      </w:r>
    </w:p>
    <w:p w14:paraId="5EC21CBD" w14:textId="2795F931" w:rsidR="008060C0" w:rsidRPr="009430C5" w:rsidRDefault="008060C0" w:rsidP="008060C0">
      <w:pPr>
        <w:tabs>
          <w:tab w:val="left" w:pos="567"/>
        </w:tabs>
        <w:spacing w:after="0" w:line="240" w:lineRule="auto"/>
        <w:rPr>
          <w:rFonts w:ascii="Times New Roman" w:eastAsia="Times New Roman" w:hAnsi="Times New Roman" w:cs="Times New Roman"/>
          <w:b/>
          <w:noProof/>
          <w:u w:val="single"/>
        </w:rPr>
      </w:pPr>
      <w:r w:rsidRPr="009430C5">
        <w:rPr>
          <w:rFonts w:ascii="Times New Roman" w:eastAsia="Times New Roman" w:hAnsi="Times New Roman" w:cs="Times New Roman"/>
        </w:rPr>
        <w:t>NN: {num</w:t>
      </w:r>
      <w:r w:rsidR="00E97553">
        <w:rPr>
          <w:rFonts w:ascii="Times New Roman" w:eastAsia="Times New Roman" w:hAnsi="Times New Roman" w:cs="Times New Roman"/>
        </w:rPr>
        <w:t>eris</w:t>
      </w:r>
      <w:r w:rsidRPr="009430C5">
        <w:rPr>
          <w:rFonts w:ascii="Times New Roman" w:eastAsia="Times New Roman" w:hAnsi="Times New Roman" w:cs="Times New Roman"/>
        </w:rPr>
        <w:t>}&gt;</w:t>
      </w:r>
    </w:p>
    <w:p w14:paraId="3E6B464F" w14:textId="77777777" w:rsidR="003825BC" w:rsidRPr="00EF17FD" w:rsidRDefault="003825BC" w:rsidP="00EF17FD">
      <w:pPr>
        <w:tabs>
          <w:tab w:val="left" w:pos="567"/>
        </w:tabs>
        <w:snapToGrid w:val="0"/>
        <w:spacing w:after="0" w:line="260" w:lineRule="exact"/>
        <w:rPr>
          <w:rFonts w:ascii="Times New Roman" w:hAnsi="Times New Roman"/>
        </w:rPr>
      </w:pPr>
    </w:p>
    <w:p w14:paraId="0D4AE876" w14:textId="77777777" w:rsidR="003825BC" w:rsidRPr="00EF17FD" w:rsidRDefault="003825BC" w:rsidP="00EF17FD">
      <w:pPr>
        <w:tabs>
          <w:tab w:val="left" w:pos="567"/>
        </w:tabs>
        <w:snapToGrid w:val="0"/>
        <w:spacing w:after="0" w:line="260" w:lineRule="exact"/>
        <w:rPr>
          <w:rFonts w:ascii="Times New Roman" w:hAnsi="Times New Roman"/>
        </w:rPr>
      </w:pPr>
    </w:p>
    <w:p w14:paraId="0DC4A8D9" w14:textId="77777777" w:rsidR="003825BC" w:rsidRPr="00EF17FD" w:rsidRDefault="003825BC" w:rsidP="00EF17FD">
      <w:pPr>
        <w:tabs>
          <w:tab w:val="left" w:pos="567"/>
        </w:tabs>
        <w:snapToGrid w:val="0"/>
        <w:spacing w:after="0" w:line="260" w:lineRule="exact"/>
        <w:rPr>
          <w:rFonts w:ascii="Times New Roman" w:hAnsi="Times New Roman"/>
        </w:rPr>
      </w:pPr>
    </w:p>
    <w:p w14:paraId="4C8E463A" w14:textId="77777777" w:rsidR="003825BC" w:rsidRPr="00EF17FD" w:rsidRDefault="003825BC" w:rsidP="00EF17FD">
      <w:pPr>
        <w:tabs>
          <w:tab w:val="left" w:pos="567"/>
        </w:tabs>
        <w:snapToGrid w:val="0"/>
        <w:spacing w:after="0" w:line="260" w:lineRule="exact"/>
        <w:rPr>
          <w:rFonts w:ascii="Times New Roman" w:hAnsi="Times New Roman"/>
        </w:rPr>
      </w:pPr>
    </w:p>
    <w:p w14:paraId="0928FE28" w14:textId="77777777" w:rsidR="003825BC" w:rsidRPr="00EF17FD" w:rsidRDefault="003825BC" w:rsidP="00EF17FD">
      <w:pPr>
        <w:tabs>
          <w:tab w:val="left" w:pos="567"/>
        </w:tabs>
        <w:snapToGrid w:val="0"/>
        <w:spacing w:after="0" w:line="260" w:lineRule="exact"/>
        <w:rPr>
          <w:rFonts w:ascii="Times New Roman" w:hAnsi="Times New Roman"/>
        </w:rPr>
      </w:pPr>
    </w:p>
    <w:p w14:paraId="04AB0B44" w14:textId="77777777" w:rsidR="003825BC" w:rsidRPr="00EF17FD" w:rsidRDefault="003825BC" w:rsidP="00EF17FD">
      <w:pPr>
        <w:tabs>
          <w:tab w:val="left" w:pos="567"/>
        </w:tabs>
        <w:snapToGrid w:val="0"/>
        <w:spacing w:after="0" w:line="260" w:lineRule="exact"/>
        <w:rPr>
          <w:rFonts w:ascii="Times New Roman" w:hAnsi="Times New Roman"/>
        </w:rPr>
      </w:pPr>
    </w:p>
    <w:p w14:paraId="30DBF52A" w14:textId="77777777" w:rsidR="003825BC" w:rsidRPr="00EF17FD" w:rsidRDefault="003825BC" w:rsidP="00EF17FD">
      <w:pPr>
        <w:tabs>
          <w:tab w:val="left" w:pos="567"/>
        </w:tabs>
        <w:snapToGrid w:val="0"/>
        <w:spacing w:after="0" w:line="260" w:lineRule="exact"/>
        <w:rPr>
          <w:rFonts w:ascii="Times New Roman" w:hAnsi="Times New Roman"/>
        </w:rPr>
      </w:pPr>
    </w:p>
    <w:p w14:paraId="01590E59" w14:textId="77777777" w:rsidR="003825BC" w:rsidRPr="00EF17FD" w:rsidRDefault="003825BC" w:rsidP="00EF17FD">
      <w:pPr>
        <w:tabs>
          <w:tab w:val="left" w:pos="567"/>
        </w:tabs>
        <w:snapToGrid w:val="0"/>
        <w:spacing w:after="0" w:line="260" w:lineRule="exact"/>
        <w:rPr>
          <w:rFonts w:ascii="Times New Roman" w:hAnsi="Times New Roman"/>
        </w:rPr>
      </w:pPr>
    </w:p>
    <w:p w14:paraId="508827C0" w14:textId="77777777" w:rsidR="003825BC" w:rsidRPr="00EF17FD" w:rsidRDefault="003825BC" w:rsidP="00EF17FD">
      <w:pPr>
        <w:tabs>
          <w:tab w:val="left" w:pos="567"/>
        </w:tabs>
        <w:snapToGrid w:val="0"/>
        <w:spacing w:after="0" w:line="260" w:lineRule="exact"/>
        <w:rPr>
          <w:rFonts w:ascii="Times New Roman" w:hAnsi="Times New Roman"/>
        </w:rPr>
      </w:pPr>
    </w:p>
    <w:p w14:paraId="1269CC2B" w14:textId="77777777" w:rsidR="003825BC" w:rsidRPr="00EF17FD" w:rsidRDefault="003825BC" w:rsidP="00EF17FD">
      <w:pPr>
        <w:tabs>
          <w:tab w:val="left" w:pos="567"/>
        </w:tabs>
        <w:snapToGrid w:val="0"/>
        <w:spacing w:after="0" w:line="260" w:lineRule="exact"/>
        <w:rPr>
          <w:rFonts w:ascii="Times New Roman" w:hAnsi="Times New Roman"/>
        </w:rPr>
      </w:pPr>
    </w:p>
    <w:p w14:paraId="7FCA3D46" w14:textId="77777777" w:rsidR="003825BC" w:rsidRPr="00EF17FD" w:rsidRDefault="003825BC" w:rsidP="00EF17FD">
      <w:pPr>
        <w:tabs>
          <w:tab w:val="left" w:pos="567"/>
        </w:tabs>
        <w:snapToGrid w:val="0"/>
        <w:spacing w:after="0" w:line="260" w:lineRule="exact"/>
        <w:rPr>
          <w:rFonts w:ascii="Times New Roman" w:hAnsi="Times New Roman"/>
        </w:rPr>
      </w:pPr>
    </w:p>
    <w:p w14:paraId="0C9D945A" w14:textId="77777777" w:rsidR="003825BC" w:rsidRPr="00EF17FD" w:rsidRDefault="003825BC" w:rsidP="00EF17FD">
      <w:pPr>
        <w:tabs>
          <w:tab w:val="left" w:pos="567"/>
        </w:tabs>
        <w:snapToGrid w:val="0"/>
        <w:spacing w:after="0" w:line="260" w:lineRule="exact"/>
        <w:rPr>
          <w:rFonts w:ascii="Times New Roman" w:hAnsi="Times New Roman"/>
        </w:rPr>
      </w:pPr>
    </w:p>
    <w:p w14:paraId="14510628" w14:textId="77777777" w:rsidR="003825BC" w:rsidRPr="00EF17FD" w:rsidRDefault="003825BC" w:rsidP="00EF17FD">
      <w:pPr>
        <w:tabs>
          <w:tab w:val="left" w:pos="567"/>
        </w:tabs>
        <w:snapToGrid w:val="0"/>
        <w:spacing w:after="0" w:line="260" w:lineRule="exact"/>
        <w:rPr>
          <w:rFonts w:ascii="Times New Roman" w:hAnsi="Times New Roman"/>
        </w:rPr>
      </w:pPr>
    </w:p>
    <w:p w14:paraId="0365EE9F" w14:textId="77777777" w:rsidR="003825BC" w:rsidRPr="00EF17FD" w:rsidRDefault="003825BC" w:rsidP="00EF17FD">
      <w:pPr>
        <w:tabs>
          <w:tab w:val="left" w:pos="567"/>
        </w:tabs>
        <w:snapToGrid w:val="0"/>
        <w:spacing w:after="0" w:line="260" w:lineRule="exact"/>
        <w:rPr>
          <w:rFonts w:ascii="Times New Roman" w:hAnsi="Times New Roman"/>
        </w:rPr>
      </w:pPr>
    </w:p>
    <w:p w14:paraId="7880052D" w14:textId="77777777" w:rsidR="003825BC" w:rsidRPr="00EF17FD" w:rsidRDefault="003825BC" w:rsidP="00EF17FD">
      <w:pPr>
        <w:tabs>
          <w:tab w:val="left" w:pos="567"/>
        </w:tabs>
        <w:snapToGrid w:val="0"/>
        <w:spacing w:after="0" w:line="260" w:lineRule="exact"/>
        <w:rPr>
          <w:rFonts w:ascii="Times New Roman" w:hAnsi="Times New Roman"/>
        </w:rPr>
      </w:pPr>
    </w:p>
    <w:p w14:paraId="6253911F" w14:textId="77777777" w:rsidR="003825BC" w:rsidRPr="00EF17FD" w:rsidRDefault="003825BC" w:rsidP="00EF17FD">
      <w:pPr>
        <w:tabs>
          <w:tab w:val="left" w:pos="567"/>
        </w:tabs>
        <w:snapToGrid w:val="0"/>
        <w:spacing w:after="0" w:line="260" w:lineRule="exact"/>
        <w:rPr>
          <w:rFonts w:ascii="Times New Roman" w:hAnsi="Times New Roman"/>
        </w:rPr>
      </w:pPr>
    </w:p>
    <w:p w14:paraId="3AF3432E" w14:textId="77777777" w:rsidR="003825BC" w:rsidRPr="00EF17FD" w:rsidRDefault="003825BC" w:rsidP="00EF17FD">
      <w:pPr>
        <w:tabs>
          <w:tab w:val="left" w:pos="567"/>
        </w:tabs>
        <w:snapToGrid w:val="0"/>
        <w:spacing w:after="0" w:line="260" w:lineRule="exact"/>
        <w:rPr>
          <w:rFonts w:ascii="Times New Roman" w:hAnsi="Times New Roman"/>
        </w:rPr>
      </w:pPr>
    </w:p>
    <w:p w14:paraId="21650B49" w14:textId="77777777" w:rsidR="003825BC" w:rsidRPr="00EF17FD" w:rsidRDefault="003825BC" w:rsidP="00EF17FD">
      <w:pPr>
        <w:tabs>
          <w:tab w:val="left" w:pos="567"/>
        </w:tabs>
        <w:snapToGrid w:val="0"/>
        <w:spacing w:after="0" w:line="260" w:lineRule="exact"/>
        <w:rPr>
          <w:rFonts w:ascii="Times New Roman" w:hAnsi="Times New Roman"/>
        </w:rPr>
      </w:pPr>
    </w:p>
    <w:p w14:paraId="3C6EC59D" w14:textId="77777777" w:rsidR="003825BC" w:rsidRPr="00EF17FD" w:rsidRDefault="003825BC" w:rsidP="00EF17FD">
      <w:pPr>
        <w:tabs>
          <w:tab w:val="left" w:pos="567"/>
        </w:tabs>
        <w:snapToGrid w:val="0"/>
        <w:spacing w:after="0" w:line="260" w:lineRule="exact"/>
        <w:rPr>
          <w:rFonts w:ascii="Times New Roman" w:hAnsi="Times New Roman"/>
        </w:rPr>
      </w:pPr>
    </w:p>
    <w:p w14:paraId="009FE690" w14:textId="77777777" w:rsidR="003825BC" w:rsidRPr="00EF17FD" w:rsidRDefault="003825BC" w:rsidP="00EF17FD">
      <w:pPr>
        <w:tabs>
          <w:tab w:val="left" w:pos="567"/>
        </w:tabs>
        <w:snapToGrid w:val="0"/>
        <w:spacing w:after="0" w:line="260" w:lineRule="exact"/>
        <w:rPr>
          <w:rFonts w:ascii="Times New Roman" w:hAnsi="Times New Roman"/>
        </w:rPr>
      </w:pPr>
    </w:p>
    <w:p w14:paraId="115CE394" w14:textId="77777777" w:rsidR="003825BC" w:rsidRPr="00EF17FD" w:rsidRDefault="003825BC" w:rsidP="00EF17FD">
      <w:pPr>
        <w:tabs>
          <w:tab w:val="left" w:pos="567"/>
        </w:tabs>
        <w:snapToGrid w:val="0"/>
        <w:spacing w:after="0" w:line="260" w:lineRule="exact"/>
        <w:rPr>
          <w:rFonts w:ascii="Times New Roman" w:hAnsi="Times New Roman"/>
        </w:rPr>
      </w:pPr>
    </w:p>
    <w:p w14:paraId="33936043" w14:textId="77777777" w:rsidR="003825BC" w:rsidRPr="00EF17FD" w:rsidRDefault="003825BC" w:rsidP="00EF17FD">
      <w:pPr>
        <w:tabs>
          <w:tab w:val="left" w:pos="567"/>
        </w:tabs>
        <w:snapToGrid w:val="0"/>
        <w:spacing w:after="0" w:line="260" w:lineRule="exact"/>
        <w:rPr>
          <w:rFonts w:ascii="Times New Roman" w:hAnsi="Times New Roman"/>
        </w:rPr>
      </w:pPr>
    </w:p>
    <w:p w14:paraId="37E0B1DC" w14:textId="77777777" w:rsidR="003825BC" w:rsidRPr="00EF17FD" w:rsidRDefault="003825BC" w:rsidP="00EF17FD">
      <w:pPr>
        <w:tabs>
          <w:tab w:val="left" w:pos="567"/>
        </w:tabs>
        <w:snapToGrid w:val="0"/>
        <w:spacing w:after="0" w:line="260" w:lineRule="exact"/>
        <w:rPr>
          <w:rFonts w:ascii="Times New Roman" w:hAnsi="Times New Roman"/>
          <w:b/>
        </w:rPr>
      </w:pPr>
    </w:p>
    <w:p w14:paraId="42141A01" w14:textId="77777777" w:rsidR="003825BC" w:rsidRPr="00EF17FD" w:rsidRDefault="003825BC" w:rsidP="00EF17FD">
      <w:pPr>
        <w:tabs>
          <w:tab w:val="left" w:pos="567"/>
        </w:tabs>
        <w:snapToGrid w:val="0"/>
        <w:spacing w:after="0" w:line="260" w:lineRule="exact"/>
        <w:rPr>
          <w:rFonts w:ascii="Times New Roman" w:hAnsi="Times New Roman"/>
          <w:b/>
        </w:rPr>
      </w:pPr>
    </w:p>
    <w:p w14:paraId="183668B0" w14:textId="77777777" w:rsidR="003825BC" w:rsidRPr="00EF17FD" w:rsidRDefault="003825BC" w:rsidP="00EF17FD">
      <w:pPr>
        <w:tabs>
          <w:tab w:val="left" w:pos="567"/>
        </w:tabs>
        <w:snapToGrid w:val="0"/>
        <w:spacing w:after="0" w:line="260" w:lineRule="exact"/>
        <w:jc w:val="center"/>
        <w:rPr>
          <w:rFonts w:ascii="Times New Roman" w:hAnsi="Times New Roman"/>
          <w:b/>
        </w:rPr>
      </w:pPr>
      <w:r w:rsidRPr="00EF17FD">
        <w:rPr>
          <w:rFonts w:ascii="Times New Roman" w:hAnsi="Times New Roman"/>
          <w:b/>
        </w:rPr>
        <w:t>B. PAKUOTĖS LAPELIS</w:t>
      </w:r>
    </w:p>
    <w:p w14:paraId="7A5AF6FC" w14:textId="77777777" w:rsidR="003825BC" w:rsidRPr="00EF17FD" w:rsidRDefault="003825BC" w:rsidP="00EF17FD">
      <w:pPr>
        <w:tabs>
          <w:tab w:val="left" w:pos="567"/>
        </w:tabs>
        <w:snapToGrid w:val="0"/>
        <w:spacing w:after="0" w:line="260" w:lineRule="exact"/>
        <w:jc w:val="center"/>
        <w:rPr>
          <w:rFonts w:ascii="Times New Roman" w:hAnsi="Times New Roman"/>
          <w:b/>
        </w:rPr>
      </w:pPr>
      <w:r w:rsidRPr="00EF17FD">
        <w:rPr>
          <w:rFonts w:ascii="Times New Roman" w:hAnsi="Times New Roman"/>
        </w:rPr>
        <w:br w:type="page"/>
      </w:r>
      <w:r w:rsidRPr="00EF17FD">
        <w:rPr>
          <w:rFonts w:ascii="Times New Roman" w:hAnsi="Times New Roman"/>
          <w:b/>
        </w:rPr>
        <w:lastRenderedPageBreak/>
        <w:t>Pakuotės lapelis: informacija vartotojui</w:t>
      </w:r>
    </w:p>
    <w:p w14:paraId="0EC21397" w14:textId="77777777" w:rsidR="003825BC" w:rsidRPr="00EF17FD" w:rsidRDefault="003825BC" w:rsidP="00EF17FD">
      <w:pPr>
        <w:tabs>
          <w:tab w:val="left" w:pos="567"/>
        </w:tabs>
        <w:snapToGrid w:val="0"/>
        <w:spacing w:after="0" w:line="260" w:lineRule="exact"/>
        <w:rPr>
          <w:rFonts w:ascii="Times New Roman" w:hAnsi="Times New Roman"/>
        </w:rPr>
      </w:pPr>
    </w:p>
    <w:p w14:paraId="46764D04" w14:textId="77777777" w:rsidR="003825BC" w:rsidRPr="00EF17FD" w:rsidRDefault="003825BC" w:rsidP="00EF17FD">
      <w:pPr>
        <w:tabs>
          <w:tab w:val="left" w:pos="567"/>
        </w:tabs>
        <w:snapToGrid w:val="0"/>
        <w:spacing w:after="0" w:line="260" w:lineRule="exact"/>
        <w:jc w:val="center"/>
        <w:rPr>
          <w:rFonts w:ascii="Times New Roman" w:hAnsi="Times New Roman"/>
          <w:b/>
        </w:rPr>
      </w:pPr>
      <w:proofErr w:type="spellStart"/>
      <w:r w:rsidRPr="00EF17FD">
        <w:rPr>
          <w:rFonts w:ascii="Times New Roman" w:hAnsi="Times New Roman"/>
          <w:b/>
        </w:rPr>
        <w:t>CoCodamol</w:t>
      </w:r>
      <w:proofErr w:type="spellEnd"/>
      <w:r w:rsidRPr="00EF17FD">
        <w:rPr>
          <w:rFonts w:ascii="Times New Roman" w:hAnsi="Times New Roman"/>
          <w:b/>
        </w:rPr>
        <w:t xml:space="preserve"> 30 mg/500 mg plėvele dengtos tabletės</w:t>
      </w:r>
    </w:p>
    <w:p w14:paraId="43755F08" w14:textId="767D0CC0" w:rsidR="003825BC" w:rsidRPr="00EF17FD" w:rsidRDefault="003825BC" w:rsidP="00EF17FD">
      <w:pPr>
        <w:tabs>
          <w:tab w:val="left" w:pos="567"/>
        </w:tabs>
        <w:snapToGrid w:val="0"/>
        <w:spacing w:after="0" w:line="260" w:lineRule="exact"/>
        <w:jc w:val="center"/>
        <w:rPr>
          <w:rFonts w:ascii="Times New Roman" w:hAnsi="Times New Roman"/>
        </w:rPr>
      </w:pPr>
      <w:r w:rsidRPr="00EF17FD">
        <w:rPr>
          <w:rFonts w:ascii="Times New Roman" w:hAnsi="Times New Roman"/>
        </w:rPr>
        <w:t xml:space="preserve">Kodeino fosfatas </w:t>
      </w:r>
      <w:proofErr w:type="spellStart"/>
      <w:r w:rsidRPr="00EF17FD">
        <w:rPr>
          <w:rFonts w:ascii="Times New Roman" w:hAnsi="Times New Roman"/>
        </w:rPr>
        <w:t>hemihidratas</w:t>
      </w:r>
      <w:proofErr w:type="spellEnd"/>
      <w:r w:rsidRPr="00EF17FD">
        <w:rPr>
          <w:rFonts w:ascii="Times New Roman" w:hAnsi="Times New Roman"/>
        </w:rPr>
        <w:t>/</w:t>
      </w:r>
      <w:proofErr w:type="spellStart"/>
      <w:r w:rsidRPr="00EF17FD">
        <w:rPr>
          <w:rFonts w:ascii="Times New Roman" w:hAnsi="Times New Roman"/>
        </w:rPr>
        <w:t>paracetamolis</w:t>
      </w:r>
      <w:proofErr w:type="spellEnd"/>
    </w:p>
    <w:p w14:paraId="08CB81D0" w14:textId="77777777" w:rsidR="003825BC" w:rsidRPr="00EF17FD" w:rsidRDefault="003825BC" w:rsidP="00EF17FD">
      <w:pPr>
        <w:tabs>
          <w:tab w:val="left" w:pos="567"/>
        </w:tabs>
        <w:snapToGrid w:val="0"/>
        <w:spacing w:after="0" w:line="260" w:lineRule="exact"/>
        <w:rPr>
          <w:rFonts w:ascii="Times New Roman" w:hAnsi="Times New Roman"/>
        </w:rPr>
      </w:pPr>
    </w:p>
    <w:p w14:paraId="023FBC1E" w14:textId="77777777" w:rsidR="003825BC" w:rsidRPr="00EF17FD" w:rsidRDefault="003825BC" w:rsidP="00EF17FD">
      <w:pPr>
        <w:tabs>
          <w:tab w:val="left" w:pos="567"/>
        </w:tabs>
        <w:snapToGrid w:val="0"/>
        <w:spacing w:after="0" w:line="260" w:lineRule="exact"/>
        <w:rPr>
          <w:rFonts w:ascii="Times New Roman" w:hAnsi="Times New Roman"/>
          <w:b/>
        </w:rPr>
      </w:pPr>
    </w:p>
    <w:p w14:paraId="62207D2C"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b/>
        </w:rPr>
        <w:t>Atidžiai perskaitykite visą šį lapelį, prieš pradėdami vartoti vaistą, nes jame pateikiama Jums svarbi informacija.</w:t>
      </w:r>
    </w:p>
    <w:p w14:paraId="136EFC9F" w14:textId="365F1777" w:rsidR="003825BC" w:rsidRPr="00B20F83" w:rsidRDefault="003825BC" w:rsidP="00EF17FD">
      <w:pPr>
        <w:numPr>
          <w:ilvl w:val="0"/>
          <w:numId w:val="6"/>
        </w:numPr>
        <w:tabs>
          <w:tab w:val="left" w:pos="567"/>
        </w:tabs>
        <w:snapToGrid w:val="0"/>
        <w:spacing w:after="0" w:line="260" w:lineRule="exact"/>
        <w:ind w:left="567" w:hanging="567"/>
        <w:contextualSpacing/>
      </w:pPr>
      <w:r w:rsidRPr="00EF17FD">
        <w:rPr>
          <w:rFonts w:ascii="Times New Roman" w:hAnsi="Times New Roman"/>
        </w:rPr>
        <w:t>Neišmeskite šio lapelio, nes vėl gali prireikti jį perskaityti.</w:t>
      </w:r>
    </w:p>
    <w:p w14:paraId="23DE1F01" w14:textId="77777777" w:rsidR="003825BC" w:rsidRPr="00EF17FD" w:rsidRDefault="003825BC" w:rsidP="00EF17FD">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Jeigu kiltų daugiau klausimų, kreipkitės į gydytoją arba vaistininką.</w:t>
      </w:r>
    </w:p>
    <w:p w14:paraId="1B582888" w14:textId="77777777" w:rsidR="003825BC" w:rsidRPr="00EF17FD" w:rsidRDefault="003825BC" w:rsidP="00EF17FD">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Šis vaistas skirtas tik Jums, todėl kitiems žmonėms jo duoti negalima. Vaistas gali jiems pakenkti (net tiems, kurių ligos požymiai yra tokie patys kaip Jūsų).</w:t>
      </w:r>
    </w:p>
    <w:p w14:paraId="2017A19B" w14:textId="0D2450A2" w:rsidR="003825BC" w:rsidRPr="00EF17FD" w:rsidRDefault="003825BC" w:rsidP="00EF17FD">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Jeigu pasireiškė šalutinis poveikis (net jeigu jis šiame lapelyje nenurodytas), kreipkitės į gydytoją arba vaistininką. Žr.</w:t>
      </w:r>
      <w:r w:rsidR="003D689D">
        <w:rPr>
          <w:rFonts w:ascii="Times New Roman" w:hAnsi="Times New Roman"/>
        </w:rPr>
        <w:t> </w:t>
      </w:r>
      <w:r w:rsidRPr="00EF17FD">
        <w:rPr>
          <w:rFonts w:ascii="Times New Roman" w:hAnsi="Times New Roman"/>
        </w:rPr>
        <w:t>4</w:t>
      </w:r>
      <w:r w:rsidR="003D689D">
        <w:rPr>
          <w:rFonts w:ascii="Times New Roman" w:hAnsi="Times New Roman"/>
        </w:rPr>
        <w:t> </w:t>
      </w:r>
      <w:r w:rsidRPr="00EF17FD">
        <w:rPr>
          <w:rFonts w:ascii="Times New Roman" w:hAnsi="Times New Roman"/>
        </w:rPr>
        <w:t>skyrių.</w:t>
      </w:r>
    </w:p>
    <w:p w14:paraId="459F73A0" w14:textId="77777777" w:rsidR="003825BC" w:rsidRPr="00EF17FD" w:rsidRDefault="003825BC" w:rsidP="00EF17FD">
      <w:pPr>
        <w:tabs>
          <w:tab w:val="left" w:pos="567"/>
        </w:tabs>
        <w:snapToGrid w:val="0"/>
        <w:spacing w:after="0" w:line="260" w:lineRule="exact"/>
        <w:rPr>
          <w:rFonts w:ascii="Times New Roman" w:hAnsi="Times New Roman"/>
        </w:rPr>
      </w:pPr>
    </w:p>
    <w:p w14:paraId="1123A36F"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Apie ką rašoma šiame lapelyje?</w:t>
      </w:r>
    </w:p>
    <w:p w14:paraId="328F5174" w14:textId="45361305" w:rsidR="003825BC" w:rsidRPr="00EF17FD" w:rsidRDefault="003825BC" w:rsidP="00B20F83">
      <w:pPr>
        <w:tabs>
          <w:tab w:val="left" w:pos="567"/>
        </w:tabs>
        <w:snapToGrid w:val="0"/>
        <w:spacing w:after="0" w:line="260" w:lineRule="exact"/>
        <w:rPr>
          <w:rFonts w:ascii="Times New Roman" w:hAnsi="Times New Roman"/>
        </w:rPr>
      </w:pPr>
      <w:r w:rsidRPr="00EF17FD">
        <w:rPr>
          <w:rFonts w:ascii="Times New Roman" w:hAnsi="Times New Roman"/>
        </w:rPr>
        <w:t>1.</w:t>
      </w:r>
      <w:r w:rsidRPr="00EF17FD">
        <w:rPr>
          <w:rFonts w:ascii="Times New Roman" w:hAnsi="Times New Roman"/>
        </w:rPr>
        <w:tab/>
        <w:t xml:space="preserve">Kas yra </w:t>
      </w:r>
      <w:proofErr w:type="spellStart"/>
      <w:r w:rsidRPr="00EF17FD">
        <w:rPr>
          <w:rFonts w:ascii="Times New Roman" w:hAnsi="Times New Roman"/>
        </w:rPr>
        <w:t>CoCodamol</w:t>
      </w:r>
      <w:proofErr w:type="spellEnd"/>
      <w:r w:rsidRPr="00EF17FD">
        <w:rPr>
          <w:rFonts w:ascii="Times New Roman" w:hAnsi="Times New Roman"/>
        </w:rPr>
        <w:t xml:space="preserve"> ir kam jis vartojamas</w:t>
      </w:r>
    </w:p>
    <w:p w14:paraId="3F34A156" w14:textId="46847B30" w:rsidR="003825BC" w:rsidRPr="00EF17FD" w:rsidRDefault="003825BC" w:rsidP="00EF17FD">
      <w:pPr>
        <w:tabs>
          <w:tab w:val="left" w:pos="567"/>
        </w:tabs>
        <w:snapToGrid w:val="0"/>
        <w:spacing w:after="0" w:line="260" w:lineRule="exact"/>
        <w:ind w:left="567" w:hanging="567"/>
        <w:rPr>
          <w:rFonts w:ascii="Times New Roman" w:hAnsi="Times New Roman"/>
        </w:rPr>
      </w:pPr>
      <w:r w:rsidRPr="00EF17FD">
        <w:rPr>
          <w:rFonts w:ascii="Times New Roman" w:hAnsi="Times New Roman"/>
        </w:rPr>
        <w:t>2.</w:t>
      </w:r>
      <w:r w:rsidRPr="00EF17FD">
        <w:rPr>
          <w:rFonts w:ascii="Times New Roman" w:hAnsi="Times New Roman"/>
        </w:rPr>
        <w:tab/>
        <w:t xml:space="preserve">Kas žinotina prieš vartojant </w:t>
      </w:r>
      <w:proofErr w:type="spellStart"/>
      <w:r w:rsidRPr="00EF17FD">
        <w:rPr>
          <w:rFonts w:ascii="Times New Roman" w:hAnsi="Times New Roman"/>
        </w:rPr>
        <w:t>CoCodamol</w:t>
      </w:r>
      <w:proofErr w:type="spellEnd"/>
    </w:p>
    <w:p w14:paraId="611E440C" w14:textId="6376A824" w:rsidR="003825BC" w:rsidRPr="00EF17FD" w:rsidRDefault="003825BC" w:rsidP="00EF17FD">
      <w:pPr>
        <w:tabs>
          <w:tab w:val="left" w:pos="567"/>
        </w:tabs>
        <w:snapToGrid w:val="0"/>
        <w:spacing w:after="0" w:line="260" w:lineRule="exact"/>
        <w:ind w:left="567" w:hanging="567"/>
        <w:rPr>
          <w:rFonts w:ascii="Times New Roman" w:hAnsi="Times New Roman"/>
        </w:rPr>
      </w:pPr>
      <w:r w:rsidRPr="00EF17FD">
        <w:rPr>
          <w:rFonts w:ascii="Times New Roman" w:hAnsi="Times New Roman"/>
        </w:rPr>
        <w:t>3.</w:t>
      </w:r>
      <w:r w:rsidRPr="00EF17FD">
        <w:rPr>
          <w:rFonts w:ascii="Times New Roman" w:hAnsi="Times New Roman"/>
        </w:rPr>
        <w:tab/>
        <w:t xml:space="preserve">Kaip vartoti </w:t>
      </w:r>
      <w:proofErr w:type="spellStart"/>
      <w:r w:rsidRPr="00EF17FD">
        <w:rPr>
          <w:rFonts w:ascii="Times New Roman" w:hAnsi="Times New Roman"/>
        </w:rPr>
        <w:t>CoCodamol</w:t>
      </w:r>
      <w:proofErr w:type="spellEnd"/>
    </w:p>
    <w:p w14:paraId="61255819" w14:textId="5A1D66C3" w:rsidR="003825BC" w:rsidRPr="00EF17FD" w:rsidRDefault="003825BC" w:rsidP="00EF17FD">
      <w:pPr>
        <w:tabs>
          <w:tab w:val="left" w:pos="567"/>
        </w:tabs>
        <w:snapToGrid w:val="0"/>
        <w:spacing w:after="0" w:line="260" w:lineRule="exact"/>
        <w:ind w:left="567" w:hanging="567"/>
        <w:rPr>
          <w:rFonts w:ascii="Times New Roman" w:hAnsi="Times New Roman"/>
        </w:rPr>
      </w:pPr>
      <w:r w:rsidRPr="00EF17FD">
        <w:rPr>
          <w:rFonts w:ascii="Times New Roman" w:hAnsi="Times New Roman"/>
        </w:rPr>
        <w:t>4.</w:t>
      </w:r>
      <w:r w:rsidRPr="00EF17FD">
        <w:rPr>
          <w:rFonts w:ascii="Times New Roman" w:hAnsi="Times New Roman"/>
        </w:rPr>
        <w:tab/>
        <w:t>Galimas šalutinis poveikis</w:t>
      </w:r>
    </w:p>
    <w:p w14:paraId="70B1ABD1" w14:textId="34FC2015" w:rsidR="003825BC" w:rsidRPr="00EF17FD" w:rsidRDefault="003825BC" w:rsidP="00EF17FD">
      <w:pPr>
        <w:tabs>
          <w:tab w:val="left" w:pos="567"/>
        </w:tabs>
        <w:snapToGrid w:val="0"/>
        <w:spacing w:after="0" w:line="260" w:lineRule="exact"/>
        <w:ind w:left="567" w:hanging="567"/>
        <w:rPr>
          <w:rFonts w:ascii="Times New Roman" w:hAnsi="Times New Roman"/>
        </w:rPr>
      </w:pPr>
      <w:r w:rsidRPr="00EF17FD">
        <w:rPr>
          <w:rFonts w:ascii="Times New Roman" w:hAnsi="Times New Roman"/>
        </w:rPr>
        <w:t>5.</w:t>
      </w:r>
      <w:r w:rsidRPr="00EF17FD">
        <w:rPr>
          <w:rFonts w:ascii="Times New Roman" w:hAnsi="Times New Roman"/>
        </w:rPr>
        <w:tab/>
        <w:t xml:space="preserve">Kaip laikyti </w:t>
      </w:r>
      <w:proofErr w:type="spellStart"/>
      <w:r w:rsidRPr="00EF17FD">
        <w:rPr>
          <w:rFonts w:ascii="Times New Roman" w:hAnsi="Times New Roman"/>
        </w:rPr>
        <w:t>CoCodamol</w:t>
      </w:r>
      <w:proofErr w:type="spellEnd"/>
    </w:p>
    <w:p w14:paraId="6B1970FA" w14:textId="77777777" w:rsidR="003825BC" w:rsidRPr="00EF17FD" w:rsidRDefault="003825BC" w:rsidP="00EF17FD">
      <w:pPr>
        <w:tabs>
          <w:tab w:val="left" w:pos="567"/>
        </w:tabs>
        <w:snapToGrid w:val="0"/>
        <w:spacing w:after="0" w:line="260" w:lineRule="exact"/>
        <w:ind w:left="567" w:hanging="567"/>
        <w:rPr>
          <w:rFonts w:ascii="Times New Roman" w:hAnsi="Times New Roman"/>
        </w:rPr>
      </w:pPr>
      <w:r w:rsidRPr="00EF17FD">
        <w:rPr>
          <w:rFonts w:ascii="Times New Roman" w:hAnsi="Times New Roman"/>
        </w:rPr>
        <w:t>6.</w:t>
      </w:r>
      <w:r w:rsidRPr="00EF17FD">
        <w:rPr>
          <w:rFonts w:ascii="Times New Roman" w:hAnsi="Times New Roman"/>
        </w:rPr>
        <w:tab/>
        <w:t>Pakuotės turinys ir kita informacija</w:t>
      </w:r>
    </w:p>
    <w:p w14:paraId="4A1010FE" w14:textId="77777777" w:rsidR="003825BC" w:rsidRPr="00EF17FD" w:rsidRDefault="003825BC" w:rsidP="00EF17FD">
      <w:pPr>
        <w:tabs>
          <w:tab w:val="left" w:pos="567"/>
        </w:tabs>
        <w:snapToGrid w:val="0"/>
        <w:spacing w:after="0" w:line="260" w:lineRule="exact"/>
        <w:rPr>
          <w:rFonts w:ascii="Times New Roman" w:hAnsi="Times New Roman"/>
        </w:rPr>
      </w:pPr>
    </w:p>
    <w:p w14:paraId="6568C8F2" w14:textId="77777777" w:rsidR="003825BC" w:rsidRPr="00EF17FD" w:rsidRDefault="003825BC" w:rsidP="00EF17FD">
      <w:pPr>
        <w:tabs>
          <w:tab w:val="left" w:pos="567"/>
        </w:tabs>
        <w:snapToGrid w:val="0"/>
        <w:spacing w:after="0" w:line="260" w:lineRule="exact"/>
        <w:rPr>
          <w:rFonts w:ascii="Times New Roman" w:hAnsi="Times New Roman"/>
        </w:rPr>
      </w:pPr>
    </w:p>
    <w:p w14:paraId="7FF1E299"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1.</w:t>
      </w:r>
      <w:r w:rsidRPr="00EF17FD">
        <w:rPr>
          <w:rFonts w:ascii="Times New Roman" w:hAnsi="Times New Roman"/>
          <w:b/>
        </w:rPr>
        <w:tab/>
        <w:t xml:space="preserve">Kas yra </w:t>
      </w:r>
      <w:proofErr w:type="spellStart"/>
      <w:r w:rsidRPr="00EF17FD">
        <w:rPr>
          <w:rFonts w:ascii="Times New Roman" w:hAnsi="Times New Roman"/>
          <w:b/>
        </w:rPr>
        <w:t>CoCodamol</w:t>
      </w:r>
      <w:proofErr w:type="spellEnd"/>
      <w:r w:rsidRPr="00EF17FD">
        <w:rPr>
          <w:rFonts w:ascii="Times New Roman" w:hAnsi="Times New Roman"/>
          <w:b/>
        </w:rPr>
        <w:t xml:space="preserve"> ir kam jis vartojamas</w:t>
      </w:r>
    </w:p>
    <w:p w14:paraId="7D8EFCFE" w14:textId="77777777" w:rsidR="003825BC" w:rsidRPr="00EF17FD" w:rsidRDefault="003825BC" w:rsidP="00EF17FD">
      <w:pPr>
        <w:tabs>
          <w:tab w:val="left" w:pos="567"/>
        </w:tabs>
        <w:snapToGrid w:val="0"/>
        <w:spacing w:after="0" w:line="260" w:lineRule="exact"/>
        <w:rPr>
          <w:rFonts w:ascii="Times New Roman" w:hAnsi="Times New Roman"/>
        </w:rPr>
      </w:pPr>
    </w:p>
    <w:p w14:paraId="718C8E63"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Jūsų vaisto pavadinimas yra </w:t>
      </w:r>
      <w:proofErr w:type="spellStart"/>
      <w:r w:rsidRPr="00EF17FD">
        <w:rPr>
          <w:rFonts w:ascii="Times New Roman" w:hAnsi="Times New Roman"/>
        </w:rPr>
        <w:t>CoCodamol</w:t>
      </w:r>
      <w:proofErr w:type="spellEnd"/>
      <w:r w:rsidRPr="00EF17FD">
        <w:rPr>
          <w:rFonts w:ascii="Times New Roman" w:hAnsi="Times New Roman"/>
        </w:rPr>
        <w:t>.</w:t>
      </w:r>
    </w:p>
    <w:p w14:paraId="383F5E62" w14:textId="77777777"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CoCodamol</w:t>
      </w:r>
      <w:proofErr w:type="spellEnd"/>
      <w:r w:rsidRPr="00EF17FD">
        <w:rPr>
          <w:rFonts w:ascii="Times New Roman" w:hAnsi="Times New Roman"/>
        </w:rPr>
        <w:t xml:space="preserve"> sudėtyje yra du skirtingi analgetikai (skausmą malšinantys vaistai), vadinami </w:t>
      </w:r>
      <w:proofErr w:type="spellStart"/>
      <w:r w:rsidRPr="00EF17FD">
        <w:rPr>
          <w:rFonts w:ascii="Times New Roman" w:hAnsi="Times New Roman"/>
        </w:rPr>
        <w:t>paracetamoliu</w:t>
      </w:r>
      <w:proofErr w:type="spellEnd"/>
      <w:r w:rsidRPr="00EF17FD">
        <w:rPr>
          <w:rFonts w:ascii="Times New Roman" w:hAnsi="Times New Roman"/>
        </w:rPr>
        <w:t xml:space="preserve"> ir kodeinu (kodeino fosfato </w:t>
      </w:r>
      <w:proofErr w:type="spellStart"/>
      <w:r w:rsidRPr="00EF17FD">
        <w:rPr>
          <w:rFonts w:ascii="Times New Roman" w:hAnsi="Times New Roman"/>
        </w:rPr>
        <w:t>hemihidratu</w:t>
      </w:r>
      <w:proofErr w:type="spellEnd"/>
      <w:r w:rsidRPr="00EF17FD">
        <w:rPr>
          <w:rFonts w:ascii="Times New Roman" w:hAnsi="Times New Roman"/>
        </w:rPr>
        <w:t xml:space="preserve">). Kodeinas priklauso grupei vaistų, vadinamų </w:t>
      </w:r>
      <w:proofErr w:type="spellStart"/>
      <w:r w:rsidRPr="00EF17FD">
        <w:rPr>
          <w:rFonts w:ascii="Times New Roman" w:hAnsi="Times New Roman"/>
        </w:rPr>
        <w:t>opioidiniais</w:t>
      </w:r>
      <w:proofErr w:type="spellEnd"/>
      <w:r w:rsidRPr="00EF17FD">
        <w:rPr>
          <w:rFonts w:ascii="Times New Roman" w:hAnsi="Times New Roman"/>
        </w:rPr>
        <w:t xml:space="preserve"> analgetikais, kurie malšina skausmą.</w:t>
      </w:r>
    </w:p>
    <w:p w14:paraId="72149729" w14:textId="476785EB"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CoCodamol</w:t>
      </w:r>
      <w:proofErr w:type="spellEnd"/>
      <w:r w:rsidRPr="00EF17FD">
        <w:rPr>
          <w:rFonts w:ascii="Times New Roman" w:hAnsi="Times New Roman"/>
        </w:rPr>
        <w:t xml:space="preserve"> galima trumpai vartoti vyresniems negu 12</w:t>
      </w:r>
      <w:r w:rsidR="003D689D">
        <w:rPr>
          <w:rFonts w:ascii="Times New Roman" w:hAnsi="Times New Roman"/>
        </w:rPr>
        <w:t> </w:t>
      </w:r>
      <w:r w:rsidRPr="00EF17FD">
        <w:rPr>
          <w:rFonts w:ascii="Times New Roman" w:hAnsi="Times New Roman"/>
        </w:rPr>
        <w:t xml:space="preserve">metų asmenims vidutinio stiprumo arba stipriam skausmui, kurio nesumažina kiti skausmą malšinantys vaistai, pvz., vienas </w:t>
      </w:r>
      <w:proofErr w:type="spellStart"/>
      <w:r w:rsidRPr="00EF17FD">
        <w:rPr>
          <w:rFonts w:ascii="Times New Roman" w:hAnsi="Times New Roman"/>
        </w:rPr>
        <w:t>paracetamolis</w:t>
      </w:r>
      <w:proofErr w:type="spellEnd"/>
      <w:r w:rsidRPr="00EF17FD">
        <w:rPr>
          <w:rFonts w:ascii="Times New Roman" w:hAnsi="Times New Roman"/>
        </w:rPr>
        <w:t xml:space="preserve"> ar </w:t>
      </w:r>
      <w:proofErr w:type="spellStart"/>
      <w:r w:rsidRPr="00EF17FD">
        <w:rPr>
          <w:rFonts w:ascii="Times New Roman" w:hAnsi="Times New Roman"/>
        </w:rPr>
        <w:t>ibuprofenas</w:t>
      </w:r>
      <w:proofErr w:type="spellEnd"/>
      <w:r w:rsidRPr="00EF17FD">
        <w:rPr>
          <w:rFonts w:ascii="Times New Roman" w:hAnsi="Times New Roman"/>
        </w:rPr>
        <w:t>, malšinti.</w:t>
      </w:r>
    </w:p>
    <w:p w14:paraId="1AF7FDA0" w14:textId="77777777" w:rsidR="003825BC" w:rsidRPr="00EF17FD" w:rsidRDefault="003825BC" w:rsidP="003154B2">
      <w:pPr>
        <w:tabs>
          <w:tab w:val="left" w:pos="567"/>
        </w:tabs>
        <w:snapToGrid w:val="0"/>
        <w:spacing w:after="0" w:line="240" w:lineRule="auto"/>
        <w:rPr>
          <w:rFonts w:ascii="Times New Roman" w:hAnsi="Times New Roman"/>
        </w:rPr>
      </w:pPr>
    </w:p>
    <w:p w14:paraId="36C9B52C" w14:textId="77777777" w:rsidR="003825BC" w:rsidRPr="00EF17FD" w:rsidRDefault="003825BC" w:rsidP="003154B2">
      <w:pPr>
        <w:tabs>
          <w:tab w:val="left" w:pos="567"/>
        </w:tabs>
        <w:snapToGrid w:val="0"/>
        <w:spacing w:after="0" w:line="240" w:lineRule="auto"/>
        <w:rPr>
          <w:rFonts w:ascii="Times New Roman" w:hAnsi="Times New Roman"/>
        </w:rPr>
      </w:pPr>
    </w:p>
    <w:p w14:paraId="73382ED9" w14:textId="69895C5D"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2.</w:t>
      </w:r>
      <w:r w:rsidRPr="00EF17FD">
        <w:rPr>
          <w:rFonts w:ascii="Times New Roman" w:hAnsi="Times New Roman"/>
          <w:b/>
        </w:rPr>
        <w:tab/>
        <w:t xml:space="preserve">Kas žinotina prieš vartojant </w:t>
      </w:r>
      <w:proofErr w:type="spellStart"/>
      <w:r w:rsidRPr="00EF17FD">
        <w:rPr>
          <w:rFonts w:ascii="Times New Roman" w:hAnsi="Times New Roman"/>
          <w:b/>
        </w:rPr>
        <w:t>CoCodamol</w:t>
      </w:r>
      <w:proofErr w:type="spellEnd"/>
    </w:p>
    <w:p w14:paraId="4D6A412E" w14:textId="77777777" w:rsidR="003825BC" w:rsidRPr="00EF17FD" w:rsidRDefault="003825BC" w:rsidP="00EF17FD">
      <w:pPr>
        <w:tabs>
          <w:tab w:val="left" w:pos="567"/>
        </w:tabs>
        <w:snapToGrid w:val="0"/>
        <w:spacing w:after="0" w:line="260" w:lineRule="exact"/>
        <w:rPr>
          <w:rFonts w:ascii="Times New Roman" w:hAnsi="Times New Roman"/>
        </w:rPr>
      </w:pPr>
    </w:p>
    <w:p w14:paraId="00534F6A" w14:textId="2F3A633B" w:rsidR="003825BC" w:rsidRPr="00EF17FD" w:rsidRDefault="003825BC" w:rsidP="00EF17FD">
      <w:pPr>
        <w:tabs>
          <w:tab w:val="left" w:pos="567"/>
        </w:tabs>
        <w:snapToGrid w:val="0"/>
        <w:spacing w:after="0" w:line="260" w:lineRule="exact"/>
        <w:rPr>
          <w:rFonts w:ascii="Times New Roman" w:hAnsi="Times New Roman"/>
          <w:b/>
        </w:rPr>
      </w:pPr>
      <w:proofErr w:type="spellStart"/>
      <w:r w:rsidRPr="00EF17FD">
        <w:rPr>
          <w:rFonts w:ascii="Times New Roman" w:hAnsi="Times New Roman"/>
          <w:b/>
        </w:rPr>
        <w:t>CoCodamol</w:t>
      </w:r>
      <w:proofErr w:type="spellEnd"/>
      <w:r w:rsidRPr="00EF17FD">
        <w:rPr>
          <w:rFonts w:ascii="Times New Roman" w:hAnsi="Times New Roman"/>
          <w:b/>
        </w:rPr>
        <w:t xml:space="preserve"> vartoti </w:t>
      </w:r>
      <w:r w:rsidR="003D523D" w:rsidRPr="003D523D">
        <w:rPr>
          <w:rFonts w:ascii="Times New Roman" w:hAnsi="Times New Roman"/>
          <w:b/>
        </w:rPr>
        <w:t>draudžiama</w:t>
      </w:r>
      <w:r w:rsidRPr="00EF17FD">
        <w:rPr>
          <w:rFonts w:ascii="Times New Roman" w:hAnsi="Times New Roman"/>
          <w:b/>
        </w:rPr>
        <w:t>:</w:t>
      </w:r>
    </w:p>
    <w:p w14:paraId="171A56D9" w14:textId="55A94D60" w:rsidR="003825BC" w:rsidRPr="00EF17FD" w:rsidRDefault="003825BC" w:rsidP="00B20F83">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 xml:space="preserve">jeigu yra alergija kodeinui, </w:t>
      </w:r>
      <w:proofErr w:type="spellStart"/>
      <w:r w:rsidRPr="00EF17FD">
        <w:rPr>
          <w:rFonts w:ascii="Times New Roman" w:hAnsi="Times New Roman"/>
        </w:rPr>
        <w:t>paracetamoliui</w:t>
      </w:r>
      <w:proofErr w:type="spellEnd"/>
      <w:r w:rsidRPr="00EF17FD">
        <w:rPr>
          <w:rFonts w:ascii="Times New Roman" w:hAnsi="Times New Roman"/>
        </w:rPr>
        <w:t xml:space="preserve"> arba bet kuriai pagalbinei šio vaisto medžiagai (jos išvardytos 6</w:t>
      </w:r>
      <w:r w:rsidR="003D689D">
        <w:rPr>
          <w:rFonts w:ascii="Times New Roman" w:hAnsi="Times New Roman"/>
        </w:rPr>
        <w:t> </w:t>
      </w:r>
      <w:r w:rsidRPr="00EF17FD">
        <w:rPr>
          <w:rFonts w:ascii="Times New Roman" w:hAnsi="Times New Roman"/>
        </w:rPr>
        <w:t>skyriuje). Alerginės reakcijos požymiai yra išbėrimas ir kvėpavimo sutrikimai. Be to, gali sutinti kojos, rankos, veidas, ryklė arba liežuvis;</w:t>
      </w:r>
    </w:p>
    <w:p w14:paraId="72407ADF" w14:textId="77777777" w:rsidR="003825BC" w:rsidRPr="00EF17FD" w:rsidRDefault="003825BC" w:rsidP="00B20F83">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jeigu Jums būna sunkių astmos priepuolių arba turite sunkių kvėpavimo sutrikimų;</w:t>
      </w:r>
    </w:p>
    <w:p w14:paraId="2EB6AD41" w14:textId="77777777" w:rsidR="003825BC" w:rsidRPr="00EF17FD" w:rsidRDefault="003825BC" w:rsidP="00B20F83">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jeigu neseniai patyrėte galvos traumą;</w:t>
      </w:r>
    </w:p>
    <w:p w14:paraId="3121745A" w14:textId="77777777" w:rsidR="003825BC" w:rsidRPr="00EF17FD" w:rsidRDefault="003825BC" w:rsidP="00B20F83">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jeigu turite sunkių kepenų sutrikimų;</w:t>
      </w:r>
    </w:p>
    <w:p w14:paraId="6B795D16" w14:textId="77777777" w:rsidR="003825BC" w:rsidRPr="00EF17FD" w:rsidRDefault="003825BC" w:rsidP="00B20F83">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jeigu Jūsų gydytojas yra sakęs, kad yra padidėjęs Jūsų vidinis galvos spaudimas. Šio sutrikimo simptomai yra galvos skausmas, vėmimas ir neryškus daiktų matymas;</w:t>
      </w:r>
    </w:p>
    <w:p w14:paraId="29F4FE45" w14:textId="77777777" w:rsidR="003825BC" w:rsidRPr="00EF17FD" w:rsidRDefault="003825BC" w:rsidP="00B20F83">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jeigu neseniai Jums buvo atlikta kepenų, tulžies pūslės ar latakų operacija;</w:t>
      </w:r>
    </w:p>
    <w:p w14:paraId="36CB587C" w14:textId="046330F7" w:rsidR="003825BC" w:rsidRPr="00EF17FD" w:rsidRDefault="003825BC" w:rsidP="00B20F83">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 xml:space="preserve">jeigu nuo depresijos vartojate vaistų, vadinamų </w:t>
      </w:r>
      <w:proofErr w:type="spellStart"/>
      <w:r w:rsidRPr="00EF17FD">
        <w:rPr>
          <w:rFonts w:ascii="Times New Roman" w:hAnsi="Times New Roman"/>
        </w:rPr>
        <w:t>monoaminooksidazės</w:t>
      </w:r>
      <w:proofErr w:type="spellEnd"/>
      <w:r w:rsidRPr="00EF17FD">
        <w:rPr>
          <w:rFonts w:ascii="Times New Roman" w:hAnsi="Times New Roman"/>
        </w:rPr>
        <w:t xml:space="preserve"> (MAO) inhibitoriais, arba jeigu jų vartojote paskutiniųjų 2</w:t>
      </w:r>
      <w:r w:rsidR="003D689D">
        <w:rPr>
          <w:rFonts w:ascii="Times New Roman" w:hAnsi="Times New Roman"/>
        </w:rPr>
        <w:t> </w:t>
      </w:r>
      <w:r w:rsidRPr="00EF17FD">
        <w:rPr>
          <w:rFonts w:ascii="Times New Roman" w:hAnsi="Times New Roman"/>
        </w:rPr>
        <w:t>savaičių laikotarpiu. MAO inhibitoriai yra, pvz</w:t>
      </w:r>
      <w:r w:rsidR="004E12B2">
        <w:rPr>
          <w:rFonts w:ascii="Times New Roman" w:hAnsi="Times New Roman"/>
        </w:rPr>
        <w:t>.</w:t>
      </w:r>
      <w:r w:rsidRPr="00EF17FD">
        <w:rPr>
          <w:rFonts w:ascii="Times New Roman" w:hAnsi="Times New Roman"/>
        </w:rPr>
        <w:t xml:space="preserve">, </w:t>
      </w:r>
      <w:proofErr w:type="spellStart"/>
      <w:r w:rsidRPr="00EF17FD">
        <w:rPr>
          <w:rFonts w:ascii="Times New Roman" w:hAnsi="Times New Roman"/>
        </w:rPr>
        <w:t>moklobemidas</w:t>
      </w:r>
      <w:proofErr w:type="spellEnd"/>
      <w:r w:rsidRPr="00EF17FD">
        <w:rPr>
          <w:rFonts w:ascii="Times New Roman" w:hAnsi="Times New Roman"/>
        </w:rPr>
        <w:t xml:space="preserve">, </w:t>
      </w:r>
      <w:proofErr w:type="spellStart"/>
      <w:r w:rsidRPr="00EF17FD">
        <w:rPr>
          <w:rFonts w:ascii="Times New Roman" w:hAnsi="Times New Roman"/>
        </w:rPr>
        <w:t>fenelzinas</w:t>
      </w:r>
      <w:proofErr w:type="spellEnd"/>
      <w:r w:rsidRPr="00EF17FD">
        <w:rPr>
          <w:rFonts w:ascii="Times New Roman" w:hAnsi="Times New Roman"/>
        </w:rPr>
        <w:t xml:space="preserve">, </w:t>
      </w:r>
      <w:proofErr w:type="spellStart"/>
      <w:r w:rsidRPr="00EF17FD">
        <w:rPr>
          <w:rFonts w:ascii="Times New Roman" w:hAnsi="Times New Roman"/>
        </w:rPr>
        <w:t>tranilciprominas</w:t>
      </w:r>
      <w:proofErr w:type="spellEnd"/>
      <w:r w:rsidRPr="00EF17FD">
        <w:rPr>
          <w:rFonts w:ascii="Times New Roman" w:hAnsi="Times New Roman"/>
        </w:rPr>
        <w:t xml:space="preserve"> (žr. poskyrį „Kiti vaistai ir </w:t>
      </w:r>
      <w:proofErr w:type="spellStart"/>
      <w:r w:rsidRPr="00EF17FD">
        <w:rPr>
          <w:rFonts w:ascii="Times New Roman" w:hAnsi="Times New Roman"/>
        </w:rPr>
        <w:t>CoCodamol</w:t>
      </w:r>
      <w:proofErr w:type="spellEnd"/>
      <w:r w:rsidRPr="00EF17FD">
        <w:rPr>
          <w:rFonts w:ascii="Times New Roman" w:hAnsi="Times New Roman"/>
        </w:rPr>
        <w:t>“);</w:t>
      </w:r>
    </w:p>
    <w:p w14:paraId="320E6876" w14:textId="77777777" w:rsidR="003825BC" w:rsidRPr="00EF17FD" w:rsidRDefault="003825BC" w:rsidP="00B20F83">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jeigu yra ūminė intoksikacija alkoholiu;</w:t>
      </w:r>
    </w:p>
    <w:p w14:paraId="6DCA416B" w14:textId="77777777" w:rsidR="003825BC" w:rsidRPr="00EF17FD" w:rsidRDefault="003825BC" w:rsidP="00B20F83">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jeigu maitinate krūtimi;</w:t>
      </w:r>
    </w:p>
    <w:p w14:paraId="033C9BD0" w14:textId="77777777" w:rsidR="003825BC" w:rsidRPr="00EF17FD" w:rsidRDefault="003825BC" w:rsidP="00B20F83">
      <w:pPr>
        <w:tabs>
          <w:tab w:val="left" w:pos="567"/>
        </w:tabs>
        <w:snapToGrid w:val="0"/>
        <w:spacing w:after="0" w:line="260" w:lineRule="exact"/>
        <w:ind w:left="567" w:hanging="567"/>
        <w:rPr>
          <w:rFonts w:ascii="Times New Roman" w:hAnsi="Times New Roman"/>
        </w:rPr>
      </w:pPr>
      <w:r w:rsidRPr="00EF17FD">
        <w:rPr>
          <w:rFonts w:ascii="Times New Roman" w:hAnsi="Times New Roman"/>
        </w:rPr>
        <w:t>-</w:t>
      </w:r>
      <w:r w:rsidRPr="00EF17FD">
        <w:rPr>
          <w:rFonts w:ascii="Times New Roman" w:hAnsi="Times New Roman"/>
        </w:rPr>
        <w:tab/>
        <w:t xml:space="preserve">jeigu žinote, kad Jūs kodeiną labai greitai </w:t>
      </w:r>
      <w:proofErr w:type="spellStart"/>
      <w:r w:rsidRPr="00EF17FD">
        <w:rPr>
          <w:rFonts w:ascii="Times New Roman" w:hAnsi="Times New Roman"/>
        </w:rPr>
        <w:t>metabolizuojate</w:t>
      </w:r>
      <w:proofErr w:type="spellEnd"/>
      <w:r w:rsidRPr="00EF17FD">
        <w:rPr>
          <w:rFonts w:ascii="Times New Roman" w:hAnsi="Times New Roman"/>
        </w:rPr>
        <w:t xml:space="preserve"> į morfiną.</w:t>
      </w:r>
    </w:p>
    <w:p w14:paraId="47322A71" w14:textId="77777777" w:rsidR="003825BC" w:rsidRPr="00EF17FD" w:rsidRDefault="003825BC" w:rsidP="00EF17FD">
      <w:pPr>
        <w:tabs>
          <w:tab w:val="left" w:pos="567"/>
        </w:tabs>
        <w:snapToGrid w:val="0"/>
        <w:spacing w:after="0" w:line="260" w:lineRule="exact"/>
        <w:ind w:left="567" w:hanging="567"/>
        <w:rPr>
          <w:rFonts w:ascii="Times New Roman" w:hAnsi="Times New Roman"/>
        </w:rPr>
      </w:pPr>
    </w:p>
    <w:p w14:paraId="6A930D83" w14:textId="3330FC04" w:rsidR="003825BC" w:rsidRPr="00EF17FD" w:rsidRDefault="00B15FF0" w:rsidP="007A4695">
      <w:pPr>
        <w:tabs>
          <w:tab w:val="left" w:pos="0"/>
        </w:tabs>
        <w:snapToGrid w:val="0"/>
        <w:spacing w:after="0" w:line="260" w:lineRule="exact"/>
        <w:rPr>
          <w:rFonts w:ascii="Times New Roman" w:hAnsi="Times New Roman"/>
        </w:rPr>
      </w:pPr>
      <w:r w:rsidRPr="00B15FF0">
        <w:rPr>
          <w:rFonts w:ascii="Times New Roman" w:hAnsi="Times New Roman"/>
        </w:rPr>
        <w:t xml:space="preserve">Nevartokite </w:t>
      </w:r>
      <w:proofErr w:type="spellStart"/>
      <w:r w:rsidRPr="00B15FF0">
        <w:rPr>
          <w:rFonts w:ascii="Times New Roman" w:hAnsi="Times New Roman"/>
        </w:rPr>
        <w:t>CoCodamol</w:t>
      </w:r>
      <w:proofErr w:type="spellEnd"/>
      <w:r w:rsidRPr="00B15FF0">
        <w:rPr>
          <w:rFonts w:ascii="Times New Roman" w:hAnsi="Times New Roman"/>
        </w:rPr>
        <w:t xml:space="preserve"> ilgiau, nei nurodė gydytojas.</w:t>
      </w:r>
    </w:p>
    <w:p w14:paraId="267A50FA" w14:textId="77777777" w:rsidR="003825BC" w:rsidRPr="00EF17FD" w:rsidRDefault="003825BC" w:rsidP="00EF17FD">
      <w:pPr>
        <w:tabs>
          <w:tab w:val="left" w:pos="567"/>
        </w:tabs>
        <w:snapToGrid w:val="0"/>
        <w:spacing w:after="0" w:line="260" w:lineRule="exact"/>
        <w:ind w:left="567" w:hanging="567"/>
        <w:rPr>
          <w:rFonts w:ascii="Times New Roman" w:hAnsi="Times New Roman"/>
        </w:rPr>
      </w:pPr>
    </w:p>
    <w:p w14:paraId="3D81605C" w14:textId="7CBF9800" w:rsidR="003825BC" w:rsidRPr="00EF17FD" w:rsidRDefault="003825BC" w:rsidP="00EF17FD">
      <w:pPr>
        <w:snapToGrid w:val="0"/>
        <w:spacing w:after="0" w:line="260" w:lineRule="exact"/>
        <w:rPr>
          <w:rFonts w:ascii="Times New Roman" w:hAnsi="Times New Roman"/>
        </w:rPr>
      </w:pPr>
      <w:r w:rsidRPr="00EF17FD">
        <w:rPr>
          <w:rFonts w:ascii="Times New Roman" w:hAnsi="Times New Roman"/>
        </w:rPr>
        <w:t>Vaikams ir paaugliams (0–18</w:t>
      </w:r>
      <w:r w:rsidR="003D689D">
        <w:rPr>
          <w:rFonts w:ascii="Times New Roman" w:hAnsi="Times New Roman"/>
        </w:rPr>
        <w:t> </w:t>
      </w:r>
      <w:r w:rsidRPr="00EF17FD">
        <w:rPr>
          <w:rFonts w:ascii="Times New Roman" w:hAnsi="Times New Roman"/>
        </w:rPr>
        <w:t xml:space="preserve">metų) po dėl obstrukcinio miego </w:t>
      </w:r>
      <w:proofErr w:type="spellStart"/>
      <w:r w:rsidRPr="00EF17FD">
        <w:rPr>
          <w:rFonts w:ascii="Times New Roman" w:hAnsi="Times New Roman"/>
        </w:rPr>
        <w:t>apnėjos</w:t>
      </w:r>
      <w:proofErr w:type="spellEnd"/>
      <w:r w:rsidRPr="00EF17FD">
        <w:rPr>
          <w:rFonts w:ascii="Times New Roman" w:hAnsi="Times New Roman"/>
        </w:rPr>
        <w:t xml:space="preserve"> sindromo atlikto chirurginio tonzilių ar adenoidų pašalinimo skausmą šiuo vaistu malšinti negalima.</w:t>
      </w:r>
    </w:p>
    <w:p w14:paraId="275A8596" w14:textId="77777777" w:rsidR="003825BC" w:rsidRPr="00EF17FD" w:rsidRDefault="003825BC" w:rsidP="00EF17FD">
      <w:pPr>
        <w:tabs>
          <w:tab w:val="left" w:pos="567"/>
        </w:tabs>
        <w:snapToGrid w:val="0"/>
        <w:spacing w:after="0" w:line="260" w:lineRule="exact"/>
        <w:rPr>
          <w:rFonts w:ascii="Times New Roman" w:hAnsi="Times New Roman"/>
        </w:rPr>
      </w:pPr>
    </w:p>
    <w:p w14:paraId="56C38F00" w14:textId="5D37264B"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Įspėjimai ir atsargumo priemonės</w:t>
      </w:r>
    </w:p>
    <w:p w14:paraId="2751E617"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Pasitarkite su gydytoju arba vaistininku, prieš pradėdami vartoti </w:t>
      </w:r>
      <w:proofErr w:type="spellStart"/>
      <w:r w:rsidRPr="00EF17FD">
        <w:rPr>
          <w:rFonts w:ascii="Times New Roman" w:hAnsi="Times New Roman"/>
        </w:rPr>
        <w:t>CoCodamol</w:t>
      </w:r>
      <w:proofErr w:type="spellEnd"/>
      <w:r w:rsidRPr="00EF17FD">
        <w:rPr>
          <w:rFonts w:ascii="Times New Roman" w:hAnsi="Times New Roman"/>
        </w:rPr>
        <w:t>:</w:t>
      </w:r>
    </w:p>
    <w:p w14:paraId="0BF4DA33" w14:textId="77777777" w:rsidR="003825BC" w:rsidRPr="00627E25" w:rsidRDefault="003825BC" w:rsidP="00B20F83">
      <w:pPr>
        <w:pStyle w:val="Sraopastraipa"/>
        <w:numPr>
          <w:ilvl w:val="0"/>
          <w:numId w:val="9"/>
        </w:numPr>
        <w:ind w:left="567" w:hanging="567"/>
        <w:rPr>
          <w:lang w:val="lt-LT"/>
        </w:rPr>
      </w:pPr>
      <w:r w:rsidRPr="00B20F83">
        <w:rPr>
          <w:lang w:val="lt-LT"/>
        </w:rPr>
        <w:t>jeigu turite sunkių inkstų sutrikimų;</w:t>
      </w:r>
    </w:p>
    <w:p w14:paraId="4B6381D6" w14:textId="77777777" w:rsidR="003825BC" w:rsidRPr="00D922F0" w:rsidRDefault="003825BC" w:rsidP="00B20F83">
      <w:pPr>
        <w:pStyle w:val="Sraopastraipa"/>
        <w:numPr>
          <w:ilvl w:val="0"/>
          <w:numId w:val="9"/>
        </w:numPr>
        <w:ind w:left="567" w:hanging="567"/>
      </w:pPr>
      <w:proofErr w:type="spellStart"/>
      <w:r w:rsidRPr="00D922F0">
        <w:t>jeigu</w:t>
      </w:r>
      <w:proofErr w:type="spellEnd"/>
      <w:r w:rsidRPr="00D922F0">
        <w:t xml:space="preserve"> </w:t>
      </w:r>
      <w:proofErr w:type="spellStart"/>
      <w:r w:rsidRPr="00D922F0">
        <w:t>turite</w:t>
      </w:r>
      <w:proofErr w:type="spellEnd"/>
      <w:r w:rsidRPr="00D922F0">
        <w:t xml:space="preserve"> </w:t>
      </w:r>
      <w:proofErr w:type="spellStart"/>
      <w:r w:rsidRPr="00D922F0">
        <w:t>kepenų</w:t>
      </w:r>
      <w:proofErr w:type="spellEnd"/>
      <w:r w:rsidRPr="00D922F0">
        <w:t xml:space="preserve"> </w:t>
      </w:r>
      <w:proofErr w:type="spellStart"/>
      <w:r w:rsidRPr="00D922F0">
        <w:t>sutrikimų</w:t>
      </w:r>
      <w:proofErr w:type="spellEnd"/>
      <w:r w:rsidRPr="00D922F0">
        <w:t>;</w:t>
      </w:r>
    </w:p>
    <w:p w14:paraId="4378C822" w14:textId="77777777" w:rsidR="003825BC" w:rsidRPr="00B20F83" w:rsidRDefault="003825BC" w:rsidP="00B20F83">
      <w:pPr>
        <w:pStyle w:val="Sraopastraipa"/>
        <w:numPr>
          <w:ilvl w:val="0"/>
          <w:numId w:val="9"/>
        </w:numPr>
        <w:ind w:left="567" w:hanging="567"/>
        <w:rPr>
          <w:lang w:val="lt-LT"/>
        </w:rPr>
      </w:pPr>
      <w:r w:rsidRPr="00B20F83">
        <w:rPr>
          <w:lang w:val="lt-LT"/>
        </w:rPr>
        <w:t>jeigu turite šlapinimosi ar prostatos sutrikimų;</w:t>
      </w:r>
    </w:p>
    <w:p w14:paraId="0BA28E95" w14:textId="77777777" w:rsidR="003825BC" w:rsidRPr="00B20F83" w:rsidRDefault="003825BC" w:rsidP="00B20F83">
      <w:pPr>
        <w:pStyle w:val="Sraopastraipa"/>
        <w:numPr>
          <w:ilvl w:val="0"/>
          <w:numId w:val="9"/>
        </w:numPr>
        <w:ind w:left="567" w:hanging="567"/>
        <w:rPr>
          <w:lang w:val="lt-LT"/>
        </w:rPr>
      </w:pPr>
      <w:r w:rsidRPr="00B20F83">
        <w:rPr>
          <w:lang w:val="lt-LT"/>
        </w:rPr>
        <w:t>jeigu skydliaukės aktyvumas nepakankamas;</w:t>
      </w:r>
    </w:p>
    <w:p w14:paraId="76448F84" w14:textId="77777777" w:rsidR="003825BC" w:rsidRPr="00D922F0" w:rsidRDefault="003825BC" w:rsidP="00B20F83">
      <w:pPr>
        <w:pStyle w:val="Sraopastraipa"/>
        <w:numPr>
          <w:ilvl w:val="0"/>
          <w:numId w:val="9"/>
        </w:numPr>
        <w:ind w:left="567" w:hanging="567"/>
      </w:pPr>
      <w:proofErr w:type="spellStart"/>
      <w:r w:rsidRPr="00D922F0">
        <w:t>jeigu</w:t>
      </w:r>
      <w:proofErr w:type="spellEnd"/>
      <w:r w:rsidRPr="00D922F0">
        <w:t xml:space="preserve"> </w:t>
      </w:r>
      <w:proofErr w:type="spellStart"/>
      <w:r w:rsidRPr="00D922F0">
        <w:t>turite</w:t>
      </w:r>
      <w:proofErr w:type="spellEnd"/>
      <w:r w:rsidRPr="00D922F0">
        <w:t xml:space="preserve"> </w:t>
      </w:r>
      <w:proofErr w:type="spellStart"/>
      <w:r w:rsidRPr="00D922F0">
        <w:t>potraukį</w:t>
      </w:r>
      <w:proofErr w:type="spellEnd"/>
      <w:r w:rsidRPr="00D922F0">
        <w:t xml:space="preserve"> </w:t>
      </w:r>
      <w:proofErr w:type="spellStart"/>
      <w:r w:rsidRPr="00D922F0">
        <w:t>opioidams</w:t>
      </w:r>
      <w:proofErr w:type="spellEnd"/>
      <w:r w:rsidRPr="00D922F0">
        <w:t>;</w:t>
      </w:r>
    </w:p>
    <w:p w14:paraId="3F42AD4B" w14:textId="77777777" w:rsidR="003825BC" w:rsidRPr="00D922F0" w:rsidRDefault="003825BC" w:rsidP="00B20F83">
      <w:pPr>
        <w:pStyle w:val="Sraopastraipa"/>
        <w:numPr>
          <w:ilvl w:val="0"/>
          <w:numId w:val="9"/>
        </w:numPr>
        <w:ind w:left="567" w:hanging="567"/>
      </w:pPr>
      <w:proofErr w:type="spellStart"/>
      <w:r w:rsidRPr="00D922F0">
        <w:t>jeigu</w:t>
      </w:r>
      <w:proofErr w:type="spellEnd"/>
      <w:r w:rsidRPr="00D922F0">
        <w:t xml:space="preserve"> </w:t>
      </w:r>
      <w:proofErr w:type="spellStart"/>
      <w:r w:rsidRPr="00D922F0">
        <w:t>turite</w:t>
      </w:r>
      <w:proofErr w:type="spellEnd"/>
      <w:r w:rsidRPr="00D922F0">
        <w:t xml:space="preserve"> </w:t>
      </w:r>
      <w:proofErr w:type="spellStart"/>
      <w:r w:rsidRPr="00D922F0">
        <w:t>antinksčių</w:t>
      </w:r>
      <w:proofErr w:type="spellEnd"/>
      <w:r w:rsidRPr="00D922F0">
        <w:t xml:space="preserve"> </w:t>
      </w:r>
      <w:proofErr w:type="spellStart"/>
      <w:r w:rsidRPr="00D922F0">
        <w:t>sutrikimų</w:t>
      </w:r>
      <w:proofErr w:type="spellEnd"/>
      <w:r w:rsidRPr="00D922F0">
        <w:t>;</w:t>
      </w:r>
    </w:p>
    <w:p w14:paraId="7BFEF746" w14:textId="77777777" w:rsidR="003825BC" w:rsidRPr="00D922F0" w:rsidRDefault="003825BC" w:rsidP="00B20F83">
      <w:pPr>
        <w:pStyle w:val="Sraopastraipa"/>
        <w:numPr>
          <w:ilvl w:val="0"/>
          <w:numId w:val="9"/>
        </w:numPr>
        <w:ind w:left="567" w:hanging="567"/>
      </w:pPr>
      <w:proofErr w:type="spellStart"/>
      <w:r w:rsidRPr="00D922F0">
        <w:t>jeigu</w:t>
      </w:r>
      <w:proofErr w:type="spellEnd"/>
      <w:r w:rsidRPr="00D922F0">
        <w:t xml:space="preserve"> </w:t>
      </w:r>
      <w:proofErr w:type="spellStart"/>
      <w:r w:rsidRPr="00D922F0">
        <w:t>patiriate</w:t>
      </w:r>
      <w:proofErr w:type="spellEnd"/>
      <w:r w:rsidRPr="00D922F0">
        <w:t xml:space="preserve"> </w:t>
      </w:r>
      <w:proofErr w:type="spellStart"/>
      <w:r w:rsidRPr="00D922F0">
        <w:t>žarnų</w:t>
      </w:r>
      <w:proofErr w:type="spellEnd"/>
      <w:r w:rsidRPr="00D922F0">
        <w:t xml:space="preserve"> </w:t>
      </w:r>
      <w:proofErr w:type="spellStart"/>
      <w:r w:rsidRPr="00D922F0">
        <w:t>sutrikimą</w:t>
      </w:r>
      <w:proofErr w:type="spellEnd"/>
      <w:r w:rsidRPr="00D922F0">
        <w:t xml:space="preserve">, </w:t>
      </w:r>
      <w:proofErr w:type="spellStart"/>
      <w:r w:rsidRPr="00D922F0">
        <w:t>pvz</w:t>
      </w:r>
      <w:proofErr w:type="spellEnd"/>
      <w:r w:rsidRPr="00D922F0">
        <w:t xml:space="preserve">., </w:t>
      </w:r>
      <w:proofErr w:type="spellStart"/>
      <w:r w:rsidRPr="00D922F0">
        <w:t>kolitą</w:t>
      </w:r>
      <w:proofErr w:type="spellEnd"/>
      <w:r w:rsidRPr="00D922F0">
        <w:t xml:space="preserve">, Krono </w:t>
      </w:r>
      <w:proofErr w:type="spellStart"/>
      <w:r w:rsidRPr="00D922F0">
        <w:t>ligą</w:t>
      </w:r>
      <w:proofErr w:type="spellEnd"/>
      <w:r w:rsidRPr="00D922F0">
        <w:t xml:space="preserve"> </w:t>
      </w:r>
      <w:proofErr w:type="spellStart"/>
      <w:r w:rsidRPr="00D922F0">
        <w:t>ar</w:t>
      </w:r>
      <w:proofErr w:type="spellEnd"/>
      <w:r w:rsidRPr="00D922F0">
        <w:t xml:space="preserve"> </w:t>
      </w:r>
      <w:proofErr w:type="spellStart"/>
      <w:r w:rsidRPr="00D922F0">
        <w:t>žarnų</w:t>
      </w:r>
      <w:proofErr w:type="spellEnd"/>
      <w:r w:rsidRPr="00D922F0">
        <w:t xml:space="preserve"> </w:t>
      </w:r>
      <w:proofErr w:type="spellStart"/>
      <w:r w:rsidRPr="00D922F0">
        <w:t>blokadą</w:t>
      </w:r>
      <w:proofErr w:type="spellEnd"/>
      <w:r w:rsidRPr="00D922F0">
        <w:t>;</w:t>
      </w:r>
    </w:p>
    <w:p w14:paraId="7F61413F" w14:textId="77777777" w:rsidR="003825BC" w:rsidRPr="00D922F0" w:rsidRDefault="003825BC" w:rsidP="00B20F83">
      <w:pPr>
        <w:pStyle w:val="Sraopastraipa"/>
        <w:numPr>
          <w:ilvl w:val="0"/>
          <w:numId w:val="9"/>
        </w:numPr>
        <w:ind w:left="567" w:hanging="567"/>
      </w:pPr>
      <w:proofErr w:type="spellStart"/>
      <w:r w:rsidRPr="00D922F0">
        <w:t>jeigu</w:t>
      </w:r>
      <w:proofErr w:type="spellEnd"/>
      <w:r w:rsidRPr="00D922F0">
        <w:t xml:space="preserve"> </w:t>
      </w:r>
      <w:proofErr w:type="spellStart"/>
      <w:r w:rsidRPr="00D922F0">
        <w:t>esate</w:t>
      </w:r>
      <w:proofErr w:type="spellEnd"/>
      <w:r w:rsidRPr="00D922F0">
        <w:t xml:space="preserve"> </w:t>
      </w:r>
      <w:proofErr w:type="spellStart"/>
      <w:r w:rsidRPr="00D922F0">
        <w:t>senyvas</w:t>
      </w:r>
      <w:proofErr w:type="spellEnd"/>
      <w:r w:rsidRPr="00D922F0">
        <w:t>;</w:t>
      </w:r>
    </w:p>
    <w:p w14:paraId="511101CD" w14:textId="77777777" w:rsidR="003825BC" w:rsidRPr="00D922F0" w:rsidRDefault="003825BC" w:rsidP="00B20F83">
      <w:pPr>
        <w:pStyle w:val="Sraopastraipa"/>
        <w:numPr>
          <w:ilvl w:val="0"/>
          <w:numId w:val="9"/>
        </w:numPr>
        <w:ind w:left="567" w:hanging="567"/>
      </w:pPr>
      <w:proofErr w:type="spellStart"/>
      <w:r w:rsidRPr="00D922F0">
        <w:t>jeigu</w:t>
      </w:r>
      <w:proofErr w:type="spellEnd"/>
      <w:r w:rsidRPr="00D922F0">
        <w:t xml:space="preserve"> </w:t>
      </w:r>
      <w:proofErr w:type="spellStart"/>
      <w:r w:rsidRPr="00D922F0">
        <w:t>sergate</w:t>
      </w:r>
      <w:proofErr w:type="spellEnd"/>
      <w:r w:rsidRPr="00D922F0">
        <w:t xml:space="preserve"> </w:t>
      </w:r>
      <w:proofErr w:type="spellStart"/>
      <w:r w:rsidRPr="00D922F0">
        <w:t>anemija</w:t>
      </w:r>
      <w:proofErr w:type="spellEnd"/>
      <w:r w:rsidRPr="00D922F0">
        <w:t xml:space="preserve"> (</w:t>
      </w:r>
      <w:proofErr w:type="spellStart"/>
      <w:r w:rsidRPr="00D922F0">
        <w:t>sumažėjęs</w:t>
      </w:r>
      <w:proofErr w:type="spellEnd"/>
      <w:r w:rsidRPr="00D922F0">
        <w:t xml:space="preserve"> </w:t>
      </w:r>
      <w:proofErr w:type="spellStart"/>
      <w:r w:rsidRPr="00D922F0">
        <w:t>raudonųjų</w:t>
      </w:r>
      <w:proofErr w:type="spellEnd"/>
      <w:r w:rsidRPr="00D922F0">
        <w:t xml:space="preserve"> </w:t>
      </w:r>
      <w:proofErr w:type="spellStart"/>
      <w:r w:rsidRPr="00D922F0">
        <w:t>kraujo</w:t>
      </w:r>
      <w:proofErr w:type="spellEnd"/>
      <w:r w:rsidRPr="00D922F0">
        <w:t xml:space="preserve"> </w:t>
      </w:r>
      <w:proofErr w:type="spellStart"/>
      <w:r w:rsidRPr="00D922F0">
        <w:t>ląstelių</w:t>
      </w:r>
      <w:proofErr w:type="spellEnd"/>
      <w:r w:rsidRPr="00D922F0">
        <w:t xml:space="preserve"> </w:t>
      </w:r>
      <w:proofErr w:type="spellStart"/>
      <w:r w:rsidRPr="00D922F0">
        <w:t>kiekis</w:t>
      </w:r>
      <w:proofErr w:type="spellEnd"/>
      <w:r w:rsidRPr="00D922F0">
        <w:t>);</w:t>
      </w:r>
    </w:p>
    <w:p w14:paraId="147EEF51" w14:textId="77777777" w:rsidR="003825BC" w:rsidRPr="00B20F83" w:rsidRDefault="003825BC" w:rsidP="00B20F83">
      <w:pPr>
        <w:pStyle w:val="Sraopastraipa"/>
        <w:numPr>
          <w:ilvl w:val="0"/>
          <w:numId w:val="9"/>
        </w:numPr>
        <w:ind w:left="567" w:hanging="567"/>
        <w:rPr>
          <w:lang w:val="lt-LT"/>
        </w:rPr>
      </w:pPr>
      <w:r w:rsidRPr="00B20F83">
        <w:rPr>
          <w:lang w:val="lt-LT"/>
        </w:rPr>
        <w:t xml:space="preserve">jeigu prastai maitinatės arba esate </w:t>
      </w:r>
      <w:proofErr w:type="spellStart"/>
      <w:r w:rsidRPr="00B20F83">
        <w:rPr>
          <w:lang w:val="lt-LT"/>
        </w:rPr>
        <w:t>dehidruotas</w:t>
      </w:r>
      <w:proofErr w:type="spellEnd"/>
      <w:r w:rsidRPr="00B20F83">
        <w:rPr>
          <w:lang w:val="lt-LT"/>
        </w:rPr>
        <w:t>;</w:t>
      </w:r>
    </w:p>
    <w:p w14:paraId="64AFA1BC" w14:textId="27C4F379" w:rsidR="003825BC" w:rsidRPr="00B20F83" w:rsidRDefault="003825BC" w:rsidP="00B20F83">
      <w:pPr>
        <w:pStyle w:val="Sraopastraipa"/>
        <w:numPr>
          <w:ilvl w:val="0"/>
          <w:numId w:val="9"/>
        </w:numPr>
        <w:ind w:left="567" w:hanging="567"/>
        <w:rPr>
          <w:lang w:val="lt-LT"/>
        </w:rPr>
      </w:pPr>
      <w:r w:rsidRPr="00B20F83">
        <w:rPr>
          <w:lang w:val="lt-LT"/>
        </w:rPr>
        <w:t>jeigu esate jaunesnis negu 18</w:t>
      </w:r>
      <w:r w:rsidR="003D689D" w:rsidRPr="00B20F83">
        <w:rPr>
          <w:lang w:val="lt-LT"/>
        </w:rPr>
        <w:t> </w:t>
      </w:r>
      <w:r w:rsidRPr="00B20F83">
        <w:rPr>
          <w:lang w:val="lt-LT"/>
        </w:rPr>
        <w:t>metų ir turite kvėpavimo sutrikimų.</w:t>
      </w:r>
    </w:p>
    <w:p w14:paraId="7FF015CD" w14:textId="433DD060" w:rsidR="00E77A9E" w:rsidRPr="00E77A9E" w:rsidRDefault="00E77A9E" w:rsidP="00C22A24">
      <w:pPr>
        <w:pStyle w:val="Default"/>
        <w:numPr>
          <w:ilvl w:val="0"/>
          <w:numId w:val="9"/>
        </w:numPr>
        <w:ind w:left="567" w:hanging="567"/>
        <w:rPr>
          <w:rFonts w:ascii="Times New Roman" w:hAnsi="Times New Roman" w:cs="Times New Roman"/>
          <w:sz w:val="22"/>
          <w:szCs w:val="22"/>
        </w:rPr>
      </w:pPr>
      <w:r w:rsidRPr="00E77A9E">
        <w:rPr>
          <w:rFonts w:ascii="Times New Roman" w:hAnsi="Times New Roman" w:cs="Times New Roman"/>
          <w:sz w:val="22"/>
          <w:szCs w:val="22"/>
        </w:rPr>
        <w:t>jaučiate skausmą arba padidėjusį jautrumą skausmui (</w:t>
      </w:r>
      <w:proofErr w:type="spellStart"/>
      <w:r w:rsidRPr="00E77A9E">
        <w:rPr>
          <w:rFonts w:ascii="Times New Roman" w:hAnsi="Times New Roman" w:cs="Times New Roman"/>
          <w:sz w:val="22"/>
          <w:szCs w:val="22"/>
        </w:rPr>
        <w:t>hiperalgeziją</w:t>
      </w:r>
      <w:proofErr w:type="spellEnd"/>
      <w:r w:rsidRPr="00E77A9E">
        <w:rPr>
          <w:rFonts w:ascii="Times New Roman" w:hAnsi="Times New Roman" w:cs="Times New Roman"/>
          <w:sz w:val="22"/>
          <w:szCs w:val="22"/>
        </w:rPr>
        <w:t>), kuris nepraeina padidinus vaisto dozę.</w:t>
      </w:r>
    </w:p>
    <w:p w14:paraId="40DC82B0" w14:textId="77777777" w:rsidR="003825BC" w:rsidRPr="007C21F9" w:rsidRDefault="003825BC" w:rsidP="00EF17FD">
      <w:pPr>
        <w:tabs>
          <w:tab w:val="left" w:pos="567"/>
        </w:tabs>
        <w:snapToGrid w:val="0"/>
        <w:spacing w:after="0" w:line="260" w:lineRule="exact"/>
        <w:ind w:left="357" w:hanging="357"/>
        <w:rPr>
          <w:rFonts w:ascii="Times New Roman" w:hAnsi="Times New Roman" w:cs="Times New Roman"/>
        </w:rPr>
      </w:pPr>
    </w:p>
    <w:p w14:paraId="7FD2E8F2" w14:textId="77777777" w:rsidR="007C21F9" w:rsidRPr="007C21F9" w:rsidRDefault="007C21F9" w:rsidP="00EF17F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Jeigu Jums pasireiškė stiprus viršutinės pilvo dalies skausmas, galimai plintantis į nugarą, </w:t>
      </w:r>
    </w:p>
    <w:p w14:paraId="5484B713" w14:textId="77777777" w:rsidR="007C21F9" w:rsidRPr="007C21F9" w:rsidRDefault="007C21F9" w:rsidP="00EF17F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pykinimas, vėmimas ar karščiavimas, kreipkitės į gydytoją, nes tai gali būti simptomai, susiję su </w:t>
      </w:r>
    </w:p>
    <w:p w14:paraId="54872C73" w14:textId="0B01862A" w:rsidR="00E77A9E" w:rsidRPr="007C21F9" w:rsidRDefault="007C21F9" w:rsidP="00EF17FD">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kasos uždegimu (pankreatitu) ir tulžies pūslės ir latakų sistemos uždegimu.</w:t>
      </w:r>
    </w:p>
    <w:p w14:paraId="1A759E3D" w14:textId="77777777" w:rsidR="007C21F9" w:rsidRPr="007C21F9" w:rsidRDefault="007C21F9" w:rsidP="00EF17FD">
      <w:pPr>
        <w:tabs>
          <w:tab w:val="left" w:pos="567"/>
        </w:tabs>
        <w:snapToGrid w:val="0"/>
        <w:spacing w:after="0" w:line="260" w:lineRule="exact"/>
        <w:ind w:left="357" w:hanging="357"/>
        <w:rPr>
          <w:rFonts w:ascii="Times New Roman" w:hAnsi="Times New Roman" w:cs="Times New Roman"/>
        </w:rPr>
      </w:pPr>
    </w:p>
    <w:p w14:paraId="1B19BDF3" w14:textId="0E3C600E" w:rsidR="00E77A9E" w:rsidRPr="00446F04" w:rsidRDefault="007C21F9" w:rsidP="00EF17FD">
      <w:pPr>
        <w:tabs>
          <w:tab w:val="left" w:pos="567"/>
        </w:tabs>
        <w:snapToGrid w:val="0"/>
        <w:spacing w:after="0" w:line="260" w:lineRule="exact"/>
        <w:ind w:left="357" w:hanging="357"/>
        <w:rPr>
          <w:rFonts w:ascii="Times New Roman" w:hAnsi="Times New Roman" w:cs="Times New Roman"/>
          <w:u w:val="single"/>
        </w:rPr>
      </w:pPr>
      <w:r w:rsidRPr="00446F04">
        <w:rPr>
          <w:rFonts w:ascii="Times New Roman" w:hAnsi="Times New Roman" w:cs="Times New Roman"/>
          <w:u w:val="single"/>
        </w:rPr>
        <w:t>Pripratimas, priklausomybė ir priklausomybės sindromas.</w:t>
      </w:r>
    </w:p>
    <w:p w14:paraId="797AF00B" w14:textId="77777777" w:rsidR="007C21F9" w:rsidRPr="007C21F9" w:rsidRDefault="007C21F9" w:rsidP="00446F04">
      <w:pPr>
        <w:tabs>
          <w:tab w:val="left" w:pos="0"/>
        </w:tabs>
        <w:snapToGrid w:val="0"/>
        <w:spacing w:after="0" w:line="260" w:lineRule="exact"/>
        <w:ind w:left="567" w:hanging="567"/>
        <w:rPr>
          <w:rFonts w:ascii="Times New Roman" w:hAnsi="Times New Roman" w:cs="Times New Roman"/>
        </w:rPr>
      </w:pPr>
    </w:p>
    <w:tbl>
      <w:tblPr>
        <w:tblStyle w:val="Lentelstinklelis"/>
        <w:tblW w:w="0" w:type="auto"/>
        <w:tblInd w:w="-5" w:type="dxa"/>
        <w:tblLook w:val="04A0" w:firstRow="1" w:lastRow="0" w:firstColumn="1" w:lastColumn="0" w:noHBand="0" w:noVBand="1"/>
      </w:tblPr>
      <w:tblGrid>
        <w:gridCol w:w="9065"/>
      </w:tblGrid>
      <w:tr w:rsidR="007C21F9" w:rsidRPr="007C21F9" w14:paraId="1152082E" w14:textId="77777777" w:rsidTr="00446F04">
        <w:tc>
          <w:tcPr>
            <w:tcW w:w="9065" w:type="dxa"/>
          </w:tcPr>
          <w:p w14:paraId="1FD5F898" w14:textId="77777777" w:rsidR="007C21F9" w:rsidRPr="007C21F9" w:rsidRDefault="007C21F9" w:rsidP="007C21F9">
            <w:pPr>
              <w:pStyle w:val="Default"/>
              <w:rPr>
                <w:rFonts w:ascii="Times New Roman" w:hAnsi="Times New Roman" w:cs="Times New Roman"/>
                <w:sz w:val="22"/>
                <w:szCs w:val="22"/>
                <w:lang w:val="lt-LT"/>
              </w:rPr>
            </w:pPr>
            <w:r w:rsidRPr="007C21F9">
              <w:rPr>
                <w:rFonts w:ascii="Times New Roman" w:hAnsi="Times New Roman" w:cs="Times New Roman"/>
                <w:sz w:val="22"/>
                <w:szCs w:val="22"/>
                <w:lang w:val="lt-LT"/>
              </w:rPr>
              <w:t xml:space="preserve">Šio vaisto sudėtyje yra kodeino, kuris yra </w:t>
            </w:r>
            <w:proofErr w:type="spellStart"/>
            <w:r w:rsidRPr="007C21F9">
              <w:rPr>
                <w:rFonts w:ascii="Times New Roman" w:hAnsi="Times New Roman" w:cs="Times New Roman"/>
                <w:sz w:val="22"/>
                <w:szCs w:val="22"/>
                <w:lang w:val="lt-LT"/>
              </w:rPr>
              <w:t>opioidas</w:t>
            </w:r>
            <w:proofErr w:type="spellEnd"/>
            <w:r w:rsidRPr="007C21F9">
              <w:rPr>
                <w:rFonts w:ascii="Times New Roman" w:hAnsi="Times New Roman" w:cs="Times New Roman"/>
                <w:sz w:val="22"/>
                <w:szCs w:val="22"/>
                <w:lang w:val="lt-LT"/>
              </w:rPr>
              <w:t xml:space="preserve">. Jis gali sukelti priklausomybę ir (arba) priklausomybės sindromą. </w:t>
            </w:r>
          </w:p>
          <w:p w14:paraId="2EA52A3C" w14:textId="77777777" w:rsidR="007C21F9" w:rsidRPr="007C21F9" w:rsidRDefault="007C21F9" w:rsidP="00EF17FD">
            <w:pPr>
              <w:tabs>
                <w:tab w:val="left" w:pos="567"/>
              </w:tabs>
              <w:snapToGrid w:val="0"/>
              <w:spacing w:line="260" w:lineRule="exact"/>
              <w:rPr>
                <w:rFonts w:ascii="Times New Roman" w:hAnsi="Times New Roman" w:cs="Times New Roman"/>
                <w:lang w:val="lt-LT"/>
              </w:rPr>
            </w:pPr>
          </w:p>
        </w:tc>
      </w:tr>
    </w:tbl>
    <w:p w14:paraId="11D89912" w14:textId="77777777" w:rsidR="007C21F9" w:rsidRDefault="007C21F9" w:rsidP="007C21F9">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Pakartotinai vartojant </w:t>
      </w:r>
      <w:proofErr w:type="spellStart"/>
      <w:r w:rsidRPr="007C21F9">
        <w:rPr>
          <w:rFonts w:ascii="Times New Roman" w:hAnsi="Times New Roman" w:cs="Times New Roman"/>
        </w:rPr>
        <w:t>opioidų</w:t>
      </w:r>
      <w:proofErr w:type="spellEnd"/>
      <w:r w:rsidRPr="007C21F9">
        <w:rPr>
          <w:rFonts w:ascii="Times New Roman" w:hAnsi="Times New Roman" w:cs="Times New Roman"/>
        </w:rPr>
        <w:t xml:space="preserve">, vaistas gali tapti mažiau veiksmingas (priprantama prie jo poveikio ir </w:t>
      </w:r>
    </w:p>
    <w:p w14:paraId="44D9C348" w14:textId="77777777" w:rsidR="007C21F9" w:rsidRDefault="007C21F9" w:rsidP="007C21F9">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tai vadinama pripratimu). Pakartotinis </w:t>
      </w:r>
      <w:proofErr w:type="spellStart"/>
      <w:r>
        <w:rPr>
          <w:rFonts w:ascii="Times New Roman" w:hAnsi="Times New Roman" w:cs="Times New Roman"/>
        </w:rPr>
        <w:t>CoCodamol</w:t>
      </w:r>
      <w:proofErr w:type="spellEnd"/>
      <w:r w:rsidRPr="007C21F9">
        <w:rPr>
          <w:rFonts w:ascii="Times New Roman" w:hAnsi="Times New Roman" w:cs="Times New Roman"/>
        </w:rPr>
        <w:t xml:space="preserve"> vartojimas taip pat gali sukelti priklausomybę ir </w:t>
      </w:r>
    </w:p>
    <w:p w14:paraId="1285CDE2" w14:textId="77777777" w:rsidR="007C21F9" w:rsidRDefault="007C21F9" w:rsidP="007C21F9">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piktnaudžiavimą ir Jums gali išsivystyti priklausomybės sindromas, o tai gali baigtis gyvybei</w:t>
      </w:r>
      <w:r>
        <w:rPr>
          <w:rFonts w:ascii="Times New Roman" w:hAnsi="Times New Roman" w:cs="Times New Roman"/>
        </w:rPr>
        <w:t xml:space="preserve"> </w:t>
      </w:r>
    </w:p>
    <w:p w14:paraId="7CFB3871" w14:textId="05B52CD6" w:rsidR="007C21F9" w:rsidRDefault="007C21F9" w:rsidP="007C21F9">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pavojingu perdozavimu. Šių šalutinio poveikio reiškinių rizika gali padidėti, kai </w:t>
      </w:r>
    </w:p>
    <w:p w14:paraId="74113A2E" w14:textId="36DAA510" w:rsidR="007C21F9" w:rsidRDefault="007C21F9" w:rsidP="007C21F9">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skiriama didesnė dozė arba vaisto vartojama ilgesnį laiką. </w:t>
      </w:r>
    </w:p>
    <w:p w14:paraId="1D5F69B9" w14:textId="77777777" w:rsidR="00C22A24" w:rsidRPr="007C21F9" w:rsidRDefault="00C22A24" w:rsidP="007C21F9">
      <w:pPr>
        <w:tabs>
          <w:tab w:val="left" w:pos="567"/>
        </w:tabs>
        <w:snapToGrid w:val="0"/>
        <w:spacing w:after="0" w:line="260" w:lineRule="exact"/>
        <w:ind w:left="357" w:hanging="357"/>
        <w:rPr>
          <w:rFonts w:ascii="Times New Roman" w:hAnsi="Times New Roman" w:cs="Times New Roman"/>
        </w:rPr>
      </w:pPr>
    </w:p>
    <w:p w14:paraId="64F99917" w14:textId="77777777" w:rsidR="007C21F9" w:rsidRDefault="007C21F9" w:rsidP="007C21F9">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Išsivysčius priklausomybei nuo šio vaisto arba priklausomybės sindromui, galite pajusti, kad </w:t>
      </w:r>
    </w:p>
    <w:p w14:paraId="53F1FEA1" w14:textId="7B897FD2" w:rsidR="007C21F9" w:rsidRDefault="007C21F9" w:rsidP="007C21F9">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nebekontroliuojate to, kokią vaisto dozę vartojate arba kiek dažnai vaistą vartojate. </w:t>
      </w:r>
    </w:p>
    <w:p w14:paraId="146B29CC" w14:textId="77777777" w:rsidR="00C22A24" w:rsidRPr="007C21F9" w:rsidRDefault="00C22A24" w:rsidP="007C21F9">
      <w:pPr>
        <w:tabs>
          <w:tab w:val="left" w:pos="567"/>
        </w:tabs>
        <w:snapToGrid w:val="0"/>
        <w:spacing w:after="0" w:line="260" w:lineRule="exact"/>
        <w:ind w:left="357" w:hanging="357"/>
        <w:rPr>
          <w:rFonts w:ascii="Times New Roman" w:hAnsi="Times New Roman" w:cs="Times New Roman"/>
        </w:rPr>
      </w:pPr>
    </w:p>
    <w:p w14:paraId="03F004BD" w14:textId="77777777" w:rsidR="007C21F9" w:rsidRDefault="007C21F9" w:rsidP="007C21F9">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Rizika tapti priklausomu nuo vaisto ar susirgti priklausomybės sindromu skiriasi kiekvienu konkrečiu </w:t>
      </w:r>
    </w:p>
    <w:p w14:paraId="05C25383" w14:textId="3D06B62A" w:rsidR="007C21F9" w:rsidRPr="007C21F9" w:rsidRDefault="007C21F9" w:rsidP="007C21F9">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atveju. Jums gali kilti didesnė priklausomybės nuo </w:t>
      </w:r>
      <w:proofErr w:type="spellStart"/>
      <w:r>
        <w:rPr>
          <w:rFonts w:ascii="Times New Roman" w:hAnsi="Times New Roman" w:cs="Times New Roman"/>
        </w:rPr>
        <w:t>CoCodamol</w:t>
      </w:r>
      <w:proofErr w:type="spellEnd"/>
      <w:r>
        <w:rPr>
          <w:rFonts w:ascii="Times New Roman" w:hAnsi="Times New Roman" w:cs="Times New Roman"/>
        </w:rPr>
        <w:t xml:space="preserve"> </w:t>
      </w:r>
      <w:r w:rsidRPr="007C21F9">
        <w:rPr>
          <w:rFonts w:ascii="Times New Roman" w:hAnsi="Times New Roman" w:cs="Times New Roman"/>
        </w:rPr>
        <w:t xml:space="preserve"> atsiradimo rizika, jeigu: </w:t>
      </w:r>
    </w:p>
    <w:p w14:paraId="0B0A8715" w14:textId="77777777" w:rsidR="007C21F9" w:rsidRPr="007C21F9" w:rsidRDefault="007C21F9" w:rsidP="00C22A24">
      <w:pPr>
        <w:tabs>
          <w:tab w:val="left" w:pos="567"/>
        </w:tabs>
        <w:snapToGrid w:val="0"/>
        <w:spacing w:after="0" w:line="260" w:lineRule="exact"/>
        <w:ind w:left="142" w:hanging="142"/>
        <w:rPr>
          <w:rFonts w:ascii="Times New Roman" w:hAnsi="Times New Roman" w:cs="Times New Roman"/>
        </w:rPr>
      </w:pPr>
      <w:r w:rsidRPr="007C21F9">
        <w:rPr>
          <w:rFonts w:ascii="Times New Roman" w:hAnsi="Times New Roman" w:cs="Times New Roman"/>
        </w:rPr>
        <w:t xml:space="preserve">– Jūs arba kas nors iš Jūsų šeimos narių kada nors piktnaudžiavo alkoholiu, receptiniais vaistais ar nelegaliais narkotikais arba buvo nuo jų priklausomas (toliau – priklausomybė); </w:t>
      </w:r>
    </w:p>
    <w:p w14:paraId="2DECF6D7" w14:textId="77777777" w:rsidR="007C21F9" w:rsidRPr="007C21F9" w:rsidRDefault="007C21F9" w:rsidP="007C21F9">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 Jūs rūkote; </w:t>
      </w:r>
    </w:p>
    <w:p w14:paraId="76C65125" w14:textId="77777777" w:rsidR="007C21F9" w:rsidRPr="007C21F9" w:rsidRDefault="007C21F9" w:rsidP="00C22A24">
      <w:pPr>
        <w:tabs>
          <w:tab w:val="left" w:pos="567"/>
        </w:tabs>
        <w:snapToGrid w:val="0"/>
        <w:spacing w:after="0" w:line="260" w:lineRule="exact"/>
        <w:ind w:left="142" w:hanging="142"/>
        <w:rPr>
          <w:rFonts w:ascii="Times New Roman" w:hAnsi="Times New Roman" w:cs="Times New Roman"/>
        </w:rPr>
      </w:pPr>
      <w:r w:rsidRPr="007C21F9">
        <w:rPr>
          <w:rFonts w:ascii="Times New Roman" w:hAnsi="Times New Roman" w:cs="Times New Roman"/>
        </w:rPr>
        <w:t xml:space="preserve">– kada nors turėjote problemų dėl nuotaikos (depresija, nerimas ar asmenybės sutrikimas) arba buvote gydyti psichiatro dėl kitų psichikos ligų. </w:t>
      </w:r>
    </w:p>
    <w:p w14:paraId="3123FDBD" w14:textId="77777777" w:rsidR="007C21F9" w:rsidRPr="007C21F9" w:rsidRDefault="007C21F9" w:rsidP="007C21F9">
      <w:pPr>
        <w:tabs>
          <w:tab w:val="left" w:pos="567"/>
        </w:tabs>
        <w:snapToGrid w:val="0"/>
        <w:spacing w:after="0" w:line="260" w:lineRule="exact"/>
        <w:ind w:left="357" w:hanging="357"/>
        <w:rPr>
          <w:rFonts w:ascii="Times New Roman" w:hAnsi="Times New Roman" w:cs="Times New Roman"/>
        </w:rPr>
      </w:pPr>
    </w:p>
    <w:p w14:paraId="50929DAA" w14:textId="77777777" w:rsidR="007C21F9" w:rsidRDefault="007C21F9" w:rsidP="007C21F9">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Gali būti, kad tapote priklausomas (-a) arba Jums išsivystė priklausomybės sindromas, jei vartodami </w:t>
      </w:r>
    </w:p>
    <w:p w14:paraId="4CCA1AE5" w14:textId="70A6F85B" w:rsidR="007C21F9" w:rsidRPr="007C21F9" w:rsidRDefault="007C21F9" w:rsidP="007C21F9">
      <w:pPr>
        <w:tabs>
          <w:tab w:val="left" w:pos="567"/>
        </w:tabs>
        <w:snapToGrid w:val="0"/>
        <w:spacing w:after="0" w:line="260" w:lineRule="exact"/>
        <w:ind w:left="357" w:hanging="357"/>
        <w:rPr>
          <w:rFonts w:ascii="Times New Roman" w:hAnsi="Times New Roman" w:cs="Times New Roman"/>
        </w:rPr>
      </w:pPr>
      <w:proofErr w:type="spellStart"/>
      <w:r>
        <w:rPr>
          <w:rFonts w:ascii="Times New Roman" w:hAnsi="Times New Roman" w:cs="Times New Roman"/>
        </w:rPr>
        <w:t>CoCodamol</w:t>
      </w:r>
      <w:proofErr w:type="spellEnd"/>
      <w:r w:rsidRPr="007C21F9">
        <w:rPr>
          <w:rFonts w:ascii="Times New Roman" w:hAnsi="Times New Roman" w:cs="Times New Roman"/>
        </w:rPr>
        <w:t xml:space="preserve"> pastebėjote bet kurį iš šių požymių: </w:t>
      </w:r>
    </w:p>
    <w:p w14:paraId="007697DD" w14:textId="77777777" w:rsidR="007C21F9" w:rsidRPr="007C21F9" w:rsidRDefault="007C21F9" w:rsidP="007C21F9">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 Jūs norite vartoti vaistą ilgiau, nei rekomendavo gydytojas; </w:t>
      </w:r>
    </w:p>
    <w:p w14:paraId="60ACB680" w14:textId="77777777" w:rsidR="007C21F9" w:rsidRPr="007C21F9" w:rsidRDefault="007C21F9" w:rsidP="007C21F9">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 Jums reikia didesnės vaisto dozės nei rekomenduojama; </w:t>
      </w:r>
    </w:p>
    <w:p w14:paraId="4174593B" w14:textId="77777777" w:rsidR="007C21F9" w:rsidRDefault="007C21F9" w:rsidP="007C21F9">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 jaučiate, kad turite toliau vartoti vaistą, net jei jis nepadeda malšinti </w:t>
      </w:r>
      <w:r w:rsidRPr="007C21F9">
        <w:rPr>
          <w:rFonts w:ascii="Times New Roman" w:hAnsi="Times New Roman" w:cs="Times New Roman"/>
          <w:i/>
          <w:iCs/>
        </w:rPr>
        <w:t>&lt;skausmo&gt;</w:t>
      </w:r>
      <w:r w:rsidRPr="007C21F9">
        <w:rPr>
          <w:rFonts w:ascii="Times New Roman" w:hAnsi="Times New Roman" w:cs="Times New Roman"/>
        </w:rPr>
        <w:t xml:space="preserve">; </w:t>
      </w:r>
    </w:p>
    <w:p w14:paraId="0CC4F4AD" w14:textId="77777777" w:rsidR="007C21F9" w:rsidRDefault="007C21F9" w:rsidP="007C21F9">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 vaistą vartojate ne dėl priežasčių, dėl kurių jis buvo išrašytas, pavyzdžiui, tam, kad išliktumėte </w:t>
      </w:r>
    </w:p>
    <w:p w14:paraId="5CE235B3" w14:textId="1184A812" w:rsidR="007C21F9" w:rsidRPr="007C21F9" w:rsidRDefault="007C21F9" w:rsidP="007C21F9">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ramus (-i) arba ramiau miegotumėte; </w:t>
      </w:r>
    </w:p>
    <w:p w14:paraId="6D32FA3A" w14:textId="77777777" w:rsidR="007C21F9" w:rsidRPr="007C21F9" w:rsidRDefault="007C21F9" w:rsidP="007C21F9">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 ne kartą nesėkmingai bandėte mesti arba kontroliuoti vaisto vartojimą; </w:t>
      </w:r>
    </w:p>
    <w:p w14:paraId="57B679FB" w14:textId="77777777" w:rsidR="007C21F9" w:rsidRPr="007C21F9" w:rsidRDefault="007C21F9" w:rsidP="00446F04">
      <w:pPr>
        <w:tabs>
          <w:tab w:val="left" w:pos="567"/>
        </w:tabs>
        <w:snapToGrid w:val="0"/>
        <w:spacing w:after="0" w:line="260" w:lineRule="exact"/>
        <w:ind w:left="142" w:hanging="142"/>
        <w:rPr>
          <w:rFonts w:ascii="Times New Roman" w:hAnsi="Times New Roman" w:cs="Times New Roman"/>
        </w:rPr>
      </w:pPr>
      <w:r w:rsidRPr="007C21F9">
        <w:rPr>
          <w:rFonts w:ascii="Times New Roman" w:hAnsi="Times New Roman" w:cs="Times New Roman"/>
        </w:rPr>
        <w:lastRenderedPageBreak/>
        <w:t>– nustojęs (-</w:t>
      </w:r>
      <w:proofErr w:type="spellStart"/>
      <w:r w:rsidRPr="007C21F9">
        <w:rPr>
          <w:rFonts w:ascii="Times New Roman" w:hAnsi="Times New Roman" w:cs="Times New Roman"/>
        </w:rPr>
        <w:t>usi</w:t>
      </w:r>
      <w:proofErr w:type="spellEnd"/>
      <w:r w:rsidRPr="007C21F9">
        <w:rPr>
          <w:rFonts w:ascii="Times New Roman" w:hAnsi="Times New Roman" w:cs="Times New Roman"/>
        </w:rPr>
        <w:t>) vartoti vaistą jaučiatės blogai, o vėl pradėjęs (-</w:t>
      </w:r>
      <w:proofErr w:type="spellStart"/>
      <w:r w:rsidRPr="007C21F9">
        <w:rPr>
          <w:rFonts w:ascii="Times New Roman" w:hAnsi="Times New Roman" w:cs="Times New Roman"/>
        </w:rPr>
        <w:t>usi</w:t>
      </w:r>
      <w:proofErr w:type="spellEnd"/>
      <w:r w:rsidRPr="007C21F9">
        <w:rPr>
          <w:rFonts w:ascii="Times New Roman" w:hAnsi="Times New Roman" w:cs="Times New Roman"/>
        </w:rPr>
        <w:t xml:space="preserve">) jį vartoti, pasijuntate geriau (tai vadinama abstinencijos reiškiniais). </w:t>
      </w:r>
    </w:p>
    <w:p w14:paraId="582DE243" w14:textId="77777777" w:rsidR="007C21F9" w:rsidRPr="007C21F9" w:rsidRDefault="007C21F9" w:rsidP="007C21F9">
      <w:pPr>
        <w:tabs>
          <w:tab w:val="left" w:pos="567"/>
        </w:tabs>
        <w:snapToGrid w:val="0"/>
        <w:spacing w:after="0" w:line="260" w:lineRule="exact"/>
        <w:ind w:left="357" w:hanging="357"/>
        <w:rPr>
          <w:rFonts w:ascii="Times New Roman" w:hAnsi="Times New Roman" w:cs="Times New Roman"/>
        </w:rPr>
      </w:pPr>
    </w:p>
    <w:p w14:paraId="6AB784C4" w14:textId="77777777" w:rsidR="007C21F9" w:rsidRDefault="007C21F9" w:rsidP="007C21F9">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Jei pastebėjote bet kurį iš šių požymių, pasitarkite su gydytoju ir aptarkite geriausią gydymo būdą, </w:t>
      </w:r>
    </w:p>
    <w:p w14:paraId="37ABFBDA" w14:textId="77777777" w:rsidR="007C21F9" w:rsidRDefault="007C21F9" w:rsidP="007C21F9">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įskaitant tai, kada reikėtų nutraukti vaisto vartojimą ir kaip tai padaryti saugiai (žr. 3 skyrių „Nustojus </w:t>
      </w:r>
    </w:p>
    <w:p w14:paraId="2E533404" w14:textId="5F9CE3E6" w:rsidR="007C21F9" w:rsidRPr="007C21F9" w:rsidRDefault="007C21F9" w:rsidP="007C21F9">
      <w:pPr>
        <w:tabs>
          <w:tab w:val="left" w:pos="567"/>
        </w:tabs>
        <w:snapToGrid w:val="0"/>
        <w:spacing w:after="0" w:line="260" w:lineRule="exact"/>
        <w:ind w:left="357" w:hanging="357"/>
        <w:rPr>
          <w:rFonts w:ascii="Times New Roman" w:hAnsi="Times New Roman" w:cs="Times New Roman"/>
        </w:rPr>
      </w:pPr>
      <w:r w:rsidRPr="007C21F9">
        <w:rPr>
          <w:rFonts w:ascii="Times New Roman" w:hAnsi="Times New Roman" w:cs="Times New Roman"/>
        </w:rPr>
        <w:t xml:space="preserve">vartoti </w:t>
      </w:r>
      <w:proofErr w:type="spellStart"/>
      <w:r w:rsidR="00A43C00">
        <w:rPr>
          <w:rFonts w:ascii="Times New Roman" w:hAnsi="Times New Roman" w:cs="Times New Roman"/>
        </w:rPr>
        <w:t>CoCodamol</w:t>
      </w:r>
      <w:proofErr w:type="spellEnd"/>
      <w:r w:rsidRPr="007C21F9">
        <w:rPr>
          <w:rFonts w:ascii="Times New Roman" w:hAnsi="Times New Roman" w:cs="Times New Roman"/>
        </w:rPr>
        <w:t>“).</w:t>
      </w:r>
    </w:p>
    <w:p w14:paraId="6F0F4A1C" w14:textId="77777777" w:rsidR="007C21F9" w:rsidRDefault="007C21F9" w:rsidP="007C21F9">
      <w:pPr>
        <w:tabs>
          <w:tab w:val="left" w:pos="567"/>
        </w:tabs>
        <w:snapToGrid w:val="0"/>
        <w:spacing w:after="0" w:line="260" w:lineRule="exact"/>
        <w:ind w:left="357" w:hanging="357"/>
        <w:rPr>
          <w:rFonts w:ascii="Times New Roman" w:hAnsi="Times New Roman"/>
        </w:rPr>
      </w:pPr>
    </w:p>
    <w:p w14:paraId="147EF41F" w14:textId="1ED6B36F" w:rsidR="00C359DE" w:rsidRPr="00F9387F" w:rsidRDefault="00D003DC" w:rsidP="00C359DE">
      <w:pPr>
        <w:tabs>
          <w:tab w:val="left" w:pos="567"/>
        </w:tabs>
        <w:autoSpaceDE w:val="0"/>
        <w:autoSpaceDN w:val="0"/>
        <w:adjustRightInd w:val="0"/>
        <w:spacing w:after="0" w:line="240" w:lineRule="auto"/>
        <w:rPr>
          <w:rFonts w:ascii="Times New Roman" w:hAnsi="Times New Roman" w:cs="Times New Roman"/>
        </w:rPr>
      </w:pPr>
      <w:r w:rsidRPr="00F9387F">
        <w:rPr>
          <w:rFonts w:ascii="Times New Roman" w:hAnsi="Times New Roman" w:cs="Times New Roman"/>
        </w:rPr>
        <w:t xml:space="preserve">Gydymo </w:t>
      </w:r>
      <w:proofErr w:type="spellStart"/>
      <w:r w:rsidRPr="00D003DC">
        <w:rPr>
          <w:rFonts w:ascii="Times New Roman" w:hAnsi="Times New Roman" w:cs="Times New Roman"/>
        </w:rPr>
        <w:t>CoCodamol</w:t>
      </w:r>
      <w:proofErr w:type="spellEnd"/>
      <w:r w:rsidRPr="00F9387F">
        <w:rPr>
          <w:rFonts w:ascii="Times New Roman" w:hAnsi="Times New Roman" w:cs="Times New Roman"/>
        </w:rPr>
        <w:t xml:space="preserve"> laikotarpiu nedelsdami pasakykite gydytojui</w:t>
      </w:r>
      <w:r w:rsidR="00F9387F">
        <w:rPr>
          <w:rFonts w:ascii="Times New Roman" w:hAnsi="Times New Roman" w:cs="Times New Roman"/>
        </w:rPr>
        <w:t>, jeigu</w:t>
      </w:r>
      <w:r w:rsidRPr="00F9387F">
        <w:rPr>
          <w:rFonts w:ascii="Times New Roman" w:hAnsi="Times New Roman" w:cs="Times New Roman"/>
        </w:rPr>
        <w:t>:</w:t>
      </w:r>
    </w:p>
    <w:p w14:paraId="5D6BAA24" w14:textId="54600D36" w:rsidR="00C359DE" w:rsidRPr="00F9387F" w:rsidRDefault="00D003DC" w:rsidP="00F9387F">
      <w:pPr>
        <w:pStyle w:val="Sraopastraipa"/>
        <w:numPr>
          <w:ilvl w:val="0"/>
          <w:numId w:val="14"/>
        </w:numPr>
        <w:ind w:left="567" w:hanging="567"/>
        <w:rPr>
          <w:lang w:val="lt-LT"/>
        </w:rPr>
      </w:pPr>
      <w:r w:rsidRPr="00F9387F">
        <w:rPr>
          <w:lang w:val="lt-LT"/>
        </w:rPr>
        <w:t xml:space="preserve">jeigu sergate sunkiomis ligomis, įskaitant sunkius inkstų funkcijos sutrikimus arba sepsį (kai į kraują patekus bakterijų ir jų toksinų pažeidžiami organai), netinkamą mitybą, lėtinį alkoholizmą arba jei vartojate ir </w:t>
      </w:r>
      <w:proofErr w:type="spellStart"/>
      <w:r w:rsidRPr="00F9387F">
        <w:rPr>
          <w:lang w:val="lt-LT"/>
        </w:rPr>
        <w:t>flukloksaciliną</w:t>
      </w:r>
      <w:proofErr w:type="spellEnd"/>
      <w:r w:rsidRPr="00F9387F">
        <w:rPr>
          <w:lang w:val="lt-LT"/>
        </w:rPr>
        <w:t xml:space="preserve"> (antibiotiką). Gauta pranešimų apie sunkų sveikatos sutrikimą, vadinamą </w:t>
      </w:r>
      <w:proofErr w:type="spellStart"/>
      <w:r w:rsidRPr="00F9387F">
        <w:rPr>
          <w:lang w:val="lt-LT"/>
        </w:rPr>
        <w:t>metaboline</w:t>
      </w:r>
      <w:proofErr w:type="spellEnd"/>
      <w:r w:rsidRPr="00F9387F">
        <w:rPr>
          <w:lang w:val="lt-LT"/>
        </w:rPr>
        <w:t xml:space="preserve"> </w:t>
      </w:r>
      <w:proofErr w:type="spellStart"/>
      <w:r w:rsidRPr="00F9387F">
        <w:rPr>
          <w:lang w:val="lt-LT"/>
        </w:rPr>
        <w:t>acidoze</w:t>
      </w:r>
      <w:proofErr w:type="spellEnd"/>
      <w:r w:rsidRPr="00F9387F">
        <w:rPr>
          <w:lang w:val="lt-LT"/>
        </w:rPr>
        <w:t xml:space="preserve"> (nenormalių kraujo ir skysčių tyrimų rodiklių), pasireiškusį pacientams, vartojantiems </w:t>
      </w:r>
      <w:proofErr w:type="spellStart"/>
      <w:r w:rsidRPr="00F9387F">
        <w:rPr>
          <w:lang w:val="lt-LT"/>
        </w:rPr>
        <w:t>paracetamolį</w:t>
      </w:r>
      <w:proofErr w:type="spellEnd"/>
      <w:r w:rsidRPr="00F9387F">
        <w:rPr>
          <w:lang w:val="lt-LT"/>
        </w:rPr>
        <w:t xml:space="preserve"> įprastinėmis dozėmis ilgą laiką arba kai </w:t>
      </w:r>
      <w:proofErr w:type="spellStart"/>
      <w:r w:rsidRPr="00F9387F">
        <w:rPr>
          <w:lang w:val="lt-LT"/>
        </w:rPr>
        <w:t>paracetamolis</w:t>
      </w:r>
      <w:proofErr w:type="spellEnd"/>
      <w:r w:rsidRPr="00F9387F">
        <w:rPr>
          <w:lang w:val="lt-LT"/>
        </w:rPr>
        <w:t xml:space="preserve"> vartojamas kartu su </w:t>
      </w:r>
      <w:proofErr w:type="spellStart"/>
      <w:r w:rsidRPr="00F9387F">
        <w:rPr>
          <w:lang w:val="lt-LT"/>
        </w:rPr>
        <w:t>flukloksacilinu</w:t>
      </w:r>
      <w:proofErr w:type="spellEnd"/>
      <w:r w:rsidRPr="00F9387F">
        <w:rPr>
          <w:lang w:val="lt-LT"/>
        </w:rPr>
        <w:t xml:space="preserve">. </w:t>
      </w:r>
      <w:proofErr w:type="spellStart"/>
      <w:r w:rsidRPr="00F9387F">
        <w:rPr>
          <w:lang w:val="lt-LT"/>
        </w:rPr>
        <w:t>Metabolinės</w:t>
      </w:r>
      <w:proofErr w:type="spellEnd"/>
      <w:r w:rsidRPr="00F9387F">
        <w:rPr>
          <w:lang w:val="lt-LT"/>
        </w:rPr>
        <w:t xml:space="preserve"> </w:t>
      </w:r>
      <w:proofErr w:type="spellStart"/>
      <w:r w:rsidRPr="00F9387F">
        <w:rPr>
          <w:lang w:val="lt-LT"/>
        </w:rPr>
        <w:t>acidozės</w:t>
      </w:r>
      <w:proofErr w:type="spellEnd"/>
      <w:r w:rsidRPr="00F9387F">
        <w:rPr>
          <w:lang w:val="lt-LT"/>
        </w:rPr>
        <w:t xml:space="preserve"> simptomai gali būti šie: labai pasunkėjęs kvėpavimas – pagreitėjęs kvėpavimas, mieguistumas, pykinimas ir vėmimas.</w:t>
      </w:r>
    </w:p>
    <w:p w14:paraId="4CA69C7D" w14:textId="77777777" w:rsidR="00D003DC" w:rsidRDefault="00D003DC" w:rsidP="00EF17FD">
      <w:pPr>
        <w:tabs>
          <w:tab w:val="left" w:pos="567"/>
        </w:tabs>
        <w:snapToGrid w:val="0"/>
        <w:spacing w:after="0" w:line="260" w:lineRule="exact"/>
        <w:rPr>
          <w:rFonts w:ascii="Times New Roman" w:hAnsi="Times New Roman"/>
        </w:rPr>
      </w:pPr>
    </w:p>
    <w:p w14:paraId="668E6829" w14:textId="3CE58831"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Ilgalaikis reguliarus kodeino vartojimas gali sąlygoti potraukį, dėl kurio galite jaustis neramūs ir dirglūs, kai tablečių vartojimą nutrauksite.</w:t>
      </w:r>
    </w:p>
    <w:p w14:paraId="003EDF04" w14:textId="77777777" w:rsidR="003825BC" w:rsidRPr="00EF17FD" w:rsidRDefault="003825BC" w:rsidP="00EF17FD">
      <w:pPr>
        <w:tabs>
          <w:tab w:val="left" w:pos="567"/>
        </w:tabs>
        <w:snapToGrid w:val="0"/>
        <w:spacing w:after="0" w:line="260" w:lineRule="exact"/>
        <w:rPr>
          <w:rFonts w:ascii="Times New Roman" w:hAnsi="Times New Roman"/>
        </w:rPr>
      </w:pPr>
    </w:p>
    <w:p w14:paraId="06FE4212"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Galvos skausmas, analgetikais malšinamas per dažnai arba per ilgai, gali sustiprėti.</w:t>
      </w:r>
    </w:p>
    <w:p w14:paraId="6339670F" w14:textId="77777777" w:rsidR="003825BC" w:rsidRPr="00EF17FD" w:rsidRDefault="003825BC" w:rsidP="00EF17FD">
      <w:pPr>
        <w:tabs>
          <w:tab w:val="left" w:pos="567"/>
        </w:tabs>
        <w:snapToGrid w:val="0"/>
        <w:spacing w:after="0" w:line="260" w:lineRule="exact"/>
        <w:rPr>
          <w:rFonts w:ascii="Times New Roman" w:hAnsi="Times New Roman"/>
        </w:rPr>
      </w:pPr>
    </w:p>
    <w:p w14:paraId="2C338D59" w14:textId="77777777"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CoCodamol</w:t>
      </w:r>
      <w:proofErr w:type="spellEnd"/>
      <w:r w:rsidRPr="00EF17FD">
        <w:rPr>
          <w:rFonts w:ascii="Times New Roman" w:hAnsi="Times New Roman"/>
        </w:rPr>
        <w:t xml:space="preserve"> niekada nevartokite daugiau negu rekomenduojama. Didesnės dozės skausmo stipriau nemalšina, tačiau gali sukelti sunkų kepenų pažeidimą. Kepenų pažeidimo simptomų pirmą kartą atsiranda po kelių dienų. Taigi labai svarbu, kad kuo greičiau susisiektumėte su savo gydytoju, jeigu </w:t>
      </w:r>
      <w:proofErr w:type="spellStart"/>
      <w:r w:rsidRPr="00EF17FD">
        <w:rPr>
          <w:rFonts w:ascii="Times New Roman" w:hAnsi="Times New Roman"/>
        </w:rPr>
        <w:t>CoCodamol</w:t>
      </w:r>
      <w:proofErr w:type="spellEnd"/>
      <w:r w:rsidRPr="00EF17FD">
        <w:rPr>
          <w:rFonts w:ascii="Times New Roman" w:hAnsi="Times New Roman"/>
        </w:rPr>
        <w:t xml:space="preserve"> pavartojote daugiau negu rekomenduojama šiame lapelyje.</w:t>
      </w:r>
    </w:p>
    <w:p w14:paraId="50C250E5" w14:textId="77777777" w:rsidR="003825BC" w:rsidRPr="00EF17FD" w:rsidRDefault="003825BC" w:rsidP="00EF17FD">
      <w:pPr>
        <w:tabs>
          <w:tab w:val="left" w:pos="567"/>
        </w:tabs>
        <w:snapToGrid w:val="0"/>
        <w:spacing w:after="0" w:line="260" w:lineRule="exact"/>
        <w:rPr>
          <w:rFonts w:ascii="Times New Roman" w:hAnsi="Times New Roman"/>
        </w:rPr>
      </w:pPr>
    </w:p>
    <w:p w14:paraId="49A6388F"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Kepenyse fermentai kodeiną verčia morfinu. Morfinas yra skausmą lengvinanti medžiaga. Kai kurių pacientų šis fermentas yra pakitęs, todėl gali skirtingai veikti. Kai kurių žmonių organizme morfinas iš kodeino negaminamas arba jo gaminama mažai, todėl jis pakankamai skausmo nemalšins. Kitiems žmonėms labiau tikėtinas sunkus šalutinis poveikis, kadangi jų organizme morfino iš kodeino gaminama labai daug. Šio vaisto vartojimą turite nedelsdami nutraukti ir kreiptis į gydytoją, jeigu atsiranda bet kuris iš šio šalutinio poveikio: paviršutiniškas kvėpavimas, sumišimas, mieguistumas, maži vyzdžiai, pykinimas arba vėmimas, vidurių užkietėjimas, apetito praradimas.</w:t>
      </w:r>
    </w:p>
    <w:p w14:paraId="08D497D9" w14:textId="77777777" w:rsidR="003825BC" w:rsidRDefault="003825BC" w:rsidP="00EF17FD">
      <w:pPr>
        <w:tabs>
          <w:tab w:val="left" w:pos="567"/>
        </w:tabs>
        <w:snapToGrid w:val="0"/>
        <w:spacing w:after="0" w:line="260" w:lineRule="exact"/>
        <w:rPr>
          <w:rFonts w:ascii="Times New Roman" w:hAnsi="Times New Roman"/>
        </w:rPr>
      </w:pPr>
    </w:p>
    <w:p w14:paraId="4EC7B18C" w14:textId="77777777" w:rsidR="00146388" w:rsidRPr="00446F04" w:rsidRDefault="00146388" w:rsidP="00146388">
      <w:pPr>
        <w:pStyle w:val="Default"/>
        <w:rPr>
          <w:rFonts w:ascii="Times New Roman" w:hAnsi="Times New Roman" w:cs="Times New Roman"/>
          <w:sz w:val="22"/>
          <w:szCs w:val="22"/>
          <w:u w:val="single"/>
        </w:rPr>
      </w:pPr>
      <w:r w:rsidRPr="00446F04">
        <w:rPr>
          <w:rFonts w:ascii="Times New Roman" w:hAnsi="Times New Roman" w:cs="Times New Roman"/>
          <w:sz w:val="22"/>
          <w:szCs w:val="22"/>
          <w:u w:val="single"/>
        </w:rPr>
        <w:t xml:space="preserve">Su miegu susiję kvėpavimo sutrikimai </w:t>
      </w:r>
    </w:p>
    <w:p w14:paraId="63F8A935" w14:textId="5D780E4A" w:rsidR="00146388" w:rsidRPr="00146388" w:rsidRDefault="00146388" w:rsidP="00146388">
      <w:pPr>
        <w:tabs>
          <w:tab w:val="left" w:pos="567"/>
        </w:tabs>
        <w:snapToGrid w:val="0"/>
        <w:spacing w:after="0" w:line="260" w:lineRule="exact"/>
        <w:rPr>
          <w:rFonts w:ascii="Times New Roman" w:hAnsi="Times New Roman" w:cs="Times New Roman"/>
        </w:rPr>
      </w:pPr>
      <w:proofErr w:type="spellStart"/>
      <w:r>
        <w:rPr>
          <w:rFonts w:ascii="Times New Roman" w:hAnsi="Times New Roman" w:cs="Times New Roman"/>
        </w:rPr>
        <w:t>CoCodamol</w:t>
      </w:r>
      <w:proofErr w:type="spellEnd"/>
      <w:r w:rsidRPr="00146388">
        <w:rPr>
          <w:rFonts w:ascii="Times New Roman" w:hAnsi="Times New Roman" w:cs="Times New Roman"/>
        </w:rPr>
        <w:t xml:space="preserve"> gali sukelti su miegu susijusių kvėpavimo sutrikimų, tokių kaip miego </w:t>
      </w:r>
      <w:proofErr w:type="spellStart"/>
      <w:r w:rsidRPr="00146388">
        <w:rPr>
          <w:rFonts w:ascii="Times New Roman" w:hAnsi="Times New Roman" w:cs="Times New Roman"/>
        </w:rPr>
        <w:t>apnėja</w:t>
      </w:r>
      <w:proofErr w:type="spellEnd"/>
      <w:r w:rsidRPr="00146388">
        <w:rPr>
          <w:rFonts w:ascii="Times New Roman" w:hAnsi="Times New Roman" w:cs="Times New Roman"/>
        </w:rPr>
        <w:t xml:space="preserve"> (kvėpavimo sustojimas miegant) ir su miegu susijusi </w:t>
      </w:r>
      <w:proofErr w:type="spellStart"/>
      <w:r w:rsidRPr="00146388">
        <w:rPr>
          <w:rFonts w:ascii="Times New Roman" w:hAnsi="Times New Roman" w:cs="Times New Roman"/>
        </w:rPr>
        <w:t>hipoksemija</w:t>
      </w:r>
      <w:proofErr w:type="spellEnd"/>
      <w:r w:rsidRPr="00146388">
        <w:rPr>
          <w:rFonts w:ascii="Times New Roman" w:hAnsi="Times New Roman" w:cs="Times New Roman"/>
        </w:rPr>
        <w:t xml:space="preserve"> (mažas deguonies kiekis kraujyje)</w:t>
      </w:r>
      <w:r w:rsidRPr="00146388">
        <w:rPr>
          <w:rFonts w:ascii="Times New Roman" w:hAnsi="Times New Roman" w:cs="Times New Roman"/>
          <w:i/>
          <w:iCs/>
        </w:rPr>
        <w:t xml:space="preserve">. </w:t>
      </w:r>
      <w:r w:rsidRPr="00146388">
        <w:rPr>
          <w:rFonts w:ascii="Times New Roman" w:hAnsi="Times New Roman" w:cs="Times New Roman"/>
        </w:rPr>
        <w:t>Simptomai gali būti kvėpavimo sustojimas miegant, pabudimas naktį dėl dusulio, negalėjimas išmiegoti visą naktį neprabudus ar pernelyg didelis mieguistumas dienos metu. Jei Jūs ar kitas asmuo pastebėjote šių simptomų, kreipkitės į gydytoją. Gydytojas gali apsvarstyti galimybę sumažinti dozę.</w:t>
      </w:r>
    </w:p>
    <w:p w14:paraId="36125B56" w14:textId="77777777" w:rsidR="00146388" w:rsidRPr="00EF17FD" w:rsidRDefault="00146388" w:rsidP="00EF17FD">
      <w:pPr>
        <w:tabs>
          <w:tab w:val="left" w:pos="567"/>
        </w:tabs>
        <w:snapToGrid w:val="0"/>
        <w:spacing w:after="0" w:line="260" w:lineRule="exact"/>
        <w:rPr>
          <w:rFonts w:ascii="Times New Roman" w:hAnsi="Times New Roman"/>
        </w:rPr>
      </w:pPr>
    </w:p>
    <w:p w14:paraId="5ED227C3"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Vaikams ir paaugliams</w:t>
      </w:r>
    </w:p>
    <w:p w14:paraId="3F4C4C11" w14:textId="7AC71427"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CoCodamol</w:t>
      </w:r>
      <w:proofErr w:type="spellEnd"/>
      <w:r w:rsidRPr="00EF17FD">
        <w:rPr>
          <w:rFonts w:ascii="Times New Roman" w:hAnsi="Times New Roman"/>
        </w:rPr>
        <w:t xml:space="preserve"> negalima vartoti jaunesniems kaip 12</w:t>
      </w:r>
      <w:r w:rsidR="003D689D">
        <w:rPr>
          <w:rFonts w:ascii="Times New Roman" w:hAnsi="Times New Roman"/>
        </w:rPr>
        <w:t> </w:t>
      </w:r>
      <w:r w:rsidRPr="00EF17FD">
        <w:rPr>
          <w:rFonts w:ascii="Times New Roman" w:hAnsi="Times New Roman"/>
        </w:rPr>
        <w:t>metų vaikams.</w:t>
      </w:r>
    </w:p>
    <w:p w14:paraId="6D0EF50D" w14:textId="77777777" w:rsidR="003825BC" w:rsidRPr="00EF17FD" w:rsidRDefault="003825BC" w:rsidP="00EF17FD">
      <w:pPr>
        <w:tabs>
          <w:tab w:val="left" w:pos="567"/>
        </w:tabs>
        <w:snapToGrid w:val="0"/>
        <w:spacing w:after="0" w:line="260" w:lineRule="exact"/>
        <w:rPr>
          <w:rFonts w:ascii="Times New Roman" w:hAnsi="Times New Roman"/>
        </w:rPr>
      </w:pPr>
    </w:p>
    <w:p w14:paraId="71DBDB7F"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Vaikams ir paaugliams po chirurginės operacijos</w:t>
      </w:r>
    </w:p>
    <w:p w14:paraId="1A808702"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Vaikams ir paaugliams po dėl obstrukcinės miego </w:t>
      </w:r>
      <w:proofErr w:type="spellStart"/>
      <w:r w:rsidRPr="00EF17FD">
        <w:rPr>
          <w:rFonts w:ascii="Times New Roman" w:hAnsi="Times New Roman"/>
        </w:rPr>
        <w:t>apnėjos</w:t>
      </w:r>
      <w:proofErr w:type="spellEnd"/>
      <w:r w:rsidRPr="00EF17FD">
        <w:rPr>
          <w:rFonts w:ascii="Times New Roman" w:hAnsi="Times New Roman"/>
        </w:rPr>
        <w:t xml:space="preserve"> sindromo atlikto chirurginio tonzilių arba adenoidų pašalinimo, skausmui malšinti kodeino vartoti negalima.</w:t>
      </w:r>
    </w:p>
    <w:p w14:paraId="4FC8128B" w14:textId="77777777" w:rsidR="003825BC" w:rsidRPr="00EF17FD" w:rsidRDefault="003825BC" w:rsidP="00EF17FD">
      <w:pPr>
        <w:tabs>
          <w:tab w:val="left" w:pos="567"/>
        </w:tabs>
        <w:snapToGrid w:val="0"/>
        <w:spacing w:after="0" w:line="260" w:lineRule="exact"/>
        <w:rPr>
          <w:rFonts w:ascii="Times New Roman" w:hAnsi="Times New Roman"/>
        </w:rPr>
      </w:pPr>
    </w:p>
    <w:p w14:paraId="497C4EE3" w14:textId="425D0BF6"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Vaikams ir paaugliams, turintiems kvėpavimo sutrikimų</w:t>
      </w:r>
    </w:p>
    <w:p w14:paraId="40EB45FD"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Kvėpavimo sutrikimų turintiems vaikams ir paaugliams kodeino vartoti nerekomenduojama, kadangi jiems morfino toksinio poveikio simptomai gali būti sunkesni.</w:t>
      </w:r>
    </w:p>
    <w:p w14:paraId="1CE8C77D" w14:textId="77777777" w:rsidR="003825BC" w:rsidRPr="00EF17FD" w:rsidRDefault="003825BC" w:rsidP="00EF17FD">
      <w:pPr>
        <w:tabs>
          <w:tab w:val="left" w:pos="567"/>
        </w:tabs>
        <w:snapToGrid w:val="0"/>
        <w:spacing w:after="0" w:line="260" w:lineRule="exact"/>
        <w:rPr>
          <w:rFonts w:ascii="Times New Roman" w:hAnsi="Times New Roman"/>
        </w:rPr>
      </w:pPr>
    </w:p>
    <w:p w14:paraId="2939D250"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 xml:space="preserve">Kiti vaistai ir </w:t>
      </w:r>
      <w:proofErr w:type="spellStart"/>
      <w:r w:rsidRPr="00EF17FD">
        <w:rPr>
          <w:rFonts w:ascii="Times New Roman" w:hAnsi="Times New Roman"/>
          <w:b/>
        </w:rPr>
        <w:t>CoCodamol</w:t>
      </w:r>
      <w:proofErr w:type="spellEnd"/>
    </w:p>
    <w:p w14:paraId="2A4620FA"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lastRenderedPageBreak/>
        <w:t>Jeigu vartojate ar neseniai vartojote kitų vaistų arba dėl to nesate tikri, apie tai pasakykite gydytojui arba vaistininkui. Tai ypač svarbu, jeigu vartojate:</w:t>
      </w:r>
    </w:p>
    <w:p w14:paraId="5F6BEF75" w14:textId="77777777" w:rsidR="003825BC" w:rsidRPr="00B20F83" w:rsidRDefault="003825BC" w:rsidP="009260DB">
      <w:pPr>
        <w:numPr>
          <w:ilvl w:val="0"/>
          <w:numId w:val="6"/>
        </w:numPr>
        <w:tabs>
          <w:tab w:val="left" w:pos="567"/>
        </w:tabs>
        <w:snapToGrid w:val="0"/>
        <w:spacing w:after="0" w:line="260" w:lineRule="exact"/>
        <w:ind w:left="567" w:hanging="567"/>
        <w:contextualSpacing/>
      </w:pPr>
      <w:r w:rsidRPr="00EF17FD">
        <w:rPr>
          <w:rFonts w:ascii="Times New Roman" w:hAnsi="Times New Roman"/>
        </w:rPr>
        <w:t>vaistų depresijai gydyti;</w:t>
      </w:r>
    </w:p>
    <w:p w14:paraId="4ACE5723" w14:textId="77777777" w:rsidR="003825BC" w:rsidRPr="00B20F83" w:rsidRDefault="003825BC" w:rsidP="009260DB">
      <w:pPr>
        <w:numPr>
          <w:ilvl w:val="0"/>
          <w:numId w:val="6"/>
        </w:numPr>
        <w:tabs>
          <w:tab w:val="left" w:pos="567"/>
        </w:tabs>
        <w:snapToGrid w:val="0"/>
        <w:spacing w:after="0" w:line="260" w:lineRule="exact"/>
        <w:ind w:left="567" w:hanging="567"/>
        <w:contextualSpacing/>
      </w:pPr>
      <w:r w:rsidRPr="00EF17FD">
        <w:rPr>
          <w:rFonts w:ascii="Times New Roman" w:hAnsi="Times New Roman"/>
        </w:rPr>
        <w:t>vaistų, nuo kurių tampate apsnūdęs arba mieguistas (CNS slopinantys preparatai), pvz., migdomųjų tablečių, vaistų nuo nerimo arba anestetikų;</w:t>
      </w:r>
    </w:p>
    <w:p w14:paraId="68F1A850" w14:textId="77777777" w:rsidR="003825BC" w:rsidRPr="00B20F83" w:rsidRDefault="003825BC" w:rsidP="009260DB">
      <w:pPr>
        <w:numPr>
          <w:ilvl w:val="0"/>
          <w:numId w:val="6"/>
        </w:numPr>
        <w:tabs>
          <w:tab w:val="left" w:pos="567"/>
        </w:tabs>
        <w:snapToGrid w:val="0"/>
        <w:spacing w:after="0" w:line="260" w:lineRule="exact"/>
        <w:ind w:left="567" w:hanging="567"/>
        <w:contextualSpacing/>
      </w:pPr>
      <w:r w:rsidRPr="00EF17FD">
        <w:rPr>
          <w:rFonts w:ascii="Times New Roman" w:hAnsi="Times New Roman"/>
        </w:rPr>
        <w:t>vaistų, vartojamų kraujui skystinti, pvz., varfarino;</w:t>
      </w:r>
    </w:p>
    <w:p w14:paraId="19D2F3A9" w14:textId="77777777" w:rsidR="003825BC" w:rsidRPr="00B20F83" w:rsidRDefault="003825BC" w:rsidP="009260DB">
      <w:pPr>
        <w:numPr>
          <w:ilvl w:val="0"/>
          <w:numId w:val="6"/>
        </w:numPr>
        <w:tabs>
          <w:tab w:val="left" w:pos="567"/>
        </w:tabs>
        <w:snapToGrid w:val="0"/>
        <w:spacing w:after="0" w:line="260" w:lineRule="exact"/>
        <w:ind w:left="567" w:hanging="567"/>
        <w:contextualSpacing/>
      </w:pPr>
      <w:r w:rsidRPr="00EF17FD">
        <w:rPr>
          <w:rFonts w:ascii="Times New Roman" w:hAnsi="Times New Roman"/>
        </w:rPr>
        <w:t xml:space="preserve">vaistų nuo nereguliaraus širdies plakimo, pvz., </w:t>
      </w:r>
      <w:proofErr w:type="spellStart"/>
      <w:r w:rsidRPr="00EF17FD">
        <w:rPr>
          <w:rFonts w:ascii="Times New Roman" w:hAnsi="Times New Roman"/>
        </w:rPr>
        <w:t>chinidino</w:t>
      </w:r>
      <w:proofErr w:type="spellEnd"/>
      <w:r w:rsidRPr="00EF17FD">
        <w:rPr>
          <w:rFonts w:ascii="Times New Roman" w:hAnsi="Times New Roman"/>
        </w:rPr>
        <w:t>;</w:t>
      </w:r>
    </w:p>
    <w:p w14:paraId="4CDA51C4" w14:textId="5D5EFF75" w:rsidR="003825BC" w:rsidRPr="00782397" w:rsidRDefault="003825BC" w:rsidP="009260DB">
      <w:pPr>
        <w:numPr>
          <w:ilvl w:val="0"/>
          <w:numId w:val="6"/>
        </w:numPr>
        <w:tabs>
          <w:tab w:val="left" w:pos="567"/>
        </w:tabs>
        <w:snapToGrid w:val="0"/>
        <w:spacing w:after="0" w:line="260" w:lineRule="exact"/>
        <w:ind w:left="567" w:hanging="567"/>
        <w:contextualSpacing/>
      </w:pPr>
      <w:r w:rsidRPr="00EF17FD">
        <w:rPr>
          <w:rFonts w:ascii="Times New Roman" w:hAnsi="Times New Roman"/>
        </w:rPr>
        <w:t xml:space="preserve">antibiotikų, vartojamų infekcinėms ligoms gydyti (pvz., </w:t>
      </w:r>
      <w:proofErr w:type="spellStart"/>
      <w:r w:rsidRPr="00EF17FD">
        <w:rPr>
          <w:rFonts w:ascii="Times New Roman" w:hAnsi="Times New Roman"/>
        </w:rPr>
        <w:t>chloramfenikolio</w:t>
      </w:r>
      <w:proofErr w:type="spellEnd"/>
      <w:r w:rsidRPr="00EF17FD">
        <w:rPr>
          <w:rFonts w:ascii="Times New Roman" w:hAnsi="Times New Roman"/>
        </w:rPr>
        <w:t xml:space="preserve">, </w:t>
      </w:r>
      <w:proofErr w:type="spellStart"/>
      <w:r w:rsidRPr="00EF17FD">
        <w:rPr>
          <w:rFonts w:ascii="Times New Roman" w:hAnsi="Times New Roman"/>
        </w:rPr>
        <w:t>rifampicino</w:t>
      </w:r>
      <w:proofErr w:type="spellEnd"/>
      <w:r w:rsidRPr="00EF17FD">
        <w:rPr>
          <w:rFonts w:ascii="Times New Roman" w:hAnsi="Times New Roman"/>
        </w:rPr>
        <w:t>);</w:t>
      </w:r>
    </w:p>
    <w:p w14:paraId="207B0858" w14:textId="6736B9F2" w:rsidR="00D8767E" w:rsidRPr="00F9387F" w:rsidRDefault="00D003DC" w:rsidP="00F9387F">
      <w:pPr>
        <w:pStyle w:val="Sraopastraipa"/>
        <w:numPr>
          <w:ilvl w:val="0"/>
          <w:numId w:val="6"/>
        </w:numPr>
        <w:ind w:left="567" w:hanging="567"/>
        <w:rPr>
          <w:lang w:val="lt-LT"/>
        </w:rPr>
      </w:pPr>
      <w:proofErr w:type="spellStart"/>
      <w:r w:rsidRPr="00D003DC">
        <w:rPr>
          <w:lang w:val="lt-LT"/>
        </w:rPr>
        <w:t>flukloksaciliną</w:t>
      </w:r>
      <w:proofErr w:type="spellEnd"/>
      <w:r w:rsidRPr="00D003DC">
        <w:rPr>
          <w:lang w:val="lt-LT"/>
        </w:rPr>
        <w:t xml:space="preserve"> (antibiotiką) dėl didelės kraujo ir skysčių tyrimų nenormalių rodiklių (vadinamos </w:t>
      </w:r>
      <w:proofErr w:type="spellStart"/>
      <w:r w:rsidRPr="00D003DC">
        <w:rPr>
          <w:lang w:val="lt-LT"/>
        </w:rPr>
        <w:t>metabolinės</w:t>
      </w:r>
      <w:proofErr w:type="spellEnd"/>
      <w:r w:rsidRPr="00D003DC">
        <w:rPr>
          <w:lang w:val="lt-LT"/>
        </w:rPr>
        <w:t xml:space="preserve"> </w:t>
      </w:r>
      <w:proofErr w:type="spellStart"/>
      <w:r w:rsidRPr="00D003DC">
        <w:rPr>
          <w:lang w:val="lt-LT"/>
        </w:rPr>
        <w:t>acidozės</w:t>
      </w:r>
      <w:proofErr w:type="spellEnd"/>
      <w:r w:rsidRPr="00D003DC">
        <w:rPr>
          <w:lang w:val="lt-LT"/>
        </w:rPr>
        <w:t>) rizikos (žr. 2 skyrių), kurią reikia skubiai gydyti</w:t>
      </w:r>
      <w:r>
        <w:rPr>
          <w:lang w:val="lt-LT"/>
        </w:rPr>
        <w:t>;</w:t>
      </w:r>
    </w:p>
    <w:p w14:paraId="6E7FAEF5" w14:textId="77777777" w:rsidR="003825BC" w:rsidRPr="00B20F83" w:rsidRDefault="003825BC" w:rsidP="009260DB">
      <w:pPr>
        <w:numPr>
          <w:ilvl w:val="0"/>
          <w:numId w:val="6"/>
        </w:numPr>
        <w:tabs>
          <w:tab w:val="left" w:pos="567"/>
        </w:tabs>
        <w:snapToGrid w:val="0"/>
        <w:spacing w:after="0" w:line="260" w:lineRule="exact"/>
        <w:ind w:left="567" w:hanging="567"/>
        <w:contextualSpacing/>
      </w:pPr>
      <w:proofErr w:type="spellStart"/>
      <w:r w:rsidRPr="00EF17FD">
        <w:rPr>
          <w:rFonts w:ascii="Times New Roman" w:hAnsi="Times New Roman"/>
        </w:rPr>
        <w:t>metoklopramido</w:t>
      </w:r>
      <w:proofErr w:type="spellEnd"/>
      <w:r w:rsidRPr="00EF17FD">
        <w:rPr>
          <w:rFonts w:ascii="Times New Roman" w:hAnsi="Times New Roman"/>
        </w:rPr>
        <w:t xml:space="preserve"> arba </w:t>
      </w:r>
      <w:proofErr w:type="spellStart"/>
      <w:r w:rsidRPr="00EF17FD">
        <w:rPr>
          <w:rFonts w:ascii="Times New Roman" w:hAnsi="Times New Roman"/>
        </w:rPr>
        <w:t>domperidono</w:t>
      </w:r>
      <w:proofErr w:type="spellEnd"/>
      <w:r w:rsidRPr="00EF17FD">
        <w:rPr>
          <w:rFonts w:ascii="Times New Roman" w:hAnsi="Times New Roman"/>
        </w:rPr>
        <w:t xml:space="preserve"> (vaistai, vartojami pykinimui arba vėmimui stabdyti);</w:t>
      </w:r>
    </w:p>
    <w:p w14:paraId="3367D647" w14:textId="77777777" w:rsidR="003825BC" w:rsidRPr="00B20F83" w:rsidRDefault="003825BC" w:rsidP="009260DB">
      <w:pPr>
        <w:numPr>
          <w:ilvl w:val="0"/>
          <w:numId w:val="6"/>
        </w:numPr>
        <w:tabs>
          <w:tab w:val="left" w:pos="567"/>
        </w:tabs>
        <w:snapToGrid w:val="0"/>
        <w:spacing w:after="0" w:line="260" w:lineRule="exact"/>
        <w:ind w:left="567" w:hanging="567"/>
        <w:contextualSpacing/>
      </w:pPr>
      <w:proofErr w:type="spellStart"/>
      <w:r w:rsidRPr="00EF17FD">
        <w:rPr>
          <w:rFonts w:ascii="Times New Roman" w:hAnsi="Times New Roman"/>
        </w:rPr>
        <w:t>kolestiramino</w:t>
      </w:r>
      <w:proofErr w:type="spellEnd"/>
      <w:r w:rsidRPr="00EF17FD">
        <w:rPr>
          <w:rFonts w:ascii="Times New Roman" w:hAnsi="Times New Roman"/>
        </w:rPr>
        <w:t xml:space="preserve"> (vaistas, vartojamas cholesterolio kiekiui kraujyje mažinti);</w:t>
      </w:r>
    </w:p>
    <w:p w14:paraId="31944393" w14:textId="77777777" w:rsidR="003825BC" w:rsidRPr="00B20F83" w:rsidRDefault="003825BC" w:rsidP="009260DB">
      <w:pPr>
        <w:numPr>
          <w:ilvl w:val="0"/>
          <w:numId w:val="6"/>
        </w:numPr>
        <w:tabs>
          <w:tab w:val="left" w:pos="567"/>
        </w:tabs>
        <w:snapToGrid w:val="0"/>
        <w:spacing w:after="0" w:line="260" w:lineRule="exact"/>
        <w:ind w:left="567" w:hanging="567"/>
        <w:contextualSpacing/>
      </w:pPr>
      <w:proofErr w:type="spellStart"/>
      <w:r w:rsidRPr="00EF17FD">
        <w:rPr>
          <w:rFonts w:ascii="Times New Roman" w:hAnsi="Times New Roman"/>
        </w:rPr>
        <w:t>probenecido</w:t>
      </w:r>
      <w:proofErr w:type="spellEnd"/>
      <w:r w:rsidRPr="00EF17FD">
        <w:rPr>
          <w:rFonts w:ascii="Times New Roman" w:hAnsi="Times New Roman"/>
        </w:rPr>
        <w:t xml:space="preserve"> (vaistas podagrai gydyti);</w:t>
      </w:r>
    </w:p>
    <w:p w14:paraId="1FF139D1" w14:textId="77777777" w:rsidR="003825BC" w:rsidRPr="00B20F83" w:rsidRDefault="003825BC" w:rsidP="009260DB">
      <w:pPr>
        <w:numPr>
          <w:ilvl w:val="0"/>
          <w:numId w:val="6"/>
        </w:numPr>
        <w:tabs>
          <w:tab w:val="left" w:pos="567"/>
        </w:tabs>
        <w:snapToGrid w:val="0"/>
        <w:spacing w:after="0" w:line="260" w:lineRule="exact"/>
        <w:ind w:left="567" w:hanging="567"/>
        <w:contextualSpacing/>
      </w:pPr>
      <w:r w:rsidRPr="00EF17FD">
        <w:rPr>
          <w:rFonts w:ascii="Times New Roman" w:hAnsi="Times New Roman"/>
        </w:rPr>
        <w:t>paprastųjų jonažolių preparatų;</w:t>
      </w:r>
    </w:p>
    <w:p w14:paraId="0443D17C" w14:textId="77777777" w:rsidR="003825BC" w:rsidRPr="00B20F83" w:rsidRDefault="003825BC" w:rsidP="009260DB">
      <w:pPr>
        <w:numPr>
          <w:ilvl w:val="0"/>
          <w:numId w:val="6"/>
        </w:numPr>
        <w:tabs>
          <w:tab w:val="left" w:pos="567"/>
        </w:tabs>
        <w:snapToGrid w:val="0"/>
        <w:spacing w:after="0" w:line="260" w:lineRule="exact"/>
        <w:ind w:left="567" w:hanging="567"/>
        <w:contextualSpacing/>
      </w:pPr>
      <w:proofErr w:type="spellStart"/>
      <w:r w:rsidRPr="00EF17FD">
        <w:rPr>
          <w:rFonts w:ascii="Times New Roman" w:hAnsi="Times New Roman"/>
        </w:rPr>
        <w:t>cimetidino</w:t>
      </w:r>
      <w:proofErr w:type="spellEnd"/>
      <w:r w:rsidRPr="00EF17FD">
        <w:rPr>
          <w:rFonts w:ascii="Times New Roman" w:hAnsi="Times New Roman"/>
        </w:rPr>
        <w:t xml:space="preserve"> (vaistas, vartojamas rėmeniui ir </w:t>
      </w:r>
      <w:proofErr w:type="spellStart"/>
      <w:r w:rsidRPr="00EF17FD">
        <w:rPr>
          <w:rFonts w:ascii="Times New Roman" w:hAnsi="Times New Roman"/>
        </w:rPr>
        <w:t>peptinėms</w:t>
      </w:r>
      <w:proofErr w:type="spellEnd"/>
      <w:r w:rsidRPr="00EF17FD">
        <w:rPr>
          <w:rFonts w:ascii="Times New Roman" w:hAnsi="Times New Roman"/>
        </w:rPr>
        <w:t xml:space="preserve"> opoms gydyti);</w:t>
      </w:r>
    </w:p>
    <w:p w14:paraId="38C82B42" w14:textId="77777777" w:rsidR="003825BC" w:rsidRPr="00B20F83" w:rsidRDefault="003825BC" w:rsidP="009260DB">
      <w:pPr>
        <w:numPr>
          <w:ilvl w:val="0"/>
          <w:numId w:val="6"/>
        </w:numPr>
        <w:tabs>
          <w:tab w:val="left" w:pos="567"/>
        </w:tabs>
        <w:snapToGrid w:val="0"/>
        <w:spacing w:after="0" w:line="260" w:lineRule="exact"/>
        <w:ind w:left="567" w:hanging="567"/>
        <w:contextualSpacing/>
      </w:pPr>
      <w:r w:rsidRPr="00EF17FD">
        <w:rPr>
          <w:rFonts w:ascii="Times New Roman" w:hAnsi="Times New Roman"/>
        </w:rPr>
        <w:t>kitų analgetikų;</w:t>
      </w:r>
    </w:p>
    <w:p w14:paraId="72305911" w14:textId="77777777" w:rsidR="003825BC" w:rsidRPr="00B20F83" w:rsidRDefault="003825BC" w:rsidP="009260DB">
      <w:pPr>
        <w:numPr>
          <w:ilvl w:val="0"/>
          <w:numId w:val="6"/>
        </w:numPr>
        <w:tabs>
          <w:tab w:val="left" w:pos="567"/>
        </w:tabs>
        <w:snapToGrid w:val="0"/>
        <w:spacing w:after="0" w:line="260" w:lineRule="exact"/>
        <w:ind w:left="567" w:hanging="567"/>
        <w:contextualSpacing/>
      </w:pPr>
      <w:r w:rsidRPr="00EF17FD">
        <w:rPr>
          <w:rFonts w:ascii="Times New Roman" w:hAnsi="Times New Roman"/>
        </w:rPr>
        <w:t xml:space="preserve">barbitūratų (pvz., </w:t>
      </w:r>
      <w:proofErr w:type="spellStart"/>
      <w:r w:rsidRPr="00EF17FD">
        <w:rPr>
          <w:rFonts w:ascii="Times New Roman" w:hAnsi="Times New Roman"/>
        </w:rPr>
        <w:t>fenobarbitalio</w:t>
      </w:r>
      <w:proofErr w:type="spellEnd"/>
      <w:r w:rsidRPr="00EF17FD">
        <w:rPr>
          <w:rFonts w:ascii="Times New Roman" w:hAnsi="Times New Roman"/>
        </w:rPr>
        <w:t>);</w:t>
      </w:r>
    </w:p>
    <w:p w14:paraId="43D5D610" w14:textId="77777777" w:rsidR="003825BC" w:rsidRPr="00B20F83" w:rsidRDefault="003825BC" w:rsidP="009260DB">
      <w:pPr>
        <w:numPr>
          <w:ilvl w:val="0"/>
          <w:numId w:val="6"/>
        </w:numPr>
        <w:tabs>
          <w:tab w:val="left" w:pos="567"/>
        </w:tabs>
        <w:snapToGrid w:val="0"/>
        <w:spacing w:after="0" w:line="260" w:lineRule="exact"/>
        <w:ind w:left="567" w:hanging="567"/>
        <w:contextualSpacing/>
      </w:pPr>
      <w:r w:rsidRPr="00EF17FD">
        <w:rPr>
          <w:rFonts w:ascii="Times New Roman" w:hAnsi="Times New Roman"/>
        </w:rPr>
        <w:t xml:space="preserve">vaistų nuo epilepsijos (pvz., </w:t>
      </w:r>
      <w:proofErr w:type="spellStart"/>
      <w:r w:rsidRPr="00EF17FD">
        <w:rPr>
          <w:rFonts w:ascii="Times New Roman" w:hAnsi="Times New Roman"/>
        </w:rPr>
        <w:t>fenitoino</w:t>
      </w:r>
      <w:proofErr w:type="spellEnd"/>
      <w:r w:rsidRPr="00EF17FD">
        <w:rPr>
          <w:rFonts w:ascii="Times New Roman" w:hAnsi="Times New Roman"/>
        </w:rPr>
        <w:t xml:space="preserve">, </w:t>
      </w:r>
      <w:proofErr w:type="spellStart"/>
      <w:r w:rsidRPr="00EF17FD">
        <w:rPr>
          <w:rFonts w:ascii="Times New Roman" w:hAnsi="Times New Roman"/>
        </w:rPr>
        <w:t>karbamazepino</w:t>
      </w:r>
      <w:proofErr w:type="spellEnd"/>
      <w:r w:rsidRPr="00EF17FD">
        <w:rPr>
          <w:rFonts w:ascii="Times New Roman" w:hAnsi="Times New Roman"/>
        </w:rPr>
        <w:t>);</w:t>
      </w:r>
    </w:p>
    <w:p w14:paraId="14F95F89" w14:textId="05F95346" w:rsidR="00146388" w:rsidRPr="00146388" w:rsidRDefault="003825BC" w:rsidP="00146388">
      <w:pPr>
        <w:numPr>
          <w:ilvl w:val="0"/>
          <w:numId w:val="6"/>
        </w:numPr>
        <w:tabs>
          <w:tab w:val="left" w:pos="567"/>
        </w:tabs>
        <w:snapToGrid w:val="0"/>
        <w:spacing w:after="0" w:line="260" w:lineRule="exact"/>
        <w:ind w:left="567" w:hanging="567"/>
        <w:contextualSpacing/>
        <w:rPr>
          <w:rFonts w:ascii="Times New Roman" w:hAnsi="Times New Roman"/>
        </w:rPr>
      </w:pPr>
      <w:r w:rsidRPr="00EF17FD">
        <w:rPr>
          <w:rFonts w:ascii="Times New Roman" w:hAnsi="Times New Roman"/>
        </w:rPr>
        <w:t>geriamųjų kontraceptinių tablečių</w:t>
      </w:r>
      <w:r w:rsidR="00146388">
        <w:rPr>
          <w:rFonts w:ascii="Times New Roman" w:hAnsi="Times New Roman"/>
        </w:rPr>
        <w:t xml:space="preserve">; </w:t>
      </w:r>
    </w:p>
    <w:p w14:paraId="7D820B6F" w14:textId="2CEC0E84" w:rsidR="003825BC" w:rsidRPr="00146388" w:rsidRDefault="00146388" w:rsidP="00146388">
      <w:pPr>
        <w:numPr>
          <w:ilvl w:val="0"/>
          <w:numId w:val="6"/>
        </w:numPr>
        <w:tabs>
          <w:tab w:val="left" w:pos="567"/>
        </w:tabs>
        <w:snapToGrid w:val="0"/>
        <w:spacing w:after="0" w:line="260" w:lineRule="exact"/>
        <w:ind w:left="567" w:hanging="567"/>
        <w:contextualSpacing/>
        <w:rPr>
          <w:rFonts w:ascii="Times New Roman" w:hAnsi="Times New Roman"/>
        </w:rPr>
      </w:pPr>
      <w:proofErr w:type="spellStart"/>
      <w:r w:rsidRPr="00146388">
        <w:rPr>
          <w:rFonts w:ascii="Times New Roman" w:hAnsi="Times New Roman"/>
        </w:rPr>
        <w:t>gabapentiną</w:t>
      </w:r>
      <w:proofErr w:type="spellEnd"/>
      <w:r w:rsidRPr="00146388">
        <w:rPr>
          <w:rFonts w:ascii="Times New Roman" w:hAnsi="Times New Roman"/>
        </w:rPr>
        <w:t xml:space="preserve"> arba </w:t>
      </w:r>
      <w:proofErr w:type="spellStart"/>
      <w:r w:rsidRPr="00146388">
        <w:rPr>
          <w:rFonts w:ascii="Times New Roman" w:hAnsi="Times New Roman"/>
        </w:rPr>
        <w:t>pregabaliną</w:t>
      </w:r>
      <w:proofErr w:type="spellEnd"/>
      <w:r w:rsidRPr="00146388">
        <w:rPr>
          <w:rFonts w:ascii="Times New Roman" w:hAnsi="Times New Roman"/>
        </w:rPr>
        <w:t xml:space="preserve"> epilepsijai arba nervų sistemos sutrikimų sukeltam skausmui (</w:t>
      </w:r>
      <w:proofErr w:type="spellStart"/>
      <w:r w:rsidRPr="00146388">
        <w:rPr>
          <w:rFonts w:ascii="Times New Roman" w:hAnsi="Times New Roman"/>
        </w:rPr>
        <w:t>neuropatiniam</w:t>
      </w:r>
      <w:proofErr w:type="spellEnd"/>
      <w:r w:rsidRPr="00146388">
        <w:rPr>
          <w:rFonts w:ascii="Times New Roman" w:hAnsi="Times New Roman"/>
        </w:rPr>
        <w:t xml:space="preserve"> skausmui) gydyti.</w:t>
      </w:r>
    </w:p>
    <w:p w14:paraId="00FDA98C" w14:textId="77777777" w:rsidR="003825BC" w:rsidRDefault="003825BC" w:rsidP="00EF17FD">
      <w:pPr>
        <w:tabs>
          <w:tab w:val="left" w:pos="567"/>
        </w:tabs>
        <w:snapToGrid w:val="0"/>
        <w:spacing w:after="0" w:line="260" w:lineRule="exact"/>
        <w:rPr>
          <w:rFonts w:ascii="Times New Roman" w:hAnsi="Times New Roman"/>
        </w:rPr>
      </w:pPr>
    </w:p>
    <w:p w14:paraId="19EB4EBE" w14:textId="4D0C55C0" w:rsidR="002522C3" w:rsidRPr="002522C3" w:rsidRDefault="006E385F" w:rsidP="002522C3">
      <w:pPr>
        <w:tabs>
          <w:tab w:val="left" w:pos="567"/>
        </w:tabs>
        <w:snapToGrid w:val="0"/>
        <w:spacing w:after="0" w:line="260" w:lineRule="exact"/>
        <w:rPr>
          <w:rFonts w:ascii="Times New Roman" w:hAnsi="Times New Roman"/>
        </w:rPr>
      </w:pPr>
      <w:proofErr w:type="spellStart"/>
      <w:r>
        <w:rPr>
          <w:rFonts w:ascii="Times New Roman" w:hAnsi="Times New Roman"/>
        </w:rPr>
        <w:t>CoCodamol</w:t>
      </w:r>
      <w:proofErr w:type="spellEnd"/>
      <w:r>
        <w:rPr>
          <w:rFonts w:ascii="Times New Roman" w:hAnsi="Times New Roman"/>
        </w:rPr>
        <w:t xml:space="preserve"> </w:t>
      </w:r>
      <w:r w:rsidRPr="006E385F">
        <w:rPr>
          <w:rFonts w:ascii="Times New Roman" w:hAnsi="Times New Roman"/>
        </w:rPr>
        <w:t xml:space="preserve">vartojimas kartu su raminamaisiais vaistais, pvz., benzodiazepinais ar </w:t>
      </w:r>
      <w:r>
        <w:rPr>
          <w:rFonts w:ascii="Times New Roman" w:hAnsi="Times New Roman"/>
        </w:rPr>
        <w:t>į juos panašiais</w:t>
      </w:r>
      <w:r w:rsidRPr="006E385F">
        <w:rPr>
          <w:rFonts w:ascii="Times New Roman" w:hAnsi="Times New Roman"/>
        </w:rPr>
        <w:t xml:space="preserve"> vaistais, didina mieguistumo, pasunkėjusio kvėpavimo (kvėpavimo slopinimo), komos riziką ir gali būti pavojingas gyvybei. Dėl to šių vaistų skyrimą kartu reikia svarstyti tik, kai negalima taikyti kitų gydymo variantų.</w:t>
      </w:r>
    </w:p>
    <w:p w14:paraId="733899A6" w14:textId="07F25DA6" w:rsidR="002522C3" w:rsidRPr="002522C3" w:rsidRDefault="006E385F" w:rsidP="002522C3">
      <w:pPr>
        <w:tabs>
          <w:tab w:val="left" w:pos="567"/>
        </w:tabs>
        <w:snapToGrid w:val="0"/>
        <w:spacing w:after="0" w:line="260" w:lineRule="exact"/>
        <w:rPr>
          <w:rFonts w:ascii="Times New Roman" w:hAnsi="Times New Roman"/>
        </w:rPr>
      </w:pPr>
      <w:r w:rsidRPr="006E385F">
        <w:rPr>
          <w:rFonts w:ascii="Times New Roman" w:hAnsi="Times New Roman"/>
        </w:rPr>
        <w:t xml:space="preserve">Tačiau jeigu gydytojas skiria </w:t>
      </w:r>
      <w:proofErr w:type="spellStart"/>
      <w:r>
        <w:rPr>
          <w:rFonts w:ascii="Times New Roman" w:hAnsi="Times New Roman"/>
        </w:rPr>
        <w:t>CoCodamol</w:t>
      </w:r>
      <w:proofErr w:type="spellEnd"/>
      <w:r w:rsidRPr="006E385F">
        <w:rPr>
          <w:rFonts w:ascii="Times New Roman" w:hAnsi="Times New Roman"/>
        </w:rPr>
        <w:t xml:space="preserve"> kartu su raminamaisiais vaistais, gydytojas </w:t>
      </w:r>
      <w:r>
        <w:rPr>
          <w:rFonts w:ascii="Times New Roman" w:hAnsi="Times New Roman"/>
        </w:rPr>
        <w:t>turi parinkti mažiausią veiksmingą dozę</w:t>
      </w:r>
      <w:r w:rsidRPr="006E385F">
        <w:rPr>
          <w:rFonts w:ascii="Times New Roman" w:hAnsi="Times New Roman"/>
        </w:rPr>
        <w:t xml:space="preserve"> ir mažiausią vartojimo kartu trukmę.</w:t>
      </w:r>
    </w:p>
    <w:p w14:paraId="5C87D80B" w14:textId="110F9B60" w:rsidR="002522C3" w:rsidRDefault="006E385F" w:rsidP="002522C3">
      <w:pPr>
        <w:tabs>
          <w:tab w:val="left" w:pos="567"/>
        </w:tabs>
        <w:snapToGrid w:val="0"/>
        <w:spacing w:after="0" w:line="260" w:lineRule="exact"/>
        <w:rPr>
          <w:rFonts w:ascii="Times New Roman" w:hAnsi="Times New Roman"/>
        </w:rPr>
      </w:pPr>
      <w:r w:rsidRPr="006E385F">
        <w:rPr>
          <w:rFonts w:ascii="Times New Roman" w:hAnsi="Times New Roman"/>
        </w:rPr>
        <w:t xml:space="preserve">Pasakykite gydytojui apie visus Jūsų vartojamus raminamuosius vaistus ir atidžiai laikykitės gydytojo rekomenduojamų dozių. Gali būti naudinga informuoti draugus arba giminaičius apie </w:t>
      </w:r>
      <w:r>
        <w:rPr>
          <w:rFonts w:ascii="Times New Roman" w:hAnsi="Times New Roman"/>
        </w:rPr>
        <w:t>aukščiau</w:t>
      </w:r>
      <w:r w:rsidRPr="006E385F">
        <w:rPr>
          <w:rFonts w:ascii="Times New Roman" w:hAnsi="Times New Roman"/>
        </w:rPr>
        <w:t xml:space="preserve"> nurodytus požymius bei simptomus. Jeigu pasireiškė tokių simptomų, kreipkitės į gydytoją.</w:t>
      </w:r>
    </w:p>
    <w:p w14:paraId="7E0953A9" w14:textId="77777777" w:rsidR="002522C3" w:rsidRPr="00EF17FD" w:rsidRDefault="002522C3" w:rsidP="002522C3">
      <w:pPr>
        <w:tabs>
          <w:tab w:val="left" w:pos="567"/>
        </w:tabs>
        <w:snapToGrid w:val="0"/>
        <w:spacing w:after="0" w:line="260" w:lineRule="exact"/>
        <w:rPr>
          <w:rFonts w:ascii="Times New Roman" w:hAnsi="Times New Roman"/>
        </w:rPr>
      </w:pPr>
    </w:p>
    <w:p w14:paraId="1E5E1C07" w14:textId="06A0B682"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 xml:space="preserve">Vartodami </w:t>
      </w:r>
      <w:proofErr w:type="spellStart"/>
      <w:r w:rsidRPr="00EF17FD">
        <w:rPr>
          <w:rFonts w:ascii="Times New Roman" w:hAnsi="Times New Roman"/>
          <w:b/>
        </w:rPr>
        <w:t>CoCodamol</w:t>
      </w:r>
      <w:proofErr w:type="spellEnd"/>
      <w:r w:rsidRPr="00EF17FD">
        <w:rPr>
          <w:rFonts w:ascii="Times New Roman" w:hAnsi="Times New Roman"/>
          <w:b/>
        </w:rPr>
        <w:t xml:space="preserve">, kitų preparatų, kuriuose yra </w:t>
      </w:r>
      <w:proofErr w:type="spellStart"/>
      <w:r w:rsidRPr="00EF17FD">
        <w:rPr>
          <w:rFonts w:ascii="Times New Roman" w:hAnsi="Times New Roman"/>
          <w:b/>
        </w:rPr>
        <w:t>paracetamolio</w:t>
      </w:r>
      <w:proofErr w:type="spellEnd"/>
      <w:r w:rsidRPr="00EF17FD">
        <w:rPr>
          <w:rFonts w:ascii="Times New Roman" w:hAnsi="Times New Roman"/>
          <w:b/>
        </w:rPr>
        <w:t>, turite nevartoti.</w:t>
      </w:r>
    </w:p>
    <w:p w14:paraId="1B660CEA" w14:textId="5E866068"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Tai kai kurie vaistai nuo skausmo, kosulio ar peršalimo, taip pat daug kitų vaistų, kurių išrašo gydytojas arba kurių įsigyjama vaistinėse.</w:t>
      </w:r>
    </w:p>
    <w:p w14:paraId="350A4037" w14:textId="77777777" w:rsidR="003825BC" w:rsidRPr="00EF17FD" w:rsidRDefault="003825BC" w:rsidP="00EF17FD">
      <w:pPr>
        <w:tabs>
          <w:tab w:val="left" w:pos="567"/>
        </w:tabs>
        <w:snapToGrid w:val="0"/>
        <w:spacing w:after="0" w:line="260" w:lineRule="exact"/>
        <w:rPr>
          <w:rFonts w:ascii="Times New Roman" w:hAnsi="Times New Roman"/>
        </w:rPr>
      </w:pPr>
    </w:p>
    <w:p w14:paraId="654E5FF2" w14:textId="77777777" w:rsidR="003825BC" w:rsidRPr="00EF17FD" w:rsidRDefault="003825BC" w:rsidP="00EF17FD">
      <w:pPr>
        <w:tabs>
          <w:tab w:val="left" w:pos="567"/>
        </w:tabs>
        <w:snapToGrid w:val="0"/>
        <w:spacing w:after="0" w:line="260" w:lineRule="exact"/>
        <w:rPr>
          <w:rFonts w:ascii="Times New Roman" w:hAnsi="Times New Roman"/>
          <w:b/>
        </w:rPr>
      </w:pPr>
      <w:proofErr w:type="spellStart"/>
      <w:r w:rsidRPr="00EF17FD">
        <w:rPr>
          <w:rFonts w:ascii="Times New Roman" w:hAnsi="Times New Roman"/>
          <w:b/>
        </w:rPr>
        <w:t>CoCodamol</w:t>
      </w:r>
      <w:proofErr w:type="spellEnd"/>
      <w:r w:rsidRPr="00EF17FD">
        <w:rPr>
          <w:rFonts w:ascii="Times New Roman" w:hAnsi="Times New Roman"/>
          <w:b/>
        </w:rPr>
        <w:t xml:space="preserve"> vartojimas su maistu, gėrimais ir alkoholiu</w:t>
      </w:r>
    </w:p>
    <w:p w14:paraId="0AC3C6EF"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Vartodami šių tablečių, alkoholio turite negerti. Tai todėl, kad alkoholis gali didinti sunkaus šalutinio poveikio riziką.</w:t>
      </w:r>
    </w:p>
    <w:p w14:paraId="13B36BEF" w14:textId="77777777" w:rsidR="003825BC" w:rsidRPr="00EF17FD" w:rsidRDefault="003825BC" w:rsidP="00EF17FD">
      <w:pPr>
        <w:tabs>
          <w:tab w:val="left" w:pos="567"/>
        </w:tabs>
        <w:snapToGrid w:val="0"/>
        <w:spacing w:after="0" w:line="260" w:lineRule="exact"/>
        <w:rPr>
          <w:rFonts w:ascii="Times New Roman" w:hAnsi="Times New Roman"/>
        </w:rPr>
      </w:pPr>
    </w:p>
    <w:p w14:paraId="654070A3"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Nėštumas ir žindymo laikotarpis</w:t>
      </w:r>
    </w:p>
    <w:p w14:paraId="742DFB9F" w14:textId="642D650C"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Jeigu esate nėščia, žindote kūdikį, manote, kad galbūt esate nėščia, arba planuojate pastoti, tai prieš vartodama šį vaistą, pasitarkite su gydytoju arba vaistininku.</w:t>
      </w:r>
    </w:p>
    <w:p w14:paraId="231AFDDF" w14:textId="77777777" w:rsidR="003825BC" w:rsidRPr="00EF17FD" w:rsidRDefault="003825BC" w:rsidP="00EF17FD">
      <w:pPr>
        <w:tabs>
          <w:tab w:val="left" w:pos="567"/>
        </w:tabs>
        <w:snapToGrid w:val="0"/>
        <w:spacing w:after="0" w:line="260" w:lineRule="exact"/>
        <w:rPr>
          <w:rFonts w:ascii="Times New Roman" w:hAnsi="Times New Roman"/>
        </w:rPr>
      </w:pPr>
    </w:p>
    <w:p w14:paraId="5D8A1845"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Nėštumo metu </w:t>
      </w:r>
      <w:proofErr w:type="spellStart"/>
      <w:r w:rsidRPr="00EF17FD">
        <w:rPr>
          <w:rFonts w:ascii="Times New Roman" w:hAnsi="Times New Roman"/>
        </w:rPr>
        <w:t>CoCodamol</w:t>
      </w:r>
      <w:proofErr w:type="spellEnd"/>
      <w:r w:rsidRPr="00EF17FD">
        <w:rPr>
          <w:rFonts w:ascii="Times New Roman" w:hAnsi="Times New Roman"/>
        </w:rPr>
        <w:t xml:space="preserve"> vartoti negalima, nebent tik gydytojui patarus. Reguliarus vartojimas nėštumo metu naujagimiui gali sąlygoti abstinencijos simptomus. Jeigu nėštumo metu vartojate, tai turite gerti mažiausią galimą dozę, kuri mažina Jūsų skausmą ir (arba) karščiavimą, ir ją vartoti kuo trumpiau.</w:t>
      </w:r>
    </w:p>
    <w:p w14:paraId="15D1FB1E" w14:textId="77777777" w:rsidR="003825BC" w:rsidRPr="00EF17FD" w:rsidRDefault="003825BC" w:rsidP="00EF17FD">
      <w:pPr>
        <w:tabs>
          <w:tab w:val="left" w:pos="567"/>
        </w:tabs>
        <w:snapToGrid w:val="0"/>
        <w:spacing w:after="0" w:line="260" w:lineRule="exact"/>
        <w:rPr>
          <w:rFonts w:ascii="Times New Roman" w:hAnsi="Times New Roman"/>
        </w:rPr>
      </w:pPr>
    </w:p>
    <w:p w14:paraId="339B5E87" w14:textId="3C8A7372"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Žindymo laikotarpiu </w:t>
      </w:r>
      <w:proofErr w:type="spellStart"/>
      <w:r w:rsidRPr="00EF17FD">
        <w:rPr>
          <w:rFonts w:ascii="Times New Roman" w:hAnsi="Times New Roman"/>
        </w:rPr>
        <w:t>CoCodamol</w:t>
      </w:r>
      <w:proofErr w:type="spellEnd"/>
      <w:r w:rsidRPr="00EF17FD">
        <w:rPr>
          <w:rFonts w:ascii="Times New Roman" w:hAnsi="Times New Roman"/>
        </w:rPr>
        <w:t xml:space="preserve"> nevartokite, kadangi veikliųjų jo medžiagų išsiskiria į motinos pieną.</w:t>
      </w:r>
    </w:p>
    <w:p w14:paraId="6A863675" w14:textId="77777777" w:rsidR="003825BC" w:rsidRPr="00EF17FD" w:rsidRDefault="003825BC" w:rsidP="00EF17FD">
      <w:pPr>
        <w:tabs>
          <w:tab w:val="left" w:pos="567"/>
        </w:tabs>
        <w:snapToGrid w:val="0"/>
        <w:spacing w:after="0" w:line="260" w:lineRule="exact"/>
        <w:rPr>
          <w:rFonts w:ascii="Times New Roman" w:hAnsi="Times New Roman"/>
        </w:rPr>
      </w:pPr>
    </w:p>
    <w:p w14:paraId="39E42968"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Vairavimas ir mechanizmų valdymas</w:t>
      </w:r>
    </w:p>
    <w:p w14:paraId="01153AC6"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Vartodami </w:t>
      </w:r>
      <w:proofErr w:type="spellStart"/>
      <w:r w:rsidRPr="00EF17FD">
        <w:rPr>
          <w:rFonts w:ascii="Times New Roman" w:hAnsi="Times New Roman"/>
        </w:rPr>
        <w:t>CoCodamol</w:t>
      </w:r>
      <w:proofErr w:type="spellEnd"/>
      <w:r w:rsidRPr="00EF17FD">
        <w:rPr>
          <w:rFonts w:ascii="Times New Roman" w:hAnsi="Times New Roman"/>
        </w:rPr>
        <w:t>, galite justi svaigulį ir mieguistumą. Jeigu taip atsitinka, nevairuokite ir nevaldykite mechanizmų.</w:t>
      </w:r>
    </w:p>
    <w:p w14:paraId="76215B59" w14:textId="77777777" w:rsidR="003825BC" w:rsidRPr="00EF17FD" w:rsidRDefault="003825BC" w:rsidP="00EF17FD">
      <w:pPr>
        <w:tabs>
          <w:tab w:val="left" w:pos="567"/>
        </w:tabs>
        <w:snapToGrid w:val="0"/>
        <w:spacing w:after="0" w:line="260" w:lineRule="exact"/>
        <w:rPr>
          <w:rFonts w:ascii="Times New Roman" w:hAnsi="Times New Roman"/>
        </w:rPr>
      </w:pPr>
    </w:p>
    <w:p w14:paraId="4A2640A6" w14:textId="55EECDB0" w:rsidR="002522C3" w:rsidRPr="006E385F" w:rsidRDefault="006E385F" w:rsidP="002522C3">
      <w:pPr>
        <w:tabs>
          <w:tab w:val="left" w:pos="567"/>
        </w:tabs>
        <w:snapToGrid w:val="0"/>
        <w:spacing w:after="0" w:line="260" w:lineRule="exact"/>
        <w:rPr>
          <w:rFonts w:ascii="Times New Roman" w:hAnsi="Times New Roman"/>
          <w:b/>
        </w:rPr>
      </w:pPr>
      <w:proofErr w:type="spellStart"/>
      <w:r w:rsidRPr="006E385F">
        <w:rPr>
          <w:rFonts w:ascii="Times New Roman" w:hAnsi="Times New Roman"/>
          <w:b/>
        </w:rPr>
        <w:lastRenderedPageBreak/>
        <w:t>CoCodamol</w:t>
      </w:r>
      <w:proofErr w:type="spellEnd"/>
      <w:r w:rsidRPr="006E385F">
        <w:rPr>
          <w:rFonts w:ascii="Times New Roman" w:hAnsi="Times New Roman"/>
          <w:b/>
        </w:rPr>
        <w:t xml:space="preserve"> sudėtyje yra natrio</w:t>
      </w:r>
    </w:p>
    <w:p w14:paraId="78BA63A8" w14:textId="0BC1B610" w:rsidR="003825BC" w:rsidRDefault="006E385F" w:rsidP="002522C3">
      <w:pPr>
        <w:tabs>
          <w:tab w:val="left" w:pos="567"/>
        </w:tabs>
        <w:snapToGrid w:val="0"/>
        <w:spacing w:after="0" w:line="260" w:lineRule="exact"/>
        <w:rPr>
          <w:rFonts w:ascii="Times New Roman" w:hAnsi="Times New Roman"/>
        </w:rPr>
      </w:pPr>
      <w:r w:rsidRPr="006E385F">
        <w:rPr>
          <w:rFonts w:ascii="Times New Roman" w:hAnsi="Times New Roman"/>
        </w:rPr>
        <w:t xml:space="preserve">Šio vaisto plėvele dengtoje tabletėje yra mažiau kaip 1 </w:t>
      </w:r>
      <w:proofErr w:type="spellStart"/>
      <w:r w:rsidRPr="006E385F">
        <w:rPr>
          <w:rFonts w:ascii="Times New Roman" w:hAnsi="Times New Roman"/>
        </w:rPr>
        <w:t>mmol</w:t>
      </w:r>
      <w:proofErr w:type="spellEnd"/>
      <w:r w:rsidRPr="006E385F">
        <w:rPr>
          <w:rFonts w:ascii="Times New Roman" w:hAnsi="Times New Roman"/>
        </w:rPr>
        <w:t xml:space="preserve"> (23 mg) natrio, t. y. jis beveik neturi reikšmės.</w:t>
      </w:r>
    </w:p>
    <w:p w14:paraId="471B4A12" w14:textId="77777777" w:rsidR="002522C3" w:rsidRDefault="002522C3" w:rsidP="003154B2">
      <w:pPr>
        <w:tabs>
          <w:tab w:val="left" w:pos="567"/>
        </w:tabs>
        <w:snapToGrid w:val="0"/>
        <w:spacing w:after="0" w:line="240" w:lineRule="auto"/>
        <w:rPr>
          <w:rFonts w:ascii="Times New Roman" w:hAnsi="Times New Roman"/>
        </w:rPr>
      </w:pPr>
    </w:p>
    <w:p w14:paraId="7CF566A8" w14:textId="77777777" w:rsidR="002522C3" w:rsidRPr="00EF17FD" w:rsidRDefault="002522C3" w:rsidP="003154B2">
      <w:pPr>
        <w:tabs>
          <w:tab w:val="left" w:pos="567"/>
        </w:tabs>
        <w:snapToGrid w:val="0"/>
        <w:spacing w:after="0" w:line="240" w:lineRule="auto"/>
        <w:rPr>
          <w:rFonts w:ascii="Times New Roman" w:hAnsi="Times New Roman"/>
        </w:rPr>
      </w:pPr>
    </w:p>
    <w:p w14:paraId="218E2DD4"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3.</w:t>
      </w:r>
      <w:r w:rsidRPr="00EF17FD">
        <w:rPr>
          <w:rFonts w:ascii="Times New Roman" w:hAnsi="Times New Roman"/>
          <w:b/>
        </w:rPr>
        <w:tab/>
        <w:t xml:space="preserve">Kaip vartoti </w:t>
      </w:r>
      <w:proofErr w:type="spellStart"/>
      <w:r w:rsidRPr="00EF17FD">
        <w:rPr>
          <w:rFonts w:ascii="Times New Roman" w:hAnsi="Times New Roman"/>
          <w:b/>
        </w:rPr>
        <w:t>CoCodamol</w:t>
      </w:r>
      <w:proofErr w:type="spellEnd"/>
    </w:p>
    <w:p w14:paraId="6680D2FD" w14:textId="77777777" w:rsidR="003825BC" w:rsidRPr="00EF17FD" w:rsidRDefault="003825BC" w:rsidP="00EF17FD">
      <w:pPr>
        <w:tabs>
          <w:tab w:val="left" w:pos="567"/>
        </w:tabs>
        <w:snapToGrid w:val="0"/>
        <w:spacing w:after="0" w:line="260" w:lineRule="exact"/>
        <w:rPr>
          <w:rFonts w:ascii="Times New Roman" w:hAnsi="Times New Roman"/>
        </w:rPr>
      </w:pPr>
    </w:p>
    <w:p w14:paraId="772B1DDB"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Visada vartokite šį vaistą tiksliai kaip nurodė gydytojas arba vaistininkas. Jeigu abejojate, kreipkitės į gydytoją arba vaistininką.</w:t>
      </w:r>
    </w:p>
    <w:p w14:paraId="4C25549E" w14:textId="77777777" w:rsidR="003825BC" w:rsidRPr="00146388" w:rsidRDefault="003825BC" w:rsidP="00EF17FD">
      <w:pPr>
        <w:tabs>
          <w:tab w:val="left" w:pos="567"/>
        </w:tabs>
        <w:snapToGrid w:val="0"/>
        <w:spacing w:after="0" w:line="260" w:lineRule="exact"/>
        <w:rPr>
          <w:rFonts w:ascii="Times New Roman" w:hAnsi="Times New Roman" w:cs="Times New Roman"/>
        </w:rPr>
      </w:pPr>
    </w:p>
    <w:p w14:paraId="61573BC7" w14:textId="066E8FBF" w:rsidR="00146388" w:rsidRPr="00E47E5A" w:rsidRDefault="00146388" w:rsidP="00EF17FD">
      <w:pPr>
        <w:tabs>
          <w:tab w:val="left" w:pos="567"/>
        </w:tabs>
        <w:snapToGrid w:val="0"/>
        <w:spacing w:after="0" w:line="260" w:lineRule="exact"/>
        <w:rPr>
          <w:rFonts w:ascii="Times New Roman" w:hAnsi="Times New Roman" w:cs="Times New Roman"/>
        </w:rPr>
      </w:pPr>
      <w:r w:rsidRPr="00E47E5A">
        <w:rPr>
          <w:rFonts w:ascii="Times New Roman" w:hAnsi="Times New Roman" w:cs="Times New Roman"/>
        </w:rPr>
        <w:t xml:space="preserve">Prieš pradedant gydymą ir reguliariai gydymo metu gydytojas su Jumis aptars, ko galite tikėtis iš </w:t>
      </w:r>
      <w:proofErr w:type="spellStart"/>
      <w:r w:rsidR="00E47E5A">
        <w:rPr>
          <w:rFonts w:ascii="Times New Roman" w:hAnsi="Times New Roman" w:cs="Times New Roman"/>
        </w:rPr>
        <w:t>CoCodamol</w:t>
      </w:r>
      <w:proofErr w:type="spellEnd"/>
      <w:r w:rsidRPr="00E47E5A">
        <w:rPr>
          <w:rFonts w:ascii="Times New Roman" w:hAnsi="Times New Roman" w:cs="Times New Roman"/>
        </w:rPr>
        <w:t xml:space="preserve"> vartojimo, kada ir kiek laiko turite jį vartoti, kada kreiptis į gydytoją ir kada reikia nutraukti jo vartojimą (taip pat žr. skyrių „Nustojus vartoti </w:t>
      </w:r>
      <w:proofErr w:type="spellStart"/>
      <w:r w:rsidR="00E47E5A">
        <w:rPr>
          <w:rFonts w:ascii="Times New Roman" w:hAnsi="Times New Roman" w:cs="Times New Roman"/>
        </w:rPr>
        <w:t>CoCodamol</w:t>
      </w:r>
      <w:proofErr w:type="spellEnd"/>
      <w:r w:rsidRPr="00E47E5A">
        <w:rPr>
          <w:rFonts w:ascii="Times New Roman" w:hAnsi="Times New Roman" w:cs="Times New Roman"/>
        </w:rPr>
        <w:t>“).</w:t>
      </w:r>
    </w:p>
    <w:p w14:paraId="2879266D" w14:textId="77777777" w:rsidR="00146388" w:rsidRPr="00E47E5A" w:rsidRDefault="00146388" w:rsidP="00EF17FD">
      <w:pPr>
        <w:tabs>
          <w:tab w:val="left" w:pos="567"/>
        </w:tabs>
        <w:snapToGrid w:val="0"/>
        <w:spacing w:after="0" w:line="260" w:lineRule="exact"/>
        <w:rPr>
          <w:rFonts w:ascii="Times New Roman" w:hAnsi="Times New Roman" w:cs="Times New Roman"/>
        </w:rPr>
      </w:pPr>
    </w:p>
    <w:p w14:paraId="4F2C0731" w14:textId="77777777" w:rsidR="003825BC" w:rsidRPr="00B20F83" w:rsidRDefault="003825BC" w:rsidP="00E47E5A">
      <w:pPr>
        <w:tabs>
          <w:tab w:val="left" w:pos="0"/>
          <w:tab w:val="left" w:pos="567"/>
        </w:tabs>
        <w:snapToGrid w:val="0"/>
        <w:spacing w:after="0" w:line="260" w:lineRule="exact"/>
        <w:contextualSpacing/>
        <w:rPr>
          <w:b/>
        </w:rPr>
      </w:pPr>
      <w:r w:rsidRPr="00EF17FD">
        <w:rPr>
          <w:rFonts w:ascii="Times New Roman" w:hAnsi="Times New Roman"/>
          <w:b/>
        </w:rPr>
        <w:t>Didesnės negu rekomenduojama dozės nevartokite.</w:t>
      </w:r>
    </w:p>
    <w:p w14:paraId="671CBBD0" w14:textId="376BE40A" w:rsidR="003825BC" w:rsidRPr="00146388" w:rsidRDefault="003825BC" w:rsidP="00E47E5A">
      <w:pPr>
        <w:tabs>
          <w:tab w:val="left" w:pos="0"/>
          <w:tab w:val="left" w:pos="567"/>
        </w:tabs>
        <w:snapToGrid w:val="0"/>
        <w:spacing w:after="0" w:line="260" w:lineRule="exact"/>
        <w:contextualSpacing/>
      </w:pPr>
      <w:r w:rsidRPr="00EF17FD">
        <w:rPr>
          <w:rFonts w:ascii="Times New Roman" w:hAnsi="Times New Roman"/>
          <w:b/>
        </w:rPr>
        <w:t>Ilgiau negu 3</w:t>
      </w:r>
      <w:r w:rsidR="009260DB">
        <w:rPr>
          <w:rFonts w:ascii="Times New Roman" w:hAnsi="Times New Roman"/>
          <w:b/>
        </w:rPr>
        <w:t> </w:t>
      </w:r>
      <w:r w:rsidRPr="00EF17FD">
        <w:rPr>
          <w:rFonts w:ascii="Times New Roman" w:hAnsi="Times New Roman"/>
          <w:b/>
        </w:rPr>
        <w:t>dienas šio vaisto vartoti negalima. Jeigu per 3</w:t>
      </w:r>
      <w:r w:rsidR="009260DB">
        <w:rPr>
          <w:rFonts w:ascii="Times New Roman" w:hAnsi="Times New Roman"/>
          <w:b/>
        </w:rPr>
        <w:t> </w:t>
      </w:r>
      <w:r w:rsidRPr="00EF17FD">
        <w:rPr>
          <w:rFonts w:ascii="Times New Roman" w:hAnsi="Times New Roman"/>
          <w:b/>
        </w:rPr>
        <w:t>dienas skausmas nepalengvėjo, kreipkitės į gydytoją.</w:t>
      </w:r>
    </w:p>
    <w:p w14:paraId="084F86D7" w14:textId="77777777" w:rsidR="00146388" w:rsidRPr="00B20F83" w:rsidRDefault="00146388" w:rsidP="00E47E5A">
      <w:pPr>
        <w:tabs>
          <w:tab w:val="left" w:pos="0"/>
          <w:tab w:val="left" w:pos="567"/>
        </w:tabs>
        <w:snapToGrid w:val="0"/>
        <w:spacing w:after="0" w:line="260" w:lineRule="exact"/>
        <w:contextualSpacing/>
      </w:pPr>
    </w:p>
    <w:p w14:paraId="545E12AC" w14:textId="1F317C27" w:rsidR="003825BC" w:rsidRPr="00146388" w:rsidRDefault="00E47E5A" w:rsidP="00EF17FD">
      <w:pPr>
        <w:tabs>
          <w:tab w:val="left" w:pos="567"/>
        </w:tabs>
        <w:snapToGrid w:val="0"/>
        <w:spacing w:after="0" w:line="260" w:lineRule="exact"/>
        <w:rPr>
          <w:rFonts w:ascii="Times New Roman" w:hAnsi="Times New Roman"/>
        </w:rPr>
      </w:pPr>
      <w:proofErr w:type="spellStart"/>
      <w:r>
        <w:rPr>
          <w:rFonts w:ascii="Times New Roman" w:hAnsi="Times New Roman"/>
        </w:rPr>
        <w:t>CoCodam</w:t>
      </w:r>
      <w:r w:rsidR="00F85879">
        <w:rPr>
          <w:rFonts w:ascii="Times New Roman" w:hAnsi="Times New Roman"/>
        </w:rPr>
        <w:t>o</w:t>
      </w:r>
      <w:r>
        <w:rPr>
          <w:rFonts w:ascii="Times New Roman" w:hAnsi="Times New Roman"/>
        </w:rPr>
        <w:t>l</w:t>
      </w:r>
      <w:proofErr w:type="spellEnd"/>
      <w:r w:rsidR="00146388" w:rsidRPr="00146388">
        <w:rPr>
          <w:rFonts w:ascii="Times New Roman" w:hAnsi="Times New Roman"/>
        </w:rPr>
        <w:t xml:space="preserve"> turėtų būti vartojamas kuo trumpiau – tik tol, kol jis būtinas simptomams palengvinti. Jeigu Jums vartojant vaistą skausmas nėra veiksmingai malšinamas, reikia pasitarti su gydytoju.</w:t>
      </w:r>
    </w:p>
    <w:p w14:paraId="0806EF59" w14:textId="77777777" w:rsidR="00146388" w:rsidRPr="00146388" w:rsidRDefault="00146388" w:rsidP="00EF17FD">
      <w:pPr>
        <w:tabs>
          <w:tab w:val="left" w:pos="567"/>
        </w:tabs>
        <w:snapToGrid w:val="0"/>
        <w:spacing w:after="0" w:line="260" w:lineRule="exact"/>
        <w:rPr>
          <w:rFonts w:ascii="Times New Roman" w:hAnsi="Times New Roman"/>
        </w:rPr>
      </w:pPr>
    </w:p>
    <w:p w14:paraId="37FF30D8"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Šį vaistą vartokite per burną.</w:t>
      </w:r>
    </w:p>
    <w:p w14:paraId="54019892"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Nurykite visą tabletę, užgerdami vandeniu. Jei reikia, tabletę galima perlaužti pusiau, kad būtų lengviau nuryti.</w:t>
      </w:r>
    </w:p>
    <w:p w14:paraId="5C470B87" w14:textId="77777777" w:rsidR="003825BC" w:rsidRPr="00EF17FD" w:rsidRDefault="003825BC" w:rsidP="00EF17FD">
      <w:pPr>
        <w:tabs>
          <w:tab w:val="left" w:pos="567"/>
        </w:tabs>
        <w:snapToGrid w:val="0"/>
        <w:spacing w:after="0" w:line="260" w:lineRule="exact"/>
        <w:rPr>
          <w:rFonts w:ascii="Times New Roman" w:hAnsi="Times New Roman"/>
        </w:rPr>
      </w:pPr>
    </w:p>
    <w:p w14:paraId="2C9228DD" w14:textId="77777777" w:rsidR="003825BC" w:rsidRPr="00EF17FD" w:rsidRDefault="003825BC" w:rsidP="00EF17FD">
      <w:pPr>
        <w:tabs>
          <w:tab w:val="left" w:pos="567"/>
        </w:tabs>
        <w:snapToGrid w:val="0"/>
        <w:spacing w:after="0" w:line="260" w:lineRule="exact"/>
        <w:rPr>
          <w:rFonts w:ascii="Times New Roman" w:hAnsi="Times New Roman"/>
          <w:u w:val="single"/>
        </w:rPr>
      </w:pPr>
      <w:r w:rsidRPr="00EF17FD">
        <w:rPr>
          <w:rFonts w:ascii="Times New Roman" w:hAnsi="Times New Roman"/>
          <w:u w:val="single"/>
        </w:rPr>
        <w:t>Suaugusiems žmonėms</w:t>
      </w:r>
    </w:p>
    <w:p w14:paraId="7E36728F" w14:textId="57BD8AD1"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 xml:space="preserve">Rekomenduojama dozė </w:t>
      </w:r>
      <w:proofErr w:type="spellStart"/>
      <w:r w:rsidRPr="00EF17FD">
        <w:rPr>
          <w:rFonts w:ascii="Times New Roman" w:hAnsi="Times New Roman"/>
        </w:rPr>
        <w:t>CoCodamol</w:t>
      </w:r>
      <w:proofErr w:type="spellEnd"/>
      <w:r w:rsidRPr="00EF17FD">
        <w:rPr>
          <w:rFonts w:ascii="Times New Roman" w:hAnsi="Times New Roman"/>
        </w:rPr>
        <w:t xml:space="preserve"> dozė yra 1</w:t>
      </w:r>
      <w:r w:rsidR="009260DB">
        <w:rPr>
          <w:rFonts w:ascii="Times New Roman" w:hAnsi="Times New Roman"/>
        </w:rPr>
        <w:t> </w:t>
      </w:r>
      <w:r w:rsidRPr="00EF17FD">
        <w:rPr>
          <w:rFonts w:ascii="Times New Roman" w:hAnsi="Times New Roman"/>
        </w:rPr>
        <w:t>arba 2</w:t>
      </w:r>
      <w:r w:rsidR="009260DB">
        <w:rPr>
          <w:rFonts w:ascii="Times New Roman" w:hAnsi="Times New Roman"/>
        </w:rPr>
        <w:t> </w:t>
      </w:r>
      <w:r w:rsidRPr="00EF17FD">
        <w:rPr>
          <w:rFonts w:ascii="Times New Roman" w:hAnsi="Times New Roman"/>
        </w:rPr>
        <w:t>tabletės.</w:t>
      </w:r>
    </w:p>
    <w:p w14:paraId="09D5D4B5" w14:textId="77777777"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Kitą dozę gerkite ne anksčiau kaip po 4 valandų.</w:t>
      </w:r>
    </w:p>
    <w:p w14:paraId="6B4DE7DD" w14:textId="6C5A269B"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Daugiau negu 8</w:t>
      </w:r>
      <w:r w:rsidR="006C53C9">
        <w:rPr>
          <w:rFonts w:ascii="Times New Roman" w:hAnsi="Times New Roman"/>
        </w:rPr>
        <w:t> </w:t>
      </w:r>
      <w:r w:rsidRPr="00EF17FD">
        <w:rPr>
          <w:rFonts w:ascii="Times New Roman" w:hAnsi="Times New Roman"/>
        </w:rPr>
        <w:t>tablečių 24 valandų laikotarpiu negerkite.</w:t>
      </w:r>
    </w:p>
    <w:p w14:paraId="26C4E766" w14:textId="77777777"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Senyviems pacientams gali būti išrašyta mažesnė dozė.</w:t>
      </w:r>
    </w:p>
    <w:p w14:paraId="6AEDECEC" w14:textId="77777777"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Pacientams, kurių inkstų funkcija sutrikusi, gali reikėti ilginti intervalą tarp dozių vartojimo.</w:t>
      </w:r>
    </w:p>
    <w:p w14:paraId="44A714C4" w14:textId="77777777" w:rsidR="003825BC" w:rsidRPr="00EF17FD" w:rsidRDefault="003825BC" w:rsidP="00EF17FD">
      <w:pPr>
        <w:tabs>
          <w:tab w:val="left" w:pos="567"/>
        </w:tabs>
        <w:snapToGrid w:val="0"/>
        <w:spacing w:after="0" w:line="260" w:lineRule="exact"/>
        <w:ind w:left="357" w:hanging="357"/>
        <w:rPr>
          <w:rFonts w:ascii="Times New Roman" w:hAnsi="Times New Roman"/>
          <w:u w:val="single"/>
        </w:rPr>
      </w:pPr>
    </w:p>
    <w:p w14:paraId="58D486EE" w14:textId="39885CA5" w:rsidR="003825BC" w:rsidRPr="00EF17FD" w:rsidRDefault="003825BC" w:rsidP="00EF17FD">
      <w:pPr>
        <w:tabs>
          <w:tab w:val="left" w:pos="567"/>
        </w:tabs>
        <w:snapToGrid w:val="0"/>
        <w:spacing w:after="0" w:line="260" w:lineRule="exact"/>
        <w:ind w:left="357" w:hanging="357"/>
        <w:rPr>
          <w:rFonts w:ascii="Times New Roman" w:hAnsi="Times New Roman"/>
          <w:u w:val="single"/>
        </w:rPr>
      </w:pPr>
      <w:r w:rsidRPr="00EF17FD">
        <w:rPr>
          <w:rFonts w:ascii="Times New Roman" w:hAnsi="Times New Roman"/>
          <w:u w:val="single"/>
        </w:rPr>
        <w:t>16</w:t>
      </w:r>
      <w:r w:rsidR="009260DB">
        <w:rPr>
          <w:rFonts w:ascii="Times New Roman" w:hAnsi="Times New Roman"/>
          <w:u w:val="single"/>
        </w:rPr>
        <w:t> </w:t>
      </w:r>
      <w:r w:rsidRPr="00EF17FD">
        <w:rPr>
          <w:rFonts w:ascii="Times New Roman" w:hAnsi="Times New Roman"/>
          <w:u w:val="single"/>
        </w:rPr>
        <w:t>metų ir vyresniems paaugliams, sveriantiems daugiau kaip 50 </w:t>
      </w:r>
      <w:r w:rsidR="00345505">
        <w:rPr>
          <w:rFonts w:ascii="Times New Roman" w:hAnsi="Times New Roman"/>
          <w:u w:val="single"/>
        </w:rPr>
        <w:t>k</w:t>
      </w:r>
      <w:r w:rsidRPr="00EF17FD">
        <w:rPr>
          <w:rFonts w:ascii="Times New Roman" w:hAnsi="Times New Roman"/>
          <w:u w:val="single"/>
        </w:rPr>
        <w:t>g</w:t>
      </w:r>
    </w:p>
    <w:p w14:paraId="6C494F98" w14:textId="78F892B6"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 xml:space="preserve">Rekomenduojama </w:t>
      </w:r>
      <w:proofErr w:type="spellStart"/>
      <w:r w:rsidRPr="00EF17FD">
        <w:rPr>
          <w:rFonts w:ascii="Times New Roman" w:hAnsi="Times New Roman"/>
        </w:rPr>
        <w:t>CoCodamol</w:t>
      </w:r>
      <w:proofErr w:type="spellEnd"/>
      <w:r w:rsidRPr="00EF17FD">
        <w:rPr>
          <w:rFonts w:ascii="Times New Roman" w:hAnsi="Times New Roman"/>
        </w:rPr>
        <w:t xml:space="preserve"> dozė yra 1</w:t>
      </w:r>
      <w:r w:rsidR="009260DB">
        <w:rPr>
          <w:rFonts w:ascii="Times New Roman" w:hAnsi="Times New Roman"/>
        </w:rPr>
        <w:t> </w:t>
      </w:r>
      <w:r w:rsidRPr="00EF17FD">
        <w:rPr>
          <w:rFonts w:ascii="Times New Roman" w:hAnsi="Times New Roman"/>
        </w:rPr>
        <w:t>arba 2</w:t>
      </w:r>
      <w:r w:rsidR="009260DB">
        <w:rPr>
          <w:rFonts w:ascii="Times New Roman" w:hAnsi="Times New Roman"/>
        </w:rPr>
        <w:t> </w:t>
      </w:r>
      <w:r w:rsidRPr="00EF17FD">
        <w:rPr>
          <w:rFonts w:ascii="Times New Roman" w:hAnsi="Times New Roman"/>
        </w:rPr>
        <w:t>tabletės.</w:t>
      </w:r>
    </w:p>
    <w:p w14:paraId="537F7314" w14:textId="77777777"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Kitą dozę gerkite ne anksčiau kaip po 6 valandų.</w:t>
      </w:r>
    </w:p>
    <w:p w14:paraId="5B6E9FA7" w14:textId="5F4FB454"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Daugiau negu 8</w:t>
      </w:r>
      <w:r w:rsidR="009260DB">
        <w:rPr>
          <w:rFonts w:ascii="Times New Roman" w:hAnsi="Times New Roman"/>
        </w:rPr>
        <w:t> </w:t>
      </w:r>
      <w:r w:rsidRPr="00EF17FD">
        <w:rPr>
          <w:rFonts w:ascii="Times New Roman" w:hAnsi="Times New Roman"/>
        </w:rPr>
        <w:t>tablečių 24 valandų laikotarpiu negerkite.</w:t>
      </w:r>
    </w:p>
    <w:p w14:paraId="3DEFBE42" w14:textId="77777777" w:rsidR="003825BC" w:rsidRPr="00EF17FD" w:rsidRDefault="003825BC" w:rsidP="00EF17FD">
      <w:pPr>
        <w:tabs>
          <w:tab w:val="left" w:pos="567"/>
        </w:tabs>
        <w:snapToGrid w:val="0"/>
        <w:spacing w:after="0" w:line="260" w:lineRule="exact"/>
        <w:rPr>
          <w:rFonts w:ascii="Times New Roman" w:hAnsi="Times New Roman"/>
        </w:rPr>
      </w:pPr>
    </w:p>
    <w:p w14:paraId="3162B5BB" w14:textId="0FC5E6A4" w:rsidR="003825BC" w:rsidRPr="00EF17FD" w:rsidRDefault="003825BC" w:rsidP="00EF17FD">
      <w:pPr>
        <w:tabs>
          <w:tab w:val="left" w:pos="567"/>
        </w:tabs>
        <w:snapToGrid w:val="0"/>
        <w:spacing w:after="0" w:line="260" w:lineRule="exact"/>
        <w:rPr>
          <w:rFonts w:ascii="Times New Roman" w:hAnsi="Times New Roman"/>
          <w:u w:val="single"/>
        </w:rPr>
      </w:pPr>
      <w:r w:rsidRPr="00EF17FD">
        <w:rPr>
          <w:rFonts w:ascii="Times New Roman" w:hAnsi="Times New Roman"/>
          <w:u w:val="single"/>
        </w:rPr>
        <w:t>12–15</w:t>
      </w:r>
      <w:r w:rsidR="009260DB">
        <w:rPr>
          <w:rFonts w:ascii="Times New Roman" w:hAnsi="Times New Roman"/>
          <w:u w:val="single"/>
        </w:rPr>
        <w:t> </w:t>
      </w:r>
      <w:r w:rsidRPr="00EF17FD">
        <w:rPr>
          <w:rFonts w:ascii="Times New Roman" w:hAnsi="Times New Roman"/>
          <w:u w:val="single"/>
        </w:rPr>
        <w:t>metų vaikams paaugliams</w:t>
      </w:r>
    </w:p>
    <w:p w14:paraId="32E292E9" w14:textId="362DD92D"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 xml:space="preserve">Rekomenduojama </w:t>
      </w:r>
      <w:proofErr w:type="spellStart"/>
      <w:r w:rsidRPr="00EF17FD">
        <w:rPr>
          <w:rFonts w:ascii="Times New Roman" w:hAnsi="Times New Roman"/>
        </w:rPr>
        <w:t>CoCodamol</w:t>
      </w:r>
      <w:proofErr w:type="spellEnd"/>
      <w:r w:rsidRPr="00EF17FD">
        <w:rPr>
          <w:rFonts w:ascii="Times New Roman" w:hAnsi="Times New Roman"/>
        </w:rPr>
        <w:t xml:space="preserve"> dozė yra 1</w:t>
      </w:r>
      <w:r w:rsidR="009260DB">
        <w:rPr>
          <w:rFonts w:ascii="Times New Roman" w:hAnsi="Times New Roman"/>
        </w:rPr>
        <w:t> </w:t>
      </w:r>
      <w:r w:rsidRPr="00EF17FD">
        <w:rPr>
          <w:rFonts w:ascii="Times New Roman" w:hAnsi="Times New Roman"/>
        </w:rPr>
        <w:t>tabletė.</w:t>
      </w:r>
    </w:p>
    <w:p w14:paraId="392AD587" w14:textId="77777777"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Kitą dozę gerkite ne anksčiau kaip po 6 valandų.</w:t>
      </w:r>
    </w:p>
    <w:p w14:paraId="3B4E7090" w14:textId="22AEEADB"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Daugiau negu 4</w:t>
      </w:r>
      <w:r w:rsidR="009260DB">
        <w:rPr>
          <w:rFonts w:ascii="Times New Roman" w:hAnsi="Times New Roman"/>
        </w:rPr>
        <w:t> </w:t>
      </w:r>
      <w:r w:rsidRPr="00EF17FD">
        <w:rPr>
          <w:rFonts w:ascii="Times New Roman" w:hAnsi="Times New Roman"/>
        </w:rPr>
        <w:t>tablečių 24 valandų laikotarpiu negerkite.</w:t>
      </w:r>
    </w:p>
    <w:p w14:paraId="4B4119F5" w14:textId="77777777" w:rsidR="003825BC" w:rsidRPr="00EF17FD" w:rsidRDefault="003825BC" w:rsidP="00EF17FD">
      <w:pPr>
        <w:tabs>
          <w:tab w:val="left" w:pos="567"/>
        </w:tabs>
        <w:snapToGrid w:val="0"/>
        <w:spacing w:after="0" w:line="260" w:lineRule="exact"/>
        <w:rPr>
          <w:rFonts w:ascii="Times New Roman" w:hAnsi="Times New Roman"/>
        </w:rPr>
      </w:pPr>
    </w:p>
    <w:p w14:paraId="1B8D9716" w14:textId="2B749007" w:rsidR="003825BC" w:rsidRPr="00EF17FD" w:rsidRDefault="003825BC" w:rsidP="00EF17FD">
      <w:pPr>
        <w:tabs>
          <w:tab w:val="left" w:pos="567"/>
        </w:tabs>
        <w:snapToGrid w:val="0"/>
        <w:spacing w:after="0" w:line="260" w:lineRule="exact"/>
        <w:rPr>
          <w:rFonts w:ascii="Times New Roman" w:hAnsi="Times New Roman"/>
          <w:u w:val="single"/>
        </w:rPr>
      </w:pPr>
      <w:r w:rsidRPr="00EF17FD">
        <w:rPr>
          <w:rFonts w:ascii="Times New Roman" w:hAnsi="Times New Roman"/>
          <w:u w:val="single"/>
        </w:rPr>
        <w:t>Jaunesniems nei 12</w:t>
      </w:r>
      <w:r w:rsidR="009260DB">
        <w:rPr>
          <w:rFonts w:ascii="Times New Roman" w:hAnsi="Times New Roman"/>
          <w:u w:val="single"/>
        </w:rPr>
        <w:t> </w:t>
      </w:r>
      <w:r w:rsidRPr="00EF17FD">
        <w:rPr>
          <w:rFonts w:ascii="Times New Roman" w:hAnsi="Times New Roman"/>
          <w:u w:val="single"/>
        </w:rPr>
        <w:t>metų vaikams</w:t>
      </w:r>
    </w:p>
    <w:p w14:paraId="21E9DA9F" w14:textId="31C6266C"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Jaunesniems nei 12</w:t>
      </w:r>
      <w:r w:rsidR="009260DB">
        <w:rPr>
          <w:rFonts w:ascii="Times New Roman" w:hAnsi="Times New Roman"/>
        </w:rPr>
        <w:t> </w:t>
      </w:r>
      <w:r w:rsidRPr="00EF17FD">
        <w:rPr>
          <w:rFonts w:ascii="Times New Roman" w:hAnsi="Times New Roman"/>
        </w:rPr>
        <w:t xml:space="preserve">metų vaikams </w:t>
      </w:r>
      <w:proofErr w:type="spellStart"/>
      <w:r w:rsidRPr="00EF17FD">
        <w:rPr>
          <w:rFonts w:ascii="Times New Roman" w:hAnsi="Times New Roman"/>
        </w:rPr>
        <w:t>CoCodamol</w:t>
      </w:r>
      <w:proofErr w:type="spellEnd"/>
      <w:r w:rsidRPr="00EF17FD">
        <w:rPr>
          <w:rFonts w:ascii="Times New Roman" w:hAnsi="Times New Roman"/>
        </w:rPr>
        <w:t xml:space="preserve"> 30 mg/500 mg plėvele dengtų tablečių vartoti negalima.</w:t>
      </w:r>
    </w:p>
    <w:p w14:paraId="2374BF02" w14:textId="77777777" w:rsidR="003825BC" w:rsidRPr="00EF17FD" w:rsidRDefault="003825BC" w:rsidP="00EF17FD">
      <w:pPr>
        <w:tabs>
          <w:tab w:val="left" w:pos="567"/>
        </w:tabs>
        <w:snapToGrid w:val="0"/>
        <w:spacing w:after="0" w:line="260" w:lineRule="exact"/>
        <w:rPr>
          <w:rFonts w:ascii="Times New Roman" w:hAnsi="Times New Roman"/>
        </w:rPr>
      </w:pPr>
    </w:p>
    <w:p w14:paraId="50D080E0" w14:textId="77777777" w:rsidR="009A14FA" w:rsidRPr="00D11FBA" w:rsidRDefault="009A14FA" w:rsidP="009A14FA">
      <w:pPr>
        <w:spacing w:after="0" w:line="240" w:lineRule="auto"/>
        <w:rPr>
          <w:rFonts w:ascii="Times New Roman" w:eastAsia="Times New Roman" w:hAnsi="Times New Roman" w:cs="Times New Roman"/>
          <w:szCs w:val="20"/>
        </w:rPr>
      </w:pPr>
      <w:r w:rsidRPr="00D11FBA">
        <w:rPr>
          <w:rFonts w:ascii="Times New Roman" w:eastAsia="Times New Roman" w:hAnsi="Times New Roman" w:cs="Times New Roman"/>
          <w:i/>
          <w:szCs w:val="20"/>
          <w:highlight w:val="lightGray"/>
        </w:rPr>
        <w:t>[</w:t>
      </w:r>
      <w:r w:rsidR="0089396E" w:rsidRPr="0089396E">
        <w:rPr>
          <w:rFonts w:ascii="Times New Roman" w:eastAsia="Times New Roman" w:hAnsi="Times New Roman" w:cs="Times New Roman"/>
          <w:i/>
          <w:szCs w:val="20"/>
          <w:highlight w:val="lightGray"/>
        </w:rPr>
        <w:t>Tik vaikų sunkiai atidaromoms lizdinių plokštelių pakuotėms</w:t>
      </w:r>
      <w:r w:rsidRPr="00D11FBA">
        <w:rPr>
          <w:rFonts w:ascii="Times New Roman" w:eastAsia="Times New Roman" w:hAnsi="Times New Roman" w:cs="Times New Roman"/>
          <w:i/>
          <w:szCs w:val="20"/>
          <w:highlight w:val="lightGray"/>
        </w:rPr>
        <w:t>:]</w:t>
      </w:r>
    </w:p>
    <w:p w14:paraId="69ECE059" w14:textId="77777777" w:rsidR="009A14FA" w:rsidRPr="009A14FA" w:rsidRDefault="009A14FA" w:rsidP="009A14FA">
      <w:pPr>
        <w:tabs>
          <w:tab w:val="left" w:pos="567"/>
        </w:tabs>
        <w:spacing w:after="0" w:line="240" w:lineRule="auto"/>
        <w:rPr>
          <w:rFonts w:ascii="Times New Roman" w:eastAsia="TimesNewRoman" w:hAnsi="Times New Roman" w:cs="Times New Roman"/>
          <w:i/>
          <w:szCs w:val="20"/>
          <w:highlight w:val="lightGray"/>
          <w:lang w:val="is-IS" w:eastAsia="is-IS"/>
        </w:rPr>
      </w:pPr>
    </w:p>
    <w:p w14:paraId="3F67A168" w14:textId="77777777" w:rsidR="009A14FA" w:rsidRPr="0089396E" w:rsidRDefault="0089396E" w:rsidP="009A14FA">
      <w:pPr>
        <w:tabs>
          <w:tab w:val="left" w:pos="567"/>
        </w:tabs>
        <w:spacing w:after="0" w:line="240" w:lineRule="auto"/>
        <w:rPr>
          <w:rFonts w:ascii="Times New Roman" w:eastAsia="TimesNewRoman" w:hAnsi="Times New Roman" w:cs="Times New Roman"/>
          <w:i/>
          <w:szCs w:val="20"/>
          <w:highlight w:val="lightGray"/>
          <w:lang w:val="is-IS" w:eastAsia="is-IS"/>
        </w:rPr>
      </w:pPr>
      <w:r w:rsidRPr="0089396E">
        <w:rPr>
          <w:rFonts w:ascii="Times New Roman" w:eastAsia="TimesNewRoman" w:hAnsi="Times New Roman" w:cs="Times New Roman"/>
          <w:i/>
          <w:szCs w:val="20"/>
          <w:highlight w:val="lightGray"/>
          <w:lang w:val="is-IS" w:eastAsia="is-IS"/>
        </w:rPr>
        <w:t>Vaikų sunkiai atidaromos lizdin</w:t>
      </w:r>
      <w:r w:rsidRPr="0089396E">
        <w:rPr>
          <w:rFonts w:ascii="Times New Roman" w:eastAsia="TimesNewRoman" w:hAnsi="Times New Roman" w:cs="Times New Roman"/>
          <w:i/>
          <w:szCs w:val="20"/>
          <w:highlight w:val="lightGray"/>
          <w:lang w:eastAsia="is-IS"/>
        </w:rPr>
        <w:t>ės plokštelės</w:t>
      </w:r>
      <w:r w:rsidRPr="0089396E">
        <w:rPr>
          <w:rFonts w:ascii="Times New Roman" w:eastAsia="TimesNewRoman" w:hAnsi="Times New Roman" w:cs="Times New Roman"/>
          <w:i/>
          <w:szCs w:val="20"/>
          <w:highlight w:val="lightGray"/>
          <w:lang w:val="is-IS" w:eastAsia="is-IS"/>
        </w:rPr>
        <w:t xml:space="preserve"> atidarymo instrukcija</w:t>
      </w:r>
      <w:r w:rsidR="009A14FA" w:rsidRPr="0089396E">
        <w:rPr>
          <w:rFonts w:ascii="Times New Roman" w:eastAsia="TimesNewRoman" w:hAnsi="Times New Roman" w:cs="Times New Roman"/>
          <w:i/>
          <w:szCs w:val="20"/>
          <w:highlight w:val="lightGray"/>
          <w:lang w:val="is-IS" w:eastAsia="is-IS"/>
        </w:rPr>
        <w:t>:</w:t>
      </w:r>
    </w:p>
    <w:p w14:paraId="05A7DBEA" w14:textId="77777777" w:rsidR="006941E9" w:rsidRPr="00B20F83" w:rsidRDefault="009A14FA" w:rsidP="009A14FA">
      <w:pPr>
        <w:tabs>
          <w:tab w:val="left" w:pos="567"/>
        </w:tabs>
        <w:spacing w:after="0" w:line="260" w:lineRule="exact"/>
        <w:rPr>
          <w:rFonts w:ascii="Times New Roman" w:eastAsia="Times New Roman" w:hAnsi="Times New Roman" w:cs="Times New Roman"/>
          <w:noProof/>
          <w:szCs w:val="20"/>
          <w:highlight w:val="lightGray"/>
          <w:lang w:val="is-IS"/>
        </w:rPr>
      </w:pPr>
      <w:r w:rsidRPr="00B20F83">
        <w:rPr>
          <w:rFonts w:ascii="Times New Roman" w:eastAsia="Times New Roman" w:hAnsi="Times New Roman" w:cs="Times New Roman"/>
          <w:noProof/>
          <w:szCs w:val="20"/>
          <w:highlight w:val="lightGray"/>
          <w:lang w:val="is-IS"/>
        </w:rPr>
        <w:t xml:space="preserve">1. </w:t>
      </w:r>
      <w:r w:rsidR="006941E9" w:rsidRPr="00B20F83">
        <w:rPr>
          <w:rFonts w:ascii="Times New Roman" w:eastAsia="Times New Roman" w:hAnsi="Times New Roman" w:cs="Times New Roman"/>
          <w:noProof/>
          <w:szCs w:val="20"/>
          <w:highlight w:val="lightGray"/>
          <w:lang w:val="is-IS"/>
        </w:rPr>
        <w:t xml:space="preserve">Nebandykite tabletės išstumti per plokštelės </w:t>
      </w:r>
      <w:r w:rsidR="004D01A7" w:rsidRPr="00B20F83">
        <w:rPr>
          <w:rFonts w:ascii="Times New Roman" w:eastAsia="Times New Roman" w:hAnsi="Times New Roman" w:cs="Times New Roman"/>
          <w:noProof/>
          <w:szCs w:val="20"/>
          <w:highlight w:val="lightGray"/>
          <w:lang w:val="is-IS"/>
        </w:rPr>
        <w:t>lizdą</w:t>
      </w:r>
      <w:r w:rsidR="006941E9" w:rsidRPr="00B20F83">
        <w:rPr>
          <w:rFonts w:ascii="Times New Roman" w:eastAsia="Times New Roman" w:hAnsi="Times New Roman" w:cs="Times New Roman"/>
          <w:noProof/>
          <w:szCs w:val="20"/>
          <w:highlight w:val="lightGray"/>
          <w:lang w:val="is-IS"/>
        </w:rPr>
        <w:t xml:space="preserve">. </w:t>
      </w:r>
      <w:r w:rsidR="004D01A7" w:rsidRPr="00B20F83">
        <w:rPr>
          <w:rFonts w:ascii="Times New Roman" w:eastAsia="Times New Roman" w:hAnsi="Times New Roman" w:cs="Times New Roman"/>
          <w:noProof/>
          <w:szCs w:val="20"/>
          <w:highlight w:val="lightGray"/>
          <w:lang w:val="is-IS"/>
        </w:rPr>
        <w:t>Tabletės per apsauginę plokštelės foliją stumti negalima</w:t>
      </w:r>
      <w:r w:rsidR="006941E9" w:rsidRPr="00B20F83">
        <w:rPr>
          <w:rFonts w:ascii="Times New Roman" w:eastAsia="Times New Roman" w:hAnsi="Times New Roman" w:cs="Times New Roman"/>
          <w:noProof/>
          <w:szCs w:val="20"/>
          <w:highlight w:val="lightGray"/>
          <w:lang w:val="is-IS"/>
        </w:rPr>
        <w:t xml:space="preserve">. </w:t>
      </w:r>
      <w:r w:rsidR="004D01A7" w:rsidRPr="00B20F83">
        <w:rPr>
          <w:rFonts w:ascii="Times New Roman" w:eastAsia="Times New Roman" w:hAnsi="Times New Roman" w:cs="Times New Roman"/>
          <w:noProof/>
          <w:szCs w:val="20"/>
          <w:highlight w:val="lightGray"/>
          <w:lang w:val="is-IS"/>
        </w:rPr>
        <w:t>Apsauginę</w:t>
      </w:r>
      <w:r w:rsidR="006941E9" w:rsidRPr="00B20F83">
        <w:rPr>
          <w:rFonts w:ascii="Times New Roman" w:eastAsia="Times New Roman" w:hAnsi="Times New Roman" w:cs="Times New Roman"/>
          <w:noProof/>
          <w:szCs w:val="20"/>
          <w:highlight w:val="lightGray"/>
          <w:lang w:val="is-IS"/>
        </w:rPr>
        <w:t xml:space="preserve"> foliją reikia nuplėšti.</w:t>
      </w:r>
    </w:p>
    <w:p w14:paraId="13AC5E47" w14:textId="77777777" w:rsidR="006941E9" w:rsidRPr="00B20F83" w:rsidRDefault="006941E9" w:rsidP="009A14FA">
      <w:pPr>
        <w:tabs>
          <w:tab w:val="left" w:pos="567"/>
        </w:tabs>
        <w:spacing w:after="0" w:line="260" w:lineRule="exact"/>
        <w:rPr>
          <w:rFonts w:ascii="Times New Roman" w:eastAsia="Times New Roman" w:hAnsi="Times New Roman" w:cs="Times New Roman"/>
          <w:noProof/>
          <w:szCs w:val="20"/>
          <w:lang w:val="is-IS"/>
        </w:rPr>
      </w:pPr>
    </w:p>
    <w:p w14:paraId="56A97B18" w14:textId="77777777" w:rsidR="009A14FA" w:rsidRPr="00B20F83" w:rsidRDefault="009A14FA" w:rsidP="009A14FA">
      <w:pPr>
        <w:tabs>
          <w:tab w:val="left" w:pos="567"/>
        </w:tabs>
        <w:spacing w:after="0" w:line="260" w:lineRule="exact"/>
        <w:rPr>
          <w:rFonts w:ascii="Times New Roman" w:eastAsia="Times New Roman" w:hAnsi="Times New Roman" w:cs="Times New Roman"/>
          <w:noProof/>
          <w:szCs w:val="20"/>
          <w:highlight w:val="lightGray"/>
          <w:lang w:val="is-IS"/>
        </w:rPr>
      </w:pPr>
      <w:r w:rsidRPr="00B20F83">
        <w:rPr>
          <w:rFonts w:ascii="Times New Roman" w:eastAsia="Times New Roman" w:hAnsi="Times New Roman" w:cs="Times New Roman"/>
          <w:noProof/>
          <w:szCs w:val="20"/>
          <w:highlight w:val="lightGray"/>
          <w:lang w:val="is-IS"/>
        </w:rPr>
        <w:t xml:space="preserve">2. </w:t>
      </w:r>
      <w:r w:rsidR="00E655D2">
        <w:rPr>
          <w:rFonts w:ascii="Times New Roman" w:hAnsi="Times New Roman" w:cs="Times New Roman"/>
          <w:highlight w:val="lightGray"/>
        </w:rPr>
        <w:t>A</w:t>
      </w:r>
      <w:r w:rsidR="00F821DD" w:rsidRPr="00B20F83">
        <w:rPr>
          <w:rFonts w:ascii="Times New Roman" w:eastAsia="Times New Roman" w:hAnsi="Times New Roman" w:cs="Times New Roman"/>
          <w:noProof/>
          <w:szCs w:val="20"/>
          <w:highlight w:val="lightGray"/>
          <w:lang w:val="is-IS"/>
        </w:rPr>
        <w:t xml:space="preserve">tskirkite vieną </w:t>
      </w:r>
      <w:r w:rsidR="00F81CB4" w:rsidRPr="00B20F83">
        <w:rPr>
          <w:rFonts w:ascii="Times New Roman" w:eastAsia="Times New Roman" w:hAnsi="Times New Roman" w:cs="Times New Roman"/>
          <w:noProof/>
          <w:szCs w:val="20"/>
          <w:highlight w:val="lightGray"/>
          <w:lang w:val="is-IS"/>
        </w:rPr>
        <w:t>lizd</w:t>
      </w:r>
      <w:r w:rsidR="004D01A7" w:rsidRPr="00B20F83">
        <w:rPr>
          <w:rFonts w:ascii="Times New Roman" w:eastAsia="Times New Roman" w:hAnsi="Times New Roman" w:cs="Times New Roman"/>
          <w:noProof/>
          <w:szCs w:val="20"/>
          <w:highlight w:val="lightGray"/>
          <w:lang w:val="is-IS"/>
        </w:rPr>
        <w:t>ą</w:t>
      </w:r>
      <w:r w:rsidR="00F821DD" w:rsidRPr="00B20F83">
        <w:rPr>
          <w:rFonts w:ascii="Times New Roman" w:eastAsia="Times New Roman" w:hAnsi="Times New Roman" w:cs="Times New Roman"/>
          <w:noProof/>
          <w:szCs w:val="20"/>
          <w:highlight w:val="lightGray"/>
          <w:lang w:val="is-IS"/>
        </w:rPr>
        <w:t xml:space="preserve"> nuo </w:t>
      </w:r>
      <w:r w:rsidR="004D01A7" w:rsidRPr="00B20F83">
        <w:rPr>
          <w:rFonts w:ascii="Times New Roman" w:eastAsia="Times New Roman" w:hAnsi="Times New Roman" w:cs="Times New Roman"/>
          <w:noProof/>
          <w:szCs w:val="20"/>
          <w:highlight w:val="lightGray"/>
          <w:lang w:val="is-IS"/>
        </w:rPr>
        <w:t>plokštelės</w:t>
      </w:r>
      <w:r w:rsidR="00F821DD" w:rsidRPr="00B20F83">
        <w:rPr>
          <w:rFonts w:ascii="Times New Roman" w:eastAsia="Times New Roman" w:hAnsi="Times New Roman" w:cs="Times New Roman"/>
          <w:noProof/>
          <w:szCs w:val="20"/>
          <w:highlight w:val="lightGray"/>
          <w:lang w:val="is-IS"/>
        </w:rPr>
        <w:t xml:space="preserve"> plėšdami per perforacijas.</w:t>
      </w:r>
    </w:p>
    <w:p w14:paraId="3EE4357D" w14:textId="77777777" w:rsidR="009A14FA" w:rsidRPr="00B20F83" w:rsidRDefault="009A14FA" w:rsidP="009A14FA">
      <w:pPr>
        <w:tabs>
          <w:tab w:val="left" w:pos="567"/>
        </w:tabs>
        <w:spacing w:after="0" w:line="260" w:lineRule="exact"/>
        <w:rPr>
          <w:rFonts w:ascii="Times New Roman" w:eastAsia="Times New Roman" w:hAnsi="Times New Roman" w:cs="Times New Roman"/>
          <w:noProof/>
          <w:szCs w:val="20"/>
          <w:highlight w:val="lightGray"/>
          <w:lang w:val="is-IS"/>
        </w:rPr>
      </w:pPr>
    </w:p>
    <w:p w14:paraId="53E4DA38" w14:textId="77777777" w:rsidR="009A14FA" w:rsidRPr="009A14FA" w:rsidRDefault="009A14FA" w:rsidP="009A14FA">
      <w:pPr>
        <w:spacing w:after="0" w:line="240" w:lineRule="auto"/>
        <w:rPr>
          <w:rFonts w:ascii="Times New Roman" w:eastAsia="Times New Roman" w:hAnsi="Times New Roman" w:cs="Times New Roman"/>
          <w:szCs w:val="20"/>
          <w:highlight w:val="lightGray"/>
          <w:lang w:val="en-GB"/>
        </w:rPr>
      </w:pPr>
      <w:r w:rsidRPr="009A14FA">
        <w:rPr>
          <w:rFonts w:ascii="Times New Roman" w:eastAsia="Times New Roman" w:hAnsi="Times New Roman" w:cs="Times New Roman"/>
          <w:noProof/>
          <w:szCs w:val="20"/>
          <w:lang w:eastAsia="lt-LT"/>
        </w:rPr>
        <w:lastRenderedPageBreak/>
        <w:drawing>
          <wp:inline distT="0" distB="0" distL="0" distR="0" wp14:anchorId="2FFD969B" wp14:editId="2E878350">
            <wp:extent cx="914400" cy="923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4400" cy="923925"/>
                    </a:xfrm>
                    <a:prstGeom prst="rect">
                      <a:avLst/>
                    </a:prstGeom>
                    <a:noFill/>
                    <a:ln>
                      <a:noFill/>
                    </a:ln>
                  </pic:spPr>
                </pic:pic>
              </a:graphicData>
            </a:graphic>
          </wp:inline>
        </w:drawing>
      </w:r>
    </w:p>
    <w:p w14:paraId="0D948012" w14:textId="77777777" w:rsidR="009A14FA" w:rsidRPr="00F9387F" w:rsidRDefault="009A14FA" w:rsidP="009A14FA">
      <w:pPr>
        <w:spacing w:after="0" w:line="240" w:lineRule="auto"/>
        <w:rPr>
          <w:rFonts w:ascii="Times New Roman" w:hAnsi="Times New Roman"/>
          <w:highlight w:val="lightGray"/>
          <w:lang w:val="pt-PT"/>
        </w:rPr>
      </w:pPr>
      <w:r w:rsidRPr="00F9387F" w:rsidDel="00190161">
        <w:rPr>
          <w:rFonts w:ascii="Times New Roman" w:hAnsi="Times New Roman"/>
          <w:highlight w:val="lightGray"/>
          <w:lang w:val="pt-PT"/>
        </w:rPr>
        <w:t xml:space="preserve"> </w:t>
      </w:r>
    </w:p>
    <w:p w14:paraId="1501F155" w14:textId="77777777" w:rsidR="009A14FA" w:rsidRPr="00F9387F" w:rsidRDefault="009A14FA" w:rsidP="009A14FA">
      <w:pPr>
        <w:tabs>
          <w:tab w:val="left" w:pos="567"/>
        </w:tabs>
        <w:spacing w:after="0" w:line="260" w:lineRule="exact"/>
        <w:rPr>
          <w:rFonts w:ascii="Times New Roman" w:hAnsi="Times New Roman"/>
          <w:highlight w:val="lightGray"/>
          <w:lang w:val="pt-PT"/>
        </w:rPr>
      </w:pPr>
      <w:r w:rsidRPr="00F9387F">
        <w:rPr>
          <w:rFonts w:ascii="Times New Roman" w:hAnsi="Times New Roman"/>
          <w:highlight w:val="lightGray"/>
          <w:lang w:val="pt-PT"/>
        </w:rPr>
        <w:t xml:space="preserve">3. </w:t>
      </w:r>
      <w:r w:rsidR="004D01A7" w:rsidRPr="00F9387F">
        <w:rPr>
          <w:rFonts w:ascii="Times New Roman" w:hAnsi="Times New Roman"/>
          <w:highlight w:val="lightGray"/>
          <w:lang w:val="pt-PT"/>
        </w:rPr>
        <w:t>Atsargiai nuplėškite apsauginę lizdo foliją</w:t>
      </w:r>
      <w:r w:rsidR="00E655D2" w:rsidRPr="00F9387F">
        <w:rPr>
          <w:rFonts w:ascii="Times New Roman" w:hAnsi="Times New Roman"/>
          <w:highlight w:val="lightGray"/>
          <w:lang w:val="pt-PT"/>
        </w:rPr>
        <w:t>.</w:t>
      </w:r>
    </w:p>
    <w:p w14:paraId="0694059A" w14:textId="77777777" w:rsidR="009A14FA" w:rsidRPr="00F9387F" w:rsidRDefault="009A14FA" w:rsidP="009A14FA">
      <w:pPr>
        <w:tabs>
          <w:tab w:val="left" w:pos="567"/>
        </w:tabs>
        <w:spacing w:after="0" w:line="260" w:lineRule="exact"/>
        <w:rPr>
          <w:rFonts w:ascii="Times New Roman" w:hAnsi="Times New Roman"/>
          <w:highlight w:val="lightGray"/>
          <w:lang w:val="pt-PT"/>
        </w:rPr>
      </w:pPr>
    </w:p>
    <w:p w14:paraId="77A78F80" w14:textId="77777777" w:rsidR="009A14FA" w:rsidRPr="00F9387F" w:rsidRDefault="009A14FA" w:rsidP="009A14FA">
      <w:pPr>
        <w:numPr>
          <w:ilvl w:val="12"/>
          <w:numId w:val="0"/>
        </w:numPr>
        <w:spacing w:after="0" w:line="240" w:lineRule="auto"/>
        <w:ind w:right="-2"/>
        <w:rPr>
          <w:rFonts w:ascii="Times New Roman" w:hAnsi="Times New Roman"/>
          <w:lang w:val="pt-PT"/>
        </w:rPr>
      </w:pPr>
      <w:r w:rsidRPr="009A14FA">
        <w:rPr>
          <w:rFonts w:ascii="Times New Roman" w:eastAsia="Times New Roman" w:hAnsi="Times New Roman" w:cs="Times New Roman"/>
          <w:noProof/>
          <w:szCs w:val="20"/>
          <w:lang w:eastAsia="lt-LT"/>
        </w:rPr>
        <w:drawing>
          <wp:anchor distT="0" distB="0" distL="114300" distR="114300" simplePos="0" relativeHeight="251659264" behindDoc="0" locked="0" layoutInCell="1" allowOverlap="1" wp14:anchorId="1FC56716" wp14:editId="7310745B">
            <wp:simplePos x="0" y="0"/>
            <wp:positionH relativeFrom="column">
              <wp:posOffset>6985</wp:posOffset>
            </wp:positionH>
            <wp:positionV relativeFrom="paragraph">
              <wp:posOffset>46990</wp:posOffset>
            </wp:positionV>
            <wp:extent cx="1087120" cy="94869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7120" cy="948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A14FA">
        <w:rPr>
          <w:rFonts w:ascii="Times New Roman" w:eastAsia="Times New Roman" w:hAnsi="Times New Roman" w:cs="Times New Roman"/>
          <w:noProof/>
          <w:szCs w:val="20"/>
          <w:lang w:eastAsia="lt-LT"/>
        </w:rPr>
        <w:drawing>
          <wp:anchor distT="0" distB="0" distL="114300" distR="114300" simplePos="0" relativeHeight="251660288" behindDoc="0" locked="0" layoutInCell="1" allowOverlap="1" wp14:anchorId="594CBE31" wp14:editId="702956A8">
            <wp:simplePos x="0" y="0"/>
            <wp:positionH relativeFrom="column">
              <wp:posOffset>1094105</wp:posOffset>
            </wp:positionH>
            <wp:positionV relativeFrom="paragraph">
              <wp:posOffset>46990</wp:posOffset>
            </wp:positionV>
            <wp:extent cx="1052195" cy="94869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52195" cy="948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39284B" w14:textId="77777777" w:rsidR="009A14FA" w:rsidRPr="00F9387F" w:rsidRDefault="00607A30" w:rsidP="009A14FA">
      <w:pPr>
        <w:numPr>
          <w:ilvl w:val="12"/>
          <w:numId w:val="0"/>
        </w:numPr>
        <w:spacing w:after="0" w:line="240" w:lineRule="auto"/>
        <w:ind w:right="-2"/>
        <w:rPr>
          <w:rFonts w:ascii="Times New Roman" w:hAnsi="Times New Roman"/>
          <w:lang w:val="pt-PT"/>
        </w:rPr>
      </w:pPr>
      <w:r w:rsidRPr="00F9387F">
        <w:rPr>
          <w:rFonts w:ascii="Times New Roman" w:hAnsi="Times New Roman"/>
          <w:highlight w:val="lightGray"/>
          <w:lang w:val="pt-PT"/>
        </w:rPr>
        <w:t xml:space="preserve">4. Išimkite tabletę iš </w:t>
      </w:r>
      <w:r w:rsidR="004D01A7" w:rsidRPr="00F9387F">
        <w:rPr>
          <w:rFonts w:ascii="Times New Roman" w:hAnsi="Times New Roman"/>
          <w:highlight w:val="lightGray"/>
          <w:lang w:val="pt-PT"/>
        </w:rPr>
        <w:t>lizdo</w:t>
      </w:r>
      <w:r w:rsidRPr="00F9387F">
        <w:rPr>
          <w:rFonts w:ascii="Times New Roman" w:hAnsi="Times New Roman"/>
          <w:highlight w:val="lightGray"/>
          <w:lang w:val="pt-PT"/>
        </w:rPr>
        <w:t>.</w:t>
      </w:r>
    </w:p>
    <w:p w14:paraId="15CBBCC2" w14:textId="77777777" w:rsidR="009A14FA" w:rsidRPr="003825BC" w:rsidRDefault="009A14FA" w:rsidP="003825BC">
      <w:pPr>
        <w:tabs>
          <w:tab w:val="left" w:pos="567"/>
        </w:tabs>
        <w:snapToGrid w:val="0"/>
        <w:spacing w:after="0" w:line="260" w:lineRule="exact"/>
        <w:rPr>
          <w:rFonts w:ascii="Times New Roman" w:eastAsia="Times New Roman" w:hAnsi="Times New Roman" w:cs="Times New Roman"/>
          <w:szCs w:val="20"/>
        </w:rPr>
      </w:pPr>
    </w:p>
    <w:p w14:paraId="44152D87" w14:textId="19BCDAD3" w:rsidR="003825BC" w:rsidRPr="00EF17FD" w:rsidRDefault="003825BC" w:rsidP="00EF17FD">
      <w:pPr>
        <w:tabs>
          <w:tab w:val="left" w:pos="567"/>
        </w:tabs>
        <w:snapToGrid w:val="0"/>
        <w:spacing w:after="0" w:line="260" w:lineRule="exact"/>
        <w:rPr>
          <w:rFonts w:ascii="Times New Roman" w:hAnsi="Times New Roman"/>
          <w:i/>
          <w:highlight w:val="lightGray"/>
        </w:rPr>
      </w:pPr>
      <w:r w:rsidRPr="00EF17FD">
        <w:rPr>
          <w:rFonts w:ascii="Times New Roman" w:hAnsi="Times New Roman"/>
          <w:i/>
          <w:highlight w:val="lightGray"/>
        </w:rPr>
        <w:t xml:space="preserve">Vaikų sunkiai atidaromos tablečių </w:t>
      </w:r>
      <w:proofErr w:type="spellStart"/>
      <w:r w:rsidRPr="00EF17FD">
        <w:rPr>
          <w:rFonts w:ascii="Times New Roman" w:hAnsi="Times New Roman"/>
          <w:i/>
          <w:highlight w:val="lightGray"/>
        </w:rPr>
        <w:t>talpyklės</w:t>
      </w:r>
      <w:proofErr w:type="spellEnd"/>
      <w:r w:rsidRPr="00EF17FD">
        <w:rPr>
          <w:rFonts w:ascii="Times New Roman" w:hAnsi="Times New Roman"/>
          <w:i/>
          <w:highlight w:val="lightGray"/>
        </w:rPr>
        <w:t xml:space="preserve"> atidarymo instrukcija</w:t>
      </w:r>
    </w:p>
    <w:p w14:paraId="7B805FB8" w14:textId="77777777" w:rsidR="003825BC" w:rsidRPr="00EF17FD" w:rsidRDefault="003825BC" w:rsidP="00EF17FD">
      <w:pPr>
        <w:tabs>
          <w:tab w:val="left" w:pos="567"/>
        </w:tabs>
        <w:snapToGrid w:val="0"/>
        <w:spacing w:after="0" w:line="260" w:lineRule="exact"/>
        <w:rPr>
          <w:rFonts w:ascii="Times New Roman" w:hAnsi="Times New Roman"/>
          <w:highlight w:val="lightGray"/>
        </w:rPr>
      </w:pPr>
      <w:r w:rsidRPr="00EF17FD">
        <w:rPr>
          <w:rFonts w:ascii="Times New Roman" w:hAnsi="Times New Roman"/>
          <w:highlight w:val="lightGray"/>
        </w:rPr>
        <w:t xml:space="preserve">Kad </w:t>
      </w:r>
      <w:proofErr w:type="spellStart"/>
      <w:r w:rsidRPr="00EF17FD">
        <w:rPr>
          <w:rFonts w:ascii="Times New Roman" w:hAnsi="Times New Roman"/>
          <w:highlight w:val="lightGray"/>
        </w:rPr>
        <w:t>talpyklė</w:t>
      </w:r>
      <w:proofErr w:type="spellEnd"/>
      <w:r w:rsidRPr="00EF17FD">
        <w:rPr>
          <w:rFonts w:ascii="Times New Roman" w:hAnsi="Times New Roman"/>
          <w:highlight w:val="lightGray"/>
        </w:rPr>
        <w:t xml:space="preserve"> atsidarytų, dangtelį paspauskite žemyn ir pasukite.</w:t>
      </w:r>
    </w:p>
    <w:p w14:paraId="06E50138" w14:textId="77777777" w:rsidR="003825BC" w:rsidRPr="00EF17FD" w:rsidRDefault="003825BC" w:rsidP="00EF17FD">
      <w:pPr>
        <w:tabs>
          <w:tab w:val="left" w:pos="567"/>
        </w:tabs>
        <w:snapToGrid w:val="0"/>
        <w:spacing w:after="0" w:line="240" w:lineRule="auto"/>
        <w:rPr>
          <w:rFonts w:ascii="Times New Roman" w:hAnsi="Times New Roman"/>
          <w:highlight w:val="lightGray"/>
        </w:rPr>
      </w:pPr>
    </w:p>
    <w:p w14:paraId="1A6C8010" w14:textId="77777777" w:rsidR="003825BC" w:rsidRPr="00EF17FD" w:rsidRDefault="003825BC" w:rsidP="00EF17FD">
      <w:pPr>
        <w:numPr>
          <w:ilvl w:val="12"/>
          <w:numId w:val="0"/>
        </w:numPr>
        <w:tabs>
          <w:tab w:val="left" w:pos="567"/>
        </w:tabs>
        <w:snapToGrid w:val="0"/>
        <w:spacing w:after="0" w:line="240" w:lineRule="auto"/>
        <w:ind w:right="-2"/>
        <w:rPr>
          <w:rFonts w:ascii="Times New Roman" w:hAnsi="Times New Roman"/>
        </w:rPr>
      </w:pPr>
      <w:r w:rsidRPr="00EF17FD">
        <w:rPr>
          <w:rFonts w:ascii="Times New Roman" w:hAnsi="Times New Roman"/>
          <w:noProof/>
          <w:color w:val="1F497D"/>
          <w:highlight w:val="lightGray"/>
          <w:lang w:eastAsia="lt-LT"/>
        </w:rPr>
        <w:drawing>
          <wp:inline distT="0" distB="0" distL="0" distR="0" wp14:anchorId="4F134680" wp14:editId="28E27DAF">
            <wp:extent cx="2143125" cy="2238375"/>
            <wp:effectExtent l="0" t="0" r="9525" b="9525"/>
            <wp:docPr id="1" name="Picture 1" descr="cid:image003.jpg@01CF9567.153C09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CF9567.153C09A0"/>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2143125" cy="2238375"/>
                    </a:xfrm>
                    <a:prstGeom prst="rect">
                      <a:avLst/>
                    </a:prstGeom>
                    <a:noFill/>
                    <a:ln>
                      <a:noFill/>
                    </a:ln>
                  </pic:spPr>
                </pic:pic>
              </a:graphicData>
            </a:graphic>
          </wp:inline>
        </w:drawing>
      </w:r>
    </w:p>
    <w:p w14:paraId="4F799A90" w14:textId="77777777" w:rsidR="003825BC" w:rsidRPr="00EF17FD" w:rsidRDefault="003825BC" w:rsidP="00EF17FD">
      <w:pPr>
        <w:tabs>
          <w:tab w:val="left" w:pos="567"/>
        </w:tabs>
        <w:autoSpaceDE w:val="0"/>
        <w:autoSpaceDN w:val="0"/>
        <w:adjustRightInd w:val="0"/>
        <w:snapToGrid w:val="0"/>
        <w:spacing w:after="0" w:line="240" w:lineRule="auto"/>
        <w:rPr>
          <w:rFonts w:ascii="Times New Roman" w:hAnsi="Times New Roman"/>
        </w:rPr>
      </w:pPr>
    </w:p>
    <w:p w14:paraId="072B5B5C"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 xml:space="preserve">Ką daryti pavartojus per didelę </w:t>
      </w:r>
      <w:proofErr w:type="spellStart"/>
      <w:r w:rsidRPr="00EF17FD">
        <w:rPr>
          <w:rFonts w:ascii="Times New Roman" w:hAnsi="Times New Roman"/>
          <w:b/>
        </w:rPr>
        <w:t>CoCodamol</w:t>
      </w:r>
      <w:proofErr w:type="spellEnd"/>
      <w:r w:rsidRPr="00EF17FD">
        <w:rPr>
          <w:rFonts w:ascii="Times New Roman" w:hAnsi="Times New Roman"/>
          <w:b/>
        </w:rPr>
        <w:t xml:space="preserve"> dozę?</w:t>
      </w:r>
    </w:p>
    <w:p w14:paraId="255C921E" w14:textId="77777777" w:rsidR="003825BC" w:rsidRPr="00B20F83" w:rsidRDefault="003825BC" w:rsidP="00EF17FD">
      <w:pPr>
        <w:numPr>
          <w:ilvl w:val="0"/>
          <w:numId w:val="6"/>
        </w:numPr>
        <w:tabs>
          <w:tab w:val="left" w:pos="567"/>
        </w:tabs>
        <w:snapToGrid w:val="0"/>
        <w:spacing w:after="0" w:line="260" w:lineRule="exact"/>
        <w:ind w:left="357" w:hanging="357"/>
        <w:contextualSpacing/>
      </w:pPr>
      <w:r w:rsidRPr="00EF17FD">
        <w:rPr>
          <w:rFonts w:ascii="Times New Roman" w:hAnsi="Times New Roman"/>
        </w:rPr>
        <w:t>Tuoj pat susisiekite su savo gydytoju arba vykite į artimiausios ligoninės skubiosios medicinos pagalbos skyrių, net ir jausdamiesi gerai.</w:t>
      </w:r>
    </w:p>
    <w:p w14:paraId="6B5E5D7D" w14:textId="7D237F1B" w:rsidR="003825BC" w:rsidRPr="00B20F83" w:rsidRDefault="003825BC" w:rsidP="00EF17FD">
      <w:pPr>
        <w:numPr>
          <w:ilvl w:val="0"/>
          <w:numId w:val="6"/>
        </w:numPr>
        <w:tabs>
          <w:tab w:val="left" w:pos="567"/>
        </w:tabs>
        <w:snapToGrid w:val="0"/>
        <w:spacing w:after="0" w:line="260" w:lineRule="exact"/>
        <w:ind w:left="357" w:hanging="357"/>
        <w:contextualSpacing/>
      </w:pPr>
      <w:r w:rsidRPr="00EF17FD">
        <w:rPr>
          <w:rFonts w:ascii="Times New Roman" w:hAnsi="Times New Roman"/>
        </w:rPr>
        <w:t>Nepamirškite su savimi pasiimti likusių tablečių ir jų pakuotės, kad gydytojas žinotų, ko Jūs pavartojote.</w:t>
      </w:r>
    </w:p>
    <w:p w14:paraId="1E358763" w14:textId="77777777" w:rsidR="003825BC" w:rsidRPr="00EF17FD" w:rsidRDefault="003825BC" w:rsidP="00EF17FD">
      <w:pPr>
        <w:tabs>
          <w:tab w:val="left" w:pos="567"/>
        </w:tabs>
        <w:snapToGrid w:val="0"/>
        <w:spacing w:after="0" w:line="260" w:lineRule="exact"/>
        <w:rPr>
          <w:rFonts w:ascii="Times New Roman" w:hAnsi="Times New Roman"/>
        </w:rPr>
      </w:pPr>
    </w:p>
    <w:p w14:paraId="0697A7ED"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 xml:space="preserve">Pamiršus pavartoti </w:t>
      </w:r>
      <w:proofErr w:type="spellStart"/>
      <w:r w:rsidRPr="00EF17FD">
        <w:rPr>
          <w:rFonts w:ascii="Times New Roman" w:hAnsi="Times New Roman"/>
          <w:b/>
        </w:rPr>
        <w:t>CoCodamol</w:t>
      </w:r>
      <w:proofErr w:type="spellEnd"/>
    </w:p>
    <w:p w14:paraId="0311E31A"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Jeigu reikiamu laiku dozę išgerti pamiršote, gerkite ją tuoj pat, kai tik prisiminsite.</w:t>
      </w:r>
    </w:p>
    <w:p w14:paraId="6042122B" w14:textId="77777777" w:rsidR="003825BC" w:rsidRPr="00EF17FD" w:rsidRDefault="003825BC" w:rsidP="00EF17FD">
      <w:pPr>
        <w:tabs>
          <w:tab w:val="left" w:pos="567"/>
        </w:tabs>
        <w:snapToGrid w:val="0"/>
        <w:spacing w:after="0" w:line="260" w:lineRule="exact"/>
        <w:rPr>
          <w:rFonts w:ascii="Times New Roman" w:hAnsi="Times New Roman"/>
        </w:rPr>
      </w:pPr>
    </w:p>
    <w:p w14:paraId="61BFDE87" w14:textId="55D02053"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Vis dėlto, jeigu jau bus beveik atėjęs laikas vartoti kitą dozę, pamirštąją dozę praleiskite.</w:t>
      </w:r>
    </w:p>
    <w:p w14:paraId="18C8C8E5" w14:textId="33D716A4"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Negalima vartoti dvigubos dozės norint kompensuoti praleistą dozę. Prisiminkite, kad suaugusiems žmonėms tarp dozių vartojimo reikia daryti bent 4 valandų pertrauką, </w:t>
      </w:r>
      <w:r w:rsidR="00F83EC7">
        <w:rPr>
          <w:rFonts w:ascii="Times New Roman" w:hAnsi="Times New Roman"/>
        </w:rPr>
        <w:t>vaikams ir</w:t>
      </w:r>
      <w:r w:rsidRPr="00EF17FD">
        <w:rPr>
          <w:rFonts w:ascii="Times New Roman" w:hAnsi="Times New Roman"/>
        </w:rPr>
        <w:t xml:space="preserve"> paaugliams </w:t>
      </w:r>
      <w:r w:rsidRPr="00EF17FD">
        <w:rPr>
          <w:rFonts w:ascii="Times New Roman" w:hAnsi="Times New Roman"/>
        </w:rPr>
        <w:sym w:font="Symbol" w:char="F02D"/>
      </w:r>
      <w:r w:rsidRPr="00EF17FD">
        <w:rPr>
          <w:rFonts w:ascii="Times New Roman" w:hAnsi="Times New Roman"/>
        </w:rPr>
        <w:t xml:space="preserve"> be</w:t>
      </w:r>
      <w:r w:rsidR="00F83EC7">
        <w:rPr>
          <w:rFonts w:ascii="Times New Roman" w:hAnsi="Times New Roman"/>
        </w:rPr>
        <w:t>n</w:t>
      </w:r>
      <w:r w:rsidRPr="00EF17FD">
        <w:rPr>
          <w:rFonts w:ascii="Times New Roman" w:hAnsi="Times New Roman"/>
        </w:rPr>
        <w:t>t 6 valandų pertrauką.</w:t>
      </w:r>
    </w:p>
    <w:p w14:paraId="69CFC996" w14:textId="77777777" w:rsidR="003825BC" w:rsidRPr="00EF17FD" w:rsidRDefault="003825BC" w:rsidP="00EF17FD">
      <w:pPr>
        <w:tabs>
          <w:tab w:val="left" w:pos="567"/>
        </w:tabs>
        <w:snapToGrid w:val="0"/>
        <w:spacing w:after="0" w:line="260" w:lineRule="exact"/>
        <w:rPr>
          <w:rFonts w:ascii="Times New Roman" w:hAnsi="Times New Roman"/>
        </w:rPr>
      </w:pPr>
    </w:p>
    <w:p w14:paraId="63757BDF"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 xml:space="preserve">Nustojus vartoti </w:t>
      </w:r>
      <w:proofErr w:type="spellStart"/>
      <w:r w:rsidRPr="00EF17FD">
        <w:rPr>
          <w:rFonts w:ascii="Times New Roman" w:hAnsi="Times New Roman"/>
          <w:b/>
        </w:rPr>
        <w:t>CoCodamol</w:t>
      </w:r>
      <w:proofErr w:type="spellEnd"/>
    </w:p>
    <w:p w14:paraId="2D1E07EF" w14:textId="77777777" w:rsidR="003825BC" w:rsidRPr="00EF17FD" w:rsidRDefault="003825BC" w:rsidP="00EF17FD">
      <w:pPr>
        <w:tabs>
          <w:tab w:val="left" w:pos="567"/>
        </w:tabs>
        <w:snapToGrid w:val="0"/>
        <w:spacing w:after="0" w:line="260" w:lineRule="exact"/>
        <w:rPr>
          <w:rFonts w:ascii="Times New Roman" w:hAnsi="Times New Roman"/>
          <w:b/>
          <w:i/>
        </w:rPr>
      </w:pPr>
      <w:r w:rsidRPr="00EF17FD">
        <w:rPr>
          <w:rFonts w:ascii="Times New Roman" w:hAnsi="Times New Roman"/>
          <w:b/>
          <w:i/>
        </w:rPr>
        <w:t>Gydymo keitimas arba sustabdymas</w:t>
      </w:r>
    </w:p>
    <w:p w14:paraId="74232134" w14:textId="734A80CE"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Ilgalaikis </w:t>
      </w:r>
      <w:proofErr w:type="spellStart"/>
      <w:r w:rsidRPr="00EF17FD">
        <w:rPr>
          <w:rFonts w:ascii="Times New Roman" w:hAnsi="Times New Roman"/>
        </w:rPr>
        <w:t>CoCodamol</w:t>
      </w:r>
      <w:proofErr w:type="spellEnd"/>
      <w:r w:rsidRPr="00EF17FD">
        <w:rPr>
          <w:rFonts w:ascii="Times New Roman" w:hAnsi="Times New Roman"/>
        </w:rPr>
        <w:t xml:space="preserve"> vartojimas gali lemti pripratimą ir priklausomybę. Jeigu </w:t>
      </w:r>
      <w:proofErr w:type="spellStart"/>
      <w:r w:rsidRPr="00EF17FD">
        <w:rPr>
          <w:rFonts w:ascii="Times New Roman" w:hAnsi="Times New Roman"/>
        </w:rPr>
        <w:t>CoCodamol</w:t>
      </w:r>
      <w:proofErr w:type="spellEnd"/>
      <w:r w:rsidRPr="00EF17FD">
        <w:rPr>
          <w:rFonts w:ascii="Times New Roman" w:hAnsi="Times New Roman"/>
        </w:rPr>
        <w:t xml:space="preserve"> paros dozes reguliariai vartosite ilgai, Jums gali atsirasti abstinencijos simptomų, jeigu vartojimą nutrauksite staigiai. Kreipkitės į gydytoją patarimo, kaip palaipsniui nutraukti tablečių vartojimą, kad neatsirastų abstinencijos simptomų.</w:t>
      </w:r>
    </w:p>
    <w:p w14:paraId="02BDCFBD" w14:textId="77777777" w:rsidR="003825BC" w:rsidRPr="00EF17FD" w:rsidRDefault="003825BC" w:rsidP="00EF17FD">
      <w:pPr>
        <w:tabs>
          <w:tab w:val="left" w:pos="567"/>
        </w:tabs>
        <w:snapToGrid w:val="0"/>
        <w:spacing w:after="0" w:line="260" w:lineRule="exact"/>
        <w:rPr>
          <w:rFonts w:ascii="Times New Roman" w:hAnsi="Times New Roman"/>
        </w:rPr>
      </w:pPr>
    </w:p>
    <w:p w14:paraId="46D74546"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Jeigu kiltų daugiau klausimų dėl šio vaisto vartojimo, kreipkitės į gydytoją, vaistininką arba slaugytoją.</w:t>
      </w:r>
    </w:p>
    <w:p w14:paraId="4B897070" w14:textId="77777777" w:rsidR="003825BC" w:rsidRPr="00EF17FD" w:rsidRDefault="003825BC" w:rsidP="00EF17FD">
      <w:pPr>
        <w:tabs>
          <w:tab w:val="left" w:pos="567"/>
        </w:tabs>
        <w:snapToGrid w:val="0"/>
        <w:spacing w:after="0" w:line="260" w:lineRule="exact"/>
        <w:rPr>
          <w:rFonts w:ascii="Times New Roman" w:hAnsi="Times New Roman"/>
        </w:rPr>
      </w:pPr>
    </w:p>
    <w:p w14:paraId="72AB59A4" w14:textId="77777777" w:rsidR="003825BC" w:rsidRPr="00EF17FD" w:rsidRDefault="003825BC" w:rsidP="00EF17FD">
      <w:pPr>
        <w:tabs>
          <w:tab w:val="left" w:pos="567"/>
        </w:tabs>
        <w:snapToGrid w:val="0"/>
        <w:spacing w:after="0" w:line="260" w:lineRule="exact"/>
        <w:rPr>
          <w:rFonts w:ascii="Times New Roman" w:hAnsi="Times New Roman"/>
        </w:rPr>
      </w:pPr>
    </w:p>
    <w:p w14:paraId="329AEA6E"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4.</w:t>
      </w:r>
      <w:r w:rsidRPr="00EF17FD">
        <w:rPr>
          <w:rFonts w:ascii="Times New Roman" w:hAnsi="Times New Roman"/>
          <w:b/>
        </w:rPr>
        <w:tab/>
        <w:t>Galimas šalutinis poveikis</w:t>
      </w:r>
    </w:p>
    <w:p w14:paraId="7C204F8E" w14:textId="77777777" w:rsidR="003825BC" w:rsidRPr="00EF17FD" w:rsidRDefault="003825BC" w:rsidP="00EF17FD">
      <w:pPr>
        <w:tabs>
          <w:tab w:val="left" w:pos="567"/>
        </w:tabs>
        <w:snapToGrid w:val="0"/>
        <w:spacing w:after="0" w:line="260" w:lineRule="exact"/>
        <w:rPr>
          <w:rFonts w:ascii="Times New Roman" w:hAnsi="Times New Roman"/>
        </w:rPr>
      </w:pPr>
    </w:p>
    <w:p w14:paraId="7E98F35E"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Šis vaistas, kaip ir visi kiti, gali sukelti šalutinį poveikį, nors jis pasireiškia ne visiems žmonėms.</w:t>
      </w:r>
    </w:p>
    <w:p w14:paraId="4CBD55DC" w14:textId="77777777" w:rsidR="003825BC" w:rsidRPr="00EF17FD" w:rsidRDefault="003825BC" w:rsidP="00EF17FD">
      <w:pPr>
        <w:tabs>
          <w:tab w:val="left" w:pos="567"/>
        </w:tabs>
        <w:snapToGrid w:val="0"/>
        <w:spacing w:after="0" w:line="260" w:lineRule="exact"/>
        <w:rPr>
          <w:rFonts w:ascii="Times New Roman" w:hAnsi="Times New Roman"/>
        </w:rPr>
      </w:pPr>
    </w:p>
    <w:p w14:paraId="1693A461" w14:textId="77777777" w:rsidR="003825BC" w:rsidRPr="00EF17FD" w:rsidRDefault="003825BC" w:rsidP="00EF17FD">
      <w:pPr>
        <w:tabs>
          <w:tab w:val="left" w:pos="567"/>
        </w:tabs>
        <w:snapToGrid w:val="0"/>
        <w:spacing w:after="0" w:line="260" w:lineRule="exact"/>
        <w:rPr>
          <w:rFonts w:ascii="Times New Roman" w:hAnsi="Times New Roman"/>
          <w:u w:val="single"/>
        </w:rPr>
      </w:pPr>
      <w:r w:rsidRPr="00EF17FD">
        <w:rPr>
          <w:rFonts w:ascii="Times New Roman" w:hAnsi="Times New Roman"/>
          <w:u w:val="single"/>
        </w:rPr>
        <w:t>Svarbus šalutinis poveikis, apie kurį turite žinoti</w:t>
      </w:r>
    </w:p>
    <w:p w14:paraId="3915CD58" w14:textId="00FD4C7E" w:rsidR="003825BC" w:rsidRPr="00B20F83" w:rsidRDefault="00BB5F23" w:rsidP="00B20F83">
      <w:pPr>
        <w:numPr>
          <w:ilvl w:val="0"/>
          <w:numId w:val="6"/>
        </w:numPr>
        <w:tabs>
          <w:tab w:val="left" w:pos="567"/>
        </w:tabs>
        <w:snapToGrid w:val="0"/>
        <w:spacing w:after="0" w:line="260" w:lineRule="exact"/>
        <w:ind w:left="567" w:hanging="567"/>
        <w:contextualSpacing/>
      </w:pPr>
      <w:r>
        <w:rPr>
          <w:rFonts w:ascii="Times New Roman" w:hAnsi="Times New Roman"/>
        </w:rPr>
        <w:t>a</w:t>
      </w:r>
      <w:r w:rsidR="003825BC" w:rsidRPr="00EF17FD">
        <w:rPr>
          <w:rFonts w:ascii="Times New Roman" w:hAnsi="Times New Roman"/>
        </w:rPr>
        <w:t>nalgetikais per dažnai arba per ilgai malšinamas galvos skausmas gali sustiprėti</w:t>
      </w:r>
      <w:r>
        <w:rPr>
          <w:rFonts w:ascii="Times New Roman" w:hAnsi="Times New Roman"/>
        </w:rPr>
        <w:t>;</w:t>
      </w:r>
    </w:p>
    <w:p w14:paraId="147373FA" w14:textId="221A50E2" w:rsidR="003825BC" w:rsidRPr="00B20F83" w:rsidRDefault="00BB5F23" w:rsidP="00B20F83">
      <w:pPr>
        <w:numPr>
          <w:ilvl w:val="0"/>
          <w:numId w:val="6"/>
        </w:numPr>
        <w:tabs>
          <w:tab w:val="left" w:pos="567"/>
        </w:tabs>
        <w:snapToGrid w:val="0"/>
        <w:spacing w:after="0" w:line="260" w:lineRule="exact"/>
        <w:ind w:left="567" w:hanging="567"/>
        <w:contextualSpacing/>
      </w:pPr>
      <w:r>
        <w:rPr>
          <w:rFonts w:ascii="Times New Roman" w:hAnsi="Times New Roman"/>
        </w:rPr>
        <w:t>r</w:t>
      </w:r>
      <w:r w:rsidR="003825BC" w:rsidRPr="00EF17FD">
        <w:rPr>
          <w:rFonts w:ascii="Times New Roman" w:hAnsi="Times New Roman"/>
        </w:rPr>
        <w:t>eguliarus ilgalaikis kodeino vartojimas gali sąlygoti potraukį, dėl kurio, tablečių vartojimą sustabdę, galite jaustis neramūs ir dirglūs.</w:t>
      </w:r>
    </w:p>
    <w:p w14:paraId="2C34EA7B" w14:textId="77777777" w:rsidR="003825BC" w:rsidRPr="00EF17FD" w:rsidRDefault="003825BC" w:rsidP="00EF17FD">
      <w:pPr>
        <w:tabs>
          <w:tab w:val="left" w:pos="567"/>
        </w:tabs>
        <w:snapToGrid w:val="0"/>
        <w:spacing w:after="0" w:line="260" w:lineRule="exact"/>
        <w:ind w:left="357" w:hanging="357"/>
        <w:rPr>
          <w:rFonts w:ascii="Times New Roman" w:hAnsi="Times New Roman"/>
        </w:rPr>
      </w:pPr>
    </w:p>
    <w:p w14:paraId="05142E0E" w14:textId="669DA55C" w:rsidR="003825BC" w:rsidRPr="00EF17FD" w:rsidRDefault="003825BC" w:rsidP="00EF17FD">
      <w:pPr>
        <w:tabs>
          <w:tab w:val="left" w:pos="567"/>
        </w:tabs>
        <w:snapToGrid w:val="0"/>
        <w:spacing w:after="0" w:line="260" w:lineRule="exact"/>
        <w:ind w:left="357" w:hanging="357"/>
        <w:rPr>
          <w:rFonts w:ascii="Times New Roman" w:hAnsi="Times New Roman"/>
        </w:rPr>
      </w:pPr>
      <w:r w:rsidRPr="00EF17FD">
        <w:rPr>
          <w:rFonts w:ascii="Times New Roman" w:hAnsi="Times New Roman"/>
          <w:u w:val="single"/>
        </w:rPr>
        <w:t xml:space="preserve">Tuoj pat nustokite </w:t>
      </w:r>
      <w:proofErr w:type="spellStart"/>
      <w:r w:rsidRPr="00EF17FD">
        <w:rPr>
          <w:rFonts w:ascii="Times New Roman" w:hAnsi="Times New Roman"/>
          <w:u w:val="single"/>
        </w:rPr>
        <w:t>CoCodamol</w:t>
      </w:r>
      <w:proofErr w:type="spellEnd"/>
      <w:r w:rsidRPr="00EF17FD">
        <w:rPr>
          <w:rFonts w:ascii="Times New Roman" w:hAnsi="Times New Roman"/>
          <w:u w:val="single"/>
        </w:rPr>
        <w:t xml:space="preserve"> vartoti ir kreipkitės į gydytoją arba vykite į ligoninę, jeigu:</w:t>
      </w:r>
    </w:p>
    <w:p w14:paraId="7237797E" w14:textId="77777777"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pasunkėjo kvėpavimas arba juntate svaigulį;</w:t>
      </w:r>
    </w:p>
    <w:p w14:paraId="553CCFA2" w14:textId="77777777"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 xml:space="preserve">atsirado rankų, kojų, kulkšnių, veido, lūpų ar ryklės sutinimas, galintis pasunkinti rijimą ar kvėpavimą. Jums taip pat gali pasireikšti niežtintis kauburiuotas išbėrimas arba dilgėlinė. Tai gali reikšti, kad </w:t>
      </w:r>
      <w:proofErr w:type="spellStart"/>
      <w:r w:rsidRPr="00EF17FD">
        <w:rPr>
          <w:rFonts w:ascii="Times New Roman" w:hAnsi="Times New Roman"/>
        </w:rPr>
        <w:t>CoCodamol</w:t>
      </w:r>
      <w:proofErr w:type="spellEnd"/>
      <w:r w:rsidRPr="00EF17FD">
        <w:rPr>
          <w:rFonts w:ascii="Times New Roman" w:hAnsi="Times New Roman"/>
        </w:rPr>
        <w:t xml:space="preserve"> sukėlė </w:t>
      </w:r>
      <w:r w:rsidRPr="00EF17FD">
        <w:rPr>
          <w:rFonts w:ascii="Times New Roman" w:hAnsi="Times New Roman"/>
          <w:b/>
        </w:rPr>
        <w:t>alerginę reakciją</w:t>
      </w:r>
      <w:r w:rsidRPr="00E0673B">
        <w:rPr>
          <w:rFonts w:ascii="Times New Roman" w:hAnsi="Times New Roman"/>
          <w:b/>
        </w:rPr>
        <w:t>;</w:t>
      </w:r>
    </w:p>
    <w:p w14:paraId="18F6533E" w14:textId="77777777" w:rsidR="003825BC" w:rsidRPr="00B20F83" w:rsidRDefault="003825BC" w:rsidP="00B20F83">
      <w:pPr>
        <w:numPr>
          <w:ilvl w:val="0"/>
          <w:numId w:val="6"/>
        </w:numPr>
        <w:tabs>
          <w:tab w:val="left" w:pos="567"/>
        </w:tabs>
        <w:snapToGrid w:val="0"/>
        <w:spacing w:after="0" w:line="260" w:lineRule="exact"/>
        <w:ind w:left="567" w:hanging="567"/>
        <w:contextualSpacing/>
      </w:pPr>
      <w:r w:rsidRPr="00EF17FD">
        <w:rPr>
          <w:rFonts w:ascii="Times New Roman" w:hAnsi="Times New Roman"/>
        </w:rPr>
        <w:t>pasireiškė sunki odos reakcija; ji pasitaikė labai retai.</w:t>
      </w:r>
    </w:p>
    <w:p w14:paraId="3CE43FC0" w14:textId="77777777" w:rsidR="003825BC" w:rsidRPr="00EF17FD" w:rsidRDefault="003825BC" w:rsidP="00EF17FD">
      <w:pPr>
        <w:tabs>
          <w:tab w:val="left" w:pos="567"/>
        </w:tabs>
        <w:snapToGrid w:val="0"/>
        <w:spacing w:after="0" w:line="260" w:lineRule="exact"/>
        <w:rPr>
          <w:rFonts w:ascii="Times New Roman" w:hAnsi="Times New Roman"/>
        </w:rPr>
      </w:pPr>
    </w:p>
    <w:p w14:paraId="1B6E7481" w14:textId="48DDA5E8" w:rsidR="003825BC" w:rsidRPr="00EF17FD" w:rsidRDefault="003825BC" w:rsidP="00EF17FD">
      <w:pPr>
        <w:tabs>
          <w:tab w:val="left" w:pos="567"/>
        </w:tabs>
        <w:snapToGrid w:val="0"/>
        <w:spacing w:after="0" w:line="260" w:lineRule="exact"/>
        <w:rPr>
          <w:rFonts w:ascii="Times New Roman" w:hAnsi="Times New Roman"/>
          <w:u w:val="single"/>
        </w:rPr>
      </w:pPr>
      <w:r w:rsidRPr="00EF17FD">
        <w:rPr>
          <w:rFonts w:ascii="Times New Roman" w:hAnsi="Times New Roman"/>
          <w:u w:val="single"/>
        </w:rPr>
        <w:t>Tuoj pat kreipkitės į savo gydytoją, jeigu pasireiškė šis sunkus šalutinis poveikis:</w:t>
      </w:r>
    </w:p>
    <w:p w14:paraId="777844D6" w14:textId="77777777" w:rsidR="003825BC" w:rsidRPr="00B20F83" w:rsidRDefault="003825BC" w:rsidP="009260DB">
      <w:pPr>
        <w:numPr>
          <w:ilvl w:val="0"/>
          <w:numId w:val="6"/>
        </w:numPr>
        <w:tabs>
          <w:tab w:val="left" w:pos="567"/>
        </w:tabs>
        <w:snapToGrid w:val="0"/>
        <w:spacing w:after="0" w:line="260" w:lineRule="exact"/>
        <w:ind w:left="567" w:hanging="567"/>
        <w:contextualSpacing/>
      </w:pPr>
      <w:r w:rsidRPr="00EF17FD">
        <w:rPr>
          <w:rFonts w:ascii="Times New Roman" w:hAnsi="Times New Roman"/>
        </w:rPr>
        <w:t>stiprus skrandžio skausmas, kuris gali plisti į nugarą. Tai gali būti kasos uždegimo (pankreatito) požymis. Tai labai retas šalutinis poveikis.</w:t>
      </w:r>
    </w:p>
    <w:p w14:paraId="5BF5CCFD" w14:textId="77777777" w:rsidR="003825BC" w:rsidRPr="00EF17FD" w:rsidRDefault="003825BC" w:rsidP="00EF17FD">
      <w:pPr>
        <w:tabs>
          <w:tab w:val="left" w:pos="567"/>
        </w:tabs>
        <w:snapToGrid w:val="0"/>
        <w:spacing w:after="0" w:line="260" w:lineRule="exact"/>
        <w:rPr>
          <w:rFonts w:ascii="Times New Roman" w:hAnsi="Times New Roman"/>
        </w:rPr>
      </w:pPr>
    </w:p>
    <w:p w14:paraId="7FC5DA80" w14:textId="03DD1EDE"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Kit</w:t>
      </w:r>
      <w:r w:rsidR="003A66D8">
        <w:rPr>
          <w:rFonts w:ascii="Times New Roman" w:hAnsi="Times New Roman"/>
          <w:i/>
        </w:rPr>
        <w:t>a</w:t>
      </w:r>
      <w:r w:rsidRPr="00EF17FD">
        <w:rPr>
          <w:rFonts w:ascii="Times New Roman" w:hAnsi="Times New Roman"/>
          <w:i/>
        </w:rPr>
        <w:t>s šalutinis poveikis</w:t>
      </w:r>
    </w:p>
    <w:p w14:paraId="645C6379" w14:textId="77777777" w:rsidR="003825BC" w:rsidRPr="00EF17FD" w:rsidRDefault="003825BC" w:rsidP="00EF17FD">
      <w:pPr>
        <w:tabs>
          <w:tab w:val="left" w:pos="567"/>
        </w:tabs>
        <w:snapToGrid w:val="0"/>
        <w:spacing w:after="0" w:line="260" w:lineRule="exact"/>
        <w:rPr>
          <w:rFonts w:ascii="Times New Roman" w:hAnsi="Times New Roman"/>
          <w:b/>
        </w:rPr>
      </w:pPr>
    </w:p>
    <w:p w14:paraId="47610647" w14:textId="6747781F" w:rsidR="003825BC" w:rsidRPr="00EF17FD" w:rsidRDefault="003D523D" w:rsidP="00EF17FD">
      <w:pPr>
        <w:tabs>
          <w:tab w:val="left" w:pos="567"/>
        </w:tabs>
        <w:snapToGrid w:val="0"/>
        <w:spacing w:after="0" w:line="260" w:lineRule="exact"/>
        <w:rPr>
          <w:rFonts w:ascii="Times New Roman" w:hAnsi="Times New Roman"/>
          <w:u w:val="single"/>
        </w:rPr>
      </w:pPr>
      <w:r w:rsidRPr="003D523D">
        <w:rPr>
          <w:rFonts w:ascii="Times New Roman" w:hAnsi="Times New Roman"/>
          <w:u w:val="single"/>
        </w:rPr>
        <w:t>Dažni šalutinio poveikio reiškiniai (gali pasireikšti rečiau kaip 1 iš 10 asmenų)</w:t>
      </w:r>
      <w:r>
        <w:rPr>
          <w:rFonts w:ascii="Times New Roman" w:hAnsi="Times New Roman"/>
          <w:u w:val="single"/>
        </w:rPr>
        <w:t>:</w:t>
      </w:r>
    </w:p>
    <w:p w14:paraId="703AAC27"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Apsnūdimas, galvos skausmas, nenormalus prakaitavimas, pykinimas, vėmimas, vidurių užkietėjimas, nuovargis.</w:t>
      </w:r>
    </w:p>
    <w:p w14:paraId="15EB569F" w14:textId="77777777" w:rsidR="003825BC" w:rsidRPr="00EF17FD" w:rsidRDefault="003825BC" w:rsidP="00EF17FD">
      <w:pPr>
        <w:tabs>
          <w:tab w:val="left" w:pos="567"/>
        </w:tabs>
        <w:snapToGrid w:val="0"/>
        <w:spacing w:after="0" w:line="260" w:lineRule="exact"/>
        <w:rPr>
          <w:rFonts w:ascii="Times New Roman" w:hAnsi="Times New Roman"/>
        </w:rPr>
      </w:pPr>
    </w:p>
    <w:p w14:paraId="0066CE62" w14:textId="1DB93007" w:rsidR="003825BC" w:rsidRPr="00EF17FD" w:rsidRDefault="003D523D" w:rsidP="00EF17FD">
      <w:pPr>
        <w:tabs>
          <w:tab w:val="left" w:pos="567"/>
        </w:tabs>
        <w:snapToGrid w:val="0"/>
        <w:spacing w:after="0" w:line="260" w:lineRule="exact"/>
        <w:rPr>
          <w:rFonts w:ascii="Times New Roman" w:hAnsi="Times New Roman"/>
          <w:u w:val="single"/>
        </w:rPr>
      </w:pPr>
      <w:r w:rsidRPr="003D523D">
        <w:rPr>
          <w:rFonts w:ascii="Times New Roman" w:hAnsi="Times New Roman"/>
          <w:u w:val="single"/>
        </w:rPr>
        <w:t>Nedažni šalutinio poveikio reiškiniai (gali pasireikšti rečiau kaip 1 iš 100 asmenų):</w:t>
      </w:r>
    </w:p>
    <w:p w14:paraId="0308370F"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Svaigulys, regos sutrikimas, burnos džiūvimas.</w:t>
      </w:r>
    </w:p>
    <w:p w14:paraId="6D34E96E" w14:textId="77777777" w:rsidR="003825BC" w:rsidRPr="00EF17FD" w:rsidRDefault="003825BC" w:rsidP="00EF17FD">
      <w:pPr>
        <w:tabs>
          <w:tab w:val="left" w:pos="567"/>
        </w:tabs>
        <w:snapToGrid w:val="0"/>
        <w:spacing w:after="0" w:line="260" w:lineRule="exact"/>
        <w:rPr>
          <w:rFonts w:ascii="Times New Roman" w:hAnsi="Times New Roman"/>
        </w:rPr>
      </w:pPr>
    </w:p>
    <w:p w14:paraId="21EC04E8" w14:textId="385EA036" w:rsidR="003825BC" w:rsidRPr="00EF17FD" w:rsidRDefault="003D523D" w:rsidP="00EF17FD">
      <w:pPr>
        <w:tabs>
          <w:tab w:val="left" w:pos="567"/>
        </w:tabs>
        <w:snapToGrid w:val="0"/>
        <w:spacing w:after="0" w:line="260" w:lineRule="exact"/>
        <w:rPr>
          <w:rFonts w:ascii="Times New Roman" w:hAnsi="Times New Roman"/>
          <w:u w:val="single"/>
        </w:rPr>
      </w:pPr>
      <w:r w:rsidRPr="003D523D">
        <w:rPr>
          <w:rFonts w:ascii="Times New Roman" w:hAnsi="Times New Roman"/>
          <w:u w:val="single"/>
        </w:rPr>
        <w:t>Reti šalutinio poveikio reiškiniai (gali pasireikšti rečiau kaip 1 iš 1 000 asmenų):</w:t>
      </w:r>
    </w:p>
    <w:p w14:paraId="7684F7BE" w14:textId="0A8A1804"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Lengviau negu paprastai atsirandanti infekcija arba mėlynės. To priežastis gali būti kraujo pokyčiai (pvz., </w:t>
      </w:r>
      <w:proofErr w:type="spellStart"/>
      <w:r w:rsidRPr="00EF17FD">
        <w:rPr>
          <w:rFonts w:ascii="Times New Roman" w:hAnsi="Times New Roman"/>
        </w:rPr>
        <w:t>agranulocitozė</w:t>
      </w:r>
      <w:proofErr w:type="spellEnd"/>
      <w:r w:rsidRPr="00EF17FD">
        <w:rPr>
          <w:rFonts w:ascii="Times New Roman" w:hAnsi="Times New Roman"/>
        </w:rPr>
        <w:t xml:space="preserve">, </w:t>
      </w:r>
      <w:proofErr w:type="spellStart"/>
      <w:r w:rsidRPr="00EF17FD">
        <w:rPr>
          <w:rFonts w:ascii="Times New Roman" w:hAnsi="Times New Roman"/>
        </w:rPr>
        <w:t>neutropenija</w:t>
      </w:r>
      <w:proofErr w:type="spellEnd"/>
      <w:r w:rsidRPr="00EF17FD">
        <w:rPr>
          <w:rFonts w:ascii="Times New Roman" w:hAnsi="Times New Roman"/>
        </w:rPr>
        <w:t xml:space="preserve">, </w:t>
      </w:r>
      <w:proofErr w:type="spellStart"/>
      <w:r w:rsidRPr="00EF17FD">
        <w:rPr>
          <w:rFonts w:ascii="Times New Roman" w:hAnsi="Times New Roman"/>
        </w:rPr>
        <w:t>pancitopenija</w:t>
      </w:r>
      <w:proofErr w:type="spellEnd"/>
      <w:r w:rsidRPr="00EF17FD">
        <w:rPr>
          <w:rFonts w:ascii="Times New Roman" w:hAnsi="Times New Roman"/>
        </w:rPr>
        <w:t xml:space="preserve">, anemija, </w:t>
      </w:r>
      <w:proofErr w:type="spellStart"/>
      <w:r w:rsidRPr="00EF17FD">
        <w:rPr>
          <w:rFonts w:ascii="Times New Roman" w:hAnsi="Times New Roman"/>
        </w:rPr>
        <w:t>trombocitopenija</w:t>
      </w:r>
      <w:proofErr w:type="spellEnd"/>
      <w:r w:rsidRPr="00EF17FD">
        <w:rPr>
          <w:rFonts w:ascii="Times New Roman" w:hAnsi="Times New Roman"/>
        </w:rPr>
        <w:t>). Miego sutrikimas, dusulys, odos ir akių baltymo pageltimas (tai kepenų pažeidimo simptomai), odos išbėrimas.</w:t>
      </w:r>
    </w:p>
    <w:p w14:paraId="66212E74" w14:textId="77777777" w:rsidR="003825BC" w:rsidRPr="00EF17FD" w:rsidRDefault="003825BC" w:rsidP="00EF17FD">
      <w:pPr>
        <w:tabs>
          <w:tab w:val="left" w:pos="567"/>
        </w:tabs>
        <w:snapToGrid w:val="0"/>
        <w:spacing w:after="0" w:line="260" w:lineRule="exact"/>
        <w:rPr>
          <w:rFonts w:ascii="Times New Roman" w:hAnsi="Times New Roman"/>
        </w:rPr>
      </w:pPr>
    </w:p>
    <w:p w14:paraId="220010DA" w14:textId="5C82ED98" w:rsidR="003825BC" w:rsidRPr="00EF17FD" w:rsidRDefault="003D523D" w:rsidP="00EF17FD">
      <w:pPr>
        <w:tabs>
          <w:tab w:val="left" w:pos="567"/>
        </w:tabs>
        <w:snapToGrid w:val="0"/>
        <w:spacing w:after="0" w:line="260" w:lineRule="exact"/>
        <w:rPr>
          <w:rFonts w:ascii="Times New Roman" w:hAnsi="Times New Roman"/>
          <w:u w:val="single"/>
        </w:rPr>
      </w:pPr>
      <w:r w:rsidRPr="003D523D">
        <w:rPr>
          <w:rFonts w:ascii="Times New Roman" w:hAnsi="Times New Roman"/>
          <w:u w:val="single"/>
        </w:rPr>
        <w:t>Labai reti šalutinio poveikio reiškiniai (gali pasireikšti rečiau kaip 1 iš 10 000 asmenų</w:t>
      </w:r>
      <w:r>
        <w:rPr>
          <w:rFonts w:ascii="Times New Roman" w:hAnsi="Times New Roman"/>
          <w:u w:val="single"/>
        </w:rPr>
        <w:t>):</w:t>
      </w:r>
    </w:p>
    <w:p w14:paraId="77934692"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Inkstų pažeidimas. Jis labai retai pasireiškė pacientams, kurie </w:t>
      </w:r>
      <w:proofErr w:type="spellStart"/>
      <w:r w:rsidRPr="00EF17FD">
        <w:rPr>
          <w:rFonts w:ascii="Times New Roman" w:hAnsi="Times New Roman"/>
        </w:rPr>
        <w:t>CoCodamol</w:t>
      </w:r>
      <w:proofErr w:type="spellEnd"/>
      <w:r w:rsidRPr="00EF17FD">
        <w:rPr>
          <w:rFonts w:ascii="Times New Roman" w:hAnsi="Times New Roman"/>
        </w:rPr>
        <w:t xml:space="preserve"> buvo gydomi ilgai.</w:t>
      </w:r>
    </w:p>
    <w:p w14:paraId="680744E6" w14:textId="77777777" w:rsidR="003825BC" w:rsidRDefault="003825BC" w:rsidP="00EF17FD">
      <w:pPr>
        <w:tabs>
          <w:tab w:val="left" w:pos="567"/>
        </w:tabs>
        <w:snapToGrid w:val="0"/>
        <w:spacing w:after="0" w:line="260" w:lineRule="exact"/>
        <w:rPr>
          <w:rFonts w:ascii="Times New Roman" w:hAnsi="Times New Roman"/>
        </w:rPr>
      </w:pPr>
    </w:p>
    <w:p w14:paraId="25D35BA6" w14:textId="19E3865D" w:rsidR="00C359DE" w:rsidRDefault="00345505" w:rsidP="00C359DE">
      <w:pPr>
        <w:autoSpaceDE w:val="0"/>
        <w:autoSpaceDN w:val="0"/>
        <w:adjustRightInd w:val="0"/>
        <w:spacing w:after="0" w:line="240" w:lineRule="auto"/>
        <w:rPr>
          <w:rFonts w:ascii="Times New Roman" w:hAnsi="Times New Roman" w:cs="Times New Roman"/>
        </w:rPr>
      </w:pPr>
      <w:r>
        <w:rPr>
          <w:rFonts w:ascii="Times New Roman" w:hAnsi="Times New Roman" w:cs="Times New Roman"/>
          <w:u w:val="single"/>
          <w:lang w:val="fr-FR"/>
        </w:rPr>
        <w:t>D</w:t>
      </w:r>
      <w:r w:rsidRPr="00345505">
        <w:rPr>
          <w:rFonts w:ascii="Times New Roman" w:hAnsi="Times New Roman" w:cs="Times New Roman"/>
          <w:u w:val="single"/>
          <w:lang w:val="fr-FR"/>
        </w:rPr>
        <w:t>ažnis nežinomas (negali būti apskaičiuotas pagal turimus duomenis)</w:t>
      </w:r>
      <w:r w:rsidR="00C359DE">
        <w:rPr>
          <w:rFonts w:ascii="Times New Roman" w:hAnsi="Times New Roman" w:cs="Times New Roman"/>
        </w:rPr>
        <w:t xml:space="preserve">: </w:t>
      </w:r>
    </w:p>
    <w:p w14:paraId="386FC15A" w14:textId="3AB905F5" w:rsidR="00C359DE" w:rsidRPr="00F9387F" w:rsidRDefault="00D003DC" w:rsidP="00C359DE">
      <w:pPr>
        <w:autoSpaceDE w:val="0"/>
        <w:autoSpaceDN w:val="0"/>
        <w:adjustRightInd w:val="0"/>
        <w:spacing w:after="0" w:line="240" w:lineRule="auto"/>
        <w:rPr>
          <w:rFonts w:ascii="Times New Roman" w:hAnsi="Times New Roman" w:cs="Times New Roman"/>
        </w:rPr>
      </w:pPr>
      <w:r w:rsidRPr="00D003DC">
        <w:rPr>
          <w:rFonts w:ascii="Times New Roman" w:hAnsi="Times New Roman" w:cs="Times New Roman"/>
        </w:rPr>
        <w:t xml:space="preserve">Sunkus sutrikimas, dėl kurio gali padidėti kraujo rūgštingumas (vadinamas </w:t>
      </w:r>
      <w:proofErr w:type="spellStart"/>
      <w:r w:rsidRPr="00D003DC">
        <w:rPr>
          <w:rFonts w:ascii="Times New Roman" w:hAnsi="Times New Roman" w:cs="Times New Roman"/>
        </w:rPr>
        <w:t>metaboline</w:t>
      </w:r>
      <w:proofErr w:type="spellEnd"/>
      <w:r w:rsidRPr="00D003DC">
        <w:rPr>
          <w:rFonts w:ascii="Times New Roman" w:hAnsi="Times New Roman" w:cs="Times New Roman"/>
        </w:rPr>
        <w:t xml:space="preserve"> </w:t>
      </w:r>
      <w:proofErr w:type="spellStart"/>
      <w:r w:rsidRPr="00D003DC">
        <w:rPr>
          <w:rFonts w:ascii="Times New Roman" w:hAnsi="Times New Roman" w:cs="Times New Roman"/>
        </w:rPr>
        <w:t>acidoze</w:t>
      </w:r>
      <w:proofErr w:type="spellEnd"/>
      <w:r w:rsidRPr="00D003DC">
        <w:rPr>
          <w:rFonts w:ascii="Times New Roman" w:hAnsi="Times New Roman" w:cs="Times New Roman"/>
        </w:rPr>
        <w:t xml:space="preserve">) sunkia liga sergantiems pacientams, vartojantiems </w:t>
      </w:r>
      <w:proofErr w:type="spellStart"/>
      <w:r w:rsidRPr="00D003DC">
        <w:rPr>
          <w:rFonts w:ascii="Times New Roman" w:hAnsi="Times New Roman" w:cs="Times New Roman"/>
        </w:rPr>
        <w:t>paracetamolį</w:t>
      </w:r>
      <w:proofErr w:type="spellEnd"/>
      <w:r w:rsidRPr="00D003DC">
        <w:rPr>
          <w:rFonts w:ascii="Times New Roman" w:hAnsi="Times New Roman" w:cs="Times New Roman"/>
        </w:rPr>
        <w:t xml:space="preserve"> (žr. 2 skyrių).</w:t>
      </w:r>
    </w:p>
    <w:p w14:paraId="29FAA7AF" w14:textId="2075D86F" w:rsidR="00C359DE" w:rsidRPr="00621C31" w:rsidRDefault="00621C31" w:rsidP="00EF17FD">
      <w:pPr>
        <w:tabs>
          <w:tab w:val="left" w:pos="567"/>
        </w:tabs>
        <w:snapToGrid w:val="0"/>
        <w:spacing w:after="0" w:line="260" w:lineRule="exact"/>
        <w:rPr>
          <w:rFonts w:ascii="Times New Roman" w:hAnsi="Times New Roman" w:cs="Times New Roman"/>
        </w:rPr>
      </w:pPr>
      <w:r w:rsidRPr="00621C31">
        <w:rPr>
          <w:rFonts w:ascii="Times New Roman" w:hAnsi="Times New Roman" w:cs="Times New Roman"/>
        </w:rPr>
        <w:t>Žarnyne esančio vožtuvo sutrikimas (</w:t>
      </w:r>
      <w:proofErr w:type="spellStart"/>
      <w:r w:rsidRPr="00621C31">
        <w:rPr>
          <w:rFonts w:ascii="Times New Roman" w:hAnsi="Times New Roman" w:cs="Times New Roman"/>
        </w:rPr>
        <w:t>Odi</w:t>
      </w:r>
      <w:proofErr w:type="spellEnd"/>
      <w:r w:rsidRPr="00621C31">
        <w:rPr>
          <w:rFonts w:ascii="Times New Roman" w:hAnsi="Times New Roman" w:cs="Times New Roman"/>
        </w:rPr>
        <w:t xml:space="preserve"> rauko (</w:t>
      </w:r>
      <w:proofErr w:type="spellStart"/>
      <w:r w:rsidRPr="00621C31">
        <w:rPr>
          <w:rFonts w:ascii="Times New Roman" w:hAnsi="Times New Roman" w:cs="Times New Roman"/>
        </w:rPr>
        <w:t>sfinkterio</w:t>
      </w:r>
      <w:proofErr w:type="spellEnd"/>
      <w:r w:rsidRPr="00621C31">
        <w:rPr>
          <w:rFonts w:ascii="Times New Roman" w:hAnsi="Times New Roman" w:cs="Times New Roman"/>
        </w:rPr>
        <w:t>) funkcijos sutrikimas).</w:t>
      </w:r>
    </w:p>
    <w:p w14:paraId="6716CD63" w14:textId="77777777" w:rsidR="00621C31" w:rsidRPr="00F9387F" w:rsidRDefault="00621C31" w:rsidP="00446F04">
      <w:pPr>
        <w:tabs>
          <w:tab w:val="left" w:pos="567"/>
        </w:tabs>
        <w:snapToGrid w:val="0"/>
        <w:spacing w:after="0" w:line="260" w:lineRule="exact"/>
        <w:rPr>
          <w:rFonts w:ascii="Times New Roman" w:hAnsi="Times New Roman"/>
          <w:b/>
          <w:bCs/>
        </w:rPr>
      </w:pPr>
    </w:p>
    <w:p w14:paraId="79EB211D" w14:textId="77777777" w:rsidR="003825BC" w:rsidRPr="00EF17FD" w:rsidRDefault="003825BC" w:rsidP="00446F04">
      <w:pPr>
        <w:tabs>
          <w:tab w:val="left" w:pos="567"/>
        </w:tabs>
        <w:snapToGrid w:val="0"/>
        <w:spacing w:after="0" w:line="260" w:lineRule="exact"/>
        <w:rPr>
          <w:rFonts w:ascii="Times New Roman" w:hAnsi="Times New Roman"/>
          <w:u w:val="single"/>
        </w:rPr>
      </w:pPr>
      <w:r w:rsidRPr="00EF17FD">
        <w:rPr>
          <w:rFonts w:ascii="Times New Roman" w:hAnsi="Times New Roman"/>
          <w:u w:val="single"/>
        </w:rPr>
        <w:t>Pranešimas apie šalutinį poveikį</w:t>
      </w:r>
    </w:p>
    <w:p w14:paraId="372248BA" w14:textId="5AB9FBF9" w:rsidR="00472A24" w:rsidRPr="00446F04" w:rsidRDefault="004A24BB" w:rsidP="00446F04">
      <w:pPr>
        <w:tabs>
          <w:tab w:val="left" w:pos="567"/>
        </w:tabs>
        <w:spacing w:after="0" w:line="260" w:lineRule="exact"/>
        <w:ind w:right="-449"/>
        <w:jc w:val="both"/>
        <w:rPr>
          <w:rFonts w:ascii="Times New Roman" w:hAnsi="Times New Roman" w:cs="Times New Roman"/>
          <w:lang w:eastAsia="lt-LT"/>
        </w:rPr>
      </w:pPr>
      <w:r w:rsidRPr="000823A1">
        <w:rPr>
          <w:rFonts w:ascii="Times New Roman" w:hAnsi="Times New Roman" w:cs="Times New Roman"/>
          <w:lang w:eastAsia="lt-LT"/>
        </w:rPr>
        <w:t>Jeigu pasireiškė šalutinis poveikis, įskaitant šiame lapelyje nenurodytą, pasakykite gydytojui.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7F0D96EB" w14:textId="77777777" w:rsidR="00472A24" w:rsidRPr="00EF17FD" w:rsidRDefault="00472A24" w:rsidP="00446F04">
      <w:pPr>
        <w:tabs>
          <w:tab w:val="left" w:pos="567"/>
        </w:tabs>
        <w:spacing w:after="0" w:line="260" w:lineRule="exact"/>
        <w:ind w:right="-1"/>
        <w:jc w:val="both"/>
        <w:rPr>
          <w:rFonts w:ascii="Times New Roman" w:hAnsi="Times New Roman"/>
        </w:rPr>
      </w:pPr>
    </w:p>
    <w:p w14:paraId="23F69FD6" w14:textId="77777777" w:rsidR="003825BC" w:rsidRPr="00EF17FD" w:rsidRDefault="003825BC" w:rsidP="00446F04">
      <w:pPr>
        <w:tabs>
          <w:tab w:val="left" w:pos="567"/>
        </w:tabs>
        <w:snapToGrid w:val="0"/>
        <w:spacing w:after="0" w:line="260" w:lineRule="exact"/>
        <w:rPr>
          <w:rFonts w:ascii="Times New Roman" w:hAnsi="Times New Roman"/>
          <w:b/>
        </w:rPr>
      </w:pPr>
      <w:r w:rsidRPr="00EF17FD">
        <w:rPr>
          <w:rFonts w:ascii="Times New Roman" w:hAnsi="Times New Roman"/>
          <w:b/>
        </w:rPr>
        <w:t>5.</w:t>
      </w:r>
      <w:r w:rsidRPr="00EF17FD">
        <w:rPr>
          <w:rFonts w:ascii="Times New Roman" w:hAnsi="Times New Roman"/>
          <w:b/>
        </w:rPr>
        <w:tab/>
        <w:t xml:space="preserve">Kaip laikyti </w:t>
      </w:r>
      <w:proofErr w:type="spellStart"/>
      <w:r w:rsidRPr="00EF17FD">
        <w:rPr>
          <w:rFonts w:ascii="Times New Roman" w:hAnsi="Times New Roman"/>
          <w:b/>
        </w:rPr>
        <w:t>CoCodamol</w:t>
      </w:r>
      <w:proofErr w:type="spellEnd"/>
    </w:p>
    <w:p w14:paraId="475E92A2" w14:textId="77777777" w:rsidR="003825BC" w:rsidRPr="00EF17FD" w:rsidRDefault="003825BC" w:rsidP="00EF17FD">
      <w:pPr>
        <w:tabs>
          <w:tab w:val="left" w:pos="567"/>
        </w:tabs>
        <w:snapToGrid w:val="0"/>
        <w:spacing w:after="0" w:line="260" w:lineRule="exact"/>
        <w:rPr>
          <w:rFonts w:ascii="Times New Roman" w:hAnsi="Times New Roman"/>
        </w:rPr>
      </w:pPr>
    </w:p>
    <w:p w14:paraId="122C2C0B"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Šį vaistą laikykite vaikams nepastebimoje ir nepasiekiamoje vietoje.</w:t>
      </w:r>
    </w:p>
    <w:p w14:paraId="43A257A5" w14:textId="77777777" w:rsidR="003825BC" w:rsidRDefault="003825BC" w:rsidP="00EF17FD">
      <w:pPr>
        <w:tabs>
          <w:tab w:val="left" w:pos="567"/>
        </w:tabs>
        <w:snapToGrid w:val="0"/>
        <w:spacing w:after="0" w:line="260" w:lineRule="exact"/>
        <w:rPr>
          <w:rFonts w:ascii="Times New Roman" w:hAnsi="Times New Roman"/>
        </w:rPr>
      </w:pPr>
    </w:p>
    <w:p w14:paraId="19DA4DBB" w14:textId="64A0151A" w:rsidR="00621C31" w:rsidRPr="00621C31" w:rsidRDefault="00621C31" w:rsidP="00EF17FD">
      <w:pPr>
        <w:tabs>
          <w:tab w:val="left" w:pos="567"/>
        </w:tabs>
        <w:snapToGrid w:val="0"/>
        <w:spacing w:after="0" w:line="260" w:lineRule="exact"/>
        <w:rPr>
          <w:rFonts w:ascii="Times New Roman" w:hAnsi="Times New Roman" w:cs="Times New Roman"/>
        </w:rPr>
      </w:pPr>
      <w:r w:rsidRPr="00621C31">
        <w:rPr>
          <w:rFonts w:ascii="Times New Roman" w:hAnsi="Times New Roman" w:cs="Times New Roman"/>
        </w:rPr>
        <w:t>Šį vaistą laikykite saugioje ir nepasiekiamoje vietoje, kur kiti žmonės negalėtų jo pasiekti. Vaistas gali sukelti rimtą žalą ir būti mirtinas žmonėms, kuriems jis nebuvo skirtas.</w:t>
      </w:r>
    </w:p>
    <w:p w14:paraId="3F4ABF98" w14:textId="77777777" w:rsidR="00621C31" w:rsidRPr="00621C31" w:rsidRDefault="00621C31" w:rsidP="00EF17FD">
      <w:pPr>
        <w:tabs>
          <w:tab w:val="left" w:pos="567"/>
        </w:tabs>
        <w:snapToGrid w:val="0"/>
        <w:spacing w:after="0" w:line="260" w:lineRule="exact"/>
        <w:rPr>
          <w:rFonts w:ascii="Times New Roman" w:hAnsi="Times New Roman" w:cs="Times New Roman"/>
        </w:rPr>
      </w:pPr>
    </w:p>
    <w:p w14:paraId="460930E1" w14:textId="5F0EAB6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Ant </w:t>
      </w:r>
      <w:r w:rsidR="001F481B" w:rsidRPr="00A11624">
        <w:rPr>
          <w:rFonts w:ascii="Times New Roman" w:eastAsia="Calibri" w:hAnsi="Times New Roman" w:cs="Times New Roman"/>
        </w:rPr>
        <w:t xml:space="preserve">kartono </w:t>
      </w:r>
      <w:r w:rsidRPr="00EF17FD">
        <w:rPr>
          <w:rFonts w:ascii="Times New Roman" w:hAnsi="Times New Roman"/>
        </w:rPr>
        <w:t>dėžutės</w:t>
      </w:r>
      <w:r w:rsidR="001F481B" w:rsidRPr="00A11624">
        <w:rPr>
          <w:rFonts w:ascii="Times New Roman" w:eastAsia="Calibri" w:hAnsi="Times New Roman" w:cs="Times New Roman"/>
        </w:rPr>
        <w:t xml:space="preserve"> </w:t>
      </w:r>
      <w:r w:rsidR="00031D36">
        <w:rPr>
          <w:rFonts w:ascii="Times New Roman" w:eastAsia="Calibri" w:hAnsi="Times New Roman" w:cs="Times New Roman"/>
        </w:rPr>
        <w:t>ar</w:t>
      </w:r>
      <w:r w:rsidRPr="00EF17FD">
        <w:rPr>
          <w:rFonts w:ascii="Times New Roman" w:hAnsi="Times New Roman"/>
        </w:rPr>
        <w:t xml:space="preserve"> tablečių </w:t>
      </w:r>
      <w:proofErr w:type="spellStart"/>
      <w:r w:rsidRPr="00EF17FD">
        <w:rPr>
          <w:rFonts w:ascii="Times New Roman" w:hAnsi="Times New Roman"/>
        </w:rPr>
        <w:t>talpyklės</w:t>
      </w:r>
      <w:proofErr w:type="spellEnd"/>
      <w:r w:rsidRPr="00EF17FD">
        <w:rPr>
          <w:rFonts w:ascii="Times New Roman" w:hAnsi="Times New Roman"/>
        </w:rPr>
        <w:t xml:space="preserve"> </w:t>
      </w:r>
      <w:r w:rsidR="001F481B" w:rsidRPr="00A11624">
        <w:rPr>
          <w:rFonts w:ascii="Times New Roman" w:eastAsia="Calibri" w:hAnsi="Times New Roman" w:cs="Times New Roman"/>
        </w:rPr>
        <w:t>po „EXP/</w:t>
      </w:r>
      <w:r w:rsidR="001F481B" w:rsidRPr="00A11624">
        <w:rPr>
          <w:rFonts w:ascii="Times New Roman" w:eastAsia="Calibri" w:hAnsi="Times New Roman" w:cs="Times New Roman"/>
          <w:highlight w:val="lightGray"/>
        </w:rPr>
        <w:t>Tinka iki</w:t>
      </w:r>
      <w:r w:rsidR="001F481B" w:rsidRPr="00A11624">
        <w:rPr>
          <w:rFonts w:ascii="Times New Roman" w:eastAsia="Calibri" w:hAnsi="Times New Roman" w:cs="Times New Roman"/>
        </w:rPr>
        <w:t xml:space="preserve">“ ir ant </w:t>
      </w:r>
      <w:r w:rsidRPr="00EF17FD">
        <w:rPr>
          <w:rFonts w:ascii="Times New Roman" w:hAnsi="Times New Roman"/>
        </w:rPr>
        <w:t>lizdinės plokštelės nurodytam tinkamumo laikui pasibaigus, šio vaisto vartoti negalima. Vaistas tinkamas vartoti iki paskutinės nurodyto mėnesio dienos.</w:t>
      </w:r>
    </w:p>
    <w:p w14:paraId="69A4FCB4" w14:textId="77777777" w:rsidR="003825BC" w:rsidRPr="00EF17FD" w:rsidRDefault="003825BC" w:rsidP="00EF17FD">
      <w:pPr>
        <w:tabs>
          <w:tab w:val="left" w:pos="567"/>
        </w:tabs>
        <w:snapToGrid w:val="0"/>
        <w:spacing w:after="0" w:line="260" w:lineRule="exact"/>
        <w:rPr>
          <w:rFonts w:ascii="Times New Roman" w:hAnsi="Times New Roman"/>
        </w:rPr>
      </w:pPr>
    </w:p>
    <w:p w14:paraId="797F84D7"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Šiam vaistiniam preparatui specialių laikymo sąlygų nereikia.</w:t>
      </w:r>
    </w:p>
    <w:p w14:paraId="1CE81E1B" w14:textId="77777777" w:rsidR="003825BC" w:rsidRPr="00EF17FD" w:rsidRDefault="003825BC" w:rsidP="00EF17FD">
      <w:pPr>
        <w:tabs>
          <w:tab w:val="left" w:pos="567"/>
        </w:tabs>
        <w:snapToGrid w:val="0"/>
        <w:spacing w:after="0" w:line="260" w:lineRule="exact"/>
        <w:rPr>
          <w:rFonts w:ascii="Times New Roman" w:hAnsi="Times New Roman"/>
        </w:rPr>
      </w:pPr>
    </w:p>
    <w:p w14:paraId="0FD7A5BD"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rPr>
        <w:t>Vaistų negalima išmesti į kanalizaciją arba su buitinėmis atliekomis. Kaip išmesti nereikalingus vaistus, klauskite vaistininko. Šios priemonės padės apsaugoti aplinką.</w:t>
      </w:r>
    </w:p>
    <w:p w14:paraId="5EFDF26A" w14:textId="77777777" w:rsidR="003825BC" w:rsidRPr="00EF17FD" w:rsidRDefault="003825BC" w:rsidP="00EF17FD">
      <w:pPr>
        <w:tabs>
          <w:tab w:val="left" w:pos="567"/>
        </w:tabs>
        <w:snapToGrid w:val="0"/>
        <w:spacing w:after="0" w:line="260" w:lineRule="exact"/>
        <w:rPr>
          <w:rFonts w:ascii="Times New Roman" w:hAnsi="Times New Roman"/>
        </w:rPr>
      </w:pPr>
    </w:p>
    <w:p w14:paraId="4F49B389" w14:textId="77777777" w:rsidR="003825BC" w:rsidRPr="00EF17FD" w:rsidRDefault="003825BC" w:rsidP="00EF17FD">
      <w:pPr>
        <w:tabs>
          <w:tab w:val="left" w:pos="567"/>
        </w:tabs>
        <w:snapToGrid w:val="0"/>
        <w:spacing w:after="0" w:line="260" w:lineRule="exact"/>
        <w:rPr>
          <w:rFonts w:ascii="Times New Roman" w:hAnsi="Times New Roman"/>
        </w:rPr>
      </w:pPr>
    </w:p>
    <w:p w14:paraId="59795F3E"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6.</w:t>
      </w:r>
      <w:r w:rsidRPr="00EF17FD">
        <w:rPr>
          <w:rFonts w:ascii="Times New Roman" w:hAnsi="Times New Roman"/>
          <w:b/>
        </w:rPr>
        <w:tab/>
        <w:t>Pakuotės turinys ir kita informacija</w:t>
      </w:r>
    </w:p>
    <w:p w14:paraId="2047AA83" w14:textId="77777777" w:rsidR="003825BC" w:rsidRPr="00EF17FD" w:rsidRDefault="003825BC" w:rsidP="00EF17FD">
      <w:pPr>
        <w:tabs>
          <w:tab w:val="left" w:pos="567"/>
        </w:tabs>
        <w:snapToGrid w:val="0"/>
        <w:spacing w:after="0" w:line="260" w:lineRule="exact"/>
        <w:rPr>
          <w:rFonts w:ascii="Times New Roman" w:hAnsi="Times New Roman"/>
        </w:rPr>
      </w:pPr>
    </w:p>
    <w:p w14:paraId="78652706" w14:textId="1B6DC535" w:rsidR="003825BC" w:rsidRPr="00EF17FD" w:rsidRDefault="003825BC" w:rsidP="00EF17FD">
      <w:pPr>
        <w:tabs>
          <w:tab w:val="left" w:pos="567"/>
        </w:tabs>
        <w:snapToGrid w:val="0"/>
        <w:spacing w:after="0" w:line="260" w:lineRule="exact"/>
        <w:rPr>
          <w:rFonts w:ascii="Times New Roman" w:hAnsi="Times New Roman"/>
          <w:b/>
        </w:rPr>
      </w:pPr>
      <w:proofErr w:type="spellStart"/>
      <w:r w:rsidRPr="00EF17FD">
        <w:rPr>
          <w:rFonts w:ascii="Times New Roman" w:hAnsi="Times New Roman"/>
          <w:b/>
        </w:rPr>
        <w:t>CoCodamol</w:t>
      </w:r>
      <w:proofErr w:type="spellEnd"/>
      <w:r w:rsidRPr="00EF17FD">
        <w:rPr>
          <w:rFonts w:ascii="Times New Roman" w:hAnsi="Times New Roman"/>
          <w:b/>
        </w:rPr>
        <w:t xml:space="preserve"> sudėtis</w:t>
      </w:r>
    </w:p>
    <w:p w14:paraId="5B96FD4D" w14:textId="77777777" w:rsidR="003825BC" w:rsidRPr="00B20F83" w:rsidRDefault="003825BC" w:rsidP="00EF17FD">
      <w:pPr>
        <w:numPr>
          <w:ilvl w:val="0"/>
          <w:numId w:val="6"/>
        </w:numPr>
        <w:tabs>
          <w:tab w:val="left" w:pos="567"/>
        </w:tabs>
        <w:snapToGrid w:val="0"/>
        <w:spacing w:after="0" w:line="260" w:lineRule="exact"/>
        <w:ind w:left="567" w:hanging="567"/>
        <w:contextualSpacing/>
      </w:pPr>
      <w:r w:rsidRPr="00EF17FD">
        <w:rPr>
          <w:rFonts w:ascii="Times New Roman" w:hAnsi="Times New Roman"/>
        </w:rPr>
        <w:t xml:space="preserve">Veikliosios medžiagos yra kodeino fosfatas </w:t>
      </w:r>
      <w:proofErr w:type="spellStart"/>
      <w:r w:rsidRPr="00EF17FD">
        <w:rPr>
          <w:rFonts w:ascii="Times New Roman" w:hAnsi="Times New Roman"/>
        </w:rPr>
        <w:t>hemihidratas</w:t>
      </w:r>
      <w:proofErr w:type="spellEnd"/>
      <w:r w:rsidRPr="00EF17FD">
        <w:rPr>
          <w:rFonts w:ascii="Times New Roman" w:hAnsi="Times New Roman"/>
        </w:rPr>
        <w:t xml:space="preserve"> ir </w:t>
      </w:r>
      <w:proofErr w:type="spellStart"/>
      <w:r w:rsidRPr="00EF17FD">
        <w:rPr>
          <w:rFonts w:ascii="Times New Roman" w:hAnsi="Times New Roman"/>
        </w:rPr>
        <w:t>paracetamolis</w:t>
      </w:r>
      <w:proofErr w:type="spellEnd"/>
      <w:r w:rsidRPr="00EF17FD">
        <w:rPr>
          <w:rFonts w:ascii="Times New Roman" w:hAnsi="Times New Roman"/>
        </w:rPr>
        <w:t xml:space="preserve">. Kiekvienoje plėvele dengtoje tabletėje yra 30 mg kodeino fosfato </w:t>
      </w:r>
      <w:proofErr w:type="spellStart"/>
      <w:r w:rsidRPr="00EF17FD">
        <w:rPr>
          <w:rFonts w:ascii="Times New Roman" w:hAnsi="Times New Roman"/>
        </w:rPr>
        <w:t>hemihidrato</w:t>
      </w:r>
      <w:proofErr w:type="spellEnd"/>
      <w:r w:rsidRPr="00EF17FD">
        <w:rPr>
          <w:rFonts w:ascii="Times New Roman" w:hAnsi="Times New Roman"/>
        </w:rPr>
        <w:t xml:space="preserve"> ir 500 mg </w:t>
      </w:r>
      <w:proofErr w:type="spellStart"/>
      <w:r w:rsidRPr="00EF17FD">
        <w:rPr>
          <w:rFonts w:ascii="Times New Roman" w:hAnsi="Times New Roman"/>
        </w:rPr>
        <w:t>paracetamolio</w:t>
      </w:r>
      <w:proofErr w:type="spellEnd"/>
      <w:r w:rsidRPr="00EF17FD">
        <w:rPr>
          <w:rFonts w:ascii="Times New Roman" w:hAnsi="Times New Roman"/>
        </w:rPr>
        <w:t>.</w:t>
      </w:r>
    </w:p>
    <w:p w14:paraId="4A805102" w14:textId="0356925E" w:rsidR="003825BC" w:rsidRPr="00B20F83" w:rsidRDefault="003825BC" w:rsidP="00CC4B09">
      <w:pPr>
        <w:numPr>
          <w:ilvl w:val="0"/>
          <w:numId w:val="6"/>
        </w:numPr>
        <w:tabs>
          <w:tab w:val="left" w:pos="567"/>
        </w:tabs>
        <w:snapToGrid w:val="0"/>
        <w:spacing w:after="0" w:line="260" w:lineRule="exact"/>
        <w:ind w:left="567" w:hanging="567"/>
        <w:contextualSpacing/>
      </w:pPr>
      <w:r w:rsidRPr="00EF17FD">
        <w:rPr>
          <w:rFonts w:ascii="Times New Roman" w:hAnsi="Times New Roman"/>
        </w:rPr>
        <w:t xml:space="preserve">Pagalbinės medžiagos yra </w:t>
      </w:r>
      <w:proofErr w:type="spellStart"/>
      <w:r w:rsidRPr="00EF17FD">
        <w:rPr>
          <w:rFonts w:ascii="Times New Roman" w:hAnsi="Times New Roman"/>
        </w:rPr>
        <w:t>povidonas</w:t>
      </w:r>
      <w:proofErr w:type="spellEnd"/>
      <w:r w:rsidRPr="00EF17FD">
        <w:rPr>
          <w:rFonts w:ascii="Times New Roman" w:hAnsi="Times New Roman"/>
        </w:rPr>
        <w:t xml:space="preserve"> (K</w:t>
      </w:r>
      <w:r w:rsidR="002522C3">
        <w:rPr>
          <w:rFonts w:ascii="Times New Roman" w:hAnsi="Times New Roman"/>
        </w:rPr>
        <w:t> </w:t>
      </w:r>
      <w:r w:rsidRPr="00EF17FD">
        <w:rPr>
          <w:rFonts w:ascii="Times New Roman" w:hAnsi="Times New Roman"/>
        </w:rPr>
        <w:t>29/</w:t>
      </w:r>
      <w:r w:rsidR="002522C3">
        <w:rPr>
          <w:rFonts w:ascii="Times New Roman" w:hAnsi="Times New Roman"/>
        </w:rPr>
        <w:t>K </w:t>
      </w:r>
      <w:r w:rsidRPr="00EF17FD">
        <w:rPr>
          <w:rFonts w:ascii="Times New Roman" w:hAnsi="Times New Roman"/>
        </w:rPr>
        <w:t xml:space="preserve">32), magnio </w:t>
      </w:r>
      <w:proofErr w:type="spellStart"/>
      <w:r w:rsidRPr="00EF17FD">
        <w:rPr>
          <w:rFonts w:ascii="Times New Roman" w:hAnsi="Times New Roman"/>
        </w:rPr>
        <w:t>stearatas</w:t>
      </w:r>
      <w:proofErr w:type="spellEnd"/>
      <w:r w:rsidRPr="00EF17FD">
        <w:rPr>
          <w:rFonts w:ascii="Times New Roman" w:hAnsi="Times New Roman"/>
        </w:rPr>
        <w:t>, koloidinis bevandenis silicio dioksidas, talkas</w:t>
      </w:r>
      <w:r w:rsidR="00CC4B09">
        <w:rPr>
          <w:rFonts w:ascii="Times New Roman" w:hAnsi="Times New Roman"/>
        </w:rPr>
        <w:t xml:space="preserve"> </w:t>
      </w:r>
      <w:r w:rsidR="00CC4B09" w:rsidRPr="00CC4B09">
        <w:rPr>
          <w:rFonts w:ascii="Times New Roman" w:hAnsi="Times New Roman"/>
        </w:rPr>
        <w:t>(E553b)</w:t>
      </w:r>
      <w:r w:rsidRPr="00EF17FD">
        <w:rPr>
          <w:rFonts w:ascii="Times New Roman" w:hAnsi="Times New Roman"/>
        </w:rPr>
        <w:t xml:space="preserve">, </w:t>
      </w:r>
      <w:proofErr w:type="spellStart"/>
      <w:r w:rsidRPr="00EF17FD">
        <w:rPr>
          <w:rFonts w:ascii="Times New Roman" w:hAnsi="Times New Roman"/>
        </w:rPr>
        <w:t>kroskarmeliozės</w:t>
      </w:r>
      <w:proofErr w:type="spellEnd"/>
      <w:r w:rsidRPr="00EF17FD">
        <w:rPr>
          <w:rFonts w:ascii="Times New Roman" w:hAnsi="Times New Roman"/>
        </w:rPr>
        <w:t xml:space="preserve"> natrio druska, </w:t>
      </w:r>
      <w:proofErr w:type="spellStart"/>
      <w:r w:rsidRPr="00EF17FD">
        <w:rPr>
          <w:rFonts w:ascii="Times New Roman" w:hAnsi="Times New Roman"/>
        </w:rPr>
        <w:t>kopovidonas</w:t>
      </w:r>
      <w:proofErr w:type="spellEnd"/>
      <w:r w:rsidRPr="00EF17FD">
        <w:rPr>
          <w:rFonts w:ascii="Times New Roman" w:hAnsi="Times New Roman"/>
        </w:rPr>
        <w:t xml:space="preserve"> (25,2-30,8), </w:t>
      </w:r>
      <w:proofErr w:type="spellStart"/>
      <w:r w:rsidRPr="00EF17FD">
        <w:rPr>
          <w:rFonts w:ascii="Times New Roman" w:hAnsi="Times New Roman"/>
        </w:rPr>
        <w:t>mikrokristalinė</w:t>
      </w:r>
      <w:proofErr w:type="spellEnd"/>
      <w:r w:rsidRPr="00EF17FD">
        <w:rPr>
          <w:rFonts w:ascii="Times New Roman" w:hAnsi="Times New Roman"/>
        </w:rPr>
        <w:t xml:space="preserve"> celiuliozė, </w:t>
      </w:r>
      <w:proofErr w:type="spellStart"/>
      <w:r w:rsidR="00CC4B09">
        <w:rPr>
          <w:rFonts w:ascii="Times New Roman" w:hAnsi="Times New Roman"/>
        </w:rPr>
        <w:t>hipromeliozė</w:t>
      </w:r>
      <w:proofErr w:type="spellEnd"/>
      <w:r w:rsidR="00CC4B09">
        <w:rPr>
          <w:rFonts w:ascii="Times New Roman" w:hAnsi="Times New Roman"/>
        </w:rPr>
        <w:t xml:space="preserve"> (E464), </w:t>
      </w:r>
      <w:proofErr w:type="spellStart"/>
      <w:r w:rsidR="00CC4B09">
        <w:rPr>
          <w:rFonts w:ascii="Times New Roman" w:hAnsi="Times New Roman"/>
        </w:rPr>
        <w:t>makrogolis</w:t>
      </w:r>
      <w:proofErr w:type="spellEnd"/>
      <w:r w:rsidR="00CC4B09">
        <w:rPr>
          <w:rFonts w:ascii="Times New Roman" w:hAnsi="Times New Roman"/>
        </w:rPr>
        <w:t xml:space="preserve"> (E1521)</w:t>
      </w:r>
      <w:r w:rsidRPr="00EF17FD">
        <w:rPr>
          <w:rFonts w:ascii="Times New Roman" w:hAnsi="Times New Roman"/>
        </w:rPr>
        <w:t xml:space="preserve"> ir titano dioksidas (E171).</w:t>
      </w:r>
    </w:p>
    <w:p w14:paraId="37B091FE" w14:textId="77777777" w:rsidR="003825BC" w:rsidRDefault="003825BC" w:rsidP="00EF17FD">
      <w:pPr>
        <w:tabs>
          <w:tab w:val="left" w:pos="567"/>
        </w:tabs>
        <w:snapToGrid w:val="0"/>
        <w:spacing w:after="0" w:line="260" w:lineRule="exact"/>
        <w:rPr>
          <w:rFonts w:ascii="Times New Roman" w:hAnsi="Times New Roman"/>
        </w:rPr>
      </w:pPr>
    </w:p>
    <w:p w14:paraId="3C4F15A5" w14:textId="393CB99E" w:rsidR="002522C3" w:rsidRDefault="00C55EE1" w:rsidP="00EF17FD">
      <w:pPr>
        <w:tabs>
          <w:tab w:val="left" w:pos="567"/>
        </w:tabs>
        <w:snapToGrid w:val="0"/>
        <w:spacing w:after="0" w:line="260" w:lineRule="exact"/>
        <w:rPr>
          <w:rFonts w:ascii="Times New Roman" w:hAnsi="Times New Roman"/>
        </w:rPr>
      </w:pPr>
      <w:proofErr w:type="spellStart"/>
      <w:r>
        <w:rPr>
          <w:rFonts w:ascii="Times New Roman" w:hAnsi="Times New Roman"/>
        </w:rPr>
        <w:t>CoCodamol</w:t>
      </w:r>
      <w:proofErr w:type="spellEnd"/>
      <w:r>
        <w:rPr>
          <w:rFonts w:ascii="Times New Roman" w:hAnsi="Times New Roman"/>
        </w:rPr>
        <w:t xml:space="preserve"> sudėtyje yra natrio</w:t>
      </w:r>
      <w:r w:rsidR="002522C3" w:rsidRPr="002522C3">
        <w:rPr>
          <w:rFonts w:ascii="Times New Roman" w:hAnsi="Times New Roman"/>
        </w:rPr>
        <w:t xml:space="preserve">. </w:t>
      </w:r>
      <w:r>
        <w:rPr>
          <w:rFonts w:ascii="Times New Roman" w:hAnsi="Times New Roman"/>
        </w:rPr>
        <w:t>Žr.</w:t>
      </w:r>
      <w:r w:rsidR="002522C3" w:rsidRPr="002522C3">
        <w:rPr>
          <w:rFonts w:ascii="Times New Roman" w:hAnsi="Times New Roman"/>
        </w:rPr>
        <w:t xml:space="preserve"> 2</w:t>
      </w:r>
      <w:r>
        <w:rPr>
          <w:rFonts w:ascii="Times New Roman" w:hAnsi="Times New Roman"/>
        </w:rPr>
        <w:t xml:space="preserve"> skyrių</w:t>
      </w:r>
      <w:r w:rsidR="002522C3" w:rsidRPr="002522C3">
        <w:rPr>
          <w:rFonts w:ascii="Times New Roman" w:hAnsi="Times New Roman"/>
        </w:rPr>
        <w:t>.</w:t>
      </w:r>
    </w:p>
    <w:p w14:paraId="7AFA3A44" w14:textId="77777777" w:rsidR="002522C3" w:rsidRPr="00EF17FD" w:rsidRDefault="002522C3" w:rsidP="00EF17FD">
      <w:pPr>
        <w:tabs>
          <w:tab w:val="left" w:pos="567"/>
        </w:tabs>
        <w:snapToGrid w:val="0"/>
        <w:spacing w:after="0" w:line="260" w:lineRule="exact"/>
        <w:rPr>
          <w:rFonts w:ascii="Times New Roman" w:hAnsi="Times New Roman"/>
        </w:rPr>
      </w:pPr>
    </w:p>
    <w:p w14:paraId="0BDD9611" w14:textId="77777777" w:rsidR="003825BC" w:rsidRPr="00EF17FD" w:rsidRDefault="003825BC" w:rsidP="00EF17FD">
      <w:pPr>
        <w:tabs>
          <w:tab w:val="left" w:pos="567"/>
        </w:tabs>
        <w:snapToGrid w:val="0"/>
        <w:spacing w:after="0" w:line="260" w:lineRule="exact"/>
        <w:rPr>
          <w:rFonts w:ascii="Times New Roman" w:hAnsi="Times New Roman"/>
          <w:b/>
        </w:rPr>
      </w:pPr>
      <w:proofErr w:type="spellStart"/>
      <w:r w:rsidRPr="00EF17FD">
        <w:rPr>
          <w:rFonts w:ascii="Times New Roman" w:hAnsi="Times New Roman"/>
          <w:b/>
        </w:rPr>
        <w:t>CoCodamol</w:t>
      </w:r>
      <w:proofErr w:type="spellEnd"/>
      <w:r w:rsidRPr="00EF17FD">
        <w:rPr>
          <w:rFonts w:ascii="Times New Roman" w:hAnsi="Times New Roman"/>
          <w:b/>
        </w:rPr>
        <w:t xml:space="preserve"> išvaizda ir kiekis pakuotėje</w:t>
      </w:r>
    </w:p>
    <w:p w14:paraId="4ED2C704" w14:textId="5D334C35"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CoCodamol</w:t>
      </w:r>
      <w:proofErr w:type="spellEnd"/>
      <w:r w:rsidRPr="00EF17FD">
        <w:rPr>
          <w:rFonts w:ascii="Times New Roman" w:hAnsi="Times New Roman"/>
        </w:rPr>
        <w:t xml:space="preserve"> 30 mg/500 mg plėvele dengtos tabletės yra baltos, ovalios, abipusiai išgaubtos, 8,5 mm pločio ir 17 mm ilgio tabletės, ženklintos skaitmeniu „53“ ir vagele vienoje pusėje.</w:t>
      </w:r>
    </w:p>
    <w:p w14:paraId="0729D12E" w14:textId="77777777" w:rsidR="003825BC" w:rsidRPr="00EF17FD" w:rsidRDefault="003825BC" w:rsidP="00EF17FD">
      <w:pPr>
        <w:tabs>
          <w:tab w:val="left" w:pos="567"/>
        </w:tabs>
        <w:snapToGrid w:val="0"/>
        <w:spacing w:after="0" w:line="260" w:lineRule="exact"/>
        <w:rPr>
          <w:rFonts w:ascii="Times New Roman" w:hAnsi="Times New Roman"/>
        </w:rPr>
      </w:pPr>
    </w:p>
    <w:p w14:paraId="6A4A7453"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Pakuočių dydžiai</w:t>
      </w:r>
    </w:p>
    <w:p w14:paraId="455D9135" w14:textId="5D381BAB"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rPr>
        <w:t>Baltų PVC/aliuminio lizdinių plokštelių pakuotė</w:t>
      </w:r>
      <w:r w:rsidR="009A14FA" w:rsidRPr="00B20F83">
        <w:t xml:space="preserve"> </w:t>
      </w:r>
      <w:r w:rsidR="003B274D">
        <w:rPr>
          <w:rFonts w:ascii="Times New Roman" w:eastAsia="Times New Roman" w:hAnsi="Times New Roman" w:cs="Times New Roman"/>
          <w:szCs w:val="20"/>
        </w:rPr>
        <w:t xml:space="preserve">arba </w:t>
      </w:r>
      <w:r w:rsidR="00E355FF">
        <w:rPr>
          <w:rFonts w:ascii="Times New Roman" w:eastAsia="Times New Roman" w:hAnsi="Times New Roman" w:cs="Times New Roman"/>
          <w:szCs w:val="20"/>
        </w:rPr>
        <w:t>baltų</w:t>
      </w:r>
      <w:r w:rsidR="00E355FF" w:rsidRPr="00E355FF">
        <w:rPr>
          <w:rFonts w:ascii="Times New Roman" w:eastAsia="Times New Roman" w:hAnsi="Times New Roman" w:cs="Times New Roman"/>
          <w:szCs w:val="20"/>
        </w:rPr>
        <w:t xml:space="preserve"> PVC/aliuminio/PE</w:t>
      </w:r>
      <w:r w:rsidR="0052180B">
        <w:rPr>
          <w:rFonts w:ascii="Times New Roman" w:eastAsia="Times New Roman" w:hAnsi="Times New Roman" w:cs="Times New Roman"/>
          <w:szCs w:val="20"/>
        </w:rPr>
        <w:t>T</w:t>
      </w:r>
      <w:r w:rsidR="00E355FF" w:rsidRPr="00E355FF">
        <w:rPr>
          <w:rFonts w:ascii="Times New Roman" w:eastAsia="Times New Roman" w:hAnsi="Times New Roman" w:cs="Times New Roman"/>
          <w:szCs w:val="20"/>
        </w:rPr>
        <w:t>/pop</w:t>
      </w:r>
      <w:r w:rsidR="00E355FF">
        <w:rPr>
          <w:rFonts w:ascii="Times New Roman" w:eastAsia="Times New Roman" w:hAnsi="Times New Roman" w:cs="Times New Roman"/>
          <w:szCs w:val="20"/>
        </w:rPr>
        <w:t>ieriaus vaikų sunkiai atidaromų lizdinių</w:t>
      </w:r>
      <w:r w:rsidR="00E355FF" w:rsidRPr="00E355FF">
        <w:rPr>
          <w:rFonts w:ascii="Times New Roman" w:eastAsia="Times New Roman" w:hAnsi="Times New Roman" w:cs="Times New Roman"/>
          <w:szCs w:val="20"/>
        </w:rPr>
        <w:t xml:space="preserve"> plokštel</w:t>
      </w:r>
      <w:r w:rsidR="00E355FF">
        <w:rPr>
          <w:rFonts w:ascii="Times New Roman" w:eastAsia="Times New Roman" w:hAnsi="Times New Roman" w:cs="Times New Roman"/>
          <w:szCs w:val="20"/>
        </w:rPr>
        <w:t>ių pakuotė</w:t>
      </w:r>
      <w:r w:rsidRPr="00EF17FD">
        <w:rPr>
          <w:rFonts w:ascii="Times New Roman" w:hAnsi="Times New Roman"/>
        </w:rPr>
        <w:t>: 8, 10, 16, 20, 24, 30, 40, 50</w:t>
      </w:r>
      <w:r w:rsidR="00DF437A">
        <w:rPr>
          <w:rFonts w:ascii="Times New Roman" w:hAnsi="Times New Roman"/>
        </w:rPr>
        <w:t>, 90</w:t>
      </w:r>
      <w:r w:rsidR="00FA4D35">
        <w:rPr>
          <w:rFonts w:ascii="Times New Roman" w:hAnsi="Times New Roman"/>
        </w:rPr>
        <w:t> </w:t>
      </w:r>
      <w:r w:rsidRPr="00EF17FD">
        <w:rPr>
          <w:rFonts w:ascii="Times New Roman" w:hAnsi="Times New Roman"/>
        </w:rPr>
        <w:t>arba 100</w:t>
      </w:r>
      <w:r w:rsidR="00FA4D35">
        <w:rPr>
          <w:rFonts w:ascii="Times New Roman" w:hAnsi="Times New Roman"/>
        </w:rPr>
        <w:t> </w:t>
      </w:r>
      <w:r w:rsidRPr="00EF17FD">
        <w:rPr>
          <w:rFonts w:ascii="Times New Roman" w:hAnsi="Times New Roman"/>
        </w:rPr>
        <w:t>plėvele dengtų tablečių.</w:t>
      </w:r>
    </w:p>
    <w:p w14:paraId="31987E2A" w14:textId="77777777" w:rsidR="003825BC" w:rsidRPr="00EF17FD" w:rsidRDefault="003825BC" w:rsidP="00EF17FD">
      <w:pPr>
        <w:tabs>
          <w:tab w:val="left" w:pos="567"/>
        </w:tabs>
        <w:snapToGrid w:val="0"/>
        <w:spacing w:after="0" w:line="260" w:lineRule="exact"/>
        <w:rPr>
          <w:rFonts w:ascii="Times New Roman" w:hAnsi="Times New Roman"/>
        </w:rPr>
      </w:pPr>
    </w:p>
    <w:p w14:paraId="422CD7EA" w14:textId="1350145E"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 xml:space="preserve">Balta plastikinė tablečių </w:t>
      </w:r>
      <w:proofErr w:type="spellStart"/>
      <w:r w:rsidRPr="00EF17FD">
        <w:rPr>
          <w:rFonts w:ascii="Times New Roman" w:hAnsi="Times New Roman"/>
        </w:rPr>
        <w:t>talpyklė</w:t>
      </w:r>
      <w:proofErr w:type="spellEnd"/>
      <w:r w:rsidR="0052180B" w:rsidRPr="0052180B">
        <w:t xml:space="preserve"> </w:t>
      </w:r>
      <w:r w:rsidR="0052180B" w:rsidRPr="0052180B">
        <w:rPr>
          <w:rFonts w:ascii="Times New Roman" w:hAnsi="Times New Roman"/>
        </w:rPr>
        <w:t>su baltos spalvos vaikų neatidaromu užsukamu dangteliu</w:t>
      </w:r>
      <w:r w:rsidRPr="00EF17FD">
        <w:rPr>
          <w:rFonts w:ascii="Times New Roman" w:hAnsi="Times New Roman"/>
        </w:rPr>
        <w:t>: 50</w:t>
      </w:r>
      <w:r w:rsidR="0099302B">
        <w:rPr>
          <w:rFonts w:ascii="Times New Roman" w:hAnsi="Times New Roman"/>
        </w:rPr>
        <w:t>,</w:t>
      </w:r>
      <w:r w:rsidR="00FA4D35">
        <w:rPr>
          <w:rFonts w:ascii="Times New Roman" w:hAnsi="Times New Roman"/>
        </w:rPr>
        <w:t> </w:t>
      </w:r>
      <w:r w:rsidR="0099302B">
        <w:rPr>
          <w:rFonts w:ascii="Times New Roman" w:hAnsi="Times New Roman"/>
        </w:rPr>
        <w:t>100 </w:t>
      </w:r>
      <w:r w:rsidRPr="00EF17FD">
        <w:rPr>
          <w:rFonts w:ascii="Times New Roman" w:hAnsi="Times New Roman"/>
        </w:rPr>
        <w:t xml:space="preserve">arba </w:t>
      </w:r>
      <w:r w:rsidR="0099302B">
        <w:rPr>
          <w:rFonts w:ascii="Times New Roman" w:hAnsi="Times New Roman"/>
        </w:rPr>
        <w:t>2</w:t>
      </w:r>
      <w:r w:rsidRPr="00EF17FD">
        <w:rPr>
          <w:rFonts w:ascii="Times New Roman" w:hAnsi="Times New Roman"/>
        </w:rPr>
        <w:t>00</w:t>
      </w:r>
      <w:r w:rsidR="00FA4D35">
        <w:rPr>
          <w:rFonts w:ascii="Times New Roman" w:hAnsi="Times New Roman"/>
        </w:rPr>
        <w:t> </w:t>
      </w:r>
      <w:r w:rsidRPr="00EF17FD">
        <w:rPr>
          <w:rFonts w:ascii="Times New Roman" w:hAnsi="Times New Roman"/>
        </w:rPr>
        <w:t>plėvele dengtų tablečių.</w:t>
      </w:r>
    </w:p>
    <w:p w14:paraId="4D6410DC" w14:textId="77777777" w:rsidR="003825BC" w:rsidRPr="00EF17FD" w:rsidRDefault="003825BC" w:rsidP="00EF17FD">
      <w:pPr>
        <w:tabs>
          <w:tab w:val="left" w:pos="567"/>
        </w:tabs>
        <w:snapToGrid w:val="0"/>
        <w:spacing w:after="0" w:line="260" w:lineRule="exact"/>
        <w:rPr>
          <w:rFonts w:ascii="Times New Roman" w:hAnsi="Times New Roman"/>
        </w:rPr>
      </w:pPr>
    </w:p>
    <w:p w14:paraId="12E7B47F"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Gali būti tiekiamos ne visų dydžių pakuotės.</w:t>
      </w:r>
    </w:p>
    <w:p w14:paraId="5E04272E" w14:textId="77777777" w:rsidR="003825BC" w:rsidRPr="00EF17FD" w:rsidRDefault="003825BC" w:rsidP="00EF17FD">
      <w:pPr>
        <w:tabs>
          <w:tab w:val="left" w:pos="567"/>
        </w:tabs>
        <w:snapToGrid w:val="0"/>
        <w:spacing w:after="0" w:line="260" w:lineRule="exact"/>
        <w:rPr>
          <w:rFonts w:ascii="Times New Roman" w:hAnsi="Times New Roman"/>
        </w:rPr>
      </w:pPr>
    </w:p>
    <w:p w14:paraId="605FEEA5" w14:textId="77777777"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Registruotojas ir gamintojas</w:t>
      </w:r>
    </w:p>
    <w:p w14:paraId="5B530F19" w14:textId="77777777" w:rsidR="003825BC" w:rsidRPr="00EF17FD" w:rsidRDefault="003825BC" w:rsidP="00EF17FD">
      <w:pPr>
        <w:tabs>
          <w:tab w:val="left" w:pos="567"/>
        </w:tabs>
        <w:snapToGrid w:val="0"/>
        <w:spacing w:after="0" w:line="260" w:lineRule="exact"/>
        <w:rPr>
          <w:rFonts w:ascii="Times New Roman" w:hAnsi="Times New Roman"/>
        </w:rPr>
      </w:pPr>
    </w:p>
    <w:p w14:paraId="1C772626" w14:textId="77777777"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Registruotojas</w:t>
      </w:r>
    </w:p>
    <w:p w14:paraId="0011FDD4" w14:textId="77777777" w:rsidR="009E4DDA" w:rsidRPr="00A7063D" w:rsidRDefault="009E4DDA" w:rsidP="009E4DDA">
      <w:pPr>
        <w:tabs>
          <w:tab w:val="left" w:pos="567"/>
        </w:tabs>
        <w:snapToGrid w:val="0"/>
        <w:spacing w:after="0" w:line="260" w:lineRule="exact"/>
        <w:rPr>
          <w:rFonts w:ascii="Times New Roman" w:hAnsi="Times New Roman"/>
        </w:rPr>
      </w:pPr>
      <w:r w:rsidRPr="00A7063D">
        <w:rPr>
          <w:rFonts w:ascii="Times New Roman" w:hAnsi="Times New Roman"/>
        </w:rPr>
        <w:t>Teva B.V.</w:t>
      </w:r>
    </w:p>
    <w:p w14:paraId="4D435A73" w14:textId="77777777" w:rsidR="009E4DDA" w:rsidRPr="00A7063D" w:rsidRDefault="009E4DDA" w:rsidP="009E4DDA">
      <w:pPr>
        <w:tabs>
          <w:tab w:val="left" w:pos="567"/>
        </w:tabs>
        <w:snapToGrid w:val="0"/>
        <w:spacing w:after="0" w:line="260" w:lineRule="exact"/>
        <w:rPr>
          <w:rFonts w:ascii="Times New Roman" w:hAnsi="Times New Roman"/>
        </w:rPr>
      </w:pPr>
      <w:proofErr w:type="spellStart"/>
      <w:r w:rsidRPr="00A7063D">
        <w:rPr>
          <w:rFonts w:ascii="Times New Roman" w:hAnsi="Times New Roman"/>
        </w:rPr>
        <w:t>Swensweg</w:t>
      </w:r>
      <w:proofErr w:type="spellEnd"/>
      <w:r w:rsidRPr="00A7063D">
        <w:rPr>
          <w:rFonts w:ascii="Times New Roman" w:hAnsi="Times New Roman"/>
        </w:rPr>
        <w:t xml:space="preserve"> 5</w:t>
      </w:r>
    </w:p>
    <w:p w14:paraId="2BF1D39A" w14:textId="77777777" w:rsidR="009E4DDA" w:rsidRPr="00A7063D" w:rsidRDefault="009E4DDA" w:rsidP="009E4DDA">
      <w:pPr>
        <w:tabs>
          <w:tab w:val="left" w:pos="567"/>
        </w:tabs>
        <w:snapToGrid w:val="0"/>
        <w:spacing w:after="0" w:line="260" w:lineRule="exact"/>
        <w:rPr>
          <w:rFonts w:ascii="Times New Roman" w:hAnsi="Times New Roman"/>
        </w:rPr>
      </w:pPr>
      <w:r w:rsidRPr="00A7063D">
        <w:rPr>
          <w:rFonts w:ascii="Times New Roman" w:hAnsi="Times New Roman"/>
        </w:rPr>
        <w:t xml:space="preserve">2031 GA </w:t>
      </w:r>
      <w:proofErr w:type="spellStart"/>
      <w:r w:rsidRPr="00A7063D">
        <w:rPr>
          <w:rFonts w:ascii="Times New Roman" w:hAnsi="Times New Roman"/>
        </w:rPr>
        <w:t>Haarlem</w:t>
      </w:r>
      <w:proofErr w:type="spellEnd"/>
    </w:p>
    <w:p w14:paraId="774F7E14" w14:textId="77777777" w:rsidR="009E4DDA" w:rsidRDefault="009E4DDA" w:rsidP="009E4DDA">
      <w:pPr>
        <w:tabs>
          <w:tab w:val="left" w:pos="567"/>
        </w:tabs>
        <w:snapToGrid w:val="0"/>
        <w:spacing w:after="0" w:line="260" w:lineRule="exact"/>
        <w:rPr>
          <w:rFonts w:ascii="Times New Roman" w:hAnsi="Times New Roman"/>
        </w:rPr>
      </w:pPr>
      <w:r w:rsidRPr="00A7063D">
        <w:rPr>
          <w:rFonts w:ascii="Times New Roman" w:hAnsi="Times New Roman"/>
        </w:rPr>
        <w:t>Nyderlandai</w:t>
      </w:r>
    </w:p>
    <w:p w14:paraId="268AC7BF" w14:textId="77777777" w:rsidR="003825BC" w:rsidRPr="00EF17FD" w:rsidRDefault="003825BC" w:rsidP="00EF17FD">
      <w:pPr>
        <w:tabs>
          <w:tab w:val="left" w:pos="567"/>
        </w:tabs>
        <w:snapToGrid w:val="0"/>
        <w:spacing w:after="0" w:line="260" w:lineRule="exact"/>
        <w:rPr>
          <w:rFonts w:ascii="Times New Roman" w:hAnsi="Times New Roman"/>
        </w:rPr>
      </w:pPr>
    </w:p>
    <w:p w14:paraId="351DA85A" w14:textId="3D39211B" w:rsidR="003825BC" w:rsidRPr="00EF17FD" w:rsidRDefault="003825BC" w:rsidP="00EF17FD">
      <w:pPr>
        <w:tabs>
          <w:tab w:val="left" w:pos="567"/>
        </w:tabs>
        <w:snapToGrid w:val="0"/>
        <w:spacing w:after="0" w:line="260" w:lineRule="exact"/>
        <w:rPr>
          <w:rFonts w:ascii="Times New Roman" w:hAnsi="Times New Roman"/>
          <w:i/>
        </w:rPr>
      </w:pPr>
      <w:r w:rsidRPr="00EF17FD">
        <w:rPr>
          <w:rFonts w:ascii="Times New Roman" w:hAnsi="Times New Roman"/>
          <w:i/>
        </w:rPr>
        <w:t>Gamintoja</w:t>
      </w:r>
      <w:r w:rsidR="00D922F0">
        <w:rPr>
          <w:rFonts w:ascii="Times New Roman" w:hAnsi="Times New Roman"/>
          <w:i/>
        </w:rPr>
        <w:t>s</w:t>
      </w:r>
    </w:p>
    <w:p w14:paraId="4A80301C" w14:textId="77777777" w:rsidR="003825BC" w:rsidRPr="00EF17FD" w:rsidRDefault="003825BC" w:rsidP="00EF17FD">
      <w:pPr>
        <w:tabs>
          <w:tab w:val="left" w:pos="567"/>
        </w:tabs>
        <w:snapToGrid w:val="0"/>
        <w:spacing w:after="0" w:line="260" w:lineRule="exact"/>
        <w:rPr>
          <w:rFonts w:ascii="Times New Roman" w:hAnsi="Times New Roman"/>
        </w:rPr>
      </w:pPr>
      <w:proofErr w:type="spellStart"/>
      <w:r w:rsidRPr="00EF17FD">
        <w:rPr>
          <w:rFonts w:ascii="Times New Roman" w:hAnsi="Times New Roman"/>
        </w:rPr>
        <w:t>Balkanpharma</w:t>
      </w:r>
      <w:proofErr w:type="spellEnd"/>
      <w:r w:rsidRPr="00EF17FD">
        <w:rPr>
          <w:rFonts w:ascii="Times New Roman" w:hAnsi="Times New Roman"/>
        </w:rPr>
        <w:t xml:space="preserve">- </w:t>
      </w:r>
      <w:proofErr w:type="spellStart"/>
      <w:r w:rsidRPr="00EF17FD">
        <w:rPr>
          <w:rFonts w:ascii="Times New Roman" w:hAnsi="Times New Roman"/>
        </w:rPr>
        <w:t>Dupnitsa</w:t>
      </w:r>
      <w:proofErr w:type="spellEnd"/>
      <w:r w:rsidRPr="00EF17FD">
        <w:rPr>
          <w:rFonts w:ascii="Times New Roman" w:hAnsi="Times New Roman"/>
        </w:rPr>
        <w:t xml:space="preserve"> AD</w:t>
      </w:r>
    </w:p>
    <w:p w14:paraId="32C27425" w14:textId="1396EFAE"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3</w:t>
      </w:r>
      <w:r w:rsidR="00FA4D35">
        <w:rPr>
          <w:rFonts w:ascii="Times New Roman" w:hAnsi="Times New Roman"/>
        </w:rPr>
        <w:t> </w:t>
      </w:r>
      <w:proofErr w:type="spellStart"/>
      <w:r w:rsidRPr="00EF17FD">
        <w:rPr>
          <w:rFonts w:ascii="Times New Roman" w:hAnsi="Times New Roman"/>
        </w:rPr>
        <w:t>Samokovsko</w:t>
      </w:r>
      <w:proofErr w:type="spellEnd"/>
      <w:r w:rsidRPr="00EF17FD">
        <w:rPr>
          <w:rFonts w:ascii="Times New Roman" w:hAnsi="Times New Roman"/>
        </w:rPr>
        <w:t xml:space="preserve"> </w:t>
      </w:r>
      <w:proofErr w:type="spellStart"/>
      <w:r w:rsidRPr="00EF17FD">
        <w:rPr>
          <w:rFonts w:ascii="Times New Roman" w:hAnsi="Times New Roman"/>
        </w:rPr>
        <w:t>Shosse</w:t>
      </w:r>
      <w:proofErr w:type="spellEnd"/>
      <w:r w:rsidRPr="00EF17FD">
        <w:rPr>
          <w:rFonts w:ascii="Times New Roman" w:hAnsi="Times New Roman"/>
        </w:rPr>
        <w:t xml:space="preserve"> Str.</w:t>
      </w:r>
    </w:p>
    <w:p w14:paraId="68EE7E57" w14:textId="77777777" w:rsidR="003825BC" w:rsidRPr="00EF17FD"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Dupnitsa 2600</w:t>
      </w:r>
    </w:p>
    <w:p w14:paraId="2071B3B6" w14:textId="77777777" w:rsidR="003825BC" w:rsidRDefault="003825BC" w:rsidP="00EF17FD">
      <w:pPr>
        <w:tabs>
          <w:tab w:val="left" w:pos="567"/>
        </w:tabs>
        <w:snapToGrid w:val="0"/>
        <w:spacing w:after="0" w:line="260" w:lineRule="exact"/>
        <w:rPr>
          <w:rFonts w:ascii="Times New Roman" w:hAnsi="Times New Roman"/>
        </w:rPr>
      </w:pPr>
      <w:r w:rsidRPr="00EF17FD">
        <w:rPr>
          <w:rFonts w:ascii="Times New Roman" w:hAnsi="Times New Roman"/>
        </w:rPr>
        <w:t>Bulgarija</w:t>
      </w:r>
    </w:p>
    <w:p w14:paraId="7F0F5E01" w14:textId="77777777" w:rsidR="009349E6" w:rsidRDefault="009349E6" w:rsidP="00EF17FD">
      <w:pPr>
        <w:tabs>
          <w:tab w:val="left" w:pos="567"/>
        </w:tabs>
        <w:snapToGrid w:val="0"/>
        <w:spacing w:after="0" w:line="260" w:lineRule="exact"/>
        <w:rPr>
          <w:rFonts w:ascii="Times New Roman" w:hAnsi="Times New Roman"/>
        </w:rPr>
      </w:pPr>
    </w:p>
    <w:p w14:paraId="6BC62AC0" w14:textId="77777777" w:rsidR="00124885" w:rsidRPr="00124885" w:rsidRDefault="00124885" w:rsidP="00124885">
      <w:pPr>
        <w:tabs>
          <w:tab w:val="left" w:pos="567"/>
        </w:tabs>
        <w:snapToGrid w:val="0"/>
        <w:spacing w:after="0" w:line="260" w:lineRule="exact"/>
        <w:rPr>
          <w:rFonts w:ascii="Times New Roman" w:hAnsi="Times New Roman"/>
        </w:rPr>
      </w:pPr>
      <w:r w:rsidRPr="00124885">
        <w:rPr>
          <w:rFonts w:ascii="Times New Roman" w:hAnsi="Times New Roman"/>
        </w:rPr>
        <w:lastRenderedPageBreak/>
        <w:t>Jeigu apie šį vaistą norite sužinoti daugiau, kreipkitės į vietinį registruotojo atstovą:</w:t>
      </w:r>
    </w:p>
    <w:p w14:paraId="7A4B6BDB" w14:textId="4C8A5D57" w:rsidR="006C53C9" w:rsidRPr="006C53C9" w:rsidRDefault="006C53C9" w:rsidP="006C53C9">
      <w:pPr>
        <w:tabs>
          <w:tab w:val="left" w:pos="567"/>
        </w:tabs>
        <w:snapToGrid w:val="0"/>
        <w:spacing w:after="0" w:line="260" w:lineRule="exact"/>
        <w:rPr>
          <w:rFonts w:ascii="Times New Roman" w:hAnsi="Times New Roman"/>
        </w:rPr>
      </w:pPr>
      <w:r w:rsidRPr="006C53C9">
        <w:rPr>
          <w:rFonts w:ascii="Times New Roman" w:hAnsi="Times New Roman"/>
        </w:rPr>
        <w:t xml:space="preserve">UAB </w:t>
      </w:r>
      <w:r w:rsidR="00BD004F">
        <w:rPr>
          <w:rFonts w:ascii="Times New Roman" w:hAnsi="Times New Roman"/>
        </w:rPr>
        <w:t>Teva Baltics</w:t>
      </w:r>
    </w:p>
    <w:p w14:paraId="3A75A825" w14:textId="049980B0" w:rsidR="006C53C9" w:rsidRPr="006C53C9" w:rsidRDefault="006C53C9" w:rsidP="006C53C9">
      <w:pPr>
        <w:tabs>
          <w:tab w:val="left" w:pos="567"/>
        </w:tabs>
        <w:snapToGrid w:val="0"/>
        <w:spacing w:after="0" w:line="260" w:lineRule="exact"/>
        <w:rPr>
          <w:rFonts w:ascii="Times New Roman" w:hAnsi="Times New Roman"/>
        </w:rPr>
      </w:pPr>
      <w:r>
        <w:rPr>
          <w:rFonts w:ascii="Times New Roman" w:hAnsi="Times New Roman"/>
        </w:rPr>
        <w:t>Molėtų pl. 5</w:t>
      </w:r>
    </w:p>
    <w:p w14:paraId="4EC06962" w14:textId="497D0D2D" w:rsidR="006C53C9" w:rsidRPr="006C53C9" w:rsidRDefault="006C53C9" w:rsidP="006C53C9">
      <w:pPr>
        <w:tabs>
          <w:tab w:val="left" w:pos="567"/>
        </w:tabs>
        <w:snapToGrid w:val="0"/>
        <w:spacing w:after="0" w:line="260" w:lineRule="exact"/>
        <w:rPr>
          <w:rFonts w:ascii="Times New Roman" w:hAnsi="Times New Roman"/>
        </w:rPr>
      </w:pPr>
      <w:r>
        <w:rPr>
          <w:rFonts w:ascii="Times New Roman" w:hAnsi="Times New Roman"/>
        </w:rPr>
        <w:t>LT-08409 Vilnius</w:t>
      </w:r>
    </w:p>
    <w:p w14:paraId="51C9A381" w14:textId="1BA1BE38" w:rsidR="00124885" w:rsidRDefault="006C53C9" w:rsidP="006C53C9">
      <w:pPr>
        <w:tabs>
          <w:tab w:val="left" w:pos="567"/>
        </w:tabs>
        <w:snapToGrid w:val="0"/>
        <w:spacing w:after="0" w:line="260" w:lineRule="exact"/>
        <w:rPr>
          <w:rFonts w:ascii="Times New Roman" w:hAnsi="Times New Roman"/>
        </w:rPr>
      </w:pPr>
      <w:r w:rsidRPr="006C53C9">
        <w:rPr>
          <w:rFonts w:ascii="Times New Roman" w:hAnsi="Times New Roman"/>
        </w:rPr>
        <w:t>Tel.</w:t>
      </w:r>
      <w:r>
        <w:rPr>
          <w:rFonts w:ascii="Times New Roman" w:hAnsi="Times New Roman"/>
        </w:rPr>
        <w:t>: +370 5 266 02 </w:t>
      </w:r>
      <w:r w:rsidRPr="006C53C9">
        <w:rPr>
          <w:rFonts w:ascii="Times New Roman" w:hAnsi="Times New Roman"/>
        </w:rPr>
        <w:t>03</w:t>
      </w:r>
    </w:p>
    <w:p w14:paraId="46030017" w14:textId="77777777" w:rsidR="006C53C9" w:rsidRDefault="006C53C9" w:rsidP="006C53C9">
      <w:pPr>
        <w:tabs>
          <w:tab w:val="left" w:pos="567"/>
        </w:tabs>
        <w:snapToGrid w:val="0"/>
        <w:spacing w:after="0" w:line="260" w:lineRule="exact"/>
        <w:rPr>
          <w:rFonts w:ascii="Times New Roman" w:hAnsi="Times New Roman"/>
        </w:rPr>
      </w:pPr>
    </w:p>
    <w:p w14:paraId="5C8EAAA9" w14:textId="423F43AF" w:rsidR="009349E6" w:rsidRPr="0070289A" w:rsidRDefault="009349E6" w:rsidP="009349E6">
      <w:pPr>
        <w:tabs>
          <w:tab w:val="left" w:pos="567"/>
        </w:tabs>
        <w:snapToGrid w:val="0"/>
        <w:spacing w:after="0" w:line="260" w:lineRule="exact"/>
        <w:rPr>
          <w:rFonts w:ascii="Times New Roman" w:hAnsi="Times New Roman"/>
        </w:rPr>
      </w:pPr>
      <w:r w:rsidRPr="0070289A">
        <w:rPr>
          <w:rFonts w:ascii="Times New Roman" w:hAnsi="Times New Roman"/>
          <w:b/>
        </w:rPr>
        <w:t xml:space="preserve">Šis vaistas </w:t>
      </w:r>
      <w:r w:rsidR="003D523D" w:rsidRPr="003D523D">
        <w:rPr>
          <w:rFonts w:ascii="Times New Roman" w:hAnsi="Times New Roman"/>
          <w:b/>
        </w:rPr>
        <w:t>Europos ekonominės erdvės</w:t>
      </w:r>
      <w:r w:rsidRPr="0070289A">
        <w:rPr>
          <w:rFonts w:ascii="Times New Roman" w:hAnsi="Times New Roman"/>
          <w:b/>
        </w:rPr>
        <w:t xml:space="preserve"> valstybėse narėse registruotas tokiais pavadinimais</w:t>
      </w:r>
      <w:r w:rsidRPr="00E0673B">
        <w:rPr>
          <w:rFonts w:ascii="Times New Roman" w:hAnsi="Times New Roman"/>
          <w:b/>
        </w:rPr>
        <w:t>:</w:t>
      </w:r>
    </w:p>
    <w:p w14:paraId="0B963F4F" w14:textId="77777777" w:rsidR="009349E6" w:rsidRPr="00EF17FD" w:rsidRDefault="009349E6" w:rsidP="00EF17FD">
      <w:pPr>
        <w:tabs>
          <w:tab w:val="left" w:pos="567"/>
        </w:tabs>
        <w:snapToGrid w:val="0"/>
        <w:spacing w:after="0" w:line="260" w:lineRule="exact"/>
        <w:rPr>
          <w:rFonts w:ascii="Times New Roman" w:hAnsi="Times New Roman"/>
        </w:rPr>
      </w:pPr>
    </w:p>
    <w:tbl>
      <w:tblPr>
        <w:tblStyle w:val="Lentelstinklelis"/>
        <w:tblpPr w:leftFromText="180" w:rightFromText="180" w:vertAnchor="text" w:horzAnchor="margin" w:tblpY="-46"/>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51"/>
        <w:gridCol w:w="6946"/>
      </w:tblGrid>
      <w:tr w:rsidR="00FA4D35" w:rsidRPr="00FA4D35" w14:paraId="7FF43491" w14:textId="77777777" w:rsidTr="000B383A">
        <w:tc>
          <w:tcPr>
            <w:tcW w:w="1951" w:type="dxa"/>
          </w:tcPr>
          <w:p w14:paraId="1E1365AD" w14:textId="69A9B86A" w:rsidR="00FA4D35" w:rsidRPr="00B20F83" w:rsidRDefault="00166A53" w:rsidP="00D922F0">
            <w:pPr>
              <w:tabs>
                <w:tab w:val="left" w:pos="567"/>
              </w:tabs>
              <w:snapToGrid w:val="0"/>
              <w:spacing w:line="260" w:lineRule="exact"/>
              <w:rPr>
                <w:rFonts w:ascii="Times New Roman" w:hAnsi="Times New Roman"/>
                <w:lang w:val="lt-LT"/>
              </w:rPr>
            </w:pPr>
            <w:proofErr w:type="spellStart"/>
            <w:r>
              <w:rPr>
                <w:rFonts w:ascii="Times New Roman" w:hAnsi="Times New Roman"/>
              </w:rPr>
              <w:t>Belgija</w:t>
            </w:r>
            <w:proofErr w:type="spellEnd"/>
          </w:p>
        </w:tc>
        <w:tc>
          <w:tcPr>
            <w:tcW w:w="6946" w:type="dxa"/>
          </w:tcPr>
          <w:p w14:paraId="69306088" w14:textId="48E6B253" w:rsidR="00FA4D35" w:rsidRPr="00501EA8" w:rsidRDefault="00166A53" w:rsidP="00D922F0">
            <w:pPr>
              <w:tabs>
                <w:tab w:val="left" w:pos="567"/>
              </w:tabs>
              <w:snapToGrid w:val="0"/>
              <w:spacing w:line="260" w:lineRule="exact"/>
              <w:rPr>
                <w:rFonts w:ascii="Times New Roman" w:hAnsi="Times New Roman"/>
                <w:lang w:val="fr-FR"/>
              </w:rPr>
            </w:pPr>
            <w:r w:rsidRPr="00166A53">
              <w:rPr>
                <w:rFonts w:ascii="Times New Roman" w:hAnsi="Times New Roman"/>
                <w:lang w:val="fr-FR"/>
              </w:rPr>
              <w:t>Paracetamol/Codeine Teva 500mg/30mg filmomhulde tabletten/comprimés pelliculés/Filmtabletten</w:t>
            </w:r>
          </w:p>
        </w:tc>
      </w:tr>
      <w:tr w:rsidR="00FA4D35" w:rsidRPr="00FA4D35" w14:paraId="7D5140D9" w14:textId="77777777" w:rsidTr="000B383A">
        <w:tc>
          <w:tcPr>
            <w:tcW w:w="1951" w:type="dxa"/>
          </w:tcPr>
          <w:p w14:paraId="5691A5D8" w14:textId="77777777" w:rsidR="00FA4D35" w:rsidRPr="00AB5D02" w:rsidRDefault="00FA4D35">
            <w:pPr>
              <w:tabs>
                <w:tab w:val="left" w:pos="567"/>
              </w:tabs>
              <w:snapToGrid w:val="0"/>
              <w:spacing w:line="260" w:lineRule="exact"/>
              <w:rPr>
                <w:rFonts w:ascii="Times New Roman" w:hAnsi="Times New Roman"/>
                <w:lang w:val="lt-LT"/>
              </w:rPr>
            </w:pPr>
            <w:r w:rsidRPr="00FA4D35">
              <w:rPr>
                <w:rFonts w:ascii="Times New Roman" w:hAnsi="Times New Roman"/>
              </w:rPr>
              <w:t>Danija</w:t>
            </w:r>
          </w:p>
        </w:tc>
        <w:tc>
          <w:tcPr>
            <w:tcW w:w="6946" w:type="dxa"/>
          </w:tcPr>
          <w:p w14:paraId="4EE9E05D" w14:textId="1250D71A" w:rsidR="00FA4D35" w:rsidRPr="00AB5D02" w:rsidRDefault="00FA4D35">
            <w:pPr>
              <w:tabs>
                <w:tab w:val="left" w:pos="567"/>
              </w:tabs>
              <w:snapToGrid w:val="0"/>
              <w:spacing w:line="260" w:lineRule="exact"/>
              <w:rPr>
                <w:rFonts w:ascii="Times New Roman" w:hAnsi="Times New Roman"/>
                <w:lang w:val="lt-LT"/>
              </w:rPr>
            </w:pPr>
            <w:r w:rsidRPr="00AB5D02">
              <w:rPr>
                <w:rFonts w:ascii="Times New Roman" w:hAnsi="Times New Roman"/>
                <w:lang w:val="fr-FR"/>
              </w:rPr>
              <w:t xml:space="preserve">Pinex Comp </w:t>
            </w:r>
            <w:r w:rsidRPr="00B20F83">
              <w:rPr>
                <w:rFonts w:ascii="Times New Roman" w:hAnsi="Times New Roman"/>
                <w:lang w:val="fr-FR"/>
              </w:rPr>
              <w:t>500 mg/30 mg</w:t>
            </w:r>
          </w:p>
        </w:tc>
      </w:tr>
      <w:tr w:rsidR="00FA4D35" w:rsidRPr="00FA4D35" w14:paraId="70B2C795" w14:textId="77777777" w:rsidTr="000B383A">
        <w:tc>
          <w:tcPr>
            <w:tcW w:w="1951" w:type="dxa"/>
          </w:tcPr>
          <w:p w14:paraId="221B76B7" w14:textId="4258BA37" w:rsidR="00FA4D35" w:rsidRPr="00166A53" w:rsidRDefault="00166A53">
            <w:pPr>
              <w:tabs>
                <w:tab w:val="left" w:pos="567"/>
              </w:tabs>
              <w:snapToGrid w:val="0"/>
              <w:spacing w:line="260" w:lineRule="exact"/>
              <w:rPr>
                <w:rFonts w:ascii="Times New Roman" w:hAnsi="Times New Roman"/>
                <w:lang w:val="lt-LT"/>
              </w:rPr>
            </w:pPr>
            <w:proofErr w:type="spellStart"/>
            <w:r>
              <w:rPr>
                <w:rFonts w:ascii="Times New Roman" w:hAnsi="Times New Roman"/>
              </w:rPr>
              <w:t>Pranc</w:t>
            </w:r>
            <w:r>
              <w:rPr>
                <w:rFonts w:ascii="Times New Roman" w:hAnsi="Times New Roman"/>
                <w:lang w:val="lt-LT"/>
              </w:rPr>
              <w:t>ūzija</w:t>
            </w:r>
            <w:proofErr w:type="spellEnd"/>
          </w:p>
        </w:tc>
        <w:tc>
          <w:tcPr>
            <w:tcW w:w="6946" w:type="dxa"/>
          </w:tcPr>
          <w:p w14:paraId="05D5A8A0" w14:textId="3B34471C" w:rsidR="00FA4D35" w:rsidRPr="00501EA8" w:rsidRDefault="00166A53">
            <w:pPr>
              <w:tabs>
                <w:tab w:val="left" w:pos="567"/>
              </w:tabs>
              <w:snapToGrid w:val="0"/>
              <w:spacing w:line="260" w:lineRule="exact"/>
              <w:rPr>
                <w:rFonts w:ascii="Times New Roman" w:hAnsi="Times New Roman"/>
                <w:lang w:val="fr-FR"/>
              </w:rPr>
            </w:pPr>
            <w:r w:rsidRPr="00166A53">
              <w:rPr>
                <w:rFonts w:ascii="Times New Roman" w:hAnsi="Times New Roman"/>
                <w:lang w:val="fr-FR"/>
              </w:rPr>
              <w:t>Paracétamol codéine Teva</w:t>
            </w:r>
            <w:r w:rsidRPr="00501EA8">
              <w:rPr>
                <w:rFonts w:ascii="Times New Roman" w:hAnsi="Times New Roman"/>
                <w:lang w:val="fr-FR"/>
              </w:rPr>
              <w:t xml:space="preserve"> 500</w:t>
            </w:r>
            <w:r w:rsidRPr="00166A53">
              <w:rPr>
                <w:rFonts w:ascii="Times New Roman" w:hAnsi="Times New Roman"/>
                <w:lang w:val="fr-FR"/>
              </w:rPr>
              <w:t xml:space="preserve"> </w:t>
            </w:r>
            <w:r w:rsidRPr="00501EA8">
              <w:rPr>
                <w:rFonts w:ascii="Times New Roman" w:hAnsi="Times New Roman"/>
                <w:lang w:val="fr-FR"/>
              </w:rPr>
              <w:t>mg</w:t>
            </w:r>
            <w:r w:rsidRPr="00166A53">
              <w:rPr>
                <w:rFonts w:ascii="Times New Roman" w:hAnsi="Times New Roman"/>
                <w:lang w:val="fr-FR"/>
              </w:rPr>
              <w:t>/</w:t>
            </w:r>
            <w:r w:rsidRPr="00501EA8">
              <w:rPr>
                <w:rFonts w:ascii="Times New Roman" w:hAnsi="Times New Roman"/>
                <w:lang w:val="fr-FR"/>
              </w:rPr>
              <w:t>30</w:t>
            </w:r>
            <w:r w:rsidRPr="00166A53">
              <w:rPr>
                <w:rFonts w:ascii="Times New Roman" w:hAnsi="Times New Roman"/>
                <w:lang w:val="fr-FR"/>
              </w:rPr>
              <w:t xml:space="preserve"> </w:t>
            </w:r>
            <w:r w:rsidRPr="00501EA8">
              <w:rPr>
                <w:rFonts w:ascii="Times New Roman" w:hAnsi="Times New Roman"/>
                <w:lang w:val="fr-FR"/>
              </w:rPr>
              <w:t>mg</w:t>
            </w:r>
            <w:r w:rsidRPr="00166A53">
              <w:rPr>
                <w:rFonts w:ascii="Times New Roman" w:hAnsi="Times New Roman"/>
                <w:lang w:val="fr-FR"/>
              </w:rPr>
              <w:t>, comprimé pelliculé</w:t>
            </w:r>
          </w:p>
        </w:tc>
      </w:tr>
      <w:tr w:rsidR="00FA4D35" w:rsidRPr="00FA4D35" w14:paraId="30556FFC" w14:textId="77777777" w:rsidTr="000B383A">
        <w:tc>
          <w:tcPr>
            <w:tcW w:w="1951" w:type="dxa"/>
          </w:tcPr>
          <w:p w14:paraId="159F8795" w14:textId="77777777" w:rsidR="00FA4D35" w:rsidRPr="00AB5D02" w:rsidRDefault="00FA4D35">
            <w:pPr>
              <w:tabs>
                <w:tab w:val="left" w:pos="567"/>
              </w:tabs>
              <w:snapToGrid w:val="0"/>
              <w:spacing w:line="260" w:lineRule="exact"/>
              <w:rPr>
                <w:rFonts w:ascii="Times New Roman" w:hAnsi="Times New Roman"/>
                <w:lang w:val="lt-LT"/>
              </w:rPr>
            </w:pPr>
            <w:r w:rsidRPr="00AB5D02">
              <w:rPr>
                <w:rFonts w:ascii="Times New Roman" w:hAnsi="Times New Roman"/>
                <w:lang w:val="lt-LT"/>
              </w:rPr>
              <w:t>Islandija</w:t>
            </w:r>
          </w:p>
        </w:tc>
        <w:tc>
          <w:tcPr>
            <w:tcW w:w="6946" w:type="dxa"/>
          </w:tcPr>
          <w:p w14:paraId="25044846" w14:textId="7904A82F" w:rsidR="00FA4D35" w:rsidRPr="00AB5D02" w:rsidRDefault="000C5553">
            <w:pPr>
              <w:tabs>
                <w:tab w:val="left" w:pos="567"/>
              </w:tabs>
              <w:snapToGrid w:val="0"/>
              <w:spacing w:line="260" w:lineRule="exact"/>
              <w:rPr>
                <w:rFonts w:ascii="Times New Roman" w:hAnsi="Times New Roman"/>
                <w:lang w:val="lt-LT"/>
              </w:rPr>
            </w:pPr>
            <w:proofErr w:type="spellStart"/>
            <w:r w:rsidRPr="00AB5D02">
              <w:rPr>
                <w:rFonts w:ascii="Times New Roman" w:hAnsi="Times New Roman"/>
                <w:lang w:val="lt-LT"/>
              </w:rPr>
              <w:t>Parkódín</w:t>
            </w:r>
            <w:proofErr w:type="spellEnd"/>
            <w:r w:rsidRPr="00AB5D02">
              <w:rPr>
                <w:rFonts w:ascii="Times New Roman" w:hAnsi="Times New Roman"/>
                <w:lang w:val="lt-LT"/>
              </w:rPr>
              <w:t xml:space="preserve"> </w:t>
            </w:r>
            <w:r w:rsidR="00166A53">
              <w:rPr>
                <w:rFonts w:ascii="Times New Roman" w:hAnsi="Times New Roman"/>
                <w:lang w:val="lt-LT"/>
              </w:rPr>
              <w:t>f</w:t>
            </w:r>
            <w:r w:rsidRPr="00123044">
              <w:rPr>
                <w:rFonts w:ascii="Times New Roman" w:hAnsi="Times New Roman"/>
                <w:lang w:val="lt-LT"/>
              </w:rPr>
              <w:t>orte</w:t>
            </w:r>
            <w:r w:rsidR="00FA4D35" w:rsidRPr="00123044">
              <w:rPr>
                <w:rFonts w:ascii="Times New Roman" w:hAnsi="Times New Roman"/>
                <w:lang w:val="lt-LT"/>
              </w:rPr>
              <w:t xml:space="preserve"> 500 mg/30 mg</w:t>
            </w:r>
            <w:r w:rsidRPr="00123044">
              <w:rPr>
                <w:rFonts w:ascii="Times New Roman" w:hAnsi="Times New Roman"/>
                <w:lang w:val="lt-LT"/>
              </w:rPr>
              <w:t xml:space="preserve"> </w:t>
            </w:r>
            <w:proofErr w:type="spellStart"/>
            <w:r w:rsidRPr="00123044">
              <w:rPr>
                <w:rFonts w:ascii="Times New Roman" w:hAnsi="Times New Roman"/>
                <w:lang w:val="lt-LT"/>
              </w:rPr>
              <w:t>filmuhúðuð</w:t>
            </w:r>
            <w:proofErr w:type="spellEnd"/>
            <w:r w:rsidRPr="00123044">
              <w:rPr>
                <w:rFonts w:ascii="Times New Roman" w:hAnsi="Times New Roman"/>
                <w:lang w:val="lt-LT"/>
              </w:rPr>
              <w:t xml:space="preserve"> </w:t>
            </w:r>
            <w:proofErr w:type="spellStart"/>
            <w:r w:rsidRPr="00123044">
              <w:rPr>
                <w:rFonts w:ascii="Times New Roman" w:hAnsi="Times New Roman"/>
                <w:lang w:val="lt-LT"/>
              </w:rPr>
              <w:t>tafla</w:t>
            </w:r>
            <w:proofErr w:type="spellEnd"/>
          </w:p>
        </w:tc>
      </w:tr>
      <w:tr w:rsidR="00166A53" w:rsidRPr="00FA4D35" w14:paraId="4CA7A0D9" w14:textId="77777777" w:rsidTr="000B383A">
        <w:tc>
          <w:tcPr>
            <w:tcW w:w="1951" w:type="dxa"/>
          </w:tcPr>
          <w:p w14:paraId="6F1F81D1" w14:textId="55D28EC8" w:rsidR="00166A53" w:rsidRPr="00AB5D02" w:rsidRDefault="00166A53">
            <w:pPr>
              <w:tabs>
                <w:tab w:val="left" w:pos="567"/>
              </w:tabs>
              <w:snapToGrid w:val="0"/>
              <w:spacing w:line="260" w:lineRule="exact"/>
              <w:rPr>
                <w:rFonts w:ascii="Times New Roman" w:hAnsi="Times New Roman"/>
              </w:rPr>
            </w:pPr>
            <w:proofErr w:type="spellStart"/>
            <w:r>
              <w:rPr>
                <w:rFonts w:ascii="Times New Roman" w:hAnsi="Times New Roman"/>
              </w:rPr>
              <w:t>Italija</w:t>
            </w:r>
            <w:proofErr w:type="spellEnd"/>
          </w:p>
        </w:tc>
        <w:tc>
          <w:tcPr>
            <w:tcW w:w="6946" w:type="dxa"/>
          </w:tcPr>
          <w:p w14:paraId="26C41D60" w14:textId="747643B3" w:rsidR="00166A53" w:rsidRPr="00AB5D02" w:rsidRDefault="00166A53" w:rsidP="00D922F0">
            <w:pPr>
              <w:tabs>
                <w:tab w:val="left" w:pos="567"/>
              </w:tabs>
              <w:snapToGrid w:val="0"/>
              <w:spacing w:line="260" w:lineRule="exact"/>
              <w:rPr>
                <w:rFonts w:ascii="Times New Roman" w:hAnsi="Times New Roman"/>
              </w:rPr>
            </w:pPr>
            <w:proofErr w:type="spellStart"/>
            <w:r w:rsidRPr="00166A53">
              <w:rPr>
                <w:rFonts w:ascii="Times New Roman" w:hAnsi="Times New Roman"/>
              </w:rPr>
              <w:t>Paracetamolo</w:t>
            </w:r>
            <w:proofErr w:type="spellEnd"/>
            <w:r w:rsidRPr="00166A53">
              <w:rPr>
                <w:rFonts w:ascii="Times New Roman" w:hAnsi="Times New Roman"/>
              </w:rPr>
              <w:t xml:space="preserve"> e </w:t>
            </w:r>
            <w:proofErr w:type="spellStart"/>
            <w:r w:rsidRPr="00166A53">
              <w:rPr>
                <w:rFonts w:ascii="Times New Roman" w:hAnsi="Times New Roman"/>
              </w:rPr>
              <w:t>codeina</w:t>
            </w:r>
            <w:proofErr w:type="spellEnd"/>
            <w:r w:rsidRPr="00166A53">
              <w:rPr>
                <w:rFonts w:ascii="Times New Roman" w:hAnsi="Times New Roman"/>
              </w:rPr>
              <w:t xml:space="preserve"> Teva</w:t>
            </w:r>
          </w:p>
        </w:tc>
      </w:tr>
      <w:tr w:rsidR="00FA4D35" w:rsidRPr="00FA4D35" w14:paraId="374A59C1" w14:textId="77777777" w:rsidTr="000B383A">
        <w:tc>
          <w:tcPr>
            <w:tcW w:w="1951" w:type="dxa"/>
          </w:tcPr>
          <w:p w14:paraId="58B5E61F" w14:textId="77777777" w:rsidR="00FA4D35" w:rsidRPr="00AB5D02" w:rsidRDefault="00FA4D35">
            <w:pPr>
              <w:tabs>
                <w:tab w:val="left" w:pos="567"/>
              </w:tabs>
              <w:snapToGrid w:val="0"/>
              <w:spacing w:line="260" w:lineRule="exact"/>
              <w:rPr>
                <w:rFonts w:ascii="Times New Roman" w:hAnsi="Times New Roman"/>
                <w:lang w:val="lt-LT"/>
              </w:rPr>
            </w:pPr>
            <w:r w:rsidRPr="00AB5D02">
              <w:rPr>
                <w:rFonts w:ascii="Times New Roman" w:hAnsi="Times New Roman"/>
                <w:lang w:val="lt-LT"/>
              </w:rPr>
              <w:t>Lietuva</w:t>
            </w:r>
          </w:p>
        </w:tc>
        <w:tc>
          <w:tcPr>
            <w:tcW w:w="6946" w:type="dxa"/>
          </w:tcPr>
          <w:p w14:paraId="1455B696" w14:textId="028CA3CB" w:rsidR="00FA4D35" w:rsidRPr="00AB5D02" w:rsidRDefault="00FA4D35">
            <w:pPr>
              <w:tabs>
                <w:tab w:val="left" w:pos="567"/>
              </w:tabs>
              <w:snapToGrid w:val="0"/>
              <w:spacing w:line="260" w:lineRule="exact"/>
              <w:rPr>
                <w:rFonts w:ascii="Times New Roman" w:hAnsi="Times New Roman"/>
                <w:lang w:val="lt-LT"/>
              </w:rPr>
            </w:pPr>
            <w:r w:rsidRPr="00446F04">
              <w:rPr>
                <w:rFonts w:ascii="Times New Roman" w:hAnsi="Times New Roman"/>
                <w:lang w:val="es-ES"/>
              </w:rPr>
              <w:t>CoCodamol 500 mg/30 mg plėvele dengtos tabletės</w:t>
            </w:r>
          </w:p>
        </w:tc>
      </w:tr>
      <w:tr w:rsidR="00FA4D35" w:rsidRPr="00FA4D35" w14:paraId="2727E810" w14:textId="77777777" w:rsidTr="000B383A">
        <w:tc>
          <w:tcPr>
            <w:tcW w:w="1951" w:type="dxa"/>
          </w:tcPr>
          <w:p w14:paraId="3A6222F8" w14:textId="11ACE2D7" w:rsidR="00FA4D35" w:rsidRPr="00AB5D02" w:rsidRDefault="00FA4D35">
            <w:pPr>
              <w:tabs>
                <w:tab w:val="left" w:pos="567"/>
              </w:tabs>
              <w:snapToGrid w:val="0"/>
              <w:spacing w:line="260" w:lineRule="exact"/>
              <w:rPr>
                <w:rFonts w:ascii="Times New Roman" w:hAnsi="Times New Roman"/>
                <w:lang w:val="lt-LT"/>
              </w:rPr>
            </w:pPr>
            <w:proofErr w:type="spellStart"/>
            <w:r w:rsidRPr="00FA4D35">
              <w:rPr>
                <w:rFonts w:ascii="Times New Roman" w:hAnsi="Times New Roman"/>
              </w:rPr>
              <w:t>Latvija</w:t>
            </w:r>
            <w:proofErr w:type="spellEnd"/>
          </w:p>
        </w:tc>
        <w:tc>
          <w:tcPr>
            <w:tcW w:w="6946" w:type="dxa"/>
          </w:tcPr>
          <w:p w14:paraId="123C1CC2" w14:textId="7A4B014C" w:rsidR="00FA4D35" w:rsidRPr="00AB5D02" w:rsidRDefault="00FA4D35">
            <w:pPr>
              <w:tabs>
                <w:tab w:val="left" w:pos="567"/>
              </w:tabs>
              <w:snapToGrid w:val="0"/>
              <w:spacing w:line="260" w:lineRule="exact"/>
              <w:rPr>
                <w:rFonts w:ascii="Times New Roman" w:hAnsi="Times New Roman"/>
                <w:lang w:val="lt-LT"/>
              </w:rPr>
            </w:pPr>
            <w:r w:rsidRPr="00FA4D35">
              <w:rPr>
                <w:rFonts w:ascii="Times New Roman" w:hAnsi="Times New Roman"/>
              </w:rPr>
              <w:t>Co-Codamol 500</w:t>
            </w:r>
            <w:r>
              <w:rPr>
                <w:rFonts w:ascii="Times New Roman" w:hAnsi="Times New Roman"/>
              </w:rPr>
              <w:t> </w:t>
            </w:r>
            <w:r w:rsidRPr="00FA4D35">
              <w:rPr>
                <w:rFonts w:ascii="Times New Roman" w:hAnsi="Times New Roman"/>
              </w:rPr>
              <w:t>mg/30</w:t>
            </w:r>
            <w:r>
              <w:rPr>
                <w:rFonts w:ascii="Times New Roman" w:hAnsi="Times New Roman"/>
              </w:rPr>
              <w:t> </w:t>
            </w:r>
            <w:r w:rsidRPr="00FA4D35">
              <w:rPr>
                <w:rFonts w:ascii="Times New Roman" w:hAnsi="Times New Roman"/>
              </w:rPr>
              <w:t xml:space="preserve">mg </w:t>
            </w:r>
            <w:proofErr w:type="spellStart"/>
            <w:r w:rsidRPr="00FA4D35">
              <w:rPr>
                <w:rFonts w:ascii="Times New Roman" w:hAnsi="Times New Roman"/>
              </w:rPr>
              <w:t>apvalkotās</w:t>
            </w:r>
            <w:proofErr w:type="spellEnd"/>
            <w:r w:rsidRPr="00FA4D35">
              <w:rPr>
                <w:rFonts w:ascii="Times New Roman" w:hAnsi="Times New Roman"/>
              </w:rPr>
              <w:t xml:space="preserve"> tablets</w:t>
            </w:r>
          </w:p>
        </w:tc>
      </w:tr>
      <w:tr w:rsidR="00FA4D35" w:rsidRPr="00FA4D35" w14:paraId="57DAF631" w14:textId="77777777" w:rsidTr="000B383A">
        <w:tc>
          <w:tcPr>
            <w:tcW w:w="1951" w:type="dxa"/>
          </w:tcPr>
          <w:p w14:paraId="40FE8062" w14:textId="77777777" w:rsidR="00FA4D35" w:rsidRPr="00B20F83" w:rsidRDefault="00FA4D35" w:rsidP="00D922F0">
            <w:pPr>
              <w:tabs>
                <w:tab w:val="left" w:pos="567"/>
              </w:tabs>
              <w:snapToGrid w:val="0"/>
              <w:spacing w:line="260" w:lineRule="exact"/>
              <w:rPr>
                <w:rFonts w:ascii="Times New Roman" w:hAnsi="Times New Roman"/>
                <w:lang w:val="lt-LT"/>
              </w:rPr>
            </w:pPr>
            <w:proofErr w:type="spellStart"/>
            <w:r w:rsidRPr="00FA4D35">
              <w:rPr>
                <w:rFonts w:ascii="Times New Roman" w:hAnsi="Times New Roman"/>
              </w:rPr>
              <w:t>Norvegija</w:t>
            </w:r>
            <w:proofErr w:type="spellEnd"/>
          </w:p>
        </w:tc>
        <w:tc>
          <w:tcPr>
            <w:tcW w:w="6946" w:type="dxa"/>
          </w:tcPr>
          <w:p w14:paraId="77BE3A99" w14:textId="34C823D5" w:rsidR="00FA4D35" w:rsidRPr="00B20F83" w:rsidRDefault="00FA4D35" w:rsidP="00D922F0">
            <w:pPr>
              <w:tabs>
                <w:tab w:val="left" w:pos="567"/>
              </w:tabs>
              <w:snapToGrid w:val="0"/>
              <w:spacing w:line="260" w:lineRule="exact"/>
              <w:rPr>
                <w:rFonts w:ascii="Times New Roman" w:hAnsi="Times New Roman"/>
                <w:lang w:val="lt-LT"/>
              </w:rPr>
            </w:pPr>
            <w:r w:rsidRPr="00B20F83">
              <w:rPr>
                <w:rFonts w:ascii="Times New Roman" w:hAnsi="Times New Roman"/>
                <w:lang w:val="fr-FR"/>
              </w:rPr>
              <w:t>500/30 mg Pinex Forte</w:t>
            </w:r>
          </w:p>
        </w:tc>
      </w:tr>
      <w:tr w:rsidR="00FA4D35" w:rsidRPr="00FA4D35" w14:paraId="6E9A26FF" w14:textId="77777777" w:rsidTr="000B383A">
        <w:tc>
          <w:tcPr>
            <w:tcW w:w="1951" w:type="dxa"/>
          </w:tcPr>
          <w:p w14:paraId="5BC91AA3" w14:textId="77777777" w:rsidR="00FA4D35" w:rsidRPr="00AB5D02" w:rsidRDefault="00FA4D35">
            <w:pPr>
              <w:tabs>
                <w:tab w:val="left" w:pos="567"/>
              </w:tabs>
              <w:snapToGrid w:val="0"/>
              <w:spacing w:line="260" w:lineRule="exact"/>
              <w:rPr>
                <w:rFonts w:ascii="Times New Roman" w:hAnsi="Times New Roman"/>
                <w:lang w:val="lt-LT"/>
              </w:rPr>
            </w:pPr>
            <w:proofErr w:type="spellStart"/>
            <w:r w:rsidRPr="00FA4D35">
              <w:rPr>
                <w:rFonts w:ascii="Times New Roman" w:hAnsi="Times New Roman"/>
              </w:rPr>
              <w:t>Slovakija</w:t>
            </w:r>
            <w:proofErr w:type="spellEnd"/>
          </w:p>
        </w:tc>
        <w:tc>
          <w:tcPr>
            <w:tcW w:w="6946" w:type="dxa"/>
          </w:tcPr>
          <w:p w14:paraId="4D0FB4DB" w14:textId="45E582B3" w:rsidR="00FA4D35" w:rsidRPr="00AB5D02" w:rsidRDefault="00FA4D35">
            <w:pPr>
              <w:tabs>
                <w:tab w:val="left" w:pos="567"/>
              </w:tabs>
              <w:snapToGrid w:val="0"/>
              <w:spacing w:line="260" w:lineRule="exact"/>
              <w:rPr>
                <w:rFonts w:ascii="Times New Roman" w:hAnsi="Times New Roman"/>
                <w:lang w:val="lt-LT"/>
              </w:rPr>
            </w:pPr>
            <w:proofErr w:type="spellStart"/>
            <w:r w:rsidRPr="00FA4D35">
              <w:rPr>
                <w:rFonts w:ascii="Times New Roman" w:hAnsi="Times New Roman"/>
              </w:rPr>
              <w:t>Codamol</w:t>
            </w:r>
            <w:proofErr w:type="spellEnd"/>
            <w:r w:rsidRPr="00FA4D35">
              <w:rPr>
                <w:rFonts w:ascii="Times New Roman" w:hAnsi="Times New Roman"/>
              </w:rPr>
              <w:t xml:space="preserve"> 500/30</w:t>
            </w:r>
            <w:r>
              <w:rPr>
                <w:rFonts w:ascii="Times New Roman" w:hAnsi="Times New Roman"/>
              </w:rPr>
              <w:t> </w:t>
            </w:r>
            <w:r w:rsidRPr="00FA4D35">
              <w:rPr>
                <w:rFonts w:ascii="Times New Roman" w:hAnsi="Times New Roman"/>
              </w:rPr>
              <w:t>mg</w:t>
            </w:r>
          </w:p>
        </w:tc>
      </w:tr>
    </w:tbl>
    <w:p w14:paraId="45081A5E" w14:textId="77777777" w:rsidR="003825BC" w:rsidRPr="00EF17FD" w:rsidRDefault="003825BC" w:rsidP="00EF17FD">
      <w:pPr>
        <w:tabs>
          <w:tab w:val="left" w:pos="567"/>
        </w:tabs>
        <w:snapToGrid w:val="0"/>
        <w:spacing w:after="0" w:line="260" w:lineRule="exact"/>
        <w:rPr>
          <w:rFonts w:ascii="Times New Roman" w:hAnsi="Times New Roman"/>
        </w:rPr>
      </w:pPr>
    </w:p>
    <w:p w14:paraId="7D1C2AA2" w14:textId="6AEF35C4" w:rsidR="003825BC" w:rsidRPr="00EF17FD" w:rsidRDefault="003825BC" w:rsidP="00EF17FD">
      <w:pPr>
        <w:tabs>
          <w:tab w:val="left" w:pos="567"/>
        </w:tabs>
        <w:snapToGrid w:val="0"/>
        <w:spacing w:after="0" w:line="260" w:lineRule="exact"/>
        <w:rPr>
          <w:rFonts w:ascii="Times New Roman" w:hAnsi="Times New Roman"/>
          <w:b/>
        </w:rPr>
      </w:pPr>
      <w:r w:rsidRPr="00EF17FD">
        <w:rPr>
          <w:rFonts w:ascii="Times New Roman" w:hAnsi="Times New Roman"/>
          <w:b/>
        </w:rPr>
        <w:t>Šis pakuotės lapelis paskutinį kartą peržiūrėtas</w:t>
      </w:r>
      <w:r w:rsidR="00E25D9F">
        <w:rPr>
          <w:rFonts w:ascii="Times New Roman" w:hAnsi="Times New Roman"/>
          <w:b/>
        </w:rPr>
        <w:t xml:space="preserve"> </w:t>
      </w:r>
      <w:r w:rsidR="00621C31">
        <w:rPr>
          <w:rFonts w:ascii="Times New Roman" w:hAnsi="Times New Roman"/>
          <w:b/>
        </w:rPr>
        <w:t>2026-02-04</w:t>
      </w:r>
      <w:r w:rsidR="00E25D9F">
        <w:rPr>
          <w:rFonts w:ascii="Times New Roman" w:hAnsi="Times New Roman"/>
          <w:b/>
        </w:rPr>
        <w:t>.</w:t>
      </w:r>
    </w:p>
    <w:p w14:paraId="3C9C8A54" w14:textId="77777777" w:rsidR="003825BC" w:rsidRPr="00EF17FD" w:rsidRDefault="003825BC" w:rsidP="00EF17FD">
      <w:pPr>
        <w:tabs>
          <w:tab w:val="left" w:pos="567"/>
        </w:tabs>
        <w:snapToGrid w:val="0"/>
        <w:spacing w:after="0" w:line="260" w:lineRule="exact"/>
        <w:rPr>
          <w:rFonts w:ascii="Times New Roman" w:hAnsi="Times New Roman"/>
          <w:i/>
        </w:rPr>
      </w:pPr>
    </w:p>
    <w:p w14:paraId="5C738D8F" w14:textId="77777777" w:rsidR="003825BC" w:rsidRPr="00EF17FD" w:rsidRDefault="003825BC" w:rsidP="00EF17FD">
      <w:pPr>
        <w:tabs>
          <w:tab w:val="left" w:pos="567"/>
        </w:tabs>
        <w:snapToGrid w:val="0"/>
        <w:spacing w:after="0" w:line="260" w:lineRule="exact"/>
        <w:rPr>
          <w:rFonts w:ascii="Times New Roman" w:hAnsi="Times New Roman"/>
          <w:i/>
        </w:rPr>
      </w:pPr>
    </w:p>
    <w:p w14:paraId="580A8702" w14:textId="5D6754B8" w:rsidR="003825BC" w:rsidRPr="00B87E24" w:rsidRDefault="003825BC" w:rsidP="00EF17FD">
      <w:pPr>
        <w:tabs>
          <w:tab w:val="left" w:pos="567"/>
        </w:tabs>
        <w:snapToGrid w:val="0"/>
        <w:spacing w:after="0" w:line="260" w:lineRule="exact"/>
        <w:rPr>
          <w:rFonts w:ascii="Times New Roman" w:hAnsi="Times New Roman" w:cs="Times New Roman"/>
        </w:rPr>
      </w:pPr>
      <w:r w:rsidRPr="00B87E24">
        <w:rPr>
          <w:rFonts w:ascii="Times New Roman" w:hAnsi="Times New Roman" w:cs="Times New Roman"/>
        </w:rPr>
        <w:t>Išsami informacija apie šį vaistą pateikiama Valstybinės vaistų kontrolės tarnybos prie Lietuvos Respublikos sveikatos apsaugos ministerijos tinklalapyje</w:t>
      </w:r>
      <w:r w:rsidRPr="00B87E24">
        <w:rPr>
          <w:rFonts w:ascii="Times New Roman" w:hAnsi="Times New Roman" w:cs="Times New Roman"/>
          <w:i/>
        </w:rPr>
        <w:t xml:space="preserve"> </w:t>
      </w:r>
      <w:r w:rsidR="00B87E24" w:rsidRPr="00446F04">
        <w:rPr>
          <w:rFonts w:ascii="Times New Roman" w:hAnsi="Times New Roman" w:cs="Times New Roman"/>
          <w:color w:val="0000EE"/>
          <w:u w:val="single"/>
          <w:lang w:eastAsia="lt-LT"/>
        </w:rPr>
        <w:t>https://vvkt.lrv.lt/lt/.</w:t>
      </w:r>
    </w:p>
    <w:p w14:paraId="26EA2C53" w14:textId="77777777" w:rsidR="003825BC" w:rsidRPr="00EF17FD" w:rsidRDefault="003825BC" w:rsidP="00EF17FD">
      <w:pPr>
        <w:tabs>
          <w:tab w:val="left" w:pos="567"/>
        </w:tabs>
        <w:snapToGrid w:val="0"/>
        <w:spacing w:after="0" w:line="260" w:lineRule="exact"/>
        <w:rPr>
          <w:rFonts w:ascii="Times New Roman" w:hAnsi="Times New Roman"/>
        </w:rPr>
      </w:pPr>
    </w:p>
    <w:p w14:paraId="733B905F" w14:textId="77777777" w:rsidR="006C4C8A" w:rsidRPr="00001F86" w:rsidRDefault="006C4C8A"/>
    <w:sectPr w:rsidR="006C4C8A" w:rsidRPr="00001F86" w:rsidSect="008E3598">
      <w:headerReference w:type="default" r:id="rId18"/>
      <w:footerReference w:type="default" r:id="rId19"/>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81602" w14:textId="77777777" w:rsidR="00C34802" w:rsidRDefault="00C34802" w:rsidP="009776F8">
      <w:pPr>
        <w:spacing w:after="0" w:line="240" w:lineRule="auto"/>
      </w:pPr>
      <w:r>
        <w:separator/>
      </w:r>
    </w:p>
  </w:endnote>
  <w:endnote w:type="continuationSeparator" w:id="0">
    <w:p w14:paraId="63D00920" w14:textId="77777777" w:rsidR="00C34802" w:rsidRDefault="00C34802" w:rsidP="009776F8">
      <w:pPr>
        <w:spacing w:after="0" w:line="240" w:lineRule="auto"/>
      </w:pPr>
      <w:r>
        <w:continuationSeparator/>
      </w:r>
    </w:p>
  </w:endnote>
  <w:endnote w:type="continuationNotice" w:id="1">
    <w:p w14:paraId="3BB10104" w14:textId="77777777" w:rsidR="00C34802" w:rsidRDefault="00C34802" w:rsidP="009776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TimesNewRoman">
    <w:altName w:val="MS Gothic"/>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rPr>
      <w:id w:val="-397292387"/>
      <w:docPartObj>
        <w:docPartGallery w:val="Page Numbers (Bottom of Page)"/>
        <w:docPartUnique/>
      </w:docPartObj>
    </w:sdtPr>
    <w:sdtEndPr>
      <w:rPr>
        <w:noProof/>
        <w:sz w:val="20"/>
        <w:szCs w:val="16"/>
      </w:rPr>
    </w:sdtEndPr>
    <w:sdtContent>
      <w:p w14:paraId="4F1E8D3D" w14:textId="2FB78391" w:rsidR="007A4695" w:rsidRPr="00BE1E37" w:rsidRDefault="007A4695">
        <w:pPr>
          <w:pStyle w:val="Porat"/>
          <w:jc w:val="center"/>
          <w:rPr>
            <w:sz w:val="20"/>
            <w:szCs w:val="16"/>
          </w:rPr>
        </w:pPr>
        <w:r w:rsidRPr="00BE1E37">
          <w:rPr>
            <w:sz w:val="20"/>
            <w:szCs w:val="16"/>
          </w:rPr>
          <w:fldChar w:fldCharType="begin"/>
        </w:r>
        <w:r w:rsidRPr="00BE1E37">
          <w:rPr>
            <w:sz w:val="20"/>
            <w:szCs w:val="16"/>
          </w:rPr>
          <w:instrText xml:space="preserve"> PAGE   \* MERGEFORMAT </w:instrText>
        </w:r>
        <w:r w:rsidRPr="00BE1E37">
          <w:rPr>
            <w:sz w:val="20"/>
            <w:szCs w:val="16"/>
          </w:rPr>
          <w:fldChar w:fldCharType="separate"/>
        </w:r>
        <w:r w:rsidR="00C92E9B">
          <w:rPr>
            <w:noProof/>
            <w:sz w:val="20"/>
            <w:szCs w:val="16"/>
          </w:rPr>
          <w:t>13</w:t>
        </w:r>
        <w:r w:rsidRPr="00BE1E37">
          <w:rPr>
            <w:noProof/>
            <w:sz w:val="20"/>
            <w:szCs w:val="16"/>
          </w:rPr>
          <w:fldChar w:fldCharType="end"/>
        </w:r>
      </w:p>
    </w:sdtContent>
  </w:sdt>
  <w:p w14:paraId="621D44C9" w14:textId="77777777" w:rsidR="007A4695" w:rsidRDefault="007A469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AA48F" w14:textId="77777777" w:rsidR="00C34802" w:rsidRDefault="00C34802" w:rsidP="009776F8">
      <w:pPr>
        <w:spacing w:after="0" w:line="240" w:lineRule="auto"/>
      </w:pPr>
      <w:r>
        <w:separator/>
      </w:r>
    </w:p>
  </w:footnote>
  <w:footnote w:type="continuationSeparator" w:id="0">
    <w:p w14:paraId="6A7C1C2B" w14:textId="77777777" w:rsidR="00C34802" w:rsidRDefault="00C34802" w:rsidP="009776F8">
      <w:pPr>
        <w:spacing w:after="0" w:line="240" w:lineRule="auto"/>
      </w:pPr>
      <w:r>
        <w:continuationSeparator/>
      </w:r>
    </w:p>
  </w:footnote>
  <w:footnote w:type="continuationNotice" w:id="1">
    <w:p w14:paraId="706EC3DF" w14:textId="77777777" w:rsidR="00C34802" w:rsidRDefault="00C34802" w:rsidP="009776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E182F" w14:textId="77777777" w:rsidR="007A4695" w:rsidRDefault="007A469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8597417"/>
    <w:multiLevelType w:val="hybridMultilevel"/>
    <w:tmpl w:val="C6600CB4"/>
    <w:lvl w:ilvl="0" w:tplc="7610BFD2">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1210341D"/>
    <w:multiLevelType w:val="hybridMultilevel"/>
    <w:tmpl w:val="77A6829A"/>
    <w:lvl w:ilvl="0" w:tplc="92007A26">
      <w:start w:val="16"/>
      <w:numFmt w:val="bullet"/>
      <w:lvlText w:val="•"/>
      <w:lvlJc w:val="left"/>
      <w:pPr>
        <w:ind w:left="720" w:hanging="360"/>
      </w:pPr>
      <w:rPr>
        <w:rFonts w:ascii="Times New Roman" w:eastAsia="Times New Roman" w:hAnsi="Times New Roman" w:cs="Times New Roman" w:hint="default"/>
        <w: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1B032D"/>
    <w:multiLevelType w:val="hybridMultilevel"/>
    <w:tmpl w:val="14682D7E"/>
    <w:lvl w:ilvl="0" w:tplc="FFFFFFFF">
      <w:start w:val="1"/>
      <w:numFmt w:val="bullet"/>
      <w:lvlText w:val="-"/>
      <w:lvlJc w:val="left"/>
      <w:pPr>
        <w:ind w:left="360" w:hanging="360"/>
      </w:p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90D1963"/>
    <w:multiLevelType w:val="hybridMultilevel"/>
    <w:tmpl w:val="390498AA"/>
    <w:lvl w:ilvl="0" w:tplc="7610BFD2">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9A7291D"/>
    <w:multiLevelType w:val="hybridMultilevel"/>
    <w:tmpl w:val="ED5C81A0"/>
    <w:lvl w:ilvl="0" w:tplc="FFFFFFFF">
      <w:start w:val="1"/>
      <w:numFmt w:val="bullet"/>
      <w:lvlText w:val="-"/>
      <w:lvlJc w:val="left"/>
      <w:pPr>
        <w:ind w:left="360" w:hanging="360"/>
      </w:p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DB1251D"/>
    <w:multiLevelType w:val="hybridMultilevel"/>
    <w:tmpl w:val="0610FB92"/>
    <w:lvl w:ilvl="0" w:tplc="7610BFD2">
      <w:start w:val="4"/>
      <w:numFmt w:val="bullet"/>
      <w:lvlText w:val="-"/>
      <w:lvlJc w:val="left"/>
      <w:pPr>
        <w:ind w:left="720" w:hanging="360"/>
      </w:pPr>
      <w:rPr>
        <w:rFonts w:ascii="Times New Roman" w:eastAsia="Times New Roman" w:hAnsi="Times New Roman" w:cs="Times New Roman" w:hint="default"/>
        <w: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2E5F43"/>
    <w:multiLevelType w:val="hybridMultilevel"/>
    <w:tmpl w:val="955425F0"/>
    <w:lvl w:ilvl="0" w:tplc="7610BFD2">
      <w:start w:val="4"/>
      <w:numFmt w:val="bullet"/>
      <w:lvlText w:val="-"/>
      <w:lvlJc w:val="left"/>
      <w:pPr>
        <w:ind w:left="720" w:hanging="360"/>
      </w:pPr>
      <w:rPr>
        <w:rFonts w:ascii="Times New Roman" w:eastAsia="Times New Roman" w:hAnsi="Times New Roman" w:cs="Times New Roman" w:hint="default"/>
        <w: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F677599"/>
    <w:multiLevelType w:val="hybridMultilevel"/>
    <w:tmpl w:val="8758BE08"/>
    <w:lvl w:ilvl="0" w:tplc="7610BFD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2" w15:restartNumberingAfterBreak="0">
    <w:nsid w:val="7C907049"/>
    <w:multiLevelType w:val="hybridMultilevel"/>
    <w:tmpl w:val="47BC47D6"/>
    <w:lvl w:ilvl="0" w:tplc="4A1804E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4724631">
    <w:abstractNumId w:val="0"/>
    <w:lvlOverride w:ilvl="0">
      <w:lvl w:ilvl="0">
        <w:numFmt w:val="bullet"/>
        <w:lvlText w:val=""/>
        <w:lvlJc w:val="left"/>
        <w:pPr>
          <w:ind w:left="360" w:hanging="360"/>
        </w:pPr>
        <w:rPr>
          <w:rFonts w:ascii="Symbol" w:hAnsi="Symbol" w:cs="Times New Roman" w:hint="default"/>
        </w:rPr>
      </w:lvl>
    </w:lvlOverride>
  </w:num>
  <w:num w:numId="2" w16cid:durableId="654845629">
    <w:abstractNumId w:val="10"/>
  </w:num>
  <w:num w:numId="3" w16cid:durableId="1286229230">
    <w:abstractNumId w:val="2"/>
  </w:num>
  <w:num w:numId="4" w16cid:durableId="1311059753">
    <w:abstractNumId w:val="0"/>
    <w:lvlOverride w:ilvl="0">
      <w:lvl w:ilvl="0">
        <w:numFmt w:val="bullet"/>
        <w:lvlText w:val="-"/>
        <w:lvlJc w:val="left"/>
        <w:pPr>
          <w:ind w:left="360" w:hanging="360"/>
        </w:pPr>
        <w:rPr>
          <w:rFonts w:cs="Times New Roman"/>
        </w:rPr>
      </w:lvl>
    </w:lvlOverride>
  </w:num>
  <w:num w:numId="5" w16cid:durableId="860168815">
    <w:abstractNumId w:val="3"/>
  </w:num>
  <w:num w:numId="6" w16cid:durableId="2037387152">
    <w:abstractNumId w:val="9"/>
  </w:num>
  <w:num w:numId="7" w16cid:durableId="1332755499">
    <w:abstractNumId w:val="12"/>
  </w:num>
  <w:num w:numId="8" w16cid:durableId="764500325">
    <w:abstractNumId w:val="11"/>
  </w:num>
  <w:num w:numId="9" w16cid:durableId="1826120282">
    <w:abstractNumId w:val="1"/>
  </w:num>
  <w:num w:numId="10" w16cid:durableId="214435362">
    <w:abstractNumId w:val="7"/>
  </w:num>
  <w:num w:numId="11" w16cid:durableId="1510220910">
    <w:abstractNumId w:val="8"/>
  </w:num>
  <w:num w:numId="12" w16cid:durableId="1840656981">
    <w:abstractNumId w:val="6"/>
  </w:num>
  <w:num w:numId="13" w16cid:durableId="1271356637">
    <w:abstractNumId w:val="4"/>
  </w:num>
  <w:num w:numId="14" w16cid:durableId="4673557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1298"/>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13E"/>
    <w:rsid w:val="00001F86"/>
    <w:rsid w:val="00004A87"/>
    <w:rsid w:val="00014029"/>
    <w:rsid w:val="000140C6"/>
    <w:rsid w:val="000146B7"/>
    <w:rsid w:val="00022E10"/>
    <w:rsid w:val="00030A8E"/>
    <w:rsid w:val="00031D36"/>
    <w:rsid w:val="0004413E"/>
    <w:rsid w:val="00052BB2"/>
    <w:rsid w:val="00067BA4"/>
    <w:rsid w:val="00077F0A"/>
    <w:rsid w:val="00085F1D"/>
    <w:rsid w:val="000928F9"/>
    <w:rsid w:val="000A2EDF"/>
    <w:rsid w:val="000A7FEC"/>
    <w:rsid w:val="000B1165"/>
    <w:rsid w:val="000B383A"/>
    <w:rsid w:val="000C5553"/>
    <w:rsid w:val="000C759A"/>
    <w:rsid w:val="000C7BFC"/>
    <w:rsid w:val="000F2A94"/>
    <w:rsid w:val="000F7FF1"/>
    <w:rsid w:val="001024A2"/>
    <w:rsid w:val="0010609F"/>
    <w:rsid w:val="00107B7E"/>
    <w:rsid w:val="00114B93"/>
    <w:rsid w:val="00120E4B"/>
    <w:rsid w:val="00123044"/>
    <w:rsid w:val="00124885"/>
    <w:rsid w:val="00131585"/>
    <w:rsid w:val="00134A24"/>
    <w:rsid w:val="00141DB3"/>
    <w:rsid w:val="00143E83"/>
    <w:rsid w:val="00144109"/>
    <w:rsid w:val="00144968"/>
    <w:rsid w:val="00145DB0"/>
    <w:rsid w:val="00145FD1"/>
    <w:rsid w:val="00146388"/>
    <w:rsid w:val="00146EED"/>
    <w:rsid w:val="001505C1"/>
    <w:rsid w:val="001663FE"/>
    <w:rsid w:val="00166A53"/>
    <w:rsid w:val="001751D0"/>
    <w:rsid w:val="001810F3"/>
    <w:rsid w:val="00197BE4"/>
    <w:rsid w:val="001B3B1F"/>
    <w:rsid w:val="001B5272"/>
    <w:rsid w:val="001B7925"/>
    <w:rsid w:val="001C4040"/>
    <w:rsid w:val="001C7799"/>
    <w:rsid w:val="001E4D8C"/>
    <w:rsid w:val="001F115E"/>
    <w:rsid w:val="001F481B"/>
    <w:rsid w:val="00200181"/>
    <w:rsid w:val="00206377"/>
    <w:rsid w:val="0021217D"/>
    <w:rsid w:val="002158D5"/>
    <w:rsid w:val="00223C84"/>
    <w:rsid w:val="0023250B"/>
    <w:rsid w:val="00234C61"/>
    <w:rsid w:val="002372F1"/>
    <w:rsid w:val="002379EE"/>
    <w:rsid w:val="0025023E"/>
    <w:rsid w:val="002522C3"/>
    <w:rsid w:val="0028199B"/>
    <w:rsid w:val="002844DB"/>
    <w:rsid w:val="00287807"/>
    <w:rsid w:val="002A385D"/>
    <w:rsid w:val="002A4251"/>
    <w:rsid w:val="002B168B"/>
    <w:rsid w:val="002B3D2F"/>
    <w:rsid w:val="002C4DDD"/>
    <w:rsid w:val="002C73E6"/>
    <w:rsid w:val="002D451F"/>
    <w:rsid w:val="002E5F7A"/>
    <w:rsid w:val="002F22D3"/>
    <w:rsid w:val="003154B2"/>
    <w:rsid w:val="00322161"/>
    <w:rsid w:val="003278C4"/>
    <w:rsid w:val="00345505"/>
    <w:rsid w:val="00354CC1"/>
    <w:rsid w:val="00357E9F"/>
    <w:rsid w:val="003825BC"/>
    <w:rsid w:val="003873D1"/>
    <w:rsid w:val="0039330D"/>
    <w:rsid w:val="003A5F82"/>
    <w:rsid w:val="003A66D8"/>
    <w:rsid w:val="003A6799"/>
    <w:rsid w:val="003B274D"/>
    <w:rsid w:val="003C7661"/>
    <w:rsid w:val="003D523D"/>
    <w:rsid w:val="003D689D"/>
    <w:rsid w:val="003E1F48"/>
    <w:rsid w:val="00430EB8"/>
    <w:rsid w:val="00437999"/>
    <w:rsid w:val="00446F04"/>
    <w:rsid w:val="00452A29"/>
    <w:rsid w:val="00463B09"/>
    <w:rsid w:val="00472A24"/>
    <w:rsid w:val="00475D92"/>
    <w:rsid w:val="00476DCB"/>
    <w:rsid w:val="00490FD8"/>
    <w:rsid w:val="00494F63"/>
    <w:rsid w:val="00495197"/>
    <w:rsid w:val="004A24BB"/>
    <w:rsid w:val="004A75E8"/>
    <w:rsid w:val="004C3E1E"/>
    <w:rsid w:val="004C54F8"/>
    <w:rsid w:val="004C7B0E"/>
    <w:rsid w:val="004D01A7"/>
    <w:rsid w:val="004D6CFF"/>
    <w:rsid w:val="004E0450"/>
    <w:rsid w:val="004E11A5"/>
    <w:rsid w:val="004E12B2"/>
    <w:rsid w:val="004F018D"/>
    <w:rsid w:val="004F291A"/>
    <w:rsid w:val="00501EA8"/>
    <w:rsid w:val="00505C4E"/>
    <w:rsid w:val="0052180B"/>
    <w:rsid w:val="00530C54"/>
    <w:rsid w:val="00536CD8"/>
    <w:rsid w:val="00545904"/>
    <w:rsid w:val="0054621C"/>
    <w:rsid w:val="00554557"/>
    <w:rsid w:val="00582D27"/>
    <w:rsid w:val="00590A68"/>
    <w:rsid w:val="00597C88"/>
    <w:rsid w:val="005A10A7"/>
    <w:rsid w:val="005A4059"/>
    <w:rsid w:val="005D0FC2"/>
    <w:rsid w:val="005D749B"/>
    <w:rsid w:val="005F214A"/>
    <w:rsid w:val="00605410"/>
    <w:rsid w:val="00607A30"/>
    <w:rsid w:val="00621C31"/>
    <w:rsid w:val="00627E25"/>
    <w:rsid w:val="006432CF"/>
    <w:rsid w:val="006525A8"/>
    <w:rsid w:val="006534B8"/>
    <w:rsid w:val="00666672"/>
    <w:rsid w:val="0067076A"/>
    <w:rsid w:val="006852D0"/>
    <w:rsid w:val="006941E9"/>
    <w:rsid w:val="006C49A8"/>
    <w:rsid w:val="006C4C8A"/>
    <w:rsid w:val="006C53C9"/>
    <w:rsid w:val="006D513D"/>
    <w:rsid w:val="006D7352"/>
    <w:rsid w:val="006E385F"/>
    <w:rsid w:val="006F1FCD"/>
    <w:rsid w:val="006F389A"/>
    <w:rsid w:val="006F6092"/>
    <w:rsid w:val="00700E5A"/>
    <w:rsid w:val="00710FFE"/>
    <w:rsid w:val="00735628"/>
    <w:rsid w:val="00744A31"/>
    <w:rsid w:val="00756D8D"/>
    <w:rsid w:val="00763D44"/>
    <w:rsid w:val="00764BD8"/>
    <w:rsid w:val="00773720"/>
    <w:rsid w:val="007774BD"/>
    <w:rsid w:val="00782397"/>
    <w:rsid w:val="00782AE5"/>
    <w:rsid w:val="00784337"/>
    <w:rsid w:val="00784D49"/>
    <w:rsid w:val="0078604E"/>
    <w:rsid w:val="007901A0"/>
    <w:rsid w:val="007A1BCD"/>
    <w:rsid w:val="007A4695"/>
    <w:rsid w:val="007C21F9"/>
    <w:rsid w:val="007F2B59"/>
    <w:rsid w:val="007F59F9"/>
    <w:rsid w:val="007F65AF"/>
    <w:rsid w:val="008060C0"/>
    <w:rsid w:val="0081165D"/>
    <w:rsid w:val="00820898"/>
    <w:rsid w:val="008343AD"/>
    <w:rsid w:val="008405EF"/>
    <w:rsid w:val="008755B9"/>
    <w:rsid w:val="008842A6"/>
    <w:rsid w:val="0089396E"/>
    <w:rsid w:val="008A4B81"/>
    <w:rsid w:val="008B7961"/>
    <w:rsid w:val="008C108C"/>
    <w:rsid w:val="008C425E"/>
    <w:rsid w:val="008D25FA"/>
    <w:rsid w:val="008E3598"/>
    <w:rsid w:val="00904D82"/>
    <w:rsid w:val="009260DB"/>
    <w:rsid w:val="009349E6"/>
    <w:rsid w:val="009373EB"/>
    <w:rsid w:val="00954C42"/>
    <w:rsid w:val="0096063A"/>
    <w:rsid w:val="00963F55"/>
    <w:rsid w:val="00975673"/>
    <w:rsid w:val="009776F8"/>
    <w:rsid w:val="00982698"/>
    <w:rsid w:val="0099302B"/>
    <w:rsid w:val="009A14FA"/>
    <w:rsid w:val="009B2B35"/>
    <w:rsid w:val="009C0709"/>
    <w:rsid w:val="009D4DFD"/>
    <w:rsid w:val="009E4DDA"/>
    <w:rsid w:val="009F0134"/>
    <w:rsid w:val="00A105E5"/>
    <w:rsid w:val="00A222C9"/>
    <w:rsid w:val="00A30478"/>
    <w:rsid w:val="00A33C3F"/>
    <w:rsid w:val="00A43C00"/>
    <w:rsid w:val="00A4439C"/>
    <w:rsid w:val="00A46BC2"/>
    <w:rsid w:val="00A50ED7"/>
    <w:rsid w:val="00A54E4D"/>
    <w:rsid w:val="00A641CA"/>
    <w:rsid w:val="00A66B08"/>
    <w:rsid w:val="00A73C5E"/>
    <w:rsid w:val="00AA023D"/>
    <w:rsid w:val="00AA1139"/>
    <w:rsid w:val="00AB44DA"/>
    <w:rsid w:val="00AB5D02"/>
    <w:rsid w:val="00AE3F65"/>
    <w:rsid w:val="00B15FF0"/>
    <w:rsid w:val="00B20F83"/>
    <w:rsid w:val="00B37849"/>
    <w:rsid w:val="00B428E3"/>
    <w:rsid w:val="00B430BB"/>
    <w:rsid w:val="00B57DFC"/>
    <w:rsid w:val="00B6097A"/>
    <w:rsid w:val="00B65959"/>
    <w:rsid w:val="00B70EA5"/>
    <w:rsid w:val="00B711B8"/>
    <w:rsid w:val="00B84193"/>
    <w:rsid w:val="00B8558A"/>
    <w:rsid w:val="00B86DF7"/>
    <w:rsid w:val="00B87E24"/>
    <w:rsid w:val="00B9323D"/>
    <w:rsid w:val="00B93DD7"/>
    <w:rsid w:val="00BB3B84"/>
    <w:rsid w:val="00BB5F23"/>
    <w:rsid w:val="00BC1F12"/>
    <w:rsid w:val="00BC2D77"/>
    <w:rsid w:val="00BC380A"/>
    <w:rsid w:val="00BC3E60"/>
    <w:rsid w:val="00BC6907"/>
    <w:rsid w:val="00BD004F"/>
    <w:rsid w:val="00BE410D"/>
    <w:rsid w:val="00BE7AB5"/>
    <w:rsid w:val="00BF77DD"/>
    <w:rsid w:val="00C128FD"/>
    <w:rsid w:val="00C1339F"/>
    <w:rsid w:val="00C15F52"/>
    <w:rsid w:val="00C22A24"/>
    <w:rsid w:val="00C31C46"/>
    <w:rsid w:val="00C34802"/>
    <w:rsid w:val="00C359DE"/>
    <w:rsid w:val="00C4207B"/>
    <w:rsid w:val="00C422C3"/>
    <w:rsid w:val="00C43160"/>
    <w:rsid w:val="00C554F4"/>
    <w:rsid w:val="00C55EE1"/>
    <w:rsid w:val="00C57D83"/>
    <w:rsid w:val="00C62413"/>
    <w:rsid w:val="00C72E27"/>
    <w:rsid w:val="00C92E9B"/>
    <w:rsid w:val="00C948EF"/>
    <w:rsid w:val="00CA6781"/>
    <w:rsid w:val="00CC1CB3"/>
    <w:rsid w:val="00CC4863"/>
    <w:rsid w:val="00CC4B09"/>
    <w:rsid w:val="00CF5EC5"/>
    <w:rsid w:val="00D003DC"/>
    <w:rsid w:val="00D0066C"/>
    <w:rsid w:val="00D0117E"/>
    <w:rsid w:val="00D0588C"/>
    <w:rsid w:val="00D11FBA"/>
    <w:rsid w:val="00D34518"/>
    <w:rsid w:val="00D367A5"/>
    <w:rsid w:val="00D36869"/>
    <w:rsid w:val="00D44D27"/>
    <w:rsid w:val="00D47477"/>
    <w:rsid w:val="00D508EB"/>
    <w:rsid w:val="00D74587"/>
    <w:rsid w:val="00D8767E"/>
    <w:rsid w:val="00D922F0"/>
    <w:rsid w:val="00DA2ED2"/>
    <w:rsid w:val="00DC4F95"/>
    <w:rsid w:val="00DD14B4"/>
    <w:rsid w:val="00DD791D"/>
    <w:rsid w:val="00DE2A07"/>
    <w:rsid w:val="00DF1330"/>
    <w:rsid w:val="00DF437A"/>
    <w:rsid w:val="00E0673B"/>
    <w:rsid w:val="00E125EF"/>
    <w:rsid w:val="00E22DF5"/>
    <w:rsid w:val="00E25D9F"/>
    <w:rsid w:val="00E27462"/>
    <w:rsid w:val="00E32FDF"/>
    <w:rsid w:val="00E34229"/>
    <w:rsid w:val="00E355FF"/>
    <w:rsid w:val="00E47E5A"/>
    <w:rsid w:val="00E557EB"/>
    <w:rsid w:val="00E55E60"/>
    <w:rsid w:val="00E56846"/>
    <w:rsid w:val="00E655D2"/>
    <w:rsid w:val="00E77A9E"/>
    <w:rsid w:val="00E97553"/>
    <w:rsid w:val="00EB02FD"/>
    <w:rsid w:val="00EB6391"/>
    <w:rsid w:val="00EF17FD"/>
    <w:rsid w:val="00EF7956"/>
    <w:rsid w:val="00F003B9"/>
    <w:rsid w:val="00F127E5"/>
    <w:rsid w:val="00F17419"/>
    <w:rsid w:val="00F333A6"/>
    <w:rsid w:val="00F35F2E"/>
    <w:rsid w:val="00F657F2"/>
    <w:rsid w:val="00F70C4D"/>
    <w:rsid w:val="00F75294"/>
    <w:rsid w:val="00F81CB4"/>
    <w:rsid w:val="00F821DD"/>
    <w:rsid w:val="00F835A0"/>
    <w:rsid w:val="00F83EC7"/>
    <w:rsid w:val="00F85879"/>
    <w:rsid w:val="00F8639A"/>
    <w:rsid w:val="00F9387F"/>
    <w:rsid w:val="00F95AE6"/>
    <w:rsid w:val="00FA4D35"/>
    <w:rsid w:val="00FA5423"/>
    <w:rsid w:val="00FA544B"/>
    <w:rsid w:val="00FB5C60"/>
    <w:rsid w:val="00FC1B48"/>
    <w:rsid w:val="00FC1B9C"/>
    <w:rsid w:val="00FC233E"/>
    <w:rsid w:val="00FC7294"/>
    <w:rsid w:val="00FE03A0"/>
    <w:rsid w:val="00FE7425"/>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1B5BC"/>
  <w15:docId w15:val="{93483EE0-FE72-4334-BA04-6FEDE26D4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52BB2"/>
  </w:style>
  <w:style w:type="paragraph" w:styleId="Antrat2">
    <w:name w:val="heading 2"/>
    <w:basedOn w:val="prastasis"/>
    <w:next w:val="prastasis"/>
    <w:link w:val="Antrat2Diagrama"/>
    <w:qFormat/>
    <w:rsid w:val="009776F8"/>
    <w:pPr>
      <w:keepNext/>
      <w:tabs>
        <w:tab w:val="left" w:pos="567"/>
      </w:tabs>
      <w:snapToGrid w:val="0"/>
      <w:spacing w:before="240" w:after="60" w:line="260" w:lineRule="exact"/>
      <w:outlineLvl w:val="1"/>
    </w:pPr>
    <w:rPr>
      <w:rFonts w:ascii="Cambria" w:eastAsia="Times New Roman" w:hAnsi="Cambria" w:cs="Times New Roman"/>
      <w:b/>
      <w:bCs/>
      <w:i/>
      <w:iCs/>
      <w:sz w:val="28"/>
      <w:szCs w:val="28"/>
      <w:lang w:val="en-GB" w:eastAsia="x-none"/>
    </w:rPr>
  </w:style>
  <w:style w:type="paragraph" w:styleId="Antrat3">
    <w:name w:val="heading 3"/>
    <w:basedOn w:val="prastasis"/>
    <w:next w:val="prastasis"/>
    <w:link w:val="Antrat3Diagrama"/>
    <w:qFormat/>
    <w:rsid w:val="009776F8"/>
    <w:pPr>
      <w:keepNext/>
      <w:keepLines/>
      <w:tabs>
        <w:tab w:val="left" w:pos="567"/>
      </w:tabs>
      <w:snapToGrid w:val="0"/>
      <w:spacing w:before="120" w:after="80" w:line="260" w:lineRule="exact"/>
      <w:outlineLvl w:val="2"/>
    </w:pPr>
    <w:rPr>
      <w:rFonts w:ascii="Cambria" w:eastAsia="Times New Roman" w:hAnsi="Cambria" w:cs="Times New Roman"/>
      <w:b/>
      <w:bCs/>
      <w:sz w:val="26"/>
      <w:szCs w:val="26"/>
      <w:lang w:val="en-GB" w:eastAsia="x-none"/>
    </w:rPr>
  </w:style>
  <w:style w:type="paragraph" w:styleId="Antrat4">
    <w:name w:val="heading 4"/>
    <w:basedOn w:val="prastasis"/>
    <w:next w:val="prastasis"/>
    <w:link w:val="Antrat4Diagrama"/>
    <w:qFormat/>
    <w:rsid w:val="009776F8"/>
    <w:pPr>
      <w:keepNext/>
      <w:tabs>
        <w:tab w:val="left" w:pos="567"/>
      </w:tabs>
      <w:snapToGrid w:val="0"/>
      <w:spacing w:after="0" w:line="260" w:lineRule="exact"/>
      <w:jc w:val="both"/>
      <w:outlineLvl w:val="3"/>
    </w:pPr>
    <w:rPr>
      <w:rFonts w:ascii="Calibri" w:eastAsia="Times New Roman" w:hAnsi="Calibri" w:cs="Times New Roman"/>
      <w:b/>
      <w:bCs/>
      <w:sz w:val="28"/>
      <w:szCs w:val="28"/>
      <w:lang w:val="en-GB"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2Diagrama">
    <w:name w:val="Antraštė 2 Diagrama"/>
    <w:basedOn w:val="Numatytasispastraiposriftas"/>
    <w:link w:val="Antrat2"/>
    <w:rsid w:val="003825BC"/>
    <w:rPr>
      <w:rFonts w:ascii="Cambria" w:eastAsia="Times New Roman" w:hAnsi="Cambria" w:cs="Times New Roman"/>
      <w:b/>
      <w:bCs/>
      <w:i/>
      <w:iCs/>
      <w:sz w:val="28"/>
      <w:szCs w:val="28"/>
      <w:lang w:val="en-GB" w:eastAsia="x-none"/>
    </w:rPr>
  </w:style>
  <w:style w:type="character" w:customStyle="1" w:styleId="Antrat3Diagrama">
    <w:name w:val="Antraštė 3 Diagrama"/>
    <w:basedOn w:val="Numatytasispastraiposriftas"/>
    <w:link w:val="Antrat3"/>
    <w:rsid w:val="003825BC"/>
    <w:rPr>
      <w:rFonts w:ascii="Cambria" w:eastAsia="Times New Roman" w:hAnsi="Cambria" w:cs="Times New Roman"/>
      <w:b/>
      <w:bCs/>
      <w:sz w:val="26"/>
      <w:szCs w:val="26"/>
      <w:lang w:val="en-GB" w:eastAsia="x-none"/>
    </w:rPr>
  </w:style>
  <w:style w:type="character" w:customStyle="1" w:styleId="Antrat4Diagrama">
    <w:name w:val="Antraštė 4 Diagrama"/>
    <w:basedOn w:val="Numatytasispastraiposriftas"/>
    <w:link w:val="Antrat4"/>
    <w:rsid w:val="003825BC"/>
    <w:rPr>
      <w:rFonts w:ascii="Calibri" w:eastAsia="Times New Roman" w:hAnsi="Calibri" w:cs="Times New Roman"/>
      <w:b/>
      <w:bCs/>
      <w:sz w:val="28"/>
      <w:szCs w:val="28"/>
      <w:lang w:val="en-GB" w:eastAsia="x-none"/>
    </w:rPr>
  </w:style>
  <w:style w:type="numbering" w:customStyle="1" w:styleId="NoList1">
    <w:name w:val="No List1"/>
    <w:next w:val="Sraonra"/>
    <w:uiPriority w:val="99"/>
    <w:semiHidden/>
    <w:unhideWhenUsed/>
    <w:rsid w:val="003825BC"/>
  </w:style>
  <w:style w:type="character" w:styleId="Hipersaitas">
    <w:name w:val="Hyperlink"/>
    <w:uiPriority w:val="99"/>
    <w:rsid w:val="003825BC"/>
    <w:rPr>
      <w:color w:val="0000FF"/>
      <w:u w:val="single"/>
    </w:rPr>
  </w:style>
  <w:style w:type="character" w:customStyle="1" w:styleId="PaprastasistekstasDiagrama">
    <w:name w:val="Paprastasis tekstas Diagrama"/>
    <w:link w:val="Paprastasistekstas"/>
    <w:locked/>
    <w:rsid w:val="003825BC"/>
    <w:rPr>
      <w:rFonts w:ascii="Courier New" w:eastAsia="SimSun" w:hAnsi="Courier New" w:cs="Courier New"/>
    </w:rPr>
  </w:style>
  <w:style w:type="paragraph" w:styleId="Paprastasistekstas">
    <w:name w:val="Plain Text"/>
    <w:basedOn w:val="prastasis"/>
    <w:link w:val="PaprastasistekstasDiagrama"/>
    <w:rsid w:val="009776F8"/>
    <w:pPr>
      <w:spacing w:after="0" w:line="240" w:lineRule="auto"/>
    </w:pPr>
    <w:rPr>
      <w:rFonts w:ascii="Courier New" w:eastAsia="SimSun" w:hAnsi="Courier New" w:cs="Courier New"/>
    </w:rPr>
  </w:style>
  <w:style w:type="character" w:customStyle="1" w:styleId="PlainTextChar1">
    <w:name w:val="Plain Text Char1"/>
    <w:basedOn w:val="Numatytasispastraiposriftas"/>
    <w:uiPriority w:val="99"/>
    <w:semiHidden/>
    <w:rsid w:val="003825BC"/>
    <w:rPr>
      <w:rFonts w:ascii="Consolas" w:hAnsi="Consolas" w:cs="Consolas"/>
      <w:sz w:val="21"/>
      <w:szCs w:val="21"/>
    </w:rPr>
  </w:style>
  <w:style w:type="character" w:customStyle="1" w:styleId="PaprastasistekstasDiagrama1">
    <w:name w:val="Paprastasis tekstas Diagrama1"/>
    <w:basedOn w:val="Numatytasispastraiposriftas"/>
    <w:uiPriority w:val="99"/>
    <w:semiHidden/>
    <w:rsid w:val="003825BC"/>
    <w:rPr>
      <w:rFonts w:ascii="Consolas" w:eastAsia="Times New Roman" w:hAnsi="Consolas" w:cs="Consolas"/>
      <w:sz w:val="21"/>
      <w:szCs w:val="21"/>
      <w:lang w:val="en-GB"/>
    </w:rPr>
  </w:style>
  <w:style w:type="character" w:customStyle="1" w:styleId="BodytextAgencyChar">
    <w:name w:val="Body text (Agency) Char"/>
    <w:link w:val="BodytextAgency"/>
    <w:locked/>
    <w:rsid w:val="003825BC"/>
    <w:rPr>
      <w:rFonts w:ascii="Verdana" w:hAnsi="Verdana"/>
      <w:snapToGrid w:val="0"/>
      <w:sz w:val="18"/>
      <w:lang w:val="en-GB"/>
    </w:rPr>
  </w:style>
  <w:style w:type="paragraph" w:customStyle="1" w:styleId="BodytextAgency">
    <w:name w:val="Body text (Agency)"/>
    <w:basedOn w:val="prastasis"/>
    <w:link w:val="BodytextAgencyChar"/>
    <w:rsid w:val="009776F8"/>
    <w:pPr>
      <w:snapToGrid w:val="0"/>
      <w:spacing w:after="140" w:line="280" w:lineRule="atLeast"/>
    </w:pPr>
    <w:rPr>
      <w:rFonts w:ascii="Verdana" w:hAnsi="Verdana"/>
      <w:snapToGrid w:val="0"/>
      <w:sz w:val="18"/>
      <w:lang w:val="en-GB"/>
    </w:rPr>
  </w:style>
  <w:style w:type="character" w:customStyle="1" w:styleId="NormalAgencyChar">
    <w:name w:val="Normal (Agency) Char"/>
    <w:link w:val="NormalAgency"/>
    <w:locked/>
    <w:rsid w:val="003825BC"/>
    <w:rPr>
      <w:rFonts w:ascii="Verdana" w:hAnsi="Verdana"/>
      <w:snapToGrid w:val="0"/>
      <w:sz w:val="18"/>
      <w:lang w:val="en-GB"/>
    </w:rPr>
  </w:style>
  <w:style w:type="paragraph" w:customStyle="1" w:styleId="NormalAgency">
    <w:name w:val="Normal (Agency)"/>
    <w:link w:val="NormalAgencyChar"/>
    <w:rsid w:val="003825BC"/>
    <w:pPr>
      <w:snapToGrid w:val="0"/>
      <w:spacing w:after="0" w:line="240" w:lineRule="auto"/>
    </w:pPr>
    <w:rPr>
      <w:rFonts w:ascii="Verdana" w:hAnsi="Verdana"/>
      <w:snapToGrid w:val="0"/>
      <w:sz w:val="18"/>
      <w:lang w:val="en-GB"/>
    </w:rPr>
  </w:style>
  <w:style w:type="paragraph" w:customStyle="1" w:styleId="TabletextrowsAgency">
    <w:name w:val="Table text rows (Agency)"/>
    <w:basedOn w:val="prastasis"/>
    <w:rsid w:val="009776F8"/>
    <w:pPr>
      <w:snapToGrid w:val="0"/>
      <w:spacing w:after="0" w:line="280" w:lineRule="exact"/>
    </w:pPr>
    <w:rPr>
      <w:rFonts w:ascii="Verdana" w:eastAsia="Times New Roman" w:hAnsi="Verdana" w:cs="Times New Roman"/>
      <w:sz w:val="18"/>
      <w:szCs w:val="20"/>
      <w:lang w:val="en-GB"/>
    </w:rPr>
  </w:style>
  <w:style w:type="paragraph" w:styleId="Debesliotekstas">
    <w:name w:val="Balloon Text"/>
    <w:basedOn w:val="prastasis"/>
    <w:link w:val="DebesliotekstasDiagrama"/>
    <w:uiPriority w:val="99"/>
    <w:semiHidden/>
    <w:unhideWhenUsed/>
    <w:rsid w:val="009776F8"/>
    <w:pPr>
      <w:tabs>
        <w:tab w:val="left" w:pos="567"/>
      </w:tabs>
      <w:snapToGrid w:val="0"/>
      <w:spacing w:after="0" w:line="240" w:lineRule="auto"/>
    </w:pPr>
    <w:rPr>
      <w:rFonts w:ascii="Segoe UI" w:eastAsia="Times New Roman" w:hAnsi="Segoe UI" w:cs="Segoe UI"/>
      <w:sz w:val="18"/>
      <w:szCs w:val="18"/>
      <w:lang w:val="en-GB"/>
    </w:rPr>
  </w:style>
  <w:style w:type="character" w:customStyle="1" w:styleId="DebesliotekstasDiagrama">
    <w:name w:val="Debesėlio tekstas Diagrama"/>
    <w:basedOn w:val="Numatytasispastraiposriftas"/>
    <w:link w:val="Debesliotekstas"/>
    <w:uiPriority w:val="99"/>
    <w:semiHidden/>
    <w:rsid w:val="003825BC"/>
    <w:rPr>
      <w:rFonts w:ascii="Segoe UI" w:eastAsia="Times New Roman" w:hAnsi="Segoe UI" w:cs="Segoe UI"/>
      <w:sz w:val="18"/>
      <w:szCs w:val="18"/>
      <w:lang w:val="en-GB"/>
    </w:rPr>
  </w:style>
  <w:style w:type="paragraph" w:styleId="Sraopastraipa">
    <w:name w:val="List Paragraph"/>
    <w:basedOn w:val="prastasis"/>
    <w:uiPriority w:val="34"/>
    <w:qFormat/>
    <w:rsid w:val="009776F8"/>
    <w:pPr>
      <w:tabs>
        <w:tab w:val="left" w:pos="567"/>
      </w:tabs>
      <w:snapToGrid w:val="0"/>
      <w:spacing w:after="0" w:line="260" w:lineRule="exact"/>
      <w:ind w:left="720"/>
      <w:contextualSpacing/>
    </w:pPr>
    <w:rPr>
      <w:rFonts w:ascii="Times New Roman" w:eastAsia="Times New Roman" w:hAnsi="Times New Roman" w:cs="Times New Roman"/>
      <w:szCs w:val="20"/>
      <w:lang w:val="en-GB"/>
    </w:rPr>
  </w:style>
  <w:style w:type="table" w:styleId="Lentelstinklelis">
    <w:name w:val="Table Grid"/>
    <w:basedOn w:val="prastojilentel"/>
    <w:uiPriority w:val="39"/>
    <w:rsid w:val="003825B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3825BC"/>
    <w:rPr>
      <w:sz w:val="16"/>
      <w:szCs w:val="16"/>
    </w:rPr>
  </w:style>
  <w:style w:type="paragraph" w:styleId="Komentarotekstas">
    <w:name w:val="annotation text"/>
    <w:basedOn w:val="prastasis"/>
    <w:link w:val="KomentarotekstasDiagrama"/>
    <w:uiPriority w:val="99"/>
    <w:semiHidden/>
    <w:unhideWhenUsed/>
    <w:rsid w:val="009776F8"/>
    <w:pPr>
      <w:tabs>
        <w:tab w:val="left" w:pos="567"/>
      </w:tabs>
      <w:snapToGrid w:val="0"/>
      <w:spacing w:after="0" w:line="240" w:lineRule="auto"/>
    </w:pPr>
    <w:rPr>
      <w:rFonts w:ascii="Times New Roman" w:eastAsia="Times New Roman" w:hAnsi="Times New Roman" w:cs="Times New Roman"/>
      <w:sz w:val="20"/>
      <w:szCs w:val="20"/>
      <w:lang w:val="en-GB"/>
    </w:rPr>
  </w:style>
  <w:style w:type="character" w:customStyle="1" w:styleId="KomentarotekstasDiagrama">
    <w:name w:val="Komentaro tekstas Diagrama"/>
    <w:basedOn w:val="Numatytasispastraiposriftas"/>
    <w:link w:val="Komentarotekstas"/>
    <w:uiPriority w:val="99"/>
    <w:semiHidden/>
    <w:rsid w:val="003825BC"/>
    <w:rPr>
      <w:rFonts w:ascii="Times New Roman" w:eastAsia="Times New Roman" w:hAnsi="Times New Roman" w:cs="Times New Roman"/>
      <w:sz w:val="20"/>
      <w:szCs w:val="20"/>
      <w:lang w:val="en-GB"/>
    </w:rPr>
  </w:style>
  <w:style w:type="paragraph" w:styleId="Komentarotema">
    <w:name w:val="annotation subject"/>
    <w:basedOn w:val="Komentarotekstas"/>
    <w:next w:val="Komentarotekstas"/>
    <w:link w:val="KomentarotemaDiagrama"/>
    <w:uiPriority w:val="99"/>
    <w:semiHidden/>
    <w:unhideWhenUsed/>
    <w:rsid w:val="003825BC"/>
    <w:rPr>
      <w:b/>
      <w:bCs/>
    </w:rPr>
  </w:style>
  <w:style w:type="character" w:customStyle="1" w:styleId="KomentarotemaDiagrama">
    <w:name w:val="Komentaro tema Diagrama"/>
    <w:basedOn w:val="KomentarotekstasDiagrama"/>
    <w:link w:val="Komentarotema"/>
    <w:uiPriority w:val="99"/>
    <w:semiHidden/>
    <w:rsid w:val="003825BC"/>
    <w:rPr>
      <w:rFonts w:ascii="Times New Roman" w:eastAsia="Times New Roman" w:hAnsi="Times New Roman" w:cs="Times New Roman"/>
      <w:b/>
      <w:bCs/>
      <w:sz w:val="20"/>
      <w:szCs w:val="20"/>
      <w:lang w:val="en-GB"/>
    </w:rPr>
  </w:style>
  <w:style w:type="paragraph" w:styleId="Antrats">
    <w:name w:val="header"/>
    <w:basedOn w:val="prastasis"/>
    <w:link w:val="AntratsDiagrama"/>
    <w:uiPriority w:val="99"/>
    <w:unhideWhenUsed/>
    <w:rsid w:val="009776F8"/>
    <w:pPr>
      <w:tabs>
        <w:tab w:val="center" w:pos="4680"/>
        <w:tab w:val="right" w:pos="9360"/>
      </w:tabs>
      <w:snapToGrid w:val="0"/>
      <w:spacing w:after="0" w:line="240" w:lineRule="auto"/>
    </w:pPr>
    <w:rPr>
      <w:rFonts w:ascii="Times New Roman" w:eastAsia="Times New Roman" w:hAnsi="Times New Roman" w:cs="Times New Roman"/>
      <w:szCs w:val="20"/>
      <w:lang w:val="en-GB"/>
    </w:rPr>
  </w:style>
  <w:style w:type="character" w:customStyle="1" w:styleId="AntratsDiagrama">
    <w:name w:val="Antraštės Diagrama"/>
    <w:basedOn w:val="Numatytasispastraiposriftas"/>
    <w:link w:val="Antrats"/>
    <w:uiPriority w:val="99"/>
    <w:rsid w:val="003825BC"/>
    <w:rPr>
      <w:rFonts w:ascii="Times New Roman" w:eastAsia="Times New Roman" w:hAnsi="Times New Roman" w:cs="Times New Roman"/>
      <w:szCs w:val="20"/>
      <w:lang w:val="en-GB"/>
    </w:rPr>
  </w:style>
  <w:style w:type="paragraph" w:styleId="Porat">
    <w:name w:val="footer"/>
    <w:basedOn w:val="prastasis"/>
    <w:link w:val="PoratDiagrama"/>
    <w:uiPriority w:val="99"/>
    <w:unhideWhenUsed/>
    <w:rsid w:val="009776F8"/>
    <w:pPr>
      <w:tabs>
        <w:tab w:val="center" w:pos="4680"/>
        <w:tab w:val="right" w:pos="9360"/>
      </w:tabs>
      <w:snapToGrid w:val="0"/>
      <w:spacing w:after="0" w:line="240" w:lineRule="auto"/>
    </w:pPr>
    <w:rPr>
      <w:rFonts w:ascii="Times New Roman" w:eastAsia="Times New Roman" w:hAnsi="Times New Roman" w:cs="Times New Roman"/>
      <w:szCs w:val="20"/>
      <w:lang w:val="en-GB"/>
    </w:rPr>
  </w:style>
  <w:style w:type="character" w:customStyle="1" w:styleId="PoratDiagrama">
    <w:name w:val="Poraštė Diagrama"/>
    <w:basedOn w:val="Numatytasispastraiposriftas"/>
    <w:link w:val="Porat"/>
    <w:uiPriority w:val="99"/>
    <w:rsid w:val="003825BC"/>
    <w:rPr>
      <w:rFonts w:ascii="Times New Roman" w:eastAsia="Times New Roman" w:hAnsi="Times New Roman" w:cs="Times New Roman"/>
      <w:szCs w:val="20"/>
      <w:lang w:val="en-GB"/>
    </w:rPr>
  </w:style>
  <w:style w:type="paragraph" w:styleId="Pataisymai">
    <w:name w:val="Revision"/>
    <w:hidden/>
    <w:uiPriority w:val="99"/>
    <w:semiHidden/>
    <w:rsid w:val="00D922F0"/>
    <w:pPr>
      <w:spacing w:after="0" w:line="240" w:lineRule="auto"/>
    </w:pPr>
  </w:style>
  <w:style w:type="numbering" w:customStyle="1" w:styleId="Sraonra1">
    <w:name w:val="Sąrašo nėra1"/>
    <w:next w:val="Sraonra"/>
    <w:uiPriority w:val="99"/>
    <w:semiHidden/>
    <w:unhideWhenUsed/>
    <w:rsid w:val="00D922F0"/>
  </w:style>
  <w:style w:type="numbering" w:customStyle="1" w:styleId="Sraonra11">
    <w:name w:val="Sąrašo nėra11"/>
    <w:next w:val="Sraonra"/>
    <w:uiPriority w:val="99"/>
    <w:semiHidden/>
    <w:unhideWhenUsed/>
    <w:rsid w:val="00D922F0"/>
  </w:style>
  <w:style w:type="paragraph" w:customStyle="1" w:styleId="Default">
    <w:name w:val="Default"/>
    <w:rsid w:val="00A222C9"/>
    <w:pPr>
      <w:autoSpaceDE w:val="0"/>
      <w:autoSpaceDN w:val="0"/>
      <w:adjustRightInd w:val="0"/>
      <w:spacing w:after="0" w:line="240" w:lineRule="auto"/>
    </w:pPr>
    <w:rPr>
      <w:rFonts w:ascii="Verdana" w:hAnsi="Verdana" w:cs="Verdana"/>
      <w:color w:val="000000"/>
      <w:sz w:val="24"/>
      <w:szCs w:val="24"/>
    </w:rPr>
  </w:style>
  <w:style w:type="character" w:styleId="Neapdorotaspaminjimas">
    <w:name w:val="Unresolved Mention"/>
    <w:basedOn w:val="Numatytasispastraiposriftas"/>
    <w:uiPriority w:val="99"/>
    <w:semiHidden/>
    <w:unhideWhenUsed/>
    <w:rsid w:val="00FC23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mailto:" TargetMode="External"/><Relationship Id="rId17" Type="http://schemas.openxmlformats.org/officeDocument/2006/relationships/image" Target="cid:image003.jpg@01CF9567.153C09A0" TargetMode="Externa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http://oneworld/sites/reg/_cts/Document/Quality expert statement for renewal - Template.doc</xsnLocation>
  <cached>True</cached>
  <openByDefault>False</openByDefault>
  <xsnScope>http://oneworld/sites/reg</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Comment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EF template (no boxes)" ma:contentTypeID="0x010105009E78678ECF9F9D4493ECA7D4AC1E5F5F" ma:contentTypeVersion="13" ma:contentTypeDescription="Create a new DEF letter" ma:contentTypeScope="" ma:versionID="654e90cfdbaa9e1b9d6adbb395ee81da">
  <xsd:schema xmlns:xsd="http://www.w3.org/2001/XMLSchema" xmlns:xs="http://www.w3.org/2001/XMLSchema" xmlns:p="http://schemas.microsoft.com/office/2006/metadata/properties" xmlns:ns1="http://schemas.microsoft.com/sharepoint/v3" xmlns:ns2="http://schemas.microsoft.com/sharepoint/v4" targetNamespace="http://schemas.microsoft.com/office/2006/metadata/properties" ma:root="true" ma:fieldsID="b1676cbc7bf44c46ce841620be5a8485" ns1:_="" ns2:_="">
    <xsd:import namespace="http://schemas.microsoft.com/sharepoint/v3"/>
    <xsd:import namespace="http://schemas.microsoft.com/sharepoint/v4"/>
    <xsd:element name="properties">
      <xsd:complexType>
        <xsd:sequence>
          <xsd:element name="documentManagement">
            <xsd:complexType>
              <xsd:all>
                <xsd:element ref="ns1:Comments" minOccurs="0"/>
                <xsd:element ref="ns2: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Description"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BD34C-E7C2-4CED-A4A7-884469786FC7}">
  <ds:schemaRefs>
    <ds:schemaRef ds:uri="http://schemas.microsoft.com/office/2006/metadata/customXsn"/>
  </ds:schemaRefs>
</ds:datastoreItem>
</file>

<file path=customXml/itemProps2.xml><?xml version="1.0" encoding="utf-8"?>
<ds:datastoreItem xmlns:ds="http://schemas.openxmlformats.org/officeDocument/2006/customXml" ds:itemID="{AB0056EE-FE5B-464E-B941-F3325245CFE4}">
  <ds:schemaRefs>
    <ds:schemaRef ds:uri="http://schemas.microsoft.com/sharepoint/v3/contenttype/forms"/>
  </ds:schemaRefs>
</ds:datastoreItem>
</file>

<file path=customXml/itemProps3.xml><?xml version="1.0" encoding="utf-8"?>
<ds:datastoreItem xmlns:ds="http://schemas.openxmlformats.org/officeDocument/2006/customXml" ds:itemID="{30E05401-AA8E-4FC8-8BF0-5A1792C4420E}">
  <ds:schemaRefs>
    <ds:schemaRef ds:uri="http://schemas.microsoft.com/office/2006/metadata/properties"/>
    <ds:schemaRef ds:uri="http://schemas.microsoft.com/office/infopath/2007/PartnerControls"/>
    <ds:schemaRef ds:uri="http://schemas.microsoft.com/sharepoint/v4"/>
    <ds:schemaRef ds:uri="http://schemas.microsoft.com/sharepoint/v3"/>
  </ds:schemaRefs>
</ds:datastoreItem>
</file>

<file path=customXml/itemProps4.xml><?xml version="1.0" encoding="utf-8"?>
<ds:datastoreItem xmlns:ds="http://schemas.openxmlformats.org/officeDocument/2006/customXml" ds:itemID="{A856D121-A97B-413F-91C7-ED9156B6C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EBC81FA-DDC8-4CC0-8593-AE81F188E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39274</Words>
  <Characters>22387</Characters>
  <Application>Microsoft Office Word</Application>
  <DocSecurity>4</DocSecurity>
  <Lines>186</Lines>
  <Paragraphs>123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Teva</Company>
  <LinksUpToDate>false</LinksUpToDate>
  <CharactersWithSpaces>61538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Inesa Zileviciute</dc:creator>
  <cp:lastModifiedBy>Albina Burkauskaitė</cp:lastModifiedBy>
  <cp:revision>2</cp:revision>
  <dcterms:created xsi:type="dcterms:W3CDTF">2026-07-30T13:38:00Z</dcterms:created>
  <dcterms:modified xsi:type="dcterms:W3CDTF">2026-07-30T13:38:00Z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0x010105009E78678ECF9F9D4493ECA7D4AC1E5F5F</vt:lpwstr>
  </property>
</Properties>
</file>