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A0C3" w14:textId="77777777" w:rsidR="00FF5B65" w:rsidRPr="00084BCF" w:rsidRDefault="00FF5B65" w:rsidP="00BE4E45">
      <w:pPr>
        <w:tabs>
          <w:tab w:val="left" w:pos="567"/>
        </w:tabs>
        <w:spacing w:after="0" w:line="240" w:lineRule="auto"/>
        <w:ind w:right="566"/>
        <w:outlineLvl w:val="0"/>
        <w:rPr>
          <w:rFonts w:ascii="Times New Roman" w:eastAsia="Times New Roman" w:hAnsi="Times New Roman"/>
          <w:b/>
          <w:snapToGrid w:val="0"/>
          <w:lang w:val="en-US"/>
        </w:rPr>
      </w:pPr>
    </w:p>
    <w:p w14:paraId="41C819A7" w14:textId="77777777" w:rsidR="00FF5B65" w:rsidRPr="00084BCF" w:rsidRDefault="00FF5B65" w:rsidP="00BE4E45">
      <w:pPr>
        <w:tabs>
          <w:tab w:val="left" w:pos="567"/>
        </w:tabs>
        <w:spacing w:after="0" w:line="240" w:lineRule="auto"/>
        <w:ind w:right="566"/>
        <w:outlineLvl w:val="0"/>
        <w:rPr>
          <w:rFonts w:ascii="Times New Roman" w:eastAsia="Times New Roman" w:hAnsi="Times New Roman"/>
          <w:b/>
          <w:snapToGrid w:val="0"/>
        </w:rPr>
      </w:pPr>
    </w:p>
    <w:p w14:paraId="348CFA14" w14:textId="77777777" w:rsidR="00FF5B65" w:rsidRPr="00084BCF" w:rsidRDefault="00FF5B65" w:rsidP="00BE4E45">
      <w:pPr>
        <w:tabs>
          <w:tab w:val="left" w:pos="567"/>
        </w:tabs>
        <w:spacing w:after="0" w:line="240" w:lineRule="auto"/>
        <w:ind w:right="566"/>
        <w:outlineLvl w:val="0"/>
        <w:rPr>
          <w:rFonts w:ascii="Times New Roman" w:eastAsia="Times New Roman" w:hAnsi="Times New Roman"/>
          <w:b/>
          <w:snapToGrid w:val="0"/>
        </w:rPr>
      </w:pPr>
    </w:p>
    <w:p w14:paraId="1F62A603"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26878547"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3810B382"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73C35D56"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28E0A7A7"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4D8C6B70"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1F028341"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3E7206BE"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37796E5B"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488B6FE6"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2850B867"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3BBF05D5"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2A4FA1FC"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4C05FFB6"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1D2FC7AE"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4D0C1A87"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64628F59"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34222F29" w14:textId="77777777" w:rsidR="00FF5B65" w:rsidRPr="00084BCF" w:rsidRDefault="00FF5B65"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1E780BF7" w14:textId="77777777" w:rsidR="00C142E7" w:rsidRPr="00084BCF" w:rsidRDefault="00C142E7"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7E6FD4EC" w14:textId="77777777" w:rsidR="00C142E7" w:rsidRPr="00084BCF" w:rsidRDefault="00C142E7" w:rsidP="00BE4E45">
      <w:pPr>
        <w:tabs>
          <w:tab w:val="left" w:pos="-1440"/>
          <w:tab w:val="left" w:pos="-720"/>
          <w:tab w:val="left" w:pos="567"/>
        </w:tabs>
        <w:spacing w:after="0" w:line="240" w:lineRule="auto"/>
        <w:ind w:right="566"/>
        <w:rPr>
          <w:rFonts w:ascii="Times New Roman" w:eastAsia="Times New Roman" w:hAnsi="Times New Roman"/>
          <w:b/>
          <w:snapToGrid w:val="0"/>
        </w:rPr>
      </w:pPr>
    </w:p>
    <w:p w14:paraId="23486BE7" w14:textId="2DF2C3A2" w:rsidR="00FF5B65" w:rsidRPr="00084BCF" w:rsidRDefault="00FF5B65" w:rsidP="00BE4E45">
      <w:pPr>
        <w:keepNext/>
        <w:tabs>
          <w:tab w:val="left" w:pos="567"/>
        </w:tabs>
        <w:spacing w:after="0" w:line="240" w:lineRule="auto"/>
        <w:ind w:right="566"/>
        <w:jc w:val="center"/>
        <w:outlineLvl w:val="1"/>
        <w:rPr>
          <w:rFonts w:ascii="Times New Roman" w:eastAsia="Times New Roman" w:hAnsi="Times New Roman"/>
          <w:b/>
          <w:snapToGrid w:val="0"/>
          <w:lang w:eastAsia="x-none"/>
        </w:rPr>
      </w:pPr>
      <w:r w:rsidRPr="00084BCF">
        <w:rPr>
          <w:rFonts w:ascii="Times New Roman" w:eastAsia="Times New Roman" w:hAnsi="Times New Roman"/>
          <w:b/>
          <w:bCs/>
          <w:iCs/>
          <w:snapToGrid w:val="0"/>
          <w:lang w:eastAsia="x-none"/>
        </w:rPr>
        <w:t>I PRIEDAS</w:t>
      </w:r>
      <w:r w:rsidR="000D3D74">
        <w:rPr>
          <w:rFonts w:ascii="Times New Roman" w:eastAsia="Times New Roman" w:hAnsi="Times New Roman"/>
          <w:b/>
          <w:bCs/>
          <w:iCs/>
          <w:snapToGrid w:val="0"/>
          <w:lang w:eastAsia="x-none"/>
        </w:rPr>
        <w:fldChar w:fldCharType="begin"/>
      </w:r>
      <w:r w:rsidR="000D3D74">
        <w:rPr>
          <w:rFonts w:ascii="Times New Roman" w:eastAsia="Times New Roman" w:hAnsi="Times New Roman"/>
          <w:b/>
          <w:bCs/>
          <w:iCs/>
          <w:snapToGrid w:val="0"/>
          <w:lang w:eastAsia="x-none"/>
        </w:rPr>
        <w:instrText xml:space="preserve"> DOCVARIABLE VAULT_ND_4981f82b-7e2c-4da3-b135-42227011ed02 \* MERGEFORMAT </w:instrText>
      </w:r>
      <w:r w:rsidR="000D3D74">
        <w:rPr>
          <w:rFonts w:ascii="Times New Roman" w:eastAsia="Times New Roman" w:hAnsi="Times New Roman"/>
          <w:b/>
          <w:bCs/>
          <w:iCs/>
          <w:snapToGrid w:val="0"/>
          <w:lang w:eastAsia="x-none"/>
        </w:rPr>
        <w:fldChar w:fldCharType="separate"/>
      </w:r>
      <w:r w:rsidR="000D3D74">
        <w:rPr>
          <w:rFonts w:ascii="Times New Roman" w:eastAsia="Times New Roman" w:hAnsi="Times New Roman"/>
          <w:b/>
          <w:bCs/>
          <w:iCs/>
          <w:snapToGrid w:val="0"/>
          <w:lang w:eastAsia="x-none"/>
        </w:rPr>
        <w:t xml:space="preserve"> </w:t>
      </w:r>
      <w:r w:rsidR="000D3D74">
        <w:rPr>
          <w:rFonts w:ascii="Times New Roman" w:eastAsia="Times New Roman" w:hAnsi="Times New Roman"/>
          <w:b/>
          <w:bCs/>
          <w:iCs/>
          <w:snapToGrid w:val="0"/>
          <w:lang w:eastAsia="x-none"/>
        </w:rPr>
        <w:fldChar w:fldCharType="end"/>
      </w:r>
    </w:p>
    <w:p w14:paraId="2C6054A9"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069CA5C6" w14:textId="77777777" w:rsidR="00FF5B65" w:rsidRPr="00084BCF" w:rsidRDefault="00FF5B65" w:rsidP="00BE4E45">
      <w:pPr>
        <w:tabs>
          <w:tab w:val="left" w:pos="-1440"/>
          <w:tab w:val="left" w:pos="-720"/>
          <w:tab w:val="left" w:pos="567"/>
        </w:tabs>
        <w:spacing w:after="0" w:line="240" w:lineRule="auto"/>
        <w:ind w:right="566"/>
        <w:jc w:val="center"/>
        <w:rPr>
          <w:rFonts w:ascii="Times New Roman" w:eastAsia="Times New Roman" w:hAnsi="Times New Roman"/>
          <w:b/>
          <w:snapToGrid w:val="0"/>
        </w:rPr>
      </w:pPr>
      <w:r w:rsidRPr="00084BCF">
        <w:rPr>
          <w:rFonts w:ascii="Times New Roman" w:eastAsia="Times New Roman" w:hAnsi="Times New Roman"/>
          <w:b/>
          <w:snapToGrid w:val="0"/>
        </w:rPr>
        <w:t>PREPARATO CHARAKTERISTIKŲ SANTRAUKA</w:t>
      </w:r>
    </w:p>
    <w:p w14:paraId="42905041" w14:textId="77777777" w:rsidR="00FF5B65" w:rsidRPr="00084BCF" w:rsidRDefault="00FF5B65" w:rsidP="00BE4E45">
      <w:pPr>
        <w:tabs>
          <w:tab w:val="left" w:pos="-1440"/>
          <w:tab w:val="left" w:pos="-720"/>
          <w:tab w:val="left" w:pos="567"/>
        </w:tabs>
        <w:spacing w:after="0" w:line="240" w:lineRule="auto"/>
        <w:ind w:right="566"/>
        <w:jc w:val="center"/>
        <w:rPr>
          <w:rFonts w:ascii="Times New Roman" w:eastAsia="Times New Roman" w:hAnsi="Times New Roman"/>
          <w:snapToGrid w:val="0"/>
        </w:rPr>
      </w:pPr>
      <w:r w:rsidRPr="00084BCF">
        <w:rPr>
          <w:rFonts w:ascii="Times New Roman" w:eastAsia="Times New Roman" w:hAnsi="Times New Roman"/>
          <w:snapToGrid w:val="0"/>
          <w:lang w:eastAsia="zh-CN"/>
        </w:rPr>
        <w:br w:type="page"/>
      </w:r>
    </w:p>
    <w:p w14:paraId="3563B7B6" w14:textId="59BD01E0" w:rsidR="00FF5B65" w:rsidRPr="00084BCF" w:rsidRDefault="00FF5B65"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lastRenderedPageBreak/>
        <w:t>1.</w:t>
      </w:r>
      <w:r w:rsidRPr="00084BCF">
        <w:rPr>
          <w:rFonts w:ascii="Times New Roman" w:eastAsia="Times New Roman" w:hAnsi="Times New Roman"/>
          <w:b/>
          <w:bCs/>
          <w:snapToGrid w:val="0"/>
          <w:lang w:eastAsia="x-none"/>
        </w:rPr>
        <w:tab/>
        <w:t>VAISTINIO PREPARATO PAVADINIMAS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VAULT_ND_f6f58cd3-d21f-415d-b2a7-70583a772b18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4D8BA2C0"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00EF6D3B" w14:textId="77777777" w:rsidR="00FF5B65" w:rsidRPr="00084BCF" w:rsidRDefault="00FF5B65" w:rsidP="00BE4E45">
      <w:pPr>
        <w:tabs>
          <w:tab w:val="left" w:pos="567"/>
          <w:tab w:val="left" w:pos="3544"/>
        </w:tabs>
        <w:spacing w:after="0" w:line="240" w:lineRule="auto"/>
        <w:ind w:right="566"/>
        <w:rPr>
          <w:rFonts w:ascii="Times New Roman" w:eastAsia="Times New Roman" w:hAnsi="Times New Roman"/>
          <w:snapToGrid w:val="0"/>
        </w:rPr>
      </w:pPr>
      <w:proofErr w:type="spellStart"/>
      <w:r w:rsidRPr="00084BCF">
        <w:rPr>
          <w:rFonts w:ascii="Times New Roman" w:hAnsi="Times New Roman"/>
          <w:bCs/>
        </w:rPr>
        <w:t>TriFlunex</w:t>
      </w:r>
      <w:proofErr w:type="spellEnd"/>
      <w:r w:rsidR="00A40B1D" w:rsidRPr="00084BCF">
        <w:rPr>
          <w:rFonts w:ascii="Times New Roman" w:hAnsi="Times New Roman"/>
        </w:rPr>
        <w:t xml:space="preserve"> 500</w:t>
      </w:r>
      <w:r w:rsidR="00801AA0" w:rsidRPr="00084BCF">
        <w:rPr>
          <w:rFonts w:ascii="Times New Roman" w:hAnsi="Times New Roman"/>
        </w:rPr>
        <w:t> </w:t>
      </w:r>
      <w:r w:rsidR="00A40B1D" w:rsidRPr="00084BCF">
        <w:rPr>
          <w:rFonts w:ascii="Times New Roman" w:hAnsi="Times New Roman"/>
        </w:rPr>
        <w:t>mg</w:t>
      </w:r>
      <w:r w:rsidR="00644E36" w:rsidRPr="00084BCF">
        <w:rPr>
          <w:rFonts w:ascii="Times New Roman" w:hAnsi="Times New Roman"/>
        </w:rPr>
        <w:t xml:space="preserve">/ </w:t>
      </w:r>
      <w:r w:rsidR="004C7EC0" w:rsidRPr="00084BCF">
        <w:rPr>
          <w:rFonts w:ascii="Times New Roman" w:hAnsi="Times New Roman"/>
        </w:rPr>
        <w:t>200 </w:t>
      </w:r>
      <w:r w:rsidR="00644E36" w:rsidRPr="00084BCF">
        <w:rPr>
          <w:rFonts w:ascii="Times New Roman" w:hAnsi="Times New Roman"/>
        </w:rPr>
        <w:t>mg/</w:t>
      </w:r>
      <w:r w:rsidRPr="00084BCF">
        <w:rPr>
          <w:rFonts w:ascii="Times New Roman" w:hAnsi="Times New Roman"/>
        </w:rPr>
        <w:t xml:space="preserve"> </w:t>
      </w:r>
      <w:r w:rsidR="004C7EC0" w:rsidRPr="00084BCF">
        <w:rPr>
          <w:rFonts w:ascii="Times New Roman" w:hAnsi="Times New Roman"/>
        </w:rPr>
        <w:t>10 </w:t>
      </w:r>
      <w:r w:rsidRPr="00084BCF">
        <w:rPr>
          <w:rFonts w:ascii="Times New Roman" w:hAnsi="Times New Roman"/>
        </w:rPr>
        <w:t>mg milteliai geriamajam tirpalui</w:t>
      </w:r>
    </w:p>
    <w:p w14:paraId="7C3E1CDD"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75E63F79" w14:textId="77777777" w:rsidR="00A40B1D" w:rsidRPr="00084BCF" w:rsidRDefault="00A40B1D" w:rsidP="00BE4E45">
      <w:pPr>
        <w:tabs>
          <w:tab w:val="left" w:pos="567"/>
        </w:tabs>
        <w:spacing w:after="0" w:line="240" w:lineRule="auto"/>
        <w:ind w:right="566"/>
        <w:rPr>
          <w:rFonts w:ascii="Times New Roman" w:eastAsia="Times New Roman" w:hAnsi="Times New Roman"/>
          <w:snapToGrid w:val="0"/>
        </w:rPr>
      </w:pPr>
    </w:p>
    <w:p w14:paraId="1D1DEDA2" w14:textId="31492B36" w:rsidR="00FF5B65" w:rsidRPr="00084BCF" w:rsidRDefault="00FF5B65"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2.</w:t>
      </w:r>
      <w:r w:rsidRPr="00084BCF">
        <w:rPr>
          <w:rFonts w:ascii="Times New Roman" w:eastAsia="Times New Roman" w:hAnsi="Times New Roman"/>
          <w:b/>
          <w:bCs/>
          <w:snapToGrid w:val="0"/>
          <w:lang w:eastAsia="x-none"/>
        </w:rPr>
        <w:tab/>
        <w:t>KOKYBINĖ IR KIEKYBINĖ SUDĖTIS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VAULT_ND_20b8ab0c-2071-45cd-a0d3-6962505dc919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20323040"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4071DD45" w14:textId="77777777" w:rsidR="00FF5B65" w:rsidRPr="00084BCF" w:rsidRDefault="00A40B1D" w:rsidP="00BE4E45">
      <w:pPr>
        <w:tabs>
          <w:tab w:val="left" w:pos="567"/>
        </w:tabs>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Viename paketėlyje yra 500</w:t>
      </w:r>
      <w:r w:rsidR="00801AA0" w:rsidRPr="00084BCF">
        <w:rPr>
          <w:rFonts w:ascii="Times New Roman" w:eastAsia="Times New Roman" w:hAnsi="Times New Roman"/>
          <w:noProof/>
          <w:snapToGrid w:val="0"/>
        </w:rPr>
        <w:t> </w:t>
      </w:r>
      <w:r w:rsidRPr="00084BCF">
        <w:rPr>
          <w:rFonts w:ascii="Times New Roman" w:eastAsia="Times New Roman" w:hAnsi="Times New Roman"/>
          <w:noProof/>
          <w:snapToGrid w:val="0"/>
        </w:rPr>
        <w:t>mg paracetamolio, 200</w:t>
      </w:r>
      <w:r w:rsidR="00801AA0" w:rsidRPr="00084BCF">
        <w:rPr>
          <w:rFonts w:ascii="Times New Roman" w:eastAsia="Times New Roman" w:hAnsi="Times New Roman"/>
          <w:noProof/>
          <w:snapToGrid w:val="0"/>
        </w:rPr>
        <w:t> </w:t>
      </w:r>
      <w:r w:rsidRPr="00084BCF">
        <w:rPr>
          <w:rFonts w:ascii="Times New Roman" w:eastAsia="Times New Roman" w:hAnsi="Times New Roman"/>
          <w:noProof/>
          <w:snapToGrid w:val="0"/>
        </w:rPr>
        <w:t>mg g</w:t>
      </w:r>
      <w:r w:rsidR="004066CD" w:rsidRPr="00084BCF">
        <w:rPr>
          <w:rFonts w:ascii="Times New Roman" w:eastAsia="Times New Roman" w:hAnsi="Times New Roman"/>
          <w:noProof/>
          <w:snapToGrid w:val="0"/>
        </w:rPr>
        <w:t>vaj</w:t>
      </w:r>
      <w:r w:rsidRPr="00084BCF">
        <w:rPr>
          <w:rFonts w:ascii="Times New Roman" w:eastAsia="Times New Roman" w:hAnsi="Times New Roman"/>
          <w:noProof/>
          <w:snapToGrid w:val="0"/>
        </w:rPr>
        <w:t>fenezino, 10</w:t>
      </w:r>
      <w:r w:rsidR="00386D9A" w:rsidRPr="00084BCF">
        <w:rPr>
          <w:rFonts w:ascii="Times New Roman" w:eastAsia="Times New Roman" w:hAnsi="Times New Roman"/>
          <w:noProof/>
          <w:snapToGrid w:val="0"/>
        </w:rPr>
        <w:t> mg</w:t>
      </w:r>
      <w:r w:rsidRPr="00084BCF">
        <w:rPr>
          <w:rFonts w:ascii="Times New Roman" w:eastAsia="Times New Roman" w:hAnsi="Times New Roman"/>
          <w:noProof/>
          <w:snapToGrid w:val="0"/>
        </w:rPr>
        <w:t xml:space="preserve"> f</w:t>
      </w:r>
      <w:r w:rsidR="00FF5B65" w:rsidRPr="00084BCF">
        <w:rPr>
          <w:rFonts w:ascii="Times New Roman" w:eastAsia="Times New Roman" w:hAnsi="Times New Roman"/>
          <w:noProof/>
          <w:snapToGrid w:val="0"/>
        </w:rPr>
        <w:t>enilefrino hidrochlorid</w:t>
      </w:r>
      <w:r w:rsidRPr="00084BCF">
        <w:rPr>
          <w:rFonts w:ascii="Times New Roman" w:eastAsia="Times New Roman" w:hAnsi="Times New Roman"/>
          <w:noProof/>
          <w:snapToGrid w:val="0"/>
        </w:rPr>
        <w:t>o.</w:t>
      </w:r>
    </w:p>
    <w:p w14:paraId="6B42679F" w14:textId="77777777" w:rsidR="00FF5B65" w:rsidRPr="00084BCF" w:rsidRDefault="00FF5B65" w:rsidP="00BE4E45">
      <w:pPr>
        <w:tabs>
          <w:tab w:val="left" w:pos="567"/>
        </w:tabs>
        <w:spacing w:after="0" w:line="240" w:lineRule="auto"/>
        <w:ind w:right="566"/>
        <w:rPr>
          <w:rFonts w:ascii="Times New Roman" w:eastAsia="Times New Roman" w:hAnsi="Times New Roman"/>
          <w:noProof/>
          <w:snapToGrid w:val="0"/>
        </w:rPr>
      </w:pPr>
    </w:p>
    <w:p w14:paraId="6D8E2A82" w14:textId="77777777" w:rsidR="00FF5B65" w:rsidRPr="00084BCF" w:rsidRDefault="00FF5B65" w:rsidP="00BE4E45">
      <w:pPr>
        <w:tabs>
          <w:tab w:val="left" w:pos="567"/>
        </w:tabs>
        <w:spacing w:after="0" w:line="240" w:lineRule="auto"/>
        <w:ind w:right="566"/>
        <w:rPr>
          <w:rFonts w:ascii="Times New Roman" w:eastAsia="Times New Roman" w:hAnsi="Times New Roman"/>
          <w:noProof/>
          <w:snapToGrid w:val="0"/>
        </w:rPr>
      </w:pPr>
      <w:r w:rsidRPr="00084BCF">
        <w:rPr>
          <w:rFonts w:ascii="Times New Roman" w:eastAsia="Times New Roman" w:hAnsi="Times New Roman"/>
          <w:snapToGrid w:val="0"/>
          <w:u w:val="single"/>
        </w:rPr>
        <w:t xml:space="preserve">Pagalbinės medžiagos, </w:t>
      </w:r>
      <w:r w:rsidRPr="00084BCF">
        <w:rPr>
          <w:rFonts w:ascii="Times New Roman" w:eastAsia="Times New Roman" w:hAnsi="Times New Roman"/>
          <w:noProof/>
          <w:snapToGrid w:val="0"/>
          <w:u w:val="single"/>
        </w:rPr>
        <w:t>kurių</w:t>
      </w:r>
      <w:r w:rsidRPr="00084BCF">
        <w:rPr>
          <w:rFonts w:ascii="Times New Roman" w:eastAsia="Times New Roman" w:hAnsi="Times New Roman"/>
          <w:snapToGrid w:val="0"/>
          <w:u w:val="single"/>
        </w:rPr>
        <w:t xml:space="preserve"> poveikis žinomas</w:t>
      </w:r>
      <w:r w:rsidRPr="00084BCF">
        <w:rPr>
          <w:rFonts w:ascii="Times New Roman" w:eastAsia="Times New Roman" w:hAnsi="Times New Roman"/>
          <w:snapToGrid w:val="0"/>
        </w:rPr>
        <w:t>:</w:t>
      </w:r>
    </w:p>
    <w:p w14:paraId="02019EDD" w14:textId="77777777" w:rsidR="00FF5B65" w:rsidRPr="00084BCF" w:rsidRDefault="00644E36"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2000</w:t>
      </w:r>
      <w:r w:rsidR="00801AA0" w:rsidRPr="00084BCF">
        <w:rPr>
          <w:rFonts w:ascii="Times New Roman" w:eastAsia="Times New Roman" w:hAnsi="Times New Roman"/>
          <w:noProof/>
          <w:snapToGrid w:val="0"/>
        </w:rPr>
        <w:t> </w:t>
      </w:r>
      <w:r w:rsidRPr="00084BCF">
        <w:rPr>
          <w:rFonts w:ascii="Times New Roman" w:eastAsia="Times New Roman" w:hAnsi="Times New Roman"/>
          <w:noProof/>
          <w:snapToGrid w:val="0"/>
        </w:rPr>
        <w:t>mg s</w:t>
      </w:r>
      <w:r w:rsidR="00FF5B65" w:rsidRPr="00084BCF">
        <w:rPr>
          <w:rFonts w:ascii="Times New Roman" w:eastAsia="Times New Roman" w:hAnsi="Times New Roman"/>
          <w:noProof/>
          <w:snapToGrid w:val="0"/>
        </w:rPr>
        <w:t>acharozė</w:t>
      </w:r>
      <w:r w:rsidR="00386D9A" w:rsidRPr="00084BCF">
        <w:rPr>
          <w:rFonts w:ascii="Times New Roman" w:eastAsia="Times New Roman" w:hAnsi="Times New Roman"/>
          <w:noProof/>
          <w:snapToGrid w:val="0"/>
        </w:rPr>
        <w:t>s,</w:t>
      </w:r>
      <w:r w:rsidR="00FF5B65" w:rsidRPr="00084BCF">
        <w:rPr>
          <w:rFonts w:ascii="Times New Roman" w:eastAsia="Times New Roman" w:hAnsi="Times New Roman"/>
          <w:noProof/>
          <w:snapToGrid w:val="0"/>
        </w:rPr>
        <w:t xml:space="preserve"> </w:t>
      </w:r>
      <w:r w:rsidRPr="00084BCF">
        <w:rPr>
          <w:rFonts w:ascii="Times New Roman" w:eastAsia="Times New Roman" w:hAnsi="Times New Roman"/>
          <w:noProof/>
          <w:snapToGrid w:val="0"/>
        </w:rPr>
        <w:t>6</w:t>
      </w:r>
      <w:r w:rsidR="00801AA0" w:rsidRPr="00084BCF">
        <w:rPr>
          <w:rFonts w:ascii="Times New Roman" w:eastAsia="Times New Roman" w:hAnsi="Times New Roman"/>
          <w:noProof/>
          <w:snapToGrid w:val="0"/>
        </w:rPr>
        <w:t> </w:t>
      </w:r>
      <w:r w:rsidRPr="00084BCF">
        <w:rPr>
          <w:rFonts w:ascii="Times New Roman" w:eastAsia="Times New Roman" w:hAnsi="Times New Roman"/>
          <w:noProof/>
          <w:snapToGrid w:val="0"/>
        </w:rPr>
        <w:t>mg a</w:t>
      </w:r>
      <w:r w:rsidR="00FF5B65" w:rsidRPr="00084BCF">
        <w:rPr>
          <w:rFonts w:ascii="Times New Roman" w:eastAsia="Times New Roman" w:hAnsi="Times New Roman"/>
          <w:noProof/>
          <w:snapToGrid w:val="0"/>
        </w:rPr>
        <w:t>spartam</w:t>
      </w:r>
      <w:r w:rsidR="00386D9A" w:rsidRPr="00084BCF">
        <w:rPr>
          <w:rFonts w:ascii="Times New Roman" w:eastAsia="Times New Roman" w:hAnsi="Times New Roman"/>
          <w:noProof/>
          <w:snapToGrid w:val="0"/>
        </w:rPr>
        <w:t>o,</w:t>
      </w:r>
      <w:r w:rsidR="00FF5B65" w:rsidRPr="00084BCF">
        <w:rPr>
          <w:rFonts w:ascii="Times New Roman" w:eastAsia="Times New Roman" w:hAnsi="Times New Roman"/>
          <w:noProof/>
          <w:snapToGrid w:val="0"/>
        </w:rPr>
        <w:t xml:space="preserve"> </w:t>
      </w:r>
      <w:r w:rsidRPr="00084BCF">
        <w:rPr>
          <w:rFonts w:ascii="Times New Roman" w:eastAsia="Times New Roman" w:hAnsi="Times New Roman"/>
          <w:noProof/>
          <w:snapToGrid w:val="0"/>
        </w:rPr>
        <w:t>157</w:t>
      </w:r>
      <w:r w:rsidR="00801AA0" w:rsidRPr="00084BCF">
        <w:rPr>
          <w:rFonts w:ascii="Times New Roman" w:eastAsia="Times New Roman" w:hAnsi="Times New Roman"/>
          <w:noProof/>
          <w:snapToGrid w:val="0"/>
        </w:rPr>
        <w:t> </w:t>
      </w:r>
      <w:r w:rsidRPr="00084BCF">
        <w:rPr>
          <w:rFonts w:ascii="Times New Roman" w:eastAsia="Times New Roman" w:hAnsi="Times New Roman"/>
          <w:noProof/>
          <w:snapToGrid w:val="0"/>
        </w:rPr>
        <w:t>mg n</w:t>
      </w:r>
      <w:r w:rsidR="00FF5B65" w:rsidRPr="00084BCF">
        <w:rPr>
          <w:rFonts w:ascii="Times New Roman" w:eastAsia="Times New Roman" w:hAnsi="Times New Roman"/>
          <w:noProof/>
          <w:snapToGrid w:val="0"/>
        </w:rPr>
        <w:t>atrio</w:t>
      </w:r>
      <w:r w:rsidR="00386D9A" w:rsidRPr="00084BCF">
        <w:rPr>
          <w:rFonts w:ascii="Times New Roman" w:eastAsia="Times New Roman" w:hAnsi="Times New Roman"/>
          <w:noProof/>
          <w:snapToGrid w:val="0"/>
        </w:rPr>
        <w:t>.</w:t>
      </w:r>
      <w:r w:rsidR="00FF5B65" w:rsidRPr="00084BCF">
        <w:rPr>
          <w:rFonts w:ascii="Times New Roman" w:eastAsia="Times New Roman" w:hAnsi="Times New Roman"/>
          <w:noProof/>
          <w:snapToGrid w:val="0"/>
        </w:rPr>
        <w:t xml:space="preserve"> </w:t>
      </w:r>
    </w:p>
    <w:p w14:paraId="13382B7A" w14:textId="77777777" w:rsidR="004A185C" w:rsidRPr="00084BCF" w:rsidRDefault="004A185C" w:rsidP="00BE4E45">
      <w:pPr>
        <w:tabs>
          <w:tab w:val="left" w:pos="567"/>
        </w:tabs>
        <w:spacing w:after="0" w:line="240" w:lineRule="auto"/>
        <w:ind w:right="566"/>
        <w:rPr>
          <w:rFonts w:ascii="Times New Roman" w:eastAsia="Times New Roman" w:hAnsi="Times New Roman"/>
          <w:noProof/>
          <w:snapToGrid w:val="0"/>
        </w:rPr>
      </w:pPr>
    </w:p>
    <w:p w14:paraId="6CE89AB9"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Visos pagalbinės medžiagos išvardytos 6.1 skyriuje.</w:t>
      </w:r>
    </w:p>
    <w:p w14:paraId="32848CEA"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221EC174"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10F04DD2" w14:textId="427E86D8" w:rsidR="00FF5B65" w:rsidRPr="00084BCF" w:rsidRDefault="00FF5B65"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3.</w:t>
      </w:r>
      <w:r w:rsidRPr="00084BCF">
        <w:rPr>
          <w:rFonts w:ascii="Times New Roman" w:eastAsia="Times New Roman" w:hAnsi="Times New Roman"/>
          <w:b/>
          <w:bCs/>
          <w:snapToGrid w:val="0"/>
          <w:lang w:eastAsia="x-none"/>
        </w:rPr>
        <w:tab/>
        <w:t>FARMACINĖ FORMA</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VAULT_ND_f169a60a-af8c-4866-8df4-096c0af84774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6DE61A1F"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2F85173E" w14:textId="77777777" w:rsidR="00495026" w:rsidRPr="00084BCF" w:rsidRDefault="00495026" w:rsidP="00BE4E45">
      <w:pPr>
        <w:tabs>
          <w:tab w:val="left" w:pos="567"/>
        </w:tabs>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Milteliai geriamajam tirpalui.</w:t>
      </w:r>
    </w:p>
    <w:p w14:paraId="1FD9624B" w14:textId="77777777" w:rsidR="00495026" w:rsidRPr="00084BCF" w:rsidRDefault="00495026" w:rsidP="00BE4E45">
      <w:pPr>
        <w:tabs>
          <w:tab w:val="left" w:pos="567"/>
        </w:tabs>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Beveik balti milteliai.</w:t>
      </w:r>
    </w:p>
    <w:p w14:paraId="719C96A2"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1F4BB852" w14:textId="77777777" w:rsidR="007211E6" w:rsidRPr="00084BCF" w:rsidRDefault="007211E6" w:rsidP="007211E6">
      <w:pPr>
        <w:pStyle w:val="prastojitrauka"/>
        <w:spacing w:after="0"/>
        <w:ind w:left="0"/>
        <w:rPr>
          <w:szCs w:val="22"/>
          <w:lang w:val="lt-LT"/>
        </w:rPr>
      </w:pPr>
      <w:r w:rsidRPr="00084BCF">
        <w:rPr>
          <w:szCs w:val="22"/>
          <w:lang w:val="lt-LT"/>
        </w:rPr>
        <w:t xml:space="preserve">Išvaizda po ištirpinimo: </w:t>
      </w:r>
      <w:proofErr w:type="spellStart"/>
      <w:r w:rsidR="00D02C9C" w:rsidRPr="00084BCF">
        <w:rPr>
          <w:szCs w:val="22"/>
          <w:lang w:val="lt-LT"/>
        </w:rPr>
        <w:t>opalescuojantis</w:t>
      </w:r>
      <w:proofErr w:type="spellEnd"/>
      <w:r w:rsidRPr="00084BCF">
        <w:rPr>
          <w:szCs w:val="22"/>
          <w:lang w:val="lt-LT"/>
        </w:rPr>
        <w:t>, geltonos spalvos, būdingo citrinų-mentolio kvapo ir skonio tirpalas.</w:t>
      </w:r>
    </w:p>
    <w:p w14:paraId="36EAD1D2"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69802952" w14:textId="77777777" w:rsidR="001D4ACC" w:rsidRPr="00084BCF" w:rsidRDefault="001D4ACC" w:rsidP="00BE4E45">
      <w:pPr>
        <w:tabs>
          <w:tab w:val="left" w:pos="567"/>
        </w:tabs>
        <w:spacing w:after="0" w:line="240" w:lineRule="auto"/>
        <w:ind w:right="566"/>
        <w:rPr>
          <w:rFonts w:ascii="Times New Roman" w:eastAsia="Times New Roman" w:hAnsi="Times New Roman"/>
          <w:snapToGrid w:val="0"/>
        </w:rPr>
      </w:pPr>
    </w:p>
    <w:p w14:paraId="74BE2C4B" w14:textId="0E4015AD" w:rsidR="00FF5B65" w:rsidRPr="00084BCF" w:rsidRDefault="00FF5B65"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4.</w:t>
      </w:r>
      <w:r w:rsidRPr="00084BCF">
        <w:rPr>
          <w:rFonts w:ascii="Times New Roman" w:eastAsia="Times New Roman" w:hAnsi="Times New Roman"/>
          <w:b/>
          <w:bCs/>
          <w:snapToGrid w:val="0"/>
          <w:lang w:eastAsia="x-none"/>
        </w:rPr>
        <w:tab/>
        <w:t>KLINIKINĖ INFORMACIJA</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VAULT_ND_571f545a-2de8-4f29-ac58-551a04576a42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3EB61C9A"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6B741463" w14:textId="0BA1D1F9"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4.1</w:t>
      </w:r>
      <w:r w:rsidRPr="00084BCF">
        <w:rPr>
          <w:rFonts w:ascii="Times New Roman" w:eastAsia="Times New Roman" w:hAnsi="Times New Roman"/>
          <w:b/>
          <w:bCs/>
          <w:snapToGrid w:val="0"/>
          <w:lang w:eastAsia="x-none"/>
        </w:rPr>
        <w:tab/>
        <w:t>Terapinės indikacijos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vault_nd_684980cb-2939-4eee-a907-6b33c665c27c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5F3F0F00"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112F68B7" w14:textId="77777777" w:rsidR="00FF5B65" w:rsidRDefault="00495026"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Trumpalaikis </w:t>
      </w:r>
      <w:r w:rsidR="00330768" w:rsidRPr="00084BCF">
        <w:rPr>
          <w:rFonts w:ascii="Times New Roman" w:eastAsia="Times New Roman" w:hAnsi="Times New Roman"/>
          <w:snapToGrid w:val="0"/>
        </w:rPr>
        <w:t xml:space="preserve">su </w:t>
      </w:r>
      <w:r w:rsidRPr="00084BCF">
        <w:rPr>
          <w:rFonts w:ascii="Times New Roman" w:eastAsia="Times New Roman" w:hAnsi="Times New Roman"/>
          <w:snapToGrid w:val="0"/>
        </w:rPr>
        <w:t>peršalim</w:t>
      </w:r>
      <w:r w:rsidR="00330768" w:rsidRPr="00084BCF">
        <w:rPr>
          <w:rFonts w:ascii="Times New Roman" w:eastAsia="Times New Roman" w:hAnsi="Times New Roman"/>
          <w:snapToGrid w:val="0"/>
        </w:rPr>
        <w:t>u</w:t>
      </w:r>
      <w:r w:rsidRPr="00084BCF">
        <w:rPr>
          <w:rFonts w:ascii="Times New Roman" w:eastAsia="Times New Roman" w:hAnsi="Times New Roman"/>
          <w:snapToGrid w:val="0"/>
        </w:rPr>
        <w:t xml:space="preserve">, </w:t>
      </w:r>
      <w:proofErr w:type="spellStart"/>
      <w:r w:rsidRPr="00084BCF">
        <w:rPr>
          <w:rFonts w:ascii="Times New Roman" w:eastAsia="Times New Roman" w:hAnsi="Times New Roman"/>
          <w:snapToGrid w:val="0"/>
        </w:rPr>
        <w:t>šaltkrėči</w:t>
      </w:r>
      <w:r w:rsidR="00330768" w:rsidRPr="00084BCF">
        <w:rPr>
          <w:rFonts w:ascii="Times New Roman" w:eastAsia="Times New Roman" w:hAnsi="Times New Roman"/>
          <w:snapToGrid w:val="0"/>
        </w:rPr>
        <w:t>u</w:t>
      </w:r>
      <w:proofErr w:type="spellEnd"/>
      <w:r w:rsidRPr="00084BCF">
        <w:rPr>
          <w:rFonts w:ascii="Times New Roman" w:eastAsia="Times New Roman" w:hAnsi="Times New Roman"/>
          <w:snapToGrid w:val="0"/>
        </w:rPr>
        <w:t xml:space="preserve"> ir grip</w:t>
      </w:r>
      <w:r w:rsidR="00330768" w:rsidRPr="00084BCF">
        <w:rPr>
          <w:rFonts w:ascii="Times New Roman" w:eastAsia="Times New Roman" w:hAnsi="Times New Roman"/>
          <w:snapToGrid w:val="0"/>
        </w:rPr>
        <w:t>u susijusių</w:t>
      </w:r>
      <w:r w:rsidRPr="00084BCF">
        <w:rPr>
          <w:rFonts w:ascii="Times New Roman" w:eastAsia="Times New Roman" w:hAnsi="Times New Roman"/>
          <w:snapToGrid w:val="0"/>
        </w:rPr>
        <w:t xml:space="preserve"> </w:t>
      </w:r>
      <w:r w:rsidR="002A6C5B" w:rsidRPr="00084BCF">
        <w:rPr>
          <w:rFonts w:ascii="Times New Roman" w:eastAsia="Times New Roman" w:hAnsi="Times New Roman"/>
          <w:snapToGrid w:val="0"/>
        </w:rPr>
        <w:t xml:space="preserve">lengvo ar </w:t>
      </w:r>
      <w:r w:rsidRPr="00084BCF">
        <w:rPr>
          <w:rFonts w:ascii="Times New Roman" w:eastAsia="Times New Roman" w:hAnsi="Times New Roman"/>
          <w:snapToGrid w:val="0"/>
        </w:rPr>
        <w:t>vidutinio intensyvumo skausm</w:t>
      </w:r>
      <w:r w:rsidR="00330768" w:rsidRPr="00084BCF">
        <w:rPr>
          <w:rFonts w:ascii="Times New Roman" w:eastAsia="Times New Roman" w:hAnsi="Times New Roman"/>
          <w:snapToGrid w:val="0"/>
        </w:rPr>
        <w:t>o</w:t>
      </w:r>
      <w:r w:rsidRPr="00084BCF">
        <w:rPr>
          <w:rFonts w:ascii="Times New Roman" w:eastAsia="Times New Roman" w:hAnsi="Times New Roman"/>
          <w:snapToGrid w:val="0"/>
        </w:rPr>
        <w:t>, karščiavim</w:t>
      </w:r>
      <w:r w:rsidR="00330768" w:rsidRPr="00084BCF">
        <w:rPr>
          <w:rFonts w:ascii="Times New Roman" w:eastAsia="Times New Roman" w:hAnsi="Times New Roman"/>
          <w:snapToGrid w:val="0"/>
        </w:rPr>
        <w:t>o</w:t>
      </w:r>
      <w:r w:rsidRPr="00084BCF">
        <w:rPr>
          <w:rFonts w:ascii="Times New Roman" w:eastAsia="Times New Roman" w:hAnsi="Times New Roman"/>
          <w:snapToGrid w:val="0"/>
        </w:rPr>
        <w:t>, nosies užgulim</w:t>
      </w:r>
      <w:r w:rsidR="00330768" w:rsidRPr="00084BCF">
        <w:rPr>
          <w:rFonts w:ascii="Times New Roman" w:eastAsia="Times New Roman" w:hAnsi="Times New Roman"/>
          <w:snapToGrid w:val="0"/>
        </w:rPr>
        <w:t>o</w:t>
      </w:r>
      <w:r w:rsidRPr="00084BCF">
        <w:rPr>
          <w:rFonts w:ascii="Times New Roman" w:eastAsia="Times New Roman" w:hAnsi="Times New Roman"/>
          <w:snapToGrid w:val="0"/>
        </w:rPr>
        <w:t xml:space="preserve"> malšinimas</w:t>
      </w:r>
      <w:r w:rsidR="002A6C5B" w:rsidRPr="00084BCF">
        <w:rPr>
          <w:rFonts w:ascii="Times New Roman" w:eastAsia="Times New Roman" w:hAnsi="Times New Roman"/>
          <w:snapToGrid w:val="0"/>
        </w:rPr>
        <w:t xml:space="preserve"> ir atsikosėjimo</w:t>
      </w:r>
      <w:r w:rsidR="00C91A85" w:rsidRPr="00084BCF">
        <w:rPr>
          <w:rFonts w:ascii="Times New Roman" w:eastAsia="Times New Roman" w:hAnsi="Times New Roman"/>
          <w:snapToGrid w:val="0"/>
        </w:rPr>
        <w:t>, esant drėgnam kosuliui,</w:t>
      </w:r>
      <w:r w:rsidR="002A6C5B" w:rsidRPr="00084BCF">
        <w:rPr>
          <w:rFonts w:ascii="Times New Roman" w:eastAsia="Times New Roman" w:hAnsi="Times New Roman"/>
          <w:snapToGrid w:val="0"/>
        </w:rPr>
        <w:t xml:space="preserve"> lengvinimas</w:t>
      </w:r>
      <w:r w:rsidR="00D60CA1">
        <w:rPr>
          <w:rFonts w:ascii="Times New Roman" w:eastAsia="Times New Roman" w:hAnsi="Times New Roman"/>
          <w:snapToGrid w:val="0"/>
        </w:rPr>
        <w:t xml:space="preserve"> suaugusiesiems ir 12 metų bei vyresniems paaugliams</w:t>
      </w:r>
      <w:r w:rsidRPr="00084BCF">
        <w:rPr>
          <w:rFonts w:ascii="Times New Roman" w:eastAsia="Times New Roman" w:hAnsi="Times New Roman"/>
          <w:snapToGrid w:val="0"/>
        </w:rPr>
        <w:t>.</w:t>
      </w:r>
    </w:p>
    <w:p w14:paraId="62D0F5AB" w14:textId="77777777" w:rsidR="00D60CA1" w:rsidRPr="00084BCF" w:rsidRDefault="00D60CA1" w:rsidP="00BE4E45">
      <w:pPr>
        <w:tabs>
          <w:tab w:val="left" w:pos="567"/>
        </w:tabs>
        <w:spacing w:after="0" w:line="240" w:lineRule="auto"/>
        <w:ind w:right="566"/>
        <w:rPr>
          <w:rFonts w:ascii="Times New Roman" w:eastAsia="Times New Roman" w:hAnsi="Times New Roman"/>
          <w:snapToGrid w:val="0"/>
        </w:rPr>
      </w:pPr>
      <w:proofErr w:type="spellStart"/>
      <w:r>
        <w:rPr>
          <w:rFonts w:ascii="Times New Roman" w:eastAsia="Times New Roman" w:hAnsi="Times New Roman"/>
          <w:snapToGrid w:val="0"/>
        </w:rPr>
        <w:t>TriFlunex</w:t>
      </w:r>
      <w:proofErr w:type="spellEnd"/>
      <w:r>
        <w:rPr>
          <w:rFonts w:ascii="Times New Roman" w:eastAsia="Times New Roman" w:hAnsi="Times New Roman"/>
          <w:snapToGrid w:val="0"/>
        </w:rPr>
        <w:t xml:space="preserve"> yra vartojamas tik tokiu atveju, jeigu </w:t>
      </w:r>
      <w:r w:rsidR="00864529">
        <w:rPr>
          <w:rFonts w:ascii="Times New Roman" w:eastAsia="Times New Roman" w:hAnsi="Times New Roman"/>
          <w:snapToGrid w:val="0"/>
        </w:rPr>
        <w:t>pasireiškia</w:t>
      </w:r>
      <w:r>
        <w:rPr>
          <w:rFonts w:ascii="Times New Roman" w:eastAsia="Times New Roman" w:hAnsi="Times New Roman"/>
          <w:snapToGrid w:val="0"/>
        </w:rPr>
        <w:t xml:space="preserve"> visi simptomai: skausmas ir/arba karščiavimas, nosies užgulimas ir krūtininis kosulys.</w:t>
      </w:r>
    </w:p>
    <w:p w14:paraId="056D7C03" w14:textId="77777777" w:rsidR="00495026" w:rsidRPr="00084BCF" w:rsidRDefault="00495026" w:rsidP="00BE4E45">
      <w:pPr>
        <w:tabs>
          <w:tab w:val="left" w:pos="567"/>
        </w:tabs>
        <w:spacing w:after="0" w:line="240" w:lineRule="auto"/>
        <w:ind w:right="566"/>
        <w:rPr>
          <w:rFonts w:ascii="Times New Roman" w:eastAsia="Times New Roman" w:hAnsi="Times New Roman"/>
          <w:snapToGrid w:val="0"/>
        </w:rPr>
      </w:pPr>
    </w:p>
    <w:p w14:paraId="543B3F3A" w14:textId="7058A5DA"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4.2</w:t>
      </w:r>
      <w:r w:rsidRPr="00084BCF">
        <w:rPr>
          <w:rFonts w:ascii="Times New Roman" w:eastAsia="Times New Roman" w:hAnsi="Times New Roman"/>
          <w:b/>
          <w:bCs/>
          <w:snapToGrid w:val="0"/>
          <w:lang w:eastAsia="x-none"/>
        </w:rPr>
        <w:tab/>
        <w:t>Dozavimas ir vartojimo metodas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vault_nd_da2ddc7c-f04b-4745-8c34-70fc1e8608e3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7FF5807D" w14:textId="77777777" w:rsidR="00FF5B65" w:rsidRPr="00084BCF" w:rsidRDefault="00FF5B65" w:rsidP="00BE4E45">
      <w:pPr>
        <w:tabs>
          <w:tab w:val="left" w:pos="567"/>
        </w:tabs>
        <w:spacing w:after="0" w:line="240" w:lineRule="auto"/>
        <w:ind w:right="566"/>
        <w:rPr>
          <w:rFonts w:ascii="Times New Roman" w:eastAsia="Times New Roman" w:hAnsi="Times New Roman"/>
          <w:i/>
          <w:snapToGrid w:val="0"/>
        </w:rPr>
      </w:pPr>
    </w:p>
    <w:p w14:paraId="084F353F" w14:textId="77777777" w:rsidR="00FF5B65" w:rsidRPr="00084BCF" w:rsidRDefault="007211E6" w:rsidP="00BE4E45">
      <w:pPr>
        <w:tabs>
          <w:tab w:val="left" w:pos="567"/>
        </w:tabs>
        <w:spacing w:after="0" w:line="240" w:lineRule="auto"/>
        <w:ind w:right="566"/>
        <w:rPr>
          <w:rFonts w:ascii="Times New Roman" w:eastAsia="Times New Roman" w:hAnsi="Times New Roman"/>
          <w:snapToGrid w:val="0"/>
          <w:u w:val="single"/>
        </w:rPr>
      </w:pPr>
      <w:r w:rsidRPr="00084BCF">
        <w:rPr>
          <w:rFonts w:ascii="Times New Roman" w:eastAsia="Times New Roman" w:hAnsi="Times New Roman"/>
          <w:snapToGrid w:val="0"/>
          <w:u w:val="single"/>
        </w:rPr>
        <w:t>Dozavimas</w:t>
      </w:r>
    </w:p>
    <w:p w14:paraId="61BA72D9" w14:textId="77777777" w:rsidR="00441D1E" w:rsidRPr="00084BCF" w:rsidRDefault="004066CD" w:rsidP="00BE4E45">
      <w:pPr>
        <w:tabs>
          <w:tab w:val="left" w:pos="567"/>
        </w:tabs>
        <w:spacing w:after="0" w:line="240" w:lineRule="auto"/>
        <w:ind w:right="566"/>
        <w:rPr>
          <w:rFonts w:ascii="Times New Roman" w:eastAsia="Times New Roman" w:hAnsi="Times New Roman"/>
          <w:noProof/>
          <w:snapToGrid w:val="0"/>
        </w:rPr>
      </w:pPr>
      <w:r w:rsidRPr="00084BCF">
        <w:rPr>
          <w:rFonts w:ascii="Times New Roman" w:eastAsia="Times New Roman" w:hAnsi="Times New Roman"/>
          <w:i/>
          <w:noProof/>
          <w:snapToGrid w:val="0"/>
        </w:rPr>
        <w:t>Suaugusie</w:t>
      </w:r>
      <w:r w:rsidR="00BF038A" w:rsidRPr="00084BCF">
        <w:rPr>
          <w:rFonts w:ascii="Times New Roman" w:eastAsia="Times New Roman" w:hAnsi="Times New Roman"/>
          <w:i/>
          <w:noProof/>
          <w:snapToGrid w:val="0"/>
        </w:rPr>
        <w:t>sie</w:t>
      </w:r>
      <w:r w:rsidRPr="00084BCF">
        <w:rPr>
          <w:rFonts w:ascii="Times New Roman" w:eastAsia="Times New Roman" w:hAnsi="Times New Roman"/>
          <w:i/>
          <w:noProof/>
          <w:snapToGrid w:val="0"/>
        </w:rPr>
        <w:t xml:space="preserve">ms, senyviems </w:t>
      </w:r>
      <w:r w:rsidR="006E2B68" w:rsidRPr="00084BCF">
        <w:rPr>
          <w:rFonts w:ascii="Times New Roman" w:eastAsia="Times New Roman" w:hAnsi="Times New Roman"/>
          <w:i/>
          <w:noProof/>
          <w:snapToGrid w:val="0"/>
        </w:rPr>
        <w:t>pacientams</w:t>
      </w:r>
      <w:r w:rsidR="0008036C" w:rsidRPr="00084BCF">
        <w:rPr>
          <w:rFonts w:ascii="Times New Roman" w:eastAsia="Times New Roman" w:hAnsi="Times New Roman"/>
          <w:i/>
          <w:noProof/>
          <w:snapToGrid w:val="0"/>
        </w:rPr>
        <w:t>, 12</w:t>
      </w:r>
      <w:r w:rsidRPr="00084BCF">
        <w:rPr>
          <w:rFonts w:ascii="Times New Roman" w:eastAsia="Times New Roman" w:hAnsi="Times New Roman"/>
          <w:i/>
          <w:noProof/>
          <w:snapToGrid w:val="0"/>
        </w:rPr>
        <w:t xml:space="preserve"> metų ir vyresniems </w:t>
      </w:r>
      <w:r w:rsidR="00864529">
        <w:rPr>
          <w:rFonts w:ascii="Times New Roman" w:eastAsia="Times New Roman" w:hAnsi="Times New Roman"/>
          <w:i/>
          <w:noProof/>
          <w:snapToGrid w:val="0"/>
        </w:rPr>
        <w:t>paaugliams</w:t>
      </w:r>
      <w:r w:rsidR="00864529" w:rsidRPr="00084BCF">
        <w:rPr>
          <w:rFonts w:ascii="Times New Roman" w:eastAsia="Times New Roman" w:hAnsi="Times New Roman"/>
          <w:noProof/>
          <w:snapToGrid w:val="0"/>
        </w:rPr>
        <w:t xml:space="preserve"> </w:t>
      </w:r>
    </w:p>
    <w:p w14:paraId="48D4DB2E" w14:textId="77777777" w:rsidR="0008036C" w:rsidRPr="00084BCF" w:rsidRDefault="00864529" w:rsidP="00BE4E45">
      <w:pPr>
        <w:tabs>
          <w:tab w:val="left" w:pos="567"/>
        </w:tabs>
        <w:spacing w:after="0" w:line="240" w:lineRule="auto"/>
        <w:ind w:right="566"/>
        <w:rPr>
          <w:rFonts w:ascii="Times New Roman" w:eastAsia="Times New Roman" w:hAnsi="Times New Roman"/>
          <w:noProof/>
          <w:snapToGrid w:val="0"/>
        </w:rPr>
      </w:pPr>
      <w:r>
        <w:rPr>
          <w:rFonts w:ascii="Times New Roman" w:eastAsia="Times New Roman" w:hAnsi="Times New Roman"/>
          <w:noProof/>
          <w:snapToGrid w:val="0"/>
        </w:rPr>
        <w:t>Rekomenduojama vartoti vieną paketėlį, kuris gali būti vartojamas iki 4 kartų</w:t>
      </w:r>
      <w:r w:rsidR="001C7F3B">
        <w:rPr>
          <w:rFonts w:ascii="Times New Roman" w:eastAsia="Times New Roman" w:hAnsi="Times New Roman"/>
          <w:noProof/>
          <w:snapToGrid w:val="0"/>
        </w:rPr>
        <w:t xml:space="preserve"> per dieną</w:t>
      </w:r>
      <w:r>
        <w:rPr>
          <w:rFonts w:ascii="Times New Roman" w:eastAsia="Times New Roman" w:hAnsi="Times New Roman"/>
          <w:noProof/>
          <w:snapToGrid w:val="0"/>
        </w:rPr>
        <w:t xml:space="preserve">, jeigu reikia, tarp dozių darant ne mažesnius kaip </w:t>
      </w:r>
      <w:r w:rsidR="004066CD" w:rsidRPr="00084BCF">
        <w:rPr>
          <w:rFonts w:ascii="Times New Roman" w:eastAsia="Times New Roman" w:hAnsi="Times New Roman"/>
          <w:noProof/>
          <w:snapToGrid w:val="0"/>
        </w:rPr>
        <w:t xml:space="preserve"> 4 </w:t>
      </w:r>
      <w:r w:rsidRPr="00084BCF">
        <w:rPr>
          <w:rFonts w:ascii="Times New Roman" w:eastAsia="Times New Roman" w:hAnsi="Times New Roman"/>
          <w:noProof/>
          <w:snapToGrid w:val="0"/>
        </w:rPr>
        <w:t>valand</w:t>
      </w:r>
      <w:r>
        <w:rPr>
          <w:rFonts w:ascii="Times New Roman" w:eastAsia="Times New Roman" w:hAnsi="Times New Roman"/>
          <w:noProof/>
          <w:snapToGrid w:val="0"/>
        </w:rPr>
        <w:t xml:space="preserve">ų intervalus. </w:t>
      </w:r>
      <w:r w:rsidR="002F5F64">
        <w:rPr>
          <w:rFonts w:ascii="Times New Roman" w:eastAsia="Times New Roman" w:hAnsi="Times New Roman"/>
          <w:noProof/>
          <w:snapToGrid w:val="0"/>
        </w:rPr>
        <w:t xml:space="preserve">Maksimali 4 paketėlių paros dozė  neturi būti viršyta </w:t>
      </w:r>
      <w:r w:rsidR="0008036C" w:rsidRPr="00084BCF">
        <w:rPr>
          <w:rFonts w:ascii="Times New Roman" w:eastAsia="Times New Roman" w:hAnsi="Times New Roman"/>
          <w:noProof/>
          <w:snapToGrid w:val="0"/>
        </w:rPr>
        <w:t>per 24</w:t>
      </w:r>
      <w:r w:rsidR="00612A4A" w:rsidRPr="00084BCF">
        <w:rPr>
          <w:rFonts w:ascii="Times New Roman" w:eastAsia="Times New Roman" w:hAnsi="Times New Roman"/>
          <w:noProof/>
          <w:snapToGrid w:val="0"/>
        </w:rPr>
        <w:t> </w:t>
      </w:r>
      <w:r w:rsidR="0008036C" w:rsidRPr="00084BCF">
        <w:rPr>
          <w:rFonts w:ascii="Times New Roman" w:eastAsia="Times New Roman" w:hAnsi="Times New Roman"/>
          <w:noProof/>
          <w:snapToGrid w:val="0"/>
        </w:rPr>
        <w:t>valandas.</w:t>
      </w:r>
    </w:p>
    <w:p w14:paraId="28E94037" w14:textId="77777777" w:rsidR="00B67B31" w:rsidRDefault="00B67B31" w:rsidP="00BE4E45">
      <w:pPr>
        <w:tabs>
          <w:tab w:val="left" w:pos="567"/>
        </w:tabs>
        <w:spacing w:after="0" w:line="240" w:lineRule="auto"/>
        <w:ind w:right="566"/>
        <w:rPr>
          <w:rFonts w:ascii="Times New Roman" w:hAnsi="Times New Roman"/>
          <w:i/>
          <w:snapToGrid w:val="0"/>
          <w:color w:val="000000"/>
        </w:rPr>
      </w:pPr>
    </w:p>
    <w:p w14:paraId="175142EB" w14:textId="77777777" w:rsidR="002F5F64" w:rsidRDefault="00B67B31" w:rsidP="00BE4E45">
      <w:pPr>
        <w:tabs>
          <w:tab w:val="left" w:pos="567"/>
        </w:tabs>
        <w:spacing w:after="0" w:line="240" w:lineRule="auto"/>
        <w:ind w:right="566"/>
        <w:rPr>
          <w:rFonts w:ascii="Times New Roman" w:eastAsia="Times New Roman" w:hAnsi="Times New Roman"/>
          <w:noProof/>
          <w:snapToGrid w:val="0"/>
        </w:rPr>
      </w:pPr>
      <w:r w:rsidRPr="00F97684">
        <w:rPr>
          <w:rFonts w:ascii="Times New Roman" w:hAnsi="Times New Roman"/>
          <w:i/>
          <w:snapToGrid w:val="0"/>
          <w:color w:val="000000"/>
        </w:rPr>
        <w:t xml:space="preserve">Pacientams, kurių kepenų funkcija </w:t>
      </w:r>
      <w:proofErr w:type="spellStart"/>
      <w:r w:rsidRPr="00F97684">
        <w:rPr>
          <w:rFonts w:ascii="Times New Roman" w:hAnsi="Times New Roman"/>
          <w:i/>
          <w:snapToGrid w:val="0"/>
          <w:color w:val="000000"/>
        </w:rPr>
        <w:t>sutrikusi</w:t>
      </w:r>
      <w:r w:rsidR="002F5F64">
        <w:rPr>
          <w:rFonts w:ascii="Times New Roman" w:eastAsia="Times New Roman" w:hAnsi="Times New Roman"/>
          <w:noProof/>
          <w:snapToGrid w:val="0"/>
        </w:rPr>
        <w:t>Vaist</w:t>
      </w:r>
      <w:r>
        <w:rPr>
          <w:rFonts w:ascii="Times New Roman" w:eastAsia="Times New Roman" w:hAnsi="Times New Roman"/>
          <w:noProof/>
          <w:snapToGrid w:val="0"/>
        </w:rPr>
        <w:t>ini</w:t>
      </w:r>
      <w:r w:rsidR="002F5F64">
        <w:rPr>
          <w:rFonts w:ascii="Times New Roman" w:eastAsia="Times New Roman" w:hAnsi="Times New Roman"/>
          <w:noProof/>
          <w:snapToGrid w:val="0"/>
        </w:rPr>
        <w:t>o</w:t>
      </w:r>
      <w:proofErr w:type="spellEnd"/>
      <w:r w:rsidR="002F5F64">
        <w:rPr>
          <w:rFonts w:ascii="Times New Roman" w:eastAsia="Times New Roman" w:hAnsi="Times New Roman"/>
          <w:noProof/>
          <w:snapToGrid w:val="0"/>
        </w:rPr>
        <w:t xml:space="preserve"> </w:t>
      </w:r>
      <w:r>
        <w:rPr>
          <w:rFonts w:ascii="Times New Roman" w:eastAsia="Times New Roman" w:hAnsi="Times New Roman"/>
          <w:noProof/>
          <w:snapToGrid w:val="0"/>
        </w:rPr>
        <w:t>preparato draudžiama</w:t>
      </w:r>
      <w:r w:rsidR="002F5F64">
        <w:rPr>
          <w:rFonts w:ascii="Times New Roman" w:eastAsia="Times New Roman" w:hAnsi="Times New Roman"/>
          <w:noProof/>
          <w:snapToGrid w:val="0"/>
        </w:rPr>
        <w:t xml:space="preserve"> vartoti pacientams, kuriems yra kepenų </w:t>
      </w:r>
      <w:r>
        <w:rPr>
          <w:rFonts w:ascii="Times New Roman" w:eastAsia="Times New Roman" w:hAnsi="Times New Roman"/>
          <w:noProof/>
          <w:snapToGrid w:val="0"/>
        </w:rPr>
        <w:t>funkcijos sutrikimas</w:t>
      </w:r>
      <w:r w:rsidR="002F5F64">
        <w:rPr>
          <w:rFonts w:ascii="Times New Roman" w:eastAsia="Times New Roman" w:hAnsi="Times New Roman"/>
          <w:noProof/>
          <w:snapToGrid w:val="0"/>
        </w:rPr>
        <w:t xml:space="preserve"> (žr. 4.3 skyrių).</w:t>
      </w:r>
    </w:p>
    <w:p w14:paraId="2380E90B" w14:textId="77777777" w:rsidR="002F5F64" w:rsidRDefault="002F5F64" w:rsidP="00BE4E45">
      <w:pPr>
        <w:tabs>
          <w:tab w:val="left" w:pos="567"/>
        </w:tabs>
        <w:spacing w:after="0" w:line="240" w:lineRule="auto"/>
        <w:ind w:right="566"/>
        <w:rPr>
          <w:rFonts w:ascii="Times New Roman" w:eastAsia="Times New Roman" w:hAnsi="Times New Roman"/>
          <w:noProof/>
          <w:snapToGrid w:val="0"/>
        </w:rPr>
      </w:pPr>
    </w:p>
    <w:p w14:paraId="23792344" w14:textId="77777777" w:rsidR="002F5F64" w:rsidRDefault="00CD027A" w:rsidP="002F5F64">
      <w:pPr>
        <w:tabs>
          <w:tab w:val="left" w:pos="567"/>
        </w:tabs>
        <w:spacing w:after="0" w:line="240" w:lineRule="auto"/>
        <w:ind w:right="566"/>
        <w:rPr>
          <w:rFonts w:ascii="Times New Roman" w:eastAsia="Times New Roman" w:hAnsi="Times New Roman"/>
          <w:noProof/>
          <w:snapToGrid w:val="0"/>
        </w:rPr>
      </w:pPr>
      <w:r w:rsidRPr="006352E2">
        <w:rPr>
          <w:rFonts w:ascii="Times New Roman" w:hAnsi="Times New Roman"/>
          <w:i/>
          <w:snapToGrid w:val="0"/>
          <w:color w:val="000000"/>
        </w:rPr>
        <w:t xml:space="preserve">Pacientams, kurių </w:t>
      </w:r>
      <w:r>
        <w:rPr>
          <w:rFonts w:ascii="Times New Roman" w:hAnsi="Times New Roman"/>
          <w:i/>
          <w:snapToGrid w:val="0"/>
          <w:color w:val="000000"/>
        </w:rPr>
        <w:t>inkstų</w:t>
      </w:r>
      <w:r w:rsidRPr="006352E2">
        <w:rPr>
          <w:rFonts w:ascii="Times New Roman" w:hAnsi="Times New Roman"/>
          <w:i/>
          <w:snapToGrid w:val="0"/>
          <w:color w:val="000000"/>
        </w:rPr>
        <w:t xml:space="preserve"> funkcija </w:t>
      </w:r>
      <w:proofErr w:type="spellStart"/>
      <w:r w:rsidRPr="006352E2">
        <w:rPr>
          <w:rFonts w:ascii="Times New Roman" w:hAnsi="Times New Roman"/>
          <w:i/>
          <w:snapToGrid w:val="0"/>
          <w:color w:val="000000"/>
        </w:rPr>
        <w:t>sutrikusi</w:t>
      </w:r>
      <w:r w:rsidR="002F5F64">
        <w:rPr>
          <w:rFonts w:ascii="Times New Roman" w:eastAsia="Times New Roman" w:hAnsi="Times New Roman"/>
          <w:noProof/>
          <w:snapToGrid w:val="0"/>
        </w:rPr>
        <w:t>Vaist</w:t>
      </w:r>
      <w:r>
        <w:rPr>
          <w:rFonts w:ascii="Times New Roman" w:eastAsia="Times New Roman" w:hAnsi="Times New Roman"/>
          <w:noProof/>
          <w:snapToGrid w:val="0"/>
        </w:rPr>
        <w:t>ini</w:t>
      </w:r>
      <w:r w:rsidR="002F5F64">
        <w:rPr>
          <w:rFonts w:ascii="Times New Roman" w:eastAsia="Times New Roman" w:hAnsi="Times New Roman"/>
          <w:noProof/>
          <w:snapToGrid w:val="0"/>
        </w:rPr>
        <w:t>o</w:t>
      </w:r>
      <w:proofErr w:type="spellEnd"/>
      <w:r w:rsidR="002F5F64">
        <w:rPr>
          <w:rFonts w:ascii="Times New Roman" w:eastAsia="Times New Roman" w:hAnsi="Times New Roman"/>
          <w:noProof/>
          <w:snapToGrid w:val="0"/>
        </w:rPr>
        <w:t xml:space="preserve"> </w:t>
      </w:r>
      <w:r>
        <w:rPr>
          <w:rFonts w:ascii="Times New Roman" w:eastAsia="Times New Roman" w:hAnsi="Times New Roman"/>
          <w:noProof/>
          <w:snapToGrid w:val="0"/>
        </w:rPr>
        <w:t>preparato draudžiama</w:t>
      </w:r>
      <w:r w:rsidR="002F5F64">
        <w:rPr>
          <w:rFonts w:ascii="Times New Roman" w:eastAsia="Times New Roman" w:hAnsi="Times New Roman"/>
          <w:noProof/>
          <w:snapToGrid w:val="0"/>
        </w:rPr>
        <w:t xml:space="preserve"> vartoti pacientams, kuriems yra sunkus inkstų </w:t>
      </w:r>
      <w:r>
        <w:rPr>
          <w:rFonts w:ascii="Times New Roman" w:eastAsia="Times New Roman" w:hAnsi="Times New Roman"/>
          <w:noProof/>
          <w:snapToGrid w:val="0"/>
        </w:rPr>
        <w:t>funkcijos sutrikimas</w:t>
      </w:r>
      <w:r w:rsidR="002F5F64">
        <w:rPr>
          <w:rFonts w:ascii="Times New Roman" w:eastAsia="Times New Roman" w:hAnsi="Times New Roman"/>
          <w:noProof/>
          <w:snapToGrid w:val="0"/>
        </w:rPr>
        <w:t xml:space="preserve"> (žr. 4.3 skyrių).</w:t>
      </w:r>
    </w:p>
    <w:p w14:paraId="794A9A20" w14:textId="77777777" w:rsidR="002F5F64" w:rsidRDefault="002F5F64" w:rsidP="00BE4E45">
      <w:pPr>
        <w:tabs>
          <w:tab w:val="left" w:pos="567"/>
        </w:tabs>
        <w:spacing w:after="0" w:line="240" w:lineRule="auto"/>
        <w:ind w:right="566"/>
        <w:rPr>
          <w:rFonts w:ascii="Times New Roman" w:eastAsia="Times New Roman" w:hAnsi="Times New Roman"/>
          <w:noProof/>
          <w:snapToGrid w:val="0"/>
        </w:rPr>
      </w:pPr>
    </w:p>
    <w:p w14:paraId="3E07C732" w14:textId="77777777" w:rsidR="002F5F64" w:rsidRDefault="002F5F64" w:rsidP="00BE4E45">
      <w:pPr>
        <w:tabs>
          <w:tab w:val="left" w:pos="567"/>
        </w:tabs>
        <w:spacing w:after="0" w:line="240" w:lineRule="auto"/>
        <w:ind w:right="566"/>
        <w:rPr>
          <w:rFonts w:ascii="Times New Roman" w:eastAsia="Times New Roman" w:hAnsi="Times New Roman"/>
          <w:noProof/>
          <w:snapToGrid w:val="0"/>
        </w:rPr>
      </w:pPr>
    </w:p>
    <w:p w14:paraId="4B718F85" w14:textId="77777777" w:rsidR="0008036C" w:rsidRPr="00084BCF" w:rsidRDefault="0008036C" w:rsidP="00BE4E45">
      <w:pPr>
        <w:tabs>
          <w:tab w:val="left" w:pos="567"/>
        </w:tabs>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Jei per 3 dienas savijaut</w:t>
      </w:r>
      <w:r w:rsidR="00644E36" w:rsidRPr="00084BCF">
        <w:rPr>
          <w:rFonts w:ascii="Times New Roman" w:eastAsia="Times New Roman" w:hAnsi="Times New Roman"/>
          <w:noProof/>
          <w:snapToGrid w:val="0"/>
        </w:rPr>
        <w:t>a</w:t>
      </w:r>
      <w:r w:rsidRPr="00084BCF">
        <w:rPr>
          <w:rFonts w:ascii="Times New Roman" w:eastAsia="Times New Roman" w:hAnsi="Times New Roman"/>
          <w:noProof/>
          <w:snapToGrid w:val="0"/>
        </w:rPr>
        <w:t xml:space="preserve"> nepagerėja, reikia kreiptis į gydytoją.</w:t>
      </w:r>
    </w:p>
    <w:p w14:paraId="5E9BD0A9" w14:textId="77777777" w:rsidR="007211E6" w:rsidRPr="00084BCF" w:rsidRDefault="007211E6" w:rsidP="007211E6">
      <w:pPr>
        <w:tabs>
          <w:tab w:val="left" w:pos="567"/>
        </w:tabs>
        <w:spacing w:after="0" w:line="240" w:lineRule="auto"/>
        <w:ind w:right="566"/>
        <w:rPr>
          <w:rFonts w:ascii="Times New Roman" w:eastAsia="Times New Roman" w:hAnsi="Times New Roman"/>
          <w:noProof/>
          <w:snapToGrid w:val="0"/>
        </w:rPr>
      </w:pPr>
    </w:p>
    <w:p w14:paraId="1AA0BA17" w14:textId="77777777" w:rsidR="007211E6" w:rsidRPr="00084BCF" w:rsidRDefault="007211E6" w:rsidP="007211E6">
      <w:pPr>
        <w:tabs>
          <w:tab w:val="left" w:pos="567"/>
        </w:tabs>
        <w:spacing w:after="0" w:line="240" w:lineRule="auto"/>
        <w:ind w:right="566"/>
        <w:rPr>
          <w:rFonts w:ascii="Times New Roman" w:eastAsia="Times New Roman" w:hAnsi="Times New Roman"/>
          <w:i/>
          <w:noProof/>
          <w:snapToGrid w:val="0"/>
          <w:u w:val="single"/>
        </w:rPr>
      </w:pPr>
      <w:r w:rsidRPr="00084BCF">
        <w:rPr>
          <w:rFonts w:ascii="Times New Roman" w:eastAsia="Times New Roman" w:hAnsi="Times New Roman"/>
          <w:i/>
          <w:noProof/>
          <w:snapToGrid w:val="0"/>
          <w:u w:val="single"/>
        </w:rPr>
        <w:t>Vaikų populiacija</w:t>
      </w:r>
    </w:p>
    <w:p w14:paraId="230FBDE7" w14:textId="77777777" w:rsidR="007211E6" w:rsidRPr="00F97684" w:rsidRDefault="007211E6" w:rsidP="007211E6">
      <w:pPr>
        <w:tabs>
          <w:tab w:val="left" w:pos="567"/>
        </w:tabs>
        <w:spacing w:after="0" w:line="240" w:lineRule="auto"/>
        <w:ind w:right="566"/>
        <w:rPr>
          <w:rFonts w:ascii="Times New Roman" w:eastAsia="Times New Roman" w:hAnsi="Times New Roman"/>
          <w:noProof/>
          <w:snapToGrid w:val="0"/>
        </w:rPr>
      </w:pPr>
      <w:r w:rsidRPr="00F97684">
        <w:rPr>
          <w:rFonts w:ascii="Times New Roman" w:eastAsia="Times New Roman" w:hAnsi="Times New Roman"/>
          <w:noProof/>
          <w:snapToGrid w:val="0"/>
        </w:rPr>
        <w:t xml:space="preserve">Triflunex </w:t>
      </w:r>
      <w:r w:rsidR="002F5F64">
        <w:rPr>
          <w:rFonts w:ascii="Times New Roman" w:eastAsia="Times New Roman" w:hAnsi="Times New Roman"/>
          <w:noProof/>
          <w:snapToGrid w:val="0"/>
        </w:rPr>
        <w:t>neskirtas</w:t>
      </w:r>
      <w:r w:rsidRPr="00F97684">
        <w:rPr>
          <w:rFonts w:ascii="Times New Roman" w:eastAsia="Times New Roman" w:hAnsi="Times New Roman"/>
          <w:noProof/>
          <w:snapToGrid w:val="0"/>
        </w:rPr>
        <w:t xml:space="preserve"> jaunesniems kaip 12 metų vaikams.</w:t>
      </w:r>
    </w:p>
    <w:p w14:paraId="2DF50D94" w14:textId="77777777" w:rsidR="007211E6" w:rsidRPr="00084BCF" w:rsidRDefault="007211E6" w:rsidP="007211E6">
      <w:pPr>
        <w:tabs>
          <w:tab w:val="left" w:pos="567"/>
        </w:tabs>
        <w:spacing w:after="0" w:line="240" w:lineRule="auto"/>
        <w:ind w:right="566"/>
        <w:rPr>
          <w:rFonts w:ascii="Times New Roman" w:eastAsia="Times New Roman" w:hAnsi="Times New Roman"/>
          <w:noProof/>
          <w:snapToGrid w:val="0"/>
          <w:u w:val="single"/>
        </w:rPr>
      </w:pPr>
    </w:p>
    <w:p w14:paraId="2D16A542" w14:textId="77777777" w:rsidR="007211E6" w:rsidRPr="00084BCF" w:rsidRDefault="007211E6" w:rsidP="007211E6">
      <w:pPr>
        <w:tabs>
          <w:tab w:val="left" w:pos="567"/>
        </w:tabs>
        <w:spacing w:after="0" w:line="240" w:lineRule="auto"/>
        <w:ind w:right="566"/>
        <w:rPr>
          <w:rFonts w:ascii="Times New Roman" w:eastAsia="Times New Roman" w:hAnsi="Times New Roman"/>
          <w:noProof/>
          <w:snapToGrid w:val="0"/>
          <w:u w:val="single"/>
        </w:rPr>
      </w:pPr>
      <w:r w:rsidRPr="00084BCF">
        <w:rPr>
          <w:rFonts w:ascii="Times New Roman" w:eastAsia="Times New Roman" w:hAnsi="Times New Roman"/>
          <w:noProof/>
          <w:snapToGrid w:val="0"/>
          <w:u w:val="single"/>
        </w:rPr>
        <w:t>Vartojimo metodas</w:t>
      </w:r>
    </w:p>
    <w:p w14:paraId="58CE9B2F" w14:textId="77777777" w:rsidR="007211E6" w:rsidRPr="00084BCF" w:rsidRDefault="007211E6" w:rsidP="007211E6">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lastRenderedPageBreak/>
        <w:t>Ištirpinkite vieno paketėlio turinį karšto, bet ne verdančio, vandens puodelyje (apytikriai 250</w:t>
      </w:r>
      <w:r w:rsidR="00612A4A" w:rsidRPr="00084BCF">
        <w:rPr>
          <w:rFonts w:ascii="Times New Roman" w:eastAsia="Times New Roman" w:hAnsi="Times New Roman"/>
          <w:noProof/>
          <w:snapToGrid w:val="0"/>
        </w:rPr>
        <w:t> </w:t>
      </w:r>
      <w:r w:rsidRPr="00084BCF">
        <w:rPr>
          <w:rFonts w:ascii="Times New Roman" w:eastAsia="Times New Roman" w:hAnsi="Times New Roman"/>
          <w:noProof/>
          <w:snapToGrid w:val="0"/>
        </w:rPr>
        <w:t>ml). Leiskite atvėsti iki tinkamos gėrimui temperatūros.</w:t>
      </w:r>
    </w:p>
    <w:p w14:paraId="09243B7C" w14:textId="77777777" w:rsidR="0008036C" w:rsidRPr="00084BCF" w:rsidRDefault="0008036C"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p>
    <w:p w14:paraId="4E0ABC9E" w14:textId="65F529C9"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4.3</w:t>
      </w:r>
      <w:r w:rsidRPr="00084BCF">
        <w:rPr>
          <w:rFonts w:ascii="Times New Roman" w:eastAsia="Times New Roman" w:hAnsi="Times New Roman"/>
          <w:b/>
          <w:bCs/>
          <w:snapToGrid w:val="0"/>
          <w:lang w:eastAsia="x-none"/>
        </w:rPr>
        <w:tab/>
        <w:t>Kontraindikacijos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vault_nd_68746b19-139a-4818-9563-64a59be77810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0CF2D890"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5B6AB3A6" w14:textId="77777777" w:rsidR="00FF5B65" w:rsidRPr="00084BCF" w:rsidRDefault="00FF5B65" w:rsidP="00BE4E45">
      <w:pPr>
        <w:tabs>
          <w:tab w:val="left" w:pos="567"/>
        </w:tabs>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 xml:space="preserve">Padidėjęs jautrumas </w:t>
      </w:r>
      <w:r w:rsidR="00ED4150" w:rsidRPr="00084BCF">
        <w:rPr>
          <w:rFonts w:ascii="Times New Roman" w:eastAsia="Times New Roman" w:hAnsi="Times New Roman"/>
          <w:noProof/>
          <w:snapToGrid w:val="0"/>
        </w:rPr>
        <w:t xml:space="preserve">veikliosioms medžiagoms </w:t>
      </w:r>
      <w:r w:rsidR="0008036C" w:rsidRPr="00084BCF">
        <w:rPr>
          <w:rFonts w:ascii="Times New Roman" w:eastAsia="Times New Roman" w:hAnsi="Times New Roman"/>
          <w:noProof/>
          <w:snapToGrid w:val="0"/>
        </w:rPr>
        <w:t xml:space="preserve">arba </w:t>
      </w:r>
      <w:r w:rsidRPr="00084BCF">
        <w:rPr>
          <w:rFonts w:ascii="Times New Roman" w:eastAsia="Times New Roman" w:hAnsi="Times New Roman"/>
          <w:noProof/>
          <w:snapToGrid w:val="0"/>
        </w:rPr>
        <w:t xml:space="preserve">bet kuriai </w:t>
      </w:r>
      <w:r w:rsidR="006E2B68" w:rsidRPr="00084BCF">
        <w:rPr>
          <w:rFonts w:ascii="Times New Roman" w:eastAsia="Times New Roman" w:hAnsi="Times New Roman"/>
          <w:noProof/>
          <w:snapToGrid w:val="0"/>
        </w:rPr>
        <w:t xml:space="preserve">6.1 skyriuje nurodytai pagalbinei </w:t>
      </w:r>
      <w:r w:rsidR="0008036C" w:rsidRPr="00084BCF">
        <w:rPr>
          <w:rFonts w:ascii="Times New Roman" w:eastAsia="Times New Roman" w:hAnsi="Times New Roman"/>
          <w:noProof/>
          <w:snapToGrid w:val="0"/>
        </w:rPr>
        <w:t>medžiagai.</w:t>
      </w:r>
    </w:p>
    <w:p w14:paraId="277ACF02" w14:textId="77777777" w:rsidR="0008036C" w:rsidRPr="00084BCF" w:rsidRDefault="0008036C" w:rsidP="00F97684">
      <w:pPr>
        <w:numPr>
          <w:ilvl w:val="0"/>
          <w:numId w:val="15"/>
        </w:numPr>
        <w:tabs>
          <w:tab w:val="left" w:pos="567"/>
        </w:tabs>
        <w:spacing w:after="0" w:line="240" w:lineRule="auto"/>
        <w:ind w:right="566" w:hanging="720"/>
        <w:rPr>
          <w:rFonts w:ascii="Times New Roman" w:eastAsia="Times New Roman" w:hAnsi="Times New Roman"/>
          <w:noProof/>
          <w:snapToGrid w:val="0"/>
        </w:rPr>
      </w:pPr>
      <w:r w:rsidRPr="00084BCF">
        <w:rPr>
          <w:rFonts w:ascii="Times New Roman" w:eastAsia="Times New Roman" w:hAnsi="Times New Roman"/>
          <w:noProof/>
          <w:snapToGrid w:val="0"/>
        </w:rPr>
        <w:t xml:space="preserve">Kepenų </w:t>
      </w:r>
      <w:r w:rsidR="002E20F8" w:rsidRPr="00084BCF">
        <w:rPr>
          <w:rFonts w:ascii="Times New Roman" w:eastAsia="Times New Roman" w:hAnsi="Times New Roman"/>
          <w:noProof/>
          <w:snapToGrid w:val="0"/>
        </w:rPr>
        <w:t xml:space="preserve">funkcijos sutrikimas </w:t>
      </w:r>
      <w:r w:rsidRPr="00084BCF">
        <w:rPr>
          <w:rFonts w:ascii="Times New Roman" w:eastAsia="Times New Roman" w:hAnsi="Times New Roman"/>
          <w:noProof/>
          <w:snapToGrid w:val="0"/>
        </w:rPr>
        <w:t xml:space="preserve">arba sunkus inkstų </w:t>
      </w:r>
      <w:r w:rsidR="002E20F8" w:rsidRPr="00084BCF">
        <w:rPr>
          <w:rFonts w:ascii="Times New Roman" w:eastAsia="Times New Roman" w:hAnsi="Times New Roman"/>
          <w:noProof/>
          <w:snapToGrid w:val="0"/>
        </w:rPr>
        <w:t>funkcijos sutrikimas</w:t>
      </w:r>
    </w:p>
    <w:p w14:paraId="2D644230" w14:textId="77777777" w:rsidR="0008036C" w:rsidRPr="00084BCF" w:rsidRDefault="0008036C" w:rsidP="00F97684">
      <w:pPr>
        <w:numPr>
          <w:ilvl w:val="0"/>
          <w:numId w:val="15"/>
        </w:numPr>
        <w:tabs>
          <w:tab w:val="left" w:pos="567"/>
        </w:tabs>
        <w:spacing w:after="0" w:line="240" w:lineRule="auto"/>
        <w:ind w:right="566" w:hanging="720"/>
        <w:rPr>
          <w:rFonts w:ascii="Times New Roman" w:eastAsia="Times New Roman" w:hAnsi="Times New Roman"/>
          <w:noProof/>
          <w:snapToGrid w:val="0"/>
        </w:rPr>
      </w:pPr>
      <w:r w:rsidRPr="00084BCF">
        <w:rPr>
          <w:rFonts w:ascii="Times New Roman" w:eastAsia="Times New Roman" w:hAnsi="Times New Roman"/>
          <w:noProof/>
          <w:snapToGrid w:val="0"/>
        </w:rPr>
        <w:t>Hipertenzija</w:t>
      </w:r>
    </w:p>
    <w:p w14:paraId="7A4C09B2" w14:textId="77777777" w:rsidR="0008036C" w:rsidRPr="00084BCF" w:rsidRDefault="0008036C" w:rsidP="00F97684">
      <w:pPr>
        <w:numPr>
          <w:ilvl w:val="0"/>
          <w:numId w:val="15"/>
        </w:numPr>
        <w:tabs>
          <w:tab w:val="left" w:pos="567"/>
        </w:tabs>
        <w:spacing w:after="0" w:line="240" w:lineRule="auto"/>
        <w:ind w:right="566" w:hanging="720"/>
        <w:rPr>
          <w:rFonts w:ascii="Times New Roman" w:eastAsia="Times New Roman" w:hAnsi="Times New Roman"/>
          <w:noProof/>
          <w:snapToGrid w:val="0"/>
        </w:rPr>
      </w:pPr>
      <w:r w:rsidRPr="00084BCF">
        <w:rPr>
          <w:rFonts w:ascii="Times New Roman" w:eastAsia="Times New Roman" w:hAnsi="Times New Roman"/>
          <w:noProof/>
          <w:snapToGrid w:val="0"/>
        </w:rPr>
        <w:t>Hipertireozė</w:t>
      </w:r>
    </w:p>
    <w:p w14:paraId="521CDED5" w14:textId="77777777" w:rsidR="0008036C" w:rsidRPr="00084BCF" w:rsidRDefault="0008036C" w:rsidP="00F97684">
      <w:pPr>
        <w:numPr>
          <w:ilvl w:val="0"/>
          <w:numId w:val="15"/>
        </w:numPr>
        <w:tabs>
          <w:tab w:val="left" w:pos="567"/>
        </w:tabs>
        <w:spacing w:after="0" w:line="240" w:lineRule="auto"/>
        <w:ind w:right="566" w:hanging="720"/>
        <w:rPr>
          <w:rFonts w:ascii="Times New Roman" w:eastAsia="Times New Roman" w:hAnsi="Times New Roman"/>
          <w:noProof/>
          <w:snapToGrid w:val="0"/>
        </w:rPr>
      </w:pPr>
      <w:r w:rsidRPr="00084BCF">
        <w:rPr>
          <w:rFonts w:ascii="Times New Roman" w:eastAsia="Times New Roman" w:hAnsi="Times New Roman"/>
          <w:noProof/>
          <w:snapToGrid w:val="0"/>
        </w:rPr>
        <w:t>Cukrinis diabetas</w:t>
      </w:r>
    </w:p>
    <w:p w14:paraId="389D843F" w14:textId="77777777" w:rsidR="0008036C" w:rsidRPr="00084BCF" w:rsidRDefault="0008036C" w:rsidP="00F97684">
      <w:pPr>
        <w:numPr>
          <w:ilvl w:val="0"/>
          <w:numId w:val="15"/>
        </w:numPr>
        <w:tabs>
          <w:tab w:val="left" w:pos="567"/>
        </w:tabs>
        <w:spacing w:after="0" w:line="240" w:lineRule="auto"/>
        <w:ind w:right="566" w:hanging="720"/>
        <w:rPr>
          <w:rFonts w:ascii="Times New Roman" w:eastAsia="Times New Roman" w:hAnsi="Times New Roman"/>
          <w:noProof/>
          <w:snapToGrid w:val="0"/>
        </w:rPr>
      </w:pPr>
      <w:r w:rsidRPr="00084BCF">
        <w:rPr>
          <w:rFonts w:ascii="Times New Roman" w:eastAsia="Times New Roman" w:hAnsi="Times New Roman"/>
          <w:noProof/>
          <w:snapToGrid w:val="0"/>
        </w:rPr>
        <w:t>Širdies liga</w:t>
      </w:r>
    </w:p>
    <w:p w14:paraId="0DE729D3" w14:textId="77777777" w:rsidR="0008036C" w:rsidRPr="00084BCF" w:rsidRDefault="0008036C" w:rsidP="00F97684">
      <w:pPr>
        <w:numPr>
          <w:ilvl w:val="0"/>
          <w:numId w:val="15"/>
        </w:numPr>
        <w:tabs>
          <w:tab w:val="left" w:pos="567"/>
        </w:tabs>
        <w:spacing w:after="0" w:line="240" w:lineRule="auto"/>
        <w:ind w:right="566" w:hanging="720"/>
        <w:rPr>
          <w:rFonts w:ascii="Times New Roman" w:eastAsia="Times New Roman" w:hAnsi="Times New Roman"/>
          <w:snapToGrid w:val="0"/>
        </w:rPr>
      </w:pPr>
      <w:r w:rsidRPr="00084BCF">
        <w:rPr>
          <w:rFonts w:ascii="Times New Roman" w:eastAsia="Times New Roman" w:hAnsi="Times New Roman"/>
          <w:snapToGrid w:val="0"/>
        </w:rPr>
        <w:t>Uždaro kampo glaukoma</w:t>
      </w:r>
    </w:p>
    <w:p w14:paraId="783C3B52" w14:textId="77777777" w:rsidR="0008036C" w:rsidRPr="00084BCF" w:rsidRDefault="0008036C" w:rsidP="00F97684">
      <w:pPr>
        <w:numPr>
          <w:ilvl w:val="0"/>
          <w:numId w:val="15"/>
        </w:numPr>
        <w:tabs>
          <w:tab w:val="left" w:pos="567"/>
        </w:tabs>
        <w:spacing w:after="0" w:line="240" w:lineRule="auto"/>
        <w:ind w:right="566" w:hanging="720"/>
        <w:rPr>
          <w:rFonts w:ascii="Times New Roman" w:eastAsia="Times New Roman" w:hAnsi="Times New Roman"/>
          <w:snapToGrid w:val="0"/>
        </w:rPr>
      </w:pPr>
      <w:proofErr w:type="spellStart"/>
      <w:r w:rsidRPr="00084BCF">
        <w:rPr>
          <w:rFonts w:ascii="Times New Roman" w:eastAsia="Times New Roman" w:hAnsi="Times New Roman"/>
          <w:snapToGrid w:val="0"/>
        </w:rPr>
        <w:t>Porfirija</w:t>
      </w:r>
      <w:proofErr w:type="spellEnd"/>
    </w:p>
    <w:p w14:paraId="39BCB76B" w14:textId="77777777" w:rsidR="0008036C" w:rsidRPr="00084BCF" w:rsidRDefault="0008036C" w:rsidP="00F97684">
      <w:pPr>
        <w:numPr>
          <w:ilvl w:val="0"/>
          <w:numId w:val="15"/>
        </w:numPr>
        <w:tabs>
          <w:tab w:val="left" w:pos="567"/>
        </w:tabs>
        <w:spacing w:after="0" w:line="240" w:lineRule="auto"/>
        <w:ind w:right="566" w:hanging="720"/>
        <w:rPr>
          <w:rFonts w:ascii="Times New Roman" w:eastAsia="Times New Roman" w:hAnsi="Times New Roman"/>
          <w:snapToGrid w:val="0"/>
        </w:rPr>
      </w:pPr>
      <w:proofErr w:type="spellStart"/>
      <w:r w:rsidRPr="00084BCF">
        <w:rPr>
          <w:rFonts w:ascii="Times New Roman" w:eastAsia="Times New Roman" w:hAnsi="Times New Roman"/>
          <w:snapToGrid w:val="0"/>
        </w:rPr>
        <w:t>Triciklių</w:t>
      </w:r>
      <w:proofErr w:type="spellEnd"/>
      <w:r w:rsidRPr="00084BCF">
        <w:rPr>
          <w:rFonts w:ascii="Times New Roman" w:eastAsia="Times New Roman" w:hAnsi="Times New Roman"/>
          <w:snapToGrid w:val="0"/>
        </w:rPr>
        <w:t xml:space="preserve"> antidepresantų vartojimas</w:t>
      </w:r>
    </w:p>
    <w:p w14:paraId="17D55CD0" w14:textId="77777777" w:rsidR="0008036C" w:rsidRPr="00084BCF" w:rsidRDefault="0008036C" w:rsidP="00F97684">
      <w:pPr>
        <w:numPr>
          <w:ilvl w:val="0"/>
          <w:numId w:val="15"/>
        </w:numPr>
        <w:tabs>
          <w:tab w:val="left" w:pos="567"/>
        </w:tabs>
        <w:spacing w:after="0" w:line="240" w:lineRule="auto"/>
        <w:ind w:right="566" w:hanging="720"/>
        <w:rPr>
          <w:rFonts w:ascii="Times New Roman" w:eastAsia="Times New Roman" w:hAnsi="Times New Roman"/>
          <w:snapToGrid w:val="0"/>
        </w:rPr>
      </w:pPr>
      <w:proofErr w:type="spellStart"/>
      <w:r w:rsidRPr="00084BCF">
        <w:rPr>
          <w:rFonts w:ascii="Times New Roman" w:eastAsia="Times New Roman" w:hAnsi="Times New Roman"/>
          <w:snapToGrid w:val="0"/>
        </w:rPr>
        <w:t>Monoaminooksidazės</w:t>
      </w:r>
      <w:proofErr w:type="spellEnd"/>
      <w:r w:rsidRPr="00084BCF">
        <w:rPr>
          <w:rFonts w:ascii="Times New Roman" w:eastAsia="Times New Roman" w:hAnsi="Times New Roman"/>
          <w:snapToGrid w:val="0"/>
        </w:rPr>
        <w:t xml:space="preserve"> (MAO) inhibitorių vartojimas šiuo metu arba vartojimas trumpiau kaip prieš 2 savaites</w:t>
      </w:r>
    </w:p>
    <w:p w14:paraId="6F566257" w14:textId="77777777" w:rsidR="0008036C" w:rsidRPr="00084BCF" w:rsidRDefault="0008036C" w:rsidP="00F97684">
      <w:pPr>
        <w:numPr>
          <w:ilvl w:val="0"/>
          <w:numId w:val="15"/>
        </w:numPr>
        <w:tabs>
          <w:tab w:val="left" w:pos="567"/>
        </w:tabs>
        <w:spacing w:after="0" w:line="240" w:lineRule="auto"/>
        <w:ind w:right="566" w:hanging="720"/>
        <w:rPr>
          <w:rFonts w:ascii="Times New Roman" w:eastAsia="Times New Roman" w:hAnsi="Times New Roman"/>
          <w:snapToGrid w:val="0"/>
        </w:rPr>
      </w:pPr>
      <w:r w:rsidRPr="00084BCF">
        <w:rPr>
          <w:rFonts w:ascii="Times New Roman" w:eastAsia="Times New Roman" w:hAnsi="Times New Roman"/>
          <w:snapToGrid w:val="0"/>
        </w:rPr>
        <w:t xml:space="preserve">Beta </w:t>
      </w:r>
      <w:proofErr w:type="spellStart"/>
      <w:r w:rsidRPr="00084BCF">
        <w:rPr>
          <w:rFonts w:ascii="Times New Roman" w:eastAsia="Times New Roman" w:hAnsi="Times New Roman"/>
          <w:snapToGrid w:val="0"/>
        </w:rPr>
        <w:t>adrenoblokatorių</w:t>
      </w:r>
      <w:proofErr w:type="spellEnd"/>
      <w:r w:rsidRPr="00084BCF">
        <w:rPr>
          <w:rFonts w:ascii="Times New Roman" w:eastAsia="Times New Roman" w:hAnsi="Times New Roman"/>
          <w:snapToGrid w:val="0"/>
        </w:rPr>
        <w:t xml:space="preserve"> vartojimas</w:t>
      </w:r>
    </w:p>
    <w:p w14:paraId="60078815" w14:textId="77777777" w:rsidR="0008036C" w:rsidRPr="00084BCF" w:rsidRDefault="0008036C" w:rsidP="00F97684">
      <w:pPr>
        <w:numPr>
          <w:ilvl w:val="0"/>
          <w:numId w:val="15"/>
        </w:numPr>
        <w:tabs>
          <w:tab w:val="left" w:pos="567"/>
        </w:tabs>
        <w:spacing w:after="0" w:line="240" w:lineRule="auto"/>
        <w:ind w:right="566" w:hanging="720"/>
        <w:rPr>
          <w:rFonts w:ascii="Times New Roman" w:eastAsia="Times New Roman" w:hAnsi="Times New Roman"/>
          <w:snapToGrid w:val="0"/>
        </w:rPr>
      </w:pPr>
      <w:r w:rsidRPr="00084BCF">
        <w:rPr>
          <w:rFonts w:ascii="Times New Roman" w:eastAsia="Times New Roman" w:hAnsi="Times New Roman"/>
          <w:snapToGrid w:val="0"/>
        </w:rPr>
        <w:t xml:space="preserve">Kitų </w:t>
      </w:r>
      <w:proofErr w:type="spellStart"/>
      <w:r w:rsidRPr="00084BCF">
        <w:rPr>
          <w:rFonts w:ascii="Times New Roman" w:eastAsia="Times New Roman" w:hAnsi="Times New Roman"/>
          <w:snapToGrid w:val="0"/>
        </w:rPr>
        <w:t>simpatomimetinių</w:t>
      </w:r>
      <w:proofErr w:type="spellEnd"/>
      <w:r w:rsidRPr="00084BCF">
        <w:rPr>
          <w:rFonts w:ascii="Times New Roman" w:eastAsia="Times New Roman" w:hAnsi="Times New Roman"/>
          <w:snapToGrid w:val="0"/>
        </w:rPr>
        <w:t xml:space="preserve"> preparatų vartojimas</w:t>
      </w:r>
    </w:p>
    <w:p w14:paraId="1BFC7DCD" w14:textId="77777777" w:rsidR="0008036C" w:rsidRPr="00084BCF" w:rsidRDefault="0008036C" w:rsidP="00D04E6A">
      <w:pPr>
        <w:tabs>
          <w:tab w:val="left" w:pos="567"/>
        </w:tabs>
        <w:spacing w:after="0" w:line="240" w:lineRule="auto"/>
        <w:ind w:left="720" w:right="566"/>
        <w:rPr>
          <w:rFonts w:ascii="Times New Roman" w:eastAsia="Times New Roman" w:hAnsi="Times New Roman"/>
          <w:snapToGrid w:val="0"/>
        </w:rPr>
      </w:pPr>
    </w:p>
    <w:p w14:paraId="4072D1BA"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0FE4A583" w14:textId="49386B02"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4.4</w:t>
      </w:r>
      <w:r w:rsidRPr="00084BCF">
        <w:rPr>
          <w:rFonts w:ascii="Times New Roman" w:eastAsia="Times New Roman" w:hAnsi="Times New Roman"/>
          <w:b/>
          <w:bCs/>
          <w:snapToGrid w:val="0"/>
          <w:lang w:eastAsia="x-none"/>
        </w:rPr>
        <w:tab/>
        <w:t>Specialūs įspėjimai ir atsargumo priemonės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vault_nd_086e4251-abeb-4db7-996f-1b4c76f4d191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51AE5D5E"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2940C3A1" w14:textId="77777777" w:rsidR="00FF5B65" w:rsidRPr="00084BCF" w:rsidRDefault="00644E36"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V</w:t>
      </w:r>
      <w:r w:rsidR="0008036C" w:rsidRPr="00084BCF">
        <w:rPr>
          <w:rFonts w:ascii="Times New Roman" w:eastAsia="Times New Roman" w:hAnsi="Times New Roman"/>
          <w:snapToGrid w:val="0"/>
        </w:rPr>
        <w:t>aist</w:t>
      </w:r>
      <w:r w:rsidR="00841190">
        <w:rPr>
          <w:rFonts w:ascii="Times New Roman" w:eastAsia="Times New Roman" w:hAnsi="Times New Roman"/>
          <w:snapToGrid w:val="0"/>
        </w:rPr>
        <w:t>ini</w:t>
      </w:r>
      <w:r w:rsidR="0008036C" w:rsidRPr="00084BCF">
        <w:rPr>
          <w:rFonts w:ascii="Times New Roman" w:eastAsia="Times New Roman" w:hAnsi="Times New Roman"/>
          <w:snapToGrid w:val="0"/>
        </w:rPr>
        <w:t>o</w:t>
      </w:r>
      <w:r w:rsidR="00841190">
        <w:rPr>
          <w:rFonts w:ascii="Times New Roman" w:eastAsia="Times New Roman" w:hAnsi="Times New Roman"/>
          <w:snapToGrid w:val="0"/>
        </w:rPr>
        <w:t xml:space="preserve"> preparato</w:t>
      </w:r>
      <w:r w:rsidR="0008036C" w:rsidRPr="00084BCF">
        <w:rPr>
          <w:rFonts w:ascii="Times New Roman" w:eastAsia="Times New Roman" w:hAnsi="Times New Roman"/>
          <w:snapToGrid w:val="0"/>
        </w:rPr>
        <w:t xml:space="preserve"> vartoti ilgai</w:t>
      </w:r>
      <w:r w:rsidRPr="00084BCF">
        <w:rPr>
          <w:rFonts w:ascii="Times New Roman" w:eastAsia="Times New Roman" w:hAnsi="Times New Roman"/>
          <w:snapToGrid w:val="0"/>
        </w:rPr>
        <w:t xml:space="preserve"> nerekomenduojama</w:t>
      </w:r>
      <w:r w:rsidR="0008036C" w:rsidRPr="00084BCF">
        <w:rPr>
          <w:rFonts w:ascii="Times New Roman" w:eastAsia="Times New Roman" w:hAnsi="Times New Roman"/>
          <w:snapToGrid w:val="0"/>
        </w:rPr>
        <w:t>.</w:t>
      </w:r>
    </w:p>
    <w:p w14:paraId="349DC138" w14:textId="77777777" w:rsidR="00EA7B47" w:rsidRPr="00084BCF" w:rsidRDefault="00EA7B47" w:rsidP="00BE4E45">
      <w:pPr>
        <w:tabs>
          <w:tab w:val="left" w:pos="567"/>
        </w:tabs>
        <w:spacing w:after="0" w:line="240" w:lineRule="auto"/>
        <w:ind w:right="566"/>
        <w:rPr>
          <w:rFonts w:ascii="Times New Roman" w:eastAsia="Times New Roman" w:hAnsi="Times New Roman"/>
          <w:snapToGrid w:val="0"/>
        </w:rPr>
      </w:pPr>
    </w:p>
    <w:p w14:paraId="230A50FF" w14:textId="77777777" w:rsidR="0008036C" w:rsidRPr="00084BCF" w:rsidRDefault="0008036C"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Pacientus reikia įspėti</w:t>
      </w:r>
      <w:r w:rsidR="004E0FCF" w:rsidRPr="00084BCF">
        <w:rPr>
          <w:rFonts w:ascii="Times New Roman" w:eastAsia="Times New Roman" w:hAnsi="Times New Roman"/>
          <w:snapToGrid w:val="0"/>
        </w:rPr>
        <w:t xml:space="preserve"> šio vaisto nevartoti kartu su kitais vaistiniais preparatais, kurių sudėtyje yra </w:t>
      </w:r>
      <w:proofErr w:type="spellStart"/>
      <w:r w:rsidR="004E0FCF" w:rsidRPr="00084BCF">
        <w:rPr>
          <w:rFonts w:ascii="Times New Roman" w:eastAsia="Times New Roman" w:hAnsi="Times New Roman"/>
          <w:snapToGrid w:val="0"/>
        </w:rPr>
        <w:t>paracetamolio</w:t>
      </w:r>
      <w:proofErr w:type="spellEnd"/>
      <w:r w:rsidR="004E0FCF" w:rsidRPr="00084BCF">
        <w:rPr>
          <w:rFonts w:ascii="Times New Roman" w:eastAsia="Times New Roman" w:hAnsi="Times New Roman"/>
          <w:snapToGrid w:val="0"/>
        </w:rPr>
        <w:t xml:space="preserve"> arba kitų veikliųjų medžiagų, kurių yra šio vaistinio preparato sudėtyje</w:t>
      </w:r>
      <w:r w:rsidR="0070729B" w:rsidRPr="00084BCF">
        <w:rPr>
          <w:rFonts w:ascii="Times New Roman" w:eastAsia="Times New Roman" w:hAnsi="Times New Roman"/>
          <w:snapToGrid w:val="0"/>
        </w:rPr>
        <w:t xml:space="preserve">, </w:t>
      </w:r>
      <w:r w:rsidR="00E11BB7" w:rsidRPr="00084BCF">
        <w:rPr>
          <w:rFonts w:ascii="Times New Roman" w:eastAsia="Times New Roman" w:hAnsi="Times New Roman"/>
          <w:snapToGrid w:val="0"/>
        </w:rPr>
        <w:t>kad būtų išvengta perdozavimo rizika</w:t>
      </w:r>
      <w:r w:rsidR="004E0FCF" w:rsidRPr="00084BCF">
        <w:rPr>
          <w:rFonts w:ascii="Times New Roman" w:eastAsia="Times New Roman" w:hAnsi="Times New Roman"/>
          <w:snapToGrid w:val="0"/>
        </w:rPr>
        <w:t xml:space="preserve">. </w:t>
      </w:r>
      <w:r w:rsidR="00F25AB4" w:rsidRPr="00084BCF">
        <w:rPr>
          <w:rFonts w:ascii="Times New Roman" w:eastAsia="Times New Roman" w:hAnsi="Times New Roman"/>
          <w:snapToGrid w:val="0"/>
        </w:rPr>
        <w:t xml:space="preserve">Viršijant rekomenduojamą </w:t>
      </w:r>
      <w:proofErr w:type="spellStart"/>
      <w:r w:rsidR="00F25AB4" w:rsidRPr="00084BCF">
        <w:rPr>
          <w:rFonts w:ascii="Times New Roman" w:eastAsia="Times New Roman" w:hAnsi="Times New Roman"/>
          <w:snapToGrid w:val="0"/>
        </w:rPr>
        <w:t>paracetamolio</w:t>
      </w:r>
      <w:proofErr w:type="spellEnd"/>
      <w:r w:rsidR="00F25AB4" w:rsidRPr="00084BCF">
        <w:rPr>
          <w:rFonts w:ascii="Times New Roman" w:eastAsia="Times New Roman" w:hAnsi="Times New Roman"/>
          <w:snapToGrid w:val="0"/>
        </w:rPr>
        <w:t xml:space="preserve"> dozę, gali atsirasti sunkus kepenų </w:t>
      </w:r>
      <w:r w:rsidR="009539DC">
        <w:rPr>
          <w:rFonts w:ascii="Times New Roman" w:eastAsia="Times New Roman" w:hAnsi="Times New Roman"/>
          <w:snapToGrid w:val="0"/>
        </w:rPr>
        <w:t>funkcijos sutrikimas</w:t>
      </w:r>
      <w:r w:rsidR="00F25AB4" w:rsidRPr="00084BCF">
        <w:rPr>
          <w:rFonts w:ascii="Times New Roman" w:eastAsia="Times New Roman" w:hAnsi="Times New Roman"/>
          <w:snapToGrid w:val="0"/>
        </w:rPr>
        <w:t xml:space="preserve">. </w:t>
      </w:r>
      <w:r w:rsidR="004E0FCF" w:rsidRPr="00084BCF">
        <w:rPr>
          <w:rFonts w:ascii="Times New Roman" w:eastAsia="Times New Roman" w:hAnsi="Times New Roman"/>
          <w:snapToGrid w:val="0"/>
        </w:rPr>
        <w:t xml:space="preserve">Reikia įspėti </w:t>
      </w:r>
      <w:r w:rsidR="002F5F64">
        <w:rPr>
          <w:rFonts w:ascii="Times New Roman" w:eastAsia="Times New Roman" w:hAnsi="Times New Roman"/>
          <w:snapToGrid w:val="0"/>
        </w:rPr>
        <w:t xml:space="preserve">pacientus </w:t>
      </w:r>
      <w:r w:rsidR="004E0FCF" w:rsidRPr="00084BCF">
        <w:rPr>
          <w:rFonts w:ascii="Times New Roman" w:eastAsia="Times New Roman" w:hAnsi="Times New Roman"/>
          <w:snapToGrid w:val="0"/>
        </w:rPr>
        <w:t xml:space="preserve">nevartoti kitų kosulį, peršalimą arba nosies užgulimą malšinančių medžiagų, alkoholio. Gydytojas arba vaistininkas turi įsitikinti, kad pacientas nevartotų kartu kitų preparatų, kurių sudėtyje yra </w:t>
      </w:r>
      <w:proofErr w:type="spellStart"/>
      <w:r w:rsidR="004E0FCF" w:rsidRPr="00084BCF">
        <w:rPr>
          <w:rFonts w:ascii="Times New Roman" w:eastAsia="Times New Roman" w:hAnsi="Times New Roman"/>
          <w:snapToGrid w:val="0"/>
        </w:rPr>
        <w:t>simpatomimetinių</w:t>
      </w:r>
      <w:proofErr w:type="spellEnd"/>
      <w:r w:rsidR="004E0FCF" w:rsidRPr="00084BCF">
        <w:rPr>
          <w:rFonts w:ascii="Times New Roman" w:eastAsia="Times New Roman" w:hAnsi="Times New Roman"/>
          <w:snapToGrid w:val="0"/>
        </w:rPr>
        <w:t xml:space="preserve"> medžiagų, įvairiais būdais, pavyzdžiui per burną arba vietiškai (į nosį, į ausis arba akis).</w:t>
      </w:r>
    </w:p>
    <w:p w14:paraId="5DD1FD55" w14:textId="77777777" w:rsidR="004E0FCF" w:rsidRPr="00084BCF" w:rsidRDefault="004E0FCF" w:rsidP="00BE4E45">
      <w:pPr>
        <w:tabs>
          <w:tab w:val="left" w:pos="567"/>
        </w:tabs>
        <w:spacing w:after="0" w:line="240" w:lineRule="auto"/>
        <w:ind w:right="566"/>
        <w:rPr>
          <w:rFonts w:ascii="Times New Roman" w:eastAsia="Times New Roman" w:hAnsi="Times New Roman"/>
          <w:snapToGrid w:val="0"/>
        </w:rPr>
      </w:pPr>
    </w:p>
    <w:p w14:paraId="5BF096A5" w14:textId="77777777" w:rsidR="004E0FCF" w:rsidRPr="00084BCF" w:rsidRDefault="004E0FCF"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Šio </w:t>
      </w:r>
      <w:r w:rsidR="002C0710" w:rsidRPr="00084BCF">
        <w:rPr>
          <w:rFonts w:ascii="Times New Roman" w:eastAsia="Times New Roman" w:hAnsi="Times New Roman"/>
          <w:snapToGrid w:val="0"/>
        </w:rPr>
        <w:t xml:space="preserve">vaistinio preparato </w:t>
      </w:r>
      <w:r w:rsidRPr="00084BCF">
        <w:rPr>
          <w:rFonts w:ascii="Times New Roman" w:eastAsia="Times New Roman" w:hAnsi="Times New Roman"/>
          <w:snapToGrid w:val="0"/>
        </w:rPr>
        <w:t>reikia rekomenduoti vartoti tik tuomet, jei yra visi ligos simptomai (skausmas ir (arba) karščiavimas, nosies užgulimas ir sausas bronchinis kosulys).</w:t>
      </w:r>
    </w:p>
    <w:p w14:paraId="37D01FF1" w14:textId="77777777" w:rsidR="004E0FCF" w:rsidRPr="00084BCF" w:rsidRDefault="004E0FCF" w:rsidP="00BE4E45">
      <w:pPr>
        <w:tabs>
          <w:tab w:val="left" w:pos="567"/>
        </w:tabs>
        <w:spacing w:after="0" w:line="240" w:lineRule="auto"/>
        <w:ind w:right="566"/>
        <w:rPr>
          <w:rFonts w:ascii="Times New Roman" w:eastAsia="Times New Roman" w:hAnsi="Times New Roman"/>
          <w:snapToGrid w:val="0"/>
        </w:rPr>
      </w:pPr>
    </w:p>
    <w:p w14:paraId="46663EE3" w14:textId="77777777" w:rsidR="00F25AB4" w:rsidRPr="00084BCF" w:rsidRDefault="004E0FCF"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Perdozavimo pavojus didesnis pacientams, kurie</w:t>
      </w:r>
      <w:r w:rsidR="00F25AB4" w:rsidRPr="00084BCF">
        <w:rPr>
          <w:rFonts w:ascii="Times New Roman" w:eastAsia="Times New Roman" w:hAnsi="Times New Roman"/>
          <w:snapToGrid w:val="0"/>
        </w:rPr>
        <w:t>:</w:t>
      </w:r>
    </w:p>
    <w:p w14:paraId="5B87583D" w14:textId="77777777" w:rsidR="00F25AB4" w:rsidRPr="00084BCF" w:rsidRDefault="004E0FCF" w:rsidP="00BE4E45">
      <w:pPr>
        <w:numPr>
          <w:ilvl w:val="0"/>
          <w:numId w:val="12"/>
        </w:num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serga </w:t>
      </w:r>
      <w:proofErr w:type="spellStart"/>
      <w:r w:rsidRPr="00084BCF">
        <w:rPr>
          <w:rFonts w:ascii="Times New Roman" w:eastAsia="Times New Roman" w:hAnsi="Times New Roman"/>
          <w:snapToGrid w:val="0"/>
        </w:rPr>
        <w:t>necirozine</w:t>
      </w:r>
      <w:proofErr w:type="spellEnd"/>
      <w:r w:rsidRPr="00084BCF">
        <w:rPr>
          <w:rFonts w:ascii="Times New Roman" w:eastAsia="Times New Roman" w:hAnsi="Times New Roman"/>
          <w:snapToGrid w:val="0"/>
        </w:rPr>
        <w:t xml:space="preserve"> kepenų liga dėl alkoholio vartojimo</w:t>
      </w:r>
      <w:r w:rsidR="00F25AB4" w:rsidRPr="00084BCF">
        <w:rPr>
          <w:rFonts w:ascii="Times New Roman" w:eastAsia="Times New Roman" w:hAnsi="Times New Roman"/>
          <w:snapToGrid w:val="0"/>
        </w:rPr>
        <w:t>;</w:t>
      </w:r>
    </w:p>
    <w:p w14:paraId="72510AD4" w14:textId="77777777" w:rsidR="00F25AB4" w:rsidRPr="00084BCF" w:rsidRDefault="00F25AB4" w:rsidP="00F97684">
      <w:pPr>
        <w:numPr>
          <w:ilvl w:val="0"/>
          <w:numId w:val="12"/>
        </w:num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nesaikingai vartoja alkoholį.</w:t>
      </w:r>
    </w:p>
    <w:p w14:paraId="2A194BB9" w14:textId="77777777" w:rsidR="004E0FCF" w:rsidRPr="00084BCF" w:rsidRDefault="004E0FCF" w:rsidP="00BE4E45">
      <w:pPr>
        <w:tabs>
          <w:tab w:val="left" w:pos="567"/>
        </w:tabs>
        <w:spacing w:after="0" w:line="240" w:lineRule="auto"/>
        <w:ind w:right="566"/>
        <w:rPr>
          <w:rFonts w:ascii="Times New Roman" w:eastAsia="Times New Roman" w:hAnsi="Times New Roman"/>
          <w:snapToGrid w:val="0"/>
        </w:rPr>
      </w:pPr>
    </w:p>
    <w:p w14:paraId="277AB07B" w14:textId="77777777" w:rsidR="00962CA5" w:rsidRPr="00084BCF" w:rsidRDefault="00962CA5"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Atsargiai reikia skirti vartoti pacientams, kuriems nustatyta prostatos hipertrofija, nes galima</w:t>
      </w:r>
      <w:r w:rsidR="00644E36" w:rsidRPr="00084BCF">
        <w:rPr>
          <w:rFonts w:ascii="Times New Roman" w:eastAsia="Times New Roman" w:hAnsi="Times New Roman"/>
          <w:snapToGrid w:val="0"/>
        </w:rPr>
        <w:t>s</w:t>
      </w:r>
      <w:r w:rsidRPr="00084BCF">
        <w:rPr>
          <w:rFonts w:ascii="Times New Roman" w:eastAsia="Times New Roman" w:hAnsi="Times New Roman"/>
          <w:snapToGrid w:val="0"/>
        </w:rPr>
        <w:t xml:space="preserve"> šlapimo užsilaikymas.</w:t>
      </w:r>
    </w:p>
    <w:p w14:paraId="28D121F9" w14:textId="77777777" w:rsidR="008B1D70" w:rsidRPr="00084BCF" w:rsidRDefault="00962CA5"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 </w:t>
      </w:r>
    </w:p>
    <w:p w14:paraId="7A110547" w14:textId="77777777" w:rsidR="008B1D70" w:rsidRPr="00084BCF" w:rsidRDefault="008B1D70" w:rsidP="00BE4E45">
      <w:pPr>
        <w:tabs>
          <w:tab w:val="left" w:pos="567"/>
        </w:tabs>
        <w:spacing w:after="0" w:line="240" w:lineRule="auto"/>
        <w:ind w:right="566"/>
        <w:rPr>
          <w:rFonts w:ascii="Times New Roman" w:eastAsia="Times New Roman" w:hAnsi="Times New Roman"/>
          <w:snapToGrid w:val="0"/>
        </w:rPr>
      </w:pPr>
    </w:p>
    <w:p w14:paraId="7A045AFE" w14:textId="77777777" w:rsidR="00962CA5" w:rsidRPr="00084BCF" w:rsidRDefault="00962CA5"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Reino</w:t>
      </w:r>
      <w:r w:rsidR="00DA42DD" w:rsidRPr="00084BCF">
        <w:rPr>
          <w:rFonts w:ascii="Times New Roman" w:eastAsia="Times New Roman" w:hAnsi="Times New Roman"/>
          <w:snapToGrid w:val="0"/>
        </w:rPr>
        <w:t xml:space="preserve"> (</w:t>
      </w:r>
      <w:proofErr w:type="spellStart"/>
      <w:r w:rsidR="00DA42DD" w:rsidRPr="00084BCF">
        <w:rPr>
          <w:rFonts w:ascii="Times New Roman" w:eastAsia="Times New Roman" w:hAnsi="Times New Roman"/>
          <w:i/>
          <w:snapToGrid w:val="0"/>
        </w:rPr>
        <w:t>Raynaud</w:t>
      </w:r>
      <w:proofErr w:type="spellEnd"/>
      <w:r w:rsidR="00DA42DD" w:rsidRPr="00084BCF">
        <w:rPr>
          <w:rFonts w:ascii="Times New Roman" w:eastAsia="Times New Roman" w:hAnsi="Times New Roman"/>
          <w:snapToGrid w:val="0"/>
        </w:rPr>
        <w:t>)</w:t>
      </w:r>
      <w:r w:rsidRPr="00084BCF">
        <w:rPr>
          <w:rFonts w:ascii="Times New Roman" w:eastAsia="Times New Roman" w:hAnsi="Times New Roman"/>
          <w:snapToGrid w:val="0"/>
        </w:rPr>
        <w:t xml:space="preserve"> sindromu sergantiems vartoti </w:t>
      </w:r>
      <w:r w:rsidR="008B1D70" w:rsidRPr="00084BCF">
        <w:rPr>
          <w:rFonts w:ascii="Times New Roman" w:eastAsia="Times New Roman" w:hAnsi="Times New Roman"/>
          <w:snapToGrid w:val="0"/>
        </w:rPr>
        <w:t>atsargiai</w:t>
      </w:r>
      <w:r w:rsidRPr="00084BCF">
        <w:rPr>
          <w:rFonts w:ascii="Times New Roman" w:eastAsia="Times New Roman" w:hAnsi="Times New Roman"/>
          <w:snapToGrid w:val="0"/>
        </w:rPr>
        <w:t>.</w:t>
      </w:r>
    </w:p>
    <w:p w14:paraId="1423B930" w14:textId="77777777" w:rsidR="00962CA5" w:rsidRPr="00084BCF" w:rsidRDefault="00962CA5" w:rsidP="00BE4E45">
      <w:pPr>
        <w:tabs>
          <w:tab w:val="left" w:pos="567"/>
        </w:tabs>
        <w:spacing w:after="0" w:line="240" w:lineRule="auto"/>
        <w:ind w:right="566"/>
        <w:rPr>
          <w:rFonts w:ascii="Times New Roman" w:eastAsia="Times New Roman" w:hAnsi="Times New Roman"/>
          <w:snapToGrid w:val="0"/>
        </w:rPr>
      </w:pPr>
    </w:p>
    <w:p w14:paraId="3984241B" w14:textId="77777777" w:rsidR="00962CA5" w:rsidRPr="00084BCF" w:rsidRDefault="00962CA5"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Pacienta</w:t>
      </w:r>
      <w:r w:rsidR="009539DC">
        <w:rPr>
          <w:rFonts w:ascii="Times New Roman" w:eastAsia="Times New Roman" w:hAnsi="Times New Roman"/>
          <w:snapToGrid w:val="0"/>
        </w:rPr>
        <w:t>ms</w:t>
      </w:r>
      <w:r w:rsidRPr="00084BCF">
        <w:rPr>
          <w:rFonts w:ascii="Times New Roman" w:eastAsia="Times New Roman" w:hAnsi="Times New Roman"/>
          <w:snapToGrid w:val="0"/>
        </w:rPr>
        <w:t xml:space="preserve">, kuriems laikosi pastovus kosulys dėl rūkymo, astmos, lėtinio bronchito arba plaučių </w:t>
      </w:r>
      <w:proofErr w:type="spellStart"/>
      <w:r w:rsidRPr="00084BCF">
        <w:rPr>
          <w:rFonts w:ascii="Times New Roman" w:eastAsia="Times New Roman" w:hAnsi="Times New Roman"/>
          <w:snapToGrid w:val="0"/>
        </w:rPr>
        <w:t>emfizemos</w:t>
      </w:r>
      <w:proofErr w:type="spellEnd"/>
      <w:r w:rsidR="008B1D70" w:rsidRPr="00084BCF">
        <w:rPr>
          <w:rFonts w:ascii="Times New Roman" w:eastAsia="Times New Roman" w:hAnsi="Times New Roman"/>
          <w:snapToGrid w:val="0"/>
        </w:rPr>
        <w:t xml:space="preserve"> arba yra kosulys su padidėjusiu gleivių kiekiu</w:t>
      </w:r>
      <w:r w:rsidRPr="00084BCF">
        <w:rPr>
          <w:rFonts w:ascii="Times New Roman" w:eastAsia="Times New Roman" w:hAnsi="Times New Roman"/>
          <w:snapToGrid w:val="0"/>
        </w:rPr>
        <w:t xml:space="preserve">, </w:t>
      </w:r>
      <w:r w:rsidR="008B1D70" w:rsidRPr="00084BCF">
        <w:rPr>
          <w:rFonts w:ascii="Times New Roman" w:eastAsia="Times New Roman" w:hAnsi="Times New Roman"/>
          <w:snapToGrid w:val="0"/>
        </w:rPr>
        <w:t xml:space="preserve">būtinas atsargumas, kai kartu vartojama </w:t>
      </w:r>
      <w:proofErr w:type="spellStart"/>
      <w:r w:rsidR="008B1D70" w:rsidRPr="00084BCF">
        <w:rPr>
          <w:rFonts w:ascii="Times New Roman" w:eastAsia="Times New Roman" w:hAnsi="Times New Roman"/>
          <w:snapToGrid w:val="0"/>
        </w:rPr>
        <w:t>gvaifenezino</w:t>
      </w:r>
      <w:proofErr w:type="spellEnd"/>
      <w:r w:rsidR="008B1D70" w:rsidRPr="00084BCF">
        <w:rPr>
          <w:rFonts w:ascii="Times New Roman" w:eastAsia="Times New Roman" w:hAnsi="Times New Roman"/>
          <w:snapToGrid w:val="0"/>
        </w:rPr>
        <w:t xml:space="preserve">, tam kad išvengti per ilgo </w:t>
      </w:r>
      <w:proofErr w:type="spellStart"/>
      <w:r w:rsidR="008B1D70" w:rsidRPr="00084BCF">
        <w:rPr>
          <w:rFonts w:ascii="Times New Roman" w:eastAsia="Times New Roman" w:hAnsi="Times New Roman"/>
          <w:snapToGrid w:val="0"/>
        </w:rPr>
        <w:t>savigydos</w:t>
      </w:r>
      <w:proofErr w:type="spellEnd"/>
      <w:r w:rsidR="008B1D70" w:rsidRPr="00084BCF">
        <w:rPr>
          <w:rFonts w:ascii="Times New Roman" w:eastAsia="Times New Roman" w:hAnsi="Times New Roman"/>
          <w:snapToGrid w:val="0"/>
        </w:rPr>
        <w:t xml:space="preserve"> laiko ir kad nebūtų užmaskuoti simptomai, kurių gydymui reikalingas kompleksinis gydymas</w:t>
      </w:r>
      <w:r w:rsidRPr="00084BCF">
        <w:rPr>
          <w:rFonts w:ascii="Times New Roman" w:eastAsia="Times New Roman" w:hAnsi="Times New Roman"/>
          <w:snapToGrid w:val="0"/>
        </w:rPr>
        <w:t>.</w:t>
      </w:r>
      <w:r w:rsidR="008B1D70" w:rsidRPr="00084BCF">
        <w:rPr>
          <w:rFonts w:ascii="Times New Roman" w:eastAsia="Times New Roman" w:hAnsi="Times New Roman"/>
          <w:snapToGrid w:val="0"/>
        </w:rPr>
        <w:t xml:space="preserve"> </w:t>
      </w:r>
    </w:p>
    <w:p w14:paraId="1D69E618" w14:textId="77777777" w:rsidR="00962CA5" w:rsidRPr="00084BCF" w:rsidRDefault="00962CA5" w:rsidP="00BE4E45">
      <w:pPr>
        <w:tabs>
          <w:tab w:val="left" w:pos="567"/>
        </w:tabs>
        <w:spacing w:after="0" w:line="240" w:lineRule="auto"/>
        <w:ind w:right="566"/>
        <w:rPr>
          <w:rFonts w:ascii="Times New Roman" w:eastAsia="Times New Roman" w:hAnsi="Times New Roman"/>
          <w:snapToGrid w:val="0"/>
        </w:rPr>
      </w:pPr>
    </w:p>
    <w:p w14:paraId="02ACE8BC" w14:textId="77777777" w:rsidR="00A45643" w:rsidRPr="00084BCF" w:rsidRDefault="0047532D" w:rsidP="00A45643">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Atsargumas būtinas, kada </w:t>
      </w:r>
      <w:proofErr w:type="spellStart"/>
      <w:r w:rsidRPr="00084BCF">
        <w:rPr>
          <w:rFonts w:ascii="Times New Roman" w:eastAsia="Times New Roman" w:hAnsi="Times New Roman"/>
          <w:snapToGrid w:val="0"/>
        </w:rPr>
        <w:t>paracetamolis</w:t>
      </w:r>
      <w:proofErr w:type="spellEnd"/>
      <w:r w:rsidRPr="00084BCF">
        <w:rPr>
          <w:rFonts w:ascii="Times New Roman" w:eastAsia="Times New Roman" w:hAnsi="Times New Roman"/>
          <w:snapToGrid w:val="0"/>
        </w:rPr>
        <w:t xml:space="preserve"> skiriamas pacientams, sergantiems sunkia hemolizine anemija, yra gliukozės-6-dehidrogenzės deficitas, vandens netekusiems pacientams bei pacientams sergantiems chroniškais mitybos sutrikimais.</w:t>
      </w:r>
    </w:p>
    <w:p w14:paraId="3E6928BF" w14:textId="77777777" w:rsidR="00962CA5" w:rsidRPr="00084BCF" w:rsidRDefault="00962CA5" w:rsidP="00BE4E45">
      <w:pPr>
        <w:tabs>
          <w:tab w:val="left" w:pos="567"/>
        </w:tabs>
        <w:spacing w:after="0" w:line="240" w:lineRule="auto"/>
        <w:ind w:right="566"/>
        <w:rPr>
          <w:rFonts w:ascii="Times New Roman" w:eastAsia="Times New Roman" w:hAnsi="Times New Roman"/>
          <w:snapToGrid w:val="0"/>
        </w:rPr>
      </w:pPr>
    </w:p>
    <w:p w14:paraId="4B9040DD" w14:textId="77777777" w:rsidR="00E85079" w:rsidRPr="00C40C74" w:rsidRDefault="00E85079" w:rsidP="00E85079">
      <w:pPr>
        <w:rPr>
          <w:rFonts w:ascii="Times New Roman" w:hAnsi="Times New Roman"/>
        </w:rPr>
      </w:pPr>
      <w:r w:rsidRPr="00C40C74">
        <w:rPr>
          <w:rFonts w:ascii="Times New Roman" w:hAnsi="Times New Roman"/>
        </w:rPr>
        <w:lastRenderedPageBreak/>
        <w:t xml:space="preserve">Gauta pranešimų apie padidėjusį anijoninį tarpą esant </w:t>
      </w:r>
      <w:proofErr w:type="spellStart"/>
      <w:r w:rsidRPr="00C40C74">
        <w:rPr>
          <w:rFonts w:ascii="Times New Roman" w:hAnsi="Times New Roman"/>
        </w:rPr>
        <w:t>metabolinei</w:t>
      </w:r>
      <w:proofErr w:type="spellEnd"/>
      <w:r w:rsidRPr="00C40C74">
        <w:rPr>
          <w:rFonts w:ascii="Times New Roman" w:hAnsi="Times New Roman"/>
        </w:rPr>
        <w:t xml:space="preserve"> </w:t>
      </w:r>
      <w:proofErr w:type="spellStart"/>
      <w:r w:rsidRPr="00C40C74">
        <w:rPr>
          <w:rFonts w:ascii="Times New Roman" w:hAnsi="Times New Roman"/>
        </w:rPr>
        <w:t>acidozei</w:t>
      </w:r>
      <w:proofErr w:type="spellEnd"/>
      <w:r w:rsidRPr="00C40C74">
        <w:rPr>
          <w:rFonts w:ascii="Times New Roman" w:hAnsi="Times New Roman"/>
        </w:rPr>
        <w:t xml:space="preserve"> (PATMA) dėl </w:t>
      </w:r>
      <w:proofErr w:type="spellStart"/>
      <w:r w:rsidRPr="00C40C74">
        <w:rPr>
          <w:rFonts w:ascii="Times New Roman" w:hAnsi="Times New Roman"/>
        </w:rPr>
        <w:t>piroglutamato</w:t>
      </w:r>
      <w:proofErr w:type="spellEnd"/>
      <w:r w:rsidRPr="00C40C74">
        <w:rPr>
          <w:rFonts w:ascii="Times New Roman" w:hAnsi="Times New Roman"/>
        </w:rPr>
        <w:t xml:space="preserve"> </w:t>
      </w:r>
      <w:proofErr w:type="spellStart"/>
      <w:r w:rsidRPr="00C40C74">
        <w:rPr>
          <w:rFonts w:ascii="Times New Roman" w:hAnsi="Times New Roman"/>
        </w:rPr>
        <w:t>acidozės</w:t>
      </w:r>
      <w:proofErr w:type="spellEnd"/>
      <w:r w:rsidRPr="00C40C74">
        <w:rPr>
          <w:rFonts w:ascii="Times New Roman" w:hAnsi="Times New Roman"/>
        </w:rPr>
        <w:t xml:space="preserve"> pacientams, sergantiems sunkia liga, pvz., sunkiu inkstų funkcijos sutrikimu ir sepsiu arba pacientams, kuriems nustatytas netinkamos mitybos arba kitų veiksnių (pvz., lėtinio alkoholizmo) sukeltas </w:t>
      </w:r>
      <w:proofErr w:type="spellStart"/>
      <w:r w:rsidRPr="00C40C74">
        <w:rPr>
          <w:rFonts w:ascii="Times New Roman" w:hAnsi="Times New Roman"/>
        </w:rPr>
        <w:t>glutationo</w:t>
      </w:r>
      <w:proofErr w:type="spellEnd"/>
      <w:r w:rsidRPr="00C40C74">
        <w:rPr>
          <w:rFonts w:ascii="Times New Roman" w:hAnsi="Times New Roman"/>
        </w:rPr>
        <w:t xml:space="preserve"> trūkumas, kurie buvo ilgą laiką gydomi </w:t>
      </w:r>
      <w:proofErr w:type="spellStart"/>
      <w:r w:rsidRPr="00C40C74">
        <w:rPr>
          <w:rFonts w:ascii="Times New Roman" w:hAnsi="Times New Roman"/>
        </w:rPr>
        <w:t>paracetamoliu</w:t>
      </w:r>
      <w:proofErr w:type="spellEnd"/>
      <w:r w:rsidRPr="00C40C74">
        <w:rPr>
          <w:rFonts w:ascii="Times New Roman" w:hAnsi="Times New Roman"/>
        </w:rPr>
        <w:t xml:space="preserve"> arba </w:t>
      </w:r>
      <w:proofErr w:type="spellStart"/>
      <w:r w:rsidRPr="00C40C74">
        <w:rPr>
          <w:rFonts w:ascii="Times New Roman" w:hAnsi="Times New Roman"/>
        </w:rPr>
        <w:t>paracetamolio</w:t>
      </w:r>
      <w:proofErr w:type="spellEnd"/>
      <w:r w:rsidRPr="00C40C74">
        <w:rPr>
          <w:rFonts w:ascii="Times New Roman" w:hAnsi="Times New Roman"/>
        </w:rPr>
        <w:t xml:space="preserve"> ir </w:t>
      </w:r>
      <w:proofErr w:type="spellStart"/>
      <w:r w:rsidRPr="00C40C74">
        <w:rPr>
          <w:rFonts w:ascii="Times New Roman" w:hAnsi="Times New Roman"/>
        </w:rPr>
        <w:t>flukloksacilino</w:t>
      </w:r>
      <w:proofErr w:type="spellEnd"/>
      <w:r w:rsidRPr="00C40C74">
        <w:rPr>
          <w:rFonts w:ascii="Times New Roman" w:hAnsi="Times New Roman"/>
        </w:rPr>
        <w:t xml:space="preserve"> deriniu. Įtariant </w:t>
      </w:r>
      <w:proofErr w:type="spellStart"/>
      <w:r w:rsidRPr="00C40C74">
        <w:rPr>
          <w:rFonts w:ascii="Times New Roman" w:hAnsi="Times New Roman"/>
        </w:rPr>
        <w:t>piroglutamato</w:t>
      </w:r>
      <w:proofErr w:type="spellEnd"/>
      <w:r w:rsidRPr="00C40C74">
        <w:rPr>
          <w:rFonts w:ascii="Times New Roman" w:hAnsi="Times New Roman"/>
        </w:rPr>
        <w:t xml:space="preserve"> </w:t>
      </w:r>
      <w:proofErr w:type="spellStart"/>
      <w:r w:rsidRPr="00C40C74">
        <w:rPr>
          <w:rFonts w:ascii="Times New Roman" w:hAnsi="Times New Roman"/>
        </w:rPr>
        <w:t>acidozės</w:t>
      </w:r>
      <w:proofErr w:type="spellEnd"/>
      <w:r w:rsidRPr="00C40C74">
        <w:rPr>
          <w:rFonts w:ascii="Times New Roman" w:hAnsi="Times New Roman"/>
        </w:rPr>
        <w:t xml:space="preserve"> sukeltą PATMA, rekomenduojama nedelsiant nutraukti </w:t>
      </w:r>
      <w:proofErr w:type="spellStart"/>
      <w:r w:rsidRPr="00C40C74">
        <w:rPr>
          <w:rFonts w:ascii="Times New Roman" w:hAnsi="Times New Roman"/>
        </w:rPr>
        <w:t>paracetamolio</w:t>
      </w:r>
      <w:proofErr w:type="spellEnd"/>
      <w:r w:rsidRPr="00C40C74">
        <w:rPr>
          <w:rFonts w:ascii="Times New Roman" w:hAnsi="Times New Roman"/>
        </w:rPr>
        <w:t xml:space="preserve"> vartojimą ir atidžiai stebėti. Nustatytas 5-oksoprolino kiekis šlapime gali padėti nustatyti, ar </w:t>
      </w:r>
      <w:proofErr w:type="spellStart"/>
      <w:r w:rsidRPr="00C40C74">
        <w:rPr>
          <w:rFonts w:ascii="Times New Roman" w:hAnsi="Times New Roman"/>
        </w:rPr>
        <w:t>piroglutamato</w:t>
      </w:r>
      <w:proofErr w:type="spellEnd"/>
      <w:r w:rsidRPr="00C40C74">
        <w:rPr>
          <w:rFonts w:ascii="Times New Roman" w:hAnsi="Times New Roman"/>
        </w:rPr>
        <w:t xml:space="preserve"> </w:t>
      </w:r>
      <w:proofErr w:type="spellStart"/>
      <w:r w:rsidRPr="00C40C74">
        <w:rPr>
          <w:rFonts w:ascii="Times New Roman" w:hAnsi="Times New Roman"/>
        </w:rPr>
        <w:t>acidozė</w:t>
      </w:r>
      <w:proofErr w:type="spellEnd"/>
      <w:r w:rsidRPr="00C40C74">
        <w:rPr>
          <w:rFonts w:ascii="Times New Roman" w:hAnsi="Times New Roman"/>
        </w:rPr>
        <w:t xml:space="preserve"> yra pagrindinė PATMA priežastis pacientams, kuriems nustatyti keli rizikos veiksniai.</w:t>
      </w:r>
    </w:p>
    <w:p w14:paraId="1D0F6CEB" w14:textId="77777777" w:rsidR="00017AC8" w:rsidRDefault="00017AC8" w:rsidP="00BE4E45">
      <w:pPr>
        <w:tabs>
          <w:tab w:val="left" w:pos="567"/>
        </w:tabs>
        <w:spacing w:after="0" w:line="240" w:lineRule="auto"/>
        <w:ind w:right="566"/>
        <w:rPr>
          <w:rFonts w:ascii="Times New Roman" w:eastAsia="Times New Roman" w:hAnsi="Times New Roman"/>
          <w:snapToGrid w:val="0"/>
        </w:rPr>
      </w:pPr>
    </w:p>
    <w:p w14:paraId="73D23D66" w14:textId="77777777" w:rsidR="0017531C" w:rsidRPr="00F97684" w:rsidRDefault="0017531C" w:rsidP="00BE4E45">
      <w:pPr>
        <w:tabs>
          <w:tab w:val="left" w:pos="567"/>
        </w:tabs>
        <w:spacing w:after="0" w:line="240" w:lineRule="auto"/>
        <w:ind w:right="566"/>
        <w:rPr>
          <w:rFonts w:ascii="Times New Roman" w:eastAsia="Times New Roman" w:hAnsi="Times New Roman"/>
          <w:i/>
          <w:iCs/>
          <w:snapToGrid w:val="0"/>
        </w:rPr>
      </w:pPr>
      <w:r w:rsidRPr="00F97684">
        <w:rPr>
          <w:rFonts w:ascii="Times New Roman" w:eastAsia="Times New Roman" w:hAnsi="Times New Roman"/>
          <w:i/>
          <w:iCs/>
          <w:snapToGrid w:val="0"/>
        </w:rPr>
        <w:t>Pagalbinės medžiagos</w:t>
      </w:r>
    </w:p>
    <w:p w14:paraId="638A5D93" w14:textId="77777777" w:rsidR="0017531C" w:rsidRPr="00084BCF" w:rsidRDefault="0017531C" w:rsidP="0017531C">
      <w:pPr>
        <w:tabs>
          <w:tab w:val="left" w:pos="567"/>
        </w:tabs>
        <w:spacing w:after="0" w:line="240" w:lineRule="auto"/>
        <w:ind w:right="566"/>
        <w:rPr>
          <w:rFonts w:ascii="Times New Roman" w:eastAsia="Times New Roman" w:hAnsi="Times New Roman"/>
          <w:bCs/>
          <w:noProof/>
        </w:rPr>
      </w:pPr>
      <w:r w:rsidRPr="00084BCF">
        <w:rPr>
          <w:rFonts w:ascii="Times New Roman" w:eastAsia="Times New Roman" w:hAnsi="Times New Roman"/>
          <w:snapToGrid w:val="0"/>
        </w:rPr>
        <w:t xml:space="preserve">Sudėtyje yra sacharozės. </w:t>
      </w:r>
      <w:r w:rsidRPr="00084BCF">
        <w:rPr>
          <w:rFonts w:ascii="Times New Roman" w:eastAsia="Times New Roman" w:hAnsi="Times New Roman"/>
          <w:noProof/>
        </w:rPr>
        <w:t>Šio vaistinio preparato negalima skirti pacientams, kuriems nustatytas retas paveldimas sutrikimas – fruktozės netoleravimas, gliukozės ir galaktozės malabsorbcija arba sacharazės ir izomaltazės stygius</w:t>
      </w:r>
      <w:r w:rsidRPr="00084BCF">
        <w:rPr>
          <w:rFonts w:ascii="Times New Roman" w:eastAsia="Times New Roman" w:hAnsi="Times New Roman"/>
          <w:bCs/>
          <w:noProof/>
        </w:rPr>
        <w:t xml:space="preserve">. </w:t>
      </w:r>
    </w:p>
    <w:p w14:paraId="4E34C36B" w14:textId="77777777" w:rsidR="0017531C" w:rsidRPr="00084BCF" w:rsidRDefault="0017531C" w:rsidP="0017531C">
      <w:pPr>
        <w:autoSpaceDE w:val="0"/>
        <w:autoSpaceDN w:val="0"/>
        <w:adjustRightInd w:val="0"/>
        <w:spacing w:after="0" w:line="240" w:lineRule="auto"/>
        <w:rPr>
          <w:rFonts w:ascii="Times New Roman" w:eastAsia="Times New Roman" w:hAnsi="Times New Roman"/>
          <w:bCs/>
          <w:noProof/>
        </w:rPr>
      </w:pPr>
      <w:r w:rsidRPr="00084BCF">
        <w:rPr>
          <w:rFonts w:ascii="Times New Roman" w:eastAsia="Times New Roman" w:hAnsi="Times New Roman"/>
          <w:bCs/>
          <w:noProof/>
        </w:rPr>
        <w:t>Sudėtyje yra natrio. Šio vaistinio preparato paketėlyje yra 157 mg natrio,</w:t>
      </w:r>
      <w:r w:rsidRPr="00084BCF">
        <w:rPr>
          <w:rFonts w:ascii="Times New Roman" w:hAnsi="Times New Roman"/>
          <w:lang w:eastAsia="lt-LT"/>
        </w:rPr>
        <w:t>tai atitinka 7,85 % didžiausios PSO rekomenduojamos paros normos suaugusiesiems, kuri yra 2 g natrio.</w:t>
      </w:r>
    </w:p>
    <w:p w14:paraId="5939B2BE" w14:textId="77777777" w:rsidR="0017531C" w:rsidRPr="00084BCF" w:rsidRDefault="0017531C" w:rsidP="0017531C">
      <w:pPr>
        <w:tabs>
          <w:tab w:val="left" w:pos="567"/>
        </w:tabs>
        <w:spacing w:after="0" w:line="240" w:lineRule="auto"/>
        <w:ind w:right="566"/>
        <w:rPr>
          <w:rFonts w:ascii="Times New Roman" w:eastAsia="Times New Roman" w:hAnsi="Times New Roman"/>
          <w:bCs/>
          <w:noProof/>
        </w:rPr>
      </w:pPr>
      <w:r w:rsidRPr="00084BCF">
        <w:rPr>
          <w:rFonts w:ascii="Times New Roman" w:eastAsia="Times New Roman" w:hAnsi="Times New Roman"/>
          <w:bCs/>
          <w:noProof/>
        </w:rPr>
        <w:t>Sudėtyje yra aspartamo (E951) - medžiagos, iš kurios susidaro fenilalaninas. Gali būti kenksmingas sergantiems fenilketonurija.</w:t>
      </w:r>
    </w:p>
    <w:p w14:paraId="158AF8D2" w14:textId="77777777" w:rsidR="0017531C" w:rsidRPr="00084BCF" w:rsidRDefault="0017531C" w:rsidP="00BE4E45">
      <w:pPr>
        <w:tabs>
          <w:tab w:val="left" w:pos="567"/>
        </w:tabs>
        <w:spacing w:after="0" w:line="240" w:lineRule="auto"/>
        <w:ind w:right="566"/>
        <w:rPr>
          <w:rFonts w:ascii="Times New Roman" w:eastAsia="Times New Roman" w:hAnsi="Times New Roman"/>
          <w:snapToGrid w:val="0"/>
        </w:rPr>
      </w:pPr>
    </w:p>
    <w:p w14:paraId="0F7842F2" w14:textId="5761B107"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4.5</w:t>
      </w:r>
      <w:r w:rsidRPr="00084BCF">
        <w:rPr>
          <w:rFonts w:ascii="Times New Roman" w:eastAsia="Times New Roman" w:hAnsi="Times New Roman"/>
          <w:b/>
          <w:bCs/>
          <w:snapToGrid w:val="0"/>
          <w:lang w:eastAsia="x-none"/>
        </w:rPr>
        <w:tab/>
        <w:t>Sąveika su kitais vaistiniais preparatais ir kitokia sąveika</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vault_nd_fe1c6a57-47ed-49a3-bac2-792ee4f599e2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13ACE94D" w14:textId="77777777" w:rsidR="00F027C7" w:rsidRPr="00084BCF" w:rsidRDefault="00F027C7" w:rsidP="00BE4E45">
      <w:pPr>
        <w:tabs>
          <w:tab w:val="left" w:pos="567"/>
        </w:tabs>
        <w:spacing w:after="0" w:line="240" w:lineRule="auto"/>
        <w:rPr>
          <w:rFonts w:ascii="Times New Roman" w:eastAsia="Times New Roman" w:hAnsi="Times New Roman"/>
          <w:noProof/>
          <w:snapToGrid w:val="0"/>
        </w:rPr>
      </w:pPr>
    </w:p>
    <w:p w14:paraId="6B7EE8F7" w14:textId="77777777" w:rsidR="0017531C" w:rsidRDefault="0017531C" w:rsidP="0017531C">
      <w:pPr>
        <w:pStyle w:val="Betarp"/>
      </w:pPr>
      <w:r>
        <w:t>Sąveika gali atsirasti k</w:t>
      </w:r>
      <w:r w:rsidRPr="00C514AA">
        <w:t xml:space="preserve">artu vartojant </w:t>
      </w:r>
      <w:proofErr w:type="spellStart"/>
      <w:r w:rsidRPr="00C514AA">
        <w:t>fenilefrino</w:t>
      </w:r>
      <w:proofErr w:type="spellEnd"/>
      <w:r w:rsidRPr="00C514AA">
        <w:t xml:space="preserve"> ir </w:t>
      </w:r>
      <w:proofErr w:type="spellStart"/>
      <w:r w:rsidRPr="00C514AA">
        <w:t>triciklių</w:t>
      </w:r>
      <w:proofErr w:type="spellEnd"/>
      <w:r w:rsidRPr="00C514AA">
        <w:t xml:space="preserve"> antidepresantų</w:t>
      </w:r>
      <w:r>
        <w:t>. Kartu vartojant</w:t>
      </w:r>
      <w:r w:rsidRPr="00C514AA">
        <w:t xml:space="preserve"> </w:t>
      </w:r>
      <w:proofErr w:type="spellStart"/>
      <w:r w:rsidRPr="00C514AA">
        <w:t>fenilefrino</w:t>
      </w:r>
      <w:proofErr w:type="spellEnd"/>
      <w:r w:rsidRPr="00C514AA">
        <w:t xml:space="preserve"> ir </w:t>
      </w:r>
      <w:proofErr w:type="spellStart"/>
      <w:r w:rsidRPr="00C514AA">
        <w:t>triciklių</w:t>
      </w:r>
      <w:proofErr w:type="spellEnd"/>
      <w:r w:rsidRPr="00C514AA">
        <w:t xml:space="preserve"> antidepresantų gali padidėti šalutinio poveikio širdies</w:t>
      </w:r>
      <w:r>
        <w:t xml:space="preserve"> ir</w:t>
      </w:r>
      <w:r w:rsidRPr="00C514AA">
        <w:t xml:space="preserve"> kraujagyslių sistemai rizika</w:t>
      </w:r>
      <w:r>
        <w:t>, todėl kartu vartoti yra draudžiama</w:t>
      </w:r>
      <w:r w:rsidRPr="00C514AA">
        <w:t xml:space="preserve"> (žr. 4.3 skyrių).</w:t>
      </w:r>
    </w:p>
    <w:p w14:paraId="7EBC3C32" w14:textId="77777777" w:rsidR="0017531C" w:rsidRDefault="0017531C" w:rsidP="0017531C">
      <w:pPr>
        <w:pStyle w:val="Betarp"/>
      </w:pPr>
    </w:p>
    <w:p w14:paraId="165E3CBB" w14:textId="77777777" w:rsidR="0017531C" w:rsidRPr="00C514AA" w:rsidRDefault="0017531C" w:rsidP="0017531C">
      <w:pPr>
        <w:pStyle w:val="Betarp"/>
      </w:pPr>
      <w:proofErr w:type="spellStart"/>
      <w:r>
        <w:t>Paracetamolis</w:t>
      </w:r>
      <w:proofErr w:type="spellEnd"/>
      <w:r>
        <w:t xml:space="preserve"> gali didinti biologinį </w:t>
      </w:r>
      <w:proofErr w:type="spellStart"/>
      <w:r>
        <w:t>fenilefrino</w:t>
      </w:r>
      <w:proofErr w:type="spellEnd"/>
      <w:r>
        <w:t xml:space="preserve"> prieinamumą, todėl pacientams, sergantiems hipertenzija, gali padidėti kraujospūdis.</w:t>
      </w:r>
    </w:p>
    <w:p w14:paraId="384CA16F" w14:textId="77777777" w:rsidR="00C55772" w:rsidRDefault="00C55772" w:rsidP="00BE4E45">
      <w:pPr>
        <w:tabs>
          <w:tab w:val="left" w:pos="567"/>
        </w:tabs>
        <w:spacing w:after="0" w:line="240" w:lineRule="auto"/>
        <w:rPr>
          <w:rFonts w:ascii="Times New Roman" w:eastAsia="Times New Roman" w:hAnsi="Times New Roman"/>
          <w:noProof/>
          <w:snapToGrid w:val="0"/>
        </w:rPr>
      </w:pPr>
    </w:p>
    <w:p w14:paraId="6ED9EE72" w14:textId="77777777" w:rsidR="00C26AA0" w:rsidRPr="00084BCF" w:rsidRDefault="00C26AA0" w:rsidP="00C26AA0">
      <w:pPr>
        <w:tabs>
          <w:tab w:val="left" w:pos="567"/>
        </w:tabs>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 xml:space="preserve">Širdies glikozidai, pvz., digitalio </w:t>
      </w:r>
      <w:r w:rsidR="00D33A46">
        <w:rPr>
          <w:rFonts w:ascii="Times New Roman" w:eastAsia="Times New Roman" w:hAnsi="Times New Roman"/>
          <w:noProof/>
          <w:snapToGrid w:val="0"/>
        </w:rPr>
        <w:t xml:space="preserve">vaistiniai </w:t>
      </w:r>
      <w:r w:rsidRPr="00084BCF">
        <w:rPr>
          <w:rFonts w:ascii="Times New Roman" w:eastAsia="Times New Roman" w:hAnsi="Times New Roman"/>
          <w:noProof/>
          <w:snapToGrid w:val="0"/>
        </w:rPr>
        <w:t>preparatai, gali padidinti miokardo jautrumą simpatomimetiniams vaist</w:t>
      </w:r>
      <w:r w:rsidR="00D33A46">
        <w:rPr>
          <w:rFonts w:ascii="Times New Roman" w:eastAsia="Times New Roman" w:hAnsi="Times New Roman"/>
          <w:noProof/>
          <w:snapToGrid w:val="0"/>
        </w:rPr>
        <w:t>iniams preparatams</w:t>
      </w:r>
      <w:r w:rsidRPr="00084BCF">
        <w:rPr>
          <w:rFonts w:ascii="Times New Roman" w:eastAsia="Times New Roman" w:hAnsi="Times New Roman"/>
          <w:noProof/>
          <w:snapToGrid w:val="0"/>
        </w:rPr>
        <w:t xml:space="preserve">. Todėl fenilefrino ir širdies glikozidų vartojimas kartu gali išprovokuoti nereguliarų širdies ritmą arba </w:t>
      </w:r>
      <w:r w:rsidR="00D33A46">
        <w:rPr>
          <w:rFonts w:ascii="Times New Roman" w:eastAsia="Times New Roman" w:hAnsi="Times New Roman"/>
          <w:noProof/>
          <w:snapToGrid w:val="0"/>
        </w:rPr>
        <w:t>miokardo infarktą</w:t>
      </w:r>
      <w:r w:rsidRPr="00084BCF">
        <w:rPr>
          <w:rFonts w:ascii="Times New Roman" w:eastAsia="Times New Roman" w:hAnsi="Times New Roman"/>
          <w:noProof/>
          <w:snapToGrid w:val="0"/>
        </w:rPr>
        <w:t>.</w:t>
      </w:r>
      <w:r>
        <w:rPr>
          <w:rFonts w:ascii="Times New Roman" w:eastAsia="Times New Roman" w:hAnsi="Times New Roman"/>
          <w:noProof/>
          <w:snapToGrid w:val="0"/>
        </w:rPr>
        <w:t xml:space="preserve"> Tokių būklių metu </w:t>
      </w:r>
      <w:r w:rsidR="00D33A46">
        <w:rPr>
          <w:rFonts w:ascii="Times New Roman" w:eastAsia="Times New Roman" w:hAnsi="Times New Roman"/>
          <w:noProof/>
          <w:snapToGrid w:val="0"/>
        </w:rPr>
        <w:t xml:space="preserve">šis </w:t>
      </w:r>
      <w:r>
        <w:rPr>
          <w:rFonts w:ascii="Times New Roman" w:eastAsia="Times New Roman" w:hAnsi="Times New Roman"/>
          <w:noProof/>
          <w:snapToGrid w:val="0"/>
        </w:rPr>
        <w:t>vaist</w:t>
      </w:r>
      <w:r w:rsidR="00D33A46">
        <w:rPr>
          <w:rFonts w:ascii="Times New Roman" w:eastAsia="Times New Roman" w:hAnsi="Times New Roman"/>
          <w:noProof/>
          <w:snapToGrid w:val="0"/>
        </w:rPr>
        <w:t>inis</w:t>
      </w:r>
      <w:r>
        <w:rPr>
          <w:rFonts w:ascii="Times New Roman" w:eastAsia="Times New Roman" w:hAnsi="Times New Roman"/>
          <w:noProof/>
          <w:snapToGrid w:val="0"/>
        </w:rPr>
        <w:t xml:space="preserve"> </w:t>
      </w:r>
      <w:r w:rsidR="00D33A46">
        <w:rPr>
          <w:rFonts w:ascii="Times New Roman" w:eastAsia="Times New Roman" w:hAnsi="Times New Roman"/>
          <w:noProof/>
          <w:snapToGrid w:val="0"/>
        </w:rPr>
        <w:t xml:space="preserve">preparatas </w:t>
      </w:r>
      <w:r>
        <w:rPr>
          <w:rFonts w:ascii="Times New Roman" w:eastAsia="Times New Roman" w:hAnsi="Times New Roman"/>
          <w:noProof/>
          <w:snapToGrid w:val="0"/>
        </w:rPr>
        <w:t>yra kontraindikuotinas (žr. 4.3 skyrių).</w:t>
      </w:r>
    </w:p>
    <w:p w14:paraId="399D846D" w14:textId="77777777" w:rsidR="00C26AA0" w:rsidRDefault="00C26AA0" w:rsidP="00BE4E45">
      <w:pPr>
        <w:tabs>
          <w:tab w:val="left" w:pos="567"/>
        </w:tabs>
        <w:spacing w:after="0" w:line="240" w:lineRule="auto"/>
        <w:rPr>
          <w:rFonts w:ascii="Times New Roman" w:eastAsia="Times New Roman" w:hAnsi="Times New Roman"/>
          <w:noProof/>
          <w:snapToGrid w:val="0"/>
        </w:rPr>
      </w:pPr>
    </w:p>
    <w:p w14:paraId="6AEE0A8F" w14:textId="77777777" w:rsidR="00495004" w:rsidRPr="00084BCF" w:rsidRDefault="00495004" w:rsidP="00495004">
      <w:pPr>
        <w:tabs>
          <w:tab w:val="left" w:pos="567"/>
        </w:tabs>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 xml:space="preserve">Simpatomimetikų </w:t>
      </w:r>
      <w:r>
        <w:rPr>
          <w:rFonts w:ascii="Times New Roman" w:eastAsia="Times New Roman" w:hAnsi="Times New Roman"/>
          <w:noProof/>
          <w:snapToGrid w:val="0"/>
        </w:rPr>
        <w:t xml:space="preserve">aminų, </w:t>
      </w:r>
      <w:r w:rsidRPr="00084BCF">
        <w:rPr>
          <w:rFonts w:ascii="Times New Roman" w:eastAsia="Times New Roman" w:hAnsi="Times New Roman"/>
          <w:noProof/>
          <w:snapToGrid w:val="0"/>
        </w:rPr>
        <w:t>pvz., fenilefrino, vartojimas kartu su MAO inhibitoriais sukelia hipertenziją sąlygojančią sąveiką. Nevartotinas pacientams, kurie vartoja ar paskutines dvi savaites vartojo MAO inhibitorius</w:t>
      </w:r>
      <w:r>
        <w:rPr>
          <w:rFonts w:ascii="Times New Roman" w:eastAsia="Times New Roman" w:hAnsi="Times New Roman"/>
          <w:noProof/>
          <w:snapToGrid w:val="0"/>
        </w:rPr>
        <w:t xml:space="preserve"> (žr. 4.3 skyrių)</w:t>
      </w:r>
      <w:r w:rsidRPr="00084BCF">
        <w:rPr>
          <w:rFonts w:ascii="Times New Roman" w:eastAsia="Times New Roman" w:hAnsi="Times New Roman"/>
          <w:noProof/>
          <w:snapToGrid w:val="0"/>
        </w:rPr>
        <w:t>.</w:t>
      </w:r>
    </w:p>
    <w:p w14:paraId="4917FC4C" w14:textId="77777777" w:rsidR="004978F7" w:rsidRDefault="004978F7" w:rsidP="00BE4E45">
      <w:pPr>
        <w:tabs>
          <w:tab w:val="left" w:pos="567"/>
        </w:tabs>
        <w:spacing w:after="0" w:line="240" w:lineRule="auto"/>
        <w:rPr>
          <w:rFonts w:ascii="Times New Roman" w:eastAsia="Times New Roman" w:hAnsi="Times New Roman"/>
          <w:noProof/>
          <w:snapToGrid w:val="0"/>
        </w:rPr>
      </w:pPr>
    </w:p>
    <w:p w14:paraId="3836BC43" w14:textId="77777777" w:rsidR="004978F7" w:rsidRPr="00084BCF" w:rsidRDefault="004978F7" w:rsidP="004978F7">
      <w:pPr>
        <w:tabs>
          <w:tab w:val="left" w:pos="567"/>
        </w:tabs>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 xml:space="preserve">Pacientams, vartojantiems </w:t>
      </w:r>
      <w:r w:rsidRPr="000D20F7">
        <w:rPr>
          <w:rFonts w:ascii="Times New Roman" w:hAnsi="Times New Roman"/>
        </w:rPr>
        <w:t>α-</w:t>
      </w:r>
      <w:proofErr w:type="spellStart"/>
      <w:r w:rsidRPr="000D20F7">
        <w:rPr>
          <w:rFonts w:ascii="Times New Roman" w:hAnsi="Times New Roman"/>
        </w:rPr>
        <w:t>adrenerginius</w:t>
      </w:r>
      <w:proofErr w:type="spellEnd"/>
      <w:r w:rsidRPr="000D20F7">
        <w:rPr>
          <w:rFonts w:ascii="Times New Roman" w:hAnsi="Times New Roman"/>
        </w:rPr>
        <w:t xml:space="preserve"> </w:t>
      </w:r>
      <w:proofErr w:type="spellStart"/>
      <w:r w:rsidRPr="000D20F7">
        <w:rPr>
          <w:rFonts w:ascii="Times New Roman" w:hAnsi="Times New Roman"/>
        </w:rPr>
        <w:t>agonistus</w:t>
      </w:r>
      <w:proofErr w:type="spellEnd"/>
      <w:r w:rsidRPr="000D20F7">
        <w:rPr>
          <w:rFonts w:ascii="Times New Roman" w:hAnsi="Times New Roman"/>
        </w:rPr>
        <w:t xml:space="preserve">, skalsių alkaloidus ir atropino sulfatą, padidėja </w:t>
      </w:r>
      <w:proofErr w:type="spellStart"/>
      <w:r w:rsidRPr="000D20F7">
        <w:rPr>
          <w:rFonts w:ascii="Times New Roman" w:hAnsi="Times New Roman"/>
        </w:rPr>
        <w:t>fenilefrino</w:t>
      </w:r>
      <w:proofErr w:type="spellEnd"/>
      <w:r w:rsidRPr="000D20F7">
        <w:rPr>
          <w:rFonts w:ascii="Times New Roman" w:hAnsi="Times New Roman"/>
        </w:rPr>
        <w:t xml:space="preserve"> spaudimo efektas</w:t>
      </w:r>
      <w:r>
        <w:rPr>
          <w:rFonts w:ascii="Times New Roman" w:hAnsi="Times New Roman"/>
        </w:rPr>
        <w:t xml:space="preserve"> (žr. 4.3 skyrių)</w:t>
      </w:r>
      <w:r w:rsidRPr="000D20F7">
        <w:rPr>
          <w:rFonts w:ascii="Times New Roman" w:hAnsi="Times New Roman"/>
        </w:rPr>
        <w:t>.</w:t>
      </w:r>
    </w:p>
    <w:p w14:paraId="26E12936" w14:textId="77777777" w:rsidR="00C26AA0" w:rsidRPr="00084BCF" w:rsidRDefault="00C26AA0" w:rsidP="00BE4E45">
      <w:pPr>
        <w:tabs>
          <w:tab w:val="left" w:pos="567"/>
        </w:tabs>
        <w:spacing w:after="0" w:line="240" w:lineRule="auto"/>
        <w:rPr>
          <w:rFonts w:ascii="Times New Roman" w:eastAsia="Times New Roman" w:hAnsi="Times New Roman"/>
          <w:noProof/>
          <w:snapToGrid w:val="0"/>
        </w:rPr>
      </w:pPr>
    </w:p>
    <w:p w14:paraId="26F6D269" w14:textId="77777777" w:rsidR="00E709AC" w:rsidRDefault="00E709AC" w:rsidP="00BE4E45">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Paracetamolio toksinį poveikį kepenims gali sustiprinti perteklinis alkoholio vartojimas.</w:t>
      </w:r>
    </w:p>
    <w:p w14:paraId="65F2DF28" w14:textId="77777777" w:rsidR="00C55772" w:rsidRPr="00084BCF" w:rsidRDefault="00C55772" w:rsidP="00BE4E45">
      <w:pPr>
        <w:tabs>
          <w:tab w:val="left" w:pos="567"/>
        </w:tabs>
        <w:spacing w:after="0" w:line="240" w:lineRule="auto"/>
        <w:rPr>
          <w:rFonts w:ascii="Times New Roman" w:eastAsia="Times New Roman" w:hAnsi="Times New Roman"/>
          <w:noProof/>
          <w:snapToGrid w:val="0"/>
        </w:rPr>
      </w:pPr>
      <w:r w:rsidRPr="00A74509">
        <w:rPr>
          <w:rFonts w:ascii="Times New Roman" w:eastAsia="Times New Roman" w:hAnsi="Times New Roman"/>
          <w:noProof/>
          <w:snapToGrid w:val="0"/>
        </w:rPr>
        <w:t>Vaistai, kurie aktyvina kepenų mikrosomų fermentus –barbitūratai, MAO inhibitoriai ir tricikliniai antidepresantai, gali sustiprinti paracetamolio toksinį poveikį kepenims, ypač tuomet, kai jie perdozuojami</w:t>
      </w:r>
      <w:r w:rsidRPr="00084BCF">
        <w:rPr>
          <w:rFonts w:ascii="Times New Roman" w:eastAsia="Times New Roman" w:hAnsi="Times New Roman"/>
          <w:noProof/>
          <w:snapToGrid w:val="0"/>
        </w:rPr>
        <w:t xml:space="preserve">. </w:t>
      </w:r>
    </w:p>
    <w:p w14:paraId="3167F9A4" w14:textId="77777777" w:rsidR="003D11FC" w:rsidRDefault="003D11FC" w:rsidP="00BE4E45">
      <w:pPr>
        <w:tabs>
          <w:tab w:val="left" w:pos="567"/>
        </w:tabs>
        <w:spacing w:after="0" w:line="240" w:lineRule="auto"/>
        <w:rPr>
          <w:rFonts w:ascii="Times New Roman" w:eastAsia="Times New Roman" w:hAnsi="Times New Roman"/>
          <w:noProof/>
          <w:snapToGrid w:val="0"/>
        </w:rPr>
      </w:pPr>
    </w:p>
    <w:p w14:paraId="7CE0E8EF" w14:textId="77777777" w:rsidR="00495004" w:rsidRPr="00F97684" w:rsidRDefault="00495004" w:rsidP="00F97684">
      <w:pPr>
        <w:pStyle w:val="Betarp"/>
      </w:pPr>
      <w:proofErr w:type="spellStart"/>
      <w:r w:rsidRPr="00C514AA">
        <w:t>Paracetamolis</w:t>
      </w:r>
      <w:proofErr w:type="spellEnd"/>
      <w:r w:rsidRPr="00C514AA">
        <w:t xml:space="preserve"> gali mažinti </w:t>
      </w:r>
      <w:proofErr w:type="spellStart"/>
      <w:r w:rsidRPr="00C514AA">
        <w:t>lamotrigino</w:t>
      </w:r>
      <w:proofErr w:type="spellEnd"/>
      <w:r w:rsidRPr="00C514AA">
        <w:t xml:space="preserve"> biologinį prieinamumą, ir dėl galimos jo metabolizmo kepenyse aktyvacijos, gali mažinti </w:t>
      </w:r>
      <w:proofErr w:type="spellStart"/>
      <w:r w:rsidRPr="00C514AA">
        <w:t>lamotrigino</w:t>
      </w:r>
      <w:proofErr w:type="spellEnd"/>
      <w:r w:rsidRPr="00C514AA">
        <w:t xml:space="preserve"> poveikį.</w:t>
      </w:r>
    </w:p>
    <w:p w14:paraId="5B55094A" w14:textId="77777777" w:rsidR="00495004" w:rsidRDefault="00495004" w:rsidP="00BE4E45">
      <w:pPr>
        <w:tabs>
          <w:tab w:val="left" w:pos="567"/>
        </w:tabs>
        <w:spacing w:after="0" w:line="240" w:lineRule="auto"/>
        <w:rPr>
          <w:rFonts w:ascii="Times New Roman" w:eastAsia="Times New Roman" w:hAnsi="Times New Roman"/>
          <w:noProof/>
          <w:snapToGrid w:val="0"/>
        </w:rPr>
      </w:pPr>
    </w:p>
    <w:p w14:paraId="68524E72" w14:textId="77777777" w:rsidR="00192EE2" w:rsidRDefault="00192EE2" w:rsidP="00BE4E45">
      <w:pPr>
        <w:tabs>
          <w:tab w:val="left" w:pos="567"/>
        </w:tabs>
        <w:spacing w:after="0" w:line="240" w:lineRule="auto"/>
        <w:rPr>
          <w:rFonts w:ascii="Times New Roman" w:eastAsia="Times New Roman" w:hAnsi="Times New Roman"/>
          <w:noProof/>
          <w:snapToGrid w:val="0"/>
        </w:rPr>
      </w:pPr>
      <w:r>
        <w:rPr>
          <w:rFonts w:ascii="Times New Roman" w:eastAsia="Times New Roman" w:hAnsi="Times New Roman"/>
          <w:noProof/>
          <w:snapToGrid w:val="0"/>
        </w:rPr>
        <w:t>Veikliųjų medžiagų</w:t>
      </w:r>
      <w:r w:rsidRPr="00084BCF">
        <w:rPr>
          <w:rFonts w:ascii="Times New Roman" w:eastAsia="Times New Roman" w:hAnsi="Times New Roman"/>
          <w:noProof/>
          <w:snapToGrid w:val="0"/>
        </w:rPr>
        <w:t xml:space="preserve"> absorbciją gali pagreitinti metoklopramidas arba domperidonas</w:t>
      </w:r>
      <w:r w:rsidR="00256ABE">
        <w:rPr>
          <w:rFonts w:ascii="Times New Roman" w:eastAsia="Times New Roman" w:hAnsi="Times New Roman"/>
          <w:noProof/>
          <w:snapToGrid w:val="0"/>
        </w:rPr>
        <w:t>.</w:t>
      </w:r>
    </w:p>
    <w:p w14:paraId="38986134" w14:textId="77777777" w:rsidR="00192EE2" w:rsidRDefault="00192EE2" w:rsidP="00BE4E45">
      <w:pPr>
        <w:tabs>
          <w:tab w:val="left" w:pos="567"/>
        </w:tabs>
        <w:spacing w:after="0" w:line="240" w:lineRule="auto"/>
        <w:rPr>
          <w:rFonts w:ascii="Times New Roman" w:eastAsia="Times New Roman" w:hAnsi="Times New Roman"/>
          <w:noProof/>
          <w:snapToGrid w:val="0"/>
        </w:rPr>
      </w:pPr>
    </w:p>
    <w:p w14:paraId="48D5D00C" w14:textId="77777777" w:rsidR="00146D04" w:rsidRPr="00084BCF" w:rsidRDefault="00876D3E" w:rsidP="00146D04">
      <w:pPr>
        <w:spacing w:after="0" w:line="240" w:lineRule="auto"/>
        <w:rPr>
          <w:rFonts w:ascii="Times New Roman" w:hAnsi="Times New Roman"/>
        </w:rPr>
      </w:pPr>
      <w:proofErr w:type="spellStart"/>
      <w:r w:rsidRPr="00876D3E">
        <w:rPr>
          <w:rFonts w:ascii="Times New Roman" w:hAnsi="Times New Roman"/>
        </w:rPr>
        <w:t>Kolestiraminas</w:t>
      </w:r>
      <w:proofErr w:type="spellEnd"/>
      <w:r w:rsidRPr="00876D3E">
        <w:rPr>
          <w:rFonts w:ascii="Times New Roman" w:hAnsi="Times New Roman"/>
        </w:rPr>
        <w:t xml:space="preserve"> ir aktyvuota anglis gali sumažinti absorbciją. </w:t>
      </w:r>
      <w:r w:rsidR="00146D04" w:rsidRPr="00876D3E">
        <w:rPr>
          <w:rFonts w:ascii="Times New Roman" w:hAnsi="Times New Roman"/>
        </w:rPr>
        <w:t>Vartojimas kartu su vaist</w:t>
      </w:r>
      <w:r w:rsidR="00655112">
        <w:rPr>
          <w:rFonts w:ascii="Times New Roman" w:hAnsi="Times New Roman"/>
        </w:rPr>
        <w:t>inia</w:t>
      </w:r>
      <w:r w:rsidR="00146D04" w:rsidRPr="00876D3E">
        <w:rPr>
          <w:rFonts w:ascii="Times New Roman" w:hAnsi="Times New Roman"/>
        </w:rPr>
        <w:t>is</w:t>
      </w:r>
      <w:r w:rsidR="00655112">
        <w:rPr>
          <w:rFonts w:ascii="Times New Roman" w:hAnsi="Times New Roman"/>
        </w:rPr>
        <w:t xml:space="preserve"> preparatais</w:t>
      </w:r>
      <w:r w:rsidR="00146D04" w:rsidRPr="00876D3E">
        <w:rPr>
          <w:rFonts w:ascii="Times New Roman" w:hAnsi="Times New Roman"/>
        </w:rPr>
        <w:t xml:space="preserve">, slopinančiais skrandžio turinio pašalinimą, gali vėlinti </w:t>
      </w:r>
      <w:r w:rsidRPr="00F97684">
        <w:rPr>
          <w:rFonts w:ascii="Times New Roman" w:hAnsi="Times New Roman"/>
        </w:rPr>
        <w:t>veikliųjų medžiagų</w:t>
      </w:r>
      <w:r w:rsidR="00146D04" w:rsidRPr="00876D3E">
        <w:rPr>
          <w:rFonts w:ascii="Times New Roman" w:hAnsi="Times New Roman"/>
        </w:rPr>
        <w:t xml:space="preserve"> absorbciją.</w:t>
      </w:r>
    </w:p>
    <w:p w14:paraId="4D9B3320" w14:textId="77777777" w:rsidR="00146D04" w:rsidRPr="00084BCF" w:rsidRDefault="00146D04" w:rsidP="00BE4E45">
      <w:pPr>
        <w:tabs>
          <w:tab w:val="left" w:pos="567"/>
        </w:tabs>
        <w:spacing w:after="0" w:line="240" w:lineRule="auto"/>
        <w:rPr>
          <w:rFonts w:ascii="Times New Roman" w:eastAsia="Times New Roman" w:hAnsi="Times New Roman"/>
          <w:noProof/>
          <w:snapToGrid w:val="0"/>
        </w:rPr>
      </w:pPr>
    </w:p>
    <w:p w14:paraId="56053980" w14:textId="77777777" w:rsidR="00C55772" w:rsidRPr="00084BCF" w:rsidRDefault="000C0D99" w:rsidP="00BE4E45">
      <w:pPr>
        <w:tabs>
          <w:tab w:val="left" w:pos="567"/>
        </w:tabs>
        <w:spacing w:after="0" w:line="240" w:lineRule="auto"/>
        <w:rPr>
          <w:rFonts w:ascii="Times New Roman" w:eastAsia="Times New Roman" w:hAnsi="Times New Roman"/>
          <w:noProof/>
          <w:snapToGrid w:val="0"/>
        </w:rPr>
      </w:pPr>
      <w:r w:rsidRPr="00084BCF">
        <w:rPr>
          <w:rFonts w:ascii="Times New Roman" w:eastAsia="Times New Roman" w:hAnsi="Times New Roman"/>
          <w:noProof/>
          <w:snapToGrid w:val="0"/>
        </w:rPr>
        <w:t>Rifampicinas ir i</w:t>
      </w:r>
      <w:r w:rsidR="00C55772" w:rsidRPr="00084BCF">
        <w:rPr>
          <w:rFonts w:ascii="Times New Roman" w:eastAsia="Times New Roman" w:hAnsi="Times New Roman"/>
          <w:noProof/>
          <w:snapToGrid w:val="0"/>
        </w:rPr>
        <w:t>zoniazidas slopindamas metabolizmą</w:t>
      </w:r>
      <w:r w:rsidR="003D11FC" w:rsidRPr="00084BCF">
        <w:rPr>
          <w:rFonts w:ascii="Times New Roman" w:eastAsia="Times New Roman" w:hAnsi="Times New Roman"/>
          <w:noProof/>
          <w:snapToGrid w:val="0"/>
        </w:rPr>
        <w:t xml:space="preserve"> kepenyse sumažina paracetamoli</w:t>
      </w:r>
      <w:r w:rsidR="00C55772" w:rsidRPr="00084BCF">
        <w:rPr>
          <w:rFonts w:ascii="Times New Roman" w:eastAsia="Times New Roman" w:hAnsi="Times New Roman"/>
          <w:noProof/>
          <w:snapToGrid w:val="0"/>
        </w:rPr>
        <w:t>o klirensą; dėl to gali sustiprėti jo poveikis ir (arba) toksiškumas.</w:t>
      </w:r>
    </w:p>
    <w:p w14:paraId="217BCC67" w14:textId="77777777" w:rsidR="00C55772" w:rsidRPr="00084BCF" w:rsidRDefault="00C55772" w:rsidP="00BE4E45">
      <w:pPr>
        <w:tabs>
          <w:tab w:val="left" w:pos="567"/>
        </w:tabs>
        <w:spacing w:after="0" w:line="240" w:lineRule="auto"/>
        <w:rPr>
          <w:rFonts w:ascii="Times New Roman" w:eastAsia="Times New Roman" w:hAnsi="Times New Roman"/>
          <w:noProof/>
          <w:snapToGrid w:val="0"/>
        </w:rPr>
      </w:pPr>
    </w:p>
    <w:p w14:paraId="255D4A49" w14:textId="77777777" w:rsidR="00C55772" w:rsidRPr="00084BCF" w:rsidRDefault="00C55772" w:rsidP="00BE4E45">
      <w:pPr>
        <w:tabs>
          <w:tab w:val="left" w:pos="567"/>
        </w:tabs>
        <w:spacing w:after="0" w:line="240" w:lineRule="auto"/>
        <w:rPr>
          <w:rFonts w:ascii="Times New Roman" w:eastAsia="Times New Roman" w:hAnsi="Times New Roman"/>
          <w:noProof/>
          <w:snapToGrid w:val="0"/>
        </w:rPr>
      </w:pPr>
      <w:r w:rsidRPr="00084BCF">
        <w:rPr>
          <w:rFonts w:ascii="Times New Roman" w:eastAsia="Times New Roman" w:hAnsi="Times New Roman"/>
          <w:noProof/>
          <w:snapToGrid w:val="0"/>
        </w:rPr>
        <w:lastRenderedPageBreak/>
        <w:t>Probenecidas slopina paracetamolio prisijungimą prie glukurono rūgšties ir tokiu būdu beveik du kartus sumažina jo klirensą. Jeigu paracetamolis vartojamas kartu su probenecidu, reikia spręsti dėl jo dozės sumažinimo.</w:t>
      </w:r>
    </w:p>
    <w:p w14:paraId="06F79536" w14:textId="77777777" w:rsidR="00962CA5" w:rsidRPr="00084BCF" w:rsidRDefault="00962CA5" w:rsidP="00BE4E45">
      <w:pPr>
        <w:tabs>
          <w:tab w:val="left" w:pos="567"/>
        </w:tabs>
        <w:spacing w:after="0" w:line="240" w:lineRule="auto"/>
        <w:ind w:right="566"/>
        <w:rPr>
          <w:rFonts w:ascii="Times New Roman" w:eastAsia="Times New Roman" w:hAnsi="Times New Roman"/>
          <w:noProof/>
          <w:snapToGrid w:val="0"/>
        </w:rPr>
      </w:pPr>
    </w:p>
    <w:p w14:paraId="6323DF0E" w14:textId="77777777" w:rsidR="00C55772" w:rsidRPr="00084BCF" w:rsidRDefault="00C55772" w:rsidP="00BE4E45">
      <w:pPr>
        <w:tabs>
          <w:tab w:val="left" w:pos="567"/>
        </w:tabs>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Reguliarus paracetamolio vartojimas gali sumažinti zidovudino metabolizmą (padidėja neutropenijos rizika).</w:t>
      </w:r>
    </w:p>
    <w:p w14:paraId="7230FCE4" w14:textId="77777777" w:rsidR="00C55772" w:rsidRPr="00084BCF" w:rsidRDefault="00C55772" w:rsidP="00BE4E45">
      <w:pPr>
        <w:tabs>
          <w:tab w:val="left" w:pos="567"/>
        </w:tabs>
        <w:spacing w:after="0" w:line="240" w:lineRule="auto"/>
        <w:ind w:right="566"/>
        <w:rPr>
          <w:rFonts w:ascii="Times New Roman" w:eastAsia="Times New Roman" w:hAnsi="Times New Roman"/>
          <w:noProof/>
          <w:snapToGrid w:val="0"/>
        </w:rPr>
      </w:pPr>
    </w:p>
    <w:p w14:paraId="5C62AABE" w14:textId="77777777" w:rsidR="000C0D99" w:rsidRPr="00084BCF" w:rsidRDefault="000C0D99" w:rsidP="00BE4E45">
      <w:pPr>
        <w:tabs>
          <w:tab w:val="left" w:pos="567"/>
        </w:tabs>
        <w:spacing w:after="0" w:line="240" w:lineRule="auto"/>
        <w:ind w:right="566"/>
        <w:rPr>
          <w:rFonts w:ascii="Times New Roman" w:eastAsia="Times New Roman" w:hAnsi="Times New Roman"/>
          <w:noProof/>
          <w:snapToGrid w:val="0"/>
        </w:rPr>
      </w:pPr>
    </w:p>
    <w:p w14:paraId="503D14DD" w14:textId="77777777" w:rsidR="000C0D99" w:rsidRPr="00084BCF" w:rsidRDefault="000C0D99" w:rsidP="00BE4E45">
      <w:pPr>
        <w:tabs>
          <w:tab w:val="left" w:pos="567"/>
        </w:tabs>
        <w:spacing w:after="0" w:line="240" w:lineRule="auto"/>
        <w:ind w:right="566"/>
        <w:rPr>
          <w:rFonts w:ascii="Times New Roman" w:eastAsia="Times New Roman" w:hAnsi="Times New Roman"/>
          <w:noProof/>
          <w:snapToGrid w:val="0"/>
        </w:rPr>
      </w:pPr>
    </w:p>
    <w:p w14:paraId="525633F5" w14:textId="77777777" w:rsidR="000C0D99" w:rsidRPr="004C1296" w:rsidRDefault="000C0D99" w:rsidP="000C0D99">
      <w:pPr>
        <w:tabs>
          <w:tab w:val="left" w:pos="567"/>
        </w:tabs>
        <w:spacing w:after="0" w:line="240" w:lineRule="auto"/>
        <w:ind w:right="566"/>
        <w:rPr>
          <w:rFonts w:ascii="Times New Roman" w:eastAsia="Times New Roman" w:hAnsi="Times New Roman"/>
          <w:noProof/>
          <w:snapToGrid w:val="0"/>
        </w:rPr>
      </w:pPr>
    </w:p>
    <w:p w14:paraId="50141765" w14:textId="77777777" w:rsidR="005B766D" w:rsidRPr="00084BCF" w:rsidRDefault="005B766D" w:rsidP="00BE4E45">
      <w:pPr>
        <w:tabs>
          <w:tab w:val="left" w:pos="567"/>
        </w:tabs>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Varfarino ir kitų kumarinų kraujo krešumą mažinantis poveikis gali sustiprėti ilgiau reguliariai vartojant paracetamolio ir dėl to padidėja kraujavimo rizika; pavienės dozės reikšmingo poveikio neturi.</w:t>
      </w:r>
    </w:p>
    <w:p w14:paraId="2DD24BEB" w14:textId="77777777" w:rsidR="005B766D" w:rsidRPr="00084BCF" w:rsidRDefault="005B766D" w:rsidP="00BE4E45">
      <w:pPr>
        <w:tabs>
          <w:tab w:val="left" w:pos="567"/>
        </w:tabs>
        <w:spacing w:after="0" w:line="240" w:lineRule="auto"/>
        <w:ind w:right="566"/>
        <w:rPr>
          <w:rFonts w:ascii="Times New Roman" w:eastAsia="Times New Roman" w:hAnsi="Times New Roman"/>
          <w:noProof/>
          <w:snapToGrid w:val="0"/>
        </w:rPr>
      </w:pPr>
    </w:p>
    <w:p w14:paraId="77B7421F" w14:textId="77777777" w:rsidR="005B766D" w:rsidRPr="00084BCF" w:rsidRDefault="005B766D" w:rsidP="00BE4E45">
      <w:pPr>
        <w:tabs>
          <w:tab w:val="left" w:pos="567"/>
        </w:tabs>
        <w:spacing w:after="0" w:line="240" w:lineRule="auto"/>
        <w:ind w:right="566"/>
        <w:rPr>
          <w:rFonts w:ascii="Times New Roman" w:eastAsia="Times New Roman" w:hAnsi="Times New Roman"/>
          <w:noProof/>
          <w:snapToGrid w:val="0"/>
        </w:rPr>
      </w:pPr>
    </w:p>
    <w:p w14:paraId="4C70919A" w14:textId="77777777" w:rsidR="005B766D" w:rsidRPr="00084BCF" w:rsidRDefault="005B766D" w:rsidP="00BE4E45">
      <w:pPr>
        <w:tabs>
          <w:tab w:val="left" w:pos="567"/>
        </w:tabs>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 xml:space="preserve">Salicilatai arba </w:t>
      </w:r>
      <w:r w:rsidR="00BF42E7" w:rsidRPr="00BF42E7">
        <w:rPr>
          <w:rFonts w:ascii="Times New Roman" w:eastAsia="Times New Roman" w:hAnsi="Times New Roman"/>
          <w:noProof/>
          <w:snapToGrid w:val="0"/>
        </w:rPr>
        <w:t>acetilsalicilo rūgštis</w:t>
      </w:r>
      <w:r w:rsidR="00BF42E7">
        <w:rPr>
          <w:rFonts w:ascii="Times New Roman" w:eastAsia="Times New Roman" w:hAnsi="Times New Roman"/>
          <w:noProof/>
          <w:snapToGrid w:val="0"/>
        </w:rPr>
        <w:t xml:space="preserve"> </w:t>
      </w:r>
      <w:r w:rsidRPr="00084BCF">
        <w:rPr>
          <w:rFonts w:ascii="Times New Roman" w:eastAsia="Times New Roman" w:hAnsi="Times New Roman"/>
          <w:noProof/>
          <w:snapToGrid w:val="0"/>
        </w:rPr>
        <w:t>gali pailginti paracetamolio pusinės eliminacijos laikotarpį.</w:t>
      </w:r>
    </w:p>
    <w:p w14:paraId="158EA1FB" w14:textId="77777777" w:rsidR="005B766D" w:rsidRPr="00084BCF" w:rsidRDefault="005B766D" w:rsidP="00BE4E45">
      <w:pPr>
        <w:tabs>
          <w:tab w:val="left" w:pos="567"/>
        </w:tabs>
        <w:spacing w:after="0" w:line="240" w:lineRule="auto"/>
        <w:ind w:right="566"/>
        <w:rPr>
          <w:rFonts w:ascii="Times New Roman" w:eastAsia="Times New Roman" w:hAnsi="Times New Roman"/>
          <w:noProof/>
          <w:snapToGrid w:val="0"/>
        </w:rPr>
      </w:pPr>
    </w:p>
    <w:p w14:paraId="1BE8D647" w14:textId="77777777" w:rsidR="00B86A39" w:rsidRPr="00084BCF" w:rsidRDefault="00B86A39" w:rsidP="00BE4E45">
      <w:pPr>
        <w:tabs>
          <w:tab w:val="left" w:pos="567"/>
        </w:tabs>
        <w:spacing w:after="0" w:line="240" w:lineRule="auto"/>
        <w:ind w:right="566"/>
        <w:rPr>
          <w:rFonts w:ascii="Times New Roman" w:eastAsia="Times New Roman" w:hAnsi="Times New Roman"/>
          <w:noProof/>
          <w:snapToGrid w:val="0"/>
        </w:rPr>
      </w:pPr>
    </w:p>
    <w:p w14:paraId="4E712F31"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672C5CFD" w14:textId="77777777" w:rsidR="00B86A39" w:rsidRPr="00084BCF" w:rsidRDefault="00B86A39" w:rsidP="00BE4E45">
      <w:pPr>
        <w:tabs>
          <w:tab w:val="left" w:pos="567"/>
        </w:tabs>
        <w:spacing w:after="0" w:line="240" w:lineRule="auto"/>
        <w:ind w:right="566"/>
        <w:rPr>
          <w:rFonts w:ascii="Times New Roman" w:eastAsia="Times New Roman" w:hAnsi="Times New Roman"/>
          <w:snapToGrid w:val="0"/>
        </w:rPr>
      </w:pPr>
      <w:proofErr w:type="spellStart"/>
      <w:r w:rsidRPr="00084BCF">
        <w:rPr>
          <w:rFonts w:ascii="Times New Roman" w:eastAsia="Times New Roman" w:hAnsi="Times New Roman"/>
          <w:snapToGrid w:val="0"/>
        </w:rPr>
        <w:t>Paracetamolis</w:t>
      </w:r>
      <w:proofErr w:type="spellEnd"/>
      <w:r w:rsidRPr="00084BCF">
        <w:rPr>
          <w:rFonts w:ascii="Times New Roman" w:eastAsia="Times New Roman" w:hAnsi="Times New Roman"/>
          <w:snapToGrid w:val="0"/>
        </w:rPr>
        <w:t xml:space="preserve"> gali turėti įtakos </w:t>
      </w:r>
      <w:r w:rsidR="00247443" w:rsidRPr="00084BCF">
        <w:rPr>
          <w:rFonts w:ascii="Times New Roman" w:eastAsia="Times New Roman" w:hAnsi="Times New Roman"/>
          <w:snapToGrid w:val="0"/>
        </w:rPr>
        <w:t xml:space="preserve">šlapimo </w:t>
      </w:r>
      <w:r w:rsidRPr="00084BCF">
        <w:rPr>
          <w:rFonts w:ascii="Times New Roman" w:eastAsia="Times New Roman" w:hAnsi="Times New Roman"/>
          <w:snapToGrid w:val="0"/>
        </w:rPr>
        <w:t xml:space="preserve">rūgšties </w:t>
      </w:r>
      <w:r w:rsidR="00247443" w:rsidRPr="00084BCF">
        <w:rPr>
          <w:rFonts w:ascii="Times New Roman" w:eastAsia="Times New Roman" w:hAnsi="Times New Roman"/>
          <w:snapToGrid w:val="0"/>
        </w:rPr>
        <w:t xml:space="preserve">koncentracijos nustatymui kraujyje panaudojant </w:t>
      </w:r>
      <w:proofErr w:type="spellStart"/>
      <w:r w:rsidR="00247443" w:rsidRPr="00084BCF">
        <w:rPr>
          <w:rFonts w:ascii="Times New Roman" w:eastAsia="Times New Roman" w:hAnsi="Times New Roman"/>
          <w:snapToGrid w:val="0"/>
        </w:rPr>
        <w:t>fosfotungsto</w:t>
      </w:r>
      <w:proofErr w:type="spellEnd"/>
      <w:r w:rsidR="00247443" w:rsidRPr="00084BCF">
        <w:rPr>
          <w:rFonts w:ascii="Times New Roman" w:eastAsia="Times New Roman" w:hAnsi="Times New Roman"/>
          <w:snapToGrid w:val="0"/>
        </w:rPr>
        <w:t xml:space="preserve"> rūgšties metodą </w:t>
      </w:r>
      <w:r w:rsidRPr="00084BCF">
        <w:rPr>
          <w:rFonts w:ascii="Times New Roman" w:eastAsia="Times New Roman" w:hAnsi="Times New Roman"/>
          <w:snapToGrid w:val="0"/>
        </w:rPr>
        <w:t>ir gliukozės kiekio kraujyje tyrimams.</w:t>
      </w:r>
    </w:p>
    <w:p w14:paraId="2BF84F38" w14:textId="669F6073" w:rsidR="00017AC8" w:rsidRPr="00084BCF" w:rsidRDefault="00017AC8" w:rsidP="00093356">
      <w:pPr>
        <w:keepNext/>
        <w:tabs>
          <w:tab w:val="left" w:pos="567"/>
        </w:tabs>
        <w:spacing w:after="0" w:line="240" w:lineRule="auto"/>
        <w:ind w:right="566"/>
        <w:outlineLvl w:val="3"/>
        <w:rPr>
          <w:rFonts w:ascii="Times New Roman" w:hAnsi="Times New Roman"/>
          <w:bCs/>
        </w:rPr>
      </w:pPr>
      <w:r w:rsidRPr="00084BCF">
        <w:rPr>
          <w:rFonts w:ascii="Times New Roman" w:hAnsi="Times New Roman"/>
          <w:bCs/>
        </w:rPr>
        <w:t xml:space="preserve">Reikia laikytis atsargumo </w:t>
      </w:r>
      <w:proofErr w:type="spellStart"/>
      <w:r w:rsidRPr="00084BCF">
        <w:rPr>
          <w:rFonts w:ascii="Times New Roman" w:hAnsi="Times New Roman"/>
          <w:bCs/>
        </w:rPr>
        <w:t>paracetamolį</w:t>
      </w:r>
      <w:proofErr w:type="spellEnd"/>
      <w:r w:rsidRPr="00084BCF">
        <w:rPr>
          <w:rFonts w:ascii="Times New Roman" w:hAnsi="Times New Roman"/>
          <w:bCs/>
        </w:rPr>
        <w:t xml:space="preserve"> vartojant kartu su </w:t>
      </w:r>
      <w:proofErr w:type="spellStart"/>
      <w:r w:rsidRPr="00084BCF">
        <w:rPr>
          <w:rFonts w:ascii="Times New Roman" w:hAnsi="Times New Roman"/>
          <w:bCs/>
        </w:rPr>
        <w:t>flukloksacilinu</w:t>
      </w:r>
      <w:proofErr w:type="spellEnd"/>
      <w:r w:rsidRPr="00084BCF">
        <w:rPr>
          <w:rFonts w:ascii="Times New Roman" w:hAnsi="Times New Roman"/>
          <w:bCs/>
        </w:rPr>
        <w:t xml:space="preserve">, kadangi šių vaistinių preparatų vartojimas kartu buvo siejamas su </w:t>
      </w:r>
      <w:proofErr w:type="spellStart"/>
      <w:r w:rsidRPr="00084BCF">
        <w:rPr>
          <w:rFonts w:ascii="Times New Roman" w:hAnsi="Times New Roman"/>
          <w:bCs/>
        </w:rPr>
        <w:t>metabolinės</w:t>
      </w:r>
      <w:proofErr w:type="spellEnd"/>
      <w:r w:rsidRPr="00084BCF">
        <w:rPr>
          <w:rFonts w:ascii="Times New Roman" w:hAnsi="Times New Roman"/>
          <w:bCs/>
        </w:rPr>
        <w:t xml:space="preserve"> </w:t>
      </w:r>
      <w:proofErr w:type="spellStart"/>
      <w:r w:rsidRPr="00084BCF">
        <w:rPr>
          <w:rFonts w:ascii="Times New Roman" w:hAnsi="Times New Roman"/>
          <w:bCs/>
        </w:rPr>
        <w:t>acidozės</w:t>
      </w:r>
      <w:proofErr w:type="spellEnd"/>
      <w:r w:rsidRPr="00084BCF">
        <w:rPr>
          <w:rFonts w:ascii="Times New Roman" w:hAnsi="Times New Roman"/>
          <w:bCs/>
        </w:rPr>
        <w:t xml:space="preserve"> esant padidėjusiam anijoniniam tarpui pasireiškimu, </w:t>
      </w:r>
      <w:r w:rsidR="00C86970" w:rsidRPr="00C40C74">
        <w:rPr>
          <w:rFonts w:ascii="Times New Roman" w:hAnsi="Times New Roman"/>
        </w:rPr>
        <w:t xml:space="preserve">dėl </w:t>
      </w:r>
      <w:proofErr w:type="spellStart"/>
      <w:r w:rsidR="00C86970" w:rsidRPr="00C40C74">
        <w:rPr>
          <w:rFonts w:ascii="Times New Roman" w:hAnsi="Times New Roman"/>
        </w:rPr>
        <w:t>piroglutamato</w:t>
      </w:r>
      <w:proofErr w:type="spellEnd"/>
      <w:r w:rsidR="00C86970" w:rsidRPr="00C40C74">
        <w:rPr>
          <w:rFonts w:ascii="Times New Roman" w:hAnsi="Times New Roman"/>
        </w:rPr>
        <w:t xml:space="preserve"> </w:t>
      </w:r>
      <w:proofErr w:type="spellStart"/>
      <w:r w:rsidR="00C86970" w:rsidRPr="00C40C74">
        <w:rPr>
          <w:rFonts w:ascii="Times New Roman" w:hAnsi="Times New Roman"/>
        </w:rPr>
        <w:t>acidozės</w:t>
      </w:r>
      <w:proofErr w:type="spellEnd"/>
      <w:r w:rsidR="00C86970" w:rsidRPr="00C40C74">
        <w:rPr>
          <w:rFonts w:ascii="Times New Roman" w:hAnsi="Times New Roman"/>
        </w:rPr>
        <w:t>,</w:t>
      </w:r>
      <w:r w:rsidR="00C86970">
        <w:t xml:space="preserve"> </w:t>
      </w:r>
      <w:r w:rsidRPr="00084BCF">
        <w:rPr>
          <w:rFonts w:ascii="Times New Roman" w:hAnsi="Times New Roman"/>
          <w:bCs/>
        </w:rPr>
        <w:t>ypač pacientams, kuriems yra rizikos veiksnių (žr. 4.4 skyrių).</w:t>
      </w:r>
      <w:r w:rsidR="000D3D74">
        <w:rPr>
          <w:rFonts w:ascii="Times New Roman" w:hAnsi="Times New Roman"/>
          <w:bCs/>
        </w:rPr>
        <w:fldChar w:fldCharType="begin"/>
      </w:r>
      <w:r w:rsidR="000D3D74">
        <w:rPr>
          <w:rFonts w:ascii="Times New Roman" w:hAnsi="Times New Roman"/>
          <w:bCs/>
        </w:rPr>
        <w:instrText xml:space="preserve"> DOCVARIABLE vault_nd_3cbf91be-8634-448c-b499-599bc37aa491 \* MERGEFORMAT </w:instrText>
      </w:r>
      <w:r w:rsidR="000D3D74">
        <w:rPr>
          <w:rFonts w:ascii="Times New Roman" w:hAnsi="Times New Roman"/>
          <w:bCs/>
        </w:rPr>
        <w:fldChar w:fldCharType="separate"/>
      </w:r>
      <w:r w:rsidR="000D3D74">
        <w:rPr>
          <w:rFonts w:ascii="Times New Roman" w:hAnsi="Times New Roman"/>
          <w:bCs/>
        </w:rPr>
        <w:t xml:space="preserve"> </w:t>
      </w:r>
      <w:r w:rsidR="000D3D74">
        <w:rPr>
          <w:rFonts w:ascii="Times New Roman" w:hAnsi="Times New Roman"/>
          <w:bCs/>
        </w:rPr>
        <w:fldChar w:fldCharType="end"/>
      </w:r>
    </w:p>
    <w:p w14:paraId="7003F41A" w14:textId="77777777" w:rsidR="00017AC8" w:rsidRPr="00084BCF" w:rsidRDefault="00017AC8"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p>
    <w:p w14:paraId="62B884B3" w14:textId="6319EF03" w:rsidR="00ED4150" w:rsidRPr="00084BCF" w:rsidRDefault="00ED4150" w:rsidP="00BE4E45">
      <w:pPr>
        <w:keepNext/>
        <w:tabs>
          <w:tab w:val="left" w:pos="567"/>
        </w:tabs>
        <w:spacing w:after="0" w:line="240" w:lineRule="auto"/>
        <w:ind w:right="566"/>
        <w:jc w:val="both"/>
        <w:outlineLvl w:val="3"/>
        <w:rPr>
          <w:rFonts w:ascii="Times New Roman" w:eastAsia="Times New Roman" w:hAnsi="Times New Roman"/>
          <w:snapToGrid w:val="0"/>
          <w:u w:val="single"/>
          <w:lang w:eastAsia="x-none"/>
        </w:rPr>
      </w:pPr>
      <w:r w:rsidRPr="00084BCF">
        <w:rPr>
          <w:rFonts w:ascii="Times New Roman" w:eastAsia="Times New Roman" w:hAnsi="Times New Roman"/>
          <w:snapToGrid w:val="0"/>
          <w:u w:val="single"/>
          <w:lang w:eastAsia="x-none"/>
        </w:rPr>
        <w:t>Vaikų populiacija</w:t>
      </w:r>
      <w:r w:rsidR="000D3D74">
        <w:rPr>
          <w:rFonts w:ascii="Times New Roman" w:eastAsia="Times New Roman" w:hAnsi="Times New Roman"/>
          <w:snapToGrid w:val="0"/>
          <w:u w:val="single"/>
          <w:lang w:eastAsia="x-none"/>
        </w:rPr>
        <w:fldChar w:fldCharType="begin"/>
      </w:r>
      <w:r w:rsidR="000D3D74">
        <w:rPr>
          <w:rFonts w:ascii="Times New Roman" w:eastAsia="Times New Roman" w:hAnsi="Times New Roman"/>
          <w:snapToGrid w:val="0"/>
          <w:u w:val="single"/>
          <w:lang w:eastAsia="x-none"/>
        </w:rPr>
        <w:instrText xml:space="preserve"> DOCVARIABLE vault_nd_b6889ba8-5b68-42ff-ab69-1401c5b71666 \* MERGEFORMAT </w:instrText>
      </w:r>
      <w:r w:rsidR="000D3D74">
        <w:rPr>
          <w:rFonts w:ascii="Times New Roman" w:eastAsia="Times New Roman" w:hAnsi="Times New Roman"/>
          <w:snapToGrid w:val="0"/>
          <w:u w:val="single"/>
          <w:lang w:eastAsia="x-none"/>
        </w:rPr>
        <w:fldChar w:fldCharType="separate"/>
      </w:r>
      <w:r w:rsidR="000D3D74">
        <w:rPr>
          <w:rFonts w:ascii="Times New Roman" w:eastAsia="Times New Roman" w:hAnsi="Times New Roman"/>
          <w:snapToGrid w:val="0"/>
          <w:u w:val="single"/>
          <w:lang w:eastAsia="x-none"/>
        </w:rPr>
        <w:t xml:space="preserve"> </w:t>
      </w:r>
      <w:r w:rsidR="000D3D74">
        <w:rPr>
          <w:rFonts w:ascii="Times New Roman" w:eastAsia="Times New Roman" w:hAnsi="Times New Roman"/>
          <w:snapToGrid w:val="0"/>
          <w:u w:val="single"/>
          <w:lang w:eastAsia="x-none"/>
        </w:rPr>
        <w:fldChar w:fldCharType="end"/>
      </w:r>
    </w:p>
    <w:p w14:paraId="5BC7BF96" w14:textId="69478670" w:rsidR="00ED4150" w:rsidRPr="00084BCF" w:rsidRDefault="00ED4150" w:rsidP="00BE4E45">
      <w:pPr>
        <w:keepNext/>
        <w:tabs>
          <w:tab w:val="left" w:pos="567"/>
        </w:tabs>
        <w:spacing w:after="0" w:line="240" w:lineRule="auto"/>
        <w:ind w:right="566"/>
        <w:jc w:val="both"/>
        <w:outlineLvl w:val="3"/>
        <w:rPr>
          <w:rFonts w:ascii="Times New Roman" w:eastAsia="Times New Roman" w:hAnsi="Times New Roman"/>
          <w:snapToGrid w:val="0"/>
          <w:lang w:eastAsia="x-none"/>
        </w:rPr>
      </w:pPr>
      <w:r w:rsidRPr="00084BCF">
        <w:rPr>
          <w:rFonts w:ascii="Times New Roman" w:eastAsia="Times New Roman" w:hAnsi="Times New Roman"/>
          <w:snapToGrid w:val="0"/>
          <w:lang w:eastAsia="x-none"/>
        </w:rPr>
        <w:t>Sąveikos tyrimai</w:t>
      </w:r>
      <w:r w:rsidR="00BB4F31" w:rsidRPr="00084BCF">
        <w:rPr>
          <w:rFonts w:ascii="Times New Roman" w:eastAsia="Times New Roman" w:hAnsi="Times New Roman"/>
          <w:snapToGrid w:val="0"/>
          <w:lang w:eastAsia="x-none"/>
        </w:rPr>
        <w:t xml:space="preserve"> yra atlikti tik suaugusiesiems.</w:t>
      </w:r>
      <w:r w:rsidR="000D3D74">
        <w:rPr>
          <w:rFonts w:ascii="Times New Roman" w:eastAsia="Times New Roman" w:hAnsi="Times New Roman"/>
          <w:snapToGrid w:val="0"/>
          <w:lang w:eastAsia="x-none"/>
        </w:rPr>
        <w:fldChar w:fldCharType="begin"/>
      </w:r>
      <w:r w:rsidR="000D3D74">
        <w:rPr>
          <w:rFonts w:ascii="Times New Roman" w:eastAsia="Times New Roman" w:hAnsi="Times New Roman"/>
          <w:snapToGrid w:val="0"/>
          <w:lang w:eastAsia="x-none"/>
        </w:rPr>
        <w:instrText xml:space="preserve"> DOCVARIABLE vault_nd_2c0ed073-9bbb-435a-93ed-325a052d3d91 \* MERGEFORMAT </w:instrText>
      </w:r>
      <w:r w:rsidR="000D3D74">
        <w:rPr>
          <w:rFonts w:ascii="Times New Roman" w:eastAsia="Times New Roman" w:hAnsi="Times New Roman"/>
          <w:snapToGrid w:val="0"/>
          <w:lang w:eastAsia="x-none"/>
        </w:rPr>
        <w:fldChar w:fldCharType="separate"/>
      </w:r>
      <w:r w:rsidR="000D3D74">
        <w:rPr>
          <w:rFonts w:ascii="Times New Roman" w:eastAsia="Times New Roman" w:hAnsi="Times New Roman"/>
          <w:snapToGrid w:val="0"/>
          <w:lang w:eastAsia="x-none"/>
        </w:rPr>
        <w:t xml:space="preserve"> </w:t>
      </w:r>
      <w:r w:rsidR="000D3D74">
        <w:rPr>
          <w:rFonts w:ascii="Times New Roman" w:eastAsia="Times New Roman" w:hAnsi="Times New Roman"/>
          <w:snapToGrid w:val="0"/>
          <w:lang w:eastAsia="x-none"/>
        </w:rPr>
        <w:fldChar w:fldCharType="end"/>
      </w:r>
    </w:p>
    <w:p w14:paraId="190DC14D" w14:textId="77777777" w:rsidR="00ED4150" w:rsidRPr="00084BCF" w:rsidRDefault="00ED4150"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p>
    <w:p w14:paraId="3FBD585A" w14:textId="7903BBA4"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4.6</w:t>
      </w:r>
      <w:r w:rsidRPr="00084BCF">
        <w:rPr>
          <w:rFonts w:ascii="Times New Roman" w:eastAsia="Times New Roman" w:hAnsi="Times New Roman"/>
          <w:b/>
          <w:bCs/>
          <w:snapToGrid w:val="0"/>
          <w:lang w:eastAsia="x-none"/>
        </w:rPr>
        <w:tab/>
      </w:r>
      <w:r w:rsidR="0047532D" w:rsidRPr="00084BCF">
        <w:rPr>
          <w:rFonts w:ascii="Times New Roman" w:eastAsia="Times New Roman" w:hAnsi="Times New Roman"/>
          <w:b/>
          <w:bCs/>
          <w:snapToGrid w:val="0"/>
          <w:lang w:eastAsia="x-none"/>
        </w:rPr>
        <w:t>Vaisingumas, n</w:t>
      </w:r>
      <w:r w:rsidRPr="00084BCF">
        <w:rPr>
          <w:rFonts w:ascii="Times New Roman" w:eastAsia="Times New Roman" w:hAnsi="Times New Roman"/>
          <w:b/>
          <w:bCs/>
          <w:snapToGrid w:val="0"/>
          <w:lang w:eastAsia="x-none"/>
        </w:rPr>
        <w:t>ėštumo ir žindymo laikotarpis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vault_nd_8c593090-08b0-4f83-84cf-e8125408d86a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5DF34312" w14:textId="77777777" w:rsidR="00B745D2" w:rsidRPr="00084BCF" w:rsidRDefault="00B745D2" w:rsidP="00BE4E45">
      <w:pPr>
        <w:tabs>
          <w:tab w:val="left" w:pos="567"/>
        </w:tabs>
        <w:spacing w:after="0" w:line="240" w:lineRule="auto"/>
        <w:ind w:right="566"/>
        <w:rPr>
          <w:rFonts w:ascii="Times New Roman" w:eastAsia="Times New Roman" w:hAnsi="Times New Roman"/>
          <w:snapToGrid w:val="0"/>
        </w:rPr>
      </w:pPr>
    </w:p>
    <w:p w14:paraId="5860E33A" w14:textId="77777777" w:rsidR="00BB4F31" w:rsidRPr="00084BCF" w:rsidRDefault="00BB4F31" w:rsidP="00BE4E45">
      <w:pPr>
        <w:tabs>
          <w:tab w:val="left" w:pos="567"/>
        </w:tabs>
        <w:spacing w:after="0" w:line="240" w:lineRule="auto"/>
        <w:ind w:right="566"/>
        <w:rPr>
          <w:rFonts w:ascii="Times New Roman" w:eastAsia="Times New Roman" w:hAnsi="Times New Roman"/>
          <w:snapToGrid w:val="0"/>
          <w:u w:val="single"/>
        </w:rPr>
      </w:pPr>
      <w:r w:rsidRPr="00084BCF">
        <w:rPr>
          <w:rFonts w:ascii="Times New Roman" w:eastAsia="Times New Roman" w:hAnsi="Times New Roman"/>
          <w:snapToGrid w:val="0"/>
          <w:u w:val="single"/>
        </w:rPr>
        <w:t>Nėštumas</w:t>
      </w:r>
    </w:p>
    <w:p w14:paraId="17FA122C" w14:textId="77777777" w:rsidR="00BB4F31" w:rsidRPr="00084BCF" w:rsidRDefault="00BB4F31" w:rsidP="00F45AFF">
      <w:pPr>
        <w:pStyle w:val="Pagrindinistekstas"/>
        <w:rPr>
          <w:i w:val="0"/>
          <w:iCs/>
          <w:color w:val="000000"/>
          <w:szCs w:val="22"/>
          <w:lang w:val="lt-LT"/>
        </w:rPr>
      </w:pPr>
      <w:bookmarkStart w:id="0" w:name="_Hlk71214424"/>
      <w:r w:rsidRPr="00084BCF">
        <w:rPr>
          <w:i w:val="0"/>
          <w:iCs/>
          <w:color w:val="000000"/>
          <w:szCs w:val="22"/>
          <w:lang w:val="lt-LT"/>
        </w:rPr>
        <w:t>Vaist</w:t>
      </w:r>
      <w:r w:rsidR="00B745D2" w:rsidRPr="00084BCF">
        <w:rPr>
          <w:i w:val="0"/>
          <w:iCs/>
          <w:color w:val="000000"/>
          <w:szCs w:val="22"/>
          <w:lang w:val="lt-LT"/>
        </w:rPr>
        <w:t>inis preparatas</w:t>
      </w:r>
      <w:r w:rsidRPr="00084BCF">
        <w:rPr>
          <w:i w:val="0"/>
          <w:iCs/>
          <w:color w:val="000000"/>
          <w:szCs w:val="22"/>
          <w:lang w:val="lt-LT"/>
        </w:rPr>
        <w:t xml:space="preserve"> gali būti vartojamas nėštumo laikotarpiu tik tuo atveju, jeigu nauda viršija riziką</w:t>
      </w:r>
      <w:bookmarkEnd w:id="0"/>
      <w:r w:rsidR="00A83839" w:rsidRPr="00084BCF">
        <w:rPr>
          <w:i w:val="0"/>
          <w:iCs/>
          <w:color w:val="000000"/>
          <w:szCs w:val="22"/>
          <w:lang w:val="lt-LT"/>
        </w:rPr>
        <w:t xml:space="preserve"> ir</w:t>
      </w:r>
      <w:r w:rsidRPr="00084BCF">
        <w:rPr>
          <w:i w:val="0"/>
          <w:iCs/>
          <w:color w:val="000000"/>
          <w:szCs w:val="22"/>
          <w:lang w:val="lt-LT"/>
        </w:rPr>
        <w:t xml:space="preserve"> saugesnis gydymas </w:t>
      </w:r>
      <w:r w:rsidR="00F45AFF" w:rsidRPr="00084BCF">
        <w:rPr>
          <w:i w:val="0"/>
          <w:iCs/>
          <w:color w:val="000000"/>
          <w:szCs w:val="22"/>
          <w:lang w:val="lt-LT"/>
        </w:rPr>
        <w:t>n</w:t>
      </w:r>
      <w:r w:rsidR="00A83839" w:rsidRPr="00084BCF">
        <w:rPr>
          <w:i w:val="0"/>
          <w:iCs/>
          <w:color w:val="000000"/>
          <w:szCs w:val="22"/>
          <w:lang w:val="lt-LT"/>
        </w:rPr>
        <w:t>ėra galima</w:t>
      </w:r>
      <w:r w:rsidRPr="00084BCF">
        <w:rPr>
          <w:i w:val="0"/>
          <w:iCs/>
          <w:color w:val="000000"/>
          <w:szCs w:val="22"/>
          <w:lang w:val="lt-LT"/>
        </w:rPr>
        <w:t>. J</w:t>
      </w:r>
      <w:r w:rsidR="00B745D2" w:rsidRPr="00084BCF">
        <w:rPr>
          <w:i w:val="0"/>
          <w:iCs/>
          <w:color w:val="000000"/>
          <w:szCs w:val="22"/>
          <w:lang w:val="lt-LT"/>
        </w:rPr>
        <w:t>o</w:t>
      </w:r>
      <w:r w:rsidRPr="00084BCF">
        <w:rPr>
          <w:i w:val="0"/>
          <w:iCs/>
          <w:color w:val="000000"/>
          <w:szCs w:val="22"/>
          <w:lang w:val="lt-LT"/>
        </w:rPr>
        <w:t xml:space="preserve"> tur</w:t>
      </w:r>
      <w:r w:rsidR="00B745D2" w:rsidRPr="00084BCF">
        <w:rPr>
          <w:i w:val="0"/>
          <w:iCs/>
          <w:color w:val="000000"/>
          <w:szCs w:val="22"/>
          <w:lang w:val="lt-LT"/>
        </w:rPr>
        <w:t>i</w:t>
      </w:r>
      <w:r w:rsidRPr="00084BCF">
        <w:rPr>
          <w:i w:val="0"/>
          <w:iCs/>
          <w:color w:val="000000"/>
          <w:szCs w:val="22"/>
          <w:lang w:val="lt-LT"/>
        </w:rPr>
        <w:t xml:space="preserve"> būti vartojama tik patarus gydytojui arba vaistininkui.</w:t>
      </w:r>
    </w:p>
    <w:p w14:paraId="6F97DD40" w14:textId="77777777" w:rsidR="00084BCF" w:rsidRDefault="00084BCF" w:rsidP="00BB4F31">
      <w:pPr>
        <w:pStyle w:val="Pagrindinistekstas"/>
        <w:rPr>
          <w:color w:val="000000"/>
          <w:szCs w:val="22"/>
          <w:lang w:val="lt-LT"/>
        </w:rPr>
      </w:pPr>
    </w:p>
    <w:p w14:paraId="300FD417" w14:textId="77777777" w:rsidR="00BB4F31" w:rsidRPr="00084BCF" w:rsidRDefault="0024030C" w:rsidP="00BB4F31">
      <w:pPr>
        <w:pStyle w:val="Pagrindinistekstas"/>
        <w:rPr>
          <w:i w:val="0"/>
          <w:iCs/>
          <w:color w:val="000000"/>
          <w:szCs w:val="22"/>
          <w:lang w:val="lt-LT"/>
        </w:rPr>
      </w:pPr>
      <w:proofErr w:type="spellStart"/>
      <w:r w:rsidRPr="00084BCF">
        <w:rPr>
          <w:color w:val="000000"/>
          <w:szCs w:val="22"/>
          <w:lang w:val="lt-LT"/>
        </w:rPr>
        <w:t>Paracetamolis</w:t>
      </w:r>
      <w:proofErr w:type="spellEnd"/>
      <w:r w:rsidRPr="00084BCF">
        <w:rPr>
          <w:i w:val="0"/>
          <w:iCs/>
          <w:color w:val="000000"/>
          <w:szCs w:val="22"/>
          <w:lang w:val="lt-LT"/>
        </w:rPr>
        <w:t xml:space="preserve">: </w:t>
      </w:r>
      <w:r w:rsidR="00BB4F31" w:rsidRPr="00084BCF">
        <w:rPr>
          <w:i w:val="0"/>
          <w:iCs/>
          <w:color w:val="000000"/>
          <w:szCs w:val="22"/>
          <w:lang w:val="lt-LT"/>
        </w:rPr>
        <w:t xml:space="preserve">Sukaupus daug duomenų apie nėščiąsias, nustatyta, kad šis vaistinis preparatas nesukelia vaisiaus formavimosi ydų ir nedaro toksinio poveikio vaisiui ir naujagimiui. </w:t>
      </w:r>
      <w:r w:rsidR="00BB4F31" w:rsidRPr="00084BCF">
        <w:rPr>
          <w:i w:val="0"/>
          <w:color w:val="auto"/>
          <w:szCs w:val="22"/>
          <w:lang w:val="lt-LT"/>
        </w:rPr>
        <w:t xml:space="preserve">Vaikų, kurių motinos nėštumo laikotarpiu vartojo </w:t>
      </w:r>
      <w:proofErr w:type="spellStart"/>
      <w:r w:rsidR="00BB4F31" w:rsidRPr="00084BCF">
        <w:rPr>
          <w:i w:val="0"/>
          <w:color w:val="auto"/>
          <w:szCs w:val="22"/>
          <w:lang w:val="lt-LT"/>
        </w:rPr>
        <w:t>paracetamolį</w:t>
      </w:r>
      <w:proofErr w:type="spellEnd"/>
      <w:r w:rsidR="00BB4F31" w:rsidRPr="00084BCF">
        <w:rPr>
          <w:i w:val="0"/>
          <w:color w:val="auto"/>
          <w:szCs w:val="22"/>
          <w:lang w:val="lt-LT"/>
        </w:rPr>
        <w:t xml:space="preserve">, nervų sistemos vystymosi epidemiologinių tyrimų rezultatų nepakanka tvirtoms išvadoms padaryti. Esant klinikinėms indikacijoms, </w:t>
      </w:r>
      <w:proofErr w:type="spellStart"/>
      <w:r w:rsidR="00BB4F31" w:rsidRPr="00084BCF">
        <w:rPr>
          <w:i w:val="0"/>
          <w:iCs/>
          <w:color w:val="000000"/>
          <w:szCs w:val="22"/>
          <w:lang w:val="lt-LT"/>
        </w:rPr>
        <w:t>paracetamolį</w:t>
      </w:r>
      <w:proofErr w:type="spellEnd"/>
      <w:r w:rsidR="00BB4F31" w:rsidRPr="00084BCF">
        <w:rPr>
          <w:i w:val="0"/>
          <w:iCs/>
          <w:color w:val="000000"/>
          <w:szCs w:val="22"/>
          <w:lang w:val="lt-LT"/>
        </w:rPr>
        <w:t xml:space="preserve"> galima vartoti nėštumo laikotarpiu, tačiau šį vaistinį preparatą reikėtų vartoti mažiausiomis veiksmingomis dozėmis, kuo trumpesnį laiką ir kuo rečiau.</w:t>
      </w:r>
    </w:p>
    <w:p w14:paraId="6A48494D" w14:textId="77777777" w:rsidR="00084BCF" w:rsidRPr="00084BCF" w:rsidRDefault="00084BCF" w:rsidP="009A3DF8">
      <w:pPr>
        <w:autoSpaceDE w:val="0"/>
        <w:autoSpaceDN w:val="0"/>
        <w:spacing w:after="0" w:line="240" w:lineRule="auto"/>
        <w:rPr>
          <w:rFonts w:ascii="Times New Roman" w:hAnsi="Times New Roman"/>
          <w:i/>
          <w:iCs/>
          <w:color w:val="000000"/>
        </w:rPr>
      </w:pPr>
    </w:p>
    <w:p w14:paraId="7230EBBB" w14:textId="77777777" w:rsidR="00EB4837" w:rsidRPr="00084BCF" w:rsidRDefault="0024030C" w:rsidP="009A3DF8">
      <w:pPr>
        <w:autoSpaceDE w:val="0"/>
        <w:autoSpaceDN w:val="0"/>
        <w:spacing w:after="0" w:line="240" w:lineRule="auto"/>
        <w:rPr>
          <w:rFonts w:ascii="Times New Roman" w:eastAsia="Times New Roman" w:hAnsi="Times New Roman"/>
          <w:snapToGrid w:val="0"/>
        </w:rPr>
      </w:pPr>
      <w:proofErr w:type="spellStart"/>
      <w:r w:rsidRPr="00084BCF">
        <w:rPr>
          <w:rFonts w:ascii="Times New Roman" w:hAnsi="Times New Roman"/>
          <w:i/>
          <w:iCs/>
          <w:color w:val="000000"/>
        </w:rPr>
        <w:t>Fenilefrinas</w:t>
      </w:r>
      <w:proofErr w:type="spellEnd"/>
      <w:r w:rsidRPr="00084BCF">
        <w:rPr>
          <w:rFonts w:ascii="Times New Roman" w:hAnsi="Times New Roman"/>
          <w:i/>
          <w:iCs/>
          <w:color w:val="000000"/>
        </w:rPr>
        <w:t>:</w:t>
      </w:r>
      <w:r w:rsidR="00A83839" w:rsidRPr="00084BCF">
        <w:rPr>
          <w:rFonts w:ascii="Times New Roman" w:eastAsia="Times New Roman" w:hAnsi="Times New Roman"/>
          <w:snapToGrid w:val="0"/>
        </w:rPr>
        <w:t xml:space="preserve"> </w:t>
      </w:r>
      <w:r w:rsidR="00EB4837" w:rsidRPr="00084BCF">
        <w:rPr>
          <w:rFonts w:ascii="Times New Roman" w:eastAsia="Times New Roman" w:hAnsi="Times New Roman"/>
          <w:snapToGrid w:val="0"/>
        </w:rPr>
        <w:t xml:space="preserve">Duomenų apie nėščiųjų </w:t>
      </w:r>
      <w:proofErr w:type="spellStart"/>
      <w:r w:rsidR="00EB4837" w:rsidRPr="00084BCF">
        <w:rPr>
          <w:rFonts w:ascii="Times New Roman" w:eastAsia="Times New Roman" w:hAnsi="Times New Roman"/>
          <w:snapToGrid w:val="0"/>
        </w:rPr>
        <w:t>fenilefrino</w:t>
      </w:r>
      <w:proofErr w:type="spellEnd"/>
      <w:r w:rsidR="00EB4837" w:rsidRPr="00084BCF">
        <w:rPr>
          <w:rFonts w:ascii="Times New Roman" w:eastAsia="Times New Roman" w:hAnsi="Times New Roman"/>
          <w:snapToGrid w:val="0"/>
        </w:rPr>
        <w:t xml:space="preserve"> vartojimą nepakanka. Su </w:t>
      </w:r>
      <w:proofErr w:type="spellStart"/>
      <w:r w:rsidR="00EB4837" w:rsidRPr="00084BCF">
        <w:rPr>
          <w:rFonts w:ascii="Times New Roman" w:eastAsia="Times New Roman" w:hAnsi="Times New Roman"/>
          <w:snapToGrid w:val="0"/>
        </w:rPr>
        <w:t>fenilefrino</w:t>
      </w:r>
      <w:proofErr w:type="spellEnd"/>
      <w:r w:rsidR="00EB4837" w:rsidRPr="00084BCF">
        <w:rPr>
          <w:rFonts w:ascii="Times New Roman" w:eastAsia="Times New Roman" w:hAnsi="Times New Roman"/>
          <w:snapToGrid w:val="0"/>
        </w:rPr>
        <w:t xml:space="preserve"> </w:t>
      </w:r>
      <w:r w:rsidR="00084BCF">
        <w:rPr>
          <w:rFonts w:ascii="Times New Roman" w:eastAsia="Times New Roman" w:hAnsi="Times New Roman"/>
          <w:snapToGrid w:val="0"/>
        </w:rPr>
        <w:t>didel</w:t>
      </w:r>
      <w:r w:rsidR="00C25B89">
        <w:rPr>
          <w:rFonts w:ascii="Times New Roman" w:eastAsia="Times New Roman" w:hAnsi="Times New Roman"/>
          <w:snapToGrid w:val="0"/>
        </w:rPr>
        <w:t>ių</w:t>
      </w:r>
      <w:r w:rsidR="00084BCF">
        <w:rPr>
          <w:rFonts w:ascii="Times New Roman" w:eastAsia="Times New Roman" w:hAnsi="Times New Roman"/>
          <w:snapToGrid w:val="0"/>
        </w:rPr>
        <w:t xml:space="preserve"> doz</w:t>
      </w:r>
      <w:r w:rsidR="00C25B89">
        <w:rPr>
          <w:rFonts w:ascii="Times New Roman" w:eastAsia="Times New Roman" w:hAnsi="Times New Roman"/>
          <w:snapToGrid w:val="0"/>
        </w:rPr>
        <w:t>ių</w:t>
      </w:r>
      <w:r w:rsidR="00084BCF">
        <w:rPr>
          <w:rFonts w:ascii="Times New Roman" w:eastAsia="Times New Roman" w:hAnsi="Times New Roman"/>
          <w:snapToGrid w:val="0"/>
        </w:rPr>
        <w:t xml:space="preserve"> </w:t>
      </w:r>
      <w:r w:rsidR="00EB4837" w:rsidRPr="00084BCF">
        <w:rPr>
          <w:rFonts w:ascii="Times New Roman" w:eastAsia="Times New Roman" w:hAnsi="Times New Roman"/>
          <w:snapToGrid w:val="0"/>
        </w:rPr>
        <w:t>vartojimu susij</w:t>
      </w:r>
      <w:r w:rsidR="00B93671" w:rsidRPr="00084BCF">
        <w:rPr>
          <w:rFonts w:ascii="Times New Roman" w:eastAsia="Times New Roman" w:hAnsi="Times New Roman"/>
          <w:snapToGrid w:val="0"/>
        </w:rPr>
        <w:t>ęs</w:t>
      </w:r>
      <w:r w:rsidR="00EB4837" w:rsidRPr="00084BCF">
        <w:rPr>
          <w:rFonts w:ascii="Times New Roman" w:eastAsia="Times New Roman" w:hAnsi="Times New Roman"/>
          <w:snapToGrid w:val="0"/>
        </w:rPr>
        <w:t xml:space="preserve"> gimdos kraujagyslių susiaurėjimas ir sumažėjusi kraujotaka gali sukelti vaisiaus hipoksiją. </w:t>
      </w:r>
      <w:r w:rsidR="00084BCF">
        <w:rPr>
          <w:rFonts w:ascii="Times New Roman" w:eastAsia="Times New Roman" w:hAnsi="Times New Roman"/>
          <w:snapToGrid w:val="0"/>
        </w:rPr>
        <w:t xml:space="preserve">Jeigu kliniškai reikalinga, </w:t>
      </w:r>
      <w:proofErr w:type="spellStart"/>
      <w:r w:rsidR="00084BCF">
        <w:rPr>
          <w:rFonts w:ascii="Times New Roman" w:eastAsia="Times New Roman" w:hAnsi="Times New Roman"/>
          <w:snapToGrid w:val="0"/>
        </w:rPr>
        <w:t>fenilefrino</w:t>
      </w:r>
      <w:proofErr w:type="spellEnd"/>
      <w:r w:rsidR="00084BCF">
        <w:rPr>
          <w:rFonts w:ascii="Times New Roman" w:eastAsia="Times New Roman" w:hAnsi="Times New Roman"/>
          <w:snapToGrid w:val="0"/>
        </w:rPr>
        <w:t xml:space="preserve"> reikia vartoti mažiausią dozę, kiek galima trumpesnį laiką ir kiek galima rečiau. </w:t>
      </w:r>
    </w:p>
    <w:p w14:paraId="59D06030" w14:textId="77777777" w:rsidR="00084BCF" w:rsidRPr="00084BCF" w:rsidRDefault="00084BCF" w:rsidP="009D02F6">
      <w:pPr>
        <w:tabs>
          <w:tab w:val="left" w:pos="567"/>
        </w:tabs>
        <w:spacing w:after="0" w:line="240" w:lineRule="auto"/>
        <w:ind w:right="566"/>
        <w:rPr>
          <w:rFonts w:ascii="Times New Roman" w:eastAsia="Times New Roman" w:hAnsi="Times New Roman"/>
          <w:i/>
          <w:iCs/>
          <w:snapToGrid w:val="0"/>
        </w:rPr>
      </w:pPr>
    </w:p>
    <w:p w14:paraId="2A070A00" w14:textId="77777777" w:rsidR="00CF1C71" w:rsidRPr="00084BCF" w:rsidRDefault="00A83839" w:rsidP="009D02F6">
      <w:pPr>
        <w:tabs>
          <w:tab w:val="left" w:pos="567"/>
        </w:tabs>
        <w:spacing w:after="0" w:line="240" w:lineRule="auto"/>
        <w:ind w:right="566"/>
        <w:rPr>
          <w:rFonts w:ascii="Times New Roman" w:eastAsia="Times New Roman" w:hAnsi="Times New Roman"/>
          <w:snapToGrid w:val="0"/>
        </w:rPr>
      </w:pPr>
      <w:proofErr w:type="spellStart"/>
      <w:r w:rsidRPr="00084BCF">
        <w:rPr>
          <w:rFonts w:ascii="Times New Roman" w:eastAsia="Times New Roman" w:hAnsi="Times New Roman"/>
          <w:i/>
          <w:iCs/>
          <w:snapToGrid w:val="0"/>
        </w:rPr>
        <w:t>Gvajfenezinas</w:t>
      </w:r>
      <w:proofErr w:type="spellEnd"/>
      <w:r w:rsidRPr="00084BCF">
        <w:rPr>
          <w:rFonts w:ascii="Times New Roman" w:eastAsia="Times New Roman" w:hAnsi="Times New Roman"/>
          <w:i/>
          <w:iCs/>
          <w:snapToGrid w:val="0"/>
        </w:rPr>
        <w:t>:</w:t>
      </w:r>
      <w:r w:rsidRPr="00084BCF">
        <w:rPr>
          <w:rFonts w:ascii="Times New Roman" w:eastAsia="Times New Roman" w:hAnsi="Times New Roman"/>
          <w:snapToGrid w:val="0"/>
        </w:rPr>
        <w:t xml:space="preserve"> </w:t>
      </w:r>
      <w:proofErr w:type="spellStart"/>
      <w:r w:rsidR="00CF1C71" w:rsidRPr="00084BCF">
        <w:rPr>
          <w:rFonts w:ascii="Times New Roman" w:eastAsia="Times New Roman" w:hAnsi="Times New Roman"/>
          <w:snapToGrid w:val="0"/>
        </w:rPr>
        <w:t>G</w:t>
      </w:r>
      <w:r w:rsidR="00F32817" w:rsidRPr="00084BCF">
        <w:rPr>
          <w:rFonts w:ascii="Times New Roman" w:eastAsia="Times New Roman" w:hAnsi="Times New Roman"/>
          <w:snapToGrid w:val="0"/>
        </w:rPr>
        <w:t>vaj</w:t>
      </w:r>
      <w:r w:rsidR="00CF1C71" w:rsidRPr="00084BCF">
        <w:rPr>
          <w:rFonts w:ascii="Times New Roman" w:eastAsia="Times New Roman" w:hAnsi="Times New Roman"/>
          <w:snapToGrid w:val="0"/>
        </w:rPr>
        <w:t>fenezino</w:t>
      </w:r>
      <w:proofErr w:type="spellEnd"/>
      <w:r w:rsidR="00CF1C71" w:rsidRPr="00084BCF">
        <w:rPr>
          <w:rFonts w:ascii="Times New Roman" w:eastAsia="Times New Roman" w:hAnsi="Times New Roman"/>
          <w:snapToGrid w:val="0"/>
        </w:rPr>
        <w:t xml:space="preserve"> vartojimo saugumas nėštumo metu ištirtas nepilnai. </w:t>
      </w:r>
      <w:r w:rsidR="009D02F6" w:rsidRPr="00084BCF">
        <w:rPr>
          <w:rFonts w:ascii="Times New Roman" w:eastAsia="Times New Roman" w:hAnsi="Times New Roman"/>
          <w:snapToGrid w:val="0"/>
        </w:rPr>
        <w:t xml:space="preserve">Šiuo metu turimi duomenys nepateikia išvadų, kad </w:t>
      </w:r>
      <w:proofErr w:type="spellStart"/>
      <w:r w:rsidR="009D02F6" w:rsidRPr="00084BCF">
        <w:rPr>
          <w:rFonts w:ascii="Times New Roman" w:eastAsia="Times New Roman" w:hAnsi="Times New Roman"/>
          <w:snapToGrid w:val="0"/>
        </w:rPr>
        <w:t>gvajfenezinas</w:t>
      </w:r>
      <w:proofErr w:type="spellEnd"/>
      <w:r w:rsidR="009D02F6" w:rsidRPr="00084BCF">
        <w:rPr>
          <w:rFonts w:ascii="Times New Roman" w:eastAsia="Times New Roman" w:hAnsi="Times New Roman"/>
          <w:snapToGrid w:val="0"/>
        </w:rPr>
        <w:t xml:space="preserve"> turi įtakos </w:t>
      </w:r>
      <w:r w:rsidR="00BD219B" w:rsidRPr="00084BCF">
        <w:rPr>
          <w:rFonts w:ascii="Times New Roman" w:eastAsia="Times New Roman" w:hAnsi="Times New Roman"/>
          <w:snapToGrid w:val="0"/>
        </w:rPr>
        <w:t xml:space="preserve">vaisiaus </w:t>
      </w:r>
      <w:r w:rsidR="009D02F6" w:rsidRPr="00084BCF">
        <w:rPr>
          <w:rFonts w:ascii="Times New Roman" w:eastAsia="Times New Roman" w:hAnsi="Times New Roman"/>
          <w:snapToGrid w:val="0"/>
        </w:rPr>
        <w:t>formavimuisi.</w:t>
      </w:r>
      <w:r w:rsidR="00BD219B" w:rsidRPr="00084BCF">
        <w:rPr>
          <w:rFonts w:ascii="Times New Roman" w:eastAsia="Times New Roman" w:hAnsi="Times New Roman"/>
          <w:snapToGrid w:val="0"/>
        </w:rPr>
        <w:t xml:space="preserve"> </w:t>
      </w:r>
      <w:r w:rsidR="009D02F6" w:rsidRPr="00084BCF">
        <w:rPr>
          <w:rFonts w:ascii="Times New Roman" w:eastAsia="Times New Roman" w:hAnsi="Times New Roman"/>
          <w:snapToGrid w:val="0"/>
        </w:rPr>
        <w:t xml:space="preserve">Nėštumo metu </w:t>
      </w:r>
      <w:proofErr w:type="spellStart"/>
      <w:r w:rsidR="009D02F6" w:rsidRPr="00084BCF">
        <w:rPr>
          <w:rFonts w:ascii="Times New Roman" w:eastAsia="Times New Roman" w:hAnsi="Times New Roman"/>
          <w:snapToGrid w:val="0"/>
        </w:rPr>
        <w:t>gvajfeneziną</w:t>
      </w:r>
      <w:proofErr w:type="spellEnd"/>
      <w:r w:rsidR="009D02F6" w:rsidRPr="00084BCF">
        <w:rPr>
          <w:rFonts w:ascii="Times New Roman" w:eastAsia="Times New Roman" w:hAnsi="Times New Roman"/>
          <w:snapToGrid w:val="0"/>
        </w:rPr>
        <w:t xml:space="preserve"> galima vartoti tik tuo atveju, jeigu gydytojas nuspręs, jog tai būtina</w:t>
      </w:r>
      <w:r w:rsidR="00CF1C71" w:rsidRPr="00084BCF">
        <w:rPr>
          <w:rFonts w:ascii="Times New Roman" w:eastAsia="Times New Roman" w:hAnsi="Times New Roman"/>
          <w:snapToGrid w:val="0"/>
        </w:rPr>
        <w:t>.</w:t>
      </w:r>
    </w:p>
    <w:p w14:paraId="6B175F70"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7AB549CA" w14:textId="77777777" w:rsidR="009D02F6" w:rsidRPr="00084BCF" w:rsidRDefault="00F45AFF" w:rsidP="00BE4E45">
      <w:pPr>
        <w:tabs>
          <w:tab w:val="left" w:pos="567"/>
        </w:tabs>
        <w:spacing w:after="0" w:line="240" w:lineRule="auto"/>
        <w:ind w:right="566"/>
        <w:rPr>
          <w:rFonts w:ascii="Times New Roman" w:eastAsia="Times New Roman" w:hAnsi="Times New Roman"/>
          <w:snapToGrid w:val="0"/>
          <w:u w:val="single"/>
        </w:rPr>
      </w:pPr>
      <w:r w:rsidRPr="00084BCF">
        <w:rPr>
          <w:rFonts w:ascii="Times New Roman" w:eastAsia="Times New Roman" w:hAnsi="Times New Roman"/>
          <w:snapToGrid w:val="0"/>
          <w:u w:val="single"/>
        </w:rPr>
        <w:t>Žindymas</w:t>
      </w:r>
    </w:p>
    <w:p w14:paraId="17DCBF33" w14:textId="77777777" w:rsidR="00BE3709" w:rsidRPr="00084BCF" w:rsidRDefault="00BE3709"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Šio vaistinio preparato turi būti vartojama tik patarus gydytojui ir tik jeigu nauda viršija riziką.</w:t>
      </w:r>
    </w:p>
    <w:p w14:paraId="0A9FC1E6" w14:textId="77777777" w:rsidR="00BE3709" w:rsidRPr="00084BCF" w:rsidRDefault="00BE3709" w:rsidP="00BE4E45">
      <w:pPr>
        <w:tabs>
          <w:tab w:val="left" w:pos="567"/>
        </w:tabs>
        <w:spacing w:after="0" w:line="240" w:lineRule="auto"/>
        <w:ind w:right="566"/>
        <w:rPr>
          <w:rFonts w:ascii="Times New Roman" w:eastAsia="Times New Roman" w:hAnsi="Times New Roman"/>
          <w:snapToGrid w:val="0"/>
        </w:rPr>
      </w:pPr>
    </w:p>
    <w:p w14:paraId="2DDE5B23" w14:textId="77777777" w:rsidR="007A79DE" w:rsidRDefault="007A79DE" w:rsidP="00BE4E45">
      <w:pPr>
        <w:tabs>
          <w:tab w:val="left" w:pos="567"/>
        </w:tabs>
        <w:spacing w:after="0" w:line="240" w:lineRule="auto"/>
        <w:ind w:right="566"/>
        <w:rPr>
          <w:rFonts w:ascii="Times New Roman" w:eastAsia="Times New Roman" w:hAnsi="Times New Roman"/>
          <w:snapToGrid w:val="0"/>
        </w:rPr>
      </w:pPr>
      <w:proofErr w:type="spellStart"/>
      <w:r w:rsidRPr="00F97684">
        <w:rPr>
          <w:rFonts w:ascii="Times New Roman" w:eastAsia="Times New Roman" w:hAnsi="Times New Roman"/>
          <w:i/>
          <w:iCs/>
          <w:snapToGrid w:val="0"/>
        </w:rPr>
        <w:t>Paracetamolis</w:t>
      </w:r>
      <w:proofErr w:type="spellEnd"/>
      <w:r w:rsidRPr="00F97684">
        <w:rPr>
          <w:rFonts w:ascii="Times New Roman" w:eastAsia="Times New Roman" w:hAnsi="Times New Roman"/>
          <w:i/>
          <w:iCs/>
          <w:snapToGrid w:val="0"/>
        </w:rPr>
        <w:t>:</w:t>
      </w:r>
      <w:r>
        <w:rPr>
          <w:rFonts w:ascii="Times New Roman" w:eastAsia="Times New Roman" w:hAnsi="Times New Roman"/>
          <w:snapToGrid w:val="0"/>
        </w:rPr>
        <w:t xml:space="preserve"> </w:t>
      </w:r>
      <w:proofErr w:type="spellStart"/>
      <w:r>
        <w:rPr>
          <w:rFonts w:ascii="Times New Roman" w:eastAsia="Times New Roman" w:hAnsi="Times New Roman"/>
          <w:snapToGrid w:val="0"/>
        </w:rPr>
        <w:t>p</w:t>
      </w:r>
      <w:r w:rsidR="00F45AFF" w:rsidRPr="00084BCF">
        <w:rPr>
          <w:rFonts w:ascii="Times New Roman" w:eastAsia="Times New Roman" w:hAnsi="Times New Roman"/>
          <w:snapToGrid w:val="0"/>
        </w:rPr>
        <w:t>aracetamolio</w:t>
      </w:r>
      <w:proofErr w:type="spellEnd"/>
      <w:r w:rsidR="00F45AFF" w:rsidRPr="00084BCF">
        <w:rPr>
          <w:rFonts w:ascii="Times New Roman" w:eastAsia="Times New Roman" w:hAnsi="Times New Roman"/>
          <w:snapToGrid w:val="0"/>
        </w:rPr>
        <w:t xml:space="preserve"> išsiskiria į žindyvės pieną, bet jo kiekis kliniškai nereikšmingas. Žinomi paskelbti duomenys kontraindikacijų žindymui nenurodo.</w:t>
      </w:r>
    </w:p>
    <w:p w14:paraId="465B2B9A" w14:textId="77777777" w:rsidR="007A79DE" w:rsidRDefault="007A79DE" w:rsidP="00BE4E45">
      <w:pPr>
        <w:tabs>
          <w:tab w:val="left" w:pos="567"/>
        </w:tabs>
        <w:spacing w:after="0" w:line="240" w:lineRule="auto"/>
        <w:ind w:right="566"/>
        <w:rPr>
          <w:rFonts w:ascii="Times New Roman" w:eastAsia="Times New Roman" w:hAnsi="Times New Roman"/>
          <w:snapToGrid w:val="0"/>
        </w:rPr>
      </w:pPr>
    </w:p>
    <w:p w14:paraId="32A47D46" w14:textId="77777777" w:rsidR="007A79DE" w:rsidRDefault="007A79DE" w:rsidP="00BE4E45">
      <w:pPr>
        <w:tabs>
          <w:tab w:val="left" w:pos="567"/>
        </w:tabs>
        <w:spacing w:after="0" w:line="240" w:lineRule="auto"/>
        <w:ind w:right="566"/>
        <w:rPr>
          <w:rFonts w:ascii="Times New Roman" w:hAnsi="Times New Roman"/>
          <w:snapToGrid w:val="0"/>
        </w:rPr>
      </w:pPr>
      <w:proofErr w:type="spellStart"/>
      <w:r w:rsidRPr="00F97684">
        <w:rPr>
          <w:rFonts w:ascii="Times New Roman" w:eastAsia="Times New Roman" w:hAnsi="Times New Roman"/>
          <w:i/>
          <w:iCs/>
          <w:snapToGrid w:val="0"/>
        </w:rPr>
        <w:lastRenderedPageBreak/>
        <w:t>Fenilefrinas</w:t>
      </w:r>
      <w:proofErr w:type="spellEnd"/>
      <w:r w:rsidRPr="00F97684">
        <w:rPr>
          <w:rFonts w:ascii="Times New Roman" w:eastAsia="Times New Roman" w:hAnsi="Times New Roman"/>
          <w:i/>
          <w:iCs/>
          <w:snapToGrid w:val="0"/>
        </w:rPr>
        <w:t>:</w:t>
      </w:r>
      <w:r>
        <w:rPr>
          <w:rFonts w:ascii="Times New Roman" w:eastAsia="Times New Roman" w:hAnsi="Times New Roman"/>
          <w:snapToGrid w:val="0"/>
        </w:rPr>
        <w:t xml:space="preserve"> </w:t>
      </w:r>
      <w:r>
        <w:rPr>
          <w:rFonts w:ascii="Times New Roman" w:hAnsi="Times New Roman"/>
          <w:snapToGrid w:val="0"/>
        </w:rPr>
        <w:t>d</w:t>
      </w:r>
      <w:r w:rsidR="00F45AFF" w:rsidRPr="00084BCF">
        <w:rPr>
          <w:rFonts w:ascii="Times New Roman" w:hAnsi="Times New Roman"/>
          <w:snapToGrid w:val="0"/>
        </w:rPr>
        <w:t xml:space="preserve">uomenų, ar </w:t>
      </w:r>
      <w:proofErr w:type="spellStart"/>
      <w:r w:rsidR="00F45AFF" w:rsidRPr="00084BCF">
        <w:rPr>
          <w:rFonts w:ascii="Times New Roman" w:hAnsi="Times New Roman"/>
          <w:snapToGrid w:val="0"/>
        </w:rPr>
        <w:t>fenilefrinas</w:t>
      </w:r>
      <w:proofErr w:type="spellEnd"/>
      <w:r w:rsidR="00F45AFF" w:rsidRPr="00084BCF">
        <w:rPr>
          <w:rFonts w:ascii="Times New Roman" w:hAnsi="Times New Roman"/>
          <w:snapToGrid w:val="0"/>
        </w:rPr>
        <w:t xml:space="preserve"> išsiskiria į žindyvės pieną, nėra</w:t>
      </w:r>
      <w:r w:rsidR="00C63FA0" w:rsidRPr="00084BCF">
        <w:rPr>
          <w:rFonts w:ascii="Times New Roman" w:hAnsi="Times New Roman"/>
          <w:snapToGrid w:val="0"/>
        </w:rPr>
        <w:t xml:space="preserve">, taip pat nėra pranešimų apie </w:t>
      </w:r>
      <w:proofErr w:type="spellStart"/>
      <w:r w:rsidR="00C63FA0" w:rsidRPr="00084BCF">
        <w:rPr>
          <w:rFonts w:ascii="Times New Roman" w:hAnsi="Times New Roman"/>
          <w:snapToGrid w:val="0"/>
        </w:rPr>
        <w:t>fenilefrino</w:t>
      </w:r>
      <w:proofErr w:type="spellEnd"/>
      <w:r w:rsidR="00C63FA0" w:rsidRPr="00084BCF">
        <w:rPr>
          <w:rFonts w:ascii="Times New Roman" w:hAnsi="Times New Roman"/>
          <w:snapToGrid w:val="0"/>
        </w:rPr>
        <w:t xml:space="preserve"> poveikį žindomam kūdikiui.</w:t>
      </w:r>
      <w:r w:rsidR="00B94592" w:rsidRPr="00084BCF">
        <w:rPr>
          <w:rFonts w:ascii="Times New Roman" w:hAnsi="Times New Roman"/>
          <w:snapToGrid w:val="0"/>
        </w:rPr>
        <w:t xml:space="preserve"> </w:t>
      </w:r>
      <w:r w:rsidR="00C63FA0" w:rsidRPr="00084BCF">
        <w:rPr>
          <w:rFonts w:ascii="Times New Roman" w:hAnsi="Times New Roman"/>
          <w:snapToGrid w:val="0"/>
        </w:rPr>
        <w:t xml:space="preserve">Kol nebus gauta daugiau duomenų, vartoti </w:t>
      </w:r>
      <w:proofErr w:type="spellStart"/>
      <w:r w:rsidR="00C63FA0" w:rsidRPr="00084BCF">
        <w:rPr>
          <w:rFonts w:ascii="Times New Roman" w:hAnsi="Times New Roman"/>
          <w:snapToGrid w:val="0"/>
        </w:rPr>
        <w:t>fenilefrino</w:t>
      </w:r>
      <w:proofErr w:type="spellEnd"/>
      <w:r w:rsidR="00C63FA0" w:rsidRPr="00084BCF">
        <w:rPr>
          <w:rFonts w:ascii="Times New Roman" w:hAnsi="Times New Roman"/>
          <w:snapToGrid w:val="0"/>
        </w:rPr>
        <w:t xml:space="preserve"> žindymo laikotarpiu reikia vengti, nebent gydytojas nurodytų, kad tai reikalinga.</w:t>
      </w:r>
      <w:r w:rsidR="001F7BEC" w:rsidRPr="00084BCF">
        <w:rPr>
          <w:rFonts w:ascii="Times New Roman" w:hAnsi="Times New Roman"/>
          <w:snapToGrid w:val="0"/>
        </w:rPr>
        <w:t xml:space="preserve"> </w:t>
      </w:r>
    </w:p>
    <w:p w14:paraId="6B66C776" w14:textId="77777777" w:rsidR="007A79DE" w:rsidRDefault="007A79DE" w:rsidP="00BE4E45">
      <w:pPr>
        <w:tabs>
          <w:tab w:val="left" w:pos="567"/>
        </w:tabs>
        <w:spacing w:after="0" w:line="240" w:lineRule="auto"/>
        <w:ind w:right="566"/>
        <w:rPr>
          <w:rFonts w:ascii="Times New Roman" w:hAnsi="Times New Roman"/>
          <w:snapToGrid w:val="0"/>
        </w:rPr>
      </w:pPr>
    </w:p>
    <w:p w14:paraId="60FEDC52" w14:textId="77777777" w:rsidR="00C63FA0" w:rsidRPr="00084BCF" w:rsidRDefault="007A79DE" w:rsidP="00BE4E45">
      <w:pPr>
        <w:tabs>
          <w:tab w:val="left" w:pos="567"/>
        </w:tabs>
        <w:spacing w:after="0" w:line="240" w:lineRule="auto"/>
        <w:ind w:right="566"/>
        <w:rPr>
          <w:rFonts w:ascii="Times New Roman" w:hAnsi="Times New Roman"/>
          <w:snapToGrid w:val="0"/>
        </w:rPr>
      </w:pPr>
      <w:proofErr w:type="spellStart"/>
      <w:r w:rsidRPr="00F97684">
        <w:rPr>
          <w:rFonts w:ascii="Times New Roman" w:hAnsi="Times New Roman"/>
          <w:i/>
          <w:iCs/>
          <w:snapToGrid w:val="0"/>
        </w:rPr>
        <w:t>Gvajfenezinas</w:t>
      </w:r>
      <w:proofErr w:type="spellEnd"/>
      <w:r w:rsidRPr="00F97684">
        <w:rPr>
          <w:rFonts w:ascii="Times New Roman" w:hAnsi="Times New Roman"/>
          <w:i/>
          <w:iCs/>
          <w:snapToGrid w:val="0"/>
        </w:rPr>
        <w:t>:</w:t>
      </w:r>
      <w:r>
        <w:rPr>
          <w:rFonts w:ascii="Times New Roman" w:hAnsi="Times New Roman"/>
          <w:snapToGrid w:val="0"/>
        </w:rPr>
        <w:t xml:space="preserve"> m</w:t>
      </w:r>
      <w:r w:rsidR="001F7BEC" w:rsidRPr="00084BCF">
        <w:rPr>
          <w:rFonts w:ascii="Times New Roman" w:hAnsi="Times New Roman"/>
          <w:snapToGrid w:val="0"/>
        </w:rPr>
        <w:t xml:space="preserve">ažas </w:t>
      </w:r>
      <w:proofErr w:type="spellStart"/>
      <w:r w:rsidR="001F7BEC" w:rsidRPr="00084BCF">
        <w:rPr>
          <w:rFonts w:ascii="Times New Roman" w:hAnsi="Times New Roman"/>
          <w:snapToGrid w:val="0"/>
        </w:rPr>
        <w:t>g</w:t>
      </w:r>
      <w:r w:rsidR="001F7BEC" w:rsidRPr="00084BCF">
        <w:rPr>
          <w:rFonts w:ascii="Times New Roman" w:eastAsia="Times New Roman" w:hAnsi="Times New Roman"/>
          <w:snapToGrid w:val="0"/>
        </w:rPr>
        <w:t>vajfenezinno</w:t>
      </w:r>
      <w:proofErr w:type="spellEnd"/>
      <w:r w:rsidR="001F7BEC" w:rsidRPr="00084BCF">
        <w:rPr>
          <w:rFonts w:ascii="Times New Roman" w:eastAsia="Times New Roman" w:hAnsi="Times New Roman"/>
          <w:snapToGrid w:val="0"/>
        </w:rPr>
        <w:t xml:space="preserve"> kiekis išsiskiria su žindyvės pienu. Informacija apie </w:t>
      </w:r>
      <w:proofErr w:type="spellStart"/>
      <w:r w:rsidR="001F7BEC" w:rsidRPr="00084BCF">
        <w:rPr>
          <w:rFonts w:ascii="Times New Roman" w:eastAsia="Times New Roman" w:hAnsi="Times New Roman"/>
          <w:snapToGrid w:val="0"/>
        </w:rPr>
        <w:t>gvajfenezino</w:t>
      </w:r>
      <w:proofErr w:type="spellEnd"/>
      <w:r w:rsidR="001F7BEC" w:rsidRPr="00084BCF">
        <w:rPr>
          <w:rFonts w:ascii="Times New Roman" w:eastAsia="Times New Roman" w:hAnsi="Times New Roman"/>
          <w:snapToGrid w:val="0"/>
        </w:rPr>
        <w:t xml:space="preserve"> poveikį žindomam kūdikiui yra nepakankama.</w:t>
      </w:r>
      <w:r>
        <w:rPr>
          <w:rFonts w:ascii="Times New Roman" w:eastAsia="Times New Roman" w:hAnsi="Times New Roman"/>
          <w:snapToGrid w:val="0"/>
        </w:rPr>
        <w:t xml:space="preserve"> Nėštumo ir žindymo laikotarpiu </w:t>
      </w:r>
      <w:proofErr w:type="spellStart"/>
      <w:r>
        <w:rPr>
          <w:rFonts w:ascii="Times New Roman" w:eastAsia="Times New Roman" w:hAnsi="Times New Roman"/>
          <w:snapToGrid w:val="0"/>
        </w:rPr>
        <w:t>gvajfenezino</w:t>
      </w:r>
      <w:proofErr w:type="spellEnd"/>
      <w:r>
        <w:rPr>
          <w:rFonts w:ascii="Times New Roman" w:eastAsia="Times New Roman" w:hAnsi="Times New Roman"/>
          <w:snapToGrid w:val="0"/>
        </w:rPr>
        <w:t xml:space="preserve"> galima vartoti </w:t>
      </w:r>
      <w:r w:rsidRPr="00084BCF">
        <w:rPr>
          <w:rFonts w:ascii="Times New Roman" w:eastAsia="Times New Roman" w:hAnsi="Times New Roman"/>
          <w:snapToGrid w:val="0"/>
        </w:rPr>
        <w:t xml:space="preserve">tik jeigu </w:t>
      </w:r>
      <w:r>
        <w:rPr>
          <w:rFonts w:ascii="Times New Roman" w:eastAsia="Times New Roman" w:hAnsi="Times New Roman"/>
          <w:snapToGrid w:val="0"/>
        </w:rPr>
        <w:t xml:space="preserve">tikėtina </w:t>
      </w:r>
      <w:r w:rsidRPr="00084BCF">
        <w:rPr>
          <w:rFonts w:ascii="Times New Roman" w:eastAsia="Times New Roman" w:hAnsi="Times New Roman"/>
          <w:snapToGrid w:val="0"/>
        </w:rPr>
        <w:t>nauda viršija rizik</w:t>
      </w:r>
      <w:r>
        <w:rPr>
          <w:rFonts w:ascii="Times New Roman" w:eastAsia="Times New Roman" w:hAnsi="Times New Roman"/>
          <w:snapToGrid w:val="0"/>
        </w:rPr>
        <w:t>as.</w:t>
      </w:r>
    </w:p>
    <w:p w14:paraId="2C5729B4" w14:textId="77777777" w:rsidR="009D02F6" w:rsidRDefault="009D02F6" w:rsidP="00BE4E45">
      <w:pPr>
        <w:tabs>
          <w:tab w:val="left" w:pos="567"/>
        </w:tabs>
        <w:spacing w:after="0" w:line="240" w:lineRule="auto"/>
        <w:ind w:right="566"/>
        <w:rPr>
          <w:rFonts w:ascii="Times New Roman" w:eastAsia="Times New Roman" w:hAnsi="Times New Roman"/>
          <w:snapToGrid w:val="0"/>
        </w:rPr>
      </w:pPr>
    </w:p>
    <w:p w14:paraId="26E7B828" w14:textId="77777777" w:rsidR="004F3D65" w:rsidRPr="00084BCF" w:rsidRDefault="004F3D65" w:rsidP="004F3D65">
      <w:pPr>
        <w:tabs>
          <w:tab w:val="left" w:pos="567"/>
        </w:tabs>
        <w:snapToGrid w:val="0"/>
        <w:spacing w:after="0" w:line="260" w:lineRule="exact"/>
        <w:rPr>
          <w:rFonts w:ascii="Times New Roman" w:hAnsi="Times New Roman"/>
          <w:u w:val="single"/>
        </w:rPr>
      </w:pPr>
      <w:r w:rsidRPr="00084BCF">
        <w:rPr>
          <w:rFonts w:ascii="Times New Roman" w:eastAsia="Times New Roman" w:hAnsi="Times New Roman"/>
          <w:u w:val="single"/>
        </w:rPr>
        <w:t>Vaisingumas</w:t>
      </w:r>
    </w:p>
    <w:p w14:paraId="2290A13D" w14:textId="77777777" w:rsidR="004F3D65" w:rsidRPr="00084BCF" w:rsidRDefault="004F3D65" w:rsidP="004F3D65">
      <w:pPr>
        <w:tabs>
          <w:tab w:val="left" w:pos="567"/>
        </w:tabs>
        <w:snapToGrid w:val="0"/>
        <w:spacing w:after="0" w:line="260" w:lineRule="exact"/>
        <w:rPr>
          <w:rFonts w:ascii="Times New Roman" w:hAnsi="Times New Roman"/>
        </w:rPr>
      </w:pPr>
      <w:r w:rsidRPr="00084BCF">
        <w:rPr>
          <w:rFonts w:ascii="Times New Roman" w:eastAsia="Times New Roman" w:hAnsi="Times New Roman"/>
        </w:rPr>
        <w:t xml:space="preserve">Šio vaistinio preparato poveikis vaisingumui nebuvo specialiai tiriamas. </w:t>
      </w:r>
      <w:proofErr w:type="spellStart"/>
      <w:r w:rsidRPr="00084BCF">
        <w:rPr>
          <w:rFonts w:ascii="Times New Roman" w:eastAsia="Times New Roman" w:hAnsi="Times New Roman"/>
        </w:rPr>
        <w:t>Ikiklinikinių</w:t>
      </w:r>
      <w:proofErr w:type="spellEnd"/>
      <w:r w:rsidRPr="00084BCF">
        <w:rPr>
          <w:rFonts w:ascii="Times New Roman" w:eastAsia="Times New Roman" w:hAnsi="Times New Roman"/>
        </w:rPr>
        <w:t xml:space="preserve"> </w:t>
      </w:r>
      <w:proofErr w:type="spellStart"/>
      <w:r w:rsidRPr="00084BCF">
        <w:rPr>
          <w:rFonts w:ascii="Times New Roman" w:eastAsia="Times New Roman" w:hAnsi="Times New Roman"/>
        </w:rPr>
        <w:t>paracetamolio</w:t>
      </w:r>
      <w:proofErr w:type="spellEnd"/>
      <w:r w:rsidRPr="00084BCF">
        <w:rPr>
          <w:rFonts w:ascii="Times New Roman" w:eastAsia="Times New Roman" w:hAnsi="Times New Roman"/>
        </w:rPr>
        <w:t xml:space="preserve"> tyrimų duomenimis, vartojant gydymui aktualias</w:t>
      </w:r>
      <w:r w:rsidR="00C25B89">
        <w:rPr>
          <w:rFonts w:ascii="Times New Roman" w:eastAsia="Times New Roman" w:hAnsi="Times New Roman"/>
        </w:rPr>
        <w:t xml:space="preserve"> dozes</w:t>
      </w:r>
      <w:r w:rsidRPr="00084BCF">
        <w:rPr>
          <w:rFonts w:ascii="Times New Roman" w:eastAsia="Times New Roman" w:hAnsi="Times New Roman"/>
        </w:rPr>
        <w:t xml:space="preserve">, specifinis pavojus vaisingumui nenustatytas. Pakankamų reprodukcinės toksikologijos tyrimų su </w:t>
      </w:r>
      <w:proofErr w:type="spellStart"/>
      <w:r w:rsidRPr="00084BCF">
        <w:rPr>
          <w:rFonts w:ascii="Times New Roman" w:eastAsia="Times New Roman" w:hAnsi="Times New Roman"/>
        </w:rPr>
        <w:t>fenilefrinu</w:t>
      </w:r>
      <w:proofErr w:type="spellEnd"/>
      <w:r w:rsidRPr="00084BCF">
        <w:rPr>
          <w:rFonts w:ascii="Times New Roman" w:eastAsia="Times New Roman" w:hAnsi="Times New Roman"/>
        </w:rPr>
        <w:t xml:space="preserve"> ir </w:t>
      </w:r>
      <w:proofErr w:type="spellStart"/>
      <w:r w:rsidRPr="00084BCF">
        <w:rPr>
          <w:rFonts w:ascii="Times New Roman" w:eastAsia="Times New Roman" w:hAnsi="Times New Roman"/>
        </w:rPr>
        <w:t>gvajfenezinu</w:t>
      </w:r>
      <w:proofErr w:type="spellEnd"/>
      <w:r w:rsidRPr="00084BCF">
        <w:rPr>
          <w:rFonts w:ascii="Times New Roman" w:eastAsia="Times New Roman" w:hAnsi="Times New Roman"/>
        </w:rPr>
        <w:t xml:space="preserve"> nėra.</w:t>
      </w:r>
    </w:p>
    <w:p w14:paraId="2186584F" w14:textId="77777777" w:rsidR="004F3D65" w:rsidRDefault="004F3D65" w:rsidP="00BE4E45">
      <w:pPr>
        <w:tabs>
          <w:tab w:val="left" w:pos="567"/>
        </w:tabs>
        <w:spacing w:after="0" w:line="240" w:lineRule="auto"/>
        <w:ind w:right="566"/>
        <w:rPr>
          <w:rFonts w:ascii="Times New Roman" w:eastAsia="Times New Roman" w:hAnsi="Times New Roman"/>
          <w:snapToGrid w:val="0"/>
        </w:rPr>
      </w:pPr>
    </w:p>
    <w:p w14:paraId="39F69C8D" w14:textId="77777777" w:rsidR="004F3D65" w:rsidRPr="00084BCF" w:rsidRDefault="004F3D65" w:rsidP="00BE4E45">
      <w:pPr>
        <w:tabs>
          <w:tab w:val="left" w:pos="567"/>
        </w:tabs>
        <w:spacing w:after="0" w:line="240" w:lineRule="auto"/>
        <w:ind w:right="566"/>
        <w:rPr>
          <w:rFonts w:ascii="Times New Roman" w:eastAsia="Times New Roman" w:hAnsi="Times New Roman"/>
          <w:snapToGrid w:val="0"/>
        </w:rPr>
      </w:pPr>
    </w:p>
    <w:p w14:paraId="44E09C7F" w14:textId="7A15B389"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4.7</w:t>
      </w:r>
      <w:r w:rsidRPr="00084BCF">
        <w:rPr>
          <w:rFonts w:ascii="Times New Roman" w:eastAsia="Times New Roman" w:hAnsi="Times New Roman"/>
          <w:b/>
          <w:bCs/>
          <w:snapToGrid w:val="0"/>
          <w:lang w:eastAsia="x-none"/>
        </w:rPr>
        <w:tab/>
        <w:t>Poveikis gebėjimui vairuoti ir valdyti mechanizmus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vault_nd_64a36919-6ae6-4785-8e84-4379c96e370b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77E094B7"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7DB635D9" w14:textId="77777777" w:rsidR="00CF1C71" w:rsidRPr="00084BCF" w:rsidRDefault="00CF1C71" w:rsidP="00BE4E45">
      <w:pPr>
        <w:spacing w:after="0" w:line="240" w:lineRule="auto"/>
        <w:rPr>
          <w:rFonts w:ascii="Times New Roman" w:eastAsia="Times New Roman" w:hAnsi="Times New Roman"/>
          <w:noProof/>
        </w:rPr>
      </w:pPr>
      <w:r w:rsidRPr="00084BCF">
        <w:rPr>
          <w:rFonts w:ascii="Times New Roman" w:eastAsia="Times New Roman" w:hAnsi="Times New Roman"/>
          <w:noProof/>
        </w:rPr>
        <w:t>Poveikio gebėjimui vairuoti ir valdyti mechanizmus tyrimų neatlikta. Vykdant šią veiklą reikia atsižvelgti į tokių nepageidaujamo poveikio reiškinių, kaip svaigulys ir sumišimas, pasireiškimo galimybes.</w:t>
      </w:r>
    </w:p>
    <w:p w14:paraId="523CD252"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025D83D0" w14:textId="776A73F1" w:rsidR="00FF5B65" w:rsidRPr="00084BCF" w:rsidRDefault="00FF5B65" w:rsidP="00BE4E45">
      <w:pPr>
        <w:tabs>
          <w:tab w:val="left" w:pos="567"/>
        </w:tabs>
        <w:spacing w:after="0" w:line="240" w:lineRule="auto"/>
        <w:ind w:right="566"/>
        <w:outlineLvl w:val="0"/>
        <w:rPr>
          <w:rFonts w:ascii="Times New Roman" w:eastAsia="Times New Roman" w:hAnsi="Times New Roman"/>
          <w:snapToGrid w:val="0"/>
        </w:rPr>
      </w:pPr>
      <w:r w:rsidRPr="00084BCF">
        <w:rPr>
          <w:rFonts w:ascii="Times New Roman" w:eastAsia="Times New Roman" w:hAnsi="Times New Roman"/>
          <w:b/>
          <w:snapToGrid w:val="0"/>
        </w:rPr>
        <w:t>4.8</w:t>
      </w:r>
      <w:r w:rsidRPr="00084BCF">
        <w:rPr>
          <w:rFonts w:ascii="Times New Roman" w:eastAsia="Times New Roman" w:hAnsi="Times New Roman"/>
          <w:b/>
          <w:snapToGrid w:val="0"/>
        </w:rPr>
        <w:tab/>
        <w:t>Nepageidaujamas poveikis</w:t>
      </w:r>
      <w:r w:rsidR="000D3D74">
        <w:rPr>
          <w:rFonts w:ascii="Times New Roman" w:eastAsia="Times New Roman" w:hAnsi="Times New Roman"/>
          <w:b/>
          <w:snapToGrid w:val="0"/>
        </w:rPr>
        <w:fldChar w:fldCharType="begin"/>
      </w:r>
      <w:r w:rsidR="000D3D74">
        <w:rPr>
          <w:rFonts w:ascii="Times New Roman" w:eastAsia="Times New Roman" w:hAnsi="Times New Roman"/>
          <w:b/>
          <w:snapToGrid w:val="0"/>
        </w:rPr>
        <w:instrText xml:space="preserve"> DOCVARIABLE vault_nd_4824879f-b0e3-4680-95d8-59b165c91a4a \* MERGEFORMAT </w:instrText>
      </w:r>
      <w:r w:rsidR="000D3D74">
        <w:rPr>
          <w:rFonts w:ascii="Times New Roman" w:eastAsia="Times New Roman" w:hAnsi="Times New Roman"/>
          <w:b/>
          <w:snapToGrid w:val="0"/>
        </w:rPr>
        <w:fldChar w:fldCharType="separate"/>
      </w:r>
      <w:r w:rsidR="000D3D74">
        <w:rPr>
          <w:rFonts w:ascii="Times New Roman" w:eastAsia="Times New Roman" w:hAnsi="Times New Roman"/>
          <w:b/>
          <w:snapToGrid w:val="0"/>
        </w:rPr>
        <w:t xml:space="preserve"> </w:t>
      </w:r>
      <w:r w:rsidR="000D3D74">
        <w:rPr>
          <w:rFonts w:ascii="Times New Roman" w:eastAsia="Times New Roman" w:hAnsi="Times New Roman"/>
          <w:b/>
          <w:snapToGrid w:val="0"/>
        </w:rPr>
        <w:fldChar w:fldCharType="end"/>
      </w:r>
    </w:p>
    <w:p w14:paraId="589664E1" w14:textId="77777777" w:rsidR="00CF1C71" w:rsidRPr="00084BCF" w:rsidRDefault="00CF1C71" w:rsidP="00BE4E45">
      <w:pPr>
        <w:autoSpaceDE w:val="0"/>
        <w:spacing w:after="0" w:line="240" w:lineRule="auto"/>
        <w:ind w:right="566"/>
        <w:contextualSpacing/>
        <w:rPr>
          <w:rFonts w:ascii="Times New Roman" w:eastAsia="Times New Roman" w:hAnsi="Times New Roman"/>
          <w:snapToGrid w:val="0"/>
        </w:rPr>
      </w:pPr>
    </w:p>
    <w:p w14:paraId="1CA8ECED" w14:textId="77777777" w:rsidR="00FF5B65" w:rsidRPr="00084BCF" w:rsidRDefault="00FF5B65" w:rsidP="00BE4E45">
      <w:pPr>
        <w:autoSpaceDE w:val="0"/>
        <w:spacing w:after="0" w:line="240" w:lineRule="auto"/>
        <w:ind w:right="566"/>
        <w:contextualSpacing/>
        <w:rPr>
          <w:rFonts w:ascii="Times New Roman" w:eastAsia="Times New Roman" w:hAnsi="Times New Roman"/>
          <w:snapToGrid w:val="0"/>
        </w:rPr>
      </w:pPr>
      <w:r w:rsidRPr="00084BCF">
        <w:rPr>
          <w:rFonts w:ascii="Times New Roman" w:eastAsia="Times New Roman" w:hAnsi="Times New Roman"/>
          <w:snapToGrid w:val="0"/>
        </w:rPr>
        <w:t>Nepageidaujamo poveikio dažnis apibūdinamas taip: labai dažnas (≥</w:t>
      </w:r>
      <w:r w:rsidR="007A3F38" w:rsidRPr="00084BCF">
        <w:rPr>
          <w:rFonts w:ascii="Times New Roman" w:eastAsia="Times New Roman" w:hAnsi="Times New Roman"/>
          <w:snapToGrid w:val="0"/>
        </w:rPr>
        <w:t xml:space="preserve"> </w:t>
      </w:r>
      <w:r w:rsidRPr="00084BCF">
        <w:rPr>
          <w:rFonts w:ascii="Times New Roman" w:eastAsia="Times New Roman" w:hAnsi="Times New Roman"/>
          <w:snapToGrid w:val="0"/>
        </w:rPr>
        <w:t>1/10), dažnas (nuo ≥</w:t>
      </w:r>
      <w:r w:rsidR="007A3F38" w:rsidRPr="00084BCF">
        <w:rPr>
          <w:rFonts w:ascii="Times New Roman" w:eastAsia="Times New Roman" w:hAnsi="Times New Roman"/>
          <w:snapToGrid w:val="0"/>
        </w:rPr>
        <w:t xml:space="preserve"> 1/100 iki &lt; 1/10), nedažnas (nuo ≥ 1/1000 iki &lt;1/100), retas (nuo ≥ 1/10 000 iki 1/1000), labai retas (&lt;1/10</w:t>
      </w:r>
      <w:r w:rsidRPr="00084BCF">
        <w:rPr>
          <w:rFonts w:ascii="Times New Roman" w:eastAsia="Times New Roman" w:hAnsi="Times New Roman"/>
          <w:snapToGrid w:val="0"/>
        </w:rPr>
        <w:t>000) ir nežinomas (</w:t>
      </w:r>
      <w:r w:rsidR="004F3D65">
        <w:rPr>
          <w:rFonts w:ascii="Times New Roman" w:eastAsia="Times New Roman" w:hAnsi="Times New Roman"/>
          <w:snapToGrid w:val="0"/>
        </w:rPr>
        <w:t xml:space="preserve">dažnis </w:t>
      </w:r>
      <w:r w:rsidRPr="00084BCF">
        <w:rPr>
          <w:rFonts w:ascii="Times New Roman" w:eastAsia="Times New Roman" w:hAnsi="Times New Roman"/>
          <w:snapToGrid w:val="0"/>
        </w:rPr>
        <w:t>negali būti apskaič</w:t>
      </w:r>
      <w:r w:rsidR="00CF1C71" w:rsidRPr="00084BCF">
        <w:rPr>
          <w:rFonts w:ascii="Times New Roman" w:eastAsia="Times New Roman" w:hAnsi="Times New Roman"/>
          <w:snapToGrid w:val="0"/>
        </w:rPr>
        <w:t>iuotas pagal turimus duomenis).</w:t>
      </w:r>
    </w:p>
    <w:p w14:paraId="1795FAC5" w14:textId="77777777" w:rsidR="000B2C39" w:rsidRPr="00084BCF" w:rsidRDefault="000B2C39" w:rsidP="00BE4E45">
      <w:pPr>
        <w:spacing w:after="0" w:line="240" w:lineRule="auto"/>
        <w:rPr>
          <w:rFonts w:ascii="Times New Roman" w:eastAsia="Times New Roman" w:hAnsi="Times New Roman"/>
        </w:rPr>
      </w:pPr>
    </w:p>
    <w:p w14:paraId="6FC213A8" w14:textId="77777777" w:rsidR="00CF1C71" w:rsidRPr="00084BCF" w:rsidRDefault="00CF1C71" w:rsidP="00BE4E45">
      <w:pPr>
        <w:spacing w:after="0" w:line="240" w:lineRule="auto"/>
        <w:rPr>
          <w:rFonts w:ascii="Times New Roman" w:eastAsia="Times New Roman" w:hAnsi="Times New Roman"/>
          <w:noProof/>
          <w:u w:val="single"/>
        </w:rPr>
      </w:pPr>
      <w:r w:rsidRPr="00084BCF">
        <w:rPr>
          <w:rFonts w:ascii="Times New Roman" w:eastAsia="Times New Roman" w:hAnsi="Times New Roman"/>
          <w:noProof/>
          <w:u w:val="single"/>
        </w:rPr>
        <w:t>Kraujo ir limfinės sistemos sutrikimai</w:t>
      </w:r>
    </w:p>
    <w:p w14:paraId="037907CD" w14:textId="77777777" w:rsidR="000B2C39" w:rsidRPr="00084BCF" w:rsidRDefault="000B2C39" w:rsidP="00BE4E45">
      <w:pPr>
        <w:tabs>
          <w:tab w:val="left" w:pos="567"/>
        </w:tabs>
        <w:autoSpaceDE w:val="0"/>
        <w:autoSpaceDN w:val="0"/>
        <w:adjustRightInd w:val="0"/>
        <w:spacing w:after="0" w:line="240" w:lineRule="auto"/>
        <w:ind w:right="566"/>
        <w:jc w:val="both"/>
        <w:rPr>
          <w:rFonts w:ascii="Times New Roman" w:hAnsi="Times New Roman"/>
          <w:noProof/>
        </w:rPr>
      </w:pPr>
      <w:r w:rsidRPr="00084BCF">
        <w:rPr>
          <w:rFonts w:ascii="Times New Roman" w:hAnsi="Times New Roman"/>
          <w:noProof/>
        </w:rPr>
        <w:t>Labai ret</w:t>
      </w:r>
      <w:r w:rsidR="00582AC6" w:rsidRPr="00084BCF">
        <w:rPr>
          <w:rFonts w:ascii="Times New Roman" w:hAnsi="Times New Roman"/>
          <w:noProof/>
        </w:rPr>
        <w:t>as</w:t>
      </w:r>
      <w:r w:rsidRPr="00084BCF">
        <w:rPr>
          <w:rFonts w:ascii="Times New Roman" w:hAnsi="Times New Roman"/>
          <w:noProof/>
        </w:rPr>
        <w:t>: pranešama, kad vartojant paracetamolio pasitaikė trombocitopenija, agranulocitozė, hemolizinė anemija, neutropenija, leukopenija, pancitopenija, bet nebūtinai buvo priežastinis ryšys.</w:t>
      </w:r>
    </w:p>
    <w:p w14:paraId="552CE903" w14:textId="77777777" w:rsidR="00036D44" w:rsidRPr="00084BCF" w:rsidRDefault="00036D44" w:rsidP="00036D44">
      <w:pPr>
        <w:spacing w:after="0" w:line="240" w:lineRule="auto"/>
        <w:rPr>
          <w:rFonts w:ascii="Times New Roman" w:eastAsia="Times New Roman" w:hAnsi="Times New Roman"/>
          <w:noProof/>
        </w:rPr>
      </w:pPr>
    </w:p>
    <w:p w14:paraId="36F3F201" w14:textId="77777777" w:rsidR="00036D44" w:rsidRPr="00084BCF" w:rsidRDefault="00036D44" w:rsidP="00036D44">
      <w:pPr>
        <w:spacing w:after="0" w:line="240" w:lineRule="auto"/>
        <w:rPr>
          <w:rFonts w:ascii="Times New Roman" w:eastAsia="Times New Roman" w:hAnsi="Times New Roman"/>
          <w:noProof/>
          <w:u w:val="single"/>
        </w:rPr>
      </w:pPr>
      <w:r w:rsidRPr="00084BCF">
        <w:rPr>
          <w:rFonts w:ascii="Times New Roman" w:eastAsia="Times New Roman" w:hAnsi="Times New Roman"/>
          <w:noProof/>
          <w:u w:val="single"/>
        </w:rPr>
        <w:t>Imuninės sistemos sutrikimai</w:t>
      </w:r>
    </w:p>
    <w:p w14:paraId="4797E901" w14:textId="77777777" w:rsidR="00036D44" w:rsidRDefault="00036D44" w:rsidP="00036D44">
      <w:pPr>
        <w:spacing w:after="0" w:line="240" w:lineRule="auto"/>
        <w:rPr>
          <w:rFonts w:ascii="Times New Roman" w:eastAsia="Times New Roman" w:hAnsi="Times New Roman"/>
          <w:noProof/>
        </w:rPr>
      </w:pPr>
      <w:r w:rsidRPr="00084BCF">
        <w:rPr>
          <w:rFonts w:ascii="Times New Roman" w:eastAsia="Times New Roman" w:hAnsi="Times New Roman"/>
          <w:noProof/>
        </w:rPr>
        <w:t>Retas</w:t>
      </w:r>
      <w:r w:rsidRPr="00084BCF">
        <w:rPr>
          <w:rFonts w:ascii="Times New Roman" w:eastAsia="Times New Roman" w:hAnsi="Times New Roman"/>
          <w:snapToGrid w:val="0"/>
        </w:rPr>
        <w:t>:</w:t>
      </w:r>
      <w:r w:rsidRPr="00084BCF">
        <w:rPr>
          <w:rFonts w:ascii="Times New Roman" w:eastAsia="Times New Roman" w:hAnsi="Times New Roman"/>
          <w:noProof/>
        </w:rPr>
        <w:t xml:space="preserve"> pasireiškė alerginės ar padidėjusio jautrumo reakcijos vartojant fenilefriną ir paracetamolį, įskaitant anafilaksiją.</w:t>
      </w:r>
    </w:p>
    <w:p w14:paraId="29D2A0A2" w14:textId="77777777" w:rsidR="007A79DE" w:rsidRPr="007A79DE" w:rsidRDefault="007A79DE" w:rsidP="007A79DE">
      <w:pPr>
        <w:spacing w:after="0" w:line="240" w:lineRule="auto"/>
        <w:rPr>
          <w:rFonts w:ascii="Times New Roman" w:hAnsi="Times New Roman"/>
        </w:rPr>
      </w:pPr>
      <w:r>
        <w:rPr>
          <w:rFonts w:ascii="Times New Roman" w:hAnsi="Times New Roman"/>
        </w:rPr>
        <w:t>Labai retas</w:t>
      </w:r>
      <w:r w:rsidRPr="007A79DE">
        <w:rPr>
          <w:rFonts w:ascii="Times New Roman" w:hAnsi="Times New Roman"/>
        </w:rPr>
        <w:t xml:space="preserve">: </w:t>
      </w:r>
      <w:r>
        <w:rPr>
          <w:rFonts w:ascii="Times New Roman" w:hAnsi="Times New Roman"/>
        </w:rPr>
        <w:t xml:space="preserve">po </w:t>
      </w:r>
      <w:proofErr w:type="spellStart"/>
      <w:r>
        <w:rPr>
          <w:rFonts w:ascii="Times New Roman" w:hAnsi="Times New Roman"/>
        </w:rPr>
        <w:t>gvajfenezino</w:t>
      </w:r>
      <w:proofErr w:type="spellEnd"/>
      <w:r>
        <w:rPr>
          <w:rFonts w:ascii="Times New Roman" w:hAnsi="Times New Roman"/>
        </w:rPr>
        <w:t xml:space="preserve"> </w:t>
      </w:r>
      <w:proofErr w:type="spellStart"/>
      <w:r>
        <w:rPr>
          <w:rFonts w:ascii="Times New Roman" w:hAnsi="Times New Roman"/>
        </w:rPr>
        <w:t>pavartojima</w:t>
      </w:r>
      <w:proofErr w:type="spellEnd"/>
      <w:r>
        <w:rPr>
          <w:rFonts w:ascii="Times New Roman" w:hAnsi="Times New Roman"/>
        </w:rPr>
        <w:t xml:space="preserve"> gauta pranešimų apie padidėjusio jautrumo reakcijas, tokias kaip: veido, lūpų</w:t>
      </w:r>
      <w:r w:rsidRPr="007A79DE">
        <w:rPr>
          <w:rFonts w:ascii="Times New Roman" w:hAnsi="Times New Roman"/>
        </w:rPr>
        <w:t xml:space="preserve">, </w:t>
      </w:r>
      <w:r>
        <w:rPr>
          <w:rFonts w:ascii="Times New Roman" w:hAnsi="Times New Roman"/>
        </w:rPr>
        <w:t>liežuvio ar gerklės edema ar apsunkintas kvėpavimas</w:t>
      </w:r>
      <w:r w:rsidRPr="007A79DE">
        <w:rPr>
          <w:rFonts w:ascii="Times New Roman" w:hAnsi="Times New Roman"/>
        </w:rPr>
        <w:t>.</w:t>
      </w:r>
    </w:p>
    <w:p w14:paraId="10693574" w14:textId="77777777" w:rsidR="000B2C39" w:rsidRPr="00084BCF" w:rsidRDefault="000B2C39" w:rsidP="00BE4E45">
      <w:pPr>
        <w:tabs>
          <w:tab w:val="left" w:pos="567"/>
        </w:tabs>
        <w:autoSpaceDE w:val="0"/>
        <w:autoSpaceDN w:val="0"/>
        <w:adjustRightInd w:val="0"/>
        <w:spacing w:after="0" w:line="240" w:lineRule="auto"/>
        <w:ind w:right="566"/>
        <w:jc w:val="both"/>
        <w:rPr>
          <w:rFonts w:ascii="Times New Roman" w:hAnsi="Times New Roman"/>
          <w:noProof/>
        </w:rPr>
      </w:pPr>
    </w:p>
    <w:p w14:paraId="2F346B5F" w14:textId="77777777" w:rsidR="00CF1C71" w:rsidRPr="00084BCF" w:rsidRDefault="00CF1C71" w:rsidP="00BE4E45">
      <w:pPr>
        <w:tabs>
          <w:tab w:val="left" w:pos="567"/>
        </w:tabs>
        <w:autoSpaceDE w:val="0"/>
        <w:autoSpaceDN w:val="0"/>
        <w:adjustRightInd w:val="0"/>
        <w:spacing w:after="0" w:line="240" w:lineRule="auto"/>
        <w:ind w:right="566"/>
        <w:jc w:val="both"/>
        <w:rPr>
          <w:rFonts w:ascii="Times New Roman" w:hAnsi="Times New Roman"/>
          <w:noProof/>
          <w:u w:val="single"/>
        </w:rPr>
      </w:pPr>
      <w:r w:rsidRPr="00084BCF">
        <w:rPr>
          <w:rFonts w:ascii="Times New Roman" w:hAnsi="Times New Roman"/>
          <w:noProof/>
          <w:u w:val="single"/>
        </w:rPr>
        <w:t>Nervų sistemos sutrikimai</w:t>
      </w:r>
    </w:p>
    <w:p w14:paraId="0907F940" w14:textId="77777777" w:rsidR="000B2C39" w:rsidRPr="00084BCF" w:rsidRDefault="00F32817" w:rsidP="00BE4E45">
      <w:pPr>
        <w:tabs>
          <w:tab w:val="left" w:pos="567"/>
        </w:tabs>
        <w:autoSpaceDE w:val="0"/>
        <w:autoSpaceDN w:val="0"/>
        <w:adjustRightInd w:val="0"/>
        <w:spacing w:after="0" w:line="240" w:lineRule="auto"/>
        <w:ind w:right="566"/>
        <w:jc w:val="both"/>
        <w:rPr>
          <w:rFonts w:ascii="Times New Roman" w:eastAsia="Times New Roman" w:hAnsi="Times New Roman"/>
          <w:iCs/>
          <w:snapToGrid w:val="0"/>
          <w:lang w:eastAsia="lt-LT"/>
        </w:rPr>
      </w:pPr>
      <w:r w:rsidRPr="00084BCF">
        <w:rPr>
          <w:rFonts w:ascii="Times New Roman" w:eastAsia="Times New Roman" w:hAnsi="Times New Roman"/>
          <w:iCs/>
          <w:snapToGrid w:val="0"/>
          <w:lang w:eastAsia="lt-LT"/>
        </w:rPr>
        <w:t>Reta</w:t>
      </w:r>
      <w:r w:rsidR="00582AC6" w:rsidRPr="00084BCF">
        <w:rPr>
          <w:rFonts w:ascii="Times New Roman" w:eastAsia="Times New Roman" w:hAnsi="Times New Roman"/>
          <w:iCs/>
          <w:snapToGrid w:val="0"/>
          <w:lang w:eastAsia="lt-LT"/>
        </w:rPr>
        <w:t>s</w:t>
      </w:r>
      <w:r w:rsidR="00C73A6A" w:rsidRPr="00084BCF">
        <w:rPr>
          <w:rFonts w:ascii="Times New Roman" w:eastAsia="Times New Roman" w:hAnsi="Times New Roman"/>
          <w:snapToGrid w:val="0"/>
        </w:rPr>
        <w:t>:</w:t>
      </w:r>
      <w:r w:rsidR="000B2C39" w:rsidRPr="00084BCF">
        <w:rPr>
          <w:rFonts w:ascii="Times New Roman" w:eastAsia="Times New Roman" w:hAnsi="Times New Roman"/>
          <w:iCs/>
          <w:snapToGrid w:val="0"/>
          <w:lang w:eastAsia="lt-LT"/>
        </w:rPr>
        <w:t xml:space="preserve"> </w:t>
      </w:r>
      <w:r w:rsidRPr="00084BCF">
        <w:rPr>
          <w:rFonts w:ascii="Times New Roman" w:eastAsia="Times New Roman" w:hAnsi="Times New Roman"/>
          <w:iCs/>
          <w:snapToGrid w:val="0"/>
          <w:lang w:eastAsia="lt-LT"/>
        </w:rPr>
        <w:t xml:space="preserve">kaip </w:t>
      </w:r>
      <w:r w:rsidR="00582AC6" w:rsidRPr="00084BCF">
        <w:rPr>
          <w:rFonts w:ascii="Times New Roman" w:eastAsia="Times New Roman" w:hAnsi="Times New Roman"/>
          <w:iCs/>
          <w:snapToGrid w:val="0"/>
          <w:lang w:eastAsia="lt-LT"/>
        </w:rPr>
        <w:t>i</w:t>
      </w:r>
      <w:r w:rsidRPr="00084BCF">
        <w:rPr>
          <w:rFonts w:ascii="Times New Roman" w:eastAsia="Times New Roman" w:hAnsi="Times New Roman"/>
          <w:iCs/>
          <w:snapToGrid w:val="0"/>
          <w:lang w:eastAsia="lt-LT"/>
        </w:rPr>
        <w:t xml:space="preserve">r vartojant kitus </w:t>
      </w:r>
      <w:proofErr w:type="spellStart"/>
      <w:r w:rsidRPr="00084BCF">
        <w:rPr>
          <w:rFonts w:ascii="Times New Roman" w:eastAsia="Times New Roman" w:hAnsi="Times New Roman"/>
          <w:iCs/>
          <w:snapToGrid w:val="0"/>
          <w:lang w:eastAsia="lt-LT"/>
        </w:rPr>
        <w:t>simpatomimetikus</w:t>
      </w:r>
      <w:proofErr w:type="spellEnd"/>
      <w:r w:rsidRPr="00084BCF">
        <w:rPr>
          <w:rFonts w:ascii="Times New Roman" w:eastAsia="Times New Roman" w:hAnsi="Times New Roman"/>
          <w:iCs/>
          <w:snapToGrid w:val="0"/>
          <w:lang w:eastAsia="lt-LT"/>
        </w:rPr>
        <w:t xml:space="preserve">, </w:t>
      </w:r>
      <w:r w:rsidR="00111501">
        <w:rPr>
          <w:rFonts w:ascii="Times New Roman" w:eastAsia="Times New Roman" w:hAnsi="Times New Roman"/>
          <w:iCs/>
          <w:snapToGrid w:val="0"/>
          <w:lang w:eastAsia="lt-LT"/>
        </w:rPr>
        <w:t xml:space="preserve">taip ir </w:t>
      </w:r>
      <w:proofErr w:type="spellStart"/>
      <w:r w:rsidR="00111501">
        <w:rPr>
          <w:rFonts w:ascii="Times New Roman" w:eastAsia="Times New Roman" w:hAnsi="Times New Roman"/>
          <w:iCs/>
          <w:snapToGrid w:val="0"/>
          <w:lang w:eastAsia="lt-LT"/>
        </w:rPr>
        <w:t>fenilefriną</w:t>
      </w:r>
      <w:proofErr w:type="spellEnd"/>
      <w:r w:rsidR="00111501">
        <w:rPr>
          <w:rFonts w:ascii="Times New Roman" w:eastAsia="Times New Roman" w:hAnsi="Times New Roman"/>
          <w:iCs/>
          <w:snapToGrid w:val="0"/>
          <w:lang w:eastAsia="lt-LT"/>
        </w:rPr>
        <w:t xml:space="preserve">, </w:t>
      </w:r>
      <w:r w:rsidRPr="00084BCF">
        <w:rPr>
          <w:rFonts w:ascii="Times New Roman" w:eastAsia="Times New Roman" w:hAnsi="Times New Roman"/>
          <w:iCs/>
          <w:snapToGrid w:val="0"/>
          <w:lang w:eastAsia="lt-LT"/>
        </w:rPr>
        <w:t xml:space="preserve">gali </w:t>
      </w:r>
      <w:r w:rsidR="00111501">
        <w:rPr>
          <w:rFonts w:ascii="Times New Roman" w:eastAsia="Times New Roman" w:hAnsi="Times New Roman"/>
          <w:iCs/>
          <w:snapToGrid w:val="0"/>
          <w:lang w:eastAsia="lt-LT"/>
        </w:rPr>
        <w:t>atsirasti</w:t>
      </w:r>
      <w:r w:rsidR="00111501" w:rsidRPr="00084BCF">
        <w:rPr>
          <w:rFonts w:ascii="Times New Roman" w:eastAsia="Times New Roman" w:hAnsi="Times New Roman"/>
          <w:iCs/>
          <w:snapToGrid w:val="0"/>
          <w:lang w:eastAsia="lt-LT"/>
        </w:rPr>
        <w:t xml:space="preserve"> </w:t>
      </w:r>
      <w:r w:rsidR="000B2C39" w:rsidRPr="00084BCF">
        <w:rPr>
          <w:rFonts w:ascii="Times New Roman" w:eastAsia="Times New Roman" w:hAnsi="Times New Roman"/>
          <w:iCs/>
          <w:snapToGrid w:val="0"/>
          <w:lang w:eastAsia="lt-LT"/>
        </w:rPr>
        <w:t xml:space="preserve">nemiga, nervingumas, tremoras, nerimas, neramumas, </w:t>
      </w:r>
      <w:r w:rsidR="00985092" w:rsidRPr="00084BCF">
        <w:rPr>
          <w:rFonts w:ascii="Times New Roman" w:eastAsia="Times New Roman" w:hAnsi="Times New Roman"/>
          <w:iCs/>
          <w:snapToGrid w:val="0"/>
          <w:lang w:eastAsia="lt-LT"/>
        </w:rPr>
        <w:t>sumišimas</w:t>
      </w:r>
      <w:r w:rsidR="000B2C39" w:rsidRPr="00084BCF">
        <w:rPr>
          <w:rFonts w:ascii="Times New Roman" w:eastAsia="Times New Roman" w:hAnsi="Times New Roman"/>
          <w:iCs/>
          <w:snapToGrid w:val="0"/>
          <w:lang w:eastAsia="lt-LT"/>
        </w:rPr>
        <w:t xml:space="preserve">, dirglumas, </w:t>
      </w:r>
      <w:r w:rsidR="00111501">
        <w:rPr>
          <w:rFonts w:ascii="Times New Roman" w:eastAsia="Times New Roman" w:hAnsi="Times New Roman"/>
          <w:iCs/>
          <w:snapToGrid w:val="0"/>
          <w:lang w:eastAsia="lt-LT"/>
        </w:rPr>
        <w:t>svaig</w:t>
      </w:r>
      <w:r w:rsidR="004C135A">
        <w:rPr>
          <w:rFonts w:ascii="Times New Roman" w:eastAsia="Times New Roman" w:hAnsi="Times New Roman"/>
          <w:iCs/>
          <w:snapToGrid w:val="0"/>
          <w:lang w:eastAsia="lt-LT"/>
        </w:rPr>
        <w:t>ulys</w:t>
      </w:r>
      <w:r w:rsidR="00111501">
        <w:rPr>
          <w:rFonts w:ascii="Times New Roman" w:eastAsia="Times New Roman" w:hAnsi="Times New Roman"/>
          <w:iCs/>
          <w:snapToGrid w:val="0"/>
          <w:lang w:eastAsia="lt-LT"/>
        </w:rPr>
        <w:t xml:space="preserve"> ir </w:t>
      </w:r>
      <w:r w:rsidR="000B2C39" w:rsidRPr="00084BCF">
        <w:rPr>
          <w:rFonts w:ascii="Times New Roman" w:eastAsia="Times New Roman" w:hAnsi="Times New Roman"/>
          <w:iCs/>
          <w:snapToGrid w:val="0"/>
          <w:lang w:eastAsia="lt-LT"/>
        </w:rPr>
        <w:t>galvos skausmas.</w:t>
      </w:r>
    </w:p>
    <w:p w14:paraId="11F1C8A5" w14:textId="77777777" w:rsidR="000B2C39" w:rsidRPr="00084BCF" w:rsidRDefault="00F32817" w:rsidP="00BE4E45">
      <w:pPr>
        <w:tabs>
          <w:tab w:val="left" w:pos="567"/>
        </w:tabs>
        <w:autoSpaceDE w:val="0"/>
        <w:autoSpaceDN w:val="0"/>
        <w:adjustRightInd w:val="0"/>
        <w:spacing w:after="0" w:line="240" w:lineRule="auto"/>
        <w:ind w:right="566"/>
        <w:jc w:val="both"/>
        <w:rPr>
          <w:rFonts w:ascii="Times New Roman" w:eastAsia="Times New Roman" w:hAnsi="Times New Roman"/>
          <w:iCs/>
          <w:snapToGrid w:val="0"/>
          <w:lang w:eastAsia="lt-LT"/>
        </w:rPr>
      </w:pPr>
      <w:proofErr w:type="spellStart"/>
      <w:r w:rsidRPr="00084BCF">
        <w:rPr>
          <w:rFonts w:ascii="Times New Roman" w:eastAsia="Times New Roman" w:hAnsi="Times New Roman"/>
          <w:iCs/>
          <w:snapToGrid w:val="0"/>
          <w:lang w:eastAsia="lt-LT"/>
        </w:rPr>
        <w:t>Gvaj</w:t>
      </w:r>
      <w:r w:rsidR="000B2C39" w:rsidRPr="00084BCF">
        <w:rPr>
          <w:rFonts w:ascii="Times New Roman" w:eastAsia="Times New Roman" w:hAnsi="Times New Roman"/>
          <w:iCs/>
          <w:snapToGrid w:val="0"/>
          <w:lang w:eastAsia="lt-LT"/>
        </w:rPr>
        <w:t>fenezinas</w:t>
      </w:r>
      <w:proofErr w:type="spellEnd"/>
      <w:r w:rsidR="000B2C39" w:rsidRPr="00084BCF">
        <w:rPr>
          <w:rFonts w:ascii="Times New Roman" w:eastAsia="Times New Roman" w:hAnsi="Times New Roman"/>
          <w:iCs/>
          <w:snapToGrid w:val="0"/>
          <w:lang w:eastAsia="lt-LT"/>
        </w:rPr>
        <w:t xml:space="preserve"> retai</w:t>
      </w:r>
      <w:r w:rsidRPr="00084BCF">
        <w:rPr>
          <w:rFonts w:ascii="Times New Roman" w:eastAsia="Times New Roman" w:hAnsi="Times New Roman"/>
          <w:snapToGrid w:val="0"/>
        </w:rPr>
        <w:t xml:space="preserve"> </w:t>
      </w:r>
      <w:r w:rsidR="000B2C39" w:rsidRPr="00084BCF">
        <w:rPr>
          <w:rFonts w:ascii="Times New Roman" w:eastAsia="Times New Roman" w:hAnsi="Times New Roman"/>
          <w:iCs/>
          <w:snapToGrid w:val="0"/>
          <w:lang w:eastAsia="lt-LT"/>
        </w:rPr>
        <w:t>sukelia galvos skausmą ir svaigulį.</w:t>
      </w:r>
    </w:p>
    <w:p w14:paraId="03AB24DB" w14:textId="77777777" w:rsidR="00036D44" w:rsidRPr="00084BCF" w:rsidRDefault="00036D44" w:rsidP="00036D44">
      <w:pPr>
        <w:spacing w:after="0" w:line="240" w:lineRule="auto"/>
        <w:rPr>
          <w:rFonts w:ascii="Times New Roman" w:eastAsia="Times New Roman" w:hAnsi="Times New Roman"/>
          <w:noProof/>
        </w:rPr>
      </w:pPr>
    </w:p>
    <w:p w14:paraId="57B1A0E7" w14:textId="77777777" w:rsidR="00036D44" w:rsidRPr="00084BCF" w:rsidRDefault="00036D44" w:rsidP="00036D44">
      <w:pPr>
        <w:spacing w:after="0" w:line="240" w:lineRule="auto"/>
        <w:rPr>
          <w:rFonts w:ascii="Times New Roman" w:eastAsia="Times New Roman" w:hAnsi="Times New Roman"/>
          <w:u w:val="single"/>
        </w:rPr>
      </w:pPr>
      <w:r w:rsidRPr="00084BCF">
        <w:rPr>
          <w:rFonts w:ascii="Times New Roman" w:eastAsia="Times New Roman" w:hAnsi="Times New Roman"/>
          <w:noProof/>
          <w:u w:val="single"/>
        </w:rPr>
        <w:t>Širdies sutrikimai</w:t>
      </w:r>
      <w:r w:rsidRPr="00084BCF">
        <w:rPr>
          <w:rFonts w:ascii="Times New Roman" w:eastAsia="Times New Roman" w:hAnsi="Times New Roman"/>
          <w:u w:val="single"/>
        </w:rPr>
        <w:t xml:space="preserve"> </w:t>
      </w:r>
    </w:p>
    <w:p w14:paraId="5476925C" w14:textId="77777777" w:rsidR="00036D44" w:rsidRPr="00084BCF" w:rsidRDefault="00036D44" w:rsidP="00036D44">
      <w:pPr>
        <w:spacing w:after="0" w:line="240" w:lineRule="auto"/>
        <w:rPr>
          <w:rFonts w:ascii="Times New Roman" w:eastAsia="Times New Roman" w:hAnsi="Times New Roman"/>
        </w:rPr>
      </w:pPr>
      <w:r w:rsidRPr="00084BCF">
        <w:rPr>
          <w:rFonts w:ascii="Times New Roman" w:eastAsia="Times New Roman" w:hAnsi="Times New Roman"/>
        </w:rPr>
        <w:t xml:space="preserve">Retas: </w:t>
      </w:r>
      <w:proofErr w:type="spellStart"/>
      <w:r w:rsidRPr="00084BCF">
        <w:rPr>
          <w:rFonts w:ascii="Times New Roman" w:eastAsia="Times New Roman" w:hAnsi="Times New Roman"/>
        </w:rPr>
        <w:t>fenilefrinas</w:t>
      </w:r>
      <w:proofErr w:type="spellEnd"/>
      <w:r w:rsidRPr="00084BCF">
        <w:rPr>
          <w:rFonts w:ascii="Times New Roman" w:eastAsia="Times New Roman" w:hAnsi="Times New Roman"/>
        </w:rPr>
        <w:t xml:space="preserve"> gali sukelti tachikardiją</w:t>
      </w:r>
      <w:r w:rsidR="00111501">
        <w:rPr>
          <w:rFonts w:ascii="Times New Roman" w:eastAsia="Times New Roman" w:hAnsi="Times New Roman"/>
        </w:rPr>
        <w:t xml:space="preserve"> ir </w:t>
      </w:r>
      <w:proofErr w:type="spellStart"/>
      <w:r w:rsidR="00111501">
        <w:rPr>
          <w:rFonts w:ascii="Times New Roman" w:eastAsia="Times New Roman" w:hAnsi="Times New Roman"/>
        </w:rPr>
        <w:t>palpitacijas</w:t>
      </w:r>
      <w:proofErr w:type="spellEnd"/>
      <w:r w:rsidRPr="00084BCF">
        <w:rPr>
          <w:rFonts w:ascii="Times New Roman" w:eastAsia="Times New Roman" w:hAnsi="Times New Roman"/>
        </w:rPr>
        <w:t>.</w:t>
      </w:r>
    </w:p>
    <w:p w14:paraId="63D9C875" w14:textId="77777777" w:rsidR="00036D44" w:rsidRPr="00084BCF" w:rsidRDefault="00036D44" w:rsidP="00036D44">
      <w:pPr>
        <w:spacing w:after="0" w:line="240" w:lineRule="auto"/>
        <w:rPr>
          <w:rFonts w:ascii="Times New Roman" w:eastAsia="Times New Roman" w:hAnsi="Times New Roman"/>
          <w:noProof/>
        </w:rPr>
      </w:pPr>
    </w:p>
    <w:p w14:paraId="34EC2611" w14:textId="77777777" w:rsidR="00036D44" w:rsidRPr="00084BCF" w:rsidRDefault="00036D44" w:rsidP="00036D44">
      <w:pPr>
        <w:spacing w:after="0" w:line="240" w:lineRule="auto"/>
        <w:rPr>
          <w:rFonts w:ascii="Times New Roman" w:eastAsia="Times New Roman" w:hAnsi="Times New Roman"/>
          <w:noProof/>
          <w:u w:val="single"/>
        </w:rPr>
      </w:pPr>
      <w:r w:rsidRPr="00084BCF">
        <w:rPr>
          <w:rFonts w:ascii="Times New Roman" w:eastAsia="Times New Roman" w:hAnsi="Times New Roman"/>
          <w:noProof/>
          <w:u w:val="single"/>
        </w:rPr>
        <w:t>Kraujagyslių sutrikimai</w:t>
      </w:r>
    </w:p>
    <w:p w14:paraId="627D33CA" w14:textId="77777777" w:rsidR="00036D44" w:rsidRPr="00084BCF" w:rsidRDefault="00036D44" w:rsidP="00036D44">
      <w:pPr>
        <w:spacing w:after="0" w:line="240" w:lineRule="auto"/>
        <w:rPr>
          <w:rFonts w:ascii="Times New Roman" w:eastAsia="Times New Roman" w:hAnsi="Times New Roman"/>
          <w:noProof/>
        </w:rPr>
      </w:pPr>
      <w:r w:rsidRPr="00084BCF">
        <w:rPr>
          <w:rFonts w:ascii="Times New Roman" w:eastAsia="Times New Roman" w:hAnsi="Times New Roman"/>
          <w:noProof/>
        </w:rPr>
        <w:t>Retas</w:t>
      </w:r>
      <w:r w:rsidRPr="00084BCF">
        <w:rPr>
          <w:rFonts w:ascii="Times New Roman" w:eastAsia="Times New Roman" w:hAnsi="Times New Roman"/>
          <w:snapToGrid w:val="0"/>
        </w:rPr>
        <w:t xml:space="preserve">: vartojant </w:t>
      </w:r>
      <w:r w:rsidRPr="00084BCF">
        <w:rPr>
          <w:rFonts w:ascii="Times New Roman" w:eastAsia="Times New Roman" w:hAnsi="Times New Roman"/>
          <w:noProof/>
        </w:rPr>
        <w:t>fenilefriną gali pasireikšti kraujospūdžio padidėjimas.</w:t>
      </w:r>
    </w:p>
    <w:p w14:paraId="7838AF83" w14:textId="77777777" w:rsidR="000B2C39" w:rsidRPr="00084BCF" w:rsidRDefault="000B2C39" w:rsidP="00BE4E45">
      <w:pPr>
        <w:tabs>
          <w:tab w:val="left" w:pos="567"/>
        </w:tabs>
        <w:autoSpaceDE w:val="0"/>
        <w:autoSpaceDN w:val="0"/>
        <w:adjustRightInd w:val="0"/>
        <w:spacing w:after="0" w:line="240" w:lineRule="auto"/>
        <w:ind w:right="566"/>
        <w:jc w:val="both"/>
        <w:rPr>
          <w:rFonts w:ascii="Times New Roman" w:eastAsia="Times New Roman" w:hAnsi="Times New Roman"/>
          <w:iCs/>
          <w:snapToGrid w:val="0"/>
          <w:lang w:eastAsia="lt-LT"/>
        </w:rPr>
      </w:pPr>
    </w:p>
    <w:p w14:paraId="31B21A58" w14:textId="77777777" w:rsidR="00CF1C71" w:rsidRPr="00084BCF" w:rsidRDefault="00CF1C71" w:rsidP="00BE4E45">
      <w:pPr>
        <w:spacing w:after="0" w:line="240" w:lineRule="auto"/>
        <w:rPr>
          <w:rFonts w:ascii="Times New Roman" w:eastAsia="Times New Roman" w:hAnsi="Times New Roman"/>
          <w:noProof/>
          <w:u w:val="single"/>
        </w:rPr>
      </w:pPr>
      <w:r w:rsidRPr="00084BCF">
        <w:rPr>
          <w:rFonts w:ascii="Times New Roman" w:eastAsia="Times New Roman" w:hAnsi="Times New Roman"/>
          <w:noProof/>
          <w:u w:val="single"/>
        </w:rPr>
        <w:t>Virškinimo trakto sutrikimai</w:t>
      </w:r>
    </w:p>
    <w:p w14:paraId="18A96F39" w14:textId="77777777" w:rsidR="000B2C39" w:rsidRDefault="00F32817" w:rsidP="00BE4E45">
      <w:pPr>
        <w:spacing w:after="0" w:line="240" w:lineRule="auto"/>
        <w:rPr>
          <w:rFonts w:ascii="Times New Roman" w:eastAsia="Times New Roman" w:hAnsi="Times New Roman"/>
          <w:noProof/>
        </w:rPr>
      </w:pPr>
      <w:r w:rsidRPr="00084BCF">
        <w:rPr>
          <w:rFonts w:ascii="Times New Roman" w:eastAsia="Times New Roman" w:hAnsi="Times New Roman"/>
          <w:noProof/>
        </w:rPr>
        <w:t>Reta</w:t>
      </w:r>
      <w:r w:rsidR="00F74C25" w:rsidRPr="00084BCF">
        <w:rPr>
          <w:rFonts w:ascii="Times New Roman" w:eastAsia="Times New Roman" w:hAnsi="Times New Roman"/>
          <w:noProof/>
        </w:rPr>
        <w:t>s</w:t>
      </w:r>
      <w:r w:rsidR="00C73A6A" w:rsidRPr="00084BCF">
        <w:rPr>
          <w:rFonts w:ascii="Times New Roman" w:eastAsia="Times New Roman" w:hAnsi="Times New Roman"/>
          <w:snapToGrid w:val="0"/>
        </w:rPr>
        <w:t>:</w:t>
      </w:r>
      <w:r w:rsidRPr="00084BCF">
        <w:rPr>
          <w:rFonts w:ascii="Times New Roman" w:eastAsia="Times New Roman" w:hAnsi="Times New Roman"/>
          <w:noProof/>
        </w:rPr>
        <w:t xml:space="preserve"> </w:t>
      </w:r>
      <w:r w:rsidR="006126C3" w:rsidRPr="00084BCF">
        <w:rPr>
          <w:rFonts w:ascii="Times New Roman" w:eastAsia="Times New Roman" w:hAnsi="Times New Roman"/>
          <w:noProof/>
        </w:rPr>
        <w:t>nemalon</w:t>
      </w:r>
      <w:r w:rsidR="006126C3">
        <w:rPr>
          <w:rFonts w:ascii="Times New Roman" w:eastAsia="Times New Roman" w:hAnsi="Times New Roman"/>
          <w:noProof/>
        </w:rPr>
        <w:t>us</w:t>
      </w:r>
      <w:r w:rsidR="006126C3" w:rsidRPr="00084BCF">
        <w:rPr>
          <w:rFonts w:ascii="Times New Roman" w:eastAsia="Times New Roman" w:hAnsi="Times New Roman"/>
          <w:noProof/>
        </w:rPr>
        <w:t xml:space="preserve"> pojūt</w:t>
      </w:r>
      <w:r w:rsidR="006126C3">
        <w:rPr>
          <w:rFonts w:ascii="Times New Roman" w:eastAsia="Times New Roman" w:hAnsi="Times New Roman"/>
          <w:noProof/>
        </w:rPr>
        <w:t>is</w:t>
      </w:r>
      <w:r w:rsidR="006126C3" w:rsidRPr="00084BCF">
        <w:rPr>
          <w:rFonts w:ascii="Times New Roman" w:eastAsia="Times New Roman" w:hAnsi="Times New Roman"/>
          <w:noProof/>
        </w:rPr>
        <w:t xml:space="preserve"> </w:t>
      </w:r>
      <w:r w:rsidR="000B2C39" w:rsidRPr="00084BCF">
        <w:rPr>
          <w:rFonts w:ascii="Times New Roman" w:eastAsia="Times New Roman" w:hAnsi="Times New Roman"/>
          <w:noProof/>
        </w:rPr>
        <w:t>virškin</w:t>
      </w:r>
      <w:r w:rsidR="005161FA" w:rsidRPr="00084BCF">
        <w:rPr>
          <w:rFonts w:ascii="Times New Roman" w:eastAsia="Times New Roman" w:hAnsi="Times New Roman"/>
          <w:noProof/>
        </w:rPr>
        <w:t>im</w:t>
      </w:r>
      <w:r w:rsidR="000B2C39" w:rsidRPr="00084BCF">
        <w:rPr>
          <w:rFonts w:ascii="Times New Roman" w:eastAsia="Times New Roman" w:hAnsi="Times New Roman"/>
          <w:noProof/>
        </w:rPr>
        <w:t xml:space="preserve">o trakte, </w:t>
      </w:r>
      <w:r w:rsidR="00C155F4">
        <w:rPr>
          <w:rFonts w:ascii="Times New Roman" w:eastAsia="Times New Roman" w:hAnsi="Times New Roman"/>
          <w:noProof/>
        </w:rPr>
        <w:t xml:space="preserve">pilvo skausmas, </w:t>
      </w:r>
      <w:r w:rsidR="00C155F4" w:rsidRPr="00084BCF">
        <w:rPr>
          <w:rFonts w:ascii="Times New Roman" w:eastAsia="Times New Roman" w:hAnsi="Times New Roman"/>
          <w:noProof/>
        </w:rPr>
        <w:t>pykinim</w:t>
      </w:r>
      <w:r w:rsidR="00C155F4">
        <w:rPr>
          <w:rFonts w:ascii="Times New Roman" w:eastAsia="Times New Roman" w:hAnsi="Times New Roman"/>
          <w:noProof/>
        </w:rPr>
        <w:t>as</w:t>
      </w:r>
      <w:r w:rsidR="000B2C39" w:rsidRPr="00084BCF">
        <w:rPr>
          <w:rFonts w:ascii="Times New Roman" w:eastAsia="Times New Roman" w:hAnsi="Times New Roman"/>
          <w:noProof/>
        </w:rPr>
        <w:t xml:space="preserve">, </w:t>
      </w:r>
      <w:r w:rsidR="00C155F4" w:rsidRPr="00084BCF">
        <w:rPr>
          <w:rFonts w:ascii="Times New Roman" w:eastAsia="Times New Roman" w:hAnsi="Times New Roman"/>
          <w:noProof/>
        </w:rPr>
        <w:t>vėmim</w:t>
      </w:r>
      <w:r w:rsidR="00C155F4">
        <w:rPr>
          <w:rFonts w:ascii="Times New Roman" w:eastAsia="Times New Roman" w:hAnsi="Times New Roman"/>
          <w:noProof/>
        </w:rPr>
        <w:t>as,</w:t>
      </w:r>
      <w:r w:rsidR="00C155F4" w:rsidRPr="00084BCF">
        <w:rPr>
          <w:rFonts w:ascii="Times New Roman" w:eastAsia="Times New Roman" w:hAnsi="Times New Roman"/>
          <w:noProof/>
        </w:rPr>
        <w:t xml:space="preserve"> viduriavim</w:t>
      </w:r>
      <w:r w:rsidR="00C155F4">
        <w:rPr>
          <w:rFonts w:ascii="Times New Roman" w:eastAsia="Times New Roman" w:hAnsi="Times New Roman"/>
          <w:noProof/>
        </w:rPr>
        <w:t>as</w:t>
      </w:r>
      <w:r w:rsidR="00C155F4" w:rsidRPr="00C155F4">
        <w:rPr>
          <w:rFonts w:ascii="Times New Roman" w:eastAsia="Times New Roman" w:hAnsi="Times New Roman"/>
          <w:noProof/>
        </w:rPr>
        <w:t xml:space="preserve"> </w:t>
      </w:r>
      <w:r w:rsidR="00C155F4" w:rsidRPr="00084BCF">
        <w:rPr>
          <w:rFonts w:ascii="Times New Roman" w:eastAsia="Times New Roman" w:hAnsi="Times New Roman"/>
          <w:noProof/>
        </w:rPr>
        <w:t>ir</w:t>
      </w:r>
      <w:r w:rsidR="00C155F4">
        <w:rPr>
          <w:rFonts w:ascii="Times New Roman" w:eastAsia="Times New Roman" w:hAnsi="Times New Roman"/>
          <w:noProof/>
        </w:rPr>
        <w:t xml:space="preserve"> anoreksija</w:t>
      </w:r>
      <w:r w:rsidR="000B2C39" w:rsidRPr="00084BCF">
        <w:rPr>
          <w:rFonts w:ascii="Times New Roman" w:eastAsia="Times New Roman" w:hAnsi="Times New Roman"/>
          <w:noProof/>
        </w:rPr>
        <w:t>.</w:t>
      </w:r>
    </w:p>
    <w:p w14:paraId="371C9B99" w14:textId="77777777" w:rsidR="000B2C39" w:rsidRPr="00084BCF" w:rsidRDefault="000B2C39" w:rsidP="00BE4E45">
      <w:pPr>
        <w:spacing w:after="0" w:line="240" w:lineRule="auto"/>
        <w:rPr>
          <w:rFonts w:ascii="Times New Roman" w:eastAsia="Times New Roman" w:hAnsi="Times New Roman"/>
          <w:noProof/>
        </w:rPr>
      </w:pPr>
    </w:p>
    <w:p w14:paraId="5F8A17C5" w14:textId="77777777" w:rsidR="00036D44" w:rsidRPr="00084BCF" w:rsidRDefault="00036D44" w:rsidP="00036D44">
      <w:pPr>
        <w:spacing w:after="0" w:line="240" w:lineRule="auto"/>
        <w:rPr>
          <w:rFonts w:ascii="Times New Roman" w:eastAsia="Times New Roman" w:hAnsi="Times New Roman"/>
          <w:noProof/>
        </w:rPr>
      </w:pPr>
    </w:p>
    <w:p w14:paraId="4FBEBC94" w14:textId="77777777" w:rsidR="00036D44" w:rsidRPr="00084BCF" w:rsidRDefault="00036D44" w:rsidP="00036D44">
      <w:pPr>
        <w:spacing w:after="0" w:line="240" w:lineRule="auto"/>
        <w:rPr>
          <w:rFonts w:ascii="Times New Roman" w:eastAsia="Times New Roman" w:hAnsi="Times New Roman"/>
          <w:noProof/>
          <w:u w:val="single"/>
        </w:rPr>
      </w:pPr>
      <w:r w:rsidRPr="00084BCF">
        <w:rPr>
          <w:rFonts w:ascii="Times New Roman" w:eastAsia="Times New Roman" w:hAnsi="Times New Roman"/>
          <w:noProof/>
          <w:u w:val="single"/>
        </w:rPr>
        <w:t>Kepenų, tulžies pūslės ir latakų sutrikimai</w:t>
      </w:r>
    </w:p>
    <w:p w14:paraId="635555B3" w14:textId="77777777" w:rsidR="00036D44" w:rsidRPr="00084BCF" w:rsidRDefault="00036D44" w:rsidP="00036D44">
      <w:pPr>
        <w:tabs>
          <w:tab w:val="left" w:pos="567"/>
        </w:tabs>
        <w:autoSpaceDE w:val="0"/>
        <w:autoSpaceDN w:val="0"/>
        <w:adjustRightInd w:val="0"/>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Retas: </w:t>
      </w:r>
      <w:r w:rsidR="00111501">
        <w:rPr>
          <w:rFonts w:ascii="Times New Roman" w:eastAsia="Times New Roman" w:hAnsi="Times New Roman"/>
          <w:snapToGrid w:val="0"/>
        </w:rPr>
        <w:t>k</w:t>
      </w:r>
      <w:r w:rsidRPr="00084BCF">
        <w:rPr>
          <w:rFonts w:ascii="Times New Roman" w:eastAsia="Times New Roman" w:hAnsi="Times New Roman"/>
          <w:snapToGrid w:val="0"/>
        </w:rPr>
        <w:t xml:space="preserve">epenų funkcijos </w:t>
      </w:r>
      <w:r w:rsidR="00111501">
        <w:rPr>
          <w:rFonts w:ascii="Times New Roman" w:eastAsia="Times New Roman" w:hAnsi="Times New Roman"/>
          <w:snapToGrid w:val="0"/>
        </w:rPr>
        <w:t>sutrikimai</w:t>
      </w:r>
      <w:r w:rsidR="00111501" w:rsidRPr="00084BCF">
        <w:rPr>
          <w:rFonts w:ascii="Times New Roman" w:eastAsia="Times New Roman" w:hAnsi="Times New Roman"/>
          <w:snapToGrid w:val="0"/>
        </w:rPr>
        <w:t xml:space="preserve"> </w:t>
      </w:r>
      <w:r w:rsidRPr="00084BCF">
        <w:rPr>
          <w:rFonts w:ascii="Times New Roman" w:eastAsia="Times New Roman" w:hAnsi="Times New Roman"/>
          <w:snapToGrid w:val="0"/>
        </w:rPr>
        <w:t>(</w:t>
      </w:r>
      <w:r w:rsidR="00111501">
        <w:rPr>
          <w:rFonts w:ascii="Times New Roman" w:eastAsia="Times New Roman" w:hAnsi="Times New Roman"/>
          <w:snapToGrid w:val="0"/>
        </w:rPr>
        <w:t xml:space="preserve">pvz., </w:t>
      </w:r>
      <w:r w:rsidRPr="00084BCF">
        <w:rPr>
          <w:rFonts w:ascii="Times New Roman" w:eastAsia="Times New Roman" w:hAnsi="Times New Roman"/>
          <w:snapToGrid w:val="0"/>
        </w:rPr>
        <w:t xml:space="preserve">padidėjęs </w:t>
      </w:r>
      <w:proofErr w:type="spellStart"/>
      <w:r w:rsidRPr="00084BCF">
        <w:rPr>
          <w:rFonts w:ascii="Times New Roman" w:eastAsia="Times New Roman" w:hAnsi="Times New Roman"/>
          <w:snapToGrid w:val="0"/>
        </w:rPr>
        <w:t>transaminazių</w:t>
      </w:r>
      <w:proofErr w:type="spellEnd"/>
      <w:r w:rsidRPr="00084BCF">
        <w:rPr>
          <w:rFonts w:ascii="Times New Roman" w:eastAsia="Times New Roman" w:hAnsi="Times New Roman"/>
          <w:snapToGrid w:val="0"/>
        </w:rPr>
        <w:t xml:space="preserve"> aktyvumas</w:t>
      </w:r>
      <w:r w:rsidR="00111501">
        <w:rPr>
          <w:rFonts w:ascii="Times New Roman" w:eastAsia="Times New Roman" w:hAnsi="Times New Roman"/>
          <w:snapToGrid w:val="0"/>
        </w:rPr>
        <w:t>, gelta</w:t>
      </w:r>
      <w:r w:rsidRPr="00084BCF">
        <w:rPr>
          <w:rFonts w:ascii="Times New Roman" w:eastAsia="Times New Roman" w:hAnsi="Times New Roman"/>
          <w:snapToGrid w:val="0"/>
        </w:rPr>
        <w:t>).</w:t>
      </w:r>
    </w:p>
    <w:p w14:paraId="5BC5AF5C" w14:textId="77777777" w:rsidR="00036D44" w:rsidRPr="00084BCF" w:rsidRDefault="00036D44" w:rsidP="00036D44">
      <w:pPr>
        <w:spacing w:after="0" w:line="240" w:lineRule="auto"/>
        <w:rPr>
          <w:rFonts w:ascii="Times New Roman" w:eastAsia="Times New Roman" w:hAnsi="Times New Roman"/>
          <w:noProof/>
        </w:rPr>
      </w:pPr>
    </w:p>
    <w:p w14:paraId="49E53583" w14:textId="77777777" w:rsidR="00036D44" w:rsidRPr="00084BCF" w:rsidRDefault="00036D44" w:rsidP="00036D44">
      <w:pPr>
        <w:spacing w:after="0" w:line="240" w:lineRule="auto"/>
        <w:rPr>
          <w:rFonts w:ascii="Times New Roman" w:eastAsia="Times New Roman" w:hAnsi="Times New Roman"/>
          <w:noProof/>
          <w:u w:val="single"/>
        </w:rPr>
      </w:pPr>
      <w:r w:rsidRPr="00084BCF">
        <w:rPr>
          <w:rFonts w:ascii="Times New Roman" w:eastAsia="Times New Roman" w:hAnsi="Times New Roman"/>
          <w:noProof/>
          <w:u w:val="single"/>
        </w:rPr>
        <w:t>Odos ir poodinio audinio sutrikimai</w:t>
      </w:r>
    </w:p>
    <w:p w14:paraId="7942BB4D" w14:textId="77777777" w:rsidR="00036D44" w:rsidRPr="00084BCF" w:rsidRDefault="00036D44" w:rsidP="00036D44">
      <w:pPr>
        <w:spacing w:after="0" w:line="240" w:lineRule="auto"/>
        <w:rPr>
          <w:rFonts w:ascii="Times New Roman" w:eastAsia="Times New Roman" w:hAnsi="Times New Roman"/>
          <w:noProof/>
        </w:rPr>
      </w:pPr>
      <w:r w:rsidRPr="00084BCF">
        <w:rPr>
          <w:rFonts w:ascii="Times New Roman" w:eastAsia="Times New Roman" w:hAnsi="Times New Roman"/>
          <w:noProof/>
        </w:rPr>
        <w:t>Retas</w:t>
      </w:r>
      <w:r w:rsidRPr="00084BCF">
        <w:rPr>
          <w:rFonts w:ascii="Times New Roman" w:eastAsia="Times New Roman" w:hAnsi="Times New Roman"/>
          <w:snapToGrid w:val="0"/>
        </w:rPr>
        <w:t xml:space="preserve">: </w:t>
      </w:r>
      <w:r w:rsidRPr="00084BCF">
        <w:rPr>
          <w:rFonts w:ascii="Times New Roman" w:eastAsia="Times New Roman" w:hAnsi="Times New Roman"/>
          <w:noProof/>
        </w:rPr>
        <w:t>padidėjusio jautrumo reakcijos, įskaitant išbėrimą ir dilgėlinę. Gauta pranešimų apie labai retus sunkių odos reakcijų atvejus,</w:t>
      </w:r>
      <w:r w:rsidRPr="00084BCF">
        <w:rPr>
          <w:rFonts w:ascii="Times New Roman" w:eastAsia="Times New Roman" w:hAnsi="Times New Roman"/>
          <w:snapToGrid w:val="0"/>
        </w:rPr>
        <w:t xml:space="preserve"> vartojant </w:t>
      </w:r>
      <w:proofErr w:type="spellStart"/>
      <w:r w:rsidRPr="00084BCF">
        <w:rPr>
          <w:rFonts w:ascii="Times New Roman" w:eastAsia="Times New Roman" w:hAnsi="Times New Roman"/>
          <w:snapToGrid w:val="0"/>
        </w:rPr>
        <w:t>paracetamolį</w:t>
      </w:r>
      <w:proofErr w:type="spellEnd"/>
      <w:r w:rsidRPr="00084BCF">
        <w:rPr>
          <w:rFonts w:ascii="Times New Roman" w:eastAsia="Times New Roman" w:hAnsi="Times New Roman"/>
          <w:noProof/>
        </w:rPr>
        <w:t xml:space="preserve">. </w:t>
      </w:r>
    </w:p>
    <w:p w14:paraId="10187B93" w14:textId="77777777" w:rsidR="005341EC" w:rsidRDefault="005341EC" w:rsidP="00BE4E45">
      <w:pPr>
        <w:spacing w:after="0" w:line="240" w:lineRule="auto"/>
        <w:rPr>
          <w:rFonts w:ascii="Times New Roman" w:eastAsia="Times New Roman" w:hAnsi="Times New Roman"/>
          <w:noProof/>
          <w:u w:val="single"/>
        </w:rPr>
      </w:pPr>
    </w:p>
    <w:p w14:paraId="164980F5" w14:textId="77777777" w:rsidR="00CF1C71" w:rsidRPr="00084BCF" w:rsidRDefault="00CF1C71" w:rsidP="00BE4E45">
      <w:pPr>
        <w:spacing w:after="0" w:line="240" w:lineRule="auto"/>
        <w:rPr>
          <w:rFonts w:ascii="Times New Roman" w:eastAsia="Times New Roman" w:hAnsi="Times New Roman"/>
          <w:noProof/>
          <w:u w:val="single"/>
        </w:rPr>
      </w:pPr>
      <w:r w:rsidRPr="00084BCF">
        <w:rPr>
          <w:rFonts w:ascii="Times New Roman" w:eastAsia="Times New Roman" w:hAnsi="Times New Roman"/>
          <w:noProof/>
          <w:u w:val="single"/>
        </w:rPr>
        <w:t>Inkstų ir šlapimo takų sutrikimai</w:t>
      </w:r>
    </w:p>
    <w:p w14:paraId="1CE50695" w14:textId="77777777" w:rsidR="00BB1EBF" w:rsidRDefault="00BB1EBF" w:rsidP="00BE4E45">
      <w:pPr>
        <w:spacing w:after="0" w:line="240" w:lineRule="auto"/>
        <w:rPr>
          <w:rFonts w:ascii="Times New Roman" w:eastAsia="Times New Roman" w:hAnsi="Times New Roman"/>
          <w:noProof/>
        </w:rPr>
      </w:pPr>
      <w:r w:rsidRPr="00084BCF">
        <w:rPr>
          <w:rFonts w:ascii="Times New Roman" w:eastAsia="Times New Roman" w:hAnsi="Times New Roman"/>
          <w:noProof/>
        </w:rPr>
        <w:t>Pranešama apie intersticinį nefritą po atsitiktinio didelės paracetamolio dozės ilgo vartojimo.</w:t>
      </w:r>
    </w:p>
    <w:p w14:paraId="193A31DC" w14:textId="77777777" w:rsidR="00C155F4" w:rsidRDefault="00C155F4" w:rsidP="00BE4E45">
      <w:pPr>
        <w:spacing w:after="0" w:line="240" w:lineRule="auto"/>
        <w:rPr>
          <w:rFonts w:ascii="Times New Roman" w:eastAsia="Times New Roman" w:hAnsi="Times New Roman"/>
          <w:noProof/>
        </w:rPr>
      </w:pPr>
    </w:p>
    <w:p w14:paraId="68979372" w14:textId="77777777" w:rsidR="00C155F4" w:rsidRPr="00F97684" w:rsidRDefault="00C155F4" w:rsidP="00BE4E45">
      <w:pPr>
        <w:spacing w:after="0" w:line="240" w:lineRule="auto"/>
        <w:rPr>
          <w:rFonts w:ascii="Times New Roman" w:eastAsia="Times New Roman" w:hAnsi="Times New Roman"/>
          <w:noProof/>
          <w:u w:val="single"/>
        </w:rPr>
      </w:pPr>
      <w:r w:rsidRPr="00F97684">
        <w:rPr>
          <w:rFonts w:ascii="Times New Roman" w:hAnsi="Times New Roman"/>
          <w:u w:val="single"/>
        </w:rPr>
        <w:t>Kvėpavimo sistemos, krūtinės ląstos ir tarpuplaučio sutrikimai</w:t>
      </w:r>
    </w:p>
    <w:p w14:paraId="1A00640B" w14:textId="77777777" w:rsidR="00DE03E0" w:rsidRDefault="00C155F4" w:rsidP="00C142E7">
      <w:pPr>
        <w:tabs>
          <w:tab w:val="left" w:pos="567"/>
        </w:tabs>
        <w:autoSpaceDE w:val="0"/>
        <w:autoSpaceDN w:val="0"/>
        <w:adjustRightInd w:val="0"/>
        <w:spacing w:after="0" w:line="240" w:lineRule="auto"/>
        <w:ind w:right="566"/>
        <w:rPr>
          <w:rFonts w:ascii="Times New Roman" w:eastAsia="Times New Roman" w:hAnsi="Times New Roman"/>
          <w:snapToGrid w:val="0"/>
        </w:rPr>
      </w:pPr>
      <w:r>
        <w:rPr>
          <w:rFonts w:ascii="Times New Roman" w:eastAsia="Times New Roman" w:hAnsi="Times New Roman"/>
          <w:snapToGrid w:val="0"/>
        </w:rPr>
        <w:t xml:space="preserve">Retas: </w:t>
      </w:r>
      <w:proofErr w:type="spellStart"/>
      <w:r>
        <w:rPr>
          <w:rFonts w:ascii="Times New Roman" w:eastAsia="Times New Roman" w:hAnsi="Times New Roman"/>
          <w:snapToGrid w:val="0"/>
        </w:rPr>
        <w:t>bronchospazmas</w:t>
      </w:r>
      <w:proofErr w:type="spellEnd"/>
      <w:r>
        <w:rPr>
          <w:rFonts w:ascii="Times New Roman" w:eastAsia="Times New Roman" w:hAnsi="Times New Roman"/>
          <w:snapToGrid w:val="0"/>
        </w:rPr>
        <w:t>.</w:t>
      </w:r>
    </w:p>
    <w:p w14:paraId="25873B75" w14:textId="77777777" w:rsidR="00375043" w:rsidRDefault="00375043" w:rsidP="00C142E7">
      <w:pPr>
        <w:tabs>
          <w:tab w:val="left" w:pos="567"/>
        </w:tabs>
        <w:autoSpaceDE w:val="0"/>
        <w:autoSpaceDN w:val="0"/>
        <w:adjustRightInd w:val="0"/>
        <w:spacing w:after="0" w:line="240" w:lineRule="auto"/>
        <w:ind w:right="566"/>
        <w:rPr>
          <w:rFonts w:ascii="Times New Roman" w:eastAsia="Times New Roman" w:hAnsi="Times New Roman"/>
          <w:snapToGrid w:val="0"/>
        </w:rPr>
      </w:pPr>
    </w:p>
    <w:p w14:paraId="113C929A" w14:textId="77777777" w:rsidR="00375043" w:rsidRPr="00D04E6A" w:rsidRDefault="00375043" w:rsidP="00C142E7">
      <w:pPr>
        <w:tabs>
          <w:tab w:val="left" w:pos="567"/>
        </w:tabs>
        <w:autoSpaceDE w:val="0"/>
        <w:autoSpaceDN w:val="0"/>
        <w:adjustRightInd w:val="0"/>
        <w:spacing w:after="0" w:line="240" w:lineRule="auto"/>
        <w:ind w:right="566"/>
        <w:rPr>
          <w:rFonts w:ascii="Times New Roman" w:hAnsi="Times New Roman"/>
        </w:rPr>
      </w:pPr>
      <w:r w:rsidRPr="00D04E6A">
        <w:rPr>
          <w:rFonts w:ascii="Times New Roman" w:hAnsi="Times New Roman"/>
          <w:u w:val="single"/>
        </w:rPr>
        <w:t>Metabolizmo ir mitybos sutrikimai</w:t>
      </w:r>
      <w:r w:rsidRPr="00D04E6A">
        <w:rPr>
          <w:rFonts w:ascii="Times New Roman" w:hAnsi="Times New Roman"/>
        </w:rPr>
        <w:t xml:space="preserve"> </w:t>
      </w:r>
    </w:p>
    <w:p w14:paraId="28FE6C51" w14:textId="5A5156A5" w:rsidR="00872E24" w:rsidRPr="00D04E6A" w:rsidRDefault="00106FF0" w:rsidP="00C142E7">
      <w:pPr>
        <w:tabs>
          <w:tab w:val="left" w:pos="567"/>
        </w:tabs>
        <w:autoSpaceDE w:val="0"/>
        <w:autoSpaceDN w:val="0"/>
        <w:adjustRightInd w:val="0"/>
        <w:spacing w:after="0" w:line="240" w:lineRule="auto"/>
        <w:ind w:right="566"/>
        <w:rPr>
          <w:rFonts w:ascii="Times New Roman" w:hAnsi="Times New Roman"/>
        </w:rPr>
      </w:pPr>
      <w:r>
        <w:rPr>
          <w:rFonts w:ascii="Times New Roman" w:hAnsi="Times New Roman"/>
        </w:rPr>
        <w:t xml:space="preserve">Nežinomas </w:t>
      </w:r>
      <w:r w:rsidRPr="006F6312">
        <w:rPr>
          <w:rFonts w:ascii="Times New Roman" w:hAnsi="Times New Roman"/>
        </w:rPr>
        <w:t>(negali būti apskaičiuotas pagal turimus duomenis)</w:t>
      </w:r>
      <w:r>
        <w:rPr>
          <w:rFonts w:ascii="Times New Roman" w:hAnsi="Times New Roman"/>
        </w:rPr>
        <w:t>: p</w:t>
      </w:r>
      <w:r w:rsidR="00375043" w:rsidRPr="00D04E6A">
        <w:rPr>
          <w:rFonts w:ascii="Times New Roman" w:hAnsi="Times New Roman"/>
        </w:rPr>
        <w:t xml:space="preserve">adidėjęs anijoninis tarpas esant </w:t>
      </w:r>
      <w:proofErr w:type="spellStart"/>
      <w:r w:rsidR="00375043" w:rsidRPr="00D04E6A">
        <w:rPr>
          <w:rFonts w:ascii="Times New Roman" w:hAnsi="Times New Roman"/>
        </w:rPr>
        <w:t>metabolinei</w:t>
      </w:r>
      <w:proofErr w:type="spellEnd"/>
      <w:r w:rsidR="00375043" w:rsidRPr="00D04E6A">
        <w:rPr>
          <w:rFonts w:ascii="Times New Roman" w:hAnsi="Times New Roman"/>
        </w:rPr>
        <w:t xml:space="preserve"> </w:t>
      </w:r>
      <w:proofErr w:type="spellStart"/>
      <w:r w:rsidR="00375043" w:rsidRPr="00D04E6A">
        <w:rPr>
          <w:rFonts w:ascii="Times New Roman" w:hAnsi="Times New Roman"/>
        </w:rPr>
        <w:t>acidozei</w:t>
      </w:r>
      <w:proofErr w:type="spellEnd"/>
      <w:r w:rsidR="00375043" w:rsidRPr="00D04E6A">
        <w:rPr>
          <w:rFonts w:ascii="Times New Roman" w:hAnsi="Times New Roman"/>
        </w:rPr>
        <w:t>,</w:t>
      </w:r>
    </w:p>
    <w:p w14:paraId="595DAD51" w14:textId="77777777" w:rsidR="00872E24" w:rsidRPr="00D04E6A" w:rsidRDefault="00872E24" w:rsidP="00C142E7">
      <w:pPr>
        <w:tabs>
          <w:tab w:val="left" w:pos="567"/>
        </w:tabs>
        <w:autoSpaceDE w:val="0"/>
        <w:autoSpaceDN w:val="0"/>
        <w:adjustRightInd w:val="0"/>
        <w:spacing w:after="0" w:line="240" w:lineRule="auto"/>
        <w:ind w:right="566"/>
        <w:rPr>
          <w:rFonts w:ascii="Times New Roman" w:hAnsi="Times New Roman"/>
        </w:rPr>
      </w:pPr>
    </w:p>
    <w:p w14:paraId="7ABFC62C" w14:textId="30E2E6DA" w:rsidR="00872E24" w:rsidRPr="00D04E6A" w:rsidRDefault="00375043" w:rsidP="00C142E7">
      <w:pPr>
        <w:tabs>
          <w:tab w:val="left" w:pos="567"/>
        </w:tabs>
        <w:autoSpaceDE w:val="0"/>
        <w:autoSpaceDN w:val="0"/>
        <w:adjustRightInd w:val="0"/>
        <w:spacing w:after="0" w:line="240" w:lineRule="auto"/>
        <w:ind w:right="566"/>
        <w:rPr>
          <w:rFonts w:ascii="Times New Roman" w:hAnsi="Times New Roman"/>
        </w:rPr>
      </w:pPr>
      <w:r w:rsidRPr="00D04E6A">
        <w:rPr>
          <w:rFonts w:ascii="Times New Roman" w:hAnsi="Times New Roman"/>
        </w:rPr>
        <w:t xml:space="preserve"> Atrinktų nepageidaujamų reakcijų apibūdinimas</w:t>
      </w:r>
    </w:p>
    <w:p w14:paraId="51E156E4" w14:textId="77777777" w:rsidR="00872E24" w:rsidRPr="00D04E6A" w:rsidRDefault="00872E24" w:rsidP="00C142E7">
      <w:pPr>
        <w:tabs>
          <w:tab w:val="left" w:pos="567"/>
        </w:tabs>
        <w:autoSpaceDE w:val="0"/>
        <w:autoSpaceDN w:val="0"/>
        <w:adjustRightInd w:val="0"/>
        <w:spacing w:after="0" w:line="240" w:lineRule="auto"/>
        <w:ind w:right="566"/>
        <w:rPr>
          <w:rFonts w:ascii="Times New Roman" w:hAnsi="Times New Roman"/>
        </w:rPr>
      </w:pPr>
    </w:p>
    <w:p w14:paraId="284616F9" w14:textId="77777777" w:rsidR="00872E24" w:rsidRPr="00D04E6A" w:rsidRDefault="00375043" w:rsidP="00C142E7">
      <w:pPr>
        <w:tabs>
          <w:tab w:val="left" w:pos="567"/>
        </w:tabs>
        <w:autoSpaceDE w:val="0"/>
        <w:autoSpaceDN w:val="0"/>
        <w:adjustRightInd w:val="0"/>
        <w:spacing w:after="0" w:line="240" w:lineRule="auto"/>
        <w:ind w:right="566"/>
        <w:rPr>
          <w:rFonts w:ascii="Times New Roman" w:hAnsi="Times New Roman"/>
        </w:rPr>
      </w:pPr>
      <w:r w:rsidRPr="00D04E6A">
        <w:rPr>
          <w:rFonts w:ascii="Times New Roman" w:hAnsi="Times New Roman"/>
        </w:rPr>
        <w:t xml:space="preserve"> Padidėjęs anijoninis tarpas esant </w:t>
      </w:r>
      <w:proofErr w:type="spellStart"/>
      <w:r w:rsidRPr="00D04E6A">
        <w:rPr>
          <w:rFonts w:ascii="Times New Roman" w:hAnsi="Times New Roman"/>
        </w:rPr>
        <w:t>metabolinei</w:t>
      </w:r>
      <w:proofErr w:type="spellEnd"/>
      <w:r w:rsidRPr="00D04E6A">
        <w:rPr>
          <w:rFonts w:ascii="Times New Roman" w:hAnsi="Times New Roman"/>
        </w:rPr>
        <w:t xml:space="preserve"> </w:t>
      </w:r>
      <w:proofErr w:type="spellStart"/>
      <w:r w:rsidRPr="00D04E6A">
        <w:rPr>
          <w:rFonts w:ascii="Times New Roman" w:hAnsi="Times New Roman"/>
        </w:rPr>
        <w:t>acidozei</w:t>
      </w:r>
      <w:proofErr w:type="spellEnd"/>
    </w:p>
    <w:p w14:paraId="3FCB8DD5" w14:textId="77777777" w:rsidR="00872E24" w:rsidRPr="00D04E6A" w:rsidRDefault="00872E24" w:rsidP="00C142E7">
      <w:pPr>
        <w:tabs>
          <w:tab w:val="left" w:pos="567"/>
        </w:tabs>
        <w:autoSpaceDE w:val="0"/>
        <w:autoSpaceDN w:val="0"/>
        <w:adjustRightInd w:val="0"/>
        <w:spacing w:after="0" w:line="240" w:lineRule="auto"/>
        <w:ind w:right="566"/>
        <w:rPr>
          <w:rFonts w:ascii="Times New Roman" w:hAnsi="Times New Roman"/>
        </w:rPr>
      </w:pPr>
    </w:p>
    <w:p w14:paraId="6012CB08" w14:textId="460E28F5" w:rsidR="00375043" w:rsidRPr="00C40C74" w:rsidRDefault="00375043" w:rsidP="00C142E7">
      <w:pPr>
        <w:tabs>
          <w:tab w:val="left" w:pos="567"/>
        </w:tabs>
        <w:autoSpaceDE w:val="0"/>
        <w:autoSpaceDN w:val="0"/>
        <w:adjustRightInd w:val="0"/>
        <w:spacing w:after="0" w:line="240" w:lineRule="auto"/>
        <w:ind w:right="566"/>
        <w:rPr>
          <w:rFonts w:ascii="Times New Roman" w:eastAsia="Times New Roman" w:hAnsi="Times New Roman"/>
          <w:snapToGrid w:val="0"/>
        </w:rPr>
      </w:pPr>
      <w:r w:rsidRPr="00D04E6A">
        <w:rPr>
          <w:rFonts w:ascii="Times New Roman" w:hAnsi="Times New Roman"/>
        </w:rPr>
        <w:t xml:space="preserve">Pacientams, kuriems nustatyta rizikos veiksnių vartojant </w:t>
      </w:r>
      <w:proofErr w:type="spellStart"/>
      <w:r w:rsidRPr="00D04E6A">
        <w:rPr>
          <w:rFonts w:ascii="Times New Roman" w:hAnsi="Times New Roman"/>
        </w:rPr>
        <w:t>paracetamolį</w:t>
      </w:r>
      <w:proofErr w:type="spellEnd"/>
      <w:r w:rsidRPr="00D04E6A">
        <w:rPr>
          <w:rFonts w:ascii="Times New Roman" w:hAnsi="Times New Roman"/>
        </w:rPr>
        <w:t xml:space="preserve">, nustatyta </w:t>
      </w:r>
      <w:proofErr w:type="spellStart"/>
      <w:r w:rsidRPr="00D04E6A">
        <w:rPr>
          <w:rFonts w:ascii="Times New Roman" w:hAnsi="Times New Roman"/>
        </w:rPr>
        <w:t>piroglutamato</w:t>
      </w:r>
      <w:proofErr w:type="spellEnd"/>
      <w:r w:rsidRPr="00D04E6A">
        <w:rPr>
          <w:rFonts w:ascii="Times New Roman" w:hAnsi="Times New Roman"/>
        </w:rPr>
        <w:t xml:space="preserve"> </w:t>
      </w:r>
      <w:proofErr w:type="spellStart"/>
      <w:r w:rsidRPr="00D04E6A">
        <w:rPr>
          <w:rFonts w:ascii="Times New Roman" w:hAnsi="Times New Roman"/>
        </w:rPr>
        <w:t>acidozės</w:t>
      </w:r>
      <w:proofErr w:type="spellEnd"/>
      <w:r w:rsidRPr="00D04E6A">
        <w:rPr>
          <w:rFonts w:ascii="Times New Roman" w:hAnsi="Times New Roman"/>
        </w:rPr>
        <w:t xml:space="preserve"> sukeliamo padidėjusio anijoninio tarpo esant </w:t>
      </w:r>
      <w:proofErr w:type="spellStart"/>
      <w:r w:rsidRPr="00D04E6A">
        <w:rPr>
          <w:rFonts w:ascii="Times New Roman" w:hAnsi="Times New Roman"/>
        </w:rPr>
        <w:t>metabolinei</w:t>
      </w:r>
      <w:proofErr w:type="spellEnd"/>
      <w:r w:rsidRPr="00D04E6A">
        <w:rPr>
          <w:rFonts w:ascii="Times New Roman" w:hAnsi="Times New Roman"/>
        </w:rPr>
        <w:t xml:space="preserve"> </w:t>
      </w:r>
      <w:proofErr w:type="spellStart"/>
      <w:r w:rsidRPr="00D04E6A">
        <w:rPr>
          <w:rFonts w:ascii="Times New Roman" w:hAnsi="Times New Roman"/>
        </w:rPr>
        <w:t>acidozei</w:t>
      </w:r>
      <w:proofErr w:type="spellEnd"/>
      <w:r w:rsidRPr="00D04E6A">
        <w:rPr>
          <w:rFonts w:ascii="Times New Roman" w:hAnsi="Times New Roman"/>
        </w:rPr>
        <w:t xml:space="preserve"> atvejų (žr. 4.4 skyrių). </w:t>
      </w:r>
      <w:proofErr w:type="spellStart"/>
      <w:r w:rsidRPr="00D04E6A">
        <w:rPr>
          <w:rFonts w:ascii="Times New Roman" w:hAnsi="Times New Roman"/>
        </w:rPr>
        <w:t>Piroglutamato</w:t>
      </w:r>
      <w:proofErr w:type="spellEnd"/>
      <w:r w:rsidRPr="00D04E6A">
        <w:rPr>
          <w:rFonts w:ascii="Times New Roman" w:hAnsi="Times New Roman"/>
        </w:rPr>
        <w:t xml:space="preserve"> </w:t>
      </w:r>
      <w:proofErr w:type="spellStart"/>
      <w:r w:rsidRPr="00D04E6A">
        <w:rPr>
          <w:rFonts w:ascii="Times New Roman" w:hAnsi="Times New Roman"/>
        </w:rPr>
        <w:t>acidozė</w:t>
      </w:r>
      <w:proofErr w:type="spellEnd"/>
      <w:r w:rsidRPr="00D04E6A">
        <w:rPr>
          <w:rFonts w:ascii="Times New Roman" w:hAnsi="Times New Roman"/>
        </w:rPr>
        <w:t xml:space="preserve"> šiems pacientams gali pasireikšti dėl sumažėjusio </w:t>
      </w:r>
      <w:proofErr w:type="spellStart"/>
      <w:r w:rsidRPr="00D04E6A">
        <w:rPr>
          <w:rFonts w:ascii="Times New Roman" w:hAnsi="Times New Roman"/>
        </w:rPr>
        <w:t>glutationo</w:t>
      </w:r>
      <w:proofErr w:type="spellEnd"/>
      <w:r w:rsidRPr="00D04E6A">
        <w:rPr>
          <w:rFonts w:ascii="Times New Roman" w:hAnsi="Times New Roman"/>
        </w:rPr>
        <w:t xml:space="preserve"> kiekio.</w:t>
      </w:r>
    </w:p>
    <w:p w14:paraId="1C0AB57E" w14:textId="77777777" w:rsidR="00C155F4" w:rsidRPr="00084BCF" w:rsidRDefault="00C155F4" w:rsidP="00C142E7">
      <w:pPr>
        <w:tabs>
          <w:tab w:val="left" w:pos="567"/>
        </w:tabs>
        <w:autoSpaceDE w:val="0"/>
        <w:autoSpaceDN w:val="0"/>
        <w:adjustRightInd w:val="0"/>
        <w:spacing w:after="0" w:line="240" w:lineRule="auto"/>
        <w:ind w:right="566"/>
        <w:rPr>
          <w:rFonts w:ascii="Times New Roman" w:eastAsia="Times New Roman" w:hAnsi="Times New Roman"/>
          <w:snapToGrid w:val="0"/>
        </w:rPr>
      </w:pPr>
    </w:p>
    <w:p w14:paraId="61E15ECA" w14:textId="77777777" w:rsidR="00DE03E0" w:rsidRPr="00084BCF" w:rsidRDefault="00DE03E0" w:rsidP="00C142E7">
      <w:pPr>
        <w:tabs>
          <w:tab w:val="left" w:pos="567"/>
        </w:tabs>
        <w:autoSpaceDE w:val="0"/>
        <w:autoSpaceDN w:val="0"/>
        <w:adjustRightInd w:val="0"/>
        <w:spacing w:after="0" w:line="240" w:lineRule="auto"/>
        <w:ind w:right="566"/>
        <w:rPr>
          <w:rFonts w:ascii="Times New Roman" w:hAnsi="Times New Roman"/>
          <w:u w:val="single"/>
        </w:rPr>
      </w:pPr>
      <w:r w:rsidRPr="00084BCF">
        <w:rPr>
          <w:rFonts w:ascii="Times New Roman" w:hAnsi="Times New Roman"/>
          <w:u w:val="single"/>
        </w:rPr>
        <w:t>Pranešimas apie įtariamas nepageidaujamas reakcijas</w:t>
      </w:r>
    </w:p>
    <w:p w14:paraId="1DFE582E" w14:textId="77777777" w:rsidR="00DE03E0" w:rsidRPr="00084BCF" w:rsidRDefault="00DE03E0" w:rsidP="00C142E7">
      <w:pPr>
        <w:tabs>
          <w:tab w:val="left" w:pos="567"/>
        </w:tabs>
        <w:autoSpaceDE w:val="0"/>
        <w:autoSpaceDN w:val="0"/>
        <w:adjustRightInd w:val="0"/>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Svarbu pranešti apie įtariamas nepageidaujamas reakcijas, pastebėtas po vaistinio preparato </w:t>
      </w:r>
      <w:r w:rsidR="0047532D" w:rsidRPr="00084BCF">
        <w:rPr>
          <w:rFonts w:ascii="Times New Roman" w:eastAsia="Times New Roman" w:hAnsi="Times New Roman"/>
          <w:snapToGrid w:val="0"/>
        </w:rPr>
        <w:t>registracijos</w:t>
      </w:r>
      <w:r w:rsidRPr="00084BCF">
        <w:rPr>
          <w:rFonts w:ascii="Times New Roman" w:eastAsia="Times New Roman" w:hAnsi="Times New Roman"/>
          <w:snapToGrid w:val="0"/>
        </w:rPr>
        <w:t xml:space="preserve">, nes tai leidžia nuolat stebėti vaistinio preparato naudos ir rizikos santykį. </w:t>
      </w:r>
      <w:r w:rsidR="005341EC" w:rsidRPr="005341EC">
        <w:rPr>
          <w:rFonts w:ascii="Times New Roman" w:hAnsi="Times New Roman"/>
          <w:szCs w:val="24"/>
        </w:rPr>
        <w:t xml:space="preserve">Sveikatos priežiūros ar farmacijos specialistai turi pranešti apie bet kokias įtariamas nepageidaujamas reakcijas, tiesiogiai užpildę pranešimo formą internetu Tarnybos Vaistinių preparatų informacinėje sistemoje </w:t>
      </w:r>
      <w:r w:rsidR="005341EC" w:rsidRPr="005341EC">
        <w:rPr>
          <w:rFonts w:ascii="Times New Roman" w:hAnsi="Times New Roman"/>
          <w:color w:val="0000FF"/>
          <w:szCs w:val="24"/>
          <w:u w:val="single"/>
        </w:rPr>
        <w:t>https://vapris.vvkt.lt/vvkt-web/public/nrvSpecialist</w:t>
      </w:r>
      <w:r w:rsidR="005341EC" w:rsidRPr="005341EC">
        <w:rPr>
          <w:rFonts w:ascii="Times New Roman" w:hAnsi="Times New Roman"/>
          <w:szCs w:val="24"/>
        </w:rPr>
        <w:t xml:space="preserve"> arba užpildę Sveikatos priežiūros ar farmacijos specialisto pranešimo apie įtariamą nepageidaujamą reakciją (ĮNR) formą, kuri skelbiama </w:t>
      </w:r>
      <w:r w:rsidR="005341EC" w:rsidRPr="005341EC">
        <w:rPr>
          <w:rFonts w:ascii="Times New Roman" w:hAnsi="Times New Roman"/>
          <w:color w:val="0000FF"/>
          <w:szCs w:val="24"/>
          <w:u w:val="single"/>
        </w:rPr>
        <w:t>https://www.vvkt.lt/index.php?1399030386</w:t>
      </w:r>
      <w:r w:rsidR="005341EC" w:rsidRPr="005341EC">
        <w:rPr>
          <w:rFonts w:ascii="Times New Roman" w:hAnsi="Times New Roman"/>
          <w:szCs w:val="24"/>
        </w:rPr>
        <w:t xml:space="preserve">, ir atsiųsti elektroniniu paštu (adresu </w:t>
      </w:r>
      <w:proofErr w:type="spellStart"/>
      <w:r w:rsidR="005341EC" w:rsidRPr="005341EC">
        <w:rPr>
          <w:rFonts w:ascii="Times New Roman" w:hAnsi="Times New Roman"/>
          <w:szCs w:val="24"/>
        </w:rPr>
        <w:t>NepageidaujamaR@vvkt.lt</w:t>
      </w:r>
      <w:proofErr w:type="spellEnd"/>
      <w:r w:rsidR="005341EC" w:rsidRPr="005341EC">
        <w:rPr>
          <w:rFonts w:ascii="Times New Roman" w:hAnsi="Times New Roman"/>
          <w:szCs w:val="24"/>
        </w:rPr>
        <w:t>)</w:t>
      </w:r>
      <w:r w:rsidR="00335F49" w:rsidRPr="00084BCF">
        <w:rPr>
          <w:rFonts w:ascii="Times New Roman" w:eastAsia="Times New Roman" w:hAnsi="Times New Roman"/>
          <w:snapToGrid w:val="0"/>
        </w:rPr>
        <w:t>.</w:t>
      </w:r>
    </w:p>
    <w:p w14:paraId="4189ACA9" w14:textId="77777777" w:rsidR="00BB1EBF" w:rsidRPr="00084BCF" w:rsidRDefault="00BB1EBF" w:rsidP="00C142E7">
      <w:pPr>
        <w:tabs>
          <w:tab w:val="left" w:pos="567"/>
        </w:tabs>
        <w:autoSpaceDE w:val="0"/>
        <w:autoSpaceDN w:val="0"/>
        <w:adjustRightInd w:val="0"/>
        <w:spacing w:after="0" w:line="240" w:lineRule="auto"/>
        <w:ind w:right="566"/>
        <w:rPr>
          <w:rFonts w:ascii="Times New Roman" w:eastAsia="Times New Roman" w:hAnsi="Times New Roman"/>
          <w:snapToGrid w:val="0"/>
        </w:rPr>
      </w:pPr>
    </w:p>
    <w:p w14:paraId="59B1A1F7" w14:textId="3E45D457" w:rsidR="00FF5B65" w:rsidRPr="00084BCF" w:rsidRDefault="00FF5B65" w:rsidP="00C142E7">
      <w:pPr>
        <w:keepNext/>
        <w:tabs>
          <w:tab w:val="left" w:pos="567"/>
        </w:tabs>
        <w:spacing w:after="0" w:line="240" w:lineRule="auto"/>
        <w:ind w:right="566"/>
        <w:outlineLvl w:val="3"/>
        <w:rPr>
          <w:rFonts w:ascii="Times New Roman" w:eastAsia="Times New Roman" w:hAnsi="Times New Roman"/>
          <w:b/>
          <w:bCs/>
          <w:snapToGrid w:val="0"/>
          <w:lang w:eastAsia="x-none"/>
        </w:rPr>
      </w:pPr>
      <w:r w:rsidRPr="001C7F3B">
        <w:rPr>
          <w:rFonts w:ascii="Times New Roman" w:eastAsia="Times New Roman" w:hAnsi="Times New Roman"/>
          <w:b/>
          <w:bCs/>
          <w:snapToGrid w:val="0"/>
          <w:lang w:eastAsia="x-none"/>
        </w:rPr>
        <w:t>4.9</w:t>
      </w:r>
      <w:r w:rsidRPr="001C7F3B">
        <w:rPr>
          <w:rFonts w:ascii="Times New Roman" w:eastAsia="Times New Roman" w:hAnsi="Times New Roman"/>
          <w:b/>
          <w:bCs/>
          <w:snapToGrid w:val="0"/>
          <w:lang w:eastAsia="x-none"/>
        </w:rPr>
        <w:tab/>
        <w:t>Perdozavimas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vault_nd_2364bde2-ec42-4dcb-9669-228f6cfdf847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0E9F6104" w14:textId="77777777" w:rsidR="00FF5B65" w:rsidRPr="00084BCF" w:rsidRDefault="00FF5B65" w:rsidP="00C142E7">
      <w:pPr>
        <w:tabs>
          <w:tab w:val="left" w:pos="567"/>
        </w:tabs>
        <w:spacing w:after="0" w:line="240" w:lineRule="auto"/>
        <w:ind w:right="566"/>
        <w:rPr>
          <w:rFonts w:ascii="Times New Roman" w:eastAsia="Times New Roman" w:hAnsi="Times New Roman"/>
          <w:snapToGrid w:val="0"/>
        </w:rPr>
      </w:pPr>
    </w:p>
    <w:p w14:paraId="13599998" w14:textId="77777777" w:rsidR="00835544" w:rsidRPr="00084BCF" w:rsidRDefault="00835544" w:rsidP="00C142E7">
      <w:pPr>
        <w:tabs>
          <w:tab w:val="left" w:pos="567"/>
        </w:tabs>
        <w:spacing w:after="0" w:line="240" w:lineRule="auto"/>
        <w:ind w:right="566"/>
        <w:rPr>
          <w:rFonts w:ascii="Times New Roman" w:eastAsia="Times New Roman" w:hAnsi="Times New Roman"/>
          <w:snapToGrid w:val="0"/>
        </w:rPr>
      </w:pPr>
      <w:proofErr w:type="spellStart"/>
      <w:r w:rsidRPr="00084BCF">
        <w:rPr>
          <w:rFonts w:ascii="Times New Roman" w:eastAsia="Times New Roman" w:hAnsi="Times New Roman"/>
          <w:snapToGrid w:val="0"/>
        </w:rPr>
        <w:t>Paracetamolis</w:t>
      </w:r>
      <w:proofErr w:type="spellEnd"/>
    </w:p>
    <w:p w14:paraId="6F66061A" w14:textId="77777777" w:rsidR="00835544" w:rsidRPr="00084BCF" w:rsidRDefault="00835544" w:rsidP="00BE4E45">
      <w:pPr>
        <w:tabs>
          <w:tab w:val="left" w:pos="567"/>
        </w:tabs>
        <w:spacing w:after="0" w:line="240" w:lineRule="auto"/>
        <w:ind w:right="566"/>
        <w:rPr>
          <w:rFonts w:ascii="Times New Roman" w:eastAsia="Times New Roman" w:hAnsi="Times New Roman"/>
          <w:snapToGrid w:val="0"/>
        </w:rPr>
      </w:pPr>
      <w:proofErr w:type="spellStart"/>
      <w:r w:rsidRPr="00084BCF">
        <w:rPr>
          <w:rFonts w:ascii="Times New Roman" w:eastAsia="Times New Roman" w:hAnsi="Times New Roman"/>
          <w:snapToGrid w:val="0"/>
        </w:rPr>
        <w:t>Paracetamolio</w:t>
      </w:r>
      <w:proofErr w:type="spellEnd"/>
      <w:r w:rsidRPr="00084BCF">
        <w:rPr>
          <w:rFonts w:ascii="Times New Roman" w:eastAsia="Times New Roman" w:hAnsi="Times New Roman"/>
          <w:snapToGrid w:val="0"/>
        </w:rPr>
        <w:t xml:space="preserve"> perdozavimo rizika ypač būdinga</w:t>
      </w:r>
      <w:r w:rsidR="00F74C25" w:rsidRPr="00084BCF">
        <w:rPr>
          <w:rFonts w:ascii="Times New Roman" w:eastAsia="Times New Roman" w:hAnsi="Times New Roman"/>
          <w:snapToGrid w:val="0"/>
        </w:rPr>
        <w:t xml:space="preserve"> senyviems pacientams, vaikams,</w:t>
      </w:r>
      <w:r w:rsidR="005341EC">
        <w:rPr>
          <w:rFonts w:ascii="Times New Roman" w:eastAsia="Times New Roman" w:hAnsi="Times New Roman"/>
          <w:snapToGrid w:val="0"/>
        </w:rPr>
        <w:t xml:space="preserve">  nėščiosioms, </w:t>
      </w:r>
      <w:r w:rsidR="00F74C25" w:rsidRPr="00084BCF">
        <w:rPr>
          <w:rFonts w:ascii="Times New Roman" w:eastAsia="Times New Roman" w:hAnsi="Times New Roman"/>
          <w:snapToGrid w:val="0"/>
        </w:rPr>
        <w:t xml:space="preserve"> </w:t>
      </w:r>
      <w:r w:rsidRPr="00084BCF">
        <w:rPr>
          <w:rFonts w:ascii="Times New Roman" w:eastAsia="Times New Roman" w:hAnsi="Times New Roman"/>
          <w:snapToGrid w:val="0"/>
        </w:rPr>
        <w:t xml:space="preserve">sergantiesiems kepenų ligomis, chroniniu alkoholizmu, </w:t>
      </w:r>
      <w:r w:rsidR="005341EC">
        <w:rPr>
          <w:rFonts w:ascii="Times New Roman" w:eastAsia="Times New Roman" w:hAnsi="Times New Roman"/>
          <w:snapToGrid w:val="0"/>
        </w:rPr>
        <w:t xml:space="preserve">pacientams, vartojantiems </w:t>
      </w:r>
      <w:proofErr w:type="spellStart"/>
      <w:r w:rsidR="005341EC">
        <w:rPr>
          <w:rFonts w:ascii="Times New Roman" w:eastAsia="Times New Roman" w:hAnsi="Times New Roman"/>
          <w:snapToGrid w:val="0"/>
        </w:rPr>
        <w:t>izoniazidą</w:t>
      </w:r>
      <w:proofErr w:type="spellEnd"/>
      <w:r w:rsidR="005341EC">
        <w:rPr>
          <w:rFonts w:ascii="Times New Roman" w:eastAsia="Times New Roman" w:hAnsi="Times New Roman"/>
          <w:snapToGrid w:val="0"/>
        </w:rPr>
        <w:t xml:space="preserve">, ir </w:t>
      </w:r>
      <w:r w:rsidRPr="00084BCF">
        <w:rPr>
          <w:rFonts w:ascii="Times New Roman" w:eastAsia="Times New Roman" w:hAnsi="Times New Roman"/>
          <w:snapToGrid w:val="0"/>
        </w:rPr>
        <w:t xml:space="preserve">esant </w:t>
      </w:r>
      <w:r w:rsidR="007D7E09" w:rsidRPr="00084BCF">
        <w:rPr>
          <w:rFonts w:ascii="Times New Roman" w:eastAsia="Times New Roman" w:hAnsi="Times New Roman"/>
          <w:snapToGrid w:val="0"/>
        </w:rPr>
        <w:t>ilgalaikei nepakankamai m</w:t>
      </w:r>
      <w:r w:rsidRPr="00084BCF">
        <w:rPr>
          <w:rFonts w:ascii="Times New Roman" w:eastAsia="Times New Roman" w:hAnsi="Times New Roman"/>
          <w:snapToGrid w:val="0"/>
        </w:rPr>
        <w:t>ityb</w:t>
      </w:r>
      <w:r w:rsidR="007D7E09" w:rsidRPr="00084BCF">
        <w:rPr>
          <w:rFonts w:ascii="Times New Roman" w:eastAsia="Times New Roman" w:hAnsi="Times New Roman"/>
          <w:snapToGrid w:val="0"/>
        </w:rPr>
        <w:t>ai</w:t>
      </w:r>
      <w:r w:rsidRPr="00084BCF">
        <w:rPr>
          <w:rFonts w:ascii="Times New Roman" w:eastAsia="Times New Roman" w:hAnsi="Times New Roman"/>
          <w:snapToGrid w:val="0"/>
        </w:rPr>
        <w:t>. Perdozavimas gali sukelti mirtį.</w:t>
      </w:r>
    </w:p>
    <w:p w14:paraId="380501E4" w14:textId="77777777" w:rsidR="00835544" w:rsidRPr="00084BCF" w:rsidRDefault="00835544" w:rsidP="00BE4E45">
      <w:pPr>
        <w:tabs>
          <w:tab w:val="left" w:pos="567"/>
        </w:tabs>
        <w:spacing w:after="0" w:line="240" w:lineRule="auto"/>
        <w:ind w:right="566"/>
        <w:rPr>
          <w:rFonts w:ascii="Times New Roman" w:eastAsia="Times New Roman" w:hAnsi="Times New Roman"/>
          <w:snapToGrid w:val="0"/>
        </w:rPr>
      </w:pPr>
    </w:p>
    <w:p w14:paraId="332657C7" w14:textId="77777777" w:rsidR="00835544" w:rsidRPr="00084BCF" w:rsidRDefault="00835544"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Pavartojus 10 g arba daugiau </w:t>
      </w:r>
      <w:proofErr w:type="spellStart"/>
      <w:r w:rsidRPr="00084BCF">
        <w:rPr>
          <w:rFonts w:ascii="Times New Roman" w:eastAsia="Times New Roman" w:hAnsi="Times New Roman"/>
          <w:snapToGrid w:val="0"/>
        </w:rPr>
        <w:t>paracetamolio</w:t>
      </w:r>
      <w:proofErr w:type="spellEnd"/>
      <w:r w:rsidRPr="00084BCF">
        <w:rPr>
          <w:rFonts w:ascii="Times New Roman" w:eastAsia="Times New Roman" w:hAnsi="Times New Roman"/>
          <w:snapToGrid w:val="0"/>
        </w:rPr>
        <w:t xml:space="preserve"> galimas kepenų pažeidimas ir s</w:t>
      </w:r>
      <w:r w:rsidR="00270EEF" w:rsidRPr="00084BCF">
        <w:rPr>
          <w:rFonts w:ascii="Times New Roman" w:eastAsia="Times New Roman" w:hAnsi="Times New Roman"/>
          <w:snapToGrid w:val="0"/>
        </w:rPr>
        <w:t xml:space="preserve">uaugusiesiems. </w:t>
      </w:r>
      <w:r w:rsidRPr="00084BCF">
        <w:rPr>
          <w:rFonts w:ascii="Times New Roman" w:eastAsia="Times New Roman" w:hAnsi="Times New Roman"/>
          <w:snapToGrid w:val="0"/>
        </w:rPr>
        <w:t>Esant rizikos veiksnių, kepenų pa</w:t>
      </w:r>
      <w:r w:rsidR="00270EEF" w:rsidRPr="00084BCF">
        <w:rPr>
          <w:rFonts w:ascii="Times New Roman" w:eastAsia="Times New Roman" w:hAnsi="Times New Roman"/>
          <w:snapToGrid w:val="0"/>
        </w:rPr>
        <w:t>žeidimas įmano</w:t>
      </w:r>
      <w:r w:rsidRPr="00084BCF">
        <w:rPr>
          <w:rFonts w:ascii="Times New Roman" w:eastAsia="Times New Roman" w:hAnsi="Times New Roman"/>
          <w:snapToGrid w:val="0"/>
        </w:rPr>
        <w:t xml:space="preserve">mas pavartojus 5 g </w:t>
      </w:r>
      <w:proofErr w:type="spellStart"/>
      <w:r w:rsidRPr="00084BCF">
        <w:rPr>
          <w:rFonts w:ascii="Times New Roman" w:eastAsia="Times New Roman" w:hAnsi="Times New Roman"/>
          <w:snapToGrid w:val="0"/>
        </w:rPr>
        <w:t>paracetamolio</w:t>
      </w:r>
      <w:proofErr w:type="spellEnd"/>
      <w:r w:rsidRPr="00084BCF">
        <w:rPr>
          <w:rFonts w:ascii="Times New Roman" w:eastAsia="Times New Roman" w:hAnsi="Times New Roman"/>
          <w:snapToGrid w:val="0"/>
        </w:rPr>
        <w:t xml:space="preserve"> (žr. žemiau).</w:t>
      </w:r>
    </w:p>
    <w:p w14:paraId="61023FDD" w14:textId="77777777" w:rsidR="00270EEF" w:rsidRPr="00084BCF" w:rsidRDefault="00270EEF" w:rsidP="00BE4E45">
      <w:pPr>
        <w:tabs>
          <w:tab w:val="left" w:pos="567"/>
        </w:tabs>
        <w:spacing w:after="0" w:line="240" w:lineRule="auto"/>
        <w:ind w:right="566"/>
        <w:rPr>
          <w:rFonts w:ascii="Times New Roman" w:eastAsia="Times New Roman" w:hAnsi="Times New Roman"/>
          <w:snapToGrid w:val="0"/>
        </w:rPr>
      </w:pPr>
    </w:p>
    <w:p w14:paraId="2E58E192" w14:textId="77777777" w:rsidR="00270EEF" w:rsidRPr="00084BCF" w:rsidRDefault="00270EEF"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Rizikos veiksniai</w:t>
      </w:r>
    </w:p>
    <w:p w14:paraId="22D2612D" w14:textId="77777777" w:rsidR="00270EEF" w:rsidRPr="00084BCF" w:rsidRDefault="004F579B"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Jeigu p</w:t>
      </w:r>
      <w:r w:rsidR="00270EEF" w:rsidRPr="00084BCF">
        <w:rPr>
          <w:rFonts w:ascii="Times New Roman" w:eastAsia="Times New Roman" w:hAnsi="Times New Roman"/>
          <w:snapToGrid w:val="0"/>
        </w:rPr>
        <w:t>acientas:</w:t>
      </w:r>
    </w:p>
    <w:p w14:paraId="7BE6CB98" w14:textId="77777777" w:rsidR="00270EEF" w:rsidRPr="00084BCF" w:rsidRDefault="00270EEF" w:rsidP="00BE4E45">
      <w:pPr>
        <w:pStyle w:val="Sraopastraipa"/>
        <w:numPr>
          <w:ilvl w:val="0"/>
          <w:numId w:val="7"/>
        </w:num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 ilgai vartojo </w:t>
      </w:r>
      <w:proofErr w:type="spellStart"/>
      <w:r w:rsidRPr="00084BCF">
        <w:rPr>
          <w:rFonts w:ascii="Times New Roman" w:eastAsia="Times New Roman" w:hAnsi="Times New Roman"/>
          <w:snapToGrid w:val="0"/>
        </w:rPr>
        <w:t>karbamazepiną</w:t>
      </w:r>
      <w:proofErr w:type="spellEnd"/>
      <w:r w:rsidRPr="00084BCF">
        <w:rPr>
          <w:rFonts w:ascii="Times New Roman" w:eastAsia="Times New Roman" w:hAnsi="Times New Roman"/>
          <w:snapToGrid w:val="0"/>
        </w:rPr>
        <w:t xml:space="preserve">, </w:t>
      </w:r>
      <w:proofErr w:type="spellStart"/>
      <w:r w:rsidRPr="00084BCF">
        <w:rPr>
          <w:rFonts w:ascii="Times New Roman" w:eastAsia="Times New Roman" w:hAnsi="Times New Roman"/>
          <w:snapToGrid w:val="0"/>
        </w:rPr>
        <w:t>fenobarbitoną</w:t>
      </w:r>
      <w:proofErr w:type="spellEnd"/>
      <w:r w:rsidRPr="00084BCF">
        <w:rPr>
          <w:rFonts w:ascii="Times New Roman" w:eastAsia="Times New Roman" w:hAnsi="Times New Roman"/>
          <w:snapToGrid w:val="0"/>
        </w:rPr>
        <w:t xml:space="preserve">, </w:t>
      </w:r>
      <w:proofErr w:type="spellStart"/>
      <w:r w:rsidRPr="00084BCF">
        <w:rPr>
          <w:rFonts w:ascii="Times New Roman" w:eastAsia="Times New Roman" w:hAnsi="Times New Roman"/>
          <w:snapToGrid w:val="0"/>
        </w:rPr>
        <w:t>fenitoiną</w:t>
      </w:r>
      <w:proofErr w:type="spellEnd"/>
      <w:r w:rsidRPr="00084BCF">
        <w:rPr>
          <w:rFonts w:ascii="Times New Roman" w:eastAsia="Times New Roman" w:hAnsi="Times New Roman"/>
          <w:snapToGrid w:val="0"/>
        </w:rPr>
        <w:t xml:space="preserve">, </w:t>
      </w:r>
      <w:proofErr w:type="spellStart"/>
      <w:r w:rsidRPr="00084BCF">
        <w:rPr>
          <w:rFonts w:ascii="Times New Roman" w:eastAsia="Times New Roman" w:hAnsi="Times New Roman"/>
          <w:snapToGrid w:val="0"/>
        </w:rPr>
        <w:t>primidoną</w:t>
      </w:r>
      <w:proofErr w:type="spellEnd"/>
      <w:r w:rsidRPr="00084BCF">
        <w:rPr>
          <w:rFonts w:ascii="Times New Roman" w:eastAsia="Times New Roman" w:hAnsi="Times New Roman"/>
          <w:snapToGrid w:val="0"/>
        </w:rPr>
        <w:t xml:space="preserve">, </w:t>
      </w:r>
      <w:proofErr w:type="spellStart"/>
      <w:r w:rsidRPr="00084BCF">
        <w:rPr>
          <w:rFonts w:ascii="Times New Roman" w:eastAsia="Times New Roman" w:hAnsi="Times New Roman"/>
          <w:snapToGrid w:val="0"/>
        </w:rPr>
        <w:t>rifampiciną</w:t>
      </w:r>
      <w:proofErr w:type="spellEnd"/>
      <w:r w:rsidRPr="00084BCF">
        <w:rPr>
          <w:rFonts w:ascii="Times New Roman" w:eastAsia="Times New Roman" w:hAnsi="Times New Roman"/>
          <w:snapToGrid w:val="0"/>
        </w:rPr>
        <w:t>, jonažol</w:t>
      </w:r>
      <w:r w:rsidR="000A0C5A" w:rsidRPr="00084BCF">
        <w:rPr>
          <w:rFonts w:ascii="Times New Roman" w:eastAsia="Times New Roman" w:hAnsi="Times New Roman"/>
          <w:snapToGrid w:val="0"/>
        </w:rPr>
        <w:t>ė</w:t>
      </w:r>
      <w:r w:rsidRPr="00084BCF">
        <w:rPr>
          <w:rFonts w:ascii="Times New Roman" w:eastAsia="Times New Roman" w:hAnsi="Times New Roman"/>
          <w:snapToGrid w:val="0"/>
        </w:rPr>
        <w:t>s</w:t>
      </w:r>
      <w:r w:rsidR="000A0C5A" w:rsidRPr="00084BCF">
        <w:rPr>
          <w:rFonts w:ascii="Times New Roman" w:eastAsia="Times New Roman" w:hAnsi="Times New Roman"/>
          <w:snapToGrid w:val="0"/>
        </w:rPr>
        <w:t xml:space="preserve"> preparatus</w:t>
      </w:r>
      <w:r w:rsidRPr="00084BCF">
        <w:rPr>
          <w:rFonts w:ascii="Times New Roman" w:eastAsia="Times New Roman" w:hAnsi="Times New Roman"/>
          <w:snapToGrid w:val="0"/>
        </w:rPr>
        <w:t xml:space="preserve"> arba kitus vaistus, kurie aktyv</w:t>
      </w:r>
      <w:r w:rsidR="00052D5B" w:rsidRPr="00084BCF">
        <w:rPr>
          <w:rFonts w:ascii="Times New Roman" w:eastAsia="Times New Roman" w:hAnsi="Times New Roman"/>
          <w:snapToGrid w:val="0"/>
        </w:rPr>
        <w:t>ina</w:t>
      </w:r>
      <w:r w:rsidRPr="00084BCF">
        <w:rPr>
          <w:rFonts w:ascii="Times New Roman" w:eastAsia="Times New Roman" w:hAnsi="Times New Roman"/>
          <w:snapToGrid w:val="0"/>
        </w:rPr>
        <w:t xml:space="preserve"> kepenų fermentus;</w:t>
      </w:r>
    </w:p>
    <w:p w14:paraId="601D74A9" w14:textId="77777777" w:rsidR="00270EEF" w:rsidRPr="00084BCF" w:rsidRDefault="00270EEF" w:rsidP="00BE4E45">
      <w:pPr>
        <w:tabs>
          <w:tab w:val="left" w:pos="567"/>
        </w:tabs>
        <w:spacing w:after="0" w:line="240" w:lineRule="auto"/>
        <w:ind w:left="360" w:right="566"/>
        <w:rPr>
          <w:rFonts w:ascii="Times New Roman" w:eastAsia="Times New Roman" w:hAnsi="Times New Roman"/>
          <w:snapToGrid w:val="0"/>
        </w:rPr>
      </w:pPr>
      <w:r w:rsidRPr="00084BCF">
        <w:rPr>
          <w:rFonts w:ascii="Times New Roman" w:eastAsia="Times New Roman" w:hAnsi="Times New Roman"/>
          <w:snapToGrid w:val="0"/>
        </w:rPr>
        <w:t xml:space="preserve">      arba</w:t>
      </w:r>
    </w:p>
    <w:p w14:paraId="65116DB4" w14:textId="77777777" w:rsidR="00270EEF" w:rsidRPr="00084BCF" w:rsidRDefault="00270EEF" w:rsidP="00BE4E45">
      <w:pPr>
        <w:pStyle w:val="Sraopastraipa"/>
        <w:numPr>
          <w:ilvl w:val="0"/>
          <w:numId w:val="7"/>
        </w:num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 nuolat vartoja alkoholinius gėrimus</w:t>
      </w:r>
      <w:r w:rsidR="00F74C25" w:rsidRPr="00084BCF">
        <w:rPr>
          <w:rFonts w:ascii="Times New Roman" w:eastAsia="Times New Roman" w:hAnsi="Times New Roman"/>
          <w:snapToGrid w:val="0"/>
        </w:rPr>
        <w:t>,</w:t>
      </w:r>
      <w:r w:rsidRPr="00084BCF">
        <w:rPr>
          <w:rFonts w:ascii="Times New Roman" w:eastAsia="Times New Roman" w:hAnsi="Times New Roman"/>
          <w:snapToGrid w:val="0"/>
        </w:rPr>
        <w:t xml:space="preserve"> viršydamas leidžiamą kiekį;</w:t>
      </w:r>
    </w:p>
    <w:p w14:paraId="68AA8B53" w14:textId="77777777" w:rsidR="00270EEF" w:rsidRPr="00084BCF" w:rsidRDefault="00270EEF" w:rsidP="00BE4E45">
      <w:pPr>
        <w:pStyle w:val="Sraopastraipa"/>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arba</w:t>
      </w:r>
    </w:p>
    <w:p w14:paraId="71AFCF6F" w14:textId="77777777" w:rsidR="00270EEF" w:rsidRPr="00084BCF" w:rsidRDefault="00270EEF" w:rsidP="00BE4E45">
      <w:pPr>
        <w:pStyle w:val="Sraopastraipa"/>
        <w:numPr>
          <w:ilvl w:val="0"/>
          <w:numId w:val="7"/>
        </w:num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 tikėtina </w:t>
      </w:r>
      <w:proofErr w:type="spellStart"/>
      <w:r w:rsidRPr="00084BCF">
        <w:rPr>
          <w:rFonts w:ascii="Times New Roman" w:eastAsia="Times New Roman" w:hAnsi="Times New Roman"/>
          <w:snapToGrid w:val="0"/>
        </w:rPr>
        <w:t>glutationo</w:t>
      </w:r>
      <w:proofErr w:type="spellEnd"/>
      <w:r w:rsidRPr="00084BCF">
        <w:rPr>
          <w:rFonts w:ascii="Times New Roman" w:eastAsia="Times New Roman" w:hAnsi="Times New Roman"/>
          <w:snapToGrid w:val="0"/>
        </w:rPr>
        <w:t xml:space="preserve"> atsargų išsekimas, pavyzdžiui esant valgymo sutrikimui, sergant cistine fibroze, ŽIV infekcija, badaujant, </w:t>
      </w:r>
      <w:proofErr w:type="spellStart"/>
      <w:r w:rsidRPr="00084BCF">
        <w:rPr>
          <w:rFonts w:ascii="Times New Roman" w:eastAsia="Times New Roman" w:hAnsi="Times New Roman"/>
          <w:snapToGrid w:val="0"/>
        </w:rPr>
        <w:t>kacheksijos</w:t>
      </w:r>
      <w:proofErr w:type="spellEnd"/>
      <w:r w:rsidRPr="00084BCF">
        <w:rPr>
          <w:rFonts w:ascii="Times New Roman" w:eastAsia="Times New Roman" w:hAnsi="Times New Roman"/>
          <w:snapToGrid w:val="0"/>
        </w:rPr>
        <w:t xml:space="preserve"> atveju.</w:t>
      </w:r>
    </w:p>
    <w:p w14:paraId="00B5BED4" w14:textId="77777777" w:rsidR="00270EEF" w:rsidRPr="00084BCF" w:rsidRDefault="00270EEF" w:rsidP="00BE4E45">
      <w:pPr>
        <w:pStyle w:val="Sraopastraipa"/>
        <w:tabs>
          <w:tab w:val="left" w:pos="567"/>
        </w:tabs>
        <w:spacing w:after="0" w:line="240" w:lineRule="auto"/>
        <w:ind w:right="566"/>
        <w:rPr>
          <w:rFonts w:ascii="Times New Roman" w:eastAsia="Times New Roman" w:hAnsi="Times New Roman"/>
          <w:snapToGrid w:val="0"/>
        </w:rPr>
      </w:pPr>
    </w:p>
    <w:p w14:paraId="576674E6" w14:textId="77777777" w:rsidR="00835544" w:rsidRPr="00084BCF" w:rsidRDefault="00270EEF"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Simptomai</w:t>
      </w:r>
    </w:p>
    <w:p w14:paraId="109F8A01" w14:textId="77777777" w:rsidR="00270EEF" w:rsidRPr="00084BCF" w:rsidRDefault="00270EEF"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Perdozavus </w:t>
      </w:r>
      <w:proofErr w:type="spellStart"/>
      <w:r w:rsidRPr="00084BCF">
        <w:rPr>
          <w:rFonts w:ascii="Times New Roman" w:eastAsia="Times New Roman" w:hAnsi="Times New Roman"/>
          <w:snapToGrid w:val="0"/>
        </w:rPr>
        <w:t>paracetamolio</w:t>
      </w:r>
      <w:proofErr w:type="spellEnd"/>
      <w:r w:rsidRPr="00084BCF">
        <w:rPr>
          <w:rFonts w:ascii="Times New Roman" w:eastAsia="Times New Roman" w:hAnsi="Times New Roman"/>
          <w:snapToGrid w:val="0"/>
        </w:rPr>
        <w:t xml:space="preserve"> pirmųjų 24 val. laikotarpiu </w:t>
      </w:r>
      <w:r w:rsidR="00F74C25" w:rsidRPr="00084BCF">
        <w:rPr>
          <w:rFonts w:ascii="Times New Roman" w:eastAsia="Times New Roman" w:hAnsi="Times New Roman"/>
          <w:snapToGrid w:val="0"/>
        </w:rPr>
        <w:t>pasireiškia</w:t>
      </w:r>
      <w:r w:rsidRPr="00084BCF">
        <w:rPr>
          <w:rFonts w:ascii="Times New Roman" w:eastAsia="Times New Roman" w:hAnsi="Times New Roman"/>
          <w:snapToGrid w:val="0"/>
        </w:rPr>
        <w:t xml:space="preserve"> šie simptomai: blyškumas, pykinimas, vėmimas, anoreksija, pilvo skausmas. </w:t>
      </w:r>
      <w:r w:rsidR="001743E0" w:rsidRPr="00084BCF">
        <w:rPr>
          <w:rFonts w:ascii="Times New Roman" w:eastAsia="Times New Roman" w:hAnsi="Times New Roman"/>
          <w:snapToGrid w:val="0"/>
        </w:rPr>
        <w:t>Kepenų pažeidimo požymiai</w:t>
      </w:r>
      <w:r w:rsidR="00E7517C">
        <w:rPr>
          <w:rFonts w:ascii="Times New Roman" w:eastAsia="Times New Roman" w:hAnsi="Times New Roman"/>
          <w:snapToGrid w:val="0"/>
        </w:rPr>
        <w:t xml:space="preserve"> </w:t>
      </w:r>
      <w:r w:rsidR="00E7517C" w:rsidRPr="00E7517C">
        <w:rPr>
          <w:rFonts w:ascii="Times New Roman" w:eastAsia="Times New Roman" w:hAnsi="Times New Roman"/>
          <w:snapToGrid w:val="0"/>
        </w:rPr>
        <w:t>su</w:t>
      </w:r>
      <w:r w:rsidR="00E7517C" w:rsidRPr="00F97684">
        <w:rPr>
          <w:rFonts w:ascii="Times New Roman" w:hAnsi="Times New Roman"/>
        </w:rPr>
        <w:t xml:space="preserve"> </w:t>
      </w:r>
      <w:proofErr w:type="spellStart"/>
      <w:r w:rsidR="00E7517C" w:rsidRPr="00F97684">
        <w:rPr>
          <w:rFonts w:ascii="Times New Roman" w:hAnsi="Times New Roman"/>
        </w:rPr>
        <w:t>transaminazių</w:t>
      </w:r>
      <w:proofErr w:type="spellEnd"/>
      <w:r w:rsidR="00E7517C" w:rsidRPr="00F97684">
        <w:rPr>
          <w:rFonts w:ascii="Times New Roman" w:hAnsi="Times New Roman"/>
        </w:rPr>
        <w:t xml:space="preserve"> </w:t>
      </w:r>
      <w:r w:rsidR="00CA74C9">
        <w:rPr>
          <w:rFonts w:ascii="Times New Roman" w:hAnsi="Times New Roman"/>
        </w:rPr>
        <w:lastRenderedPageBreak/>
        <w:t>aktyvumo</w:t>
      </w:r>
      <w:r w:rsidR="00E7517C" w:rsidRPr="00F97684">
        <w:rPr>
          <w:rFonts w:ascii="Times New Roman" w:hAnsi="Times New Roman"/>
        </w:rPr>
        <w:t xml:space="preserve"> padidėjimu, </w:t>
      </w:r>
      <w:proofErr w:type="spellStart"/>
      <w:r w:rsidR="00E7517C" w:rsidRPr="00F97684">
        <w:rPr>
          <w:rFonts w:ascii="Times New Roman" w:hAnsi="Times New Roman"/>
        </w:rPr>
        <w:t>bilirubino</w:t>
      </w:r>
      <w:proofErr w:type="spellEnd"/>
      <w:r w:rsidR="00E7517C" w:rsidRPr="00F97684">
        <w:rPr>
          <w:rFonts w:ascii="Times New Roman" w:hAnsi="Times New Roman"/>
        </w:rPr>
        <w:t xml:space="preserve"> ir </w:t>
      </w:r>
      <w:proofErr w:type="spellStart"/>
      <w:r w:rsidR="00E7517C" w:rsidRPr="00F97684">
        <w:rPr>
          <w:rFonts w:ascii="Times New Roman" w:hAnsi="Times New Roman"/>
        </w:rPr>
        <w:t>protrombino</w:t>
      </w:r>
      <w:proofErr w:type="spellEnd"/>
      <w:r w:rsidR="00E7517C" w:rsidRPr="00F97684">
        <w:rPr>
          <w:rFonts w:ascii="Times New Roman" w:hAnsi="Times New Roman"/>
        </w:rPr>
        <w:t xml:space="preserve"> laiko pailgėjimu</w:t>
      </w:r>
      <w:r w:rsidR="00E7517C">
        <w:t xml:space="preserve"> </w:t>
      </w:r>
      <w:r w:rsidR="001743E0" w:rsidRPr="00084BCF">
        <w:rPr>
          <w:rFonts w:ascii="Times New Roman" w:eastAsia="Times New Roman" w:hAnsi="Times New Roman"/>
          <w:snapToGrid w:val="0"/>
        </w:rPr>
        <w:t>išryškėja praėjus 12-</w:t>
      </w:r>
      <w:r w:rsidR="00E7517C">
        <w:rPr>
          <w:rFonts w:ascii="Times New Roman" w:eastAsia="Times New Roman" w:hAnsi="Times New Roman"/>
          <w:snapToGrid w:val="0"/>
        </w:rPr>
        <w:t>72</w:t>
      </w:r>
      <w:r w:rsidR="00E7517C" w:rsidRPr="00084BCF">
        <w:rPr>
          <w:rFonts w:ascii="Times New Roman" w:eastAsia="Times New Roman" w:hAnsi="Times New Roman"/>
          <w:snapToGrid w:val="0"/>
        </w:rPr>
        <w:t xml:space="preserve"> </w:t>
      </w:r>
      <w:r w:rsidR="001743E0" w:rsidRPr="00084BCF">
        <w:rPr>
          <w:rFonts w:ascii="Times New Roman" w:eastAsia="Times New Roman" w:hAnsi="Times New Roman"/>
          <w:snapToGrid w:val="0"/>
        </w:rPr>
        <w:t xml:space="preserve">val. Galimi gliukozės metabolizmo sutrikimai ir </w:t>
      </w:r>
      <w:proofErr w:type="spellStart"/>
      <w:r w:rsidR="001743E0" w:rsidRPr="00084BCF">
        <w:rPr>
          <w:rFonts w:ascii="Times New Roman" w:eastAsia="Times New Roman" w:hAnsi="Times New Roman"/>
          <w:snapToGrid w:val="0"/>
        </w:rPr>
        <w:t>metabolinė</w:t>
      </w:r>
      <w:proofErr w:type="spellEnd"/>
      <w:r w:rsidR="001743E0" w:rsidRPr="00084BCF">
        <w:rPr>
          <w:rFonts w:ascii="Times New Roman" w:eastAsia="Times New Roman" w:hAnsi="Times New Roman"/>
          <w:snapToGrid w:val="0"/>
        </w:rPr>
        <w:t xml:space="preserve"> </w:t>
      </w:r>
      <w:proofErr w:type="spellStart"/>
      <w:r w:rsidR="001743E0" w:rsidRPr="00084BCF">
        <w:rPr>
          <w:rFonts w:ascii="Times New Roman" w:eastAsia="Times New Roman" w:hAnsi="Times New Roman"/>
          <w:snapToGrid w:val="0"/>
        </w:rPr>
        <w:t>acidozė</w:t>
      </w:r>
      <w:proofErr w:type="spellEnd"/>
      <w:r w:rsidR="001743E0" w:rsidRPr="00084BCF">
        <w:rPr>
          <w:rFonts w:ascii="Times New Roman" w:eastAsia="Times New Roman" w:hAnsi="Times New Roman"/>
          <w:snapToGrid w:val="0"/>
        </w:rPr>
        <w:t xml:space="preserve">. Sunkaus apsinuodijimo atveju dėl kepenų nepakankamumo gali būti </w:t>
      </w:r>
      <w:proofErr w:type="spellStart"/>
      <w:r w:rsidR="001743E0" w:rsidRPr="00084BCF">
        <w:rPr>
          <w:rFonts w:ascii="Times New Roman" w:eastAsia="Times New Roman" w:hAnsi="Times New Roman"/>
          <w:snapToGrid w:val="0"/>
        </w:rPr>
        <w:t>encefalopatijos</w:t>
      </w:r>
      <w:proofErr w:type="spellEnd"/>
      <w:r w:rsidR="001743E0" w:rsidRPr="00084BCF">
        <w:rPr>
          <w:rFonts w:ascii="Times New Roman" w:eastAsia="Times New Roman" w:hAnsi="Times New Roman"/>
          <w:snapToGrid w:val="0"/>
        </w:rPr>
        <w:t xml:space="preserve"> simptomų, kraujosruvos, hipoglikemija, smegenų edema, </w:t>
      </w:r>
      <w:r w:rsidR="00E7517C">
        <w:rPr>
          <w:rFonts w:ascii="Times New Roman" w:eastAsia="Times New Roman" w:hAnsi="Times New Roman"/>
          <w:snapToGrid w:val="0"/>
        </w:rPr>
        <w:t xml:space="preserve">koma ir </w:t>
      </w:r>
      <w:r w:rsidR="001743E0" w:rsidRPr="00084BCF">
        <w:rPr>
          <w:rFonts w:ascii="Times New Roman" w:eastAsia="Times New Roman" w:hAnsi="Times New Roman"/>
          <w:snapToGrid w:val="0"/>
        </w:rPr>
        <w:t xml:space="preserve">mirtis. Netgi nesant sunkaus kepenų pažeidimo, galimas ūminis inkstų nepakankamumas pasireiškiantis inkstų kanalėlių nekroze, kurią akivaizdžiai rodo juosmens skausmas, </w:t>
      </w:r>
      <w:proofErr w:type="spellStart"/>
      <w:r w:rsidR="001743E0" w:rsidRPr="00084BCF">
        <w:rPr>
          <w:rFonts w:ascii="Times New Roman" w:eastAsia="Times New Roman" w:hAnsi="Times New Roman"/>
          <w:snapToGrid w:val="0"/>
        </w:rPr>
        <w:t>hematurija</w:t>
      </w:r>
      <w:proofErr w:type="spellEnd"/>
      <w:r w:rsidR="001743E0" w:rsidRPr="00084BCF">
        <w:rPr>
          <w:rFonts w:ascii="Times New Roman" w:eastAsia="Times New Roman" w:hAnsi="Times New Roman"/>
          <w:snapToGrid w:val="0"/>
        </w:rPr>
        <w:t xml:space="preserve"> ir </w:t>
      </w:r>
      <w:proofErr w:type="spellStart"/>
      <w:r w:rsidR="001743E0" w:rsidRPr="00084BCF">
        <w:rPr>
          <w:rFonts w:ascii="Times New Roman" w:eastAsia="Times New Roman" w:hAnsi="Times New Roman"/>
          <w:snapToGrid w:val="0"/>
        </w:rPr>
        <w:t>proteinurija</w:t>
      </w:r>
      <w:proofErr w:type="spellEnd"/>
      <w:r w:rsidR="001743E0" w:rsidRPr="00084BCF">
        <w:rPr>
          <w:rFonts w:ascii="Times New Roman" w:eastAsia="Times New Roman" w:hAnsi="Times New Roman"/>
          <w:snapToGrid w:val="0"/>
        </w:rPr>
        <w:t>. Pranešama apie pasitaikančias širdies aritmijas ir pankreatitą.</w:t>
      </w:r>
      <w:r w:rsidR="00E7517C">
        <w:rPr>
          <w:rFonts w:ascii="Times New Roman" w:eastAsia="Times New Roman" w:hAnsi="Times New Roman"/>
          <w:snapToGrid w:val="0"/>
        </w:rPr>
        <w:t xml:space="preserve"> Gali atsirasti kiti simptomai, tokie kaip: CNS depresija, širdies ir kraujagyslių sistemos sutrikimai bei inkstų pažeidimas.</w:t>
      </w:r>
    </w:p>
    <w:p w14:paraId="537DFD43" w14:textId="77777777" w:rsidR="001743E0" w:rsidRPr="00084BCF" w:rsidRDefault="001743E0" w:rsidP="00BE4E45">
      <w:pPr>
        <w:tabs>
          <w:tab w:val="left" w:pos="567"/>
        </w:tabs>
        <w:spacing w:after="0" w:line="240" w:lineRule="auto"/>
        <w:ind w:right="566"/>
        <w:rPr>
          <w:rFonts w:ascii="Times New Roman" w:eastAsia="Times New Roman" w:hAnsi="Times New Roman"/>
          <w:snapToGrid w:val="0"/>
        </w:rPr>
      </w:pPr>
    </w:p>
    <w:p w14:paraId="2369D652" w14:textId="77777777" w:rsidR="001743E0" w:rsidRPr="00084BCF" w:rsidRDefault="001743E0"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Gydymas</w:t>
      </w:r>
    </w:p>
    <w:p w14:paraId="2E4FDF9B" w14:textId="77777777" w:rsidR="00052D5B" w:rsidRPr="00084BCF" w:rsidRDefault="001743E0"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Perdozavus </w:t>
      </w:r>
      <w:proofErr w:type="spellStart"/>
      <w:r w:rsidRPr="00084BCF">
        <w:rPr>
          <w:rFonts w:ascii="Times New Roman" w:eastAsia="Times New Roman" w:hAnsi="Times New Roman"/>
          <w:snapToGrid w:val="0"/>
        </w:rPr>
        <w:t>paracetamolio</w:t>
      </w:r>
      <w:proofErr w:type="spellEnd"/>
      <w:r w:rsidRPr="00084BCF">
        <w:rPr>
          <w:rFonts w:ascii="Times New Roman" w:eastAsia="Times New Roman" w:hAnsi="Times New Roman"/>
          <w:snapToGrid w:val="0"/>
        </w:rPr>
        <w:t xml:space="preserve"> būtinas skubus gydymas. Nors reikšmingų ankstyvų simptomų nėra, pacientą reikia skubiai siųsti į ligoninę stebėjimui. </w:t>
      </w:r>
      <w:r w:rsidR="00052D5B" w:rsidRPr="00084BCF">
        <w:rPr>
          <w:rFonts w:ascii="Times New Roman" w:eastAsia="Times New Roman" w:hAnsi="Times New Roman"/>
          <w:snapToGrid w:val="0"/>
        </w:rPr>
        <w:t>Tokie simptomai, kaip pykinimas ir vėmimas, gali neatitikti perdozavimo sunkumo arba organų pažeidimo rizikos. Gydymas turi atitikti nustatytas gydymo rekomendacijas.</w:t>
      </w:r>
    </w:p>
    <w:p w14:paraId="494212A7" w14:textId="77777777" w:rsidR="001743E0" w:rsidRPr="00084BCF" w:rsidRDefault="00052D5B"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 </w:t>
      </w:r>
    </w:p>
    <w:p w14:paraId="06D2663D" w14:textId="77777777" w:rsidR="00052D5B" w:rsidRPr="00084BCF" w:rsidRDefault="00052D5B"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Aktyvintos</w:t>
      </w:r>
      <w:r w:rsidR="00B317A3" w:rsidRPr="00084BCF">
        <w:rPr>
          <w:rFonts w:ascii="Times New Roman" w:eastAsia="Times New Roman" w:hAnsi="Times New Roman"/>
          <w:snapToGrid w:val="0"/>
        </w:rPr>
        <w:t>ios</w:t>
      </w:r>
      <w:r w:rsidRPr="00084BCF">
        <w:rPr>
          <w:rFonts w:ascii="Times New Roman" w:eastAsia="Times New Roman" w:hAnsi="Times New Roman"/>
          <w:snapToGrid w:val="0"/>
        </w:rPr>
        <w:t xml:space="preserve"> anglies vartojimas </w:t>
      </w:r>
      <w:r w:rsidR="006F75D9" w:rsidRPr="00084BCF">
        <w:rPr>
          <w:rFonts w:ascii="Times New Roman" w:eastAsia="Times New Roman" w:hAnsi="Times New Roman"/>
          <w:snapToGrid w:val="0"/>
        </w:rPr>
        <w:t xml:space="preserve">svarstytinas </w:t>
      </w:r>
      <w:r w:rsidR="00A502B8">
        <w:rPr>
          <w:rFonts w:ascii="Times New Roman" w:eastAsia="Times New Roman" w:hAnsi="Times New Roman"/>
          <w:snapToGrid w:val="0"/>
        </w:rPr>
        <w:t>jeigu praėjo mažiau kaip 2</w:t>
      </w:r>
      <w:r w:rsidR="00CA74C9">
        <w:rPr>
          <w:rFonts w:ascii="Times New Roman" w:eastAsia="Times New Roman" w:hAnsi="Times New Roman"/>
          <w:snapToGrid w:val="0"/>
        </w:rPr>
        <w:t> </w:t>
      </w:r>
      <w:r w:rsidR="00A502B8">
        <w:rPr>
          <w:rFonts w:ascii="Times New Roman" w:eastAsia="Times New Roman" w:hAnsi="Times New Roman"/>
          <w:snapToGrid w:val="0"/>
        </w:rPr>
        <w:t xml:space="preserve">valandos </w:t>
      </w:r>
      <w:r w:rsidR="006F75D9" w:rsidRPr="00084BCF">
        <w:rPr>
          <w:rFonts w:ascii="Times New Roman" w:eastAsia="Times New Roman" w:hAnsi="Times New Roman"/>
          <w:snapToGrid w:val="0"/>
        </w:rPr>
        <w:t xml:space="preserve">po perdozavimo. Praėjus keturioms valandoms ar ilgesniam laikui po vaisto perdozavimo, reikia tirti </w:t>
      </w:r>
      <w:proofErr w:type="spellStart"/>
      <w:r w:rsidR="006F75D9" w:rsidRPr="00084BCF">
        <w:rPr>
          <w:rFonts w:ascii="Times New Roman" w:eastAsia="Times New Roman" w:hAnsi="Times New Roman"/>
          <w:snapToGrid w:val="0"/>
        </w:rPr>
        <w:t>paracetamolio</w:t>
      </w:r>
      <w:proofErr w:type="spellEnd"/>
      <w:r w:rsidR="006F75D9" w:rsidRPr="00084BCF">
        <w:rPr>
          <w:rFonts w:ascii="Times New Roman" w:eastAsia="Times New Roman" w:hAnsi="Times New Roman"/>
          <w:snapToGrid w:val="0"/>
        </w:rPr>
        <w:t xml:space="preserve"> koncentraciją kraujyje (ankstesniu laiku nustatyta koncentracija nepatikima). Gydymas</w:t>
      </w:r>
      <w:r w:rsidR="00A502B8">
        <w:rPr>
          <w:rFonts w:ascii="Times New Roman" w:eastAsia="Times New Roman" w:hAnsi="Times New Roman"/>
          <w:snapToGrid w:val="0"/>
        </w:rPr>
        <w:t xml:space="preserve"> </w:t>
      </w:r>
      <w:proofErr w:type="spellStart"/>
      <w:r w:rsidR="00A502B8">
        <w:rPr>
          <w:rFonts w:ascii="Times New Roman" w:eastAsia="Times New Roman" w:hAnsi="Times New Roman"/>
          <w:snapToGrid w:val="0"/>
        </w:rPr>
        <w:t>metioninu</w:t>
      </w:r>
      <w:proofErr w:type="spellEnd"/>
      <w:r w:rsidR="00A502B8">
        <w:rPr>
          <w:rFonts w:ascii="Times New Roman" w:eastAsia="Times New Roman" w:hAnsi="Times New Roman"/>
          <w:snapToGrid w:val="0"/>
        </w:rPr>
        <w:t xml:space="preserve"> ir</w:t>
      </w:r>
      <w:r w:rsidR="006F75D9" w:rsidRPr="00084BCF">
        <w:rPr>
          <w:rFonts w:ascii="Times New Roman" w:eastAsia="Times New Roman" w:hAnsi="Times New Roman"/>
          <w:snapToGrid w:val="0"/>
        </w:rPr>
        <w:t xml:space="preserve"> N-</w:t>
      </w:r>
      <w:proofErr w:type="spellStart"/>
      <w:r w:rsidR="006F75D9" w:rsidRPr="00084BCF">
        <w:rPr>
          <w:rFonts w:ascii="Times New Roman" w:eastAsia="Times New Roman" w:hAnsi="Times New Roman"/>
          <w:snapToGrid w:val="0"/>
        </w:rPr>
        <w:t>acetilcisteinu</w:t>
      </w:r>
      <w:proofErr w:type="spellEnd"/>
      <w:r w:rsidR="006F75D9" w:rsidRPr="00084BCF">
        <w:rPr>
          <w:rFonts w:ascii="Times New Roman" w:eastAsia="Times New Roman" w:hAnsi="Times New Roman"/>
          <w:snapToGrid w:val="0"/>
        </w:rPr>
        <w:t xml:space="preserve"> galimas iki </w:t>
      </w:r>
      <w:r w:rsidR="00A502B8">
        <w:rPr>
          <w:rFonts w:ascii="Times New Roman" w:eastAsia="Times New Roman" w:hAnsi="Times New Roman"/>
          <w:snapToGrid w:val="0"/>
        </w:rPr>
        <w:t>48</w:t>
      </w:r>
      <w:r w:rsidR="00A502B8" w:rsidRPr="00084BCF">
        <w:rPr>
          <w:rFonts w:ascii="Times New Roman" w:eastAsia="Times New Roman" w:hAnsi="Times New Roman"/>
          <w:snapToGrid w:val="0"/>
        </w:rPr>
        <w:t xml:space="preserve"> valand</w:t>
      </w:r>
      <w:r w:rsidR="00A502B8">
        <w:rPr>
          <w:rFonts w:ascii="Times New Roman" w:eastAsia="Times New Roman" w:hAnsi="Times New Roman"/>
          <w:snapToGrid w:val="0"/>
        </w:rPr>
        <w:t>ų</w:t>
      </w:r>
      <w:r w:rsidR="00A502B8" w:rsidRPr="00084BCF">
        <w:rPr>
          <w:rFonts w:ascii="Times New Roman" w:eastAsia="Times New Roman" w:hAnsi="Times New Roman"/>
          <w:snapToGrid w:val="0"/>
        </w:rPr>
        <w:t xml:space="preserve"> </w:t>
      </w:r>
      <w:r w:rsidR="006F75D9" w:rsidRPr="00084BCF">
        <w:rPr>
          <w:rFonts w:ascii="Times New Roman" w:eastAsia="Times New Roman" w:hAnsi="Times New Roman"/>
          <w:snapToGrid w:val="0"/>
        </w:rPr>
        <w:t xml:space="preserve">po </w:t>
      </w:r>
      <w:proofErr w:type="spellStart"/>
      <w:r w:rsidR="006F75D9" w:rsidRPr="00084BCF">
        <w:rPr>
          <w:rFonts w:ascii="Times New Roman" w:eastAsia="Times New Roman" w:hAnsi="Times New Roman"/>
          <w:snapToGrid w:val="0"/>
        </w:rPr>
        <w:t>paracetamolio</w:t>
      </w:r>
      <w:proofErr w:type="spellEnd"/>
      <w:r w:rsidR="006F75D9" w:rsidRPr="00084BCF">
        <w:rPr>
          <w:rFonts w:ascii="Times New Roman" w:eastAsia="Times New Roman" w:hAnsi="Times New Roman"/>
          <w:snapToGrid w:val="0"/>
        </w:rPr>
        <w:t xml:space="preserve"> perdozavimo, tačiau didžiausias jo apsauginis veiksmingumas pasireiškia iki 8 valandos po perdozavimo. Praėjus šiam laikui priešnuodžio veiksmingumas smarkiai mažėja. Prireikus N-</w:t>
      </w:r>
      <w:proofErr w:type="spellStart"/>
      <w:r w:rsidR="006F75D9" w:rsidRPr="00084BCF">
        <w:rPr>
          <w:rFonts w:ascii="Times New Roman" w:eastAsia="Times New Roman" w:hAnsi="Times New Roman"/>
          <w:snapToGrid w:val="0"/>
        </w:rPr>
        <w:t>acetilcisteinas</w:t>
      </w:r>
      <w:proofErr w:type="spellEnd"/>
      <w:r w:rsidR="006F75D9" w:rsidRPr="00084BCF">
        <w:rPr>
          <w:rFonts w:ascii="Times New Roman" w:eastAsia="Times New Roman" w:hAnsi="Times New Roman"/>
          <w:snapToGrid w:val="0"/>
        </w:rPr>
        <w:t xml:space="preserve"> švirkščiamas į veną </w:t>
      </w:r>
      <w:r w:rsidR="001C3458" w:rsidRPr="00084BCF">
        <w:rPr>
          <w:rFonts w:ascii="Times New Roman" w:eastAsia="Times New Roman" w:hAnsi="Times New Roman"/>
          <w:snapToGrid w:val="0"/>
        </w:rPr>
        <w:t xml:space="preserve">pagal </w:t>
      </w:r>
      <w:r w:rsidR="006F75D9" w:rsidRPr="00084BCF">
        <w:rPr>
          <w:rFonts w:ascii="Times New Roman" w:eastAsia="Times New Roman" w:hAnsi="Times New Roman"/>
          <w:snapToGrid w:val="0"/>
        </w:rPr>
        <w:t>nustatyt</w:t>
      </w:r>
      <w:r w:rsidR="001C3458" w:rsidRPr="00084BCF">
        <w:rPr>
          <w:rFonts w:ascii="Times New Roman" w:eastAsia="Times New Roman" w:hAnsi="Times New Roman"/>
          <w:snapToGrid w:val="0"/>
        </w:rPr>
        <w:t>ą</w:t>
      </w:r>
      <w:r w:rsidR="006F75D9" w:rsidRPr="00084BCF">
        <w:rPr>
          <w:rFonts w:ascii="Times New Roman" w:eastAsia="Times New Roman" w:hAnsi="Times New Roman"/>
          <w:snapToGrid w:val="0"/>
        </w:rPr>
        <w:t xml:space="preserve"> dozavimo </w:t>
      </w:r>
      <w:r w:rsidR="001C3458" w:rsidRPr="00084BCF">
        <w:rPr>
          <w:rFonts w:ascii="Times New Roman" w:eastAsia="Times New Roman" w:hAnsi="Times New Roman"/>
          <w:snapToGrid w:val="0"/>
        </w:rPr>
        <w:t xml:space="preserve">schemą. </w:t>
      </w:r>
      <w:r w:rsidR="00A502B8">
        <w:rPr>
          <w:rFonts w:ascii="Times New Roman" w:eastAsia="Times New Roman" w:hAnsi="Times New Roman"/>
          <w:snapToGrid w:val="0"/>
        </w:rPr>
        <w:t xml:space="preserve">Jeigu yra abejonių dėl </w:t>
      </w:r>
      <w:proofErr w:type="spellStart"/>
      <w:r w:rsidR="00A502B8">
        <w:rPr>
          <w:rFonts w:ascii="Times New Roman" w:eastAsia="Times New Roman" w:hAnsi="Times New Roman"/>
          <w:snapToGrid w:val="0"/>
        </w:rPr>
        <w:t>pacetamolio</w:t>
      </w:r>
      <w:proofErr w:type="spellEnd"/>
      <w:r w:rsidR="00A502B8">
        <w:rPr>
          <w:rFonts w:ascii="Times New Roman" w:eastAsia="Times New Roman" w:hAnsi="Times New Roman"/>
          <w:snapToGrid w:val="0"/>
        </w:rPr>
        <w:t xml:space="preserve"> perdozavimo laiko, N-</w:t>
      </w:r>
      <w:proofErr w:type="spellStart"/>
      <w:r w:rsidR="00A502B8">
        <w:rPr>
          <w:rFonts w:ascii="Times New Roman" w:eastAsia="Times New Roman" w:hAnsi="Times New Roman"/>
          <w:snapToGrid w:val="0"/>
        </w:rPr>
        <w:t>acetilcisteiną</w:t>
      </w:r>
      <w:proofErr w:type="spellEnd"/>
      <w:r w:rsidR="00A502B8">
        <w:rPr>
          <w:rFonts w:ascii="Times New Roman" w:eastAsia="Times New Roman" w:hAnsi="Times New Roman"/>
          <w:snapToGrid w:val="0"/>
        </w:rPr>
        <w:t xml:space="preserve"> reikia vartoti nedelsiant. Turi būti laikomasi bendrų palaikomųjų priemonių. </w:t>
      </w:r>
      <w:r w:rsidR="001C3458" w:rsidRPr="00084BCF">
        <w:rPr>
          <w:rFonts w:ascii="Times New Roman" w:eastAsia="Times New Roman" w:hAnsi="Times New Roman"/>
          <w:snapToGrid w:val="0"/>
        </w:rPr>
        <w:t xml:space="preserve">Jeigu nėra vėmimo, pacientą alternatyviai, ne ligoninėje, galima gydyti </w:t>
      </w:r>
      <w:proofErr w:type="spellStart"/>
      <w:r w:rsidR="001C3458" w:rsidRPr="00084BCF">
        <w:rPr>
          <w:rFonts w:ascii="Times New Roman" w:eastAsia="Times New Roman" w:hAnsi="Times New Roman"/>
          <w:snapToGrid w:val="0"/>
        </w:rPr>
        <w:t>metioninu</w:t>
      </w:r>
      <w:proofErr w:type="spellEnd"/>
      <w:r w:rsidR="001C3458" w:rsidRPr="00084BCF">
        <w:rPr>
          <w:rFonts w:ascii="Times New Roman" w:eastAsia="Times New Roman" w:hAnsi="Times New Roman"/>
          <w:snapToGrid w:val="0"/>
        </w:rPr>
        <w:t>. Pacientų, kuriems praėjus 24 valandoms po perdozavimo pasireiškia sunkaus kepenų funkcijos sutrikimo simptomai, gydymą reikia derinti su Nacionaliniu apsinuodijimų centru.</w:t>
      </w:r>
    </w:p>
    <w:p w14:paraId="50A8F645" w14:textId="77777777" w:rsidR="007D7E09" w:rsidRPr="00084BCF" w:rsidRDefault="007D7E09" w:rsidP="00BE4E45">
      <w:pPr>
        <w:tabs>
          <w:tab w:val="left" w:pos="567"/>
        </w:tabs>
        <w:spacing w:after="0" w:line="240" w:lineRule="auto"/>
        <w:rPr>
          <w:rFonts w:ascii="Times New Roman" w:eastAsia="Times New Roman" w:hAnsi="Times New Roman"/>
        </w:rPr>
      </w:pPr>
    </w:p>
    <w:p w14:paraId="7CFC932C" w14:textId="77777777" w:rsidR="001C3458" w:rsidRPr="00084BCF" w:rsidRDefault="001C3458" w:rsidP="00BE4E45">
      <w:pPr>
        <w:tabs>
          <w:tab w:val="left" w:pos="567"/>
        </w:tabs>
        <w:spacing w:after="0" w:line="240" w:lineRule="auto"/>
        <w:ind w:right="566"/>
        <w:rPr>
          <w:rFonts w:ascii="Times New Roman" w:eastAsia="Times New Roman" w:hAnsi="Times New Roman"/>
          <w:snapToGrid w:val="0"/>
        </w:rPr>
      </w:pPr>
      <w:proofErr w:type="spellStart"/>
      <w:r w:rsidRPr="00084BCF">
        <w:rPr>
          <w:rFonts w:ascii="Times New Roman" w:eastAsia="Times New Roman" w:hAnsi="Times New Roman"/>
          <w:snapToGrid w:val="0"/>
        </w:rPr>
        <w:t>Fenilefrino</w:t>
      </w:r>
      <w:proofErr w:type="spellEnd"/>
      <w:r w:rsidRPr="00084BCF">
        <w:rPr>
          <w:rFonts w:ascii="Times New Roman" w:eastAsia="Times New Roman" w:hAnsi="Times New Roman"/>
          <w:snapToGrid w:val="0"/>
        </w:rPr>
        <w:t xml:space="preserve"> hidrochloridas</w:t>
      </w:r>
    </w:p>
    <w:p w14:paraId="00A70496" w14:textId="77777777" w:rsidR="005B4667" w:rsidRDefault="005B4667" w:rsidP="00BE4E45">
      <w:pPr>
        <w:tabs>
          <w:tab w:val="left" w:pos="567"/>
        </w:tabs>
        <w:spacing w:after="0" w:line="240" w:lineRule="auto"/>
        <w:rPr>
          <w:rFonts w:ascii="Times New Roman" w:eastAsia="Times New Roman" w:hAnsi="Times New Roman"/>
        </w:rPr>
      </w:pPr>
      <w:r>
        <w:rPr>
          <w:rFonts w:ascii="Times New Roman" w:eastAsia="Times New Roman" w:hAnsi="Times New Roman"/>
        </w:rPr>
        <w:t>Simptomai</w:t>
      </w:r>
    </w:p>
    <w:p w14:paraId="22679CE0" w14:textId="77777777" w:rsidR="007D7E09" w:rsidRPr="005B4667" w:rsidRDefault="007D7E09" w:rsidP="00BE4E45">
      <w:pPr>
        <w:tabs>
          <w:tab w:val="left" w:pos="567"/>
        </w:tabs>
        <w:spacing w:after="0" w:line="240" w:lineRule="auto"/>
        <w:rPr>
          <w:rFonts w:ascii="Times New Roman" w:eastAsia="Times New Roman" w:hAnsi="Times New Roman"/>
        </w:rPr>
      </w:pPr>
      <w:proofErr w:type="spellStart"/>
      <w:r w:rsidRPr="00084BCF">
        <w:rPr>
          <w:rFonts w:ascii="Times New Roman" w:eastAsia="Times New Roman" w:hAnsi="Times New Roman"/>
        </w:rPr>
        <w:t>Fenilefrino</w:t>
      </w:r>
      <w:proofErr w:type="spellEnd"/>
      <w:r w:rsidRPr="00084BCF">
        <w:rPr>
          <w:rFonts w:ascii="Times New Roman" w:eastAsia="Times New Roman" w:hAnsi="Times New Roman"/>
        </w:rPr>
        <w:t xml:space="preserve"> perdozavimo simptomai: dirglumas, galvos skausmas, </w:t>
      </w:r>
      <w:r w:rsidR="005B4667">
        <w:rPr>
          <w:rFonts w:ascii="Times New Roman" w:eastAsia="Times New Roman" w:hAnsi="Times New Roman"/>
        </w:rPr>
        <w:t xml:space="preserve">traukuliai, </w:t>
      </w:r>
      <w:proofErr w:type="spellStart"/>
      <w:r w:rsidR="005B4667">
        <w:rPr>
          <w:rFonts w:ascii="Times New Roman" w:eastAsia="Times New Roman" w:hAnsi="Times New Roman"/>
        </w:rPr>
        <w:t>palpitacijos</w:t>
      </w:r>
      <w:proofErr w:type="spellEnd"/>
      <w:r w:rsidR="005B4667">
        <w:rPr>
          <w:rFonts w:ascii="Times New Roman" w:eastAsia="Times New Roman" w:hAnsi="Times New Roman"/>
        </w:rPr>
        <w:t xml:space="preserve">, </w:t>
      </w:r>
      <w:proofErr w:type="spellStart"/>
      <w:r w:rsidR="005B4667">
        <w:rPr>
          <w:rFonts w:ascii="Times New Roman" w:eastAsia="Times New Roman" w:hAnsi="Times New Roman"/>
        </w:rPr>
        <w:t>parestezija</w:t>
      </w:r>
      <w:proofErr w:type="spellEnd"/>
      <w:r w:rsidR="005B4667">
        <w:rPr>
          <w:rFonts w:ascii="Times New Roman" w:eastAsia="Times New Roman" w:hAnsi="Times New Roman"/>
        </w:rPr>
        <w:t xml:space="preserve">, vėmimas, </w:t>
      </w:r>
      <w:r w:rsidRPr="00084BCF">
        <w:rPr>
          <w:rFonts w:ascii="Times New Roman" w:eastAsia="Times New Roman" w:hAnsi="Times New Roman"/>
        </w:rPr>
        <w:t>padidėjęs kraujo spaudimas, refleksinė bradikardija ir širdies aritmijos.</w:t>
      </w:r>
      <w:r w:rsidR="005B4667">
        <w:rPr>
          <w:rFonts w:ascii="Times New Roman" w:eastAsia="Times New Roman" w:hAnsi="Times New Roman"/>
        </w:rPr>
        <w:t xml:space="preserve"> Galvos skausmas gali būti hipertenzijos požymis. </w:t>
      </w:r>
      <w:r w:rsidR="00F4631B">
        <w:rPr>
          <w:rFonts w:ascii="Times New Roman" w:hAnsi="Times New Roman"/>
        </w:rPr>
        <w:t>Sunkaus perdozavimo požymiai taip pat yra sunk</w:t>
      </w:r>
      <w:r w:rsidR="00CA74C9">
        <w:rPr>
          <w:rFonts w:ascii="Times New Roman" w:hAnsi="Times New Roman"/>
        </w:rPr>
        <w:t>i</w:t>
      </w:r>
      <w:r w:rsidR="00F4631B">
        <w:rPr>
          <w:rFonts w:ascii="Times New Roman" w:hAnsi="Times New Roman"/>
        </w:rPr>
        <w:t xml:space="preserve"> periferinė ir </w:t>
      </w:r>
      <w:proofErr w:type="spellStart"/>
      <w:r w:rsidR="00F4631B">
        <w:rPr>
          <w:rFonts w:ascii="Times New Roman" w:hAnsi="Times New Roman"/>
        </w:rPr>
        <w:t>visceralinė</w:t>
      </w:r>
      <w:proofErr w:type="spellEnd"/>
      <w:r w:rsidR="00F4631B">
        <w:rPr>
          <w:rFonts w:ascii="Times New Roman" w:hAnsi="Times New Roman"/>
        </w:rPr>
        <w:t xml:space="preserve"> </w:t>
      </w:r>
      <w:proofErr w:type="spellStart"/>
      <w:r w:rsidR="00F4631B">
        <w:rPr>
          <w:rFonts w:ascii="Times New Roman" w:hAnsi="Times New Roman"/>
        </w:rPr>
        <w:t>vazokonstrikcija</w:t>
      </w:r>
      <w:proofErr w:type="spellEnd"/>
      <w:r w:rsidR="005B4667" w:rsidRPr="005B4667">
        <w:rPr>
          <w:rFonts w:ascii="Times New Roman" w:hAnsi="Times New Roman"/>
        </w:rPr>
        <w:t xml:space="preserve">, </w:t>
      </w:r>
      <w:r w:rsidR="00F4631B">
        <w:rPr>
          <w:rFonts w:ascii="Times New Roman" w:hAnsi="Times New Roman"/>
        </w:rPr>
        <w:t xml:space="preserve">su širdies ir kraujagyslių sistemos </w:t>
      </w:r>
      <w:proofErr w:type="spellStart"/>
      <w:r w:rsidR="00F4631B">
        <w:rPr>
          <w:rFonts w:ascii="Times New Roman" w:hAnsi="Times New Roman"/>
        </w:rPr>
        <w:t>kolapsu</w:t>
      </w:r>
      <w:proofErr w:type="spellEnd"/>
      <w:r w:rsidR="00F4631B">
        <w:rPr>
          <w:rFonts w:ascii="Times New Roman" w:hAnsi="Times New Roman"/>
        </w:rPr>
        <w:t xml:space="preserve"> (sunkia bradikardija</w:t>
      </w:r>
      <w:r w:rsidR="005B4667" w:rsidRPr="005B4667">
        <w:rPr>
          <w:rFonts w:ascii="Times New Roman" w:hAnsi="Times New Roman"/>
        </w:rPr>
        <w:t xml:space="preserve"> </w:t>
      </w:r>
      <w:r w:rsidR="00F4631B">
        <w:rPr>
          <w:rFonts w:ascii="Times New Roman" w:hAnsi="Times New Roman"/>
        </w:rPr>
        <w:t>ir</w:t>
      </w:r>
      <w:r w:rsidR="005B4667" w:rsidRPr="005B4667">
        <w:rPr>
          <w:rFonts w:ascii="Times New Roman" w:hAnsi="Times New Roman"/>
        </w:rPr>
        <w:t xml:space="preserve"> </w:t>
      </w:r>
      <w:r w:rsidR="00F4631B">
        <w:rPr>
          <w:rFonts w:ascii="Times New Roman" w:hAnsi="Times New Roman"/>
        </w:rPr>
        <w:t>sumažėjusiu širdies pajėgumu – kraujo tiekim</w:t>
      </w:r>
      <w:r w:rsidR="00CA74C9">
        <w:rPr>
          <w:rFonts w:ascii="Times New Roman" w:hAnsi="Times New Roman"/>
        </w:rPr>
        <w:t>o</w:t>
      </w:r>
      <w:r w:rsidR="00F4631B">
        <w:rPr>
          <w:rFonts w:ascii="Times New Roman" w:hAnsi="Times New Roman"/>
        </w:rPr>
        <w:t xml:space="preserve"> į gyvybiškai svarbius organus susilpnėjimu</w:t>
      </w:r>
      <w:r w:rsidR="005B4667" w:rsidRPr="005B4667">
        <w:rPr>
          <w:rFonts w:ascii="Times New Roman" w:hAnsi="Times New Roman"/>
        </w:rPr>
        <w:t>).</w:t>
      </w:r>
    </w:p>
    <w:p w14:paraId="7BFA018F" w14:textId="77777777" w:rsidR="005B4667" w:rsidRDefault="005B4667" w:rsidP="00BE4E45">
      <w:pPr>
        <w:tabs>
          <w:tab w:val="left" w:pos="567"/>
        </w:tabs>
        <w:spacing w:after="0" w:line="240" w:lineRule="auto"/>
        <w:rPr>
          <w:rFonts w:ascii="Times New Roman" w:eastAsia="Times New Roman" w:hAnsi="Times New Roman"/>
        </w:rPr>
      </w:pPr>
    </w:p>
    <w:p w14:paraId="411ABB87" w14:textId="77777777" w:rsidR="005B4667" w:rsidRPr="00084BCF" w:rsidRDefault="005B4667" w:rsidP="00BE4E45">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Gydymas </w:t>
      </w:r>
    </w:p>
    <w:p w14:paraId="399913EB" w14:textId="77777777" w:rsidR="007D7E09" w:rsidRPr="00084BCF" w:rsidRDefault="000E3C4E" w:rsidP="00BE4E45">
      <w:pPr>
        <w:tabs>
          <w:tab w:val="left" w:pos="567"/>
        </w:tabs>
        <w:spacing w:after="0" w:line="240" w:lineRule="auto"/>
        <w:rPr>
          <w:rFonts w:ascii="Times New Roman" w:eastAsia="Times New Roman" w:hAnsi="Times New Roman"/>
        </w:rPr>
      </w:pPr>
      <w:r w:rsidRPr="00F97684">
        <w:rPr>
          <w:rFonts w:ascii="Times New Roman" w:hAnsi="Times New Roman"/>
        </w:rPr>
        <w:t xml:space="preserve">Perdozavimo gydymas yra simptomų naikinimas ir bendros palaikomosios priemonės. </w:t>
      </w:r>
      <w:r w:rsidR="007D7E09" w:rsidRPr="000E3C4E">
        <w:rPr>
          <w:rFonts w:ascii="Times New Roman" w:eastAsia="Times New Roman" w:hAnsi="Times New Roman"/>
        </w:rPr>
        <w:t>Padidėjusį</w:t>
      </w:r>
      <w:r w:rsidR="007D7E09" w:rsidRPr="00084BCF">
        <w:rPr>
          <w:rFonts w:ascii="Times New Roman" w:eastAsia="Times New Roman" w:hAnsi="Times New Roman"/>
        </w:rPr>
        <w:t xml:space="preserve"> kraujospūdį reikia gydyti alfa </w:t>
      </w:r>
      <w:proofErr w:type="spellStart"/>
      <w:r w:rsidR="00656BF2" w:rsidRPr="00084BCF">
        <w:rPr>
          <w:rFonts w:ascii="Times New Roman" w:eastAsia="Times New Roman" w:hAnsi="Times New Roman"/>
        </w:rPr>
        <w:t>adreno</w:t>
      </w:r>
      <w:r w:rsidR="007D7E09" w:rsidRPr="00084BCF">
        <w:rPr>
          <w:rFonts w:ascii="Times New Roman" w:eastAsia="Times New Roman" w:hAnsi="Times New Roman"/>
        </w:rPr>
        <w:t>receptorių</w:t>
      </w:r>
      <w:proofErr w:type="spellEnd"/>
      <w:r w:rsidR="007D7E09" w:rsidRPr="00084BCF">
        <w:rPr>
          <w:rFonts w:ascii="Times New Roman" w:eastAsia="Times New Roman" w:hAnsi="Times New Roman"/>
        </w:rPr>
        <w:t xml:space="preserve"> antagonistais</w:t>
      </w:r>
      <w:r w:rsidR="00C925A2" w:rsidRPr="00084BCF">
        <w:rPr>
          <w:rFonts w:ascii="Times New Roman" w:eastAsia="Times New Roman" w:hAnsi="Times New Roman"/>
        </w:rPr>
        <w:t xml:space="preserve">, pavyzdžiui </w:t>
      </w:r>
      <w:proofErr w:type="spellStart"/>
      <w:r w:rsidR="00C925A2" w:rsidRPr="00084BCF">
        <w:rPr>
          <w:rFonts w:ascii="Times New Roman" w:eastAsia="Times New Roman" w:hAnsi="Times New Roman"/>
        </w:rPr>
        <w:t>fentolaminu</w:t>
      </w:r>
      <w:proofErr w:type="spellEnd"/>
      <w:r w:rsidR="00C925A2" w:rsidRPr="00084BCF">
        <w:rPr>
          <w:rFonts w:ascii="Times New Roman" w:eastAsia="Times New Roman" w:hAnsi="Times New Roman"/>
        </w:rPr>
        <w:t>. Kraujospūdžio sumažėjimas, veikiant refleksui, turėtų padidinti širdies susitraukimų dažnį; prireikus tai galima sumažinti paskyrus atropino.</w:t>
      </w:r>
    </w:p>
    <w:p w14:paraId="409DEB19" w14:textId="77777777" w:rsidR="007D7E09" w:rsidRPr="00084BCF" w:rsidRDefault="007D7E09" w:rsidP="00BE4E45">
      <w:pPr>
        <w:tabs>
          <w:tab w:val="left" w:pos="567"/>
        </w:tabs>
        <w:spacing w:after="0" w:line="240" w:lineRule="auto"/>
        <w:rPr>
          <w:rFonts w:ascii="Times New Roman" w:eastAsia="Times New Roman" w:hAnsi="Times New Roman"/>
        </w:rPr>
      </w:pPr>
    </w:p>
    <w:p w14:paraId="0550F7ED" w14:textId="77777777" w:rsidR="00C925A2" w:rsidRPr="00084BCF" w:rsidRDefault="00C925A2" w:rsidP="00BE4E45">
      <w:pPr>
        <w:tabs>
          <w:tab w:val="left" w:pos="567"/>
        </w:tabs>
        <w:spacing w:after="0" w:line="240" w:lineRule="auto"/>
        <w:rPr>
          <w:rFonts w:ascii="Times New Roman" w:eastAsia="Times New Roman" w:hAnsi="Times New Roman"/>
        </w:rPr>
      </w:pPr>
      <w:proofErr w:type="spellStart"/>
      <w:r w:rsidRPr="00084BCF">
        <w:rPr>
          <w:rFonts w:ascii="Times New Roman" w:eastAsia="Times New Roman" w:hAnsi="Times New Roman"/>
        </w:rPr>
        <w:t>G</w:t>
      </w:r>
      <w:r w:rsidR="00E1021F" w:rsidRPr="00084BCF">
        <w:rPr>
          <w:rFonts w:ascii="Times New Roman" w:eastAsia="Times New Roman" w:hAnsi="Times New Roman"/>
        </w:rPr>
        <w:t>vaj</w:t>
      </w:r>
      <w:r w:rsidRPr="00084BCF">
        <w:rPr>
          <w:rFonts w:ascii="Times New Roman" w:eastAsia="Times New Roman" w:hAnsi="Times New Roman"/>
        </w:rPr>
        <w:t>fenezinas</w:t>
      </w:r>
      <w:proofErr w:type="spellEnd"/>
    </w:p>
    <w:p w14:paraId="0E43EA69" w14:textId="77777777" w:rsidR="000E3C4E" w:rsidRDefault="000E3C4E" w:rsidP="00BE4E45">
      <w:pPr>
        <w:tabs>
          <w:tab w:val="left" w:pos="567"/>
        </w:tabs>
        <w:spacing w:after="0" w:line="240" w:lineRule="auto"/>
        <w:rPr>
          <w:rFonts w:ascii="Times New Roman" w:eastAsia="Times New Roman" w:hAnsi="Times New Roman"/>
        </w:rPr>
      </w:pPr>
      <w:r>
        <w:rPr>
          <w:rFonts w:ascii="Times New Roman" w:eastAsia="Times New Roman" w:hAnsi="Times New Roman"/>
        </w:rPr>
        <w:t>Simptomai</w:t>
      </w:r>
    </w:p>
    <w:p w14:paraId="5E84712B" w14:textId="77777777" w:rsidR="00C925A2" w:rsidRDefault="00C925A2" w:rsidP="00BE4E45">
      <w:pPr>
        <w:tabs>
          <w:tab w:val="left" w:pos="567"/>
        </w:tabs>
        <w:spacing w:after="0" w:line="240" w:lineRule="auto"/>
        <w:rPr>
          <w:rFonts w:ascii="Times New Roman" w:eastAsia="Times New Roman" w:hAnsi="Times New Roman"/>
        </w:rPr>
      </w:pPr>
      <w:r w:rsidRPr="00084BCF">
        <w:rPr>
          <w:rFonts w:ascii="Times New Roman" w:eastAsia="Times New Roman" w:hAnsi="Times New Roman"/>
        </w:rPr>
        <w:t>Lengvas ir vidutinio sunkumo perdozavimas gali sukelti svaigulį</w:t>
      </w:r>
      <w:r w:rsidR="000E3C4E">
        <w:rPr>
          <w:rFonts w:ascii="Times New Roman" w:eastAsia="Times New Roman" w:hAnsi="Times New Roman"/>
        </w:rPr>
        <w:t xml:space="preserve"> ar svaigimą, mieguistumą</w:t>
      </w:r>
      <w:r w:rsidRPr="00084BCF">
        <w:rPr>
          <w:rFonts w:ascii="Times New Roman" w:eastAsia="Times New Roman" w:hAnsi="Times New Roman"/>
        </w:rPr>
        <w:t xml:space="preserve"> ir virškinimo trakto sutrikimus. Labai didelės dozės gali sukelti sujaudinimą, sumišimą ir kvėpavimo slopinimą. Pranešama, kad pacientams, vartojantiems dideles dozes vaistinių preparatų, kuri</w:t>
      </w:r>
      <w:r w:rsidR="00E1021F" w:rsidRPr="00084BCF">
        <w:rPr>
          <w:rFonts w:ascii="Times New Roman" w:eastAsia="Times New Roman" w:hAnsi="Times New Roman"/>
        </w:rPr>
        <w:t xml:space="preserve">ų sudėtyje yra </w:t>
      </w:r>
      <w:proofErr w:type="spellStart"/>
      <w:r w:rsidR="00E1021F" w:rsidRPr="00084BCF">
        <w:rPr>
          <w:rFonts w:ascii="Times New Roman" w:eastAsia="Times New Roman" w:hAnsi="Times New Roman"/>
        </w:rPr>
        <w:t>gvaj</w:t>
      </w:r>
      <w:r w:rsidRPr="00084BCF">
        <w:rPr>
          <w:rFonts w:ascii="Times New Roman" w:eastAsia="Times New Roman" w:hAnsi="Times New Roman"/>
        </w:rPr>
        <w:t>fenazino</w:t>
      </w:r>
      <w:proofErr w:type="spellEnd"/>
      <w:r w:rsidRPr="00084BCF">
        <w:rPr>
          <w:rFonts w:ascii="Times New Roman" w:eastAsia="Times New Roman" w:hAnsi="Times New Roman"/>
        </w:rPr>
        <w:t xml:space="preserve">, </w:t>
      </w:r>
      <w:r w:rsidR="00E1021F" w:rsidRPr="00084BCF">
        <w:rPr>
          <w:rFonts w:ascii="Times New Roman" w:eastAsia="Times New Roman" w:hAnsi="Times New Roman"/>
        </w:rPr>
        <w:t>pasitaikė</w:t>
      </w:r>
      <w:r w:rsidRPr="00084BCF">
        <w:rPr>
          <w:rFonts w:ascii="Times New Roman" w:eastAsia="Times New Roman" w:hAnsi="Times New Roman"/>
        </w:rPr>
        <w:t xml:space="preserve"> inkstų akmenų</w:t>
      </w:r>
      <w:r w:rsidR="00E1021F" w:rsidRPr="00084BCF">
        <w:rPr>
          <w:rFonts w:ascii="Times New Roman" w:eastAsia="Times New Roman" w:hAnsi="Times New Roman"/>
        </w:rPr>
        <w:t xml:space="preserve"> atvejų</w:t>
      </w:r>
      <w:r w:rsidRPr="00084BCF">
        <w:rPr>
          <w:rFonts w:ascii="Times New Roman" w:eastAsia="Times New Roman" w:hAnsi="Times New Roman"/>
        </w:rPr>
        <w:t>.</w:t>
      </w:r>
    </w:p>
    <w:p w14:paraId="19F67336" w14:textId="77777777" w:rsidR="000E3C4E" w:rsidRDefault="000E3C4E" w:rsidP="00BE4E45">
      <w:pPr>
        <w:tabs>
          <w:tab w:val="left" w:pos="567"/>
        </w:tabs>
        <w:spacing w:after="0" w:line="240" w:lineRule="auto"/>
        <w:rPr>
          <w:rFonts w:ascii="Times New Roman" w:eastAsia="Times New Roman" w:hAnsi="Times New Roman"/>
        </w:rPr>
      </w:pPr>
    </w:p>
    <w:p w14:paraId="1EAEAA5F" w14:textId="77777777" w:rsidR="000E3C4E" w:rsidRPr="00084BCF" w:rsidRDefault="000E3C4E" w:rsidP="00BE4E45">
      <w:pPr>
        <w:tabs>
          <w:tab w:val="left" w:pos="567"/>
        </w:tabs>
        <w:spacing w:after="0" w:line="240" w:lineRule="auto"/>
        <w:rPr>
          <w:rFonts w:ascii="Times New Roman" w:eastAsia="Times New Roman" w:hAnsi="Times New Roman"/>
        </w:rPr>
      </w:pPr>
      <w:r>
        <w:rPr>
          <w:rFonts w:ascii="Times New Roman" w:eastAsia="Times New Roman" w:hAnsi="Times New Roman"/>
        </w:rPr>
        <w:t>Gydymas</w:t>
      </w:r>
    </w:p>
    <w:p w14:paraId="2DCACA7E" w14:textId="77777777" w:rsidR="00E1021F" w:rsidRPr="00084BCF" w:rsidRDefault="00E1021F" w:rsidP="00BE4E45">
      <w:pPr>
        <w:tabs>
          <w:tab w:val="left" w:pos="567"/>
        </w:tabs>
        <w:spacing w:after="0" w:line="240" w:lineRule="auto"/>
        <w:rPr>
          <w:rFonts w:ascii="Times New Roman" w:eastAsia="Times New Roman" w:hAnsi="Times New Roman"/>
        </w:rPr>
      </w:pPr>
      <w:r w:rsidRPr="00084BCF">
        <w:rPr>
          <w:rFonts w:ascii="Times New Roman" w:eastAsia="Times New Roman" w:hAnsi="Times New Roman"/>
        </w:rPr>
        <w:t xml:space="preserve">Gydymas yra simptominis, </w:t>
      </w:r>
      <w:r w:rsidR="00634E03" w:rsidRPr="00084BCF">
        <w:rPr>
          <w:rFonts w:ascii="Times New Roman" w:eastAsia="Times New Roman" w:hAnsi="Times New Roman"/>
        </w:rPr>
        <w:t>įskaitant skrandžio ištuštinimą bei kitas bendrąsias gydymo priemones.</w:t>
      </w:r>
    </w:p>
    <w:p w14:paraId="57C6FE4B"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081657C5" w14:textId="0E518195" w:rsidR="00FF5B65" w:rsidRPr="00084BCF" w:rsidRDefault="00FF5B65"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5.</w:t>
      </w:r>
      <w:r w:rsidRPr="00084BCF">
        <w:rPr>
          <w:rFonts w:ascii="Times New Roman" w:eastAsia="Times New Roman" w:hAnsi="Times New Roman"/>
          <w:b/>
          <w:bCs/>
          <w:snapToGrid w:val="0"/>
          <w:lang w:eastAsia="x-none"/>
        </w:rPr>
        <w:tab/>
        <w:t>FARMAKOLOGINĖS SAVYBĖS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VAULT_ND_2be6661e-de95-4b1b-9089-130fe1c77155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5C31CFD8"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7DFF82E8" w14:textId="377A5634"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5.1</w:t>
      </w:r>
      <w:r w:rsidRPr="00084BCF">
        <w:rPr>
          <w:rFonts w:ascii="Times New Roman" w:eastAsia="Times New Roman" w:hAnsi="Times New Roman"/>
          <w:b/>
          <w:snapToGrid w:val="0"/>
          <w:lang w:eastAsia="x-none"/>
        </w:rPr>
        <w:t xml:space="preserve"> </w:t>
      </w:r>
      <w:r w:rsidRPr="00084BCF">
        <w:rPr>
          <w:rFonts w:ascii="Times New Roman" w:eastAsia="Times New Roman" w:hAnsi="Times New Roman"/>
          <w:b/>
          <w:bCs/>
          <w:snapToGrid w:val="0"/>
          <w:lang w:eastAsia="x-none"/>
        </w:rPr>
        <w:tab/>
      </w:r>
      <w:proofErr w:type="spellStart"/>
      <w:r w:rsidRPr="00084BCF">
        <w:rPr>
          <w:rFonts w:ascii="Times New Roman" w:eastAsia="Times New Roman" w:hAnsi="Times New Roman"/>
          <w:b/>
          <w:bCs/>
          <w:snapToGrid w:val="0"/>
          <w:lang w:eastAsia="x-none"/>
        </w:rPr>
        <w:t>Farmakodinaminės</w:t>
      </w:r>
      <w:proofErr w:type="spellEnd"/>
      <w:r w:rsidRPr="00084BCF">
        <w:rPr>
          <w:rFonts w:ascii="Times New Roman" w:eastAsia="Times New Roman" w:hAnsi="Times New Roman"/>
          <w:b/>
          <w:bCs/>
          <w:snapToGrid w:val="0"/>
          <w:lang w:eastAsia="x-none"/>
        </w:rPr>
        <w:t xml:space="preserve"> savybės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vault_nd_ee797767-d5d8-4e5c-b7ae-322f9fe27a64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4E4DFEA2"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212E6C8A"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 xml:space="preserve">Farmakoterapinė grupė – </w:t>
      </w:r>
      <w:r w:rsidR="00B31C9B" w:rsidRPr="00F97684">
        <w:rPr>
          <w:rFonts w:ascii="Times New Roman" w:hAnsi="Times New Roman"/>
          <w:lang w:eastAsia="lt-LT"/>
        </w:rPr>
        <w:t xml:space="preserve">analgetikai, </w:t>
      </w:r>
      <w:bookmarkStart w:id="1" w:name="_Hlk531953999"/>
      <w:r w:rsidR="007B7698">
        <w:rPr>
          <w:rFonts w:ascii="Times New Roman" w:hAnsi="Times New Roman"/>
          <w:lang w:eastAsia="lt-LT"/>
        </w:rPr>
        <w:t xml:space="preserve">kiti analgetikai ir antipiretikai, </w:t>
      </w:r>
      <w:proofErr w:type="spellStart"/>
      <w:r w:rsidR="00B31C9B" w:rsidRPr="00F97684">
        <w:rPr>
          <w:rFonts w:ascii="Times New Roman" w:hAnsi="Times New Roman"/>
          <w:lang w:eastAsia="lt-LT"/>
        </w:rPr>
        <w:t>anilidai</w:t>
      </w:r>
      <w:proofErr w:type="spellEnd"/>
      <w:r w:rsidR="00B31C9B" w:rsidRPr="00F97684">
        <w:rPr>
          <w:rFonts w:ascii="Times New Roman" w:hAnsi="Times New Roman"/>
          <w:lang w:eastAsia="lt-LT"/>
        </w:rPr>
        <w:t>,</w:t>
      </w:r>
      <w:r w:rsidR="007B7698">
        <w:rPr>
          <w:rFonts w:ascii="Times New Roman" w:hAnsi="Times New Roman"/>
          <w:lang w:eastAsia="lt-LT"/>
        </w:rPr>
        <w:t xml:space="preserve"> </w:t>
      </w:r>
      <w:proofErr w:type="spellStart"/>
      <w:r w:rsidR="007B7698">
        <w:rPr>
          <w:rFonts w:ascii="Times New Roman" w:hAnsi="Times New Roman"/>
          <w:lang w:eastAsia="lt-LT"/>
        </w:rPr>
        <w:t>paracetamolis</w:t>
      </w:r>
      <w:proofErr w:type="spellEnd"/>
      <w:r w:rsidR="007B7698">
        <w:rPr>
          <w:rFonts w:ascii="Times New Roman" w:hAnsi="Times New Roman"/>
          <w:lang w:eastAsia="lt-LT"/>
        </w:rPr>
        <w:t>,</w:t>
      </w:r>
      <w:r w:rsidR="00B31C9B" w:rsidRPr="00F97684">
        <w:rPr>
          <w:rFonts w:ascii="Times New Roman" w:hAnsi="Times New Roman"/>
          <w:lang w:eastAsia="lt-LT"/>
        </w:rPr>
        <w:t xml:space="preserve"> </w:t>
      </w:r>
      <w:r w:rsidR="00B31C9B" w:rsidRPr="00F97684">
        <w:rPr>
          <w:rFonts w:ascii="Times New Roman" w:hAnsi="Times New Roman"/>
        </w:rPr>
        <w:t xml:space="preserve">deriniai, išskyrus </w:t>
      </w:r>
      <w:proofErr w:type="spellStart"/>
      <w:r w:rsidR="00B31C9B" w:rsidRPr="00F97684">
        <w:rPr>
          <w:rFonts w:ascii="Times New Roman" w:hAnsi="Times New Roman"/>
        </w:rPr>
        <w:t>psicholeptikus</w:t>
      </w:r>
      <w:bookmarkEnd w:id="1"/>
      <w:proofErr w:type="spellEnd"/>
      <w:r w:rsidRPr="00084BCF">
        <w:rPr>
          <w:rFonts w:ascii="Times New Roman" w:eastAsia="Times New Roman" w:hAnsi="Times New Roman"/>
          <w:noProof/>
          <w:snapToGrid w:val="0"/>
        </w:rPr>
        <w:t xml:space="preserve">, ATC kodas – </w:t>
      </w:r>
      <w:r w:rsidR="00B31C9B" w:rsidRPr="00F97684">
        <w:rPr>
          <w:rFonts w:ascii="Times New Roman" w:hAnsi="Times New Roman"/>
        </w:rPr>
        <w:t>N02BE51</w:t>
      </w:r>
      <w:r w:rsidR="00C925A2" w:rsidRPr="00084BCF">
        <w:rPr>
          <w:rFonts w:ascii="Times New Roman" w:eastAsia="Times New Roman" w:hAnsi="Times New Roman"/>
          <w:noProof/>
          <w:snapToGrid w:val="0"/>
        </w:rPr>
        <w:t>.</w:t>
      </w:r>
    </w:p>
    <w:p w14:paraId="0D069BE3" w14:textId="77777777" w:rsidR="00FF5B65" w:rsidRPr="00084BCF" w:rsidRDefault="00FF5B65" w:rsidP="00BE4E45">
      <w:pPr>
        <w:tabs>
          <w:tab w:val="left" w:pos="567"/>
        </w:tabs>
        <w:spacing w:after="0" w:line="240" w:lineRule="auto"/>
        <w:ind w:right="566"/>
        <w:rPr>
          <w:rFonts w:ascii="Times New Roman" w:eastAsia="Times New Roman" w:hAnsi="Times New Roman"/>
          <w:snapToGrid w:val="0"/>
        </w:rPr>
      </w:pPr>
    </w:p>
    <w:p w14:paraId="51971E51" w14:textId="77777777" w:rsidR="00C925A2" w:rsidRPr="00084BCF" w:rsidRDefault="00C925A2"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Dėl prostaglandinų sintezės centrinėje nervų sistemoje slopinimo </w:t>
      </w:r>
      <w:proofErr w:type="spellStart"/>
      <w:r w:rsidRPr="00084BCF">
        <w:rPr>
          <w:rFonts w:ascii="Times New Roman" w:eastAsia="Times New Roman" w:hAnsi="Times New Roman"/>
          <w:snapToGrid w:val="0"/>
        </w:rPr>
        <w:t>paracetamolis</w:t>
      </w:r>
      <w:proofErr w:type="spellEnd"/>
      <w:r w:rsidRPr="00084BCF">
        <w:rPr>
          <w:rFonts w:ascii="Times New Roman" w:eastAsia="Times New Roman" w:hAnsi="Times New Roman"/>
          <w:snapToGrid w:val="0"/>
        </w:rPr>
        <w:t xml:space="preserve"> pasižymi skausmą malšinančiu ir </w:t>
      </w:r>
      <w:r w:rsidR="00634E03" w:rsidRPr="00084BCF">
        <w:rPr>
          <w:rFonts w:ascii="Times New Roman" w:eastAsia="Times New Roman" w:hAnsi="Times New Roman"/>
          <w:snapToGrid w:val="0"/>
        </w:rPr>
        <w:t>temperatūrą mažinančiu poveikiu.</w:t>
      </w:r>
    </w:p>
    <w:p w14:paraId="2D72F4E0" w14:textId="77777777" w:rsidR="00C925A2" w:rsidRPr="00084BCF" w:rsidRDefault="00495934" w:rsidP="00BE4E45">
      <w:pPr>
        <w:tabs>
          <w:tab w:val="left" w:pos="567"/>
        </w:tabs>
        <w:spacing w:after="0" w:line="240" w:lineRule="auto"/>
        <w:ind w:right="566"/>
        <w:rPr>
          <w:rFonts w:ascii="Times New Roman" w:eastAsia="Times New Roman" w:hAnsi="Times New Roman"/>
          <w:snapToGrid w:val="0"/>
        </w:rPr>
      </w:pPr>
      <w:proofErr w:type="spellStart"/>
      <w:r w:rsidRPr="00084BCF">
        <w:rPr>
          <w:rFonts w:ascii="Times New Roman" w:eastAsia="Times New Roman" w:hAnsi="Times New Roman"/>
          <w:snapToGrid w:val="0"/>
        </w:rPr>
        <w:t>G</w:t>
      </w:r>
      <w:r w:rsidR="00634E03" w:rsidRPr="00084BCF">
        <w:rPr>
          <w:rFonts w:ascii="Times New Roman" w:eastAsia="Times New Roman" w:hAnsi="Times New Roman"/>
          <w:snapToGrid w:val="0"/>
        </w:rPr>
        <w:t>vaj</w:t>
      </w:r>
      <w:r w:rsidRPr="00084BCF">
        <w:rPr>
          <w:rFonts w:ascii="Times New Roman" w:eastAsia="Times New Roman" w:hAnsi="Times New Roman"/>
          <w:snapToGrid w:val="0"/>
        </w:rPr>
        <w:t>fenezinas</w:t>
      </w:r>
      <w:proofErr w:type="spellEnd"/>
      <w:r w:rsidRPr="00084BCF">
        <w:rPr>
          <w:rFonts w:ascii="Times New Roman" w:eastAsia="Times New Roman" w:hAnsi="Times New Roman"/>
          <w:snapToGrid w:val="0"/>
        </w:rPr>
        <w:t xml:space="preserve"> skatina</w:t>
      </w:r>
      <w:r w:rsidR="00C925A2" w:rsidRPr="00084BCF">
        <w:rPr>
          <w:rFonts w:ascii="Times New Roman" w:eastAsia="Times New Roman" w:hAnsi="Times New Roman"/>
          <w:snapToGrid w:val="0"/>
        </w:rPr>
        <w:t xml:space="preserve"> atsikosėjimą. Manoma, kad atsikosėjimą </w:t>
      </w:r>
      <w:r w:rsidRPr="00084BCF">
        <w:rPr>
          <w:rFonts w:ascii="Times New Roman" w:eastAsia="Times New Roman" w:hAnsi="Times New Roman"/>
          <w:snapToGrid w:val="0"/>
        </w:rPr>
        <w:t>skatinantys</w:t>
      </w:r>
      <w:r w:rsidR="00C925A2" w:rsidRPr="00084BCF">
        <w:rPr>
          <w:rFonts w:ascii="Times New Roman" w:eastAsia="Times New Roman" w:hAnsi="Times New Roman"/>
          <w:snapToGrid w:val="0"/>
        </w:rPr>
        <w:t xml:space="preserve"> preparatai veikia stimuliuodami skrandžio gleivinėje esančius receptorius</w:t>
      </w:r>
      <w:r w:rsidR="001A02CF" w:rsidRPr="00084BCF">
        <w:rPr>
          <w:rFonts w:ascii="Times New Roman" w:eastAsia="Times New Roman" w:hAnsi="Times New Roman"/>
          <w:snapToGrid w:val="0"/>
        </w:rPr>
        <w:t xml:space="preserve"> ir tokiu būdu sukeldami sekreciją kvėpavimo takuose; tai padidina bronchų sekreto apimtį ir sumažina jo klampumą. Tai skatina gleivių pasišalinimą ir mažina bronchų dirginimą.</w:t>
      </w:r>
    </w:p>
    <w:p w14:paraId="2E28FAFC" w14:textId="77777777" w:rsidR="001A02CF" w:rsidRPr="00084BCF" w:rsidRDefault="001A02CF" w:rsidP="00BE4E45">
      <w:pPr>
        <w:tabs>
          <w:tab w:val="left" w:pos="567"/>
        </w:tabs>
        <w:spacing w:after="0" w:line="240" w:lineRule="auto"/>
        <w:ind w:right="566"/>
        <w:rPr>
          <w:rFonts w:ascii="Times New Roman" w:eastAsia="Times New Roman" w:hAnsi="Times New Roman"/>
          <w:snapToGrid w:val="0"/>
        </w:rPr>
      </w:pPr>
      <w:proofErr w:type="spellStart"/>
      <w:r w:rsidRPr="00084BCF">
        <w:rPr>
          <w:rFonts w:ascii="Times New Roman" w:eastAsia="Times New Roman" w:hAnsi="Times New Roman"/>
          <w:snapToGrid w:val="0"/>
        </w:rPr>
        <w:t>Fenilefrino</w:t>
      </w:r>
      <w:proofErr w:type="spellEnd"/>
      <w:r w:rsidRPr="00084BCF">
        <w:rPr>
          <w:rFonts w:ascii="Times New Roman" w:eastAsia="Times New Roman" w:hAnsi="Times New Roman"/>
          <w:snapToGrid w:val="0"/>
        </w:rPr>
        <w:t xml:space="preserve"> hidrochloridas tiesiogiai veikia </w:t>
      </w:r>
      <w:proofErr w:type="spellStart"/>
      <w:r w:rsidRPr="00084BCF">
        <w:rPr>
          <w:rFonts w:ascii="Times New Roman" w:eastAsia="Times New Roman" w:hAnsi="Times New Roman"/>
          <w:snapToGrid w:val="0"/>
        </w:rPr>
        <w:t>adrenerginius</w:t>
      </w:r>
      <w:proofErr w:type="spellEnd"/>
      <w:r w:rsidRPr="00084BCF">
        <w:rPr>
          <w:rFonts w:ascii="Times New Roman" w:eastAsia="Times New Roman" w:hAnsi="Times New Roman"/>
          <w:snapToGrid w:val="0"/>
        </w:rPr>
        <w:t xml:space="preserve"> receptorius. Labiausiai pasireiškia alfa </w:t>
      </w:r>
      <w:proofErr w:type="spellStart"/>
      <w:r w:rsidRPr="00084BCF">
        <w:rPr>
          <w:rFonts w:ascii="Times New Roman" w:eastAsia="Times New Roman" w:hAnsi="Times New Roman"/>
          <w:snapToGrid w:val="0"/>
        </w:rPr>
        <w:t>adrenerginis</w:t>
      </w:r>
      <w:proofErr w:type="spellEnd"/>
      <w:r w:rsidRPr="00084BCF">
        <w:rPr>
          <w:rFonts w:ascii="Times New Roman" w:eastAsia="Times New Roman" w:hAnsi="Times New Roman"/>
          <w:snapToGrid w:val="0"/>
        </w:rPr>
        <w:t xml:space="preserve"> veiksmingumas, vartojant įprastas dozes reikšmingo stimuliuojančio poveikio centrinei nervų sistemai nebūna. Sutraukdamas kraujagysles jis sumažina nosies gleivinės edemą ir tokiu būdu mažina nosies užgulimą.</w:t>
      </w:r>
    </w:p>
    <w:p w14:paraId="75316591" w14:textId="77777777" w:rsidR="00C925A2" w:rsidRPr="00084BCF" w:rsidRDefault="00C925A2" w:rsidP="00BE4E45">
      <w:pPr>
        <w:tabs>
          <w:tab w:val="left" w:pos="567"/>
        </w:tabs>
        <w:spacing w:after="0" w:line="240" w:lineRule="auto"/>
        <w:ind w:right="566"/>
        <w:rPr>
          <w:rFonts w:ascii="Times New Roman" w:eastAsia="Times New Roman" w:hAnsi="Times New Roman"/>
          <w:snapToGrid w:val="0"/>
        </w:rPr>
      </w:pPr>
    </w:p>
    <w:p w14:paraId="03126B95" w14:textId="73B8C627"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5.2</w:t>
      </w:r>
      <w:r w:rsidRPr="00084BCF">
        <w:rPr>
          <w:rFonts w:ascii="Times New Roman" w:eastAsia="Times New Roman" w:hAnsi="Times New Roman"/>
          <w:b/>
          <w:bCs/>
          <w:snapToGrid w:val="0"/>
          <w:lang w:eastAsia="x-none"/>
        </w:rPr>
        <w:tab/>
      </w:r>
      <w:proofErr w:type="spellStart"/>
      <w:r w:rsidRPr="00084BCF">
        <w:rPr>
          <w:rFonts w:ascii="Times New Roman" w:eastAsia="Times New Roman" w:hAnsi="Times New Roman"/>
          <w:b/>
          <w:bCs/>
          <w:snapToGrid w:val="0"/>
          <w:lang w:eastAsia="x-none"/>
        </w:rPr>
        <w:t>Farmakokinetinės</w:t>
      </w:r>
      <w:proofErr w:type="spellEnd"/>
      <w:r w:rsidRPr="00084BCF">
        <w:rPr>
          <w:rFonts w:ascii="Times New Roman" w:eastAsia="Times New Roman" w:hAnsi="Times New Roman"/>
          <w:b/>
          <w:bCs/>
          <w:snapToGrid w:val="0"/>
          <w:lang w:eastAsia="x-none"/>
        </w:rPr>
        <w:t xml:space="preserve"> savybės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vault_nd_af2b9a72-5aa9-4f04-be85-665b16ac07f4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74B5E900" w14:textId="77777777" w:rsidR="00FF5B65" w:rsidRPr="00084BCF" w:rsidRDefault="00FF5B65" w:rsidP="00BE4E45">
      <w:pPr>
        <w:spacing w:after="0" w:line="240" w:lineRule="auto"/>
        <w:ind w:right="566"/>
        <w:rPr>
          <w:rFonts w:ascii="Times New Roman" w:eastAsia="Times New Roman" w:hAnsi="Times New Roman"/>
          <w:snapToGrid w:val="0"/>
        </w:rPr>
      </w:pPr>
    </w:p>
    <w:p w14:paraId="01B895D9" w14:textId="77777777" w:rsidR="00FF5B65" w:rsidRPr="00084BCF" w:rsidRDefault="001A02CF" w:rsidP="00BE4E45">
      <w:pPr>
        <w:tabs>
          <w:tab w:val="left" w:pos="567"/>
        </w:tabs>
        <w:spacing w:after="0" w:line="240" w:lineRule="auto"/>
        <w:ind w:right="566"/>
        <w:rPr>
          <w:rFonts w:ascii="Times New Roman" w:eastAsia="Times New Roman" w:hAnsi="Times New Roman"/>
          <w:snapToGrid w:val="0"/>
        </w:rPr>
      </w:pPr>
      <w:proofErr w:type="spellStart"/>
      <w:r w:rsidRPr="00084BCF">
        <w:rPr>
          <w:rFonts w:ascii="Times New Roman" w:eastAsia="Times New Roman" w:hAnsi="Times New Roman"/>
          <w:snapToGrid w:val="0"/>
        </w:rPr>
        <w:t>Paracetamolis</w:t>
      </w:r>
      <w:proofErr w:type="spellEnd"/>
      <w:r w:rsidRPr="00084BCF">
        <w:rPr>
          <w:rFonts w:ascii="Times New Roman" w:eastAsia="Times New Roman" w:hAnsi="Times New Roman"/>
          <w:snapToGrid w:val="0"/>
        </w:rPr>
        <w:t xml:space="preserve"> greitai ir beveik visas absorbuojamas virškinimo trakte. Pavartojus per burną</w:t>
      </w:r>
      <w:r w:rsidR="00634E03" w:rsidRPr="00084BCF">
        <w:rPr>
          <w:rFonts w:ascii="Times New Roman" w:eastAsia="Times New Roman" w:hAnsi="Times New Roman"/>
          <w:snapToGrid w:val="0"/>
        </w:rPr>
        <w:t>,</w:t>
      </w:r>
      <w:r w:rsidRPr="00084BCF">
        <w:rPr>
          <w:rFonts w:ascii="Times New Roman" w:eastAsia="Times New Roman" w:hAnsi="Times New Roman"/>
          <w:snapToGrid w:val="0"/>
        </w:rPr>
        <w:t xml:space="preserve"> didžiausia koncentracija kraujo plazmoje pasiekiama po 10-60 min.</w:t>
      </w:r>
      <w:r w:rsidR="002132AD" w:rsidRPr="00084BCF">
        <w:rPr>
          <w:rFonts w:ascii="Times New Roman" w:eastAsia="Times New Roman" w:hAnsi="Times New Roman"/>
          <w:snapToGrid w:val="0"/>
        </w:rPr>
        <w:t xml:space="preserve"> Jis labiausiai </w:t>
      </w:r>
      <w:proofErr w:type="spellStart"/>
      <w:r w:rsidR="002132AD" w:rsidRPr="00084BCF">
        <w:rPr>
          <w:rFonts w:ascii="Times New Roman" w:eastAsia="Times New Roman" w:hAnsi="Times New Roman"/>
          <w:snapToGrid w:val="0"/>
        </w:rPr>
        <w:t>metabolizuojamas</w:t>
      </w:r>
      <w:proofErr w:type="spellEnd"/>
      <w:r w:rsidR="004F579B" w:rsidRPr="00084BCF">
        <w:rPr>
          <w:rFonts w:ascii="Times New Roman" w:eastAsia="Times New Roman" w:hAnsi="Times New Roman"/>
          <w:snapToGrid w:val="0"/>
        </w:rPr>
        <w:t xml:space="preserve"> kepenyse </w:t>
      </w:r>
      <w:proofErr w:type="spellStart"/>
      <w:r w:rsidR="004F579B" w:rsidRPr="00084BCF">
        <w:rPr>
          <w:rFonts w:ascii="Times New Roman" w:eastAsia="Times New Roman" w:hAnsi="Times New Roman"/>
          <w:snapToGrid w:val="0"/>
        </w:rPr>
        <w:t>glukuroninimo</w:t>
      </w:r>
      <w:proofErr w:type="spellEnd"/>
      <w:r w:rsidR="004F579B" w:rsidRPr="00084BCF">
        <w:rPr>
          <w:rFonts w:ascii="Times New Roman" w:eastAsia="Times New Roman" w:hAnsi="Times New Roman"/>
          <w:snapToGrid w:val="0"/>
        </w:rPr>
        <w:t xml:space="preserve">, </w:t>
      </w:r>
      <w:proofErr w:type="spellStart"/>
      <w:r w:rsidR="004F579B" w:rsidRPr="00084BCF">
        <w:rPr>
          <w:rFonts w:ascii="Times New Roman" w:eastAsia="Times New Roman" w:hAnsi="Times New Roman"/>
          <w:snapToGrid w:val="0"/>
        </w:rPr>
        <w:t>sulfat</w:t>
      </w:r>
      <w:r w:rsidR="002132AD" w:rsidRPr="00084BCF">
        <w:rPr>
          <w:rFonts w:ascii="Times New Roman" w:eastAsia="Times New Roman" w:hAnsi="Times New Roman"/>
          <w:snapToGrid w:val="0"/>
        </w:rPr>
        <w:t>inim</w:t>
      </w:r>
      <w:r w:rsidR="005161FA" w:rsidRPr="00084BCF">
        <w:rPr>
          <w:rFonts w:ascii="Times New Roman" w:eastAsia="Times New Roman" w:hAnsi="Times New Roman"/>
          <w:snapToGrid w:val="0"/>
        </w:rPr>
        <w:t>o</w:t>
      </w:r>
      <w:proofErr w:type="spellEnd"/>
      <w:r w:rsidR="002132AD" w:rsidRPr="00084BCF">
        <w:rPr>
          <w:rFonts w:ascii="Times New Roman" w:eastAsia="Times New Roman" w:hAnsi="Times New Roman"/>
          <w:snapToGrid w:val="0"/>
        </w:rPr>
        <w:t xml:space="preserve"> ir oksidacijos būdais. Išsiskiria su šlapimu </w:t>
      </w:r>
      <w:proofErr w:type="spellStart"/>
      <w:r w:rsidR="002132AD" w:rsidRPr="00084BCF">
        <w:rPr>
          <w:rFonts w:ascii="Times New Roman" w:eastAsia="Times New Roman" w:hAnsi="Times New Roman"/>
          <w:snapToGrid w:val="0"/>
        </w:rPr>
        <w:t>glukuronidų</w:t>
      </w:r>
      <w:proofErr w:type="spellEnd"/>
      <w:r w:rsidR="002132AD" w:rsidRPr="00084BCF">
        <w:rPr>
          <w:rFonts w:ascii="Times New Roman" w:eastAsia="Times New Roman" w:hAnsi="Times New Roman"/>
          <w:snapToGrid w:val="0"/>
        </w:rPr>
        <w:t xml:space="preserve"> ir sulfatų pavidalu. Pusinės eliminacijos laikas 1-3 valandos.</w:t>
      </w:r>
    </w:p>
    <w:p w14:paraId="21595F28" w14:textId="77777777" w:rsidR="002132AD" w:rsidRPr="00084BCF" w:rsidRDefault="002132AD" w:rsidP="00BE4E45">
      <w:pPr>
        <w:tabs>
          <w:tab w:val="left" w:pos="567"/>
        </w:tabs>
        <w:spacing w:after="0" w:line="240" w:lineRule="auto"/>
        <w:ind w:right="566"/>
        <w:rPr>
          <w:rFonts w:ascii="Times New Roman" w:eastAsia="Times New Roman" w:hAnsi="Times New Roman"/>
          <w:snapToGrid w:val="0"/>
        </w:rPr>
      </w:pPr>
    </w:p>
    <w:p w14:paraId="7CA43348" w14:textId="77777777" w:rsidR="002132AD" w:rsidRPr="00084BCF" w:rsidRDefault="002132AD" w:rsidP="00BE4E45">
      <w:pPr>
        <w:tabs>
          <w:tab w:val="left" w:pos="567"/>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Pavartotas per burną</w:t>
      </w:r>
      <w:r w:rsidR="00634E03" w:rsidRPr="00084BCF">
        <w:rPr>
          <w:rFonts w:ascii="Times New Roman" w:eastAsia="Times New Roman" w:hAnsi="Times New Roman"/>
          <w:snapToGrid w:val="0"/>
        </w:rPr>
        <w:t>,</w:t>
      </w:r>
      <w:r w:rsidRPr="00084BCF">
        <w:rPr>
          <w:rFonts w:ascii="Times New Roman" w:eastAsia="Times New Roman" w:hAnsi="Times New Roman"/>
          <w:snapToGrid w:val="0"/>
        </w:rPr>
        <w:t xml:space="preserve"> </w:t>
      </w:r>
      <w:proofErr w:type="spellStart"/>
      <w:r w:rsidRPr="00084BCF">
        <w:rPr>
          <w:rFonts w:ascii="Times New Roman" w:eastAsia="Times New Roman" w:hAnsi="Times New Roman"/>
          <w:snapToGrid w:val="0"/>
        </w:rPr>
        <w:t>g</w:t>
      </w:r>
      <w:r w:rsidR="00634E03" w:rsidRPr="00084BCF">
        <w:rPr>
          <w:rFonts w:ascii="Times New Roman" w:eastAsia="Times New Roman" w:hAnsi="Times New Roman"/>
          <w:snapToGrid w:val="0"/>
        </w:rPr>
        <w:t>vaj</w:t>
      </w:r>
      <w:r w:rsidRPr="00084BCF">
        <w:rPr>
          <w:rFonts w:ascii="Times New Roman" w:eastAsia="Times New Roman" w:hAnsi="Times New Roman"/>
          <w:snapToGrid w:val="0"/>
        </w:rPr>
        <w:t>fenezinas</w:t>
      </w:r>
      <w:proofErr w:type="spellEnd"/>
      <w:r w:rsidRPr="00084BCF">
        <w:rPr>
          <w:rFonts w:ascii="Times New Roman" w:eastAsia="Times New Roman" w:hAnsi="Times New Roman"/>
          <w:snapToGrid w:val="0"/>
        </w:rPr>
        <w:t xml:space="preserve"> greitai absorbuojamas virškinimo trakte, didžiausia koncentracija kraujyje susidaro per 15 min. Jis greitai </w:t>
      </w:r>
      <w:proofErr w:type="spellStart"/>
      <w:r w:rsidRPr="00084BCF">
        <w:rPr>
          <w:rFonts w:ascii="Times New Roman" w:eastAsia="Times New Roman" w:hAnsi="Times New Roman"/>
          <w:snapToGrid w:val="0"/>
        </w:rPr>
        <w:t>metabolizuojamas</w:t>
      </w:r>
      <w:proofErr w:type="spellEnd"/>
      <w:r w:rsidRPr="00084BCF">
        <w:rPr>
          <w:rFonts w:ascii="Times New Roman" w:eastAsia="Times New Roman" w:hAnsi="Times New Roman"/>
          <w:snapToGrid w:val="0"/>
        </w:rPr>
        <w:t xml:space="preserve"> inkstuose oksidacijos būdu ir virsta beta-(2 </w:t>
      </w:r>
      <w:proofErr w:type="spellStart"/>
      <w:r w:rsidRPr="00084BCF">
        <w:rPr>
          <w:rFonts w:ascii="Times New Roman" w:eastAsia="Times New Roman" w:hAnsi="Times New Roman"/>
          <w:snapToGrid w:val="0"/>
        </w:rPr>
        <w:t>metoksi-fenoksi</w:t>
      </w:r>
      <w:proofErr w:type="spellEnd"/>
      <w:r w:rsidRPr="00084BCF">
        <w:rPr>
          <w:rFonts w:ascii="Times New Roman" w:eastAsia="Times New Roman" w:hAnsi="Times New Roman"/>
          <w:snapToGrid w:val="0"/>
        </w:rPr>
        <w:t>) pieno rūgštimi, išsiskiriančia su šlapimu. Pusinės eliminacijos laikas – 1 val.</w:t>
      </w:r>
    </w:p>
    <w:p w14:paraId="42505960" w14:textId="77777777" w:rsidR="002132AD" w:rsidRPr="00084BCF" w:rsidRDefault="002132AD" w:rsidP="00BE4E45">
      <w:pPr>
        <w:tabs>
          <w:tab w:val="left" w:pos="567"/>
        </w:tabs>
        <w:spacing w:after="0" w:line="240" w:lineRule="auto"/>
        <w:ind w:right="566"/>
        <w:rPr>
          <w:rFonts w:ascii="Times New Roman" w:eastAsia="Times New Roman" w:hAnsi="Times New Roman"/>
          <w:snapToGrid w:val="0"/>
        </w:rPr>
      </w:pPr>
    </w:p>
    <w:p w14:paraId="1F819A68" w14:textId="77777777" w:rsidR="007B1BE7" w:rsidRPr="00084BCF" w:rsidRDefault="002132AD" w:rsidP="00BE4E45">
      <w:pPr>
        <w:tabs>
          <w:tab w:val="left" w:pos="567"/>
        </w:tabs>
        <w:spacing w:after="0" w:line="240" w:lineRule="auto"/>
        <w:ind w:right="566"/>
        <w:rPr>
          <w:rFonts w:ascii="Times New Roman" w:eastAsia="Times New Roman" w:hAnsi="Times New Roman"/>
          <w:snapToGrid w:val="0"/>
        </w:rPr>
      </w:pPr>
      <w:proofErr w:type="spellStart"/>
      <w:r w:rsidRPr="00084BCF">
        <w:rPr>
          <w:rFonts w:ascii="Times New Roman" w:eastAsia="Times New Roman" w:hAnsi="Times New Roman"/>
          <w:snapToGrid w:val="0"/>
        </w:rPr>
        <w:t>Fenilefrino</w:t>
      </w:r>
      <w:proofErr w:type="spellEnd"/>
      <w:r w:rsidRPr="00084BCF">
        <w:rPr>
          <w:rFonts w:ascii="Times New Roman" w:eastAsia="Times New Roman" w:hAnsi="Times New Roman"/>
          <w:snapToGrid w:val="0"/>
        </w:rPr>
        <w:t xml:space="preserve"> </w:t>
      </w:r>
      <w:r w:rsidR="007B1BE7" w:rsidRPr="00084BCF">
        <w:rPr>
          <w:rFonts w:ascii="Times New Roman" w:eastAsia="Times New Roman" w:hAnsi="Times New Roman"/>
          <w:snapToGrid w:val="0"/>
        </w:rPr>
        <w:t xml:space="preserve">hidrochloridas virškinimo trakte absorbuojamas nepastoviai, pirmojo prasiskverbimo per žarnos sienelę ir kepenis intensyviai </w:t>
      </w:r>
      <w:proofErr w:type="spellStart"/>
      <w:r w:rsidR="007B1BE7" w:rsidRPr="00084BCF">
        <w:rPr>
          <w:rFonts w:ascii="Times New Roman" w:eastAsia="Times New Roman" w:hAnsi="Times New Roman"/>
          <w:snapToGrid w:val="0"/>
        </w:rPr>
        <w:t>metabolizuojamas</w:t>
      </w:r>
      <w:proofErr w:type="spellEnd"/>
      <w:r w:rsidR="007B1BE7" w:rsidRPr="00084BCF">
        <w:rPr>
          <w:rFonts w:ascii="Times New Roman" w:eastAsia="Times New Roman" w:hAnsi="Times New Roman"/>
          <w:snapToGrid w:val="0"/>
        </w:rPr>
        <w:t xml:space="preserve"> veikiant </w:t>
      </w:r>
      <w:proofErr w:type="spellStart"/>
      <w:r w:rsidR="007B1BE7" w:rsidRPr="00084BCF">
        <w:rPr>
          <w:rFonts w:ascii="Times New Roman" w:eastAsia="Times New Roman" w:hAnsi="Times New Roman"/>
          <w:snapToGrid w:val="0"/>
        </w:rPr>
        <w:t>monoaminooksidazei</w:t>
      </w:r>
      <w:proofErr w:type="spellEnd"/>
      <w:r w:rsidR="007B1BE7" w:rsidRPr="00084BCF">
        <w:rPr>
          <w:rFonts w:ascii="Times New Roman" w:eastAsia="Times New Roman" w:hAnsi="Times New Roman"/>
          <w:snapToGrid w:val="0"/>
        </w:rPr>
        <w:t xml:space="preserve">; dėl to vartojant per burną </w:t>
      </w:r>
      <w:proofErr w:type="spellStart"/>
      <w:r w:rsidR="007B1BE7" w:rsidRPr="00084BCF">
        <w:rPr>
          <w:rFonts w:ascii="Times New Roman" w:eastAsia="Times New Roman" w:hAnsi="Times New Roman"/>
          <w:snapToGrid w:val="0"/>
        </w:rPr>
        <w:t>fenilefrino</w:t>
      </w:r>
      <w:proofErr w:type="spellEnd"/>
      <w:r w:rsidR="007B1BE7" w:rsidRPr="00084BCF">
        <w:rPr>
          <w:rFonts w:ascii="Times New Roman" w:eastAsia="Times New Roman" w:hAnsi="Times New Roman"/>
          <w:snapToGrid w:val="0"/>
        </w:rPr>
        <w:t xml:space="preserve"> biologinis prieinamumas sumažėj</w:t>
      </w:r>
      <w:r w:rsidR="00585BD8" w:rsidRPr="00084BCF">
        <w:rPr>
          <w:rFonts w:ascii="Times New Roman" w:eastAsia="Times New Roman" w:hAnsi="Times New Roman"/>
          <w:snapToGrid w:val="0"/>
        </w:rPr>
        <w:t>a</w:t>
      </w:r>
      <w:r w:rsidR="007B1BE7" w:rsidRPr="00084BCF">
        <w:rPr>
          <w:rFonts w:ascii="Times New Roman" w:eastAsia="Times New Roman" w:hAnsi="Times New Roman"/>
          <w:snapToGrid w:val="0"/>
        </w:rPr>
        <w:t xml:space="preserve">. Jis išsiskiria su šlapimu beveik visas </w:t>
      </w:r>
      <w:proofErr w:type="spellStart"/>
      <w:r w:rsidR="007B1BE7" w:rsidRPr="00084BCF">
        <w:rPr>
          <w:rFonts w:ascii="Times New Roman" w:eastAsia="Times New Roman" w:hAnsi="Times New Roman"/>
          <w:snapToGrid w:val="0"/>
        </w:rPr>
        <w:t>konjuguoto</w:t>
      </w:r>
      <w:proofErr w:type="spellEnd"/>
      <w:r w:rsidR="007B1BE7" w:rsidRPr="00084BCF">
        <w:rPr>
          <w:rFonts w:ascii="Times New Roman" w:eastAsia="Times New Roman" w:hAnsi="Times New Roman"/>
          <w:snapToGrid w:val="0"/>
        </w:rPr>
        <w:t xml:space="preserve"> sulfato pavidalu. Maksimali koncentracija kraujyje susidaro tarp 1-2 valandų, pusinės eliminacijos laikas 2-3 valandos.</w:t>
      </w:r>
    </w:p>
    <w:p w14:paraId="4A0D5C26" w14:textId="77777777"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snapToGrid w:val="0"/>
        </w:rPr>
      </w:pPr>
    </w:p>
    <w:p w14:paraId="7D950BDF" w14:textId="1B1B45D8"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5.3</w:t>
      </w:r>
      <w:r w:rsidRPr="00084BCF">
        <w:rPr>
          <w:rFonts w:ascii="Times New Roman" w:eastAsia="Times New Roman" w:hAnsi="Times New Roman"/>
          <w:b/>
          <w:bCs/>
          <w:snapToGrid w:val="0"/>
          <w:lang w:eastAsia="x-none"/>
        </w:rPr>
        <w:tab/>
      </w:r>
      <w:proofErr w:type="spellStart"/>
      <w:r w:rsidRPr="00084BCF">
        <w:rPr>
          <w:rFonts w:ascii="Times New Roman" w:eastAsia="Times New Roman" w:hAnsi="Times New Roman"/>
          <w:b/>
          <w:bCs/>
          <w:snapToGrid w:val="0"/>
          <w:lang w:eastAsia="x-none"/>
        </w:rPr>
        <w:t>Ikiklinikinių</w:t>
      </w:r>
      <w:proofErr w:type="spellEnd"/>
      <w:r w:rsidRPr="00084BCF">
        <w:rPr>
          <w:rFonts w:ascii="Times New Roman" w:eastAsia="Times New Roman" w:hAnsi="Times New Roman"/>
          <w:b/>
          <w:bCs/>
          <w:snapToGrid w:val="0"/>
          <w:lang w:eastAsia="x-none"/>
        </w:rPr>
        <w:t xml:space="preserve"> saugumo tyrimų duomenys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vault_nd_a069485c-07ec-4e0e-aacd-1246c8ee67fc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59F563B2" w14:textId="77777777" w:rsidR="00FF5B65" w:rsidRPr="00084BCF" w:rsidRDefault="00FF5B65" w:rsidP="00BE4E45">
      <w:pPr>
        <w:spacing w:after="0" w:line="240" w:lineRule="auto"/>
        <w:ind w:right="566"/>
        <w:rPr>
          <w:rFonts w:ascii="Times New Roman" w:eastAsia="Times New Roman" w:hAnsi="Times New Roman"/>
          <w:snapToGrid w:val="0"/>
        </w:rPr>
      </w:pPr>
    </w:p>
    <w:p w14:paraId="35FE7CE8" w14:textId="77777777" w:rsidR="007B1BE7" w:rsidRPr="00084BCF" w:rsidRDefault="00585BD8" w:rsidP="00BE4E45">
      <w:p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Š</w:t>
      </w:r>
      <w:r w:rsidR="007B1BE7" w:rsidRPr="00084BCF">
        <w:rPr>
          <w:rFonts w:ascii="Times New Roman" w:eastAsia="Times New Roman" w:hAnsi="Times New Roman"/>
          <w:noProof/>
          <w:snapToGrid w:val="0"/>
        </w:rPr>
        <w:t xml:space="preserve">ių veikliųjų medžiagų </w:t>
      </w:r>
      <w:r w:rsidRPr="00084BCF">
        <w:rPr>
          <w:rFonts w:ascii="Times New Roman" w:eastAsia="Times New Roman" w:hAnsi="Times New Roman"/>
          <w:noProof/>
          <w:snapToGrid w:val="0"/>
        </w:rPr>
        <w:t xml:space="preserve">literatūroje aprašyti </w:t>
      </w:r>
      <w:r w:rsidR="007B1BE7" w:rsidRPr="00084BCF">
        <w:rPr>
          <w:rFonts w:ascii="Times New Roman" w:eastAsia="Times New Roman" w:hAnsi="Times New Roman"/>
          <w:noProof/>
          <w:snapToGrid w:val="0"/>
        </w:rPr>
        <w:t>ikiklinikinių tyrim</w:t>
      </w:r>
      <w:r w:rsidR="00634E03" w:rsidRPr="00084BCF">
        <w:rPr>
          <w:rFonts w:ascii="Times New Roman" w:eastAsia="Times New Roman" w:hAnsi="Times New Roman"/>
          <w:noProof/>
          <w:snapToGrid w:val="0"/>
        </w:rPr>
        <w:t>ų</w:t>
      </w:r>
      <w:r w:rsidR="007B1BE7" w:rsidRPr="00084BCF">
        <w:rPr>
          <w:rFonts w:ascii="Times New Roman" w:eastAsia="Times New Roman" w:hAnsi="Times New Roman"/>
          <w:noProof/>
          <w:snapToGrid w:val="0"/>
        </w:rPr>
        <w:t xml:space="preserve"> </w:t>
      </w:r>
      <w:r w:rsidR="00634E03" w:rsidRPr="00084BCF">
        <w:rPr>
          <w:rFonts w:ascii="Times New Roman" w:eastAsia="Times New Roman" w:hAnsi="Times New Roman"/>
          <w:noProof/>
          <w:snapToGrid w:val="0"/>
        </w:rPr>
        <w:t>duomenų</w:t>
      </w:r>
      <w:r w:rsidR="007B1BE7" w:rsidRPr="00084BCF">
        <w:rPr>
          <w:rFonts w:ascii="Times New Roman" w:eastAsia="Times New Roman" w:hAnsi="Times New Roman"/>
          <w:noProof/>
          <w:snapToGrid w:val="0"/>
        </w:rPr>
        <w:t>, tinkamų ir apibendrinančių duomenų, kurie būtų reikšmingai susiję su rekomenduojamomis dozėmis ir vartojim</w:t>
      </w:r>
      <w:r w:rsidR="00634E03" w:rsidRPr="00084BCF">
        <w:rPr>
          <w:rFonts w:ascii="Times New Roman" w:eastAsia="Times New Roman" w:hAnsi="Times New Roman"/>
          <w:noProof/>
          <w:snapToGrid w:val="0"/>
        </w:rPr>
        <w:t>o</w:t>
      </w:r>
      <w:r w:rsidR="007B1BE7" w:rsidRPr="00084BCF">
        <w:rPr>
          <w:rFonts w:ascii="Times New Roman" w:eastAsia="Times New Roman" w:hAnsi="Times New Roman"/>
          <w:noProof/>
          <w:snapToGrid w:val="0"/>
        </w:rPr>
        <w:t xml:space="preserve"> metodu, </w:t>
      </w:r>
      <w:r w:rsidRPr="00084BCF">
        <w:rPr>
          <w:rFonts w:ascii="Times New Roman" w:eastAsia="Times New Roman" w:hAnsi="Times New Roman"/>
          <w:noProof/>
          <w:snapToGrid w:val="0"/>
        </w:rPr>
        <w:t>anksčiau nepaminėtų šioje Preparato charakteristikų santraukoje, nepateikia.</w:t>
      </w:r>
      <w:r w:rsidR="00D67361" w:rsidRPr="00084BCF">
        <w:rPr>
          <w:rFonts w:ascii="Times New Roman" w:eastAsia="Times New Roman" w:hAnsi="Times New Roman"/>
          <w:noProof/>
          <w:snapToGrid w:val="0"/>
        </w:rPr>
        <w:t xml:space="preserve"> </w:t>
      </w:r>
      <w:r w:rsidR="00D67361" w:rsidRPr="00084BCF">
        <w:rPr>
          <w:rFonts w:ascii="Times New Roman" w:hAnsi="Times New Roman"/>
        </w:rPr>
        <w:t xml:space="preserve">Įprastinių </w:t>
      </w:r>
      <w:proofErr w:type="spellStart"/>
      <w:r w:rsidR="008502FF" w:rsidRPr="00084BCF">
        <w:rPr>
          <w:rFonts w:ascii="Times New Roman" w:hAnsi="Times New Roman"/>
        </w:rPr>
        <w:t>paracetamolio</w:t>
      </w:r>
      <w:proofErr w:type="spellEnd"/>
      <w:r w:rsidR="008502FF" w:rsidRPr="00084BCF">
        <w:rPr>
          <w:rFonts w:ascii="Times New Roman" w:hAnsi="Times New Roman"/>
        </w:rPr>
        <w:t xml:space="preserve"> </w:t>
      </w:r>
      <w:r w:rsidR="00D67361" w:rsidRPr="00084BCF">
        <w:rPr>
          <w:rFonts w:ascii="Times New Roman" w:hAnsi="Times New Roman"/>
        </w:rPr>
        <w:t>toksinio poveikio reprodukcijai ir vystymuisi tyrimų, kurių metu būtų taikomi šiuo metu patvirtinti standartai, neatlikta</w:t>
      </w:r>
      <w:r w:rsidR="00583DAC" w:rsidRPr="00084BCF">
        <w:rPr>
          <w:rFonts w:ascii="Times New Roman" w:hAnsi="Times New Roman"/>
        </w:rPr>
        <w:t>.</w:t>
      </w:r>
    </w:p>
    <w:p w14:paraId="7F0A9091" w14:textId="77777777" w:rsidR="00FF5B65" w:rsidRPr="00084BCF" w:rsidRDefault="00FF5B65" w:rsidP="00BE4E45">
      <w:pPr>
        <w:spacing w:after="0" w:line="240" w:lineRule="auto"/>
        <w:ind w:right="566"/>
        <w:rPr>
          <w:rFonts w:ascii="Times New Roman" w:eastAsia="Times New Roman" w:hAnsi="Times New Roman"/>
          <w:snapToGrid w:val="0"/>
        </w:rPr>
      </w:pPr>
    </w:p>
    <w:p w14:paraId="53590508" w14:textId="77777777" w:rsidR="007A3F38" w:rsidRPr="00084BCF" w:rsidRDefault="007A3F38" w:rsidP="00BE4E45">
      <w:pPr>
        <w:spacing w:after="0" w:line="240" w:lineRule="auto"/>
        <w:ind w:right="566"/>
        <w:rPr>
          <w:rFonts w:ascii="Times New Roman" w:eastAsia="Times New Roman" w:hAnsi="Times New Roman"/>
          <w:snapToGrid w:val="0"/>
        </w:rPr>
      </w:pPr>
    </w:p>
    <w:p w14:paraId="1922F593" w14:textId="5142E572" w:rsidR="00FF5B65" w:rsidRPr="00084BCF" w:rsidRDefault="00FF5B65"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6.</w:t>
      </w:r>
      <w:r w:rsidRPr="00084BCF">
        <w:rPr>
          <w:rFonts w:ascii="Times New Roman" w:eastAsia="Times New Roman" w:hAnsi="Times New Roman"/>
          <w:b/>
          <w:bCs/>
          <w:snapToGrid w:val="0"/>
          <w:lang w:eastAsia="x-none"/>
        </w:rPr>
        <w:tab/>
        <w:t>FARMACINĖ INFORMACIJA</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VAULT_ND_af009795-ba8d-4f1e-bbe9-04f4cb5e820e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6D33D0EE" w14:textId="77777777" w:rsidR="00FF5B65" w:rsidRPr="00084BCF" w:rsidRDefault="00FF5B65" w:rsidP="00BE4E45">
      <w:pPr>
        <w:spacing w:after="0" w:line="240" w:lineRule="auto"/>
        <w:ind w:right="566"/>
        <w:rPr>
          <w:rFonts w:ascii="Times New Roman" w:eastAsia="Times New Roman" w:hAnsi="Times New Roman"/>
          <w:snapToGrid w:val="0"/>
        </w:rPr>
      </w:pPr>
    </w:p>
    <w:p w14:paraId="77E33411" w14:textId="54BD8FF7"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6.1</w:t>
      </w:r>
      <w:r w:rsidRPr="00084BCF">
        <w:rPr>
          <w:rFonts w:ascii="Times New Roman" w:eastAsia="Times New Roman" w:hAnsi="Times New Roman"/>
          <w:b/>
          <w:bCs/>
          <w:snapToGrid w:val="0"/>
          <w:lang w:eastAsia="x-none"/>
        </w:rPr>
        <w:tab/>
        <w:t>Pagalbinių medžiagų sąrašas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vault_nd_9eb9cbea-ea2a-46cc-9379-c48b657ff93c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625168E2" w14:textId="77777777" w:rsidR="00FF5B65" w:rsidRPr="00084BCF" w:rsidRDefault="00FF5B65" w:rsidP="00BE4E45">
      <w:pPr>
        <w:spacing w:after="0" w:line="240" w:lineRule="auto"/>
        <w:ind w:right="566"/>
        <w:rPr>
          <w:rFonts w:ascii="Times New Roman" w:eastAsia="Times New Roman" w:hAnsi="Times New Roman"/>
          <w:snapToGrid w:val="0"/>
        </w:rPr>
      </w:pPr>
    </w:p>
    <w:p w14:paraId="683197EA" w14:textId="77777777" w:rsidR="00FF5B65" w:rsidRPr="00084BCF" w:rsidRDefault="00585BD8" w:rsidP="00BE4E45">
      <w:p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Sacharozė</w:t>
      </w:r>
    </w:p>
    <w:p w14:paraId="519DE8D6" w14:textId="77777777" w:rsidR="00585BD8" w:rsidRPr="00084BCF" w:rsidRDefault="00585BD8" w:rsidP="00BE4E45">
      <w:p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Citrinų rūgštis</w:t>
      </w:r>
    </w:p>
    <w:p w14:paraId="31FA4B1C" w14:textId="77777777" w:rsidR="00585BD8" w:rsidRPr="00084BCF" w:rsidRDefault="00585BD8" w:rsidP="00BE4E45">
      <w:p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Vyno rūgštis</w:t>
      </w:r>
    </w:p>
    <w:p w14:paraId="6A204431" w14:textId="77777777" w:rsidR="00585BD8" w:rsidRPr="00084BCF" w:rsidRDefault="00585BD8" w:rsidP="00BE4E45">
      <w:p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Natrio ciklamatas</w:t>
      </w:r>
    </w:p>
    <w:p w14:paraId="72E4EF87" w14:textId="77777777" w:rsidR="0041685A" w:rsidRPr="00084BCF" w:rsidRDefault="0041685A" w:rsidP="00BE4E45">
      <w:p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Natrio citratas</w:t>
      </w:r>
    </w:p>
    <w:p w14:paraId="53C6052E" w14:textId="77777777" w:rsidR="00585BD8" w:rsidRPr="00084BCF" w:rsidRDefault="00585BD8" w:rsidP="00BE4E45">
      <w:p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Aspartamas (E951)</w:t>
      </w:r>
    </w:p>
    <w:p w14:paraId="6EC1885B" w14:textId="77777777" w:rsidR="001B5126" w:rsidRPr="00084BCF" w:rsidRDefault="00585BD8" w:rsidP="00BE4E45">
      <w:p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Acesulfamo kali</w:t>
      </w:r>
      <w:r w:rsidR="00386D9A" w:rsidRPr="00084BCF">
        <w:rPr>
          <w:rFonts w:ascii="Times New Roman" w:eastAsia="Times New Roman" w:hAnsi="Times New Roman"/>
          <w:noProof/>
          <w:snapToGrid w:val="0"/>
        </w:rPr>
        <w:t>o druska</w:t>
      </w:r>
      <w:r w:rsidRPr="00084BCF">
        <w:rPr>
          <w:rFonts w:ascii="Times New Roman" w:eastAsia="Times New Roman" w:hAnsi="Times New Roman"/>
          <w:noProof/>
          <w:snapToGrid w:val="0"/>
        </w:rPr>
        <w:t xml:space="preserve"> (E950)</w:t>
      </w:r>
    </w:p>
    <w:p w14:paraId="1198F250" w14:textId="77777777" w:rsidR="00585BD8" w:rsidRPr="00084BCF" w:rsidRDefault="00585BD8" w:rsidP="00BE4E45">
      <w:p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Mentol</w:t>
      </w:r>
      <w:r w:rsidR="00027110" w:rsidRPr="00084BCF">
        <w:rPr>
          <w:rFonts w:ascii="Times New Roman" w:eastAsia="Times New Roman" w:hAnsi="Times New Roman"/>
          <w:noProof/>
          <w:snapToGrid w:val="0"/>
        </w:rPr>
        <w:t>i</w:t>
      </w:r>
      <w:r w:rsidRPr="00084BCF">
        <w:rPr>
          <w:rFonts w:ascii="Times New Roman" w:eastAsia="Times New Roman" w:hAnsi="Times New Roman"/>
          <w:noProof/>
          <w:snapToGrid w:val="0"/>
        </w:rPr>
        <w:t>o milteliai</w:t>
      </w:r>
    </w:p>
    <w:p w14:paraId="3394A63A" w14:textId="77777777" w:rsidR="00585BD8" w:rsidRPr="00084BCF" w:rsidRDefault="00585BD8" w:rsidP="00BE4E45">
      <w:p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Citrinų</w:t>
      </w:r>
      <w:r w:rsidR="002B5CB2" w:rsidRPr="00084BCF">
        <w:rPr>
          <w:rFonts w:ascii="Times New Roman" w:eastAsia="Times New Roman" w:hAnsi="Times New Roman"/>
          <w:noProof/>
          <w:snapToGrid w:val="0"/>
        </w:rPr>
        <w:t xml:space="preserve"> aromat</w:t>
      </w:r>
      <w:r w:rsidR="00801AA0" w:rsidRPr="00084BCF">
        <w:rPr>
          <w:rFonts w:ascii="Times New Roman" w:eastAsia="Times New Roman" w:hAnsi="Times New Roman"/>
          <w:noProof/>
          <w:snapToGrid w:val="0"/>
        </w:rPr>
        <w:t>inė</w:t>
      </w:r>
      <w:r w:rsidRPr="00084BCF">
        <w:rPr>
          <w:rFonts w:ascii="Times New Roman" w:eastAsia="Times New Roman" w:hAnsi="Times New Roman"/>
          <w:noProof/>
          <w:snapToGrid w:val="0"/>
        </w:rPr>
        <w:t xml:space="preserve"> medžiaga</w:t>
      </w:r>
    </w:p>
    <w:p w14:paraId="68B9DDA1" w14:textId="77777777" w:rsidR="00585BD8" w:rsidRPr="00084BCF" w:rsidRDefault="00585BD8" w:rsidP="00BE4E45">
      <w:p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Citrinų sulčių </w:t>
      </w:r>
      <w:r w:rsidR="002B5CB2" w:rsidRPr="00084BCF">
        <w:rPr>
          <w:rFonts w:ascii="Times New Roman" w:eastAsia="Times New Roman" w:hAnsi="Times New Roman"/>
          <w:snapToGrid w:val="0"/>
        </w:rPr>
        <w:t>aromat</w:t>
      </w:r>
      <w:r w:rsidR="00801AA0" w:rsidRPr="00084BCF">
        <w:rPr>
          <w:rFonts w:ascii="Times New Roman" w:eastAsia="Times New Roman" w:hAnsi="Times New Roman"/>
          <w:snapToGrid w:val="0"/>
        </w:rPr>
        <w:t>inė</w:t>
      </w:r>
      <w:r w:rsidRPr="00084BCF">
        <w:rPr>
          <w:rFonts w:ascii="Times New Roman" w:eastAsia="Times New Roman" w:hAnsi="Times New Roman"/>
          <w:snapToGrid w:val="0"/>
        </w:rPr>
        <w:t xml:space="preserve"> medžiaga</w:t>
      </w:r>
    </w:p>
    <w:p w14:paraId="3D784C2B" w14:textId="77777777" w:rsidR="00585BD8" w:rsidRPr="00084BCF" w:rsidRDefault="00386D9A" w:rsidP="00BE4E45">
      <w:pPr>
        <w:spacing w:after="0" w:line="240" w:lineRule="auto"/>
        <w:ind w:right="566"/>
        <w:rPr>
          <w:rFonts w:ascii="Times New Roman" w:eastAsia="Times New Roman" w:hAnsi="Times New Roman"/>
          <w:snapToGrid w:val="0"/>
        </w:rPr>
      </w:pPr>
      <w:proofErr w:type="spellStart"/>
      <w:r w:rsidRPr="00084BCF">
        <w:rPr>
          <w:rFonts w:ascii="Times New Roman" w:eastAsia="Times New Roman" w:hAnsi="Times New Roman"/>
          <w:snapToGrid w:val="0"/>
        </w:rPr>
        <w:t>Ch</w:t>
      </w:r>
      <w:r w:rsidR="00585BD8" w:rsidRPr="00084BCF">
        <w:rPr>
          <w:rFonts w:ascii="Times New Roman" w:eastAsia="Times New Roman" w:hAnsi="Times New Roman"/>
          <w:snapToGrid w:val="0"/>
        </w:rPr>
        <w:t>inolino</w:t>
      </w:r>
      <w:proofErr w:type="spellEnd"/>
      <w:r w:rsidR="00585BD8" w:rsidRPr="00084BCF">
        <w:rPr>
          <w:rFonts w:ascii="Times New Roman" w:eastAsia="Times New Roman" w:hAnsi="Times New Roman"/>
          <w:snapToGrid w:val="0"/>
        </w:rPr>
        <w:t xml:space="preserve"> geltonasis (E104)</w:t>
      </w:r>
    </w:p>
    <w:p w14:paraId="4B0EEFED" w14:textId="77777777" w:rsidR="00FF5B65" w:rsidRPr="00084BCF" w:rsidRDefault="00FF5B65" w:rsidP="00BE4E45">
      <w:pPr>
        <w:spacing w:after="0" w:line="240" w:lineRule="auto"/>
        <w:ind w:right="566"/>
        <w:rPr>
          <w:rFonts w:ascii="Times New Roman" w:eastAsia="Times New Roman" w:hAnsi="Times New Roman"/>
          <w:snapToGrid w:val="0"/>
        </w:rPr>
      </w:pPr>
    </w:p>
    <w:p w14:paraId="17173CEE" w14:textId="60FB3DDE"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6.2</w:t>
      </w:r>
      <w:r w:rsidRPr="00084BCF">
        <w:rPr>
          <w:rFonts w:ascii="Times New Roman" w:eastAsia="Times New Roman" w:hAnsi="Times New Roman"/>
          <w:b/>
          <w:bCs/>
          <w:snapToGrid w:val="0"/>
          <w:lang w:eastAsia="x-none"/>
        </w:rPr>
        <w:tab/>
        <w:t>Nesuderinamumas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vault_nd_fedb414e-17f0-4f21-aa07-290a6506e02f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7189242A" w14:textId="77777777" w:rsidR="00FF5B65" w:rsidRPr="00084BCF" w:rsidRDefault="00FF5B65" w:rsidP="00BE4E45">
      <w:pPr>
        <w:spacing w:after="0" w:line="240" w:lineRule="auto"/>
        <w:ind w:right="566"/>
        <w:rPr>
          <w:rFonts w:ascii="Times New Roman" w:eastAsia="Times New Roman" w:hAnsi="Times New Roman"/>
          <w:snapToGrid w:val="0"/>
        </w:rPr>
      </w:pPr>
    </w:p>
    <w:p w14:paraId="353D57D2" w14:textId="77777777" w:rsidR="00FF5B65" w:rsidRPr="00084BCF" w:rsidRDefault="002B5CB2" w:rsidP="00BE4E45">
      <w:pPr>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lastRenderedPageBreak/>
        <w:t>Duomenys nebūtini.</w:t>
      </w:r>
    </w:p>
    <w:p w14:paraId="0D5ED0CF" w14:textId="77777777" w:rsidR="00FF5B65" w:rsidRPr="00084BCF" w:rsidRDefault="00FF5B65" w:rsidP="00BE4E45">
      <w:pPr>
        <w:spacing w:after="0" w:line="240" w:lineRule="auto"/>
        <w:ind w:right="566"/>
        <w:rPr>
          <w:rFonts w:ascii="Times New Roman" w:eastAsia="Times New Roman" w:hAnsi="Times New Roman"/>
          <w:snapToGrid w:val="0"/>
        </w:rPr>
      </w:pPr>
    </w:p>
    <w:p w14:paraId="097D4D8D" w14:textId="78571483"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6.3</w:t>
      </w:r>
      <w:r w:rsidRPr="00084BCF">
        <w:rPr>
          <w:rFonts w:ascii="Times New Roman" w:eastAsia="Times New Roman" w:hAnsi="Times New Roman"/>
          <w:b/>
          <w:bCs/>
          <w:snapToGrid w:val="0"/>
          <w:lang w:eastAsia="x-none"/>
        </w:rPr>
        <w:tab/>
        <w:t>Tinkamumo laikas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vault_nd_5380da8f-9408-46ff-b37b-843e2fae656d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2714BE1D" w14:textId="77777777" w:rsidR="002B5CB2" w:rsidRPr="00084BCF" w:rsidRDefault="002B5CB2" w:rsidP="00BE4E45">
      <w:pPr>
        <w:spacing w:after="0" w:line="240" w:lineRule="auto"/>
        <w:ind w:right="566"/>
        <w:rPr>
          <w:rFonts w:ascii="Times New Roman" w:eastAsia="Times New Roman" w:hAnsi="Times New Roman"/>
          <w:noProof/>
          <w:snapToGrid w:val="0"/>
        </w:rPr>
      </w:pPr>
    </w:p>
    <w:p w14:paraId="61CE3899" w14:textId="77777777" w:rsidR="00FF5B65" w:rsidRPr="00084BCF" w:rsidRDefault="001B5126" w:rsidP="00BE4E45">
      <w:p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3</w:t>
      </w:r>
      <w:r w:rsidR="00FF5B65" w:rsidRPr="00084BCF">
        <w:rPr>
          <w:rFonts w:ascii="Times New Roman" w:eastAsia="Times New Roman" w:hAnsi="Times New Roman"/>
          <w:noProof/>
          <w:snapToGrid w:val="0"/>
        </w:rPr>
        <w:t xml:space="preserve"> metai</w:t>
      </w:r>
      <w:r w:rsidR="002B5CB2" w:rsidRPr="00084BCF">
        <w:rPr>
          <w:rFonts w:ascii="Times New Roman" w:eastAsia="Times New Roman" w:hAnsi="Times New Roman"/>
          <w:noProof/>
          <w:snapToGrid w:val="0"/>
        </w:rPr>
        <w:t>.</w:t>
      </w:r>
    </w:p>
    <w:p w14:paraId="3F5E2C29" w14:textId="77777777" w:rsidR="00CE0D0F" w:rsidRPr="00084BCF" w:rsidRDefault="00CE0D0F" w:rsidP="00BE4E45">
      <w:pPr>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 xml:space="preserve">Tinkamumo laikas po ištirpinimo: </w:t>
      </w:r>
      <w:r w:rsidR="00FB25C7" w:rsidRPr="00084BCF">
        <w:rPr>
          <w:rFonts w:ascii="Times New Roman" w:eastAsia="Times New Roman" w:hAnsi="Times New Roman"/>
          <w:noProof/>
          <w:snapToGrid w:val="0"/>
        </w:rPr>
        <w:t xml:space="preserve">paruoštas </w:t>
      </w:r>
      <w:r w:rsidRPr="00084BCF">
        <w:rPr>
          <w:rFonts w:ascii="Times New Roman" w:eastAsia="Times New Roman" w:hAnsi="Times New Roman"/>
          <w:noProof/>
          <w:snapToGrid w:val="0"/>
        </w:rPr>
        <w:t xml:space="preserve">tirpalas yra stabilus 90 minučių. </w:t>
      </w:r>
    </w:p>
    <w:p w14:paraId="1AD0EDEC" w14:textId="77777777" w:rsidR="00FF5B65" w:rsidRPr="00084BCF" w:rsidRDefault="00FF5B65" w:rsidP="00BE4E45">
      <w:pPr>
        <w:spacing w:after="0" w:line="240" w:lineRule="auto"/>
        <w:ind w:right="566"/>
        <w:rPr>
          <w:rFonts w:ascii="Times New Roman" w:eastAsia="Times New Roman" w:hAnsi="Times New Roman"/>
          <w:snapToGrid w:val="0"/>
        </w:rPr>
      </w:pPr>
    </w:p>
    <w:p w14:paraId="5C444615" w14:textId="017F1AA2"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6.4</w:t>
      </w:r>
      <w:r w:rsidRPr="00084BCF">
        <w:rPr>
          <w:rFonts w:ascii="Times New Roman" w:eastAsia="Times New Roman" w:hAnsi="Times New Roman"/>
          <w:b/>
          <w:bCs/>
          <w:snapToGrid w:val="0"/>
          <w:lang w:eastAsia="x-none"/>
        </w:rPr>
        <w:tab/>
        <w:t>Specialios laikymo sąlygos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vault_nd_2664dd4e-69a6-4515-a45e-5fa0376bb53b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42417B2E" w14:textId="77777777" w:rsidR="00FF5B65" w:rsidRPr="00084BCF" w:rsidRDefault="00FF5B65" w:rsidP="00BE4E45">
      <w:pPr>
        <w:spacing w:after="0" w:line="240" w:lineRule="auto"/>
        <w:ind w:right="566"/>
        <w:rPr>
          <w:rFonts w:ascii="Times New Roman" w:eastAsia="Times New Roman" w:hAnsi="Times New Roman"/>
          <w:snapToGrid w:val="0"/>
        </w:rPr>
      </w:pPr>
    </w:p>
    <w:p w14:paraId="651F6E99" w14:textId="77777777" w:rsidR="002B5CB2" w:rsidRPr="00084BCF" w:rsidRDefault="002B5CB2" w:rsidP="00BE4E45">
      <w:pPr>
        <w:spacing w:after="0" w:line="240" w:lineRule="auto"/>
        <w:rPr>
          <w:rFonts w:ascii="Times New Roman" w:eastAsia="Times New Roman" w:hAnsi="Times New Roman"/>
          <w:noProof/>
        </w:rPr>
      </w:pPr>
      <w:r w:rsidRPr="00084BCF">
        <w:rPr>
          <w:rFonts w:ascii="Times New Roman" w:eastAsia="Times New Roman" w:hAnsi="Times New Roman"/>
          <w:noProof/>
        </w:rPr>
        <w:t xml:space="preserve">Laikyti ne aukštesnėje kaip 25 </w:t>
      </w:r>
      <w:r w:rsidRPr="00084BCF">
        <w:rPr>
          <w:rFonts w:ascii="Times New Roman" w:eastAsia="Times New Roman" w:hAnsi="Times New Roman"/>
          <w:noProof/>
        </w:rPr>
        <w:sym w:font="Symbol" w:char="F0B0"/>
      </w:r>
      <w:r w:rsidRPr="00084BCF">
        <w:rPr>
          <w:rFonts w:ascii="Times New Roman" w:eastAsia="Times New Roman" w:hAnsi="Times New Roman"/>
          <w:noProof/>
        </w:rPr>
        <w:t>C temperatūroje.</w:t>
      </w:r>
    </w:p>
    <w:p w14:paraId="01E2CA17" w14:textId="77777777" w:rsidR="00CE0D0F" w:rsidRPr="00084BCF" w:rsidRDefault="00FB25C7" w:rsidP="00BE4E45">
      <w:pPr>
        <w:spacing w:after="0" w:line="240" w:lineRule="auto"/>
        <w:rPr>
          <w:rFonts w:ascii="Times New Roman" w:eastAsia="Times New Roman" w:hAnsi="Times New Roman"/>
          <w:noProof/>
        </w:rPr>
      </w:pPr>
      <w:r w:rsidRPr="00084BCF">
        <w:rPr>
          <w:rFonts w:ascii="Times New Roman" w:eastAsia="Times New Roman" w:hAnsi="Times New Roman"/>
          <w:noProof/>
        </w:rPr>
        <w:t>Paruošto</w:t>
      </w:r>
      <w:r w:rsidR="004D0BC6" w:rsidRPr="00084BCF">
        <w:rPr>
          <w:rFonts w:ascii="Times New Roman" w:eastAsia="Times New Roman" w:hAnsi="Times New Roman"/>
          <w:noProof/>
        </w:rPr>
        <w:t xml:space="preserve"> </w:t>
      </w:r>
      <w:r w:rsidRPr="00084BCF">
        <w:rPr>
          <w:rFonts w:ascii="Times New Roman" w:eastAsia="Times New Roman" w:hAnsi="Times New Roman"/>
          <w:noProof/>
        </w:rPr>
        <w:t>vaistinio preparato laikymo sąlygos pateikiamos 6.3 skyriuje</w:t>
      </w:r>
      <w:r w:rsidR="00CE0D0F" w:rsidRPr="00084BCF">
        <w:rPr>
          <w:rFonts w:ascii="Times New Roman" w:eastAsia="Times New Roman" w:hAnsi="Times New Roman"/>
          <w:noProof/>
        </w:rPr>
        <w:t>.</w:t>
      </w:r>
    </w:p>
    <w:p w14:paraId="746F740C" w14:textId="77777777" w:rsidR="00FF5B65" w:rsidRPr="00084BCF" w:rsidRDefault="00FF5B65" w:rsidP="00BE4E45">
      <w:pPr>
        <w:spacing w:after="0" w:line="240" w:lineRule="auto"/>
        <w:ind w:right="566"/>
        <w:rPr>
          <w:rFonts w:ascii="Times New Roman" w:eastAsia="Times New Roman" w:hAnsi="Times New Roman"/>
          <w:snapToGrid w:val="0"/>
        </w:rPr>
      </w:pPr>
    </w:p>
    <w:p w14:paraId="72C3EA31" w14:textId="671A1A7D"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6.5</w:t>
      </w:r>
      <w:r w:rsidRPr="00084BCF">
        <w:rPr>
          <w:rFonts w:ascii="Times New Roman" w:eastAsia="Times New Roman" w:hAnsi="Times New Roman"/>
          <w:b/>
          <w:bCs/>
          <w:snapToGrid w:val="0"/>
          <w:lang w:eastAsia="x-none"/>
        </w:rPr>
        <w:tab/>
      </w:r>
      <w:proofErr w:type="spellStart"/>
      <w:r w:rsidRPr="00084BCF">
        <w:rPr>
          <w:rFonts w:ascii="Times New Roman" w:eastAsia="Times New Roman" w:hAnsi="Times New Roman"/>
          <w:b/>
          <w:bCs/>
          <w:snapToGrid w:val="0"/>
          <w:lang w:eastAsia="x-none"/>
        </w:rPr>
        <w:t>Talpyklės</w:t>
      </w:r>
      <w:proofErr w:type="spellEnd"/>
      <w:r w:rsidRPr="00084BCF">
        <w:rPr>
          <w:rFonts w:ascii="Times New Roman" w:eastAsia="Times New Roman" w:hAnsi="Times New Roman"/>
          <w:b/>
          <w:bCs/>
          <w:snapToGrid w:val="0"/>
          <w:lang w:eastAsia="x-none"/>
        </w:rPr>
        <w:t xml:space="preserve"> pobūdis ir jos turinys</w:t>
      </w:r>
      <w:r w:rsidR="000D3D74">
        <w:rPr>
          <w:rFonts w:ascii="Times New Roman" w:eastAsia="Times New Roman" w:hAnsi="Times New Roman"/>
          <w:b/>
          <w:noProof/>
          <w:snapToGrid w:val="0"/>
          <w:lang w:eastAsia="x-none"/>
        </w:rPr>
        <w:fldChar w:fldCharType="begin"/>
      </w:r>
      <w:r w:rsidR="000D3D74">
        <w:rPr>
          <w:rFonts w:ascii="Times New Roman" w:eastAsia="Times New Roman" w:hAnsi="Times New Roman"/>
          <w:b/>
          <w:noProof/>
          <w:snapToGrid w:val="0"/>
          <w:lang w:eastAsia="x-none"/>
        </w:rPr>
        <w:instrText xml:space="preserve"> DOCVARIABLE vault_nd_745e5dbf-8238-4646-a9fb-f90eff08a541 \* MERGEFORMAT </w:instrText>
      </w:r>
      <w:r w:rsidR="000D3D74">
        <w:rPr>
          <w:rFonts w:ascii="Times New Roman" w:eastAsia="Times New Roman" w:hAnsi="Times New Roman"/>
          <w:b/>
          <w:noProof/>
          <w:snapToGrid w:val="0"/>
          <w:lang w:eastAsia="x-none"/>
        </w:rPr>
        <w:fldChar w:fldCharType="separate"/>
      </w:r>
      <w:r w:rsidR="000D3D74">
        <w:rPr>
          <w:rFonts w:ascii="Times New Roman" w:eastAsia="Times New Roman" w:hAnsi="Times New Roman"/>
          <w:b/>
          <w:noProof/>
          <w:snapToGrid w:val="0"/>
          <w:lang w:eastAsia="x-none"/>
        </w:rPr>
        <w:t xml:space="preserve"> </w:t>
      </w:r>
      <w:r w:rsidR="000D3D74">
        <w:rPr>
          <w:rFonts w:ascii="Times New Roman" w:eastAsia="Times New Roman" w:hAnsi="Times New Roman"/>
          <w:b/>
          <w:noProof/>
          <w:snapToGrid w:val="0"/>
          <w:lang w:eastAsia="x-none"/>
        </w:rPr>
        <w:fldChar w:fldCharType="end"/>
      </w:r>
    </w:p>
    <w:p w14:paraId="60FC580E" w14:textId="77777777" w:rsidR="00FF5B65" w:rsidRPr="00084BCF" w:rsidRDefault="00FF5B65" w:rsidP="00BE4E45">
      <w:pPr>
        <w:spacing w:after="0" w:line="240" w:lineRule="auto"/>
        <w:ind w:right="566"/>
        <w:rPr>
          <w:rFonts w:ascii="Times New Roman" w:eastAsia="Times New Roman" w:hAnsi="Times New Roman"/>
          <w:snapToGrid w:val="0"/>
        </w:rPr>
      </w:pPr>
    </w:p>
    <w:p w14:paraId="4BCAED79" w14:textId="77777777" w:rsidR="002B5CB2" w:rsidRPr="00084BCF" w:rsidRDefault="008048C9" w:rsidP="00BE4E45">
      <w:p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Paketėlio</w:t>
      </w:r>
      <w:r w:rsidR="002B5CB2" w:rsidRPr="00084BCF">
        <w:rPr>
          <w:rFonts w:ascii="Times New Roman" w:eastAsia="Times New Roman" w:hAnsi="Times New Roman"/>
          <w:noProof/>
          <w:snapToGrid w:val="0"/>
        </w:rPr>
        <w:t xml:space="preserve"> laminato sudėtis</w:t>
      </w:r>
      <w:r w:rsidR="00F74C25" w:rsidRPr="00084BCF">
        <w:rPr>
          <w:rFonts w:ascii="Times New Roman" w:eastAsia="Times New Roman" w:hAnsi="Times New Roman"/>
          <w:noProof/>
          <w:snapToGrid w:val="0"/>
        </w:rPr>
        <w:t>:</w:t>
      </w:r>
    </w:p>
    <w:p w14:paraId="4305135F" w14:textId="77777777" w:rsidR="002B5CB2" w:rsidRPr="00084BCF" w:rsidRDefault="00F74C25" w:rsidP="00BE4E45">
      <w:p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e</w:t>
      </w:r>
      <w:r w:rsidR="008048C9" w:rsidRPr="00084BCF">
        <w:rPr>
          <w:rFonts w:ascii="Times New Roman" w:eastAsia="Times New Roman" w:hAnsi="Times New Roman"/>
          <w:noProof/>
          <w:snapToGrid w:val="0"/>
        </w:rPr>
        <w:t>tileno</w:t>
      </w:r>
      <w:r w:rsidR="002B5CB2" w:rsidRPr="00084BCF">
        <w:rPr>
          <w:rFonts w:ascii="Times New Roman" w:eastAsia="Times New Roman" w:hAnsi="Times New Roman"/>
          <w:noProof/>
          <w:snapToGrid w:val="0"/>
        </w:rPr>
        <w:t>/metakrilo kopolimeras (</w:t>
      </w:r>
      <w:r w:rsidR="008048C9" w:rsidRPr="00084BCF">
        <w:rPr>
          <w:rFonts w:ascii="Times New Roman" w:eastAsia="Times New Roman" w:hAnsi="Times New Roman"/>
          <w:i/>
          <w:noProof/>
          <w:snapToGrid w:val="0"/>
        </w:rPr>
        <w:t>S</w:t>
      </w:r>
      <w:r w:rsidR="002B5CB2" w:rsidRPr="00084BCF">
        <w:rPr>
          <w:rFonts w:ascii="Times New Roman" w:eastAsia="Times New Roman" w:hAnsi="Times New Roman"/>
          <w:i/>
          <w:noProof/>
          <w:snapToGrid w:val="0"/>
        </w:rPr>
        <w:t>urlyn</w:t>
      </w:r>
      <w:r w:rsidR="002B5CB2" w:rsidRPr="00084BCF">
        <w:rPr>
          <w:rFonts w:ascii="Times New Roman" w:eastAsia="Times New Roman" w:hAnsi="Times New Roman"/>
          <w:noProof/>
          <w:snapToGrid w:val="0"/>
        </w:rPr>
        <w:t>) 25 g</w:t>
      </w:r>
      <w:r w:rsidR="00386D9A" w:rsidRPr="00084BCF">
        <w:rPr>
          <w:rFonts w:ascii="Times New Roman" w:eastAsia="Times New Roman" w:hAnsi="Times New Roman"/>
          <w:noProof/>
          <w:snapToGrid w:val="0"/>
        </w:rPr>
        <w:t>/</w:t>
      </w:r>
      <w:r w:rsidR="002B5CB2" w:rsidRPr="00084BCF">
        <w:rPr>
          <w:rFonts w:ascii="Times New Roman" w:eastAsia="Times New Roman" w:hAnsi="Times New Roman"/>
          <w:noProof/>
          <w:snapToGrid w:val="0"/>
        </w:rPr>
        <w:t>m</w:t>
      </w:r>
      <w:r w:rsidR="002B5CB2" w:rsidRPr="00084BCF">
        <w:rPr>
          <w:rFonts w:ascii="Times New Roman" w:eastAsia="Times New Roman" w:hAnsi="Times New Roman"/>
          <w:noProof/>
          <w:snapToGrid w:val="0"/>
          <w:vertAlign w:val="superscript"/>
        </w:rPr>
        <w:t>2</w:t>
      </w:r>
      <w:r w:rsidR="002B5CB2" w:rsidRPr="00084BCF">
        <w:rPr>
          <w:rFonts w:ascii="Times New Roman" w:eastAsia="Times New Roman" w:hAnsi="Times New Roman"/>
          <w:noProof/>
          <w:snapToGrid w:val="0"/>
        </w:rPr>
        <w:t>/ aliuminio folija</w:t>
      </w:r>
      <w:r w:rsidR="0077570D" w:rsidRPr="00084BCF">
        <w:rPr>
          <w:rFonts w:ascii="Times New Roman" w:eastAsia="Times New Roman" w:hAnsi="Times New Roman"/>
          <w:noProof/>
          <w:snapToGrid w:val="0"/>
        </w:rPr>
        <w:t xml:space="preserve">15 mikronų </w:t>
      </w:r>
      <w:r w:rsidR="002B5CB2" w:rsidRPr="00084BCF">
        <w:rPr>
          <w:rFonts w:ascii="Times New Roman" w:eastAsia="Times New Roman" w:hAnsi="Times New Roman"/>
          <w:noProof/>
          <w:snapToGrid w:val="0"/>
        </w:rPr>
        <w:t>/mažo tankio polietilenas 12 g</w:t>
      </w:r>
      <w:r w:rsidR="00386D9A" w:rsidRPr="00084BCF">
        <w:rPr>
          <w:rFonts w:ascii="Times New Roman" w:eastAsia="Times New Roman" w:hAnsi="Times New Roman"/>
          <w:noProof/>
          <w:snapToGrid w:val="0"/>
        </w:rPr>
        <w:t>/</w:t>
      </w:r>
      <w:r w:rsidR="002B5CB2" w:rsidRPr="00084BCF">
        <w:rPr>
          <w:rFonts w:ascii="Times New Roman" w:eastAsia="Times New Roman" w:hAnsi="Times New Roman"/>
          <w:noProof/>
          <w:snapToGrid w:val="0"/>
        </w:rPr>
        <w:t>m</w:t>
      </w:r>
      <w:r w:rsidR="002B5CB2" w:rsidRPr="00084BCF">
        <w:rPr>
          <w:rFonts w:ascii="Times New Roman" w:eastAsia="Times New Roman" w:hAnsi="Times New Roman"/>
          <w:noProof/>
          <w:snapToGrid w:val="0"/>
          <w:vertAlign w:val="superscript"/>
        </w:rPr>
        <w:t>2</w:t>
      </w:r>
      <w:r w:rsidR="002B5CB2" w:rsidRPr="00084BCF">
        <w:rPr>
          <w:rFonts w:ascii="Times New Roman" w:eastAsia="Times New Roman" w:hAnsi="Times New Roman"/>
          <w:noProof/>
          <w:snapToGrid w:val="0"/>
        </w:rPr>
        <w:t xml:space="preserve">/popierius </w:t>
      </w:r>
      <w:r w:rsidR="00B31C9B" w:rsidRPr="00084BCF">
        <w:rPr>
          <w:rFonts w:ascii="Times New Roman" w:eastAsia="Times New Roman" w:hAnsi="Times New Roman"/>
          <w:noProof/>
          <w:snapToGrid w:val="0"/>
        </w:rPr>
        <w:t>4</w:t>
      </w:r>
      <w:r w:rsidR="00B31C9B">
        <w:rPr>
          <w:rFonts w:ascii="Times New Roman" w:eastAsia="Times New Roman" w:hAnsi="Times New Roman"/>
          <w:noProof/>
          <w:snapToGrid w:val="0"/>
        </w:rPr>
        <w:t>5</w:t>
      </w:r>
      <w:r w:rsidR="00B31C9B" w:rsidRPr="00084BCF">
        <w:rPr>
          <w:rFonts w:ascii="Times New Roman" w:eastAsia="Times New Roman" w:hAnsi="Times New Roman"/>
          <w:noProof/>
          <w:snapToGrid w:val="0"/>
        </w:rPr>
        <w:t xml:space="preserve"> </w:t>
      </w:r>
      <w:r w:rsidR="002B5CB2" w:rsidRPr="00084BCF">
        <w:rPr>
          <w:rFonts w:ascii="Times New Roman" w:eastAsia="Times New Roman" w:hAnsi="Times New Roman"/>
          <w:noProof/>
          <w:snapToGrid w:val="0"/>
        </w:rPr>
        <w:t>g</w:t>
      </w:r>
      <w:r w:rsidR="00386D9A" w:rsidRPr="00084BCF">
        <w:rPr>
          <w:rFonts w:ascii="Times New Roman" w:eastAsia="Times New Roman" w:hAnsi="Times New Roman"/>
          <w:noProof/>
          <w:snapToGrid w:val="0"/>
        </w:rPr>
        <w:t>/</w:t>
      </w:r>
      <w:r w:rsidR="002B5CB2" w:rsidRPr="00084BCF">
        <w:rPr>
          <w:rFonts w:ascii="Times New Roman" w:eastAsia="Times New Roman" w:hAnsi="Times New Roman"/>
          <w:noProof/>
          <w:snapToGrid w:val="0"/>
        </w:rPr>
        <w:t>m</w:t>
      </w:r>
      <w:r w:rsidR="002B5CB2" w:rsidRPr="00084BCF">
        <w:rPr>
          <w:rFonts w:ascii="Times New Roman" w:eastAsia="Times New Roman" w:hAnsi="Times New Roman"/>
          <w:noProof/>
          <w:snapToGrid w:val="0"/>
          <w:vertAlign w:val="superscript"/>
        </w:rPr>
        <w:t>2</w:t>
      </w:r>
      <w:r w:rsidR="002B5CB2" w:rsidRPr="00084BCF">
        <w:rPr>
          <w:rFonts w:ascii="Times New Roman" w:eastAsia="Times New Roman" w:hAnsi="Times New Roman"/>
          <w:noProof/>
          <w:snapToGrid w:val="0"/>
        </w:rPr>
        <w:t xml:space="preserve"> (išorinis sluoksnis)</w:t>
      </w:r>
      <w:r w:rsidR="001D3A1B" w:rsidRPr="00084BCF">
        <w:rPr>
          <w:rFonts w:ascii="Times New Roman" w:eastAsia="Times New Roman" w:hAnsi="Times New Roman"/>
          <w:noProof/>
          <w:snapToGrid w:val="0"/>
        </w:rPr>
        <w:t>.</w:t>
      </w:r>
    </w:p>
    <w:p w14:paraId="34C50A3D" w14:textId="77777777" w:rsidR="002B5CB2" w:rsidRPr="00084BCF" w:rsidRDefault="002B5CB2" w:rsidP="00BE4E45">
      <w:pPr>
        <w:spacing w:after="0" w:line="240" w:lineRule="auto"/>
        <w:ind w:right="566"/>
        <w:rPr>
          <w:rFonts w:ascii="Times New Roman" w:eastAsia="Times New Roman" w:hAnsi="Times New Roman"/>
          <w:noProof/>
          <w:snapToGrid w:val="0"/>
        </w:rPr>
      </w:pPr>
    </w:p>
    <w:p w14:paraId="0626A121" w14:textId="77777777" w:rsidR="002B5CB2" w:rsidRPr="00084BCF" w:rsidRDefault="008048C9" w:rsidP="00BE4E45">
      <w:p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Pakuotėse yra po 5 arba 10 paketėlių</w:t>
      </w:r>
      <w:r w:rsidR="002B5CB2" w:rsidRPr="00084BCF">
        <w:rPr>
          <w:rFonts w:ascii="Times New Roman" w:eastAsia="Times New Roman" w:hAnsi="Times New Roman"/>
          <w:noProof/>
          <w:snapToGrid w:val="0"/>
        </w:rPr>
        <w:t>.</w:t>
      </w:r>
    </w:p>
    <w:p w14:paraId="13000FBC" w14:textId="77777777" w:rsidR="002B5CB2" w:rsidRPr="00084BCF" w:rsidRDefault="002B5CB2" w:rsidP="00BE4E45">
      <w:pPr>
        <w:spacing w:after="0" w:line="240" w:lineRule="auto"/>
        <w:ind w:right="566"/>
        <w:rPr>
          <w:rFonts w:ascii="Times New Roman" w:eastAsia="Times New Roman" w:hAnsi="Times New Roman"/>
          <w:noProof/>
          <w:snapToGrid w:val="0"/>
        </w:rPr>
      </w:pPr>
    </w:p>
    <w:p w14:paraId="0468613D" w14:textId="77777777" w:rsidR="00FF5B65" w:rsidRPr="00084BCF" w:rsidRDefault="00FF5B65" w:rsidP="00BE4E45">
      <w:pPr>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Gali būti tie</w:t>
      </w:r>
      <w:r w:rsidR="002B5CB2" w:rsidRPr="00084BCF">
        <w:rPr>
          <w:rFonts w:ascii="Times New Roman" w:eastAsia="Times New Roman" w:hAnsi="Times New Roman"/>
          <w:noProof/>
          <w:snapToGrid w:val="0"/>
        </w:rPr>
        <w:t>kiamos ne visų dydžių pakuotės.</w:t>
      </w:r>
    </w:p>
    <w:p w14:paraId="33670EA5" w14:textId="77777777" w:rsidR="00FF5B65" w:rsidRPr="00084BCF" w:rsidRDefault="00FF5B65" w:rsidP="00BE4E45">
      <w:pPr>
        <w:spacing w:after="0" w:line="240" w:lineRule="auto"/>
        <w:ind w:right="566"/>
        <w:rPr>
          <w:rFonts w:ascii="Times New Roman" w:eastAsia="Times New Roman" w:hAnsi="Times New Roman"/>
          <w:snapToGrid w:val="0"/>
        </w:rPr>
      </w:pPr>
    </w:p>
    <w:p w14:paraId="13A98D3C" w14:textId="3B3C3437"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bookmarkStart w:id="2" w:name="OLE_LINK1"/>
      <w:r w:rsidRPr="00084BCF">
        <w:rPr>
          <w:rFonts w:ascii="Times New Roman" w:eastAsia="Times New Roman" w:hAnsi="Times New Roman"/>
          <w:b/>
          <w:bCs/>
          <w:snapToGrid w:val="0"/>
          <w:lang w:eastAsia="x-none"/>
        </w:rPr>
        <w:t>6.6</w:t>
      </w:r>
      <w:r w:rsidRPr="00084BCF">
        <w:rPr>
          <w:rFonts w:ascii="Times New Roman" w:eastAsia="Times New Roman" w:hAnsi="Times New Roman"/>
          <w:b/>
          <w:bCs/>
          <w:snapToGrid w:val="0"/>
          <w:lang w:eastAsia="x-none"/>
        </w:rPr>
        <w:tab/>
        <w:t>Specialūs reikalavimai atliekoms tvarkyti</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vault_nd_6771065a-b898-438e-9062-e0d78ddb291d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bookmarkEnd w:id="2"/>
    <w:p w14:paraId="6A9C0099" w14:textId="77777777" w:rsidR="00FF5B65" w:rsidRPr="00084BCF" w:rsidRDefault="00FF5B65" w:rsidP="00BE4E45">
      <w:pPr>
        <w:spacing w:after="0" w:line="240" w:lineRule="auto"/>
        <w:ind w:right="566"/>
        <w:rPr>
          <w:rFonts w:ascii="Times New Roman" w:eastAsia="Times New Roman" w:hAnsi="Times New Roman"/>
          <w:snapToGrid w:val="0"/>
        </w:rPr>
      </w:pPr>
    </w:p>
    <w:p w14:paraId="7DCFEA8F" w14:textId="77777777" w:rsidR="00FF5B65" w:rsidRPr="00084BCF" w:rsidRDefault="00FF5B65" w:rsidP="00BE4E45">
      <w:pPr>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 xml:space="preserve">Specialių reikalavimų </w:t>
      </w:r>
      <w:r w:rsidR="002B5CB2" w:rsidRPr="00084BCF">
        <w:rPr>
          <w:rFonts w:ascii="Times New Roman" w:eastAsia="Times New Roman" w:hAnsi="Times New Roman"/>
          <w:noProof/>
          <w:snapToGrid w:val="0"/>
        </w:rPr>
        <w:t>nėra.</w:t>
      </w:r>
    </w:p>
    <w:p w14:paraId="2C666F41" w14:textId="77777777" w:rsidR="00FF5B65" w:rsidRPr="00084BCF" w:rsidRDefault="00FF5B65" w:rsidP="00BE4E45">
      <w:pPr>
        <w:spacing w:after="0" w:line="240" w:lineRule="auto"/>
        <w:ind w:right="566"/>
        <w:rPr>
          <w:rFonts w:ascii="Times New Roman" w:eastAsia="Times New Roman" w:hAnsi="Times New Roman"/>
          <w:snapToGrid w:val="0"/>
        </w:rPr>
      </w:pPr>
    </w:p>
    <w:p w14:paraId="70C6DB77" w14:textId="77777777" w:rsidR="00FF5B65" w:rsidRPr="00084BCF" w:rsidRDefault="00FF5B65" w:rsidP="00BE4E45">
      <w:pPr>
        <w:spacing w:after="0" w:line="240" w:lineRule="auto"/>
        <w:ind w:right="566"/>
        <w:rPr>
          <w:rFonts w:ascii="Times New Roman" w:eastAsia="Times New Roman" w:hAnsi="Times New Roman"/>
          <w:snapToGrid w:val="0"/>
        </w:rPr>
      </w:pPr>
    </w:p>
    <w:p w14:paraId="17DE4FAE" w14:textId="1343D7D4" w:rsidR="00FF5B65" w:rsidRPr="00084BCF" w:rsidRDefault="00FF5B65"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7.</w:t>
      </w:r>
      <w:r w:rsidRPr="00084BCF">
        <w:rPr>
          <w:rFonts w:ascii="Times New Roman" w:eastAsia="Times New Roman" w:hAnsi="Times New Roman"/>
          <w:b/>
          <w:bCs/>
          <w:snapToGrid w:val="0"/>
          <w:lang w:eastAsia="x-none"/>
        </w:rPr>
        <w:tab/>
      </w:r>
      <w:r w:rsidR="00CE0D0F" w:rsidRPr="00084BCF">
        <w:rPr>
          <w:rFonts w:ascii="Times New Roman" w:eastAsia="Times New Roman" w:hAnsi="Times New Roman"/>
          <w:b/>
          <w:bCs/>
          <w:snapToGrid w:val="0"/>
          <w:lang w:eastAsia="x-none"/>
        </w:rPr>
        <w:t>REGISTRUOTOJAS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VAULT_ND_11ae2e40-fda5-42a4-a2b7-a07ef10e21ac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46A38BF8" w14:textId="77777777" w:rsidR="00FF5B65" w:rsidRPr="00084BCF" w:rsidRDefault="00FF5B65" w:rsidP="00BE4E45">
      <w:pPr>
        <w:spacing w:after="0" w:line="240" w:lineRule="auto"/>
        <w:ind w:right="566"/>
        <w:rPr>
          <w:rFonts w:ascii="Times New Roman" w:eastAsia="Times New Roman" w:hAnsi="Times New Roman"/>
          <w:snapToGrid w:val="0"/>
        </w:rPr>
      </w:pPr>
    </w:p>
    <w:p w14:paraId="0B3D870F" w14:textId="77777777" w:rsidR="00F54D4C" w:rsidRPr="00084BCF" w:rsidRDefault="00F54D4C" w:rsidP="00BE4E45">
      <w:pPr>
        <w:spacing w:after="0" w:line="240" w:lineRule="auto"/>
        <w:rPr>
          <w:rFonts w:ascii="Times New Roman" w:hAnsi="Times New Roman"/>
          <w:noProof/>
          <w:lang w:val="de-DE"/>
        </w:rPr>
      </w:pPr>
      <w:r w:rsidRPr="00084BCF">
        <w:rPr>
          <w:rFonts w:ascii="Times New Roman" w:hAnsi="Times New Roman"/>
          <w:noProof/>
          <w:lang w:val="de-DE"/>
        </w:rPr>
        <w:t>WICK Pharma</w:t>
      </w:r>
    </w:p>
    <w:p w14:paraId="5272F562" w14:textId="77777777" w:rsidR="00F54D4C" w:rsidRPr="00084BCF" w:rsidRDefault="00F54D4C" w:rsidP="00BE4E45">
      <w:pPr>
        <w:spacing w:after="0" w:line="240" w:lineRule="auto"/>
        <w:rPr>
          <w:rFonts w:ascii="Times New Roman" w:hAnsi="Times New Roman"/>
          <w:noProof/>
          <w:lang w:val="de-DE"/>
        </w:rPr>
      </w:pPr>
      <w:r w:rsidRPr="00084BCF">
        <w:rPr>
          <w:rFonts w:ascii="Times New Roman" w:hAnsi="Times New Roman"/>
          <w:noProof/>
          <w:lang w:val="de-DE"/>
        </w:rPr>
        <w:t>Sulzbacher Strasse 40, 65824 Schwalbach am Taunus</w:t>
      </w:r>
    </w:p>
    <w:p w14:paraId="1F3C8D84" w14:textId="77777777" w:rsidR="00FF5B65" w:rsidRPr="00084BCF" w:rsidRDefault="00F54D4C" w:rsidP="00BE4E45">
      <w:pPr>
        <w:spacing w:after="0" w:line="240" w:lineRule="auto"/>
        <w:ind w:right="566"/>
        <w:rPr>
          <w:rFonts w:ascii="Times New Roman" w:eastAsia="Times New Roman" w:hAnsi="Times New Roman"/>
          <w:snapToGrid w:val="0"/>
        </w:rPr>
      </w:pPr>
      <w:r w:rsidRPr="00084BCF">
        <w:rPr>
          <w:rFonts w:ascii="Times New Roman" w:hAnsi="Times New Roman"/>
          <w:noProof/>
          <w:lang w:val="de-DE"/>
        </w:rPr>
        <w:t>Vokietija</w:t>
      </w:r>
    </w:p>
    <w:p w14:paraId="710DBD6B" w14:textId="77777777" w:rsidR="00FF5B65" w:rsidRPr="00084BCF" w:rsidRDefault="00F54D4C" w:rsidP="00BE4E45">
      <w:pPr>
        <w:tabs>
          <w:tab w:val="left" w:pos="1114"/>
        </w:tabs>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ab/>
      </w:r>
    </w:p>
    <w:p w14:paraId="3728A21D" w14:textId="77777777" w:rsidR="00FF5B65" w:rsidRPr="00084BCF" w:rsidRDefault="00FF5B65" w:rsidP="00BE4E45">
      <w:pPr>
        <w:spacing w:after="0" w:line="240" w:lineRule="auto"/>
        <w:ind w:right="566"/>
        <w:rPr>
          <w:rFonts w:ascii="Times New Roman" w:eastAsia="Times New Roman" w:hAnsi="Times New Roman"/>
          <w:snapToGrid w:val="0"/>
        </w:rPr>
      </w:pPr>
    </w:p>
    <w:p w14:paraId="2CE01046" w14:textId="373A0240" w:rsidR="00FF5B65" w:rsidRPr="00084BCF" w:rsidRDefault="00FF5B65"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8.</w:t>
      </w:r>
      <w:r w:rsidRPr="00084BCF">
        <w:rPr>
          <w:rFonts w:ascii="Times New Roman" w:eastAsia="Times New Roman" w:hAnsi="Times New Roman"/>
          <w:b/>
          <w:bCs/>
          <w:snapToGrid w:val="0"/>
          <w:lang w:eastAsia="x-none"/>
        </w:rPr>
        <w:tab/>
      </w:r>
      <w:r w:rsidR="00CE0D0F" w:rsidRPr="00084BCF">
        <w:rPr>
          <w:rFonts w:ascii="Times New Roman" w:eastAsia="Times New Roman" w:hAnsi="Times New Roman"/>
          <w:b/>
          <w:bCs/>
          <w:snapToGrid w:val="0"/>
          <w:lang w:eastAsia="x-none"/>
        </w:rPr>
        <w:t xml:space="preserve">REGISTRACIJOS </w:t>
      </w:r>
      <w:r w:rsidRPr="00084BCF">
        <w:rPr>
          <w:rFonts w:ascii="Times New Roman" w:eastAsia="Times New Roman" w:hAnsi="Times New Roman"/>
          <w:b/>
          <w:bCs/>
          <w:noProof/>
          <w:snapToGrid w:val="0"/>
          <w:lang w:eastAsia="x-none"/>
        </w:rPr>
        <w:t>PAŽYMĖJIMO</w:t>
      </w:r>
      <w:r w:rsidRPr="00084BCF">
        <w:rPr>
          <w:rFonts w:ascii="Times New Roman" w:eastAsia="Times New Roman" w:hAnsi="Times New Roman"/>
          <w:b/>
          <w:bCs/>
          <w:snapToGrid w:val="0"/>
          <w:lang w:eastAsia="x-none"/>
        </w:rPr>
        <w:t xml:space="preserve"> NUMERIS (-IAI)</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VAULT_ND_7069e0e9-fc68-44b4-8920-3aa3252a0db5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2ADD09D3" w14:textId="77777777" w:rsidR="00FF5B65" w:rsidRPr="00084BCF" w:rsidRDefault="00FF5B65" w:rsidP="00BE4E45">
      <w:pPr>
        <w:spacing w:after="0" w:line="240" w:lineRule="auto"/>
        <w:ind w:right="566"/>
        <w:rPr>
          <w:rFonts w:ascii="Times New Roman" w:eastAsia="Times New Roman" w:hAnsi="Times New Roman"/>
          <w:snapToGrid w:val="0"/>
        </w:rPr>
      </w:pPr>
    </w:p>
    <w:p w14:paraId="7CCEA68F" w14:textId="77777777" w:rsidR="009F56B6" w:rsidRPr="00084BCF" w:rsidRDefault="009F56B6" w:rsidP="009F56B6">
      <w:pPr>
        <w:spacing w:after="0" w:line="240" w:lineRule="auto"/>
        <w:rPr>
          <w:rFonts w:ascii="Times New Roman" w:hAnsi="Times New Roman"/>
          <w:noProof/>
          <w:lang w:val="de-DE"/>
        </w:rPr>
      </w:pPr>
      <w:r w:rsidRPr="00084BCF">
        <w:rPr>
          <w:rFonts w:ascii="Times New Roman" w:hAnsi="Times New Roman"/>
          <w:noProof/>
          <w:lang w:val="de-DE"/>
        </w:rPr>
        <w:t>LT/1/14/3605/001 – N5</w:t>
      </w:r>
    </w:p>
    <w:p w14:paraId="1ED8C405" w14:textId="77777777" w:rsidR="00C142E7" w:rsidRPr="00084BCF" w:rsidRDefault="009F56B6" w:rsidP="009F56B6">
      <w:pPr>
        <w:spacing w:after="0" w:line="240" w:lineRule="auto"/>
        <w:rPr>
          <w:rFonts w:ascii="Times New Roman" w:hAnsi="Times New Roman"/>
          <w:noProof/>
          <w:lang w:val="de-DE"/>
        </w:rPr>
      </w:pPr>
      <w:r w:rsidRPr="00084BCF">
        <w:rPr>
          <w:rFonts w:ascii="Times New Roman" w:hAnsi="Times New Roman"/>
          <w:noProof/>
          <w:lang w:val="de-DE"/>
        </w:rPr>
        <w:t>LT/1/14/3605/002 – N10</w:t>
      </w:r>
    </w:p>
    <w:p w14:paraId="7CE4C842" w14:textId="77777777" w:rsidR="009F56B6" w:rsidRPr="00084BCF" w:rsidRDefault="009F56B6" w:rsidP="009F56B6">
      <w:pPr>
        <w:spacing w:after="0" w:line="240" w:lineRule="auto"/>
        <w:rPr>
          <w:rFonts w:ascii="Times New Roman" w:hAnsi="Times New Roman"/>
          <w:noProof/>
          <w:lang w:val="de-DE"/>
        </w:rPr>
      </w:pPr>
    </w:p>
    <w:p w14:paraId="6FE38103" w14:textId="77777777" w:rsidR="00C142E7" w:rsidRPr="00084BCF" w:rsidRDefault="00C142E7" w:rsidP="00BE4E45">
      <w:pPr>
        <w:spacing w:after="0" w:line="240" w:lineRule="auto"/>
        <w:ind w:right="566"/>
        <w:rPr>
          <w:rFonts w:ascii="Times New Roman" w:eastAsia="Times New Roman" w:hAnsi="Times New Roman"/>
          <w:snapToGrid w:val="0"/>
        </w:rPr>
      </w:pPr>
    </w:p>
    <w:p w14:paraId="05D945CE" w14:textId="6399A20D" w:rsidR="00FF5B65" w:rsidRPr="00084BCF" w:rsidRDefault="00FF5B65"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9.</w:t>
      </w:r>
      <w:r w:rsidRPr="00084BCF">
        <w:rPr>
          <w:rFonts w:ascii="Times New Roman" w:eastAsia="Times New Roman" w:hAnsi="Times New Roman"/>
          <w:b/>
          <w:bCs/>
          <w:snapToGrid w:val="0"/>
          <w:lang w:eastAsia="x-none"/>
        </w:rPr>
        <w:tab/>
      </w:r>
      <w:r w:rsidR="00CE0D0F" w:rsidRPr="00084BCF">
        <w:rPr>
          <w:rFonts w:ascii="Times New Roman" w:eastAsia="Times New Roman" w:hAnsi="Times New Roman"/>
          <w:b/>
          <w:bCs/>
          <w:snapToGrid w:val="0"/>
          <w:lang w:eastAsia="x-none"/>
        </w:rPr>
        <w:t>REGISTRAVIMO / PERREGISTRAVIMO</w:t>
      </w:r>
      <w:r w:rsidRPr="00084BCF">
        <w:rPr>
          <w:rFonts w:ascii="Times New Roman" w:eastAsia="Times New Roman" w:hAnsi="Times New Roman"/>
          <w:b/>
          <w:bCs/>
          <w:snapToGrid w:val="0"/>
          <w:lang w:eastAsia="x-none"/>
        </w:rPr>
        <w:t xml:space="preserve"> DATA</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VAULT_ND_8bf9c4cb-b698-4e51-a70a-6db44010d16f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7B57B118" w14:textId="77777777" w:rsidR="00FF5B65" w:rsidRPr="00084BCF" w:rsidRDefault="00FF5B65" w:rsidP="00BE4E45">
      <w:pPr>
        <w:spacing w:after="0" w:line="240" w:lineRule="auto"/>
        <w:ind w:right="566"/>
        <w:rPr>
          <w:rFonts w:ascii="Times New Roman" w:eastAsia="Times New Roman" w:hAnsi="Times New Roman"/>
          <w:snapToGrid w:val="0"/>
        </w:rPr>
      </w:pPr>
    </w:p>
    <w:p w14:paraId="6E31EDF0" w14:textId="77777777" w:rsidR="00FF5B65" w:rsidRPr="00084BCF" w:rsidRDefault="00CE0D0F" w:rsidP="00BE4E45">
      <w:p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 xml:space="preserve">Registravimo data </w:t>
      </w:r>
      <w:r w:rsidR="00C142E7" w:rsidRPr="00084BCF">
        <w:rPr>
          <w:rFonts w:ascii="Times New Roman" w:eastAsia="Times New Roman" w:hAnsi="Times New Roman"/>
          <w:noProof/>
          <w:snapToGrid w:val="0"/>
        </w:rPr>
        <w:t>2014 m. rugpjūčio 1 d.</w:t>
      </w:r>
    </w:p>
    <w:p w14:paraId="0C81F2B9" w14:textId="77777777" w:rsidR="00CE0D0F" w:rsidRPr="00084BCF" w:rsidRDefault="00CE0D0F" w:rsidP="00BE4E45">
      <w:pPr>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Paskutinio perregistravimo data</w:t>
      </w:r>
      <w:r w:rsidR="009F56B6" w:rsidRPr="00084BCF">
        <w:rPr>
          <w:rFonts w:ascii="Times New Roman" w:eastAsia="Times New Roman" w:hAnsi="Times New Roman"/>
          <w:noProof/>
          <w:snapToGrid w:val="0"/>
        </w:rPr>
        <w:t xml:space="preserve"> 2018 m. liepos 30 d.</w:t>
      </w:r>
    </w:p>
    <w:p w14:paraId="70495149" w14:textId="77777777" w:rsidR="001A02CF" w:rsidRPr="00084BCF" w:rsidRDefault="001A02CF" w:rsidP="00BE4E45">
      <w:pPr>
        <w:spacing w:after="0" w:line="240" w:lineRule="auto"/>
        <w:ind w:right="566"/>
        <w:rPr>
          <w:rFonts w:ascii="Times New Roman" w:eastAsia="Times New Roman" w:hAnsi="Times New Roman"/>
          <w:snapToGrid w:val="0"/>
        </w:rPr>
      </w:pPr>
    </w:p>
    <w:p w14:paraId="47C0528F" w14:textId="77777777" w:rsidR="002B5CB2" w:rsidRPr="00084BCF" w:rsidRDefault="002B5CB2" w:rsidP="00BE4E45">
      <w:pPr>
        <w:spacing w:after="0" w:line="240" w:lineRule="auto"/>
        <w:ind w:right="566"/>
        <w:rPr>
          <w:rFonts w:ascii="Times New Roman" w:eastAsia="Times New Roman" w:hAnsi="Times New Roman"/>
          <w:snapToGrid w:val="0"/>
        </w:rPr>
      </w:pPr>
    </w:p>
    <w:p w14:paraId="382C074D" w14:textId="3644321E" w:rsidR="00FF5B65" w:rsidRPr="00084BCF" w:rsidRDefault="00FF5B65"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10.</w:t>
      </w:r>
      <w:r w:rsidRPr="00084BCF">
        <w:rPr>
          <w:rFonts w:ascii="Times New Roman" w:eastAsia="Times New Roman" w:hAnsi="Times New Roman"/>
          <w:b/>
          <w:bCs/>
          <w:snapToGrid w:val="0"/>
          <w:lang w:eastAsia="x-none"/>
        </w:rPr>
        <w:tab/>
        <w:t>TEKSTO PERŽIŪROS DATA</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VAULT_ND_d21d34d4-4d5d-4d83-926a-185856f783aa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0C20D62A" w14:textId="77777777" w:rsidR="00FF5B65" w:rsidRPr="00084BCF" w:rsidRDefault="00FF5B65" w:rsidP="00BE4E45">
      <w:pPr>
        <w:spacing w:after="0" w:line="240" w:lineRule="auto"/>
        <w:ind w:right="566"/>
        <w:rPr>
          <w:rFonts w:ascii="Times New Roman" w:eastAsia="Times New Roman" w:hAnsi="Times New Roman"/>
          <w:snapToGrid w:val="0"/>
        </w:rPr>
      </w:pPr>
    </w:p>
    <w:p w14:paraId="30B18829" w14:textId="7FFF315C" w:rsidR="00093356" w:rsidRDefault="00D04E6A" w:rsidP="00BE4E45">
      <w:pPr>
        <w:spacing w:after="0" w:line="240" w:lineRule="auto"/>
        <w:ind w:right="566"/>
        <w:rPr>
          <w:rFonts w:ascii="Times New Roman" w:eastAsia="Times New Roman" w:hAnsi="Times New Roman"/>
          <w:snapToGrid w:val="0"/>
        </w:rPr>
      </w:pPr>
      <w:r>
        <w:rPr>
          <w:rFonts w:ascii="Times New Roman" w:eastAsia="Times New Roman" w:hAnsi="Times New Roman"/>
          <w:snapToGrid w:val="0"/>
        </w:rPr>
        <w:t>2025 m. sausio 24 d.</w:t>
      </w:r>
    </w:p>
    <w:p w14:paraId="630F6C25" w14:textId="77777777" w:rsidR="00D04E6A" w:rsidRPr="00084BCF" w:rsidRDefault="00D04E6A" w:rsidP="00BE4E45">
      <w:pPr>
        <w:spacing w:after="0" w:line="240" w:lineRule="auto"/>
        <w:ind w:right="566"/>
        <w:rPr>
          <w:rFonts w:ascii="Times New Roman" w:eastAsia="Times New Roman" w:hAnsi="Times New Roman"/>
          <w:snapToGrid w:val="0"/>
        </w:rPr>
      </w:pPr>
    </w:p>
    <w:p w14:paraId="25C152F4" w14:textId="77777777" w:rsidR="00F74C25" w:rsidRPr="00084BCF" w:rsidRDefault="00FF5B65" w:rsidP="00BE4E45">
      <w:pPr>
        <w:spacing w:after="0" w:line="240" w:lineRule="auto"/>
        <w:ind w:right="566"/>
        <w:rPr>
          <w:rFonts w:ascii="Times New Roman" w:hAnsi="Times New Roman"/>
          <w:color w:val="0000FF"/>
          <w:u w:val="single"/>
        </w:rPr>
      </w:pPr>
      <w:r w:rsidRPr="00084BCF">
        <w:rPr>
          <w:rFonts w:ascii="Times New Roman" w:hAnsi="Times New Roman"/>
          <w:noProof/>
        </w:rPr>
        <w:t>Išsami informacija apie šį vaistinį preparatą pateikiama Valstybinės vaistų kontrolės tarnybos prie Lietuvos Respublikos  sveikatos apsaugos ministerijos tinklalapyje</w:t>
      </w:r>
      <w:r w:rsidRPr="00084BCF">
        <w:rPr>
          <w:rFonts w:ascii="Times New Roman" w:hAnsi="Times New Roman"/>
        </w:rPr>
        <w:t xml:space="preserve"> </w:t>
      </w:r>
      <w:hyperlink r:id="rId8" w:history="1">
        <w:r w:rsidRPr="00084BCF">
          <w:rPr>
            <w:rFonts w:ascii="Times New Roman" w:hAnsi="Times New Roman"/>
            <w:color w:val="0000FF"/>
            <w:u w:val="single"/>
          </w:rPr>
          <w:t>http://www.vvkt.lt/</w:t>
        </w:r>
      </w:hyperlink>
    </w:p>
    <w:p w14:paraId="04982E1D" w14:textId="77777777" w:rsidR="00F74C25" w:rsidRPr="00084BCF" w:rsidRDefault="00F74C25" w:rsidP="00BE4E45">
      <w:pPr>
        <w:spacing w:after="0" w:line="240" w:lineRule="auto"/>
        <w:rPr>
          <w:rFonts w:ascii="Times New Roman" w:hAnsi="Times New Roman"/>
          <w:noProof/>
        </w:rPr>
      </w:pPr>
      <w:r w:rsidRPr="00084BCF">
        <w:rPr>
          <w:rFonts w:ascii="Times New Roman" w:hAnsi="Times New Roman"/>
          <w:color w:val="0000FF"/>
          <w:u w:val="single"/>
        </w:rPr>
        <w:br w:type="page"/>
      </w:r>
    </w:p>
    <w:p w14:paraId="5D2DCF59" w14:textId="77777777" w:rsidR="00386D9A" w:rsidRPr="00084BCF" w:rsidRDefault="00386D9A" w:rsidP="00BE4E45">
      <w:pPr>
        <w:spacing w:after="0" w:line="240" w:lineRule="auto"/>
        <w:jc w:val="center"/>
        <w:rPr>
          <w:rFonts w:ascii="Times New Roman" w:hAnsi="Times New Roman"/>
          <w:b/>
        </w:rPr>
      </w:pPr>
    </w:p>
    <w:p w14:paraId="417867BE" w14:textId="77777777" w:rsidR="00386D9A" w:rsidRPr="00084BCF" w:rsidRDefault="00386D9A" w:rsidP="00BE4E45">
      <w:pPr>
        <w:spacing w:after="0" w:line="240" w:lineRule="auto"/>
        <w:jc w:val="center"/>
        <w:rPr>
          <w:rFonts w:ascii="Times New Roman" w:hAnsi="Times New Roman"/>
          <w:b/>
        </w:rPr>
      </w:pPr>
    </w:p>
    <w:p w14:paraId="4330B8C4" w14:textId="77777777" w:rsidR="00386D9A" w:rsidRPr="00084BCF" w:rsidRDefault="00386D9A" w:rsidP="00BE4E45">
      <w:pPr>
        <w:spacing w:after="0" w:line="240" w:lineRule="auto"/>
        <w:jc w:val="center"/>
        <w:rPr>
          <w:rFonts w:ascii="Times New Roman" w:hAnsi="Times New Roman"/>
          <w:b/>
        </w:rPr>
      </w:pPr>
    </w:p>
    <w:p w14:paraId="3F2D21C0" w14:textId="77777777" w:rsidR="00386D9A" w:rsidRPr="00084BCF" w:rsidRDefault="00386D9A" w:rsidP="00BE4E45">
      <w:pPr>
        <w:spacing w:after="0" w:line="240" w:lineRule="auto"/>
        <w:jc w:val="center"/>
        <w:rPr>
          <w:rFonts w:ascii="Times New Roman" w:hAnsi="Times New Roman"/>
          <w:b/>
        </w:rPr>
      </w:pPr>
    </w:p>
    <w:p w14:paraId="4174A7D4" w14:textId="77777777" w:rsidR="00386D9A" w:rsidRPr="00084BCF" w:rsidRDefault="00386D9A" w:rsidP="00BE4E45">
      <w:pPr>
        <w:spacing w:after="0" w:line="240" w:lineRule="auto"/>
        <w:jc w:val="center"/>
        <w:rPr>
          <w:rFonts w:ascii="Times New Roman" w:hAnsi="Times New Roman"/>
          <w:b/>
        </w:rPr>
      </w:pPr>
    </w:p>
    <w:p w14:paraId="33574B21" w14:textId="77777777" w:rsidR="00386D9A" w:rsidRPr="00084BCF" w:rsidRDefault="00386D9A" w:rsidP="00BE4E45">
      <w:pPr>
        <w:spacing w:after="0" w:line="240" w:lineRule="auto"/>
        <w:jc w:val="center"/>
        <w:rPr>
          <w:rFonts w:ascii="Times New Roman" w:hAnsi="Times New Roman"/>
          <w:b/>
        </w:rPr>
      </w:pPr>
    </w:p>
    <w:p w14:paraId="36EA0608" w14:textId="77777777" w:rsidR="00386D9A" w:rsidRPr="00084BCF" w:rsidRDefault="00386D9A" w:rsidP="00BE4E45">
      <w:pPr>
        <w:spacing w:after="0" w:line="240" w:lineRule="auto"/>
        <w:jc w:val="center"/>
        <w:rPr>
          <w:rFonts w:ascii="Times New Roman" w:hAnsi="Times New Roman"/>
          <w:b/>
        </w:rPr>
      </w:pPr>
    </w:p>
    <w:p w14:paraId="4AF640F7" w14:textId="77777777" w:rsidR="00386D9A" w:rsidRPr="00084BCF" w:rsidRDefault="00386D9A" w:rsidP="00BE4E45">
      <w:pPr>
        <w:spacing w:after="0" w:line="240" w:lineRule="auto"/>
        <w:jc w:val="center"/>
        <w:rPr>
          <w:rFonts w:ascii="Times New Roman" w:hAnsi="Times New Roman"/>
          <w:b/>
        </w:rPr>
      </w:pPr>
    </w:p>
    <w:p w14:paraId="64271853" w14:textId="77777777" w:rsidR="00386D9A" w:rsidRPr="00084BCF" w:rsidRDefault="00386D9A" w:rsidP="00BE4E45">
      <w:pPr>
        <w:spacing w:after="0" w:line="240" w:lineRule="auto"/>
        <w:jc w:val="center"/>
        <w:rPr>
          <w:rFonts w:ascii="Times New Roman" w:hAnsi="Times New Roman"/>
          <w:b/>
        </w:rPr>
      </w:pPr>
    </w:p>
    <w:p w14:paraId="4ADD04C3" w14:textId="77777777" w:rsidR="00386D9A" w:rsidRPr="00084BCF" w:rsidRDefault="00386D9A" w:rsidP="00BE4E45">
      <w:pPr>
        <w:spacing w:after="0" w:line="240" w:lineRule="auto"/>
        <w:jc w:val="center"/>
        <w:rPr>
          <w:rFonts w:ascii="Times New Roman" w:hAnsi="Times New Roman"/>
          <w:b/>
        </w:rPr>
      </w:pPr>
    </w:p>
    <w:p w14:paraId="1C0C9A2A" w14:textId="77777777" w:rsidR="00386D9A" w:rsidRPr="00084BCF" w:rsidRDefault="00386D9A" w:rsidP="00BE4E45">
      <w:pPr>
        <w:spacing w:after="0" w:line="240" w:lineRule="auto"/>
        <w:jc w:val="center"/>
        <w:rPr>
          <w:rFonts w:ascii="Times New Roman" w:hAnsi="Times New Roman"/>
          <w:b/>
        </w:rPr>
      </w:pPr>
    </w:p>
    <w:p w14:paraId="2A82F142" w14:textId="77777777" w:rsidR="00386D9A" w:rsidRPr="00084BCF" w:rsidRDefault="00386D9A" w:rsidP="00BE4E45">
      <w:pPr>
        <w:spacing w:after="0" w:line="240" w:lineRule="auto"/>
        <w:jc w:val="center"/>
        <w:rPr>
          <w:rFonts w:ascii="Times New Roman" w:hAnsi="Times New Roman"/>
          <w:b/>
        </w:rPr>
      </w:pPr>
    </w:p>
    <w:p w14:paraId="7C6E4D0F" w14:textId="77777777" w:rsidR="00386D9A" w:rsidRPr="00084BCF" w:rsidRDefault="00386D9A" w:rsidP="00BE4E45">
      <w:pPr>
        <w:spacing w:after="0" w:line="240" w:lineRule="auto"/>
        <w:jc w:val="center"/>
        <w:rPr>
          <w:rFonts w:ascii="Times New Roman" w:hAnsi="Times New Roman"/>
          <w:b/>
        </w:rPr>
      </w:pPr>
    </w:p>
    <w:p w14:paraId="2E8F41B8" w14:textId="77777777" w:rsidR="00386D9A" w:rsidRPr="00084BCF" w:rsidRDefault="00386D9A" w:rsidP="00BE4E45">
      <w:pPr>
        <w:spacing w:after="0" w:line="240" w:lineRule="auto"/>
        <w:jc w:val="center"/>
        <w:rPr>
          <w:rFonts w:ascii="Times New Roman" w:hAnsi="Times New Roman"/>
          <w:b/>
        </w:rPr>
      </w:pPr>
    </w:p>
    <w:p w14:paraId="48D900B1" w14:textId="77777777" w:rsidR="00386D9A" w:rsidRPr="00084BCF" w:rsidRDefault="00386D9A" w:rsidP="00BE4E45">
      <w:pPr>
        <w:spacing w:after="0" w:line="240" w:lineRule="auto"/>
        <w:jc w:val="center"/>
        <w:rPr>
          <w:rFonts w:ascii="Times New Roman" w:hAnsi="Times New Roman"/>
          <w:b/>
        </w:rPr>
      </w:pPr>
    </w:p>
    <w:p w14:paraId="47FC5FC4" w14:textId="77777777" w:rsidR="00386D9A" w:rsidRPr="00084BCF" w:rsidRDefault="00386D9A" w:rsidP="00BE4E45">
      <w:pPr>
        <w:spacing w:after="0" w:line="240" w:lineRule="auto"/>
        <w:jc w:val="center"/>
        <w:rPr>
          <w:rFonts w:ascii="Times New Roman" w:hAnsi="Times New Roman"/>
          <w:b/>
        </w:rPr>
      </w:pPr>
    </w:p>
    <w:p w14:paraId="37F2B766" w14:textId="77777777" w:rsidR="00386D9A" w:rsidRPr="00084BCF" w:rsidRDefault="00386D9A" w:rsidP="00BE4E45">
      <w:pPr>
        <w:spacing w:after="0" w:line="240" w:lineRule="auto"/>
        <w:jc w:val="center"/>
        <w:rPr>
          <w:rFonts w:ascii="Times New Roman" w:hAnsi="Times New Roman"/>
          <w:b/>
        </w:rPr>
      </w:pPr>
    </w:p>
    <w:p w14:paraId="75728BAF" w14:textId="77777777" w:rsidR="00386D9A" w:rsidRPr="00084BCF" w:rsidRDefault="00386D9A" w:rsidP="00BE4E45">
      <w:pPr>
        <w:spacing w:after="0" w:line="240" w:lineRule="auto"/>
        <w:jc w:val="center"/>
        <w:rPr>
          <w:rFonts w:ascii="Times New Roman" w:hAnsi="Times New Roman"/>
          <w:b/>
        </w:rPr>
      </w:pPr>
    </w:p>
    <w:p w14:paraId="4665AB4A" w14:textId="77777777" w:rsidR="00C142E7" w:rsidRPr="00084BCF" w:rsidRDefault="00C142E7" w:rsidP="00BE4E45">
      <w:pPr>
        <w:spacing w:after="0" w:line="240" w:lineRule="auto"/>
        <w:jc w:val="center"/>
        <w:rPr>
          <w:rFonts w:ascii="Times New Roman" w:hAnsi="Times New Roman"/>
          <w:b/>
        </w:rPr>
      </w:pPr>
    </w:p>
    <w:p w14:paraId="45691352" w14:textId="77777777" w:rsidR="00C142E7" w:rsidRPr="00084BCF" w:rsidRDefault="00C142E7" w:rsidP="00BE4E45">
      <w:pPr>
        <w:spacing w:after="0" w:line="240" w:lineRule="auto"/>
        <w:jc w:val="center"/>
        <w:rPr>
          <w:rFonts w:ascii="Times New Roman" w:hAnsi="Times New Roman"/>
          <w:b/>
        </w:rPr>
      </w:pPr>
    </w:p>
    <w:p w14:paraId="6B16F7AB" w14:textId="77777777" w:rsidR="00C142E7" w:rsidRPr="00084BCF" w:rsidRDefault="00C142E7" w:rsidP="00BE4E45">
      <w:pPr>
        <w:spacing w:after="0" w:line="240" w:lineRule="auto"/>
        <w:jc w:val="center"/>
        <w:rPr>
          <w:rFonts w:ascii="Times New Roman" w:hAnsi="Times New Roman"/>
          <w:b/>
        </w:rPr>
      </w:pPr>
    </w:p>
    <w:p w14:paraId="6B2854E1" w14:textId="77777777" w:rsidR="00C142E7" w:rsidRPr="00084BCF" w:rsidRDefault="00C142E7" w:rsidP="00BE4E45">
      <w:pPr>
        <w:spacing w:after="0" w:line="240" w:lineRule="auto"/>
        <w:jc w:val="center"/>
        <w:rPr>
          <w:rFonts w:ascii="Times New Roman" w:hAnsi="Times New Roman"/>
          <w:b/>
        </w:rPr>
      </w:pPr>
    </w:p>
    <w:p w14:paraId="054D1C06" w14:textId="77777777" w:rsidR="00F74C25" w:rsidRPr="00084BCF" w:rsidRDefault="00F74C25" w:rsidP="00BE4E45">
      <w:pPr>
        <w:spacing w:after="0" w:line="240" w:lineRule="auto"/>
        <w:jc w:val="center"/>
        <w:rPr>
          <w:rFonts w:ascii="Times New Roman" w:hAnsi="Times New Roman"/>
          <w:b/>
        </w:rPr>
      </w:pPr>
      <w:r w:rsidRPr="00084BCF">
        <w:rPr>
          <w:rFonts w:ascii="Times New Roman" w:hAnsi="Times New Roman"/>
          <w:b/>
        </w:rPr>
        <w:t>II PRIEDAS</w:t>
      </w:r>
    </w:p>
    <w:p w14:paraId="7A38D563" w14:textId="77777777" w:rsidR="00F74C25" w:rsidRPr="00084BCF" w:rsidRDefault="00F74C25" w:rsidP="00BE4E45">
      <w:pPr>
        <w:spacing w:after="0" w:line="240" w:lineRule="auto"/>
        <w:ind w:left="1701" w:right="1416" w:hanging="567"/>
        <w:rPr>
          <w:rFonts w:ascii="Times New Roman" w:hAnsi="Times New Roman"/>
        </w:rPr>
      </w:pPr>
    </w:p>
    <w:p w14:paraId="715F348B" w14:textId="77777777" w:rsidR="00F74C25" w:rsidRPr="00084BCF" w:rsidRDefault="0023772A" w:rsidP="00BE4E45">
      <w:pPr>
        <w:spacing w:after="0" w:line="240" w:lineRule="auto"/>
        <w:jc w:val="center"/>
        <w:rPr>
          <w:rFonts w:ascii="Times New Roman" w:hAnsi="Times New Roman"/>
          <w:i/>
        </w:rPr>
      </w:pPr>
      <w:r w:rsidRPr="00084BCF">
        <w:rPr>
          <w:rFonts w:ascii="Times New Roman" w:hAnsi="Times New Roman"/>
          <w:b/>
        </w:rPr>
        <w:t xml:space="preserve">REGISTRACIJOS </w:t>
      </w:r>
      <w:r w:rsidR="00F74C25" w:rsidRPr="00084BCF">
        <w:rPr>
          <w:rFonts w:ascii="Times New Roman" w:hAnsi="Times New Roman"/>
          <w:b/>
        </w:rPr>
        <w:t>SĄLYGOS</w:t>
      </w:r>
    </w:p>
    <w:p w14:paraId="6C6FA2D1" w14:textId="77777777" w:rsidR="00F74C25" w:rsidRPr="00084BCF" w:rsidRDefault="00F74C25" w:rsidP="00BE4E45">
      <w:pPr>
        <w:spacing w:after="0" w:line="240" w:lineRule="auto"/>
        <w:rPr>
          <w:rFonts w:ascii="Times New Roman" w:hAnsi="Times New Roman"/>
        </w:rPr>
      </w:pPr>
    </w:p>
    <w:p w14:paraId="11C6228A" w14:textId="77777777" w:rsidR="00F74C25" w:rsidRPr="00084BCF" w:rsidRDefault="00F74C25" w:rsidP="00BE4E45">
      <w:pPr>
        <w:tabs>
          <w:tab w:val="left" w:pos="1701"/>
        </w:tabs>
        <w:spacing w:after="0" w:line="240" w:lineRule="auto"/>
        <w:ind w:left="1701" w:right="567" w:hanging="567"/>
        <w:rPr>
          <w:rFonts w:ascii="Times New Roman" w:hAnsi="Times New Roman"/>
          <w:b/>
          <w:noProof/>
        </w:rPr>
      </w:pPr>
      <w:r w:rsidRPr="00084BCF">
        <w:rPr>
          <w:rFonts w:ascii="Times New Roman" w:hAnsi="Times New Roman"/>
          <w:b/>
          <w:noProof/>
        </w:rPr>
        <w:t>A.</w:t>
      </w:r>
      <w:r w:rsidRPr="00084BCF">
        <w:rPr>
          <w:rFonts w:ascii="Times New Roman" w:hAnsi="Times New Roman"/>
          <w:b/>
          <w:noProof/>
        </w:rPr>
        <w:tab/>
        <w:t>GAMINTOJAS (-AI), ATSAKINGAS (-I) UŽ SERIJŲ IŠLEIDIMĄ</w:t>
      </w:r>
    </w:p>
    <w:p w14:paraId="7927D049" w14:textId="77777777" w:rsidR="00F74C25" w:rsidRPr="00084BCF" w:rsidRDefault="00F74C25" w:rsidP="00BE4E45">
      <w:pPr>
        <w:tabs>
          <w:tab w:val="left" w:pos="1701"/>
        </w:tabs>
        <w:spacing w:after="0" w:line="240" w:lineRule="auto"/>
        <w:ind w:left="567" w:right="567" w:hanging="567"/>
        <w:rPr>
          <w:rFonts w:ascii="Times New Roman" w:hAnsi="Times New Roman"/>
          <w:noProof/>
        </w:rPr>
      </w:pPr>
    </w:p>
    <w:p w14:paraId="076E7DA7" w14:textId="77777777" w:rsidR="00F74C25" w:rsidRPr="00084BCF" w:rsidRDefault="00F74C25" w:rsidP="00BE4E45">
      <w:pPr>
        <w:tabs>
          <w:tab w:val="left" w:pos="1701"/>
        </w:tabs>
        <w:spacing w:after="0" w:line="240" w:lineRule="auto"/>
        <w:ind w:left="1701" w:right="567" w:hanging="567"/>
        <w:rPr>
          <w:rFonts w:ascii="Times New Roman" w:hAnsi="Times New Roman"/>
          <w:b/>
        </w:rPr>
      </w:pPr>
      <w:r w:rsidRPr="00084BCF">
        <w:rPr>
          <w:rFonts w:ascii="Times New Roman" w:hAnsi="Times New Roman"/>
          <w:b/>
        </w:rPr>
        <w:t>B.</w:t>
      </w:r>
      <w:r w:rsidRPr="00084BCF">
        <w:rPr>
          <w:rFonts w:ascii="Times New Roman" w:hAnsi="Times New Roman"/>
          <w:b/>
        </w:rPr>
        <w:tab/>
        <w:t>TIEKIMO IR VARTOJIMO SĄLYGOS AR APRIBOJIMAI</w:t>
      </w:r>
    </w:p>
    <w:p w14:paraId="34D73055" w14:textId="77777777" w:rsidR="00F74C25" w:rsidRPr="00084BCF" w:rsidRDefault="00F74C25" w:rsidP="00BE4E45">
      <w:pPr>
        <w:tabs>
          <w:tab w:val="left" w:pos="1701"/>
        </w:tabs>
        <w:spacing w:after="0" w:line="240" w:lineRule="auto"/>
        <w:ind w:left="567" w:right="567" w:hanging="567"/>
        <w:rPr>
          <w:rFonts w:ascii="Times New Roman" w:hAnsi="Times New Roman"/>
        </w:rPr>
      </w:pPr>
    </w:p>
    <w:p w14:paraId="3E65FD5A" w14:textId="77777777" w:rsidR="00F74C25" w:rsidRPr="00084BCF" w:rsidRDefault="00F74C25" w:rsidP="00BE4E45">
      <w:pPr>
        <w:spacing w:after="0" w:line="240" w:lineRule="auto"/>
        <w:ind w:left="567" w:hanging="567"/>
        <w:rPr>
          <w:rFonts w:ascii="Times New Roman" w:hAnsi="Times New Roman"/>
        </w:rPr>
      </w:pPr>
    </w:p>
    <w:p w14:paraId="69B542AE" w14:textId="77777777" w:rsidR="00F74C25" w:rsidRPr="00084BCF" w:rsidRDefault="00F74C25" w:rsidP="00BE4E45">
      <w:pPr>
        <w:spacing w:after="0" w:line="240" w:lineRule="auto"/>
        <w:ind w:right="-1"/>
        <w:rPr>
          <w:rFonts w:ascii="Times New Roman" w:hAnsi="Times New Roman"/>
        </w:rPr>
      </w:pPr>
    </w:p>
    <w:p w14:paraId="69CBF702" w14:textId="77777777" w:rsidR="00F74C25" w:rsidRPr="00084BCF" w:rsidRDefault="00F74C25" w:rsidP="00BE4E45">
      <w:pPr>
        <w:spacing w:after="0" w:line="240" w:lineRule="auto"/>
        <w:ind w:left="567" w:hanging="567"/>
        <w:rPr>
          <w:rFonts w:ascii="Times New Roman" w:hAnsi="Times New Roman"/>
          <w:b/>
        </w:rPr>
      </w:pPr>
      <w:r w:rsidRPr="00084BCF">
        <w:rPr>
          <w:rFonts w:ascii="Times New Roman" w:hAnsi="Times New Roman"/>
        </w:rPr>
        <w:br w:type="page"/>
      </w:r>
      <w:r w:rsidRPr="00084BCF">
        <w:rPr>
          <w:rFonts w:ascii="Times New Roman" w:hAnsi="Times New Roman"/>
          <w:b/>
        </w:rPr>
        <w:lastRenderedPageBreak/>
        <w:t>A.</w:t>
      </w:r>
      <w:r w:rsidRPr="00084BCF">
        <w:rPr>
          <w:rFonts w:ascii="Times New Roman" w:hAnsi="Times New Roman"/>
          <w:b/>
        </w:rPr>
        <w:tab/>
        <w:t>GAMINTOJAS (-AI), ATSAKINGAS (-I) UŽ SERIJŲ IŠLEIDIMĄ</w:t>
      </w:r>
    </w:p>
    <w:p w14:paraId="50CFF3D9" w14:textId="77777777" w:rsidR="00F74C25" w:rsidRPr="00084BCF" w:rsidRDefault="00F74C25" w:rsidP="00BE4E45">
      <w:pPr>
        <w:spacing w:after="0" w:line="240" w:lineRule="auto"/>
        <w:rPr>
          <w:rFonts w:ascii="Times New Roman" w:hAnsi="Times New Roman"/>
        </w:rPr>
      </w:pPr>
    </w:p>
    <w:p w14:paraId="54CAA9CB" w14:textId="77777777" w:rsidR="00F74C25" w:rsidRPr="00084BCF" w:rsidRDefault="00F74C25" w:rsidP="00BE4E45">
      <w:pPr>
        <w:spacing w:after="0" w:line="240" w:lineRule="auto"/>
        <w:jc w:val="both"/>
        <w:rPr>
          <w:rFonts w:ascii="Times New Roman" w:hAnsi="Times New Roman"/>
        </w:rPr>
      </w:pPr>
      <w:r w:rsidRPr="00084BCF">
        <w:rPr>
          <w:rFonts w:ascii="Times New Roman" w:hAnsi="Times New Roman"/>
          <w:noProof/>
          <w:u w:val="single"/>
        </w:rPr>
        <w:t>Gamintojo (-ų), atsakingo (-ų) už serijų išleidimą, pavadinimas (-ai) ir adresas (-ai)</w:t>
      </w:r>
    </w:p>
    <w:p w14:paraId="7DE0A20A" w14:textId="77777777" w:rsidR="00F74C25" w:rsidRPr="00084BCF" w:rsidRDefault="00F74C25" w:rsidP="00BE4E45">
      <w:pPr>
        <w:spacing w:after="0" w:line="240" w:lineRule="auto"/>
        <w:rPr>
          <w:rFonts w:ascii="Times New Roman" w:hAnsi="Times New Roman"/>
        </w:rPr>
      </w:pPr>
    </w:p>
    <w:p w14:paraId="2DB55CE9" w14:textId="77777777" w:rsidR="00E51349" w:rsidRPr="00084BCF" w:rsidRDefault="00E51349" w:rsidP="00E51349">
      <w:pPr>
        <w:spacing w:after="0"/>
        <w:rPr>
          <w:rFonts w:ascii="Times New Roman" w:hAnsi="Times New Roman"/>
          <w:lang w:val="en-US"/>
        </w:rPr>
      </w:pPr>
      <w:r w:rsidRPr="00084BCF">
        <w:rPr>
          <w:rFonts w:ascii="Times New Roman" w:hAnsi="Times New Roman"/>
          <w:lang w:val="en-US"/>
        </w:rPr>
        <w:t xml:space="preserve">Procter &amp; Gamble Manufacturing GmbH </w:t>
      </w:r>
    </w:p>
    <w:p w14:paraId="21BA131D" w14:textId="77777777" w:rsidR="00E51349" w:rsidRPr="00084BCF" w:rsidRDefault="00E51349" w:rsidP="00E51349">
      <w:pPr>
        <w:spacing w:after="0"/>
        <w:rPr>
          <w:rFonts w:ascii="Times New Roman" w:hAnsi="Times New Roman"/>
          <w:lang w:val="en-US"/>
        </w:rPr>
      </w:pPr>
      <w:r w:rsidRPr="00084BCF">
        <w:rPr>
          <w:rFonts w:ascii="Times New Roman" w:hAnsi="Times New Roman"/>
          <w:lang w:val="en-US"/>
        </w:rPr>
        <w:t xml:space="preserve">Procter &amp; Gamble Strasse 1 </w:t>
      </w:r>
    </w:p>
    <w:p w14:paraId="7A7C0969" w14:textId="77777777" w:rsidR="00E51349" w:rsidRPr="00084BCF" w:rsidRDefault="00E51349" w:rsidP="00E51349">
      <w:pPr>
        <w:tabs>
          <w:tab w:val="left" w:pos="567"/>
        </w:tabs>
        <w:spacing w:after="0" w:line="260" w:lineRule="exact"/>
        <w:rPr>
          <w:rFonts w:ascii="Times New Roman" w:eastAsia="Times New Roman" w:hAnsi="Times New Roman"/>
          <w:snapToGrid w:val="0"/>
        </w:rPr>
      </w:pPr>
      <w:r w:rsidRPr="00F97684">
        <w:rPr>
          <w:rFonts w:ascii="Times New Roman" w:hAnsi="Times New Roman"/>
          <w:lang w:val="pt-PT"/>
        </w:rPr>
        <w:t>64521 Gross-Gerau, Hessen</w:t>
      </w:r>
      <w:r w:rsidRPr="00084BCF">
        <w:rPr>
          <w:rFonts w:ascii="Times New Roman" w:eastAsia="Times New Roman" w:hAnsi="Times New Roman"/>
          <w:snapToGrid w:val="0"/>
        </w:rPr>
        <w:t xml:space="preserve"> </w:t>
      </w:r>
    </w:p>
    <w:p w14:paraId="03820519" w14:textId="77777777" w:rsidR="00E51349" w:rsidRPr="00084BCF" w:rsidRDefault="00E51349" w:rsidP="00E51349">
      <w:pPr>
        <w:tabs>
          <w:tab w:val="left" w:pos="567"/>
        </w:tabs>
        <w:spacing w:after="0" w:line="260" w:lineRule="exact"/>
        <w:rPr>
          <w:rFonts w:ascii="Times New Roman" w:eastAsia="Times New Roman" w:hAnsi="Times New Roman"/>
          <w:snapToGrid w:val="0"/>
        </w:rPr>
      </w:pPr>
      <w:r w:rsidRPr="00084BCF">
        <w:rPr>
          <w:rFonts w:ascii="Times New Roman" w:eastAsia="Times New Roman" w:hAnsi="Times New Roman"/>
          <w:snapToGrid w:val="0"/>
        </w:rPr>
        <w:t>Vokietija</w:t>
      </w:r>
    </w:p>
    <w:p w14:paraId="2E0A3E9D" w14:textId="77777777" w:rsidR="00F74C25" w:rsidRPr="00084BCF" w:rsidRDefault="00F74C25" w:rsidP="00BE4E45">
      <w:pPr>
        <w:spacing w:after="0" w:line="240" w:lineRule="auto"/>
        <w:rPr>
          <w:rFonts w:ascii="Times New Roman" w:hAnsi="Times New Roman"/>
        </w:rPr>
      </w:pPr>
    </w:p>
    <w:p w14:paraId="5A10DF28" w14:textId="77777777" w:rsidR="00F74C25" w:rsidRPr="00084BCF" w:rsidRDefault="00F74C25" w:rsidP="00BE4E45">
      <w:pPr>
        <w:spacing w:after="0" w:line="240" w:lineRule="auto"/>
        <w:rPr>
          <w:rFonts w:ascii="Times New Roman" w:hAnsi="Times New Roman"/>
        </w:rPr>
      </w:pPr>
    </w:p>
    <w:p w14:paraId="544DDE5E" w14:textId="77777777" w:rsidR="00F74C25" w:rsidRPr="00084BCF" w:rsidRDefault="00F74C25" w:rsidP="00BE4E45">
      <w:pPr>
        <w:spacing w:after="0" w:line="240" w:lineRule="auto"/>
        <w:ind w:left="567" w:hanging="567"/>
        <w:rPr>
          <w:rFonts w:ascii="Times New Roman" w:hAnsi="Times New Roman"/>
        </w:rPr>
      </w:pPr>
      <w:r w:rsidRPr="00084BCF">
        <w:rPr>
          <w:rFonts w:ascii="Times New Roman" w:hAnsi="Times New Roman"/>
          <w:b/>
          <w:noProof/>
        </w:rPr>
        <w:t>B.</w:t>
      </w:r>
      <w:r w:rsidRPr="00084BCF">
        <w:rPr>
          <w:rFonts w:ascii="Times New Roman" w:hAnsi="Times New Roman"/>
          <w:b/>
        </w:rPr>
        <w:tab/>
      </w:r>
      <w:r w:rsidRPr="00084BCF">
        <w:rPr>
          <w:rFonts w:ascii="Times New Roman" w:hAnsi="Times New Roman"/>
          <w:b/>
          <w:noProof/>
        </w:rPr>
        <w:t>TIEKIMO IR VARTOJIMO SĄLYGOS AR APRIBOJIMAI</w:t>
      </w:r>
    </w:p>
    <w:p w14:paraId="4A589803" w14:textId="77777777" w:rsidR="00F74C25" w:rsidRPr="00084BCF" w:rsidRDefault="00F74C25" w:rsidP="00BE4E45">
      <w:pPr>
        <w:spacing w:after="0" w:line="240" w:lineRule="auto"/>
        <w:rPr>
          <w:rFonts w:ascii="Times New Roman" w:hAnsi="Times New Roman"/>
        </w:rPr>
      </w:pPr>
    </w:p>
    <w:p w14:paraId="43CC7917" w14:textId="77777777" w:rsidR="00BE4E45" w:rsidRPr="00084BCF" w:rsidRDefault="00F74C25" w:rsidP="00BE4E45">
      <w:pPr>
        <w:spacing w:after="0" w:line="240" w:lineRule="auto"/>
        <w:rPr>
          <w:rFonts w:ascii="Times New Roman" w:eastAsia="Times New Roman" w:hAnsi="Times New Roman"/>
          <w:noProof/>
          <w:snapToGrid w:val="0"/>
        </w:rPr>
      </w:pPr>
      <w:r w:rsidRPr="00084BCF">
        <w:rPr>
          <w:rFonts w:ascii="Times New Roman" w:hAnsi="Times New Roman"/>
        </w:rPr>
        <w:t>Nereceptinis vaistinis preparatas.</w:t>
      </w:r>
    </w:p>
    <w:p w14:paraId="164E4492" w14:textId="77777777" w:rsidR="00386D9A" w:rsidRPr="00084BCF" w:rsidRDefault="00BE4E45" w:rsidP="00C142E7">
      <w:pPr>
        <w:ind w:right="566"/>
        <w:rPr>
          <w:rFonts w:ascii="Times New Roman" w:eastAsia="Times New Roman" w:hAnsi="Times New Roman"/>
          <w:snapToGrid w:val="0"/>
        </w:rPr>
      </w:pPr>
      <w:r w:rsidRPr="00084BCF">
        <w:rPr>
          <w:rFonts w:ascii="Times New Roman" w:eastAsia="Times New Roman" w:hAnsi="Times New Roman"/>
          <w:noProof/>
          <w:snapToGrid w:val="0"/>
        </w:rPr>
        <w:br w:type="page"/>
      </w:r>
    </w:p>
    <w:p w14:paraId="53A94704"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20164437"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1143AAB4"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6BF8821F"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37A4CB16"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480FCD27"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213E39EC"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6B40C3A9"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2E9F1BB0"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28F5FAFE"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7FAAA3C2"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5059403D"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0B023A42"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6F819E23"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5A9C8C57"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42C0C789" w14:textId="77777777" w:rsidR="00386D9A" w:rsidRPr="00084BCF" w:rsidRDefault="00386D9A" w:rsidP="00386D9A">
      <w:pPr>
        <w:tabs>
          <w:tab w:val="left" w:pos="567"/>
        </w:tabs>
        <w:spacing w:after="0" w:line="260" w:lineRule="exact"/>
        <w:outlineLvl w:val="0"/>
        <w:rPr>
          <w:rFonts w:ascii="Times New Roman" w:eastAsia="Times New Roman" w:hAnsi="Times New Roman"/>
          <w:b/>
          <w:snapToGrid w:val="0"/>
        </w:rPr>
      </w:pPr>
    </w:p>
    <w:p w14:paraId="78B3BC1E" w14:textId="77777777" w:rsidR="00386D9A" w:rsidRPr="00084BCF" w:rsidRDefault="00386D9A" w:rsidP="00386D9A">
      <w:pPr>
        <w:tabs>
          <w:tab w:val="left" w:pos="567"/>
        </w:tabs>
        <w:spacing w:after="0" w:line="260" w:lineRule="exact"/>
        <w:outlineLvl w:val="0"/>
        <w:rPr>
          <w:rFonts w:ascii="Times New Roman" w:eastAsia="Times New Roman" w:hAnsi="Times New Roman"/>
          <w:b/>
          <w:snapToGrid w:val="0"/>
        </w:rPr>
      </w:pPr>
    </w:p>
    <w:p w14:paraId="2244B393" w14:textId="77777777" w:rsidR="00386D9A" w:rsidRPr="00084BCF" w:rsidRDefault="00386D9A" w:rsidP="00386D9A">
      <w:pPr>
        <w:tabs>
          <w:tab w:val="left" w:pos="567"/>
        </w:tabs>
        <w:spacing w:after="0" w:line="260" w:lineRule="exact"/>
        <w:outlineLvl w:val="0"/>
        <w:rPr>
          <w:rFonts w:ascii="Times New Roman" w:eastAsia="Times New Roman" w:hAnsi="Times New Roman"/>
          <w:b/>
          <w:snapToGrid w:val="0"/>
        </w:rPr>
      </w:pPr>
    </w:p>
    <w:p w14:paraId="40A9DECD" w14:textId="77777777" w:rsidR="00386D9A" w:rsidRPr="00084BCF" w:rsidRDefault="00386D9A" w:rsidP="00386D9A">
      <w:pPr>
        <w:tabs>
          <w:tab w:val="left" w:pos="567"/>
        </w:tabs>
        <w:spacing w:after="0" w:line="260" w:lineRule="exact"/>
        <w:outlineLvl w:val="0"/>
        <w:rPr>
          <w:rFonts w:ascii="Times New Roman" w:eastAsia="Times New Roman" w:hAnsi="Times New Roman"/>
          <w:b/>
          <w:snapToGrid w:val="0"/>
        </w:rPr>
      </w:pPr>
    </w:p>
    <w:p w14:paraId="4FD5347D" w14:textId="77777777" w:rsidR="00386D9A" w:rsidRPr="00084BCF" w:rsidRDefault="00386D9A" w:rsidP="00386D9A">
      <w:pPr>
        <w:tabs>
          <w:tab w:val="left" w:pos="567"/>
        </w:tabs>
        <w:spacing w:after="0" w:line="260" w:lineRule="exact"/>
        <w:outlineLvl w:val="0"/>
        <w:rPr>
          <w:rFonts w:ascii="Times New Roman" w:eastAsia="Times New Roman" w:hAnsi="Times New Roman"/>
          <w:b/>
          <w:snapToGrid w:val="0"/>
        </w:rPr>
      </w:pPr>
    </w:p>
    <w:p w14:paraId="414B8D55" w14:textId="77777777" w:rsidR="00386D9A" w:rsidRPr="00084BCF" w:rsidRDefault="00386D9A" w:rsidP="00386D9A">
      <w:pPr>
        <w:tabs>
          <w:tab w:val="left" w:pos="567"/>
        </w:tabs>
        <w:spacing w:after="0" w:line="260" w:lineRule="exact"/>
        <w:outlineLvl w:val="0"/>
        <w:rPr>
          <w:rFonts w:ascii="Times New Roman" w:eastAsia="Times New Roman" w:hAnsi="Times New Roman"/>
          <w:b/>
          <w:snapToGrid w:val="0"/>
        </w:rPr>
      </w:pPr>
    </w:p>
    <w:p w14:paraId="0A79BB44" w14:textId="77777777" w:rsidR="00C142E7" w:rsidRPr="00084BCF" w:rsidRDefault="00C142E7" w:rsidP="00386D9A">
      <w:pPr>
        <w:tabs>
          <w:tab w:val="left" w:pos="567"/>
        </w:tabs>
        <w:spacing w:after="0" w:line="260" w:lineRule="exact"/>
        <w:outlineLvl w:val="0"/>
        <w:rPr>
          <w:rFonts w:ascii="Times New Roman" w:eastAsia="Times New Roman" w:hAnsi="Times New Roman"/>
          <w:b/>
          <w:snapToGrid w:val="0"/>
        </w:rPr>
      </w:pPr>
    </w:p>
    <w:p w14:paraId="7B11DAD1" w14:textId="3EB8AB0F" w:rsidR="00386D9A" w:rsidRPr="00084BCF" w:rsidRDefault="00386D9A" w:rsidP="00386D9A">
      <w:pPr>
        <w:keepNext/>
        <w:tabs>
          <w:tab w:val="left" w:pos="567"/>
        </w:tabs>
        <w:spacing w:after="0" w:line="240" w:lineRule="auto"/>
        <w:jc w:val="center"/>
        <w:outlineLvl w:val="1"/>
        <w:rPr>
          <w:rFonts w:ascii="Times New Roman" w:eastAsia="Times New Roman" w:hAnsi="Times New Roman"/>
          <w:b/>
          <w:snapToGrid w:val="0"/>
          <w:lang w:eastAsia="x-none"/>
        </w:rPr>
      </w:pPr>
      <w:r w:rsidRPr="00084BCF">
        <w:rPr>
          <w:rFonts w:ascii="Times New Roman" w:eastAsia="Times New Roman" w:hAnsi="Times New Roman"/>
          <w:b/>
          <w:bCs/>
          <w:iCs/>
          <w:snapToGrid w:val="0"/>
          <w:lang w:eastAsia="x-none"/>
        </w:rPr>
        <w:t>III PRIEDAS</w:t>
      </w:r>
      <w:r w:rsidR="000D3D74">
        <w:rPr>
          <w:rFonts w:ascii="Times New Roman" w:eastAsia="Times New Roman" w:hAnsi="Times New Roman"/>
          <w:b/>
          <w:bCs/>
          <w:iCs/>
          <w:snapToGrid w:val="0"/>
          <w:lang w:eastAsia="x-none"/>
        </w:rPr>
        <w:fldChar w:fldCharType="begin"/>
      </w:r>
      <w:r w:rsidR="000D3D74">
        <w:rPr>
          <w:rFonts w:ascii="Times New Roman" w:eastAsia="Times New Roman" w:hAnsi="Times New Roman"/>
          <w:b/>
          <w:bCs/>
          <w:iCs/>
          <w:snapToGrid w:val="0"/>
          <w:lang w:eastAsia="x-none"/>
        </w:rPr>
        <w:instrText xml:space="preserve"> DOCVARIABLE VAULT_ND_1d274a05-52ba-4187-8865-8199fd439a8c \* MERGEFORMAT </w:instrText>
      </w:r>
      <w:r w:rsidR="000D3D74">
        <w:rPr>
          <w:rFonts w:ascii="Times New Roman" w:eastAsia="Times New Roman" w:hAnsi="Times New Roman"/>
          <w:b/>
          <w:bCs/>
          <w:iCs/>
          <w:snapToGrid w:val="0"/>
          <w:lang w:eastAsia="x-none"/>
        </w:rPr>
        <w:fldChar w:fldCharType="separate"/>
      </w:r>
      <w:r w:rsidR="000D3D74">
        <w:rPr>
          <w:rFonts w:ascii="Times New Roman" w:eastAsia="Times New Roman" w:hAnsi="Times New Roman"/>
          <w:b/>
          <w:bCs/>
          <w:iCs/>
          <w:snapToGrid w:val="0"/>
          <w:lang w:eastAsia="x-none"/>
        </w:rPr>
        <w:t xml:space="preserve"> </w:t>
      </w:r>
      <w:r w:rsidR="000D3D74">
        <w:rPr>
          <w:rFonts w:ascii="Times New Roman" w:eastAsia="Times New Roman" w:hAnsi="Times New Roman"/>
          <w:b/>
          <w:bCs/>
          <w:iCs/>
          <w:snapToGrid w:val="0"/>
          <w:lang w:eastAsia="x-none"/>
        </w:rPr>
        <w:fldChar w:fldCharType="end"/>
      </w:r>
    </w:p>
    <w:p w14:paraId="77049030"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051C82D8" w14:textId="6D93AE5A" w:rsidR="00386D9A" w:rsidRPr="00084BCF" w:rsidRDefault="00386D9A" w:rsidP="00386D9A">
      <w:pPr>
        <w:keepNext/>
        <w:tabs>
          <w:tab w:val="left" w:pos="567"/>
        </w:tabs>
        <w:spacing w:after="0" w:line="240" w:lineRule="auto"/>
        <w:jc w:val="center"/>
        <w:outlineLvl w:val="1"/>
        <w:rPr>
          <w:rFonts w:ascii="Times New Roman" w:eastAsia="Times New Roman" w:hAnsi="Times New Roman"/>
          <w:b/>
          <w:snapToGrid w:val="0"/>
          <w:lang w:eastAsia="x-none"/>
        </w:rPr>
      </w:pPr>
      <w:r w:rsidRPr="00084BCF">
        <w:rPr>
          <w:rFonts w:ascii="Times New Roman" w:eastAsia="Times New Roman" w:hAnsi="Times New Roman"/>
          <w:b/>
          <w:bCs/>
          <w:iCs/>
          <w:snapToGrid w:val="0"/>
          <w:lang w:eastAsia="x-none"/>
        </w:rPr>
        <w:t>ŽENKLINIMAS IR PAKUOTĖS LAPELIS</w:t>
      </w:r>
      <w:r w:rsidR="000D3D74">
        <w:rPr>
          <w:rFonts w:ascii="Times New Roman" w:eastAsia="Times New Roman" w:hAnsi="Times New Roman"/>
          <w:b/>
          <w:bCs/>
          <w:iCs/>
          <w:snapToGrid w:val="0"/>
          <w:lang w:eastAsia="x-none"/>
        </w:rPr>
        <w:fldChar w:fldCharType="begin"/>
      </w:r>
      <w:r w:rsidR="000D3D74">
        <w:rPr>
          <w:rFonts w:ascii="Times New Roman" w:eastAsia="Times New Roman" w:hAnsi="Times New Roman"/>
          <w:b/>
          <w:bCs/>
          <w:iCs/>
          <w:snapToGrid w:val="0"/>
          <w:lang w:eastAsia="x-none"/>
        </w:rPr>
        <w:instrText xml:space="preserve"> DOCVARIABLE VAULT_ND_ba1477e1-7588-4d52-9ebe-811a58240625 \* MERGEFORMAT </w:instrText>
      </w:r>
      <w:r w:rsidR="000D3D74">
        <w:rPr>
          <w:rFonts w:ascii="Times New Roman" w:eastAsia="Times New Roman" w:hAnsi="Times New Roman"/>
          <w:b/>
          <w:bCs/>
          <w:iCs/>
          <w:snapToGrid w:val="0"/>
          <w:lang w:eastAsia="x-none"/>
        </w:rPr>
        <w:fldChar w:fldCharType="separate"/>
      </w:r>
      <w:r w:rsidR="000D3D74">
        <w:rPr>
          <w:rFonts w:ascii="Times New Roman" w:eastAsia="Times New Roman" w:hAnsi="Times New Roman"/>
          <w:b/>
          <w:bCs/>
          <w:iCs/>
          <w:snapToGrid w:val="0"/>
          <w:lang w:eastAsia="x-none"/>
        </w:rPr>
        <w:t xml:space="preserve"> </w:t>
      </w:r>
      <w:r w:rsidR="000D3D74">
        <w:rPr>
          <w:rFonts w:ascii="Times New Roman" w:eastAsia="Times New Roman" w:hAnsi="Times New Roman"/>
          <w:b/>
          <w:bCs/>
          <w:iCs/>
          <w:snapToGrid w:val="0"/>
          <w:lang w:eastAsia="x-none"/>
        </w:rPr>
        <w:fldChar w:fldCharType="end"/>
      </w:r>
    </w:p>
    <w:p w14:paraId="31D44042" w14:textId="77777777" w:rsidR="00386D9A" w:rsidRPr="00084BCF" w:rsidRDefault="00386D9A" w:rsidP="00386D9A">
      <w:pPr>
        <w:tabs>
          <w:tab w:val="left" w:pos="567"/>
        </w:tabs>
        <w:spacing w:after="0" w:line="260" w:lineRule="exact"/>
        <w:rPr>
          <w:rFonts w:ascii="Times New Roman" w:eastAsia="Times New Roman" w:hAnsi="Times New Roman"/>
          <w:snapToGrid w:val="0"/>
        </w:rPr>
      </w:pPr>
      <w:r w:rsidRPr="00084BCF">
        <w:rPr>
          <w:rFonts w:ascii="Times New Roman" w:eastAsia="Times New Roman" w:hAnsi="Times New Roman"/>
          <w:snapToGrid w:val="0"/>
        </w:rPr>
        <w:br w:type="page"/>
      </w:r>
    </w:p>
    <w:p w14:paraId="36B1E8C3"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623B50F0"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189CE7B3"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56716FB4"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58D736A3"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5357FAC8"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713CB640"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4128AF29"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50D47FC0"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0335CA03"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41937FB9"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5297C39C"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23381BA1"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3A88AECE"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28A6DAF8"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242B3689"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28D7E277"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7D17A7A6"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0F8782E5"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5CB53AC5"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2F9C7E85"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21AE7DD3" w14:textId="77777777" w:rsidR="00386D9A" w:rsidRPr="00084BCF" w:rsidRDefault="00386D9A" w:rsidP="00386D9A">
      <w:pPr>
        <w:tabs>
          <w:tab w:val="left" w:pos="567"/>
        </w:tabs>
        <w:spacing w:after="0" w:line="260" w:lineRule="exact"/>
        <w:rPr>
          <w:rFonts w:ascii="Times New Roman" w:eastAsia="Times New Roman" w:hAnsi="Times New Roman"/>
          <w:snapToGrid w:val="0"/>
        </w:rPr>
      </w:pPr>
    </w:p>
    <w:p w14:paraId="3E1DC266" w14:textId="3D066015" w:rsidR="00386D9A" w:rsidRPr="00084BCF" w:rsidRDefault="00386D9A" w:rsidP="00386D9A">
      <w:pPr>
        <w:keepNext/>
        <w:tabs>
          <w:tab w:val="left" w:pos="567"/>
        </w:tabs>
        <w:spacing w:after="0" w:line="240" w:lineRule="auto"/>
        <w:jc w:val="center"/>
        <w:outlineLvl w:val="1"/>
        <w:rPr>
          <w:rFonts w:ascii="Times New Roman" w:eastAsia="Times New Roman" w:hAnsi="Times New Roman"/>
          <w:b/>
          <w:snapToGrid w:val="0"/>
          <w:lang w:eastAsia="x-none"/>
        </w:rPr>
      </w:pPr>
      <w:r w:rsidRPr="00084BCF">
        <w:rPr>
          <w:rFonts w:ascii="Times New Roman" w:eastAsia="Times New Roman" w:hAnsi="Times New Roman"/>
          <w:b/>
          <w:bCs/>
          <w:iCs/>
          <w:snapToGrid w:val="0"/>
          <w:lang w:eastAsia="x-none"/>
        </w:rPr>
        <w:t>A. ŽENKLINIMAS</w:t>
      </w:r>
      <w:r w:rsidR="000D3D74">
        <w:rPr>
          <w:rFonts w:ascii="Times New Roman" w:eastAsia="Times New Roman" w:hAnsi="Times New Roman"/>
          <w:b/>
          <w:bCs/>
          <w:iCs/>
          <w:snapToGrid w:val="0"/>
          <w:lang w:eastAsia="x-none"/>
        </w:rPr>
        <w:fldChar w:fldCharType="begin"/>
      </w:r>
      <w:r w:rsidR="000D3D74">
        <w:rPr>
          <w:rFonts w:ascii="Times New Roman" w:eastAsia="Times New Roman" w:hAnsi="Times New Roman"/>
          <w:b/>
          <w:bCs/>
          <w:iCs/>
          <w:snapToGrid w:val="0"/>
          <w:lang w:eastAsia="x-none"/>
        </w:rPr>
        <w:instrText xml:space="preserve"> DOCVARIABLE VAULT_ND_71ba7576-0eb2-4d15-9344-622e9c1ae01e \* MERGEFORMAT </w:instrText>
      </w:r>
      <w:r w:rsidR="000D3D74">
        <w:rPr>
          <w:rFonts w:ascii="Times New Roman" w:eastAsia="Times New Roman" w:hAnsi="Times New Roman"/>
          <w:b/>
          <w:bCs/>
          <w:iCs/>
          <w:snapToGrid w:val="0"/>
          <w:lang w:eastAsia="x-none"/>
        </w:rPr>
        <w:fldChar w:fldCharType="separate"/>
      </w:r>
      <w:r w:rsidR="000D3D74">
        <w:rPr>
          <w:rFonts w:ascii="Times New Roman" w:eastAsia="Times New Roman" w:hAnsi="Times New Roman"/>
          <w:b/>
          <w:bCs/>
          <w:iCs/>
          <w:snapToGrid w:val="0"/>
          <w:lang w:eastAsia="x-none"/>
        </w:rPr>
        <w:t xml:space="preserve"> </w:t>
      </w:r>
      <w:r w:rsidR="000D3D74">
        <w:rPr>
          <w:rFonts w:ascii="Times New Roman" w:eastAsia="Times New Roman" w:hAnsi="Times New Roman"/>
          <w:b/>
          <w:bCs/>
          <w:iCs/>
          <w:snapToGrid w:val="0"/>
          <w:lang w:eastAsia="x-none"/>
        </w:rPr>
        <w:fldChar w:fldCharType="end"/>
      </w:r>
    </w:p>
    <w:p w14:paraId="16B7861E" w14:textId="77777777" w:rsidR="00BE4E45" w:rsidRPr="00084BCF" w:rsidRDefault="00386D9A" w:rsidP="00386D9A">
      <w:pPr>
        <w:shd w:val="clear" w:color="auto" w:fill="FFFFFF"/>
        <w:spacing w:after="0" w:line="240" w:lineRule="auto"/>
        <w:rPr>
          <w:rFonts w:ascii="Times New Roman" w:hAnsi="Times New Roman"/>
          <w:noProof/>
        </w:rPr>
      </w:pPr>
      <w:r w:rsidRPr="00084BCF">
        <w:rPr>
          <w:rFonts w:ascii="Times New Roman" w:eastAsia="Times New Roman" w:hAnsi="Times New Roman"/>
          <w:snapToGrid w:val="0"/>
        </w:rPr>
        <w:br w:type="page"/>
      </w:r>
    </w:p>
    <w:p w14:paraId="19A0F62E" w14:textId="77777777"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084BCF">
        <w:rPr>
          <w:rFonts w:ascii="Times New Roman" w:hAnsi="Times New Roman"/>
          <w:b/>
          <w:noProof/>
        </w:rPr>
        <w:lastRenderedPageBreak/>
        <w:t>INFORMACIJA ANT IŠORINĖS PAKUOTĖS</w:t>
      </w:r>
    </w:p>
    <w:p w14:paraId="4F110EEA" w14:textId="77777777"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rPr>
      </w:pPr>
    </w:p>
    <w:p w14:paraId="5C75F66E" w14:textId="77777777" w:rsidR="00BE4E45" w:rsidRPr="00084BCF" w:rsidRDefault="00770564" w:rsidP="00BE4E4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noProof/>
        </w:rPr>
      </w:pPr>
      <w:r w:rsidRPr="00084BCF">
        <w:rPr>
          <w:rFonts w:ascii="Times New Roman" w:hAnsi="Times New Roman"/>
          <w:b/>
          <w:noProof/>
        </w:rPr>
        <w:t>KARTONO DĖŽUTĖ</w:t>
      </w:r>
    </w:p>
    <w:p w14:paraId="347BC87B" w14:textId="77777777" w:rsidR="00BE4E45" w:rsidRPr="00084BCF" w:rsidRDefault="00BE4E45" w:rsidP="00BE4E45">
      <w:pPr>
        <w:spacing w:after="0" w:line="240" w:lineRule="auto"/>
        <w:rPr>
          <w:rFonts w:ascii="Times New Roman" w:hAnsi="Times New Roman"/>
          <w:noProof/>
        </w:rPr>
      </w:pPr>
    </w:p>
    <w:p w14:paraId="0BC6ED74" w14:textId="77777777" w:rsidR="00BE4E45" w:rsidRPr="00084BCF" w:rsidRDefault="00BE4E45" w:rsidP="00BE4E45">
      <w:pPr>
        <w:spacing w:after="0" w:line="240" w:lineRule="auto"/>
        <w:rPr>
          <w:rFonts w:ascii="Times New Roman" w:hAnsi="Times New Roman"/>
          <w:noProof/>
        </w:rPr>
      </w:pPr>
    </w:p>
    <w:p w14:paraId="69903BA7" w14:textId="5DD4697C"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084BCF">
        <w:rPr>
          <w:rFonts w:ascii="Times New Roman" w:hAnsi="Times New Roman"/>
          <w:b/>
          <w:noProof/>
        </w:rPr>
        <w:t>1.</w:t>
      </w:r>
      <w:r w:rsidRPr="00084BCF">
        <w:rPr>
          <w:rFonts w:ascii="Times New Roman" w:hAnsi="Times New Roman"/>
          <w:b/>
          <w:noProof/>
        </w:rPr>
        <w:tab/>
        <w:t>VAISTINIO PREPARATO PAVADINIMAS</w:t>
      </w:r>
      <w:r w:rsidR="000D3D74">
        <w:rPr>
          <w:rFonts w:ascii="Times New Roman" w:hAnsi="Times New Roman"/>
          <w:b/>
          <w:noProof/>
        </w:rPr>
        <w:fldChar w:fldCharType="begin"/>
      </w:r>
      <w:r w:rsidR="000D3D74">
        <w:rPr>
          <w:rFonts w:ascii="Times New Roman" w:hAnsi="Times New Roman"/>
          <w:b/>
          <w:noProof/>
        </w:rPr>
        <w:instrText xml:space="preserve"> DOCVARIABLE VAULT_ND_562ea16a-4bb2-405c-afdb-b87958034f3a \* MERGEFORMAT </w:instrText>
      </w:r>
      <w:r w:rsidR="000D3D74">
        <w:rPr>
          <w:rFonts w:ascii="Times New Roman" w:hAnsi="Times New Roman"/>
          <w:b/>
          <w:noProof/>
        </w:rPr>
        <w:fldChar w:fldCharType="separate"/>
      </w:r>
      <w:r w:rsidR="000D3D74">
        <w:rPr>
          <w:rFonts w:ascii="Times New Roman" w:hAnsi="Times New Roman"/>
          <w:b/>
          <w:noProof/>
        </w:rPr>
        <w:t xml:space="preserve"> </w:t>
      </w:r>
      <w:r w:rsidR="000D3D74">
        <w:rPr>
          <w:rFonts w:ascii="Times New Roman" w:hAnsi="Times New Roman"/>
          <w:b/>
          <w:noProof/>
        </w:rPr>
        <w:fldChar w:fldCharType="end"/>
      </w:r>
    </w:p>
    <w:p w14:paraId="5D4D5E91" w14:textId="77777777" w:rsidR="00BE4E45" w:rsidRPr="00084BCF" w:rsidRDefault="00BE4E45" w:rsidP="00BE4E45">
      <w:pPr>
        <w:spacing w:after="0" w:line="240" w:lineRule="auto"/>
        <w:rPr>
          <w:rFonts w:ascii="Times New Roman" w:hAnsi="Times New Roman"/>
          <w:noProof/>
        </w:rPr>
      </w:pPr>
    </w:p>
    <w:p w14:paraId="7C31C5E7" w14:textId="77777777" w:rsidR="00BE4E45" w:rsidRPr="00084BCF" w:rsidRDefault="00BE4E45" w:rsidP="00BE4E45">
      <w:pPr>
        <w:spacing w:after="0" w:line="240" w:lineRule="auto"/>
        <w:rPr>
          <w:rFonts w:ascii="Times New Roman" w:hAnsi="Times New Roman"/>
          <w:noProof/>
        </w:rPr>
      </w:pPr>
      <w:r w:rsidRPr="00084BCF">
        <w:rPr>
          <w:rFonts w:ascii="Times New Roman" w:hAnsi="Times New Roman"/>
          <w:lang w:val="lv-LV"/>
        </w:rPr>
        <w:t>TriFlunex</w:t>
      </w:r>
      <w:r w:rsidRPr="00084BCF">
        <w:rPr>
          <w:rFonts w:ascii="Times New Roman" w:hAnsi="Times New Roman"/>
          <w:color w:val="000000"/>
        </w:rPr>
        <w:t xml:space="preserve"> 500</w:t>
      </w:r>
      <w:r w:rsidR="0067193F" w:rsidRPr="00084BCF">
        <w:rPr>
          <w:rFonts w:ascii="Times New Roman" w:hAnsi="Times New Roman"/>
          <w:color w:val="000000"/>
        </w:rPr>
        <w:t> </w:t>
      </w:r>
      <w:r w:rsidRPr="00084BCF">
        <w:rPr>
          <w:rFonts w:ascii="Times New Roman" w:hAnsi="Times New Roman"/>
          <w:color w:val="000000"/>
        </w:rPr>
        <w:t>mg/ 200</w:t>
      </w:r>
      <w:r w:rsidR="0067193F" w:rsidRPr="00084BCF">
        <w:rPr>
          <w:rFonts w:ascii="Times New Roman" w:hAnsi="Times New Roman"/>
          <w:color w:val="000000"/>
        </w:rPr>
        <w:t> </w:t>
      </w:r>
      <w:r w:rsidRPr="00084BCF">
        <w:rPr>
          <w:rFonts w:ascii="Times New Roman" w:hAnsi="Times New Roman"/>
          <w:color w:val="000000"/>
        </w:rPr>
        <w:t>mg/ 10</w:t>
      </w:r>
      <w:r w:rsidR="0067193F" w:rsidRPr="00084BCF">
        <w:rPr>
          <w:rFonts w:ascii="Times New Roman" w:hAnsi="Times New Roman"/>
          <w:color w:val="000000"/>
        </w:rPr>
        <w:t> </w:t>
      </w:r>
      <w:r w:rsidRPr="00084BCF">
        <w:rPr>
          <w:rFonts w:ascii="Times New Roman" w:hAnsi="Times New Roman"/>
          <w:color w:val="000000"/>
        </w:rPr>
        <w:t>mg</w:t>
      </w:r>
      <w:r w:rsidRPr="00084BCF">
        <w:rPr>
          <w:rFonts w:ascii="Times New Roman" w:hAnsi="Times New Roman"/>
          <w:noProof/>
        </w:rPr>
        <w:t xml:space="preserve"> milteliai geriamajam tirpalui</w:t>
      </w:r>
    </w:p>
    <w:p w14:paraId="1C8217F8" w14:textId="77777777" w:rsidR="00BE4E45" w:rsidRPr="00084BCF" w:rsidRDefault="00BE4E45" w:rsidP="00BE4E45">
      <w:pPr>
        <w:spacing w:after="0" w:line="240" w:lineRule="auto"/>
        <w:rPr>
          <w:rFonts w:ascii="Times New Roman" w:hAnsi="Times New Roman"/>
          <w:noProof/>
        </w:rPr>
      </w:pPr>
      <w:r w:rsidRPr="00084BCF">
        <w:rPr>
          <w:rFonts w:ascii="Times New Roman" w:hAnsi="Times New Roman"/>
          <w:noProof/>
        </w:rPr>
        <w:t xml:space="preserve">Paracetamolum / </w:t>
      </w:r>
      <w:proofErr w:type="spellStart"/>
      <w:r w:rsidRPr="00084BCF">
        <w:rPr>
          <w:rFonts w:ascii="Times New Roman" w:hAnsi="Times New Roman"/>
        </w:rPr>
        <w:t>Guaifenesin</w:t>
      </w:r>
      <w:r w:rsidR="00997991" w:rsidRPr="00084BCF">
        <w:rPr>
          <w:rFonts w:ascii="Times New Roman" w:hAnsi="Times New Roman"/>
        </w:rPr>
        <w:t>um</w:t>
      </w:r>
      <w:proofErr w:type="spellEnd"/>
      <w:r w:rsidRPr="00084BCF">
        <w:rPr>
          <w:rFonts w:ascii="Times New Roman" w:hAnsi="Times New Roman"/>
        </w:rPr>
        <w:t xml:space="preserve"> / </w:t>
      </w:r>
      <w:r w:rsidRPr="00084BCF">
        <w:rPr>
          <w:rFonts w:ascii="Times New Roman" w:hAnsi="Times New Roman"/>
          <w:noProof/>
        </w:rPr>
        <w:t>Phenylephrin</w:t>
      </w:r>
      <w:r w:rsidR="00997991" w:rsidRPr="00084BCF">
        <w:rPr>
          <w:rFonts w:ascii="Times New Roman" w:hAnsi="Times New Roman"/>
          <w:noProof/>
        </w:rPr>
        <w:t>i</w:t>
      </w:r>
      <w:r w:rsidRPr="00084BCF">
        <w:rPr>
          <w:rFonts w:ascii="Times New Roman" w:hAnsi="Times New Roman"/>
          <w:noProof/>
        </w:rPr>
        <w:t xml:space="preserve"> hydrochloridum</w:t>
      </w:r>
    </w:p>
    <w:p w14:paraId="45DE520C" w14:textId="77777777" w:rsidR="00BE4E45" w:rsidRPr="00084BCF" w:rsidRDefault="00BE4E45" w:rsidP="00BE4E45">
      <w:pPr>
        <w:spacing w:after="0" w:line="240" w:lineRule="auto"/>
        <w:rPr>
          <w:rFonts w:ascii="Times New Roman" w:hAnsi="Times New Roman"/>
          <w:noProof/>
        </w:rPr>
      </w:pPr>
    </w:p>
    <w:p w14:paraId="7CFE5EBD" w14:textId="77777777" w:rsidR="00BE4E45" w:rsidRPr="00084BCF" w:rsidRDefault="00BE4E45" w:rsidP="00BE4E45">
      <w:pPr>
        <w:spacing w:after="0" w:line="240" w:lineRule="auto"/>
        <w:rPr>
          <w:rFonts w:ascii="Times New Roman" w:hAnsi="Times New Roman"/>
          <w:noProof/>
        </w:rPr>
      </w:pPr>
    </w:p>
    <w:p w14:paraId="45856455" w14:textId="2B10ADA1"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084BCF">
        <w:rPr>
          <w:rFonts w:ascii="Times New Roman" w:hAnsi="Times New Roman"/>
          <w:b/>
          <w:noProof/>
        </w:rPr>
        <w:t>2.</w:t>
      </w:r>
      <w:r w:rsidRPr="00084BCF">
        <w:rPr>
          <w:rFonts w:ascii="Times New Roman" w:hAnsi="Times New Roman"/>
          <w:b/>
          <w:noProof/>
        </w:rPr>
        <w:tab/>
        <w:t>VEIKLIOJI (-IOS) MEDŽIAGA (-OS) IR JOS (-Ų) KIEKIS (-IAI)</w:t>
      </w:r>
      <w:r w:rsidR="000D3D74">
        <w:rPr>
          <w:rFonts w:ascii="Times New Roman" w:hAnsi="Times New Roman"/>
          <w:b/>
          <w:noProof/>
        </w:rPr>
        <w:fldChar w:fldCharType="begin"/>
      </w:r>
      <w:r w:rsidR="000D3D74">
        <w:rPr>
          <w:rFonts w:ascii="Times New Roman" w:hAnsi="Times New Roman"/>
          <w:b/>
          <w:noProof/>
        </w:rPr>
        <w:instrText xml:space="preserve"> DOCVARIABLE VAULT_ND_1a298f06-a3ea-4211-ae9d-761266c753aa \* MERGEFORMAT </w:instrText>
      </w:r>
      <w:r w:rsidR="000D3D74">
        <w:rPr>
          <w:rFonts w:ascii="Times New Roman" w:hAnsi="Times New Roman"/>
          <w:b/>
          <w:noProof/>
        </w:rPr>
        <w:fldChar w:fldCharType="separate"/>
      </w:r>
      <w:r w:rsidR="000D3D74">
        <w:rPr>
          <w:rFonts w:ascii="Times New Roman" w:hAnsi="Times New Roman"/>
          <w:b/>
          <w:noProof/>
        </w:rPr>
        <w:t xml:space="preserve"> </w:t>
      </w:r>
      <w:r w:rsidR="000D3D74">
        <w:rPr>
          <w:rFonts w:ascii="Times New Roman" w:hAnsi="Times New Roman"/>
          <w:b/>
          <w:noProof/>
        </w:rPr>
        <w:fldChar w:fldCharType="end"/>
      </w:r>
    </w:p>
    <w:p w14:paraId="2966EB78" w14:textId="77777777" w:rsidR="00BE4E45" w:rsidRPr="00084BCF" w:rsidRDefault="00BE4E45" w:rsidP="00BE4E45">
      <w:pPr>
        <w:spacing w:after="0" w:line="240" w:lineRule="auto"/>
        <w:rPr>
          <w:rFonts w:ascii="Times New Roman" w:hAnsi="Times New Roman"/>
          <w:noProof/>
        </w:rPr>
      </w:pPr>
    </w:p>
    <w:p w14:paraId="6C642538" w14:textId="77777777" w:rsidR="00BE4E45" w:rsidRPr="00084BCF" w:rsidRDefault="0036657A" w:rsidP="00BE4E45">
      <w:pPr>
        <w:spacing w:after="0" w:line="240" w:lineRule="auto"/>
        <w:rPr>
          <w:rFonts w:ascii="Times New Roman" w:hAnsi="Times New Roman"/>
          <w:noProof/>
        </w:rPr>
      </w:pPr>
      <w:r w:rsidRPr="00084BCF">
        <w:rPr>
          <w:rFonts w:ascii="Times New Roman" w:hAnsi="Times New Roman"/>
          <w:noProof/>
        </w:rPr>
        <w:t xml:space="preserve">Viename </w:t>
      </w:r>
      <w:r w:rsidR="00BE4E45" w:rsidRPr="00084BCF">
        <w:rPr>
          <w:rFonts w:ascii="Times New Roman" w:hAnsi="Times New Roman"/>
          <w:noProof/>
        </w:rPr>
        <w:t>paketėlyje yra 500</w:t>
      </w:r>
      <w:r w:rsidR="0067193F" w:rsidRPr="00084BCF">
        <w:rPr>
          <w:rFonts w:ascii="Times New Roman" w:hAnsi="Times New Roman"/>
          <w:noProof/>
        </w:rPr>
        <w:t> </w:t>
      </w:r>
      <w:r w:rsidR="00BE4E45" w:rsidRPr="00084BCF">
        <w:rPr>
          <w:rFonts w:ascii="Times New Roman" w:hAnsi="Times New Roman"/>
          <w:noProof/>
        </w:rPr>
        <w:t>mg paracetamolio, 200</w:t>
      </w:r>
      <w:r w:rsidR="0067193F" w:rsidRPr="00084BCF">
        <w:rPr>
          <w:rFonts w:ascii="Times New Roman" w:hAnsi="Times New Roman"/>
          <w:noProof/>
        </w:rPr>
        <w:t> </w:t>
      </w:r>
      <w:r w:rsidR="00BE4E45" w:rsidRPr="00084BCF">
        <w:rPr>
          <w:rFonts w:ascii="Times New Roman" w:hAnsi="Times New Roman"/>
          <w:noProof/>
        </w:rPr>
        <w:t xml:space="preserve">mg </w:t>
      </w:r>
      <w:proofErr w:type="spellStart"/>
      <w:r w:rsidR="00BE4E45" w:rsidRPr="00084BCF">
        <w:rPr>
          <w:rFonts w:ascii="Times New Roman" w:hAnsi="Times New Roman"/>
        </w:rPr>
        <w:t>gvajfenezino</w:t>
      </w:r>
      <w:proofErr w:type="spellEnd"/>
      <w:r w:rsidR="00BE4E45" w:rsidRPr="00084BCF">
        <w:rPr>
          <w:rFonts w:ascii="Times New Roman" w:hAnsi="Times New Roman"/>
        </w:rPr>
        <w:t>,</w:t>
      </w:r>
      <w:r w:rsidR="00BE4E45" w:rsidRPr="00084BCF">
        <w:rPr>
          <w:rFonts w:ascii="Times New Roman" w:hAnsi="Times New Roman"/>
          <w:noProof/>
        </w:rPr>
        <w:t xml:space="preserve"> 10</w:t>
      </w:r>
      <w:r w:rsidR="0067193F" w:rsidRPr="00084BCF">
        <w:rPr>
          <w:rFonts w:ascii="Times New Roman" w:hAnsi="Times New Roman"/>
          <w:noProof/>
        </w:rPr>
        <w:t> </w:t>
      </w:r>
      <w:r w:rsidR="00BE4E45" w:rsidRPr="00084BCF">
        <w:rPr>
          <w:rFonts w:ascii="Times New Roman" w:hAnsi="Times New Roman"/>
          <w:noProof/>
        </w:rPr>
        <w:t>mg fenilefrino hidrochlorido.</w:t>
      </w:r>
    </w:p>
    <w:p w14:paraId="58F4D23F" w14:textId="77777777" w:rsidR="00BE4E45" w:rsidRPr="00084BCF" w:rsidRDefault="00BE4E45" w:rsidP="00BE4E45">
      <w:pPr>
        <w:spacing w:after="0" w:line="240" w:lineRule="auto"/>
        <w:rPr>
          <w:rFonts w:ascii="Times New Roman" w:hAnsi="Times New Roman"/>
          <w:noProof/>
        </w:rPr>
      </w:pPr>
    </w:p>
    <w:p w14:paraId="4332B34C" w14:textId="77777777" w:rsidR="0036657A" w:rsidRPr="00084BCF" w:rsidRDefault="0036657A" w:rsidP="00BE4E45">
      <w:pPr>
        <w:spacing w:after="0" w:line="240" w:lineRule="auto"/>
        <w:rPr>
          <w:rFonts w:ascii="Times New Roman" w:hAnsi="Times New Roman"/>
          <w:noProof/>
        </w:rPr>
      </w:pPr>
    </w:p>
    <w:p w14:paraId="0B15407B" w14:textId="14B33925"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084BCF">
        <w:rPr>
          <w:rFonts w:ascii="Times New Roman" w:hAnsi="Times New Roman"/>
          <w:b/>
          <w:noProof/>
        </w:rPr>
        <w:t>3.</w:t>
      </w:r>
      <w:r w:rsidRPr="00084BCF">
        <w:rPr>
          <w:rFonts w:ascii="Times New Roman" w:hAnsi="Times New Roman"/>
          <w:b/>
          <w:noProof/>
        </w:rPr>
        <w:tab/>
        <w:t>PAGALBINIŲ MEDŽIAGŲ SĄRAŠAS</w:t>
      </w:r>
      <w:r w:rsidR="000D3D74">
        <w:rPr>
          <w:rFonts w:ascii="Times New Roman" w:hAnsi="Times New Roman"/>
          <w:b/>
          <w:noProof/>
        </w:rPr>
        <w:fldChar w:fldCharType="begin"/>
      </w:r>
      <w:r w:rsidR="000D3D74">
        <w:rPr>
          <w:rFonts w:ascii="Times New Roman" w:hAnsi="Times New Roman"/>
          <w:b/>
          <w:noProof/>
        </w:rPr>
        <w:instrText xml:space="preserve"> DOCVARIABLE VAULT_ND_4a7daaf6-4e14-4609-8ad1-9948362d935f \* MERGEFORMAT </w:instrText>
      </w:r>
      <w:r w:rsidR="000D3D74">
        <w:rPr>
          <w:rFonts w:ascii="Times New Roman" w:hAnsi="Times New Roman"/>
          <w:b/>
          <w:noProof/>
        </w:rPr>
        <w:fldChar w:fldCharType="separate"/>
      </w:r>
      <w:r w:rsidR="000D3D74">
        <w:rPr>
          <w:rFonts w:ascii="Times New Roman" w:hAnsi="Times New Roman"/>
          <w:b/>
          <w:noProof/>
        </w:rPr>
        <w:t xml:space="preserve"> </w:t>
      </w:r>
      <w:r w:rsidR="000D3D74">
        <w:rPr>
          <w:rFonts w:ascii="Times New Roman" w:hAnsi="Times New Roman"/>
          <w:b/>
          <w:noProof/>
        </w:rPr>
        <w:fldChar w:fldCharType="end"/>
      </w:r>
    </w:p>
    <w:p w14:paraId="4957684E" w14:textId="77777777" w:rsidR="00BE4E45" w:rsidRPr="00084BCF" w:rsidRDefault="00BE4E45" w:rsidP="00BE4E45">
      <w:pPr>
        <w:spacing w:after="0" w:line="240" w:lineRule="auto"/>
        <w:rPr>
          <w:rFonts w:ascii="Times New Roman" w:hAnsi="Times New Roman"/>
          <w:noProof/>
        </w:rPr>
      </w:pPr>
    </w:p>
    <w:p w14:paraId="394945F6" w14:textId="77777777" w:rsidR="00CB43F8" w:rsidRPr="00084BCF" w:rsidRDefault="00D54B49" w:rsidP="00BE4E45">
      <w:pPr>
        <w:spacing w:after="0" w:line="240" w:lineRule="auto"/>
        <w:rPr>
          <w:rFonts w:ascii="Times New Roman" w:hAnsi="Times New Roman"/>
          <w:noProof/>
        </w:rPr>
      </w:pPr>
      <w:r w:rsidRPr="00084BCF">
        <w:rPr>
          <w:rFonts w:ascii="Times New Roman" w:hAnsi="Times New Roman"/>
        </w:rPr>
        <w:t>Pagalbinės medžiagos</w:t>
      </w:r>
      <w:r w:rsidR="00DF56A7" w:rsidRPr="00084BCF">
        <w:rPr>
          <w:rFonts w:ascii="Times New Roman" w:hAnsi="Times New Roman"/>
        </w:rPr>
        <w:t>:</w:t>
      </w:r>
      <w:r w:rsidR="00BE4E45" w:rsidRPr="00084BCF">
        <w:rPr>
          <w:rFonts w:ascii="Times New Roman" w:hAnsi="Times New Roman"/>
        </w:rPr>
        <w:t xml:space="preserve"> </w:t>
      </w:r>
      <w:proofErr w:type="spellStart"/>
      <w:r w:rsidR="00BE4E45" w:rsidRPr="00084BCF">
        <w:rPr>
          <w:rFonts w:ascii="Times New Roman" w:hAnsi="Times New Roman"/>
        </w:rPr>
        <w:t>Saccharum</w:t>
      </w:r>
      <w:proofErr w:type="spellEnd"/>
      <w:r w:rsidR="00BE4E45" w:rsidRPr="00084BCF">
        <w:rPr>
          <w:rFonts w:ascii="Times New Roman" w:hAnsi="Times New Roman"/>
        </w:rPr>
        <w:t xml:space="preserve">, </w:t>
      </w:r>
      <w:proofErr w:type="spellStart"/>
      <w:r w:rsidR="00BE4E45" w:rsidRPr="00084BCF">
        <w:rPr>
          <w:rFonts w:ascii="Times New Roman" w:hAnsi="Times New Roman"/>
        </w:rPr>
        <w:t>Natrium</w:t>
      </w:r>
      <w:proofErr w:type="spellEnd"/>
      <w:r w:rsidR="00BE4E45" w:rsidRPr="00084BCF">
        <w:rPr>
          <w:rFonts w:ascii="Times New Roman" w:hAnsi="Times New Roman"/>
        </w:rPr>
        <w:t xml:space="preserve">, </w:t>
      </w:r>
      <w:proofErr w:type="spellStart"/>
      <w:r w:rsidR="00BE4E45" w:rsidRPr="00084BCF">
        <w:rPr>
          <w:rFonts w:ascii="Times New Roman" w:hAnsi="Times New Roman"/>
        </w:rPr>
        <w:t>Aspartamum</w:t>
      </w:r>
      <w:proofErr w:type="spellEnd"/>
      <w:r w:rsidR="00BE4E45" w:rsidRPr="00084BCF">
        <w:rPr>
          <w:rFonts w:ascii="Times New Roman" w:hAnsi="Times New Roman"/>
        </w:rPr>
        <w:t xml:space="preserve"> (E951).</w:t>
      </w:r>
    </w:p>
    <w:p w14:paraId="4B0DCF19" w14:textId="77777777" w:rsidR="00CB43F8" w:rsidRPr="00084BCF" w:rsidRDefault="00CB43F8" w:rsidP="00BE4E45">
      <w:pPr>
        <w:spacing w:after="0" w:line="240" w:lineRule="auto"/>
        <w:rPr>
          <w:rFonts w:ascii="Times New Roman" w:hAnsi="Times New Roman"/>
          <w:noProof/>
        </w:rPr>
      </w:pPr>
      <w:r w:rsidRPr="00084BCF">
        <w:rPr>
          <w:rFonts w:ascii="Times New Roman" w:hAnsi="Times New Roman"/>
          <w:highlight w:val="lightGray"/>
        </w:rPr>
        <w:t>Daugiau informacijos žiūrėti pakuotės lapelyje.</w:t>
      </w:r>
    </w:p>
    <w:p w14:paraId="6BCEDF07" w14:textId="77777777" w:rsidR="00BE4E45" w:rsidRPr="00084BCF" w:rsidRDefault="00BE4E45" w:rsidP="00BE4E45">
      <w:pPr>
        <w:spacing w:after="0" w:line="240" w:lineRule="auto"/>
        <w:rPr>
          <w:rFonts w:ascii="Times New Roman" w:hAnsi="Times New Roman"/>
          <w:noProof/>
        </w:rPr>
      </w:pPr>
    </w:p>
    <w:p w14:paraId="7A4EED6D" w14:textId="77777777" w:rsidR="00997991" w:rsidRPr="00084BCF" w:rsidRDefault="00997991" w:rsidP="00BE4E45">
      <w:pPr>
        <w:spacing w:after="0" w:line="240" w:lineRule="auto"/>
        <w:rPr>
          <w:rFonts w:ascii="Times New Roman" w:hAnsi="Times New Roman"/>
          <w:noProof/>
        </w:rPr>
      </w:pPr>
    </w:p>
    <w:p w14:paraId="40F75F5D" w14:textId="295BF91C"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084BCF">
        <w:rPr>
          <w:rFonts w:ascii="Times New Roman" w:hAnsi="Times New Roman"/>
          <w:b/>
          <w:noProof/>
        </w:rPr>
        <w:t>4.</w:t>
      </w:r>
      <w:r w:rsidRPr="00084BCF">
        <w:rPr>
          <w:rFonts w:ascii="Times New Roman" w:hAnsi="Times New Roman"/>
          <w:b/>
          <w:noProof/>
        </w:rPr>
        <w:tab/>
        <w:t>FARMACINĖ FORMA IR KIEKIS PAKUOTĖJE</w:t>
      </w:r>
      <w:r w:rsidR="000D3D74">
        <w:rPr>
          <w:rFonts w:ascii="Times New Roman" w:hAnsi="Times New Roman"/>
          <w:b/>
          <w:noProof/>
        </w:rPr>
        <w:fldChar w:fldCharType="begin"/>
      </w:r>
      <w:r w:rsidR="000D3D74">
        <w:rPr>
          <w:rFonts w:ascii="Times New Roman" w:hAnsi="Times New Roman"/>
          <w:b/>
          <w:noProof/>
        </w:rPr>
        <w:instrText xml:space="preserve"> DOCVARIABLE VAULT_ND_91de92a4-ac7a-4075-b098-7812908202f1 \* MERGEFORMAT </w:instrText>
      </w:r>
      <w:r w:rsidR="000D3D74">
        <w:rPr>
          <w:rFonts w:ascii="Times New Roman" w:hAnsi="Times New Roman"/>
          <w:b/>
          <w:noProof/>
        </w:rPr>
        <w:fldChar w:fldCharType="separate"/>
      </w:r>
      <w:r w:rsidR="000D3D74">
        <w:rPr>
          <w:rFonts w:ascii="Times New Roman" w:hAnsi="Times New Roman"/>
          <w:b/>
          <w:noProof/>
        </w:rPr>
        <w:t xml:space="preserve"> </w:t>
      </w:r>
      <w:r w:rsidR="000D3D74">
        <w:rPr>
          <w:rFonts w:ascii="Times New Roman" w:hAnsi="Times New Roman"/>
          <w:b/>
          <w:noProof/>
        </w:rPr>
        <w:fldChar w:fldCharType="end"/>
      </w:r>
    </w:p>
    <w:p w14:paraId="6D125ADC" w14:textId="77777777" w:rsidR="00BE4E45" w:rsidRPr="00084BCF" w:rsidRDefault="00BE4E45" w:rsidP="00BE4E45">
      <w:pPr>
        <w:spacing w:after="0" w:line="240" w:lineRule="auto"/>
        <w:rPr>
          <w:rFonts w:ascii="Times New Roman" w:hAnsi="Times New Roman"/>
          <w:noProof/>
        </w:rPr>
      </w:pPr>
    </w:p>
    <w:p w14:paraId="74348F39" w14:textId="77777777" w:rsidR="00BE4E45" w:rsidRPr="00084BCF" w:rsidRDefault="00BE4E45" w:rsidP="00BE4E45">
      <w:pPr>
        <w:spacing w:after="0" w:line="240" w:lineRule="auto"/>
        <w:rPr>
          <w:rFonts w:ascii="Times New Roman" w:hAnsi="Times New Roman"/>
        </w:rPr>
      </w:pPr>
      <w:r w:rsidRPr="00084BCF">
        <w:rPr>
          <w:rFonts w:ascii="Times New Roman" w:hAnsi="Times New Roman"/>
          <w:highlight w:val="lightGray"/>
        </w:rPr>
        <w:t>Milteliai geriamajam tirpalui</w:t>
      </w:r>
    </w:p>
    <w:p w14:paraId="1F676DBA" w14:textId="77777777" w:rsidR="00BE4E45" w:rsidRPr="00084BCF" w:rsidRDefault="00BE4E45" w:rsidP="00BE4E45">
      <w:pPr>
        <w:spacing w:after="0" w:line="240" w:lineRule="auto"/>
        <w:rPr>
          <w:rFonts w:ascii="Times New Roman" w:hAnsi="Times New Roman"/>
        </w:rPr>
      </w:pPr>
      <w:r w:rsidRPr="00084BCF">
        <w:rPr>
          <w:rFonts w:ascii="Times New Roman" w:hAnsi="Times New Roman"/>
        </w:rPr>
        <w:t>5 paketėliai</w:t>
      </w:r>
    </w:p>
    <w:p w14:paraId="5DE94153" w14:textId="77777777" w:rsidR="00BE4E45" w:rsidRPr="00084BCF" w:rsidRDefault="00BE4E45" w:rsidP="00BE4E45">
      <w:pPr>
        <w:spacing w:after="0" w:line="240" w:lineRule="auto"/>
        <w:rPr>
          <w:rFonts w:ascii="Times New Roman" w:hAnsi="Times New Roman"/>
          <w:i/>
          <w:iCs/>
        </w:rPr>
      </w:pPr>
      <w:r w:rsidRPr="00084BCF">
        <w:rPr>
          <w:rFonts w:ascii="Times New Roman" w:hAnsi="Times New Roman"/>
          <w:highlight w:val="lightGray"/>
        </w:rPr>
        <w:t>10 paketėlių</w:t>
      </w:r>
    </w:p>
    <w:p w14:paraId="587BF54D" w14:textId="77777777" w:rsidR="00BE4E45" w:rsidRPr="00084BCF" w:rsidRDefault="00BE4E45" w:rsidP="00BE4E45">
      <w:pPr>
        <w:spacing w:after="0" w:line="240" w:lineRule="auto"/>
        <w:rPr>
          <w:rFonts w:ascii="Times New Roman" w:hAnsi="Times New Roman"/>
          <w:noProof/>
        </w:rPr>
      </w:pPr>
    </w:p>
    <w:p w14:paraId="267E773F" w14:textId="77777777" w:rsidR="00BE4E45" w:rsidRPr="00084BCF" w:rsidRDefault="00BE4E45" w:rsidP="00BE4E45">
      <w:pPr>
        <w:spacing w:after="0" w:line="240" w:lineRule="auto"/>
        <w:rPr>
          <w:rFonts w:ascii="Times New Roman" w:hAnsi="Times New Roman"/>
          <w:noProof/>
        </w:rPr>
      </w:pPr>
    </w:p>
    <w:p w14:paraId="5CB1716B" w14:textId="68956B83"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084BCF">
        <w:rPr>
          <w:rFonts w:ascii="Times New Roman" w:hAnsi="Times New Roman"/>
          <w:b/>
          <w:noProof/>
        </w:rPr>
        <w:t>5.</w:t>
      </w:r>
      <w:r w:rsidRPr="00084BCF">
        <w:rPr>
          <w:rFonts w:ascii="Times New Roman" w:hAnsi="Times New Roman"/>
          <w:b/>
          <w:noProof/>
        </w:rPr>
        <w:tab/>
        <w:t>VARTOJIMO METODAS IR BŪDAS (-AI)</w:t>
      </w:r>
      <w:r w:rsidR="000D3D74">
        <w:rPr>
          <w:rFonts w:ascii="Times New Roman" w:hAnsi="Times New Roman"/>
          <w:b/>
          <w:noProof/>
        </w:rPr>
        <w:fldChar w:fldCharType="begin"/>
      </w:r>
      <w:r w:rsidR="000D3D74">
        <w:rPr>
          <w:rFonts w:ascii="Times New Roman" w:hAnsi="Times New Roman"/>
          <w:b/>
          <w:noProof/>
        </w:rPr>
        <w:instrText xml:space="preserve"> DOCVARIABLE VAULT_ND_5487ccaf-6007-4c8b-8f92-7082950996a6 \* MERGEFORMAT </w:instrText>
      </w:r>
      <w:r w:rsidR="000D3D74">
        <w:rPr>
          <w:rFonts w:ascii="Times New Roman" w:hAnsi="Times New Roman"/>
          <w:b/>
          <w:noProof/>
        </w:rPr>
        <w:fldChar w:fldCharType="separate"/>
      </w:r>
      <w:r w:rsidR="000D3D74">
        <w:rPr>
          <w:rFonts w:ascii="Times New Roman" w:hAnsi="Times New Roman"/>
          <w:b/>
          <w:noProof/>
        </w:rPr>
        <w:t xml:space="preserve"> </w:t>
      </w:r>
      <w:r w:rsidR="000D3D74">
        <w:rPr>
          <w:rFonts w:ascii="Times New Roman" w:hAnsi="Times New Roman"/>
          <w:b/>
          <w:noProof/>
        </w:rPr>
        <w:fldChar w:fldCharType="end"/>
      </w:r>
    </w:p>
    <w:p w14:paraId="1E59054B" w14:textId="77777777" w:rsidR="00BE4E45" w:rsidRPr="00084BCF" w:rsidRDefault="00BE4E45" w:rsidP="00BE4E45">
      <w:pPr>
        <w:spacing w:after="0" w:line="240" w:lineRule="auto"/>
        <w:rPr>
          <w:rFonts w:ascii="Times New Roman" w:hAnsi="Times New Roman"/>
          <w:i/>
          <w:noProof/>
        </w:rPr>
      </w:pPr>
    </w:p>
    <w:p w14:paraId="582CC58B" w14:textId="77777777" w:rsidR="00BE4E45" w:rsidRPr="00084BCF" w:rsidRDefault="00BE4E45" w:rsidP="00BE4E45">
      <w:pPr>
        <w:spacing w:after="0" w:line="240" w:lineRule="auto"/>
        <w:rPr>
          <w:rFonts w:ascii="Times New Roman" w:hAnsi="Times New Roman"/>
          <w:noProof/>
        </w:rPr>
      </w:pPr>
      <w:r w:rsidRPr="00084BCF">
        <w:rPr>
          <w:rFonts w:ascii="Times New Roman" w:hAnsi="Times New Roman"/>
          <w:noProof/>
        </w:rPr>
        <w:t>Vartoti per burną. Prieš vartojimą perskaitykite pakuotės lapelį.</w:t>
      </w:r>
    </w:p>
    <w:p w14:paraId="48A34148" w14:textId="77777777" w:rsidR="0067193F" w:rsidRPr="00084BCF" w:rsidRDefault="0067193F" w:rsidP="00BE4E45">
      <w:pPr>
        <w:spacing w:after="0" w:line="240" w:lineRule="auto"/>
        <w:rPr>
          <w:rFonts w:ascii="Times New Roman" w:hAnsi="Times New Roman"/>
          <w:noProof/>
        </w:rPr>
      </w:pPr>
    </w:p>
    <w:p w14:paraId="3A0C548D" w14:textId="77777777" w:rsidR="00BE4E45" w:rsidRPr="00084BCF" w:rsidRDefault="00BE4E45" w:rsidP="00BE4E45">
      <w:pPr>
        <w:spacing w:after="0" w:line="240" w:lineRule="auto"/>
        <w:rPr>
          <w:rFonts w:ascii="Times New Roman" w:hAnsi="Times New Roman"/>
          <w:noProof/>
        </w:rPr>
      </w:pPr>
    </w:p>
    <w:p w14:paraId="0614868F" w14:textId="654F713A" w:rsidR="00BE4E45" w:rsidRPr="00084BCF" w:rsidRDefault="00BE4E45" w:rsidP="00BE4E45">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084BCF">
        <w:rPr>
          <w:rFonts w:ascii="Times New Roman" w:hAnsi="Times New Roman"/>
          <w:b/>
          <w:noProof/>
        </w:rPr>
        <w:t>6.</w:t>
      </w:r>
      <w:r w:rsidRPr="00084BCF">
        <w:rPr>
          <w:rFonts w:ascii="Times New Roman" w:hAnsi="Times New Roman"/>
          <w:b/>
          <w:noProof/>
        </w:rPr>
        <w:tab/>
      </w:r>
      <w:r w:rsidRPr="00084BCF">
        <w:rPr>
          <w:rFonts w:ascii="Times New Roman" w:hAnsi="Times New Roman"/>
          <w:b/>
          <w:bCs/>
          <w:noProof/>
        </w:rPr>
        <w:t>SPECIALUS ĮSPĖJIMAS, KAD VAISTINĮ PREPARATĄ BŪTINA LAIKYTI VAIKAMS NEPASTEBIMOJE IR NEPASTEBIMOJE VIETOJE</w:t>
      </w:r>
      <w:r w:rsidR="000D3D74">
        <w:rPr>
          <w:rFonts w:ascii="Times New Roman" w:hAnsi="Times New Roman"/>
          <w:b/>
          <w:bCs/>
          <w:noProof/>
        </w:rPr>
        <w:fldChar w:fldCharType="begin"/>
      </w:r>
      <w:r w:rsidR="000D3D74">
        <w:rPr>
          <w:rFonts w:ascii="Times New Roman" w:hAnsi="Times New Roman"/>
          <w:b/>
          <w:bCs/>
          <w:noProof/>
        </w:rPr>
        <w:instrText xml:space="preserve"> DOCVARIABLE VAULT_ND_56ff8466-7757-441c-9262-42a1beeed536 \* MERGEFORMAT </w:instrText>
      </w:r>
      <w:r w:rsidR="000D3D74">
        <w:rPr>
          <w:rFonts w:ascii="Times New Roman" w:hAnsi="Times New Roman"/>
          <w:b/>
          <w:bCs/>
          <w:noProof/>
        </w:rPr>
        <w:fldChar w:fldCharType="separate"/>
      </w:r>
      <w:r w:rsidR="000D3D74">
        <w:rPr>
          <w:rFonts w:ascii="Times New Roman" w:hAnsi="Times New Roman"/>
          <w:b/>
          <w:bCs/>
          <w:noProof/>
        </w:rPr>
        <w:t xml:space="preserve"> </w:t>
      </w:r>
      <w:r w:rsidR="000D3D74">
        <w:rPr>
          <w:rFonts w:ascii="Times New Roman" w:hAnsi="Times New Roman"/>
          <w:b/>
          <w:bCs/>
          <w:noProof/>
        </w:rPr>
        <w:fldChar w:fldCharType="end"/>
      </w:r>
    </w:p>
    <w:p w14:paraId="5C7ACD8D" w14:textId="77777777" w:rsidR="00BE4E45" w:rsidRPr="00084BCF" w:rsidRDefault="00BE4E45" w:rsidP="00BE4E45">
      <w:pPr>
        <w:spacing w:after="0" w:line="240" w:lineRule="auto"/>
        <w:rPr>
          <w:rFonts w:ascii="Times New Roman" w:hAnsi="Times New Roman"/>
          <w:noProof/>
        </w:rPr>
      </w:pPr>
    </w:p>
    <w:p w14:paraId="6E2C7D80" w14:textId="77777777" w:rsidR="00BE4E45" w:rsidRPr="00084BCF" w:rsidRDefault="00BE4E45" w:rsidP="00BE4E45">
      <w:pPr>
        <w:pStyle w:val="Pagrindinistekstas"/>
        <w:rPr>
          <w:i w:val="0"/>
          <w:iCs/>
          <w:noProof/>
          <w:color w:val="auto"/>
          <w:szCs w:val="22"/>
          <w:lang w:val="lt-LT"/>
        </w:rPr>
      </w:pPr>
      <w:r w:rsidRPr="00084BCF">
        <w:rPr>
          <w:i w:val="0"/>
          <w:iCs/>
          <w:noProof/>
          <w:color w:val="auto"/>
          <w:szCs w:val="22"/>
          <w:lang w:val="lt-LT"/>
        </w:rPr>
        <w:t>Laikyti vaikams nepastebimoje ir nepasiekiamoje vietoje.</w:t>
      </w:r>
    </w:p>
    <w:p w14:paraId="3BD78B31" w14:textId="77777777" w:rsidR="00BE4E45" w:rsidRPr="00084BCF" w:rsidRDefault="00BE4E45" w:rsidP="00BE4E45">
      <w:pPr>
        <w:spacing w:after="0" w:line="240" w:lineRule="auto"/>
        <w:rPr>
          <w:rFonts w:ascii="Times New Roman" w:hAnsi="Times New Roman"/>
          <w:noProof/>
        </w:rPr>
      </w:pPr>
    </w:p>
    <w:p w14:paraId="57039BA9" w14:textId="77777777" w:rsidR="00BE4E45" w:rsidRPr="00084BCF" w:rsidRDefault="00BE4E45" w:rsidP="00BE4E45">
      <w:pPr>
        <w:spacing w:after="0" w:line="240" w:lineRule="auto"/>
        <w:rPr>
          <w:rFonts w:ascii="Times New Roman" w:hAnsi="Times New Roman"/>
          <w:noProof/>
        </w:rPr>
      </w:pPr>
    </w:p>
    <w:p w14:paraId="40777976" w14:textId="5828451C"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084BCF">
        <w:rPr>
          <w:rFonts w:ascii="Times New Roman" w:hAnsi="Times New Roman"/>
          <w:b/>
          <w:noProof/>
        </w:rPr>
        <w:t>7.</w:t>
      </w:r>
      <w:r w:rsidRPr="00084BCF">
        <w:rPr>
          <w:rFonts w:ascii="Times New Roman" w:hAnsi="Times New Roman"/>
          <w:b/>
          <w:noProof/>
        </w:rPr>
        <w:tab/>
      </w:r>
      <w:r w:rsidRPr="00084BCF">
        <w:rPr>
          <w:rFonts w:ascii="Times New Roman" w:hAnsi="Times New Roman"/>
          <w:b/>
          <w:bCs/>
          <w:noProof/>
        </w:rPr>
        <w:t>KITAS (-I) SPECIALUS (-ŪS) ĮSPĖJIMAS (-AI) (JEI REIKIA)</w:t>
      </w:r>
      <w:r w:rsidR="000D3D74">
        <w:rPr>
          <w:rFonts w:ascii="Times New Roman" w:hAnsi="Times New Roman"/>
          <w:b/>
          <w:bCs/>
          <w:noProof/>
        </w:rPr>
        <w:fldChar w:fldCharType="begin"/>
      </w:r>
      <w:r w:rsidR="000D3D74">
        <w:rPr>
          <w:rFonts w:ascii="Times New Roman" w:hAnsi="Times New Roman"/>
          <w:b/>
          <w:bCs/>
          <w:noProof/>
        </w:rPr>
        <w:instrText xml:space="preserve"> DOCVARIABLE VAULT_ND_5426fe5a-5e6f-40fa-af62-c4d37a8c47cf \* MERGEFORMAT </w:instrText>
      </w:r>
      <w:r w:rsidR="000D3D74">
        <w:rPr>
          <w:rFonts w:ascii="Times New Roman" w:hAnsi="Times New Roman"/>
          <w:b/>
          <w:bCs/>
          <w:noProof/>
        </w:rPr>
        <w:fldChar w:fldCharType="separate"/>
      </w:r>
      <w:r w:rsidR="000D3D74">
        <w:rPr>
          <w:rFonts w:ascii="Times New Roman" w:hAnsi="Times New Roman"/>
          <w:b/>
          <w:bCs/>
          <w:noProof/>
        </w:rPr>
        <w:t xml:space="preserve"> </w:t>
      </w:r>
      <w:r w:rsidR="000D3D74">
        <w:rPr>
          <w:rFonts w:ascii="Times New Roman" w:hAnsi="Times New Roman"/>
          <w:b/>
          <w:bCs/>
          <w:noProof/>
        </w:rPr>
        <w:fldChar w:fldCharType="end"/>
      </w:r>
    </w:p>
    <w:p w14:paraId="427B8041" w14:textId="77777777" w:rsidR="00BE4E45" w:rsidRPr="00084BCF" w:rsidRDefault="00BE4E45" w:rsidP="00BE4E45">
      <w:pPr>
        <w:spacing w:after="0" w:line="240" w:lineRule="auto"/>
        <w:rPr>
          <w:rFonts w:ascii="Times New Roman" w:hAnsi="Times New Roman"/>
          <w:noProof/>
        </w:rPr>
      </w:pPr>
    </w:p>
    <w:p w14:paraId="16F41608" w14:textId="77777777" w:rsidR="00BE4E45" w:rsidRPr="00084BCF" w:rsidRDefault="00BE4E45" w:rsidP="00BE4E45">
      <w:pPr>
        <w:spacing w:after="0" w:line="240" w:lineRule="auto"/>
        <w:rPr>
          <w:rFonts w:ascii="Times New Roman" w:hAnsi="Times New Roman"/>
          <w:noProof/>
        </w:rPr>
      </w:pPr>
    </w:p>
    <w:p w14:paraId="2CFDF145" w14:textId="4C918791"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084BCF">
        <w:rPr>
          <w:rFonts w:ascii="Times New Roman" w:hAnsi="Times New Roman"/>
          <w:b/>
          <w:noProof/>
        </w:rPr>
        <w:t>8.</w:t>
      </w:r>
      <w:r w:rsidRPr="00084BCF">
        <w:rPr>
          <w:rFonts w:ascii="Times New Roman" w:hAnsi="Times New Roman"/>
          <w:b/>
          <w:noProof/>
        </w:rPr>
        <w:tab/>
      </w:r>
      <w:r w:rsidRPr="00084BCF">
        <w:rPr>
          <w:rFonts w:ascii="Times New Roman" w:hAnsi="Times New Roman"/>
          <w:b/>
          <w:bCs/>
          <w:noProof/>
        </w:rPr>
        <w:t>TINKAMUMO LAIKAS</w:t>
      </w:r>
      <w:r w:rsidR="000D3D74">
        <w:rPr>
          <w:rFonts w:ascii="Times New Roman" w:hAnsi="Times New Roman"/>
          <w:b/>
          <w:bCs/>
          <w:noProof/>
        </w:rPr>
        <w:fldChar w:fldCharType="begin"/>
      </w:r>
      <w:r w:rsidR="000D3D74">
        <w:rPr>
          <w:rFonts w:ascii="Times New Roman" w:hAnsi="Times New Roman"/>
          <w:b/>
          <w:bCs/>
          <w:noProof/>
        </w:rPr>
        <w:instrText xml:space="preserve"> DOCVARIABLE VAULT_ND_1ba674fe-6c5f-4a6f-b8c8-fedeed2dd9b1 \* MERGEFORMAT </w:instrText>
      </w:r>
      <w:r w:rsidR="000D3D74">
        <w:rPr>
          <w:rFonts w:ascii="Times New Roman" w:hAnsi="Times New Roman"/>
          <w:b/>
          <w:bCs/>
          <w:noProof/>
        </w:rPr>
        <w:fldChar w:fldCharType="separate"/>
      </w:r>
      <w:r w:rsidR="000D3D74">
        <w:rPr>
          <w:rFonts w:ascii="Times New Roman" w:hAnsi="Times New Roman"/>
          <w:b/>
          <w:bCs/>
          <w:noProof/>
        </w:rPr>
        <w:t xml:space="preserve"> </w:t>
      </w:r>
      <w:r w:rsidR="000D3D74">
        <w:rPr>
          <w:rFonts w:ascii="Times New Roman" w:hAnsi="Times New Roman"/>
          <w:b/>
          <w:bCs/>
          <w:noProof/>
        </w:rPr>
        <w:fldChar w:fldCharType="end"/>
      </w:r>
    </w:p>
    <w:p w14:paraId="251DBF08" w14:textId="77777777" w:rsidR="00BE4E45" w:rsidRPr="00084BCF" w:rsidRDefault="00BE4E45" w:rsidP="00BE4E45">
      <w:pPr>
        <w:spacing w:after="0" w:line="240" w:lineRule="auto"/>
        <w:rPr>
          <w:rFonts w:ascii="Times New Roman" w:hAnsi="Times New Roman"/>
          <w:i/>
          <w:noProof/>
        </w:rPr>
      </w:pPr>
    </w:p>
    <w:p w14:paraId="01365D04" w14:textId="77777777" w:rsidR="00BE4E45" w:rsidRPr="00084BCF" w:rsidRDefault="00BE4E45" w:rsidP="00BE4E45">
      <w:pPr>
        <w:spacing w:after="0" w:line="240" w:lineRule="auto"/>
        <w:rPr>
          <w:rFonts w:ascii="Times New Roman" w:hAnsi="Times New Roman"/>
          <w:noProof/>
        </w:rPr>
      </w:pPr>
      <w:r w:rsidRPr="00084BCF">
        <w:rPr>
          <w:rFonts w:ascii="Times New Roman" w:hAnsi="Times New Roman"/>
        </w:rPr>
        <w:t>Tinka iki {mm/MMMM}</w:t>
      </w:r>
    </w:p>
    <w:p w14:paraId="1D9B2464" w14:textId="77777777" w:rsidR="00BE4E45" w:rsidRPr="00084BCF" w:rsidRDefault="00BE4E45" w:rsidP="00BE4E45">
      <w:pPr>
        <w:spacing w:after="0" w:line="240" w:lineRule="auto"/>
        <w:rPr>
          <w:rFonts w:ascii="Times New Roman" w:hAnsi="Times New Roman"/>
          <w:noProof/>
        </w:rPr>
      </w:pPr>
    </w:p>
    <w:p w14:paraId="63CFE42C" w14:textId="77777777" w:rsidR="00997991" w:rsidRPr="00084BCF" w:rsidRDefault="00997991" w:rsidP="00BE4E45">
      <w:pPr>
        <w:spacing w:after="0" w:line="240" w:lineRule="auto"/>
        <w:rPr>
          <w:rFonts w:ascii="Times New Roman" w:hAnsi="Times New Roman"/>
          <w:noProof/>
        </w:rPr>
      </w:pPr>
    </w:p>
    <w:p w14:paraId="39715B24" w14:textId="4E1B6046"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084BCF">
        <w:rPr>
          <w:rFonts w:ascii="Times New Roman" w:hAnsi="Times New Roman"/>
          <w:b/>
          <w:noProof/>
        </w:rPr>
        <w:t>9.</w:t>
      </w:r>
      <w:r w:rsidRPr="00084BCF">
        <w:rPr>
          <w:rFonts w:ascii="Times New Roman" w:hAnsi="Times New Roman"/>
          <w:b/>
          <w:noProof/>
        </w:rPr>
        <w:tab/>
      </w:r>
      <w:r w:rsidRPr="00084BCF">
        <w:rPr>
          <w:rFonts w:ascii="Times New Roman" w:hAnsi="Times New Roman"/>
          <w:b/>
          <w:caps/>
          <w:noProof/>
        </w:rPr>
        <w:t>SPECIALIOS laikymo sąlygos</w:t>
      </w:r>
      <w:r w:rsidR="000D3D74">
        <w:rPr>
          <w:rFonts w:ascii="Times New Roman" w:hAnsi="Times New Roman"/>
          <w:b/>
          <w:caps/>
          <w:noProof/>
        </w:rPr>
        <w:fldChar w:fldCharType="begin"/>
      </w:r>
      <w:r w:rsidR="000D3D74">
        <w:rPr>
          <w:rFonts w:ascii="Times New Roman" w:hAnsi="Times New Roman"/>
          <w:b/>
          <w:caps/>
          <w:noProof/>
        </w:rPr>
        <w:instrText xml:space="preserve"> DOCVARIABLE VAULT_ND_c77cad07-65cb-4c19-a446-1bed91ca6c2c \* MERGEFORMAT </w:instrText>
      </w:r>
      <w:r w:rsidR="000D3D74">
        <w:rPr>
          <w:rFonts w:ascii="Times New Roman" w:hAnsi="Times New Roman"/>
          <w:b/>
          <w:caps/>
          <w:noProof/>
        </w:rPr>
        <w:fldChar w:fldCharType="separate"/>
      </w:r>
      <w:r w:rsidR="000D3D74">
        <w:rPr>
          <w:rFonts w:ascii="Times New Roman" w:hAnsi="Times New Roman"/>
          <w:b/>
          <w:caps/>
          <w:noProof/>
        </w:rPr>
        <w:t xml:space="preserve"> </w:t>
      </w:r>
      <w:r w:rsidR="000D3D74">
        <w:rPr>
          <w:rFonts w:ascii="Times New Roman" w:hAnsi="Times New Roman"/>
          <w:b/>
          <w:caps/>
          <w:noProof/>
        </w:rPr>
        <w:fldChar w:fldCharType="end"/>
      </w:r>
    </w:p>
    <w:p w14:paraId="4CC24C7E" w14:textId="77777777" w:rsidR="00BE4E45" w:rsidRPr="00084BCF" w:rsidRDefault="00BE4E45" w:rsidP="00BE4E45">
      <w:pPr>
        <w:spacing w:after="0" w:line="240" w:lineRule="auto"/>
        <w:rPr>
          <w:rFonts w:ascii="Times New Roman" w:hAnsi="Times New Roman"/>
          <w:i/>
          <w:noProof/>
        </w:rPr>
      </w:pPr>
    </w:p>
    <w:p w14:paraId="54FD6480" w14:textId="77777777" w:rsidR="00BE4E45" w:rsidRPr="00084BCF" w:rsidRDefault="00BE4E45" w:rsidP="00BE4E45">
      <w:pPr>
        <w:spacing w:after="0" w:line="240" w:lineRule="auto"/>
        <w:ind w:left="567" w:hanging="567"/>
        <w:rPr>
          <w:rFonts w:ascii="Times New Roman" w:hAnsi="Times New Roman"/>
        </w:rPr>
      </w:pPr>
      <w:r w:rsidRPr="00084BCF">
        <w:rPr>
          <w:rFonts w:ascii="Times New Roman" w:hAnsi="Times New Roman"/>
          <w:noProof/>
        </w:rPr>
        <w:t xml:space="preserve">Laikyti ne aukštesnėje kaip </w:t>
      </w:r>
      <w:r w:rsidRPr="00084BCF">
        <w:rPr>
          <w:rFonts w:ascii="Times New Roman" w:hAnsi="Times New Roman"/>
        </w:rPr>
        <w:t>25 ºC temperatūroje.</w:t>
      </w:r>
    </w:p>
    <w:p w14:paraId="18055D77" w14:textId="77777777" w:rsidR="00BE4E45" w:rsidRPr="00084BCF" w:rsidRDefault="00BE4E45" w:rsidP="00BE4E45">
      <w:pPr>
        <w:spacing w:after="0" w:line="240" w:lineRule="auto"/>
        <w:ind w:left="567" w:hanging="567"/>
        <w:rPr>
          <w:rFonts w:ascii="Times New Roman" w:hAnsi="Times New Roman"/>
          <w:noProof/>
        </w:rPr>
      </w:pPr>
    </w:p>
    <w:p w14:paraId="20DF6557" w14:textId="77777777" w:rsidR="00997991" w:rsidRPr="00084BCF" w:rsidRDefault="00997991" w:rsidP="00BE4E45">
      <w:pPr>
        <w:spacing w:after="0" w:line="240" w:lineRule="auto"/>
        <w:ind w:left="567" w:hanging="567"/>
        <w:rPr>
          <w:rFonts w:ascii="Times New Roman" w:hAnsi="Times New Roman"/>
          <w:noProof/>
        </w:rPr>
      </w:pPr>
    </w:p>
    <w:p w14:paraId="353F7C8B" w14:textId="297FC9A7"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084BCF">
        <w:rPr>
          <w:rFonts w:ascii="Times New Roman" w:hAnsi="Times New Roman"/>
          <w:b/>
          <w:noProof/>
        </w:rPr>
        <w:lastRenderedPageBreak/>
        <w:t>10.</w:t>
      </w:r>
      <w:r w:rsidRPr="00084BCF">
        <w:rPr>
          <w:rFonts w:ascii="Times New Roman" w:hAnsi="Times New Roman"/>
          <w:b/>
          <w:noProof/>
        </w:rPr>
        <w:tab/>
      </w:r>
      <w:r w:rsidRPr="00084BCF">
        <w:rPr>
          <w:rFonts w:ascii="Times New Roman" w:hAnsi="Times New Roman"/>
          <w:b/>
          <w:caps/>
          <w:noProof/>
        </w:rPr>
        <w:t>specialios atsargumo priemonės DĖL NESUVARTOTO</w:t>
      </w:r>
      <w:r w:rsidRPr="00084BCF">
        <w:rPr>
          <w:rFonts w:ascii="Times New Roman" w:hAnsi="Times New Roman"/>
          <w:b/>
          <w:bCs/>
          <w:noProof/>
        </w:rPr>
        <w:t xml:space="preserve"> </w:t>
      </w:r>
      <w:r w:rsidRPr="00084BCF">
        <w:rPr>
          <w:rFonts w:ascii="Times New Roman" w:hAnsi="Times New Roman"/>
          <w:b/>
          <w:bCs/>
          <w:caps/>
          <w:noProof/>
        </w:rPr>
        <w:t>VAISTINIO PREPARATO AR JO ATLIEK</w:t>
      </w:r>
      <w:r w:rsidR="004C7EC0" w:rsidRPr="00084BCF">
        <w:rPr>
          <w:rFonts w:ascii="Times New Roman" w:hAnsi="Times New Roman"/>
          <w:b/>
          <w:bCs/>
          <w:caps/>
          <w:noProof/>
        </w:rPr>
        <w:t>Ų</w:t>
      </w:r>
      <w:r w:rsidRPr="00084BCF">
        <w:rPr>
          <w:rFonts w:ascii="Times New Roman" w:hAnsi="Times New Roman"/>
          <w:caps/>
          <w:noProof/>
        </w:rPr>
        <w:t xml:space="preserve"> </w:t>
      </w:r>
      <w:r w:rsidRPr="00084BCF">
        <w:rPr>
          <w:rFonts w:ascii="Times New Roman" w:hAnsi="Times New Roman"/>
          <w:b/>
          <w:bCs/>
          <w:caps/>
          <w:noProof/>
        </w:rPr>
        <w:t>TVARKYMO</w:t>
      </w:r>
      <w:r w:rsidRPr="00084BCF">
        <w:rPr>
          <w:rFonts w:ascii="Times New Roman" w:hAnsi="Times New Roman"/>
          <w:b/>
          <w:caps/>
          <w:noProof/>
        </w:rPr>
        <w:t xml:space="preserve"> (jei reikia)</w:t>
      </w:r>
      <w:r w:rsidR="000D3D74">
        <w:rPr>
          <w:rFonts w:ascii="Times New Roman" w:hAnsi="Times New Roman"/>
          <w:b/>
          <w:caps/>
          <w:noProof/>
        </w:rPr>
        <w:fldChar w:fldCharType="begin"/>
      </w:r>
      <w:r w:rsidR="000D3D74">
        <w:rPr>
          <w:rFonts w:ascii="Times New Roman" w:hAnsi="Times New Roman"/>
          <w:b/>
          <w:caps/>
          <w:noProof/>
        </w:rPr>
        <w:instrText xml:space="preserve"> DOCVARIABLE VAULT_ND_7fbace14-a445-447f-9684-ecfafdf39d81 \* MERGEFORMAT </w:instrText>
      </w:r>
      <w:r w:rsidR="000D3D74">
        <w:rPr>
          <w:rFonts w:ascii="Times New Roman" w:hAnsi="Times New Roman"/>
          <w:b/>
          <w:caps/>
          <w:noProof/>
        </w:rPr>
        <w:fldChar w:fldCharType="separate"/>
      </w:r>
      <w:r w:rsidR="000D3D74">
        <w:rPr>
          <w:rFonts w:ascii="Times New Roman" w:hAnsi="Times New Roman"/>
          <w:b/>
          <w:caps/>
          <w:noProof/>
        </w:rPr>
        <w:t xml:space="preserve"> </w:t>
      </w:r>
      <w:r w:rsidR="000D3D74">
        <w:rPr>
          <w:rFonts w:ascii="Times New Roman" w:hAnsi="Times New Roman"/>
          <w:b/>
          <w:caps/>
          <w:noProof/>
        </w:rPr>
        <w:fldChar w:fldCharType="end"/>
      </w:r>
    </w:p>
    <w:p w14:paraId="5F99B457" w14:textId="77777777" w:rsidR="00BE4E45" w:rsidRPr="00084BCF" w:rsidRDefault="00BE4E45" w:rsidP="00BE4E45">
      <w:pPr>
        <w:spacing w:after="0" w:line="240" w:lineRule="auto"/>
        <w:rPr>
          <w:rFonts w:ascii="Times New Roman" w:hAnsi="Times New Roman"/>
          <w:noProof/>
        </w:rPr>
      </w:pPr>
    </w:p>
    <w:p w14:paraId="26A85143" w14:textId="77777777" w:rsidR="00BE4E45" w:rsidRPr="00084BCF" w:rsidRDefault="00BE4E45" w:rsidP="00BE4E45">
      <w:pPr>
        <w:spacing w:after="0" w:line="240" w:lineRule="auto"/>
        <w:rPr>
          <w:rFonts w:ascii="Times New Roman" w:hAnsi="Times New Roman"/>
          <w:noProof/>
        </w:rPr>
      </w:pPr>
    </w:p>
    <w:p w14:paraId="22424125" w14:textId="5600CFB2" w:rsidR="00BE4E45" w:rsidRPr="00084BCF" w:rsidRDefault="00BE4E45" w:rsidP="0063585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sidRPr="00084BCF">
        <w:rPr>
          <w:rFonts w:ascii="Times New Roman" w:hAnsi="Times New Roman"/>
          <w:b/>
          <w:noProof/>
        </w:rPr>
        <w:t>11.</w:t>
      </w:r>
      <w:r w:rsidRPr="00084BCF">
        <w:rPr>
          <w:rFonts w:ascii="Times New Roman" w:hAnsi="Times New Roman"/>
          <w:b/>
          <w:noProof/>
        </w:rPr>
        <w:tab/>
      </w:r>
      <w:r w:rsidR="0067193F" w:rsidRPr="00084BCF">
        <w:rPr>
          <w:rFonts w:ascii="Times New Roman" w:hAnsi="Times New Roman"/>
          <w:b/>
          <w:caps/>
          <w:noProof/>
        </w:rPr>
        <w:t>REGISTRUOTOJO</w:t>
      </w:r>
      <w:r w:rsidRPr="00084BCF">
        <w:rPr>
          <w:rFonts w:ascii="Times New Roman" w:hAnsi="Times New Roman"/>
          <w:b/>
          <w:caps/>
          <w:noProof/>
        </w:rPr>
        <w:t xml:space="preserve"> pavadinimas ir adresas</w:t>
      </w:r>
      <w:r w:rsidR="000D3D74">
        <w:rPr>
          <w:rFonts w:ascii="Times New Roman" w:hAnsi="Times New Roman"/>
          <w:b/>
          <w:caps/>
          <w:noProof/>
        </w:rPr>
        <w:fldChar w:fldCharType="begin"/>
      </w:r>
      <w:r w:rsidR="000D3D74">
        <w:rPr>
          <w:rFonts w:ascii="Times New Roman" w:hAnsi="Times New Roman"/>
          <w:b/>
          <w:caps/>
          <w:noProof/>
        </w:rPr>
        <w:instrText xml:space="preserve"> DOCVARIABLE VAULT_ND_89405c5a-b090-4037-974c-9a2923b43fc6 \* MERGEFORMAT </w:instrText>
      </w:r>
      <w:r w:rsidR="000D3D74">
        <w:rPr>
          <w:rFonts w:ascii="Times New Roman" w:hAnsi="Times New Roman"/>
          <w:b/>
          <w:caps/>
          <w:noProof/>
        </w:rPr>
        <w:fldChar w:fldCharType="separate"/>
      </w:r>
      <w:r w:rsidR="000D3D74">
        <w:rPr>
          <w:rFonts w:ascii="Times New Roman" w:hAnsi="Times New Roman"/>
          <w:b/>
          <w:caps/>
          <w:noProof/>
        </w:rPr>
        <w:t xml:space="preserve"> </w:t>
      </w:r>
      <w:r w:rsidR="000D3D74">
        <w:rPr>
          <w:rFonts w:ascii="Times New Roman" w:hAnsi="Times New Roman"/>
          <w:b/>
          <w:caps/>
          <w:noProof/>
        </w:rPr>
        <w:fldChar w:fldCharType="end"/>
      </w:r>
    </w:p>
    <w:p w14:paraId="62C9FF0F" w14:textId="77777777" w:rsidR="00BE4E45" w:rsidRPr="00084BCF" w:rsidRDefault="00BE4E45" w:rsidP="00635857">
      <w:pPr>
        <w:tabs>
          <w:tab w:val="left" w:pos="567"/>
        </w:tabs>
        <w:spacing w:after="0" w:line="240" w:lineRule="auto"/>
        <w:rPr>
          <w:rFonts w:ascii="Times New Roman" w:hAnsi="Times New Roman"/>
        </w:rPr>
      </w:pPr>
    </w:p>
    <w:p w14:paraId="7A4ABB63" w14:textId="77777777" w:rsidR="00BE4E45" w:rsidRPr="00084BCF" w:rsidRDefault="00CB43F8" w:rsidP="00635857">
      <w:pPr>
        <w:tabs>
          <w:tab w:val="left" w:pos="567"/>
        </w:tabs>
        <w:spacing w:after="0" w:line="240" w:lineRule="auto"/>
        <w:rPr>
          <w:rFonts w:ascii="Times New Roman" w:hAnsi="Times New Roman"/>
        </w:rPr>
      </w:pPr>
      <w:r w:rsidRPr="00084BCF">
        <w:rPr>
          <w:rFonts w:ascii="Times New Roman" w:hAnsi="Times New Roman"/>
        </w:rPr>
        <w:t>Registruotojas</w:t>
      </w:r>
      <w:r w:rsidR="00BE4E45" w:rsidRPr="00084BCF">
        <w:rPr>
          <w:rFonts w:ascii="Times New Roman" w:hAnsi="Times New Roman"/>
        </w:rPr>
        <w:t>:</w:t>
      </w:r>
    </w:p>
    <w:p w14:paraId="2003B61C" w14:textId="77777777" w:rsidR="00BE4E45" w:rsidRPr="00084BCF" w:rsidRDefault="00BE4E45" w:rsidP="00635857">
      <w:pPr>
        <w:tabs>
          <w:tab w:val="left" w:pos="567"/>
        </w:tabs>
        <w:spacing w:after="0" w:line="240" w:lineRule="auto"/>
        <w:rPr>
          <w:rFonts w:ascii="Times New Roman" w:hAnsi="Times New Roman"/>
          <w:noProof/>
          <w:lang w:val="de-DE"/>
        </w:rPr>
      </w:pPr>
      <w:r w:rsidRPr="00084BCF">
        <w:rPr>
          <w:rFonts w:ascii="Times New Roman" w:hAnsi="Times New Roman"/>
          <w:noProof/>
          <w:lang w:val="de-DE"/>
        </w:rPr>
        <w:t xml:space="preserve">WICK Pharma </w:t>
      </w:r>
    </w:p>
    <w:p w14:paraId="496E0E70" w14:textId="77777777" w:rsidR="00BE4E45" w:rsidRPr="00084BCF" w:rsidRDefault="00BE4E45" w:rsidP="00635857">
      <w:pPr>
        <w:tabs>
          <w:tab w:val="left" w:pos="567"/>
        </w:tabs>
        <w:spacing w:after="0" w:line="240" w:lineRule="auto"/>
        <w:rPr>
          <w:rFonts w:ascii="Times New Roman" w:hAnsi="Times New Roman"/>
          <w:noProof/>
          <w:lang w:val="de-DE"/>
        </w:rPr>
      </w:pPr>
      <w:r w:rsidRPr="00084BCF">
        <w:rPr>
          <w:rFonts w:ascii="Times New Roman" w:hAnsi="Times New Roman"/>
          <w:noProof/>
          <w:lang w:val="de-DE"/>
        </w:rPr>
        <w:t>Sulzbacher Strasse 40, 65824 Schwalbach am Taunus</w:t>
      </w:r>
    </w:p>
    <w:p w14:paraId="1E2CB65B" w14:textId="77777777" w:rsidR="00BE4E45" w:rsidRPr="00084BCF" w:rsidRDefault="00BE4E45" w:rsidP="00635857">
      <w:pPr>
        <w:tabs>
          <w:tab w:val="left" w:pos="567"/>
        </w:tabs>
        <w:spacing w:after="0" w:line="240" w:lineRule="auto"/>
        <w:rPr>
          <w:rFonts w:ascii="Times New Roman" w:hAnsi="Times New Roman"/>
          <w:noProof/>
        </w:rPr>
      </w:pPr>
      <w:r w:rsidRPr="00F97684">
        <w:rPr>
          <w:rFonts w:ascii="Times New Roman" w:hAnsi="Times New Roman"/>
          <w:noProof/>
          <w:lang w:val="pt-PT"/>
        </w:rPr>
        <w:t>Vokietija</w:t>
      </w:r>
    </w:p>
    <w:p w14:paraId="345C8877" w14:textId="77777777" w:rsidR="00BE4E45" w:rsidRPr="00084BCF" w:rsidRDefault="00BE4E45" w:rsidP="00635857">
      <w:pPr>
        <w:tabs>
          <w:tab w:val="left" w:pos="567"/>
        </w:tabs>
        <w:spacing w:after="0" w:line="240" w:lineRule="auto"/>
        <w:rPr>
          <w:rFonts w:ascii="Times New Roman" w:hAnsi="Times New Roman"/>
          <w:noProof/>
        </w:rPr>
      </w:pPr>
    </w:p>
    <w:p w14:paraId="5CEC1B0A" w14:textId="77777777" w:rsidR="00BE4E45" w:rsidRPr="00084BCF" w:rsidRDefault="00BE4E45" w:rsidP="00635857">
      <w:pPr>
        <w:tabs>
          <w:tab w:val="left" w:pos="567"/>
        </w:tabs>
        <w:spacing w:after="0" w:line="240" w:lineRule="auto"/>
        <w:rPr>
          <w:rFonts w:ascii="Times New Roman" w:hAnsi="Times New Roman"/>
          <w:noProof/>
        </w:rPr>
      </w:pPr>
    </w:p>
    <w:p w14:paraId="68D6385B" w14:textId="2291A289" w:rsidR="00BE4E45" w:rsidRPr="00084BCF" w:rsidRDefault="00BE4E45" w:rsidP="0063585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084BCF">
        <w:rPr>
          <w:rFonts w:ascii="Times New Roman" w:hAnsi="Times New Roman"/>
          <w:b/>
          <w:noProof/>
        </w:rPr>
        <w:t>12.</w:t>
      </w:r>
      <w:r w:rsidRPr="00084BCF">
        <w:rPr>
          <w:rFonts w:ascii="Times New Roman" w:hAnsi="Times New Roman"/>
          <w:b/>
          <w:noProof/>
        </w:rPr>
        <w:tab/>
      </w:r>
      <w:r w:rsidR="00CB43F8" w:rsidRPr="00084BCF">
        <w:rPr>
          <w:rFonts w:ascii="Times New Roman" w:hAnsi="Times New Roman"/>
          <w:b/>
          <w:caps/>
          <w:noProof/>
        </w:rPr>
        <w:t xml:space="preserve">REGISTRACIJOS </w:t>
      </w:r>
      <w:r w:rsidR="00997991" w:rsidRPr="00084BCF">
        <w:rPr>
          <w:rFonts w:ascii="Times New Roman" w:hAnsi="Times New Roman"/>
          <w:b/>
          <w:caps/>
          <w:noProof/>
        </w:rPr>
        <w:t xml:space="preserve">PAŽYMĖJIMO </w:t>
      </w:r>
      <w:r w:rsidRPr="00084BCF">
        <w:rPr>
          <w:rFonts w:ascii="Times New Roman" w:hAnsi="Times New Roman"/>
          <w:b/>
          <w:caps/>
          <w:noProof/>
        </w:rPr>
        <w:t>numeris</w:t>
      </w:r>
      <w:r w:rsidRPr="00084BCF">
        <w:rPr>
          <w:rFonts w:ascii="Times New Roman" w:hAnsi="Times New Roman"/>
          <w:b/>
          <w:noProof/>
        </w:rPr>
        <w:t xml:space="preserve"> </w:t>
      </w:r>
      <w:r w:rsidRPr="00084BCF">
        <w:rPr>
          <w:rFonts w:ascii="Times New Roman" w:hAnsi="Times New Roman"/>
          <w:b/>
        </w:rPr>
        <w:t>(-IAI)</w:t>
      </w:r>
      <w:r w:rsidR="000D3D74">
        <w:rPr>
          <w:rFonts w:ascii="Times New Roman" w:hAnsi="Times New Roman"/>
          <w:b/>
        </w:rPr>
        <w:fldChar w:fldCharType="begin"/>
      </w:r>
      <w:r w:rsidR="000D3D74">
        <w:rPr>
          <w:rFonts w:ascii="Times New Roman" w:hAnsi="Times New Roman"/>
          <w:b/>
        </w:rPr>
        <w:instrText xml:space="preserve"> DOCVARIABLE VAULT_ND_c963ccda-3a51-49bb-bb8f-e952610df170 \* MERGEFORMAT </w:instrText>
      </w:r>
      <w:r w:rsidR="000D3D74">
        <w:rPr>
          <w:rFonts w:ascii="Times New Roman" w:hAnsi="Times New Roman"/>
          <w:b/>
        </w:rPr>
        <w:fldChar w:fldCharType="separate"/>
      </w:r>
      <w:r w:rsidR="000D3D74">
        <w:rPr>
          <w:rFonts w:ascii="Times New Roman" w:hAnsi="Times New Roman"/>
          <w:b/>
        </w:rPr>
        <w:t xml:space="preserve"> </w:t>
      </w:r>
      <w:r w:rsidR="000D3D74">
        <w:rPr>
          <w:rFonts w:ascii="Times New Roman" w:hAnsi="Times New Roman"/>
          <w:b/>
        </w:rPr>
        <w:fldChar w:fldCharType="end"/>
      </w:r>
    </w:p>
    <w:p w14:paraId="7D3CE035" w14:textId="77777777" w:rsidR="00BE4E45" w:rsidRPr="00084BCF" w:rsidRDefault="00BE4E45" w:rsidP="00635857">
      <w:pPr>
        <w:tabs>
          <w:tab w:val="left" w:pos="567"/>
        </w:tabs>
        <w:spacing w:after="0" w:line="240" w:lineRule="auto"/>
        <w:rPr>
          <w:rFonts w:ascii="Times New Roman" w:hAnsi="Times New Roman"/>
          <w:noProof/>
        </w:rPr>
      </w:pPr>
    </w:p>
    <w:p w14:paraId="237259B3" w14:textId="77777777" w:rsidR="00C142E7" w:rsidRPr="00084BCF" w:rsidRDefault="00C142E7" w:rsidP="00C142E7">
      <w:pPr>
        <w:spacing w:after="0" w:line="240" w:lineRule="auto"/>
        <w:ind w:right="566"/>
        <w:rPr>
          <w:rFonts w:ascii="Times New Roman" w:hAnsi="Times New Roman"/>
          <w:highlight w:val="lightGray"/>
        </w:rPr>
      </w:pPr>
      <w:r w:rsidRPr="00084BCF">
        <w:rPr>
          <w:rFonts w:ascii="Times New Roman" w:eastAsia="Times New Roman" w:hAnsi="Times New Roman"/>
          <w:snapToGrid w:val="0"/>
        </w:rPr>
        <w:t>LT/1/14/3605/001</w:t>
      </w:r>
      <w:r w:rsidR="009F56B6" w:rsidRPr="00084BCF">
        <w:rPr>
          <w:rFonts w:ascii="Times New Roman" w:eastAsia="Times New Roman" w:hAnsi="Times New Roman"/>
          <w:snapToGrid w:val="0"/>
        </w:rPr>
        <w:t xml:space="preserve"> </w:t>
      </w:r>
      <w:r w:rsidR="009F56B6" w:rsidRPr="00084BCF">
        <w:rPr>
          <w:rFonts w:ascii="Times New Roman" w:hAnsi="Times New Roman"/>
          <w:highlight w:val="lightGray"/>
        </w:rPr>
        <w:t xml:space="preserve">– N5 </w:t>
      </w:r>
    </w:p>
    <w:p w14:paraId="74E7F906" w14:textId="77777777" w:rsidR="00C142E7" w:rsidRPr="00084BCF" w:rsidRDefault="00C142E7" w:rsidP="00C142E7">
      <w:pPr>
        <w:spacing w:after="0" w:line="240" w:lineRule="auto"/>
        <w:ind w:right="566"/>
        <w:rPr>
          <w:rFonts w:ascii="Times New Roman" w:eastAsia="Times New Roman" w:hAnsi="Times New Roman"/>
          <w:snapToGrid w:val="0"/>
        </w:rPr>
      </w:pPr>
      <w:r w:rsidRPr="00084BCF">
        <w:rPr>
          <w:rFonts w:ascii="Times New Roman" w:hAnsi="Times New Roman"/>
          <w:highlight w:val="lightGray"/>
        </w:rPr>
        <w:t>LT/1/14/3605/002</w:t>
      </w:r>
      <w:r w:rsidR="009F56B6" w:rsidRPr="00084BCF">
        <w:rPr>
          <w:rFonts w:ascii="Times New Roman" w:hAnsi="Times New Roman"/>
          <w:highlight w:val="lightGray"/>
        </w:rPr>
        <w:t xml:space="preserve"> – N10</w:t>
      </w:r>
    </w:p>
    <w:p w14:paraId="02494296" w14:textId="77777777" w:rsidR="00BE4E45" w:rsidRPr="00084BCF" w:rsidRDefault="00BE4E45" w:rsidP="00635857">
      <w:pPr>
        <w:tabs>
          <w:tab w:val="left" w:pos="567"/>
        </w:tabs>
        <w:spacing w:after="0" w:line="240" w:lineRule="auto"/>
        <w:rPr>
          <w:rFonts w:ascii="Times New Roman" w:hAnsi="Times New Roman"/>
        </w:rPr>
      </w:pPr>
    </w:p>
    <w:p w14:paraId="4F8C1B14" w14:textId="77777777" w:rsidR="00BE4E45" w:rsidRPr="00084BCF" w:rsidRDefault="00BE4E45" w:rsidP="00635857">
      <w:pPr>
        <w:tabs>
          <w:tab w:val="left" w:pos="567"/>
        </w:tabs>
        <w:spacing w:after="0" w:line="240" w:lineRule="auto"/>
        <w:rPr>
          <w:rFonts w:ascii="Times New Roman" w:hAnsi="Times New Roman"/>
          <w:noProof/>
        </w:rPr>
      </w:pPr>
    </w:p>
    <w:p w14:paraId="4CF7BD03" w14:textId="16EC8FC7" w:rsidR="00BE4E45" w:rsidRPr="00084BCF" w:rsidRDefault="00BE4E45" w:rsidP="0063585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084BCF">
        <w:rPr>
          <w:rFonts w:ascii="Times New Roman" w:hAnsi="Times New Roman"/>
          <w:b/>
          <w:noProof/>
        </w:rPr>
        <w:t>13.</w:t>
      </w:r>
      <w:r w:rsidRPr="00084BCF">
        <w:rPr>
          <w:rFonts w:ascii="Times New Roman" w:hAnsi="Times New Roman"/>
          <w:b/>
          <w:noProof/>
        </w:rPr>
        <w:tab/>
        <w:t>SERIJOS NUMERIS</w:t>
      </w:r>
      <w:r w:rsidR="000D3D74">
        <w:rPr>
          <w:rFonts w:ascii="Times New Roman" w:hAnsi="Times New Roman"/>
          <w:b/>
          <w:noProof/>
        </w:rPr>
        <w:fldChar w:fldCharType="begin"/>
      </w:r>
      <w:r w:rsidR="000D3D74">
        <w:rPr>
          <w:rFonts w:ascii="Times New Roman" w:hAnsi="Times New Roman"/>
          <w:b/>
          <w:noProof/>
        </w:rPr>
        <w:instrText xml:space="preserve"> DOCVARIABLE VAULT_ND_266340fb-9ea7-487c-8297-e65037581473 \* MERGEFORMAT </w:instrText>
      </w:r>
      <w:r w:rsidR="000D3D74">
        <w:rPr>
          <w:rFonts w:ascii="Times New Roman" w:hAnsi="Times New Roman"/>
          <w:b/>
          <w:noProof/>
        </w:rPr>
        <w:fldChar w:fldCharType="separate"/>
      </w:r>
      <w:r w:rsidR="000D3D74">
        <w:rPr>
          <w:rFonts w:ascii="Times New Roman" w:hAnsi="Times New Roman"/>
          <w:b/>
          <w:noProof/>
        </w:rPr>
        <w:t xml:space="preserve"> </w:t>
      </w:r>
      <w:r w:rsidR="000D3D74">
        <w:rPr>
          <w:rFonts w:ascii="Times New Roman" w:hAnsi="Times New Roman"/>
          <w:b/>
          <w:noProof/>
        </w:rPr>
        <w:fldChar w:fldCharType="end"/>
      </w:r>
    </w:p>
    <w:p w14:paraId="571AF867" w14:textId="77777777" w:rsidR="00BE4E45" w:rsidRPr="00084BCF" w:rsidRDefault="00BE4E45" w:rsidP="00635857">
      <w:pPr>
        <w:tabs>
          <w:tab w:val="left" w:pos="567"/>
        </w:tabs>
        <w:spacing w:after="0" w:line="240" w:lineRule="auto"/>
        <w:rPr>
          <w:rFonts w:ascii="Times New Roman" w:hAnsi="Times New Roman"/>
          <w:i/>
          <w:noProof/>
        </w:rPr>
      </w:pPr>
    </w:p>
    <w:p w14:paraId="40B858DE" w14:textId="77777777" w:rsidR="00BE4E45" w:rsidRPr="00084BCF" w:rsidRDefault="00BE4E45" w:rsidP="00635857">
      <w:pPr>
        <w:tabs>
          <w:tab w:val="left" w:pos="567"/>
        </w:tabs>
        <w:spacing w:after="0" w:line="240" w:lineRule="auto"/>
        <w:rPr>
          <w:rFonts w:ascii="Times New Roman" w:hAnsi="Times New Roman"/>
          <w:noProof/>
        </w:rPr>
      </w:pPr>
      <w:r w:rsidRPr="00084BCF">
        <w:rPr>
          <w:rFonts w:ascii="Times New Roman" w:hAnsi="Times New Roman"/>
        </w:rPr>
        <w:t>Serija{numeris}</w:t>
      </w:r>
    </w:p>
    <w:p w14:paraId="7B360121" w14:textId="77777777" w:rsidR="00BE4E45" w:rsidRPr="00084BCF" w:rsidRDefault="00BE4E45" w:rsidP="00635857">
      <w:pPr>
        <w:tabs>
          <w:tab w:val="left" w:pos="567"/>
        </w:tabs>
        <w:spacing w:after="0" w:line="240" w:lineRule="auto"/>
        <w:rPr>
          <w:rFonts w:ascii="Times New Roman" w:hAnsi="Times New Roman"/>
          <w:noProof/>
        </w:rPr>
      </w:pPr>
    </w:p>
    <w:p w14:paraId="61D64FF0" w14:textId="77777777" w:rsidR="00997991" w:rsidRPr="00084BCF" w:rsidRDefault="00997991" w:rsidP="00635857">
      <w:pPr>
        <w:tabs>
          <w:tab w:val="left" w:pos="567"/>
        </w:tabs>
        <w:spacing w:after="0" w:line="240" w:lineRule="auto"/>
        <w:rPr>
          <w:rFonts w:ascii="Times New Roman" w:hAnsi="Times New Roman"/>
          <w:noProof/>
        </w:rPr>
      </w:pPr>
    </w:p>
    <w:p w14:paraId="75C59B40" w14:textId="4EB42AC9" w:rsidR="00BE4E45" w:rsidRPr="00084BCF" w:rsidRDefault="00BE4E45" w:rsidP="0063585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084BCF">
        <w:rPr>
          <w:rFonts w:ascii="Times New Roman" w:hAnsi="Times New Roman"/>
          <w:b/>
          <w:noProof/>
        </w:rPr>
        <w:t>14.</w:t>
      </w:r>
      <w:r w:rsidRPr="00084BCF">
        <w:rPr>
          <w:rFonts w:ascii="Times New Roman" w:hAnsi="Times New Roman"/>
          <w:b/>
          <w:noProof/>
        </w:rPr>
        <w:tab/>
        <w:t>PARDAVIMO (IŠDAVIMO)</w:t>
      </w:r>
      <w:r w:rsidRPr="00084BCF">
        <w:rPr>
          <w:rFonts w:ascii="Times New Roman" w:hAnsi="Times New Roman"/>
          <w:b/>
          <w:caps/>
          <w:noProof/>
        </w:rPr>
        <w:t xml:space="preserve">  tvarka</w:t>
      </w:r>
      <w:r w:rsidR="000D3D74">
        <w:rPr>
          <w:rFonts w:ascii="Times New Roman" w:hAnsi="Times New Roman"/>
          <w:b/>
          <w:caps/>
          <w:noProof/>
        </w:rPr>
        <w:fldChar w:fldCharType="begin"/>
      </w:r>
      <w:r w:rsidR="000D3D74">
        <w:rPr>
          <w:rFonts w:ascii="Times New Roman" w:hAnsi="Times New Roman"/>
          <w:b/>
          <w:caps/>
          <w:noProof/>
        </w:rPr>
        <w:instrText xml:space="preserve"> DOCVARIABLE VAULT_ND_40599a54-cd47-406d-92c1-9682d42bf0b4 \* MERGEFORMAT </w:instrText>
      </w:r>
      <w:r w:rsidR="000D3D74">
        <w:rPr>
          <w:rFonts w:ascii="Times New Roman" w:hAnsi="Times New Roman"/>
          <w:b/>
          <w:caps/>
          <w:noProof/>
        </w:rPr>
        <w:fldChar w:fldCharType="separate"/>
      </w:r>
      <w:r w:rsidR="000D3D74">
        <w:rPr>
          <w:rFonts w:ascii="Times New Roman" w:hAnsi="Times New Roman"/>
          <w:b/>
          <w:caps/>
          <w:noProof/>
        </w:rPr>
        <w:t xml:space="preserve"> </w:t>
      </w:r>
      <w:r w:rsidR="000D3D74">
        <w:rPr>
          <w:rFonts w:ascii="Times New Roman" w:hAnsi="Times New Roman"/>
          <w:b/>
          <w:caps/>
          <w:noProof/>
        </w:rPr>
        <w:fldChar w:fldCharType="end"/>
      </w:r>
    </w:p>
    <w:p w14:paraId="38E1EA20" w14:textId="77777777" w:rsidR="00BE4E45" w:rsidRPr="00084BCF" w:rsidRDefault="00BE4E45" w:rsidP="00635857">
      <w:pPr>
        <w:tabs>
          <w:tab w:val="left" w:pos="567"/>
        </w:tabs>
        <w:spacing w:after="0" w:line="240" w:lineRule="auto"/>
        <w:rPr>
          <w:rFonts w:ascii="Times New Roman" w:hAnsi="Times New Roman"/>
          <w:noProof/>
        </w:rPr>
      </w:pPr>
    </w:p>
    <w:p w14:paraId="4DDF9B7A" w14:textId="77777777" w:rsidR="00BE4E45" w:rsidRPr="00084BCF" w:rsidRDefault="00BE4E45" w:rsidP="00635857">
      <w:pPr>
        <w:tabs>
          <w:tab w:val="left" w:pos="567"/>
        </w:tabs>
        <w:spacing w:after="0" w:line="240" w:lineRule="auto"/>
        <w:rPr>
          <w:rFonts w:ascii="Times New Roman" w:hAnsi="Times New Roman"/>
        </w:rPr>
      </w:pPr>
      <w:r w:rsidRPr="00084BCF">
        <w:rPr>
          <w:rFonts w:ascii="Times New Roman" w:hAnsi="Times New Roman"/>
        </w:rPr>
        <w:t xml:space="preserve">Nereceptinis </w:t>
      </w:r>
      <w:r w:rsidR="00CB43F8" w:rsidRPr="00084BCF">
        <w:rPr>
          <w:rFonts w:ascii="Times New Roman" w:hAnsi="Times New Roman"/>
        </w:rPr>
        <w:t>vaistas</w:t>
      </w:r>
    </w:p>
    <w:p w14:paraId="165C6699" w14:textId="77777777" w:rsidR="00BE4E45" w:rsidRPr="00084BCF" w:rsidRDefault="00BE4E45" w:rsidP="00635857">
      <w:pPr>
        <w:tabs>
          <w:tab w:val="left" w:pos="567"/>
        </w:tabs>
        <w:spacing w:after="0" w:line="240" w:lineRule="auto"/>
        <w:rPr>
          <w:rFonts w:ascii="Times New Roman" w:hAnsi="Times New Roman"/>
          <w:noProof/>
        </w:rPr>
      </w:pPr>
    </w:p>
    <w:p w14:paraId="71D8B5CC" w14:textId="77777777" w:rsidR="00BE4E45" w:rsidRPr="00084BCF" w:rsidRDefault="00BE4E45" w:rsidP="00635857">
      <w:pPr>
        <w:tabs>
          <w:tab w:val="left" w:pos="567"/>
        </w:tabs>
        <w:spacing w:after="0" w:line="240" w:lineRule="auto"/>
        <w:rPr>
          <w:rFonts w:ascii="Times New Roman" w:hAnsi="Times New Roman"/>
          <w:noProof/>
        </w:rPr>
      </w:pPr>
    </w:p>
    <w:p w14:paraId="21C3587C" w14:textId="5D3B526E" w:rsidR="00BE4E45" w:rsidRPr="00084BCF" w:rsidRDefault="00BE4E45" w:rsidP="0063585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084BCF">
        <w:rPr>
          <w:rFonts w:ascii="Times New Roman" w:hAnsi="Times New Roman"/>
          <w:b/>
          <w:noProof/>
        </w:rPr>
        <w:t>15.</w:t>
      </w:r>
      <w:r w:rsidRPr="00084BCF">
        <w:rPr>
          <w:rFonts w:ascii="Times New Roman" w:hAnsi="Times New Roman"/>
          <w:b/>
          <w:noProof/>
        </w:rPr>
        <w:tab/>
      </w:r>
      <w:r w:rsidRPr="00084BCF">
        <w:rPr>
          <w:rFonts w:ascii="Times New Roman" w:hAnsi="Times New Roman"/>
          <w:b/>
          <w:caps/>
          <w:noProof/>
        </w:rPr>
        <w:t>vartojimo instrukcijA</w:t>
      </w:r>
      <w:r w:rsidR="000D3D74">
        <w:rPr>
          <w:rFonts w:ascii="Times New Roman" w:hAnsi="Times New Roman"/>
          <w:b/>
          <w:caps/>
          <w:noProof/>
        </w:rPr>
        <w:fldChar w:fldCharType="begin"/>
      </w:r>
      <w:r w:rsidR="000D3D74">
        <w:rPr>
          <w:rFonts w:ascii="Times New Roman" w:hAnsi="Times New Roman"/>
          <w:b/>
          <w:caps/>
          <w:noProof/>
        </w:rPr>
        <w:instrText xml:space="preserve"> DOCVARIABLE VAULT_ND_7e75d603-7a7c-45f6-ab14-08e7ede96db3 \* MERGEFORMAT </w:instrText>
      </w:r>
      <w:r w:rsidR="000D3D74">
        <w:rPr>
          <w:rFonts w:ascii="Times New Roman" w:hAnsi="Times New Roman"/>
          <w:b/>
          <w:caps/>
          <w:noProof/>
        </w:rPr>
        <w:fldChar w:fldCharType="separate"/>
      </w:r>
      <w:r w:rsidR="000D3D74">
        <w:rPr>
          <w:rFonts w:ascii="Times New Roman" w:hAnsi="Times New Roman"/>
          <w:b/>
          <w:caps/>
          <w:noProof/>
        </w:rPr>
        <w:t xml:space="preserve"> </w:t>
      </w:r>
      <w:r w:rsidR="000D3D74">
        <w:rPr>
          <w:rFonts w:ascii="Times New Roman" w:hAnsi="Times New Roman"/>
          <w:b/>
          <w:caps/>
          <w:noProof/>
        </w:rPr>
        <w:fldChar w:fldCharType="end"/>
      </w:r>
    </w:p>
    <w:p w14:paraId="5E264CCF" w14:textId="77777777" w:rsidR="00BE4E45" w:rsidRPr="00084BCF" w:rsidRDefault="00BE4E45" w:rsidP="00635857">
      <w:pPr>
        <w:tabs>
          <w:tab w:val="left" w:pos="567"/>
        </w:tabs>
        <w:spacing w:after="0" w:line="240" w:lineRule="auto"/>
        <w:rPr>
          <w:rFonts w:ascii="Times New Roman" w:hAnsi="Times New Roman"/>
          <w:noProof/>
        </w:rPr>
      </w:pPr>
    </w:p>
    <w:p w14:paraId="7E5D9123" w14:textId="77777777" w:rsidR="00BE4E45" w:rsidRPr="00084BCF" w:rsidRDefault="00BE4E45" w:rsidP="00635857">
      <w:pPr>
        <w:pStyle w:val="BTEMEASMCA"/>
        <w:tabs>
          <w:tab w:val="left" w:pos="567"/>
        </w:tabs>
        <w:rPr>
          <w:sz w:val="22"/>
          <w:szCs w:val="22"/>
        </w:rPr>
      </w:pPr>
      <w:r w:rsidRPr="00084BCF">
        <w:rPr>
          <w:sz w:val="22"/>
          <w:szCs w:val="22"/>
        </w:rPr>
        <w:t>Efektyvus peršalimo ir gripo simptomų  (galvos, gerklės ir krūtinės sk</w:t>
      </w:r>
      <w:r w:rsidR="00C142E7" w:rsidRPr="00084BCF">
        <w:rPr>
          <w:sz w:val="22"/>
          <w:szCs w:val="22"/>
        </w:rPr>
        <w:t>ausmo, kūno maudimo ir skausmo,</w:t>
      </w:r>
      <w:r w:rsidRPr="00084BCF">
        <w:rPr>
          <w:sz w:val="22"/>
          <w:szCs w:val="22"/>
        </w:rPr>
        <w:t xml:space="preserve"> karščiavimo, nosies užgulimo</w:t>
      </w:r>
      <w:r w:rsidR="00D97486" w:rsidRPr="00084BCF">
        <w:rPr>
          <w:sz w:val="22"/>
          <w:szCs w:val="22"/>
          <w:lang w:val="lt-LT"/>
        </w:rPr>
        <w:t>, kosulio</w:t>
      </w:r>
      <w:r w:rsidRPr="00084BCF">
        <w:rPr>
          <w:sz w:val="22"/>
          <w:szCs w:val="22"/>
        </w:rPr>
        <w:t>) lengvinimas.</w:t>
      </w:r>
    </w:p>
    <w:p w14:paraId="6695FA27" w14:textId="77777777" w:rsidR="00BE4E45" w:rsidRPr="00084BCF" w:rsidRDefault="00BE4E45" w:rsidP="00635857">
      <w:pPr>
        <w:pStyle w:val="BTEMEASMCA"/>
        <w:tabs>
          <w:tab w:val="left" w:pos="567"/>
        </w:tabs>
        <w:rPr>
          <w:sz w:val="22"/>
          <w:szCs w:val="22"/>
        </w:rPr>
      </w:pPr>
    </w:p>
    <w:p w14:paraId="22AA8F8C" w14:textId="77777777" w:rsidR="00BE4E45" w:rsidRPr="00084BCF" w:rsidRDefault="00BE4E45" w:rsidP="00635857">
      <w:pPr>
        <w:pStyle w:val="BTEMEASMCA"/>
        <w:tabs>
          <w:tab w:val="left" w:pos="567"/>
        </w:tabs>
        <w:rPr>
          <w:sz w:val="22"/>
          <w:szCs w:val="22"/>
        </w:rPr>
      </w:pPr>
      <w:r w:rsidRPr="00084BCF">
        <w:rPr>
          <w:b/>
          <w:sz w:val="22"/>
          <w:szCs w:val="22"/>
        </w:rPr>
        <w:t>Varotojimas:</w:t>
      </w:r>
      <w:r w:rsidRPr="00084BCF">
        <w:rPr>
          <w:sz w:val="22"/>
          <w:szCs w:val="22"/>
        </w:rPr>
        <w:t xml:space="preserve"> vieno paketėlio turinį ištirpinti puodelyje (apie 250 ml) karšto, bet ne verdančio, vandens.</w:t>
      </w:r>
    </w:p>
    <w:p w14:paraId="0451BE7C" w14:textId="77777777" w:rsidR="00BE4E45" w:rsidRPr="00084BCF" w:rsidRDefault="00BE4E45" w:rsidP="00635857">
      <w:pPr>
        <w:pStyle w:val="BTEMEASMCA"/>
        <w:tabs>
          <w:tab w:val="left" w:pos="567"/>
        </w:tabs>
        <w:rPr>
          <w:sz w:val="22"/>
          <w:szCs w:val="22"/>
        </w:rPr>
      </w:pPr>
      <w:r w:rsidRPr="00084BCF">
        <w:rPr>
          <w:b/>
          <w:sz w:val="22"/>
          <w:szCs w:val="22"/>
        </w:rPr>
        <w:t>Suaugusie</w:t>
      </w:r>
      <w:r w:rsidR="00F92975" w:rsidRPr="00084BCF">
        <w:rPr>
          <w:b/>
          <w:sz w:val="22"/>
          <w:szCs w:val="22"/>
          <w:lang w:val="lt-LT"/>
        </w:rPr>
        <w:t>sie</w:t>
      </w:r>
      <w:r w:rsidRPr="00084BCF">
        <w:rPr>
          <w:b/>
          <w:sz w:val="22"/>
          <w:szCs w:val="22"/>
        </w:rPr>
        <w:t>ms ir 12 metų bei vyresniems vaikams:</w:t>
      </w:r>
      <w:r w:rsidRPr="00084BCF">
        <w:rPr>
          <w:sz w:val="22"/>
          <w:szCs w:val="22"/>
        </w:rPr>
        <w:t xml:space="preserve"> 1 paketėlį gerti kas 4–6 val., kaip nurodyta, bet ne daugiau kaip 4 paketėlius per 24 val. </w:t>
      </w:r>
    </w:p>
    <w:p w14:paraId="4F055F9B" w14:textId="77777777" w:rsidR="00BE4E45" w:rsidRPr="00084BCF" w:rsidRDefault="00BE4E45" w:rsidP="00635857">
      <w:pPr>
        <w:tabs>
          <w:tab w:val="left" w:pos="567"/>
        </w:tabs>
        <w:spacing w:after="0" w:line="240" w:lineRule="auto"/>
        <w:rPr>
          <w:rFonts w:ascii="Times New Roman" w:hAnsi="Times New Roman"/>
          <w:b/>
        </w:rPr>
      </w:pPr>
    </w:p>
    <w:p w14:paraId="1C319EDE" w14:textId="77777777" w:rsidR="00BE4E45" w:rsidRPr="00084BCF" w:rsidRDefault="00BE4E45" w:rsidP="00635857">
      <w:pPr>
        <w:tabs>
          <w:tab w:val="left" w:pos="567"/>
        </w:tabs>
        <w:spacing w:after="0" w:line="240" w:lineRule="auto"/>
        <w:rPr>
          <w:rFonts w:ascii="Times New Roman" w:hAnsi="Times New Roman"/>
        </w:rPr>
      </w:pPr>
      <w:r w:rsidRPr="00084BCF">
        <w:rPr>
          <w:rFonts w:ascii="Times New Roman" w:hAnsi="Times New Roman"/>
        </w:rPr>
        <w:t>Negalima vartoti jaunesniems kaip 12 metų amžiaus vaikams.</w:t>
      </w:r>
    </w:p>
    <w:p w14:paraId="36A87128" w14:textId="77777777" w:rsidR="00BE4E45" w:rsidRPr="00084BCF" w:rsidRDefault="00BE4E45" w:rsidP="00635857">
      <w:pPr>
        <w:tabs>
          <w:tab w:val="left" w:pos="567"/>
        </w:tabs>
        <w:spacing w:after="0" w:line="240" w:lineRule="auto"/>
        <w:rPr>
          <w:rFonts w:ascii="Times New Roman" w:hAnsi="Times New Roman"/>
          <w:i/>
          <w:iCs/>
        </w:rPr>
      </w:pPr>
    </w:p>
    <w:p w14:paraId="7709E272" w14:textId="77777777" w:rsidR="00BE4E45" w:rsidRPr="00084BCF" w:rsidRDefault="00BE4E45" w:rsidP="00635857">
      <w:pPr>
        <w:tabs>
          <w:tab w:val="left" w:pos="567"/>
        </w:tabs>
        <w:spacing w:after="0" w:line="240" w:lineRule="auto"/>
        <w:rPr>
          <w:rFonts w:ascii="Times New Roman" w:hAnsi="Times New Roman"/>
        </w:rPr>
      </w:pPr>
      <w:r w:rsidRPr="00084BCF">
        <w:rPr>
          <w:rFonts w:ascii="Times New Roman" w:hAnsi="Times New Roman"/>
        </w:rPr>
        <w:t>Jeigu simptomai išlieka ilgiau negu 3 dienas, kreipkitės į gydytoją.</w:t>
      </w:r>
    </w:p>
    <w:p w14:paraId="5141243A" w14:textId="77777777" w:rsidR="00BE4E45" w:rsidRPr="00084BCF" w:rsidRDefault="00BE4E45" w:rsidP="00635857">
      <w:pPr>
        <w:tabs>
          <w:tab w:val="left" w:pos="567"/>
        </w:tabs>
        <w:spacing w:after="0" w:line="240" w:lineRule="auto"/>
        <w:rPr>
          <w:rFonts w:ascii="Times New Roman" w:hAnsi="Times New Roman"/>
          <w:noProof/>
        </w:rPr>
      </w:pPr>
    </w:p>
    <w:p w14:paraId="4B17A5CD" w14:textId="77777777" w:rsidR="00C142E7" w:rsidRPr="00084BCF" w:rsidRDefault="00C142E7" w:rsidP="00635857">
      <w:pPr>
        <w:tabs>
          <w:tab w:val="left" w:pos="567"/>
        </w:tabs>
        <w:spacing w:after="0" w:line="240" w:lineRule="auto"/>
        <w:rPr>
          <w:rFonts w:ascii="Times New Roman" w:hAnsi="Times New Roman"/>
          <w:noProof/>
        </w:rPr>
      </w:pPr>
    </w:p>
    <w:p w14:paraId="6540966B" w14:textId="454AE0BB" w:rsidR="00BE4E45" w:rsidRPr="00084BCF" w:rsidRDefault="00BE4E45" w:rsidP="0063585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084BCF">
        <w:rPr>
          <w:rFonts w:ascii="Times New Roman" w:hAnsi="Times New Roman"/>
          <w:b/>
          <w:noProof/>
        </w:rPr>
        <w:t>16.</w:t>
      </w:r>
      <w:r w:rsidRPr="00084BCF">
        <w:rPr>
          <w:rFonts w:ascii="Times New Roman" w:hAnsi="Times New Roman"/>
          <w:b/>
          <w:noProof/>
        </w:rPr>
        <w:tab/>
        <w:t>INFORMACIJA BRAILIO RAŠTU</w:t>
      </w:r>
      <w:r w:rsidR="000D3D74">
        <w:rPr>
          <w:rFonts w:ascii="Times New Roman" w:hAnsi="Times New Roman"/>
          <w:b/>
          <w:noProof/>
        </w:rPr>
        <w:fldChar w:fldCharType="begin"/>
      </w:r>
      <w:r w:rsidR="000D3D74">
        <w:rPr>
          <w:rFonts w:ascii="Times New Roman" w:hAnsi="Times New Roman"/>
          <w:b/>
          <w:noProof/>
        </w:rPr>
        <w:instrText xml:space="preserve"> DOCVARIABLE VAULT_ND_0152749b-906c-4243-ab2b-f0ba7e813462 \* MERGEFORMAT </w:instrText>
      </w:r>
      <w:r w:rsidR="000D3D74">
        <w:rPr>
          <w:rFonts w:ascii="Times New Roman" w:hAnsi="Times New Roman"/>
          <w:b/>
          <w:noProof/>
        </w:rPr>
        <w:fldChar w:fldCharType="separate"/>
      </w:r>
      <w:r w:rsidR="000D3D74">
        <w:rPr>
          <w:rFonts w:ascii="Times New Roman" w:hAnsi="Times New Roman"/>
          <w:b/>
          <w:noProof/>
        </w:rPr>
        <w:t xml:space="preserve"> </w:t>
      </w:r>
      <w:r w:rsidR="000D3D74">
        <w:rPr>
          <w:rFonts w:ascii="Times New Roman" w:hAnsi="Times New Roman"/>
          <w:b/>
          <w:noProof/>
        </w:rPr>
        <w:fldChar w:fldCharType="end"/>
      </w:r>
    </w:p>
    <w:p w14:paraId="79D764C1" w14:textId="77777777" w:rsidR="00BE4E45" w:rsidRPr="00084BCF" w:rsidRDefault="00BE4E45" w:rsidP="00635857">
      <w:pPr>
        <w:tabs>
          <w:tab w:val="left" w:pos="567"/>
        </w:tabs>
        <w:spacing w:after="0" w:line="240" w:lineRule="auto"/>
        <w:rPr>
          <w:rFonts w:ascii="Times New Roman" w:hAnsi="Times New Roman"/>
          <w:noProof/>
        </w:rPr>
      </w:pPr>
    </w:p>
    <w:p w14:paraId="574130CE" w14:textId="77777777" w:rsidR="00BE4E45" w:rsidRPr="00084BCF" w:rsidRDefault="00DF56A7" w:rsidP="00635857">
      <w:pPr>
        <w:tabs>
          <w:tab w:val="left" w:pos="567"/>
        </w:tabs>
        <w:spacing w:after="0" w:line="240" w:lineRule="auto"/>
        <w:rPr>
          <w:rFonts w:ascii="Times New Roman" w:hAnsi="Times New Roman"/>
          <w:b/>
          <w:noProof/>
        </w:rPr>
      </w:pPr>
      <w:r w:rsidRPr="00084BCF">
        <w:rPr>
          <w:rFonts w:ascii="Times New Roman" w:hAnsi="Times New Roman"/>
          <w:lang w:val="lv-LV"/>
        </w:rPr>
        <w:t>TriFlunex</w:t>
      </w:r>
    </w:p>
    <w:p w14:paraId="7AFA2FDD" w14:textId="77777777" w:rsidR="00BE4E45" w:rsidRPr="00084BCF" w:rsidRDefault="00BE4E45" w:rsidP="00635857">
      <w:pPr>
        <w:tabs>
          <w:tab w:val="left" w:pos="567"/>
        </w:tabs>
        <w:spacing w:after="0" w:line="240" w:lineRule="auto"/>
        <w:rPr>
          <w:rFonts w:ascii="Times New Roman" w:hAnsi="Times New Roman"/>
          <w:b/>
          <w:caps/>
          <w:noProof/>
        </w:rPr>
      </w:pPr>
      <w:r w:rsidRPr="00084BCF">
        <w:rPr>
          <w:rFonts w:ascii="Times New Roman" w:hAnsi="Times New Roman"/>
          <w:b/>
          <w:noProof/>
          <w:color w:val="FF0000"/>
        </w:rPr>
        <w:br w:type="page"/>
      </w:r>
    </w:p>
    <w:p w14:paraId="6B0B3A1A" w14:textId="77777777"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084BCF">
        <w:rPr>
          <w:rFonts w:ascii="Times New Roman" w:hAnsi="Times New Roman"/>
          <w:b/>
          <w:caps/>
          <w:noProof/>
        </w:rPr>
        <w:lastRenderedPageBreak/>
        <w:t xml:space="preserve">informacija ant </w:t>
      </w:r>
      <w:r w:rsidRPr="00084BCF">
        <w:rPr>
          <w:rFonts w:ascii="Times New Roman" w:hAnsi="Times New Roman"/>
          <w:b/>
          <w:noProof/>
        </w:rPr>
        <w:t>VIDIN</w:t>
      </w:r>
      <w:r w:rsidR="00FD044E" w:rsidRPr="00084BCF">
        <w:rPr>
          <w:rFonts w:ascii="Times New Roman" w:hAnsi="Times New Roman"/>
          <w:b/>
          <w:noProof/>
        </w:rPr>
        <w:t>ĖS</w:t>
      </w:r>
      <w:r w:rsidRPr="00084BCF">
        <w:rPr>
          <w:rFonts w:ascii="Times New Roman" w:hAnsi="Times New Roman"/>
          <w:bCs/>
          <w:noProof/>
        </w:rPr>
        <w:t xml:space="preserve"> </w:t>
      </w:r>
      <w:r w:rsidRPr="00084BCF">
        <w:rPr>
          <w:rFonts w:ascii="Times New Roman" w:hAnsi="Times New Roman"/>
          <w:b/>
          <w:caps/>
          <w:noProof/>
        </w:rPr>
        <w:t>pakuo</w:t>
      </w:r>
      <w:r w:rsidR="00FD044E" w:rsidRPr="00084BCF">
        <w:rPr>
          <w:rFonts w:ascii="Times New Roman" w:hAnsi="Times New Roman"/>
          <w:b/>
          <w:caps/>
          <w:noProof/>
        </w:rPr>
        <w:t>TĖS</w:t>
      </w:r>
    </w:p>
    <w:p w14:paraId="28C0EB5C" w14:textId="77777777"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0C120244" w14:textId="77777777" w:rsidR="00BE4E45" w:rsidRPr="00084BCF" w:rsidRDefault="00770564" w:rsidP="00BE4E4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084BCF">
        <w:rPr>
          <w:rFonts w:ascii="Times New Roman" w:hAnsi="Times New Roman"/>
          <w:b/>
          <w:noProof/>
        </w:rPr>
        <w:t xml:space="preserve">PAKETĖLIS </w:t>
      </w:r>
    </w:p>
    <w:p w14:paraId="29ED9603" w14:textId="77777777" w:rsidR="00BE4E45" w:rsidRPr="00084BCF" w:rsidRDefault="00BE4E45" w:rsidP="00BE4E45">
      <w:pPr>
        <w:spacing w:after="0" w:line="240" w:lineRule="auto"/>
        <w:rPr>
          <w:rFonts w:ascii="Times New Roman" w:hAnsi="Times New Roman"/>
          <w:noProof/>
        </w:rPr>
      </w:pPr>
    </w:p>
    <w:p w14:paraId="1AA0CA7B" w14:textId="77777777" w:rsidR="00C142E7" w:rsidRPr="00084BCF" w:rsidRDefault="00C142E7" w:rsidP="00BE4E45">
      <w:pPr>
        <w:spacing w:after="0" w:line="240" w:lineRule="auto"/>
        <w:rPr>
          <w:rFonts w:ascii="Times New Roman" w:hAnsi="Times New Roman"/>
          <w:noProof/>
        </w:rPr>
      </w:pPr>
    </w:p>
    <w:p w14:paraId="25849EE9" w14:textId="1B0F0F6C"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084BCF">
        <w:rPr>
          <w:rFonts w:ascii="Times New Roman" w:hAnsi="Times New Roman"/>
          <w:b/>
          <w:noProof/>
        </w:rPr>
        <w:t>1.</w:t>
      </w:r>
      <w:r w:rsidRPr="00084BCF">
        <w:rPr>
          <w:rFonts w:ascii="Times New Roman" w:hAnsi="Times New Roman"/>
          <w:b/>
          <w:noProof/>
        </w:rPr>
        <w:tab/>
        <w:t>VAISTINIO PREPARATO PAVADINIMAS</w:t>
      </w:r>
      <w:r w:rsidR="000D3D74">
        <w:rPr>
          <w:rFonts w:ascii="Times New Roman" w:hAnsi="Times New Roman"/>
          <w:b/>
          <w:noProof/>
        </w:rPr>
        <w:fldChar w:fldCharType="begin"/>
      </w:r>
      <w:r w:rsidR="000D3D74">
        <w:rPr>
          <w:rFonts w:ascii="Times New Roman" w:hAnsi="Times New Roman"/>
          <w:b/>
          <w:noProof/>
        </w:rPr>
        <w:instrText xml:space="preserve"> DOCVARIABLE VAULT_ND_bcefb9f6-302d-46c8-a748-f816f43f6341 \* MERGEFORMAT </w:instrText>
      </w:r>
      <w:r w:rsidR="000D3D74">
        <w:rPr>
          <w:rFonts w:ascii="Times New Roman" w:hAnsi="Times New Roman"/>
          <w:b/>
          <w:noProof/>
        </w:rPr>
        <w:fldChar w:fldCharType="separate"/>
      </w:r>
      <w:r w:rsidR="000D3D74">
        <w:rPr>
          <w:rFonts w:ascii="Times New Roman" w:hAnsi="Times New Roman"/>
          <w:b/>
          <w:noProof/>
        </w:rPr>
        <w:t xml:space="preserve"> </w:t>
      </w:r>
      <w:r w:rsidR="000D3D74">
        <w:rPr>
          <w:rFonts w:ascii="Times New Roman" w:hAnsi="Times New Roman"/>
          <w:b/>
          <w:noProof/>
        </w:rPr>
        <w:fldChar w:fldCharType="end"/>
      </w:r>
    </w:p>
    <w:p w14:paraId="6BD11C65" w14:textId="77777777" w:rsidR="00BE4E45" w:rsidRPr="00084BCF" w:rsidRDefault="00BE4E45" w:rsidP="00BE4E45">
      <w:pPr>
        <w:spacing w:after="0" w:line="240" w:lineRule="auto"/>
        <w:rPr>
          <w:rFonts w:ascii="Times New Roman" w:hAnsi="Times New Roman"/>
          <w:noProof/>
        </w:rPr>
      </w:pPr>
    </w:p>
    <w:p w14:paraId="503B4108" w14:textId="77777777" w:rsidR="00BE4E45" w:rsidRPr="00084BCF" w:rsidRDefault="00DF56A7" w:rsidP="00BE4E45">
      <w:pPr>
        <w:spacing w:after="0" w:line="240" w:lineRule="auto"/>
        <w:rPr>
          <w:rFonts w:ascii="Times New Roman" w:hAnsi="Times New Roman"/>
          <w:noProof/>
        </w:rPr>
      </w:pPr>
      <w:r w:rsidRPr="00084BCF">
        <w:rPr>
          <w:rFonts w:ascii="Times New Roman" w:hAnsi="Times New Roman"/>
          <w:lang w:val="lv-LV"/>
        </w:rPr>
        <w:t>TriFlunex</w:t>
      </w:r>
      <w:r w:rsidR="00BE4E45" w:rsidRPr="00084BCF">
        <w:rPr>
          <w:rFonts w:ascii="Times New Roman" w:hAnsi="Times New Roman"/>
          <w:color w:val="000000"/>
        </w:rPr>
        <w:t xml:space="preserve"> 500</w:t>
      </w:r>
      <w:r w:rsidR="0067193F" w:rsidRPr="00084BCF">
        <w:rPr>
          <w:rFonts w:ascii="Times New Roman" w:hAnsi="Times New Roman"/>
          <w:color w:val="000000"/>
        </w:rPr>
        <w:t> </w:t>
      </w:r>
      <w:r w:rsidR="00BE4E45" w:rsidRPr="00084BCF">
        <w:rPr>
          <w:rFonts w:ascii="Times New Roman" w:hAnsi="Times New Roman"/>
          <w:color w:val="000000"/>
        </w:rPr>
        <w:t>mg/ 200</w:t>
      </w:r>
      <w:r w:rsidR="0067193F" w:rsidRPr="00084BCF">
        <w:rPr>
          <w:rFonts w:ascii="Times New Roman" w:hAnsi="Times New Roman"/>
          <w:color w:val="000000"/>
        </w:rPr>
        <w:t> </w:t>
      </w:r>
      <w:r w:rsidR="00BE4E45" w:rsidRPr="00084BCF">
        <w:rPr>
          <w:rFonts w:ascii="Times New Roman" w:hAnsi="Times New Roman"/>
          <w:color w:val="000000"/>
        </w:rPr>
        <w:t>mg/ 10</w:t>
      </w:r>
      <w:r w:rsidR="0067193F" w:rsidRPr="00084BCF">
        <w:rPr>
          <w:rFonts w:ascii="Times New Roman" w:hAnsi="Times New Roman"/>
          <w:color w:val="000000"/>
        </w:rPr>
        <w:t> </w:t>
      </w:r>
      <w:r w:rsidR="00BE4E45" w:rsidRPr="00084BCF">
        <w:rPr>
          <w:rFonts w:ascii="Times New Roman" w:hAnsi="Times New Roman"/>
          <w:color w:val="000000"/>
        </w:rPr>
        <w:t>mg</w:t>
      </w:r>
      <w:r w:rsidR="00BE4E45" w:rsidRPr="00084BCF">
        <w:rPr>
          <w:rFonts w:ascii="Times New Roman" w:hAnsi="Times New Roman"/>
          <w:noProof/>
        </w:rPr>
        <w:t xml:space="preserve"> milteliai geriamajam tirpalui</w:t>
      </w:r>
    </w:p>
    <w:p w14:paraId="0C3AB0F1" w14:textId="77777777" w:rsidR="00BE4E45" w:rsidRPr="00084BCF" w:rsidRDefault="00BE4E45" w:rsidP="00BE4E45">
      <w:pPr>
        <w:spacing w:after="0" w:line="240" w:lineRule="auto"/>
        <w:rPr>
          <w:rFonts w:ascii="Times New Roman" w:hAnsi="Times New Roman"/>
          <w:noProof/>
        </w:rPr>
      </w:pPr>
      <w:proofErr w:type="spellStart"/>
      <w:r w:rsidRPr="00084BCF">
        <w:rPr>
          <w:rFonts w:ascii="Times New Roman" w:hAnsi="Times New Roman"/>
        </w:rPr>
        <w:t>Paracetamolum</w:t>
      </w:r>
      <w:proofErr w:type="spellEnd"/>
      <w:r w:rsidRPr="00084BCF">
        <w:rPr>
          <w:rFonts w:ascii="Times New Roman" w:hAnsi="Times New Roman"/>
        </w:rPr>
        <w:t xml:space="preserve"> / </w:t>
      </w:r>
      <w:proofErr w:type="spellStart"/>
      <w:r w:rsidRPr="00084BCF">
        <w:rPr>
          <w:rFonts w:ascii="Times New Roman" w:hAnsi="Times New Roman"/>
        </w:rPr>
        <w:t>Guaifenesinum</w:t>
      </w:r>
      <w:proofErr w:type="spellEnd"/>
      <w:r w:rsidRPr="00084BCF">
        <w:rPr>
          <w:rFonts w:ascii="Times New Roman" w:hAnsi="Times New Roman"/>
        </w:rPr>
        <w:t xml:space="preserve"> / </w:t>
      </w:r>
      <w:proofErr w:type="spellStart"/>
      <w:r w:rsidRPr="00084BCF">
        <w:rPr>
          <w:rFonts w:ascii="Times New Roman" w:hAnsi="Times New Roman"/>
        </w:rPr>
        <w:t>Phenylephrin</w:t>
      </w:r>
      <w:r w:rsidR="00FD044E" w:rsidRPr="00084BCF">
        <w:rPr>
          <w:rFonts w:ascii="Times New Roman" w:hAnsi="Times New Roman"/>
        </w:rPr>
        <w:t>i</w:t>
      </w:r>
      <w:proofErr w:type="spellEnd"/>
      <w:r w:rsidRPr="00084BCF">
        <w:rPr>
          <w:rFonts w:ascii="Times New Roman" w:hAnsi="Times New Roman"/>
        </w:rPr>
        <w:t xml:space="preserve"> </w:t>
      </w:r>
      <w:proofErr w:type="spellStart"/>
      <w:r w:rsidRPr="00084BCF">
        <w:rPr>
          <w:rFonts w:ascii="Times New Roman" w:hAnsi="Times New Roman"/>
        </w:rPr>
        <w:t>hydrochloridum</w:t>
      </w:r>
      <w:proofErr w:type="spellEnd"/>
    </w:p>
    <w:p w14:paraId="42A2C9A5" w14:textId="77777777" w:rsidR="00BE4E45" w:rsidRPr="00084BCF" w:rsidRDefault="00BE4E45" w:rsidP="00BE4E45">
      <w:pPr>
        <w:spacing w:after="0" w:line="240" w:lineRule="auto"/>
        <w:rPr>
          <w:rFonts w:ascii="Times New Roman" w:hAnsi="Times New Roman"/>
          <w:noProof/>
        </w:rPr>
      </w:pPr>
    </w:p>
    <w:p w14:paraId="7A1E8C57" w14:textId="77777777" w:rsidR="00BE4E45" w:rsidRPr="00084BCF" w:rsidRDefault="00BE4E45" w:rsidP="00BE4E45">
      <w:pPr>
        <w:spacing w:after="0" w:line="240" w:lineRule="auto"/>
        <w:rPr>
          <w:rFonts w:ascii="Times New Roman" w:hAnsi="Times New Roman"/>
          <w:noProof/>
        </w:rPr>
      </w:pPr>
    </w:p>
    <w:p w14:paraId="00FAD7CD" w14:textId="386A4BF3"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084BCF">
        <w:rPr>
          <w:rFonts w:ascii="Times New Roman" w:hAnsi="Times New Roman"/>
          <w:b/>
          <w:noProof/>
        </w:rPr>
        <w:t>2.</w:t>
      </w:r>
      <w:r w:rsidRPr="00084BCF">
        <w:rPr>
          <w:rFonts w:ascii="Times New Roman" w:hAnsi="Times New Roman"/>
          <w:b/>
          <w:noProof/>
        </w:rPr>
        <w:tab/>
        <w:t>VEIKLIOJI (-IOS) MEDŽIAGA (-OS) IR JOS (-Ų) KIEKIS (-IAI)</w:t>
      </w:r>
      <w:r w:rsidR="000D3D74">
        <w:rPr>
          <w:rFonts w:ascii="Times New Roman" w:hAnsi="Times New Roman"/>
          <w:b/>
          <w:noProof/>
        </w:rPr>
        <w:fldChar w:fldCharType="begin"/>
      </w:r>
      <w:r w:rsidR="000D3D74">
        <w:rPr>
          <w:rFonts w:ascii="Times New Roman" w:hAnsi="Times New Roman"/>
          <w:b/>
          <w:noProof/>
        </w:rPr>
        <w:instrText xml:space="preserve"> DOCVARIABLE VAULT_ND_aefcd10a-02fc-478c-8760-8dc47ff2221b \* MERGEFORMAT </w:instrText>
      </w:r>
      <w:r w:rsidR="000D3D74">
        <w:rPr>
          <w:rFonts w:ascii="Times New Roman" w:hAnsi="Times New Roman"/>
          <w:b/>
          <w:noProof/>
        </w:rPr>
        <w:fldChar w:fldCharType="separate"/>
      </w:r>
      <w:r w:rsidR="000D3D74">
        <w:rPr>
          <w:rFonts w:ascii="Times New Roman" w:hAnsi="Times New Roman"/>
          <w:b/>
          <w:noProof/>
        </w:rPr>
        <w:t xml:space="preserve"> </w:t>
      </w:r>
      <w:r w:rsidR="000D3D74">
        <w:rPr>
          <w:rFonts w:ascii="Times New Roman" w:hAnsi="Times New Roman"/>
          <w:b/>
          <w:noProof/>
        </w:rPr>
        <w:fldChar w:fldCharType="end"/>
      </w:r>
    </w:p>
    <w:p w14:paraId="3235800E" w14:textId="77777777" w:rsidR="00BE4E45" w:rsidRPr="00084BCF" w:rsidRDefault="00BE4E45" w:rsidP="00BE4E45">
      <w:pPr>
        <w:spacing w:after="0" w:line="240" w:lineRule="auto"/>
        <w:rPr>
          <w:rFonts w:ascii="Times New Roman" w:hAnsi="Times New Roman"/>
          <w:noProof/>
        </w:rPr>
      </w:pPr>
    </w:p>
    <w:p w14:paraId="497E75D9" w14:textId="77777777" w:rsidR="00BE4E45" w:rsidRPr="00084BCF" w:rsidRDefault="00BE4E45" w:rsidP="00BE4E45">
      <w:pPr>
        <w:spacing w:after="0" w:line="240" w:lineRule="auto"/>
        <w:rPr>
          <w:rFonts w:ascii="Times New Roman" w:hAnsi="Times New Roman"/>
          <w:noProof/>
        </w:rPr>
      </w:pPr>
      <w:r w:rsidRPr="00084BCF">
        <w:rPr>
          <w:rFonts w:ascii="Times New Roman" w:hAnsi="Times New Roman"/>
          <w:noProof/>
        </w:rPr>
        <w:t>Viename paketėlyje yra 500</w:t>
      </w:r>
      <w:r w:rsidR="0067193F" w:rsidRPr="00084BCF">
        <w:rPr>
          <w:rFonts w:ascii="Times New Roman" w:hAnsi="Times New Roman"/>
          <w:noProof/>
        </w:rPr>
        <w:t> </w:t>
      </w:r>
      <w:r w:rsidRPr="00084BCF">
        <w:rPr>
          <w:rFonts w:ascii="Times New Roman" w:hAnsi="Times New Roman"/>
          <w:noProof/>
        </w:rPr>
        <w:t>mg paracetamolio, 200</w:t>
      </w:r>
      <w:r w:rsidR="0067193F" w:rsidRPr="00084BCF">
        <w:rPr>
          <w:rFonts w:ascii="Times New Roman" w:hAnsi="Times New Roman"/>
          <w:noProof/>
        </w:rPr>
        <w:t> </w:t>
      </w:r>
      <w:r w:rsidRPr="00084BCF">
        <w:rPr>
          <w:rFonts w:ascii="Times New Roman" w:hAnsi="Times New Roman"/>
          <w:noProof/>
        </w:rPr>
        <w:t xml:space="preserve">mg </w:t>
      </w:r>
      <w:proofErr w:type="spellStart"/>
      <w:r w:rsidRPr="00084BCF">
        <w:rPr>
          <w:rFonts w:ascii="Times New Roman" w:hAnsi="Times New Roman"/>
        </w:rPr>
        <w:t>gvajfenezino</w:t>
      </w:r>
      <w:proofErr w:type="spellEnd"/>
      <w:r w:rsidRPr="00084BCF">
        <w:rPr>
          <w:rFonts w:ascii="Times New Roman" w:hAnsi="Times New Roman"/>
        </w:rPr>
        <w:t>,</w:t>
      </w:r>
      <w:r w:rsidRPr="00084BCF">
        <w:rPr>
          <w:rFonts w:ascii="Times New Roman" w:hAnsi="Times New Roman"/>
          <w:noProof/>
        </w:rPr>
        <w:t xml:space="preserve"> 10</w:t>
      </w:r>
      <w:r w:rsidR="0067193F" w:rsidRPr="00084BCF">
        <w:rPr>
          <w:rFonts w:ascii="Times New Roman" w:hAnsi="Times New Roman"/>
          <w:noProof/>
        </w:rPr>
        <w:t> </w:t>
      </w:r>
      <w:r w:rsidRPr="00084BCF">
        <w:rPr>
          <w:rFonts w:ascii="Times New Roman" w:hAnsi="Times New Roman"/>
          <w:noProof/>
        </w:rPr>
        <w:t>mg fenilefrino hidrochlorido.</w:t>
      </w:r>
    </w:p>
    <w:p w14:paraId="137BE63B" w14:textId="77777777" w:rsidR="00BE4E45" w:rsidRPr="00084BCF" w:rsidRDefault="00BE4E45" w:rsidP="00BE4E45">
      <w:pPr>
        <w:spacing w:after="0" w:line="240" w:lineRule="auto"/>
        <w:rPr>
          <w:rFonts w:ascii="Times New Roman" w:hAnsi="Times New Roman"/>
          <w:noProof/>
        </w:rPr>
      </w:pPr>
    </w:p>
    <w:p w14:paraId="133C1FE1" w14:textId="77777777" w:rsidR="00FD044E" w:rsidRPr="00084BCF" w:rsidRDefault="00FD044E" w:rsidP="00BE4E45">
      <w:pPr>
        <w:spacing w:after="0" w:line="240" w:lineRule="auto"/>
        <w:rPr>
          <w:rFonts w:ascii="Times New Roman" w:hAnsi="Times New Roman"/>
          <w:noProof/>
        </w:rPr>
      </w:pPr>
    </w:p>
    <w:p w14:paraId="049FC84B" w14:textId="7EF79C51"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084BCF">
        <w:rPr>
          <w:rFonts w:ascii="Times New Roman" w:hAnsi="Times New Roman"/>
          <w:b/>
          <w:noProof/>
        </w:rPr>
        <w:t>3.</w:t>
      </w:r>
      <w:r w:rsidRPr="00084BCF">
        <w:rPr>
          <w:rFonts w:ascii="Times New Roman" w:hAnsi="Times New Roman"/>
          <w:b/>
          <w:noProof/>
        </w:rPr>
        <w:tab/>
        <w:t>PAGALBINIŲ MEDŽIAGŲ SĄRAŠAS</w:t>
      </w:r>
      <w:r w:rsidR="000D3D74">
        <w:rPr>
          <w:rFonts w:ascii="Times New Roman" w:hAnsi="Times New Roman"/>
          <w:b/>
          <w:noProof/>
        </w:rPr>
        <w:fldChar w:fldCharType="begin"/>
      </w:r>
      <w:r w:rsidR="000D3D74">
        <w:rPr>
          <w:rFonts w:ascii="Times New Roman" w:hAnsi="Times New Roman"/>
          <w:b/>
          <w:noProof/>
        </w:rPr>
        <w:instrText xml:space="preserve"> DOCVARIABLE VAULT_ND_5c2a945b-16ca-4bcd-847b-d185de997d5f \* MERGEFORMAT </w:instrText>
      </w:r>
      <w:r w:rsidR="000D3D74">
        <w:rPr>
          <w:rFonts w:ascii="Times New Roman" w:hAnsi="Times New Roman"/>
          <w:b/>
          <w:noProof/>
        </w:rPr>
        <w:fldChar w:fldCharType="separate"/>
      </w:r>
      <w:r w:rsidR="000D3D74">
        <w:rPr>
          <w:rFonts w:ascii="Times New Roman" w:hAnsi="Times New Roman"/>
          <w:b/>
          <w:noProof/>
        </w:rPr>
        <w:t xml:space="preserve"> </w:t>
      </w:r>
      <w:r w:rsidR="000D3D74">
        <w:rPr>
          <w:rFonts w:ascii="Times New Roman" w:hAnsi="Times New Roman"/>
          <w:b/>
          <w:noProof/>
        </w:rPr>
        <w:fldChar w:fldCharType="end"/>
      </w:r>
    </w:p>
    <w:p w14:paraId="00D398A7" w14:textId="77777777" w:rsidR="00BE4E45" w:rsidRPr="00084BCF" w:rsidRDefault="00BE4E45" w:rsidP="00BE4E45">
      <w:pPr>
        <w:spacing w:after="0" w:line="240" w:lineRule="auto"/>
        <w:rPr>
          <w:rFonts w:ascii="Times New Roman" w:hAnsi="Times New Roman"/>
          <w:noProof/>
        </w:rPr>
      </w:pPr>
    </w:p>
    <w:p w14:paraId="5093E302" w14:textId="77777777" w:rsidR="00BE4E45" w:rsidRPr="00084BCF" w:rsidRDefault="00BE4E45" w:rsidP="00BE4E45">
      <w:pPr>
        <w:spacing w:after="0" w:line="240" w:lineRule="auto"/>
        <w:rPr>
          <w:rFonts w:ascii="Times New Roman" w:hAnsi="Times New Roman"/>
          <w:noProof/>
        </w:rPr>
      </w:pPr>
    </w:p>
    <w:p w14:paraId="5478A13D" w14:textId="3A052C39"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084BCF">
        <w:rPr>
          <w:rFonts w:ascii="Times New Roman" w:hAnsi="Times New Roman"/>
          <w:b/>
          <w:noProof/>
        </w:rPr>
        <w:t>4.</w:t>
      </w:r>
      <w:r w:rsidRPr="00084BCF">
        <w:rPr>
          <w:rFonts w:ascii="Times New Roman" w:hAnsi="Times New Roman"/>
          <w:b/>
          <w:noProof/>
        </w:rPr>
        <w:tab/>
        <w:t>FARMACINĖ FORMA IR KIEKIS PAKUOTĖJE</w:t>
      </w:r>
      <w:r w:rsidR="000D3D74">
        <w:rPr>
          <w:rFonts w:ascii="Times New Roman" w:hAnsi="Times New Roman"/>
          <w:b/>
          <w:noProof/>
        </w:rPr>
        <w:fldChar w:fldCharType="begin"/>
      </w:r>
      <w:r w:rsidR="000D3D74">
        <w:rPr>
          <w:rFonts w:ascii="Times New Roman" w:hAnsi="Times New Roman"/>
          <w:b/>
          <w:noProof/>
        </w:rPr>
        <w:instrText xml:space="preserve"> DOCVARIABLE VAULT_ND_22b0686d-459b-4213-a7cf-243312940ad6 \* MERGEFORMAT </w:instrText>
      </w:r>
      <w:r w:rsidR="000D3D74">
        <w:rPr>
          <w:rFonts w:ascii="Times New Roman" w:hAnsi="Times New Roman"/>
          <w:b/>
          <w:noProof/>
        </w:rPr>
        <w:fldChar w:fldCharType="separate"/>
      </w:r>
      <w:r w:rsidR="000D3D74">
        <w:rPr>
          <w:rFonts w:ascii="Times New Roman" w:hAnsi="Times New Roman"/>
          <w:b/>
          <w:noProof/>
        </w:rPr>
        <w:t xml:space="preserve"> </w:t>
      </w:r>
      <w:r w:rsidR="000D3D74">
        <w:rPr>
          <w:rFonts w:ascii="Times New Roman" w:hAnsi="Times New Roman"/>
          <w:b/>
          <w:noProof/>
        </w:rPr>
        <w:fldChar w:fldCharType="end"/>
      </w:r>
    </w:p>
    <w:p w14:paraId="32CE7A7A" w14:textId="77777777" w:rsidR="00BE4E45" w:rsidRPr="00084BCF" w:rsidRDefault="00BE4E45" w:rsidP="00BE4E45">
      <w:pPr>
        <w:spacing w:after="0" w:line="240" w:lineRule="auto"/>
        <w:rPr>
          <w:rFonts w:ascii="Times New Roman" w:hAnsi="Times New Roman"/>
          <w:noProof/>
        </w:rPr>
      </w:pPr>
    </w:p>
    <w:p w14:paraId="363D6194" w14:textId="77777777" w:rsidR="00BE4E45" w:rsidRPr="00084BCF" w:rsidRDefault="00BE4E45" w:rsidP="00BE4E45">
      <w:pPr>
        <w:spacing w:after="0" w:line="240" w:lineRule="auto"/>
        <w:rPr>
          <w:rFonts w:ascii="Times New Roman" w:hAnsi="Times New Roman"/>
        </w:rPr>
      </w:pPr>
      <w:r w:rsidRPr="00084BCF">
        <w:rPr>
          <w:rFonts w:ascii="Times New Roman" w:hAnsi="Times New Roman"/>
          <w:highlight w:val="lightGray"/>
        </w:rPr>
        <w:t>Milteliai geriamajam tirpalui</w:t>
      </w:r>
    </w:p>
    <w:p w14:paraId="6BD53AA3" w14:textId="77777777" w:rsidR="00BE4E45" w:rsidRPr="00084BCF" w:rsidRDefault="00BE4E45" w:rsidP="00BE4E45">
      <w:pPr>
        <w:spacing w:after="0" w:line="240" w:lineRule="auto"/>
        <w:rPr>
          <w:rFonts w:ascii="Times New Roman" w:hAnsi="Times New Roman"/>
          <w:i/>
          <w:iCs/>
        </w:rPr>
      </w:pPr>
      <w:r w:rsidRPr="00084BCF">
        <w:rPr>
          <w:rFonts w:ascii="Times New Roman" w:hAnsi="Times New Roman"/>
        </w:rPr>
        <w:t>4,36</w:t>
      </w:r>
      <w:r w:rsidR="00027110" w:rsidRPr="00084BCF">
        <w:rPr>
          <w:rFonts w:ascii="Times New Roman" w:hAnsi="Times New Roman"/>
        </w:rPr>
        <w:t> </w:t>
      </w:r>
      <w:r w:rsidRPr="00084BCF">
        <w:rPr>
          <w:rFonts w:ascii="Times New Roman" w:hAnsi="Times New Roman"/>
        </w:rPr>
        <w:t>g</w:t>
      </w:r>
    </w:p>
    <w:p w14:paraId="6E37712E" w14:textId="77777777" w:rsidR="00BE4E45" w:rsidRPr="00084BCF" w:rsidRDefault="00BE4E45" w:rsidP="00BE4E45">
      <w:pPr>
        <w:spacing w:after="0" w:line="240" w:lineRule="auto"/>
        <w:rPr>
          <w:rFonts w:ascii="Times New Roman" w:hAnsi="Times New Roman"/>
          <w:noProof/>
        </w:rPr>
      </w:pPr>
    </w:p>
    <w:p w14:paraId="5FFDD630" w14:textId="77777777" w:rsidR="00BE4E45" w:rsidRPr="00084BCF" w:rsidRDefault="00BE4E45" w:rsidP="00BE4E45">
      <w:pPr>
        <w:spacing w:after="0" w:line="240" w:lineRule="auto"/>
        <w:rPr>
          <w:rFonts w:ascii="Times New Roman" w:hAnsi="Times New Roman"/>
          <w:noProof/>
        </w:rPr>
      </w:pPr>
    </w:p>
    <w:p w14:paraId="280EDF9B" w14:textId="3854F028"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084BCF">
        <w:rPr>
          <w:rFonts w:ascii="Times New Roman" w:hAnsi="Times New Roman"/>
          <w:b/>
          <w:noProof/>
        </w:rPr>
        <w:t>5.</w:t>
      </w:r>
      <w:r w:rsidRPr="00084BCF">
        <w:rPr>
          <w:rFonts w:ascii="Times New Roman" w:hAnsi="Times New Roman"/>
          <w:b/>
          <w:noProof/>
        </w:rPr>
        <w:tab/>
        <w:t>VARTOJIMO METODAS IR BŪDAS (-AI)</w:t>
      </w:r>
      <w:r w:rsidR="000D3D74">
        <w:rPr>
          <w:rFonts w:ascii="Times New Roman" w:hAnsi="Times New Roman"/>
          <w:b/>
          <w:noProof/>
        </w:rPr>
        <w:fldChar w:fldCharType="begin"/>
      </w:r>
      <w:r w:rsidR="000D3D74">
        <w:rPr>
          <w:rFonts w:ascii="Times New Roman" w:hAnsi="Times New Roman"/>
          <w:b/>
          <w:noProof/>
        </w:rPr>
        <w:instrText xml:space="preserve"> DOCVARIABLE VAULT_ND_3d57ab25-6b31-4480-945e-127938cf6be0 \* MERGEFORMAT </w:instrText>
      </w:r>
      <w:r w:rsidR="000D3D74">
        <w:rPr>
          <w:rFonts w:ascii="Times New Roman" w:hAnsi="Times New Roman"/>
          <w:b/>
          <w:noProof/>
        </w:rPr>
        <w:fldChar w:fldCharType="separate"/>
      </w:r>
      <w:r w:rsidR="000D3D74">
        <w:rPr>
          <w:rFonts w:ascii="Times New Roman" w:hAnsi="Times New Roman"/>
          <w:b/>
          <w:noProof/>
        </w:rPr>
        <w:t xml:space="preserve"> </w:t>
      </w:r>
      <w:r w:rsidR="000D3D74">
        <w:rPr>
          <w:rFonts w:ascii="Times New Roman" w:hAnsi="Times New Roman"/>
          <w:b/>
          <w:noProof/>
        </w:rPr>
        <w:fldChar w:fldCharType="end"/>
      </w:r>
    </w:p>
    <w:p w14:paraId="5DA513ED" w14:textId="77777777" w:rsidR="00BE4E45" w:rsidRPr="00084BCF" w:rsidRDefault="00BE4E45" w:rsidP="00BE4E45">
      <w:pPr>
        <w:spacing w:after="0" w:line="240" w:lineRule="auto"/>
        <w:rPr>
          <w:rFonts w:ascii="Times New Roman" w:hAnsi="Times New Roman"/>
          <w:i/>
          <w:noProof/>
        </w:rPr>
      </w:pPr>
    </w:p>
    <w:p w14:paraId="20FA440A" w14:textId="77777777" w:rsidR="00BE4E45" w:rsidRPr="00084BCF" w:rsidRDefault="00BE4E45" w:rsidP="00BE4E45">
      <w:pPr>
        <w:spacing w:after="0" w:line="240" w:lineRule="auto"/>
        <w:rPr>
          <w:rFonts w:ascii="Times New Roman" w:hAnsi="Times New Roman"/>
          <w:noProof/>
        </w:rPr>
      </w:pPr>
    </w:p>
    <w:p w14:paraId="3C10FE69" w14:textId="1FDDC5E5" w:rsidR="00BE4E45" w:rsidRPr="00084BCF" w:rsidRDefault="00BE4E45" w:rsidP="00BE4E45">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084BCF">
        <w:rPr>
          <w:rFonts w:ascii="Times New Roman" w:hAnsi="Times New Roman"/>
          <w:b/>
          <w:noProof/>
        </w:rPr>
        <w:t>6.</w:t>
      </w:r>
      <w:r w:rsidRPr="00084BCF">
        <w:rPr>
          <w:rFonts w:ascii="Times New Roman" w:hAnsi="Times New Roman"/>
          <w:b/>
          <w:noProof/>
        </w:rPr>
        <w:tab/>
      </w:r>
      <w:r w:rsidRPr="00084BCF">
        <w:rPr>
          <w:rFonts w:ascii="Times New Roman" w:hAnsi="Times New Roman"/>
          <w:b/>
          <w:bCs/>
          <w:noProof/>
        </w:rPr>
        <w:t>SPECIALUS ĮSPĖJIMAS, KAD VAISTINĮ PREPARATĄ BŪTINA LAIKYTI VAIKAMS NEPASTEBIMOJE IR NEPASTEBIMOJE VIETOJE</w:t>
      </w:r>
      <w:r w:rsidR="000D3D74">
        <w:rPr>
          <w:rFonts w:ascii="Times New Roman" w:hAnsi="Times New Roman"/>
          <w:b/>
          <w:bCs/>
          <w:noProof/>
        </w:rPr>
        <w:fldChar w:fldCharType="begin"/>
      </w:r>
      <w:r w:rsidR="000D3D74">
        <w:rPr>
          <w:rFonts w:ascii="Times New Roman" w:hAnsi="Times New Roman"/>
          <w:b/>
          <w:bCs/>
          <w:noProof/>
        </w:rPr>
        <w:instrText xml:space="preserve"> DOCVARIABLE VAULT_ND_b125a083-1e4f-49d1-a785-bab7d22e6b43 \* MERGEFORMAT </w:instrText>
      </w:r>
      <w:r w:rsidR="000D3D74">
        <w:rPr>
          <w:rFonts w:ascii="Times New Roman" w:hAnsi="Times New Roman"/>
          <w:b/>
          <w:bCs/>
          <w:noProof/>
        </w:rPr>
        <w:fldChar w:fldCharType="separate"/>
      </w:r>
      <w:r w:rsidR="000D3D74">
        <w:rPr>
          <w:rFonts w:ascii="Times New Roman" w:hAnsi="Times New Roman"/>
          <w:b/>
          <w:bCs/>
          <w:noProof/>
        </w:rPr>
        <w:t xml:space="preserve"> </w:t>
      </w:r>
      <w:r w:rsidR="000D3D74">
        <w:rPr>
          <w:rFonts w:ascii="Times New Roman" w:hAnsi="Times New Roman"/>
          <w:b/>
          <w:bCs/>
          <w:noProof/>
        </w:rPr>
        <w:fldChar w:fldCharType="end"/>
      </w:r>
    </w:p>
    <w:p w14:paraId="72FCE69F" w14:textId="77777777" w:rsidR="00BE4E45" w:rsidRPr="00084BCF" w:rsidRDefault="00BE4E45" w:rsidP="00BE4E45">
      <w:pPr>
        <w:spacing w:after="0" w:line="240" w:lineRule="auto"/>
        <w:rPr>
          <w:rFonts w:ascii="Times New Roman" w:hAnsi="Times New Roman"/>
          <w:noProof/>
        </w:rPr>
      </w:pPr>
    </w:p>
    <w:p w14:paraId="6B2851DA" w14:textId="77777777" w:rsidR="00BE4E45" w:rsidRPr="00084BCF" w:rsidRDefault="00BE4E45" w:rsidP="00BE4E45">
      <w:pPr>
        <w:spacing w:after="0" w:line="240" w:lineRule="auto"/>
        <w:rPr>
          <w:rFonts w:ascii="Times New Roman" w:hAnsi="Times New Roman"/>
          <w:noProof/>
        </w:rPr>
      </w:pPr>
    </w:p>
    <w:p w14:paraId="04D90E36" w14:textId="6D70877E"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084BCF">
        <w:rPr>
          <w:rFonts w:ascii="Times New Roman" w:hAnsi="Times New Roman"/>
          <w:b/>
          <w:noProof/>
        </w:rPr>
        <w:t>7.</w:t>
      </w:r>
      <w:r w:rsidRPr="00084BCF">
        <w:rPr>
          <w:rFonts w:ascii="Times New Roman" w:hAnsi="Times New Roman"/>
          <w:b/>
          <w:noProof/>
        </w:rPr>
        <w:tab/>
      </w:r>
      <w:r w:rsidRPr="00084BCF">
        <w:rPr>
          <w:rFonts w:ascii="Times New Roman" w:hAnsi="Times New Roman"/>
          <w:b/>
          <w:bCs/>
          <w:noProof/>
        </w:rPr>
        <w:t>KITAS (-I) SPECIALUS (-ŪS) ĮSPĖJIMAS (-AI) (JEI REIKIA)</w:t>
      </w:r>
      <w:r w:rsidR="000D3D74">
        <w:rPr>
          <w:rFonts w:ascii="Times New Roman" w:hAnsi="Times New Roman"/>
          <w:b/>
          <w:bCs/>
          <w:noProof/>
        </w:rPr>
        <w:fldChar w:fldCharType="begin"/>
      </w:r>
      <w:r w:rsidR="000D3D74">
        <w:rPr>
          <w:rFonts w:ascii="Times New Roman" w:hAnsi="Times New Roman"/>
          <w:b/>
          <w:bCs/>
          <w:noProof/>
        </w:rPr>
        <w:instrText xml:space="preserve"> DOCVARIABLE VAULT_ND_2387b3f7-968b-4c7d-8c9f-0a5f78836ccb \* MERGEFORMAT </w:instrText>
      </w:r>
      <w:r w:rsidR="000D3D74">
        <w:rPr>
          <w:rFonts w:ascii="Times New Roman" w:hAnsi="Times New Roman"/>
          <w:b/>
          <w:bCs/>
          <w:noProof/>
        </w:rPr>
        <w:fldChar w:fldCharType="separate"/>
      </w:r>
      <w:r w:rsidR="000D3D74">
        <w:rPr>
          <w:rFonts w:ascii="Times New Roman" w:hAnsi="Times New Roman"/>
          <w:b/>
          <w:bCs/>
          <w:noProof/>
        </w:rPr>
        <w:t xml:space="preserve"> </w:t>
      </w:r>
      <w:r w:rsidR="000D3D74">
        <w:rPr>
          <w:rFonts w:ascii="Times New Roman" w:hAnsi="Times New Roman"/>
          <w:b/>
          <w:bCs/>
          <w:noProof/>
        </w:rPr>
        <w:fldChar w:fldCharType="end"/>
      </w:r>
    </w:p>
    <w:p w14:paraId="1602E465" w14:textId="77777777" w:rsidR="00BE4E45" w:rsidRPr="00084BCF" w:rsidRDefault="00BE4E45" w:rsidP="00BE4E45">
      <w:pPr>
        <w:spacing w:after="0" w:line="240" w:lineRule="auto"/>
        <w:rPr>
          <w:rFonts w:ascii="Times New Roman" w:hAnsi="Times New Roman"/>
          <w:noProof/>
        </w:rPr>
      </w:pPr>
    </w:p>
    <w:p w14:paraId="0800A1B4" w14:textId="77777777" w:rsidR="00BE4E45" w:rsidRPr="00084BCF" w:rsidRDefault="00BE4E45" w:rsidP="00BE4E45">
      <w:pPr>
        <w:spacing w:after="0" w:line="240" w:lineRule="auto"/>
        <w:rPr>
          <w:rFonts w:ascii="Times New Roman" w:hAnsi="Times New Roman"/>
          <w:noProof/>
        </w:rPr>
      </w:pPr>
    </w:p>
    <w:p w14:paraId="1B4833E9" w14:textId="0A80A195"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rPr>
      </w:pPr>
      <w:r w:rsidRPr="00084BCF">
        <w:rPr>
          <w:rFonts w:ascii="Times New Roman" w:hAnsi="Times New Roman"/>
          <w:b/>
          <w:noProof/>
        </w:rPr>
        <w:t>8.</w:t>
      </w:r>
      <w:r w:rsidRPr="00084BCF">
        <w:rPr>
          <w:rFonts w:ascii="Times New Roman" w:hAnsi="Times New Roman"/>
          <w:b/>
          <w:noProof/>
        </w:rPr>
        <w:tab/>
      </w:r>
      <w:r w:rsidRPr="00084BCF">
        <w:rPr>
          <w:rFonts w:ascii="Times New Roman" w:hAnsi="Times New Roman"/>
          <w:b/>
          <w:bCs/>
          <w:noProof/>
        </w:rPr>
        <w:t>TINKAMUMO LAIKAS</w:t>
      </w:r>
      <w:r w:rsidR="000D3D74">
        <w:rPr>
          <w:rFonts w:ascii="Times New Roman" w:hAnsi="Times New Roman"/>
          <w:b/>
          <w:bCs/>
          <w:noProof/>
        </w:rPr>
        <w:fldChar w:fldCharType="begin"/>
      </w:r>
      <w:r w:rsidR="000D3D74">
        <w:rPr>
          <w:rFonts w:ascii="Times New Roman" w:hAnsi="Times New Roman"/>
          <w:b/>
          <w:bCs/>
          <w:noProof/>
        </w:rPr>
        <w:instrText xml:space="preserve"> DOCVARIABLE VAULT_ND_2c57265f-51b9-41b1-a404-6b911333e301 \* MERGEFORMAT </w:instrText>
      </w:r>
      <w:r w:rsidR="000D3D74">
        <w:rPr>
          <w:rFonts w:ascii="Times New Roman" w:hAnsi="Times New Roman"/>
          <w:b/>
          <w:bCs/>
          <w:noProof/>
        </w:rPr>
        <w:fldChar w:fldCharType="separate"/>
      </w:r>
      <w:r w:rsidR="000D3D74">
        <w:rPr>
          <w:rFonts w:ascii="Times New Roman" w:hAnsi="Times New Roman"/>
          <w:b/>
          <w:bCs/>
          <w:noProof/>
        </w:rPr>
        <w:t xml:space="preserve"> </w:t>
      </w:r>
      <w:r w:rsidR="000D3D74">
        <w:rPr>
          <w:rFonts w:ascii="Times New Roman" w:hAnsi="Times New Roman"/>
          <w:b/>
          <w:bCs/>
          <w:noProof/>
        </w:rPr>
        <w:fldChar w:fldCharType="end"/>
      </w:r>
    </w:p>
    <w:p w14:paraId="3BFC29FE" w14:textId="77777777" w:rsidR="00BE4E45" w:rsidRPr="00084BCF" w:rsidRDefault="00BE4E45" w:rsidP="00BE4E45">
      <w:pPr>
        <w:spacing w:after="0" w:line="240" w:lineRule="auto"/>
        <w:rPr>
          <w:rFonts w:ascii="Times New Roman" w:hAnsi="Times New Roman"/>
          <w:i/>
          <w:noProof/>
        </w:rPr>
      </w:pPr>
    </w:p>
    <w:p w14:paraId="53E3BF87" w14:textId="77777777" w:rsidR="00BE4E45" w:rsidRPr="00084BCF" w:rsidRDefault="00FD044E" w:rsidP="00BE4E45">
      <w:pPr>
        <w:spacing w:after="0" w:line="240" w:lineRule="auto"/>
        <w:rPr>
          <w:rFonts w:ascii="Times New Roman" w:hAnsi="Times New Roman"/>
          <w:noProof/>
        </w:rPr>
      </w:pPr>
      <w:r w:rsidRPr="00084BCF">
        <w:rPr>
          <w:rFonts w:ascii="Times New Roman" w:hAnsi="Times New Roman"/>
        </w:rPr>
        <w:t>Tinka iki</w:t>
      </w:r>
      <w:r w:rsidR="00BE4E45" w:rsidRPr="00084BCF">
        <w:rPr>
          <w:rFonts w:ascii="Times New Roman" w:hAnsi="Times New Roman"/>
        </w:rPr>
        <w:t xml:space="preserve"> {mm/MMMM}</w:t>
      </w:r>
    </w:p>
    <w:p w14:paraId="6337781B" w14:textId="77777777" w:rsidR="00BE4E45" w:rsidRPr="00084BCF" w:rsidRDefault="00BE4E45" w:rsidP="00BE4E45">
      <w:pPr>
        <w:spacing w:after="0" w:line="240" w:lineRule="auto"/>
        <w:rPr>
          <w:rFonts w:ascii="Times New Roman" w:hAnsi="Times New Roman"/>
          <w:noProof/>
        </w:rPr>
      </w:pPr>
    </w:p>
    <w:p w14:paraId="62078A62" w14:textId="77777777" w:rsidR="00FD044E" w:rsidRPr="00084BCF" w:rsidRDefault="00FD044E" w:rsidP="00BE4E45">
      <w:pPr>
        <w:spacing w:after="0" w:line="240" w:lineRule="auto"/>
        <w:rPr>
          <w:rFonts w:ascii="Times New Roman" w:hAnsi="Times New Roman"/>
          <w:noProof/>
        </w:rPr>
      </w:pPr>
    </w:p>
    <w:p w14:paraId="5654C4FD" w14:textId="36458838"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rPr>
      </w:pPr>
      <w:r w:rsidRPr="00084BCF">
        <w:rPr>
          <w:rFonts w:ascii="Times New Roman" w:hAnsi="Times New Roman"/>
          <w:b/>
          <w:noProof/>
        </w:rPr>
        <w:t>9.</w:t>
      </w:r>
      <w:r w:rsidRPr="00084BCF">
        <w:rPr>
          <w:rFonts w:ascii="Times New Roman" w:hAnsi="Times New Roman"/>
          <w:b/>
          <w:noProof/>
        </w:rPr>
        <w:tab/>
      </w:r>
      <w:r w:rsidRPr="00084BCF">
        <w:rPr>
          <w:rFonts w:ascii="Times New Roman" w:hAnsi="Times New Roman"/>
          <w:b/>
          <w:caps/>
          <w:noProof/>
        </w:rPr>
        <w:t>SPECIALIOS laikymo sąlygos</w:t>
      </w:r>
      <w:r w:rsidR="000D3D74">
        <w:rPr>
          <w:rFonts w:ascii="Times New Roman" w:hAnsi="Times New Roman"/>
          <w:b/>
          <w:caps/>
          <w:noProof/>
        </w:rPr>
        <w:fldChar w:fldCharType="begin"/>
      </w:r>
      <w:r w:rsidR="000D3D74">
        <w:rPr>
          <w:rFonts w:ascii="Times New Roman" w:hAnsi="Times New Roman"/>
          <w:b/>
          <w:caps/>
          <w:noProof/>
        </w:rPr>
        <w:instrText xml:space="preserve"> DOCVARIABLE VAULT_ND_285cac68-d4db-44e7-99c2-276867572155 \* MERGEFORMAT </w:instrText>
      </w:r>
      <w:r w:rsidR="000D3D74">
        <w:rPr>
          <w:rFonts w:ascii="Times New Roman" w:hAnsi="Times New Roman"/>
          <w:b/>
          <w:caps/>
          <w:noProof/>
        </w:rPr>
        <w:fldChar w:fldCharType="separate"/>
      </w:r>
      <w:r w:rsidR="000D3D74">
        <w:rPr>
          <w:rFonts w:ascii="Times New Roman" w:hAnsi="Times New Roman"/>
          <w:b/>
          <w:caps/>
          <w:noProof/>
        </w:rPr>
        <w:t xml:space="preserve"> </w:t>
      </w:r>
      <w:r w:rsidR="000D3D74">
        <w:rPr>
          <w:rFonts w:ascii="Times New Roman" w:hAnsi="Times New Roman"/>
          <w:b/>
          <w:caps/>
          <w:noProof/>
        </w:rPr>
        <w:fldChar w:fldCharType="end"/>
      </w:r>
    </w:p>
    <w:p w14:paraId="0D1613A0" w14:textId="77777777" w:rsidR="00BE4E45" w:rsidRPr="00084BCF" w:rsidRDefault="00BE4E45" w:rsidP="00BE4E45">
      <w:pPr>
        <w:spacing w:after="0" w:line="240" w:lineRule="auto"/>
        <w:rPr>
          <w:rFonts w:ascii="Times New Roman" w:hAnsi="Times New Roman"/>
          <w:i/>
          <w:noProof/>
          <w:color w:val="008000"/>
        </w:rPr>
      </w:pPr>
    </w:p>
    <w:p w14:paraId="22FBA251" w14:textId="77777777" w:rsidR="00BE4E45" w:rsidRPr="00084BCF" w:rsidRDefault="00BE4E45" w:rsidP="00BE4E45">
      <w:pPr>
        <w:spacing w:after="0" w:line="240" w:lineRule="auto"/>
        <w:ind w:left="567" w:hanging="567"/>
        <w:rPr>
          <w:rFonts w:ascii="Times New Roman" w:hAnsi="Times New Roman"/>
          <w:noProof/>
        </w:rPr>
      </w:pPr>
    </w:p>
    <w:p w14:paraId="2A8EB1F4" w14:textId="595DCFE5" w:rsidR="00BE4E45" w:rsidRPr="00084BCF" w:rsidRDefault="00BE4E45" w:rsidP="00BE4E4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rPr>
      </w:pPr>
      <w:r w:rsidRPr="00084BCF">
        <w:rPr>
          <w:rFonts w:ascii="Times New Roman" w:hAnsi="Times New Roman"/>
          <w:b/>
          <w:noProof/>
        </w:rPr>
        <w:t>10.</w:t>
      </w:r>
      <w:r w:rsidRPr="00084BCF">
        <w:rPr>
          <w:rFonts w:ascii="Times New Roman" w:hAnsi="Times New Roman"/>
          <w:b/>
          <w:noProof/>
        </w:rPr>
        <w:tab/>
      </w:r>
      <w:r w:rsidRPr="00084BCF">
        <w:rPr>
          <w:rFonts w:ascii="Times New Roman" w:hAnsi="Times New Roman"/>
          <w:b/>
          <w:caps/>
          <w:noProof/>
        </w:rPr>
        <w:t>specialios atsargumo priemonės DĖL NESUVARTOTO</w:t>
      </w:r>
      <w:r w:rsidRPr="00084BCF">
        <w:rPr>
          <w:rFonts w:ascii="Times New Roman" w:hAnsi="Times New Roman"/>
          <w:b/>
          <w:bCs/>
          <w:noProof/>
        </w:rPr>
        <w:t xml:space="preserve"> </w:t>
      </w:r>
      <w:r w:rsidRPr="00084BCF">
        <w:rPr>
          <w:rFonts w:ascii="Times New Roman" w:hAnsi="Times New Roman"/>
          <w:b/>
          <w:bCs/>
          <w:caps/>
          <w:noProof/>
        </w:rPr>
        <w:t>VAISTINIO PREPARATO AR JO ATLIEK</w:t>
      </w:r>
      <w:r w:rsidR="00FD044E" w:rsidRPr="00084BCF">
        <w:rPr>
          <w:rFonts w:ascii="Times New Roman" w:hAnsi="Times New Roman"/>
          <w:b/>
          <w:bCs/>
          <w:caps/>
          <w:noProof/>
        </w:rPr>
        <w:t>Ų</w:t>
      </w:r>
      <w:r w:rsidRPr="00084BCF">
        <w:rPr>
          <w:rFonts w:ascii="Times New Roman" w:hAnsi="Times New Roman"/>
          <w:caps/>
          <w:noProof/>
        </w:rPr>
        <w:t xml:space="preserve"> </w:t>
      </w:r>
      <w:r w:rsidRPr="00084BCF">
        <w:rPr>
          <w:rFonts w:ascii="Times New Roman" w:hAnsi="Times New Roman"/>
          <w:b/>
          <w:bCs/>
          <w:caps/>
          <w:noProof/>
        </w:rPr>
        <w:t>TVARKYMO</w:t>
      </w:r>
      <w:r w:rsidRPr="00084BCF">
        <w:rPr>
          <w:rFonts w:ascii="Times New Roman" w:hAnsi="Times New Roman"/>
          <w:b/>
          <w:caps/>
          <w:noProof/>
        </w:rPr>
        <w:t xml:space="preserve"> (jei reikia)</w:t>
      </w:r>
      <w:r w:rsidR="000D3D74">
        <w:rPr>
          <w:rFonts w:ascii="Times New Roman" w:hAnsi="Times New Roman"/>
          <w:b/>
          <w:caps/>
          <w:noProof/>
        </w:rPr>
        <w:fldChar w:fldCharType="begin"/>
      </w:r>
      <w:r w:rsidR="000D3D74">
        <w:rPr>
          <w:rFonts w:ascii="Times New Roman" w:hAnsi="Times New Roman"/>
          <w:b/>
          <w:caps/>
          <w:noProof/>
        </w:rPr>
        <w:instrText xml:space="preserve"> DOCVARIABLE VAULT_ND_09449617-6df8-4136-98cd-63990ef32c84 \* MERGEFORMAT </w:instrText>
      </w:r>
      <w:r w:rsidR="000D3D74">
        <w:rPr>
          <w:rFonts w:ascii="Times New Roman" w:hAnsi="Times New Roman"/>
          <w:b/>
          <w:caps/>
          <w:noProof/>
        </w:rPr>
        <w:fldChar w:fldCharType="separate"/>
      </w:r>
      <w:r w:rsidR="000D3D74">
        <w:rPr>
          <w:rFonts w:ascii="Times New Roman" w:hAnsi="Times New Roman"/>
          <w:b/>
          <w:caps/>
          <w:noProof/>
        </w:rPr>
        <w:t xml:space="preserve"> </w:t>
      </w:r>
      <w:r w:rsidR="000D3D74">
        <w:rPr>
          <w:rFonts w:ascii="Times New Roman" w:hAnsi="Times New Roman"/>
          <w:b/>
          <w:caps/>
          <w:noProof/>
        </w:rPr>
        <w:fldChar w:fldCharType="end"/>
      </w:r>
    </w:p>
    <w:p w14:paraId="3F4D9DC8" w14:textId="77777777" w:rsidR="00BE4E45" w:rsidRPr="00084BCF" w:rsidRDefault="00BE4E45" w:rsidP="00BE4E45">
      <w:pPr>
        <w:spacing w:after="0" w:line="240" w:lineRule="auto"/>
        <w:rPr>
          <w:rFonts w:ascii="Times New Roman" w:hAnsi="Times New Roman"/>
          <w:noProof/>
        </w:rPr>
      </w:pPr>
    </w:p>
    <w:p w14:paraId="1FAAC7B7" w14:textId="77777777" w:rsidR="00BE4E45" w:rsidRPr="00084BCF" w:rsidRDefault="00BE4E45" w:rsidP="00BE4E45">
      <w:pPr>
        <w:spacing w:after="0" w:line="240" w:lineRule="auto"/>
        <w:rPr>
          <w:rFonts w:ascii="Times New Roman" w:hAnsi="Times New Roman"/>
          <w:noProof/>
        </w:rPr>
      </w:pPr>
    </w:p>
    <w:p w14:paraId="75BC8AF3" w14:textId="3CFF5D92" w:rsidR="00BE4E45" w:rsidRPr="00084BCF" w:rsidRDefault="00BE4E45" w:rsidP="00EF495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noProof/>
        </w:rPr>
      </w:pPr>
      <w:r w:rsidRPr="00084BCF">
        <w:rPr>
          <w:rFonts w:ascii="Times New Roman" w:hAnsi="Times New Roman"/>
          <w:b/>
          <w:noProof/>
        </w:rPr>
        <w:t>11.</w:t>
      </w:r>
      <w:r w:rsidRPr="00084BCF">
        <w:rPr>
          <w:rFonts w:ascii="Times New Roman" w:hAnsi="Times New Roman"/>
          <w:b/>
          <w:noProof/>
        </w:rPr>
        <w:tab/>
      </w:r>
      <w:r w:rsidR="00E75BB8" w:rsidRPr="00084BCF">
        <w:rPr>
          <w:rFonts w:ascii="Times New Roman" w:hAnsi="Times New Roman"/>
          <w:b/>
          <w:caps/>
          <w:noProof/>
        </w:rPr>
        <w:t>REGISTRUOTOJO</w:t>
      </w:r>
      <w:r w:rsidRPr="00084BCF">
        <w:rPr>
          <w:rFonts w:ascii="Times New Roman" w:hAnsi="Times New Roman"/>
          <w:b/>
          <w:caps/>
          <w:noProof/>
        </w:rPr>
        <w:t xml:space="preserve"> pavadinimas ir adresas</w:t>
      </w:r>
      <w:r w:rsidR="000D3D74">
        <w:rPr>
          <w:rFonts w:ascii="Times New Roman" w:hAnsi="Times New Roman"/>
          <w:b/>
          <w:caps/>
          <w:noProof/>
        </w:rPr>
        <w:fldChar w:fldCharType="begin"/>
      </w:r>
      <w:r w:rsidR="000D3D74">
        <w:rPr>
          <w:rFonts w:ascii="Times New Roman" w:hAnsi="Times New Roman"/>
          <w:b/>
          <w:caps/>
          <w:noProof/>
        </w:rPr>
        <w:instrText xml:space="preserve"> DOCVARIABLE VAULT_ND_f9505201-4c3f-4d45-b108-b9956c4bbe06 \* MERGEFORMAT </w:instrText>
      </w:r>
      <w:r w:rsidR="000D3D74">
        <w:rPr>
          <w:rFonts w:ascii="Times New Roman" w:hAnsi="Times New Roman"/>
          <w:b/>
          <w:caps/>
          <w:noProof/>
        </w:rPr>
        <w:fldChar w:fldCharType="separate"/>
      </w:r>
      <w:r w:rsidR="000D3D74">
        <w:rPr>
          <w:rFonts w:ascii="Times New Roman" w:hAnsi="Times New Roman"/>
          <w:b/>
          <w:caps/>
          <w:noProof/>
        </w:rPr>
        <w:t xml:space="preserve"> </w:t>
      </w:r>
      <w:r w:rsidR="000D3D74">
        <w:rPr>
          <w:rFonts w:ascii="Times New Roman" w:hAnsi="Times New Roman"/>
          <w:b/>
          <w:caps/>
          <w:noProof/>
        </w:rPr>
        <w:fldChar w:fldCharType="end"/>
      </w:r>
    </w:p>
    <w:p w14:paraId="5D2B7374" w14:textId="77777777" w:rsidR="00BE4E45" w:rsidRPr="00084BCF" w:rsidRDefault="00BE4E45" w:rsidP="00EF495A">
      <w:pPr>
        <w:tabs>
          <w:tab w:val="left" w:pos="567"/>
        </w:tabs>
        <w:spacing w:after="0" w:line="240" w:lineRule="auto"/>
        <w:rPr>
          <w:rFonts w:ascii="Times New Roman" w:hAnsi="Times New Roman"/>
        </w:rPr>
      </w:pPr>
    </w:p>
    <w:p w14:paraId="66F907A0" w14:textId="77777777" w:rsidR="00BE4E45" w:rsidRPr="00084BCF" w:rsidRDefault="00BE4E45" w:rsidP="00EF495A">
      <w:pPr>
        <w:tabs>
          <w:tab w:val="left" w:pos="567"/>
        </w:tabs>
        <w:spacing w:after="0" w:line="240" w:lineRule="auto"/>
        <w:rPr>
          <w:rFonts w:ascii="Times New Roman" w:hAnsi="Times New Roman"/>
          <w:noProof/>
        </w:rPr>
      </w:pPr>
      <w:r w:rsidRPr="00084BCF">
        <w:rPr>
          <w:rFonts w:ascii="Times New Roman" w:hAnsi="Times New Roman"/>
          <w:noProof/>
        </w:rPr>
        <w:t>WICK Pharma</w:t>
      </w:r>
    </w:p>
    <w:p w14:paraId="7AA660D5" w14:textId="77777777" w:rsidR="00BE4E45" w:rsidRPr="00084BCF" w:rsidRDefault="00BE4E45" w:rsidP="00EF495A">
      <w:pPr>
        <w:tabs>
          <w:tab w:val="left" w:pos="567"/>
        </w:tabs>
        <w:spacing w:after="0" w:line="240" w:lineRule="auto"/>
        <w:rPr>
          <w:rFonts w:ascii="Times New Roman" w:hAnsi="Times New Roman"/>
          <w:noProof/>
        </w:rPr>
      </w:pPr>
    </w:p>
    <w:p w14:paraId="5BDDD82B" w14:textId="77777777" w:rsidR="00BE4E45" w:rsidRPr="00084BCF" w:rsidRDefault="00BE4E45" w:rsidP="00EF495A">
      <w:pPr>
        <w:tabs>
          <w:tab w:val="left" w:pos="567"/>
        </w:tabs>
        <w:spacing w:after="0" w:line="240" w:lineRule="auto"/>
        <w:rPr>
          <w:rFonts w:ascii="Times New Roman" w:hAnsi="Times New Roman"/>
          <w:noProof/>
        </w:rPr>
      </w:pPr>
    </w:p>
    <w:p w14:paraId="68BACF26" w14:textId="57BE8713" w:rsidR="00BE4E45" w:rsidRPr="00084BCF" w:rsidRDefault="00BE4E45" w:rsidP="00EF495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084BCF">
        <w:rPr>
          <w:rFonts w:ascii="Times New Roman" w:hAnsi="Times New Roman"/>
          <w:b/>
          <w:noProof/>
        </w:rPr>
        <w:t>12.</w:t>
      </w:r>
      <w:r w:rsidRPr="00084BCF">
        <w:rPr>
          <w:rFonts w:ascii="Times New Roman" w:hAnsi="Times New Roman"/>
          <w:b/>
          <w:noProof/>
        </w:rPr>
        <w:tab/>
      </w:r>
      <w:r w:rsidR="00E75BB8" w:rsidRPr="00084BCF">
        <w:rPr>
          <w:rFonts w:ascii="Times New Roman" w:hAnsi="Times New Roman"/>
          <w:b/>
          <w:caps/>
          <w:noProof/>
        </w:rPr>
        <w:t>REGISTRACIJOS PAŽYMĖJIMO</w:t>
      </w:r>
      <w:r w:rsidRPr="00084BCF">
        <w:rPr>
          <w:rFonts w:ascii="Times New Roman" w:hAnsi="Times New Roman"/>
          <w:b/>
          <w:caps/>
          <w:noProof/>
        </w:rPr>
        <w:t xml:space="preserve"> numeris</w:t>
      </w:r>
      <w:r w:rsidRPr="00084BCF">
        <w:rPr>
          <w:rFonts w:ascii="Times New Roman" w:hAnsi="Times New Roman"/>
          <w:b/>
          <w:noProof/>
        </w:rPr>
        <w:t xml:space="preserve"> </w:t>
      </w:r>
      <w:r w:rsidRPr="00084BCF">
        <w:rPr>
          <w:rFonts w:ascii="Times New Roman" w:hAnsi="Times New Roman"/>
          <w:b/>
        </w:rPr>
        <w:t>(-IAI)</w:t>
      </w:r>
      <w:r w:rsidR="000D3D74">
        <w:rPr>
          <w:rFonts w:ascii="Times New Roman" w:hAnsi="Times New Roman"/>
          <w:b/>
        </w:rPr>
        <w:fldChar w:fldCharType="begin"/>
      </w:r>
      <w:r w:rsidR="000D3D74">
        <w:rPr>
          <w:rFonts w:ascii="Times New Roman" w:hAnsi="Times New Roman"/>
          <w:b/>
        </w:rPr>
        <w:instrText xml:space="preserve"> DOCVARIABLE VAULT_ND_5527f807-6741-40fe-98f7-54c307e39a0d \* MERGEFORMAT </w:instrText>
      </w:r>
      <w:r w:rsidR="000D3D74">
        <w:rPr>
          <w:rFonts w:ascii="Times New Roman" w:hAnsi="Times New Roman"/>
          <w:b/>
        </w:rPr>
        <w:fldChar w:fldCharType="separate"/>
      </w:r>
      <w:r w:rsidR="000D3D74">
        <w:rPr>
          <w:rFonts w:ascii="Times New Roman" w:hAnsi="Times New Roman"/>
          <w:b/>
        </w:rPr>
        <w:t xml:space="preserve"> </w:t>
      </w:r>
      <w:r w:rsidR="000D3D74">
        <w:rPr>
          <w:rFonts w:ascii="Times New Roman" w:hAnsi="Times New Roman"/>
          <w:b/>
        </w:rPr>
        <w:fldChar w:fldCharType="end"/>
      </w:r>
    </w:p>
    <w:p w14:paraId="61A9C35D" w14:textId="77777777" w:rsidR="00BE4E45" w:rsidRPr="00084BCF" w:rsidRDefault="00BE4E45" w:rsidP="00EF495A">
      <w:pPr>
        <w:tabs>
          <w:tab w:val="left" w:pos="567"/>
        </w:tabs>
        <w:spacing w:after="0" w:line="240" w:lineRule="auto"/>
        <w:rPr>
          <w:rFonts w:ascii="Times New Roman" w:hAnsi="Times New Roman"/>
        </w:rPr>
      </w:pPr>
    </w:p>
    <w:p w14:paraId="48B8A977" w14:textId="77777777" w:rsidR="008D7D30" w:rsidRPr="00084BCF" w:rsidRDefault="008D7D30" w:rsidP="008D7D30">
      <w:pPr>
        <w:spacing w:after="0" w:line="240" w:lineRule="auto"/>
        <w:ind w:right="566"/>
        <w:rPr>
          <w:rFonts w:ascii="Times New Roman" w:hAnsi="Times New Roman"/>
          <w:highlight w:val="lightGray"/>
        </w:rPr>
      </w:pPr>
      <w:r w:rsidRPr="00084BCF">
        <w:rPr>
          <w:rFonts w:ascii="Times New Roman" w:eastAsia="Times New Roman" w:hAnsi="Times New Roman"/>
          <w:snapToGrid w:val="0"/>
        </w:rPr>
        <w:lastRenderedPageBreak/>
        <w:t xml:space="preserve">LT/1/14/3605/001 </w:t>
      </w:r>
      <w:r w:rsidRPr="00084BCF">
        <w:rPr>
          <w:rFonts w:ascii="Times New Roman" w:hAnsi="Times New Roman"/>
          <w:highlight w:val="lightGray"/>
        </w:rPr>
        <w:t xml:space="preserve">– N5 </w:t>
      </w:r>
    </w:p>
    <w:p w14:paraId="6F4A1C89" w14:textId="77777777" w:rsidR="008D7D30" w:rsidRPr="00084BCF" w:rsidRDefault="008D7D30" w:rsidP="008D7D30">
      <w:pPr>
        <w:spacing w:after="0" w:line="240" w:lineRule="auto"/>
        <w:ind w:right="566"/>
        <w:rPr>
          <w:rFonts w:ascii="Times New Roman" w:eastAsia="Times New Roman" w:hAnsi="Times New Roman"/>
          <w:snapToGrid w:val="0"/>
        </w:rPr>
      </w:pPr>
      <w:r w:rsidRPr="00084BCF">
        <w:rPr>
          <w:rFonts w:ascii="Times New Roman" w:hAnsi="Times New Roman"/>
          <w:highlight w:val="lightGray"/>
        </w:rPr>
        <w:t>LT/1/14/3605/002 – N10</w:t>
      </w:r>
    </w:p>
    <w:p w14:paraId="0935999A" w14:textId="77777777" w:rsidR="008D7D30" w:rsidRPr="00084BCF" w:rsidRDefault="008D7D30" w:rsidP="00EF495A">
      <w:pPr>
        <w:tabs>
          <w:tab w:val="left" w:pos="567"/>
        </w:tabs>
        <w:spacing w:after="0" w:line="240" w:lineRule="auto"/>
        <w:rPr>
          <w:rFonts w:ascii="Times New Roman" w:hAnsi="Times New Roman"/>
        </w:rPr>
      </w:pPr>
    </w:p>
    <w:p w14:paraId="685256B9" w14:textId="77777777" w:rsidR="00BE4E45" w:rsidRPr="00084BCF" w:rsidRDefault="00BE4E45" w:rsidP="00EF495A">
      <w:pPr>
        <w:tabs>
          <w:tab w:val="left" w:pos="567"/>
        </w:tabs>
        <w:spacing w:after="0" w:line="240" w:lineRule="auto"/>
        <w:rPr>
          <w:rFonts w:ascii="Times New Roman" w:hAnsi="Times New Roman"/>
          <w:noProof/>
        </w:rPr>
      </w:pPr>
    </w:p>
    <w:p w14:paraId="39D5F6BC" w14:textId="5B6165D0" w:rsidR="00BE4E45" w:rsidRPr="00084BCF" w:rsidRDefault="00BE4E45" w:rsidP="00EF495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084BCF">
        <w:rPr>
          <w:rFonts w:ascii="Times New Roman" w:hAnsi="Times New Roman"/>
          <w:b/>
          <w:noProof/>
        </w:rPr>
        <w:t>13.</w:t>
      </w:r>
      <w:r w:rsidRPr="00084BCF">
        <w:rPr>
          <w:rFonts w:ascii="Times New Roman" w:hAnsi="Times New Roman"/>
          <w:b/>
          <w:noProof/>
        </w:rPr>
        <w:tab/>
        <w:t>SERIJOS NUMERIS</w:t>
      </w:r>
      <w:r w:rsidR="000D3D74">
        <w:rPr>
          <w:rFonts w:ascii="Times New Roman" w:hAnsi="Times New Roman"/>
          <w:b/>
          <w:noProof/>
        </w:rPr>
        <w:fldChar w:fldCharType="begin"/>
      </w:r>
      <w:r w:rsidR="000D3D74">
        <w:rPr>
          <w:rFonts w:ascii="Times New Roman" w:hAnsi="Times New Roman"/>
          <w:b/>
          <w:noProof/>
        </w:rPr>
        <w:instrText xml:space="preserve"> DOCVARIABLE VAULT_ND_f8e4e916-6123-4165-a15b-8e624c033c77 \* MERGEFORMAT </w:instrText>
      </w:r>
      <w:r w:rsidR="000D3D74">
        <w:rPr>
          <w:rFonts w:ascii="Times New Roman" w:hAnsi="Times New Roman"/>
          <w:b/>
          <w:noProof/>
        </w:rPr>
        <w:fldChar w:fldCharType="separate"/>
      </w:r>
      <w:r w:rsidR="000D3D74">
        <w:rPr>
          <w:rFonts w:ascii="Times New Roman" w:hAnsi="Times New Roman"/>
          <w:b/>
          <w:noProof/>
        </w:rPr>
        <w:t xml:space="preserve"> </w:t>
      </w:r>
      <w:r w:rsidR="000D3D74">
        <w:rPr>
          <w:rFonts w:ascii="Times New Roman" w:hAnsi="Times New Roman"/>
          <w:b/>
          <w:noProof/>
        </w:rPr>
        <w:fldChar w:fldCharType="end"/>
      </w:r>
    </w:p>
    <w:p w14:paraId="606769FB" w14:textId="77777777" w:rsidR="00BE4E45" w:rsidRPr="00084BCF" w:rsidRDefault="00BE4E45" w:rsidP="00EF495A">
      <w:pPr>
        <w:tabs>
          <w:tab w:val="left" w:pos="567"/>
        </w:tabs>
        <w:spacing w:after="0" w:line="240" w:lineRule="auto"/>
        <w:rPr>
          <w:rFonts w:ascii="Times New Roman" w:hAnsi="Times New Roman"/>
          <w:i/>
          <w:noProof/>
        </w:rPr>
      </w:pPr>
    </w:p>
    <w:p w14:paraId="7A599A4C" w14:textId="77777777" w:rsidR="00BE4E45" w:rsidRPr="00084BCF" w:rsidRDefault="00FD044E" w:rsidP="00EF495A">
      <w:pPr>
        <w:tabs>
          <w:tab w:val="left" w:pos="567"/>
        </w:tabs>
        <w:spacing w:after="0" w:line="240" w:lineRule="auto"/>
        <w:rPr>
          <w:rFonts w:ascii="Times New Roman" w:hAnsi="Times New Roman"/>
          <w:noProof/>
        </w:rPr>
      </w:pPr>
      <w:r w:rsidRPr="00084BCF">
        <w:rPr>
          <w:rFonts w:ascii="Times New Roman" w:hAnsi="Times New Roman"/>
        </w:rPr>
        <w:t>Serija</w:t>
      </w:r>
      <w:r w:rsidR="00BE4E45" w:rsidRPr="00084BCF">
        <w:rPr>
          <w:rFonts w:ascii="Times New Roman" w:hAnsi="Times New Roman"/>
        </w:rPr>
        <w:t xml:space="preserve"> {numeris}</w:t>
      </w:r>
    </w:p>
    <w:p w14:paraId="5A8146D3" w14:textId="77777777" w:rsidR="00BE4E45" w:rsidRPr="00084BCF" w:rsidRDefault="00BE4E45" w:rsidP="00EF495A">
      <w:pPr>
        <w:tabs>
          <w:tab w:val="left" w:pos="567"/>
        </w:tabs>
        <w:spacing w:after="0" w:line="240" w:lineRule="auto"/>
        <w:rPr>
          <w:rFonts w:ascii="Times New Roman" w:hAnsi="Times New Roman"/>
          <w:noProof/>
        </w:rPr>
      </w:pPr>
    </w:p>
    <w:p w14:paraId="2C86F82D" w14:textId="77777777" w:rsidR="00FD044E" w:rsidRPr="00084BCF" w:rsidRDefault="00FD044E" w:rsidP="00EF495A">
      <w:pPr>
        <w:tabs>
          <w:tab w:val="left" w:pos="567"/>
        </w:tabs>
        <w:spacing w:after="0" w:line="240" w:lineRule="auto"/>
        <w:rPr>
          <w:rFonts w:ascii="Times New Roman" w:hAnsi="Times New Roman"/>
          <w:noProof/>
        </w:rPr>
      </w:pPr>
    </w:p>
    <w:p w14:paraId="50EBA2EC" w14:textId="71533A4C" w:rsidR="00BE4E45" w:rsidRPr="00084BCF" w:rsidRDefault="00BE4E45" w:rsidP="00EF495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084BCF">
        <w:rPr>
          <w:rFonts w:ascii="Times New Roman" w:hAnsi="Times New Roman"/>
          <w:b/>
          <w:noProof/>
        </w:rPr>
        <w:t>14.</w:t>
      </w:r>
      <w:r w:rsidRPr="00084BCF">
        <w:rPr>
          <w:rFonts w:ascii="Times New Roman" w:hAnsi="Times New Roman"/>
          <w:b/>
          <w:noProof/>
        </w:rPr>
        <w:tab/>
        <w:t>PARDAVIMO (IŠDAVIMO)</w:t>
      </w:r>
      <w:r w:rsidRPr="00084BCF">
        <w:rPr>
          <w:rFonts w:ascii="Times New Roman" w:hAnsi="Times New Roman"/>
          <w:b/>
          <w:caps/>
          <w:noProof/>
        </w:rPr>
        <w:t xml:space="preserve">  tvarka</w:t>
      </w:r>
      <w:r w:rsidR="000D3D74">
        <w:rPr>
          <w:rFonts w:ascii="Times New Roman" w:hAnsi="Times New Roman"/>
          <w:b/>
          <w:caps/>
          <w:noProof/>
        </w:rPr>
        <w:fldChar w:fldCharType="begin"/>
      </w:r>
      <w:r w:rsidR="000D3D74">
        <w:rPr>
          <w:rFonts w:ascii="Times New Roman" w:hAnsi="Times New Roman"/>
          <w:b/>
          <w:caps/>
          <w:noProof/>
        </w:rPr>
        <w:instrText xml:space="preserve"> DOCVARIABLE VAULT_ND_63d7034f-5b6b-4183-8068-603fda221a22 \* MERGEFORMAT </w:instrText>
      </w:r>
      <w:r w:rsidR="000D3D74">
        <w:rPr>
          <w:rFonts w:ascii="Times New Roman" w:hAnsi="Times New Roman"/>
          <w:b/>
          <w:caps/>
          <w:noProof/>
        </w:rPr>
        <w:fldChar w:fldCharType="separate"/>
      </w:r>
      <w:r w:rsidR="000D3D74">
        <w:rPr>
          <w:rFonts w:ascii="Times New Roman" w:hAnsi="Times New Roman"/>
          <w:b/>
          <w:caps/>
          <w:noProof/>
        </w:rPr>
        <w:t xml:space="preserve"> </w:t>
      </w:r>
      <w:r w:rsidR="000D3D74">
        <w:rPr>
          <w:rFonts w:ascii="Times New Roman" w:hAnsi="Times New Roman"/>
          <w:b/>
          <w:caps/>
          <w:noProof/>
        </w:rPr>
        <w:fldChar w:fldCharType="end"/>
      </w:r>
    </w:p>
    <w:p w14:paraId="7AD629FF" w14:textId="77777777" w:rsidR="00BE4E45" w:rsidRPr="00084BCF" w:rsidRDefault="00BE4E45" w:rsidP="00EF495A">
      <w:pPr>
        <w:tabs>
          <w:tab w:val="left" w:pos="567"/>
        </w:tabs>
        <w:spacing w:after="0" w:line="240" w:lineRule="auto"/>
        <w:rPr>
          <w:rFonts w:ascii="Times New Roman" w:hAnsi="Times New Roman"/>
          <w:noProof/>
        </w:rPr>
      </w:pPr>
    </w:p>
    <w:p w14:paraId="05161BEB" w14:textId="77777777" w:rsidR="00BE4E45" w:rsidRPr="00084BCF" w:rsidRDefault="00BE4E45" w:rsidP="00EF495A">
      <w:pPr>
        <w:tabs>
          <w:tab w:val="left" w:pos="567"/>
        </w:tabs>
        <w:spacing w:after="0" w:line="240" w:lineRule="auto"/>
        <w:rPr>
          <w:rFonts w:ascii="Times New Roman" w:hAnsi="Times New Roman"/>
          <w:noProof/>
        </w:rPr>
      </w:pPr>
    </w:p>
    <w:p w14:paraId="3C39B8A6" w14:textId="37FB6EE0" w:rsidR="00BE4E45" w:rsidRPr="00084BCF" w:rsidRDefault="00BE4E45" w:rsidP="00EF495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084BCF">
        <w:rPr>
          <w:rFonts w:ascii="Times New Roman" w:hAnsi="Times New Roman"/>
          <w:b/>
          <w:noProof/>
        </w:rPr>
        <w:t>15.</w:t>
      </w:r>
      <w:r w:rsidRPr="00084BCF">
        <w:rPr>
          <w:rFonts w:ascii="Times New Roman" w:hAnsi="Times New Roman"/>
          <w:b/>
          <w:noProof/>
        </w:rPr>
        <w:tab/>
      </w:r>
      <w:r w:rsidRPr="00084BCF">
        <w:rPr>
          <w:rFonts w:ascii="Times New Roman" w:hAnsi="Times New Roman"/>
          <w:b/>
          <w:caps/>
          <w:noProof/>
        </w:rPr>
        <w:t>vartojimo instrukcijA</w:t>
      </w:r>
      <w:r w:rsidR="000D3D74">
        <w:rPr>
          <w:rFonts w:ascii="Times New Roman" w:hAnsi="Times New Roman"/>
          <w:b/>
          <w:caps/>
          <w:noProof/>
        </w:rPr>
        <w:fldChar w:fldCharType="begin"/>
      </w:r>
      <w:r w:rsidR="000D3D74">
        <w:rPr>
          <w:rFonts w:ascii="Times New Roman" w:hAnsi="Times New Roman"/>
          <w:b/>
          <w:caps/>
          <w:noProof/>
        </w:rPr>
        <w:instrText xml:space="preserve"> DOCVARIABLE VAULT_ND_67f286dd-7101-4e9c-8fb2-87c67ac94928 \* MERGEFORMAT </w:instrText>
      </w:r>
      <w:r w:rsidR="000D3D74">
        <w:rPr>
          <w:rFonts w:ascii="Times New Roman" w:hAnsi="Times New Roman"/>
          <w:b/>
          <w:caps/>
          <w:noProof/>
        </w:rPr>
        <w:fldChar w:fldCharType="separate"/>
      </w:r>
      <w:r w:rsidR="000D3D74">
        <w:rPr>
          <w:rFonts w:ascii="Times New Roman" w:hAnsi="Times New Roman"/>
          <w:b/>
          <w:caps/>
          <w:noProof/>
        </w:rPr>
        <w:t xml:space="preserve"> </w:t>
      </w:r>
      <w:r w:rsidR="000D3D74">
        <w:rPr>
          <w:rFonts w:ascii="Times New Roman" w:hAnsi="Times New Roman"/>
          <w:b/>
          <w:caps/>
          <w:noProof/>
        </w:rPr>
        <w:fldChar w:fldCharType="end"/>
      </w:r>
    </w:p>
    <w:p w14:paraId="0D6D8D94" w14:textId="77777777" w:rsidR="00BE4E45" w:rsidRPr="00084BCF" w:rsidRDefault="00BE4E45" w:rsidP="00EF495A">
      <w:pPr>
        <w:tabs>
          <w:tab w:val="left" w:pos="567"/>
        </w:tabs>
        <w:spacing w:after="0" w:line="240" w:lineRule="auto"/>
        <w:rPr>
          <w:rFonts w:ascii="Times New Roman" w:hAnsi="Times New Roman"/>
          <w:noProof/>
        </w:rPr>
      </w:pPr>
    </w:p>
    <w:p w14:paraId="3EDD0F01" w14:textId="77777777" w:rsidR="00BE4E45" w:rsidRPr="00084BCF" w:rsidRDefault="00BE4E45" w:rsidP="00EF495A">
      <w:pPr>
        <w:tabs>
          <w:tab w:val="left" w:pos="567"/>
        </w:tabs>
        <w:spacing w:after="0" w:line="240" w:lineRule="auto"/>
        <w:rPr>
          <w:rFonts w:ascii="Times New Roman" w:hAnsi="Times New Roman"/>
          <w:noProof/>
        </w:rPr>
      </w:pPr>
    </w:p>
    <w:p w14:paraId="41956198" w14:textId="6A24966C" w:rsidR="00BE4E45" w:rsidRPr="00084BCF" w:rsidRDefault="00BE4E45" w:rsidP="00EF495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noProof/>
        </w:rPr>
      </w:pPr>
      <w:r w:rsidRPr="00084BCF">
        <w:rPr>
          <w:rFonts w:ascii="Times New Roman" w:hAnsi="Times New Roman"/>
          <w:b/>
          <w:noProof/>
        </w:rPr>
        <w:t>16.</w:t>
      </w:r>
      <w:r w:rsidRPr="00084BCF">
        <w:rPr>
          <w:rFonts w:ascii="Times New Roman" w:hAnsi="Times New Roman"/>
          <w:b/>
          <w:noProof/>
        </w:rPr>
        <w:tab/>
        <w:t>INFORMACIJA BRAILIO RAŠTU</w:t>
      </w:r>
      <w:r w:rsidR="000D3D74">
        <w:rPr>
          <w:rFonts w:ascii="Times New Roman" w:hAnsi="Times New Roman"/>
          <w:b/>
          <w:noProof/>
        </w:rPr>
        <w:fldChar w:fldCharType="begin"/>
      </w:r>
      <w:r w:rsidR="000D3D74">
        <w:rPr>
          <w:rFonts w:ascii="Times New Roman" w:hAnsi="Times New Roman"/>
          <w:b/>
          <w:noProof/>
        </w:rPr>
        <w:instrText xml:space="preserve"> DOCVARIABLE VAULT_ND_83e0abc8-ecca-4083-9023-0dbe278f963d \* MERGEFORMAT </w:instrText>
      </w:r>
      <w:r w:rsidR="000D3D74">
        <w:rPr>
          <w:rFonts w:ascii="Times New Roman" w:hAnsi="Times New Roman"/>
          <w:b/>
          <w:noProof/>
        </w:rPr>
        <w:fldChar w:fldCharType="separate"/>
      </w:r>
      <w:r w:rsidR="000D3D74">
        <w:rPr>
          <w:rFonts w:ascii="Times New Roman" w:hAnsi="Times New Roman"/>
          <w:b/>
          <w:noProof/>
        </w:rPr>
        <w:t xml:space="preserve"> </w:t>
      </w:r>
      <w:r w:rsidR="000D3D74">
        <w:rPr>
          <w:rFonts w:ascii="Times New Roman" w:hAnsi="Times New Roman"/>
          <w:b/>
          <w:noProof/>
        </w:rPr>
        <w:fldChar w:fldCharType="end"/>
      </w:r>
    </w:p>
    <w:p w14:paraId="1ACDE1F5" w14:textId="77777777" w:rsidR="00BE4E45" w:rsidRPr="00084BCF" w:rsidRDefault="00BE4E45" w:rsidP="00EF495A">
      <w:pPr>
        <w:tabs>
          <w:tab w:val="left" w:pos="567"/>
        </w:tabs>
        <w:spacing w:after="0" w:line="240" w:lineRule="auto"/>
        <w:rPr>
          <w:rFonts w:ascii="Times New Roman" w:hAnsi="Times New Roman"/>
          <w:noProof/>
        </w:rPr>
      </w:pPr>
    </w:p>
    <w:p w14:paraId="67623065" w14:textId="77777777" w:rsidR="00BE4E45" w:rsidRPr="00084BCF" w:rsidRDefault="00BE4E45" w:rsidP="00EF495A">
      <w:pPr>
        <w:tabs>
          <w:tab w:val="left" w:pos="567"/>
        </w:tabs>
        <w:spacing w:after="0" w:line="240" w:lineRule="auto"/>
        <w:rPr>
          <w:rFonts w:ascii="Times New Roman" w:hAnsi="Times New Roman"/>
        </w:rPr>
      </w:pPr>
    </w:p>
    <w:p w14:paraId="3CE77BF7" w14:textId="77777777" w:rsidR="004A185C" w:rsidRPr="00084BCF" w:rsidRDefault="00997991" w:rsidP="00BE4E45">
      <w:pPr>
        <w:tabs>
          <w:tab w:val="left" w:pos="567"/>
        </w:tabs>
        <w:spacing w:after="0" w:line="240" w:lineRule="auto"/>
        <w:ind w:right="566"/>
        <w:outlineLvl w:val="0"/>
        <w:rPr>
          <w:rFonts w:ascii="Times New Roman" w:eastAsia="Times New Roman" w:hAnsi="Times New Roman"/>
          <w:snapToGrid w:val="0"/>
        </w:rPr>
      </w:pPr>
      <w:r w:rsidRPr="00084BCF">
        <w:rPr>
          <w:rFonts w:ascii="Times New Roman" w:hAnsi="Times New Roman"/>
        </w:rPr>
        <w:br w:type="page"/>
      </w:r>
    </w:p>
    <w:p w14:paraId="178B9471"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60CA6121"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4EFD2407"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605BEFBE"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420925A3"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73F5C158"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360732B9"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4D31B075"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064B5CC3"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143259AB"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6AA6AAC4"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16F22382"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6248E0D5"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20E62479"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3811E84F"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2209FAF0"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73EC93AA"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55E9CFBA"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05D2ECDD"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07D5890B"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25F72BA9" w14:textId="77777777" w:rsidR="004A185C" w:rsidRPr="00084BCF" w:rsidRDefault="004A185C" w:rsidP="00BE4E45">
      <w:pPr>
        <w:tabs>
          <w:tab w:val="left" w:pos="567"/>
        </w:tabs>
        <w:spacing w:after="0" w:line="240" w:lineRule="auto"/>
        <w:ind w:right="566"/>
        <w:outlineLvl w:val="0"/>
        <w:rPr>
          <w:rFonts w:ascii="Times New Roman" w:eastAsia="Times New Roman" w:hAnsi="Times New Roman"/>
          <w:snapToGrid w:val="0"/>
        </w:rPr>
      </w:pPr>
    </w:p>
    <w:p w14:paraId="1652C2DF" w14:textId="77777777" w:rsidR="00FF5B65" w:rsidRPr="00084BCF" w:rsidRDefault="00FF5B65" w:rsidP="00BE4E45">
      <w:pPr>
        <w:tabs>
          <w:tab w:val="left" w:pos="567"/>
        </w:tabs>
        <w:spacing w:after="0" w:line="240" w:lineRule="auto"/>
        <w:ind w:right="566"/>
        <w:outlineLvl w:val="0"/>
        <w:rPr>
          <w:rFonts w:ascii="Times New Roman" w:eastAsia="Times New Roman" w:hAnsi="Times New Roman"/>
          <w:snapToGrid w:val="0"/>
        </w:rPr>
      </w:pPr>
    </w:p>
    <w:p w14:paraId="000A9BA4" w14:textId="793A4A6F" w:rsidR="00FF5B65" w:rsidRPr="00084BCF" w:rsidRDefault="00FF5B65" w:rsidP="00BE4E45">
      <w:pPr>
        <w:tabs>
          <w:tab w:val="left" w:pos="567"/>
        </w:tabs>
        <w:spacing w:after="0" w:line="240" w:lineRule="auto"/>
        <w:ind w:right="566"/>
        <w:jc w:val="center"/>
        <w:outlineLvl w:val="0"/>
        <w:rPr>
          <w:rFonts w:ascii="Times New Roman" w:eastAsia="Times New Roman" w:hAnsi="Times New Roman"/>
          <w:b/>
          <w:snapToGrid w:val="0"/>
        </w:rPr>
      </w:pPr>
      <w:r w:rsidRPr="00084BCF">
        <w:rPr>
          <w:rFonts w:ascii="Times New Roman" w:eastAsia="Times New Roman" w:hAnsi="Times New Roman"/>
          <w:b/>
          <w:snapToGrid w:val="0"/>
        </w:rPr>
        <w:t>B. PAKUOTĖS LAPELIS</w:t>
      </w:r>
      <w:r w:rsidR="000D3D74">
        <w:rPr>
          <w:rFonts w:ascii="Times New Roman" w:eastAsia="Times New Roman" w:hAnsi="Times New Roman"/>
          <w:b/>
          <w:snapToGrid w:val="0"/>
        </w:rPr>
        <w:fldChar w:fldCharType="begin"/>
      </w:r>
      <w:r w:rsidR="000D3D74">
        <w:rPr>
          <w:rFonts w:ascii="Times New Roman" w:eastAsia="Times New Roman" w:hAnsi="Times New Roman"/>
          <w:b/>
          <w:snapToGrid w:val="0"/>
        </w:rPr>
        <w:instrText xml:space="preserve"> DOCVARIABLE VAULT_ND_6b2d1845-3619-4f8f-8f5f-d29056edaad1 \* MERGEFORMAT </w:instrText>
      </w:r>
      <w:r w:rsidR="000D3D74">
        <w:rPr>
          <w:rFonts w:ascii="Times New Roman" w:eastAsia="Times New Roman" w:hAnsi="Times New Roman"/>
          <w:b/>
          <w:snapToGrid w:val="0"/>
        </w:rPr>
        <w:fldChar w:fldCharType="separate"/>
      </w:r>
      <w:r w:rsidR="000D3D74">
        <w:rPr>
          <w:rFonts w:ascii="Times New Roman" w:eastAsia="Times New Roman" w:hAnsi="Times New Roman"/>
          <w:b/>
          <w:snapToGrid w:val="0"/>
        </w:rPr>
        <w:t xml:space="preserve"> </w:t>
      </w:r>
      <w:r w:rsidR="000D3D74">
        <w:rPr>
          <w:rFonts w:ascii="Times New Roman" w:eastAsia="Times New Roman" w:hAnsi="Times New Roman"/>
          <w:b/>
          <w:snapToGrid w:val="0"/>
        </w:rPr>
        <w:fldChar w:fldCharType="end"/>
      </w:r>
    </w:p>
    <w:p w14:paraId="32017FA7" w14:textId="3F3C95AC" w:rsidR="00FF5B65" w:rsidRPr="00084BCF" w:rsidRDefault="00FF5B65" w:rsidP="00BE4E45">
      <w:pPr>
        <w:keepNext/>
        <w:tabs>
          <w:tab w:val="left" w:pos="567"/>
        </w:tabs>
        <w:spacing w:after="0" w:line="240" w:lineRule="auto"/>
        <w:ind w:right="566"/>
        <w:jc w:val="center"/>
        <w:outlineLvl w:val="1"/>
        <w:rPr>
          <w:rFonts w:ascii="Times New Roman" w:eastAsia="Times New Roman" w:hAnsi="Times New Roman"/>
          <w:b/>
          <w:snapToGrid w:val="0"/>
          <w:lang w:eastAsia="x-none"/>
        </w:rPr>
      </w:pPr>
      <w:r w:rsidRPr="00084BCF">
        <w:rPr>
          <w:rFonts w:ascii="Times New Roman" w:eastAsia="Times New Roman" w:hAnsi="Times New Roman"/>
          <w:b/>
          <w:bCs/>
          <w:iCs/>
          <w:snapToGrid w:val="0"/>
          <w:lang w:eastAsia="x-none"/>
        </w:rPr>
        <w:br w:type="page"/>
      </w:r>
      <w:r w:rsidRPr="00084BCF">
        <w:rPr>
          <w:rFonts w:ascii="Times New Roman" w:eastAsia="Times New Roman" w:hAnsi="Times New Roman"/>
          <w:b/>
          <w:bCs/>
          <w:iCs/>
          <w:snapToGrid w:val="0"/>
          <w:lang w:eastAsia="x-none"/>
        </w:rPr>
        <w:lastRenderedPageBreak/>
        <w:t>Pakuotės lapelis:</w:t>
      </w:r>
      <w:r w:rsidRPr="00084BCF">
        <w:rPr>
          <w:rFonts w:ascii="Times New Roman" w:eastAsia="Times New Roman" w:hAnsi="Times New Roman"/>
          <w:b/>
          <w:snapToGrid w:val="0"/>
          <w:lang w:eastAsia="x-none"/>
        </w:rPr>
        <w:t xml:space="preserve"> </w:t>
      </w:r>
      <w:r w:rsidR="004A185C" w:rsidRPr="00084BCF">
        <w:rPr>
          <w:rFonts w:ascii="Times New Roman" w:eastAsia="Times New Roman" w:hAnsi="Times New Roman"/>
          <w:b/>
          <w:bCs/>
          <w:iCs/>
          <w:snapToGrid w:val="0"/>
          <w:lang w:eastAsia="x-none"/>
        </w:rPr>
        <w:t>informacija vartotojui</w:t>
      </w:r>
      <w:r w:rsidR="000D3D74">
        <w:rPr>
          <w:rFonts w:ascii="Times New Roman" w:eastAsia="Times New Roman" w:hAnsi="Times New Roman"/>
          <w:b/>
          <w:bCs/>
          <w:iCs/>
          <w:snapToGrid w:val="0"/>
          <w:lang w:eastAsia="x-none"/>
        </w:rPr>
        <w:fldChar w:fldCharType="begin"/>
      </w:r>
      <w:r w:rsidR="000D3D74">
        <w:rPr>
          <w:rFonts w:ascii="Times New Roman" w:eastAsia="Times New Roman" w:hAnsi="Times New Roman"/>
          <w:b/>
          <w:bCs/>
          <w:iCs/>
          <w:snapToGrid w:val="0"/>
          <w:lang w:eastAsia="x-none"/>
        </w:rPr>
        <w:instrText xml:space="preserve"> DOCVARIABLE vault_nd_40ea6784-8ea0-4c0a-97d4-b958ba6e8667 \* MERGEFORMAT </w:instrText>
      </w:r>
      <w:r w:rsidR="000D3D74">
        <w:rPr>
          <w:rFonts w:ascii="Times New Roman" w:eastAsia="Times New Roman" w:hAnsi="Times New Roman"/>
          <w:b/>
          <w:bCs/>
          <w:iCs/>
          <w:snapToGrid w:val="0"/>
          <w:lang w:eastAsia="x-none"/>
        </w:rPr>
        <w:fldChar w:fldCharType="separate"/>
      </w:r>
      <w:r w:rsidR="000D3D74">
        <w:rPr>
          <w:rFonts w:ascii="Times New Roman" w:eastAsia="Times New Roman" w:hAnsi="Times New Roman"/>
          <w:b/>
          <w:bCs/>
          <w:iCs/>
          <w:snapToGrid w:val="0"/>
          <w:lang w:eastAsia="x-none"/>
        </w:rPr>
        <w:t xml:space="preserve"> </w:t>
      </w:r>
      <w:r w:rsidR="000D3D74">
        <w:rPr>
          <w:rFonts w:ascii="Times New Roman" w:eastAsia="Times New Roman" w:hAnsi="Times New Roman"/>
          <w:b/>
          <w:bCs/>
          <w:iCs/>
          <w:snapToGrid w:val="0"/>
          <w:lang w:eastAsia="x-none"/>
        </w:rPr>
        <w:fldChar w:fldCharType="end"/>
      </w:r>
    </w:p>
    <w:p w14:paraId="7E8AEF6D" w14:textId="77777777" w:rsidR="00FF5B65" w:rsidRPr="00084BCF" w:rsidRDefault="00FF5B65" w:rsidP="00BE4E45">
      <w:pPr>
        <w:numPr>
          <w:ilvl w:val="12"/>
          <w:numId w:val="0"/>
        </w:numPr>
        <w:shd w:val="clear" w:color="auto" w:fill="FFFFFF"/>
        <w:spacing w:after="0" w:line="240" w:lineRule="auto"/>
        <w:ind w:right="566"/>
        <w:jc w:val="center"/>
        <w:rPr>
          <w:rFonts w:ascii="Times New Roman" w:eastAsia="Times New Roman" w:hAnsi="Times New Roman"/>
          <w:snapToGrid w:val="0"/>
        </w:rPr>
      </w:pPr>
    </w:p>
    <w:p w14:paraId="33101432" w14:textId="77777777" w:rsidR="004A185C" w:rsidRPr="00084BCF" w:rsidRDefault="004A185C" w:rsidP="00BE4E45">
      <w:pPr>
        <w:tabs>
          <w:tab w:val="left" w:pos="567"/>
          <w:tab w:val="left" w:pos="3544"/>
        </w:tabs>
        <w:spacing w:after="0" w:line="240" w:lineRule="auto"/>
        <w:ind w:right="566"/>
        <w:jc w:val="center"/>
        <w:rPr>
          <w:rFonts w:ascii="Times New Roman" w:eastAsia="Times New Roman" w:hAnsi="Times New Roman"/>
          <w:b/>
          <w:snapToGrid w:val="0"/>
        </w:rPr>
      </w:pPr>
      <w:proofErr w:type="spellStart"/>
      <w:r w:rsidRPr="00084BCF">
        <w:rPr>
          <w:rFonts w:ascii="Times New Roman" w:hAnsi="Times New Roman"/>
          <w:b/>
          <w:bCs/>
        </w:rPr>
        <w:t>TriFlunex</w:t>
      </w:r>
      <w:proofErr w:type="spellEnd"/>
      <w:r w:rsidR="00BE4E45" w:rsidRPr="00084BCF">
        <w:rPr>
          <w:rFonts w:ascii="Times New Roman" w:hAnsi="Times New Roman"/>
          <w:b/>
        </w:rPr>
        <w:t xml:space="preserve"> 500</w:t>
      </w:r>
      <w:r w:rsidR="0067193F" w:rsidRPr="00084BCF">
        <w:rPr>
          <w:rFonts w:ascii="Times New Roman" w:hAnsi="Times New Roman"/>
          <w:b/>
        </w:rPr>
        <w:t> </w:t>
      </w:r>
      <w:r w:rsidR="00BE4E45" w:rsidRPr="00084BCF">
        <w:rPr>
          <w:rFonts w:ascii="Times New Roman" w:hAnsi="Times New Roman"/>
          <w:b/>
        </w:rPr>
        <w:t xml:space="preserve">mg/ </w:t>
      </w:r>
      <w:r w:rsidR="00FD044E" w:rsidRPr="00084BCF">
        <w:rPr>
          <w:rFonts w:ascii="Times New Roman" w:hAnsi="Times New Roman"/>
          <w:b/>
        </w:rPr>
        <w:t>200</w:t>
      </w:r>
      <w:r w:rsidR="0067193F" w:rsidRPr="00084BCF">
        <w:rPr>
          <w:rFonts w:ascii="Times New Roman" w:hAnsi="Times New Roman"/>
          <w:b/>
        </w:rPr>
        <w:t> </w:t>
      </w:r>
      <w:r w:rsidR="00BE4E45" w:rsidRPr="00084BCF">
        <w:rPr>
          <w:rFonts w:ascii="Times New Roman" w:hAnsi="Times New Roman"/>
          <w:b/>
        </w:rPr>
        <w:t>mg/</w:t>
      </w:r>
      <w:r w:rsidRPr="00084BCF">
        <w:rPr>
          <w:rFonts w:ascii="Times New Roman" w:hAnsi="Times New Roman"/>
          <w:b/>
        </w:rPr>
        <w:t xml:space="preserve"> </w:t>
      </w:r>
      <w:r w:rsidR="00FD044E" w:rsidRPr="00084BCF">
        <w:rPr>
          <w:rFonts w:ascii="Times New Roman" w:hAnsi="Times New Roman"/>
          <w:b/>
        </w:rPr>
        <w:t>10</w:t>
      </w:r>
      <w:r w:rsidR="0067193F" w:rsidRPr="00084BCF">
        <w:rPr>
          <w:rFonts w:ascii="Times New Roman" w:hAnsi="Times New Roman"/>
          <w:b/>
        </w:rPr>
        <w:t> </w:t>
      </w:r>
      <w:r w:rsidRPr="00084BCF">
        <w:rPr>
          <w:rFonts w:ascii="Times New Roman" w:hAnsi="Times New Roman"/>
          <w:b/>
        </w:rPr>
        <w:t>mg milteliai geriamajam tirpalui</w:t>
      </w:r>
    </w:p>
    <w:p w14:paraId="0AE395B6" w14:textId="77777777" w:rsidR="004A185C" w:rsidRPr="00084BCF" w:rsidRDefault="00B31C9B" w:rsidP="00BE4E45">
      <w:pPr>
        <w:tabs>
          <w:tab w:val="left" w:pos="567"/>
        </w:tabs>
        <w:spacing w:after="0" w:line="240" w:lineRule="auto"/>
        <w:ind w:right="566"/>
        <w:jc w:val="center"/>
        <w:rPr>
          <w:rFonts w:ascii="Times New Roman" w:eastAsia="Times New Roman" w:hAnsi="Times New Roman"/>
          <w:noProof/>
          <w:snapToGrid w:val="0"/>
        </w:rPr>
      </w:pPr>
      <w:r>
        <w:rPr>
          <w:rFonts w:ascii="Times New Roman" w:eastAsia="Times New Roman" w:hAnsi="Times New Roman"/>
          <w:noProof/>
          <w:snapToGrid w:val="0"/>
        </w:rPr>
        <w:t>p</w:t>
      </w:r>
      <w:r w:rsidRPr="00084BCF">
        <w:rPr>
          <w:rFonts w:ascii="Times New Roman" w:eastAsia="Times New Roman" w:hAnsi="Times New Roman"/>
          <w:noProof/>
          <w:snapToGrid w:val="0"/>
        </w:rPr>
        <w:t>aracetamolis</w:t>
      </w:r>
      <w:r w:rsidR="00BE4E45" w:rsidRPr="00084BCF">
        <w:rPr>
          <w:rFonts w:ascii="Times New Roman" w:eastAsia="Times New Roman" w:hAnsi="Times New Roman"/>
          <w:noProof/>
          <w:snapToGrid w:val="0"/>
        </w:rPr>
        <w:t xml:space="preserve">/ </w:t>
      </w:r>
      <w:r>
        <w:rPr>
          <w:rFonts w:ascii="Times New Roman" w:eastAsia="Times New Roman" w:hAnsi="Times New Roman"/>
          <w:noProof/>
          <w:snapToGrid w:val="0"/>
        </w:rPr>
        <w:t>g</w:t>
      </w:r>
      <w:r w:rsidRPr="00084BCF">
        <w:rPr>
          <w:rFonts w:ascii="Times New Roman" w:eastAsia="Times New Roman" w:hAnsi="Times New Roman"/>
          <w:noProof/>
          <w:snapToGrid w:val="0"/>
        </w:rPr>
        <w:t>vajfenezinas</w:t>
      </w:r>
      <w:r w:rsidR="00BE4E45" w:rsidRPr="00084BCF">
        <w:rPr>
          <w:rFonts w:ascii="Times New Roman" w:eastAsia="Times New Roman" w:hAnsi="Times New Roman"/>
          <w:noProof/>
          <w:snapToGrid w:val="0"/>
        </w:rPr>
        <w:t xml:space="preserve">/ </w:t>
      </w:r>
      <w:r>
        <w:rPr>
          <w:rFonts w:ascii="Times New Roman" w:eastAsia="Times New Roman" w:hAnsi="Times New Roman"/>
          <w:noProof/>
          <w:snapToGrid w:val="0"/>
        </w:rPr>
        <w:t>f</w:t>
      </w:r>
      <w:r w:rsidRPr="00084BCF">
        <w:rPr>
          <w:rFonts w:ascii="Times New Roman" w:eastAsia="Times New Roman" w:hAnsi="Times New Roman"/>
          <w:noProof/>
          <w:snapToGrid w:val="0"/>
        </w:rPr>
        <w:t xml:space="preserve">enilefrino </w:t>
      </w:r>
      <w:r w:rsidR="004A185C" w:rsidRPr="00084BCF">
        <w:rPr>
          <w:rFonts w:ascii="Times New Roman" w:eastAsia="Times New Roman" w:hAnsi="Times New Roman"/>
          <w:noProof/>
          <w:snapToGrid w:val="0"/>
        </w:rPr>
        <w:t>hidrochloridas</w:t>
      </w:r>
    </w:p>
    <w:p w14:paraId="57F32EE6" w14:textId="77777777" w:rsidR="00FF5B65" w:rsidRPr="00084BCF" w:rsidRDefault="00FF5B65" w:rsidP="00BE4E45">
      <w:pPr>
        <w:spacing w:after="0" w:line="240" w:lineRule="auto"/>
        <w:ind w:right="566"/>
        <w:rPr>
          <w:rFonts w:ascii="Times New Roman" w:eastAsia="Times New Roman" w:hAnsi="Times New Roman"/>
          <w:snapToGrid w:val="0"/>
        </w:rPr>
      </w:pPr>
    </w:p>
    <w:p w14:paraId="275B07D8" w14:textId="77777777" w:rsidR="00FF5B65" w:rsidRPr="00084BCF" w:rsidRDefault="00FF5B65" w:rsidP="00BE4E45">
      <w:pPr>
        <w:numPr>
          <w:ilvl w:val="12"/>
          <w:numId w:val="0"/>
        </w:numPr>
        <w:spacing w:after="0" w:line="240" w:lineRule="auto"/>
        <w:ind w:right="566"/>
        <w:rPr>
          <w:rFonts w:ascii="Times New Roman" w:eastAsia="Times New Roman" w:hAnsi="Times New Roman"/>
          <w:b/>
          <w:snapToGrid w:val="0"/>
        </w:rPr>
      </w:pPr>
      <w:r w:rsidRPr="00084BCF">
        <w:rPr>
          <w:rFonts w:ascii="Times New Roman" w:eastAsia="Times New Roman" w:hAnsi="Times New Roman"/>
          <w:b/>
          <w:noProof/>
          <w:snapToGrid w:val="0"/>
        </w:rPr>
        <w:t>Atidžiai perskaitykite visą šį lapelį, prieš pradėdami vartoti šį vaistą, nes jame pateikiama Jums svarbi informacija.</w:t>
      </w:r>
    </w:p>
    <w:p w14:paraId="6A48BE96" w14:textId="77777777" w:rsidR="004A185C" w:rsidRPr="00084BCF" w:rsidRDefault="00997991" w:rsidP="00BE4E45">
      <w:pPr>
        <w:spacing w:after="0" w:line="240" w:lineRule="auto"/>
        <w:rPr>
          <w:rFonts w:ascii="Times New Roman" w:eastAsia="Times New Roman" w:hAnsi="Times New Roman"/>
          <w:noProof/>
        </w:rPr>
      </w:pPr>
      <w:r w:rsidRPr="00084BCF">
        <w:rPr>
          <w:rFonts w:ascii="Times New Roman" w:hAnsi="Times New Roman"/>
          <w:noProof/>
        </w:rPr>
        <w:t>Visada vartokite šį vaistą tiksliai kaip aprašyta šiame lapelyje arba kaip nurodė gydytojas</w:t>
      </w:r>
      <w:r w:rsidR="0055592C" w:rsidRPr="00084BCF">
        <w:rPr>
          <w:rFonts w:ascii="Times New Roman" w:hAnsi="Times New Roman"/>
          <w:noProof/>
        </w:rPr>
        <w:t xml:space="preserve"> </w:t>
      </w:r>
      <w:r w:rsidRPr="00084BCF">
        <w:rPr>
          <w:rFonts w:ascii="Times New Roman" w:hAnsi="Times New Roman"/>
          <w:noProof/>
        </w:rPr>
        <w:t>arba</w:t>
      </w:r>
      <w:r w:rsidR="0055592C" w:rsidRPr="00084BCF">
        <w:rPr>
          <w:rFonts w:ascii="Times New Roman" w:hAnsi="Times New Roman"/>
          <w:noProof/>
        </w:rPr>
        <w:t xml:space="preserve"> </w:t>
      </w:r>
      <w:r w:rsidRPr="00084BCF">
        <w:rPr>
          <w:rFonts w:ascii="Times New Roman" w:hAnsi="Times New Roman"/>
          <w:noProof/>
        </w:rPr>
        <w:t>vaistininkas.</w:t>
      </w:r>
    </w:p>
    <w:p w14:paraId="03C46786" w14:textId="77777777" w:rsidR="00FF5B65" w:rsidRPr="00084BCF" w:rsidRDefault="00FF5B65" w:rsidP="00BE4E45">
      <w:pPr>
        <w:numPr>
          <w:ilvl w:val="0"/>
          <w:numId w:val="3"/>
        </w:numPr>
        <w:tabs>
          <w:tab w:val="left" w:pos="567"/>
        </w:tabs>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noProof/>
          <w:snapToGrid w:val="0"/>
        </w:rPr>
        <w:t>Neišmeskite šio lapelio, nes vėl gali prireikti jį perskaityti.</w:t>
      </w:r>
      <w:r w:rsidRPr="00084BCF">
        <w:rPr>
          <w:rFonts w:ascii="Times New Roman" w:eastAsia="Times New Roman" w:hAnsi="Times New Roman"/>
          <w:snapToGrid w:val="0"/>
        </w:rPr>
        <w:t xml:space="preserve"> </w:t>
      </w:r>
    </w:p>
    <w:p w14:paraId="20C429CB" w14:textId="77777777" w:rsidR="00FF5B65" w:rsidRPr="00084BCF" w:rsidRDefault="00FF5B65" w:rsidP="00BE4E45">
      <w:pPr>
        <w:numPr>
          <w:ilvl w:val="0"/>
          <w:numId w:val="3"/>
        </w:numPr>
        <w:tabs>
          <w:tab w:val="left" w:pos="567"/>
        </w:tabs>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noProof/>
          <w:snapToGrid w:val="0"/>
        </w:rPr>
        <w:t>Jeigu norite sužinoti daugiau arba pasitarti, kreipkitės į vaistininką.</w:t>
      </w:r>
    </w:p>
    <w:p w14:paraId="2084075F" w14:textId="77777777" w:rsidR="00FF5B65" w:rsidRPr="00084BCF" w:rsidRDefault="00FF5B65" w:rsidP="00BE4E45">
      <w:pPr>
        <w:numPr>
          <w:ilvl w:val="0"/>
          <w:numId w:val="3"/>
        </w:numPr>
        <w:tabs>
          <w:tab w:val="left" w:pos="567"/>
        </w:tabs>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noProof/>
          <w:snapToGrid w:val="0"/>
        </w:rPr>
        <w:t>Jeigu pasireiškė šalutinis poveikis (net jeigu jis šiame lapel</w:t>
      </w:r>
      <w:r w:rsidR="004A185C" w:rsidRPr="00084BCF">
        <w:rPr>
          <w:rFonts w:ascii="Times New Roman" w:eastAsia="Times New Roman" w:hAnsi="Times New Roman"/>
          <w:noProof/>
          <w:snapToGrid w:val="0"/>
        </w:rPr>
        <w:t xml:space="preserve">yje nenurodytas), kreipkitės į </w:t>
      </w:r>
      <w:r w:rsidRPr="00084BCF">
        <w:rPr>
          <w:rFonts w:ascii="Times New Roman" w:eastAsia="Times New Roman" w:hAnsi="Times New Roman"/>
          <w:noProof/>
          <w:snapToGrid w:val="0"/>
        </w:rPr>
        <w:t>gydytoją</w:t>
      </w:r>
      <w:r w:rsidR="004A185C" w:rsidRPr="00084BCF">
        <w:rPr>
          <w:rFonts w:ascii="Times New Roman" w:eastAsia="Times New Roman" w:hAnsi="Times New Roman"/>
          <w:noProof/>
          <w:snapToGrid w:val="0"/>
        </w:rPr>
        <w:t xml:space="preserve"> </w:t>
      </w:r>
      <w:r w:rsidRPr="00084BCF">
        <w:rPr>
          <w:rFonts w:ascii="Times New Roman" w:eastAsia="Times New Roman" w:hAnsi="Times New Roman"/>
          <w:noProof/>
          <w:snapToGrid w:val="0"/>
        </w:rPr>
        <w:t>arba</w:t>
      </w:r>
      <w:r w:rsidR="004A185C" w:rsidRPr="00084BCF">
        <w:rPr>
          <w:rFonts w:ascii="Times New Roman" w:eastAsia="Times New Roman" w:hAnsi="Times New Roman"/>
          <w:noProof/>
          <w:snapToGrid w:val="0"/>
        </w:rPr>
        <w:t xml:space="preserve"> </w:t>
      </w:r>
      <w:r w:rsidR="00DF56A7" w:rsidRPr="00084BCF">
        <w:rPr>
          <w:rFonts w:ascii="Times New Roman" w:eastAsia="Times New Roman" w:hAnsi="Times New Roman"/>
          <w:noProof/>
          <w:snapToGrid w:val="0"/>
        </w:rPr>
        <w:t>vaistininką.</w:t>
      </w:r>
      <w:r w:rsidR="0055592C" w:rsidRPr="00084BCF">
        <w:rPr>
          <w:rFonts w:ascii="Times New Roman" w:hAnsi="Times New Roman"/>
          <w:noProof/>
        </w:rPr>
        <w:t xml:space="preserve"> Žr. 4 skyrių.</w:t>
      </w:r>
    </w:p>
    <w:p w14:paraId="041B8AF3" w14:textId="77777777" w:rsidR="00FF5B65" w:rsidRPr="00084BCF" w:rsidRDefault="004A185C" w:rsidP="00BE4E45">
      <w:pPr>
        <w:numPr>
          <w:ilvl w:val="0"/>
          <w:numId w:val="3"/>
        </w:numPr>
        <w:tabs>
          <w:tab w:val="left" w:pos="567"/>
        </w:tabs>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noProof/>
          <w:snapToGrid w:val="0"/>
        </w:rPr>
        <w:t xml:space="preserve">Jeigu </w:t>
      </w:r>
      <w:r w:rsidR="00FF5B65" w:rsidRPr="00084BCF">
        <w:rPr>
          <w:rFonts w:ascii="Times New Roman" w:eastAsia="Times New Roman" w:hAnsi="Times New Roman"/>
          <w:noProof/>
          <w:snapToGrid w:val="0"/>
        </w:rPr>
        <w:t xml:space="preserve">per </w:t>
      </w:r>
      <w:r w:rsidRPr="00084BCF">
        <w:rPr>
          <w:rFonts w:ascii="Times New Roman" w:eastAsia="Times New Roman" w:hAnsi="Times New Roman"/>
          <w:noProof/>
          <w:snapToGrid w:val="0"/>
        </w:rPr>
        <w:t>3</w:t>
      </w:r>
      <w:r w:rsidR="00FF5B65" w:rsidRPr="00084BCF">
        <w:rPr>
          <w:rFonts w:ascii="Times New Roman" w:eastAsia="Times New Roman" w:hAnsi="Times New Roman"/>
          <w:noProof/>
          <w:snapToGrid w:val="0"/>
        </w:rPr>
        <w:t xml:space="preserve"> dienas Jūsų savijauta nepagerėjo arba net pa</w:t>
      </w:r>
      <w:r w:rsidRPr="00084BCF">
        <w:rPr>
          <w:rFonts w:ascii="Times New Roman" w:eastAsia="Times New Roman" w:hAnsi="Times New Roman"/>
          <w:noProof/>
          <w:snapToGrid w:val="0"/>
        </w:rPr>
        <w:t>blogėjo, kreipkitės į gydytoją.</w:t>
      </w:r>
    </w:p>
    <w:p w14:paraId="2FAE5209" w14:textId="77777777" w:rsidR="00FF5B65" w:rsidRPr="00084BCF" w:rsidRDefault="00FF5B65" w:rsidP="00BE4E45">
      <w:pPr>
        <w:spacing w:after="0" w:line="240" w:lineRule="auto"/>
        <w:ind w:right="566"/>
        <w:rPr>
          <w:rFonts w:ascii="Times New Roman" w:eastAsia="Times New Roman" w:hAnsi="Times New Roman"/>
          <w:snapToGrid w:val="0"/>
        </w:rPr>
      </w:pPr>
    </w:p>
    <w:p w14:paraId="4D8E013B" w14:textId="03C834C1"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Apie ką rašoma šiame lapelyje?</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vault_nd_e39257b3-6c7c-4a12-b011-0608ae733609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5BD205BB" w14:textId="77777777" w:rsidR="00FF5B65" w:rsidRPr="00084BCF" w:rsidRDefault="00FF5B65" w:rsidP="00BE4E45">
      <w:pPr>
        <w:numPr>
          <w:ilvl w:val="12"/>
          <w:numId w:val="0"/>
        </w:numPr>
        <w:spacing w:after="0" w:line="240" w:lineRule="auto"/>
        <w:ind w:left="284" w:right="566"/>
        <w:rPr>
          <w:rFonts w:ascii="Times New Roman" w:eastAsia="Times New Roman" w:hAnsi="Times New Roman"/>
          <w:snapToGrid w:val="0"/>
        </w:rPr>
      </w:pPr>
    </w:p>
    <w:p w14:paraId="2332B3D9" w14:textId="77777777" w:rsidR="00FF5B65" w:rsidRPr="00084BCF" w:rsidRDefault="00FF5B65" w:rsidP="00BE4E45">
      <w:pPr>
        <w:numPr>
          <w:ilvl w:val="12"/>
          <w:numId w:val="0"/>
        </w:numPr>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snapToGrid w:val="0"/>
        </w:rPr>
        <w:t>1.</w:t>
      </w:r>
      <w:r w:rsidRPr="00084BCF">
        <w:rPr>
          <w:rFonts w:ascii="Times New Roman" w:eastAsia="Times New Roman" w:hAnsi="Times New Roman"/>
          <w:snapToGrid w:val="0"/>
        </w:rPr>
        <w:tab/>
        <w:t xml:space="preserve">Kas yra </w:t>
      </w:r>
      <w:proofErr w:type="spellStart"/>
      <w:r w:rsidR="004A185C" w:rsidRPr="00084BCF">
        <w:rPr>
          <w:rFonts w:ascii="Times New Roman" w:eastAsia="Times New Roman" w:hAnsi="Times New Roman"/>
          <w:snapToGrid w:val="0"/>
        </w:rPr>
        <w:t>TriFlunex</w:t>
      </w:r>
      <w:proofErr w:type="spellEnd"/>
      <w:r w:rsidRPr="00084BCF">
        <w:rPr>
          <w:rFonts w:ascii="Times New Roman" w:eastAsia="Times New Roman" w:hAnsi="Times New Roman"/>
          <w:snapToGrid w:val="0"/>
        </w:rPr>
        <w:t xml:space="preserve"> ir kam jis vartojamas </w:t>
      </w:r>
    </w:p>
    <w:p w14:paraId="6B2A484C" w14:textId="77777777" w:rsidR="00FF5B65" w:rsidRPr="00084BCF" w:rsidRDefault="00FF5B65" w:rsidP="00BE4E45">
      <w:pPr>
        <w:numPr>
          <w:ilvl w:val="12"/>
          <w:numId w:val="0"/>
        </w:numPr>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snapToGrid w:val="0"/>
        </w:rPr>
        <w:t>2.</w:t>
      </w:r>
      <w:r w:rsidRPr="00084BCF">
        <w:rPr>
          <w:rFonts w:ascii="Times New Roman" w:eastAsia="Times New Roman" w:hAnsi="Times New Roman"/>
          <w:snapToGrid w:val="0"/>
        </w:rPr>
        <w:tab/>
      </w:r>
      <w:r w:rsidRPr="00084BCF">
        <w:rPr>
          <w:rFonts w:ascii="Times New Roman" w:eastAsia="Times New Roman" w:hAnsi="Times New Roman"/>
          <w:noProof/>
          <w:snapToGrid w:val="0"/>
        </w:rPr>
        <w:t xml:space="preserve">Kas žinotina prieš vartojant </w:t>
      </w:r>
      <w:proofErr w:type="spellStart"/>
      <w:r w:rsidR="004A185C" w:rsidRPr="00084BCF">
        <w:rPr>
          <w:rFonts w:ascii="Times New Roman" w:eastAsia="Times New Roman" w:hAnsi="Times New Roman"/>
          <w:snapToGrid w:val="0"/>
        </w:rPr>
        <w:t>TriFlunex</w:t>
      </w:r>
      <w:proofErr w:type="spellEnd"/>
    </w:p>
    <w:p w14:paraId="50247BDA" w14:textId="77777777" w:rsidR="00FF5B65" w:rsidRPr="00084BCF" w:rsidRDefault="00FF5B65" w:rsidP="00BE4E45">
      <w:pPr>
        <w:numPr>
          <w:ilvl w:val="12"/>
          <w:numId w:val="0"/>
        </w:numPr>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snapToGrid w:val="0"/>
        </w:rPr>
        <w:t>3.</w:t>
      </w:r>
      <w:r w:rsidRPr="00084BCF">
        <w:rPr>
          <w:rFonts w:ascii="Times New Roman" w:eastAsia="Times New Roman" w:hAnsi="Times New Roman"/>
          <w:snapToGrid w:val="0"/>
        </w:rPr>
        <w:tab/>
      </w:r>
      <w:r w:rsidRPr="00084BCF">
        <w:rPr>
          <w:rFonts w:ascii="Times New Roman" w:eastAsia="Times New Roman" w:hAnsi="Times New Roman"/>
          <w:noProof/>
          <w:snapToGrid w:val="0"/>
        </w:rPr>
        <w:t xml:space="preserve">Kaip vartoti </w:t>
      </w:r>
      <w:proofErr w:type="spellStart"/>
      <w:r w:rsidR="004A185C" w:rsidRPr="00084BCF">
        <w:rPr>
          <w:rFonts w:ascii="Times New Roman" w:eastAsia="Times New Roman" w:hAnsi="Times New Roman"/>
          <w:snapToGrid w:val="0"/>
        </w:rPr>
        <w:t>TriFlunex</w:t>
      </w:r>
      <w:proofErr w:type="spellEnd"/>
    </w:p>
    <w:p w14:paraId="22B037EF" w14:textId="77777777" w:rsidR="00FF5B65" w:rsidRPr="00084BCF" w:rsidRDefault="00FF5B65" w:rsidP="00BE4E45">
      <w:pPr>
        <w:numPr>
          <w:ilvl w:val="12"/>
          <w:numId w:val="0"/>
        </w:numPr>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snapToGrid w:val="0"/>
        </w:rPr>
        <w:t>4.</w:t>
      </w:r>
      <w:r w:rsidRPr="00084BCF">
        <w:rPr>
          <w:rFonts w:ascii="Times New Roman" w:eastAsia="Times New Roman" w:hAnsi="Times New Roman"/>
          <w:snapToGrid w:val="0"/>
        </w:rPr>
        <w:tab/>
        <w:t xml:space="preserve">Galimas šalutinis poveikis </w:t>
      </w:r>
    </w:p>
    <w:p w14:paraId="5D5E8837" w14:textId="77777777" w:rsidR="00FF5B65" w:rsidRPr="00084BCF" w:rsidRDefault="00FF5B65" w:rsidP="00BE4E45">
      <w:pPr>
        <w:numPr>
          <w:ilvl w:val="12"/>
          <w:numId w:val="0"/>
        </w:numPr>
        <w:tabs>
          <w:tab w:val="left" w:pos="1276"/>
        </w:tabs>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snapToGrid w:val="0"/>
        </w:rPr>
        <w:t>5.</w:t>
      </w:r>
      <w:r w:rsidRPr="00084BCF">
        <w:rPr>
          <w:rFonts w:ascii="Times New Roman" w:eastAsia="Times New Roman" w:hAnsi="Times New Roman"/>
          <w:snapToGrid w:val="0"/>
        </w:rPr>
        <w:tab/>
        <w:t xml:space="preserve">Kaip laikyti </w:t>
      </w:r>
      <w:proofErr w:type="spellStart"/>
      <w:r w:rsidR="004A185C" w:rsidRPr="00084BCF">
        <w:rPr>
          <w:rFonts w:ascii="Times New Roman" w:eastAsia="Times New Roman" w:hAnsi="Times New Roman"/>
          <w:snapToGrid w:val="0"/>
        </w:rPr>
        <w:t>TriFlunex</w:t>
      </w:r>
      <w:proofErr w:type="spellEnd"/>
      <w:r w:rsidRPr="00084BCF">
        <w:rPr>
          <w:rFonts w:ascii="Times New Roman" w:eastAsia="Times New Roman" w:hAnsi="Times New Roman"/>
          <w:snapToGrid w:val="0"/>
        </w:rPr>
        <w:t xml:space="preserve"> </w:t>
      </w:r>
    </w:p>
    <w:p w14:paraId="0E9C8F42" w14:textId="77777777" w:rsidR="00FF5B65" w:rsidRPr="00084BCF" w:rsidRDefault="00FF5B65" w:rsidP="00BE4E45">
      <w:pPr>
        <w:numPr>
          <w:ilvl w:val="12"/>
          <w:numId w:val="0"/>
        </w:numPr>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snapToGrid w:val="0"/>
        </w:rPr>
        <w:t>6.</w:t>
      </w:r>
      <w:r w:rsidRPr="00084BCF">
        <w:rPr>
          <w:rFonts w:ascii="Times New Roman" w:eastAsia="Times New Roman" w:hAnsi="Times New Roman"/>
          <w:snapToGrid w:val="0"/>
        </w:rPr>
        <w:tab/>
      </w:r>
      <w:r w:rsidR="0055592C" w:rsidRPr="00084BCF">
        <w:rPr>
          <w:rFonts w:ascii="Times New Roman" w:eastAsia="Times New Roman" w:hAnsi="Times New Roman"/>
          <w:snapToGrid w:val="0"/>
        </w:rPr>
        <w:t xml:space="preserve">Pakuotės turinys ir </w:t>
      </w:r>
      <w:r w:rsidR="0055592C" w:rsidRPr="00084BCF">
        <w:rPr>
          <w:rFonts w:ascii="Times New Roman" w:eastAsia="Times New Roman" w:hAnsi="Times New Roman"/>
          <w:noProof/>
          <w:snapToGrid w:val="0"/>
        </w:rPr>
        <w:t xml:space="preserve">kita </w:t>
      </w:r>
      <w:r w:rsidRPr="00084BCF">
        <w:rPr>
          <w:rFonts w:ascii="Times New Roman" w:eastAsia="Times New Roman" w:hAnsi="Times New Roman"/>
          <w:noProof/>
          <w:snapToGrid w:val="0"/>
        </w:rPr>
        <w:t>informacija</w:t>
      </w:r>
    </w:p>
    <w:p w14:paraId="27309252" w14:textId="77777777" w:rsidR="00FF5B65" w:rsidRPr="00084BCF" w:rsidRDefault="00FF5B65" w:rsidP="00BE4E45">
      <w:pPr>
        <w:numPr>
          <w:ilvl w:val="12"/>
          <w:numId w:val="0"/>
        </w:numPr>
        <w:spacing w:after="0" w:line="240" w:lineRule="auto"/>
        <w:ind w:right="566"/>
        <w:rPr>
          <w:rFonts w:ascii="Times New Roman" w:eastAsia="Times New Roman" w:hAnsi="Times New Roman"/>
          <w:snapToGrid w:val="0"/>
        </w:rPr>
      </w:pPr>
    </w:p>
    <w:p w14:paraId="0D6A283D" w14:textId="77777777" w:rsidR="00FF5B65" w:rsidRPr="00084BCF" w:rsidRDefault="00FF5B65" w:rsidP="00BE4E45">
      <w:pPr>
        <w:numPr>
          <w:ilvl w:val="12"/>
          <w:numId w:val="0"/>
        </w:numPr>
        <w:spacing w:after="0" w:line="240" w:lineRule="auto"/>
        <w:ind w:right="566"/>
        <w:rPr>
          <w:rFonts w:ascii="Times New Roman" w:eastAsia="Times New Roman" w:hAnsi="Times New Roman"/>
          <w:snapToGrid w:val="0"/>
        </w:rPr>
      </w:pPr>
    </w:p>
    <w:p w14:paraId="3C965479" w14:textId="259834E6"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1.</w:t>
      </w:r>
      <w:r w:rsidRPr="00084BCF">
        <w:rPr>
          <w:rFonts w:ascii="Times New Roman" w:eastAsia="Times New Roman" w:hAnsi="Times New Roman"/>
          <w:b/>
          <w:bCs/>
          <w:snapToGrid w:val="0"/>
          <w:lang w:eastAsia="x-none"/>
        </w:rPr>
        <w:tab/>
        <w:t xml:space="preserve">Kas yra </w:t>
      </w:r>
      <w:proofErr w:type="spellStart"/>
      <w:r w:rsidR="004A185C" w:rsidRPr="00084BCF">
        <w:rPr>
          <w:rFonts w:ascii="Times New Roman" w:eastAsia="Times New Roman" w:hAnsi="Times New Roman"/>
          <w:b/>
          <w:bCs/>
          <w:snapToGrid w:val="0"/>
          <w:lang w:eastAsia="x-none"/>
        </w:rPr>
        <w:t>TriFlunex</w:t>
      </w:r>
      <w:proofErr w:type="spellEnd"/>
      <w:r w:rsidRPr="00084BCF">
        <w:rPr>
          <w:rFonts w:ascii="Times New Roman" w:eastAsia="Times New Roman" w:hAnsi="Times New Roman"/>
          <w:b/>
          <w:bCs/>
          <w:snapToGrid w:val="0"/>
          <w:lang w:eastAsia="x-none"/>
        </w:rPr>
        <w:t xml:space="preserve"> ir kam jis vartojamas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vault_nd_5267c729-8865-4be7-bc8f-14bb0caf23e6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6E337527" w14:textId="77777777" w:rsidR="00FF5B65" w:rsidRPr="00084BCF" w:rsidRDefault="00FF5B65" w:rsidP="00BE4E45">
      <w:pPr>
        <w:numPr>
          <w:ilvl w:val="12"/>
          <w:numId w:val="0"/>
        </w:numPr>
        <w:spacing w:after="0" w:line="240" w:lineRule="auto"/>
        <w:ind w:right="566"/>
        <w:rPr>
          <w:rFonts w:ascii="Times New Roman" w:eastAsia="Times New Roman" w:hAnsi="Times New Roman"/>
          <w:snapToGrid w:val="0"/>
        </w:rPr>
      </w:pPr>
    </w:p>
    <w:p w14:paraId="47225925" w14:textId="77777777" w:rsidR="00495934" w:rsidRPr="00084BCF" w:rsidRDefault="00495934" w:rsidP="00BE4E45">
      <w:pPr>
        <w:numPr>
          <w:ilvl w:val="12"/>
          <w:numId w:val="0"/>
        </w:num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TriFlun</w:t>
      </w:r>
      <w:r w:rsidR="00F42E74" w:rsidRPr="00084BCF">
        <w:rPr>
          <w:rFonts w:ascii="Times New Roman" w:eastAsia="Times New Roman" w:hAnsi="Times New Roman"/>
          <w:noProof/>
          <w:snapToGrid w:val="0"/>
        </w:rPr>
        <w:t>e</w:t>
      </w:r>
      <w:r w:rsidRPr="00084BCF">
        <w:rPr>
          <w:rFonts w:ascii="Times New Roman" w:eastAsia="Times New Roman" w:hAnsi="Times New Roman"/>
          <w:noProof/>
          <w:snapToGrid w:val="0"/>
        </w:rPr>
        <w:t>x skirtas peršalimo ir gripo simptomams malšinti.</w:t>
      </w:r>
    </w:p>
    <w:p w14:paraId="0BC2C393" w14:textId="77777777" w:rsidR="00495934" w:rsidRPr="00084BCF" w:rsidRDefault="00495934" w:rsidP="00BE4E45">
      <w:pPr>
        <w:numPr>
          <w:ilvl w:val="12"/>
          <w:numId w:val="0"/>
        </w:num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Jo sudėtyje yra trys veikliosios medžiagos:</w:t>
      </w:r>
    </w:p>
    <w:p w14:paraId="49D59DCB" w14:textId="77777777" w:rsidR="00495934" w:rsidRPr="00084BCF" w:rsidRDefault="00495934" w:rsidP="00BE4E45">
      <w:pPr>
        <w:pStyle w:val="BT-EMEASMCA"/>
        <w:spacing w:after="0" w:line="240" w:lineRule="auto"/>
        <w:ind w:left="567" w:hanging="567"/>
        <w:rPr>
          <w:rFonts w:ascii="Times New Roman" w:hAnsi="Times New Roman"/>
          <w:snapToGrid w:val="0"/>
        </w:rPr>
      </w:pPr>
      <w:r w:rsidRPr="00084BCF">
        <w:rPr>
          <w:rFonts w:ascii="Times New Roman" w:hAnsi="Times New Roman"/>
          <w:noProof/>
          <w:snapToGrid w:val="0"/>
        </w:rPr>
        <w:t>paracetamolis, kuris gerai žinomas kaip</w:t>
      </w:r>
      <w:r w:rsidR="003F6056" w:rsidRPr="00084BCF">
        <w:rPr>
          <w:rFonts w:ascii="Times New Roman" w:hAnsi="Times New Roman"/>
          <w:noProof/>
          <w:snapToGrid w:val="0"/>
        </w:rPr>
        <w:t xml:space="preserve"> </w:t>
      </w:r>
      <w:r w:rsidRPr="00084BCF">
        <w:rPr>
          <w:rFonts w:ascii="Times New Roman" w:hAnsi="Times New Roman"/>
          <w:noProof/>
          <w:snapToGrid w:val="0"/>
        </w:rPr>
        <w:t>skausmą malšinanti medžiaga (analgetikas). Jis veiksmingai malšina gėlą ir skausm</w:t>
      </w:r>
      <w:r w:rsidR="003F6056" w:rsidRPr="00084BCF">
        <w:rPr>
          <w:rFonts w:ascii="Times New Roman" w:hAnsi="Times New Roman"/>
          <w:noProof/>
          <w:snapToGrid w:val="0"/>
        </w:rPr>
        <w:t>us</w:t>
      </w:r>
      <w:r w:rsidRPr="00084BCF">
        <w:rPr>
          <w:rFonts w:ascii="Times New Roman" w:hAnsi="Times New Roman"/>
          <w:noProof/>
          <w:snapToGrid w:val="0"/>
        </w:rPr>
        <w:t xml:space="preserve">, įskaitant galvos ir </w:t>
      </w:r>
      <w:r w:rsidR="00DF56A7" w:rsidRPr="00084BCF">
        <w:rPr>
          <w:rFonts w:ascii="Times New Roman" w:hAnsi="Times New Roman"/>
          <w:noProof/>
          <w:snapToGrid w:val="0"/>
        </w:rPr>
        <w:t>gerklės</w:t>
      </w:r>
      <w:r w:rsidRPr="00084BCF">
        <w:rPr>
          <w:rFonts w:ascii="Times New Roman" w:hAnsi="Times New Roman"/>
          <w:noProof/>
          <w:snapToGrid w:val="0"/>
        </w:rPr>
        <w:t xml:space="preserve"> skausmą, taip pat mažina temperatūrą (antipiretikas);</w:t>
      </w:r>
    </w:p>
    <w:p w14:paraId="231341D9" w14:textId="77777777" w:rsidR="00495934" w:rsidRPr="00084BCF" w:rsidRDefault="00CB43F8" w:rsidP="00BE4E45">
      <w:pPr>
        <w:pStyle w:val="BT-EMEASMCA"/>
        <w:spacing w:after="0" w:line="240" w:lineRule="auto"/>
        <w:ind w:left="567" w:hanging="567"/>
        <w:rPr>
          <w:rFonts w:ascii="Times New Roman" w:hAnsi="Times New Roman"/>
          <w:snapToGrid w:val="0"/>
        </w:rPr>
      </w:pPr>
      <w:r w:rsidRPr="00084BCF">
        <w:rPr>
          <w:rFonts w:ascii="Times New Roman" w:hAnsi="Times New Roman"/>
          <w:noProof/>
          <w:snapToGrid w:val="0"/>
        </w:rPr>
        <w:t xml:space="preserve">gvajfenezinas </w:t>
      </w:r>
      <w:r w:rsidR="00495934" w:rsidRPr="00084BCF">
        <w:rPr>
          <w:rFonts w:ascii="Times New Roman" w:hAnsi="Times New Roman"/>
          <w:noProof/>
          <w:snapToGrid w:val="0"/>
        </w:rPr>
        <w:t xml:space="preserve">(atsikosėjimą skatinanti medžiaga) skystina gleives ir tokiu būdu </w:t>
      </w:r>
      <w:r w:rsidR="0081527F" w:rsidRPr="00084BCF">
        <w:rPr>
          <w:rFonts w:ascii="Times New Roman" w:hAnsi="Times New Roman"/>
          <w:noProof/>
          <w:snapToGrid w:val="0"/>
        </w:rPr>
        <w:t>lengvina atsikosėjimą, esant drėgnam</w:t>
      </w:r>
      <w:r w:rsidR="00495934" w:rsidRPr="00084BCF">
        <w:rPr>
          <w:rFonts w:ascii="Times New Roman" w:hAnsi="Times New Roman"/>
          <w:noProof/>
          <w:snapToGrid w:val="0"/>
        </w:rPr>
        <w:t xml:space="preserve"> </w:t>
      </w:r>
      <w:r w:rsidR="0081527F" w:rsidRPr="00084BCF">
        <w:rPr>
          <w:rFonts w:ascii="Times New Roman" w:hAnsi="Times New Roman"/>
          <w:noProof/>
          <w:snapToGrid w:val="0"/>
        </w:rPr>
        <w:t>kosuliui</w:t>
      </w:r>
      <w:r w:rsidR="00495934" w:rsidRPr="00084BCF">
        <w:rPr>
          <w:rFonts w:ascii="Times New Roman" w:hAnsi="Times New Roman"/>
          <w:noProof/>
          <w:snapToGrid w:val="0"/>
        </w:rPr>
        <w:t>;</w:t>
      </w:r>
    </w:p>
    <w:p w14:paraId="34D1F827" w14:textId="77777777" w:rsidR="00495934" w:rsidRPr="00084BCF" w:rsidRDefault="00495934" w:rsidP="00BE4E45">
      <w:pPr>
        <w:pStyle w:val="BT-EMEASMCA"/>
        <w:spacing w:after="0" w:line="240" w:lineRule="auto"/>
        <w:ind w:left="567" w:hanging="567"/>
        <w:rPr>
          <w:rFonts w:ascii="Times New Roman" w:hAnsi="Times New Roman"/>
          <w:snapToGrid w:val="0"/>
        </w:rPr>
      </w:pPr>
      <w:r w:rsidRPr="00084BCF">
        <w:rPr>
          <w:rFonts w:ascii="Times New Roman" w:hAnsi="Times New Roman"/>
          <w:noProof/>
          <w:snapToGrid w:val="0"/>
        </w:rPr>
        <w:t>fenilefrino hidrochloridas (vaistas nuo slogos) mažina nosies gleivinės paburkimą ir silpnina nosies užsikimšimą.</w:t>
      </w:r>
    </w:p>
    <w:p w14:paraId="7629AD3B" w14:textId="77777777" w:rsidR="00321960" w:rsidRDefault="00321960" w:rsidP="004944DC">
      <w:pPr>
        <w:numPr>
          <w:ilvl w:val="12"/>
          <w:numId w:val="0"/>
        </w:numPr>
        <w:spacing w:after="0" w:line="240" w:lineRule="auto"/>
        <w:ind w:right="566"/>
        <w:rPr>
          <w:rFonts w:ascii="Times New Roman" w:eastAsia="Times New Roman" w:hAnsi="Times New Roman"/>
          <w:snapToGrid w:val="0"/>
        </w:rPr>
      </w:pPr>
    </w:p>
    <w:p w14:paraId="37E7B20F" w14:textId="77777777" w:rsidR="004944DC" w:rsidRPr="00F60D0A" w:rsidRDefault="004944DC" w:rsidP="00F97684">
      <w:pPr>
        <w:spacing w:after="0" w:line="240" w:lineRule="auto"/>
        <w:rPr>
          <w:rFonts w:ascii="Times New Roman" w:hAnsi="Times New Roman"/>
        </w:rPr>
      </w:pPr>
      <w:proofErr w:type="spellStart"/>
      <w:r>
        <w:rPr>
          <w:rFonts w:ascii="Times New Roman" w:hAnsi="Times New Roman"/>
        </w:rPr>
        <w:t>TriFlunex</w:t>
      </w:r>
      <w:proofErr w:type="spellEnd"/>
      <w:r w:rsidRPr="00F97684">
        <w:rPr>
          <w:rFonts w:ascii="Times New Roman" w:hAnsi="Times New Roman"/>
        </w:rPr>
        <w:t xml:space="preserve"> yra skirtas trumpalaikiam peršalimo, </w:t>
      </w:r>
      <w:proofErr w:type="spellStart"/>
      <w:r w:rsidRPr="00F97684">
        <w:rPr>
          <w:rFonts w:ascii="Times New Roman" w:hAnsi="Times New Roman"/>
        </w:rPr>
        <w:t>šaltkrėčio</w:t>
      </w:r>
      <w:proofErr w:type="spellEnd"/>
      <w:r w:rsidRPr="00F97684">
        <w:rPr>
          <w:rFonts w:ascii="Times New Roman" w:hAnsi="Times New Roman"/>
        </w:rPr>
        <w:t xml:space="preserve"> ir </w:t>
      </w:r>
      <w:r w:rsidR="00F60D0A">
        <w:rPr>
          <w:rFonts w:ascii="Times New Roman" w:hAnsi="Times New Roman"/>
        </w:rPr>
        <w:t xml:space="preserve">gripo simptomų malšinimui. </w:t>
      </w:r>
      <w:r w:rsidR="00F60D0A" w:rsidRPr="00F97684">
        <w:rPr>
          <w:rFonts w:ascii="Times New Roman" w:hAnsi="Times New Roman"/>
        </w:rPr>
        <w:t>Šie simptomai gali pasireikšti lengvo ar vidutinio intensyvumo skausmu, karščiavimu, nosies užgulimu ir drėgnu kosuliu.</w:t>
      </w:r>
    </w:p>
    <w:p w14:paraId="4EA6CC94" w14:textId="77777777" w:rsidR="004944DC" w:rsidRPr="00F97684" w:rsidRDefault="004944DC" w:rsidP="00F97684">
      <w:pPr>
        <w:spacing w:after="0" w:line="240" w:lineRule="auto"/>
        <w:rPr>
          <w:rFonts w:ascii="Times New Roman" w:hAnsi="Times New Roman"/>
        </w:rPr>
      </w:pPr>
      <w:proofErr w:type="spellStart"/>
      <w:r>
        <w:rPr>
          <w:rFonts w:ascii="Times New Roman" w:hAnsi="Times New Roman"/>
        </w:rPr>
        <w:t>TriFlunex</w:t>
      </w:r>
      <w:proofErr w:type="spellEnd"/>
      <w:r w:rsidRPr="00F97684">
        <w:rPr>
          <w:rFonts w:ascii="Times New Roman" w:hAnsi="Times New Roman"/>
        </w:rPr>
        <w:t xml:space="preserve"> skirtas vartoti suaugusiesiems, </w:t>
      </w:r>
      <w:r>
        <w:rPr>
          <w:rFonts w:ascii="Times New Roman" w:hAnsi="Times New Roman"/>
        </w:rPr>
        <w:t>12</w:t>
      </w:r>
      <w:r w:rsidRPr="00F97684">
        <w:rPr>
          <w:rFonts w:ascii="Times New Roman" w:hAnsi="Times New Roman"/>
        </w:rPr>
        <w:t xml:space="preserve"> metų ir vyresniems paaugliams.</w:t>
      </w:r>
    </w:p>
    <w:p w14:paraId="70032F84" w14:textId="77777777" w:rsidR="004944DC" w:rsidRPr="004944DC" w:rsidRDefault="004944DC" w:rsidP="00BE4E45">
      <w:pPr>
        <w:numPr>
          <w:ilvl w:val="12"/>
          <w:numId w:val="0"/>
        </w:numPr>
        <w:spacing w:after="0" w:line="240" w:lineRule="auto"/>
        <w:ind w:right="566"/>
        <w:rPr>
          <w:rFonts w:ascii="Times New Roman" w:eastAsia="Times New Roman" w:hAnsi="Times New Roman"/>
          <w:snapToGrid w:val="0"/>
        </w:rPr>
      </w:pPr>
    </w:p>
    <w:p w14:paraId="4542CE6B" w14:textId="77777777" w:rsidR="00FF5B65" w:rsidRPr="00084BCF" w:rsidRDefault="00495934" w:rsidP="00BE4E45">
      <w:pPr>
        <w:numPr>
          <w:ilvl w:val="12"/>
          <w:numId w:val="0"/>
        </w:numPr>
        <w:spacing w:after="0" w:line="240" w:lineRule="auto"/>
        <w:ind w:right="566"/>
        <w:rPr>
          <w:rFonts w:ascii="Times New Roman" w:eastAsia="Times New Roman" w:hAnsi="Times New Roman"/>
          <w:snapToGrid w:val="0"/>
        </w:rPr>
      </w:pPr>
      <w:proofErr w:type="spellStart"/>
      <w:r w:rsidRPr="00084BCF">
        <w:rPr>
          <w:rFonts w:ascii="Times New Roman" w:eastAsia="Times New Roman" w:hAnsi="Times New Roman"/>
          <w:snapToGrid w:val="0"/>
        </w:rPr>
        <w:t>TriFlunex</w:t>
      </w:r>
      <w:proofErr w:type="spellEnd"/>
      <w:r w:rsidRPr="00084BCF">
        <w:rPr>
          <w:rFonts w:ascii="Times New Roman" w:eastAsia="Times New Roman" w:hAnsi="Times New Roman"/>
          <w:snapToGrid w:val="0"/>
        </w:rPr>
        <w:t xml:space="preserve"> vartokite tik tuomet, kai Jus kamuoja </w:t>
      </w:r>
      <w:r w:rsidR="004944DC">
        <w:rPr>
          <w:rFonts w:ascii="Times New Roman" w:eastAsia="Times New Roman" w:hAnsi="Times New Roman"/>
          <w:snapToGrid w:val="0"/>
        </w:rPr>
        <w:t xml:space="preserve">visi peršalimo ir gripo simptomai, tokie kaip </w:t>
      </w:r>
      <w:r w:rsidRPr="00084BCF">
        <w:rPr>
          <w:rFonts w:ascii="Times New Roman" w:eastAsia="Times New Roman" w:hAnsi="Times New Roman"/>
          <w:snapToGrid w:val="0"/>
        </w:rPr>
        <w:t xml:space="preserve">skausmas </w:t>
      </w:r>
      <w:r w:rsidR="004944DC">
        <w:rPr>
          <w:rFonts w:ascii="Times New Roman" w:eastAsia="Times New Roman" w:hAnsi="Times New Roman"/>
          <w:snapToGrid w:val="0"/>
        </w:rPr>
        <w:t>ir/</w:t>
      </w:r>
      <w:r w:rsidRPr="00084BCF">
        <w:rPr>
          <w:rFonts w:ascii="Times New Roman" w:eastAsia="Times New Roman" w:hAnsi="Times New Roman"/>
          <w:snapToGrid w:val="0"/>
        </w:rPr>
        <w:t xml:space="preserve">arba temperatūra, užsikimšusi nosis ir </w:t>
      </w:r>
      <w:r w:rsidR="00B27E55">
        <w:rPr>
          <w:rFonts w:ascii="Times New Roman" w:eastAsia="Times New Roman" w:hAnsi="Times New Roman"/>
          <w:snapToGrid w:val="0"/>
        </w:rPr>
        <w:t>krūtininis</w:t>
      </w:r>
      <w:r w:rsidR="00F60D0A" w:rsidRPr="00084BCF">
        <w:rPr>
          <w:rFonts w:ascii="Times New Roman" w:eastAsia="Times New Roman" w:hAnsi="Times New Roman"/>
          <w:snapToGrid w:val="0"/>
        </w:rPr>
        <w:t xml:space="preserve"> </w:t>
      </w:r>
      <w:r w:rsidRPr="00084BCF">
        <w:rPr>
          <w:rFonts w:ascii="Times New Roman" w:eastAsia="Times New Roman" w:hAnsi="Times New Roman"/>
          <w:snapToGrid w:val="0"/>
        </w:rPr>
        <w:t>kosulys.</w:t>
      </w:r>
    </w:p>
    <w:p w14:paraId="2EF5B544" w14:textId="77777777" w:rsidR="004944DC" w:rsidRDefault="004944DC" w:rsidP="00BE4E45">
      <w:pPr>
        <w:numPr>
          <w:ilvl w:val="12"/>
          <w:numId w:val="0"/>
        </w:numPr>
        <w:spacing w:after="0" w:line="240" w:lineRule="auto"/>
        <w:ind w:right="566"/>
        <w:rPr>
          <w:rFonts w:ascii="Times New Roman" w:eastAsia="Times New Roman" w:hAnsi="Times New Roman"/>
          <w:noProof/>
          <w:snapToGrid w:val="0"/>
        </w:rPr>
      </w:pPr>
    </w:p>
    <w:p w14:paraId="2337B5BD" w14:textId="77777777" w:rsidR="00FF5B65" w:rsidRPr="00084BCF" w:rsidRDefault="00D67361" w:rsidP="00BE4E4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Jeigu per 3 dienas Jūsų savijauta nepagerėjo arba net pablogėjo, kreipkitės į gydytoją.</w:t>
      </w:r>
    </w:p>
    <w:p w14:paraId="2B43EACE" w14:textId="77777777" w:rsidR="00C142E7" w:rsidRPr="00084BCF" w:rsidRDefault="00C142E7" w:rsidP="00BE4E45">
      <w:pPr>
        <w:numPr>
          <w:ilvl w:val="12"/>
          <w:numId w:val="0"/>
        </w:numPr>
        <w:spacing w:after="0" w:line="240" w:lineRule="auto"/>
        <w:ind w:right="566"/>
        <w:rPr>
          <w:rFonts w:ascii="Times New Roman" w:eastAsia="Times New Roman" w:hAnsi="Times New Roman"/>
          <w:snapToGrid w:val="0"/>
        </w:rPr>
      </w:pPr>
    </w:p>
    <w:p w14:paraId="67939DD3" w14:textId="4AD2F4FE" w:rsidR="00FF5B65" w:rsidRPr="00084BCF" w:rsidRDefault="00FF5B6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2.</w:t>
      </w:r>
      <w:r w:rsidRPr="00084BCF">
        <w:rPr>
          <w:rFonts w:ascii="Times New Roman" w:eastAsia="Times New Roman" w:hAnsi="Times New Roman"/>
          <w:b/>
          <w:bCs/>
          <w:snapToGrid w:val="0"/>
          <w:lang w:eastAsia="x-none"/>
        </w:rPr>
        <w:tab/>
        <w:t xml:space="preserve">Kas žinotina prieš vartojant </w:t>
      </w:r>
      <w:proofErr w:type="spellStart"/>
      <w:r w:rsidR="004A185C" w:rsidRPr="00084BCF">
        <w:rPr>
          <w:rFonts w:ascii="Times New Roman" w:eastAsia="Times New Roman" w:hAnsi="Times New Roman"/>
          <w:b/>
          <w:bCs/>
          <w:snapToGrid w:val="0"/>
          <w:lang w:eastAsia="x-none"/>
        </w:rPr>
        <w:t>TriFlunex</w:t>
      </w:r>
      <w:proofErr w:type="spellEnd"/>
      <w:r w:rsidRPr="00084BCF">
        <w:rPr>
          <w:rFonts w:ascii="Times New Roman" w:eastAsia="Times New Roman" w:hAnsi="Times New Roman"/>
          <w:b/>
          <w:bCs/>
          <w:snapToGrid w:val="0"/>
          <w:lang w:eastAsia="x-none"/>
        </w:rPr>
        <w:t xml:space="preserve"> </w:t>
      </w:r>
      <w:r w:rsidR="000D3D74">
        <w:rPr>
          <w:rFonts w:ascii="Times New Roman" w:eastAsia="Times New Roman" w:hAnsi="Times New Roman"/>
          <w:b/>
          <w:snapToGrid w:val="0"/>
          <w:lang w:eastAsia="x-none"/>
        </w:rPr>
        <w:fldChar w:fldCharType="begin"/>
      </w:r>
      <w:r w:rsidR="000D3D74">
        <w:rPr>
          <w:rFonts w:ascii="Times New Roman" w:eastAsia="Times New Roman" w:hAnsi="Times New Roman"/>
          <w:b/>
          <w:snapToGrid w:val="0"/>
          <w:lang w:eastAsia="x-none"/>
        </w:rPr>
        <w:instrText xml:space="preserve"> DOCVARIABLE vault_nd_109481ba-5a44-46de-9255-f19273e4efe2 \* MERGEFORMAT </w:instrText>
      </w:r>
      <w:r w:rsidR="000D3D74">
        <w:rPr>
          <w:rFonts w:ascii="Times New Roman" w:eastAsia="Times New Roman" w:hAnsi="Times New Roman"/>
          <w:b/>
          <w:snapToGrid w:val="0"/>
          <w:lang w:eastAsia="x-none"/>
        </w:rPr>
        <w:fldChar w:fldCharType="separate"/>
      </w:r>
      <w:r w:rsidR="000D3D74">
        <w:rPr>
          <w:rFonts w:ascii="Times New Roman" w:eastAsia="Times New Roman" w:hAnsi="Times New Roman"/>
          <w:b/>
          <w:snapToGrid w:val="0"/>
          <w:lang w:eastAsia="x-none"/>
        </w:rPr>
        <w:t xml:space="preserve"> </w:t>
      </w:r>
      <w:r w:rsidR="000D3D74">
        <w:rPr>
          <w:rFonts w:ascii="Times New Roman" w:eastAsia="Times New Roman" w:hAnsi="Times New Roman"/>
          <w:b/>
          <w:snapToGrid w:val="0"/>
          <w:lang w:eastAsia="x-none"/>
        </w:rPr>
        <w:fldChar w:fldCharType="end"/>
      </w:r>
    </w:p>
    <w:p w14:paraId="251AA250" w14:textId="77777777" w:rsidR="00FF5B65" w:rsidRPr="00084BCF" w:rsidRDefault="00FF5B65" w:rsidP="00BE4E45">
      <w:pPr>
        <w:numPr>
          <w:ilvl w:val="12"/>
          <w:numId w:val="0"/>
        </w:numPr>
        <w:spacing w:after="0" w:line="240" w:lineRule="auto"/>
        <w:ind w:right="566"/>
        <w:rPr>
          <w:rFonts w:ascii="Times New Roman" w:eastAsia="Times New Roman" w:hAnsi="Times New Roman"/>
          <w:snapToGrid w:val="0"/>
        </w:rPr>
      </w:pPr>
    </w:p>
    <w:p w14:paraId="09D197CE" w14:textId="18BD4A85" w:rsidR="00FF5B65" w:rsidRPr="00084BCF" w:rsidRDefault="00495934"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proofErr w:type="spellStart"/>
      <w:r w:rsidRPr="00084BCF">
        <w:rPr>
          <w:rFonts w:ascii="Times New Roman" w:eastAsia="Times New Roman" w:hAnsi="Times New Roman"/>
          <w:b/>
          <w:bCs/>
          <w:snapToGrid w:val="0"/>
          <w:lang w:eastAsia="x-none"/>
        </w:rPr>
        <w:t>TriFlunex</w:t>
      </w:r>
      <w:proofErr w:type="spellEnd"/>
      <w:r w:rsidRPr="00084BCF">
        <w:rPr>
          <w:rFonts w:ascii="Times New Roman" w:eastAsia="Times New Roman" w:hAnsi="Times New Roman"/>
          <w:b/>
          <w:bCs/>
          <w:snapToGrid w:val="0"/>
          <w:lang w:eastAsia="x-none"/>
        </w:rPr>
        <w:t xml:space="preserve"> vartoti </w:t>
      </w:r>
      <w:r w:rsidR="00110149">
        <w:rPr>
          <w:rFonts w:ascii="Times New Roman" w:eastAsia="Times New Roman" w:hAnsi="Times New Roman"/>
          <w:b/>
          <w:bCs/>
          <w:snapToGrid w:val="0"/>
          <w:lang w:eastAsia="x-none"/>
        </w:rPr>
        <w:t>draudžiama</w:t>
      </w:r>
      <w:r w:rsidRPr="00084BCF">
        <w:rPr>
          <w:rFonts w:ascii="Times New Roman" w:eastAsia="Times New Roman" w:hAnsi="Times New Roman"/>
          <w:b/>
          <w:bCs/>
          <w:snapToGrid w:val="0"/>
          <w:lang w:eastAsia="x-none"/>
        </w:rPr>
        <w:t>:</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vault_nd_aa15fc9c-bdba-4773-b420-317f0e95c944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48B96AEA" w14:textId="77777777" w:rsidR="00FF5B65" w:rsidRPr="00084BCF" w:rsidRDefault="00FF5B65" w:rsidP="00BE4E45">
      <w:pPr>
        <w:numPr>
          <w:ilvl w:val="12"/>
          <w:numId w:val="0"/>
        </w:numPr>
        <w:tabs>
          <w:tab w:val="left" w:pos="567"/>
        </w:tabs>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snapToGrid w:val="0"/>
        </w:rPr>
        <w:t>-</w:t>
      </w:r>
      <w:r w:rsidRPr="00084BCF">
        <w:rPr>
          <w:rFonts w:ascii="Times New Roman" w:eastAsia="Times New Roman" w:hAnsi="Times New Roman"/>
          <w:snapToGrid w:val="0"/>
        </w:rPr>
        <w:tab/>
      </w:r>
      <w:r w:rsidRPr="00084BCF">
        <w:rPr>
          <w:rFonts w:ascii="Times New Roman" w:eastAsia="Times New Roman" w:hAnsi="Times New Roman"/>
          <w:noProof/>
          <w:snapToGrid w:val="0"/>
        </w:rPr>
        <w:t xml:space="preserve">jeigu yra alergija </w:t>
      </w:r>
      <w:r w:rsidR="00495934" w:rsidRPr="00084BCF">
        <w:rPr>
          <w:rFonts w:ascii="Times New Roman" w:eastAsia="Times New Roman" w:hAnsi="Times New Roman"/>
          <w:noProof/>
          <w:snapToGrid w:val="0"/>
        </w:rPr>
        <w:t>paracetamoliui, g</w:t>
      </w:r>
      <w:r w:rsidR="003F6056" w:rsidRPr="00084BCF">
        <w:rPr>
          <w:rFonts w:ascii="Times New Roman" w:eastAsia="Times New Roman" w:hAnsi="Times New Roman"/>
          <w:noProof/>
          <w:snapToGrid w:val="0"/>
        </w:rPr>
        <w:t>vajfenazinui, fenil</w:t>
      </w:r>
      <w:r w:rsidR="00495934" w:rsidRPr="00084BCF">
        <w:rPr>
          <w:rFonts w:ascii="Times New Roman" w:eastAsia="Times New Roman" w:hAnsi="Times New Roman"/>
          <w:noProof/>
          <w:snapToGrid w:val="0"/>
        </w:rPr>
        <w:t xml:space="preserve">efrino hidrochloridui </w:t>
      </w:r>
      <w:r w:rsidR="003F6056" w:rsidRPr="00084BCF">
        <w:rPr>
          <w:rFonts w:ascii="Times New Roman" w:eastAsia="Times New Roman" w:hAnsi="Times New Roman"/>
          <w:noProof/>
          <w:snapToGrid w:val="0"/>
        </w:rPr>
        <w:t>a</w:t>
      </w:r>
      <w:r w:rsidR="005330ED" w:rsidRPr="00084BCF">
        <w:rPr>
          <w:rFonts w:ascii="Times New Roman" w:eastAsia="Times New Roman" w:hAnsi="Times New Roman"/>
          <w:noProof/>
          <w:snapToGrid w:val="0"/>
        </w:rPr>
        <w:t>r bet kuriai pagalbinei</w:t>
      </w:r>
      <w:r w:rsidRPr="00084BCF">
        <w:rPr>
          <w:rFonts w:ascii="Times New Roman" w:eastAsia="Times New Roman" w:hAnsi="Times New Roman"/>
          <w:noProof/>
          <w:snapToGrid w:val="0"/>
        </w:rPr>
        <w:t xml:space="preserve"> šio vaisto medžiagai (jos išvardytos 6 skyriuje)</w:t>
      </w:r>
      <w:r w:rsidR="005330ED" w:rsidRPr="00084BCF">
        <w:rPr>
          <w:rFonts w:ascii="Times New Roman" w:eastAsia="Times New Roman" w:hAnsi="Times New Roman"/>
          <w:noProof/>
          <w:snapToGrid w:val="0"/>
        </w:rPr>
        <w:t>;</w:t>
      </w:r>
    </w:p>
    <w:p w14:paraId="0C476BE0" w14:textId="77777777" w:rsidR="005330ED" w:rsidRPr="00084BCF" w:rsidRDefault="005330ED" w:rsidP="00BE4E45">
      <w:pPr>
        <w:pStyle w:val="BT-EMEASMCA"/>
        <w:spacing w:after="0" w:line="240" w:lineRule="auto"/>
        <w:ind w:left="567" w:hanging="567"/>
        <w:rPr>
          <w:rFonts w:ascii="Times New Roman" w:hAnsi="Times New Roman"/>
          <w:noProof/>
          <w:snapToGrid w:val="0"/>
        </w:rPr>
      </w:pPr>
      <w:r w:rsidRPr="00084BCF">
        <w:rPr>
          <w:rFonts w:ascii="Times New Roman" w:hAnsi="Times New Roman"/>
          <w:noProof/>
          <w:snapToGrid w:val="0"/>
        </w:rPr>
        <w:t>jeigu sergate širdies liga;</w:t>
      </w:r>
    </w:p>
    <w:p w14:paraId="2B023430" w14:textId="77777777" w:rsidR="005330ED" w:rsidRPr="00084BCF" w:rsidRDefault="005330ED" w:rsidP="00BE4E45">
      <w:pPr>
        <w:pStyle w:val="BT-EMEASMCA"/>
        <w:spacing w:after="0" w:line="240" w:lineRule="auto"/>
        <w:ind w:left="567" w:hanging="567"/>
        <w:rPr>
          <w:rFonts w:ascii="Times New Roman" w:hAnsi="Times New Roman"/>
          <w:noProof/>
          <w:snapToGrid w:val="0"/>
        </w:rPr>
      </w:pPr>
      <w:r w:rsidRPr="00084BCF">
        <w:rPr>
          <w:rFonts w:ascii="Times New Roman" w:hAnsi="Times New Roman"/>
          <w:noProof/>
          <w:snapToGrid w:val="0"/>
        </w:rPr>
        <w:t>jeigu yra padidėjęs kraujospūdis;</w:t>
      </w:r>
    </w:p>
    <w:p w14:paraId="0E98D7AD" w14:textId="77777777" w:rsidR="005330ED" w:rsidRPr="00084BCF" w:rsidRDefault="005330ED" w:rsidP="00BE4E45">
      <w:pPr>
        <w:pStyle w:val="BT-EMEASMCA"/>
        <w:spacing w:after="0" w:line="240" w:lineRule="auto"/>
        <w:ind w:left="567" w:hanging="567"/>
        <w:rPr>
          <w:rFonts w:ascii="Times New Roman" w:hAnsi="Times New Roman"/>
          <w:noProof/>
          <w:snapToGrid w:val="0"/>
        </w:rPr>
      </w:pPr>
      <w:r w:rsidRPr="00084BCF">
        <w:rPr>
          <w:rFonts w:ascii="Times New Roman" w:hAnsi="Times New Roman"/>
          <w:noProof/>
          <w:snapToGrid w:val="0"/>
        </w:rPr>
        <w:t xml:space="preserve">jeigu </w:t>
      </w:r>
      <w:r w:rsidR="004944DC">
        <w:rPr>
          <w:rFonts w:ascii="Times New Roman" w:hAnsi="Times New Roman"/>
          <w:noProof/>
          <w:snapToGrid w:val="0"/>
        </w:rPr>
        <w:t>sutrikusi</w:t>
      </w:r>
      <w:r w:rsidR="004944DC" w:rsidRPr="00084BCF">
        <w:rPr>
          <w:rFonts w:ascii="Times New Roman" w:hAnsi="Times New Roman"/>
          <w:noProof/>
          <w:snapToGrid w:val="0"/>
        </w:rPr>
        <w:t xml:space="preserve"> </w:t>
      </w:r>
      <w:r w:rsidRPr="00084BCF">
        <w:rPr>
          <w:rFonts w:ascii="Times New Roman" w:hAnsi="Times New Roman"/>
          <w:noProof/>
          <w:snapToGrid w:val="0"/>
        </w:rPr>
        <w:t xml:space="preserve">kepenų </w:t>
      </w:r>
      <w:r w:rsidR="004944DC">
        <w:rPr>
          <w:rFonts w:ascii="Times New Roman" w:hAnsi="Times New Roman"/>
          <w:noProof/>
          <w:snapToGrid w:val="0"/>
        </w:rPr>
        <w:t>funkcija</w:t>
      </w:r>
      <w:r w:rsidR="004944DC" w:rsidRPr="00084BCF">
        <w:rPr>
          <w:rFonts w:ascii="Times New Roman" w:hAnsi="Times New Roman"/>
          <w:noProof/>
          <w:snapToGrid w:val="0"/>
        </w:rPr>
        <w:t xml:space="preserve"> </w:t>
      </w:r>
      <w:r w:rsidRPr="00084BCF">
        <w:rPr>
          <w:rFonts w:ascii="Times New Roman" w:hAnsi="Times New Roman"/>
          <w:noProof/>
          <w:snapToGrid w:val="0"/>
        </w:rPr>
        <w:t xml:space="preserve">arba yra sunkus inkstų </w:t>
      </w:r>
      <w:r w:rsidR="004944DC">
        <w:rPr>
          <w:rFonts w:ascii="Times New Roman" w:hAnsi="Times New Roman"/>
          <w:noProof/>
          <w:snapToGrid w:val="0"/>
        </w:rPr>
        <w:t xml:space="preserve">funkcijos </w:t>
      </w:r>
      <w:r w:rsidRPr="00084BCF">
        <w:rPr>
          <w:rFonts w:ascii="Times New Roman" w:hAnsi="Times New Roman"/>
          <w:noProof/>
          <w:snapToGrid w:val="0"/>
        </w:rPr>
        <w:t>pažeidimas;</w:t>
      </w:r>
    </w:p>
    <w:p w14:paraId="1896D135" w14:textId="77777777" w:rsidR="005330ED" w:rsidRDefault="005330ED" w:rsidP="00BE4E45">
      <w:pPr>
        <w:pStyle w:val="BT-EMEASMCA"/>
        <w:spacing w:after="0" w:line="240" w:lineRule="auto"/>
        <w:ind w:left="567" w:hanging="567"/>
        <w:rPr>
          <w:rFonts w:ascii="Times New Roman" w:hAnsi="Times New Roman"/>
          <w:noProof/>
          <w:snapToGrid w:val="0"/>
        </w:rPr>
      </w:pPr>
      <w:r w:rsidRPr="00084BCF">
        <w:rPr>
          <w:rFonts w:ascii="Times New Roman" w:hAnsi="Times New Roman"/>
          <w:noProof/>
          <w:snapToGrid w:val="0"/>
        </w:rPr>
        <w:t>jeigu yra sustiprėjusi skydliaukės veikla;</w:t>
      </w:r>
    </w:p>
    <w:p w14:paraId="6CE48B0F" w14:textId="77777777" w:rsidR="00EC6B02" w:rsidRPr="00EC6B02" w:rsidRDefault="00EC6B02" w:rsidP="00BE4E45">
      <w:pPr>
        <w:pStyle w:val="BT-EMEASMCA"/>
        <w:spacing w:after="0" w:line="240" w:lineRule="auto"/>
        <w:ind w:left="567" w:hanging="567"/>
        <w:rPr>
          <w:rFonts w:ascii="Times New Roman" w:hAnsi="Times New Roman"/>
          <w:noProof/>
          <w:snapToGrid w:val="0"/>
        </w:rPr>
      </w:pPr>
      <w:r>
        <w:rPr>
          <w:rFonts w:ascii="Times New Roman" w:hAnsi="Times New Roman"/>
        </w:rPr>
        <w:lastRenderedPageBreak/>
        <w:t xml:space="preserve">jeigu </w:t>
      </w:r>
      <w:r w:rsidR="00793A22">
        <w:rPr>
          <w:rFonts w:ascii="Times New Roman" w:hAnsi="Times New Roman"/>
        </w:rPr>
        <w:t>J</w:t>
      </w:r>
      <w:r>
        <w:rPr>
          <w:rFonts w:ascii="Times New Roman" w:hAnsi="Times New Roman"/>
        </w:rPr>
        <w:t xml:space="preserve">ūs jau vartojate kitus </w:t>
      </w:r>
      <w:proofErr w:type="spellStart"/>
      <w:r>
        <w:rPr>
          <w:rFonts w:ascii="Times New Roman" w:hAnsi="Times New Roman"/>
        </w:rPr>
        <w:t>simpatomimetinius</w:t>
      </w:r>
      <w:proofErr w:type="spellEnd"/>
      <w:r>
        <w:rPr>
          <w:rFonts w:ascii="Times New Roman" w:hAnsi="Times New Roman"/>
        </w:rPr>
        <w:t xml:space="preserve"> vaistus (tokius kaip </w:t>
      </w:r>
      <w:proofErr w:type="spellStart"/>
      <w:r>
        <w:rPr>
          <w:rFonts w:ascii="Times New Roman" w:hAnsi="Times New Roman"/>
        </w:rPr>
        <w:t>pseudoefedrinas</w:t>
      </w:r>
      <w:proofErr w:type="spellEnd"/>
      <w:r>
        <w:rPr>
          <w:rFonts w:ascii="Times New Roman" w:hAnsi="Times New Roman"/>
        </w:rPr>
        <w:t xml:space="preserve">, </w:t>
      </w:r>
      <w:proofErr w:type="spellStart"/>
      <w:r>
        <w:rPr>
          <w:rFonts w:ascii="Times New Roman" w:hAnsi="Times New Roman"/>
        </w:rPr>
        <w:t>oksimetazolinas</w:t>
      </w:r>
      <w:proofErr w:type="spellEnd"/>
      <w:r>
        <w:rPr>
          <w:rFonts w:ascii="Times New Roman" w:hAnsi="Times New Roman"/>
        </w:rPr>
        <w:t xml:space="preserve">, </w:t>
      </w:r>
      <w:proofErr w:type="spellStart"/>
      <w:r>
        <w:rPr>
          <w:rFonts w:ascii="Times New Roman" w:hAnsi="Times New Roman"/>
        </w:rPr>
        <w:t>klonidinas</w:t>
      </w:r>
      <w:proofErr w:type="spellEnd"/>
      <w:r>
        <w:rPr>
          <w:rFonts w:ascii="Times New Roman" w:hAnsi="Times New Roman"/>
        </w:rPr>
        <w:t xml:space="preserve">, </w:t>
      </w:r>
      <w:proofErr w:type="spellStart"/>
      <w:r>
        <w:rPr>
          <w:rFonts w:ascii="Times New Roman" w:hAnsi="Times New Roman"/>
        </w:rPr>
        <w:t>salbutamolis</w:t>
      </w:r>
      <w:proofErr w:type="spellEnd"/>
      <w:r>
        <w:rPr>
          <w:rFonts w:ascii="Times New Roman" w:hAnsi="Times New Roman"/>
        </w:rPr>
        <w:t xml:space="preserve"> ir kitus)</w:t>
      </w:r>
      <w:r w:rsidRPr="00F97684">
        <w:rPr>
          <w:rFonts w:ascii="Times New Roman" w:hAnsi="Times New Roman"/>
        </w:rPr>
        <w:t>;</w:t>
      </w:r>
    </w:p>
    <w:p w14:paraId="16B7B01E" w14:textId="77777777" w:rsidR="005330ED" w:rsidRPr="00084BCF" w:rsidRDefault="005330ED" w:rsidP="00BE4E45">
      <w:pPr>
        <w:pStyle w:val="BT-EMEASMCA"/>
        <w:spacing w:after="0" w:line="240" w:lineRule="auto"/>
        <w:ind w:left="567" w:hanging="567"/>
        <w:rPr>
          <w:rFonts w:ascii="Times New Roman" w:hAnsi="Times New Roman"/>
          <w:noProof/>
          <w:snapToGrid w:val="0"/>
        </w:rPr>
      </w:pPr>
      <w:r w:rsidRPr="00084BCF">
        <w:rPr>
          <w:rFonts w:ascii="Times New Roman" w:hAnsi="Times New Roman"/>
          <w:noProof/>
          <w:snapToGrid w:val="0"/>
        </w:rPr>
        <w:t>jeigu sergate cukriniu diabetu;</w:t>
      </w:r>
    </w:p>
    <w:p w14:paraId="1FEC3782" w14:textId="77777777" w:rsidR="005330ED" w:rsidRPr="00084BCF" w:rsidRDefault="005330ED" w:rsidP="00BE4E4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jeigu sergate uždaro akies kampo glaukoma (padidėjęs akispūdis);</w:t>
      </w:r>
    </w:p>
    <w:p w14:paraId="441A2A14" w14:textId="77777777" w:rsidR="005330ED" w:rsidRPr="00084BCF" w:rsidRDefault="005330ED" w:rsidP="00BE4E4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jeigu sergate </w:t>
      </w:r>
      <w:proofErr w:type="spellStart"/>
      <w:r w:rsidRPr="00084BCF">
        <w:rPr>
          <w:rFonts w:ascii="Times New Roman" w:hAnsi="Times New Roman"/>
          <w:snapToGrid w:val="0"/>
        </w:rPr>
        <w:t>porfirija</w:t>
      </w:r>
      <w:proofErr w:type="spellEnd"/>
      <w:r w:rsidRPr="00084BCF">
        <w:rPr>
          <w:rFonts w:ascii="Times New Roman" w:hAnsi="Times New Roman"/>
          <w:snapToGrid w:val="0"/>
        </w:rPr>
        <w:t>, paveldima liga, kuriai būdinga gausus pigmentų kiekis šlapime;</w:t>
      </w:r>
    </w:p>
    <w:p w14:paraId="3ACD0F6B" w14:textId="77777777" w:rsidR="00274378" w:rsidRPr="00084BCF" w:rsidRDefault="00274378" w:rsidP="00BE4E4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jeigu </w:t>
      </w:r>
      <w:r w:rsidR="005330ED" w:rsidRPr="00084BCF">
        <w:rPr>
          <w:rFonts w:ascii="Times New Roman" w:hAnsi="Times New Roman"/>
          <w:snapToGrid w:val="0"/>
        </w:rPr>
        <w:t xml:space="preserve">vartojate </w:t>
      </w:r>
      <w:proofErr w:type="spellStart"/>
      <w:r w:rsidR="005330ED" w:rsidRPr="00084BCF">
        <w:rPr>
          <w:rFonts w:ascii="Times New Roman" w:hAnsi="Times New Roman"/>
          <w:snapToGrid w:val="0"/>
        </w:rPr>
        <w:t>triciklius</w:t>
      </w:r>
      <w:proofErr w:type="spellEnd"/>
      <w:r w:rsidR="005330ED" w:rsidRPr="00084BCF">
        <w:rPr>
          <w:rFonts w:ascii="Times New Roman" w:hAnsi="Times New Roman"/>
          <w:snapToGrid w:val="0"/>
        </w:rPr>
        <w:t xml:space="preserve"> antidepresantus;</w:t>
      </w:r>
      <w:r w:rsidRPr="00084BCF">
        <w:rPr>
          <w:rFonts w:ascii="Times New Roman" w:hAnsi="Times New Roman"/>
          <w:snapToGrid w:val="0"/>
        </w:rPr>
        <w:t xml:space="preserve"> </w:t>
      </w:r>
    </w:p>
    <w:p w14:paraId="67D540A7" w14:textId="77777777" w:rsidR="00274378" w:rsidRPr="00084BCF" w:rsidRDefault="00274378" w:rsidP="00BE4E45">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jeigu vartojate beta </w:t>
      </w:r>
      <w:proofErr w:type="spellStart"/>
      <w:r w:rsidRPr="00084BCF">
        <w:rPr>
          <w:rFonts w:ascii="Times New Roman" w:hAnsi="Times New Roman"/>
          <w:snapToGrid w:val="0"/>
        </w:rPr>
        <w:t>adrenoblokatorius</w:t>
      </w:r>
      <w:proofErr w:type="spellEnd"/>
      <w:r w:rsidRPr="00084BCF">
        <w:rPr>
          <w:rFonts w:ascii="Times New Roman" w:hAnsi="Times New Roman"/>
          <w:snapToGrid w:val="0"/>
        </w:rPr>
        <w:t>;</w:t>
      </w:r>
    </w:p>
    <w:p w14:paraId="7B1E3D20" w14:textId="77777777" w:rsidR="005330ED" w:rsidRPr="00084BCF" w:rsidRDefault="00274378" w:rsidP="00EC6B02">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jeigu vartojate </w:t>
      </w:r>
      <w:proofErr w:type="spellStart"/>
      <w:r w:rsidRPr="00084BCF">
        <w:rPr>
          <w:rFonts w:ascii="Times New Roman" w:hAnsi="Times New Roman"/>
          <w:snapToGrid w:val="0"/>
        </w:rPr>
        <w:t>m</w:t>
      </w:r>
      <w:r w:rsidR="005330ED" w:rsidRPr="00084BCF">
        <w:rPr>
          <w:rFonts w:ascii="Times New Roman" w:hAnsi="Times New Roman"/>
          <w:snapToGrid w:val="0"/>
        </w:rPr>
        <w:t>onoaminooksidazės</w:t>
      </w:r>
      <w:proofErr w:type="spellEnd"/>
      <w:r w:rsidR="005330ED" w:rsidRPr="00084BCF">
        <w:rPr>
          <w:rFonts w:ascii="Times New Roman" w:hAnsi="Times New Roman"/>
          <w:snapToGrid w:val="0"/>
        </w:rPr>
        <w:t xml:space="preserve"> (MAO) inhibitorių </w:t>
      </w:r>
      <w:r w:rsidR="007A3F38" w:rsidRPr="00084BCF">
        <w:rPr>
          <w:rFonts w:ascii="Times New Roman" w:hAnsi="Times New Roman"/>
          <w:snapToGrid w:val="0"/>
        </w:rPr>
        <w:t>depresijos arba P</w:t>
      </w:r>
      <w:r w:rsidRPr="00084BCF">
        <w:rPr>
          <w:rFonts w:ascii="Times New Roman" w:hAnsi="Times New Roman"/>
          <w:snapToGrid w:val="0"/>
        </w:rPr>
        <w:t>arkinsono</w:t>
      </w:r>
      <w:r w:rsidR="003D15A0" w:rsidRPr="00084BCF">
        <w:rPr>
          <w:rFonts w:ascii="Times New Roman" w:hAnsi="Times New Roman"/>
          <w:snapToGrid w:val="0"/>
        </w:rPr>
        <w:t xml:space="preserve"> (</w:t>
      </w:r>
      <w:proofErr w:type="spellStart"/>
      <w:r w:rsidR="003D15A0" w:rsidRPr="00084BCF">
        <w:rPr>
          <w:rFonts w:ascii="Times New Roman" w:hAnsi="Times New Roman"/>
          <w:i/>
          <w:snapToGrid w:val="0"/>
        </w:rPr>
        <w:t>Parkinson</w:t>
      </w:r>
      <w:proofErr w:type="spellEnd"/>
      <w:r w:rsidR="003D15A0" w:rsidRPr="00084BCF">
        <w:rPr>
          <w:rFonts w:ascii="Times New Roman" w:hAnsi="Times New Roman"/>
          <w:snapToGrid w:val="0"/>
        </w:rPr>
        <w:t>)</w:t>
      </w:r>
      <w:r w:rsidRPr="00084BCF">
        <w:rPr>
          <w:rFonts w:ascii="Times New Roman" w:hAnsi="Times New Roman"/>
          <w:snapToGrid w:val="0"/>
        </w:rPr>
        <w:t xml:space="preserve"> ligos gydymui arba vartojote šiuos vaistus mažiau kaip prieš 14 dienų</w:t>
      </w:r>
      <w:r w:rsidR="005330ED" w:rsidRPr="00084BCF">
        <w:rPr>
          <w:rFonts w:ascii="Times New Roman" w:hAnsi="Times New Roman"/>
          <w:snapToGrid w:val="0"/>
        </w:rPr>
        <w:t>.</w:t>
      </w:r>
    </w:p>
    <w:p w14:paraId="521BFB7F" w14:textId="77777777" w:rsidR="00274378" w:rsidRPr="00084BCF" w:rsidRDefault="00274378" w:rsidP="00C142E7">
      <w:pPr>
        <w:keepNext/>
        <w:tabs>
          <w:tab w:val="left" w:pos="567"/>
        </w:tabs>
        <w:spacing w:after="0" w:line="240" w:lineRule="auto"/>
        <w:ind w:right="566"/>
        <w:outlineLvl w:val="3"/>
        <w:rPr>
          <w:rFonts w:ascii="Times New Roman" w:eastAsia="Times New Roman" w:hAnsi="Times New Roman"/>
          <w:b/>
          <w:bCs/>
          <w:snapToGrid w:val="0"/>
          <w:lang w:eastAsia="x-none"/>
        </w:rPr>
      </w:pPr>
    </w:p>
    <w:p w14:paraId="168C0F2E" w14:textId="77777777" w:rsidR="00274378" w:rsidRPr="00084BCF" w:rsidRDefault="00274378" w:rsidP="00C142E7">
      <w:pPr>
        <w:keepNext/>
        <w:tabs>
          <w:tab w:val="left" w:pos="567"/>
        </w:tabs>
        <w:spacing w:after="0" w:line="240" w:lineRule="auto"/>
        <w:ind w:right="566"/>
        <w:outlineLvl w:val="3"/>
        <w:rPr>
          <w:rFonts w:ascii="Times New Roman" w:eastAsia="Times New Roman" w:hAnsi="Times New Roman"/>
          <w:bCs/>
          <w:snapToGrid w:val="0"/>
          <w:lang w:eastAsia="x-none"/>
        </w:rPr>
      </w:pPr>
    </w:p>
    <w:p w14:paraId="162F1B99" w14:textId="1A5DB631" w:rsidR="00274378" w:rsidRPr="00084BCF" w:rsidRDefault="00E75BB8" w:rsidP="00C142E7">
      <w:pPr>
        <w:keepNext/>
        <w:tabs>
          <w:tab w:val="left" w:pos="567"/>
        </w:tabs>
        <w:spacing w:after="0" w:line="240" w:lineRule="auto"/>
        <w:ind w:right="566"/>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Įspėjimai ir atsargumo priemonės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vault_nd_fbd09573-9a02-4e20-a658-f29965679de0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284285CA" w14:textId="2AC56BE2" w:rsidR="00274378" w:rsidRPr="00F97684" w:rsidRDefault="00274378" w:rsidP="00C142E7">
      <w:pPr>
        <w:keepNext/>
        <w:tabs>
          <w:tab w:val="left" w:pos="567"/>
        </w:tabs>
        <w:spacing w:after="0" w:line="240" w:lineRule="auto"/>
        <w:ind w:right="566"/>
        <w:outlineLvl w:val="3"/>
        <w:rPr>
          <w:rFonts w:ascii="Times New Roman" w:eastAsia="Times New Roman" w:hAnsi="Times New Roman"/>
          <w:bCs/>
          <w:snapToGrid w:val="0"/>
          <w:lang w:eastAsia="x-none"/>
        </w:rPr>
      </w:pPr>
      <w:r w:rsidRPr="00F97684">
        <w:rPr>
          <w:rFonts w:ascii="Times New Roman" w:eastAsia="Times New Roman" w:hAnsi="Times New Roman"/>
          <w:bCs/>
          <w:snapToGrid w:val="0"/>
          <w:lang w:eastAsia="x-none"/>
        </w:rPr>
        <w:t xml:space="preserve">Svarbu: sudėtyje yra </w:t>
      </w:r>
      <w:proofErr w:type="spellStart"/>
      <w:r w:rsidRPr="00F97684">
        <w:rPr>
          <w:rFonts w:ascii="Times New Roman" w:eastAsia="Times New Roman" w:hAnsi="Times New Roman"/>
          <w:bCs/>
          <w:snapToGrid w:val="0"/>
          <w:lang w:eastAsia="x-none"/>
        </w:rPr>
        <w:t>paracetamolio</w:t>
      </w:r>
      <w:proofErr w:type="spellEnd"/>
      <w:r w:rsidRPr="00F97684">
        <w:rPr>
          <w:rFonts w:ascii="Times New Roman" w:eastAsia="Times New Roman" w:hAnsi="Times New Roman"/>
          <w:bCs/>
          <w:snapToGrid w:val="0"/>
          <w:lang w:eastAsia="x-none"/>
        </w:rPr>
        <w:t>. Nevartokite kartu su kitais vaistais, ku</w:t>
      </w:r>
      <w:r w:rsidR="004F579B" w:rsidRPr="00F97684">
        <w:rPr>
          <w:rFonts w:ascii="Times New Roman" w:eastAsia="Times New Roman" w:hAnsi="Times New Roman"/>
          <w:bCs/>
          <w:snapToGrid w:val="0"/>
          <w:lang w:eastAsia="x-none"/>
        </w:rPr>
        <w:t>r</w:t>
      </w:r>
      <w:r w:rsidR="008E1EEC" w:rsidRPr="00F97684">
        <w:rPr>
          <w:rFonts w:ascii="Times New Roman" w:eastAsia="Times New Roman" w:hAnsi="Times New Roman"/>
          <w:bCs/>
          <w:snapToGrid w:val="0"/>
          <w:lang w:eastAsia="x-none"/>
        </w:rPr>
        <w:t xml:space="preserve">ių sudėtyje yra </w:t>
      </w:r>
      <w:proofErr w:type="spellStart"/>
      <w:r w:rsidR="008E1EEC" w:rsidRPr="00F97684">
        <w:rPr>
          <w:rFonts w:ascii="Times New Roman" w:eastAsia="Times New Roman" w:hAnsi="Times New Roman"/>
          <w:bCs/>
          <w:snapToGrid w:val="0"/>
          <w:lang w:eastAsia="x-none"/>
        </w:rPr>
        <w:t>paracetamolio</w:t>
      </w:r>
      <w:proofErr w:type="spellEnd"/>
      <w:r w:rsidR="008E1EEC" w:rsidRPr="00F97684">
        <w:rPr>
          <w:rFonts w:ascii="Times New Roman" w:eastAsia="Times New Roman" w:hAnsi="Times New Roman"/>
          <w:bCs/>
          <w:snapToGrid w:val="0"/>
          <w:lang w:eastAsia="x-none"/>
        </w:rPr>
        <w:t xml:space="preserve">. Perdozavus nedelsiant kreipkitės medicininės pagalbos, </w:t>
      </w:r>
      <w:r w:rsidR="00DF56A7" w:rsidRPr="00F97684">
        <w:rPr>
          <w:rFonts w:ascii="Times New Roman" w:eastAsia="Times New Roman" w:hAnsi="Times New Roman"/>
          <w:bCs/>
          <w:snapToGrid w:val="0"/>
          <w:lang w:eastAsia="x-none"/>
        </w:rPr>
        <w:t>netgi tuomet, kai J</w:t>
      </w:r>
      <w:r w:rsidR="008E1EEC" w:rsidRPr="00F97684">
        <w:rPr>
          <w:rFonts w:ascii="Times New Roman" w:eastAsia="Times New Roman" w:hAnsi="Times New Roman"/>
          <w:bCs/>
          <w:snapToGrid w:val="0"/>
          <w:lang w:eastAsia="x-none"/>
        </w:rPr>
        <w:t>ūsų savijauta gera, nes galima sunki</w:t>
      </w:r>
      <w:r w:rsidR="00E75BB8" w:rsidRPr="00F97684">
        <w:rPr>
          <w:rFonts w:ascii="Times New Roman" w:eastAsia="Times New Roman" w:hAnsi="Times New Roman"/>
          <w:bCs/>
          <w:snapToGrid w:val="0"/>
          <w:lang w:eastAsia="x-none"/>
        </w:rPr>
        <w:t>,</w:t>
      </w:r>
      <w:r w:rsidR="008E1EEC" w:rsidRPr="00F97684">
        <w:rPr>
          <w:rFonts w:ascii="Times New Roman" w:eastAsia="Times New Roman" w:hAnsi="Times New Roman"/>
          <w:bCs/>
          <w:snapToGrid w:val="0"/>
          <w:lang w:eastAsia="x-none"/>
        </w:rPr>
        <w:t xml:space="preserve"> vėliau pasireiškianti</w:t>
      </w:r>
      <w:r w:rsidR="00E75BB8" w:rsidRPr="00F97684">
        <w:rPr>
          <w:rFonts w:ascii="Times New Roman" w:eastAsia="Times New Roman" w:hAnsi="Times New Roman"/>
          <w:bCs/>
          <w:snapToGrid w:val="0"/>
          <w:lang w:eastAsia="x-none"/>
        </w:rPr>
        <w:t>,</w:t>
      </w:r>
      <w:r w:rsidR="008E1EEC" w:rsidRPr="00F97684">
        <w:rPr>
          <w:rFonts w:ascii="Times New Roman" w:eastAsia="Times New Roman" w:hAnsi="Times New Roman"/>
          <w:bCs/>
          <w:snapToGrid w:val="0"/>
          <w:lang w:eastAsia="x-none"/>
        </w:rPr>
        <w:t xml:space="preserve"> kepenų liga. Nevartokite kartu su kitais bet kokias vaistais nuo gripo, peršalimo arba nosies užsikimšimo.</w:t>
      </w:r>
      <w:r w:rsidR="000D3D74">
        <w:rPr>
          <w:rFonts w:ascii="Times New Roman" w:eastAsia="Times New Roman" w:hAnsi="Times New Roman"/>
          <w:bCs/>
          <w:snapToGrid w:val="0"/>
          <w:lang w:eastAsia="x-none"/>
        </w:rPr>
        <w:fldChar w:fldCharType="begin"/>
      </w:r>
      <w:r w:rsidR="000D3D74">
        <w:rPr>
          <w:rFonts w:ascii="Times New Roman" w:eastAsia="Times New Roman" w:hAnsi="Times New Roman"/>
          <w:bCs/>
          <w:snapToGrid w:val="0"/>
          <w:lang w:eastAsia="x-none"/>
        </w:rPr>
        <w:instrText xml:space="preserve"> DOCVARIABLE vault_nd_9c996c6e-9d93-4886-9707-c3d7e1dc0c47 \* MERGEFORMAT </w:instrText>
      </w:r>
      <w:r w:rsidR="000D3D74">
        <w:rPr>
          <w:rFonts w:ascii="Times New Roman" w:eastAsia="Times New Roman" w:hAnsi="Times New Roman"/>
          <w:bCs/>
          <w:snapToGrid w:val="0"/>
          <w:lang w:eastAsia="x-none"/>
        </w:rPr>
        <w:fldChar w:fldCharType="separate"/>
      </w:r>
      <w:r w:rsidR="000D3D74">
        <w:rPr>
          <w:rFonts w:ascii="Times New Roman" w:eastAsia="Times New Roman" w:hAnsi="Times New Roman"/>
          <w:bCs/>
          <w:snapToGrid w:val="0"/>
          <w:lang w:eastAsia="x-none"/>
        </w:rPr>
        <w:t xml:space="preserve"> </w:t>
      </w:r>
      <w:r w:rsidR="000D3D74">
        <w:rPr>
          <w:rFonts w:ascii="Times New Roman" w:eastAsia="Times New Roman" w:hAnsi="Times New Roman"/>
          <w:bCs/>
          <w:snapToGrid w:val="0"/>
          <w:lang w:eastAsia="x-none"/>
        </w:rPr>
        <w:fldChar w:fldCharType="end"/>
      </w:r>
    </w:p>
    <w:p w14:paraId="1B135B9E" w14:textId="77777777" w:rsidR="008E1EEC" w:rsidRPr="00084BCF" w:rsidRDefault="008E1EEC" w:rsidP="00C142E7">
      <w:pPr>
        <w:keepNext/>
        <w:tabs>
          <w:tab w:val="left" w:pos="567"/>
        </w:tabs>
        <w:spacing w:after="0" w:line="240" w:lineRule="auto"/>
        <w:ind w:right="566"/>
        <w:outlineLvl w:val="3"/>
        <w:rPr>
          <w:rFonts w:ascii="Times New Roman" w:eastAsia="Times New Roman" w:hAnsi="Times New Roman"/>
          <w:b/>
          <w:snapToGrid w:val="0"/>
          <w:lang w:eastAsia="x-none"/>
        </w:rPr>
      </w:pPr>
    </w:p>
    <w:p w14:paraId="50AE8FF1" w14:textId="05AD4D75" w:rsidR="008E1EEC" w:rsidRPr="00084BCF" w:rsidRDefault="00E75BB8" w:rsidP="006F6767">
      <w:pPr>
        <w:keepNext/>
        <w:tabs>
          <w:tab w:val="left" w:pos="567"/>
        </w:tabs>
        <w:spacing w:after="0" w:line="240" w:lineRule="auto"/>
        <w:ind w:right="566"/>
        <w:outlineLvl w:val="3"/>
        <w:rPr>
          <w:rFonts w:ascii="Times New Roman" w:eastAsia="Times New Roman" w:hAnsi="Times New Roman"/>
          <w:bCs/>
          <w:snapToGrid w:val="0"/>
          <w:lang w:eastAsia="x-none"/>
        </w:rPr>
      </w:pPr>
      <w:r w:rsidRPr="00084BCF">
        <w:rPr>
          <w:rFonts w:ascii="Times New Roman" w:eastAsia="Times New Roman" w:hAnsi="Times New Roman"/>
          <w:b/>
          <w:snapToGrid w:val="0"/>
          <w:lang w:eastAsia="x-none"/>
        </w:rPr>
        <w:t xml:space="preserve">Pasitarkite </w:t>
      </w:r>
      <w:r w:rsidR="008E1EEC" w:rsidRPr="00084BCF">
        <w:rPr>
          <w:rFonts w:ascii="Times New Roman" w:eastAsia="Times New Roman" w:hAnsi="Times New Roman"/>
          <w:b/>
          <w:snapToGrid w:val="0"/>
          <w:lang w:eastAsia="x-none"/>
        </w:rPr>
        <w:t xml:space="preserve">su gydytoju arba vaistininku, </w:t>
      </w:r>
      <w:r w:rsidRPr="00084BCF">
        <w:rPr>
          <w:rFonts w:ascii="Times New Roman" w:eastAsia="Times New Roman" w:hAnsi="Times New Roman"/>
          <w:b/>
          <w:snapToGrid w:val="0"/>
          <w:lang w:eastAsia="x-none"/>
        </w:rPr>
        <w:t xml:space="preserve">prieš pradėdami vartoti </w:t>
      </w:r>
      <w:proofErr w:type="spellStart"/>
      <w:r w:rsidRPr="00084BCF">
        <w:rPr>
          <w:rFonts w:ascii="Times New Roman" w:eastAsia="Times New Roman" w:hAnsi="Times New Roman"/>
          <w:b/>
          <w:snapToGrid w:val="0"/>
          <w:lang w:eastAsia="x-none"/>
        </w:rPr>
        <w:t>TriFlunex</w:t>
      </w:r>
      <w:proofErr w:type="spellEnd"/>
      <w:r w:rsidR="008E1EEC" w:rsidRPr="00084BCF">
        <w:rPr>
          <w:rFonts w:ascii="Times New Roman" w:eastAsia="Times New Roman" w:hAnsi="Times New Roman"/>
          <w:b/>
          <w:snapToGrid w:val="0"/>
          <w:lang w:eastAsia="x-none"/>
        </w:rPr>
        <w:t>:</w:t>
      </w:r>
      <w:r w:rsidR="000D3D74">
        <w:rPr>
          <w:rFonts w:ascii="Times New Roman" w:eastAsia="Times New Roman" w:hAnsi="Times New Roman"/>
          <w:b/>
          <w:snapToGrid w:val="0"/>
          <w:lang w:eastAsia="x-none"/>
        </w:rPr>
        <w:fldChar w:fldCharType="begin"/>
      </w:r>
      <w:r w:rsidR="000D3D74">
        <w:rPr>
          <w:rFonts w:ascii="Times New Roman" w:eastAsia="Times New Roman" w:hAnsi="Times New Roman"/>
          <w:b/>
          <w:snapToGrid w:val="0"/>
          <w:lang w:eastAsia="x-none"/>
        </w:rPr>
        <w:instrText xml:space="preserve"> DOCVARIABLE vault_nd_f8f0bba1-18bb-477d-bee7-e5ec34a6ebc3 \* MERGEFORMAT </w:instrText>
      </w:r>
      <w:r w:rsidR="000D3D74">
        <w:rPr>
          <w:rFonts w:ascii="Times New Roman" w:eastAsia="Times New Roman" w:hAnsi="Times New Roman"/>
          <w:b/>
          <w:snapToGrid w:val="0"/>
          <w:lang w:eastAsia="x-none"/>
        </w:rPr>
        <w:fldChar w:fldCharType="separate"/>
      </w:r>
      <w:r w:rsidR="000D3D74">
        <w:rPr>
          <w:rFonts w:ascii="Times New Roman" w:eastAsia="Times New Roman" w:hAnsi="Times New Roman"/>
          <w:b/>
          <w:snapToGrid w:val="0"/>
          <w:lang w:eastAsia="x-none"/>
        </w:rPr>
        <w:t xml:space="preserve"> </w:t>
      </w:r>
      <w:r w:rsidR="000D3D74">
        <w:rPr>
          <w:rFonts w:ascii="Times New Roman" w:eastAsia="Times New Roman" w:hAnsi="Times New Roman"/>
          <w:b/>
          <w:snapToGrid w:val="0"/>
          <w:lang w:eastAsia="x-none"/>
        </w:rPr>
        <w:fldChar w:fldCharType="end"/>
      </w:r>
    </w:p>
    <w:p w14:paraId="53D4FEB2" w14:textId="77777777" w:rsidR="00110149" w:rsidRPr="00084BCF" w:rsidRDefault="00110149" w:rsidP="00C142E7">
      <w:pPr>
        <w:pStyle w:val="BT-EMEASMCA"/>
        <w:spacing w:after="0" w:line="240" w:lineRule="auto"/>
        <w:ind w:left="567" w:hanging="567"/>
        <w:rPr>
          <w:rFonts w:ascii="Times New Roman" w:hAnsi="Times New Roman"/>
          <w:snapToGrid w:val="0"/>
        </w:rPr>
      </w:pPr>
      <w:r>
        <w:rPr>
          <w:rFonts w:ascii="Times New Roman" w:hAnsi="Times New Roman"/>
          <w:snapToGrid w:val="0"/>
        </w:rPr>
        <w:t>jeigu sergate kepenų liga, sukelta alkoholio vartojimo arba reguliariai vartojate alkohol</w:t>
      </w:r>
      <w:r w:rsidR="00C65FA1">
        <w:rPr>
          <w:rFonts w:ascii="Times New Roman" w:hAnsi="Times New Roman"/>
          <w:snapToGrid w:val="0"/>
        </w:rPr>
        <w:t>į</w:t>
      </w:r>
      <w:r>
        <w:rPr>
          <w:rFonts w:ascii="Times New Roman" w:hAnsi="Times New Roman"/>
          <w:snapToGrid w:val="0"/>
        </w:rPr>
        <w:t>. Pastovus alko</w:t>
      </w:r>
      <w:r w:rsidR="00C65FA1">
        <w:rPr>
          <w:rFonts w:ascii="Times New Roman" w:hAnsi="Times New Roman"/>
          <w:snapToGrid w:val="0"/>
        </w:rPr>
        <w:t>holio vartojimas neigiamai veikia kepenų funkciją, todėl</w:t>
      </w:r>
      <w:r w:rsidR="004951D0">
        <w:rPr>
          <w:rFonts w:ascii="Times New Roman" w:hAnsi="Times New Roman"/>
          <w:snapToGrid w:val="0"/>
        </w:rPr>
        <w:t xml:space="preserve"> </w:t>
      </w:r>
      <w:proofErr w:type="spellStart"/>
      <w:r w:rsidR="00C65FA1">
        <w:rPr>
          <w:rFonts w:ascii="Times New Roman" w:hAnsi="Times New Roman"/>
          <w:snapToGrid w:val="0"/>
        </w:rPr>
        <w:t>paracetamolio</w:t>
      </w:r>
      <w:proofErr w:type="spellEnd"/>
      <w:r w:rsidR="00C65FA1">
        <w:rPr>
          <w:rFonts w:ascii="Times New Roman" w:hAnsi="Times New Roman"/>
          <w:snapToGrid w:val="0"/>
        </w:rPr>
        <w:t xml:space="preserve"> preparatai gali padidinti kepenų toksiškumą.</w:t>
      </w:r>
    </w:p>
    <w:p w14:paraId="2D3BCCF4" w14:textId="77777777" w:rsidR="008E1EEC" w:rsidRPr="00084BCF" w:rsidRDefault="006F6767" w:rsidP="00C142E7">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jeigu </w:t>
      </w:r>
      <w:r w:rsidR="008E1EEC" w:rsidRPr="00084BCF">
        <w:rPr>
          <w:rFonts w:ascii="Times New Roman" w:hAnsi="Times New Roman"/>
          <w:snapToGrid w:val="0"/>
        </w:rPr>
        <w:t>esate vyras ir padidėjusi Jūsų prostata, nes gali pasunkėti šlapimo tekėjimas;</w:t>
      </w:r>
    </w:p>
    <w:p w14:paraId="6A3281C2" w14:textId="77777777" w:rsidR="008E1EEC" w:rsidRPr="00084BCF" w:rsidRDefault="006F6767" w:rsidP="00C142E7">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jeigu </w:t>
      </w:r>
      <w:r w:rsidR="008E1EEC" w:rsidRPr="00084BCF">
        <w:rPr>
          <w:rFonts w:ascii="Times New Roman" w:hAnsi="Times New Roman"/>
          <w:snapToGrid w:val="0"/>
        </w:rPr>
        <w:t>sutrikusi kraujotaka (įskaitant Reino</w:t>
      </w:r>
      <w:r w:rsidR="00D215EB" w:rsidRPr="00084BCF">
        <w:rPr>
          <w:rFonts w:ascii="Times New Roman" w:hAnsi="Times New Roman"/>
          <w:snapToGrid w:val="0"/>
        </w:rPr>
        <w:t xml:space="preserve"> (</w:t>
      </w:r>
      <w:proofErr w:type="spellStart"/>
      <w:r w:rsidR="00D215EB" w:rsidRPr="00084BCF">
        <w:rPr>
          <w:rFonts w:ascii="Times New Roman" w:hAnsi="Times New Roman"/>
          <w:i/>
          <w:snapToGrid w:val="0"/>
        </w:rPr>
        <w:t>Raynaud</w:t>
      </w:r>
      <w:proofErr w:type="spellEnd"/>
      <w:r w:rsidR="00D215EB" w:rsidRPr="00084BCF">
        <w:rPr>
          <w:rFonts w:ascii="Times New Roman" w:hAnsi="Times New Roman"/>
          <w:snapToGrid w:val="0"/>
        </w:rPr>
        <w:t>)</w:t>
      </w:r>
      <w:r w:rsidR="008E1EEC" w:rsidRPr="00084BCF">
        <w:rPr>
          <w:rFonts w:ascii="Times New Roman" w:hAnsi="Times New Roman"/>
          <w:snapToGrid w:val="0"/>
        </w:rPr>
        <w:t xml:space="preserve"> sindromą);</w:t>
      </w:r>
    </w:p>
    <w:p w14:paraId="2EA8D681" w14:textId="77777777" w:rsidR="00E75BB8" w:rsidRPr="00084BCF" w:rsidRDefault="006F6767" w:rsidP="00C142E7">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jeigu </w:t>
      </w:r>
      <w:r w:rsidR="008E1EEC" w:rsidRPr="00084BCF">
        <w:rPr>
          <w:rFonts w:ascii="Times New Roman" w:hAnsi="Times New Roman"/>
          <w:snapToGrid w:val="0"/>
        </w:rPr>
        <w:t xml:space="preserve">kamuoja nuolatinis </w:t>
      </w:r>
      <w:r w:rsidR="00C65FA1">
        <w:rPr>
          <w:rFonts w:ascii="Times New Roman" w:hAnsi="Times New Roman"/>
          <w:snapToGrid w:val="0"/>
        </w:rPr>
        <w:t xml:space="preserve">kosulys, kuris tęsiasi ilgiau nei savaitę, kosulys, kurio metu gaminasi daug sekreto (skreplių) arba nuolatinis </w:t>
      </w:r>
      <w:r w:rsidR="008E1EEC" w:rsidRPr="00084BCF">
        <w:rPr>
          <w:rFonts w:ascii="Times New Roman" w:hAnsi="Times New Roman"/>
          <w:snapToGrid w:val="0"/>
        </w:rPr>
        <w:t xml:space="preserve">kosulys, susijęs su rūkymu, astma, lėtiniu bronchitu arba </w:t>
      </w:r>
      <w:proofErr w:type="spellStart"/>
      <w:r w:rsidR="008E1EEC" w:rsidRPr="00084BCF">
        <w:rPr>
          <w:rFonts w:ascii="Times New Roman" w:hAnsi="Times New Roman"/>
          <w:snapToGrid w:val="0"/>
        </w:rPr>
        <w:t>emfizema</w:t>
      </w:r>
      <w:proofErr w:type="spellEnd"/>
      <w:r w:rsidR="00E75BB8" w:rsidRPr="00084BCF">
        <w:rPr>
          <w:rFonts w:ascii="Times New Roman" w:hAnsi="Times New Roman"/>
          <w:snapToGrid w:val="0"/>
        </w:rPr>
        <w:t>;</w:t>
      </w:r>
    </w:p>
    <w:p w14:paraId="1E39E357" w14:textId="77777777" w:rsidR="008E1EEC" w:rsidRPr="00084BCF" w:rsidRDefault="006F6767" w:rsidP="00C142E7">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jeigu </w:t>
      </w:r>
      <w:r w:rsidR="00E75BB8" w:rsidRPr="00084BCF">
        <w:rPr>
          <w:rFonts w:ascii="Times New Roman" w:hAnsi="Times New Roman"/>
          <w:snapToGrid w:val="0"/>
        </w:rPr>
        <w:t>sergate sunkia hemolizine anemija, yra gliukozės-6-dehidrogenazės</w:t>
      </w:r>
      <w:r w:rsidR="00D06FCC" w:rsidRPr="00084BCF">
        <w:rPr>
          <w:rFonts w:ascii="Times New Roman" w:hAnsi="Times New Roman"/>
          <w:snapToGrid w:val="0"/>
        </w:rPr>
        <w:t xml:space="preserve"> deficitas, chroniškas mitybos sutrikimas arba esate netekęs daug skysčių</w:t>
      </w:r>
      <w:r w:rsidR="008E1EEC" w:rsidRPr="00084BCF">
        <w:rPr>
          <w:rFonts w:ascii="Times New Roman" w:hAnsi="Times New Roman"/>
          <w:snapToGrid w:val="0"/>
        </w:rPr>
        <w:t>.</w:t>
      </w:r>
    </w:p>
    <w:p w14:paraId="2DD3373B" w14:textId="77777777" w:rsidR="008E1EEC" w:rsidRDefault="008E1EEC" w:rsidP="00C142E7">
      <w:pPr>
        <w:pStyle w:val="BT-EMEASMCA"/>
        <w:numPr>
          <w:ilvl w:val="0"/>
          <w:numId w:val="0"/>
        </w:numPr>
        <w:spacing w:after="0" w:line="240" w:lineRule="auto"/>
        <w:rPr>
          <w:rFonts w:ascii="Times New Roman" w:hAnsi="Times New Roman"/>
          <w:snapToGrid w:val="0"/>
        </w:rPr>
      </w:pPr>
    </w:p>
    <w:p w14:paraId="5CC775D6" w14:textId="77777777" w:rsidR="002055D5" w:rsidRPr="00CC1EC0" w:rsidRDefault="002055D5" w:rsidP="002055D5">
      <w:pPr>
        <w:pStyle w:val="BT-EMEASMCA"/>
        <w:numPr>
          <w:ilvl w:val="0"/>
          <w:numId w:val="0"/>
        </w:numPr>
        <w:spacing w:after="0" w:line="240" w:lineRule="auto"/>
        <w:rPr>
          <w:rFonts w:ascii="Times New Roman" w:hAnsi="Times New Roman"/>
        </w:rPr>
      </w:pPr>
      <w:r w:rsidRPr="00CC1EC0">
        <w:rPr>
          <w:rFonts w:ascii="Times New Roman" w:hAnsi="Times New Roman"/>
        </w:rPr>
        <w:t xml:space="preserve">Gydymo </w:t>
      </w:r>
      <w:proofErr w:type="spellStart"/>
      <w:r w:rsidRPr="00CC1EC0">
        <w:rPr>
          <w:rFonts w:ascii="Times New Roman" w:eastAsia="Times New Roman" w:hAnsi="Times New Roman"/>
          <w:bCs/>
          <w:snapToGrid w:val="0"/>
          <w:lang w:eastAsia="x-none"/>
        </w:rPr>
        <w:t>TriFlunex</w:t>
      </w:r>
      <w:proofErr w:type="spellEnd"/>
      <w:r w:rsidRPr="00CC1EC0">
        <w:rPr>
          <w:rFonts w:ascii="Times New Roman" w:hAnsi="Times New Roman"/>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CC1EC0">
        <w:rPr>
          <w:rFonts w:ascii="Times New Roman" w:hAnsi="Times New Roman"/>
        </w:rPr>
        <w:t>flukloksaciliną</w:t>
      </w:r>
      <w:proofErr w:type="spellEnd"/>
      <w:r w:rsidRPr="00CC1EC0">
        <w:rPr>
          <w:rFonts w:ascii="Times New Roman" w:hAnsi="Times New Roman"/>
        </w:rPr>
        <w:t xml:space="preserve"> (antibiotiką). Gauta pranešimų apie sunkų sveikatos sutrikimą, vadinamą </w:t>
      </w:r>
      <w:proofErr w:type="spellStart"/>
      <w:r w:rsidRPr="00CC1EC0">
        <w:rPr>
          <w:rFonts w:ascii="Times New Roman" w:hAnsi="Times New Roman"/>
        </w:rPr>
        <w:t>metaboline</w:t>
      </w:r>
      <w:proofErr w:type="spellEnd"/>
      <w:r w:rsidRPr="00CC1EC0">
        <w:rPr>
          <w:rFonts w:ascii="Times New Roman" w:hAnsi="Times New Roman"/>
        </w:rPr>
        <w:t xml:space="preserve"> </w:t>
      </w:r>
      <w:proofErr w:type="spellStart"/>
      <w:r w:rsidRPr="00CC1EC0">
        <w:rPr>
          <w:rFonts w:ascii="Times New Roman" w:hAnsi="Times New Roman"/>
        </w:rPr>
        <w:t>acidoze</w:t>
      </w:r>
      <w:proofErr w:type="spellEnd"/>
      <w:r w:rsidRPr="00CC1EC0">
        <w:rPr>
          <w:rFonts w:ascii="Times New Roman" w:hAnsi="Times New Roman"/>
        </w:rPr>
        <w:t xml:space="preserve"> (nenormalių kraujo ir skysčių tyrimų rodiklių), pasireiškusį pacientams, vartojantiems </w:t>
      </w:r>
      <w:proofErr w:type="spellStart"/>
      <w:r w:rsidRPr="00CC1EC0">
        <w:rPr>
          <w:rFonts w:ascii="Times New Roman" w:hAnsi="Times New Roman"/>
        </w:rPr>
        <w:t>paracetamolį</w:t>
      </w:r>
      <w:proofErr w:type="spellEnd"/>
      <w:r w:rsidRPr="00CC1EC0">
        <w:rPr>
          <w:rFonts w:ascii="Times New Roman" w:hAnsi="Times New Roman"/>
        </w:rPr>
        <w:t xml:space="preserve"> įprastinėmis dozėmis ilgą laiką arba kai </w:t>
      </w:r>
      <w:proofErr w:type="spellStart"/>
      <w:r w:rsidRPr="00CC1EC0">
        <w:rPr>
          <w:rFonts w:ascii="Times New Roman" w:hAnsi="Times New Roman"/>
        </w:rPr>
        <w:t>paracetamolis</w:t>
      </w:r>
      <w:proofErr w:type="spellEnd"/>
      <w:r w:rsidRPr="00CC1EC0">
        <w:rPr>
          <w:rFonts w:ascii="Times New Roman" w:hAnsi="Times New Roman"/>
        </w:rPr>
        <w:t xml:space="preserve"> vartojamas kartu su </w:t>
      </w:r>
      <w:proofErr w:type="spellStart"/>
      <w:r w:rsidRPr="00CC1EC0">
        <w:rPr>
          <w:rFonts w:ascii="Times New Roman" w:hAnsi="Times New Roman"/>
        </w:rPr>
        <w:t>flukloksacilinu</w:t>
      </w:r>
      <w:proofErr w:type="spellEnd"/>
      <w:r w:rsidRPr="00CC1EC0">
        <w:rPr>
          <w:rFonts w:ascii="Times New Roman" w:hAnsi="Times New Roman"/>
        </w:rPr>
        <w:t xml:space="preserve">. </w:t>
      </w:r>
      <w:proofErr w:type="spellStart"/>
      <w:r w:rsidRPr="00CC1EC0">
        <w:rPr>
          <w:rFonts w:ascii="Times New Roman" w:hAnsi="Times New Roman"/>
        </w:rPr>
        <w:t>Metabolinės</w:t>
      </w:r>
      <w:proofErr w:type="spellEnd"/>
      <w:r w:rsidRPr="00CC1EC0">
        <w:rPr>
          <w:rFonts w:ascii="Times New Roman" w:hAnsi="Times New Roman"/>
        </w:rPr>
        <w:t xml:space="preserve"> </w:t>
      </w:r>
      <w:proofErr w:type="spellStart"/>
      <w:r w:rsidRPr="00CC1EC0">
        <w:rPr>
          <w:rFonts w:ascii="Times New Roman" w:hAnsi="Times New Roman"/>
        </w:rPr>
        <w:t>acidozės</w:t>
      </w:r>
      <w:proofErr w:type="spellEnd"/>
      <w:r w:rsidRPr="00CC1EC0">
        <w:rPr>
          <w:rFonts w:ascii="Times New Roman" w:hAnsi="Times New Roman"/>
        </w:rPr>
        <w:t xml:space="preserve"> simptomai gali būti šie: labai pasunkėjęs kvėpavimas – pagreitėjęs kvėpavimas, mieguistumas, pykinimas ir vėmimas.</w:t>
      </w:r>
    </w:p>
    <w:p w14:paraId="6B0073D9" w14:textId="77777777" w:rsidR="002055D5" w:rsidRPr="00084BCF" w:rsidRDefault="002055D5" w:rsidP="002055D5">
      <w:pPr>
        <w:pStyle w:val="BT-EMEASMCA"/>
        <w:numPr>
          <w:ilvl w:val="0"/>
          <w:numId w:val="0"/>
        </w:numPr>
        <w:spacing w:after="0" w:line="240" w:lineRule="auto"/>
        <w:rPr>
          <w:rFonts w:ascii="Times New Roman" w:hAnsi="Times New Roman"/>
          <w:snapToGrid w:val="0"/>
        </w:rPr>
      </w:pPr>
    </w:p>
    <w:p w14:paraId="08342829" w14:textId="77777777" w:rsidR="002055D5" w:rsidRPr="00084BCF" w:rsidRDefault="002055D5" w:rsidP="00C142E7">
      <w:pPr>
        <w:pStyle w:val="BT-EMEASMCA"/>
        <w:numPr>
          <w:ilvl w:val="0"/>
          <w:numId w:val="0"/>
        </w:numPr>
        <w:spacing w:after="0" w:line="240" w:lineRule="auto"/>
        <w:rPr>
          <w:rFonts w:ascii="Times New Roman" w:hAnsi="Times New Roman"/>
          <w:snapToGrid w:val="0"/>
        </w:rPr>
      </w:pPr>
    </w:p>
    <w:p w14:paraId="1AFA95DF" w14:textId="77777777" w:rsidR="00BE1A36" w:rsidRPr="00084BCF" w:rsidRDefault="00E02C6E" w:rsidP="00C142E7">
      <w:pPr>
        <w:pStyle w:val="BT-EMEASMCA"/>
        <w:numPr>
          <w:ilvl w:val="0"/>
          <w:numId w:val="0"/>
        </w:numPr>
        <w:spacing w:after="0" w:line="240" w:lineRule="auto"/>
        <w:rPr>
          <w:rFonts w:ascii="Times New Roman" w:hAnsi="Times New Roman"/>
          <w:b/>
          <w:snapToGrid w:val="0"/>
        </w:rPr>
      </w:pPr>
      <w:r w:rsidRPr="00084BCF">
        <w:rPr>
          <w:rFonts w:ascii="Times New Roman" w:hAnsi="Times New Roman"/>
          <w:b/>
          <w:snapToGrid w:val="0"/>
        </w:rPr>
        <w:t>Vaikams ir paaugliams</w:t>
      </w:r>
    </w:p>
    <w:p w14:paraId="1A5451C6" w14:textId="77777777" w:rsidR="00E02C6E" w:rsidRPr="00084BCF" w:rsidRDefault="00E02C6E" w:rsidP="00C142E7">
      <w:pPr>
        <w:pStyle w:val="BT-EMEASMCA"/>
        <w:numPr>
          <w:ilvl w:val="0"/>
          <w:numId w:val="0"/>
        </w:numPr>
        <w:spacing w:after="0" w:line="240" w:lineRule="auto"/>
        <w:rPr>
          <w:rFonts w:ascii="Times New Roman" w:hAnsi="Times New Roman"/>
          <w:snapToGrid w:val="0"/>
        </w:rPr>
      </w:pPr>
      <w:proofErr w:type="spellStart"/>
      <w:r w:rsidRPr="00084BCF">
        <w:rPr>
          <w:rFonts w:ascii="Times New Roman" w:eastAsia="Times New Roman" w:hAnsi="Times New Roman"/>
          <w:bCs/>
          <w:snapToGrid w:val="0"/>
          <w:lang w:eastAsia="x-none"/>
        </w:rPr>
        <w:t>TriFlunex</w:t>
      </w:r>
      <w:proofErr w:type="spellEnd"/>
      <w:r w:rsidRPr="00084BCF">
        <w:rPr>
          <w:rFonts w:ascii="Times New Roman" w:eastAsia="Times New Roman" w:hAnsi="Times New Roman"/>
          <w:b/>
          <w:bCs/>
          <w:snapToGrid w:val="0"/>
          <w:lang w:eastAsia="x-none"/>
        </w:rPr>
        <w:t xml:space="preserve"> </w:t>
      </w:r>
      <w:r w:rsidR="004951D0">
        <w:rPr>
          <w:rFonts w:ascii="Times New Roman" w:eastAsia="Times New Roman" w:hAnsi="Times New Roman"/>
          <w:bCs/>
          <w:snapToGrid w:val="0"/>
          <w:lang w:eastAsia="x-none"/>
        </w:rPr>
        <w:t>neskirtas</w:t>
      </w:r>
      <w:r w:rsidRPr="00084BCF">
        <w:rPr>
          <w:rFonts w:ascii="Times New Roman" w:eastAsia="Times New Roman" w:hAnsi="Times New Roman"/>
          <w:bCs/>
          <w:snapToGrid w:val="0"/>
          <w:lang w:eastAsia="x-none"/>
        </w:rPr>
        <w:t xml:space="preserve"> jaunesniems kaip 12 metų vaikams gydyti.</w:t>
      </w:r>
    </w:p>
    <w:p w14:paraId="2FD1D087" w14:textId="77777777" w:rsidR="00BE1A36" w:rsidRPr="00084BCF" w:rsidRDefault="00BE1A36" w:rsidP="00C142E7">
      <w:pPr>
        <w:pStyle w:val="BT-EMEASMCA"/>
        <w:numPr>
          <w:ilvl w:val="0"/>
          <w:numId w:val="0"/>
        </w:numPr>
        <w:spacing w:after="0" w:line="240" w:lineRule="auto"/>
        <w:rPr>
          <w:rFonts w:ascii="Times New Roman" w:hAnsi="Times New Roman"/>
          <w:snapToGrid w:val="0"/>
        </w:rPr>
      </w:pPr>
    </w:p>
    <w:p w14:paraId="1F399C58" w14:textId="259C397C" w:rsidR="008E1EEC" w:rsidRPr="00084BCF" w:rsidRDefault="00F10D62" w:rsidP="00C142E7">
      <w:pPr>
        <w:keepNext/>
        <w:tabs>
          <w:tab w:val="left" w:pos="567"/>
        </w:tabs>
        <w:spacing w:after="0" w:line="240" w:lineRule="auto"/>
        <w:ind w:right="566"/>
        <w:outlineLvl w:val="3"/>
        <w:rPr>
          <w:rFonts w:ascii="Times New Roman" w:eastAsia="Times New Roman" w:hAnsi="Times New Roman"/>
          <w:noProof/>
          <w:snapToGrid w:val="0"/>
        </w:rPr>
      </w:pPr>
      <w:r w:rsidRPr="00084BCF">
        <w:rPr>
          <w:rFonts w:ascii="Times New Roman" w:eastAsia="Times New Roman" w:hAnsi="Times New Roman"/>
          <w:b/>
          <w:bCs/>
          <w:snapToGrid w:val="0"/>
          <w:lang w:eastAsia="x-none"/>
        </w:rPr>
        <w:t xml:space="preserve">Kiti vaistai ir </w:t>
      </w:r>
      <w:proofErr w:type="spellStart"/>
      <w:r w:rsidRPr="00084BCF">
        <w:rPr>
          <w:rFonts w:ascii="Times New Roman" w:eastAsia="Times New Roman" w:hAnsi="Times New Roman"/>
          <w:b/>
          <w:bCs/>
          <w:snapToGrid w:val="0"/>
          <w:lang w:eastAsia="x-none"/>
        </w:rPr>
        <w:t>TriFlunex</w:t>
      </w:r>
      <w:proofErr w:type="spellEnd"/>
      <w:r w:rsidR="000D3D74">
        <w:rPr>
          <w:rFonts w:ascii="Times New Roman" w:eastAsia="Times New Roman" w:hAnsi="Times New Roman"/>
          <w:noProof/>
          <w:snapToGrid w:val="0"/>
        </w:rPr>
        <w:fldChar w:fldCharType="begin"/>
      </w:r>
      <w:r w:rsidR="000D3D74">
        <w:rPr>
          <w:rFonts w:ascii="Times New Roman" w:eastAsia="Times New Roman" w:hAnsi="Times New Roman"/>
          <w:noProof/>
          <w:snapToGrid w:val="0"/>
        </w:rPr>
        <w:instrText xml:space="preserve"> DOCVARIABLE vault_nd_5e569044-8965-43b4-88b3-e3e16420500c \* MERGEFORMAT </w:instrText>
      </w:r>
      <w:r w:rsidR="000D3D74">
        <w:rPr>
          <w:rFonts w:ascii="Times New Roman" w:eastAsia="Times New Roman" w:hAnsi="Times New Roman"/>
          <w:noProof/>
          <w:snapToGrid w:val="0"/>
        </w:rPr>
        <w:fldChar w:fldCharType="separate"/>
      </w:r>
      <w:r w:rsidR="000D3D74">
        <w:rPr>
          <w:rFonts w:ascii="Times New Roman" w:eastAsia="Times New Roman" w:hAnsi="Times New Roman"/>
          <w:noProof/>
          <w:snapToGrid w:val="0"/>
        </w:rPr>
        <w:t xml:space="preserve"> </w:t>
      </w:r>
      <w:r w:rsidR="000D3D74">
        <w:rPr>
          <w:rFonts w:ascii="Times New Roman" w:eastAsia="Times New Roman" w:hAnsi="Times New Roman"/>
          <w:noProof/>
          <w:snapToGrid w:val="0"/>
        </w:rPr>
        <w:fldChar w:fldCharType="end"/>
      </w:r>
    </w:p>
    <w:p w14:paraId="002F9285" w14:textId="6EA5DA39" w:rsidR="008E1EEC" w:rsidRPr="00084BCF" w:rsidRDefault="008E1EEC" w:rsidP="00C142E7">
      <w:pPr>
        <w:keepNext/>
        <w:tabs>
          <w:tab w:val="left" w:pos="567"/>
        </w:tabs>
        <w:spacing w:after="0" w:line="240" w:lineRule="auto"/>
        <w:ind w:right="566"/>
        <w:outlineLvl w:val="3"/>
        <w:rPr>
          <w:rFonts w:ascii="Times New Roman" w:eastAsia="Times New Roman" w:hAnsi="Times New Roman"/>
          <w:noProof/>
          <w:snapToGrid w:val="0"/>
        </w:rPr>
      </w:pPr>
      <w:r w:rsidRPr="00084BCF">
        <w:rPr>
          <w:rFonts w:ascii="Times New Roman" w:eastAsia="Times New Roman" w:hAnsi="Times New Roman"/>
          <w:noProof/>
          <w:snapToGrid w:val="0"/>
        </w:rPr>
        <w:t>Jeigu vartojate ar neseniai vartojote kitų vaistų arba dėl to nesate tikri, apie tai pasakykite gydytojui arba vaistininkui.</w:t>
      </w:r>
      <w:r w:rsidR="000D3D74">
        <w:rPr>
          <w:rFonts w:ascii="Times New Roman" w:eastAsia="Times New Roman" w:hAnsi="Times New Roman"/>
          <w:noProof/>
          <w:snapToGrid w:val="0"/>
        </w:rPr>
        <w:fldChar w:fldCharType="begin"/>
      </w:r>
      <w:r w:rsidR="000D3D74">
        <w:rPr>
          <w:rFonts w:ascii="Times New Roman" w:eastAsia="Times New Roman" w:hAnsi="Times New Roman"/>
          <w:noProof/>
          <w:snapToGrid w:val="0"/>
        </w:rPr>
        <w:instrText xml:space="preserve"> DOCVARIABLE vault_nd_d123c62a-5af9-4417-afdd-31447564c148 \* MERGEFORMAT </w:instrText>
      </w:r>
      <w:r w:rsidR="000D3D74">
        <w:rPr>
          <w:rFonts w:ascii="Times New Roman" w:eastAsia="Times New Roman" w:hAnsi="Times New Roman"/>
          <w:noProof/>
          <w:snapToGrid w:val="0"/>
        </w:rPr>
        <w:fldChar w:fldCharType="separate"/>
      </w:r>
      <w:r w:rsidR="000D3D74">
        <w:rPr>
          <w:rFonts w:ascii="Times New Roman" w:eastAsia="Times New Roman" w:hAnsi="Times New Roman"/>
          <w:noProof/>
          <w:snapToGrid w:val="0"/>
        </w:rPr>
        <w:t xml:space="preserve"> </w:t>
      </w:r>
      <w:r w:rsidR="000D3D74">
        <w:rPr>
          <w:rFonts w:ascii="Times New Roman" w:eastAsia="Times New Roman" w:hAnsi="Times New Roman"/>
          <w:noProof/>
          <w:snapToGrid w:val="0"/>
        </w:rPr>
        <w:fldChar w:fldCharType="end"/>
      </w:r>
    </w:p>
    <w:p w14:paraId="3C14B4C9" w14:textId="77777777" w:rsidR="008E1EEC" w:rsidRPr="00084BCF" w:rsidRDefault="00F10D62" w:rsidP="00C142E7">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Prieš vartojant </w:t>
      </w:r>
      <w:proofErr w:type="spellStart"/>
      <w:r w:rsidRPr="00084BCF">
        <w:rPr>
          <w:rFonts w:ascii="Times New Roman" w:eastAsia="Times New Roman" w:hAnsi="Times New Roman"/>
          <w:snapToGrid w:val="0"/>
        </w:rPr>
        <w:t>TriFlunex</w:t>
      </w:r>
      <w:proofErr w:type="spellEnd"/>
      <w:r w:rsidRPr="00084BCF">
        <w:rPr>
          <w:rFonts w:ascii="Times New Roman" w:eastAsia="Times New Roman" w:hAnsi="Times New Roman"/>
          <w:snapToGrid w:val="0"/>
        </w:rPr>
        <w:t>, p</w:t>
      </w:r>
      <w:r w:rsidR="005161FA" w:rsidRPr="00084BCF">
        <w:rPr>
          <w:rFonts w:ascii="Times New Roman" w:eastAsia="Times New Roman" w:hAnsi="Times New Roman"/>
          <w:snapToGrid w:val="0"/>
        </w:rPr>
        <w:t>asakykite gydytojui</w:t>
      </w:r>
      <w:r w:rsidRPr="00084BCF">
        <w:rPr>
          <w:rFonts w:ascii="Times New Roman" w:eastAsia="Times New Roman" w:hAnsi="Times New Roman"/>
          <w:snapToGrid w:val="0"/>
        </w:rPr>
        <w:t xml:space="preserve"> arba vaistininkui</w:t>
      </w:r>
      <w:r w:rsidR="005161FA" w:rsidRPr="00084BCF">
        <w:rPr>
          <w:rFonts w:ascii="Times New Roman" w:eastAsia="Times New Roman" w:hAnsi="Times New Roman"/>
          <w:snapToGrid w:val="0"/>
        </w:rPr>
        <w:t>, jeigu vartojate:</w:t>
      </w:r>
    </w:p>
    <w:p w14:paraId="01684CE8" w14:textId="77777777" w:rsidR="00793A22" w:rsidRPr="00F97684" w:rsidRDefault="005161FA" w:rsidP="00793A22">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vaistus, kurių sudėtyje yra </w:t>
      </w:r>
      <w:proofErr w:type="spellStart"/>
      <w:r w:rsidRPr="00084BCF">
        <w:rPr>
          <w:rFonts w:ascii="Times New Roman" w:hAnsi="Times New Roman"/>
          <w:b/>
          <w:snapToGrid w:val="0"/>
        </w:rPr>
        <w:t>paracetamolio</w:t>
      </w:r>
      <w:proofErr w:type="spellEnd"/>
      <w:r w:rsidRPr="00084BCF">
        <w:rPr>
          <w:rFonts w:ascii="Times New Roman" w:hAnsi="Times New Roman"/>
          <w:b/>
          <w:snapToGrid w:val="0"/>
        </w:rPr>
        <w:t xml:space="preserve"> arba kitų vaistų nuo slogos</w:t>
      </w:r>
      <w:r w:rsidRPr="00084BCF">
        <w:rPr>
          <w:rFonts w:ascii="Times New Roman" w:hAnsi="Times New Roman"/>
          <w:snapToGrid w:val="0"/>
        </w:rPr>
        <w:t xml:space="preserve">, vartojamų sergant </w:t>
      </w:r>
      <w:r w:rsidRPr="00084BCF">
        <w:rPr>
          <w:rFonts w:ascii="Times New Roman" w:hAnsi="Times New Roman"/>
          <w:b/>
          <w:snapToGrid w:val="0"/>
        </w:rPr>
        <w:t>peršalimu ir gripu</w:t>
      </w:r>
      <w:r w:rsidR="00F10D62" w:rsidRPr="00084BCF">
        <w:rPr>
          <w:rFonts w:ascii="Times New Roman" w:hAnsi="Times New Roman"/>
          <w:b/>
          <w:snapToGrid w:val="0"/>
        </w:rPr>
        <w:t xml:space="preserve">. </w:t>
      </w:r>
    </w:p>
    <w:p w14:paraId="195AFF87" w14:textId="77777777" w:rsidR="00793A22" w:rsidRDefault="00793A22" w:rsidP="00F97684">
      <w:pPr>
        <w:pStyle w:val="BT-EMEASMCA"/>
        <w:numPr>
          <w:ilvl w:val="0"/>
          <w:numId w:val="0"/>
        </w:numPr>
        <w:spacing w:after="0" w:line="240" w:lineRule="auto"/>
        <w:rPr>
          <w:rFonts w:ascii="Times New Roman" w:hAnsi="Times New Roman"/>
          <w:snapToGrid w:val="0"/>
        </w:rPr>
      </w:pPr>
    </w:p>
    <w:p w14:paraId="5309AE11" w14:textId="77777777" w:rsidR="005161FA" w:rsidRPr="00084BCF" w:rsidRDefault="00F10D62" w:rsidP="00F97684">
      <w:pPr>
        <w:pStyle w:val="BT-EMEASMCA"/>
        <w:numPr>
          <w:ilvl w:val="0"/>
          <w:numId w:val="0"/>
        </w:numPr>
        <w:spacing w:after="0" w:line="240" w:lineRule="auto"/>
        <w:rPr>
          <w:rFonts w:ascii="Times New Roman" w:hAnsi="Times New Roman"/>
          <w:snapToGrid w:val="0"/>
        </w:rPr>
      </w:pPr>
      <w:r w:rsidRPr="00793A22">
        <w:rPr>
          <w:rFonts w:ascii="Times New Roman" w:hAnsi="Times New Roman"/>
          <w:snapToGrid w:val="0"/>
        </w:rPr>
        <w:t xml:space="preserve">Jeigu vartojate šiuos vaistus, nevartokite </w:t>
      </w:r>
      <w:proofErr w:type="spellStart"/>
      <w:r w:rsidRPr="00793A22">
        <w:rPr>
          <w:rFonts w:ascii="Times New Roman" w:hAnsi="Times New Roman"/>
          <w:snapToGrid w:val="0"/>
        </w:rPr>
        <w:t>TriFlunex</w:t>
      </w:r>
      <w:proofErr w:type="spellEnd"/>
      <w:r w:rsidR="005161FA" w:rsidRPr="00793A22">
        <w:rPr>
          <w:rFonts w:ascii="Times New Roman" w:hAnsi="Times New Roman"/>
          <w:snapToGrid w:val="0"/>
        </w:rPr>
        <w:t>;</w:t>
      </w:r>
    </w:p>
    <w:p w14:paraId="3567A738" w14:textId="77777777" w:rsidR="005161FA" w:rsidRPr="00084BCF" w:rsidRDefault="005161FA" w:rsidP="00C142E7">
      <w:pPr>
        <w:pStyle w:val="BT-EMEASMCA"/>
        <w:spacing w:after="0" w:line="240" w:lineRule="auto"/>
        <w:ind w:left="567" w:hanging="567"/>
        <w:rPr>
          <w:rFonts w:ascii="Times New Roman" w:hAnsi="Times New Roman"/>
          <w:snapToGrid w:val="0"/>
        </w:rPr>
      </w:pPr>
      <w:proofErr w:type="spellStart"/>
      <w:r w:rsidRPr="00084BCF">
        <w:rPr>
          <w:rFonts w:ascii="Times New Roman" w:hAnsi="Times New Roman"/>
          <w:b/>
          <w:snapToGrid w:val="0"/>
        </w:rPr>
        <w:t>monoaminooksidazės</w:t>
      </w:r>
      <w:proofErr w:type="spellEnd"/>
      <w:r w:rsidRPr="00084BCF">
        <w:rPr>
          <w:rFonts w:ascii="Times New Roman" w:hAnsi="Times New Roman"/>
          <w:snapToGrid w:val="0"/>
        </w:rPr>
        <w:t xml:space="preserve"> (M</w:t>
      </w:r>
      <w:r w:rsidR="004F579B" w:rsidRPr="00084BCF">
        <w:rPr>
          <w:rFonts w:ascii="Times New Roman" w:hAnsi="Times New Roman"/>
          <w:snapToGrid w:val="0"/>
        </w:rPr>
        <w:t xml:space="preserve">AO) </w:t>
      </w:r>
      <w:r w:rsidR="004F579B" w:rsidRPr="00084BCF">
        <w:rPr>
          <w:rFonts w:ascii="Times New Roman" w:hAnsi="Times New Roman"/>
          <w:b/>
          <w:snapToGrid w:val="0"/>
        </w:rPr>
        <w:t>inhibitorius</w:t>
      </w:r>
      <w:r w:rsidR="004F579B" w:rsidRPr="00084BCF">
        <w:rPr>
          <w:rFonts w:ascii="Times New Roman" w:hAnsi="Times New Roman"/>
          <w:snapToGrid w:val="0"/>
        </w:rPr>
        <w:t xml:space="preserve"> </w:t>
      </w:r>
      <w:r w:rsidR="004F579B" w:rsidRPr="00084BCF">
        <w:rPr>
          <w:rFonts w:ascii="Times New Roman" w:hAnsi="Times New Roman"/>
          <w:b/>
          <w:snapToGrid w:val="0"/>
        </w:rPr>
        <w:t>depresijai</w:t>
      </w:r>
      <w:r w:rsidR="004F579B" w:rsidRPr="00084BCF">
        <w:rPr>
          <w:rFonts w:ascii="Times New Roman" w:hAnsi="Times New Roman"/>
          <w:snapToGrid w:val="0"/>
        </w:rPr>
        <w:t xml:space="preserve"> </w:t>
      </w:r>
      <w:r w:rsidR="00F10D62" w:rsidRPr="00084BCF">
        <w:rPr>
          <w:rFonts w:ascii="Times New Roman" w:hAnsi="Times New Roman"/>
          <w:snapToGrid w:val="0"/>
        </w:rPr>
        <w:t xml:space="preserve">ar </w:t>
      </w:r>
      <w:r w:rsidR="004F579B" w:rsidRPr="00084BCF">
        <w:rPr>
          <w:rFonts w:ascii="Times New Roman" w:hAnsi="Times New Roman"/>
          <w:snapToGrid w:val="0"/>
        </w:rPr>
        <w:t>P</w:t>
      </w:r>
      <w:r w:rsidRPr="00084BCF">
        <w:rPr>
          <w:rFonts w:ascii="Times New Roman" w:hAnsi="Times New Roman"/>
          <w:snapToGrid w:val="0"/>
        </w:rPr>
        <w:t>arkinsono</w:t>
      </w:r>
      <w:r w:rsidR="0083668D" w:rsidRPr="00084BCF">
        <w:rPr>
          <w:rFonts w:ascii="Times New Roman" w:hAnsi="Times New Roman"/>
          <w:snapToGrid w:val="0"/>
        </w:rPr>
        <w:t xml:space="preserve"> (</w:t>
      </w:r>
      <w:proofErr w:type="spellStart"/>
      <w:r w:rsidR="0083668D" w:rsidRPr="00084BCF">
        <w:rPr>
          <w:rFonts w:ascii="Times New Roman" w:hAnsi="Times New Roman"/>
          <w:i/>
          <w:snapToGrid w:val="0"/>
        </w:rPr>
        <w:t>Parkinson</w:t>
      </w:r>
      <w:proofErr w:type="spellEnd"/>
      <w:r w:rsidR="0083668D" w:rsidRPr="00084BCF">
        <w:rPr>
          <w:rFonts w:ascii="Times New Roman" w:hAnsi="Times New Roman"/>
          <w:snapToGrid w:val="0"/>
        </w:rPr>
        <w:t>)</w:t>
      </w:r>
      <w:r w:rsidRPr="00084BCF">
        <w:rPr>
          <w:rFonts w:ascii="Times New Roman" w:hAnsi="Times New Roman"/>
          <w:snapToGrid w:val="0"/>
        </w:rPr>
        <w:t xml:space="preserve"> ligai gydyti. </w:t>
      </w:r>
      <w:r w:rsidRPr="00084BCF">
        <w:rPr>
          <w:rFonts w:ascii="Times New Roman" w:hAnsi="Times New Roman"/>
          <w:b/>
          <w:snapToGrid w:val="0"/>
        </w:rPr>
        <w:t>Nevartokite</w:t>
      </w:r>
      <w:r w:rsidRPr="00084BCF">
        <w:rPr>
          <w:rFonts w:ascii="Times New Roman" w:hAnsi="Times New Roman"/>
          <w:snapToGrid w:val="0"/>
        </w:rPr>
        <w:t xml:space="preserve"> </w:t>
      </w:r>
      <w:proofErr w:type="spellStart"/>
      <w:r w:rsidRPr="00084BCF">
        <w:rPr>
          <w:rFonts w:ascii="Times New Roman" w:hAnsi="Times New Roman"/>
          <w:snapToGrid w:val="0"/>
        </w:rPr>
        <w:t>TriFlunex</w:t>
      </w:r>
      <w:proofErr w:type="spellEnd"/>
      <w:r w:rsidRPr="00084BCF">
        <w:rPr>
          <w:rFonts w:ascii="Times New Roman" w:hAnsi="Times New Roman"/>
          <w:snapToGrid w:val="0"/>
        </w:rPr>
        <w:t xml:space="preserve"> jeigu MAO inhibitorius vartojote paskutinių 14 dienų laikotarpiu;</w:t>
      </w:r>
    </w:p>
    <w:p w14:paraId="6486D3D4" w14:textId="77777777" w:rsidR="005161FA" w:rsidRPr="00084BCF" w:rsidRDefault="005161FA" w:rsidP="00C142E7">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tokius </w:t>
      </w:r>
      <w:proofErr w:type="spellStart"/>
      <w:r w:rsidRPr="00084BCF">
        <w:rPr>
          <w:rFonts w:ascii="Times New Roman" w:hAnsi="Times New Roman"/>
          <w:b/>
          <w:snapToGrid w:val="0"/>
        </w:rPr>
        <w:t>triciklius</w:t>
      </w:r>
      <w:proofErr w:type="spellEnd"/>
      <w:r w:rsidRPr="00084BCF">
        <w:rPr>
          <w:rFonts w:ascii="Times New Roman" w:hAnsi="Times New Roman"/>
          <w:b/>
          <w:snapToGrid w:val="0"/>
        </w:rPr>
        <w:t xml:space="preserve"> antidepresantus depresijai</w:t>
      </w:r>
      <w:r w:rsidRPr="00084BCF">
        <w:rPr>
          <w:rFonts w:ascii="Times New Roman" w:hAnsi="Times New Roman"/>
          <w:snapToGrid w:val="0"/>
        </w:rPr>
        <w:t xml:space="preserve"> gydyti, kaip </w:t>
      </w:r>
      <w:proofErr w:type="spellStart"/>
      <w:r w:rsidRPr="00084BCF">
        <w:rPr>
          <w:rFonts w:ascii="Times New Roman" w:hAnsi="Times New Roman"/>
          <w:snapToGrid w:val="0"/>
        </w:rPr>
        <w:t>amitriptiliną</w:t>
      </w:r>
      <w:proofErr w:type="spellEnd"/>
      <w:r w:rsidRPr="00084BCF">
        <w:rPr>
          <w:rFonts w:ascii="Times New Roman" w:hAnsi="Times New Roman"/>
          <w:snapToGrid w:val="0"/>
        </w:rPr>
        <w:t xml:space="preserve"> arba </w:t>
      </w:r>
      <w:proofErr w:type="spellStart"/>
      <w:r w:rsidRPr="00084BCF">
        <w:rPr>
          <w:rFonts w:ascii="Times New Roman" w:hAnsi="Times New Roman"/>
          <w:snapToGrid w:val="0"/>
        </w:rPr>
        <w:t>imipraminą</w:t>
      </w:r>
      <w:proofErr w:type="spellEnd"/>
      <w:r w:rsidRPr="00084BCF">
        <w:rPr>
          <w:rFonts w:ascii="Times New Roman" w:hAnsi="Times New Roman"/>
          <w:snapToGrid w:val="0"/>
        </w:rPr>
        <w:t>;</w:t>
      </w:r>
    </w:p>
    <w:p w14:paraId="2379469B" w14:textId="77777777" w:rsidR="005161FA" w:rsidRDefault="005161FA" w:rsidP="00C142E7">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vaistus </w:t>
      </w:r>
      <w:r w:rsidRPr="00084BCF">
        <w:rPr>
          <w:rFonts w:ascii="Times New Roman" w:hAnsi="Times New Roman"/>
          <w:b/>
          <w:snapToGrid w:val="0"/>
        </w:rPr>
        <w:t>padidėjusiam kraujospūdžiui gydyti</w:t>
      </w:r>
      <w:r w:rsidRPr="00084BCF">
        <w:rPr>
          <w:rFonts w:ascii="Times New Roman" w:hAnsi="Times New Roman"/>
          <w:snapToGrid w:val="0"/>
        </w:rPr>
        <w:t xml:space="preserve"> (</w:t>
      </w:r>
      <w:proofErr w:type="spellStart"/>
      <w:r w:rsidRPr="00084BCF">
        <w:rPr>
          <w:rFonts w:ascii="Times New Roman" w:hAnsi="Times New Roman"/>
          <w:snapToGrid w:val="0"/>
        </w:rPr>
        <w:t>antihipertenzinius</w:t>
      </w:r>
      <w:proofErr w:type="spellEnd"/>
      <w:r w:rsidRPr="00084BCF">
        <w:rPr>
          <w:rFonts w:ascii="Times New Roman" w:hAnsi="Times New Roman"/>
          <w:snapToGrid w:val="0"/>
        </w:rPr>
        <w:t xml:space="preserve">), įskaitant beta </w:t>
      </w:r>
      <w:proofErr w:type="spellStart"/>
      <w:r w:rsidRPr="00084BCF">
        <w:rPr>
          <w:rFonts w:ascii="Times New Roman" w:hAnsi="Times New Roman"/>
          <w:snapToGrid w:val="0"/>
        </w:rPr>
        <w:t>adrenoblokatorius</w:t>
      </w:r>
      <w:proofErr w:type="spellEnd"/>
      <w:r w:rsidRPr="00084BCF">
        <w:rPr>
          <w:rFonts w:ascii="Times New Roman" w:hAnsi="Times New Roman"/>
          <w:snapToGrid w:val="0"/>
        </w:rPr>
        <w:t xml:space="preserve"> tinkamus širdies veiklai pagerinti arba sutrikusiam širdies ritmui atstatyti (</w:t>
      </w:r>
      <w:proofErr w:type="spellStart"/>
      <w:r w:rsidRPr="00084BCF">
        <w:rPr>
          <w:rFonts w:ascii="Times New Roman" w:hAnsi="Times New Roman"/>
          <w:snapToGrid w:val="0"/>
        </w:rPr>
        <w:t>digoksiną</w:t>
      </w:r>
      <w:proofErr w:type="spellEnd"/>
      <w:r w:rsidRPr="00084BCF">
        <w:rPr>
          <w:rFonts w:ascii="Times New Roman" w:hAnsi="Times New Roman"/>
          <w:snapToGrid w:val="0"/>
        </w:rPr>
        <w:t xml:space="preserve">, </w:t>
      </w:r>
      <w:proofErr w:type="spellStart"/>
      <w:r w:rsidRPr="00084BCF">
        <w:rPr>
          <w:rFonts w:ascii="Times New Roman" w:hAnsi="Times New Roman"/>
          <w:snapToGrid w:val="0"/>
        </w:rPr>
        <w:t>lanoksiną</w:t>
      </w:r>
      <w:proofErr w:type="spellEnd"/>
      <w:r w:rsidRPr="00084BCF">
        <w:rPr>
          <w:rFonts w:ascii="Times New Roman" w:hAnsi="Times New Roman"/>
          <w:snapToGrid w:val="0"/>
        </w:rPr>
        <w:t xml:space="preserve">, </w:t>
      </w:r>
      <w:proofErr w:type="spellStart"/>
      <w:r w:rsidRPr="00084BCF">
        <w:rPr>
          <w:rFonts w:ascii="Times New Roman" w:hAnsi="Times New Roman"/>
          <w:snapToGrid w:val="0"/>
        </w:rPr>
        <w:t>digitoksiną</w:t>
      </w:r>
      <w:proofErr w:type="spellEnd"/>
      <w:r w:rsidRPr="00084BCF">
        <w:rPr>
          <w:rFonts w:ascii="Times New Roman" w:hAnsi="Times New Roman"/>
          <w:snapToGrid w:val="0"/>
        </w:rPr>
        <w:t>);</w:t>
      </w:r>
    </w:p>
    <w:p w14:paraId="7E9672EF" w14:textId="77777777" w:rsidR="004951D0" w:rsidRPr="00084BCF" w:rsidRDefault="002A516C" w:rsidP="00C142E7">
      <w:pPr>
        <w:pStyle w:val="BT-EMEASMCA"/>
        <w:spacing w:after="0" w:line="240" w:lineRule="auto"/>
        <w:ind w:left="567" w:hanging="567"/>
        <w:rPr>
          <w:rFonts w:ascii="Times New Roman" w:hAnsi="Times New Roman"/>
          <w:snapToGrid w:val="0"/>
        </w:rPr>
      </w:pPr>
      <w:r>
        <w:rPr>
          <w:rFonts w:ascii="Times New Roman" w:hAnsi="Times New Roman"/>
          <w:snapToGrid w:val="0"/>
        </w:rPr>
        <w:lastRenderedPageBreak/>
        <w:t xml:space="preserve">atropino sulfatą, dažniausiai vartojamas akių ištyrimui, lėtam širdies ritmui bei, kaip priešnuodis, apsinuodijimui gydyti </w:t>
      </w:r>
    </w:p>
    <w:p w14:paraId="6CC437BA" w14:textId="6EA8C6E6" w:rsidR="007E2481" w:rsidRPr="00F97684" w:rsidRDefault="004951D0" w:rsidP="00C142E7">
      <w:pPr>
        <w:pStyle w:val="BT-EMEASMCA"/>
        <w:spacing w:after="0" w:line="240" w:lineRule="auto"/>
        <w:ind w:left="567" w:hanging="567"/>
        <w:rPr>
          <w:rFonts w:ascii="Times New Roman" w:hAnsi="Times New Roman"/>
          <w:snapToGrid w:val="0"/>
        </w:rPr>
      </w:pPr>
      <w:proofErr w:type="spellStart"/>
      <w:r w:rsidRPr="00F97684">
        <w:rPr>
          <w:rFonts w:ascii="Times New Roman" w:hAnsi="Times New Roman"/>
          <w:b/>
        </w:rPr>
        <w:t>flukloksaciliną</w:t>
      </w:r>
      <w:proofErr w:type="spellEnd"/>
      <w:r w:rsidRPr="00084BCF">
        <w:rPr>
          <w:rFonts w:ascii="Times New Roman" w:hAnsi="Times New Roman"/>
          <w:bCs/>
        </w:rPr>
        <w:t xml:space="preserve"> (antibiotiką), nes kyla didelė rizika, jog pasireikš kraujo ir skysčių pusiausvyros sutrikimas (</w:t>
      </w:r>
      <w:proofErr w:type="spellStart"/>
      <w:r w:rsidRPr="00084BCF">
        <w:rPr>
          <w:rFonts w:ascii="Times New Roman" w:hAnsi="Times New Roman"/>
          <w:bCs/>
        </w:rPr>
        <w:t>metabolinė</w:t>
      </w:r>
      <w:proofErr w:type="spellEnd"/>
      <w:r w:rsidRPr="00084BCF">
        <w:rPr>
          <w:rFonts w:ascii="Times New Roman" w:hAnsi="Times New Roman"/>
          <w:bCs/>
        </w:rPr>
        <w:t xml:space="preserve"> </w:t>
      </w:r>
      <w:proofErr w:type="spellStart"/>
      <w:r w:rsidRPr="00084BCF">
        <w:rPr>
          <w:rFonts w:ascii="Times New Roman" w:hAnsi="Times New Roman"/>
          <w:bCs/>
        </w:rPr>
        <w:t>acidozė</w:t>
      </w:r>
      <w:proofErr w:type="spellEnd"/>
      <w:r w:rsidRPr="00084BCF">
        <w:rPr>
          <w:rFonts w:ascii="Times New Roman" w:hAnsi="Times New Roman"/>
          <w:bCs/>
        </w:rPr>
        <w:t xml:space="preserve"> esant padidėjusiam anijoniniam tarpui), kurį reikia skubiai gydyti</w:t>
      </w:r>
      <w:r w:rsidR="00135C00">
        <w:rPr>
          <w:rFonts w:ascii="Times New Roman" w:hAnsi="Times New Roman"/>
          <w:bCs/>
        </w:rPr>
        <w:t xml:space="preserve"> </w:t>
      </w:r>
      <w:r w:rsidR="00135C00" w:rsidRPr="00BD082D">
        <w:rPr>
          <w:rFonts w:ascii="Times New Roman" w:hAnsi="Times New Roman"/>
        </w:rPr>
        <w:t>(žr. 2 skyrių)</w:t>
      </w:r>
      <w:r w:rsidRPr="00084BCF">
        <w:rPr>
          <w:rFonts w:ascii="Times New Roman" w:hAnsi="Times New Roman"/>
          <w:bCs/>
        </w:rPr>
        <w:t>;</w:t>
      </w:r>
    </w:p>
    <w:p w14:paraId="3E9AD2FB" w14:textId="77777777" w:rsidR="00ED4138" w:rsidRPr="00B23AD0" w:rsidRDefault="00ED4138" w:rsidP="00B23AD0">
      <w:pPr>
        <w:pStyle w:val="BT-EMEASMCA"/>
        <w:spacing w:after="0" w:line="240" w:lineRule="auto"/>
        <w:ind w:left="567" w:hanging="567"/>
        <w:rPr>
          <w:rFonts w:ascii="Times New Roman" w:hAnsi="Times New Roman"/>
          <w:snapToGrid w:val="0"/>
        </w:rPr>
      </w:pPr>
      <w:r w:rsidRPr="00B23AD0">
        <w:rPr>
          <w:rFonts w:ascii="Times New Roman" w:hAnsi="Times New Roman"/>
          <w:snapToGrid w:val="0"/>
        </w:rPr>
        <w:t xml:space="preserve">vaistus nuo </w:t>
      </w:r>
      <w:r w:rsidRPr="00B23AD0">
        <w:rPr>
          <w:rFonts w:ascii="Times New Roman" w:hAnsi="Times New Roman"/>
          <w:b/>
          <w:snapToGrid w:val="0"/>
        </w:rPr>
        <w:t>pykinimo ir vėmimo</w:t>
      </w:r>
      <w:r w:rsidRPr="00B23AD0">
        <w:rPr>
          <w:rFonts w:ascii="Times New Roman" w:hAnsi="Times New Roman"/>
          <w:snapToGrid w:val="0"/>
        </w:rPr>
        <w:t xml:space="preserve"> (</w:t>
      </w:r>
      <w:proofErr w:type="spellStart"/>
      <w:r w:rsidRPr="00B23AD0">
        <w:rPr>
          <w:rFonts w:ascii="Times New Roman" w:hAnsi="Times New Roman"/>
          <w:snapToGrid w:val="0"/>
        </w:rPr>
        <w:t>metaklopramidą</w:t>
      </w:r>
      <w:proofErr w:type="spellEnd"/>
      <w:r w:rsidRPr="00B23AD0">
        <w:rPr>
          <w:rFonts w:ascii="Times New Roman" w:hAnsi="Times New Roman"/>
          <w:snapToGrid w:val="0"/>
        </w:rPr>
        <w:t xml:space="preserve"> arba </w:t>
      </w:r>
      <w:proofErr w:type="spellStart"/>
      <w:r w:rsidRPr="00B23AD0">
        <w:rPr>
          <w:rFonts w:ascii="Times New Roman" w:hAnsi="Times New Roman"/>
          <w:snapToGrid w:val="0"/>
        </w:rPr>
        <w:t>domperidoną</w:t>
      </w:r>
      <w:proofErr w:type="spellEnd"/>
      <w:r w:rsidRPr="00B23AD0">
        <w:rPr>
          <w:rFonts w:ascii="Times New Roman" w:hAnsi="Times New Roman"/>
          <w:snapToGrid w:val="0"/>
        </w:rPr>
        <w:t>);</w:t>
      </w:r>
    </w:p>
    <w:p w14:paraId="549CBD20" w14:textId="77777777" w:rsidR="00ED4138" w:rsidRPr="00084BCF" w:rsidRDefault="00ED4138" w:rsidP="00C142E7">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 xml:space="preserve">vaistus </w:t>
      </w:r>
      <w:r w:rsidRPr="00084BCF">
        <w:rPr>
          <w:rFonts w:ascii="Times New Roman" w:hAnsi="Times New Roman"/>
          <w:b/>
          <w:snapToGrid w:val="0"/>
        </w:rPr>
        <w:t>kraujui skystinti</w:t>
      </w:r>
      <w:r w:rsidRPr="00084BCF">
        <w:rPr>
          <w:rFonts w:ascii="Times New Roman" w:hAnsi="Times New Roman"/>
          <w:snapToGrid w:val="0"/>
        </w:rPr>
        <w:t xml:space="preserve"> (antikoaguliantus) – varfariną arba kitus kumarino grupės </w:t>
      </w:r>
      <w:r w:rsidR="0081527F" w:rsidRPr="00084BCF">
        <w:rPr>
          <w:rFonts w:ascii="Times New Roman" w:hAnsi="Times New Roman"/>
          <w:snapToGrid w:val="0"/>
        </w:rPr>
        <w:t>vaistus</w:t>
      </w:r>
      <w:r w:rsidRPr="00084BCF">
        <w:rPr>
          <w:rFonts w:ascii="Times New Roman" w:hAnsi="Times New Roman"/>
          <w:snapToGrid w:val="0"/>
        </w:rPr>
        <w:t>;</w:t>
      </w:r>
    </w:p>
    <w:p w14:paraId="1C105B94" w14:textId="77777777" w:rsidR="00ED4138" w:rsidRPr="00084BCF" w:rsidRDefault="00ED4138" w:rsidP="00C142E7">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vaistu</w:t>
      </w:r>
      <w:r w:rsidR="000F74B1" w:rsidRPr="00084BCF">
        <w:rPr>
          <w:rFonts w:ascii="Times New Roman" w:hAnsi="Times New Roman"/>
          <w:snapToGrid w:val="0"/>
        </w:rPr>
        <w:t>s</w:t>
      </w:r>
      <w:r w:rsidRPr="00084BCF">
        <w:rPr>
          <w:rFonts w:ascii="Times New Roman" w:hAnsi="Times New Roman"/>
          <w:snapToGrid w:val="0"/>
        </w:rPr>
        <w:t xml:space="preserve"> </w:t>
      </w:r>
      <w:r w:rsidRPr="00084BCF">
        <w:rPr>
          <w:rFonts w:ascii="Times New Roman" w:hAnsi="Times New Roman"/>
          <w:b/>
          <w:snapToGrid w:val="0"/>
        </w:rPr>
        <w:t>padidėjusiam cholesterolio kiekiui</w:t>
      </w:r>
      <w:r w:rsidRPr="00084BCF">
        <w:rPr>
          <w:rFonts w:ascii="Times New Roman" w:hAnsi="Times New Roman"/>
          <w:snapToGrid w:val="0"/>
        </w:rPr>
        <w:t xml:space="preserve"> kraujyje mažinti (</w:t>
      </w:r>
      <w:proofErr w:type="spellStart"/>
      <w:r w:rsidRPr="00084BCF">
        <w:rPr>
          <w:rFonts w:ascii="Times New Roman" w:hAnsi="Times New Roman"/>
          <w:snapToGrid w:val="0"/>
        </w:rPr>
        <w:t>kolestiraminą</w:t>
      </w:r>
      <w:proofErr w:type="spellEnd"/>
      <w:r w:rsidRPr="00084BCF">
        <w:rPr>
          <w:rFonts w:ascii="Times New Roman" w:hAnsi="Times New Roman"/>
          <w:snapToGrid w:val="0"/>
        </w:rPr>
        <w:t>);</w:t>
      </w:r>
    </w:p>
    <w:p w14:paraId="3A960645" w14:textId="77777777" w:rsidR="00ED4138" w:rsidRDefault="00ED4138" w:rsidP="00C142E7">
      <w:pPr>
        <w:pStyle w:val="BT-EMEASMCA"/>
        <w:spacing w:after="0" w:line="240" w:lineRule="auto"/>
        <w:ind w:left="567" w:hanging="567"/>
        <w:rPr>
          <w:rFonts w:ascii="Times New Roman" w:hAnsi="Times New Roman"/>
          <w:snapToGrid w:val="0"/>
        </w:rPr>
      </w:pPr>
      <w:r w:rsidRPr="00084BCF">
        <w:rPr>
          <w:rFonts w:ascii="Times New Roman" w:hAnsi="Times New Roman"/>
          <w:snapToGrid w:val="0"/>
        </w:rPr>
        <w:t>raminamuosius vaistus (barbitūratus);</w:t>
      </w:r>
    </w:p>
    <w:p w14:paraId="287B662D" w14:textId="77777777" w:rsidR="00FB78BA" w:rsidRPr="00F97684" w:rsidRDefault="00FB78BA" w:rsidP="00C142E7">
      <w:pPr>
        <w:pStyle w:val="BT-EMEASMCA"/>
        <w:spacing w:after="0" w:line="240" w:lineRule="auto"/>
        <w:ind w:left="567" w:hanging="567"/>
        <w:rPr>
          <w:rFonts w:ascii="Times New Roman" w:hAnsi="Times New Roman"/>
          <w:snapToGrid w:val="0"/>
        </w:rPr>
      </w:pPr>
      <w:proofErr w:type="spellStart"/>
      <w:r w:rsidRPr="00F97684">
        <w:rPr>
          <w:rFonts w:ascii="Times New Roman" w:hAnsi="Times New Roman"/>
          <w:spacing w:val="-2"/>
        </w:rPr>
        <w:t>lamotrigin</w:t>
      </w:r>
      <w:r>
        <w:rPr>
          <w:rFonts w:ascii="Times New Roman" w:hAnsi="Times New Roman"/>
          <w:spacing w:val="-2"/>
        </w:rPr>
        <w:t>ą</w:t>
      </w:r>
      <w:proofErr w:type="spellEnd"/>
      <w:r w:rsidRPr="00F97684">
        <w:rPr>
          <w:rFonts w:ascii="Times New Roman" w:hAnsi="Times New Roman"/>
          <w:spacing w:val="-2"/>
        </w:rPr>
        <w:t xml:space="preserve"> </w:t>
      </w:r>
      <w:r>
        <w:rPr>
          <w:rFonts w:ascii="Times New Roman" w:hAnsi="Times New Roman"/>
          <w:spacing w:val="-2"/>
        </w:rPr>
        <w:t>ar</w:t>
      </w:r>
      <w:r w:rsidRPr="00F97684">
        <w:rPr>
          <w:rFonts w:ascii="Times New Roman" w:hAnsi="Times New Roman"/>
          <w:spacing w:val="-2"/>
        </w:rPr>
        <w:t xml:space="preserve"> </w:t>
      </w:r>
      <w:r>
        <w:rPr>
          <w:rFonts w:ascii="Times New Roman" w:hAnsi="Times New Roman"/>
          <w:spacing w:val="-2"/>
        </w:rPr>
        <w:t>kitus vaistus kontroliuoti epilepsijai;</w:t>
      </w:r>
    </w:p>
    <w:p w14:paraId="210B8F69" w14:textId="77777777" w:rsidR="00B23AD0" w:rsidRPr="00F97684" w:rsidRDefault="00B23AD0" w:rsidP="00C142E7">
      <w:pPr>
        <w:pStyle w:val="BT-EMEASMCA"/>
        <w:spacing w:after="0" w:line="240" w:lineRule="auto"/>
        <w:ind w:left="567" w:hanging="567"/>
        <w:rPr>
          <w:rFonts w:ascii="Times New Roman" w:hAnsi="Times New Roman"/>
          <w:snapToGrid w:val="0"/>
        </w:rPr>
      </w:pPr>
      <w:proofErr w:type="spellStart"/>
      <w:r>
        <w:rPr>
          <w:rFonts w:ascii="Times New Roman" w:hAnsi="Times New Roman"/>
          <w:spacing w:val="-2"/>
        </w:rPr>
        <w:t>acetilsalicilo</w:t>
      </w:r>
      <w:proofErr w:type="spellEnd"/>
      <w:r>
        <w:rPr>
          <w:rFonts w:ascii="Times New Roman" w:hAnsi="Times New Roman"/>
          <w:spacing w:val="-2"/>
        </w:rPr>
        <w:t xml:space="preserve"> rūgštį ir kitus </w:t>
      </w:r>
      <w:proofErr w:type="spellStart"/>
      <w:r>
        <w:rPr>
          <w:rFonts w:ascii="Times New Roman" w:hAnsi="Times New Roman"/>
          <w:spacing w:val="-2"/>
        </w:rPr>
        <w:t>salicilatus</w:t>
      </w:r>
      <w:proofErr w:type="spellEnd"/>
      <w:r>
        <w:rPr>
          <w:rFonts w:ascii="Times New Roman" w:hAnsi="Times New Roman"/>
          <w:spacing w:val="-2"/>
        </w:rPr>
        <w:t>, vartojamus skausmui, karščiavimui malšinti bei kraujo krešulių susidarymui slopinti;</w:t>
      </w:r>
    </w:p>
    <w:p w14:paraId="5389786C" w14:textId="77777777" w:rsidR="00B23AD0" w:rsidRDefault="00B23AD0" w:rsidP="00C142E7">
      <w:pPr>
        <w:pStyle w:val="BT-EMEASMCA"/>
        <w:spacing w:after="0" w:line="240" w:lineRule="auto"/>
        <w:ind w:left="567" w:hanging="567"/>
        <w:rPr>
          <w:rFonts w:ascii="Times New Roman" w:hAnsi="Times New Roman"/>
          <w:snapToGrid w:val="0"/>
        </w:rPr>
      </w:pPr>
      <w:r>
        <w:rPr>
          <w:rFonts w:ascii="Times New Roman" w:hAnsi="Times New Roman"/>
          <w:snapToGrid w:val="0"/>
        </w:rPr>
        <w:t>alfa-</w:t>
      </w:r>
      <w:proofErr w:type="spellStart"/>
      <w:r>
        <w:rPr>
          <w:rFonts w:ascii="Times New Roman" w:hAnsi="Times New Roman"/>
          <w:snapToGrid w:val="0"/>
        </w:rPr>
        <w:t>adreno</w:t>
      </w:r>
      <w:proofErr w:type="spellEnd"/>
      <w:r>
        <w:rPr>
          <w:rFonts w:ascii="Times New Roman" w:hAnsi="Times New Roman"/>
          <w:snapToGrid w:val="0"/>
        </w:rPr>
        <w:t xml:space="preserve"> </w:t>
      </w:r>
      <w:proofErr w:type="spellStart"/>
      <w:r>
        <w:rPr>
          <w:rFonts w:ascii="Times New Roman" w:hAnsi="Times New Roman"/>
          <w:snapToGrid w:val="0"/>
        </w:rPr>
        <w:t>agonistų</w:t>
      </w:r>
      <w:proofErr w:type="spellEnd"/>
      <w:r>
        <w:rPr>
          <w:rFonts w:ascii="Times New Roman" w:hAnsi="Times New Roman"/>
          <w:snapToGrid w:val="0"/>
        </w:rPr>
        <w:t>, tokių vaistų, kurie vartojami dėmesio stokos/</w:t>
      </w:r>
      <w:proofErr w:type="spellStart"/>
      <w:r>
        <w:rPr>
          <w:rFonts w:ascii="Times New Roman" w:hAnsi="Times New Roman"/>
          <w:snapToGrid w:val="0"/>
        </w:rPr>
        <w:t>hyperaktyvumo</w:t>
      </w:r>
      <w:proofErr w:type="spellEnd"/>
      <w:r>
        <w:rPr>
          <w:rFonts w:ascii="Times New Roman" w:hAnsi="Times New Roman"/>
          <w:snapToGrid w:val="0"/>
        </w:rPr>
        <w:t xml:space="preserve"> sutrikimams gydyti (</w:t>
      </w:r>
      <w:proofErr w:type="spellStart"/>
      <w:r>
        <w:rPr>
          <w:rFonts w:ascii="Times New Roman" w:hAnsi="Times New Roman"/>
          <w:snapToGrid w:val="0"/>
        </w:rPr>
        <w:t>klonidino</w:t>
      </w:r>
      <w:proofErr w:type="spellEnd"/>
      <w:r w:rsidR="001B7D2B">
        <w:rPr>
          <w:rFonts w:ascii="Times New Roman" w:hAnsi="Times New Roman"/>
          <w:snapToGrid w:val="0"/>
        </w:rPr>
        <w:t xml:space="preserve">, </w:t>
      </w:r>
      <w:proofErr w:type="spellStart"/>
      <w:r w:rsidR="001B7D2B">
        <w:rPr>
          <w:rFonts w:ascii="Times New Roman" w:hAnsi="Times New Roman"/>
          <w:snapToGrid w:val="0"/>
        </w:rPr>
        <w:t>guanfacino</w:t>
      </w:r>
      <w:proofErr w:type="spellEnd"/>
      <w:r w:rsidR="001B7D2B">
        <w:rPr>
          <w:rFonts w:ascii="Times New Roman" w:hAnsi="Times New Roman"/>
          <w:snapToGrid w:val="0"/>
        </w:rPr>
        <w:t>), vaistų nuo spazmų (</w:t>
      </w:r>
      <w:proofErr w:type="spellStart"/>
      <w:r w:rsidR="001B7D2B">
        <w:rPr>
          <w:rFonts w:ascii="Times New Roman" w:hAnsi="Times New Roman"/>
          <w:snapToGrid w:val="0"/>
        </w:rPr>
        <w:t>tizanidino</w:t>
      </w:r>
      <w:proofErr w:type="spellEnd"/>
      <w:r w:rsidR="001B7D2B">
        <w:rPr>
          <w:rFonts w:ascii="Times New Roman" w:hAnsi="Times New Roman"/>
          <w:snapToGrid w:val="0"/>
        </w:rPr>
        <w:t>);</w:t>
      </w:r>
    </w:p>
    <w:p w14:paraId="5BDDB9CC" w14:textId="77777777" w:rsidR="001B7D2B" w:rsidRPr="00FB78BA" w:rsidRDefault="001B7D2B" w:rsidP="00C142E7">
      <w:pPr>
        <w:pStyle w:val="BT-EMEASMCA"/>
        <w:spacing w:after="0" w:line="240" w:lineRule="auto"/>
        <w:ind w:left="567" w:hanging="567"/>
        <w:rPr>
          <w:rFonts w:ascii="Times New Roman" w:hAnsi="Times New Roman"/>
          <w:snapToGrid w:val="0"/>
        </w:rPr>
      </w:pPr>
      <w:r>
        <w:rPr>
          <w:rFonts w:ascii="Times New Roman" w:hAnsi="Times New Roman"/>
          <w:snapToGrid w:val="0"/>
        </w:rPr>
        <w:t xml:space="preserve">vaistų nuo </w:t>
      </w:r>
      <w:proofErr w:type="spellStart"/>
      <w:r>
        <w:rPr>
          <w:rFonts w:ascii="Times New Roman" w:hAnsi="Times New Roman"/>
          <w:snapToGrid w:val="0"/>
        </w:rPr>
        <w:t>migreninių</w:t>
      </w:r>
      <w:proofErr w:type="spellEnd"/>
      <w:r>
        <w:rPr>
          <w:rFonts w:ascii="Times New Roman" w:hAnsi="Times New Roman"/>
          <w:snapToGrid w:val="0"/>
        </w:rPr>
        <w:t xml:space="preserve"> galvos skausmų (</w:t>
      </w:r>
      <w:proofErr w:type="spellStart"/>
      <w:r>
        <w:rPr>
          <w:rFonts w:ascii="Times New Roman" w:hAnsi="Times New Roman"/>
          <w:snapToGrid w:val="0"/>
        </w:rPr>
        <w:t>ergotamino</w:t>
      </w:r>
      <w:proofErr w:type="spellEnd"/>
      <w:r>
        <w:rPr>
          <w:rFonts w:ascii="Times New Roman" w:hAnsi="Times New Roman"/>
          <w:snapToGrid w:val="0"/>
        </w:rPr>
        <w:t xml:space="preserve">, </w:t>
      </w:r>
      <w:proofErr w:type="spellStart"/>
      <w:r>
        <w:rPr>
          <w:rFonts w:ascii="Times New Roman" w:hAnsi="Times New Roman"/>
          <w:snapToGrid w:val="0"/>
        </w:rPr>
        <w:t>dihidroergotamino</w:t>
      </w:r>
      <w:proofErr w:type="spellEnd"/>
      <w:r>
        <w:rPr>
          <w:rFonts w:ascii="Times New Roman" w:hAnsi="Times New Roman"/>
          <w:snapToGrid w:val="0"/>
        </w:rPr>
        <w:t>);</w:t>
      </w:r>
    </w:p>
    <w:p w14:paraId="642DBCE5" w14:textId="77777777" w:rsidR="00ED4138" w:rsidRPr="00084BCF" w:rsidRDefault="00ED4138" w:rsidP="00C142E7">
      <w:pPr>
        <w:pStyle w:val="BT-EMEASMCA"/>
        <w:spacing w:after="0" w:line="240" w:lineRule="auto"/>
        <w:ind w:left="567" w:hanging="567"/>
        <w:rPr>
          <w:rFonts w:ascii="Times New Roman" w:hAnsi="Times New Roman"/>
          <w:snapToGrid w:val="0"/>
        </w:rPr>
      </w:pPr>
      <w:proofErr w:type="spellStart"/>
      <w:r w:rsidRPr="00084BCF">
        <w:rPr>
          <w:rFonts w:ascii="Times New Roman" w:hAnsi="Times New Roman"/>
          <w:snapToGrid w:val="0"/>
        </w:rPr>
        <w:t>probenecidą</w:t>
      </w:r>
      <w:proofErr w:type="spellEnd"/>
      <w:r w:rsidRPr="00084BCF">
        <w:rPr>
          <w:rFonts w:ascii="Times New Roman" w:hAnsi="Times New Roman"/>
          <w:snapToGrid w:val="0"/>
        </w:rPr>
        <w:t xml:space="preserve"> arba </w:t>
      </w:r>
      <w:proofErr w:type="spellStart"/>
      <w:r w:rsidRPr="00084BCF">
        <w:rPr>
          <w:rFonts w:ascii="Times New Roman" w:hAnsi="Times New Roman"/>
          <w:snapToGrid w:val="0"/>
        </w:rPr>
        <w:t>azotiaprimą</w:t>
      </w:r>
      <w:proofErr w:type="spellEnd"/>
      <w:r w:rsidRPr="00084BCF">
        <w:rPr>
          <w:rFonts w:ascii="Times New Roman" w:hAnsi="Times New Roman"/>
          <w:snapToGrid w:val="0"/>
        </w:rPr>
        <w:t xml:space="preserve"> (</w:t>
      </w:r>
      <w:proofErr w:type="spellStart"/>
      <w:r w:rsidRPr="00084BCF">
        <w:rPr>
          <w:rFonts w:ascii="Times New Roman" w:hAnsi="Times New Roman"/>
          <w:snapToGrid w:val="0"/>
        </w:rPr>
        <w:t>zidovudiną</w:t>
      </w:r>
      <w:proofErr w:type="spellEnd"/>
      <w:r w:rsidRPr="00084BCF">
        <w:rPr>
          <w:rFonts w:ascii="Times New Roman" w:hAnsi="Times New Roman"/>
          <w:snapToGrid w:val="0"/>
        </w:rPr>
        <w:t>);</w:t>
      </w:r>
    </w:p>
    <w:p w14:paraId="49B48BB6" w14:textId="77777777" w:rsidR="00ED4138" w:rsidRPr="001B7D2B" w:rsidRDefault="00ED4138" w:rsidP="001B7D2B">
      <w:pPr>
        <w:pStyle w:val="BT-EMEASMCA"/>
        <w:spacing w:after="0" w:line="240" w:lineRule="auto"/>
        <w:ind w:left="567" w:hanging="567"/>
        <w:rPr>
          <w:rFonts w:ascii="Times New Roman" w:hAnsi="Times New Roman"/>
          <w:snapToGrid w:val="0"/>
        </w:rPr>
      </w:pPr>
      <w:proofErr w:type="spellStart"/>
      <w:r w:rsidRPr="00084BCF">
        <w:rPr>
          <w:rFonts w:ascii="Times New Roman" w:hAnsi="Times New Roman"/>
          <w:snapToGrid w:val="0"/>
        </w:rPr>
        <w:t>izoniazidą</w:t>
      </w:r>
      <w:proofErr w:type="spellEnd"/>
      <w:r w:rsidRPr="00084BCF">
        <w:rPr>
          <w:rFonts w:ascii="Times New Roman" w:hAnsi="Times New Roman"/>
          <w:snapToGrid w:val="0"/>
        </w:rPr>
        <w:t xml:space="preserve"> </w:t>
      </w:r>
      <w:r w:rsidR="001B7D2B">
        <w:rPr>
          <w:rFonts w:ascii="Times New Roman" w:hAnsi="Times New Roman"/>
          <w:snapToGrid w:val="0"/>
        </w:rPr>
        <w:t xml:space="preserve">arba </w:t>
      </w:r>
      <w:proofErr w:type="spellStart"/>
      <w:r w:rsidR="001B7D2B">
        <w:rPr>
          <w:rFonts w:ascii="Times New Roman" w:hAnsi="Times New Roman"/>
          <w:snapToGrid w:val="0"/>
        </w:rPr>
        <w:t>rifampiciną</w:t>
      </w:r>
      <w:proofErr w:type="spellEnd"/>
      <w:r w:rsidR="001B7D2B" w:rsidRPr="00084BCF">
        <w:rPr>
          <w:rFonts w:ascii="Times New Roman" w:hAnsi="Times New Roman"/>
          <w:snapToGrid w:val="0"/>
        </w:rPr>
        <w:t xml:space="preserve"> </w:t>
      </w:r>
      <w:r w:rsidRPr="00084BCF">
        <w:rPr>
          <w:rFonts w:ascii="Times New Roman" w:hAnsi="Times New Roman"/>
          <w:snapToGrid w:val="0"/>
        </w:rPr>
        <w:t>(vartojam</w:t>
      </w:r>
      <w:r w:rsidR="000F74B1" w:rsidRPr="00084BCF">
        <w:rPr>
          <w:rFonts w:ascii="Times New Roman" w:hAnsi="Times New Roman"/>
          <w:snapToGrid w:val="0"/>
        </w:rPr>
        <w:t>ą</w:t>
      </w:r>
      <w:r w:rsidRPr="00084BCF">
        <w:rPr>
          <w:rFonts w:ascii="Times New Roman" w:hAnsi="Times New Roman"/>
          <w:snapToGrid w:val="0"/>
        </w:rPr>
        <w:t xml:space="preserve"> tuberkuliozės gydymui arba profilaktikai)</w:t>
      </w:r>
      <w:r w:rsidRPr="001B7D2B">
        <w:rPr>
          <w:rFonts w:ascii="Times New Roman" w:hAnsi="Times New Roman"/>
          <w:snapToGrid w:val="0"/>
        </w:rPr>
        <w:t>.</w:t>
      </w:r>
    </w:p>
    <w:p w14:paraId="2E609BE3" w14:textId="77777777" w:rsidR="00FF5B65" w:rsidRPr="00084BCF" w:rsidRDefault="00FF5B65" w:rsidP="00C142E7">
      <w:pPr>
        <w:numPr>
          <w:ilvl w:val="12"/>
          <w:numId w:val="0"/>
        </w:numPr>
        <w:spacing w:after="0" w:line="240" w:lineRule="auto"/>
        <w:ind w:right="566"/>
        <w:rPr>
          <w:rFonts w:ascii="Times New Roman" w:eastAsia="Times New Roman" w:hAnsi="Times New Roman"/>
          <w:b/>
          <w:snapToGrid w:val="0"/>
        </w:rPr>
      </w:pPr>
    </w:p>
    <w:p w14:paraId="4B4913FA" w14:textId="446C82DF" w:rsidR="00FF5B65" w:rsidRPr="00084BCF" w:rsidRDefault="004A185C" w:rsidP="00C142E7">
      <w:pPr>
        <w:keepNext/>
        <w:tabs>
          <w:tab w:val="left" w:pos="567"/>
        </w:tabs>
        <w:spacing w:after="0" w:line="240" w:lineRule="auto"/>
        <w:ind w:right="566"/>
        <w:outlineLvl w:val="3"/>
        <w:rPr>
          <w:rFonts w:ascii="Times New Roman" w:eastAsia="Times New Roman" w:hAnsi="Times New Roman"/>
          <w:b/>
          <w:bCs/>
          <w:snapToGrid w:val="0"/>
          <w:lang w:eastAsia="x-none"/>
        </w:rPr>
      </w:pPr>
      <w:proofErr w:type="spellStart"/>
      <w:r w:rsidRPr="00084BCF">
        <w:rPr>
          <w:rFonts w:ascii="Times New Roman" w:eastAsia="Times New Roman" w:hAnsi="Times New Roman"/>
          <w:b/>
          <w:bCs/>
          <w:snapToGrid w:val="0"/>
          <w:lang w:eastAsia="x-none"/>
        </w:rPr>
        <w:t>TriFlunex</w:t>
      </w:r>
      <w:proofErr w:type="spellEnd"/>
      <w:r w:rsidR="00FF5B65" w:rsidRPr="00084BCF">
        <w:rPr>
          <w:rFonts w:ascii="Times New Roman" w:eastAsia="Times New Roman" w:hAnsi="Times New Roman"/>
          <w:b/>
          <w:bCs/>
          <w:snapToGrid w:val="0"/>
          <w:lang w:eastAsia="x-none"/>
        </w:rPr>
        <w:t xml:space="preserve"> vartojimas su </w:t>
      </w:r>
      <w:r w:rsidR="00ED4138" w:rsidRPr="00084BCF">
        <w:rPr>
          <w:rFonts w:ascii="Times New Roman" w:eastAsia="Times New Roman" w:hAnsi="Times New Roman"/>
          <w:b/>
          <w:bCs/>
          <w:snapToGrid w:val="0"/>
          <w:lang w:eastAsia="x-none"/>
        </w:rPr>
        <w:t xml:space="preserve">maistu </w:t>
      </w:r>
      <w:r w:rsidR="00FF5B65" w:rsidRPr="00084BCF">
        <w:rPr>
          <w:rFonts w:ascii="Times New Roman" w:eastAsia="Times New Roman" w:hAnsi="Times New Roman"/>
          <w:b/>
          <w:bCs/>
          <w:snapToGrid w:val="0"/>
          <w:lang w:eastAsia="x-none"/>
        </w:rPr>
        <w:t>ir</w:t>
      </w:r>
      <w:r w:rsidR="00ED4138" w:rsidRPr="00084BCF">
        <w:rPr>
          <w:rFonts w:ascii="Times New Roman" w:eastAsia="Times New Roman" w:hAnsi="Times New Roman"/>
          <w:b/>
          <w:bCs/>
          <w:snapToGrid w:val="0"/>
          <w:lang w:eastAsia="x-none"/>
        </w:rPr>
        <w:t xml:space="preserve"> gėrimais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vault_nd_babb2208-5803-4b3b-b01e-21eb373bd862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4D9046B8" w14:textId="052B11D1" w:rsidR="00ED4138" w:rsidRPr="00084BCF" w:rsidRDefault="00ED4138" w:rsidP="00C142E7">
      <w:pPr>
        <w:keepNext/>
        <w:tabs>
          <w:tab w:val="left" w:pos="567"/>
        </w:tabs>
        <w:spacing w:after="0" w:line="240" w:lineRule="auto"/>
        <w:ind w:right="566"/>
        <w:outlineLvl w:val="3"/>
        <w:rPr>
          <w:rFonts w:ascii="Times New Roman" w:eastAsia="Times New Roman" w:hAnsi="Times New Roman"/>
          <w:bCs/>
          <w:snapToGrid w:val="0"/>
          <w:lang w:eastAsia="x-none"/>
        </w:rPr>
      </w:pPr>
      <w:r w:rsidRPr="00084BCF">
        <w:rPr>
          <w:rFonts w:ascii="Times New Roman" w:eastAsia="Times New Roman" w:hAnsi="Times New Roman"/>
          <w:bCs/>
          <w:snapToGrid w:val="0"/>
          <w:lang w:eastAsia="x-none"/>
        </w:rPr>
        <w:t xml:space="preserve">Nevartokite šio vaisto </w:t>
      </w:r>
      <w:r w:rsidR="000F74B1" w:rsidRPr="00084BCF">
        <w:rPr>
          <w:rFonts w:ascii="Times New Roman" w:eastAsia="Times New Roman" w:hAnsi="Times New Roman"/>
          <w:bCs/>
          <w:snapToGrid w:val="0"/>
          <w:lang w:eastAsia="x-none"/>
        </w:rPr>
        <w:t>kartu su alkoholiniais gėrimais</w:t>
      </w:r>
      <w:r w:rsidRPr="00084BCF">
        <w:rPr>
          <w:rFonts w:ascii="Times New Roman" w:eastAsia="Times New Roman" w:hAnsi="Times New Roman"/>
          <w:bCs/>
          <w:snapToGrid w:val="0"/>
          <w:lang w:eastAsia="x-none"/>
        </w:rPr>
        <w:t>.</w:t>
      </w:r>
      <w:r w:rsidR="000D3D74">
        <w:rPr>
          <w:rFonts w:ascii="Times New Roman" w:eastAsia="Times New Roman" w:hAnsi="Times New Roman"/>
          <w:bCs/>
          <w:snapToGrid w:val="0"/>
          <w:lang w:eastAsia="x-none"/>
        </w:rPr>
        <w:fldChar w:fldCharType="begin"/>
      </w:r>
      <w:r w:rsidR="000D3D74">
        <w:rPr>
          <w:rFonts w:ascii="Times New Roman" w:eastAsia="Times New Roman" w:hAnsi="Times New Roman"/>
          <w:bCs/>
          <w:snapToGrid w:val="0"/>
          <w:lang w:eastAsia="x-none"/>
        </w:rPr>
        <w:instrText xml:space="preserve"> DOCVARIABLE vault_nd_69aec5d5-94ed-477a-b9ff-a855db8e8043 \* MERGEFORMAT </w:instrText>
      </w:r>
      <w:r w:rsidR="000D3D74">
        <w:rPr>
          <w:rFonts w:ascii="Times New Roman" w:eastAsia="Times New Roman" w:hAnsi="Times New Roman"/>
          <w:bCs/>
          <w:snapToGrid w:val="0"/>
          <w:lang w:eastAsia="x-none"/>
        </w:rPr>
        <w:fldChar w:fldCharType="separate"/>
      </w:r>
      <w:r w:rsidR="000D3D74">
        <w:rPr>
          <w:rFonts w:ascii="Times New Roman" w:eastAsia="Times New Roman" w:hAnsi="Times New Roman"/>
          <w:bCs/>
          <w:snapToGrid w:val="0"/>
          <w:lang w:eastAsia="x-none"/>
        </w:rPr>
        <w:t xml:space="preserve"> </w:t>
      </w:r>
      <w:r w:rsidR="000D3D74">
        <w:rPr>
          <w:rFonts w:ascii="Times New Roman" w:eastAsia="Times New Roman" w:hAnsi="Times New Roman"/>
          <w:bCs/>
          <w:snapToGrid w:val="0"/>
          <w:lang w:eastAsia="x-none"/>
        </w:rPr>
        <w:fldChar w:fldCharType="end"/>
      </w:r>
    </w:p>
    <w:p w14:paraId="32F5E613" w14:textId="77777777" w:rsidR="00FF5B65" w:rsidRPr="00084BCF" w:rsidRDefault="00FF5B65" w:rsidP="00C142E7">
      <w:pPr>
        <w:numPr>
          <w:ilvl w:val="12"/>
          <w:numId w:val="0"/>
        </w:numPr>
        <w:spacing w:after="0" w:line="240" w:lineRule="auto"/>
        <w:ind w:right="566"/>
        <w:rPr>
          <w:rFonts w:ascii="Times New Roman" w:eastAsia="Times New Roman" w:hAnsi="Times New Roman"/>
          <w:snapToGrid w:val="0"/>
        </w:rPr>
      </w:pPr>
    </w:p>
    <w:p w14:paraId="1E882997" w14:textId="52989B07" w:rsidR="00FF5B65" w:rsidRPr="00084BCF" w:rsidRDefault="00ED4138" w:rsidP="00C142E7">
      <w:pPr>
        <w:keepNext/>
        <w:tabs>
          <w:tab w:val="left" w:pos="567"/>
        </w:tabs>
        <w:spacing w:after="0" w:line="240" w:lineRule="auto"/>
        <w:ind w:right="566"/>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Nėštumas</w:t>
      </w:r>
      <w:r w:rsidR="00F10D62" w:rsidRPr="00084BCF">
        <w:rPr>
          <w:rFonts w:ascii="Times New Roman" w:eastAsia="Times New Roman" w:hAnsi="Times New Roman"/>
          <w:b/>
          <w:bCs/>
          <w:snapToGrid w:val="0"/>
          <w:lang w:eastAsia="x-none"/>
        </w:rPr>
        <w:t>,</w:t>
      </w:r>
      <w:r w:rsidRPr="00084BCF">
        <w:rPr>
          <w:rFonts w:ascii="Times New Roman" w:eastAsia="Times New Roman" w:hAnsi="Times New Roman"/>
          <w:b/>
          <w:bCs/>
          <w:snapToGrid w:val="0"/>
          <w:lang w:eastAsia="x-none"/>
        </w:rPr>
        <w:t xml:space="preserve"> </w:t>
      </w:r>
      <w:r w:rsidR="00FF5B65" w:rsidRPr="00084BCF">
        <w:rPr>
          <w:rFonts w:ascii="Times New Roman" w:eastAsia="Times New Roman" w:hAnsi="Times New Roman"/>
          <w:b/>
          <w:bCs/>
          <w:snapToGrid w:val="0"/>
          <w:lang w:eastAsia="x-none"/>
        </w:rPr>
        <w:t>žind</w:t>
      </w:r>
      <w:r w:rsidRPr="00084BCF">
        <w:rPr>
          <w:rFonts w:ascii="Times New Roman" w:eastAsia="Times New Roman" w:hAnsi="Times New Roman"/>
          <w:b/>
          <w:bCs/>
          <w:snapToGrid w:val="0"/>
          <w:lang w:eastAsia="x-none"/>
        </w:rPr>
        <w:t>ymo laikotarpis</w:t>
      </w:r>
      <w:r w:rsidR="00F10D62" w:rsidRPr="00084BCF">
        <w:rPr>
          <w:rFonts w:ascii="Times New Roman" w:eastAsia="Times New Roman" w:hAnsi="Times New Roman"/>
          <w:b/>
          <w:bCs/>
          <w:snapToGrid w:val="0"/>
          <w:lang w:eastAsia="x-none"/>
        </w:rPr>
        <w:t xml:space="preserve"> ir vaisingumas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vault_nd_99cdfa82-d08e-42d2-a4cb-3cb98a66a524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68B052A8" w14:textId="77777777" w:rsidR="00FF5B65" w:rsidRPr="00084BCF" w:rsidRDefault="006F6767" w:rsidP="006F6767">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 xml:space="preserve">Jeigu esate nėščia arba žindote kūdikį, manote, kad esate nėščia arba planuojate pastoti, </w:t>
      </w:r>
      <w:r w:rsidR="00FF5B65" w:rsidRPr="00084BCF">
        <w:rPr>
          <w:rFonts w:ascii="Times New Roman" w:eastAsia="Times New Roman" w:hAnsi="Times New Roman"/>
          <w:noProof/>
          <w:snapToGrid w:val="0"/>
        </w:rPr>
        <w:t>prieš vartodama šį vaistą, pasitarkite su gydytoju arba vaistininku.</w:t>
      </w:r>
      <w:r w:rsidR="00FF5B65" w:rsidRPr="00084BCF">
        <w:rPr>
          <w:rFonts w:ascii="Times New Roman" w:eastAsia="Times New Roman" w:hAnsi="Times New Roman"/>
          <w:snapToGrid w:val="0"/>
        </w:rPr>
        <w:t xml:space="preserve"> </w:t>
      </w:r>
      <w:proofErr w:type="spellStart"/>
      <w:r w:rsidRPr="00084BCF">
        <w:rPr>
          <w:rFonts w:ascii="Times New Roman" w:eastAsia="Times New Roman" w:hAnsi="Times New Roman"/>
          <w:snapToGrid w:val="0"/>
        </w:rPr>
        <w:t>TriFlunex</w:t>
      </w:r>
      <w:proofErr w:type="spellEnd"/>
      <w:r w:rsidRPr="00084BCF">
        <w:rPr>
          <w:rFonts w:ascii="Times New Roman" w:eastAsia="Times New Roman" w:hAnsi="Times New Roman"/>
          <w:snapToGrid w:val="0"/>
        </w:rPr>
        <w:t xml:space="preserve"> nėštumo metu galima </w:t>
      </w:r>
      <w:r w:rsidR="00583DAC" w:rsidRPr="00084BCF">
        <w:rPr>
          <w:rFonts w:ascii="Times New Roman" w:eastAsia="Times New Roman" w:hAnsi="Times New Roman"/>
          <w:snapToGrid w:val="0"/>
        </w:rPr>
        <w:t>vartoti</w:t>
      </w:r>
      <w:r w:rsidR="00DD390C" w:rsidRPr="00084BCF">
        <w:rPr>
          <w:rFonts w:ascii="Times New Roman" w:eastAsia="Times New Roman" w:hAnsi="Times New Roman"/>
          <w:snapToGrid w:val="0"/>
        </w:rPr>
        <w:t xml:space="preserve"> tik jeigu būtina ir jeigu patarė gydytojas arba vaistininkas. </w:t>
      </w:r>
      <w:r w:rsidR="00334DD2">
        <w:rPr>
          <w:rFonts w:ascii="Times New Roman" w:eastAsia="Times New Roman" w:hAnsi="Times New Roman"/>
          <w:snapToGrid w:val="0"/>
        </w:rPr>
        <w:t xml:space="preserve">Žindymo laikotarpiu vaistą galima vartoti tik prižiūrint gydytojui, </w:t>
      </w:r>
      <w:r w:rsidR="00DD390C" w:rsidRPr="00084BCF">
        <w:rPr>
          <w:rFonts w:ascii="Times New Roman" w:eastAsia="Times New Roman" w:hAnsi="Times New Roman"/>
          <w:snapToGrid w:val="0"/>
        </w:rPr>
        <w:t>Jūs turėtumėte vartoti mažiausią įmanomą dozę, kuri sumažina skausmą ir/ar karščiavimą trumpiausią laiką.</w:t>
      </w:r>
      <w:r w:rsidR="00753D4A" w:rsidRPr="00084BCF">
        <w:rPr>
          <w:rFonts w:ascii="Times New Roman" w:eastAsia="Times New Roman" w:hAnsi="Times New Roman"/>
          <w:snapToGrid w:val="0"/>
        </w:rPr>
        <w:t xml:space="preserve"> </w:t>
      </w:r>
      <w:r w:rsidR="00DD390C" w:rsidRPr="00084BCF">
        <w:rPr>
          <w:rFonts w:ascii="Times New Roman" w:eastAsia="Times New Roman" w:hAnsi="Times New Roman"/>
          <w:snapToGrid w:val="0"/>
        </w:rPr>
        <w:t>Kreipkitės į gydytoją</w:t>
      </w:r>
      <w:r w:rsidR="00334DD2">
        <w:rPr>
          <w:rFonts w:ascii="Times New Roman" w:eastAsia="Times New Roman" w:hAnsi="Times New Roman"/>
          <w:snapToGrid w:val="0"/>
        </w:rPr>
        <w:t xml:space="preserve"> arba akušerę</w:t>
      </w:r>
      <w:r w:rsidR="00DD390C" w:rsidRPr="00084BCF">
        <w:rPr>
          <w:rFonts w:ascii="Times New Roman" w:eastAsia="Times New Roman" w:hAnsi="Times New Roman"/>
          <w:snapToGrid w:val="0"/>
        </w:rPr>
        <w:t>, jeigu skausmas ir /arba karščiavimas nesumažėjo arba Jums reikia vartoti vaisto dažniau.</w:t>
      </w:r>
    </w:p>
    <w:p w14:paraId="4F5FD7D7" w14:textId="77777777" w:rsidR="00FF5B65" w:rsidRPr="00084BCF" w:rsidRDefault="00FF5B65" w:rsidP="00C142E7">
      <w:pPr>
        <w:numPr>
          <w:ilvl w:val="12"/>
          <w:numId w:val="0"/>
        </w:numPr>
        <w:spacing w:after="0" w:line="240" w:lineRule="auto"/>
        <w:ind w:right="566"/>
        <w:rPr>
          <w:rFonts w:ascii="Times New Roman" w:eastAsia="Times New Roman" w:hAnsi="Times New Roman"/>
          <w:snapToGrid w:val="0"/>
        </w:rPr>
      </w:pPr>
    </w:p>
    <w:p w14:paraId="2AE820A8" w14:textId="7F15362E" w:rsidR="00FF5B65" w:rsidRPr="00084BCF" w:rsidRDefault="00FF5B65" w:rsidP="00C142E7">
      <w:pPr>
        <w:keepNext/>
        <w:tabs>
          <w:tab w:val="left" w:pos="567"/>
        </w:tabs>
        <w:spacing w:after="0" w:line="240" w:lineRule="auto"/>
        <w:ind w:right="566"/>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Vairavimas ir mechanizmų valdymas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vault_nd_678fb5ce-e410-4316-bc0f-f972824d5b7f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2639A6CC" w14:textId="77777777" w:rsidR="00FF5B65" w:rsidRPr="00084BCF" w:rsidRDefault="00ED4138" w:rsidP="00C142E7">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Šis vaistas gali sukelti svaigulį arba sumišimą. Jei pasireiškė šie simptomai, nevairuokite ir nevaldykite mechanizmų.</w:t>
      </w:r>
    </w:p>
    <w:p w14:paraId="0CC0AAD1" w14:textId="77777777" w:rsidR="00ED4138" w:rsidRPr="00084BCF" w:rsidRDefault="00ED4138" w:rsidP="00C142E7">
      <w:pPr>
        <w:numPr>
          <w:ilvl w:val="12"/>
          <w:numId w:val="0"/>
        </w:numPr>
        <w:spacing w:after="0" w:line="240" w:lineRule="auto"/>
        <w:ind w:right="566"/>
        <w:rPr>
          <w:rFonts w:ascii="Times New Roman" w:eastAsia="Times New Roman" w:hAnsi="Times New Roman"/>
          <w:snapToGrid w:val="0"/>
        </w:rPr>
      </w:pPr>
    </w:p>
    <w:p w14:paraId="5665CB12" w14:textId="6A0594FF" w:rsidR="00ED4138" w:rsidRPr="00084BCF" w:rsidRDefault="006529FC" w:rsidP="0083668D">
      <w:pPr>
        <w:keepNext/>
        <w:tabs>
          <w:tab w:val="left" w:pos="567"/>
        </w:tabs>
        <w:spacing w:after="0" w:line="240" w:lineRule="auto"/>
        <w:ind w:right="566"/>
        <w:outlineLvl w:val="3"/>
        <w:rPr>
          <w:rFonts w:ascii="Times New Roman" w:hAnsi="Times New Roman"/>
          <w:snapToGrid w:val="0"/>
        </w:rPr>
      </w:pPr>
      <w:proofErr w:type="spellStart"/>
      <w:r w:rsidRPr="00084BCF">
        <w:rPr>
          <w:rFonts w:ascii="Times New Roman" w:eastAsia="Times New Roman" w:hAnsi="Times New Roman"/>
          <w:b/>
          <w:bCs/>
          <w:snapToGrid w:val="0"/>
          <w:lang w:eastAsia="x-none"/>
        </w:rPr>
        <w:t>TriFlunex</w:t>
      </w:r>
      <w:proofErr w:type="spellEnd"/>
      <w:r w:rsidRPr="00084BCF">
        <w:rPr>
          <w:rFonts w:ascii="Times New Roman" w:eastAsia="Times New Roman" w:hAnsi="Times New Roman"/>
          <w:b/>
          <w:bCs/>
          <w:snapToGrid w:val="0"/>
          <w:lang w:eastAsia="x-none"/>
        </w:rPr>
        <w:t xml:space="preserve"> </w:t>
      </w:r>
      <w:r w:rsidR="00873A77" w:rsidRPr="00084BCF">
        <w:rPr>
          <w:rFonts w:ascii="Times New Roman" w:eastAsia="Times New Roman" w:hAnsi="Times New Roman"/>
          <w:b/>
          <w:bCs/>
          <w:snapToGrid w:val="0"/>
          <w:lang w:eastAsia="x-none"/>
        </w:rPr>
        <w:t>sudėtyje yra</w:t>
      </w:r>
      <w:r w:rsidR="00BA3FAE" w:rsidRPr="00084BCF">
        <w:rPr>
          <w:rFonts w:ascii="Times New Roman" w:eastAsia="Times New Roman" w:hAnsi="Times New Roman"/>
          <w:b/>
          <w:bCs/>
          <w:snapToGrid w:val="0"/>
          <w:lang w:eastAsia="x-none"/>
        </w:rPr>
        <w:t xml:space="preserve"> </w:t>
      </w:r>
      <w:proofErr w:type="spellStart"/>
      <w:r w:rsidR="00BA3FAE" w:rsidRPr="00084BCF">
        <w:rPr>
          <w:rFonts w:ascii="Times New Roman" w:eastAsia="Times New Roman" w:hAnsi="Times New Roman"/>
          <w:b/>
          <w:bCs/>
          <w:snapToGrid w:val="0"/>
          <w:lang w:eastAsia="x-none"/>
        </w:rPr>
        <w:t>aspartamo</w:t>
      </w:r>
      <w:proofErr w:type="spellEnd"/>
      <w:r w:rsidR="00BA3FAE" w:rsidRPr="00084BCF">
        <w:rPr>
          <w:rFonts w:ascii="Times New Roman" w:eastAsia="Times New Roman" w:hAnsi="Times New Roman"/>
          <w:b/>
          <w:bCs/>
          <w:snapToGrid w:val="0"/>
          <w:lang w:eastAsia="x-none"/>
        </w:rPr>
        <w:t>, sacharozės ir natrio</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vault_nd_6c7ff6f0-4e33-457f-b867-09c11983b713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1A2C65C1" w14:textId="77777777" w:rsidR="00ED4138" w:rsidRPr="00084BCF" w:rsidRDefault="00BA3FAE" w:rsidP="009E1B73">
      <w:pPr>
        <w:pStyle w:val="BT-EMEASMCA"/>
        <w:spacing w:after="0" w:line="240" w:lineRule="auto"/>
        <w:ind w:left="567" w:hanging="567"/>
        <w:rPr>
          <w:rFonts w:ascii="Times New Roman" w:hAnsi="Times New Roman"/>
          <w:snapToGrid w:val="0"/>
        </w:rPr>
      </w:pPr>
      <w:proofErr w:type="spellStart"/>
      <w:r w:rsidRPr="00084BCF">
        <w:rPr>
          <w:rFonts w:ascii="Times New Roman" w:hAnsi="Times New Roman"/>
          <w:i/>
          <w:iCs/>
          <w:snapToGrid w:val="0"/>
        </w:rPr>
        <w:t>Aspartamas</w:t>
      </w:r>
      <w:proofErr w:type="spellEnd"/>
      <w:r w:rsidRPr="00084BCF">
        <w:rPr>
          <w:rFonts w:ascii="Times New Roman" w:hAnsi="Times New Roman"/>
          <w:i/>
          <w:iCs/>
          <w:snapToGrid w:val="0"/>
        </w:rPr>
        <w:t xml:space="preserve"> (E </w:t>
      </w:r>
      <w:r w:rsidRPr="00F97684">
        <w:rPr>
          <w:rFonts w:ascii="Times New Roman" w:hAnsi="Times New Roman"/>
          <w:i/>
          <w:iCs/>
          <w:snapToGrid w:val="0"/>
          <w:lang w:val="pt-PT"/>
        </w:rPr>
        <w:t>951</w:t>
      </w:r>
      <w:r w:rsidRPr="00084BCF">
        <w:rPr>
          <w:rFonts w:ascii="Times New Roman" w:hAnsi="Times New Roman"/>
          <w:i/>
          <w:iCs/>
          <w:snapToGrid w:val="0"/>
        </w:rPr>
        <w:t>)</w:t>
      </w:r>
      <w:r w:rsidR="00A83839" w:rsidRPr="00084BCF">
        <w:rPr>
          <w:rFonts w:ascii="Times New Roman" w:hAnsi="Times New Roman"/>
          <w:i/>
          <w:iCs/>
          <w:snapToGrid w:val="0"/>
        </w:rPr>
        <w:t>.</w:t>
      </w:r>
      <w:r w:rsidRPr="00084BCF">
        <w:rPr>
          <w:rFonts w:ascii="Times New Roman" w:hAnsi="Times New Roman"/>
          <w:snapToGrid w:val="0"/>
        </w:rPr>
        <w:t xml:space="preserve"> </w:t>
      </w:r>
      <w:r w:rsidR="00A83839" w:rsidRPr="00084BCF">
        <w:rPr>
          <w:rFonts w:ascii="Times New Roman" w:hAnsi="Times New Roman"/>
          <w:snapToGrid w:val="0"/>
        </w:rPr>
        <w:t>K</w:t>
      </w:r>
      <w:r w:rsidRPr="00084BCF">
        <w:rPr>
          <w:rFonts w:ascii="Times New Roman" w:hAnsi="Times New Roman"/>
          <w:snapToGrid w:val="0"/>
        </w:rPr>
        <w:t>iekviename šio vaisto paketėlyje yra 6</w:t>
      </w:r>
      <w:r w:rsidR="00583DAC" w:rsidRPr="00084BCF">
        <w:rPr>
          <w:rFonts w:ascii="Times New Roman" w:hAnsi="Times New Roman"/>
          <w:snapToGrid w:val="0"/>
        </w:rPr>
        <w:t> </w:t>
      </w:r>
      <w:r w:rsidRPr="00084BCF">
        <w:rPr>
          <w:rFonts w:ascii="Times New Roman" w:hAnsi="Times New Roman"/>
          <w:snapToGrid w:val="0"/>
        </w:rPr>
        <w:t xml:space="preserve">mg </w:t>
      </w:r>
      <w:proofErr w:type="spellStart"/>
      <w:r w:rsidRPr="00084BCF">
        <w:rPr>
          <w:rFonts w:ascii="Times New Roman" w:hAnsi="Times New Roman"/>
          <w:snapToGrid w:val="0"/>
        </w:rPr>
        <w:t>aspartamo</w:t>
      </w:r>
      <w:proofErr w:type="spellEnd"/>
      <w:r w:rsidRPr="00084BCF">
        <w:rPr>
          <w:rFonts w:ascii="Times New Roman" w:hAnsi="Times New Roman"/>
          <w:snapToGrid w:val="0"/>
        </w:rPr>
        <w:t xml:space="preserve">. </w:t>
      </w:r>
      <w:proofErr w:type="spellStart"/>
      <w:r w:rsidRPr="00084BCF">
        <w:rPr>
          <w:rFonts w:ascii="Times New Roman" w:hAnsi="Times New Roman"/>
          <w:snapToGrid w:val="0"/>
        </w:rPr>
        <w:t>Aspartamas</w:t>
      </w:r>
      <w:proofErr w:type="spellEnd"/>
      <w:r w:rsidRPr="00084BCF">
        <w:rPr>
          <w:rFonts w:ascii="Times New Roman" w:hAnsi="Times New Roman"/>
          <w:snapToGrid w:val="0"/>
        </w:rPr>
        <w:t xml:space="preserve"> yra </w:t>
      </w:r>
      <w:proofErr w:type="spellStart"/>
      <w:r w:rsidRPr="00084BCF">
        <w:rPr>
          <w:rFonts w:ascii="Times New Roman" w:hAnsi="Times New Roman"/>
          <w:snapToGrid w:val="0"/>
        </w:rPr>
        <w:t>fenilalanino</w:t>
      </w:r>
      <w:proofErr w:type="spellEnd"/>
      <w:r w:rsidRPr="00084BCF">
        <w:rPr>
          <w:rFonts w:ascii="Times New Roman" w:hAnsi="Times New Roman"/>
          <w:snapToGrid w:val="0"/>
        </w:rPr>
        <w:t xml:space="preserve"> šaltinis. Jis gali būti kenksmingas sergantiems </w:t>
      </w:r>
      <w:proofErr w:type="spellStart"/>
      <w:r w:rsidRPr="00084BCF">
        <w:rPr>
          <w:rFonts w:ascii="Times New Roman" w:hAnsi="Times New Roman"/>
          <w:snapToGrid w:val="0"/>
        </w:rPr>
        <w:t>fenilketonurija</w:t>
      </w:r>
      <w:proofErr w:type="spellEnd"/>
      <w:r w:rsidRPr="00084BCF">
        <w:rPr>
          <w:rFonts w:ascii="Times New Roman" w:hAnsi="Times New Roman"/>
          <w:snapToGrid w:val="0"/>
        </w:rPr>
        <w:t xml:space="preserve">, reta genetine liga, kuria sergant </w:t>
      </w:r>
      <w:proofErr w:type="spellStart"/>
      <w:r w:rsidRPr="00084BCF">
        <w:rPr>
          <w:rFonts w:ascii="Times New Roman" w:hAnsi="Times New Roman"/>
          <w:snapToGrid w:val="0"/>
        </w:rPr>
        <w:t>fenilaninas</w:t>
      </w:r>
      <w:proofErr w:type="spellEnd"/>
      <w:r w:rsidRPr="00084BCF">
        <w:rPr>
          <w:rFonts w:ascii="Times New Roman" w:hAnsi="Times New Roman"/>
          <w:snapToGrid w:val="0"/>
        </w:rPr>
        <w:t xml:space="preserve"> kaupiasi organizme, nes organizmas negali jo tinkamai pašalinti. </w:t>
      </w:r>
    </w:p>
    <w:p w14:paraId="34486C63" w14:textId="77777777" w:rsidR="00B602F4" w:rsidRPr="00084BCF" w:rsidRDefault="00BA3FAE" w:rsidP="003E728B">
      <w:pPr>
        <w:pStyle w:val="BT-EMEASMCA"/>
        <w:spacing w:after="0" w:line="240" w:lineRule="auto"/>
        <w:ind w:left="567" w:hanging="567"/>
        <w:rPr>
          <w:rFonts w:ascii="Times New Roman" w:hAnsi="Times New Roman"/>
          <w:noProof/>
        </w:rPr>
      </w:pPr>
      <w:r w:rsidRPr="00084BCF">
        <w:rPr>
          <w:rFonts w:ascii="Times New Roman" w:hAnsi="Times New Roman"/>
          <w:i/>
          <w:iCs/>
          <w:snapToGrid w:val="0"/>
        </w:rPr>
        <w:t>Sacharozė</w:t>
      </w:r>
      <w:r w:rsidR="00A83839" w:rsidRPr="00084BCF">
        <w:rPr>
          <w:rFonts w:ascii="Times New Roman" w:hAnsi="Times New Roman"/>
          <w:snapToGrid w:val="0"/>
        </w:rPr>
        <w:t>. J</w:t>
      </w:r>
      <w:r w:rsidR="00B602F4" w:rsidRPr="00084BCF">
        <w:rPr>
          <w:rFonts w:ascii="Times New Roman" w:hAnsi="Times New Roman"/>
          <w:noProof/>
        </w:rPr>
        <w:t>eigu gydytojas Jums yra sakęs, kad netoleruojate kokių nors angliavandenių, kreipkitės į jį prieš pradėdami vartoti šį vai</w:t>
      </w:r>
      <w:proofErr w:type="spellStart"/>
      <w:r w:rsidR="00B602F4" w:rsidRPr="00084BCF">
        <w:rPr>
          <w:rFonts w:ascii="Times New Roman" w:hAnsi="Times New Roman"/>
        </w:rPr>
        <w:t>stą</w:t>
      </w:r>
      <w:proofErr w:type="spellEnd"/>
      <w:r w:rsidR="00A83839" w:rsidRPr="00084BCF">
        <w:rPr>
          <w:rFonts w:ascii="Times New Roman" w:hAnsi="Times New Roman"/>
        </w:rPr>
        <w:t>.</w:t>
      </w:r>
    </w:p>
    <w:p w14:paraId="5972F28C" w14:textId="77777777" w:rsidR="00BA3FAE" w:rsidRPr="00084BCF" w:rsidRDefault="00A83839" w:rsidP="00BA3FAE">
      <w:pPr>
        <w:pStyle w:val="BT-EMEASMCA"/>
        <w:spacing w:after="0" w:line="240" w:lineRule="auto"/>
        <w:ind w:left="567" w:hanging="567"/>
        <w:rPr>
          <w:rFonts w:ascii="Times New Roman" w:hAnsi="Times New Roman"/>
          <w:snapToGrid w:val="0"/>
        </w:rPr>
      </w:pPr>
      <w:r w:rsidRPr="00084BCF">
        <w:rPr>
          <w:rFonts w:ascii="Times New Roman" w:hAnsi="Times New Roman"/>
          <w:i/>
          <w:iCs/>
          <w:snapToGrid w:val="0"/>
        </w:rPr>
        <w:t>N</w:t>
      </w:r>
      <w:r w:rsidR="00BA3FAE" w:rsidRPr="00084BCF">
        <w:rPr>
          <w:rFonts w:ascii="Times New Roman" w:hAnsi="Times New Roman"/>
          <w:i/>
          <w:iCs/>
          <w:snapToGrid w:val="0"/>
        </w:rPr>
        <w:t>atris</w:t>
      </w:r>
      <w:r w:rsidRPr="00084BCF">
        <w:rPr>
          <w:rFonts w:ascii="Times New Roman" w:hAnsi="Times New Roman"/>
          <w:snapToGrid w:val="0"/>
        </w:rPr>
        <w:t xml:space="preserve">. </w:t>
      </w:r>
      <w:r w:rsidR="00BA3FAE" w:rsidRPr="00084BCF">
        <w:rPr>
          <w:rFonts w:ascii="Times New Roman" w:hAnsi="Times New Roman"/>
          <w:lang w:eastAsia="lt-LT"/>
        </w:rPr>
        <w:t>Kiekviename šio vaisto paketėlyje yra 157</w:t>
      </w:r>
      <w:r w:rsidR="00583DAC" w:rsidRPr="00084BCF">
        <w:rPr>
          <w:rFonts w:ascii="Times New Roman" w:hAnsi="Times New Roman"/>
          <w:lang w:eastAsia="lt-LT"/>
        </w:rPr>
        <w:t> </w:t>
      </w:r>
      <w:r w:rsidR="00BA3FAE" w:rsidRPr="00084BCF">
        <w:rPr>
          <w:rFonts w:ascii="Times New Roman" w:hAnsi="Times New Roman"/>
          <w:lang w:eastAsia="lt-LT"/>
        </w:rPr>
        <w:t>mg natrio (valgomosios druskos sudedamosios dalies). Tai atitinka 7,85</w:t>
      </w:r>
      <w:r w:rsidR="00583DAC" w:rsidRPr="00084BCF">
        <w:rPr>
          <w:rFonts w:ascii="Times New Roman" w:hAnsi="Times New Roman"/>
          <w:lang w:eastAsia="lt-LT"/>
        </w:rPr>
        <w:t> </w:t>
      </w:r>
      <w:r w:rsidR="00BA3FAE" w:rsidRPr="00084BCF">
        <w:rPr>
          <w:rFonts w:ascii="Times New Roman" w:hAnsi="Times New Roman"/>
          <w:lang w:eastAsia="lt-LT"/>
        </w:rPr>
        <w:t>% didžiausios rekomenduojamos natrio paros normos suaugusiesiems. Pasitarkite su gydytoju arba vaistininku, jei ilgą laikotarpį Jums tektų vartoti 3 ar daugiau paketėlius per dieną, ypač jei Jums patariama kontroliuoti natrio kiekį maiste.</w:t>
      </w:r>
    </w:p>
    <w:p w14:paraId="29CFC3DF" w14:textId="77777777" w:rsidR="00586C2B" w:rsidRPr="00084BCF" w:rsidRDefault="00586C2B" w:rsidP="00443C27">
      <w:pPr>
        <w:pStyle w:val="BT-EMEASMCA"/>
        <w:numPr>
          <w:ilvl w:val="0"/>
          <w:numId w:val="0"/>
        </w:numPr>
        <w:spacing w:after="0" w:line="240" w:lineRule="auto"/>
        <w:ind w:left="720" w:hanging="360"/>
        <w:rPr>
          <w:rFonts w:ascii="Times New Roman" w:hAnsi="Times New Roman"/>
          <w:snapToGrid w:val="0"/>
        </w:rPr>
      </w:pPr>
    </w:p>
    <w:p w14:paraId="229A01C7" w14:textId="2F84A131" w:rsidR="00FF5B65" w:rsidRPr="00084BCF" w:rsidRDefault="00FF5B65"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3.</w:t>
      </w:r>
      <w:r w:rsidRPr="00084BCF">
        <w:rPr>
          <w:rFonts w:ascii="Times New Roman" w:eastAsia="Times New Roman" w:hAnsi="Times New Roman"/>
          <w:b/>
          <w:bCs/>
          <w:snapToGrid w:val="0"/>
          <w:lang w:eastAsia="x-none"/>
        </w:rPr>
        <w:tab/>
        <w:t xml:space="preserve">Kaip vartoti </w:t>
      </w:r>
      <w:proofErr w:type="spellStart"/>
      <w:r w:rsidR="004A185C" w:rsidRPr="00084BCF">
        <w:rPr>
          <w:rFonts w:ascii="Times New Roman" w:eastAsia="Times New Roman" w:hAnsi="Times New Roman"/>
          <w:b/>
          <w:bCs/>
          <w:snapToGrid w:val="0"/>
          <w:lang w:eastAsia="x-none"/>
        </w:rPr>
        <w:t>TriFlunex</w:t>
      </w:r>
      <w:proofErr w:type="spellEnd"/>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vault_nd_21877e00-7fd8-4368-92a9-a5902a3783dc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0942F8E0" w14:textId="77777777" w:rsidR="00FF5B65" w:rsidRPr="00084BCF" w:rsidRDefault="00FF5B65" w:rsidP="00BE4E45">
      <w:pPr>
        <w:numPr>
          <w:ilvl w:val="12"/>
          <w:numId w:val="0"/>
        </w:numPr>
        <w:spacing w:after="0" w:line="240" w:lineRule="auto"/>
        <w:ind w:right="566"/>
        <w:rPr>
          <w:rFonts w:ascii="Times New Roman" w:eastAsia="Times New Roman" w:hAnsi="Times New Roman"/>
          <w:snapToGrid w:val="0"/>
        </w:rPr>
      </w:pPr>
    </w:p>
    <w:p w14:paraId="69526B16" w14:textId="77777777" w:rsidR="00FF5B65" w:rsidRPr="00084BCF" w:rsidRDefault="00FF5B65" w:rsidP="00BE4E4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 xml:space="preserve">Visada vartokite šį vaistą </w:t>
      </w:r>
      <w:r w:rsidR="00FD4867" w:rsidRPr="00084BCF">
        <w:rPr>
          <w:rFonts w:ascii="Times New Roman" w:eastAsia="Times New Roman" w:hAnsi="Times New Roman"/>
          <w:noProof/>
          <w:snapToGrid w:val="0"/>
        </w:rPr>
        <w:t>tiksliai kaip nurodė gydytojas arba vaistininkas</w:t>
      </w:r>
      <w:r w:rsidRPr="00084BCF">
        <w:rPr>
          <w:rFonts w:ascii="Times New Roman" w:eastAsia="Times New Roman" w:hAnsi="Times New Roman"/>
          <w:noProof/>
          <w:snapToGrid w:val="0"/>
        </w:rPr>
        <w:t>.</w:t>
      </w:r>
      <w:r w:rsidRPr="00084BCF">
        <w:rPr>
          <w:rFonts w:ascii="Times New Roman" w:eastAsia="Times New Roman" w:hAnsi="Times New Roman"/>
          <w:snapToGrid w:val="0"/>
        </w:rPr>
        <w:t xml:space="preserve"> </w:t>
      </w:r>
      <w:r w:rsidR="00FD4867" w:rsidRPr="00084BCF">
        <w:rPr>
          <w:rFonts w:ascii="Times New Roman" w:eastAsia="Times New Roman" w:hAnsi="Times New Roman"/>
          <w:noProof/>
          <w:snapToGrid w:val="0"/>
        </w:rPr>
        <w:t>Jeigu abejojate, kreipkitės į gydytoją arba vaistininką.</w:t>
      </w:r>
    </w:p>
    <w:p w14:paraId="19E3104C" w14:textId="77777777" w:rsidR="00FF5B65" w:rsidRPr="00084BCF" w:rsidRDefault="00FF5B65" w:rsidP="00BE4E45">
      <w:pPr>
        <w:numPr>
          <w:ilvl w:val="12"/>
          <w:numId w:val="0"/>
        </w:numPr>
        <w:spacing w:after="0" w:line="240" w:lineRule="auto"/>
        <w:ind w:right="566"/>
        <w:rPr>
          <w:rFonts w:ascii="Times New Roman" w:eastAsia="Times New Roman" w:hAnsi="Times New Roman"/>
          <w:snapToGrid w:val="0"/>
        </w:rPr>
      </w:pPr>
    </w:p>
    <w:p w14:paraId="36F4FD44" w14:textId="77777777" w:rsidR="00FD4867" w:rsidRPr="00084BCF" w:rsidRDefault="00232DF6" w:rsidP="00BE4E45">
      <w:pPr>
        <w:numPr>
          <w:ilvl w:val="12"/>
          <w:numId w:val="0"/>
        </w:numPr>
        <w:spacing w:after="0" w:line="240" w:lineRule="auto"/>
        <w:ind w:right="566"/>
        <w:rPr>
          <w:rFonts w:ascii="Times New Roman" w:eastAsia="Times New Roman" w:hAnsi="Times New Roman"/>
          <w:b/>
          <w:noProof/>
          <w:snapToGrid w:val="0"/>
        </w:rPr>
      </w:pPr>
      <w:r w:rsidRPr="00084BCF">
        <w:rPr>
          <w:rFonts w:ascii="Times New Roman" w:eastAsia="Times New Roman" w:hAnsi="Times New Roman"/>
          <w:b/>
          <w:noProof/>
          <w:snapToGrid w:val="0"/>
        </w:rPr>
        <w:t>Rekomenduojama dozė yra</w:t>
      </w:r>
      <w:r w:rsidR="00AA660E" w:rsidRPr="00084BCF">
        <w:rPr>
          <w:rFonts w:ascii="Times New Roman" w:eastAsia="Times New Roman" w:hAnsi="Times New Roman"/>
          <w:b/>
          <w:noProof/>
          <w:snapToGrid w:val="0"/>
        </w:rPr>
        <w:t>:</w:t>
      </w:r>
    </w:p>
    <w:p w14:paraId="6FA4E262" w14:textId="77777777" w:rsidR="00983EAC" w:rsidRPr="00084BCF" w:rsidRDefault="00983EAC" w:rsidP="00BE4E45">
      <w:pPr>
        <w:numPr>
          <w:ilvl w:val="12"/>
          <w:numId w:val="0"/>
        </w:numPr>
        <w:spacing w:after="0" w:line="240" w:lineRule="auto"/>
        <w:ind w:right="566"/>
        <w:rPr>
          <w:rFonts w:ascii="Times New Roman" w:eastAsia="Times New Roman" w:hAnsi="Times New Roman"/>
          <w:noProof/>
          <w:snapToGrid w:val="0"/>
        </w:rPr>
      </w:pPr>
    </w:p>
    <w:p w14:paraId="238DAAC9" w14:textId="77777777" w:rsidR="00983EAC" w:rsidRPr="00F97684" w:rsidRDefault="00983EAC" w:rsidP="00F97684">
      <w:pPr>
        <w:pStyle w:val="BT-EMEASMCA"/>
        <w:rPr>
          <w:rFonts w:ascii="Times New Roman" w:hAnsi="Times New Roman"/>
          <w:noProof/>
          <w:snapToGrid w:val="0"/>
        </w:rPr>
      </w:pPr>
      <w:r w:rsidRPr="00F97684">
        <w:rPr>
          <w:rFonts w:ascii="Times New Roman" w:hAnsi="Times New Roman"/>
          <w:noProof/>
          <w:snapToGrid w:val="0"/>
        </w:rPr>
        <w:t xml:space="preserve">Suaugusieji ir </w:t>
      </w:r>
      <w:r w:rsidR="001C7F3B" w:rsidRPr="00F97684">
        <w:rPr>
          <w:rFonts w:ascii="Times New Roman" w:hAnsi="Times New Roman"/>
          <w:noProof/>
          <w:snapToGrid w:val="0"/>
        </w:rPr>
        <w:t xml:space="preserve">12 metų bei </w:t>
      </w:r>
      <w:r w:rsidRPr="00F97684">
        <w:rPr>
          <w:rFonts w:ascii="Times New Roman" w:hAnsi="Times New Roman"/>
          <w:noProof/>
          <w:snapToGrid w:val="0"/>
        </w:rPr>
        <w:t xml:space="preserve">vyresni </w:t>
      </w:r>
      <w:r w:rsidR="001C7F3B" w:rsidRPr="00F97684">
        <w:rPr>
          <w:rFonts w:ascii="Times New Roman" w:hAnsi="Times New Roman"/>
          <w:noProof/>
          <w:snapToGrid w:val="0"/>
        </w:rPr>
        <w:t>paaugliai</w:t>
      </w:r>
      <w:r w:rsidR="007A54A5" w:rsidRPr="00F97684">
        <w:rPr>
          <w:rFonts w:ascii="Times New Roman" w:hAnsi="Times New Roman"/>
          <w:noProof/>
          <w:snapToGrid w:val="0"/>
        </w:rPr>
        <w:t>:</w:t>
      </w:r>
    </w:p>
    <w:p w14:paraId="0CDDAB21" w14:textId="77777777" w:rsidR="00983EAC" w:rsidRPr="00084BCF" w:rsidRDefault="001C7F3B" w:rsidP="00BE4E45">
      <w:pPr>
        <w:numPr>
          <w:ilvl w:val="12"/>
          <w:numId w:val="0"/>
        </w:numPr>
        <w:spacing w:after="0" w:line="240" w:lineRule="auto"/>
        <w:ind w:right="566"/>
        <w:rPr>
          <w:rFonts w:ascii="Times New Roman" w:eastAsia="Times New Roman" w:hAnsi="Times New Roman"/>
          <w:noProof/>
          <w:snapToGrid w:val="0"/>
        </w:rPr>
      </w:pPr>
      <w:r>
        <w:rPr>
          <w:rFonts w:ascii="Times New Roman" w:eastAsia="Times New Roman" w:hAnsi="Times New Roman"/>
          <w:noProof/>
          <w:snapToGrid w:val="0"/>
        </w:rPr>
        <w:t xml:space="preserve">Rekomenduojama dozė yra vienas </w:t>
      </w:r>
      <w:r w:rsidR="00983EAC" w:rsidRPr="00084BCF">
        <w:rPr>
          <w:rFonts w:ascii="Times New Roman" w:eastAsia="Times New Roman" w:hAnsi="Times New Roman"/>
          <w:noProof/>
          <w:snapToGrid w:val="0"/>
        </w:rPr>
        <w:t xml:space="preserve"> </w:t>
      </w:r>
      <w:r w:rsidRPr="00084BCF">
        <w:rPr>
          <w:rFonts w:ascii="Times New Roman" w:eastAsia="Times New Roman" w:hAnsi="Times New Roman"/>
          <w:noProof/>
          <w:snapToGrid w:val="0"/>
        </w:rPr>
        <w:t>paketėl</w:t>
      </w:r>
      <w:r>
        <w:rPr>
          <w:rFonts w:ascii="Times New Roman" w:eastAsia="Times New Roman" w:hAnsi="Times New Roman"/>
          <w:noProof/>
          <w:snapToGrid w:val="0"/>
        </w:rPr>
        <w:t>is,</w:t>
      </w:r>
      <w:r w:rsidRPr="00084BCF">
        <w:rPr>
          <w:rFonts w:ascii="Times New Roman" w:eastAsia="Times New Roman" w:hAnsi="Times New Roman"/>
          <w:noProof/>
          <w:snapToGrid w:val="0"/>
        </w:rPr>
        <w:t xml:space="preserve"> </w:t>
      </w:r>
      <w:r>
        <w:rPr>
          <w:rFonts w:ascii="Times New Roman" w:eastAsia="Times New Roman" w:hAnsi="Times New Roman"/>
          <w:noProof/>
          <w:snapToGrid w:val="0"/>
        </w:rPr>
        <w:t>kuris gali būti vartojamas iki 4 kartų per dieną, jeigu reikia, tarp dozių darant ne mažesnius kaip 4 valandų intervalus</w:t>
      </w:r>
      <w:r w:rsidR="007A54A5" w:rsidRPr="00084BCF">
        <w:rPr>
          <w:rFonts w:ascii="Times New Roman" w:eastAsia="Times New Roman" w:hAnsi="Times New Roman"/>
          <w:noProof/>
          <w:snapToGrid w:val="0"/>
        </w:rPr>
        <w:t>.</w:t>
      </w:r>
      <w:r w:rsidR="00983EAC" w:rsidRPr="00084BCF">
        <w:rPr>
          <w:rFonts w:ascii="Times New Roman" w:eastAsia="Times New Roman" w:hAnsi="Times New Roman"/>
          <w:noProof/>
          <w:snapToGrid w:val="0"/>
        </w:rPr>
        <w:t xml:space="preserve"> Per 24 valandas negalima išgerti daugiau kaip 4 </w:t>
      </w:r>
      <w:r w:rsidR="007A54A5" w:rsidRPr="00084BCF">
        <w:rPr>
          <w:rFonts w:ascii="Times New Roman" w:eastAsia="Times New Roman" w:hAnsi="Times New Roman"/>
          <w:noProof/>
          <w:snapToGrid w:val="0"/>
        </w:rPr>
        <w:t>paketėlių</w:t>
      </w:r>
      <w:r w:rsidR="00983EAC" w:rsidRPr="00084BCF">
        <w:rPr>
          <w:rFonts w:ascii="Times New Roman" w:eastAsia="Times New Roman" w:hAnsi="Times New Roman"/>
          <w:noProof/>
          <w:snapToGrid w:val="0"/>
        </w:rPr>
        <w:t>.</w:t>
      </w:r>
    </w:p>
    <w:p w14:paraId="2EFAB6C1" w14:textId="77777777" w:rsidR="00AA660E" w:rsidRPr="00084BCF" w:rsidRDefault="00AA660E" w:rsidP="00431F67">
      <w:pPr>
        <w:keepNext/>
        <w:tabs>
          <w:tab w:val="left" w:pos="567"/>
        </w:tabs>
        <w:spacing w:after="0" w:line="240" w:lineRule="auto"/>
        <w:ind w:right="566"/>
        <w:jc w:val="both"/>
        <w:outlineLvl w:val="3"/>
        <w:rPr>
          <w:rFonts w:ascii="Times New Roman" w:eastAsia="Times New Roman" w:hAnsi="Times New Roman"/>
          <w:bCs/>
          <w:snapToGrid w:val="0"/>
          <w:lang w:eastAsia="x-none"/>
        </w:rPr>
      </w:pPr>
    </w:p>
    <w:p w14:paraId="6341D291" w14:textId="5ADF508E" w:rsidR="00431F67" w:rsidRPr="00084BCF" w:rsidRDefault="00431F67" w:rsidP="00431F67">
      <w:pPr>
        <w:keepNext/>
        <w:tabs>
          <w:tab w:val="left" w:pos="567"/>
        </w:tabs>
        <w:spacing w:after="0" w:line="240" w:lineRule="auto"/>
        <w:ind w:right="566"/>
        <w:jc w:val="both"/>
        <w:outlineLvl w:val="3"/>
        <w:rPr>
          <w:rFonts w:ascii="Times New Roman" w:eastAsia="Times New Roman" w:hAnsi="Times New Roman"/>
          <w:bCs/>
          <w:snapToGrid w:val="0"/>
          <w:lang w:eastAsia="x-none"/>
        </w:rPr>
      </w:pPr>
      <w:r w:rsidRPr="00084BCF">
        <w:rPr>
          <w:rFonts w:ascii="Times New Roman" w:eastAsia="Times New Roman" w:hAnsi="Times New Roman"/>
          <w:bCs/>
          <w:snapToGrid w:val="0"/>
          <w:lang w:eastAsia="x-none"/>
        </w:rPr>
        <w:t>Neviršykite nustatytos dozės.</w:t>
      </w:r>
      <w:r w:rsidR="000D3D74">
        <w:rPr>
          <w:rFonts w:ascii="Times New Roman" w:eastAsia="Times New Roman" w:hAnsi="Times New Roman"/>
          <w:bCs/>
          <w:snapToGrid w:val="0"/>
          <w:lang w:eastAsia="x-none"/>
        </w:rPr>
        <w:fldChar w:fldCharType="begin"/>
      </w:r>
      <w:r w:rsidR="000D3D74">
        <w:rPr>
          <w:rFonts w:ascii="Times New Roman" w:eastAsia="Times New Roman" w:hAnsi="Times New Roman"/>
          <w:bCs/>
          <w:snapToGrid w:val="0"/>
          <w:lang w:eastAsia="x-none"/>
        </w:rPr>
        <w:instrText xml:space="preserve"> DOCVARIABLE vault_nd_13d519e7-06bb-4f5d-928d-cf7bc11c965e \* MERGEFORMAT </w:instrText>
      </w:r>
      <w:r w:rsidR="000D3D74">
        <w:rPr>
          <w:rFonts w:ascii="Times New Roman" w:eastAsia="Times New Roman" w:hAnsi="Times New Roman"/>
          <w:bCs/>
          <w:snapToGrid w:val="0"/>
          <w:lang w:eastAsia="x-none"/>
        </w:rPr>
        <w:fldChar w:fldCharType="separate"/>
      </w:r>
      <w:r w:rsidR="000D3D74">
        <w:rPr>
          <w:rFonts w:ascii="Times New Roman" w:eastAsia="Times New Roman" w:hAnsi="Times New Roman"/>
          <w:bCs/>
          <w:snapToGrid w:val="0"/>
          <w:lang w:eastAsia="x-none"/>
        </w:rPr>
        <w:t xml:space="preserve"> </w:t>
      </w:r>
      <w:r w:rsidR="000D3D74">
        <w:rPr>
          <w:rFonts w:ascii="Times New Roman" w:eastAsia="Times New Roman" w:hAnsi="Times New Roman"/>
          <w:bCs/>
          <w:snapToGrid w:val="0"/>
          <w:lang w:eastAsia="x-none"/>
        </w:rPr>
        <w:fldChar w:fldCharType="end"/>
      </w:r>
    </w:p>
    <w:p w14:paraId="6F37F750" w14:textId="77777777" w:rsidR="00431F67" w:rsidRPr="00084BCF" w:rsidRDefault="00431F67" w:rsidP="00431F67">
      <w:pPr>
        <w:keepNext/>
        <w:tabs>
          <w:tab w:val="left" w:pos="567"/>
        </w:tabs>
        <w:spacing w:after="0" w:line="240" w:lineRule="auto"/>
        <w:ind w:right="566"/>
        <w:jc w:val="both"/>
        <w:outlineLvl w:val="3"/>
        <w:rPr>
          <w:rFonts w:ascii="Times New Roman" w:eastAsia="Times New Roman" w:hAnsi="Times New Roman"/>
          <w:bCs/>
          <w:snapToGrid w:val="0"/>
          <w:lang w:eastAsia="x-none"/>
        </w:rPr>
      </w:pPr>
    </w:p>
    <w:p w14:paraId="5117B4D1" w14:textId="77777777" w:rsidR="00983EAC" w:rsidRPr="00084BCF" w:rsidRDefault="00983EAC" w:rsidP="00BE4E45">
      <w:pPr>
        <w:numPr>
          <w:ilvl w:val="12"/>
          <w:numId w:val="0"/>
        </w:numPr>
        <w:spacing w:after="0" w:line="240" w:lineRule="auto"/>
        <w:ind w:right="566"/>
        <w:rPr>
          <w:rFonts w:ascii="Times New Roman" w:eastAsia="Times New Roman" w:hAnsi="Times New Roman"/>
          <w:noProof/>
          <w:snapToGrid w:val="0"/>
        </w:rPr>
      </w:pPr>
    </w:p>
    <w:p w14:paraId="1580A067" w14:textId="35A5F16D" w:rsidR="00431F67" w:rsidRPr="00084BCF" w:rsidRDefault="00431F67"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Vartojimas vaikams ir paaugliams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vault_nd_553b97fe-31ed-4e80-ba70-7c1acd0e55ba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0296472B" w14:textId="727790DB" w:rsidR="00983EAC" w:rsidRPr="00084BCF" w:rsidRDefault="00203243" w:rsidP="00BE4E45">
      <w:pPr>
        <w:keepNext/>
        <w:tabs>
          <w:tab w:val="left" w:pos="567"/>
        </w:tabs>
        <w:spacing w:after="0" w:line="240" w:lineRule="auto"/>
        <w:ind w:right="566"/>
        <w:jc w:val="both"/>
        <w:outlineLvl w:val="3"/>
        <w:rPr>
          <w:rFonts w:ascii="Times New Roman" w:eastAsia="Times New Roman" w:hAnsi="Times New Roman"/>
          <w:bCs/>
          <w:snapToGrid w:val="0"/>
          <w:lang w:eastAsia="x-none"/>
        </w:rPr>
      </w:pPr>
      <w:r>
        <w:rPr>
          <w:rFonts w:ascii="Times New Roman" w:eastAsia="Times New Roman" w:hAnsi="Times New Roman"/>
          <w:bCs/>
          <w:snapToGrid w:val="0"/>
          <w:lang w:eastAsia="x-none"/>
        </w:rPr>
        <w:t>Šis vaistas neskirtas</w:t>
      </w:r>
      <w:r w:rsidRPr="00084BCF">
        <w:rPr>
          <w:rFonts w:ascii="Times New Roman" w:eastAsia="Times New Roman" w:hAnsi="Times New Roman"/>
          <w:bCs/>
          <w:snapToGrid w:val="0"/>
          <w:lang w:eastAsia="x-none"/>
        </w:rPr>
        <w:t xml:space="preserve"> </w:t>
      </w:r>
      <w:r w:rsidR="00983EAC" w:rsidRPr="00084BCF">
        <w:rPr>
          <w:rFonts w:ascii="Times New Roman" w:eastAsia="Times New Roman" w:hAnsi="Times New Roman"/>
          <w:bCs/>
          <w:snapToGrid w:val="0"/>
          <w:lang w:eastAsia="x-none"/>
        </w:rPr>
        <w:t>vartoti jaunesniems kaip 12 metų vaikams.</w:t>
      </w:r>
      <w:r w:rsidR="000D3D74">
        <w:rPr>
          <w:rFonts w:ascii="Times New Roman" w:eastAsia="Times New Roman" w:hAnsi="Times New Roman"/>
          <w:bCs/>
          <w:snapToGrid w:val="0"/>
          <w:lang w:eastAsia="x-none"/>
        </w:rPr>
        <w:fldChar w:fldCharType="begin"/>
      </w:r>
      <w:r w:rsidR="000D3D74">
        <w:rPr>
          <w:rFonts w:ascii="Times New Roman" w:eastAsia="Times New Roman" w:hAnsi="Times New Roman"/>
          <w:bCs/>
          <w:snapToGrid w:val="0"/>
          <w:lang w:eastAsia="x-none"/>
        </w:rPr>
        <w:instrText xml:space="preserve"> DOCVARIABLE vault_nd_f9f382d8-bdd6-45b7-9f8d-26a4a808d35e \* MERGEFORMAT </w:instrText>
      </w:r>
      <w:r w:rsidR="000D3D74">
        <w:rPr>
          <w:rFonts w:ascii="Times New Roman" w:eastAsia="Times New Roman" w:hAnsi="Times New Roman"/>
          <w:bCs/>
          <w:snapToGrid w:val="0"/>
          <w:lang w:eastAsia="x-none"/>
        </w:rPr>
        <w:fldChar w:fldCharType="separate"/>
      </w:r>
      <w:r w:rsidR="000D3D74">
        <w:rPr>
          <w:rFonts w:ascii="Times New Roman" w:eastAsia="Times New Roman" w:hAnsi="Times New Roman"/>
          <w:bCs/>
          <w:snapToGrid w:val="0"/>
          <w:lang w:eastAsia="x-none"/>
        </w:rPr>
        <w:t xml:space="preserve"> </w:t>
      </w:r>
      <w:r w:rsidR="000D3D74">
        <w:rPr>
          <w:rFonts w:ascii="Times New Roman" w:eastAsia="Times New Roman" w:hAnsi="Times New Roman"/>
          <w:bCs/>
          <w:snapToGrid w:val="0"/>
          <w:lang w:eastAsia="x-none"/>
        </w:rPr>
        <w:fldChar w:fldCharType="end"/>
      </w:r>
    </w:p>
    <w:p w14:paraId="5A34F57E" w14:textId="77777777" w:rsidR="00983EAC" w:rsidRPr="00084BCF" w:rsidRDefault="00983EAC" w:rsidP="00BE4E45">
      <w:pPr>
        <w:keepNext/>
        <w:tabs>
          <w:tab w:val="left" w:pos="567"/>
        </w:tabs>
        <w:spacing w:after="0" w:line="240" w:lineRule="auto"/>
        <w:ind w:right="566"/>
        <w:jc w:val="both"/>
        <w:outlineLvl w:val="3"/>
        <w:rPr>
          <w:rFonts w:ascii="Times New Roman" w:eastAsia="Times New Roman" w:hAnsi="Times New Roman"/>
          <w:bCs/>
          <w:snapToGrid w:val="0"/>
          <w:lang w:eastAsia="x-none"/>
        </w:rPr>
      </w:pPr>
    </w:p>
    <w:p w14:paraId="3CBAB772" w14:textId="77777777" w:rsidR="00232DF6" w:rsidRPr="00084BCF" w:rsidRDefault="00484243" w:rsidP="00232DF6">
      <w:pPr>
        <w:numPr>
          <w:ilvl w:val="12"/>
          <w:numId w:val="0"/>
        </w:numPr>
        <w:spacing w:after="0" w:line="240" w:lineRule="auto"/>
        <w:ind w:right="566"/>
        <w:rPr>
          <w:rFonts w:ascii="Times New Roman" w:eastAsia="Times New Roman" w:hAnsi="Times New Roman"/>
          <w:b/>
          <w:noProof/>
          <w:snapToGrid w:val="0"/>
        </w:rPr>
      </w:pPr>
      <w:r w:rsidRPr="00084BCF">
        <w:rPr>
          <w:rFonts w:ascii="Times New Roman" w:eastAsia="Times New Roman" w:hAnsi="Times New Roman"/>
          <w:b/>
          <w:noProof/>
          <w:snapToGrid w:val="0"/>
        </w:rPr>
        <w:t>Vartojimo būdas</w:t>
      </w:r>
    </w:p>
    <w:p w14:paraId="621C64A2" w14:textId="77777777" w:rsidR="00232DF6" w:rsidRPr="00084BCF" w:rsidRDefault="00232DF6" w:rsidP="00232DF6">
      <w:pPr>
        <w:numPr>
          <w:ilvl w:val="12"/>
          <w:numId w:val="0"/>
        </w:num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Miltelius reikia ištirpinti vandenyje ir gerti paruošus karštą gėrimą.</w:t>
      </w:r>
    </w:p>
    <w:p w14:paraId="764D7AFB" w14:textId="0E2AF88D" w:rsidR="00983EAC" w:rsidRPr="00084BCF" w:rsidRDefault="00232DF6" w:rsidP="00232DF6">
      <w:pPr>
        <w:keepNext/>
        <w:tabs>
          <w:tab w:val="left" w:pos="567"/>
        </w:tabs>
        <w:spacing w:after="0" w:line="240" w:lineRule="auto"/>
        <w:ind w:right="566"/>
        <w:jc w:val="both"/>
        <w:outlineLvl w:val="3"/>
        <w:rPr>
          <w:rFonts w:ascii="Times New Roman" w:eastAsia="Times New Roman" w:hAnsi="Times New Roman"/>
          <w:bCs/>
          <w:snapToGrid w:val="0"/>
          <w:lang w:eastAsia="x-none"/>
        </w:rPr>
      </w:pPr>
      <w:r w:rsidRPr="00084BCF">
        <w:rPr>
          <w:rFonts w:ascii="Times New Roman" w:eastAsia="Times New Roman" w:hAnsi="Times New Roman"/>
          <w:noProof/>
          <w:snapToGrid w:val="0"/>
        </w:rPr>
        <w:t>Išberkite vieno paketėlio miltelius į standartinio dydžio (apie 250 ml talpos) puodelį, užpilkite karštu, bet ne verdančiu vandeniu. Leiskite atvėsti iki gėrimui tinkamos temperatūros</w:t>
      </w:r>
      <w:r w:rsidR="00AA660E" w:rsidRPr="00084BCF">
        <w:rPr>
          <w:rFonts w:ascii="Times New Roman" w:eastAsia="Times New Roman" w:hAnsi="Times New Roman"/>
          <w:noProof/>
          <w:snapToGrid w:val="0"/>
        </w:rPr>
        <w:t xml:space="preserve"> ir išgerkite opalescuojantį </w:t>
      </w:r>
      <w:r w:rsidR="00AA660E" w:rsidRPr="00084BCF">
        <w:rPr>
          <w:rFonts w:ascii="Times New Roman" w:hAnsi="Times New Roman"/>
        </w:rPr>
        <w:t>geltonos spalvos, būdingo citrinų-mentolio kvapo ir skonio tirpalą</w:t>
      </w:r>
      <w:r w:rsidRPr="00084BCF">
        <w:rPr>
          <w:rFonts w:ascii="Times New Roman" w:eastAsia="Times New Roman" w:hAnsi="Times New Roman"/>
          <w:noProof/>
          <w:snapToGrid w:val="0"/>
        </w:rPr>
        <w:t>.</w:t>
      </w:r>
      <w:r w:rsidR="000D3D74">
        <w:rPr>
          <w:rFonts w:ascii="Times New Roman" w:eastAsia="Times New Roman" w:hAnsi="Times New Roman"/>
          <w:noProof/>
          <w:snapToGrid w:val="0"/>
        </w:rPr>
        <w:fldChar w:fldCharType="begin"/>
      </w:r>
      <w:r w:rsidR="000D3D74">
        <w:rPr>
          <w:rFonts w:ascii="Times New Roman" w:eastAsia="Times New Roman" w:hAnsi="Times New Roman"/>
          <w:noProof/>
          <w:snapToGrid w:val="0"/>
        </w:rPr>
        <w:instrText xml:space="preserve"> DOCVARIABLE vault_nd_49cb8669-8f77-40bd-883d-2e6ac80f3187 \* MERGEFORMAT </w:instrText>
      </w:r>
      <w:r w:rsidR="000D3D74">
        <w:rPr>
          <w:rFonts w:ascii="Times New Roman" w:eastAsia="Times New Roman" w:hAnsi="Times New Roman"/>
          <w:noProof/>
          <w:snapToGrid w:val="0"/>
        </w:rPr>
        <w:fldChar w:fldCharType="separate"/>
      </w:r>
      <w:r w:rsidR="000D3D74">
        <w:rPr>
          <w:rFonts w:ascii="Times New Roman" w:eastAsia="Times New Roman" w:hAnsi="Times New Roman"/>
          <w:noProof/>
          <w:snapToGrid w:val="0"/>
        </w:rPr>
        <w:t xml:space="preserve"> </w:t>
      </w:r>
      <w:r w:rsidR="000D3D74">
        <w:rPr>
          <w:rFonts w:ascii="Times New Roman" w:eastAsia="Times New Roman" w:hAnsi="Times New Roman"/>
          <w:noProof/>
          <w:snapToGrid w:val="0"/>
        </w:rPr>
        <w:fldChar w:fldCharType="end"/>
      </w:r>
    </w:p>
    <w:p w14:paraId="1573F11D" w14:textId="77777777" w:rsidR="00232DF6" w:rsidRPr="00084BCF" w:rsidRDefault="00232DF6" w:rsidP="00BE4E45">
      <w:pPr>
        <w:keepNext/>
        <w:tabs>
          <w:tab w:val="left" w:pos="567"/>
        </w:tabs>
        <w:spacing w:after="0" w:line="240" w:lineRule="auto"/>
        <w:ind w:right="566"/>
        <w:jc w:val="both"/>
        <w:outlineLvl w:val="3"/>
        <w:rPr>
          <w:rFonts w:ascii="Times New Roman" w:eastAsia="Times New Roman" w:hAnsi="Times New Roman"/>
          <w:bCs/>
          <w:snapToGrid w:val="0"/>
          <w:lang w:eastAsia="x-none"/>
        </w:rPr>
      </w:pPr>
    </w:p>
    <w:p w14:paraId="1BF597D1" w14:textId="57BAF389" w:rsidR="00484243" w:rsidRPr="00084BCF" w:rsidRDefault="00484243"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Gydymo trukmė</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vault_nd_b585745c-194d-49bd-b3fa-6c989f765292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37CDDBD5" w14:textId="04AB2A87" w:rsidR="00165A7A" w:rsidRPr="00084BCF" w:rsidRDefault="00165A7A" w:rsidP="00F97684">
      <w:pPr>
        <w:keepNext/>
        <w:tabs>
          <w:tab w:val="left" w:pos="567"/>
        </w:tabs>
        <w:spacing w:after="0" w:line="240" w:lineRule="auto"/>
        <w:ind w:right="566"/>
        <w:jc w:val="both"/>
        <w:outlineLvl w:val="3"/>
        <w:rPr>
          <w:rFonts w:ascii="Times New Roman" w:eastAsia="Times New Roman" w:hAnsi="Times New Roman"/>
          <w:snapToGrid w:val="0"/>
        </w:rPr>
      </w:pPr>
      <w:r w:rsidRPr="00084BCF">
        <w:rPr>
          <w:rFonts w:ascii="Times New Roman" w:eastAsia="Times New Roman" w:hAnsi="Times New Roman"/>
          <w:noProof/>
          <w:snapToGrid w:val="0"/>
        </w:rPr>
        <w:t xml:space="preserve">Jeigu ligos simptomai </w:t>
      </w:r>
      <w:r w:rsidR="007A54A5" w:rsidRPr="00084BCF">
        <w:rPr>
          <w:rFonts w:ascii="Times New Roman" w:eastAsia="Times New Roman" w:hAnsi="Times New Roman"/>
          <w:noProof/>
          <w:snapToGrid w:val="0"/>
        </w:rPr>
        <w:t>išlieka</w:t>
      </w:r>
      <w:r w:rsidRPr="00084BCF">
        <w:rPr>
          <w:rFonts w:ascii="Times New Roman" w:eastAsia="Times New Roman" w:hAnsi="Times New Roman"/>
          <w:noProof/>
          <w:snapToGrid w:val="0"/>
        </w:rPr>
        <w:t xml:space="preserve"> ilgiau kaip 3 dienas arba net pablogėjo, kreipkitės į gydytoją.</w:t>
      </w:r>
      <w:r w:rsidR="000D3D74">
        <w:rPr>
          <w:rFonts w:ascii="Times New Roman" w:eastAsia="Times New Roman" w:hAnsi="Times New Roman"/>
          <w:noProof/>
          <w:snapToGrid w:val="0"/>
        </w:rPr>
        <w:fldChar w:fldCharType="begin"/>
      </w:r>
      <w:r w:rsidR="000D3D74">
        <w:rPr>
          <w:rFonts w:ascii="Times New Roman" w:eastAsia="Times New Roman" w:hAnsi="Times New Roman"/>
          <w:noProof/>
          <w:snapToGrid w:val="0"/>
        </w:rPr>
        <w:instrText xml:space="preserve"> DOCVARIABLE vault_nd_99763358-9827-4e06-8ba1-c4ee78fe11d3 \* MERGEFORMAT </w:instrText>
      </w:r>
      <w:r w:rsidR="000D3D74">
        <w:rPr>
          <w:rFonts w:ascii="Times New Roman" w:eastAsia="Times New Roman" w:hAnsi="Times New Roman"/>
          <w:noProof/>
          <w:snapToGrid w:val="0"/>
        </w:rPr>
        <w:fldChar w:fldCharType="separate"/>
      </w:r>
      <w:r w:rsidR="000D3D74">
        <w:rPr>
          <w:rFonts w:ascii="Times New Roman" w:eastAsia="Times New Roman" w:hAnsi="Times New Roman"/>
          <w:noProof/>
          <w:snapToGrid w:val="0"/>
        </w:rPr>
        <w:t xml:space="preserve"> </w:t>
      </w:r>
      <w:r w:rsidR="000D3D74">
        <w:rPr>
          <w:rFonts w:ascii="Times New Roman" w:eastAsia="Times New Roman" w:hAnsi="Times New Roman"/>
          <w:noProof/>
          <w:snapToGrid w:val="0"/>
        </w:rPr>
        <w:fldChar w:fldCharType="end"/>
      </w:r>
    </w:p>
    <w:p w14:paraId="6F7748FA" w14:textId="77777777" w:rsidR="00983EAC" w:rsidRPr="00084BCF" w:rsidRDefault="00983EAC" w:rsidP="00BE4E45">
      <w:pPr>
        <w:keepNext/>
        <w:tabs>
          <w:tab w:val="left" w:pos="567"/>
        </w:tabs>
        <w:spacing w:after="0" w:line="240" w:lineRule="auto"/>
        <w:ind w:right="566"/>
        <w:jc w:val="both"/>
        <w:outlineLvl w:val="3"/>
        <w:rPr>
          <w:rFonts w:ascii="Times New Roman" w:eastAsia="Times New Roman" w:hAnsi="Times New Roman"/>
          <w:bCs/>
          <w:snapToGrid w:val="0"/>
          <w:lang w:eastAsia="x-none"/>
        </w:rPr>
      </w:pPr>
    </w:p>
    <w:p w14:paraId="4E378D6A" w14:textId="422D0AA5" w:rsidR="00FF5B65" w:rsidRPr="00084BCF" w:rsidRDefault="00D95BF0"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 xml:space="preserve">Ką daryti </w:t>
      </w:r>
      <w:r w:rsidR="007A54A5" w:rsidRPr="00084BCF">
        <w:rPr>
          <w:rFonts w:ascii="Times New Roman" w:eastAsia="Times New Roman" w:hAnsi="Times New Roman"/>
          <w:b/>
          <w:bCs/>
          <w:snapToGrid w:val="0"/>
          <w:lang w:eastAsia="x-none"/>
        </w:rPr>
        <w:t xml:space="preserve">pavartojote </w:t>
      </w:r>
      <w:r w:rsidR="00FF5B65" w:rsidRPr="00084BCF">
        <w:rPr>
          <w:rFonts w:ascii="Times New Roman" w:eastAsia="Times New Roman" w:hAnsi="Times New Roman"/>
          <w:b/>
          <w:bCs/>
          <w:snapToGrid w:val="0"/>
          <w:lang w:eastAsia="x-none"/>
        </w:rPr>
        <w:t xml:space="preserve">per didelę </w:t>
      </w:r>
      <w:proofErr w:type="spellStart"/>
      <w:r w:rsidR="004A185C" w:rsidRPr="00084BCF">
        <w:rPr>
          <w:rFonts w:ascii="Times New Roman" w:eastAsia="Times New Roman" w:hAnsi="Times New Roman"/>
          <w:b/>
          <w:bCs/>
          <w:snapToGrid w:val="0"/>
          <w:lang w:eastAsia="x-none"/>
        </w:rPr>
        <w:t>TriFlunex</w:t>
      </w:r>
      <w:proofErr w:type="spellEnd"/>
      <w:r w:rsidR="007A54A5" w:rsidRPr="00084BCF">
        <w:rPr>
          <w:rFonts w:ascii="Times New Roman" w:eastAsia="Times New Roman" w:hAnsi="Times New Roman"/>
          <w:b/>
          <w:bCs/>
          <w:snapToGrid w:val="0"/>
          <w:lang w:eastAsia="x-none"/>
        </w:rPr>
        <w:t xml:space="preserve"> dozę</w:t>
      </w:r>
      <w:r w:rsidRPr="00084BCF">
        <w:rPr>
          <w:rFonts w:ascii="Times New Roman" w:eastAsia="Times New Roman" w:hAnsi="Times New Roman"/>
          <w:b/>
          <w:bCs/>
          <w:snapToGrid w:val="0"/>
          <w:lang w:eastAsia="x-none"/>
        </w:rPr>
        <w:t>?</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vault_nd_68837cec-ec3e-46df-94d3-bca4a1612960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4438F93E" w14:textId="3E3204F9" w:rsidR="00165A7A" w:rsidRPr="00084BCF" w:rsidRDefault="00165A7A"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Cs/>
          <w:snapToGrid w:val="0"/>
          <w:lang w:eastAsia="x-none"/>
        </w:rPr>
        <w:t xml:space="preserve">Jei atsitiktinai išgėrėte vaisto daugiau negu reikia arba </w:t>
      </w:r>
      <w:r w:rsidR="00203243">
        <w:rPr>
          <w:rFonts w:ascii="Times New Roman" w:eastAsia="Times New Roman" w:hAnsi="Times New Roman"/>
          <w:bCs/>
          <w:snapToGrid w:val="0"/>
          <w:lang w:eastAsia="x-none"/>
        </w:rPr>
        <w:t>netyčia vaisto išgėrė</w:t>
      </w:r>
      <w:r w:rsidRPr="00084BCF">
        <w:rPr>
          <w:rFonts w:ascii="Times New Roman" w:eastAsia="Times New Roman" w:hAnsi="Times New Roman"/>
          <w:bCs/>
          <w:snapToGrid w:val="0"/>
          <w:lang w:eastAsia="x-none"/>
        </w:rPr>
        <w:t xml:space="preserve"> vaika</w:t>
      </w:r>
      <w:r w:rsidR="00203243">
        <w:rPr>
          <w:rFonts w:ascii="Times New Roman" w:eastAsia="Times New Roman" w:hAnsi="Times New Roman"/>
          <w:bCs/>
          <w:snapToGrid w:val="0"/>
          <w:lang w:eastAsia="x-none"/>
        </w:rPr>
        <w:t>s</w:t>
      </w:r>
      <w:r w:rsidRPr="00084BCF">
        <w:rPr>
          <w:rFonts w:ascii="Times New Roman" w:eastAsia="Times New Roman" w:hAnsi="Times New Roman"/>
          <w:bCs/>
          <w:snapToGrid w:val="0"/>
          <w:lang w:eastAsia="x-none"/>
        </w:rPr>
        <w:t>,</w:t>
      </w:r>
      <w:r w:rsidRPr="00084BCF">
        <w:rPr>
          <w:rFonts w:ascii="Times New Roman" w:eastAsia="Times New Roman" w:hAnsi="Times New Roman"/>
          <w:b/>
          <w:bCs/>
          <w:snapToGrid w:val="0"/>
          <w:lang w:eastAsia="x-none"/>
        </w:rPr>
        <w:t xml:space="preserve"> dėl galimo sunkaus kepenų pažeidimo nedelsiant kreipkitės medicininės pagalbos, netgi tuomet, kai Jūs arba vaikas jaučiasi gerai.</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vault_nd_e109ceb7-938a-41ef-bd20-2555529d84e4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58BEA247" w14:textId="77777777" w:rsidR="0069337A" w:rsidRPr="00084BCF" w:rsidRDefault="0069337A" w:rsidP="00BE4E45">
      <w:pPr>
        <w:numPr>
          <w:ilvl w:val="12"/>
          <w:numId w:val="0"/>
        </w:numPr>
        <w:spacing w:after="0" w:line="240" w:lineRule="auto"/>
        <w:ind w:right="566"/>
        <w:rPr>
          <w:rFonts w:ascii="Times New Roman" w:eastAsia="Times New Roman" w:hAnsi="Times New Roman"/>
          <w:snapToGrid w:val="0"/>
        </w:rPr>
      </w:pPr>
    </w:p>
    <w:p w14:paraId="24646712" w14:textId="77777777" w:rsidR="00165A7A" w:rsidRPr="00084BCF" w:rsidRDefault="00165A7A" w:rsidP="00BE4E45">
      <w:pPr>
        <w:numPr>
          <w:ilvl w:val="12"/>
          <w:numId w:val="0"/>
        </w:numPr>
        <w:spacing w:after="0" w:line="240" w:lineRule="auto"/>
        <w:ind w:right="566"/>
        <w:rPr>
          <w:rFonts w:ascii="Times New Roman" w:eastAsia="Times New Roman" w:hAnsi="Times New Roman"/>
          <w:snapToGrid w:val="0"/>
        </w:rPr>
      </w:pPr>
    </w:p>
    <w:p w14:paraId="3AD2D8E2" w14:textId="77777777" w:rsidR="0069337A" w:rsidRPr="00084BCF" w:rsidRDefault="0069337A" w:rsidP="00BE4E45">
      <w:pPr>
        <w:numPr>
          <w:ilvl w:val="12"/>
          <w:numId w:val="0"/>
        </w:numPr>
        <w:spacing w:after="0" w:line="240" w:lineRule="auto"/>
        <w:ind w:right="566"/>
        <w:rPr>
          <w:rFonts w:ascii="Times New Roman" w:eastAsia="Times New Roman" w:hAnsi="Times New Roman"/>
          <w:b/>
          <w:bCs/>
          <w:snapToGrid w:val="0"/>
        </w:rPr>
      </w:pPr>
      <w:r w:rsidRPr="00084BCF">
        <w:rPr>
          <w:rFonts w:ascii="Times New Roman" w:hAnsi="Times New Roman"/>
          <w:b/>
          <w:bCs/>
        </w:rPr>
        <w:t xml:space="preserve">Pamiršus pavartoti </w:t>
      </w:r>
      <w:proofErr w:type="spellStart"/>
      <w:r w:rsidRPr="00084BCF">
        <w:rPr>
          <w:rFonts w:ascii="Times New Roman" w:eastAsia="Times New Roman" w:hAnsi="Times New Roman"/>
          <w:b/>
          <w:bCs/>
          <w:snapToGrid w:val="0"/>
          <w:lang w:eastAsia="x-none"/>
        </w:rPr>
        <w:t>TriFlunex</w:t>
      </w:r>
      <w:proofErr w:type="spellEnd"/>
    </w:p>
    <w:p w14:paraId="45D72A8C" w14:textId="7657C7F5" w:rsidR="00165A7A" w:rsidRPr="00084BCF" w:rsidRDefault="0069337A"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hAnsi="Times New Roman"/>
          <w:noProof/>
        </w:rPr>
        <w:t>Negalima vartoti dvigubos dozės norint kompensuoti praleistą dozę.</w:t>
      </w:r>
      <w:r w:rsidR="000D3D74">
        <w:rPr>
          <w:rFonts w:ascii="Times New Roman" w:hAnsi="Times New Roman"/>
          <w:noProof/>
        </w:rPr>
        <w:fldChar w:fldCharType="begin"/>
      </w:r>
      <w:r w:rsidR="000D3D74">
        <w:rPr>
          <w:rFonts w:ascii="Times New Roman" w:hAnsi="Times New Roman"/>
          <w:noProof/>
        </w:rPr>
        <w:instrText xml:space="preserve"> DOCVARIABLE vault_nd_d0995595-3c34-4d0c-ab08-43feb659fe1a \* MERGEFORMAT </w:instrText>
      </w:r>
      <w:r w:rsidR="000D3D74">
        <w:rPr>
          <w:rFonts w:ascii="Times New Roman" w:hAnsi="Times New Roman"/>
          <w:noProof/>
        </w:rPr>
        <w:fldChar w:fldCharType="separate"/>
      </w:r>
      <w:r w:rsidR="000D3D74">
        <w:rPr>
          <w:rFonts w:ascii="Times New Roman" w:hAnsi="Times New Roman"/>
          <w:noProof/>
        </w:rPr>
        <w:t xml:space="preserve"> </w:t>
      </w:r>
      <w:r w:rsidR="000D3D74">
        <w:rPr>
          <w:rFonts w:ascii="Times New Roman" w:hAnsi="Times New Roman"/>
          <w:noProof/>
        </w:rPr>
        <w:fldChar w:fldCharType="end"/>
      </w:r>
    </w:p>
    <w:p w14:paraId="6A880B88" w14:textId="77777777" w:rsidR="0069337A" w:rsidRPr="00084BCF" w:rsidRDefault="0069337A"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p>
    <w:p w14:paraId="002F55F9" w14:textId="77777777" w:rsidR="00203243" w:rsidRPr="00084BCF" w:rsidRDefault="00203243" w:rsidP="00203243">
      <w:pPr>
        <w:numPr>
          <w:ilvl w:val="12"/>
          <w:numId w:val="0"/>
        </w:num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Jeigu kiltų daugiau klausimų dėl šio vaisto vartojimo, kreipkitės į gydytoją arba vaistininką.</w:t>
      </w:r>
    </w:p>
    <w:p w14:paraId="3301E4B6" w14:textId="77777777" w:rsidR="00A83839" w:rsidRDefault="00A83839"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p>
    <w:p w14:paraId="6AAFD6E2" w14:textId="77777777" w:rsidR="00203243" w:rsidRPr="00084BCF" w:rsidRDefault="00203243"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p>
    <w:p w14:paraId="76D3903D" w14:textId="60208291" w:rsidR="00FF5B65" w:rsidRPr="00084BCF" w:rsidRDefault="00FF5B65"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4.</w:t>
      </w:r>
      <w:r w:rsidRPr="00084BCF">
        <w:rPr>
          <w:rFonts w:ascii="Times New Roman" w:eastAsia="Times New Roman" w:hAnsi="Times New Roman"/>
          <w:b/>
          <w:bCs/>
          <w:snapToGrid w:val="0"/>
          <w:lang w:eastAsia="x-none"/>
        </w:rPr>
        <w:tab/>
        <w:t>Galimas šalutinis poveikis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vault_nd_06c38874-6ec4-46d1-b7dd-94703844d37d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2D5162D5" w14:textId="77777777" w:rsidR="00FF5B65" w:rsidRPr="00084BCF" w:rsidRDefault="00FF5B65" w:rsidP="00BE4E45">
      <w:pPr>
        <w:numPr>
          <w:ilvl w:val="12"/>
          <w:numId w:val="0"/>
        </w:numPr>
        <w:spacing w:after="0" w:line="240" w:lineRule="auto"/>
        <w:ind w:right="566"/>
        <w:rPr>
          <w:rFonts w:ascii="Times New Roman" w:eastAsia="Times New Roman" w:hAnsi="Times New Roman"/>
          <w:snapToGrid w:val="0"/>
        </w:rPr>
      </w:pPr>
    </w:p>
    <w:p w14:paraId="264943CC" w14:textId="77777777" w:rsidR="006D0AB6" w:rsidRPr="00084BCF" w:rsidRDefault="003243D6" w:rsidP="003243D6">
      <w:pPr>
        <w:numPr>
          <w:ilvl w:val="12"/>
          <w:numId w:val="0"/>
        </w:num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 xml:space="preserve">Šis vaistas, kaip ir visi kiti, gali sukelti šalutinį poveikį, nors jis pasireiškia ne visiems žmonėms. </w:t>
      </w:r>
    </w:p>
    <w:p w14:paraId="63BAA859" w14:textId="77777777" w:rsidR="006D0AB6" w:rsidRPr="00084BCF" w:rsidRDefault="006D0AB6" w:rsidP="003243D6">
      <w:pPr>
        <w:numPr>
          <w:ilvl w:val="12"/>
          <w:numId w:val="0"/>
        </w:numPr>
        <w:spacing w:after="0" w:line="240" w:lineRule="auto"/>
        <w:ind w:right="566"/>
        <w:rPr>
          <w:rFonts w:ascii="Times New Roman" w:eastAsia="Times New Roman" w:hAnsi="Times New Roman"/>
          <w:noProof/>
          <w:snapToGrid w:val="0"/>
        </w:rPr>
      </w:pPr>
    </w:p>
    <w:p w14:paraId="0AD943DD" w14:textId="77777777" w:rsidR="006D0AB6" w:rsidRPr="00084BCF" w:rsidRDefault="006D0AB6" w:rsidP="006D0AB6">
      <w:pPr>
        <w:numPr>
          <w:ilvl w:val="12"/>
          <w:numId w:val="0"/>
        </w:numPr>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Jeigu Jums atsirado bet kuris iš žemiau išvardytų sunkaus šalutinio poveikio požymių, vaisto vartojimą nedelsiant nutraukite ir kreipkitės skubios medicininės pagalbos.</w:t>
      </w:r>
    </w:p>
    <w:p w14:paraId="4C0D2D7B" w14:textId="77777777" w:rsidR="006D0AB6" w:rsidRPr="00084BCF" w:rsidRDefault="006D0AB6" w:rsidP="006D0AB6">
      <w:pPr>
        <w:numPr>
          <w:ilvl w:val="12"/>
          <w:numId w:val="0"/>
        </w:numPr>
        <w:spacing w:after="0" w:line="240" w:lineRule="auto"/>
        <w:ind w:right="566"/>
        <w:rPr>
          <w:rFonts w:ascii="Times New Roman" w:eastAsia="Times New Roman" w:hAnsi="Times New Roman"/>
          <w:snapToGrid w:val="0"/>
        </w:rPr>
      </w:pPr>
    </w:p>
    <w:p w14:paraId="3096AA5E" w14:textId="77777777" w:rsidR="0065784F" w:rsidRDefault="0065784F" w:rsidP="00F97684">
      <w:pPr>
        <w:numPr>
          <w:ilvl w:val="0"/>
          <w:numId w:val="13"/>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Sunkios alerginės reakcijos (</w:t>
      </w:r>
      <w:proofErr w:type="spellStart"/>
      <w:r w:rsidRPr="00084BCF">
        <w:rPr>
          <w:rFonts w:ascii="Times New Roman" w:eastAsia="Times New Roman" w:hAnsi="Times New Roman"/>
          <w:snapToGrid w:val="0"/>
        </w:rPr>
        <w:t>anafilaksija</w:t>
      </w:r>
      <w:proofErr w:type="spellEnd"/>
      <w:r w:rsidRPr="00084BCF">
        <w:rPr>
          <w:rFonts w:ascii="Times New Roman" w:eastAsia="Times New Roman" w:hAnsi="Times New Roman"/>
          <w:snapToGrid w:val="0"/>
        </w:rPr>
        <w:t xml:space="preserve">), </w:t>
      </w:r>
      <w:r>
        <w:rPr>
          <w:rFonts w:ascii="Times New Roman" w:eastAsia="Times New Roman" w:hAnsi="Times New Roman"/>
          <w:snapToGrid w:val="0"/>
        </w:rPr>
        <w:t xml:space="preserve">pvz., bėrimas, niežulys, lūpų, liežuvio, gerklės, veido tinimas, </w:t>
      </w:r>
      <w:r w:rsidRPr="00084BCF">
        <w:rPr>
          <w:rFonts w:ascii="Times New Roman" w:eastAsia="Times New Roman" w:hAnsi="Times New Roman"/>
          <w:snapToGrid w:val="0"/>
        </w:rPr>
        <w:t xml:space="preserve">švokštimas arba pasunkėjęs kvėpavimas gali </w:t>
      </w:r>
      <w:r>
        <w:rPr>
          <w:rFonts w:ascii="Times New Roman" w:eastAsia="Times New Roman" w:hAnsi="Times New Roman"/>
          <w:snapToGrid w:val="0"/>
        </w:rPr>
        <w:t>pasireikšti</w:t>
      </w:r>
      <w:r w:rsidRPr="00084BCF">
        <w:rPr>
          <w:rFonts w:ascii="Times New Roman" w:eastAsia="Times New Roman" w:hAnsi="Times New Roman"/>
          <w:snapToGrid w:val="0"/>
        </w:rPr>
        <w:t xml:space="preserve"> retai (</w:t>
      </w:r>
      <w:r>
        <w:rPr>
          <w:rFonts w:ascii="Times New Roman" w:eastAsia="Times New Roman" w:hAnsi="Times New Roman"/>
          <w:snapToGrid w:val="0"/>
        </w:rPr>
        <w:t>gali pasireikšti</w:t>
      </w:r>
      <w:r w:rsidRPr="00084BCF">
        <w:rPr>
          <w:rFonts w:ascii="Times New Roman" w:eastAsia="Times New Roman" w:hAnsi="Times New Roman"/>
          <w:snapToGrid w:val="0"/>
        </w:rPr>
        <w:t xml:space="preserve"> mažiau kaip 1 iš 1</w:t>
      </w:r>
      <w:r w:rsidR="00AC665F">
        <w:rPr>
          <w:rFonts w:ascii="Times New Roman" w:eastAsia="Times New Roman" w:hAnsi="Times New Roman"/>
          <w:snapToGrid w:val="0"/>
        </w:rPr>
        <w:t xml:space="preserve"> </w:t>
      </w:r>
      <w:r w:rsidRPr="00084BCF">
        <w:rPr>
          <w:rFonts w:ascii="Times New Roman" w:eastAsia="Times New Roman" w:hAnsi="Times New Roman"/>
          <w:snapToGrid w:val="0"/>
        </w:rPr>
        <w:t xml:space="preserve">000 </w:t>
      </w:r>
      <w:r>
        <w:rPr>
          <w:rFonts w:ascii="Times New Roman" w:eastAsia="Times New Roman" w:hAnsi="Times New Roman"/>
          <w:snapToGrid w:val="0"/>
        </w:rPr>
        <w:t>asmenų</w:t>
      </w:r>
      <w:r w:rsidRPr="00084BCF">
        <w:rPr>
          <w:rFonts w:ascii="Times New Roman" w:eastAsia="Times New Roman" w:hAnsi="Times New Roman"/>
          <w:snapToGrid w:val="0"/>
        </w:rPr>
        <w:t>)</w:t>
      </w:r>
      <w:r>
        <w:rPr>
          <w:rFonts w:ascii="Times New Roman" w:eastAsia="Times New Roman" w:hAnsi="Times New Roman"/>
          <w:snapToGrid w:val="0"/>
        </w:rPr>
        <w:t>.</w:t>
      </w:r>
      <w:r w:rsidRPr="00084BCF">
        <w:rPr>
          <w:rFonts w:ascii="Times New Roman" w:eastAsia="Times New Roman" w:hAnsi="Times New Roman"/>
          <w:snapToGrid w:val="0"/>
        </w:rPr>
        <w:t xml:space="preserve"> </w:t>
      </w:r>
    </w:p>
    <w:p w14:paraId="1F129418" w14:textId="77777777" w:rsidR="00C31963" w:rsidRDefault="006D0AB6" w:rsidP="0065784F">
      <w:pPr>
        <w:numPr>
          <w:ilvl w:val="0"/>
          <w:numId w:val="13"/>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Labai retai pasitaikė sunkios odos reakcijos</w:t>
      </w:r>
      <w:r w:rsidR="00EF659C">
        <w:rPr>
          <w:rFonts w:ascii="Times New Roman" w:eastAsia="Times New Roman" w:hAnsi="Times New Roman"/>
          <w:snapToGrid w:val="0"/>
        </w:rPr>
        <w:t xml:space="preserve"> (</w:t>
      </w:r>
      <w:r w:rsidR="00EF659C" w:rsidRPr="00F97684">
        <w:rPr>
          <w:rFonts w:ascii="Times New Roman" w:hAnsi="Times New Roman"/>
        </w:rPr>
        <w:t>gali pasireikšti rečiau kaip 1 iš 10 000 asmenų</w:t>
      </w:r>
      <w:r w:rsidR="00EF659C">
        <w:rPr>
          <w:rFonts w:ascii="Times New Roman" w:hAnsi="Times New Roman"/>
        </w:rPr>
        <w:t>)</w:t>
      </w:r>
      <w:r w:rsidRPr="00EF659C">
        <w:rPr>
          <w:rFonts w:ascii="Times New Roman" w:eastAsia="Times New Roman" w:hAnsi="Times New Roman"/>
          <w:snapToGrid w:val="0"/>
        </w:rPr>
        <w:t>.</w:t>
      </w:r>
      <w:r w:rsidRPr="00084BCF">
        <w:rPr>
          <w:rFonts w:ascii="Times New Roman" w:eastAsia="Times New Roman" w:hAnsi="Times New Roman"/>
          <w:snapToGrid w:val="0"/>
        </w:rPr>
        <w:t xml:space="preserve"> </w:t>
      </w:r>
      <w:r w:rsidR="00EF659C">
        <w:rPr>
          <w:rFonts w:ascii="Times New Roman" w:eastAsia="Times New Roman" w:hAnsi="Times New Roman"/>
          <w:snapToGrid w:val="0"/>
        </w:rPr>
        <w:t xml:space="preserve">Jeigu atsirado odos reakcija, nedelsiant nutraukite vaisto vartojimą ir kreipkitės medicininės pagalbos. </w:t>
      </w:r>
    </w:p>
    <w:p w14:paraId="26C81C2F" w14:textId="77777777" w:rsidR="0065784F" w:rsidRPr="00F97684" w:rsidRDefault="00EE4C4F" w:rsidP="00F97684">
      <w:pPr>
        <w:numPr>
          <w:ilvl w:val="0"/>
          <w:numId w:val="13"/>
        </w:numPr>
        <w:spacing w:after="0" w:line="240" w:lineRule="auto"/>
        <w:ind w:right="566"/>
        <w:rPr>
          <w:rFonts w:ascii="Times New Roman" w:hAnsi="Times New Roman"/>
        </w:rPr>
      </w:pPr>
      <w:proofErr w:type="spellStart"/>
      <w:r w:rsidRPr="00F97684">
        <w:rPr>
          <w:rFonts w:ascii="Times New Roman" w:hAnsi="Times New Roman"/>
        </w:rPr>
        <w:t>Stivenso</w:t>
      </w:r>
      <w:proofErr w:type="spellEnd"/>
      <w:r w:rsidRPr="00F97684">
        <w:rPr>
          <w:rFonts w:ascii="Times New Roman" w:hAnsi="Times New Roman"/>
        </w:rPr>
        <w:t>-Džonsono (</w:t>
      </w:r>
      <w:proofErr w:type="spellStart"/>
      <w:r w:rsidRPr="00F97684">
        <w:rPr>
          <w:rFonts w:ascii="Times New Roman" w:hAnsi="Times New Roman"/>
          <w:i/>
        </w:rPr>
        <w:t>Stevens-Johnson</w:t>
      </w:r>
      <w:proofErr w:type="spellEnd"/>
      <w:r w:rsidRPr="00F97684">
        <w:rPr>
          <w:rFonts w:ascii="Times New Roman" w:hAnsi="Times New Roman"/>
        </w:rPr>
        <w:t xml:space="preserve">) sindromas ir toksinė epidermio </w:t>
      </w:r>
      <w:proofErr w:type="spellStart"/>
      <w:r w:rsidRPr="00F97684">
        <w:rPr>
          <w:rFonts w:ascii="Times New Roman" w:hAnsi="Times New Roman"/>
        </w:rPr>
        <w:t>nekrolizė</w:t>
      </w:r>
      <w:proofErr w:type="spellEnd"/>
      <w:r w:rsidRPr="00F97684">
        <w:rPr>
          <w:rFonts w:ascii="Times New Roman" w:hAnsi="Times New Roman"/>
        </w:rPr>
        <w:t xml:space="preserve"> </w:t>
      </w:r>
      <w:r w:rsidR="00415384" w:rsidRPr="00F97684">
        <w:rPr>
          <w:rFonts w:ascii="Times New Roman" w:hAnsi="Times New Roman"/>
        </w:rPr>
        <w:t>- iš pradžių gali pasireikšti kaip rausvos į taikinį panašios dėmės arba apskritos dėmės, dažnai su centrinėmis pūslėmis ant liemens. Taip pat gali atsirasti burnos, gerklės, nosies, lytinių organų ir akių opų (paraudusios ir patinusios akys). Prieš šiuos sunkius odos bėrimus dažnai pasireiškia karščiavimas ir (arba) į gripą panašūs simptomai. Bėrimai gali progresuoti iki plataus odos lupimosi ir gyvybei pavojingų komplikacijų arba būti mirtini.</w:t>
      </w:r>
    </w:p>
    <w:p w14:paraId="65EE0B24" w14:textId="77777777" w:rsidR="00A739B5" w:rsidRDefault="00A739B5" w:rsidP="006D0AB6">
      <w:pPr>
        <w:numPr>
          <w:ilvl w:val="12"/>
          <w:numId w:val="0"/>
        </w:numPr>
        <w:spacing w:after="0" w:line="240" w:lineRule="auto"/>
        <w:ind w:right="566"/>
        <w:rPr>
          <w:rFonts w:ascii="Times New Roman" w:eastAsia="Times New Roman" w:hAnsi="Times New Roman"/>
          <w:snapToGrid w:val="0"/>
        </w:rPr>
      </w:pPr>
    </w:p>
    <w:p w14:paraId="782E5CA2" w14:textId="77777777" w:rsidR="00A739B5" w:rsidRPr="00A739B5" w:rsidRDefault="00A739B5" w:rsidP="00F97684">
      <w:pPr>
        <w:numPr>
          <w:ilvl w:val="0"/>
          <w:numId w:val="14"/>
        </w:numPr>
        <w:spacing w:after="0" w:line="240" w:lineRule="auto"/>
        <w:ind w:right="566"/>
        <w:rPr>
          <w:rFonts w:ascii="Times New Roman" w:eastAsia="Times New Roman" w:hAnsi="Times New Roman"/>
          <w:snapToGrid w:val="0"/>
        </w:rPr>
      </w:pPr>
      <w:r>
        <w:rPr>
          <w:rFonts w:ascii="Times New Roman" w:eastAsia="Times New Roman" w:hAnsi="Times New Roman"/>
          <w:snapToGrid w:val="0"/>
        </w:rPr>
        <w:t>S</w:t>
      </w:r>
      <w:r w:rsidRPr="00084BCF">
        <w:rPr>
          <w:rFonts w:ascii="Times New Roman" w:eastAsia="Times New Roman" w:hAnsi="Times New Roman"/>
          <w:snapToGrid w:val="0"/>
        </w:rPr>
        <w:t>umažėjęs tam tikrų kraujo baltųjų ląstelių skaičius</w:t>
      </w:r>
      <w:r>
        <w:rPr>
          <w:rFonts w:ascii="Times New Roman" w:eastAsia="Times New Roman" w:hAnsi="Times New Roman"/>
          <w:snapToGrid w:val="0"/>
        </w:rPr>
        <w:t>, pvz., padažnėję kraujavimo iš nosies atvej</w:t>
      </w:r>
      <w:r w:rsidR="00CB090E">
        <w:rPr>
          <w:rFonts w:ascii="Times New Roman" w:eastAsia="Times New Roman" w:hAnsi="Times New Roman"/>
          <w:snapToGrid w:val="0"/>
        </w:rPr>
        <w:t>ai</w:t>
      </w:r>
      <w:r>
        <w:rPr>
          <w:rFonts w:ascii="Times New Roman" w:eastAsia="Times New Roman" w:hAnsi="Times New Roman"/>
          <w:snapToGrid w:val="0"/>
        </w:rPr>
        <w:t xml:space="preserve"> arba mėlynės bei kraujavimas atsiranda daug greičiau, gali pasireikšti labai retai, pavartojus </w:t>
      </w:r>
      <w:proofErr w:type="spellStart"/>
      <w:r>
        <w:rPr>
          <w:rFonts w:ascii="Times New Roman" w:eastAsia="Times New Roman" w:hAnsi="Times New Roman"/>
          <w:snapToGrid w:val="0"/>
        </w:rPr>
        <w:t>paracetamolio</w:t>
      </w:r>
      <w:proofErr w:type="spellEnd"/>
      <w:r>
        <w:rPr>
          <w:rFonts w:ascii="Times New Roman" w:eastAsia="Times New Roman" w:hAnsi="Times New Roman"/>
          <w:snapToGrid w:val="0"/>
        </w:rPr>
        <w:t xml:space="preserve"> </w:t>
      </w:r>
      <w:r w:rsidRPr="00A739B5">
        <w:rPr>
          <w:rFonts w:ascii="Times New Roman" w:eastAsia="Times New Roman" w:hAnsi="Times New Roman"/>
          <w:snapToGrid w:val="0"/>
        </w:rPr>
        <w:t>(</w:t>
      </w:r>
      <w:r w:rsidRPr="00F97684">
        <w:rPr>
          <w:rFonts w:ascii="Times New Roman" w:hAnsi="Times New Roman"/>
        </w:rPr>
        <w:t>gali pasireikšti rečiau kaip 1 iš 10 000 asmenų)</w:t>
      </w:r>
      <w:r w:rsidRPr="00A739B5">
        <w:rPr>
          <w:rFonts w:ascii="Times New Roman" w:eastAsia="Times New Roman" w:hAnsi="Times New Roman"/>
          <w:snapToGrid w:val="0"/>
        </w:rPr>
        <w:t>.</w:t>
      </w:r>
    </w:p>
    <w:p w14:paraId="25A4BD05" w14:textId="77777777" w:rsidR="006D0AB6" w:rsidRPr="00084BCF" w:rsidRDefault="006D0AB6" w:rsidP="006D0AB6">
      <w:pPr>
        <w:numPr>
          <w:ilvl w:val="12"/>
          <w:numId w:val="0"/>
        </w:numPr>
        <w:spacing w:after="0" w:line="240" w:lineRule="auto"/>
        <w:ind w:right="566"/>
        <w:rPr>
          <w:rFonts w:ascii="Times New Roman" w:eastAsia="Times New Roman" w:hAnsi="Times New Roman"/>
          <w:snapToGrid w:val="0"/>
        </w:rPr>
      </w:pPr>
    </w:p>
    <w:p w14:paraId="3BF4408F" w14:textId="77777777" w:rsidR="006D0AB6" w:rsidRPr="00084BCF" w:rsidRDefault="006D0AB6" w:rsidP="006D0AB6">
      <w:pPr>
        <w:numPr>
          <w:ilvl w:val="12"/>
          <w:numId w:val="0"/>
        </w:numPr>
        <w:spacing w:after="0" w:line="240" w:lineRule="auto"/>
        <w:ind w:right="566"/>
        <w:rPr>
          <w:rFonts w:ascii="Times New Roman" w:eastAsia="Times New Roman" w:hAnsi="Times New Roman"/>
          <w:snapToGrid w:val="0"/>
        </w:rPr>
      </w:pPr>
    </w:p>
    <w:p w14:paraId="245D7C54" w14:textId="77777777" w:rsidR="006D0AB6" w:rsidRPr="00084BCF" w:rsidRDefault="006A56A0" w:rsidP="006D0AB6">
      <w:pPr>
        <w:numPr>
          <w:ilvl w:val="12"/>
          <w:numId w:val="0"/>
        </w:numPr>
        <w:spacing w:after="0" w:line="240" w:lineRule="auto"/>
        <w:ind w:right="566"/>
        <w:rPr>
          <w:rFonts w:ascii="Times New Roman" w:eastAsia="Times New Roman" w:hAnsi="Times New Roman"/>
          <w:b/>
          <w:snapToGrid w:val="0"/>
        </w:rPr>
      </w:pPr>
      <w:r w:rsidRPr="00084BCF">
        <w:rPr>
          <w:rFonts w:ascii="Times New Roman" w:eastAsia="Times New Roman" w:hAnsi="Times New Roman"/>
          <w:b/>
          <w:snapToGrid w:val="0"/>
        </w:rPr>
        <w:t>Kit</w:t>
      </w:r>
      <w:r>
        <w:rPr>
          <w:rFonts w:ascii="Times New Roman" w:eastAsia="Times New Roman" w:hAnsi="Times New Roman"/>
          <w:b/>
          <w:snapToGrid w:val="0"/>
        </w:rPr>
        <w:t>i</w:t>
      </w:r>
      <w:r w:rsidRPr="00084BCF">
        <w:rPr>
          <w:rFonts w:ascii="Times New Roman" w:eastAsia="Times New Roman" w:hAnsi="Times New Roman"/>
          <w:b/>
          <w:snapToGrid w:val="0"/>
        </w:rPr>
        <w:t xml:space="preserve"> šalutini</w:t>
      </w:r>
      <w:r>
        <w:rPr>
          <w:rFonts w:ascii="Times New Roman" w:eastAsia="Times New Roman" w:hAnsi="Times New Roman"/>
          <w:b/>
          <w:snapToGrid w:val="0"/>
        </w:rPr>
        <w:t>o</w:t>
      </w:r>
      <w:r w:rsidRPr="00084BCF">
        <w:rPr>
          <w:rFonts w:ascii="Times New Roman" w:eastAsia="Times New Roman" w:hAnsi="Times New Roman"/>
          <w:b/>
          <w:snapToGrid w:val="0"/>
        </w:rPr>
        <w:t xml:space="preserve"> poveiki</w:t>
      </w:r>
      <w:r>
        <w:rPr>
          <w:rFonts w:ascii="Times New Roman" w:eastAsia="Times New Roman" w:hAnsi="Times New Roman"/>
          <w:b/>
          <w:snapToGrid w:val="0"/>
        </w:rPr>
        <w:t>o reiškiniai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6"/>
      </w:tblGrid>
      <w:tr w:rsidR="006D0AB6" w:rsidRPr="00084BCF" w14:paraId="08F8C387" w14:textId="77777777" w:rsidTr="00C723B9">
        <w:tc>
          <w:tcPr>
            <w:tcW w:w="4524" w:type="dxa"/>
          </w:tcPr>
          <w:p w14:paraId="317755D8" w14:textId="77777777" w:rsidR="006D0AB6" w:rsidRPr="00084BCF" w:rsidRDefault="006D0AB6" w:rsidP="00DD2255">
            <w:pPr>
              <w:numPr>
                <w:ilvl w:val="12"/>
                <w:numId w:val="0"/>
              </w:numPr>
              <w:spacing w:after="0" w:line="240" w:lineRule="auto"/>
              <w:ind w:right="566"/>
              <w:rPr>
                <w:rFonts w:ascii="Times New Roman" w:eastAsia="Times New Roman" w:hAnsi="Times New Roman"/>
                <w:b/>
                <w:snapToGrid w:val="0"/>
              </w:rPr>
            </w:pPr>
            <w:r w:rsidRPr="00084BCF">
              <w:rPr>
                <w:rFonts w:ascii="Times New Roman" w:eastAsia="Times New Roman" w:hAnsi="Times New Roman"/>
                <w:b/>
                <w:snapToGrid w:val="0"/>
              </w:rPr>
              <w:lastRenderedPageBreak/>
              <w:t>Dažnis</w:t>
            </w:r>
          </w:p>
        </w:tc>
        <w:tc>
          <w:tcPr>
            <w:tcW w:w="4536" w:type="dxa"/>
          </w:tcPr>
          <w:p w14:paraId="4A250334" w14:textId="77777777" w:rsidR="006D0AB6" w:rsidRPr="00084BCF" w:rsidRDefault="006D0AB6" w:rsidP="00DD2255">
            <w:pPr>
              <w:numPr>
                <w:ilvl w:val="12"/>
                <w:numId w:val="0"/>
              </w:numPr>
              <w:spacing w:after="0" w:line="240" w:lineRule="auto"/>
              <w:ind w:right="566"/>
              <w:rPr>
                <w:rFonts w:ascii="Times New Roman" w:eastAsia="Times New Roman" w:hAnsi="Times New Roman"/>
                <w:b/>
                <w:snapToGrid w:val="0"/>
              </w:rPr>
            </w:pPr>
            <w:r w:rsidRPr="00084BCF">
              <w:rPr>
                <w:rFonts w:ascii="Times New Roman" w:eastAsia="Times New Roman" w:hAnsi="Times New Roman"/>
                <w:b/>
                <w:snapToGrid w:val="0"/>
              </w:rPr>
              <w:t>Šalutinis poveikis</w:t>
            </w:r>
          </w:p>
        </w:tc>
      </w:tr>
      <w:tr w:rsidR="006D0AB6" w:rsidRPr="00084BCF" w14:paraId="2BD49357" w14:textId="77777777" w:rsidTr="00C723B9">
        <w:tc>
          <w:tcPr>
            <w:tcW w:w="4524" w:type="dxa"/>
          </w:tcPr>
          <w:p w14:paraId="4A71B928" w14:textId="77777777" w:rsidR="006D0AB6" w:rsidRPr="00084BCF" w:rsidRDefault="006A56A0" w:rsidP="00CB090E">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Dažn</w:t>
            </w:r>
            <w:r w:rsidR="00415384">
              <w:rPr>
                <w:rFonts w:ascii="Times New Roman" w:eastAsia="Times New Roman" w:hAnsi="Times New Roman"/>
                <w:snapToGrid w:val="0"/>
              </w:rPr>
              <w:t>i</w:t>
            </w:r>
            <w:r w:rsidRPr="00084BCF">
              <w:rPr>
                <w:rFonts w:ascii="Times New Roman" w:eastAsia="Times New Roman" w:hAnsi="Times New Roman"/>
                <w:snapToGrid w:val="0"/>
              </w:rPr>
              <w:t xml:space="preserve"> </w:t>
            </w:r>
            <w:r w:rsidR="006D0AB6" w:rsidRPr="00084BCF">
              <w:rPr>
                <w:rFonts w:ascii="Times New Roman" w:eastAsia="Times New Roman" w:hAnsi="Times New Roman"/>
                <w:snapToGrid w:val="0"/>
              </w:rPr>
              <w:t>(</w:t>
            </w:r>
            <w:r>
              <w:rPr>
                <w:rFonts w:ascii="Times New Roman" w:eastAsia="Times New Roman" w:hAnsi="Times New Roman"/>
                <w:snapToGrid w:val="0"/>
              </w:rPr>
              <w:t>gali pasireikšti</w:t>
            </w:r>
            <w:r w:rsidRPr="00084BCF">
              <w:rPr>
                <w:rFonts w:ascii="Times New Roman" w:eastAsia="Times New Roman" w:hAnsi="Times New Roman"/>
                <w:snapToGrid w:val="0"/>
              </w:rPr>
              <w:t xml:space="preserve"> </w:t>
            </w:r>
            <w:r w:rsidR="00CB090E">
              <w:rPr>
                <w:rFonts w:ascii="Times New Roman" w:eastAsia="Times New Roman" w:hAnsi="Times New Roman"/>
                <w:snapToGrid w:val="0"/>
              </w:rPr>
              <w:t>rečiau</w:t>
            </w:r>
            <w:r w:rsidR="00CB090E" w:rsidRPr="00084BCF">
              <w:rPr>
                <w:rFonts w:ascii="Times New Roman" w:eastAsia="Times New Roman" w:hAnsi="Times New Roman"/>
                <w:snapToGrid w:val="0"/>
              </w:rPr>
              <w:t xml:space="preserve"> </w:t>
            </w:r>
            <w:r w:rsidR="006D0AB6" w:rsidRPr="00084BCF">
              <w:rPr>
                <w:rFonts w:ascii="Times New Roman" w:eastAsia="Times New Roman" w:hAnsi="Times New Roman"/>
                <w:snapToGrid w:val="0"/>
              </w:rPr>
              <w:t xml:space="preserve">kaip 1 iš 10 </w:t>
            </w:r>
            <w:r>
              <w:rPr>
                <w:rFonts w:ascii="Times New Roman" w:eastAsia="Times New Roman" w:hAnsi="Times New Roman"/>
                <w:snapToGrid w:val="0"/>
              </w:rPr>
              <w:t>asmenų</w:t>
            </w:r>
            <w:r w:rsidR="006D0AB6" w:rsidRPr="00084BCF">
              <w:rPr>
                <w:rFonts w:ascii="Times New Roman" w:eastAsia="Times New Roman" w:hAnsi="Times New Roman"/>
                <w:snapToGrid w:val="0"/>
              </w:rPr>
              <w:t>).</w:t>
            </w:r>
          </w:p>
        </w:tc>
        <w:tc>
          <w:tcPr>
            <w:tcW w:w="4536" w:type="dxa"/>
          </w:tcPr>
          <w:p w14:paraId="07D90655" w14:textId="77777777" w:rsidR="006D0AB6" w:rsidRPr="00084BCF" w:rsidRDefault="006D0AB6" w:rsidP="00DD225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Apetito netekimas, pykinimas ar vėmimas</w:t>
            </w:r>
          </w:p>
        </w:tc>
      </w:tr>
      <w:tr w:rsidR="006D0AB6" w:rsidRPr="00084BCF" w14:paraId="35BEF42D" w14:textId="77777777" w:rsidTr="00C723B9">
        <w:tc>
          <w:tcPr>
            <w:tcW w:w="4524" w:type="dxa"/>
          </w:tcPr>
          <w:p w14:paraId="15254DBF" w14:textId="77777777" w:rsidR="006D0AB6" w:rsidRPr="00084BCF" w:rsidRDefault="006A56A0" w:rsidP="00CB090E">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Ret</w:t>
            </w:r>
            <w:r>
              <w:rPr>
                <w:rFonts w:ascii="Times New Roman" w:eastAsia="Times New Roman" w:hAnsi="Times New Roman"/>
                <w:snapToGrid w:val="0"/>
              </w:rPr>
              <w:t>i</w:t>
            </w:r>
            <w:r w:rsidRPr="00084BCF">
              <w:rPr>
                <w:rFonts w:ascii="Times New Roman" w:eastAsia="Times New Roman" w:hAnsi="Times New Roman"/>
                <w:snapToGrid w:val="0"/>
              </w:rPr>
              <w:t xml:space="preserve"> </w:t>
            </w:r>
            <w:r w:rsidR="006D0AB6" w:rsidRPr="00084BCF">
              <w:rPr>
                <w:rFonts w:ascii="Times New Roman" w:eastAsia="Times New Roman" w:hAnsi="Times New Roman"/>
                <w:snapToGrid w:val="0"/>
              </w:rPr>
              <w:t>(</w:t>
            </w:r>
            <w:r>
              <w:rPr>
                <w:rFonts w:ascii="Times New Roman" w:eastAsia="Times New Roman" w:hAnsi="Times New Roman"/>
                <w:snapToGrid w:val="0"/>
              </w:rPr>
              <w:t>gali pasireikšti</w:t>
            </w:r>
            <w:r w:rsidRPr="00084BCF">
              <w:rPr>
                <w:rFonts w:ascii="Times New Roman" w:eastAsia="Times New Roman" w:hAnsi="Times New Roman"/>
                <w:snapToGrid w:val="0"/>
              </w:rPr>
              <w:t xml:space="preserve"> </w:t>
            </w:r>
            <w:r w:rsidR="00CB090E">
              <w:rPr>
                <w:rFonts w:ascii="Times New Roman" w:eastAsia="Times New Roman" w:hAnsi="Times New Roman"/>
                <w:snapToGrid w:val="0"/>
              </w:rPr>
              <w:t>rečiau</w:t>
            </w:r>
            <w:r w:rsidR="00CB090E" w:rsidRPr="00084BCF">
              <w:rPr>
                <w:rFonts w:ascii="Times New Roman" w:eastAsia="Times New Roman" w:hAnsi="Times New Roman"/>
                <w:snapToGrid w:val="0"/>
              </w:rPr>
              <w:t xml:space="preserve"> </w:t>
            </w:r>
            <w:r w:rsidR="006D0AB6" w:rsidRPr="00084BCF">
              <w:rPr>
                <w:rFonts w:ascii="Times New Roman" w:eastAsia="Times New Roman" w:hAnsi="Times New Roman"/>
                <w:snapToGrid w:val="0"/>
              </w:rPr>
              <w:t>kaip 1 iš 1</w:t>
            </w:r>
            <w:r w:rsidR="00CB090E">
              <w:rPr>
                <w:rFonts w:ascii="Times New Roman" w:eastAsia="Times New Roman" w:hAnsi="Times New Roman"/>
                <w:snapToGrid w:val="0"/>
              </w:rPr>
              <w:t xml:space="preserve"> </w:t>
            </w:r>
            <w:r w:rsidR="006D0AB6" w:rsidRPr="00084BCF">
              <w:rPr>
                <w:rFonts w:ascii="Times New Roman" w:eastAsia="Times New Roman" w:hAnsi="Times New Roman"/>
                <w:snapToGrid w:val="0"/>
              </w:rPr>
              <w:t xml:space="preserve">000 </w:t>
            </w:r>
            <w:r>
              <w:rPr>
                <w:rFonts w:ascii="Times New Roman" w:eastAsia="Times New Roman" w:hAnsi="Times New Roman"/>
                <w:snapToGrid w:val="0"/>
              </w:rPr>
              <w:t>asmenų</w:t>
            </w:r>
            <w:r w:rsidR="006D0AB6" w:rsidRPr="00084BCF">
              <w:rPr>
                <w:rFonts w:ascii="Times New Roman" w:eastAsia="Times New Roman" w:hAnsi="Times New Roman"/>
                <w:snapToGrid w:val="0"/>
              </w:rPr>
              <w:t>)</w:t>
            </w:r>
          </w:p>
        </w:tc>
        <w:tc>
          <w:tcPr>
            <w:tcW w:w="4536" w:type="dxa"/>
          </w:tcPr>
          <w:p w14:paraId="53244365" w14:textId="77777777" w:rsidR="006D0AB6" w:rsidRPr="00084BCF" w:rsidRDefault="006D0AB6" w:rsidP="00DD225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Nesunkios alerginės reakcijos (tokios kaip odos bėrimas ar dilgėlinė)</w:t>
            </w:r>
          </w:p>
          <w:p w14:paraId="313A5D92" w14:textId="77777777" w:rsidR="006D0AB6" w:rsidRPr="00084BCF" w:rsidRDefault="006D0AB6" w:rsidP="00DD225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Skrandžio skausmas, viduriavimas</w:t>
            </w:r>
            <w:r w:rsidR="00972C75">
              <w:rPr>
                <w:rFonts w:ascii="Times New Roman" w:eastAsia="Times New Roman" w:hAnsi="Times New Roman"/>
                <w:snapToGrid w:val="0"/>
              </w:rPr>
              <w:t>, g</w:t>
            </w:r>
            <w:r w:rsidRPr="00084BCF">
              <w:rPr>
                <w:rFonts w:ascii="Times New Roman" w:eastAsia="Times New Roman" w:hAnsi="Times New Roman"/>
                <w:snapToGrid w:val="0"/>
              </w:rPr>
              <w:t>alvos skausmas, svaigimas.</w:t>
            </w:r>
          </w:p>
          <w:p w14:paraId="272488C0" w14:textId="77777777" w:rsidR="006D0AB6" w:rsidRPr="00084BCF" w:rsidRDefault="006D0AB6" w:rsidP="00DD225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Greitas </w:t>
            </w:r>
            <w:r w:rsidR="006A56A0">
              <w:rPr>
                <w:rFonts w:ascii="Times New Roman" w:eastAsia="Times New Roman" w:hAnsi="Times New Roman"/>
                <w:snapToGrid w:val="0"/>
              </w:rPr>
              <w:t xml:space="preserve">arba nereguliarus </w:t>
            </w:r>
            <w:r w:rsidRPr="00084BCF">
              <w:rPr>
                <w:rFonts w:ascii="Times New Roman" w:eastAsia="Times New Roman" w:hAnsi="Times New Roman"/>
                <w:snapToGrid w:val="0"/>
              </w:rPr>
              <w:t>širdies ritmas (</w:t>
            </w:r>
            <w:proofErr w:type="spellStart"/>
            <w:r w:rsidRPr="00084BCF">
              <w:rPr>
                <w:rFonts w:ascii="Times New Roman" w:eastAsia="Times New Roman" w:hAnsi="Times New Roman"/>
                <w:snapToGrid w:val="0"/>
              </w:rPr>
              <w:t>palpitacijos</w:t>
            </w:r>
            <w:proofErr w:type="spellEnd"/>
            <w:r w:rsidRPr="00084BCF">
              <w:rPr>
                <w:rFonts w:ascii="Times New Roman" w:eastAsia="Times New Roman" w:hAnsi="Times New Roman"/>
                <w:snapToGrid w:val="0"/>
              </w:rPr>
              <w:t>)</w:t>
            </w:r>
            <w:r w:rsidR="00972C75">
              <w:rPr>
                <w:rFonts w:ascii="Times New Roman" w:eastAsia="Times New Roman" w:hAnsi="Times New Roman"/>
                <w:snapToGrid w:val="0"/>
              </w:rPr>
              <w:t>,</w:t>
            </w:r>
            <w:r w:rsidRPr="00084BCF">
              <w:rPr>
                <w:rFonts w:ascii="Times New Roman" w:eastAsia="Times New Roman" w:hAnsi="Times New Roman"/>
                <w:snapToGrid w:val="0"/>
              </w:rPr>
              <w:t xml:space="preserve"> aukštas kraujospūdis.</w:t>
            </w:r>
          </w:p>
          <w:p w14:paraId="3F9EF801" w14:textId="77777777" w:rsidR="006D0AB6" w:rsidRDefault="006D0AB6" w:rsidP="00DD225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Miego sutrikimai (nemiga), nervingumas, drebulys (tremoras), dirglumas, neramumas, sumišimas ar nerimas.</w:t>
            </w:r>
          </w:p>
          <w:p w14:paraId="509D186D" w14:textId="77777777" w:rsidR="006A56A0" w:rsidRPr="00084BCF" w:rsidRDefault="00972C75" w:rsidP="00CB090E">
            <w:pPr>
              <w:numPr>
                <w:ilvl w:val="12"/>
                <w:numId w:val="0"/>
              </w:numPr>
              <w:spacing w:after="0" w:line="240" w:lineRule="auto"/>
              <w:ind w:right="566"/>
              <w:rPr>
                <w:rFonts w:ascii="Times New Roman" w:eastAsia="Times New Roman" w:hAnsi="Times New Roman"/>
                <w:snapToGrid w:val="0"/>
              </w:rPr>
            </w:pPr>
            <w:r>
              <w:rPr>
                <w:rFonts w:ascii="Times New Roman" w:eastAsia="Times New Roman" w:hAnsi="Times New Roman"/>
                <w:snapToGrid w:val="0"/>
              </w:rPr>
              <w:t xml:space="preserve">Kraujo </w:t>
            </w:r>
            <w:r w:rsidR="00CB090E">
              <w:rPr>
                <w:rFonts w:ascii="Times New Roman" w:eastAsia="Times New Roman" w:hAnsi="Times New Roman"/>
                <w:snapToGrid w:val="0"/>
              </w:rPr>
              <w:t>tyrimų</w:t>
            </w:r>
            <w:r>
              <w:rPr>
                <w:rFonts w:ascii="Times New Roman" w:eastAsia="Times New Roman" w:hAnsi="Times New Roman"/>
                <w:snapToGrid w:val="0"/>
              </w:rPr>
              <w:t>, kurie nustato k</w:t>
            </w:r>
            <w:r w:rsidR="006A56A0">
              <w:rPr>
                <w:rFonts w:ascii="Times New Roman" w:eastAsia="Times New Roman" w:hAnsi="Times New Roman"/>
                <w:snapToGrid w:val="0"/>
              </w:rPr>
              <w:t xml:space="preserve">epenų </w:t>
            </w:r>
            <w:r>
              <w:rPr>
                <w:rFonts w:ascii="Times New Roman" w:eastAsia="Times New Roman" w:hAnsi="Times New Roman"/>
                <w:snapToGrid w:val="0"/>
              </w:rPr>
              <w:t>veiklą, pasikeitimai, gelta</w:t>
            </w:r>
          </w:p>
        </w:tc>
      </w:tr>
      <w:tr w:rsidR="006A56A0" w:rsidRPr="00084BCF" w14:paraId="39B48355" w14:textId="77777777" w:rsidTr="00C723B9">
        <w:tc>
          <w:tcPr>
            <w:tcW w:w="4524" w:type="dxa"/>
          </w:tcPr>
          <w:p w14:paraId="79AA2F5F" w14:textId="77777777" w:rsidR="006A56A0" w:rsidRPr="00084BCF" w:rsidRDefault="006A56A0" w:rsidP="00DD2255">
            <w:pPr>
              <w:numPr>
                <w:ilvl w:val="12"/>
                <w:numId w:val="0"/>
              </w:numPr>
              <w:spacing w:after="0" w:line="240" w:lineRule="auto"/>
              <w:ind w:right="566"/>
              <w:rPr>
                <w:rFonts w:ascii="Times New Roman" w:eastAsia="Times New Roman" w:hAnsi="Times New Roman"/>
                <w:snapToGrid w:val="0"/>
              </w:rPr>
            </w:pPr>
            <w:r>
              <w:rPr>
                <w:rFonts w:ascii="Times New Roman" w:eastAsia="Times New Roman" w:hAnsi="Times New Roman"/>
                <w:snapToGrid w:val="0"/>
              </w:rPr>
              <w:t>Labai reti</w:t>
            </w:r>
            <w:r w:rsidR="00891B03">
              <w:rPr>
                <w:rFonts w:ascii="Times New Roman" w:eastAsia="Times New Roman" w:hAnsi="Times New Roman"/>
                <w:snapToGrid w:val="0"/>
              </w:rPr>
              <w:t xml:space="preserve"> </w:t>
            </w:r>
            <w:r w:rsidR="00891B03" w:rsidRPr="00A739B5">
              <w:rPr>
                <w:rFonts w:ascii="Times New Roman" w:eastAsia="Times New Roman" w:hAnsi="Times New Roman"/>
                <w:snapToGrid w:val="0"/>
              </w:rPr>
              <w:t>(</w:t>
            </w:r>
            <w:r w:rsidR="00891B03" w:rsidRPr="009C76E1">
              <w:rPr>
                <w:rFonts w:ascii="Times New Roman" w:hAnsi="Times New Roman"/>
              </w:rPr>
              <w:t>gali pasireikšti rečiau kaip 1 iš 10 000 asmenų)</w:t>
            </w:r>
          </w:p>
        </w:tc>
        <w:tc>
          <w:tcPr>
            <w:tcW w:w="4536" w:type="dxa"/>
          </w:tcPr>
          <w:p w14:paraId="10E8453A" w14:textId="77777777" w:rsidR="006A56A0" w:rsidRPr="00084BCF" w:rsidRDefault="00891B03" w:rsidP="00DD2255">
            <w:pPr>
              <w:numPr>
                <w:ilvl w:val="12"/>
                <w:numId w:val="0"/>
              </w:numPr>
              <w:spacing w:after="0" w:line="240" w:lineRule="auto"/>
              <w:ind w:right="566"/>
              <w:rPr>
                <w:rFonts w:ascii="Times New Roman" w:eastAsia="Times New Roman" w:hAnsi="Times New Roman"/>
                <w:snapToGrid w:val="0"/>
              </w:rPr>
            </w:pPr>
            <w:r>
              <w:rPr>
                <w:rFonts w:ascii="Times New Roman" w:eastAsia="Times New Roman" w:hAnsi="Times New Roman"/>
                <w:snapToGrid w:val="0"/>
              </w:rPr>
              <w:t xml:space="preserve">Sunkus kraujo ląstelių skaičiaus sumažėjimas, dėl ko padažnėja infekcijų atsiradimas </w:t>
            </w:r>
          </w:p>
        </w:tc>
      </w:tr>
      <w:tr w:rsidR="00C723B9" w:rsidRPr="00084BCF" w14:paraId="22445578" w14:textId="77777777" w:rsidTr="00C723B9">
        <w:tc>
          <w:tcPr>
            <w:tcW w:w="4524" w:type="dxa"/>
          </w:tcPr>
          <w:p w14:paraId="261695E1" w14:textId="3E2270E2" w:rsidR="00C723B9" w:rsidRDefault="002C46E3" w:rsidP="00C723B9">
            <w:pPr>
              <w:numPr>
                <w:ilvl w:val="12"/>
                <w:numId w:val="0"/>
              </w:numPr>
              <w:spacing w:after="0" w:line="240" w:lineRule="auto"/>
              <w:ind w:right="566"/>
              <w:rPr>
                <w:rFonts w:ascii="Times New Roman" w:eastAsia="Times New Roman" w:hAnsi="Times New Roman"/>
                <w:snapToGrid w:val="0"/>
              </w:rPr>
            </w:pPr>
            <w:r>
              <w:rPr>
                <w:rFonts w:ascii="Times New Roman" w:eastAsia="Times New Roman" w:hAnsi="Times New Roman"/>
                <w:snapToGrid w:val="0"/>
              </w:rPr>
              <w:t>N</w:t>
            </w:r>
            <w:r w:rsidR="00C723B9" w:rsidRPr="00ED3E95">
              <w:rPr>
                <w:rFonts w:ascii="Times New Roman" w:eastAsia="Times New Roman" w:hAnsi="Times New Roman"/>
                <w:snapToGrid w:val="0"/>
              </w:rPr>
              <w:t>ežinomas (negali būti apskaičiuotas pagal turimus duomenis)</w:t>
            </w:r>
          </w:p>
        </w:tc>
        <w:tc>
          <w:tcPr>
            <w:tcW w:w="4536" w:type="dxa"/>
          </w:tcPr>
          <w:p w14:paraId="4B80AB9C" w14:textId="7C7341E4" w:rsidR="00C723B9" w:rsidRDefault="00C723B9" w:rsidP="00C723B9">
            <w:pPr>
              <w:numPr>
                <w:ilvl w:val="12"/>
                <w:numId w:val="0"/>
              </w:numPr>
              <w:spacing w:after="0" w:line="240" w:lineRule="auto"/>
              <w:ind w:right="566"/>
              <w:rPr>
                <w:rFonts w:ascii="Times New Roman" w:eastAsia="Times New Roman" w:hAnsi="Times New Roman"/>
                <w:snapToGrid w:val="0"/>
              </w:rPr>
            </w:pPr>
            <w:r w:rsidRPr="00BD082D">
              <w:rPr>
                <w:rFonts w:ascii="Times New Roman" w:hAnsi="Times New Roman"/>
              </w:rPr>
              <w:t xml:space="preserve">Sunkus sutrikimas, dėl kurio gali padidėti kraujo rūgštingumas (vadinamas </w:t>
            </w:r>
            <w:proofErr w:type="spellStart"/>
            <w:r w:rsidRPr="00BD082D">
              <w:rPr>
                <w:rFonts w:ascii="Times New Roman" w:hAnsi="Times New Roman"/>
              </w:rPr>
              <w:t>metaboline</w:t>
            </w:r>
            <w:proofErr w:type="spellEnd"/>
            <w:r w:rsidRPr="00BD082D">
              <w:rPr>
                <w:rFonts w:ascii="Times New Roman" w:hAnsi="Times New Roman"/>
              </w:rPr>
              <w:t xml:space="preserve"> </w:t>
            </w:r>
            <w:proofErr w:type="spellStart"/>
            <w:r w:rsidRPr="00BD082D">
              <w:rPr>
                <w:rFonts w:ascii="Times New Roman" w:hAnsi="Times New Roman"/>
              </w:rPr>
              <w:t>acidoze</w:t>
            </w:r>
            <w:proofErr w:type="spellEnd"/>
            <w:r w:rsidRPr="00BD082D">
              <w:rPr>
                <w:rFonts w:ascii="Times New Roman" w:hAnsi="Times New Roman"/>
              </w:rPr>
              <w:t xml:space="preserve">) sunkia liga sergantiems pacientams, vartojantiems </w:t>
            </w:r>
            <w:proofErr w:type="spellStart"/>
            <w:r w:rsidRPr="00BD082D">
              <w:rPr>
                <w:rFonts w:ascii="Times New Roman" w:hAnsi="Times New Roman"/>
              </w:rPr>
              <w:t>paracetamolį</w:t>
            </w:r>
            <w:proofErr w:type="spellEnd"/>
            <w:r w:rsidRPr="00BD082D">
              <w:rPr>
                <w:rFonts w:ascii="Times New Roman" w:hAnsi="Times New Roman"/>
              </w:rPr>
              <w:t xml:space="preserve"> (žr. 2 skyrių)</w:t>
            </w:r>
          </w:p>
        </w:tc>
      </w:tr>
    </w:tbl>
    <w:p w14:paraId="5D1F35BC" w14:textId="77777777" w:rsidR="009D19CA" w:rsidRPr="00084BCF" w:rsidRDefault="009D19CA" w:rsidP="001D4ACC">
      <w:pPr>
        <w:numPr>
          <w:ilvl w:val="12"/>
          <w:numId w:val="0"/>
        </w:numPr>
        <w:spacing w:after="0" w:line="240" w:lineRule="auto"/>
        <w:ind w:right="566"/>
        <w:rPr>
          <w:rFonts w:ascii="Times New Roman" w:eastAsia="Times New Roman" w:hAnsi="Times New Roman"/>
          <w:snapToGrid w:val="0"/>
        </w:rPr>
      </w:pPr>
    </w:p>
    <w:p w14:paraId="115D4FAE" w14:textId="77777777" w:rsidR="00586C2B" w:rsidRPr="00084BCF" w:rsidRDefault="00586C2B" w:rsidP="009E1B73">
      <w:pPr>
        <w:spacing w:after="0" w:line="240" w:lineRule="auto"/>
        <w:rPr>
          <w:rFonts w:ascii="Times New Roman" w:hAnsi="Times New Roman"/>
          <w:b/>
        </w:rPr>
      </w:pPr>
      <w:r w:rsidRPr="00084BCF">
        <w:rPr>
          <w:rFonts w:ascii="Times New Roman" w:hAnsi="Times New Roman"/>
          <w:b/>
        </w:rPr>
        <w:t xml:space="preserve">Pranešimas apie </w:t>
      </w:r>
      <w:r w:rsidRPr="00084BCF">
        <w:rPr>
          <w:rFonts w:ascii="Times New Roman" w:hAnsi="Times New Roman"/>
          <w:b/>
          <w:noProof/>
        </w:rPr>
        <w:t>šalutinį poveikį</w:t>
      </w:r>
    </w:p>
    <w:p w14:paraId="43C68CA5" w14:textId="77777777" w:rsidR="009D19CA" w:rsidRPr="00084BCF" w:rsidRDefault="00586C2B" w:rsidP="000438A8">
      <w:pPr>
        <w:numPr>
          <w:ilvl w:val="12"/>
          <w:numId w:val="0"/>
        </w:numPr>
        <w:spacing w:after="0" w:line="240" w:lineRule="auto"/>
        <w:ind w:right="566"/>
        <w:rPr>
          <w:rFonts w:ascii="Times New Roman" w:eastAsia="Times New Roman" w:hAnsi="Times New Roman"/>
          <w:snapToGrid w:val="0"/>
        </w:rPr>
      </w:pPr>
      <w:r w:rsidRPr="00084BCF">
        <w:rPr>
          <w:rFonts w:ascii="Times New Roman" w:hAnsi="Times New Roman"/>
          <w:noProof/>
        </w:rPr>
        <w:t>Jeigu pasireiškė šalutinis poveikis, įskaitant šiame lapelyje nenurodytą, pasakykite gydytojui arba vaistininkui</w:t>
      </w:r>
      <w:r w:rsidRPr="00084BCF">
        <w:rPr>
          <w:rFonts w:ascii="Times New Roman" w:hAnsi="Times New Roman"/>
        </w:rPr>
        <w:t>.</w:t>
      </w:r>
      <w:r w:rsidRPr="00084BCF">
        <w:rPr>
          <w:rFonts w:ascii="Times New Roman" w:hAnsi="Times New Roman"/>
          <w:noProof/>
        </w:rPr>
        <w:t xml:space="preserve"> </w:t>
      </w:r>
      <w:r w:rsidR="00891B03" w:rsidRPr="00F97684">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891B03" w:rsidRPr="00F97684">
        <w:rPr>
          <w:rFonts w:ascii="Times New Roman" w:hAnsi="Times New Roman"/>
          <w:color w:val="0000FF"/>
          <w:u w:val="single"/>
        </w:rPr>
        <w:t>https://vapris.vvkt.lt/vvkt-web/public/nrv</w:t>
      </w:r>
      <w:r w:rsidR="00891B03" w:rsidRPr="00F97684">
        <w:rPr>
          <w:rFonts w:ascii="Times New Roman" w:hAnsi="Times New Roman"/>
        </w:rPr>
        <w:t xml:space="preserve"> arba užpildant Paciento pranešimo apie įtariamą nepageidaujamą reakciją (ĮNR) formą, kuri skelbiama </w:t>
      </w:r>
      <w:r w:rsidR="00891B03" w:rsidRPr="00F97684">
        <w:rPr>
          <w:rFonts w:ascii="Times New Roman" w:hAnsi="Times New Roman"/>
          <w:color w:val="0000FF"/>
          <w:u w:val="single"/>
        </w:rPr>
        <w:t>https://www.vvkt.lt/index.php?4004286486</w:t>
      </w:r>
      <w:r w:rsidR="00891B03" w:rsidRPr="00F97684">
        <w:rPr>
          <w:rFonts w:ascii="Times New Roman" w:hAnsi="Times New Roman"/>
        </w:rPr>
        <w:t xml:space="preserve">, ir atsiunčiant elektroniniu paštu (adresu </w:t>
      </w:r>
      <w:proofErr w:type="spellStart"/>
      <w:r w:rsidR="00891B03" w:rsidRPr="00F97684">
        <w:rPr>
          <w:rFonts w:ascii="Times New Roman" w:hAnsi="Times New Roman"/>
          <w:color w:val="0000FF"/>
          <w:u w:val="single"/>
        </w:rPr>
        <w:t>NepageidaujamaR@vvkt.lt</w:t>
      </w:r>
      <w:proofErr w:type="spellEnd"/>
      <w:r w:rsidR="00891B03" w:rsidRPr="00F97684">
        <w:rPr>
          <w:rFonts w:ascii="Times New Roman" w:hAnsi="Times New Roman"/>
        </w:rPr>
        <w:t xml:space="preserve">) arba nemokamu telefonu 8 800 73 568. </w:t>
      </w:r>
      <w:r w:rsidR="000438A8" w:rsidRPr="00084BCF">
        <w:rPr>
          <w:rFonts w:ascii="Times New Roman" w:hAnsi="Times New Roman"/>
        </w:rPr>
        <w:t xml:space="preserve"> Pranešdami apie šalutinį poveikį galite mums padėti gauti daugiau informacijos apie šio vaisto saugumą</w:t>
      </w:r>
      <w:r w:rsidRPr="00084BCF">
        <w:rPr>
          <w:rFonts w:ascii="Times New Roman" w:hAnsi="Times New Roman"/>
          <w:noProof/>
        </w:rPr>
        <w:t>.</w:t>
      </w:r>
    </w:p>
    <w:p w14:paraId="330E65E4" w14:textId="77777777" w:rsidR="00225AEA" w:rsidRPr="00084BCF" w:rsidRDefault="00225AEA" w:rsidP="001D4ACC">
      <w:pPr>
        <w:numPr>
          <w:ilvl w:val="12"/>
          <w:numId w:val="0"/>
        </w:numPr>
        <w:spacing w:after="0" w:line="240" w:lineRule="auto"/>
        <w:ind w:right="566"/>
        <w:rPr>
          <w:rFonts w:ascii="Times New Roman" w:eastAsia="Times New Roman" w:hAnsi="Times New Roman"/>
          <w:noProof/>
          <w:snapToGrid w:val="0"/>
        </w:rPr>
      </w:pPr>
    </w:p>
    <w:p w14:paraId="4A67AE66" w14:textId="77777777" w:rsidR="0055592C" w:rsidRPr="00084BCF" w:rsidRDefault="0055592C" w:rsidP="005C1DEC">
      <w:pPr>
        <w:numPr>
          <w:ilvl w:val="12"/>
          <w:numId w:val="0"/>
        </w:numPr>
        <w:spacing w:after="0" w:line="240" w:lineRule="auto"/>
        <w:ind w:right="566"/>
        <w:rPr>
          <w:rFonts w:ascii="Times New Roman" w:eastAsia="Times New Roman" w:hAnsi="Times New Roman"/>
          <w:noProof/>
          <w:snapToGrid w:val="0"/>
        </w:rPr>
      </w:pPr>
    </w:p>
    <w:p w14:paraId="069A5F57" w14:textId="057816F6" w:rsidR="00FF5B65" w:rsidRPr="00084BCF" w:rsidRDefault="00FF5B65"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5.</w:t>
      </w:r>
      <w:r w:rsidRPr="00084BCF">
        <w:rPr>
          <w:rFonts w:ascii="Times New Roman" w:eastAsia="Times New Roman" w:hAnsi="Times New Roman"/>
          <w:b/>
          <w:bCs/>
          <w:snapToGrid w:val="0"/>
          <w:lang w:eastAsia="x-none"/>
        </w:rPr>
        <w:tab/>
        <w:t xml:space="preserve">Kaip laikyti </w:t>
      </w:r>
      <w:proofErr w:type="spellStart"/>
      <w:r w:rsidR="004A185C" w:rsidRPr="00084BCF">
        <w:rPr>
          <w:rFonts w:ascii="Times New Roman" w:eastAsia="Times New Roman" w:hAnsi="Times New Roman"/>
          <w:b/>
          <w:bCs/>
          <w:snapToGrid w:val="0"/>
          <w:lang w:eastAsia="x-none"/>
        </w:rPr>
        <w:t>TriFlunex</w:t>
      </w:r>
      <w:proofErr w:type="spellEnd"/>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vault_nd_e360f9b3-897e-40b5-b611-1497cf48e1e7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6B484FBD" w14:textId="77777777" w:rsidR="00FF5B65" w:rsidRPr="00084BCF" w:rsidRDefault="00FF5B65" w:rsidP="00BE4E45">
      <w:pPr>
        <w:numPr>
          <w:ilvl w:val="12"/>
          <w:numId w:val="0"/>
        </w:numPr>
        <w:spacing w:after="0" w:line="240" w:lineRule="auto"/>
        <w:ind w:right="566"/>
        <w:rPr>
          <w:rFonts w:ascii="Times New Roman" w:eastAsia="Times New Roman" w:hAnsi="Times New Roman"/>
          <w:snapToGrid w:val="0"/>
        </w:rPr>
      </w:pPr>
    </w:p>
    <w:p w14:paraId="5027FC45" w14:textId="77777777" w:rsidR="00FF5B65" w:rsidRPr="00084BCF" w:rsidRDefault="00FF5B65" w:rsidP="00BE4E45">
      <w:pPr>
        <w:numPr>
          <w:ilvl w:val="12"/>
          <w:numId w:val="0"/>
        </w:numPr>
        <w:spacing w:after="0" w:line="240" w:lineRule="auto"/>
        <w:ind w:right="566"/>
        <w:rPr>
          <w:rFonts w:ascii="Times New Roman" w:eastAsia="Times New Roman" w:hAnsi="Times New Roman"/>
          <w:b/>
          <w:snapToGrid w:val="0"/>
        </w:rPr>
      </w:pPr>
      <w:r w:rsidRPr="00084BCF">
        <w:rPr>
          <w:rFonts w:ascii="Times New Roman" w:eastAsia="Times New Roman" w:hAnsi="Times New Roman"/>
          <w:b/>
          <w:noProof/>
          <w:snapToGrid w:val="0"/>
        </w:rPr>
        <w:t xml:space="preserve">Šį vaistą laikykite vaikams </w:t>
      </w:r>
      <w:r w:rsidR="00FD044E" w:rsidRPr="00084BCF">
        <w:rPr>
          <w:rFonts w:ascii="Times New Roman" w:eastAsia="Times New Roman" w:hAnsi="Times New Roman"/>
          <w:b/>
          <w:noProof/>
          <w:snapToGrid w:val="0"/>
        </w:rPr>
        <w:t xml:space="preserve">nepastebimoje </w:t>
      </w:r>
      <w:r w:rsidRPr="00084BCF">
        <w:rPr>
          <w:rFonts w:ascii="Times New Roman" w:eastAsia="Times New Roman" w:hAnsi="Times New Roman"/>
          <w:b/>
          <w:noProof/>
          <w:snapToGrid w:val="0"/>
        </w:rPr>
        <w:t xml:space="preserve">ir </w:t>
      </w:r>
      <w:r w:rsidR="00FD044E" w:rsidRPr="00084BCF">
        <w:rPr>
          <w:rFonts w:ascii="Times New Roman" w:eastAsia="Times New Roman" w:hAnsi="Times New Roman"/>
          <w:b/>
          <w:noProof/>
          <w:snapToGrid w:val="0"/>
        </w:rPr>
        <w:t>nepasiekiamoje</w:t>
      </w:r>
      <w:r w:rsidR="00FD044E" w:rsidRPr="00084BCF" w:rsidDel="00FD044E">
        <w:rPr>
          <w:rFonts w:ascii="Times New Roman" w:eastAsia="Times New Roman" w:hAnsi="Times New Roman"/>
          <w:b/>
          <w:noProof/>
          <w:snapToGrid w:val="0"/>
        </w:rPr>
        <w:t xml:space="preserve"> </w:t>
      </w:r>
      <w:r w:rsidRPr="00084BCF">
        <w:rPr>
          <w:rFonts w:ascii="Times New Roman" w:eastAsia="Times New Roman" w:hAnsi="Times New Roman"/>
          <w:b/>
          <w:noProof/>
          <w:snapToGrid w:val="0"/>
        </w:rPr>
        <w:t>vietoje.</w:t>
      </w:r>
    </w:p>
    <w:p w14:paraId="2905D196" w14:textId="77777777" w:rsidR="00FF5B65" w:rsidRPr="00084BCF" w:rsidRDefault="00FF5B65" w:rsidP="00BE4E45">
      <w:pPr>
        <w:numPr>
          <w:ilvl w:val="12"/>
          <w:numId w:val="0"/>
        </w:numPr>
        <w:spacing w:after="0" w:line="240" w:lineRule="auto"/>
        <w:ind w:right="566"/>
        <w:rPr>
          <w:rFonts w:ascii="Times New Roman" w:eastAsia="Times New Roman" w:hAnsi="Times New Roman"/>
          <w:snapToGrid w:val="0"/>
        </w:rPr>
      </w:pPr>
    </w:p>
    <w:p w14:paraId="5F463E42" w14:textId="77777777" w:rsidR="0041685A" w:rsidRPr="00084BCF" w:rsidRDefault="0041685A" w:rsidP="00BE4E45">
      <w:pPr>
        <w:spacing w:after="0" w:line="240" w:lineRule="auto"/>
        <w:rPr>
          <w:rFonts w:ascii="Times New Roman" w:eastAsia="Times New Roman" w:hAnsi="Times New Roman"/>
          <w:noProof/>
        </w:rPr>
      </w:pPr>
      <w:r w:rsidRPr="00084BCF">
        <w:rPr>
          <w:rFonts w:ascii="Times New Roman" w:eastAsia="Times New Roman" w:hAnsi="Times New Roman"/>
          <w:noProof/>
        </w:rPr>
        <w:t xml:space="preserve">Laikyti </w:t>
      </w:r>
      <w:r w:rsidR="00FB78DA" w:rsidRPr="00084BCF">
        <w:rPr>
          <w:rFonts w:ascii="Times New Roman" w:eastAsia="Times New Roman" w:hAnsi="Times New Roman"/>
          <w:noProof/>
        </w:rPr>
        <w:t>ne aukštesnėje</w:t>
      </w:r>
      <w:r w:rsidRPr="00084BCF">
        <w:rPr>
          <w:rFonts w:ascii="Times New Roman" w:eastAsia="Times New Roman" w:hAnsi="Times New Roman"/>
          <w:noProof/>
        </w:rPr>
        <w:t xml:space="preserve"> kaip 25 </w:t>
      </w:r>
      <w:r w:rsidRPr="00084BCF">
        <w:rPr>
          <w:rFonts w:ascii="Times New Roman" w:eastAsia="Times New Roman" w:hAnsi="Times New Roman"/>
          <w:noProof/>
        </w:rPr>
        <w:sym w:font="Symbol" w:char="F0B0"/>
      </w:r>
      <w:r w:rsidRPr="00084BCF">
        <w:rPr>
          <w:rFonts w:ascii="Times New Roman" w:eastAsia="Times New Roman" w:hAnsi="Times New Roman"/>
          <w:noProof/>
        </w:rPr>
        <w:t>C temperatūroje.</w:t>
      </w:r>
    </w:p>
    <w:p w14:paraId="24CF50DB" w14:textId="77777777" w:rsidR="0041685A" w:rsidRPr="00084BCF" w:rsidRDefault="0041685A" w:rsidP="00BE4E45">
      <w:pPr>
        <w:numPr>
          <w:ilvl w:val="12"/>
          <w:numId w:val="0"/>
        </w:numPr>
        <w:spacing w:after="0" w:line="240" w:lineRule="auto"/>
        <w:ind w:right="566"/>
        <w:rPr>
          <w:rFonts w:ascii="Times New Roman" w:eastAsia="Times New Roman" w:hAnsi="Times New Roman"/>
          <w:noProof/>
          <w:snapToGrid w:val="0"/>
        </w:rPr>
      </w:pPr>
    </w:p>
    <w:p w14:paraId="405DA418" w14:textId="77777777" w:rsidR="00FF5B65" w:rsidRPr="00084BCF" w:rsidRDefault="00FB78DA" w:rsidP="00BE4E4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Ant paketėlio</w:t>
      </w:r>
      <w:r w:rsidR="0041685A" w:rsidRPr="00084BCF">
        <w:rPr>
          <w:rFonts w:ascii="Times New Roman" w:eastAsia="Times New Roman" w:hAnsi="Times New Roman"/>
          <w:noProof/>
          <w:snapToGrid w:val="0"/>
        </w:rPr>
        <w:t xml:space="preserve"> arba </w:t>
      </w:r>
      <w:r w:rsidR="00FF5B65" w:rsidRPr="00084BCF">
        <w:rPr>
          <w:rFonts w:ascii="Times New Roman" w:eastAsia="Times New Roman" w:hAnsi="Times New Roman"/>
          <w:noProof/>
          <w:snapToGrid w:val="0"/>
        </w:rPr>
        <w:t>dėžutės nurodytam tinkamumo laikui pasibaigus, šio vaisto vartoti negalima.</w:t>
      </w:r>
      <w:r w:rsidR="007A3F38" w:rsidRPr="00084BCF">
        <w:rPr>
          <w:rFonts w:ascii="Times New Roman" w:eastAsia="Times New Roman" w:hAnsi="Times New Roman"/>
          <w:noProof/>
          <w:snapToGrid w:val="0"/>
        </w:rPr>
        <w:t xml:space="preserve"> </w:t>
      </w:r>
      <w:r w:rsidR="00FF5B65" w:rsidRPr="00084BCF">
        <w:rPr>
          <w:rFonts w:ascii="Times New Roman" w:eastAsia="Times New Roman" w:hAnsi="Times New Roman"/>
          <w:noProof/>
          <w:snapToGrid w:val="0"/>
        </w:rPr>
        <w:t>Vaistas tinkamas vartoti iki pask</w:t>
      </w:r>
      <w:r w:rsidR="0041685A" w:rsidRPr="00084BCF">
        <w:rPr>
          <w:rFonts w:ascii="Times New Roman" w:eastAsia="Times New Roman" w:hAnsi="Times New Roman"/>
          <w:noProof/>
          <w:snapToGrid w:val="0"/>
        </w:rPr>
        <w:t>utinės nurodyto mėnesio dienos.</w:t>
      </w:r>
    </w:p>
    <w:p w14:paraId="636D11F2" w14:textId="77777777" w:rsidR="00FF5B65" w:rsidRPr="00084BCF" w:rsidRDefault="00FF5B65" w:rsidP="00BE4E45">
      <w:pPr>
        <w:numPr>
          <w:ilvl w:val="12"/>
          <w:numId w:val="0"/>
        </w:numPr>
        <w:spacing w:after="0" w:line="240" w:lineRule="auto"/>
        <w:ind w:right="566"/>
        <w:rPr>
          <w:rFonts w:ascii="Times New Roman" w:eastAsia="Times New Roman" w:hAnsi="Times New Roman"/>
          <w:snapToGrid w:val="0"/>
        </w:rPr>
      </w:pPr>
    </w:p>
    <w:p w14:paraId="6A5659F6" w14:textId="77777777" w:rsidR="00CA336A" w:rsidRPr="00084BCF" w:rsidRDefault="008624C4" w:rsidP="00BE4E4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noProof/>
          <w:snapToGrid w:val="0"/>
        </w:rPr>
        <w:t xml:space="preserve">Tinkamumo laikas po ištirpinimo: </w:t>
      </w:r>
      <w:r w:rsidR="0067193F" w:rsidRPr="00084BCF">
        <w:rPr>
          <w:rFonts w:ascii="Times New Roman" w:eastAsia="Times New Roman" w:hAnsi="Times New Roman"/>
          <w:noProof/>
          <w:snapToGrid w:val="0"/>
        </w:rPr>
        <w:t xml:space="preserve">paruoštas </w:t>
      </w:r>
      <w:r w:rsidRPr="00084BCF">
        <w:rPr>
          <w:rFonts w:ascii="Times New Roman" w:eastAsia="Times New Roman" w:hAnsi="Times New Roman"/>
          <w:noProof/>
          <w:snapToGrid w:val="0"/>
        </w:rPr>
        <w:t>tirpalas yra stabilus 90 minučių.</w:t>
      </w:r>
    </w:p>
    <w:p w14:paraId="0DC62589" w14:textId="77777777" w:rsidR="00CA336A" w:rsidRPr="00084BCF" w:rsidRDefault="00CA336A" w:rsidP="00BE4E45">
      <w:pPr>
        <w:numPr>
          <w:ilvl w:val="12"/>
          <w:numId w:val="0"/>
        </w:numPr>
        <w:spacing w:after="0" w:line="240" w:lineRule="auto"/>
        <w:ind w:right="566"/>
        <w:rPr>
          <w:rFonts w:ascii="Times New Roman" w:eastAsia="Times New Roman" w:hAnsi="Times New Roman"/>
          <w:snapToGrid w:val="0"/>
        </w:rPr>
      </w:pPr>
    </w:p>
    <w:p w14:paraId="059AB338" w14:textId="77777777" w:rsidR="00FF5B65" w:rsidRPr="00084BCF" w:rsidRDefault="00FF5B65" w:rsidP="00BE4E45">
      <w:pPr>
        <w:numPr>
          <w:ilvl w:val="12"/>
          <w:numId w:val="0"/>
        </w:numPr>
        <w:spacing w:after="0" w:line="240" w:lineRule="auto"/>
        <w:ind w:right="566"/>
        <w:rPr>
          <w:rFonts w:ascii="Times New Roman" w:eastAsia="Times New Roman" w:hAnsi="Times New Roman"/>
          <w:i/>
          <w:snapToGrid w:val="0"/>
        </w:rPr>
      </w:pPr>
      <w:r w:rsidRPr="00084BCF">
        <w:rPr>
          <w:rFonts w:ascii="Times New Roman" w:eastAsia="Times New Roman" w:hAnsi="Times New Roman"/>
          <w:noProof/>
          <w:snapToGrid w:val="0"/>
        </w:rPr>
        <w:t>Vaistų negalima išmesti į kanalizaciją arba su buitinėmis atliekomis.</w:t>
      </w:r>
      <w:r w:rsidRPr="00084BCF">
        <w:rPr>
          <w:rFonts w:ascii="Times New Roman" w:eastAsia="Times New Roman" w:hAnsi="Times New Roman"/>
          <w:snapToGrid w:val="0"/>
        </w:rPr>
        <w:t xml:space="preserve"> </w:t>
      </w:r>
      <w:r w:rsidRPr="00084BCF">
        <w:rPr>
          <w:rFonts w:ascii="Times New Roman" w:eastAsia="Times New Roman" w:hAnsi="Times New Roman"/>
          <w:noProof/>
          <w:snapToGrid w:val="0"/>
        </w:rPr>
        <w:t>Kaip išmesti nereikalingus vaistus, klauskite vaistininko.</w:t>
      </w:r>
      <w:r w:rsidRPr="00084BCF">
        <w:rPr>
          <w:rFonts w:ascii="Times New Roman" w:eastAsia="Times New Roman" w:hAnsi="Times New Roman"/>
          <w:snapToGrid w:val="0"/>
        </w:rPr>
        <w:t xml:space="preserve"> </w:t>
      </w:r>
      <w:r w:rsidRPr="00084BCF">
        <w:rPr>
          <w:rFonts w:ascii="Times New Roman" w:eastAsia="Times New Roman" w:hAnsi="Times New Roman"/>
          <w:noProof/>
          <w:snapToGrid w:val="0"/>
        </w:rPr>
        <w:t>Šios priemonės padės apsaugoti aplinką.</w:t>
      </w:r>
    </w:p>
    <w:p w14:paraId="1ADA1289" w14:textId="77777777" w:rsidR="00FF5B65" w:rsidRPr="00084BCF" w:rsidRDefault="00FF5B65" w:rsidP="00BE4E45">
      <w:pPr>
        <w:numPr>
          <w:ilvl w:val="12"/>
          <w:numId w:val="0"/>
        </w:numPr>
        <w:spacing w:after="0" w:line="240" w:lineRule="auto"/>
        <w:ind w:right="566"/>
        <w:rPr>
          <w:rFonts w:ascii="Times New Roman" w:eastAsia="Times New Roman" w:hAnsi="Times New Roman"/>
          <w:noProof/>
          <w:snapToGrid w:val="0"/>
        </w:rPr>
      </w:pPr>
    </w:p>
    <w:p w14:paraId="3B05C52C" w14:textId="77777777" w:rsidR="00FB78DA" w:rsidRPr="00084BCF" w:rsidRDefault="00FB78DA" w:rsidP="00BE4E45">
      <w:pPr>
        <w:numPr>
          <w:ilvl w:val="12"/>
          <w:numId w:val="0"/>
        </w:numPr>
        <w:spacing w:after="0" w:line="240" w:lineRule="auto"/>
        <w:ind w:right="566"/>
        <w:rPr>
          <w:rFonts w:ascii="Times New Roman" w:eastAsia="Times New Roman" w:hAnsi="Times New Roman"/>
          <w:noProof/>
          <w:snapToGrid w:val="0"/>
        </w:rPr>
      </w:pPr>
    </w:p>
    <w:p w14:paraId="6769F3B0" w14:textId="27EE9642" w:rsidR="00FF5B65" w:rsidRPr="00084BCF" w:rsidRDefault="00FF5B65" w:rsidP="00BE4E45">
      <w:pPr>
        <w:keepNext/>
        <w:keepLines/>
        <w:tabs>
          <w:tab w:val="left" w:pos="567"/>
        </w:tabs>
        <w:spacing w:after="0" w:line="240" w:lineRule="auto"/>
        <w:ind w:right="566"/>
        <w:outlineLvl w:val="2"/>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6.</w:t>
      </w:r>
      <w:r w:rsidRPr="00084BCF">
        <w:rPr>
          <w:rFonts w:ascii="Times New Roman" w:eastAsia="Times New Roman" w:hAnsi="Times New Roman"/>
          <w:bCs/>
          <w:snapToGrid w:val="0"/>
          <w:lang w:eastAsia="x-none"/>
        </w:rPr>
        <w:tab/>
      </w:r>
      <w:r w:rsidR="0055592C" w:rsidRPr="00084BCF">
        <w:rPr>
          <w:rFonts w:ascii="Times New Roman" w:eastAsia="Times New Roman" w:hAnsi="Times New Roman"/>
          <w:b/>
          <w:bCs/>
          <w:snapToGrid w:val="0"/>
          <w:lang w:eastAsia="x-none"/>
        </w:rPr>
        <w:t>Pakuotės turinys ir</w:t>
      </w:r>
      <w:r w:rsidR="0055592C" w:rsidRPr="00084BCF">
        <w:rPr>
          <w:rFonts w:ascii="Times New Roman" w:eastAsia="Times New Roman" w:hAnsi="Times New Roman"/>
          <w:bCs/>
          <w:snapToGrid w:val="0"/>
          <w:lang w:eastAsia="x-none"/>
        </w:rPr>
        <w:t xml:space="preserve"> </w:t>
      </w:r>
      <w:r w:rsidR="0055592C" w:rsidRPr="00084BCF">
        <w:rPr>
          <w:rFonts w:ascii="Times New Roman" w:eastAsia="Times New Roman" w:hAnsi="Times New Roman"/>
          <w:b/>
          <w:bCs/>
          <w:snapToGrid w:val="0"/>
          <w:lang w:eastAsia="x-none"/>
        </w:rPr>
        <w:t xml:space="preserve">kita </w:t>
      </w:r>
      <w:r w:rsidRPr="00084BCF">
        <w:rPr>
          <w:rFonts w:ascii="Times New Roman" w:eastAsia="Times New Roman" w:hAnsi="Times New Roman"/>
          <w:b/>
          <w:bCs/>
          <w:snapToGrid w:val="0"/>
          <w:lang w:eastAsia="x-none"/>
        </w:rPr>
        <w:t>informacija</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vault_nd_b87893a3-d344-4158-9abc-c22ce6353724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66B68472" w14:textId="77777777" w:rsidR="00FF5B65" w:rsidRPr="00084BCF" w:rsidRDefault="00FF5B65" w:rsidP="00BE4E45">
      <w:pPr>
        <w:numPr>
          <w:ilvl w:val="12"/>
          <w:numId w:val="0"/>
        </w:numPr>
        <w:spacing w:after="0" w:line="240" w:lineRule="auto"/>
        <w:ind w:right="566"/>
        <w:rPr>
          <w:rFonts w:ascii="Times New Roman" w:eastAsia="Times New Roman" w:hAnsi="Times New Roman"/>
          <w:snapToGrid w:val="0"/>
        </w:rPr>
      </w:pPr>
    </w:p>
    <w:p w14:paraId="0303FDA2" w14:textId="375D259F" w:rsidR="00FF5B65" w:rsidRPr="00084BCF" w:rsidRDefault="004A185C"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proofErr w:type="spellStart"/>
      <w:r w:rsidRPr="00084BCF">
        <w:rPr>
          <w:rFonts w:ascii="Times New Roman" w:eastAsia="Times New Roman" w:hAnsi="Times New Roman"/>
          <w:b/>
          <w:bCs/>
          <w:snapToGrid w:val="0"/>
          <w:lang w:eastAsia="x-none"/>
        </w:rPr>
        <w:t>TriFlunex</w:t>
      </w:r>
      <w:proofErr w:type="spellEnd"/>
      <w:r w:rsidR="00FF5B65" w:rsidRPr="00084BCF">
        <w:rPr>
          <w:rFonts w:ascii="Times New Roman" w:eastAsia="Times New Roman" w:hAnsi="Times New Roman"/>
          <w:b/>
          <w:bCs/>
          <w:snapToGrid w:val="0"/>
          <w:lang w:eastAsia="x-none"/>
        </w:rPr>
        <w:t xml:space="preserve"> sudėtis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vault_nd_dbe94732-0550-494f-8d0e-f6e0555c581d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4B25D8C3" w14:textId="77777777" w:rsidR="00FF5B65" w:rsidRPr="00084BCF" w:rsidRDefault="0041685A" w:rsidP="0069337A">
      <w:pPr>
        <w:numPr>
          <w:ilvl w:val="0"/>
          <w:numId w:val="5"/>
        </w:numPr>
        <w:tabs>
          <w:tab w:val="left" w:pos="567"/>
        </w:tabs>
        <w:spacing w:after="0" w:line="240" w:lineRule="auto"/>
        <w:ind w:left="567" w:right="566" w:hanging="567"/>
        <w:rPr>
          <w:rFonts w:ascii="Times New Roman" w:eastAsia="Times New Roman" w:hAnsi="Times New Roman"/>
          <w:snapToGrid w:val="0"/>
        </w:rPr>
      </w:pPr>
      <w:r w:rsidRPr="00084BCF">
        <w:rPr>
          <w:rFonts w:ascii="Times New Roman" w:eastAsia="Times New Roman" w:hAnsi="Times New Roman"/>
          <w:noProof/>
          <w:snapToGrid w:val="0"/>
        </w:rPr>
        <w:t>Veiklio</w:t>
      </w:r>
      <w:r w:rsidR="00FF5B65" w:rsidRPr="00084BCF">
        <w:rPr>
          <w:rFonts w:ascii="Times New Roman" w:eastAsia="Times New Roman" w:hAnsi="Times New Roman"/>
          <w:noProof/>
          <w:snapToGrid w:val="0"/>
        </w:rPr>
        <w:t>sios medžiagos</w:t>
      </w:r>
      <w:r w:rsidR="0069337A" w:rsidRPr="00084BCF">
        <w:rPr>
          <w:rFonts w:ascii="Times New Roman" w:eastAsia="Times New Roman" w:hAnsi="Times New Roman"/>
          <w:noProof/>
          <w:snapToGrid w:val="0"/>
        </w:rPr>
        <w:t xml:space="preserve"> yra paracetamolis, gvajfenezinas ir fenilefrino hidrochloridas.</w:t>
      </w:r>
      <w:r w:rsidRPr="00084BCF">
        <w:rPr>
          <w:rFonts w:ascii="Times New Roman" w:eastAsia="Times New Roman" w:hAnsi="Times New Roman"/>
          <w:noProof/>
          <w:snapToGrid w:val="0"/>
        </w:rPr>
        <w:t xml:space="preserve"> </w:t>
      </w:r>
      <w:r w:rsidR="0069337A" w:rsidRPr="00084BCF">
        <w:rPr>
          <w:rFonts w:ascii="Times New Roman" w:eastAsia="Times New Roman" w:hAnsi="Times New Roman"/>
          <w:noProof/>
          <w:snapToGrid w:val="0"/>
        </w:rPr>
        <w:t>K</w:t>
      </w:r>
      <w:r w:rsidR="00F913DA" w:rsidRPr="00084BCF">
        <w:rPr>
          <w:rFonts w:ascii="Times New Roman" w:eastAsia="Times New Roman" w:hAnsi="Times New Roman"/>
          <w:noProof/>
          <w:snapToGrid w:val="0"/>
        </w:rPr>
        <w:t xml:space="preserve">iekviename </w:t>
      </w:r>
      <w:r w:rsidR="00283E36" w:rsidRPr="00084BCF">
        <w:rPr>
          <w:rFonts w:ascii="Times New Roman" w:eastAsia="Times New Roman" w:hAnsi="Times New Roman"/>
          <w:noProof/>
          <w:snapToGrid w:val="0"/>
        </w:rPr>
        <w:t>šio vaisto</w:t>
      </w:r>
      <w:r w:rsidR="0055592C" w:rsidRPr="00084BCF">
        <w:rPr>
          <w:rFonts w:ascii="Times New Roman" w:eastAsia="Times New Roman" w:hAnsi="Times New Roman"/>
          <w:noProof/>
          <w:snapToGrid w:val="0"/>
        </w:rPr>
        <w:t xml:space="preserve"> </w:t>
      </w:r>
      <w:r w:rsidR="00FB78DA" w:rsidRPr="00084BCF">
        <w:rPr>
          <w:rFonts w:ascii="Times New Roman" w:eastAsia="Times New Roman" w:hAnsi="Times New Roman"/>
          <w:noProof/>
          <w:snapToGrid w:val="0"/>
        </w:rPr>
        <w:t>paketėlyje</w:t>
      </w:r>
      <w:r w:rsidRPr="00084BCF">
        <w:rPr>
          <w:rFonts w:ascii="Times New Roman" w:eastAsia="Times New Roman" w:hAnsi="Times New Roman"/>
          <w:noProof/>
          <w:snapToGrid w:val="0"/>
        </w:rPr>
        <w:t xml:space="preserve"> yra vienk</w:t>
      </w:r>
      <w:r w:rsidR="00FB78DA" w:rsidRPr="00084BCF">
        <w:rPr>
          <w:rFonts w:ascii="Times New Roman" w:eastAsia="Times New Roman" w:hAnsi="Times New Roman"/>
          <w:noProof/>
          <w:snapToGrid w:val="0"/>
        </w:rPr>
        <w:t>artinė veikliųjų medžiagų dozė:</w:t>
      </w:r>
      <w:r w:rsidRPr="00084BCF">
        <w:rPr>
          <w:rFonts w:ascii="Times New Roman" w:eastAsia="Times New Roman" w:hAnsi="Times New Roman"/>
          <w:noProof/>
          <w:snapToGrid w:val="0"/>
        </w:rPr>
        <w:t xml:space="preserve"> </w:t>
      </w:r>
      <w:r w:rsidR="00FB78DA" w:rsidRPr="00084BCF">
        <w:rPr>
          <w:rFonts w:ascii="Times New Roman" w:eastAsia="Times New Roman" w:hAnsi="Times New Roman"/>
          <w:noProof/>
          <w:snapToGrid w:val="0"/>
        </w:rPr>
        <w:t>500</w:t>
      </w:r>
      <w:r w:rsidR="0067193F" w:rsidRPr="00084BCF">
        <w:rPr>
          <w:rFonts w:ascii="Times New Roman" w:eastAsia="Times New Roman" w:hAnsi="Times New Roman"/>
          <w:noProof/>
          <w:snapToGrid w:val="0"/>
        </w:rPr>
        <w:t> </w:t>
      </w:r>
      <w:r w:rsidR="00FB78DA" w:rsidRPr="00084BCF">
        <w:rPr>
          <w:rFonts w:ascii="Times New Roman" w:eastAsia="Times New Roman" w:hAnsi="Times New Roman"/>
          <w:noProof/>
          <w:snapToGrid w:val="0"/>
        </w:rPr>
        <w:t xml:space="preserve">mg </w:t>
      </w:r>
      <w:r w:rsidRPr="00084BCF">
        <w:rPr>
          <w:rFonts w:ascii="Times New Roman" w:eastAsia="Times New Roman" w:hAnsi="Times New Roman"/>
          <w:noProof/>
          <w:snapToGrid w:val="0"/>
        </w:rPr>
        <w:t>paracetamolio</w:t>
      </w:r>
      <w:r w:rsidR="00FB78DA" w:rsidRPr="00084BCF">
        <w:rPr>
          <w:rFonts w:ascii="Times New Roman" w:eastAsia="Times New Roman" w:hAnsi="Times New Roman"/>
          <w:noProof/>
          <w:snapToGrid w:val="0"/>
        </w:rPr>
        <w:t>, 200</w:t>
      </w:r>
      <w:r w:rsidR="0067193F" w:rsidRPr="00084BCF">
        <w:rPr>
          <w:rFonts w:ascii="Times New Roman" w:eastAsia="Times New Roman" w:hAnsi="Times New Roman"/>
          <w:noProof/>
          <w:snapToGrid w:val="0"/>
        </w:rPr>
        <w:t> </w:t>
      </w:r>
      <w:r w:rsidR="00FB78DA" w:rsidRPr="00084BCF">
        <w:rPr>
          <w:rFonts w:ascii="Times New Roman" w:eastAsia="Times New Roman" w:hAnsi="Times New Roman"/>
          <w:noProof/>
          <w:snapToGrid w:val="0"/>
        </w:rPr>
        <w:t>mg gvajfenezino</w:t>
      </w:r>
      <w:r w:rsidRPr="00084BCF">
        <w:rPr>
          <w:rFonts w:ascii="Times New Roman" w:eastAsia="Times New Roman" w:hAnsi="Times New Roman"/>
          <w:noProof/>
          <w:snapToGrid w:val="0"/>
        </w:rPr>
        <w:t xml:space="preserve"> ir </w:t>
      </w:r>
      <w:r w:rsidR="00FB78DA" w:rsidRPr="00084BCF">
        <w:rPr>
          <w:rFonts w:ascii="Times New Roman" w:eastAsia="Times New Roman" w:hAnsi="Times New Roman"/>
          <w:noProof/>
          <w:snapToGrid w:val="0"/>
        </w:rPr>
        <w:t>10</w:t>
      </w:r>
      <w:r w:rsidR="0067193F" w:rsidRPr="00084BCF">
        <w:rPr>
          <w:rFonts w:ascii="Times New Roman" w:eastAsia="Times New Roman" w:hAnsi="Times New Roman"/>
          <w:noProof/>
          <w:snapToGrid w:val="0"/>
        </w:rPr>
        <w:t> </w:t>
      </w:r>
      <w:r w:rsidR="00FB78DA" w:rsidRPr="00084BCF">
        <w:rPr>
          <w:rFonts w:ascii="Times New Roman" w:eastAsia="Times New Roman" w:hAnsi="Times New Roman"/>
          <w:noProof/>
          <w:snapToGrid w:val="0"/>
        </w:rPr>
        <w:t xml:space="preserve">mg </w:t>
      </w:r>
      <w:r w:rsidRPr="00084BCF">
        <w:rPr>
          <w:rFonts w:ascii="Times New Roman" w:eastAsia="Times New Roman" w:hAnsi="Times New Roman"/>
          <w:noProof/>
          <w:snapToGrid w:val="0"/>
        </w:rPr>
        <w:t>fenilefrino hidrochlorido.</w:t>
      </w:r>
    </w:p>
    <w:p w14:paraId="05F9916E" w14:textId="77777777" w:rsidR="0041685A" w:rsidRPr="00084BCF" w:rsidRDefault="0041685A" w:rsidP="00BE4E45">
      <w:pPr>
        <w:tabs>
          <w:tab w:val="left" w:pos="567"/>
        </w:tabs>
        <w:spacing w:after="0" w:line="240" w:lineRule="auto"/>
        <w:ind w:left="567" w:right="566"/>
        <w:rPr>
          <w:rFonts w:ascii="Times New Roman" w:eastAsia="Times New Roman" w:hAnsi="Times New Roman"/>
          <w:snapToGrid w:val="0"/>
        </w:rPr>
      </w:pPr>
    </w:p>
    <w:p w14:paraId="524CD23F" w14:textId="77777777" w:rsidR="00FF5B65" w:rsidRPr="00084BCF" w:rsidRDefault="0041685A" w:rsidP="00BE4E45">
      <w:pPr>
        <w:pStyle w:val="BT-EMEASMCA"/>
        <w:spacing w:after="0" w:line="240" w:lineRule="auto"/>
        <w:ind w:left="567" w:hanging="567"/>
        <w:rPr>
          <w:rFonts w:ascii="Times New Roman" w:hAnsi="Times New Roman"/>
          <w:snapToGrid w:val="0"/>
        </w:rPr>
      </w:pPr>
      <w:r w:rsidRPr="00084BCF">
        <w:rPr>
          <w:rFonts w:ascii="Times New Roman" w:hAnsi="Times New Roman"/>
          <w:noProof/>
          <w:snapToGrid w:val="0"/>
        </w:rPr>
        <w:lastRenderedPageBreak/>
        <w:t>Pagalbin</w:t>
      </w:r>
      <w:r w:rsidR="00FF5B65" w:rsidRPr="00084BCF">
        <w:rPr>
          <w:rFonts w:ascii="Times New Roman" w:hAnsi="Times New Roman"/>
          <w:noProof/>
          <w:snapToGrid w:val="0"/>
        </w:rPr>
        <w:t>ės medžiagos yra</w:t>
      </w:r>
      <w:r w:rsidRPr="00084BCF">
        <w:rPr>
          <w:rFonts w:ascii="Times New Roman" w:hAnsi="Times New Roman"/>
          <w:noProof/>
          <w:snapToGrid w:val="0"/>
        </w:rPr>
        <w:t xml:space="preserve"> </w:t>
      </w:r>
      <w:r w:rsidRPr="00084BCF">
        <w:rPr>
          <w:rFonts w:ascii="Times New Roman" w:hAnsi="Times New Roman"/>
          <w:snapToGrid w:val="0"/>
        </w:rPr>
        <w:t xml:space="preserve">sacharozė, citrinų rūgštis, vyno rūgštis, natrio </w:t>
      </w:r>
      <w:proofErr w:type="spellStart"/>
      <w:r w:rsidRPr="00084BCF">
        <w:rPr>
          <w:rFonts w:ascii="Times New Roman" w:hAnsi="Times New Roman"/>
          <w:snapToGrid w:val="0"/>
        </w:rPr>
        <w:t>ciklamatas</w:t>
      </w:r>
      <w:proofErr w:type="spellEnd"/>
      <w:r w:rsidRPr="00084BCF">
        <w:rPr>
          <w:rFonts w:ascii="Times New Roman" w:hAnsi="Times New Roman"/>
          <w:snapToGrid w:val="0"/>
        </w:rPr>
        <w:t xml:space="preserve">, natrio citratas, </w:t>
      </w:r>
      <w:proofErr w:type="spellStart"/>
      <w:r w:rsidRPr="00084BCF">
        <w:rPr>
          <w:rFonts w:ascii="Times New Roman" w:hAnsi="Times New Roman"/>
          <w:snapToGrid w:val="0"/>
        </w:rPr>
        <w:t>aspartamas</w:t>
      </w:r>
      <w:proofErr w:type="spellEnd"/>
      <w:r w:rsidRPr="00084BCF">
        <w:rPr>
          <w:rFonts w:ascii="Times New Roman" w:hAnsi="Times New Roman"/>
          <w:snapToGrid w:val="0"/>
        </w:rPr>
        <w:t xml:space="preserve"> (E951), </w:t>
      </w:r>
      <w:proofErr w:type="spellStart"/>
      <w:r w:rsidRPr="00084BCF">
        <w:rPr>
          <w:rFonts w:ascii="Times New Roman" w:hAnsi="Times New Roman"/>
          <w:snapToGrid w:val="0"/>
        </w:rPr>
        <w:t>acesulfamo</w:t>
      </w:r>
      <w:proofErr w:type="spellEnd"/>
      <w:r w:rsidRPr="00084BCF">
        <w:rPr>
          <w:rFonts w:ascii="Times New Roman" w:hAnsi="Times New Roman"/>
          <w:snapToGrid w:val="0"/>
        </w:rPr>
        <w:t xml:space="preserve"> kali</w:t>
      </w:r>
      <w:r w:rsidR="0055592C" w:rsidRPr="00084BCF">
        <w:rPr>
          <w:rFonts w:ascii="Times New Roman" w:hAnsi="Times New Roman"/>
          <w:snapToGrid w:val="0"/>
        </w:rPr>
        <w:t>o druska</w:t>
      </w:r>
      <w:r w:rsidRPr="00084BCF">
        <w:rPr>
          <w:rFonts w:ascii="Times New Roman" w:hAnsi="Times New Roman"/>
          <w:snapToGrid w:val="0"/>
        </w:rPr>
        <w:t xml:space="preserve"> (E950), mentol</w:t>
      </w:r>
      <w:r w:rsidR="00027110" w:rsidRPr="00084BCF">
        <w:rPr>
          <w:rFonts w:ascii="Times New Roman" w:hAnsi="Times New Roman"/>
          <w:snapToGrid w:val="0"/>
        </w:rPr>
        <w:t>i</w:t>
      </w:r>
      <w:r w:rsidRPr="00084BCF">
        <w:rPr>
          <w:rFonts w:ascii="Times New Roman" w:hAnsi="Times New Roman"/>
          <w:snapToGrid w:val="0"/>
        </w:rPr>
        <w:t>o milteliai, citrinų aromat</w:t>
      </w:r>
      <w:r w:rsidR="0067193F" w:rsidRPr="00084BCF">
        <w:rPr>
          <w:rFonts w:ascii="Times New Roman" w:hAnsi="Times New Roman"/>
          <w:snapToGrid w:val="0"/>
        </w:rPr>
        <w:t>inė</w:t>
      </w:r>
      <w:r w:rsidRPr="00084BCF">
        <w:rPr>
          <w:rFonts w:ascii="Times New Roman" w:hAnsi="Times New Roman"/>
          <w:snapToGrid w:val="0"/>
        </w:rPr>
        <w:t xml:space="preserve"> medžiaga, citrinų sulčių aromat</w:t>
      </w:r>
      <w:r w:rsidR="0067193F" w:rsidRPr="00084BCF">
        <w:rPr>
          <w:rFonts w:ascii="Times New Roman" w:hAnsi="Times New Roman"/>
          <w:snapToGrid w:val="0"/>
        </w:rPr>
        <w:t>inė</w:t>
      </w:r>
      <w:r w:rsidRPr="00084BCF">
        <w:rPr>
          <w:rFonts w:ascii="Times New Roman" w:hAnsi="Times New Roman"/>
          <w:snapToGrid w:val="0"/>
        </w:rPr>
        <w:t xml:space="preserve"> medžiaga, </w:t>
      </w:r>
      <w:proofErr w:type="spellStart"/>
      <w:r w:rsidR="0055592C" w:rsidRPr="00084BCF">
        <w:rPr>
          <w:rFonts w:ascii="Times New Roman" w:hAnsi="Times New Roman"/>
          <w:snapToGrid w:val="0"/>
        </w:rPr>
        <w:t>ch</w:t>
      </w:r>
      <w:r w:rsidRPr="00084BCF">
        <w:rPr>
          <w:rFonts w:ascii="Times New Roman" w:hAnsi="Times New Roman"/>
          <w:snapToGrid w:val="0"/>
        </w:rPr>
        <w:t>inolino</w:t>
      </w:r>
      <w:proofErr w:type="spellEnd"/>
      <w:r w:rsidRPr="00084BCF">
        <w:rPr>
          <w:rFonts w:ascii="Times New Roman" w:hAnsi="Times New Roman"/>
          <w:snapToGrid w:val="0"/>
        </w:rPr>
        <w:t xml:space="preserve"> geltonasis (E104). Žr. 2 skyrių.</w:t>
      </w:r>
    </w:p>
    <w:p w14:paraId="682A97F2" w14:textId="77777777" w:rsidR="0041685A" w:rsidRPr="00084BCF" w:rsidRDefault="0041685A"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p>
    <w:p w14:paraId="45140FAE" w14:textId="36011C0A" w:rsidR="00FF5B65" w:rsidRPr="00084BCF" w:rsidRDefault="004A185C"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proofErr w:type="spellStart"/>
      <w:r w:rsidRPr="00084BCF">
        <w:rPr>
          <w:rFonts w:ascii="Times New Roman" w:eastAsia="Times New Roman" w:hAnsi="Times New Roman"/>
          <w:b/>
          <w:bCs/>
          <w:snapToGrid w:val="0"/>
          <w:lang w:eastAsia="x-none"/>
        </w:rPr>
        <w:t>TriFlunex</w:t>
      </w:r>
      <w:proofErr w:type="spellEnd"/>
      <w:r w:rsidR="00FF5B65" w:rsidRPr="00084BCF">
        <w:rPr>
          <w:rFonts w:ascii="Times New Roman" w:eastAsia="Times New Roman" w:hAnsi="Times New Roman"/>
          <w:b/>
          <w:bCs/>
          <w:snapToGrid w:val="0"/>
          <w:lang w:eastAsia="x-none"/>
        </w:rPr>
        <w:t xml:space="preserve"> išvaizda ir kiekis pakuotėje</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vault_nd_6af96574-967c-4840-8387-821c370645bf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2DAA6E36" w14:textId="77777777" w:rsidR="00BB6377" w:rsidRDefault="00747016" w:rsidP="00BE4E45">
      <w:pPr>
        <w:numPr>
          <w:ilvl w:val="12"/>
          <w:numId w:val="0"/>
        </w:numPr>
        <w:spacing w:after="0" w:line="240" w:lineRule="auto"/>
        <w:ind w:right="566"/>
        <w:rPr>
          <w:rFonts w:ascii="Times New Roman" w:eastAsia="Times New Roman" w:hAnsi="Times New Roman"/>
          <w:snapToGrid w:val="0"/>
        </w:rPr>
      </w:pPr>
      <w:proofErr w:type="spellStart"/>
      <w:r w:rsidRPr="00084BCF">
        <w:rPr>
          <w:rFonts w:ascii="Times New Roman" w:eastAsia="Times New Roman" w:hAnsi="Times New Roman"/>
          <w:snapToGrid w:val="0"/>
        </w:rPr>
        <w:t>TriFlunex</w:t>
      </w:r>
      <w:proofErr w:type="spellEnd"/>
      <w:r w:rsidRPr="00084BCF">
        <w:rPr>
          <w:rFonts w:ascii="Times New Roman" w:eastAsia="Times New Roman" w:hAnsi="Times New Roman"/>
          <w:snapToGrid w:val="0"/>
        </w:rPr>
        <w:t xml:space="preserve"> yra beveik </w:t>
      </w:r>
      <w:r w:rsidR="00BB6377" w:rsidRPr="00084BCF">
        <w:rPr>
          <w:rFonts w:ascii="Times New Roman" w:eastAsia="Times New Roman" w:hAnsi="Times New Roman"/>
          <w:snapToGrid w:val="0"/>
        </w:rPr>
        <w:t>balt</w:t>
      </w:r>
      <w:r w:rsidR="00BB6377">
        <w:rPr>
          <w:rFonts w:ascii="Times New Roman" w:eastAsia="Times New Roman" w:hAnsi="Times New Roman"/>
          <w:snapToGrid w:val="0"/>
        </w:rPr>
        <w:t>i</w:t>
      </w:r>
      <w:r w:rsidR="00BB6377" w:rsidRPr="00084BCF">
        <w:rPr>
          <w:rFonts w:ascii="Times New Roman" w:eastAsia="Times New Roman" w:hAnsi="Times New Roman"/>
          <w:snapToGrid w:val="0"/>
        </w:rPr>
        <w:t xml:space="preserve"> </w:t>
      </w:r>
      <w:r w:rsidRPr="00084BCF">
        <w:rPr>
          <w:rFonts w:ascii="Times New Roman" w:eastAsia="Times New Roman" w:hAnsi="Times New Roman"/>
          <w:snapToGrid w:val="0"/>
        </w:rPr>
        <w:t xml:space="preserve">milteliai supakuoti laminuotuose </w:t>
      </w:r>
      <w:r w:rsidR="00FB78DA" w:rsidRPr="00084BCF">
        <w:rPr>
          <w:rFonts w:ascii="Times New Roman" w:eastAsia="Times New Roman" w:hAnsi="Times New Roman"/>
          <w:snapToGrid w:val="0"/>
        </w:rPr>
        <w:t>paketėliuose</w:t>
      </w:r>
      <w:r w:rsidRPr="00084BCF">
        <w:rPr>
          <w:rFonts w:ascii="Times New Roman" w:eastAsia="Times New Roman" w:hAnsi="Times New Roman"/>
          <w:snapToGrid w:val="0"/>
        </w:rPr>
        <w:t xml:space="preserve">, sudėtuose į kartono dėžutes. </w:t>
      </w:r>
    </w:p>
    <w:p w14:paraId="7E52EBF3" w14:textId="77777777" w:rsidR="00FF5B65" w:rsidRPr="00084BCF" w:rsidRDefault="00747016" w:rsidP="00BE4E45">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snapToGrid w:val="0"/>
        </w:rPr>
        <w:t xml:space="preserve">Kartono dėžutėje yra 5 arba 10 </w:t>
      </w:r>
      <w:r w:rsidR="00FB78DA" w:rsidRPr="00084BCF">
        <w:rPr>
          <w:rFonts w:ascii="Times New Roman" w:eastAsia="Times New Roman" w:hAnsi="Times New Roman"/>
          <w:snapToGrid w:val="0"/>
        </w:rPr>
        <w:t>paketėlių</w:t>
      </w:r>
      <w:r w:rsidRPr="00084BCF">
        <w:rPr>
          <w:rFonts w:ascii="Times New Roman" w:eastAsia="Times New Roman" w:hAnsi="Times New Roman"/>
          <w:snapToGrid w:val="0"/>
        </w:rPr>
        <w:t>.</w:t>
      </w:r>
    </w:p>
    <w:p w14:paraId="4E32BD6A" w14:textId="77777777" w:rsidR="00747016" w:rsidRPr="00084BCF" w:rsidRDefault="00747016" w:rsidP="00BE4E45">
      <w:pPr>
        <w:numPr>
          <w:ilvl w:val="12"/>
          <w:numId w:val="0"/>
        </w:numPr>
        <w:spacing w:after="0" w:line="240" w:lineRule="auto"/>
        <w:ind w:right="566"/>
        <w:rPr>
          <w:rFonts w:ascii="Times New Roman" w:eastAsia="Times New Roman" w:hAnsi="Times New Roman"/>
          <w:snapToGrid w:val="0"/>
        </w:rPr>
      </w:pPr>
    </w:p>
    <w:p w14:paraId="0B997A55" w14:textId="77777777" w:rsidR="00747016" w:rsidRPr="00084BCF" w:rsidRDefault="00747016" w:rsidP="00BE4E45">
      <w:pPr>
        <w:spacing w:after="0" w:line="240" w:lineRule="auto"/>
        <w:rPr>
          <w:rFonts w:ascii="Times New Roman" w:eastAsia="Times New Roman" w:hAnsi="Times New Roman"/>
          <w:noProof/>
        </w:rPr>
      </w:pPr>
      <w:r w:rsidRPr="00084BCF">
        <w:rPr>
          <w:rFonts w:ascii="Times New Roman" w:eastAsia="Times New Roman" w:hAnsi="Times New Roman"/>
          <w:noProof/>
        </w:rPr>
        <w:t>Gali būti tiekiamos ne visų dydžių pakuotės.</w:t>
      </w:r>
    </w:p>
    <w:p w14:paraId="19F6B4CC" w14:textId="77777777" w:rsidR="00747016" w:rsidRPr="00084BCF" w:rsidRDefault="00747016" w:rsidP="00BE4E45">
      <w:pPr>
        <w:numPr>
          <w:ilvl w:val="12"/>
          <w:numId w:val="0"/>
        </w:numPr>
        <w:spacing w:after="0" w:line="240" w:lineRule="auto"/>
        <w:ind w:right="566"/>
        <w:rPr>
          <w:rFonts w:ascii="Times New Roman" w:eastAsia="Times New Roman" w:hAnsi="Times New Roman"/>
          <w:snapToGrid w:val="0"/>
        </w:rPr>
      </w:pPr>
    </w:p>
    <w:p w14:paraId="2882A624" w14:textId="5F0FD628" w:rsidR="00FF5B65" w:rsidRPr="00084BCF" w:rsidRDefault="00396EA5" w:rsidP="00BE4E45">
      <w:pPr>
        <w:keepNext/>
        <w:tabs>
          <w:tab w:val="left" w:pos="567"/>
        </w:tabs>
        <w:spacing w:after="0" w:line="240" w:lineRule="auto"/>
        <w:ind w:right="566"/>
        <w:jc w:val="both"/>
        <w:outlineLvl w:val="3"/>
        <w:rPr>
          <w:rFonts w:ascii="Times New Roman" w:eastAsia="Times New Roman" w:hAnsi="Times New Roman"/>
          <w:b/>
          <w:bCs/>
          <w:snapToGrid w:val="0"/>
          <w:lang w:eastAsia="x-none"/>
        </w:rPr>
      </w:pPr>
      <w:r w:rsidRPr="00084BCF">
        <w:rPr>
          <w:rFonts w:ascii="Times New Roman" w:eastAsia="Times New Roman" w:hAnsi="Times New Roman"/>
          <w:b/>
          <w:bCs/>
          <w:snapToGrid w:val="0"/>
          <w:lang w:eastAsia="x-none"/>
        </w:rPr>
        <w:t>Registruotojas</w:t>
      </w:r>
      <w:r w:rsidR="00FF5B65" w:rsidRPr="00084BCF">
        <w:rPr>
          <w:rFonts w:ascii="Times New Roman" w:eastAsia="Times New Roman" w:hAnsi="Times New Roman"/>
          <w:b/>
          <w:bCs/>
          <w:snapToGrid w:val="0"/>
          <w:lang w:eastAsia="x-none"/>
        </w:rPr>
        <w:t xml:space="preserve"> </w:t>
      </w:r>
      <w:r w:rsidR="0055592C" w:rsidRPr="00084BCF">
        <w:rPr>
          <w:rFonts w:ascii="Times New Roman" w:eastAsia="Times New Roman" w:hAnsi="Times New Roman"/>
          <w:b/>
          <w:bCs/>
          <w:snapToGrid w:val="0"/>
          <w:lang w:eastAsia="x-none"/>
        </w:rPr>
        <w:t>ir gamintojas</w:t>
      </w:r>
      <w:r w:rsidR="000D3D74">
        <w:rPr>
          <w:rFonts w:ascii="Times New Roman" w:eastAsia="Times New Roman" w:hAnsi="Times New Roman"/>
          <w:b/>
          <w:bCs/>
          <w:snapToGrid w:val="0"/>
          <w:lang w:eastAsia="x-none"/>
        </w:rPr>
        <w:fldChar w:fldCharType="begin"/>
      </w:r>
      <w:r w:rsidR="000D3D74">
        <w:rPr>
          <w:rFonts w:ascii="Times New Roman" w:eastAsia="Times New Roman" w:hAnsi="Times New Roman"/>
          <w:b/>
          <w:bCs/>
          <w:snapToGrid w:val="0"/>
          <w:lang w:eastAsia="x-none"/>
        </w:rPr>
        <w:instrText xml:space="preserve"> DOCVARIABLE vault_nd_cd4cd6ca-9381-436b-8b0b-1718ae95db48 \* MERGEFORMAT </w:instrText>
      </w:r>
      <w:r w:rsidR="000D3D74">
        <w:rPr>
          <w:rFonts w:ascii="Times New Roman" w:eastAsia="Times New Roman" w:hAnsi="Times New Roman"/>
          <w:b/>
          <w:bCs/>
          <w:snapToGrid w:val="0"/>
          <w:lang w:eastAsia="x-none"/>
        </w:rPr>
        <w:fldChar w:fldCharType="separate"/>
      </w:r>
      <w:r w:rsidR="000D3D74">
        <w:rPr>
          <w:rFonts w:ascii="Times New Roman" w:eastAsia="Times New Roman" w:hAnsi="Times New Roman"/>
          <w:b/>
          <w:bCs/>
          <w:snapToGrid w:val="0"/>
          <w:lang w:eastAsia="x-none"/>
        </w:rPr>
        <w:t xml:space="preserve"> </w:t>
      </w:r>
      <w:r w:rsidR="000D3D74">
        <w:rPr>
          <w:rFonts w:ascii="Times New Roman" w:eastAsia="Times New Roman" w:hAnsi="Times New Roman"/>
          <w:b/>
          <w:bCs/>
          <w:snapToGrid w:val="0"/>
          <w:lang w:eastAsia="x-none"/>
        </w:rPr>
        <w:fldChar w:fldCharType="end"/>
      </w:r>
    </w:p>
    <w:p w14:paraId="372C771D" w14:textId="77777777" w:rsidR="00FF5B65" w:rsidRPr="00084BCF" w:rsidRDefault="00FF5B65" w:rsidP="00BE4E45">
      <w:pPr>
        <w:numPr>
          <w:ilvl w:val="12"/>
          <w:numId w:val="0"/>
        </w:numPr>
        <w:spacing w:after="0" w:line="240" w:lineRule="auto"/>
        <w:ind w:right="566"/>
        <w:rPr>
          <w:rFonts w:ascii="Times New Roman" w:eastAsia="Times New Roman" w:hAnsi="Times New Roman"/>
          <w:snapToGrid w:val="0"/>
        </w:rPr>
      </w:pPr>
    </w:p>
    <w:p w14:paraId="3FE26AAD" w14:textId="77777777" w:rsidR="00C832A2" w:rsidRPr="00084BCF" w:rsidRDefault="00396EA5" w:rsidP="00BB6377">
      <w:pPr>
        <w:spacing w:after="0" w:line="240" w:lineRule="auto"/>
        <w:rPr>
          <w:rFonts w:ascii="Times New Roman" w:hAnsi="Times New Roman"/>
          <w:i/>
        </w:rPr>
      </w:pPr>
      <w:r w:rsidRPr="00084BCF">
        <w:rPr>
          <w:rFonts w:ascii="Times New Roman" w:hAnsi="Times New Roman"/>
          <w:i/>
        </w:rPr>
        <w:t>Registruotojas</w:t>
      </w:r>
    </w:p>
    <w:p w14:paraId="6C235233" w14:textId="77777777" w:rsidR="00C832A2" w:rsidRPr="00084BCF" w:rsidRDefault="00C832A2" w:rsidP="00BB6377">
      <w:pPr>
        <w:spacing w:after="0" w:line="240" w:lineRule="auto"/>
        <w:rPr>
          <w:rFonts w:ascii="Times New Roman" w:hAnsi="Times New Roman"/>
          <w:noProof/>
          <w:lang w:val="de-DE"/>
        </w:rPr>
      </w:pPr>
      <w:r w:rsidRPr="00084BCF">
        <w:rPr>
          <w:rFonts w:ascii="Times New Roman" w:hAnsi="Times New Roman"/>
          <w:noProof/>
          <w:lang w:val="de-DE"/>
        </w:rPr>
        <w:t>WICK Pharma</w:t>
      </w:r>
    </w:p>
    <w:p w14:paraId="22156930" w14:textId="77777777" w:rsidR="00C832A2" w:rsidRPr="00084BCF" w:rsidRDefault="00C832A2" w:rsidP="00BB6377">
      <w:pPr>
        <w:spacing w:after="0" w:line="240" w:lineRule="auto"/>
        <w:rPr>
          <w:rFonts w:ascii="Times New Roman" w:hAnsi="Times New Roman"/>
          <w:noProof/>
          <w:lang w:val="de-DE"/>
        </w:rPr>
      </w:pPr>
      <w:r w:rsidRPr="00084BCF">
        <w:rPr>
          <w:rFonts w:ascii="Times New Roman" w:hAnsi="Times New Roman"/>
          <w:noProof/>
          <w:lang w:val="de-DE"/>
        </w:rPr>
        <w:t>Sulzbacher Strasse 40, 65824 Schwalbach am Taunus</w:t>
      </w:r>
    </w:p>
    <w:p w14:paraId="2A711741" w14:textId="77777777" w:rsidR="00FF5B65" w:rsidRPr="00084BCF" w:rsidRDefault="00C832A2" w:rsidP="00BB6377">
      <w:pPr>
        <w:numPr>
          <w:ilvl w:val="12"/>
          <w:numId w:val="0"/>
        </w:numPr>
        <w:spacing w:after="0" w:line="240" w:lineRule="auto"/>
        <w:ind w:right="566"/>
        <w:rPr>
          <w:rFonts w:ascii="Times New Roman" w:eastAsia="Times New Roman" w:hAnsi="Times New Roman"/>
          <w:snapToGrid w:val="0"/>
        </w:rPr>
      </w:pPr>
      <w:proofErr w:type="spellStart"/>
      <w:r w:rsidRPr="00084BCF">
        <w:rPr>
          <w:rFonts w:ascii="Times New Roman" w:hAnsi="Times New Roman"/>
          <w:lang w:val="en-US"/>
        </w:rPr>
        <w:t>Vokietija</w:t>
      </w:r>
      <w:proofErr w:type="spellEnd"/>
    </w:p>
    <w:p w14:paraId="4F95D0A9" w14:textId="77777777" w:rsidR="00747016" w:rsidRPr="00084BCF" w:rsidRDefault="00747016" w:rsidP="00BB6377">
      <w:pPr>
        <w:numPr>
          <w:ilvl w:val="12"/>
          <w:numId w:val="0"/>
        </w:numPr>
        <w:spacing w:after="0" w:line="240" w:lineRule="auto"/>
        <w:ind w:right="566"/>
        <w:rPr>
          <w:rFonts w:ascii="Times New Roman" w:eastAsia="Times New Roman" w:hAnsi="Times New Roman"/>
          <w:b/>
          <w:bCs/>
          <w:snapToGrid w:val="0"/>
          <w:lang w:eastAsia="x-none"/>
        </w:rPr>
      </w:pPr>
    </w:p>
    <w:p w14:paraId="4172B823" w14:textId="77777777" w:rsidR="00FF5B65" w:rsidRPr="00084BCF" w:rsidRDefault="00747016" w:rsidP="00BB6377">
      <w:pPr>
        <w:numPr>
          <w:ilvl w:val="12"/>
          <w:numId w:val="0"/>
        </w:numPr>
        <w:spacing w:after="0" w:line="240" w:lineRule="auto"/>
        <w:ind w:right="566"/>
        <w:rPr>
          <w:rFonts w:ascii="Times New Roman" w:eastAsia="Times New Roman" w:hAnsi="Times New Roman"/>
          <w:bCs/>
          <w:i/>
          <w:snapToGrid w:val="0"/>
          <w:lang w:eastAsia="x-none"/>
        </w:rPr>
      </w:pPr>
      <w:r w:rsidRPr="00084BCF">
        <w:rPr>
          <w:rFonts w:ascii="Times New Roman" w:eastAsia="Times New Roman" w:hAnsi="Times New Roman"/>
          <w:bCs/>
          <w:i/>
          <w:snapToGrid w:val="0"/>
          <w:lang w:eastAsia="x-none"/>
        </w:rPr>
        <w:t>Gamintojas</w:t>
      </w:r>
    </w:p>
    <w:p w14:paraId="690F0143" w14:textId="77777777" w:rsidR="00E51349" w:rsidRPr="00084BCF" w:rsidRDefault="00E51349" w:rsidP="00F97684">
      <w:pPr>
        <w:spacing w:after="0" w:line="240" w:lineRule="auto"/>
        <w:rPr>
          <w:rFonts w:ascii="Times New Roman" w:hAnsi="Times New Roman"/>
          <w:lang w:val="en-US"/>
        </w:rPr>
      </w:pPr>
      <w:r w:rsidRPr="00084BCF">
        <w:rPr>
          <w:rFonts w:ascii="Times New Roman" w:hAnsi="Times New Roman"/>
          <w:lang w:val="en-US"/>
        </w:rPr>
        <w:t xml:space="preserve">Procter &amp; Gamble Manufacturing GmbH </w:t>
      </w:r>
    </w:p>
    <w:p w14:paraId="7FB04C6A" w14:textId="77777777" w:rsidR="00E51349" w:rsidRPr="00084BCF" w:rsidRDefault="00E51349" w:rsidP="00F97684">
      <w:pPr>
        <w:spacing w:after="0" w:line="240" w:lineRule="auto"/>
        <w:rPr>
          <w:rFonts w:ascii="Times New Roman" w:hAnsi="Times New Roman"/>
          <w:lang w:val="en-US"/>
        </w:rPr>
      </w:pPr>
      <w:r w:rsidRPr="00084BCF">
        <w:rPr>
          <w:rFonts w:ascii="Times New Roman" w:hAnsi="Times New Roman"/>
          <w:lang w:val="en-US"/>
        </w:rPr>
        <w:t xml:space="preserve">Procter &amp; Gamble Strasse 1 </w:t>
      </w:r>
    </w:p>
    <w:p w14:paraId="29707FFC" w14:textId="77777777" w:rsidR="00E51349" w:rsidRPr="00084BCF" w:rsidRDefault="00E51349" w:rsidP="00F97684">
      <w:pPr>
        <w:tabs>
          <w:tab w:val="left" w:pos="567"/>
        </w:tabs>
        <w:spacing w:after="0" w:line="240" w:lineRule="auto"/>
        <w:rPr>
          <w:rFonts w:ascii="Times New Roman" w:eastAsia="Times New Roman" w:hAnsi="Times New Roman"/>
          <w:snapToGrid w:val="0"/>
        </w:rPr>
      </w:pPr>
      <w:r w:rsidRPr="00084BCF">
        <w:rPr>
          <w:rFonts w:ascii="Times New Roman" w:hAnsi="Times New Roman"/>
          <w:lang w:val="en-US"/>
        </w:rPr>
        <w:t>64521 Gross-</w:t>
      </w:r>
      <w:proofErr w:type="spellStart"/>
      <w:r w:rsidRPr="00084BCF">
        <w:rPr>
          <w:rFonts w:ascii="Times New Roman" w:hAnsi="Times New Roman"/>
          <w:lang w:val="en-US"/>
        </w:rPr>
        <w:t>Gerau</w:t>
      </w:r>
      <w:proofErr w:type="spellEnd"/>
      <w:r w:rsidRPr="00084BCF">
        <w:rPr>
          <w:rFonts w:ascii="Times New Roman" w:hAnsi="Times New Roman"/>
          <w:lang w:val="en-US"/>
        </w:rPr>
        <w:t>, Hessen</w:t>
      </w:r>
      <w:r w:rsidRPr="00084BCF">
        <w:rPr>
          <w:rFonts w:ascii="Times New Roman" w:eastAsia="Times New Roman" w:hAnsi="Times New Roman"/>
          <w:snapToGrid w:val="0"/>
        </w:rPr>
        <w:t xml:space="preserve"> </w:t>
      </w:r>
    </w:p>
    <w:p w14:paraId="5BEABB97" w14:textId="77777777" w:rsidR="00E51349" w:rsidRPr="00084BCF" w:rsidRDefault="00E51349" w:rsidP="00F97684">
      <w:pPr>
        <w:tabs>
          <w:tab w:val="left" w:pos="567"/>
        </w:tabs>
        <w:spacing w:after="0" w:line="240" w:lineRule="auto"/>
        <w:rPr>
          <w:rFonts w:ascii="Times New Roman" w:eastAsia="Times New Roman" w:hAnsi="Times New Roman"/>
          <w:snapToGrid w:val="0"/>
        </w:rPr>
      </w:pPr>
      <w:r w:rsidRPr="00084BCF">
        <w:rPr>
          <w:rFonts w:ascii="Times New Roman" w:eastAsia="Times New Roman" w:hAnsi="Times New Roman"/>
          <w:snapToGrid w:val="0"/>
        </w:rPr>
        <w:t>Vokietija</w:t>
      </w:r>
    </w:p>
    <w:p w14:paraId="572B6FEA" w14:textId="77777777" w:rsidR="00E51349" w:rsidRPr="00084BCF" w:rsidRDefault="00E51349" w:rsidP="00BB6377">
      <w:pPr>
        <w:numPr>
          <w:ilvl w:val="12"/>
          <w:numId w:val="0"/>
        </w:numPr>
        <w:spacing w:after="0" w:line="240" w:lineRule="auto"/>
        <w:ind w:right="566"/>
        <w:rPr>
          <w:rFonts w:ascii="Times New Roman" w:eastAsia="Times New Roman" w:hAnsi="Times New Roman"/>
          <w:snapToGrid w:val="0"/>
        </w:rPr>
      </w:pPr>
    </w:p>
    <w:p w14:paraId="3871389A" w14:textId="77777777" w:rsidR="00FF5B65" w:rsidRPr="00084BCF" w:rsidRDefault="00FF5B65" w:rsidP="00BE4E45">
      <w:pPr>
        <w:numPr>
          <w:ilvl w:val="12"/>
          <w:numId w:val="0"/>
        </w:numPr>
        <w:tabs>
          <w:tab w:val="left" w:pos="567"/>
        </w:tabs>
        <w:spacing w:after="0" w:line="240" w:lineRule="auto"/>
        <w:ind w:right="566"/>
        <w:rPr>
          <w:rFonts w:ascii="Times New Roman" w:eastAsia="Times New Roman" w:hAnsi="Times New Roman"/>
          <w:noProof/>
          <w:snapToGrid w:val="0"/>
        </w:rPr>
      </w:pPr>
      <w:r w:rsidRPr="00084BCF">
        <w:rPr>
          <w:rFonts w:ascii="Times New Roman" w:eastAsia="Times New Roman" w:hAnsi="Times New Roman"/>
          <w:noProof/>
          <w:snapToGrid w:val="0"/>
        </w:rPr>
        <w:t xml:space="preserve">Jeigu apie šį vaistą norite sužinoti daugiau, kreipkitės į vietinį </w:t>
      </w:r>
      <w:r w:rsidR="00396EA5" w:rsidRPr="00084BCF">
        <w:rPr>
          <w:rFonts w:ascii="Times New Roman" w:eastAsia="Times New Roman" w:hAnsi="Times New Roman"/>
          <w:noProof/>
          <w:snapToGrid w:val="0"/>
        </w:rPr>
        <w:t>registruotojo</w:t>
      </w:r>
      <w:r w:rsidRPr="00084BCF">
        <w:rPr>
          <w:rFonts w:ascii="Times New Roman" w:eastAsia="Times New Roman" w:hAnsi="Times New Roman"/>
          <w:noProof/>
          <w:snapToGrid w:val="0"/>
        </w:rPr>
        <w:t xml:space="preserve"> atstovą:</w:t>
      </w:r>
    </w:p>
    <w:p w14:paraId="6A95488E" w14:textId="77777777" w:rsidR="00FF5B65" w:rsidRPr="00084BCF" w:rsidRDefault="00FF5B65" w:rsidP="00BE4E45">
      <w:pPr>
        <w:tabs>
          <w:tab w:val="left" w:pos="567"/>
        </w:tabs>
        <w:spacing w:after="0" w:line="240" w:lineRule="auto"/>
        <w:ind w:right="566"/>
        <w:rPr>
          <w:rFonts w:ascii="Times New Roman" w:eastAsia="Times New Roman" w:hAnsi="Times New Roman"/>
          <w:noProof/>
          <w:snapToGrid w:val="0"/>
        </w:rPr>
      </w:pPr>
    </w:p>
    <w:p w14:paraId="7C0D5CE7" w14:textId="77777777" w:rsidR="00BF2050" w:rsidRPr="00084BCF" w:rsidRDefault="00BF2050" w:rsidP="0069337A">
      <w:pPr>
        <w:tabs>
          <w:tab w:val="left" w:pos="360"/>
          <w:tab w:val="left" w:pos="720"/>
        </w:tabs>
        <w:spacing w:after="0" w:line="240" w:lineRule="auto"/>
        <w:rPr>
          <w:rFonts w:ascii="Times New Roman" w:eastAsia="Times New Roman" w:hAnsi="Times New Roman"/>
          <w:noProof/>
        </w:rPr>
      </w:pPr>
      <w:r w:rsidRPr="00084BCF">
        <w:rPr>
          <w:rFonts w:ascii="Times New Roman" w:eastAsia="Times New Roman" w:hAnsi="Times New Roman"/>
          <w:noProof/>
        </w:rPr>
        <w:t xml:space="preserve">UAB </w:t>
      </w:r>
      <w:r w:rsidR="0069337A" w:rsidRPr="00084BCF">
        <w:rPr>
          <w:rFonts w:ascii="Times New Roman" w:eastAsia="Times New Roman" w:hAnsi="Times New Roman"/>
          <w:noProof/>
        </w:rPr>
        <w:t>Teva Baltics</w:t>
      </w:r>
      <w:r w:rsidRPr="00084BCF">
        <w:rPr>
          <w:rFonts w:ascii="Times New Roman" w:eastAsia="Times New Roman" w:hAnsi="Times New Roman"/>
          <w:noProof/>
        </w:rPr>
        <w:t xml:space="preserve"> </w:t>
      </w:r>
    </w:p>
    <w:p w14:paraId="27B20AA6" w14:textId="77777777" w:rsidR="00BF2050" w:rsidRPr="00084BCF" w:rsidRDefault="003226E6" w:rsidP="00BF2050">
      <w:pPr>
        <w:tabs>
          <w:tab w:val="left" w:pos="360"/>
          <w:tab w:val="left" w:pos="720"/>
        </w:tabs>
        <w:spacing w:after="0" w:line="240" w:lineRule="auto"/>
        <w:rPr>
          <w:rFonts w:ascii="Times New Roman" w:eastAsia="Times New Roman" w:hAnsi="Times New Roman"/>
          <w:noProof/>
        </w:rPr>
      </w:pPr>
      <w:r w:rsidRPr="00084BCF">
        <w:rPr>
          <w:rFonts w:ascii="Times New Roman" w:eastAsia="Times New Roman" w:hAnsi="Times New Roman"/>
          <w:noProof/>
        </w:rPr>
        <w:t>Molėtų pl. 5</w:t>
      </w:r>
      <w:r w:rsidR="00BF2050" w:rsidRPr="00084BCF">
        <w:rPr>
          <w:rFonts w:ascii="Times New Roman" w:eastAsia="Times New Roman" w:hAnsi="Times New Roman"/>
          <w:noProof/>
        </w:rPr>
        <w:t xml:space="preserve"> </w:t>
      </w:r>
    </w:p>
    <w:p w14:paraId="744F382D" w14:textId="77777777" w:rsidR="00BF2050" w:rsidRPr="00084BCF" w:rsidRDefault="00BF2050" w:rsidP="00BF2050">
      <w:pPr>
        <w:tabs>
          <w:tab w:val="left" w:pos="360"/>
          <w:tab w:val="left" w:pos="720"/>
        </w:tabs>
        <w:spacing w:after="0" w:line="240" w:lineRule="auto"/>
        <w:rPr>
          <w:rFonts w:ascii="Times New Roman" w:eastAsia="Times New Roman" w:hAnsi="Times New Roman"/>
          <w:noProof/>
        </w:rPr>
      </w:pPr>
      <w:r w:rsidRPr="00084BCF">
        <w:rPr>
          <w:rFonts w:ascii="Times New Roman" w:eastAsia="Times New Roman" w:hAnsi="Times New Roman"/>
          <w:noProof/>
        </w:rPr>
        <w:t>LT-</w:t>
      </w:r>
      <w:r w:rsidR="003226E6" w:rsidRPr="00084BCF">
        <w:rPr>
          <w:rFonts w:ascii="Times New Roman" w:eastAsia="Times New Roman" w:hAnsi="Times New Roman"/>
          <w:noProof/>
        </w:rPr>
        <w:t xml:space="preserve">08409 </w:t>
      </w:r>
      <w:r w:rsidRPr="00084BCF">
        <w:rPr>
          <w:rFonts w:ascii="Times New Roman" w:eastAsia="Times New Roman" w:hAnsi="Times New Roman"/>
          <w:noProof/>
        </w:rPr>
        <w:t xml:space="preserve">Vilnius </w:t>
      </w:r>
    </w:p>
    <w:p w14:paraId="1E2B0731" w14:textId="77777777" w:rsidR="00FF5B65" w:rsidRPr="00084BCF" w:rsidRDefault="00BF2050" w:rsidP="00BF2050">
      <w:pPr>
        <w:numPr>
          <w:ilvl w:val="12"/>
          <w:numId w:val="0"/>
        </w:numPr>
        <w:spacing w:after="0" w:line="240" w:lineRule="auto"/>
        <w:ind w:right="566"/>
        <w:rPr>
          <w:rFonts w:ascii="Times New Roman" w:eastAsia="Times New Roman" w:hAnsi="Times New Roman"/>
          <w:snapToGrid w:val="0"/>
        </w:rPr>
      </w:pPr>
      <w:r w:rsidRPr="00084BCF">
        <w:rPr>
          <w:rFonts w:ascii="Times New Roman" w:eastAsia="Times New Roman" w:hAnsi="Times New Roman"/>
        </w:rPr>
        <w:t>Tel. +370 5 266 02 03</w:t>
      </w:r>
    </w:p>
    <w:p w14:paraId="73BFAB8E" w14:textId="77777777" w:rsidR="00FF5B65" w:rsidRPr="00084BCF" w:rsidRDefault="00FF5B65" w:rsidP="00BE4E45">
      <w:pPr>
        <w:numPr>
          <w:ilvl w:val="12"/>
          <w:numId w:val="0"/>
        </w:numPr>
        <w:tabs>
          <w:tab w:val="left" w:pos="567"/>
        </w:tabs>
        <w:spacing w:after="0" w:line="240" w:lineRule="auto"/>
        <w:ind w:right="566"/>
        <w:rPr>
          <w:rFonts w:ascii="Times New Roman" w:eastAsia="Times New Roman" w:hAnsi="Times New Roman"/>
          <w:snapToGrid w:val="0"/>
        </w:rPr>
      </w:pPr>
    </w:p>
    <w:p w14:paraId="1B254EBD" w14:textId="77777777" w:rsidR="0055592C" w:rsidRPr="00084BCF" w:rsidRDefault="00396EA5" w:rsidP="0055592C">
      <w:pPr>
        <w:numPr>
          <w:ilvl w:val="12"/>
          <w:numId w:val="0"/>
        </w:numPr>
        <w:tabs>
          <w:tab w:val="left" w:pos="567"/>
        </w:tabs>
        <w:spacing w:after="0" w:line="260" w:lineRule="exact"/>
        <w:ind w:right="-2"/>
        <w:rPr>
          <w:rFonts w:ascii="Times New Roman" w:eastAsia="Times New Roman" w:hAnsi="Times New Roman"/>
          <w:snapToGrid w:val="0"/>
        </w:rPr>
      </w:pPr>
      <w:r w:rsidRPr="00084BCF">
        <w:rPr>
          <w:rFonts w:ascii="Times New Roman" w:eastAsia="Times New Roman" w:hAnsi="Times New Roman"/>
          <w:b/>
          <w:snapToGrid w:val="0"/>
        </w:rPr>
        <w:t>Šis vaistas</w:t>
      </w:r>
      <w:r w:rsidR="0055592C" w:rsidRPr="00084BCF">
        <w:rPr>
          <w:rFonts w:ascii="Times New Roman" w:eastAsia="Times New Roman" w:hAnsi="Times New Roman"/>
          <w:b/>
          <w:snapToGrid w:val="0"/>
        </w:rPr>
        <w:t xml:space="preserve"> EEE valstybėse narėse </w:t>
      </w:r>
      <w:r w:rsidRPr="00084BCF">
        <w:rPr>
          <w:rFonts w:ascii="Times New Roman" w:eastAsia="Times New Roman" w:hAnsi="Times New Roman"/>
          <w:b/>
          <w:snapToGrid w:val="0"/>
        </w:rPr>
        <w:t xml:space="preserve">registruotas </w:t>
      </w:r>
      <w:r w:rsidR="0055592C" w:rsidRPr="00084BCF">
        <w:rPr>
          <w:rFonts w:ascii="Times New Roman" w:eastAsia="Times New Roman" w:hAnsi="Times New Roman"/>
          <w:b/>
          <w:snapToGrid w:val="0"/>
        </w:rPr>
        <w:t>tokiais pavadinimais</w:t>
      </w:r>
      <w:r w:rsidR="0055592C" w:rsidRPr="00084BCF">
        <w:rPr>
          <w:rFonts w:ascii="Times New Roman" w:eastAsia="Times New Roman" w:hAnsi="Times New Roman"/>
          <w:snapToGrid w:val="0"/>
        </w:rPr>
        <w:t>:</w:t>
      </w:r>
    </w:p>
    <w:p w14:paraId="014A6EB9" w14:textId="77777777" w:rsidR="00495934" w:rsidRPr="00084BCF" w:rsidRDefault="00495934" w:rsidP="00BE4E45">
      <w:pPr>
        <w:numPr>
          <w:ilvl w:val="12"/>
          <w:numId w:val="0"/>
        </w:numPr>
        <w:spacing w:after="0" w:line="240" w:lineRule="auto"/>
        <w:ind w:right="566"/>
        <w:rPr>
          <w:rFonts w:ascii="Times New Roman" w:eastAsia="Times New Roman" w:hAnsi="Times New Roman"/>
          <w:b/>
          <w:snapToGrid w:val="0"/>
        </w:rPr>
      </w:pPr>
    </w:p>
    <w:tbl>
      <w:tblPr>
        <w:tblW w:w="9204" w:type="dxa"/>
        <w:tblInd w:w="108" w:type="dxa"/>
        <w:tblLook w:val="04A0" w:firstRow="1" w:lastRow="0" w:firstColumn="1" w:lastColumn="0" w:noHBand="0" w:noVBand="1"/>
      </w:tblPr>
      <w:tblGrid>
        <w:gridCol w:w="1428"/>
        <w:gridCol w:w="7776"/>
      </w:tblGrid>
      <w:tr w:rsidR="00906455" w:rsidRPr="00084BCF" w14:paraId="3B631E12" w14:textId="77777777" w:rsidTr="00C15CE4">
        <w:tc>
          <w:tcPr>
            <w:tcW w:w="1428" w:type="dxa"/>
          </w:tcPr>
          <w:p w14:paraId="1F865C51"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Bulgarija</w:t>
            </w:r>
          </w:p>
        </w:tc>
        <w:tc>
          <w:tcPr>
            <w:tcW w:w="7776" w:type="dxa"/>
          </w:tcPr>
          <w:p w14:paraId="0090503E" w14:textId="77777777" w:rsidR="00906455" w:rsidRPr="00084BCF" w:rsidRDefault="00906455" w:rsidP="00906455">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Vicks</w:t>
            </w:r>
            <w:proofErr w:type="spellEnd"/>
            <w:r w:rsidRPr="00084BCF">
              <w:rPr>
                <w:rFonts w:ascii="Times New Roman" w:hAnsi="Times New Roman"/>
                <w:lang w:eastAsia="lv-LV"/>
              </w:rPr>
              <w:t xml:space="preserve"> </w:t>
            </w:r>
            <w:proofErr w:type="spellStart"/>
            <w:r w:rsidR="005A7427" w:rsidRPr="00084BCF">
              <w:rPr>
                <w:rFonts w:ascii="Times New Roman" w:hAnsi="Times New Roman"/>
                <w:lang w:eastAsia="lv-LV"/>
              </w:rPr>
              <w:t>AntiGrip</w:t>
            </w:r>
            <w:proofErr w:type="spellEnd"/>
            <w:r w:rsidR="005A7427" w:rsidRPr="00084BCF">
              <w:rPr>
                <w:rFonts w:ascii="Times New Roman" w:hAnsi="Times New Roman"/>
                <w:lang w:eastAsia="lv-LV"/>
              </w:rPr>
              <w:t xml:space="preserve"> </w:t>
            </w:r>
            <w:proofErr w:type="spellStart"/>
            <w:r w:rsidR="005A7427" w:rsidRPr="00084BCF">
              <w:rPr>
                <w:rFonts w:ascii="Times New Roman" w:hAnsi="Times New Roman"/>
                <w:lang w:eastAsia="lv-LV"/>
              </w:rPr>
              <w:t>Complex</w:t>
            </w:r>
            <w:proofErr w:type="spellEnd"/>
          </w:p>
        </w:tc>
      </w:tr>
      <w:tr w:rsidR="00906455" w:rsidRPr="00084BCF" w14:paraId="7136F13D" w14:textId="77777777" w:rsidTr="00C15CE4">
        <w:tc>
          <w:tcPr>
            <w:tcW w:w="1428" w:type="dxa"/>
          </w:tcPr>
          <w:p w14:paraId="64857BEE"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Čekija</w:t>
            </w:r>
          </w:p>
        </w:tc>
        <w:tc>
          <w:tcPr>
            <w:tcW w:w="7776" w:type="dxa"/>
          </w:tcPr>
          <w:p w14:paraId="6FF04FEC" w14:textId="77777777" w:rsidR="00906455" w:rsidRPr="00084BCF" w:rsidRDefault="00906455" w:rsidP="00906455">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Vicks</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SymptoMed</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Complete</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citrón</w:t>
            </w:r>
            <w:proofErr w:type="spellEnd"/>
          </w:p>
        </w:tc>
      </w:tr>
      <w:tr w:rsidR="00906455" w:rsidRPr="00084BCF" w14:paraId="54366A63" w14:textId="77777777" w:rsidTr="00C15CE4">
        <w:tc>
          <w:tcPr>
            <w:tcW w:w="1428" w:type="dxa"/>
          </w:tcPr>
          <w:p w14:paraId="63D1AF90"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Kroatija</w:t>
            </w:r>
          </w:p>
        </w:tc>
        <w:tc>
          <w:tcPr>
            <w:tcW w:w="7776" w:type="dxa"/>
          </w:tcPr>
          <w:p w14:paraId="7E4911A2"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Vicks SymptoMed Complete 500 mg + 200 mg + 10 mg prašak za oralnu otopinu</w:t>
            </w:r>
          </w:p>
        </w:tc>
      </w:tr>
      <w:tr w:rsidR="00906455" w:rsidRPr="00084BCF" w14:paraId="088AD980" w14:textId="77777777" w:rsidTr="00C15CE4">
        <w:tc>
          <w:tcPr>
            <w:tcW w:w="1428" w:type="dxa"/>
          </w:tcPr>
          <w:p w14:paraId="469C3F97"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Estija</w:t>
            </w:r>
          </w:p>
        </w:tc>
        <w:tc>
          <w:tcPr>
            <w:tcW w:w="7776" w:type="dxa"/>
          </w:tcPr>
          <w:p w14:paraId="734065B6"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TriFlunex</w:t>
            </w:r>
          </w:p>
        </w:tc>
      </w:tr>
      <w:tr w:rsidR="00906455" w:rsidRPr="00084BCF" w14:paraId="1053D965" w14:textId="77777777" w:rsidTr="00C15CE4">
        <w:tc>
          <w:tcPr>
            <w:tcW w:w="1428" w:type="dxa"/>
          </w:tcPr>
          <w:p w14:paraId="51C6CA02"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Italija</w:t>
            </w:r>
          </w:p>
        </w:tc>
        <w:tc>
          <w:tcPr>
            <w:tcW w:w="7776" w:type="dxa"/>
          </w:tcPr>
          <w:p w14:paraId="524085A5" w14:textId="77777777" w:rsidR="00906455" w:rsidRPr="00084BCF" w:rsidRDefault="00906455" w:rsidP="00906455">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Vicks</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Flu-Tripla</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Azione</w:t>
            </w:r>
            <w:proofErr w:type="spellEnd"/>
          </w:p>
        </w:tc>
      </w:tr>
      <w:tr w:rsidR="00906455" w:rsidRPr="00084BCF" w14:paraId="2E1554C3" w14:textId="77777777" w:rsidTr="00C15CE4">
        <w:tc>
          <w:tcPr>
            <w:tcW w:w="1428" w:type="dxa"/>
          </w:tcPr>
          <w:p w14:paraId="7BC7B1FB"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Airija</w:t>
            </w:r>
          </w:p>
        </w:tc>
        <w:tc>
          <w:tcPr>
            <w:tcW w:w="7776" w:type="dxa"/>
          </w:tcPr>
          <w:p w14:paraId="3703F686" w14:textId="77777777" w:rsidR="00906455" w:rsidRPr="00084BCF" w:rsidRDefault="00906455" w:rsidP="00906455">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Paracetamol</w:t>
            </w:r>
            <w:proofErr w:type="spellEnd"/>
            <w:r w:rsidRPr="00084BCF">
              <w:rPr>
                <w:rFonts w:ascii="Times New Roman" w:hAnsi="Times New Roman"/>
                <w:lang w:eastAsia="lv-LV"/>
              </w:rPr>
              <w:t xml:space="preserve"> 500 mg </w:t>
            </w:r>
            <w:proofErr w:type="spellStart"/>
            <w:r w:rsidRPr="00084BCF">
              <w:rPr>
                <w:rFonts w:ascii="Times New Roman" w:hAnsi="Times New Roman"/>
                <w:lang w:eastAsia="lv-LV"/>
              </w:rPr>
              <w:t>Guaifenesin</w:t>
            </w:r>
            <w:proofErr w:type="spellEnd"/>
            <w:r w:rsidRPr="00084BCF">
              <w:rPr>
                <w:rFonts w:ascii="Times New Roman" w:hAnsi="Times New Roman"/>
                <w:lang w:eastAsia="lv-LV"/>
              </w:rPr>
              <w:t xml:space="preserve"> 200 mg </w:t>
            </w:r>
            <w:proofErr w:type="spellStart"/>
            <w:r w:rsidRPr="00084BCF">
              <w:rPr>
                <w:rFonts w:ascii="Times New Roman" w:hAnsi="Times New Roman"/>
                <w:lang w:eastAsia="lv-LV"/>
              </w:rPr>
              <w:t>Phenylephedrine</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Hydrochloride</w:t>
            </w:r>
            <w:proofErr w:type="spellEnd"/>
            <w:r w:rsidRPr="00084BCF">
              <w:rPr>
                <w:rFonts w:ascii="Times New Roman" w:hAnsi="Times New Roman"/>
                <w:lang w:eastAsia="lv-LV"/>
              </w:rPr>
              <w:t xml:space="preserve"> 10 mg</w:t>
            </w:r>
          </w:p>
        </w:tc>
      </w:tr>
      <w:tr w:rsidR="00906455" w:rsidRPr="00084BCF" w14:paraId="18C91881" w14:textId="77777777" w:rsidTr="00C15CE4">
        <w:tc>
          <w:tcPr>
            <w:tcW w:w="1428" w:type="dxa"/>
          </w:tcPr>
          <w:p w14:paraId="03618DC4"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Latvija</w:t>
            </w:r>
          </w:p>
        </w:tc>
        <w:tc>
          <w:tcPr>
            <w:tcW w:w="7776" w:type="dxa"/>
          </w:tcPr>
          <w:p w14:paraId="50885246" w14:textId="77777777" w:rsidR="00906455" w:rsidRPr="00084BCF" w:rsidRDefault="00906455" w:rsidP="00906455">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TriFlunex</w:t>
            </w:r>
            <w:proofErr w:type="spellEnd"/>
            <w:r w:rsidRPr="00084BCF">
              <w:rPr>
                <w:rFonts w:ascii="Times New Roman" w:hAnsi="Times New Roman"/>
                <w:lang w:eastAsia="lv-LV"/>
              </w:rPr>
              <w:t xml:space="preserve"> 500 mg/200 mg/10 mg </w:t>
            </w:r>
            <w:proofErr w:type="spellStart"/>
            <w:r w:rsidRPr="00084BCF">
              <w:rPr>
                <w:rFonts w:ascii="Times New Roman" w:hAnsi="Times New Roman"/>
                <w:lang w:eastAsia="lv-LV"/>
              </w:rPr>
              <w:t>pulveris</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iekšķīgi</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lietojama</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šķīduma</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pagatavošanai</w:t>
            </w:r>
            <w:proofErr w:type="spellEnd"/>
          </w:p>
        </w:tc>
      </w:tr>
      <w:tr w:rsidR="00906455" w:rsidRPr="00084BCF" w14:paraId="1A17223A" w14:textId="77777777" w:rsidTr="00C15CE4">
        <w:tc>
          <w:tcPr>
            <w:tcW w:w="1428" w:type="dxa"/>
          </w:tcPr>
          <w:p w14:paraId="75BDD4DE"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Didžioji Britanija</w:t>
            </w:r>
          </w:p>
        </w:tc>
        <w:tc>
          <w:tcPr>
            <w:tcW w:w="7776" w:type="dxa"/>
          </w:tcPr>
          <w:p w14:paraId="0E9C37D8" w14:textId="5316915F" w:rsidR="00906455" w:rsidRPr="00084BCF" w:rsidRDefault="00F32F19" w:rsidP="00906455">
            <w:pPr>
              <w:autoSpaceDE w:val="0"/>
              <w:autoSpaceDN w:val="0"/>
              <w:adjustRightInd w:val="0"/>
              <w:spacing w:after="0" w:line="240" w:lineRule="auto"/>
              <w:rPr>
                <w:rFonts w:ascii="Times New Roman" w:hAnsi="Times New Roman"/>
                <w:lang w:eastAsia="lv-LV"/>
              </w:rPr>
            </w:pPr>
            <w:proofErr w:type="spellStart"/>
            <w:r w:rsidRPr="00F32F19">
              <w:rPr>
                <w:rFonts w:ascii="Times New Roman" w:hAnsi="Times New Roman"/>
                <w:lang w:eastAsia="lv-LV"/>
              </w:rPr>
              <w:t>Vicks</w:t>
            </w:r>
            <w:proofErr w:type="spellEnd"/>
            <w:r w:rsidRPr="00F32F19">
              <w:rPr>
                <w:rFonts w:ascii="Times New Roman" w:hAnsi="Times New Roman"/>
                <w:lang w:eastAsia="lv-LV"/>
              </w:rPr>
              <w:t xml:space="preserve"> </w:t>
            </w:r>
            <w:proofErr w:type="spellStart"/>
            <w:r w:rsidRPr="00F32F19">
              <w:rPr>
                <w:rFonts w:ascii="Times New Roman" w:hAnsi="Times New Roman"/>
                <w:lang w:eastAsia="lv-LV"/>
              </w:rPr>
              <w:t>Cold</w:t>
            </w:r>
            <w:proofErr w:type="spellEnd"/>
            <w:r w:rsidRPr="00F32F19">
              <w:rPr>
                <w:rFonts w:ascii="Times New Roman" w:hAnsi="Times New Roman"/>
                <w:lang w:eastAsia="lv-LV"/>
              </w:rPr>
              <w:t xml:space="preserve">, </w:t>
            </w:r>
            <w:proofErr w:type="spellStart"/>
            <w:r w:rsidRPr="00F32F19">
              <w:rPr>
                <w:rFonts w:ascii="Times New Roman" w:hAnsi="Times New Roman"/>
                <w:lang w:eastAsia="lv-LV"/>
              </w:rPr>
              <w:t>Flu</w:t>
            </w:r>
            <w:proofErr w:type="spellEnd"/>
            <w:r w:rsidRPr="00F32F19">
              <w:rPr>
                <w:rFonts w:ascii="Times New Roman" w:hAnsi="Times New Roman"/>
                <w:lang w:eastAsia="lv-LV"/>
              </w:rPr>
              <w:t xml:space="preserve"> &amp; </w:t>
            </w:r>
            <w:proofErr w:type="spellStart"/>
            <w:r w:rsidRPr="00F32F19">
              <w:rPr>
                <w:rFonts w:ascii="Times New Roman" w:hAnsi="Times New Roman"/>
                <w:lang w:eastAsia="lv-LV"/>
              </w:rPr>
              <w:t>Cough</w:t>
            </w:r>
            <w:proofErr w:type="spellEnd"/>
            <w:r w:rsidRPr="00F32F19">
              <w:rPr>
                <w:rFonts w:ascii="Times New Roman" w:hAnsi="Times New Roman"/>
                <w:lang w:eastAsia="lv-LV"/>
              </w:rPr>
              <w:t xml:space="preserve"> </w:t>
            </w:r>
            <w:proofErr w:type="spellStart"/>
            <w:r w:rsidRPr="00F32F19">
              <w:rPr>
                <w:rFonts w:ascii="Times New Roman" w:hAnsi="Times New Roman"/>
                <w:lang w:eastAsia="lv-LV"/>
              </w:rPr>
              <w:t>All</w:t>
            </w:r>
            <w:proofErr w:type="spellEnd"/>
            <w:r w:rsidRPr="00F32F19">
              <w:rPr>
                <w:rFonts w:ascii="Times New Roman" w:hAnsi="Times New Roman"/>
                <w:lang w:eastAsia="lv-LV"/>
              </w:rPr>
              <w:t xml:space="preserve"> </w:t>
            </w:r>
            <w:proofErr w:type="spellStart"/>
            <w:r w:rsidRPr="00F32F19">
              <w:rPr>
                <w:rFonts w:ascii="Times New Roman" w:hAnsi="Times New Roman"/>
                <w:lang w:eastAsia="lv-LV"/>
              </w:rPr>
              <w:t>In</w:t>
            </w:r>
            <w:proofErr w:type="spellEnd"/>
            <w:r w:rsidRPr="00F32F19">
              <w:rPr>
                <w:rFonts w:ascii="Times New Roman" w:hAnsi="Times New Roman"/>
                <w:lang w:eastAsia="lv-LV"/>
              </w:rPr>
              <w:t xml:space="preserve"> One 500mg/200mg/10mg </w:t>
            </w:r>
            <w:proofErr w:type="spellStart"/>
            <w:r w:rsidRPr="00F32F19">
              <w:rPr>
                <w:rFonts w:ascii="Times New Roman" w:hAnsi="Times New Roman"/>
                <w:lang w:eastAsia="lv-LV"/>
              </w:rPr>
              <w:t>powder</w:t>
            </w:r>
            <w:proofErr w:type="spellEnd"/>
            <w:r w:rsidRPr="00F32F19">
              <w:rPr>
                <w:rFonts w:ascii="Times New Roman" w:hAnsi="Times New Roman"/>
                <w:lang w:eastAsia="lv-LV"/>
              </w:rPr>
              <w:t xml:space="preserve"> </w:t>
            </w:r>
            <w:proofErr w:type="spellStart"/>
            <w:r w:rsidRPr="00F32F19">
              <w:rPr>
                <w:rFonts w:ascii="Times New Roman" w:hAnsi="Times New Roman"/>
                <w:lang w:eastAsia="lv-LV"/>
              </w:rPr>
              <w:t>for</w:t>
            </w:r>
            <w:proofErr w:type="spellEnd"/>
            <w:r w:rsidRPr="00F32F19">
              <w:rPr>
                <w:rFonts w:ascii="Times New Roman" w:hAnsi="Times New Roman"/>
                <w:lang w:eastAsia="lv-LV"/>
              </w:rPr>
              <w:t xml:space="preserve"> </w:t>
            </w:r>
            <w:proofErr w:type="spellStart"/>
            <w:r w:rsidRPr="00F32F19">
              <w:rPr>
                <w:rFonts w:ascii="Times New Roman" w:hAnsi="Times New Roman"/>
                <w:lang w:eastAsia="lv-LV"/>
              </w:rPr>
              <w:t>oral</w:t>
            </w:r>
            <w:proofErr w:type="spellEnd"/>
            <w:r w:rsidRPr="00F32F19">
              <w:rPr>
                <w:rFonts w:ascii="Times New Roman" w:hAnsi="Times New Roman"/>
                <w:lang w:eastAsia="lv-LV"/>
              </w:rPr>
              <w:t xml:space="preserve"> </w:t>
            </w:r>
            <w:proofErr w:type="spellStart"/>
            <w:r w:rsidRPr="00F32F19">
              <w:rPr>
                <w:rFonts w:ascii="Times New Roman" w:hAnsi="Times New Roman"/>
                <w:lang w:eastAsia="lv-LV"/>
              </w:rPr>
              <w:t>solution</w:t>
            </w:r>
            <w:proofErr w:type="spellEnd"/>
          </w:p>
        </w:tc>
      </w:tr>
      <w:tr w:rsidR="00906455" w:rsidRPr="00084BCF" w14:paraId="06DC85EB" w14:textId="77777777" w:rsidTr="00C15CE4">
        <w:tc>
          <w:tcPr>
            <w:tcW w:w="1428" w:type="dxa"/>
          </w:tcPr>
          <w:p w14:paraId="0488CCDC"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Lietuva</w:t>
            </w:r>
          </w:p>
        </w:tc>
        <w:tc>
          <w:tcPr>
            <w:tcW w:w="7776" w:type="dxa"/>
          </w:tcPr>
          <w:p w14:paraId="0F27D9D5" w14:textId="77777777" w:rsidR="00906455" w:rsidRPr="00084BCF" w:rsidRDefault="00906455" w:rsidP="00906455">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TriFlunex</w:t>
            </w:r>
            <w:proofErr w:type="spellEnd"/>
            <w:r w:rsidRPr="00084BCF">
              <w:rPr>
                <w:rFonts w:ascii="Times New Roman" w:hAnsi="Times New Roman"/>
                <w:lang w:eastAsia="lv-LV"/>
              </w:rPr>
              <w:t xml:space="preserve"> 500 mg/200 mg/10 mg milteliai geriamajam tirpalui</w:t>
            </w:r>
          </w:p>
        </w:tc>
      </w:tr>
      <w:tr w:rsidR="00906455" w:rsidRPr="00084BCF" w14:paraId="0F5717BF" w14:textId="77777777" w:rsidTr="00C15CE4">
        <w:tc>
          <w:tcPr>
            <w:tcW w:w="1428" w:type="dxa"/>
          </w:tcPr>
          <w:p w14:paraId="550A2B10"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Lenkija</w:t>
            </w:r>
          </w:p>
        </w:tc>
        <w:tc>
          <w:tcPr>
            <w:tcW w:w="7776" w:type="dxa"/>
          </w:tcPr>
          <w:p w14:paraId="0222E27A" w14:textId="77777777" w:rsidR="00906455" w:rsidRPr="00084BCF" w:rsidRDefault="00906455" w:rsidP="00A76D70">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Vicks</w:t>
            </w:r>
            <w:proofErr w:type="spellEnd"/>
            <w:r w:rsidRPr="00084BCF">
              <w:rPr>
                <w:rFonts w:ascii="Times New Roman" w:hAnsi="Times New Roman"/>
                <w:lang w:eastAsia="lv-LV"/>
              </w:rPr>
              <w:t xml:space="preserve"> </w:t>
            </w:r>
            <w:proofErr w:type="spellStart"/>
            <w:r w:rsidR="00A76D70" w:rsidRPr="00084BCF">
              <w:rPr>
                <w:rFonts w:ascii="Times New Roman" w:hAnsi="Times New Roman"/>
                <w:lang w:eastAsia="lv-LV"/>
              </w:rPr>
              <w:t>AntiGrip</w:t>
            </w:r>
            <w:proofErr w:type="spellEnd"/>
            <w:r w:rsidR="00A76D70" w:rsidRPr="00084BCF">
              <w:rPr>
                <w:rFonts w:ascii="Times New Roman" w:hAnsi="Times New Roman"/>
                <w:lang w:eastAsia="lv-LV"/>
              </w:rPr>
              <w:t xml:space="preserve"> </w:t>
            </w:r>
            <w:proofErr w:type="spellStart"/>
            <w:r w:rsidR="00A76D70" w:rsidRPr="00084BCF">
              <w:rPr>
                <w:rFonts w:ascii="Times New Roman" w:hAnsi="Times New Roman"/>
                <w:lang w:eastAsia="lv-LV"/>
              </w:rPr>
              <w:t>Complex</w:t>
            </w:r>
            <w:proofErr w:type="spellEnd"/>
          </w:p>
        </w:tc>
      </w:tr>
      <w:tr w:rsidR="00906455" w:rsidRPr="00084BCF" w14:paraId="0C3EA628" w14:textId="77777777" w:rsidTr="00C15CE4">
        <w:tc>
          <w:tcPr>
            <w:tcW w:w="1428" w:type="dxa"/>
          </w:tcPr>
          <w:p w14:paraId="1B36C16C"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Rumunija</w:t>
            </w:r>
          </w:p>
        </w:tc>
        <w:tc>
          <w:tcPr>
            <w:tcW w:w="7776" w:type="dxa"/>
          </w:tcPr>
          <w:p w14:paraId="1EA71E35" w14:textId="77777777" w:rsidR="00906455" w:rsidRPr="00084BCF" w:rsidRDefault="00906455" w:rsidP="00A76D70">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Vicks</w:t>
            </w:r>
            <w:proofErr w:type="spellEnd"/>
            <w:r w:rsidRPr="00084BCF">
              <w:rPr>
                <w:rFonts w:ascii="Times New Roman" w:hAnsi="Times New Roman"/>
                <w:lang w:eastAsia="lv-LV"/>
              </w:rPr>
              <w:t xml:space="preserve"> </w:t>
            </w:r>
            <w:proofErr w:type="spellStart"/>
            <w:r w:rsidR="00A76D70" w:rsidRPr="00084BCF">
              <w:rPr>
                <w:rFonts w:ascii="Times New Roman" w:hAnsi="Times New Roman"/>
                <w:lang w:eastAsia="lv-LV"/>
              </w:rPr>
              <w:t>AntiGrip</w:t>
            </w:r>
            <w:proofErr w:type="spellEnd"/>
            <w:r w:rsidR="00A76D70" w:rsidRPr="00084BCF">
              <w:rPr>
                <w:rFonts w:ascii="Times New Roman" w:hAnsi="Times New Roman"/>
                <w:lang w:eastAsia="lv-LV"/>
              </w:rPr>
              <w:t xml:space="preserve"> </w:t>
            </w:r>
            <w:proofErr w:type="spellStart"/>
            <w:r w:rsidR="00A76D70" w:rsidRPr="00084BCF">
              <w:rPr>
                <w:rFonts w:ascii="Times New Roman" w:hAnsi="Times New Roman"/>
                <w:lang w:eastAsia="lv-LV"/>
              </w:rPr>
              <w:t>Complex</w:t>
            </w:r>
            <w:proofErr w:type="spellEnd"/>
          </w:p>
        </w:tc>
      </w:tr>
      <w:tr w:rsidR="00906455" w:rsidRPr="00084BCF" w14:paraId="4303B377" w14:textId="77777777" w:rsidTr="00C15CE4">
        <w:tc>
          <w:tcPr>
            <w:tcW w:w="1428" w:type="dxa"/>
          </w:tcPr>
          <w:p w14:paraId="5A790A45"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Slovakija</w:t>
            </w:r>
          </w:p>
        </w:tc>
        <w:tc>
          <w:tcPr>
            <w:tcW w:w="7776" w:type="dxa"/>
          </w:tcPr>
          <w:p w14:paraId="708BECAE" w14:textId="77777777" w:rsidR="00906455" w:rsidRPr="00084BCF" w:rsidRDefault="00906455" w:rsidP="00906455">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Vicks</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Chrípka</w:t>
            </w:r>
            <w:proofErr w:type="spellEnd"/>
            <w:r w:rsidRPr="00084BCF">
              <w:rPr>
                <w:rFonts w:ascii="Times New Roman" w:hAnsi="Times New Roman"/>
                <w:lang w:eastAsia="lv-LV"/>
              </w:rPr>
              <w:t xml:space="preserve"> a </w:t>
            </w:r>
            <w:proofErr w:type="spellStart"/>
            <w:r w:rsidRPr="00084BCF">
              <w:rPr>
                <w:rFonts w:ascii="Times New Roman" w:hAnsi="Times New Roman"/>
                <w:lang w:eastAsia="lv-LV"/>
              </w:rPr>
              <w:t>Prechladnutie</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Horúci</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nápoj</w:t>
            </w:r>
            <w:proofErr w:type="spellEnd"/>
          </w:p>
        </w:tc>
      </w:tr>
      <w:tr w:rsidR="00906455" w:rsidRPr="00084BCF" w14:paraId="1A0510D3" w14:textId="77777777" w:rsidTr="00C15CE4">
        <w:tc>
          <w:tcPr>
            <w:tcW w:w="1428" w:type="dxa"/>
          </w:tcPr>
          <w:p w14:paraId="0008B793"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Ispanija</w:t>
            </w:r>
          </w:p>
        </w:tc>
        <w:tc>
          <w:tcPr>
            <w:tcW w:w="7776" w:type="dxa"/>
          </w:tcPr>
          <w:p w14:paraId="69771F9F" w14:textId="77777777" w:rsidR="00906455" w:rsidRPr="00084BCF" w:rsidRDefault="0027039C" w:rsidP="00906455">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iCs/>
                <w:lang w:eastAsia="lt-LT"/>
              </w:rPr>
              <w:t>IlviGrip</w:t>
            </w:r>
            <w:proofErr w:type="spellEnd"/>
            <w:r w:rsidRPr="00084BCF">
              <w:rPr>
                <w:rFonts w:ascii="Times New Roman" w:hAnsi="Times New Roman"/>
                <w:iCs/>
                <w:lang w:eastAsia="lt-LT"/>
              </w:rPr>
              <w:t xml:space="preserve"> </w:t>
            </w:r>
            <w:proofErr w:type="spellStart"/>
            <w:r w:rsidRPr="00084BCF">
              <w:rPr>
                <w:rFonts w:ascii="Times New Roman" w:hAnsi="Times New Roman"/>
                <w:iCs/>
                <w:lang w:eastAsia="lt-LT"/>
              </w:rPr>
              <w:t>Expectorante</w:t>
            </w:r>
            <w:proofErr w:type="spellEnd"/>
            <w:r w:rsidRPr="00084BCF">
              <w:rPr>
                <w:rFonts w:ascii="Times New Roman" w:hAnsi="Times New Roman"/>
                <w:iCs/>
                <w:lang w:eastAsia="lt-LT"/>
              </w:rPr>
              <w:t xml:space="preserve"> </w:t>
            </w:r>
            <w:proofErr w:type="spellStart"/>
            <w:r w:rsidRPr="00084BCF">
              <w:rPr>
                <w:rFonts w:ascii="Times New Roman" w:hAnsi="Times New Roman"/>
                <w:iCs/>
                <w:lang w:eastAsia="lt-LT"/>
              </w:rPr>
              <w:t>polvo</w:t>
            </w:r>
            <w:proofErr w:type="spellEnd"/>
            <w:r w:rsidRPr="00084BCF">
              <w:rPr>
                <w:rFonts w:ascii="Times New Roman" w:hAnsi="Times New Roman"/>
                <w:iCs/>
                <w:lang w:eastAsia="lt-LT"/>
              </w:rPr>
              <w:t xml:space="preserve"> para </w:t>
            </w:r>
            <w:proofErr w:type="spellStart"/>
            <w:r w:rsidRPr="00084BCF">
              <w:rPr>
                <w:rFonts w:ascii="Times New Roman" w:hAnsi="Times New Roman"/>
                <w:iCs/>
                <w:lang w:eastAsia="lt-LT"/>
              </w:rPr>
              <w:t>solución</w:t>
            </w:r>
            <w:proofErr w:type="spellEnd"/>
            <w:r w:rsidRPr="00084BCF">
              <w:rPr>
                <w:rFonts w:ascii="Times New Roman" w:hAnsi="Times New Roman"/>
                <w:iCs/>
                <w:lang w:eastAsia="lt-LT"/>
              </w:rPr>
              <w:t xml:space="preserve"> </w:t>
            </w:r>
            <w:proofErr w:type="spellStart"/>
            <w:r w:rsidRPr="00084BCF">
              <w:rPr>
                <w:rFonts w:ascii="Times New Roman" w:hAnsi="Times New Roman"/>
                <w:iCs/>
                <w:lang w:eastAsia="lt-LT"/>
              </w:rPr>
              <w:t>oral</w:t>
            </w:r>
            <w:proofErr w:type="spellEnd"/>
          </w:p>
        </w:tc>
      </w:tr>
      <w:tr w:rsidR="00906455" w:rsidRPr="00084BCF" w14:paraId="2B6A3DE6" w14:textId="77777777" w:rsidTr="00C15CE4">
        <w:tc>
          <w:tcPr>
            <w:tcW w:w="1428" w:type="dxa"/>
          </w:tcPr>
          <w:p w14:paraId="4F632BA5"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Vengrija</w:t>
            </w:r>
          </w:p>
        </w:tc>
        <w:tc>
          <w:tcPr>
            <w:tcW w:w="7776" w:type="dxa"/>
          </w:tcPr>
          <w:p w14:paraId="2A8E2D3D" w14:textId="77777777" w:rsidR="00906455" w:rsidRPr="00084BCF" w:rsidRDefault="00906455" w:rsidP="00906455">
            <w:pPr>
              <w:autoSpaceDE w:val="0"/>
              <w:autoSpaceDN w:val="0"/>
              <w:adjustRightInd w:val="0"/>
              <w:spacing w:after="0" w:line="240" w:lineRule="auto"/>
              <w:rPr>
                <w:rFonts w:ascii="Times New Roman" w:hAnsi="Times New Roman"/>
                <w:lang w:eastAsia="lv-LV"/>
              </w:rPr>
            </w:pPr>
            <w:proofErr w:type="spellStart"/>
            <w:r w:rsidRPr="00084BCF">
              <w:rPr>
                <w:rFonts w:ascii="Times New Roman" w:hAnsi="Times New Roman"/>
                <w:lang w:eastAsia="lv-LV"/>
              </w:rPr>
              <w:t>GrippoMed</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Wick</w:t>
            </w:r>
            <w:proofErr w:type="spellEnd"/>
            <w:r w:rsidRPr="00084BCF">
              <w:rPr>
                <w:rFonts w:ascii="Times New Roman" w:hAnsi="Times New Roman"/>
                <w:lang w:eastAsia="lv-LV"/>
              </w:rPr>
              <w:t xml:space="preserve"> Citrom </w:t>
            </w:r>
            <w:proofErr w:type="spellStart"/>
            <w:r w:rsidRPr="00084BCF">
              <w:rPr>
                <w:rFonts w:ascii="Times New Roman" w:hAnsi="Times New Roman"/>
                <w:lang w:eastAsia="lv-LV"/>
              </w:rPr>
              <w:t>izü</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por</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belsöleges</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oldathoz</w:t>
            </w:r>
            <w:proofErr w:type="spellEnd"/>
          </w:p>
        </w:tc>
      </w:tr>
      <w:tr w:rsidR="00906455" w:rsidRPr="00084BCF" w14:paraId="275BFAAD" w14:textId="77777777" w:rsidTr="00C15CE4">
        <w:tc>
          <w:tcPr>
            <w:tcW w:w="1428" w:type="dxa"/>
          </w:tcPr>
          <w:p w14:paraId="25D577FF" w14:textId="77777777" w:rsidR="00906455" w:rsidRPr="00084BCF" w:rsidRDefault="00906455" w:rsidP="00906455">
            <w:pPr>
              <w:numPr>
                <w:ilvl w:val="12"/>
                <w:numId w:val="0"/>
              </w:numPr>
              <w:spacing w:after="0" w:line="240" w:lineRule="auto"/>
              <w:rPr>
                <w:rFonts w:ascii="Times New Roman" w:hAnsi="Times New Roman"/>
                <w:noProof/>
              </w:rPr>
            </w:pPr>
            <w:r w:rsidRPr="00084BCF">
              <w:rPr>
                <w:rFonts w:ascii="Times New Roman" w:hAnsi="Times New Roman"/>
                <w:noProof/>
              </w:rPr>
              <w:t>Vokietija</w:t>
            </w:r>
          </w:p>
        </w:tc>
        <w:tc>
          <w:tcPr>
            <w:tcW w:w="7776" w:type="dxa"/>
          </w:tcPr>
          <w:p w14:paraId="09694A81" w14:textId="77777777" w:rsidR="00906455" w:rsidRPr="00084BCF" w:rsidRDefault="00906455" w:rsidP="00906455">
            <w:pPr>
              <w:autoSpaceDE w:val="0"/>
              <w:autoSpaceDN w:val="0"/>
              <w:adjustRightInd w:val="0"/>
              <w:spacing w:after="0" w:line="240" w:lineRule="auto"/>
              <w:rPr>
                <w:rFonts w:ascii="Times New Roman" w:hAnsi="Times New Roman"/>
                <w:lang w:eastAsia="lv-LV"/>
              </w:rPr>
            </w:pPr>
            <w:r w:rsidRPr="00084BCF">
              <w:rPr>
                <w:rFonts w:ascii="Times New Roman" w:hAnsi="Times New Roman"/>
                <w:lang w:eastAsia="lv-LV"/>
              </w:rPr>
              <w:t xml:space="preserve">WICK </w:t>
            </w:r>
            <w:proofErr w:type="spellStart"/>
            <w:r w:rsidRPr="00084BCF">
              <w:rPr>
                <w:rFonts w:ascii="Times New Roman" w:hAnsi="Times New Roman"/>
                <w:lang w:eastAsia="lv-LV"/>
              </w:rPr>
              <w:t>DayMed</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Kombi</w:t>
            </w:r>
            <w:proofErr w:type="spellEnd"/>
            <w:r w:rsidRPr="00084BCF">
              <w:rPr>
                <w:rFonts w:ascii="Times New Roman" w:hAnsi="Times New Roman"/>
                <w:lang w:eastAsia="lv-LV"/>
              </w:rPr>
              <w:t xml:space="preserve"> </w:t>
            </w:r>
            <w:proofErr w:type="spellStart"/>
            <w:r w:rsidRPr="00084BCF">
              <w:rPr>
                <w:rFonts w:ascii="Times New Roman" w:hAnsi="Times New Roman"/>
                <w:lang w:eastAsia="lv-LV"/>
              </w:rPr>
              <w:t>Erkältungsgetränk</w:t>
            </w:r>
            <w:proofErr w:type="spellEnd"/>
          </w:p>
        </w:tc>
      </w:tr>
    </w:tbl>
    <w:p w14:paraId="0EAC8116" w14:textId="77777777" w:rsidR="00906455" w:rsidRPr="00084BCF" w:rsidRDefault="00906455" w:rsidP="00BE4E45">
      <w:pPr>
        <w:numPr>
          <w:ilvl w:val="12"/>
          <w:numId w:val="0"/>
        </w:numPr>
        <w:spacing w:after="0" w:line="240" w:lineRule="auto"/>
        <w:ind w:right="566"/>
        <w:rPr>
          <w:rFonts w:ascii="Times New Roman" w:eastAsia="Times New Roman" w:hAnsi="Times New Roman"/>
          <w:snapToGrid w:val="0"/>
        </w:rPr>
      </w:pPr>
    </w:p>
    <w:p w14:paraId="0AE0F25A" w14:textId="77777777" w:rsidR="00C142E7" w:rsidRPr="00084BCF" w:rsidRDefault="00C142E7" w:rsidP="00BE4E45">
      <w:pPr>
        <w:numPr>
          <w:ilvl w:val="12"/>
          <w:numId w:val="0"/>
        </w:numPr>
        <w:spacing w:after="0" w:line="240" w:lineRule="auto"/>
        <w:ind w:right="566"/>
        <w:rPr>
          <w:rFonts w:ascii="Times New Roman" w:eastAsia="Times New Roman" w:hAnsi="Times New Roman"/>
          <w:snapToGrid w:val="0"/>
        </w:rPr>
      </w:pPr>
    </w:p>
    <w:p w14:paraId="72BE1380" w14:textId="1C80CC94" w:rsidR="00FF5B65" w:rsidRPr="00084BCF" w:rsidRDefault="00FF5B65" w:rsidP="00FD1376">
      <w:pPr>
        <w:numPr>
          <w:ilvl w:val="12"/>
          <w:numId w:val="0"/>
        </w:numPr>
        <w:spacing w:after="0" w:line="240" w:lineRule="auto"/>
        <w:ind w:right="566"/>
        <w:rPr>
          <w:rFonts w:ascii="Times New Roman" w:eastAsia="Times New Roman" w:hAnsi="Times New Roman"/>
          <w:b/>
          <w:snapToGrid w:val="0"/>
        </w:rPr>
      </w:pPr>
      <w:r w:rsidRPr="00084BCF">
        <w:rPr>
          <w:rFonts w:ascii="Times New Roman" w:eastAsia="Times New Roman" w:hAnsi="Times New Roman"/>
          <w:b/>
          <w:snapToGrid w:val="0"/>
        </w:rPr>
        <w:t>Šis pakuotės lapelis pask</w:t>
      </w:r>
      <w:r w:rsidR="00C142E7" w:rsidRPr="00084BCF">
        <w:rPr>
          <w:rFonts w:ascii="Times New Roman" w:eastAsia="Times New Roman" w:hAnsi="Times New Roman"/>
          <w:b/>
          <w:snapToGrid w:val="0"/>
        </w:rPr>
        <w:t>utinį kartą peržiūrėtas</w:t>
      </w:r>
      <w:r w:rsidR="00BB6377">
        <w:rPr>
          <w:rFonts w:ascii="Times New Roman" w:eastAsia="Times New Roman" w:hAnsi="Times New Roman"/>
          <w:b/>
          <w:snapToGrid w:val="0"/>
        </w:rPr>
        <w:t xml:space="preserve"> </w:t>
      </w:r>
      <w:r w:rsidR="00F32F19">
        <w:rPr>
          <w:rFonts w:ascii="Times New Roman" w:eastAsia="Times New Roman" w:hAnsi="Times New Roman"/>
          <w:b/>
          <w:snapToGrid w:val="0"/>
        </w:rPr>
        <w:t>2026-02-16</w:t>
      </w:r>
      <w:r w:rsidR="006F468D" w:rsidRPr="00084BCF">
        <w:rPr>
          <w:rFonts w:ascii="Times New Roman" w:eastAsia="Times New Roman" w:hAnsi="Times New Roman"/>
          <w:b/>
          <w:snapToGrid w:val="0"/>
        </w:rPr>
        <w:t>.</w:t>
      </w:r>
    </w:p>
    <w:p w14:paraId="00FF072C" w14:textId="77777777" w:rsidR="00FF5B65" w:rsidRPr="00084BCF" w:rsidRDefault="00FF5B65" w:rsidP="00BE4E45">
      <w:pPr>
        <w:numPr>
          <w:ilvl w:val="12"/>
          <w:numId w:val="0"/>
        </w:numPr>
        <w:tabs>
          <w:tab w:val="left" w:pos="567"/>
        </w:tabs>
        <w:spacing w:after="0" w:line="240" w:lineRule="auto"/>
        <w:ind w:right="566"/>
        <w:rPr>
          <w:rFonts w:ascii="Times New Roman" w:eastAsia="Times New Roman" w:hAnsi="Times New Roman"/>
          <w:i/>
          <w:snapToGrid w:val="0"/>
          <w:color w:val="008000"/>
        </w:rPr>
      </w:pPr>
    </w:p>
    <w:p w14:paraId="15151C4A" w14:textId="77777777" w:rsidR="00FF5B65" w:rsidRPr="00084BCF" w:rsidRDefault="00FF5B65" w:rsidP="00BE4E45">
      <w:pPr>
        <w:numPr>
          <w:ilvl w:val="12"/>
          <w:numId w:val="0"/>
        </w:numPr>
        <w:tabs>
          <w:tab w:val="left" w:pos="567"/>
        </w:tabs>
        <w:spacing w:after="0" w:line="240" w:lineRule="auto"/>
        <w:ind w:right="566"/>
        <w:rPr>
          <w:rFonts w:ascii="Times New Roman" w:eastAsia="Times New Roman" w:hAnsi="Times New Roman"/>
          <w:i/>
          <w:snapToGrid w:val="0"/>
          <w:color w:val="008000"/>
        </w:rPr>
      </w:pPr>
      <w:r w:rsidRPr="00084BCF">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084BCF">
        <w:rPr>
          <w:rFonts w:ascii="Times New Roman" w:eastAsia="Times New Roman" w:hAnsi="Times New Roman"/>
          <w:i/>
          <w:snapToGrid w:val="0"/>
        </w:rPr>
        <w:t xml:space="preserve"> </w:t>
      </w:r>
      <w:hyperlink r:id="rId9" w:history="1">
        <w:r w:rsidRPr="00084BCF">
          <w:rPr>
            <w:rFonts w:ascii="Times New Roman" w:eastAsia="SimSun" w:hAnsi="Times New Roman"/>
            <w:snapToGrid w:val="0"/>
            <w:color w:val="0000FF"/>
            <w:u w:val="single"/>
          </w:rPr>
          <w:t>http://www.vvkt.lt/</w:t>
        </w:r>
      </w:hyperlink>
      <w:r w:rsidRPr="00084BCF">
        <w:rPr>
          <w:rFonts w:ascii="Times New Roman" w:eastAsia="Times New Roman" w:hAnsi="Times New Roman"/>
          <w:snapToGrid w:val="0"/>
        </w:rPr>
        <w:t>.</w:t>
      </w:r>
    </w:p>
    <w:p w14:paraId="01F1597C" w14:textId="77777777" w:rsidR="00C9081E" w:rsidRPr="00084BCF" w:rsidRDefault="00C9081E" w:rsidP="004E7556">
      <w:pPr>
        <w:spacing w:after="0" w:line="240" w:lineRule="auto"/>
        <w:ind w:right="566"/>
        <w:rPr>
          <w:rFonts w:ascii="Times New Roman" w:hAnsi="Times New Roman"/>
        </w:rPr>
      </w:pPr>
    </w:p>
    <w:sectPr w:rsidR="00C9081E" w:rsidRPr="00084BCF" w:rsidSect="000F4E63">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6F903" w14:textId="77777777" w:rsidR="005C0A5E" w:rsidRDefault="005C0A5E" w:rsidP="00747016">
      <w:pPr>
        <w:spacing w:after="0" w:line="240" w:lineRule="auto"/>
      </w:pPr>
      <w:r>
        <w:separator/>
      </w:r>
    </w:p>
  </w:endnote>
  <w:endnote w:type="continuationSeparator" w:id="0">
    <w:p w14:paraId="5BA85C2A" w14:textId="77777777" w:rsidR="005C0A5E" w:rsidRDefault="005C0A5E" w:rsidP="00747016">
      <w:pPr>
        <w:spacing w:after="0" w:line="240" w:lineRule="auto"/>
      </w:pPr>
      <w:r>
        <w:continuationSeparator/>
      </w:r>
    </w:p>
  </w:endnote>
  <w:endnote w:type="continuationNotice" w:id="1">
    <w:p w14:paraId="324E3ED9" w14:textId="77777777" w:rsidR="005C0A5E" w:rsidRDefault="005C0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8C91A" w14:textId="02C9C13D" w:rsidR="0042744B" w:rsidRDefault="0042744B">
    <w:pPr>
      <w:pStyle w:val="Porat"/>
      <w:jc w:val="right"/>
    </w:pPr>
    <w:r>
      <w:fldChar w:fldCharType="begin"/>
    </w:r>
    <w:r>
      <w:instrText xml:space="preserve"> PAGE   \* MERGEFORMAT </w:instrText>
    </w:r>
    <w:r>
      <w:fldChar w:fldCharType="separate"/>
    </w:r>
    <w:r w:rsidR="002A4C8A">
      <w:rPr>
        <w:noProof/>
      </w:rPr>
      <w:t>24</w:t>
    </w:r>
    <w:r>
      <w:rPr>
        <w:noProof/>
      </w:rPr>
      <w:fldChar w:fldCharType="end"/>
    </w:r>
  </w:p>
  <w:p w14:paraId="3B47AA23" w14:textId="77777777" w:rsidR="0042744B" w:rsidRDefault="004274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9E9D3" w14:textId="77777777" w:rsidR="005C0A5E" w:rsidRDefault="005C0A5E" w:rsidP="00747016">
      <w:pPr>
        <w:spacing w:after="0" w:line="240" w:lineRule="auto"/>
      </w:pPr>
      <w:r>
        <w:separator/>
      </w:r>
    </w:p>
  </w:footnote>
  <w:footnote w:type="continuationSeparator" w:id="0">
    <w:p w14:paraId="0735E793" w14:textId="77777777" w:rsidR="005C0A5E" w:rsidRDefault="005C0A5E" w:rsidP="00747016">
      <w:pPr>
        <w:spacing w:after="0" w:line="240" w:lineRule="auto"/>
      </w:pPr>
      <w:r>
        <w:continuationSeparator/>
      </w:r>
    </w:p>
  </w:footnote>
  <w:footnote w:type="continuationNotice" w:id="1">
    <w:p w14:paraId="6AEF69CC" w14:textId="77777777" w:rsidR="005C0A5E" w:rsidRDefault="005C0A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D3AE6"/>
    <w:multiLevelType w:val="hybridMultilevel"/>
    <w:tmpl w:val="A9BC1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891AE3"/>
    <w:multiLevelType w:val="hybridMultilevel"/>
    <w:tmpl w:val="2A7419EC"/>
    <w:lvl w:ilvl="0" w:tplc="E3B0692C">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 w15:restartNumberingAfterBreak="0">
    <w:nsid w:val="2457689F"/>
    <w:multiLevelType w:val="hybridMultilevel"/>
    <w:tmpl w:val="B30E9D7C"/>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A22C3F"/>
    <w:multiLevelType w:val="hybridMultilevel"/>
    <w:tmpl w:val="E4A4F90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657218"/>
    <w:multiLevelType w:val="hybridMultilevel"/>
    <w:tmpl w:val="5F40AB4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7A4A9C"/>
    <w:multiLevelType w:val="hybridMultilevel"/>
    <w:tmpl w:val="8766B2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CA4168"/>
    <w:multiLevelType w:val="hybridMultilevel"/>
    <w:tmpl w:val="71FE88F6"/>
    <w:lvl w:ilvl="0" w:tplc="E816275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6D57217"/>
    <w:multiLevelType w:val="hybridMultilevel"/>
    <w:tmpl w:val="53BCB43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A10CCC"/>
    <w:multiLevelType w:val="hybridMultilevel"/>
    <w:tmpl w:val="9FBC718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2B68BF"/>
    <w:multiLevelType w:val="hybridMultilevel"/>
    <w:tmpl w:val="4E0450C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9931203">
    <w:abstractNumId w:val="1"/>
  </w:num>
  <w:num w:numId="2" w16cid:durableId="340398160">
    <w:abstractNumId w:val="12"/>
  </w:num>
  <w:num w:numId="3" w16cid:durableId="1454253590">
    <w:abstractNumId w:val="0"/>
    <w:lvlOverride w:ilvl="0">
      <w:lvl w:ilvl="0">
        <w:start w:val="1"/>
        <w:numFmt w:val="bullet"/>
        <w:lvlText w:val="-"/>
        <w:lvlJc w:val="left"/>
        <w:pPr>
          <w:ind w:left="360" w:hanging="360"/>
        </w:pPr>
      </w:lvl>
    </w:lvlOverride>
  </w:num>
  <w:num w:numId="4" w16cid:durableId="1826241780">
    <w:abstractNumId w:val="0"/>
    <w:lvlOverride w:ilvl="0">
      <w:lvl w:ilvl="0">
        <w:start w:val="1"/>
        <w:numFmt w:val="bullet"/>
        <w:lvlText w:val=""/>
        <w:lvlJc w:val="left"/>
        <w:pPr>
          <w:ind w:left="360" w:hanging="360"/>
        </w:pPr>
        <w:rPr>
          <w:rFonts w:ascii="Symbol" w:hAnsi="Symbol" w:hint="default"/>
        </w:rPr>
      </w:lvl>
    </w:lvlOverride>
  </w:num>
  <w:num w:numId="5" w16cid:durableId="1456750423">
    <w:abstractNumId w:val="0"/>
    <w:lvlOverride w:ilvl="0">
      <w:lvl w:ilvl="0">
        <w:start w:val="1"/>
        <w:numFmt w:val="bullet"/>
        <w:lvlText w:val="-"/>
        <w:lvlJc w:val="left"/>
        <w:pPr>
          <w:ind w:left="360" w:hanging="360"/>
        </w:pPr>
      </w:lvl>
    </w:lvlOverride>
  </w:num>
  <w:num w:numId="6" w16cid:durableId="949553512">
    <w:abstractNumId w:val="8"/>
  </w:num>
  <w:num w:numId="7" w16cid:durableId="1545143517">
    <w:abstractNumId w:val="10"/>
  </w:num>
  <w:num w:numId="8" w16cid:durableId="895118452">
    <w:abstractNumId w:val="5"/>
  </w:num>
  <w:num w:numId="9" w16cid:durableId="903417030">
    <w:abstractNumId w:val="6"/>
  </w:num>
  <w:num w:numId="10" w16cid:durableId="217864074">
    <w:abstractNumId w:val="11"/>
  </w:num>
  <w:num w:numId="11" w16cid:durableId="1421563682">
    <w:abstractNumId w:val="4"/>
  </w:num>
  <w:num w:numId="12" w16cid:durableId="1165240200">
    <w:abstractNumId w:val="3"/>
  </w:num>
  <w:num w:numId="13" w16cid:durableId="1230766751">
    <w:abstractNumId w:val="7"/>
  </w:num>
  <w:num w:numId="14" w16cid:durableId="1538811016">
    <w:abstractNumId w:val="2"/>
  </w:num>
  <w:num w:numId="15" w16cid:durableId="7241392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documentProtection w:edit="readOnly" w:enforcement="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152749b-906c-4243-ab2b-f0ba7e813462" w:val=" "/>
    <w:docVar w:name="vault_nd_06c38874-6ec4-46d1-b7dd-94703844d37d" w:val=" "/>
    <w:docVar w:name="vault_nd_086e4251-abeb-4db7-996f-1b4c76f4d191" w:val=" "/>
    <w:docVar w:name="VAULT_ND_09449617-6df8-4136-98cd-63990ef32c84" w:val=" "/>
    <w:docVar w:name="vault_nd_109481ba-5a44-46de-9255-f19273e4efe2" w:val=" "/>
    <w:docVar w:name="VAULT_ND_11ae2e40-fda5-42a4-a2b7-a07ef10e21ac" w:val=" "/>
    <w:docVar w:name="vault_nd_13d519e7-06bb-4f5d-928d-cf7bc11c965e" w:val=" "/>
    <w:docVar w:name="VAULT_ND_1a298f06-a3ea-4211-ae9d-761266c753aa" w:val=" "/>
    <w:docVar w:name="VAULT_ND_1ba674fe-6c5f-4a6f-b8c8-fedeed2dd9b1" w:val=" "/>
    <w:docVar w:name="VAULT_ND_1d274a05-52ba-4187-8865-8199fd439a8c" w:val=" "/>
    <w:docVar w:name="VAULT_ND_20b8ab0c-2071-45cd-a0d3-6962505dc919" w:val=" "/>
    <w:docVar w:name="vault_nd_21877e00-7fd8-4368-92a9-a5902a3783dc" w:val=" "/>
    <w:docVar w:name="VAULT_ND_22b0686d-459b-4213-a7cf-243312940ad6" w:val=" "/>
    <w:docVar w:name="vault_nd_2364bde2-ec42-4dcb-9669-228f6cfdf847" w:val=" "/>
    <w:docVar w:name="VAULT_ND_2387b3f7-968b-4c7d-8c9f-0a5f78836ccb" w:val=" "/>
    <w:docVar w:name="VAULT_ND_266340fb-9ea7-487c-8297-e65037581473" w:val=" "/>
    <w:docVar w:name="vault_nd_2664dd4e-69a6-4515-a45e-5fa0376bb53b" w:val=" "/>
    <w:docVar w:name="VAULT_ND_285cac68-d4db-44e7-99c2-276867572155" w:val=" "/>
    <w:docVar w:name="VAULT_ND_2be6661e-de95-4b1b-9089-130fe1c77155" w:val=" "/>
    <w:docVar w:name="vault_nd_2c0ed073-9bbb-435a-93ed-325a052d3d91" w:val=" "/>
    <w:docVar w:name="VAULT_ND_2c57265f-51b9-41b1-a404-6b911333e301" w:val=" "/>
    <w:docVar w:name="vault_nd_3cbf91be-8634-448c-b499-599bc37aa491" w:val=" "/>
    <w:docVar w:name="VAULT_ND_3d57ab25-6b31-4480-945e-127938cf6be0" w:val=" "/>
    <w:docVar w:name="VAULT_ND_40599a54-cd47-406d-92c1-9682d42bf0b4" w:val=" "/>
    <w:docVar w:name="vault_nd_40ea6784-8ea0-4c0a-97d4-b958ba6e8667" w:val=" "/>
    <w:docVar w:name="vault_nd_4824879f-b0e3-4680-95d8-59b165c91a4a" w:val=" "/>
    <w:docVar w:name="VAULT_ND_4981f82b-7e2c-4da3-b135-42227011ed02" w:val=" "/>
    <w:docVar w:name="vault_nd_49cb8669-8f77-40bd-883d-2e6ac80f3187" w:val=" "/>
    <w:docVar w:name="VAULT_ND_4a7daaf6-4e14-4609-8ad1-9948362d935f" w:val=" "/>
    <w:docVar w:name="vault_nd_5267c729-8865-4be7-bc8f-14bb0caf23e6" w:val=" "/>
    <w:docVar w:name="vault_nd_5380da8f-9408-46ff-b37b-843e2fae656d" w:val=" "/>
    <w:docVar w:name="VAULT_ND_5426fe5a-5e6f-40fa-af62-c4d37a8c47cf" w:val=" "/>
    <w:docVar w:name="VAULT_ND_5487ccaf-6007-4c8b-8f92-7082950996a6" w:val=" "/>
    <w:docVar w:name="VAULT_ND_5527f807-6741-40fe-98f7-54c307e39a0d" w:val=" "/>
    <w:docVar w:name="vault_nd_553b97fe-31ed-4e80-ba70-7c1acd0e55ba" w:val=" "/>
    <w:docVar w:name="VAULT_ND_562ea16a-4bb2-405c-afdb-b87958034f3a" w:val=" "/>
    <w:docVar w:name="VAULT_ND_56ff8466-7757-441c-9262-42a1beeed536" w:val=" "/>
    <w:docVar w:name="VAULT_ND_571f545a-2de8-4f29-ac58-551a04576a42" w:val=" "/>
    <w:docVar w:name="VAULT_ND_5c2a945b-16ca-4bcd-847b-d185de997d5f" w:val=" "/>
    <w:docVar w:name="vault_nd_5e569044-8965-43b4-88b3-e3e16420500c" w:val=" "/>
    <w:docVar w:name="VAULT_ND_63d7034f-5b6b-4183-8068-603fda221a22" w:val=" "/>
    <w:docVar w:name="vault_nd_64a36919-6ae6-4785-8e84-4379c96e370b" w:val=" "/>
    <w:docVar w:name="vault_nd_6771065a-b898-438e-9062-e0d78ddb291d" w:val=" "/>
    <w:docVar w:name="vault_nd_678fb5ce-e410-4316-bc0f-f972824d5b7f" w:val=" "/>
    <w:docVar w:name="VAULT_ND_67f286dd-7101-4e9c-8fb2-87c67ac94928" w:val=" "/>
    <w:docVar w:name="vault_nd_684980cb-2939-4eee-a907-6b33c665c27c" w:val=" "/>
    <w:docVar w:name="vault_nd_68746b19-139a-4818-9563-64a59be77810" w:val=" "/>
    <w:docVar w:name="vault_nd_68837cec-ec3e-46df-94d3-bca4a1612960" w:val=" "/>
    <w:docVar w:name="vault_nd_69aec5d5-94ed-477a-b9ff-a855db8e8043" w:val=" "/>
    <w:docVar w:name="vault_nd_6af96574-967c-4840-8387-821c370645bf" w:val=" "/>
    <w:docVar w:name="VAULT_ND_6b2d1845-3619-4f8f-8f5f-d29056edaad1" w:val=" "/>
    <w:docVar w:name="vault_nd_6c7ff6f0-4e33-457f-b867-09c11983b713" w:val=" "/>
    <w:docVar w:name="VAULT_ND_7069e0e9-fc68-44b4-8920-3aa3252a0db5" w:val=" "/>
    <w:docVar w:name="VAULT_ND_71ba7576-0eb2-4d15-9344-622e9c1ae01e" w:val=" "/>
    <w:docVar w:name="vault_nd_745e5dbf-8238-4646-a9fb-f90eff08a541" w:val=" "/>
    <w:docVar w:name="VAULT_ND_7e75d603-7a7c-45f6-ab14-08e7ede96db3" w:val=" "/>
    <w:docVar w:name="VAULT_ND_7fbace14-a445-447f-9684-ecfafdf39d81" w:val=" "/>
    <w:docVar w:name="VAULT_ND_83e0abc8-ecca-4083-9023-0dbe278f963d" w:val=" "/>
    <w:docVar w:name="VAULT_ND_89405c5a-b090-4037-974c-9a2923b43fc6" w:val=" "/>
    <w:docVar w:name="VAULT_ND_8bf9c4cb-b698-4e51-a70a-6db44010d16f" w:val=" "/>
    <w:docVar w:name="vault_nd_8c593090-08b0-4f83-84cf-e8125408d86a" w:val=" "/>
    <w:docVar w:name="VAULT_ND_91de92a4-ac7a-4075-b098-7812908202f1" w:val=" "/>
    <w:docVar w:name="vault_nd_99763358-9827-4e06-8ba1-c4ee78fe11d3" w:val=" "/>
    <w:docVar w:name="vault_nd_99cdfa82-d08e-42d2-a4cb-3cb98a66a524" w:val=" "/>
    <w:docVar w:name="vault_nd_9c996c6e-9d93-4886-9707-c3d7e1dc0c47" w:val=" "/>
    <w:docVar w:name="vault_nd_9eb9cbea-ea2a-46cc-9379-c48b657ff93c" w:val=" "/>
    <w:docVar w:name="vault_nd_a069485c-07ec-4e0e-aacd-1246c8ee67fc" w:val=" "/>
    <w:docVar w:name="vault_nd_aa15fc9c-bdba-4773-b420-317f0e95c944" w:val=" "/>
    <w:docVar w:name="VAULT_ND_aefcd10a-02fc-478c-8760-8dc47ff2221b" w:val=" "/>
    <w:docVar w:name="VAULT_ND_af009795-ba8d-4f1e-bbe9-04f4cb5e820e" w:val=" "/>
    <w:docVar w:name="vault_nd_af2b9a72-5aa9-4f04-be85-665b16ac07f4" w:val=" "/>
    <w:docVar w:name="VAULT_ND_b125a083-1e4f-49d1-a785-bab7d22e6b43" w:val=" "/>
    <w:docVar w:name="vault_nd_b585745c-194d-49bd-b3fa-6c989f765292" w:val=" "/>
    <w:docVar w:name="vault_nd_b6889ba8-5b68-42ff-ab69-1401c5b71666" w:val=" "/>
    <w:docVar w:name="vault_nd_b87893a3-d344-4158-9abc-c22ce6353724" w:val=" "/>
    <w:docVar w:name="VAULT_ND_ba1477e1-7588-4d52-9ebe-811a58240625" w:val=" "/>
    <w:docVar w:name="vault_nd_babb2208-5803-4b3b-b01e-21eb373bd862" w:val=" "/>
    <w:docVar w:name="VAULT_ND_bcefb9f6-302d-46c8-a748-f816f43f6341" w:val=" "/>
    <w:docVar w:name="VAULT_ND_c77cad07-65cb-4c19-a446-1bed91ca6c2c" w:val=" "/>
    <w:docVar w:name="VAULT_ND_c963ccda-3a51-49bb-bb8f-e952610df170" w:val=" "/>
    <w:docVar w:name="vault_nd_cd4cd6ca-9381-436b-8b0b-1718ae95db48" w:val=" "/>
    <w:docVar w:name="vault_nd_d0995595-3c34-4d0c-ab08-43feb659fe1a" w:val=" "/>
    <w:docVar w:name="vault_nd_d123c62a-5af9-4417-afdd-31447564c148" w:val=" "/>
    <w:docVar w:name="VAULT_ND_d21d34d4-4d5d-4d83-926a-185856f783aa" w:val=" "/>
    <w:docVar w:name="vault_nd_da2ddc7c-f04b-4745-8c34-70fc1e8608e3" w:val=" "/>
    <w:docVar w:name="vault_nd_dbe94732-0550-494f-8d0e-f6e0555c581d" w:val=" "/>
    <w:docVar w:name="vault_nd_e109ceb7-938a-41ef-bd20-2555529d84e4" w:val=" "/>
    <w:docVar w:name="vault_nd_e360f9b3-897e-40b5-b611-1497cf48e1e7" w:val=" "/>
    <w:docVar w:name="vault_nd_e39257b3-6c7c-4a12-b011-0608ae733609" w:val=" "/>
    <w:docVar w:name="vault_nd_ee797767-d5d8-4e5c-b7ae-322f9fe27a64" w:val=" "/>
    <w:docVar w:name="VAULT_ND_f169a60a-af8c-4866-8df4-096c0af84774" w:val=" "/>
    <w:docVar w:name="VAULT_ND_f6f58cd3-d21f-415d-b2a7-70583a772b18" w:val=" "/>
    <w:docVar w:name="VAULT_ND_f8e4e916-6123-4165-a15b-8e624c033c77" w:val=" "/>
    <w:docVar w:name="vault_nd_f8f0bba1-18bb-477d-bee7-e5ec34a6ebc3" w:val=" "/>
    <w:docVar w:name="VAULT_ND_f9505201-4c3f-4d45-b108-b9956c4bbe06" w:val=" "/>
    <w:docVar w:name="vault_nd_f9f382d8-bdd6-45b7-9f8d-26a4a808d35e" w:val=" "/>
    <w:docVar w:name="vault_nd_fbd09573-9a02-4e20-a658-f29965679de0" w:val=" "/>
    <w:docVar w:name="vault_nd_fe1c6a57-47ed-49a3-bac2-792ee4f599e2" w:val=" "/>
    <w:docVar w:name="vault_nd_fedb414e-17f0-4f21-aa07-290a6506e02f" w:val=" "/>
  </w:docVars>
  <w:rsids>
    <w:rsidRoot w:val="00FF5B65"/>
    <w:rsid w:val="0001218A"/>
    <w:rsid w:val="00017AC8"/>
    <w:rsid w:val="0002224C"/>
    <w:rsid w:val="00025F8A"/>
    <w:rsid w:val="00027110"/>
    <w:rsid w:val="000350CE"/>
    <w:rsid w:val="00036D44"/>
    <w:rsid w:val="000438A8"/>
    <w:rsid w:val="00045ADE"/>
    <w:rsid w:val="0004688E"/>
    <w:rsid w:val="00052D5B"/>
    <w:rsid w:val="0005555C"/>
    <w:rsid w:val="00071610"/>
    <w:rsid w:val="0008036C"/>
    <w:rsid w:val="00084BCF"/>
    <w:rsid w:val="00093356"/>
    <w:rsid w:val="00097DDC"/>
    <w:rsid w:val="000A0C5A"/>
    <w:rsid w:val="000B2C39"/>
    <w:rsid w:val="000B4CFA"/>
    <w:rsid w:val="000C0BCE"/>
    <w:rsid w:val="000C0D99"/>
    <w:rsid w:val="000C4FFD"/>
    <w:rsid w:val="000C5E45"/>
    <w:rsid w:val="000C5E71"/>
    <w:rsid w:val="000D13A2"/>
    <w:rsid w:val="000D3D74"/>
    <w:rsid w:val="000E0B64"/>
    <w:rsid w:val="000E3C4E"/>
    <w:rsid w:val="000E57F5"/>
    <w:rsid w:val="000F4E63"/>
    <w:rsid w:val="000F5454"/>
    <w:rsid w:val="000F74B1"/>
    <w:rsid w:val="00106FF0"/>
    <w:rsid w:val="0010714E"/>
    <w:rsid w:val="00110149"/>
    <w:rsid w:val="0011110C"/>
    <w:rsid w:val="00111501"/>
    <w:rsid w:val="001202E0"/>
    <w:rsid w:val="001310FF"/>
    <w:rsid w:val="00135C00"/>
    <w:rsid w:val="00141E1A"/>
    <w:rsid w:val="00144DCB"/>
    <w:rsid w:val="00145729"/>
    <w:rsid w:val="00146D04"/>
    <w:rsid w:val="00165A7A"/>
    <w:rsid w:val="001743E0"/>
    <w:rsid w:val="0017531C"/>
    <w:rsid w:val="00175D2D"/>
    <w:rsid w:val="00187660"/>
    <w:rsid w:val="00192EE2"/>
    <w:rsid w:val="001A02CF"/>
    <w:rsid w:val="001A7268"/>
    <w:rsid w:val="001B5126"/>
    <w:rsid w:val="001B6EC0"/>
    <w:rsid w:val="001B7D2B"/>
    <w:rsid w:val="001C08F1"/>
    <w:rsid w:val="001C3458"/>
    <w:rsid w:val="001C4FF5"/>
    <w:rsid w:val="001C7F3B"/>
    <w:rsid w:val="001D07C6"/>
    <w:rsid w:val="001D3A1B"/>
    <w:rsid w:val="001D4ACC"/>
    <w:rsid w:val="001E3756"/>
    <w:rsid w:val="001E6A0B"/>
    <w:rsid w:val="001F7BEC"/>
    <w:rsid w:val="00203243"/>
    <w:rsid w:val="002047A6"/>
    <w:rsid w:val="002055D5"/>
    <w:rsid w:val="0020577C"/>
    <w:rsid w:val="002069DE"/>
    <w:rsid w:val="002132AD"/>
    <w:rsid w:val="00225AEA"/>
    <w:rsid w:val="00232DF6"/>
    <w:rsid w:val="0023772A"/>
    <w:rsid w:val="0024030C"/>
    <w:rsid w:val="00242437"/>
    <w:rsid w:val="00247443"/>
    <w:rsid w:val="00247F18"/>
    <w:rsid w:val="0025038D"/>
    <w:rsid w:val="00256ABE"/>
    <w:rsid w:val="00267D37"/>
    <w:rsid w:val="0027039C"/>
    <w:rsid w:val="00270EEF"/>
    <w:rsid w:val="00274378"/>
    <w:rsid w:val="002756A9"/>
    <w:rsid w:val="002805CA"/>
    <w:rsid w:val="00283E36"/>
    <w:rsid w:val="00295804"/>
    <w:rsid w:val="002978ED"/>
    <w:rsid w:val="002A4C8A"/>
    <w:rsid w:val="002A516C"/>
    <w:rsid w:val="002A6C5B"/>
    <w:rsid w:val="002B5CB2"/>
    <w:rsid w:val="002B7986"/>
    <w:rsid w:val="002C0710"/>
    <w:rsid w:val="002C46E3"/>
    <w:rsid w:val="002C47DC"/>
    <w:rsid w:val="002C6E9A"/>
    <w:rsid w:val="002E20F8"/>
    <w:rsid w:val="002E370A"/>
    <w:rsid w:val="002E53C4"/>
    <w:rsid w:val="002F3CDC"/>
    <w:rsid w:val="002F5F64"/>
    <w:rsid w:val="003157C3"/>
    <w:rsid w:val="00317982"/>
    <w:rsid w:val="00321960"/>
    <w:rsid w:val="003226E6"/>
    <w:rsid w:val="003243D6"/>
    <w:rsid w:val="00330768"/>
    <w:rsid w:val="00334DD2"/>
    <w:rsid w:val="00334E72"/>
    <w:rsid w:val="00335F49"/>
    <w:rsid w:val="00344642"/>
    <w:rsid w:val="0036657A"/>
    <w:rsid w:val="00366B37"/>
    <w:rsid w:val="00370708"/>
    <w:rsid w:val="00371566"/>
    <w:rsid w:val="00375043"/>
    <w:rsid w:val="00386D9A"/>
    <w:rsid w:val="00396DA3"/>
    <w:rsid w:val="00396EA5"/>
    <w:rsid w:val="003A7577"/>
    <w:rsid w:val="003B69EC"/>
    <w:rsid w:val="003C4D47"/>
    <w:rsid w:val="003C6579"/>
    <w:rsid w:val="003D11FC"/>
    <w:rsid w:val="003D15A0"/>
    <w:rsid w:val="003D63AD"/>
    <w:rsid w:val="003E5643"/>
    <w:rsid w:val="003E728B"/>
    <w:rsid w:val="003F6056"/>
    <w:rsid w:val="004066CD"/>
    <w:rsid w:val="00407F24"/>
    <w:rsid w:val="00415384"/>
    <w:rsid w:val="0041685A"/>
    <w:rsid w:val="00421005"/>
    <w:rsid w:val="004233DC"/>
    <w:rsid w:val="0042744B"/>
    <w:rsid w:val="00431F67"/>
    <w:rsid w:val="00436098"/>
    <w:rsid w:val="00441D1E"/>
    <w:rsid w:val="00443C27"/>
    <w:rsid w:val="004513D4"/>
    <w:rsid w:val="00452A53"/>
    <w:rsid w:val="00457B05"/>
    <w:rsid w:val="00457EC7"/>
    <w:rsid w:val="00462BE6"/>
    <w:rsid w:val="00466FB9"/>
    <w:rsid w:val="00471B83"/>
    <w:rsid w:val="0047532D"/>
    <w:rsid w:val="00484243"/>
    <w:rsid w:val="004944DC"/>
    <w:rsid w:val="00495004"/>
    <w:rsid w:val="00495026"/>
    <w:rsid w:val="004951D0"/>
    <w:rsid w:val="00495934"/>
    <w:rsid w:val="004978F7"/>
    <w:rsid w:val="004A185C"/>
    <w:rsid w:val="004A6657"/>
    <w:rsid w:val="004B07A0"/>
    <w:rsid w:val="004C1296"/>
    <w:rsid w:val="004C135A"/>
    <w:rsid w:val="004C24F7"/>
    <w:rsid w:val="004C5B89"/>
    <w:rsid w:val="004C7EC0"/>
    <w:rsid w:val="004D0BC6"/>
    <w:rsid w:val="004D3C6F"/>
    <w:rsid w:val="004D3DB0"/>
    <w:rsid w:val="004D6277"/>
    <w:rsid w:val="004E0FCF"/>
    <w:rsid w:val="004E7556"/>
    <w:rsid w:val="004F3D65"/>
    <w:rsid w:val="004F579B"/>
    <w:rsid w:val="00507830"/>
    <w:rsid w:val="005161FA"/>
    <w:rsid w:val="00523EEB"/>
    <w:rsid w:val="00531E02"/>
    <w:rsid w:val="005330ED"/>
    <w:rsid w:val="005341EC"/>
    <w:rsid w:val="00555445"/>
    <w:rsid w:val="0055592C"/>
    <w:rsid w:val="00555F1C"/>
    <w:rsid w:val="00575EF9"/>
    <w:rsid w:val="00582AC6"/>
    <w:rsid w:val="00583DAC"/>
    <w:rsid w:val="00585BD8"/>
    <w:rsid w:val="00586AA3"/>
    <w:rsid w:val="00586C2B"/>
    <w:rsid w:val="00595549"/>
    <w:rsid w:val="005A7427"/>
    <w:rsid w:val="005B4667"/>
    <w:rsid w:val="005B766D"/>
    <w:rsid w:val="005C0A5E"/>
    <w:rsid w:val="005C1DEC"/>
    <w:rsid w:val="005D3CD1"/>
    <w:rsid w:val="005E115E"/>
    <w:rsid w:val="0060019F"/>
    <w:rsid w:val="00603D89"/>
    <w:rsid w:val="006126C3"/>
    <w:rsid w:val="00612A4A"/>
    <w:rsid w:val="006206F5"/>
    <w:rsid w:val="00634E03"/>
    <w:rsid w:val="00635857"/>
    <w:rsid w:val="00644E36"/>
    <w:rsid w:val="006529FC"/>
    <w:rsid w:val="00655112"/>
    <w:rsid w:val="00656BF2"/>
    <w:rsid w:val="0065784F"/>
    <w:rsid w:val="00662F4F"/>
    <w:rsid w:val="0066780B"/>
    <w:rsid w:val="0067193F"/>
    <w:rsid w:val="00690262"/>
    <w:rsid w:val="0069180E"/>
    <w:rsid w:val="0069337A"/>
    <w:rsid w:val="0069449C"/>
    <w:rsid w:val="00695253"/>
    <w:rsid w:val="006A0B35"/>
    <w:rsid w:val="006A56A0"/>
    <w:rsid w:val="006B0149"/>
    <w:rsid w:val="006C329B"/>
    <w:rsid w:val="006C6119"/>
    <w:rsid w:val="006D0AB6"/>
    <w:rsid w:val="006D0C9B"/>
    <w:rsid w:val="006E2B68"/>
    <w:rsid w:val="006F2CB0"/>
    <w:rsid w:val="006F468D"/>
    <w:rsid w:val="006F6767"/>
    <w:rsid w:val="006F74FB"/>
    <w:rsid w:val="006F75D9"/>
    <w:rsid w:val="0070729B"/>
    <w:rsid w:val="007211E6"/>
    <w:rsid w:val="0072582B"/>
    <w:rsid w:val="00731DE1"/>
    <w:rsid w:val="00732346"/>
    <w:rsid w:val="00735FB6"/>
    <w:rsid w:val="00740F3B"/>
    <w:rsid w:val="00747016"/>
    <w:rsid w:val="00750230"/>
    <w:rsid w:val="00753D4A"/>
    <w:rsid w:val="00753E96"/>
    <w:rsid w:val="0075411C"/>
    <w:rsid w:val="0075580C"/>
    <w:rsid w:val="0076456B"/>
    <w:rsid w:val="00764A31"/>
    <w:rsid w:val="00770564"/>
    <w:rsid w:val="0077570D"/>
    <w:rsid w:val="00781DCF"/>
    <w:rsid w:val="00787553"/>
    <w:rsid w:val="00792BB2"/>
    <w:rsid w:val="00793A22"/>
    <w:rsid w:val="00796980"/>
    <w:rsid w:val="007A3F38"/>
    <w:rsid w:val="007A53D6"/>
    <w:rsid w:val="007A54A5"/>
    <w:rsid w:val="007A79DE"/>
    <w:rsid w:val="007B1BE7"/>
    <w:rsid w:val="007B7698"/>
    <w:rsid w:val="007C0751"/>
    <w:rsid w:val="007C0F46"/>
    <w:rsid w:val="007C7AE4"/>
    <w:rsid w:val="007D57F8"/>
    <w:rsid w:val="007D7E09"/>
    <w:rsid w:val="007E2481"/>
    <w:rsid w:val="007E3F81"/>
    <w:rsid w:val="007F7FB4"/>
    <w:rsid w:val="00801AA0"/>
    <w:rsid w:val="008048C9"/>
    <w:rsid w:val="00810428"/>
    <w:rsid w:val="00814AFC"/>
    <w:rsid w:val="0081527F"/>
    <w:rsid w:val="00823512"/>
    <w:rsid w:val="00825935"/>
    <w:rsid w:val="00834613"/>
    <w:rsid w:val="00835544"/>
    <w:rsid w:val="0083668D"/>
    <w:rsid w:val="00841190"/>
    <w:rsid w:val="008440B6"/>
    <w:rsid w:val="008502FF"/>
    <w:rsid w:val="008624C4"/>
    <w:rsid w:val="00864529"/>
    <w:rsid w:val="00872E24"/>
    <w:rsid w:val="00873A77"/>
    <w:rsid w:val="00876D3E"/>
    <w:rsid w:val="008844D9"/>
    <w:rsid w:val="00891B03"/>
    <w:rsid w:val="008A0332"/>
    <w:rsid w:val="008B0D9B"/>
    <w:rsid w:val="008B10D9"/>
    <w:rsid w:val="008B1D70"/>
    <w:rsid w:val="008B650D"/>
    <w:rsid w:val="008D281E"/>
    <w:rsid w:val="008D4B6D"/>
    <w:rsid w:val="008D7D30"/>
    <w:rsid w:val="008E1EEC"/>
    <w:rsid w:val="00906455"/>
    <w:rsid w:val="009128CC"/>
    <w:rsid w:val="00931940"/>
    <w:rsid w:val="009415FE"/>
    <w:rsid w:val="0094799C"/>
    <w:rsid w:val="009529C9"/>
    <w:rsid w:val="009539DC"/>
    <w:rsid w:val="009561FC"/>
    <w:rsid w:val="00960B6D"/>
    <w:rsid w:val="00962CA5"/>
    <w:rsid w:val="00966CF7"/>
    <w:rsid w:val="00972C75"/>
    <w:rsid w:val="00975396"/>
    <w:rsid w:val="009759EA"/>
    <w:rsid w:val="00983EAC"/>
    <w:rsid w:val="00985092"/>
    <w:rsid w:val="009874C3"/>
    <w:rsid w:val="009974DD"/>
    <w:rsid w:val="00997991"/>
    <w:rsid w:val="009A2C91"/>
    <w:rsid w:val="009A3DF8"/>
    <w:rsid w:val="009A52C0"/>
    <w:rsid w:val="009B2284"/>
    <w:rsid w:val="009D02F6"/>
    <w:rsid w:val="009D19CA"/>
    <w:rsid w:val="009D7819"/>
    <w:rsid w:val="009E1B73"/>
    <w:rsid w:val="009E34D8"/>
    <w:rsid w:val="009E38B7"/>
    <w:rsid w:val="009F56B6"/>
    <w:rsid w:val="00A2317F"/>
    <w:rsid w:val="00A33D47"/>
    <w:rsid w:val="00A40B1D"/>
    <w:rsid w:val="00A455B3"/>
    <w:rsid w:val="00A45643"/>
    <w:rsid w:val="00A502B8"/>
    <w:rsid w:val="00A56D22"/>
    <w:rsid w:val="00A61CE4"/>
    <w:rsid w:val="00A61DDD"/>
    <w:rsid w:val="00A739B5"/>
    <w:rsid w:val="00A74509"/>
    <w:rsid w:val="00A754CA"/>
    <w:rsid w:val="00A7694C"/>
    <w:rsid w:val="00A76D70"/>
    <w:rsid w:val="00A83839"/>
    <w:rsid w:val="00A874BB"/>
    <w:rsid w:val="00AA4D04"/>
    <w:rsid w:val="00AA660E"/>
    <w:rsid w:val="00AB2FAC"/>
    <w:rsid w:val="00AC404D"/>
    <w:rsid w:val="00AC65CC"/>
    <w:rsid w:val="00AC665F"/>
    <w:rsid w:val="00AD14E2"/>
    <w:rsid w:val="00AD71A3"/>
    <w:rsid w:val="00AE5F7B"/>
    <w:rsid w:val="00AE746F"/>
    <w:rsid w:val="00AF05C9"/>
    <w:rsid w:val="00B01FB0"/>
    <w:rsid w:val="00B04853"/>
    <w:rsid w:val="00B10357"/>
    <w:rsid w:val="00B13541"/>
    <w:rsid w:val="00B20B31"/>
    <w:rsid w:val="00B23AD0"/>
    <w:rsid w:val="00B25A8E"/>
    <w:rsid w:val="00B27E55"/>
    <w:rsid w:val="00B317A3"/>
    <w:rsid w:val="00B31C9B"/>
    <w:rsid w:val="00B448C8"/>
    <w:rsid w:val="00B448FF"/>
    <w:rsid w:val="00B44F29"/>
    <w:rsid w:val="00B56A75"/>
    <w:rsid w:val="00B602F4"/>
    <w:rsid w:val="00B62469"/>
    <w:rsid w:val="00B62FAF"/>
    <w:rsid w:val="00B67B31"/>
    <w:rsid w:val="00B7218A"/>
    <w:rsid w:val="00B72478"/>
    <w:rsid w:val="00B745D2"/>
    <w:rsid w:val="00B7469A"/>
    <w:rsid w:val="00B7636E"/>
    <w:rsid w:val="00B86A39"/>
    <w:rsid w:val="00B93671"/>
    <w:rsid w:val="00B94592"/>
    <w:rsid w:val="00B95D1D"/>
    <w:rsid w:val="00BA15AD"/>
    <w:rsid w:val="00BA3FAE"/>
    <w:rsid w:val="00BB1EBF"/>
    <w:rsid w:val="00BB3944"/>
    <w:rsid w:val="00BB4F31"/>
    <w:rsid w:val="00BB6367"/>
    <w:rsid w:val="00BB6377"/>
    <w:rsid w:val="00BC367A"/>
    <w:rsid w:val="00BD219B"/>
    <w:rsid w:val="00BE1A36"/>
    <w:rsid w:val="00BE3709"/>
    <w:rsid w:val="00BE4E45"/>
    <w:rsid w:val="00BE51ED"/>
    <w:rsid w:val="00BF038A"/>
    <w:rsid w:val="00BF2050"/>
    <w:rsid w:val="00BF42E7"/>
    <w:rsid w:val="00C04B0F"/>
    <w:rsid w:val="00C142E7"/>
    <w:rsid w:val="00C155F4"/>
    <w:rsid w:val="00C15CE4"/>
    <w:rsid w:val="00C25B89"/>
    <w:rsid w:val="00C26AA0"/>
    <w:rsid w:val="00C31963"/>
    <w:rsid w:val="00C40C74"/>
    <w:rsid w:val="00C55772"/>
    <w:rsid w:val="00C63FA0"/>
    <w:rsid w:val="00C64F4A"/>
    <w:rsid w:val="00C65FA1"/>
    <w:rsid w:val="00C70595"/>
    <w:rsid w:val="00C723B9"/>
    <w:rsid w:val="00C723D9"/>
    <w:rsid w:val="00C73A6A"/>
    <w:rsid w:val="00C762FC"/>
    <w:rsid w:val="00C832A2"/>
    <w:rsid w:val="00C837BE"/>
    <w:rsid w:val="00C86970"/>
    <w:rsid w:val="00C9081E"/>
    <w:rsid w:val="00C91A85"/>
    <w:rsid w:val="00C91CC1"/>
    <w:rsid w:val="00C925A2"/>
    <w:rsid w:val="00C9787B"/>
    <w:rsid w:val="00C97BC5"/>
    <w:rsid w:val="00CA336A"/>
    <w:rsid w:val="00CA74C9"/>
    <w:rsid w:val="00CB0414"/>
    <w:rsid w:val="00CB090E"/>
    <w:rsid w:val="00CB3055"/>
    <w:rsid w:val="00CB43F8"/>
    <w:rsid w:val="00CB6EC3"/>
    <w:rsid w:val="00CC63F4"/>
    <w:rsid w:val="00CC644A"/>
    <w:rsid w:val="00CD027A"/>
    <w:rsid w:val="00CD0FE5"/>
    <w:rsid w:val="00CD69D6"/>
    <w:rsid w:val="00CE0D0F"/>
    <w:rsid w:val="00CE63BD"/>
    <w:rsid w:val="00CF0CCF"/>
    <w:rsid w:val="00CF1C71"/>
    <w:rsid w:val="00D02C9C"/>
    <w:rsid w:val="00D04E6A"/>
    <w:rsid w:val="00D06FCC"/>
    <w:rsid w:val="00D11C88"/>
    <w:rsid w:val="00D11EED"/>
    <w:rsid w:val="00D12A3B"/>
    <w:rsid w:val="00D215EB"/>
    <w:rsid w:val="00D30B2D"/>
    <w:rsid w:val="00D33A46"/>
    <w:rsid w:val="00D37458"/>
    <w:rsid w:val="00D44CEE"/>
    <w:rsid w:val="00D51AB5"/>
    <w:rsid w:val="00D54B49"/>
    <w:rsid w:val="00D60CA1"/>
    <w:rsid w:val="00D67361"/>
    <w:rsid w:val="00D77C76"/>
    <w:rsid w:val="00D85802"/>
    <w:rsid w:val="00D858CB"/>
    <w:rsid w:val="00D865AA"/>
    <w:rsid w:val="00D92452"/>
    <w:rsid w:val="00D95BF0"/>
    <w:rsid w:val="00D97486"/>
    <w:rsid w:val="00DA42DD"/>
    <w:rsid w:val="00DB6491"/>
    <w:rsid w:val="00DC346D"/>
    <w:rsid w:val="00DC7A15"/>
    <w:rsid w:val="00DD2255"/>
    <w:rsid w:val="00DD2BE4"/>
    <w:rsid w:val="00DD390C"/>
    <w:rsid w:val="00DD421A"/>
    <w:rsid w:val="00DE03E0"/>
    <w:rsid w:val="00DE628B"/>
    <w:rsid w:val="00DE7676"/>
    <w:rsid w:val="00DF4266"/>
    <w:rsid w:val="00DF56A7"/>
    <w:rsid w:val="00E027E8"/>
    <w:rsid w:val="00E02C6E"/>
    <w:rsid w:val="00E1021F"/>
    <w:rsid w:val="00E11BB7"/>
    <w:rsid w:val="00E12735"/>
    <w:rsid w:val="00E12945"/>
    <w:rsid w:val="00E31013"/>
    <w:rsid w:val="00E367B4"/>
    <w:rsid w:val="00E376C0"/>
    <w:rsid w:val="00E44993"/>
    <w:rsid w:val="00E4634D"/>
    <w:rsid w:val="00E46C33"/>
    <w:rsid w:val="00E51349"/>
    <w:rsid w:val="00E64A7A"/>
    <w:rsid w:val="00E709AC"/>
    <w:rsid w:val="00E7517C"/>
    <w:rsid w:val="00E75440"/>
    <w:rsid w:val="00E75BB8"/>
    <w:rsid w:val="00E769E1"/>
    <w:rsid w:val="00E81B42"/>
    <w:rsid w:val="00E85079"/>
    <w:rsid w:val="00E8720D"/>
    <w:rsid w:val="00E968F1"/>
    <w:rsid w:val="00EA7B47"/>
    <w:rsid w:val="00EB2A6E"/>
    <w:rsid w:val="00EB4837"/>
    <w:rsid w:val="00EC2C98"/>
    <w:rsid w:val="00EC6B02"/>
    <w:rsid w:val="00ED1ED7"/>
    <w:rsid w:val="00ED4138"/>
    <w:rsid w:val="00ED4150"/>
    <w:rsid w:val="00EE3FBF"/>
    <w:rsid w:val="00EE4C4F"/>
    <w:rsid w:val="00EF495A"/>
    <w:rsid w:val="00EF659C"/>
    <w:rsid w:val="00F01D1A"/>
    <w:rsid w:val="00F027C7"/>
    <w:rsid w:val="00F029BC"/>
    <w:rsid w:val="00F10D62"/>
    <w:rsid w:val="00F24EF7"/>
    <w:rsid w:val="00F25AB4"/>
    <w:rsid w:val="00F32817"/>
    <w:rsid w:val="00F32F19"/>
    <w:rsid w:val="00F42E74"/>
    <w:rsid w:val="00F45AFF"/>
    <w:rsid w:val="00F45E7A"/>
    <w:rsid w:val="00F4631B"/>
    <w:rsid w:val="00F54D4C"/>
    <w:rsid w:val="00F60D0A"/>
    <w:rsid w:val="00F74C25"/>
    <w:rsid w:val="00F74D0E"/>
    <w:rsid w:val="00F85973"/>
    <w:rsid w:val="00F86093"/>
    <w:rsid w:val="00F913DA"/>
    <w:rsid w:val="00F92975"/>
    <w:rsid w:val="00F92B20"/>
    <w:rsid w:val="00F97684"/>
    <w:rsid w:val="00FA68F7"/>
    <w:rsid w:val="00FB25C7"/>
    <w:rsid w:val="00FB5EF5"/>
    <w:rsid w:val="00FB78BA"/>
    <w:rsid w:val="00FB78DA"/>
    <w:rsid w:val="00FC476E"/>
    <w:rsid w:val="00FD044E"/>
    <w:rsid w:val="00FD1376"/>
    <w:rsid w:val="00FD4867"/>
    <w:rsid w:val="00FD7426"/>
    <w:rsid w:val="00FE047D"/>
    <w:rsid w:val="00FE547A"/>
    <w:rsid w:val="00FF02A0"/>
    <w:rsid w:val="00FF5B65"/>
    <w:rsid w:val="00FF6095"/>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F5184"/>
  <w15:chartTrackingRefBased/>
  <w15:docId w15:val="{E88F264B-6E67-48EA-81E5-3A7107D0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A3B"/>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FF5B65"/>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FF5B65"/>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FF5B65"/>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FF5B65"/>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FF5B65"/>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FF5B65"/>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FF5B65"/>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FF5B65"/>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FF5B65"/>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F5B65"/>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F5B65"/>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F5B65"/>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F5B65"/>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F5B65"/>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F5B65"/>
    <w:rPr>
      <w:rFonts w:ascii="Times New Roman" w:eastAsia="SimSun" w:hAnsi="Times New Roman" w:cs="Times New Roman"/>
      <w:i/>
      <w:szCs w:val="20"/>
      <w:lang w:val="en-GB"/>
    </w:rPr>
  </w:style>
  <w:style w:type="character" w:customStyle="1" w:styleId="Antrat7Diagrama">
    <w:name w:val="Antraštė 7 Diagrama"/>
    <w:link w:val="Antrat7"/>
    <w:uiPriority w:val="99"/>
    <w:rsid w:val="00FF5B65"/>
    <w:rPr>
      <w:rFonts w:ascii="Times New Roman" w:eastAsia="SimSun" w:hAnsi="Times New Roman" w:cs="Times New Roman"/>
      <w:i/>
      <w:szCs w:val="20"/>
      <w:lang w:val="en-GB"/>
    </w:rPr>
  </w:style>
  <w:style w:type="character" w:customStyle="1" w:styleId="Antrat8Diagrama">
    <w:name w:val="Antraštė 8 Diagrama"/>
    <w:link w:val="Antrat8"/>
    <w:uiPriority w:val="99"/>
    <w:rsid w:val="00FF5B65"/>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F5B65"/>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FF5B65"/>
  </w:style>
  <w:style w:type="paragraph" w:styleId="Porat">
    <w:name w:val="footer"/>
    <w:basedOn w:val="prastasis"/>
    <w:link w:val="PoratDiagrama"/>
    <w:uiPriority w:val="99"/>
    <w:rsid w:val="00FF5B65"/>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link w:val="Porat"/>
    <w:uiPriority w:val="99"/>
    <w:rsid w:val="00FF5B65"/>
    <w:rPr>
      <w:rFonts w:ascii="Times New Roman" w:eastAsia="Times New Roman" w:hAnsi="Times New Roman" w:cs="Times New Roman"/>
      <w:snapToGrid w:val="0"/>
      <w:szCs w:val="20"/>
      <w:lang w:val="en-GB" w:eastAsia="x-none"/>
    </w:rPr>
  </w:style>
  <w:style w:type="character" w:customStyle="1" w:styleId="HeaderChar">
    <w:name w:val="Header Char"/>
    <w:rsid w:val="00FF5B65"/>
    <w:rPr>
      <w:snapToGrid w:val="0"/>
      <w:sz w:val="22"/>
      <w:lang w:val="en-GB" w:eastAsia="en-US"/>
    </w:rPr>
  </w:style>
  <w:style w:type="character" w:styleId="Puslapionumeris">
    <w:name w:val="page number"/>
    <w:uiPriority w:val="99"/>
    <w:rsid w:val="00FF5B65"/>
    <w:rPr>
      <w:rFonts w:cs="Times New Roman"/>
    </w:rPr>
  </w:style>
  <w:style w:type="character" w:styleId="Hipersaitas">
    <w:name w:val="Hyperlink"/>
    <w:uiPriority w:val="99"/>
    <w:rsid w:val="00FF5B65"/>
    <w:rPr>
      <w:color w:val="0000FF"/>
      <w:u w:val="single"/>
    </w:rPr>
  </w:style>
  <w:style w:type="paragraph" w:customStyle="1" w:styleId="BodytextAgency">
    <w:name w:val="Body text (Agency)"/>
    <w:basedOn w:val="prastasis"/>
    <w:link w:val="BodytextAgencyChar"/>
    <w:uiPriority w:val="99"/>
    <w:rsid w:val="00FF5B65"/>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D12A3B"/>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F5B65"/>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FF5B65"/>
    <w:rPr>
      <w:rFonts w:ascii="Courier New" w:hAnsi="Courier New"/>
      <w:color w:val="00FF00"/>
      <w:sz w:val="40"/>
    </w:rPr>
  </w:style>
  <w:style w:type="character" w:customStyle="1" w:styleId="tw4winTerm">
    <w:name w:val="tw4winTerm"/>
    <w:uiPriority w:val="99"/>
    <w:rsid w:val="00FF5B65"/>
    <w:rPr>
      <w:color w:val="0000FF"/>
    </w:rPr>
  </w:style>
  <w:style w:type="character" w:customStyle="1" w:styleId="tw4winPopup">
    <w:name w:val="tw4winPopup"/>
    <w:uiPriority w:val="99"/>
    <w:rsid w:val="00FF5B65"/>
    <w:rPr>
      <w:rFonts w:ascii="Courier New" w:hAnsi="Courier New"/>
      <w:noProof/>
      <w:color w:val="008000"/>
    </w:rPr>
  </w:style>
  <w:style w:type="character" w:customStyle="1" w:styleId="tw4winJump">
    <w:name w:val="tw4winJump"/>
    <w:uiPriority w:val="99"/>
    <w:rsid w:val="00FF5B65"/>
    <w:rPr>
      <w:rFonts w:ascii="Courier New" w:hAnsi="Courier New"/>
      <w:noProof/>
      <w:color w:val="008080"/>
    </w:rPr>
  </w:style>
  <w:style w:type="character" w:customStyle="1" w:styleId="tw4winExternal">
    <w:name w:val="tw4winExternal"/>
    <w:uiPriority w:val="99"/>
    <w:rsid w:val="00FF5B65"/>
    <w:rPr>
      <w:rFonts w:ascii="Courier New" w:hAnsi="Courier New"/>
      <w:noProof/>
      <w:color w:val="808080"/>
    </w:rPr>
  </w:style>
  <w:style w:type="character" w:customStyle="1" w:styleId="tw4winInternal">
    <w:name w:val="tw4winInternal"/>
    <w:uiPriority w:val="99"/>
    <w:rsid w:val="00FF5B65"/>
    <w:rPr>
      <w:rFonts w:ascii="Courier New" w:hAnsi="Courier New"/>
      <w:noProof/>
      <w:color w:val="FF0000"/>
    </w:rPr>
  </w:style>
  <w:style w:type="character" w:customStyle="1" w:styleId="DONOTTRANSLATE">
    <w:name w:val="DO_NOT_TRANSLATE"/>
    <w:uiPriority w:val="99"/>
    <w:rsid w:val="00FF5B65"/>
    <w:rPr>
      <w:rFonts w:ascii="Courier New" w:hAnsi="Courier New"/>
      <w:noProof/>
      <w:color w:val="800000"/>
    </w:rPr>
  </w:style>
  <w:style w:type="paragraph" w:styleId="Debesliotekstas">
    <w:name w:val="Balloon Text"/>
    <w:basedOn w:val="prastasis"/>
    <w:link w:val="DebesliotekstasDiagrama"/>
    <w:uiPriority w:val="99"/>
    <w:rsid w:val="00FF5B65"/>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FF5B65"/>
    <w:rPr>
      <w:rFonts w:ascii="Tahoma" w:eastAsia="Times New Roman" w:hAnsi="Tahoma" w:cs="Times New Roman"/>
      <w:snapToGrid w:val="0"/>
      <w:sz w:val="16"/>
      <w:szCs w:val="16"/>
      <w:lang w:val="en-GB" w:eastAsia="x-none"/>
    </w:rPr>
  </w:style>
  <w:style w:type="character" w:styleId="Komentaronuoroda">
    <w:name w:val="annotation reference"/>
    <w:uiPriority w:val="99"/>
    <w:rsid w:val="00FF5B65"/>
    <w:rPr>
      <w:sz w:val="16"/>
      <w:szCs w:val="16"/>
    </w:rPr>
  </w:style>
  <w:style w:type="paragraph" w:styleId="Komentarotekstas">
    <w:name w:val="annotation text"/>
    <w:basedOn w:val="prastasis"/>
    <w:link w:val="KomentarotekstasDiagrama"/>
    <w:uiPriority w:val="99"/>
    <w:rsid w:val="00FF5B65"/>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link w:val="Komentarotekstas"/>
    <w:uiPriority w:val="99"/>
    <w:rsid w:val="00FF5B65"/>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F5B65"/>
    <w:rPr>
      <w:b/>
      <w:bCs/>
    </w:rPr>
  </w:style>
  <w:style w:type="character" w:customStyle="1" w:styleId="KomentarotemaDiagrama">
    <w:name w:val="Komentaro tema Diagrama"/>
    <w:link w:val="Komentarotema"/>
    <w:uiPriority w:val="99"/>
    <w:rsid w:val="00FF5B65"/>
    <w:rPr>
      <w:rFonts w:ascii="Times New Roman" w:eastAsia="Times New Roman" w:hAnsi="Times New Roman" w:cs="Times New Roman"/>
      <w:b/>
      <w:bCs/>
      <w:snapToGrid w:val="0"/>
      <w:sz w:val="20"/>
      <w:szCs w:val="20"/>
      <w:lang w:val="en-GB"/>
    </w:rPr>
  </w:style>
  <w:style w:type="paragraph" w:customStyle="1" w:styleId="Pataisymai1">
    <w:name w:val="Pataisymai1"/>
    <w:hidden/>
    <w:uiPriority w:val="99"/>
    <w:semiHidden/>
    <w:rsid w:val="00D12A3B"/>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F5B65"/>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FF5B65"/>
    <w:rPr>
      <w:rFonts w:ascii="Courier New" w:hAnsi="Courier New"/>
      <w:vanish/>
      <w:color w:val="800080"/>
      <w:sz w:val="24"/>
      <w:vertAlign w:val="subscript"/>
    </w:rPr>
  </w:style>
  <w:style w:type="paragraph" w:styleId="Antrats">
    <w:name w:val="header"/>
    <w:basedOn w:val="prastasis"/>
    <w:link w:val="AntratsDiagrama"/>
    <w:uiPriority w:val="99"/>
    <w:rsid w:val="00FF5B65"/>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rsid w:val="00FF5B65"/>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F5B65"/>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FF5B65"/>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F5B65"/>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FF5B65"/>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F5B65"/>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FF5B65"/>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F5B6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FF5B65"/>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F5B65"/>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FF5B65"/>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F5B65"/>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FF5B65"/>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F5B65"/>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FF5B65"/>
    <w:pPr>
      <w:tabs>
        <w:tab w:val="clear" w:pos="720"/>
        <w:tab w:val="num" w:pos="360"/>
      </w:tabs>
      <w:ind w:left="709" w:hanging="425"/>
    </w:pPr>
    <w:rPr>
      <w:sz w:val="22"/>
    </w:rPr>
  </w:style>
  <w:style w:type="paragraph" w:customStyle="1" w:styleId="AHeader3">
    <w:name w:val="AHeader 3"/>
    <w:basedOn w:val="AHeader2"/>
    <w:uiPriority w:val="99"/>
    <w:rsid w:val="00FF5B65"/>
    <w:pPr>
      <w:ind w:left="1276" w:hanging="567"/>
    </w:pPr>
  </w:style>
  <w:style w:type="paragraph" w:customStyle="1" w:styleId="AHeader2abc">
    <w:name w:val="AHeader 2 abc"/>
    <w:basedOn w:val="AHeader3"/>
    <w:uiPriority w:val="99"/>
    <w:rsid w:val="00FF5B65"/>
    <w:pPr>
      <w:jc w:val="both"/>
    </w:pPr>
    <w:rPr>
      <w:b w:val="0"/>
      <w:bCs w:val="0"/>
    </w:rPr>
  </w:style>
  <w:style w:type="paragraph" w:customStyle="1" w:styleId="AHeader3abc">
    <w:name w:val="AHeader 3 abc"/>
    <w:basedOn w:val="AHeader2abc"/>
    <w:uiPriority w:val="99"/>
    <w:rsid w:val="00FF5B65"/>
    <w:pPr>
      <w:ind w:left="1701" w:hanging="425"/>
    </w:pPr>
  </w:style>
  <w:style w:type="paragraph" w:styleId="Pagrindiniotekstotrauka3">
    <w:name w:val="Body Text Indent 3"/>
    <w:basedOn w:val="prastasis"/>
    <w:link w:val="Pagrindiniotekstotrauka3Diagrama"/>
    <w:uiPriority w:val="99"/>
    <w:rsid w:val="00FF5B65"/>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FF5B65"/>
    <w:rPr>
      <w:rFonts w:ascii="Times New Roman" w:eastAsia="SimSun" w:hAnsi="Times New Roman" w:cs="Times New Roman"/>
      <w:szCs w:val="21"/>
      <w:lang w:val="en-GB"/>
    </w:rPr>
  </w:style>
  <w:style w:type="character" w:styleId="Perirtashipersaitas">
    <w:name w:val="FollowedHyperlink"/>
    <w:uiPriority w:val="99"/>
    <w:rsid w:val="00FF5B65"/>
    <w:rPr>
      <w:rFonts w:cs="Times New Roman"/>
      <w:color w:val="800080"/>
      <w:u w:val="single"/>
    </w:rPr>
  </w:style>
  <w:style w:type="character" w:styleId="Grietas">
    <w:name w:val="Strong"/>
    <w:uiPriority w:val="99"/>
    <w:qFormat/>
    <w:rsid w:val="00FF5B65"/>
    <w:rPr>
      <w:rFonts w:cs="Times New Roman"/>
      <w:b/>
      <w:bCs/>
    </w:rPr>
  </w:style>
  <w:style w:type="character" w:customStyle="1" w:styleId="BodytextAgencyChar">
    <w:name w:val="Body text (Agency) Char"/>
    <w:link w:val="BodytextAgency"/>
    <w:uiPriority w:val="99"/>
    <w:locked/>
    <w:rsid w:val="00FF5B65"/>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FF5B65"/>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F5B65"/>
    <w:pPr>
      <w:keepNext/>
    </w:pPr>
    <w:rPr>
      <w:rFonts w:eastAsia="SimSun" w:cs="Verdana"/>
      <w:b/>
      <w:snapToGrid/>
      <w:szCs w:val="18"/>
      <w:lang w:eastAsia="en-GB"/>
    </w:rPr>
  </w:style>
  <w:style w:type="character" w:customStyle="1" w:styleId="NormalAgencyChar">
    <w:name w:val="Normal (Agency) Char"/>
    <w:link w:val="NormalAgency"/>
    <w:uiPriority w:val="99"/>
    <w:locked/>
    <w:rsid w:val="00FF5B65"/>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FF5B65"/>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FF5B65"/>
    <w:rPr>
      <w:rFonts w:ascii="Courier New" w:eastAsia="SimSun" w:hAnsi="Courier New" w:cs="Times New Roman"/>
      <w:sz w:val="20"/>
      <w:szCs w:val="20"/>
      <w:lang w:val="en-US"/>
    </w:rPr>
  </w:style>
  <w:style w:type="paragraph" w:customStyle="1" w:styleId="Default">
    <w:name w:val="Default"/>
    <w:rsid w:val="00D12A3B"/>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F5B65"/>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FF5B65"/>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F5B65"/>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FF5B65"/>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B602F4"/>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locked/>
    <w:rsid w:val="00B602F4"/>
    <w:rPr>
      <w:rFonts w:ascii="Times New Roman" w:eastAsia="SimSun" w:hAnsi="Times New Roman" w:cs="Times New Roman"/>
      <w:noProof/>
      <w:sz w:val="20"/>
      <w:szCs w:val="20"/>
      <w:lang w:val="x-none" w:eastAsia="x-none"/>
    </w:rPr>
  </w:style>
  <w:style w:type="character" w:customStyle="1" w:styleId="CharChar12">
    <w:name w:val="Char Char12"/>
    <w:locked/>
    <w:rsid w:val="00FF5B65"/>
    <w:rPr>
      <w:snapToGrid w:val="0"/>
      <w:lang w:val="en-GB" w:eastAsia="en-US" w:bidi="ar-SA"/>
    </w:rPr>
  </w:style>
  <w:style w:type="character" w:customStyle="1" w:styleId="st">
    <w:name w:val="st"/>
    <w:rsid w:val="00FF5B65"/>
  </w:style>
  <w:style w:type="character" w:styleId="Emfaz">
    <w:name w:val="Emphasis"/>
    <w:uiPriority w:val="20"/>
    <w:qFormat/>
    <w:rsid w:val="00FF5B65"/>
    <w:rPr>
      <w:i/>
      <w:iCs/>
    </w:rPr>
  </w:style>
  <w:style w:type="paragraph" w:styleId="Sraopastraipa">
    <w:name w:val="List Paragraph"/>
    <w:basedOn w:val="prastasis"/>
    <w:uiPriority w:val="34"/>
    <w:qFormat/>
    <w:rsid w:val="00270EEF"/>
    <w:pPr>
      <w:ind w:left="720"/>
      <w:contextualSpacing/>
    </w:pPr>
  </w:style>
  <w:style w:type="paragraph" w:customStyle="1" w:styleId="BT-EMEASMCA">
    <w:name w:val="BT- EMEA_SMCA"/>
    <w:basedOn w:val="prastasis"/>
    <w:rsid w:val="00D12A3B"/>
    <w:pPr>
      <w:numPr>
        <w:numId w:val="11"/>
      </w:numPr>
    </w:pPr>
  </w:style>
  <w:style w:type="paragraph" w:styleId="Pataisymai">
    <w:name w:val="Revision"/>
    <w:hidden/>
    <w:uiPriority w:val="99"/>
    <w:semiHidden/>
    <w:rsid w:val="00D12A3B"/>
    <w:rPr>
      <w:sz w:val="22"/>
      <w:szCs w:val="22"/>
      <w:lang w:eastAsia="en-US"/>
    </w:rPr>
  </w:style>
  <w:style w:type="paragraph" w:styleId="prastojitrauka">
    <w:name w:val="Normal Indent"/>
    <w:basedOn w:val="prastasis"/>
    <w:rsid w:val="007211E6"/>
    <w:pPr>
      <w:spacing w:after="120" w:line="240" w:lineRule="auto"/>
      <w:ind w:left="720"/>
    </w:pPr>
    <w:rPr>
      <w:rFonts w:ascii="Times New Roman" w:eastAsia="Times New Roman" w:hAnsi="Times New Roman"/>
      <w:szCs w:val="20"/>
      <w:lang w:val="en-GB" w:eastAsia="en-GB"/>
    </w:rPr>
  </w:style>
  <w:style w:type="paragraph" w:styleId="Betarp">
    <w:name w:val="No Spacing"/>
    <w:uiPriority w:val="1"/>
    <w:qFormat/>
    <w:rsid w:val="0017531C"/>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4313">
      <w:bodyDiv w:val="1"/>
      <w:marLeft w:val="0"/>
      <w:marRight w:val="0"/>
      <w:marTop w:val="0"/>
      <w:marBottom w:val="0"/>
      <w:divBdr>
        <w:top w:val="none" w:sz="0" w:space="0" w:color="auto"/>
        <w:left w:val="none" w:sz="0" w:space="0" w:color="auto"/>
        <w:bottom w:val="none" w:sz="0" w:space="0" w:color="auto"/>
        <w:right w:val="none" w:sz="0" w:space="0" w:color="auto"/>
      </w:divBdr>
    </w:div>
    <w:div w:id="219244592">
      <w:bodyDiv w:val="1"/>
      <w:marLeft w:val="0"/>
      <w:marRight w:val="0"/>
      <w:marTop w:val="0"/>
      <w:marBottom w:val="0"/>
      <w:divBdr>
        <w:top w:val="none" w:sz="0" w:space="0" w:color="auto"/>
        <w:left w:val="none" w:sz="0" w:space="0" w:color="auto"/>
        <w:bottom w:val="none" w:sz="0" w:space="0" w:color="auto"/>
        <w:right w:val="none" w:sz="0" w:space="0" w:color="auto"/>
      </w:divBdr>
    </w:div>
    <w:div w:id="594559485">
      <w:bodyDiv w:val="1"/>
      <w:marLeft w:val="0"/>
      <w:marRight w:val="0"/>
      <w:marTop w:val="0"/>
      <w:marBottom w:val="0"/>
      <w:divBdr>
        <w:top w:val="none" w:sz="0" w:space="0" w:color="auto"/>
        <w:left w:val="none" w:sz="0" w:space="0" w:color="auto"/>
        <w:bottom w:val="none" w:sz="0" w:space="0" w:color="auto"/>
        <w:right w:val="none" w:sz="0" w:space="0" w:color="auto"/>
      </w:divBdr>
    </w:div>
    <w:div w:id="1364552225">
      <w:bodyDiv w:val="1"/>
      <w:marLeft w:val="0"/>
      <w:marRight w:val="0"/>
      <w:marTop w:val="0"/>
      <w:marBottom w:val="0"/>
      <w:divBdr>
        <w:top w:val="none" w:sz="0" w:space="0" w:color="auto"/>
        <w:left w:val="none" w:sz="0" w:space="0" w:color="auto"/>
        <w:bottom w:val="none" w:sz="0" w:space="0" w:color="auto"/>
        <w:right w:val="none" w:sz="0" w:space="0" w:color="auto"/>
      </w:divBdr>
    </w:div>
    <w:div w:id="1649624853">
      <w:bodyDiv w:val="1"/>
      <w:marLeft w:val="0"/>
      <w:marRight w:val="0"/>
      <w:marTop w:val="0"/>
      <w:marBottom w:val="0"/>
      <w:divBdr>
        <w:top w:val="none" w:sz="0" w:space="0" w:color="auto"/>
        <w:left w:val="none" w:sz="0" w:space="0" w:color="auto"/>
        <w:bottom w:val="none" w:sz="0" w:space="0" w:color="auto"/>
        <w:right w:val="none" w:sz="0" w:space="0" w:color="auto"/>
      </w:divBdr>
    </w:div>
    <w:div w:id="1658534763">
      <w:bodyDiv w:val="1"/>
      <w:marLeft w:val="0"/>
      <w:marRight w:val="0"/>
      <w:marTop w:val="0"/>
      <w:marBottom w:val="0"/>
      <w:divBdr>
        <w:top w:val="none" w:sz="0" w:space="0" w:color="auto"/>
        <w:left w:val="none" w:sz="0" w:space="0" w:color="auto"/>
        <w:bottom w:val="none" w:sz="0" w:space="0" w:color="auto"/>
        <w:right w:val="none" w:sz="0" w:space="0" w:color="auto"/>
      </w:divBdr>
    </w:div>
    <w:div w:id="1698849085">
      <w:bodyDiv w:val="1"/>
      <w:marLeft w:val="0"/>
      <w:marRight w:val="0"/>
      <w:marTop w:val="0"/>
      <w:marBottom w:val="0"/>
      <w:divBdr>
        <w:top w:val="none" w:sz="0" w:space="0" w:color="auto"/>
        <w:left w:val="none" w:sz="0" w:space="0" w:color="auto"/>
        <w:bottom w:val="none" w:sz="0" w:space="0" w:color="auto"/>
        <w:right w:val="none" w:sz="0" w:space="0" w:color="auto"/>
      </w:divBdr>
    </w:div>
    <w:div w:id="209396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F4F8A-28B4-43B1-8F29-186D13F6D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32969</Words>
  <Characters>18793</Characters>
  <Application>Microsoft Office Word</Application>
  <DocSecurity>4</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51659</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dc:creator>
  <cp:keywords/>
  <cp:lastModifiedBy>Albina Burkauskaitė</cp:lastModifiedBy>
  <cp:revision>2</cp:revision>
  <dcterms:created xsi:type="dcterms:W3CDTF">2026-03-18T08:27:00Z</dcterms:created>
  <dcterms:modified xsi:type="dcterms:W3CDTF">2026-03-18T08:27:00Z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de76be-9bfa-4162-a0ea-3fa99f3af264_Enabled">
    <vt:lpwstr>true</vt:lpwstr>
  </property>
  <property fmtid="{D5CDD505-2E9C-101B-9397-08002B2CF9AE}" pid="3" name="MSIP_Label_d1de76be-9bfa-4162-a0ea-3fa99f3af264_SetDate">
    <vt:lpwstr>2025-01-21T06:40:45Z</vt:lpwstr>
  </property>
  <property fmtid="{D5CDD505-2E9C-101B-9397-08002B2CF9AE}" pid="4" name="MSIP_Label_d1de76be-9bfa-4162-a0ea-3fa99f3af264_Method">
    <vt:lpwstr>Privileged</vt:lpwstr>
  </property>
  <property fmtid="{D5CDD505-2E9C-101B-9397-08002B2CF9AE}" pid="5" name="MSIP_Label_d1de76be-9bfa-4162-a0ea-3fa99f3af264_Name">
    <vt:lpwstr>Public</vt:lpwstr>
  </property>
  <property fmtid="{D5CDD505-2E9C-101B-9397-08002B2CF9AE}" pid="6" name="MSIP_Label_d1de76be-9bfa-4162-a0ea-3fa99f3af264_SiteId">
    <vt:lpwstr>3596192b-fdf5-4e2c-a6fa-acb706c963d8</vt:lpwstr>
  </property>
  <property fmtid="{D5CDD505-2E9C-101B-9397-08002B2CF9AE}" pid="7" name="MSIP_Label_d1de76be-9bfa-4162-a0ea-3fa99f3af264_ActionId">
    <vt:lpwstr>9c08191d-5fc7-4ca8-9ff7-5f8bb1779a68</vt:lpwstr>
  </property>
  <property fmtid="{D5CDD505-2E9C-101B-9397-08002B2CF9AE}" pid="8" name="MSIP_Label_d1de76be-9bfa-4162-a0ea-3fa99f3af264_ContentBits">
    <vt:lpwstr>0</vt:lpwstr>
  </property>
</Properties>
</file>