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AC439" w14:textId="77777777" w:rsidR="00564DFA" w:rsidRPr="00F37C0B" w:rsidRDefault="00564DFA" w:rsidP="00564DFA">
      <w:pPr>
        <w:pStyle w:val="BTEMEASMCA"/>
        <w:jc w:val="center"/>
        <w:rPr>
          <w:noProof w:val="0"/>
        </w:rPr>
      </w:pPr>
    </w:p>
    <w:p w14:paraId="38167255" w14:textId="77777777" w:rsidR="00564DFA" w:rsidRPr="00F37C0B" w:rsidRDefault="00564DFA" w:rsidP="00564DFA">
      <w:pPr>
        <w:pStyle w:val="BTEMEASMCA"/>
        <w:jc w:val="center"/>
        <w:rPr>
          <w:noProof w:val="0"/>
        </w:rPr>
      </w:pPr>
    </w:p>
    <w:p w14:paraId="502D067D" w14:textId="77777777" w:rsidR="00564DFA" w:rsidRPr="00F37C0B" w:rsidRDefault="00564DFA" w:rsidP="00564DFA">
      <w:pPr>
        <w:pStyle w:val="BTEMEASMCA"/>
        <w:jc w:val="center"/>
        <w:rPr>
          <w:noProof w:val="0"/>
        </w:rPr>
      </w:pPr>
    </w:p>
    <w:p w14:paraId="6A5EC831" w14:textId="77777777" w:rsidR="00564DFA" w:rsidRPr="00F37C0B" w:rsidRDefault="00564DFA" w:rsidP="00564DFA">
      <w:pPr>
        <w:pStyle w:val="BTEMEASMCA"/>
        <w:jc w:val="center"/>
        <w:rPr>
          <w:noProof w:val="0"/>
        </w:rPr>
      </w:pPr>
    </w:p>
    <w:p w14:paraId="5132F763" w14:textId="77777777" w:rsidR="00564DFA" w:rsidRPr="00F37C0B" w:rsidRDefault="00564DFA" w:rsidP="00564DFA">
      <w:pPr>
        <w:pStyle w:val="BTEMEASMCA"/>
        <w:jc w:val="center"/>
        <w:rPr>
          <w:noProof w:val="0"/>
        </w:rPr>
      </w:pPr>
    </w:p>
    <w:p w14:paraId="2B4966E9" w14:textId="77777777" w:rsidR="00564DFA" w:rsidRPr="00F37C0B" w:rsidRDefault="00564DFA" w:rsidP="00564DFA">
      <w:pPr>
        <w:pStyle w:val="BTEMEASMCA"/>
        <w:jc w:val="center"/>
        <w:rPr>
          <w:noProof w:val="0"/>
        </w:rPr>
      </w:pPr>
    </w:p>
    <w:p w14:paraId="39FDB93C" w14:textId="77777777" w:rsidR="00564DFA" w:rsidRPr="00F37C0B" w:rsidRDefault="00564DFA" w:rsidP="00564DFA">
      <w:pPr>
        <w:pStyle w:val="BTEMEASMCA"/>
        <w:jc w:val="center"/>
        <w:rPr>
          <w:noProof w:val="0"/>
        </w:rPr>
      </w:pPr>
    </w:p>
    <w:p w14:paraId="55B7FC4D" w14:textId="77777777" w:rsidR="00564DFA" w:rsidRPr="00F37C0B" w:rsidRDefault="00564DFA" w:rsidP="00564DFA">
      <w:pPr>
        <w:pStyle w:val="BTEMEASMCA"/>
        <w:jc w:val="center"/>
        <w:rPr>
          <w:noProof w:val="0"/>
        </w:rPr>
      </w:pPr>
    </w:p>
    <w:p w14:paraId="0E56F715" w14:textId="77777777" w:rsidR="00564DFA" w:rsidRPr="00F37C0B" w:rsidRDefault="00564DFA" w:rsidP="00564DFA">
      <w:pPr>
        <w:pStyle w:val="BTEMEASMCA"/>
        <w:jc w:val="center"/>
        <w:rPr>
          <w:noProof w:val="0"/>
        </w:rPr>
      </w:pPr>
    </w:p>
    <w:p w14:paraId="3951A3B1" w14:textId="77777777" w:rsidR="00564DFA" w:rsidRPr="00F37C0B" w:rsidRDefault="00564DFA" w:rsidP="00564DFA">
      <w:pPr>
        <w:pStyle w:val="BTEMEASMCA"/>
        <w:jc w:val="center"/>
        <w:rPr>
          <w:noProof w:val="0"/>
        </w:rPr>
      </w:pPr>
    </w:p>
    <w:p w14:paraId="0C018696" w14:textId="77777777" w:rsidR="00564DFA" w:rsidRPr="00F37C0B" w:rsidRDefault="00564DFA" w:rsidP="00564DFA">
      <w:pPr>
        <w:pStyle w:val="BTEMEASMCA"/>
        <w:jc w:val="center"/>
        <w:rPr>
          <w:noProof w:val="0"/>
        </w:rPr>
      </w:pPr>
    </w:p>
    <w:p w14:paraId="3194CE55" w14:textId="77777777" w:rsidR="00564DFA" w:rsidRPr="00F37C0B" w:rsidRDefault="00564DFA" w:rsidP="00564DFA">
      <w:pPr>
        <w:pStyle w:val="BTEMEASMCA"/>
        <w:jc w:val="center"/>
        <w:rPr>
          <w:noProof w:val="0"/>
        </w:rPr>
      </w:pPr>
    </w:p>
    <w:p w14:paraId="34BC624E" w14:textId="77777777" w:rsidR="00564DFA" w:rsidRPr="00F37C0B" w:rsidRDefault="00564DFA" w:rsidP="00564DFA">
      <w:pPr>
        <w:pStyle w:val="BTEMEASMCA"/>
        <w:jc w:val="center"/>
        <w:rPr>
          <w:noProof w:val="0"/>
        </w:rPr>
      </w:pPr>
    </w:p>
    <w:p w14:paraId="3A14127E" w14:textId="77777777" w:rsidR="00564DFA" w:rsidRPr="00F37C0B" w:rsidRDefault="00564DFA" w:rsidP="00564DFA">
      <w:pPr>
        <w:pStyle w:val="BTEMEASMCA"/>
        <w:jc w:val="center"/>
        <w:rPr>
          <w:noProof w:val="0"/>
        </w:rPr>
      </w:pPr>
    </w:p>
    <w:p w14:paraId="2F16428B" w14:textId="77777777" w:rsidR="00564DFA" w:rsidRPr="00F37C0B" w:rsidRDefault="00564DFA" w:rsidP="00564DFA">
      <w:pPr>
        <w:pStyle w:val="BTEMEASMCA"/>
        <w:jc w:val="center"/>
        <w:rPr>
          <w:noProof w:val="0"/>
        </w:rPr>
      </w:pPr>
    </w:p>
    <w:p w14:paraId="04038F03" w14:textId="77777777" w:rsidR="00564DFA" w:rsidRPr="00F37C0B" w:rsidRDefault="00564DFA" w:rsidP="00564DFA">
      <w:pPr>
        <w:pStyle w:val="BTEMEASMCA"/>
        <w:jc w:val="center"/>
        <w:rPr>
          <w:noProof w:val="0"/>
        </w:rPr>
      </w:pPr>
    </w:p>
    <w:p w14:paraId="179228A1" w14:textId="77777777" w:rsidR="00564DFA" w:rsidRPr="00F37C0B" w:rsidRDefault="00564DFA" w:rsidP="00564DFA">
      <w:pPr>
        <w:pStyle w:val="BTEMEASMCA"/>
        <w:jc w:val="center"/>
        <w:rPr>
          <w:noProof w:val="0"/>
        </w:rPr>
      </w:pPr>
    </w:p>
    <w:p w14:paraId="5D2D675A" w14:textId="77777777" w:rsidR="00564DFA" w:rsidRPr="00F37C0B" w:rsidRDefault="00564DFA" w:rsidP="00564DFA">
      <w:pPr>
        <w:pStyle w:val="BTEMEASMCA"/>
        <w:jc w:val="center"/>
        <w:rPr>
          <w:noProof w:val="0"/>
        </w:rPr>
      </w:pPr>
    </w:p>
    <w:p w14:paraId="31E2D0BF" w14:textId="77777777" w:rsidR="00564DFA" w:rsidRPr="00F37C0B" w:rsidRDefault="00564DFA" w:rsidP="00564DFA">
      <w:pPr>
        <w:pStyle w:val="BTEMEASMCA"/>
        <w:jc w:val="center"/>
        <w:rPr>
          <w:b/>
          <w:noProof w:val="0"/>
        </w:rPr>
      </w:pPr>
    </w:p>
    <w:p w14:paraId="656EFC30" w14:textId="77777777" w:rsidR="00564DFA" w:rsidRPr="00F37C0B" w:rsidRDefault="00564DFA" w:rsidP="00564DFA">
      <w:pPr>
        <w:pStyle w:val="BTEMEASMCA"/>
        <w:jc w:val="center"/>
        <w:rPr>
          <w:b/>
          <w:noProof w:val="0"/>
        </w:rPr>
      </w:pPr>
    </w:p>
    <w:p w14:paraId="6DCD9E3E" w14:textId="77777777" w:rsidR="00564DFA" w:rsidRPr="00F37C0B" w:rsidRDefault="00564DFA" w:rsidP="00564DFA">
      <w:pPr>
        <w:pStyle w:val="BTEMEASMCA"/>
        <w:jc w:val="center"/>
        <w:rPr>
          <w:b/>
          <w:noProof w:val="0"/>
        </w:rPr>
      </w:pPr>
    </w:p>
    <w:p w14:paraId="043CA471" w14:textId="77777777" w:rsidR="00564DFA" w:rsidRPr="00F37C0B" w:rsidRDefault="00564DFA" w:rsidP="00564DFA">
      <w:pPr>
        <w:pStyle w:val="BTEMEASMCA"/>
        <w:jc w:val="center"/>
        <w:rPr>
          <w:b/>
          <w:noProof w:val="0"/>
        </w:rPr>
      </w:pPr>
    </w:p>
    <w:p w14:paraId="257D3687" w14:textId="77777777" w:rsidR="00564DFA" w:rsidRPr="00F37C0B" w:rsidRDefault="00564DFA" w:rsidP="00564DFA">
      <w:pPr>
        <w:pStyle w:val="BTEMEASMCA"/>
        <w:jc w:val="center"/>
        <w:rPr>
          <w:b/>
          <w:noProof w:val="0"/>
        </w:rPr>
      </w:pPr>
    </w:p>
    <w:p w14:paraId="4FA1AAB7" w14:textId="77777777" w:rsidR="00564DFA" w:rsidRPr="00F37C0B" w:rsidRDefault="00564DFA" w:rsidP="00564DFA">
      <w:pPr>
        <w:spacing w:after="200" w:line="276" w:lineRule="auto"/>
        <w:jc w:val="center"/>
        <w:rPr>
          <w:b/>
          <w:sz w:val="22"/>
          <w:szCs w:val="22"/>
        </w:rPr>
      </w:pPr>
      <w:bookmarkStart w:id="0" w:name="_Toc129243136"/>
      <w:bookmarkStart w:id="1" w:name="_Toc129243261"/>
      <w:r w:rsidRPr="00F37C0B">
        <w:rPr>
          <w:b/>
          <w:sz w:val="22"/>
          <w:szCs w:val="22"/>
        </w:rPr>
        <w:t>A. ŽENKLINIMAS</w:t>
      </w:r>
      <w:bookmarkEnd w:id="0"/>
      <w:bookmarkEnd w:id="1"/>
    </w:p>
    <w:p w14:paraId="081F07E0" w14:textId="77777777" w:rsidR="00564DFA" w:rsidRPr="00F37C0B" w:rsidRDefault="00564DFA" w:rsidP="00564DFA">
      <w:pPr>
        <w:spacing w:after="200" w:line="276" w:lineRule="auto"/>
        <w:rPr>
          <w:b/>
          <w:sz w:val="22"/>
          <w:szCs w:val="22"/>
        </w:rPr>
      </w:pPr>
      <w:r w:rsidRPr="00F37C0B">
        <w:rPr>
          <w:szCs w:val="22"/>
        </w:rPr>
        <w:br w:type="page"/>
      </w:r>
    </w:p>
    <w:p w14:paraId="297DC43D" w14:textId="77777777" w:rsidR="00564DFA" w:rsidRPr="00F37C0B" w:rsidRDefault="00564DFA" w:rsidP="00564DFA">
      <w:pPr>
        <w:pStyle w:val="PI-1labEMEASMCA"/>
        <w:rPr>
          <w:noProof w:val="0"/>
          <w:szCs w:val="22"/>
        </w:rPr>
      </w:pPr>
      <w:r w:rsidRPr="00F37C0B">
        <w:rPr>
          <w:noProof w:val="0"/>
          <w:szCs w:val="22"/>
        </w:rPr>
        <w:lastRenderedPageBreak/>
        <w:t>INFORMACIJA ANT IŠORINĖS PAKUOTĖS</w:t>
      </w:r>
    </w:p>
    <w:p w14:paraId="58DE23E9" w14:textId="77777777" w:rsidR="00564DFA" w:rsidRPr="00F37C0B" w:rsidRDefault="00564DFA" w:rsidP="00564DFA">
      <w:pPr>
        <w:pStyle w:val="PI-1labEMEASMCA"/>
        <w:rPr>
          <w:noProof w:val="0"/>
          <w:szCs w:val="22"/>
        </w:rPr>
      </w:pPr>
    </w:p>
    <w:p w14:paraId="5D1493FC" w14:textId="77777777" w:rsidR="00564DFA" w:rsidRPr="00F37C0B" w:rsidRDefault="00564DFA" w:rsidP="00564DFA">
      <w:pPr>
        <w:pStyle w:val="PI-1labEMEASMCA"/>
        <w:rPr>
          <w:bCs/>
          <w:noProof w:val="0"/>
          <w:szCs w:val="22"/>
        </w:rPr>
      </w:pPr>
      <w:r w:rsidRPr="00F37C0B">
        <w:rPr>
          <w:noProof w:val="0"/>
          <w:szCs w:val="22"/>
        </w:rPr>
        <w:t>KARTONO DĖŽUTĖ</w:t>
      </w:r>
    </w:p>
    <w:p w14:paraId="797E0B6D" w14:textId="77777777" w:rsidR="00564DFA" w:rsidRPr="00F37C0B" w:rsidRDefault="00564DFA" w:rsidP="00564DFA">
      <w:pPr>
        <w:rPr>
          <w:sz w:val="22"/>
          <w:szCs w:val="22"/>
        </w:rPr>
      </w:pPr>
    </w:p>
    <w:p w14:paraId="73894F7A" w14:textId="77777777" w:rsidR="00564DFA" w:rsidRPr="00F37C0B" w:rsidRDefault="00564DFA" w:rsidP="00564DFA">
      <w:pPr>
        <w:rPr>
          <w:sz w:val="22"/>
          <w:szCs w:val="22"/>
        </w:rPr>
      </w:pPr>
    </w:p>
    <w:p w14:paraId="75BAF753" w14:textId="77777777" w:rsidR="00564DFA" w:rsidRPr="00F37C0B" w:rsidRDefault="00564DFA" w:rsidP="00564DFA">
      <w:pPr>
        <w:pStyle w:val="PI-1labEMEASMCA"/>
        <w:rPr>
          <w:noProof w:val="0"/>
          <w:szCs w:val="22"/>
        </w:rPr>
      </w:pPr>
      <w:r w:rsidRPr="00F37C0B">
        <w:rPr>
          <w:noProof w:val="0"/>
          <w:szCs w:val="22"/>
        </w:rPr>
        <w:t>1.</w:t>
      </w:r>
      <w:r w:rsidRPr="00F37C0B">
        <w:rPr>
          <w:noProof w:val="0"/>
          <w:szCs w:val="22"/>
        </w:rPr>
        <w:tab/>
        <w:t>VAISTINIO PREPARATO PAVADINIMAS</w:t>
      </w:r>
    </w:p>
    <w:p w14:paraId="20AF1CAC" w14:textId="77777777" w:rsidR="00564DFA" w:rsidRPr="00F37C0B" w:rsidRDefault="00564DFA" w:rsidP="00564DFA">
      <w:pPr>
        <w:rPr>
          <w:sz w:val="22"/>
          <w:szCs w:val="22"/>
        </w:rPr>
      </w:pPr>
    </w:p>
    <w:p w14:paraId="78EBAD26" w14:textId="77777777" w:rsidR="00564DFA" w:rsidRPr="00F37C0B" w:rsidRDefault="00564DFA" w:rsidP="00564DFA">
      <w:pPr>
        <w:rPr>
          <w:sz w:val="22"/>
          <w:szCs w:val="22"/>
        </w:rPr>
      </w:pPr>
      <w:r w:rsidRPr="00F37C0B">
        <w:rPr>
          <w:sz w:val="22"/>
          <w:szCs w:val="22"/>
        </w:rPr>
        <w:t>fortrans milteliai geriamajam tirpalui</w:t>
      </w:r>
    </w:p>
    <w:p w14:paraId="045E93A1" w14:textId="77777777" w:rsidR="00564DFA" w:rsidRPr="00F37C0B" w:rsidRDefault="00564DFA" w:rsidP="00564DFA">
      <w:pPr>
        <w:rPr>
          <w:sz w:val="22"/>
          <w:szCs w:val="22"/>
        </w:rPr>
      </w:pPr>
    </w:p>
    <w:p w14:paraId="3B522EAD" w14:textId="77777777" w:rsidR="00564DFA" w:rsidRPr="00F37C0B" w:rsidRDefault="00564DFA" w:rsidP="00564DFA">
      <w:pPr>
        <w:rPr>
          <w:sz w:val="22"/>
          <w:szCs w:val="22"/>
        </w:rPr>
      </w:pPr>
    </w:p>
    <w:p w14:paraId="5AD57C9C" w14:textId="77777777" w:rsidR="00564DFA" w:rsidRPr="00F37C0B" w:rsidRDefault="00564DFA" w:rsidP="00564DFA">
      <w:pPr>
        <w:pStyle w:val="PI-1labEMEASMCA"/>
        <w:rPr>
          <w:noProof w:val="0"/>
          <w:szCs w:val="22"/>
        </w:rPr>
      </w:pPr>
      <w:r w:rsidRPr="00F37C0B">
        <w:rPr>
          <w:noProof w:val="0"/>
          <w:szCs w:val="22"/>
        </w:rPr>
        <w:t>2.</w:t>
      </w:r>
      <w:r w:rsidRPr="00F37C0B">
        <w:rPr>
          <w:noProof w:val="0"/>
          <w:szCs w:val="22"/>
        </w:rPr>
        <w:tab/>
        <w:t>VEIKLIOJI (-IOS) MEDŽIAGA (-OS) IR JOS (-Ų) KIEKIS (-IAI)</w:t>
      </w:r>
    </w:p>
    <w:p w14:paraId="4B1A5DBD" w14:textId="77777777" w:rsidR="00564DFA" w:rsidRPr="00F37C0B" w:rsidRDefault="00564DFA" w:rsidP="00564DFA">
      <w:pPr>
        <w:rPr>
          <w:sz w:val="22"/>
          <w:szCs w:val="22"/>
        </w:rPr>
      </w:pPr>
    </w:p>
    <w:p w14:paraId="4D8AF92C" w14:textId="77777777" w:rsidR="00564DFA" w:rsidRPr="00F37C0B" w:rsidRDefault="00564DFA" w:rsidP="00564DFA">
      <w:pPr>
        <w:rPr>
          <w:sz w:val="22"/>
          <w:szCs w:val="22"/>
        </w:rPr>
      </w:pPr>
      <w:r w:rsidRPr="00F37C0B">
        <w:rPr>
          <w:sz w:val="22"/>
          <w:szCs w:val="22"/>
        </w:rPr>
        <w:t xml:space="preserve">Kiekviename paketėlyje yra 64 g makrogolio 4000, 5,7 g bevandenio natrio sulfato, 1,68 g natrio-vandenilio karbonato, 1,46 g natrio chlorido, 0,75 g kalio chlorido. </w:t>
      </w:r>
    </w:p>
    <w:p w14:paraId="6785DAD5" w14:textId="77777777" w:rsidR="00564DFA" w:rsidRPr="00F37C0B" w:rsidRDefault="00564DFA" w:rsidP="00564DFA">
      <w:pPr>
        <w:rPr>
          <w:sz w:val="22"/>
          <w:szCs w:val="22"/>
        </w:rPr>
      </w:pPr>
    </w:p>
    <w:p w14:paraId="15291305" w14:textId="77777777" w:rsidR="00564DFA" w:rsidRPr="00F37C0B" w:rsidRDefault="00564DFA" w:rsidP="00564DFA">
      <w:pPr>
        <w:rPr>
          <w:sz w:val="22"/>
          <w:szCs w:val="22"/>
        </w:rPr>
      </w:pPr>
    </w:p>
    <w:p w14:paraId="63CB6109" w14:textId="77777777" w:rsidR="00564DFA" w:rsidRPr="00F37C0B" w:rsidRDefault="00564DFA" w:rsidP="00564DFA">
      <w:pPr>
        <w:pStyle w:val="PI-1labEMEASMCA"/>
        <w:rPr>
          <w:noProof w:val="0"/>
          <w:szCs w:val="22"/>
        </w:rPr>
      </w:pPr>
      <w:r w:rsidRPr="00F37C0B">
        <w:rPr>
          <w:noProof w:val="0"/>
          <w:szCs w:val="22"/>
        </w:rPr>
        <w:t>3.</w:t>
      </w:r>
      <w:r w:rsidRPr="00F37C0B">
        <w:rPr>
          <w:noProof w:val="0"/>
          <w:szCs w:val="22"/>
        </w:rPr>
        <w:tab/>
        <w:t>PAGALBINIŲ MEDŽIAGŲ SĄRAŠAS</w:t>
      </w:r>
    </w:p>
    <w:p w14:paraId="0C567548" w14:textId="77777777" w:rsidR="00564DFA" w:rsidRPr="00F37C0B" w:rsidRDefault="00564DFA" w:rsidP="00564DFA">
      <w:pPr>
        <w:pStyle w:val="BTEMEASMCA"/>
        <w:rPr>
          <w:noProof w:val="0"/>
        </w:rPr>
      </w:pPr>
    </w:p>
    <w:p w14:paraId="6BDE0AEB" w14:textId="77777777" w:rsidR="00564DFA" w:rsidRPr="00F37C0B" w:rsidRDefault="00564DFA" w:rsidP="00564DFA">
      <w:pPr>
        <w:rPr>
          <w:sz w:val="22"/>
          <w:szCs w:val="22"/>
        </w:rPr>
      </w:pPr>
    </w:p>
    <w:p w14:paraId="4055C950" w14:textId="77777777" w:rsidR="00564DFA" w:rsidRPr="00F37C0B" w:rsidRDefault="00564DFA" w:rsidP="00564DFA">
      <w:pPr>
        <w:pStyle w:val="PI-1labEMEASMCA"/>
        <w:rPr>
          <w:noProof w:val="0"/>
          <w:szCs w:val="22"/>
        </w:rPr>
      </w:pPr>
      <w:r w:rsidRPr="00F37C0B">
        <w:rPr>
          <w:noProof w:val="0"/>
          <w:szCs w:val="22"/>
        </w:rPr>
        <w:t>4.</w:t>
      </w:r>
      <w:r w:rsidRPr="00F37C0B">
        <w:rPr>
          <w:noProof w:val="0"/>
          <w:szCs w:val="22"/>
        </w:rPr>
        <w:tab/>
        <w:t>FARMACINĖ FORMA IR KIEKIS PAKUOTĖJE</w:t>
      </w:r>
    </w:p>
    <w:p w14:paraId="3618EA4A" w14:textId="77777777" w:rsidR="00564DFA" w:rsidRPr="00F37C0B" w:rsidRDefault="00564DFA" w:rsidP="00564DFA">
      <w:pPr>
        <w:rPr>
          <w:sz w:val="22"/>
          <w:szCs w:val="22"/>
        </w:rPr>
      </w:pPr>
    </w:p>
    <w:p w14:paraId="74E0E5C2" w14:textId="77777777" w:rsidR="00564DFA" w:rsidRPr="00F37C0B" w:rsidRDefault="00564DFA" w:rsidP="00564DFA">
      <w:pPr>
        <w:jc w:val="both"/>
        <w:rPr>
          <w:sz w:val="22"/>
          <w:szCs w:val="22"/>
        </w:rPr>
      </w:pPr>
      <w:r w:rsidRPr="00F37C0B">
        <w:rPr>
          <w:sz w:val="22"/>
          <w:szCs w:val="22"/>
          <w:highlight w:val="lightGray"/>
        </w:rPr>
        <w:t>Milteliai geriamajam tirpalui.</w:t>
      </w:r>
      <w:r w:rsidRPr="00F37C0B">
        <w:rPr>
          <w:sz w:val="22"/>
          <w:szCs w:val="22"/>
        </w:rPr>
        <w:t xml:space="preserve"> </w:t>
      </w:r>
    </w:p>
    <w:p w14:paraId="72DB2B40" w14:textId="77777777" w:rsidR="00564DFA" w:rsidRPr="00F37C0B" w:rsidRDefault="00564DFA" w:rsidP="00564DFA">
      <w:pPr>
        <w:jc w:val="both"/>
        <w:rPr>
          <w:sz w:val="22"/>
          <w:szCs w:val="22"/>
        </w:rPr>
      </w:pPr>
      <w:r w:rsidRPr="00F37C0B">
        <w:rPr>
          <w:sz w:val="22"/>
          <w:szCs w:val="22"/>
        </w:rPr>
        <w:t>4 paketėliai. Vieno paketėlio masė 73,69 g.</w:t>
      </w:r>
    </w:p>
    <w:p w14:paraId="5D17261E" w14:textId="77777777" w:rsidR="00564DFA" w:rsidRPr="00F37C0B" w:rsidRDefault="00564DFA" w:rsidP="00564DFA">
      <w:pPr>
        <w:jc w:val="both"/>
        <w:rPr>
          <w:sz w:val="22"/>
          <w:szCs w:val="22"/>
        </w:rPr>
      </w:pPr>
    </w:p>
    <w:p w14:paraId="5C1E2E14" w14:textId="77777777" w:rsidR="00564DFA" w:rsidRPr="00F37C0B" w:rsidRDefault="00564DFA" w:rsidP="00564DFA">
      <w:pPr>
        <w:rPr>
          <w:sz w:val="22"/>
          <w:szCs w:val="22"/>
        </w:rPr>
      </w:pPr>
    </w:p>
    <w:p w14:paraId="0CDAA5A9" w14:textId="77777777" w:rsidR="00564DFA" w:rsidRPr="00F37C0B" w:rsidRDefault="00564DFA" w:rsidP="00564DFA">
      <w:pPr>
        <w:pStyle w:val="PI-1labEMEASMCA"/>
        <w:rPr>
          <w:noProof w:val="0"/>
          <w:szCs w:val="22"/>
        </w:rPr>
      </w:pPr>
      <w:r w:rsidRPr="00F37C0B">
        <w:rPr>
          <w:noProof w:val="0"/>
          <w:szCs w:val="22"/>
        </w:rPr>
        <w:t>5.</w:t>
      </w:r>
      <w:r w:rsidRPr="00F37C0B">
        <w:rPr>
          <w:noProof w:val="0"/>
          <w:szCs w:val="22"/>
        </w:rPr>
        <w:tab/>
        <w:t>VARTOJIMO METODAS IR BŪDAS (-AI)</w:t>
      </w:r>
    </w:p>
    <w:p w14:paraId="3B12098E" w14:textId="77777777" w:rsidR="00564DFA" w:rsidRPr="00F37C0B" w:rsidRDefault="00564DFA" w:rsidP="00564DFA">
      <w:pPr>
        <w:rPr>
          <w:sz w:val="22"/>
          <w:szCs w:val="22"/>
        </w:rPr>
      </w:pPr>
    </w:p>
    <w:p w14:paraId="3E05592A" w14:textId="77777777" w:rsidR="00564DFA" w:rsidRPr="00F37C0B" w:rsidRDefault="00564DFA" w:rsidP="00564DFA">
      <w:pPr>
        <w:rPr>
          <w:sz w:val="22"/>
          <w:szCs w:val="22"/>
        </w:rPr>
      </w:pPr>
      <w:r w:rsidRPr="00F37C0B">
        <w:rPr>
          <w:sz w:val="22"/>
          <w:szCs w:val="22"/>
        </w:rPr>
        <w:t>Vartoti per burną.</w:t>
      </w:r>
    </w:p>
    <w:p w14:paraId="6E3A6C28" w14:textId="77777777" w:rsidR="00564DFA" w:rsidRPr="00F37C0B" w:rsidRDefault="00564DFA" w:rsidP="00564DFA">
      <w:pPr>
        <w:jc w:val="both"/>
        <w:rPr>
          <w:sz w:val="22"/>
          <w:szCs w:val="22"/>
        </w:rPr>
      </w:pPr>
      <w:r w:rsidRPr="00F37C0B">
        <w:rPr>
          <w:sz w:val="22"/>
          <w:szCs w:val="22"/>
        </w:rPr>
        <w:t>Kiekvieno paketėlio turinį reikia ištirpinti viename litre vandens.</w:t>
      </w:r>
    </w:p>
    <w:p w14:paraId="52543ACF" w14:textId="77777777" w:rsidR="00564DFA" w:rsidRPr="00F37C0B" w:rsidRDefault="00564DFA" w:rsidP="00564DFA">
      <w:pPr>
        <w:rPr>
          <w:sz w:val="22"/>
          <w:szCs w:val="22"/>
        </w:rPr>
      </w:pPr>
      <w:r w:rsidRPr="00F37C0B">
        <w:rPr>
          <w:sz w:val="22"/>
          <w:szCs w:val="22"/>
        </w:rPr>
        <w:t>Prieš vartojimą perskaitykite pakuotės lapelį.</w:t>
      </w:r>
    </w:p>
    <w:p w14:paraId="0460EFD8" w14:textId="77777777" w:rsidR="00564DFA" w:rsidRPr="00F37C0B" w:rsidRDefault="00564DFA" w:rsidP="00564DFA">
      <w:pPr>
        <w:rPr>
          <w:sz w:val="22"/>
          <w:szCs w:val="22"/>
        </w:rPr>
      </w:pPr>
    </w:p>
    <w:p w14:paraId="15DDE060" w14:textId="77777777" w:rsidR="00564DFA" w:rsidRPr="00F37C0B" w:rsidRDefault="00564DFA" w:rsidP="00564DFA">
      <w:pPr>
        <w:rPr>
          <w:sz w:val="22"/>
          <w:szCs w:val="22"/>
        </w:rPr>
      </w:pPr>
    </w:p>
    <w:p w14:paraId="7BF59179" w14:textId="77777777" w:rsidR="00564DFA" w:rsidRPr="00F37C0B" w:rsidRDefault="00564DFA" w:rsidP="00564DFA">
      <w:pPr>
        <w:pStyle w:val="PI-1labEMEASMCA"/>
        <w:rPr>
          <w:noProof w:val="0"/>
          <w:szCs w:val="22"/>
        </w:rPr>
      </w:pPr>
      <w:r w:rsidRPr="00F37C0B">
        <w:rPr>
          <w:noProof w:val="0"/>
          <w:szCs w:val="22"/>
        </w:rPr>
        <w:t>6.</w:t>
      </w:r>
      <w:r w:rsidRPr="00F37C0B">
        <w:rPr>
          <w:noProof w:val="0"/>
          <w:szCs w:val="22"/>
        </w:rPr>
        <w:tab/>
        <w:t>SPECIALUS ĮSPĖJIMAS, KAD VAISTINĮ PREPARATĄ BŪTINA LAIKYTI VAIKAMS NEPASTEBIMOJE IR NEPASIEKIAMOJE VIETOJE</w:t>
      </w:r>
    </w:p>
    <w:p w14:paraId="16DABD8E" w14:textId="77777777" w:rsidR="00564DFA" w:rsidRPr="00F37C0B" w:rsidRDefault="00564DFA" w:rsidP="00564DFA">
      <w:pPr>
        <w:rPr>
          <w:sz w:val="22"/>
          <w:szCs w:val="22"/>
        </w:rPr>
      </w:pPr>
    </w:p>
    <w:p w14:paraId="60A6A7F5" w14:textId="77777777" w:rsidR="00564DFA" w:rsidRPr="00F37C0B" w:rsidRDefault="00564DFA" w:rsidP="00564DFA">
      <w:pPr>
        <w:rPr>
          <w:strike/>
          <w:sz w:val="22"/>
          <w:szCs w:val="22"/>
        </w:rPr>
      </w:pPr>
      <w:r w:rsidRPr="00F37C0B">
        <w:rPr>
          <w:sz w:val="22"/>
          <w:szCs w:val="22"/>
        </w:rPr>
        <w:t>Laikyti vaikams nepastebimoje ir nepasiekiamoje vietoje.</w:t>
      </w:r>
    </w:p>
    <w:p w14:paraId="5E08AFC0" w14:textId="77777777" w:rsidR="00564DFA" w:rsidRPr="00F37C0B" w:rsidRDefault="00564DFA" w:rsidP="00564DFA">
      <w:pPr>
        <w:rPr>
          <w:sz w:val="22"/>
          <w:szCs w:val="22"/>
        </w:rPr>
      </w:pPr>
    </w:p>
    <w:p w14:paraId="0E4B3A89" w14:textId="77777777" w:rsidR="00564DFA" w:rsidRPr="00F37C0B" w:rsidRDefault="00564DFA" w:rsidP="00564DFA">
      <w:pPr>
        <w:pStyle w:val="PI-1labEMEASMCA"/>
        <w:rPr>
          <w:noProof w:val="0"/>
          <w:szCs w:val="22"/>
        </w:rPr>
      </w:pPr>
      <w:r w:rsidRPr="00F37C0B">
        <w:rPr>
          <w:noProof w:val="0"/>
          <w:szCs w:val="22"/>
        </w:rPr>
        <w:t>7.</w:t>
      </w:r>
      <w:r w:rsidRPr="00F37C0B">
        <w:rPr>
          <w:noProof w:val="0"/>
          <w:szCs w:val="22"/>
        </w:rPr>
        <w:tab/>
        <w:t>KITAS (-I) SPECIALUS (-ŪS) ĮSPĖJIMAS (-AI) (JEI REIKIA)</w:t>
      </w:r>
    </w:p>
    <w:p w14:paraId="77114ED1" w14:textId="77777777" w:rsidR="00564DFA" w:rsidRPr="00F37C0B" w:rsidRDefault="00564DFA" w:rsidP="00564DFA">
      <w:pPr>
        <w:rPr>
          <w:sz w:val="22"/>
          <w:szCs w:val="22"/>
        </w:rPr>
      </w:pPr>
    </w:p>
    <w:p w14:paraId="6E0998D7" w14:textId="77777777" w:rsidR="00564DFA" w:rsidRPr="00F37C0B" w:rsidRDefault="00564DFA" w:rsidP="00564DFA">
      <w:pPr>
        <w:rPr>
          <w:sz w:val="22"/>
          <w:szCs w:val="22"/>
        </w:rPr>
      </w:pPr>
      <w:r w:rsidRPr="00F37C0B">
        <w:rPr>
          <w:sz w:val="22"/>
          <w:szCs w:val="22"/>
        </w:rPr>
        <w:t>Vyresnio amžiaus ligoniams, kurių bendra būklė yra silpna, vaistą galima vartoti tik esant aktyviai medicininei priežiūrai.</w:t>
      </w:r>
    </w:p>
    <w:p w14:paraId="120F6A0A" w14:textId="77777777" w:rsidR="00564DFA" w:rsidRPr="00F37C0B" w:rsidRDefault="00564DFA" w:rsidP="00564DFA">
      <w:pPr>
        <w:rPr>
          <w:sz w:val="22"/>
          <w:szCs w:val="22"/>
        </w:rPr>
      </w:pPr>
    </w:p>
    <w:p w14:paraId="7463ACA4" w14:textId="77777777" w:rsidR="00564DFA" w:rsidRPr="00F37C0B" w:rsidRDefault="00564DFA" w:rsidP="00564DFA">
      <w:pPr>
        <w:pStyle w:val="PI-1labEMEASMCA"/>
        <w:rPr>
          <w:noProof w:val="0"/>
          <w:szCs w:val="22"/>
        </w:rPr>
      </w:pPr>
      <w:r w:rsidRPr="00F37C0B">
        <w:rPr>
          <w:noProof w:val="0"/>
          <w:szCs w:val="22"/>
        </w:rPr>
        <w:t>8.</w:t>
      </w:r>
      <w:r w:rsidRPr="00F37C0B">
        <w:rPr>
          <w:noProof w:val="0"/>
          <w:szCs w:val="22"/>
        </w:rPr>
        <w:tab/>
        <w:t>TINKAMUMO LAIKAS</w:t>
      </w:r>
    </w:p>
    <w:p w14:paraId="2EE2FEF6" w14:textId="77777777" w:rsidR="00564DFA" w:rsidRPr="00F37C0B" w:rsidRDefault="00564DFA" w:rsidP="00564DFA">
      <w:pPr>
        <w:rPr>
          <w:sz w:val="22"/>
          <w:szCs w:val="22"/>
        </w:rPr>
      </w:pPr>
    </w:p>
    <w:p w14:paraId="555BEA79" w14:textId="66603822" w:rsidR="00564DFA" w:rsidRPr="00F37C0B" w:rsidRDefault="00564DFA" w:rsidP="00564DFA">
      <w:pPr>
        <w:rPr>
          <w:sz w:val="22"/>
          <w:szCs w:val="22"/>
        </w:rPr>
      </w:pPr>
      <w:r w:rsidRPr="00F37C0B">
        <w:rPr>
          <w:sz w:val="22"/>
          <w:szCs w:val="22"/>
        </w:rPr>
        <w:t>Tinka iki</w:t>
      </w:r>
      <w:r w:rsidR="00F37C0B" w:rsidRPr="005E3958">
        <w:rPr>
          <w:sz w:val="22"/>
          <w:szCs w:val="22"/>
          <w:highlight w:val="lightGray"/>
        </w:rPr>
        <w:t>/EXP</w:t>
      </w:r>
      <w:r w:rsidRPr="00F37C0B">
        <w:rPr>
          <w:sz w:val="22"/>
          <w:szCs w:val="22"/>
        </w:rPr>
        <w:t xml:space="preserve">: </w:t>
      </w:r>
      <w:r w:rsidRPr="005E3958">
        <w:rPr>
          <w:sz w:val="22"/>
          <w:szCs w:val="22"/>
          <w:highlight w:val="lightGray"/>
        </w:rPr>
        <w:t>MMMM</w:t>
      </w:r>
      <w:r w:rsidR="00F37C0B" w:rsidRPr="005E3958">
        <w:rPr>
          <w:sz w:val="22"/>
          <w:szCs w:val="22"/>
          <w:highlight w:val="lightGray"/>
        </w:rPr>
        <w:t xml:space="preserve"> mm</w:t>
      </w:r>
    </w:p>
    <w:p w14:paraId="423F0C42" w14:textId="77777777" w:rsidR="00564DFA" w:rsidRPr="00F37C0B" w:rsidRDefault="00564DFA" w:rsidP="00564DFA">
      <w:pPr>
        <w:rPr>
          <w:sz w:val="22"/>
          <w:szCs w:val="22"/>
        </w:rPr>
      </w:pPr>
    </w:p>
    <w:p w14:paraId="07C613D3" w14:textId="77777777" w:rsidR="00564DFA" w:rsidRPr="00F37C0B" w:rsidRDefault="00564DFA" w:rsidP="00564DFA">
      <w:pPr>
        <w:rPr>
          <w:sz w:val="22"/>
          <w:szCs w:val="22"/>
        </w:rPr>
      </w:pPr>
    </w:p>
    <w:p w14:paraId="54F342F1" w14:textId="77777777" w:rsidR="00564DFA" w:rsidRPr="00F37C0B" w:rsidRDefault="00564DFA" w:rsidP="00564DFA">
      <w:pPr>
        <w:pStyle w:val="PI-1labEMEASMCA"/>
        <w:rPr>
          <w:noProof w:val="0"/>
          <w:szCs w:val="22"/>
        </w:rPr>
      </w:pPr>
      <w:r w:rsidRPr="00F37C0B">
        <w:rPr>
          <w:noProof w:val="0"/>
          <w:szCs w:val="22"/>
        </w:rPr>
        <w:t>9.</w:t>
      </w:r>
      <w:r w:rsidRPr="00F37C0B">
        <w:rPr>
          <w:noProof w:val="0"/>
          <w:szCs w:val="22"/>
        </w:rPr>
        <w:tab/>
        <w:t>SPECIALIOS LAIKYMO SĄLYGOS</w:t>
      </w:r>
    </w:p>
    <w:p w14:paraId="135C07B9" w14:textId="77777777" w:rsidR="00564DFA" w:rsidRPr="00F37C0B" w:rsidRDefault="00564DFA" w:rsidP="00564DFA">
      <w:pPr>
        <w:rPr>
          <w:sz w:val="22"/>
          <w:szCs w:val="22"/>
        </w:rPr>
      </w:pPr>
    </w:p>
    <w:p w14:paraId="4CA0F476" w14:textId="156FBB84" w:rsidR="00564DFA" w:rsidRPr="00F37C0B" w:rsidRDefault="00564DFA" w:rsidP="00564DFA">
      <w:pPr>
        <w:rPr>
          <w:sz w:val="22"/>
          <w:szCs w:val="22"/>
        </w:rPr>
      </w:pPr>
      <w:r w:rsidRPr="00F37C0B">
        <w:rPr>
          <w:sz w:val="22"/>
          <w:szCs w:val="22"/>
        </w:rPr>
        <w:lastRenderedPageBreak/>
        <w:t>Laikyti ne aukštesnėje kaip 25°</w:t>
      </w:r>
      <w:r w:rsidR="00002304">
        <w:rPr>
          <w:sz w:val="22"/>
          <w:szCs w:val="22"/>
        </w:rPr>
        <w:t xml:space="preserve"> </w:t>
      </w:r>
      <w:r w:rsidRPr="00F37C0B">
        <w:rPr>
          <w:sz w:val="22"/>
          <w:szCs w:val="22"/>
        </w:rPr>
        <w:t>C temperatūroje.</w:t>
      </w:r>
    </w:p>
    <w:p w14:paraId="07D06EFB" w14:textId="77777777" w:rsidR="00564DFA" w:rsidRPr="00F37C0B" w:rsidRDefault="00564DFA" w:rsidP="00564DFA">
      <w:pPr>
        <w:rPr>
          <w:sz w:val="22"/>
          <w:szCs w:val="22"/>
        </w:rPr>
      </w:pPr>
    </w:p>
    <w:p w14:paraId="623E514C" w14:textId="77777777" w:rsidR="00564DFA" w:rsidRPr="00F37C0B" w:rsidRDefault="00564DFA" w:rsidP="00564DFA">
      <w:pPr>
        <w:pStyle w:val="PI-1labEMEASMCA"/>
        <w:rPr>
          <w:noProof w:val="0"/>
          <w:szCs w:val="22"/>
        </w:rPr>
      </w:pPr>
      <w:r w:rsidRPr="00F37C0B">
        <w:rPr>
          <w:noProof w:val="0"/>
          <w:szCs w:val="22"/>
        </w:rPr>
        <w:t>10.</w:t>
      </w:r>
      <w:r w:rsidRPr="00F37C0B">
        <w:rPr>
          <w:noProof w:val="0"/>
          <w:szCs w:val="22"/>
        </w:rPr>
        <w:tab/>
        <w:t xml:space="preserve">SPECIALIOS ATSARGUMO PRIEMONĖS DĖL NESUVARTOTO </w:t>
      </w:r>
      <w:r w:rsidRPr="00F37C0B">
        <w:rPr>
          <w:bCs/>
          <w:noProof w:val="0"/>
          <w:szCs w:val="22"/>
        </w:rPr>
        <w:t xml:space="preserve">VAISTINIO PREPARATO AR JO ATLIEKŲ </w:t>
      </w:r>
      <w:r w:rsidRPr="00F37C0B">
        <w:rPr>
          <w:noProof w:val="0"/>
          <w:szCs w:val="22"/>
        </w:rPr>
        <w:t>TVARKYMO (JEI REIKIA)</w:t>
      </w:r>
    </w:p>
    <w:p w14:paraId="0BC1C0B5" w14:textId="77777777" w:rsidR="00564DFA" w:rsidRPr="00F37C0B" w:rsidRDefault="00564DFA" w:rsidP="00564DFA">
      <w:pPr>
        <w:rPr>
          <w:sz w:val="22"/>
          <w:szCs w:val="22"/>
        </w:rPr>
      </w:pPr>
    </w:p>
    <w:p w14:paraId="230A890B" w14:textId="77777777" w:rsidR="00564DFA" w:rsidRPr="00F37C0B" w:rsidRDefault="00564DFA" w:rsidP="00564DFA">
      <w:pPr>
        <w:rPr>
          <w:sz w:val="22"/>
          <w:szCs w:val="22"/>
        </w:rPr>
      </w:pPr>
    </w:p>
    <w:p w14:paraId="663821B1" w14:textId="77777777" w:rsidR="00564DFA" w:rsidRPr="00F37C0B" w:rsidRDefault="00564DFA" w:rsidP="00564DFA">
      <w:pPr>
        <w:pStyle w:val="PI-1labEMEASMCA"/>
        <w:rPr>
          <w:noProof w:val="0"/>
          <w:szCs w:val="22"/>
        </w:rPr>
      </w:pPr>
      <w:r w:rsidRPr="00F37C0B">
        <w:rPr>
          <w:noProof w:val="0"/>
          <w:szCs w:val="22"/>
        </w:rPr>
        <w:t>11.</w:t>
      </w:r>
      <w:r w:rsidRPr="00F37C0B">
        <w:rPr>
          <w:noProof w:val="0"/>
          <w:szCs w:val="22"/>
        </w:rPr>
        <w:tab/>
        <w:t>LYGIAGRETUS IMPORTUOTOJAS</w:t>
      </w:r>
    </w:p>
    <w:p w14:paraId="12717412" w14:textId="77777777" w:rsidR="00564DFA" w:rsidRPr="00F37C0B" w:rsidRDefault="00564DFA" w:rsidP="00564DFA">
      <w:pPr>
        <w:rPr>
          <w:sz w:val="22"/>
          <w:szCs w:val="22"/>
        </w:rPr>
      </w:pPr>
    </w:p>
    <w:p w14:paraId="257E982E" w14:textId="14564C97" w:rsidR="00564DFA" w:rsidRPr="00F37C0B" w:rsidRDefault="00564DFA" w:rsidP="00564DFA">
      <w:pPr>
        <w:rPr>
          <w:iCs/>
          <w:sz w:val="22"/>
          <w:szCs w:val="22"/>
        </w:rPr>
      </w:pPr>
      <w:r w:rsidRPr="00F37C0B">
        <w:rPr>
          <w:iCs/>
          <w:sz w:val="22"/>
          <w:szCs w:val="22"/>
        </w:rPr>
        <w:t>Lygiagretus importuotojas UAB „Lex ano“</w:t>
      </w:r>
    </w:p>
    <w:p w14:paraId="290C0B5A" w14:textId="77777777" w:rsidR="00564DFA" w:rsidRPr="00F37C0B" w:rsidRDefault="00564DFA" w:rsidP="00564DFA">
      <w:pPr>
        <w:rPr>
          <w:sz w:val="22"/>
          <w:szCs w:val="22"/>
        </w:rPr>
      </w:pPr>
    </w:p>
    <w:p w14:paraId="4E1C4400" w14:textId="77777777" w:rsidR="00564DFA" w:rsidRPr="00F37C0B" w:rsidRDefault="00564DFA" w:rsidP="00564DFA">
      <w:pPr>
        <w:pStyle w:val="PI-1labEMEASMCA"/>
        <w:rPr>
          <w:noProof w:val="0"/>
          <w:szCs w:val="22"/>
        </w:rPr>
      </w:pPr>
      <w:r w:rsidRPr="00F37C0B">
        <w:rPr>
          <w:noProof w:val="0"/>
          <w:szCs w:val="22"/>
        </w:rPr>
        <w:t>12.</w:t>
      </w:r>
      <w:r w:rsidRPr="00F37C0B">
        <w:rPr>
          <w:noProof w:val="0"/>
          <w:szCs w:val="22"/>
        </w:rPr>
        <w:tab/>
        <w:t xml:space="preserve">LYGIAGRETAUS IMPORTO LEIDIMO NUMERIS </w:t>
      </w:r>
    </w:p>
    <w:p w14:paraId="2D6998B5" w14:textId="77777777" w:rsidR="00564DFA" w:rsidRPr="00F37C0B" w:rsidRDefault="00564DFA" w:rsidP="00564DFA">
      <w:pPr>
        <w:rPr>
          <w:sz w:val="22"/>
          <w:szCs w:val="22"/>
        </w:rPr>
      </w:pPr>
    </w:p>
    <w:p w14:paraId="47141006" w14:textId="5A43D868" w:rsidR="00564DFA" w:rsidRPr="00F37C0B" w:rsidRDefault="00564DFA" w:rsidP="00564DFA">
      <w:pPr>
        <w:rPr>
          <w:sz w:val="22"/>
          <w:szCs w:val="22"/>
        </w:rPr>
      </w:pPr>
      <w:r w:rsidRPr="00F37C0B">
        <w:rPr>
          <w:sz w:val="22"/>
          <w:szCs w:val="22"/>
        </w:rPr>
        <w:t>Lyg. imp.</w:t>
      </w:r>
      <w:r w:rsidR="00F37C0B">
        <w:rPr>
          <w:sz w:val="22"/>
          <w:szCs w:val="22"/>
        </w:rPr>
        <w:t xml:space="preserve"> </w:t>
      </w:r>
      <w:r w:rsidRPr="00F37C0B">
        <w:rPr>
          <w:sz w:val="22"/>
          <w:szCs w:val="22"/>
        </w:rPr>
        <w:t>Nr.: LT/L/14/0244/001</w:t>
      </w:r>
    </w:p>
    <w:p w14:paraId="0A7B6634" w14:textId="77777777" w:rsidR="00564DFA" w:rsidRPr="00F37C0B" w:rsidRDefault="00564DFA" w:rsidP="00564DFA">
      <w:pPr>
        <w:rPr>
          <w:sz w:val="22"/>
          <w:szCs w:val="22"/>
        </w:rPr>
      </w:pPr>
    </w:p>
    <w:p w14:paraId="3B0C98BB" w14:textId="77777777" w:rsidR="00564DFA" w:rsidRPr="00F37C0B" w:rsidRDefault="00564DFA" w:rsidP="00564DFA">
      <w:pPr>
        <w:pStyle w:val="PI-1labEMEASMCA"/>
        <w:rPr>
          <w:noProof w:val="0"/>
          <w:szCs w:val="22"/>
        </w:rPr>
      </w:pPr>
      <w:r w:rsidRPr="00F37C0B">
        <w:rPr>
          <w:noProof w:val="0"/>
          <w:szCs w:val="22"/>
        </w:rPr>
        <w:t>13.</w:t>
      </w:r>
      <w:r w:rsidRPr="00F37C0B">
        <w:rPr>
          <w:noProof w:val="0"/>
          <w:szCs w:val="22"/>
        </w:rPr>
        <w:tab/>
        <w:t>SERIJOS NUMERIS</w:t>
      </w:r>
    </w:p>
    <w:p w14:paraId="6D4C0E7B" w14:textId="77777777" w:rsidR="00564DFA" w:rsidRPr="00F37C0B" w:rsidRDefault="00564DFA" w:rsidP="00564DFA">
      <w:pPr>
        <w:rPr>
          <w:sz w:val="22"/>
          <w:szCs w:val="22"/>
        </w:rPr>
      </w:pPr>
    </w:p>
    <w:p w14:paraId="19D468A4" w14:textId="7B257926" w:rsidR="00564DFA" w:rsidRPr="00F37C0B" w:rsidRDefault="00564DFA" w:rsidP="00564DFA">
      <w:pPr>
        <w:rPr>
          <w:sz w:val="22"/>
          <w:szCs w:val="22"/>
        </w:rPr>
      </w:pPr>
      <w:r w:rsidRPr="00F37C0B">
        <w:rPr>
          <w:sz w:val="22"/>
          <w:szCs w:val="22"/>
        </w:rPr>
        <w:t>Serija</w:t>
      </w:r>
      <w:r w:rsidR="00F37C0B" w:rsidRPr="005E3958">
        <w:rPr>
          <w:sz w:val="22"/>
          <w:szCs w:val="22"/>
          <w:highlight w:val="lightGray"/>
        </w:rPr>
        <w:t>/Lot</w:t>
      </w:r>
      <w:r w:rsidRPr="00F37C0B">
        <w:rPr>
          <w:sz w:val="22"/>
          <w:szCs w:val="22"/>
        </w:rPr>
        <w:t>:</w:t>
      </w:r>
    </w:p>
    <w:p w14:paraId="327D4911" w14:textId="77777777" w:rsidR="00564DFA" w:rsidRPr="00F37C0B" w:rsidRDefault="00564DFA" w:rsidP="00564DFA">
      <w:pPr>
        <w:rPr>
          <w:sz w:val="22"/>
          <w:szCs w:val="22"/>
        </w:rPr>
      </w:pPr>
    </w:p>
    <w:p w14:paraId="0B68E360" w14:textId="77777777" w:rsidR="00564DFA" w:rsidRPr="00F37C0B" w:rsidRDefault="00564DFA" w:rsidP="00564DFA">
      <w:pPr>
        <w:pStyle w:val="PI-1labEMEASMCA"/>
        <w:rPr>
          <w:noProof w:val="0"/>
          <w:szCs w:val="22"/>
        </w:rPr>
      </w:pPr>
      <w:r w:rsidRPr="00F37C0B">
        <w:rPr>
          <w:noProof w:val="0"/>
          <w:szCs w:val="22"/>
        </w:rPr>
        <w:t>14.</w:t>
      </w:r>
      <w:r w:rsidRPr="00F37C0B">
        <w:rPr>
          <w:noProof w:val="0"/>
          <w:szCs w:val="22"/>
        </w:rPr>
        <w:tab/>
        <w:t>PARDAVIMO (IŠDAVIMO) TVARKA</w:t>
      </w:r>
    </w:p>
    <w:p w14:paraId="51E79751" w14:textId="77777777" w:rsidR="00564DFA" w:rsidRPr="00F37C0B" w:rsidRDefault="00564DFA" w:rsidP="00564DFA">
      <w:pPr>
        <w:rPr>
          <w:sz w:val="22"/>
          <w:szCs w:val="22"/>
        </w:rPr>
      </w:pPr>
    </w:p>
    <w:p w14:paraId="3CA4D62B" w14:textId="729CCEEB" w:rsidR="00564DFA" w:rsidRPr="00F37C0B" w:rsidRDefault="00564DFA" w:rsidP="00564DFA">
      <w:pPr>
        <w:rPr>
          <w:sz w:val="22"/>
          <w:szCs w:val="22"/>
        </w:rPr>
      </w:pPr>
      <w:r w:rsidRPr="00F37C0B">
        <w:rPr>
          <w:sz w:val="22"/>
          <w:szCs w:val="22"/>
        </w:rPr>
        <w:t>Receptinis vaist</w:t>
      </w:r>
      <w:r w:rsidR="00F37C0B">
        <w:rPr>
          <w:sz w:val="22"/>
          <w:szCs w:val="22"/>
        </w:rPr>
        <w:t>as</w:t>
      </w:r>
      <w:r w:rsidR="00C445AA">
        <w:rPr>
          <w:sz w:val="22"/>
          <w:szCs w:val="22"/>
        </w:rPr>
        <w:t>.</w:t>
      </w:r>
    </w:p>
    <w:p w14:paraId="45F4F953" w14:textId="77777777" w:rsidR="00564DFA" w:rsidRPr="00F37C0B" w:rsidRDefault="00564DFA" w:rsidP="00564DFA">
      <w:pPr>
        <w:rPr>
          <w:sz w:val="22"/>
          <w:szCs w:val="22"/>
        </w:rPr>
      </w:pPr>
    </w:p>
    <w:p w14:paraId="620DCF40" w14:textId="77777777" w:rsidR="00564DFA" w:rsidRPr="00F37C0B" w:rsidRDefault="00564DFA" w:rsidP="00564DFA">
      <w:pPr>
        <w:pStyle w:val="PI-1labEMEASMCA"/>
        <w:rPr>
          <w:noProof w:val="0"/>
          <w:szCs w:val="22"/>
        </w:rPr>
      </w:pPr>
      <w:r w:rsidRPr="00F37C0B">
        <w:rPr>
          <w:noProof w:val="0"/>
          <w:szCs w:val="22"/>
        </w:rPr>
        <w:t>15.</w:t>
      </w:r>
      <w:r w:rsidRPr="00F37C0B">
        <w:rPr>
          <w:noProof w:val="0"/>
          <w:szCs w:val="22"/>
        </w:rPr>
        <w:tab/>
        <w:t>VARTOJIMO INSTRUKCIJA</w:t>
      </w:r>
    </w:p>
    <w:p w14:paraId="46D4ABE2" w14:textId="77777777" w:rsidR="00564DFA" w:rsidRPr="00F37C0B" w:rsidRDefault="00564DFA" w:rsidP="00564DFA">
      <w:pPr>
        <w:jc w:val="both"/>
        <w:rPr>
          <w:sz w:val="22"/>
          <w:szCs w:val="22"/>
        </w:rPr>
      </w:pPr>
    </w:p>
    <w:p w14:paraId="67D2CA93" w14:textId="77777777" w:rsidR="00564DFA" w:rsidRPr="00F37C0B" w:rsidRDefault="00564DFA" w:rsidP="00564DFA">
      <w:pPr>
        <w:rPr>
          <w:sz w:val="22"/>
          <w:szCs w:val="22"/>
        </w:rPr>
      </w:pPr>
    </w:p>
    <w:p w14:paraId="1CB26290" w14:textId="77777777" w:rsidR="00564DFA" w:rsidRPr="00F37C0B" w:rsidRDefault="00564DFA" w:rsidP="00564DFA">
      <w:pPr>
        <w:pStyle w:val="PI-1labEMEASMCA"/>
        <w:rPr>
          <w:noProof w:val="0"/>
          <w:szCs w:val="22"/>
        </w:rPr>
      </w:pPr>
      <w:r w:rsidRPr="00F37C0B">
        <w:rPr>
          <w:noProof w:val="0"/>
          <w:szCs w:val="22"/>
        </w:rPr>
        <w:t>16.</w:t>
      </w:r>
      <w:r w:rsidRPr="00F37C0B">
        <w:rPr>
          <w:noProof w:val="0"/>
          <w:szCs w:val="22"/>
        </w:rPr>
        <w:tab/>
        <w:t>INFORMACIJA BRAILIO RAŠTU</w:t>
      </w:r>
    </w:p>
    <w:p w14:paraId="027BFD24" w14:textId="77777777" w:rsidR="00564DFA" w:rsidRPr="00F37C0B" w:rsidRDefault="00564DFA" w:rsidP="00564DFA">
      <w:pPr>
        <w:rPr>
          <w:sz w:val="22"/>
          <w:szCs w:val="22"/>
        </w:rPr>
      </w:pPr>
    </w:p>
    <w:p w14:paraId="3380FC10" w14:textId="79BF25CE" w:rsidR="00F37C0B" w:rsidRDefault="002C288E" w:rsidP="00F37C0B">
      <w:pPr>
        <w:rPr>
          <w:sz w:val="22"/>
          <w:szCs w:val="22"/>
        </w:rPr>
      </w:pPr>
      <w:r>
        <w:rPr>
          <w:sz w:val="22"/>
          <w:szCs w:val="22"/>
        </w:rPr>
        <w:t>f</w:t>
      </w:r>
      <w:r w:rsidR="00564DFA" w:rsidRPr="00F37C0B">
        <w:rPr>
          <w:sz w:val="22"/>
          <w:szCs w:val="22"/>
        </w:rPr>
        <w:t>ortrans</w:t>
      </w:r>
    </w:p>
    <w:p w14:paraId="5BE1D076" w14:textId="77777777" w:rsidR="002C288E" w:rsidRPr="008C4003" w:rsidRDefault="002C288E" w:rsidP="00F37C0B"/>
    <w:p w14:paraId="7652B552" w14:textId="77777777" w:rsidR="00F37C0B" w:rsidRPr="005E3958" w:rsidRDefault="00F37C0B" w:rsidP="00F37C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5E3958">
        <w:rPr>
          <w:b/>
          <w:noProof/>
          <w:snapToGrid w:val="0"/>
          <w:sz w:val="22"/>
          <w:szCs w:val="22"/>
        </w:rPr>
        <w:t>17.</w:t>
      </w:r>
      <w:r w:rsidRPr="005E3958">
        <w:rPr>
          <w:b/>
          <w:noProof/>
          <w:snapToGrid w:val="0"/>
          <w:sz w:val="22"/>
          <w:szCs w:val="22"/>
        </w:rPr>
        <w:tab/>
        <w:t>UNIKALUS IDENTIFIKATORIUS – 2D BRŪKŠNINIS KODAS</w:t>
      </w:r>
    </w:p>
    <w:p w14:paraId="5E02FDE1" w14:textId="77777777" w:rsidR="00F37C0B" w:rsidRPr="005E3958" w:rsidRDefault="00F37C0B" w:rsidP="00F37C0B">
      <w:pPr>
        <w:tabs>
          <w:tab w:val="left" w:pos="567"/>
        </w:tabs>
        <w:spacing w:line="260" w:lineRule="exact"/>
        <w:rPr>
          <w:noProof/>
          <w:snapToGrid w:val="0"/>
          <w:sz w:val="22"/>
          <w:szCs w:val="22"/>
        </w:rPr>
      </w:pPr>
    </w:p>
    <w:p w14:paraId="33D27A94" w14:textId="77777777" w:rsidR="00F37C0B" w:rsidRPr="005E3958" w:rsidRDefault="00F37C0B" w:rsidP="00F37C0B">
      <w:pPr>
        <w:tabs>
          <w:tab w:val="left" w:pos="567"/>
        </w:tabs>
        <w:spacing w:line="260" w:lineRule="exact"/>
        <w:rPr>
          <w:noProof/>
          <w:snapToGrid w:val="0"/>
          <w:sz w:val="22"/>
          <w:szCs w:val="22"/>
          <w:shd w:val="clear" w:color="auto" w:fill="CCCCCC"/>
        </w:rPr>
      </w:pPr>
      <w:r w:rsidRPr="005E3958">
        <w:rPr>
          <w:noProof/>
          <w:snapToGrid w:val="0"/>
          <w:sz w:val="22"/>
          <w:szCs w:val="22"/>
          <w:highlight w:val="lightGray"/>
        </w:rPr>
        <w:t>2D brūkšninis kodas su nurodytu unikaliu identifikatoriumi.</w:t>
      </w:r>
    </w:p>
    <w:p w14:paraId="2CB55170" w14:textId="77777777" w:rsidR="00F37C0B" w:rsidRPr="005E3958" w:rsidRDefault="00F37C0B" w:rsidP="00F37C0B">
      <w:pPr>
        <w:tabs>
          <w:tab w:val="left" w:pos="567"/>
        </w:tabs>
        <w:spacing w:line="260" w:lineRule="exact"/>
        <w:rPr>
          <w:noProof/>
          <w:snapToGrid w:val="0"/>
          <w:sz w:val="22"/>
          <w:szCs w:val="22"/>
        </w:rPr>
      </w:pPr>
    </w:p>
    <w:p w14:paraId="43020F14" w14:textId="77777777" w:rsidR="00F37C0B" w:rsidRPr="005E3958" w:rsidRDefault="00F37C0B" w:rsidP="00F37C0B">
      <w:pPr>
        <w:tabs>
          <w:tab w:val="left" w:pos="567"/>
        </w:tabs>
        <w:spacing w:line="260" w:lineRule="exact"/>
        <w:rPr>
          <w:noProof/>
          <w:snapToGrid w:val="0"/>
          <w:sz w:val="22"/>
          <w:szCs w:val="22"/>
        </w:rPr>
      </w:pPr>
    </w:p>
    <w:p w14:paraId="4109407E" w14:textId="77777777" w:rsidR="00F37C0B" w:rsidRPr="005E3958" w:rsidRDefault="00F37C0B" w:rsidP="00F37C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5E3958">
        <w:rPr>
          <w:b/>
          <w:noProof/>
          <w:snapToGrid w:val="0"/>
          <w:sz w:val="22"/>
          <w:szCs w:val="22"/>
        </w:rPr>
        <w:t>18.</w:t>
      </w:r>
      <w:r w:rsidRPr="005E3958">
        <w:rPr>
          <w:b/>
          <w:noProof/>
          <w:snapToGrid w:val="0"/>
          <w:sz w:val="22"/>
          <w:szCs w:val="22"/>
        </w:rPr>
        <w:tab/>
        <w:t>UNIKALUS IDENTIFIKATORIUS – ŽMONĖMS SUPRANTAMI DUOMENYS</w:t>
      </w:r>
    </w:p>
    <w:p w14:paraId="1AFBED87" w14:textId="77777777" w:rsidR="00F37C0B" w:rsidRPr="005E3958" w:rsidRDefault="00F37C0B" w:rsidP="00F37C0B">
      <w:pPr>
        <w:tabs>
          <w:tab w:val="left" w:pos="567"/>
        </w:tabs>
        <w:spacing w:line="260" w:lineRule="exact"/>
        <w:rPr>
          <w:noProof/>
          <w:snapToGrid w:val="0"/>
          <w:sz w:val="22"/>
          <w:szCs w:val="22"/>
        </w:rPr>
      </w:pPr>
    </w:p>
    <w:p w14:paraId="4DD42005" w14:textId="77777777" w:rsidR="00F37C0B" w:rsidRPr="005E3958" w:rsidRDefault="00F37C0B" w:rsidP="00F37C0B">
      <w:pPr>
        <w:tabs>
          <w:tab w:val="left" w:pos="567"/>
        </w:tabs>
        <w:spacing w:line="260" w:lineRule="exact"/>
        <w:rPr>
          <w:snapToGrid w:val="0"/>
          <w:color w:val="008000"/>
          <w:sz w:val="22"/>
          <w:szCs w:val="22"/>
        </w:rPr>
      </w:pPr>
      <w:r w:rsidRPr="005E3958">
        <w:rPr>
          <w:snapToGrid w:val="0"/>
          <w:sz w:val="22"/>
          <w:szCs w:val="22"/>
        </w:rPr>
        <w:t xml:space="preserve">PC: </w:t>
      </w:r>
    </w:p>
    <w:p w14:paraId="5DDD40B2" w14:textId="77777777" w:rsidR="00F37C0B" w:rsidRPr="005E3958" w:rsidRDefault="00F37C0B" w:rsidP="00F37C0B">
      <w:pPr>
        <w:tabs>
          <w:tab w:val="left" w:pos="567"/>
        </w:tabs>
        <w:spacing w:line="260" w:lineRule="exact"/>
        <w:rPr>
          <w:snapToGrid w:val="0"/>
          <w:sz w:val="22"/>
          <w:szCs w:val="22"/>
        </w:rPr>
      </w:pPr>
      <w:r w:rsidRPr="005E3958">
        <w:rPr>
          <w:snapToGrid w:val="0"/>
          <w:sz w:val="22"/>
          <w:szCs w:val="22"/>
        </w:rPr>
        <w:t xml:space="preserve">SN: </w:t>
      </w:r>
    </w:p>
    <w:p w14:paraId="704AE58E" w14:textId="65EFF943" w:rsidR="00564DFA" w:rsidRPr="0080110A" w:rsidRDefault="00F37C0B" w:rsidP="0080110A">
      <w:pPr>
        <w:tabs>
          <w:tab w:val="left" w:pos="567"/>
        </w:tabs>
        <w:spacing w:line="260" w:lineRule="exact"/>
        <w:rPr>
          <w:snapToGrid w:val="0"/>
          <w:sz w:val="22"/>
          <w:szCs w:val="22"/>
        </w:rPr>
      </w:pPr>
      <w:r w:rsidRPr="005E3958">
        <w:rPr>
          <w:snapToGrid w:val="0"/>
          <w:sz w:val="22"/>
          <w:szCs w:val="22"/>
          <w:highlight w:val="lightGray"/>
        </w:rPr>
        <w:t>NN:</w:t>
      </w:r>
      <w:r w:rsidRPr="005E3958">
        <w:rPr>
          <w:snapToGrid w:val="0"/>
          <w:sz w:val="22"/>
          <w:szCs w:val="22"/>
        </w:rPr>
        <w:t xml:space="preserve"> </w:t>
      </w:r>
    </w:p>
    <w:p w14:paraId="04557499" w14:textId="68FF483C" w:rsidR="00564DFA" w:rsidRPr="00F37C0B" w:rsidRDefault="00564DFA" w:rsidP="00564DFA">
      <w:pPr>
        <w:rPr>
          <w:sz w:val="22"/>
          <w:szCs w:val="22"/>
        </w:rPr>
      </w:pPr>
      <w:r w:rsidRPr="00F37C0B">
        <w:rPr>
          <w:noProof/>
          <w:sz w:val="22"/>
          <w:szCs w:val="22"/>
        </w:rPr>
        <mc:AlternateContent>
          <mc:Choice Requires="wps">
            <w:drawing>
              <wp:anchor distT="0" distB="0" distL="114300" distR="114300" simplePos="0" relativeHeight="251659264" behindDoc="0" locked="0" layoutInCell="1" allowOverlap="1" wp14:anchorId="0BC78375" wp14:editId="6716992D">
                <wp:simplePos x="0" y="0"/>
                <wp:positionH relativeFrom="column">
                  <wp:posOffset>-32385</wp:posOffset>
                </wp:positionH>
                <wp:positionV relativeFrom="paragraph">
                  <wp:posOffset>95250</wp:posOffset>
                </wp:positionV>
                <wp:extent cx="6324600" cy="0"/>
                <wp:effectExtent l="9525" t="6985" r="9525" b="12065"/>
                <wp:wrapNone/>
                <wp:docPr id="1" name="Tiesioji rodyklės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A4AB24" id="_x0000_t32" coordsize="21600,21600" o:spt="32" o:oned="t" path="m,l21600,21600e" filled="f">
                <v:path arrowok="t" fillok="f" o:connecttype="none"/>
                <o:lock v:ext="edit" shapetype="t"/>
              </v:shapetype>
              <v:shape id="Tiesioji rodyklės jungtis 1" o:spid="_x0000_s1026" type="#_x0000_t32" style="position:absolute;margin-left:-2.55pt;margin-top:7.5pt;width:4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">
                <v:stroke dashstyle="dash"/>
              </v:shape>
            </w:pict>
          </mc:Fallback>
        </mc:AlternateContent>
      </w:r>
    </w:p>
    <w:p w14:paraId="5D66B65F" w14:textId="6DB402EE" w:rsidR="00564DFA" w:rsidRPr="00F37C0B" w:rsidRDefault="00564DFA" w:rsidP="00564DFA">
      <w:pPr>
        <w:rPr>
          <w:sz w:val="22"/>
          <w:szCs w:val="22"/>
        </w:rPr>
      </w:pPr>
      <w:r w:rsidRPr="00F37C0B">
        <w:rPr>
          <w:sz w:val="22"/>
          <w:szCs w:val="22"/>
        </w:rPr>
        <w:t xml:space="preserve">Gamintojas: BEAUFOUR IPSEN INDUSTRIE, </w:t>
      </w:r>
      <w:r w:rsidRPr="00F37C0B">
        <w:rPr>
          <w:sz w:val="22"/>
          <w:szCs w:val="22"/>
          <w:lang w:eastAsia="lt-LT"/>
        </w:rPr>
        <w:t>Rue Ethe Virton, 28100 Dreux,</w:t>
      </w:r>
      <w:r w:rsidRPr="00F37C0B">
        <w:rPr>
          <w:sz w:val="22"/>
          <w:szCs w:val="22"/>
        </w:rPr>
        <w:t xml:space="preserve"> Prancūzija</w:t>
      </w:r>
    </w:p>
    <w:p w14:paraId="486F3B78" w14:textId="77777777" w:rsidR="00564DFA" w:rsidRPr="00F37C0B" w:rsidRDefault="00564DFA" w:rsidP="00564DFA">
      <w:pPr>
        <w:rPr>
          <w:sz w:val="22"/>
          <w:szCs w:val="22"/>
        </w:rPr>
      </w:pPr>
    </w:p>
    <w:p w14:paraId="6E494614" w14:textId="01BFFD0D" w:rsidR="00564DFA" w:rsidRPr="00F37C0B" w:rsidRDefault="00564DFA" w:rsidP="00564DFA">
      <w:pPr>
        <w:rPr>
          <w:sz w:val="22"/>
          <w:szCs w:val="22"/>
        </w:rPr>
      </w:pPr>
      <w:r w:rsidRPr="00F37C0B">
        <w:rPr>
          <w:sz w:val="22"/>
          <w:szCs w:val="22"/>
        </w:rPr>
        <w:t>Perpakavo BĮ UAB „Norfachema“</w:t>
      </w:r>
    </w:p>
    <w:p w14:paraId="0C126528" w14:textId="3D5B8383" w:rsidR="00564DFA" w:rsidRPr="00F37C0B" w:rsidRDefault="00564DFA" w:rsidP="00564DFA">
      <w:pPr>
        <w:rPr>
          <w:sz w:val="22"/>
          <w:szCs w:val="22"/>
        </w:rPr>
      </w:pPr>
      <w:r w:rsidRPr="00F37C0B">
        <w:rPr>
          <w:sz w:val="22"/>
          <w:szCs w:val="22"/>
          <w:highlight w:val="lightGray"/>
        </w:rPr>
        <w:t>Perpakavo UAB „Entafarma“</w:t>
      </w:r>
    </w:p>
    <w:p w14:paraId="38BF549F" w14:textId="77777777" w:rsidR="00564DFA" w:rsidRPr="00F37C0B" w:rsidRDefault="00564DFA" w:rsidP="00564DFA">
      <w:pPr>
        <w:rPr>
          <w:sz w:val="22"/>
          <w:szCs w:val="22"/>
        </w:rPr>
      </w:pPr>
    </w:p>
    <w:p w14:paraId="1F1E2E3B" w14:textId="77777777" w:rsidR="00564DFA" w:rsidRPr="00F37C0B" w:rsidRDefault="00564DFA" w:rsidP="00564DFA">
      <w:pPr>
        <w:rPr>
          <w:sz w:val="22"/>
          <w:szCs w:val="22"/>
        </w:rPr>
      </w:pPr>
      <w:r w:rsidRPr="000E451D">
        <w:rPr>
          <w:sz w:val="22"/>
          <w:szCs w:val="22"/>
          <w:highlight w:val="lightGray"/>
        </w:rPr>
        <w:t>Perpak. serija:</w:t>
      </w:r>
    </w:p>
    <w:p w14:paraId="63E0586F" w14:textId="77777777" w:rsidR="00564DFA" w:rsidRPr="00F37C0B" w:rsidRDefault="00564DFA" w:rsidP="00564DFA">
      <w:pPr>
        <w:rPr>
          <w:sz w:val="22"/>
          <w:szCs w:val="22"/>
        </w:rPr>
      </w:pPr>
    </w:p>
    <w:p w14:paraId="30AD93B6" w14:textId="37153F38" w:rsidR="00564DFA" w:rsidRPr="005E3958" w:rsidRDefault="0080110A" w:rsidP="00564DFA">
      <w:pPr>
        <w:rPr>
          <w:i/>
          <w:iCs/>
          <w:sz w:val="22"/>
          <w:szCs w:val="22"/>
        </w:rPr>
      </w:pPr>
      <w:r w:rsidRPr="005E3958">
        <w:rPr>
          <w:i/>
          <w:iCs/>
          <w:sz w:val="22"/>
          <w:szCs w:val="22"/>
        </w:rPr>
        <w:t>Lygiagrečiai importuojamas vaistas skiriasi nuo referencinio vaisto laikymo sąlygomis – lyg. imp. vaistą laikyti ne aukštesnėje kaip 25</w:t>
      </w:r>
      <w:r w:rsidRPr="005E3958">
        <w:rPr>
          <w:i/>
          <w:iCs/>
          <w:sz w:val="22"/>
          <w:szCs w:val="22"/>
          <w:vertAlign w:val="superscript"/>
        </w:rPr>
        <w:t>o</w:t>
      </w:r>
      <w:r w:rsidRPr="005E3958">
        <w:rPr>
          <w:i/>
          <w:iCs/>
          <w:sz w:val="22"/>
          <w:szCs w:val="22"/>
        </w:rPr>
        <w:t xml:space="preserve"> C temperatūroje, ref. vaistui specialių laikymo sąlygų nereikia. </w:t>
      </w:r>
    </w:p>
    <w:p w14:paraId="0E086A7D" w14:textId="77777777" w:rsidR="00564DFA" w:rsidRPr="00F37C0B" w:rsidRDefault="00564DFA" w:rsidP="00564DFA">
      <w:pPr>
        <w:rPr>
          <w:sz w:val="22"/>
          <w:szCs w:val="22"/>
        </w:rPr>
      </w:pPr>
    </w:p>
    <w:p w14:paraId="73E9E7D1" w14:textId="77777777" w:rsidR="00564DFA" w:rsidRPr="00F37C0B" w:rsidRDefault="00564DFA" w:rsidP="00564DFA">
      <w:pPr>
        <w:rPr>
          <w:sz w:val="22"/>
          <w:szCs w:val="22"/>
        </w:rPr>
      </w:pPr>
    </w:p>
    <w:p w14:paraId="6F6F35C8" w14:textId="77777777" w:rsidR="00564DFA" w:rsidRPr="00F37C0B" w:rsidRDefault="00564DFA" w:rsidP="00564DFA">
      <w:pPr>
        <w:rPr>
          <w:sz w:val="22"/>
          <w:szCs w:val="22"/>
        </w:rPr>
      </w:pPr>
    </w:p>
    <w:p w14:paraId="186F3969" w14:textId="77777777" w:rsidR="00564DFA" w:rsidRPr="00F37C0B" w:rsidRDefault="00564DFA" w:rsidP="00564DFA">
      <w:pPr>
        <w:rPr>
          <w:sz w:val="22"/>
          <w:szCs w:val="22"/>
        </w:rPr>
      </w:pPr>
    </w:p>
    <w:p w14:paraId="7DFA3F71" w14:textId="77777777" w:rsidR="00564DFA" w:rsidRPr="00F37C0B" w:rsidRDefault="00564DFA" w:rsidP="00564DFA">
      <w:pPr>
        <w:pStyle w:val="TTEMEASMCA"/>
        <w:rPr>
          <w:lang w:val="lt-LT"/>
        </w:rPr>
      </w:pPr>
      <w:bookmarkStart w:id="2" w:name="_Toc129243138"/>
      <w:bookmarkStart w:id="3" w:name="_Toc129243263"/>
    </w:p>
    <w:p w14:paraId="0460CB24" w14:textId="77777777" w:rsidR="00564DFA" w:rsidRPr="00F37C0B" w:rsidRDefault="00564DFA" w:rsidP="00564DFA">
      <w:pPr>
        <w:pStyle w:val="TTEMEASMCA"/>
        <w:rPr>
          <w:lang w:val="lt-LT"/>
        </w:rPr>
      </w:pPr>
    </w:p>
    <w:p w14:paraId="105DC593" w14:textId="77777777" w:rsidR="00564DFA" w:rsidRPr="00F37C0B" w:rsidRDefault="00564DFA" w:rsidP="00564DFA">
      <w:pPr>
        <w:pStyle w:val="TTEMEASMCA"/>
        <w:rPr>
          <w:lang w:val="lt-LT"/>
        </w:rPr>
      </w:pPr>
    </w:p>
    <w:p w14:paraId="7871534B" w14:textId="77777777" w:rsidR="00564DFA" w:rsidRPr="00F37C0B" w:rsidRDefault="00564DFA" w:rsidP="00564DFA">
      <w:pPr>
        <w:pStyle w:val="TTEMEASMCA"/>
        <w:rPr>
          <w:lang w:val="lt-LT"/>
        </w:rPr>
      </w:pPr>
    </w:p>
    <w:p w14:paraId="2E955B9C" w14:textId="77777777" w:rsidR="00564DFA" w:rsidRPr="00F37C0B" w:rsidRDefault="00564DFA" w:rsidP="00564DFA">
      <w:pPr>
        <w:pStyle w:val="TTEMEASMCA"/>
        <w:rPr>
          <w:lang w:val="lt-LT"/>
        </w:rPr>
      </w:pPr>
    </w:p>
    <w:p w14:paraId="32E830C9" w14:textId="77777777" w:rsidR="00564DFA" w:rsidRPr="00F37C0B" w:rsidRDefault="00564DFA" w:rsidP="00564DFA">
      <w:pPr>
        <w:pStyle w:val="TTEMEASMCA"/>
        <w:rPr>
          <w:lang w:val="lt-LT"/>
        </w:rPr>
      </w:pPr>
    </w:p>
    <w:p w14:paraId="10A462F1" w14:textId="77777777" w:rsidR="00564DFA" w:rsidRPr="00F37C0B" w:rsidRDefault="00564DFA" w:rsidP="00564DFA">
      <w:pPr>
        <w:pStyle w:val="TTEMEASMCA"/>
        <w:rPr>
          <w:lang w:val="lt-LT"/>
        </w:rPr>
      </w:pPr>
    </w:p>
    <w:p w14:paraId="0D747BD0" w14:textId="77777777" w:rsidR="00564DFA" w:rsidRPr="00F37C0B" w:rsidRDefault="00564DFA" w:rsidP="00564DFA">
      <w:pPr>
        <w:pStyle w:val="TTEMEASMCA"/>
        <w:rPr>
          <w:lang w:val="lt-LT"/>
        </w:rPr>
      </w:pPr>
    </w:p>
    <w:p w14:paraId="48BEA03F" w14:textId="77777777" w:rsidR="00564DFA" w:rsidRPr="00F37C0B" w:rsidRDefault="00564DFA" w:rsidP="00564DFA">
      <w:pPr>
        <w:pStyle w:val="TTEMEASMCA"/>
        <w:rPr>
          <w:lang w:val="lt-LT"/>
        </w:rPr>
      </w:pPr>
    </w:p>
    <w:p w14:paraId="541667E1" w14:textId="77777777" w:rsidR="00564DFA" w:rsidRPr="00F37C0B" w:rsidRDefault="00564DFA" w:rsidP="00564DFA">
      <w:pPr>
        <w:pStyle w:val="TTEMEASMCA"/>
        <w:rPr>
          <w:lang w:val="lt-LT"/>
        </w:rPr>
      </w:pPr>
    </w:p>
    <w:p w14:paraId="7A9BF827" w14:textId="77777777" w:rsidR="00564DFA" w:rsidRPr="00F37C0B" w:rsidRDefault="00564DFA" w:rsidP="00564DFA">
      <w:pPr>
        <w:pStyle w:val="TTEMEASMCA"/>
        <w:rPr>
          <w:lang w:val="lt-LT"/>
        </w:rPr>
      </w:pPr>
    </w:p>
    <w:p w14:paraId="4C8BF311" w14:textId="77777777" w:rsidR="00564DFA" w:rsidRPr="00F37C0B" w:rsidRDefault="00564DFA" w:rsidP="00564DFA">
      <w:pPr>
        <w:pStyle w:val="TTEMEASMCA"/>
        <w:rPr>
          <w:lang w:val="lt-LT"/>
        </w:rPr>
      </w:pPr>
    </w:p>
    <w:p w14:paraId="2FF8B99B" w14:textId="77777777" w:rsidR="00564DFA" w:rsidRPr="00F37C0B" w:rsidRDefault="00564DFA" w:rsidP="00564DFA">
      <w:pPr>
        <w:pStyle w:val="TTEMEASMCA"/>
        <w:rPr>
          <w:lang w:val="lt-LT"/>
        </w:rPr>
      </w:pPr>
    </w:p>
    <w:p w14:paraId="73F52E65" w14:textId="77777777" w:rsidR="00564DFA" w:rsidRPr="00F37C0B" w:rsidRDefault="00564DFA" w:rsidP="00564DFA">
      <w:pPr>
        <w:pStyle w:val="TTEMEASMCA"/>
        <w:rPr>
          <w:lang w:val="lt-LT"/>
        </w:rPr>
      </w:pPr>
    </w:p>
    <w:p w14:paraId="2001D6A6" w14:textId="77777777" w:rsidR="00564DFA" w:rsidRPr="00F37C0B" w:rsidRDefault="00564DFA" w:rsidP="00564DFA">
      <w:pPr>
        <w:pStyle w:val="TTEMEASMCA"/>
        <w:rPr>
          <w:lang w:val="lt-LT"/>
        </w:rPr>
      </w:pPr>
    </w:p>
    <w:p w14:paraId="01945ED2" w14:textId="77777777" w:rsidR="00564DFA" w:rsidRPr="00F37C0B" w:rsidRDefault="00564DFA" w:rsidP="00564DFA">
      <w:pPr>
        <w:pStyle w:val="TTEMEASMCA"/>
        <w:rPr>
          <w:lang w:val="lt-LT"/>
        </w:rPr>
      </w:pPr>
    </w:p>
    <w:p w14:paraId="340660D4" w14:textId="77777777" w:rsidR="00564DFA" w:rsidRPr="00F37C0B" w:rsidRDefault="00564DFA" w:rsidP="00564DFA">
      <w:pPr>
        <w:pStyle w:val="TTEMEASMCA"/>
        <w:rPr>
          <w:lang w:val="lt-LT"/>
        </w:rPr>
      </w:pPr>
    </w:p>
    <w:p w14:paraId="73BD63E1" w14:textId="77777777" w:rsidR="00564DFA" w:rsidRPr="00F37C0B" w:rsidRDefault="00564DFA" w:rsidP="00564DFA">
      <w:pPr>
        <w:pStyle w:val="TTEMEASMCA"/>
        <w:rPr>
          <w:lang w:val="lt-LT"/>
        </w:rPr>
      </w:pPr>
    </w:p>
    <w:p w14:paraId="43ADA34A" w14:textId="77777777" w:rsidR="00564DFA" w:rsidRPr="00F37C0B" w:rsidRDefault="00564DFA" w:rsidP="00564DFA">
      <w:pPr>
        <w:pStyle w:val="TTEMEASMCA"/>
        <w:rPr>
          <w:lang w:val="lt-LT"/>
        </w:rPr>
      </w:pPr>
    </w:p>
    <w:p w14:paraId="775E295E" w14:textId="77777777" w:rsidR="00564DFA" w:rsidRPr="00F37C0B" w:rsidRDefault="00564DFA" w:rsidP="00564DFA">
      <w:pPr>
        <w:pStyle w:val="TTEMEASMCA"/>
        <w:rPr>
          <w:lang w:val="lt-LT"/>
        </w:rPr>
      </w:pPr>
    </w:p>
    <w:p w14:paraId="7265F308" w14:textId="77777777" w:rsidR="00564DFA" w:rsidRPr="00F37C0B" w:rsidRDefault="00564DFA" w:rsidP="00564DFA">
      <w:pPr>
        <w:pStyle w:val="TTEMEASMCA"/>
        <w:rPr>
          <w:lang w:val="lt-LT"/>
        </w:rPr>
      </w:pPr>
    </w:p>
    <w:p w14:paraId="4C296BB9" w14:textId="77777777" w:rsidR="00564DFA" w:rsidRPr="00F37C0B" w:rsidRDefault="00564DFA" w:rsidP="00564DFA">
      <w:pPr>
        <w:pStyle w:val="TTEMEASMCA"/>
        <w:rPr>
          <w:lang w:val="lt-LT"/>
        </w:rPr>
      </w:pPr>
    </w:p>
    <w:p w14:paraId="6C166EBF" w14:textId="77777777" w:rsidR="00564DFA" w:rsidRPr="00F37C0B" w:rsidRDefault="00564DFA" w:rsidP="00564DFA">
      <w:pPr>
        <w:pStyle w:val="TTEMEASMCA"/>
        <w:rPr>
          <w:lang w:val="lt-LT"/>
        </w:rPr>
      </w:pPr>
    </w:p>
    <w:p w14:paraId="33A38DB9" w14:textId="77777777" w:rsidR="00564DFA" w:rsidRPr="00F37C0B" w:rsidRDefault="00564DFA" w:rsidP="00564DFA">
      <w:pPr>
        <w:pStyle w:val="TTEMEASMCA"/>
        <w:rPr>
          <w:caps w:val="0"/>
          <w:szCs w:val="22"/>
          <w:lang w:val="lt-LT"/>
        </w:rPr>
      </w:pPr>
      <w:r w:rsidRPr="00F37C0B">
        <w:rPr>
          <w:lang w:val="lt-LT"/>
        </w:rPr>
        <w:t>B. PAKUOTĖS LAPELIS</w:t>
      </w:r>
    </w:p>
    <w:p w14:paraId="2480C142" w14:textId="77777777" w:rsidR="00564DFA" w:rsidRPr="00F37C0B" w:rsidRDefault="00564DFA" w:rsidP="00564DFA">
      <w:pPr>
        <w:spacing w:after="200" w:line="276" w:lineRule="auto"/>
        <w:rPr>
          <w:b/>
          <w:sz w:val="22"/>
          <w:szCs w:val="22"/>
        </w:rPr>
      </w:pPr>
      <w:r w:rsidRPr="00F37C0B">
        <w:rPr>
          <w:caps/>
          <w:szCs w:val="22"/>
        </w:rPr>
        <w:br w:type="page"/>
      </w:r>
    </w:p>
    <w:p w14:paraId="7A82CCA7" w14:textId="77777777" w:rsidR="00564DFA" w:rsidRPr="00F37C0B" w:rsidRDefault="00564DFA" w:rsidP="00564DFA">
      <w:pPr>
        <w:pStyle w:val="TTEMEASMCA"/>
        <w:rPr>
          <w:szCs w:val="22"/>
          <w:lang w:val="lt-LT"/>
        </w:rPr>
      </w:pPr>
      <w:r w:rsidRPr="00F37C0B">
        <w:rPr>
          <w:caps w:val="0"/>
          <w:szCs w:val="22"/>
          <w:lang w:val="lt-LT"/>
        </w:rPr>
        <w:lastRenderedPageBreak/>
        <w:t>Pakuotės lapelis: informacija vartotojui</w:t>
      </w:r>
      <w:bookmarkEnd w:id="2"/>
      <w:bookmarkEnd w:id="3"/>
    </w:p>
    <w:p w14:paraId="06F20E0B" w14:textId="77777777" w:rsidR="00564DFA" w:rsidRPr="00F37C0B" w:rsidRDefault="00564DFA" w:rsidP="00564DFA">
      <w:pPr>
        <w:rPr>
          <w:sz w:val="22"/>
          <w:szCs w:val="22"/>
        </w:rPr>
      </w:pPr>
    </w:p>
    <w:p w14:paraId="0F117AB7" w14:textId="77777777" w:rsidR="00564DFA" w:rsidRPr="00F37C0B" w:rsidRDefault="00564DFA" w:rsidP="00564DFA">
      <w:pPr>
        <w:pStyle w:val="BTbeEMEASMCA"/>
        <w:rPr>
          <w:sz w:val="22"/>
          <w:szCs w:val="22"/>
        </w:rPr>
      </w:pPr>
      <w:r w:rsidRPr="00F37C0B">
        <w:rPr>
          <w:sz w:val="22"/>
          <w:szCs w:val="22"/>
        </w:rPr>
        <w:t>fortrans milteliai geriamajam tirpalui</w:t>
      </w:r>
    </w:p>
    <w:p w14:paraId="2C9D733B" w14:textId="77777777" w:rsidR="00564DFA" w:rsidRPr="00F37C0B" w:rsidRDefault="00564DFA" w:rsidP="00564DFA">
      <w:pPr>
        <w:jc w:val="center"/>
        <w:rPr>
          <w:sz w:val="22"/>
          <w:szCs w:val="22"/>
        </w:rPr>
      </w:pPr>
      <w:r w:rsidRPr="00F37C0B">
        <w:rPr>
          <w:sz w:val="22"/>
          <w:szCs w:val="22"/>
        </w:rPr>
        <w:t>Makrogolis 4000, bevandenis natrio sulfatas, natrio-vandenilio karbonatas, natrio chloridas, kalio chloridas</w:t>
      </w:r>
    </w:p>
    <w:p w14:paraId="2F5A737B" w14:textId="77777777" w:rsidR="00564DFA" w:rsidRPr="00F37C0B" w:rsidRDefault="00564DFA" w:rsidP="00564DFA">
      <w:pPr>
        <w:jc w:val="center"/>
        <w:rPr>
          <w:sz w:val="22"/>
          <w:szCs w:val="22"/>
        </w:rPr>
      </w:pPr>
    </w:p>
    <w:p w14:paraId="3C0CEF61" w14:textId="77777777" w:rsidR="00564DFA" w:rsidRPr="00F37C0B" w:rsidRDefault="00564DFA" w:rsidP="00564DFA">
      <w:pPr>
        <w:suppressAutoHyphens/>
        <w:rPr>
          <w:sz w:val="22"/>
          <w:szCs w:val="22"/>
        </w:rPr>
      </w:pPr>
      <w:r w:rsidRPr="00F37C0B">
        <w:rPr>
          <w:b/>
          <w:sz w:val="22"/>
          <w:szCs w:val="22"/>
        </w:rPr>
        <w:t>Atidžiai perskaitykite visą šį lapelį, prieš pradėdami vartoti vaistą, nes jame pateikiama Jums svarbi informacija.</w:t>
      </w:r>
    </w:p>
    <w:p w14:paraId="574830D5" w14:textId="77777777" w:rsidR="00564DFA" w:rsidRPr="00F37C0B" w:rsidRDefault="00564DFA" w:rsidP="00564DFA">
      <w:pPr>
        <w:numPr>
          <w:ilvl w:val="0"/>
          <w:numId w:val="3"/>
        </w:numPr>
        <w:ind w:left="567" w:right="-2" w:hanging="567"/>
        <w:rPr>
          <w:sz w:val="22"/>
          <w:szCs w:val="22"/>
        </w:rPr>
      </w:pPr>
      <w:r w:rsidRPr="00F37C0B">
        <w:rPr>
          <w:sz w:val="22"/>
          <w:szCs w:val="22"/>
        </w:rPr>
        <w:t xml:space="preserve">Neišmeskite šio lapelio, nes vėl gali prireikti jį perskaityti. </w:t>
      </w:r>
    </w:p>
    <w:p w14:paraId="078637FE" w14:textId="77777777" w:rsidR="00564DFA" w:rsidRPr="00F37C0B" w:rsidRDefault="00564DFA" w:rsidP="00564DFA">
      <w:pPr>
        <w:numPr>
          <w:ilvl w:val="0"/>
          <w:numId w:val="3"/>
        </w:numPr>
        <w:ind w:left="567" w:right="-2" w:hanging="567"/>
        <w:rPr>
          <w:sz w:val="22"/>
          <w:szCs w:val="22"/>
        </w:rPr>
      </w:pPr>
      <w:r w:rsidRPr="00F37C0B">
        <w:rPr>
          <w:sz w:val="22"/>
          <w:szCs w:val="22"/>
        </w:rPr>
        <w:t>Jeigu kiltų daugiau klausimų, kreipkitės į gydytoją arba vaistininką.</w:t>
      </w:r>
    </w:p>
    <w:p w14:paraId="431ED23B" w14:textId="77777777" w:rsidR="00564DFA" w:rsidRPr="00F37C0B" w:rsidRDefault="00564DFA" w:rsidP="00564DFA">
      <w:pPr>
        <w:ind w:left="567" w:right="-2" w:hanging="567"/>
        <w:rPr>
          <w:sz w:val="22"/>
          <w:szCs w:val="22"/>
        </w:rPr>
      </w:pPr>
      <w:r w:rsidRPr="00F37C0B">
        <w:rPr>
          <w:sz w:val="22"/>
          <w:szCs w:val="22"/>
        </w:rPr>
        <w:t>-</w:t>
      </w:r>
      <w:r w:rsidRPr="00F37C0B">
        <w:rPr>
          <w:sz w:val="22"/>
          <w:szCs w:val="22"/>
        </w:rPr>
        <w:tab/>
        <w:t>Šis vaistas skirtas tik Jums, todėl kitiems žmonėms jo duoti negalima. Vaistas gali jiems pakenkti (net tiems, kurių ligos požymiai yra tokie patys kaip Jūsų).</w:t>
      </w:r>
    </w:p>
    <w:p w14:paraId="1073FBCD" w14:textId="77777777" w:rsidR="00564DFA" w:rsidRPr="00F37C0B" w:rsidRDefault="00564DFA" w:rsidP="00564DFA">
      <w:pPr>
        <w:numPr>
          <w:ilvl w:val="0"/>
          <w:numId w:val="3"/>
        </w:numPr>
        <w:tabs>
          <w:tab w:val="left" w:pos="567"/>
        </w:tabs>
        <w:ind w:left="567" w:hanging="567"/>
        <w:rPr>
          <w:sz w:val="22"/>
          <w:szCs w:val="22"/>
        </w:rPr>
      </w:pPr>
      <w:r w:rsidRPr="00F37C0B">
        <w:rPr>
          <w:sz w:val="22"/>
          <w:szCs w:val="22"/>
        </w:rPr>
        <w:t>Jeigu pasireiškė šalutinis poveikis (net jeigu jis šiame lapelyje nenurodytas), kreipkitės į gydytoją arba vaistininką. Žr. 4 skyrių.</w:t>
      </w:r>
    </w:p>
    <w:p w14:paraId="4C8F9D32" w14:textId="77777777" w:rsidR="00564DFA" w:rsidRPr="00F37C0B" w:rsidRDefault="00564DFA" w:rsidP="00564DFA">
      <w:pPr>
        <w:rPr>
          <w:sz w:val="22"/>
          <w:szCs w:val="22"/>
        </w:rPr>
      </w:pPr>
    </w:p>
    <w:p w14:paraId="3C8E6A12" w14:textId="77777777" w:rsidR="00564DFA" w:rsidRPr="00F37C0B" w:rsidRDefault="00564DFA" w:rsidP="00564DFA">
      <w:pPr>
        <w:pStyle w:val="BTbEMEASMCA"/>
        <w:rPr>
          <w:sz w:val="22"/>
          <w:szCs w:val="22"/>
        </w:rPr>
      </w:pPr>
      <w:r w:rsidRPr="00F37C0B">
        <w:rPr>
          <w:sz w:val="22"/>
          <w:szCs w:val="22"/>
        </w:rPr>
        <w:t>Apie ką rašoma šiame lapelyje?</w:t>
      </w:r>
    </w:p>
    <w:p w14:paraId="3E880563" w14:textId="77777777" w:rsidR="00564DFA" w:rsidRPr="00F37C0B" w:rsidRDefault="00564DFA" w:rsidP="00564DFA">
      <w:pPr>
        <w:rPr>
          <w:sz w:val="22"/>
          <w:szCs w:val="22"/>
        </w:rPr>
      </w:pPr>
      <w:r w:rsidRPr="00F37C0B">
        <w:rPr>
          <w:sz w:val="22"/>
          <w:szCs w:val="22"/>
        </w:rPr>
        <w:t>1.</w:t>
      </w:r>
      <w:r w:rsidRPr="00F37C0B">
        <w:rPr>
          <w:sz w:val="22"/>
          <w:szCs w:val="22"/>
        </w:rPr>
        <w:tab/>
        <w:t>Kas yra fortrans ir kam jis vartojamas</w:t>
      </w:r>
    </w:p>
    <w:p w14:paraId="0343806F" w14:textId="77777777" w:rsidR="00564DFA" w:rsidRPr="00F37C0B" w:rsidRDefault="00564DFA" w:rsidP="00564DFA">
      <w:pPr>
        <w:rPr>
          <w:sz w:val="22"/>
          <w:szCs w:val="22"/>
        </w:rPr>
      </w:pPr>
      <w:r w:rsidRPr="00F37C0B">
        <w:rPr>
          <w:sz w:val="22"/>
          <w:szCs w:val="22"/>
        </w:rPr>
        <w:t>2.</w:t>
      </w:r>
      <w:r w:rsidRPr="00F37C0B">
        <w:rPr>
          <w:sz w:val="22"/>
          <w:szCs w:val="22"/>
        </w:rPr>
        <w:tab/>
        <w:t>Kas žinotina prieš vartojant fortrans</w:t>
      </w:r>
    </w:p>
    <w:p w14:paraId="4FA2D127" w14:textId="77777777" w:rsidR="00564DFA" w:rsidRPr="00F37C0B" w:rsidRDefault="00564DFA" w:rsidP="00564DFA">
      <w:pPr>
        <w:rPr>
          <w:sz w:val="22"/>
          <w:szCs w:val="22"/>
        </w:rPr>
      </w:pPr>
      <w:r w:rsidRPr="00F37C0B">
        <w:rPr>
          <w:sz w:val="22"/>
          <w:szCs w:val="22"/>
        </w:rPr>
        <w:t>3.</w:t>
      </w:r>
      <w:r w:rsidRPr="00F37C0B">
        <w:rPr>
          <w:sz w:val="22"/>
          <w:szCs w:val="22"/>
        </w:rPr>
        <w:tab/>
        <w:t>Kaip vartoti fortrans</w:t>
      </w:r>
    </w:p>
    <w:p w14:paraId="343EB32B" w14:textId="77777777" w:rsidR="00564DFA" w:rsidRPr="00F37C0B" w:rsidRDefault="00564DFA" w:rsidP="00564DFA">
      <w:pPr>
        <w:rPr>
          <w:sz w:val="22"/>
          <w:szCs w:val="22"/>
        </w:rPr>
      </w:pPr>
      <w:r w:rsidRPr="00F37C0B">
        <w:rPr>
          <w:sz w:val="22"/>
          <w:szCs w:val="22"/>
        </w:rPr>
        <w:t>4.</w:t>
      </w:r>
      <w:r w:rsidRPr="00F37C0B">
        <w:rPr>
          <w:sz w:val="22"/>
          <w:szCs w:val="22"/>
        </w:rPr>
        <w:tab/>
        <w:t>Galimas šalutinis poveikis</w:t>
      </w:r>
    </w:p>
    <w:p w14:paraId="646C359C" w14:textId="77777777" w:rsidR="00564DFA" w:rsidRPr="00F37C0B" w:rsidRDefault="00564DFA" w:rsidP="00564DFA">
      <w:pPr>
        <w:rPr>
          <w:sz w:val="22"/>
          <w:szCs w:val="22"/>
        </w:rPr>
      </w:pPr>
      <w:r w:rsidRPr="00F37C0B">
        <w:rPr>
          <w:sz w:val="22"/>
          <w:szCs w:val="22"/>
        </w:rPr>
        <w:t>5.</w:t>
      </w:r>
      <w:r w:rsidRPr="00F37C0B">
        <w:rPr>
          <w:sz w:val="22"/>
          <w:szCs w:val="22"/>
        </w:rPr>
        <w:tab/>
        <w:t>Kaip laikyti fortrans</w:t>
      </w:r>
    </w:p>
    <w:p w14:paraId="26519C55" w14:textId="77777777" w:rsidR="00564DFA" w:rsidRPr="00F37C0B" w:rsidRDefault="00564DFA" w:rsidP="00564DFA">
      <w:pPr>
        <w:rPr>
          <w:sz w:val="22"/>
          <w:szCs w:val="22"/>
        </w:rPr>
      </w:pPr>
      <w:r w:rsidRPr="00F37C0B">
        <w:rPr>
          <w:sz w:val="22"/>
          <w:szCs w:val="22"/>
        </w:rPr>
        <w:t>6.</w:t>
      </w:r>
      <w:r w:rsidRPr="00F37C0B">
        <w:rPr>
          <w:sz w:val="22"/>
          <w:szCs w:val="22"/>
        </w:rPr>
        <w:tab/>
        <w:t>Pakuotės turinys ir kita informacija</w:t>
      </w:r>
    </w:p>
    <w:p w14:paraId="23E7299E" w14:textId="77777777" w:rsidR="00564DFA" w:rsidRPr="00F37C0B" w:rsidRDefault="00564DFA" w:rsidP="00564DFA">
      <w:pPr>
        <w:rPr>
          <w:sz w:val="22"/>
          <w:szCs w:val="22"/>
        </w:rPr>
      </w:pPr>
    </w:p>
    <w:p w14:paraId="763469D6" w14:textId="77777777" w:rsidR="00564DFA" w:rsidRPr="00F37C0B" w:rsidRDefault="00564DFA" w:rsidP="00564DFA">
      <w:pPr>
        <w:rPr>
          <w:sz w:val="22"/>
          <w:szCs w:val="22"/>
        </w:rPr>
      </w:pPr>
    </w:p>
    <w:p w14:paraId="53CD35F8" w14:textId="77777777" w:rsidR="00564DFA" w:rsidRPr="00F37C0B" w:rsidRDefault="00564DFA" w:rsidP="00564DFA">
      <w:pPr>
        <w:pStyle w:val="PI-1EMEASMCA"/>
      </w:pPr>
      <w:bookmarkStart w:id="4" w:name="_Toc129243139"/>
      <w:bookmarkStart w:id="5" w:name="_Toc129243264"/>
      <w:r w:rsidRPr="00F37C0B">
        <w:t>1.</w:t>
      </w:r>
      <w:r w:rsidRPr="00F37C0B">
        <w:tab/>
        <w:t>Kas yra fortrans ir kam jis vartojamas</w:t>
      </w:r>
      <w:bookmarkEnd w:id="4"/>
      <w:bookmarkEnd w:id="5"/>
    </w:p>
    <w:p w14:paraId="029C556C" w14:textId="77777777" w:rsidR="00564DFA" w:rsidRPr="00F37C0B" w:rsidRDefault="00564DFA" w:rsidP="00564DFA">
      <w:pPr>
        <w:rPr>
          <w:sz w:val="22"/>
          <w:szCs w:val="22"/>
        </w:rPr>
      </w:pPr>
    </w:p>
    <w:p w14:paraId="4285BA0B" w14:textId="1C080EF2" w:rsidR="00564DFA" w:rsidRPr="00F37C0B" w:rsidRDefault="00564DFA" w:rsidP="00564DFA">
      <w:pPr>
        <w:rPr>
          <w:sz w:val="22"/>
          <w:szCs w:val="22"/>
        </w:rPr>
      </w:pPr>
      <w:r w:rsidRPr="00F37C0B">
        <w:rPr>
          <w:sz w:val="22"/>
          <w:szCs w:val="22"/>
        </w:rPr>
        <w:t>fortrans yra osmosinio poveikio vidurius laisvinantis vaistas. fortrans padidina vandens kiekį išmatose. Jo sudėtyje yra didelės molekulinės masės makrogolio ir druskų</w:t>
      </w:r>
      <w:r w:rsidR="00F37C0B">
        <w:rPr>
          <w:sz w:val="22"/>
          <w:szCs w:val="22"/>
        </w:rPr>
        <w:t>,</w:t>
      </w:r>
      <w:r w:rsidRPr="00F37C0B">
        <w:rPr>
          <w:sz w:val="22"/>
          <w:szCs w:val="22"/>
        </w:rPr>
        <w:t xml:space="preserve"> fortrans padidina vandens kiekį išmatose ir sukelia dažną tuštinimąsi bei viduriavimą, dėl ko išsivalo žarnynas.</w:t>
      </w:r>
    </w:p>
    <w:p w14:paraId="1F3F1F7A" w14:textId="77777777" w:rsidR="00564DFA" w:rsidRPr="00F37C0B" w:rsidRDefault="00564DFA" w:rsidP="00564DFA">
      <w:pPr>
        <w:rPr>
          <w:sz w:val="22"/>
          <w:szCs w:val="22"/>
        </w:rPr>
      </w:pPr>
      <w:r w:rsidRPr="00F37C0B">
        <w:rPr>
          <w:sz w:val="22"/>
          <w:szCs w:val="22"/>
        </w:rPr>
        <w:t>Vaistas vartojamas storosios žarnos išvalymui, norint paruošti ligonius, prieš jiems atliekant:</w:t>
      </w:r>
    </w:p>
    <w:p w14:paraId="53A74FE1" w14:textId="7AD0FD60" w:rsidR="00564DFA" w:rsidRPr="00F37C0B" w:rsidRDefault="00564DFA" w:rsidP="00564DFA">
      <w:pPr>
        <w:numPr>
          <w:ilvl w:val="0"/>
          <w:numId w:val="2"/>
        </w:numPr>
        <w:jc w:val="both"/>
        <w:rPr>
          <w:sz w:val="22"/>
          <w:szCs w:val="22"/>
        </w:rPr>
      </w:pPr>
      <w:r w:rsidRPr="00F37C0B">
        <w:rPr>
          <w:sz w:val="22"/>
          <w:szCs w:val="22"/>
        </w:rPr>
        <w:t>endoskopinius ir radiologinius tyrimus</w:t>
      </w:r>
      <w:r w:rsidR="00F37C0B">
        <w:rPr>
          <w:sz w:val="22"/>
          <w:szCs w:val="22"/>
        </w:rPr>
        <w:t>;</w:t>
      </w:r>
    </w:p>
    <w:p w14:paraId="54B04C4B" w14:textId="77777777" w:rsidR="00564DFA" w:rsidRPr="00F37C0B" w:rsidRDefault="00564DFA" w:rsidP="00564DFA">
      <w:pPr>
        <w:numPr>
          <w:ilvl w:val="0"/>
          <w:numId w:val="2"/>
        </w:numPr>
        <w:jc w:val="both"/>
        <w:rPr>
          <w:sz w:val="22"/>
          <w:szCs w:val="22"/>
        </w:rPr>
      </w:pPr>
      <w:r w:rsidRPr="00F37C0B">
        <w:rPr>
          <w:sz w:val="22"/>
          <w:szCs w:val="22"/>
        </w:rPr>
        <w:t>storosios žarnos operacijas.</w:t>
      </w:r>
    </w:p>
    <w:p w14:paraId="0A6BC61F" w14:textId="77777777" w:rsidR="00564DFA" w:rsidRPr="00F37C0B" w:rsidRDefault="00564DFA" w:rsidP="00564DFA">
      <w:pPr>
        <w:rPr>
          <w:sz w:val="22"/>
          <w:szCs w:val="22"/>
        </w:rPr>
      </w:pPr>
    </w:p>
    <w:p w14:paraId="639C43D0" w14:textId="77777777" w:rsidR="00564DFA" w:rsidRPr="00F37C0B" w:rsidRDefault="00564DFA" w:rsidP="00564DFA">
      <w:pPr>
        <w:rPr>
          <w:sz w:val="22"/>
          <w:szCs w:val="22"/>
        </w:rPr>
      </w:pPr>
      <w:r w:rsidRPr="00F37C0B">
        <w:rPr>
          <w:sz w:val="22"/>
          <w:szCs w:val="22"/>
        </w:rPr>
        <w:t>Vaistas skirtas tik suaugusiems.</w:t>
      </w:r>
    </w:p>
    <w:p w14:paraId="7CE2775F" w14:textId="77777777" w:rsidR="00564DFA" w:rsidRPr="00F37C0B" w:rsidRDefault="00564DFA" w:rsidP="00564DFA">
      <w:pPr>
        <w:rPr>
          <w:sz w:val="22"/>
          <w:szCs w:val="22"/>
        </w:rPr>
      </w:pPr>
    </w:p>
    <w:p w14:paraId="170A7E89" w14:textId="77777777" w:rsidR="00564DFA" w:rsidRPr="00F37C0B" w:rsidRDefault="00564DFA" w:rsidP="00564DFA">
      <w:pPr>
        <w:rPr>
          <w:sz w:val="22"/>
          <w:szCs w:val="22"/>
        </w:rPr>
      </w:pPr>
    </w:p>
    <w:p w14:paraId="08A50D8A" w14:textId="77777777" w:rsidR="00564DFA" w:rsidRPr="00F37C0B" w:rsidRDefault="00564DFA" w:rsidP="00564DFA">
      <w:pPr>
        <w:pStyle w:val="PI-1EMEASMCA"/>
      </w:pPr>
      <w:bookmarkStart w:id="6" w:name="_Toc129243140"/>
      <w:bookmarkStart w:id="7" w:name="_Toc129243265"/>
      <w:r w:rsidRPr="00F37C0B">
        <w:t>2.</w:t>
      </w:r>
      <w:r w:rsidRPr="00F37C0B">
        <w:tab/>
        <w:t xml:space="preserve">Kas žinotina prieš vartojant </w:t>
      </w:r>
      <w:bookmarkEnd w:id="6"/>
      <w:bookmarkEnd w:id="7"/>
      <w:r w:rsidRPr="00F37C0B">
        <w:t>fortrans</w:t>
      </w:r>
    </w:p>
    <w:p w14:paraId="3F050A59" w14:textId="77777777" w:rsidR="00564DFA" w:rsidRPr="00F37C0B" w:rsidRDefault="00564DFA" w:rsidP="00564DFA">
      <w:pPr>
        <w:rPr>
          <w:sz w:val="22"/>
          <w:szCs w:val="22"/>
        </w:rPr>
      </w:pPr>
    </w:p>
    <w:p w14:paraId="3F6AE068" w14:textId="77777777" w:rsidR="00564DFA" w:rsidRPr="00F37C0B" w:rsidRDefault="00564DFA" w:rsidP="00564DFA">
      <w:pPr>
        <w:pStyle w:val="PI-3EMEASMCA"/>
        <w:spacing w:line="240" w:lineRule="auto"/>
      </w:pPr>
      <w:r w:rsidRPr="00F37C0B">
        <w:t>fortrans vartoti negalima:</w:t>
      </w:r>
    </w:p>
    <w:p w14:paraId="022FDB17" w14:textId="3E9532FA" w:rsidR="00564DFA" w:rsidRPr="00F37C0B" w:rsidRDefault="00564DFA" w:rsidP="00564DFA">
      <w:pPr>
        <w:pStyle w:val="BT-EMEASMCA"/>
      </w:pPr>
      <w:r w:rsidRPr="00F37C0B">
        <w:t>jeigu yra alergija veikli</w:t>
      </w:r>
      <w:r w:rsidR="00F37C0B">
        <w:t>ajai</w:t>
      </w:r>
      <w:r w:rsidRPr="00F37C0B">
        <w:t xml:space="preserve"> arba bet kuriai pagalbinei šio vaisto medžiagai</w:t>
      </w:r>
      <w:r w:rsidR="00F37C0B">
        <w:t xml:space="preserve"> </w:t>
      </w:r>
      <w:r w:rsidRPr="00F37C0B">
        <w:t>(jos išvardytos 6 skyriuje);</w:t>
      </w:r>
    </w:p>
    <w:p w14:paraId="00F4A4A7" w14:textId="77777777" w:rsidR="00564DFA" w:rsidRPr="00F37C0B" w:rsidRDefault="00564DFA" w:rsidP="00564DFA">
      <w:pPr>
        <w:pStyle w:val="BT-EMEASMCA"/>
      </w:pPr>
      <w:r w:rsidRPr="00F37C0B">
        <w:t>esant sunkiai bendrai ligonio būklei (organizme trūksta skysčių arba yra sunkus širdies veiklos nepakankamumas);</w:t>
      </w:r>
    </w:p>
    <w:p w14:paraId="445D3CFD" w14:textId="77777777" w:rsidR="00564DFA" w:rsidRPr="00F37C0B" w:rsidRDefault="00564DFA" w:rsidP="00564DFA">
      <w:pPr>
        <w:pStyle w:val="BT-EMEASMCA"/>
      </w:pPr>
      <w:r w:rsidRPr="00F37C0B">
        <w:t>sergant toli pažengusiu storosios žarnos vėžiu ar kita liga, dėl kurios jos gleivinė tampa itin pažeidžiama (įskaitant uždegiminę žarnų ligą);</w:t>
      </w:r>
    </w:p>
    <w:p w14:paraId="47F987BA" w14:textId="77777777" w:rsidR="00564DFA" w:rsidRPr="00F37C0B" w:rsidRDefault="00564DFA" w:rsidP="00564DFA">
      <w:pPr>
        <w:pStyle w:val="BT-EMEASMCA"/>
      </w:pPr>
      <w:r w:rsidRPr="00F37C0B">
        <w:t>ligoniams, kuriems gali išsivystyti žarnyno nepraeinamumas arba užsikimšimas (obstrukcija);</w:t>
      </w:r>
    </w:p>
    <w:p w14:paraId="196C97A8" w14:textId="7CD17842" w:rsidR="00F37C0B" w:rsidRDefault="00564DFA" w:rsidP="00F37C0B">
      <w:pPr>
        <w:pStyle w:val="BT-EMEASMCA"/>
      </w:pPr>
      <w:r w:rsidRPr="00F37C0B">
        <w:t>esant virškinimo trakto prakiurimui (perforacijai) arba jo išsivystymo pavojui</w:t>
      </w:r>
      <w:r w:rsidR="00F37C0B">
        <w:t>;</w:t>
      </w:r>
    </w:p>
    <w:p w14:paraId="781C2B83" w14:textId="3371378B" w:rsidR="00564DFA" w:rsidRPr="00F37C0B" w:rsidRDefault="00564DFA" w:rsidP="00F37C0B">
      <w:pPr>
        <w:pStyle w:val="BT-EMEASMCA"/>
      </w:pPr>
      <w:r w:rsidRPr="00F37C0B">
        <w:t xml:space="preserve">toksinis kolitas (žarnyno uždegimas) arba </w:t>
      </w:r>
      <w:r w:rsidRPr="00F37C0B">
        <w:rPr>
          <w:lang w:eastAsia="lt-LT"/>
        </w:rPr>
        <w:t>toksinė didelė gaubtinė žarna (</w:t>
      </w:r>
      <w:r w:rsidRPr="00F37C0B">
        <w:rPr>
          <w:i/>
          <w:lang w:eastAsia="lt-LT"/>
        </w:rPr>
        <w:t>megacolon);</w:t>
      </w:r>
    </w:p>
    <w:p w14:paraId="6BBE4283" w14:textId="77777777" w:rsidR="00564DFA" w:rsidRPr="00F37C0B" w:rsidRDefault="00564DFA" w:rsidP="00564DFA">
      <w:pPr>
        <w:pStyle w:val="BT-EMEASMCA"/>
      </w:pPr>
      <w:r w:rsidRPr="00F37C0B">
        <w:t>skrandžio ištuštinimo sutrikimas (pvz., dėl skrandžio judesių silpnumo).</w:t>
      </w:r>
    </w:p>
    <w:p w14:paraId="7D0A9A97" w14:textId="77777777" w:rsidR="00564DFA" w:rsidRPr="00F37C0B" w:rsidRDefault="00564DFA" w:rsidP="00564DFA">
      <w:pPr>
        <w:rPr>
          <w:sz w:val="22"/>
          <w:szCs w:val="22"/>
        </w:rPr>
      </w:pPr>
    </w:p>
    <w:p w14:paraId="1AD98E91" w14:textId="77777777" w:rsidR="00564DFA" w:rsidRPr="00F37C0B" w:rsidRDefault="00564DFA" w:rsidP="00564DFA">
      <w:pPr>
        <w:rPr>
          <w:b/>
          <w:bCs/>
          <w:sz w:val="22"/>
          <w:szCs w:val="22"/>
        </w:rPr>
      </w:pPr>
      <w:r w:rsidRPr="00F37C0B">
        <w:rPr>
          <w:b/>
          <w:bCs/>
          <w:sz w:val="22"/>
          <w:szCs w:val="22"/>
        </w:rPr>
        <w:t>Įspėjimai ir atsargumo priemonės</w:t>
      </w:r>
    </w:p>
    <w:p w14:paraId="273EFFF5" w14:textId="77777777" w:rsidR="00564DFA" w:rsidRPr="00F37C0B" w:rsidRDefault="00564DFA" w:rsidP="00564DFA">
      <w:pPr>
        <w:rPr>
          <w:bCs/>
          <w:sz w:val="22"/>
          <w:szCs w:val="22"/>
        </w:rPr>
      </w:pPr>
      <w:r w:rsidRPr="00F37C0B">
        <w:rPr>
          <w:bCs/>
          <w:sz w:val="22"/>
          <w:szCs w:val="22"/>
        </w:rPr>
        <w:t>Pasitarkite su gydytoju arba vaistininku, prieš pradėdami vartoti fortrans.</w:t>
      </w:r>
    </w:p>
    <w:p w14:paraId="36EE2515" w14:textId="77777777" w:rsidR="00564DFA" w:rsidRPr="00F37C0B" w:rsidRDefault="00564DFA" w:rsidP="00564DFA">
      <w:pPr>
        <w:rPr>
          <w:bCs/>
          <w:sz w:val="22"/>
          <w:szCs w:val="22"/>
        </w:rPr>
      </w:pPr>
      <w:r w:rsidRPr="00F37C0B">
        <w:rPr>
          <w:bCs/>
          <w:sz w:val="22"/>
          <w:szCs w:val="22"/>
        </w:rPr>
        <w:t>Jei esate silpnos būklės, jūsų gydytojas gali nuspręsti vartoti fortrans su medicinine priežiūra.</w:t>
      </w:r>
    </w:p>
    <w:p w14:paraId="6911709E" w14:textId="77777777" w:rsidR="00564DFA" w:rsidRPr="00F37C0B" w:rsidRDefault="00564DFA" w:rsidP="00564DFA">
      <w:pPr>
        <w:rPr>
          <w:bCs/>
          <w:sz w:val="22"/>
          <w:szCs w:val="22"/>
        </w:rPr>
      </w:pPr>
    </w:p>
    <w:p w14:paraId="5D1A3D01" w14:textId="77777777" w:rsidR="00564DFA" w:rsidRPr="00F37C0B" w:rsidRDefault="00564DFA" w:rsidP="00564DFA">
      <w:pPr>
        <w:rPr>
          <w:bCs/>
          <w:sz w:val="22"/>
          <w:szCs w:val="22"/>
        </w:rPr>
      </w:pPr>
      <w:r w:rsidRPr="00F37C0B">
        <w:rPr>
          <w:bCs/>
          <w:sz w:val="22"/>
          <w:szCs w:val="22"/>
        </w:rPr>
        <w:t>Jei jūsų organizme gali svyruoti druskų kiekis (elektrolitų pusiausvyros sutrikimas), jūsų gydytojas gali nuspręsti stebėti elektrolitų kiekį jūsų kraujyje prieš ir po procedūros.</w:t>
      </w:r>
    </w:p>
    <w:p w14:paraId="52A346E0" w14:textId="77777777" w:rsidR="00564DFA" w:rsidRPr="00F37C0B" w:rsidRDefault="00564DFA" w:rsidP="00564DFA">
      <w:pPr>
        <w:rPr>
          <w:bCs/>
          <w:sz w:val="22"/>
          <w:szCs w:val="22"/>
        </w:rPr>
      </w:pPr>
    </w:p>
    <w:p w14:paraId="28EB9931" w14:textId="77777777" w:rsidR="004835E9" w:rsidRDefault="00564DFA" w:rsidP="00564DFA">
      <w:pPr>
        <w:tabs>
          <w:tab w:val="num" w:pos="720"/>
        </w:tabs>
        <w:ind w:left="720" w:hanging="363"/>
        <w:rPr>
          <w:bCs/>
          <w:sz w:val="22"/>
          <w:szCs w:val="22"/>
        </w:rPr>
      </w:pPr>
      <w:r w:rsidRPr="00F37C0B">
        <w:rPr>
          <w:bCs/>
          <w:sz w:val="22"/>
          <w:szCs w:val="22"/>
        </w:rPr>
        <w:t>Pasakykite gydytojui, jeigu:</w:t>
      </w:r>
      <w:r w:rsidR="004835E9">
        <w:rPr>
          <w:bCs/>
          <w:sz w:val="22"/>
          <w:szCs w:val="22"/>
        </w:rPr>
        <w:t xml:space="preserve"> </w:t>
      </w:r>
    </w:p>
    <w:p w14:paraId="32B936FE" w14:textId="77777777" w:rsidR="004835E9" w:rsidRDefault="00564DFA" w:rsidP="004835E9">
      <w:pPr>
        <w:pStyle w:val="BT-EMEASMCA"/>
      </w:pPr>
      <w:r w:rsidRPr="00F37C0B">
        <w:t>jums yra sutrikusi širdies veikla (širdies nepakankamumas);</w:t>
      </w:r>
    </w:p>
    <w:p w14:paraId="21F6AC04" w14:textId="77777777" w:rsidR="004835E9" w:rsidRDefault="00564DFA" w:rsidP="004835E9">
      <w:pPr>
        <w:pStyle w:val="BT-EMEASMCA"/>
      </w:pPr>
      <w:r w:rsidRPr="004835E9">
        <w:t>jums sutrikusi inkstų veikla;</w:t>
      </w:r>
    </w:p>
    <w:p w14:paraId="1C6A59B3" w14:textId="77777777" w:rsidR="004835E9" w:rsidRDefault="00564DFA" w:rsidP="004835E9">
      <w:pPr>
        <w:pStyle w:val="BT-EMEASMCA"/>
      </w:pPr>
      <w:r w:rsidRPr="004835E9">
        <w:t>jums sutrikęs rijimas arba galima aspiracijos rizika (maisto ar skysčių įkvėpimas į plaučius);</w:t>
      </w:r>
    </w:p>
    <w:p w14:paraId="3C8E069D" w14:textId="77777777" w:rsidR="004835E9" w:rsidRDefault="00564DFA" w:rsidP="004835E9">
      <w:pPr>
        <w:pStyle w:val="BT-EMEASMCA"/>
      </w:pPr>
      <w:r w:rsidRPr="004835E9">
        <w:t>esate nesikeliantis iš lovos ligonis;</w:t>
      </w:r>
    </w:p>
    <w:p w14:paraId="6432C92B" w14:textId="6C2402D8" w:rsidR="00564DFA" w:rsidRPr="004835E9" w:rsidRDefault="00564DFA" w:rsidP="004835E9">
      <w:pPr>
        <w:pStyle w:val="BT-EMEASMCA"/>
      </w:pPr>
      <w:r w:rsidRPr="004835E9">
        <w:t>vartojate diuretikus (šlapimą varančius vaistus).</w:t>
      </w:r>
    </w:p>
    <w:p w14:paraId="0B5C6B5D" w14:textId="77777777" w:rsidR="00564DFA" w:rsidRPr="00F37C0B" w:rsidRDefault="00564DFA" w:rsidP="00564DFA">
      <w:pPr>
        <w:rPr>
          <w:sz w:val="22"/>
          <w:szCs w:val="22"/>
        </w:rPr>
      </w:pPr>
    </w:p>
    <w:p w14:paraId="738F821C" w14:textId="1CEBCE87" w:rsidR="00564DFA" w:rsidRPr="00F37C0B" w:rsidRDefault="00564DFA" w:rsidP="00564DFA">
      <w:pPr>
        <w:rPr>
          <w:sz w:val="22"/>
          <w:szCs w:val="22"/>
        </w:rPr>
      </w:pPr>
      <w:r w:rsidRPr="00F37C0B">
        <w:rPr>
          <w:sz w:val="22"/>
          <w:szCs w:val="22"/>
        </w:rPr>
        <w:t>Vaisto sudėtyje yra makrogolio. Žinoma, kad vaistiniai preparatai, kurių sudėtyje yra makrogolio, gali sukelti alergines reakcijas (odos bėrimą, dilgėlinę ir sunkias alergines reakcijas, tokias kaip staigus veido, lūpų, liežuvio patinimas, dusimas ar oro trūkumas)</w:t>
      </w:r>
      <w:r w:rsidR="00B310F1">
        <w:rPr>
          <w:sz w:val="22"/>
          <w:szCs w:val="22"/>
        </w:rPr>
        <w:t>.</w:t>
      </w:r>
    </w:p>
    <w:p w14:paraId="637F5645" w14:textId="77777777" w:rsidR="00564DFA" w:rsidRPr="00F37C0B" w:rsidRDefault="00564DFA" w:rsidP="00564DFA">
      <w:pPr>
        <w:pStyle w:val="BodyText3"/>
        <w:spacing w:after="0"/>
        <w:rPr>
          <w:sz w:val="22"/>
          <w:szCs w:val="22"/>
        </w:rPr>
      </w:pPr>
    </w:p>
    <w:p w14:paraId="271D76B3" w14:textId="77777777" w:rsidR="00564DFA" w:rsidRPr="00F37C0B" w:rsidRDefault="00564DFA" w:rsidP="00564DFA">
      <w:pPr>
        <w:pStyle w:val="CommentText"/>
        <w:rPr>
          <w:sz w:val="22"/>
          <w:szCs w:val="22"/>
        </w:rPr>
      </w:pPr>
      <w:r w:rsidRPr="00F37C0B">
        <w:rPr>
          <w:b/>
          <w:sz w:val="22"/>
          <w:szCs w:val="22"/>
        </w:rPr>
        <w:t xml:space="preserve">Vaikams </w:t>
      </w:r>
    </w:p>
    <w:p w14:paraId="305F7E81" w14:textId="77777777" w:rsidR="00564DFA" w:rsidRPr="00F37C0B" w:rsidRDefault="00564DFA" w:rsidP="00564DFA">
      <w:pPr>
        <w:rPr>
          <w:sz w:val="22"/>
          <w:szCs w:val="22"/>
        </w:rPr>
      </w:pPr>
      <w:r w:rsidRPr="00F37C0B">
        <w:rPr>
          <w:sz w:val="22"/>
          <w:szCs w:val="22"/>
        </w:rPr>
        <w:t>Vaistas nevartojamas vaikams iki 18 metų amžiaus. Vaisto saugumas ir efektyvumas šioje amžiaus grupėje neištirtas.</w:t>
      </w:r>
    </w:p>
    <w:p w14:paraId="5A84EDA8" w14:textId="77777777" w:rsidR="00564DFA" w:rsidRPr="00F37C0B" w:rsidRDefault="00564DFA" w:rsidP="00564DFA">
      <w:pPr>
        <w:pStyle w:val="BodyText3"/>
        <w:spacing w:after="0"/>
        <w:rPr>
          <w:sz w:val="22"/>
          <w:szCs w:val="22"/>
        </w:rPr>
      </w:pPr>
    </w:p>
    <w:p w14:paraId="389E3B38" w14:textId="77777777" w:rsidR="00564DFA" w:rsidRPr="00F37C0B" w:rsidRDefault="00564DFA" w:rsidP="00564DFA">
      <w:pPr>
        <w:pStyle w:val="PI-3EMEASMCA"/>
        <w:spacing w:line="240" w:lineRule="auto"/>
      </w:pPr>
      <w:r w:rsidRPr="00F37C0B">
        <w:t>Kiti vaistai ir fortrans</w:t>
      </w:r>
    </w:p>
    <w:p w14:paraId="2952B07B" w14:textId="77777777" w:rsidR="00564DFA" w:rsidRPr="00F37C0B" w:rsidRDefault="00564DFA" w:rsidP="00564DFA">
      <w:pPr>
        <w:rPr>
          <w:sz w:val="22"/>
          <w:szCs w:val="22"/>
        </w:rPr>
      </w:pPr>
      <w:r w:rsidRPr="00F37C0B">
        <w:rPr>
          <w:sz w:val="22"/>
          <w:szCs w:val="22"/>
        </w:rPr>
        <w:t>Jeigu vartojate arba neseniai vartojote kitų vaistų, įskaitant įsigytus be recepto, pasakykite gydytojui arba vaistininkui.</w:t>
      </w:r>
    </w:p>
    <w:p w14:paraId="6449300E" w14:textId="77777777" w:rsidR="00564DFA" w:rsidRPr="00F37C0B" w:rsidRDefault="00564DFA" w:rsidP="00564DFA">
      <w:pPr>
        <w:rPr>
          <w:sz w:val="22"/>
          <w:szCs w:val="22"/>
        </w:rPr>
      </w:pPr>
      <w:r w:rsidRPr="00F37C0B">
        <w:rPr>
          <w:sz w:val="22"/>
          <w:szCs w:val="22"/>
        </w:rPr>
        <w:t xml:space="preserve">Tikėtina, kad dėl </w:t>
      </w:r>
      <w:r w:rsidRPr="00F37C0B">
        <w:rPr>
          <w:iCs/>
          <w:sz w:val="22"/>
          <w:szCs w:val="22"/>
        </w:rPr>
        <w:t xml:space="preserve">fortrans </w:t>
      </w:r>
      <w:r w:rsidRPr="00F37C0B">
        <w:rPr>
          <w:sz w:val="22"/>
          <w:szCs w:val="22"/>
        </w:rPr>
        <w:t>vartojimo atsiradęs viduriavimas gali stipriai sutrikdyti kitų kartu vartojamų vaistų pasisavinimą. Todėl vaistą skiriantis gydytojas turi būti informuojamas apie kitus paciento vartojamus geriamuosius vaistus.</w:t>
      </w:r>
    </w:p>
    <w:p w14:paraId="66C56CF7" w14:textId="77777777" w:rsidR="00564DFA" w:rsidRPr="00F37C0B" w:rsidRDefault="00564DFA" w:rsidP="00564DFA">
      <w:pPr>
        <w:rPr>
          <w:sz w:val="22"/>
          <w:szCs w:val="22"/>
        </w:rPr>
      </w:pPr>
    </w:p>
    <w:p w14:paraId="3EF21E71" w14:textId="77777777" w:rsidR="00564DFA" w:rsidRPr="00F37C0B" w:rsidRDefault="00564DFA" w:rsidP="00564DFA">
      <w:pPr>
        <w:pStyle w:val="PI-3EMEASMCA"/>
        <w:spacing w:line="240" w:lineRule="auto"/>
      </w:pPr>
      <w:r w:rsidRPr="00F37C0B">
        <w:t>fortrans vartojimas su maistu ir gėrimais</w:t>
      </w:r>
    </w:p>
    <w:p w14:paraId="69869F4D" w14:textId="77777777" w:rsidR="00564DFA" w:rsidRPr="00F37C0B" w:rsidRDefault="00564DFA" w:rsidP="00564DFA">
      <w:pPr>
        <w:rPr>
          <w:sz w:val="22"/>
          <w:szCs w:val="22"/>
        </w:rPr>
      </w:pPr>
      <w:r w:rsidRPr="00F37C0B">
        <w:rPr>
          <w:sz w:val="22"/>
          <w:szCs w:val="22"/>
        </w:rPr>
        <w:t>Pradėję vartoti fortrans, nevartokite kieto maisto iki kol bus atlikta procedūra. Laikykitės gydytojo nurodymų dėl leistino maisto ir gėrimų vartojimo iki procedūros.</w:t>
      </w:r>
    </w:p>
    <w:p w14:paraId="6C9A4D66" w14:textId="77777777" w:rsidR="00564DFA" w:rsidRPr="00F37C0B" w:rsidRDefault="00564DFA" w:rsidP="00564DFA">
      <w:pPr>
        <w:rPr>
          <w:sz w:val="22"/>
          <w:szCs w:val="22"/>
        </w:rPr>
      </w:pPr>
    </w:p>
    <w:p w14:paraId="769828A1" w14:textId="77777777" w:rsidR="00564DFA" w:rsidRPr="00F37C0B" w:rsidRDefault="00564DFA" w:rsidP="00564DFA">
      <w:pPr>
        <w:pStyle w:val="PI-3EMEASMCA"/>
        <w:spacing w:line="240" w:lineRule="auto"/>
      </w:pPr>
      <w:r w:rsidRPr="00F37C0B">
        <w:t>Nėštumas, žindymo laikotarpis ir vaisingumas</w:t>
      </w:r>
    </w:p>
    <w:p w14:paraId="465B9BF4" w14:textId="77777777" w:rsidR="00564DFA" w:rsidRPr="00F37C0B" w:rsidRDefault="00564DFA" w:rsidP="00564DFA">
      <w:pPr>
        <w:numPr>
          <w:ilvl w:val="12"/>
          <w:numId w:val="0"/>
        </w:numPr>
        <w:rPr>
          <w:sz w:val="22"/>
          <w:szCs w:val="22"/>
        </w:rPr>
      </w:pPr>
      <w:r w:rsidRPr="00F37C0B">
        <w:rPr>
          <w:sz w:val="22"/>
          <w:szCs w:val="22"/>
        </w:rPr>
        <w:t xml:space="preserve">Jeigu esate nėščia, žindote kūdikį, manote, kad galbūt esate nėščia arba planuojate pastoti, tai prieš vartodama šį vaistą pasitarkite su gydytoju. </w:t>
      </w:r>
    </w:p>
    <w:p w14:paraId="437AB608" w14:textId="77777777" w:rsidR="00564DFA" w:rsidRPr="00F37C0B" w:rsidRDefault="00564DFA" w:rsidP="00564DFA">
      <w:pPr>
        <w:autoSpaceDE w:val="0"/>
        <w:autoSpaceDN w:val="0"/>
        <w:adjustRightInd w:val="0"/>
        <w:rPr>
          <w:sz w:val="22"/>
          <w:szCs w:val="22"/>
        </w:rPr>
      </w:pPr>
    </w:p>
    <w:p w14:paraId="55A63B4E" w14:textId="77777777" w:rsidR="00564DFA" w:rsidRPr="00F37C0B" w:rsidRDefault="00564DFA" w:rsidP="00564DFA">
      <w:pPr>
        <w:autoSpaceDE w:val="0"/>
        <w:autoSpaceDN w:val="0"/>
        <w:adjustRightInd w:val="0"/>
        <w:rPr>
          <w:sz w:val="22"/>
          <w:szCs w:val="22"/>
        </w:rPr>
      </w:pPr>
      <w:r w:rsidRPr="00F37C0B">
        <w:rPr>
          <w:sz w:val="22"/>
          <w:szCs w:val="22"/>
        </w:rPr>
        <w:t>Nėščioms moterims būtina vartoti atsargiai, tik jei tikėtina nauda yra didesnė už galimą riziką.</w:t>
      </w:r>
    </w:p>
    <w:p w14:paraId="653DF67A" w14:textId="77777777" w:rsidR="00564DFA" w:rsidRPr="00F37C0B" w:rsidRDefault="00564DFA" w:rsidP="00564DFA">
      <w:pPr>
        <w:rPr>
          <w:sz w:val="22"/>
          <w:szCs w:val="22"/>
        </w:rPr>
      </w:pPr>
    </w:p>
    <w:p w14:paraId="152589AE" w14:textId="1D5ED1A2" w:rsidR="00564DFA" w:rsidRPr="00F37C0B" w:rsidRDefault="00564DFA" w:rsidP="00564DFA">
      <w:pPr>
        <w:rPr>
          <w:sz w:val="22"/>
          <w:szCs w:val="22"/>
        </w:rPr>
      </w:pPr>
      <w:r w:rsidRPr="00F37C0B">
        <w:rPr>
          <w:sz w:val="22"/>
          <w:szCs w:val="22"/>
        </w:rPr>
        <w:t>fortrans galima vartoti žindyvėms,</w:t>
      </w:r>
      <w:r w:rsidR="00B310F1">
        <w:rPr>
          <w:sz w:val="22"/>
          <w:szCs w:val="22"/>
        </w:rPr>
        <w:t xml:space="preserve"> </w:t>
      </w:r>
      <w:r w:rsidRPr="00F37C0B">
        <w:rPr>
          <w:sz w:val="22"/>
          <w:szCs w:val="22"/>
        </w:rPr>
        <w:t>tik jei tikėtina nauda yra didesnė už galimą riziką.</w:t>
      </w:r>
    </w:p>
    <w:p w14:paraId="5C1F8624" w14:textId="77777777" w:rsidR="00564DFA" w:rsidRPr="00F37C0B" w:rsidRDefault="00564DFA" w:rsidP="00564DFA">
      <w:pPr>
        <w:rPr>
          <w:sz w:val="22"/>
          <w:szCs w:val="22"/>
        </w:rPr>
      </w:pPr>
    </w:p>
    <w:p w14:paraId="4069FA2E" w14:textId="77777777" w:rsidR="00564DFA" w:rsidRPr="00F37C0B" w:rsidRDefault="00564DFA" w:rsidP="00564DFA">
      <w:pPr>
        <w:pStyle w:val="PI-3EMEASMCA"/>
        <w:spacing w:line="240" w:lineRule="auto"/>
      </w:pPr>
      <w:r w:rsidRPr="00F37C0B">
        <w:t>Vairavimas ir mechanizmų valdymas</w:t>
      </w:r>
    </w:p>
    <w:p w14:paraId="3CAF8E27" w14:textId="77777777" w:rsidR="00564DFA" w:rsidRPr="00F37C0B" w:rsidRDefault="00564DFA" w:rsidP="00564DFA">
      <w:pPr>
        <w:rPr>
          <w:sz w:val="22"/>
          <w:szCs w:val="22"/>
        </w:rPr>
      </w:pPr>
      <w:r w:rsidRPr="00F37C0B">
        <w:rPr>
          <w:sz w:val="22"/>
          <w:szCs w:val="22"/>
        </w:rPr>
        <w:t>Poveikio gebėjimui vairuoti ir valdyti mechanizmus tyrimų neatlikta.</w:t>
      </w:r>
    </w:p>
    <w:p w14:paraId="35ED4709" w14:textId="77777777" w:rsidR="00564DFA" w:rsidRPr="00F37C0B" w:rsidRDefault="00564DFA" w:rsidP="00564DFA">
      <w:pPr>
        <w:rPr>
          <w:sz w:val="22"/>
          <w:szCs w:val="22"/>
        </w:rPr>
      </w:pPr>
    </w:p>
    <w:p w14:paraId="6ACAE814" w14:textId="77777777" w:rsidR="00564DFA" w:rsidRPr="00F37C0B" w:rsidRDefault="00564DFA" w:rsidP="00564DFA">
      <w:pPr>
        <w:rPr>
          <w:sz w:val="22"/>
          <w:szCs w:val="22"/>
        </w:rPr>
      </w:pPr>
    </w:p>
    <w:p w14:paraId="05362FDF" w14:textId="77777777" w:rsidR="00564DFA" w:rsidRPr="00F37C0B" w:rsidRDefault="00564DFA" w:rsidP="00564DFA">
      <w:pPr>
        <w:keepNext/>
        <w:tabs>
          <w:tab w:val="left" w:pos="567"/>
        </w:tabs>
        <w:ind w:left="567" w:hanging="567"/>
        <w:outlineLvl w:val="1"/>
        <w:rPr>
          <w:b/>
          <w:sz w:val="22"/>
          <w:szCs w:val="22"/>
        </w:rPr>
      </w:pPr>
      <w:bookmarkStart w:id="8" w:name="_Toc129243141"/>
      <w:bookmarkStart w:id="9" w:name="_Toc129243266"/>
      <w:r w:rsidRPr="00F37C0B">
        <w:rPr>
          <w:b/>
          <w:sz w:val="22"/>
          <w:szCs w:val="22"/>
        </w:rPr>
        <w:t>3.</w:t>
      </w:r>
      <w:r w:rsidRPr="00F37C0B">
        <w:rPr>
          <w:b/>
          <w:sz w:val="22"/>
          <w:szCs w:val="22"/>
        </w:rPr>
        <w:tab/>
        <w:t xml:space="preserve">Kaip vartoti </w:t>
      </w:r>
      <w:bookmarkEnd w:id="8"/>
      <w:bookmarkEnd w:id="9"/>
      <w:r w:rsidRPr="00F37C0B">
        <w:rPr>
          <w:b/>
          <w:sz w:val="22"/>
          <w:szCs w:val="22"/>
        </w:rPr>
        <w:t>fortrans</w:t>
      </w:r>
    </w:p>
    <w:p w14:paraId="0AD72102" w14:textId="77777777" w:rsidR="00564DFA" w:rsidRPr="00F37C0B" w:rsidRDefault="00564DFA" w:rsidP="00564DFA">
      <w:pPr>
        <w:rPr>
          <w:sz w:val="22"/>
          <w:szCs w:val="22"/>
        </w:rPr>
      </w:pPr>
    </w:p>
    <w:p w14:paraId="7A19F688" w14:textId="77777777" w:rsidR="00564DFA" w:rsidRPr="00F37C0B" w:rsidRDefault="00564DFA" w:rsidP="00564DFA">
      <w:pPr>
        <w:rPr>
          <w:sz w:val="22"/>
          <w:szCs w:val="22"/>
        </w:rPr>
      </w:pPr>
      <w:r w:rsidRPr="00F37C0B">
        <w:rPr>
          <w:sz w:val="22"/>
          <w:szCs w:val="22"/>
        </w:rPr>
        <w:t>fortrans skirtas tik suaugusiesiems.</w:t>
      </w:r>
    </w:p>
    <w:p w14:paraId="5113B112" w14:textId="77777777" w:rsidR="00564DFA" w:rsidRPr="00F37C0B" w:rsidRDefault="00564DFA" w:rsidP="00564DFA">
      <w:pPr>
        <w:rPr>
          <w:sz w:val="22"/>
          <w:szCs w:val="22"/>
        </w:rPr>
      </w:pPr>
    </w:p>
    <w:p w14:paraId="7B7CEE81" w14:textId="77777777" w:rsidR="00564DFA" w:rsidRPr="00F37C0B" w:rsidRDefault="00564DFA" w:rsidP="00564DFA">
      <w:pPr>
        <w:rPr>
          <w:sz w:val="22"/>
          <w:szCs w:val="22"/>
        </w:rPr>
      </w:pPr>
      <w:r w:rsidRPr="00F37C0B">
        <w:rPr>
          <w:sz w:val="22"/>
          <w:szCs w:val="22"/>
        </w:rPr>
        <w:t xml:space="preserve">Visada vartokite šį vaistą tiksliai, kaip nurodė gydytojas. Jeigu abejojate, kreipkitės į gydytoją arba vaistininką. </w:t>
      </w:r>
    </w:p>
    <w:p w14:paraId="02D6CB72" w14:textId="06266438" w:rsidR="00564DFA" w:rsidRPr="00F37C0B" w:rsidRDefault="00564DFA" w:rsidP="00564DFA">
      <w:pPr>
        <w:rPr>
          <w:sz w:val="22"/>
          <w:szCs w:val="22"/>
        </w:rPr>
      </w:pPr>
      <w:r w:rsidRPr="00F37C0B">
        <w:rPr>
          <w:sz w:val="22"/>
          <w:szCs w:val="22"/>
        </w:rPr>
        <w:t>Vienas litras paruošto tirpalo skirtas 15</w:t>
      </w:r>
      <w:r w:rsidR="00B310F1">
        <w:rPr>
          <w:sz w:val="22"/>
          <w:szCs w:val="22"/>
        </w:rPr>
        <w:t xml:space="preserve"> – </w:t>
      </w:r>
      <w:r w:rsidRPr="00F37C0B">
        <w:rPr>
          <w:sz w:val="22"/>
          <w:szCs w:val="22"/>
        </w:rPr>
        <w:t>20 kg kūno masės, tokiu būdu vidutinė vaisto dozė yra 3</w:t>
      </w:r>
      <w:r w:rsidR="00B310F1">
        <w:rPr>
          <w:sz w:val="22"/>
          <w:szCs w:val="22"/>
        </w:rPr>
        <w:t xml:space="preserve"> – </w:t>
      </w:r>
      <w:r w:rsidRPr="00F37C0B">
        <w:rPr>
          <w:sz w:val="22"/>
          <w:szCs w:val="22"/>
        </w:rPr>
        <w:t>4 litrai tirpalo.</w:t>
      </w:r>
    </w:p>
    <w:p w14:paraId="05477C34" w14:textId="77777777" w:rsidR="00564DFA" w:rsidRPr="00F37C0B" w:rsidRDefault="00564DFA" w:rsidP="00564DFA">
      <w:pPr>
        <w:rPr>
          <w:sz w:val="22"/>
          <w:szCs w:val="22"/>
          <w:lang w:eastAsia="lt-LT"/>
        </w:rPr>
      </w:pPr>
      <w:r w:rsidRPr="00F37C0B">
        <w:rPr>
          <w:sz w:val="22"/>
          <w:szCs w:val="22"/>
          <w:lang w:eastAsia="lt-LT"/>
        </w:rPr>
        <w:lastRenderedPageBreak/>
        <w:t>Viename paketėlyje esantys milteliai ištirpinami 1 litre vandens. Viskas gerai išmaišoma, kol milteliai ištirpsta ir gaunamas skaidrus, bespalvis tirpalas. Ištirpinus miltelius, tirpalas turi būti suvartotas nedelsiant; kiekvienas litras tirpalo turi būti suvartotas per vieną valandą.</w:t>
      </w:r>
    </w:p>
    <w:p w14:paraId="22749BAE" w14:textId="030CE2DD" w:rsidR="00564DFA" w:rsidRPr="00F37C0B" w:rsidRDefault="00564DFA" w:rsidP="00564DFA">
      <w:pPr>
        <w:rPr>
          <w:sz w:val="22"/>
          <w:szCs w:val="22"/>
        </w:rPr>
      </w:pPr>
      <w:r w:rsidRPr="00F37C0B">
        <w:rPr>
          <w:sz w:val="22"/>
          <w:szCs w:val="22"/>
        </w:rPr>
        <w:t xml:space="preserve">Vaistas gali būti suvartojamas </w:t>
      </w:r>
      <w:r w:rsidRPr="00F37C0B">
        <w:rPr>
          <w:color w:val="000000"/>
          <w:sz w:val="22"/>
          <w:szCs w:val="22"/>
        </w:rPr>
        <w:t>per vieną</w:t>
      </w:r>
      <w:r w:rsidRPr="00F37C0B">
        <w:rPr>
          <w:sz w:val="22"/>
          <w:szCs w:val="22"/>
        </w:rPr>
        <w:t xml:space="preserve"> kartą (3</w:t>
      </w:r>
      <w:r w:rsidR="00B310F1">
        <w:rPr>
          <w:sz w:val="22"/>
          <w:szCs w:val="22"/>
        </w:rPr>
        <w:t xml:space="preserve"> – </w:t>
      </w:r>
      <w:r w:rsidRPr="00F37C0B">
        <w:rPr>
          <w:sz w:val="22"/>
          <w:szCs w:val="22"/>
        </w:rPr>
        <w:t>4 litrai vakare prieš numatomą procedūrą)</w:t>
      </w:r>
      <w:r w:rsidR="00B310F1">
        <w:rPr>
          <w:sz w:val="22"/>
          <w:szCs w:val="22"/>
        </w:rPr>
        <w:t xml:space="preserve"> </w:t>
      </w:r>
      <w:r w:rsidRPr="00F37C0B">
        <w:rPr>
          <w:sz w:val="22"/>
          <w:szCs w:val="22"/>
        </w:rPr>
        <w:t>arba per du kartus (2 litrai vakare ir 1</w:t>
      </w:r>
      <w:r w:rsidR="00B310F1">
        <w:rPr>
          <w:sz w:val="22"/>
          <w:szCs w:val="22"/>
        </w:rPr>
        <w:t xml:space="preserve"> – </w:t>
      </w:r>
      <w:r w:rsidRPr="00F37C0B">
        <w:rPr>
          <w:sz w:val="22"/>
          <w:szCs w:val="22"/>
        </w:rPr>
        <w:t>2 litrai kitą rytą; paprastai rekomenduojama antrąją vaisto dalį suvartoti likus 3</w:t>
      </w:r>
      <w:r w:rsidR="00B310F1">
        <w:rPr>
          <w:sz w:val="22"/>
          <w:szCs w:val="22"/>
        </w:rPr>
        <w:t xml:space="preserve"> – </w:t>
      </w:r>
      <w:r w:rsidRPr="00F37C0B">
        <w:rPr>
          <w:sz w:val="22"/>
          <w:szCs w:val="22"/>
        </w:rPr>
        <w:t xml:space="preserve">4 valandoms iki numatomos procedūros). </w:t>
      </w:r>
    </w:p>
    <w:p w14:paraId="6E8522F0" w14:textId="77777777" w:rsidR="00564DFA" w:rsidRPr="00F37C0B" w:rsidRDefault="00564DFA" w:rsidP="00564DFA">
      <w:pPr>
        <w:rPr>
          <w:sz w:val="22"/>
          <w:szCs w:val="22"/>
        </w:rPr>
      </w:pPr>
    </w:p>
    <w:p w14:paraId="049A3FC0" w14:textId="77777777" w:rsidR="00564DFA" w:rsidRPr="00F37C0B" w:rsidRDefault="00564DFA" w:rsidP="00564DFA">
      <w:pPr>
        <w:rPr>
          <w:sz w:val="22"/>
          <w:szCs w:val="22"/>
        </w:rPr>
      </w:pPr>
    </w:p>
    <w:p w14:paraId="2C8C497F" w14:textId="77777777" w:rsidR="00564DFA" w:rsidRPr="00F37C0B" w:rsidRDefault="00564DFA" w:rsidP="00564DFA">
      <w:pPr>
        <w:rPr>
          <w:sz w:val="22"/>
          <w:szCs w:val="22"/>
          <w:u w:val="single"/>
        </w:rPr>
      </w:pPr>
      <w:r w:rsidRPr="00F37C0B">
        <w:rPr>
          <w:sz w:val="22"/>
          <w:szCs w:val="22"/>
          <w:u w:val="single"/>
        </w:rPr>
        <w:t>Vartojimo būdas</w:t>
      </w:r>
    </w:p>
    <w:p w14:paraId="1CEC4F13" w14:textId="77777777" w:rsidR="00564DFA" w:rsidRPr="00F37C0B" w:rsidRDefault="00564DFA" w:rsidP="00564DFA">
      <w:pPr>
        <w:rPr>
          <w:sz w:val="22"/>
          <w:szCs w:val="22"/>
        </w:rPr>
      </w:pPr>
      <w:r w:rsidRPr="00F37C0B">
        <w:rPr>
          <w:sz w:val="22"/>
          <w:szCs w:val="22"/>
        </w:rPr>
        <w:t>Vartoti per burną.</w:t>
      </w:r>
    </w:p>
    <w:p w14:paraId="30A25FC0" w14:textId="77777777" w:rsidR="00564DFA" w:rsidRPr="00F37C0B" w:rsidRDefault="00564DFA" w:rsidP="00564DFA">
      <w:pPr>
        <w:rPr>
          <w:sz w:val="22"/>
          <w:szCs w:val="22"/>
        </w:rPr>
      </w:pPr>
    </w:p>
    <w:p w14:paraId="6040060A" w14:textId="77777777" w:rsidR="00564DFA" w:rsidRPr="00F37C0B" w:rsidRDefault="00564DFA" w:rsidP="00564DFA">
      <w:pPr>
        <w:rPr>
          <w:b/>
          <w:bCs/>
          <w:sz w:val="22"/>
          <w:szCs w:val="22"/>
        </w:rPr>
      </w:pPr>
      <w:r w:rsidRPr="00F37C0B">
        <w:rPr>
          <w:b/>
          <w:bCs/>
          <w:sz w:val="22"/>
          <w:szCs w:val="22"/>
        </w:rPr>
        <w:t>Ką daryti pavartojus per didelę fortrans dozę</w:t>
      </w:r>
    </w:p>
    <w:p w14:paraId="13349DCE" w14:textId="77777777" w:rsidR="00564DFA" w:rsidRPr="00F37C0B" w:rsidRDefault="00564DFA" w:rsidP="00564DFA">
      <w:pPr>
        <w:rPr>
          <w:b/>
          <w:bCs/>
          <w:sz w:val="22"/>
          <w:szCs w:val="22"/>
        </w:rPr>
      </w:pPr>
      <w:r w:rsidRPr="00F37C0B">
        <w:rPr>
          <w:bCs/>
          <w:sz w:val="22"/>
          <w:szCs w:val="22"/>
        </w:rPr>
        <w:t>Nuorodų nėra. Negalima vartoti dvigubos dozės.</w:t>
      </w:r>
    </w:p>
    <w:p w14:paraId="64969816" w14:textId="77777777" w:rsidR="00564DFA" w:rsidRPr="00F37C0B" w:rsidRDefault="00564DFA" w:rsidP="00564DFA">
      <w:pPr>
        <w:rPr>
          <w:b/>
          <w:bCs/>
          <w:sz w:val="22"/>
          <w:szCs w:val="22"/>
        </w:rPr>
      </w:pPr>
    </w:p>
    <w:p w14:paraId="0055834D" w14:textId="77777777" w:rsidR="00564DFA" w:rsidRPr="00F37C0B" w:rsidRDefault="00564DFA" w:rsidP="00564DFA">
      <w:pPr>
        <w:rPr>
          <w:b/>
          <w:bCs/>
          <w:sz w:val="22"/>
          <w:szCs w:val="22"/>
        </w:rPr>
      </w:pPr>
      <w:r w:rsidRPr="00F37C0B">
        <w:rPr>
          <w:b/>
          <w:bCs/>
          <w:sz w:val="22"/>
          <w:szCs w:val="22"/>
        </w:rPr>
        <w:t>Pamiršus pavartoti fortrans</w:t>
      </w:r>
    </w:p>
    <w:p w14:paraId="6B9AC563" w14:textId="77777777" w:rsidR="00564DFA" w:rsidRPr="00F37C0B" w:rsidRDefault="00564DFA" w:rsidP="00564DFA">
      <w:pPr>
        <w:rPr>
          <w:sz w:val="22"/>
          <w:szCs w:val="22"/>
        </w:rPr>
      </w:pPr>
      <w:r w:rsidRPr="00F37C0B">
        <w:rPr>
          <w:sz w:val="22"/>
          <w:szCs w:val="22"/>
        </w:rPr>
        <w:t>Negalima vartoti dvigubos dozės norint kompensuoti praleistą dozę.</w:t>
      </w:r>
    </w:p>
    <w:p w14:paraId="2B934B72" w14:textId="77777777" w:rsidR="00564DFA" w:rsidRPr="00F37C0B" w:rsidRDefault="00564DFA" w:rsidP="00564DFA">
      <w:pPr>
        <w:rPr>
          <w:sz w:val="22"/>
          <w:szCs w:val="22"/>
        </w:rPr>
      </w:pPr>
    </w:p>
    <w:p w14:paraId="4CC22C9B" w14:textId="77777777" w:rsidR="00564DFA" w:rsidRPr="00F37C0B" w:rsidRDefault="00564DFA" w:rsidP="00564DFA">
      <w:pPr>
        <w:rPr>
          <w:b/>
          <w:bCs/>
          <w:sz w:val="22"/>
          <w:szCs w:val="22"/>
        </w:rPr>
      </w:pPr>
      <w:r w:rsidRPr="00F37C0B">
        <w:rPr>
          <w:b/>
          <w:bCs/>
          <w:sz w:val="22"/>
          <w:szCs w:val="22"/>
        </w:rPr>
        <w:t>Nustojus vartoti fortrans</w:t>
      </w:r>
    </w:p>
    <w:p w14:paraId="50360821" w14:textId="77777777" w:rsidR="00564DFA" w:rsidRPr="00F37C0B" w:rsidRDefault="00564DFA" w:rsidP="00564DFA">
      <w:pPr>
        <w:rPr>
          <w:sz w:val="22"/>
          <w:szCs w:val="22"/>
        </w:rPr>
      </w:pPr>
      <w:r w:rsidRPr="00F37C0B">
        <w:rPr>
          <w:sz w:val="22"/>
          <w:szCs w:val="22"/>
        </w:rPr>
        <w:t>Jeigu kiltų daugiau klausimų dėl šio vaisto vartojimo, kreipkitės į gydytoją arba vaistininką.</w:t>
      </w:r>
    </w:p>
    <w:p w14:paraId="43E2C151" w14:textId="77777777" w:rsidR="00564DFA" w:rsidRPr="00F37C0B" w:rsidRDefault="00564DFA" w:rsidP="00564DFA">
      <w:pPr>
        <w:rPr>
          <w:sz w:val="22"/>
          <w:szCs w:val="22"/>
        </w:rPr>
      </w:pPr>
    </w:p>
    <w:p w14:paraId="6D1F0668" w14:textId="77777777" w:rsidR="00564DFA" w:rsidRPr="00F37C0B" w:rsidRDefault="00564DFA" w:rsidP="00564DFA">
      <w:pPr>
        <w:rPr>
          <w:sz w:val="22"/>
          <w:szCs w:val="22"/>
        </w:rPr>
      </w:pPr>
    </w:p>
    <w:p w14:paraId="5A45B6A5" w14:textId="77777777" w:rsidR="00564DFA" w:rsidRPr="00F37C0B" w:rsidRDefault="00564DFA" w:rsidP="00564DFA">
      <w:pPr>
        <w:keepNext/>
        <w:tabs>
          <w:tab w:val="left" w:pos="567"/>
        </w:tabs>
        <w:ind w:left="567" w:hanging="567"/>
        <w:outlineLvl w:val="1"/>
        <w:rPr>
          <w:b/>
          <w:sz w:val="22"/>
          <w:szCs w:val="22"/>
        </w:rPr>
      </w:pPr>
      <w:bookmarkStart w:id="10" w:name="_Toc129243142"/>
      <w:bookmarkStart w:id="11" w:name="_Toc129243267"/>
      <w:r w:rsidRPr="00F37C0B">
        <w:rPr>
          <w:b/>
          <w:sz w:val="22"/>
          <w:szCs w:val="22"/>
        </w:rPr>
        <w:t>4.</w:t>
      </w:r>
      <w:r w:rsidRPr="00F37C0B">
        <w:rPr>
          <w:b/>
          <w:sz w:val="22"/>
          <w:szCs w:val="22"/>
        </w:rPr>
        <w:tab/>
        <w:t>Galimas šalutinis poveikis</w:t>
      </w:r>
      <w:bookmarkEnd w:id="10"/>
      <w:bookmarkEnd w:id="11"/>
    </w:p>
    <w:p w14:paraId="3F7CC350" w14:textId="77777777" w:rsidR="00564DFA" w:rsidRPr="00F37C0B" w:rsidRDefault="00564DFA" w:rsidP="00564DFA">
      <w:pPr>
        <w:keepNext/>
        <w:tabs>
          <w:tab w:val="left" w:pos="567"/>
        </w:tabs>
        <w:ind w:left="567" w:hanging="567"/>
        <w:outlineLvl w:val="1"/>
        <w:rPr>
          <w:b/>
          <w:sz w:val="22"/>
          <w:szCs w:val="22"/>
        </w:rPr>
      </w:pPr>
    </w:p>
    <w:p w14:paraId="305DB911" w14:textId="77777777" w:rsidR="00564DFA" w:rsidRPr="00F37C0B" w:rsidRDefault="00564DFA" w:rsidP="00564DFA">
      <w:pPr>
        <w:rPr>
          <w:sz w:val="22"/>
          <w:szCs w:val="22"/>
        </w:rPr>
      </w:pPr>
      <w:r w:rsidRPr="00F37C0B">
        <w:rPr>
          <w:sz w:val="22"/>
          <w:szCs w:val="22"/>
        </w:rPr>
        <w:t>Šis vaistas, kaip ir visi kiti, gali sukelti šalutinį poveikį, nors jis pasireiškia ne visiems žmonėms.</w:t>
      </w:r>
    </w:p>
    <w:p w14:paraId="16919553" w14:textId="77777777" w:rsidR="00564DFA" w:rsidRPr="00F37C0B" w:rsidRDefault="00564DFA" w:rsidP="00564DFA">
      <w:pPr>
        <w:rPr>
          <w:sz w:val="22"/>
          <w:szCs w:val="22"/>
        </w:rPr>
      </w:pPr>
    </w:p>
    <w:p w14:paraId="6A1A43F4" w14:textId="2067FC8C" w:rsidR="00564DFA" w:rsidRPr="00F37C0B" w:rsidRDefault="00564DFA" w:rsidP="00564DFA">
      <w:pPr>
        <w:rPr>
          <w:sz w:val="22"/>
          <w:szCs w:val="22"/>
        </w:rPr>
      </w:pPr>
      <w:r w:rsidRPr="00F37C0B">
        <w:rPr>
          <w:sz w:val="22"/>
          <w:szCs w:val="22"/>
        </w:rPr>
        <w:t xml:space="preserve">Suvartoję vaisto pradėsite tuštintis dažnai ir skystomis išmatomis. Tai yra normalu ir rodo, kad vaistas veikia tinkamai. Pasirūpinkite, kad </w:t>
      </w:r>
      <w:r w:rsidR="00B310F1">
        <w:rPr>
          <w:sz w:val="22"/>
          <w:szCs w:val="22"/>
        </w:rPr>
        <w:t xml:space="preserve">tol, kol </w:t>
      </w:r>
      <w:r w:rsidRPr="00F37C0B">
        <w:rPr>
          <w:sz w:val="22"/>
          <w:szCs w:val="22"/>
        </w:rPr>
        <w:t>pasibaigs vaisto veikimas</w:t>
      </w:r>
      <w:r w:rsidR="00B310F1">
        <w:rPr>
          <w:sz w:val="22"/>
          <w:szCs w:val="22"/>
        </w:rPr>
        <w:t>,</w:t>
      </w:r>
      <w:r w:rsidRPr="00F37C0B">
        <w:rPr>
          <w:sz w:val="22"/>
          <w:szCs w:val="22"/>
        </w:rPr>
        <w:t xml:space="preserve"> būtumėte netoli tualeto.</w:t>
      </w:r>
    </w:p>
    <w:p w14:paraId="0CADC754" w14:textId="77777777" w:rsidR="00564DFA" w:rsidRPr="00F37C0B" w:rsidRDefault="00564DFA" w:rsidP="00564DFA">
      <w:pPr>
        <w:rPr>
          <w:sz w:val="22"/>
          <w:szCs w:val="22"/>
        </w:rPr>
      </w:pPr>
    </w:p>
    <w:p w14:paraId="01C49346" w14:textId="77777777" w:rsidR="00564DFA" w:rsidRPr="00F37C0B" w:rsidRDefault="00564DFA" w:rsidP="00564DFA">
      <w:pPr>
        <w:rPr>
          <w:sz w:val="22"/>
          <w:szCs w:val="22"/>
        </w:rPr>
      </w:pPr>
    </w:p>
    <w:p w14:paraId="6D5288EB" w14:textId="77777777" w:rsidR="00564DFA" w:rsidRPr="00F37C0B" w:rsidRDefault="00564DFA" w:rsidP="00564DFA">
      <w:pPr>
        <w:rPr>
          <w:sz w:val="22"/>
          <w:szCs w:val="22"/>
        </w:rPr>
      </w:pPr>
      <w:r w:rsidRPr="00F37C0B">
        <w:rPr>
          <w:sz w:val="22"/>
          <w:szCs w:val="22"/>
        </w:rPr>
        <w:t>Nustokite vartoti fortrans ir nedelsdami kreipkitės į gydytoją, jeigu pastebėjote:</w:t>
      </w:r>
    </w:p>
    <w:p w14:paraId="125B8AD3" w14:textId="50504C8B" w:rsidR="00564DFA" w:rsidRPr="00F37C0B" w:rsidRDefault="00564DFA" w:rsidP="00564DFA">
      <w:pPr>
        <w:pStyle w:val="ListParagraph"/>
        <w:numPr>
          <w:ilvl w:val="0"/>
          <w:numId w:val="2"/>
        </w:numPr>
        <w:spacing w:after="0" w:line="240" w:lineRule="auto"/>
        <w:rPr>
          <w:rFonts w:ascii="Times New Roman" w:eastAsia="Times New Roman" w:hAnsi="Times New Roman" w:cs="Times New Roman"/>
          <w:lang w:val="lt-LT"/>
        </w:rPr>
      </w:pPr>
      <w:r w:rsidRPr="00F37C0B">
        <w:rPr>
          <w:rFonts w:ascii="Times New Roman" w:eastAsia="Times New Roman" w:hAnsi="Times New Roman" w:cs="Times New Roman"/>
          <w:lang w:val="lt-LT"/>
        </w:rPr>
        <w:t>alergines reakcijas – tai gali būti odos bėrimas, niežintis odos patinimas (dilgėlinė) arba niežėjimas;</w:t>
      </w:r>
    </w:p>
    <w:p w14:paraId="5CE976F9" w14:textId="77777777" w:rsidR="00564DFA" w:rsidRPr="00F37C0B" w:rsidRDefault="00564DFA" w:rsidP="00564DFA">
      <w:pPr>
        <w:pStyle w:val="ListParagraph"/>
        <w:numPr>
          <w:ilvl w:val="0"/>
          <w:numId w:val="2"/>
        </w:numPr>
        <w:spacing w:after="0" w:line="240" w:lineRule="auto"/>
        <w:rPr>
          <w:rFonts w:ascii="Times New Roman" w:eastAsia="Times New Roman" w:hAnsi="Times New Roman" w:cs="Times New Roman"/>
          <w:lang w:val="lt-LT"/>
        </w:rPr>
      </w:pPr>
      <w:r w:rsidRPr="00F37C0B">
        <w:rPr>
          <w:rFonts w:ascii="Times New Roman" w:eastAsia="Times New Roman" w:hAnsi="Times New Roman" w:cs="Times New Roman"/>
          <w:lang w:val="lt-LT"/>
        </w:rPr>
        <w:t>sunkias alergines reakcijas, sukeliančias veido ar gerklės patinimą, (angioedemą) arba sunkumą kvėpuoti ar galvos svaigimą (anafilaksija).</w:t>
      </w:r>
    </w:p>
    <w:p w14:paraId="038622C0" w14:textId="77777777" w:rsidR="00564DFA" w:rsidRPr="00F37C0B" w:rsidRDefault="00564DFA" w:rsidP="00564DFA">
      <w:pPr>
        <w:rPr>
          <w:sz w:val="22"/>
          <w:szCs w:val="22"/>
        </w:rPr>
      </w:pPr>
    </w:p>
    <w:p w14:paraId="4BEFCFA1" w14:textId="77777777" w:rsidR="00564DFA" w:rsidRPr="00F37C0B" w:rsidRDefault="00564DFA" w:rsidP="00564DFA">
      <w:pPr>
        <w:rPr>
          <w:sz w:val="22"/>
          <w:szCs w:val="22"/>
        </w:rPr>
      </w:pPr>
      <w:r w:rsidRPr="00F37C0B">
        <w:rPr>
          <w:sz w:val="22"/>
          <w:szCs w:val="22"/>
        </w:rPr>
        <w:t>Kitas nepageidaujamas poveikis:</w:t>
      </w:r>
    </w:p>
    <w:p w14:paraId="49FD2FF3" w14:textId="77777777" w:rsidR="00564DFA" w:rsidRPr="00F37C0B" w:rsidRDefault="00564DFA" w:rsidP="00564DFA">
      <w:pPr>
        <w:autoSpaceDE w:val="0"/>
        <w:autoSpaceDN w:val="0"/>
        <w:adjustRightInd w:val="0"/>
        <w:rPr>
          <w:i/>
          <w:iCs/>
          <w:sz w:val="22"/>
          <w:szCs w:val="22"/>
        </w:rPr>
      </w:pPr>
    </w:p>
    <w:p w14:paraId="11255CAA" w14:textId="77777777" w:rsidR="00564DFA" w:rsidRPr="00F37C0B" w:rsidRDefault="00564DFA" w:rsidP="00564DFA">
      <w:pPr>
        <w:autoSpaceDE w:val="0"/>
        <w:autoSpaceDN w:val="0"/>
        <w:adjustRightInd w:val="0"/>
        <w:ind w:left="720" w:hanging="720"/>
        <w:rPr>
          <w:b/>
          <w:sz w:val="22"/>
          <w:szCs w:val="22"/>
        </w:rPr>
      </w:pPr>
      <w:r w:rsidRPr="00F37C0B">
        <w:rPr>
          <w:b/>
          <w:sz w:val="22"/>
          <w:szCs w:val="22"/>
        </w:rPr>
        <w:t xml:space="preserve">Labai dažnas (gali pasireikšti daugiau kaip 1 iš 10 žmonių): </w:t>
      </w:r>
    </w:p>
    <w:p w14:paraId="6160A200" w14:textId="33955E7E" w:rsidR="00564DFA" w:rsidRPr="00F37C0B" w:rsidRDefault="00CE4EEF" w:rsidP="00564DFA">
      <w:pPr>
        <w:pStyle w:val="ListParagraph"/>
        <w:numPr>
          <w:ilvl w:val="0"/>
          <w:numId w:val="2"/>
        </w:num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00564DFA" w:rsidRPr="00F37C0B">
        <w:rPr>
          <w:rFonts w:ascii="Times New Roman" w:eastAsia="Times New Roman" w:hAnsi="Times New Roman" w:cs="Times New Roman"/>
          <w:lang w:val="lt-LT"/>
        </w:rPr>
        <w:t>ykinimas</w:t>
      </w:r>
      <w:r>
        <w:rPr>
          <w:rFonts w:ascii="Times New Roman" w:eastAsia="Times New Roman" w:hAnsi="Times New Roman" w:cs="Times New Roman"/>
          <w:lang w:val="lt-LT"/>
        </w:rPr>
        <w:t>;</w:t>
      </w:r>
    </w:p>
    <w:p w14:paraId="5333B556" w14:textId="0456D421" w:rsidR="00564DFA" w:rsidRPr="00F37C0B" w:rsidRDefault="00CE4EEF" w:rsidP="00564DFA">
      <w:pPr>
        <w:pStyle w:val="ListParagraph"/>
        <w:numPr>
          <w:ilvl w:val="0"/>
          <w:numId w:val="2"/>
        </w:numPr>
        <w:autoSpaceDE w:val="0"/>
        <w:autoSpaceDN w:val="0"/>
        <w:adjustRightInd w:val="0"/>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00564DFA" w:rsidRPr="00F37C0B">
        <w:rPr>
          <w:rFonts w:ascii="Times New Roman" w:eastAsia="Times New Roman" w:hAnsi="Times New Roman" w:cs="Times New Roman"/>
          <w:lang w:val="lt-LT"/>
        </w:rPr>
        <w:t>ilvo pūtimas ir skausmas.</w:t>
      </w:r>
    </w:p>
    <w:p w14:paraId="01C08E32" w14:textId="77777777" w:rsidR="00564DFA" w:rsidRPr="00F37C0B" w:rsidRDefault="00564DFA" w:rsidP="00564DFA">
      <w:pPr>
        <w:autoSpaceDE w:val="0"/>
        <w:autoSpaceDN w:val="0"/>
        <w:adjustRightInd w:val="0"/>
        <w:ind w:left="720" w:hanging="720"/>
        <w:rPr>
          <w:sz w:val="22"/>
          <w:szCs w:val="22"/>
        </w:rPr>
      </w:pPr>
    </w:p>
    <w:p w14:paraId="531BC17F" w14:textId="77777777" w:rsidR="00564DFA" w:rsidRPr="00F37C0B" w:rsidRDefault="00564DFA" w:rsidP="00564DFA">
      <w:pPr>
        <w:autoSpaceDE w:val="0"/>
        <w:autoSpaceDN w:val="0"/>
        <w:adjustRightInd w:val="0"/>
        <w:ind w:left="720" w:hanging="720"/>
        <w:rPr>
          <w:b/>
          <w:sz w:val="22"/>
          <w:szCs w:val="22"/>
        </w:rPr>
      </w:pPr>
      <w:r w:rsidRPr="00F37C0B">
        <w:rPr>
          <w:b/>
          <w:sz w:val="22"/>
          <w:szCs w:val="22"/>
        </w:rPr>
        <w:t xml:space="preserve">Dažnas (gali pasireikšti mažiau kaip 1 iš 10 žmonių): </w:t>
      </w:r>
    </w:p>
    <w:p w14:paraId="6ADAFADB" w14:textId="77777777" w:rsidR="00564DFA" w:rsidRPr="00F37C0B" w:rsidRDefault="00564DFA" w:rsidP="00564DFA">
      <w:pPr>
        <w:pStyle w:val="ListParagraph"/>
        <w:numPr>
          <w:ilvl w:val="0"/>
          <w:numId w:val="2"/>
        </w:numPr>
        <w:autoSpaceDE w:val="0"/>
        <w:autoSpaceDN w:val="0"/>
        <w:adjustRightInd w:val="0"/>
        <w:spacing w:after="0" w:line="240" w:lineRule="auto"/>
        <w:rPr>
          <w:rFonts w:ascii="Times New Roman" w:eastAsia="Times New Roman" w:hAnsi="Times New Roman" w:cs="Times New Roman"/>
          <w:lang w:val="lt-LT"/>
        </w:rPr>
      </w:pPr>
      <w:r w:rsidRPr="00F37C0B">
        <w:rPr>
          <w:rFonts w:ascii="Times New Roman" w:eastAsia="Times New Roman" w:hAnsi="Times New Roman" w:cs="Times New Roman"/>
          <w:lang w:val="lt-LT"/>
        </w:rPr>
        <w:t>vėmimas.</w:t>
      </w:r>
    </w:p>
    <w:p w14:paraId="6DD68C9B" w14:textId="77777777" w:rsidR="00564DFA" w:rsidRPr="00F37C0B" w:rsidRDefault="00564DFA" w:rsidP="00564DFA">
      <w:pPr>
        <w:rPr>
          <w:sz w:val="22"/>
          <w:szCs w:val="22"/>
        </w:rPr>
      </w:pPr>
    </w:p>
    <w:p w14:paraId="5ADD099F" w14:textId="77777777" w:rsidR="00564DFA" w:rsidRPr="00F37C0B" w:rsidRDefault="00564DFA" w:rsidP="00564DFA">
      <w:pPr>
        <w:tabs>
          <w:tab w:val="left" w:pos="567"/>
        </w:tabs>
        <w:rPr>
          <w:b/>
          <w:snapToGrid w:val="0"/>
          <w:sz w:val="22"/>
          <w:szCs w:val="22"/>
        </w:rPr>
      </w:pPr>
      <w:r w:rsidRPr="00F37C0B">
        <w:rPr>
          <w:b/>
          <w:snapToGrid w:val="0"/>
          <w:sz w:val="22"/>
          <w:szCs w:val="22"/>
        </w:rPr>
        <w:t>Pranešimas apie šalutinį poveikį</w:t>
      </w:r>
    </w:p>
    <w:p w14:paraId="2835169C" w14:textId="77777777" w:rsidR="00CE4EEF" w:rsidRPr="005E3958" w:rsidRDefault="00CE4EEF" w:rsidP="00CE4EEF">
      <w:pPr>
        <w:tabs>
          <w:tab w:val="left" w:pos="567"/>
        </w:tabs>
        <w:spacing w:line="260" w:lineRule="exact"/>
        <w:ind w:right="-449"/>
        <w:rPr>
          <w:noProof/>
          <w:snapToGrid w:val="0"/>
          <w:sz w:val="22"/>
          <w:szCs w:val="22"/>
        </w:rPr>
      </w:pPr>
      <w:r w:rsidRPr="005E3958">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5E3958">
        <w:rPr>
          <w:snapToGrid w:val="0"/>
          <w:sz w:val="22"/>
          <w:szCs w:val="22"/>
          <w:lang w:eastAsia="zh-CN"/>
        </w:rPr>
        <w:t>elefonu 8 800 73568</w:t>
      </w:r>
      <w:r w:rsidRPr="005E3958">
        <w:rPr>
          <w:snapToGrid w:val="0"/>
          <w:sz w:val="22"/>
          <w:szCs w:val="22"/>
        </w:rPr>
        <w:t xml:space="preserve"> arba užpildyti interneto svetainėje </w:t>
      </w:r>
      <w:hyperlink r:id="rId5" w:history="1">
        <w:r w:rsidRPr="005E3958">
          <w:rPr>
            <w:rFonts w:eastAsia="SimSun"/>
            <w:snapToGrid w:val="0"/>
            <w:color w:val="0000FF"/>
            <w:sz w:val="22"/>
            <w:szCs w:val="22"/>
            <w:u w:val="single"/>
          </w:rPr>
          <w:t>www.vvkt.lt</w:t>
        </w:r>
      </w:hyperlink>
      <w:r w:rsidRPr="005E3958">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5E3958">
        <w:rPr>
          <w:snapToGrid w:val="0"/>
          <w:sz w:val="22"/>
          <w:szCs w:val="22"/>
          <w:lang w:eastAsia="zh-CN"/>
        </w:rPr>
        <w:t xml:space="preserve">nemokamu </w:t>
      </w:r>
      <w:r w:rsidRPr="005E3958">
        <w:rPr>
          <w:snapToGrid w:val="0"/>
          <w:sz w:val="22"/>
          <w:szCs w:val="22"/>
        </w:rPr>
        <w:t>fakso numeriu 8 800 20131</w:t>
      </w:r>
      <w:r w:rsidRPr="005E3958">
        <w:rPr>
          <w:snapToGrid w:val="0"/>
          <w:sz w:val="22"/>
          <w:szCs w:val="22"/>
          <w:lang w:eastAsia="zh-CN"/>
        </w:rPr>
        <w:t xml:space="preserve">, </w:t>
      </w:r>
      <w:r w:rsidRPr="005E3958">
        <w:rPr>
          <w:snapToGrid w:val="0"/>
          <w:sz w:val="22"/>
          <w:szCs w:val="22"/>
        </w:rPr>
        <w:t xml:space="preserve">el. paštu </w:t>
      </w:r>
      <w:hyperlink r:id="rId6" w:history="1">
        <w:r w:rsidRPr="005E3958">
          <w:rPr>
            <w:rFonts w:eastAsia="SimSun"/>
            <w:snapToGrid w:val="0"/>
            <w:color w:val="0000FF"/>
            <w:sz w:val="22"/>
            <w:szCs w:val="22"/>
            <w:u w:val="single"/>
          </w:rPr>
          <w:t>NepageidaujamaR@vvkt.lt</w:t>
        </w:r>
      </w:hyperlink>
      <w:r w:rsidRPr="005E3958">
        <w:rPr>
          <w:snapToGrid w:val="0"/>
          <w:sz w:val="22"/>
          <w:szCs w:val="22"/>
        </w:rPr>
        <w:t xml:space="preserve">, taip pat per Valstybinės vaistų kontrolės tarnybos prie Lietuvos Respublikos sveikatos </w:t>
      </w:r>
      <w:r w:rsidRPr="005E3958">
        <w:rPr>
          <w:snapToGrid w:val="0"/>
          <w:sz w:val="22"/>
          <w:szCs w:val="22"/>
        </w:rPr>
        <w:lastRenderedPageBreak/>
        <w:t xml:space="preserve">apsaugos ministerijos interneto svetainę (adresu </w:t>
      </w:r>
      <w:hyperlink r:id="rId7" w:history="1">
        <w:r w:rsidRPr="005E3958">
          <w:rPr>
            <w:rFonts w:eastAsia="SimSun"/>
            <w:snapToGrid w:val="0"/>
            <w:color w:val="0000FF"/>
            <w:sz w:val="22"/>
            <w:szCs w:val="22"/>
            <w:u w:val="single"/>
          </w:rPr>
          <w:t>http://www.vvkt.lt</w:t>
        </w:r>
      </w:hyperlink>
      <w:r w:rsidRPr="005E3958">
        <w:rPr>
          <w:snapToGrid w:val="0"/>
          <w:sz w:val="22"/>
          <w:szCs w:val="22"/>
        </w:rPr>
        <w:t>). Pranešdami apie šalutinį poveikį galite mums padėti gauti daugiau informacijos apie šio vaisto saugumą.</w:t>
      </w:r>
    </w:p>
    <w:p w14:paraId="2A7AAB68" w14:textId="77777777" w:rsidR="00564DFA" w:rsidRPr="00F37C0B" w:rsidRDefault="00564DFA" w:rsidP="00564DFA">
      <w:pPr>
        <w:rPr>
          <w:sz w:val="22"/>
          <w:szCs w:val="22"/>
        </w:rPr>
      </w:pPr>
    </w:p>
    <w:p w14:paraId="3F0E8B53" w14:textId="77777777" w:rsidR="00564DFA" w:rsidRPr="00F37C0B" w:rsidRDefault="00564DFA" w:rsidP="00564DFA">
      <w:pPr>
        <w:rPr>
          <w:sz w:val="22"/>
          <w:szCs w:val="22"/>
        </w:rPr>
      </w:pPr>
    </w:p>
    <w:p w14:paraId="2C03C120" w14:textId="77777777" w:rsidR="00564DFA" w:rsidRPr="00F37C0B" w:rsidRDefault="00564DFA" w:rsidP="00564DFA">
      <w:pPr>
        <w:pStyle w:val="PI-1EMEASMCA"/>
      </w:pPr>
      <w:bookmarkStart w:id="12" w:name="_Toc129243143"/>
      <w:bookmarkStart w:id="13" w:name="_Toc129243268"/>
      <w:r w:rsidRPr="00F37C0B">
        <w:t>5.</w:t>
      </w:r>
      <w:r w:rsidRPr="00F37C0B">
        <w:tab/>
        <w:t xml:space="preserve">Kaip laikyti </w:t>
      </w:r>
      <w:bookmarkEnd w:id="12"/>
      <w:bookmarkEnd w:id="13"/>
      <w:r w:rsidRPr="00F37C0B">
        <w:t>fortrans</w:t>
      </w:r>
    </w:p>
    <w:p w14:paraId="2714B787" w14:textId="77777777" w:rsidR="00564DFA" w:rsidRPr="00F37C0B" w:rsidRDefault="00564DFA" w:rsidP="00564DFA">
      <w:pPr>
        <w:rPr>
          <w:sz w:val="22"/>
          <w:szCs w:val="22"/>
        </w:rPr>
      </w:pPr>
    </w:p>
    <w:p w14:paraId="60D173C8" w14:textId="77777777" w:rsidR="00564DFA" w:rsidRPr="00F37C0B" w:rsidRDefault="00564DFA" w:rsidP="00564DFA">
      <w:pPr>
        <w:rPr>
          <w:sz w:val="22"/>
          <w:szCs w:val="22"/>
        </w:rPr>
      </w:pPr>
      <w:r w:rsidRPr="00F37C0B">
        <w:rPr>
          <w:sz w:val="22"/>
          <w:szCs w:val="22"/>
        </w:rPr>
        <w:t>Šį vaistą laikykite vaikams nepastebimoje ir nepasiekiamoje vietoje.</w:t>
      </w:r>
    </w:p>
    <w:p w14:paraId="5E53B345" w14:textId="77777777" w:rsidR="00564DFA" w:rsidRPr="00F37C0B" w:rsidRDefault="00564DFA" w:rsidP="00564DFA">
      <w:pPr>
        <w:rPr>
          <w:sz w:val="22"/>
          <w:szCs w:val="22"/>
        </w:rPr>
      </w:pPr>
    </w:p>
    <w:p w14:paraId="4C114252" w14:textId="37DF4F47" w:rsidR="00564DFA" w:rsidRPr="00F37C0B" w:rsidRDefault="00564DFA" w:rsidP="00564DFA">
      <w:pPr>
        <w:rPr>
          <w:sz w:val="22"/>
          <w:szCs w:val="22"/>
        </w:rPr>
      </w:pPr>
      <w:r w:rsidRPr="00F37C0B">
        <w:rPr>
          <w:sz w:val="22"/>
          <w:szCs w:val="22"/>
        </w:rPr>
        <w:t xml:space="preserve">Ant </w:t>
      </w:r>
      <w:r w:rsidR="00CE4EEF">
        <w:rPr>
          <w:sz w:val="22"/>
          <w:szCs w:val="22"/>
        </w:rPr>
        <w:t>dėžutės ir paketėlio</w:t>
      </w:r>
      <w:r w:rsidR="00CE4EEF" w:rsidRPr="00F37C0B">
        <w:rPr>
          <w:sz w:val="22"/>
          <w:szCs w:val="22"/>
        </w:rPr>
        <w:t xml:space="preserve"> </w:t>
      </w:r>
      <w:r w:rsidRPr="00F37C0B">
        <w:rPr>
          <w:sz w:val="22"/>
          <w:szCs w:val="22"/>
        </w:rPr>
        <w:t>po „Tinka iki“/„</w:t>
      </w:r>
      <w:r w:rsidR="00CE4EEF">
        <w:rPr>
          <w:sz w:val="22"/>
          <w:szCs w:val="22"/>
        </w:rPr>
        <w:t>EXP</w:t>
      </w:r>
      <w:r w:rsidRPr="00F37C0B">
        <w:rPr>
          <w:sz w:val="22"/>
          <w:szCs w:val="22"/>
        </w:rPr>
        <w:t>“ nurodytam tinkamumo laikui pasibaigus, šio vaisto vartoti negalima. Vaistas tinkamas vartoti iki paskutinės nurodyto mėnesio dienos.</w:t>
      </w:r>
    </w:p>
    <w:p w14:paraId="4D2A1EFA" w14:textId="77777777" w:rsidR="00564DFA" w:rsidRPr="00F37C0B" w:rsidRDefault="00564DFA" w:rsidP="00564DFA">
      <w:pPr>
        <w:pStyle w:val="BTEMEASMCA"/>
        <w:rPr>
          <w:noProof w:val="0"/>
        </w:rPr>
      </w:pPr>
    </w:p>
    <w:p w14:paraId="63F338D5" w14:textId="77777777" w:rsidR="00564DFA" w:rsidRPr="00F37C0B" w:rsidRDefault="00564DFA" w:rsidP="00564DFA">
      <w:pPr>
        <w:rPr>
          <w:sz w:val="22"/>
          <w:szCs w:val="22"/>
        </w:rPr>
      </w:pPr>
      <w:r w:rsidRPr="00F37C0B">
        <w:rPr>
          <w:sz w:val="22"/>
          <w:szCs w:val="22"/>
        </w:rPr>
        <w:t>Laikyti ne aukštesnėje kaip 25°C temperatūroje.</w:t>
      </w:r>
    </w:p>
    <w:p w14:paraId="04D81F52" w14:textId="77777777" w:rsidR="00564DFA" w:rsidRPr="00F37C0B" w:rsidRDefault="00564DFA" w:rsidP="00564DFA">
      <w:pPr>
        <w:rPr>
          <w:sz w:val="22"/>
          <w:szCs w:val="22"/>
        </w:rPr>
      </w:pPr>
    </w:p>
    <w:p w14:paraId="72363B64" w14:textId="77777777" w:rsidR="00564DFA" w:rsidRPr="00F37C0B" w:rsidRDefault="00564DFA" w:rsidP="00564DFA">
      <w:pPr>
        <w:rPr>
          <w:sz w:val="22"/>
          <w:szCs w:val="22"/>
        </w:rPr>
      </w:pPr>
      <w:r w:rsidRPr="00F37C0B">
        <w:rPr>
          <w:sz w:val="22"/>
          <w:szCs w:val="22"/>
        </w:rPr>
        <w:t>Vaistų negalima išmesti kanalizaciją arba su buitinėmis atliekomis. Kaip išmesti</w:t>
      </w:r>
      <w:r w:rsidRPr="00F37C0B" w:rsidDel="00A30823">
        <w:rPr>
          <w:sz w:val="22"/>
          <w:szCs w:val="22"/>
        </w:rPr>
        <w:t xml:space="preserve"> </w:t>
      </w:r>
      <w:r w:rsidRPr="00F37C0B">
        <w:rPr>
          <w:sz w:val="22"/>
          <w:szCs w:val="22"/>
        </w:rPr>
        <w:t>nereikalingus vaistus, klauskite vaistininko. Šios priemonės padės apsaugoti aplinką.</w:t>
      </w:r>
    </w:p>
    <w:p w14:paraId="25916AC8" w14:textId="77777777" w:rsidR="00564DFA" w:rsidRPr="00F37C0B" w:rsidRDefault="00564DFA" w:rsidP="00564DFA">
      <w:pPr>
        <w:rPr>
          <w:sz w:val="22"/>
          <w:szCs w:val="22"/>
        </w:rPr>
      </w:pPr>
    </w:p>
    <w:p w14:paraId="56BA5372" w14:textId="77777777" w:rsidR="00564DFA" w:rsidRPr="00F37C0B" w:rsidRDefault="00564DFA" w:rsidP="00564DFA">
      <w:pPr>
        <w:rPr>
          <w:sz w:val="22"/>
          <w:szCs w:val="22"/>
        </w:rPr>
      </w:pPr>
    </w:p>
    <w:p w14:paraId="45201F9E" w14:textId="77777777" w:rsidR="00564DFA" w:rsidRPr="00F37C0B" w:rsidRDefault="00564DFA" w:rsidP="00564DFA">
      <w:pPr>
        <w:keepNext/>
        <w:tabs>
          <w:tab w:val="left" w:pos="567"/>
        </w:tabs>
        <w:ind w:left="567" w:hanging="567"/>
        <w:outlineLvl w:val="1"/>
        <w:rPr>
          <w:b/>
          <w:sz w:val="22"/>
          <w:szCs w:val="22"/>
        </w:rPr>
      </w:pPr>
      <w:bookmarkStart w:id="14" w:name="_Toc129243144"/>
      <w:bookmarkStart w:id="15" w:name="_Toc129243269"/>
      <w:r w:rsidRPr="00F37C0B">
        <w:rPr>
          <w:b/>
          <w:sz w:val="22"/>
          <w:szCs w:val="22"/>
        </w:rPr>
        <w:t>6.</w:t>
      </w:r>
      <w:r w:rsidRPr="00F37C0B">
        <w:rPr>
          <w:b/>
          <w:sz w:val="22"/>
          <w:szCs w:val="22"/>
        </w:rPr>
        <w:tab/>
        <w:t>Pakuotės turinys ir kita informacija</w:t>
      </w:r>
      <w:bookmarkEnd w:id="14"/>
      <w:bookmarkEnd w:id="15"/>
    </w:p>
    <w:p w14:paraId="7C69DD1E" w14:textId="77777777" w:rsidR="00564DFA" w:rsidRPr="00F37C0B" w:rsidRDefault="00564DFA" w:rsidP="00564DFA">
      <w:pPr>
        <w:rPr>
          <w:sz w:val="22"/>
          <w:szCs w:val="22"/>
        </w:rPr>
      </w:pPr>
    </w:p>
    <w:p w14:paraId="0454B73F" w14:textId="77777777" w:rsidR="00564DFA" w:rsidRPr="00F37C0B" w:rsidRDefault="00564DFA" w:rsidP="00564DFA">
      <w:pPr>
        <w:rPr>
          <w:b/>
          <w:bCs/>
          <w:sz w:val="22"/>
          <w:szCs w:val="22"/>
        </w:rPr>
      </w:pPr>
      <w:r w:rsidRPr="00F37C0B">
        <w:rPr>
          <w:b/>
          <w:bCs/>
          <w:sz w:val="22"/>
          <w:szCs w:val="22"/>
        </w:rPr>
        <w:t>fortrans sudėtis</w:t>
      </w:r>
    </w:p>
    <w:p w14:paraId="41069C5E" w14:textId="77777777" w:rsidR="00564DFA" w:rsidRPr="00F37C0B" w:rsidRDefault="00564DFA" w:rsidP="00564DFA">
      <w:pPr>
        <w:rPr>
          <w:sz w:val="22"/>
          <w:szCs w:val="22"/>
        </w:rPr>
      </w:pPr>
    </w:p>
    <w:p w14:paraId="35A989A2" w14:textId="77777777" w:rsidR="00564DFA" w:rsidRPr="00F37C0B" w:rsidRDefault="00564DFA" w:rsidP="00564DFA">
      <w:pPr>
        <w:rPr>
          <w:sz w:val="22"/>
          <w:szCs w:val="22"/>
        </w:rPr>
      </w:pPr>
      <w:r w:rsidRPr="00F37C0B">
        <w:rPr>
          <w:sz w:val="22"/>
          <w:szCs w:val="22"/>
        </w:rPr>
        <w:t xml:space="preserve">Veikliosios medžiagos yra makrogolis 4000, bevandenis natrio sulfatas, natrio-vandenilio karbonatas, natrio chloridas, kalio chloridas. Kiekviename paketėlyje yra </w:t>
      </w:r>
      <w:smartTag w:uri="urn:schemas-microsoft-com:office:smarttags" w:element="metricconverter">
        <w:smartTagPr>
          <w:attr w:name="ProductID" w:val="64 g"/>
        </w:smartTagPr>
        <w:r w:rsidRPr="00F37C0B">
          <w:rPr>
            <w:sz w:val="22"/>
            <w:szCs w:val="22"/>
          </w:rPr>
          <w:t>64 g</w:t>
        </w:r>
      </w:smartTag>
      <w:r w:rsidRPr="00F37C0B">
        <w:rPr>
          <w:sz w:val="22"/>
          <w:szCs w:val="22"/>
        </w:rPr>
        <w:t xml:space="preserve"> makrogolio 4000, 5,7 g bevandenio natrio sulfato, 1,68 g natrio-vandenilio karbonato, 1,46 g natrio chlorido, 0,75 g kalio chlorido.</w:t>
      </w:r>
    </w:p>
    <w:p w14:paraId="4411CA44" w14:textId="77777777" w:rsidR="00564DFA" w:rsidRPr="00F37C0B" w:rsidRDefault="00564DFA" w:rsidP="00564DFA">
      <w:pPr>
        <w:tabs>
          <w:tab w:val="num" w:pos="567"/>
          <w:tab w:val="num" w:pos="720"/>
        </w:tabs>
        <w:ind w:left="567" w:hanging="567"/>
        <w:rPr>
          <w:sz w:val="22"/>
          <w:szCs w:val="22"/>
        </w:rPr>
      </w:pPr>
    </w:p>
    <w:p w14:paraId="7989784D" w14:textId="77777777" w:rsidR="00564DFA" w:rsidRPr="00F37C0B" w:rsidRDefault="00564DFA" w:rsidP="00564DFA">
      <w:pPr>
        <w:tabs>
          <w:tab w:val="num" w:pos="567"/>
          <w:tab w:val="num" w:pos="720"/>
        </w:tabs>
        <w:ind w:left="567" w:hanging="567"/>
        <w:rPr>
          <w:sz w:val="22"/>
          <w:szCs w:val="22"/>
        </w:rPr>
      </w:pPr>
      <w:r w:rsidRPr="00F37C0B">
        <w:rPr>
          <w:sz w:val="22"/>
          <w:szCs w:val="22"/>
        </w:rPr>
        <w:t>Pagalbinė medžiaga yra sacharino natrio druska.</w:t>
      </w:r>
    </w:p>
    <w:p w14:paraId="29D92DDE" w14:textId="77777777" w:rsidR="00564DFA" w:rsidRPr="00F37C0B" w:rsidRDefault="00564DFA" w:rsidP="00564DFA">
      <w:pPr>
        <w:rPr>
          <w:b/>
          <w:bCs/>
          <w:sz w:val="22"/>
          <w:szCs w:val="22"/>
        </w:rPr>
      </w:pPr>
    </w:p>
    <w:p w14:paraId="0BC155EC" w14:textId="77777777" w:rsidR="00564DFA" w:rsidRPr="00F37C0B" w:rsidRDefault="00564DFA" w:rsidP="00564DFA">
      <w:pPr>
        <w:rPr>
          <w:b/>
          <w:bCs/>
          <w:sz w:val="22"/>
          <w:szCs w:val="22"/>
        </w:rPr>
      </w:pPr>
      <w:r w:rsidRPr="00F37C0B">
        <w:rPr>
          <w:b/>
          <w:bCs/>
          <w:sz w:val="22"/>
          <w:szCs w:val="22"/>
        </w:rPr>
        <w:t>fortrans išvaizda ir kiekis pakuotėje</w:t>
      </w:r>
    </w:p>
    <w:p w14:paraId="130A0206" w14:textId="77777777" w:rsidR="00564DFA" w:rsidRPr="00F37C0B" w:rsidRDefault="00564DFA" w:rsidP="00564DFA">
      <w:pPr>
        <w:rPr>
          <w:sz w:val="22"/>
          <w:szCs w:val="22"/>
        </w:rPr>
      </w:pPr>
    </w:p>
    <w:p w14:paraId="01FC5801" w14:textId="77777777" w:rsidR="00564DFA" w:rsidRPr="00F37C0B" w:rsidRDefault="00564DFA" w:rsidP="00564DFA">
      <w:pPr>
        <w:jc w:val="both"/>
        <w:rPr>
          <w:sz w:val="22"/>
          <w:szCs w:val="22"/>
        </w:rPr>
      </w:pPr>
      <w:r w:rsidRPr="00F37C0B">
        <w:rPr>
          <w:sz w:val="22"/>
          <w:szCs w:val="22"/>
        </w:rPr>
        <w:t>Balti arba beveik balti milteliai.</w:t>
      </w:r>
    </w:p>
    <w:p w14:paraId="48C8DE34" w14:textId="77777777" w:rsidR="00564DFA" w:rsidRPr="00F37C0B" w:rsidRDefault="00564DFA" w:rsidP="00564DFA">
      <w:pPr>
        <w:pStyle w:val="PI-3EMEASMCA"/>
        <w:spacing w:line="240" w:lineRule="auto"/>
        <w:rPr>
          <w:b w:val="0"/>
        </w:rPr>
      </w:pPr>
      <w:r w:rsidRPr="00F37C0B">
        <w:rPr>
          <w:b w:val="0"/>
        </w:rPr>
        <w:t>fortrans tiekiamas paketėliuose. Pakuotėje yra 4 paketėliai.</w:t>
      </w:r>
    </w:p>
    <w:p w14:paraId="5D014170" w14:textId="77777777" w:rsidR="00564DFA" w:rsidRPr="00F37C0B" w:rsidRDefault="00564DFA" w:rsidP="00564DFA">
      <w:pPr>
        <w:rPr>
          <w:sz w:val="22"/>
          <w:szCs w:val="22"/>
        </w:rPr>
      </w:pPr>
    </w:p>
    <w:p w14:paraId="143860A6" w14:textId="77777777" w:rsidR="00564DFA" w:rsidRPr="00F37C0B" w:rsidRDefault="00564DFA" w:rsidP="00564DFA">
      <w:pPr>
        <w:rPr>
          <w:b/>
          <w:sz w:val="22"/>
          <w:szCs w:val="22"/>
        </w:rPr>
      </w:pPr>
      <w:r w:rsidRPr="00F37C0B">
        <w:rPr>
          <w:b/>
          <w:sz w:val="22"/>
          <w:szCs w:val="22"/>
        </w:rPr>
        <w:t>Gamintojas</w:t>
      </w:r>
    </w:p>
    <w:p w14:paraId="51E0768D" w14:textId="77777777" w:rsidR="00564DFA" w:rsidRPr="00F37C0B" w:rsidRDefault="00564DFA" w:rsidP="00564D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pacing w:val="-3"/>
          <w:sz w:val="22"/>
          <w:szCs w:val="22"/>
        </w:rPr>
      </w:pPr>
      <w:r w:rsidRPr="00F37C0B">
        <w:rPr>
          <w:sz w:val="22"/>
          <w:szCs w:val="22"/>
          <w:lang w:eastAsia="lt-LT"/>
        </w:rPr>
        <w:t xml:space="preserve">BEAUFOUR IPSEN INDUSTRIE </w:t>
      </w:r>
      <w:r w:rsidRPr="00F37C0B">
        <w:rPr>
          <w:sz w:val="22"/>
          <w:szCs w:val="22"/>
          <w:lang w:eastAsia="lt-LT"/>
        </w:rPr>
        <w:br/>
        <w:t>Rue Ethe Virton, 28100 Dreux</w:t>
      </w:r>
      <w:r w:rsidRPr="00F37C0B">
        <w:rPr>
          <w:spacing w:val="-3"/>
          <w:sz w:val="22"/>
          <w:szCs w:val="22"/>
        </w:rPr>
        <w:t xml:space="preserve"> </w:t>
      </w:r>
      <w:r w:rsidRPr="00F37C0B">
        <w:rPr>
          <w:spacing w:val="-3"/>
          <w:sz w:val="22"/>
          <w:szCs w:val="22"/>
        </w:rPr>
        <w:br/>
        <w:t>Prancūzija</w:t>
      </w:r>
    </w:p>
    <w:p w14:paraId="2B30EC8B" w14:textId="77777777" w:rsidR="00564DFA" w:rsidRPr="00F37C0B" w:rsidRDefault="00564DFA" w:rsidP="00564DFA">
      <w:pPr>
        <w:rPr>
          <w:sz w:val="22"/>
          <w:szCs w:val="22"/>
        </w:rPr>
      </w:pPr>
    </w:p>
    <w:p w14:paraId="0EEF6ADD" w14:textId="77777777" w:rsidR="00564DFA" w:rsidRPr="00F37C0B" w:rsidRDefault="00564DFA" w:rsidP="00564DFA">
      <w:pPr>
        <w:rPr>
          <w:b/>
          <w:bCs/>
          <w:iCs/>
          <w:sz w:val="22"/>
          <w:szCs w:val="22"/>
        </w:rPr>
      </w:pPr>
      <w:r w:rsidRPr="00F37C0B">
        <w:rPr>
          <w:b/>
          <w:bCs/>
          <w:iCs/>
          <w:sz w:val="22"/>
          <w:szCs w:val="22"/>
        </w:rPr>
        <w:t>Lygiagretus importuotojas</w:t>
      </w:r>
    </w:p>
    <w:p w14:paraId="11E35603" w14:textId="77777777" w:rsidR="00564DFA" w:rsidRPr="00F37C0B" w:rsidRDefault="00564DFA" w:rsidP="00564DFA">
      <w:pPr>
        <w:rPr>
          <w:bCs/>
          <w:iCs/>
          <w:sz w:val="22"/>
          <w:szCs w:val="22"/>
        </w:rPr>
      </w:pPr>
      <w:r w:rsidRPr="00F37C0B">
        <w:rPr>
          <w:bCs/>
          <w:iCs/>
          <w:sz w:val="22"/>
          <w:szCs w:val="22"/>
        </w:rPr>
        <w:t>UAB „Lex ano“</w:t>
      </w:r>
    </w:p>
    <w:p w14:paraId="59676DA1" w14:textId="77777777" w:rsidR="00564DFA" w:rsidRPr="00F37C0B" w:rsidRDefault="00564DFA" w:rsidP="00564DFA">
      <w:pPr>
        <w:rPr>
          <w:bCs/>
          <w:iCs/>
          <w:sz w:val="22"/>
          <w:szCs w:val="22"/>
        </w:rPr>
      </w:pPr>
      <w:r w:rsidRPr="00F37C0B">
        <w:rPr>
          <w:bCs/>
          <w:iCs/>
          <w:sz w:val="22"/>
          <w:szCs w:val="22"/>
        </w:rPr>
        <w:t>Naugarduko g. 3</w:t>
      </w:r>
    </w:p>
    <w:p w14:paraId="6FE5B0B2" w14:textId="77777777" w:rsidR="00564DFA" w:rsidRPr="00F37C0B" w:rsidRDefault="00564DFA" w:rsidP="00564DFA">
      <w:pPr>
        <w:rPr>
          <w:bCs/>
          <w:iCs/>
          <w:sz w:val="22"/>
          <w:szCs w:val="22"/>
        </w:rPr>
      </w:pPr>
      <w:r w:rsidRPr="00F37C0B">
        <w:rPr>
          <w:bCs/>
          <w:iCs/>
          <w:sz w:val="22"/>
          <w:szCs w:val="22"/>
        </w:rPr>
        <w:t>Vilnius 03231</w:t>
      </w:r>
    </w:p>
    <w:p w14:paraId="59B89C7E" w14:textId="77777777" w:rsidR="00564DFA" w:rsidRPr="00F37C0B" w:rsidRDefault="00564DFA" w:rsidP="00564DFA">
      <w:pPr>
        <w:rPr>
          <w:bCs/>
          <w:iCs/>
          <w:sz w:val="22"/>
          <w:szCs w:val="22"/>
        </w:rPr>
      </w:pPr>
      <w:r w:rsidRPr="00F37C0B">
        <w:rPr>
          <w:bCs/>
          <w:iCs/>
          <w:sz w:val="22"/>
          <w:szCs w:val="22"/>
        </w:rPr>
        <w:t>Lietuva</w:t>
      </w:r>
    </w:p>
    <w:p w14:paraId="1A58631F" w14:textId="77777777" w:rsidR="00564DFA" w:rsidRPr="00F37C0B" w:rsidRDefault="00564DFA" w:rsidP="00564DFA">
      <w:pPr>
        <w:rPr>
          <w:b/>
          <w:bCs/>
          <w:iCs/>
          <w:sz w:val="22"/>
          <w:szCs w:val="22"/>
        </w:rPr>
      </w:pPr>
    </w:p>
    <w:p w14:paraId="4BDF4B77" w14:textId="77777777" w:rsidR="00564DFA" w:rsidRPr="00F37C0B" w:rsidRDefault="00564DFA" w:rsidP="00564DFA">
      <w:pPr>
        <w:rPr>
          <w:b/>
          <w:bCs/>
          <w:iCs/>
          <w:sz w:val="22"/>
          <w:szCs w:val="22"/>
        </w:rPr>
      </w:pPr>
      <w:r w:rsidRPr="00F37C0B">
        <w:rPr>
          <w:b/>
          <w:bCs/>
          <w:iCs/>
          <w:sz w:val="22"/>
          <w:szCs w:val="22"/>
        </w:rPr>
        <w:t xml:space="preserve">Perpakavo </w:t>
      </w:r>
    </w:p>
    <w:p w14:paraId="505EFEB4" w14:textId="77777777" w:rsidR="00564DFA" w:rsidRPr="00F37C0B" w:rsidRDefault="00564DFA" w:rsidP="00564DFA">
      <w:pPr>
        <w:rPr>
          <w:bCs/>
          <w:iCs/>
          <w:sz w:val="22"/>
          <w:szCs w:val="22"/>
        </w:rPr>
      </w:pPr>
      <w:r w:rsidRPr="00F37C0B">
        <w:rPr>
          <w:bCs/>
          <w:iCs/>
          <w:sz w:val="22"/>
          <w:szCs w:val="22"/>
        </w:rPr>
        <w:t>BĮ UAB „Norfachema“</w:t>
      </w:r>
    </w:p>
    <w:p w14:paraId="675E1D80" w14:textId="77777777" w:rsidR="00564DFA" w:rsidRPr="00F37C0B" w:rsidRDefault="00564DFA" w:rsidP="00564DFA">
      <w:pPr>
        <w:rPr>
          <w:bCs/>
          <w:iCs/>
          <w:sz w:val="22"/>
          <w:szCs w:val="22"/>
        </w:rPr>
      </w:pPr>
      <w:r w:rsidRPr="00F37C0B">
        <w:rPr>
          <w:bCs/>
          <w:iCs/>
          <w:sz w:val="22"/>
          <w:szCs w:val="22"/>
        </w:rPr>
        <w:t>Vytauto g. 6, Jonava</w:t>
      </w:r>
    </w:p>
    <w:p w14:paraId="209E96BC" w14:textId="77777777" w:rsidR="00564DFA" w:rsidRPr="00F37C0B" w:rsidRDefault="00564DFA" w:rsidP="00564DFA">
      <w:pPr>
        <w:rPr>
          <w:bCs/>
          <w:iCs/>
          <w:sz w:val="22"/>
          <w:szCs w:val="22"/>
        </w:rPr>
      </w:pPr>
      <w:r w:rsidRPr="00F37C0B">
        <w:rPr>
          <w:bCs/>
          <w:iCs/>
          <w:sz w:val="22"/>
          <w:szCs w:val="22"/>
        </w:rPr>
        <w:t>Lietuva</w:t>
      </w:r>
    </w:p>
    <w:p w14:paraId="7F097EF6" w14:textId="77777777" w:rsidR="00564DFA" w:rsidRPr="00F37C0B" w:rsidRDefault="00564DFA" w:rsidP="00564DFA">
      <w:pPr>
        <w:rPr>
          <w:bCs/>
          <w:iCs/>
          <w:sz w:val="22"/>
          <w:szCs w:val="22"/>
        </w:rPr>
      </w:pPr>
    </w:p>
    <w:p w14:paraId="2A58AD50" w14:textId="77777777" w:rsidR="00564DFA" w:rsidRPr="00F37C0B" w:rsidRDefault="00564DFA" w:rsidP="00564DFA">
      <w:pPr>
        <w:rPr>
          <w:bCs/>
          <w:iCs/>
          <w:sz w:val="22"/>
          <w:szCs w:val="22"/>
        </w:rPr>
      </w:pPr>
      <w:r w:rsidRPr="00F37C0B">
        <w:rPr>
          <w:bCs/>
          <w:iCs/>
          <w:sz w:val="22"/>
          <w:szCs w:val="22"/>
        </w:rPr>
        <w:t>arba</w:t>
      </w:r>
    </w:p>
    <w:p w14:paraId="26FD98FA" w14:textId="77777777" w:rsidR="00564DFA" w:rsidRPr="00F37C0B" w:rsidRDefault="00564DFA" w:rsidP="00564DFA">
      <w:pPr>
        <w:rPr>
          <w:bCs/>
          <w:iCs/>
          <w:sz w:val="22"/>
          <w:szCs w:val="22"/>
        </w:rPr>
      </w:pPr>
    </w:p>
    <w:p w14:paraId="69E26A29" w14:textId="77777777" w:rsidR="00564DFA" w:rsidRPr="00F37C0B" w:rsidRDefault="00564DFA" w:rsidP="00564DFA">
      <w:pPr>
        <w:rPr>
          <w:bCs/>
          <w:iCs/>
          <w:sz w:val="22"/>
          <w:szCs w:val="22"/>
        </w:rPr>
      </w:pPr>
      <w:r w:rsidRPr="00F37C0B">
        <w:rPr>
          <w:bCs/>
          <w:iCs/>
          <w:sz w:val="22"/>
          <w:szCs w:val="22"/>
        </w:rPr>
        <w:t>UAB „Entafarma“</w:t>
      </w:r>
    </w:p>
    <w:p w14:paraId="2E0FA1B4" w14:textId="77777777" w:rsidR="00564DFA" w:rsidRPr="00F37C0B" w:rsidRDefault="00564DFA" w:rsidP="00564DFA">
      <w:pPr>
        <w:rPr>
          <w:bCs/>
          <w:iCs/>
          <w:sz w:val="22"/>
          <w:szCs w:val="22"/>
        </w:rPr>
      </w:pPr>
      <w:r w:rsidRPr="00F37C0B">
        <w:rPr>
          <w:bCs/>
          <w:iCs/>
          <w:sz w:val="22"/>
          <w:szCs w:val="22"/>
        </w:rPr>
        <w:lastRenderedPageBreak/>
        <w:t>Klonėnų vs. 1</w:t>
      </w:r>
    </w:p>
    <w:p w14:paraId="28BB4511" w14:textId="77777777" w:rsidR="00564DFA" w:rsidRPr="00F37C0B" w:rsidRDefault="00564DFA" w:rsidP="00564DFA">
      <w:pPr>
        <w:rPr>
          <w:bCs/>
          <w:iCs/>
          <w:sz w:val="22"/>
          <w:szCs w:val="22"/>
        </w:rPr>
      </w:pPr>
      <w:r w:rsidRPr="00F37C0B">
        <w:rPr>
          <w:bCs/>
          <w:iCs/>
          <w:sz w:val="22"/>
          <w:szCs w:val="22"/>
        </w:rPr>
        <w:t>Širvintų r. sav.</w:t>
      </w:r>
    </w:p>
    <w:p w14:paraId="33556C60" w14:textId="77777777" w:rsidR="00564DFA" w:rsidRPr="00F37C0B" w:rsidRDefault="00564DFA" w:rsidP="00564DFA">
      <w:pPr>
        <w:rPr>
          <w:bCs/>
          <w:iCs/>
          <w:sz w:val="22"/>
          <w:szCs w:val="22"/>
        </w:rPr>
      </w:pPr>
      <w:r w:rsidRPr="00F37C0B">
        <w:rPr>
          <w:bCs/>
          <w:iCs/>
          <w:sz w:val="22"/>
          <w:szCs w:val="22"/>
        </w:rPr>
        <w:t>Lietuva</w:t>
      </w:r>
    </w:p>
    <w:p w14:paraId="6F2B787D" w14:textId="77777777" w:rsidR="00564DFA" w:rsidRPr="00F37C0B" w:rsidRDefault="00564DFA" w:rsidP="00564DFA">
      <w:pPr>
        <w:rPr>
          <w:bCs/>
          <w:iCs/>
          <w:sz w:val="22"/>
          <w:szCs w:val="22"/>
        </w:rPr>
      </w:pPr>
    </w:p>
    <w:p w14:paraId="71BA368A" w14:textId="1BF4C7C0" w:rsidR="00564DFA" w:rsidRPr="00F37C0B" w:rsidRDefault="00564DFA" w:rsidP="00564DFA">
      <w:pPr>
        <w:tabs>
          <w:tab w:val="left" w:pos="0"/>
        </w:tabs>
        <w:rPr>
          <w:b/>
          <w:sz w:val="22"/>
          <w:szCs w:val="22"/>
        </w:rPr>
      </w:pPr>
      <w:r w:rsidRPr="00F37C0B">
        <w:rPr>
          <w:sz w:val="22"/>
          <w:szCs w:val="22"/>
        </w:rPr>
        <w:t>R</w:t>
      </w:r>
      <w:r w:rsidR="00CE4EEF">
        <w:rPr>
          <w:sz w:val="22"/>
          <w:szCs w:val="22"/>
        </w:rPr>
        <w:t>egistruotojas</w:t>
      </w:r>
      <w:r w:rsidRPr="00F37C0B">
        <w:rPr>
          <w:sz w:val="22"/>
          <w:szCs w:val="22"/>
        </w:rPr>
        <w:t xml:space="preserve"> eksportuojančioje valstybėje yra IPSEN EPE, Agiou Dimitriou 63, Alimos, 174</w:t>
      </w:r>
      <w:r w:rsidR="00CE4EEF">
        <w:rPr>
          <w:sz w:val="22"/>
          <w:szCs w:val="22"/>
        </w:rPr>
        <w:t xml:space="preserve"> </w:t>
      </w:r>
      <w:r w:rsidRPr="00F37C0B">
        <w:rPr>
          <w:sz w:val="22"/>
          <w:szCs w:val="22"/>
        </w:rPr>
        <w:t xml:space="preserve">56, </w:t>
      </w:r>
      <w:r w:rsidR="00CE4EEF" w:rsidRPr="00F37C0B">
        <w:rPr>
          <w:sz w:val="22"/>
          <w:szCs w:val="22"/>
        </w:rPr>
        <w:t>At</w:t>
      </w:r>
      <w:r w:rsidR="00CE4EEF">
        <w:rPr>
          <w:sz w:val="22"/>
          <w:szCs w:val="22"/>
        </w:rPr>
        <w:t>hens</w:t>
      </w:r>
      <w:r w:rsidRPr="00F37C0B">
        <w:rPr>
          <w:sz w:val="22"/>
          <w:szCs w:val="22"/>
        </w:rPr>
        <w:t>, Graikija.</w:t>
      </w:r>
    </w:p>
    <w:p w14:paraId="0FCB31F7" w14:textId="77777777" w:rsidR="00564DFA" w:rsidRPr="00F37C0B" w:rsidRDefault="00564DFA" w:rsidP="00564DFA">
      <w:pPr>
        <w:rPr>
          <w:sz w:val="22"/>
          <w:szCs w:val="22"/>
        </w:rPr>
      </w:pPr>
    </w:p>
    <w:p w14:paraId="062FA1CD" w14:textId="6C5EEB32" w:rsidR="00172B4B" w:rsidRPr="00F37C0B" w:rsidRDefault="00564DFA" w:rsidP="00564DFA">
      <w:pPr>
        <w:pStyle w:val="BTbEMEASMCA"/>
        <w:rPr>
          <w:sz w:val="22"/>
          <w:szCs w:val="22"/>
        </w:rPr>
      </w:pPr>
      <w:r w:rsidRPr="00F37C0B">
        <w:rPr>
          <w:bCs/>
          <w:sz w:val="22"/>
          <w:szCs w:val="22"/>
        </w:rPr>
        <w:t>Šis pakuotės lapelis</w:t>
      </w:r>
      <w:r w:rsidRPr="00F37C0B">
        <w:rPr>
          <w:sz w:val="22"/>
          <w:szCs w:val="22"/>
        </w:rPr>
        <w:t xml:space="preserve"> paskutinį kartą peržiūrėtas </w:t>
      </w:r>
      <w:r w:rsidR="005D5922">
        <w:rPr>
          <w:sz w:val="22"/>
          <w:szCs w:val="22"/>
        </w:rPr>
        <w:t>2019-0</w:t>
      </w:r>
      <w:r w:rsidR="00172B4B">
        <w:rPr>
          <w:sz w:val="22"/>
          <w:szCs w:val="22"/>
        </w:rPr>
        <w:t>7-02</w:t>
      </w:r>
      <w:bookmarkStart w:id="16" w:name="_GoBack"/>
      <w:bookmarkEnd w:id="16"/>
    </w:p>
    <w:p w14:paraId="552A40C1" w14:textId="77777777" w:rsidR="00564DFA" w:rsidRPr="00F37C0B" w:rsidRDefault="00564DFA" w:rsidP="00564DFA">
      <w:pPr>
        <w:rPr>
          <w:sz w:val="22"/>
          <w:szCs w:val="22"/>
        </w:rPr>
      </w:pPr>
    </w:p>
    <w:p w14:paraId="51030BCC" w14:textId="77777777" w:rsidR="00564DFA" w:rsidRPr="00F37C0B" w:rsidRDefault="00564DFA" w:rsidP="00564DFA">
      <w:pPr>
        <w:rPr>
          <w:sz w:val="22"/>
          <w:szCs w:val="22"/>
        </w:rPr>
      </w:pPr>
    </w:p>
    <w:p w14:paraId="7CE874B0" w14:textId="77777777" w:rsidR="00564DFA" w:rsidRPr="00F37C0B" w:rsidRDefault="00564DFA" w:rsidP="00564DFA">
      <w:pPr>
        <w:numPr>
          <w:ilvl w:val="12"/>
          <w:numId w:val="0"/>
        </w:numPr>
        <w:ind w:right="-2"/>
        <w:rPr>
          <w:sz w:val="22"/>
          <w:szCs w:val="22"/>
        </w:rPr>
      </w:pPr>
      <w:r w:rsidRPr="00F37C0B">
        <w:rPr>
          <w:sz w:val="22"/>
          <w:szCs w:val="22"/>
        </w:rPr>
        <w:t>Išsami informacija apie šį vaistą pateikiama Valstybinės vaistų kontrolės tarnybos prie Lietuvos Respublikos sveikatos apsaugos ministerijos tinklalapyje</w:t>
      </w:r>
      <w:r w:rsidRPr="00F37C0B">
        <w:rPr>
          <w:i/>
          <w:sz w:val="22"/>
          <w:szCs w:val="22"/>
        </w:rPr>
        <w:t xml:space="preserve"> </w:t>
      </w:r>
      <w:hyperlink r:id="rId8" w:history="1">
        <w:r w:rsidRPr="00F37C0B">
          <w:rPr>
            <w:rStyle w:val="Hyperlink"/>
            <w:rFonts w:eastAsia="SimSun"/>
            <w:sz w:val="22"/>
            <w:szCs w:val="22"/>
          </w:rPr>
          <w:t>http://www.vvkt.lt/</w:t>
        </w:r>
      </w:hyperlink>
      <w:r w:rsidRPr="00F37C0B">
        <w:rPr>
          <w:sz w:val="22"/>
          <w:szCs w:val="22"/>
        </w:rPr>
        <w:t>.</w:t>
      </w:r>
    </w:p>
    <w:p w14:paraId="2F03AEA7" w14:textId="22C343CB" w:rsidR="00746EE3" w:rsidRDefault="00746EE3"/>
    <w:p w14:paraId="546D545B" w14:textId="77777777" w:rsidR="00002304" w:rsidRPr="005E3958" w:rsidRDefault="00002304" w:rsidP="00002304">
      <w:pPr>
        <w:rPr>
          <w:i/>
          <w:iCs/>
          <w:sz w:val="22"/>
          <w:szCs w:val="22"/>
        </w:rPr>
      </w:pPr>
      <w:r w:rsidRPr="005E3958">
        <w:rPr>
          <w:i/>
          <w:iCs/>
          <w:sz w:val="22"/>
          <w:szCs w:val="22"/>
        </w:rPr>
        <w:t>Lygiagrečiai importuojamas vaistas skiriasi nuo referencinio vaisto laikymo sąlygomis – lyg. imp. vaistą laikyti ne aukštesnėje kaip 25</w:t>
      </w:r>
      <w:r w:rsidRPr="005E3958">
        <w:rPr>
          <w:i/>
          <w:iCs/>
          <w:sz w:val="22"/>
          <w:szCs w:val="22"/>
          <w:vertAlign w:val="superscript"/>
        </w:rPr>
        <w:t>o</w:t>
      </w:r>
      <w:r w:rsidRPr="005E3958">
        <w:rPr>
          <w:i/>
          <w:iCs/>
          <w:sz w:val="22"/>
          <w:szCs w:val="22"/>
        </w:rPr>
        <w:t xml:space="preserve"> C temperatūroje, ref. vaistui specialių laikymo sąlygų nereikia. </w:t>
      </w:r>
    </w:p>
    <w:p w14:paraId="380C8C40" w14:textId="77777777" w:rsidR="00002304" w:rsidRPr="00F37C0B" w:rsidRDefault="00002304"/>
    <w:sectPr w:rsidR="00002304" w:rsidRPr="00F37C0B" w:rsidSect="002C4641">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0F02CEA"/>
    <w:multiLevelType w:val="hybridMultilevel"/>
    <w:tmpl w:val="6C4ADFBE"/>
    <w:lvl w:ilvl="0" w:tplc="F912EAB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E837BF"/>
    <w:multiLevelType w:val="singleLevel"/>
    <w:tmpl w:val="075A7460"/>
    <w:lvl w:ilvl="0">
      <w:start w:val="1"/>
      <w:numFmt w:val="bullet"/>
      <w:lvlText w:val="-"/>
      <w:lvlJc w:val="left"/>
      <w:pPr>
        <w:tabs>
          <w:tab w:val="num" w:pos="360"/>
        </w:tabs>
        <w:ind w:left="340" w:hanging="340"/>
      </w:pPr>
      <w:rPr>
        <w:rFonts w:hint="default"/>
      </w:rPr>
    </w:lvl>
  </w:abstractNum>
  <w:num w:numId="1">
    <w:abstractNumId w:val="1"/>
  </w:num>
  <w:num w:numId="2">
    <w:abstractNumId w:val="2"/>
  </w:num>
  <w:num w:numId="3">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942"/>
    <w:rsid w:val="00002304"/>
    <w:rsid w:val="000E451D"/>
    <w:rsid w:val="00172B4B"/>
    <w:rsid w:val="002C288E"/>
    <w:rsid w:val="004835E9"/>
    <w:rsid w:val="004F0942"/>
    <w:rsid w:val="00564DFA"/>
    <w:rsid w:val="005D5922"/>
    <w:rsid w:val="005E3958"/>
    <w:rsid w:val="00746EE3"/>
    <w:rsid w:val="0080110A"/>
    <w:rsid w:val="00B310F1"/>
    <w:rsid w:val="00C37EDD"/>
    <w:rsid w:val="00C445AA"/>
    <w:rsid w:val="00CE4EEF"/>
    <w:rsid w:val="00F37C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1CCC2E4"/>
  <w15:chartTrackingRefBased/>
  <w15:docId w15:val="{DD903BDF-3727-40CE-859A-CF99E1891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D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64D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64DF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1labEMEASMCA">
    <w:name w:val="PI-1_lab EMEA_SMCA"/>
    <w:basedOn w:val="Normal"/>
    <w:link w:val="PI-1labEMEASMCAChar"/>
    <w:autoRedefine/>
    <w:uiPriority w:val="99"/>
    <w:rsid w:val="00564DFA"/>
    <w:pPr>
      <w:pBdr>
        <w:top w:val="single" w:sz="4" w:space="0" w:color="auto"/>
        <w:left w:val="single" w:sz="4" w:space="4" w:color="auto"/>
        <w:bottom w:val="single" w:sz="4" w:space="1" w:color="auto"/>
        <w:right w:val="single" w:sz="4" w:space="4" w:color="auto"/>
      </w:pBdr>
      <w:tabs>
        <w:tab w:val="left" w:pos="540"/>
      </w:tabs>
    </w:pPr>
    <w:rPr>
      <w:b/>
      <w:noProof/>
      <w:sz w:val="22"/>
      <w:szCs w:val="20"/>
    </w:rPr>
  </w:style>
  <w:style w:type="character" w:customStyle="1" w:styleId="PI-1labEMEASMCAChar">
    <w:name w:val="PI-1_lab EMEA_SMCA Char"/>
    <w:link w:val="PI-1labEMEASMCA"/>
    <w:uiPriority w:val="99"/>
    <w:locked/>
    <w:rsid w:val="00564DFA"/>
    <w:rPr>
      <w:rFonts w:ascii="Times New Roman" w:eastAsia="Times New Roman" w:hAnsi="Times New Roman" w:cs="Times New Roman"/>
      <w:b/>
      <w:noProof/>
      <w:szCs w:val="20"/>
    </w:rPr>
  </w:style>
  <w:style w:type="paragraph" w:customStyle="1" w:styleId="BTEMEASMCA">
    <w:name w:val="BT EMEA_SMCA"/>
    <w:basedOn w:val="Normal"/>
    <w:link w:val="BTEMEASMCAChar"/>
    <w:autoRedefine/>
    <w:rsid w:val="00564DFA"/>
    <w:rPr>
      <w:noProof/>
      <w:sz w:val="22"/>
      <w:szCs w:val="22"/>
    </w:rPr>
  </w:style>
  <w:style w:type="character" w:styleId="Hyperlink">
    <w:name w:val="Hyperlink"/>
    <w:uiPriority w:val="99"/>
    <w:rsid w:val="00564DFA"/>
    <w:rPr>
      <w:rFonts w:cs="Times New Roman"/>
      <w:color w:val="0000FF"/>
      <w:u w:val="single"/>
    </w:rPr>
  </w:style>
  <w:style w:type="paragraph" w:customStyle="1" w:styleId="PI-1EMEASMCA">
    <w:name w:val="PI-1 EMEA_SMCA"/>
    <w:basedOn w:val="Heading2"/>
    <w:autoRedefine/>
    <w:uiPriority w:val="99"/>
    <w:rsid w:val="00564DFA"/>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TTEMEASMCA">
    <w:name w:val="TT EMEA_SMCA"/>
    <w:basedOn w:val="Heading1"/>
    <w:link w:val="TTEMEASMCAChar"/>
    <w:autoRedefine/>
    <w:rsid w:val="00564DFA"/>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0"/>
      <w:lang w:val="en-US"/>
    </w:rPr>
  </w:style>
  <w:style w:type="character" w:customStyle="1" w:styleId="TTEMEASMCAChar">
    <w:name w:val="TT EMEA_SMCA Char"/>
    <w:link w:val="TTEMEASMCA"/>
    <w:locked/>
    <w:rsid w:val="00564DFA"/>
    <w:rPr>
      <w:rFonts w:ascii="Times New Roman" w:eastAsia="Times New Roman" w:hAnsi="Times New Roman" w:cs="Times New Roman"/>
      <w:b/>
      <w:caps/>
      <w:szCs w:val="20"/>
      <w:lang w:val="en-US"/>
    </w:rPr>
  </w:style>
  <w:style w:type="paragraph" w:customStyle="1" w:styleId="BT-EMEASMCA">
    <w:name w:val="BT- EMEA_SMCA"/>
    <w:basedOn w:val="Normal"/>
    <w:autoRedefine/>
    <w:uiPriority w:val="99"/>
    <w:rsid w:val="00564DFA"/>
    <w:pPr>
      <w:numPr>
        <w:numId w:val="1"/>
      </w:numPr>
    </w:pPr>
    <w:rPr>
      <w:sz w:val="22"/>
      <w:szCs w:val="22"/>
    </w:rPr>
  </w:style>
  <w:style w:type="paragraph" w:customStyle="1" w:styleId="PI-3EMEASMCA">
    <w:name w:val="PI-3 EMEA_SMCA"/>
    <w:basedOn w:val="Normal"/>
    <w:autoRedefine/>
    <w:uiPriority w:val="99"/>
    <w:rsid w:val="00564DFA"/>
    <w:pPr>
      <w:spacing w:line="220" w:lineRule="exact"/>
    </w:pPr>
    <w:rPr>
      <w:b/>
      <w:bCs/>
      <w:sz w:val="22"/>
      <w:szCs w:val="22"/>
    </w:rPr>
  </w:style>
  <w:style w:type="paragraph" w:customStyle="1" w:styleId="BTbEMEASMCA">
    <w:name w:val="BT(b) EMEA_SMCA"/>
    <w:basedOn w:val="Normal"/>
    <w:autoRedefine/>
    <w:uiPriority w:val="99"/>
    <w:rsid w:val="00564DFA"/>
    <w:rPr>
      <w:b/>
    </w:rPr>
  </w:style>
  <w:style w:type="paragraph" w:customStyle="1" w:styleId="BTbeEMEASMCA">
    <w:name w:val="BT(be) EMEA_SMCA"/>
    <w:basedOn w:val="Normal"/>
    <w:autoRedefine/>
    <w:uiPriority w:val="99"/>
    <w:rsid w:val="00564DFA"/>
    <w:pPr>
      <w:jc w:val="center"/>
    </w:pPr>
    <w:rPr>
      <w:b/>
    </w:rPr>
  </w:style>
  <w:style w:type="paragraph" w:styleId="CommentText">
    <w:name w:val="annotation text"/>
    <w:basedOn w:val="Normal"/>
    <w:link w:val="CommentTextChar"/>
    <w:uiPriority w:val="99"/>
    <w:semiHidden/>
    <w:rsid w:val="00564DFA"/>
    <w:rPr>
      <w:sz w:val="20"/>
      <w:szCs w:val="20"/>
      <w:lang w:eastAsia="lt-LT"/>
    </w:rPr>
  </w:style>
  <w:style w:type="character" w:customStyle="1" w:styleId="CommentTextChar">
    <w:name w:val="Comment Text Char"/>
    <w:basedOn w:val="DefaultParagraphFont"/>
    <w:link w:val="CommentText"/>
    <w:uiPriority w:val="99"/>
    <w:semiHidden/>
    <w:rsid w:val="00564DFA"/>
    <w:rPr>
      <w:rFonts w:ascii="Times New Roman" w:eastAsia="Times New Roman" w:hAnsi="Times New Roman" w:cs="Times New Roman"/>
      <w:sz w:val="20"/>
      <w:szCs w:val="20"/>
      <w:lang w:eastAsia="lt-LT"/>
    </w:rPr>
  </w:style>
  <w:style w:type="paragraph" w:styleId="BodyText3">
    <w:name w:val="Body Text 3"/>
    <w:basedOn w:val="Normal"/>
    <w:link w:val="BodyText3Char"/>
    <w:uiPriority w:val="99"/>
    <w:rsid w:val="00564DFA"/>
    <w:pPr>
      <w:spacing w:after="120"/>
    </w:pPr>
    <w:rPr>
      <w:sz w:val="16"/>
      <w:szCs w:val="20"/>
    </w:rPr>
  </w:style>
  <w:style w:type="character" w:customStyle="1" w:styleId="BodyText3Char">
    <w:name w:val="Body Text 3 Char"/>
    <w:basedOn w:val="DefaultParagraphFont"/>
    <w:link w:val="BodyText3"/>
    <w:uiPriority w:val="99"/>
    <w:rsid w:val="00564DFA"/>
    <w:rPr>
      <w:rFonts w:ascii="Times New Roman" w:eastAsia="Times New Roman" w:hAnsi="Times New Roman" w:cs="Times New Roman"/>
      <w:sz w:val="16"/>
      <w:szCs w:val="20"/>
    </w:rPr>
  </w:style>
  <w:style w:type="paragraph" w:styleId="ListParagraph">
    <w:name w:val="List Paragraph"/>
    <w:basedOn w:val="Normal"/>
    <w:uiPriority w:val="34"/>
    <w:qFormat/>
    <w:rsid w:val="00564DFA"/>
    <w:pPr>
      <w:spacing w:after="200" w:line="276" w:lineRule="auto"/>
      <w:ind w:left="720"/>
      <w:contextualSpacing/>
    </w:pPr>
    <w:rPr>
      <w:rFonts w:asciiTheme="minorHAnsi" w:eastAsiaTheme="minorHAnsi" w:hAnsiTheme="minorHAnsi" w:cstheme="minorBidi"/>
      <w:sz w:val="22"/>
      <w:szCs w:val="22"/>
      <w:lang w:val="en-US"/>
    </w:rPr>
  </w:style>
  <w:style w:type="character" w:customStyle="1" w:styleId="BTEMEASMCAChar">
    <w:name w:val="BT EMEA_SMCA Char"/>
    <w:link w:val="BTEMEASMCA"/>
    <w:locked/>
    <w:rsid w:val="00564DFA"/>
    <w:rPr>
      <w:rFonts w:ascii="Times New Roman" w:eastAsia="Times New Roman" w:hAnsi="Times New Roman" w:cs="Times New Roman"/>
      <w:noProof/>
    </w:rPr>
  </w:style>
  <w:style w:type="character" w:customStyle="1" w:styleId="Heading2Char">
    <w:name w:val="Heading 2 Char"/>
    <w:basedOn w:val="DefaultParagraphFont"/>
    <w:link w:val="Heading2"/>
    <w:uiPriority w:val="9"/>
    <w:semiHidden/>
    <w:rsid w:val="00564DF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564DF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9</Pages>
  <Words>7420</Words>
  <Characters>4230</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Vaiva Smilgiūtė</dc:creator>
  <cp:keywords/>
  <dc:description/>
  <cp:lastModifiedBy>Gediminas Ruša</cp:lastModifiedBy>
  <cp:revision>13</cp:revision>
  <dcterms:created xsi:type="dcterms:W3CDTF">2019-06-10T07:06:00Z</dcterms:created>
  <dcterms:modified xsi:type="dcterms:W3CDTF">2019-07-03T07:58:00Z</dcterms:modified>
</cp:coreProperties>
</file>