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1A230" w14:textId="77777777" w:rsidR="00341F11" w:rsidRPr="001960D9" w:rsidRDefault="00341F11" w:rsidP="001960D9">
      <w:pPr>
        <w:jc w:val="center"/>
        <w:rPr>
          <w:b/>
          <w:lang w:val="lt-LT"/>
        </w:rPr>
      </w:pPr>
    </w:p>
    <w:p w14:paraId="0287D6E5" w14:textId="77777777" w:rsidR="00341F11" w:rsidRPr="001960D9" w:rsidRDefault="00341F11" w:rsidP="001960D9">
      <w:pPr>
        <w:jc w:val="center"/>
        <w:rPr>
          <w:b/>
          <w:lang w:val="lt-LT"/>
        </w:rPr>
      </w:pPr>
    </w:p>
    <w:p w14:paraId="304BBF4C" w14:textId="77777777" w:rsidR="00341F11" w:rsidRPr="001960D9" w:rsidRDefault="00341F11" w:rsidP="001960D9">
      <w:pPr>
        <w:jc w:val="center"/>
        <w:rPr>
          <w:b/>
          <w:lang w:val="lt-LT"/>
        </w:rPr>
      </w:pPr>
    </w:p>
    <w:p w14:paraId="64F6919D" w14:textId="77777777" w:rsidR="00341F11" w:rsidRPr="001960D9" w:rsidRDefault="00341F11" w:rsidP="001960D9">
      <w:pPr>
        <w:jc w:val="center"/>
        <w:rPr>
          <w:b/>
          <w:lang w:val="lt-LT"/>
        </w:rPr>
      </w:pPr>
    </w:p>
    <w:p w14:paraId="623D1E0F" w14:textId="77777777" w:rsidR="00341F11" w:rsidRPr="001960D9" w:rsidRDefault="00341F11" w:rsidP="001960D9">
      <w:pPr>
        <w:jc w:val="center"/>
        <w:rPr>
          <w:b/>
          <w:lang w:val="lt-LT"/>
        </w:rPr>
      </w:pPr>
    </w:p>
    <w:p w14:paraId="5DB7001C" w14:textId="77777777" w:rsidR="00341F11" w:rsidRPr="001960D9" w:rsidRDefault="00341F11" w:rsidP="001960D9">
      <w:pPr>
        <w:jc w:val="center"/>
        <w:rPr>
          <w:b/>
          <w:lang w:val="lt-LT"/>
        </w:rPr>
      </w:pPr>
    </w:p>
    <w:p w14:paraId="508C2A22" w14:textId="77777777" w:rsidR="00341F11" w:rsidRPr="001960D9" w:rsidRDefault="00341F11" w:rsidP="001960D9">
      <w:pPr>
        <w:jc w:val="center"/>
        <w:rPr>
          <w:b/>
          <w:lang w:val="lt-LT"/>
        </w:rPr>
      </w:pPr>
    </w:p>
    <w:p w14:paraId="2C392CC6" w14:textId="77777777" w:rsidR="00341F11" w:rsidRPr="001960D9" w:rsidRDefault="00341F11" w:rsidP="001960D9">
      <w:pPr>
        <w:jc w:val="center"/>
        <w:rPr>
          <w:b/>
          <w:lang w:val="lt-LT"/>
        </w:rPr>
      </w:pPr>
    </w:p>
    <w:p w14:paraId="28777A47" w14:textId="77777777" w:rsidR="00341F11" w:rsidRPr="001960D9" w:rsidRDefault="00341F11" w:rsidP="001960D9">
      <w:pPr>
        <w:jc w:val="center"/>
        <w:rPr>
          <w:b/>
          <w:lang w:val="lt-LT"/>
        </w:rPr>
      </w:pPr>
    </w:p>
    <w:p w14:paraId="0A9AC12D" w14:textId="77777777" w:rsidR="00341F11" w:rsidRPr="001960D9" w:rsidRDefault="00341F11" w:rsidP="001960D9">
      <w:pPr>
        <w:jc w:val="center"/>
        <w:rPr>
          <w:b/>
          <w:lang w:val="lt-LT"/>
        </w:rPr>
      </w:pPr>
    </w:p>
    <w:p w14:paraId="6DF1847B" w14:textId="77777777" w:rsidR="00341F11" w:rsidRPr="001960D9" w:rsidRDefault="00341F11" w:rsidP="001960D9">
      <w:pPr>
        <w:jc w:val="center"/>
        <w:rPr>
          <w:b/>
          <w:lang w:val="lt-LT"/>
        </w:rPr>
      </w:pPr>
    </w:p>
    <w:p w14:paraId="6574582B" w14:textId="77777777" w:rsidR="00341F11" w:rsidRPr="001960D9" w:rsidRDefault="00341F11" w:rsidP="001960D9">
      <w:pPr>
        <w:jc w:val="center"/>
        <w:rPr>
          <w:b/>
          <w:lang w:val="lt-LT"/>
        </w:rPr>
      </w:pPr>
    </w:p>
    <w:p w14:paraId="3B6762A2" w14:textId="77777777" w:rsidR="00341F11" w:rsidRPr="001960D9" w:rsidRDefault="00341F11" w:rsidP="001960D9">
      <w:pPr>
        <w:jc w:val="center"/>
        <w:rPr>
          <w:b/>
          <w:lang w:val="lt-LT"/>
        </w:rPr>
      </w:pPr>
    </w:p>
    <w:p w14:paraId="083FA1BE" w14:textId="77777777" w:rsidR="00341F11" w:rsidRPr="001960D9" w:rsidRDefault="00341F11" w:rsidP="001960D9">
      <w:pPr>
        <w:jc w:val="center"/>
        <w:rPr>
          <w:b/>
          <w:lang w:val="lt-LT"/>
        </w:rPr>
      </w:pPr>
    </w:p>
    <w:p w14:paraId="0C2CB50B" w14:textId="77777777" w:rsidR="00341F11" w:rsidRPr="001960D9" w:rsidRDefault="00341F11" w:rsidP="001960D9">
      <w:pPr>
        <w:jc w:val="center"/>
        <w:rPr>
          <w:b/>
          <w:lang w:val="lt-LT"/>
        </w:rPr>
      </w:pPr>
    </w:p>
    <w:p w14:paraId="2A2A1142" w14:textId="77777777" w:rsidR="00341F11" w:rsidRPr="001960D9" w:rsidRDefault="00341F11" w:rsidP="001960D9">
      <w:pPr>
        <w:jc w:val="center"/>
        <w:rPr>
          <w:b/>
          <w:lang w:val="lt-LT"/>
        </w:rPr>
      </w:pPr>
    </w:p>
    <w:p w14:paraId="2AE4D58A" w14:textId="77777777" w:rsidR="00341F11" w:rsidRPr="001960D9" w:rsidRDefault="00341F11" w:rsidP="001960D9">
      <w:pPr>
        <w:jc w:val="center"/>
        <w:rPr>
          <w:b/>
          <w:lang w:val="lt-LT"/>
        </w:rPr>
      </w:pPr>
    </w:p>
    <w:p w14:paraId="27E0CA54" w14:textId="77777777" w:rsidR="00341F11" w:rsidRPr="001960D9" w:rsidRDefault="00341F11" w:rsidP="001960D9">
      <w:pPr>
        <w:jc w:val="center"/>
        <w:rPr>
          <w:b/>
          <w:lang w:val="lt-LT"/>
        </w:rPr>
      </w:pPr>
    </w:p>
    <w:p w14:paraId="7A1A4D1C" w14:textId="77777777" w:rsidR="00F850A6" w:rsidRDefault="00F850A6" w:rsidP="00556DBB">
      <w:pPr>
        <w:jc w:val="center"/>
        <w:rPr>
          <w:b/>
          <w:lang w:val="lt-LT"/>
        </w:rPr>
      </w:pPr>
    </w:p>
    <w:p w14:paraId="5E0D2468" w14:textId="77777777" w:rsidR="00F850A6" w:rsidRDefault="00F850A6" w:rsidP="00556DBB">
      <w:pPr>
        <w:jc w:val="center"/>
        <w:rPr>
          <w:b/>
          <w:lang w:val="lt-LT"/>
        </w:rPr>
      </w:pPr>
    </w:p>
    <w:p w14:paraId="393A7FBA" w14:textId="77777777" w:rsidR="00F850A6" w:rsidRDefault="00F850A6" w:rsidP="00556DBB">
      <w:pPr>
        <w:jc w:val="center"/>
        <w:rPr>
          <w:b/>
          <w:lang w:val="lt-LT"/>
        </w:rPr>
      </w:pPr>
    </w:p>
    <w:p w14:paraId="1442C329" w14:textId="77777777" w:rsidR="00F850A6" w:rsidRDefault="00F850A6" w:rsidP="00556DBB">
      <w:pPr>
        <w:jc w:val="center"/>
        <w:rPr>
          <w:b/>
          <w:lang w:val="lt-LT"/>
        </w:rPr>
      </w:pPr>
    </w:p>
    <w:p w14:paraId="6045C566" w14:textId="77777777" w:rsidR="00F850A6" w:rsidRDefault="00F850A6" w:rsidP="00556DBB">
      <w:pPr>
        <w:jc w:val="center"/>
        <w:rPr>
          <w:b/>
          <w:lang w:val="lt-LT"/>
        </w:rPr>
      </w:pPr>
    </w:p>
    <w:p w14:paraId="75BEBF05" w14:textId="77777777" w:rsidR="00556DBB" w:rsidRPr="00D155FE" w:rsidRDefault="00556DBB" w:rsidP="00556DBB">
      <w:pPr>
        <w:jc w:val="center"/>
        <w:rPr>
          <w:b/>
          <w:lang w:val="lt-LT"/>
        </w:rPr>
      </w:pPr>
      <w:r w:rsidRPr="00D155FE">
        <w:rPr>
          <w:b/>
          <w:lang w:val="lt-LT"/>
        </w:rPr>
        <w:t>I PRIEDAS</w:t>
      </w:r>
    </w:p>
    <w:p w14:paraId="31B32019" w14:textId="77777777" w:rsidR="00556DBB" w:rsidRPr="00D155FE" w:rsidRDefault="00556DBB" w:rsidP="00556DBB">
      <w:pPr>
        <w:jc w:val="center"/>
        <w:rPr>
          <w:b/>
          <w:lang w:val="lt-LT"/>
        </w:rPr>
      </w:pPr>
    </w:p>
    <w:p w14:paraId="3FE32D88" w14:textId="77777777" w:rsidR="00556DBB" w:rsidRPr="00D155FE" w:rsidRDefault="00556DBB" w:rsidP="00556DBB">
      <w:pPr>
        <w:jc w:val="center"/>
        <w:rPr>
          <w:b/>
          <w:lang w:val="lt-LT"/>
        </w:rPr>
      </w:pPr>
      <w:r w:rsidRPr="00D155FE">
        <w:rPr>
          <w:b/>
          <w:lang w:val="lt-LT"/>
        </w:rPr>
        <w:t>PREPARATO CHARAKTERISTIKŲ SANTRAUKA</w:t>
      </w:r>
    </w:p>
    <w:p w14:paraId="09569B11" w14:textId="77777777" w:rsidR="00556DBB" w:rsidRPr="00D155FE" w:rsidRDefault="00556DBB" w:rsidP="00556DBB">
      <w:pPr>
        <w:rPr>
          <w:b/>
          <w:lang w:val="lt-LT"/>
        </w:rPr>
      </w:pPr>
      <w:r w:rsidRPr="00D155FE">
        <w:rPr>
          <w:b/>
          <w:lang w:val="lt-LT"/>
        </w:rPr>
        <w:br w:type="page"/>
      </w:r>
      <w:r w:rsidRPr="00D155FE">
        <w:rPr>
          <w:b/>
          <w:lang w:val="lt-LT"/>
        </w:rPr>
        <w:lastRenderedPageBreak/>
        <w:t>1.</w:t>
      </w:r>
      <w:r w:rsidRPr="00D155FE">
        <w:rPr>
          <w:b/>
          <w:lang w:val="lt-LT"/>
        </w:rPr>
        <w:tab/>
        <w:t>VAISTINIO PREPARATO PAVADINIMAS</w:t>
      </w:r>
    </w:p>
    <w:p w14:paraId="5A879ACA" w14:textId="77777777" w:rsidR="00556DBB" w:rsidRPr="00D155FE" w:rsidRDefault="00556DBB" w:rsidP="00556DBB">
      <w:pPr>
        <w:rPr>
          <w:lang w:val="lt-LT"/>
        </w:rPr>
      </w:pPr>
    </w:p>
    <w:p w14:paraId="1F4A1964" w14:textId="77777777" w:rsidR="00556DBB" w:rsidRPr="00D155FE" w:rsidRDefault="00556DBB" w:rsidP="00556DBB">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22,5 mg milteliai ir tirpiklis pailginto atpalaidavimo injekcinei suspensijai</w:t>
      </w:r>
    </w:p>
    <w:p w14:paraId="78BCDB47" w14:textId="77777777" w:rsidR="00556DBB" w:rsidRPr="00D155FE" w:rsidRDefault="00556DBB" w:rsidP="00556DBB">
      <w:pPr>
        <w:rPr>
          <w:lang w:val="lt-LT"/>
        </w:rPr>
      </w:pPr>
    </w:p>
    <w:p w14:paraId="00353DB7" w14:textId="77777777" w:rsidR="00556DBB" w:rsidRPr="00D155FE" w:rsidRDefault="00556DBB" w:rsidP="00556DBB">
      <w:pPr>
        <w:rPr>
          <w:lang w:val="lt-LT"/>
        </w:rPr>
      </w:pPr>
    </w:p>
    <w:p w14:paraId="158D3FF8" w14:textId="77777777" w:rsidR="00556DBB" w:rsidRPr="00D155FE" w:rsidRDefault="00556DBB" w:rsidP="00556DBB">
      <w:pPr>
        <w:rPr>
          <w:b/>
          <w:lang w:val="lt-LT"/>
        </w:rPr>
      </w:pPr>
      <w:r w:rsidRPr="00D155FE">
        <w:rPr>
          <w:b/>
          <w:lang w:val="lt-LT"/>
        </w:rPr>
        <w:t>2.</w:t>
      </w:r>
      <w:r w:rsidRPr="00D155FE">
        <w:rPr>
          <w:b/>
          <w:lang w:val="lt-LT"/>
        </w:rPr>
        <w:tab/>
        <w:t>KOKYBINĖ IR KIEKYBINĖ SUDĖTIS</w:t>
      </w:r>
    </w:p>
    <w:p w14:paraId="66DBC032" w14:textId="77777777" w:rsidR="00556DBB" w:rsidRPr="00D155FE" w:rsidRDefault="00556DBB" w:rsidP="00556DBB">
      <w:pPr>
        <w:rPr>
          <w:lang w:val="lt-LT"/>
        </w:rPr>
      </w:pPr>
    </w:p>
    <w:p w14:paraId="176921BA" w14:textId="77777777" w:rsidR="00556DBB" w:rsidRPr="00D155FE" w:rsidRDefault="00556DBB" w:rsidP="00556DBB">
      <w:pPr>
        <w:rPr>
          <w:lang w:val="lt-LT"/>
        </w:rPr>
      </w:pPr>
      <w:r w:rsidRPr="00D155FE">
        <w:rPr>
          <w:lang w:val="lt-LT"/>
        </w:rPr>
        <w:t xml:space="preserve">Kiekviename flakone yra 22,5 mg </w:t>
      </w:r>
      <w:proofErr w:type="spellStart"/>
      <w:r w:rsidRPr="00D155FE">
        <w:rPr>
          <w:lang w:val="lt-LT"/>
        </w:rPr>
        <w:t>leuprorelino</w:t>
      </w:r>
      <w:proofErr w:type="spellEnd"/>
      <w:r w:rsidRPr="00D155FE">
        <w:rPr>
          <w:lang w:val="lt-LT"/>
        </w:rPr>
        <w:t xml:space="preserve"> acetato (atitinka 21,42 mg laisvos </w:t>
      </w:r>
      <w:proofErr w:type="spellStart"/>
      <w:r w:rsidRPr="00D155FE">
        <w:rPr>
          <w:lang w:val="lt-LT"/>
        </w:rPr>
        <w:t>leuprorelino</w:t>
      </w:r>
      <w:proofErr w:type="spellEnd"/>
      <w:r w:rsidRPr="00D155FE">
        <w:rPr>
          <w:lang w:val="lt-LT"/>
        </w:rPr>
        <w:t xml:space="preserve"> bazės).</w:t>
      </w:r>
    </w:p>
    <w:p w14:paraId="373FA746" w14:textId="77777777" w:rsidR="00556DBB" w:rsidRPr="00D155FE" w:rsidRDefault="00556DBB" w:rsidP="00556DBB">
      <w:pPr>
        <w:rPr>
          <w:lang w:val="lt-LT"/>
        </w:rPr>
      </w:pPr>
    </w:p>
    <w:p w14:paraId="200105F1" w14:textId="77777777" w:rsidR="00556DBB" w:rsidRPr="00D155FE" w:rsidRDefault="00556DBB" w:rsidP="00556DBB">
      <w:pPr>
        <w:rPr>
          <w:lang w:val="lt-LT"/>
        </w:rPr>
      </w:pPr>
      <w:r w:rsidRPr="00D155FE">
        <w:rPr>
          <w:lang w:val="lt-LT"/>
        </w:rPr>
        <w:t xml:space="preserve">1 ml paruoštos suspensijos yra 11,25 mg </w:t>
      </w:r>
      <w:proofErr w:type="spellStart"/>
      <w:r w:rsidRPr="00D155FE">
        <w:rPr>
          <w:lang w:val="lt-LT"/>
        </w:rPr>
        <w:t>leuprorelino</w:t>
      </w:r>
      <w:proofErr w:type="spellEnd"/>
      <w:r w:rsidRPr="00D155FE">
        <w:rPr>
          <w:lang w:val="lt-LT"/>
        </w:rPr>
        <w:t xml:space="preserve"> acetato.</w:t>
      </w:r>
    </w:p>
    <w:p w14:paraId="624DBC66" w14:textId="77777777" w:rsidR="00556DBB" w:rsidRPr="00D155FE" w:rsidRDefault="00556DBB" w:rsidP="00556DBB">
      <w:pPr>
        <w:rPr>
          <w:lang w:val="lt-LT"/>
        </w:rPr>
      </w:pPr>
    </w:p>
    <w:p w14:paraId="5B418AB1" w14:textId="77777777" w:rsidR="00556DBB" w:rsidRPr="00D155FE" w:rsidRDefault="00556DBB" w:rsidP="00556DBB">
      <w:pPr>
        <w:rPr>
          <w:lang w:val="lt-LT"/>
        </w:rPr>
      </w:pPr>
      <w:r w:rsidRPr="00D155FE">
        <w:rPr>
          <w:u w:val="single"/>
          <w:lang w:val="lt-LT"/>
        </w:rPr>
        <w:t>Pagalbinė medžiaga, kurios poveikis žinomas:</w:t>
      </w:r>
      <w:r w:rsidRPr="00D155FE">
        <w:rPr>
          <w:lang w:val="lt-LT"/>
        </w:rPr>
        <w:t xml:space="preserve"> kiekviename flakone yra 1,6–2,7 mg (</w:t>
      </w:r>
      <w:r w:rsidRPr="00D155FE">
        <w:rPr>
          <w:lang w:val="lt-LT"/>
        </w:rPr>
        <w:sym w:font="Symbol" w:char="003C"/>
      </w:r>
      <w:r w:rsidRPr="00D155FE">
        <w:rPr>
          <w:lang w:val="lt-LT"/>
        </w:rPr>
        <w:t> 1 </w:t>
      </w:r>
      <w:proofErr w:type="spellStart"/>
      <w:r w:rsidRPr="00D155FE">
        <w:rPr>
          <w:lang w:val="lt-LT"/>
        </w:rPr>
        <w:t>mmol</w:t>
      </w:r>
      <w:proofErr w:type="spellEnd"/>
      <w:r w:rsidRPr="00D155FE">
        <w:rPr>
          <w:lang w:val="lt-LT"/>
        </w:rPr>
        <w:t>) natrio (</w:t>
      </w:r>
      <w:proofErr w:type="spellStart"/>
      <w:r w:rsidRPr="00D155FE">
        <w:rPr>
          <w:lang w:val="lt-LT"/>
        </w:rPr>
        <w:t>karmeliozės</w:t>
      </w:r>
      <w:proofErr w:type="spellEnd"/>
      <w:r w:rsidRPr="00D155FE">
        <w:rPr>
          <w:lang w:val="lt-LT"/>
        </w:rPr>
        <w:t xml:space="preserve"> natrio druskos pavidalu).</w:t>
      </w:r>
    </w:p>
    <w:p w14:paraId="7C7288E1" w14:textId="77777777" w:rsidR="00556DBB" w:rsidRPr="00D155FE" w:rsidRDefault="00556DBB" w:rsidP="00556DBB">
      <w:pPr>
        <w:tabs>
          <w:tab w:val="left" w:pos="4320"/>
        </w:tabs>
        <w:rPr>
          <w:lang w:val="lt-LT"/>
        </w:rPr>
      </w:pPr>
    </w:p>
    <w:p w14:paraId="50FA251C" w14:textId="77777777" w:rsidR="00556DBB" w:rsidRPr="00D155FE" w:rsidRDefault="00556DBB" w:rsidP="00556DBB">
      <w:pPr>
        <w:rPr>
          <w:lang w:val="lt-LT"/>
        </w:rPr>
      </w:pPr>
      <w:r w:rsidRPr="00D155FE">
        <w:rPr>
          <w:lang w:val="lt-LT"/>
        </w:rPr>
        <w:t>Visos pagalbinės medžiagos išvardytos 6.1 skyriuje.</w:t>
      </w:r>
    </w:p>
    <w:p w14:paraId="276E894D" w14:textId="77777777" w:rsidR="00556DBB" w:rsidRPr="00D155FE" w:rsidRDefault="00556DBB" w:rsidP="00556DBB">
      <w:pPr>
        <w:rPr>
          <w:lang w:val="lt-LT"/>
        </w:rPr>
      </w:pPr>
    </w:p>
    <w:p w14:paraId="5696188D" w14:textId="77777777" w:rsidR="00556DBB" w:rsidRPr="00D155FE" w:rsidRDefault="00556DBB" w:rsidP="00556DBB">
      <w:pPr>
        <w:rPr>
          <w:lang w:val="lt-LT"/>
        </w:rPr>
      </w:pPr>
    </w:p>
    <w:p w14:paraId="5738C14C" w14:textId="77777777" w:rsidR="00556DBB" w:rsidRPr="00D155FE" w:rsidRDefault="00556DBB" w:rsidP="00556DBB">
      <w:pPr>
        <w:rPr>
          <w:b/>
          <w:lang w:val="lt-LT"/>
        </w:rPr>
      </w:pPr>
      <w:r w:rsidRPr="00D155FE">
        <w:rPr>
          <w:b/>
          <w:lang w:val="lt-LT"/>
        </w:rPr>
        <w:t>3.</w:t>
      </w:r>
      <w:r w:rsidRPr="00D155FE">
        <w:rPr>
          <w:b/>
          <w:lang w:val="lt-LT"/>
        </w:rPr>
        <w:tab/>
        <w:t>FARMACINĖ FORMA</w:t>
      </w:r>
    </w:p>
    <w:p w14:paraId="375C65EA" w14:textId="77777777" w:rsidR="00556DBB" w:rsidRPr="00D155FE" w:rsidRDefault="00556DBB" w:rsidP="00556DBB">
      <w:pPr>
        <w:rPr>
          <w:lang w:val="lt-LT"/>
        </w:rPr>
      </w:pPr>
    </w:p>
    <w:p w14:paraId="6EBE8BA9" w14:textId="77777777" w:rsidR="00556DBB" w:rsidRPr="00D155FE" w:rsidRDefault="00556DBB" w:rsidP="00556DBB">
      <w:pPr>
        <w:rPr>
          <w:lang w:val="lt-LT"/>
        </w:rPr>
      </w:pPr>
      <w:r w:rsidRPr="00D155FE">
        <w:rPr>
          <w:lang w:val="lt-LT"/>
        </w:rPr>
        <w:t>Milteliai ir tirpiklis pailginto atpalaidavimo injekcinei suspensijai.</w:t>
      </w:r>
    </w:p>
    <w:p w14:paraId="1F00C171" w14:textId="77777777" w:rsidR="00556DBB" w:rsidRPr="00D155FE" w:rsidRDefault="00556DBB" w:rsidP="00556DBB">
      <w:pPr>
        <w:rPr>
          <w:lang w:val="lt-LT"/>
        </w:rPr>
      </w:pPr>
    </w:p>
    <w:p w14:paraId="7B09C704" w14:textId="77777777" w:rsidR="00556DBB" w:rsidRPr="00D155FE" w:rsidRDefault="00556DBB" w:rsidP="00556DBB">
      <w:pPr>
        <w:rPr>
          <w:lang w:val="lt-LT"/>
        </w:rPr>
      </w:pPr>
      <w:r w:rsidRPr="00D155FE">
        <w:rPr>
          <w:lang w:val="lt-LT"/>
        </w:rPr>
        <w:t>Milteliai: balti arba balkšvi milteliai.</w:t>
      </w:r>
    </w:p>
    <w:p w14:paraId="4124E2C8" w14:textId="77777777" w:rsidR="00556DBB" w:rsidRPr="00D155FE" w:rsidRDefault="00556DBB" w:rsidP="00556DBB">
      <w:pPr>
        <w:rPr>
          <w:lang w:val="lt-LT"/>
        </w:rPr>
      </w:pPr>
    </w:p>
    <w:p w14:paraId="3F1CF616" w14:textId="77777777" w:rsidR="00556DBB" w:rsidRPr="00D155FE" w:rsidRDefault="00556DBB" w:rsidP="00556DBB">
      <w:pPr>
        <w:rPr>
          <w:lang w:val="lt-LT"/>
        </w:rPr>
      </w:pPr>
      <w:r w:rsidRPr="00D155FE">
        <w:rPr>
          <w:lang w:val="lt-LT"/>
        </w:rPr>
        <w:t>Tirpiklis: skaidrus, bespalvis, neturintis dalelių tirpalas (pH: 5,0–7,0).</w:t>
      </w:r>
    </w:p>
    <w:p w14:paraId="55198541" w14:textId="77777777" w:rsidR="00556DBB" w:rsidRPr="00D155FE" w:rsidRDefault="00556DBB" w:rsidP="00556DBB">
      <w:pPr>
        <w:rPr>
          <w:lang w:val="lt-LT"/>
        </w:rPr>
      </w:pPr>
    </w:p>
    <w:p w14:paraId="4F19F198" w14:textId="77777777" w:rsidR="00556DBB" w:rsidRPr="00D155FE" w:rsidRDefault="00556DBB" w:rsidP="00556DBB">
      <w:pPr>
        <w:rPr>
          <w:lang w:val="lt-LT"/>
        </w:rPr>
      </w:pPr>
    </w:p>
    <w:p w14:paraId="31562C09" w14:textId="77777777" w:rsidR="00556DBB" w:rsidRPr="00D155FE" w:rsidRDefault="00556DBB" w:rsidP="00556DBB">
      <w:pPr>
        <w:rPr>
          <w:b/>
          <w:lang w:val="lt-LT"/>
        </w:rPr>
      </w:pPr>
      <w:r w:rsidRPr="00D155FE">
        <w:rPr>
          <w:b/>
          <w:lang w:val="lt-LT"/>
        </w:rPr>
        <w:t>4.</w:t>
      </w:r>
      <w:r w:rsidRPr="00D155FE">
        <w:rPr>
          <w:b/>
          <w:lang w:val="lt-LT"/>
        </w:rPr>
        <w:tab/>
        <w:t>KLINIKINĖ INFORMACIJA</w:t>
      </w:r>
    </w:p>
    <w:p w14:paraId="51E42A9D" w14:textId="77777777" w:rsidR="00556DBB" w:rsidRPr="00D155FE" w:rsidRDefault="00556DBB" w:rsidP="00556DBB">
      <w:pPr>
        <w:rPr>
          <w:lang w:val="lt-LT"/>
        </w:rPr>
      </w:pPr>
    </w:p>
    <w:p w14:paraId="39439E9B" w14:textId="77777777" w:rsidR="00556DBB" w:rsidRPr="00D155FE" w:rsidRDefault="00556DBB" w:rsidP="00556DBB">
      <w:pPr>
        <w:rPr>
          <w:b/>
          <w:lang w:val="lt-LT"/>
        </w:rPr>
      </w:pPr>
      <w:r w:rsidRPr="00D155FE">
        <w:rPr>
          <w:b/>
          <w:lang w:val="lt-LT"/>
        </w:rPr>
        <w:t>4.1</w:t>
      </w:r>
      <w:r w:rsidRPr="00D155FE">
        <w:rPr>
          <w:b/>
          <w:lang w:val="lt-LT"/>
        </w:rPr>
        <w:tab/>
        <w:t>Terapinės indikacijos</w:t>
      </w:r>
    </w:p>
    <w:p w14:paraId="7228646A" w14:textId="77777777" w:rsidR="00556DBB" w:rsidRPr="00D155FE" w:rsidRDefault="00556DBB" w:rsidP="00556DBB">
      <w:pPr>
        <w:rPr>
          <w:lang w:val="lt-LT"/>
        </w:rPr>
      </w:pPr>
    </w:p>
    <w:p w14:paraId="12A13AFC" w14:textId="77777777" w:rsidR="00556DBB" w:rsidRPr="00D155FE" w:rsidRDefault="00556DBB" w:rsidP="00556DBB">
      <w:pPr>
        <w:rPr>
          <w:lang w:val="lt-LT"/>
        </w:rPr>
      </w:pPr>
      <w:r w:rsidRPr="00D155FE">
        <w:rPr>
          <w:lang w:val="lt-LT"/>
        </w:rPr>
        <w:t xml:space="preserve">Nuo hormonų priklausomo progresavusio prostatos vėžio </w:t>
      </w:r>
      <w:proofErr w:type="spellStart"/>
      <w:r w:rsidRPr="00D155FE">
        <w:rPr>
          <w:lang w:val="lt-LT"/>
        </w:rPr>
        <w:t>paliatyvus</w:t>
      </w:r>
      <w:proofErr w:type="spellEnd"/>
      <w:r w:rsidRPr="00D155FE">
        <w:rPr>
          <w:lang w:val="lt-LT"/>
        </w:rPr>
        <w:t xml:space="preserve"> gydymas.</w:t>
      </w:r>
    </w:p>
    <w:p w14:paraId="4E608E6B" w14:textId="77777777" w:rsidR="00556DBB" w:rsidRPr="00D155FE" w:rsidRDefault="00556DBB" w:rsidP="00556DBB">
      <w:pPr>
        <w:rPr>
          <w:lang w:val="lt-LT"/>
        </w:rPr>
      </w:pPr>
    </w:p>
    <w:p w14:paraId="6944738A" w14:textId="77777777" w:rsidR="00556DBB" w:rsidRPr="00D155FE" w:rsidRDefault="00556DBB" w:rsidP="00556DBB">
      <w:pPr>
        <w:rPr>
          <w:b/>
          <w:lang w:val="lt-LT"/>
        </w:rPr>
      </w:pPr>
      <w:r w:rsidRPr="00D155FE">
        <w:rPr>
          <w:b/>
          <w:lang w:val="lt-LT"/>
        </w:rPr>
        <w:t>4.2</w:t>
      </w:r>
      <w:r w:rsidRPr="00D155FE">
        <w:rPr>
          <w:b/>
          <w:lang w:val="lt-LT"/>
        </w:rPr>
        <w:tab/>
        <w:t>Dozavimas ir vartojimo metodas</w:t>
      </w:r>
    </w:p>
    <w:p w14:paraId="021158B7" w14:textId="77777777" w:rsidR="00556DBB" w:rsidRPr="00D155FE" w:rsidRDefault="00556DBB" w:rsidP="00556DBB">
      <w:pPr>
        <w:rPr>
          <w:lang w:val="lt-LT"/>
        </w:rPr>
      </w:pPr>
    </w:p>
    <w:p w14:paraId="6E852750" w14:textId="77777777" w:rsidR="00556DBB" w:rsidRPr="00D155FE" w:rsidRDefault="00556DBB" w:rsidP="00556DBB">
      <w:pPr>
        <w:rPr>
          <w:u w:val="single"/>
          <w:lang w:val="lt-LT"/>
        </w:rPr>
      </w:pPr>
      <w:r w:rsidRPr="00D155FE">
        <w:rPr>
          <w:u w:val="single"/>
          <w:lang w:val="lt-LT"/>
        </w:rPr>
        <w:t>Dozavimas</w:t>
      </w:r>
    </w:p>
    <w:p w14:paraId="0542292C" w14:textId="77777777" w:rsidR="00556DBB" w:rsidRPr="00D155FE" w:rsidRDefault="00556DBB" w:rsidP="00556DBB">
      <w:pPr>
        <w:rPr>
          <w:lang w:val="lt-LT"/>
        </w:rPr>
      </w:pPr>
    </w:p>
    <w:p w14:paraId="56321FD3" w14:textId="77777777" w:rsidR="00556DBB" w:rsidRPr="00D155FE" w:rsidRDefault="00556DBB" w:rsidP="00556DBB">
      <w:pPr>
        <w:rPr>
          <w:lang w:val="lt-LT"/>
        </w:rPr>
      </w:pPr>
      <w:r w:rsidRPr="00D155FE">
        <w:rPr>
          <w:lang w:val="lt-LT"/>
        </w:rPr>
        <w:t xml:space="preserve">Įprastinė rekomenduojama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dozė yra 22,5 mg trijų mėnesių depui sukurti. Ji kas trys mėnesiai leidžiama iš karto į raumenis.</w:t>
      </w:r>
    </w:p>
    <w:p w14:paraId="5BFBCD3F" w14:textId="77777777" w:rsidR="00556DBB" w:rsidRPr="00D155FE" w:rsidRDefault="00556DBB" w:rsidP="00556DBB">
      <w:pPr>
        <w:rPr>
          <w:lang w:val="lt-LT"/>
        </w:rPr>
      </w:pPr>
    </w:p>
    <w:p w14:paraId="65FDE3CB" w14:textId="77777777" w:rsidR="00556DBB" w:rsidRPr="00D155FE" w:rsidRDefault="00556DBB" w:rsidP="00556DBB">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turi būti skiriamas kvalifikuoto sveikatos priežiūros specialisto, turinčio pakankamos patirties stebėti reakciją į gydymą, nurodymu. </w:t>
      </w:r>
    </w:p>
    <w:p w14:paraId="5818D0E4" w14:textId="77777777" w:rsidR="00556DBB" w:rsidRPr="00D155FE" w:rsidRDefault="00556DBB" w:rsidP="00556DBB">
      <w:pPr>
        <w:rPr>
          <w:lang w:val="lt-LT"/>
        </w:rPr>
      </w:pPr>
    </w:p>
    <w:p w14:paraId="4B12951E" w14:textId="77777777" w:rsidR="00556DBB" w:rsidRPr="00D155FE" w:rsidRDefault="00556DBB" w:rsidP="00556DBB">
      <w:pPr>
        <w:rPr>
          <w:lang w:val="lt-LT"/>
        </w:rPr>
      </w:pPr>
      <w:r w:rsidRPr="00D155FE">
        <w:rPr>
          <w:lang w:val="lt-LT"/>
        </w:rPr>
        <w:t xml:space="preserve">Trijų mėnesių laikotarpiu nepertraukiamai </w:t>
      </w:r>
      <w:proofErr w:type="spellStart"/>
      <w:r w:rsidRPr="00D155FE">
        <w:rPr>
          <w:lang w:val="lt-LT"/>
        </w:rPr>
        <w:t>leuprorelino</w:t>
      </w:r>
      <w:proofErr w:type="spellEnd"/>
      <w:r w:rsidRPr="00D155FE">
        <w:rPr>
          <w:lang w:val="lt-LT"/>
        </w:rPr>
        <w:t xml:space="preserve"> acetato atpalaiduojanti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22,5 mg dozė yra depo sudėties. </w:t>
      </w:r>
      <w:proofErr w:type="spellStart"/>
      <w:r w:rsidRPr="00D155FE">
        <w:rPr>
          <w:lang w:val="lt-LT"/>
        </w:rPr>
        <w:t>Liofilizuotus</w:t>
      </w:r>
      <w:proofErr w:type="spellEnd"/>
      <w:r w:rsidRPr="00D155FE">
        <w:rPr>
          <w:lang w:val="lt-LT"/>
        </w:rPr>
        <w:t xml:space="preserve"> miltelius reikia ištirpinti ir kas tris mėnesius suleisti iš karto į raumenis. Į arteriją ar veną leisti negalima.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flakone esančius </w:t>
      </w:r>
      <w:proofErr w:type="spellStart"/>
      <w:r w:rsidRPr="00D155FE">
        <w:rPr>
          <w:lang w:val="lt-LT"/>
        </w:rPr>
        <w:t>mikrosferinius</w:t>
      </w:r>
      <w:proofErr w:type="spellEnd"/>
      <w:r w:rsidRPr="00D155FE">
        <w:rPr>
          <w:lang w:val="lt-LT"/>
        </w:rPr>
        <w:t xml:space="preserve"> miltelius reikia tirpinti prieš pat leidžiant į raumenis. Reikia periodiškai keisti injekcijos vietą, kaip ir gydymo kitokiais reguliariai į raumenis leidžiamais vaistiniais preparatais metu.</w:t>
      </w:r>
    </w:p>
    <w:p w14:paraId="22EF7505" w14:textId="77777777" w:rsidR="00556DBB" w:rsidRPr="00D155FE" w:rsidRDefault="00556DBB" w:rsidP="00556DBB">
      <w:pPr>
        <w:rPr>
          <w:lang w:val="lt-LT"/>
        </w:rPr>
      </w:pPr>
    </w:p>
    <w:p w14:paraId="5769017A" w14:textId="77777777" w:rsidR="00556DBB" w:rsidRPr="00D155FE" w:rsidRDefault="00556DBB" w:rsidP="00556DBB">
      <w:pPr>
        <w:rPr>
          <w:lang w:val="lt-LT"/>
        </w:rPr>
      </w:pPr>
      <w:r w:rsidRPr="00D155FE">
        <w:rPr>
          <w:lang w:val="lt-LT"/>
        </w:rPr>
        <w:t xml:space="preserve">Pasireiškus remisijai ar palengvėjimui, gydymo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nutraukti nereikia.</w:t>
      </w:r>
    </w:p>
    <w:p w14:paraId="726A9C27" w14:textId="77777777" w:rsidR="00556DBB" w:rsidRPr="00D155FE" w:rsidRDefault="00556DBB" w:rsidP="00556DBB">
      <w:pPr>
        <w:rPr>
          <w:lang w:val="lt-LT"/>
        </w:rPr>
      </w:pPr>
    </w:p>
    <w:p w14:paraId="7EF58784" w14:textId="77777777" w:rsidR="00556DBB" w:rsidRPr="00D155FE" w:rsidRDefault="00556DBB" w:rsidP="00556DBB">
      <w:pPr>
        <w:rPr>
          <w:lang w:val="lt-LT"/>
        </w:rPr>
      </w:pPr>
      <w:r w:rsidRPr="00D155FE">
        <w:rPr>
          <w:lang w:val="lt-LT"/>
        </w:rPr>
        <w:lastRenderedPageBreak/>
        <w:t xml:space="preserve">Reakciją į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reikia stebėti periodiškai matuojat testosterono bei prostatos specifinio antigeno (PSA) kiekius kraujo serume. Klinikiniai tyrimai parodė, kad daugumai pacientų, kurių sėklidės nepašalintos, pirmųjų 4 gydymo parų laikotarpiu padidėja testosterono kiekis. Po to jis mažėja ir 3–4 savaitę tampa toks, koks būna po kastracijos. Sukeltas kastracinis lygmuo (testosterono koncentracija yra 0,5 </w:t>
      </w:r>
      <w:proofErr w:type="spellStart"/>
      <w:r w:rsidRPr="00D155FE">
        <w:rPr>
          <w:lang w:val="lt-LT"/>
        </w:rPr>
        <w:t>ng</w:t>
      </w:r>
      <w:proofErr w:type="spellEnd"/>
      <w:r w:rsidRPr="00D155FE">
        <w:rPr>
          <w:lang w:val="lt-LT"/>
        </w:rPr>
        <w:t>/ml arba mažesnė) buvo palaikomas tiek laiko, kiek buvo tęsiamas gydymas.</w:t>
      </w:r>
    </w:p>
    <w:p w14:paraId="2C5CBCD4" w14:textId="77777777" w:rsidR="00556DBB" w:rsidRPr="00D155FE" w:rsidRDefault="00556DBB" w:rsidP="00556DBB">
      <w:pPr>
        <w:rPr>
          <w:lang w:val="lt-LT"/>
        </w:rPr>
      </w:pPr>
    </w:p>
    <w:p w14:paraId="7CC4DDD0" w14:textId="77777777" w:rsidR="00556DBB" w:rsidRPr="00D155FE" w:rsidRDefault="00556DBB" w:rsidP="00556DBB">
      <w:pPr>
        <w:rPr>
          <w:lang w:val="lt-LT"/>
        </w:rPr>
      </w:pPr>
      <w:r w:rsidRPr="00D155FE">
        <w:rPr>
          <w:lang w:val="lt-LT"/>
        </w:rPr>
        <w:t xml:space="preserve">Jeigu paciento reakcija yra artima geriausiai, tada gali būti tikslinga tvirtinti, kad testosterono kiekis kraujo serume tapo arba išsilaiko kastracinio lygmens. Ankstyvuoju gydymo laikotarpiu kartais trumpam padidėja rūgštinės </w:t>
      </w:r>
      <w:proofErr w:type="spellStart"/>
      <w:r w:rsidRPr="00D155FE">
        <w:rPr>
          <w:lang w:val="lt-LT"/>
        </w:rPr>
        <w:t>fosfatazės</w:t>
      </w:r>
      <w:proofErr w:type="spellEnd"/>
      <w:r w:rsidRPr="00D155FE">
        <w:rPr>
          <w:lang w:val="lt-LT"/>
        </w:rPr>
        <w:t xml:space="preserve"> kiekis, tačiau paprastai 4-ąją gydymo savaitę jis tampa normalus arba beveik normalus. </w:t>
      </w:r>
    </w:p>
    <w:p w14:paraId="277E7BBC" w14:textId="77777777" w:rsidR="00556DBB" w:rsidRPr="00D155FE" w:rsidRDefault="00556DBB" w:rsidP="00556DBB">
      <w:pPr>
        <w:rPr>
          <w:lang w:val="lt-LT"/>
        </w:rPr>
      </w:pPr>
    </w:p>
    <w:p w14:paraId="3A5DA8D9" w14:textId="77777777" w:rsidR="00556DBB" w:rsidRPr="00D155FE" w:rsidRDefault="00556DBB" w:rsidP="00556DBB">
      <w:pPr>
        <w:rPr>
          <w:u w:val="single"/>
          <w:lang w:val="lt-LT"/>
        </w:rPr>
      </w:pPr>
      <w:r w:rsidRPr="00D155FE">
        <w:rPr>
          <w:u w:val="single"/>
          <w:lang w:val="lt-LT"/>
        </w:rPr>
        <w:t>Gydymo trukmė</w:t>
      </w:r>
    </w:p>
    <w:p w14:paraId="36236699" w14:textId="77777777" w:rsidR="00556DBB" w:rsidRPr="00D155FE" w:rsidRDefault="00556DBB" w:rsidP="00556DBB">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reikia kas tris mėnesius leisti į raumenis. Progresavusio prostatos vėžio gydymas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dažniausiai yra ilgalaikis, pasireiškus remisijai ar palengvėjimui, gydymo nutraukti nereikia. </w:t>
      </w:r>
    </w:p>
    <w:p w14:paraId="0723C64A" w14:textId="77777777" w:rsidR="00556DBB" w:rsidRPr="00D155FE" w:rsidRDefault="00556DBB" w:rsidP="00556DBB">
      <w:pPr>
        <w:rPr>
          <w:lang w:val="lt-LT"/>
        </w:rPr>
      </w:pPr>
    </w:p>
    <w:p w14:paraId="027ABC09" w14:textId="77777777" w:rsidR="00556DBB" w:rsidRPr="00D155FE" w:rsidRDefault="00556DBB" w:rsidP="00556DBB">
      <w:pPr>
        <w:rPr>
          <w:u w:val="single"/>
          <w:lang w:val="lt-LT"/>
        </w:rPr>
      </w:pPr>
      <w:r w:rsidRPr="00D155FE">
        <w:rPr>
          <w:u w:val="single"/>
          <w:lang w:val="lt-LT"/>
        </w:rPr>
        <w:t>Ypatingos populiacijos</w:t>
      </w:r>
    </w:p>
    <w:p w14:paraId="398C4CC2" w14:textId="77777777" w:rsidR="00556DBB" w:rsidRPr="00D155FE" w:rsidRDefault="00556DBB" w:rsidP="00556DBB">
      <w:pPr>
        <w:rPr>
          <w:lang w:val="lt-LT"/>
        </w:rPr>
      </w:pPr>
    </w:p>
    <w:p w14:paraId="56697DC1" w14:textId="77777777" w:rsidR="00556DBB" w:rsidRPr="00D155FE" w:rsidRDefault="00556DBB" w:rsidP="00556DBB">
      <w:pPr>
        <w:rPr>
          <w:i/>
          <w:lang w:val="lt-LT"/>
        </w:rPr>
      </w:pPr>
      <w:r w:rsidRPr="00D155FE">
        <w:rPr>
          <w:i/>
          <w:lang w:val="lt-LT"/>
        </w:rPr>
        <w:t>Vaikų populiacija</w:t>
      </w:r>
    </w:p>
    <w:p w14:paraId="280A2656" w14:textId="77777777" w:rsidR="00556DBB" w:rsidRPr="00D155FE" w:rsidRDefault="00556DBB" w:rsidP="00556DBB">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saugumas ir veiksmingumas vaikams ir paaugliams neištirti. Taigi vaikų ir paauglių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gydyti nerekomenduojama, kol nebus gauta saugumo ir veiksmingumo duomenų. </w:t>
      </w:r>
    </w:p>
    <w:p w14:paraId="286D8730" w14:textId="77777777" w:rsidR="00556DBB" w:rsidRPr="00D155FE" w:rsidRDefault="00556DBB" w:rsidP="00556DBB">
      <w:pPr>
        <w:rPr>
          <w:lang w:val="lt-LT"/>
        </w:rPr>
      </w:pPr>
    </w:p>
    <w:p w14:paraId="0CE7FD07" w14:textId="77777777" w:rsidR="00556DBB" w:rsidRPr="00D155FE" w:rsidRDefault="00556DBB" w:rsidP="00556DBB">
      <w:pPr>
        <w:rPr>
          <w:i/>
          <w:lang w:val="lt-LT"/>
        </w:rPr>
      </w:pPr>
      <w:r w:rsidRPr="00D155FE">
        <w:rPr>
          <w:i/>
          <w:lang w:val="lt-LT"/>
        </w:rPr>
        <w:t>Pacientams, kurių inkstų ar kepenų funkcija sutrikusi</w:t>
      </w:r>
    </w:p>
    <w:p w14:paraId="3AE2BF0C" w14:textId="77777777" w:rsidR="00556DBB" w:rsidRPr="00D155FE" w:rsidRDefault="00556DBB" w:rsidP="00556DBB">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w:t>
      </w:r>
      <w:proofErr w:type="spellStart"/>
      <w:r w:rsidRPr="00D155FE">
        <w:rPr>
          <w:lang w:val="lt-LT"/>
        </w:rPr>
        <w:t>farmakokinetika</w:t>
      </w:r>
      <w:proofErr w:type="spellEnd"/>
      <w:r w:rsidRPr="00D155FE">
        <w:rPr>
          <w:lang w:val="lt-LT"/>
        </w:rPr>
        <w:t xml:space="preserve"> pacientų, kurių kepenų ar inkstų funkcija sutrikusi, organizme netirta.</w:t>
      </w:r>
    </w:p>
    <w:p w14:paraId="27C81078" w14:textId="77777777" w:rsidR="00556DBB" w:rsidRPr="00D155FE" w:rsidRDefault="00556DBB" w:rsidP="00556DBB">
      <w:pPr>
        <w:rPr>
          <w:lang w:val="lt-LT"/>
        </w:rPr>
      </w:pPr>
    </w:p>
    <w:p w14:paraId="412C8EA8" w14:textId="77777777" w:rsidR="00556DBB" w:rsidRPr="00D155FE" w:rsidRDefault="00556DBB" w:rsidP="00556DBB">
      <w:pPr>
        <w:rPr>
          <w:i/>
          <w:lang w:val="lt-LT"/>
        </w:rPr>
      </w:pPr>
      <w:r w:rsidRPr="00D155FE">
        <w:rPr>
          <w:i/>
          <w:lang w:val="lt-LT"/>
        </w:rPr>
        <w:t>Senyviems pacientams</w:t>
      </w:r>
    </w:p>
    <w:p w14:paraId="65698C4F" w14:textId="77777777" w:rsidR="00556DBB" w:rsidRPr="00D155FE" w:rsidRDefault="00556DBB" w:rsidP="00556DBB">
      <w:pPr>
        <w:rPr>
          <w:lang w:val="lt-LT"/>
        </w:rPr>
      </w:pPr>
      <w:r w:rsidRPr="00D155FE">
        <w:rPr>
          <w:lang w:val="lt-LT"/>
        </w:rPr>
        <w:t xml:space="preserve">Klinikiniuose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22,5 mg tyrimuose dalyvavusių asmenų vidutinis amžius buvo 71 (</w:t>
      </w:r>
      <w:r w:rsidRPr="00D155FE">
        <w:rPr>
          <w:lang w:val="lt-LT"/>
        </w:rPr>
        <w:sym w:font="Symbol" w:char="00B1"/>
      </w:r>
      <w:r w:rsidRPr="00D155FE">
        <w:rPr>
          <w:lang w:val="lt-LT"/>
        </w:rPr>
        <w:t xml:space="preserve">9,02) metai. Taigi apibūdinimas atspindi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w:t>
      </w:r>
      <w:proofErr w:type="spellStart"/>
      <w:r w:rsidRPr="00D155FE">
        <w:rPr>
          <w:lang w:val="lt-LT"/>
        </w:rPr>
        <w:t>farmakokinetiką</w:t>
      </w:r>
      <w:proofErr w:type="spellEnd"/>
      <w:r w:rsidRPr="00D155FE">
        <w:rPr>
          <w:lang w:val="lt-LT"/>
        </w:rPr>
        <w:t xml:space="preserve">, veiksmingumą ir saugumą šiai populiacijai. </w:t>
      </w:r>
    </w:p>
    <w:p w14:paraId="1D38A544" w14:textId="77777777" w:rsidR="00556DBB" w:rsidRPr="00D155FE" w:rsidRDefault="00556DBB" w:rsidP="00556DBB">
      <w:pPr>
        <w:rPr>
          <w:lang w:val="lt-LT"/>
        </w:rPr>
      </w:pPr>
    </w:p>
    <w:p w14:paraId="2128F121" w14:textId="77777777" w:rsidR="00556DBB" w:rsidRPr="00D155FE" w:rsidRDefault="00556DBB" w:rsidP="00556DBB">
      <w:pPr>
        <w:rPr>
          <w:u w:val="single"/>
          <w:lang w:val="lt-LT"/>
        </w:rPr>
      </w:pPr>
      <w:r w:rsidRPr="00D155FE">
        <w:rPr>
          <w:u w:val="single"/>
          <w:lang w:val="lt-LT"/>
        </w:rPr>
        <w:t xml:space="preserve">Vartojimo metodas </w:t>
      </w:r>
    </w:p>
    <w:p w14:paraId="3AB74725" w14:textId="77777777" w:rsidR="00556DBB" w:rsidRPr="00D155FE" w:rsidRDefault="00556DBB" w:rsidP="00556DBB">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būtina leisti tik į raumenis. Kitokiu būdu vartoti negalima. Per klaidą suleidus po oda, pacientą būtina atidžiai stebėti, kadangi apie kitokį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vartojimo būdą, išskyrus injekcijas į raumenis, duomenų nėra. </w:t>
      </w:r>
    </w:p>
    <w:p w14:paraId="24312D36" w14:textId="77777777" w:rsidR="00556DBB" w:rsidRPr="00D155FE" w:rsidRDefault="00556DBB" w:rsidP="00556DBB">
      <w:pPr>
        <w:rPr>
          <w:lang w:val="lt-LT"/>
        </w:rPr>
      </w:pPr>
      <w:r w:rsidRPr="00D155FE">
        <w:rPr>
          <w:lang w:val="lt-LT"/>
        </w:rPr>
        <w:t>Vaistinio preparato ruošimo prieš vartojant instrukcija pateikiama 6.6 skyriuje.</w:t>
      </w:r>
    </w:p>
    <w:p w14:paraId="0DA03122" w14:textId="77777777" w:rsidR="00556DBB" w:rsidRPr="00D155FE" w:rsidRDefault="00556DBB" w:rsidP="00556DBB">
      <w:pPr>
        <w:rPr>
          <w:lang w:val="lt-LT"/>
        </w:rPr>
      </w:pPr>
    </w:p>
    <w:p w14:paraId="5589A7E3" w14:textId="77777777" w:rsidR="00556DBB" w:rsidRPr="00D155FE" w:rsidRDefault="00556DBB" w:rsidP="00556DBB">
      <w:pPr>
        <w:rPr>
          <w:b/>
          <w:lang w:val="lt-LT"/>
        </w:rPr>
      </w:pPr>
      <w:r w:rsidRPr="00D155FE">
        <w:rPr>
          <w:b/>
          <w:lang w:val="lt-LT"/>
        </w:rPr>
        <w:t>4.3</w:t>
      </w:r>
      <w:r w:rsidRPr="00D155FE">
        <w:rPr>
          <w:b/>
          <w:lang w:val="lt-LT"/>
        </w:rPr>
        <w:tab/>
        <w:t>Kontraindikacijos</w:t>
      </w:r>
    </w:p>
    <w:p w14:paraId="1CFA94B2" w14:textId="77777777" w:rsidR="00556DBB" w:rsidRPr="00D155FE" w:rsidRDefault="00556DBB" w:rsidP="00556DBB">
      <w:pPr>
        <w:rPr>
          <w:lang w:val="lt-LT"/>
        </w:rPr>
      </w:pPr>
    </w:p>
    <w:p w14:paraId="54273359" w14:textId="77777777" w:rsidR="00556DBB" w:rsidRPr="00D155FE" w:rsidRDefault="00556DBB" w:rsidP="00556DBB">
      <w:pPr>
        <w:rPr>
          <w:lang w:val="lt-LT"/>
        </w:rPr>
      </w:pPr>
      <w:r w:rsidRPr="00D155FE">
        <w:rPr>
          <w:lang w:val="lt-LT"/>
        </w:rPr>
        <w:t xml:space="preserve">Padidėjęs jautrumas veikliajai medžiagai, </w:t>
      </w:r>
      <w:proofErr w:type="spellStart"/>
      <w:r w:rsidRPr="00D155FE">
        <w:rPr>
          <w:lang w:val="lt-LT"/>
        </w:rPr>
        <w:t>liuteinizuojantį</w:t>
      </w:r>
      <w:proofErr w:type="spellEnd"/>
      <w:r w:rsidRPr="00D155FE">
        <w:rPr>
          <w:lang w:val="lt-LT"/>
        </w:rPr>
        <w:t xml:space="preserve"> hormoną išskiriančio hormono (LHIH) analogams arba bet kuriai 6.1 skyriuje nurodytai pagalbinei medžiagai. </w:t>
      </w:r>
    </w:p>
    <w:p w14:paraId="7EE9D07E" w14:textId="77777777" w:rsidR="00556DBB" w:rsidRPr="00D155FE" w:rsidRDefault="00556DBB" w:rsidP="00556DBB">
      <w:pPr>
        <w:rPr>
          <w:lang w:val="lt-LT"/>
        </w:rPr>
      </w:pPr>
      <w:r w:rsidRPr="00D155FE">
        <w:rPr>
          <w:lang w:val="lt-LT"/>
        </w:rPr>
        <w:t xml:space="preserve">Medicinos literatūroje yra pranešimų apie anafilaksines reakcijas į sintetinius LHIH arba LHIH </w:t>
      </w:r>
      <w:proofErr w:type="spellStart"/>
      <w:r w:rsidRPr="00D155FE">
        <w:rPr>
          <w:lang w:val="lt-LT"/>
        </w:rPr>
        <w:t>agonistų</w:t>
      </w:r>
      <w:proofErr w:type="spellEnd"/>
      <w:r w:rsidRPr="00D155FE">
        <w:rPr>
          <w:lang w:val="lt-LT"/>
        </w:rPr>
        <w:t xml:space="preserve"> analogus.</w:t>
      </w:r>
    </w:p>
    <w:p w14:paraId="6AF078F1" w14:textId="77777777" w:rsidR="00556DBB" w:rsidRPr="00D155FE" w:rsidRDefault="00556DBB" w:rsidP="00556DBB">
      <w:pPr>
        <w:rPr>
          <w:lang w:val="lt-LT"/>
        </w:rPr>
      </w:pPr>
    </w:p>
    <w:p w14:paraId="265CA977" w14:textId="77777777" w:rsidR="00556DBB" w:rsidRPr="00D155FE" w:rsidRDefault="00556DBB" w:rsidP="00556DBB">
      <w:pPr>
        <w:rPr>
          <w:lang w:val="lt-LT"/>
        </w:rPr>
      </w:pPr>
      <w:r w:rsidRPr="00D155FE">
        <w:rPr>
          <w:lang w:val="lt-LT"/>
        </w:rPr>
        <w:t xml:space="preserve">Ankstesnė </w:t>
      </w:r>
      <w:proofErr w:type="spellStart"/>
      <w:r w:rsidRPr="00D155FE">
        <w:rPr>
          <w:lang w:val="lt-LT"/>
        </w:rPr>
        <w:t>orchiektomija</w:t>
      </w:r>
      <w:proofErr w:type="spellEnd"/>
      <w:r w:rsidRPr="00D155FE">
        <w:rPr>
          <w:lang w:val="lt-LT"/>
        </w:rPr>
        <w:t>.</w:t>
      </w:r>
    </w:p>
    <w:p w14:paraId="4BDE1412" w14:textId="77777777" w:rsidR="00556DBB" w:rsidRPr="00D155FE" w:rsidRDefault="00556DBB" w:rsidP="00556DBB">
      <w:pPr>
        <w:rPr>
          <w:lang w:val="lt-LT"/>
        </w:rPr>
      </w:pPr>
    </w:p>
    <w:p w14:paraId="21B4C837" w14:textId="77777777" w:rsidR="00556DBB" w:rsidRPr="00D155FE" w:rsidRDefault="00556DBB" w:rsidP="00556DBB">
      <w:pPr>
        <w:rPr>
          <w:lang w:val="lt-LT"/>
        </w:rPr>
      </w:pPr>
      <w:r w:rsidRPr="00D155FE">
        <w:rPr>
          <w:lang w:val="lt-LT"/>
        </w:rPr>
        <w:t xml:space="preserve">Prostatos vėžiu sergantiems pacientams, kuriems yra nugaros smegenų kompresijos požymių arba metastazių nugaros smegenyse, taikyti gydymą vien tik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negalima.</w:t>
      </w:r>
    </w:p>
    <w:p w14:paraId="2F719902" w14:textId="77777777" w:rsidR="00556DBB" w:rsidRPr="00D155FE" w:rsidRDefault="00556DBB" w:rsidP="00556DBB">
      <w:pPr>
        <w:rPr>
          <w:lang w:val="lt-LT"/>
        </w:rPr>
      </w:pPr>
    </w:p>
    <w:p w14:paraId="3407AFF4" w14:textId="77777777" w:rsidR="00556DBB" w:rsidRPr="00D155FE" w:rsidRDefault="00556DBB" w:rsidP="00556DBB">
      <w:pPr>
        <w:rPr>
          <w:lang w:val="lt-LT"/>
        </w:rPr>
      </w:pPr>
      <w:r w:rsidRPr="00D155FE">
        <w:rPr>
          <w:lang w:val="lt-LT"/>
        </w:rPr>
        <w:t xml:space="preserve">Moterims gydyti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netinka.</w:t>
      </w:r>
    </w:p>
    <w:p w14:paraId="25F5EF65" w14:textId="77777777" w:rsidR="00556DBB" w:rsidRPr="00D155FE" w:rsidRDefault="00556DBB" w:rsidP="00556DBB">
      <w:pPr>
        <w:rPr>
          <w:lang w:val="lt-LT"/>
        </w:rPr>
      </w:pPr>
    </w:p>
    <w:p w14:paraId="66EDC1AB" w14:textId="77777777" w:rsidR="00556DBB" w:rsidRPr="00D155FE" w:rsidRDefault="00556DBB" w:rsidP="00556DBB">
      <w:pPr>
        <w:rPr>
          <w:lang w:val="lt-LT"/>
        </w:rPr>
      </w:pPr>
      <w:r w:rsidRPr="00D155FE">
        <w:rPr>
          <w:lang w:val="lt-LT"/>
        </w:rPr>
        <w:t xml:space="preserve">Vaikams ir paaugliams gydyti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netinka.</w:t>
      </w:r>
    </w:p>
    <w:p w14:paraId="4A2B9E01" w14:textId="77777777" w:rsidR="00556DBB" w:rsidRPr="00D155FE" w:rsidRDefault="00556DBB" w:rsidP="00556DBB">
      <w:pPr>
        <w:rPr>
          <w:lang w:val="lt-LT"/>
        </w:rPr>
      </w:pPr>
    </w:p>
    <w:p w14:paraId="065960E3" w14:textId="77777777" w:rsidR="00556DBB" w:rsidRPr="00D155FE" w:rsidRDefault="00556DBB" w:rsidP="00556DBB">
      <w:pPr>
        <w:rPr>
          <w:b/>
          <w:lang w:val="lt-LT"/>
        </w:rPr>
      </w:pPr>
      <w:r w:rsidRPr="00D155FE">
        <w:rPr>
          <w:b/>
          <w:lang w:val="lt-LT"/>
        </w:rPr>
        <w:t>4.4</w:t>
      </w:r>
      <w:r w:rsidRPr="00D155FE">
        <w:rPr>
          <w:b/>
          <w:lang w:val="lt-LT"/>
        </w:rPr>
        <w:tab/>
        <w:t>Specialūs įspėjimai ir atsargumo priemonės</w:t>
      </w:r>
    </w:p>
    <w:p w14:paraId="2DE693BF" w14:textId="77777777" w:rsidR="00556DBB" w:rsidRPr="00D155FE" w:rsidRDefault="00556DBB" w:rsidP="00556DBB">
      <w:pPr>
        <w:rPr>
          <w:lang w:val="lt-LT"/>
        </w:rPr>
      </w:pPr>
    </w:p>
    <w:p w14:paraId="01BED178" w14:textId="77777777" w:rsidR="00556DBB" w:rsidRPr="00D155FE" w:rsidRDefault="00556DBB" w:rsidP="00556DBB">
      <w:pPr>
        <w:rPr>
          <w:lang w:val="lt-LT"/>
        </w:rPr>
      </w:pPr>
      <w:r w:rsidRPr="00D155FE">
        <w:rPr>
          <w:lang w:val="lt-LT"/>
        </w:rPr>
        <w:t xml:space="preserve">Pradinių gydymo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fazių metu, kaip ir gydymo kitokiais LHIH </w:t>
      </w:r>
      <w:proofErr w:type="spellStart"/>
      <w:r w:rsidRPr="00D155FE">
        <w:rPr>
          <w:lang w:val="lt-LT"/>
        </w:rPr>
        <w:t>agonistais</w:t>
      </w:r>
      <w:proofErr w:type="spellEnd"/>
      <w:r w:rsidRPr="00D155FE">
        <w:rPr>
          <w:lang w:val="lt-LT"/>
        </w:rPr>
        <w:t xml:space="preserve"> atveju, gali trumpam padidėti testosterono kiekis. Kai kuriais atvejais tai gali būti susiję su naviko paūmėjimu arba augimo padidėjimu, sąlygojančiu trumpalaikį prostatos vėžio simptomų pasunkėjimą. Gydymą tęsiant, simptomų pasunkėjimas paprastai išnyksta (žr. 4.8 skyrių). Paūmėjimas kartais gali reikštis sisteminiais ir nervų sistemos simptomais (pvz., kaulų skausmu). Gydymo kitokiais LHIH </w:t>
      </w:r>
      <w:proofErr w:type="spellStart"/>
      <w:r w:rsidRPr="00D155FE">
        <w:rPr>
          <w:lang w:val="lt-LT"/>
        </w:rPr>
        <w:t>agonistais</w:t>
      </w:r>
      <w:proofErr w:type="spellEnd"/>
      <w:r w:rsidRPr="00D155FE">
        <w:rPr>
          <w:lang w:val="lt-LT"/>
        </w:rPr>
        <w:t xml:space="preserve"> metu buvo </w:t>
      </w:r>
      <w:proofErr w:type="spellStart"/>
      <w:r w:rsidRPr="00D155FE">
        <w:rPr>
          <w:lang w:val="lt-LT"/>
        </w:rPr>
        <w:t>orchiatrofijos</w:t>
      </w:r>
      <w:proofErr w:type="spellEnd"/>
      <w:r w:rsidRPr="00D155FE">
        <w:rPr>
          <w:lang w:val="lt-LT"/>
        </w:rPr>
        <w:t xml:space="preserve"> ir </w:t>
      </w:r>
      <w:proofErr w:type="spellStart"/>
      <w:r w:rsidRPr="00D155FE">
        <w:rPr>
          <w:lang w:val="lt-LT"/>
        </w:rPr>
        <w:t>ginekomastijos</w:t>
      </w:r>
      <w:proofErr w:type="spellEnd"/>
      <w:r w:rsidRPr="00D155FE">
        <w:rPr>
          <w:lang w:val="lt-LT"/>
        </w:rPr>
        <w:t xml:space="preserve"> atvejų.</w:t>
      </w:r>
    </w:p>
    <w:p w14:paraId="10769C39" w14:textId="77777777" w:rsidR="00556DBB" w:rsidRPr="00D155FE" w:rsidRDefault="00556DBB" w:rsidP="00556DBB">
      <w:pPr>
        <w:rPr>
          <w:lang w:val="lt-LT"/>
        </w:rPr>
      </w:pPr>
    </w:p>
    <w:p w14:paraId="3153EFF5" w14:textId="77777777" w:rsidR="00556DBB" w:rsidRPr="00D155FE" w:rsidRDefault="00556DBB" w:rsidP="00556DBB">
      <w:pPr>
        <w:rPr>
          <w:lang w:val="lt-LT"/>
        </w:rPr>
      </w:pPr>
      <w:r w:rsidRPr="00D155FE">
        <w:rPr>
          <w:lang w:val="lt-LT"/>
        </w:rPr>
        <w:t xml:space="preserve">Jeigu atsiranda bet kokių požymių ar simptomų, rodančių </w:t>
      </w:r>
      <w:proofErr w:type="spellStart"/>
      <w:r w:rsidRPr="00D155FE">
        <w:rPr>
          <w:lang w:val="lt-LT"/>
        </w:rPr>
        <w:t>anafilaksiją</w:t>
      </w:r>
      <w:proofErr w:type="spellEnd"/>
      <w:r w:rsidRPr="00D155FE">
        <w:rPr>
          <w:lang w:val="lt-LT"/>
        </w:rPr>
        <w:t xml:space="preserve"> ar anafilaksinę reakciją (</w:t>
      </w:r>
      <w:proofErr w:type="spellStart"/>
      <w:r w:rsidRPr="00D155FE">
        <w:rPr>
          <w:lang w:val="lt-LT"/>
        </w:rPr>
        <w:t>dispnėja</w:t>
      </w:r>
      <w:proofErr w:type="spellEnd"/>
      <w:r w:rsidRPr="00D155FE">
        <w:rPr>
          <w:lang w:val="lt-LT"/>
        </w:rPr>
        <w:t xml:space="preserve">, astma, rinitas, </w:t>
      </w:r>
      <w:proofErr w:type="spellStart"/>
      <w:r w:rsidRPr="00D155FE">
        <w:rPr>
          <w:lang w:val="lt-LT"/>
        </w:rPr>
        <w:t>angioneurozinė</w:t>
      </w:r>
      <w:proofErr w:type="spellEnd"/>
      <w:r w:rsidRPr="00D155FE">
        <w:rPr>
          <w:lang w:val="lt-LT"/>
        </w:rPr>
        <w:t xml:space="preserve"> balso klosčių edema, </w:t>
      </w:r>
      <w:proofErr w:type="spellStart"/>
      <w:r w:rsidRPr="00D155FE">
        <w:rPr>
          <w:lang w:val="lt-LT"/>
        </w:rPr>
        <w:t>hipotenzija</w:t>
      </w:r>
      <w:proofErr w:type="spellEnd"/>
      <w:r w:rsidRPr="00D155FE">
        <w:rPr>
          <w:lang w:val="lt-LT"/>
        </w:rPr>
        <w:t xml:space="preserve">, dilgėlinė, išbėrimas, niežėjimas arba </w:t>
      </w:r>
      <w:proofErr w:type="spellStart"/>
      <w:r w:rsidRPr="00D155FE">
        <w:rPr>
          <w:lang w:val="lt-LT"/>
        </w:rPr>
        <w:t>intersticinis</w:t>
      </w:r>
      <w:proofErr w:type="spellEnd"/>
      <w:r w:rsidRPr="00D155FE">
        <w:rPr>
          <w:lang w:val="lt-LT"/>
        </w:rPr>
        <w:t xml:space="preserve"> </w:t>
      </w:r>
      <w:proofErr w:type="spellStart"/>
      <w:r w:rsidRPr="00D155FE">
        <w:rPr>
          <w:lang w:val="lt-LT"/>
        </w:rPr>
        <w:t>pneumonitas</w:t>
      </w:r>
      <w:proofErr w:type="spellEnd"/>
      <w:r w:rsidRPr="00D155FE">
        <w:rPr>
          <w:lang w:val="lt-LT"/>
        </w:rPr>
        <w:t xml:space="preserve">), gydymą būtina nedelsiant nutraukti. Prieš gydymą pacientą reikia informuoti apie tai ir įspėti, kad atsiradus bet kokiam iš minėtų simptomų, gydymą reikia nutraukti ir kreiptis į savo gydytoją. Pacientus, kurie yra patyrę padidėjusio jautrumo reakciją į </w:t>
      </w:r>
      <w:proofErr w:type="spellStart"/>
      <w:r w:rsidRPr="00D155FE">
        <w:rPr>
          <w:lang w:val="lt-LT"/>
        </w:rPr>
        <w:t>leuproreliną</w:t>
      </w:r>
      <w:proofErr w:type="spellEnd"/>
      <w:r w:rsidRPr="00D155FE">
        <w:rPr>
          <w:lang w:val="lt-LT"/>
        </w:rPr>
        <w:t xml:space="preserve">, reikia atidžiai stebėti, vėl gydyti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jų negalima. </w:t>
      </w:r>
    </w:p>
    <w:p w14:paraId="7C294BCA" w14:textId="77777777" w:rsidR="00556DBB" w:rsidRPr="00D155FE" w:rsidRDefault="00556DBB" w:rsidP="00556DBB">
      <w:pPr>
        <w:rPr>
          <w:lang w:val="lt-LT"/>
        </w:rPr>
      </w:pPr>
    </w:p>
    <w:p w14:paraId="574D70A7" w14:textId="77777777" w:rsidR="00556DBB" w:rsidRPr="00D155FE" w:rsidRDefault="00556DBB" w:rsidP="00556DBB">
      <w:pPr>
        <w:rPr>
          <w:lang w:val="lt-LT"/>
        </w:rPr>
      </w:pPr>
      <w:proofErr w:type="spellStart"/>
      <w:r w:rsidRPr="00D155FE">
        <w:rPr>
          <w:lang w:val="lt-LT"/>
        </w:rPr>
        <w:t>Leuprorelino</w:t>
      </w:r>
      <w:proofErr w:type="spellEnd"/>
      <w:r w:rsidRPr="00D155FE">
        <w:rPr>
          <w:lang w:val="lt-LT"/>
        </w:rPr>
        <w:t xml:space="preserve"> acetatu gydomiems pacientams pavieniais atvejais pasireiškė šlaplės obstrukcija (susijusi arba nesusijusi su </w:t>
      </w:r>
      <w:proofErr w:type="spellStart"/>
      <w:r w:rsidRPr="00D155FE">
        <w:rPr>
          <w:lang w:val="lt-LT"/>
        </w:rPr>
        <w:t>hematurija</w:t>
      </w:r>
      <w:proofErr w:type="spellEnd"/>
      <w:r w:rsidRPr="00D155FE">
        <w:rPr>
          <w:lang w:val="lt-LT"/>
        </w:rPr>
        <w:t xml:space="preserve">) ir nugaros smegenų kompresija arba metastazių sukelta stuburo slankstelių pažaida, galinčios prisidėti prie paralyžiaus, tiek susijusio tiek nesusijusio su mirtinomis komplikacijomis. Pacientus, kuriems yra šlaplės obstrukcijos, nugaros smegenų kompresijos ar metastazių sukeliamos stuburo slankstelių pažaidos rizika, reikia kruopščiai įvertinti ir pirmųjų kelių gydymo savaičių laikotarpiu atidžiai prižiūrėti. Šiems pacientams svarstytinas profilaktinis gydymas </w:t>
      </w:r>
      <w:proofErr w:type="spellStart"/>
      <w:r w:rsidRPr="00D155FE">
        <w:rPr>
          <w:lang w:val="lt-LT"/>
        </w:rPr>
        <w:t>antiandrogenais</w:t>
      </w:r>
      <w:proofErr w:type="spellEnd"/>
      <w:r w:rsidRPr="00D155FE">
        <w:rPr>
          <w:lang w:val="lt-LT"/>
        </w:rPr>
        <w:t xml:space="preserve">. </w:t>
      </w:r>
    </w:p>
    <w:p w14:paraId="50E7A2A4" w14:textId="77777777" w:rsidR="00556DBB" w:rsidRPr="00D155FE" w:rsidRDefault="00556DBB" w:rsidP="00556DBB">
      <w:pPr>
        <w:rPr>
          <w:lang w:val="lt-LT"/>
        </w:rPr>
      </w:pPr>
    </w:p>
    <w:p w14:paraId="61573D9A" w14:textId="77777777" w:rsidR="00556DBB" w:rsidRPr="00D155FE" w:rsidRDefault="00556DBB" w:rsidP="00556DBB">
      <w:pPr>
        <w:rPr>
          <w:lang w:val="lt-LT"/>
        </w:rPr>
      </w:pPr>
      <w:r w:rsidRPr="00D155FE">
        <w:rPr>
          <w:lang w:val="lt-LT"/>
        </w:rPr>
        <w:t>Jeigu atsiranda šlapimo organų ar nervų sistemos komplikacijų, jas reikia gydyti tinkamomis specifinėmis priemonėmis.</w:t>
      </w:r>
    </w:p>
    <w:p w14:paraId="6AE3167B" w14:textId="77777777" w:rsidR="00556DBB" w:rsidRPr="00D155FE" w:rsidRDefault="00556DBB" w:rsidP="00556DBB">
      <w:pPr>
        <w:rPr>
          <w:lang w:val="lt-LT"/>
        </w:rPr>
      </w:pPr>
    </w:p>
    <w:p w14:paraId="24E26F36" w14:textId="77777777" w:rsidR="00556DBB" w:rsidRPr="00D155FE" w:rsidRDefault="00556DBB" w:rsidP="00556DBB">
      <w:pPr>
        <w:rPr>
          <w:lang w:val="lt-LT"/>
        </w:rPr>
      </w:pPr>
      <w:r w:rsidRPr="00D155FE">
        <w:rPr>
          <w:lang w:val="lt-LT"/>
        </w:rPr>
        <w:t xml:space="preserve">Pacientams, gydomiems </w:t>
      </w:r>
      <w:proofErr w:type="spellStart"/>
      <w:r w:rsidRPr="00D155FE">
        <w:rPr>
          <w:lang w:val="lt-LT"/>
        </w:rPr>
        <w:t>gonadotropinius</w:t>
      </w:r>
      <w:proofErr w:type="spellEnd"/>
      <w:r w:rsidRPr="00D155FE">
        <w:rPr>
          <w:lang w:val="lt-LT"/>
        </w:rPr>
        <w:t xml:space="preserve"> hormonus išskiriančių hormonų (</w:t>
      </w:r>
      <w:proofErr w:type="spellStart"/>
      <w:r w:rsidRPr="00D155FE">
        <w:rPr>
          <w:lang w:val="lt-LT"/>
        </w:rPr>
        <w:t>GnIH</w:t>
      </w:r>
      <w:proofErr w:type="spellEnd"/>
      <w:r w:rsidRPr="00D155FE">
        <w:rPr>
          <w:lang w:val="lt-LT"/>
        </w:rPr>
        <w:t xml:space="preserve">) </w:t>
      </w:r>
      <w:proofErr w:type="spellStart"/>
      <w:r w:rsidRPr="00D155FE">
        <w:rPr>
          <w:lang w:val="lt-LT"/>
        </w:rPr>
        <w:t>agonistais</w:t>
      </w:r>
      <w:proofErr w:type="spellEnd"/>
      <w:r w:rsidRPr="00D155FE">
        <w:rPr>
          <w:lang w:val="lt-LT"/>
        </w:rPr>
        <w:t xml:space="preserve">, pvz., </w:t>
      </w:r>
      <w:proofErr w:type="spellStart"/>
      <w:r w:rsidRPr="00D155FE">
        <w:rPr>
          <w:lang w:val="lt-LT"/>
        </w:rPr>
        <w:t>leuprorelino</w:t>
      </w:r>
      <w:proofErr w:type="spellEnd"/>
      <w:r w:rsidRPr="00D155FE">
        <w:rPr>
          <w:lang w:val="lt-LT"/>
        </w:rPr>
        <w:t xml:space="preserve"> acetatu, padidėja depresijos (ji gali būti sunki) pasireiškimo rizika. Pacientus reikia atitinkamai informuoti, atsiradus simptomų </w:t>
      </w:r>
      <w:r w:rsidRPr="00D155FE">
        <w:rPr>
          <w:lang w:val="lt-LT"/>
        </w:rPr>
        <w:sym w:font="Symbol" w:char="002D"/>
      </w:r>
      <w:r w:rsidRPr="00D155FE">
        <w:rPr>
          <w:lang w:val="lt-LT"/>
        </w:rPr>
        <w:t xml:space="preserve"> tinkamai gydyti.</w:t>
      </w:r>
    </w:p>
    <w:p w14:paraId="1DD12E48" w14:textId="77777777" w:rsidR="00556DBB" w:rsidRPr="00D155FE" w:rsidRDefault="00556DBB" w:rsidP="00556DBB">
      <w:pPr>
        <w:rPr>
          <w:lang w:val="lt-LT"/>
        </w:rPr>
      </w:pPr>
    </w:p>
    <w:p w14:paraId="7CE93474" w14:textId="77777777" w:rsidR="00556DBB" w:rsidRPr="00D155FE" w:rsidRDefault="00556DBB" w:rsidP="00556DBB">
      <w:pPr>
        <w:rPr>
          <w:lang w:val="lt-LT"/>
        </w:rPr>
      </w:pPr>
      <w:r w:rsidRPr="00D155FE">
        <w:rPr>
          <w:lang w:val="lt-LT"/>
        </w:rPr>
        <w:t xml:space="preserve">Medicinos literatūroje paskelbta apie kaulų tankio sumažėjimą vyrams, kuriems buvo atlikta </w:t>
      </w:r>
      <w:proofErr w:type="spellStart"/>
      <w:r w:rsidRPr="00D155FE">
        <w:rPr>
          <w:lang w:val="lt-LT"/>
        </w:rPr>
        <w:t>orchiektomija</w:t>
      </w:r>
      <w:proofErr w:type="spellEnd"/>
      <w:r w:rsidRPr="00D155FE">
        <w:rPr>
          <w:lang w:val="lt-LT"/>
        </w:rPr>
        <w:t xml:space="preserve"> arba kurie buvo gydomi LHIH </w:t>
      </w:r>
      <w:proofErr w:type="spellStart"/>
      <w:r w:rsidRPr="00D155FE">
        <w:rPr>
          <w:lang w:val="lt-LT"/>
        </w:rPr>
        <w:t>agonistu</w:t>
      </w:r>
      <w:proofErr w:type="spellEnd"/>
      <w:r w:rsidRPr="00D155FE">
        <w:rPr>
          <w:lang w:val="lt-LT"/>
        </w:rPr>
        <w:t xml:space="preserve">. Taikomą gydymą papildžius </w:t>
      </w:r>
      <w:proofErr w:type="spellStart"/>
      <w:r w:rsidRPr="00D155FE">
        <w:rPr>
          <w:lang w:val="lt-LT"/>
        </w:rPr>
        <w:t>antiandrogenais</w:t>
      </w:r>
      <w:proofErr w:type="spellEnd"/>
      <w:r w:rsidRPr="00D155FE">
        <w:rPr>
          <w:lang w:val="lt-LT"/>
        </w:rPr>
        <w:t xml:space="preserve">, kaulų masės mažėjimas sumažėja, tačiau padidėja kitokio nepageidaujamo poveikio, pvz., kraujo krešėjimo sutrikimų ir edemos, rizika. Jeigu </w:t>
      </w:r>
      <w:proofErr w:type="spellStart"/>
      <w:r w:rsidRPr="00D155FE">
        <w:rPr>
          <w:lang w:val="lt-LT"/>
        </w:rPr>
        <w:t>antiandrogeninių</w:t>
      </w:r>
      <w:proofErr w:type="spellEnd"/>
      <w:r w:rsidRPr="00D155FE">
        <w:rPr>
          <w:lang w:val="lt-LT"/>
        </w:rPr>
        <w:t xml:space="preserve"> preparatų vartojama ilgai, tinkamą dėmesį reikia kreipti į kontraindikacijas ir atsargumo priemones, susijusias su ilgesniu vartojimu. Pacientus, kurie yra sirgę osteoporoze arba kuriems yra jos rizika, reikia kruopščiai įvertinti ir gydymo </w:t>
      </w:r>
      <w:proofErr w:type="spellStart"/>
      <w:r w:rsidRPr="00D155FE">
        <w:rPr>
          <w:lang w:val="lt-LT"/>
        </w:rPr>
        <w:t>leuprorelino</w:t>
      </w:r>
      <w:proofErr w:type="spellEnd"/>
      <w:r w:rsidRPr="00D155FE">
        <w:rPr>
          <w:lang w:val="lt-LT"/>
        </w:rPr>
        <w:t xml:space="preserve"> acetatu metu atidžiai prižiūrėti (žr. 4.8 skyrių). </w:t>
      </w:r>
    </w:p>
    <w:p w14:paraId="198E3E1A" w14:textId="77777777" w:rsidR="00556DBB" w:rsidRPr="00D155FE" w:rsidRDefault="00556DBB" w:rsidP="00556DBB">
      <w:pPr>
        <w:rPr>
          <w:lang w:val="lt-LT"/>
        </w:rPr>
      </w:pPr>
    </w:p>
    <w:p w14:paraId="00F13DF2" w14:textId="77777777" w:rsidR="00556DBB" w:rsidRPr="00D155FE" w:rsidRDefault="00556DBB" w:rsidP="00556DBB">
      <w:pPr>
        <w:rPr>
          <w:lang w:val="lt-LT"/>
        </w:rPr>
      </w:pPr>
      <w:proofErr w:type="spellStart"/>
      <w:r w:rsidRPr="00D155FE">
        <w:rPr>
          <w:lang w:val="lt-LT"/>
        </w:rPr>
        <w:t>Leuprorelino</w:t>
      </w:r>
      <w:proofErr w:type="spellEnd"/>
      <w:r w:rsidRPr="00D155FE">
        <w:rPr>
          <w:lang w:val="lt-LT"/>
        </w:rPr>
        <w:t xml:space="preserve"> acetatu gydomiems pacientams buvo kepenų funkcijos sutrikimo ir geltos, susijusios su kepenų fermentų aktyvumo padidėjimu kraujyje, atvejų. Taigi pacientus reikia atidžiai prižiūrėti, prireikus imtis tinkamų priemonių. </w:t>
      </w:r>
    </w:p>
    <w:p w14:paraId="41E21FDE" w14:textId="77777777" w:rsidR="00556DBB" w:rsidRPr="00D155FE" w:rsidRDefault="00556DBB" w:rsidP="00556DBB">
      <w:pPr>
        <w:rPr>
          <w:lang w:val="lt-LT"/>
        </w:rPr>
      </w:pPr>
    </w:p>
    <w:p w14:paraId="1AED4EE9" w14:textId="77777777" w:rsidR="00556DBB" w:rsidRPr="00D155FE" w:rsidRDefault="00556DBB" w:rsidP="00556DBB">
      <w:pPr>
        <w:rPr>
          <w:lang w:val="lt-LT"/>
        </w:rPr>
      </w:pPr>
      <w:r w:rsidRPr="00D155FE">
        <w:rPr>
          <w:lang w:val="lt-LT"/>
        </w:rPr>
        <w:t xml:space="preserve">Reakciją į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reikia vertinti, atsižvelgiant į klinikinius parametrus bei periodiškai nustatomus testosterono ir PSA kiekius kraujo serume. </w:t>
      </w:r>
    </w:p>
    <w:p w14:paraId="1CF8F59F" w14:textId="77777777" w:rsidR="00556DBB" w:rsidRPr="00D155FE" w:rsidRDefault="00556DBB" w:rsidP="00556DBB">
      <w:pPr>
        <w:rPr>
          <w:lang w:val="lt-LT"/>
        </w:rPr>
      </w:pPr>
    </w:p>
    <w:p w14:paraId="15F3985A" w14:textId="77777777" w:rsidR="00556DBB" w:rsidRPr="00D155FE" w:rsidRDefault="00556DBB" w:rsidP="00556DBB">
      <w:pPr>
        <w:rPr>
          <w:lang w:val="lt-LT"/>
        </w:rPr>
      </w:pPr>
      <w:r w:rsidRPr="00D155FE">
        <w:rPr>
          <w:lang w:val="lt-LT"/>
        </w:rPr>
        <w:lastRenderedPageBreak/>
        <w:t xml:space="preserve">Pacientams gali atsirasti </w:t>
      </w:r>
      <w:proofErr w:type="spellStart"/>
      <w:r w:rsidRPr="00D155FE">
        <w:rPr>
          <w:lang w:val="lt-LT"/>
        </w:rPr>
        <w:t>metabolinių</w:t>
      </w:r>
      <w:proofErr w:type="spellEnd"/>
      <w:r w:rsidRPr="00D155FE">
        <w:rPr>
          <w:lang w:val="lt-LT"/>
        </w:rPr>
        <w:t xml:space="preserve"> pokyčių (pvz., gliukozės </w:t>
      </w:r>
      <w:proofErr w:type="spellStart"/>
      <w:r w:rsidRPr="00D155FE">
        <w:rPr>
          <w:lang w:val="lt-LT"/>
        </w:rPr>
        <w:t>netoleravimas</w:t>
      </w:r>
      <w:proofErr w:type="spellEnd"/>
      <w:r w:rsidRPr="00D155FE">
        <w:rPr>
          <w:lang w:val="lt-LT"/>
        </w:rPr>
        <w:t xml:space="preserve"> arba cukrinio diabeto pasunkėjimas), hipertenzija, kūno svorio pokyčių bei širdies ir kraujagyslių sistemos sutrikimų. Kaip ir tikėtina, gydymo šios grupės vaistiniais preparatais metu gali pasireikšti arba pasunkėti cukrinis diabetas, todėl gydymo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metu cukriniu diabetu sergantiems pacientams gali reikėti dažniau matuoti cukraus kiekį kraujyje. Pacientus, kuriems yra didelė </w:t>
      </w:r>
      <w:proofErr w:type="spellStart"/>
      <w:r w:rsidRPr="00D155FE">
        <w:rPr>
          <w:lang w:val="lt-LT"/>
        </w:rPr>
        <w:t>metabolinių</w:t>
      </w:r>
      <w:proofErr w:type="spellEnd"/>
      <w:r w:rsidRPr="00D155FE">
        <w:rPr>
          <w:lang w:val="lt-LT"/>
        </w:rPr>
        <w:t xml:space="preserve"> arba širdies ir kraujagyslių sistemos ligų rizika, prieš gydymą reikia atidžiai ištirti ir androgenų netekimą sukeliančio gydymo metu atidžiai stebėti. Gydymas </w:t>
      </w:r>
      <w:proofErr w:type="spellStart"/>
      <w:r w:rsidRPr="00D155FE">
        <w:rPr>
          <w:lang w:val="lt-LT"/>
        </w:rPr>
        <w:t>leuprorelino</w:t>
      </w:r>
      <w:proofErr w:type="spellEnd"/>
      <w:r w:rsidRPr="00D155FE">
        <w:rPr>
          <w:lang w:val="lt-LT"/>
        </w:rPr>
        <w:t xml:space="preserve"> acetatu lemia </w:t>
      </w:r>
      <w:proofErr w:type="spellStart"/>
      <w:r w:rsidRPr="00D155FE">
        <w:rPr>
          <w:lang w:val="lt-LT"/>
        </w:rPr>
        <w:t>hipofizės</w:t>
      </w:r>
      <w:proofErr w:type="spellEnd"/>
      <w:r w:rsidRPr="00D155FE">
        <w:rPr>
          <w:lang w:val="lt-LT"/>
        </w:rPr>
        <w:t xml:space="preserve"> ir lytinių liaukų sistemos slopinimą. Gydymo </w:t>
      </w:r>
      <w:proofErr w:type="spellStart"/>
      <w:r w:rsidRPr="00D155FE">
        <w:rPr>
          <w:lang w:val="lt-LT"/>
        </w:rPr>
        <w:t>leuprorelino</w:t>
      </w:r>
      <w:proofErr w:type="spellEnd"/>
      <w:r w:rsidRPr="00D155FE">
        <w:rPr>
          <w:lang w:val="lt-LT"/>
        </w:rPr>
        <w:t xml:space="preserve"> acetatu metu ir po gydymo </w:t>
      </w:r>
      <w:proofErr w:type="spellStart"/>
      <w:r w:rsidRPr="00D155FE">
        <w:rPr>
          <w:lang w:val="lt-LT"/>
        </w:rPr>
        <w:t>gonadotrofinės</w:t>
      </w:r>
      <w:proofErr w:type="spellEnd"/>
      <w:r w:rsidRPr="00D155FE">
        <w:rPr>
          <w:lang w:val="lt-LT"/>
        </w:rPr>
        <w:t xml:space="preserve"> </w:t>
      </w:r>
      <w:proofErr w:type="spellStart"/>
      <w:r w:rsidRPr="00D155FE">
        <w:rPr>
          <w:lang w:val="lt-LT"/>
        </w:rPr>
        <w:t>hipofizės</w:t>
      </w:r>
      <w:proofErr w:type="spellEnd"/>
      <w:r w:rsidRPr="00D155FE">
        <w:rPr>
          <w:lang w:val="lt-LT"/>
        </w:rPr>
        <w:t xml:space="preserve"> funkcijos ir lytinių liaukų funkcijos tyrimų duomenys gali būti paveikti. </w:t>
      </w:r>
    </w:p>
    <w:p w14:paraId="3D286207" w14:textId="77777777" w:rsidR="00556DBB" w:rsidRPr="00D155FE" w:rsidRDefault="00556DBB" w:rsidP="00556DBB">
      <w:pPr>
        <w:rPr>
          <w:lang w:val="lt-LT"/>
        </w:rPr>
      </w:pPr>
    </w:p>
    <w:p w14:paraId="51457C43" w14:textId="77777777" w:rsidR="00556DBB" w:rsidRPr="00D155FE" w:rsidRDefault="00556DBB" w:rsidP="00556DBB">
      <w:pPr>
        <w:rPr>
          <w:lang w:val="lt-LT"/>
        </w:rPr>
      </w:pPr>
      <w:proofErr w:type="spellStart"/>
      <w:r w:rsidRPr="00D155FE">
        <w:rPr>
          <w:lang w:val="lt-LT"/>
        </w:rPr>
        <w:t>Leuprorelino</w:t>
      </w:r>
      <w:proofErr w:type="spellEnd"/>
      <w:r w:rsidRPr="00D155FE">
        <w:rPr>
          <w:lang w:val="lt-LT"/>
        </w:rPr>
        <w:t xml:space="preserve"> acetatu gydomiems pacientams buvo </w:t>
      </w:r>
      <w:proofErr w:type="spellStart"/>
      <w:r w:rsidRPr="00D155FE">
        <w:rPr>
          <w:lang w:val="lt-LT"/>
        </w:rPr>
        <w:t>protrombino</w:t>
      </w:r>
      <w:proofErr w:type="spellEnd"/>
      <w:r w:rsidRPr="00D155FE">
        <w:rPr>
          <w:lang w:val="lt-LT"/>
        </w:rPr>
        <w:t xml:space="preserve"> laiko pailgėjimo atvejų. Pacientus, kuriems nustatytas kraujavimo sutrikimas ar </w:t>
      </w:r>
      <w:proofErr w:type="spellStart"/>
      <w:r w:rsidRPr="00D155FE">
        <w:rPr>
          <w:lang w:val="lt-LT"/>
        </w:rPr>
        <w:t>trombocitopenija</w:t>
      </w:r>
      <w:proofErr w:type="spellEnd"/>
      <w:r w:rsidRPr="00D155FE">
        <w:rPr>
          <w:lang w:val="lt-LT"/>
        </w:rPr>
        <w:t xml:space="preserve"> arba kurie vartoja antikoaguliantų, </w:t>
      </w:r>
      <w:proofErr w:type="spellStart"/>
      <w:r w:rsidRPr="00D155FE">
        <w:rPr>
          <w:lang w:val="lt-LT"/>
        </w:rPr>
        <w:t>leuprorelino</w:t>
      </w:r>
      <w:proofErr w:type="spellEnd"/>
      <w:r w:rsidRPr="00D155FE">
        <w:rPr>
          <w:lang w:val="lt-LT"/>
        </w:rPr>
        <w:t xml:space="preserve"> acetatu reikia gydyti atsargiai. </w:t>
      </w:r>
    </w:p>
    <w:p w14:paraId="71BCE862" w14:textId="77777777" w:rsidR="00556DBB" w:rsidRPr="00D155FE" w:rsidRDefault="00556DBB" w:rsidP="00556DBB">
      <w:pPr>
        <w:rPr>
          <w:lang w:val="lt-LT"/>
        </w:rPr>
      </w:pPr>
    </w:p>
    <w:p w14:paraId="772BF3D4" w14:textId="77777777" w:rsidR="00556DBB" w:rsidRPr="00D155FE" w:rsidRDefault="00556DBB" w:rsidP="00556DBB">
      <w:pPr>
        <w:rPr>
          <w:lang w:val="lt-LT"/>
        </w:rPr>
      </w:pPr>
      <w:proofErr w:type="spellStart"/>
      <w:r w:rsidRPr="00D155FE">
        <w:rPr>
          <w:lang w:val="lt-LT"/>
        </w:rPr>
        <w:t>Leuprorelino</w:t>
      </w:r>
      <w:proofErr w:type="spellEnd"/>
      <w:r w:rsidRPr="00D155FE">
        <w:rPr>
          <w:lang w:val="lt-LT"/>
        </w:rPr>
        <w:t xml:space="preserve"> acetatu gydomiems pacientams buvo traukulių atvejų. Jų pasitaikė pacientams, kuriems anksčiau yra buvę traukulių priepuolių, epilepsija, </w:t>
      </w:r>
      <w:proofErr w:type="spellStart"/>
      <w:r w:rsidRPr="00D155FE">
        <w:rPr>
          <w:lang w:val="lt-LT"/>
        </w:rPr>
        <w:t>cerebrovaskulinių</w:t>
      </w:r>
      <w:proofErr w:type="spellEnd"/>
      <w:r w:rsidRPr="00D155FE">
        <w:rPr>
          <w:lang w:val="lt-LT"/>
        </w:rPr>
        <w:t xml:space="preserve"> sutrikimų, centrinės nervų sistemos anomalijų ar navikų, bei pacientams, kartu su šiuo vaistiniu preparatu vartojantiems vaistinių preparatų, susijusių su traukuliais, pvz., </w:t>
      </w:r>
      <w:proofErr w:type="spellStart"/>
      <w:r w:rsidRPr="00D155FE">
        <w:rPr>
          <w:lang w:val="lt-LT"/>
        </w:rPr>
        <w:t>bupropiono</w:t>
      </w:r>
      <w:proofErr w:type="spellEnd"/>
      <w:r w:rsidRPr="00D155FE">
        <w:rPr>
          <w:lang w:val="lt-LT"/>
        </w:rPr>
        <w:t xml:space="preserve"> arba selektyvaus poveikio </w:t>
      </w:r>
      <w:proofErr w:type="spellStart"/>
      <w:r w:rsidRPr="00D155FE">
        <w:rPr>
          <w:lang w:val="lt-LT"/>
        </w:rPr>
        <w:t>serotonino</w:t>
      </w:r>
      <w:proofErr w:type="spellEnd"/>
      <w:r w:rsidRPr="00D155FE">
        <w:rPr>
          <w:lang w:val="lt-LT"/>
        </w:rPr>
        <w:t xml:space="preserve"> reabsorbcijos inhibitorių (angl. </w:t>
      </w:r>
      <w:proofErr w:type="spellStart"/>
      <w:r w:rsidRPr="00D155FE">
        <w:rPr>
          <w:lang w:val="lt-LT"/>
        </w:rPr>
        <w:t>SSRIs</w:t>
      </w:r>
      <w:proofErr w:type="spellEnd"/>
      <w:r w:rsidRPr="00D155FE">
        <w:rPr>
          <w:lang w:val="lt-LT"/>
        </w:rPr>
        <w:t xml:space="preserve">). Traukulių atvejų buvo ir pacientams, kuriems anksčiau jokios minėtos būklės nebuvo. </w:t>
      </w:r>
    </w:p>
    <w:p w14:paraId="6C361282" w14:textId="77777777" w:rsidR="00556DBB" w:rsidRPr="00D155FE" w:rsidRDefault="00556DBB" w:rsidP="00556DBB">
      <w:pPr>
        <w:rPr>
          <w:lang w:val="lt-LT"/>
        </w:rPr>
      </w:pPr>
    </w:p>
    <w:p w14:paraId="71710739" w14:textId="77777777" w:rsidR="00556DBB" w:rsidRPr="00D155FE" w:rsidRDefault="00556DBB" w:rsidP="00556DBB">
      <w:pPr>
        <w:rPr>
          <w:lang w:val="lt-LT"/>
        </w:rPr>
      </w:pPr>
      <w:r w:rsidRPr="00D155FE">
        <w:rPr>
          <w:lang w:val="lt-LT"/>
        </w:rPr>
        <w:t xml:space="preserve">Pacientus, sergančius širdies ir kraujagyslių sistemos ligomis (įskaitant </w:t>
      </w:r>
      <w:proofErr w:type="spellStart"/>
      <w:r w:rsidRPr="00D155FE">
        <w:rPr>
          <w:lang w:val="lt-LT"/>
        </w:rPr>
        <w:t>stazinį</w:t>
      </w:r>
      <w:proofErr w:type="spellEnd"/>
      <w:r w:rsidRPr="00D155FE">
        <w:rPr>
          <w:lang w:val="lt-LT"/>
        </w:rPr>
        <w:t xml:space="preserve"> širdies nepakankamumą), </w:t>
      </w:r>
      <w:proofErr w:type="spellStart"/>
      <w:r w:rsidRPr="00D155FE">
        <w:rPr>
          <w:lang w:val="lt-LT"/>
        </w:rPr>
        <w:t>tromboembolija</w:t>
      </w:r>
      <w:proofErr w:type="spellEnd"/>
      <w:r w:rsidRPr="00D155FE">
        <w:rPr>
          <w:lang w:val="lt-LT"/>
        </w:rPr>
        <w:t xml:space="preserve">, edema, depresija ar </w:t>
      </w:r>
      <w:proofErr w:type="spellStart"/>
      <w:r w:rsidRPr="00D155FE">
        <w:rPr>
          <w:lang w:val="lt-LT"/>
        </w:rPr>
        <w:t>hipofizės</w:t>
      </w:r>
      <w:proofErr w:type="spellEnd"/>
      <w:r w:rsidRPr="00D155FE">
        <w:rPr>
          <w:lang w:val="lt-LT"/>
        </w:rPr>
        <w:t xml:space="preserve"> apopleksija, </w:t>
      </w:r>
      <w:proofErr w:type="spellStart"/>
      <w:r w:rsidRPr="00D155FE">
        <w:rPr>
          <w:lang w:val="lt-LT"/>
        </w:rPr>
        <w:t>leuprorelino</w:t>
      </w:r>
      <w:proofErr w:type="spellEnd"/>
      <w:r w:rsidRPr="00D155FE">
        <w:rPr>
          <w:lang w:val="lt-LT"/>
        </w:rPr>
        <w:t xml:space="preserve"> acetatu reikia gydyti atsargiai.</w:t>
      </w:r>
    </w:p>
    <w:p w14:paraId="182F1B9B" w14:textId="77777777" w:rsidR="00556DBB" w:rsidRPr="00D155FE" w:rsidRDefault="00556DBB" w:rsidP="00556DBB">
      <w:pPr>
        <w:rPr>
          <w:lang w:val="lt-LT"/>
        </w:rPr>
      </w:pPr>
    </w:p>
    <w:p w14:paraId="6242D390" w14:textId="77777777" w:rsidR="00556DBB" w:rsidRPr="00D155FE" w:rsidRDefault="00556DBB" w:rsidP="00556DBB">
      <w:pPr>
        <w:rPr>
          <w:lang w:val="lt-LT"/>
        </w:rPr>
      </w:pPr>
      <w:r w:rsidRPr="00D155FE">
        <w:rPr>
          <w:lang w:val="lt-LT"/>
        </w:rPr>
        <w:t>Kiekviename šio vaistinio preparato flakone yra mažiau kaip 1 </w:t>
      </w:r>
      <w:proofErr w:type="spellStart"/>
      <w:r w:rsidRPr="00D155FE">
        <w:rPr>
          <w:lang w:val="lt-LT"/>
        </w:rPr>
        <w:t>mmol</w:t>
      </w:r>
      <w:proofErr w:type="spellEnd"/>
      <w:r w:rsidRPr="00D155FE">
        <w:rPr>
          <w:lang w:val="lt-LT"/>
        </w:rPr>
        <w:t xml:space="preserve"> (23 mg) natrio, t. y. jis beveik neturi reikšmės.</w:t>
      </w:r>
    </w:p>
    <w:p w14:paraId="38BB1561" w14:textId="77777777" w:rsidR="00556DBB" w:rsidRPr="00D155FE" w:rsidRDefault="00556DBB" w:rsidP="00556DBB">
      <w:pPr>
        <w:rPr>
          <w:u w:val="single"/>
          <w:lang w:val="lt-LT"/>
        </w:rPr>
      </w:pPr>
    </w:p>
    <w:p w14:paraId="7C2FEA73" w14:textId="77777777" w:rsidR="00556DBB" w:rsidRPr="00D155FE" w:rsidRDefault="00556DBB" w:rsidP="00556DBB">
      <w:pPr>
        <w:rPr>
          <w:u w:val="single"/>
          <w:lang w:val="lt-LT"/>
        </w:rPr>
      </w:pPr>
      <w:r w:rsidRPr="00D155FE">
        <w:rPr>
          <w:u w:val="single"/>
          <w:lang w:val="lt-LT"/>
        </w:rPr>
        <w:t>Androgenų trūkumą sukeliantis gydymas gali pailginti QT intervalą</w:t>
      </w:r>
    </w:p>
    <w:p w14:paraId="5542312A" w14:textId="77777777" w:rsidR="00556DBB" w:rsidRPr="00D155FE" w:rsidRDefault="00556DBB" w:rsidP="00556DBB">
      <w:pPr>
        <w:rPr>
          <w:lang w:val="lt-LT"/>
        </w:rPr>
      </w:pPr>
      <w:r w:rsidRPr="00D155FE">
        <w:rPr>
          <w:lang w:val="lt-LT"/>
        </w:rPr>
        <w:t xml:space="preserve">Pacientams, kuriems QT intervalas buvo pailgėjęs anksčiau, kurie turi QT intervalo pailgėjimo rizikos veiksnių arba kurie kartu vartoja vaistinių preparatų, galinčių pailginti QT intervalą (žr. 4.5 skyrių), gydytojas, prieš pradėdamas gydyti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turi įvertinti naudos ir rizikos santykį, įskaitant riziką </w:t>
      </w:r>
      <w:proofErr w:type="spellStart"/>
      <w:r w:rsidRPr="00D155FE">
        <w:rPr>
          <w:lang w:val="lt-LT"/>
        </w:rPr>
        <w:t>polimorfinės</w:t>
      </w:r>
      <w:proofErr w:type="spellEnd"/>
      <w:r w:rsidRPr="00D155FE">
        <w:rPr>
          <w:lang w:val="lt-LT"/>
        </w:rPr>
        <w:t xml:space="preserve"> </w:t>
      </w:r>
      <w:proofErr w:type="spellStart"/>
      <w:r w:rsidRPr="00D155FE">
        <w:rPr>
          <w:lang w:val="lt-LT"/>
        </w:rPr>
        <w:t>skilvelinės</w:t>
      </w:r>
      <w:proofErr w:type="spellEnd"/>
      <w:r w:rsidRPr="00D155FE">
        <w:rPr>
          <w:lang w:val="lt-LT"/>
        </w:rPr>
        <w:t xml:space="preserve"> </w:t>
      </w:r>
      <w:proofErr w:type="spellStart"/>
      <w:r w:rsidRPr="00D155FE">
        <w:rPr>
          <w:lang w:val="lt-LT"/>
        </w:rPr>
        <w:t>paroksizminės</w:t>
      </w:r>
      <w:proofErr w:type="spellEnd"/>
      <w:r w:rsidRPr="00D155FE">
        <w:rPr>
          <w:lang w:val="lt-LT"/>
        </w:rPr>
        <w:t xml:space="preserve"> </w:t>
      </w:r>
      <w:proofErr w:type="spellStart"/>
      <w:r w:rsidRPr="00D155FE">
        <w:rPr>
          <w:lang w:val="lt-LT"/>
        </w:rPr>
        <w:t>tachikardijos</w:t>
      </w:r>
      <w:proofErr w:type="spellEnd"/>
      <w:r w:rsidRPr="00D155FE">
        <w:rPr>
          <w:lang w:val="lt-LT"/>
        </w:rPr>
        <w:t xml:space="preserve"> galimybei.</w:t>
      </w:r>
    </w:p>
    <w:p w14:paraId="67650DF8" w14:textId="77777777" w:rsidR="00556DBB" w:rsidRPr="00D155FE" w:rsidRDefault="00556DBB" w:rsidP="00556DBB">
      <w:pPr>
        <w:rPr>
          <w:lang w:val="lt-LT"/>
        </w:rPr>
      </w:pPr>
    </w:p>
    <w:p w14:paraId="2AD5CAA5" w14:textId="77777777" w:rsidR="00556DBB" w:rsidRPr="00D155FE" w:rsidRDefault="00556DBB" w:rsidP="00556DBB">
      <w:pPr>
        <w:rPr>
          <w:b/>
          <w:lang w:val="lt-LT"/>
        </w:rPr>
      </w:pPr>
      <w:r w:rsidRPr="00D155FE">
        <w:rPr>
          <w:b/>
          <w:lang w:val="lt-LT"/>
        </w:rPr>
        <w:t>4.5</w:t>
      </w:r>
      <w:r w:rsidRPr="00D155FE">
        <w:rPr>
          <w:b/>
          <w:lang w:val="lt-LT"/>
        </w:rPr>
        <w:tab/>
        <w:t>Sąveika su kitais vaistiniais preparatais ir kitokia sąveika</w:t>
      </w:r>
    </w:p>
    <w:p w14:paraId="66CBF6D4" w14:textId="77777777" w:rsidR="00556DBB" w:rsidRPr="00D155FE" w:rsidRDefault="00556DBB" w:rsidP="00556DBB">
      <w:pPr>
        <w:rPr>
          <w:lang w:val="lt-LT"/>
        </w:rPr>
      </w:pPr>
    </w:p>
    <w:p w14:paraId="39C90985" w14:textId="77777777" w:rsidR="00556DBB" w:rsidRPr="00D155FE" w:rsidRDefault="00556DBB" w:rsidP="00556DBB">
      <w:pPr>
        <w:rPr>
          <w:lang w:val="lt-LT"/>
        </w:rPr>
      </w:pPr>
      <w:r w:rsidRPr="00D155FE">
        <w:rPr>
          <w:lang w:val="lt-LT"/>
        </w:rPr>
        <w:t xml:space="preserve">Nuo </w:t>
      </w:r>
      <w:proofErr w:type="spellStart"/>
      <w:r w:rsidRPr="00D155FE">
        <w:rPr>
          <w:lang w:val="lt-LT"/>
        </w:rPr>
        <w:t>farmakokinetikos</w:t>
      </w:r>
      <w:proofErr w:type="spellEnd"/>
      <w:r w:rsidRPr="00D155FE">
        <w:rPr>
          <w:lang w:val="lt-LT"/>
        </w:rPr>
        <w:t xml:space="preserve"> priklausomos </w:t>
      </w:r>
      <w:proofErr w:type="spellStart"/>
      <w:r w:rsidRPr="00D155FE">
        <w:rPr>
          <w:lang w:val="lt-LT"/>
        </w:rPr>
        <w:t>leuprorelino</w:t>
      </w:r>
      <w:proofErr w:type="spellEnd"/>
      <w:r w:rsidRPr="00D155FE">
        <w:rPr>
          <w:lang w:val="lt-LT"/>
        </w:rPr>
        <w:t xml:space="preserve"> acetato ir kitų vaistinių preparatų sąveikos tyrimų neatlikta. Vis dėlto kadangi </w:t>
      </w:r>
      <w:proofErr w:type="spellStart"/>
      <w:r w:rsidRPr="00D155FE">
        <w:rPr>
          <w:lang w:val="lt-LT"/>
        </w:rPr>
        <w:t>leuprorelino</w:t>
      </w:r>
      <w:proofErr w:type="spellEnd"/>
      <w:r w:rsidRPr="00D155FE">
        <w:rPr>
          <w:lang w:val="lt-LT"/>
        </w:rPr>
        <w:t xml:space="preserve"> acetatas yra peptidas, kurį, kaip pastebėta specifinių tyrimų metu, visų pirma skaido ne </w:t>
      </w:r>
      <w:proofErr w:type="spellStart"/>
      <w:r w:rsidRPr="00D155FE">
        <w:rPr>
          <w:lang w:val="lt-LT"/>
        </w:rPr>
        <w:t>citochromo</w:t>
      </w:r>
      <w:proofErr w:type="spellEnd"/>
      <w:r w:rsidRPr="00D155FE">
        <w:rPr>
          <w:lang w:val="lt-LT"/>
        </w:rPr>
        <w:t xml:space="preserve"> P 450 </w:t>
      </w:r>
      <w:proofErr w:type="spellStart"/>
      <w:r w:rsidRPr="00D155FE">
        <w:rPr>
          <w:lang w:val="lt-LT"/>
        </w:rPr>
        <w:t>izofermentai</w:t>
      </w:r>
      <w:proofErr w:type="spellEnd"/>
      <w:r w:rsidRPr="00D155FE">
        <w:rPr>
          <w:lang w:val="lt-LT"/>
        </w:rPr>
        <w:t xml:space="preserve">, bet </w:t>
      </w:r>
      <w:proofErr w:type="spellStart"/>
      <w:r w:rsidRPr="00D155FE">
        <w:rPr>
          <w:lang w:val="lt-LT"/>
        </w:rPr>
        <w:t>peptidazė</w:t>
      </w:r>
      <w:proofErr w:type="spellEnd"/>
      <w:r w:rsidRPr="00D155FE">
        <w:rPr>
          <w:lang w:val="lt-LT"/>
        </w:rPr>
        <w:t>, ir kadangi tik 46</w:t>
      </w:r>
      <w:r w:rsidRPr="00D155FE">
        <w:rPr>
          <w:lang w:val="lt-LT"/>
        </w:rPr>
        <w:sym w:font="Symbol" w:char="0025"/>
      </w:r>
      <w:r w:rsidRPr="00D155FE">
        <w:rPr>
          <w:lang w:val="lt-LT"/>
        </w:rPr>
        <w:t xml:space="preserve"> jo prisijungia prie kraujo plazmos baltymų, </w:t>
      </w:r>
      <w:proofErr w:type="spellStart"/>
      <w:r w:rsidRPr="00D155FE">
        <w:rPr>
          <w:lang w:val="lt-LT"/>
        </w:rPr>
        <w:t>farmakokinetinė</w:t>
      </w:r>
      <w:proofErr w:type="spellEnd"/>
      <w:r w:rsidRPr="00D155FE">
        <w:rPr>
          <w:lang w:val="lt-LT"/>
        </w:rPr>
        <w:t xml:space="preserve"> sąveika nėra tikėtina.</w:t>
      </w:r>
    </w:p>
    <w:p w14:paraId="707EF95F" w14:textId="77777777" w:rsidR="00556DBB" w:rsidRPr="00D155FE" w:rsidRDefault="00556DBB" w:rsidP="00556DBB">
      <w:pPr>
        <w:rPr>
          <w:lang w:val="lt-LT"/>
        </w:rPr>
      </w:pPr>
    </w:p>
    <w:p w14:paraId="5231AB58" w14:textId="77777777" w:rsidR="00556DBB" w:rsidRPr="00D155FE" w:rsidRDefault="00556DBB" w:rsidP="00556DBB">
      <w:pPr>
        <w:rPr>
          <w:lang w:val="lt-LT"/>
        </w:rPr>
      </w:pPr>
      <w:r w:rsidRPr="00D155FE">
        <w:rPr>
          <w:lang w:val="lt-LT"/>
        </w:rPr>
        <w:t xml:space="preserve">Kadangi androgenų trūkumą sukeliantis gydymas gali pailginti QT intervalą, todėl būtina kruopščiai įvertinti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derinimą su QT intervalą ilginančiais vaistiniais preparatais arba vaistiniais preparatais, sukeliančiais </w:t>
      </w:r>
      <w:proofErr w:type="spellStart"/>
      <w:r w:rsidRPr="00D155FE">
        <w:rPr>
          <w:lang w:val="lt-LT"/>
        </w:rPr>
        <w:t>polimorfinę</w:t>
      </w:r>
      <w:proofErr w:type="spellEnd"/>
      <w:r w:rsidRPr="00D155FE">
        <w:rPr>
          <w:lang w:val="lt-LT"/>
        </w:rPr>
        <w:t xml:space="preserve"> </w:t>
      </w:r>
      <w:proofErr w:type="spellStart"/>
      <w:r w:rsidRPr="00D155FE">
        <w:rPr>
          <w:lang w:val="lt-LT"/>
        </w:rPr>
        <w:t>skilvelinę</w:t>
      </w:r>
      <w:proofErr w:type="spellEnd"/>
      <w:r w:rsidRPr="00D155FE">
        <w:rPr>
          <w:lang w:val="lt-LT"/>
        </w:rPr>
        <w:t xml:space="preserve"> </w:t>
      </w:r>
      <w:proofErr w:type="spellStart"/>
      <w:r w:rsidRPr="00D155FE">
        <w:rPr>
          <w:lang w:val="lt-LT"/>
        </w:rPr>
        <w:t>paroksizminę</w:t>
      </w:r>
      <w:proofErr w:type="spellEnd"/>
      <w:r w:rsidRPr="00D155FE">
        <w:rPr>
          <w:lang w:val="lt-LT"/>
        </w:rPr>
        <w:t xml:space="preserve"> </w:t>
      </w:r>
      <w:proofErr w:type="spellStart"/>
      <w:r w:rsidRPr="00D155FE">
        <w:rPr>
          <w:lang w:val="lt-LT"/>
        </w:rPr>
        <w:t>tachikardiją</w:t>
      </w:r>
      <w:proofErr w:type="spellEnd"/>
      <w:r w:rsidRPr="00D155FE">
        <w:rPr>
          <w:lang w:val="lt-LT"/>
        </w:rPr>
        <w:t xml:space="preserve">, kaip antai </w:t>
      </w:r>
      <w:proofErr w:type="spellStart"/>
      <w:r w:rsidRPr="00D155FE">
        <w:rPr>
          <w:lang w:val="lt-LT"/>
        </w:rPr>
        <w:t>antiaritminiais</w:t>
      </w:r>
      <w:proofErr w:type="spellEnd"/>
      <w:r w:rsidRPr="00D155FE">
        <w:rPr>
          <w:lang w:val="lt-LT"/>
        </w:rPr>
        <w:t xml:space="preserve"> I A klasės (pvz., </w:t>
      </w:r>
      <w:proofErr w:type="spellStart"/>
      <w:r w:rsidRPr="00D155FE">
        <w:rPr>
          <w:lang w:val="lt-LT"/>
        </w:rPr>
        <w:t>chinidinu</w:t>
      </w:r>
      <w:proofErr w:type="spellEnd"/>
      <w:r w:rsidRPr="00D155FE">
        <w:rPr>
          <w:lang w:val="lt-LT"/>
        </w:rPr>
        <w:t xml:space="preserve">, </w:t>
      </w:r>
      <w:proofErr w:type="spellStart"/>
      <w:r w:rsidRPr="00D155FE">
        <w:rPr>
          <w:lang w:val="lt-LT"/>
        </w:rPr>
        <w:t>dizopiramidu</w:t>
      </w:r>
      <w:proofErr w:type="spellEnd"/>
      <w:r w:rsidRPr="00D155FE">
        <w:rPr>
          <w:lang w:val="lt-LT"/>
        </w:rPr>
        <w:t xml:space="preserve">) arba III klasės (pvz., </w:t>
      </w:r>
      <w:proofErr w:type="spellStart"/>
      <w:r w:rsidRPr="00D155FE">
        <w:rPr>
          <w:lang w:val="lt-LT"/>
        </w:rPr>
        <w:t>amjodaronu</w:t>
      </w:r>
      <w:proofErr w:type="spellEnd"/>
      <w:r w:rsidRPr="00D155FE">
        <w:rPr>
          <w:lang w:val="lt-LT"/>
        </w:rPr>
        <w:t xml:space="preserve">, </w:t>
      </w:r>
      <w:proofErr w:type="spellStart"/>
      <w:r w:rsidRPr="00D155FE">
        <w:rPr>
          <w:lang w:val="lt-LT"/>
        </w:rPr>
        <w:t>sotaloliu</w:t>
      </w:r>
      <w:proofErr w:type="spellEnd"/>
      <w:r w:rsidRPr="00D155FE">
        <w:rPr>
          <w:lang w:val="lt-LT"/>
        </w:rPr>
        <w:t xml:space="preserve">, </w:t>
      </w:r>
      <w:proofErr w:type="spellStart"/>
      <w:r w:rsidRPr="00D155FE">
        <w:rPr>
          <w:lang w:val="lt-LT"/>
        </w:rPr>
        <w:t>dofetilidu</w:t>
      </w:r>
      <w:proofErr w:type="spellEnd"/>
      <w:r w:rsidRPr="00D155FE">
        <w:rPr>
          <w:lang w:val="lt-LT"/>
        </w:rPr>
        <w:t xml:space="preserve">, </w:t>
      </w:r>
      <w:proofErr w:type="spellStart"/>
      <w:r w:rsidRPr="00D155FE">
        <w:rPr>
          <w:lang w:val="lt-LT"/>
        </w:rPr>
        <w:t>ibutilidu</w:t>
      </w:r>
      <w:proofErr w:type="spellEnd"/>
      <w:r w:rsidRPr="00D155FE">
        <w:rPr>
          <w:lang w:val="lt-LT"/>
        </w:rPr>
        <w:t xml:space="preserve">) vaistiniais preparatais, metadonu, </w:t>
      </w:r>
      <w:proofErr w:type="spellStart"/>
      <w:r w:rsidRPr="00D155FE">
        <w:rPr>
          <w:lang w:val="lt-LT"/>
        </w:rPr>
        <w:t>moksifloksacinu</w:t>
      </w:r>
      <w:proofErr w:type="spellEnd"/>
      <w:r w:rsidRPr="00D155FE">
        <w:rPr>
          <w:lang w:val="lt-LT"/>
        </w:rPr>
        <w:t xml:space="preserve">, </w:t>
      </w:r>
      <w:proofErr w:type="spellStart"/>
      <w:r w:rsidRPr="00D155FE">
        <w:rPr>
          <w:lang w:val="lt-LT"/>
        </w:rPr>
        <w:t>antipsichoziniais</w:t>
      </w:r>
      <w:proofErr w:type="spellEnd"/>
      <w:r w:rsidRPr="00D155FE">
        <w:rPr>
          <w:lang w:val="lt-LT"/>
        </w:rPr>
        <w:t xml:space="preserve"> vaistiniais preparatais ar kt.</w:t>
      </w:r>
    </w:p>
    <w:p w14:paraId="5687364B" w14:textId="77777777" w:rsidR="00556DBB" w:rsidRPr="00D155FE" w:rsidRDefault="00556DBB" w:rsidP="00556DBB">
      <w:pPr>
        <w:rPr>
          <w:lang w:val="lt-LT"/>
        </w:rPr>
      </w:pPr>
    </w:p>
    <w:p w14:paraId="1C3AC798" w14:textId="77777777" w:rsidR="00556DBB" w:rsidRPr="00D155FE" w:rsidRDefault="00556DBB" w:rsidP="00556DBB">
      <w:pPr>
        <w:rPr>
          <w:b/>
          <w:lang w:val="lt-LT"/>
        </w:rPr>
      </w:pPr>
      <w:r w:rsidRPr="00D155FE">
        <w:rPr>
          <w:b/>
          <w:lang w:val="lt-LT"/>
        </w:rPr>
        <w:lastRenderedPageBreak/>
        <w:t>4.6</w:t>
      </w:r>
      <w:r w:rsidRPr="00D155FE">
        <w:rPr>
          <w:b/>
          <w:lang w:val="lt-LT"/>
        </w:rPr>
        <w:tab/>
        <w:t>Vaisingumas, nėštumo ir žindymo laikotarpis</w:t>
      </w:r>
    </w:p>
    <w:p w14:paraId="1607DEB9" w14:textId="77777777" w:rsidR="00556DBB" w:rsidRPr="00D155FE" w:rsidRDefault="00556DBB" w:rsidP="00556DBB">
      <w:pPr>
        <w:rPr>
          <w:lang w:val="lt-LT"/>
        </w:rPr>
      </w:pPr>
    </w:p>
    <w:p w14:paraId="46F82424" w14:textId="77777777" w:rsidR="00556DBB" w:rsidRPr="00D155FE" w:rsidRDefault="00556DBB" w:rsidP="00556DBB">
      <w:pPr>
        <w:rPr>
          <w:i/>
          <w:lang w:val="lt-LT"/>
        </w:rPr>
      </w:pPr>
      <w:r w:rsidRPr="00D155FE">
        <w:rPr>
          <w:i/>
          <w:lang w:val="lt-LT"/>
        </w:rPr>
        <w:t>Nėštumas</w:t>
      </w:r>
    </w:p>
    <w:p w14:paraId="388F571D" w14:textId="77777777" w:rsidR="00556DBB" w:rsidRPr="00D155FE" w:rsidRDefault="00556DBB" w:rsidP="00556DBB">
      <w:pPr>
        <w:rPr>
          <w:lang w:val="lt-LT"/>
        </w:rPr>
      </w:pPr>
      <w:r w:rsidRPr="00D155FE">
        <w:rPr>
          <w:lang w:val="lt-LT"/>
        </w:rPr>
        <w:t xml:space="preserve">Nėščioms moterims gydyti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netinka.</w:t>
      </w:r>
    </w:p>
    <w:p w14:paraId="6E0DCBCC" w14:textId="77777777" w:rsidR="00556DBB" w:rsidRPr="00D155FE" w:rsidRDefault="00556DBB" w:rsidP="00556DBB">
      <w:pPr>
        <w:rPr>
          <w:lang w:val="lt-LT"/>
        </w:rPr>
      </w:pPr>
      <w:r w:rsidRPr="00D155FE">
        <w:rPr>
          <w:lang w:val="lt-LT"/>
        </w:rPr>
        <w:t xml:space="preserve">Nėščioms moterims suleistas </w:t>
      </w:r>
      <w:proofErr w:type="spellStart"/>
      <w:r w:rsidRPr="00D155FE">
        <w:rPr>
          <w:lang w:val="lt-LT"/>
        </w:rPr>
        <w:t>leuprorelino</w:t>
      </w:r>
      <w:proofErr w:type="spellEnd"/>
      <w:r w:rsidRPr="00D155FE">
        <w:rPr>
          <w:lang w:val="lt-LT"/>
        </w:rPr>
        <w:t xml:space="preserve"> acetatas gali pažeisti vaisių.</w:t>
      </w:r>
    </w:p>
    <w:p w14:paraId="22505044" w14:textId="77777777" w:rsidR="00556DBB" w:rsidRPr="00D155FE" w:rsidRDefault="00556DBB" w:rsidP="00556DBB">
      <w:pPr>
        <w:rPr>
          <w:lang w:val="lt-LT"/>
        </w:rPr>
      </w:pPr>
      <w:r w:rsidRPr="00D155FE">
        <w:rPr>
          <w:lang w:val="lt-LT"/>
        </w:rPr>
        <w:t>Vaistinio preparato vartojant nėštumo metu, galimas savaiminis abortas.</w:t>
      </w:r>
    </w:p>
    <w:p w14:paraId="7E23FD9E" w14:textId="77777777" w:rsidR="00556DBB" w:rsidRPr="00D155FE" w:rsidRDefault="00556DBB" w:rsidP="00556DBB">
      <w:pPr>
        <w:rPr>
          <w:lang w:val="lt-LT"/>
        </w:rPr>
      </w:pPr>
    </w:p>
    <w:p w14:paraId="45C58A16" w14:textId="77777777" w:rsidR="00556DBB" w:rsidRPr="00D155FE" w:rsidRDefault="00556DBB" w:rsidP="00556DBB">
      <w:pPr>
        <w:rPr>
          <w:i/>
          <w:lang w:val="lt-LT"/>
        </w:rPr>
      </w:pPr>
      <w:r w:rsidRPr="00D155FE">
        <w:rPr>
          <w:i/>
          <w:lang w:val="lt-LT"/>
        </w:rPr>
        <w:t>Žindymas</w:t>
      </w:r>
    </w:p>
    <w:p w14:paraId="464F5937" w14:textId="77777777" w:rsidR="00556DBB" w:rsidRPr="00D155FE" w:rsidRDefault="00556DBB" w:rsidP="00556DBB">
      <w:pPr>
        <w:rPr>
          <w:lang w:val="lt-LT"/>
        </w:rPr>
      </w:pPr>
      <w:r w:rsidRPr="00D155FE">
        <w:rPr>
          <w:lang w:val="lt-LT"/>
        </w:rPr>
        <w:t xml:space="preserve">Žindyvėms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vartoti negalima.</w:t>
      </w:r>
    </w:p>
    <w:p w14:paraId="6D1E6A0B" w14:textId="77777777" w:rsidR="00556DBB" w:rsidRPr="00D155FE" w:rsidRDefault="00556DBB" w:rsidP="00556DBB">
      <w:pPr>
        <w:rPr>
          <w:lang w:val="lt-LT"/>
        </w:rPr>
      </w:pPr>
    </w:p>
    <w:p w14:paraId="42D72ABF" w14:textId="77777777" w:rsidR="00556DBB" w:rsidRPr="00D155FE" w:rsidRDefault="00556DBB" w:rsidP="00556DBB">
      <w:pPr>
        <w:rPr>
          <w:i/>
          <w:lang w:val="lt-LT"/>
        </w:rPr>
      </w:pPr>
      <w:r w:rsidRPr="00D155FE">
        <w:rPr>
          <w:i/>
          <w:lang w:val="lt-LT"/>
        </w:rPr>
        <w:t>Vaisingumas</w:t>
      </w:r>
    </w:p>
    <w:p w14:paraId="538FB9E0" w14:textId="77777777" w:rsidR="00556DBB" w:rsidRPr="00D155FE" w:rsidRDefault="00556DBB" w:rsidP="00556DBB">
      <w:pPr>
        <w:rPr>
          <w:lang w:val="lt-LT"/>
        </w:rPr>
      </w:pPr>
      <w:r w:rsidRPr="00D155FE">
        <w:rPr>
          <w:lang w:val="lt-LT"/>
        </w:rPr>
        <w:t>Su gyvūnais atlikti tyrimai parodė toksinį poveikį reprodukcijai (žr. 5.3 skyrių).</w:t>
      </w:r>
    </w:p>
    <w:p w14:paraId="4BDAB412" w14:textId="77777777" w:rsidR="00556DBB" w:rsidRPr="00D155FE" w:rsidRDefault="00556DBB" w:rsidP="00556DBB">
      <w:pPr>
        <w:rPr>
          <w:lang w:val="lt-LT"/>
        </w:rPr>
      </w:pPr>
    </w:p>
    <w:p w14:paraId="203AED62" w14:textId="77777777" w:rsidR="00556DBB" w:rsidRPr="00D155FE" w:rsidRDefault="00556DBB" w:rsidP="00556DBB">
      <w:pPr>
        <w:rPr>
          <w:b/>
          <w:lang w:val="lt-LT"/>
        </w:rPr>
      </w:pPr>
      <w:r w:rsidRPr="00D155FE">
        <w:rPr>
          <w:b/>
          <w:lang w:val="lt-LT"/>
        </w:rPr>
        <w:t>4.7</w:t>
      </w:r>
      <w:r w:rsidRPr="00D155FE">
        <w:rPr>
          <w:b/>
          <w:lang w:val="lt-LT"/>
        </w:rPr>
        <w:tab/>
        <w:t>Poveikis gebėjimui vairuoti ir valdyti mechanizmus</w:t>
      </w:r>
    </w:p>
    <w:p w14:paraId="0FB19016" w14:textId="77777777" w:rsidR="00556DBB" w:rsidRPr="00D155FE" w:rsidRDefault="00556DBB" w:rsidP="00556DBB">
      <w:pPr>
        <w:rPr>
          <w:lang w:val="lt-LT"/>
        </w:rPr>
      </w:pPr>
    </w:p>
    <w:p w14:paraId="29F15A69" w14:textId="77777777" w:rsidR="00556DBB" w:rsidRPr="00D155FE" w:rsidRDefault="00556DBB" w:rsidP="00556DBB">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poveikio gebėjimu vairuoti ir valdyti mechanizmus specifinių tyrimų neatlikta. Vis dėlto dėl pasireiškusio regos sutrikimo ir svaigulio gebėjimas vairuoti ir valdyti mechanizmus gali sutrikti.</w:t>
      </w:r>
    </w:p>
    <w:p w14:paraId="2B262D63" w14:textId="77777777" w:rsidR="00556DBB" w:rsidRPr="00D155FE" w:rsidRDefault="00556DBB" w:rsidP="00556DBB">
      <w:pPr>
        <w:rPr>
          <w:lang w:val="lt-LT"/>
        </w:rPr>
      </w:pPr>
    </w:p>
    <w:p w14:paraId="72A7EE20" w14:textId="77777777" w:rsidR="00556DBB" w:rsidRPr="00D155FE" w:rsidRDefault="00556DBB" w:rsidP="00556DBB">
      <w:pPr>
        <w:rPr>
          <w:b/>
          <w:lang w:val="lt-LT"/>
        </w:rPr>
      </w:pPr>
      <w:r w:rsidRPr="00D155FE">
        <w:rPr>
          <w:b/>
          <w:lang w:val="lt-LT"/>
        </w:rPr>
        <w:t>4.8</w:t>
      </w:r>
      <w:r w:rsidRPr="00D155FE">
        <w:rPr>
          <w:b/>
          <w:lang w:val="lt-LT"/>
        </w:rPr>
        <w:tab/>
        <w:t>Nepageidaujamas poveikis</w:t>
      </w:r>
    </w:p>
    <w:p w14:paraId="2F67468D" w14:textId="77777777" w:rsidR="00556DBB" w:rsidRPr="00D155FE" w:rsidRDefault="00556DBB" w:rsidP="00556DBB">
      <w:pPr>
        <w:rPr>
          <w:lang w:val="lt-LT"/>
        </w:rPr>
      </w:pPr>
    </w:p>
    <w:p w14:paraId="280A4BB1" w14:textId="77777777" w:rsidR="00556DBB" w:rsidRPr="00D155FE" w:rsidRDefault="00556DBB" w:rsidP="00556DBB">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saugumas yra paremtas III fazės klinikiniais tyrimais, kurių metu prostatos vėžiu sergantys pacientai buvo gydyti dviem nuosekliomis į raumenis leidžiamomis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dozėmis, tarp kurių buvo daroma 3 mėnesių pertrauka, ir stebėti iš viso 6 mėnesius. Dauguma nuo gydymo priklausomų nepageidaujamų poveikių daugiausia buvo priklausomi nuo specifinio farmakologinio </w:t>
      </w:r>
      <w:proofErr w:type="spellStart"/>
      <w:r w:rsidRPr="00D155FE">
        <w:rPr>
          <w:lang w:val="lt-LT"/>
        </w:rPr>
        <w:t>leuprorelino</w:t>
      </w:r>
      <w:proofErr w:type="spellEnd"/>
      <w:r w:rsidRPr="00D155FE">
        <w:rPr>
          <w:lang w:val="lt-LT"/>
        </w:rPr>
        <w:t xml:space="preserve"> acetato poveikio ir susiję su testosterono sekrecijos slopinimu. </w:t>
      </w:r>
    </w:p>
    <w:p w14:paraId="2E068F2E" w14:textId="77777777" w:rsidR="00556DBB" w:rsidRPr="00D155FE" w:rsidRDefault="00556DBB" w:rsidP="00556DBB">
      <w:pPr>
        <w:rPr>
          <w:lang w:val="lt-LT"/>
        </w:rPr>
      </w:pPr>
    </w:p>
    <w:p w14:paraId="4CAFB54C" w14:textId="77777777" w:rsidR="00556DBB" w:rsidRPr="00D155FE" w:rsidRDefault="00556DBB" w:rsidP="00556DBB">
      <w:pPr>
        <w:rPr>
          <w:lang w:val="lt-LT"/>
        </w:rPr>
      </w:pPr>
      <w:r w:rsidRPr="00D155FE">
        <w:rPr>
          <w:lang w:val="lt-LT"/>
        </w:rPr>
        <w:t xml:space="preserve">Dažniausios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nepageidaujamos reakcijos buvo karščio pylimas, nuovargis, </w:t>
      </w:r>
      <w:proofErr w:type="spellStart"/>
      <w:r w:rsidRPr="00D155FE">
        <w:rPr>
          <w:lang w:val="lt-LT"/>
        </w:rPr>
        <w:t>astenija</w:t>
      </w:r>
      <w:proofErr w:type="spellEnd"/>
      <w:r w:rsidRPr="00D155FE">
        <w:rPr>
          <w:lang w:val="lt-LT"/>
        </w:rPr>
        <w:t xml:space="preserve">, </w:t>
      </w:r>
      <w:proofErr w:type="spellStart"/>
      <w:r w:rsidRPr="00D155FE">
        <w:rPr>
          <w:lang w:val="lt-LT"/>
        </w:rPr>
        <w:t>hiperhidrozė</w:t>
      </w:r>
      <w:proofErr w:type="spellEnd"/>
      <w:r w:rsidRPr="00D155FE">
        <w:rPr>
          <w:lang w:val="lt-LT"/>
        </w:rPr>
        <w:t>, pykinimas ir kaulų skausmas.</w:t>
      </w:r>
    </w:p>
    <w:p w14:paraId="0BCAF96F" w14:textId="77777777" w:rsidR="00556DBB" w:rsidRPr="00D155FE" w:rsidRDefault="00556DBB" w:rsidP="00556DBB">
      <w:pPr>
        <w:rPr>
          <w:lang w:val="lt-LT"/>
        </w:rPr>
      </w:pPr>
    </w:p>
    <w:p w14:paraId="04CFBC1E" w14:textId="2575ABDD" w:rsidR="00556DBB" w:rsidRPr="00D155FE" w:rsidRDefault="00556DBB" w:rsidP="00556DBB">
      <w:pPr>
        <w:rPr>
          <w:lang w:val="lt-LT"/>
        </w:rPr>
      </w:pPr>
      <w:r w:rsidRPr="00D155FE">
        <w:rPr>
          <w:lang w:val="lt-LT"/>
        </w:rPr>
        <w:t>Klinikinių tyrimų metu pastebėtos nepageidaujamos reakcijos yra išvardytos žemiau esančioje lentelėje pagal organų sistemų klases ir mažėjantį dažnį, kuris apibūdinamas taip: labai dažnas (</w:t>
      </w:r>
      <w:r w:rsidRPr="00D155FE">
        <w:rPr>
          <w:lang w:val="lt-LT"/>
        </w:rPr>
        <w:sym w:font="Symbol" w:char="00B3"/>
      </w:r>
      <w:r w:rsidRPr="00D155FE">
        <w:rPr>
          <w:lang w:val="lt-LT"/>
        </w:rPr>
        <w:t xml:space="preserve"> 1/10), dažnas (nuo </w:t>
      </w:r>
      <w:r w:rsidRPr="00D155FE">
        <w:rPr>
          <w:lang w:val="lt-LT"/>
        </w:rPr>
        <w:sym w:font="Symbol" w:char="00B3"/>
      </w:r>
      <w:r w:rsidRPr="00D155FE">
        <w:rPr>
          <w:lang w:val="lt-LT"/>
        </w:rPr>
        <w:t xml:space="preserve"> 1/100 iki </w:t>
      </w:r>
      <w:r w:rsidRPr="00D155FE">
        <w:rPr>
          <w:lang w:val="lt-LT"/>
        </w:rPr>
        <w:sym w:font="Symbol" w:char="003C"/>
      </w:r>
      <w:r w:rsidRPr="00D155FE">
        <w:rPr>
          <w:lang w:val="lt-LT"/>
        </w:rPr>
        <w:t xml:space="preserve"> 1/10), nedažnas (nuo </w:t>
      </w:r>
      <w:r w:rsidRPr="00D155FE">
        <w:rPr>
          <w:lang w:val="lt-LT"/>
        </w:rPr>
        <w:sym w:font="Symbol" w:char="00B3"/>
      </w:r>
      <w:r w:rsidRPr="00D155FE">
        <w:rPr>
          <w:lang w:val="lt-LT"/>
        </w:rPr>
        <w:t xml:space="preserve"> 1/1000 iki </w:t>
      </w:r>
      <w:r w:rsidRPr="00D155FE">
        <w:rPr>
          <w:lang w:val="lt-LT"/>
        </w:rPr>
        <w:sym w:font="Symbol" w:char="003C"/>
      </w:r>
      <w:r w:rsidRPr="00D155FE">
        <w:rPr>
          <w:lang w:val="lt-LT"/>
        </w:rPr>
        <w:t xml:space="preserve"> 1/100), retas (nuo </w:t>
      </w:r>
      <w:r w:rsidRPr="00D155FE">
        <w:rPr>
          <w:lang w:val="lt-LT"/>
        </w:rPr>
        <w:sym w:font="Symbol" w:char="00B3"/>
      </w:r>
      <w:r w:rsidRPr="00D155FE">
        <w:rPr>
          <w:lang w:val="lt-LT"/>
        </w:rPr>
        <w:t xml:space="preserve"> 1/10000 iki </w:t>
      </w:r>
      <w:r w:rsidRPr="00D155FE">
        <w:rPr>
          <w:lang w:val="lt-LT"/>
        </w:rPr>
        <w:sym w:font="Symbol" w:char="003C"/>
      </w:r>
      <w:r w:rsidRPr="00D155FE">
        <w:rPr>
          <w:lang w:val="lt-LT"/>
        </w:rPr>
        <w:t> 1/1000) ir labai retas (</w:t>
      </w:r>
      <w:r w:rsidRPr="00D155FE">
        <w:rPr>
          <w:lang w:val="lt-LT"/>
        </w:rPr>
        <w:sym w:font="Symbol" w:char="003C"/>
      </w:r>
      <w:r w:rsidR="00B05F96">
        <w:rPr>
          <w:lang w:val="lt-LT"/>
        </w:rPr>
        <w:t> 1/10</w:t>
      </w:r>
      <w:r w:rsidRPr="00D155FE">
        <w:rPr>
          <w:lang w:val="lt-LT"/>
        </w:rPr>
        <w:t>000).</w:t>
      </w:r>
    </w:p>
    <w:p w14:paraId="3070857E" w14:textId="77777777" w:rsidR="00556DBB" w:rsidRPr="00D155FE" w:rsidRDefault="00556DBB" w:rsidP="00556DBB">
      <w:pPr>
        <w:rPr>
          <w:lang w:val="lt-LT"/>
        </w:rPr>
      </w:pPr>
    </w:p>
    <w:p w14:paraId="67BE0E42" w14:textId="77777777" w:rsidR="00556DBB" w:rsidRPr="00D155FE" w:rsidRDefault="00556DBB" w:rsidP="00556DBB">
      <w:pPr>
        <w:rPr>
          <w:b/>
          <w:lang w:val="lt-LT"/>
        </w:rPr>
      </w:pPr>
      <w:r w:rsidRPr="00D155FE">
        <w:rPr>
          <w:b/>
          <w:lang w:val="lt-LT"/>
        </w:rPr>
        <w:t xml:space="preserve">1 lentelė. Nepageidaujamos reakcijos ir jų dažnis gydymo </w:t>
      </w: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r w:rsidRPr="00D155FE">
        <w:rPr>
          <w:b/>
          <w:lang w:val="lt-LT"/>
        </w:rPr>
        <w:t xml:space="preserve"> 22,5 mg doze metu</w:t>
      </w:r>
    </w:p>
    <w:p w14:paraId="0135F1DE" w14:textId="77777777" w:rsidR="00556DBB" w:rsidRPr="00D155FE" w:rsidRDefault="00556DBB" w:rsidP="00556DBB">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299"/>
      </w:tblGrid>
      <w:tr w:rsidR="00556DBB" w:rsidRPr="00D868D9" w14:paraId="14354521" w14:textId="77777777" w:rsidTr="001451B6">
        <w:tc>
          <w:tcPr>
            <w:tcW w:w="2988" w:type="dxa"/>
            <w:tcBorders>
              <w:top w:val="single" w:sz="4" w:space="0" w:color="auto"/>
              <w:left w:val="single" w:sz="4" w:space="0" w:color="auto"/>
              <w:bottom w:val="single" w:sz="4" w:space="0" w:color="auto"/>
              <w:right w:val="single" w:sz="4" w:space="0" w:color="auto"/>
            </w:tcBorders>
          </w:tcPr>
          <w:p w14:paraId="0D8C76BE" w14:textId="77777777" w:rsidR="00556DBB" w:rsidRPr="00D155FE" w:rsidRDefault="00556DBB" w:rsidP="001451B6">
            <w:pPr>
              <w:rPr>
                <w:lang w:val="lt-LT"/>
              </w:rPr>
            </w:pPr>
            <w:r w:rsidRPr="00D155FE">
              <w:rPr>
                <w:b/>
                <w:lang w:val="lt-LT"/>
              </w:rPr>
              <w:t>Organų sistemų klasė</w:t>
            </w:r>
          </w:p>
          <w:p w14:paraId="60B40720" w14:textId="77777777" w:rsidR="00556DBB" w:rsidRPr="00D155FE" w:rsidRDefault="00556DBB" w:rsidP="001451B6">
            <w:pPr>
              <w:rPr>
                <w:lang w:val="lt-LT"/>
              </w:rPr>
            </w:pPr>
            <w:r w:rsidRPr="00D155FE">
              <w:rPr>
                <w:lang w:val="lt-LT"/>
              </w:rPr>
              <w:t>Dažnis</w:t>
            </w:r>
          </w:p>
        </w:tc>
        <w:tc>
          <w:tcPr>
            <w:tcW w:w="6299" w:type="dxa"/>
            <w:tcBorders>
              <w:top w:val="single" w:sz="4" w:space="0" w:color="auto"/>
              <w:left w:val="single" w:sz="4" w:space="0" w:color="auto"/>
              <w:bottom w:val="single" w:sz="4" w:space="0" w:color="auto"/>
              <w:right w:val="single" w:sz="4" w:space="0" w:color="auto"/>
            </w:tcBorders>
          </w:tcPr>
          <w:p w14:paraId="7582537D" w14:textId="77777777" w:rsidR="00556DBB" w:rsidRPr="00D155FE" w:rsidRDefault="00556DBB" w:rsidP="001451B6">
            <w:pPr>
              <w:jc w:val="center"/>
              <w:rPr>
                <w:lang w:val="lt-LT"/>
              </w:rPr>
            </w:pPr>
            <w:r w:rsidRPr="00D155FE">
              <w:rPr>
                <w:lang w:val="lt-LT"/>
              </w:rPr>
              <w:t>Nepageidaujamos reakcijos</w:t>
            </w:r>
          </w:p>
          <w:p w14:paraId="23C9EA7B" w14:textId="77777777" w:rsidR="00556DBB" w:rsidRPr="00D155FE" w:rsidRDefault="00556DBB" w:rsidP="001451B6">
            <w:pPr>
              <w:jc w:val="center"/>
              <w:rPr>
                <w:lang w:val="lt-LT"/>
              </w:rPr>
            </w:pPr>
          </w:p>
        </w:tc>
      </w:tr>
      <w:tr w:rsidR="00556DBB" w:rsidRPr="00D868D9" w14:paraId="3FDD35F5" w14:textId="77777777" w:rsidTr="001451B6">
        <w:tc>
          <w:tcPr>
            <w:tcW w:w="9287" w:type="dxa"/>
            <w:gridSpan w:val="2"/>
            <w:tcBorders>
              <w:top w:val="single" w:sz="4" w:space="0" w:color="auto"/>
              <w:left w:val="single" w:sz="4" w:space="0" w:color="auto"/>
              <w:bottom w:val="single" w:sz="4" w:space="0" w:color="auto"/>
              <w:right w:val="single" w:sz="4" w:space="0" w:color="auto"/>
            </w:tcBorders>
          </w:tcPr>
          <w:p w14:paraId="5AA9D1A9" w14:textId="77777777" w:rsidR="00556DBB" w:rsidRPr="00D155FE" w:rsidRDefault="00556DBB" w:rsidP="001451B6">
            <w:pPr>
              <w:rPr>
                <w:b/>
                <w:lang w:val="lt-LT"/>
              </w:rPr>
            </w:pPr>
            <w:r w:rsidRPr="00D155FE">
              <w:rPr>
                <w:b/>
                <w:lang w:val="lt-LT"/>
              </w:rPr>
              <w:t>Metabolizmo ir mitybos sutrikimai</w:t>
            </w:r>
          </w:p>
        </w:tc>
      </w:tr>
      <w:tr w:rsidR="00556DBB" w:rsidRPr="00D868D9" w14:paraId="05BD89CD" w14:textId="77777777" w:rsidTr="001451B6">
        <w:tc>
          <w:tcPr>
            <w:tcW w:w="2988" w:type="dxa"/>
            <w:tcBorders>
              <w:top w:val="single" w:sz="4" w:space="0" w:color="auto"/>
              <w:left w:val="single" w:sz="4" w:space="0" w:color="auto"/>
              <w:bottom w:val="single" w:sz="4" w:space="0" w:color="auto"/>
              <w:right w:val="single" w:sz="4" w:space="0" w:color="auto"/>
            </w:tcBorders>
          </w:tcPr>
          <w:p w14:paraId="246BD19F" w14:textId="77777777" w:rsidR="00556DBB" w:rsidRPr="00D155FE" w:rsidRDefault="00556DBB" w:rsidP="001451B6">
            <w:pPr>
              <w:ind w:left="540"/>
              <w:rPr>
                <w:i/>
                <w:lang w:val="lt-LT"/>
              </w:rPr>
            </w:pPr>
            <w:r w:rsidRPr="00D155FE">
              <w:rPr>
                <w:i/>
                <w:lang w:val="lt-LT"/>
              </w:rPr>
              <w:t>Dažnas</w:t>
            </w:r>
          </w:p>
        </w:tc>
        <w:tc>
          <w:tcPr>
            <w:tcW w:w="6299" w:type="dxa"/>
            <w:tcBorders>
              <w:top w:val="single" w:sz="4" w:space="0" w:color="auto"/>
              <w:left w:val="single" w:sz="4" w:space="0" w:color="auto"/>
              <w:bottom w:val="single" w:sz="4" w:space="0" w:color="auto"/>
              <w:right w:val="single" w:sz="4" w:space="0" w:color="auto"/>
            </w:tcBorders>
          </w:tcPr>
          <w:p w14:paraId="57557D87" w14:textId="77777777" w:rsidR="00556DBB" w:rsidRPr="00D155FE" w:rsidRDefault="00556DBB" w:rsidP="001451B6">
            <w:pPr>
              <w:rPr>
                <w:lang w:val="lt-LT"/>
              </w:rPr>
            </w:pPr>
            <w:r w:rsidRPr="00D155FE">
              <w:rPr>
                <w:lang w:val="lt-LT"/>
              </w:rPr>
              <w:t>Apetito sumažėjimas</w:t>
            </w:r>
          </w:p>
        </w:tc>
      </w:tr>
      <w:tr w:rsidR="00556DBB" w:rsidRPr="00D868D9" w14:paraId="08D3C5E1" w14:textId="77777777" w:rsidTr="001451B6">
        <w:tc>
          <w:tcPr>
            <w:tcW w:w="2988" w:type="dxa"/>
            <w:tcBorders>
              <w:top w:val="single" w:sz="4" w:space="0" w:color="auto"/>
              <w:left w:val="single" w:sz="4" w:space="0" w:color="auto"/>
              <w:bottom w:val="single" w:sz="4" w:space="0" w:color="auto"/>
              <w:right w:val="single" w:sz="4" w:space="0" w:color="auto"/>
            </w:tcBorders>
          </w:tcPr>
          <w:p w14:paraId="535C2436" w14:textId="77777777" w:rsidR="00556DBB" w:rsidRPr="00D155FE" w:rsidRDefault="00556DBB" w:rsidP="001451B6">
            <w:pPr>
              <w:ind w:left="540"/>
              <w:rPr>
                <w:i/>
                <w:lang w:val="lt-LT"/>
              </w:rPr>
            </w:pPr>
            <w:r w:rsidRPr="00D155FE">
              <w:rPr>
                <w:i/>
                <w:lang w:val="lt-LT"/>
              </w:rPr>
              <w:t>Nedažnas</w:t>
            </w:r>
          </w:p>
        </w:tc>
        <w:tc>
          <w:tcPr>
            <w:tcW w:w="6299" w:type="dxa"/>
            <w:tcBorders>
              <w:top w:val="single" w:sz="4" w:space="0" w:color="auto"/>
              <w:left w:val="single" w:sz="4" w:space="0" w:color="auto"/>
              <w:bottom w:val="single" w:sz="4" w:space="0" w:color="auto"/>
              <w:right w:val="single" w:sz="4" w:space="0" w:color="auto"/>
            </w:tcBorders>
          </w:tcPr>
          <w:p w14:paraId="10E601F0" w14:textId="77777777" w:rsidR="00556DBB" w:rsidRPr="00D155FE" w:rsidRDefault="00556DBB" w:rsidP="001451B6">
            <w:pPr>
              <w:rPr>
                <w:lang w:val="lt-LT"/>
              </w:rPr>
            </w:pPr>
            <w:proofErr w:type="spellStart"/>
            <w:r w:rsidRPr="00D155FE">
              <w:rPr>
                <w:lang w:val="lt-LT"/>
              </w:rPr>
              <w:t>Hipercholesterolemija</w:t>
            </w:r>
            <w:proofErr w:type="spellEnd"/>
          </w:p>
          <w:p w14:paraId="62E51141" w14:textId="77777777" w:rsidR="00556DBB" w:rsidRPr="00D155FE" w:rsidRDefault="00556DBB" w:rsidP="001451B6">
            <w:pPr>
              <w:rPr>
                <w:lang w:val="lt-LT"/>
              </w:rPr>
            </w:pPr>
          </w:p>
        </w:tc>
      </w:tr>
      <w:tr w:rsidR="00556DBB" w:rsidRPr="00D868D9" w14:paraId="21E94BE0" w14:textId="77777777" w:rsidTr="001451B6">
        <w:tc>
          <w:tcPr>
            <w:tcW w:w="9287" w:type="dxa"/>
            <w:gridSpan w:val="2"/>
            <w:tcBorders>
              <w:top w:val="single" w:sz="4" w:space="0" w:color="auto"/>
              <w:left w:val="single" w:sz="4" w:space="0" w:color="auto"/>
              <w:bottom w:val="single" w:sz="4" w:space="0" w:color="auto"/>
              <w:right w:val="single" w:sz="4" w:space="0" w:color="auto"/>
            </w:tcBorders>
          </w:tcPr>
          <w:p w14:paraId="3F5B055B" w14:textId="77777777" w:rsidR="00556DBB" w:rsidRPr="00D155FE" w:rsidRDefault="00556DBB" w:rsidP="001451B6">
            <w:pPr>
              <w:rPr>
                <w:b/>
                <w:lang w:val="lt-LT"/>
              </w:rPr>
            </w:pPr>
            <w:r w:rsidRPr="00D155FE">
              <w:rPr>
                <w:b/>
                <w:lang w:val="lt-LT"/>
              </w:rPr>
              <w:t>Psichikos sutrikimai</w:t>
            </w:r>
          </w:p>
        </w:tc>
      </w:tr>
      <w:tr w:rsidR="00556DBB" w:rsidRPr="00D868D9" w14:paraId="50343F89" w14:textId="77777777" w:rsidTr="001451B6">
        <w:tc>
          <w:tcPr>
            <w:tcW w:w="2988" w:type="dxa"/>
            <w:tcBorders>
              <w:top w:val="single" w:sz="4" w:space="0" w:color="auto"/>
              <w:left w:val="single" w:sz="4" w:space="0" w:color="auto"/>
              <w:bottom w:val="single" w:sz="4" w:space="0" w:color="auto"/>
              <w:right w:val="single" w:sz="4" w:space="0" w:color="auto"/>
            </w:tcBorders>
          </w:tcPr>
          <w:p w14:paraId="0E10A5B9" w14:textId="77777777" w:rsidR="00556DBB" w:rsidRPr="00D155FE" w:rsidRDefault="00556DBB" w:rsidP="001451B6">
            <w:pPr>
              <w:ind w:left="540"/>
              <w:rPr>
                <w:i/>
                <w:lang w:val="lt-LT"/>
              </w:rPr>
            </w:pPr>
            <w:r w:rsidRPr="00D155FE">
              <w:rPr>
                <w:i/>
                <w:lang w:val="lt-LT"/>
              </w:rPr>
              <w:t>Dažnas</w:t>
            </w:r>
          </w:p>
          <w:p w14:paraId="2FB2596A" w14:textId="77777777" w:rsidR="00556DBB" w:rsidRPr="00D155FE" w:rsidRDefault="00556DBB" w:rsidP="001451B6">
            <w:pPr>
              <w:ind w:left="540"/>
              <w:rPr>
                <w:lang w:val="lt-LT"/>
              </w:rPr>
            </w:pPr>
          </w:p>
          <w:p w14:paraId="681CFB9E" w14:textId="77777777" w:rsidR="00556DBB" w:rsidRPr="00D155FE" w:rsidRDefault="00556DBB" w:rsidP="001451B6">
            <w:pPr>
              <w:ind w:left="540"/>
              <w:rPr>
                <w:i/>
                <w:lang w:val="lt-LT"/>
              </w:rPr>
            </w:pPr>
            <w:r w:rsidRPr="00D155FE">
              <w:rPr>
                <w:i/>
                <w:lang w:val="lt-LT"/>
              </w:rPr>
              <w:t>Nedažnas</w:t>
            </w:r>
          </w:p>
        </w:tc>
        <w:tc>
          <w:tcPr>
            <w:tcW w:w="6299" w:type="dxa"/>
            <w:tcBorders>
              <w:top w:val="single" w:sz="4" w:space="0" w:color="auto"/>
              <w:left w:val="single" w:sz="4" w:space="0" w:color="auto"/>
              <w:bottom w:val="single" w:sz="4" w:space="0" w:color="auto"/>
              <w:right w:val="single" w:sz="4" w:space="0" w:color="auto"/>
            </w:tcBorders>
          </w:tcPr>
          <w:p w14:paraId="3AEDBA82" w14:textId="77777777" w:rsidR="00556DBB" w:rsidRPr="00D155FE" w:rsidRDefault="00556DBB" w:rsidP="001451B6">
            <w:pPr>
              <w:rPr>
                <w:vertAlign w:val="superscript"/>
                <w:lang w:val="lt-LT"/>
              </w:rPr>
            </w:pPr>
            <w:r w:rsidRPr="00D155FE">
              <w:rPr>
                <w:lang w:val="lt-LT"/>
              </w:rPr>
              <w:t>Nemiga, lytinio potraukio sumažėjimas. Ilgalaikio vartojimo metu: nuotaikos pokyčiai, depresija</w:t>
            </w:r>
          </w:p>
          <w:p w14:paraId="4D18EC76" w14:textId="77777777" w:rsidR="00556DBB" w:rsidRPr="00D155FE" w:rsidRDefault="00556DBB" w:rsidP="001451B6">
            <w:pPr>
              <w:rPr>
                <w:lang w:val="lt-LT"/>
              </w:rPr>
            </w:pPr>
            <w:r w:rsidRPr="00D155FE">
              <w:rPr>
                <w:lang w:val="lt-LT"/>
              </w:rPr>
              <w:t xml:space="preserve">Miego sutrikimai, emocijų sutrikimai, nerimas, pyktis. Trumpalaikio vartojimo metu: nuotaikos pokyčiai, depresija </w:t>
            </w:r>
          </w:p>
        </w:tc>
      </w:tr>
      <w:tr w:rsidR="00556DBB" w:rsidRPr="00D868D9" w14:paraId="78A89587" w14:textId="77777777" w:rsidTr="001451B6">
        <w:tc>
          <w:tcPr>
            <w:tcW w:w="9287" w:type="dxa"/>
            <w:gridSpan w:val="2"/>
            <w:tcBorders>
              <w:top w:val="single" w:sz="4" w:space="0" w:color="auto"/>
              <w:left w:val="single" w:sz="4" w:space="0" w:color="auto"/>
              <w:bottom w:val="single" w:sz="4" w:space="0" w:color="auto"/>
              <w:right w:val="single" w:sz="4" w:space="0" w:color="auto"/>
            </w:tcBorders>
          </w:tcPr>
          <w:p w14:paraId="7F764E58" w14:textId="77777777" w:rsidR="00556DBB" w:rsidRPr="00D155FE" w:rsidRDefault="00556DBB" w:rsidP="001451B6">
            <w:pPr>
              <w:rPr>
                <w:b/>
                <w:lang w:val="lt-LT"/>
              </w:rPr>
            </w:pPr>
            <w:r w:rsidRPr="00D155FE">
              <w:rPr>
                <w:b/>
                <w:lang w:val="lt-LT"/>
              </w:rPr>
              <w:t>Nervų sistemos sutrikimai</w:t>
            </w:r>
          </w:p>
        </w:tc>
      </w:tr>
      <w:tr w:rsidR="00556DBB" w:rsidRPr="00D868D9" w14:paraId="24AD53F9" w14:textId="77777777" w:rsidTr="001451B6">
        <w:tc>
          <w:tcPr>
            <w:tcW w:w="2988" w:type="dxa"/>
            <w:tcBorders>
              <w:top w:val="single" w:sz="4" w:space="0" w:color="auto"/>
              <w:left w:val="single" w:sz="4" w:space="0" w:color="auto"/>
              <w:bottom w:val="single" w:sz="4" w:space="0" w:color="auto"/>
              <w:right w:val="single" w:sz="4" w:space="0" w:color="auto"/>
            </w:tcBorders>
          </w:tcPr>
          <w:p w14:paraId="767D5D24" w14:textId="77777777" w:rsidR="00556DBB" w:rsidRPr="00D155FE" w:rsidRDefault="00556DBB" w:rsidP="001451B6">
            <w:pPr>
              <w:ind w:left="540"/>
              <w:rPr>
                <w:i/>
                <w:lang w:val="lt-LT"/>
              </w:rPr>
            </w:pPr>
            <w:r w:rsidRPr="00D155FE">
              <w:rPr>
                <w:i/>
                <w:lang w:val="lt-LT"/>
              </w:rPr>
              <w:t>Dažnas</w:t>
            </w:r>
          </w:p>
        </w:tc>
        <w:tc>
          <w:tcPr>
            <w:tcW w:w="6299" w:type="dxa"/>
            <w:tcBorders>
              <w:top w:val="single" w:sz="4" w:space="0" w:color="auto"/>
              <w:left w:val="single" w:sz="4" w:space="0" w:color="auto"/>
              <w:bottom w:val="single" w:sz="4" w:space="0" w:color="auto"/>
              <w:right w:val="single" w:sz="4" w:space="0" w:color="auto"/>
            </w:tcBorders>
          </w:tcPr>
          <w:p w14:paraId="426B2D15" w14:textId="77777777" w:rsidR="00556DBB" w:rsidRPr="00D155FE" w:rsidRDefault="00556DBB" w:rsidP="001451B6">
            <w:pPr>
              <w:rPr>
                <w:lang w:val="lt-LT"/>
              </w:rPr>
            </w:pPr>
            <w:r w:rsidRPr="00D155FE">
              <w:rPr>
                <w:lang w:val="lt-LT"/>
              </w:rPr>
              <w:t>Svaigulys</w:t>
            </w:r>
          </w:p>
        </w:tc>
      </w:tr>
      <w:tr w:rsidR="00556DBB" w:rsidRPr="00D868D9" w14:paraId="4DBF5687" w14:textId="77777777" w:rsidTr="001451B6">
        <w:tc>
          <w:tcPr>
            <w:tcW w:w="2988" w:type="dxa"/>
            <w:tcBorders>
              <w:top w:val="single" w:sz="4" w:space="0" w:color="auto"/>
              <w:left w:val="single" w:sz="4" w:space="0" w:color="auto"/>
              <w:bottom w:val="single" w:sz="4" w:space="0" w:color="auto"/>
              <w:right w:val="single" w:sz="4" w:space="0" w:color="auto"/>
            </w:tcBorders>
          </w:tcPr>
          <w:p w14:paraId="287B4D07" w14:textId="77777777" w:rsidR="00556DBB" w:rsidRPr="00D155FE" w:rsidRDefault="00556DBB" w:rsidP="001451B6">
            <w:pPr>
              <w:ind w:left="540"/>
              <w:rPr>
                <w:i/>
                <w:lang w:val="lt-LT"/>
              </w:rPr>
            </w:pPr>
            <w:r w:rsidRPr="00D155FE">
              <w:rPr>
                <w:i/>
                <w:lang w:val="lt-LT"/>
              </w:rPr>
              <w:lastRenderedPageBreak/>
              <w:t>Nedažnas</w:t>
            </w:r>
          </w:p>
        </w:tc>
        <w:tc>
          <w:tcPr>
            <w:tcW w:w="6299" w:type="dxa"/>
            <w:tcBorders>
              <w:top w:val="single" w:sz="4" w:space="0" w:color="auto"/>
              <w:left w:val="single" w:sz="4" w:space="0" w:color="auto"/>
              <w:bottom w:val="single" w:sz="4" w:space="0" w:color="auto"/>
              <w:right w:val="single" w:sz="4" w:space="0" w:color="auto"/>
            </w:tcBorders>
          </w:tcPr>
          <w:p w14:paraId="1D46C9A8" w14:textId="77777777" w:rsidR="00556DBB" w:rsidRPr="00D155FE" w:rsidRDefault="00556DBB" w:rsidP="001451B6">
            <w:pPr>
              <w:rPr>
                <w:lang w:val="lt-LT"/>
              </w:rPr>
            </w:pPr>
            <w:proofErr w:type="spellStart"/>
            <w:r w:rsidRPr="00D155FE">
              <w:rPr>
                <w:lang w:val="lt-LT"/>
              </w:rPr>
              <w:t>Disgeuzija</w:t>
            </w:r>
            <w:proofErr w:type="spellEnd"/>
            <w:r w:rsidRPr="00D155FE">
              <w:rPr>
                <w:lang w:val="lt-LT"/>
              </w:rPr>
              <w:t xml:space="preserve">, </w:t>
            </w:r>
            <w:proofErr w:type="spellStart"/>
            <w:r w:rsidRPr="00D155FE">
              <w:rPr>
                <w:lang w:val="lt-LT"/>
              </w:rPr>
              <w:t>formikacija</w:t>
            </w:r>
            <w:proofErr w:type="spellEnd"/>
            <w:r w:rsidRPr="00D155FE">
              <w:rPr>
                <w:lang w:val="lt-LT"/>
              </w:rPr>
              <w:t>, galvos skausmas, letargija</w:t>
            </w:r>
          </w:p>
          <w:p w14:paraId="3FB2E9C7" w14:textId="77777777" w:rsidR="00556DBB" w:rsidRPr="00D155FE" w:rsidRDefault="00556DBB" w:rsidP="001451B6">
            <w:pPr>
              <w:rPr>
                <w:lang w:val="lt-LT"/>
              </w:rPr>
            </w:pPr>
          </w:p>
        </w:tc>
      </w:tr>
      <w:tr w:rsidR="00556DBB" w:rsidRPr="00D868D9" w14:paraId="561D22B2" w14:textId="77777777" w:rsidTr="001451B6">
        <w:tc>
          <w:tcPr>
            <w:tcW w:w="9287" w:type="dxa"/>
            <w:gridSpan w:val="2"/>
            <w:tcBorders>
              <w:top w:val="single" w:sz="4" w:space="0" w:color="auto"/>
              <w:left w:val="single" w:sz="4" w:space="0" w:color="auto"/>
              <w:bottom w:val="single" w:sz="4" w:space="0" w:color="auto"/>
              <w:right w:val="single" w:sz="4" w:space="0" w:color="auto"/>
            </w:tcBorders>
          </w:tcPr>
          <w:p w14:paraId="40674DB6" w14:textId="77777777" w:rsidR="00556DBB" w:rsidRPr="00D155FE" w:rsidRDefault="00556DBB" w:rsidP="001451B6">
            <w:pPr>
              <w:rPr>
                <w:b/>
                <w:lang w:val="lt-LT"/>
              </w:rPr>
            </w:pPr>
            <w:r w:rsidRPr="00D155FE">
              <w:rPr>
                <w:b/>
                <w:lang w:val="lt-LT"/>
              </w:rPr>
              <w:t>Akių sutrikimai</w:t>
            </w:r>
          </w:p>
        </w:tc>
      </w:tr>
      <w:tr w:rsidR="00556DBB" w:rsidRPr="00D868D9" w14:paraId="11ED9FB1" w14:textId="77777777" w:rsidTr="001451B6">
        <w:tc>
          <w:tcPr>
            <w:tcW w:w="2988" w:type="dxa"/>
            <w:tcBorders>
              <w:top w:val="single" w:sz="4" w:space="0" w:color="auto"/>
              <w:left w:val="single" w:sz="4" w:space="0" w:color="auto"/>
              <w:bottom w:val="single" w:sz="4" w:space="0" w:color="auto"/>
              <w:right w:val="single" w:sz="4" w:space="0" w:color="auto"/>
            </w:tcBorders>
          </w:tcPr>
          <w:p w14:paraId="36C8EFDD" w14:textId="77777777" w:rsidR="00556DBB" w:rsidRPr="00D155FE" w:rsidRDefault="00556DBB" w:rsidP="001451B6">
            <w:pPr>
              <w:ind w:left="540"/>
              <w:rPr>
                <w:i/>
                <w:lang w:val="lt-LT"/>
              </w:rPr>
            </w:pPr>
            <w:r w:rsidRPr="00D155FE">
              <w:rPr>
                <w:i/>
                <w:lang w:val="lt-LT"/>
              </w:rPr>
              <w:t>Nedažnas</w:t>
            </w:r>
          </w:p>
        </w:tc>
        <w:tc>
          <w:tcPr>
            <w:tcW w:w="6299" w:type="dxa"/>
            <w:tcBorders>
              <w:top w:val="single" w:sz="4" w:space="0" w:color="auto"/>
              <w:left w:val="single" w:sz="4" w:space="0" w:color="auto"/>
              <w:bottom w:val="single" w:sz="4" w:space="0" w:color="auto"/>
              <w:right w:val="single" w:sz="4" w:space="0" w:color="auto"/>
            </w:tcBorders>
          </w:tcPr>
          <w:p w14:paraId="55A6CC06" w14:textId="77777777" w:rsidR="00556DBB" w:rsidRPr="00D155FE" w:rsidRDefault="00556DBB" w:rsidP="001451B6">
            <w:pPr>
              <w:rPr>
                <w:lang w:val="lt-LT"/>
              </w:rPr>
            </w:pPr>
            <w:r w:rsidRPr="00D155FE">
              <w:rPr>
                <w:lang w:val="lt-LT"/>
              </w:rPr>
              <w:t>Matymas lyg per miglą</w:t>
            </w:r>
          </w:p>
          <w:p w14:paraId="7AEDDABE" w14:textId="77777777" w:rsidR="00556DBB" w:rsidRPr="00D155FE" w:rsidRDefault="00556DBB" w:rsidP="001451B6">
            <w:pPr>
              <w:rPr>
                <w:lang w:val="lt-LT"/>
              </w:rPr>
            </w:pPr>
          </w:p>
        </w:tc>
      </w:tr>
      <w:tr w:rsidR="00556DBB" w:rsidRPr="00D868D9" w14:paraId="6CC6FC1E" w14:textId="77777777" w:rsidTr="001451B6">
        <w:tc>
          <w:tcPr>
            <w:tcW w:w="9287" w:type="dxa"/>
            <w:gridSpan w:val="2"/>
            <w:tcBorders>
              <w:top w:val="single" w:sz="4" w:space="0" w:color="auto"/>
              <w:left w:val="single" w:sz="4" w:space="0" w:color="auto"/>
              <w:bottom w:val="single" w:sz="4" w:space="0" w:color="auto"/>
              <w:right w:val="single" w:sz="4" w:space="0" w:color="auto"/>
            </w:tcBorders>
          </w:tcPr>
          <w:p w14:paraId="6413F5BB" w14:textId="77777777" w:rsidR="00556DBB" w:rsidRPr="00D155FE" w:rsidRDefault="00556DBB" w:rsidP="001451B6">
            <w:pPr>
              <w:rPr>
                <w:b/>
                <w:lang w:val="lt-LT"/>
              </w:rPr>
            </w:pPr>
            <w:r w:rsidRPr="00D155FE">
              <w:rPr>
                <w:b/>
                <w:lang w:val="lt-LT"/>
              </w:rPr>
              <w:t>Kvėpavimo sistemos, krūtinės ląstos ir tarpuplaučio sutrikimai</w:t>
            </w:r>
          </w:p>
        </w:tc>
      </w:tr>
      <w:tr w:rsidR="00556DBB" w:rsidRPr="00D868D9" w14:paraId="6839295C" w14:textId="77777777" w:rsidTr="001451B6">
        <w:tc>
          <w:tcPr>
            <w:tcW w:w="2988" w:type="dxa"/>
            <w:tcBorders>
              <w:top w:val="single" w:sz="4" w:space="0" w:color="auto"/>
              <w:left w:val="single" w:sz="4" w:space="0" w:color="auto"/>
              <w:bottom w:val="single" w:sz="4" w:space="0" w:color="auto"/>
              <w:right w:val="single" w:sz="4" w:space="0" w:color="auto"/>
            </w:tcBorders>
          </w:tcPr>
          <w:p w14:paraId="28C30E66" w14:textId="77777777" w:rsidR="00556DBB" w:rsidRPr="00D155FE" w:rsidRDefault="00556DBB" w:rsidP="001451B6">
            <w:pPr>
              <w:ind w:left="540"/>
              <w:rPr>
                <w:i/>
                <w:lang w:val="lt-LT"/>
              </w:rPr>
            </w:pPr>
            <w:r w:rsidRPr="00D155FE">
              <w:rPr>
                <w:i/>
                <w:lang w:val="lt-LT"/>
              </w:rPr>
              <w:t>Nedažnas</w:t>
            </w:r>
          </w:p>
          <w:p w14:paraId="5E0C3080" w14:textId="77777777" w:rsidR="00556DBB" w:rsidRPr="00D155FE" w:rsidRDefault="00556DBB" w:rsidP="001451B6">
            <w:pPr>
              <w:ind w:left="540"/>
              <w:rPr>
                <w:i/>
                <w:lang w:val="lt-LT"/>
              </w:rPr>
            </w:pPr>
            <w:r w:rsidRPr="00D155FE">
              <w:rPr>
                <w:i/>
                <w:lang w:val="lt-LT"/>
              </w:rPr>
              <w:t>Nežinomas</w:t>
            </w:r>
          </w:p>
        </w:tc>
        <w:tc>
          <w:tcPr>
            <w:tcW w:w="6299" w:type="dxa"/>
            <w:tcBorders>
              <w:top w:val="single" w:sz="4" w:space="0" w:color="auto"/>
              <w:left w:val="single" w:sz="4" w:space="0" w:color="auto"/>
              <w:bottom w:val="single" w:sz="4" w:space="0" w:color="auto"/>
              <w:right w:val="single" w:sz="4" w:space="0" w:color="auto"/>
            </w:tcBorders>
          </w:tcPr>
          <w:p w14:paraId="14AD895A" w14:textId="77777777" w:rsidR="00556DBB" w:rsidRPr="00D155FE" w:rsidRDefault="00556DBB" w:rsidP="001451B6">
            <w:pPr>
              <w:rPr>
                <w:lang w:val="lt-LT"/>
              </w:rPr>
            </w:pPr>
            <w:r w:rsidRPr="00D155FE">
              <w:rPr>
                <w:lang w:val="lt-LT"/>
              </w:rPr>
              <w:t>Pleuritas</w:t>
            </w:r>
          </w:p>
          <w:p w14:paraId="607AF5EB" w14:textId="77777777" w:rsidR="00556DBB" w:rsidRPr="00D155FE" w:rsidRDefault="00556DBB" w:rsidP="001451B6">
            <w:pPr>
              <w:rPr>
                <w:lang w:val="lt-LT"/>
              </w:rPr>
            </w:pPr>
            <w:proofErr w:type="spellStart"/>
            <w:r w:rsidRPr="00D155FE">
              <w:rPr>
                <w:lang w:val="lt-LT"/>
              </w:rPr>
              <w:t>Pneumonitas</w:t>
            </w:r>
            <w:proofErr w:type="spellEnd"/>
            <w:r w:rsidRPr="00D155FE">
              <w:rPr>
                <w:lang w:val="lt-LT"/>
              </w:rPr>
              <w:t xml:space="preserve">, </w:t>
            </w:r>
            <w:proofErr w:type="spellStart"/>
            <w:r w:rsidRPr="00D155FE">
              <w:rPr>
                <w:lang w:val="lt-LT"/>
              </w:rPr>
              <w:t>intersticinė</w:t>
            </w:r>
            <w:proofErr w:type="spellEnd"/>
            <w:r w:rsidRPr="00D155FE">
              <w:rPr>
                <w:lang w:val="lt-LT"/>
              </w:rPr>
              <w:t xml:space="preserve"> plaučių liga</w:t>
            </w:r>
          </w:p>
        </w:tc>
      </w:tr>
      <w:tr w:rsidR="00556DBB" w:rsidRPr="00D868D9" w14:paraId="0C5D877E" w14:textId="77777777" w:rsidTr="001451B6">
        <w:tc>
          <w:tcPr>
            <w:tcW w:w="9287" w:type="dxa"/>
            <w:gridSpan w:val="2"/>
            <w:tcBorders>
              <w:top w:val="single" w:sz="4" w:space="0" w:color="auto"/>
              <w:left w:val="single" w:sz="4" w:space="0" w:color="auto"/>
              <w:bottom w:val="single" w:sz="4" w:space="0" w:color="auto"/>
              <w:right w:val="single" w:sz="4" w:space="0" w:color="auto"/>
            </w:tcBorders>
          </w:tcPr>
          <w:p w14:paraId="73F4AB53" w14:textId="77777777" w:rsidR="00556DBB" w:rsidRPr="00D155FE" w:rsidRDefault="00556DBB" w:rsidP="001451B6">
            <w:pPr>
              <w:rPr>
                <w:b/>
                <w:lang w:val="lt-LT"/>
              </w:rPr>
            </w:pPr>
            <w:r w:rsidRPr="00D155FE">
              <w:rPr>
                <w:b/>
                <w:lang w:val="lt-LT"/>
              </w:rPr>
              <w:t>Ausų ir labirintų sutrikimai</w:t>
            </w:r>
          </w:p>
        </w:tc>
      </w:tr>
      <w:tr w:rsidR="00556DBB" w:rsidRPr="00D868D9" w14:paraId="4CE9FF65" w14:textId="77777777" w:rsidTr="001451B6">
        <w:tc>
          <w:tcPr>
            <w:tcW w:w="2988" w:type="dxa"/>
            <w:tcBorders>
              <w:top w:val="single" w:sz="4" w:space="0" w:color="auto"/>
              <w:left w:val="single" w:sz="4" w:space="0" w:color="auto"/>
              <w:bottom w:val="single" w:sz="4" w:space="0" w:color="auto"/>
              <w:right w:val="single" w:sz="4" w:space="0" w:color="auto"/>
            </w:tcBorders>
          </w:tcPr>
          <w:p w14:paraId="7B239575" w14:textId="77777777" w:rsidR="00556DBB" w:rsidRPr="00D155FE" w:rsidRDefault="00556DBB" w:rsidP="001451B6">
            <w:pPr>
              <w:ind w:left="540"/>
              <w:rPr>
                <w:i/>
                <w:lang w:val="lt-LT"/>
              </w:rPr>
            </w:pPr>
            <w:r w:rsidRPr="00D155FE">
              <w:rPr>
                <w:i/>
                <w:lang w:val="lt-LT"/>
              </w:rPr>
              <w:t>Nedažnas</w:t>
            </w:r>
          </w:p>
        </w:tc>
        <w:tc>
          <w:tcPr>
            <w:tcW w:w="6299" w:type="dxa"/>
            <w:tcBorders>
              <w:top w:val="single" w:sz="4" w:space="0" w:color="auto"/>
              <w:left w:val="single" w:sz="4" w:space="0" w:color="auto"/>
              <w:bottom w:val="single" w:sz="4" w:space="0" w:color="auto"/>
              <w:right w:val="single" w:sz="4" w:space="0" w:color="auto"/>
            </w:tcBorders>
          </w:tcPr>
          <w:p w14:paraId="1F299B8C" w14:textId="77777777" w:rsidR="00556DBB" w:rsidRPr="00D155FE" w:rsidRDefault="00556DBB" w:rsidP="001451B6">
            <w:pPr>
              <w:rPr>
                <w:lang w:val="lt-LT"/>
              </w:rPr>
            </w:pPr>
            <w:r w:rsidRPr="00D155FE">
              <w:rPr>
                <w:lang w:val="lt-LT"/>
              </w:rPr>
              <w:t>Ūžesys (</w:t>
            </w:r>
            <w:proofErr w:type="spellStart"/>
            <w:r w:rsidRPr="00D155FE">
              <w:rPr>
                <w:i/>
                <w:lang w:val="lt-LT"/>
              </w:rPr>
              <w:t>tinnitus</w:t>
            </w:r>
            <w:proofErr w:type="spellEnd"/>
            <w:r w:rsidRPr="00D155FE">
              <w:rPr>
                <w:lang w:val="lt-LT"/>
              </w:rPr>
              <w:t>)</w:t>
            </w:r>
          </w:p>
          <w:p w14:paraId="1A410F05" w14:textId="77777777" w:rsidR="00556DBB" w:rsidRPr="00D155FE" w:rsidRDefault="00556DBB" w:rsidP="001451B6">
            <w:pPr>
              <w:rPr>
                <w:lang w:val="lt-LT"/>
              </w:rPr>
            </w:pPr>
          </w:p>
        </w:tc>
      </w:tr>
      <w:tr w:rsidR="00556DBB" w:rsidRPr="00D868D9" w14:paraId="7F994E21" w14:textId="77777777" w:rsidTr="001451B6">
        <w:tc>
          <w:tcPr>
            <w:tcW w:w="9287" w:type="dxa"/>
            <w:gridSpan w:val="2"/>
            <w:tcBorders>
              <w:top w:val="single" w:sz="4" w:space="0" w:color="auto"/>
              <w:left w:val="single" w:sz="4" w:space="0" w:color="auto"/>
              <w:bottom w:val="single" w:sz="4" w:space="0" w:color="auto"/>
              <w:right w:val="single" w:sz="4" w:space="0" w:color="auto"/>
            </w:tcBorders>
          </w:tcPr>
          <w:p w14:paraId="47F79198" w14:textId="77777777" w:rsidR="00556DBB" w:rsidRPr="00D155FE" w:rsidRDefault="00556DBB" w:rsidP="001451B6">
            <w:pPr>
              <w:rPr>
                <w:b/>
                <w:lang w:val="lt-LT"/>
              </w:rPr>
            </w:pPr>
            <w:r w:rsidRPr="00D155FE">
              <w:rPr>
                <w:b/>
                <w:lang w:val="lt-LT"/>
              </w:rPr>
              <w:t>Kraujagyslių sutrikimai</w:t>
            </w:r>
          </w:p>
        </w:tc>
      </w:tr>
      <w:tr w:rsidR="00556DBB" w:rsidRPr="00D868D9" w14:paraId="3C80D000" w14:textId="77777777" w:rsidTr="001451B6">
        <w:tc>
          <w:tcPr>
            <w:tcW w:w="2988" w:type="dxa"/>
            <w:tcBorders>
              <w:top w:val="single" w:sz="4" w:space="0" w:color="auto"/>
              <w:left w:val="single" w:sz="4" w:space="0" w:color="auto"/>
              <w:bottom w:val="single" w:sz="4" w:space="0" w:color="auto"/>
              <w:right w:val="single" w:sz="4" w:space="0" w:color="auto"/>
            </w:tcBorders>
          </w:tcPr>
          <w:p w14:paraId="375746FE" w14:textId="77777777" w:rsidR="00556DBB" w:rsidRPr="00D155FE" w:rsidRDefault="00556DBB" w:rsidP="001451B6">
            <w:pPr>
              <w:ind w:left="540"/>
              <w:rPr>
                <w:i/>
                <w:lang w:val="lt-LT"/>
              </w:rPr>
            </w:pPr>
            <w:r w:rsidRPr="00D155FE">
              <w:rPr>
                <w:i/>
                <w:lang w:val="lt-LT"/>
              </w:rPr>
              <w:t>Labai dažnas</w:t>
            </w:r>
          </w:p>
          <w:p w14:paraId="2A4B539E" w14:textId="77777777" w:rsidR="00556DBB" w:rsidRPr="00D155FE" w:rsidRDefault="00556DBB" w:rsidP="001451B6">
            <w:pPr>
              <w:ind w:left="540"/>
              <w:rPr>
                <w:i/>
                <w:lang w:val="lt-LT"/>
              </w:rPr>
            </w:pPr>
            <w:r w:rsidRPr="00D155FE">
              <w:rPr>
                <w:i/>
                <w:lang w:val="lt-LT"/>
              </w:rPr>
              <w:t>Dažnas</w:t>
            </w:r>
          </w:p>
        </w:tc>
        <w:tc>
          <w:tcPr>
            <w:tcW w:w="6299" w:type="dxa"/>
            <w:tcBorders>
              <w:top w:val="single" w:sz="4" w:space="0" w:color="auto"/>
              <w:left w:val="single" w:sz="4" w:space="0" w:color="auto"/>
              <w:bottom w:val="single" w:sz="4" w:space="0" w:color="auto"/>
              <w:right w:val="single" w:sz="4" w:space="0" w:color="auto"/>
            </w:tcBorders>
          </w:tcPr>
          <w:p w14:paraId="26D3A9F8" w14:textId="77777777" w:rsidR="00556DBB" w:rsidRPr="00D155FE" w:rsidRDefault="00556DBB" w:rsidP="001451B6">
            <w:pPr>
              <w:rPr>
                <w:lang w:val="lt-LT"/>
              </w:rPr>
            </w:pPr>
            <w:r w:rsidRPr="00D155FE">
              <w:rPr>
                <w:lang w:val="lt-LT"/>
              </w:rPr>
              <w:t>Karščio pylimas</w:t>
            </w:r>
          </w:p>
          <w:p w14:paraId="212C5335" w14:textId="77777777" w:rsidR="00556DBB" w:rsidRPr="00D155FE" w:rsidRDefault="00556DBB" w:rsidP="001451B6">
            <w:pPr>
              <w:rPr>
                <w:lang w:val="lt-LT"/>
              </w:rPr>
            </w:pPr>
            <w:r w:rsidRPr="00D155FE">
              <w:rPr>
                <w:lang w:val="lt-LT"/>
              </w:rPr>
              <w:t>Trumpalaikis paraudimas</w:t>
            </w:r>
          </w:p>
        </w:tc>
      </w:tr>
      <w:tr w:rsidR="00556DBB" w:rsidRPr="00D868D9" w14:paraId="22902578" w14:textId="77777777" w:rsidTr="001451B6">
        <w:tc>
          <w:tcPr>
            <w:tcW w:w="9287" w:type="dxa"/>
            <w:gridSpan w:val="2"/>
            <w:tcBorders>
              <w:top w:val="single" w:sz="4" w:space="0" w:color="auto"/>
              <w:left w:val="single" w:sz="4" w:space="0" w:color="auto"/>
              <w:bottom w:val="single" w:sz="4" w:space="0" w:color="auto"/>
              <w:right w:val="single" w:sz="4" w:space="0" w:color="auto"/>
            </w:tcBorders>
          </w:tcPr>
          <w:p w14:paraId="34B86F3C" w14:textId="77777777" w:rsidR="00556DBB" w:rsidRPr="00D155FE" w:rsidRDefault="00556DBB" w:rsidP="001451B6">
            <w:pPr>
              <w:rPr>
                <w:b/>
                <w:lang w:val="lt-LT"/>
              </w:rPr>
            </w:pPr>
            <w:r w:rsidRPr="00D155FE">
              <w:rPr>
                <w:b/>
                <w:lang w:val="lt-LT"/>
              </w:rPr>
              <w:t>Virškinimo trakto sutrikimai</w:t>
            </w:r>
          </w:p>
        </w:tc>
      </w:tr>
      <w:tr w:rsidR="00556DBB" w:rsidRPr="00D868D9" w14:paraId="165D195E" w14:textId="77777777" w:rsidTr="001451B6">
        <w:tc>
          <w:tcPr>
            <w:tcW w:w="2988" w:type="dxa"/>
            <w:tcBorders>
              <w:top w:val="single" w:sz="4" w:space="0" w:color="auto"/>
              <w:left w:val="single" w:sz="4" w:space="0" w:color="auto"/>
              <w:bottom w:val="single" w:sz="4" w:space="0" w:color="auto"/>
              <w:right w:val="single" w:sz="4" w:space="0" w:color="auto"/>
            </w:tcBorders>
          </w:tcPr>
          <w:p w14:paraId="0EFA29D0" w14:textId="77777777" w:rsidR="00556DBB" w:rsidRPr="00D155FE" w:rsidRDefault="00556DBB" w:rsidP="001451B6">
            <w:pPr>
              <w:ind w:left="540"/>
              <w:rPr>
                <w:i/>
                <w:lang w:val="lt-LT"/>
              </w:rPr>
            </w:pPr>
            <w:r w:rsidRPr="00D155FE">
              <w:rPr>
                <w:i/>
                <w:lang w:val="lt-LT"/>
              </w:rPr>
              <w:t>Nedažnas</w:t>
            </w:r>
          </w:p>
          <w:p w14:paraId="2E22D366" w14:textId="77777777" w:rsidR="00556DBB" w:rsidRPr="00D155FE" w:rsidRDefault="00556DBB" w:rsidP="001451B6">
            <w:pPr>
              <w:ind w:left="540"/>
              <w:rPr>
                <w:i/>
                <w:lang w:val="lt-LT"/>
              </w:rPr>
            </w:pPr>
            <w:r w:rsidRPr="00D155FE">
              <w:rPr>
                <w:i/>
                <w:lang w:val="lt-LT"/>
              </w:rPr>
              <w:t>Nedažnas</w:t>
            </w:r>
          </w:p>
        </w:tc>
        <w:tc>
          <w:tcPr>
            <w:tcW w:w="6299" w:type="dxa"/>
            <w:tcBorders>
              <w:top w:val="single" w:sz="4" w:space="0" w:color="auto"/>
              <w:left w:val="single" w:sz="4" w:space="0" w:color="auto"/>
              <w:bottom w:val="single" w:sz="4" w:space="0" w:color="auto"/>
              <w:right w:val="single" w:sz="4" w:space="0" w:color="auto"/>
            </w:tcBorders>
          </w:tcPr>
          <w:p w14:paraId="0914CACC" w14:textId="77777777" w:rsidR="00556DBB" w:rsidRPr="00D155FE" w:rsidRDefault="00556DBB" w:rsidP="001451B6">
            <w:pPr>
              <w:rPr>
                <w:lang w:val="lt-LT"/>
              </w:rPr>
            </w:pPr>
            <w:r w:rsidRPr="00D155FE">
              <w:rPr>
                <w:lang w:val="lt-LT"/>
              </w:rPr>
              <w:t>Pykinimas, viduriavimas</w:t>
            </w:r>
          </w:p>
          <w:p w14:paraId="7DB4A64F" w14:textId="77777777" w:rsidR="00556DBB" w:rsidRPr="00D155FE" w:rsidRDefault="00556DBB" w:rsidP="001451B6">
            <w:pPr>
              <w:rPr>
                <w:lang w:val="lt-LT"/>
              </w:rPr>
            </w:pPr>
            <w:r w:rsidRPr="00D155FE">
              <w:rPr>
                <w:lang w:val="lt-LT"/>
              </w:rPr>
              <w:t>Viršutinės pilvo dalies skausmas, vidurių užkietėjimas</w:t>
            </w:r>
          </w:p>
        </w:tc>
      </w:tr>
      <w:tr w:rsidR="00556DBB" w:rsidRPr="00D868D9" w14:paraId="5E353DF4" w14:textId="77777777" w:rsidTr="001451B6">
        <w:tc>
          <w:tcPr>
            <w:tcW w:w="9287" w:type="dxa"/>
            <w:gridSpan w:val="2"/>
            <w:tcBorders>
              <w:top w:val="single" w:sz="4" w:space="0" w:color="auto"/>
              <w:left w:val="single" w:sz="4" w:space="0" w:color="auto"/>
              <w:bottom w:val="single" w:sz="4" w:space="0" w:color="auto"/>
              <w:right w:val="single" w:sz="4" w:space="0" w:color="auto"/>
            </w:tcBorders>
          </w:tcPr>
          <w:p w14:paraId="0CA2D796" w14:textId="77777777" w:rsidR="00556DBB" w:rsidRPr="00D155FE" w:rsidRDefault="00556DBB" w:rsidP="001451B6">
            <w:pPr>
              <w:rPr>
                <w:b/>
                <w:lang w:val="lt-LT"/>
              </w:rPr>
            </w:pPr>
            <w:r w:rsidRPr="00D155FE">
              <w:rPr>
                <w:b/>
                <w:lang w:val="lt-LT"/>
              </w:rPr>
              <w:t>Odos ir poodinio audinio sutrikimai</w:t>
            </w:r>
          </w:p>
        </w:tc>
      </w:tr>
      <w:tr w:rsidR="00556DBB" w:rsidRPr="00D868D9" w14:paraId="2DCF5AA3" w14:textId="77777777" w:rsidTr="001451B6">
        <w:tc>
          <w:tcPr>
            <w:tcW w:w="2988" w:type="dxa"/>
            <w:tcBorders>
              <w:top w:val="single" w:sz="4" w:space="0" w:color="auto"/>
              <w:left w:val="single" w:sz="4" w:space="0" w:color="auto"/>
              <w:bottom w:val="single" w:sz="4" w:space="0" w:color="auto"/>
              <w:right w:val="single" w:sz="4" w:space="0" w:color="auto"/>
            </w:tcBorders>
          </w:tcPr>
          <w:p w14:paraId="3B9696C7" w14:textId="77777777" w:rsidR="00556DBB" w:rsidRPr="00D155FE" w:rsidRDefault="00556DBB" w:rsidP="001451B6">
            <w:pPr>
              <w:ind w:left="540"/>
              <w:rPr>
                <w:i/>
                <w:lang w:val="lt-LT"/>
              </w:rPr>
            </w:pPr>
            <w:r w:rsidRPr="00D155FE">
              <w:rPr>
                <w:i/>
                <w:lang w:val="lt-LT"/>
              </w:rPr>
              <w:t>Dažnas</w:t>
            </w:r>
          </w:p>
        </w:tc>
        <w:tc>
          <w:tcPr>
            <w:tcW w:w="6299" w:type="dxa"/>
            <w:tcBorders>
              <w:top w:val="single" w:sz="4" w:space="0" w:color="auto"/>
              <w:left w:val="single" w:sz="4" w:space="0" w:color="auto"/>
              <w:bottom w:val="single" w:sz="4" w:space="0" w:color="auto"/>
              <w:right w:val="single" w:sz="4" w:space="0" w:color="auto"/>
            </w:tcBorders>
          </w:tcPr>
          <w:p w14:paraId="1B2321AB" w14:textId="77777777" w:rsidR="00556DBB" w:rsidRPr="00D155FE" w:rsidRDefault="00556DBB" w:rsidP="001451B6">
            <w:pPr>
              <w:rPr>
                <w:lang w:val="lt-LT"/>
              </w:rPr>
            </w:pPr>
            <w:proofErr w:type="spellStart"/>
            <w:r w:rsidRPr="00D155FE">
              <w:rPr>
                <w:lang w:val="lt-LT"/>
              </w:rPr>
              <w:t>Hiperhidrozė</w:t>
            </w:r>
            <w:proofErr w:type="spellEnd"/>
            <w:r w:rsidRPr="00D155FE">
              <w:rPr>
                <w:lang w:val="lt-LT"/>
              </w:rPr>
              <w:t>, niežėjimas, šaltas prakaitas</w:t>
            </w:r>
          </w:p>
        </w:tc>
      </w:tr>
      <w:tr w:rsidR="00556DBB" w:rsidRPr="00F850A6" w14:paraId="1FD3660E" w14:textId="77777777" w:rsidTr="001451B6">
        <w:tc>
          <w:tcPr>
            <w:tcW w:w="2988" w:type="dxa"/>
            <w:tcBorders>
              <w:top w:val="single" w:sz="4" w:space="0" w:color="auto"/>
              <w:left w:val="single" w:sz="4" w:space="0" w:color="auto"/>
              <w:bottom w:val="single" w:sz="4" w:space="0" w:color="auto"/>
              <w:right w:val="single" w:sz="4" w:space="0" w:color="auto"/>
            </w:tcBorders>
          </w:tcPr>
          <w:p w14:paraId="06D4FDEE" w14:textId="77777777" w:rsidR="00556DBB" w:rsidRPr="00D155FE" w:rsidRDefault="00556DBB" w:rsidP="001451B6">
            <w:pPr>
              <w:ind w:left="540"/>
              <w:rPr>
                <w:i/>
                <w:lang w:val="lt-LT"/>
              </w:rPr>
            </w:pPr>
            <w:r w:rsidRPr="00D155FE">
              <w:rPr>
                <w:i/>
                <w:lang w:val="lt-LT"/>
              </w:rPr>
              <w:t>Nedažnas</w:t>
            </w:r>
          </w:p>
        </w:tc>
        <w:tc>
          <w:tcPr>
            <w:tcW w:w="6299" w:type="dxa"/>
            <w:tcBorders>
              <w:top w:val="single" w:sz="4" w:space="0" w:color="auto"/>
              <w:left w:val="single" w:sz="4" w:space="0" w:color="auto"/>
              <w:bottom w:val="single" w:sz="4" w:space="0" w:color="auto"/>
              <w:right w:val="single" w:sz="4" w:space="0" w:color="auto"/>
            </w:tcBorders>
          </w:tcPr>
          <w:p w14:paraId="341E375A" w14:textId="77777777" w:rsidR="00556DBB" w:rsidRPr="00D155FE" w:rsidRDefault="00556DBB" w:rsidP="001451B6">
            <w:pPr>
              <w:rPr>
                <w:lang w:val="lt-LT"/>
              </w:rPr>
            </w:pPr>
            <w:proofErr w:type="spellStart"/>
            <w:r w:rsidRPr="00D155FE">
              <w:rPr>
                <w:lang w:val="lt-LT"/>
              </w:rPr>
              <w:t>Papulės</w:t>
            </w:r>
            <w:proofErr w:type="spellEnd"/>
            <w:r w:rsidRPr="00D155FE">
              <w:rPr>
                <w:lang w:val="lt-LT"/>
              </w:rPr>
              <w:t>, išbėrimas, išplitęs niežėjimas, naktinis prakaitavimas</w:t>
            </w:r>
          </w:p>
          <w:p w14:paraId="063E51C3" w14:textId="77777777" w:rsidR="00556DBB" w:rsidRPr="00D155FE" w:rsidRDefault="00556DBB" w:rsidP="001451B6">
            <w:pPr>
              <w:rPr>
                <w:lang w:val="lt-LT"/>
              </w:rPr>
            </w:pPr>
          </w:p>
        </w:tc>
      </w:tr>
      <w:tr w:rsidR="00556DBB" w:rsidRPr="00D868D9" w14:paraId="4EE7CBE2" w14:textId="77777777" w:rsidTr="001451B6">
        <w:tc>
          <w:tcPr>
            <w:tcW w:w="9287" w:type="dxa"/>
            <w:gridSpan w:val="2"/>
            <w:tcBorders>
              <w:top w:val="single" w:sz="4" w:space="0" w:color="auto"/>
              <w:left w:val="single" w:sz="4" w:space="0" w:color="auto"/>
              <w:bottom w:val="single" w:sz="4" w:space="0" w:color="auto"/>
              <w:right w:val="single" w:sz="4" w:space="0" w:color="auto"/>
            </w:tcBorders>
          </w:tcPr>
          <w:p w14:paraId="0BFEF41E" w14:textId="77777777" w:rsidR="00556DBB" w:rsidRPr="00D155FE" w:rsidRDefault="00556DBB" w:rsidP="001451B6">
            <w:pPr>
              <w:rPr>
                <w:b/>
                <w:lang w:val="lt-LT"/>
              </w:rPr>
            </w:pPr>
            <w:r w:rsidRPr="00D155FE">
              <w:rPr>
                <w:b/>
                <w:lang w:val="lt-LT"/>
              </w:rPr>
              <w:t>Skeleto, raumenų ir jungiamojo audinio sutrikimai</w:t>
            </w:r>
          </w:p>
        </w:tc>
      </w:tr>
      <w:tr w:rsidR="00556DBB" w:rsidRPr="00D868D9" w14:paraId="63938F16" w14:textId="77777777" w:rsidTr="001451B6">
        <w:tc>
          <w:tcPr>
            <w:tcW w:w="2988" w:type="dxa"/>
            <w:tcBorders>
              <w:top w:val="single" w:sz="4" w:space="0" w:color="auto"/>
              <w:left w:val="single" w:sz="4" w:space="0" w:color="auto"/>
              <w:bottom w:val="single" w:sz="4" w:space="0" w:color="auto"/>
              <w:right w:val="single" w:sz="4" w:space="0" w:color="auto"/>
            </w:tcBorders>
          </w:tcPr>
          <w:p w14:paraId="2D8584A7" w14:textId="77777777" w:rsidR="00556DBB" w:rsidRPr="00D155FE" w:rsidRDefault="00556DBB" w:rsidP="001451B6">
            <w:pPr>
              <w:ind w:left="540"/>
              <w:rPr>
                <w:i/>
                <w:lang w:val="lt-LT"/>
              </w:rPr>
            </w:pPr>
            <w:r w:rsidRPr="00D155FE">
              <w:rPr>
                <w:i/>
                <w:lang w:val="lt-LT"/>
              </w:rPr>
              <w:t>Dažnas</w:t>
            </w:r>
          </w:p>
        </w:tc>
        <w:tc>
          <w:tcPr>
            <w:tcW w:w="6299" w:type="dxa"/>
            <w:tcBorders>
              <w:top w:val="single" w:sz="4" w:space="0" w:color="auto"/>
              <w:left w:val="single" w:sz="4" w:space="0" w:color="auto"/>
              <w:bottom w:val="single" w:sz="4" w:space="0" w:color="auto"/>
              <w:right w:val="single" w:sz="4" w:space="0" w:color="auto"/>
            </w:tcBorders>
          </w:tcPr>
          <w:p w14:paraId="763ED58E" w14:textId="77777777" w:rsidR="00556DBB" w:rsidRPr="00D155FE" w:rsidRDefault="00556DBB" w:rsidP="001451B6">
            <w:pPr>
              <w:rPr>
                <w:lang w:val="lt-LT"/>
              </w:rPr>
            </w:pPr>
            <w:r w:rsidRPr="00D155FE">
              <w:rPr>
                <w:lang w:val="lt-LT"/>
              </w:rPr>
              <w:t>Kaulų skausmas, sąnarių skausmas</w:t>
            </w:r>
          </w:p>
        </w:tc>
      </w:tr>
      <w:tr w:rsidR="00556DBB" w:rsidRPr="00D868D9" w14:paraId="6189D20B" w14:textId="77777777" w:rsidTr="001451B6">
        <w:tc>
          <w:tcPr>
            <w:tcW w:w="2988" w:type="dxa"/>
            <w:tcBorders>
              <w:top w:val="single" w:sz="4" w:space="0" w:color="auto"/>
              <w:left w:val="single" w:sz="4" w:space="0" w:color="auto"/>
              <w:bottom w:val="single" w:sz="4" w:space="0" w:color="auto"/>
              <w:right w:val="single" w:sz="4" w:space="0" w:color="auto"/>
            </w:tcBorders>
          </w:tcPr>
          <w:p w14:paraId="2EE52B6A" w14:textId="77777777" w:rsidR="00556DBB" w:rsidRPr="00D155FE" w:rsidRDefault="00556DBB" w:rsidP="001451B6">
            <w:pPr>
              <w:ind w:left="540"/>
              <w:rPr>
                <w:i/>
                <w:lang w:val="lt-LT"/>
              </w:rPr>
            </w:pPr>
            <w:r w:rsidRPr="00D155FE">
              <w:rPr>
                <w:i/>
                <w:lang w:val="lt-LT"/>
              </w:rPr>
              <w:t>Nedažnas</w:t>
            </w:r>
          </w:p>
        </w:tc>
        <w:tc>
          <w:tcPr>
            <w:tcW w:w="6299" w:type="dxa"/>
            <w:tcBorders>
              <w:top w:val="single" w:sz="4" w:space="0" w:color="auto"/>
              <w:left w:val="single" w:sz="4" w:space="0" w:color="auto"/>
              <w:bottom w:val="single" w:sz="4" w:space="0" w:color="auto"/>
              <w:right w:val="single" w:sz="4" w:space="0" w:color="auto"/>
            </w:tcBorders>
          </w:tcPr>
          <w:p w14:paraId="28BF54FB" w14:textId="77777777" w:rsidR="00556DBB" w:rsidRPr="00D155FE" w:rsidRDefault="00556DBB" w:rsidP="001451B6">
            <w:pPr>
              <w:rPr>
                <w:lang w:val="lt-LT"/>
              </w:rPr>
            </w:pPr>
            <w:r w:rsidRPr="00D155FE">
              <w:rPr>
                <w:lang w:val="lt-LT"/>
              </w:rPr>
              <w:t>Nugaros skausmas, skeleto ir raumenų skausmas, kaklo skausmas</w:t>
            </w:r>
          </w:p>
          <w:p w14:paraId="4F2BE1FF" w14:textId="77777777" w:rsidR="00556DBB" w:rsidRPr="00D155FE" w:rsidRDefault="00556DBB" w:rsidP="001451B6">
            <w:pPr>
              <w:rPr>
                <w:lang w:val="lt-LT"/>
              </w:rPr>
            </w:pPr>
          </w:p>
        </w:tc>
      </w:tr>
      <w:tr w:rsidR="00556DBB" w:rsidRPr="00D868D9" w14:paraId="1E872EFF" w14:textId="77777777" w:rsidTr="001451B6">
        <w:tc>
          <w:tcPr>
            <w:tcW w:w="9287" w:type="dxa"/>
            <w:gridSpan w:val="2"/>
            <w:tcBorders>
              <w:top w:val="single" w:sz="4" w:space="0" w:color="auto"/>
              <w:left w:val="single" w:sz="4" w:space="0" w:color="auto"/>
              <w:bottom w:val="single" w:sz="4" w:space="0" w:color="auto"/>
              <w:right w:val="single" w:sz="4" w:space="0" w:color="auto"/>
            </w:tcBorders>
          </w:tcPr>
          <w:p w14:paraId="7F4BEB1A" w14:textId="77777777" w:rsidR="00556DBB" w:rsidRPr="00D155FE" w:rsidRDefault="00556DBB" w:rsidP="001451B6">
            <w:pPr>
              <w:rPr>
                <w:b/>
                <w:lang w:val="lt-LT"/>
              </w:rPr>
            </w:pPr>
            <w:r w:rsidRPr="00D155FE">
              <w:rPr>
                <w:b/>
                <w:lang w:val="lt-LT"/>
              </w:rPr>
              <w:t>Inkstų ir šlapimo takų sutrikimai</w:t>
            </w:r>
          </w:p>
        </w:tc>
      </w:tr>
      <w:tr w:rsidR="00556DBB" w:rsidRPr="00F850A6" w14:paraId="7C27A2FC" w14:textId="77777777" w:rsidTr="001451B6">
        <w:tc>
          <w:tcPr>
            <w:tcW w:w="2988" w:type="dxa"/>
            <w:tcBorders>
              <w:top w:val="single" w:sz="4" w:space="0" w:color="auto"/>
              <w:left w:val="single" w:sz="4" w:space="0" w:color="auto"/>
              <w:bottom w:val="single" w:sz="4" w:space="0" w:color="auto"/>
              <w:right w:val="single" w:sz="4" w:space="0" w:color="auto"/>
            </w:tcBorders>
          </w:tcPr>
          <w:p w14:paraId="4322AB80" w14:textId="77777777" w:rsidR="00556DBB" w:rsidRPr="00D155FE" w:rsidRDefault="00556DBB" w:rsidP="001451B6">
            <w:pPr>
              <w:ind w:left="540"/>
              <w:rPr>
                <w:i/>
                <w:lang w:val="lt-LT"/>
              </w:rPr>
            </w:pPr>
            <w:r w:rsidRPr="00D155FE">
              <w:rPr>
                <w:i/>
                <w:lang w:val="lt-LT"/>
              </w:rPr>
              <w:t>Dažnas</w:t>
            </w:r>
          </w:p>
        </w:tc>
        <w:tc>
          <w:tcPr>
            <w:tcW w:w="6299" w:type="dxa"/>
            <w:tcBorders>
              <w:top w:val="single" w:sz="4" w:space="0" w:color="auto"/>
              <w:left w:val="single" w:sz="4" w:space="0" w:color="auto"/>
              <w:bottom w:val="single" w:sz="4" w:space="0" w:color="auto"/>
              <w:right w:val="single" w:sz="4" w:space="0" w:color="auto"/>
            </w:tcBorders>
          </w:tcPr>
          <w:p w14:paraId="241A368D" w14:textId="77777777" w:rsidR="00556DBB" w:rsidRPr="00D155FE" w:rsidRDefault="00556DBB" w:rsidP="001451B6">
            <w:pPr>
              <w:rPr>
                <w:lang w:val="lt-LT"/>
              </w:rPr>
            </w:pPr>
            <w:proofErr w:type="spellStart"/>
            <w:r w:rsidRPr="00D155FE">
              <w:rPr>
                <w:lang w:val="lt-LT"/>
              </w:rPr>
              <w:t>Poliakiurija</w:t>
            </w:r>
            <w:proofErr w:type="spellEnd"/>
            <w:r w:rsidRPr="00D155FE">
              <w:rPr>
                <w:lang w:val="lt-LT"/>
              </w:rPr>
              <w:t xml:space="preserve">, </w:t>
            </w:r>
            <w:proofErr w:type="spellStart"/>
            <w:r w:rsidRPr="00D155FE">
              <w:rPr>
                <w:lang w:val="lt-LT"/>
              </w:rPr>
              <w:t>nikturija</w:t>
            </w:r>
            <w:proofErr w:type="spellEnd"/>
            <w:r w:rsidRPr="00D155FE">
              <w:rPr>
                <w:lang w:val="lt-LT"/>
              </w:rPr>
              <w:t>, šlapimo organų skausmas, šlapimo srovės sumažėjimas</w:t>
            </w:r>
          </w:p>
          <w:p w14:paraId="1CAB8C07" w14:textId="77777777" w:rsidR="00556DBB" w:rsidRPr="00D155FE" w:rsidRDefault="00556DBB" w:rsidP="001451B6">
            <w:pPr>
              <w:rPr>
                <w:lang w:val="lt-LT"/>
              </w:rPr>
            </w:pPr>
          </w:p>
        </w:tc>
      </w:tr>
      <w:tr w:rsidR="00556DBB" w:rsidRPr="00D868D9" w14:paraId="1F6D35B5" w14:textId="77777777" w:rsidTr="001451B6">
        <w:tc>
          <w:tcPr>
            <w:tcW w:w="9287" w:type="dxa"/>
            <w:gridSpan w:val="2"/>
            <w:tcBorders>
              <w:top w:val="single" w:sz="4" w:space="0" w:color="auto"/>
              <w:left w:val="single" w:sz="4" w:space="0" w:color="auto"/>
              <w:bottom w:val="single" w:sz="4" w:space="0" w:color="auto"/>
              <w:right w:val="single" w:sz="4" w:space="0" w:color="auto"/>
            </w:tcBorders>
          </w:tcPr>
          <w:p w14:paraId="17A49177" w14:textId="77777777" w:rsidR="00556DBB" w:rsidRPr="00D155FE" w:rsidRDefault="00556DBB" w:rsidP="001451B6">
            <w:pPr>
              <w:rPr>
                <w:b/>
                <w:lang w:val="lt-LT"/>
              </w:rPr>
            </w:pPr>
            <w:r w:rsidRPr="00D155FE">
              <w:rPr>
                <w:b/>
                <w:lang w:val="lt-LT"/>
              </w:rPr>
              <w:t>Lytinės sistemos ir krūties sutrikimai</w:t>
            </w:r>
          </w:p>
        </w:tc>
      </w:tr>
      <w:tr w:rsidR="00556DBB" w:rsidRPr="00D868D9" w14:paraId="0573B024" w14:textId="77777777" w:rsidTr="001451B6">
        <w:tc>
          <w:tcPr>
            <w:tcW w:w="2988" w:type="dxa"/>
            <w:tcBorders>
              <w:top w:val="single" w:sz="4" w:space="0" w:color="auto"/>
              <w:left w:val="single" w:sz="4" w:space="0" w:color="auto"/>
              <w:bottom w:val="single" w:sz="4" w:space="0" w:color="auto"/>
              <w:right w:val="single" w:sz="4" w:space="0" w:color="auto"/>
            </w:tcBorders>
          </w:tcPr>
          <w:p w14:paraId="3BB2326D" w14:textId="77777777" w:rsidR="00556DBB" w:rsidRPr="00D155FE" w:rsidRDefault="00556DBB" w:rsidP="001451B6">
            <w:pPr>
              <w:ind w:left="540"/>
              <w:rPr>
                <w:i/>
                <w:lang w:val="lt-LT"/>
              </w:rPr>
            </w:pPr>
            <w:r w:rsidRPr="00D155FE">
              <w:rPr>
                <w:i/>
                <w:lang w:val="lt-LT"/>
              </w:rPr>
              <w:t>Dažnas</w:t>
            </w:r>
          </w:p>
        </w:tc>
        <w:tc>
          <w:tcPr>
            <w:tcW w:w="6299" w:type="dxa"/>
            <w:tcBorders>
              <w:top w:val="single" w:sz="4" w:space="0" w:color="auto"/>
              <w:left w:val="single" w:sz="4" w:space="0" w:color="auto"/>
              <w:bottom w:val="single" w:sz="4" w:space="0" w:color="auto"/>
              <w:right w:val="single" w:sz="4" w:space="0" w:color="auto"/>
            </w:tcBorders>
          </w:tcPr>
          <w:p w14:paraId="3E4558FD" w14:textId="77777777" w:rsidR="00556DBB" w:rsidRPr="00D155FE" w:rsidRDefault="00556DBB" w:rsidP="001451B6">
            <w:pPr>
              <w:rPr>
                <w:lang w:val="lt-LT"/>
              </w:rPr>
            </w:pPr>
            <w:r w:rsidRPr="00D155FE">
              <w:rPr>
                <w:lang w:val="lt-LT"/>
              </w:rPr>
              <w:t>Erekcijos funkcijos sutrikimas</w:t>
            </w:r>
          </w:p>
        </w:tc>
      </w:tr>
      <w:tr w:rsidR="00556DBB" w:rsidRPr="00F850A6" w14:paraId="78F87040" w14:textId="77777777" w:rsidTr="001451B6">
        <w:tc>
          <w:tcPr>
            <w:tcW w:w="2988" w:type="dxa"/>
            <w:tcBorders>
              <w:top w:val="single" w:sz="4" w:space="0" w:color="auto"/>
              <w:left w:val="single" w:sz="4" w:space="0" w:color="auto"/>
              <w:bottom w:val="single" w:sz="4" w:space="0" w:color="auto"/>
              <w:right w:val="single" w:sz="4" w:space="0" w:color="auto"/>
            </w:tcBorders>
          </w:tcPr>
          <w:p w14:paraId="4238FA78" w14:textId="77777777" w:rsidR="00556DBB" w:rsidRPr="00D155FE" w:rsidRDefault="00556DBB" w:rsidP="001451B6">
            <w:pPr>
              <w:ind w:left="540"/>
              <w:rPr>
                <w:i/>
                <w:lang w:val="lt-LT"/>
              </w:rPr>
            </w:pPr>
            <w:r w:rsidRPr="00D155FE">
              <w:rPr>
                <w:i/>
                <w:lang w:val="lt-LT"/>
              </w:rPr>
              <w:t xml:space="preserve">Nedažnas </w:t>
            </w:r>
          </w:p>
        </w:tc>
        <w:tc>
          <w:tcPr>
            <w:tcW w:w="6299" w:type="dxa"/>
            <w:tcBorders>
              <w:top w:val="single" w:sz="4" w:space="0" w:color="auto"/>
              <w:left w:val="single" w:sz="4" w:space="0" w:color="auto"/>
              <w:bottom w:val="single" w:sz="4" w:space="0" w:color="auto"/>
              <w:right w:val="single" w:sz="4" w:space="0" w:color="auto"/>
            </w:tcBorders>
          </w:tcPr>
          <w:p w14:paraId="1EED9993" w14:textId="77777777" w:rsidR="00556DBB" w:rsidRPr="00D155FE" w:rsidRDefault="00556DBB" w:rsidP="001451B6">
            <w:pPr>
              <w:rPr>
                <w:lang w:val="lt-LT"/>
              </w:rPr>
            </w:pPr>
            <w:r w:rsidRPr="00D155FE">
              <w:rPr>
                <w:lang w:val="lt-LT"/>
              </w:rPr>
              <w:t>Spenelių skausmas, mažojo dubens skausmas, sėklidžių atrofija, sėklidžių funkcijos sutrikimas</w:t>
            </w:r>
          </w:p>
          <w:p w14:paraId="1C2956ED" w14:textId="77777777" w:rsidR="00556DBB" w:rsidRPr="00D155FE" w:rsidRDefault="00556DBB" w:rsidP="001451B6">
            <w:pPr>
              <w:rPr>
                <w:lang w:val="lt-LT"/>
              </w:rPr>
            </w:pPr>
          </w:p>
        </w:tc>
      </w:tr>
      <w:tr w:rsidR="00556DBB" w:rsidRPr="00D868D9" w14:paraId="41DC0621" w14:textId="77777777" w:rsidTr="001451B6">
        <w:tc>
          <w:tcPr>
            <w:tcW w:w="9287" w:type="dxa"/>
            <w:gridSpan w:val="2"/>
            <w:tcBorders>
              <w:top w:val="single" w:sz="4" w:space="0" w:color="auto"/>
              <w:left w:val="single" w:sz="4" w:space="0" w:color="auto"/>
              <w:bottom w:val="single" w:sz="4" w:space="0" w:color="auto"/>
              <w:right w:val="single" w:sz="4" w:space="0" w:color="auto"/>
            </w:tcBorders>
          </w:tcPr>
          <w:p w14:paraId="6DF74341" w14:textId="77777777" w:rsidR="00556DBB" w:rsidRPr="00D155FE" w:rsidRDefault="00556DBB" w:rsidP="001451B6">
            <w:pPr>
              <w:rPr>
                <w:b/>
                <w:lang w:val="lt-LT"/>
              </w:rPr>
            </w:pPr>
            <w:r w:rsidRPr="00D155FE">
              <w:rPr>
                <w:b/>
                <w:lang w:val="lt-LT"/>
              </w:rPr>
              <w:t>Bendrieji sutrikimai ir vartojimo vietos pažeidimai</w:t>
            </w:r>
          </w:p>
        </w:tc>
      </w:tr>
      <w:tr w:rsidR="00556DBB" w:rsidRPr="0038740A" w14:paraId="6BD8EDD4" w14:textId="77777777" w:rsidTr="001451B6">
        <w:tc>
          <w:tcPr>
            <w:tcW w:w="2988" w:type="dxa"/>
            <w:tcBorders>
              <w:top w:val="single" w:sz="4" w:space="0" w:color="auto"/>
              <w:left w:val="single" w:sz="4" w:space="0" w:color="auto"/>
              <w:bottom w:val="single" w:sz="4" w:space="0" w:color="auto"/>
              <w:right w:val="single" w:sz="4" w:space="0" w:color="auto"/>
            </w:tcBorders>
          </w:tcPr>
          <w:p w14:paraId="30E40106" w14:textId="77777777" w:rsidR="00556DBB" w:rsidRPr="00D155FE" w:rsidRDefault="00556DBB" w:rsidP="001451B6">
            <w:pPr>
              <w:ind w:left="540"/>
              <w:rPr>
                <w:i/>
                <w:lang w:val="lt-LT"/>
              </w:rPr>
            </w:pPr>
            <w:r w:rsidRPr="00D155FE">
              <w:rPr>
                <w:i/>
                <w:lang w:val="lt-LT"/>
              </w:rPr>
              <w:t>Dažnas</w:t>
            </w:r>
          </w:p>
        </w:tc>
        <w:tc>
          <w:tcPr>
            <w:tcW w:w="6299" w:type="dxa"/>
            <w:tcBorders>
              <w:top w:val="single" w:sz="4" w:space="0" w:color="auto"/>
              <w:left w:val="single" w:sz="4" w:space="0" w:color="auto"/>
              <w:bottom w:val="single" w:sz="4" w:space="0" w:color="auto"/>
              <w:right w:val="single" w:sz="4" w:space="0" w:color="auto"/>
            </w:tcBorders>
          </w:tcPr>
          <w:p w14:paraId="3607FF46" w14:textId="77777777" w:rsidR="00556DBB" w:rsidRPr="00D155FE" w:rsidRDefault="00556DBB" w:rsidP="001451B6">
            <w:pPr>
              <w:rPr>
                <w:lang w:val="lt-LT"/>
              </w:rPr>
            </w:pPr>
            <w:r w:rsidRPr="00D155FE">
              <w:rPr>
                <w:lang w:val="lt-LT"/>
              </w:rPr>
              <w:t xml:space="preserve">Nuovargis, </w:t>
            </w:r>
            <w:proofErr w:type="spellStart"/>
            <w:r w:rsidRPr="00D155FE">
              <w:rPr>
                <w:lang w:val="lt-LT"/>
              </w:rPr>
              <w:t>astenija</w:t>
            </w:r>
            <w:proofErr w:type="spellEnd"/>
            <w:r w:rsidRPr="00D155FE">
              <w:rPr>
                <w:lang w:val="lt-LT"/>
              </w:rPr>
              <w:t>, skausmas, lokalios nepageidaujamos reakcijos (žr. 2-ąją lentelę)</w:t>
            </w:r>
          </w:p>
        </w:tc>
      </w:tr>
      <w:tr w:rsidR="00556DBB" w:rsidRPr="00D868D9" w14:paraId="10019CA7" w14:textId="77777777" w:rsidTr="001451B6">
        <w:tc>
          <w:tcPr>
            <w:tcW w:w="2988" w:type="dxa"/>
            <w:tcBorders>
              <w:top w:val="single" w:sz="4" w:space="0" w:color="auto"/>
              <w:left w:val="single" w:sz="4" w:space="0" w:color="auto"/>
              <w:bottom w:val="single" w:sz="4" w:space="0" w:color="auto"/>
              <w:right w:val="single" w:sz="4" w:space="0" w:color="auto"/>
            </w:tcBorders>
          </w:tcPr>
          <w:p w14:paraId="7C28D034" w14:textId="77777777" w:rsidR="00556DBB" w:rsidRPr="00D155FE" w:rsidRDefault="00556DBB" w:rsidP="001451B6">
            <w:pPr>
              <w:ind w:left="540"/>
              <w:rPr>
                <w:i/>
                <w:lang w:val="lt-LT"/>
              </w:rPr>
            </w:pPr>
            <w:r w:rsidRPr="00D155FE">
              <w:rPr>
                <w:i/>
                <w:lang w:val="lt-LT"/>
              </w:rPr>
              <w:t>Nedažnas</w:t>
            </w:r>
          </w:p>
        </w:tc>
        <w:tc>
          <w:tcPr>
            <w:tcW w:w="6299" w:type="dxa"/>
            <w:tcBorders>
              <w:top w:val="single" w:sz="4" w:space="0" w:color="auto"/>
              <w:left w:val="single" w:sz="4" w:space="0" w:color="auto"/>
              <w:bottom w:val="single" w:sz="4" w:space="0" w:color="auto"/>
              <w:right w:val="single" w:sz="4" w:space="0" w:color="auto"/>
            </w:tcBorders>
          </w:tcPr>
          <w:p w14:paraId="44C85433" w14:textId="77777777" w:rsidR="00556DBB" w:rsidRPr="00D155FE" w:rsidRDefault="00556DBB" w:rsidP="001451B6">
            <w:pPr>
              <w:rPr>
                <w:lang w:val="lt-LT"/>
              </w:rPr>
            </w:pPr>
            <w:r w:rsidRPr="00D155FE">
              <w:rPr>
                <w:lang w:val="lt-LT"/>
              </w:rPr>
              <w:t xml:space="preserve">Karščio pojūtis, </w:t>
            </w:r>
            <w:proofErr w:type="spellStart"/>
            <w:r w:rsidRPr="00D155FE">
              <w:rPr>
                <w:lang w:val="lt-LT"/>
              </w:rPr>
              <w:t>hiperhidrozė</w:t>
            </w:r>
            <w:proofErr w:type="spellEnd"/>
          </w:p>
          <w:p w14:paraId="5453055D" w14:textId="77777777" w:rsidR="00556DBB" w:rsidRPr="00D155FE" w:rsidRDefault="00556DBB" w:rsidP="001451B6">
            <w:pPr>
              <w:rPr>
                <w:lang w:val="lt-LT"/>
              </w:rPr>
            </w:pPr>
          </w:p>
        </w:tc>
      </w:tr>
      <w:tr w:rsidR="00556DBB" w:rsidRPr="00D868D9" w14:paraId="350C3F8C" w14:textId="77777777" w:rsidTr="001451B6">
        <w:tc>
          <w:tcPr>
            <w:tcW w:w="9287" w:type="dxa"/>
            <w:gridSpan w:val="2"/>
            <w:tcBorders>
              <w:top w:val="single" w:sz="4" w:space="0" w:color="auto"/>
              <w:left w:val="single" w:sz="4" w:space="0" w:color="auto"/>
              <w:bottom w:val="single" w:sz="4" w:space="0" w:color="auto"/>
              <w:right w:val="single" w:sz="4" w:space="0" w:color="auto"/>
            </w:tcBorders>
          </w:tcPr>
          <w:p w14:paraId="28E35A4F" w14:textId="77777777" w:rsidR="00556DBB" w:rsidRPr="00D155FE" w:rsidRDefault="00556DBB" w:rsidP="001451B6">
            <w:pPr>
              <w:rPr>
                <w:b/>
                <w:lang w:val="lt-LT"/>
              </w:rPr>
            </w:pPr>
            <w:r w:rsidRPr="00D155FE">
              <w:rPr>
                <w:b/>
                <w:lang w:val="lt-LT"/>
              </w:rPr>
              <w:t>Tyrimai</w:t>
            </w:r>
          </w:p>
        </w:tc>
      </w:tr>
      <w:tr w:rsidR="00556DBB" w:rsidRPr="00F850A6" w14:paraId="447BF9A1" w14:textId="77777777" w:rsidTr="001451B6">
        <w:tc>
          <w:tcPr>
            <w:tcW w:w="2988" w:type="dxa"/>
            <w:tcBorders>
              <w:top w:val="single" w:sz="4" w:space="0" w:color="auto"/>
              <w:left w:val="single" w:sz="4" w:space="0" w:color="auto"/>
              <w:bottom w:val="single" w:sz="4" w:space="0" w:color="auto"/>
              <w:right w:val="single" w:sz="4" w:space="0" w:color="auto"/>
            </w:tcBorders>
          </w:tcPr>
          <w:p w14:paraId="31EEB633" w14:textId="77777777" w:rsidR="00556DBB" w:rsidRPr="00D155FE" w:rsidRDefault="00556DBB" w:rsidP="001451B6">
            <w:pPr>
              <w:ind w:left="540"/>
              <w:rPr>
                <w:i/>
                <w:lang w:val="lt-LT"/>
              </w:rPr>
            </w:pPr>
            <w:r w:rsidRPr="00D155FE">
              <w:rPr>
                <w:i/>
                <w:lang w:val="lt-LT"/>
              </w:rPr>
              <w:t>Dažnas</w:t>
            </w:r>
          </w:p>
          <w:p w14:paraId="2DD0A24A" w14:textId="77777777" w:rsidR="00556DBB" w:rsidRPr="00D155FE" w:rsidRDefault="00556DBB" w:rsidP="001451B6">
            <w:pPr>
              <w:ind w:left="540"/>
              <w:rPr>
                <w:i/>
                <w:lang w:val="lt-LT"/>
              </w:rPr>
            </w:pPr>
          </w:p>
          <w:p w14:paraId="37EEA99B" w14:textId="77777777" w:rsidR="00556DBB" w:rsidRPr="00D155FE" w:rsidRDefault="00556DBB" w:rsidP="001451B6">
            <w:pPr>
              <w:ind w:left="540"/>
              <w:rPr>
                <w:i/>
                <w:lang w:val="lt-LT"/>
              </w:rPr>
            </w:pPr>
          </w:p>
          <w:p w14:paraId="59ED660A" w14:textId="77777777" w:rsidR="00556DBB" w:rsidRPr="00D155FE" w:rsidRDefault="00556DBB" w:rsidP="001451B6">
            <w:pPr>
              <w:ind w:left="540"/>
              <w:rPr>
                <w:i/>
                <w:lang w:val="lt-LT"/>
              </w:rPr>
            </w:pPr>
            <w:r w:rsidRPr="00D155FE">
              <w:rPr>
                <w:i/>
                <w:lang w:val="lt-LT"/>
              </w:rPr>
              <w:t>Nedažnas</w:t>
            </w:r>
          </w:p>
        </w:tc>
        <w:tc>
          <w:tcPr>
            <w:tcW w:w="6299" w:type="dxa"/>
            <w:tcBorders>
              <w:top w:val="single" w:sz="4" w:space="0" w:color="auto"/>
              <w:left w:val="single" w:sz="4" w:space="0" w:color="auto"/>
              <w:bottom w:val="single" w:sz="4" w:space="0" w:color="auto"/>
              <w:right w:val="single" w:sz="4" w:space="0" w:color="auto"/>
            </w:tcBorders>
          </w:tcPr>
          <w:p w14:paraId="03707975" w14:textId="77777777" w:rsidR="00556DBB" w:rsidRPr="00D155FE" w:rsidRDefault="00556DBB" w:rsidP="001451B6">
            <w:pPr>
              <w:rPr>
                <w:lang w:val="lt-LT"/>
              </w:rPr>
            </w:pPr>
            <w:r w:rsidRPr="00D155FE">
              <w:rPr>
                <w:lang w:val="lt-LT"/>
              </w:rPr>
              <w:t xml:space="preserve">Alaninaminotransferazės, aspartataminotransferazės, </w:t>
            </w:r>
            <w:proofErr w:type="spellStart"/>
            <w:r w:rsidRPr="00D155FE">
              <w:rPr>
                <w:lang w:val="lt-LT"/>
              </w:rPr>
              <w:t>kreatinfosfokinazės</w:t>
            </w:r>
            <w:proofErr w:type="spellEnd"/>
            <w:r w:rsidRPr="00D155FE">
              <w:rPr>
                <w:lang w:val="lt-LT"/>
              </w:rPr>
              <w:t xml:space="preserve"> aktyvumo, </w:t>
            </w:r>
            <w:proofErr w:type="spellStart"/>
            <w:r w:rsidRPr="00D155FE">
              <w:rPr>
                <w:lang w:val="lt-LT"/>
              </w:rPr>
              <w:t>trigliceridų</w:t>
            </w:r>
            <w:proofErr w:type="spellEnd"/>
            <w:r w:rsidRPr="00D155FE">
              <w:rPr>
                <w:lang w:val="lt-LT"/>
              </w:rPr>
              <w:t>, gliukozės kiekio padidėjimas kraujyje.</w:t>
            </w:r>
          </w:p>
          <w:p w14:paraId="0CF03F98" w14:textId="77777777" w:rsidR="00556DBB" w:rsidRPr="00D155FE" w:rsidRDefault="00556DBB" w:rsidP="001451B6">
            <w:pPr>
              <w:rPr>
                <w:lang w:val="lt-LT"/>
              </w:rPr>
            </w:pPr>
          </w:p>
          <w:p w14:paraId="77C465A2" w14:textId="77777777" w:rsidR="00556DBB" w:rsidRPr="00D155FE" w:rsidRDefault="00556DBB" w:rsidP="001451B6">
            <w:pPr>
              <w:rPr>
                <w:lang w:val="lt-LT"/>
              </w:rPr>
            </w:pPr>
            <w:r w:rsidRPr="00D155FE">
              <w:rPr>
                <w:lang w:val="lt-LT"/>
              </w:rPr>
              <w:t xml:space="preserve">Kalcio, </w:t>
            </w:r>
            <w:proofErr w:type="spellStart"/>
            <w:r w:rsidRPr="00D155FE">
              <w:rPr>
                <w:lang w:val="lt-LT"/>
              </w:rPr>
              <w:t>kreatino</w:t>
            </w:r>
            <w:proofErr w:type="spellEnd"/>
            <w:r w:rsidRPr="00D155FE">
              <w:rPr>
                <w:lang w:val="lt-LT"/>
              </w:rPr>
              <w:t xml:space="preserve"> kiekio, laktato </w:t>
            </w:r>
            <w:proofErr w:type="spellStart"/>
            <w:r w:rsidRPr="00D155FE">
              <w:rPr>
                <w:lang w:val="lt-LT"/>
              </w:rPr>
              <w:t>dehidrogenazės</w:t>
            </w:r>
            <w:proofErr w:type="spellEnd"/>
            <w:r w:rsidRPr="00D155FE">
              <w:rPr>
                <w:lang w:val="lt-LT"/>
              </w:rPr>
              <w:t xml:space="preserve"> aktyvumo kraujyje padidėjimas, kalio kiekio kraujyje sumažėjimas arba padidėjimas, </w:t>
            </w:r>
            <w:proofErr w:type="spellStart"/>
            <w:r w:rsidRPr="00D155FE">
              <w:rPr>
                <w:lang w:val="lt-LT"/>
              </w:rPr>
              <w:t>urėjos</w:t>
            </w:r>
            <w:proofErr w:type="spellEnd"/>
            <w:r w:rsidRPr="00D155FE">
              <w:rPr>
                <w:lang w:val="lt-LT"/>
              </w:rPr>
              <w:t xml:space="preserve"> kiekio kraujyje padidėjimas, elektrokardiogramos QT intervalo pailgėjimas (žr. 4.4 ir 4.5 skyrius), </w:t>
            </w:r>
            <w:proofErr w:type="spellStart"/>
            <w:r w:rsidRPr="00D155FE">
              <w:rPr>
                <w:lang w:val="lt-LT"/>
              </w:rPr>
              <w:t>elektrogramos</w:t>
            </w:r>
            <w:proofErr w:type="spellEnd"/>
            <w:r w:rsidRPr="00D155FE">
              <w:rPr>
                <w:lang w:val="lt-LT"/>
              </w:rPr>
              <w:t xml:space="preserve"> QT intervalo sutrumpėjimas, elektrokardiogramos T dantelio inversija, gama </w:t>
            </w:r>
            <w:proofErr w:type="spellStart"/>
            <w:r w:rsidRPr="00D155FE">
              <w:rPr>
                <w:lang w:val="lt-LT"/>
              </w:rPr>
              <w:lastRenderedPageBreak/>
              <w:t>gliutamiltransferazės</w:t>
            </w:r>
            <w:proofErr w:type="spellEnd"/>
            <w:r w:rsidRPr="00D155FE">
              <w:rPr>
                <w:lang w:val="lt-LT"/>
              </w:rPr>
              <w:t xml:space="preserve"> aktyvumo padidėjimas kraujyje, </w:t>
            </w:r>
            <w:proofErr w:type="spellStart"/>
            <w:r w:rsidRPr="00D155FE">
              <w:rPr>
                <w:lang w:val="lt-LT"/>
              </w:rPr>
              <w:t>glomerulų</w:t>
            </w:r>
            <w:proofErr w:type="spellEnd"/>
            <w:r w:rsidRPr="00D155FE">
              <w:rPr>
                <w:lang w:val="lt-LT"/>
              </w:rPr>
              <w:t xml:space="preserve"> filtracijos greičio sumažėjimas, </w:t>
            </w:r>
            <w:proofErr w:type="spellStart"/>
            <w:r w:rsidRPr="00D155FE">
              <w:rPr>
                <w:lang w:val="lt-LT"/>
              </w:rPr>
              <w:t>hematokrito</w:t>
            </w:r>
            <w:proofErr w:type="spellEnd"/>
            <w:r w:rsidRPr="00D155FE">
              <w:rPr>
                <w:lang w:val="lt-LT"/>
              </w:rPr>
              <w:t xml:space="preserve"> sumažėjimas, kraujo tyrimų duomenų nuokrypis nuo normos, hemoglobino kiekio sumažėjimas, vidutinio ląstelės tūrio padidėjimas, raudonųjų kraujo ląstelių kiekio sumažėjimas, liekamojo šlapimo tūrio padidėjimas</w:t>
            </w:r>
          </w:p>
        </w:tc>
      </w:tr>
    </w:tbl>
    <w:p w14:paraId="6324600A" w14:textId="77777777" w:rsidR="00556DBB" w:rsidRPr="00D155FE" w:rsidRDefault="00556DBB" w:rsidP="00556DBB">
      <w:pPr>
        <w:rPr>
          <w:b/>
          <w:lang w:val="lt-LT"/>
        </w:rPr>
      </w:pPr>
    </w:p>
    <w:p w14:paraId="05855593" w14:textId="77777777" w:rsidR="00556DBB" w:rsidRPr="00D155FE" w:rsidRDefault="00556DBB" w:rsidP="00556DBB">
      <w:pPr>
        <w:rPr>
          <w:lang w:val="lt-LT"/>
        </w:rPr>
      </w:pPr>
      <w:r w:rsidRPr="00D155FE">
        <w:rPr>
          <w:lang w:val="lt-LT"/>
        </w:rPr>
        <w:t>84,7</w:t>
      </w:r>
      <w:r w:rsidRPr="00D155FE">
        <w:rPr>
          <w:lang w:val="lt-LT"/>
        </w:rPr>
        <w:sym w:font="Symbol" w:char="0025"/>
      </w:r>
      <w:r w:rsidRPr="00D155FE">
        <w:rPr>
          <w:lang w:val="lt-LT"/>
        </w:rPr>
        <w:t xml:space="preserve"> visų nuo gydymo priklausomų nepageidaujamo poveikio simptomų buvo lengvi arba vidutinio sunkumo. Dažniausias (77,3%) buvo karščio pylimas. 57,7</w:t>
      </w:r>
      <w:r w:rsidRPr="00D155FE">
        <w:rPr>
          <w:lang w:val="lt-LT"/>
        </w:rPr>
        <w:sym w:font="Symbol" w:char="0025"/>
      </w:r>
      <w:r w:rsidRPr="00D155FE">
        <w:rPr>
          <w:lang w:val="lt-LT"/>
        </w:rPr>
        <w:t xml:space="preserve"> karščio pylimo atvejų buvo lengvi, 17,2</w:t>
      </w:r>
      <w:r w:rsidRPr="00D155FE">
        <w:rPr>
          <w:lang w:val="lt-LT"/>
        </w:rPr>
        <w:sym w:font="Symbol" w:char="0025"/>
      </w:r>
      <w:r w:rsidRPr="00D155FE">
        <w:rPr>
          <w:lang w:val="lt-LT"/>
        </w:rPr>
        <w:t xml:space="preserve"> </w:t>
      </w:r>
      <w:r w:rsidRPr="00D155FE">
        <w:rPr>
          <w:lang w:val="lt-LT"/>
        </w:rPr>
        <w:sym w:font="Symbol" w:char="002D"/>
      </w:r>
      <w:r w:rsidRPr="00D155FE">
        <w:rPr>
          <w:lang w:val="lt-LT"/>
        </w:rPr>
        <w:t xml:space="preserve"> vidutinio sunkumo. Penki (3,1</w:t>
      </w:r>
      <w:r w:rsidRPr="00D155FE">
        <w:rPr>
          <w:lang w:val="lt-LT"/>
        </w:rPr>
        <w:sym w:font="Symbol" w:char="0025"/>
      </w:r>
      <w:r w:rsidRPr="00D155FE">
        <w:rPr>
          <w:lang w:val="lt-LT"/>
        </w:rPr>
        <w:t xml:space="preserve">) karščio pylimo atvejai buvo sunkūs. </w:t>
      </w:r>
    </w:p>
    <w:p w14:paraId="67309821" w14:textId="77777777" w:rsidR="00556DBB" w:rsidRPr="00D155FE" w:rsidRDefault="00556DBB" w:rsidP="00556DBB">
      <w:pPr>
        <w:rPr>
          <w:lang w:val="lt-LT"/>
        </w:rPr>
      </w:pPr>
    </w:p>
    <w:p w14:paraId="4E491EE0" w14:textId="77777777" w:rsidR="00556DBB" w:rsidRPr="00D155FE" w:rsidRDefault="00556DBB" w:rsidP="00556DBB">
      <w:pPr>
        <w:rPr>
          <w:lang w:val="lt-LT"/>
        </w:rPr>
      </w:pPr>
      <w:r w:rsidRPr="00D155FE">
        <w:rPr>
          <w:lang w:val="lt-LT"/>
        </w:rPr>
        <w:t>Tyrimo metu 24 pacientams (14,7</w:t>
      </w:r>
      <w:r w:rsidRPr="00D155FE">
        <w:rPr>
          <w:lang w:val="lt-LT"/>
        </w:rPr>
        <w:sym w:font="Symbol" w:char="0025"/>
      </w:r>
      <w:r w:rsidRPr="00D155FE">
        <w:rPr>
          <w:lang w:val="lt-LT"/>
        </w:rPr>
        <w:t>) iš viso pasireiškė 38 injekcijos vietos lokalios nepageidaujamos reakcijos.</w:t>
      </w:r>
    </w:p>
    <w:p w14:paraId="66325F00" w14:textId="77777777" w:rsidR="00556DBB" w:rsidRPr="00D155FE" w:rsidRDefault="00556DBB" w:rsidP="00556DBB">
      <w:pPr>
        <w:rPr>
          <w:lang w:val="lt-LT"/>
        </w:rPr>
      </w:pPr>
    </w:p>
    <w:p w14:paraId="357364DB" w14:textId="77777777" w:rsidR="00556DBB" w:rsidRPr="00D155FE" w:rsidRDefault="00556DBB" w:rsidP="00556DBB">
      <w:pPr>
        <w:rPr>
          <w:lang w:val="lt-LT"/>
        </w:rPr>
      </w:pPr>
      <w:r w:rsidRPr="00D155FE">
        <w:rPr>
          <w:lang w:val="lt-LT"/>
        </w:rPr>
        <w:t xml:space="preserve">Lokalios nepageidaujamos reakcijos, nustatytos po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22,5 mg dozės suleidimo, yra panašios į lokalias nepageidaujamas reakcijas, susijusias su panašiais į raumenis leidžiamais vaistiniais preparatais. Dažniausiai pasireiškusios reakcijos buvo injekcijos vietos skausmas, injekcijos vietos </w:t>
      </w:r>
      <w:proofErr w:type="spellStart"/>
      <w:r w:rsidRPr="00D155FE">
        <w:rPr>
          <w:lang w:val="lt-LT"/>
        </w:rPr>
        <w:t>eritema</w:t>
      </w:r>
      <w:proofErr w:type="spellEnd"/>
      <w:r w:rsidRPr="00D155FE">
        <w:rPr>
          <w:lang w:val="lt-LT"/>
        </w:rPr>
        <w:t xml:space="preserve"> ir injekcijos vietos sukietėjimas. Nedažnai pasireiškusios reakcijos buvo injekcijos vietos diskomfortas, injekcijos vietos dilgėlinė, injekcijos vietos šilimas, kraujagyslės </w:t>
      </w:r>
      <w:proofErr w:type="spellStart"/>
      <w:r w:rsidRPr="00D155FE">
        <w:rPr>
          <w:lang w:val="lt-LT"/>
        </w:rPr>
        <w:t>pradurimo</w:t>
      </w:r>
      <w:proofErr w:type="spellEnd"/>
      <w:r w:rsidRPr="00D155FE">
        <w:rPr>
          <w:lang w:val="lt-LT"/>
        </w:rPr>
        <w:t xml:space="preserve"> vietos skausmas, </w:t>
      </w:r>
      <w:proofErr w:type="spellStart"/>
      <w:r w:rsidRPr="00D155FE">
        <w:rPr>
          <w:lang w:val="lt-LT"/>
        </w:rPr>
        <w:t>artralgija</w:t>
      </w:r>
      <w:proofErr w:type="spellEnd"/>
      <w:r w:rsidRPr="00D155FE">
        <w:rPr>
          <w:lang w:val="lt-LT"/>
        </w:rPr>
        <w:t xml:space="preserve">, skeleto ir raumenų skausmas ir injekcijos vietos </w:t>
      </w:r>
      <w:proofErr w:type="spellStart"/>
      <w:r w:rsidRPr="00D155FE">
        <w:rPr>
          <w:lang w:val="lt-LT"/>
        </w:rPr>
        <w:t>hemoragija</w:t>
      </w:r>
      <w:proofErr w:type="spellEnd"/>
      <w:r w:rsidRPr="00D155FE">
        <w:rPr>
          <w:lang w:val="lt-LT"/>
        </w:rPr>
        <w:t xml:space="preserve"> (2 lentelė). </w:t>
      </w:r>
    </w:p>
    <w:p w14:paraId="26F107F1" w14:textId="77777777" w:rsidR="00556DBB" w:rsidRPr="00D155FE" w:rsidRDefault="00556DBB" w:rsidP="00556DBB">
      <w:pPr>
        <w:rPr>
          <w:lang w:val="lt-LT"/>
        </w:rPr>
      </w:pPr>
    </w:p>
    <w:p w14:paraId="07CA6EFD" w14:textId="77777777" w:rsidR="00556DBB" w:rsidRPr="00D155FE" w:rsidRDefault="00556DBB" w:rsidP="00556DBB">
      <w:pPr>
        <w:rPr>
          <w:b/>
          <w:lang w:val="lt-LT"/>
        </w:rPr>
      </w:pPr>
      <w:r w:rsidRPr="00D155FE">
        <w:rPr>
          <w:b/>
          <w:lang w:val="lt-LT"/>
        </w:rPr>
        <w:t xml:space="preserve">2 lentelė. Pacientų, kuriems gydymo </w:t>
      </w: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r w:rsidRPr="00D155FE">
        <w:rPr>
          <w:b/>
          <w:lang w:val="lt-LT"/>
        </w:rPr>
        <w:t xml:space="preserve"> 22,5 mg metu atsirado lokalių nepageidaujamų reakcijų, procentas</w:t>
      </w:r>
    </w:p>
    <w:p w14:paraId="7C10897E" w14:textId="77777777" w:rsidR="00556DBB" w:rsidRPr="00D155FE" w:rsidRDefault="00556DBB" w:rsidP="00556DBB">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54"/>
      </w:tblGrid>
      <w:tr w:rsidR="00556DBB" w14:paraId="6CA73E98" w14:textId="77777777" w:rsidTr="001451B6">
        <w:tc>
          <w:tcPr>
            <w:tcW w:w="5240" w:type="dxa"/>
            <w:shd w:val="clear" w:color="auto" w:fill="auto"/>
          </w:tcPr>
          <w:p w14:paraId="21779FB6" w14:textId="77777777" w:rsidR="00556DBB" w:rsidRPr="00D155FE" w:rsidRDefault="00556DBB" w:rsidP="001451B6">
            <w:pPr>
              <w:spacing w:line="360" w:lineRule="auto"/>
              <w:jc w:val="center"/>
              <w:rPr>
                <w:b/>
                <w:lang w:val="lt-LT"/>
              </w:rPr>
            </w:pPr>
            <w:r w:rsidRPr="00D155FE">
              <w:rPr>
                <w:b/>
                <w:lang w:val="lt-LT"/>
              </w:rPr>
              <w:t>Pagrindinė OSK*</w:t>
            </w:r>
          </w:p>
          <w:p w14:paraId="0536C331" w14:textId="77777777" w:rsidR="00556DBB" w:rsidRPr="00D155FE" w:rsidRDefault="00556DBB" w:rsidP="001451B6">
            <w:pPr>
              <w:rPr>
                <w:lang w:val="lt-LT"/>
              </w:rPr>
            </w:pPr>
            <w:r w:rsidRPr="00D155FE">
              <w:rPr>
                <w:b/>
                <w:lang w:val="lt-LT"/>
              </w:rPr>
              <w:t>Bendrieji sutrikimai ir vartojimo vietos pažeidimai</w:t>
            </w:r>
          </w:p>
        </w:tc>
        <w:tc>
          <w:tcPr>
            <w:tcW w:w="4154" w:type="dxa"/>
            <w:shd w:val="clear" w:color="auto" w:fill="auto"/>
          </w:tcPr>
          <w:p w14:paraId="20EAD983" w14:textId="77777777" w:rsidR="00556DBB" w:rsidRPr="00D155FE" w:rsidRDefault="00556DBB" w:rsidP="001451B6">
            <w:pPr>
              <w:rPr>
                <w:lang w:val="lt-LT"/>
              </w:rPr>
            </w:pPr>
            <w:r w:rsidRPr="00D155FE">
              <w:rPr>
                <w:b/>
                <w:lang w:val="lt-LT"/>
              </w:rPr>
              <w:t>Pacientų, kuriems pasireiškė susijusi LNR, %</w:t>
            </w:r>
          </w:p>
        </w:tc>
      </w:tr>
      <w:tr w:rsidR="00556DBB" w14:paraId="71E8F4BA" w14:textId="77777777" w:rsidTr="001451B6">
        <w:tc>
          <w:tcPr>
            <w:tcW w:w="5240" w:type="dxa"/>
            <w:shd w:val="clear" w:color="auto" w:fill="auto"/>
          </w:tcPr>
          <w:p w14:paraId="67193C69" w14:textId="77777777" w:rsidR="00556DBB" w:rsidRPr="00D155FE" w:rsidRDefault="00556DBB" w:rsidP="001451B6">
            <w:pPr>
              <w:rPr>
                <w:lang w:val="lt-LT"/>
              </w:rPr>
            </w:pPr>
          </w:p>
          <w:p w14:paraId="4E2F7743" w14:textId="77777777" w:rsidR="00556DBB" w:rsidRPr="00D155FE" w:rsidRDefault="00556DBB" w:rsidP="001451B6">
            <w:pPr>
              <w:rPr>
                <w:i/>
                <w:lang w:val="lt-LT"/>
              </w:rPr>
            </w:pPr>
            <w:r w:rsidRPr="00D155FE">
              <w:rPr>
                <w:i/>
                <w:lang w:val="lt-LT"/>
              </w:rPr>
              <w:t>Labai dažnas</w:t>
            </w:r>
          </w:p>
          <w:p w14:paraId="0DFF2D7E" w14:textId="77777777" w:rsidR="00556DBB" w:rsidRPr="00D155FE" w:rsidRDefault="00556DBB" w:rsidP="001451B6">
            <w:pPr>
              <w:rPr>
                <w:lang w:val="lt-LT"/>
              </w:rPr>
            </w:pPr>
            <w:r w:rsidRPr="00D155FE">
              <w:rPr>
                <w:lang w:val="lt-LT"/>
              </w:rPr>
              <w:t xml:space="preserve">     Injekcijos vietos skausmas</w:t>
            </w:r>
          </w:p>
        </w:tc>
        <w:tc>
          <w:tcPr>
            <w:tcW w:w="4154" w:type="dxa"/>
            <w:shd w:val="clear" w:color="auto" w:fill="auto"/>
          </w:tcPr>
          <w:p w14:paraId="118100AF" w14:textId="77777777" w:rsidR="00556DBB" w:rsidRPr="00D155FE" w:rsidRDefault="00556DBB" w:rsidP="001451B6">
            <w:pPr>
              <w:rPr>
                <w:lang w:val="lt-LT"/>
              </w:rPr>
            </w:pPr>
          </w:p>
          <w:p w14:paraId="1D03FF1C" w14:textId="77777777" w:rsidR="00556DBB" w:rsidRPr="00D155FE" w:rsidRDefault="00556DBB" w:rsidP="001451B6">
            <w:pPr>
              <w:rPr>
                <w:lang w:val="lt-LT"/>
              </w:rPr>
            </w:pPr>
          </w:p>
          <w:p w14:paraId="3D5E9E3A" w14:textId="77777777" w:rsidR="00556DBB" w:rsidRPr="00D155FE" w:rsidRDefault="00556DBB" w:rsidP="001451B6">
            <w:pPr>
              <w:rPr>
                <w:lang w:val="lt-LT"/>
              </w:rPr>
            </w:pPr>
            <w:r w:rsidRPr="00D155FE">
              <w:rPr>
                <w:lang w:val="lt-LT"/>
              </w:rPr>
              <w:t>10,4</w:t>
            </w:r>
          </w:p>
        </w:tc>
      </w:tr>
      <w:tr w:rsidR="00556DBB" w14:paraId="54DAA0F1" w14:textId="77777777" w:rsidTr="001451B6">
        <w:tc>
          <w:tcPr>
            <w:tcW w:w="5240" w:type="dxa"/>
            <w:shd w:val="clear" w:color="auto" w:fill="auto"/>
          </w:tcPr>
          <w:p w14:paraId="110185B9" w14:textId="77777777" w:rsidR="00556DBB" w:rsidRPr="00D155FE" w:rsidRDefault="00556DBB" w:rsidP="001451B6">
            <w:pPr>
              <w:rPr>
                <w:i/>
                <w:lang w:val="lt-LT"/>
              </w:rPr>
            </w:pPr>
            <w:r w:rsidRPr="00D155FE">
              <w:rPr>
                <w:i/>
                <w:lang w:val="lt-LT"/>
              </w:rPr>
              <w:t>Dažnas</w:t>
            </w:r>
          </w:p>
          <w:p w14:paraId="0273D151" w14:textId="77777777" w:rsidR="00556DBB" w:rsidRPr="00D155FE" w:rsidRDefault="00556DBB" w:rsidP="001451B6">
            <w:pPr>
              <w:rPr>
                <w:lang w:val="lt-LT"/>
              </w:rPr>
            </w:pPr>
            <w:r w:rsidRPr="00D155FE">
              <w:rPr>
                <w:i/>
                <w:lang w:val="lt-LT"/>
              </w:rPr>
              <w:t xml:space="preserve">     </w:t>
            </w:r>
            <w:r w:rsidRPr="00D155FE">
              <w:rPr>
                <w:lang w:val="lt-LT"/>
              </w:rPr>
              <w:t xml:space="preserve">Injekcijos vietos </w:t>
            </w:r>
            <w:proofErr w:type="spellStart"/>
            <w:r w:rsidRPr="00D155FE">
              <w:rPr>
                <w:lang w:val="lt-LT"/>
              </w:rPr>
              <w:t>ertitema</w:t>
            </w:r>
            <w:proofErr w:type="spellEnd"/>
          </w:p>
          <w:p w14:paraId="3031D25D" w14:textId="77777777" w:rsidR="00556DBB" w:rsidRPr="00D155FE" w:rsidRDefault="00556DBB" w:rsidP="001451B6">
            <w:pPr>
              <w:rPr>
                <w:lang w:val="lt-LT"/>
              </w:rPr>
            </w:pPr>
            <w:r w:rsidRPr="00D155FE">
              <w:rPr>
                <w:lang w:val="lt-LT"/>
              </w:rPr>
              <w:t xml:space="preserve">     Injekcijos vietos sukietėjimas</w:t>
            </w:r>
          </w:p>
        </w:tc>
        <w:tc>
          <w:tcPr>
            <w:tcW w:w="4154" w:type="dxa"/>
            <w:shd w:val="clear" w:color="auto" w:fill="auto"/>
          </w:tcPr>
          <w:p w14:paraId="02600DA3" w14:textId="77777777" w:rsidR="00556DBB" w:rsidRPr="00D155FE" w:rsidRDefault="00556DBB" w:rsidP="001451B6">
            <w:pPr>
              <w:rPr>
                <w:lang w:val="lt-LT"/>
              </w:rPr>
            </w:pPr>
          </w:p>
          <w:p w14:paraId="39F7D426" w14:textId="77777777" w:rsidR="00556DBB" w:rsidRPr="00D155FE" w:rsidRDefault="00556DBB" w:rsidP="001451B6">
            <w:pPr>
              <w:rPr>
                <w:lang w:val="lt-LT"/>
              </w:rPr>
            </w:pPr>
            <w:r w:rsidRPr="00D155FE">
              <w:rPr>
                <w:lang w:val="lt-LT"/>
              </w:rPr>
              <w:t>3,1</w:t>
            </w:r>
          </w:p>
          <w:p w14:paraId="7392768B" w14:textId="77777777" w:rsidR="00556DBB" w:rsidRPr="00D155FE" w:rsidRDefault="00556DBB" w:rsidP="001451B6">
            <w:pPr>
              <w:rPr>
                <w:lang w:val="lt-LT"/>
              </w:rPr>
            </w:pPr>
            <w:r w:rsidRPr="00D155FE">
              <w:rPr>
                <w:lang w:val="lt-LT"/>
              </w:rPr>
              <w:t>2,5</w:t>
            </w:r>
          </w:p>
        </w:tc>
      </w:tr>
      <w:tr w:rsidR="00556DBB" w14:paraId="512FFFE7" w14:textId="77777777" w:rsidTr="001451B6">
        <w:tc>
          <w:tcPr>
            <w:tcW w:w="5240" w:type="dxa"/>
            <w:shd w:val="clear" w:color="auto" w:fill="auto"/>
          </w:tcPr>
          <w:p w14:paraId="625D0D7F" w14:textId="77777777" w:rsidR="00556DBB" w:rsidRPr="00D155FE" w:rsidRDefault="00556DBB" w:rsidP="001451B6">
            <w:pPr>
              <w:rPr>
                <w:i/>
                <w:lang w:val="lt-LT"/>
              </w:rPr>
            </w:pPr>
            <w:r w:rsidRPr="00D155FE">
              <w:rPr>
                <w:i/>
                <w:lang w:val="lt-LT"/>
              </w:rPr>
              <w:t>Nedažnas</w:t>
            </w:r>
          </w:p>
          <w:p w14:paraId="26DBBA13" w14:textId="77777777" w:rsidR="00556DBB" w:rsidRPr="00D155FE" w:rsidRDefault="00556DBB" w:rsidP="001451B6">
            <w:pPr>
              <w:rPr>
                <w:lang w:val="lt-LT"/>
              </w:rPr>
            </w:pPr>
            <w:r w:rsidRPr="00D155FE">
              <w:rPr>
                <w:i/>
                <w:lang w:val="lt-LT"/>
              </w:rPr>
              <w:t xml:space="preserve">     </w:t>
            </w:r>
            <w:r w:rsidRPr="00D155FE">
              <w:rPr>
                <w:lang w:val="lt-LT"/>
              </w:rPr>
              <w:t>Injekcijos vietos diskomfortas</w:t>
            </w:r>
          </w:p>
          <w:p w14:paraId="567E24D2" w14:textId="77777777" w:rsidR="00556DBB" w:rsidRPr="00D155FE" w:rsidRDefault="00556DBB" w:rsidP="001451B6">
            <w:pPr>
              <w:rPr>
                <w:lang w:val="lt-LT"/>
              </w:rPr>
            </w:pPr>
            <w:r w:rsidRPr="00D155FE">
              <w:rPr>
                <w:lang w:val="lt-LT"/>
              </w:rPr>
              <w:t xml:space="preserve">     Injekcijos vietos dilgėlinė</w:t>
            </w:r>
          </w:p>
          <w:p w14:paraId="405775CA" w14:textId="77777777" w:rsidR="00556DBB" w:rsidRPr="00D155FE" w:rsidRDefault="00556DBB" w:rsidP="001451B6">
            <w:pPr>
              <w:rPr>
                <w:lang w:val="lt-LT"/>
              </w:rPr>
            </w:pPr>
            <w:r w:rsidRPr="00D155FE">
              <w:rPr>
                <w:lang w:val="lt-LT"/>
              </w:rPr>
              <w:t xml:space="preserve">     Injekcijos vietos šilimas</w:t>
            </w:r>
          </w:p>
          <w:p w14:paraId="764E96A1" w14:textId="77777777" w:rsidR="00556DBB" w:rsidRPr="00D155FE" w:rsidRDefault="00556DBB" w:rsidP="001451B6">
            <w:pPr>
              <w:rPr>
                <w:lang w:val="lt-LT"/>
              </w:rPr>
            </w:pPr>
            <w:r w:rsidRPr="00D155FE">
              <w:rPr>
                <w:lang w:val="lt-LT"/>
              </w:rPr>
              <w:t xml:space="preserve">     Injekcijos vietos </w:t>
            </w:r>
            <w:proofErr w:type="spellStart"/>
            <w:r w:rsidRPr="00D155FE">
              <w:rPr>
                <w:lang w:val="lt-LT"/>
              </w:rPr>
              <w:t>hemoragija</w:t>
            </w:r>
            <w:proofErr w:type="spellEnd"/>
          </w:p>
          <w:p w14:paraId="3FF58CEF" w14:textId="77777777" w:rsidR="00556DBB" w:rsidRPr="00D155FE" w:rsidRDefault="00556DBB" w:rsidP="001451B6">
            <w:pPr>
              <w:rPr>
                <w:lang w:val="lt-LT"/>
              </w:rPr>
            </w:pPr>
            <w:r w:rsidRPr="00D155FE">
              <w:rPr>
                <w:lang w:val="lt-LT"/>
              </w:rPr>
              <w:t xml:space="preserve">     </w:t>
            </w:r>
            <w:proofErr w:type="spellStart"/>
            <w:r w:rsidRPr="00D155FE">
              <w:rPr>
                <w:lang w:val="lt-LT"/>
              </w:rPr>
              <w:t>Artralgija</w:t>
            </w:r>
            <w:proofErr w:type="spellEnd"/>
          </w:p>
          <w:p w14:paraId="4A2C7CC6" w14:textId="77777777" w:rsidR="00556DBB" w:rsidRPr="00D155FE" w:rsidRDefault="00556DBB" w:rsidP="001451B6">
            <w:pPr>
              <w:rPr>
                <w:lang w:val="lt-LT"/>
              </w:rPr>
            </w:pPr>
            <w:r w:rsidRPr="00D155FE">
              <w:rPr>
                <w:lang w:val="lt-LT"/>
              </w:rPr>
              <w:t xml:space="preserve">     Skeleto ir raumenų skausmas</w:t>
            </w:r>
          </w:p>
          <w:p w14:paraId="27BB8A81" w14:textId="77777777" w:rsidR="00556DBB" w:rsidRPr="00D155FE" w:rsidRDefault="00556DBB" w:rsidP="001451B6">
            <w:pPr>
              <w:rPr>
                <w:lang w:val="lt-LT"/>
              </w:rPr>
            </w:pPr>
            <w:r w:rsidRPr="00D155FE">
              <w:rPr>
                <w:lang w:val="lt-LT"/>
              </w:rPr>
              <w:t>Kraujagyslės pradūrino vietos skausmas</w:t>
            </w:r>
          </w:p>
        </w:tc>
        <w:tc>
          <w:tcPr>
            <w:tcW w:w="4154" w:type="dxa"/>
            <w:shd w:val="clear" w:color="auto" w:fill="auto"/>
          </w:tcPr>
          <w:p w14:paraId="60BD30C8" w14:textId="77777777" w:rsidR="00556DBB" w:rsidRPr="00D155FE" w:rsidRDefault="00556DBB" w:rsidP="001451B6">
            <w:pPr>
              <w:rPr>
                <w:lang w:val="lt-LT"/>
              </w:rPr>
            </w:pPr>
          </w:p>
          <w:p w14:paraId="55055228" w14:textId="77777777" w:rsidR="00556DBB" w:rsidRPr="00D155FE" w:rsidRDefault="00556DBB" w:rsidP="001451B6">
            <w:pPr>
              <w:rPr>
                <w:lang w:val="lt-LT"/>
              </w:rPr>
            </w:pPr>
            <w:r w:rsidRPr="00D155FE">
              <w:rPr>
                <w:lang w:val="lt-LT"/>
              </w:rPr>
              <w:t>0,6</w:t>
            </w:r>
          </w:p>
          <w:p w14:paraId="482D98C7" w14:textId="77777777" w:rsidR="00556DBB" w:rsidRPr="00D155FE" w:rsidRDefault="00556DBB" w:rsidP="001451B6">
            <w:pPr>
              <w:rPr>
                <w:lang w:val="lt-LT"/>
              </w:rPr>
            </w:pPr>
            <w:r w:rsidRPr="00D155FE">
              <w:rPr>
                <w:lang w:val="lt-LT"/>
              </w:rPr>
              <w:t>0,6</w:t>
            </w:r>
          </w:p>
          <w:p w14:paraId="184AF8BD" w14:textId="77777777" w:rsidR="00556DBB" w:rsidRPr="00D155FE" w:rsidRDefault="00556DBB" w:rsidP="001451B6">
            <w:pPr>
              <w:rPr>
                <w:lang w:val="lt-LT"/>
              </w:rPr>
            </w:pPr>
            <w:r w:rsidRPr="00D155FE">
              <w:rPr>
                <w:lang w:val="lt-LT"/>
              </w:rPr>
              <w:t>0,6</w:t>
            </w:r>
          </w:p>
          <w:p w14:paraId="0F353A76" w14:textId="77777777" w:rsidR="00556DBB" w:rsidRPr="00D155FE" w:rsidRDefault="00556DBB" w:rsidP="001451B6">
            <w:pPr>
              <w:rPr>
                <w:lang w:val="lt-LT"/>
              </w:rPr>
            </w:pPr>
            <w:r w:rsidRPr="00D155FE">
              <w:rPr>
                <w:lang w:val="lt-LT"/>
              </w:rPr>
              <w:t>0,6</w:t>
            </w:r>
          </w:p>
          <w:p w14:paraId="08108581" w14:textId="77777777" w:rsidR="00556DBB" w:rsidRPr="00D155FE" w:rsidRDefault="00556DBB" w:rsidP="001451B6">
            <w:pPr>
              <w:rPr>
                <w:lang w:val="lt-LT"/>
              </w:rPr>
            </w:pPr>
            <w:r w:rsidRPr="00D155FE">
              <w:rPr>
                <w:lang w:val="lt-LT"/>
              </w:rPr>
              <w:t>0,6</w:t>
            </w:r>
          </w:p>
          <w:p w14:paraId="7CDE6806" w14:textId="77777777" w:rsidR="00556DBB" w:rsidRPr="00D155FE" w:rsidRDefault="00556DBB" w:rsidP="001451B6">
            <w:pPr>
              <w:rPr>
                <w:lang w:val="lt-LT"/>
              </w:rPr>
            </w:pPr>
            <w:r w:rsidRPr="00D155FE">
              <w:rPr>
                <w:lang w:val="lt-LT"/>
              </w:rPr>
              <w:t>0,6</w:t>
            </w:r>
          </w:p>
          <w:p w14:paraId="7B4996ED" w14:textId="77777777" w:rsidR="00556DBB" w:rsidRPr="00D155FE" w:rsidRDefault="00556DBB" w:rsidP="001451B6">
            <w:pPr>
              <w:rPr>
                <w:lang w:val="lt-LT"/>
              </w:rPr>
            </w:pPr>
            <w:r w:rsidRPr="00D155FE">
              <w:rPr>
                <w:lang w:val="lt-LT"/>
              </w:rPr>
              <w:t>0,6</w:t>
            </w:r>
          </w:p>
        </w:tc>
      </w:tr>
    </w:tbl>
    <w:p w14:paraId="397919DC" w14:textId="77777777" w:rsidR="00556DBB" w:rsidRPr="00D155FE" w:rsidRDefault="00556DBB" w:rsidP="00556DBB">
      <w:pPr>
        <w:rPr>
          <w:lang w:val="lt-LT"/>
        </w:rPr>
      </w:pPr>
      <w:r w:rsidRPr="00D155FE">
        <w:rPr>
          <w:vertAlign w:val="superscript"/>
          <w:lang w:val="lt-LT"/>
        </w:rPr>
        <w:sym w:font="Symbol" w:char="002A"/>
      </w:r>
      <w:r w:rsidRPr="00D155FE">
        <w:rPr>
          <w:lang w:val="lt-LT"/>
        </w:rPr>
        <w:t xml:space="preserve"> Pacientai gali priklausyti daugiau negu vienai kategorijai. LNR </w:t>
      </w:r>
      <w:r w:rsidRPr="00D155FE">
        <w:rPr>
          <w:lang w:val="lt-LT"/>
        </w:rPr>
        <w:sym w:font="Symbol" w:char="002D"/>
      </w:r>
      <w:r w:rsidRPr="00D155FE">
        <w:rPr>
          <w:lang w:val="lt-LT"/>
        </w:rPr>
        <w:t xml:space="preserve"> lokalios nepageidaujamos reakcijos, OSK </w:t>
      </w:r>
      <w:r w:rsidRPr="00D155FE">
        <w:rPr>
          <w:lang w:val="lt-LT"/>
        </w:rPr>
        <w:sym w:font="Symbol" w:char="002D"/>
      </w:r>
      <w:r w:rsidRPr="00D155FE">
        <w:rPr>
          <w:lang w:val="lt-LT"/>
        </w:rPr>
        <w:t xml:space="preserve"> organų sistemų klasė.</w:t>
      </w:r>
    </w:p>
    <w:p w14:paraId="75E1D7B3" w14:textId="77777777" w:rsidR="00556DBB" w:rsidRPr="00D155FE" w:rsidRDefault="00556DBB" w:rsidP="00556DBB">
      <w:pPr>
        <w:rPr>
          <w:lang w:val="lt-LT"/>
        </w:rPr>
      </w:pPr>
    </w:p>
    <w:p w14:paraId="741CD281" w14:textId="77777777" w:rsidR="00556DBB" w:rsidRPr="00D155FE" w:rsidRDefault="00556DBB" w:rsidP="00556DBB">
      <w:pPr>
        <w:rPr>
          <w:lang w:val="lt-LT"/>
        </w:rPr>
      </w:pPr>
      <w:r w:rsidRPr="00D155FE">
        <w:rPr>
          <w:lang w:val="lt-LT"/>
        </w:rPr>
        <w:t>Visi nurodyti reiškiniai buvo nepavojingi, lengvi arba vidutinio sunkumo. Dėl nepageidaujamų lokalių reiškinių gydymo nutraukti nereikėjo nė vienam pacientui.</w:t>
      </w:r>
    </w:p>
    <w:p w14:paraId="10C48F09" w14:textId="77777777" w:rsidR="00556DBB" w:rsidRPr="00D155FE" w:rsidRDefault="00556DBB" w:rsidP="00556DBB">
      <w:pPr>
        <w:rPr>
          <w:lang w:val="lt-LT"/>
        </w:rPr>
      </w:pPr>
    </w:p>
    <w:p w14:paraId="5FAFFC99" w14:textId="77777777" w:rsidR="00556DBB" w:rsidRPr="00D155FE" w:rsidRDefault="00556DBB" w:rsidP="00556DBB">
      <w:pPr>
        <w:rPr>
          <w:lang w:val="lt-LT"/>
        </w:rPr>
      </w:pPr>
      <w:r w:rsidRPr="00D155FE">
        <w:rPr>
          <w:lang w:val="lt-LT"/>
        </w:rPr>
        <w:t xml:space="preserve">Kitokie nepageidaujami reiškiniai, pastebėti gydymo </w:t>
      </w:r>
      <w:proofErr w:type="spellStart"/>
      <w:r w:rsidRPr="00D155FE">
        <w:rPr>
          <w:lang w:val="lt-LT"/>
        </w:rPr>
        <w:t>leuprorelino</w:t>
      </w:r>
      <w:proofErr w:type="spellEnd"/>
      <w:r w:rsidRPr="00D155FE">
        <w:rPr>
          <w:lang w:val="lt-LT"/>
        </w:rPr>
        <w:t xml:space="preserve"> acetatu metu, yra periferinė edema, plaučių embolija, </w:t>
      </w:r>
      <w:proofErr w:type="spellStart"/>
      <w:r w:rsidRPr="00D155FE">
        <w:rPr>
          <w:lang w:val="lt-LT"/>
        </w:rPr>
        <w:t>palpitacija</w:t>
      </w:r>
      <w:proofErr w:type="spellEnd"/>
      <w:r w:rsidRPr="00D155FE">
        <w:rPr>
          <w:lang w:val="lt-LT"/>
        </w:rPr>
        <w:t xml:space="preserve">, </w:t>
      </w:r>
      <w:proofErr w:type="spellStart"/>
      <w:r w:rsidRPr="00D155FE">
        <w:rPr>
          <w:lang w:val="lt-LT"/>
        </w:rPr>
        <w:t>mialgija</w:t>
      </w:r>
      <w:proofErr w:type="spellEnd"/>
      <w:r w:rsidRPr="00D155FE">
        <w:rPr>
          <w:lang w:val="lt-LT"/>
        </w:rPr>
        <w:t>, raumenų silpnumas, šalčio krėtimas, periferinis svaigimas (</w:t>
      </w:r>
      <w:proofErr w:type="spellStart"/>
      <w:r w:rsidRPr="00D155FE">
        <w:rPr>
          <w:i/>
          <w:lang w:val="lt-LT"/>
        </w:rPr>
        <w:t>vertigo</w:t>
      </w:r>
      <w:proofErr w:type="spellEnd"/>
      <w:r w:rsidRPr="00D155FE">
        <w:rPr>
          <w:i/>
          <w:lang w:val="lt-LT"/>
        </w:rPr>
        <w:t>)</w:t>
      </w:r>
      <w:r w:rsidRPr="00D155FE">
        <w:rPr>
          <w:lang w:val="lt-LT"/>
        </w:rPr>
        <w:t xml:space="preserve">, išbėrimas, amnezija, regos sutrikimai ir odos </w:t>
      </w:r>
      <w:r w:rsidRPr="00D155FE">
        <w:rPr>
          <w:lang w:val="lt-LT"/>
        </w:rPr>
        <w:lastRenderedPageBreak/>
        <w:t xml:space="preserve">jutimų pokytis. Suleidus trumpai arba ilgai veikiančių LHIH </w:t>
      </w:r>
      <w:proofErr w:type="spellStart"/>
      <w:r w:rsidRPr="00D155FE">
        <w:rPr>
          <w:lang w:val="lt-LT"/>
        </w:rPr>
        <w:t>agonistų</w:t>
      </w:r>
      <w:proofErr w:type="spellEnd"/>
      <w:r w:rsidRPr="00D155FE">
        <w:rPr>
          <w:lang w:val="lt-LT"/>
        </w:rPr>
        <w:t xml:space="preserve">, retais atvejais pacientams, kuriems prieš gydymą buvo </w:t>
      </w:r>
      <w:proofErr w:type="spellStart"/>
      <w:r w:rsidRPr="00D155FE">
        <w:rPr>
          <w:lang w:val="lt-LT"/>
        </w:rPr>
        <w:t>hipofizės</w:t>
      </w:r>
      <w:proofErr w:type="spellEnd"/>
      <w:r w:rsidRPr="00D155FE">
        <w:rPr>
          <w:lang w:val="lt-LT"/>
        </w:rPr>
        <w:t xml:space="preserve"> adenomą sukeliančių veiksnių, pasireiškė </w:t>
      </w:r>
      <w:proofErr w:type="spellStart"/>
      <w:r w:rsidRPr="00D155FE">
        <w:rPr>
          <w:lang w:val="lt-LT"/>
        </w:rPr>
        <w:t>hipofizės</w:t>
      </w:r>
      <w:proofErr w:type="spellEnd"/>
      <w:r w:rsidRPr="00D155FE">
        <w:rPr>
          <w:lang w:val="lt-LT"/>
        </w:rPr>
        <w:t xml:space="preserve"> infarktas. Retais atvejais pasitaikė </w:t>
      </w:r>
      <w:proofErr w:type="spellStart"/>
      <w:r w:rsidRPr="00D155FE">
        <w:rPr>
          <w:lang w:val="lt-LT"/>
        </w:rPr>
        <w:t>trombocitopenija</w:t>
      </w:r>
      <w:proofErr w:type="spellEnd"/>
      <w:r w:rsidRPr="00D155FE">
        <w:rPr>
          <w:lang w:val="lt-LT"/>
        </w:rPr>
        <w:t xml:space="preserve"> ir </w:t>
      </w:r>
      <w:proofErr w:type="spellStart"/>
      <w:r w:rsidRPr="00D155FE">
        <w:rPr>
          <w:lang w:val="lt-LT"/>
        </w:rPr>
        <w:t>leukopenija</w:t>
      </w:r>
      <w:proofErr w:type="spellEnd"/>
      <w:r w:rsidRPr="00D155FE">
        <w:rPr>
          <w:lang w:val="lt-LT"/>
        </w:rPr>
        <w:t>. Buvo pranešimų apie gliukozės toleravimo pokyčius.</w:t>
      </w:r>
    </w:p>
    <w:p w14:paraId="7D7A597D" w14:textId="77777777" w:rsidR="00556DBB" w:rsidRPr="00D155FE" w:rsidRDefault="00556DBB" w:rsidP="00556DBB">
      <w:pPr>
        <w:rPr>
          <w:lang w:val="lt-LT"/>
        </w:rPr>
      </w:pPr>
    </w:p>
    <w:p w14:paraId="59C7FD6E" w14:textId="77777777" w:rsidR="00556DBB" w:rsidRPr="00D155FE" w:rsidRDefault="00556DBB" w:rsidP="00556DBB">
      <w:pPr>
        <w:rPr>
          <w:u w:val="single"/>
          <w:lang w:val="lt-LT"/>
        </w:rPr>
      </w:pPr>
      <w:r w:rsidRPr="00D155FE">
        <w:rPr>
          <w:u w:val="single"/>
          <w:lang w:val="lt-LT"/>
        </w:rPr>
        <w:t>Kaulų mineralų tankio pokyčiai</w:t>
      </w:r>
    </w:p>
    <w:p w14:paraId="685249E3" w14:textId="77777777" w:rsidR="00556DBB" w:rsidRPr="00D155FE" w:rsidRDefault="00556DBB" w:rsidP="00556DBB">
      <w:pPr>
        <w:rPr>
          <w:lang w:val="lt-LT"/>
        </w:rPr>
      </w:pPr>
      <w:r w:rsidRPr="00D155FE">
        <w:rPr>
          <w:lang w:val="lt-LT"/>
        </w:rPr>
        <w:t xml:space="preserve">Medicinos literatūroje yra pranešimų apie tai, kad LHIH analogais gydomiems vyrams, kurių sėklidės pašalintos, buvo pastebėtas kaulų mineralų tankio sumažėjimas. Tikėtina, kad ilgalaikis gydymas </w:t>
      </w:r>
      <w:proofErr w:type="spellStart"/>
      <w:r w:rsidRPr="00D155FE">
        <w:rPr>
          <w:lang w:val="lt-LT"/>
        </w:rPr>
        <w:t>leuprorelinu</w:t>
      </w:r>
      <w:proofErr w:type="spellEnd"/>
      <w:r w:rsidRPr="00D155FE">
        <w:rPr>
          <w:lang w:val="lt-LT"/>
        </w:rPr>
        <w:t xml:space="preserve"> gali dažninti osteoporozės požymius. Informacijos apie kalų lūžių rizikos padidėjimą dėl osteoporozės pateikta 4.4 skyriuje.</w:t>
      </w:r>
    </w:p>
    <w:p w14:paraId="37E97D01" w14:textId="77777777" w:rsidR="00556DBB" w:rsidRPr="00D155FE" w:rsidRDefault="00556DBB" w:rsidP="00556DBB">
      <w:pPr>
        <w:rPr>
          <w:lang w:val="lt-LT"/>
        </w:rPr>
      </w:pPr>
    </w:p>
    <w:p w14:paraId="136D6CA7" w14:textId="77777777" w:rsidR="00556DBB" w:rsidRPr="00D155FE" w:rsidRDefault="00556DBB" w:rsidP="00556DBB">
      <w:pPr>
        <w:rPr>
          <w:u w:val="single"/>
          <w:lang w:val="lt-LT"/>
        </w:rPr>
      </w:pPr>
      <w:r w:rsidRPr="00D155FE">
        <w:rPr>
          <w:u w:val="single"/>
          <w:lang w:val="lt-LT"/>
        </w:rPr>
        <w:t xml:space="preserve">Ligos požymių ir simptomų pasunkėjimas </w:t>
      </w:r>
    </w:p>
    <w:p w14:paraId="67EDFB9D" w14:textId="77777777" w:rsidR="00556DBB" w:rsidRPr="00D155FE" w:rsidRDefault="00556DBB" w:rsidP="00556DBB">
      <w:pPr>
        <w:rPr>
          <w:lang w:val="lt-LT"/>
        </w:rPr>
      </w:pPr>
      <w:r w:rsidRPr="00D155FE">
        <w:rPr>
          <w:lang w:val="lt-LT"/>
        </w:rPr>
        <w:t xml:space="preserve">Gydymo </w:t>
      </w:r>
      <w:proofErr w:type="spellStart"/>
      <w:r w:rsidRPr="00D155FE">
        <w:rPr>
          <w:lang w:val="lt-LT"/>
        </w:rPr>
        <w:t>leuprorelino</w:t>
      </w:r>
      <w:proofErr w:type="spellEnd"/>
      <w:r w:rsidRPr="00D155FE">
        <w:rPr>
          <w:lang w:val="lt-LT"/>
        </w:rPr>
        <w:t xml:space="preserve"> acetatu metu, ypač kelių pirmųjų savaičių laikotarpiu, gali pasunkėti ligos požymiai ir simptomai. Jeigu pasunkėja stuburo slankstelių metastazės ir (arba) šlapino takų obstrukcija ar </w:t>
      </w:r>
      <w:proofErr w:type="spellStart"/>
      <w:r w:rsidRPr="00D155FE">
        <w:rPr>
          <w:lang w:val="lt-LT"/>
        </w:rPr>
        <w:t>hematurija</w:t>
      </w:r>
      <w:proofErr w:type="spellEnd"/>
      <w:r w:rsidRPr="00D155FE">
        <w:rPr>
          <w:lang w:val="lt-LT"/>
        </w:rPr>
        <w:t xml:space="preserve">, gali pasireikšti nervų sistemos sutrikimai, kaip antai kojų silpnumas ir (arba) </w:t>
      </w:r>
      <w:proofErr w:type="spellStart"/>
      <w:r w:rsidRPr="00D155FE">
        <w:rPr>
          <w:lang w:val="lt-LT"/>
        </w:rPr>
        <w:t>parestezija</w:t>
      </w:r>
      <w:proofErr w:type="spellEnd"/>
      <w:r w:rsidRPr="00D155FE">
        <w:rPr>
          <w:lang w:val="lt-LT"/>
        </w:rPr>
        <w:t>, arba pablogėti šlapimo takų simptomai (žr. 4.4 skyrių).</w:t>
      </w:r>
    </w:p>
    <w:p w14:paraId="2FDA91AC" w14:textId="77777777" w:rsidR="00556DBB" w:rsidRPr="00D155FE" w:rsidRDefault="00556DBB" w:rsidP="00556DBB">
      <w:pPr>
        <w:rPr>
          <w:lang w:val="lt-LT"/>
        </w:rPr>
      </w:pPr>
    </w:p>
    <w:p w14:paraId="6F1352F1" w14:textId="77777777" w:rsidR="00556DBB" w:rsidRPr="00D155FE" w:rsidRDefault="00556DBB" w:rsidP="00556DBB">
      <w:pPr>
        <w:autoSpaceDE w:val="0"/>
        <w:autoSpaceDN w:val="0"/>
        <w:adjustRightInd w:val="0"/>
        <w:rPr>
          <w:u w:val="single"/>
          <w:lang w:val="lt-LT"/>
        </w:rPr>
      </w:pPr>
      <w:r w:rsidRPr="00D155FE">
        <w:rPr>
          <w:u w:val="single"/>
          <w:lang w:val="lt-LT"/>
        </w:rPr>
        <w:t>Pranešimas apie įtariamas nepageidaujamas reakcijas</w:t>
      </w:r>
    </w:p>
    <w:p w14:paraId="5361D120" w14:textId="77777777" w:rsidR="00556DBB" w:rsidRPr="00D155FE" w:rsidRDefault="00556DBB" w:rsidP="00556DBB">
      <w:pPr>
        <w:rPr>
          <w:lang w:val="lt-LT"/>
        </w:rPr>
      </w:pPr>
      <w:r w:rsidRPr="00D155FE">
        <w:rPr>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D155FE">
        <w:rPr>
          <w:lang w:val="lt-LT"/>
        </w:rPr>
        <w:t>NepageidaujamaR@vvkt.lt</w:t>
      </w:r>
      <w:proofErr w:type="spellEnd"/>
      <w:r w:rsidRPr="00D155FE">
        <w:rPr>
          <w:lang w:val="lt-LT"/>
        </w:rPr>
        <w:t xml:space="preserve">), per interneto svetainę (adresu </w:t>
      </w:r>
      <w:hyperlink r:id="rId7" w:history="1">
        <w:r w:rsidRPr="00D155FE">
          <w:rPr>
            <w:rStyle w:val="Hipersaitas"/>
            <w:lang w:val="lt-LT"/>
          </w:rPr>
          <w:t>http://www.vvkt.lt</w:t>
        </w:r>
      </w:hyperlink>
      <w:r w:rsidRPr="00D155FE">
        <w:rPr>
          <w:lang w:val="lt-LT"/>
        </w:rPr>
        <w:t>).</w:t>
      </w:r>
    </w:p>
    <w:p w14:paraId="6AA08FEA" w14:textId="77777777" w:rsidR="00556DBB" w:rsidRPr="00D155FE" w:rsidRDefault="00556DBB" w:rsidP="00556DBB">
      <w:pPr>
        <w:rPr>
          <w:lang w:val="lt-LT"/>
        </w:rPr>
      </w:pPr>
    </w:p>
    <w:p w14:paraId="2CBDF54D" w14:textId="77777777" w:rsidR="00556DBB" w:rsidRPr="00D155FE" w:rsidRDefault="00556DBB" w:rsidP="00556DBB">
      <w:pPr>
        <w:rPr>
          <w:b/>
          <w:lang w:val="lt-LT"/>
        </w:rPr>
      </w:pPr>
      <w:r w:rsidRPr="00D155FE">
        <w:rPr>
          <w:b/>
          <w:lang w:val="lt-LT"/>
        </w:rPr>
        <w:t>4.9</w:t>
      </w:r>
      <w:r w:rsidRPr="00D155FE">
        <w:rPr>
          <w:b/>
          <w:lang w:val="lt-LT"/>
        </w:rPr>
        <w:tab/>
        <w:t>Perdozavimas</w:t>
      </w:r>
    </w:p>
    <w:p w14:paraId="0E785707" w14:textId="77777777" w:rsidR="00556DBB" w:rsidRPr="00D155FE" w:rsidRDefault="00556DBB" w:rsidP="00556DBB">
      <w:pPr>
        <w:rPr>
          <w:lang w:val="lt-LT"/>
        </w:rPr>
      </w:pPr>
    </w:p>
    <w:p w14:paraId="39AF6908" w14:textId="77777777" w:rsidR="00556DBB" w:rsidRPr="00D155FE" w:rsidRDefault="00556DBB" w:rsidP="00556DBB">
      <w:pPr>
        <w:rPr>
          <w:lang w:val="lt-LT"/>
        </w:rPr>
      </w:pPr>
      <w:r w:rsidRPr="00D155FE">
        <w:rPr>
          <w:lang w:val="lt-LT"/>
        </w:rPr>
        <w:t xml:space="preserve">Ūminio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ar </w:t>
      </w:r>
      <w:proofErr w:type="spellStart"/>
      <w:r w:rsidRPr="00D155FE">
        <w:rPr>
          <w:lang w:val="lt-LT"/>
        </w:rPr>
        <w:t>leuprorelino</w:t>
      </w:r>
      <w:proofErr w:type="spellEnd"/>
      <w:r w:rsidRPr="00D155FE">
        <w:rPr>
          <w:lang w:val="lt-LT"/>
        </w:rPr>
        <w:t xml:space="preserve"> acetato perdozavimo atvejų nebuvo. Klinikinių tyrimų metu prostatos vėžiu sergantiems pacientams, kuriems ne ilgiau kaip 2 metus kasdien po oda buvo leidžiama ne didesnė kaip 20 mg </w:t>
      </w:r>
      <w:proofErr w:type="spellStart"/>
      <w:r w:rsidRPr="00D155FE">
        <w:rPr>
          <w:lang w:val="lt-LT"/>
        </w:rPr>
        <w:t>leuprorelino</w:t>
      </w:r>
      <w:proofErr w:type="spellEnd"/>
      <w:r w:rsidRPr="00D155FE">
        <w:rPr>
          <w:lang w:val="lt-LT"/>
        </w:rPr>
        <w:t xml:space="preserve"> acetato dozė, nepageidaujamas poveikis nesiskyrė nuo pacientų, kuriems kasdien buvo leidžiama 1 mg dozė. </w:t>
      </w:r>
    </w:p>
    <w:p w14:paraId="195D284F" w14:textId="77777777" w:rsidR="00556DBB" w:rsidRPr="00D155FE" w:rsidRDefault="00556DBB" w:rsidP="00556DBB">
      <w:pPr>
        <w:rPr>
          <w:lang w:val="lt-LT"/>
        </w:rPr>
      </w:pPr>
    </w:p>
    <w:p w14:paraId="25E00E5B" w14:textId="77777777" w:rsidR="00556DBB" w:rsidRPr="00D155FE" w:rsidRDefault="00556DBB" w:rsidP="00556DBB">
      <w:pPr>
        <w:rPr>
          <w:lang w:val="lt-LT"/>
        </w:rPr>
      </w:pPr>
      <w:r w:rsidRPr="00D155FE">
        <w:rPr>
          <w:lang w:val="lt-LT"/>
        </w:rPr>
        <w:t xml:space="preserve">Tyrimų metu gyvūnams tokios dozės, kurios yra net 500 kartų didesnės už rekomenduojamą dozę žmogui, sukėlė </w:t>
      </w:r>
      <w:proofErr w:type="spellStart"/>
      <w:r w:rsidRPr="00D155FE">
        <w:rPr>
          <w:lang w:val="lt-LT"/>
        </w:rPr>
        <w:t>dispnėją</w:t>
      </w:r>
      <w:proofErr w:type="spellEnd"/>
      <w:r w:rsidRPr="00D155FE">
        <w:rPr>
          <w:lang w:val="lt-LT"/>
        </w:rPr>
        <w:t>, aktyvumo sumažėjimą ir lokalų injekcijos vietos dirginimą. Perdozavimo atveju pacientą reikia atidžiai stebėti ir gydyti simptominėmis bei palaikomosiomis priemonėmis.</w:t>
      </w:r>
    </w:p>
    <w:p w14:paraId="1F93809E" w14:textId="77777777" w:rsidR="00556DBB" w:rsidRPr="00D155FE" w:rsidRDefault="00556DBB" w:rsidP="00556DBB">
      <w:pPr>
        <w:rPr>
          <w:lang w:val="lt-LT"/>
        </w:rPr>
      </w:pPr>
    </w:p>
    <w:p w14:paraId="78B9F2C7" w14:textId="77777777" w:rsidR="00556DBB" w:rsidRPr="00D155FE" w:rsidRDefault="00556DBB" w:rsidP="00556DBB">
      <w:pPr>
        <w:rPr>
          <w:lang w:val="lt-LT"/>
        </w:rPr>
      </w:pPr>
    </w:p>
    <w:p w14:paraId="10A3C424" w14:textId="77777777" w:rsidR="00556DBB" w:rsidRPr="00D155FE" w:rsidRDefault="00556DBB" w:rsidP="00556DBB">
      <w:pPr>
        <w:rPr>
          <w:b/>
          <w:lang w:val="lt-LT"/>
        </w:rPr>
      </w:pPr>
      <w:r w:rsidRPr="00D155FE">
        <w:rPr>
          <w:b/>
          <w:lang w:val="lt-LT"/>
        </w:rPr>
        <w:t>5.</w:t>
      </w:r>
      <w:r w:rsidRPr="00D155FE">
        <w:rPr>
          <w:b/>
          <w:lang w:val="lt-LT"/>
        </w:rPr>
        <w:tab/>
        <w:t>FARMAKOLOGINĖS SAVYBĖS</w:t>
      </w:r>
    </w:p>
    <w:p w14:paraId="75A858B0" w14:textId="77777777" w:rsidR="00556DBB" w:rsidRPr="00D155FE" w:rsidRDefault="00556DBB" w:rsidP="00556DBB">
      <w:pPr>
        <w:rPr>
          <w:lang w:val="lt-LT"/>
        </w:rPr>
      </w:pPr>
    </w:p>
    <w:p w14:paraId="565F604E" w14:textId="77777777" w:rsidR="00556DBB" w:rsidRPr="00D155FE" w:rsidRDefault="00556DBB" w:rsidP="00556DBB">
      <w:pPr>
        <w:rPr>
          <w:b/>
          <w:lang w:val="lt-LT"/>
        </w:rPr>
      </w:pPr>
      <w:r w:rsidRPr="00D155FE">
        <w:rPr>
          <w:b/>
          <w:lang w:val="lt-LT"/>
        </w:rPr>
        <w:t>5.1</w:t>
      </w:r>
      <w:r w:rsidRPr="00D155FE">
        <w:rPr>
          <w:b/>
          <w:lang w:val="lt-LT"/>
        </w:rPr>
        <w:tab/>
      </w:r>
      <w:proofErr w:type="spellStart"/>
      <w:r w:rsidRPr="00D155FE">
        <w:rPr>
          <w:b/>
          <w:lang w:val="lt-LT"/>
        </w:rPr>
        <w:t>Farmakodinaminės</w:t>
      </w:r>
      <w:proofErr w:type="spellEnd"/>
      <w:r w:rsidRPr="00D155FE">
        <w:rPr>
          <w:b/>
          <w:lang w:val="lt-LT"/>
        </w:rPr>
        <w:t xml:space="preserve"> savybės</w:t>
      </w:r>
    </w:p>
    <w:p w14:paraId="23FE80A8" w14:textId="77777777" w:rsidR="00556DBB" w:rsidRPr="00D155FE" w:rsidRDefault="00556DBB" w:rsidP="00556DBB">
      <w:pPr>
        <w:rPr>
          <w:lang w:val="lt-LT"/>
        </w:rPr>
      </w:pPr>
    </w:p>
    <w:p w14:paraId="759A6B38" w14:textId="77777777" w:rsidR="00556DBB" w:rsidRPr="00D155FE" w:rsidRDefault="00556DBB" w:rsidP="00556DBB">
      <w:pPr>
        <w:rPr>
          <w:lang w:val="lt-LT"/>
        </w:rPr>
      </w:pPr>
      <w:proofErr w:type="spellStart"/>
      <w:r w:rsidRPr="00D155FE">
        <w:rPr>
          <w:lang w:val="lt-LT"/>
        </w:rPr>
        <w:t>Farmakoterapinė</w:t>
      </w:r>
      <w:proofErr w:type="spellEnd"/>
      <w:r w:rsidRPr="00D155FE">
        <w:rPr>
          <w:lang w:val="lt-LT"/>
        </w:rPr>
        <w:t xml:space="preserve"> grupė – endokrininė terapija, hormonai ir susiję preparatai, </w:t>
      </w:r>
      <w:proofErr w:type="spellStart"/>
      <w:r w:rsidRPr="00D155FE">
        <w:rPr>
          <w:lang w:val="lt-LT"/>
        </w:rPr>
        <w:t>gonadotropinus</w:t>
      </w:r>
      <w:proofErr w:type="spellEnd"/>
      <w:r w:rsidRPr="00D155FE">
        <w:rPr>
          <w:lang w:val="lt-LT"/>
        </w:rPr>
        <w:t xml:space="preserve"> išskiriančių hormonų analogai, ATC kodas – L02AE02.</w:t>
      </w:r>
    </w:p>
    <w:p w14:paraId="40103A68" w14:textId="77777777" w:rsidR="00556DBB" w:rsidRPr="00D155FE" w:rsidRDefault="00556DBB" w:rsidP="00556DBB">
      <w:pPr>
        <w:rPr>
          <w:lang w:val="lt-LT"/>
        </w:rPr>
      </w:pPr>
    </w:p>
    <w:p w14:paraId="499D7362" w14:textId="77777777" w:rsidR="00556DBB" w:rsidRPr="00D155FE" w:rsidRDefault="00556DBB" w:rsidP="00556DBB">
      <w:pPr>
        <w:rPr>
          <w:lang w:val="lt-LT"/>
        </w:rPr>
      </w:pPr>
      <w:r w:rsidRPr="00D155FE">
        <w:rPr>
          <w:lang w:val="lt-LT"/>
        </w:rPr>
        <w:t xml:space="preserve">Cheminis </w:t>
      </w:r>
      <w:proofErr w:type="spellStart"/>
      <w:r w:rsidRPr="00D155FE">
        <w:rPr>
          <w:lang w:val="lt-LT"/>
        </w:rPr>
        <w:t>leuprorelino</w:t>
      </w:r>
      <w:proofErr w:type="spellEnd"/>
      <w:r w:rsidRPr="00D155FE">
        <w:rPr>
          <w:lang w:val="lt-LT"/>
        </w:rPr>
        <w:t xml:space="preserve"> acetato pavadinimas yra 5-okso-L-prolil-L-histidil-L-triptofil-L-seril-L-</w:t>
      </w:r>
    </w:p>
    <w:p w14:paraId="38605B02" w14:textId="77777777" w:rsidR="00556DBB" w:rsidRPr="00D155FE" w:rsidRDefault="00556DBB" w:rsidP="00556DBB">
      <w:pPr>
        <w:rPr>
          <w:lang w:val="lt-LT"/>
        </w:rPr>
      </w:pPr>
      <w:r w:rsidRPr="00D155FE">
        <w:rPr>
          <w:lang w:val="lt-LT"/>
        </w:rPr>
        <w:t>-</w:t>
      </w:r>
      <w:proofErr w:type="spellStart"/>
      <w:r w:rsidRPr="00D155FE">
        <w:rPr>
          <w:lang w:val="lt-LT"/>
        </w:rPr>
        <w:t>tirozil</w:t>
      </w:r>
      <w:proofErr w:type="spellEnd"/>
      <w:r w:rsidRPr="00D155FE">
        <w:rPr>
          <w:lang w:val="lt-LT"/>
        </w:rPr>
        <w:t>-D-</w:t>
      </w:r>
      <w:proofErr w:type="spellStart"/>
      <w:r w:rsidRPr="00D155FE">
        <w:rPr>
          <w:lang w:val="lt-LT"/>
        </w:rPr>
        <w:t>leucil</w:t>
      </w:r>
      <w:proofErr w:type="spellEnd"/>
      <w:r w:rsidRPr="00D155FE">
        <w:rPr>
          <w:lang w:val="lt-LT"/>
        </w:rPr>
        <w:t>-L-</w:t>
      </w:r>
      <w:proofErr w:type="spellStart"/>
      <w:r w:rsidRPr="00D155FE">
        <w:rPr>
          <w:lang w:val="lt-LT"/>
        </w:rPr>
        <w:t>leucil</w:t>
      </w:r>
      <w:proofErr w:type="spellEnd"/>
      <w:r w:rsidRPr="00D155FE">
        <w:rPr>
          <w:lang w:val="lt-LT"/>
        </w:rPr>
        <w:t>-L-</w:t>
      </w:r>
      <w:proofErr w:type="spellStart"/>
      <w:r w:rsidRPr="00D155FE">
        <w:rPr>
          <w:lang w:val="lt-LT"/>
        </w:rPr>
        <w:t>arginil</w:t>
      </w:r>
      <w:proofErr w:type="spellEnd"/>
      <w:r w:rsidRPr="00D155FE">
        <w:rPr>
          <w:lang w:val="lt-LT"/>
        </w:rPr>
        <w:t>-L-</w:t>
      </w:r>
      <w:proofErr w:type="spellStart"/>
      <w:r w:rsidRPr="00D155FE">
        <w:rPr>
          <w:lang w:val="lt-LT"/>
        </w:rPr>
        <w:t>propil</w:t>
      </w:r>
      <w:proofErr w:type="spellEnd"/>
      <w:r w:rsidRPr="00D155FE">
        <w:rPr>
          <w:lang w:val="lt-LT"/>
        </w:rPr>
        <w:t>-</w:t>
      </w:r>
      <w:proofErr w:type="spellStart"/>
      <w:r w:rsidRPr="00D155FE">
        <w:rPr>
          <w:lang w:val="lt-LT"/>
        </w:rPr>
        <w:t>etilamidas</w:t>
      </w:r>
      <w:proofErr w:type="spellEnd"/>
      <w:r w:rsidRPr="00D155FE">
        <w:rPr>
          <w:i/>
          <w:lang w:val="lt-LT"/>
        </w:rPr>
        <w:t>.</w:t>
      </w:r>
    </w:p>
    <w:p w14:paraId="63901E7C" w14:textId="77777777" w:rsidR="00556DBB" w:rsidRPr="00D155FE" w:rsidRDefault="00556DBB" w:rsidP="00556DBB">
      <w:pPr>
        <w:rPr>
          <w:lang w:val="lt-LT"/>
        </w:rPr>
      </w:pPr>
    </w:p>
    <w:p w14:paraId="2AEE752E" w14:textId="77777777" w:rsidR="00556DBB" w:rsidRPr="00D155FE" w:rsidRDefault="00556DBB" w:rsidP="00556DBB">
      <w:pPr>
        <w:rPr>
          <w:lang w:val="lt-LT"/>
        </w:rPr>
      </w:pPr>
      <w:r w:rsidRPr="00D155FE">
        <w:rPr>
          <w:lang w:val="lt-LT"/>
        </w:rPr>
        <w:lastRenderedPageBreak/>
        <w:t xml:space="preserve">Per burną pavartotas </w:t>
      </w:r>
      <w:proofErr w:type="spellStart"/>
      <w:r w:rsidRPr="00D155FE">
        <w:rPr>
          <w:lang w:val="lt-LT"/>
        </w:rPr>
        <w:t>leuprorelino</w:t>
      </w:r>
      <w:proofErr w:type="spellEnd"/>
      <w:r w:rsidRPr="00D155FE">
        <w:rPr>
          <w:lang w:val="lt-LT"/>
        </w:rPr>
        <w:t xml:space="preserve"> acetatas yra neaktyvus, kadangi menkai prasiskverbia per membranas ir kadangi beveik visą jį </w:t>
      </w:r>
      <w:proofErr w:type="spellStart"/>
      <w:r w:rsidRPr="00D155FE">
        <w:rPr>
          <w:lang w:val="lt-LT"/>
        </w:rPr>
        <w:t>inaktyvina</w:t>
      </w:r>
      <w:proofErr w:type="spellEnd"/>
      <w:r w:rsidRPr="00D155FE">
        <w:rPr>
          <w:lang w:val="lt-LT"/>
        </w:rPr>
        <w:t xml:space="preserve"> žarnų </w:t>
      </w:r>
      <w:proofErr w:type="spellStart"/>
      <w:r w:rsidRPr="00D155FE">
        <w:rPr>
          <w:lang w:val="lt-LT"/>
        </w:rPr>
        <w:t>proteoliziniai</w:t>
      </w:r>
      <w:proofErr w:type="spellEnd"/>
      <w:r w:rsidRPr="00D155FE">
        <w:rPr>
          <w:lang w:val="lt-LT"/>
        </w:rPr>
        <w:t xml:space="preserve"> fermentai. </w:t>
      </w:r>
    </w:p>
    <w:p w14:paraId="19124266" w14:textId="77777777" w:rsidR="00556DBB" w:rsidRPr="00D155FE" w:rsidRDefault="00556DBB" w:rsidP="00556DBB">
      <w:pPr>
        <w:rPr>
          <w:lang w:val="lt-LT"/>
        </w:rPr>
      </w:pPr>
    </w:p>
    <w:p w14:paraId="6C8A10FA" w14:textId="77777777" w:rsidR="00556DBB" w:rsidRPr="00D155FE" w:rsidRDefault="00556DBB" w:rsidP="00556DBB">
      <w:pPr>
        <w:rPr>
          <w:lang w:val="lt-LT"/>
        </w:rPr>
      </w:pPr>
      <w:r w:rsidRPr="00D155FE">
        <w:rPr>
          <w:lang w:val="lt-LT"/>
        </w:rPr>
        <w:t xml:space="preserve">Vartojant trumpai ir protarpiais, </w:t>
      </w:r>
      <w:proofErr w:type="spellStart"/>
      <w:r w:rsidRPr="00D155FE">
        <w:rPr>
          <w:lang w:val="lt-LT"/>
        </w:rPr>
        <w:t>leuprorelino</w:t>
      </w:r>
      <w:proofErr w:type="spellEnd"/>
      <w:r w:rsidRPr="00D155FE">
        <w:rPr>
          <w:lang w:val="lt-LT"/>
        </w:rPr>
        <w:t xml:space="preserve"> acetatui būdingas stiprus LHIH </w:t>
      </w:r>
      <w:proofErr w:type="spellStart"/>
      <w:r w:rsidRPr="00D155FE">
        <w:rPr>
          <w:lang w:val="lt-LT"/>
        </w:rPr>
        <w:t>agonistinis</w:t>
      </w:r>
      <w:proofErr w:type="spellEnd"/>
      <w:r w:rsidRPr="00D155FE">
        <w:rPr>
          <w:lang w:val="lt-LT"/>
        </w:rPr>
        <w:t xml:space="preserve"> aktyvumas, tačiau nepertraukiamai, ne ciklais vartojami LHIH analogai slopina </w:t>
      </w:r>
      <w:proofErr w:type="spellStart"/>
      <w:r w:rsidRPr="00D155FE">
        <w:rPr>
          <w:lang w:val="lt-LT"/>
        </w:rPr>
        <w:t>gonadotropinų</w:t>
      </w:r>
      <w:proofErr w:type="spellEnd"/>
      <w:r w:rsidRPr="00D155FE">
        <w:rPr>
          <w:lang w:val="lt-LT"/>
        </w:rPr>
        <w:t xml:space="preserve"> sekreciją ir steroidų gamybą sėklidėse. </w:t>
      </w:r>
    </w:p>
    <w:p w14:paraId="07BA436E" w14:textId="77777777" w:rsidR="00556DBB" w:rsidRPr="00D155FE" w:rsidRDefault="00556DBB" w:rsidP="00556DBB">
      <w:pPr>
        <w:rPr>
          <w:lang w:val="lt-LT"/>
        </w:rPr>
      </w:pPr>
    </w:p>
    <w:p w14:paraId="0FB98923" w14:textId="77777777" w:rsidR="00556DBB" w:rsidRPr="00D155FE" w:rsidRDefault="00556DBB" w:rsidP="00556DBB">
      <w:pPr>
        <w:rPr>
          <w:lang w:val="lt-LT"/>
        </w:rPr>
      </w:pPr>
      <w:r w:rsidRPr="00D155FE">
        <w:rPr>
          <w:lang w:val="lt-LT"/>
        </w:rPr>
        <w:t xml:space="preserve">Prisijungęs prie </w:t>
      </w:r>
      <w:proofErr w:type="spellStart"/>
      <w:r w:rsidRPr="00D155FE">
        <w:rPr>
          <w:lang w:val="lt-LT"/>
        </w:rPr>
        <w:t>hipofizėje</w:t>
      </w:r>
      <w:proofErr w:type="spellEnd"/>
      <w:r w:rsidRPr="00D155FE">
        <w:rPr>
          <w:lang w:val="lt-LT"/>
        </w:rPr>
        <w:t xml:space="preserve"> esančių LHIH receptorių </w:t>
      </w:r>
      <w:proofErr w:type="spellStart"/>
      <w:r w:rsidRPr="00D155FE">
        <w:rPr>
          <w:lang w:val="lt-LT"/>
        </w:rPr>
        <w:t>leuprorelino</w:t>
      </w:r>
      <w:proofErr w:type="spellEnd"/>
      <w:r w:rsidRPr="00D155FE">
        <w:rPr>
          <w:lang w:val="lt-LT"/>
        </w:rPr>
        <w:t xml:space="preserve"> acetatas iš pradžių padidina cirkuliuojančio </w:t>
      </w:r>
      <w:proofErr w:type="spellStart"/>
      <w:r w:rsidRPr="00D155FE">
        <w:rPr>
          <w:lang w:val="lt-LT"/>
        </w:rPr>
        <w:t>liuteinizuojančio</w:t>
      </w:r>
      <w:proofErr w:type="spellEnd"/>
      <w:r w:rsidRPr="00D155FE">
        <w:rPr>
          <w:lang w:val="lt-LT"/>
        </w:rPr>
        <w:t xml:space="preserve"> hormono (LH) ir folikulus stimuliuojančio hormono (FSH) kiekius, todėl staigiai padaugėja testosterono ir </w:t>
      </w:r>
      <w:proofErr w:type="spellStart"/>
      <w:r w:rsidRPr="00D155FE">
        <w:rPr>
          <w:lang w:val="lt-LT"/>
        </w:rPr>
        <w:t>dihidrotestosterono</w:t>
      </w:r>
      <w:proofErr w:type="spellEnd"/>
      <w:r w:rsidRPr="00D155FE">
        <w:rPr>
          <w:lang w:val="lt-LT"/>
        </w:rPr>
        <w:t xml:space="preserve">. Tačiau per 5–8 dienas nuo pavartojimo LHIH analogai sukelia LHIH receptorių komplekso nujautrinimą ir (arba) priekinės </w:t>
      </w:r>
      <w:proofErr w:type="spellStart"/>
      <w:r w:rsidRPr="00D155FE">
        <w:rPr>
          <w:lang w:val="lt-LT"/>
        </w:rPr>
        <w:t>hipofizės</w:t>
      </w:r>
      <w:proofErr w:type="spellEnd"/>
      <w:r w:rsidRPr="00D155FE">
        <w:rPr>
          <w:lang w:val="lt-LT"/>
        </w:rPr>
        <w:t xml:space="preserve"> dalies slopinimą. Kadangi ląstelių paviršiuje receptorių yra mažiau, susilpnėja ląstelių stimuliavimas ir mažiau sintetinama bei išskiriama </w:t>
      </w:r>
      <w:proofErr w:type="spellStart"/>
      <w:r w:rsidRPr="00D155FE">
        <w:rPr>
          <w:lang w:val="lt-LT"/>
        </w:rPr>
        <w:t>gonadotropino</w:t>
      </w:r>
      <w:proofErr w:type="spellEnd"/>
      <w:r w:rsidRPr="00D155FE">
        <w:rPr>
          <w:lang w:val="lt-LT"/>
        </w:rPr>
        <w:t xml:space="preserve">. Galiausiai po kelių savaičių gydymo LHIH </w:t>
      </w:r>
      <w:proofErr w:type="spellStart"/>
      <w:r w:rsidRPr="00D155FE">
        <w:rPr>
          <w:lang w:val="lt-LT"/>
        </w:rPr>
        <w:t>agonistais</w:t>
      </w:r>
      <w:proofErr w:type="spellEnd"/>
      <w:r w:rsidRPr="00D155FE">
        <w:rPr>
          <w:lang w:val="lt-LT"/>
        </w:rPr>
        <w:t xml:space="preserve"> užslopinama LH ir FSH sekrecija. Dėl to sėklidžių </w:t>
      </w:r>
      <w:proofErr w:type="spellStart"/>
      <w:r w:rsidRPr="00D155FE">
        <w:rPr>
          <w:lang w:val="lt-LT"/>
        </w:rPr>
        <w:t>Leidigo</w:t>
      </w:r>
      <w:proofErr w:type="spellEnd"/>
      <w:r w:rsidRPr="00D155FE">
        <w:rPr>
          <w:lang w:val="lt-LT"/>
        </w:rPr>
        <w:t xml:space="preserve"> ląstelės nustoja gaminti testosteroną ir praėjus maždaug 2–4 savaitėms nuo gydymo pradžios jo koncentracija kraujo serume sumažėja iki kastracinio lygmens (tampa mažesnė negu 0,5 </w:t>
      </w:r>
      <w:proofErr w:type="spellStart"/>
      <w:r w:rsidRPr="00D155FE">
        <w:rPr>
          <w:lang w:val="lt-LT"/>
        </w:rPr>
        <w:t>ng</w:t>
      </w:r>
      <w:proofErr w:type="spellEnd"/>
      <w:r w:rsidRPr="00D155FE">
        <w:rPr>
          <w:lang w:val="lt-LT"/>
        </w:rPr>
        <w:t>/ml).</w:t>
      </w:r>
    </w:p>
    <w:p w14:paraId="5BCEC3B4" w14:textId="77777777" w:rsidR="00556DBB" w:rsidRPr="00D155FE" w:rsidRDefault="00556DBB" w:rsidP="00556DBB">
      <w:pPr>
        <w:rPr>
          <w:lang w:val="lt-LT"/>
        </w:rPr>
      </w:pPr>
    </w:p>
    <w:p w14:paraId="2636AEE1" w14:textId="77777777" w:rsidR="00556DBB" w:rsidRPr="00D155FE" w:rsidRDefault="00556DBB" w:rsidP="00556DBB">
      <w:pPr>
        <w:rPr>
          <w:lang w:val="lt-LT"/>
        </w:rPr>
      </w:pPr>
      <w:r w:rsidRPr="00D155FE">
        <w:rPr>
          <w:lang w:val="lt-LT"/>
        </w:rPr>
        <w:t xml:space="preserve">Atvirame, </w:t>
      </w:r>
      <w:proofErr w:type="spellStart"/>
      <w:r w:rsidRPr="00D155FE">
        <w:rPr>
          <w:lang w:val="lt-LT"/>
        </w:rPr>
        <w:t>daugiacentriame</w:t>
      </w:r>
      <w:proofErr w:type="spellEnd"/>
      <w:r w:rsidRPr="00D155FE">
        <w:rPr>
          <w:lang w:val="lt-LT"/>
        </w:rPr>
        <w:t xml:space="preserve"> daugkartinių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22,5 mg dozių klinikiniame tyrime dalyvavo 163 prostatos vėžiu sergantys </w:t>
      </w:r>
      <w:proofErr w:type="spellStart"/>
      <w:r w:rsidRPr="00D155FE">
        <w:rPr>
          <w:lang w:val="lt-LT"/>
        </w:rPr>
        <w:t>pacienti</w:t>
      </w:r>
      <w:proofErr w:type="spellEnd"/>
      <w:r w:rsidRPr="00D155FE">
        <w:rPr>
          <w:lang w:val="lt-LT"/>
        </w:rPr>
        <w:t xml:space="preserve">. Tyrimo tikslas buvo nustatyti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veiksmingumą ir saugumą prostatos vėžiu sergantiems pacientams, kuriems naudos galėtų duoti gydymas androgenų netekimą sukeliančiu būdu. Į raumenis buvo leistos dvi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22,5 mg dozės, darant 3 mėnesių pertrauką tarp jų. </w:t>
      </w:r>
    </w:p>
    <w:p w14:paraId="1ADFA317" w14:textId="77777777" w:rsidR="00556DBB" w:rsidRPr="00D155FE" w:rsidRDefault="00556DBB" w:rsidP="00556DBB">
      <w:pPr>
        <w:rPr>
          <w:lang w:val="lt-LT"/>
        </w:rPr>
      </w:pPr>
    </w:p>
    <w:p w14:paraId="1080696C" w14:textId="77777777" w:rsidR="00556DBB" w:rsidRPr="00D155FE" w:rsidRDefault="00556DBB" w:rsidP="00556DBB">
      <w:pPr>
        <w:rPr>
          <w:lang w:val="lt-LT"/>
        </w:rPr>
      </w:pPr>
      <w:r w:rsidRPr="00D155FE">
        <w:rPr>
          <w:lang w:val="lt-LT"/>
        </w:rPr>
        <w:t xml:space="preserve">Testosterono kiekis buvo matuojamas skirtingomis dienomis 168 dienų laikotarpiu. Bandiniai testosterono kiekiui tirti buvo imami šiomis dienomis: 0 (1-ą ir 4-tą val.), 2, 14, 28, 56, 84 (prieš dozės suleidimą), 84 (1-mą ir 4-tą val. po dozės suleidimo), 86, 112 ir 168. Pirmaeilė vertinamoji baigtis buvo </w:t>
      </w:r>
      <w:r w:rsidRPr="00D155FE">
        <w:rPr>
          <w:lang w:val="lt-LT"/>
        </w:rPr>
        <w:sym w:font="Symbol" w:char="F0A3"/>
      </w:r>
      <w:r w:rsidRPr="00D155FE">
        <w:rPr>
          <w:lang w:val="lt-LT"/>
        </w:rPr>
        <w:t> 0,5 </w:t>
      </w:r>
      <w:proofErr w:type="spellStart"/>
      <w:r w:rsidRPr="00D155FE">
        <w:rPr>
          <w:lang w:val="lt-LT"/>
        </w:rPr>
        <w:t>ng</w:t>
      </w:r>
      <w:proofErr w:type="spellEnd"/>
      <w:r w:rsidRPr="00D155FE">
        <w:rPr>
          <w:lang w:val="lt-LT"/>
        </w:rPr>
        <w:t>/ml testosterono kiekis ir neprarasti 28-os, 84-os ir 168-os dienų tyrimų duomenys. Kiekvienam pacientui, kurio testosterono kiekis buvo didesnis negu 0,5 </w:t>
      </w:r>
      <w:proofErr w:type="spellStart"/>
      <w:r w:rsidRPr="00D155FE">
        <w:rPr>
          <w:lang w:val="lt-LT"/>
        </w:rPr>
        <w:t>ng</w:t>
      </w:r>
      <w:proofErr w:type="spellEnd"/>
      <w:r w:rsidRPr="00D155FE">
        <w:rPr>
          <w:lang w:val="lt-LT"/>
        </w:rPr>
        <w:t>/ml arba kurio testosterono kiekio bet kuriuo svarbiausiu tyrimo momentu (t. y. 28-os, 84-os ar 168-os dienos) duomenys buvo prarasti, gydymas buvo  laikomas nesėkmingu, išskyrus tuos atvejus, jeigu duomenys buvo prarasti dėl nuo gydymo nepriklausomo reiškinio, pvz., mirties. Tikriau sakant, jeigu testosterono kiekio bet kuriuo svarbiausiu tyrimo momentu (28-os, 84-os ar 168-os dienos) duomenys buvo prarasti dėl nuo tiriamo vaistinio preparato ar gydymo priklausomo nepageidaujamo reiškinio, gydymas buvo laikomas nesėkmingu.</w:t>
      </w:r>
    </w:p>
    <w:p w14:paraId="29591353" w14:textId="77777777" w:rsidR="00556DBB" w:rsidRPr="00D155FE" w:rsidRDefault="00556DBB" w:rsidP="00556DBB">
      <w:pPr>
        <w:rPr>
          <w:lang w:val="lt-LT"/>
        </w:rPr>
      </w:pPr>
    </w:p>
    <w:p w14:paraId="59472EBE" w14:textId="77777777" w:rsidR="00556DBB" w:rsidRPr="00D155FE" w:rsidRDefault="00556DBB" w:rsidP="00556DBB">
      <w:pPr>
        <w:rPr>
          <w:lang w:val="lt-LT"/>
        </w:rPr>
      </w:pPr>
      <w:r w:rsidRPr="00D155FE">
        <w:rPr>
          <w:lang w:val="lt-LT"/>
        </w:rPr>
        <w:t>Po pirmos injekcijos vidutinis testosterono kiekis greitai padidėjo, palyginti su pradiniu (4,09</w:t>
      </w:r>
      <w:r w:rsidRPr="00D155FE">
        <w:rPr>
          <w:lang w:val="lt-LT"/>
        </w:rPr>
        <w:sym w:font="Symbol" w:char="00B1"/>
      </w:r>
      <w:r w:rsidRPr="00D155FE">
        <w:rPr>
          <w:lang w:val="lt-LT"/>
        </w:rPr>
        <w:t>1,79 </w:t>
      </w:r>
      <w:proofErr w:type="spellStart"/>
      <w:r w:rsidRPr="00D155FE">
        <w:rPr>
          <w:lang w:val="lt-LT"/>
        </w:rPr>
        <w:t>ng</w:t>
      </w:r>
      <w:proofErr w:type="spellEnd"/>
      <w:r w:rsidRPr="00D155FE">
        <w:rPr>
          <w:lang w:val="lt-LT"/>
        </w:rPr>
        <w:t xml:space="preserve">/ml), didžiausia koncentracija kraujo plazmoje (angl. </w:t>
      </w:r>
      <w:proofErr w:type="spellStart"/>
      <w:r w:rsidRPr="00D155FE">
        <w:rPr>
          <w:lang w:val="lt-LT"/>
        </w:rPr>
        <w:t>C</w:t>
      </w:r>
      <w:r w:rsidRPr="00D155FE">
        <w:rPr>
          <w:vertAlign w:val="subscript"/>
          <w:lang w:val="lt-LT"/>
        </w:rPr>
        <w:t>max</w:t>
      </w:r>
      <w:proofErr w:type="spellEnd"/>
      <w:r w:rsidRPr="00D155FE">
        <w:rPr>
          <w:lang w:val="lt-LT"/>
        </w:rPr>
        <w:t>), t. y. 6,33 (</w:t>
      </w:r>
      <w:r w:rsidRPr="00D155FE">
        <w:rPr>
          <w:lang w:val="lt-LT"/>
        </w:rPr>
        <w:sym w:font="Symbol" w:char="00B1"/>
      </w:r>
      <w:r w:rsidRPr="00D155FE">
        <w:rPr>
          <w:lang w:val="lt-LT"/>
        </w:rPr>
        <w:t>3,4) </w:t>
      </w:r>
      <w:proofErr w:type="spellStart"/>
      <w:r w:rsidRPr="00D155FE">
        <w:rPr>
          <w:lang w:val="lt-LT"/>
        </w:rPr>
        <w:t>ng</w:t>
      </w:r>
      <w:proofErr w:type="spellEnd"/>
      <w:r w:rsidRPr="00D155FE">
        <w:rPr>
          <w:lang w:val="lt-LT"/>
        </w:rPr>
        <w:t>/ml, atsirado antrą dieną. Po to didžiausia testosterono koncentracija mažėjo ir 28-tą dieną 98,8</w:t>
      </w:r>
      <w:r w:rsidRPr="00D155FE">
        <w:rPr>
          <w:lang w:val="lt-LT"/>
        </w:rPr>
        <w:sym w:font="Symbol" w:char="0025"/>
      </w:r>
      <w:r w:rsidRPr="00D155FE">
        <w:rPr>
          <w:lang w:val="lt-LT"/>
        </w:rPr>
        <w:t xml:space="preserve"> (159 iš 161) tiriamų pacientų ji tapo kastracinio lygmens (mažesnė negu 0,5 </w:t>
      </w:r>
      <w:proofErr w:type="spellStart"/>
      <w:r w:rsidRPr="00D155FE">
        <w:rPr>
          <w:lang w:val="lt-LT"/>
        </w:rPr>
        <w:t>ng</w:t>
      </w:r>
      <w:proofErr w:type="spellEnd"/>
      <w:r w:rsidRPr="00D155FE">
        <w:rPr>
          <w:lang w:val="lt-LT"/>
        </w:rPr>
        <w:t xml:space="preserve">/ml). Be to, šiuo laiko momentu 77% pacientų testosterono koncentracija buvo </w:t>
      </w:r>
      <w:r w:rsidRPr="00D155FE">
        <w:rPr>
          <w:lang w:val="lt-LT"/>
        </w:rPr>
        <w:sym w:font="Symbol" w:char="00A3"/>
      </w:r>
      <w:r w:rsidRPr="00D155FE">
        <w:rPr>
          <w:lang w:val="lt-LT"/>
        </w:rPr>
        <w:t> 0,2 </w:t>
      </w:r>
      <w:proofErr w:type="spellStart"/>
      <w:r w:rsidRPr="00D155FE">
        <w:rPr>
          <w:lang w:val="lt-LT"/>
        </w:rPr>
        <w:t>ng</w:t>
      </w:r>
      <w:proofErr w:type="spellEnd"/>
      <w:r w:rsidRPr="00D155FE">
        <w:rPr>
          <w:lang w:val="lt-LT"/>
        </w:rPr>
        <w:t>/ml (1 diagrama). 168-tą dieną 99,4% (150 iš 151) tiriamų pacientų testosterono kiekis buvo mažesnis negu 0,5 </w:t>
      </w:r>
      <w:proofErr w:type="spellStart"/>
      <w:r w:rsidRPr="00D155FE">
        <w:rPr>
          <w:lang w:val="lt-LT"/>
        </w:rPr>
        <w:t>ng</w:t>
      </w:r>
      <w:proofErr w:type="spellEnd"/>
      <w:r w:rsidRPr="00D155FE">
        <w:rPr>
          <w:lang w:val="lt-LT"/>
        </w:rPr>
        <w:t xml:space="preserve">/ml, 90,7% </w:t>
      </w:r>
      <w:r w:rsidRPr="00D155FE">
        <w:rPr>
          <w:lang w:val="lt-LT"/>
        </w:rPr>
        <w:sym w:font="Symbol" w:char="F02D"/>
      </w:r>
      <w:r w:rsidRPr="00D155FE">
        <w:rPr>
          <w:lang w:val="lt-LT"/>
        </w:rPr>
        <w:t xml:space="preserve"> mažesnis negu </w:t>
      </w:r>
      <w:r w:rsidRPr="00D155FE">
        <w:rPr>
          <w:lang w:val="lt-LT"/>
        </w:rPr>
        <w:sym w:font="Symbol" w:char="00A3"/>
      </w:r>
      <w:r w:rsidRPr="00D155FE">
        <w:rPr>
          <w:lang w:val="lt-LT"/>
        </w:rPr>
        <w:t> 0,2 </w:t>
      </w:r>
      <w:proofErr w:type="spellStart"/>
      <w:r w:rsidRPr="00D155FE">
        <w:rPr>
          <w:lang w:val="lt-LT"/>
        </w:rPr>
        <w:t>ng</w:t>
      </w:r>
      <w:proofErr w:type="spellEnd"/>
      <w:r w:rsidRPr="00D155FE">
        <w:rPr>
          <w:lang w:val="lt-LT"/>
        </w:rPr>
        <w:t>/ml. Pagal pirmaeilę vertinamąją baigtį (jos apibūdinimas buvo pateiktas anksčiau) tyrimo metu kastracinis testosterono lygmuo buvo palaikomas 98,1% (158 iš 161) pacientų.</w:t>
      </w:r>
    </w:p>
    <w:p w14:paraId="1AD915D4" w14:textId="77777777" w:rsidR="00556DBB" w:rsidRPr="00D155FE" w:rsidRDefault="00556DBB" w:rsidP="00556DBB">
      <w:pPr>
        <w:rPr>
          <w:lang w:val="lt-LT"/>
        </w:rPr>
      </w:pPr>
    </w:p>
    <w:p w14:paraId="15272196" w14:textId="77777777" w:rsidR="00556DBB" w:rsidRPr="00D155FE" w:rsidRDefault="00556DBB" w:rsidP="00556DBB">
      <w:pPr>
        <w:rPr>
          <w:b/>
          <w:lang w:val="lt-LT"/>
        </w:rPr>
      </w:pPr>
      <w:r w:rsidRPr="00D155FE">
        <w:rPr>
          <w:b/>
          <w:lang w:val="lt-LT"/>
        </w:rPr>
        <w:t xml:space="preserve">1 diagrama. Testosterono koncentracijos kraujo plazmoje vidurkis (±SN) gydant į raumenis leidžiamomis dviem nuosekliomis </w:t>
      </w: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r w:rsidRPr="00D155FE">
        <w:rPr>
          <w:b/>
          <w:lang w:val="lt-LT"/>
        </w:rPr>
        <w:t xml:space="preserve"> 22,5 mg dozėmis, tarp kurių buvo daroma 3 mėn. pertrauka</w:t>
      </w:r>
    </w:p>
    <w:p w14:paraId="19403A7B" w14:textId="77777777" w:rsidR="00556DBB" w:rsidRPr="00D155FE" w:rsidRDefault="00556DBB" w:rsidP="00556DBB">
      <w:pPr>
        <w:spacing w:line="360" w:lineRule="auto"/>
        <w:jc w:val="both"/>
        <w:rPr>
          <w:b/>
          <w:lang w:val="lt-LT"/>
        </w:rPr>
      </w:pPr>
    </w:p>
    <w:p w14:paraId="501042FF" w14:textId="77777777" w:rsidR="00556DBB" w:rsidRPr="00037CCC" w:rsidRDefault="00556DBB" w:rsidP="00556DBB">
      <w:pPr>
        <w:spacing w:line="360" w:lineRule="auto"/>
        <w:jc w:val="both"/>
        <w:rPr>
          <w:rFonts w:ascii="Arial" w:hAnsi="Arial"/>
          <w:sz w:val="20"/>
        </w:rPr>
      </w:pPr>
      <w:r w:rsidRPr="00D155FE">
        <w:rPr>
          <w:rFonts w:ascii="Arial" w:hAnsi="Arial"/>
          <w:noProof/>
          <w:sz w:val="20"/>
          <w:lang w:val="lt-LT" w:eastAsia="lt-LT"/>
        </w:rPr>
        <w:lastRenderedPageBreak/>
        <w:drawing>
          <wp:inline distT="0" distB="0" distL="0" distR="0" wp14:anchorId="0453FF57" wp14:editId="25774DBA">
            <wp:extent cx="4810125" cy="2647950"/>
            <wp:effectExtent l="19050" t="19050" r="28575" b="1905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666" t="13670" r="-1666" b="3191"/>
                    <a:stretch>
                      <a:fillRect/>
                    </a:stretch>
                  </pic:blipFill>
                  <pic:spPr bwMode="auto">
                    <a:xfrm>
                      <a:off x="0" y="0"/>
                      <a:ext cx="4810125" cy="2647950"/>
                    </a:xfrm>
                    <a:prstGeom prst="rect">
                      <a:avLst/>
                    </a:prstGeom>
                    <a:noFill/>
                    <a:ln w="9525" cmpd="sng">
                      <a:solidFill>
                        <a:srgbClr val="000000"/>
                      </a:solidFill>
                      <a:miter lim="800000"/>
                      <a:headEnd/>
                      <a:tailEnd/>
                    </a:ln>
                    <a:effectLst/>
                  </pic:spPr>
                </pic:pic>
              </a:graphicData>
            </a:graphic>
          </wp:inline>
        </w:drawing>
      </w:r>
    </w:p>
    <w:p w14:paraId="1AE700F6" w14:textId="77777777" w:rsidR="00556DBB" w:rsidRPr="00037CCC" w:rsidRDefault="00556DBB" w:rsidP="00556DBB">
      <w:pPr>
        <w:spacing w:line="360" w:lineRule="auto"/>
        <w:jc w:val="both"/>
        <w:rPr>
          <w:sz w:val="20"/>
        </w:rPr>
      </w:pPr>
    </w:p>
    <w:p w14:paraId="2B1CAC6B" w14:textId="77777777" w:rsidR="00556DBB" w:rsidRPr="00D155FE" w:rsidRDefault="00556DBB" w:rsidP="00556DBB">
      <w:pPr>
        <w:rPr>
          <w:lang w:val="lt-LT"/>
        </w:rPr>
      </w:pPr>
      <w:r w:rsidRPr="00D155FE">
        <w:rPr>
          <w:lang w:val="lt-LT"/>
        </w:rPr>
        <w:t>Jautrumo analizės duomenys parodė, kad atsižvelgiant arba tik į testosterono prasiveržimą, arba duomenų praradimą dėl nesėkmių, kiekvienu laiko momentu kastracinis testosterono lygmuo buvo sukeltas apytikriai 92% arba daugiau pacientų (28-tą dieną: 97,5%, t. y. 157 iš 161, 56-tą dieną: 93,2%, t. y. 150 iš 161, 84-tą dieną prieš dozės suleidimą: 96,9%, t. y. 156 iš 161, 84-tą dieną praėjus 1 valandai po dozės suleidimo: 91,9%, t. y. 148 iš 161, 84-tą dieną, praėjus 4 val. po dozės suleidimo: 91,9%, t. y. 148 iš 161, 86-tą dieną: 93,8%, t. y. 151 iš 161, 112-tą dieną: 92,5%, t. y. 149 iš 161, 168-tą dieną: 93,2%, t. y. 150 iš 161).</w:t>
      </w:r>
    </w:p>
    <w:p w14:paraId="060F508D" w14:textId="77777777" w:rsidR="00556DBB" w:rsidRPr="00D155FE" w:rsidRDefault="00556DBB" w:rsidP="00556DBB">
      <w:pPr>
        <w:rPr>
          <w:lang w:val="lt-LT"/>
        </w:rPr>
      </w:pPr>
    </w:p>
    <w:p w14:paraId="1491F63C" w14:textId="77777777" w:rsidR="00556DBB" w:rsidRPr="00D155FE" w:rsidRDefault="00556DBB" w:rsidP="00556DBB">
      <w:pPr>
        <w:rPr>
          <w:lang w:val="lt-LT"/>
        </w:rPr>
      </w:pPr>
      <w:r w:rsidRPr="00D155FE">
        <w:rPr>
          <w:lang w:val="lt-LT"/>
        </w:rPr>
        <w:t xml:space="preserve">Prasiveržimo dažnis tuoj pat po antros injekcijos buvo 6,8% (11 iš 161), atsako į testosterono prasiveržimą dažnis </w:t>
      </w:r>
      <w:r w:rsidRPr="00D155FE">
        <w:rPr>
          <w:lang w:val="lt-LT"/>
        </w:rPr>
        <w:sym w:font="Symbol" w:char="F02D"/>
      </w:r>
      <w:r w:rsidRPr="00D155FE">
        <w:rPr>
          <w:lang w:val="lt-LT"/>
        </w:rPr>
        <w:t xml:space="preserve"> 6,2% (10 iš 161). Nė vienas iš trumpalaikių prasiveržimų nebuvo susijęs su LH kiekio padidėjimu, klinikiniais simptomais ar PSA kiekio padidėjimu. Su vaistiniu preparatu nesusijusių nepageidaujamų reiškinių, rodančių nuo testosterono priklausomą klinikinį pasunkėjimą (šlapimo susilaikymą, nugaros smegenų kompresiją arba kaulų skausmo sustiprėjimą), neatsirado nė vienam pacientui, kuriam pasireiškė testosterono prasiveržimo poveikis. </w:t>
      </w:r>
    </w:p>
    <w:p w14:paraId="3EA01A70" w14:textId="77777777" w:rsidR="00556DBB" w:rsidRPr="00D155FE" w:rsidRDefault="00556DBB" w:rsidP="00556DBB">
      <w:pPr>
        <w:rPr>
          <w:lang w:val="lt-LT"/>
        </w:rPr>
      </w:pPr>
      <w:r w:rsidRPr="00D155FE">
        <w:rPr>
          <w:lang w:val="lt-LT"/>
        </w:rPr>
        <w:t xml:space="preserve">Antraeilės veiksmingumo vertinamosios baigtys buvo LH, FSH </w:t>
      </w:r>
      <w:proofErr w:type="spellStart"/>
      <w:r w:rsidRPr="00D155FE">
        <w:rPr>
          <w:lang w:val="lt-LT"/>
        </w:rPr>
        <w:t>and</w:t>
      </w:r>
      <w:proofErr w:type="spellEnd"/>
      <w:r w:rsidRPr="00D155FE">
        <w:rPr>
          <w:lang w:val="lt-LT"/>
        </w:rPr>
        <w:t xml:space="preserve"> PSA koncentracijos kraujo serume.</w:t>
      </w:r>
    </w:p>
    <w:p w14:paraId="1F230ED6" w14:textId="77777777" w:rsidR="00556DBB" w:rsidRPr="00D155FE" w:rsidRDefault="00556DBB" w:rsidP="00556DBB">
      <w:pPr>
        <w:rPr>
          <w:lang w:val="lt-LT"/>
        </w:rPr>
      </w:pPr>
      <w:r w:rsidRPr="00D155FE">
        <w:rPr>
          <w:lang w:val="lt-LT"/>
        </w:rPr>
        <w:t xml:space="preserve">14-ąją dieną po pirmos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injekcijos vidutinės LH ir FSH koncentracijos kraujo serume tapo mažesnės už pradines. Gerokai mažesnės už pradines koncentracijos išliko nuo 28 dienos iki tyrimo pabaigos. Gydymo metu vidutinis PSA kiekis kraujo serume palaipsniui mažėjo (pirmąjį mėnesį), po to iki tyrimo pabaigos buvo pastoviai mažesnis už pradinį. Vis dėlto viso tyrimo metu, kaip ir buvo tikėtasi,  atskirų asmenų organizme buvo nustatytas didelis PSA koncentracijos svyravimas. </w:t>
      </w:r>
    </w:p>
    <w:p w14:paraId="1EFCDA8C" w14:textId="77777777" w:rsidR="00556DBB" w:rsidRPr="00D155FE" w:rsidRDefault="00556DBB" w:rsidP="00556DBB">
      <w:pPr>
        <w:rPr>
          <w:lang w:val="lt-LT"/>
        </w:rPr>
      </w:pPr>
    </w:p>
    <w:p w14:paraId="6558E62D" w14:textId="77777777" w:rsidR="00556DBB" w:rsidRPr="00D155FE" w:rsidRDefault="00556DBB" w:rsidP="00556DBB">
      <w:pPr>
        <w:rPr>
          <w:b/>
          <w:lang w:val="lt-LT"/>
        </w:rPr>
      </w:pPr>
      <w:r w:rsidRPr="00D155FE">
        <w:rPr>
          <w:b/>
          <w:lang w:val="lt-LT"/>
        </w:rPr>
        <w:t>5.2</w:t>
      </w:r>
      <w:r w:rsidRPr="00D155FE">
        <w:rPr>
          <w:b/>
          <w:lang w:val="lt-LT"/>
        </w:rPr>
        <w:tab/>
      </w:r>
      <w:proofErr w:type="spellStart"/>
      <w:r w:rsidRPr="00D155FE">
        <w:rPr>
          <w:b/>
          <w:lang w:val="lt-LT"/>
        </w:rPr>
        <w:t>Farmakokinetinės</w:t>
      </w:r>
      <w:proofErr w:type="spellEnd"/>
      <w:r w:rsidRPr="00D155FE">
        <w:rPr>
          <w:b/>
          <w:lang w:val="lt-LT"/>
        </w:rPr>
        <w:t xml:space="preserve"> savybės</w:t>
      </w:r>
    </w:p>
    <w:p w14:paraId="1E834AD4" w14:textId="77777777" w:rsidR="00556DBB" w:rsidRPr="00D155FE" w:rsidRDefault="00556DBB" w:rsidP="00556DBB">
      <w:pPr>
        <w:rPr>
          <w:lang w:val="lt-LT"/>
        </w:rPr>
      </w:pPr>
    </w:p>
    <w:p w14:paraId="2DDA71DF" w14:textId="77777777" w:rsidR="00556DBB" w:rsidRPr="00D155FE" w:rsidRDefault="00556DBB" w:rsidP="00556DBB">
      <w:pPr>
        <w:rPr>
          <w:u w:val="single"/>
          <w:lang w:val="lt-LT"/>
        </w:rPr>
      </w:pPr>
      <w:r w:rsidRPr="00D155FE">
        <w:rPr>
          <w:u w:val="single"/>
          <w:lang w:val="lt-LT"/>
        </w:rPr>
        <w:t>Absorbcija</w:t>
      </w:r>
    </w:p>
    <w:p w14:paraId="304F3D19" w14:textId="77777777" w:rsidR="00556DBB" w:rsidRPr="00D155FE" w:rsidRDefault="00556DBB" w:rsidP="00556DBB">
      <w:pPr>
        <w:rPr>
          <w:lang w:val="lt-LT"/>
        </w:rPr>
      </w:pPr>
      <w:r w:rsidRPr="00D155FE">
        <w:rPr>
          <w:lang w:val="lt-LT"/>
        </w:rPr>
        <w:t xml:space="preserve">Po dviejų nuoseklių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dozių injekcijų, darant 3 mėnesių pertrauką tarp jų, prostatos vėžiu sergančių pacientų (N </w:t>
      </w:r>
      <w:r w:rsidRPr="00D155FE">
        <w:rPr>
          <w:lang w:val="lt-LT"/>
        </w:rPr>
        <w:sym w:font="Symbol" w:char="003D"/>
      </w:r>
      <w:r w:rsidRPr="00D155FE">
        <w:rPr>
          <w:lang w:val="lt-LT"/>
        </w:rPr>
        <w:t xml:space="preserve"> 30) kraujo plazmoje didžiausia </w:t>
      </w:r>
      <w:proofErr w:type="spellStart"/>
      <w:r w:rsidRPr="00D155FE">
        <w:rPr>
          <w:lang w:val="lt-LT"/>
        </w:rPr>
        <w:t>leuprorelino</w:t>
      </w:r>
      <w:proofErr w:type="spellEnd"/>
      <w:r w:rsidRPr="00D155FE">
        <w:rPr>
          <w:lang w:val="lt-LT"/>
        </w:rPr>
        <w:t xml:space="preserve"> acetato koncentracija buvo panaši dviejų ciklų metu. Po pirmos injekcijos (0–84 dienų) </w:t>
      </w:r>
      <w:proofErr w:type="spellStart"/>
      <w:r w:rsidRPr="00D155FE">
        <w:rPr>
          <w:lang w:val="lt-LT"/>
        </w:rPr>
        <w:t>C</w:t>
      </w:r>
      <w:r w:rsidRPr="00D155FE">
        <w:rPr>
          <w:vertAlign w:val="subscript"/>
          <w:lang w:val="lt-LT"/>
        </w:rPr>
        <w:t>max</w:t>
      </w:r>
      <w:proofErr w:type="spellEnd"/>
      <w:r w:rsidRPr="00D155FE">
        <w:rPr>
          <w:lang w:val="lt-LT"/>
        </w:rPr>
        <w:t xml:space="preserve"> buvo 46,79 (</w:t>
      </w:r>
      <w:r w:rsidRPr="00D155FE">
        <w:rPr>
          <w:lang w:val="lt-LT"/>
        </w:rPr>
        <w:sym w:font="Symbol" w:char="00B1"/>
      </w:r>
      <w:r w:rsidRPr="00D155FE">
        <w:rPr>
          <w:lang w:val="lt-LT"/>
        </w:rPr>
        <w:t>18,008 </w:t>
      </w:r>
      <w:proofErr w:type="spellStart"/>
      <w:r w:rsidRPr="00D155FE">
        <w:rPr>
          <w:lang w:val="lt-LT"/>
        </w:rPr>
        <w:t>pg</w:t>
      </w:r>
      <w:proofErr w:type="spellEnd"/>
      <w:r w:rsidRPr="00D155FE">
        <w:rPr>
          <w:lang w:val="lt-LT"/>
        </w:rPr>
        <w:t>/ml. Laiko, per kurį koncentracija kraujo plazmoje tampa didžiausia (</w:t>
      </w:r>
      <w:proofErr w:type="spellStart"/>
      <w:r w:rsidRPr="00D155FE">
        <w:rPr>
          <w:lang w:val="lt-LT"/>
        </w:rPr>
        <w:t>T</w:t>
      </w:r>
      <w:r w:rsidRPr="00D155FE">
        <w:rPr>
          <w:vertAlign w:val="subscript"/>
          <w:lang w:val="lt-LT"/>
        </w:rPr>
        <w:t>max</w:t>
      </w:r>
      <w:proofErr w:type="spellEnd"/>
      <w:r w:rsidRPr="00D155FE">
        <w:rPr>
          <w:lang w:val="lt-LT"/>
        </w:rPr>
        <w:t>), vidurkis buvo 0,07 dienos, atitinka 1,68 val. (svyravimo ribos: 1,008–4,008 val.).</w:t>
      </w:r>
    </w:p>
    <w:p w14:paraId="6AE7ADB0" w14:textId="77777777" w:rsidR="00556DBB" w:rsidRPr="00D155FE" w:rsidRDefault="00556DBB" w:rsidP="00556DBB">
      <w:pPr>
        <w:rPr>
          <w:u w:val="single"/>
          <w:lang w:val="lt-LT"/>
        </w:rPr>
      </w:pPr>
    </w:p>
    <w:p w14:paraId="54FF2F53" w14:textId="77777777" w:rsidR="00556DBB" w:rsidRPr="00D155FE" w:rsidRDefault="00556DBB" w:rsidP="00556DBB">
      <w:pPr>
        <w:rPr>
          <w:u w:val="single"/>
          <w:lang w:val="lt-LT"/>
        </w:rPr>
      </w:pPr>
      <w:r w:rsidRPr="00D155FE">
        <w:rPr>
          <w:u w:val="single"/>
          <w:lang w:val="lt-LT"/>
        </w:rPr>
        <w:t>Pasiskirstymas</w:t>
      </w:r>
    </w:p>
    <w:p w14:paraId="5CC75CB1" w14:textId="77777777" w:rsidR="00556DBB" w:rsidRPr="00D155FE" w:rsidRDefault="00556DBB" w:rsidP="00556DBB">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pasiskirstymo tyrimų neatlikta, tačiau buvo nustatyta, kad sveikų savanorių organizme į veną iš karto suleistos 1 mg </w:t>
      </w:r>
      <w:proofErr w:type="spellStart"/>
      <w:r w:rsidRPr="00D155FE">
        <w:rPr>
          <w:lang w:val="lt-LT"/>
        </w:rPr>
        <w:t>leuprorelino</w:t>
      </w:r>
      <w:proofErr w:type="spellEnd"/>
      <w:r w:rsidRPr="00D155FE">
        <w:rPr>
          <w:lang w:val="lt-LT"/>
        </w:rPr>
        <w:t xml:space="preserve"> acetato dozės pasiskirstymo tūris tuo metu, kai apykaita </w:t>
      </w:r>
      <w:proofErr w:type="spellStart"/>
      <w:r w:rsidRPr="00D155FE">
        <w:rPr>
          <w:lang w:val="lt-LT"/>
        </w:rPr>
        <w:t>pusiausvyrinė</w:t>
      </w:r>
      <w:proofErr w:type="spellEnd"/>
      <w:r w:rsidRPr="00D155FE">
        <w:rPr>
          <w:lang w:val="lt-LT"/>
        </w:rPr>
        <w:t xml:space="preserve">, yra 27 l. Tyrimų </w:t>
      </w:r>
      <w:proofErr w:type="spellStart"/>
      <w:r w:rsidRPr="00D155FE">
        <w:rPr>
          <w:i/>
          <w:lang w:val="lt-LT"/>
        </w:rPr>
        <w:t>in</w:t>
      </w:r>
      <w:proofErr w:type="spellEnd"/>
      <w:r w:rsidRPr="00D155FE">
        <w:rPr>
          <w:i/>
          <w:lang w:val="lt-LT"/>
        </w:rPr>
        <w:t xml:space="preserve"> </w:t>
      </w:r>
      <w:proofErr w:type="spellStart"/>
      <w:r w:rsidRPr="00D155FE">
        <w:rPr>
          <w:i/>
          <w:lang w:val="lt-LT"/>
        </w:rPr>
        <w:t>vitro</w:t>
      </w:r>
      <w:proofErr w:type="spellEnd"/>
      <w:r w:rsidRPr="00D155FE">
        <w:rPr>
          <w:i/>
          <w:lang w:val="lt-LT"/>
        </w:rPr>
        <w:t xml:space="preserve"> </w:t>
      </w:r>
      <w:r w:rsidRPr="00D155FE">
        <w:rPr>
          <w:lang w:val="lt-LT"/>
        </w:rPr>
        <w:t>metu prie žmogaus kraujo plazmos baltymų prisijungė 43–49</w:t>
      </w:r>
      <w:r w:rsidRPr="00D155FE">
        <w:rPr>
          <w:lang w:val="lt-LT"/>
        </w:rPr>
        <w:sym w:font="Symbol" w:char="0025"/>
      </w:r>
      <w:r w:rsidRPr="00D155FE">
        <w:rPr>
          <w:lang w:val="lt-LT"/>
        </w:rPr>
        <w:t xml:space="preserve"> </w:t>
      </w:r>
      <w:proofErr w:type="spellStart"/>
      <w:r w:rsidRPr="00D155FE">
        <w:rPr>
          <w:lang w:val="lt-LT"/>
        </w:rPr>
        <w:t>leuprorelino</w:t>
      </w:r>
      <w:proofErr w:type="spellEnd"/>
      <w:r w:rsidRPr="00D155FE">
        <w:rPr>
          <w:lang w:val="lt-LT"/>
        </w:rPr>
        <w:t xml:space="preserve"> acetato. </w:t>
      </w:r>
    </w:p>
    <w:p w14:paraId="673BCE76" w14:textId="77777777" w:rsidR="00556DBB" w:rsidRPr="00D155FE" w:rsidRDefault="00556DBB" w:rsidP="00556DBB">
      <w:pPr>
        <w:rPr>
          <w:lang w:val="lt-LT"/>
        </w:rPr>
      </w:pPr>
    </w:p>
    <w:p w14:paraId="7C6C6EBD" w14:textId="77777777" w:rsidR="00556DBB" w:rsidRPr="00D155FE" w:rsidRDefault="00556DBB" w:rsidP="00556DBB">
      <w:pPr>
        <w:rPr>
          <w:u w:val="single"/>
          <w:lang w:val="lt-LT"/>
        </w:rPr>
      </w:pPr>
      <w:proofErr w:type="spellStart"/>
      <w:r w:rsidRPr="00D155FE">
        <w:rPr>
          <w:u w:val="single"/>
          <w:lang w:val="lt-LT"/>
        </w:rPr>
        <w:t>Biotransformacija</w:t>
      </w:r>
      <w:proofErr w:type="spellEnd"/>
    </w:p>
    <w:p w14:paraId="66E13BBF" w14:textId="77777777" w:rsidR="00556DBB" w:rsidRPr="00D155FE" w:rsidRDefault="00556DBB" w:rsidP="00556DBB">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metabolizmo ar išsiskyrimo tyrimų neatlikta.</w:t>
      </w:r>
    </w:p>
    <w:p w14:paraId="69BE0E96" w14:textId="77777777" w:rsidR="00556DBB" w:rsidRPr="00D155FE" w:rsidRDefault="00556DBB" w:rsidP="00556DBB">
      <w:pPr>
        <w:rPr>
          <w:lang w:val="lt-LT"/>
        </w:rPr>
      </w:pPr>
    </w:p>
    <w:p w14:paraId="3B428887" w14:textId="77777777" w:rsidR="00556DBB" w:rsidRPr="00D155FE" w:rsidRDefault="00556DBB" w:rsidP="00556DBB">
      <w:pPr>
        <w:rPr>
          <w:lang w:val="lt-LT"/>
        </w:rPr>
      </w:pPr>
      <w:r w:rsidRPr="00D155FE">
        <w:rPr>
          <w:lang w:val="lt-LT"/>
        </w:rPr>
        <w:t xml:space="preserve">Manoma, kad </w:t>
      </w:r>
      <w:proofErr w:type="spellStart"/>
      <w:r w:rsidRPr="00D155FE">
        <w:rPr>
          <w:lang w:val="lt-LT"/>
        </w:rPr>
        <w:t>leuprorelinas</w:t>
      </w:r>
      <w:proofErr w:type="spellEnd"/>
      <w:r w:rsidRPr="00D155FE">
        <w:rPr>
          <w:lang w:val="lt-LT"/>
        </w:rPr>
        <w:t xml:space="preserve"> </w:t>
      </w:r>
      <w:proofErr w:type="spellStart"/>
      <w:r w:rsidRPr="00D155FE">
        <w:rPr>
          <w:lang w:val="lt-LT"/>
        </w:rPr>
        <w:t>metabolizuojamas</w:t>
      </w:r>
      <w:proofErr w:type="spellEnd"/>
      <w:r w:rsidRPr="00D155FE">
        <w:rPr>
          <w:lang w:val="lt-LT"/>
        </w:rPr>
        <w:t xml:space="preserve"> į mažesnius neaktyvius peptidus, kurie gali būti išskiriami arba </w:t>
      </w:r>
      <w:proofErr w:type="spellStart"/>
      <w:r w:rsidRPr="00D155FE">
        <w:rPr>
          <w:lang w:val="lt-LT"/>
        </w:rPr>
        <w:t>katabolizuojami</w:t>
      </w:r>
      <w:proofErr w:type="spellEnd"/>
      <w:r w:rsidRPr="00D155FE">
        <w:rPr>
          <w:lang w:val="lt-LT"/>
        </w:rPr>
        <w:t xml:space="preserve"> toliau. </w:t>
      </w:r>
    </w:p>
    <w:p w14:paraId="027C7C70" w14:textId="77777777" w:rsidR="00556DBB" w:rsidRPr="00D155FE" w:rsidRDefault="00556DBB" w:rsidP="00556DBB">
      <w:pPr>
        <w:rPr>
          <w:lang w:val="lt-LT"/>
        </w:rPr>
      </w:pPr>
    </w:p>
    <w:p w14:paraId="7CBE7C8C" w14:textId="77777777" w:rsidR="00556DBB" w:rsidRPr="00D155FE" w:rsidRDefault="00556DBB" w:rsidP="00556DBB">
      <w:pPr>
        <w:rPr>
          <w:lang w:val="lt-LT"/>
        </w:rPr>
      </w:pPr>
      <w:r w:rsidRPr="00D155FE">
        <w:rPr>
          <w:lang w:val="lt-LT"/>
        </w:rPr>
        <w:t xml:space="preserve">Sveikų savanorių organizme į veną iš karto suleistos 1 mg </w:t>
      </w:r>
      <w:proofErr w:type="spellStart"/>
      <w:r w:rsidRPr="00D155FE">
        <w:rPr>
          <w:lang w:val="lt-LT"/>
        </w:rPr>
        <w:t>leuprorelino</w:t>
      </w:r>
      <w:proofErr w:type="spellEnd"/>
      <w:r w:rsidRPr="00D155FE">
        <w:rPr>
          <w:lang w:val="lt-LT"/>
        </w:rPr>
        <w:t xml:space="preserve"> acetato dozės vidutinis sisteminis klirensas buvo 7,6 l/val., galutinės pusinės eliminacijos laikas </w:t>
      </w:r>
      <w:r w:rsidRPr="00D155FE">
        <w:rPr>
          <w:lang w:val="lt-LT"/>
        </w:rPr>
        <w:sym w:font="Symbol" w:char="002D"/>
      </w:r>
      <w:r w:rsidRPr="00D155FE">
        <w:rPr>
          <w:lang w:val="lt-LT"/>
        </w:rPr>
        <w:t xml:space="preserve"> maždaug 3 val., pagal dviejų skyrių modelį. </w:t>
      </w:r>
    </w:p>
    <w:p w14:paraId="32BCF8FB" w14:textId="77777777" w:rsidR="00556DBB" w:rsidRPr="00D155FE" w:rsidRDefault="00556DBB" w:rsidP="00556DBB">
      <w:pPr>
        <w:rPr>
          <w:u w:val="single"/>
          <w:lang w:val="lt-LT"/>
        </w:rPr>
      </w:pPr>
    </w:p>
    <w:p w14:paraId="16A871CE" w14:textId="77777777" w:rsidR="00556DBB" w:rsidRPr="00D155FE" w:rsidRDefault="00556DBB" w:rsidP="00556DBB">
      <w:pPr>
        <w:rPr>
          <w:lang w:val="lt-LT"/>
        </w:rPr>
      </w:pPr>
      <w:r w:rsidRPr="00D155FE">
        <w:rPr>
          <w:lang w:val="lt-LT"/>
        </w:rPr>
        <w:t>Iš 3 pacientų organizmo mažiau negu 5</w:t>
      </w:r>
      <w:r w:rsidRPr="00D155FE">
        <w:rPr>
          <w:lang w:val="lt-LT"/>
        </w:rPr>
        <w:sym w:font="Symbol" w:char="0025"/>
      </w:r>
      <w:r w:rsidRPr="00D155FE">
        <w:rPr>
          <w:lang w:val="lt-LT"/>
        </w:rPr>
        <w:t xml:space="preserve"> pavartotos </w:t>
      </w:r>
      <w:proofErr w:type="spellStart"/>
      <w:r w:rsidRPr="00D155FE">
        <w:rPr>
          <w:lang w:val="lt-LT"/>
        </w:rPr>
        <w:t>leuprorelino</w:t>
      </w:r>
      <w:proofErr w:type="spellEnd"/>
      <w:r w:rsidRPr="00D155FE">
        <w:rPr>
          <w:lang w:val="lt-LT"/>
        </w:rPr>
        <w:t xml:space="preserve"> acetato dozės išsiskyrė nepakitusio preparato ir metabolito M-1 pavidalu su šlapimu. </w:t>
      </w:r>
    </w:p>
    <w:p w14:paraId="57229D4A" w14:textId="77777777" w:rsidR="00556DBB" w:rsidRPr="00D155FE" w:rsidRDefault="00556DBB" w:rsidP="00556DBB">
      <w:pPr>
        <w:rPr>
          <w:lang w:val="lt-LT"/>
        </w:rPr>
      </w:pPr>
    </w:p>
    <w:p w14:paraId="65F8F539" w14:textId="77777777" w:rsidR="00556DBB" w:rsidRPr="00D155FE" w:rsidRDefault="00556DBB" w:rsidP="00556DBB">
      <w:pPr>
        <w:rPr>
          <w:u w:val="single"/>
          <w:lang w:val="lt-LT"/>
        </w:rPr>
      </w:pPr>
      <w:r w:rsidRPr="00D155FE">
        <w:rPr>
          <w:u w:val="single"/>
          <w:lang w:val="lt-LT"/>
        </w:rPr>
        <w:t>Ypatingos populiacijos</w:t>
      </w:r>
    </w:p>
    <w:p w14:paraId="1AE487A4" w14:textId="77777777" w:rsidR="00556DBB" w:rsidRPr="00D155FE" w:rsidRDefault="00556DBB" w:rsidP="00556DBB">
      <w:pPr>
        <w:rPr>
          <w:i/>
          <w:u w:val="single"/>
          <w:lang w:val="lt-LT"/>
        </w:rPr>
      </w:pPr>
    </w:p>
    <w:p w14:paraId="4C3462B0" w14:textId="77777777" w:rsidR="00556DBB" w:rsidRPr="00D155FE" w:rsidRDefault="00556DBB" w:rsidP="00556DBB">
      <w:pPr>
        <w:rPr>
          <w:i/>
          <w:u w:val="single"/>
          <w:lang w:val="lt-LT"/>
        </w:rPr>
      </w:pPr>
      <w:r w:rsidRPr="00D155FE">
        <w:rPr>
          <w:i/>
          <w:u w:val="single"/>
          <w:lang w:val="lt-LT"/>
        </w:rPr>
        <w:t>Sutrikusi inkstų ar kepenų funkcija</w:t>
      </w:r>
    </w:p>
    <w:p w14:paraId="10BAD80D" w14:textId="77777777" w:rsidR="00556DBB" w:rsidRPr="00D155FE" w:rsidRDefault="00556DBB" w:rsidP="00556DBB">
      <w:pPr>
        <w:rPr>
          <w:lang w:val="lt-LT"/>
        </w:rPr>
      </w:pPr>
      <w:r w:rsidRPr="00D155FE">
        <w:rPr>
          <w:lang w:val="lt-LT"/>
        </w:rPr>
        <w:t xml:space="preserve">Pacientų, kurių kepenų arba inkstų funkcija sutrikusi, organizme vaistinio preparato </w:t>
      </w:r>
      <w:proofErr w:type="spellStart"/>
      <w:r w:rsidRPr="00D155FE">
        <w:rPr>
          <w:lang w:val="lt-LT"/>
        </w:rPr>
        <w:t>farmakokinetika</w:t>
      </w:r>
      <w:proofErr w:type="spellEnd"/>
      <w:r w:rsidRPr="00D155FE">
        <w:rPr>
          <w:lang w:val="lt-LT"/>
        </w:rPr>
        <w:t xml:space="preserve"> netirta.</w:t>
      </w:r>
    </w:p>
    <w:p w14:paraId="6AFF2397" w14:textId="77777777" w:rsidR="00556DBB" w:rsidRPr="00D155FE" w:rsidRDefault="00556DBB" w:rsidP="00556DBB">
      <w:pPr>
        <w:rPr>
          <w:lang w:val="lt-LT"/>
        </w:rPr>
      </w:pPr>
    </w:p>
    <w:p w14:paraId="590552E3" w14:textId="77777777" w:rsidR="00556DBB" w:rsidRPr="00D155FE" w:rsidRDefault="00556DBB" w:rsidP="00556DBB">
      <w:pPr>
        <w:rPr>
          <w:b/>
          <w:lang w:val="lt-LT"/>
        </w:rPr>
      </w:pPr>
      <w:r w:rsidRPr="00D155FE">
        <w:rPr>
          <w:b/>
          <w:lang w:val="lt-LT"/>
        </w:rPr>
        <w:t>5.3</w:t>
      </w:r>
      <w:r w:rsidRPr="00D155FE">
        <w:rPr>
          <w:b/>
          <w:lang w:val="lt-LT"/>
        </w:rPr>
        <w:tab/>
      </w:r>
      <w:proofErr w:type="spellStart"/>
      <w:r w:rsidRPr="00D155FE">
        <w:rPr>
          <w:b/>
          <w:lang w:val="lt-LT"/>
        </w:rPr>
        <w:t>Ikiklinikinių</w:t>
      </w:r>
      <w:proofErr w:type="spellEnd"/>
      <w:r w:rsidRPr="00D155FE">
        <w:rPr>
          <w:b/>
          <w:lang w:val="lt-LT"/>
        </w:rPr>
        <w:t xml:space="preserve"> saugumo tyrimų duomenys</w:t>
      </w:r>
    </w:p>
    <w:p w14:paraId="3C49B232" w14:textId="77777777" w:rsidR="00556DBB" w:rsidRPr="00D155FE" w:rsidRDefault="00556DBB" w:rsidP="00556DBB">
      <w:pPr>
        <w:rPr>
          <w:lang w:val="lt-LT"/>
        </w:rPr>
      </w:pPr>
    </w:p>
    <w:p w14:paraId="7245F8EF" w14:textId="77777777" w:rsidR="00556DBB" w:rsidRPr="00D155FE" w:rsidRDefault="00556DBB" w:rsidP="00556DBB">
      <w:pPr>
        <w:rPr>
          <w:lang w:val="lt-LT"/>
        </w:rPr>
      </w:pPr>
      <w:r w:rsidRPr="00D155FE">
        <w:rPr>
          <w:lang w:val="lt-LT"/>
        </w:rPr>
        <w:t xml:space="preserve">Įprastų farmakologinio saugumo, kartotinių dozių </w:t>
      </w:r>
      <w:proofErr w:type="spellStart"/>
      <w:r w:rsidRPr="00D155FE">
        <w:rPr>
          <w:lang w:val="lt-LT"/>
        </w:rPr>
        <w:t>toksiškumo</w:t>
      </w:r>
      <w:proofErr w:type="spellEnd"/>
      <w:r w:rsidRPr="00D155FE">
        <w:rPr>
          <w:lang w:val="lt-LT"/>
        </w:rPr>
        <w:t xml:space="preserve"> bei </w:t>
      </w:r>
      <w:proofErr w:type="spellStart"/>
      <w:r w:rsidRPr="00D155FE">
        <w:rPr>
          <w:lang w:val="lt-LT"/>
        </w:rPr>
        <w:t>genotoksiškumo</w:t>
      </w:r>
      <w:proofErr w:type="spellEnd"/>
      <w:r w:rsidRPr="00D155FE">
        <w:rPr>
          <w:lang w:val="lt-LT"/>
        </w:rPr>
        <w:t xml:space="preserve"> </w:t>
      </w:r>
      <w:proofErr w:type="spellStart"/>
      <w:r w:rsidRPr="00D155FE">
        <w:rPr>
          <w:lang w:val="lt-LT"/>
        </w:rPr>
        <w:t>ikiklinikinių</w:t>
      </w:r>
      <w:proofErr w:type="spellEnd"/>
      <w:r w:rsidRPr="00D155FE">
        <w:rPr>
          <w:lang w:val="lt-LT"/>
        </w:rPr>
        <w:t xml:space="preserve"> </w:t>
      </w:r>
      <w:proofErr w:type="spellStart"/>
      <w:r w:rsidRPr="00D155FE">
        <w:rPr>
          <w:lang w:val="lt-LT"/>
        </w:rPr>
        <w:t>leuprorelino</w:t>
      </w:r>
      <w:proofErr w:type="spellEnd"/>
      <w:r w:rsidRPr="00D155FE">
        <w:rPr>
          <w:lang w:val="lt-LT"/>
        </w:rPr>
        <w:t xml:space="preserve"> acetato tyrimų duomenys specifinio pavojaus žmogui nerodo. </w:t>
      </w:r>
    </w:p>
    <w:p w14:paraId="016BE1B0" w14:textId="77777777" w:rsidR="00556DBB" w:rsidRPr="00D155FE" w:rsidRDefault="00556DBB" w:rsidP="00556DBB">
      <w:pPr>
        <w:rPr>
          <w:lang w:val="lt-LT"/>
        </w:rPr>
      </w:pPr>
    </w:p>
    <w:p w14:paraId="22BDCFF7" w14:textId="77777777" w:rsidR="00556DBB" w:rsidRPr="00D155FE" w:rsidRDefault="00556DBB" w:rsidP="00556DBB">
      <w:pPr>
        <w:rPr>
          <w:lang w:val="lt-LT"/>
        </w:rPr>
      </w:pPr>
      <w:r w:rsidRPr="00D155FE">
        <w:rPr>
          <w:lang w:val="lt-LT"/>
        </w:rPr>
        <w:t xml:space="preserve">Kaip ir buvo tikėtasi atsižvelgiant į žinomas farmakologines savybes, </w:t>
      </w:r>
      <w:proofErr w:type="spellStart"/>
      <w:r w:rsidRPr="00D155FE">
        <w:rPr>
          <w:lang w:val="lt-LT"/>
        </w:rPr>
        <w:t>ikiklinikiniai</w:t>
      </w:r>
      <w:proofErr w:type="spellEnd"/>
      <w:r w:rsidRPr="00D155FE">
        <w:rPr>
          <w:lang w:val="lt-LT"/>
        </w:rPr>
        <w:t xml:space="preserve"> tyrimai parodė poveikį reprodukcinei sistemai, kuris buvo laikinas. Toksinio poveikio reprodukcijai tyrimų metu </w:t>
      </w:r>
      <w:proofErr w:type="spellStart"/>
      <w:r w:rsidRPr="00D155FE">
        <w:rPr>
          <w:lang w:val="lt-LT"/>
        </w:rPr>
        <w:t>teratogeninio</w:t>
      </w:r>
      <w:proofErr w:type="spellEnd"/>
      <w:r w:rsidRPr="00D155FE">
        <w:rPr>
          <w:lang w:val="lt-LT"/>
        </w:rPr>
        <w:t xml:space="preserve"> poveikio </w:t>
      </w:r>
      <w:proofErr w:type="spellStart"/>
      <w:r w:rsidRPr="00D155FE">
        <w:rPr>
          <w:lang w:val="lt-LT"/>
        </w:rPr>
        <w:t>leuprorelino</w:t>
      </w:r>
      <w:proofErr w:type="spellEnd"/>
      <w:r w:rsidRPr="00D155FE">
        <w:rPr>
          <w:lang w:val="lt-LT"/>
        </w:rPr>
        <w:t xml:space="preserve"> acetatas nedarė, tačiau triušių embrionui sukėlė toksinį poveikį ir jo gaišimą. </w:t>
      </w:r>
    </w:p>
    <w:p w14:paraId="66E004F4" w14:textId="77777777" w:rsidR="00556DBB" w:rsidRPr="00D155FE" w:rsidRDefault="00556DBB" w:rsidP="00556DBB">
      <w:pPr>
        <w:rPr>
          <w:lang w:val="lt-LT"/>
        </w:rPr>
      </w:pPr>
    </w:p>
    <w:p w14:paraId="3B2B0242" w14:textId="77777777" w:rsidR="00556DBB" w:rsidRPr="00D155FE" w:rsidRDefault="00556DBB" w:rsidP="00556DBB">
      <w:pPr>
        <w:rPr>
          <w:lang w:val="lt-LT"/>
        </w:rPr>
      </w:pPr>
      <w:r w:rsidRPr="00D155FE">
        <w:rPr>
          <w:lang w:val="lt-LT"/>
        </w:rPr>
        <w:t xml:space="preserve">Kancerogeninio poveikio tyrimų, kurių metu žiurkėms po oda buvo leidžiama </w:t>
      </w:r>
      <w:proofErr w:type="spellStart"/>
      <w:r w:rsidRPr="00D155FE">
        <w:rPr>
          <w:lang w:val="lt-LT"/>
        </w:rPr>
        <w:t>leuprorelino</w:t>
      </w:r>
      <w:proofErr w:type="spellEnd"/>
      <w:r w:rsidRPr="00D155FE">
        <w:rPr>
          <w:lang w:val="lt-LT"/>
        </w:rPr>
        <w:t xml:space="preserve"> acetato (0,6–4 mg/kg kūno svorio per parą), rezultatai parodė nuo dozės dydžio priklausomą </w:t>
      </w:r>
      <w:proofErr w:type="spellStart"/>
      <w:r w:rsidRPr="00D155FE">
        <w:rPr>
          <w:lang w:val="lt-LT"/>
        </w:rPr>
        <w:t>hipofizės</w:t>
      </w:r>
      <w:proofErr w:type="spellEnd"/>
      <w:r w:rsidRPr="00D155FE">
        <w:rPr>
          <w:lang w:val="lt-LT"/>
        </w:rPr>
        <w:t xml:space="preserve"> adenomos padažnėjimą. Be to, žiurkių patelėms buvo nustatytas reikšmingas, tačiau nuo dozės dydžio nepriklausomas kasos salelių ląstelių adenomos padažnėjimas, patinams </w:t>
      </w:r>
      <w:r w:rsidRPr="00D155FE">
        <w:rPr>
          <w:lang w:val="lt-LT"/>
        </w:rPr>
        <w:sym w:font="Symbol" w:char="002D"/>
      </w:r>
      <w:r w:rsidRPr="00D155FE">
        <w:rPr>
          <w:lang w:val="lt-LT"/>
        </w:rPr>
        <w:t xml:space="preserve"> sėklidžių </w:t>
      </w:r>
      <w:proofErr w:type="spellStart"/>
      <w:r w:rsidRPr="00D155FE">
        <w:rPr>
          <w:lang w:val="lt-LT"/>
        </w:rPr>
        <w:t>intersticinių</w:t>
      </w:r>
      <w:proofErr w:type="spellEnd"/>
      <w:r w:rsidRPr="00D155FE">
        <w:rPr>
          <w:lang w:val="lt-LT"/>
        </w:rPr>
        <w:t xml:space="preserve"> ląstelių adenomos padažnėjimas, didžiausias dažnis buvo mažą dozę vartojusių gyvūnų grupėje. </w:t>
      </w:r>
      <w:proofErr w:type="spellStart"/>
      <w:r w:rsidRPr="00D155FE">
        <w:rPr>
          <w:lang w:val="lt-LT"/>
        </w:rPr>
        <w:t>Leuprorelino</w:t>
      </w:r>
      <w:proofErr w:type="spellEnd"/>
      <w:r w:rsidRPr="00D155FE">
        <w:rPr>
          <w:lang w:val="lt-LT"/>
        </w:rPr>
        <w:t xml:space="preserve"> acetatas slopino tam tikrų nuo hormonų priklausomų navikų augimą (prostatos naviko </w:t>
      </w:r>
      <w:proofErr w:type="spellStart"/>
      <w:r w:rsidRPr="00D155FE">
        <w:rPr>
          <w:lang w:val="lt-LT"/>
        </w:rPr>
        <w:t>Noble</w:t>
      </w:r>
      <w:proofErr w:type="spellEnd"/>
      <w:r w:rsidRPr="00D155FE">
        <w:rPr>
          <w:lang w:val="lt-LT"/>
        </w:rPr>
        <w:t xml:space="preserve"> ir </w:t>
      </w:r>
      <w:proofErr w:type="spellStart"/>
      <w:r w:rsidRPr="00D155FE">
        <w:rPr>
          <w:lang w:val="lt-LT"/>
        </w:rPr>
        <w:t>Dunning</w:t>
      </w:r>
      <w:proofErr w:type="spellEnd"/>
      <w:r w:rsidRPr="00D155FE">
        <w:rPr>
          <w:lang w:val="lt-LT"/>
        </w:rPr>
        <w:t xml:space="preserve"> rūšių žiurkių patinams bei DNBA sukelto pieno liaukų naviko žiurkių patelėms). Kancerogeninio poveikio tyrimų metu pelėms toks  poveikis nepasireiškė. Kancerogeninio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poveikio tyrimų neatlikta.</w:t>
      </w:r>
    </w:p>
    <w:p w14:paraId="7C0278A3" w14:textId="77777777" w:rsidR="00556DBB" w:rsidRPr="00D155FE" w:rsidRDefault="00556DBB" w:rsidP="00556DBB">
      <w:pPr>
        <w:rPr>
          <w:lang w:val="lt-LT"/>
        </w:rPr>
      </w:pPr>
    </w:p>
    <w:p w14:paraId="05DAFD2E" w14:textId="77777777" w:rsidR="00556DBB" w:rsidRPr="00D155FE" w:rsidRDefault="00556DBB" w:rsidP="00556DBB">
      <w:pPr>
        <w:rPr>
          <w:lang w:val="lt-LT"/>
        </w:rPr>
      </w:pPr>
      <w:r w:rsidRPr="00D155FE">
        <w:rPr>
          <w:lang w:val="lt-LT"/>
        </w:rPr>
        <w:t xml:space="preserve">Tyrimai, atlikti su </w:t>
      </w:r>
      <w:proofErr w:type="spellStart"/>
      <w:r w:rsidRPr="00D155FE">
        <w:rPr>
          <w:lang w:val="lt-LT"/>
        </w:rPr>
        <w:t>leuprorelino</w:t>
      </w:r>
      <w:proofErr w:type="spellEnd"/>
      <w:r w:rsidRPr="00D155FE">
        <w:rPr>
          <w:lang w:val="lt-LT"/>
        </w:rPr>
        <w:t xml:space="preserve"> acetatu, rodo, kad </w:t>
      </w:r>
      <w:proofErr w:type="spellStart"/>
      <w:r w:rsidRPr="00D155FE">
        <w:rPr>
          <w:i/>
          <w:lang w:val="lt-LT"/>
        </w:rPr>
        <w:t>in</w:t>
      </w:r>
      <w:proofErr w:type="spellEnd"/>
      <w:r w:rsidRPr="00D155FE">
        <w:rPr>
          <w:i/>
          <w:lang w:val="lt-LT"/>
        </w:rPr>
        <w:t xml:space="preserve"> </w:t>
      </w:r>
      <w:proofErr w:type="spellStart"/>
      <w:r w:rsidRPr="00D155FE">
        <w:rPr>
          <w:i/>
          <w:lang w:val="lt-LT"/>
        </w:rPr>
        <w:t>vitro</w:t>
      </w:r>
      <w:proofErr w:type="spellEnd"/>
      <w:r w:rsidRPr="00D155FE">
        <w:rPr>
          <w:i/>
          <w:lang w:val="lt-LT"/>
        </w:rPr>
        <w:t xml:space="preserve"> </w:t>
      </w:r>
      <w:r w:rsidRPr="00D155FE">
        <w:rPr>
          <w:lang w:val="lt-LT"/>
        </w:rPr>
        <w:t xml:space="preserve">bei </w:t>
      </w:r>
      <w:proofErr w:type="spellStart"/>
      <w:r w:rsidRPr="00D155FE">
        <w:rPr>
          <w:i/>
          <w:lang w:val="lt-LT"/>
        </w:rPr>
        <w:t>in</w:t>
      </w:r>
      <w:proofErr w:type="spellEnd"/>
      <w:r w:rsidRPr="00D155FE">
        <w:rPr>
          <w:i/>
          <w:lang w:val="lt-LT"/>
        </w:rPr>
        <w:t xml:space="preserve"> </w:t>
      </w:r>
      <w:proofErr w:type="spellStart"/>
      <w:r w:rsidRPr="00D155FE">
        <w:rPr>
          <w:i/>
          <w:lang w:val="lt-LT"/>
        </w:rPr>
        <w:t>vivo</w:t>
      </w:r>
      <w:proofErr w:type="spellEnd"/>
      <w:r w:rsidRPr="00D155FE">
        <w:rPr>
          <w:i/>
          <w:lang w:val="lt-LT"/>
        </w:rPr>
        <w:t xml:space="preserve"> </w:t>
      </w:r>
      <w:r w:rsidRPr="00D155FE">
        <w:rPr>
          <w:lang w:val="lt-LT"/>
        </w:rPr>
        <w:t xml:space="preserve">preparatas </w:t>
      </w:r>
      <w:proofErr w:type="spellStart"/>
      <w:r w:rsidRPr="00D155FE">
        <w:rPr>
          <w:lang w:val="lt-LT"/>
        </w:rPr>
        <w:t>mutageninio</w:t>
      </w:r>
      <w:proofErr w:type="spellEnd"/>
      <w:r w:rsidRPr="00D155FE">
        <w:rPr>
          <w:lang w:val="lt-LT"/>
        </w:rPr>
        <w:t xml:space="preserve"> poveikio neturi. </w:t>
      </w:r>
      <w:proofErr w:type="spellStart"/>
      <w:r w:rsidRPr="00D155FE">
        <w:rPr>
          <w:lang w:val="lt-LT"/>
        </w:rPr>
        <w:t>Mutageninio</w:t>
      </w:r>
      <w:proofErr w:type="spellEnd"/>
      <w:r w:rsidRPr="00D155FE">
        <w:rPr>
          <w:lang w:val="lt-LT"/>
        </w:rPr>
        <w:t xml:space="preserve">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poveikio tyrimų neatlikta. </w:t>
      </w:r>
    </w:p>
    <w:p w14:paraId="3D2F79D8" w14:textId="77777777" w:rsidR="00556DBB" w:rsidRPr="00D155FE" w:rsidRDefault="00556DBB" w:rsidP="00556DBB">
      <w:pPr>
        <w:rPr>
          <w:lang w:val="lt-LT"/>
        </w:rPr>
      </w:pPr>
    </w:p>
    <w:p w14:paraId="61622CC8" w14:textId="77777777" w:rsidR="00556DBB" w:rsidRPr="00D155FE" w:rsidRDefault="00556DBB" w:rsidP="00556DBB">
      <w:pPr>
        <w:rPr>
          <w:lang w:val="lt-LT"/>
        </w:rPr>
      </w:pPr>
    </w:p>
    <w:p w14:paraId="0E5CE248" w14:textId="77777777" w:rsidR="00556DBB" w:rsidRPr="00D155FE" w:rsidRDefault="00556DBB" w:rsidP="00556DBB">
      <w:pPr>
        <w:rPr>
          <w:b/>
          <w:lang w:val="lt-LT"/>
        </w:rPr>
      </w:pPr>
      <w:r w:rsidRPr="00D155FE">
        <w:rPr>
          <w:b/>
          <w:lang w:val="lt-LT"/>
        </w:rPr>
        <w:t>6.</w:t>
      </w:r>
      <w:r w:rsidRPr="00D155FE">
        <w:rPr>
          <w:b/>
          <w:lang w:val="lt-LT"/>
        </w:rPr>
        <w:tab/>
        <w:t>FARMACINĖ INFORMACIJA</w:t>
      </w:r>
    </w:p>
    <w:p w14:paraId="1C618DAB" w14:textId="77777777" w:rsidR="00556DBB" w:rsidRPr="00D155FE" w:rsidRDefault="00556DBB" w:rsidP="00556DBB">
      <w:pPr>
        <w:rPr>
          <w:lang w:val="lt-LT"/>
        </w:rPr>
      </w:pPr>
    </w:p>
    <w:p w14:paraId="6584A4B9" w14:textId="77777777" w:rsidR="00556DBB" w:rsidRPr="00D155FE" w:rsidRDefault="00556DBB" w:rsidP="00556DBB">
      <w:pPr>
        <w:rPr>
          <w:b/>
          <w:lang w:val="lt-LT"/>
        </w:rPr>
      </w:pPr>
      <w:r w:rsidRPr="00D155FE">
        <w:rPr>
          <w:b/>
          <w:lang w:val="lt-LT"/>
        </w:rPr>
        <w:t>6.1</w:t>
      </w:r>
      <w:r w:rsidRPr="00D155FE">
        <w:rPr>
          <w:b/>
          <w:lang w:val="lt-LT"/>
        </w:rPr>
        <w:tab/>
        <w:t>Pagalbinių medžiagų sąrašas</w:t>
      </w:r>
    </w:p>
    <w:p w14:paraId="2CB0319D" w14:textId="77777777" w:rsidR="00556DBB" w:rsidRPr="00D155FE" w:rsidRDefault="00556DBB" w:rsidP="00556DBB">
      <w:pPr>
        <w:rPr>
          <w:lang w:val="lt-LT"/>
        </w:rPr>
      </w:pPr>
    </w:p>
    <w:p w14:paraId="7E6C16CB" w14:textId="77777777" w:rsidR="00556DBB" w:rsidRPr="00D155FE" w:rsidRDefault="00556DBB" w:rsidP="00556DBB">
      <w:pPr>
        <w:rPr>
          <w:u w:val="single"/>
          <w:lang w:val="lt-LT"/>
        </w:rPr>
      </w:pPr>
      <w:proofErr w:type="spellStart"/>
      <w:r w:rsidRPr="00D155FE">
        <w:rPr>
          <w:u w:val="single"/>
          <w:lang w:val="lt-LT"/>
        </w:rPr>
        <w:t>Liofilizato</w:t>
      </w:r>
      <w:proofErr w:type="spellEnd"/>
      <w:r w:rsidRPr="00D155FE">
        <w:rPr>
          <w:u w:val="single"/>
          <w:lang w:val="lt-LT"/>
        </w:rPr>
        <w:t xml:space="preserve"> pagalbinės medžiagos (flakonas)</w:t>
      </w:r>
    </w:p>
    <w:p w14:paraId="13B363E2" w14:textId="77777777" w:rsidR="00556DBB" w:rsidRPr="00D155FE" w:rsidRDefault="00556DBB" w:rsidP="00556DBB">
      <w:pPr>
        <w:rPr>
          <w:lang w:val="lt-LT"/>
        </w:rPr>
      </w:pPr>
      <w:proofErr w:type="spellStart"/>
      <w:r w:rsidRPr="00D155FE">
        <w:rPr>
          <w:lang w:val="lt-LT"/>
        </w:rPr>
        <w:t>Polisorbatas</w:t>
      </w:r>
      <w:proofErr w:type="spellEnd"/>
      <w:r w:rsidRPr="00D155FE">
        <w:rPr>
          <w:lang w:val="lt-LT"/>
        </w:rPr>
        <w:t xml:space="preserve"> 80</w:t>
      </w:r>
    </w:p>
    <w:p w14:paraId="640B8B93" w14:textId="77777777" w:rsidR="00556DBB" w:rsidRPr="00D155FE" w:rsidRDefault="00556DBB" w:rsidP="00556DBB">
      <w:pPr>
        <w:rPr>
          <w:lang w:val="lt-LT"/>
        </w:rPr>
      </w:pPr>
      <w:proofErr w:type="spellStart"/>
      <w:r w:rsidRPr="00D155FE">
        <w:rPr>
          <w:lang w:val="lt-LT"/>
        </w:rPr>
        <w:t>Manitolis</w:t>
      </w:r>
      <w:proofErr w:type="spellEnd"/>
      <w:r w:rsidRPr="00D155FE">
        <w:rPr>
          <w:lang w:val="lt-LT"/>
        </w:rPr>
        <w:t xml:space="preserve"> (E421)</w:t>
      </w:r>
    </w:p>
    <w:p w14:paraId="29F66244" w14:textId="77777777" w:rsidR="00556DBB" w:rsidRPr="00D155FE" w:rsidRDefault="00556DBB" w:rsidP="00556DBB">
      <w:pPr>
        <w:rPr>
          <w:lang w:val="lt-LT"/>
        </w:rPr>
      </w:pPr>
      <w:proofErr w:type="spellStart"/>
      <w:r w:rsidRPr="00D155FE">
        <w:rPr>
          <w:lang w:val="lt-LT"/>
        </w:rPr>
        <w:t>Karmeliozės</w:t>
      </w:r>
      <w:proofErr w:type="spellEnd"/>
      <w:r w:rsidRPr="00D155FE">
        <w:rPr>
          <w:lang w:val="lt-LT"/>
        </w:rPr>
        <w:t xml:space="preserve"> natrio druska (E466)</w:t>
      </w:r>
    </w:p>
    <w:p w14:paraId="6C2498B3" w14:textId="77777777" w:rsidR="00556DBB" w:rsidRPr="00D155FE" w:rsidRDefault="00556DBB" w:rsidP="00556DBB">
      <w:pPr>
        <w:rPr>
          <w:lang w:val="lt-LT"/>
        </w:rPr>
      </w:pPr>
      <w:proofErr w:type="spellStart"/>
      <w:r w:rsidRPr="00D155FE">
        <w:rPr>
          <w:lang w:val="lt-LT"/>
        </w:rPr>
        <w:t>Trietilo</w:t>
      </w:r>
      <w:proofErr w:type="spellEnd"/>
      <w:r w:rsidRPr="00D155FE">
        <w:rPr>
          <w:lang w:val="lt-LT"/>
        </w:rPr>
        <w:t xml:space="preserve"> citratas</w:t>
      </w:r>
    </w:p>
    <w:p w14:paraId="53030E9A" w14:textId="77777777" w:rsidR="00556DBB" w:rsidRPr="00D155FE" w:rsidRDefault="00556DBB" w:rsidP="00556DBB">
      <w:pPr>
        <w:rPr>
          <w:lang w:val="lt-LT"/>
        </w:rPr>
      </w:pPr>
      <w:r w:rsidRPr="00D155FE">
        <w:rPr>
          <w:lang w:val="lt-LT"/>
        </w:rPr>
        <w:t>Poli(pieno rūgštis) (PPR)</w:t>
      </w:r>
    </w:p>
    <w:p w14:paraId="37540249" w14:textId="77777777" w:rsidR="00556DBB" w:rsidRPr="00D155FE" w:rsidRDefault="00556DBB" w:rsidP="00556DBB">
      <w:pPr>
        <w:rPr>
          <w:lang w:val="lt-LT"/>
        </w:rPr>
      </w:pPr>
    </w:p>
    <w:p w14:paraId="2CE88A48" w14:textId="77777777" w:rsidR="00556DBB" w:rsidRPr="00D155FE" w:rsidRDefault="00556DBB" w:rsidP="00556DBB">
      <w:pPr>
        <w:rPr>
          <w:u w:val="single"/>
          <w:lang w:val="lt-LT"/>
        </w:rPr>
      </w:pPr>
      <w:r w:rsidRPr="00D155FE">
        <w:rPr>
          <w:u w:val="single"/>
          <w:lang w:val="lt-LT"/>
        </w:rPr>
        <w:t>Tirpiklio pagalbinės medžiagos (užpildytas švirkštas)</w:t>
      </w:r>
    </w:p>
    <w:p w14:paraId="700DA4E0" w14:textId="77777777" w:rsidR="00556DBB" w:rsidRPr="00D155FE" w:rsidRDefault="00556DBB" w:rsidP="00556DBB">
      <w:pPr>
        <w:rPr>
          <w:lang w:val="lt-LT"/>
        </w:rPr>
      </w:pPr>
      <w:proofErr w:type="spellStart"/>
      <w:r w:rsidRPr="00D155FE">
        <w:rPr>
          <w:lang w:val="lt-LT"/>
        </w:rPr>
        <w:t>Manitolis</w:t>
      </w:r>
      <w:proofErr w:type="spellEnd"/>
      <w:r w:rsidRPr="00D155FE">
        <w:rPr>
          <w:lang w:val="lt-LT"/>
        </w:rPr>
        <w:t xml:space="preserve"> (E421)</w:t>
      </w:r>
    </w:p>
    <w:p w14:paraId="567B1278" w14:textId="77777777" w:rsidR="00556DBB" w:rsidRPr="00D155FE" w:rsidRDefault="00556DBB" w:rsidP="00556DBB">
      <w:pPr>
        <w:rPr>
          <w:lang w:val="lt-LT"/>
        </w:rPr>
      </w:pPr>
      <w:r w:rsidRPr="00D155FE">
        <w:rPr>
          <w:lang w:val="lt-LT"/>
        </w:rPr>
        <w:t xml:space="preserve">Natrio </w:t>
      </w:r>
      <w:proofErr w:type="spellStart"/>
      <w:r w:rsidRPr="00D155FE">
        <w:rPr>
          <w:lang w:val="lt-LT"/>
        </w:rPr>
        <w:t>hidroksidas</w:t>
      </w:r>
      <w:proofErr w:type="spellEnd"/>
      <w:r w:rsidRPr="00D155FE">
        <w:rPr>
          <w:lang w:val="lt-LT"/>
        </w:rPr>
        <w:t xml:space="preserve"> (pH koreguoti)</w:t>
      </w:r>
    </w:p>
    <w:p w14:paraId="4A80716A" w14:textId="77777777" w:rsidR="00556DBB" w:rsidRPr="00D155FE" w:rsidRDefault="00556DBB" w:rsidP="00556DBB">
      <w:pPr>
        <w:rPr>
          <w:lang w:val="lt-LT"/>
        </w:rPr>
      </w:pPr>
      <w:r w:rsidRPr="00D155FE">
        <w:rPr>
          <w:lang w:val="lt-LT"/>
        </w:rPr>
        <w:t>Vandenilio chlorido rūgštis (pH koreguoti)</w:t>
      </w:r>
    </w:p>
    <w:p w14:paraId="3C8BD7F5" w14:textId="77777777" w:rsidR="00556DBB" w:rsidRPr="00D155FE" w:rsidRDefault="00556DBB" w:rsidP="00556DBB">
      <w:pPr>
        <w:rPr>
          <w:lang w:val="lt-LT"/>
        </w:rPr>
      </w:pPr>
      <w:r w:rsidRPr="00D155FE">
        <w:rPr>
          <w:lang w:val="lt-LT"/>
        </w:rPr>
        <w:t>Injekcinis vanduo</w:t>
      </w:r>
    </w:p>
    <w:p w14:paraId="5BE8B3C9" w14:textId="77777777" w:rsidR="00556DBB" w:rsidRPr="00D155FE" w:rsidRDefault="00556DBB" w:rsidP="00556DBB">
      <w:pPr>
        <w:rPr>
          <w:lang w:val="lt-LT"/>
        </w:rPr>
      </w:pPr>
    </w:p>
    <w:p w14:paraId="09460170" w14:textId="77777777" w:rsidR="00556DBB" w:rsidRPr="00D155FE" w:rsidRDefault="00556DBB" w:rsidP="00556DBB">
      <w:pPr>
        <w:rPr>
          <w:b/>
          <w:lang w:val="lt-LT"/>
        </w:rPr>
      </w:pPr>
      <w:r w:rsidRPr="00D155FE">
        <w:rPr>
          <w:b/>
          <w:lang w:val="lt-LT"/>
        </w:rPr>
        <w:t>6.2</w:t>
      </w:r>
      <w:r w:rsidRPr="00D155FE">
        <w:rPr>
          <w:b/>
          <w:lang w:val="lt-LT"/>
        </w:rPr>
        <w:tab/>
        <w:t>Nesuderinamumas</w:t>
      </w:r>
    </w:p>
    <w:p w14:paraId="5DB1C9E0" w14:textId="77777777" w:rsidR="00556DBB" w:rsidRPr="00D155FE" w:rsidRDefault="00556DBB" w:rsidP="00556DBB">
      <w:pPr>
        <w:rPr>
          <w:lang w:val="lt-LT"/>
        </w:rPr>
      </w:pPr>
    </w:p>
    <w:p w14:paraId="089A8C51" w14:textId="77777777" w:rsidR="00556DBB" w:rsidRPr="00D155FE" w:rsidRDefault="00556DBB" w:rsidP="00556DBB">
      <w:pPr>
        <w:rPr>
          <w:lang w:val="lt-LT"/>
        </w:rPr>
      </w:pPr>
      <w:r w:rsidRPr="00D155FE">
        <w:rPr>
          <w:lang w:val="lt-LT"/>
        </w:rPr>
        <w:t xml:space="preserve">Suderinamumo tyrimų neatlikta, todėl šio vaistinio preparato maišyti su kitais negalima. </w:t>
      </w:r>
    </w:p>
    <w:p w14:paraId="2C05AF28" w14:textId="77777777" w:rsidR="00556DBB" w:rsidRPr="00D155FE" w:rsidRDefault="00556DBB" w:rsidP="00556DBB">
      <w:pPr>
        <w:rPr>
          <w:lang w:val="lt-LT"/>
        </w:rPr>
      </w:pPr>
    </w:p>
    <w:p w14:paraId="711D600E" w14:textId="77777777" w:rsidR="00556DBB" w:rsidRPr="00D155FE" w:rsidRDefault="00556DBB" w:rsidP="00556DBB">
      <w:pPr>
        <w:rPr>
          <w:lang w:val="lt-LT"/>
        </w:rPr>
      </w:pPr>
      <w:r w:rsidRPr="00D155FE">
        <w:rPr>
          <w:lang w:val="lt-LT"/>
        </w:rPr>
        <w:t xml:space="preserve">Kitokiame tirpiklyje negu pakuotėje esančiame steriliame tirpiklyje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miltelių tirpinti negalima.</w:t>
      </w:r>
    </w:p>
    <w:p w14:paraId="0EFAE0B7" w14:textId="77777777" w:rsidR="00556DBB" w:rsidRPr="00D155FE" w:rsidRDefault="00556DBB" w:rsidP="00556DBB">
      <w:pPr>
        <w:rPr>
          <w:lang w:val="lt-LT"/>
        </w:rPr>
      </w:pPr>
    </w:p>
    <w:p w14:paraId="498B880C" w14:textId="77777777" w:rsidR="00556DBB" w:rsidRPr="00D155FE" w:rsidRDefault="00556DBB" w:rsidP="00556DBB">
      <w:pPr>
        <w:rPr>
          <w:b/>
          <w:lang w:val="lt-LT"/>
        </w:rPr>
      </w:pPr>
      <w:r w:rsidRPr="00D155FE">
        <w:rPr>
          <w:b/>
          <w:lang w:val="lt-LT"/>
        </w:rPr>
        <w:t>6.3</w:t>
      </w:r>
      <w:r w:rsidRPr="00D155FE">
        <w:rPr>
          <w:b/>
          <w:lang w:val="lt-LT"/>
        </w:rPr>
        <w:tab/>
        <w:t>Tinkamumo laikas</w:t>
      </w:r>
    </w:p>
    <w:p w14:paraId="08EF1DB6" w14:textId="77777777" w:rsidR="00556DBB" w:rsidRPr="00D155FE" w:rsidRDefault="00556DBB" w:rsidP="00556DBB">
      <w:pPr>
        <w:rPr>
          <w:lang w:val="lt-LT"/>
        </w:rPr>
      </w:pPr>
    </w:p>
    <w:p w14:paraId="5853916D" w14:textId="77777777" w:rsidR="00556DBB" w:rsidRPr="00D155FE" w:rsidRDefault="00556DBB" w:rsidP="00556DBB">
      <w:pPr>
        <w:rPr>
          <w:lang w:val="lt-LT"/>
        </w:rPr>
      </w:pPr>
      <w:r w:rsidRPr="00D155FE">
        <w:rPr>
          <w:lang w:val="lt-LT"/>
        </w:rPr>
        <w:t>Neatidaryti flakonai: 3 metai.</w:t>
      </w:r>
    </w:p>
    <w:p w14:paraId="18FEF949" w14:textId="77777777" w:rsidR="00556DBB" w:rsidRPr="00D155FE" w:rsidRDefault="00556DBB" w:rsidP="00556DBB">
      <w:pPr>
        <w:rPr>
          <w:lang w:val="lt-LT"/>
        </w:rPr>
      </w:pPr>
      <w:r w:rsidRPr="00D155FE">
        <w:rPr>
          <w:lang w:val="lt-LT"/>
        </w:rPr>
        <w:t>Miltelius tirpiklyje ištirpinus, gautą suspensiją reikia leisti nedelsiant.</w:t>
      </w:r>
    </w:p>
    <w:p w14:paraId="08AE3493" w14:textId="77777777" w:rsidR="00556DBB" w:rsidRPr="00D155FE" w:rsidRDefault="00556DBB" w:rsidP="00556DBB">
      <w:pPr>
        <w:rPr>
          <w:lang w:val="lt-LT"/>
        </w:rPr>
      </w:pPr>
    </w:p>
    <w:p w14:paraId="1E2390B8" w14:textId="77777777" w:rsidR="00556DBB" w:rsidRPr="00D155FE" w:rsidRDefault="00556DBB" w:rsidP="00556DBB">
      <w:pPr>
        <w:rPr>
          <w:b/>
          <w:lang w:val="lt-LT"/>
        </w:rPr>
      </w:pPr>
      <w:r w:rsidRPr="00D155FE">
        <w:rPr>
          <w:b/>
          <w:lang w:val="lt-LT"/>
        </w:rPr>
        <w:t>6.4</w:t>
      </w:r>
      <w:r w:rsidRPr="00D155FE">
        <w:rPr>
          <w:b/>
          <w:lang w:val="lt-LT"/>
        </w:rPr>
        <w:tab/>
        <w:t>Specialios laikymo sąlygos</w:t>
      </w:r>
    </w:p>
    <w:p w14:paraId="5573A7DA" w14:textId="77777777" w:rsidR="00556DBB" w:rsidRPr="00D155FE" w:rsidRDefault="00556DBB" w:rsidP="00556DBB">
      <w:pPr>
        <w:rPr>
          <w:lang w:val="lt-LT"/>
        </w:rPr>
      </w:pPr>
    </w:p>
    <w:p w14:paraId="50FB3B33" w14:textId="77777777" w:rsidR="00556DBB" w:rsidRPr="00D155FE" w:rsidRDefault="00556DBB" w:rsidP="00556DBB">
      <w:pPr>
        <w:rPr>
          <w:b/>
          <w:lang w:val="lt-LT"/>
        </w:rPr>
      </w:pPr>
      <w:r w:rsidRPr="00D155FE">
        <w:rPr>
          <w:lang w:val="lt-LT"/>
        </w:rPr>
        <w:t xml:space="preserve">Laikyti ne aukštesnėje kaip 25 </w:t>
      </w:r>
      <w:r w:rsidRPr="00D155FE">
        <w:rPr>
          <w:lang w:val="lt-LT"/>
        </w:rPr>
        <w:sym w:font="Symbol" w:char="F0B0"/>
      </w:r>
      <w:r w:rsidRPr="00D155FE">
        <w:rPr>
          <w:lang w:val="lt-LT"/>
        </w:rPr>
        <w:t>C temperatūroje. Negalima užšaldyti.</w:t>
      </w:r>
    </w:p>
    <w:p w14:paraId="511AE7AC" w14:textId="77777777" w:rsidR="00556DBB" w:rsidRPr="00D155FE" w:rsidRDefault="00556DBB" w:rsidP="00556DBB">
      <w:pPr>
        <w:rPr>
          <w:lang w:val="lt-LT"/>
        </w:rPr>
      </w:pPr>
    </w:p>
    <w:p w14:paraId="10368AA7" w14:textId="77777777" w:rsidR="00556DBB" w:rsidRPr="00D155FE" w:rsidRDefault="00556DBB" w:rsidP="00556DBB">
      <w:pPr>
        <w:rPr>
          <w:b/>
          <w:lang w:val="lt-LT"/>
        </w:rPr>
      </w:pPr>
      <w:r w:rsidRPr="00D155FE">
        <w:rPr>
          <w:b/>
          <w:lang w:val="lt-LT"/>
        </w:rPr>
        <w:t>6.5</w:t>
      </w:r>
      <w:r w:rsidRPr="00D155FE">
        <w:rPr>
          <w:b/>
          <w:lang w:val="lt-LT"/>
        </w:rPr>
        <w:tab/>
      </w:r>
      <w:proofErr w:type="spellStart"/>
      <w:r w:rsidRPr="00D155FE">
        <w:rPr>
          <w:b/>
          <w:lang w:val="lt-LT"/>
        </w:rPr>
        <w:t>Talpyklės</w:t>
      </w:r>
      <w:proofErr w:type="spellEnd"/>
      <w:r w:rsidRPr="00D155FE">
        <w:rPr>
          <w:b/>
          <w:lang w:val="lt-LT"/>
        </w:rPr>
        <w:t xml:space="preserve"> pobūdis ir jos turinys</w:t>
      </w:r>
    </w:p>
    <w:p w14:paraId="1771E1FE" w14:textId="77777777" w:rsidR="00556DBB" w:rsidRPr="00D155FE" w:rsidRDefault="00556DBB" w:rsidP="00556DBB">
      <w:pPr>
        <w:rPr>
          <w:lang w:val="lt-LT"/>
        </w:rPr>
      </w:pPr>
    </w:p>
    <w:p w14:paraId="06F77F08" w14:textId="77777777" w:rsidR="00556DBB" w:rsidRPr="00D155FE" w:rsidRDefault="00556DBB" w:rsidP="00556DBB">
      <w:pPr>
        <w:rPr>
          <w:lang w:val="lt-LT"/>
        </w:rPr>
      </w:pPr>
      <w:r w:rsidRPr="00D155FE">
        <w:rPr>
          <w:lang w:val="lt-LT"/>
        </w:rPr>
        <w:t>Kiekvienoje komercinėje pakuotėje yra:</w:t>
      </w:r>
    </w:p>
    <w:p w14:paraId="5FD0FA65" w14:textId="77777777" w:rsidR="00556DBB" w:rsidRPr="00D155FE" w:rsidRDefault="00556DBB" w:rsidP="00556DBB">
      <w:pPr>
        <w:ind w:left="567" w:hanging="567"/>
        <w:rPr>
          <w:lang w:val="lt-LT"/>
        </w:rPr>
      </w:pPr>
      <w:r w:rsidRPr="00D155FE">
        <w:rPr>
          <w:lang w:val="lt-LT"/>
        </w:rPr>
        <w:t>1.</w:t>
      </w:r>
      <w:r w:rsidRPr="00D155FE">
        <w:rPr>
          <w:lang w:val="lt-LT"/>
        </w:rPr>
        <w:tab/>
        <w:t xml:space="preserve">vienas (1) I tipo stiklo flakonas, kuriame yra 22,5 mg </w:t>
      </w:r>
      <w:proofErr w:type="spellStart"/>
      <w:r w:rsidRPr="00D155FE">
        <w:rPr>
          <w:lang w:val="lt-LT"/>
        </w:rPr>
        <w:t>leuprorelino</w:t>
      </w:r>
      <w:proofErr w:type="spellEnd"/>
      <w:r w:rsidRPr="00D155FE">
        <w:rPr>
          <w:lang w:val="lt-LT"/>
        </w:rPr>
        <w:t xml:space="preserve"> acetato šaltyje išdžiovintų miltelių. Flakonas yra užkimštas </w:t>
      </w:r>
      <w:proofErr w:type="spellStart"/>
      <w:r w:rsidRPr="00D155FE">
        <w:rPr>
          <w:lang w:val="lt-LT"/>
        </w:rPr>
        <w:t>elastomerinės</w:t>
      </w:r>
      <w:proofErr w:type="spellEnd"/>
      <w:r w:rsidRPr="00D155FE">
        <w:rPr>
          <w:lang w:val="lt-LT"/>
        </w:rPr>
        <w:t xml:space="preserve"> gumos kamščiu, uždengtu aliumininiu dangteliu su plastikine nuplėšiamąja detale;</w:t>
      </w:r>
    </w:p>
    <w:p w14:paraId="6F22E023" w14:textId="77777777" w:rsidR="00556DBB" w:rsidRPr="00D155FE" w:rsidRDefault="00556DBB" w:rsidP="00556DBB">
      <w:pPr>
        <w:ind w:left="567" w:hanging="567"/>
        <w:rPr>
          <w:lang w:val="lt-LT"/>
        </w:rPr>
      </w:pPr>
      <w:r w:rsidRPr="00D155FE">
        <w:rPr>
          <w:lang w:val="lt-LT"/>
        </w:rPr>
        <w:t>2.</w:t>
      </w:r>
      <w:r w:rsidRPr="00D155FE">
        <w:rPr>
          <w:lang w:val="lt-LT"/>
        </w:rPr>
        <w:tab/>
        <w:t xml:space="preserve">vienas (1) </w:t>
      </w:r>
      <w:proofErr w:type="spellStart"/>
      <w:r w:rsidRPr="00D155FE">
        <w:rPr>
          <w:lang w:val="lt-LT"/>
        </w:rPr>
        <w:t>elastomero</w:t>
      </w:r>
      <w:proofErr w:type="spellEnd"/>
      <w:r w:rsidRPr="00D155FE">
        <w:rPr>
          <w:lang w:val="lt-LT"/>
        </w:rPr>
        <w:t xml:space="preserve"> dangteliu užsandarintas I tipo stiklo užpildytas švirkštas, kuriame yra 2 ml tirpiklio; </w:t>
      </w:r>
    </w:p>
    <w:p w14:paraId="27FD8AB0" w14:textId="77777777" w:rsidR="00556DBB" w:rsidRPr="00D155FE" w:rsidRDefault="00556DBB" w:rsidP="00556DBB">
      <w:pPr>
        <w:ind w:left="567" w:hanging="567"/>
        <w:rPr>
          <w:lang w:val="lt-LT"/>
        </w:rPr>
      </w:pPr>
      <w:r w:rsidRPr="00D155FE">
        <w:rPr>
          <w:lang w:val="lt-LT"/>
        </w:rPr>
        <w:t>3.</w:t>
      </w:r>
      <w:r w:rsidRPr="00D155FE">
        <w:rPr>
          <w:lang w:val="lt-LT"/>
        </w:rPr>
        <w:tab/>
        <w:t xml:space="preserve">viena (1) </w:t>
      </w:r>
      <w:proofErr w:type="spellStart"/>
      <w:r w:rsidRPr="00D155FE">
        <w:rPr>
          <w:lang w:val="lt-LT"/>
        </w:rPr>
        <w:t>polikarbonato</w:t>
      </w:r>
      <w:proofErr w:type="spellEnd"/>
      <w:r w:rsidRPr="00D155FE">
        <w:rPr>
          <w:lang w:val="lt-LT"/>
        </w:rPr>
        <w:t xml:space="preserve">/DTPE </w:t>
      </w:r>
      <w:proofErr w:type="spellStart"/>
      <w:r w:rsidRPr="00D155FE">
        <w:rPr>
          <w:lang w:val="lt-LT"/>
        </w:rPr>
        <w:t>sujungiklio</w:t>
      </w:r>
      <w:proofErr w:type="spellEnd"/>
      <w:r w:rsidRPr="00D155FE">
        <w:rPr>
          <w:lang w:val="lt-LT"/>
        </w:rPr>
        <w:t xml:space="preserve"> sistema, įskaitant vieną (1) sterilią 20 dydžio injekcinę adatą.</w:t>
      </w:r>
    </w:p>
    <w:p w14:paraId="44BE5209" w14:textId="77777777" w:rsidR="00556DBB" w:rsidRPr="00D155FE" w:rsidRDefault="00556DBB" w:rsidP="00556DBB">
      <w:pPr>
        <w:rPr>
          <w:b/>
          <w:lang w:val="lt-LT"/>
        </w:rPr>
      </w:pPr>
      <w:bookmarkStart w:id="0" w:name="OLE_LINK1"/>
    </w:p>
    <w:p w14:paraId="545E03C7" w14:textId="77777777" w:rsidR="00556DBB" w:rsidRPr="00D155FE" w:rsidRDefault="00556DBB" w:rsidP="00556DBB">
      <w:pPr>
        <w:rPr>
          <w:b/>
          <w:lang w:val="lt-LT"/>
        </w:rPr>
      </w:pPr>
      <w:r w:rsidRPr="00D155FE">
        <w:rPr>
          <w:b/>
          <w:lang w:val="lt-LT"/>
        </w:rPr>
        <w:t>6.6</w:t>
      </w:r>
      <w:r w:rsidRPr="00D155FE">
        <w:rPr>
          <w:b/>
          <w:lang w:val="lt-LT"/>
        </w:rPr>
        <w:tab/>
        <w:t>Specialūs reikalavimai atliekoms tvarkyti ir vaistiniam preparatui ruošti</w:t>
      </w:r>
    </w:p>
    <w:bookmarkEnd w:id="0"/>
    <w:p w14:paraId="35C3C156" w14:textId="77777777" w:rsidR="00556DBB" w:rsidRPr="00D155FE" w:rsidRDefault="00556DBB" w:rsidP="00556DBB">
      <w:pPr>
        <w:rPr>
          <w:lang w:val="lt-LT"/>
        </w:rPr>
      </w:pPr>
    </w:p>
    <w:p w14:paraId="31DCC421" w14:textId="77777777" w:rsidR="00556DBB" w:rsidRPr="00D155FE" w:rsidRDefault="00556DBB" w:rsidP="00556DBB">
      <w:pPr>
        <w:rPr>
          <w:u w:val="single"/>
          <w:lang w:val="lt-LT"/>
        </w:rPr>
      </w:pPr>
      <w:r w:rsidRPr="00D155FE">
        <w:rPr>
          <w:u w:val="single"/>
          <w:lang w:val="lt-LT"/>
        </w:rPr>
        <w:t>Leidimo būdas</w:t>
      </w:r>
    </w:p>
    <w:p w14:paraId="7D5CEF31" w14:textId="77777777" w:rsidR="00556DBB" w:rsidRPr="00D155FE" w:rsidRDefault="00556DBB" w:rsidP="00556DBB">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flakone esančius </w:t>
      </w:r>
      <w:proofErr w:type="spellStart"/>
      <w:r w:rsidRPr="00D155FE">
        <w:rPr>
          <w:lang w:val="lt-LT"/>
        </w:rPr>
        <w:t>mikrosferinius</w:t>
      </w:r>
      <w:proofErr w:type="spellEnd"/>
      <w:r w:rsidRPr="00D155FE">
        <w:rPr>
          <w:lang w:val="lt-LT"/>
        </w:rPr>
        <w:t xml:space="preserve"> miltelius reikia tirpinti prieš pat injekciją į raumenis. Būtina laikytis </w:t>
      </w:r>
      <w:proofErr w:type="spellStart"/>
      <w:r w:rsidRPr="00D155FE">
        <w:rPr>
          <w:lang w:val="lt-LT"/>
        </w:rPr>
        <w:t>aseptinės</w:t>
      </w:r>
      <w:proofErr w:type="spellEnd"/>
      <w:r w:rsidRPr="00D155FE">
        <w:rPr>
          <w:lang w:val="lt-LT"/>
        </w:rPr>
        <w:t xml:space="preserve"> technikos. </w:t>
      </w:r>
    </w:p>
    <w:p w14:paraId="71511665" w14:textId="77777777" w:rsidR="00556DBB" w:rsidRPr="00D155FE" w:rsidRDefault="00556DBB" w:rsidP="00556DBB">
      <w:pPr>
        <w:rPr>
          <w:lang w:val="lt-LT"/>
        </w:rPr>
      </w:pPr>
    </w:p>
    <w:p w14:paraId="4ED51A99" w14:textId="77777777" w:rsidR="00556DBB" w:rsidRPr="00D155FE" w:rsidRDefault="00556DBB" w:rsidP="00556DBB">
      <w:pPr>
        <w:rPr>
          <w:lang w:val="lt-LT"/>
        </w:rPr>
      </w:pPr>
      <w:r w:rsidRPr="00D155FE">
        <w:rPr>
          <w:lang w:val="lt-LT"/>
        </w:rPr>
        <w:t>Paruoštas preparatas yra balta kaip pienas suspensija.</w:t>
      </w:r>
    </w:p>
    <w:p w14:paraId="606A4DCD" w14:textId="77777777" w:rsidR="00556DBB" w:rsidRPr="00D155FE" w:rsidRDefault="00556DBB" w:rsidP="00556DBB">
      <w:pPr>
        <w:rPr>
          <w:lang w:val="lt-LT"/>
        </w:rPr>
      </w:pPr>
    </w:p>
    <w:p w14:paraId="693792BA" w14:textId="77777777" w:rsidR="00556DBB" w:rsidRPr="00D155FE" w:rsidRDefault="00556DBB" w:rsidP="00556DBB">
      <w:pPr>
        <w:rPr>
          <w:b/>
          <w:lang w:val="lt-LT"/>
        </w:rPr>
      </w:pPr>
      <w:r w:rsidRPr="00D155FE">
        <w:rPr>
          <w:b/>
          <w:lang w:val="lt-LT"/>
        </w:rPr>
        <w:t xml:space="preserve">Kitokiame tirpiklyje </w:t>
      </w: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r w:rsidRPr="00D155FE">
        <w:rPr>
          <w:b/>
          <w:lang w:val="lt-LT"/>
        </w:rPr>
        <w:t xml:space="preserve"> miltelių tirpinti negalima.</w:t>
      </w:r>
    </w:p>
    <w:p w14:paraId="1404E0EF" w14:textId="77777777" w:rsidR="00556DBB" w:rsidRPr="00D155FE" w:rsidRDefault="00556DBB" w:rsidP="00556DBB">
      <w:pPr>
        <w:rPr>
          <w:lang w:val="lt-LT"/>
        </w:rPr>
      </w:pPr>
    </w:p>
    <w:p w14:paraId="1A35F1DD" w14:textId="77777777" w:rsidR="00556DBB" w:rsidRPr="00D155FE" w:rsidRDefault="00556DBB" w:rsidP="00556DBB">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reikia tirpinti laikantis toliau pateiktų nurodymų</w:t>
      </w:r>
    </w:p>
    <w:p w14:paraId="228C783D" w14:textId="77777777" w:rsidR="00556DBB" w:rsidRPr="00D155FE" w:rsidRDefault="00556DBB" w:rsidP="00556DBB">
      <w:pPr>
        <w:rPr>
          <w:lang w:val="lt-LT"/>
        </w:rPr>
      </w:pPr>
    </w:p>
    <w:p w14:paraId="01ED848C" w14:textId="77777777" w:rsidR="00556DBB" w:rsidRPr="00D155FE" w:rsidRDefault="00556DBB" w:rsidP="00556DBB">
      <w:pPr>
        <w:rPr>
          <w:lang w:val="lt-LT"/>
        </w:rPr>
      </w:pPr>
    </w:p>
    <w:p w14:paraId="10028DCF" w14:textId="77777777" w:rsidR="00556DBB" w:rsidRPr="00D155FE" w:rsidRDefault="00556DBB" w:rsidP="00556DBB">
      <w:pPr>
        <w:rPr>
          <w:lang w:val="lt-LT"/>
        </w:rPr>
      </w:pPr>
    </w:p>
    <w:p w14:paraId="4D06F25A" w14:textId="77777777" w:rsidR="00556DBB" w:rsidRPr="00D155FE" w:rsidRDefault="00556DBB" w:rsidP="00556DBB">
      <w:pPr>
        <w:rPr>
          <w:lang w:val="lt-LT"/>
        </w:rPr>
      </w:pPr>
    </w:p>
    <w:p w14:paraId="1E8C415C" w14:textId="77777777" w:rsidR="00556DBB" w:rsidRPr="00D155FE" w:rsidRDefault="00556DBB" w:rsidP="00556DBB">
      <w:pPr>
        <w:rPr>
          <w:lang w:val="lt-LT"/>
        </w:rPr>
      </w:pPr>
    </w:p>
    <w:tbl>
      <w:tblPr>
        <w:tblW w:w="0" w:type="auto"/>
        <w:tblLayout w:type="fixed"/>
        <w:tblLook w:val="04A0" w:firstRow="1" w:lastRow="0" w:firstColumn="1" w:lastColumn="0" w:noHBand="0" w:noVBand="1"/>
      </w:tblPr>
      <w:tblGrid>
        <w:gridCol w:w="2778"/>
        <w:gridCol w:w="283"/>
        <w:gridCol w:w="2778"/>
        <w:gridCol w:w="284"/>
        <w:gridCol w:w="2916"/>
      </w:tblGrid>
      <w:tr w:rsidR="00556DBB" w:rsidRPr="00D868D9" w14:paraId="074C515E" w14:textId="77777777" w:rsidTr="001451B6">
        <w:trPr>
          <w:trHeight w:val="400"/>
        </w:trPr>
        <w:tc>
          <w:tcPr>
            <w:tcW w:w="2778" w:type="dxa"/>
            <w:tcBorders>
              <w:top w:val="single" w:sz="12" w:space="0" w:color="548DD4"/>
              <w:left w:val="single" w:sz="12" w:space="0" w:color="548DD4"/>
              <w:right w:val="single" w:sz="12" w:space="0" w:color="548DD4"/>
            </w:tcBorders>
            <w:shd w:val="clear" w:color="auto" w:fill="auto"/>
          </w:tcPr>
          <w:p w14:paraId="05B43806" w14:textId="77777777" w:rsidR="00556DBB" w:rsidRPr="00037CCC" w:rsidRDefault="00556DBB" w:rsidP="001451B6">
            <w:pPr>
              <w:jc w:val="both"/>
              <w:rPr>
                <w:color w:val="548DD4"/>
                <w:lang w:val="en-US"/>
              </w:rPr>
            </w:pPr>
            <w:r w:rsidRPr="00D155FE">
              <w:rPr>
                <w:noProof/>
                <w:lang w:val="lt-LT" w:eastAsia="lt-LT"/>
              </w:rPr>
              <w:drawing>
                <wp:anchor distT="0" distB="0" distL="114300" distR="114300" simplePos="0" relativeHeight="251670528" behindDoc="0" locked="0" layoutInCell="1" allowOverlap="1" wp14:anchorId="6CED96FC" wp14:editId="71C62726">
                  <wp:simplePos x="0" y="0"/>
                  <wp:positionH relativeFrom="column">
                    <wp:posOffset>53340</wp:posOffset>
                  </wp:positionH>
                  <wp:positionV relativeFrom="paragraph">
                    <wp:posOffset>280670</wp:posOffset>
                  </wp:positionV>
                  <wp:extent cx="1503680" cy="1027430"/>
                  <wp:effectExtent l="0" t="0" r="1270" b="1270"/>
                  <wp:wrapNone/>
                  <wp:docPr id="5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3680"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CCC">
              <w:rPr>
                <w:color w:val="548DD4"/>
                <w:lang w:val="en-US"/>
              </w:rPr>
              <w:t>1</w:t>
            </w:r>
          </w:p>
        </w:tc>
        <w:tc>
          <w:tcPr>
            <w:tcW w:w="283" w:type="dxa"/>
            <w:tcBorders>
              <w:left w:val="single" w:sz="12" w:space="0" w:color="548DD4"/>
              <w:right w:val="single" w:sz="12" w:space="0" w:color="548DD4"/>
            </w:tcBorders>
            <w:shd w:val="clear" w:color="auto" w:fill="auto"/>
          </w:tcPr>
          <w:p w14:paraId="6DD5EA3C" w14:textId="77777777" w:rsidR="00556DBB" w:rsidRPr="00037CCC" w:rsidRDefault="00556DBB" w:rsidP="001451B6">
            <w:pPr>
              <w:jc w:val="both"/>
              <w:rPr>
                <w:color w:val="548DD4"/>
                <w:lang w:val="en-US"/>
              </w:rPr>
            </w:pPr>
          </w:p>
        </w:tc>
        <w:tc>
          <w:tcPr>
            <w:tcW w:w="2778" w:type="dxa"/>
            <w:tcBorders>
              <w:top w:val="single" w:sz="12" w:space="0" w:color="548DD4"/>
              <w:left w:val="single" w:sz="12" w:space="0" w:color="548DD4"/>
              <w:right w:val="single" w:sz="12" w:space="0" w:color="548DD4"/>
            </w:tcBorders>
            <w:shd w:val="clear" w:color="auto" w:fill="auto"/>
          </w:tcPr>
          <w:p w14:paraId="4287F882" w14:textId="77777777" w:rsidR="00556DBB" w:rsidRPr="00037CCC" w:rsidRDefault="00556DBB" w:rsidP="001451B6">
            <w:pPr>
              <w:jc w:val="both"/>
              <w:rPr>
                <w:color w:val="548DD4"/>
                <w:lang w:val="en-US"/>
              </w:rPr>
            </w:pPr>
            <w:r w:rsidRPr="00D155FE">
              <w:rPr>
                <w:noProof/>
                <w:lang w:val="lt-LT" w:eastAsia="lt-LT"/>
              </w:rPr>
              <w:drawing>
                <wp:anchor distT="0" distB="0" distL="114300" distR="114300" simplePos="0" relativeHeight="251668480" behindDoc="0" locked="0" layoutInCell="1" allowOverlap="1" wp14:anchorId="59D8C255" wp14:editId="6BA41583">
                  <wp:simplePos x="0" y="0"/>
                  <wp:positionH relativeFrom="column">
                    <wp:posOffset>42545</wp:posOffset>
                  </wp:positionH>
                  <wp:positionV relativeFrom="paragraph">
                    <wp:posOffset>158750</wp:posOffset>
                  </wp:positionV>
                  <wp:extent cx="1541145" cy="1007745"/>
                  <wp:effectExtent l="0" t="0" r="1905" b="1905"/>
                  <wp:wrapNone/>
                  <wp:docPr id="5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1145" cy="1007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CCC">
              <w:rPr>
                <w:color w:val="548DD4"/>
                <w:lang w:val="en-US"/>
              </w:rPr>
              <w:t>2</w:t>
            </w:r>
          </w:p>
        </w:tc>
        <w:tc>
          <w:tcPr>
            <w:tcW w:w="284" w:type="dxa"/>
            <w:tcBorders>
              <w:left w:val="single" w:sz="12" w:space="0" w:color="548DD4"/>
              <w:right w:val="single" w:sz="12" w:space="0" w:color="548DD4"/>
            </w:tcBorders>
            <w:shd w:val="clear" w:color="auto" w:fill="auto"/>
          </w:tcPr>
          <w:p w14:paraId="75555EAD" w14:textId="77777777" w:rsidR="00556DBB" w:rsidRPr="00037CCC" w:rsidRDefault="00556DBB" w:rsidP="001451B6">
            <w:pPr>
              <w:jc w:val="both"/>
              <w:rPr>
                <w:color w:val="548DD4"/>
                <w:lang w:val="en-US"/>
              </w:rPr>
            </w:pPr>
          </w:p>
        </w:tc>
        <w:tc>
          <w:tcPr>
            <w:tcW w:w="2916" w:type="dxa"/>
            <w:tcBorders>
              <w:top w:val="single" w:sz="12" w:space="0" w:color="548DD4"/>
              <w:left w:val="single" w:sz="12" w:space="0" w:color="548DD4"/>
              <w:right w:val="single" w:sz="12" w:space="0" w:color="548DD4"/>
            </w:tcBorders>
            <w:shd w:val="clear" w:color="auto" w:fill="auto"/>
          </w:tcPr>
          <w:p w14:paraId="671E0FAD" w14:textId="77777777" w:rsidR="00556DBB" w:rsidRPr="00037CCC" w:rsidRDefault="00556DBB" w:rsidP="001451B6">
            <w:pPr>
              <w:jc w:val="both"/>
              <w:rPr>
                <w:color w:val="548DD4"/>
                <w:lang w:val="en-US"/>
              </w:rPr>
            </w:pPr>
            <w:r w:rsidRPr="00D155FE">
              <w:rPr>
                <w:noProof/>
                <w:lang w:val="lt-LT" w:eastAsia="lt-LT"/>
              </w:rPr>
              <w:drawing>
                <wp:anchor distT="0" distB="0" distL="114300" distR="114300" simplePos="0" relativeHeight="251669504" behindDoc="1" locked="0" layoutInCell="1" allowOverlap="1" wp14:anchorId="10DA2C3E" wp14:editId="1CDFFE7F">
                  <wp:simplePos x="0" y="0"/>
                  <wp:positionH relativeFrom="column">
                    <wp:posOffset>-57150</wp:posOffset>
                  </wp:positionH>
                  <wp:positionV relativeFrom="paragraph">
                    <wp:posOffset>195580</wp:posOffset>
                  </wp:positionV>
                  <wp:extent cx="1704340" cy="970915"/>
                  <wp:effectExtent l="0" t="0" r="0" b="635"/>
                  <wp:wrapTight wrapText="bothSides">
                    <wp:wrapPolygon edited="0">
                      <wp:start x="0" y="0"/>
                      <wp:lineTo x="0" y="21190"/>
                      <wp:lineTo x="21246" y="21190"/>
                      <wp:lineTo x="21246" y="0"/>
                      <wp:lineTo x="0" y="0"/>
                    </wp:wrapPolygon>
                  </wp:wrapTight>
                  <wp:docPr id="5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340" cy="970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CCC">
              <w:rPr>
                <w:color w:val="548DD4"/>
                <w:lang w:val="en-US"/>
              </w:rPr>
              <w:t>3</w:t>
            </w:r>
          </w:p>
        </w:tc>
      </w:tr>
      <w:tr w:rsidR="00556DBB" w:rsidRPr="00D868D9" w14:paraId="7730DB63" w14:textId="77777777" w:rsidTr="001451B6">
        <w:tc>
          <w:tcPr>
            <w:tcW w:w="2778" w:type="dxa"/>
            <w:tcBorders>
              <w:left w:val="single" w:sz="12" w:space="0" w:color="548DD4"/>
              <w:right w:val="single" w:sz="12" w:space="0" w:color="548DD4"/>
            </w:tcBorders>
            <w:shd w:val="clear" w:color="auto" w:fill="auto"/>
            <w:vAlign w:val="center"/>
          </w:tcPr>
          <w:p w14:paraId="15DA3DBF" w14:textId="77777777" w:rsidR="00556DBB" w:rsidRPr="00037CCC" w:rsidRDefault="00556DBB" w:rsidP="001451B6">
            <w:pPr>
              <w:jc w:val="center"/>
              <w:rPr>
                <w:lang w:val="en-US"/>
              </w:rPr>
            </w:pPr>
          </w:p>
        </w:tc>
        <w:tc>
          <w:tcPr>
            <w:tcW w:w="283" w:type="dxa"/>
            <w:tcBorders>
              <w:left w:val="single" w:sz="12" w:space="0" w:color="548DD4"/>
              <w:right w:val="single" w:sz="12" w:space="0" w:color="548DD4"/>
            </w:tcBorders>
            <w:shd w:val="clear" w:color="auto" w:fill="auto"/>
            <w:vAlign w:val="center"/>
          </w:tcPr>
          <w:p w14:paraId="707F7D82" w14:textId="77777777" w:rsidR="00556DBB" w:rsidRPr="00037CCC" w:rsidRDefault="00556DBB" w:rsidP="001451B6">
            <w:pPr>
              <w:jc w:val="center"/>
              <w:rPr>
                <w:lang w:val="en-US"/>
              </w:rPr>
            </w:pPr>
          </w:p>
        </w:tc>
        <w:tc>
          <w:tcPr>
            <w:tcW w:w="2778" w:type="dxa"/>
            <w:tcBorders>
              <w:left w:val="single" w:sz="12" w:space="0" w:color="548DD4"/>
              <w:right w:val="single" w:sz="12" w:space="0" w:color="548DD4"/>
            </w:tcBorders>
            <w:shd w:val="clear" w:color="auto" w:fill="auto"/>
            <w:vAlign w:val="center"/>
          </w:tcPr>
          <w:p w14:paraId="65FEDC1C" w14:textId="77777777" w:rsidR="00556DBB" w:rsidRPr="00037CCC" w:rsidRDefault="00556DBB" w:rsidP="001451B6">
            <w:pPr>
              <w:jc w:val="center"/>
              <w:rPr>
                <w:lang w:val="en-US"/>
              </w:rPr>
            </w:pPr>
          </w:p>
        </w:tc>
        <w:tc>
          <w:tcPr>
            <w:tcW w:w="284" w:type="dxa"/>
            <w:tcBorders>
              <w:left w:val="single" w:sz="12" w:space="0" w:color="548DD4"/>
              <w:right w:val="single" w:sz="12" w:space="0" w:color="548DD4"/>
            </w:tcBorders>
            <w:shd w:val="clear" w:color="auto" w:fill="auto"/>
            <w:vAlign w:val="center"/>
          </w:tcPr>
          <w:p w14:paraId="7D4F0FFC" w14:textId="77777777" w:rsidR="00556DBB" w:rsidRPr="00037CCC" w:rsidRDefault="00556DBB" w:rsidP="001451B6">
            <w:pPr>
              <w:jc w:val="center"/>
              <w:rPr>
                <w:lang w:val="en-US"/>
              </w:rPr>
            </w:pPr>
          </w:p>
        </w:tc>
        <w:tc>
          <w:tcPr>
            <w:tcW w:w="2916" w:type="dxa"/>
            <w:tcBorders>
              <w:left w:val="single" w:sz="12" w:space="0" w:color="548DD4"/>
              <w:right w:val="single" w:sz="12" w:space="0" w:color="548DD4"/>
            </w:tcBorders>
            <w:shd w:val="clear" w:color="auto" w:fill="auto"/>
            <w:vAlign w:val="center"/>
          </w:tcPr>
          <w:p w14:paraId="5D253360" w14:textId="77777777" w:rsidR="00556DBB" w:rsidRPr="00037CCC" w:rsidRDefault="00556DBB" w:rsidP="001451B6">
            <w:pPr>
              <w:jc w:val="center"/>
              <w:rPr>
                <w:lang w:val="en-US"/>
              </w:rPr>
            </w:pPr>
          </w:p>
        </w:tc>
      </w:tr>
      <w:tr w:rsidR="00556DBB" w:rsidRPr="00D868D9" w14:paraId="454C6B16" w14:textId="77777777" w:rsidTr="001451B6">
        <w:trPr>
          <w:trHeight w:val="1707"/>
        </w:trPr>
        <w:tc>
          <w:tcPr>
            <w:tcW w:w="2778" w:type="dxa"/>
            <w:tcBorders>
              <w:left w:val="single" w:sz="12" w:space="0" w:color="548DD4"/>
              <w:bottom w:val="single" w:sz="12" w:space="0" w:color="548DD4"/>
              <w:right w:val="single" w:sz="12" w:space="0" w:color="548DD4"/>
            </w:tcBorders>
            <w:shd w:val="clear" w:color="auto" w:fill="auto"/>
            <w:vAlign w:val="center"/>
          </w:tcPr>
          <w:p w14:paraId="285D6C4A" w14:textId="77777777" w:rsidR="00556DBB" w:rsidRPr="00037CCC" w:rsidRDefault="00556DBB" w:rsidP="001451B6">
            <w:pPr>
              <w:rPr>
                <w:lang w:val="en-US"/>
              </w:rPr>
            </w:pPr>
            <w:proofErr w:type="spellStart"/>
            <w:r w:rsidRPr="00037CCC">
              <w:t>Nuimti</w:t>
            </w:r>
            <w:proofErr w:type="spellEnd"/>
            <w:r w:rsidRPr="00037CCC">
              <w:t xml:space="preserve"> </w:t>
            </w:r>
            <w:r w:rsidRPr="00D155FE">
              <w:rPr>
                <w:lang w:val="lt-LT"/>
              </w:rPr>
              <w:t>flakono dangtelį.</w:t>
            </w:r>
          </w:p>
        </w:tc>
        <w:tc>
          <w:tcPr>
            <w:tcW w:w="283" w:type="dxa"/>
            <w:tcBorders>
              <w:left w:val="single" w:sz="12" w:space="0" w:color="548DD4"/>
              <w:bottom w:val="nil"/>
              <w:right w:val="single" w:sz="12" w:space="0" w:color="548DD4"/>
            </w:tcBorders>
            <w:shd w:val="clear" w:color="auto" w:fill="auto"/>
          </w:tcPr>
          <w:p w14:paraId="23100829" w14:textId="77777777" w:rsidR="00556DBB" w:rsidRPr="00037CCC" w:rsidRDefault="00556DBB" w:rsidP="001451B6">
            <w:pPr>
              <w:rPr>
                <w:lang w:val="en-US"/>
              </w:rPr>
            </w:pPr>
          </w:p>
        </w:tc>
        <w:tc>
          <w:tcPr>
            <w:tcW w:w="2778" w:type="dxa"/>
            <w:tcBorders>
              <w:left w:val="single" w:sz="12" w:space="0" w:color="548DD4"/>
              <w:bottom w:val="single" w:sz="12" w:space="0" w:color="548DD4"/>
              <w:right w:val="single" w:sz="12" w:space="0" w:color="548DD4"/>
            </w:tcBorders>
            <w:shd w:val="clear" w:color="auto" w:fill="auto"/>
          </w:tcPr>
          <w:p w14:paraId="3915C5FE" w14:textId="77777777" w:rsidR="00556DBB" w:rsidRPr="00037CCC" w:rsidRDefault="00556DBB" w:rsidP="001451B6"/>
          <w:p w14:paraId="1359647D" w14:textId="77777777" w:rsidR="00556DBB" w:rsidRPr="00037CCC" w:rsidRDefault="00556DBB" w:rsidP="001451B6"/>
          <w:p w14:paraId="6770C043" w14:textId="77777777" w:rsidR="00556DBB" w:rsidRPr="00037CCC" w:rsidRDefault="00556DBB" w:rsidP="001451B6">
            <w:pPr>
              <w:rPr>
                <w:lang w:val="en-US"/>
              </w:rPr>
            </w:pPr>
            <w:proofErr w:type="spellStart"/>
            <w:r w:rsidRPr="00037CCC">
              <w:t>Prijungti</w:t>
            </w:r>
            <w:proofErr w:type="spellEnd"/>
            <w:r w:rsidRPr="00037CCC">
              <w:t xml:space="preserve"> </w:t>
            </w:r>
            <w:proofErr w:type="spellStart"/>
            <w:r w:rsidRPr="00037CCC">
              <w:t>sujungiklio</w:t>
            </w:r>
            <w:proofErr w:type="spellEnd"/>
            <w:r w:rsidRPr="00037CCC">
              <w:t xml:space="preserve"> </w:t>
            </w:r>
            <w:proofErr w:type="spellStart"/>
            <w:r w:rsidRPr="00037CCC">
              <w:t>sistemą</w:t>
            </w:r>
            <w:proofErr w:type="spellEnd"/>
            <w:r w:rsidRPr="00037CCC">
              <w:t xml:space="preserve"> (</w:t>
            </w:r>
            <w:proofErr w:type="spellStart"/>
            <w:r w:rsidRPr="00037CCC">
              <w:t>purpurinės</w:t>
            </w:r>
            <w:proofErr w:type="spellEnd"/>
            <w:r w:rsidRPr="00037CCC">
              <w:t xml:space="preserve"> </w:t>
            </w:r>
            <w:proofErr w:type="spellStart"/>
            <w:r w:rsidRPr="00037CCC">
              <w:t>spalvos</w:t>
            </w:r>
            <w:proofErr w:type="spellEnd"/>
            <w:r w:rsidRPr="00037CCC">
              <w:t xml:space="preserve">) </w:t>
            </w:r>
            <w:proofErr w:type="spellStart"/>
            <w:r w:rsidRPr="00037CCC">
              <w:t>prie</w:t>
            </w:r>
            <w:proofErr w:type="spellEnd"/>
            <w:r w:rsidRPr="00037CCC">
              <w:t xml:space="preserve"> </w:t>
            </w:r>
            <w:proofErr w:type="spellStart"/>
            <w:r w:rsidRPr="00037CCC">
              <w:t>flakono</w:t>
            </w:r>
            <w:proofErr w:type="spellEnd"/>
            <w:r w:rsidRPr="00037CCC">
              <w:t xml:space="preserve">, </w:t>
            </w:r>
            <w:proofErr w:type="spellStart"/>
            <w:r w:rsidRPr="00037CCC">
              <w:t>kol</w:t>
            </w:r>
            <w:proofErr w:type="spellEnd"/>
            <w:r w:rsidRPr="00037CCC">
              <w:t xml:space="preserve"> </w:t>
            </w:r>
            <w:proofErr w:type="spellStart"/>
            <w:r w:rsidRPr="00037CCC">
              <w:t>trakštels</w:t>
            </w:r>
            <w:proofErr w:type="spellEnd"/>
            <w:r w:rsidRPr="00037CCC">
              <w:t>.</w:t>
            </w:r>
          </w:p>
        </w:tc>
        <w:tc>
          <w:tcPr>
            <w:tcW w:w="284" w:type="dxa"/>
            <w:tcBorders>
              <w:left w:val="single" w:sz="12" w:space="0" w:color="548DD4"/>
              <w:bottom w:val="nil"/>
              <w:right w:val="single" w:sz="12" w:space="0" w:color="548DD4"/>
            </w:tcBorders>
            <w:shd w:val="clear" w:color="auto" w:fill="auto"/>
          </w:tcPr>
          <w:p w14:paraId="6B8CB4A9" w14:textId="77777777" w:rsidR="00556DBB" w:rsidRPr="00037CCC" w:rsidRDefault="00556DBB" w:rsidP="001451B6">
            <w:pPr>
              <w:rPr>
                <w:lang w:val="en-US"/>
              </w:rPr>
            </w:pPr>
          </w:p>
        </w:tc>
        <w:tc>
          <w:tcPr>
            <w:tcW w:w="2916" w:type="dxa"/>
            <w:tcBorders>
              <w:left w:val="single" w:sz="12" w:space="0" w:color="548DD4"/>
              <w:bottom w:val="single" w:sz="12" w:space="0" w:color="548DD4"/>
              <w:right w:val="single" w:sz="12" w:space="0" w:color="548DD4"/>
            </w:tcBorders>
            <w:shd w:val="clear" w:color="auto" w:fill="auto"/>
          </w:tcPr>
          <w:p w14:paraId="0FFBADEF" w14:textId="77777777" w:rsidR="00556DBB" w:rsidRPr="00037CCC" w:rsidRDefault="00556DBB" w:rsidP="001451B6">
            <w:pPr>
              <w:rPr>
                <w:lang w:val="en-US"/>
              </w:rPr>
            </w:pPr>
            <w:proofErr w:type="spellStart"/>
            <w:r w:rsidRPr="00037CCC">
              <w:t>Prijungti</w:t>
            </w:r>
            <w:proofErr w:type="spellEnd"/>
            <w:r w:rsidRPr="00037CCC">
              <w:t xml:space="preserve"> </w:t>
            </w:r>
            <w:proofErr w:type="spellStart"/>
            <w:r w:rsidRPr="00037CCC">
              <w:t>prie</w:t>
            </w:r>
            <w:proofErr w:type="spellEnd"/>
            <w:r w:rsidRPr="00037CCC">
              <w:t xml:space="preserve"> </w:t>
            </w:r>
            <w:proofErr w:type="spellStart"/>
            <w:r w:rsidRPr="00037CCC">
              <w:t>tirpiklio</w:t>
            </w:r>
            <w:proofErr w:type="spellEnd"/>
            <w:r w:rsidRPr="00037CCC">
              <w:t xml:space="preserve"> </w:t>
            </w:r>
            <w:proofErr w:type="spellStart"/>
            <w:r w:rsidRPr="00037CCC">
              <w:t>švirkšto</w:t>
            </w:r>
            <w:proofErr w:type="spellEnd"/>
            <w:r w:rsidRPr="00037CCC">
              <w:t xml:space="preserve"> </w:t>
            </w:r>
            <w:proofErr w:type="spellStart"/>
            <w:r w:rsidRPr="00037CCC">
              <w:t>baltą</w:t>
            </w:r>
            <w:proofErr w:type="spellEnd"/>
            <w:r w:rsidRPr="00037CCC">
              <w:t xml:space="preserve"> </w:t>
            </w:r>
            <w:proofErr w:type="spellStart"/>
            <w:r w:rsidRPr="00037CCC">
              <w:t>rankeną</w:t>
            </w:r>
            <w:proofErr w:type="spellEnd"/>
            <w:r w:rsidRPr="00037CCC">
              <w:t xml:space="preserve">. </w:t>
            </w:r>
            <w:proofErr w:type="spellStart"/>
            <w:r w:rsidRPr="00037CCC">
              <w:t>Nuimti</w:t>
            </w:r>
            <w:proofErr w:type="spellEnd"/>
            <w:r w:rsidRPr="00037CCC">
              <w:t xml:space="preserve"> </w:t>
            </w:r>
            <w:proofErr w:type="spellStart"/>
            <w:r w:rsidRPr="00037CCC">
              <w:t>guminį</w:t>
            </w:r>
            <w:proofErr w:type="spellEnd"/>
            <w:r w:rsidRPr="00037CCC">
              <w:t xml:space="preserve"> </w:t>
            </w:r>
            <w:proofErr w:type="spellStart"/>
            <w:r w:rsidRPr="00037CCC">
              <w:t>tirpiklio</w:t>
            </w:r>
            <w:proofErr w:type="spellEnd"/>
            <w:r w:rsidRPr="00037CCC">
              <w:t xml:space="preserve"> </w:t>
            </w:r>
            <w:proofErr w:type="spellStart"/>
            <w:r w:rsidRPr="00037CCC">
              <w:t>švirkšto</w:t>
            </w:r>
            <w:proofErr w:type="spellEnd"/>
            <w:r w:rsidRPr="00037CCC">
              <w:t xml:space="preserve"> </w:t>
            </w:r>
            <w:proofErr w:type="spellStart"/>
            <w:r w:rsidRPr="00037CCC">
              <w:t>dangtelį</w:t>
            </w:r>
            <w:proofErr w:type="spellEnd"/>
            <w:r w:rsidRPr="00037CCC">
              <w:t xml:space="preserve">, </w:t>
            </w:r>
            <w:proofErr w:type="spellStart"/>
            <w:r w:rsidRPr="00037CCC">
              <w:t>po</w:t>
            </w:r>
            <w:proofErr w:type="spellEnd"/>
            <w:r w:rsidRPr="00037CCC">
              <w:t xml:space="preserve"> to </w:t>
            </w:r>
            <w:proofErr w:type="spellStart"/>
            <w:r w:rsidRPr="00037CCC">
              <w:t>švirkštą</w:t>
            </w:r>
            <w:proofErr w:type="spellEnd"/>
            <w:r w:rsidRPr="00037CCC">
              <w:t xml:space="preserve"> </w:t>
            </w:r>
            <w:proofErr w:type="spellStart"/>
            <w:r w:rsidRPr="00037CCC">
              <w:t>prijungti</w:t>
            </w:r>
            <w:proofErr w:type="spellEnd"/>
            <w:r w:rsidRPr="00037CCC">
              <w:t xml:space="preserve"> </w:t>
            </w:r>
            <w:proofErr w:type="spellStart"/>
            <w:r w:rsidRPr="00037CCC">
              <w:t>prie</w:t>
            </w:r>
            <w:proofErr w:type="spellEnd"/>
            <w:r w:rsidRPr="00037CCC">
              <w:t xml:space="preserve"> </w:t>
            </w:r>
            <w:proofErr w:type="spellStart"/>
            <w:r w:rsidRPr="00037CCC">
              <w:t>sujungiklio</w:t>
            </w:r>
            <w:proofErr w:type="spellEnd"/>
            <w:r w:rsidRPr="00037CCC">
              <w:t xml:space="preserve"> </w:t>
            </w:r>
            <w:proofErr w:type="spellStart"/>
            <w:r w:rsidRPr="00037CCC">
              <w:t>sistemos</w:t>
            </w:r>
            <w:proofErr w:type="spellEnd"/>
            <w:r w:rsidRPr="00037CCC">
              <w:t>.</w:t>
            </w:r>
          </w:p>
        </w:tc>
      </w:tr>
    </w:tbl>
    <w:p w14:paraId="1FB50CDA" w14:textId="77777777" w:rsidR="00556DBB" w:rsidRPr="00037CCC" w:rsidRDefault="00556DBB" w:rsidP="00556DBB">
      <w:pPr>
        <w:rPr>
          <w:lang w:val="en-US"/>
        </w:rPr>
      </w:pPr>
    </w:p>
    <w:p w14:paraId="7FBAC336" w14:textId="77777777" w:rsidR="00556DBB" w:rsidRPr="00037CCC" w:rsidRDefault="00556DBB" w:rsidP="00556DBB">
      <w:pPr>
        <w:rPr>
          <w:lang w:val="en-US"/>
        </w:rPr>
      </w:pPr>
    </w:p>
    <w:p w14:paraId="3ADFDB6A" w14:textId="77777777" w:rsidR="00556DBB" w:rsidRPr="00037CCC" w:rsidRDefault="00556DBB" w:rsidP="00556DBB">
      <w:pPr>
        <w:rPr>
          <w:lang w:val="en-US"/>
        </w:rPr>
      </w:pPr>
    </w:p>
    <w:p w14:paraId="38F14175" w14:textId="77777777" w:rsidR="00556DBB" w:rsidRPr="00037CCC" w:rsidRDefault="00556DBB" w:rsidP="00556DBB">
      <w:pPr>
        <w:rPr>
          <w:lang w:val="en-US"/>
        </w:rPr>
      </w:pPr>
    </w:p>
    <w:p w14:paraId="1A68F814" w14:textId="77777777" w:rsidR="00556DBB" w:rsidRPr="00037CCC" w:rsidRDefault="00556DBB" w:rsidP="00556DBB">
      <w:pPr>
        <w:rPr>
          <w:lang w:val="en-US"/>
        </w:rPr>
      </w:pPr>
    </w:p>
    <w:p w14:paraId="4801D12F" w14:textId="77777777" w:rsidR="00556DBB" w:rsidRPr="00037CCC" w:rsidRDefault="00556DBB" w:rsidP="00556DBB">
      <w:pPr>
        <w:rPr>
          <w:lang w:val="en-US"/>
        </w:rPr>
      </w:pPr>
    </w:p>
    <w:p w14:paraId="08C2E194" w14:textId="77777777" w:rsidR="00556DBB" w:rsidRPr="00037CCC" w:rsidRDefault="00556DBB" w:rsidP="00556DBB">
      <w:pPr>
        <w:rPr>
          <w:lang w:val="en-US"/>
        </w:rPr>
      </w:pPr>
    </w:p>
    <w:p w14:paraId="375494A7" w14:textId="77777777" w:rsidR="00556DBB" w:rsidRPr="00037CCC" w:rsidRDefault="00556DBB" w:rsidP="00556DBB">
      <w:pPr>
        <w:rPr>
          <w:lang w:val="en-US"/>
        </w:rPr>
      </w:pPr>
    </w:p>
    <w:p w14:paraId="42D792C0" w14:textId="77777777" w:rsidR="00556DBB" w:rsidRPr="00037CCC" w:rsidRDefault="00556DBB" w:rsidP="00556DBB">
      <w:pPr>
        <w:rPr>
          <w:lang w:val="en-US"/>
        </w:rPr>
      </w:pPr>
    </w:p>
    <w:p w14:paraId="63259F8C" w14:textId="77777777" w:rsidR="00556DBB" w:rsidRPr="00037CCC" w:rsidRDefault="00556DBB" w:rsidP="00556DBB">
      <w:pPr>
        <w:rPr>
          <w:lang w:val="en-US"/>
        </w:rPr>
      </w:pPr>
    </w:p>
    <w:tbl>
      <w:tblPr>
        <w:tblW w:w="0" w:type="auto"/>
        <w:tblLook w:val="04A0" w:firstRow="1" w:lastRow="0" w:firstColumn="1" w:lastColumn="0" w:noHBand="0" w:noVBand="1"/>
      </w:tblPr>
      <w:tblGrid>
        <w:gridCol w:w="2778"/>
        <w:gridCol w:w="283"/>
        <w:gridCol w:w="2778"/>
        <w:gridCol w:w="284"/>
        <w:gridCol w:w="2916"/>
      </w:tblGrid>
      <w:tr w:rsidR="00556DBB" w:rsidRPr="00D868D9" w14:paraId="76E1B34B" w14:textId="77777777" w:rsidTr="001451B6">
        <w:trPr>
          <w:trHeight w:val="171"/>
        </w:trPr>
        <w:tc>
          <w:tcPr>
            <w:tcW w:w="2778" w:type="dxa"/>
            <w:tcBorders>
              <w:top w:val="single" w:sz="12" w:space="0" w:color="548DD4"/>
              <w:left w:val="single" w:sz="12" w:space="0" w:color="548DD4"/>
              <w:right w:val="single" w:sz="12" w:space="0" w:color="548DD4"/>
            </w:tcBorders>
            <w:shd w:val="clear" w:color="auto" w:fill="auto"/>
          </w:tcPr>
          <w:p w14:paraId="3566A8DC" w14:textId="77777777" w:rsidR="00556DBB" w:rsidRPr="00037CCC" w:rsidRDefault="00556DBB" w:rsidP="001451B6">
            <w:pPr>
              <w:rPr>
                <w:color w:val="548DD4"/>
                <w:lang w:val="en-US"/>
              </w:rPr>
            </w:pPr>
            <w:r w:rsidRPr="00037CCC">
              <w:rPr>
                <w:color w:val="548DD4"/>
                <w:lang w:val="en-US"/>
              </w:rPr>
              <w:t>4</w:t>
            </w:r>
          </w:p>
        </w:tc>
        <w:tc>
          <w:tcPr>
            <w:tcW w:w="283" w:type="dxa"/>
            <w:tcBorders>
              <w:left w:val="single" w:sz="12" w:space="0" w:color="548DD4"/>
              <w:right w:val="single" w:sz="12" w:space="0" w:color="548DD4"/>
            </w:tcBorders>
            <w:shd w:val="clear" w:color="auto" w:fill="auto"/>
          </w:tcPr>
          <w:p w14:paraId="3E68C215" w14:textId="77777777" w:rsidR="00556DBB" w:rsidRPr="00037CCC" w:rsidRDefault="00556DBB" w:rsidP="001451B6">
            <w:pPr>
              <w:rPr>
                <w:color w:val="548DD4"/>
                <w:lang w:val="en-US"/>
              </w:rPr>
            </w:pPr>
          </w:p>
        </w:tc>
        <w:tc>
          <w:tcPr>
            <w:tcW w:w="2778" w:type="dxa"/>
            <w:tcBorders>
              <w:top w:val="single" w:sz="12" w:space="0" w:color="548DD4"/>
              <w:left w:val="single" w:sz="12" w:space="0" w:color="548DD4"/>
              <w:right w:val="single" w:sz="12" w:space="0" w:color="548DD4"/>
            </w:tcBorders>
            <w:shd w:val="clear" w:color="auto" w:fill="auto"/>
          </w:tcPr>
          <w:p w14:paraId="53EA8861" w14:textId="5F3F9322" w:rsidR="00556DBB" w:rsidRPr="00037CCC" w:rsidRDefault="00556DBB" w:rsidP="001451B6">
            <w:pPr>
              <w:rPr>
                <w:color w:val="548DD4"/>
                <w:lang w:val="en-US"/>
              </w:rPr>
            </w:pPr>
            <w:r w:rsidRPr="00037CCC">
              <w:rPr>
                <w:color w:val="548DD4"/>
                <w:lang w:val="en-US"/>
              </w:rPr>
              <w:t>5</w:t>
            </w:r>
          </w:p>
        </w:tc>
        <w:tc>
          <w:tcPr>
            <w:tcW w:w="284" w:type="dxa"/>
            <w:tcBorders>
              <w:left w:val="single" w:sz="12" w:space="0" w:color="548DD4"/>
              <w:right w:val="single" w:sz="12" w:space="0" w:color="548DD4"/>
            </w:tcBorders>
            <w:shd w:val="clear" w:color="auto" w:fill="auto"/>
          </w:tcPr>
          <w:p w14:paraId="677EC887" w14:textId="77777777" w:rsidR="00556DBB" w:rsidRPr="00037CCC" w:rsidRDefault="00556DBB" w:rsidP="001451B6">
            <w:pPr>
              <w:rPr>
                <w:color w:val="548DD4"/>
                <w:lang w:val="en-US"/>
              </w:rPr>
            </w:pPr>
          </w:p>
        </w:tc>
        <w:tc>
          <w:tcPr>
            <w:tcW w:w="2916" w:type="dxa"/>
            <w:tcBorders>
              <w:top w:val="single" w:sz="12" w:space="0" w:color="548DD4"/>
              <w:left w:val="single" w:sz="12" w:space="0" w:color="548DD4"/>
              <w:right w:val="single" w:sz="12" w:space="0" w:color="548DD4"/>
            </w:tcBorders>
            <w:shd w:val="clear" w:color="auto" w:fill="auto"/>
          </w:tcPr>
          <w:p w14:paraId="05DFD457" w14:textId="77777777" w:rsidR="00556DBB" w:rsidRPr="00037CCC" w:rsidRDefault="00556DBB" w:rsidP="001451B6">
            <w:pPr>
              <w:rPr>
                <w:color w:val="548DD4"/>
                <w:lang w:val="en-US"/>
              </w:rPr>
            </w:pPr>
            <w:r w:rsidRPr="00D155FE">
              <w:rPr>
                <w:noProof/>
                <w:lang w:val="lt-LT" w:eastAsia="lt-LT"/>
              </w:rPr>
              <w:drawing>
                <wp:anchor distT="0" distB="0" distL="114300" distR="114300" simplePos="0" relativeHeight="251672576" behindDoc="0" locked="0" layoutInCell="1" allowOverlap="1" wp14:anchorId="35BFE9C4" wp14:editId="1E77E2D7">
                  <wp:simplePos x="0" y="0"/>
                  <wp:positionH relativeFrom="column">
                    <wp:posOffset>104775</wp:posOffset>
                  </wp:positionH>
                  <wp:positionV relativeFrom="paragraph">
                    <wp:posOffset>117475</wp:posOffset>
                  </wp:positionV>
                  <wp:extent cx="1446530" cy="903605"/>
                  <wp:effectExtent l="0" t="0" r="1270" b="0"/>
                  <wp:wrapNone/>
                  <wp:docPr id="4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6530" cy="903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CCC">
              <w:rPr>
                <w:color w:val="548DD4"/>
                <w:lang w:val="en-US"/>
              </w:rPr>
              <w:t>6</w:t>
            </w:r>
          </w:p>
        </w:tc>
      </w:tr>
      <w:tr w:rsidR="00556DBB" w:rsidRPr="00D868D9" w14:paraId="5700859D" w14:textId="77777777" w:rsidTr="001451B6">
        <w:tc>
          <w:tcPr>
            <w:tcW w:w="2778" w:type="dxa"/>
            <w:tcBorders>
              <w:left w:val="single" w:sz="12" w:space="0" w:color="548DD4"/>
              <w:right w:val="single" w:sz="12" w:space="0" w:color="548DD4"/>
            </w:tcBorders>
            <w:shd w:val="clear" w:color="auto" w:fill="auto"/>
            <w:vAlign w:val="center"/>
          </w:tcPr>
          <w:p w14:paraId="4BA82C19" w14:textId="77777777" w:rsidR="00556DBB" w:rsidRPr="00037CCC" w:rsidRDefault="00556DBB" w:rsidP="001451B6">
            <w:pPr>
              <w:rPr>
                <w:lang w:val="en-US"/>
              </w:rPr>
            </w:pPr>
            <w:r w:rsidRPr="00D155FE">
              <w:rPr>
                <w:noProof/>
                <w:lang w:val="lt-LT" w:eastAsia="lt-LT"/>
              </w:rPr>
              <mc:AlternateContent>
                <mc:Choice Requires="wps">
                  <w:drawing>
                    <wp:anchor distT="0" distB="0" distL="114300" distR="114300" simplePos="0" relativeHeight="251666432" behindDoc="0" locked="0" layoutInCell="1" allowOverlap="1" wp14:anchorId="78461563" wp14:editId="33AF7B84">
                      <wp:simplePos x="0" y="0"/>
                      <wp:positionH relativeFrom="column">
                        <wp:posOffset>27940</wp:posOffset>
                      </wp:positionH>
                      <wp:positionV relativeFrom="paragraph">
                        <wp:posOffset>8890</wp:posOffset>
                      </wp:positionV>
                      <wp:extent cx="212725" cy="118110"/>
                      <wp:effectExtent l="0" t="0" r="15875" b="15240"/>
                      <wp:wrapNone/>
                      <wp:docPr id="4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1811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45A25571" id="Rectangle 21" o:spid="_x0000_s1026" style="position:absolute;margin-left:2.2pt;margin-top:.7pt;width:16.75pt;height: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" strokecolor="white"/>
                  </w:pict>
                </mc:Fallback>
              </mc:AlternateContent>
            </w:r>
            <w:r w:rsidRPr="00D155FE">
              <w:rPr>
                <w:noProof/>
                <w:lang w:val="lt-LT" w:eastAsia="lt-LT"/>
              </w:rPr>
              <mc:AlternateContent>
                <mc:Choice Requires="wpc">
                  <w:drawing>
                    <wp:anchor distT="0" distB="0" distL="114300" distR="114300" simplePos="0" relativeHeight="251676672" behindDoc="0" locked="0" layoutInCell="1" allowOverlap="1" wp14:anchorId="6E2236DD" wp14:editId="319FBA2A">
                      <wp:simplePos x="0" y="0"/>
                      <wp:positionH relativeFrom="column">
                        <wp:posOffset>-3175</wp:posOffset>
                      </wp:positionH>
                      <wp:positionV relativeFrom="paragraph">
                        <wp:posOffset>0</wp:posOffset>
                      </wp:positionV>
                      <wp:extent cx="1569085" cy="982980"/>
                      <wp:effectExtent l="0" t="0" r="0" b="7620"/>
                      <wp:wrapThrough wrapText="bothSides">
                        <wp:wrapPolygon edited="0">
                          <wp:start x="0" y="0"/>
                          <wp:lineTo x="0" y="21349"/>
                          <wp:lineTo x="21242" y="21349"/>
                          <wp:lineTo x="21242" y="0"/>
                          <wp:lineTo x="0" y="0"/>
                        </wp:wrapPolygon>
                      </wp:wrapThrough>
                      <wp:docPr id="46" name="Canvas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45"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3525" cy="94297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3D36A9BA" id="Canvas 20" o:spid="_x0000_s1026" editas="canvas" style="position:absolute;margin-left:-.25pt;margin-top:0;width:123.55pt;height:77.4pt;z-index:251676672" coordsize="15690,98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690;height:9829;visibility:visible;mso-wrap-style:square">
                        <v:fill o:detectmouseclick="t"/>
                        <v:path o:connecttype="none"/>
                      </v:shape>
                      <v:shape id="Picture 13" o:spid="_x0000_s1028" type="#_x0000_t75" style="position:absolute;width:15335;height:9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">
                        <v:imagedata r:id="rId15" o:title=""/>
                      </v:shape>
                      <w10:wrap type="through"/>
                    </v:group>
                  </w:pict>
                </mc:Fallback>
              </mc:AlternateContent>
            </w:r>
          </w:p>
        </w:tc>
        <w:tc>
          <w:tcPr>
            <w:tcW w:w="283" w:type="dxa"/>
            <w:tcBorders>
              <w:left w:val="single" w:sz="12" w:space="0" w:color="548DD4"/>
              <w:right w:val="single" w:sz="12" w:space="0" w:color="548DD4"/>
            </w:tcBorders>
            <w:shd w:val="clear" w:color="auto" w:fill="auto"/>
            <w:vAlign w:val="center"/>
          </w:tcPr>
          <w:p w14:paraId="0DB08BA2" w14:textId="77777777" w:rsidR="00556DBB" w:rsidRPr="00037CCC" w:rsidRDefault="00556DBB" w:rsidP="001451B6">
            <w:pPr>
              <w:rPr>
                <w:lang w:val="en-US"/>
              </w:rPr>
            </w:pPr>
          </w:p>
        </w:tc>
        <w:tc>
          <w:tcPr>
            <w:tcW w:w="2778" w:type="dxa"/>
            <w:tcBorders>
              <w:left w:val="single" w:sz="12" w:space="0" w:color="548DD4"/>
              <w:right w:val="single" w:sz="12" w:space="0" w:color="548DD4"/>
            </w:tcBorders>
            <w:shd w:val="clear" w:color="auto" w:fill="auto"/>
            <w:vAlign w:val="center"/>
          </w:tcPr>
          <w:p w14:paraId="48E98371" w14:textId="1A509725" w:rsidR="00556DBB" w:rsidRPr="00037CCC" w:rsidRDefault="009117D8" w:rsidP="001451B6">
            <w:pPr>
              <w:rPr>
                <w:lang w:val="en-US"/>
              </w:rPr>
            </w:pPr>
            <w:r>
              <w:rPr>
                <w:noProof/>
                <w:lang w:val="lt-LT" w:eastAsia="lt-LT"/>
              </w:rPr>
              <w:drawing>
                <wp:inline distT="0" distB="0" distL="0" distR="0" wp14:anchorId="79380F73" wp14:editId="7A0106FF">
                  <wp:extent cx="1379855" cy="844550"/>
                  <wp:effectExtent l="0" t="0" r="0" b="0"/>
                  <wp:docPr id="12" name="Imagen 1"/>
                  <wp:cNvGraphicFramePr/>
                  <a:graphic xmlns:a="http://schemas.openxmlformats.org/drawingml/2006/main">
                    <a:graphicData uri="http://schemas.openxmlformats.org/drawingml/2006/picture">
                      <pic:pic xmlns:pic="http://schemas.openxmlformats.org/drawingml/2006/picture">
                        <pic:nvPicPr>
                          <pic:cNvPr id="4" name="Imagen 1"/>
                          <pic:cNvPicPr/>
                        </pic:nvPicPr>
                        <pic:blipFill>
                          <a:blip r:embed="rId16" cstate="print"/>
                          <a:srcRect/>
                          <a:stretch>
                            <a:fillRect/>
                          </a:stretch>
                        </pic:blipFill>
                        <pic:spPr bwMode="auto">
                          <a:xfrm>
                            <a:off x="0" y="0"/>
                            <a:ext cx="1379855" cy="844550"/>
                          </a:xfrm>
                          <a:prstGeom prst="rect">
                            <a:avLst/>
                          </a:prstGeom>
                          <a:noFill/>
                          <a:ln w="9525">
                            <a:noFill/>
                            <a:miter lim="800000"/>
                            <a:headEnd/>
                            <a:tailEnd/>
                          </a:ln>
                        </pic:spPr>
                      </pic:pic>
                    </a:graphicData>
                  </a:graphic>
                </wp:inline>
              </w:drawing>
            </w:r>
          </w:p>
        </w:tc>
        <w:tc>
          <w:tcPr>
            <w:tcW w:w="284" w:type="dxa"/>
            <w:tcBorders>
              <w:left w:val="single" w:sz="12" w:space="0" w:color="548DD4"/>
              <w:right w:val="single" w:sz="12" w:space="0" w:color="548DD4"/>
            </w:tcBorders>
            <w:shd w:val="clear" w:color="auto" w:fill="auto"/>
            <w:vAlign w:val="center"/>
          </w:tcPr>
          <w:p w14:paraId="41646BBB" w14:textId="77777777" w:rsidR="00556DBB" w:rsidRPr="00037CCC" w:rsidRDefault="00556DBB" w:rsidP="001451B6">
            <w:pPr>
              <w:rPr>
                <w:lang w:val="en-US"/>
              </w:rPr>
            </w:pPr>
          </w:p>
        </w:tc>
        <w:tc>
          <w:tcPr>
            <w:tcW w:w="2916" w:type="dxa"/>
            <w:tcBorders>
              <w:left w:val="single" w:sz="12" w:space="0" w:color="548DD4"/>
              <w:right w:val="single" w:sz="12" w:space="0" w:color="548DD4"/>
            </w:tcBorders>
            <w:shd w:val="clear" w:color="auto" w:fill="auto"/>
            <w:vAlign w:val="center"/>
          </w:tcPr>
          <w:p w14:paraId="4485AB11" w14:textId="77777777" w:rsidR="00556DBB" w:rsidRPr="00037CCC" w:rsidRDefault="00556DBB" w:rsidP="001451B6">
            <w:pPr>
              <w:rPr>
                <w:lang w:val="en-US"/>
              </w:rPr>
            </w:pPr>
          </w:p>
        </w:tc>
      </w:tr>
      <w:tr w:rsidR="00556DBB" w:rsidRPr="00D868D9" w14:paraId="0DB2AAE9" w14:textId="77777777" w:rsidTr="001451B6">
        <w:trPr>
          <w:trHeight w:val="3402"/>
        </w:trPr>
        <w:tc>
          <w:tcPr>
            <w:tcW w:w="2778" w:type="dxa"/>
            <w:tcBorders>
              <w:left w:val="single" w:sz="12" w:space="0" w:color="548DD4"/>
              <w:bottom w:val="single" w:sz="12" w:space="0" w:color="548DD4"/>
              <w:right w:val="single" w:sz="12" w:space="0" w:color="548DD4"/>
            </w:tcBorders>
            <w:shd w:val="clear" w:color="auto" w:fill="auto"/>
            <w:vAlign w:val="center"/>
          </w:tcPr>
          <w:p w14:paraId="4A12BB17" w14:textId="77777777" w:rsidR="00556DBB" w:rsidRPr="00037CCC" w:rsidRDefault="00556DBB" w:rsidP="001451B6"/>
          <w:p w14:paraId="4BA04024" w14:textId="77777777" w:rsidR="00556DBB" w:rsidRPr="00037CCC" w:rsidRDefault="00556DBB" w:rsidP="001451B6"/>
          <w:p w14:paraId="5DC9764D" w14:textId="77777777" w:rsidR="00556DBB" w:rsidRPr="00037CCC" w:rsidRDefault="00556DBB" w:rsidP="001451B6"/>
          <w:p w14:paraId="14CC3DEB" w14:textId="77777777" w:rsidR="00556DBB" w:rsidRPr="00037CCC" w:rsidRDefault="00556DBB" w:rsidP="001451B6">
            <w:pPr>
              <w:rPr>
                <w:lang w:val="en-US"/>
              </w:rPr>
            </w:pPr>
            <w:proofErr w:type="spellStart"/>
            <w:r w:rsidRPr="00037CCC">
              <w:t>Saugiai</w:t>
            </w:r>
            <w:proofErr w:type="spellEnd"/>
            <w:r w:rsidRPr="00037CCC">
              <w:t xml:space="preserve"> </w:t>
            </w:r>
            <w:proofErr w:type="spellStart"/>
            <w:r w:rsidRPr="00037CCC">
              <w:t>sujungtus</w:t>
            </w:r>
            <w:proofErr w:type="spellEnd"/>
            <w:r w:rsidRPr="00037CCC">
              <w:t xml:space="preserve"> </w:t>
            </w:r>
            <w:proofErr w:type="spellStart"/>
            <w:r w:rsidRPr="00037CCC">
              <w:t>švirkštą</w:t>
            </w:r>
            <w:proofErr w:type="spellEnd"/>
            <w:r w:rsidRPr="00037CCC">
              <w:t xml:space="preserve"> </w:t>
            </w:r>
            <w:proofErr w:type="spellStart"/>
            <w:r w:rsidRPr="00037CCC">
              <w:t>ir</w:t>
            </w:r>
            <w:proofErr w:type="spellEnd"/>
            <w:r w:rsidRPr="00037CCC">
              <w:t xml:space="preserve"> </w:t>
            </w:r>
            <w:proofErr w:type="spellStart"/>
            <w:r w:rsidRPr="00037CCC">
              <w:t>flakoną</w:t>
            </w:r>
            <w:proofErr w:type="spellEnd"/>
            <w:r w:rsidRPr="00037CCC">
              <w:t xml:space="preserve"> </w:t>
            </w:r>
            <w:proofErr w:type="spellStart"/>
            <w:r w:rsidRPr="00037CCC">
              <w:t>laikant</w:t>
            </w:r>
            <w:proofErr w:type="spellEnd"/>
            <w:r w:rsidRPr="00037CCC">
              <w:t xml:space="preserve"> </w:t>
            </w:r>
            <w:proofErr w:type="spellStart"/>
            <w:r w:rsidRPr="00037CCC">
              <w:t>stačiai</w:t>
            </w:r>
            <w:proofErr w:type="spellEnd"/>
            <w:r w:rsidRPr="00037CCC">
              <w:t xml:space="preserve">, </w:t>
            </w:r>
            <w:proofErr w:type="spellStart"/>
            <w:r w:rsidRPr="00037CCC">
              <w:t>stūmokliu</w:t>
            </w:r>
            <w:proofErr w:type="spellEnd"/>
            <w:r w:rsidRPr="00037CCC">
              <w:t xml:space="preserve"> </w:t>
            </w:r>
            <w:proofErr w:type="spellStart"/>
            <w:r w:rsidRPr="00037CCC">
              <w:t>visą</w:t>
            </w:r>
            <w:proofErr w:type="spellEnd"/>
            <w:r w:rsidRPr="00037CCC">
              <w:t xml:space="preserve"> </w:t>
            </w:r>
            <w:proofErr w:type="spellStart"/>
            <w:r w:rsidRPr="00037CCC">
              <w:t>tirpiklį</w:t>
            </w:r>
            <w:proofErr w:type="spellEnd"/>
            <w:r w:rsidRPr="00037CCC">
              <w:t xml:space="preserve"> </w:t>
            </w:r>
            <w:proofErr w:type="spellStart"/>
            <w:r w:rsidRPr="00037CCC">
              <w:t>lėtai</w:t>
            </w:r>
            <w:proofErr w:type="spellEnd"/>
            <w:r w:rsidRPr="00037CCC">
              <w:t xml:space="preserve"> </w:t>
            </w:r>
            <w:proofErr w:type="spellStart"/>
            <w:r w:rsidRPr="00037CCC">
              <w:t>suleisti</w:t>
            </w:r>
            <w:proofErr w:type="spellEnd"/>
            <w:r w:rsidRPr="00037CCC">
              <w:t xml:space="preserve"> į </w:t>
            </w:r>
            <w:proofErr w:type="spellStart"/>
            <w:r w:rsidRPr="00037CCC">
              <w:t>flakoną</w:t>
            </w:r>
            <w:proofErr w:type="spellEnd"/>
            <w:r w:rsidRPr="00037CCC">
              <w:t>.</w:t>
            </w:r>
          </w:p>
        </w:tc>
        <w:tc>
          <w:tcPr>
            <w:tcW w:w="283" w:type="dxa"/>
            <w:tcBorders>
              <w:left w:val="single" w:sz="12" w:space="0" w:color="548DD4"/>
              <w:bottom w:val="nil"/>
              <w:right w:val="single" w:sz="12" w:space="0" w:color="548DD4"/>
            </w:tcBorders>
            <w:shd w:val="clear" w:color="auto" w:fill="auto"/>
          </w:tcPr>
          <w:p w14:paraId="7A7020F5" w14:textId="77777777" w:rsidR="00556DBB" w:rsidRPr="00037CCC" w:rsidRDefault="00556DBB" w:rsidP="001451B6">
            <w:pPr>
              <w:rPr>
                <w:lang w:val="en-US"/>
              </w:rPr>
            </w:pPr>
          </w:p>
        </w:tc>
        <w:tc>
          <w:tcPr>
            <w:tcW w:w="2778" w:type="dxa"/>
            <w:tcBorders>
              <w:left w:val="single" w:sz="12" w:space="0" w:color="548DD4"/>
              <w:bottom w:val="single" w:sz="12" w:space="0" w:color="548DD4"/>
              <w:right w:val="single" w:sz="12" w:space="0" w:color="548DD4"/>
            </w:tcBorders>
            <w:shd w:val="clear" w:color="auto" w:fill="auto"/>
          </w:tcPr>
          <w:p w14:paraId="3AAD46DF" w14:textId="1779E564" w:rsidR="00556DBB" w:rsidRPr="00037CCC" w:rsidRDefault="00556DBB" w:rsidP="001451B6"/>
          <w:p w14:paraId="2484BA32" w14:textId="77777777" w:rsidR="00556DBB" w:rsidRPr="00037CCC" w:rsidRDefault="00556DBB" w:rsidP="001451B6"/>
          <w:p w14:paraId="12E7DA32" w14:textId="77777777" w:rsidR="00556DBB" w:rsidRPr="00037CCC" w:rsidRDefault="00556DBB" w:rsidP="001451B6"/>
          <w:p w14:paraId="63AA7552" w14:textId="77777777" w:rsidR="00556DBB" w:rsidRPr="00037CCC" w:rsidRDefault="00556DBB" w:rsidP="001451B6"/>
          <w:p w14:paraId="1D63BDBB" w14:textId="77777777" w:rsidR="00556DBB" w:rsidRPr="00037CCC" w:rsidRDefault="00556DBB" w:rsidP="001451B6"/>
          <w:p w14:paraId="16727AD7" w14:textId="77777777" w:rsidR="00556DBB" w:rsidRPr="00037CCC" w:rsidRDefault="00556DBB" w:rsidP="001451B6"/>
          <w:p w14:paraId="40DF3DA8" w14:textId="77777777" w:rsidR="00556DBB" w:rsidRPr="00037CCC" w:rsidRDefault="00556DBB" w:rsidP="001451B6">
            <w:pPr>
              <w:rPr>
                <w:lang w:val="en-US"/>
              </w:rPr>
            </w:pPr>
            <w:proofErr w:type="spellStart"/>
            <w:r w:rsidRPr="00037CCC">
              <w:t>Flakoną</w:t>
            </w:r>
            <w:proofErr w:type="spellEnd"/>
            <w:r w:rsidRPr="00037CCC">
              <w:t xml:space="preserve"> </w:t>
            </w:r>
            <w:proofErr w:type="spellStart"/>
            <w:r w:rsidRPr="00037CCC">
              <w:t>su</w:t>
            </w:r>
            <w:proofErr w:type="spellEnd"/>
            <w:r w:rsidRPr="00037CCC">
              <w:t xml:space="preserve"> vis </w:t>
            </w:r>
            <w:proofErr w:type="spellStart"/>
            <w:r w:rsidRPr="00037CCC">
              <w:t>dar</w:t>
            </w:r>
            <w:proofErr w:type="spellEnd"/>
            <w:r w:rsidRPr="00037CCC">
              <w:t xml:space="preserve"> </w:t>
            </w:r>
            <w:proofErr w:type="spellStart"/>
            <w:r w:rsidRPr="00037CCC">
              <w:t>prijungtu</w:t>
            </w:r>
            <w:proofErr w:type="spellEnd"/>
            <w:r w:rsidRPr="00037CCC">
              <w:t xml:space="preserve"> </w:t>
            </w:r>
            <w:proofErr w:type="spellStart"/>
            <w:r w:rsidRPr="00037CCC">
              <w:t>švirkštu</w:t>
            </w:r>
            <w:proofErr w:type="spellEnd"/>
            <w:r w:rsidRPr="00037CCC">
              <w:t xml:space="preserve"> </w:t>
            </w:r>
            <w:proofErr w:type="spellStart"/>
            <w:r w:rsidRPr="00037CCC">
              <w:t>švelniai</w:t>
            </w:r>
            <w:proofErr w:type="spellEnd"/>
            <w:r w:rsidRPr="00037CCC">
              <w:t xml:space="preserve"> </w:t>
            </w:r>
            <w:proofErr w:type="spellStart"/>
            <w:r w:rsidRPr="00037CCC">
              <w:t>pakratyti</w:t>
            </w:r>
            <w:proofErr w:type="spellEnd"/>
            <w:r w:rsidRPr="00037CCC">
              <w:t xml:space="preserve"> </w:t>
            </w:r>
            <w:proofErr w:type="spellStart"/>
            <w:r w:rsidRPr="00037CCC">
              <w:t>maždaug</w:t>
            </w:r>
            <w:proofErr w:type="spellEnd"/>
            <w:r w:rsidRPr="00037CCC">
              <w:t xml:space="preserve"> 1 min., </w:t>
            </w:r>
            <w:proofErr w:type="spellStart"/>
            <w:r w:rsidRPr="00037CCC">
              <w:t>kol</w:t>
            </w:r>
            <w:proofErr w:type="spellEnd"/>
            <w:r w:rsidRPr="00037CCC">
              <w:t xml:space="preserve"> </w:t>
            </w:r>
            <w:proofErr w:type="spellStart"/>
            <w:r w:rsidRPr="00037CCC">
              <w:t>susidarys</w:t>
            </w:r>
            <w:proofErr w:type="spellEnd"/>
            <w:r w:rsidRPr="00037CCC">
              <w:t xml:space="preserve"> </w:t>
            </w:r>
            <w:proofErr w:type="spellStart"/>
            <w:r w:rsidRPr="00037CCC">
              <w:t>vientisa</w:t>
            </w:r>
            <w:proofErr w:type="spellEnd"/>
            <w:r w:rsidRPr="00037CCC">
              <w:t xml:space="preserve"> </w:t>
            </w:r>
            <w:proofErr w:type="spellStart"/>
            <w:r w:rsidRPr="00037CCC">
              <w:t>balta</w:t>
            </w:r>
            <w:proofErr w:type="spellEnd"/>
            <w:r w:rsidRPr="00037CCC">
              <w:t xml:space="preserve"> </w:t>
            </w:r>
            <w:proofErr w:type="spellStart"/>
            <w:r w:rsidRPr="00037CCC">
              <w:t>kaip</w:t>
            </w:r>
            <w:proofErr w:type="spellEnd"/>
            <w:r w:rsidRPr="00037CCC">
              <w:t xml:space="preserve"> </w:t>
            </w:r>
            <w:proofErr w:type="spellStart"/>
            <w:r w:rsidRPr="00037CCC">
              <w:t>pienas</w:t>
            </w:r>
            <w:proofErr w:type="spellEnd"/>
            <w:r w:rsidRPr="00037CCC">
              <w:t xml:space="preserve"> </w:t>
            </w:r>
            <w:proofErr w:type="spellStart"/>
            <w:r w:rsidRPr="00037CCC">
              <w:t>suspensija</w:t>
            </w:r>
            <w:proofErr w:type="spellEnd"/>
            <w:r w:rsidRPr="00037CCC">
              <w:t>.</w:t>
            </w:r>
          </w:p>
        </w:tc>
        <w:tc>
          <w:tcPr>
            <w:tcW w:w="284" w:type="dxa"/>
            <w:tcBorders>
              <w:left w:val="single" w:sz="12" w:space="0" w:color="548DD4"/>
              <w:bottom w:val="nil"/>
              <w:right w:val="single" w:sz="12" w:space="0" w:color="548DD4"/>
            </w:tcBorders>
            <w:shd w:val="clear" w:color="auto" w:fill="auto"/>
          </w:tcPr>
          <w:p w14:paraId="4F4D2EAC" w14:textId="77777777" w:rsidR="00556DBB" w:rsidRPr="00037CCC" w:rsidRDefault="00556DBB" w:rsidP="001451B6">
            <w:pPr>
              <w:rPr>
                <w:lang w:val="en-US"/>
              </w:rPr>
            </w:pPr>
          </w:p>
        </w:tc>
        <w:tc>
          <w:tcPr>
            <w:tcW w:w="2916" w:type="dxa"/>
            <w:tcBorders>
              <w:left w:val="single" w:sz="12" w:space="0" w:color="548DD4"/>
              <w:bottom w:val="single" w:sz="12" w:space="0" w:color="548DD4"/>
              <w:right w:val="single" w:sz="12" w:space="0" w:color="548DD4"/>
            </w:tcBorders>
            <w:shd w:val="clear" w:color="auto" w:fill="auto"/>
          </w:tcPr>
          <w:p w14:paraId="5F0451C0" w14:textId="77777777" w:rsidR="00556DBB" w:rsidRPr="00037CCC" w:rsidRDefault="00556DBB" w:rsidP="001451B6"/>
          <w:p w14:paraId="43C127B7" w14:textId="77777777" w:rsidR="00556DBB" w:rsidRPr="00037CCC" w:rsidRDefault="00556DBB" w:rsidP="001451B6"/>
          <w:p w14:paraId="641D5FB6" w14:textId="77777777" w:rsidR="00556DBB" w:rsidRPr="00037CCC" w:rsidRDefault="00556DBB" w:rsidP="001451B6"/>
          <w:p w14:paraId="55EDA6DA" w14:textId="77777777" w:rsidR="00556DBB" w:rsidRPr="00037CCC" w:rsidRDefault="00556DBB" w:rsidP="001451B6"/>
          <w:p w14:paraId="1926DBF4" w14:textId="77777777" w:rsidR="00556DBB" w:rsidRPr="00037CCC" w:rsidRDefault="00556DBB" w:rsidP="001451B6"/>
          <w:p w14:paraId="02D0E28E" w14:textId="77777777" w:rsidR="00556DBB" w:rsidRPr="00037CCC" w:rsidRDefault="00556DBB" w:rsidP="001451B6"/>
          <w:p w14:paraId="22901CEE" w14:textId="77777777" w:rsidR="00556DBB" w:rsidRPr="00037CCC" w:rsidRDefault="00556DBB" w:rsidP="001451B6">
            <w:pPr>
              <w:rPr>
                <w:lang w:val="en-US"/>
              </w:rPr>
            </w:pPr>
            <w:proofErr w:type="spellStart"/>
            <w:r w:rsidRPr="00037CCC">
              <w:t>Sistemą</w:t>
            </w:r>
            <w:proofErr w:type="spellEnd"/>
            <w:r w:rsidRPr="00037CCC">
              <w:t xml:space="preserve"> </w:t>
            </w:r>
            <w:proofErr w:type="spellStart"/>
            <w:r w:rsidRPr="00037CCC">
              <w:t>apvertus</w:t>
            </w:r>
            <w:proofErr w:type="spellEnd"/>
            <w:r w:rsidRPr="00037CCC">
              <w:t xml:space="preserve">, </w:t>
            </w:r>
            <w:proofErr w:type="spellStart"/>
            <w:r w:rsidRPr="00037CCC">
              <w:t>flakone</w:t>
            </w:r>
            <w:proofErr w:type="spellEnd"/>
            <w:r w:rsidRPr="00037CCC">
              <w:t xml:space="preserve"> </w:t>
            </w:r>
            <w:proofErr w:type="spellStart"/>
            <w:r w:rsidRPr="00037CCC">
              <w:t>esantį</w:t>
            </w:r>
            <w:proofErr w:type="spellEnd"/>
            <w:r w:rsidRPr="00037CCC">
              <w:t xml:space="preserve"> </w:t>
            </w:r>
            <w:proofErr w:type="spellStart"/>
            <w:r w:rsidRPr="00037CCC">
              <w:t>suspenduotą</w:t>
            </w:r>
            <w:proofErr w:type="spellEnd"/>
            <w:r w:rsidRPr="00037CCC">
              <w:t xml:space="preserve"> </w:t>
            </w:r>
            <w:proofErr w:type="spellStart"/>
            <w:r w:rsidRPr="00037CCC">
              <w:t>vaistą</w:t>
            </w:r>
            <w:proofErr w:type="spellEnd"/>
            <w:r w:rsidRPr="00037CCC">
              <w:t xml:space="preserve"> </w:t>
            </w:r>
            <w:proofErr w:type="spellStart"/>
            <w:r w:rsidRPr="00037CCC">
              <w:t>įsiurbti</w:t>
            </w:r>
            <w:proofErr w:type="spellEnd"/>
            <w:r w:rsidRPr="00037CCC">
              <w:t xml:space="preserve"> į </w:t>
            </w:r>
            <w:proofErr w:type="spellStart"/>
            <w:r w:rsidRPr="00037CCC">
              <w:t>švirkštą</w:t>
            </w:r>
            <w:proofErr w:type="spellEnd"/>
            <w:r w:rsidRPr="00037CCC">
              <w:t xml:space="preserve">, </w:t>
            </w:r>
            <w:proofErr w:type="spellStart"/>
            <w:r w:rsidRPr="00037CCC">
              <w:t>atsargiai</w:t>
            </w:r>
            <w:proofErr w:type="spellEnd"/>
            <w:r w:rsidRPr="00037CCC">
              <w:t xml:space="preserve"> </w:t>
            </w:r>
            <w:proofErr w:type="spellStart"/>
            <w:r w:rsidRPr="00037CCC">
              <w:t>traukiant</w:t>
            </w:r>
            <w:proofErr w:type="spellEnd"/>
            <w:r w:rsidRPr="00037CCC">
              <w:t xml:space="preserve"> </w:t>
            </w:r>
            <w:proofErr w:type="spellStart"/>
            <w:r w:rsidRPr="00037CCC">
              <w:t>lauk</w:t>
            </w:r>
            <w:proofErr w:type="spellEnd"/>
            <w:r w:rsidRPr="00037CCC">
              <w:t xml:space="preserve"> jo </w:t>
            </w:r>
            <w:proofErr w:type="spellStart"/>
            <w:r w:rsidRPr="00037CCC">
              <w:t>stūmoklį</w:t>
            </w:r>
            <w:proofErr w:type="spellEnd"/>
            <w:r w:rsidRPr="00037CCC">
              <w:t>.</w:t>
            </w:r>
          </w:p>
        </w:tc>
      </w:tr>
    </w:tbl>
    <w:p w14:paraId="1A536BF6" w14:textId="77777777" w:rsidR="00556DBB" w:rsidRPr="00037CCC" w:rsidRDefault="00556DBB" w:rsidP="00556DBB">
      <w:pPr>
        <w:tabs>
          <w:tab w:val="clear" w:pos="567"/>
          <w:tab w:val="left" w:pos="6390"/>
        </w:tabs>
        <w:rPr>
          <w:lang w:val="en-US"/>
        </w:rPr>
      </w:pPr>
    </w:p>
    <w:p w14:paraId="0D618281" w14:textId="77777777" w:rsidR="00556DBB" w:rsidRPr="00037CCC" w:rsidRDefault="00556DBB" w:rsidP="00556DBB">
      <w:pPr>
        <w:tabs>
          <w:tab w:val="clear" w:pos="567"/>
          <w:tab w:val="left" w:pos="6390"/>
        </w:tabs>
        <w:rPr>
          <w:lang w:val="en-US"/>
        </w:rPr>
      </w:pPr>
    </w:p>
    <w:p w14:paraId="70D842F0" w14:textId="77777777" w:rsidR="00556DBB" w:rsidRPr="00037CCC" w:rsidRDefault="00556DBB" w:rsidP="00556DBB">
      <w:pPr>
        <w:tabs>
          <w:tab w:val="clear" w:pos="567"/>
          <w:tab w:val="left" w:pos="6390"/>
        </w:tabs>
        <w:rPr>
          <w:lang w:val="en-US"/>
        </w:rPr>
      </w:pPr>
    </w:p>
    <w:tbl>
      <w:tblPr>
        <w:tblpPr w:leftFromText="180" w:rightFromText="180" w:vertAnchor="text" w:tblpY="1"/>
        <w:tblOverlap w:val="never"/>
        <w:tblW w:w="0" w:type="auto"/>
        <w:tblLayout w:type="fixed"/>
        <w:tblLook w:val="04A0" w:firstRow="1" w:lastRow="0" w:firstColumn="1" w:lastColumn="0" w:noHBand="0" w:noVBand="1"/>
      </w:tblPr>
      <w:tblGrid>
        <w:gridCol w:w="2802"/>
        <w:gridCol w:w="283"/>
        <w:gridCol w:w="2835"/>
      </w:tblGrid>
      <w:tr w:rsidR="00556DBB" w:rsidRPr="00D868D9" w14:paraId="73870775" w14:textId="77777777" w:rsidTr="001451B6">
        <w:trPr>
          <w:trHeight w:val="171"/>
        </w:trPr>
        <w:tc>
          <w:tcPr>
            <w:tcW w:w="2802" w:type="dxa"/>
            <w:tcBorders>
              <w:top w:val="single" w:sz="12" w:space="0" w:color="548DD4"/>
              <w:left w:val="single" w:sz="12" w:space="0" w:color="548DD4"/>
              <w:right w:val="single" w:sz="12" w:space="0" w:color="548DD4"/>
            </w:tcBorders>
          </w:tcPr>
          <w:p w14:paraId="338CD43E" w14:textId="77777777" w:rsidR="00556DBB" w:rsidRPr="00037CCC" w:rsidRDefault="00556DBB" w:rsidP="001451B6">
            <w:pPr>
              <w:rPr>
                <w:color w:val="548DD4"/>
                <w:lang w:val="en-US"/>
              </w:rPr>
            </w:pPr>
            <w:r w:rsidRPr="00D155FE">
              <w:rPr>
                <w:noProof/>
                <w:lang w:val="lt-LT" w:eastAsia="lt-LT"/>
              </w:rPr>
              <w:drawing>
                <wp:anchor distT="0" distB="0" distL="114300" distR="114300" simplePos="0" relativeHeight="251673600" behindDoc="0" locked="0" layoutInCell="1" allowOverlap="1" wp14:anchorId="57B5BD17" wp14:editId="72240168">
                  <wp:simplePos x="0" y="0"/>
                  <wp:positionH relativeFrom="column">
                    <wp:posOffset>96520</wp:posOffset>
                  </wp:positionH>
                  <wp:positionV relativeFrom="paragraph">
                    <wp:posOffset>121920</wp:posOffset>
                  </wp:positionV>
                  <wp:extent cx="1512570" cy="1017270"/>
                  <wp:effectExtent l="0" t="0" r="0" b="0"/>
                  <wp:wrapNone/>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2570" cy="1017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CCC">
              <w:rPr>
                <w:color w:val="548DD4"/>
                <w:lang w:val="en-US"/>
              </w:rPr>
              <w:t>7</w:t>
            </w:r>
          </w:p>
        </w:tc>
        <w:tc>
          <w:tcPr>
            <w:tcW w:w="283" w:type="dxa"/>
            <w:tcBorders>
              <w:left w:val="single" w:sz="12" w:space="0" w:color="548DD4"/>
              <w:right w:val="single" w:sz="12" w:space="0" w:color="548DD4"/>
            </w:tcBorders>
          </w:tcPr>
          <w:p w14:paraId="3CB72D75" w14:textId="77777777" w:rsidR="00556DBB" w:rsidRPr="00037CCC" w:rsidRDefault="00556DBB" w:rsidP="001451B6">
            <w:pPr>
              <w:rPr>
                <w:color w:val="548DD4"/>
                <w:lang w:val="en-US"/>
              </w:rPr>
            </w:pPr>
          </w:p>
        </w:tc>
        <w:tc>
          <w:tcPr>
            <w:tcW w:w="2835" w:type="dxa"/>
            <w:tcBorders>
              <w:top w:val="single" w:sz="12" w:space="0" w:color="548DD4"/>
              <w:left w:val="single" w:sz="12" w:space="0" w:color="548DD4"/>
              <w:right w:val="single" w:sz="12" w:space="0" w:color="548DD4"/>
            </w:tcBorders>
          </w:tcPr>
          <w:p w14:paraId="5A57C0A9" w14:textId="77777777" w:rsidR="00556DBB" w:rsidRPr="00037CCC" w:rsidRDefault="00556DBB" w:rsidP="001451B6">
            <w:pPr>
              <w:rPr>
                <w:color w:val="548DD4"/>
                <w:lang w:val="en-US"/>
              </w:rPr>
            </w:pPr>
            <w:r w:rsidRPr="00037CCC">
              <w:rPr>
                <w:color w:val="548DD4"/>
                <w:lang w:val="en-US"/>
              </w:rPr>
              <w:t>8</w:t>
            </w:r>
          </w:p>
        </w:tc>
      </w:tr>
      <w:tr w:rsidR="00556DBB" w:rsidRPr="00D868D9" w14:paraId="305593D5" w14:textId="77777777" w:rsidTr="001451B6">
        <w:tc>
          <w:tcPr>
            <w:tcW w:w="2802" w:type="dxa"/>
            <w:tcBorders>
              <w:left w:val="single" w:sz="12" w:space="0" w:color="548DD4"/>
              <w:right w:val="single" w:sz="12" w:space="0" w:color="548DD4"/>
            </w:tcBorders>
            <w:vAlign w:val="center"/>
          </w:tcPr>
          <w:p w14:paraId="1E35FB35" w14:textId="77777777" w:rsidR="00556DBB" w:rsidRPr="00037CCC" w:rsidRDefault="00556DBB" w:rsidP="001451B6">
            <w:pPr>
              <w:rPr>
                <w:lang w:val="en-US"/>
              </w:rPr>
            </w:pPr>
            <w:r w:rsidRPr="00D155FE">
              <w:rPr>
                <w:noProof/>
                <w:lang w:val="lt-LT" w:eastAsia="lt-LT"/>
              </w:rPr>
              <mc:AlternateContent>
                <mc:Choice Requires="wps">
                  <w:drawing>
                    <wp:anchor distT="0" distB="0" distL="114300" distR="114300" simplePos="0" relativeHeight="251667456" behindDoc="0" locked="0" layoutInCell="1" allowOverlap="1" wp14:anchorId="6A56DBC1" wp14:editId="21396763">
                      <wp:simplePos x="0" y="0"/>
                      <wp:positionH relativeFrom="column">
                        <wp:posOffset>27940</wp:posOffset>
                      </wp:positionH>
                      <wp:positionV relativeFrom="paragraph">
                        <wp:posOffset>8890</wp:posOffset>
                      </wp:positionV>
                      <wp:extent cx="212725" cy="118110"/>
                      <wp:effectExtent l="0" t="0" r="15875" b="15240"/>
                      <wp:wrapNone/>
                      <wp:docPr id="4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1811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1439185E" id="Rectangle 17" o:spid="_x0000_s1026" style="position:absolute;margin-left:2.2pt;margin-top:.7pt;width:16.75pt;height: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" strokecolor="white"/>
                  </w:pict>
                </mc:Fallback>
              </mc:AlternateContent>
            </w:r>
          </w:p>
        </w:tc>
        <w:tc>
          <w:tcPr>
            <w:tcW w:w="283" w:type="dxa"/>
            <w:tcBorders>
              <w:left w:val="single" w:sz="12" w:space="0" w:color="548DD4"/>
              <w:right w:val="single" w:sz="12" w:space="0" w:color="548DD4"/>
            </w:tcBorders>
            <w:vAlign w:val="center"/>
          </w:tcPr>
          <w:p w14:paraId="17F2E2B8" w14:textId="77777777" w:rsidR="00556DBB" w:rsidRPr="00037CCC" w:rsidRDefault="00556DBB" w:rsidP="001451B6">
            <w:pPr>
              <w:rPr>
                <w:lang w:val="en-US"/>
              </w:rPr>
            </w:pPr>
          </w:p>
        </w:tc>
        <w:tc>
          <w:tcPr>
            <w:tcW w:w="2835" w:type="dxa"/>
            <w:tcBorders>
              <w:left w:val="single" w:sz="12" w:space="0" w:color="548DD4"/>
              <w:right w:val="single" w:sz="12" w:space="0" w:color="548DD4"/>
            </w:tcBorders>
            <w:vAlign w:val="center"/>
          </w:tcPr>
          <w:p w14:paraId="5BF064BD" w14:textId="77777777" w:rsidR="00556DBB" w:rsidRPr="00037CCC" w:rsidRDefault="00556DBB" w:rsidP="001451B6">
            <w:pPr>
              <w:rPr>
                <w:lang w:val="en-US"/>
              </w:rPr>
            </w:pPr>
            <w:r w:rsidRPr="00D155FE">
              <w:rPr>
                <w:noProof/>
                <w:lang w:val="lt-LT" w:eastAsia="lt-LT"/>
              </w:rPr>
              <mc:AlternateContent>
                <mc:Choice Requires="wpc">
                  <w:drawing>
                    <wp:anchor distT="0" distB="0" distL="114300" distR="114300" simplePos="0" relativeHeight="251677696" behindDoc="0" locked="0" layoutInCell="1" allowOverlap="1" wp14:anchorId="32400680" wp14:editId="5D46258E">
                      <wp:simplePos x="0" y="0"/>
                      <wp:positionH relativeFrom="column">
                        <wp:posOffset>-30480</wp:posOffset>
                      </wp:positionH>
                      <wp:positionV relativeFrom="paragraph">
                        <wp:posOffset>0</wp:posOffset>
                      </wp:positionV>
                      <wp:extent cx="1752600" cy="762000"/>
                      <wp:effectExtent l="0" t="0" r="0" b="0"/>
                      <wp:wrapSquare wrapText="bothSides"/>
                      <wp:docPr id="42" name="Canvas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41"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1400" cy="77080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63129E7C" id="Canvas 16" o:spid="_x0000_s1026" editas="canvas" style="position:absolute;margin-left:-2.4pt;margin-top:0;width:138pt;height:60pt;z-index:251677696" coordsize="17526,7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">
                      <v:shape id="_x0000_s1027" type="#_x0000_t75" style="position:absolute;width:17526;height:7620;visibility:visible;mso-wrap-style:square">
                        <v:fill o:detectmouseclick="t"/>
                        <v:path o:connecttype="none"/>
                      </v:shape>
                      <v:shape id="Picture 16" o:spid="_x0000_s1028" type="#_x0000_t75" style="position:absolute;width:17614;height:7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">
                        <v:imagedata r:id="rId19" o:title=""/>
                      </v:shape>
                      <w10:wrap type="square"/>
                    </v:group>
                  </w:pict>
                </mc:Fallback>
              </mc:AlternateContent>
            </w:r>
          </w:p>
        </w:tc>
      </w:tr>
      <w:tr w:rsidR="00556DBB" w:rsidRPr="00D868D9" w14:paraId="1A201FC9" w14:textId="77777777" w:rsidTr="001451B6">
        <w:trPr>
          <w:trHeight w:val="3442"/>
        </w:trPr>
        <w:tc>
          <w:tcPr>
            <w:tcW w:w="2802" w:type="dxa"/>
            <w:tcBorders>
              <w:left w:val="single" w:sz="12" w:space="0" w:color="548DD4"/>
              <w:bottom w:val="single" w:sz="12" w:space="0" w:color="548DD4"/>
              <w:right w:val="single" w:sz="12" w:space="0" w:color="548DD4"/>
            </w:tcBorders>
            <w:vAlign w:val="center"/>
          </w:tcPr>
          <w:p w14:paraId="5E151ECE" w14:textId="77777777" w:rsidR="00556DBB" w:rsidRPr="00037CCC" w:rsidRDefault="00556DBB" w:rsidP="001451B6"/>
          <w:p w14:paraId="6B4BA92A" w14:textId="77777777" w:rsidR="00556DBB" w:rsidRPr="00037CCC" w:rsidRDefault="00556DBB" w:rsidP="001451B6"/>
          <w:p w14:paraId="50A5926A" w14:textId="77777777" w:rsidR="00556DBB" w:rsidRPr="00037CCC" w:rsidRDefault="00556DBB" w:rsidP="001451B6"/>
          <w:p w14:paraId="7AEEC48C" w14:textId="77777777" w:rsidR="00556DBB" w:rsidRPr="00037CCC" w:rsidRDefault="00556DBB" w:rsidP="001451B6"/>
          <w:p w14:paraId="34F7191C" w14:textId="77777777" w:rsidR="00556DBB" w:rsidRPr="00037CCC" w:rsidRDefault="00556DBB" w:rsidP="001451B6"/>
          <w:p w14:paraId="068B1088" w14:textId="77777777" w:rsidR="00556DBB" w:rsidRPr="00037CCC" w:rsidRDefault="00556DBB" w:rsidP="001451B6"/>
          <w:p w14:paraId="2005DE37" w14:textId="77777777" w:rsidR="00556DBB" w:rsidRPr="00037CCC" w:rsidRDefault="00556DBB" w:rsidP="001451B6">
            <w:proofErr w:type="spellStart"/>
            <w:r w:rsidRPr="00037CCC">
              <w:t>Atjungti</w:t>
            </w:r>
            <w:proofErr w:type="spellEnd"/>
            <w:r w:rsidRPr="00037CCC">
              <w:t xml:space="preserve"> </w:t>
            </w:r>
            <w:proofErr w:type="spellStart"/>
            <w:r w:rsidRPr="00037CCC">
              <w:t>švirkštą</w:t>
            </w:r>
            <w:proofErr w:type="spellEnd"/>
            <w:r w:rsidRPr="00037CCC">
              <w:t xml:space="preserve"> </w:t>
            </w:r>
            <w:proofErr w:type="spellStart"/>
            <w:r w:rsidRPr="00037CCC">
              <w:t>ir</w:t>
            </w:r>
            <w:proofErr w:type="spellEnd"/>
            <w:r w:rsidRPr="00037CCC">
              <w:t xml:space="preserve"> </w:t>
            </w:r>
            <w:proofErr w:type="spellStart"/>
            <w:r w:rsidRPr="00037CCC">
              <w:t>adatą</w:t>
            </w:r>
            <w:proofErr w:type="spellEnd"/>
            <w:r w:rsidRPr="00037CCC">
              <w:t xml:space="preserve"> </w:t>
            </w:r>
            <w:proofErr w:type="spellStart"/>
            <w:r w:rsidRPr="00037CCC">
              <w:t>nuo</w:t>
            </w:r>
            <w:proofErr w:type="spellEnd"/>
            <w:r w:rsidRPr="00037CCC">
              <w:t xml:space="preserve"> </w:t>
            </w:r>
            <w:proofErr w:type="spellStart"/>
            <w:r w:rsidRPr="00037CCC">
              <w:t>sujungiklio</w:t>
            </w:r>
            <w:proofErr w:type="spellEnd"/>
            <w:r w:rsidRPr="00037CCC">
              <w:t xml:space="preserve"> </w:t>
            </w:r>
            <w:proofErr w:type="spellStart"/>
            <w:r w:rsidRPr="00037CCC">
              <w:t>sistemos</w:t>
            </w:r>
            <w:proofErr w:type="spellEnd"/>
            <w:r w:rsidRPr="00037CCC">
              <w:t xml:space="preserve">, </w:t>
            </w:r>
            <w:proofErr w:type="spellStart"/>
            <w:r w:rsidRPr="00037CCC">
              <w:t>viršutinę</w:t>
            </w:r>
            <w:proofErr w:type="spellEnd"/>
            <w:r w:rsidRPr="00037CCC">
              <w:t xml:space="preserve"> </w:t>
            </w:r>
            <w:proofErr w:type="spellStart"/>
            <w:r w:rsidRPr="00037CCC">
              <w:t>sujungiklio</w:t>
            </w:r>
            <w:proofErr w:type="spellEnd"/>
            <w:r w:rsidRPr="00037CCC">
              <w:t xml:space="preserve"> </w:t>
            </w:r>
            <w:proofErr w:type="spellStart"/>
            <w:r w:rsidRPr="00037CCC">
              <w:t>dalį</w:t>
            </w:r>
            <w:proofErr w:type="spellEnd"/>
            <w:r w:rsidRPr="00037CCC">
              <w:t xml:space="preserve"> </w:t>
            </w:r>
            <w:proofErr w:type="spellStart"/>
            <w:r w:rsidRPr="00037CCC">
              <w:t>pasukus</w:t>
            </w:r>
            <w:proofErr w:type="spellEnd"/>
            <w:r w:rsidRPr="00037CCC">
              <w:t xml:space="preserve"> </w:t>
            </w:r>
            <w:proofErr w:type="spellStart"/>
            <w:r w:rsidRPr="00037CCC">
              <w:t>prieš</w:t>
            </w:r>
            <w:proofErr w:type="spellEnd"/>
            <w:r w:rsidRPr="00037CCC">
              <w:t xml:space="preserve"> </w:t>
            </w:r>
            <w:proofErr w:type="spellStart"/>
            <w:r w:rsidRPr="00037CCC">
              <w:t>laikrodžio</w:t>
            </w:r>
            <w:proofErr w:type="spellEnd"/>
            <w:r w:rsidRPr="00037CCC">
              <w:t xml:space="preserve"> </w:t>
            </w:r>
            <w:proofErr w:type="spellStart"/>
            <w:r w:rsidRPr="00037CCC">
              <w:t>rodyklę</w:t>
            </w:r>
            <w:proofErr w:type="spellEnd"/>
            <w:r w:rsidRPr="00037CCC">
              <w:t xml:space="preserve">. </w:t>
            </w:r>
            <w:proofErr w:type="spellStart"/>
            <w:r w:rsidRPr="00037CCC">
              <w:t>Vaistas</w:t>
            </w:r>
            <w:proofErr w:type="spellEnd"/>
            <w:r w:rsidRPr="00037CCC">
              <w:t xml:space="preserve"> </w:t>
            </w:r>
            <w:proofErr w:type="spellStart"/>
            <w:r w:rsidRPr="00037CCC">
              <w:t>paruoštas</w:t>
            </w:r>
            <w:proofErr w:type="spellEnd"/>
            <w:r w:rsidRPr="00037CCC">
              <w:t xml:space="preserve"> </w:t>
            </w:r>
            <w:proofErr w:type="spellStart"/>
            <w:r w:rsidRPr="00037CCC">
              <w:t>leisti</w:t>
            </w:r>
            <w:proofErr w:type="spellEnd"/>
            <w:r w:rsidRPr="00037CCC">
              <w:t>.</w:t>
            </w:r>
          </w:p>
          <w:p w14:paraId="1C2AAF49" w14:textId="77777777" w:rsidR="00556DBB" w:rsidRPr="00037CCC" w:rsidRDefault="00556DBB" w:rsidP="001451B6"/>
          <w:p w14:paraId="2C934C0D" w14:textId="77777777" w:rsidR="00556DBB" w:rsidRPr="00037CCC" w:rsidRDefault="00556DBB" w:rsidP="001451B6">
            <w:pPr>
              <w:rPr>
                <w:lang w:val="en-US"/>
              </w:rPr>
            </w:pPr>
          </w:p>
        </w:tc>
        <w:tc>
          <w:tcPr>
            <w:tcW w:w="283" w:type="dxa"/>
            <w:tcBorders>
              <w:left w:val="single" w:sz="12" w:space="0" w:color="548DD4"/>
              <w:bottom w:val="nil"/>
              <w:right w:val="single" w:sz="12" w:space="0" w:color="548DD4"/>
            </w:tcBorders>
          </w:tcPr>
          <w:p w14:paraId="29D961F8" w14:textId="77777777" w:rsidR="00556DBB" w:rsidRPr="00037CCC" w:rsidRDefault="00556DBB" w:rsidP="001451B6">
            <w:pPr>
              <w:rPr>
                <w:lang w:val="en-US"/>
              </w:rPr>
            </w:pPr>
          </w:p>
        </w:tc>
        <w:tc>
          <w:tcPr>
            <w:tcW w:w="2835" w:type="dxa"/>
            <w:tcBorders>
              <w:left w:val="single" w:sz="12" w:space="0" w:color="548DD4"/>
              <w:bottom w:val="single" w:sz="12" w:space="0" w:color="548DD4"/>
              <w:right w:val="single" w:sz="12" w:space="0" w:color="548DD4"/>
            </w:tcBorders>
          </w:tcPr>
          <w:p w14:paraId="1390395E" w14:textId="77777777" w:rsidR="00556DBB" w:rsidRPr="00037CCC" w:rsidRDefault="00556DBB" w:rsidP="001451B6"/>
          <w:p w14:paraId="1EF58F8F" w14:textId="77777777" w:rsidR="00556DBB" w:rsidRPr="00037CCC" w:rsidRDefault="00556DBB" w:rsidP="001451B6"/>
          <w:p w14:paraId="4D913492" w14:textId="77777777" w:rsidR="00556DBB" w:rsidRPr="00037CCC" w:rsidRDefault="00556DBB" w:rsidP="001451B6"/>
          <w:p w14:paraId="569A93CA" w14:textId="77777777" w:rsidR="00556DBB" w:rsidRPr="00037CCC" w:rsidRDefault="00556DBB" w:rsidP="001451B6"/>
          <w:p w14:paraId="0324828E" w14:textId="77777777" w:rsidR="00556DBB" w:rsidRPr="00037CCC" w:rsidRDefault="00556DBB" w:rsidP="001451B6"/>
          <w:p w14:paraId="2AB130B8" w14:textId="77777777" w:rsidR="00556DBB" w:rsidRPr="00037CCC" w:rsidRDefault="00556DBB" w:rsidP="001451B6"/>
          <w:p w14:paraId="6AA6BFFC" w14:textId="77777777" w:rsidR="00556DBB" w:rsidRPr="00037CCC" w:rsidRDefault="00556DBB" w:rsidP="001451B6">
            <w:pPr>
              <w:rPr>
                <w:lang w:val="en-US"/>
              </w:rPr>
            </w:pPr>
            <w:proofErr w:type="spellStart"/>
            <w:r w:rsidRPr="00037CCC">
              <w:t>Alkoholiu</w:t>
            </w:r>
            <w:proofErr w:type="spellEnd"/>
            <w:r w:rsidRPr="00037CCC">
              <w:t xml:space="preserve"> </w:t>
            </w:r>
            <w:proofErr w:type="spellStart"/>
            <w:r w:rsidRPr="00037CCC">
              <w:t>suvilgytu</w:t>
            </w:r>
            <w:proofErr w:type="spellEnd"/>
            <w:r w:rsidRPr="00037CCC">
              <w:t xml:space="preserve"> </w:t>
            </w:r>
            <w:proofErr w:type="spellStart"/>
            <w:r w:rsidRPr="00037CCC">
              <w:t>tamponu</w:t>
            </w:r>
            <w:proofErr w:type="spellEnd"/>
            <w:r w:rsidRPr="00037CCC">
              <w:t xml:space="preserve"> </w:t>
            </w:r>
            <w:proofErr w:type="spellStart"/>
            <w:r w:rsidRPr="00037CCC">
              <w:t>nuvalyti</w:t>
            </w:r>
            <w:proofErr w:type="spellEnd"/>
            <w:r w:rsidRPr="00037CCC">
              <w:t xml:space="preserve"> </w:t>
            </w:r>
            <w:proofErr w:type="spellStart"/>
            <w:r w:rsidRPr="00037CCC">
              <w:t>injekcijos</w:t>
            </w:r>
            <w:proofErr w:type="spellEnd"/>
            <w:r w:rsidRPr="00037CCC">
              <w:t xml:space="preserve"> </w:t>
            </w:r>
            <w:proofErr w:type="spellStart"/>
            <w:r w:rsidRPr="00037CCC">
              <w:t>vietą</w:t>
            </w:r>
            <w:proofErr w:type="spellEnd"/>
            <w:r w:rsidRPr="00037CCC">
              <w:t xml:space="preserve"> </w:t>
            </w:r>
            <w:proofErr w:type="spellStart"/>
            <w:r w:rsidRPr="00037CCC">
              <w:t>ir</w:t>
            </w:r>
            <w:proofErr w:type="spellEnd"/>
            <w:r w:rsidRPr="00037CCC">
              <w:t xml:space="preserve"> </w:t>
            </w:r>
            <w:proofErr w:type="spellStart"/>
            <w:r w:rsidRPr="00037CCC">
              <w:t>leisti</w:t>
            </w:r>
            <w:proofErr w:type="spellEnd"/>
            <w:r w:rsidRPr="00037CCC">
              <w:t xml:space="preserve"> </w:t>
            </w:r>
            <w:proofErr w:type="spellStart"/>
            <w:r w:rsidRPr="00037CCC">
              <w:t>odai</w:t>
            </w:r>
            <w:proofErr w:type="spellEnd"/>
            <w:r w:rsidRPr="00037CCC">
              <w:t xml:space="preserve"> </w:t>
            </w:r>
            <w:proofErr w:type="spellStart"/>
            <w:r w:rsidRPr="00037CCC">
              <w:t>nudžiūti</w:t>
            </w:r>
            <w:proofErr w:type="spellEnd"/>
            <w:r w:rsidRPr="00037CCC">
              <w:t xml:space="preserve">. </w:t>
            </w:r>
            <w:proofErr w:type="spellStart"/>
            <w:r w:rsidRPr="00037CCC">
              <w:t>Suspensiją</w:t>
            </w:r>
            <w:proofErr w:type="spellEnd"/>
            <w:r w:rsidRPr="00037CCC">
              <w:t xml:space="preserve"> </w:t>
            </w:r>
            <w:proofErr w:type="spellStart"/>
            <w:r w:rsidRPr="00037CCC">
              <w:t>suleisti</w:t>
            </w:r>
            <w:proofErr w:type="spellEnd"/>
            <w:r w:rsidRPr="00037CCC">
              <w:t xml:space="preserve"> į </w:t>
            </w:r>
            <w:proofErr w:type="spellStart"/>
            <w:r w:rsidRPr="00037CCC">
              <w:t>viršutinio</w:t>
            </w:r>
            <w:proofErr w:type="spellEnd"/>
            <w:r w:rsidRPr="00037CCC">
              <w:t xml:space="preserve"> </w:t>
            </w:r>
            <w:proofErr w:type="spellStart"/>
            <w:r w:rsidRPr="00037CCC">
              <w:t>išorinio</w:t>
            </w:r>
            <w:proofErr w:type="spellEnd"/>
            <w:r w:rsidRPr="00037CCC">
              <w:t xml:space="preserve"> </w:t>
            </w:r>
            <w:proofErr w:type="spellStart"/>
            <w:r w:rsidRPr="00037CCC">
              <w:t>sėdmens</w:t>
            </w:r>
            <w:proofErr w:type="spellEnd"/>
            <w:r w:rsidRPr="00037CCC">
              <w:t xml:space="preserve"> </w:t>
            </w:r>
            <w:proofErr w:type="spellStart"/>
            <w:r w:rsidRPr="00037CCC">
              <w:t>kvadrato</w:t>
            </w:r>
            <w:proofErr w:type="spellEnd"/>
            <w:r w:rsidRPr="00037CCC">
              <w:t xml:space="preserve"> </w:t>
            </w:r>
            <w:proofErr w:type="spellStart"/>
            <w:r w:rsidRPr="00037CCC">
              <w:t>raumenis</w:t>
            </w:r>
            <w:proofErr w:type="spellEnd"/>
            <w:r w:rsidRPr="00037CCC">
              <w:t>.</w:t>
            </w:r>
          </w:p>
        </w:tc>
      </w:tr>
    </w:tbl>
    <w:p w14:paraId="5D701173" w14:textId="77777777" w:rsidR="00556DBB" w:rsidRPr="00D155FE" w:rsidRDefault="00556DBB" w:rsidP="00556DBB">
      <w:pPr>
        <w:rPr>
          <w:lang w:val="lt-LT"/>
        </w:rPr>
      </w:pPr>
    </w:p>
    <w:p w14:paraId="2F5A41CB" w14:textId="77777777" w:rsidR="00556DBB" w:rsidRPr="00D155FE" w:rsidRDefault="00556DBB" w:rsidP="00556DBB">
      <w:pPr>
        <w:rPr>
          <w:lang w:val="lt-LT"/>
        </w:rPr>
      </w:pPr>
    </w:p>
    <w:p w14:paraId="349ADA7E" w14:textId="77777777" w:rsidR="00556DBB" w:rsidRPr="00D155FE" w:rsidRDefault="00556DBB" w:rsidP="00556DBB">
      <w:pPr>
        <w:rPr>
          <w:lang w:val="lt-LT"/>
        </w:rPr>
      </w:pPr>
    </w:p>
    <w:p w14:paraId="33BCF422" w14:textId="77777777" w:rsidR="00556DBB" w:rsidRPr="00D155FE" w:rsidRDefault="00556DBB" w:rsidP="00556DBB">
      <w:pPr>
        <w:rPr>
          <w:lang w:val="lt-LT"/>
        </w:rPr>
      </w:pPr>
    </w:p>
    <w:p w14:paraId="72EE8674" w14:textId="77777777" w:rsidR="00556DBB" w:rsidRPr="00D155FE" w:rsidRDefault="00556DBB" w:rsidP="00556DBB">
      <w:pPr>
        <w:rPr>
          <w:lang w:val="lt-LT"/>
        </w:rPr>
      </w:pPr>
    </w:p>
    <w:p w14:paraId="43A902A2" w14:textId="77777777" w:rsidR="00556DBB" w:rsidRPr="00D155FE" w:rsidRDefault="00556DBB" w:rsidP="00556DBB">
      <w:pPr>
        <w:rPr>
          <w:lang w:val="lt-LT"/>
        </w:rPr>
      </w:pPr>
    </w:p>
    <w:p w14:paraId="45D6C94F" w14:textId="77777777" w:rsidR="00556DBB" w:rsidRPr="00D155FE" w:rsidRDefault="00556DBB" w:rsidP="00556DBB">
      <w:pPr>
        <w:rPr>
          <w:lang w:val="lt-LT"/>
        </w:rPr>
      </w:pPr>
    </w:p>
    <w:p w14:paraId="5BF5A7FA" w14:textId="77777777" w:rsidR="00556DBB" w:rsidRPr="00D155FE" w:rsidRDefault="00556DBB" w:rsidP="00556DBB">
      <w:pPr>
        <w:rPr>
          <w:lang w:val="lt-LT"/>
        </w:rPr>
      </w:pPr>
    </w:p>
    <w:p w14:paraId="7A39F836" w14:textId="77777777" w:rsidR="00556DBB" w:rsidRPr="00D155FE" w:rsidRDefault="00556DBB" w:rsidP="00556DBB">
      <w:pPr>
        <w:rPr>
          <w:lang w:val="lt-LT"/>
        </w:rPr>
      </w:pPr>
    </w:p>
    <w:p w14:paraId="1CF41A05" w14:textId="77777777" w:rsidR="00556DBB" w:rsidRPr="00D155FE" w:rsidRDefault="00556DBB" w:rsidP="00556DBB">
      <w:pPr>
        <w:rPr>
          <w:lang w:val="lt-LT"/>
        </w:rPr>
      </w:pPr>
    </w:p>
    <w:p w14:paraId="5B96E298" w14:textId="77777777" w:rsidR="00556DBB" w:rsidRPr="00D155FE" w:rsidRDefault="00556DBB" w:rsidP="00556DBB">
      <w:pPr>
        <w:rPr>
          <w:lang w:val="lt-LT"/>
        </w:rPr>
      </w:pPr>
    </w:p>
    <w:p w14:paraId="467FC493" w14:textId="77777777" w:rsidR="00556DBB" w:rsidRPr="00D155FE" w:rsidRDefault="00556DBB" w:rsidP="00556DBB">
      <w:pPr>
        <w:rPr>
          <w:lang w:val="lt-LT"/>
        </w:rPr>
      </w:pPr>
    </w:p>
    <w:p w14:paraId="2EA50FB3" w14:textId="77777777" w:rsidR="00556DBB" w:rsidRPr="00D155FE" w:rsidRDefault="00556DBB" w:rsidP="00556DBB">
      <w:pPr>
        <w:rPr>
          <w:lang w:val="lt-LT"/>
        </w:rPr>
      </w:pPr>
    </w:p>
    <w:p w14:paraId="0D5806C5" w14:textId="77777777" w:rsidR="00556DBB" w:rsidRPr="00D155FE" w:rsidRDefault="00556DBB" w:rsidP="00556DBB">
      <w:pPr>
        <w:rPr>
          <w:lang w:val="lt-LT"/>
        </w:rPr>
      </w:pPr>
    </w:p>
    <w:p w14:paraId="050864A6" w14:textId="77777777" w:rsidR="00556DBB" w:rsidRPr="00D155FE" w:rsidRDefault="00556DBB" w:rsidP="00556DBB">
      <w:pPr>
        <w:rPr>
          <w:lang w:val="lt-LT"/>
        </w:rPr>
      </w:pPr>
    </w:p>
    <w:p w14:paraId="2E09E6CF" w14:textId="77777777" w:rsidR="00556DBB" w:rsidRPr="00D155FE" w:rsidRDefault="00556DBB" w:rsidP="00556DBB">
      <w:pPr>
        <w:rPr>
          <w:lang w:val="lt-LT"/>
        </w:rPr>
      </w:pPr>
    </w:p>
    <w:p w14:paraId="4CE85702" w14:textId="77777777" w:rsidR="00556DBB" w:rsidRPr="00D155FE" w:rsidRDefault="00556DBB" w:rsidP="00556DBB">
      <w:pPr>
        <w:rPr>
          <w:lang w:val="lt-LT"/>
        </w:rPr>
      </w:pPr>
    </w:p>
    <w:p w14:paraId="085ED055" w14:textId="77777777" w:rsidR="00556DBB" w:rsidRPr="00D155FE" w:rsidRDefault="00556DBB" w:rsidP="00556DBB">
      <w:pPr>
        <w:rPr>
          <w:lang w:val="lt-LT"/>
        </w:rPr>
      </w:pPr>
    </w:p>
    <w:p w14:paraId="386AEFDF" w14:textId="77777777" w:rsidR="00556DBB" w:rsidRPr="00D155FE" w:rsidRDefault="00556DBB" w:rsidP="00556DBB">
      <w:pPr>
        <w:rPr>
          <w:lang w:val="lt-LT"/>
        </w:rPr>
      </w:pPr>
    </w:p>
    <w:p w14:paraId="7981112E" w14:textId="77777777" w:rsidR="00556DBB" w:rsidRPr="00D155FE" w:rsidRDefault="00556DBB" w:rsidP="00556DBB">
      <w:pPr>
        <w:rPr>
          <w:lang w:val="lt-LT"/>
        </w:rPr>
      </w:pPr>
    </w:p>
    <w:p w14:paraId="677D0360" w14:textId="77777777" w:rsidR="00556DBB" w:rsidRPr="00D155FE" w:rsidRDefault="00556DBB" w:rsidP="00556DBB">
      <w:pPr>
        <w:rPr>
          <w:lang w:val="lt-LT"/>
        </w:rPr>
      </w:pPr>
    </w:p>
    <w:p w14:paraId="41F768D8" w14:textId="77777777" w:rsidR="00556DBB" w:rsidRPr="00D155FE" w:rsidRDefault="00556DBB" w:rsidP="00556DBB">
      <w:pPr>
        <w:rPr>
          <w:lang w:val="lt-LT"/>
        </w:rPr>
      </w:pPr>
    </w:p>
    <w:p w14:paraId="4B7E00AF" w14:textId="77777777" w:rsidR="00556DBB" w:rsidRPr="00D155FE" w:rsidRDefault="00556DBB" w:rsidP="00556DBB">
      <w:pPr>
        <w:rPr>
          <w:lang w:val="lt-LT"/>
        </w:rPr>
      </w:pPr>
      <w:r w:rsidRPr="00D155FE">
        <w:rPr>
          <w:lang w:val="lt-LT"/>
        </w:rPr>
        <w:t xml:space="preserve">Šiek tiek vaistinio preparato gali nusėsti arba prilipti prie flakono sienelių. Tai normalu. Vaistinio preparato gamybos metu flakonai užpildomi su perviršiu, kad injekcijai būtų užtikrinta galutinė 22,5 mg </w:t>
      </w:r>
      <w:proofErr w:type="spellStart"/>
      <w:r w:rsidRPr="00D155FE">
        <w:rPr>
          <w:lang w:val="lt-LT"/>
        </w:rPr>
        <w:t>leuprorelino</w:t>
      </w:r>
      <w:proofErr w:type="spellEnd"/>
      <w:r w:rsidRPr="00D155FE">
        <w:rPr>
          <w:lang w:val="lt-LT"/>
        </w:rPr>
        <w:t xml:space="preserve"> acetato dozė. </w:t>
      </w:r>
    </w:p>
    <w:p w14:paraId="3BED07BA" w14:textId="77777777" w:rsidR="00556DBB" w:rsidRPr="00D155FE" w:rsidRDefault="00556DBB" w:rsidP="00556DBB">
      <w:pPr>
        <w:rPr>
          <w:lang w:val="lt-LT"/>
        </w:rPr>
      </w:pPr>
    </w:p>
    <w:p w14:paraId="0F4E2F5C" w14:textId="77777777" w:rsidR="00556DBB" w:rsidRPr="00D155FE" w:rsidRDefault="00556DBB" w:rsidP="00556DBB">
      <w:pPr>
        <w:rPr>
          <w:lang w:val="lt-LT"/>
        </w:rPr>
      </w:pPr>
      <w:r w:rsidRPr="00D155FE">
        <w:rPr>
          <w:lang w:val="lt-LT"/>
        </w:rPr>
        <w:t>Preparatas yra skirtas vienai injekcijai. Likusią suspensiją reikia sunaikinti.</w:t>
      </w:r>
    </w:p>
    <w:p w14:paraId="457B8628" w14:textId="77777777" w:rsidR="00556DBB" w:rsidRPr="00D155FE" w:rsidRDefault="00556DBB" w:rsidP="00556DBB">
      <w:pPr>
        <w:rPr>
          <w:lang w:val="lt-LT"/>
        </w:rPr>
      </w:pPr>
    </w:p>
    <w:p w14:paraId="2ED68D0A" w14:textId="77777777" w:rsidR="00556DBB" w:rsidRPr="00D155FE" w:rsidRDefault="00556DBB" w:rsidP="00556DBB">
      <w:pPr>
        <w:rPr>
          <w:lang w:val="lt-LT"/>
        </w:rPr>
      </w:pPr>
      <w:r w:rsidRPr="00D155FE">
        <w:rPr>
          <w:lang w:val="lt-LT"/>
        </w:rPr>
        <w:t xml:space="preserve">Nesuvartotą vaistinį preparatą ar atliekas reikia tvarkyti laikantis vietinių reikalavimų. </w:t>
      </w:r>
    </w:p>
    <w:p w14:paraId="77ED90AC" w14:textId="77777777" w:rsidR="00556DBB" w:rsidRPr="00D155FE" w:rsidRDefault="00556DBB" w:rsidP="00556DBB">
      <w:pPr>
        <w:rPr>
          <w:lang w:val="lt-LT"/>
        </w:rPr>
      </w:pPr>
    </w:p>
    <w:p w14:paraId="6FD400BB" w14:textId="77777777" w:rsidR="00556DBB" w:rsidRPr="00D155FE" w:rsidRDefault="00556DBB" w:rsidP="00556DBB">
      <w:pPr>
        <w:rPr>
          <w:lang w:val="lt-LT"/>
        </w:rPr>
      </w:pPr>
    </w:p>
    <w:p w14:paraId="332CF5A7" w14:textId="77777777" w:rsidR="00556DBB" w:rsidRPr="00D155FE" w:rsidRDefault="00556DBB" w:rsidP="00556DBB">
      <w:pPr>
        <w:rPr>
          <w:b/>
          <w:lang w:val="lt-LT"/>
        </w:rPr>
      </w:pPr>
      <w:r w:rsidRPr="00D155FE">
        <w:rPr>
          <w:b/>
          <w:lang w:val="lt-LT"/>
        </w:rPr>
        <w:t>7.</w:t>
      </w:r>
      <w:r w:rsidRPr="00D155FE">
        <w:rPr>
          <w:b/>
          <w:lang w:val="lt-LT"/>
        </w:rPr>
        <w:tab/>
        <w:t>REGISTRUOTOJAS</w:t>
      </w:r>
    </w:p>
    <w:p w14:paraId="5ED8DAE9" w14:textId="77777777" w:rsidR="00556DBB" w:rsidRPr="00D155FE" w:rsidRDefault="00556DBB" w:rsidP="00556DBB">
      <w:pPr>
        <w:rPr>
          <w:lang w:val="lt-LT"/>
        </w:rPr>
      </w:pPr>
    </w:p>
    <w:p w14:paraId="40531548" w14:textId="77777777" w:rsidR="00556DBB" w:rsidRPr="00D155FE" w:rsidRDefault="00556DBB" w:rsidP="00556DBB">
      <w:pPr>
        <w:rPr>
          <w:lang w:val="lt-LT"/>
        </w:rPr>
      </w:pPr>
      <w:proofErr w:type="spellStart"/>
      <w:r w:rsidRPr="00037CCC">
        <w:rPr>
          <w:lang w:val="en-US"/>
        </w:rPr>
        <w:t>Angelini</w:t>
      </w:r>
      <w:proofErr w:type="spellEnd"/>
      <w:r w:rsidRPr="00037CCC">
        <w:rPr>
          <w:lang w:val="en-US"/>
        </w:rPr>
        <w:t xml:space="preserve"> Pharma </w:t>
      </w:r>
      <w:proofErr w:type="spellStart"/>
      <w:r w:rsidRPr="00037CCC">
        <w:rPr>
          <w:lang w:val="en-US"/>
        </w:rPr>
        <w:t>Österreich</w:t>
      </w:r>
      <w:proofErr w:type="spellEnd"/>
      <w:r w:rsidRPr="00037CCC">
        <w:rPr>
          <w:lang w:val="en-US"/>
        </w:rPr>
        <w:t xml:space="preserve"> GmbH</w:t>
      </w:r>
      <w:r w:rsidRPr="00D155FE">
        <w:rPr>
          <w:lang w:val="lt-LT"/>
        </w:rPr>
        <w:t xml:space="preserve"> </w:t>
      </w:r>
    </w:p>
    <w:p w14:paraId="4E642F91" w14:textId="77777777" w:rsidR="00556DBB" w:rsidRDefault="00556DBB" w:rsidP="00556DBB">
      <w:pPr>
        <w:rPr>
          <w:rFonts w:eastAsiaTheme="minorHAnsi"/>
          <w:lang w:val="de-AT" w:eastAsia="en-US"/>
        </w:rPr>
      </w:pPr>
      <w:proofErr w:type="spellStart"/>
      <w:r>
        <w:rPr>
          <w:lang w:val="de-AT"/>
        </w:rPr>
        <w:t>Brigittenauer</w:t>
      </w:r>
      <w:proofErr w:type="spellEnd"/>
      <w:r>
        <w:rPr>
          <w:lang w:val="de-AT"/>
        </w:rPr>
        <w:t xml:space="preserve"> Lände 50-54</w:t>
      </w:r>
    </w:p>
    <w:p w14:paraId="7481A14B" w14:textId="77777777" w:rsidR="00556DBB" w:rsidRDefault="00556DBB" w:rsidP="00556DBB">
      <w:r>
        <w:t xml:space="preserve">1200 </w:t>
      </w:r>
      <w:proofErr w:type="spellStart"/>
      <w:r>
        <w:t>Viena</w:t>
      </w:r>
      <w:proofErr w:type="spellEnd"/>
    </w:p>
    <w:p w14:paraId="2C15AF5C" w14:textId="77777777" w:rsidR="00556DBB" w:rsidRPr="00D155FE" w:rsidRDefault="00556DBB" w:rsidP="00556DBB">
      <w:pPr>
        <w:rPr>
          <w:lang w:val="lt-LT"/>
        </w:rPr>
      </w:pPr>
      <w:r w:rsidRPr="00D155FE">
        <w:rPr>
          <w:lang w:val="lt-LT"/>
        </w:rPr>
        <w:t>Austrija</w:t>
      </w:r>
    </w:p>
    <w:p w14:paraId="56F532AA" w14:textId="77777777" w:rsidR="00556DBB" w:rsidRPr="00D155FE" w:rsidRDefault="00556DBB" w:rsidP="00556DBB">
      <w:pPr>
        <w:rPr>
          <w:lang w:val="lt-LT"/>
        </w:rPr>
      </w:pPr>
    </w:p>
    <w:p w14:paraId="17A58039" w14:textId="77777777" w:rsidR="00556DBB" w:rsidRPr="00D155FE" w:rsidRDefault="00556DBB" w:rsidP="00556DBB">
      <w:pPr>
        <w:rPr>
          <w:lang w:val="lt-LT"/>
        </w:rPr>
      </w:pPr>
    </w:p>
    <w:p w14:paraId="4334C3BA" w14:textId="77777777" w:rsidR="00556DBB" w:rsidRPr="00D155FE" w:rsidRDefault="00556DBB" w:rsidP="00556DBB">
      <w:pPr>
        <w:rPr>
          <w:b/>
          <w:lang w:val="lt-LT"/>
        </w:rPr>
      </w:pPr>
      <w:r w:rsidRPr="00D155FE">
        <w:rPr>
          <w:b/>
          <w:lang w:val="lt-LT"/>
        </w:rPr>
        <w:t>8.</w:t>
      </w:r>
      <w:r w:rsidRPr="00D155FE">
        <w:rPr>
          <w:b/>
          <w:lang w:val="lt-LT"/>
        </w:rPr>
        <w:tab/>
        <w:t xml:space="preserve">REGISTRACIJOS PAŽYMĖJIMO NUMERIS (-IAI) </w:t>
      </w:r>
    </w:p>
    <w:p w14:paraId="5A45992D" w14:textId="77777777" w:rsidR="00556DBB" w:rsidRPr="00D155FE" w:rsidRDefault="00556DBB" w:rsidP="00556DBB">
      <w:pPr>
        <w:rPr>
          <w:lang w:val="lt-LT"/>
        </w:rPr>
      </w:pPr>
    </w:p>
    <w:p w14:paraId="3B122EB0" w14:textId="77777777" w:rsidR="00556DBB" w:rsidRPr="00D155FE" w:rsidRDefault="00556DBB" w:rsidP="00556DBB">
      <w:pPr>
        <w:rPr>
          <w:lang w:val="lt-LT"/>
        </w:rPr>
      </w:pPr>
      <w:r w:rsidRPr="00D155FE">
        <w:rPr>
          <w:lang w:val="lt-LT"/>
        </w:rPr>
        <w:t>LT/1/12/3051/002</w:t>
      </w:r>
    </w:p>
    <w:p w14:paraId="4395D986" w14:textId="77777777" w:rsidR="00556DBB" w:rsidRPr="00D155FE" w:rsidRDefault="00556DBB" w:rsidP="00556DBB">
      <w:pPr>
        <w:rPr>
          <w:lang w:val="lt-LT"/>
        </w:rPr>
      </w:pPr>
    </w:p>
    <w:p w14:paraId="66C6BD5F" w14:textId="77777777" w:rsidR="00556DBB" w:rsidRPr="00D155FE" w:rsidRDefault="00556DBB" w:rsidP="00556DBB">
      <w:pPr>
        <w:rPr>
          <w:lang w:val="lt-LT"/>
        </w:rPr>
      </w:pPr>
    </w:p>
    <w:p w14:paraId="715BE197" w14:textId="77777777" w:rsidR="00556DBB" w:rsidRPr="00D155FE" w:rsidRDefault="00556DBB" w:rsidP="00556DBB">
      <w:pPr>
        <w:rPr>
          <w:b/>
          <w:lang w:val="lt-LT"/>
        </w:rPr>
      </w:pPr>
      <w:r w:rsidRPr="00D155FE">
        <w:rPr>
          <w:b/>
          <w:lang w:val="lt-LT"/>
        </w:rPr>
        <w:t>9.</w:t>
      </w:r>
      <w:r w:rsidRPr="00D155FE">
        <w:rPr>
          <w:b/>
          <w:lang w:val="lt-LT"/>
        </w:rPr>
        <w:tab/>
        <w:t>REGISTRAVIMO / PERREGISTRAVIMO DATA</w:t>
      </w:r>
    </w:p>
    <w:p w14:paraId="6CEA5643" w14:textId="77777777" w:rsidR="00556DBB" w:rsidRPr="00D155FE" w:rsidRDefault="00556DBB" w:rsidP="00556DBB">
      <w:pPr>
        <w:rPr>
          <w:lang w:val="lt-LT"/>
        </w:rPr>
      </w:pPr>
    </w:p>
    <w:p w14:paraId="74FC44A5" w14:textId="2E4F11E1" w:rsidR="00556DBB" w:rsidRPr="00D155FE" w:rsidRDefault="00556DBB" w:rsidP="00556DBB">
      <w:pPr>
        <w:tabs>
          <w:tab w:val="clear" w:pos="567"/>
          <w:tab w:val="left" w:pos="1296"/>
        </w:tabs>
        <w:spacing w:line="240" w:lineRule="auto"/>
        <w:rPr>
          <w:lang w:val="lt-LT"/>
        </w:rPr>
      </w:pPr>
      <w:r w:rsidRPr="00D155FE">
        <w:rPr>
          <w:lang w:val="lt-LT"/>
        </w:rPr>
        <w:t>Registravimo data: 2015 m. liepos 28 d.</w:t>
      </w:r>
    </w:p>
    <w:p w14:paraId="0CE254F9" w14:textId="77777777" w:rsidR="00556DBB" w:rsidRPr="00D155FE" w:rsidRDefault="00556DBB" w:rsidP="00556DBB">
      <w:pPr>
        <w:rPr>
          <w:lang w:val="lt-LT"/>
        </w:rPr>
      </w:pPr>
    </w:p>
    <w:p w14:paraId="61E27EA4" w14:textId="77777777" w:rsidR="00556DBB" w:rsidRPr="00D155FE" w:rsidRDefault="00556DBB" w:rsidP="00556DBB">
      <w:pPr>
        <w:rPr>
          <w:lang w:val="lt-LT"/>
        </w:rPr>
      </w:pPr>
    </w:p>
    <w:p w14:paraId="49213D88" w14:textId="77777777" w:rsidR="00556DBB" w:rsidRPr="00D155FE" w:rsidRDefault="00556DBB" w:rsidP="00556DBB">
      <w:pPr>
        <w:rPr>
          <w:b/>
          <w:lang w:val="lt-LT"/>
        </w:rPr>
      </w:pPr>
      <w:r w:rsidRPr="00D155FE">
        <w:rPr>
          <w:b/>
          <w:lang w:val="lt-LT"/>
        </w:rPr>
        <w:t>10.</w:t>
      </w:r>
      <w:r w:rsidRPr="00D155FE">
        <w:rPr>
          <w:b/>
          <w:lang w:val="lt-LT"/>
        </w:rPr>
        <w:tab/>
        <w:t>TEKSTO PERŽIŪROS DATA</w:t>
      </w:r>
    </w:p>
    <w:p w14:paraId="1B427016" w14:textId="77777777" w:rsidR="00556DBB" w:rsidRPr="00D155FE" w:rsidRDefault="00556DBB" w:rsidP="00556DBB">
      <w:pPr>
        <w:rPr>
          <w:b/>
          <w:lang w:val="lt-LT"/>
        </w:rPr>
      </w:pPr>
    </w:p>
    <w:p w14:paraId="4C9BA0E2" w14:textId="3C8DE6B8" w:rsidR="00EB0898" w:rsidRDefault="00EB0898" w:rsidP="00EB0898">
      <w:pPr>
        <w:spacing w:line="240" w:lineRule="auto"/>
        <w:rPr>
          <w:rFonts w:eastAsia="Calibri"/>
          <w:lang w:val="lt-LT" w:eastAsia="en-US"/>
        </w:rPr>
      </w:pPr>
      <w:r>
        <w:t xml:space="preserve">2018 m. </w:t>
      </w:r>
      <w:proofErr w:type="spellStart"/>
      <w:r>
        <w:t>lapkričio</w:t>
      </w:r>
      <w:proofErr w:type="spellEnd"/>
      <w:r>
        <w:t xml:space="preserve"> 2</w:t>
      </w:r>
      <w:r w:rsidR="00FB0AD1">
        <w:t>9</w:t>
      </w:r>
      <w:r>
        <w:t xml:space="preserve"> d.</w:t>
      </w:r>
    </w:p>
    <w:p w14:paraId="5ED2C220" w14:textId="77777777" w:rsidR="00556DBB" w:rsidRPr="00D155FE" w:rsidRDefault="00556DBB" w:rsidP="00556DBB">
      <w:pPr>
        <w:rPr>
          <w:lang w:val="lt-LT"/>
        </w:rPr>
      </w:pPr>
    </w:p>
    <w:p w14:paraId="566E2010" w14:textId="77777777" w:rsidR="00556DBB" w:rsidRPr="00D155FE" w:rsidRDefault="00556DBB" w:rsidP="00556DBB">
      <w:pPr>
        <w:rPr>
          <w:lang w:val="lt-LT"/>
        </w:rPr>
      </w:pPr>
    </w:p>
    <w:p w14:paraId="59D0E8DE" w14:textId="77777777" w:rsidR="00556DBB" w:rsidRPr="00D155FE" w:rsidRDefault="00556DBB" w:rsidP="00556DBB">
      <w:pPr>
        <w:pStyle w:val="Antrats"/>
        <w:tabs>
          <w:tab w:val="left" w:pos="567"/>
        </w:tabs>
        <w:rPr>
          <w:u w:val="single"/>
          <w:lang w:val="lt-LT"/>
        </w:rPr>
      </w:pPr>
      <w:r w:rsidRPr="00D155FE">
        <w:rPr>
          <w:rFonts w:ascii="Times New Roman"/>
          <w:lang w:val="lt-LT"/>
        </w:rPr>
        <w:t xml:space="preserve">Išsami informacija apie šį vaistą pateikiama Valstybinės vaistų kontrolės tarnybos prie Lietuvos Respublikos sveikatos apsaugos ministerijos tinklalapyje </w:t>
      </w:r>
      <w:r w:rsidRPr="00D155FE">
        <w:rPr>
          <w:rFonts w:ascii="Times New Roman"/>
          <w:color w:val="0000FF"/>
          <w:u w:val="single"/>
          <w:lang w:val="lt-LT"/>
        </w:rPr>
        <w:t>http://www.vvkt.lt/</w:t>
      </w:r>
    </w:p>
    <w:p w14:paraId="3E826B6F" w14:textId="77777777" w:rsidR="00556DBB" w:rsidRPr="00D155FE" w:rsidRDefault="00556DBB" w:rsidP="00556DBB">
      <w:pPr>
        <w:rPr>
          <w:lang w:val="lt-LT"/>
        </w:rPr>
      </w:pPr>
    </w:p>
    <w:p w14:paraId="2C60528C" w14:textId="77777777" w:rsidR="00556DBB" w:rsidRPr="00D155FE" w:rsidRDefault="00556DBB" w:rsidP="00556DBB">
      <w:pPr>
        <w:rPr>
          <w:lang w:val="lt-LT"/>
        </w:rPr>
      </w:pPr>
      <w:r w:rsidRPr="00D155FE">
        <w:rPr>
          <w:b/>
          <w:lang w:val="lt-LT"/>
        </w:rPr>
        <w:br w:type="page"/>
      </w:r>
    </w:p>
    <w:p w14:paraId="064B9ACE" w14:textId="77777777" w:rsidR="00556DBB" w:rsidRPr="00D155FE" w:rsidRDefault="00556DBB" w:rsidP="00556DBB">
      <w:pPr>
        <w:rPr>
          <w:lang w:val="lt-LT"/>
        </w:rPr>
      </w:pPr>
    </w:p>
    <w:p w14:paraId="1D7E916D" w14:textId="77777777" w:rsidR="00556DBB" w:rsidRPr="00D155FE" w:rsidRDefault="00556DBB" w:rsidP="00556DBB">
      <w:pPr>
        <w:rPr>
          <w:lang w:val="lt-LT"/>
        </w:rPr>
      </w:pPr>
    </w:p>
    <w:p w14:paraId="1B9DCC1B" w14:textId="77777777" w:rsidR="00556DBB" w:rsidRPr="00D155FE" w:rsidRDefault="00556DBB" w:rsidP="00556DBB">
      <w:pPr>
        <w:rPr>
          <w:lang w:val="lt-LT"/>
        </w:rPr>
      </w:pPr>
    </w:p>
    <w:p w14:paraId="0FABE28E" w14:textId="77777777" w:rsidR="00556DBB" w:rsidRPr="00D155FE" w:rsidRDefault="00556DBB" w:rsidP="00556DBB">
      <w:pPr>
        <w:rPr>
          <w:lang w:val="lt-LT"/>
        </w:rPr>
      </w:pPr>
    </w:p>
    <w:p w14:paraId="501F24A5" w14:textId="77777777" w:rsidR="00556DBB" w:rsidRPr="00D155FE" w:rsidRDefault="00556DBB" w:rsidP="00556DBB">
      <w:pPr>
        <w:rPr>
          <w:lang w:val="lt-LT"/>
        </w:rPr>
      </w:pPr>
    </w:p>
    <w:p w14:paraId="55CDBD95" w14:textId="77777777" w:rsidR="00556DBB" w:rsidRPr="00D155FE" w:rsidRDefault="00556DBB" w:rsidP="00556DBB">
      <w:pPr>
        <w:rPr>
          <w:lang w:val="lt-LT"/>
        </w:rPr>
      </w:pPr>
    </w:p>
    <w:p w14:paraId="50EEEFB2" w14:textId="77777777" w:rsidR="00556DBB" w:rsidRPr="00D155FE" w:rsidRDefault="00556DBB" w:rsidP="00556DBB">
      <w:pPr>
        <w:rPr>
          <w:lang w:val="lt-LT"/>
        </w:rPr>
      </w:pPr>
    </w:p>
    <w:p w14:paraId="796E4F16" w14:textId="77777777" w:rsidR="00556DBB" w:rsidRPr="00D155FE" w:rsidRDefault="00556DBB" w:rsidP="00556DBB">
      <w:pPr>
        <w:rPr>
          <w:lang w:val="lt-LT"/>
        </w:rPr>
      </w:pPr>
    </w:p>
    <w:p w14:paraId="17DCED84" w14:textId="77777777" w:rsidR="00556DBB" w:rsidRPr="00D155FE" w:rsidRDefault="00556DBB" w:rsidP="00556DBB">
      <w:pPr>
        <w:rPr>
          <w:lang w:val="lt-LT"/>
        </w:rPr>
      </w:pPr>
    </w:p>
    <w:p w14:paraId="1190916F" w14:textId="77777777" w:rsidR="00556DBB" w:rsidRPr="00D155FE" w:rsidRDefault="00556DBB" w:rsidP="00556DBB">
      <w:pPr>
        <w:rPr>
          <w:lang w:val="lt-LT"/>
        </w:rPr>
      </w:pPr>
    </w:p>
    <w:p w14:paraId="722816CE" w14:textId="77777777" w:rsidR="00556DBB" w:rsidRPr="00D155FE" w:rsidRDefault="00556DBB" w:rsidP="00556DBB">
      <w:pPr>
        <w:rPr>
          <w:lang w:val="lt-LT"/>
        </w:rPr>
      </w:pPr>
    </w:p>
    <w:p w14:paraId="06FFC19E" w14:textId="77777777" w:rsidR="00556DBB" w:rsidRPr="00D155FE" w:rsidRDefault="00556DBB" w:rsidP="00556DBB">
      <w:pPr>
        <w:rPr>
          <w:lang w:val="lt-LT"/>
        </w:rPr>
      </w:pPr>
    </w:p>
    <w:p w14:paraId="1CB389B7" w14:textId="77777777" w:rsidR="00556DBB" w:rsidRPr="00D155FE" w:rsidRDefault="00556DBB" w:rsidP="00556DBB">
      <w:pPr>
        <w:rPr>
          <w:lang w:val="lt-LT"/>
        </w:rPr>
      </w:pPr>
    </w:p>
    <w:p w14:paraId="2EB6F79D" w14:textId="77777777" w:rsidR="00556DBB" w:rsidRPr="00D155FE" w:rsidRDefault="00556DBB" w:rsidP="00556DBB">
      <w:pPr>
        <w:rPr>
          <w:lang w:val="lt-LT"/>
        </w:rPr>
      </w:pPr>
    </w:p>
    <w:p w14:paraId="3C461C79" w14:textId="77777777" w:rsidR="00556DBB" w:rsidRPr="00D155FE" w:rsidRDefault="00556DBB" w:rsidP="00556DBB">
      <w:pPr>
        <w:rPr>
          <w:lang w:val="lt-LT"/>
        </w:rPr>
      </w:pPr>
    </w:p>
    <w:p w14:paraId="68BF3103" w14:textId="77777777" w:rsidR="00556DBB" w:rsidRPr="00D155FE" w:rsidRDefault="00556DBB" w:rsidP="00556DBB">
      <w:pPr>
        <w:rPr>
          <w:lang w:val="lt-LT"/>
        </w:rPr>
      </w:pPr>
    </w:p>
    <w:p w14:paraId="09C81EE1" w14:textId="77777777" w:rsidR="00556DBB" w:rsidRPr="00D155FE" w:rsidRDefault="00556DBB" w:rsidP="00556DBB">
      <w:pPr>
        <w:rPr>
          <w:lang w:val="lt-LT"/>
        </w:rPr>
      </w:pPr>
    </w:p>
    <w:p w14:paraId="5D554899" w14:textId="77777777" w:rsidR="00556DBB" w:rsidRPr="00D155FE" w:rsidRDefault="00556DBB" w:rsidP="00556DBB">
      <w:pPr>
        <w:rPr>
          <w:lang w:val="lt-LT"/>
        </w:rPr>
      </w:pPr>
    </w:p>
    <w:p w14:paraId="2BCEEB87" w14:textId="77777777" w:rsidR="00556DBB" w:rsidRPr="00D155FE" w:rsidRDefault="00556DBB" w:rsidP="00556DBB">
      <w:pPr>
        <w:rPr>
          <w:lang w:val="lt-LT"/>
        </w:rPr>
      </w:pPr>
    </w:p>
    <w:p w14:paraId="3C2E5AA2" w14:textId="77777777" w:rsidR="00556DBB" w:rsidRPr="00D155FE" w:rsidRDefault="00556DBB" w:rsidP="00556DBB">
      <w:pPr>
        <w:rPr>
          <w:lang w:val="lt-LT"/>
        </w:rPr>
      </w:pPr>
    </w:p>
    <w:p w14:paraId="5957C25B" w14:textId="77777777" w:rsidR="00556DBB" w:rsidRPr="00D155FE" w:rsidRDefault="00556DBB" w:rsidP="00556DBB">
      <w:pPr>
        <w:rPr>
          <w:lang w:val="lt-LT"/>
        </w:rPr>
      </w:pPr>
    </w:p>
    <w:p w14:paraId="16C7FE2B" w14:textId="77777777" w:rsidR="00556DBB" w:rsidRPr="00D155FE" w:rsidRDefault="00556DBB" w:rsidP="00556DBB">
      <w:pPr>
        <w:rPr>
          <w:lang w:val="lt-LT"/>
        </w:rPr>
      </w:pPr>
    </w:p>
    <w:p w14:paraId="116E7AAF" w14:textId="77777777" w:rsidR="00556DBB" w:rsidRPr="00D155FE" w:rsidRDefault="00556DBB" w:rsidP="00556DBB">
      <w:pPr>
        <w:pStyle w:val="Antrat2"/>
        <w:spacing w:before="0" w:after="0" w:line="240" w:lineRule="auto"/>
        <w:jc w:val="center"/>
        <w:rPr>
          <w:b w:val="0"/>
          <w:lang w:val="lt-LT"/>
        </w:rPr>
      </w:pPr>
    </w:p>
    <w:p w14:paraId="566554DA" w14:textId="77777777" w:rsidR="00556DBB" w:rsidRPr="00D155FE" w:rsidRDefault="00556DBB" w:rsidP="00556DBB">
      <w:pPr>
        <w:pStyle w:val="Antrat2"/>
        <w:spacing w:before="0" w:after="0" w:line="240" w:lineRule="auto"/>
        <w:jc w:val="center"/>
        <w:rPr>
          <w:b w:val="0"/>
          <w:lang w:val="lt-LT"/>
        </w:rPr>
      </w:pPr>
      <w:r w:rsidRPr="00D155FE">
        <w:rPr>
          <w:rFonts w:ascii="Times New Roman" w:hAnsi="Times New Roman"/>
          <w:i w:val="0"/>
          <w:sz w:val="22"/>
          <w:lang w:val="lt-LT"/>
        </w:rPr>
        <w:t>II PRIEDAS</w:t>
      </w:r>
    </w:p>
    <w:p w14:paraId="087521C4" w14:textId="77777777" w:rsidR="00556DBB" w:rsidRPr="00D155FE" w:rsidRDefault="00556DBB" w:rsidP="00556DBB">
      <w:pPr>
        <w:jc w:val="center"/>
        <w:rPr>
          <w:b/>
          <w:lang w:val="lt-LT"/>
        </w:rPr>
      </w:pPr>
    </w:p>
    <w:p w14:paraId="109D0544" w14:textId="77777777" w:rsidR="00556DBB" w:rsidRPr="00D155FE" w:rsidRDefault="00556DBB" w:rsidP="00556DBB">
      <w:pPr>
        <w:jc w:val="center"/>
        <w:rPr>
          <w:i/>
          <w:lang w:val="lt-LT"/>
        </w:rPr>
      </w:pPr>
      <w:r w:rsidRPr="00D155FE">
        <w:rPr>
          <w:b/>
          <w:lang w:val="lt-LT"/>
        </w:rPr>
        <w:t>REGISTRACIJOS SĄLYGOS</w:t>
      </w:r>
    </w:p>
    <w:p w14:paraId="72DFC9DB" w14:textId="77777777" w:rsidR="00556DBB" w:rsidRPr="00D155FE" w:rsidRDefault="00556DBB" w:rsidP="00556DBB">
      <w:pPr>
        <w:rPr>
          <w:lang w:val="lt-LT"/>
        </w:rPr>
      </w:pPr>
    </w:p>
    <w:p w14:paraId="0E4FD3B1" w14:textId="77777777" w:rsidR="00556DBB" w:rsidRPr="00D155FE" w:rsidRDefault="00556DBB" w:rsidP="00556DBB">
      <w:pPr>
        <w:ind w:left="1701" w:right="1416" w:hanging="708"/>
        <w:rPr>
          <w:b/>
          <w:lang w:val="lt-LT"/>
        </w:rPr>
      </w:pPr>
      <w:r w:rsidRPr="00D155FE">
        <w:rPr>
          <w:b/>
          <w:lang w:val="lt-LT"/>
        </w:rPr>
        <w:t>A.</w:t>
      </w:r>
      <w:r w:rsidRPr="00D155FE">
        <w:rPr>
          <w:b/>
          <w:lang w:val="lt-LT"/>
        </w:rPr>
        <w:tab/>
        <w:t>GAMINTOJAS (-AI), ATSAKINGAS (-I) UŽ SERIJŲ IŠLEIDIMĄ</w:t>
      </w:r>
    </w:p>
    <w:p w14:paraId="2778EDF7" w14:textId="77777777" w:rsidR="00556DBB" w:rsidRPr="00D155FE" w:rsidRDefault="00556DBB" w:rsidP="00556DBB">
      <w:pPr>
        <w:rPr>
          <w:lang w:val="lt-LT"/>
        </w:rPr>
      </w:pPr>
    </w:p>
    <w:p w14:paraId="654DED34" w14:textId="77777777" w:rsidR="00556DBB" w:rsidRPr="00D155FE" w:rsidRDefault="00556DBB" w:rsidP="00556DBB">
      <w:pPr>
        <w:suppressLineNumbers/>
        <w:ind w:left="1701" w:right="1416" w:hanging="708"/>
        <w:rPr>
          <w:lang w:val="lt-LT"/>
        </w:rPr>
      </w:pPr>
      <w:r w:rsidRPr="00D155FE">
        <w:rPr>
          <w:b/>
          <w:lang w:val="lt-LT"/>
        </w:rPr>
        <w:t>B.</w:t>
      </w:r>
      <w:r w:rsidRPr="00D155FE">
        <w:rPr>
          <w:b/>
          <w:lang w:val="lt-LT"/>
        </w:rPr>
        <w:tab/>
        <w:t>TIEKIMO IR VARTOJIMO SĄLYGOS AR APRIBOJIMAI</w:t>
      </w:r>
    </w:p>
    <w:p w14:paraId="7991C0E0" w14:textId="77777777" w:rsidR="00556DBB" w:rsidRPr="00D155FE" w:rsidRDefault="00556DBB" w:rsidP="00556DBB">
      <w:pPr>
        <w:rPr>
          <w:lang w:val="lt-LT"/>
        </w:rPr>
      </w:pPr>
    </w:p>
    <w:p w14:paraId="67A13B2C" w14:textId="77777777" w:rsidR="00556DBB" w:rsidRPr="00D155FE" w:rsidRDefault="00556DBB" w:rsidP="00556DBB">
      <w:pPr>
        <w:rPr>
          <w:lang w:val="lt-LT"/>
        </w:rPr>
      </w:pPr>
    </w:p>
    <w:p w14:paraId="2F67F31B" w14:textId="77777777" w:rsidR="00556DBB" w:rsidRPr="00D155FE" w:rsidRDefault="00556DBB" w:rsidP="00556DBB">
      <w:pPr>
        <w:rPr>
          <w:b/>
          <w:lang w:val="lt-LT"/>
        </w:rPr>
      </w:pPr>
      <w:r w:rsidRPr="00D155FE">
        <w:rPr>
          <w:lang w:val="lt-LT"/>
        </w:rPr>
        <w:br w:type="page"/>
      </w:r>
      <w:r w:rsidRPr="00D155FE">
        <w:rPr>
          <w:b/>
          <w:lang w:val="lt-LT"/>
        </w:rPr>
        <w:lastRenderedPageBreak/>
        <w:t>A.</w:t>
      </w:r>
      <w:r w:rsidRPr="00D155FE">
        <w:rPr>
          <w:b/>
          <w:lang w:val="lt-LT"/>
        </w:rPr>
        <w:tab/>
        <w:t>GAMINTOJAS (-AI), ATSAKINGAS (-I) UŽ SERIJŲ IŠLEIDIMĄ</w:t>
      </w:r>
    </w:p>
    <w:p w14:paraId="41E630C5" w14:textId="77777777" w:rsidR="00556DBB" w:rsidRPr="00D155FE" w:rsidRDefault="00556DBB" w:rsidP="00556DBB">
      <w:pPr>
        <w:rPr>
          <w:lang w:val="lt-LT"/>
        </w:rPr>
      </w:pPr>
    </w:p>
    <w:p w14:paraId="36E9C6DD" w14:textId="77777777" w:rsidR="00556DBB" w:rsidRPr="00D155FE" w:rsidRDefault="00556DBB" w:rsidP="00556DBB">
      <w:pPr>
        <w:jc w:val="both"/>
        <w:rPr>
          <w:lang w:val="lt-LT"/>
        </w:rPr>
      </w:pPr>
      <w:r w:rsidRPr="00D155FE">
        <w:rPr>
          <w:u w:val="single"/>
          <w:lang w:val="lt-LT"/>
        </w:rPr>
        <w:t>Gamintojo (-ų), atsakingo (-ų) už serijų išleidimą, pavadinimas (-ai) ir adresas (-ai)</w:t>
      </w:r>
    </w:p>
    <w:p w14:paraId="417EE932" w14:textId="77777777" w:rsidR="00556DBB" w:rsidRPr="00D155FE" w:rsidRDefault="00556DBB" w:rsidP="00556DBB">
      <w:pPr>
        <w:rPr>
          <w:lang w:val="lt-LT"/>
        </w:rPr>
      </w:pPr>
    </w:p>
    <w:p w14:paraId="3CC505FF" w14:textId="77777777" w:rsidR="00556DBB" w:rsidRPr="00D155FE" w:rsidRDefault="00556DBB" w:rsidP="00556DBB">
      <w:pPr>
        <w:rPr>
          <w:lang w:val="lt-LT"/>
        </w:rPr>
      </w:pPr>
      <w:r w:rsidRPr="00D155FE">
        <w:rPr>
          <w:lang w:val="lt-LT"/>
        </w:rPr>
        <w:t>GP-PHARM, S.A.</w:t>
      </w:r>
    </w:p>
    <w:p w14:paraId="6D83D183" w14:textId="77777777" w:rsidR="00556DBB" w:rsidRPr="00D155FE" w:rsidRDefault="00556DBB" w:rsidP="00556DBB">
      <w:pPr>
        <w:rPr>
          <w:lang w:val="lt-LT"/>
        </w:rPr>
      </w:pPr>
      <w:proofErr w:type="spellStart"/>
      <w:r w:rsidRPr="00D155FE">
        <w:rPr>
          <w:lang w:val="lt-LT"/>
        </w:rPr>
        <w:t>Pol</w:t>
      </w:r>
      <w:proofErr w:type="spellEnd"/>
      <w:r w:rsidRPr="00D155FE">
        <w:rPr>
          <w:lang w:val="lt-LT"/>
        </w:rPr>
        <w:t xml:space="preserve">. </w:t>
      </w:r>
      <w:proofErr w:type="spellStart"/>
      <w:r w:rsidRPr="00D155FE">
        <w:rPr>
          <w:lang w:val="lt-LT"/>
        </w:rPr>
        <w:t>Ind</w:t>
      </w:r>
      <w:proofErr w:type="spellEnd"/>
      <w:r w:rsidRPr="00D155FE">
        <w:rPr>
          <w:lang w:val="lt-LT"/>
        </w:rPr>
        <w:t xml:space="preserve">. </w:t>
      </w:r>
      <w:proofErr w:type="spellStart"/>
      <w:r w:rsidRPr="00D155FE">
        <w:rPr>
          <w:lang w:val="lt-LT"/>
        </w:rPr>
        <w:t>Els</w:t>
      </w:r>
      <w:proofErr w:type="spellEnd"/>
      <w:r w:rsidRPr="00D155FE">
        <w:rPr>
          <w:lang w:val="lt-LT"/>
        </w:rPr>
        <w:t xml:space="preserve"> </w:t>
      </w:r>
      <w:proofErr w:type="spellStart"/>
      <w:r w:rsidRPr="00D155FE">
        <w:rPr>
          <w:lang w:val="lt-LT"/>
        </w:rPr>
        <w:t>Vinyets-els</w:t>
      </w:r>
      <w:proofErr w:type="spellEnd"/>
      <w:r w:rsidRPr="00D155FE">
        <w:rPr>
          <w:lang w:val="lt-LT"/>
        </w:rPr>
        <w:t xml:space="preserve"> </w:t>
      </w:r>
      <w:proofErr w:type="spellStart"/>
      <w:r w:rsidRPr="00D155FE">
        <w:rPr>
          <w:lang w:val="lt-LT"/>
        </w:rPr>
        <w:t>Fogars</w:t>
      </w:r>
      <w:proofErr w:type="spellEnd"/>
      <w:r w:rsidRPr="00D155FE">
        <w:rPr>
          <w:lang w:val="lt-LT"/>
        </w:rPr>
        <w:t xml:space="preserve">, </w:t>
      </w:r>
      <w:proofErr w:type="spellStart"/>
      <w:r w:rsidRPr="00D155FE">
        <w:rPr>
          <w:lang w:val="lt-LT"/>
        </w:rPr>
        <w:t>Sector</w:t>
      </w:r>
      <w:proofErr w:type="spellEnd"/>
      <w:r w:rsidRPr="00D155FE">
        <w:rPr>
          <w:lang w:val="lt-LT"/>
        </w:rPr>
        <w:t xml:space="preserve"> 2</w:t>
      </w:r>
    </w:p>
    <w:p w14:paraId="75099289" w14:textId="77777777" w:rsidR="00556DBB" w:rsidRPr="00D155FE" w:rsidRDefault="00556DBB" w:rsidP="00556DBB">
      <w:pPr>
        <w:rPr>
          <w:lang w:val="lt-LT"/>
        </w:rPr>
      </w:pPr>
      <w:proofErr w:type="spellStart"/>
      <w:r w:rsidRPr="00D155FE">
        <w:rPr>
          <w:lang w:val="lt-LT"/>
        </w:rPr>
        <w:t>Carretera</w:t>
      </w:r>
      <w:proofErr w:type="spellEnd"/>
      <w:r w:rsidRPr="00D155FE">
        <w:rPr>
          <w:lang w:val="lt-LT"/>
        </w:rPr>
        <w:t xml:space="preserve"> </w:t>
      </w:r>
      <w:proofErr w:type="spellStart"/>
      <w:r w:rsidRPr="00D155FE">
        <w:rPr>
          <w:lang w:val="lt-LT"/>
        </w:rPr>
        <w:t>comarcal</w:t>
      </w:r>
      <w:proofErr w:type="spellEnd"/>
      <w:r w:rsidRPr="00D155FE">
        <w:rPr>
          <w:lang w:val="lt-LT"/>
        </w:rPr>
        <w:t xml:space="preserve"> C-244, km22</w:t>
      </w:r>
    </w:p>
    <w:p w14:paraId="0B478D08" w14:textId="77777777" w:rsidR="00556DBB" w:rsidRPr="00D155FE" w:rsidRDefault="00556DBB" w:rsidP="00556DBB">
      <w:pPr>
        <w:rPr>
          <w:lang w:val="lt-LT"/>
        </w:rPr>
      </w:pPr>
      <w:r w:rsidRPr="00D155FE">
        <w:rPr>
          <w:lang w:val="lt-LT"/>
        </w:rPr>
        <w:t xml:space="preserve">08777 </w:t>
      </w:r>
      <w:proofErr w:type="spellStart"/>
      <w:r w:rsidRPr="00D155FE">
        <w:rPr>
          <w:lang w:val="lt-LT"/>
        </w:rPr>
        <w:t>Sant</w:t>
      </w:r>
      <w:proofErr w:type="spellEnd"/>
      <w:r w:rsidRPr="00D155FE">
        <w:rPr>
          <w:lang w:val="lt-LT"/>
        </w:rPr>
        <w:t xml:space="preserve"> </w:t>
      </w:r>
      <w:proofErr w:type="spellStart"/>
      <w:r w:rsidRPr="00D155FE">
        <w:rPr>
          <w:lang w:val="lt-LT"/>
        </w:rPr>
        <w:t>Quinti</w:t>
      </w:r>
      <w:proofErr w:type="spellEnd"/>
      <w:r w:rsidRPr="00D155FE">
        <w:rPr>
          <w:lang w:val="lt-LT"/>
        </w:rPr>
        <w:t xml:space="preserve"> de </w:t>
      </w:r>
      <w:proofErr w:type="spellStart"/>
      <w:r w:rsidRPr="00D155FE">
        <w:rPr>
          <w:lang w:val="lt-LT"/>
        </w:rPr>
        <w:t>Mediona</w:t>
      </w:r>
      <w:proofErr w:type="spellEnd"/>
    </w:p>
    <w:p w14:paraId="52FA17BD" w14:textId="77777777" w:rsidR="00556DBB" w:rsidRPr="00D155FE" w:rsidRDefault="00556DBB" w:rsidP="00556DBB">
      <w:pPr>
        <w:rPr>
          <w:lang w:val="lt-LT"/>
        </w:rPr>
      </w:pPr>
      <w:r w:rsidRPr="00D155FE">
        <w:rPr>
          <w:lang w:val="lt-LT"/>
        </w:rPr>
        <w:t>Ispanija</w:t>
      </w:r>
    </w:p>
    <w:p w14:paraId="5F6D9177" w14:textId="77777777" w:rsidR="00556DBB" w:rsidRPr="00D155FE" w:rsidRDefault="00556DBB" w:rsidP="00556DBB">
      <w:pPr>
        <w:rPr>
          <w:lang w:val="lt-LT"/>
        </w:rPr>
      </w:pPr>
    </w:p>
    <w:p w14:paraId="097259FA" w14:textId="77777777" w:rsidR="00556DBB" w:rsidRPr="00D155FE" w:rsidRDefault="00556DBB" w:rsidP="00556DBB">
      <w:pPr>
        <w:rPr>
          <w:lang w:val="lt-LT"/>
        </w:rPr>
      </w:pPr>
    </w:p>
    <w:p w14:paraId="02F273D6" w14:textId="77777777" w:rsidR="00556DBB" w:rsidRPr="00D155FE" w:rsidRDefault="00556DBB" w:rsidP="00556DBB">
      <w:pPr>
        <w:suppressLineNumbers/>
        <w:ind w:left="567" w:hanging="567"/>
        <w:rPr>
          <w:lang w:val="lt-LT"/>
        </w:rPr>
      </w:pPr>
      <w:r w:rsidRPr="00D155FE">
        <w:rPr>
          <w:b/>
          <w:lang w:val="lt-LT"/>
        </w:rPr>
        <w:t>B.</w:t>
      </w:r>
      <w:r w:rsidRPr="00D155FE">
        <w:rPr>
          <w:b/>
          <w:lang w:val="lt-LT"/>
        </w:rPr>
        <w:tab/>
        <w:t>TIEKIMO IR VARTOJIMO SĄLYGOS AR APRIBOJIMAI</w:t>
      </w:r>
    </w:p>
    <w:p w14:paraId="2A528C12" w14:textId="77777777" w:rsidR="00556DBB" w:rsidRPr="00D155FE" w:rsidRDefault="00556DBB" w:rsidP="00556DBB">
      <w:pPr>
        <w:rPr>
          <w:lang w:val="lt-LT"/>
        </w:rPr>
      </w:pPr>
    </w:p>
    <w:p w14:paraId="3BD45247" w14:textId="77777777" w:rsidR="00556DBB" w:rsidRPr="00D155FE" w:rsidRDefault="00556DBB" w:rsidP="00556DBB">
      <w:pPr>
        <w:rPr>
          <w:lang w:val="lt-LT"/>
        </w:rPr>
      </w:pPr>
      <w:r w:rsidRPr="00D155FE">
        <w:rPr>
          <w:lang w:val="lt-LT"/>
        </w:rPr>
        <w:t>Receptinis vaistinis preparatas.</w:t>
      </w:r>
    </w:p>
    <w:p w14:paraId="5B654010" w14:textId="77777777" w:rsidR="00556DBB" w:rsidRPr="00D155FE" w:rsidRDefault="00556DBB" w:rsidP="00556DBB">
      <w:pPr>
        <w:rPr>
          <w:lang w:val="lt-LT"/>
        </w:rPr>
      </w:pPr>
    </w:p>
    <w:p w14:paraId="56579096" w14:textId="77777777" w:rsidR="00556DBB" w:rsidRPr="00D155FE" w:rsidRDefault="00556DBB" w:rsidP="00556DBB">
      <w:pPr>
        <w:rPr>
          <w:lang w:val="lt-LT"/>
        </w:rPr>
      </w:pPr>
    </w:p>
    <w:p w14:paraId="78529E1C" w14:textId="77777777" w:rsidR="00556DBB" w:rsidRPr="00D155FE" w:rsidRDefault="00556DBB" w:rsidP="00556DBB">
      <w:pPr>
        <w:rPr>
          <w:lang w:val="lt-LT"/>
        </w:rPr>
      </w:pPr>
      <w:r w:rsidRPr="00D155FE">
        <w:rPr>
          <w:lang w:val="lt-LT"/>
        </w:rPr>
        <w:br w:type="page"/>
      </w:r>
    </w:p>
    <w:p w14:paraId="14888D4A" w14:textId="77777777" w:rsidR="00556DBB" w:rsidRPr="00D155FE" w:rsidRDefault="00556DBB" w:rsidP="00556DBB">
      <w:pPr>
        <w:rPr>
          <w:lang w:val="lt-LT"/>
        </w:rPr>
      </w:pPr>
    </w:p>
    <w:p w14:paraId="55A0FFC3" w14:textId="77777777" w:rsidR="00556DBB" w:rsidRPr="00D155FE" w:rsidRDefault="00556DBB" w:rsidP="00556DBB">
      <w:pPr>
        <w:rPr>
          <w:lang w:val="lt-LT"/>
        </w:rPr>
      </w:pPr>
    </w:p>
    <w:p w14:paraId="1C80B84E" w14:textId="77777777" w:rsidR="00556DBB" w:rsidRPr="00D155FE" w:rsidRDefault="00556DBB" w:rsidP="00556DBB">
      <w:pPr>
        <w:rPr>
          <w:lang w:val="lt-LT"/>
        </w:rPr>
      </w:pPr>
    </w:p>
    <w:p w14:paraId="112B415C" w14:textId="77777777" w:rsidR="00556DBB" w:rsidRPr="00D155FE" w:rsidRDefault="00556DBB" w:rsidP="00556DBB">
      <w:pPr>
        <w:rPr>
          <w:lang w:val="lt-LT"/>
        </w:rPr>
      </w:pPr>
    </w:p>
    <w:p w14:paraId="437722AA" w14:textId="77777777" w:rsidR="00556DBB" w:rsidRPr="00D155FE" w:rsidRDefault="00556DBB" w:rsidP="00556DBB">
      <w:pPr>
        <w:rPr>
          <w:lang w:val="lt-LT"/>
        </w:rPr>
      </w:pPr>
    </w:p>
    <w:p w14:paraId="4C79AF18" w14:textId="77777777" w:rsidR="00556DBB" w:rsidRPr="00D155FE" w:rsidRDefault="00556DBB" w:rsidP="00556DBB">
      <w:pPr>
        <w:rPr>
          <w:lang w:val="lt-LT"/>
        </w:rPr>
      </w:pPr>
    </w:p>
    <w:p w14:paraId="733F15AA" w14:textId="77777777" w:rsidR="00556DBB" w:rsidRPr="00D155FE" w:rsidRDefault="00556DBB" w:rsidP="00556DBB">
      <w:pPr>
        <w:rPr>
          <w:lang w:val="lt-LT"/>
        </w:rPr>
      </w:pPr>
    </w:p>
    <w:p w14:paraId="562F14D1" w14:textId="77777777" w:rsidR="00556DBB" w:rsidRPr="00D155FE" w:rsidRDefault="00556DBB" w:rsidP="00556DBB">
      <w:pPr>
        <w:rPr>
          <w:lang w:val="lt-LT"/>
        </w:rPr>
      </w:pPr>
    </w:p>
    <w:p w14:paraId="673E6BB7" w14:textId="77777777" w:rsidR="00556DBB" w:rsidRPr="00D155FE" w:rsidRDefault="00556DBB" w:rsidP="00556DBB">
      <w:pPr>
        <w:rPr>
          <w:lang w:val="lt-LT"/>
        </w:rPr>
      </w:pPr>
    </w:p>
    <w:p w14:paraId="60B74ADB" w14:textId="77777777" w:rsidR="00556DBB" w:rsidRPr="00D155FE" w:rsidRDefault="00556DBB" w:rsidP="00556DBB">
      <w:pPr>
        <w:rPr>
          <w:lang w:val="lt-LT"/>
        </w:rPr>
      </w:pPr>
    </w:p>
    <w:p w14:paraId="72BFABAA" w14:textId="77777777" w:rsidR="00556DBB" w:rsidRPr="00D155FE" w:rsidRDefault="00556DBB" w:rsidP="00556DBB">
      <w:pPr>
        <w:rPr>
          <w:lang w:val="lt-LT"/>
        </w:rPr>
      </w:pPr>
    </w:p>
    <w:p w14:paraId="3E299F7B" w14:textId="77777777" w:rsidR="00556DBB" w:rsidRPr="00D155FE" w:rsidRDefault="00556DBB" w:rsidP="00556DBB">
      <w:pPr>
        <w:rPr>
          <w:lang w:val="lt-LT"/>
        </w:rPr>
      </w:pPr>
    </w:p>
    <w:p w14:paraId="5DD7FBF0" w14:textId="77777777" w:rsidR="00556DBB" w:rsidRPr="00D155FE" w:rsidRDefault="00556DBB" w:rsidP="00556DBB">
      <w:pPr>
        <w:rPr>
          <w:lang w:val="lt-LT"/>
        </w:rPr>
      </w:pPr>
    </w:p>
    <w:p w14:paraId="41E90040" w14:textId="77777777" w:rsidR="00556DBB" w:rsidRPr="00D155FE" w:rsidRDefault="00556DBB" w:rsidP="00556DBB">
      <w:pPr>
        <w:rPr>
          <w:lang w:val="lt-LT"/>
        </w:rPr>
      </w:pPr>
    </w:p>
    <w:p w14:paraId="22BB7DD4" w14:textId="77777777" w:rsidR="00556DBB" w:rsidRPr="00D155FE" w:rsidRDefault="00556DBB" w:rsidP="00556DBB">
      <w:pPr>
        <w:rPr>
          <w:lang w:val="lt-LT"/>
        </w:rPr>
      </w:pPr>
    </w:p>
    <w:p w14:paraId="0DD6FB0C" w14:textId="77777777" w:rsidR="00556DBB" w:rsidRPr="00D155FE" w:rsidRDefault="00556DBB" w:rsidP="00556DBB">
      <w:pPr>
        <w:rPr>
          <w:lang w:val="lt-LT"/>
        </w:rPr>
      </w:pPr>
    </w:p>
    <w:p w14:paraId="0B69A459" w14:textId="77777777" w:rsidR="00556DBB" w:rsidRPr="00D155FE" w:rsidRDefault="00556DBB" w:rsidP="00556DBB">
      <w:pPr>
        <w:rPr>
          <w:lang w:val="lt-LT"/>
        </w:rPr>
      </w:pPr>
    </w:p>
    <w:p w14:paraId="6ED2AB84" w14:textId="77777777" w:rsidR="00556DBB" w:rsidRPr="00D155FE" w:rsidRDefault="00556DBB" w:rsidP="00556DBB">
      <w:pPr>
        <w:rPr>
          <w:lang w:val="lt-LT"/>
        </w:rPr>
      </w:pPr>
    </w:p>
    <w:p w14:paraId="230AE835" w14:textId="77777777" w:rsidR="00556DBB" w:rsidRPr="00D155FE" w:rsidRDefault="00556DBB" w:rsidP="00556DBB">
      <w:pPr>
        <w:rPr>
          <w:lang w:val="lt-LT"/>
        </w:rPr>
      </w:pPr>
    </w:p>
    <w:p w14:paraId="747AF977" w14:textId="77777777" w:rsidR="00556DBB" w:rsidRPr="00D155FE" w:rsidRDefault="00556DBB" w:rsidP="00556DBB">
      <w:pPr>
        <w:rPr>
          <w:lang w:val="lt-LT"/>
        </w:rPr>
      </w:pPr>
    </w:p>
    <w:p w14:paraId="2CC13D9F" w14:textId="77777777" w:rsidR="00556DBB" w:rsidRPr="00D155FE" w:rsidRDefault="00556DBB" w:rsidP="00556DBB">
      <w:pPr>
        <w:rPr>
          <w:lang w:val="lt-LT"/>
        </w:rPr>
      </w:pPr>
    </w:p>
    <w:p w14:paraId="0C65CC1D" w14:textId="77777777" w:rsidR="00556DBB" w:rsidRPr="00D155FE" w:rsidRDefault="00556DBB" w:rsidP="00556DBB">
      <w:pPr>
        <w:rPr>
          <w:lang w:val="lt-LT"/>
        </w:rPr>
      </w:pPr>
    </w:p>
    <w:p w14:paraId="385435B9" w14:textId="77777777" w:rsidR="00556DBB" w:rsidRPr="00D155FE" w:rsidRDefault="00556DBB" w:rsidP="00556DBB">
      <w:pPr>
        <w:jc w:val="center"/>
        <w:rPr>
          <w:b/>
          <w:lang w:val="lt-LT"/>
        </w:rPr>
      </w:pPr>
    </w:p>
    <w:p w14:paraId="119DD519" w14:textId="77777777" w:rsidR="00556DBB" w:rsidRPr="00D155FE" w:rsidRDefault="00556DBB" w:rsidP="00556DBB">
      <w:pPr>
        <w:jc w:val="center"/>
        <w:rPr>
          <w:b/>
          <w:lang w:val="lt-LT"/>
        </w:rPr>
      </w:pPr>
      <w:r w:rsidRPr="00D155FE">
        <w:rPr>
          <w:b/>
          <w:lang w:val="lt-LT"/>
        </w:rPr>
        <w:t>III PRIEDAS</w:t>
      </w:r>
    </w:p>
    <w:p w14:paraId="6F04E038" w14:textId="77777777" w:rsidR="00556DBB" w:rsidRPr="00D155FE" w:rsidRDefault="00556DBB" w:rsidP="00556DBB">
      <w:pPr>
        <w:jc w:val="center"/>
        <w:rPr>
          <w:b/>
          <w:lang w:val="lt-LT"/>
        </w:rPr>
      </w:pPr>
    </w:p>
    <w:p w14:paraId="291AB0C4" w14:textId="77777777" w:rsidR="00556DBB" w:rsidRPr="00D155FE" w:rsidRDefault="00556DBB" w:rsidP="00556DBB">
      <w:pPr>
        <w:jc w:val="center"/>
        <w:rPr>
          <w:b/>
          <w:lang w:val="lt-LT"/>
        </w:rPr>
      </w:pPr>
      <w:r w:rsidRPr="00D155FE">
        <w:rPr>
          <w:b/>
          <w:lang w:val="lt-LT"/>
        </w:rPr>
        <w:t>ŽENKLINIMAS IR PAKUOTĖS LAPELIS</w:t>
      </w:r>
    </w:p>
    <w:p w14:paraId="7FFC22BF" w14:textId="77777777" w:rsidR="00556DBB" w:rsidRPr="00D155FE" w:rsidRDefault="00556DBB" w:rsidP="00556DBB">
      <w:pPr>
        <w:rPr>
          <w:lang w:val="lt-LT"/>
        </w:rPr>
      </w:pPr>
      <w:r w:rsidRPr="00D155FE">
        <w:rPr>
          <w:lang w:val="lt-LT"/>
        </w:rPr>
        <w:br w:type="page"/>
      </w:r>
    </w:p>
    <w:p w14:paraId="06CDE789" w14:textId="77777777" w:rsidR="00556DBB" w:rsidRPr="00D155FE" w:rsidRDefault="00556DBB" w:rsidP="00556DBB">
      <w:pPr>
        <w:rPr>
          <w:lang w:val="lt-LT"/>
        </w:rPr>
      </w:pPr>
    </w:p>
    <w:p w14:paraId="243826D9" w14:textId="77777777" w:rsidR="00556DBB" w:rsidRPr="00D155FE" w:rsidRDefault="00556DBB" w:rsidP="00556DBB">
      <w:pPr>
        <w:rPr>
          <w:lang w:val="lt-LT"/>
        </w:rPr>
      </w:pPr>
    </w:p>
    <w:p w14:paraId="19370F87" w14:textId="77777777" w:rsidR="00556DBB" w:rsidRPr="00D155FE" w:rsidRDefault="00556DBB" w:rsidP="00556DBB">
      <w:pPr>
        <w:rPr>
          <w:lang w:val="lt-LT"/>
        </w:rPr>
      </w:pPr>
    </w:p>
    <w:p w14:paraId="705B6676" w14:textId="77777777" w:rsidR="00556DBB" w:rsidRPr="00D155FE" w:rsidRDefault="00556DBB" w:rsidP="00556DBB">
      <w:pPr>
        <w:rPr>
          <w:lang w:val="lt-LT"/>
        </w:rPr>
      </w:pPr>
    </w:p>
    <w:p w14:paraId="7D76B473" w14:textId="77777777" w:rsidR="00556DBB" w:rsidRPr="00D155FE" w:rsidRDefault="00556DBB" w:rsidP="00556DBB">
      <w:pPr>
        <w:rPr>
          <w:lang w:val="lt-LT"/>
        </w:rPr>
      </w:pPr>
    </w:p>
    <w:p w14:paraId="4DF59C15" w14:textId="77777777" w:rsidR="00556DBB" w:rsidRPr="00D155FE" w:rsidRDefault="00556DBB" w:rsidP="00556DBB">
      <w:pPr>
        <w:rPr>
          <w:lang w:val="lt-LT"/>
        </w:rPr>
      </w:pPr>
    </w:p>
    <w:p w14:paraId="6271B8A7" w14:textId="77777777" w:rsidR="00556DBB" w:rsidRPr="00D155FE" w:rsidRDefault="00556DBB" w:rsidP="00556DBB">
      <w:pPr>
        <w:rPr>
          <w:lang w:val="lt-LT"/>
        </w:rPr>
      </w:pPr>
    </w:p>
    <w:p w14:paraId="3FC5D581" w14:textId="77777777" w:rsidR="00556DBB" w:rsidRPr="00D155FE" w:rsidRDefault="00556DBB" w:rsidP="00556DBB">
      <w:pPr>
        <w:rPr>
          <w:lang w:val="lt-LT"/>
        </w:rPr>
      </w:pPr>
    </w:p>
    <w:p w14:paraId="239C92DA" w14:textId="77777777" w:rsidR="00556DBB" w:rsidRPr="00D155FE" w:rsidRDefault="00556DBB" w:rsidP="00556DBB">
      <w:pPr>
        <w:rPr>
          <w:lang w:val="lt-LT"/>
        </w:rPr>
      </w:pPr>
    </w:p>
    <w:p w14:paraId="48BA78A1" w14:textId="77777777" w:rsidR="00556DBB" w:rsidRPr="00D155FE" w:rsidRDefault="00556DBB" w:rsidP="00556DBB">
      <w:pPr>
        <w:rPr>
          <w:lang w:val="lt-LT"/>
        </w:rPr>
      </w:pPr>
    </w:p>
    <w:p w14:paraId="34B2A49C" w14:textId="77777777" w:rsidR="00556DBB" w:rsidRPr="00D155FE" w:rsidRDefault="00556DBB" w:rsidP="00556DBB">
      <w:pPr>
        <w:rPr>
          <w:lang w:val="lt-LT"/>
        </w:rPr>
      </w:pPr>
    </w:p>
    <w:p w14:paraId="4461D2A2" w14:textId="77777777" w:rsidR="00556DBB" w:rsidRPr="00D155FE" w:rsidRDefault="00556DBB" w:rsidP="00556DBB">
      <w:pPr>
        <w:rPr>
          <w:lang w:val="lt-LT"/>
        </w:rPr>
      </w:pPr>
    </w:p>
    <w:p w14:paraId="77DA6225" w14:textId="77777777" w:rsidR="00556DBB" w:rsidRPr="00D155FE" w:rsidRDefault="00556DBB" w:rsidP="00556DBB">
      <w:pPr>
        <w:rPr>
          <w:lang w:val="lt-LT"/>
        </w:rPr>
      </w:pPr>
    </w:p>
    <w:p w14:paraId="0FF428B8" w14:textId="77777777" w:rsidR="00556DBB" w:rsidRPr="00D155FE" w:rsidRDefault="00556DBB" w:rsidP="00556DBB">
      <w:pPr>
        <w:rPr>
          <w:lang w:val="lt-LT"/>
        </w:rPr>
      </w:pPr>
    </w:p>
    <w:p w14:paraId="24CAD750" w14:textId="77777777" w:rsidR="00556DBB" w:rsidRPr="00D155FE" w:rsidRDefault="00556DBB" w:rsidP="00556DBB">
      <w:pPr>
        <w:rPr>
          <w:lang w:val="lt-LT"/>
        </w:rPr>
      </w:pPr>
    </w:p>
    <w:p w14:paraId="14B2E1F2" w14:textId="77777777" w:rsidR="00556DBB" w:rsidRPr="00D155FE" w:rsidRDefault="00556DBB" w:rsidP="00556DBB">
      <w:pPr>
        <w:rPr>
          <w:lang w:val="lt-LT"/>
        </w:rPr>
      </w:pPr>
    </w:p>
    <w:p w14:paraId="2D92B823" w14:textId="77777777" w:rsidR="00556DBB" w:rsidRPr="00D155FE" w:rsidRDefault="00556DBB" w:rsidP="00556DBB">
      <w:pPr>
        <w:rPr>
          <w:lang w:val="lt-LT"/>
        </w:rPr>
      </w:pPr>
    </w:p>
    <w:p w14:paraId="70AEEB88" w14:textId="77777777" w:rsidR="00556DBB" w:rsidRPr="00D155FE" w:rsidRDefault="00556DBB" w:rsidP="00556DBB">
      <w:pPr>
        <w:rPr>
          <w:lang w:val="lt-LT"/>
        </w:rPr>
      </w:pPr>
    </w:p>
    <w:p w14:paraId="018EB1ED" w14:textId="77777777" w:rsidR="00556DBB" w:rsidRPr="00D155FE" w:rsidRDefault="00556DBB" w:rsidP="00556DBB">
      <w:pPr>
        <w:rPr>
          <w:lang w:val="lt-LT"/>
        </w:rPr>
      </w:pPr>
    </w:p>
    <w:p w14:paraId="5A4C8BC4" w14:textId="77777777" w:rsidR="00556DBB" w:rsidRPr="00D155FE" w:rsidRDefault="00556DBB" w:rsidP="00556DBB">
      <w:pPr>
        <w:rPr>
          <w:lang w:val="lt-LT"/>
        </w:rPr>
      </w:pPr>
    </w:p>
    <w:p w14:paraId="459AC0A9" w14:textId="77777777" w:rsidR="00556DBB" w:rsidRPr="00D155FE" w:rsidRDefault="00556DBB" w:rsidP="00556DBB">
      <w:pPr>
        <w:rPr>
          <w:lang w:val="lt-LT"/>
        </w:rPr>
      </w:pPr>
    </w:p>
    <w:p w14:paraId="5CDDEC42" w14:textId="77777777" w:rsidR="00556DBB" w:rsidRPr="00D155FE" w:rsidRDefault="00556DBB" w:rsidP="00556DBB">
      <w:pPr>
        <w:rPr>
          <w:lang w:val="lt-LT"/>
        </w:rPr>
      </w:pPr>
    </w:p>
    <w:p w14:paraId="48BD8A26" w14:textId="77777777" w:rsidR="00556DBB" w:rsidRPr="00D155FE" w:rsidRDefault="00556DBB" w:rsidP="00556DBB">
      <w:pPr>
        <w:jc w:val="center"/>
        <w:rPr>
          <w:b/>
          <w:lang w:val="lt-LT"/>
        </w:rPr>
      </w:pPr>
    </w:p>
    <w:p w14:paraId="2A69BC68" w14:textId="77777777" w:rsidR="00556DBB" w:rsidRPr="00D155FE" w:rsidRDefault="00556DBB" w:rsidP="00556DBB">
      <w:pPr>
        <w:jc w:val="center"/>
        <w:rPr>
          <w:b/>
          <w:lang w:val="lt-LT"/>
        </w:rPr>
      </w:pPr>
      <w:r w:rsidRPr="00D155FE">
        <w:rPr>
          <w:b/>
          <w:lang w:val="lt-LT"/>
        </w:rPr>
        <w:t>A. ŽENKLINIMAS</w:t>
      </w:r>
    </w:p>
    <w:p w14:paraId="356DAB23" w14:textId="77777777" w:rsidR="00556DBB" w:rsidRPr="00D155FE" w:rsidRDefault="00556DBB" w:rsidP="00556DBB">
      <w:pPr>
        <w:rPr>
          <w:lang w:val="lt-LT"/>
        </w:rPr>
      </w:pPr>
      <w:r w:rsidRPr="00D155FE">
        <w:rPr>
          <w:lang w:val="lt-LT"/>
        </w:rPr>
        <w:br w:type="page"/>
      </w:r>
    </w:p>
    <w:p w14:paraId="4B4B30E3" w14:textId="77777777" w:rsidR="00556DBB" w:rsidRPr="00D155FE" w:rsidRDefault="00556DBB" w:rsidP="00556DBB">
      <w:pPr>
        <w:pBdr>
          <w:top w:val="single" w:sz="4" w:space="1" w:color="auto"/>
          <w:left w:val="single" w:sz="4" w:space="4" w:color="auto"/>
          <w:bottom w:val="single" w:sz="4" w:space="1" w:color="auto"/>
          <w:right w:val="single" w:sz="4" w:space="4" w:color="auto"/>
        </w:pBdr>
        <w:rPr>
          <w:b/>
          <w:lang w:val="lt-LT"/>
        </w:rPr>
      </w:pPr>
      <w:r w:rsidRPr="00D155FE">
        <w:rPr>
          <w:b/>
          <w:lang w:val="lt-LT"/>
        </w:rPr>
        <w:lastRenderedPageBreak/>
        <w:t>INFORMACIJA ANT IŠORINĖS PAKUOTĖS</w:t>
      </w:r>
    </w:p>
    <w:p w14:paraId="1E9F3FC5" w14:textId="77777777" w:rsidR="00556DBB" w:rsidRPr="00D155FE" w:rsidRDefault="00556DBB" w:rsidP="00556DBB">
      <w:pPr>
        <w:pBdr>
          <w:top w:val="single" w:sz="4" w:space="1" w:color="auto"/>
          <w:left w:val="single" w:sz="4" w:space="4" w:color="auto"/>
          <w:bottom w:val="single" w:sz="4" w:space="1" w:color="auto"/>
          <w:right w:val="single" w:sz="4" w:space="4" w:color="auto"/>
        </w:pBdr>
        <w:rPr>
          <w:b/>
          <w:lang w:val="lt-LT"/>
        </w:rPr>
      </w:pPr>
    </w:p>
    <w:p w14:paraId="5E5E3118" w14:textId="77777777" w:rsidR="00556DBB" w:rsidRPr="00D155FE" w:rsidRDefault="00556DBB" w:rsidP="00556DBB">
      <w:pPr>
        <w:pBdr>
          <w:top w:val="single" w:sz="4" w:space="1" w:color="auto"/>
          <w:left w:val="single" w:sz="4" w:space="4" w:color="auto"/>
          <w:bottom w:val="single" w:sz="4" w:space="1" w:color="auto"/>
          <w:right w:val="single" w:sz="4" w:space="4" w:color="auto"/>
        </w:pBdr>
        <w:rPr>
          <w:b/>
          <w:lang w:val="lt-LT"/>
        </w:rPr>
      </w:pPr>
      <w:r w:rsidRPr="00D155FE">
        <w:rPr>
          <w:b/>
          <w:lang w:val="lt-LT"/>
        </w:rPr>
        <w:t>DĖŽUTĖ</w:t>
      </w:r>
    </w:p>
    <w:p w14:paraId="5E8E5F53" w14:textId="77777777" w:rsidR="00556DBB" w:rsidRPr="00D155FE" w:rsidRDefault="00556DBB" w:rsidP="00556DBB">
      <w:pPr>
        <w:rPr>
          <w:lang w:val="lt-LT"/>
        </w:rPr>
      </w:pPr>
    </w:p>
    <w:p w14:paraId="16EBEBCA" w14:textId="77777777" w:rsidR="00556DBB" w:rsidRPr="00D155FE" w:rsidRDefault="00556DBB" w:rsidP="00556DBB">
      <w:pPr>
        <w:rPr>
          <w:b/>
          <w:lang w:val="lt-LT"/>
        </w:rPr>
      </w:pPr>
    </w:p>
    <w:p w14:paraId="73C168CA" w14:textId="77777777" w:rsidR="00556DBB" w:rsidRPr="00D155FE" w:rsidRDefault="00556DBB" w:rsidP="00556DBB">
      <w:pPr>
        <w:pBdr>
          <w:top w:val="single" w:sz="4" w:space="1" w:color="auto"/>
          <w:left w:val="single" w:sz="4" w:space="4" w:color="auto"/>
          <w:bottom w:val="single" w:sz="4" w:space="1" w:color="auto"/>
          <w:right w:val="single" w:sz="4" w:space="4" w:color="auto"/>
        </w:pBdr>
        <w:rPr>
          <w:lang w:val="lt-LT"/>
        </w:rPr>
      </w:pPr>
      <w:r w:rsidRPr="00D155FE">
        <w:rPr>
          <w:b/>
          <w:lang w:val="lt-LT"/>
        </w:rPr>
        <w:t>1.</w:t>
      </w:r>
      <w:r w:rsidRPr="00D155FE">
        <w:rPr>
          <w:b/>
          <w:lang w:val="lt-LT"/>
        </w:rPr>
        <w:tab/>
      </w:r>
      <w:r w:rsidRPr="00D155FE">
        <w:rPr>
          <w:b/>
          <w:caps/>
          <w:lang w:val="lt-LT"/>
        </w:rPr>
        <w:t>VAISTINIO</w:t>
      </w:r>
      <w:r w:rsidRPr="00D155FE">
        <w:rPr>
          <w:b/>
          <w:lang w:val="lt-LT"/>
        </w:rPr>
        <w:t xml:space="preserve"> PREPARATO PAVADINIMAS</w:t>
      </w:r>
    </w:p>
    <w:p w14:paraId="5DDE075D" w14:textId="77777777" w:rsidR="00556DBB" w:rsidRPr="00D155FE" w:rsidRDefault="00556DBB" w:rsidP="00556DBB">
      <w:pPr>
        <w:rPr>
          <w:lang w:val="lt-LT"/>
        </w:rPr>
      </w:pPr>
    </w:p>
    <w:p w14:paraId="29CD6FE6" w14:textId="77777777" w:rsidR="00556DBB" w:rsidRPr="00D155FE" w:rsidRDefault="00556DBB" w:rsidP="00556DBB">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22,5 mg milteliai ir tirpiklis pailginto atpalaidavimo injekcinei suspensijai</w:t>
      </w:r>
    </w:p>
    <w:p w14:paraId="494AA0B9" w14:textId="77777777" w:rsidR="00556DBB" w:rsidRPr="00D155FE" w:rsidRDefault="00556DBB" w:rsidP="00556DBB">
      <w:pPr>
        <w:rPr>
          <w:lang w:val="lt-LT"/>
        </w:rPr>
      </w:pPr>
    </w:p>
    <w:p w14:paraId="4F04AEB3" w14:textId="77777777" w:rsidR="00556DBB" w:rsidRPr="00D155FE" w:rsidRDefault="00556DBB" w:rsidP="00556DBB">
      <w:pPr>
        <w:rPr>
          <w:color w:val="000000"/>
          <w:lang w:val="lt-LT"/>
        </w:rPr>
      </w:pPr>
      <w:proofErr w:type="spellStart"/>
      <w:r w:rsidRPr="00D155FE">
        <w:rPr>
          <w:color w:val="000000"/>
          <w:lang w:val="lt-LT"/>
        </w:rPr>
        <w:t>Leuprorelini</w:t>
      </w:r>
      <w:proofErr w:type="spellEnd"/>
      <w:r w:rsidRPr="00D155FE">
        <w:rPr>
          <w:color w:val="000000"/>
          <w:lang w:val="lt-LT"/>
        </w:rPr>
        <w:t xml:space="preserve"> </w:t>
      </w:r>
      <w:proofErr w:type="spellStart"/>
      <w:r w:rsidRPr="00D155FE">
        <w:rPr>
          <w:color w:val="000000"/>
          <w:lang w:val="lt-LT"/>
        </w:rPr>
        <w:t>acetas</w:t>
      </w:r>
      <w:proofErr w:type="spellEnd"/>
      <w:r w:rsidRPr="00D155FE">
        <w:rPr>
          <w:color w:val="000000"/>
          <w:lang w:val="lt-LT"/>
        </w:rPr>
        <w:t xml:space="preserve"> </w:t>
      </w:r>
    </w:p>
    <w:p w14:paraId="01AEEC89" w14:textId="77777777" w:rsidR="00556DBB" w:rsidRPr="00D155FE" w:rsidRDefault="00556DBB" w:rsidP="00556DBB">
      <w:pPr>
        <w:rPr>
          <w:lang w:val="lt-LT"/>
        </w:rPr>
      </w:pPr>
    </w:p>
    <w:p w14:paraId="2EB4FFA3" w14:textId="77777777" w:rsidR="00556DBB" w:rsidRPr="00D155FE" w:rsidRDefault="00556DBB" w:rsidP="00556DBB">
      <w:pPr>
        <w:rPr>
          <w:lang w:val="lt-LT"/>
        </w:rPr>
      </w:pPr>
    </w:p>
    <w:p w14:paraId="70BFEF13" w14:textId="77777777" w:rsidR="00556DBB" w:rsidRPr="00D155FE" w:rsidRDefault="00556DBB" w:rsidP="00556DBB">
      <w:pPr>
        <w:pBdr>
          <w:top w:val="single" w:sz="4" w:space="1" w:color="auto"/>
          <w:left w:val="single" w:sz="4" w:space="4" w:color="auto"/>
          <w:bottom w:val="single" w:sz="4" w:space="1" w:color="auto"/>
          <w:right w:val="single" w:sz="4" w:space="4" w:color="auto"/>
        </w:pBdr>
        <w:rPr>
          <w:b/>
          <w:lang w:val="lt-LT"/>
        </w:rPr>
      </w:pPr>
      <w:r w:rsidRPr="00D155FE">
        <w:rPr>
          <w:b/>
          <w:lang w:val="lt-LT"/>
        </w:rPr>
        <w:t>2.</w:t>
      </w:r>
      <w:r w:rsidRPr="00D155FE">
        <w:rPr>
          <w:b/>
          <w:lang w:val="lt-LT"/>
        </w:rPr>
        <w:tab/>
        <w:t>VEIKLIOJI (-IOS) MEDŽIAGA (-OS) IR JOS (-Ų) KIEKIS (-IAI)</w:t>
      </w:r>
    </w:p>
    <w:p w14:paraId="0E439B19" w14:textId="77777777" w:rsidR="00556DBB" w:rsidRPr="00D155FE" w:rsidRDefault="00556DBB" w:rsidP="00556DBB">
      <w:pPr>
        <w:rPr>
          <w:lang w:val="lt-LT"/>
        </w:rPr>
      </w:pPr>
    </w:p>
    <w:p w14:paraId="52A1D6D6" w14:textId="77777777" w:rsidR="00556DBB" w:rsidRPr="00D155FE" w:rsidRDefault="00556DBB" w:rsidP="00556DBB">
      <w:pPr>
        <w:rPr>
          <w:lang w:val="lt-LT"/>
        </w:rPr>
      </w:pPr>
      <w:r w:rsidRPr="00D155FE">
        <w:rPr>
          <w:lang w:val="lt-LT"/>
        </w:rPr>
        <w:t xml:space="preserve">Kiekviename flakone yra 22,5 mg </w:t>
      </w:r>
      <w:proofErr w:type="spellStart"/>
      <w:r w:rsidRPr="00D155FE">
        <w:rPr>
          <w:lang w:val="lt-LT"/>
        </w:rPr>
        <w:t>leuprorelino</w:t>
      </w:r>
      <w:proofErr w:type="spellEnd"/>
      <w:r w:rsidRPr="00D155FE">
        <w:rPr>
          <w:lang w:val="lt-LT"/>
        </w:rPr>
        <w:t xml:space="preserve"> acetato.</w:t>
      </w:r>
    </w:p>
    <w:p w14:paraId="25BBB7E5" w14:textId="77777777" w:rsidR="00556DBB" w:rsidRPr="00D155FE" w:rsidRDefault="00556DBB" w:rsidP="00556DBB">
      <w:pPr>
        <w:rPr>
          <w:lang w:val="lt-LT"/>
        </w:rPr>
      </w:pPr>
    </w:p>
    <w:p w14:paraId="2D8A921A" w14:textId="77777777" w:rsidR="00556DBB" w:rsidRPr="00D155FE" w:rsidRDefault="00556DBB" w:rsidP="00556DBB">
      <w:pPr>
        <w:rPr>
          <w:lang w:val="lt-LT"/>
        </w:rPr>
      </w:pPr>
    </w:p>
    <w:p w14:paraId="3813B4FB" w14:textId="77777777" w:rsidR="00556DBB" w:rsidRPr="00D155FE" w:rsidRDefault="00556DBB" w:rsidP="00556DBB">
      <w:pPr>
        <w:pBdr>
          <w:top w:val="single" w:sz="4" w:space="1" w:color="auto"/>
          <w:left w:val="single" w:sz="4" w:space="4" w:color="auto"/>
          <w:bottom w:val="single" w:sz="4" w:space="1" w:color="auto"/>
          <w:right w:val="single" w:sz="4" w:space="4" w:color="auto"/>
        </w:pBdr>
        <w:rPr>
          <w:lang w:val="lt-LT"/>
        </w:rPr>
      </w:pPr>
      <w:r w:rsidRPr="00D155FE">
        <w:rPr>
          <w:b/>
          <w:lang w:val="lt-LT"/>
        </w:rPr>
        <w:t>3.</w:t>
      </w:r>
      <w:r w:rsidRPr="00D155FE">
        <w:rPr>
          <w:b/>
          <w:lang w:val="lt-LT"/>
        </w:rPr>
        <w:tab/>
        <w:t>PAGALBINIŲ MEDŽIAGŲ SĄRAŠAS</w:t>
      </w:r>
    </w:p>
    <w:p w14:paraId="6712CA3D" w14:textId="77777777" w:rsidR="00556DBB" w:rsidRPr="00D155FE" w:rsidRDefault="00556DBB" w:rsidP="00556DBB">
      <w:pPr>
        <w:rPr>
          <w:lang w:val="lt-LT"/>
        </w:rPr>
      </w:pPr>
    </w:p>
    <w:p w14:paraId="56E563D2" w14:textId="77777777" w:rsidR="00556DBB" w:rsidRPr="00D155FE" w:rsidRDefault="00556DBB" w:rsidP="00556DBB">
      <w:pPr>
        <w:rPr>
          <w:u w:val="single"/>
          <w:lang w:val="lt-LT"/>
        </w:rPr>
      </w:pPr>
      <w:proofErr w:type="spellStart"/>
      <w:r w:rsidRPr="00D155FE">
        <w:rPr>
          <w:u w:val="single"/>
          <w:lang w:val="lt-LT"/>
        </w:rPr>
        <w:t>Liofilizato</w:t>
      </w:r>
      <w:proofErr w:type="spellEnd"/>
      <w:r w:rsidRPr="00D155FE">
        <w:rPr>
          <w:u w:val="single"/>
          <w:lang w:val="lt-LT"/>
        </w:rPr>
        <w:t xml:space="preserve"> pagalbinės medžiagos (flakonas)</w:t>
      </w:r>
    </w:p>
    <w:p w14:paraId="39334B14" w14:textId="77777777" w:rsidR="00556DBB" w:rsidRPr="00D155FE" w:rsidRDefault="00556DBB" w:rsidP="00556DBB">
      <w:pPr>
        <w:rPr>
          <w:lang w:val="lt-LT"/>
        </w:rPr>
      </w:pPr>
      <w:proofErr w:type="spellStart"/>
      <w:r w:rsidRPr="00D155FE">
        <w:rPr>
          <w:lang w:val="lt-LT"/>
        </w:rPr>
        <w:t>Carmellosum</w:t>
      </w:r>
      <w:proofErr w:type="spellEnd"/>
      <w:r w:rsidRPr="00D155FE">
        <w:rPr>
          <w:lang w:val="lt-LT"/>
        </w:rPr>
        <w:t xml:space="preserve"> </w:t>
      </w:r>
      <w:proofErr w:type="spellStart"/>
      <w:r w:rsidRPr="00D155FE">
        <w:rPr>
          <w:lang w:val="lt-LT"/>
        </w:rPr>
        <w:t>natricum</w:t>
      </w:r>
      <w:proofErr w:type="spellEnd"/>
      <w:r w:rsidRPr="00D155FE">
        <w:rPr>
          <w:lang w:val="lt-LT"/>
        </w:rPr>
        <w:t xml:space="preserve"> (E466)</w:t>
      </w:r>
    </w:p>
    <w:p w14:paraId="7FD4054B" w14:textId="77777777" w:rsidR="00556DBB" w:rsidRPr="00D155FE" w:rsidRDefault="00556DBB" w:rsidP="00556DBB">
      <w:pPr>
        <w:rPr>
          <w:lang w:val="lt-LT"/>
        </w:rPr>
      </w:pPr>
      <w:proofErr w:type="spellStart"/>
      <w:r w:rsidRPr="00D155FE">
        <w:rPr>
          <w:lang w:val="lt-LT"/>
        </w:rPr>
        <w:t>Mannitolum</w:t>
      </w:r>
      <w:proofErr w:type="spellEnd"/>
      <w:r w:rsidRPr="00D155FE">
        <w:rPr>
          <w:lang w:val="lt-LT"/>
        </w:rPr>
        <w:t xml:space="preserve"> (E421)</w:t>
      </w:r>
    </w:p>
    <w:p w14:paraId="03DC15F2" w14:textId="77777777" w:rsidR="00556DBB" w:rsidRPr="00D155FE" w:rsidRDefault="00556DBB" w:rsidP="00556DBB">
      <w:pPr>
        <w:rPr>
          <w:highlight w:val="yellow"/>
          <w:lang w:val="lt-LT"/>
        </w:rPr>
      </w:pPr>
      <w:r w:rsidRPr="00037CCC">
        <w:rPr>
          <w:lang w:val="it-IT"/>
        </w:rPr>
        <w:t>Poly (acidum lacticum) (PAL)</w:t>
      </w:r>
    </w:p>
    <w:p w14:paraId="2D429698" w14:textId="77777777" w:rsidR="00556DBB" w:rsidRPr="00D155FE" w:rsidRDefault="00556DBB" w:rsidP="00556DBB">
      <w:pPr>
        <w:rPr>
          <w:lang w:val="lt-LT"/>
        </w:rPr>
      </w:pPr>
      <w:proofErr w:type="spellStart"/>
      <w:r w:rsidRPr="00D155FE">
        <w:rPr>
          <w:lang w:val="lt-LT"/>
        </w:rPr>
        <w:t>Polysorbatum</w:t>
      </w:r>
      <w:proofErr w:type="spellEnd"/>
      <w:r w:rsidRPr="00D155FE">
        <w:rPr>
          <w:lang w:val="lt-LT"/>
        </w:rPr>
        <w:t xml:space="preserve"> 80</w:t>
      </w:r>
    </w:p>
    <w:p w14:paraId="6E98091A" w14:textId="77777777" w:rsidR="00556DBB" w:rsidRPr="00D155FE" w:rsidRDefault="00556DBB" w:rsidP="00556DBB">
      <w:pPr>
        <w:rPr>
          <w:lang w:val="lt-LT"/>
        </w:rPr>
      </w:pPr>
      <w:proofErr w:type="spellStart"/>
      <w:r w:rsidRPr="00D155FE">
        <w:rPr>
          <w:lang w:val="lt-LT"/>
        </w:rPr>
        <w:t>Triethylis</w:t>
      </w:r>
      <w:proofErr w:type="spellEnd"/>
      <w:r w:rsidRPr="00D155FE">
        <w:rPr>
          <w:lang w:val="lt-LT"/>
        </w:rPr>
        <w:t xml:space="preserve"> citras</w:t>
      </w:r>
    </w:p>
    <w:p w14:paraId="59A21A03" w14:textId="77777777" w:rsidR="00556DBB" w:rsidRPr="00D155FE" w:rsidRDefault="00556DBB" w:rsidP="00556DBB">
      <w:pPr>
        <w:rPr>
          <w:highlight w:val="yellow"/>
          <w:lang w:val="lt-LT"/>
        </w:rPr>
      </w:pPr>
    </w:p>
    <w:p w14:paraId="3ACCD0C3" w14:textId="77777777" w:rsidR="00556DBB" w:rsidRPr="00D155FE" w:rsidRDefault="00556DBB" w:rsidP="00556DBB">
      <w:pPr>
        <w:rPr>
          <w:u w:val="single"/>
          <w:lang w:val="lt-LT"/>
        </w:rPr>
      </w:pPr>
      <w:r w:rsidRPr="00D155FE">
        <w:rPr>
          <w:u w:val="single"/>
          <w:lang w:val="lt-LT"/>
        </w:rPr>
        <w:t>Tirpiklio pagalbinės medžiagos (užpildytas švirkštas)</w:t>
      </w:r>
    </w:p>
    <w:p w14:paraId="5E71A35A" w14:textId="77777777" w:rsidR="00556DBB" w:rsidRPr="00D155FE" w:rsidRDefault="00556DBB" w:rsidP="00556DBB">
      <w:pPr>
        <w:rPr>
          <w:lang w:val="lt-LT"/>
        </w:rPr>
      </w:pPr>
      <w:proofErr w:type="spellStart"/>
      <w:r w:rsidRPr="00D155FE">
        <w:rPr>
          <w:lang w:val="lt-LT"/>
        </w:rPr>
        <w:t>Mannitolum</w:t>
      </w:r>
      <w:proofErr w:type="spellEnd"/>
      <w:r w:rsidRPr="00D155FE">
        <w:rPr>
          <w:lang w:val="lt-LT"/>
        </w:rPr>
        <w:t xml:space="preserve"> (E421)</w:t>
      </w:r>
    </w:p>
    <w:p w14:paraId="48949DB8" w14:textId="77777777" w:rsidR="00556DBB" w:rsidRPr="00D155FE" w:rsidRDefault="00556DBB" w:rsidP="00556DBB">
      <w:pPr>
        <w:rPr>
          <w:lang w:val="lt-LT"/>
        </w:rPr>
      </w:pPr>
      <w:proofErr w:type="spellStart"/>
      <w:r w:rsidRPr="00D155FE">
        <w:rPr>
          <w:lang w:val="lt-LT"/>
        </w:rPr>
        <w:t>Aqua</w:t>
      </w:r>
      <w:proofErr w:type="spellEnd"/>
      <w:r w:rsidRPr="00D155FE">
        <w:rPr>
          <w:lang w:val="lt-LT"/>
        </w:rPr>
        <w:t xml:space="preserve"> </w:t>
      </w:r>
      <w:proofErr w:type="spellStart"/>
      <w:r w:rsidRPr="00D155FE">
        <w:rPr>
          <w:lang w:val="lt-LT"/>
        </w:rPr>
        <w:t>ad</w:t>
      </w:r>
      <w:proofErr w:type="spellEnd"/>
      <w:r w:rsidRPr="00D155FE">
        <w:rPr>
          <w:lang w:val="lt-LT"/>
        </w:rPr>
        <w:t xml:space="preserve"> </w:t>
      </w:r>
      <w:proofErr w:type="spellStart"/>
      <w:r w:rsidRPr="00D155FE">
        <w:rPr>
          <w:lang w:val="lt-LT"/>
        </w:rPr>
        <w:t>iniectabile</w:t>
      </w:r>
      <w:proofErr w:type="spellEnd"/>
    </w:p>
    <w:p w14:paraId="08737683" w14:textId="77777777" w:rsidR="00556DBB" w:rsidRPr="00D155FE" w:rsidRDefault="00556DBB" w:rsidP="00556DBB">
      <w:pPr>
        <w:rPr>
          <w:lang w:val="lt-LT"/>
        </w:rPr>
      </w:pPr>
      <w:proofErr w:type="spellStart"/>
      <w:r w:rsidRPr="00D155FE">
        <w:rPr>
          <w:lang w:val="lt-LT"/>
        </w:rPr>
        <w:t>Natrii</w:t>
      </w:r>
      <w:proofErr w:type="spellEnd"/>
      <w:r w:rsidRPr="00D155FE">
        <w:rPr>
          <w:lang w:val="lt-LT"/>
        </w:rPr>
        <w:t xml:space="preserve"> </w:t>
      </w:r>
      <w:proofErr w:type="spellStart"/>
      <w:r w:rsidRPr="00D155FE">
        <w:rPr>
          <w:lang w:val="lt-LT"/>
        </w:rPr>
        <w:t>hydroxidum</w:t>
      </w:r>
      <w:proofErr w:type="spellEnd"/>
      <w:r w:rsidRPr="00D155FE">
        <w:rPr>
          <w:lang w:val="lt-LT"/>
        </w:rPr>
        <w:t xml:space="preserve"> (</w:t>
      </w:r>
      <w:proofErr w:type="spellStart"/>
      <w:r w:rsidRPr="00D155FE">
        <w:rPr>
          <w:lang w:val="lt-LT"/>
        </w:rPr>
        <w:t>ad</w:t>
      </w:r>
      <w:proofErr w:type="spellEnd"/>
      <w:r w:rsidRPr="00D155FE">
        <w:rPr>
          <w:lang w:val="lt-LT"/>
        </w:rPr>
        <w:t xml:space="preserve"> pH)</w:t>
      </w:r>
    </w:p>
    <w:p w14:paraId="50962AD3" w14:textId="77777777" w:rsidR="00556DBB" w:rsidRPr="00D155FE" w:rsidRDefault="00556DBB" w:rsidP="00556DBB">
      <w:pPr>
        <w:rPr>
          <w:lang w:val="lt-LT"/>
        </w:rPr>
      </w:pPr>
      <w:proofErr w:type="spellStart"/>
      <w:r w:rsidRPr="00D155FE">
        <w:rPr>
          <w:lang w:val="lt-LT"/>
        </w:rPr>
        <w:t>Acidum</w:t>
      </w:r>
      <w:proofErr w:type="spellEnd"/>
      <w:r w:rsidRPr="00D155FE">
        <w:rPr>
          <w:lang w:val="lt-LT"/>
        </w:rPr>
        <w:t xml:space="preserve"> </w:t>
      </w:r>
      <w:proofErr w:type="spellStart"/>
      <w:r w:rsidRPr="00D155FE">
        <w:rPr>
          <w:lang w:val="lt-LT"/>
        </w:rPr>
        <w:t>hydrochloridum</w:t>
      </w:r>
      <w:proofErr w:type="spellEnd"/>
      <w:r w:rsidRPr="00D155FE">
        <w:rPr>
          <w:lang w:val="lt-LT"/>
        </w:rPr>
        <w:t xml:space="preserve"> (</w:t>
      </w:r>
      <w:proofErr w:type="spellStart"/>
      <w:r w:rsidRPr="00D155FE">
        <w:rPr>
          <w:lang w:val="lt-LT"/>
        </w:rPr>
        <w:t>ad</w:t>
      </w:r>
      <w:proofErr w:type="spellEnd"/>
      <w:r w:rsidRPr="00D155FE">
        <w:rPr>
          <w:lang w:val="lt-LT"/>
        </w:rPr>
        <w:t xml:space="preserve"> pH)</w:t>
      </w:r>
    </w:p>
    <w:p w14:paraId="2BF5B313" w14:textId="77777777" w:rsidR="00556DBB" w:rsidRPr="00D155FE" w:rsidRDefault="00556DBB" w:rsidP="00556DBB">
      <w:pPr>
        <w:rPr>
          <w:lang w:val="lt-LT"/>
        </w:rPr>
      </w:pPr>
    </w:p>
    <w:p w14:paraId="0BE3B241" w14:textId="77777777" w:rsidR="00556DBB" w:rsidRPr="00D155FE" w:rsidRDefault="00556DBB" w:rsidP="00556DBB">
      <w:pPr>
        <w:rPr>
          <w:lang w:val="lt-LT"/>
        </w:rPr>
      </w:pPr>
      <w:r w:rsidRPr="00D155FE">
        <w:rPr>
          <w:lang w:val="lt-LT"/>
        </w:rPr>
        <w:t>Daugiau informacijos pateikta pakuotės lapelyje.</w:t>
      </w:r>
    </w:p>
    <w:p w14:paraId="393A0CA1" w14:textId="77777777" w:rsidR="00556DBB" w:rsidRPr="00D155FE" w:rsidRDefault="00556DBB" w:rsidP="00556DBB">
      <w:pPr>
        <w:rPr>
          <w:lang w:val="lt-LT"/>
        </w:rPr>
      </w:pPr>
    </w:p>
    <w:p w14:paraId="03034BFE" w14:textId="77777777" w:rsidR="00556DBB" w:rsidRPr="00D155FE" w:rsidRDefault="00556DBB" w:rsidP="00556DBB">
      <w:pPr>
        <w:rPr>
          <w:b/>
          <w:lang w:val="lt-LT"/>
        </w:rPr>
      </w:pPr>
    </w:p>
    <w:p w14:paraId="3086F809" w14:textId="77777777" w:rsidR="00556DBB" w:rsidRPr="00D155FE" w:rsidRDefault="00556DBB" w:rsidP="00556DBB">
      <w:pPr>
        <w:pBdr>
          <w:top w:val="single" w:sz="4" w:space="1" w:color="auto"/>
          <w:left w:val="single" w:sz="4" w:space="4" w:color="auto"/>
          <w:bottom w:val="single" w:sz="4" w:space="1" w:color="auto"/>
          <w:right w:val="single" w:sz="4" w:space="4" w:color="auto"/>
        </w:pBdr>
        <w:rPr>
          <w:lang w:val="lt-LT"/>
        </w:rPr>
      </w:pPr>
      <w:r w:rsidRPr="00D155FE">
        <w:rPr>
          <w:b/>
          <w:lang w:val="lt-LT"/>
        </w:rPr>
        <w:t>4.</w:t>
      </w:r>
      <w:r w:rsidRPr="00D155FE">
        <w:rPr>
          <w:b/>
          <w:lang w:val="lt-LT"/>
        </w:rPr>
        <w:tab/>
        <w:t>FARMACINĖ FORMA IR KIEKIS PAKUOTĖJE</w:t>
      </w:r>
    </w:p>
    <w:p w14:paraId="44E643EB" w14:textId="77777777" w:rsidR="00556DBB" w:rsidRPr="00D155FE" w:rsidRDefault="00556DBB" w:rsidP="00556DBB">
      <w:pPr>
        <w:rPr>
          <w:lang w:val="lt-LT"/>
        </w:rPr>
      </w:pPr>
    </w:p>
    <w:p w14:paraId="50C86643" w14:textId="77777777" w:rsidR="00556DBB" w:rsidRPr="00D155FE" w:rsidRDefault="00556DBB" w:rsidP="00556DBB">
      <w:pPr>
        <w:rPr>
          <w:lang w:val="lt-LT"/>
        </w:rPr>
      </w:pPr>
      <w:r w:rsidRPr="00D155FE">
        <w:rPr>
          <w:lang w:val="lt-LT"/>
        </w:rPr>
        <w:t>Milteliai ir tirpiklis pailginto atpalaidavimo injekcinei suspensijai.</w:t>
      </w:r>
    </w:p>
    <w:p w14:paraId="3307F4A7" w14:textId="77777777" w:rsidR="00556DBB" w:rsidRPr="00D155FE" w:rsidRDefault="00556DBB" w:rsidP="00556DBB">
      <w:pPr>
        <w:rPr>
          <w:lang w:val="lt-LT"/>
        </w:rPr>
      </w:pPr>
      <w:r w:rsidRPr="00D155FE">
        <w:rPr>
          <w:lang w:val="lt-LT"/>
        </w:rPr>
        <w:t>Kiekvienoje komercinėje pakuotėje yra:</w:t>
      </w:r>
    </w:p>
    <w:p w14:paraId="53417C1D" w14:textId="77777777" w:rsidR="00556DBB" w:rsidRPr="00D155FE" w:rsidRDefault="00556DBB" w:rsidP="00556DBB">
      <w:pPr>
        <w:ind w:left="567" w:hanging="567"/>
        <w:rPr>
          <w:lang w:val="lt-LT"/>
        </w:rPr>
      </w:pPr>
      <w:r w:rsidRPr="00D155FE">
        <w:rPr>
          <w:lang w:val="lt-LT"/>
        </w:rPr>
        <w:t>-</w:t>
      </w:r>
      <w:r w:rsidRPr="00D155FE">
        <w:rPr>
          <w:lang w:val="lt-LT"/>
        </w:rPr>
        <w:tab/>
        <w:t xml:space="preserve">vienas flakonas </w:t>
      </w:r>
      <w:proofErr w:type="spellStart"/>
      <w:r w:rsidRPr="00D155FE">
        <w:rPr>
          <w:lang w:val="lt-LT"/>
        </w:rPr>
        <w:t>leuprorelino</w:t>
      </w:r>
      <w:proofErr w:type="spellEnd"/>
      <w:r w:rsidRPr="00D155FE">
        <w:rPr>
          <w:lang w:val="lt-LT"/>
        </w:rPr>
        <w:t xml:space="preserve"> acetato miltelių;</w:t>
      </w:r>
    </w:p>
    <w:p w14:paraId="12434F63" w14:textId="77777777" w:rsidR="00556DBB" w:rsidRPr="00D155FE" w:rsidRDefault="00556DBB" w:rsidP="00556DBB">
      <w:pPr>
        <w:ind w:left="567" w:hanging="567"/>
        <w:rPr>
          <w:lang w:val="lt-LT"/>
        </w:rPr>
      </w:pPr>
      <w:r w:rsidRPr="00D155FE">
        <w:rPr>
          <w:lang w:val="lt-LT"/>
        </w:rPr>
        <w:t>-</w:t>
      </w:r>
      <w:r w:rsidRPr="00D155FE">
        <w:rPr>
          <w:lang w:val="lt-LT"/>
        </w:rPr>
        <w:tab/>
        <w:t xml:space="preserve">vienas užpildytas švirkštas, kuriame yra 2 ml tirpiklio; </w:t>
      </w:r>
    </w:p>
    <w:p w14:paraId="3B493D31" w14:textId="77777777" w:rsidR="00556DBB" w:rsidRPr="00D155FE" w:rsidRDefault="00556DBB" w:rsidP="00556DBB">
      <w:pPr>
        <w:rPr>
          <w:lang w:val="lt-LT"/>
        </w:rPr>
      </w:pPr>
      <w:r w:rsidRPr="00D155FE">
        <w:rPr>
          <w:lang w:val="lt-LT"/>
        </w:rPr>
        <w:t>-</w:t>
      </w:r>
      <w:r w:rsidRPr="00D155FE">
        <w:rPr>
          <w:lang w:val="lt-LT"/>
        </w:rPr>
        <w:tab/>
        <w:t>vienas medicinos prietaisas injekcinei suspensijai ruošti ir viena 20 dydžio injekcinė adata.</w:t>
      </w:r>
    </w:p>
    <w:p w14:paraId="03BD4B6F" w14:textId="77777777" w:rsidR="00556DBB" w:rsidRPr="00D155FE" w:rsidRDefault="00556DBB" w:rsidP="00556DBB">
      <w:pPr>
        <w:rPr>
          <w:lang w:val="lt-LT"/>
        </w:rPr>
      </w:pPr>
    </w:p>
    <w:p w14:paraId="10039182" w14:textId="77777777" w:rsidR="00556DBB" w:rsidRPr="00D155FE" w:rsidRDefault="00556DBB" w:rsidP="00556DBB">
      <w:pPr>
        <w:rPr>
          <w:lang w:val="lt-LT"/>
        </w:rPr>
      </w:pPr>
    </w:p>
    <w:p w14:paraId="73F1D3D5" w14:textId="77777777" w:rsidR="00556DBB" w:rsidRPr="00D155FE" w:rsidRDefault="00556DBB" w:rsidP="00556DBB">
      <w:pPr>
        <w:pBdr>
          <w:top w:val="single" w:sz="4" w:space="1" w:color="auto"/>
          <w:left w:val="single" w:sz="4" w:space="4" w:color="auto"/>
          <w:bottom w:val="single" w:sz="4" w:space="1" w:color="auto"/>
          <w:right w:val="single" w:sz="4" w:space="4" w:color="auto"/>
        </w:pBdr>
        <w:rPr>
          <w:lang w:val="lt-LT"/>
        </w:rPr>
      </w:pPr>
      <w:r w:rsidRPr="00D155FE">
        <w:rPr>
          <w:b/>
          <w:lang w:val="lt-LT"/>
        </w:rPr>
        <w:t>5.</w:t>
      </w:r>
      <w:r w:rsidRPr="00D155FE">
        <w:rPr>
          <w:b/>
          <w:lang w:val="lt-LT"/>
        </w:rPr>
        <w:tab/>
        <w:t>VARTOJIMO METODAS IR BŪDAS (-AI)</w:t>
      </w:r>
    </w:p>
    <w:p w14:paraId="1F5887A5" w14:textId="77777777" w:rsidR="00556DBB" w:rsidRPr="00D155FE" w:rsidRDefault="00556DBB" w:rsidP="00556DBB">
      <w:pPr>
        <w:rPr>
          <w:lang w:val="lt-LT"/>
        </w:rPr>
      </w:pPr>
    </w:p>
    <w:p w14:paraId="225882C2" w14:textId="77777777" w:rsidR="00556DBB" w:rsidRPr="00D155FE" w:rsidRDefault="00556DBB" w:rsidP="00556DBB">
      <w:pPr>
        <w:rPr>
          <w:lang w:val="lt-LT"/>
        </w:rPr>
      </w:pPr>
      <w:r w:rsidRPr="00D155FE">
        <w:rPr>
          <w:lang w:val="lt-LT"/>
        </w:rPr>
        <w:t>Vartoti kas tris mėnesius.</w:t>
      </w:r>
    </w:p>
    <w:p w14:paraId="389D20B2" w14:textId="77777777" w:rsidR="00556DBB" w:rsidRPr="00D155FE" w:rsidRDefault="00556DBB" w:rsidP="00556DBB">
      <w:pPr>
        <w:rPr>
          <w:lang w:val="lt-LT"/>
        </w:rPr>
      </w:pPr>
      <w:r w:rsidRPr="00D155FE">
        <w:rPr>
          <w:lang w:val="lt-LT"/>
        </w:rPr>
        <w:t>Tik vienkartiniam vartojimui.</w:t>
      </w:r>
    </w:p>
    <w:p w14:paraId="7EFC2CCB" w14:textId="77777777" w:rsidR="00556DBB" w:rsidRPr="00D155FE" w:rsidRDefault="00556DBB" w:rsidP="00556DBB">
      <w:pPr>
        <w:rPr>
          <w:lang w:val="lt-LT"/>
        </w:rPr>
      </w:pPr>
      <w:r w:rsidRPr="00D155FE">
        <w:rPr>
          <w:lang w:val="lt-LT"/>
        </w:rPr>
        <w:t>Prieš vartojimą perskaitykite pakuotės lapelį.</w:t>
      </w:r>
    </w:p>
    <w:p w14:paraId="2B4F69AC" w14:textId="77777777" w:rsidR="00556DBB" w:rsidRPr="00D155FE" w:rsidRDefault="00556DBB" w:rsidP="00556DBB">
      <w:pPr>
        <w:rPr>
          <w:lang w:val="lt-LT"/>
        </w:rPr>
      </w:pPr>
      <w:r w:rsidRPr="00D155FE">
        <w:rPr>
          <w:lang w:val="lt-LT"/>
        </w:rPr>
        <w:t>Leisti tik į raumenis.</w:t>
      </w:r>
    </w:p>
    <w:p w14:paraId="2095C420" w14:textId="77777777" w:rsidR="00556DBB" w:rsidRPr="00D155FE" w:rsidRDefault="00556DBB" w:rsidP="00556DBB">
      <w:pPr>
        <w:rPr>
          <w:lang w:val="lt-LT"/>
        </w:rPr>
      </w:pPr>
    </w:p>
    <w:p w14:paraId="2C91D4E5" w14:textId="77777777" w:rsidR="00556DBB" w:rsidRPr="00D155FE" w:rsidRDefault="00556DBB" w:rsidP="00556DBB">
      <w:pPr>
        <w:rPr>
          <w:lang w:val="lt-LT"/>
        </w:rPr>
      </w:pPr>
    </w:p>
    <w:p w14:paraId="71A123CA" w14:textId="77777777" w:rsidR="00556DBB" w:rsidRPr="00D155FE" w:rsidRDefault="00556DBB" w:rsidP="00556DBB">
      <w:pPr>
        <w:pBdr>
          <w:top w:val="single" w:sz="4" w:space="1" w:color="auto"/>
          <w:left w:val="single" w:sz="4" w:space="4" w:color="auto"/>
          <w:bottom w:val="single" w:sz="4" w:space="1" w:color="auto"/>
          <w:right w:val="single" w:sz="4" w:space="4" w:color="auto"/>
        </w:pBdr>
        <w:ind w:left="567" w:hanging="567"/>
        <w:rPr>
          <w:lang w:val="lt-LT"/>
        </w:rPr>
      </w:pPr>
      <w:r w:rsidRPr="00D155FE">
        <w:rPr>
          <w:b/>
          <w:lang w:val="lt-LT"/>
        </w:rPr>
        <w:t>6.</w:t>
      </w:r>
      <w:r w:rsidRPr="00D155FE">
        <w:rPr>
          <w:b/>
          <w:lang w:val="lt-LT"/>
        </w:rPr>
        <w:tab/>
        <w:t>SPECIALUS ĮSPĖJIMAS, KAD VAISTINĮ PREPARATĄ BŪTINA LAIKYTI VAIKAMS NEPASTEBIMOJE IR  NEPASIEKIAMOJE VIETOJE</w:t>
      </w:r>
    </w:p>
    <w:p w14:paraId="4DE6EAFA" w14:textId="77777777" w:rsidR="00556DBB" w:rsidRPr="00D155FE" w:rsidRDefault="00556DBB" w:rsidP="00556DBB">
      <w:pPr>
        <w:rPr>
          <w:lang w:val="lt-LT"/>
        </w:rPr>
      </w:pPr>
    </w:p>
    <w:p w14:paraId="2ED1568F" w14:textId="77777777" w:rsidR="00556DBB" w:rsidRPr="00D155FE" w:rsidRDefault="00556DBB" w:rsidP="00556DBB">
      <w:pPr>
        <w:rPr>
          <w:lang w:val="lt-LT"/>
        </w:rPr>
      </w:pPr>
      <w:r w:rsidRPr="00D155FE">
        <w:rPr>
          <w:lang w:val="lt-LT"/>
        </w:rPr>
        <w:t>Laikyti vaikams nepastebimoje ir nepasiekiamoje vietoje.</w:t>
      </w:r>
    </w:p>
    <w:p w14:paraId="2FF26858" w14:textId="77777777" w:rsidR="00556DBB" w:rsidRPr="00D155FE" w:rsidRDefault="00556DBB" w:rsidP="00556DBB">
      <w:pPr>
        <w:rPr>
          <w:lang w:val="lt-LT"/>
        </w:rPr>
      </w:pPr>
    </w:p>
    <w:p w14:paraId="0199BAE2" w14:textId="77777777" w:rsidR="00556DBB" w:rsidRPr="00D155FE" w:rsidRDefault="00556DBB" w:rsidP="00556DBB">
      <w:pPr>
        <w:rPr>
          <w:lang w:val="lt-LT"/>
        </w:rPr>
      </w:pPr>
    </w:p>
    <w:p w14:paraId="01A32B73" w14:textId="77777777" w:rsidR="00556DBB" w:rsidRPr="00D155FE" w:rsidRDefault="00556DBB" w:rsidP="00556DBB">
      <w:pPr>
        <w:pBdr>
          <w:top w:val="single" w:sz="4" w:space="1" w:color="auto"/>
          <w:left w:val="single" w:sz="4" w:space="4" w:color="auto"/>
          <w:bottom w:val="single" w:sz="4" w:space="1" w:color="auto"/>
          <w:right w:val="single" w:sz="4" w:space="4" w:color="auto"/>
        </w:pBdr>
        <w:rPr>
          <w:lang w:val="lt-LT"/>
        </w:rPr>
      </w:pPr>
      <w:r w:rsidRPr="00D155FE">
        <w:rPr>
          <w:b/>
          <w:lang w:val="lt-LT"/>
        </w:rPr>
        <w:t>7.</w:t>
      </w:r>
      <w:r w:rsidRPr="00D155FE">
        <w:rPr>
          <w:b/>
          <w:lang w:val="lt-LT"/>
        </w:rPr>
        <w:tab/>
        <w:t>KITAS (-I) SPECIALUS (-ŪS) ĮSPĖJIMAS (-AI) (JEI REIKIA)</w:t>
      </w:r>
    </w:p>
    <w:p w14:paraId="6BC688DB" w14:textId="77777777" w:rsidR="00556DBB" w:rsidRPr="00D155FE" w:rsidRDefault="00556DBB" w:rsidP="00556DBB">
      <w:pPr>
        <w:rPr>
          <w:lang w:val="lt-LT"/>
        </w:rPr>
      </w:pPr>
    </w:p>
    <w:p w14:paraId="3A7D3A19" w14:textId="77777777" w:rsidR="00556DBB" w:rsidRPr="00D155FE" w:rsidRDefault="00556DBB" w:rsidP="00556DBB">
      <w:pPr>
        <w:rPr>
          <w:lang w:val="lt-LT"/>
        </w:rPr>
      </w:pPr>
    </w:p>
    <w:p w14:paraId="712A9809" w14:textId="77777777" w:rsidR="00556DBB" w:rsidRPr="00D155FE" w:rsidRDefault="00556DBB" w:rsidP="00556DBB">
      <w:pPr>
        <w:pBdr>
          <w:top w:val="single" w:sz="4" w:space="1" w:color="auto"/>
          <w:left w:val="single" w:sz="4" w:space="4" w:color="auto"/>
          <w:bottom w:val="single" w:sz="4" w:space="1" w:color="auto"/>
          <w:right w:val="single" w:sz="4" w:space="4" w:color="auto"/>
        </w:pBdr>
        <w:rPr>
          <w:lang w:val="lt-LT"/>
        </w:rPr>
      </w:pPr>
      <w:r w:rsidRPr="00D155FE">
        <w:rPr>
          <w:b/>
          <w:lang w:val="lt-LT"/>
        </w:rPr>
        <w:t>8.</w:t>
      </w:r>
      <w:r w:rsidRPr="00D155FE">
        <w:rPr>
          <w:b/>
          <w:lang w:val="lt-LT"/>
        </w:rPr>
        <w:tab/>
        <w:t>TINKAMUMO LAIKAS</w:t>
      </w:r>
    </w:p>
    <w:p w14:paraId="0A179200" w14:textId="77777777" w:rsidR="00556DBB" w:rsidRPr="00D155FE" w:rsidRDefault="00556DBB" w:rsidP="00556DBB">
      <w:pPr>
        <w:rPr>
          <w:lang w:val="lt-LT"/>
        </w:rPr>
      </w:pPr>
    </w:p>
    <w:p w14:paraId="4548BFE0" w14:textId="77777777" w:rsidR="00556DBB" w:rsidRPr="00D155FE" w:rsidRDefault="00556DBB" w:rsidP="00556DBB">
      <w:pPr>
        <w:rPr>
          <w:lang w:val="lt-LT"/>
        </w:rPr>
      </w:pPr>
      <w:r w:rsidRPr="00D155FE">
        <w:rPr>
          <w:lang w:val="lt-LT"/>
        </w:rPr>
        <w:t>Tinka iki {mm/MMMM}</w:t>
      </w:r>
    </w:p>
    <w:p w14:paraId="12F5BEDB" w14:textId="77777777" w:rsidR="00556DBB" w:rsidRPr="00D155FE" w:rsidRDefault="00556DBB" w:rsidP="00556DBB">
      <w:pPr>
        <w:rPr>
          <w:lang w:val="lt-LT"/>
        </w:rPr>
      </w:pPr>
    </w:p>
    <w:p w14:paraId="78A7A029" w14:textId="77777777" w:rsidR="00556DBB" w:rsidRPr="00D155FE" w:rsidRDefault="00556DBB" w:rsidP="00556DBB">
      <w:pPr>
        <w:rPr>
          <w:lang w:val="lt-LT"/>
        </w:rPr>
      </w:pPr>
    </w:p>
    <w:p w14:paraId="51B84579" w14:textId="77777777" w:rsidR="00556DBB" w:rsidRPr="00D155FE" w:rsidRDefault="00556DBB" w:rsidP="00556DBB">
      <w:pPr>
        <w:pBdr>
          <w:top w:val="single" w:sz="4" w:space="1" w:color="auto"/>
          <w:left w:val="single" w:sz="4" w:space="4" w:color="auto"/>
          <w:bottom w:val="single" w:sz="4" w:space="1" w:color="auto"/>
          <w:right w:val="single" w:sz="4" w:space="4" w:color="auto"/>
        </w:pBdr>
        <w:rPr>
          <w:lang w:val="lt-LT"/>
        </w:rPr>
      </w:pPr>
      <w:r w:rsidRPr="00D155FE">
        <w:rPr>
          <w:b/>
          <w:lang w:val="lt-LT"/>
        </w:rPr>
        <w:t>9.</w:t>
      </w:r>
      <w:r w:rsidRPr="00D155FE">
        <w:rPr>
          <w:b/>
          <w:lang w:val="lt-LT"/>
        </w:rPr>
        <w:tab/>
        <w:t>SPECIALIOS LAIKYMO SĄLYGOS</w:t>
      </w:r>
    </w:p>
    <w:p w14:paraId="254E011C" w14:textId="77777777" w:rsidR="00556DBB" w:rsidRPr="00D155FE" w:rsidRDefault="00556DBB" w:rsidP="00556DBB">
      <w:pPr>
        <w:rPr>
          <w:lang w:val="lt-LT"/>
        </w:rPr>
      </w:pPr>
    </w:p>
    <w:p w14:paraId="3C8D53F5" w14:textId="77777777" w:rsidR="00556DBB" w:rsidRPr="00D155FE" w:rsidRDefault="00556DBB" w:rsidP="00556DBB">
      <w:pPr>
        <w:rPr>
          <w:b/>
          <w:lang w:val="lt-LT"/>
        </w:rPr>
      </w:pPr>
      <w:r w:rsidRPr="00D155FE">
        <w:rPr>
          <w:lang w:val="lt-LT"/>
        </w:rPr>
        <w:t xml:space="preserve">Laikyti ne aukštesnėje kaip 25 </w:t>
      </w:r>
      <w:r w:rsidRPr="00D155FE">
        <w:rPr>
          <w:lang w:val="lt-LT"/>
        </w:rPr>
        <w:sym w:font="Symbol" w:char="F0B0"/>
      </w:r>
      <w:r w:rsidRPr="00D155FE">
        <w:rPr>
          <w:lang w:val="lt-LT"/>
        </w:rPr>
        <w:t>C temperatūroje. Negalima užšaldyti.</w:t>
      </w:r>
    </w:p>
    <w:p w14:paraId="14DAAE1B" w14:textId="77777777" w:rsidR="00556DBB" w:rsidRPr="00D155FE" w:rsidRDefault="00556DBB" w:rsidP="00556DBB">
      <w:pPr>
        <w:rPr>
          <w:lang w:val="lt-LT"/>
        </w:rPr>
      </w:pPr>
    </w:p>
    <w:p w14:paraId="2455FBF4" w14:textId="77777777" w:rsidR="00556DBB" w:rsidRPr="00D155FE" w:rsidRDefault="00556DBB" w:rsidP="00556DBB">
      <w:pPr>
        <w:rPr>
          <w:lang w:val="lt-LT"/>
        </w:rPr>
      </w:pPr>
    </w:p>
    <w:p w14:paraId="11AF97AF" w14:textId="77777777" w:rsidR="00556DBB" w:rsidRPr="00D155FE" w:rsidRDefault="00556DBB" w:rsidP="00556DBB">
      <w:pPr>
        <w:pBdr>
          <w:top w:val="single" w:sz="4" w:space="1" w:color="auto"/>
          <w:left w:val="single" w:sz="4" w:space="4" w:color="auto"/>
          <w:bottom w:val="single" w:sz="4" w:space="1" w:color="auto"/>
          <w:right w:val="single" w:sz="4" w:space="4" w:color="auto"/>
        </w:pBdr>
        <w:ind w:left="567" w:hanging="567"/>
        <w:rPr>
          <w:b/>
          <w:lang w:val="lt-LT"/>
        </w:rPr>
      </w:pPr>
      <w:r w:rsidRPr="00D155FE">
        <w:rPr>
          <w:b/>
          <w:lang w:val="lt-LT"/>
        </w:rPr>
        <w:t>10.</w:t>
      </w:r>
      <w:r w:rsidRPr="00D155FE">
        <w:rPr>
          <w:b/>
          <w:lang w:val="lt-LT"/>
        </w:rPr>
        <w:tab/>
        <w:t>SPECIALIOS ATSARGUMO PRIEMONĖS DĖL NESUVARTOTO VAISTINIO PREPARATO AR JO ATLIEKŲ TVARKYMO (JEI REIKIA)</w:t>
      </w:r>
    </w:p>
    <w:p w14:paraId="185AD876" w14:textId="77777777" w:rsidR="00556DBB" w:rsidRPr="00D155FE" w:rsidRDefault="00556DBB" w:rsidP="00556DBB">
      <w:pPr>
        <w:rPr>
          <w:lang w:val="lt-LT"/>
        </w:rPr>
      </w:pPr>
    </w:p>
    <w:p w14:paraId="702EF012" w14:textId="77777777" w:rsidR="00556DBB" w:rsidRPr="00D155FE" w:rsidRDefault="00556DBB" w:rsidP="00556DBB">
      <w:pPr>
        <w:rPr>
          <w:lang w:val="lt-LT"/>
        </w:rPr>
      </w:pPr>
      <w:r w:rsidRPr="00D155FE">
        <w:rPr>
          <w:lang w:val="lt-LT"/>
        </w:rPr>
        <w:t>Nesuvartotą kiekį reikia sunaikinti.</w:t>
      </w:r>
    </w:p>
    <w:p w14:paraId="53BCCE23" w14:textId="77777777" w:rsidR="00556DBB" w:rsidRPr="00D155FE" w:rsidRDefault="00556DBB" w:rsidP="00556DBB">
      <w:pPr>
        <w:rPr>
          <w:b/>
          <w:lang w:val="lt-LT"/>
        </w:rPr>
      </w:pPr>
    </w:p>
    <w:p w14:paraId="0D3CE843" w14:textId="77777777" w:rsidR="00556DBB" w:rsidRPr="00D155FE" w:rsidRDefault="00556DBB" w:rsidP="00556DBB">
      <w:pPr>
        <w:rPr>
          <w:b/>
          <w:lang w:val="lt-LT"/>
        </w:rPr>
      </w:pPr>
    </w:p>
    <w:p w14:paraId="74A71A1E" w14:textId="77777777" w:rsidR="00556DBB" w:rsidRPr="00D155FE" w:rsidRDefault="00556DBB" w:rsidP="00556DBB">
      <w:pPr>
        <w:pBdr>
          <w:top w:val="single" w:sz="4" w:space="1" w:color="auto"/>
          <w:left w:val="single" w:sz="4" w:space="4" w:color="auto"/>
          <w:bottom w:val="single" w:sz="4" w:space="1" w:color="auto"/>
          <w:right w:val="single" w:sz="4" w:space="4" w:color="auto"/>
        </w:pBdr>
        <w:rPr>
          <w:b/>
          <w:lang w:val="lt-LT"/>
        </w:rPr>
      </w:pPr>
      <w:r w:rsidRPr="00D155FE">
        <w:rPr>
          <w:b/>
          <w:lang w:val="lt-LT"/>
        </w:rPr>
        <w:t>11.</w:t>
      </w:r>
      <w:r w:rsidRPr="00D155FE">
        <w:rPr>
          <w:b/>
          <w:lang w:val="lt-LT"/>
        </w:rPr>
        <w:tab/>
      </w:r>
      <w:r w:rsidRPr="00D155FE">
        <w:rPr>
          <w:b/>
          <w:caps/>
          <w:lang w:val="lt-LT"/>
        </w:rPr>
        <w:t>REGISTRUOTOJO PAVADINIMAS IR ADRESAS</w:t>
      </w:r>
    </w:p>
    <w:p w14:paraId="49A1F18D" w14:textId="77777777" w:rsidR="00556DBB" w:rsidRPr="00D155FE" w:rsidRDefault="00556DBB" w:rsidP="00556DBB">
      <w:pPr>
        <w:rPr>
          <w:lang w:val="lt-LT"/>
        </w:rPr>
      </w:pPr>
    </w:p>
    <w:p w14:paraId="64BC836A" w14:textId="77777777" w:rsidR="00556DBB" w:rsidRPr="00D155FE" w:rsidRDefault="00556DBB" w:rsidP="00556DBB">
      <w:pPr>
        <w:rPr>
          <w:lang w:val="lt-LT"/>
        </w:rPr>
      </w:pPr>
      <w:proofErr w:type="spellStart"/>
      <w:r w:rsidRPr="00037CCC">
        <w:rPr>
          <w:lang w:val="en-US"/>
        </w:rPr>
        <w:t>Angelini</w:t>
      </w:r>
      <w:proofErr w:type="spellEnd"/>
      <w:r w:rsidRPr="00037CCC">
        <w:rPr>
          <w:lang w:val="en-US"/>
        </w:rPr>
        <w:t xml:space="preserve"> Pharma </w:t>
      </w:r>
      <w:proofErr w:type="spellStart"/>
      <w:r w:rsidRPr="00037CCC">
        <w:rPr>
          <w:lang w:val="en-US"/>
        </w:rPr>
        <w:t>Österreich</w:t>
      </w:r>
      <w:proofErr w:type="spellEnd"/>
      <w:r w:rsidRPr="00037CCC">
        <w:rPr>
          <w:lang w:val="en-US"/>
        </w:rPr>
        <w:t xml:space="preserve"> GmbH</w:t>
      </w:r>
      <w:r w:rsidRPr="00D155FE">
        <w:rPr>
          <w:lang w:val="lt-LT"/>
        </w:rPr>
        <w:t xml:space="preserve"> </w:t>
      </w:r>
    </w:p>
    <w:p w14:paraId="2F0A6781" w14:textId="77777777" w:rsidR="00556DBB" w:rsidRDefault="00556DBB" w:rsidP="00556DBB">
      <w:pPr>
        <w:rPr>
          <w:rFonts w:eastAsiaTheme="minorHAnsi"/>
          <w:lang w:val="de-AT" w:eastAsia="en-US"/>
        </w:rPr>
      </w:pPr>
      <w:proofErr w:type="spellStart"/>
      <w:r>
        <w:rPr>
          <w:lang w:val="de-AT"/>
        </w:rPr>
        <w:t>Brigittenauer</w:t>
      </w:r>
      <w:proofErr w:type="spellEnd"/>
      <w:r>
        <w:rPr>
          <w:lang w:val="de-AT"/>
        </w:rPr>
        <w:t xml:space="preserve"> Lände 50-54</w:t>
      </w:r>
    </w:p>
    <w:p w14:paraId="3D318C37" w14:textId="77777777" w:rsidR="00556DBB" w:rsidRPr="00D868D9" w:rsidRDefault="00556DBB" w:rsidP="00556DBB">
      <w:pPr>
        <w:rPr>
          <w:szCs w:val="22"/>
          <w:lang w:val="lt-LT"/>
        </w:rPr>
      </w:pPr>
      <w:r>
        <w:t xml:space="preserve">1200 </w:t>
      </w:r>
      <w:proofErr w:type="spellStart"/>
      <w:r>
        <w:t>Viena</w:t>
      </w:r>
      <w:proofErr w:type="spellEnd"/>
    </w:p>
    <w:p w14:paraId="30DCF758" w14:textId="77777777" w:rsidR="00556DBB" w:rsidRPr="00D155FE" w:rsidRDefault="00556DBB" w:rsidP="00556DBB">
      <w:pPr>
        <w:rPr>
          <w:lang w:val="lt-LT"/>
        </w:rPr>
      </w:pPr>
      <w:r w:rsidRPr="00D155FE">
        <w:rPr>
          <w:lang w:val="lt-LT"/>
        </w:rPr>
        <w:t>Austrija</w:t>
      </w:r>
    </w:p>
    <w:p w14:paraId="2809AAE2" w14:textId="77777777" w:rsidR="00556DBB" w:rsidRPr="00D155FE" w:rsidRDefault="00556DBB" w:rsidP="00556DBB">
      <w:pPr>
        <w:rPr>
          <w:lang w:val="lt-LT"/>
        </w:rPr>
      </w:pPr>
    </w:p>
    <w:p w14:paraId="15ED779F" w14:textId="77777777" w:rsidR="00556DBB" w:rsidRPr="00D155FE" w:rsidRDefault="00556DBB" w:rsidP="00556DBB">
      <w:pPr>
        <w:rPr>
          <w:lang w:val="lt-LT"/>
        </w:rPr>
      </w:pPr>
    </w:p>
    <w:p w14:paraId="5212C83B" w14:textId="77777777" w:rsidR="00556DBB" w:rsidRPr="00D155FE" w:rsidRDefault="00556DBB" w:rsidP="00556DBB">
      <w:pPr>
        <w:pBdr>
          <w:top w:val="single" w:sz="4" w:space="1" w:color="auto"/>
          <w:left w:val="single" w:sz="4" w:space="4" w:color="auto"/>
          <w:bottom w:val="single" w:sz="4" w:space="1" w:color="auto"/>
          <w:right w:val="single" w:sz="4" w:space="4" w:color="auto"/>
        </w:pBdr>
        <w:rPr>
          <w:lang w:val="lt-LT"/>
        </w:rPr>
      </w:pPr>
      <w:r w:rsidRPr="00D155FE">
        <w:rPr>
          <w:b/>
          <w:lang w:val="lt-LT"/>
        </w:rPr>
        <w:t>12.</w:t>
      </w:r>
      <w:r w:rsidRPr="00D155FE">
        <w:rPr>
          <w:b/>
          <w:lang w:val="lt-LT"/>
        </w:rPr>
        <w:tab/>
        <w:t xml:space="preserve">REGISTRACIJOS PAŽYMĖJIMO NUMERIS (-IAI) </w:t>
      </w:r>
    </w:p>
    <w:p w14:paraId="3598657D" w14:textId="77777777" w:rsidR="00556DBB" w:rsidRPr="00D155FE" w:rsidRDefault="00556DBB" w:rsidP="00556DBB">
      <w:pPr>
        <w:rPr>
          <w:lang w:val="lt-LT"/>
        </w:rPr>
      </w:pPr>
    </w:p>
    <w:p w14:paraId="327A2F06" w14:textId="77777777" w:rsidR="00556DBB" w:rsidRPr="00D155FE" w:rsidRDefault="00556DBB" w:rsidP="00556DBB">
      <w:pPr>
        <w:rPr>
          <w:lang w:val="lt-LT"/>
        </w:rPr>
      </w:pPr>
      <w:r w:rsidRPr="00D155FE">
        <w:rPr>
          <w:lang w:val="lt-LT"/>
        </w:rPr>
        <w:t>LT/1/12/3051/002</w:t>
      </w:r>
    </w:p>
    <w:p w14:paraId="146ABF04" w14:textId="77777777" w:rsidR="00556DBB" w:rsidRPr="00D155FE" w:rsidRDefault="00556DBB" w:rsidP="00556DBB">
      <w:pPr>
        <w:rPr>
          <w:lang w:val="lt-LT"/>
        </w:rPr>
      </w:pPr>
    </w:p>
    <w:p w14:paraId="5E2EBB04" w14:textId="77777777" w:rsidR="00556DBB" w:rsidRPr="00D155FE" w:rsidRDefault="00556DBB" w:rsidP="00556DBB">
      <w:pPr>
        <w:rPr>
          <w:lang w:val="lt-LT"/>
        </w:rPr>
      </w:pPr>
    </w:p>
    <w:p w14:paraId="41C97BFE" w14:textId="77777777" w:rsidR="00556DBB" w:rsidRPr="00D155FE" w:rsidRDefault="00556DBB" w:rsidP="00556DBB">
      <w:pPr>
        <w:pBdr>
          <w:top w:val="single" w:sz="4" w:space="1" w:color="auto"/>
          <w:left w:val="single" w:sz="4" w:space="4" w:color="auto"/>
          <w:bottom w:val="single" w:sz="4" w:space="1" w:color="auto"/>
          <w:right w:val="single" w:sz="4" w:space="4" w:color="auto"/>
        </w:pBdr>
        <w:rPr>
          <w:lang w:val="lt-LT"/>
        </w:rPr>
      </w:pPr>
      <w:r w:rsidRPr="00D155FE">
        <w:rPr>
          <w:b/>
          <w:lang w:val="lt-LT"/>
        </w:rPr>
        <w:t>13.</w:t>
      </w:r>
      <w:r w:rsidRPr="00D155FE">
        <w:rPr>
          <w:b/>
          <w:lang w:val="lt-LT"/>
        </w:rPr>
        <w:tab/>
        <w:t>SERIJOS NUMERIS</w:t>
      </w:r>
    </w:p>
    <w:p w14:paraId="69A69C8F" w14:textId="77777777" w:rsidR="00556DBB" w:rsidRPr="00D155FE" w:rsidRDefault="00556DBB" w:rsidP="00556DBB">
      <w:pPr>
        <w:rPr>
          <w:lang w:val="lt-LT"/>
        </w:rPr>
      </w:pPr>
    </w:p>
    <w:p w14:paraId="37D0F942" w14:textId="77777777" w:rsidR="00556DBB" w:rsidRPr="00D155FE" w:rsidRDefault="00556DBB" w:rsidP="00556DBB">
      <w:pPr>
        <w:rPr>
          <w:lang w:val="lt-LT"/>
        </w:rPr>
      </w:pPr>
      <w:r w:rsidRPr="00D155FE">
        <w:rPr>
          <w:lang w:val="lt-LT"/>
        </w:rPr>
        <w:t>Serija {numeris}</w:t>
      </w:r>
    </w:p>
    <w:p w14:paraId="66F7349D" w14:textId="77777777" w:rsidR="00556DBB" w:rsidRPr="00D155FE" w:rsidRDefault="00556DBB" w:rsidP="00556DBB">
      <w:pPr>
        <w:rPr>
          <w:lang w:val="lt-LT"/>
        </w:rPr>
      </w:pPr>
    </w:p>
    <w:p w14:paraId="34AA4A7F" w14:textId="77777777" w:rsidR="00556DBB" w:rsidRPr="00D155FE" w:rsidRDefault="00556DBB" w:rsidP="00556DBB">
      <w:pPr>
        <w:rPr>
          <w:lang w:val="lt-LT"/>
        </w:rPr>
      </w:pPr>
    </w:p>
    <w:p w14:paraId="03F8AD5A" w14:textId="77777777" w:rsidR="00556DBB" w:rsidRPr="00D155FE" w:rsidRDefault="00556DBB" w:rsidP="00556DBB">
      <w:pPr>
        <w:pBdr>
          <w:top w:val="single" w:sz="4" w:space="1" w:color="auto"/>
          <w:left w:val="single" w:sz="4" w:space="4" w:color="auto"/>
          <w:bottom w:val="single" w:sz="4" w:space="1" w:color="auto"/>
          <w:right w:val="single" w:sz="4" w:space="4" w:color="auto"/>
        </w:pBdr>
        <w:rPr>
          <w:lang w:val="lt-LT"/>
        </w:rPr>
      </w:pPr>
      <w:r w:rsidRPr="00D155FE">
        <w:rPr>
          <w:b/>
          <w:lang w:val="lt-LT"/>
        </w:rPr>
        <w:t>14.</w:t>
      </w:r>
      <w:r w:rsidRPr="00D155FE">
        <w:rPr>
          <w:b/>
          <w:lang w:val="lt-LT"/>
        </w:rPr>
        <w:tab/>
        <w:t>PARDAVIMO (IŠDAVIMO) TVARKA</w:t>
      </w:r>
    </w:p>
    <w:p w14:paraId="761F068C" w14:textId="77777777" w:rsidR="00556DBB" w:rsidRPr="00D155FE" w:rsidRDefault="00556DBB" w:rsidP="00556DBB">
      <w:pPr>
        <w:rPr>
          <w:lang w:val="lt-LT"/>
        </w:rPr>
      </w:pPr>
    </w:p>
    <w:p w14:paraId="1F4B132F" w14:textId="04408D13" w:rsidR="00556DBB" w:rsidRPr="00D155FE" w:rsidRDefault="00556DBB" w:rsidP="00556DBB">
      <w:pPr>
        <w:rPr>
          <w:lang w:val="lt-LT"/>
        </w:rPr>
      </w:pPr>
      <w:r w:rsidRPr="00D155FE">
        <w:rPr>
          <w:lang w:val="lt-LT"/>
        </w:rPr>
        <w:t>Receptinis vaist</w:t>
      </w:r>
      <w:r w:rsidR="009117D8">
        <w:rPr>
          <w:lang w:val="lt-LT"/>
        </w:rPr>
        <w:t>as</w:t>
      </w:r>
    </w:p>
    <w:p w14:paraId="1E2BC253" w14:textId="77777777" w:rsidR="00556DBB" w:rsidRPr="00D155FE" w:rsidRDefault="00556DBB" w:rsidP="00556DBB">
      <w:pPr>
        <w:rPr>
          <w:lang w:val="lt-LT"/>
        </w:rPr>
      </w:pPr>
    </w:p>
    <w:p w14:paraId="0FCAB23D" w14:textId="77777777" w:rsidR="00556DBB" w:rsidRPr="00D155FE" w:rsidRDefault="00556DBB" w:rsidP="00556DBB">
      <w:pPr>
        <w:rPr>
          <w:lang w:val="lt-LT"/>
        </w:rPr>
      </w:pPr>
    </w:p>
    <w:p w14:paraId="6E247798" w14:textId="77777777" w:rsidR="00556DBB" w:rsidRPr="00D155FE" w:rsidRDefault="00556DBB" w:rsidP="00556DBB">
      <w:pPr>
        <w:pBdr>
          <w:top w:val="single" w:sz="4" w:space="1" w:color="auto"/>
          <w:left w:val="single" w:sz="4" w:space="4" w:color="auto"/>
          <w:bottom w:val="single" w:sz="4" w:space="1" w:color="auto"/>
          <w:right w:val="single" w:sz="4" w:space="4" w:color="auto"/>
        </w:pBdr>
        <w:rPr>
          <w:lang w:val="lt-LT"/>
        </w:rPr>
      </w:pPr>
      <w:r w:rsidRPr="00D155FE">
        <w:rPr>
          <w:b/>
          <w:lang w:val="lt-LT"/>
        </w:rPr>
        <w:t>15.</w:t>
      </w:r>
      <w:r w:rsidRPr="00D155FE">
        <w:rPr>
          <w:b/>
          <w:lang w:val="lt-LT"/>
        </w:rPr>
        <w:tab/>
        <w:t>VARTOJIMO INSTRUKCIJA</w:t>
      </w:r>
    </w:p>
    <w:p w14:paraId="080CED38" w14:textId="77777777" w:rsidR="00556DBB" w:rsidRPr="00D155FE" w:rsidRDefault="00556DBB" w:rsidP="00556DBB">
      <w:pPr>
        <w:rPr>
          <w:lang w:val="lt-LT"/>
        </w:rPr>
      </w:pPr>
    </w:p>
    <w:p w14:paraId="72F53F81" w14:textId="77777777" w:rsidR="00556DBB" w:rsidRPr="00D155FE" w:rsidRDefault="00556DBB" w:rsidP="00556DBB">
      <w:pPr>
        <w:rPr>
          <w:lang w:val="lt-LT"/>
        </w:rPr>
      </w:pPr>
      <w:r w:rsidRPr="00D155FE">
        <w:rPr>
          <w:lang w:val="lt-LT"/>
        </w:rPr>
        <w:t>Laikydamiesi nurodymų, šalčiu išdžiovintus sausus miltelius ištirpinkite tirpiklyje ir gautą suspensiją leiskite nedelsdami.</w:t>
      </w:r>
    </w:p>
    <w:p w14:paraId="4592209D" w14:textId="77777777" w:rsidR="00556DBB" w:rsidRPr="00D155FE" w:rsidRDefault="00556DBB" w:rsidP="00556DBB">
      <w:pPr>
        <w:rPr>
          <w:lang w:val="lt-LT"/>
        </w:rPr>
      </w:pPr>
    </w:p>
    <w:p w14:paraId="11F9FE7B" w14:textId="77777777" w:rsidR="00556DBB" w:rsidRPr="00D155FE" w:rsidRDefault="00556DBB" w:rsidP="00556DBB">
      <w:pPr>
        <w:rPr>
          <w:lang w:val="lt-LT"/>
        </w:rPr>
      </w:pPr>
    </w:p>
    <w:p w14:paraId="3EA46730" w14:textId="77777777" w:rsidR="00556DBB" w:rsidRPr="00D155FE" w:rsidRDefault="00556DBB" w:rsidP="00556DBB">
      <w:pPr>
        <w:pBdr>
          <w:top w:val="single" w:sz="4" w:space="1" w:color="auto"/>
          <w:left w:val="single" w:sz="4" w:space="4" w:color="auto"/>
          <w:bottom w:val="single" w:sz="4" w:space="1" w:color="auto"/>
          <w:right w:val="single" w:sz="4" w:space="4" w:color="auto"/>
        </w:pBdr>
        <w:rPr>
          <w:lang w:val="lt-LT"/>
        </w:rPr>
      </w:pPr>
      <w:r w:rsidRPr="00D155FE">
        <w:rPr>
          <w:b/>
          <w:lang w:val="lt-LT"/>
        </w:rPr>
        <w:t>16.</w:t>
      </w:r>
      <w:r w:rsidRPr="00D155FE">
        <w:rPr>
          <w:b/>
          <w:lang w:val="lt-LT"/>
        </w:rPr>
        <w:tab/>
        <w:t>INFORMACIJA BRAILIO RAŠTU</w:t>
      </w:r>
    </w:p>
    <w:p w14:paraId="4417603F" w14:textId="77777777" w:rsidR="00556DBB" w:rsidRPr="00D155FE" w:rsidRDefault="00556DBB" w:rsidP="00556DBB">
      <w:pPr>
        <w:rPr>
          <w:lang w:val="lt-LT"/>
        </w:rPr>
      </w:pPr>
    </w:p>
    <w:p w14:paraId="4FD4397C" w14:textId="77777777" w:rsidR="00556DBB" w:rsidRPr="00D155FE" w:rsidRDefault="00556DBB" w:rsidP="00556DBB">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22,5 mg</w:t>
      </w:r>
    </w:p>
    <w:p w14:paraId="1BAE39C4" w14:textId="77777777" w:rsidR="00556DBB" w:rsidRPr="00D155FE" w:rsidRDefault="00556DBB" w:rsidP="00556DBB">
      <w:pPr>
        <w:rPr>
          <w:lang w:val="lt-LT"/>
        </w:rPr>
      </w:pPr>
    </w:p>
    <w:p w14:paraId="05EAE761" w14:textId="77777777" w:rsidR="00556DBB" w:rsidRPr="00D155FE" w:rsidRDefault="00556DBB" w:rsidP="00556DBB">
      <w:pPr>
        <w:rPr>
          <w:b/>
          <w:u w:val="single"/>
          <w:lang w:val="lt-LT"/>
        </w:rPr>
      </w:pPr>
      <w:r w:rsidRPr="00D155FE">
        <w:rPr>
          <w:b/>
          <w:u w:val="single"/>
          <w:lang w:val="lt-LT"/>
        </w:rPr>
        <w:t>Lovelis</w:t>
      </w:r>
    </w:p>
    <w:p w14:paraId="1FBB192E" w14:textId="77777777" w:rsidR="00556DBB" w:rsidRPr="00D155FE" w:rsidRDefault="00556DBB" w:rsidP="00556DBB">
      <w:pPr>
        <w:rPr>
          <w:b/>
          <w:u w:val="single"/>
          <w:lang w:val="lt-LT"/>
        </w:rPr>
      </w:pPr>
    </w:p>
    <w:p w14:paraId="67C1C23D" w14:textId="77777777" w:rsidR="00556DBB" w:rsidRPr="00D155FE" w:rsidRDefault="00556DBB" w:rsidP="00556DBB">
      <w:pPr>
        <w:rPr>
          <w:lang w:val="lt-LT"/>
        </w:rPr>
      </w:pPr>
      <w:r w:rsidRPr="00D155FE">
        <w:rPr>
          <w:lang w:val="lt-LT"/>
        </w:rPr>
        <w:t xml:space="preserve">Flakonas, užpildytas švirkštas ir </w:t>
      </w:r>
      <w:proofErr w:type="spellStart"/>
      <w:r w:rsidRPr="00D155FE">
        <w:rPr>
          <w:lang w:val="lt-LT"/>
        </w:rPr>
        <w:t>sujungiklis</w:t>
      </w:r>
      <w:proofErr w:type="spellEnd"/>
      <w:r w:rsidRPr="00D155FE">
        <w:rPr>
          <w:lang w:val="lt-LT"/>
        </w:rPr>
        <w:t xml:space="preserve"> bus sudėti į PVC lovelį, suformuotą GP </w:t>
      </w:r>
      <w:proofErr w:type="spellStart"/>
      <w:r w:rsidRPr="00D155FE">
        <w:rPr>
          <w:lang w:val="lt-LT"/>
        </w:rPr>
        <w:t>Pharm</w:t>
      </w:r>
      <w:proofErr w:type="spellEnd"/>
      <w:r w:rsidRPr="00D155FE">
        <w:rPr>
          <w:lang w:val="lt-LT"/>
        </w:rPr>
        <w:t>.</w:t>
      </w:r>
    </w:p>
    <w:p w14:paraId="0F4597C6" w14:textId="77777777" w:rsidR="00556DBB" w:rsidRPr="00D155FE" w:rsidRDefault="00556DBB" w:rsidP="00556DBB">
      <w:pPr>
        <w:rPr>
          <w:lang w:val="lt-LT"/>
        </w:rPr>
      </w:pPr>
    </w:p>
    <w:p w14:paraId="7BDC32D6" w14:textId="77777777" w:rsidR="00556DBB" w:rsidRPr="00D155FE" w:rsidRDefault="00556DBB" w:rsidP="00556DBB">
      <w:pPr>
        <w:rPr>
          <w:lang w:val="lt-LT"/>
        </w:rPr>
      </w:pPr>
      <w:r w:rsidRPr="00D155FE">
        <w:rPr>
          <w:lang w:val="lt-LT"/>
        </w:rPr>
        <w:t>Lovelio konstrukcija yra specifinė, leidžianti gerai į dėžutę patalpinti ir apsaugoti tris vienetus.</w:t>
      </w:r>
    </w:p>
    <w:p w14:paraId="49972684" w14:textId="77777777" w:rsidR="001451B6" w:rsidRPr="00F60272" w:rsidRDefault="001451B6" w:rsidP="001451B6">
      <w:pPr>
        <w:rPr>
          <w:lang w:val="lt-LT"/>
        </w:rPr>
      </w:pPr>
    </w:p>
    <w:p w14:paraId="46AD69A6" w14:textId="77777777" w:rsidR="00556DBB" w:rsidRPr="001960D9" w:rsidRDefault="00556DBB" w:rsidP="001960D9">
      <w:pPr>
        <w:pStyle w:val="Antrats"/>
        <w:spacing w:line="360" w:lineRule="auto"/>
        <w:ind w:right="5"/>
        <w:jc w:val="both"/>
        <w:rPr>
          <w:b/>
          <w:lang w:val="lt-LT"/>
        </w:rPr>
      </w:pPr>
    </w:p>
    <w:p w14:paraId="05BADB07" w14:textId="700BEF03" w:rsidR="00556DBB" w:rsidRPr="00D155FE" w:rsidRDefault="001451B6" w:rsidP="00556DBB">
      <w:pPr>
        <w:tabs>
          <w:tab w:val="left" w:pos="3900"/>
        </w:tabs>
        <w:spacing w:line="360" w:lineRule="auto"/>
        <w:jc w:val="both"/>
        <w:rPr>
          <w:b/>
          <w:shd w:val="clear" w:color="auto" w:fill="E6E6E6"/>
          <w:lang w:val="lt-LT"/>
        </w:rPr>
      </w:pPr>
      <w:r w:rsidRPr="00D155FE">
        <w:rPr>
          <w:b/>
          <w:noProof/>
          <w:lang w:val="lt-LT" w:eastAsia="lt-LT"/>
        </w:rPr>
        <w:drawing>
          <wp:inline distT="0" distB="0" distL="0" distR="0" wp14:anchorId="2743E744" wp14:editId="730BE342">
            <wp:extent cx="4162425" cy="1733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62425" cy="1733550"/>
                    </a:xfrm>
                    <a:prstGeom prst="rect">
                      <a:avLst/>
                    </a:prstGeom>
                    <a:noFill/>
                    <a:ln>
                      <a:noFill/>
                    </a:ln>
                  </pic:spPr>
                </pic:pic>
              </a:graphicData>
            </a:graphic>
          </wp:inline>
        </w:drawing>
      </w:r>
    </w:p>
    <w:p w14:paraId="6C714739" w14:textId="77777777" w:rsidR="00556DBB" w:rsidRDefault="00556DBB" w:rsidP="00556DBB">
      <w:pPr>
        <w:rPr>
          <w:lang w:val="lt-LT"/>
        </w:rPr>
      </w:pPr>
    </w:p>
    <w:p w14:paraId="50C651F0" w14:textId="77777777" w:rsidR="005976AA" w:rsidRPr="00D155FE" w:rsidRDefault="005976AA" w:rsidP="00556DBB">
      <w:pPr>
        <w:rPr>
          <w:lang w:val="lt-LT"/>
        </w:rPr>
      </w:pPr>
    </w:p>
    <w:p w14:paraId="63424452" w14:textId="77777777" w:rsidR="001451B6" w:rsidRPr="00F60272" w:rsidRDefault="001451B6" w:rsidP="001451B6">
      <w:pPr>
        <w:rPr>
          <w:lang w:val="lt-LT"/>
        </w:rPr>
      </w:pPr>
    </w:p>
    <w:p w14:paraId="0043D95B" w14:textId="77777777" w:rsidR="001451B6" w:rsidRPr="00D862D9" w:rsidRDefault="001451B6" w:rsidP="001451B6">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szCs w:val="22"/>
        </w:rPr>
      </w:pPr>
      <w:r w:rsidRPr="00D862D9">
        <w:rPr>
          <w:b/>
          <w:noProof/>
          <w:snapToGrid w:val="0"/>
          <w:szCs w:val="22"/>
        </w:rPr>
        <w:t>17.</w:t>
      </w:r>
      <w:r w:rsidRPr="00D862D9">
        <w:rPr>
          <w:b/>
          <w:noProof/>
          <w:snapToGrid w:val="0"/>
          <w:szCs w:val="22"/>
        </w:rPr>
        <w:tab/>
        <w:t>UNIKALUS IDENTIFIKATORIUS – 2D BRŪKŠNINIS KODAS</w:t>
      </w:r>
    </w:p>
    <w:p w14:paraId="45F62A30" w14:textId="77777777" w:rsidR="001451B6" w:rsidRPr="00D862D9" w:rsidRDefault="001451B6" w:rsidP="001451B6">
      <w:pPr>
        <w:rPr>
          <w:noProof/>
          <w:snapToGrid w:val="0"/>
          <w:szCs w:val="22"/>
        </w:rPr>
      </w:pPr>
    </w:p>
    <w:p w14:paraId="0FBD3AC6" w14:textId="77777777" w:rsidR="001451B6" w:rsidRPr="00D862D9" w:rsidRDefault="001451B6" w:rsidP="001451B6">
      <w:pPr>
        <w:rPr>
          <w:noProof/>
          <w:snapToGrid w:val="0"/>
          <w:szCs w:val="22"/>
          <w:shd w:val="clear" w:color="auto" w:fill="CCCCCC"/>
        </w:rPr>
      </w:pPr>
      <w:r w:rsidRPr="005D644E">
        <w:rPr>
          <w:noProof/>
          <w:snapToGrid w:val="0"/>
          <w:szCs w:val="22"/>
          <w:highlight w:val="lightGray"/>
        </w:rPr>
        <w:t>2D brūkšninis kodas su nurodytu unikaliu identifikatoriumi.</w:t>
      </w:r>
    </w:p>
    <w:p w14:paraId="69847CCB" w14:textId="77777777" w:rsidR="001451B6" w:rsidRPr="00D862D9" w:rsidRDefault="001451B6" w:rsidP="001451B6">
      <w:pPr>
        <w:rPr>
          <w:noProof/>
          <w:snapToGrid w:val="0"/>
          <w:szCs w:val="22"/>
          <w:shd w:val="clear" w:color="auto" w:fill="CCCCCC"/>
        </w:rPr>
      </w:pPr>
    </w:p>
    <w:p w14:paraId="1AB460CC" w14:textId="77777777" w:rsidR="001451B6" w:rsidRPr="00D862D9" w:rsidRDefault="001451B6" w:rsidP="001451B6">
      <w:pPr>
        <w:rPr>
          <w:noProof/>
          <w:snapToGrid w:val="0"/>
          <w:szCs w:val="22"/>
        </w:rPr>
      </w:pPr>
    </w:p>
    <w:p w14:paraId="14F23EEA" w14:textId="77777777" w:rsidR="001451B6" w:rsidRPr="00D862D9" w:rsidRDefault="001451B6" w:rsidP="001451B6">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szCs w:val="22"/>
        </w:rPr>
      </w:pPr>
      <w:r w:rsidRPr="00D862D9">
        <w:rPr>
          <w:b/>
          <w:noProof/>
          <w:snapToGrid w:val="0"/>
          <w:szCs w:val="22"/>
        </w:rPr>
        <w:t>18.</w:t>
      </w:r>
      <w:r w:rsidRPr="00D862D9">
        <w:rPr>
          <w:b/>
          <w:noProof/>
          <w:snapToGrid w:val="0"/>
          <w:szCs w:val="22"/>
        </w:rPr>
        <w:tab/>
        <w:t>UNIKALUS IDENTIFIKATORIUS – ŽMONĖMS SUPRANTAMI DUOMENYS</w:t>
      </w:r>
    </w:p>
    <w:p w14:paraId="2C645174" w14:textId="77777777" w:rsidR="001451B6" w:rsidRPr="00D862D9" w:rsidRDefault="001451B6" w:rsidP="001451B6">
      <w:pPr>
        <w:rPr>
          <w:noProof/>
          <w:snapToGrid w:val="0"/>
          <w:szCs w:val="22"/>
        </w:rPr>
      </w:pPr>
    </w:p>
    <w:p w14:paraId="1F959CB2" w14:textId="77777777" w:rsidR="001451B6" w:rsidRPr="00D862D9" w:rsidRDefault="001451B6" w:rsidP="001451B6">
      <w:pPr>
        <w:rPr>
          <w:snapToGrid w:val="0"/>
          <w:color w:val="008000"/>
          <w:szCs w:val="22"/>
        </w:rPr>
      </w:pPr>
      <w:r w:rsidRPr="00D862D9">
        <w:rPr>
          <w:snapToGrid w:val="0"/>
          <w:szCs w:val="22"/>
        </w:rPr>
        <w:t>PC: {</w:t>
      </w:r>
      <w:proofErr w:type="spellStart"/>
      <w:r w:rsidRPr="00D862D9">
        <w:rPr>
          <w:snapToGrid w:val="0"/>
          <w:szCs w:val="22"/>
        </w:rPr>
        <w:t>numeris</w:t>
      </w:r>
      <w:proofErr w:type="spellEnd"/>
      <w:r w:rsidRPr="00D862D9">
        <w:rPr>
          <w:snapToGrid w:val="0"/>
          <w:szCs w:val="22"/>
        </w:rPr>
        <w:t xml:space="preserve">} </w:t>
      </w:r>
    </w:p>
    <w:p w14:paraId="49A90C11" w14:textId="77777777" w:rsidR="001451B6" w:rsidRDefault="001451B6" w:rsidP="001451B6">
      <w:pPr>
        <w:rPr>
          <w:snapToGrid w:val="0"/>
          <w:szCs w:val="22"/>
        </w:rPr>
      </w:pPr>
      <w:r w:rsidRPr="00D862D9">
        <w:rPr>
          <w:snapToGrid w:val="0"/>
          <w:szCs w:val="22"/>
        </w:rPr>
        <w:t>SN: {</w:t>
      </w:r>
      <w:proofErr w:type="spellStart"/>
      <w:r w:rsidRPr="00D862D9">
        <w:rPr>
          <w:snapToGrid w:val="0"/>
          <w:szCs w:val="22"/>
        </w:rPr>
        <w:t>numeris</w:t>
      </w:r>
      <w:proofErr w:type="spellEnd"/>
      <w:r w:rsidRPr="00D862D9">
        <w:rPr>
          <w:snapToGrid w:val="0"/>
          <w:szCs w:val="22"/>
        </w:rPr>
        <w:t>}</w:t>
      </w:r>
    </w:p>
    <w:p w14:paraId="7540B2E0" w14:textId="77777777" w:rsidR="001451B6" w:rsidRPr="00D862D9" w:rsidRDefault="001451B6" w:rsidP="001451B6">
      <w:pPr>
        <w:rPr>
          <w:b/>
          <w:noProof/>
          <w:szCs w:val="22"/>
        </w:rPr>
      </w:pPr>
      <w:r w:rsidRPr="005D644E">
        <w:rPr>
          <w:snapToGrid w:val="0"/>
          <w:szCs w:val="22"/>
        </w:rPr>
        <w:t>NN: {</w:t>
      </w:r>
      <w:proofErr w:type="spellStart"/>
      <w:r w:rsidRPr="005D644E">
        <w:rPr>
          <w:snapToGrid w:val="0"/>
          <w:szCs w:val="22"/>
        </w:rPr>
        <w:t>numeris</w:t>
      </w:r>
      <w:proofErr w:type="spellEnd"/>
      <w:r w:rsidRPr="005D644E">
        <w:rPr>
          <w:snapToGrid w:val="0"/>
          <w:szCs w:val="22"/>
        </w:rPr>
        <w:t xml:space="preserve">} </w:t>
      </w:r>
    </w:p>
    <w:p w14:paraId="4E1B3F40" w14:textId="77777777" w:rsidR="001451B6" w:rsidRPr="00F60272" w:rsidRDefault="001451B6" w:rsidP="001451B6">
      <w:pPr>
        <w:rPr>
          <w:lang w:val="lt-LT"/>
        </w:rPr>
      </w:pPr>
      <w:r w:rsidRPr="00F60272">
        <w:rPr>
          <w:lang w:val="lt-LT"/>
        </w:rPr>
        <w:br w:type="page"/>
      </w:r>
    </w:p>
    <w:p w14:paraId="0656481B" w14:textId="77777777" w:rsidR="00556DBB" w:rsidRPr="00D155FE" w:rsidRDefault="00556DBB" w:rsidP="00556DBB">
      <w:pPr>
        <w:rPr>
          <w:lang w:val="lt-LT"/>
        </w:rPr>
      </w:pPr>
    </w:p>
    <w:p w14:paraId="3718DCB8" w14:textId="77777777" w:rsidR="00556DBB" w:rsidRPr="00D155FE" w:rsidRDefault="00556DBB" w:rsidP="00556DBB">
      <w:pPr>
        <w:pBdr>
          <w:top w:val="single" w:sz="4" w:space="1" w:color="auto"/>
          <w:left w:val="single" w:sz="4" w:space="4" w:color="auto"/>
          <w:bottom w:val="single" w:sz="4" w:space="1" w:color="auto"/>
          <w:right w:val="single" w:sz="4" w:space="4" w:color="auto"/>
        </w:pBdr>
        <w:rPr>
          <w:b/>
          <w:lang w:val="lt-LT"/>
        </w:rPr>
      </w:pPr>
      <w:r w:rsidRPr="00D155FE">
        <w:rPr>
          <w:b/>
          <w:lang w:val="lt-LT"/>
        </w:rPr>
        <w:t>MINIMALI INFORMACIJA ANT MAŽŲ VIDINIŲ PAKUOČIŲ</w:t>
      </w:r>
    </w:p>
    <w:p w14:paraId="4FD85F6D" w14:textId="77777777" w:rsidR="00556DBB" w:rsidRPr="00D155FE" w:rsidRDefault="00556DBB" w:rsidP="00556DBB">
      <w:pPr>
        <w:pBdr>
          <w:top w:val="single" w:sz="4" w:space="1" w:color="auto"/>
          <w:left w:val="single" w:sz="4" w:space="4" w:color="auto"/>
          <w:bottom w:val="single" w:sz="4" w:space="1" w:color="auto"/>
          <w:right w:val="single" w:sz="4" w:space="4" w:color="auto"/>
        </w:pBdr>
        <w:rPr>
          <w:b/>
          <w:lang w:val="lt-LT"/>
        </w:rPr>
      </w:pPr>
    </w:p>
    <w:p w14:paraId="3AD1B79B" w14:textId="77777777" w:rsidR="00556DBB" w:rsidRPr="00D155FE" w:rsidRDefault="00556DBB" w:rsidP="00556DBB">
      <w:pPr>
        <w:pBdr>
          <w:top w:val="single" w:sz="4" w:space="1" w:color="auto"/>
          <w:left w:val="single" w:sz="4" w:space="4" w:color="auto"/>
          <w:bottom w:val="single" w:sz="4" w:space="1" w:color="auto"/>
          <w:right w:val="single" w:sz="4" w:space="4" w:color="auto"/>
        </w:pBdr>
        <w:rPr>
          <w:lang w:val="lt-LT"/>
        </w:rPr>
      </w:pPr>
      <w:r w:rsidRPr="00D155FE">
        <w:rPr>
          <w:b/>
          <w:lang w:val="lt-LT"/>
        </w:rPr>
        <w:t>FLAKONAI</w:t>
      </w:r>
    </w:p>
    <w:p w14:paraId="1A7D9B70" w14:textId="77777777" w:rsidR="00556DBB" w:rsidRPr="00D155FE" w:rsidRDefault="00556DBB" w:rsidP="00556DBB">
      <w:pPr>
        <w:rPr>
          <w:lang w:val="lt-LT"/>
        </w:rPr>
      </w:pPr>
    </w:p>
    <w:p w14:paraId="5FC0E144" w14:textId="77777777" w:rsidR="00556DBB" w:rsidRPr="00D155FE" w:rsidRDefault="00556DBB" w:rsidP="00556DBB">
      <w:pPr>
        <w:rPr>
          <w:lang w:val="lt-LT"/>
        </w:rPr>
      </w:pPr>
    </w:p>
    <w:p w14:paraId="058ED5C8" w14:textId="77777777" w:rsidR="00556DBB" w:rsidRPr="00D155FE" w:rsidRDefault="00556DBB" w:rsidP="00556DBB">
      <w:pPr>
        <w:pBdr>
          <w:top w:val="single" w:sz="4" w:space="1" w:color="auto"/>
          <w:left w:val="single" w:sz="4" w:space="4" w:color="auto"/>
          <w:bottom w:val="single" w:sz="4" w:space="1" w:color="auto"/>
          <w:right w:val="single" w:sz="4" w:space="4" w:color="auto"/>
        </w:pBdr>
        <w:rPr>
          <w:b/>
          <w:lang w:val="lt-LT"/>
        </w:rPr>
      </w:pPr>
      <w:r w:rsidRPr="00D155FE">
        <w:rPr>
          <w:b/>
          <w:lang w:val="lt-LT"/>
        </w:rPr>
        <w:t>1.</w:t>
      </w:r>
      <w:r w:rsidRPr="00D155FE">
        <w:rPr>
          <w:b/>
          <w:lang w:val="lt-LT"/>
        </w:rPr>
        <w:tab/>
      </w:r>
      <w:r w:rsidRPr="00D155FE">
        <w:rPr>
          <w:b/>
          <w:caps/>
          <w:lang w:val="lt-LT"/>
        </w:rPr>
        <w:t>Vaistinio preparato pavadinimas ir vartojimo būdas (-ai)</w:t>
      </w:r>
    </w:p>
    <w:p w14:paraId="53AC1898" w14:textId="77777777" w:rsidR="00556DBB" w:rsidRPr="00D155FE" w:rsidRDefault="00556DBB" w:rsidP="00556DBB">
      <w:pPr>
        <w:rPr>
          <w:lang w:val="lt-LT"/>
        </w:rPr>
      </w:pPr>
    </w:p>
    <w:p w14:paraId="0C386F3D" w14:textId="77777777" w:rsidR="00556DBB" w:rsidRPr="00D155FE" w:rsidRDefault="00556DBB" w:rsidP="00556DBB">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22,5 mg milteliai pailginto atpalaidavimo injekcinei suspensijai</w:t>
      </w:r>
    </w:p>
    <w:p w14:paraId="6C103FD7" w14:textId="77777777" w:rsidR="00556DBB" w:rsidRPr="00D155FE" w:rsidRDefault="00556DBB" w:rsidP="00556DBB">
      <w:pPr>
        <w:rPr>
          <w:lang w:val="lt-LT"/>
        </w:rPr>
      </w:pPr>
      <w:r w:rsidRPr="00037CCC">
        <w:rPr>
          <w:color w:val="000000"/>
          <w:lang w:val="it-IT"/>
        </w:rPr>
        <w:t>Leuprorelini acetas</w:t>
      </w:r>
    </w:p>
    <w:p w14:paraId="466DFC4A" w14:textId="77777777" w:rsidR="00556DBB" w:rsidRPr="00D155FE" w:rsidRDefault="00556DBB" w:rsidP="00556DBB">
      <w:pPr>
        <w:rPr>
          <w:lang w:val="lt-LT"/>
        </w:rPr>
      </w:pPr>
    </w:p>
    <w:p w14:paraId="04746CFE" w14:textId="77777777" w:rsidR="00556DBB" w:rsidRPr="00D155FE" w:rsidRDefault="00556DBB" w:rsidP="00556DBB">
      <w:pPr>
        <w:rPr>
          <w:lang w:val="lt-LT"/>
        </w:rPr>
      </w:pPr>
      <w:r w:rsidRPr="00D155FE">
        <w:rPr>
          <w:lang w:val="lt-LT"/>
        </w:rPr>
        <w:t>Leisti tik į raumenis.</w:t>
      </w:r>
    </w:p>
    <w:p w14:paraId="0185F20B" w14:textId="77777777" w:rsidR="00556DBB" w:rsidRPr="00D155FE" w:rsidRDefault="00556DBB" w:rsidP="00556DBB">
      <w:pPr>
        <w:rPr>
          <w:lang w:val="lt-LT"/>
        </w:rPr>
      </w:pPr>
    </w:p>
    <w:p w14:paraId="0AA33218" w14:textId="77777777" w:rsidR="00556DBB" w:rsidRPr="00D155FE" w:rsidRDefault="00556DBB" w:rsidP="00556DBB">
      <w:pPr>
        <w:rPr>
          <w:lang w:val="lt-LT"/>
        </w:rPr>
      </w:pPr>
    </w:p>
    <w:p w14:paraId="31C568A3" w14:textId="77777777" w:rsidR="00556DBB" w:rsidRPr="00D155FE" w:rsidRDefault="00556DBB" w:rsidP="00556DBB">
      <w:pPr>
        <w:pBdr>
          <w:top w:val="single" w:sz="4" w:space="1" w:color="auto"/>
          <w:left w:val="single" w:sz="4" w:space="4" w:color="auto"/>
          <w:bottom w:val="single" w:sz="4" w:space="1" w:color="auto"/>
          <w:right w:val="single" w:sz="4" w:space="4" w:color="auto"/>
        </w:pBdr>
        <w:rPr>
          <w:b/>
          <w:lang w:val="lt-LT"/>
        </w:rPr>
      </w:pPr>
      <w:r w:rsidRPr="00D155FE">
        <w:rPr>
          <w:b/>
          <w:lang w:val="lt-LT"/>
        </w:rPr>
        <w:t>2.</w:t>
      </w:r>
      <w:r w:rsidRPr="00D155FE">
        <w:rPr>
          <w:b/>
          <w:lang w:val="lt-LT"/>
        </w:rPr>
        <w:tab/>
        <w:t>VARTOJIMO METODAS</w:t>
      </w:r>
    </w:p>
    <w:p w14:paraId="7D4BF0BE" w14:textId="77777777" w:rsidR="00556DBB" w:rsidRPr="00D155FE" w:rsidRDefault="00556DBB" w:rsidP="00556DBB">
      <w:pPr>
        <w:rPr>
          <w:lang w:val="lt-LT"/>
        </w:rPr>
      </w:pPr>
    </w:p>
    <w:p w14:paraId="655FA211" w14:textId="77777777" w:rsidR="00556DBB" w:rsidRPr="00D155FE" w:rsidRDefault="00556DBB" w:rsidP="00556DBB">
      <w:pPr>
        <w:rPr>
          <w:lang w:val="lt-LT"/>
        </w:rPr>
      </w:pPr>
    </w:p>
    <w:p w14:paraId="20D96422" w14:textId="77777777" w:rsidR="00556DBB" w:rsidRPr="00D155FE" w:rsidRDefault="00556DBB" w:rsidP="00556DBB">
      <w:pPr>
        <w:pBdr>
          <w:top w:val="single" w:sz="4" w:space="1" w:color="auto"/>
          <w:left w:val="single" w:sz="4" w:space="4" w:color="auto"/>
          <w:bottom w:val="single" w:sz="4" w:space="1" w:color="auto"/>
          <w:right w:val="single" w:sz="4" w:space="4" w:color="auto"/>
        </w:pBdr>
        <w:rPr>
          <w:b/>
          <w:lang w:val="lt-LT"/>
        </w:rPr>
      </w:pPr>
      <w:r w:rsidRPr="00D155FE">
        <w:rPr>
          <w:b/>
          <w:lang w:val="lt-LT"/>
        </w:rPr>
        <w:t>3.</w:t>
      </w:r>
      <w:r w:rsidRPr="00D155FE">
        <w:rPr>
          <w:b/>
          <w:lang w:val="lt-LT"/>
        </w:rPr>
        <w:tab/>
        <w:t>TINKAMUMO LAIKAS</w:t>
      </w:r>
    </w:p>
    <w:p w14:paraId="4EE32CCA" w14:textId="77777777" w:rsidR="00556DBB" w:rsidRPr="00D155FE" w:rsidRDefault="00556DBB" w:rsidP="00556DBB">
      <w:pPr>
        <w:rPr>
          <w:lang w:val="lt-LT"/>
        </w:rPr>
      </w:pPr>
    </w:p>
    <w:p w14:paraId="7C3A2350" w14:textId="77777777" w:rsidR="00556DBB" w:rsidRPr="00D155FE" w:rsidRDefault="00556DBB" w:rsidP="00556DBB">
      <w:pPr>
        <w:rPr>
          <w:lang w:val="lt-LT"/>
        </w:rPr>
      </w:pPr>
      <w:r w:rsidRPr="00D155FE">
        <w:rPr>
          <w:lang w:val="lt-LT"/>
        </w:rPr>
        <w:t>EXP {mm/MMMM}</w:t>
      </w:r>
    </w:p>
    <w:p w14:paraId="5D699D69" w14:textId="77777777" w:rsidR="00556DBB" w:rsidRPr="00D155FE" w:rsidRDefault="00556DBB" w:rsidP="00556DBB">
      <w:pPr>
        <w:rPr>
          <w:lang w:val="lt-LT"/>
        </w:rPr>
      </w:pPr>
    </w:p>
    <w:p w14:paraId="37C8ADF8" w14:textId="77777777" w:rsidR="00556DBB" w:rsidRPr="00D155FE" w:rsidRDefault="00556DBB" w:rsidP="00556DBB">
      <w:pPr>
        <w:rPr>
          <w:lang w:val="lt-LT"/>
        </w:rPr>
      </w:pPr>
    </w:p>
    <w:p w14:paraId="28C6E15B" w14:textId="77777777" w:rsidR="00556DBB" w:rsidRPr="00D155FE" w:rsidRDefault="00556DBB" w:rsidP="00556DBB">
      <w:pPr>
        <w:pBdr>
          <w:top w:val="single" w:sz="4" w:space="1" w:color="auto"/>
          <w:left w:val="single" w:sz="4" w:space="4" w:color="auto"/>
          <w:bottom w:val="single" w:sz="4" w:space="1" w:color="auto"/>
          <w:right w:val="single" w:sz="4" w:space="4" w:color="auto"/>
        </w:pBdr>
        <w:rPr>
          <w:b/>
          <w:lang w:val="lt-LT"/>
        </w:rPr>
      </w:pPr>
      <w:r w:rsidRPr="00D155FE">
        <w:rPr>
          <w:b/>
          <w:lang w:val="lt-LT"/>
        </w:rPr>
        <w:t>4.</w:t>
      </w:r>
      <w:r w:rsidRPr="00D155FE">
        <w:rPr>
          <w:b/>
          <w:lang w:val="lt-LT"/>
        </w:rPr>
        <w:tab/>
        <w:t>SERIJOS NUMERIS</w:t>
      </w:r>
    </w:p>
    <w:p w14:paraId="70C026DD" w14:textId="77777777" w:rsidR="00556DBB" w:rsidRPr="00D155FE" w:rsidRDefault="00556DBB" w:rsidP="00556DBB">
      <w:pPr>
        <w:rPr>
          <w:lang w:val="lt-LT"/>
        </w:rPr>
      </w:pPr>
    </w:p>
    <w:p w14:paraId="169FDF14" w14:textId="77777777" w:rsidR="00556DBB" w:rsidRPr="00D155FE" w:rsidRDefault="00556DBB" w:rsidP="00556DBB">
      <w:pPr>
        <w:rPr>
          <w:lang w:val="lt-LT"/>
        </w:rPr>
      </w:pPr>
      <w:proofErr w:type="spellStart"/>
      <w:r w:rsidRPr="00D155FE">
        <w:rPr>
          <w:lang w:val="lt-LT"/>
        </w:rPr>
        <w:t>Lot</w:t>
      </w:r>
      <w:proofErr w:type="spellEnd"/>
      <w:r w:rsidRPr="00D155FE">
        <w:rPr>
          <w:lang w:val="lt-LT"/>
        </w:rPr>
        <w:t xml:space="preserve"> {numeris}</w:t>
      </w:r>
    </w:p>
    <w:p w14:paraId="0E3DC03C" w14:textId="77777777" w:rsidR="00556DBB" w:rsidRPr="00D155FE" w:rsidRDefault="00556DBB" w:rsidP="00556DBB">
      <w:pPr>
        <w:rPr>
          <w:lang w:val="lt-LT"/>
        </w:rPr>
      </w:pPr>
    </w:p>
    <w:p w14:paraId="72047996" w14:textId="77777777" w:rsidR="00556DBB" w:rsidRPr="00D155FE" w:rsidRDefault="00556DBB" w:rsidP="00556DBB">
      <w:pPr>
        <w:rPr>
          <w:lang w:val="lt-LT"/>
        </w:rPr>
      </w:pPr>
    </w:p>
    <w:p w14:paraId="30B96DBF" w14:textId="77777777" w:rsidR="00556DBB" w:rsidRPr="00D155FE" w:rsidRDefault="00556DBB" w:rsidP="00556DBB">
      <w:pPr>
        <w:pBdr>
          <w:top w:val="single" w:sz="4" w:space="1" w:color="auto"/>
          <w:left w:val="single" w:sz="4" w:space="4" w:color="auto"/>
          <w:bottom w:val="single" w:sz="4" w:space="1" w:color="auto"/>
          <w:right w:val="single" w:sz="4" w:space="4" w:color="auto"/>
        </w:pBdr>
        <w:rPr>
          <w:b/>
          <w:lang w:val="lt-LT"/>
        </w:rPr>
      </w:pPr>
      <w:r w:rsidRPr="00D155FE">
        <w:rPr>
          <w:b/>
          <w:lang w:val="lt-LT"/>
        </w:rPr>
        <w:t>5.</w:t>
      </w:r>
      <w:r w:rsidRPr="00D155FE">
        <w:rPr>
          <w:b/>
          <w:lang w:val="lt-LT"/>
        </w:rPr>
        <w:tab/>
        <w:t>KIEKIS (MASĖ, TŪRIS ARBA VIENETAI)</w:t>
      </w:r>
    </w:p>
    <w:p w14:paraId="54B414C6" w14:textId="77777777" w:rsidR="00556DBB" w:rsidRPr="00D155FE" w:rsidRDefault="00556DBB" w:rsidP="00556DBB">
      <w:pPr>
        <w:rPr>
          <w:lang w:val="lt-LT"/>
        </w:rPr>
      </w:pPr>
    </w:p>
    <w:p w14:paraId="1B8DC859" w14:textId="77777777" w:rsidR="00556DBB" w:rsidRPr="00D155FE" w:rsidRDefault="00556DBB" w:rsidP="00556DBB">
      <w:pPr>
        <w:rPr>
          <w:lang w:val="lt-LT"/>
        </w:rPr>
      </w:pPr>
      <w:r w:rsidRPr="00D155FE">
        <w:rPr>
          <w:lang w:val="lt-LT"/>
        </w:rPr>
        <w:t xml:space="preserve">22,5 mg </w:t>
      </w:r>
      <w:proofErr w:type="spellStart"/>
      <w:r w:rsidRPr="00D155FE">
        <w:rPr>
          <w:lang w:val="lt-LT"/>
        </w:rPr>
        <w:t>leuprorelino</w:t>
      </w:r>
      <w:proofErr w:type="spellEnd"/>
      <w:r w:rsidRPr="00D155FE">
        <w:rPr>
          <w:lang w:val="lt-LT"/>
        </w:rPr>
        <w:t xml:space="preserve"> acetato</w:t>
      </w:r>
    </w:p>
    <w:p w14:paraId="294BBEB2" w14:textId="77777777" w:rsidR="00556DBB" w:rsidRPr="00D155FE" w:rsidRDefault="00556DBB" w:rsidP="00556DBB">
      <w:pPr>
        <w:rPr>
          <w:lang w:val="lt-LT"/>
        </w:rPr>
      </w:pPr>
    </w:p>
    <w:p w14:paraId="59DF8DA0" w14:textId="77777777" w:rsidR="00556DBB" w:rsidRPr="00D155FE" w:rsidRDefault="00556DBB" w:rsidP="00556DBB">
      <w:pPr>
        <w:rPr>
          <w:lang w:val="lt-LT"/>
        </w:rPr>
      </w:pPr>
    </w:p>
    <w:p w14:paraId="70492098" w14:textId="77777777" w:rsidR="00556DBB" w:rsidRPr="00D155FE" w:rsidRDefault="00556DBB" w:rsidP="00556DBB">
      <w:pPr>
        <w:pBdr>
          <w:top w:val="single" w:sz="4" w:space="1" w:color="auto"/>
          <w:left w:val="single" w:sz="4" w:space="4" w:color="auto"/>
          <w:bottom w:val="single" w:sz="4" w:space="1" w:color="auto"/>
          <w:right w:val="single" w:sz="4" w:space="4" w:color="auto"/>
        </w:pBdr>
        <w:rPr>
          <w:b/>
          <w:lang w:val="lt-LT"/>
        </w:rPr>
      </w:pPr>
      <w:r w:rsidRPr="00D155FE">
        <w:rPr>
          <w:b/>
          <w:lang w:val="lt-LT"/>
        </w:rPr>
        <w:t>6.</w:t>
      </w:r>
      <w:r w:rsidRPr="00D155FE">
        <w:rPr>
          <w:b/>
          <w:lang w:val="lt-LT"/>
        </w:rPr>
        <w:tab/>
        <w:t>KITA</w:t>
      </w:r>
    </w:p>
    <w:p w14:paraId="40744F85" w14:textId="77777777" w:rsidR="00556DBB" w:rsidRPr="00D155FE" w:rsidRDefault="00556DBB" w:rsidP="00556DBB">
      <w:pPr>
        <w:rPr>
          <w:lang w:val="lt-LT"/>
        </w:rPr>
      </w:pPr>
    </w:p>
    <w:p w14:paraId="491B7529" w14:textId="77777777" w:rsidR="00556DBB" w:rsidRPr="00D155FE" w:rsidRDefault="00556DBB" w:rsidP="00556DBB">
      <w:pPr>
        <w:rPr>
          <w:lang w:val="lt-LT"/>
        </w:rPr>
      </w:pPr>
      <w:proofErr w:type="spellStart"/>
      <w:r w:rsidRPr="00D155FE">
        <w:rPr>
          <w:lang w:val="lt-LT"/>
        </w:rPr>
        <w:t>Logo</w:t>
      </w:r>
      <w:proofErr w:type="spellEnd"/>
    </w:p>
    <w:p w14:paraId="3D6A898D" w14:textId="77777777" w:rsidR="00556DBB" w:rsidRPr="00D155FE" w:rsidRDefault="00556DBB" w:rsidP="00556DBB">
      <w:pPr>
        <w:rPr>
          <w:lang w:val="lt-LT"/>
        </w:rPr>
      </w:pPr>
      <w:r w:rsidRPr="00D155FE">
        <w:rPr>
          <w:lang w:val="lt-LT"/>
        </w:rPr>
        <w:br w:type="page"/>
      </w:r>
    </w:p>
    <w:p w14:paraId="3B2BB007" w14:textId="77777777" w:rsidR="00556DBB" w:rsidRPr="00D155FE" w:rsidRDefault="00556DBB" w:rsidP="00556DBB">
      <w:pPr>
        <w:pBdr>
          <w:top w:val="single" w:sz="4" w:space="1" w:color="auto"/>
          <w:left w:val="single" w:sz="4" w:space="4" w:color="auto"/>
          <w:bottom w:val="single" w:sz="4" w:space="1" w:color="auto"/>
          <w:right w:val="single" w:sz="4" w:space="4" w:color="auto"/>
        </w:pBdr>
        <w:rPr>
          <w:b/>
          <w:lang w:val="lt-LT"/>
        </w:rPr>
      </w:pPr>
      <w:r w:rsidRPr="00D155FE">
        <w:rPr>
          <w:b/>
          <w:lang w:val="lt-LT"/>
        </w:rPr>
        <w:lastRenderedPageBreak/>
        <w:t>MINIMALI INFORMACIJA ANT MAŽŲ VIDINIŲ PAKUOČIŲ</w:t>
      </w:r>
    </w:p>
    <w:p w14:paraId="160CD32A" w14:textId="77777777" w:rsidR="00556DBB" w:rsidRPr="00D155FE" w:rsidRDefault="00556DBB" w:rsidP="00556DBB">
      <w:pPr>
        <w:pBdr>
          <w:top w:val="single" w:sz="4" w:space="1" w:color="auto"/>
          <w:left w:val="single" w:sz="4" w:space="4" w:color="auto"/>
          <w:bottom w:val="single" w:sz="4" w:space="1" w:color="auto"/>
          <w:right w:val="single" w:sz="4" w:space="4" w:color="auto"/>
        </w:pBdr>
        <w:rPr>
          <w:b/>
          <w:lang w:val="lt-LT"/>
        </w:rPr>
      </w:pPr>
    </w:p>
    <w:p w14:paraId="050DA4D7" w14:textId="77777777" w:rsidR="00556DBB" w:rsidRPr="00D155FE" w:rsidRDefault="00556DBB" w:rsidP="00556DBB">
      <w:pPr>
        <w:pBdr>
          <w:top w:val="single" w:sz="4" w:space="1" w:color="auto"/>
          <w:left w:val="single" w:sz="4" w:space="4" w:color="auto"/>
          <w:bottom w:val="single" w:sz="4" w:space="1" w:color="auto"/>
          <w:right w:val="single" w:sz="4" w:space="4" w:color="auto"/>
        </w:pBdr>
        <w:rPr>
          <w:lang w:val="lt-LT"/>
        </w:rPr>
      </w:pPr>
      <w:r w:rsidRPr="00D155FE">
        <w:rPr>
          <w:b/>
          <w:lang w:val="lt-LT"/>
        </w:rPr>
        <w:t>UŽPILDYTAS ŠVIRKŠTAS</w:t>
      </w:r>
    </w:p>
    <w:p w14:paraId="77797084" w14:textId="77777777" w:rsidR="00556DBB" w:rsidRPr="00D155FE" w:rsidRDefault="00556DBB" w:rsidP="00556DBB">
      <w:pPr>
        <w:rPr>
          <w:lang w:val="lt-LT"/>
        </w:rPr>
      </w:pPr>
    </w:p>
    <w:p w14:paraId="08DE82CD" w14:textId="77777777" w:rsidR="00556DBB" w:rsidRPr="00D155FE" w:rsidRDefault="00556DBB" w:rsidP="00556DBB">
      <w:pPr>
        <w:rPr>
          <w:lang w:val="lt-LT"/>
        </w:rPr>
      </w:pPr>
    </w:p>
    <w:p w14:paraId="5B4C95EA" w14:textId="77777777" w:rsidR="00556DBB" w:rsidRPr="00D155FE" w:rsidRDefault="00556DBB" w:rsidP="00556DBB">
      <w:pPr>
        <w:pBdr>
          <w:top w:val="single" w:sz="4" w:space="1" w:color="auto"/>
          <w:left w:val="single" w:sz="4" w:space="4" w:color="auto"/>
          <w:bottom w:val="single" w:sz="4" w:space="1" w:color="auto"/>
          <w:right w:val="single" w:sz="4" w:space="4" w:color="auto"/>
        </w:pBdr>
        <w:rPr>
          <w:b/>
          <w:lang w:val="lt-LT"/>
        </w:rPr>
      </w:pPr>
      <w:r w:rsidRPr="00D155FE">
        <w:rPr>
          <w:b/>
          <w:lang w:val="lt-LT"/>
        </w:rPr>
        <w:t>1.</w:t>
      </w:r>
      <w:r w:rsidRPr="00D155FE">
        <w:rPr>
          <w:b/>
          <w:lang w:val="lt-LT"/>
        </w:rPr>
        <w:tab/>
      </w:r>
      <w:r w:rsidRPr="00D155FE">
        <w:rPr>
          <w:b/>
          <w:caps/>
          <w:lang w:val="lt-LT"/>
        </w:rPr>
        <w:t>Vaistinio preparato pavadinimas ir vartojimo būdas (-ai)</w:t>
      </w:r>
    </w:p>
    <w:p w14:paraId="242008A0" w14:textId="77777777" w:rsidR="00556DBB" w:rsidRPr="00D155FE" w:rsidRDefault="00556DBB" w:rsidP="00556DBB">
      <w:pPr>
        <w:rPr>
          <w:lang w:val="lt-LT"/>
        </w:rPr>
      </w:pPr>
    </w:p>
    <w:p w14:paraId="7BF7BB10" w14:textId="77777777" w:rsidR="00556DBB" w:rsidRPr="00D155FE" w:rsidRDefault="00556DBB" w:rsidP="00556DBB">
      <w:pPr>
        <w:rPr>
          <w:lang w:val="lt-LT"/>
        </w:rPr>
      </w:pPr>
      <w:r w:rsidRPr="00D155FE">
        <w:rPr>
          <w:lang w:val="lt-LT"/>
        </w:rPr>
        <w:t xml:space="preserve">Tirpiklis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22,5 mg</w:t>
      </w:r>
    </w:p>
    <w:p w14:paraId="69D045F4" w14:textId="77777777" w:rsidR="00556DBB" w:rsidRPr="00D155FE" w:rsidRDefault="00556DBB" w:rsidP="00556DBB">
      <w:pPr>
        <w:rPr>
          <w:lang w:val="lt-LT"/>
        </w:rPr>
      </w:pPr>
    </w:p>
    <w:p w14:paraId="76188644" w14:textId="77777777" w:rsidR="00556DBB" w:rsidRPr="00D155FE" w:rsidRDefault="00556DBB" w:rsidP="00556DBB">
      <w:pPr>
        <w:rPr>
          <w:lang w:val="lt-LT"/>
        </w:rPr>
      </w:pPr>
      <w:r w:rsidRPr="00D155FE">
        <w:rPr>
          <w:lang w:val="lt-LT"/>
        </w:rPr>
        <w:t>Leisti tik į raumenis.</w:t>
      </w:r>
    </w:p>
    <w:p w14:paraId="25E3DCBC" w14:textId="77777777" w:rsidR="00556DBB" w:rsidRPr="00D155FE" w:rsidRDefault="00556DBB" w:rsidP="00556DBB">
      <w:pPr>
        <w:rPr>
          <w:lang w:val="lt-LT"/>
        </w:rPr>
      </w:pPr>
    </w:p>
    <w:p w14:paraId="3197DFDB" w14:textId="77777777" w:rsidR="00556DBB" w:rsidRPr="00D155FE" w:rsidRDefault="00556DBB" w:rsidP="00556DBB">
      <w:pPr>
        <w:rPr>
          <w:lang w:val="lt-LT"/>
        </w:rPr>
      </w:pPr>
    </w:p>
    <w:p w14:paraId="2A7399F2" w14:textId="77777777" w:rsidR="00556DBB" w:rsidRPr="00D155FE" w:rsidRDefault="00556DBB" w:rsidP="00556DBB">
      <w:pPr>
        <w:pBdr>
          <w:top w:val="single" w:sz="4" w:space="1" w:color="auto"/>
          <w:left w:val="single" w:sz="4" w:space="4" w:color="auto"/>
          <w:bottom w:val="single" w:sz="4" w:space="1" w:color="auto"/>
          <w:right w:val="single" w:sz="4" w:space="4" w:color="auto"/>
        </w:pBdr>
        <w:rPr>
          <w:b/>
          <w:lang w:val="lt-LT"/>
        </w:rPr>
      </w:pPr>
      <w:r w:rsidRPr="00D155FE">
        <w:rPr>
          <w:b/>
          <w:lang w:val="lt-LT"/>
        </w:rPr>
        <w:t>2.</w:t>
      </w:r>
      <w:r w:rsidRPr="00D155FE">
        <w:rPr>
          <w:b/>
          <w:lang w:val="lt-LT"/>
        </w:rPr>
        <w:tab/>
        <w:t>VARTOJIMO METODAS</w:t>
      </w:r>
    </w:p>
    <w:p w14:paraId="2FE59409" w14:textId="77777777" w:rsidR="00556DBB" w:rsidRPr="00D155FE" w:rsidRDefault="00556DBB" w:rsidP="00556DBB">
      <w:pPr>
        <w:rPr>
          <w:lang w:val="lt-LT"/>
        </w:rPr>
      </w:pPr>
    </w:p>
    <w:p w14:paraId="156CDCD0" w14:textId="77777777" w:rsidR="00556DBB" w:rsidRPr="00D155FE" w:rsidRDefault="00556DBB" w:rsidP="00556DBB">
      <w:pPr>
        <w:rPr>
          <w:lang w:val="lt-LT"/>
        </w:rPr>
      </w:pPr>
    </w:p>
    <w:p w14:paraId="0C5FCC3E" w14:textId="77777777" w:rsidR="00556DBB" w:rsidRPr="00D155FE" w:rsidRDefault="00556DBB" w:rsidP="00556DBB">
      <w:pPr>
        <w:pBdr>
          <w:top w:val="single" w:sz="4" w:space="1" w:color="auto"/>
          <w:left w:val="single" w:sz="4" w:space="4" w:color="auto"/>
          <w:bottom w:val="single" w:sz="4" w:space="1" w:color="auto"/>
          <w:right w:val="single" w:sz="4" w:space="4" w:color="auto"/>
        </w:pBdr>
        <w:rPr>
          <w:b/>
          <w:lang w:val="lt-LT"/>
        </w:rPr>
      </w:pPr>
      <w:r w:rsidRPr="00D155FE">
        <w:rPr>
          <w:b/>
          <w:lang w:val="lt-LT"/>
        </w:rPr>
        <w:t>3.</w:t>
      </w:r>
      <w:r w:rsidRPr="00D155FE">
        <w:rPr>
          <w:b/>
          <w:lang w:val="lt-LT"/>
        </w:rPr>
        <w:tab/>
        <w:t>TINKAMUMO LAIKAS</w:t>
      </w:r>
    </w:p>
    <w:p w14:paraId="522B0E3C" w14:textId="77777777" w:rsidR="00556DBB" w:rsidRPr="00D155FE" w:rsidRDefault="00556DBB" w:rsidP="00556DBB">
      <w:pPr>
        <w:rPr>
          <w:lang w:val="lt-LT"/>
        </w:rPr>
      </w:pPr>
    </w:p>
    <w:p w14:paraId="58CDF7FA" w14:textId="77777777" w:rsidR="00556DBB" w:rsidRPr="00D155FE" w:rsidRDefault="00556DBB" w:rsidP="00556DBB">
      <w:pPr>
        <w:rPr>
          <w:lang w:val="lt-LT"/>
        </w:rPr>
      </w:pPr>
      <w:r w:rsidRPr="00D155FE">
        <w:rPr>
          <w:lang w:val="lt-LT"/>
        </w:rPr>
        <w:t>EXP {mm/MMMM}</w:t>
      </w:r>
    </w:p>
    <w:p w14:paraId="70AF0609" w14:textId="77777777" w:rsidR="00556DBB" w:rsidRPr="00D155FE" w:rsidRDefault="00556DBB" w:rsidP="00556DBB">
      <w:pPr>
        <w:rPr>
          <w:lang w:val="lt-LT"/>
        </w:rPr>
      </w:pPr>
    </w:p>
    <w:p w14:paraId="05878DC5" w14:textId="77777777" w:rsidR="00556DBB" w:rsidRPr="00D155FE" w:rsidRDefault="00556DBB" w:rsidP="00556DBB">
      <w:pPr>
        <w:rPr>
          <w:lang w:val="lt-LT"/>
        </w:rPr>
      </w:pPr>
    </w:p>
    <w:p w14:paraId="3C5673D7" w14:textId="77777777" w:rsidR="00556DBB" w:rsidRPr="00D155FE" w:rsidRDefault="00556DBB" w:rsidP="00556DBB">
      <w:pPr>
        <w:pBdr>
          <w:top w:val="single" w:sz="4" w:space="1" w:color="auto"/>
          <w:left w:val="single" w:sz="4" w:space="4" w:color="auto"/>
          <w:bottom w:val="single" w:sz="4" w:space="1" w:color="auto"/>
          <w:right w:val="single" w:sz="4" w:space="4" w:color="auto"/>
        </w:pBdr>
        <w:rPr>
          <w:b/>
          <w:lang w:val="lt-LT"/>
        </w:rPr>
      </w:pPr>
      <w:r w:rsidRPr="00D155FE">
        <w:rPr>
          <w:b/>
          <w:lang w:val="lt-LT"/>
        </w:rPr>
        <w:t>4.</w:t>
      </w:r>
      <w:r w:rsidRPr="00D155FE">
        <w:rPr>
          <w:b/>
          <w:lang w:val="lt-LT"/>
        </w:rPr>
        <w:tab/>
        <w:t>SERIJOS NUMERIS</w:t>
      </w:r>
    </w:p>
    <w:p w14:paraId="5BA6DE90" w14:textId="77777777" w:rsidR="00556DBB" w:rsidRPr="00D155FE" w:rsidRDefault="00556DBB" w:rsidP="00556DBB">
      <w:pPr>
        <w:rPr>
          <w:lang w:val="lt-LT"/>
        </w:rPr>
      </w:pPr>
    </w:p>
    <w:p w14:paraId="2BB523E3" w14:textId="77777777" w:rsidR="00556DBB" w:rsidRPr="00D155FE" w:rsidRDefault="00556DBB" w:rsidP="00556DBB">
      <w:pPr>
        <w:rPr>
          <w:lang w:val="lt-LT"/>
        </w:rPr>
      </w:pPr>
      <w:proofErr w:type="spellStart"/>
      <w:r w:rsidRPr="00D155FE">
        <w:rPr>
          <w:lang w:val="lt-LT"/>
        </w:rPr>
        <w:t>Lot</w:t>
      </w:r>
      <w:proofErr w:type="spellEnd"/>
      <w:r w:rsidRPr="00D155FE">
        <w:rPr>
          <w:lang w:val="lt-LT"/>
        </w:rPr>
        <w:t xml:space="preserve"> {numeris}</w:t>
      </w:r>
    </w:p>
    <w:p w14:paraId="5F2E92AE" w14:textId="77777777" w:rsidR="00556DBB" w:rsidRPr="00D155FE" w:rsidRDefault="00556DBB" w:rsidP="00556DBB">
      <w:pPr>
        <w:rPr>
          <w:lang w:val="lt-LT"/>
        </w:rPr>
      </w:pPr>
    </w:p>
    <w:p w14:paraId="18BE0789" w14:textId="77777777" w:rsidR="00556DBB" w:rsidRPr="00D155FE" w:rsidRDefault="00556DBB" w:rsidP="00556DBB">
      <w:pPr>
        <w:rPr>
          <w:lang w:val="lt-LT"/>
        </w:rPr>
      </w:pPr>
    </w:p>
    <w:p w14:paraId="4D33E2F1" w14:textId="77777777" w:rsidR="00556DBB" w:rsidRPr="00D155FE" w:rsidRDefault="00556DBB" w:rsidP="00556DBB">
      <w:pPr>
        <w:pBdr>
          <w:top w:val="single" w:sz="4" w:space="1" w:color="auto"/>
          <w:left w:val="single" w:sz="4" w:space="4" w:color="auto"/>
          <w:bottom w:val="single" w:sz="4" w:space="1" w:color="auto"/>
          <w:right w:val="single" w:sz="4" w:space="4" w:color="auto"/>
        </w:pBdr>
        <w:rPr>
          <w:b/>
          <w:lang w:val="lt-LT"/>
        </w:rPr>
      </w:pPr>
      <w:r w:rsidRPr="00D155FE">
        <w:rPr>
          <w:b/>
          <w:lang w:val="lt-LT"/>
        </w:rPr>
        <w:t>5.</w:t>
      </w:r>
      <w:r w:rsidRPr="00D155FE">
        <w:rPr>
          <w:b/>
          <w:lang w:val="lt-LT"/>
        </w:rPr>
        <w:tab/>
        <w:t>KIEKIS (MASĖ, TŪRIS ARBA VIENETAI)</w:t>
      </w:r>
    </w:p>
    <w:p w14:paraId="5A961F07" w14:textId="77777777" w:rsidR="00556DBB" w:rsidRPr="00D155FE" w:rsidRDefault="00556DBB" w:rsidP="00556DBB">
      <w:pPr>
        <w:rPr>
          <w:lang w:val="lt-LT"/>
        </w:rPr>
      </w:pPr>
    </w:p>
    <w:p w14:paraId="4C312376" w14:textId="77777777" w:rsidR="00556DBB" w:rsidRPr="00D155FE" w:rsidRDefault="00556DBB" w:rsidP="00556DBB">
      <w:pPr>
        <w:rPr>
          <w:lang w:val="lt-LT"/>
        </w:rPr>
      </w:pPr>
      <w:r w:rsidRPr="00D155FE">
        <w:rPr>
          <w:lang w:val="lt-LT"/>
        </w:rPr>
        <w:t>2 ml</w:t>
      </w:r>
    </w:p>
    <w:p w14:paraId="142A507E" w14:textId="77777777" w:rsidR="00556DBB" w:rsidRPr="00D155FE" w:rsidRDefault="00556DBB" w:rsidP="00556DBB">
      <w:pPr>
        <w:rPr>
          <w:lang w:val="lt-LT"/>
        </w:rPr>
      </w:pPr>
    </w:p>
    <w:p w14:paraId="365EB775" w14:textId="77777777" w:rsidR="00556DBB" w:rsidRPr="00D155FE" w:rsidRDefault="00556DBB" w:rsidP="00556DBB">
      <w:pPr>
        <w:rPr>
          <w:lang w:val="lt-LT"/>
        </w:rPr>
      </w:pPr>
    </w:p>
    <w:p w14:paraId="6AB0DA7E" w14:textId="77777777" w:rsidR="00556DBB" w:rsidRPr="00D155FE" w:rsidRDefault="00556DBB" w:rsidP="00556DBB">
      <w:pPr>
        <w:pBdr>
          <w:top w:val="single" w:sz="4" w:space="1" w:color="auto"/>
          <w:left w:val="single" w:sz="4" w:space="4" w:color="auto"/>
          <w:bottom w:val="single" w:sz="4" w:space="1" w:color="auto"/>
          <w:right w:val="single" w:sz="4" w:space="4" w:color="auto"/>
        </w:pBdr>
        <w:rPr>
          <w:b/>
          <w:lang w:val="lt-LT"/>
        </w:rPr>
      </w:pPr>
      <w:r w:rsidRPr="00D155FE">
        <w:rPr>
          <w:b/>
          <w:lang w:val="lt-LT"/>
        </w:rPr>
        <w:t>6.</w:t>
      </w:r>
      <w:r w:rsidRPr="00D155FE">
        <w:rPr>
          <w:b/>
          <w:lang w:val="lt-LT"/>
        </w:rPr>
        <w:tab/>
        <w:t>KITA</w:t>
      </w:r>
    </w:p>
    <w:p w14:paraId="1DBB0F8F" w14:textId="77777777" w:rsidR="00556DBB" w:rsidRPr="00D155FE" w:rsidRDefault="00556DBB" w:rsidP="00556DBB">
      <w:pPr>
        <w:rPr>
          <w:lang w:val="lt-LT"/>
        </w:rPr>
      </w:pPr>
    </w:p>
    <w:p w14:paraId="2C509720" w14:textId="77777777" w:rsidR="00556DBB" w:rsidRPr="00D155FE" w:rsidRDefault="00556DBB" w:rsidP="00556DBB">
      <w:pPr>
        <w:rPr>
          <w:lang w:val="lt-LT"/>
        </w:rPr>
      </w:pPr>
      <w:proofErr w:type="spellStart"/>
      <w:r w:rsidRPr="00D155FE">
        <w:rPr>
          <w:lang w:val="lt-LT"/>
        </w:rPr>
        <w:t>Logo</w:t>
      </w:r>
      <w:proofErr w:type="spellEnd"/>
    </w:p>
    <w:p w14:paraId="2AC2669E" w14:textId="77777777" w:rsidR="00556DBB" w:rsidRPr="00D155FE" w:rsidRDefault="00556DBB" w:rsidP="00556DBB">
      <w:pPr>
        <w:rPr>
          <w:lang w:val="lt-LT"/>
        </w:rPr>
      </w:pPr>
      <w:r w:rsidRPr="00D155FE">
        <w:rPr>
          <w:lang w:val="lt-LT"/>
        </w:rPr>
        <w:t>Tirpiklis suspensijai ruošti.</w:t>
      </w:r>
    </w:p>
    <w:p w14:paraId="7EE77384" w14:textId="77777777" w:rsidR="00556DBB" w:rsidRPr="00D155FE" w:rsidRDefault="00556DBB" w:rsidP="00556DBB">
      <w:pPr>
        <w:rPr>
          <w:lang w:val="lt-LT"/>
        </w:rPr>
      </w:pPr>
    </w:p>
    <w:p w14:paraId="10479108" w14:textId="77777777" w:rsidR="00556DBB" w:rsidRPr="00D155FE" w:rsidRDefault="00556DBB" w:rsidP="00556DBB">
      <w:pPr>
        <w:rPr>
          <w:lang w:val="lt-LT"/>
        </w:rPr>
      </w:pPr>
    </w:p>
    <w:p w14:paraId="24939FF9" w14:textId="77777777" w:rsidR="00556DBB" w:rsidRPr="00D155FE" w:rsidRDefault="00556DBB" w:rsidP="00556DBB">
      <w:pPr>
        <w:rPr>
          <w:b/>
          <w:color w:val="000000"/>
          <w:lang w:val="lt-LT"/>
        </w:rPr>
      </w:pPr>
      <w:r w:rsidRPr="00D155FE">
        <w:rPr>
          <w:lang w:val="lt-LT"/>
        </w:rPr>
        <w:br w:type="page"/>
      </w:r>
    </w:p>
    <w:p w14:paraId="4E6CD28C" w14:textId="77777777" w:rsidR="00556DBB" w:rsidRPr="00D155FE" w:rsidRDefault="00556DBB" w:rsidP="00556DBB">
      <w:pPr>
        <w:rPr>
          <w:color w:val="000000"/>
          <w:lang w:val="lt-LT"/>
        </w:rPr>
      </w:pPr>
    </w:p>
    <w:p w14:paraId="3FD61C73" w14:textId="77777777" w:rsidR="00556DBB" w:rsidRPr="00D155FE" w:rsidRDefault="00556DBB" w:rsidP="00556DBB">
      <w:pPr>
        <w:jc w:val="center"/>
        <w:rPr>
          <w:b/>
          <w:lang w:val="lt-LT"/>
        </w:rPr>
      </w:pPr>
    </w:p>
    <w:p w14:paraId="140E4E95" w14:textId="77777777" w:rsidR="00556DBB" w:rsidRPr="00D155FE" w:rsidRDefault="00556DBB" w:rsidP="00556DBB">
      <w:pPr>
        <w:jc w:val="center"/>
        <w:rPr>
          <w:b/>
          <w:lang w:val="lt-LT"/>
        </w:rPr>
      </w:pPr>
    </w:p>
    <w:p w14:paraId="03E965B3" w14:textId="77777777" w:rsidR="00556DBB" w:rsidRPr="00D155FE" w:rsidRDefault="00556DBB" w:rsidP="00556DBB">
      <w:pPr>
        <w:jc w:val="center"/>
        <w:rPr>
          <w:b/>
          <w:lang w:val="lt-LT"/>
        </w:rPr>
      </w:pPr>
    </w:p>
    <w:p w14:paraId="2BEF4704" w14:textId="77777777" w:rsidR="00556DBB" w:rsidRPr="00D155FE" w:rsidRDefault="00556DBB" w:rsidP="00556DBB">
      <w:pPr>
        <w:jc w:val="center"/>
        <w:rPr>
          <w:b/>
          <w:lang w:val="lt-LT"/>
        </w:rPr>
      </w:pPr>
    </w:p>
    <w:p w14:paraId="158426C5" w14:textId="77777777" w:rsidR="00556DBB" w:rsidRPr="00D155FE" w:rsidRDefault="00556DBB" w:rsidP="00556DBB">
      <w:pPr>
        <w:jc w:val="center"/>
        <w:rPr>
          <w:b/>
          <w:lang w:val="lt-LT"/>
        </w:rPr>
      </w:pPr>
    </w:p>
    <w:p w14:paraId="09CFFD88" w14:textId="77777777" w:rsidR="00556DBB" w:rsidRPr="00D155FE" w:rsidRDefault="00556DBB" w:rsidP="00556DBB">
      <w:pPr>
        <w:jc w:val="center"/>
        <w:rPr>
          <w:b/>
          <w:lang w:val="lt-LT"/>
        </w:rPr>
      </w:pPr>
    </w:p>
    <w:p w14:paraId="0B3DF319" w14:textId="77777777" w:rsidR="00556DBB" w:rsidRPr="00D155FE" w:rsidRDefault="00556DBB" w:rsidP="00556DBB">
      <w:pPr>
        <w:jc w:val="center"/>
        <w:rPr>
          <w:b/>
          <w:lang w:val="lt-LT"/>
        </w:rPr>
      </w:pPr>
    </w:p>
    <w:p w14:paraId="62A3AB65" w14:textId="77777777" w:rsidR="00556DBB" w:rsidRPr="00D155FE" w:rsidRDefault="00556DBB" w:rsidP="00556DBB">
      <w:pPr>
        <w:jc w:val="center"/>
        <w:rPr>
          <w:b/>
          <w:lang w:val="lt-LT"/>
        </w:rPr>
      </w:pPr>
    </w:p>
    <w:p w14:paraId="3BF32D10" w14:textId="77777777" w:rsidR="00556DBB" w:rsidRPr="00D155FE" w:rsidRDefault="00556DBB" w:rsidP="00556DBB">
      <w:pPr>
        <w:jc w:val="center"/>
        <w:rPr>
          <w:b/>
          <w:lang w:val="lt-LT"/>
        </w:rPr>
      </w:pPr>
    </w:p>
    <w:p w14:paraId="7B14A3D0" w14:textId="77777777" w:rsidR="00556DBB" w:rsidRPr="00D155FE" w:rsidRDefault="00556DBB" w:rsidP="00556DBB">
      <w:pPr>
        <w:jc w:val="center"/>
        <w:rPr>
          <w:b/>
          <w:lang w:val="lt-LT"/>
        </w:rPr>
      </w:pPr>
    </w:p>
    <w:p w14:paraId="61DD5D12" w14:textId="77777777" w:rsidR="00556DBB" w:rsidRPr="00D155FE" w:rsidRDefault="00556DBB" w:rsidP="00556DBB">
      <w:pPr>
        <w:jc w:val="center"/>
        <w:rPr>
          <w:b/>
          <w:lang w:val="lt-LT"/>
        </w:rPr>
      </w:pPr>
    </w:p>
    <w:p w14:paraId="044854C8" w14:textId="77777777" w:rsidR="00556DBB" w:rsidRPr="00D155FE" w:rsidRDefault="00556DBB" w:rsidP="00556DBB">
      <w:pPr>
        <w:jc w:val="center"/>
        <w:rPr>
          <w:b/>
          <w:lang w:val="lt-LT"/>
        </w:rPr>
      </w:pPr>
    </w:p>
    <w:p w14:paraId="65E93CF1" w14:textId="77777777" w:rsidR="00556DBB" w:rsidRPr="00D155FE" w:rsidRDefault="00556DBB" w:rsidP="00556DBB">
      <w:pPr>
        <w:jc w:val="center"/>
        <w:rPr>
          <w:b/>
          <w:lang w:val="lt-LT"/>
        </w:rPr>
      </w:pPr>
    </w:p>
    <w:p w14:paraId="3FD3E3E9" w14:textId="77777777" w:rsidR="00556DBB" w:rsidRPr="00D155FE" w:rsidRDefault="00556DBB" w:rsidP="00556DBB">
      <w:pPr>
        <w:jc w:val="center"/>
        <w:rPr>
          <w:b/>
          <w:lang w:val="lt-LT"/>
        </w:rPr>
      </w:pPr>
    </w:p>
    <w:p w14:paraId="3EDB2CDF" w14:textId="77777777" w:rsidR="00556DBB" w:rsidRPr="00D155FE" w:rsidRDefault="00556DBB" w:rsidP="00556DBB">
      <w:pPr>
        <w:jc w:val="center"/>
        <w:rPr>
          <w:b/>
          <w:lang w:val="lt-LT"/>
        </w:rPr>
      </w:pPr>
    </w:p>
    <w:p w14:paraId="79554EEF" w14:textId="77777777" w:rsidR="00556DBB" w:rsidRPr="00D155FE" w:rsidRDefault="00556DBB" w:rsidP="00556DBB">
      <w:pPr>
        <w:jc w:val="center"/>
        <w:rPr>
          <w:b/>
          <w:lang w:val="lt-LT"/>
        </w:rPr>
      </w:pPr>
    </w:p>
    <w:p w14:paraId="58C2248D" w14:textId="77777777" w:rsidR="00556DBB" w:rsidRPr="00D155FE" w:rsidRDefault="00556DBB" w:rsidP="00556DBB">
      <w:pPr>
        <w:jc w:val="center"/>
        <w:rPr>
          <w:b/>
          <w:lang w:val="lt-LT"/>
        </w:rPr>
      </w:pPr>
    </w:p>
    <w:p w14:paraId="2B012DA2" w14:textId="77777777" w:rsidR="00556DBB" w:rsidRPr="00D155FE" w:rsidRDefault="00556DBB" w:rsidP="00556DBB">
      <w:pPr>
        <w:jc w:val="center"/>
        <w:rPr>
          <w:b/>
          <w:lang w:val="lt-LT"/>
        </w:rPr>
      </w:pPr>
    </w:p>
    <w:p w14:paraId="674075B8" w14:textId="77777777" w:rsidR="00556DBB" w:rsidRPr="00D155FE" w:rsidRDefault="00556DBB" w:rsidP="00556DBB">
      <w:pPr>
        <w:jc w:val="center"/>
        <w:rPr>
          <w:b/>
          <w:lang w:val="lt-LT"/>
        </w:rPr>
      </w:pPr>
    </w:p>
    <w:p w14:paraId="2EF0F3D4" w14:textId="77777777" w:rsidR="00556DBB" w:rsidRPr="00D155FE" w:rsidRDefault="00556DBB" w:rsidP="00556DBB">
      <w:pPr>
        <w:jc w:val="center"/>
        <w:rPr>
          <w:b/>
          <w:lang w:val="lt-LT"/>
        </w:rPr>
      </w:pPr>
    </w:p>
    <w:p w14:paraId="6CC6D9A4" w14:textId="77777777" w:rsidR="00556DBB" w:rsidRPr="00D155FE" w:rsidRDefault="00556DBB" w:rsidP="00556DBB">
      <w:pPr>
        <w:jc w:val="center"/>
        <w:rPr>
          <w:b/>
          <w:lang w:val="lt-LT"/>
        </w:rPr>
      </w:pPr>
    </w:p>
    <w:p w14:paraId="23984950" w14:textId="77777777" w:rsidR="00556DBB" w:rsidRPr="00D155FE" w:rsidRDefault="00556DBB" w:rsidP="00556DBB">
      <w:pPr>
        <w:jc w:val="center"/>
        <w:rPr>
          <w:b/>
          <w:lang w:val="lt-LT"/>
        </w:rPr>
      </w:pPr>
    </w:p>
    <w:p w14:paraId="244148B9" w14:textId="77777777" w:rsidR="00556DBB" w:rsidRPr="00D155FE" w:rsidRDefault="00556DBB" w:rsidP="00556DBB">
      <w:pPr>
        <w:jc w:val="center"/>
        <w:rPr>
          <w:b/>
          <w:lang w:val="lt-LT"/>
        </w:rPr>
      </w:pPr>
      <w:r w:rsidRPr="00D155FE">
        <w:rPr>
          <w:b/>
          <w:lang w:val="lt-LT"/>
        </w:rPr>
        <w:t>B. PAKUOTĖS LAPELIS</w:t>
      </w:r>
    </w:p>
    <w:p w14:paraId="778F9FB2" w14:textId="77777777" w:rsidR="00556DBB" w:rsidRPr="00D155FE" w:rsidRDefault="00556DBB" w:rsidP="00556DBB">
      <w:pPr>
        <w:jc w:val="center"/>
        <w:rPr>
          <w:b/>
          <w:lang w:val="lt-LT"/>
        </w:rPr>
      </w:pPr>
    </w:p>
    <w:p w14:paraId="5BEE5C3C" w14:textId="77777777" w:rsidR="00556DBB" w:rsidRPr="00D155FE" w:rsidRDefault="00556DBB" w:rsidP="00556DBB">
      <w:pPr>
        <w:tabs>
          <w:tab w:val="clear" w:pos="567"/>
        </w:tabs>
        <w:spacing w:after="160" w:line="259" w:lineRule="auto"/>
        <w:rPr>
          <w:b/>
          <w:lang w:val="lt-LT"/>
        </w:rPr>
      </w:pPr>
      <w:r w:rsidRPr="00D155FE">
        <w:rPr>
          <w:b/>
          <w:lang w:val="lt-LT"/>
        </w:rPr>
        <w:br w:type="page"/>
      </w:r>
    </w:p>
    <w:p w14:paraId="62554B47" w14:textId="77777777" w:rsidR="00556DBB" w:rsidRPr="00D155FE" w:rsidRDefault="00556DBB" w:rsidP="00556DBB">
      <w:pPr>
        <w:jc w:val="center"/>
        <w:rPr>
          <w:b/>
          <w:lang w:val="lt-LT"/>
        </w:rPr>
      </w:pPr>
      <w:r w:rsidRPr="00D155FE">
        <w:rPr>
          <w:b/>
          <w:lang w:val="lt-LT"/>
        </w:rPr>
        <w:lastRenderedPageBreak/>
        <w:t>Pakuotės lapelis: informacija vartotojui</w:t>
      </w:r>
    </w:p>
    <w:p w14:paraId="7D35C8B1" w14:textId="77777777" w:rsidR="00556DBB" w:rsidRPr="00D155FE" w:rsidRDefault="00556DBB" w:rsidP="00556DBB">
      <w:pPr>
        <w:rPr>
          <w:lang w:val="lt-LT"/>
        </w:rPr>
      </w:pPr>
    </w:p>
    <w:p w14:paraId="13612FB4" w14:textId="77777777" w:rsidR="00556DBB" w:rsidRPr="00D155FE" w:rsidRDefault="00556DBB" w:rsidP="00556DBB">
      <w:pPr>
        <w:jc w:val="center"/>
        <w:rPr>
          <w:b/>
          <w:lang w:val="lt-LT"/>
        </w:rPr>
      </w:pP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r w:rsidRPr="00D155FE">
        <w:rPr>
          <w:b/>
          <w:lang w:val="lt-LT"/>
        </w:rPr>
        <w:t xml:space="preserve"> 22,5 mg milteliai ir tirpiklis pailginto atpalaidavimo injekcinei suspensijai</w:t>
      </w:r>
    </w:p>
    <w:p w14:paraId="126FDA8B" w14:textId="77777777" w:rsidR="00556DBB" w:rsidRPr="00D155FE" w:rsidRDefault="00556DBB" w:rsidP="00556DBB">
      <w:pPr>
        <w:jc w:val="center"/>
        <w:rPr>
          <w:lang w:val="lt-LT"/>
        </w:rPr>
      </w:pPr>
      <w:proofErr w:type="spellStart"/>
      <w:r w:rsidRPr="00D155FE">
        <w:rPr>
          <w:lang w:val="lt-LT"/>
        </w:rPr>
        <w:t>Leuprorelino</w:t>
      </w:r>
      <w:proofErr w:type="spellEnd"/>
      <w:r w:rsidRPr="00D155FE">
        <w:rPr>
          <w:lang w:val="lt-LT"/>
        </w:rPr>
        <w:t xml:space="preserve"> acetatas</w:t>
      </w:r>
    </w:p>
    <w:p w14:paraId="681FCB47" w14:textId="77777777" w:rsidR="00556DBB" w:rsidRPr="00D155FE" w:rsidRDefault="00556DBB" w:rsidP="00556DBB">
      <w:pPr>
        <w:rPr>
          <w:b/>
          <w:lang w:val="lt-LT"/>
        </w:rPr>
      </w:pPr>
    </w:p>
    <w:p w14:paraId="26C65942" w14:textId="77777777" w:rsidR="00556DBB" w:rsidRPr="00D155FE" w:rsidRDefault="00556DBB" w:rsidP="00556DBB">
      <w:pPr>
        <w:rPr>
          <w:lang w:val="lt-LT"/>
        </w:rPr>
      </w:pPr>
    </w:p>
    <w:p w14:paraId="225AF320" w14:textId="77777777" w:rsidR="00556DBB" w:rsidRPr="00D155FE" w:rsidRDefault="00556DBB" w:rsidP="00556DBB">
      <w:pPr>
        <w:rPr>
          <w:lang w:val="lt-LT"/>
        </w:rPr>
      </w:pPr>
      <w:r w:rsidRPr="00D155FE">
        <w:rPr>
          <w:b/>
          <w:lang w:val="lt-LT"/>
        </w:rPr>
        <w:t>Atidžiai perskaitykite visą šį lapelį, prieš pradėdami vartoti vaistą, nes jame pateikiama Jums svarbi informacija.</w:t>
      </w:r>
    </w:p>
    <w:p w14:paraId="162DC44E" w14:textId="77777777" w:rsidR="00556DBB" w:rsidRPr="00D155FE" w:rsidRDefault="00556DBB" w:rsidP="00556DBB">
      <w:pPr>
        <w:rPr>
          <w:lang w:val="lt-LT"/>
        </w:rPr>
      </w:pPr>
      <w:r w:rsidRPr="00D155FE">
        <w:rPr>
          <w:lang w:val="lt-LT"/>
        </w:rPr>
        <w:t>-</w:t>
      </w:r>
      <w:r w:rsidRPr="00D155FE">
        <w:rPr>
          <w:lang w:val="lt-LT"/>
        </w:rPr>
        <w:tab/>
        <w:t xml:space="preserve">Neišmeskite šio lapelio, nes vėl gali prireikti jį perskaityti. </w:t>
      </w:r>
    </w:p>
    <w:p w14:paraId="74D0A838" w14:textId="77777777" w:rsidR="00556DBB" w:rsidRPr="00D155FE" w:rsidRDefault="00556DBB" w:rsidP="00556DBB">
      <w:pPr>
        <w:ind w:left="567" w:hanging="567"/>
        <w:rPr>
          <w:lang w:val="lt-LT"/>
        </w:rPr>
      </w:pPr>
      <w:r w:rsidRPr="00D155FE">
        <w:rPr>
          <w:lang w:val="lt-LT"/>
        </w:rPr>
        <w:t>-</w:t>
      </w:r>
      <w:r w:rsidRPr="00D155FE">
        <w:rPr>
          <w:lang w:val="lt-LT"/>
        </w:rPr>
        <w:tab/>
        <w:t>Jeigu kiltų daugiau klausimų, kreipkitės į gydytoją arba vaistininką.</w:t>
      </w:r>
    </w:p>
    <w:p w14:paraId="03D25BEA" w14:textId="77777777" w:rsidR="00556DBB" w:rsidRPr="00D155FE" w:rsidRDefault="00556DBB" w:rsidP="00556DBB">
      <w:pPr>
        <w:ind w:left="567" w:hanging="567"/>
        <w:rPr>
          <w:lang w:val="lt-LT"/>
        </w:rPr>
      </w:pPr>
      <w:r w:rsidRPr="00D155FE">
        <w:rPr>
          <w:lang w:val="lt-LT"/>
        </w:rPr>
        <w:t>-</w:t>
      </w:r>
      <w:r w:rsidRPr="00D155FE">
        <w:rPr>
          <w:lang w:val="lt-LT"/>
        </w:rPr>
        <w:tab/>
        <w:t xml:space="preserve">Šis vaistas skirtas tik Jums, todėl kitiems žmonėms jo duoti negalima. Vaistas gali jiems pakenkti (net tiems, kurių ligos požymiai yra tokie patys kaip Jūsų). </w:t>
      </w:r>
    </w:p>
    <w:p w14:paraId="381CE551" w14:textId="77777777" w:rsidR="00556DBB" w:rsidRPr="00D155FE" w:rsidRDefault="00556DBB" w:rsidP="00556DBB">
      <w:pPr>
        <w:ind w:left="567" w:hanging="567"/>
        <w:rPr>
          <w:lang w:val="lt-LT"/>
        </w:rPr>
      </w:pPr>
      <w:r w:rsidRPr="00D155FE">
        <w:rPr>
          <w:lang w:val="lt-LT"/>
        </w:rPr>
        <w:t>-</w:t>
      </w:r>
      <w:r w:rsidRPr="00D155FE">
        <w:rPr>
          <w:lang w:val="lt-LT"/>
        </w:rPr>
        <w:tab/>
        <w:t>Jeigu pasireiškė šalutinis poveikis (net jeigu jis šiame lapelyje nenurodytas), kreipkitės į gydytoją arba vaistininką. Žr. 4 skyrių.</w:t>
      </w:r>
    </w:p>
    <w:p w14:paraId="47962EF0" w14:textId="77777777" w:rsidR="00556DBB" w:rsidRPr="00D155FE" w:rsidRDefault="00556DBB" w:rsidP="00556DBB">
      <w:pPr>
        <w:rPr>
          <w:lang w:val="lt-LT"/>
        </w:rPr>
      </w:pPr>
    </w:p>
    <w:p w14:paraId="67939735" w14:textId="77777777" w:rsidR="00556DBB" w:rsidRPr="00D155FE" w:rsidRDefault="00556DBB" w:rsidP="00556DBB">
      <w:pPr>
        <w:rPr>
          <w:lang w:val="lt-LT"/>
        </w:rPr>
      </w:pPr>
    </w:p>
    <w:p w14:paraId="241CCD48" w14:textId="77777777" w:rsidR="00556DBB" w:rsidRPr="00D155FE" w:rsidRDefault="00556DBB" w:rsidP="00556DBB">
      <w:pPr>
        <w:rPr>
          <w:b/>
          <w:lang w:val="lt-LT"/>
        </w:rPr>
      </w:pPr>
      <w:r w:rsidRPr="00D155FE">
        <w:rPr>
          <w:b/>
          <w:lang w:val="lt-LT"/>
        </w:rPr>
        <w:t>Apie ką rašoma šiame lapelyje?</w:t>
      </w:r>
    </w:p>
    <w:p w14:paraId="7FFC14C0" w14:textId="77777777" w:rsidR="00556DBB" w:rsidRPr="00D155FE" w:rsidRDefault="00556DBB" w:rsidP="00556DBB">
      <w:pPr>
        <w:rPr>
          <w:lang w:val="lt-LT"/>
        </w:rPr>
      </w:pPr>
      <w:r w:rsidRPr="00D155FE">
        <w:rPr>
          <w:lang w:val="lt-LT"/>
        </w:rPr>
        <w:t>1.</w:t>
      </w:r>
      <w:r w:rsidRPr="00D155FE">
        <w:rPr>
          <w:lang w:val="lt-LT"/>
        </w:rPr>
        <w:tab/>
        <w:t xml:space="preserve">Kas yra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ir kam jis vartojamas </w:t>
      </w:r>
    </w:p>
    <w:p w14:paraId="04B5028A" w14:textId="77777777" w:rsidR="00556DBB" w:rsidRPr="00D155FE" w:rsidRDefault="00556DBB" w:rsidP="00556DBB">
      <w:pPr>
        <w:rPr>
          <w:lang w:val="lt-LT"/>
        </w:rPr>
      </w:pPr>
      <w:r w:rsidRPr="00D155FE">
        <w:rPr>
          <w:lang w:val="lt-LT"/>
        </w:rPr>
        <w:t>2.</w:t>
      </w:r>
      <w:r w:rsidRPr="00D155FE">
        <w:rPr>
          <w:lang w:val="lt-LT"/>
        </w:rPr>
        <w:tab/>
        <w:t xml:space="preserve">Kas žinotina prieš vartojant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w:t>
      </w:r>
    </w:p>
    <w:p w14:paraId="2F2F141E" w14:textId="77777777" w:rsidR="00556DBB" w:rsidRPr="00D155FE" w:rsidRDefault="00556DBB" w:rsidP="00556DBB">
      <w:pPr>
        <w:rPr>
          <w:lang w:val="lt-LT"/>
        </w:rPr>
      </w:pPr>
      <w:r w:rsidRPr="00D155FE">
        <w:rPr>
          <w:lang w:val="lt-LT"/>
        </w:rPr>
        <w:t>3.</w:t>
      </w:r>
      <w:r w:rsidRPr="00D155FE">
        <w:rPr>
          <w:lang w:val="lt-LT"/>
        </w:rPr>
        <w:tab/>
        <w:t xml:space="preserve">Kaip vartoti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w:t>
      </w:r>
    </w:p>
    <w:p w14:paraId="3C238E47" w14:textId="77777777" w:rsidR="00556DBB" w:rsidRPr="00D155FE" w:rsidRDefault="00556DBB" w:rsidP="00556DBB">
      <w:pPr>
        <w:rPr>
          <w:lang w:val="lt-LT"/>
        </w:rPr>
      </w:pPr>
      <w:r w:rsidRPr="00D155FE">
        <w:rPr>
          <w:lang w:val="lt-LT"/>
        </w:rPr>
        <w:t>4.</w:t>
      </w:r>
      <w:r w:rsidRPr="00D155FE">
        <w:rPr>
          <w:lang w:val="lt-LT"/>
        </w:rPr>
        <w:tab/>
        <w:t xml:space="preserve">Galimas šalutinis poveikis </w:t>
      </w:r>
    </w:p>
    <w:p w14:paraId="3B16094B" w14:textId="77777777" w:rsidR="00556DBB" w:rsidRPr="00D155FE" w:rsidRDefault="00556DBB" w:rsidP="00556DBB">
      <w:pPr>
        <w:rPr>
          <w:lang w:val="lt-LT"/>
        </w:rPr>
      </w:pPr>
      <w:r w:rsidRPr="00D155FE">
        <w:rPr>
          <w:lang w:val="lt-LT"/>
        </w:rPr>
        <w:t>5.</w:t>
      </w:r>
      <w:r w:rsidRPr="00D155FE">
        <w:rPr>
          <w:lang w:val="lt-LT"/>
        </w:rPr>
        <w:tab/>
        <w:t xml:space="preserve">Kaip laikyti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w:t>
      </w:r>
    </w:p>
    <w:p w14:paraId="576F515F" w14:textId="77777777" w:rsidR="00556DBB" w:rsidRPr="00D155FE" w:rsidRDefault="00556DBB" w:rsidP="00556DBB">
      <w:pPr>
        <w:rPr>
          <w:lang w:val="lt-LT"/>
        </w:rPr>
      </w:pPr>
      <w:r w:rsidRPr="00D155FE">
        <w:rPr>
          <w:lang w:val="lt-LT"/>
        </w:rPr>
        <w:t>6.</w:t>
      </w:r>
      <w:r w:rsidRPr="00D155FE">
        <w:rPr>
          <w:lang w:val="lt-LT"/>
        </w:rPr>
        <w:tab/>
        <w:t>Pakuotės turinys ir kita informacija</w:t>
      </w:r>
    </w:p>
    <w:p w14:paraId="64917C28" w14:textId="77777777" w:rsidR="00556DBB" w:rsidRPr="00D155FE" w:rsidRDefault="00556DBB" w:rsidP="00556DBB">
      <w:pPr>
        <w:rPr>
          <w:lang w:val="lt-LT"/>
        </w:rPr>
      </w:pPr>
    </w:p>
    <w:p w14:paraId="3C54F1C8" w14:textId="77777777" w:rsidR="00556DBB" w:rsidRPr="00D155FE" w:rsidRDefault="00556DBB" w:rsidP="00556DBB">
      <w:pPr>
        <w:rPr>
          <w:lang w:val="lt-LT"/>
        </w:rPr>
      </w:pPr>
    </w:p>
    <w:p w14:paraId="21CC6B09" w14:textId="77777777" w:rsidR="00556DBB" w:rsidRPr="00D155FE" w:rsidRDefault="00556DBB" w:rsidP="00556DBB">
      <w:pPr>
        <w:rPr>
          <w:b/>
          <w:lang w:val="lt-LT"/>
        </w:rPr>
      </w:pPr>
      <w:r w:rsidRPr="00D155FE">
        <w:rPr>
          <w:b/>
          <w:lang w:val="lt-LT"/>
        </w:rPr>
        <w:t>1.</w:t>
      </w:r>
      <w:r w:rsidRPr="00D155FE">
        <w:rPr>
          <w:b/>
          <w:lang w:val="lt-LT"/>
        </w:rPr>
        <w:tab/>
        <w:t xml:space="preserve">Kas yra </w:t>
      </w: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r w:rsidRPr="00D155FE">
        <w:rPr>
          <w:b/>
          <w:lang w:val="lt-LT"/>
        </w:rPr>
        <w:t xml:space="preserve"> ir kam jis vartojamas</w:t>
      </w:r>
    </w:p>
    <w:p w14:paraId="3A3308E5" w14:textId="77777777" w:rsidR="00556DBB" w:rsidRPr="00D155FE" w:rsidRDefault="00556DBB" w:rsidP="00556DBB">
      <w:pPr>
        <w:rPr>
          <w:lang w:val="lt-LT"/>
        </w:rPr>
      </w:pPr>
    </w:p>
    <w:p w14:paraId="52E8FDC0" w14:textId="77777777" w:rsidR="00556DBB" w:rsidRPr="00D155FE" w:rsidRDefault="00556DBB" w:rsidP="00556DBB">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yra flakonas, kuriame yra baltų miltelių, iš kurių gaminama suspensija leisti į raumenis. Veiklioji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medžiaga yra </w:t>
      </w:r>
      <w:proofErr w:type="spellStart"/>
      <w:r w:rsidRPr="00D155FE">
        <w:rPr>
          <w:lang w:val="lt-LT"/>
        </w:rPr>
        <w:t>leuprorelinas</w:t>
      </w:r>
      <w:proofErr w:type="spellEnd"/>
      <w:r w:rsidRPr="00D155FE">
        <w:rPr>
          <w:lang w:val="lt-LT"/>
        </w:rPr>
        <w:t xml:space="preserve"> (jis dar vadinamas </w:t>
      </w:r>
      <w:proofErr w:type="spellStart"/>
      <w:r w:rsidRPr="00D155FE">
        <w:rPr>
          <w:b/>
          <w:lang w:val="lt-LT"/>
        </w:rPr>
        <w:t>leuprolidu</w:t>
      </w:r>
      <w:proofErr w:type="spellEnd"/>
      <w:r w:rsidRPr="00D155FE">
        <w:rPr>
          <w:lang w:val="lt-LT"/>
        </w:rPr>
        <w:t xml:space="preserve">). Jis priklauso vaistų, vadinamų </w:t>
      </w:r>
      <w:proofErr w:type="spellStart"/>
      <w:r w:rsidRPr="00D155FE">
        <w:rPr>
          <w:lang w:val="lt-LT"/>
        </w:rPr>
        <w:t>liuteinizuojantį</w:t>
      </w:r>
      <w:proofErr w:type="spellEnd"/>
      <w:r w:rsidRPr="00D155FE">
        <w:rPr>
          <w:lang w:val="lt-LT"/>
        </w:rPr>
        <w:t xml:space="preserve"> hormoną išskiriančio hormono (LHIH) </w:t>
      </w:r>
      <w:proofErr w:type="spellStart"/>
      <w:r w:rsidRPr="00D155FE">
        <w:rPr>
          <w:lang w:val="lt-LT"/>
        </w:rPr>
        <w:t>agonistais</w:t>
      </w:r>
      <w:proofErr w:type="spellEnd"/>
      <w:r w:rsidRPr="00D155FE">
        <w:rPr>
          <w:lang w:val="lt-LT"/>
        </w:rPr>
        <w:t xml:space="preserve"> (vaistams, mažinantiems lytinio hormono testosterono kiekį). </w:t>
      </w:r>
    </w:p>
    <w:p w14:paraId="4F5B904E" w14:textId="77777777" w:rsidR="00556DBB" w:rsidRPr="00D155FE" w:rsidRDefault="00556DBB" w:rsidP="00556DBB">
      <w:pPr>
        <w:rPr>
          <w:lang w:val="lt-LT"/>
        </w:rPr>
      </w:pPr>
    </w:p>
    <w:p w14:paraId="06BBED36" w14:textId="77777777" w:rsidR="00556DBB" w:rsidRPr="00D155FE" w:rsidRDefault="00556DBB" w:rsidP="00556DBB">
      <w:pPr>
        <w:rPr>
          <w:lang w:val="lt-LT"/>
        </w:rPr>
      </w:pPr>
      <w:r w:rsidRPr="00D155FE">
        <w:rPr>
          <w:lang w:val="lt-LT"/>
        </w:rPr>
        <w:t xml:space="preserve">Jūsų gydytojas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Jums skyrė progresavusio prostatos vėžio lengvinamajam gydymui.</w:t>
      </w:r>
    </w:p>
    <w:p w14:paraId="7287E12B" w14:textId="77777777" w:rsidR="00556DBB" w:rsidRPr="00D155FE" w:rsidRDefault="00556DBB" w:rsidP="00556DBB">
      <w:pPr>
        <w:rPr>
          <w:lang w:val="lt-LT"/>
        </w:rPr>
      </w:pPr>
    </w:p>
    <w:p w14:paraId="61D6236F" w14:textId="77777777" w:rsidR="00556DBB" w:rsidRPr="00D155FE" w:rsidRDefault="00556DBB" w:rsidP="00556DBB">
      <w:pPr>
        <w:rPr>
          <w:lang w:val="lt-LT"/>
        </w:rPr>
      </w:pPr>
    </w:p>
    <w:p w14:paraId="6F1A3A0E" w14:textId="77777777" w:rsidR="00556DBB" w:rsidRPr="00D155FE" w:rsidRDefault="00556DBB" w:rsidP="00556DBB">
      <w:pPr>
        <w:rPr>
          <w:b/>
          <w:lang w:val="lt-LT"/>
        </w:rPr>
      </w:pPr>
      <w:r w:rsidRPr="00D155FE">
        <w:rPr>
          <w:b/>
          <w:lang w:val="lt-LT"/>
        </w:rPr>
        <w:t>2.</w:t>
      </w:r>
      <w:r w:rsidRPr="00D155FE">
        <w:rPr>
          <w:b/>
          <w:lang w:val="lt-LT"/>
        </w:rPr>
        <w:tab/>
        <w:t xml:space="preserve">Kas žinotina prieš vartojant </w:t>
      </w: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r w:rsidRPr="00D155FE">
        <w:rPr>
          <w:b/>
          <w:lang w:val="lt-LT"/>
        </w:rPr>
        <w:t xml:space="preserve">  </w:t>
      </w:r>
    </w:p>
    <w:p w14:paraId="5C321808" w14:textId="77777777" w:rsidR="00556DBB" w:rsidRPr="00D155FE" w:rsidRDefault="00556DBB" w:rsidP="00556DBB">
      <w:pPr>
        <w:rPr>
          <w:lang w:val="lt-LT"/>
        </w:rPr>
      </w:pPr>
    </w:p>
    <w:p w14:paraId="08D0C8F2" w14:textId="77777777" w:rsidR="00556DBB" w:rsidRPr="00D155FE" w:rsidRDefault="00556DBB" w:rsidP="00556DBB">
      <w:pPr>
        <w:rPr>
          <w:b/>
          <w:lang w:val="lt-LT"/>
        </w:rPr>
      </w:pP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r w:rsidRPr="00D155FE">
        <w:rPr>
          <w:b/>
          <w:lang w:val="lt-LT"/>
        </w:rPr>
        <w:t xml:space="preserve"> vartoti negalima:</w:t>
      </w:r>
    </w:p>
    <w:p w14:paraId="4CB99DD1" w14:textId="77777777" w:rsidR="00556DBB" w:rsidRPr="00D155FE" w:rsidRDefault="00556DBB" w:rsidP="00556DBB">
      <w:pPr>
        <w:ind w:left="567" w:hanging="567"/>
        <w:rPr>
          <w:lang w:val="lt-LT"/>
        </w:rPr>
      </w:pPr>
      <w:r w:rsidRPr="00D155FE">
        <w:rPr>
          <w:lang w:val="lt-LT"/>
        </w:rPr>
        <w:t>-</w:t>
      </w:r>
      <w:r w:rsidRPr="00D155FE">
        <w:rPr>
          <w:lang w:val="lt-LT"/>
        </w:rPr>
        <w:tab/>
        <w:t xml:space="preserve">jeigu yra alergija LHIH, LHIH </w:t>
      </w:r>
      <w:proofErr w:type="spellStart"/>
      <w:r w:rsidRPr="00D155FE">
        <w:rPr>
          <w:lang w:val="lt-LT"/>
        </w:rPr>
        <w:t>agonistams</w:t>
      </w:r>
      <w:proofErr w:type="spellEnd"/>
      <w:r w:rsidRPr="00D155FE">
        <w:rPr>
          <w:lang w:val="lt-LT"/>
        </w:rPr>
        <w:t xml:space="preserve"> arba bet kuriai pagalbinei šio vaisto medžiagai (jos išvardytos 6 skyriuje). Alerginė reakcija gali būti išbėrimas, niežulys, kvėpavimo pasunkėjimas arba veido, lūpų, ryklės ar liežuvio patinimas;</w:t>
      </w:r>
    </w:p>
    <w:p w14:paraId="07E833B8" w14:textId="77777777" w:rsidR="00556DBB" w:rsidRPr="00D155FE" w:rsidRDefault="00556DBB" w:rsidP="00556DBB">
      <w:pPr>
        <w:rPr>
          <w:lang w:val="lt-LT"/>
        </w:rPr>
      </w:pPr>
      <w:r w:rsidRPr="00D155FE">
        <w:rPr>
          <w:lang w:val="lt-LT"/>
        </w:rPr>
        <w:t>-</w:t>
      </w:r>
      <w:r w:rsidRPr="00D155FE">
        <w:rPr>
          <w:lang w:val="lt-LT"/>
        </w:rPr>
        <w:tab/>
        <w:t xml:space="preserve">jeigu Jums buvo atlikta </w:t>
      </w:r>
      <w:proofErr w:type="spellStart"/>
      <w:r w:rsidRPr="00D155FE">
        <w:rPr>
          <w:lang w:val="lt-LT"/>
        </w:rPr>
        <w:t>orchiektomija</w:t>
      </w:r>
      <w:proofErr w:type="spellEnd"/>
      <w:r w:rsidRPr="00D155FE">
        <w:rPr>
          <w:lang w:val="lt-LT"/>
        </w:rPr>
        <w:t xml:space="preserve"> (sėklidžių pašalinimas);</w:t>
      </w:r>
    </w:p>
    <w:p w14:paraId="7214D6AF" w14:textId="77777777" w:rsidR="00556DBB" w:rsidRPr="00D155FE" w:rsidRDefault="00556DBB" w:rsidP="00556DBB">
      <w:pPr>
        <w:rPr>
          <w:lang w:val="lt-LT"/>
        </w:rPr>
      </w:pPr>
      <w:r w:rsidRPr="00D155FE">
        <w:rPr>
          <w:lang w:val="lt-LT"/>
        </w:rPr>
        <w:t>-</w:t>
      </w:r>
      <w:r w:rsidRPr="00D155FE">
        <w:rPr>
          <w:lang w:val="lt-LT"/>
        </w:rPr>
        <w:tab/>
        <w:t>jeigu esate moteris arba vaikas;</w:t>
      </w:r>
    </w:p>
    <w:p w14:paraId="247CE44C" w14:textId="77777777" w:rsidR="00556DBB" w:rsidRPr="00D155FE" w:rsidRDefault="00556DBB" w:rsidP="00556DBB">
      <w:pPr>
        <w:ind w:left="567" w:hanging="567"/>
        <w:rPr>
          <w:lang w:val="lt-LT"/>
        </w:rPr>
      </w:pPr>
      <w:r w:rsidRPr="00D155FE">
        <w:rPr>
          <w:lang w:val="lt-LT"/>
        </w:rPr>
        <w:t>-</w:t>
      </w:r>
      <w:r w:rsidRPr="00D155FE">
        <w:rPr>
          <w:lang w:val="lt-LT"/>
        </w:rPr>
        <w:tab/>
        <w:t xml:space="preserve">jeigu yra nugaros smegenų kompresija arba jeigu vėžys yra išplitęs į nugaros smegenis, gydyti vien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negalima.</w:t>
      </w:r>
    </w:p>
    <w:p w14:paraId="664F00AA" w14:textId="77777777" w:rsidR="00556DBB" w:rsidRPr="00D155FE" w:rsidRDefault="00556DBB" w:rsidP="00556DBB">
      <w:pPr>
        <w:rPr>
          <w:lang w:val="lt-LT"/>
        </w:rPr>
      </w:pPr>
    </w:p>
    <w:p w14:paraId="7FD9576A" w14:textId="77777777" w:rsidR="00556DBB" w:rsidRPr="00D155FE" w:rsidRDefault="00556DBB" w:rsidP="00556DBB">
      <w:pPr>
        <w:rPr>
          <w:b/>
          <w:lang w:val="lt-LT"/>
        </w:rPr>
      </w:pPr>
      <w:r w:rsidRPr="00D155FE">
        <w:rPr>
          <w:b/>
          <w:lang w:val="lt-LT"/>
        </w:rPr>
        <w:t xml:space="preserve">Įspėjimai ir atsargumo priemonės </w:t>
      </w:r>
    </w:p>
    <w:p w14:paraId="4FFB7FA8" w14:textId="77777777" w:rsidR="00556DBB" w:rsidRPr="00D155FE" w:rsidRDefault="00556DBB" w:rsidP="00556DBB">
      <w:pPr>
        <w:tabs>
          <w:tab w:val="left" w:pos="357"/>
        </w:tabs>
        <w:rPr>
          <w:lang w:val="lt-LT"/>
        </w:rPr>
      </w:pPr>
      <w:r w:rsidRPr="00D155FE">
        <w:rPr>
          <w:lang w:val="lt-LT"/>
        </w:rPr>
        <w:sym w:font="Symbol" w:char="F0B7"/>
      </w:r>
      <w:r w:rsidRPr="00D155FE">
        <w:rPr>
          <w:lang w:val="lt-LT"/>
        </w:rPr>
        <w:tab/>
        <w:t xml:space="preserve">Pasitarkite su gydytoju arba vaistininku, prieš pradėdami vartoti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w:t>
      </w:r>
    </w:p>
    <w:p w14:paraId="7E5D3D7F" w14:textId="77777777" w:rsidR="00556DBB" w:rsidRPr="00D155FE" w:rsidRDefault="00556DBB" w:rsidP="00556DBB">
      <w:pPr>
        <w:ind w:left="357" w:hanging="357"/>
        <w:rPr>
          <w:lang w:val="lt-LT"/>
        </w:rPr>
      </w:pPr>
      <w:r w:rsidRPr="00D155FE">
        <w:rPr>
          <w:lang w:val="lt-LT"/>
        </w:rPr>
        <w:sym w:font="Symbol" w:char="00B7"/>
      </w:r>
      <w:r w:rsidRPr="00D155FE">
        <w:rPr>
          <w:lang w:val="lt-LT"/>
        </w:rPr>
        <w:tab/>
        <w:t xml:space="preserve">Pirmosiomis gydymo savaitėmis Jūsų savijauta iš pradžių gali pablogėti, tačiau gydymą tęsiant ji pagerės. Pablogėjimo požymiai ir simptomai yra trumpalaikis testosterono (vyriškas lytinis hormonas) kiekio padidėjimas, karščio pylimai, kaulų </w:t>
      </w:r>
      <w:r w:rsidRPr="00D155FE">
        <w:rPr>
          <w:lang w:val="lt-LT"/>
        </w:rPr>
        <w:lastRenderedPageBreak/>
        <w:t>skausmas, nervų sistemos sutrikimai (įskaitant depresiją) arba šlapimo takų obstrukcija.</w:t>
      </w:r>
    </w:p>
    <w:p w14:paraId="5A0D3FCD" w14:textId="77777777" w:rsidR="00556DBB" w:rsidRPr="00D155FE" w:rsidRDefault="00556DBB" w:rsidP="00556DBB">
      <w:pPr>
        <w:ind w:left="357" w:hanging="357"/>
        <w:rPr>
          <w:lang w:val="lt-LT"/>
        </w:rPr>
      </w:pPr>
      <w:r w:rsidRPr="00D155FE">
        <w:rPr>
          <w:lang w:val="lt-LT"/>
        </w:rPr>
        <w:sym w:font="Symbol" w:char="00B7"/>
      </w:r>
      <w:r w:rsidRPr="00D155FE">
        <w:rPr>
          <w:lang w:val="lt-LT"/>
        </w:rPr>
        <w:tab/>
        <w:t>Jeigu jaučiate, kad pasireiškė alerginė reakcija (dusulys, astma, sloga, veido patinimas, dilgėlinė, odos išbėrimas), vaisto vartojimą nutraukite ir informuokite savo gydytoją.</w:t>
      </w:r>
    </w:p>
    <w:p w14:paraId="49556F51" w14:textId="77777777" w:rsidR="00556DBB" w:rsidRPr="00D155FE" w:rsidRDefault="00556DBB" w:rsidP="00556DBB">
      <w:pPr>
        <w:ind w:left="357" w:hanging="357"/>
        <w:rPr>
          <w:lang w:val="lt-LT"/>
        </w:rPr>
      </w:pPr>
      <w:r w:rsidRPr="00D155FE">
        <w:rPr>
          <w:lang w:val="lt-LT"/>
        </w:rPr>
        <w:sym w:font="Symbol" w:char="00B7"/>
      </w:r>
      <w:r w:rsidRPr="00D155FE">
        <w:rPr>
          <w:lang w:val="lt-LT"/>
        </w:rPr>
        <w:tab/>
        <w:t xml:space="preserve">Pasakykite savo gydytojui, jeigu Jums yra arba gali grėsti kuris nors iš šių sutrikimų, kadangi Jus gali reikėti dažniau tirti: </w:t>
      </w:r>
    </w:p>
    <w:p w14:paraId="6D9C5A14" w14:textId="77777777" w:rsidR="00556DBB" w:rsidRPr="00D155FE" w:rsidRDefault="00556DBB" w:rsidP="00556DBB">
      <w:pPr>
        <w:tabs>
          <w:tab w:val="clear" w:pos="567"/>
          <w:tab w:val="left" w:pos="0"/>
        </w:tabs>
        <w:ind w:left="714" w:hanging="357"/>
        <w:rPr>
          <w:lang w:val="lt-LT"/>
        </w:rPr>
      </w:pPr>
      <w:r w:rsidRPr="00D155FE">
        <w:rPr>
          <w:lang w:val="lt-LT"/>
        </w:rPr>
        <w:sym w:font="Symbol" w:char="00B7"/>
      </w:r>
      <w:r w:rsidRPr="00D155FE">
        <w:rPr>
          <w:lang w:val="lt-LT"/>
        </w:rPr>
        <w:tab/>
        <w:t>dėl nežinomų priežasčių atsiranda mėlynių arba kraujavimas arba jeigu apskritai jaučiatės blogai, nors retai, tačiau tai gali būti raudonųjų arba baltųjų kraujo ląstelių kiekio pokyčio požymiai;</w:t>
      </w:r>
    </w:p>
    <w:p w14:paraId="2238A16F" w14:textId="77777777" w:rsidR="00556DBB" w:rsidRPr="00D155FE" w:rsidRDefault="00556DBB" w:rsidP="00556DBB">
      <w:pPr>
        <w:tabs>
          <w:tab w:val="clear" w:pos="567"/>
          <w:tab w:val="left" w:pos="0"/>
        </w:tabs>
        <w:ind w:left="714" w:hanging="357"/>
        <w:rPr>
          <w:lang w:val="lt-LT"/>
        </w:rPr>
      </w:pPr>
      <w:r w:rsidRPr="00D155FE">
        <w:rPr>
          <w:lang w:val="lt-LT"/>
        </w:rPr>
        <w:sym w:font="Symbol" w:char="00B7"/>
      </w:r>
      <w:r w:rsidRPr="00D155FE">
        <w:rPr>
          <w:lang w:val="lt-LT"/>
        </w:rPr>
        <w:tab/>
        <w:t xml:space="preserve">sergate </w:t>
      </w:r>
      <w:proofErr w:type="spellStart"/>
      <w:r w:rsidRPr="00D155FE">
        <w:rPr>
          <w:lang w:val="lt-LT"/>
        </w:rPr>
        <w:t>metaboline</w:t>
      </w:r>
      <w:proofErr w:type="spellEnd"/>
      <w:r w:rsidRPr="00D155FE">
        <w:rPr>
          <w:lang w:val="lt-LT"/>
        </w:rPr>
        <w:t xml:space="preserve"> liga;</w:t>
      </w:r>
    </w:p>
    <w:p w14:paraId="7195F603" w14:textId="77777777" w:rsidR="00556DBB" w:rsidRPr="00D155FE" w:rsidRDefault="00556DBB" w:rsidP="00556DBB">
      <w:pPr>
        <w:tabs>
          <w:tab w:val="clear" w:pos="567"/>
          <w:tab w:val="left" w:pos="0"/>
        </w:tabs>
        <w:ind w:left="714" w:hanging="357"/>
        <w:rPr>
          <w:lang w:val="lt-LT"/>
        </w:rPr>
      </w:pPr>
      <w:r w:rsidRPr="00D155FE">
        <w:rPr>
          <w:lang w:val="lt-LT"/>
        </w:rPr>
        <w:sym w:font="Symbol" w:char="00B7"/>
      </w:r>
      <w:r w:rsidRPr="00D155FE">
        <w:rPr>
          <w:lang w:val="lt-LT"/>
        </w:rPr>
        <w:tab/>
        <w:t>vargina širdies sutrikimai arba stiprus bei greitas širdies plakimas;</w:t>
      </w:r>
    </w:p>
    <w:p w14:paraId="210BD75D" w14:textId="77777777" w:rsidR="00556DBB" w:rsidRPr="00D155FE" w:rsidRDefault="00556DBB" w:rsidP="00556DBB">
      <w:pPr>
        <w:tabs>
          <w:tab w:val="clear" w:pos="567"/>
          <w:tab w:val="left" w:pos="0"/>
        </w:tabs>
        <w:ind w:left="714" w:hanging="357"/>
        <w:rPr>
          <w:lang w:val="lt-LT"/>
        </w:rPr>
      </w:pPr>
      <w:r w:rsidRPr="00D155FE">
        <w:rPr>
          <w:lang w:val="lt-LT"/>
        </w:rPr>
        <w:sym w:font="Symbol" w:char="00B7"/>
      </w:r>
      <w:r w:rsidRPr="00D155FE">
        <w:rPr>
          <w:lang w:val="lt-LT"/>
        </w:rPr>
        <w:tab/>
        <w:t>sergate cukriniu diabetu.</w:t>
      </w:r>
    </w:p>
    <w:p w14:paraId="5E51D171" w14:textId="77777777" w:rsidR="00556DBB" w:rsidRPr="00D155FE" w:rsidRDefault="00556DBB" w:rsidP="00556DBB">
      <w:pPr>
        <w:ind w:left="357" w:hanging="357"/>
        <w:rPr>
          <w:lang w:val="lt-LT"/>
        </w:rPr>
      </w:pPr>
      <w:r w:rsidRPr="00D155FE">
        <w:rPr>
          <w:lang w:val="lt-LT"/>
        </w:rPr>
        <w:sym w:font="Symbol" w:char="00B7"/>
      </w:r>
      <w:r w:rsidRPr="00D155FE">
        <w:rPr>
          <w:lang w:val="lt-LT"/>
        </w:rPr>
        <w:tab/>
        <w:t xml:space="preserve">Jūsų gydytojas turi žinoti, jeigu turite </w:t>
      </w:r>
      <w:proofErr w:type="spellStart"/>
      <w:r w:rsidRPr="00D155FE">
        <w:rPr>
          <w:lang w:val="lt-LT"/>
        </w:rPr>
        <w:t>hipofizės</w:t>
      </w:r>
      <w:proofErr w:type="spellEnd"/>
      <w:r w:rsidRPr="00D155FE">
        <w:rPr>
          <w:lang w:val="lt-LT"/>
        </w:rPr>
        <w:t xml:space="preserve"> adenomą (nevėžinis </w:t>
      </w:r>
      <w:proofErr w:type="spellStart"/>
      <w:r w:rsidRPr="00D155FE">
        <w:rPr>
          <w:lang w:val="lt-LT"/>
        </w:rPr>
        <w:t>hipofizės</w:t>
      </w:r>
      <w:proofErr w:type="spellEnd"/>
      <w:r w:rsidRPr="00D155FE">
        <w:rPr>
          <w:lang w:val="lt-LT"/>
        </w:rPr>
        <w:t xml:space="preserve"> auglys). Pradėjus gydyti šios rūšies vaistais, pacientams, sergantiems </w:t>
      </w:r>
      <w:proofErr w:type="spellStart"/>
      <w:r w:rsidRPr="00D155FE">
        <w:rPr>
          <w:lang w:val="lt-LT"/>
        </w:rPr>
        <w:t>hipofizės</w:t>
      </w:r>
      <w:proofErr w:type="spellEnd"/>
      <w:r w:rsidRPr="00D155FE">
        <w:rPr>
          <w:lang w:val="lt-LT"/>
        </w:rPr>
        <w:t xml:space="preserve"> adenoma, buvo </w:t>
      </w:r>
      <w:proofErr w:type="spellStart"/>
      <w:r w:rsidRPr="00D155FE">
        <w:rPr>
          <w:lang w:val="lt-LT"/>
        </w:rPr>
        <w:t>hipofizės</w:t>
      </w:r>
      <w:proofErr w:type="spellEnd"/>
      <w:r w:rsidRPr="00D155FE">
        <w:rPr>
          <w:lang w:val="lt-LT"/>
        </w:rPr>
        <w:t xml:space="preserve"> apopleksijos (dalinio </w:t>
      </w:r>
      <w:proofErr w:type="spellStart"/>
      <w:r w:rsidRPr="00D155FE">
        <w:rPr>
          <w:lang w:val="lt-LT"/>
        </w:rPr>
        <w:t>hipofizės</w:t>
      </w:r>
      <w:proofErr w:type="spellEnd"/>
      <w:r w:rsidRPr="00D155FE">
        <w:rPr>
          <w:lang w:val="lt-LT"/>
        </w:rPr>
        <w:t xml:space="preserve"> audinio netekimo) atvejų. </w:t>
      </w:r>
      <w:proofErr w:type="spellStart"/>
      <w:r w:rsidRPr="00D155FE">
        <w:rPr>
          <w:lang w:val="lt-LT"/>
        </w:rPr>
        <w:t>Hipofizės</w:t>
      </w:r>
      <w:proofErr w:type="spellEnd"/>
      <w:r w:rsidRPr="00D155FE">
        <w:rPr>
          <w:lang w:val="lt-LT"/>
        </w:rPr>
        <w:t xml:space="preserve"> apopleksija gali pasireikšti staigiu galvos skausmu, </w:t>
      </w:r>
      <w:proofErr w:type="spellStart"/>
      <w:r w:rsidRPr="00D155FE">
        <w:rPr>
          <w:lang w:val="lt-LT"/>
        </w:rPr>
        <w:t>meningizmu</w:t>
      </w:r>
      <w:proofErr w:type="spellEnd"/>
      <w:r w:rsidRPr="00D155FE">
        <w:rPr>
          <w:lang w:val="lt-LT"/>
        </w:rPr>
        <w:t xml:space="preserve">, regos sutrikimu arba pokyčiu, net apakimu, kartais </w:t>
      </w:r>
      <w:r w:rsidRPr="00D155FE">
        <w:rPr>
          <w:lang w:val="lt-LT"/>
        </w:rPr>
        <w:sym w:font="Symbol" w:char="002D"/>
      </w:r>
      <w:r w:rsidRPr="00D155FE">
        <w:rPr>
          <w:lang w:val="lt-LT"/>
        </w:rPr>
        <w:t xml:space="preserve"> sąmonės pritemimu. </w:t>
      </w:r>
    </w:p>
    <w:p w14:paraId="03DCC0E9" w14:textId="77777777" w:rsidR="00556DBB" w:rsidRPr="00D155FE" w:rsidRDefault="00556DBB" w:rsidP="00556DBB">
      <w:pPr>
        <w:ind w:left="357" w:hanging="357"/>
        <w:rPr>
          <w:lang w:val="lt-LT"/>
        </w:rPr>
      </w:pPr>
      <w:r w:rsidRPr="00D155FE">
        <w:rPr>
          <w:lang w:val="lt-LT"/>
        </w:rPr>
        <w:sym w:font="Symbol" w:char="00B7"/>
      </w:r>
      <w:r w:rsidRPr="00D155FE">
        <w:rPr>
          <w:lang w:val="lt-LT"/>
        </w:rPr>
        <w:tab/>
        <w:t xml:space="preserve">Jūsų gydytojas turi žinoti, jeigu Jus vargina kraujavimo sutrikimas, </w:t>
      </w:r>
      <w:proofErr w:type="spellStart"/>
      <w:r w:rsidRPr="00D155FE">
        <w:rPr>
          <w:lang w:val="lt-LT"/>
        </w:rPr>
        <w:t>trombocitopenija</w:t>
      </w:r>
      <w:proofErr w:type="spellEnd"/>
      <w:r w:rsidRPr="00D155FE">
        <w:rPr>
          <w:lang w:val="lt-LT"/>
        </w:rPr>
        <w:t xml:space="preserve"> arba jeigu esate gydomas antikoaguliantais. Gali reikėti tirti Jūsų kepenų veiklą, kadangi </w:t>
      </w:r>
      <w:proofErr w:type="spellStart"/>
      <w:r w:rsidRPr="00D155FE">
        <w:rPr>
          <w:lang w:val="lt-LT"/>
        </w:rPr>
        <w:t>leuprorelinu</w:t>
      </w:r>
      <w:proofErr w:type="spellEnd"/>
      <w:r w:rsidRPr="00D155FE">
        <w:rPr>
          <w:lang w:val="lt-LT"/>
        </w:rPr>
        <w:t xml:space="preserve"> gydomiems pacientams buvo kepenų veiklos pokyčių bei geltos (akių ir odos pageltimas) atvejų. </w:t>
      </w:r>
    </w:p>
    <w:p w14:paraId="46E14A7D" w14:textId="77777777" w:rsidR="00556DBB" w:rsidRPr="00D155FE" w:rsidRDefault="00556DBB" w:rsidP="00556DBB">
      <w:pPr>
        <w:ind w:left="357" w:hanging="357"/>
        <w:rPr>
          <w:lang w:val="lt-LT"/>
        </w:rPr>
      </w:pPr>
      <w:r w:rsidRPr="00D155FE">
        <w:rPr>
          <w:lang w:val="lt-LT"/>
        </w:rPr>
        <w:sym w:font="Symbol" w:char="00B7"/>
      </w:r>
      <w:r w:rsidRPr="00D155FE">
        <w:rPr>
          <w:lang w:val="lt-LT"/>
        </w:rPr>
        <w:tab/>
      </w:r>
      <w:proofErr w:type="spellStart"/>
      <w:r w:rsidRPr="00D155FE">
        <w:rPr>
          <w:lang w:val="lt-LT"/>
        </w:rPr>
        <w:t>Leuprorelinu</w:t>
      </w:r>
      <w:proofErr w:type="spellEnd"/>
      <w:r w:rsidRPr="00D155FE">
        <w:rPr>
          <w:lang w:val="lt-LT"/>
        </w:rPr>
        <w:t xml:space="preserve"> gydomiems pacientams buvo stuburo lūžio, paralyžiaus, mažo kraujospūdžio bei didelio kraujospūdžio atvejų.</w:t>
      </w:r>
    </w:p>
    <w:p w14:paraId="4BF37ED1" w14:textId="77777777" w:rsidR="00556DBB" w:rsidRPr="00D155FE" w:rsidRDefault="00556DBB" w:rsidP="00556DBB">
      <w:pPr>
        <w:ind w:left="357" w:hanging="357"/>
        <w:rPr>
          <w:lang w:val="lt-LT"/>
        </w:rPr>
      </w:pPr>
      <w:r w:rsidRPr="00D155FE">
        <w:rPr>
          <w:lang w:val="lt-LT"/>
        </w:rPr>
        <w:sym w:font="Symbol" w:char="00B7"/>
      </w:r>
      <w:r w:rsidRPr="00D155FE">
        <w:rPr>
          <w:lang w:val="lt-LT"/>
        </w:rPr>
        <w:tab/>
        <w:t xml:space="preserve">Kai kuriems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gydomiems pacientams pasireiškė depresija, kuri gali būti sunki. Jeigu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vartojimo metu nuotaika tapo prislėgta, informuokite savo gydytoją.</w:t>
      </w:r>
    </w:p>
    <w:p w14:paraId="5754F6DC" w14:textId="77777777" w:rsidR="00556DBB" w:rsidRPr="00D155FE" w:rsidRDefault="00556DBB" w:rsidP="00556DBB">
      <w:pPr>
        <w:ind w:left="357" w:hanging="357"/>
        <w:rPr>
          <w:lang w:val="lt-LT"/>
        </w:rPr>
      </w:pPr>
      <w:r w:rsidRPr="00D155FE">
        <w:rPr>
          <w:lang w:val="lt-LT"/>
        </w:rPr>
        <w:sym w:font="Symbol" w:char="00B7"/>
      </w:r>
      <w:r w:rsidRPr="00D155FE">
        <w:rPr>
          <w:lang w:val="lt-LT"/>
        </w:rPr>
        <w:tab/>
      </w:r>
      <w:proofErr w:type="spellStart"/>
      <w:r w:rsidRPr="00D155FE">
        <w:rPr>
          <w:lang w:val="lt-LT"/>
        </w:rPr>
        <w:t>Leuprorelinu</w:t>
      </w:r>
      <w:proofErr w:type="spellEnd"/>
      <w:r w:rsidRPr="00D155FE">
        <w:rPr>
          <w:lang w:val="lt-LT"/>
        </w:rPr>
        <w:t xml:space="preserve"> gydomiems pacientams buvo kaulų tankio sumažėjimo (kaulų trapumo arba suplonėjimo) atvejų. Jūsų gydytojas gali nuspręsti taikomą gydymą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papildyti </w:t>
      </w:r>
      <w:proofErr w:type="spellStart"/>
      <w:r w:rsidRPr="00D155FE">
        <w:rPr>
          <w:lang w:val="lt-LT"/>
        </w:rPr>
        <w:t>antiandrogenais</w:t>
      </w:r>
      <w:proofErr w:type="spellEnd"/>
      <w:r w:rsidRPr="00D155FE">
        <w:rPr>
          <w:lang w:val="lt-LT"/>
        </w:rPr>
        <w:t>. Jūsų gydytojas bus pasirengęs venų uždegimui (</w:t>
      </w:r>
      <w:proofErr w:type="spellStart"/>
      <w:r w:rsidRPr="00D155FE">
        <w:rPr>
          <w:lang w:val="lt-LT"/>
        </w:rPr>
        <w:t>tromboflebitui</w:t>
      </w:r>
      <w:proofErr w:type="spellEnd"/>
      <w:r w:rsidRPr="00D155FE">
        <w:rPr>
          <w:lang w:val="lt-LT"/>
        </w:rPr>
        <w:t xml:space="preserve">), kitiems kraujo krešėjimo sutrikimo požymiams ir edemai (rankų, kojų ir kulkšnių patinimas), kadangi gydymą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papildžius </w:t>
      </w:r>
      <w:proofErr w:type="spellStart"/>
      <w:r w:rsidRPr="00D155FE">
        <w:rPr>
          <w:lang w:val="lt-LT"/>
        </w:rPr>
        <w:t>antiandrogenais</w:t>
      </w:r>
      <w:proofErr w:type="spellEnd"/>
      <w:r w:rsidRPr="00D155FE">
        <w:rPr>
          <w:lang w:val="lt-LT"/>
        </w:rPr>
        <w:t>, jų rizika padidėja.</w:t>
      </w:r>
    </w:p>
    <w:p w14:paraId="718F3514" w14:textId="77777777" w:rsidR="00556DBB" w:rsidRPr="00D155FE" w:rsidRDefault="00556DBB" w:rsidP="00556DBB">
      <w:pPr>
        <w:ind w:left="357" w:hanging="357"/>
        <w:rPr>
          <w:lang w:val="lt-LT"/>
        </w:rPr>
      </w:pPr>
      <w:r w:rsidRPr="00D155FE">
        <w:rPr>
          <w:lang w:val="lt-LT"/>
        </w:rPr>
        <w:sym w:font="Symbol" w:char="00B7"/>
      </w:r>
      <w:r w:rsidRPr="00D155FE">
        <w:rPr>
          <w:lang w:val="lt-LT"/>
        </w:rPr>
        <w:tab/>
        <w:t xml:space="preserve">Pasakykite savo gydytojui, jeigu juntate nugaros smegenų spaudimą arba (ir) </w:t>
      </w:r>
      <w:proofErr w:type="spellStart"/>
      <w:r w:rsidRPr="00D155FE">
        <w:rPr>
          <w:lang w:val="lt-LT"/>
        </w:rPr>
        <w:t>šlapinimosi</w:t>
      </w:r>
      <w:proofErr w:type="spellEnd"/>
      <w:r w:rsidRPr="00D155FE">
        <w:rPr>
          <w:lang w:val="lt-LT"/>
        </w:rPr>
        <w:t xml:space="preserve"> sutrikimą ir (arba) </w:t>
      </w:r>
      <w:proofErr w:type="spellStart"/>
      <w:r w:rsidRPr="00D155FE">
        <w:rPr>
          <w:lang w:val="lt-LT"/>
        </w:rPr>
        <w:t>hematuriją</w:t>
      </w:r>
      <w:proofErr w:type="spellEnd"/>
      <w:r w:rsidRPr="00D155FE">
        <w:rPr>
          <w:lang w:val="lt-LT"/>
        </w:rPr>
        <w:t xml:space="preserve"> (kraujas šlapime). Šiais atvejais Jūsų gydytojas imsis, jeigu reikia, papildomų atsargumo priemonių, kad išvengtumėte nervų sistemos komplikacijų (pvz., rankų ir kojų </w:t>
      </w:r>
      <w:proofErr w:type="spellStart"/>
      <w:r w:rsidRPr="00D155FE">
        <w:rPr>
          <w:lang w:val="lt-LT"/>
        </w:rPr>
        <w:t>dygčiojimo</w:t>
      </w:r>
      <w:proofErr w:type="spellEnd"/>
      <w:r w:rsidRPr="00D155FE">
        <w:rPr>
          <w:lang w:val="lt-LT"/>
        </w:rPr>
        <w:t xml:space="preserve">, paralyžiaus) ar šlaplės (vamzdelis, jungiantis šlapimo pūslę su organizmo išore) obstrukcijos. Pirmosiomis gydymo savaitėmis Jus atidžiai prižiūrės. </w:t>
      </w:r>
    </w:p>
    <w:p w14:paraId="1DF43455" w14:textId="77777777" w:rsidR="00556DBB" w:rsidRPr="00D155FE" w:rsidRDefault="00556DBB" w:rsidP="00556DBB">
      <w:pPr>
        <w:ind w:left="357" w:hanging="357"/>
        <w:rPr>
          <w:lang w:val="lt-LT"/>
        </w:rPr>
      </w:pPr>
      <w:r w:rsidRPr="00D155FE">
        <w:rPr>
          <w:lang w:val="lt-LT"/>
        </w:rPr>
        <w:sym w:font="Symbol" w:char="00B7"/>
      </w:r>
      <w:r w:rsidRPr="00D155FE">
        <w:rPr>
          <w:lang w:val="lt-LT"/>
        </w:rPr>
        <w:tab/>
        <w:t xml:space="preserve">Gali atsirasti </w:t>
      </w:r>
      <w:proofErr w:type="spellStart"/>
      <w:r w:rsidRPr="00D155FE">
        <w:rPr>
          <w:lang w:val="lt-LT"/>
        </w:rPr>
        <w:t>metabolinių</w:t>
      </w:r>
      <w:proofErr w:type="spellEnd"/>
      <w:r w:rsidRPr="00D155FE">
        <w:rPr>
          <w:lang w:val="lt-LT"/>
        </w:rPr>
        <w:t xml:space="preserve"> pokyčių (pvz., gliukozės </w:t>
      </w:r>
      <w:proofErr w:type="spellStart"/>
      <w:r w:rsidRPr="00D155FE">
        <w:rPr>
          <w:lang w:val="lt-LT"/>
        </w:rPr>
        <w:t>netoleravimas</w:t>
      </w:r>
      <w:proofErr w:type="spellEnd"/>
      <w:r w:rsidRPr="00D155FE">
        <w:rPr>
          <w:lang w:val="lt-LT"/>
        </w:rPr>
        <w:t xml:space="preserve"> arba esamo cukrinio diabeto pasunkėjimas), kūno svorio pokyčių ir širdies bei kraujagyslių sutrikimų.</w:t>
      </w:r>
    </w:p>
    <w:p w14:paraId="3C88624B" w14:textId="77777777" w:rsidR="00556DBB" w:rsidRPr="00D155FE" w:rsidRDefault="00556DBB" w:rsidP="00556DBB">
      <w:pPr>
        <w:ind w:left="357" w:hanging="357"/>
        <w:rPr>
          <w:lang w:val="lt-LT"/>
        </w:rPr>
      </w:pPr>
      <w:r w:rsidRPr="00D155FE">
        <w:rPr>
          <w:lang w:val="lt-LT"/>
        </w:rPr>
        <w:sym w:font="Symbol" w:char="00B7"/>
      </w:r>
      <w:r w:rsidRPr="00D155FE">
        <w:rPr>
          <w:lang w:val="lt-LT"/>
        </w:rPr>
        <w:tab/>
        <w:t xml:space="preserve">Pacientai, sergantys </w:t>
      </w:r>
      <w:proofErr w:type="spellStart"/>
      <w:r w:rsidRPr="00D155FE">
        <w:rPr>
          <w:lang w:val="lt-LT"/>
        </w:rPr>
        <w:t>metabolinėmis</w:t>
      </w:r>
      <w:proofErr w:type="spellEnd"/>
      <w:r w:rsidRPr="00D155FE">
        <w:rPr>
          <w:lang w:val="lt-LT"/>
        </w:rPr>
        <w:t xml:space="preserve"> arba širdies ir kraujagyslių sistemos ligomis, ypač sirgusius </w:t>
      </w:r>
      <w:proofErr w:type="spellStart"/>
      <w:r w:rsidRPr="00D155FE">
        <w:rPr>
          <w:lang w:val="lt-LT"/>
        </w:rPr>
        <w:t>staziniu</w:t>
      </w:r>
      <w:proofErr w:type="spellEnd"/>
      <w:r w:rsidRPr="00D155FE">
        <w:rPr>
          <w:lang w:val="lt-LT"/>
        </w:rPr>
        <w:t xml:space="preserve"> širdies nepakankamumu (sutrikimas, kurio metu širdis nepajėgia išpumpuoti pakankamai kraujo į kitas kūno vietas), gydymo </w:t>
      </w:r>
      <w:proofErr w:type="spellStart"/>
      <w:r w:rsidRPr="00D155FE">
        <w:rPr>
          <w:lang w:val="lt-LT"/>
        </w:rPr>
        <w:t>leuprorelinu</w:t>
      </w:r>
      <w:proofErr w:type="spellEnd"/>
      <w:r w:rsidRPr="00D155FE">
        <w:rPr>
          <w:lang w:val="lt-LT"/>
        </w:rPr>
        <w:t xml:space="preserve"> metu turi būti stebimi.</w:t>
      </w:r>
    </w:p>
    <w:p w14:paraId="572FA0AD" w14:textId="77777777" w:rsidR="00556DBB" w:rsidRPr="00D155FE" w:rsidRDefault="00556DBB" w:rsidP="00556DBB">
      <w:pPr>
        <w:ind w:left="357" w:hanging="357"/>
        <w:rPr>
          <w:lang w:val="lt-LT"/>
        </w:rPr>
      </w:pPr>
      <w:r w:rsidRPr="00D155FE">
        <w:rPr>
          <w:lang w:val="lt-LT"/>
        </w:rPr>
        <w:sym w:font="Symbol" w:char="00B7"/>
      </w:r>
      <w:r w:rsidRPr="00D155FE">
        <w:rPr>
          <w:lang w:val="lt-LT"/>
        </w:rPr>
        <w:tab/>
        <w:t xml:space="preserve">Gydymo metu turėsite atlikti kai kuriuos kraujo tyrimus, kad būtų galima patikrinti, ar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yra veiksmingas.</w:t>
      </w:r>
    </w:p>
    <w:p w14:paraId="5933E6FC" w14:textId="77777777" w:rsidR="00556DBB" w:rsidRPr="00D155FE" w:rsidRDefault="00556DBB" w:rsidP="00556DBB">
      <w:pPr>
        <w:ind w:left="357" w:hanging="357"/>
        <w:rPr>
          <w:lang w:val="lt-LT"/>
        </w:rPr>
      </w:pPr>
      <w:r w:rsidRPr="00D155FE">
        <w:rPr>
          <w:lang w:val="lt-LT"/>
        </w:rPr>
        <w:sym w:font="Symbol" w:char="00B7"/>
      </w:r>
      <w:r w:rsidRPr="00D155FE">
        <w:rPr>
          <w:lang w:val="lt-LT"/>
        </w:rPr>
        <w:tab/>
        <w:t xml:space="preserve">Gali dingti potraukis lytiniams santykiams, pasireikšti karščio pylimas, retkarčiais </w:t>
      </w:r>
      <w:r w:rsidRPr="00D155FE">
        <w:rPr>
          <w:lang w:val="lt-LT"/>
        </w:rPr>
        <w:sym w:font="Symbol" w:char="002D"/>
      </w:r>
      <w:r w:rsidRPr="00D155FE">
        <w:rPr>
          <w:lang w:val="lt-LT"/>
        </w:rPr>
        <w:t xml:space="preserve"> sumažėti sėklidžių dydis ir susilpnėti jų funkcija.</w:t>
      </w:r>
    </w:p>
    <w:p w14:paraId="37313F18" w14:textId="77777777" w:rsidR="00556DBB" w:rsidRPr="00D155FE" w:rsidRDefault="00556DBB" w:rsidP="00556DBB">
      <w:pPr>
        <w:ind w:left="357" w:hanging="357"/>
        <w:rPr>
          <w:lang w:val="lt-LT"/>
        </w:rPr>
      </w:pPr>
      <w:r w:rsidRPr="00D155FE">
        <w:rPr>
          <w:lang w:val="lt-LT"/>
        </w:rPr>
        <w:sym w:font="Symbol" w:char="00B7"/>
      </w:r>
      <w:r w:rsidRPr="00D155FE">
        <w:rPr>
          <w:lang w:val="lt-LT"/>
        </w:rPr>
        <w:tab/>
        <w:t xml:space="preserve">Gydymą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nutraukus, Jūs vėl galite tapti vaisingas.</w:t>
      </w:r>
    </w:p>
    <w:p w14:paraId="774E449F" w14:textId="77777777" w:rsidR="00556DBB" w:rsidRPr="00D155FE" w:rsidRDefault="00556DBB" w:rsidP="00556DBB">
      <w:pPr>
        <w:ind w:left="357" w:hanging="357"/>
        <w:rPr>
          <w:lang w:val="lt-LT"/>
        </w:rPr>
      </w:pPr>
      <w:r w:rsidRPr="00D155FE">
        <w:rPr>
          <w:lang w:val="lt-LT"/>
        </w:rPr>
        <w:lastRenderedPageBreak/>
        <w:sym w:font="Symbol" w:char="00B7"/>
      </w:r>
      <w:r w:rsidRPr="00D155FE">
        <w:rPr>
          <w:lang w:val="lt-LT"/>
        </w:rPr>
        <w:tab/>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gali daryti poveikį tam tikrų laboratorinių tyrimų duomenims, todėl apie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vartojimą turite pasakyti savo gydytojui.</w:t>
      </w:r>
    </w:p>
    <w:p w14:paraId="10AB7DDA" w14:textId="77777777" w:rsidR="00556DBB" w:rsidRPr="00D155FE" w:rsidRDefault="00556DBB" w:rsidP="00556DBB">
      <w:pPr>
        <w:ind w:left="357" w:hanging="357"/>
        <w:rPr>
          <w:lang w:val="lt-LT"/>
        </w:rPr>
      </w:pPr>
      <w:r w:rsidRPr="00D155FE">
        <w:rPr>
          <w:lang w:val="lt-LT"/>
        </w:rPr>
        <w:sym w:font="Symbol" w:char="00B7"/>
      </w:r>
      <w:r w:rsidRPr="00D155FE">
        <w:rPr>
          <w:lang w:val="lt-LT"/>
        </w:rPr>
        <w:tab/>
        <w:t xml:space="preserve">Polinkį į traukulius turintiems pacientams (tiems, kuriems anksčiau buvo traukulių, epilepsija, smegenų kraujagyslių sutrikimų, anomalijų arba centrinės nervų sistemos navikų) bei pacientams, vartojantiems vaistų, galinčių sukelti traukulius, rečiau </w:t>
      </w:r>
      <w:r w:rsidRPr="00D155FE">
        <w:rPr>
          <w:lang w:val="lt-LT"/>
        </w:rPr>
        <w:sym w:font="Symbol" w:char="002D"/>
      </w:r>
      <w:r w:rsidRPr="00D155FE">
        <w:rPr>
          <w:lang w:val="lt-LT"/>
        </w:rPr>
        <w:t xml:space="preserve"> pacientams, kuriems minėtų sutrikimų nėra, gali atsirasti konvulsijų.</w:t>
      </w:r>
    </w:p>
    <w:p w14:paraId="1E07D1DD" w14:textId="77777777" w:rsidR="00556DBB" w:rsidRPr="00D155FE" w:rsidRDefault="00556DBB" w:rsidP="00556DBB">
      <w:pPr>
        <w:pStyle w:val="Sraopastraipa"/>
        <w:numPr>
          <w:ilvl w:val="0"/>
          <w:numId w:val="10"/>
        </w:numPr>
        <w:ind w:left="357" w:hanging="357"/>
        <w:rPr>
          <w:lang w:val="lt-LT"/>
        </w:rPr>
      </w:pPr>
      <w:r w:rsidRPr="00D155FE">
        <w:rPr>
          <w:lang w:val="lt-LT"/>
        </w:rPr>
        <w:t xml:space="preserve">Jeigu turite bet kokių širdies ar kraujagyslių sutrikimų, įskaitant širdies ritmo sutrikimą (aritmiją), arba jeigu esate gydomi vaistais nuo šių sutrikimų, pasakykite savo gydytojui. Vartojant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širdies ritmo sutrikimo rizika gali būti didesnė. </w:t>
      </w:r>
    </w:p>
    <w:p w14:paraId="2D0AD192" w14:textId="77777777" w:rsidR="00556DBB" w:rsidRPr="00D155FE" w:rsidRDefault="00556DBB" w:rsidP="00556DBB">
      <w:pPr>
        <w:ind w:left="567" w:hanging="567"/>
        <w:rPr>
          <w:lang w:val="lt-LT"/>
        </w:rPr>
      </w:pPr>
    </w:p>
    <w:p w14:paraId="1316900E" w14:textId="77777777" w:rsidR="00556DBB" w:rsidRPr="00D155FE" w:rsidRDefault="00556DBB" w:rsidP="00556DBB">
      <w:pPr>
        <w:rPr>
          <w:b/>
          <w:lang w:val="lt-LT"/>
        </w:rPr>
      </w:pPr>
      <w:r w:rsidRPr="00D155FE">
        <w:rPr>
          <w:b/>
          <w:lang w:val="lt-LT"/>
        </w:rPr>
        <w:t xml:space="preserve">Kiti vaistai ir </w:t>
      </w: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p>
    <w:p w14:paraId="63A11D89" w14:textId="77777777" w:rsidR="00556DBB" w:rsidRPr="00D155FE" w:rsidRDefault="00556DBB" w:rsidP="00556DBB">
      <w:pPr>
        <w:rPr>
          <w:lang w:val="lt-LT"/>
        </w:rPr>
      </w:pPr>
      <w:r w:rsidRPr="00D155FE">
        <w:rPr>
          <w:lang w:val="lt-LT"/>
        </w:rPr>
        <w:t xml:space="preserve">Jeigu vartojate ar neseniai vartojote kitų vaistų arba dėl to nesate tikri, apie tai pasakykite gydytojui arba vaistininkui. Vartoti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vis dar gali būti galima ir Jūsų gydytojas nuspręs, kas Jums geriausiai tinka.</w:t>
      </w:r>
    </w:p>
    <w:p w14:paraId="36F6F04E" w14:textId="77777777" w:rsidR="00556DBB" w:rsidRPr="00D155FE" w:rsidRDefault="00556DBB" w:rsidP="00556DBB">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gali sąveikauti su kai kuriais vaistais, vartojamais širdies ritmo sutrikimams gydyti (pvz., </w:t>
      </w:r>
      <w:proofErr w:type="spellStart"/>
      <w:r w:rsidRPr="00D155FE">
        <w:rPr>
          <w:lang w:val="lt-LT"/>
        </w:rPr>
        <w:t>chinidinu</w:t>
      </w:r>
      <w:proofErr w:type="spellEnd"/>
      <w:r w:rsidRPr="00D155FE">
        <w:rPr>
          <w:lang w:val="lt-LT"/>
        </w:rPr>
        <w:t xml:space="preserve">, </w:t>
      </w:r>
      <w:proofErr w:type="spellStart"/>
      <w:r w:rsidRPr="00D155FE">
        <w:rPr>
          <w:lang w:val="lt-LT"/>
        </w:rPr>
        <w:t>prokainamidu</w:t>
      </w:r>
      <w:proofErr w:type="spellEnd"/>
      <w:r w:rsidRPr="00D155FE">
        <w:rPr>
          <w:lang w:val="lt-LT"/>
        </w:rPr>
        <w:t xml:space="preserve">, </w:t>
      </w:r>
      <w:proofErr w:type="spellStart"/>
      <w:r w:rsidRPr="00D155FE">
        <w:rPr>
          <w:lang w:val="lt-LT"/>
        </w:rPr>
        <w:t>amjodaronu</w:t>
      </w:r>
      <w:proofErr w:type="spellEnd"/>
      <w:r w:rsidRPr="00D155FE">
        <w:rPr>
          <w:lang w:val="lt-LT"/>
        </w:rPr>
        <w:t xml:space="preserve"> ir </w:t>
      </w:r>
      <w:proofErr w:type="spellStart"/>
      <w:r w:rsidRPr="00D155FE">
        <w:rPr>
          <w:lang w:val="lt-LT"/>
        </w:rPr>
        <w:t>sotaloliu</w:t>
      </w:r>
      <w:proofErr w:type="spellEnd"/>
      <w:r w:rsidRPr="00D155FE">
        <w:rPr>
          <w:lang w:val="lt-LT"/>
        </w:rPr>
        <w:t xml:space="preserve">), o vartojamas kartu su kai kuriais kitais vaistais, pvz., metadonu (preparatas, vartojamas skausmui malšinti ir kaip priklausomybės nuo narkotikų detoksikacijos dalis), </w:t>
      </w:r>
      <w:proofErr w:type="spellStart"/>
      <w:r w:rsidRPr="00D155FE">
        <w:rPr>
          <w:lang w:val="lt-LT"/>
        </w:rPr>
        <w:t>moksifloksacinu</w:t>
      </w:r>
      <w:proofErr w:type="spellEnd"/>
      <w:r w:rsidRPr="00D155FE">
        <w:rPr>
          <w:lang w:val="lt-LT"/>
        </w:rPr>
        <w:t xml:space="preserve"> (antibiotikas), </w:t>
      </w:r>
      <w:proofErr w:type="spellStart"/>
      <w:r w:rsidRPr="00D155FE">
        <w:rPr>
          <w:lang w:val="lt-LT"/>
        </w:rPr>
        <w:t>antipsichoziniais</w:t>
      </w:r>
      <w:proofErr w:type="spellEnd"/>
      <w:r w:rsidRPr="00D155FE">
        <w:rPr>
          <w:lang w:val="lt-LT"/>
        </w:rPr>
        <w:t xml:space="preserve"> preparatais, vartojamais sunkioms psichikos ligoms gydyti, gali didinti širdies ritmo sutrikimų riziką.</w:t>
      </w:r>
    </w:p>
    <w:p w14:paraId="3A6DAA84" w14:textId="77777777" w:rsidR="00556DBB" w:rsidRPr="00D155FE" w:rsidRDefault="00556DBB" w:rsidP="00556DBB">
      <w:pPr>
        <w:rPr>
          <w:lang w:val="lt-LT"/>
        </w:rPr>
      </w:pPr>
    </w:p>
    <w:p w14:paraId="1C335D0D" w14:textId="77777777" w:rsidR="00556DBB" w:rsidRPr="00D155FE" w:rsidRDefault="00556DBB" w:rsidP="00556DBB">
      <w:pPr>
        <w:rPr>
          <w:b/>
          <w:lang w:val="lt-LT"/>
        </w:rPr>
      </w:pPr>
      <w:r w:rsidRPr="00D155FE">
        <w:rPr>
          <w:b/>
          <w:lang w:val="lt-LT"/>
        </w:rPr>
        <w:t>Nėštumas ir žindymo laikotarpis</w:t>
      </w:r>
    </w:p>
    <w:p w14:paraId="7985800E" w14:textId="77777777" w:rsidR="00556DBB" w:rsidRPr="00D155FE" w:rsidRDefault="00556DBB" w:rsidP="00556DBB">
      <w:pPr>
        <w:rPr>
          <w:lang w:val="lt-LT"/>
        </w:rPr>
      </w:pPr>
      <w:r w:rsidRPr="00D155FE">
        <w:rPr>
          <w:lang w:val="lt-LT"/>
        </w:rPr>
        <w:t xml:space="preserve">Moterims gydyti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netinka.</w:t>
      </w:r>
    </w:p>
    <w:p w14:paraId="118E8C1B" w14:textId="77777777" w:rsidR="00556DBB" w:rsidRPr="00D155FE" w:rsidRDefault="00556DBB" w:rsidP="00556DBB">
      <w:pPr>
        <w:rPr>
          <w:lang w:val="lt-LT"/>
        </w:rPr>
      </w:pPr>
      <w:r w:rsidRPr="00D155FE">
        <w:rPr>
          <w:lang w:val="lt-LT"/>
        </w:rPr>
        <w:t xml:space="preserve">Nėštumo metu šio vaisto vartoti draudžiama. Nėštumo metu vartojamas vaistas gali sukelti savaiminį abortą. </w:t>
      </w:r>
    </w:p>
    <w:p w14:paraId="24A19465" w14:textId="77777777" w:rsidR="00556DBB" w:rsidRPr="00D155FE" w:rsidRDefault="00556DBB" w:rsidP="00556DBB">
      <w:pPr>
        <w:rPr>
          <w:lang w:val="lt-LT"/>
        </w:rPr>
      </w:pPr>
    </w:p>
    <w:p w14:paraId="65C69D16" w14:textId="77777777" w:rsidR="00556DBB" w:rsidRPr="00D155FE" w:rsidRDefault="00556DBB" w:rsidP="00556DBB">
      <w:pPr>
        <w:rPr>
          <w:b/>
          <w:lang w:val="lt-LT"/>
        </w:rPr>
      </w:pPr>
      <w:r w:rsidRPr="00D155FE">
        <w:rPr>
          <w:b/>
          <w:lang w:val="lt-LT"/>
        </w:rPr>
        <w:t>Vairavimas ir mechanizmų valdymas</w:t>
      </w:r>
    </w:p>
    <w:p w14:paraId="0F855041" w14:textId="77777777" w:rsidR="00556DBB" w:rsidRPr="00D155FE" w:rsidRDefault="00556DBB" w:rsidP="00556DBB">
      <w:pPr>
        <w:rPr>
          <w:lang w:val="lt-LT"/>
        </w:rPr>
      </w:pPr>
      <w:r w:rsidRPr="00D155FE">
        <w:rPr>
          <w:lang w:val="lt-LT"/>
        </w:rPr>
        <w:t>Gydymo metu gali atsirasti regos sutrikimų ir svaigulys. Tokiam poveikiui pasireiškus, turite nevairuoti ir nevaldyti mechanizmų.</w:t>
      </w:r>
    </w:p>
    <w:p w14:paraId="08647960" w14:textId="77777777" w:rsidR="00556DBB" w:rsidRPr="00D155FE" w:rsidRDefault="00556DBB" w:rsidP="00556DBB">
      <w:pPr>
        <w:rPr>
          <w:lang w:val="lt-LT"/>
        </w:rPr>
      </w:pPr>
    </w:p>
    <w:p w14:paraId="11910E5A" w14:textId="77777777" w:rsidR="00556DBB" w:rsidRPr="00D155FE" w:rsidRDefault="00556DBB" w:rsidP="00556DBB">
      <w:pPr>
        <w:rPr>
          <w:lang w:val="lt-LT"/>
        </w:rPr>
      </w:pP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r w:rsidRPr="00D155FE">
        <w:rPr>
          <w:b/>
          <w:lang w:val="lt-LT"/>
        </w:rPr>
        <w:t xml:space="preserve"> dozėje </w:t>
      </w:r>
      <w:r w:rsidRPr="00D155FE">
        <w:rPr>
          <w:lang w:val="lt-LT"/>
        </w:rPr>
        <w:t>yra mažiau kaip 1 </w:t>
      </w:r>
      <w:proofErr w:type="spellStart"/>
      <w:r w:rsidRPr="00D155FE">
        <w:rPr>
          <w:lang w:val="lt-LT"/>
        </w:rPr>
        <w:t>mmol</w:t>
      </w:r>
      <w:proofErr w:type="spellEnd"/>
      <w:r w:rsidRPr="00D155FE">
        <w:rPr>
          <w:lang w:val="lt-LT"/>
        </w:rPr>
        <w:t xml:space="preserve"> (23 mg) natrio, t. y. jis beveik neturi reikšmės.</w:t>
      </w:r>
    </w:p>
    <w:p w14:paraId="04E04833" w14:textId="77777777" w:rsidR="00556DBB" w:rsidRPr="00D155FE" w:rsidRDefault="00556DBB" w:rsidP="00556DBB">
      <w:pPr>
        <w:rPr>
          <w:lang w:val="lt-LT"/>
        </w:rPr>
      </w:pPr>
    </w:p>
    <w:p w14:paraId="2B3E742A" w14:textId="77777777" w:rsidR="00556DBB" w:rsidRPr="00D155FE" w:rsidRDefault="00556DBB" w:rsidP="00556DBB">
      <w:pPr>
        <w:rPr>
          <w:lang w:val="lt-LT"/>
        </w:rPr>
      </w:pPr>
    </w:p>
    <w:p w14:paraId="15FB4C79" w14:textId="77777777" w:rsidR="00556DBB" w:rsidRPr="00D155FE" w:rsidRDefault="00556DBB" w:rsidP="00556DBB">
      <w:pPr>
        <w:rPr>
          <w:b/>
          <w:lang w:val="lt-LT"/>
        </w:rPr>
      </w:pPr>
      <w:r w:rsidRPr="00D155FE">
        <w:rPr>
          <w:b/>
          <w:lang w:val="lt-LT"/>
        </w:rPr>
        <w:t>3.</w:t>
      </w:r>
      <w:r w:rsidRPr="00D155FE">
        <w:rPr>
          <w:b/>
          <w:lang w:val="lt-LT"/>
        </w:rPr>
        <w:tab/>
        <w:t xml:space="preserve">Kaip vartoti </w:t>
      </w: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p>
    <w:p w14:paraId="64B16FEF" w14:textId="77777777" w:rsidR="00556DBB" w:rsidRPr="00D155FE" w:rsidRDefault="00556DBB" w:rsidP="00556DBB">
      <w:pPr>
        <w:rPr>
          <w:lang w:val="lt-LT"/>
        </w:rPr>
      </w:pPr>
    </w:p>
    <w:p w14:paraId="06200396" w14:textId="77777777" w:rsidR="00556DBB" w:rsidRPr="00D155FE" w:rsidRDefault="00556DBB" w:rsidP="00556DBB">
      <w:pPr>
        <w:rPr>
          <w:b/>
          <w:lang w:val="lt-LT"/>
        </w:rPr>
      </w:pPr>
      <w:r w:rsidRPr="00D155FE">
        <w:rPr>
          <w:b/>
          <w:lang w:val="lt-LT"/>
        </w:rPr>
        <w:t>Dozė</w:t>
      </w:r>
    </w:p>
    <w:p w14:paraId="15364A37" w14:textId="77777777" w:rsidR="00556DBB" w:rsidRPr="00D155FE" w:rsidRDefault="00556DBB" w:rsidP="00556DBB">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reikia leisti gydytojui arba kitokiam kvalifikuotam sveikatos priežiūros specialistui prižiūrint.</w:t>
      </w:r>
    </w:p>
    <w:p w14:paraId="5EC9E6B6" w14:textId="77777777" w:rsidR="00556DBB" w:rsidRPr="00D155FE" w:rsidRDefault="00556DBB" w:rsidP="00556DBB">
      <w:pPr>
        <w:rPr>
          <w:u w:val="single"/>
          <w:lang w:val="lt-LT"/>
        </w:rPr>
      </w:pPr>
    </w:p>
    <w:p w14:paraId="02A4BFF1" w14:textId="77777777" w:rsidR="00556DBB" w:rsidRPr="00D155FE" w:rsidRDefault="00556DBB" w:rsidP="00556DBB">
      <w:pPr>
        <w:rPr>
          <w:u w:val="single"/>
          <w:lang w:val="lt-LT"/>
        </w:rPr>
      </w:pPr>
      <w:r w:rsidRPr="00D155FE">
        <w:rPr>
          <w:u w:val="single"/>
          <w:lang w:val="lt-LT"/>
        </w:rPr>
        <w:t>Suaugusiems, įskaitant senyvus, žmonėms</w:t>
      </w:r>
    </w:p>
    <w:p w14:paraId="056442A4" w14:textId="77777777" w:rsidR="00556DBB" w:rsidRPr="00D155FE" w:rsidRDefault="00556DBB" w:rsidP="00556DBB">
      <w:pPr>
        <w:rPr>
          <w:lang w:val="lt-LT"/>
        </w:rPr>
      </w:pPr>
      <w:r w:rsidRPr="00D155FE">
        <w:rPr>
          <w:lang w:val="lt-LT"/>
        </w:rPr>
        <w:t xml:space="preserve">Rekomenduojama </w:t>
      </w:r>
      <w:proofErr w:type="spellStart"/>
      <w:r w:rsidRPr="00D155FE">
        <w:rPr>
          <w:lang w:val="lt-LT"/>
        </w:rPr>
        <w:t>Lutrate</w:t>
      </w:r>
      <w:proofErr w:type="spellEnd"/>
      <w:r w:rsidRPr="00D155FE">
        <w:rPr>
          <w:lang w:val="lt-LT"/>
        </w:rPr>
        <w:t xml:space="preserve"> Depo dozė yra viena injekcija kas trys mėnesiai. Iš miltelių pagamintą suspensija leidžiama į raumenis kas trys mėnesiai.</w:t>
      </w:r>
    </w:p>
    <w:p w14:paraId="725D48FF" w14:textId="77777777" w:rsidR="00556DBB" w:rsidRPr="00D155FE" w:rsidRDefault="00556DBB" w:rsidP="00556DBB">
      <w:pPr>
        <w:rPr>
          <w:lang w:val="lt-LT"/>
        </w:rPr>
      </w:pPr>
      <w:r w:rsidRPr="00D155FE">
        <w:rPr>
          <w:lang w:val="lt-LT"/>
        </w:rPr>
        <w:t>Injekcijos vietą reikia reguliariai keisti.</w:t>
      </w:r>
    </w:p>
    <w:p w14:paraId="7FC6510A" w14:textId="77777777" w:rsidR="00556DBB" w:rsidRPr="00D155FE" w:rsidRDefault="00556DBB" w:rsidP="00556DBB">
      <w:pPr>
        <w:rPr>
          <w:lang w:val="lt-LT"/>
        </w:rPr>
      </w:pP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galima leisti tik į raumenis. Kitur šio vaisto leisti negalima.</w:t>
      </w:r>
    </w:p>
    <w:p w14:paraId="761FEBA2" w14:textId="77777777" w:rsidR="00556DBB" w:rsidRPr="00D155FE" w:rsidRDefault="00556DBB" w:rsidP="00556DBB">
      <w:pPr>
        <w:rPr>
          <w:lang w:val="lt-LT"/>
        </w:rPr>
      </w:pPr>
      <w:r w:rsidRPr="00D155FE">
        <w:rPr>
          <w:lang w:val="lt-LT"/>
        </w:rPr>
        <w:t>Kokio stiprumo vaistą leisti, nuspręs Jūsų gydytojas.</w:t>
      </w:r>
    </w:p>
    <w:p w14:paraId="419FA18F" w14:textId="77777777" w:rsidR="00556DBB" w:rsidRPr="00D155FE" w:rsidRDefault="00556DBB" w:rsidP="00556DBB">
      <w:pPr>
        <w:rPr>
          <w:b/>
          <w:lang w:val="lt-LT"/>
        </w:rPr>
      </w:pPr>
    </w:p>
    <w:p w14:paraId="2405C098" w14:textId="77777777" w:rsidR="00556DBB" w:rsidRPr="00D155FE" w:rsidRDefault="00556DBB" w:rsidP="00556DBB">
      <w:pPr>
        <w:rPr>
          <w:b/>
          <w:lang w:val="lt-LT"/>
        </w:rPr>
      </w:pPr>
      <w:r w:rsidRPr="00D155FE">
        <w:rPr>
          <w:b/>
          <w:lang w:val="lt-LT"/>
        </w:rPr>
        <w:t>Vartojimas vaikams</w:t>
      </w:r>
    </w:p>
    <w:p w14:paraId="0BBA524D" w14:textId="77777777" w:rsidR="00556DBB" w:rsidRPr="00D155FE" w:rsidRDefault="00556DBB" w:rsidP="00556DBB">
      <w:pPr>
        <w:rPr>
          <w:lang w:val="lt-LT"/>
        </w:rPr>
      </w:pPr>
      <w:r w:rsidRPr="00D155FE">
        <w:rPr>
          <w:lang w:val="lt-LT"/>
        </w:rPr>
        <w:t xml:space="preserve">Vaikams gydyti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netinka.</w:t>
      </w:r>
    </w:p>
    <w:p w14:paraId="05F4079A" w14:textId="77777777" w:rsidR="00556DBB" w:rsidRPr="00D155FE" w:rsidRDefault="00556DBB" w:rsidP="00556DBB">
      <w:pPr>
        <w:rPr>
          <w:lang w:val="lt-LT"/>
        </w:rPr>
      </w:pPr>
    </w:p>
    <w:p w14:paraId="7DD45830" w14:textId="77777777" w:rsidR="00556DBB" w:rsidRPr="00D155FE" w:rsidRDefault="00556DBB" w:rsidP="00556DBB">
      <w:pPr>
        <w:rPr>
          <w:b/>
          <w:lang w:val="lt-LT"/>
        </w:rPr>
      </w:pPr>
      <w:r w:rsidRPr="00D155FE">
        <w:rPr>
          <w:b/>
          <w:lang w:val="lt-LT"/>
        </w:rPr>
        <w:t xml:space="preserve">Ką daryti pavartojus per didelę </w:t>
      </w: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r w:rsidRPr="00D155FE">
        <w:rPr>
          <w:b/>
          <w:lang w:val="lt-LT"/>
        </w:rPr>
        <w:t xml:space="preserve"> dozę?</w:t>
      </w:r>
    </w:p>
    <w:p w14:paraId="564820F2" w14:textId="77777777" w:rsidR="00556DBB" w:rsidRPr="00D155FE" w:rsidRDefault="00556DBB" w:rsidP="00556DBB">
      <w:pPr>
        <w:rPr>
          <w:lang w:val="lt-LT"/>
        </w:rPr>
      </w:pPr>
      <w:r w:rsidRPr="00D155FE">
        <w:rPr>
          <w:lang w:val="lt-LT"/>
        </w:rPr>
        <w:lastRenderedPageBreak/>
        <w:t>Tai nėra tikėtina, kadangi tikslią dozę žino Jūsų gydytojas arba slaugytojas. Vis dėlto jeigu manote, kad vaisto Jums suleido daugiau negu reikia, nedelsdami informuokite savo gydytoją, kadangi gali prireikti atitinkamų priemonių.</w:t>
      </w:r>
    </w:p>
    <w:p w14:paraId="2824D954" w14:textId="77777777" w:rsidR="00556DBB" w:rsidRPr="00D155FE" w:rsidRDefault="00556DBB" w:rsidP="00556DBB">
      <w:pPr>
        <w:rPr>
          <w:lang w:val="lt-LT"/>
        </w:rPr>
      </w:pPr>
    </w:p>
    <w:p w14:paraId="28B23732" w14:textId="77777777" w:rsidR="00556DBB" w:rsidRPr="00D155FE" w:rsidRDefault="00556DBB" w:rsidP="00556DBB">
      <w:pPr>
        <w:rPr>
          <w:b/>
          <w:lang w:val="lt-LT"/>
        </w:rPr>
      </w:pPr>
      <w:r w:rsidRPr="00D155FE">
        <w:rPr>
          <w:b/>
          <w:lang w:val="lt-LT"/>
        </w:rPr>
        <w:t xml:space="preserve">Pamiršus pavartoti </w:t>
      </w: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p>
    <w:p w14:paraId="57FC3E2C" w14:textId="77777777" w:rsidR="00556DBB" w:rsidRPr="00D155FE" w:rsidRDefault="00556DBB" w:rsidP="00556DBB">
      <w:pPr>
        <w:rPr>
          <w:lang w:val="lt-LT"/>
        </w:rPr>
      </w:pPr>
      <w:r w:rsidRPr="00D155FE">
        <w:rPr>
          <w:lang w:val="lt-LT"/>
        </w:rPr>
        <w:t xml:space="preserve">Svarbu nepraleisti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dozės. Tuoj pat, kai tik suprasite, kad dozę praleidote, kreipkitės į savo gydytoją, kuris Jums galės suleisti kitą Jūsų dozę.</w:t>
      </w:r>
    </w:p>
    <w:p w14:paraId="02EA02FE" w14:textId="77777777" w:rsidR="00556DBB" w:rsidRPr="00D155FE" w:rsidRDefault="00556DBB" w:rsidP="00556DBB">
      <w:pPr>
        <w:rPr>
          <w:lang w:val="lt-LT"/>
        </w:rPr>
      </w:pPr>
      <w:r w:rsidRPr="00D155FE">
        <w:rPr>
          <w:lang w:val="lt-LT"/>
        </w:rPr>
        <w:t>Negalima vartoti dvigubos dozės norint kompensuoti praleistą dozę.</w:t>
      </w:r>
    </w:p>
    <w:p w14:paraId="6681780D" w14:textId="77777777" w:rsidR="00556DBB" w:rsidRPr="00D155FE" w:rsidRDefault="00556DBB" w:rsidP="00556DBB">
      <w:pPr>
        <w:rPr>
          <w:lang w:val="lt-LT"/>
        </w:rPr>
      </w:pPr>
    </w:p>
    <w:p w14:paraId="0FE78A42" w14:textId="77777777" w:rsidR="00556DBB" w:rsidRPr="00D155FE" w:rsidRDefault="00556DBB" w:rsidP="00556DBB">
      <w:pPr>
        <w:rPr>
          <w:b/>
          <w:lang w:val="lt-LT"/>
        </w:rPr>
      </w:pPr>
      <w:r w:rsidRPr="00D155FE">
        <w:rPr>
          <w:b/>
          <w:lang w:val="lt-LT"/>
        </w:rPr>
        <w:t xml:space="preserve">Nustojus vartoti </w:t>
      </w: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p>
    <w:p w14:paraId="40AFAFF0" w14:textId="77777777" w:rsidR="00556DBB" w:rsidRPr="00D155FE" w:rsidRDefault="00556DBB" w:rsidP="00556DBB">
      <w:pPr>
        <w:rPr>
          <w:lang w:val="lt-LT"/>
        </w:rPr>
      </w:pPr>
      <w:r w:rsidRPr="00D155FE">
        <w:rPr>
          <w:lang w:val="lt-LT"/>
        </w:rPr>
        <w:t xml:space="preserve">Gydymas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yra ilgalaikis. Jeigu jis nutraukiamas prieš laiką, gali pasunkėti nuo ligos priklausomi simptomai. Taigi be gydytojo leidimo gydymo turite nenutraukti.</w:t>
      </w:r>
    </w:p>
    <w:p w14:paraId="2EFD593D" w14:textId="77777777" w:rsidR="00556DBB" w:rsidRPr="00D155FE" w:rsidRDefault="00556DBB" w:rsidP="00556DBB">
      <w:pPr>
        <w:rPr>
          <w:lang w:val="lt-LT"/>
        </w:rPr>
      </w:pPr>
    </w:p>
    <w:p w14:paraId="485544D6" w14:textId="77777777" w:rsidR="00556DBB" w:rsidRPr="00D155FE" w:rsidRDefault="00556DBB" w:rsidP="00556DBB">
      <w:pPr>
        <w:rPr>
          <w:lang w:val="lt-LT"/>
        </w:rPr>
      </w:pPr>
      <w:r w:rsidRPr="00D155FE">
        <w:rPr>
          <w:lang w:val="lt-LT"/>
        </w:rPr>
        <w:t>Jeigu kiltų daugiau klausimų dėl šio vaisto vartojimo, kreipkitės į gydytoją arba vaistininką.</w:t>
      </w:r>
    </w:p>
    <w:p w14:paraId="0A3EB11E" w14:textId="77777777" w:rsidR="00556DBB" w:rsidRPr="00D155FE" w:rsidRDefault="00556DBB" w:rsidP="00556DBB">
      <w:pPr>
        <w:rPr>
          <w:lang w:val="lt-LT"/>
        </w:rPr>
      </w:pPr>
    </w:p>
    <w:p w14:paraId="221D8A8A" w14:textId="77777777" w:rsidR="00556DBB" w:rsidRPr="00D155FE" w:rsidRDefault="00556DBB" w:rsidP="00556DBB">
      <w:pPr>
        <w:rPr>
          <w:lang w:val="lt-LT"/>
        </w:rPr>
      </w:pPr>
    </w:p>
    <w:p w14:paraId="6258A447" w14:textId="77777777" w:rsidR="00556DBB" w:rsidRPr="00D155FE" w:rsidRDefault="00556DBB" w:rsidP="00556DBB">
      <w:pPr>
        <w:rPr>
          <w:b/>
          <w:lang w:val="lt-LT"/>
        </w:rPr>
      </w:pPr>
      <w:r w:rsidRPr="00D155FE">
        <w:rPr>
          <w:b/>
          <w:lang w:val="lt-LT"/>
        </w:rPr>
        <w:t>4.</w:t>
      </w:r>
      <w:r w:rsidRPr="00D155FE">
        <w:rPr>
          <w:b/>
          <w:lang w:val="lt-LT"/>
        </w:rPr>
        <w:tab/>
        <w:t>Galimas šalutinis poveikis</w:t>
      </w:r>
    </w:p>
    <w:p w14:paraId="7DA310F4" w14:textId="77777777" w:rsidR="00556DBB" w:rsidRPr="00D155FE" w:rsidRDefault="00556DBB" w:rsidP="00556DBB">
      <w:pPr>
        <w:rPr>
          <w:lang w:val="lt-LT"/>
        </w:rPr>
      </w:pPr>
    </w:p>
    <w:p w14:paraId="73CE66AF" w14:textId="77777777" w:rsidR="00556DBB" w:rsidRPr="00D155FE" w:rsidRDefault="00556DBB" w:rsidP="00556DBB">
      <w:pPr>
        <w:rPr>
          <w:lang w:val="lt-LT"/>
        </w:rPr>
      </w:pPr>
      <w:r w:rsidRPr="00D155FE">
        <w:rPr>
          <w:lang w:val="lt-LT"/>
        </w:rPr>
        <w:t>Šis vaistas, kaip ir visi kiti, gali sukelti šalutinį poveikį, nors jis pasireiškia ne visiems žmonėms.</w:t>
      </w:r>
    </w:p>
    <w:p w14:paraId="50464621" w14:textId="77777777" w:rsidR="00556DBB" w:rsidRPr="00D155FE" w:rsidRDefault="00556DBB" w:rsidP="00556DBB">
      <w:pPr>
        <w:rPr>
          <w:b/>
          <w:lang w:val="lt-LT"/>
        </w:rPr>
      </w:pPr>
      <w:r w:rsidRPr="00D155FE">
        <w:rPr>
          <w:b/>
          <w:lang w:val="lt-LT"/>
        </w:rPr>
        <w:t>Jeigu pasireiškė staigus švokštimas, kvėpavimo pasunkėjimas, vokų, veido ar lūpų patinimas, išbėrimas arba niežulys (ypač viso kūno), tuoj pat pasakykite savo gydytojui.</w:t>
      </w:r>
    </w:p>
    <w:p w14:paraId="32FD31E3" w14:textId="77777777" w:rsidR="00556DBB" w:rsidRPr="00D155FE" w:rsidRDefault="00556DBB" w:rsidP="00556DBB">
      <w:pPr>
        <w:rPr>
          <w:b/>
          <w:lang w:val="lt-LT"/>
        </w:rPr>
      </w:pPr>
    </w:p>
    <w:p w14:paraId="366F9966" w14:textId="77777777" w:rsidR="00556DBB" w:rsidRPr="00D155FE" w:rsidRDefault="00556DBB" w:rsidP="00556DBB">
      <w:pPr>
        <w:rPr>
          <w:lang w:val="lt-LT"/>
        </w:rPr>
      </w:pPr>
      <w:r w:rsidRPr="00D155FE">
        <w:rPr>
          <w:lang w:val="lt-LT"/>
        </w:rPr>
        <w:t>Pastebėtas šalutinis poveikis yra išvardytas žemiau.</w:t>
      </w:r>
    </w:p>
    <w:p w14:paraId="725C9FEA" w14:textId="77777777" w:rsidR="00556DBB" w:rsidRPr="00D155FE" w:rsidRDefault="00556DBB" w:rsidP="00556DBB">
      <w:pPr>
        <w:rPr>
          <w:lang w:val="lt-LT"/>
        </w:rPr>
      </w:pPr>
    </w:p>
    <w:p w14:paraId="666FC73F" w14:textId="77777777" w:rsidR="00556DBB" w:rsidRPr="00D155FE" w:rsidRDefault="00556DBB" w:rsidP="00556DBB">
      <w:pPr>
        <w:rPr>
          <w:u w:val="single"/>
          <w:lang w:val="lt-LT"/>
        </w:rPr>
      </w:pPr>
      <w:r w:rsidRPr="00D155FE">
        <w:rPr>
          <w:u w:val="single"/>
          <w:lang w:val="lt-LT"/>
        </w:rPr>
        <w:t>Labai dažnas (gali pasireikšti daugiau negu 1 iš 10 pacientų)</w:t>
      </w:r>
    </w:p>
    <w:p w14:paraId="693BA3CF" w14:textId="77777777" w:rsidR="00556DBB" w:rsidRPr="00D155FE" w:rsidRDefault="00556DBB" w:rsidP="00556DBB">
      <w:pPr>
        <w:rPr>
          <w:lang w:val="lt-LT"/>
        </w:rPr>
      </w:pPr>
      <w:r w:rsidRPr="00D155FE">
        <w:rPr>
          <w:lang w:val="lt-LT"/>
        </w:rPr>
        <w:t>Karščio pylimas, injekcijos vietos reakcijos.</w:t>
      </w:r>
    </w:p>
    <w:p w14:paraId="300839EE" w14:textId="77777777" w:rsidR="00556DBB" w:rsidRPr="00D155FE" w:rsidRDefault="00556DBB" w:rsidP="00556DBB">
      <w:pPr>
        <w:rPr>
          <w:lang w:val="lt-LT"/>
        </w:rPr>
      </w:pPr>
    </w:p>
    <w:p w14:paraId="46A3315C" w14:textId="77777777" w:rsidR="00556DBB" w:rsidRPr="00D155FE" w:rsidRDefault="00556DBB" w:rsidP="00556DBB">
      <w:pPr>
        <w:rPr>
          <w:u w:val="single"/>
          <w:lang w:val="lt-LT"/>
        </w:rPr>
      </w:pPr>
      <w:r w:rsidRPr="00D155FE">
        <w:rPr>
          <w:u w:val="single"/>
          <w:lang w:val="lt-LT"/>
        </w:rPr>
        <w:t>Dažnas (gali pasireikšti mažiau negu 1 iš 10 pacientų)</w:t>
      </w:r>
    </w:p>
    <w:p w14:paraId="7DA95E59" w14:textId="77777777" w:rsidR="00556DBB" w:rsidRPr="00D155FE" w:rsidRDefault="00556DBB" w:rsidP="00556DBB">
      <w:pPr>
        <w:rPr>
          <w:lang w:val="lt-LT"/>
        </w:rPr>
      </w:pPr>
      <w:r w:rsidRPr="00D155FE">
        <w:rPr>
          <w:lang w:val="lt-LT"/>
        </w:rPr>
        <w:t xml:space="preserve">Šaltas prakaitas, </w:t>
      </w:r>
      <w:proofErr w:type="spellStart"/>
      <w:r w:rsidRPr="00D155FE">
        <w:rPr>
          <w:lang w:val="lt-LT"/>
        </w:rPr>
        <w:t>hiperhidrozė</w:t>
      </w:r>
      <w:proofErr w:type="spellEnd"/>
      <w:r w:rsidRPr="00D155FE">
        <w:rPr>
          <w:lang w:val="lt-LT"/>
        </w:rPr>
        <w:t xml:space="preserve"> (per didelis prakaitavimas), niežulys, nuovargis, nemiga (negalėjimas miegoti), lytinio potraukio sumažėjimas, sukimosi pojūtis (svaigimas), trumpalaikis paraudimas, pykinimas, viduriavimas, apetito sumažėjimas, erekcijos funkcijos sutrikimas, </w:t>
      </w:r>
      <w:proofErr w:type="spellStart"/>
      <w:r w:rsidRPr="00D155FE">
        <w:rPr>
          <w:lang w:val="lt-LT"/>
        </w:rPr>
        <w:t>astenija</w:t>
      </w:r>
      <w:proofErr w:type="spellEnd"/>
      <w:r w:rsidRPr="00D155FE">
        <w:rPr>
          <w:lang w:val="lt-LT"/>
        </w:rPr>
        <w:t xml:space="preserve"> (jėgų stoka arba praradimas), kaulų skausmas, sąnarių skausmas, injekcijos vietos reakcijos, pvz., skausmas, sukietėjimas, </w:t>
      </w:r>
      <w:proofErr w:type="spellStart"/>
      <w:r w:rsidRPr="00D155FE">
        <w:rPr>
          <w:lang w:val="lt-LT"/>
        </w:rPr>
        <w:t>eritema</w:t>
      </w:r>
      <w:proofErr w:type="spellEnd"/>
      <w:r w:rsidRPr="00D155FE">
        <w:rPr>
          <w:lang w:val="lt-LT"/>
        </w:rPr>
        <w:t xml:space="preserve"> (odos paraudimas), šlapimo organų skausmas, šlapimo srovės sumažėjimas, dažnas poreikis šlapintis, nuotaikos pokyčiai ir depresija ilgalaikio </w:t>
      </w:r>
      <w:proofErr w:type="spellStart"/>
      <w:r w:rsidRPr="00D155FE">
        <w:rPr>
          <w:lang w:val="lt-LT"/>
        </w:rPr>
        <w:t>leuprprelino</w:t>
      </w:r>
      <w:proofErr w:type="spellEnd"/>
      <w:r w:rsidRPr="00D155FE">
        <w:rPr>
          <w:lang w:val="lt-LT"/>
        </w:rPr>
        <w:t xml:space="preserve"> vartojimo metu, kepenų fermentų kiekio pokyčiai, </w:t>
      </w:r>
      <w:proofErr w:type="spellStart"/>
      <w:r w:rsidRPr="00D155FE">
        <w:rPr>
          <w:lang w:val="lt-LT"/>
        </w:rPr>
        <w:t>trigliceridų</w:t>
      </w:r>
      <w:proofErr w:type="spellEnd"/>
      <w:r w:rsidRPr="00D155FE">
        <w:rPr>
          <w:lang w:val="lt-LT"/>
        </w:rPr>
        <w:t xml:space="preserve"> kiekio padidėjimas kraujyje (didelis lipidų kiekis kraujyje), gliukozės kiekio padidėjimas kraujyje. </w:t>
      </w:r>
    </w:p>
    <w:p w14:paraId="65958AEB" w14:textId="77777777" w:rsidR="00556DBB" w:rsidRPr="00D155FE" w:rsidRDefault="00556DBB" w:rsidP="00556DBB">
      <w:pPr>
        <w:rPr>
          <w:u w:val="single"/>
          <w:lang w:val="lt-LT"/>
        </w:rPr>
      </w:pPr>
    </w:p>
    <w:p w14:paraId="34FF4CB0" w14:textId="77777777" w:rsidR="00556DBB" w:rsidRPr="00D155FE" w:rsidRDefault="00556DBB" w:rsidP="00556DBB">
      <w:pPr>
        <w:rPr>
          <w:u w:val="single"/>
          <w:lang w:val="lt-LT"/>
        </w:rPr>
      </w:pPr>
      <w:r w:rsidRPr="00D155FE">
        <w:rPr>
          <w:u w:val="single"/>
          <w:lang w:val="lt-LT"/>
        </w:rPr>
        <w:t>Nedažnas (gali pasireikšti mažiau negu 1 iš 100 pacientų)</w:t>
      </w:r>
    </w:p>
    <w:p w14:paraId="412DC452" w14:textId="77777777" w:rsidR="00556DBB" w:rsidRDefault="00556DBB" w:rsidP="00556DBB">
      <w:pPr>
        <w:rPr>
          <w:lang w:val="lt-LT"/>
        </w:rPr>
      </w:pPr>
      <w:r w:rsidRPr="00D155FE">
        <w:rPr>
          <w:lang w:val="lt-LT"/>
        </w:rPr>
        <w:t xml:space="preserve">Didelis cholesterolio kiekis kraujyje, miego sutrikimai, nervingumas, skonio pokytis, </w:t>
      </w:r>
      <w:proofErr w:type="spellStart"/>
      <w:r w:rsidRPr="00D155FE">
        <w:rPr>
          <w:lang w:val="lt-LT"/>
        </w:rPr>
        <w:t>formikacija</w:t>
      </w:r>
      <w:proofErr w:type="spellEnd"/>
      <w:r w:rsidRPr="00D155FE">
        <w:rPr>
          <w:lang w:val="lt-LT"/>
        </w:rPr>
        <w:t xml:space="preserve"> (skruzdžių rėpliojimo pojūtis, t. y. odos jutimų pokytis), galvos skausmas, letargija (mieguistumas), matymas lyg per miglą, pleuritas, spengimas ausyse, viršutinės pilvo dalies skausmas, vidurių užkietėjimas, </w:t>
      </w:r>
      <w:proofErr w:type="spellStart"/>
      <w:r w:rsidRPr="00D155FE">
        <w:rPr>
          <w:lang w:val="lt-LT"/>
        </w:rPr>
        <w:t>papulės</w:t>
      </w:r>
      <w:proofErr w:type="spellEnd"/>
      <w:r w:rsidRPr="00D155FE">
        <w:rPr>
          <w:lang w:val="lt-LT"/>
        </w:rPr>
        <w:t xml:space="preserve">, išbėrimas, išplitęs niežulys, naktinis prakaitavimas, nugaros skausmas, raumenų gėla, kaklo skausmas, spenelių skausmas, mažojo dubens skausmas, sėklidžių atrofija, sėklidžių funkcijos sutrikimas, karščio pojūtis, nuotaikos pokyčiai ir depresija trumpalaikio </w:t>
      </w:r>
      <w:proofErr w:type="spellStart"/>
      <w:r w:rsidRPr="00D155FE">
        <w:rPr>
          <w:lang w:val="lt-LT"/>
        </w:rPr>
        <w:t>leuprorelino</w:t>
      </w:r>
      <w:proofErr w:type="spellEnd"/>
      <w:r w:rsidRPr="00D155FE">
        <w:rPr>
          <w:lang w:val="lt-LT"/>
        </w:rPr>
        <w:t xml:space="preserve"> vartojimo metu, kraujo pokyčiai, EKG pokyčiai (QT intervalo pailgėjimas), injekcijos vietos reakcijos, kaip antai dilgėlinė, šilimas, kraujavimas.</w:t>
      </w:r>
    </w:p>
    <w:p w14:paraId="13D1431A" w14:textId="77777777" w:rsidR="009117D8" w:rsidRDefault="009117D8" w:rsidP="00556DBB">
      <w:pPr>
        <w:rPr>
          <w:lang w:val="lt-LT"/>
        </w:rPr>
      </w:pPr>
    </w:p>
    <w:p w14:paraId="5E07F098" w14:textId="77777777" w:rsidR="009117D8" w:rsidRPr="005976AA" w:rsidRDefault="009117D8" w:rsidP="009117D8">
      <w:pPr>
        <w:rPr>
          <w:u w:val="single"/>
          <w:lang w:val="lt-LT"/>
        </w:rPr>
      </w:pPr>
      <w:r w:rsidRPr="005976AA">
        <w:rPr>
          <w:u w:val="single"/>
          <w:lang w:val="lt-LT"/>
        </w:rPr>
        <w:lastRenderedPageBreak/>
        <w:t xml:space="preserve">Dažnis nežinomas (negali būti apskaičiuotas pagal turimus duomenis) </w:t>
      </w:r>
    </w:p>
    <w:p w14:paraId="71A5E13D" w14:textId="77777777" w:rsidR="009117D8" w:rsidRPr="009117D8" w:rsidRDefault="009117D8" w:rsidP="009117D8">
      <w:pPr>
        <w:rPr>
          <w:lang w:val="lt-LT"/>
        </w:rPr>
      </w:pPr>
      <w:r w:rsidRPr="009117D8">
        <w:rPr>
          <w:lang w:val="lt-LT"/>
        </w:rPr>
        <w:t>Plaučių uždegimas, plaučių liga</w:t>
      </w:r>
      <w:r>
        <w:rPr>
          <w:lang w:val="lt-LT"/>
        </w:rPr>
        <w:t>.</w:t>
      </w:r>
      <w:r w:rsidRPr="009117D8">
        <w:rPr>
          <w:lang w:val="lt-LT"/>
        </w:rPr>
        <w:t xml:space="preserve"> </w:t>
      </w:r>
    </w:p>
    <w:p w14:paraId="03BEE231" w14:textId="77777777" w:rsidR="00556DBB" w:rsidRPr="00D155FE" w:rsidRDefault="009117D8" w:rsidP="00556DBB">
      <w:pPr>
        <w:rPr>
          <w:lang w:val="lt-LT"/>
        </w:rPr>
      </w:pPr>
      <w:r w:rsidRPr="009117D8">
        <w:rPr>
          <w:lang w:val="lt-LT"/>
        </w:rPr>
        <w:t xml:space="preserve"> </w:t>
      </w:r>
    </w:p>
    <w:p w14:paraId="4CF81D2F" w14:textId="77777777" w:rsidR="00556DBB" w:rsidRPr="00D155FE" w:rsidRDefault="00556DBB" w:rsidP="00556DBB">
      <w:pPr>
        <w:rPr>
          <w:u w:val="single"/>
          <w:lang w:val="lt-LT"/>
        </w:rPr>
      </w:pPr>
      <w:r w:rsidRPr="00D155FE">
        <w:rPr>
          <w:u w:val="single"/>
          <w:lang w:val="lt-LT"/>
        </w:rPr>
        <w:t>Pranešimas apie šalutinį poveikį</w:t>
      </w:r>
    </w:p>
    <w:p w14:paraId="6584746E" w14:textId="77777777" w:rsidR="00556DBB" w:rsidRPr="00D155FE" w:rsidRDefault="00556DBB" w:rsidP="00556DBB">
      <w:pPr>
        <w:rPr>
          <w:lang w:val="lt-LT"/>
        </w:rPr>
      </w:pPr>
      <w:r w:rsidRPr="00D155FE">
        <w:rPr>
          <w:lang w:val="lt-LT"/>
        </w:rPr>
        <w:t xml:space="preserve">Jeigu pasireiškė šalutinis poveikis, įskaitant šiame lapelyje nenurodytą, pasakykite gydytojui arba vaistininkui. Apie šalutinį poveikį taip pat galite pranešti tiesiogiai, užpildę interneto svetainėje </w:t>
      </w:r>
      <w:hyperlink r:id="rId21" w:history="1">
        <w:r w:rsidRPr="00D155FE">
          <w:rPr>
            <w:rStyle w:val="Hipersaitas"/>
            <w:lang w:val="lt-LT"/>
          </w:rPr>
          <w:t>www.vvkt.lt</w:t>
        </w:r>
      </w:hyperlink>
      <w:r w:rsidRPr="00D155FE">
        <w:rPr>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proofErr w:type="spellStart"/>
      <w:r w:rsidRPr="00D155FE">
        <w:rPr>
          <w:lang w:val="lt-LT"/>
        </w:rPr>
        <w:t>NepageidaujamaR@vvkt.lt</w:t>
      </w:r>
      <w:proofErr w:type="spellEnd"/>
      <w:r w:rsidRPr="00D155FE">
        <w:rPr>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2573906E" w14:textId="77777777" w:rsidR="00556DBB" w:rsidRPr="00D155FE" w:rsidRDefault="00556DBB" w:rsidP="00556DBB">
      <w:pPr>
        <w:rPr>
          <w:lang w:val="lt-LT"/>
        </w:rPr>
      </w:pPr>
    </w:p>
    <w:p w14:paraId="5D789816" w14:textId="77777777" w:rsidR="00556DBB" w:rsidRPr="00D155FE" w:rsidRDefault="00556DBB" w:rsidP="00556DBB">
      <w:pPr>
        <w:rPr>
          <w:lang w:val="lt-LT"/>
        </w:rPr>
      </w:pPr>
    </w:p>
    <w:p w14:paraId="766F72CF" w14:textId="77777777" w:rsidR="00556DBB" w:rsidRPr="00D155FE" w:rsidRDefault="00556DBB" w:rsidP="00556DBB">
      <w:pPr>
        <w:rPr>
          <w:b/>
          <w:lang w:val="lt-LT"/>
        </w:rPr>
      </w:pPr>
      <w:r w:rsidRPr="00D155FE">
        <w:rPr>
          <w:b/>
          <w:lang w:val="lt-LT"/>
        </w:rPr>
        <w:t>5.</w:t>
      </w:r>
      <w:r w:rsidRPr="00D155FE">
        <w:rPr>
          <w:b/>
          <w:lang w:val="lt-LT"/>
        </w:rPr>
        <w:tab/>
        <w:t xml:space="preserve">Kaip laikyti </w:t>
      </w: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p>
    <w:p w14:paraId="2C9461D7" w14:textId="77777777" w:rsidR="00556DBB" w:rsidRPr="00D155FE" w:rsidRDefault="00556DBB" w:rsidP="00556DBB">
      <w:pPr>
        <w:rPr>
          <w:lang w:val="lt-LT"/>
        </w:rPr>
      </w:pPr>
    </w:p>
    <w:p w14:paraId="537A4BA6" w14:textId="77777777" w:rsidR="00556DBB" w:rsidRPr="00D155FE" w:rsidRDefault="00556DBB" w:rsidP="00556DBB">
      <w:pPr>
        <w:rPr>
          <w:lang w:val="lt-LT"/>
        </w:rPr>
      </w:pPr>
      <w:r w:rsidRPr="00D155FE">
        <w:rPr>
          <w:lang w:val="lt-LT"/>
        </w:rPr>
        <w:t xml:space="preserve">Jūsų gydytojas arba vaistininkas žinos, kaip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laikyti.</w:t>
      </w:r>
    </w:p>
    <w:p w14:paraId="15B4F147" w14:textId="77777777" w:rsidR="00556DBB" w:rsidRPr="00D155FE" w:rsidRDefault="00556DBB" w:rsidP="00556DBB">
      <w:pPr>
        <w:rPr>
          <w:lang w:val="lt-LT"/>
        </w:rPr>
      </w:pPr>
    </w:p>
    <w:p w14:paraId="5998FFB1" w14:textId="77777777" w:rsidR="00556DBB" w:rsidRPr="00D155FE" w:rsidRDefault="00556DBB" w:rsidP="00556DBB">
      <w:pPr>
        <w:rPr>
          <w:lang w:val="lt-LT"/>
        </w:rPr>
      </w:pPr>
      <w:r w:rsidRPr="00D155FE">
        <w:rPr>
          <w:lang w:val="lt-LT"/>
        </w:rPr>
        <w:t>Šį vaistą laikykite vaikams nepastebimoje ir nepasiekiamoje vietoje.</w:t>
      </w:r>
    </w:p>
    <w:p w14:paraId="5D960D67" w14:textId="77777777" w:rsidR="00556DBB" w:rsidRPr="00D155FE" w:rsidRDefault="00556DBB" w:rsidP="00556DBB">
      <w:pPr>
        <w:rPr>
          <w:b/>
          <w:lang w:val="lt-LT"/>
        </w:rPr>
      </w:pPr>
      <w:r w:rsidRPr="00D155FE">
        <w:rPr>
          <w:lang w:val="lt-LT"/>
        </w:rPr>
        <w:t xml:space="preserve">Laikyti ne aukštesnėje kaip 25 </w:t>
      </w:r>
      <w:r w:rsidRPr="00D155FE">
        <w:rPr>
          <w:lang w:val="lt-LT"/>
        </w:rPr>
        <w:sym w:font="Symbol" w:char="F0B0"/>
      </w:r>
      <w:r w:rsidRPr="00D155FE">
        <w:rPr>
          <w:lang w:val="lt-LT"/>
        </w:rPr>
        <w:t>C temperatūroje. Negalima užšaldyti.</w:t>
      </w:r>
    </w:p>
    <w:p w14:paraId="608D1C08" w14:textId="77777777" w:rsidR="00556DBB" w:rsidRPr="00D155FE" w:rsidRDefault="00556DBB" w:rsidP="00556DBB">
      <w:pPr>
        <w:rPr>
          <w:lang w:val="lt-LT"/>
        </w:rPr>
      </w:pPr>
      <w:r w:rsidRPr="00D155FE">
        <w:rPr>
          <w:lang w:val="lt-LT"/>
        </w:rPr>
        <w:t>Ant dėžutės, flakono ir užpildyto švirkšto po „Tinka iki/EXP“ nurodytam tinkamumo laikui pasibaigus, šio vaisto vartoti negalima. Užpildyto švirkšto tinkamumo laikas yra toks pat kaip ir flakono. Vaistas tinkamas vartoti iki paskutinės nurodyto mėnesio dienos.</w:t>
      </w:r>
    </w:p>
    <w:p w14:paraId="2079432A" w14:textId="77777777" w:rsidR="00556DBB" w:rsidRPr="00D155FE" w:rsidRDefault="00556DBB" w:rsidP="00556DBB">
      <w:pPr>
        <w:rPr>
          <w:lang w:val="lt-LT"/>
        </w:rPr>
      </w:pPr>
      <w:r w:rsidRPr="00D155FE">
        <w:rPr>
          <w:lang w:val="lt-LT"/>
        </w:rPr>
        <w:t>Vaistų negalima išmesti į kanalizaciją arba su buitinėmis atliekomis. Kaip išmesti nereikalingus vaistus, klauskite vaistininko. Šios priemonės padės apsaugoti aplinką.</w:t>
      </w:r>
    </w:p>
    <w:p w14:paraId="67125715" w14:textId="77777777" w:rsidR="00556DBB" w:rsidRPr="00D155FE" w:rsidRDefault="00556DBB" w:rsidP="00556DBB">
      <w:pPr>
        <w:rPr>
          <w:lang w:val="lt-LT"/>
        </w:rPr>
      </w:pPr>
    </w:p>
    <w:p w14:paraId="45A39CA4" w14:textId="77777777" w:rsidR="00556DBB" w:rsidRPr="00D155FE" w:rsidRDefault="00556DBB" w:rsidP="00556DBB">
      <w:pPr>
        <w:rPr>
          <w:lang w:val="lt-LT"/>
        </w:rPr>
      </w:pPr>
    </w:p>
    <w:p w14:paraId="30BD1B84" w14:textId="77777777" w:rsidR="00556DBB" w:rsidRPr="00D155FE" w:rsidRDefault="00556DBB" w:rsidP="00556DBB">
      <w:pPr>
        <w:rPr>
          <w:b/>
          <w:lang w:val="lt-LT"/>
        </w:rPr>
      </w:pPr>
      <w:r w:rsidRPr="00D155FE">
        <w:rPr>
          <w:b/>
          <w:lang w:val="lt-LT"/>
        </w:rPr>
        <w:t>6.</w:t>
      </w:r>
      <w:r w:rsidRPr="00D155FE">
        <w:rPr>
          <w:b/>
          <w:lang w:val="lt-LT"/>
        </w:rPr>
        <w:tab/>
        <w:t>Pakuotės turinys ir kita informacija</w:t>
      </w:r>
    </w:p>
    <w:p w14:paraId="61D56BEC" w14:textId="77777777" w:rsidR="00556DBB" w:rsidRPr="00D155FE" w:rsidRDefault="00556DBB" w:rsidP="00556DBB">
      <w:pPr>
        <w:rPr>
          <w:lang w:val="lt-LT"/>
        </w:rPr>
      </w:pPr>
    </w:p>
    <w:p w14:paraId="539A15D3" w14:textId="77777777" w:rsidR="00556DBB" w:rsidRPr="00D155FE" w:rsidRDefault="00556DBB" w:rsidP="00556DBB">
      <w:pPr>
        <w:rPr>
          <w:b/>
          <w:lang w:val="lt-LT"/>
        </w:rPr>
      </w:pP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r w:rsidRPr="00D155FE">
        <w:rPr>
          <w:b/>
          <w:lang w:val="lt-LT"/>
        </w:rPr>
        <w:t xml:space="preserve"> sudėtis </w:t>
      </w:r>
    </w:p>
    <w:p w14:paraId="5944185E" w14:textId="77777777" w:rsidR="00556DBB" w:rsidRPr="00D155FE" w:rsidRDefault="00556DBB" w:rsidP="00556DBB">
      <w:pPr>
        <w:ind w:left="567" w:hanging="567"/>
        <w:rPr>
          <w:lang w:val="lt-LT"/>
        </w:rPr>
      </w:pPr>
      <w:r w:rsidRPr="00D155FE">
        <w:rPr>
          <w:lang w:val="lt-LT"/>
        </w:rPr>
        <w:t>-</w:t>
      </w:r>
      <w:r w:rsidRPr="00D155FE">
        <w:rPr>
          <w:lang w:val="lt-LT"/>
        </w:rPr>
        <w:tab/>
        <w:t xml:space="preserve">Veiklioji medžiaga yra </w:t>
      </w:r>
      <w:proofErr w:type="spellStart"/>
      <w:r w:rsidRPr="00D155FE">
        <w:rPr>
          <w:lang w:val="lt-LT"/>
        </w:rPr>
        <w:t>leuprorelino</w:t>
      </w:r>
      <w:proofErr w:type="spellEnd"/>
      <w:r w:rsidRPr="00D155FE">
        <w:rPr>
          <w:lang w:val="lt-LT"/>
        </w:rPr>
        <w:t xml:space="preserve"> acetatas. Kiekviename flakone yra 22,5 mg </w:t>
      </w:r>
      <w:proofErr w:type="spellStart"/>
      <w:r w:rsidRPr="00D155FE">
        <w:rPr>
          <w:lang w:val="lt-LT"/>
        </w:rPr>
        <w:t>leuprorelino</w:t>
      </w:r>
      <w:proofErr w:type="spellEnd"/>
      <w:r w:rsidRPr="00D155FE">
        <w:rPr>
          <w:lang w:val="lt-LT"/>
        </w:rPr>
        <w:t xml:space="preserve"> acetato. Paruošto preparato koncentracija yra 11,25 mg/ml.</w:t>
      </w:r>
    </w:p>
    <w:p w14:paraId="2467AA63" w14:textId="77777777" w:rsidR="00556DBB" w:rsidRPr="00D155FE" w:rsidRDefault="00556DBB" w:rsidP="00556DBB">
      <w:pPr>
        <w:ind w:left="567" w:hanging="567"/>
        <w:rPr>
          <w:lang w:val="lt-LT"/>
        </w:rPr>
      </w:pPr>
      <w:r w:rsidRPr="00D155FE">
        <w:rPr>
          <w:lang w:val="lt-LT"/>
        </w:rPr>
        <w:t>-</w:t>
      </w:r>
      <w:r w:rsidRPr="00D155FE">
        <w:rPr>
          <w:lang w:val="lt-LT"/>
        </w:rPr>
        <w:tab/>
        <w:t xml:space="preserve">Pagalbinės medžiagos yra </w:t>
      </w:r>
      <w:proofErr w:type="spellStart"/>
      <w:r w:rsidRPr="00D155FE">
        <w:rPr>
          <w:lang w:val="lt-LT"/>
        </w:rPr>
        <w:t>polisorbatas</w:t>
      </w:r>
      <w:proofErr w:type="spellEnd"/>
      <w:r w:rsidRPr="00D155FE">
        <w:rPr>
          <w:lang w:val="lt-LT"/>
        </w:rPr>
        <w:t xml:space="preserve"> 80, </w:t>
      </w:r>
      <w:proofErr w:type="spellStart"/>
      <w:r w:rsidRPr="00D155FE">
        <w:rPr>
          <w:lang w:val="lt-LT"/>
        </w:rPr>
        <w:t>manitolis</w:t>
      </w:r>
      <w:proofErr w:type="spellEnd"/>
      <w:r w:rsidRPr="00D155FE">
        <w:rPr>
          <w:lang w:val="lt-LT"/>
        </w:rPr>
        <w:t xml:space="preserve"> (E421), </w:t>
      </w:r>
      <w:proofErr w:type="spellStart"/>
      <w:r w:rsidRPr="00D155FE">
        <w:rPr>
          <w:lang w:val="lt-LT"/>
        </w:rPr>
        <w:t>karmeliozės</w:t>
      </w:r>
      <w:proofErr w:type="spellEnd"/>
      <w:r w:rsidRPr="00D155FE">
        <w:rPr>
          <w:lang w:val="lt-LT"/>
        </w:rPr>
        <w:t xml:space="preserve"> natrio druska (E466), </w:t>
      </w:r>
      <w:proofErr w:type="spellStart"/>
      <w:r w:rsidRPr="00D155FE">
        <w:rPr>
          <w:lang w:val="lt-LT"/>
        </w:rPr>
        <w:t>trietilo</w:t>
      </w:r>
      <w:proofErr w:type="spellEnd"/>
      <w:r w:rsidRPr="00D155FE">
        <w:rPr>
          <w:lang w:val="lt-LT"/>
        </w:rPr>
        <w:t xml:space="preserve"> citratas, ir poli(pieno rūgštis) (PPR).</w:t>
      </w:r>
    </w:p>
    <w:p w14:paraId="38006272" w14:textId="77777777" w:rsidR="00556DBB" w:rsidRPr="00D155FE" w:rsidRDefault="00556DBB" w:rsidP="00556DBB">
      <w:pPr>
        <w:ind w:left="567"/>
        <w:rPr>
          <w:lang w:val="lt-LT"/>
        </w:rPr>
      </w:pPr>
      <w:r w:rsidRPr="00D155FE">
        <w:rPr>
          <w:lang w:val="lt-LT"/>
        </w:rPr>
        <w:t xml:space="preserve">Tirpiklio (esančio užpildytame švirkšte) sudėtis: </w:t>
      </w:r>
      <w:proofErr w:type="spellStart"/>
      <w:r w:rsidRPr="00D155FE">
        <w:rPr>
          <w:lang w:val="lt-LT"/>
        </w:rPr>
        <w:t>manitolis</w:t>
      </w:r>
      <w:proofErr w:type="spellEnd"/>
      <w:r w:rsidRPr="00D155FE">
        <w:rPr>
          <w:lang w:val="lt-LT"/>
        </w:rPr>
        <w:t xml:space="preserve"> (E421), injekcinis vanduo, natrio </w:t>
      </w:r>
      <w:proofErr w:type="spellStart"/>
      <w:r w:rsidRPr="00D155FE">
        <w:rPr>
          <w:lang w:val="lt-LT"/>
        </w:rPr>
        <w:t>hidroksidas</w:t>
      </w:r>
      <w:proofErr w:type="spellEnd"/>
      <w:r w:rsidRPr="00D155FE">
        <w:rPr>
          <w:lang w:val="lt-LT"/>
        </w:rPr>
        <w:t xml:space="preserve"> (pH koreguoti) ir vandenilio chlorido rūgštis (pH koreguoti).</w:t>
      </w:r>
    </w:p>
    <w:p w14:paraId="01CD7806" w14:textId="77777777" w:rsidR="00556DBB" w:rsidRPr="00D155FE" w:rsidRDefault="00556DBB" w:rsidP="00556DBB">
      <w:pPr>
        <w:rPr>
          <w:lang w:val="lt-LT"/>
        </w:rPr>
      </w:pPr>
    </w:p>
    <w:p w14:paraId="42823208" w14:textId="77777777" w:rsidR="00556DBB" w:rsidRPr="00D155FE" w:rsidRDefault="00556DBB" w:rsidP="00556DBB">
      <w:pPr>
        <w:rPr>
          <w:b/>
          <w:lang w:val="lt-LT"/>
        </w:rPr>
      </w:pPr>
      <w:proofErr w:type="spellStart"/>
      <w:r w:rsidRPr="00D155FE">
        <w:rPr>
          <w:b/>
          <w:lang w:val="lt-LT"/>
        </w:rPr>
        <w:t>Lutrate</w:t>
      </w:r>
      <w:proofErr w:type="spellEnd"/>
      <w:r w:rsidRPr="00D155FE">
        <w:rPr>
          <w:b/>
          <w:lang w:val="lt-LT"/>
        </w:rPr>
        <w:t xml:space="preserve"> </w:t>
      </w:r>
      <w:proofErr w:type="spellStart"/>
      <w:r w:rsidRPr="00D155FE">
        <w:rPr>
          <w:b/>
          <w:lang w:val="lt-LT"/>
        </w:rPr>
        <w:t>Depot</w:t>
      </w:r>
      <w:proofErr w:type="spellEnd"/>
      <w:r w:rsidRPr="00D155FE">
        <w:rPr>
          <w:b/>
          <w:lang w:val="lt-LT"/>
        </w:rPr>
        <w:t xml:space="preserve"> išvaizda ir kiekis pakuotėje</w:t>
      </w:r>
    </w:p>
    <w:p w14:paraId="17C62B10" w14:textId="77777777" w:rsidR="00556DBB" w:rsidRPr="00D155FE" w:rsidRDefault="00556DBB" w:rsidP="00556DBB">
      <w:pPr>
        <w:rPr>
          <w:lang w:val="lt-LT"/>
        </w:rPr>
      </w:pPr>
      <w:r w:rsidRPr="00D155FE">
        <w:rPr>
          <w:lang w:val="lt-LT"/>
        </w:rPr>
        <w:t xml:space="preserve">Kiekvienoje pakuotėje yra flakonas, kuriame yra 22,5 mg </w:t>
      </w:r>
      <w:proofErr w:type="spellStart"/>
      <w:r w:rsidRPr="00D155FE">
        <w:rPr>
          <w:lang w:val="lt-LT"/>
        </w:rPr>
        <w:t>leuprorelino</w:t>
      </w:r>
      <w:proofErr w:type="spellEnd"/>
      <w:r w:rsidRPr="00D155FE">
        <w:rPr>
          <w:lang w:val="lt-LT"/>
        </w:rPr>
        <w:t xml:space="preserve"> acetato, vienas užpildytas švirkštas, kuriame yra 2 ml tirpiklio, viena </w:t>
      </w:r>
      <w:proofErr w:type="spellStart"/>
      <w:r w:rsidRPr="00D155FE">
        <w:rPr>
          <w:lang w:val="lt-LT"/>
        </w:rPr>
        <w:t>sujungiklio</w:t>
      </w:r>
      <w:proofErr w:type="spellEnd"/>
      <w:r w:rsidRPr="00D155FE">
        <w:rPr>
          <w:lang w:val="lt-LT"/>
        </w:rPr>
        <w:t xml:space="preserve"> sistema ir viena sterili 20 dydžio injekcinė adata.</w:t>
      </w:r>
    </w:p>
    <w:p w14:paraId="286EBA3D" w14:textId="77777777" w:rsidR="00556DBB" w:rsidRPr="00D155FE" w:rsidRDefault="00556DBB" w:rsidP="00556DBB">
      <w:pPr>
        <w:rPr>
          <w:lang w:val="lt-LT"/>
        </w:rPr>
      </w:pPr>
    </w:p>
    <w:p w14:paraId="3AEB7D31" w14:textId="77777777" w:rsidR="00556DBB" w:rsidRPr="00D155FE" w:rsidRDefault="00556DBB" w:rsidP="00556DBB">
      <w:pPr>
        <w:rPr>
          <w:b/>
          <w:lang w:val="lt-LT"/>
        </w:rPr>
      </w:pPr>
      <w:r w:rsidRPr="00D155FE">
        <w:rPr>
          <w:b/>
          <w:lang w:val="lt-LT"/>
        </w:rPr>
        <w:t>Registruotojas ir gamintojas</w:t>
      </w:r>
    </w:p>
    <w:p w14:paraId="772EA221" w14:textId="77777777" w:rsidR="00556DBB" w:rsidRPr="00D155FE" w:rsidRDefault="00556DBB" w:rsidP="00556DBB">
      <w:pPr>
        <w:rPr>
          <w:lang w:val="lt-LT"/>
        </w:rPr>
      </w:pPr>
    </w:p>
    <w:p w14:paraId="530ECA51" w14:textId="77777777" w:rsidR="00556DBB" w:rsidRPr="00D155FE" w:rsidRDefault="00556DBB" w:rsidP="00556DBB">
      <w:pPr>
        <w:rPr>
          <w:u w:val="single"/>
          <w:lang w:val="lt-LT"/>
        </w:rPr>
      </w:pPr>
      <w:r w:rsidRPr="00D155FE">
        <w:rPr>
          <w:u w:val="single"/>
          <w:lang w:val="lt-LT"/>
        </w:rPr>
        <w:t>Registruotojas</w:t>
      </w:r>
    </w:p>
    <w:p w14:paraId="797468DA" w14:textId="77777777" w:rsidR="00556DBB" w:rsidRPr="00D155FE" w:rsidRDefault="00556DBB" w:rsidP="00556DBB">
      <w:pPr>
        <w:rPr>
          <w:lang w:val="lt-LT"/>
        </w:rPr>
      </w:pPr>
      <w:proofErr w:type="spellStart"/>
      <w:r w:rsidRPr="00037CCC">
        <w:rPr>
          <w:lang w:val="en-US"/>
        </w:rPr>
        <w:t>Angelini</w:t>
      </w:r>
      <w:proofErr w:type="spellEnd"/>
      <w:r w:rsidRPr="00037CCC">
        <w:rPr>
          <w:lang w:val="en-US"/>
        </w:rPr>
        <w:t xml:space="preserve"> Pharma </w:t>
      </w:r>
      <w:proofErr w:type="spellStart"/>
      <w:r w:rsidRPr="00037CCC">
        <w:rPr>
          <w:lang w:val="en-US"/>
        </w:rPr>
        <w:t>Österreich</w:t>
      </w:r>
      <w:proofErr w:type="spellEnd"/>
      <w:r w:rsidRPr="00037CCC">
        <w:rPr>
          <w:lang w:val="en-US"/>
        </w:rPr>
        <w:t xml:space="preserve"> GmbH</w:t>
      </w:r>
      <w:r w:rsidRPr="00D155FE">
        <w:rPr>
          <w:lang w:val="lt-LT"/>
        </w:rPr>
        <w:t xml:space="preserve"> </w:t>
      </w:r>
    </w:p>
    <w:p w14:paraId="01E774D3" w14:textId="77777777" w:rsidR="00556DBB" w:rsidRDefault="00556DBB" w:rsidP="00556DBB">
      <w:pPr>
        <w:rPr>
          <w:rFonts w:eastAsiaTheme="minorHAnsi"/>
          <w:lang w:val="de-AT" w:eastAsia="en-US"/>
        </w:rPr>
      </w:pPr>
      <w:proofErr w:type="spellStart"/>
      <w:r>
        <w:rPr>
          <w:lang w:val="de-AT"/>
        </w:rPr>
        <w:t>Brigittenauer</w:t>
      </w:r>
      <w:proofErr w:type="spellEnd"/>
      <w:r>
        <w:rPr>
          <w:lang w:val="de-AT"/>
        </w:rPr>
        <w:t xml:space="preserve"> Lände 50-54</w:t>
      </w:r>
    </w:p>
    <w:p w14:paraId="27797F6C" w14:textId="77777777" w:rsidR="00556DBB" w:rsidRPr="00D868D9" w:rsidRDefault="00556DBB" w:rsidP="00556DBB">
      <w:pPr>
        <w:rPr>
          <w:szCs w:val="22"/>
          <w:lang w:val="lt-LT"/>
        </w:rPr>
      </w:pPr>
      <w:r>
        <w:t xml:space="preserve">1200 </w:t>
      </w:r>
      <w:proofErr w:type="spellStart"/>
      <w:r>
        <w:t>Viena</w:t>
      </w:r>
      <w:proofErr w:type="spellEnd"/>
    </w:p>
    <w:p w14:paraId="7B1A119F" w14:textId="77777777" w:rsidR="00556DBB" w:rsidRPr="00D155FE" w:rsidRDefault="00556DBB" w:rsidP="00556DBB">
      <w:pPr>
        <w:rPr>
          <w:lang w:val="lt-LT"/>
        </w:rPr>
      </w:pPr>
      <w:r w:rsidRPr="00D155FE">
        <w:rPr>
          <w:lang w:val="lt-LT"/>
        </w:rPr>
        <w:t>Austrija</w:t>
      </w:r>
    </w:p>
    <w:p w14:paraId="32230B3B" w14:textId="77777777" w:rsidR="00556DBB" w:rsidRPr="00D155FE" w:rsidRDefault="00556DBB" w:rsidP="00556DBB">
      <w:pPr>
        <w:rPr>
          <w:lang w:val="lt-LT"/>
        </w:rPr>
      </w:pPr>
    </w:p>
    <w:p w14:paraId="0572A3B0" w14:textId="77777777" w:rsidR="00556DBB" w:rsidRPr="00D155FE" w:rsidRDefault="00556DBB" w:rsidP="00556DBB">
      <w:pPr>
        <w:rPr>
          <w:u w:val="single"/>
          <w:lang w:val="lt-LT"/>
        </w:rPr>
      </w:pPr>
      <w:r w:rsidRPr="00D155FE">
        <w:rPr>
          <w:u w:val="single"/>
          <w:lang w:val="lt-LT"/>
        </w:rPr>
        <w:lastRenderedPageBreak/>
        <w:t>Gamintojas</w:t>
      </w:r>
    </w:p>
    <w:p w14:paraId="19FE54D5" w14:textId="77777777" w:rsidR="00556DBB" w:rsidRPr="00D155FE" w:rsidRDefault="00556DBB" w:rsidP="00556DBB">
      <w:pPr>
        <w:rPr>
          <w:lang w:val="lt-LT"/>
        </w:rPr>
      </w:pPr>
      <w:r w:rsidRPr="00D155FE">
        <w:rPr>
          <w:lang w:val="lt-LT"/>
        </w:rPr>
        <w:t>GP-PHARM, S.A.</w:t>
      </w:r>
    </w:p>
    <w:p w14:paraId="4D092434" w14:textId="77777777" w:rsidR="00556DBB" w:rsidRPr="00D155FE" w:rsidRDefault="00556DBB" w:rsidP="00556DBB">
      <w:pPr>
        <w:rPr>
          <w:lang w:val="lt-LT"/>
        </w:rPr>
      </w:pPr>
      <w:proofErr w:type="spellStart"/>
      <w:r w:rsidRPr="00D155FE">
        <w:rPr>
          <w:lang w:val="lt-LT"/>
        </w:rPr>
        <w:t>Pol</w:t>
      </w:r>
      <w:proofErr w:type="spellEnd"/>
      <w:r w:rsidRPr="00D155FE">
        <w:rPr>
          <w:lang w:val="lt-LT"/>
        </w:rPr>
        <w:t xml:space="preserve">. </w:t>
      </w:r>
      <w:proofErr w:type="spellStart"/>
      <w:r w:rsidRPr="00D155FE">
        <w:rPr>
          <w:lang w:val="lt-LT"/>
        </w:rPr>
        <w:t>Ind</w:t>
      </w:r>
      <w:proofErr w:type="spellEnd"/>
      <w:r w:rsidRPr="00D155FE">
        <w:rPr>
          <w:lang w:val="lt-LT"/>
        </w:rPr>
        <w:t xml:space="preserve">. </w:t>
      </w:r>
      <w:proofErr w:type="spellStart"/>
      <w:r w:rsidRPr="00D155FE">
        <w:rPr>
          <w:lang w:val="lt-LT"/>
        </w:rPr>
        <w:t>Els</w:t>
      </w:r>
      <w:proofErr w:type="spellEnd"/>
      <w:r w:rsidRPr="00D155FE">
        <w:rPr>
          <w:lang w:val="lt-LT"/>
        </w:rPr>
        <w:t xml:space="preserve"> </w:t>
      </w:r>
      <w:proofErr w:type="spellStart"/>
      <w:r w:rsidRPr="00D155FE">
        <w:rPr>
          <w:lang w:val="lt-LT"/>
        </w:rPr>
        <w:t>Vinyets-els</w:t>
      </w:r>
      <w:proofErr w:type="spellEnd"/>
      <w:r w:rsidRPr="00D155FE">
        <w:rPr>
          <w:lang w:val="lt-LT"/>
        </w:rPr>
        <w:t xml:space="preserve"> </w:t>
      </w:r>
      <w:proofErr w:type="spellStart"/>
      <w:r w:rsidRPr="00D155FE">
        <w:rPr>
          <w:lang w:val="lt-LT"/>
        </w:rPr>
        <w:t>Fogars</w:t>
      </w:r>
      <w:proofErr w:type="spellEnd"/>
      <w:r w:rsidRPr="00D155FE">
        <w:rPr>
          <w:lang w:val="lt-LT"/>
        </w:rPr>
        <w:t xml:space="preserve">, </w:t>
      </w:r>
      <w:proofErr w:type="spellStart"/>
      <w:r w:rsidRPr="00D155FE">
        <w:rPr>
          <w:lang w:val="lt-LT"/>
        </w:rPr>
        <w:t>Sector</w:t>
      </w:r>
      <w:proofErr w:type="spellEnd"/>
      <w:r w:rsidRPr="00D155FE">
        <w:rPr>
          <w:lang w:val="lt-LT"/>
        </w:rPr>
        <w:t xml:space="preserve"> 2</w:t>
      </w:r>
    </w:p>
    <w:p w14:paraId="72BEBAE6" w14:textId="77777777" w:rsidR="00556DBB" w:rsidRPr="00D155FE" w:rsidRDefault="00556DBB" w:rsidP="00556DBB">
      <w:pPr>
        <w:rPr>
          <w:lang w:val="lt-LT"/>
        </w:rPr>
      </w:pPr>
      <w:proofErr w:type="spellStart"/>
      <w:r w:rsidRPr="00D155FE">
        <w:rPr>
          <w:lang w:val="lt-LT"/>
        </w:rPr>
        <w:t>Carretera</w:t>
      </w:r>
      <w:proofErr w:type="spellEnd"/>
      <w:r w:rsidRPr="00D155FE">
        <w:rPr>
          <w:lang w:val="lt-LT"/>
        </w:rPr>
        <w:t xml:space="preserve"> </w:t>
      </w:r>
      <w:proofErr w:type="spellStart"/>
      <w:r w:rsidRPr="00D155FE">
        <w:rPr>
          <w:lang w:val="lt-LT"/>
        </w:rPr>
        <w:t>comarcal</w:t>
      </w:r>
      <w:proofErr w:type="spellEnd"/>
      <w:r w:rsidRPr="00D155FE">
        <w:rPr>
          <w:lang w:val="lt-LT"/>
        </w:rPr>
        <w:t xml:space="preserve"> C-244, km22</w:t>
      </w:r>
    </w:p>
    <w:p w14:paraId="1A150BDC" w14:textId="77777777" w:rsidR="00556DBB" w:rsidRPr="00D155FE" w:rsidRDefault="00556DBB" w:rsidP="00556DBB">
      <w:pPr>
        <w:rPr>
          <w:lang w:val="lt-LT"/>
        </w:rPr>
      </w:pPr>
      <w:r w:rsidRPr="00D155FE">
        <w:rPr>
          <w:lang w:val="lt-LT"/>
        </w:rPr>
        <w:t xml:space="preserve">08777 </w:t>
      </w:r>
      <w:proofErr w:type="spellStart"/>
      <w:r w:rsidRPr="00D155FE">
        <w:rPr>
          <w:lang w:val="lt-LT"/>
        </w:rPr>
        <w:t>Sant</w:t>
      </w:r>
      <w:proofErr w:type="spellEnd"/>
      <w:r w:rsidRPr="00D155FE">
        <w:rPr>
          <w:lang w:val="lt-LT"/>
        </w:rPr>
        <w:t xml:space="preserve"> </w:t>
      </w:r>
      <w:proofErr w:type="spellStart"/>
      <w:r w:rsidRPr="00D155FE">
        <w:rPr>
          <w:lang w:val="lt-LT"/>
        </w:rPr>
        <w:t>Quinti</w:t>
      </w:r>
      <w:proofErr w:type="spellEnd"/>
      <w:r w:rsidRPr="00D155FE">
        <w:rPr>
          <w:lang w:val="lt-LT"/>
        </w:rPr>
        <w:t xml:space="preserve"> de </w:t>
      </w:r>
      <w:proofErr w:type="spellStart"/>
      <w:r w:rsidRPr="00D155FE">
        <w:rPr>
          <w:lang w:val="lt-LT"/>
        </w:rPr>
        <w:t>Mediona</w:t>
      </w:r>
      <w:proofErr w:type="spellEnd"/>
    </w:p>
    <w:p w14:paraId="3474A59A" w14:textId="77777777" w:rsidR="00556DBB" w:rsidRPr="00D155FE" w:rsidRDefault="00556DBB" w:rsidP="00556DBB">
      <w:pPr>
        <w:rPr>
          <w:lang w:val="lt-LT"/>
        </w:rPr>
      </w:pPr>
      <w:r w:rsidRPr="00D155FE">
        <w:rPr>
          <w:lang w:val="lt-LT"/>
        </w:rPr>
        <w:t>Ispanija</w:t>
      </w:r>
    </w:p>
    <w:p w14:paraId="7A01E500" w14:textId="77777777" w:rsidR="00556DBB" w:rsidRPr="00D155FE" w:rsidRDefault="00556DBB" w:rsidP="00556DBB">
      <w:pPr>
        <w:rPr>
          <w:lang w:val="lt-LT"/>
        </w:rPr>
      </w:pPr>
    </w:p>
    <w:p w14:paraId="35BB2BF5" w14:textId="77777777" w:rsidR="00556DBB" w:rsidRPr="00D155FE" w:rsidRDefault="00556DBB" w:rsidP="00556DBB">
      <w:pPr>
        <w:rPr>
          <w:lang w:val="lt-LT"/>
        </w:rPr>
      </w:pPr>
      <w:r w:rsidRPr="00D155FE">
        <w:rPr>
          <w:lang w:val="lt-LT"/>
        </w:rPr>
        <w:t>Jeigu apie šį vaistą norite sužinoti daugiau, kreipkitės į vietinį registruotojo atstovą.</w:t>
      </w:r>
    </w:p>
    <w:p w14:paraId="689232B0" w14:textId="77777777" w:rsidR="00556DBB" w:rsidRPr="00D155FE" w:rsidRDefault="00556DBB" w:rsidP="00556DBB">
      <w:pPr>
        <w:rPr>
          <w:lang w:val="lt-LT"/>
        </w:rPr>
      </w:pPr>
    </w:p>
    <w:p w14:paraId="4BAF7E3A" w14:textId="2A6DC15A" w:rsidR="00556DBB" w:rsidRPr="00D155FE" w:rsidRDefault="00556DBB" w:rsidP="00556DBB">
      <w:pPr>
        <w:rPr>
          <w:lang w:val="lt-LT"/>
        </w:rPr>
      </w:pPr>
      <w:r w:rsidRPr="00D155FE">
        <w:rPr>
          <w:lang w:val="lt-LT"/>
        </w:rPr>
        <w:t xml:space="preserve">UAB </w:t>
      </w:r>
      <w:r w:rsidR="00631CB7">
        <w:rPr>
          <w:lang w:val="lt-LT"/>
        </w:rPr>
        <w:t>„</w:t>
      </w:r>
      <w:r w:rsidRPr="00D155FE">
        <w:rPr>
          <w:lang w:val="lt-LT"/>
        </w:rPr>
        <w:t>MRA”</w:t>
      </w:r>
    </w:p>
    <w:p w14:paraId="268A4D51" w14:textId="77777777" w:rsidR="00556DBB" w:rsidRPr="00D155FE" w:rsidRDefault="00556DBB" w:rsidP="00556DBB">
      <w:pPr>
        <w:rPr>
          <w:lang w:val="lt-LT"/>
        </w:rPr>
      </w:pPr>
      <w:r w:rsidRPr="00D155FE">
        <w:rPr>
          <w:lang w:val="lt-LT"/>
        </w:rPr>
        <w:t>Žirnių 26, LT – 02120 Vilnius</w:t>
      </w:r>
    </w:p>
    <w:p w14:paraId="22C4D287" w14:textId="77777777" w:rsidR="00556DBB" w:rsidRPr="00D155FE" w:rsidRDefault="00556DBB" w:rsidP="00556DBB">
      <w:pPr>
        <w:rPr>
          <w:lang w:val="lt-LT"/>
        </w:rPr>
      </w:pPr>
      <w:r w:rsidRPr="00D155FE">
        <w:rPr>
          <w:lang w:val="lt-LT"/>
        </w:rPr>
        <w:t>Lietuva</w:t>
      </w:r>
    </w:p>
    <w:p w14:paraId="73CD3E10" w14:textId="77777777" w:rsidR="00556DBB" w:rsidRPr="00D155FE" w:rsidRDefault="00556DBB" w:rsidP="00556DBB">
      <w:pPr>
        <w:rPr>
          <w:lang w:val="lt-LT"/>
        </w:rPr>
      </w:pPr>
      <w:r w:rsidRPr="00D155FE">
        <w:rPr>
          <w:lang w:val="lt-LT"/>
        </w:rPr>
        <w:t>Tel.: +370 5 2649010</w:t>
      </w:r>
    </w:p>
    <w:p w14:paraId="23D2CE6C" w14:textId="77777777" w:rsidR="00556DBB" w:rsidRPr="00D155FE" w:rsidRDefault="00556DBB" w:rsidP="00556DBB">
      <w:pPr>
        <w:rPr>
          <w:lang w:val="lt-LT"/>
        </w:rPr>
      </w:pPr>
    </w:p>
    <w:p w14:paraId="6945BA35" w14:textId="77777777" w:rsidR="00556DBB" w:rsidRPr="00D155FE" w:rsidRDefault="00556DBB" w:rsidP="00556DBB">
      <w:pPr>
        <w:rPr>
          <w:b/>
          <w:lang w:val="lt-LT"/>
        </w:rPr>
      </w:pPr>
      <w:r w:rsidRPr="00D155FE">
        <w:rPr>
          <w:b/>
          <w:lang w:val="lt-LT"/>
        </w:rPr>
        <w:t>Šis vaistas EEE valstybėse narėse registruotas tokiais pavadinimais:</w:t>
      </w:r>
    </w:p>
    <w:p w14:paraId="33056D34" w14:textId="77777777" w:rsidR="00556DBB" w:rsidRPr="00037CCC" w:rsidRDefault="00556DBB" w:rsidP="00556DBB">
      <w:pPr>
        <w:rPr>
          <w:b/>
          <w:lang w:val="en-US"/>
        </w:rPr>
      </w:pPr>
    </w:p>
    <w:p w14:paraId="723B3795"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ind w:left="2160" w:hanging="2160"/>
      </w:pPr>
      <w:proofErr w:type="spellStart"/>
      <w:r w:rsidRPr="00037CCC">
        <w:t>Ispanija</w:t>
      </w:r>
      <w:proofErr w:type="spellEnd"/>
      <w:r w:rsidRPr="00037CCC">
        <w:t>:</w:t>
      </w:r>
      <w:r w:rsidRPr="00037CCC">
        <w:tab/>
      </w:r>
      <w:proofErr w:type="spellStart"/>
      <w:r w:rsidRPr="00037CCC">
        <w:t>Lutrate</w:t>
      </w:r>
      <w:proofErr w:type="spellEnd"/>
      <w:r w:rsidRPr="00037CCC">
        <w:t xml:space="preserve"> Depot Trimestral 22.5 mg </w:t>
      </w:r>
      <w:proofErr w:type="spellStart"/>
      <w:r w:rsidRPr="00037CCC">
        <w:t>polvo</w:t>
      </w:r>
      <w:proofErr w:type="spellEnd"/>
      <w:r w:rsidRPr="00037CCC">
        <w:t xml:space="preserve"> y </w:t>
      </w:r>
      <w:proofErr w:type="spellStart"/>
      <w:r w:rsidRPr="00037CCC">
        <w:t>disolvente</w:t>
      </w:r>
      <w:proofErr w:type="spellEnd"/>
      <w:r w:rsidRPr="00037CCC">
        <w:t xml:space="preserve"> para </w:t>
      </w:r>
      <w:proofErr w:type="spellStart"/>
      <w:r w:rsidRPr="00037CCC">
        <w:t>suspensión</w:t>
      </w:r>
      <w:proofErr w:type="spellEnd"/>
      <w:r w:rsidRPr="00037CCC">
        <w:t xml:space="preserve"> de </w:t>
      </w:r>
      <w:proofErr w:type="spellStart"/>
      <w:r w:rsidRPr="00037CCC">
        <w:t>liberación</w:t>
      </w:r>
      <w:proofErr w:type="spellEnd"/>
      <w:r w:rsidRPr="00037CCC">
        <w:t xml:space="preserve"> </w:t>
      </w:r>
      <w:proofErr w:type="spellStart"/>
      <w:r w:rsidRPr="00037CCC">
        <w:t>prolongada</w:t>
      </w:r>
      <w:proofErr w:type="spellEnd"/>
      <w:r w:rsidRPr="00037CCC">
        <w:t xml:space="preserve"> </w:t>
      </w:r>
      <w:proofErr w:type="spellStart"/>
      <w:r w:rsidRPr="00037CCC">
        <w:t>inyectable</w:t>
      </w:r>
      <w:proofErr w:type="spellEnd"/>
    </w:p>
    <w:p w14:paraId="64D04B35"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ind w:left="2160" w:hanging="2160"/>
        <w:rPr>
          <w:lang w:val="de-DE"/>
        </w:rPr>
      </w:pPr>
      <w:proofErr w:type="spellStart"/>
      <w:r w:rsidRPr="00037CCC">
        <w:rPr>
          <w:lang w:val="de-DE"/>
        </w:rPr>
        <w:t>Vokietija</w:t>
      </w:r>
      <w:proofErr w:type="spellEnd"/>
      <w:r w:rsidRPr="00037CCC">
        <w:rPr>
          <w:lang w:val="de-DE"/>
        </w:rPr>
        <w:t>:</w:t>
      </w:r>
      <w:r w:rsidRPr="00037CCC">
        <w:rPr>
          <w:lang w:val="de-DE"/>
        </w:rPr>
        <w:tab/>
      </w:r>
      <w:proofErr w:type="spellStart"/>
      <w:r w:rsidRPr="00037CCC">
        <w:rPr>
          <w:lang w:val="de-DE"/>
        </w:rPr>
        <w:t>Lutrate</w:t>
      </w:r>
      <w:proofErr w:type="spellEnd"/>
      <w:r w:rsidRPr="00037CCC">
        <w:rPr>
          <w:lang w:val="de-DE"/>
        </w:rPr>
        <w:t xml:space="preserve"> Depot 22.5 mg </w:t>
      </w:r>
      <w:proofErr w:type="spellStart"/>
      <w:r w:rsidRPr="00037CCC">
        <w:rPr>
          <w:lang w:val="de-DE"/>
        </w:rPr>
        <w:t>pulver</w:t>
      </w:r>
      <w:proofErr w:type="spellEnd"/>
      <w:r w:rsidRPr="00037CCC">
        <w:rPr>
          <w:lang w:val="de-DE"/>
        </w:rPr>
        <w:t xml:space="preserve"> und </w:t>
      </w:r>
      <w:proofErr w:type="spellStart"/>
      <w:r w:rsidRPr="00037CCC">
        <w:rPr>
          <w:lang w:val="de-DE"/>
        </w:rPr>
        <w:t>lösungsmittel</w:t>
      </w:r>
      <w:proofErr w:type="spellEnd"/>
      <w:r w:rsidRPr="00037CCC">
        <w:rPr>
          <w:lang w:val="de-DE"/>
        </w:rPr>
        <w:t xml:space="preserve"> zur Herstellung einer Depot-Injektionssuspension</w:t>
      </w:r>
    </w:p>
    <w:p w14:paraId="25E228AA"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ind w:left="2160" w:hanging="2160"/>
      </w:pPr>
      <w:proofErr w:type="spellStart"/>
      <w:r w:rsidRPr="00037CCC">
        <w:t>Portugalija</w:t>
      </w:r>
      <w:proofErr w:type="spellEnd"/>
      <w:r w:rsidRPr="00037CCC">
        <w:t>:</w:t>
      </w:r>
      <w:r w:rsidRPr="00037CCC">
        <w:tab/>
      </w:r>
      <w:proofErr w:type="spellStart"/>
      <w:r w:rsidRPr="00037CCC">
        <w:t>Lutrate</w:t>
      </w:r>
      <w:proofErr w:type="spellEnd"/>
      <w:r w:rsidRPr="00037CCC">
        <w:t xml:space="preserve"> Depot 22.5 mg / 2 ml </w:t>
      </w:r>
      <w:proofErr w:type="spellStart"/>
      <w:r w:rsidRPr="00037CCC">
        <w:t>pó</w:t>
      </w:r>
      <w:proofErr w:type="spellEnd"/>
      <w:r w:rsidRPr="00037CCC">
        <w:t xml:space="preserve"> e </w:t>
      </w:r>
      <w:proofErr w:type="spellStart"/>
      <w:r w:rsidRPr="00037CCC">
        <w:t>veículo</w:t>
      </w:r>
      <w:proofErr w:type="spellEnd"/>
      <w:r w:rsidRPr="00037CCC">
        <w:t xml:space="preserve"> para </w:t>
      </w:r>
      <w:proofErr w:type="spellStart"/>
      <w:r w:rsidRPr="00037CCC">
        <w:t>suspensão</w:t>
      </w:r>
      <w:proofErr w:type="spellEnd"/>
      <w:r w:rsidRPr="00037CCC">
        <w:t xml:space="preserve"> </w:t>
      </w:r>
      <w:proofErr w:type="spellStart"/>
      <w:r w:rsidRPr="00037CCC">
        <w:t>injectável</w:t>
      </w:r>
      <w:proofErr w:type="spellEnd"/>
      <w:r w:rsidRPr="00037CCC">
        <w:t xml:space="preserve"> de </w:t>
      </w:r>
      <w:proofErr w:type="spellStart"/>
      <w:r w:rsidRPr="00037CCC">
        <w:t>libertação</w:t>
      </w:r>
      <w:proofErr w:type="spellEnd"/>
      <w:r w:rsidRPr="00037CCC">
        <w:t xml:space="preserve"> </w:t>
      </w:r>
      <w:proofErr w:type="spellStart"/>
      <w:r w:rsidRPr="00037CCC">
        <w:t>prolongada</w:t>
      </w:r>
      <w:proofErr w:type="spellEnd"/>
    </w:p>
    <w:p w14:paraId="703ED79F"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ind w:left="2160" w:hanging="2160"/>
        <w:rPr>
          <w:lang w:val="el-GR"/>
        </w:rPr>
      </w:pPr>
      <w:proofErr w:type="spellStart"/>
      <w:r w:rsidRPr="00037CCC">
        <w:t>Graikija</w:t>
      </w:r>
      <w:proofErr w:type="spellEnd"/>
      <w:r w:rsidRPr="00037CCC">
        <w:rPr>
          <w:lang w:val="el-GR"/>
        </w:rPr>
        <w:t>:</w:t>
      </w:r>
      <w:r w:rsidRPr="00037CCC">
        <w:rPr>
          <w:lang w:val="el-GR"/>
        </w:rPr>
        <w:tab/>
      </w:r>
      <w:proofErr w:type="spellStart"/>
      <w:r w:rsidRPr="00037CCC">
        <w:t>Lutrate</w:t>
      </w:r>
      <w:proofErr w:type="spellEnd"/>
      <w:r w:rsidRPr="00037CCC">
        <w:rPr>
          <w:lang w:val="el-GR"/>
        </w:rPr>
        <w:t xml:space="preserve"> </w:t>
      </w:r>
      <w:r w:rsidRPr="00037CCC">
        <w:t>Depot</w:t>
      </w:r>
      <w:r w:rsidRPr="00037CCC">
        <w:rPr>
          <w:lang w:val="el-GR"/>
        </w:rPr>
        <w:t xml:space="preserve"> 22.5 </w:t>
      </w:r>
      <w:r w:rsidRPr="00037CCC">
        <w:t>mg</w:t>
      </w:r>
      <w:r w:rsidRPr="00037CCC">
        <w:rPr>
          <w:lang w:val="el-GR"/>
        </w:rPr>
        <w:t xml:space="preserve"> Κόνις και διαλύτης για παρασκευή ενεσίμου εναιωρήματος παρατεταμένης αποδέσμευσης</w:t>
      </w:r>
    </w:p>
    <w:p w14:paraId="35E2F51C"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ind w:left="2160" w:hanging="2160"/>
        <w:rPr>
          <w:lang w:val="it-IT"/>
        </w:rPr>
      </w:pPr>
      <w:r w:rsidRPr="00037CCC">
        <w:rPr>
          <w:lang w:val="it-IT"/>
        </w:rPr>
        <w:t>Italija:</w:t>
      </w:r>
      <w:r w:rsidRPr="00037CCC">
        <w:rPr>
          <w:lang w:val="it-IT"/>
        </w:rPr>
        <w:tab/>
        <w:t>Politrate</w:t>
      </w:r>
    </w:p>
    <w:p w14:paraId="5EE200DF"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rPr>
          <w:lang w:val="nb-NO"/>
        </w:rPr>
      </w:pPr>
      <w:r w:rsidRPr="00037CCC">
        <w:rPr>
          <w:lang w:val="nb-NO"/>
        </w:rPr>
        <w:t>Švedija:</w:t>
      </w:r>
      <w:r w:rsidRPr="00037CCC">
        <w:rPr>
          <w:lang w:val="nb-NO"/>
        </w:rPr>
        <w:tab/>
      </w:r>
      <w:r w:rsidRPr="00037CCC">
        <w:rPr>
          <w:lang w:val="nb-NO"/>
        </w:rPr>
        <w:tab/>
        <w:t>Politrate 22.5 mg pulver och vätska till injektionväska, suspension</w:t>
      </w:r>
    </w:p>
    <w:p w14:paraId="1F4852B7"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rPr>
          <w:lang w:val="en-US"/>
        </w:rPr>
      </w:pPr>
      <w:proofErr w:type="spellStart"/>
      <w:r w:rsidRPr="00037CCC">
        <w:rPr>
          <w:lang w:val="en-US"/>
        </w:rPr>
        <w:t>Vengrija</w:t>
      </w:r>
      <w:proofErr w:type="spellEnd"/>
      <w:r w:rsidRPr="00037CCC">
        <w:rPr>
          <w:lang w:val="en-US"/>
        </w:rPr>
        <w:t>:</w:t>
      </w:r>
      <w:r w:rsidRPr="00037CCC">
        <w:rPr>
          <w:lang w:val="en-US"/>
        </w:rPr>
        <w:tab/>
      </w:r>
      <w:r w:rsidRPr="00037CCC">
        <w:rPr>
          <w:lang w:val="en-US"/>
        </w:rPr>
        <w:tab/>
      </w:r>
      <w:proofErr w:type="spellStart"/>
      <w:r w:rsidRPr="00037CCC">
        <w:rPr>
          <w:lang w:val="en-US"/>
        </w:rPr>
        <w:t>Politrate</w:t>
      </w:r>
      <w:proofErr w:type="spellEnd"/>
      <w:r w:rsidRPr="00037CCC">
        <w:rPr>
          <w:lang w:val="en-US"/>
        </w:rPr>
        <w:t xml:space="preserve"> Depot 22.5 mg</w:t>
      </w:r>
    </w:p>
    <w:p w14:paraId="3499F8F1"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rPr>
          <w:lang w:val="en-US"/>
        </w:rPr>
      </w:pPr>
      <w:proofErr w:type="spellStart"/>
      <w:r w:rsidRPr="00037CCC">
        <w:rPr>
          <w:lang w:val="en-US"/>
        </w:rPr>
        <w:t>Danija</w:t>
      </w:r>
      <w:proofErr w:type="spellEnd"/>
      <w:r w:rsidRPr="00037CCC">
        <w:rPr>
          <w:lang w:val="en-US"/>
        </w:rPr>
        <w:t>:</w:t>
      </w:r>
      <w:r w:rsidRPr="00037CCC">
        <w:rPr>
          <w:lang w:val="en-US"/>
        </w:rPr>
        <w:tab/>
      </w:r>
      <w:r w:rsidRPr="00037CCC">
        <w:rPr>
          <w:lang w:val="en-US"/>
        </w:rPr>
        <w:tab/>
      </w:r>
      <w:r w:rsidRPr="00037CCC">
        <w:rPr>
          <w:lang w:val="en-US"/>
        </w:rPr>
        <w:tab/>
      </w:r>
      <w:proofErr w:type="spellStart"/>
      <w:r w:rsidRPr="00037CCC">
        <w:rPr>
          <w:lang w:val="en-US"/>
        </w:rPr>
        <w:t>Lutrate</w:t>
      </w:r>
      <w:proofErr w:type="spellEnd"/>
      <w:r w:rsidRPr="00037CCC">
        <w:rPr>
          <w:lang w:val="en-US"/>
        </w:rPr>
        <w:t xml:space="preserve"> Depot</w:t>
      </w:r>
    </w:p>
    <w:p w14:paraId="11F013D0"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rPr>
          <w:lang w:val="en-US"/>
        </w:rPr>
      </w:pPr>
      <w:proofErr w:type="spellStart"/>
      <w:r w:rsidRPr="00037CCC">
        <w:rPr>
          <w:lang w:val="en-US"/>
        </w:rPr>
        <w:t>Suomija</w:t>
      </w:r>
      <w:proofErr w:type="spellEnd"/>
      <w:r w:rsidRPr="00037CCC">
        <w:rPr>
          <w:lang w:val="en-US"/>
        </w:rPr>
        <w:t>:</w:t>
      </w:r>
      <w:r w:rsidRPr="00037CCC">
        <w:rPr>
          <w:lang w:val="en-US"/>
        </w:rPr>
        <w:tab/>
      </w:r>
      <w:r w:rsidRPr="00037CCC">
        <w:rPr>
          <w:lang w:val="en-US"/>
        </w:rPr>
        <w:tab/>
      </w:r>
      <w:proofErr w:type="spellStart"/>
      <w:r w:rsidRPr="00037CCC">
        <w:rPr>
          <w:lang w:val="en-US"/>
        </w:rPr>
        <w:t>Lutrate</w:t>
      </w:r>
      <w:proofErr w:type="spellEnd"/>
      <w:r w:rsidRPr="00037CCC">
        <w:rPr>
          <w:lang w:val="en-US"/>
        </w:rPr>
        <w:t xml:space="preserve"> 22.5 mg</w:t>
      </w:r>
    </w:p>
    <w:p w14:paraId="4234D95F" w14:textId="77777777" w:rsidR="00556DBB" w:rsidRPr="00037CCC" w:rsidRDefault="00556DBB" w:rsidP="00556DBB">
      <w:pPr>
        <w:pBdr>
          <w:top w:val="single" w:sz="4" w:space="1" w:color="auto"/>
          <w:left w:val="single" w:sz="4" w:space="4" w:color="auto"/>
          <w:bottom w:val="single" w:sz="4" w:space="1" w:color="auto"/>
          <w:right w:val="single" w:sz="4" w:space="4" w:color="auto"/>
        </w:pBdr>
        <w:tabs>
          <w:tab w:val="clear" w:pos="567"/>
          <w:tab w:val="left" w:pos="1276"/>
        </w:tabs>
        <w:adjustRightInd w:val="0"/>
        <w:spacing w:line="240" w:lineRule="auto"/>
        <w:ind w:left="2127" w:hanging="2127"/>
      </w:pPr>
      <w:proofErr w:type="spellStart"/>
      <w:r w:rsidRPr="00037CCC">
        <w:rPr>
          <w:lang w:val="en-US"/>
        </w:rPr>
        <w:t>Airija</w:t>
      </w:r>
      <w:proofErr w:type="spellEnd"/>
      <w:r w:rsidRPr="00037CCC">
        <w:rPr>
          <w:lang w:val="en-US"/>
        </w:rPr>
        <w:t>:</w:t>
      </w:r>
      <w:r w:rsidRPr="00037CCC">
        <w:rPr>
          <w:lang w:val="en-US"/>
        </w:rPr>
        <w:tab/>
      </w:r>
      <w:r w:rsidRPr="00037CCC">
        <w:rPr>
          <w:lang w:val="en-US"/>
        </w:rPr>
        <w:tab/>
      </w:r>
      <w:r w:rsidRPr="00037CCC">
        <w:rPr>
          <w:lang w:val="en-US"/>
        </w:rPr>
        <w:tab/>
      </w:r>
      <w:proofErr w:type="spellStart"/>
      <w:r w:rsidRPr="00037CCC">
        <w:rPr>
          <w:lang w:val="en-US"/>
        </w:rPr>
        <w:t>Leuprorelin</w:t>
      </w:r>
      <w:proofErr w:type="spellEnd"/>
      <w:r w:rsidRPr="00037CCC">
        <w:rPr>
          <w:lang w:val="en-US"/>
        </w:rPr>
        <w:t xml:space="preserve"> 3-month Depot 22.5 mg powder and solvent for </w:t>
      </w:r>
      <w:r w:rsidRPr="00037CCC">
        <w:t>prolonged-release           suspension for injection</w:t>
      </w:r>
    </w:p>
    <w:p w14:paraId="0083DDF1"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pPr>
      <w:r w:rsidRPr="00037CCC">
        <w:rPr>
          <w:lang w:val="nb-NO"/>
        </w:rPr>
        <w:t>Jungtinė karalystė:</w:t>
      </w:r>
      <w:r w:rsidRPr="00037CCC">
        <w:rPr>
          <w:lang w:val="nb-NO"/>
        </w:rPr>
        <w:tab/>
      </w:r>
      <w:proofErr w:type="spellStart"/>
      <w:r w:rsidRPr="00D155FE">
        <w:rPr>
          <w:lang w:val="lt-LT"/>
        </w:rPr>
        <w:t>Politrate</w:t>
      </w:r>
      <w:proofErr w:type="spellEnd"/>
      <w:r w:rsidRPr="00037CCC">
        <w:rPr>
          <w:lang w:val="nb-NO"/>
        </w:rPr>
        <w:t xml:space="preserve"> Depot 22.5 mg</w:t>
      </w:r>
      <w:r w:rsidRPr="004D6162">
        <w:rPr>
          <w:rFonts w:ascii="Arial" w:hAnsi="Arial" w:cs="Arial"/>
          <w:bCs/>
          <w:szCs w:val="22"/>
          <w:lang w:val="en-US" w:eastAsia="en-US"/>
        </w:rPr>
        <w:t xml:space="preserve"> </w:t>
      </w:r>
      <w:r w:rsidRPr="00037CCC">
        <w:rPr>
          <w:lang w:val="en-US"/>
        </w:rPr>
        <w:t xml:space="preserve">powder and solvent for </w:t>
      </w:r>
      <w:r w:rsidRPr="00037CCC">
        <w:t xml:space="preserve">prolonged-release suspension for   </w:t>
      </w:r>
    </w:p>
    <w:p w14:paraId="5DE62484"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rPr>
          <w:lang w:val="nb-NO"/>
        </w:rPr>
      </w:pPr>
      <w:r w:rsidRPr="00037CCC">
        <w:t xml:space="preserve">                                       </w:t>
      </w:r>
      <w:proofErr w:type="gramStart"/>
      <w:r w:rsidRPr="00037CCC">
        <w:t>injection</w:t>
      </w:r>
      <w:proofErr w:type="gramEnd"/>
    </w:p>
    <w:p w14:paraId="6113BE1C"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ind w:left="2160" w:hanging="2160"/>
        <w:rPr>
          <w:lang w:val="da-DK"/>
        </w:rPr>
      </w:pPr>
      <w:r w:rsidRPr="00037CCC">
        <w:rPr>
          <w:lang w:val="da-DK"/>
        </w:rPr>
        <w:t>Belgija:</w:t>
      </w:r>
      <w:r w:rsidRPr="00037CCC">
        <w:rPr>
          <w:lang w:val="da-DK"/>
        </w:rPr>
        <w:tab/>
        <w:t>Lutrate Depot 22.5 mg poeder en oplosmiddel voor suspensie voor injectie met verlengde afgifte</w:t>
      </w:r>
    </w:p>
    <w:p w14:paraId="4D711B87"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ind w:left="2160" w:hanging="2160"/>
        <w:rPr>
          <w:lang w:val="da-DK"/>
        </w:rPr>
      </w:pPr>
      <w:r w:rsidRPr="00037CCC">
        <w:rPr>
          <w:lang w:val="da-DK"/>
        </w:rPr>
        <w:t>Nyderlandai:</w:t>
      </w:r>
      <w:r w:rsidRPr="00037CCC">
        <w:rPr>
          <w:lang w:val="da-DK"/>
        </w:rPr>
        <w:tab/>
        <w:t>Leuproreline Lutrate Depot 22,5 mg poeder en oplosmiddel voor suspensie voor injectie met verlengde afgifte</w:t>
      </w:r>
    </w:p>
    <w:p w14:paraId="0739DE57"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rPr>
          <w:lang w:val="de-DE"/>
        </w:rPr>
      </w:pPr>
      <w:proofErr w:type="spellStart"/>
      <w:r w:rsidRPr="00037CCC">
        <w:rPr>
          <w:lang w:val="de-DE"/>
        </w:rPr>
        <w:t>Norvegija</w:t>
      </w:r>
      <w:proofErr w:type="spellEnd"/>
      <w:r w:rsidRPr="00037CCC">
        <w:rPr>
          <w:lang w:val="de-DE"/>
        </w:rPr>
        <w:t>:</w:t>
      </w:r>
      <w:r w:rsidRPr="00037CCC">
        <w:rPr>
          <w:lang w:val="de-DE"/>
        </w:rPr>
        <w:tab/>
      </w:r>
      <w:r w:rsidRPr="00037CCC">
        <w:rPr>
          <w:lang w:val="de-DE"/>
        </w:rPr>
        <w:tab/>
      </w:r>
      <w:proofErr w:type="spellStart"/>
      <w:r w:rsidRPr="00037CCC">
        <w:rPr>
          <w:lang w:val="de-DE"/>
        </w:rPr>
        <w:t>Lutrate</w:t>
      </w:r>
      <w:proofErr w:type="spellEnd"/>
      <w:r w:rsidRPr="00037CCC">
        <w:rPr>
          <w:lang w:val="de-DE"/>
        </w:rPr>
        <w:t xml:space="preserve"> Depot</w:t>
      </w:r>
    </w:p>
    <w:p w14:paraId="52137058"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ind w:left="2160" w:hanging="2160"/>
        <w:rPr>
          <w:lang w:val="de-DE"/>
        </w:rPr>
      </w:pPr>
      <w:proofErr w:type="spellStart"/>
      <w:r w:rsidRPr="00037CCC">
        <w:rPr>
          <w:lang w:val="de-DE"/>
        </w:rPr>
        <w:t>Austrija</w:t>
      </w:r>
      <w:proofErr w:type="spellEnd"/>
      <w:r w:rsidRPr="00037CCC">
        <w:rPr>
          <w:lang w:val="de-DE"/>
        </w:rPr>
        <w:t>:</w:t>
      </w:r>
      <w:r w:rsidRPr="00037CCC">
        <w:rPr>
          <w:lang w:val="de-DE"/>
        </w:rPr>
        <w:tab/>
      </w:r>
      <w:proofErr w:type="spellStart"/>
      <w:r w:rsidRPr="00037CCC">
        <w:rPr>
          <w:lang w:val="de-DE"/>
        </w:rPr>
        <w:t>Lutrate</w:t>
      </w:r>
      <w:proofErr w:type="spellEnd"/>
      <w:r w:rsidRPr="00037CCC">
        <w:rPr>
          <w:lang w:val="de-DE"/>
        </w:rPr>
        <w:t xml:space="preserve"> Depot 22.5 mg </w:t>
      </w:r>
      <w:proofErr w:type="spellStart"/>
      <w:r w:rsidRPr="00037CCC">
        <w:rPr>
          <w:lang w:val="de-DE"/>
        </w:rPr>
        <w:t>pulver</w:t>
      </w:r>
      <w:proofErr w:type="spellEnd"/>
      <w:r w:rsidRPr="00037CCC">
        <w:rPr>
          <w:lang w:val="de-DE"/>
        </w:rPr>
        <w:t xml:space="preserve"> und </w:t>
      </w:r>
      <w:proofErr w:type="spellStart"/>
      <w:r w:rsidRPr="00037CCC">
        <w:rPr>
          <w:lang w:val="de-DE"/>
        </w:rPr>
        <w:t>lösungsmittel</w:t>
      </w:r>
      <w:proofErr w:type="spellEnd"/>
      <w:r w:rsidRPr="00037CCC">
        <w:rPr>
          <w:lang w:val="de-DE"/>
        </w:rPr>
        <w:t xml:space="preserve"> zur </w:t>
      </w:r>
      <w:proofErr w:type="spellStart"/>
      <w:r w:rsidRPr="00037CCC">
        <w:rPr>
          <w:lang w:val="de-DE"/>
        </w:rPr>
        <w:t>herstellung</w:t>
      </w:r>
      <w:proofErr w:type="spellEnd"/>
      <w:r w:rsidRPr="00037CCC">
        <w:rPr>
          <w:lang w:val="de-DE"/>
        </w:rPr>
        <w:t xml:space="preserve"> einer Depot-</w:t>
      </w:r>
      <w:proofErr w:type="spellStart"/>
      <w:r w:rsidRPr="00037CCC">
        <w:rPr>
          <w:lang w:val="de-DE"/>
        </w:rPr>
        <w:t>injektionssuspension</w:t>
      </w:r>
      <w:proofErr w:type="spellEnd"/>
    </w:p>
    <w:p w14:paraId="4EC9B769"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rPr>
          <w:lang w:val="de-DE"/>
        </w:rPr>
      </w:pPr>
      <w:proofErr w:type="spellStart"/>
      <w:r w:rsidRPr="00037CCC">
        <w:rPr>
          <w:lang w:val="de-DE"/>
        </w:rPr>
        <w:t>Estija</w:t>
      </w:r>
      <w:proofErr w:type="spellEnd"/>
      <w:r w:rsidRPr="00037CCC">
        <w:rPr>
          <w:lang w:val="de-DE"/>
        </w:rPr>
        <w:t>:</w:t>
      </w:r>
      <w:r w:rsidRPr="00037CCC">
        <w:rPr>
          <w:lang w:val="de-DE"/>
        </w:rPr>
        <w:tab/>
      </w:r>
      <w:r w:rsidRPr="00037CCC">
        <w:rPr>
          <w:lang w:val="de-DE"/>
        </w:rPr>
        <w:tab/>
      </w:r>
      <w:r w:rsidRPr="00037CCC">
        <w:rPr>
          <w:lang w:val="de-DE"/>
        </w:rPr>
        <w:tab/>
      </w:r>
      <w:r w:rsidRPr="00037CCC">
        <w:rPr>
          <w:lang w:val="de-DE"/>
        </w:rPr>
        <w:tab/>
      </w:r>
      <w:proofErr w:type="spellStart"/>
      <w:r w:rsidRPr="00037CCC">
        <w:rPr>
          <w:lang w:val="de-DE"/>
        </w:rPr>
        <w:t>Lutrate</w:t>
      </w:r>
      <w:proofErr w:type="spellEnd"/>
      <w:r w:rsidRPr="00037CCC">
        <w:rPr>
          <w:lang w:val="de-DE"/>
        </w:rPr>
        <w:t xml:space="preserve"> Depot 22.5 mg</w:t>
      </w:r>
    </w:p>
    <w:p w14:paraId="2B8E1003"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ind w:left="2160" w:hanging="2160"/>
        <w:rPr>
          <w:lang w:val="de-DE"/>
        </w:rPr>
      </w:pPr>
      <w:proofErr w:type="spellStart"/>
      <w:r w:rsidRPr="00037CCC">
        <w:rPr>
          <w:lang w:val="de-DE"/>
        </w:rPr>
        <w:t>Lietuva</w:t>
      </w:r>
      <w:proofErr w:type="spellEnd"/>
      <w:r w:rsidRPr="00037CCC">
        <w:rPr>
          <w:lang w:val="de-DE"/>
        </w:rPr>
        <w:t>:</w:t>
      </w:r>
      <w:r w:rsidRPr="00037CCC">
        <w:rPr>
          <w:lang w:val="de-DE"/>
        </w:rPr>
        <w:tab/>
      </w:r>
      <w:proofErr w:type="spellStart"/>
      <w:r w:rsidRPr="00037CCC">
        <w:rPr>
          <w:lang w:val="de-DE"/>
        </w:rPr>
        <w:t>Lutrate</w:t>
      </w:r>
      <w:proofErr w:type="spellEnd"/>
      <w:r w:rsidRPr="00037CCC">
        <w:rPr>
          <w:lang w:val="de-DE"/>
        </w:rPr>
        <w:t xml:space="preserve"> Depot 22,5 mg </w:t>
      </w:r>
      <w:proofErr w:type="spellStart"/>
      <w:r w:rsidRPr="00037CCC">
        <w:rPr>
          <w:lang w:val="de-DE"/>
        </w:rPr>
        <w:t>milteliai</w:t>
      </w:r>
      <w:proofErr w:type="spellEnd"/>
      <w:r w:rsidRPr="00037CCC">
        <w:rPr>
          <w:lang w:val="de-DE"/>
        </w:rPr>
        <w:t xml:space="preserve"> </w:t>
      </w:r>
      <w:proofErr w:type="spellStart"/>
      <w:r w:rsidRPr="00037CCC">
        <w:rPr>
          <w:lang w:val="de-DE"/>
        </w:rPr>
        <w:t>ir</w:t>
      </w:r>
      <w:proofErr w:type="spellEnd"/>
      <w:r w:rsidRPr="00037CCC">
        <w:rPr>
          <w:lang w:val="de-DE"/>
        </w:rPr>
        <w:t xml:space="preserve"> </w:t>
      </w:r>
      <w:proofErr w:type="spellStart"/>
      <w:r w:rsidRPr="00037CCC">
        <w:rPr>
          <w:lang w:val="de-DE"/>
        </w:rPr>
        <w:t>tirpiklis</w:t>
      </w:r>
      <w:proofErr w:type="spellEnd"/>
      <w:r w:rsidRPr="00037CCC">
        <w:rPr>
          <w:lang w:val="de-DE"/>
        </w:rPr>
        <w:t xml:space="preserve"> </w:t>
      </w:r>
      <w:proofErr w:type="spellStart"/>
      <w:r w:rsidRPr="00037CCC">
        <w:rPr>
          <w:lang w:val="de-DE"/>
        </w:rPr>
        <w:t>pailginto</w:t>
      </w:r>
      <w:proofErr w:type="spellEnd"/>
      <w:r w:rsidRPr="00037CCC">
        <w:rPr>
          <w:lang w:val="de-DE"/>
        </w:rPr>
        <w:t xml:space="preserve"> </w:t>
      </w:r>
      <w:proofErr w:type="spellStart"/>
      <w:r w:rsidRPr="00037CCC">
        <w:rPr>
          <w:lang w:val="de-DE"/>
        </w:rPr>
        <w:t>atpalaidavimo</w:t>
      </w:r>
      <w:proofErr w:type="spellEnd"/>
      <w:r w:rsidRPr="00037CCC">
        <w:rPr>
          <w:lang w:val="de-DE"/>
        </w:rPr>
        <w:t xml:space="preserve"> </w:t>
      </w:r>
      <w:proofErr w:type="spellStart"/>
      <w:r w:rsidRPr="00037CCC">
        <w:rPr>
          <w:lang w:val="de-DE"/>
        </w:rPr>
        <w:t>injekcinei</w:t>
      </w:r>
      <w:proofErr w:type="spellEnd"/>
      <w:r w:rsidRPr="00037CCC">
        <w:rPr>
          <w:lang w:val="de-DE"/>
        </w:rPr>
        <w:t xml:space="preserve"> </w:t>
      </w:r>
      <w:proofErr w:type="spellStart"/>
      <w:r w:rsidRPr="00037CCC">
        <w:rPr>
          <w:lang w:val="de-DE"/>
        </w:rPr>
        <w:t>suspensijai</w:t>
      </w:r>
      <w:proofErr w:type="spellEnd"/>
    </w:p>
    <w:p w14:paraId="040906E7"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ind w:left="2160" w:hanging="2160"/>
        <w:rPr>
          <w:lang w:val="de-DE"/>
        </w:rPr>
      </w:pPr>
      <w:proofErr w:type="spellStart"/>
      <w:r w:rsidRPr="00037CCC">
        <w:rPr>
          <w:lang w:val="de-DE"/>
        </w:rPr>
        <w:t>Latvija</w:t>
      </w:r>
      <w:proofErr w:type="spellEnd"/>
      <w:r w:rsidRPr="00037CCC">
        <w:rPr>
          <w:lang w:val="de-DE"/>
        </w:rPr>
        <w:t>:</w:t>
      </w:r>
      <w:r w:rsidRPr="00037CCC">
        <w:rPr>
          <w:lang w:val="de-DE"/>
        </w:rPr>
        <w:tab/>
      </w:r>
      <w:proofErr w:type="spellStart"/>
      <w:r w:rsidRPr="00037CCC">
        <w:rPr>
          <w:lang w:val="de-DE"/>
        </w:rPr>
        <w:t>Lutrate</w:t>
      </w:r>
      <w:proofErr w:type="spellEnd"/>
      <w:r w:rsidRPr="00037CCC">
        <w:rPr>
          <w:lang w:val="de-DE"/>
        </w:rPr>
        <w:t xml:space="preserve"> Depot 22.5 mg </w:t>
      </w:r>
      <w:proofErr w:type="spellStart"/>
      <w:r w:rsidRPr="00037CCC">
        <w:rPr>
          <w:lang w:val="de-DE"/>
        </w:rPr>
        <w:t>pulveris</w:t>
      </w:r>
      <w:proofErr w:type="spellEnd"/>
      <w:r w:rsidRPr="00037CCC">
        <w:rPr>
          <w:lang w:val="de-DE"/>
        </w:rPr>
        <w:t xml:space="preserve"> </w:t>
      </w:r>
      <w:proofErr w:type="spellStart"/>
      <w:r w:rsidRPr="00037CCC">
        <w:rPr>
          <w:lang w:val="de-DE"/>
        </w:rPr>
        <w:t>un</w:t>
      </w:r>
      <w:proofErr w:type="spellEnd"/>
      <w:r w:rsidRPr="00037CCC">
        <w:rPr>
          <w:lang w:val="de-DE"/>
        </w:rPr>
        <w:t xml:space="preserve"> </w:t>
      </w:r>
      <w:proofErr w:type="spellStart"/>
      <w:r w:rsidRPr="00037CCC">
        <w:rPr>
          <w:lang w:val="de-DE"/>
        </w:rPr>
        <w:t>šķīdinātājs</w:t>
      </w:r>
      <w:proofErr w:type="spellEnd"/>
      <w:r w:rsidRPr="00037CCC">
        <w:rPr>
          <w:lang w:val="de-DE"/>
        </w:rPr>
        <w:t xml:space="preserve"> </w:t>
      </w:r>
      <w:proofErr w:type="spellStart"/>
      <w:r w:rsidRPr="00037CCC">
        <w:rPr>
          <w:lang w:val="de-DE"/>
        </w:rPr>
        <w:t>ilgstošas</w:t>
      </w:r>
      <w:proofErr w:type="spellEnd"/>
      <w:r w:rsidRPr="00037CCC">
        <w:rPr>
          <w:lang w:val="de-DE"/>
        </w:rPr>
        <w:t xml:space="preserve"> </w:t>
      </w:r>
      <w:proofErr w:type="spellStart"/>
      <w:r w:rsidRPr="00037CCC">
        <w:rPr>
          <w:lang w:val="de-DE"/>
        </w:rPr>
        <w:t>darbības</w:t>
      </w:r>
      <w:proofErr w:type="spellEnd"/>
      <w:r w:rsidRPr="00037CCC">
        <w:rPr>
          <w:lang w:val="de-DE"/>
        </w:rPr>
        <w:t xml:space="preserve"> </w:t>
      </w:r>
      <w:proofErr w:type="spellStart"/>
      <w:r w:rsidRPr="00037CCC">
        <w:rPr>
          <w:lang w:val="de-DE"/>
        </w:rPr>
        <w:t>injekciju</w:t>
      </w:r>
      <w:proofErr w:type="spellEnd"/>
      <w:r w:rsidRPr="00037CCC">
        <w:rPr>
          <w:lang w:val="de-DE"/>
        </w:rPr>
        <w:t xml:space="preserve"> </w:t>
      </w:r>
      <w:proofErr w:type="spellStart"/>
      <w:r w:rsidRPr="00037CCC">
        <w:rPr>
          <w:lang w:val="de-DE"/>
        </w:rPr>
        <w:t>suspensijas</w:t>
      </w:r>
      <w:proofErr w:type="spellEnd"/>
      <w:r w:rsidRPr="00037CCC">
        <w:rPr>
          <w:lang w:val="de-DE"/>
        </w:rPr>
        <w:t xml:space="preserve"> </w:t>
      </w:r>
      <w:proofErr w:type="spellStart"/>
      <w:r w:rsidRPr="00037CCC">
        <w:rPr>
          <w:lang w:val="de-DE"/>
        </w:rPr>
        <w:t>pagatavošanai</w:t>
      </w:r>
      <w:proofErr w:type="spellEnd"/>
    </w:p>
    <w:p w14:paraId="695A8E27"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rPr>
          <w:lang w:val="en-US"/>
        </w:rPr>
      </w:pPr>
      <w:proofErr w:type="spellStart"/>
      <w:r w:rsidRPr="00037CCC">
        <w:rPr>
          <w:lang w:val="en-US"/>
        </w:rPr>
        <w:t>Čekija</w:t>
      </w:r>
      <w:proofErr w:type="spellEnd"/>
      <w:r w:rsidRPr="00037CCC">
        <w:rPr>
          <w:lang w:val="en-US"/>
        </w:rPr>
        <w:t>:</w:t>
      </w:r>
      <w:r w:rsidRPr="00037CCC">
        <w:rPr>
          <w:lang w:val="en-US"/>
        </w:rPr>
        <w:tab/>
      </w:r>
      <w:r w:rsidRPr="00037CCC">
        <w:rPr>
          <w:lang w:val="en-US"/>
        </w:rPr>
        <w:tab/>
      </w:r>
      <w:r w:rsidRPr="00037CCC">
        <w:rPr>
          <w:lang w:val="en-US"/>
        </w:rPr>
        <w:tab/>
      </w:r>
      <w:proofErr w:type="spellStart"/>
      <w:r w:rsidRPr="00037CCC">
        <w:rPr>
          <w:lang w:val="en-US"/>
        </w:rPr>
        <w:t>Lutrate</w:t>
      </w:r>
      <w:proofErr w:type="spellEnd"/>
      <w:r w:rsidRPr="00037CCC">
        <w:rPr>
          <w:lang w:val="en-US"/>
        </w:rPr>
        <w:t xml:space="preserve"> Depot 22.5 mg</w:t>
      </w:r>
    </w:p>
    <w:p w14:paraId="520C5DE3"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rPr>
          <w:lang w:val="en-US"/>
        </w:rPr>
      </w:pPr>
      <w:proofErr w:type="spellStart"/>
      <w:r w:rsidRPr="00037CCC">
        <w:rPr>
          <w:lang w:val="en-US"/>
        </w:rPr>
        <w:t>Lenkija</w:t>
      </w:r>
      <w:proofErr w:type="spellEnd"/>
      <w:r w:rsidRPr="00037CCC">
        <w:rPr>
          <w:lang w:val="en-US"/>
        </w:rPr>
        <w:t>:</w:t>
      </w:r>
      <w:r w:rsidRPr="00037CCC">
        <w:rPr>
          <w:lang w:val="en-US"/>
        </w:rPr>
        <w:tab/>
      </w:r>
      <w:r w:rsidRPr="00037CCC">
        <w:rPr>
          <w:lang w:val="en-US"/>
        </w:rPr>
        <w:tab/>
      </w:r>
      <w:proofErr w:type="spellStart"/>
      <w:r w:rsidRPr="00037CCC">
        <w:rPr>
          <w:lang w:val="en-US"/>
        </w:rPr>
        <w:t>Lutrate</w:t>
      </w:r>
      <w:proofErr w:type="spellEnd"/>
      <w:r w:rsidRPr="00037CCC">
        <w:rPr>
          <w:lang w:val="en-US"/>
        </w:rPr>
        <w:t xml:space="preserve"> Depot</w:t>
      </w:r>
    </w:p>
    <w:p w14:paraId="3F7AA0A3"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rPr>
          <w:lang w:val="en-US"/>
        </w:rPr>
      </w:pPr>
      <w:proofErr w:type="spellStart"/>
      <w:r w:rsidRPr="00037CCC">
        <w:rPr>
          <w:lang w:val="en-US"/>
        </w:rPr>
        <w:t>Slovakija</w:t>
      </w:r>
      <w:proofErr w:type="spellEnd"/>
      <w:r w:rsidRPr="00037CCC">
        <w:rPr>
          <w:lang w:val="en-US"/>
        </w:rPr>
        <w:t xml:space="preserve">: </w:t>
      </w:r>
      <w:r w:rsidRPr="00037CCC">
        <w:rPr>
          <w:lang w:val="en-US"/>
        </w:rPr>
        <w:tab/>
      </w:r>
      <w:r w:rsidRPr="00037CCC">
        <w:rPr>
          <w:lang w:val="en-US"/>
        </w:rPr>
        <w:tab/>
      </w:r>
      <w:proofErr w:type="spellStart"/>
      <w:r w:rsidRPr="00037CCC">
        <w:rPr>
          <w:lang w:val="en-US"/>
        </w:rPr>
        <w:t>Lutrate</w:t>
      </w:r>
      <w:proofErr w:type="spellEnd"/>
      <w:r w:rsidRPr="00037CCC">
        <w:rPr>
          <w:lang w:val="en-US"/>
        </w:rPr>
        <w:t xml:space="preserve"> Depot 22.5 mg</w:t>
      </w:r>
    </w:p>
    <w:p w14:paraId="5E715884"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ind w:left="2160" w:hanging="2160"/>
        <w:rPr>
          <w:lang w:val="en-US"/>
        </w:rPr>
      </w:pPr>
      <w:proofErr w:type="spellStart"/>
      <w:r w:rsidRPr="00037CCC">
        <w:rPr>
          <w:lang w:val="en-US"/>
        </w:rPr>
        <w:t>Rumunija</w:t>
      </w:r>
      <w:proofErr w:type="spellEnd"/>
      <w:r w:rsidRPr="00037CCC">
        <w:rPr>
          <w:lang w:val="en-US"/>
        </w:rPr>
        <w:t>:</w:t>
      </w:r>
      <w:r w:rsidRPr="00037CCC">
        <w:rPr>
          <w:lang w:val="en-US"/>
        </w:rPr>
        <w:tab/>
      </w:r>
      <w:proofErr w:type="spellStart"/>
      <w:r w:rsidRPr="00037CCC">
        <w:rPr>
          <w:lang w:val="en-US"/>
        </w:rPr>
        <w:t>Lutrate</w:t>
      </w:r>
      <w:proofErr w:type="spellEnd"/>
      <w:r w:rsidRPr="00037CCC">
        <w:rPr>
          <w:lang w:val="en-US"/>
        </w:rPr>
        <w:t xml:space="preserve"> Depot 22.5 mg </w:t>
      </w:r>
      <w:proofErr w:type="spellStart"/>
      <w:r w:rsidRPr="00037CCC">
        <w:rPr>
          <w:lang w:val="en-US"/>
        </w:rPr>
        <w:t>pulbere</w:t>
      </w:r>
      <w:proofErr w:type="spellEnd"/>
      <w:r w:rsidRPr="00037CCC">
        <w:rPr>
          <w:lang w:val="en-US"/>
        </w:rPr>
        <w:t xml:space="preserve"> </w:t>
      </w:r>
      <w:proofErr w:type="spellStart"/>
      <w:r w:rsidRPr="00037CCC">
        <w:rPr>
          <w:lang w:val="en-US"/>
        </w:rPr>
        <w:t>şi</w:t>
      </w:r>
      <w:proofErr w:type="spellEnd"/>
      <w:r w:rsidRPr="00037CCC">
        <w:rPr>
          <w:lang w:val="en-US"/>
        </w:rPr>
        <w:t xml:space="preserve"> solvent </w:t>
      </w:r>
      <w:proofErr w:type="spellStart"/>
      <w:r w:rsidRPr="00037CCC">
        <w:rPr>
          <w:lang w:val="en-US"/>
        </w:rPr>
        <w:t>pentru</w:t>
      </w:r>
      <w:proofErr w:type="spellEnd"/>
      <w:r w:rsidRPr="00037CCC">
        <w:rPr>
          <w:lang w:val="en-US"/>
        </w:rPr>
        <w:t xml:space="preserve"> </w:t>
      </w:r>
      <w:proofErr w:type="spellStart"/>
      <w:r w:rsidRPr="00037CCC">
        <w:rPr>
          <w:lang w:val="en-US"/>
        </w:rPr>
        <w:t>suspensie</w:t>
      </w:r>
      <w:proofErr w:type="spellEnd"/>
      <w:r w:rsidRPr="00037CCC">
        <w:rPr>
          <w:lang w:val="en-US"/>
        </w:rPr>
        <w:t xml:space="preserve"> </w:t>
      </w:r>
      <w:proofErr w:type="spellStart"/>
      <w:r w:rsidRPr="00037CCC">
        <w:rPr>
          <w:lang w:val="en-US"/>
        </w:rPr>
        <w:t>injectabilă</w:t>
      </w:r>
      <w:proofErr w:type="spellEnd"/>
      <w:r w:rsidRPr="00037CCC">
        <w:rPr>
          <w:lang w:val="en-US"/>
        </w:rPr>
        <w:t xml:space="preserve"> cu </w:t>
      </w:r>
      <w:proofErr w:type="spellStart"/>
      <w:r w:rsidRPr="00037CCC">
        <w:rPr>
          <w:lang w:val="en-US"/>
        </w:rPr>
        <w:t>eliberare</w:t>
      </w:r>
      <w:proofErr w:type="spellEnd"/>
      <w:r w:rsidRPr="00037CCC">
        <w:rPr>
          <w:lang w:val="en-US"/>
        </w:rPr>
        <w:t xml:space="preserve"> </w:t>
      </w:r>
      <w:proofErr w:type="spellStart"/>
      <w:r w:rsidRPr="00037CCC">
        <w:rPr>
          <w:lang w:val="en-US"/>
        </w:rPr>
        <w:t>prelungită</w:t>
      </w:r>
      <w:proofErr w:type="spellEnd"/>
    </w:p>
    <w:p w14:paraId="3D5DAED9"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rPr>
          <w:lang w:val="de-DE"/>
        </w:rPr>
      </w:pPr>
      <w:proofErr w:type="spellStart"/>
      <w:r w:rsidRPr="00037CCC">
        <w:rPr>
          <w:lang w:val="en-US"/>
        </w:rPr>
        <w:t>Bulgarija</w:t>
      </w:r>
      <w:proofErr w:type="spellEnd"/>
      <w:r w:rsidRPr="00037CCC">
        <w:rPr>
          <w:lang w:val="ru-RU"/>
        </w:rPr>
        <w:t>:</w:t>
      </w:r>
      <w:r w:rsidRPr="00037CCC">
        <w:rPr>
          <w:lang w:val="ru-RU"/>
        </w:rPr>
        <w:tab/>
      </w:r>
      <w:r w:rsidRPr="00037CCC">
        <w:rPr>
          <w:lang w:val="ru-RU"/>
        </w:rPr>
        <w:tab/>
      </w:r>
      <w:proofErr w:type="spellStart"/>
      <w:r w:rsidRPr="00037CCC">
        <w:rPr>
          <w:lang w:val="ru-RU"/>
        </w:rPr>
        <w:t>Лутрат</w:t>
      </w:r>
      <w:proofErr w:type="spellEnd"/>
      <w:r w:rsidRPr="00037CCC">
        <w:rPr>
          <w:lang w:val="de-DE"/>
        </w:rPr>
        <w:t xml:space="preserve"> </w:t>
      </w:r>
      <w:r w:rsidRPr="00037CCC">
        <w:rPr>
          <w:lang w:val="ru-RU"/>
        </w:rPr>
        <w:t>Депо</w:t>
      </w:r>
      <w:r w:rsidRPr="00037CCC">
        <w:rPr>
          <w:lang w:val="de-DE"/>
        </w:rPr>
        <w:t xml:space="preserve"> 22</w:t>
      </w:r>
      <w:proofErr w:type="gramStart"/>
      <w:r w:rsidRPr="00037CCC">
        <w:rPr>
          <w:lang w:val="de-DE"/>
        </w:rPr>
        <w:t>,5</w:t>
      </w:r>
      <w:proofErr w:type="gramEnd"/>
      <w:r w:rsidRPr="00037CCC">
        <w:rPr>
          <w:lang w:val="de-DE"/>
        </w:rPr>
        <w:t xml:space="preserve"> mg </w:t>
      </w:r>
      <w:r w:rsidRPr="00037CCC">
        <w:rPr>
          <w:lang w:val="ru-RU"/>
        </w:rPr>
        <w:t>прах</w:t>
      </w:r>
      <w:r w:rsidRPr="00037CCC">
        <w:rPr>
          <w:lang w:val="de-DE"/>
        </w:rPr>
        <w:t xml:space="preserve"> </w:t>
      </w:r>
      <w:r w:rsidRPr="00037CCC">
        <w:rPr>
          <w:lang w:val="ru-RU"/>
        </w:rPr>
        <w:t>и</w:t>
      </w:r>
      <w:r w:rsidRPr="00037CCC">
        <w:rPr>
          <w:lang w:val="de-DE"/>
        </w:rPr>
        <w:t xml:space="preserve"> </w:t>
      </w:r>
      <w:proofErr w:type="spellStart"/>
      <w:r w:rsidRPr="00037CCC">
        <w:rPr>
          <w:lang w:val="ru-RU"/>
        </w:rPr>
        <w:t>разтворител</w:t>
      </w:r>
      <w:proofErr w:type="spellEnd"/>
      <w:r w:rsidRPr="00037CCC">
        <w:rPr>
          <w:lang w:val="de-DE"/>
        </w:rPr>
        <w:t xml:space="preserve"> </w:t>
      </w:r>
      <w:r w:rsidRPr="00037CCC">
        <w:rPr>
          <w:lang w:val="ru-RU"/>
        </w:rPr>
        <w:t>за</w:t>
      </w:r>
      <w:r w:rsidRPr="00037CCC">
        <w:rPr>
          <w:lang w:val="de-DE"/>
        </w:rPr>
        <w:t xml:space="preserve"> </w:t>
      </w:r>
      <w:proofErr w:type="spellStart"/>
      <w:r w:rsidRPr="00037CCC">
        <w:rPr>
          <w:lang w:val="ru-RU"/>
        </w:rPr>
        <w:t>инжекционна</w:t>
      </w:r>
      <w:proofErr w:type="spellEnd"/>
      <w:r w:rsidRPr="00037CCC">
        <w:rPr>
          <w:lang w:val="de-DE"/>
        </w:rPr>
        <w:t xml:space="preserve">      </w:t>
      </w:r>
    </w:p>
    <w:p w14:paraId="4E098E14" w14:textId="77777777" w:rsidR="00556DBB" w:rsidRPr="00037CCC" w:rsidRDefault="00556DBB" w:rsidP="00556DBB">
      <w:pPr>
        <w:pBdr>
          <w:top w:val="single" w:sz="4" w:space="1" w:color="auto"/>
          <w:left w:val="single" w:sz="4" w:space="4" w:color="auto"/>
          <w:bottom w:val="single" w:sz="4" w:space="1" w:color="auto"/>
          <w:right w:val="single" w:sz="4" w:space="4" w:color="auto"/>
        </w:pBdr>
        <w:adjustRightInd w:val="0"/>
        <w:spacing w:line="240" w:lineRule="auto"/>
        <w:rPr>
          <w:lang w:val="de-DE"/>
        </w:rPr>
      </w:pPr>
      <w:r w:rsidRPr="00037CCC">
        <w:rPr>
          <w:lang w:val="de-DE"/>
        </w:rPr>
        <w:t xml:space="preserve">                                       </w:t>
      </w:r>
      <w:proofErr w:type="spellStart"/>
      <w:proofErr w:type="gramStart"/>
      <w:r w:rsidRPr="00037CCC">
        <w:rPr>
          <w:lang w:val="en-US"/>
        </w:rPr>
        <w:t>суспензия</w:t>
      </w:r>
      <w:proofErr w:type="spellEnd"/>
      <w:proofErr w:type="gramEnd"/>
      <w:r w:rsidRPr="00037CCC">
        <w:rPr>
          <w:lang w:val="de-DE"/>
        </w:rPr>
        <w:t xml:space="preserve"> </w:t>
      </w:r>
      <w:r w:rsidRPr="00037CCC">
        <w:rPr>
          <w:lang w:val="en-US"/>
        </w:rPr>
        <w:t>с</w:t>
      </w:r>
      <w:r w:rsidRPr="00037CCC">
        <w:rPr>
          <w:lang w:val="de-DE"/>
        </w:rPr>
        <w:t xml:space="preserve"> </w:t>
      </w:r>
      <w:proofErr w:type="spellStart"/>
      <w:r w:rsidRPr="00037CCC">
        <w:rPr>
          <w:lang w:val="en-US"/>
        </w:rPr>
        <w:t>удължено</w:t>
      </w:r>
      <w:proofErr w:type="spellEnd"/>
      <w:r w:rsidRPr="00037CCC">
        <w:rPr>
          <w:lang w:val="de-DE"/>
        </w:rPr>
        <w:t xml:space="preserve"> </w:t>
      </w:r>
      <w:proofErr w:type="spellStart"/>
      <w:r w:rsidRPr="00037CCC">
        <w:rPr>
          <w:lang w:val="en-US"/>
        </w:rPr>
        <w:t>освобождаване</w:t>
      </w:r>
      <w:proofErr w:type="spellEnd"/>
    </w:p>
    <w:p w14:paraId="5F9C6789" w14:textId="77777777" w:rsidR="00556DBB" w:rsidRPr="00037CCC" w:rsidRDefault="00556DBB" w:rsidP="00556DBB">
      <w:pPr>
        <w:adjustRightInd w:val="0"/>
        <w:spacing w:line="360" w:lineRule="auto"/>
        <w:rPr>
          <w:b/>
          <w:lang w:val="de-DE"/>
        </w:rPr>
      </w:pPr>
    </w:p>
    <w:p w14:paraId="0E3CDD8C" w14:textId="2AD90207" w:rsidR="00556DBB" w:rsidRPr="001960D9" w:rsidRDefault="00556DBB" w:rsidP="005976AA">
      <w:pPr>
        <w:rPr>
          <w:b/>
          <w:lang w:val="de-DE"/>
        </w:rPr>
      </w:pPr>
      <w:r w:rsidRPr="00D155FE">
        <w:rPr>
          <w:b/>
          <w:lang w:val="lt-LT"/>
        </w:rPr>
        <w:t>Šis pakuotės lapelis paskutinį kartą peržiūrėtas</w:t>
      </w:r>
      <w:r w:rsidR="00EB0898">
        <w:rPr>
          <w:b/>
          <w:lang w:val="lt-LT"/>
        </w:rPr>
        <w:t xml:space="preserve"> 2018-11-2</w:t>
      </w:r>
      <w:r w:rsidR="00FB0AD1">
        <w:rPr>
          <w:b/>
          <w:lang w:val="lt-LT"/>
        </w:rPr>
        <w:t>9</w:t>
      </w:r>
      <w:r w:rsidR="00EB0898">
        <w:rPr>
          <w:b/>
          <w:lang w:val="lt-LT"/>
        </w:rPr>
        <w:t>.</w:t>
      </w:r>
    </w:p>
    <w:p w14:paraId="500BF11E" w14:textId="77777777" w:rsidR="00556DBB" w:rsidRPr="00D155FE" w:rsidRDefault="00556DBB" w:rsidP="00556DBB">
      <w:pPr>
        <w:rPr>
          <w:lang w:val="lt-LT"/>
        </w:rPr>
      </w:pPr>
      <w:r w:rsidRPr="00D155FE">
        <w:rPr>
          <w:lang w:val="lt-LT"/>
        </w:rPr>
        <w:t xml:space="preserve">Išsami informacija apie šį vaistą pateikiama Valstybinės vaistų kontrolės tarnybos prie Lietuvos Respublikos sveikatos apsaugos ministerijos tinklalapyje </w:t>
      </w:r>
      <w:r w:rsidRPr="00D155FE">
        <w:rPr>
          <w:color w:val="0000FF"/>
          <w:lang w:val="lt-LT"/>
        </w:rPr>
        <w:t>http://www.vvkt.lt/</w:t>
      </w:r>
    </w:p>
    <w:p w14:paraId="752DDAA5" w14:textId="77777777" w:rsidR="00556DBB" w:rsidRPr="00D155FE" w:rsidRDefault="00556DBB" w:rsidP="00556DBB">
      <w:pPr>
        <w:rPr>
          <w:lang w:val="lt-LT"/>
        </w:rPr>
      </w:pPr>
    </w:p>
    <w:p w14:paraId="7B29E878" w14:textId="77777777" w:rsidR="00556DBB" w:rsidRPr="00D155FE" w:rsidRDefault="00556DBB" w:rsidP="00556DBB">
      <w:pPr>
        <w:rPr>
          <w:lang w:val="lt-LT"/>
        </w:rPr>
      </w:pPr>
      <w:r w:rsidRPr="00D155FE">
        <w:rPr>
          <w:lang w:val="lt-LT"/>
        </w:rPr>
        <w:t>-----------------------------------------------------------------------------------------------------------------</w:t>
      </w:r>
    </w:p>
    <w:p w14:paraId="11C83F9A" w14:textId="77777777" w:rsidR="00556DBB" w:rsidRPr="00D155FE" w:rsidRDefault="00556DBB" w:rsidP="00556DBB">
      <w:pPr>
        <w:rPr>
          <w:lang w:val="lt-LT"/>
        </w:rPr>
      </w:pPr>
    </w:p>
    <w:p w14:paraId="4A3CC219" w14:textId="77777777" w:rsidR="00556DBB" w:rsidRPr="00D155FE" w:rsidRDefault="00556DBB" w:rsidP="00556DBB">
      <w:pPr>
        <w:rPr>
          <w:lang w:val="lt-LT"/>
        </w:rPr>
      </w:pPr>
      <w:r w:rsidRPr="00D155FE">
        <w:rPr>
          <w:lang w:val="lt-LT"/>
        </w:rPr>
        <w:t>Toliau pateikta informacija skirta tik sveikatos priežiūros specialistams</w:t>
      </w:r>
    </w:p>
    <w:p w14:paraId="17EF1A0B" w14:textId="77777777" w:rsidR="00556DBB" w:rsidRPr="00D155FE" w:rsidRDefault="00556DBB" w:rsidP="00556DBB">
      <w:pPr>
        <w:rPr>
          <w:lang w:val="lt-LT"/>
        </w:rPr>
      </w:pPr>
    </w:p>
    <w:p w14:paraId="4AC6CD1F" w14:textId="77777777" w:rsidR="00556DBB" w:rsidRPr="00D155FE" w:rsidRDefault="00556DBB" w:rsidP="00556DBB">
      <w:pPr>
        <w:rPr>
          <w:b/>
          <w:lang w:val="lt-LT"/>
        </w:rPr>
      </w:pPr>
      <w:r w:rsidRPr="00D155FE">
        <w:rPr>
          <w:b/>
          <w:lang w:val="lt-LT"/>
        </w:rPr>
        <w:t>Kaip vaistą paruošti injekcijai?</w:t>
      </w:r>
    </w:p>
    <w:p w14:paraId="47B7EFC9" w14:textId="77777777" w:rsidR="00556DBB" w:rsidRPr="00D155FE" w:rsidRDefault="00556DBB" w:rsidP="00556DBB">
      <w:pPr>
        <w:rPr>
          <w:lang w:val="lt-LT"/>
        </w:rPr>
      </w:pPr>
      <w:r w:rsidRPr="00D155FE">
        <w:rPr>
          <w:lang w:val="lt-LT"/>
        </w:rPr>
        <w:t>Atidžiai laikykitės toliau pateiktų nurodymų.</w:t>
      </w:r>
    </w:p>
    <w:p w14:paraId="7676BD78" w14:textId="77777777" w:rsidR="00556DBB" w:rsidRPr="00D155FE" w:rsidRDefault="00556DBB" w:rsidP="00556DBB">
      <w:pPr>
        <w:rPr>
          <w:lang w:val="lt-LT"/>
        </w:rPr>
      </w:pPr>
      <w:r w:rsidRPr="00D155FE">
        <w:rPr>
          <w:lang w:val="lt-LT"/>
        </w:rPr>
        <w:t xml:space="preserve">Miltelius tirpinant, būtina laikytis </w:t>
      </w:r>
      <w:proofErr w:type="spellStart"/>
      <w:r w:rsidRPr="00D155FE">
        <w:rPr>
          <w:lang w:val="lt-LT"/>
        </w:rPr>
        <w:t>aseptinės</w:t>
      </w:r>
      <w:proofErr w:type="spellEnd"/>
      <w:r w:rsidRPr="00D155FE">
        <w:rPr>
          <w:lang w:val="lt-LT"/>
        </w:rPr>
        <w:t xml:space="preserve"> technikos.</w:t>
      </w:r>
    </w:p>
    <w:p w14:paraId="444FA16D" w14:textId="77777777" w:rsidR="00556DBB" w:rsidRPr="00D155FE" w:rsidRDefault="00556DBB" w:rsidP="00556DBB">
      <w:pPr>
        <w:rPr>
          <w:lang w:val="lt-LT"/>
        </w:rPr>
      </w:pPr>
    </w:p>
    <w:p w14:paraId="3DF09DC0" w14:textId="77777777" w:rsidR="00556DBB" w:rsidRPr="00D155FE" w:rsidRDefault="00556DBB" w:rsidP="00556DBB">
      <w:pPr>
        <w:rPr>
          <w:b/>
          <w:lang w:val="lt-LT"/>
        </w:rPr>
      </w:pPr>
      <w:r w:rsidRPr="00D155FE">
        <w:rPr>
          <w:b/>
          <w:lang w:val="lt-LT"/>
        </w:rPr>
        <w:t>Svarbu</w:t>
      </w:r>
    </w:p>
    <w:p w14:paraId="52E0AFB5" w14:textId="77777777" w:rsidR="00556DBB" w:rsidRPr="00D155FE" w:rsidRDefault="00556DBB" w:rsidP="00556DBB">
      <w:pPr>
        <w:rPr>
          <w:lang w:val="lt-LT"/>
        </w:rPr>
      </w:pPr>
      <w:r w:rsidRPr="00D155FE">
        <w:rPr>
          <w:lang w:val="lt-LT"/>
        </w:rPr>
        <w:t>Paruoštą preparatą reikia leisti nedelsiant.</w:t>
      </w:r>
    </w:p>
    <w:p w14:paraId="10C18E3F" w14:textId="77777777" w:rsidR="00556DBB" w:rsidRPr="00D155FE" w:rsidRDefault="00556DBB" w:rsidP="00556DBB">
      <w:pPr>
        <w:rPr>
          <w:lang w:val="lt-LT"/>
        </w:rPr>
      </w:pPr>
      <w:r w:rsidRPr="00D155FE">
        <w:rPr>
          <w:lang w:val="lt-LT"/>
        </w:rPr>
        <w:t>Vieno flakono turinys tinka vartoti tik vieną kartą.</w:t>
      </w:r>
    </w:p>
    <w:p w14:paraId="6C7AB20B" w14:textId="77777777" w:rsidR="00556DBB" w:rsidRPr="00D155FE" w:rsidRDefault="00556DBB" w:rsidP="00556DBB">
      <w:pPr>
        <w:rPr>
          <w:lang w:val="lt-LT"/>
        </w:rPr>
      </w:pPr>
      <w:r w:rsidRPr="00D155FE">
        <w:rPr>
          <w:lang w:val="lt-LT"/>
        </w:rPr>
        <w:t>Patikrinkite rinkinio sudėtį ir įsitikinkite, kad pakuotėje yra visi pakuotės lapelyje išvardyti vienetai.</w:t>
      </w:r>
    </w:p>
    <w:p w14:paraId="3A0D41D0" w14:textId="77777777" w:rsidR="00556DBB" w:rsidRPr="00D155FE" w:rsidRDefault="00556DBB" w:rsidP="00556DBB">
      <w:pPr>
        <w:rPr>
          <w:lang w:val="lt-LT"/>
        </w:rPr>
      </w:pPr>
    </w:p>
    <w:p w14:paraId="29A29F1B" w14:textId="77777777" w:rsidR="00556DBB" w:rsidRPr="00D155FE" w:rsidRDefault="00556DBB" w:rsidP="00556DBB">
      <w:pPr>
        <w:rPr>
          <w:b/>
          <w:lang w:val="lt-LT"/>
        </w:rPr>
      </w:pPr>
      <w:r w:rsidRPr="00D155FE">
        <w:rPr>
          <w:b/>
          <w:lang w:val="lt-LT"/>
        </w:rPr>
        <w:t>Kiekvienoje pakuotėje yra:</w:t>
      </w:r>
    </w:p>
    <w:p w14:paraId="5EBEA0C7" w14:textId="77777777" w:rsidR="00556DBB" w:rsidRPr="00D155FE" w:rsidRDefault="00556DBB" w:rsidP="00556DBB">
      <w:pPr>
        <w:ind w:left="567" w:hanging="567"/>
        <w:rPr>
          <w:lang w:val="lt-LT"/>
        </w:rPr>
      </w:pPr>
      <w:r w:rsidRPr="00D155FE">
        <w:rPr>
          <w:lang w:val="lt-LT"/>
        </w:rPr>
        <w:t xml:space="preserve">1 (vienas) </w:t>
      </w:r>
      <w:proofErr w:type="spellStart"/>
      <w:r w:rsidRPr="00D155FE">
        <w:rPr>
          <w:lang w:val="lt-LT"/>
        </w:rPr>
        <w:t>Lutrate</w:t>
      </w:r>
      <w:proofErr w:type="spellEnd"/>
      <w:r w:rsidRPr="00D155FE">
        <w:rPr>
          <w:lang w:val="lt-LT"/>
        </w:rPr>
        <w:t xml:space="preserve"> </w:t>
      </w:r>
      <w:proofErr w:type="spellStart"/>
      <w:r w:rsidRPr="00D155FE">
        <w:rPr>
          <w:lang w:val="lt-LT"/>
        </w:rPr>
        <w:t>Depot</w:t>
      </w:r>
      <w:proofErr w:type="spellEnd"/>
      <w:r w:rsidRPr="00D155FE">
        <w:rPr>
          <w:lang w:val="lt-LT"/>
        </w:rPr>
        <w:t xml:space="preserve"> (</w:t>
      </w:r>
      <w:proofErr w:type="spellStart"/>
      <w:r w:rsidRPr="00D155FE">
        <w:rPr>
          <w:lang w:val="lt-LT"/>
        </w:rPr>
        <w:t>leuprorelino</w:t>
      </w:r>
      <w:proofErr w:type="spellEnd"/>
      <w:r w:rsidRPr="00D155FE">
        <w:rPr>
          <w:lang w:val="lt-LT"/>
        </w:rPr>
        <w:t xml:space="preserve"> acetato) 22,5 mg miltelių injekcinei suspensijai flakonas;</w:t>
      </w:r>
    </w:p>
    <w:p w14:paraId="522AE78E" w14:textId="77777777" w:rsidR="00556DBB" w:rsidRPr="00D155FE" w:rsidRDefault="00556DBB" w:rsidP="00556DBB">
      <w:pPr>
        <w:tabs>
          <w:tab w:val="left" w:pos="0"/>
        </w:tabs>
        <w:rPr>
          <w:lang w:val="lt-LT"/>
        </w:rPr>
      </w:pPr>
      <w:r w:rsidRPr="00D155FE">
        <w:rPr>
          <w:lang w:val="lt-LT"/>
        </w:rPr>
        <w:t>1 (vienas) užpildytas švirkštas, kuriame yra 2 ml tirpiklio (0,8</w:t>
      </w:r>
      <w:r w:rsidRPr="00D155FE">
        <w:rPr>
          <w:lang w:val="lt-LT"/>
        </w:rPr>
        <w:sym w:font="Symbol" w:char="0025"/>
      </w:r>
      <w:r w:rsidRPr="00D155FE">
        <w:rPr>
          <w:lang w:val="lt-LT"/>
        </w:rPr>
        <w:t xml:space="preserve"> </w:t>
      </w:r>
      <w:proofErr w:type="spellStart"/>
      <w:r w:rsidRPr="00D155FE">
        <w:rPr>
          <w:lang w:val="lt-LT"/>
        </w:rPr>
        <w:t>manitolio</w:t>
      </w:r>
      <w:proofErr w:type="spellEnd"/>
      <w:r w:rsidRPr="00D155FE">
        <w:rPr>
          <w:lang w:val="lt-LT"/>
        </w:rPr>
        <w:t xml:space="preserve"> injekcinio tirpalo) suspensijai ruošti; </w:t>
      </w:r>
    </w:p>
    <w:p w14:paraId="530216B0" w14:textId="77777777" w:rsidR="00556DBB" w:rsidRPr="00D155FE" w:rsidRDefault="00556DBB" w:rsidP="00556DBB">
      <w:pPr>
        <w:rPr>
          <w:lang w:val="lt-LT"/>
        </w:rPr>
      </w:pPr>
      <w:r w:rsidRPr="00D155FE">
        <w:rPr>
          <w:lang w:val="lt-LT"/>
        </w:rPr>
        <w:t>1 (vienas) prietaisas tirpinimui ir 1 (viena) vienkartinė sterili injekcinė adata.</w:t>
      </w:r>
    </w:p>
    <w:p w14:paraId="122D518E" w14:textId="77777777" w:rsidR="00556DBB" w:rsidRPr="00D155FE" w:rsidRDefault="00556DBB" w:rsidP="00556DBB">
      <w:pPr>
        <w:rPr>
          <w:lang w:val="lt-LT"/>
        </w:rPr>
      </w:pPr>
    </w:p>
    <w:tbl>
      <w:tblPr>
        <w:tblW w:w="0" w:type="auto"/>
        <w:tblLayout w:type="fixed"/>
        <w:tblLook w:val="04A0" w:firstRow="1" w:lastRow="0" w:firstColumn="1" w:lastColumn="0" w:noHBand="0" w:noVBand="1"/>
      </w:tblPr>
      <w:tblGrid>
        <w:gridCol w:w="2829"/>
        <w:gridCol w:w="288"/>
        <w:gridCol w:w="2829"/>
        <w:gridCol w:w="289"/>
        <w:gridCol w:w="2970"/>
      </w:tblGrid>
      <w:tr w:rsidR="00556DBB" w:rsidRPr="00D868D9" w14:paraId="2520B004" w14:textId="77777777" w:rsidTr="001451B6">
        <w:trPr>
          <w:trHeight w:val="640"/>
        </w:trPr>
        <w:tc>
          <w:tcPr>
            <w:tcW w:w="2829" w:type="dxa"/>
            <w:tcBorders>
              <w:top w:val="single" w:sz="12" w:space="0" w:color="548DD4"/>
              <w:left w:val="single" w:sz="12" w:space="0" w:color="548DD4"/>
              <w:right w:val="single" w:sz="12" w:space="0" w:color="548DD4"/>
            </w:tcBorders>
            <w:shd w:val="clear" w:color="auto" w:fill="auto"/>
          </w:tcPr>
          <w:p w14:paraId="6F9E7279" w14:textId="77777777" w:rsidR="00556DBB" w:rsidRPr="00037CCC" w:rsidRDefault="00556DBB" w:rsidP="001451B6">
            <w:pPr>
              <w:jc w:val="both"/>
              <w:rPr>
                <w:color w:val="548DD4"/>
                <w:lang w:val="en-US"/>
              </w:rPr>
            </w:pPr>
            <w:r w:rsidRPr="00D155FE">
              <w:rPr>
                <w:noProof/>
                <w:lang w:val="lt-LT" w:eastAsia="lt-LT"/>
              </w:rPr>
              <w:drawing>
                <wp:anchor distT="0" distB="0" distL="114300" distR="114300" simplePos="0" relativeHeight="251662336" behindDoc="0" locked="0" layoutInCell="1" allowOverlap="1" wp14:anchorId="7DEF15E0" wp14:editId="58273A12">
                  <wp:simplePos x="0" y="0"/>
                  <wp:positionH relativeFrom="column">
                    <wp:posOffset>53340</wp:posOffset>
                  </wp:positionH>
                  <wp:positionV relativeFrom="paragraph">
                    <wp:posOffset>280670</wp:posOffset>
                  </wp:positionV>
                  <wp:extent cx="1503680" cy="1027430"/>
                  <wp:effectExtent l="0" t="0" r="1270" b="1270"/>
                  <wp:wrapNone/>
                  <wp:docPr id="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3680"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CCC">
              <w:rPr>
                <w:color w:val="548DD4"/>
                <w:lang w:val="en-US"/>
              </w:rPr>
              <w:t>1</w:t>
            </w:r>
          </w:p>
        </w:tc>
        <w:tc>
          <w:tcPr>
            <w:tcW w:w="288" w:type="dxa"/>
            <w:tcBorders>
              <w:left w:val="single" w:sz="12" w:space="0" w:color="548DD4"/>
              <w:right w:val="single" w:sz="12" w:space="0" w:color="548DD4"/>
            </w:tcBorders>
            <w:shd w:val="clear" w:color="auto" w:fill="auto"/>
          </w:tcPr>
          <w:p w14:paraId="2C9A8D82" w14:textId="77777777" w:rsidR="00556DBB" w:rsidRPr="00037CCC" w:rsidRDefault="00556DBB" w:rsidP="001451B6">
            <w:pPr>
              <w:jc w:val="both"/>
              <w:rPr>
                <w:color w:val="548DD4"/>
                <w:lang w:val="en-US"/>
              </w:rPr>
            </w:pPr>
          </w:p>
        </w:tc>
        <w:tc>
          <w:tcPr>
            <w:tcW w:w="2829" w:type="dxa"/>
            <w:tcBorders>
              <w:top w:val="single" w:sz="12" w:space="0" w:color="548DD4"/>
              <w:left w:val="single" w:sz="12" w:space="0" w:color="548DD4"/>
              <w:right w:val="single" w:sz="12" w:space="0" w:color="548DD4"/>
            </w:tcBorders>
            <w:shd w:val="clear" w:color="auto" w:fill="auto"/>
          </w:tcPr>
          <w:p w14:paraId="40339050" w14:textId="77777777" w:rsidR="00556DBB" w:rsidRPr="00037CCC" w:rsidRDefault="00556DBB" w:rsidP="001451B6">
            <w:pPr>
              <w:jc w:val="both"/>
              <w:rPr>
                <w:color w:val="548DD4"/>
                <w:lang w:val="en-US"/>
              </w:rPr>
            </w:pPr>
            <w:r w:rsidRPr="00D155FE">
              <w:rPr>
                <w:noProof/>
                <w:lang w:val="lt-LT" w:eastAsia="lt-LT"/>
              </w:rPr>
              <w:drawing>
                <wp:anchor distT="0" distB="0" distL="114300" distR="114300" simplePos="0" relativeHeight="251660288" behindDoc="0" locked="0" layoutInCell="1" allowOverlap="1" wp14:anchorId="73EB9C94" wp14:editId="30E2C404">
                  <wp:simplePos x="0" y="0"/>
                  <wp:positionH relativeFrom="column">
                    <wp:posOffset>42545</wp:posOffset>
                  </wp:positionH>
                  <wp:positionV relativeFrom="paragraph">
                    <wp:posOffset>158750</wp:posOffset>
                  </wp:positionV>
                  <wp:extent cx="1541145" cy="1007745"/>
                  <wp:effectExtent l="0" t="0" r="1905" b="1905"/>
                  <wp:wrapNone/>
                  <wp:docPr id="3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1145" cy="1007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CCC">
              <w:rPr>
                <w:color w:val="548DD4"/>
                <w:lang w:val="en-US"/>
              </w:rPr>
              <w:t>2</w:t>
            </w:r>
          </w:p>
        </w:tc>
        <w:tc>
          <w:tcPr>
            <w:tcW w:w="289" w:type="dxa"/>
            <w:tcBorders>
              <w:left w:val="single" w:sz="12" w:space="0" w:color="548DD4"/>
              <w:right w:val="single" w:sz="12" w:space="0" w:color="548DD4"/>
            </w:tcBorders>
            <w:shd w:val="clear" w:color="auto" w:fill="auto"/>
          </w:tcPr>
          <w:p w14:paraId="15342FF9" w14:textId="77777777" w:rsidR="00556DBB" w:rsidRPr="00037CCC" w:rsidRDefault="00556DBB" w:rsidP="001451B6">
            <w:pPr>
              <w:jc w:val="both"/>
              <w:rPr>
                <w:color w:val="548DD4"/>
                <w:lang w:val="en-US"/>
              </w:rPr>
            </w:pPr>
          </w:p>
        </w:tc>
        <w:tc>
          <w:tcPr>
            <w:tcW w:w="2970" w:type="dxa"/>
            <w:tcBorders>
              <w:top w:val="single" w:sz="12" w:space="0" w:color="548DD4"/>
              <w:left w:val="single" w:sz="12" w:space="0" w:color="548DD4"/>
              <w:right w:val="single" w:sz="12" w:space="0" w:color="548DD4"/>
            </w:tcBorders>
            <w:shd w:val="clear" w:color="auto" w:fill="auto"/>
          </w:tcPr>
          <w:p w14:paraId="0E210DF2" w14:textId="77777777" w:rsidR="00556DBB" w:rsidRPr="00037CCC" w:rsidRDefault="00556DBB" w:rsidP="001451B6">
            <w:pPr>
              <w:jc w:val="both"/>
              <w:rPr>
                <w:color w:val="548DD4"/>
                <w:lang w:val="en-US"/>
              </w:rPr>
            </w:pPr>
            <w:r w:rsidRPr="00D155FE">
              <w:rPr>
                <w:noProof/>
                <w:lang w:val="lt-LT" w:eastAsia="lt-LT"/>
              </w:rPr>
              <w:drawing>
                <wp:anchor distT="0" distB="0" distL="114300" distR="114300" simplePos="0" relativeHeight="251661312" behindDoc="1" locked="0" layoutInCell="1" allowOverlap="1" wp14:anchorId="068696D0" wp14:editId="7454565E">
                  <wp:simplePos x="0" y="0"/>
                  <wp:positionH relativeFrom="column">
                    <wp:posOffset>-57150</wp:posOffset>
                  </wp:positionH>
                  <wp:positionV relativeFrom="paragraph">
                    <wp:posOffset>195580</wp:posOffset>
                  </wp:positionV>
                  <wp:extent cx="1704340" cy="970915"/>
                  <wp:effectExtent l="0" t="0" r="0" b="635"/>
                  <wp:wrapTight wrapText="bothSides">
                    <wp:wrapPolygon edited="0">
                      <wp:start x="0" y="0"/>
                      <wp:lineTo x="0" y="21190"/>
                      <wp:lineTo x="21246" y="21190"/>
                      <wp:lineTo x="21246" y="0"/>
                      <wp:lineTo x="0" y="0"/>
                    </wp:wrapPolygon>
                  </wp:wrapTight>
                  <wp:docPr id="3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340" cy="970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CCC">
              <w:rPr>
                <w:color w:val="548DD4"/>
                <w:lang w:val="en-US"/>
              </w:rPr>
              <w:t>3</w:t>
            </w:r>
          </w:p>
        </w:tc>
      </w:tr>
      <w:tr w:rsidR="00556DBB" w:rsidRPr="00D868D9" w14:paraId="47E1C13D" w14:textId="77777777" w:rsidTr="001451B6">
        <w:trPr>
          <w:trHeight w:val="422"/>
        </w:trPr>
        <w:tc>
          <w:tcPr>
            <w:tcW w:w="2829" w:type="dxa"/>
            <w:tcBorders>
              <w:left w:val="single" w:sz="12" w:space="0" w:color="548DD4"/>
              <w:right w:val="single" w:sz="12" w:space="0" w:color="548DD4"/>
            </w:tcBorders>
            <w:shd w:val="clear" w:color="auto" w:fill="auto"/>
            <w:vAlign w:val="center"/>
          </w:tcPr>
          <w:p w14:paraId="720D5EA5" w14:textId="77777777" w:rsidR="00556DBB" w:rsidRPr="00037CCC" w:rsidRDefault="00556DBB" w:rsidP="001451B6">
            <w:pPr>
              <w:jc w:val="center"/>
              <w:rPr>
                <w:lang w:val="en-US"/>
              </w:rPr>
            </w:pPr>
          </w:p>
        </w:tc>
        <w:tc>
          <w:tcPr>
            <w:tcW w:w="288" w:type="dxa"/>
            <w:tcBorders>
              <w:left w:val="single" w:sz="12" w:space="0" w:color="548DD4"/>
              <w:right w:val="single" w:sz="12" w:space="0" w:color="548DD4"/>
            </w:tcBorders>
            <w:shd w:val="clear" w:color="auto" w:fill="auto"/>
            <w:vAlign w:val="center"/>
          </w:tcPr>
          <w:p w14:paraId="05F4CDF1" w14:textId="77777777" w:rsidR="00556DBB" w:rsidRPr="00037CCC" w:rsidRDefault="00556DBB" w:rsidP="001451B6">
            <w:pPr>
              <w:jc w:val="center"/>
              <w:rPr>
                <w:lang w:val="en-US"/>
              </w:rPr>
            </w:pPr>
          </w:p>
        </w:tc>
        <w:tc>
          <w:tcPr>
            <w:tcW w:w="2829" w:type="dxa"/>
            <w:tcBorders>
              <w:left w:val="single" w:sz="12" w:space="0" w:color="548DD4"/>
              <w:right w:val="single" w:sz="12" w:space="0" w:color="548DD4"/>
            </w:tcBorders>
            <w:shd w:val="clear" w:color="auto" w:fill="auto"/>
            <w:vAlign w:val="center"/>
          </w:tcPr>
          <w:p w14:paraId="1B8D3C8B" w14:textId="77777777" w:rsidR="00556DBB" w:rsidRPr="00037CCC" w:rsidRDefault="00556DBB" w:rsidP="001451B6">
            <w:pPr>
              <w:jc w:val="center"/>
              <w:rPr>
                <w:lang w:val="en-US"/>
              </w:rPr>
            </w:pPr>
          </w:p>
        </w:tc>
        <w:tc>
          <w:tcPr>
            <w:tcW w:w="289" w:type="dxa"/>
            <w:tcBorders>
              <w:left w:val="single" w:sz="12" w:space="0" w:color="548DD4"/>
              <w:right w:val="single" w:sz="12" w:space="0" w:color="548DD4"/>
            </w:tcBorders>
            <w:shd w:val="clear" w:color="auto" w:fill="auto"/>
            <w:vAlign w:val="center"/>
          </w:tcPr>
          <w:p w14:paraId="1458577F" w14:textId="77777777" w:rsidR="00556DBB" w:rsidRPr="00037CCC" w:rsidRDefault="00556DBB" w:rsidP="001451B6">
            <w:pPr>
              <w:jc w:val="center"/>
              <w:rPr>
                <w:lang w:val="en-US"/>
              </w:rPr>
            </w:pPr>
          </w:p>
        </w:tc>
        <w:tc>
          <w:tcPr>
            <w:tcW w:w="2970" w:type="dxa"/>
            <w:tcBorders>
              <w:left w:val="single" w:sz="12" w:space="0" w:color="548DD4"/>
              <w:right w:val="single" w:sz="12" w:space="0" w:color="548DD4"/>
            </w:tcBorders>
            <w:shd w:val="clear" w:color="auto" w:fill="auto"/>
            <w:vAlign w:val="center"/>
          </w:tcPr>
          <w:p w14:paraId="1C21630E" w14:textId="77777777" w:rsidR="00556DBB" w:rsidRPr="00037CCC" w:rsidRDefault="00556DBB" w:rsidP="001451B6">
            <w:pPr>
              <w:jc w:val="center"/>
              <w:rPr>
                <w:lang w:val="en-US"/>
              </w:rPr>
            </w:pPr>
          </w:p>
        </w:tc>
      </w:tr>
      <w:tr w:rsidR="00556DBB" w:rsidRPr="00D868D9" w14:paraId="40D622E3" w14:textId="77777777" w:rsidTr="001451B6">
        <w:trPr>
          <w:trHeight w:val="2734"/>
        </w:trPr>
        <w:tc>
          <w:tcPr>
            <w:tcW w:w="2829" w:type="dxa"/>
            <w:tcBorders>
              <w:left w:val="single" w:sz="12" w:space="0" w:color="548DD4"/>
              <w:bottom w:val="single" w:sz="12" w:space="0" w:color="548DD4"/>
              <w:right w:val="single" w:sz="12" w:space="0" w:color="548DD4"/>
            </w:tcBorders>
            <w:shd w:val="clear" w:color="auto" w:fill="auto"/>
            <w:vAlign w:val="center"/>
          </w:tcPr>
          <w:p w14:paraId="3ABF20FE" w14:textId="77777777" w:rsidR="00556DBB" w:rsidRPr="00037CCC" w:rsidRDefault="00556DBB" w:rsidP="001451B6">
            <w:pPr>
              <w:rPr>
                <w:lang w:val="en-US"/>
              </w:rPr>
            </w:pPr>
            <w:proofErr w:type="spellStart"/>
            <w:r w:rsidRPr="00037CCC">
              <w:t>Nuimti</w:t>
            </w:r>
            <w:proofErr w:type="spellEnd"/>
            <w:r w:rsidRPr="00037CCC">
              <w:t xml:space="preserve"> </w:t>
            </w:r>
            <w:r w:rsidRPr="00D155FE">
              <w:rPr>
                <w:lang w:val="lt-LT"/>
              </w:rPr>
              <w:t>flakono dangtelį.</w:t>
            </w:r>
          </w:p>
        </w:tc>
        <w:tc>
          <w:tcPr>
            <w:tcW w:w="288" w:type="dxa"/>
            <w:tcBorders>
              <w:left w:val="single" w:sz="12" w:space="0" w:color="548DD4"/>
              <w:bottom w:val="nil"/>
              <w:right w:val="single" w:sz="12" w:space="0" w:color="548DD4"/>
            </w:tcBorders>
            <w:shd w:val="clear" w:color="auto" w:fill="auto"/>
          </w:tcPr>
          <w:p w14:paraId="51619653" w14:textId="77777777" w:rsidR="00556DBB" w:rsidRPr="00037CCC" w:rsidRDefault="00556DBB" w:rsidP="001451B6">
            <w:pPr>
              <w:rPr>
                <w:lang w:val="en-US"/>
              </w:rPr>
            </w:pPr>
          </w:p>
        </w:tc>
        <w:tc>
          <w:tcPr>
            <w:tcW w:w="2829" w:type="dxa"/>
            <w:tcBorders>
              <w:left w:val="single" w:sz="12" w:space="0" w:color="548DD4"/>
              <w:bottom w:val="single" w:sz="12" w:space="0" w:color="548DD4"/>
              <w:right w:val="single" w:sz="12" w:space="0" w:color="548DD4"/>
            </w:tcBorders>
            <w:shd w:val="clear" w:color="auto" w:fill="auto"/>
          </w:tcPr>
          <w:p w14:paraId="27D0D721" w14:textId="77777777" w:rsidR="00556DBB" w:rsidRPr="00037CCC" w:rsidRDefault="00556DBB" w:rsidP="001451B6"/>
          <w:p w14:paraId="11D9D2D3" w14:textId="77777777" w:rsidR="00556DBB" w:rsidRPr="00037CCC" w:rsidRDefault="00556DBB" w:rsidP="001451B6"/>
          <w:p w14:paraId="6C79A737" w14:textId="77777777" w:rsidR="00556DBB" w:rsidRPr="00037CCC" w:rsidRDefault="00556DBB" w:rsidP="001451B6"/>
          <w:p w14:paraId="1210DC86" w14:textId="77777777" w:rsidR="00556DBB" w:rsidRPr="00037CCC" w:rsidRDefault="00556DBB" w:rsidP="001451B6"/>
          <w:p w14:paraId="2BE8B7C1" w14:textId="77777777" w:rsidR="00556DBB" w:rsidRPr="00037CCC" w:rsidRDefault="00556DBB" w:rsidP="001451B6">
            <w:pPr>
              <w:rPr>
                <w:lang w:val="en-US"/>
              </w:rPr>
            </w:pPr>
            <w:proofErr w:type="spellStart"/>
            <w:r w:rsidRPr="00037CCC">
              <w:t>Prijungti</w:t>
            </w:r>
            <w:proofErr w:type="spellEnd"/>
            <w:r w:rsidRPr="00037CCC">
              <w:t xml:space="preserve"> </w:t>
            </w:r>
            <w:proofErr w:type="spellStart"/>
            <w:r w:rsidRPr="00037CCC">
              <w:t>sujungiklio</w:t>
            </w:r>
            <w:proofErr w:type="spellEnd"/>
            <w:r w:rsidRPr="00037CCC">
              <w:t xml:space="preserve"> </w:t>
            </w:r>
            <w:proofErr w:type="spellStart"/>
            <w:r w:rsidRPr="00037CCC">
              <w:t>sistemą</w:t>
            </w:r>
            <w:proofErr w:type="spellEnd"/>
            <w:r w:rsidRPr="00037CCC">
              <w:t xml:space="preserve"> (</w:t>
            </w:r>
            <w:proofErr w:type="spellStart"/>
            <w:r w:rsidRPr="00037CCC">
              <w:t>purpurinės</w:t>
            </w:r>
            <w:proofErr w:type="spellEnd"/>
            <w:r w:rsidRPr="00037CCC">
              <w:t xml:space="preserve"> </w:t>
            </w:r>
            <w:proofErr w:type="spellStart"/>
            <w:r w:rsidRPr="00037CCC">
              <w:t>spalvos</w:t>
            </w:r>
            <w:proofErr w:type="spellEnd"/>
            <w:r w:rsidRPr="00037CCC">
              <w:t xml:space="preserve">) </w:t>
            </w:r>
            <w:proofErr w:type="spellStart"/>
            <w:r w:rsidRPr="00037CCC">
              <w:t>prie</w:t>
            </w:r>
            <w:proofErr w:type="spellEnd"/>
            <w:r w:rsidRPr="00037CCC">
              <w:t xml:space="preserve"> </w:t>
            </w:r>
            <w:proofErr w:type="spellStart"/>
            <w:r w:rsidRPr="00037CCC">
              <w:t>flakono</w:t>
            </w:r>
            <w:proofErr w:type="spellEnd"/>
            <w:r w:rsidRPr="00037CCC">
              <w:t xml:space="preserve">, </w:t>
            </w:r>
            <w:proofErr w:type="spellStart"/>
            <w:r w:rsidRPr="00037CCC">
              <w:t>kol</w:t>
            </w:r>
            <w:proofErr w:type="spellEnd"/>
            <w:r w:rsidRPr="00037CCC">
              <w:t xml:space="preserve"> </w:t>
            </w:r>
            <w:proofErr w:type="spellStart"/>
            <w:r w:rsidRPr="00037CCC">
              <w:t>trakštels</w:t>
            </w:r>
            <w:proofErr w:type="spellEnd"/>
            <w:r w:rsidRPr="00037CCC">
              <w:t>.</w:t>
            </w:r>
          </w:p>
        </w:tc>
        <w:tc>
          <w:tcPr>
            <w:tcW w:w="289" w:type="dxa"/>
            <w:tcBorders>
              <w:left w:val="single" w:sz="12" w:space="0" w:color="548DD4"/>
              <w:bottom w:val="nil"/>
              <w:right w:val="single" w:sz="12" w:space="0" w:color="548DD4"/>
            </w:tcBorders>
            <w:shd w:val="clear" w:color="auto" w:fill="auto"/>
          </w:tcPr>
          <w:p w14:paraId="19DE2E00" w14:textId="77777777" w:rsidR="00556DBB" w:rsidRPr="00037CCC" w:rsidRDefault="00556DBB" w:rsidP="001451B6">
            <w:pPr>
              <w:rPr>
                <w:lang w:val="en-US"/>
              </w:rPr>
            </w:pPr>
          </w:p>
        </w:tc>
        <w:tc>
          <w:tcPr>
            <w:tcW w:w="2970" w:type="dxa"/>
            <w:tcBorders>
              <w:left w:val="single" w:sz="12" w:space="0" w:color="548DD4"/>
              <w:bottom w:val="single" w:sz="12" w:space="0" w:color="548DD4"/>
              <w:right w:val="single" w:sz="12" w:space="0" w:color="548DD4"/>
            </w:tcBorders>
            <w:shd w:val="clear" w:color="auto" w:fill="auto"/>
          </w:tcPr>
          <w:p w14:paraId="7B976307" w14:textId="77777777" w:rsidR="00556DBB" w:rsidRPr="00037CCC" w:rsidRDefault="00556DBB" w:rsidP="001451B6">
            <w:pPr>
              <w:rPr>
                <w:lang w:val="en-US"/>
              </w:rPr>
            </w:pPr>
          </w:p>
          <w:p w14:paraId="79BF0A1C" w14:textId="77777777" w:rsidR="00556DBB" w:rsidRPr="00037CCC" w:rsidRDefault="00556DBB" w:rsidP="001451B6">
            <w:pPr>
              <w:rPr>
                <w:lang w:val="en-US"/>
              </w:rPr>
            </w:pPr>
          </w:p>
          <w:p w14:paraId="30F3DD11" w14:textId="77777777" w:rsidR="00556DBB" w:rsidRPr="00037CCC" w:rsidRDefault="00556DBB" w:rsidP="001451B6">
            <w:pPr>
              <w:rPr>
                <w:lang w:val="en-US"/>
              </w:rPr>
            </w:pPr>
          </w:p>
          <w:p w14:paraId="1674A99F" w14:textId="77777777" w:rsidR="00556DBB" w:rsidRPr="00037CCC" w:rsidRDefault="00556DBB" w:rsidP="001451B6">
            <w:pPr>
              <w:rPr>
                <w:lang w:val="en-US"/>
              </w:rPr>
            </w:pPr>
          </w:p>
          <w:p w14:paraId="149C0770" w14:textId="77777777" w:rsidR="00556DBB" w:rsidRPr="00037CCC" w:rsidRDefault="00556DBB" w:rsidP="001451B6">
            <w:pPr>
              <w:rPr>
                <w:lang w:val="en-US"/>
              </w:rPr>
            </w:pPr>
            <w:proofErr w:type="spellStart"/>
            <w:r w:rsidRPr="00037CCC">
              <w:t>Prijungti</w:t>
            </w:r>
            <w:proofErr w:type="spellEnd"/>
            <w:r w:rsidRPr="00037CCC">
              <w:t xml:space="preserve"> </w:t>
            </w:r>
            <w:proofErr w:type="spellStart"/>
            <w:r w:rsidRPr="00037CCC">
              <w:t>prie</w:t>
            </w:r>
            <w:proofErr w:type="spellEnd"/>
            <w:r w:rsidRPr="00037CCC">
              <w:t xml:space="preserve"> </w:t>
            </w:r>
            <w:proofErr w:type="spellStart"/>
            <w:r w:rsidRPr="00037CCC">
              <w:t>tirpiklio</w:t>
            </w:r>
            <w:proofErr w:type="spellEnd"/>
            <w:r w:rsidRPr="00037CCC">
              <w:t xml:space="preserve"> </w:t>
            </w:r>
            <w:proofErr w:type="spellStart"/>
            <w:r w:rsidRPr="00037CCC">
              <w:t>švirkšto</w:t>
            </w:r>
            <w:proofErr w:type="spellEnd"/>
            <w:r w:rsidRPr="00037CCC">
              <w:t xml:space="preserve"> </w:t>
            </w:r>
            <w:proofErr w:type="spellStart"/>
            <w:r w:rsidRPr="00037CCC">
              <w:t>baltą</w:t>
            </w:r>
            <w:proofErr w:type="spellEnd"/>
            <w:r w:rsidRPr="00037CCC">
              <w:t xml:space="preserve"> </w:t>
            </w:r>
            <w:proofErr w:type="spellStart"/>
            <w:r w:rsidRPr="00037CCC">
              <w:t>rankeną</w:t>
            </w:r>
            <w:proofErr w:type="spellEnd"/>
            <w:r w:rsidRPr="00037CCC">
              <w:t xml:space="preserve">. </w:t>
            </w:r>
            <w:proofErr w:type="spellStart"/>
            <w:r w:rsidRPr="00037CCC">
              <w:t>Nuimti</w:t>
            </w:r>
            <w:proofErr w:type="spellEnd"/>
            <w:r w:rsidRPr="00037CCC">
              <w:t xml:space="preserve"> </w:t>
            </w:r>
            <w:proofErr w:type="spellStart"/>
            <w:r w:rsidRPr="00037CCC">
              <w:t>guminį</w:t>
            </w:r>
            <w:proofErr w:type="spellEnd"/>
            <w:r w:rsidRPr="00037CCC">
              <w:t xml:space="preserve"> </w:t>
            </w:r>
            <w:proofErr w:type="spellStart"/>
            <w:r w:rsidRPr="00037CCC">
              <w:t>tirpiklio</w:t>
            </w:r>
            <w:proofErr w:type="spellEnd"/>
            <w:r w:rsidRPr="00037CCC">
              <w:t xml:space="preserve"> </w:t>
            </w:r>
            <w:proofErr w:type="spellStart"/>
            <w:r w:rsidRPr="00037CCC">
              <w:t>švirkšto</w:t>
            </w:r>
            <w:proofErr w:type="spellEnd"/>
            <w:r w:rsidRPr="00037CCC">
              <w:t xml:space="preserve"> </w:t>
            </w:r>
            <w:proofErr w:type="spellStart"/>
            <w:r w:rsidRPr="00037CCC">
              <w:t>dangtelį</w:t>
            </w:r>
            <w:proofErr w:type="spellEnd"/>
            <w:r w:rsidRPr="00037CCC">
              <w:t xml:space="preserve">, </w:t>
            </w:r>
            <w:proofErr w:type="spellStart"/>
            <w:r w:rsidRPr="00037CCC">
              <w:t>po</w:t>
            </w:r>
            <w:proofErr w:type="spellEnd"/>
            <w:r w:rsidRPr="00037CCC">
              <w:t xml:space="preserve"> to </w:t>
            </w:r>
            <w:proofErr w:type="spellStart"/>
            <w:r w:rsidRPr="00037CCC">
              <w:t>švirkštą</w:t>
            </w:r>
            <w:proofErr w:type="spellEnd"/>
            <w:r w:rsidRPr="00037CCC">
              <w:t xml:space="preserve"> </w:t>
            </w:r>
            <w:proofErr w:type="spellStart"/>
            <w:r w:rsidRPr="00037CCC">
              <w:t>prijungti</w:t>
            </w:r>
            <w:proofErr w:type="spellEnd"/>
            <w:r w:rsidRPr="00037CCC">
              <w:t xml:space="preserve"> </w:t>
            </w:r>
            <w:proofErr w:type="spellStart"/>
            <w:r w:rsidRPr="00037CCC">
              <w:t>prie</w:t>
            </w:r>
            <w:proofErr w:type="spellEnd"/>
            <w:r w:rsidRPr="00037CCC">
              <w:t xml:space="preserve"> </w:t>
            </w:r>
            <w:proofErr w:type="spellStart"/>
            <w:r w:rsidRPr="00037CCC">
              <w:t>sujungiklio</w:t>
            </w:r>
            <w:proofErr w:type="spellEnd"/>
            <w:r w:rsidRPr="00037CCC">
              <w:t xml:space="preserve"> </w:t>
            </w:r>
            <w:proofErr w:type="spellStart"/>
            <w:r w:rsidRPr="00037CCC">
              <w:t>sistemos</w:t>
            </w:r>
            <w:proofErr w:type="spellEnd"/>
            <w:r w:rsidRPr="00037CCC">
              <w:t>.</w:t>
            </w:r>
          </w:p>
        </w:tc>
      </w:tr>
    </w:tbl>
    <w:p w14:paraId="72053814" w14:textId="77777777" w:rsidR="00556DBB" w:rsidRPr="00037CCC" w:rsidRDefault="00556DBB" w:rsidP="00556DBB">
      <w:pPr>
        <w:rPr>
          <w:lang w:val="en-US"/>
        </w:rPr>
      </w:pPr>
    </w:p>
    <w:tbl>
      <w:tblPr>
        <w:tblW w:w="0" w:type="auto"/>
        <w:tblLook w:val="04A0" w:firstRow="1" w:lastRow="0" w:firstColumn="1" w:lastColumn="0" w:noHBand="0" w:noVBand="1"/>
      </w:tblPr>
      <w:tblGrid>
        <w:gridCol w:w="2946"/>
        <w:gridCol w:w="283"/>
        <w:gridCol w:w="2778"/>
        <w:gridCol w:w="284"/>
        <w:gridCol w:w="2916"/>
      </w:tblGrid>
      <w:tr w:rsidR="00556DBB" w:rsidRPr="00D868D9" w14:paraId="668A528C" w14:textId="77777777" w:rsidTr="001451B6">
        <w:trPr>
          <w:trHeight w:val="171"/>
        </w:trPr>
        <w:tc>
          <w:tcPr>
            <w:tcW w:w="2778" w:type="dxa"/>
            <w:tcBorders>
              <w:top w:val="single" w:sz="12" w:space="0" w:color="548DD4"/>
              <w:left w:val="single" w:sz="12" w:space="0" w:color="548DD4"/>
              <w:right w:val="single" w:sz="12" w:space="0" w:color="548DD4"/>
            </w:tcBorders>
            <w:shd w:val="clear" w:color="auto" w:fill="auto"/>
          </w:tcPr>
          <w:p w14:paraId="4D453A65" w14:textId="77777777" w:rsidR="00556DBB" w:rsidRPr="00037CCC" w:rsidRDefault="00556DBB" w:rsidP="001451B6">
            <w:pPr>
              <w:rPr>
                <w:color w:val="548DD4"/>
                <w:lang w:val="en-US"/>
              </w:rPr>
            </w:pPr>
            <w:r w:rsidRPr="00037CCC">
              <w:rPr>
                <w:color w:val="548DD4"/>
                <w:lang w:val="en-US"/>
              </w:rPr>
              <w:t>4</w:t>
            </w:r>
          </w:p>
        </w:tc>
        <w:tc>
          <w:tcPr>
            <w:tcW w:w="283" w:type="dxa"/>
            <w:tcBorders>
              <w:left w:val="single" w:sz="12" w:space="0" w:color="548DD4"/>
              <w:right w:val="single" w:sz="12" w:space="0" w:color="548DD4"/>
            </w:tcBorders>
            <w:shd w:val="clear" w:color="auto" w:fill="auto"/>
          </w:tcPr>
          <w:p w14:paraId="73DE1A84" w14:textId="77777777" w:rsidR="00556DBB" w:rsidRPr="00037CCC" w:rsidRDefault="00556DBB" w:rsidP="001451B6">
            <w:pPr>
              <w:rPr>
                <w:color w:val="548DD4"/>
                <w:lang w:val="en-US"/>
              </w:rPr>
            </w:pPr>
          </w:p>
        </w:tc>
        <w:tc>
          <w:tcPr>
            <w:tcW w:w="2778" w:type="dxa"/>
            <w:tcBorders>
              <w:top w:val="single" w:sz="12" w:space="0" w:color="548DD4"/>
              <w:left w:val="single" w:sz="12" w:space="0" w:color="548DD4"/>
              <w:right w:val="single" w:sz="12" w:space="0" w:color="548DD4"/>
            </w:tcBorders>
            <w:shd w:val="clear" w:color="auto" w:fill="auto"/>
          </w:tcPr>
          <w:p w14:paraId="2AAC3463" w14:textId="6AF46B36" w:rsidR="00556DBB" w:rsidRPr="00037CCC" w:rsidRDefault="00556DBB" w:rsidP="001451B6">
            <w:pPr>
              <w:rPr>
                <w:color w:val="548DD4"/>
                <w:lang w:val="en-US"/>
              </w:rPr>
            </w:pPr>
            <w:r w:rsidRPr="00037CCC">
              <w:rPr>
                <w:color w:val="548DD4"/>
                <w:lang w:val="en-US"/>
              </w:rPr>
              <w:t>5</w:t>
            </w:r>
          </w:p>
        </w:tc>
        <w:tc>
          <w:tcPr>
            <w:tcW w:w="284" w:type="dxa"/>
            <w:tcBorders>
              <w:left w:val="single" w:sz="12" w:space="0" w:color="548DD4"/>
              <w:right w:val="single" w:sz="12" w:space="0" w:color="548DD4"/>
            </w:tcBorders>
            <w:shd w:val="clear" w:color="auto" w:fill="auto"/>
          </w:tcPr>
          <w:p w14:paraId="2B628C50" w14:textId="77777777" w:rsidR="00556DBB" w:rsidRPr="00037CCC" w:rsidRDefault="00556DBB" w:rsidP="001451B6">
            <w:pPr>
              <w:rPr>
                <w:color w:val="548DD4"/>
                <w:lang w:val="en-US"/>
              </w:rPr>
            </w:pPr>
          </w:p>
        </w:tc>
        <w:tc>
          <w:tcPr>
            <w:tcW w:w="2916" w:type="dxa"/>
            <w:tcBorders>
              <w:top w:val="single" w:sz="12" w:space="0" w:color="548DD4"/>
              <w:left w:val="single" w:sz="12" w:space="0" w:color="548DD4"/>
              <w:right w:val="single" w:sz="12" w:space="0" w:color="548DD4"/>
            </w:tcBorders>
            <w:shd w:val="clear" w:color="auto" w:fill="auto"/>
          </w:tcPr>
          <w:p w14:paraId="7EADA470" w14:textId="77777777" w:rsidR="00556DBB" w:rsidRPr="00037CCC" w:rsidRDefault="00556DBB" w:rsidP="001451B6">
            <w:pPr>
              <w:rPr>
                <w:color w:val="548DD4"/>
                <w:lang w:val="en-US"/>
              </w:rPr>
            </w:pPr>
            <w:r w:rsidRPr="00D155FE">
              <w:rPr>
                <w:noProof/>
                <w:lang w:val="lt-LT" w:eastAsia="lt-LT"/>
              </w:rPr>
              <w:drawing>
                <wp:anchor distT="0" distB="0" distL="114300" distR="114300" simplePos="0" relativeHeight="251664384" behindDoc="0" locked="0" layoutInCell="1" allowOverlap="1" wp14:anchorId="063BDAA0" wp14:editId="413ED3EA">
                  <wp:simplePos x="0" y="0"/>
                  <wp:positionH relativeFrom="column">
                    <wp:posOffset>104775</wp:posOffset>
                  </wp:positionH>
                  <wp:positionV relativeFrom="paragraph">
                    <wp:posOffset>117475</wp:posOffset>
                  </wp:positionV>
                  <wp:extent cx="1446530" cy="903605"/>
                  <wp:effectExtent l="0" t="0" r="1270" b="0"/>
                  <wp:wrapNone/>
                  <wp:docPr id="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6530" cy="903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CCC">
              <w:rPr>
                <w:color w:val="548DD4"/>
                <w:lang w:val="en-US"/>
              </w:rPr>
              <w:t>6</w:t>
            </w:r>
          </w:p>
        </w:tc>
      </w:tr>
      <w:tr w:rsidR="00556DBB" w:rsidRPr="00D868D9" w14:paraId="7C7A0819" w14:textId="77777777" w:rsidTr="001451B6">
        <w:tc>
          <w:tcPr>
            <w:tcW w:w="2778" w:type="dxa"/>
            <w:tcBorders>
              <w:left w:val="single" w:sz="12" w:space="0" w:color="548DD4"/>
              <w:right w:val="single" w:sz="12" w:space="0" w:color="548DD4"/>
            </w:tcBorders>
            <w:shd w:val="clear" w:color="auto" w:fill="auto"/>
            <w:vAlign w:val="center"/>
          </w:tcPr>
          <w:p w14:paraId="638DBA6C" w14:textId="77777777" w:rsidR="00556DBB" w:rsidRPr="00037CCC" w:rsidRDefault="00556DBB" w:rsidP="001451B6">
            <w:pPr>
              <w:rPr>
                <w:lang w:val="en-US"/>
              </w:rPr>
            </w:pPr>
            <w:r w:rsidRPr="00D155FE">
              <w:rPr>
                <w:noProof/>
                <w:lang w:val="lt-LT" w:eastAsia="lt-LT"/>
              </w:rPr>
              <w:lastRenderedPageBreak/>
              <mc:AlternateContent>
                <mc:Choice Requires="wpc">
                  <w:drawing>
                    <wp:anchor distT="0" distB="0" distL="114300" distR="114300" simplePos="0" relativeHeight="251674624" behindDoc="0" locked="0" layoutInCell="1" allowOverlap="1" wp14:anchorId="22547CCB" wp14:editId="1E4447D9">
                      <wp:simplePos x="0" y="0"/>
                      <wp:positionH relativeFrom="column">
                        <wp:posOffset>-3175</wp:posOffset>
                      </wp:positionH>
                      <wp:positionV relativeFrom="paragraph">
                        <wp:posOffset>0</wp:posOffset>
                      </wp:positionV>
                      <wp:extent cx="1576705" cy="990600"/>
                      <wp:effectExtent l="0" t="0" r="156845" b="133350"/>
                      <wp:wrapSquare wrapText="bothSides"/>
                      <wp:docPr id="35" name="Canvas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4" name="Picture 6"/>
                                <pic:cNvPicPr>
                                  <a:picLocks noChangeAspect="1"/>
                                </pic:cNvPicPr>
                              </pic:nvPicPr>
                              <pic:blipFill>
                                <a:blip r:embed="rId22"/>
                                <a:stretch>
                                  <a:fillRect/>
                                </a:stretch>
                              </pic:blipFill>
                              <pic:spPr>
                                <a:xfrm>
                                  <a:off x="180000" y="180000"/>
                                  <a:ext cx="1552381" cy="952381"/>
                                </a:xfrm>
                                <a:prstGeom prst="rect">
                                  <a:avLst/>
                                </a:prstGeom>
                              </pic:spPr>
                            </pic:pic>
                          </wpc:wpc>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6EBB91AF" id="Canvas 8" o:spid="_x0000_s1026" editas="canvas" style="position:absolute;margin-left:-.25pt;margin-top:0;width:124.15pt;height:78pt;z-index:251674624" coordsize="15767,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">
                      <v:shape id="_x0000_s1027" type="#_x0000_t75" style="position:absolute;width:15767;height:9906;visibility:visible;mso-wrap-style:square">
                        <v:fill o:detectmouseclick="t"/>
                        <v:path o:connecttype="none"/>
                      </v:shape>
                      <v:shape id="Picture 6" o:spid="_x0000_s1028" type="#_x0000_t75" style="position:absolute;left:1800;top:1800;width:15523;height:9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">
                        <v:imagedata r:id="rId23" o:title=""/>
                        <v:path arrowok="t"/>
                      </v:shape>
                      <w10:wrap type="square"/>
                    </v:group>
                  </w:pict>
                </mc:Fallback>
              </mc:AlternateContent>
            </w:r>
          </w:p>
        </w:tc>
        <w:tc>
          <w:tcPr>
            <w:tcW w:w="283" w:type="dxa"/>
            <w:tcBorders>
              <w:left w:val="single" w:sz="12" w:space="0" w:color="548DD4"/>
              <w:right w:val="single" w:sz="12" w:space="0" w:color="548DD4"/>
            </w:tcBorders>
            <w:shd w:val="clear" w:color="auto" w:fill="auto"/>
            <w:vAlign w:val="center"/>
          </w:tcPr>
          <w:p w14:paraId="4F359AD9" w14:textId="77777777" w:rsidR="00556DBB" w:rsidRPr="00037CCC" w:rsidRDefault="00556DBB" w:rsidP="001451B6">
            <w:pPr>
              <w:rPr>
                <w:lang w:val="en-US"/>
              </w:rPr>
            </w:pPr>
          </w:p>
        </w:tc>
        <w:tc>
          <w:tcPr>
            <w:tcW w:w="2778" w:type="dxa"/>
            <w:tcBorders>
              <w:left w:val="single" w:sz="12" w:space="0" w:color="548DD4"/>
              <w:right w:val="single" w:sz="12" w:space="0" w:color="548DD4"/>
            </w:tcBorders>
            <w:shd w:val="clear" w:color="auto" w:fill="auto"/>
            <w:vAlign w:val="center"/>
          </w:tcPr>
          <w:p w14:paraId="568259F6" w14:textId="77777777" w:rsidR="00556DBB" w:rsidRPr="00037CCC" w:rsidRDefault="009117D8" w:rsidP="001451B6">
            <w:pPr>
              <w:rPr>
                <w:lang w:val="en-US"/>
              </w:rPr>
            </w:pPr>
            <w:r w:rsidRPr="00B61D6D">
              <w:rPr>
                <w:rFonts w:ascii="Arial" w:hAnsi="Arial" w:cs="Arial"/>
                <w:noProof/>
                <w:szCs w:val="22"/>
                <w:lang w:val="lt-LT" w:eastAsia="lt-LT"/>
              </w:rPr>
              <w:drawing>
                <wp:inline distT="0" distB="0" distL="0" distR="0" wp14:anchorId="52283BF3" wp14:editId="6C90CACB">
                  <wp:extent cx="1380380" cy="844604"/>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1383585" cy="846565"/>
                          </a:xfrm>
                          <a:prstGeom prst="rect">
                            <a:avLst/>
                          </a:prstGeom>
                          <a:noFill/>
                          <a:ln w="9525">
                            <a:noFill/>
                            <a:miter lim="800000"/>
                            <a:headEnd/>
                            <a:tailEnd/>
                          </a:ln>
                        </pic:spPr>
                      </pic:pic>
                    </a:graphicData>
                  </a:graphic>
                </wp:inline>
              </w:drawing>
            </w:r>
          </w:p>
        </w:tc>
        <w:tc>
          <w:tcPr>
            <w:tcW w:w="284" w:type="dxa"/>
            <w:tcBorders>
              <w:left w:val="single" w:sz="12" w:space="0" w:color="548DD4"/>
              <w:right w:val="single" w:sz="12" w:space="0" w:color="548DD4"/>
            </w:tcBorders>
            <w:shd w:val="clear" w:color="auto" w:fill="auto"/>
            <w:vAlign w:val="center"/>
          </w:tcPr>
          <w:p w14:paraId="61C2181E" w14:textId="77777777" w:rsidR="00556DBB" w:rsidRPr="00037CCC" w:rsidRDefault="00556DBB" w:rsidP="001451B6">
            <w:pPr>
              <w:rPr>
                <w:lang w:val="en-US"/>
              </w:rPr>
            </w:pPr>
          </w:p>
        </w:tc>
        <w:tc>
          <w:tcPr>
            <w:tcW w:w="2916" w:type="dxa"/>
            <w:tcBorders>
              <w:left w:val="single" w:sz="12" w:space="0" w:color="548DD4"/>
              <w:right w:val="single" w:sz="12" w:space="0" w:color="548DD4"/>
            </w:tcBorders>
            <w:shd w:val="clear" w:color="auto" w:fill="auto"/>
            <w:vAlign w:val="center"/>
          </w:tcPr>
          <w:p w14:paraId="6E242A5C" w14:textId="77777777" w:rsidR="00556DBB" w:rsidRPr="00037CCC" w:rsidRDefault="00556DBB" w:rsidP="001451B6">
            <w:pPr>
              <w:rPr>
                <w:lang w:val="en-US"/>
              </w:rPr>
            </w:pPr>
          </w:p>
        </w:tc>
      </w:tr>
      <w:tr w:rsidR="00556DBB" w:rsidRPr="00D868D9" w14:paraId="3AF499A6" w14:textId="77777777" w:rsidTr="001451B6">
        <w:trPr>
          <w:trHeight w:val="3402"/>
        </w:trPr>
        <w:tc>
          <w:tcPr>
            <w:tcW w:w="2778" w:type="dxa"/>
            <w:tcBorders>
              <w:left w:val="single" w:sz="12" w:space="0" w:color="548DD4"/>
              <w:bottom w:val="single" w:sz="12" w:space="0" w:color="548DD4"/>
              <w:right w:val="single" w:sz="12" w:space="0" w:color="548DD4"/>
            </w:tcBorders>
            <w:shd w:val="clear" w:color="auto" w:fill="auto"/>
            <w:vAlign w:val="center"/>
          </w:tcPr>
          <w:p w14:paraId="7095B0DF" w14:textId="77777777" w:rsidR="00556DBB" w:rsidRPr="00037CCC" w:rsidRDefault="00556DBB" w:rsidP="001451B6">
            <w:pPr>
              <w:rPr>
                <w:lang w:val="en-US"/>
              </w:rPr>
            </w:pPr>
            <w:proofErr w:type="spellStart"/>
            <w:r w:rsidRPr="00037CCC">
              <w:t>Saugiai</w:t>
            </w:r>
            <w:proofErr w:type="spellEnd"/>
            <w:r w:rsidRPr="00037CCC">
              <w:t xml:space="preserve"> </w:t>
            </w:r>
            <w:proofErr w:type="spellStart"/>
            <w:r w:rsidRPr="00037CCC">
              <w:t>sujungtus</w:t>
            </w:r>
            <w:proofErr w:type="spellEnd"/>
            <w:r w:rsidRPr="00037CCC">
              <w:t xml:space="preserve"> </w:t>
            </w:r>
            <w:proofErr w:type="spellStart"/>
            <w:r w:rsidRPr="00037CCC">
              <w:t>švirkštą</w:t>
            </w:r>
            <w:proofErr w:type="spellEnd"/>
            <w:r w:rsidRPr="00037CCC">
              <w:t xml:space="preserve"> </w:t>
            </w:r>
            <w:proofErr w:type="spellStart"/>
            <w:r w:rsidRPr="00037CCC">
              <w:t>ir</w:t>
            </w:r>
            <w:proofErr w:type="spellEnd"/>
            <w:r w:rsidRPr="00037CCC">
              <w:t xml:space="preserve"> </w:t>
            </w:r>
            <w:proofErr w:type="spellStart"/>
            <w:r w:rsidRPr="00037CCC">
              <w:t>flakoną</w:t>
            </w:r>
            <w:proofErr w:type="spellEnd"/>
            <w:r w:rsidRPr="00037CCC">
              <w:t xml:space="preserve"> </w:t>
            </w:r>
            <w:proofErr w:type="spellStart"/>
            <w:r w:rsidRPr="00037CCC">
              <w:t>laikant</w:t>
            </w:r>
            <w:proofErr w:type="spellEnd"/>
            <w:r w:rsidRPr="00037CCC">
              <w:t xml:space="preserve"> </w:t>
            </w:r>
            <w:proofErr w:type="spellStart"/>
            <w:r w:rsidRPr="00037CCC">
              <w:t>stačiai</w:t>
            </w:r>
            <w:proofErr w:type="spellEnd"/>
            <w:r w:rsidRPr="00037CCC">
              <w:t xml:space="preserve">, </w:t>
            </w:r>
            <w:proofErr w:type="spellStart"/>
            <w:r w:rsidRPr="00037CCC">
              <w:t>stūmokliu</w:t>
            </w:r>
            <w:proofErr w:type="spellEnd"/>
            <w:r w:rsidRPr="00037CCC">
              <w:t xml:space="preserve"> </w:t>
            </w:r>
            <w:proofErr w:type="spellStart"/>
            <w:r w:rsidRPr="00037CCC">
              <w:t>visą</w:t>
            </w:r>
            <w:proofErr w:type="spellEnd"/>
            <w:r w:rsidRPr="00037CCC">
              <w:t xml:space="preserve"> </w:t>
            </w:r>
            <w:proofErr w:type="spellStart"/>
            <w:r w:rsidRPr="00037CCC">
              <w:t>tirpiklį</w:t>
            </w:r>
            <w:proofErr w:type="spellEnd"/>
            <w:r w:rsidRPr="00037CCC">
              <w:t xml:space="preserve"> </w:t>
            </w:r>
            <w:proofErr w:type="spellStart"/>
            <w:r w:rsidRPr="00037CCC">
              <w:t>lėtai</w:t>
            </w:r>
            <w:proofErr w:type="spellEnd"/>
            <w:r w:rsidRPr="00037CCC">
              <w:t xml:space="preserve"> </w:t>
            </w:r>
            <w:proofErr w:type="spellStart"/>
            <w:r w:rsidRPr="00037CCC">
              <w:t>suleisti</w:t>
            </w:r>
            <w:proofErr w:type="spellEnd"/>
            <w:r w:rsidRPr="00037CCC">
              <w:t xml:space="preserve"> į </w:t>
            </w:r>
            <w:proofErr w:type="spellStart"/>
            <w:r w:rsidRPr="00037CCC">
              <w:t>flakoną</w:t>
            </w:r>
            <w:proofErr w:type="spellEnd"/>
            <w:r w:rsidRPr="00037CCC">
              <w:t>.</w:t>
            </w:r>
          </w:p>
        </w:tc>
        <w:tc>
          <w:tcPr>
            <w:tcW w:w="283" w:type="dxa"/>
            <w:tcBorders>
              <w:left w:val="single" w:sz="12" w:space="0" w:color="548DD4"/>
              <w:bottom w:val="nil"/>
              <w:right w:val="single" w:sz="12" w:space="0" w:color="548DD4"/>
            </w:tcBorders>
            <w:shd w:val="clear" w:color="auto" w:fill="auto"/>
          </w:tcPr>
          <w:p w14:paraId="39AF5CB7" w14:textId="77777777" w:rsidR="00556DBB" w:rsidRPr="00037CCC" w:rsidRDefault="00556DBB" w:rsidP="001451B6">
            <w:pPr>
              <w:rPr>
                <w:lang w:val="en-US"/>
              </w:rPr>
            </w:pPr>
          </w:p>
        </w:tc>
        <w:tc>
          <w:tcPr>
            <w:tcW w:w="2778" w:type="dxa"/>
            <w:tcBorders>
              <w:left w:val="single" w:sz="12" w:space="0" w:color="548DD4"/>
              <w:bottom w:val="single" w:sz="12" w:space="0" w:color="548DD4"/>
              <w:right w:val="single" w:sz="12" w:space="0" w:color="548DD4"/>
            </w:tcBorders>
            <w:shd w:val="clear" w:color="auto" w:fill="auto"/>
          </w:tcPr>
          <w:p w14:paraId="17849C25" w14:textId="77777777" w:rsidR="00556DBB" w:rsidRPr="00037CCC" w:rsidRDefault="00556DBB" w:rsidP="001451B6"/>
          <w:p w14:paraId="5566EBBE" w14:textId="77777777" w:rsidR="00556DBB" w:rsidRPr="00037CCC" w:rsidRDefault="00556DBB" w:rsidP="001451B6"/>
          <w:p w14:paraId="686EA99E" w14:textId="77777777" w:rsidR="00556DBB" w:rsidRPr="00037CCC" w:rsidRDefault="00556DBB" w:rsidP="001451B6"/>
          <w:p w14:paraId="786E0B2E" w14:textId="77777777" w:rsidR="00556DBB" w:rsidRPr="00037CCC" w:rsidRDefault="00556DBB" w:rsidP="001451B6"/>
          <w:p w14:paraId="30AFDC6C" w14:textId="77777777" w:rsidR="00556DBB" w:rsidRPr="00037CCC" w:rsidRDefault="00556DBB" w:rsidP="001451B6">
            <w:pPr>
              <w:rPr>
                <w:lang w:val="en-US"/>
              </w:rPr>
            </w:pPr>
            <w:proofErr w:type="spellStart"/>
            <w:r w:rsidRPr="00037CCC">
              <w:t>Flakoną</w:t>
            </w:r>
            <w:proofErr w:type="spellEnd"/>
            <w:r w:rsidRPr="00037CCC">
              <w:t xml:space="preserve"> </w:t>
            </w:r>
            <w:proofErr w:type="spellStart"/>
            <w:r w:rsidRPr="00037CCC">
              <w:t>su</w:t>
            </w:r>
            <w:proofErr w:type="spellEnd"/>
            <w:r w:rsidRPr="00037CCC">
              <w:t xml:space="preserve"> vis </w:t>
            </w:r>
            <w:proofErr w:type="spellStart"/>
            <w:r w:rsidRPr="00037CCC">
              <w:t>dar</w:t>
            </w:r>
            <w:proofErr w:type="spellEnd"/>
            <w:r w:rsidRPr="00037CCC">
              <w:t xml:space="preserve"> </w:t>
            </w:r>
            <w:proofErr w:type="spellStart"/>
            <w:r w:rsidRPr="00037CCC">
              <w:t>prijungtu</w:t>
            </w:r>
            <w:proofErr w:type="spellEnd"/>
            <w:r w:rsidRPr="00037CCC">
              <w:t xml:space="preserve"> </w:t>
            </w:r>
            <w:proofErr w:type="spellStart"/>
            <w:r w:rsidRPr="00037CCC">
              <w:t>švirkštu</w:t>
            </w:r>
            <w:proofErr w:type="spellEnd"/>
            <w:r w:rsidRPr="00037CCC">
              <w:t xml:space="preserve"> </w:t>
            </w:r>
            <w:proofErr w:type="spellStart"/>
            <w:r w:rsidRPr="00037CCC">
              <w:t>švelniai</w:t>
            </w:r>
            <w:proofErr w:type="spellEnd"/>
            <w:r w:rsidRPr="00037CCC">
              <w:t xml:space="preserve"> </w:t>
            </w:r>
            <w:proofErr w:type="spellStart"/>
            <w:r w:rsidRPr="00037CCC">
              <w:t>pakratyti</w:t>
            </w:r>
            <w:proofErr w:type="spellEnd"/>
            <w:r w:rsidRPr="00037CCC">
              <w:t xml:space="preserve"> </w:t>
            </w:r>
            <w:proofErr w:type="spellStart"/>
            <w:r w:rsidRPr="00037CCC">
              <w:t>maždaug</w:t>
            </w:r>
            <w:proofErr w:type="spellEnd"/>
            <w:r w:rsidRPr="00037CCC">
              <w:t xml:space="preserve"> 1 min., </w:t>
            </w:r>
            <w:proofErr w:type="spellStart"/>
            <w:r w:rsidRPr="00037CCC">
              <w:t>kol</w:t>
            </w:r>
            <w:proofErr w:type="spellEnd"/>
            <w:r w:rsidRPr="00037CCC">
              <w:t xml:space="preserve"> </w:t>
            </w:r>
            <w:proofErr w:type="spellStart"/>
            <w:r w:rsidRPr="00037CCC">
              <w:t>susidarys</w:t>
            </w:r>
            <w:proofErr w:type="spellEnd"/>
            <w:r w:rsidRPr="00037CCC">
              <w:t xml:space="preserve"> </w:t>
            </w:r>
            <w:proofErr w:type="spellStart"/>
            <w:r w:rsidRPr="00037CCC">
              <w:t>vientisa</w:t>
            </w:r>
            <w:proofErr w:type="spellEnd"/>
            <w:r w:rsidRPr="00037CCC">
              <w:t xml:space="preserve"> </w:t>
            </w:r>
            <w:proofErr w:type="spellStart"/>
            <w:r w:rsidRPr="00037CCC">
              <w:t>balta</w:t>
            </w:r>
            <w:proofErr w:type="spellEnd"/>
            <w:r w:rsidRPr="00037CCC">
              <w:t xml:space="preserve"> </w:t>
            </w:r>
            <w:proofErr w:type="spellStart"/>
            <w:r w:rsidRPr="00037CCC">
              <w:t>kaip</w:t>
            </w:r>
            <w:proofErr w:type="spellEnd"/>
            <w:r w:rsidRPr="00037CCC">
              <w:t xml:space="preserve"> </w:t>
            </w:r>
            <w:proofErr w:type="spellStart"/>
            <w:r w:rsidRPr="00037CCC">
              <w:t>pienas</w:t>
            </w:r>
            <w:proofErr w:type="spellEnd"/>
            <w:r w:rsidRPr="00037CCC">
              <w:t xml:space="preserve"> </w:t>
            </w:r>
            <w:proofErr w:type="spellStart"/>
            <w:r w:rsidRPr="00037CCC">
              <w:t>suspensija</w:t>
            </w:r>
            <w:proofErr w:type="spellEnd"/>
            <w:r w:rsidRPr="00037CCC">
              <w:t>.</w:t>
            </w:r>
          </w:p>
        </w:tc>
        <w:tc>
          <w:tcPr>
            <w:tcW w:w="284" w:type="dxa"/>
            <w:tcBorders>
              <w:left w:val="single" w:sz="12" w:space="0" w:color="548DD4"/>
              <w:bottom w:val="nil"/>
              <w:right w:val="single" w:sz="12" w:space="0" w:color="548DD4"/>
            </w:tcBorders>
            <w:shd w:val="clear" w:color="auto" w:fill="auto"/>
          </w:tcPr>
          <w:p w14:paraId="65A7E6AF" w14:textId="77777777" w:rsidR="00556DBB" w:rsidRPr="00037CCC" w:rsidRDefault="00556DBB" w:rsidP="001451B6">
            <w:pPr>
              <w:rPr>
                <w:lang w:val="en-US"/>
              </w:rPr>
            </w:pPr>
          </w:p>
        </w:tc>
        <w:tc>
          <w:tcPr>
            <w:tcW w:w="2916" w:type="dxa"/>
            <w:tcBorders>
              <w:left w:val="single" w:sz="12" w:space="0" w:color="548DD4"/>
              <w:bottom w:val="single" w:sz="12" w:space="0" w:color="548DD4"/>
              <w:right w:val="single" w:sz="12" w:space="0" w:color="548DD4"/>
            </w:tcBorders>
            <w:shd w:val="clear" w:color="auto" w:fill="auto"/>
          </w:tcPr>
          <w:p w14:paraId="7549C467" w14:textId="77777777" w:rsidR="00556DBB" w:rsidRPr="00037CCC" w:rsidRDefault="00556DBB" w:rsidP="001451B6"/>
          <w:p w14:paraId="2A0094C9" w14:textId="77777777" w:rsidR="00556DBB" w:rsidRPr="00037CCC" w:rsidRDefault="00556DBB" w:rsidP="001451B6"/>
          <w:p w14:paraId="7358B61D" w14:textId="77777777" w:rsidR="00556DBB" w:rsidRPr="00037CCC" w:rsidRDefault="00556DBB" w:rsidP="001451B6"/>
          <w:p w14:paraId="2D4F613C" w14:textId="77777777" w:rsidR="00556DBB" w:rsidRPr="00037CCC" w:rsidRDefault="00556DBB" w:rsidP="001451B6"/>
          <w:p w14:paraId="59520773" w14:textId="77777777" w:rsidR="00556DBB" w:rsidRPr="00037CCC" w:rsidRDefault="00556DBB" w:rsidP="001451B6">
            <w:pPr>
              <w:rPr>
                <w:lang w:val="en-US"/>
              </w:rPr>
            </w:pPr>
            <w:proofErr w:type="spellStart"/>
            <w:r w:rsidRPr="00037CCC">
              <w:t>Sistemą</w:t>
            </w:r>
            <w:proofErr w:type="spellEnd"/>
            <w:r w:rsidRPr="00037CCC">
              <w:t xml:space="preserve"> </w:t>
            </w:r>
            <w:proofErr w:type="spellStart"/>
            <w:r w:rsidRPr="00037CCC">
              <w:t>apvertus</w:t>
            </w:r>
            <w:proofErr w:type="spellEnd"/>
            <w:r w:rsidRPr="00037CCC">
              <w:t xml:space="preserve">, </w:t>
            </w:r>
            <w:proofErr w:type="spellStart"/>
            <w:r w:rsidRPr="00037CCC">
              <w:t>flakone</w:t>
            </w:r>
            <w:proofErr w:type="spellEnd"/>
            <w:r w:rsidRPr="00037CCC">
              <w:t xml:space="preserve"> </w:t>
            </w:r>
            <w:proofErr w:type="spellStart"/>
            <w:r w:rsidRPr="00037CCC">
              <w:t>esantį</w:t>
            </w:r>
            <w:proofErr w:type="spellEnd"/>
            <w:r w:rsidRPr="00037CCC">
              <w:t xml:space="preserve"> </w:t>
            </w:r>
            <w:proofErr w:type="spellStart"/>
            <w:r w:rsidRPr="00037CCC">
              <w:t>suspenduotą</w:t>
            </w:r>
            <w:proofErr w:type="spellEnd"/>
            <w:r w:rsidRPr="00037CCC">
              <w:t xml:space="preserve"> </w:t>
            </w:r>
            <w:proofErr w:type="spellStart"/>
            <w:r w:rsidRPr="00037CCC">
              <w:t>vaistą</w:t>
            </w:r>
            <w:proofErr w:type="spellEnd"/>
            <w:r w:rsidRPr="00037CCC">
              <w:t xml:space="preserve"> </w:t>
            </w:r>
            <w:proofErr w:type="spellStart"/>
            <w:r w:rsidRPr="00037CCC">
              <w:t>įsiurbti</w:t>
            </w:r>
            <w:proofErr w:type="spellEnd"/>
            <w:r w:rsidRPr="00037CCC">
              <w:t xml:space="preserve"> į </w:t>
            </w:r>
            <w:proofErr w:type="spellStart"/>
            <w:r w:rsidRPr="00037CCC">
              <w:t>švirkštą</w:t>
            </w:r>
            <w:proofErr w:type="spellEnd"/>
            <w:r w:rsidRPr="00037CCC">
              <w:t xml:space="preserve">, </w:t>
            </w:r>
            <w:proofErr w:type="spellStart"/>
            <w:r w:rsidRPr="00037CCC">
              <w:t>atsargiai</w:t>
            </w:r>
            <w:proofErr w:type="spellEnd"/>
            <w:r w:rsidRPr="00037CCC">
              <w:t xml:space="preserve"> </w:t>
            </w:r>
            <w:proofErr w:type="spellStart"/>
            <w:r w:rsidRPr="00037CCC">
              <w:t>traukiant</w:t>
            </w:r>
            <w:proofErr w:type="spellEnd"/>
            <w:r w:rsidRPr="00037CCC">
              <w:t xml:space="preserve"> </w:t>
            </w:r>
            <w:proofErr w:type="spellStart"/>
            <w:r w:rsidRPr="00037CCC">
              <w:t>lauk</w:t>
            </w:r>
            <w:proofErr w:type="spellEnd"/>
            <w:r w:rsidRPr="00037CCC">
              <w:t xml:space="preserve"> jo </w:t>
            </w:r>
            <w:proofErr w:type="spellStart"/>
            <w:r w:rsidRPr="00037CCC">
              <w:t>stūmoklį</w:t>
            </w:r>
            <w:proofErr w:type="spellEnd"/>
            <w:r w:rsidRPr="00037CCC">
              <w:t>.</w:t>
            </w:r>
          </w:p>
        </w:tc>
      </w:tr>
    </w:tbl>
    <w:p w14:paraId="54B74B19" w14:textId="77777777" w:rsidR="00556DBB" w:rsidRPr="00037CCC" w:rsidRDefault="00556DBB" w:rsidP="00556DBB">
      <w:pPr>
        <w:tabs>
          <w:tab w:val="clear" w:pos="567"/>
          <w:tab w:val="left" w:pos="6390"/>
        </w:tabs>
        <w:rPr>
          <w:lang w:val="en-US"/>
        </w:rPr>
      </w:pPr>
    </w:p>
    <w:p w14:paraId="16C8D71A" w14:textId="77777777" w:rsidR="00556DBB" w:rsidRPr="00037CCC" w:rsidRDefault="00556DBB" w:rsidP="00556DBB">
      <w:pPr>
        <w:tabs>
          <w:tab w:val="clear" w:pos="567"/>
          <w:tab w:val="left" w:pos="6390"/>
        </w:tabs>
        <w:rPr>
          <w:lang w:val="en-US"/>
        </w:rPr>
      </w:pPr>
    </w:p>
    <w:p w14:paraId="31F0ABD4" w14:textId="77777777" w:rsidR="00556DBB" w:rsidRPr="00037CCC" w:rsidRDefault="00556DBB" w:rsidP="00556DBB">
      <w:pPr>
        <w:tabs>
          <w:tab w:val="clear" w:pos="567"/>
          <w:tab w:val="left" w:pos="6390"/>
        </w:tabs>
        <w:rPr>
          <w:lang w:val="en-US"/>
        </w:rPr>
      </w:pPr>
    </w:p>
    <w:p w14:paraId="78FCC45F" w14:textId="77777777" w:rsidR="00556DBB" w:rsidRPr="00037CCC" w:rsidRDefault="00556DBB" w:rsidP="00556DBB">
      <w:pPr>
        <w:tabs>
          <w:tab w:val="clear" w:pos="567"/>
          <w:tab w:val="left" w:pos="6390"/>
        </w:tabs>
        <w:rPr>
          <w:lang w:val="en-US"/>
        </w:rPr>
      </w:pPr>
    </w:p>
    <w:p w14:paraId="140660FB" w14:textId="77777777" w:rsidR="00556DBB" w:rsidRPr="00037CCC" w:rsidRDefault="00556DBB" w:rsidP="00556DBB">
      <w:pPr>
        <w:tabs>
          <w:tab w:val="clear" w:pos="567"/>
          <w:tab w:val="left" w:pos="6390"/>
        </w:tabs>
        <w:rPr>
          <w:lang w:val="en-US"/>
        </w:rPr>
      </w:pPr>
    </w:p>
    <w:p w14:paraId="53C34963" w14:textId="77777777" w:rsidR="00556DBB" w:rsidRPr="00037CCC" w:rsidRDefault="00556DBB" w:rsidP="00556DBB">
      <w:pPr>
        <w:tabs>
          <w:tab w:val="clear" w:pos="567"/>
          <w:tab w:val="left" w:pos="6390"/>
        </w:tabs>
        <w:rPr>
          <w:lang w:val="en-US"/>
        </w:rPr>
      </w:pPr>
    </w:p>
    <w:tbl>
      <w:tblPr>
        <w:tblpPr w:leftFromText="180" w:rightFromText="180" w:vertAnchor="text" w:tblpY="1"/>
        <w:tblOverlap w:val="never"/>
        <w:tblW w:w="0" w:type="auto"/>
        <w:tblLayout w:type="fixed"/>
        <w:tblLook w:val="04A0" w:firstRow="1" w:lastRow="0" w:firstColumn="1" w:lastColumn="0" w:noHBand="0" w:noVBand="1"/>
      </w:tblPr>
      <w:tblGrid>
        <w:gridCol w:w="2802"/>
        <w:gridCol w:w="283"/>
        <w:gridCol w:w="2835"/>
      </w:tblGrid>
      <w:tr w:rsidR="00556DBB" w:rsidRPr="00D868D9" w14:paraId="5838A796" w14:textId="77777777" w:rsidTr="001451B6">
        <w:trPr>
          <w:trHeight w:val="171"/>
        </w:trPr>
        <w:tc>
          <w:tcPr>
            <w:tcW w:w="2802" w:type="dxa"/>
            <w:tcBorders>
              <w:top w:val="single" w:sz="12" w:space="0" w:color="548DD4"/>
              <w:left w:val="single" w:sz="12" w:space="0" w:color="548DD4"/>
              <w:right w:val="single" w:sz="12" w:space="0" w:color="548DD4"/>
            </w:tcBorders>
          </w:tcPr>
          <w:p w14:paraId="05E32A65" w14:textId="77777777" w:rsidR="00556DBB" w:rsidRPr="00037CCC" w:rsidRDefault="00556DBB" w:rsidP="001451B6">
            <w:pPr>
              <w:rPr>
                <w:color w:val="548DD4"/>
                <w:lang w:val="en-US"/>
              </w:rPr>
            </w:pPr>
            <w:r w:rsidRPr="00D155FE">
              <w:rPr>
                <w:noProof/>
                <w:lang w:val="lt-LT" w:eastAsia="lt-LT"/>
              </w:rPr>
              <w:drawing>
                <wp:anchor distT="0" distB="0" distL="114300" distR="114300" simplePos="0" relativeHeight="251665408" behindDoc="0" locked="0" layoutInCell="1" allowOverlap="1" wp14:anchorId="3C8509FA" wp14:editId="56DC93DC">
                  <wp:simplePos x="0" y="0"/>
                  <wp:positionH relativeFrom="column">
                    <wp:posOffset>96520</wp:posOffset>
                  </wp:positionH>
                  <wp:positionV relativeFrom="paragraph">
                    <wp:posOffset>121920</wp:posOffset>
                  </wp:positionV>
                  <wp:extent cx="1512570" cy="1017270"/>
                  <wp:effectExtent l="0" t="0" r="0" b="0"/>
                  <wp:wrapNone/>
                  <wp:docPr id="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2570" cy="1017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CCC">
              <w:rPr>
                <w:color w:val="548DD4"/>
                <w:lang w:val="en-US"/>
              </w:rPr>
              <w:t>7</w:t>
            </w:r>
          </w:p>
        </w:tc>
        <w:tc>
          <w:tcPr>
            <w:tcW w:w="283" w:type="dxa"/>
            <w:tcBorders>
              <w:left w:val="single" w:sz="12" w:space="0" w:color="548DD4"/>
              <w:right w:val="single" w:sz="12" w:space="0" w:color="548DD4"/>
            </w:tcBorders>
          </w:tcPr>
          <w:p w14:paraId="76DE067B" w14:textId="77777777" w:rsidR="00556DBB" w:rsidRPr="00037CCC" w:rsidRDefault="00556DBB" w:rsidP="001451B6">
            <w:pPr>
              <w:rPr>
                <w:color w:val="548DD4"/>
                <w:lang w:val="en-US"/>
              </w:rPr>
            </w:pPr>
          </w:p>
        </w:tc>
        <w:tc>
          <w:tcPr>
            <w:tcW w:w="2835" w:type="dxa"/>
            <w:tcBorders>
              <w:top w:val="single" w:sz="12" w:space="0" w:color="548DD4"/>
              <w:left w:val="single" w:sz="12" w:space="0" w:color="548DD4"/>
              <w:right w:val="single" w:sz="12" w:space="0" w:color="548DD4"/>
            </w:tcBorders>
          </w:tcPr>
          <w:p w14:paraId="3EAB99D0" w14:textId="77777777" w:rsidR="00556DBB" w:rsidRPr="00037CCC" w:rsidRDefault="00556DBB" w:rsidP="001451B6">
            <w:pPr>
              <w:rPr>
                <w:color w:val="548DD4"/>
                <w:lang w:val="en-US"/>
              </w:rPr>
            </w:pPr>
            <w:r w:rsidRPr="00037CCC">
              <w:rPr>
                <w:color w:val="548DD4"/>
                <w:lang w:val="en-US"/>
              </w:rPr>
              <w:t>8</w:t>
            </w:r>
          </w:p>
        </w:tc>
      </w:tr>
      <w:tr w:rsidR="00556DBB" w:rsidRPr="00D868D9" w14:paraId="239DDEBC" w14:textId="77777777" w:rsidTr="001451B6">
        <w:tc>
          <w:tcPr>
            <w:tcW w:w="2802" w:type="dxa"/>
            <w:tcBorders>
              <w:left w:val="single" w:sz="12" w:space="0" w:color="548DD4"/>
              <w:right w:val="single" w:sz="12" w:space="0" w:color="548DD4"/>
            </w:tcBorders>
            <w:vAlign w:val="center"/>
          </w:tcPr>
          <w:p w14:paraId="10821C55" w14:textId="77777777" w:rsidR="00556DBB" w:rsidRPr="00037CCC" w:rsidRDefault="00556DBB" w:rsidP="001451B6">
            <w:pPr>
              <w:rPr>
                <w:lang w:val="en-US"/>
              </w:rPr>
            </w:pPr>
            <w:r w:rsidRPr="00D155FE">
              <w:rPr>
                <w:noProof/>
                <w:lang w:val="lt-LT" w:eastAsia="lt-LT"/>
              </w:rPr>
              <mc:AlternateContent>
                <mc:Choice Requires="wps">
                  <w:drawing>
                    <wp:anchor distT="0" distB="0" distL="114300" distR="114300" simplePos="0" relativeHeight="251659264" behindDoc="0" locked="0" layoutInCell="1" allowOverlap="1" wp14:anchorId="6721492B" wp14:editId="0300E632">
                      <wp:simplePos x="0" y="0"/>
                      <wp:positionH relativeFrom="column">
                        <wp:posOffset>27940</wp:posOffset>
                      </wp:positionH>
                      <wp:positionV relativeFrom="paragraph">
                        <wp:posOffset>8890</wp:posOffset>
                      </wp:positionV>
                      <wp:extent cx="212725" cy="118110"/>
                      <wp:effectExtent l="0" t="0" r="15875" b="15240"/>
                      <wp:wrapNone/>
                      <wp:docPr id="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1811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3EC533D1" id="Rectangle 15" o:spid="_x0000_s1026" style="position:absolute;margin-left:2.2pt;margin-top:.7pt;width:16.7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" strokecolor="white"/>
                  </w:pict>
                </mc:Fallback>
              </mc:AlternateContent>
            </w:r>
          </w:p>
        </w:tc>
        <w:tc>
          <w:tcPr>
            <w:tcW w:w="283" w:type="dxa"/>
            <w:tcBorders>
              <w:left w:val="single" w:sz="12" w:space="0" w:color="548DD4"/>
              <w:right w:val="single" w:sz="12" w:space="0" w:color="548DD4"/>
            </w:tcBorders>
            <w:vAlign w:val="center"/>
          </w:tcPr>
          <w:p w14:paraId="6A859F80" w14:textId="77777777" w:rsidR="00556DBB" w:rsidRPr="00037CCC" w:rsidRDefault="00556DBB" w:rsidP="001451B6">
            <w:pPr>
              <w:rPr>
                <w:lang w:val="en-US"/>
              </w:rPr>
            </w:pPr>
          </w:p>
        </w:tc>
        <w:tc>
          <w:tcPr>
            <w:tcW w:w="2835" w:type="dxa"/>
            <w:tcBorders>
              <w:left w:val="single" w:sz="12" w:space="0" w:color="548DD4"/>
              <w:right w:val="single" w:sz="12" w:space="0" w:color="548DD4"/>
            </w:tcBorders>
            <w:vAlign w:val="center"/>
          </w:tcPr>
          <w:p w14:paraId="2344DB4D" w14:textId="77777777" w:rsidR="00556DBB" w:rsidRPr="00037CCC" w:rsidRDefault="00556DBB" w:rsidP="001451B6">
            <w:pPr>
              <w:rPr>
                <w:lang w:val="en-US"/>
              </w:rPr>
            </w:pPr>
            <w:r w:rsidRPr="00D155FE">
              <w:rPr>
                <w:noProof/>
                <w:lang w:val="lt-LT" w:eastAsia="lt-LT"/>
              </w:rPr>
              <mc:AlternateContent>
                <mc:Choice Requires="wpc">
                  <w:drawing>
                    <wp:inline distT="0" distB="0" distL="0" distR="0" wp14:anchorId="548BAB09" wp14:editId="0D2D4BD2">
                      <wp:extent cx="1752600" cy="807720"/>
                      <wp:effectExtent l="0" t="0" r="0" b="0"/>
                      <wp:docPr id="31"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3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1400" cy="770819"/>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3570E3B6" id="Canvas 5" o:spid="_x0000_s1026" editas="canvas" style="width:138pt;height:63.6pt;mso-position-horizontal-relative:char;mso-position-vertical-relative:line" coordsize="17526,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">
                      <v:shape id="_x0000_s1027" type="#_x0000_t75" style="position:absolute;width:17526;height:8077;visibility:visible;mso-wrap-style:square">
                        <v:fill o:detectmouseclick="t"/>
                        <v:path o:connecttype="none"/>
                      </v:shape>
                      <v:shape id="Picture 16" o:spid="_x0000_s1028" type="#_x0000_t75" style="position:absolute;width:17614;height:7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">
                        <v:imagedata r:id="rId19" o:title=""/>
                      </v:shape>
                      <w10:anchorlock/>
                    </v:group>
                  </w:pict>
                </mc:Fallback>
              </mc:AlternateContent>
            </w:r>
          </w:p>
        </w:tc>
      </w:tr>
      <w:tr w:rsidR="00556DBB" w:rsidRPr="00D868D9" w14:paraId="09D04A1D" w14:textId="77777777" w:rsidTr="001451B6">
        <w:trPr>
          <w:trHeight w:val="3442"/>
        </w:trPr>
        <w:tc>
          <w:tcPr>
            <w:tcW w:w="2802" w:type="dxa"/>
            <w:tcBorders>
              <w:left w:val="single" w:sz="12" w:space="0" w:color="548DD4"/>
              <w:bottom w:val="single" w:sz="12" w:space="0" w:color="548DD4"/>
              <w:right w:val="single" w:sz="12" w:space="0" w:color="548DD4"/>
            </w:tcBorders>
            <w:vAlign w:val="center"/>
          </w:tcPr>
          <w:p w14:paraId="7A7689E4" w14:textId="77777777" w:rsidR="00556DBB" w:rsidRPr="00037CCC" w:rsidRDefault="00556DBB" w:rsidP="001451B6"/>
          <w:p w14:paraId="3094E77D" w14:textId="77777777" w:rsidR="00556DBB" w:rsidRPr="00037CCC" w:rsidRDefault="00556DBB" w:rsidP="001451B6"/>
          <w:p w14:paraId="5B818365" w14:textId="77777777" w:rsidR="00556DBB" w:rsidRPr="00037CCC" w:rsidRDefault="00556DBB" w:rsidP="001451B6"/>
          <w:p w14:paraId="129AA37E" w14:textId="77777777" w:rsidR="00556DBB" w:rsidRPr="00037CCC" w:rsidRDefault="00556DBB" w:rsidP="001451B6"/>
          <w:p w14:paraId="517EDE88" w14:textId="77777777" w:rsidR="00556DBB" w:rsidRPr="00037CCC" w:rsidRDefault="00556DBB" w:rsidP="001451B6"/>
          <w:p w14:paraId="0B2BE55F" w14:textId="77777777" w:rsidR="00556DBB" w:rsidRPr="00037CCC" w:rsidRDefault="00556DBB" w:rsidP="001451B6"/>
          <w:p w14:paraId="2E0B1872" w14:textId="77777777" w:rsidR="00556DBB" w:rsidRPr="00037CCC" w:rsidRDefault="00556DBB" w:rsidP="001451B6"/>
          <w:p w14:paraId="7AB5AA52" w14:textId="77777777" w:rsidR="00556DBB" w:rsidRPr="00037CCC" w:rsidRDefault="00556DBB" w:rsidP="001451B6"/>
          <w:p w14:paraId="265414FC" w14:textId="77777777" w:rsidR="00556DBB" w:rsidRPr="00037CCC" w:rsidRDefault="00556DBB" w:rsidP="001451B6">
            <w:proofErr w:type="spellStart"/>
            <w:r w:rsidRPr="00037CCC">
              <w:t>Atjungti</w:t>
            </w:r>
            <w:proofErr w:type="spellEnd"/>
            <w:r w:rsidRPr="00037CCC">
              <w:t xml:space="preserve"> </w:t>
            </w:r>
            <w:proofErr w:type="spellStart"/>
            <w:r w:rsidRPr="00037CCC">
              <w:t>švirkštą</w:t>
            </w:r>
            <w:proofErr w:type="spellEnd"/>
            <w:r w:rsidRPr="00037CCC">
              <w:t xml:space="preserve"> </w:t>
            </w:r>
            <w:proofErr w:type="spellStart"/>
            <w:r w:rsidRPr="00037CCC">
              <w:t>ir</w:t>
            </w:r>
            <w:proofErr w:type="spellEnd"/>
            <w:r w:rsidRPr="00037CCC">
              <w:t xml:space="preserve"> </w:t>
            </w:r>
            <w:proofErr w:type="spellStart"/>
            <w:r w:rsidRPr="00037CCC">
              <w:t>adatą</w:t>
            </w:r>
            <w:proofErr w:type="spellEnd"/>
            <w:r w:rsidRPr="00037CCC">
              <w:t xml:space="preserve"> </w:t>
            </w:r>
            <w:proofErr w:type="spellStart"/>
            <w:r w:rsidRPr="00037CCC">
              <w:t>nuo</w:t>
            </w:r>
            <w:proofErr w:type="spellEnd"/>
            <w:r w:rsidRPr="00037CCC">
              <w:t xml:space="preserve"> </w:t>
            </w:r>
            <w:proofErr w:type="spellStart"/>
            <w:r w:rsidRPr="00037CCC">
              <w:t>sujungiklio</w:t>
            </w:r>
            <w:proofErr w:type="spellEnd"/>
            <w:r w:rsidRPr="00037CCC">
              <w:t xml:space="preserve"> </w:t>
            </w:r>
            <w:proofErr w:type="spellStart"/>
            <w:r w:rsidRPr="00037CCC">
              <w:t>sistemos</w:t>
            </w:r>
            <w:proofErr w:type="spellEnd"/>
            <w:r w:rsidRPr="00037CCC">
              <w:t xml:space="preserve">, </w:t>
            </w:r>
            <w:proofErr w:type="spellStart"/>
            <w:r w:rsidRPr="00037CCC">
              <w:t>viršutinę</w:t>
            </w:r>
            <w:proofErr w:type="spellEnd"/>
            <w:r w:rsidRPr="00037CCC">
              <w:t xml:space="preserve"> </w:t>
            </w:r>
            <w:proofErr w:type="spellStart"/>
            <w:r w:rsidRPr="00037CCC">
              <w:t>sujungiklio</w:t>
            </w:r>
            <w:proofErr w:type="spellEnd"/>
            <w:r w:rsidRPr="00037CCC">
              <w:t xml:space="preserve"> </w:t>
            </w:r>
            <w:proofErr w:type="spellStart"/>
            <w:r w:rsidRPr="00037CCC">
              <w:t>dalį</w:t>
            </w:r>
            <w:proofErr w:type="spellEnd"/>
            <w:r w:rsidRPr="00037CCC">
              <w:t xml:space="preserve"> </w:t>
            </w:r>
            <w:proofErr w:type="spellStart"/>
            <w:r w:rsidRPr="00037CCC">
              <w:t>pasukus</w:t>
            </w:r>
            <w:proofErr w:type="spellEnd"/>
            <w:r w:rsidRPr="00037CCC">
              <w:t xml:space="preserve"> </w:t>
            </w:r>
            <w:proofErr w:type="spellStart"/>
            <w:r w:rsidRPr="00037CCC">
              <w:t>prieš</w:t>
            </w:r>
            <w:proofErr w:type="spellEnd"/>
            <w:r w:rsidRPr="00037CCC">
              <w:t xml:space="preserve"> </w:t>
            </w:r>
            <w:proofErr w:type="spellStart"/>
            <w:r w:rsidRPr="00037CCC">
              <w:t>laikrodžio</w:t>
            </w:r>
            <w:proofErr w:type="spellEnd"/>
            <w:r w:rsidRPr="00037CCC">
              <w:t xml:space="preserve"> </w:t>
            </w:r>
            <w:proofErr w:type="spellStart"/>
            <w:r w:rsidRPr="00037CCC">
              <w:t>rodyklę</w:t>
            </w:r>
            <w:proofErr w:type="spellEnd"/>
            <w:r w:rsidRPr="00037CCC">
              <w:t xml:space="preserve">. </w:t>
            </w:r>
            <w:proofErr w:type="spellStart"/>
            <w:r w:rsidRPr="00037CCC">
              <w:t>Vaistas</w:t>
            </w:r>
            <w:proofErr w:type="spellEnd"/>
            <w:r w:rsidRPr="00037CCC">
              <w:t xml:space="preserve"> </w:t>
            </w:r>
            <w:proofErr w:type="spellStart"/>
            <w:r w:rsidRPr="00037CCC">
              <w:t>paruoštas</w:t>
            </w:r>
            <w:proofErr w:type="spellEnd"/>
            <w:r w:rsidRPr="00037CCC">
              <w:t xml:space="preserve"> </w:t>
            </w:r>
            <w:proofErr w:type="spellStart"/>
            <w:r w:rsidRPr="00037CCC">
              <w:t>leisti</w:t>
            </w:r>
            <w:proofErr w:type="spellEnd"/>
            <w:r w:rsidRPr="00037CCC">
              <w:t>.</w:t>
            </w:r>
          </w:p>
          <w:p w14:paraId="02B5D181" w14:textId="77777777" w:rsidR="00556DBB" w:rsidRPr="00037CCC" w:rsidRDefault="00556DBB" w:rsidP="001451B6"/>
          <w:p w14:paraId="1433000F" w14:textId="77777777" w:rsidR="00556DBB" w:rsidRPr="00037CCC" w:rsidRDefault="00556DBB" w:rsidP="001451B6">
            <w:pPr>
              <w:rPr>
                <w:lang w:val="en-US"/>
              </w:rPr>
            </w:pPr>
          </w:p>
        </w:tc>
        <w:tc>
          <w:tcPr>
            <w:tcW w:w="283" w:type="dxa"/>
            <w:tcBorders>
              <w:left w:val="single" w:sz="12" w:space="0" w:color="548DD4"/>
              <w:bottom w:val="nil"/>
              <w:right w:val="single" w:sz="12" w:space="0" w:color="548DD4"/>
            </w:tcBorders>
          </w:tcPr>
          <w:p w14:paraId="0395E9CA" w14:textId="77777777" w:rsidR="00556DBB" w:rsidRPr="00037CCC" w:rsidRDefault="00556DBB" w:rsidP="001451B6">
            <w:pPr>
              <w:rPr>
                <w:lang w:val="en-US"/>
              </w:rPr>
            </w:pPr>
          </w:p>
        </w:tc>
        <w:tc>
          <w:tcPr>
            <w:tcW w:w="2835" w:type="dxa"/>
            <w:tcBorders>
              <w:left w:val="single" w:sz="12" w:space="0" w:color="548DD4"/>
              <w:bottom w:val="single" w:sz="12" w:space="0" w:color="548DD4"/>
              <w:right w:val="single" w:sz="12" w:space="0" w:color="548DD4"/>
            </w:tcBorders>
          </w:tcPr>
          <w:p w14:paraId="2936A68D" w14:textId="77777777" w:rsidR="00556DBB" w:rsidRPr="00037CCC" w:rsidRDefault="00556DBB" w:rsidP="001451B6"/>
          <w:p w14:paraId="30A04398" w14:textId="77777777" w:rsidR="00556DBB" w:rsidRPr="00037CCC" w:rsidRDefault="00556DBB" w:rsidP="001451B6">
            <w:r w:rsidRPr="00D155FE">
              <w:rPr>
                <w:noProof/>
                <w:lang w:val="lt-LT" w:eastAsia="lt-LT"/>
              </w:rPr>
              <w:drawing>
                <wp:anchor distT="0" distB="0" distL="114300" distR="114300" simplePos="0" relativeHeight="251675648" behindDoc="0" locked="0" layoutInCell="1" allowOverlap="1" wp14:anchorId="1DC26FB6" wp14:editId="47446A57">
                  <wp:simplePos x="0" y="0"/>
                  <wp:positionH relativeFrom="column">
                    <wp:posOffset>-30480</wp:posOffset>
                  </wp:positionH>
                  <wp:positionV relativeFrom="paragraph">
                    <wp:posOffset>-165100</wp:posOffset>
                  </wp:positionV>
                  <wp:extent cx="1752600" cy="754380"/>
                  <wp:effectExtent l="0" t="0" r="0" b="7620"/>
                  <wp:wrapSquare wrapText="bothSides"/>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52600" cy="754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DE5EE" w14:textId="77777777" w:rsidR="00556DBB" w:rsidRPr="00037CCC" w:rsidRDefault="00556DBB" w:rsidP="001451B6"/>
          <w:p w14:paraId="3A7A886B" w14:textId="77777777" w:rsidR="00556DBB" w:rsidRPr="00037CCC" w:rsidRDefault="00556DBB" w:rsidP="001451B6">
            <w:pPr>
              <w:rPr>
                <w:lang w:val="en-US"/>
              </w:rPr>
            </w:pPr>
            <w:proofErr w:type="spellStart"/>
            <w:r w:rsidRPr="00037CCC">
              <w:t>Alkoholiu</w:t>
            </w:r>
            <w:proofErr w:type="spellEnd"/>
            <w:r w:rsidRPr="00037CCC">
              <w:t xml:space="preserve"> </w:t>
            </w:r>
            <w:proofErr w:type="spellStart"/>
            <w:r w:rsidRPr="00037CCC">
              <w:t>suvilgytu</w:t>
            </w:r>
            <w:proofErr w:type="spellEnd"/>
            <w:r w:rsidRPr="00037CCC">
              <w:t xml:space="preserve"> </w:t>
            </w:r>
            <w:proofErr w:type="spellStart"/>
            <w:r w:rsidRPr="00037CCC">
              <w:t>tamponu</w:t>
            </w:r>
            <w:proofErr w:type="spellEnd"/>
            <w:r w:rsidRPr="00037CCC">
              <w:t xml:space="preserve"> </w:t>
            </w:r>
            <w:proofErr w:type="spellStart"/>
            <w:r w:rsidRPr="00037CCC">
              <w:t>nuvalyti</w:t>
            </w:r>
            <w:proofErr w:type="spellEnd"/>
            <w:r w:rsidRPr="00037CCC">
              <w:t xml:space="preserve"> </w:t>
            </w:r>
            <w:proofErr w:type="spellStart"/>
            <w:r w:rsidRPr="00037CCC">
              <w:t>injekcijos</w:t>
            </w:r>
            <w:proofErr w:type="spellEnd"/>
            <w:r w:rsidRPr="00037CCC">
              <w:t xml:space="preserve"> </w:t>
            </w:r>
            <w:proofErr w:type="spellStart"/>
            <w:r w:rsidRPr="00037CCC">
              <w:t>vietą</w:t>
            </w:r>
            <w:proofErr w:type="spellEnd"/>
            <w:r w:rsidRPr="00037CCC">
              <w:t xml:space="preserve"> </w:t>
            </w:r>
            <w:proofErr w:type="spellStart"/>
            <w:r w:rsidRPr="00037CCC">
              <w:t>ir</w:t>
            </w:r>
            <w:proofErr w:type="spellEnd"/>
            <w:r w:rsidRPr="00037CCC">
              <w:t xml:space="preserve"> </w:t>
            </w:r>
            <w:proofErr w:type="spellStart"/>
            <w:r w:rsidRPr="00037CCC">
              <w:t>leisti</w:t>
            </w:r>
            <w:proofErr w:type="spellEnd"/>
            <w:r w:rsidRPr="00037CCC">
              <w:t xml:space="preserve"> </w:t>
            </w:r>
            <w:proofErr w:type="spellStart"/>
            <w:r w:rsidRPr="00037CCC">
              <w:t>odai</w:t>
            </w:r>
            <w:proofErr w:type="spellEnd"/>
            <w:r w:rsidRPr="00037CCC">
              <w:t xml:space="preserve"> </w:t>
            </w:r>
            <w:proofErr w:type="spellStart"/>
            <w:r w:rsidRPr="00037CCC">
              <w:t>nudžiūti</w:t>
            </w:r>
            <w:proofErr w:type="spellEnd"/>
            <w:r w:rsidRPr="00037CCC">
              <w:t xml:space="preserve">. </w:t>
            </w:r>
            <w:proofErr w:type="spellStart"/>
            <w:r w:rsidRPr="00037CCC">
              <w:t>Suspensiją</w:t>
            </w:r>
            <w:proofErr w:type="spellEnd"/>
            <w:r w:rsidRPr="00037CCC">
              <w:t xml:space="preserve"> </w:t>
            </w:r>
            <w:proofErr w:type="spellStart"/>
            <w:r w:rsidRPr="00037CCC">
              <w:t>suleisti</w:t>
            </w:r>
            <w:proofErr w:type="spellEnd"/>
            <w:r w:rsidRPr="00037CCC">
              <w:t xml:space="preserve"> į </w:t>
            </w:r>
            <w:proofErr w:type="spellStart"/>
            <w:r w:rsidRPr="00037CCC">
              <w:t>viršutinio</w:t>
            </w:r>
            <w:proofErr w:type="spellEnd"/>
            <w:r w:rsidRPr="00037CCC">
              <w:t xml:space="preserve"> </w:t>
            </w:r>
            <w:proofErr w:type="spellStart"/>
            <w:r w:rsidRPr="00037CCC">
              <w:t>išorinio</w:t>
            </w:r>
            <w:proofErr w:type="spellEnd"/>
            <w:r w:rsidRPr="00037CCC">
              <w:t xml:space="preserve"> </w:t>
            </w:r>
            <w:proofErr w:type="spellStart"/>
            <w:r w:rsidRPr="00037CCC">
              <w:t>sėdmens</w:t>
            </w:r>
            <w:proofErr w:type="spellEnd"/>
            <w:r w:rsidRPr="00037CCC">
              <w:t xml:space="preserve"> </w:t>
            </w:r>
            <w:proofErr w:type="spellStart"/>
            <w:r w:rsidRPr="00037CCC">
              <w:t>kvadrato</w:t>
            </w:r>
            <w:proofErr w:type="spellEnd"/>
            <w:r w:rsidRPr="00037CCC">
              <w:t xml:space="preserve"> </w:t>
            </w:r>
            <w:proofErr w:type="spellStart"/>
            <w:r w:rsidRPr="00037CCC">
              <w:t>raumenis</w:t>
            </w:r>
            <w:proofErr w:type="spellEnd"/>
            <w:r w:rsidRPr="00037CCC">
              <w:t>.</w:t>
            </w:r>
          </w:p>
        </w:tc>
      </w:tr>
    </w:tbl>
    <w:p w14:paraId="16B7FAD4" w14:textId="77777777" w:rsidR="00556DBB" w:rsidRPr="00D155FE" w:rsidRDefault="00556DBB" w:rsidP="00556DBB">
      <w:pPr>
        <w:rPr>
          <w:lang w:val="lt-LT"/>
        </w:rPr>
      </w:pPr>
    </w:p>
    <w:p w14:paraId="2B1E44A6" w14:textId="77777777" w:rsidR="00556DBB" w:rsidRPr="00D155FE" w:rsidRDefault="00556DBB" w:rsidP="00556DBB">
      <w:pPr>
        <w:rPr>
          <w:lang w:val="lt-LT"/>
        </w:rPr>
      </w:pPr>
    </w:p>
    <w:p w14:paraId="433C5F88" w14:textId="77777777" w:rsidR="00556DBB" w:rsidRPr="00D155FE" w:rsidRDefault="00556DBB" w:rsidP="00556DBB">
      <w:pPr>
        <w:rPr>
          <w:lang w:val="lt-LT"/>
        </w:rPr>
      </w:pPr>
    </w:p>
    <w:p w14:paraId="7E29CC54" w14:textId="77777777" w:rsidR="00556DBB" w:rsidRPr="00D155FE" w:rsidRDefault="00556DBB" w:rsidP="00556DBB">
      <w:pPr>
        <w:rPr>
          <w:lang w:val="lt-LT"/>
        </w:rPr>
      </w:pPr>
    </w:p>
    <w:p w14:paraId="2490B03F" w14:textId="77777777" w:rsidR="00556DBB" w:rsidRPr="00D155FE" w:rsidRDefault="00556DBB" w:rsidP="00556DBB">
      <w:pPr>
        <w:rPr>
          <w:lang w:val="lt-LT"/>
        </w:rPr>
      </w:pPr>
    </w:p>
    <w:p w14:paraId="5DC632EF" w14:textId="77777777" w:rsidR="00556DBB" w:rsidRPr="00D155FE" w:rsidRDefault="00556DBB" w:rsidP="00556DBB">
      <w:pPr>
        <w:rPr>
          <w:lang w:val="lt-LT"/>
        </w:rPr>
      </w:pPr>
    </w:p>
    <w:p w14:paraId="179CD0B2" w14:textId="77777777" w:rsidR="00556DBB" w:rsidRPr="00D155FE" w:rsidRDefault="00556DBB" w:rsidP="00556DBB">
      <w:pPr>
        <w:rPr>
          <w:lang w:val="lt-LT"/>
        </w:rPr>
      </w:pPr>
    </w:p>
    <w:p w14:paraId="75FEF648" w14:textId="77777777" w:rsidR="00556DBB" w:rsidRPr="00D155FE" w:rsidRDefault="00556DBB" w:rsidP="00556DBB">
      <w:pPr>
        <w:rPr>
          <w:lang w:val="lt-LT"/>
        </w:rPr>
      </w:pPr>
    </w:p>
    <w:p w14:paraId="513B1C25" w14:textId="77777777" w:rsidR="00556DBB" w:rsidRPr="00D155FE" w:rsidRDefault="00556DBB" w:rsidP="00556DBB">
      <w:pPr>
        <w:rPr>
          <w:lang w:val="lt-LT"/>
        </w:rPr>
      </w:pPr>
    </w:p>
    <w:p w14:paraId="63B3982C" w14:textId="77777777" w:rsidR="00556DBB" w:rsidRPr="00D155FE" w:rsidRDefault="00556DBB" w:rsidP="00556DBB">
      <w:pPr>
        <w:rPr>
          <w:lang w:val="lt-LT"/>
        </w:rPr>
      </w:pPr>
    </w:p>
    <w:p w14:paraId="7BE1BCED" w14:textId="77777777" w:rsidR="00556DBB" w:rsidRPr="00D155FE" w:rsidRDefault="00556DBB" w:rsidP="00556DBB">
      <w:pPr>
        <w:rPr>
          <w:lang w:val="lt-LT"/>
        </w:rPr>
      </w:pPr>
    </w:p>
    <w:p w14:paraId="1E19D459" w14:textId="77777777" w:rsidR="00556DBB" w:rsidRPr="00D155FE" w:rsidRDefault="00556DBB" w:rsidP="00556DBB">
      <w:pPr>
        <w:rPr>
          <w:lang w:val="lt-LT"/>
        </w:rPr>
      </w:pPr>
    </w:p>
    <w:p w14:paraId="5FF424BC" w14:textId="77777777" w:rsidR="00556DBB" w:rsidRPr="00D155FE" w:rsidRDefault="00556DBB" w:rsidP="00556DBB">
      <w:pPr>
        <w:rPr>
          <w:lang w:val="lt-LT"/>
        </w:rPr>
      </w:pPr>
    </w:p>
    <w:p w14:paraId="3432284C" w14:textId="77777777" w:rsidR="00556DBB" w:rsidRPr="00D155FE" w:rsidRDefault="00556DBB" w:rsidP="00556DBB">
      <w:pPr>
        <w:rPr>
          <w:lang w:val="lt-LT"/>
        </w:rPr>
      </w:pPr>
    </w:p>
    <w:p w14:paraId="0340C9F3" w14:textId="77777777" w:rsidR="00556DBB" w:rsidRPr="00D155FE" w:rsidRDefault="00556DBB" w:rsidP="00556DBB">
      <w:pPr>
        <w:rPr>
          <w:lang w:val="lt-LT"/>
        </w:rPr>
      </w:pPr>
    </w:p>
    <w:p w14:paraId="679016B0" w14:textId="77777777" w:rsidR="00556DBB" w:rsidRPr="00D155FE" w:rsidRDefault="00556DBB" w:rsidP="00556DBB">
      <w:pPr>
        <w:rPr>
          <w:lang w:val="lt-LT"/>
        </w:rPr>
      </w:pPr>
    </w:p>
    <w:p w14:paraId="1DC34C9D" w14:textId="77777777" w:rsidR="00556DBB" w:rsidRPr="00D155FE" w:rsidRDefault="00556DBB" w:rsidP="00556DBB">
      <w:pPr>
        <w:rPr>
          <w:lang w:val="lt-LT"/>
        </w:rPr>
      </w:pPr>
    </w:p>
    <w:p w14:paraId="685ED203" w14:textId="77777777" w:rsidR="00556DBB" w:rsidRPr="00D155FE" w:rsidRDefault="00556DBB" w:rsidP="00556DBB">
      <w:pPr>
        <w:rPr>
          <w:lang w:val="lt-LT"/>
        </w:rPr>
      </w:pPr>
    </w:p>
    <w:p w14:paraId="18ABB906" w14:textId="77777777" w:rsidR="00556DBB" w:rsidRPr="00D155FE" w:rsidRDefault="00556DBB" w:rsidP="00556DBB">
      <w:pPr>
        <w:rPr>
          <w:lang w:val="lt-LT"/>
        </w:rPr>
      </w:pPr>
    </w:p>
    <w:p w14:paraId="0EE5DF4B" w14:textId="77777777" w:rsidR="00556DBB" w:rsidRPr="00D155FE" w:rsidRDefault="00556DBB" w:rsidP="00556DBB">
      <w:pPr>
        <w:rPr>
          <w:lang w:val="lt-LT"/>
        </w:rPr>
      </w:pPr>
      <w:r w:rsidRPr="00D155FE">
        <w:rPr>
          <w:lang w:val="lt-LT"/>
        </w:rPr>
        <w:t xml:space="preserve">Šiek tiek vaistinio preparato gali nusėsti arba prilipti prie flakono sienelių. Tai normalu. Vaistinio preparato gamybos metu flakonai užpildomi su perviršiu, kad injekcijai būtų užtikrinta galutinė 22,5 mg </w:t>
      </w:r>
      <w:proofErr w:type="spellStart"/>
      <w:r w:rsidRPr="00D155FE">
        <w:rPr>
          <w:lang w:val="lt-LT"/>
        </w:rPr>
        <w:t>leuprorelino</w:t>
      </w:r>
      <w:proofErr w:type="spellEnd"/>
      <w:r w:rsidRPr="00D155FE">
        <w:rPr>
          <w:lang w:val="lt-LT"/>
        </w:rPr>
        <w:t xml:space="preserve"> acetato dozė. </w:t>
      </w:r>
    </w:p>
    <w:p w14:paraId="23B3F7FF" w14:textId="77777777" w:rsidR="00556DBB" w:rsidRPr="00D155FE" w:rsidRDefault="00556DBB" w:rsidP="00556DBB">
      <w:pPr>
        <w:rPr>
          <w:lang w:val="lt-LT"/>
        </w:rPr>
      </w:pPr>
    </w:p>
    <w:p w14:paraId="3AC311E5" w14:textId="77777777" w:rsidR="00556DBB" w:rsidRPr="00D155FE" w:rsidRDefault="00556DBB" w:rsidP="00556DBB">
      <w:pPr>
        <w:rPr>
          <w:lang w:val="lt-LT"/>
        </w:rPr>
      </w:pPr>
      <w:bookmarkStart w:id="1" w:name="_GoBack"/>
      <w:bookmarkEnd w:id="1"/>
    </w:p>
    <w:p w14:paraId="689261C5" w14:textId="77777777" w:rsidR="00556DBB" w:rsidRPr="00D155FE" w:rsidRDefault="00556DBB" w:rsidP="00556DBB">
      <w:pPr>
        <w:rPr>
          <w:lang w:val="lt-LT"/>
        </w:rPr>
      </w:pPr>
    </w:p>
    <w:p w14:paraId="52BDABC4" w14:textId="77777777" w:rsidR="00DF6580" w:rsidRPr="00341F11" w:rsidRDefault="00DF6580">
      <w:pPr>
        <w:rPr>
          <w:lang w:val="lt-LT"/>
        </w:rPr>
      </w:pPr>
    </w:p>
    <w:sectPr w:rsidR="00DF6580" w:rsidRPr="00341F11" w:rsidSect="001451B6">
      <w:footerReference w:type="default" r:id="rId25"/>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37030" w14:textId="77777777" w:rsidR="00597626" w:rsidRDefault="00597626">
      <w:pPr>
        <w:spacing w:line="240" w:lineRule="auto"/>
      </w:pPr>
      <w:r>
        <w:separator/>
      </w:r>
    </w:p>
  </w:endnote>
  <w:endnote w:type="continuationSeparator" w:id="0">
    <w:p w14:paraId="4B884DA6" w14:textId="77777777" w:rsidR="00597626" w:rsidRDefault="00597626">
      <w:pPr>
        <w:spacing w:line="240" w:lineRule="auto"/>
      </w:pPr>
      <w:r>
        <w:continuationSeparator/>
      </w:r>
    </w:p>
  </w:endnote>
  <w:endnote w:type="continuationNotice" w:id="1">
    <w:p w14:paraId="710A1D96" w14:textId="77777777" w:rsidR="00597626" w:rsidRDefault="005976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BA"/>
    <w:family w:val="swiss"/>
    <w:pitch w:val="variable"/>
    <w:sig w:usb0="A10006FF" w:usb1="4000205B" w:usb2="00000010"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4208043"/>
      <w:docPartObj>
        <w:docPartGallery w:val="Page Numbers (Bottom of Page)"/>
        <w:docPartUnique/>
      </w:docPartObj>
    </w:sdtPr>
    <w:sdtEndPr/>
    <w:sdtContent>
      <w:p w14:paraId="517358F1" w14:textId="25A016D5" w:rsidR="00B05F96" w:rsidRDefault="00B05F96">
        <w:pPr>
          <w:pStyle w:val="Porat"/>
          <w:jc w:val="center"/>
        </w:pPr>
        <w:r>
          <w:fldChar w:fldCharType="begin"/>
        </w:r>
        <w:r>
          <w:instrText>PAGE   \* MERGEFORMAT</w:instrText>
        </w:r>
        <w:r>
          <w:fldChar w:fldCharType="separate"/>
        </w:r>
        <w:r w:rsidR="007C62E1" w:rsidRPr="007C62E1">
          <w:rPr>
            <w:noProof/>
            <w:lang w:val="lt-LT"/>
          </w:rPr>
          <w:t>33</w:t>
        </w:r>
        <w:r>
          <w:fldChar w:fldCharType="end"/>
        </w:r>
      </w:p>
    </w:sdtContent>
  </w:sdt>
  <w:p w14:paraId="5127EE1E" w14:textId="77777777" w:rsidR="00B05F96" w:rsidRDefault="00B05F9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24718" w14:textId="77777777" w:rsidR="00597626" w:rsidRDefault="00597626">
      <w:pPr>
        <w:spacing w:line="240" w:lineRule="auto"/>
      </w:pPr>
      <w:r>
        <w:separator/>
      </w:r>
    </w:p>
  </w:footnote>
  <w:footnote w:type="continuationSeparator" w:id="0">
    <w:p w14:paraId="3950921E" w14:textId="77777777" w:rsidR="00597626" w:rsidRDefault="00597626">
      <w:pPr>
        <w:spacing w:line="240" w:lineRule="auto"/>
      </w:pPr>
      <w:r>
        <w:continuationSeparator/>
      </w:r>
    </w:p>
  </w:footnote>
  <w:footnote w:type="continuationNotice" w:id="1">
    <w:p w14:paraId="6F47AAAC" w14:textId="77777777" w:rsidR="00597626" w:rsidRDefault="00597626">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 w15:restartNumberingAfterBreak="0">
    <w:nsid w:val="4D82276A"/>
    <w:multiLevelType w:val="hybridMultilevel"/>
    <w:tmpl w:val="9E047C6A"/>
    <w:lvl w:ilvl="0" w:tplc="6832C0D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9177FD"/>
    <w:multiLevelType w:val="hybridMultilevel"/>
    <w:tmpl w:val="CD5E1D1C"/>
    <w:lvl w:ilvl="0" w:tplc="099E47A4">
      <w:numFmt w:val="bullet"/>
      <w:lvlText w:val="-"/>
      <w:lvlJc w:val="left"/>
      <w:pPr>
        <w:ind w:left="720" w:hanging="360"/>
      </w:pPr>
      <w:rPr>
        <w:rFonts w:ascii="Times New Roman" w:eastAsia="SimSu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6AB26CC1"/>
    <w:multiLevelType w:val="hybridMultilevel"/>
    <w:tmpl w:val="693235A0"/>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DBB"/>
    <w:rsid w:val="00015085"/>
    <w:rsid w:val="00037CCC"/>
    <w:rsid w:val="001451B6"/>
    <w:rsid w:val="001960D9"/>
    <w:rsid w:val="001D37A9"/>
    <w:rsid w:val="002148D5"/>
    <w:rsid w:val="00252E35"/>
    <w:rsid w:val="002B5D64"/>
    <w:rsid w:val="002F656F"/>
    <w:rsid w:val="00341F11"/>
    <w:rsid w:val="003D18E8"/>
    <w:rsid w:val="004220CA"/>
    <w:rsid w:val="004234BB"/>
    <w:rsid w:val="0045593A"/>
    <w:rsid w:val="00472684"/>
    <w:rsid w:val="00523057"/>
    <w:rsid w:val="00556DBB"/>
    <w:rsid w:val="00597626"/>
    <w:rsid w:val="005976AA"/>
    <w:rsid w:val="005D7957"/>
    <w:rsid w:val="00631CB7"/>
    <w:rsid w:val="007C62E1"/>
    <w:rsid w:val="007F5C55"/>
    <w:rsid w:val="00807A80"/>
    <w:rsid w:val="00820264"/>
    <w:rsid w:val="009117D8"/>
    <w:rsid w:val="00AD19CE"/>
    <w:rsid w:val="00B05F96"/>
    <w:rsid w:val="00B3114E"/>
    <w:rsid w:val="00CD0F0C"/>
    <w:rsid w:val="00CD1ED1"/>
    <w:rsid w:val="00D155FE"/>
    <w:rsid w:val="00D572FC"/>
    <w:rsid w:val="00D815DB"/>
    <w:rsid w:val="00DF6580"/>
    <w:rsid w:val="00EB0898"/>
    <w:rsid w:val="00F14C6E"/>
    <w:rsid w:val="00F850A6"/>
    <w:rsid w:val="00F916BD"/>
    <w:rsid w:val="00F91CC0"/>
    <w:rsid w:val="00FB0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89B5"/>
  <w15:chartTrackingRefBased/>
  <w15:docId w15:val="{19BF4D5A-6CFA-43F4-84C1-F63D36B8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6DBB"/>
    <w:pPr>
      <w:tabs>
        <w:tab w:val="left" w:pos="567"/>
      </w:tabs>
      <w:spacing w:after="0" w:line="260" w:lineRule="exact"/>
    </w:pPr>
    <w:rPr>
      <w:rFonts w:ascii="Times New Roman" w:eastAsia="SimSun" w:hAnsi="Times New Roman" w:cs="Times New Roman"/>
      <w:szCs w:val="20"/>
      <w:lang w:val="en-GB" w:eastAsia="zh-CN"/>
    </w:rPr>
  </w:style>
  <w:style w:type="paragraph" w:styleId="Antrat1">
    <w:name w:val="heading 1"/>
    <w:basedOn w:val="prastasis"/>
    <w:next w:val="prastasis"/>
    <w:link w:val="Antrat1Diagrama"/>
    <w:uiPriority w:val="99"/>
    <w:qFormat/>
    <w:rsid w:val="00556DBB"/>
    <w:pPr>
      <w:spacing w:before="240" w:after="120"/>
      <w:ind w:left="357" w:hanging="357"/>
      <w:outlineLvl w:val="0"/>
    </w:pPr>
    <w:rPr>
      <w:rFonts w:eastAsia="Times New Roman"/>
      <w:b/>
      <w:caps/>
      <w:sz w:val="26"/>
      <w:lang w:val="en-US" w:eastAsia="en-US"/>
    </w:rPr>
  </w:style>
  <w:style w:type="paragraph" w:styleId="Antrat2">
    <w:name w:val="heading 2"/>
    <w:basedOn w:val="prastasis"/>
    <w:next w:val="prastasis"/>
    <w:link w:val="Antrat2Diagrama"/>
    <w:uiPriority w:val="99"/>
    <w:qFormat/>
    <w:rsid w:val="00556DBB"/>
    <w:pPr>
      <w:keepNext/>
      <w:spacing w:before="240" w:after="60"/>
      <w:outlineLvl w:val="1"/>
    </w:pPr>
    <w:rPr>
      <w:rFonts w:ascii="Helvetica" w:eastAsia="Times New Roman" w:hAnsi="Helvetica"/>
      <w:b/>
      <w:i/>
      <w:sz w:val="24"/>
      <w:lang w:eastAsia="en-US"/>
    </w:rPr>
  </w:style>
  <w:style w:type="paragraph" w:styleId="Antrat3">
    <w:name w:val="heading 3"/>
    <w:basedOn w:val="prastasis"/>
    <w:next w:val="prastasis"/>
    <w:link w:val="Antrat3Diagrama"/>
    <w:uiPriority w:val="99"/>
    <w:qFormat/>
    <w:rsid w:val="00556DBB"/>
    <w:pPr>
      <w:keepNext/>
      <w:keepLines/>
      <w:spacing w:before="120" w:after="80"/>
      <w:outlineLvl w:val="2"/>
    </w:pPr>
    <w:rPr>
      <w:rFonts w:eastAsia="Times New Roman"/>
      <w:b/>
      <w:kern w:val="28"/>
      <w:sz w:val="24"/>
      <w:lang w:val="en-US" w:eastAsia="en-US"/>
    </w:rPr>
  </w:style>
  <w:style w:type="paragraph" w:styleId="Antrat4">
    <w:name w:val="heading 4"/>
    <w:basedOn w:val="prastasis"/>
    <w:next w:val="prastasis"/>
    <w:link w:val="Antrat4Diagrama"/>
    <w:uiPriority w:val="99"/>
    <w:qFormat/>
    <w:rsid w:val="00556DBB"/>
    <w:pPr>
      <w:keepNext/>
      <w:jc w:val="both"/>
      <w:outlineLvl w:val="3"/>
    </w:pPr>
    <w:rPr>
      <w:rFonts w:eastAsia="Times New Roman"/>
      <w:b/>
      <w:noProof/>
      <w:lang w:eastAsia="en-US"/>
    </w:rPr>
  </w:style>
  <w:style w:type="paragraph" w:styleId="Antrat5">
    <w:name w:val="heading 5"/>
    <w:basedOn w:val="prastasis"/>
    <w:next w:val="prastasis"/>
    <w:link w:val="Antrat5Diagrama"/>
    <w:uiPriority w:val="99"/>
    <w:qFormat/>
    <w:rsid w:val="00556DBB"/>
    <w:pPr>
      <w:keepNext/>
      <w:jc w:val="both"/>
      <w:outlineLvl w:val="4"/>
    </w:pPr>
    <w:rPr>
      <w:rFonts w:eastAsia="Times New Roman"/>
      <w:noProof/>
      <w:lang w:eastAsia="en-US"/>
    </w:rPr>
  </w:style>
  <w:style w:type="paragraph" w:styleId="Antrat6">
    <w:name w:val="heading 6"/>
    <w:basedOn w:val="prastasis"/>
    <w:next w:val="prastasis"/>
    <w:link w:val="Antrat6Diagrama"/>
    <w:uiPriority w:val="99"/>
    <w:qFormat/>
    <w:rsid w:val="00556DBB"/>
    <w:pPr>
      <w:keepNext/>
      <w:tabs>
        <w:tab w:val="left" w:pos="-720"/>
        <w:tab w:val="left" w:pos="4536"/>
      </w:tabs>
      <w:suppressAutoHyphens/>
      <w:outlineLvl w:val="5"/>
    </w:pPr>
    <w:rPr>
      <w:rFonts w:eastAsia="Times New Roman"/>
      <w:i/>
      <w:lang w:eastAsia="en-US"/>
    </w:rPr>
  </w:style>
  <w:style w:type="paragraph" w:styleId="Antrat7">
    <w:name w:val="heading 7"/>
    <w:basedOn w:val="prastasis"/>
    <w:next w:val="prastasis"/>
    <w:link w:val="Antrat7Diagrama"/>
    <w:uiPriority w:val="99"/>
    <w:qFormat/>
    <w:rsid w:val="00556DBB"/>
    <w:pPr>
      <w:keepNext/>
      <w:tabs>
        <w:tab w:val="left" w:pos="-720"/>
        <w:tab w:val="left" w:pos="4536"/>
      </w:tabs>
      <w:suppressAutoHyphens/>
      <w:jc w:val="both"/>
      <w:outlineLvl w:val="6"/>
    </w:pPr>
    <w:rPr>
      <w:rFonts w:eastAsia="Times New Roman"/>
      <w:i/>
      <w:lang w:eastAsia="en-US"/>
    </w:rPr>
  </w:style>
  <w:style w:type="paragraph" w:styleId="Antrat8">
    <w:name w:val="heading 8"/>
    <w:basedOn w:val="prastasis"/>
    <w:next w:val="prastasis"/>
    <w:link w:val="Antrat8Diagrama"/>
    <w:uiPriority w:val="99"/>
    <w:qFormat/>
    <w:rsid w:val="00556DBB"/>
    <w:pPr>
      <w:keepNext/>
      <w:ind w:left="567" w:hanging="567"/>
      <w:jc w:val="both"/>
      <w:outlineLvl w:val="7"/>
    </w:pPr>
    <w:rPr>
      <w:rFonts w:eastAsia="Times New Roman"/>
      <w:b/>
      <w:i/>
      <w:lang w:eastAsia="en-US"/>
    </w:rPr>
  </w:style>
  <w:style w:type="paragraph" w:styleId="Antrat9">
    <w:name w:val="heading 9"/>
    <w:basedOn w:val="prastasis"/>
    <w:next w:val="prastasis"/>
    <w:link w:val="Antrat9Diagrama"/>
    <w:uiPriority w:val="99"/>
    <w:qFormat/>
    <w:rsid w:val="00556DBB"/>
    <w:pPr>
      <w:keepNext/>
      <w:jc w:val="both"/>
      <w:outlineLvl w:val="8"/>
    </w:pPr>
    <w:rPr>
      <w:rFonts w:eastAsia="Times New Roman"/>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56DBB"/>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uiPriority w:val="99"/>
    <w:rsid w:val="00556DBB"/>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uiPriority w:val="99"/>
    <w:rsid w:val="00556DBB"/>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uiPriority w:val="99"/>
    <w:rsid w:val="00556DBB"/>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uiPriority w:val="99"/>
    <w:rsid w:val="00556DBB"/>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uiPriority w:val="99"/>
    <w:rsid w:val="00556DBB"/>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uiPriority w:val="99"/>
    <w:rsid w:val="00556DBB"/>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uiPriority w:val="99"/>
    <w:rsid w:val="00556DBB"/>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uiPriority w:val="99"/>
    <w:rsid w:val="00556DBB"/>
    <w:rPr>
      <w:rFonts w:ascii="Times New Roman" w:eastAsia="Times New Roman" w:hAnsi="Times New Roman" w:cs="Times New Roman"/>
      <w:b/>
      <w:i/>
      <w:szCs w:val="20"/>
      <w:lang w:val="en-GB"/>
    </w:rPr>
  </w:style>
  <w:style w:type="paragraph" w:styleId="Antrats">
    <w:name w:val="header"/>
    <w:basedOn w:val="prastasis"/>
    <w:link w:val="AntratsDiagrama"/>
    <w:unhideWhenUsed/>
    <w:rsid w:val="00556DBB"/>
    <w:pPr>
      <w:tabs>
        <w:tab w:val="clear" w:pos="567"/>
        <w:tab w:val="center" w:pos="4320"/>
        <w:tab w:val="right" w:pos="8640"/>
      </w:tabs>
    </w:pPr>
    <w:rPr>
      <w:rFonts w:ascii="SimSun"/>
    </w:rPr>
  </w:style>
  <w:style w:type="character" w:customStyle="1" w:styleId="HeaderChar">
    <w:name w:val="Header Char"/>
    <w:basedOn w:val="Numatytasispastraiposriftas"/>
    <w:uiPriority w:val="99"/>
    <w:semiHidden/>
    <w:rsid w:val="00556DBB"/>
    <w:rPr>
      <w:rFonts w:ascii="Times New Roman" w:eastAsia="SimSun" w:hAnsi="Times New Roman" w:cs="Times New Roman"/>
      <w:szCs w:val="20"/>
      <w:lang w:val="en-GB" w:eastAsia="zh-CN"/>
    </w:rPr>
  </w:style>
  <w:style w:type="character" w:customStyle="1" w:styleId="AntratsDiagrama">
    <w:name w:val="Antraštės Diagrama"/>
    <w:link w:val="Antrats"/>
    <w:locked/>
    <w:rsid w:val="00556DBB"/>
    <w:rPr>
      <w:rFonts w:ascii="SimSun" w:eastAsia="SimSun" w:hAnsi="Times New Roman" w:cs="Times New Roman"/>
      <w:szCs w:val="20"/>
      <w:lang w:val="en-GB" w:eastAsia="zh-CN"/>
    </w:rPr>
  </w:style>
  <w:style w:type="paragraph" w:styleId="Pagrindinistekstas">
    <w:name w:val="Body Text"/>
    <w:basedOn w:val="prastasis"/>
    <w:link w:val="PagrindinistekstasDiagrama"/>
    <w:uiPriority w:val="99"/>
    <w:unhideWhenUsed/>
    <w:rsid w:val="00556DBB"/>
    <w:pPr>
      <w:tabs>
        <w:tab w:val="clear" w:pos="567"/>
      </w:tabs>
      <w:spacing w:line="240" w:lineRule="auto"/>
    </w:pPr>
    <w:rPr>
      <w:rFonts w:eastAsia="Times New Roman"/>
      <w:i/>
      <w:color w:val="008000"/>
      <w:lang w:eastAsia="en-US"/>
    </w:rPr>
  </w:style>
  <w:style w:type="character" w:customStyle="1" w:styleId="BodyTextChar">
    <w:name w:val="Body Text Char"/>
    <w:basedOn w:val="Numatytasispastraiposriftas"/>
    <w:uiPriority w:val="99"/>
    <w:rsid w:val="00556DBB"/>
    <w:rPr>
      <w:rFonts w:ascii="Times New Roman" w:eastAsia="SimSun" w:hAnsi="Times New Roman" w:cs="Times New Roman"/>
      <w:szCs w:val="20"/>
      <w:lang w:val="en-GB" w:eastAsia="zh-CN"/>
    </w:rPr>
  </w:style>
  <w:style w:type="character" w:customStyle="1" w:styleId="PagrindinistekstasDiagrama">
    <w:name w:val="Pagrindinis tekstas Diagrama"/>
    <w:link w:val="Pagrindinistekstas"/>
    <w:uiPriority w:val="99"/>
    <w:locked/>
    <w:rsid w:val="00556DBB"/>
    <w:rPr>
      <w:rFonts w:ascii="Times New Roman" w:eastAsia="Times New Roman" w:hAnsi="Times New Roman" w:cs="Times New Roman"/>
      <w:i/>
      <w:color w:val="008000"/>
      <w:szCs w:val="20"/>
      <w:lang w:val="en-GB"/>
    </w:rPr>
  </w:style>
  <w:style w:type="paragraph" w:styleId="Debesliotekstas">
    <w:name w:val="Balloon Text"/>
    <w:basedOn w:val="prastasis"/>
    <w:link w:val="DebesliotekstasDiagrama"/>
    <w:uiPriority w:val="99"/>
    <w:rsid w:val="00556DBB"/>
    <w:rPr>
      <w:rFonts w:ascii="Tahoma" w:hAnsi="Tahoma" w:cs="Tahoma"/>
      <w:sz w:val="16"/>
      <w:szCs w:val="16"/>
    </w:rPr>
  </w:style>
  <w:style w:type="character" w:customStyle="1" w:styleId="BalloonTextChar">
    <w:name w:val="Balloon Text Char"/>
    <w:basedOn w:val="Numatytasispastraiposriftas"/>
    <w:uiPriority w:val="99"/>
    <w:rsid w:val="00556DBB"/>
    <w:rPr>
      <w:rFonts w:ascii="Segoe UI" w:eastAsia="SimSun" w:hAnsi="Segoe UI" w:cs="Segoe UI"/>
      <w:sz w:val="18"/>
      <w:szCs w:val="18"/>
      <w:lang w:val="en-GB" w:eastAsia="zh-CN"/>
    </w:rPr>
  </w:style>
  <w:style w:type="character" w:styleId="Komentaronuoroda">
    <w:name w:val="annotation reference"/>
    <w:uiPriority w:val="99"/>
    <w:rsid w:val="00556DBB"/>
    <w:rPr>
      <w:sz w:val="16"/>
      <w:szCs w:val="16"/>
    </w:rPr>
  </w:style>
  <w:style w:type="paragraph" w:styleId="Komentarotekstas">
    <w:name w:val="annotation text"/>
    <w:basedOn w:val="prastasis"/>
    <w:link w:val="KomentarotekstasDiagrama"/>
    <w:uiPriority w:val="99"/>
    <w:rsid w:val="00556DBB"/>
    <w:rPr>
      <w:sz w:val="20"/>
    </w:rPr>
  </w:style>
  <w:style w:type="character" w:customStyle="1" w:styleId="CommentTextChar">
    <w:name w:val="Comment Text Char"/>
    <w:basedOn w:val="Numatytasispastraiposriftas"/>
    <w:uiPriority w:val="99"/>
    <w:rsid w:val="00556DBB"/>
    <w:rPr>
      <w:rFonts w:ascii="Times New Roman" w:eastAsia="SimSu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rsid w:val="00556DBB"/>
    <w:rPr>
      <w:b/>
      <w:bCs/>
    </w:rPr>
  </w:style>
  <w:style w:type="character" w:customStyle="1" w:styleId="CommentSubjectChar">
    <w:name w:val="Comment Subject Char"/>
    <w:basedOn w:val="CommentTextChar"/>
    <w:uiPriority w:val="99"/>
    <w:rsid w:val="00556DBB"/>
    <w:rPr>
      <w:rFonts w:ascii="Times New Roman" w:eastAsia="SimSun" w:hAnsi="Times New Roman" w:cs="Times New Roman"/>
      <w:b/>
      <w:bCs/>
      <w:sz w:val="20"/>
      <w:szCs w:val="20"/>
      <w:lang w:val="en-GB" w:eastAsia="zh-CN"/>
    </w:rPr>
  </w:style>
  <w:style w:type="paragraph" w:styleId="Porat">
    <w:name w:val="footer"/>
    <w:basedOn w:val="prastasis"/>
    <w:link w:val="PoratDiagrama"/>
    <w:uiPriority w:val="99"/>
    <w:rsid w:val="00556DBB"/>
    <w:pPr>
      <w:tabs>
        <w:tab w:val="clear" w:pos="567"/>
        <w:tab w:val="center" w:pos="4986"/>
        <w:tab w:val="right" w:pos="9972"/>
      </w:tabs>
    </w:pPr>
  </w:style>
  <w:style w:type="character" w:customStyle="1" w:styleId="FooterChar">
    <w:name w:val="Footer Char"/>
    <w:basedOn w:val="Numatytasispastraiposriftas"/>
    <w:uiPriority w:val="99"/>
    <w:rsid w:val="00556DBB"/>
    <w:rPr>
      <w:rFonts w:ascii="Times New Roman" w:eastAsia="SimSun" w:hAnsi="Times New Roman" w:cs="Times New Roman"/>
      <w:szCs w:val="20"/>
      <w:lang w:val="en-GB" w:eastAsia="zh-CN"/>
    </w:rPr>
  </w:style>
  <w:style w:type="character" w:customStyle="1" w:styleId="PoratDiagrama">
    <w:name w:val="Poraštė Diagrama"/>
    <w:link w:val="Porat"/>
    <w:uiPriority w:val="99"/>
    <w:rsid w:val="00556DBB"/>
    <w:rPr>
      <w:rFonts w:ascii="Times New Roman" w:eastAsia="SimSun" w:hAnsi="Times New Roman" w:cs="Times New Roman"/>
      <w:szCs w:val="20"/>
      <w:lang w:val="en-GB" w:eastAsia="zh-CN"/>
    </w:rPr>
  </w:style>
  <w:style w:type="character" w:styleId="Hipersaitas">
    <w:name w:val="Hyperlink"/>
    <w:uiPriority w:val="99"/>
    <w:rsid w:val="00556DBB"/>
    <w:rPr>
      <w:rFonts w:ascii="Times New Roman" w:hAnsi="Times New Roman" w:cs="Times New Roman"/>
      <w:color w:val="0000FF"/>
      <w:u w:val="single"/>
    </w:rPr>
  </w:style>
  <w:style w:type="character" w:customStyle="1" w:styleId="KomentarotekstasDiagrama">
    <w:name w:val="Komentaro tekstas Diagrama"/>
    <w:link w:val="Komentarotekstas"/>
    <w:uiPriority w:val="99"/>
    <w:locked/>
    <w:rsid w:val="00556DBB"/>
    <w:rPr>
      <w:rFonts w:ascii="Times New Roman" w:eastAsia="SimSun" w:hAnsi="Times New Roman" w:cs="Times New Roman"/>
      <w:sz w:val="20"/>
      <w:szCs w:val="20"/>
      <w:lang w:val="en-GB" w:eastAsia="zh-CN"/>
    </w:rPr>
  </w:style>
  <w:style w:type="character" w:customStyle="1" w:styleId="BodyTextIndentChar">
    <w:name w:val="Body Text Indent Char"/>
    <w:uiPriority w:val="99"/>
    <w:locked/>
    <w:rsid w:val="00556DBB"/>
    <w:rPr>
      <w:rFonts w:cs="Times New Roman"/>
      <w:sz w:val="22"/>
      <w:szCs w:val="22"/>
      <w:lang w:val="en-GB" w:eastAsia="en-GB" w:bidi="ar-SA"/>
    </w:rPr>
  </w:style>
  <w:style w:type="paragraph" w:styleId="Pagrindiniotekstotrauka">
    <w:name w:val="Body Text Indent"/>
    <w:basedOn w:val="prastasis"/>
    <w:link w:val="PagrindiniotekstotraukaDiagrama"/>
    <w:uiPriority w:val="99"/>
    <w:rsid w:val="00556DBB"/>
    <w:pPr>
      <w:tabs>
        <w:tab w:val="clear" w:pos="567"/>
      </w:tabs>
      <w:autoSpaceDE w:val="0"/>
      <w:autoSpaceDN w:val="0"/>
      <w:adjustRightInd w:val="0"/>
      <w:spacing w:line="240" w:lineRule="auto"/>
      <w:ind w:left="720"/>
      <w:jc w:val="both"/>
    </w:pPr>
    <w:rPr>
      <w:rFonts w:eastAsia="Times New Roman"/>
      <w:szCs w:val="22"/>
      <w:lang w:eastAsia="en-GB"/>
    </w:rPr>
  </w:style>
  <w:style w:type="character" w:customStyle="1" w:styleId="PagrindiniotekstotraukaDiagrama">
    <w:name w:val="Pagrindinio teksto įtrauka Diagrama"/>
    <w:basedOn w:val="Numatytasispastraiposriftas"/>
    <w:link w:val="Pagrindiniotekstotrauka"/>
    <w:uiPriority w:val="99"/>
    <w:rsid w:val="00556DBB"/>
    <w:rPr>
      <w:rFonts w:ascii="Times New Roman" w:eastAsia="Times New Roman" w:hAnsi="Times New Roman" w:cs="Times New Roman"/>
      <w:lang w:val="en-GB" w:eastAsia="en-GB"/>
    </w:rPr>
  </w:style>
  <w:style w:type="character" w:customStyle="1" w:styleId="BodyText2Char">
    <w:name w:val="Body Text 2 Char"/>
    <w:uiPriority w:val="99"/>
    <w:locked/>
    <w:rsid w:val="00556DBB"/>
    <w:rPr>
      <w:rFonts w:cs="Times New Roman"/>
      <w:b/>
      <w:bCs/>
      <w:color w:val="0000FF"/>
      <w:sz w:val="22"/>
      <w:szCs w:val="22"/>
      <w:u w:val="single"/>
      <w:lang w:val="en-GB" w:eastAsia="en-US" w:bidi="ar-SA"/>
    </w:rPr>
  </w:style>
  <w:style w:type="paragraph" w:styleId="Pagrindinistekstas2">
    <w:name w:val="Body Text 2"/>
    <w:basedOn w:val="prastasis"/>
    <w:link w:val="Pagrindinistekstas2Diagrama"/>
    <w:uiPriority w:val="99"/>
    <w:rsid w:val="00556DBB"/>
    <w:pPr>
      <w:pBdr>
        <w:top w:val="wave" w:sz="6" w:space="0" w:color="auto"/>
        <w:left w:val="wave" w:sz="6" w:space="3" w:color="auto"/>
        <w:bottom w:val="wave" w:sz="6" w:space="1" w:color="auto"/>
        <w:right w:val="wave" w:sz="6" w:space="4" w:color="auto"/>
      </w:pBdr>
      <w:autoSpaceDE w:val="0"/>
      <w:autoSpaceDN w:val="0"/>
      <w:adjustRightInd w:val="0"/>
      <w:jc w:val="both"/>
    </w:pPr>
    <w:rPr>
      <w:rFonts w:eastAsia="Times New Roman"/>
      <w:b/>
      <w:bCs/>
      <w:color w:val="0000FF"/>
      <w:szCs w:val="22"/>
      <w:u w:val="single"/>
      <w:lang w:eastAsia="en-US"/>
    </w:rPr>
  </w:style>
  <w:style w:type="character" w:customStyle="1" w:styleId="Pagrindinistekstas2Diagrama">
    <w:name w:val="Pagrindinis tekstas 2 Diagrama"/>
    <w:basedOn w:val="Numatytasispastraiposriftas"/>
    <w:link w:val="Pagrindinistekstas2"/>
    <w:uiPriority w:val="99"/>
    <w:rsid w:val="00556DBB"/>
    <w:rPr>
      <w:rFonts w:ascii="Times New Roman" w:eastAsia="Times New Roman" w:hAnsi="Times New Roman" w:cs="Times New Roman"/>
      <w:b/>
      <w:bCs/>
      <w:color w:val="0000FF"/>
      <w:u w:val="single"/>
      <w:lang w:val="en-GB"/>
    </w:rPr>
  </w:style>
  <w:style w:type="character" w:customStyle="1" w:styleId="BodyText3Char">
    <w:name w:val="Body Text 3 Char"/>
    <w:uiPriority w:val="99"/>
    <w:locked/>
    <w:rsid w:val="00556DBB"/>
    <w:rPr>
      <w:rFonts w:cs="Times New Roman"/>
      <w:color w:val="0000FF"/>
      <w:sz w:val="22"/>
      <w:szCs w:val="22"/>
      <w:lang w:val="en-GB" w:eastAsia="en-GB" w:bidi="ar-SA"/>
    </w:rPr>
  </w:style>
  <w:style w:type="paragraph" w:styleId="Pagrindinistekstas3">
    <w:name w:val="Body Text 3"/>
    <w:basedOn w:val="prastasis"/>
    <w:link w:val="Pagrindinistekstas3Diagrama"/>
    <w:uiPriority w:val="99"/>
    <w:rsid w:val="00556DBB"/>
    <w:pPr>
      <w:tabs>
        <w:tab w:val="clear" w:pos="567"/>
      </w:tabs>
      <w:autoSpaceDE w:val="0"/>
      <w:autoSpaceDN w:val="0"/>
      <w:adjustRightInd w:val="0"/>
      <w:spacing w:line="240" w:lineRule="auto"/>
      <w:jc w:val="both"/>
    </w:pPr>
    <w:rPr>
      <w:rFonts w:eastAsia="Times New Roman"/>
      <w:color w:val="0000FF"/>
      <w:szCs w:val="22"/>
      <w:lang w:eastAsia="en-GB"/>
    </w:rPr>
  </w:style>
  <w:style w:type="character" w:customStyle="1" w:styleId="Pagrindinistekstas3Diagrama">
    <w:name w:val="Pagrindinis tekstas 3 Diagrama"/>
    <w:basedOn w:val="Numatytasispastraiposriftas"/>
    <w:link w:val="Pagrindinistekstas3"/>
    <w:uiPriority w:val="99"/>
    <w:rsid w:val="00556DBB"/>
    <w:rPr>
      <w:rFonts w:ascii="Times New Roman" w:eastAsia="Times New Roman" w:hAnsi="Times New Roman" w:cs="Times New Roman"/>
      <w:color w:val="0000FF"/>
      <w:lang w:val="en-GB" w:eastAsia="en-GB"/>
    </w:rPr>
  </w:style>
  <w:style w:type="character" w:customStyle="1" w:styleId="BodyTextIndent2Char">
    <w:name w:val="Body Text Indent 2 Char"/>
    <w:uiPriority w:val="99"/>
    <w:locked/>
    <w:rsid w:val="00556DBB"/>
    <w:rPr>
      <w:rFonts w:cs="Times New Roman"/>
      <w:b/>
      <w:bCs/>
      <w:color w:val="0000FF"/>
      <w:sz w:val="22"/>
      <w:szCs w:val="22"/>
      <w:lang w:val="en-GB" w:eastAsia="en-US" w:bidi="ar-SA"/>
    </w:rPr>
  </w:style>
  <w:style w:type="paragraph" w:styleId="Pagrindiniotekstotrauka2">
    <w:name w:val="Body Text Indent 2"/>
    <w:basedOn w:val="prastasis"/>
    <w:link w:val="Pagrindiniotekstotrauka2Diagrama"/>
    <w:uiPriority w:val="99"/>
    <w:rsid w:val="00556DBB"/>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Times New Roman"/>
      <w:b/>
      <w:bCs/>
      <w:color w:val="0000FF"/>
      <w:szCs w:val="22"/>
      <w:lang w:eastAsia="en-US"/>
    </w:rPr>
  </w:style>
  <w:style w:type="character" w:customStyle="1" w:styleId="Pagrindiniotekstotrauka2Diagrama">
    <w:name w:val="Pagrindinio teksto įtrauka 2 Diagrama"/>
    <w:basedOn w:val="Numatytasispastraiposriftas"/>
    <w:link w:val="Pagrindiniotekstotrauka2"/>
    <w:uiPriority w:val="99"/>
    <w:rsid w:val="00556DBB"/>
    <w:rPr>
      <w:rFonts w:ascii="Times New Roman" w:eastAsia="Times New Roman" w:hAnsi="Times New Roman" w:cs="Times New Roman"/>
      <w:b/>
      <w:bCs/>
      <w:color w:val="0000FF"/>
      <w:lang w:val="en-GB"/>
    </w:rPr>
  </w:style>
  <w:style w:type="character" w:customStyle="1" w:styleId="BodyTextIndent3Char">
    <w:name w:val="Body Text Indent 3 Char"/>
    <w:uiPriority w:val="99"/>
    <w:locked/>
    <w:rsid w:val="00556DBB"/>
    <w:rPr>
      <w:rFonts w:cs="Times New Roman"/>
      <w:sz w:val="21"/>
      <w:szCs w:val="21"/>
      <w:lang w:val="en-GB" w:eastAsia="en-US" w:bidi="ar-SA"/>
    </w:rPr>
  </w:style>
  <w:style w:type="paragraph" w:styleId="Pagrindiniotekstotrauka3">
    <w:name w:val="Body Text Indent 3"/>
    <w:basedOn w:val="prastasis"/>
    <w:link w:val="Pagrindiniotekstotrauka3Diagrama"/>
    <w:uiPriority w:val="99"/>
    <w:rsid w:val="00556DBB"/>
    <w:pPr>
      <w:tabs>
        <w:tab w:val="left" w:pos="1134"/>
      </w:tabs>
      <w:autoSpaceDE w:val="0"/>
      <w:autoSpaceDN w:val="0"/>
      <w:adjustRightInd w:val="0"/>
      <w:ind w:left="633"/>
      <w:jc w:val="both"/>
    </w:pPr>
    <w:rPr>
      <w:rFonts w:eastAsia="Times New Roman"/>
      <w:sz w:val="21"/>
      <w:szCs w:val="21"/>
      <w:lang w:eastAsia="en-US"/>
    </w:rPr>
  </w:style>
  <w:style w:type="character" w:customStyle="1" w:styleId="Pagrindiniotekstotrauka3Diagrama">
    <w:name w:val="Pagrindinio teksto įtrauka 3 Diagrama"/>
    <w:basedOn w:val="Numatytasispastraiposriftas"/>
    <w:link w:val="Pagrindiniotekstotrauka3"/>
    <w:uiPriority w:val="99"/>
    <w:rsid w:val="00556DBB"/>
    <w:rPr>
      <w:rFonts w:ascii="Times New Roman" w:eastAsia="Times New Roman" w:hAnsi="Times New Roman" w:cs="Times New Roman"/>
      <w:sz w:val="21"/>
      <w:szCs w:val="21"/>
      <w:lang w:val="en-GB"/>
    </w:rPr>
  </w:style>
  <w:style w:type="character" w:customStyle="1" w:styleId="KomentarotemaDiagrama">
    <w:name w:val="Komentaro tema Diagrama"/>
    <w:link w:val="Komentarotema"/>
    <w:uiPriority w:val="99"/>
    <w:locked/>
    <w:rsid w:val="00556DBB"/>
    <w:rPr>
      <w:rFonts w:ascii="Times New Roman" w:eastAsia="SimSun" w:hAnsi="Times New Roman" w:cs="Times New Roman"/>
      <w:b/>
      <w:bCs/>
      <w:sz w:val="20"/>
      <w:szCs w:val="20"/>
      <w:lang w:val="en-GB" w:eastAsia="zh-CN"/>
    </w:rPr>
  </w:style>
  <w:style w:type="character" w:customStyle="1" w:styleId="DebesliotekstasDiagrama">
    <w:name w:val="Debesėlio tekstas Diagrama"/>
    <w:link w:val="Debesliotekstas"/>
    <w:uiPriority w:val="99"/>
    <w:locked/>
    <w:rsid w:val="00556DBB"/>
    <w:rPr>
      <w:rFonts w:ascii="Tahoma" w:eastAsia="SimSun" w:hAnsi="Tahoma" w:cs="Tahoma"/>
      <w:sz w:val="16"/>
      <w:szCs w:val="16"/>
      <w:lang w:val="en-GB" w:eastAsia="zh-CN"/>
    </w:rPr>
  </w:style>
  <w:style w:type="paragraph" w:customStyle="1" w:styleId="AHeader1">
    <w:name w:val="AHeader 1"/>
    <w:basedOn w:val="prastasis"/>
    <w:uiPriority w:val="99"/>
    <w:rsid w:val="00556DBB"/>
    <w:pPr>
      <w:tabs>
        <w:tab w:val="clear" w:pos="567"/>
        <w:tab w:val="num" w:pos="720"/>
      </w:tabs>
      <w:spacing w:after="120" w:line="240" w:lineRule="auto"/>
      <w:ind w:left="284" w:hanging="284"/>
    </w:pPr>
    <w:rPr>
      <w:rFonts w:ascii="Arial" w:eastAsia="Times New Roman" w:hAnsi="Arial" w:cs="Arial"/>
      <w:b/>
      <w:bCs/>
      <w:sz w:val="24"/>
      <w:lang w:eastAsia="en-US"/>
    </w:rPr>
  </w:style>
  <w:style w:type="paragraph" w:customStyle="1" w:styleId="AHeader2">
    <w:name w:val="AHeader 2"/>
    <w:basedOn w:val="AHeader1"/>
    <w:uiPriority w:val="99"/>
    <w:rsid w:val="00556DBB"/>
    <w:pPr>
      <w:numPr>
        <w:ilvl w:val="1"/>
      </w:numPr>
      <w:tabs>
        <w:tab w:val="num" w:pos="360"/>
        <w:tab w:val="num" w:pos="720"/>
      </w:tabs>
      <w:ind w:left="284" w:hanging="284"/>
    </w:pPr>
    <w:rPr>
      <w:sz w:val="22"/>
    </w:rPr>
  </w:style>
  <w:style w:type="paragraph" w:customStyle="1" w:styleId="AHeader3">
    <w:name w:val="AHeader 3"/>
    <w:basedOn w:val="AHeader2"/>
    <w:uiPriority w:val="99"/>
    <w:rsid w:val="00556DBB"/>
    <w:pPr>
      <w:numPr>
        <w:ilvl w:val="2"/>
      </w:numPr>
      <w:tabs>
        <w:tab w:val="num" w:pos="360"/>
      </w:tabs>
      <w:ind w:left="284" w:hanging="284"/>
    </w:pPr>
  </w:style>
  <w:style w:type="paragraph" w:customStyle="1" w:styleId="AHeader2abc">
    <w:name w:val="AHeader 2 abc"/>
    <w:basedOn w:val="AHeader3"/>
    <w:uiPriority w:val="99"/>
    <w:rsid w:val="00556DBB"/>
    <w:pPr>
      <w:numPr>
        <w:ilvl w:val="3"/>
      </w:numPr>
      <w:tabs>
        <w:tab w:val="num" w:pos="360"/>
      </w:tabs>
      <w:ind w:left="284" w:hanging="284"/>
      <w:jc w:val="both"/>
    </w:pPr>
    <w:rPr>
      <w:b w:val="0"/>
      <w:bCs w:val="0"/>
    </w:rPr>
  </w:style>
  <w:style w:type="paragraph" w:customStyle="1" w:styleId="AHeader3abc">
    <w:name w:val="AHeader 3 abc"/>
    <w:basedOn w:val="AHeader2abc"/>
    <w:uiPriority w:val="99"/>
    <w:rsid w:val="00556DBB"/>
    <w:pPr>
      <w:numPr>
        <w:ilvl w:val="4"/>
      </w:numPr>
      <w:tabs>
        <w:tab w:val="num" w:pos="360"/>
      </w:tabs>
      <w:ind w:left="284" w:hanging="284"/>
    </w:pPr>
  </w:style>
  <w:style w:type="character" w:customStyle="1" w:styleId="BodytextAgencyChar">
    <w:name w:val="Body text (Agency) Char"/>
    <w:link w:val="BodytextAgency"/>
    <w:uiPriority w:val="99"/>
    <w:locked/>
    <w:rsid w:val="00556DBB"/>
    <w:rPr>
      <w:rFonts w:ascii="Verdana" w:hAnsi="Verdana" w:cs="Verdana"/>
      <w:sz w:val="18"/>
      <w:szCs w:val="18"/>
      <w:lang w:val="en-GB" w:eastAsia="en-GB"/>
    </w:rPr>
  </w:style>
  <w:style w:type="paragraph" w:customStyle="1" w:styleId="BodytextAgency">
    <w:name w:val="Body text (Agency)"/>
    <w:basedOn w:val="prastasis"/>
    <w:link w:val="BodytextAgencyChar"/>
    <w:uiPriority w:val="99"/>
    <w:rsid w:val="00556DBB"/>
    <w:pPr>
      <w:tabs>
        <w:tab w:val="clear" w:pos="567"/>
      </w:tabs>
      <w:spacing w:after="140" w:line="280" w:lineRule="atLeast"/>
    </w:pPr>
    <w:rPr>
      <w:rFonts w:ascii="Verdana" w:eastAsiaTheme="minorHAnsi" w:hAnsi="Verdana" w:cs="Verdana"/>
      <w:sz w:val="18"/>
      <w:szCs w:val="18"/>
      <w:lang w:eastAsia="en-GB"/>
    </w:rPr>
  </w:style>
  <w:style w:type="character" w:customStyle="1" w:styleId="NormalAgencyChar">
    <w:name w:val="Normal (Agency) Char"/>
    <w:link w:val="NormalAgency"/>
    <w:uiPriority w:val="99"/>
    <w:locked/>
    <w:rsid w:val="00556DBB"/>
    <w:rPr>
      <w:rFonts w:ascii="Verdana" w:hAnsi="Verdana" w:cs="Verdana"/>
      <w:sz w:val="18"/>
      <w:szCs w:val="18"/>
      <w:lang w:val="en-GB" w:eastAsia="en-GB"/>
    </w:rPr>
  </w:style>
  <w:style w:type="paragraph" w:customStyle="1" w:styleId="NormalAgency">
    <w:name w:val="Normal (Agency)"/>
    <w:link w:val="NormalAgencyChar"/>
    <w:uiPriority w:val="99"/>
    <w:rsid w:val="00556DBB"/>
    <w:pPr>
      <w:spacing w:after="0" w:line="240" w:lineRule="auto"/>
    </w:pPr>
    <w:rPr>
      <w:rFonts w:ascii="Verdana" w:hAnsi="Verdana" w:cs="Verdana"/>
      <w:sz w:val="18"/>
      <w:szCs w:val="18"/>
      <w:lang w:val="en-GB" w:eastAsia="en-GB"/>
    </w:rPr>
  </w:style>
  <w:style w:type="character" w:customStyle="1" w:styleId="BTEMEASMCAChar">
    <w:name w:val="BT EMEA_SMCA Char"/>
    <w:link w:val="BTEMEASMCA"/>
    <w:uiPriority w:val="99"/>
    <w:locked/>
    <w:rsid w:val="00556DBB"/>
    <w:rPr>
      <w:noProof/>
    </w:rPr>
  </w:style>
  <w:style w:type="paragraph" w:customStyle="1" w:styleId="BTEMEASMCA">
    <w:name w:val="BT EMEA_SMCA"/>
    <w:basedOn w:val="prastasis"/>
    <w:link w:val="BTEMEASMCAChar"/>
    <w:autoRedefine/>
    <w:uiPriority w:val="99"/>
    <w:rsid w:val="00556DBB"/>
    <w:pPr>
      <w:tabs>
        <w:tab w:val="clear" w:pos="567"/>
      </w:tabs>
      <w:spacing w:line="240" w:lineRule="auto"/>
    </w:pPr>
    <w:rPr>
      <w:rFonts w:asciiTheme="minorHAnsi" w:eastAsiaTheme="minorHAnsi" w:hAnsiTheme="minorHAnsi" w:cstheme="minorBidi"/>
      <w:noProof/>
      <w:szCs w:val="22"/>
      <w:lang w:val="en-US" w:eastAsia="en-US"/>
    </w:rPr>
  </w:style>
  <w:style w:type="paragraph" w:customStyle="1" w:styleId="Default">
    <w:name w:val="Default"/>
    <w:uiPriority w:val="99"/>
    <w:rsid w:val="00556DBB"/>
    <w:pPr>
      <w:autoSpaceDE w:val="0"/>
      <w:autoSpaceDN w:val="0"/>
      <w:adjustRightInd w:val="0"/>
      <w:spacing w:after="0" w:line="240" w:lineRule="auto"/>
    </w:pPr>
    <w:rPr>
      <w:rFonts w:ascii="Calibri" w:eastAsia="Times New Roman" w:hAnsi="Calibri" w:cs="Calibri"/>
      <w:color w:val="000000"/>
      <w:sz w:val="24"/>
      <w:szCs w:val="24"/>
      <w:lang w:val="lt-LT" w:eastAsia="lt-LT"/>
    </w:rPr>
  </w:style>
  <w:style w:type="character" w:customStyle="1" w:styleId="CharChar7">
    <w:name w:val="Char Char7"/>
    <w:uiPriority w:val="99"/>
    <w:rsid w:val="00556DBB"/>
    <w:rPr>
      <w:rFonts w:eastAsia="SimSun" w:cs="Times New Roman"/>
      <w:snapToGrid w:val="0"/>
      <w:lang w:val="en-GB" w:eastAsia="zh-CN" w:bidi="ar-SA"/>
    </w:rPr>
  </w:style>
  <w:style w:type="paragraph" w:customStyle="1" w:styleId="Revision1">
    <w:name w:val="Revision1"/>
    <w:hidden/>
    <w:uiPriority w:val="99"/>
    <w:semiHidden/>
    <w:rsid w:val="00556DBB"/>
    <w:pPr>
      <w:spacing w:after="0" w:line="240" w:lineRule="auto"/>
    </w:pPr>
    <w:rPr>
      <w:rFonts w:ascii="Times New Roman" w:eastAsia="SimSun" w:hAnsi="Times New Roman" w:cs="Times New Roman"/>
      <w:szCs w:val="20"/>
      <w:lang w:val="en-GB" w:eastAsia="zh-CN"/>
    </w:rPr>
  </w:style>
  <w:style w:type="character" w:styleId="Puslapionumeris">
    <w:name w:val="page number"/>
    <w:uiPriority w:val="99"/>
    <w:rsid w:val="00556DBB"/>
    <w:rPr>
      <w:rFonts w:cs="Times New Roman"/>
    </w:rPr>
  </w:style>
  <w:style w:type="paragraph" w:styleId="Pataisymai">
    <w:name w:val="Revision"/>
    <w:hidden/>
    <w:uiPriority w:val="99"/>
    <w:semiHidden/>
    <w:rsid w:val="00556DBB"/>
    <w:pPr>
      <w:spacing w:after="0" w:line="240" w:lineRule="auto"/>
    </w:pPr>
    <w:rPr>
      <w:rFonts w:ascii="Times New Roman" w:eastAsia="SimSun" w:hAnsi="Times New Roman" w:cs="Times New Roman"/>
      <w:szCs w:val="20"/>
      <w:lang w:val="en-GB" w:eastAsia="zh-CN"/>
    </w:rPr>
  </w:style>
  <w:style w:type="table" w:styleId="Lentelstinklelis">
    <w:name w:val="Table Grid"/>
    <w:basedOn w:val="prastojilentel"/>
    <w:uiPriority w:val="39"/>
    <w:rsid w:val="00556DBB"/>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56DBB"/>
    <w:pPr>
      <w:ind w:left="720"/>
      <w:contextualSpacing/>
    </w:pPr>
  </w:style>
  <w:style w:type="character" w:styleId="Emfaz">
    <w:name w:val="Emphasis"/>
    <w:uiPriority w:val="20"/>
    <w:qFormat/>
    <w:rsid w:val="00556DBB"/>
    <w:rPr>
      <w:i/>
      <w:iCs/>
    </w:rPr>
  </w:style>
  <w:style w:type="numbering" w:customStyle="1" w:styleId="Sraonra1">
    <w:name w:val="Sąrašo nėra1"/>
    <w:next w:val="Sraonra"/>
    <w:uiPriority w:val="99"/>
    <w:semiHidden/>
    <w:unhideWhenUsed/>
    <w:rsid w:val="00556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36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vvkt.lt" TargetMode="External"/><Relationship Id="rId7" Type="http://schemas.openxmlformats.org/officeDocument/2006/relationships/hyperlink" Target="http://www.vvkt.lt" TargetMode="Externa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4.emf"/><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34864</Words>
  <Characters>19873</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dc:description/>
  <cp:lastModifiedBy>Albina Burkauskaitė</cp:lastModifiedBy>
  <cp:revision>3</cp:revision>
  <dcterms:created xsi:type="dcterms:W3CDTF">2018-12-03T06:46:00Z</dcterms:created>
  <dcterms:modified xsi:type="dcterms:W3CDTF">2018-12-03T06:50:00Z</dcterms:modified>
</cp:coreProperties>
</file>