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E4AA6" w14:textId="77777777" w:rsidR="00CF19FF" w:rsidRPr="003E5BCE" w:rsidRDefault="00CF19FF" w:rsidP="00CF19FF">
      <w:pPr>
        <w:widowControl w:val="0"/>
        <w:tabs>
          <w:tab w:val="clear" w:pos="567"/>
          <w:tab w:val="left" w:pos="720"/>
        </w:tabs>
        <w:spacing w:line="240" w:lineRule="auto"/>
        <w:rPr>
          <w:color w:val="008000"/>
          <w:lang w:val="lt-LT"/>
        </w:rPr>
      </w:pPr>
      <w:bookmarkStart w:id="0" w:name="_GoBack"/>
      <w:bookmarkEnd w:id="0"/>
    </w:p>
    <w:p w14:paraId="6842A7E8" w14:textId="77777777" w:rsidR="00CF19FF" w:rsidRPr="003E5BCE" w:rsidRDefault="00CF19FF" w:rsidP="00CF19FF">
      <w:pPr>
        <w:spacing w:line="240" w:lineRule="auto"/>
        <w:outlineLvl w:val="0"/>
        <w:rPr>
          <w:b/>
          <w:bCs/>
          <w:lang w:val="lt-LT"/>
        </w:rPr>
      </w:pPr>
    </w:p>
    <w:p w14:paraId="603054CF" w14:textId="77777777" w:rsidR="00CF19FF" w:rsidRPr="003E5BCE" w:rsidRDefault="00CF19FF" w:rsidP="00CF19FF">
      <w:pPr>
        <w:spacing w:line="240" w:lineRule="auto"/>
        <w:outlineLvl w:val="0"/>
        <w:rPr>
          <w:b/>
          <w:bCs/>
          <w:lang w:val="lt-LT"/>
        </w:rPr>
      </w:pPr>
    </w:p>
    <w:p w14:paraId="393267C2" w14:textId="77777777" w:rsidR="00CF19FF" w:rsidRPr="003E5BCE" w:rsidRDefault="00CF19FF" w:rsidP="00CF19FF">
      <w:pPr>
        <w:spacing w:line="240" w:lineRule="auto"/>
        <w:outlineLvl w:val="0"/>
        <w:rPr>
          <w:b/>
          <w:bCs/>
          <w:lang w:val="lt-LT"/>
        </w:rPr>
      </w:pPr>
    </w:p>
    <w:p w14:paraId="5DC36028" w14:textId="77777777" w:rsidR="00CF19FF" w:rsidRPr="003E5BCE" w:rsidRDefault="00CF19FF" w:rsidP="00CF19FF">
      <w:pPr>
        <w:spacing w:line="240" w:lineRule="auto"/>
        <w:outlineLvl w:val="0"/>
        <w:rPr>
          <w:b/>
          <w:bCs/>
          <w:lang w:val="lt-LT"/>
        </w:rPr>
      </w:pPr>
    </w:p>
    <w:p w14:paraId="2B4CC0D7" w14:textId="77777777" w:rsidR="00CF19FF" w:rsidRPr="003E5BCE" w:rsidRDefault="00CF19FF" w:rsidP="00CF19FF">
      <w:pPr>
        <w:tabs>
          <w:tab w:val="left" w:pos="-1440"/>
          <w:tab w:val="left" w:pos="-720"/>
        </w:tabs>
        <w:spacing w:line="240" w:lineRule="auto"/>
        <w:rPr>
          <w:b/>
          <w:bCs/>
          <w:lang w:val="lt-LT"/>
        </w:rPr>
      </w:pPr>
    </w:p>
    <w:p w14:paraId="3A8EB792" w14:textId="77777777" w:rsidR="00CF19FF" w:rsidRPr="003E5BCE" w:rsidRDefault="00CF19FF" w:rsidP="00CF19FF">
      <w:pPr>
        <w:tabs>
          <w:tab w:val="left" w:pos="-1440"/>
          <w:tab w:val="left" w:pos="-720"/>
        </w:tabs>
        <w:spacing w:line="240" w:lineRule="auto"/>
        <w:rPr>
          <w:b/>
          <w:bCs/>
          <w:lang w:val="lt-LT"/>
        </w:rPr>
      </w:pPr>
    </w:p>
    <w:p w14:paraId="1025301D" w14:textId="77777777" w:rsidR="00CF19FF" w:rsidRPr="003E5BCE" w:rsidRDefault="00CF19FF" w:rsidP="00CF19FF">
      <w:pPr>
        <w:tabs>
          <w:tab w:val="left" w:pos="-1440"/>
          <w:tab w:val="left" w:pos="-720"/>
        </w:tabs>
        <w:spacing w:line="240" w:lineRule="auto"/>
        <w:rPr>
          <w:b/>
          <w:bCs/>
          <w:lang w:val="lt-LT"/>
        </w:rPr>
      </w:pPr>
    </w:p>
    <w:p w14:paraId="7DB3745D" w14:textId="77777777" w:rsidR="00CF19FF" w:rsidRPr="003E5BCE" w:rsidRDefault="00CF19FF" w:rsidP="00CF19FF">
      <w:pPr>
        <w:tabs>
          <w:tab w:val="left" w:pos="-1440"/>
          <w:tab w:val="left" w:pos="-720"/>
        </w:tabs>
        <w:spacing w:line="240" w:lineRule="auto"/>
        <w:rPr>
          <w:b/>
          <w:bCs/>
          <w:lang w:val="lt-LT"/>
        </w:rPr>
      </w:pPr>
    </w:p>
    <w:p w14:paraId="68841DF3" w14:textId="77777777" w:rsidR="00CF19FF" w:rsidRPr="003E5BCE" w:rsidRDefault="00CF19FF" w:rsidP="00CF19FF">
      <w:pPr>
        <w:tabs>
          <w:tab w:val="left" w:pos="-1440"/>
          <w:tab w:val="left" w:pos="-720"/>
        </w:tabs>
        <w:spacing w:line="240" w:lineRule="auto"/>
        <w:rPr>
          <w:b/>
          <w:bCs/>
          <w:lang w:val="lt-LT"/>
        </w:rPr>
      </w:pPr>
    </w:p>
    <w:p w14:paraId="2F7DF162" w14:textId="77777777" w:rsidR="00CF19FF" w:rsidRPr="003E5BCE" w:rsidRDefault="00CF19FF" w:rsidP="00CF19FF">
      <w:pPr>
        <w:tabs>
          <w:tab w:val="left" w:pos="-1440"/>
          <w:tab w:val="left" w:pos="-720"/>
        </w:tabs>
        <w:spacing w:line="240" w:lineRule="auto"/>
        <w:rPr>
          <w:b/>
          <w:bCs/>
          <w:lang w:val="lt-LT"/>
        </w:rPr>
      </w:pPr>
    </w:p>
    <w:p w14:paraId="0DA20AFB" w14:textId="77777777" w:rsidR="00CF19FF" w:rsidRPr="003E5BCE" w:rsidRDefault="00CF19FF" w:rsidP="00CF19FF">
      <w:pPr>
        <w:tabs>
          <w:tab w:val="left" w:pos="-1440"/>
          <w:tab w:val="left" w:pos="-720"/>
        </w:tabs>
        <w:spacing w:line="240" w:lineRule="auto"/>
        <w:rPr>
          <w:b/>
          <w:bCs/>
          <w:lang w:val="lt-LT"/>
        </w:rPr>
      </w:pPr>
    </w:p>
    <w:p w14:paraId="1C8BF283" w14:textId="77777777" w:rsidR="00CF19FF" w:rsidRPr="003E5BCE" w:rsidRDefault="00CF19FF" w:rsidP="00CF19FF">
      <w:pPr>
        <w:tabs>
          <w:tab w:val="left" w:pos="-1440"/>
          <w:tab w:val="left" w:pos="-720"/>
        </w:tabs>
        <w:spacing w:line="240" w:lineRule="auto"/>
        <w:rPr>
          <w:b/>
          <w:bCs/>
          <w:lang w:val="lt-LT"/>
        </w:rPr>
      </w:pPr>
    </w:p>
    <w:p w14:paraId="3FE34F53" w14:textId="77777777" w:rsidR="00CF19FF" w:rsidRPr="003E5BCE" w:rsidRDefault="00CF19FF" w:rsidP="00CF19FF">
      <w:pPr>
        <w:tabs>
          <w:tab w:val="left" w:pos="-1440"/>
          <w:tab w:val="left" w:pos="-720"/>
        </w:tabs>
        <w:spacing w:line="240" w:lineRule="auto"/>
        <w:rPr>
          <w:b/>
          <w:bCs/>
          <w:lang w:val="lt-LT"/>
        </w:rPr>
      </w:pPr>
    </w:p>
    <w:p w14:paraId="0E6704CA" w14:textId="77777777" w:rsidR="00CF19FF" w:rsidRPr="003E5BCE" w:rsidRDefault="00CF19FF" w:rsidP="00CF19FF">
      <w:pPr>
        <w:tabs>
          <w:tab w:val="left" w:pos="-1440"/>
          <w:tab w:val="left" w:pos="-720"/>
        </w:tabs>
        <w:spacing w:line="240" w:lineRule="auto"/>
        <w:rPr>
          <w:b/>
          <w:bCs/>
          <w:lang w:val="lt-LT"/>
        </w:rPr>
      </w:pPr>
    </w:p>
    <w:p w14:paraId="212F607F" w14:textId="77777777" w:rsidR="00CF19FF" w:rsidRPr="003E5BCE" w:rsidRDefault="00CF19FF" w:rsidP="00CF19FF">
      <w:pPr>
        <w:tabs>
          <w:tab w:val="left" w:pos="-1440"/>
          <w:tab w:val="left" w:pos="-720"/>
        </w:tabs>
        <w:spacing w:line="240" w:lineRule="auto"/>
        <w:rPr>
          <w:b/>
          <w:bCs/>
          <w:lang w:val="lt-LT"/>
        </w:rPr>
      </w:pPr>
    </w:p>
    <w:p w14:paraId="3195BAEF" w14:textId="77777777" w:rsidR="00CF19FF" w:rsidRPr="003E5BCE" w:rsidRDefault="00CF19FF" w:rsidP="00CF19FF">
      <w:pPr>
        <w:tabs>
          <w:tab w:val="left" w:pos="-1440"/>
          <w:tab w:val="left" w:pos="-720"/>
        </w:tabs>
        <w:spacing w:line="240" w:lineRule="auto"/>
        <w:rPr>
          <w:b/>
          <w:bCs/>
          <w:lang w:val="lt-LT"/>
        </w:rPr>
      </w:pPr>
    </w:p>
    <w:p w14:paraId="583131A6" w14:textId="77777777" w:rsidR="00CF19FF" w:rsidRPr="003E5BCE" w:rsidRDefault="00CF19FF" w:rsidP="00CF19FF">
      <w:pPr>
        <w:tabs>
          <w:tab w:val="left" w:pos="-1440"/>
          <w:tab w:val="left" w:pos="-720"/>
        </w:tabs>
        <w:spacing w:line="240" w:lineRule="auto"/>
        <w:rPr>
          <w:b/>
          <w:bCs/>
          <w:lang w:val="lt-LT"/>
        </w:rPr>
      </w:pPr>
    </w:p>
    <w:p w14:paraId="724A8A70" w14:textId="77777777" w:rsidR="00CF19FF" w:rsidRPr="003E5BCE" w:rsidRDefault="00CF19FF" w:rsidP="00CF19FF">
      <w:pPr>
        <w:tabs>
          <w:tab w:val="left" w:pos="-1440"/>
          <w:tab w:val="left" w:pos="-720"/>
        </w:tabs>
        <w:spacing w:line="240" w:lineRule="auto"/>
        <w:rPr>
          <w:b/>
          <w:bCs/>
          <w:lang w:val="lt-LT"/>
        </w:rPr>
      </w:pPr>
    </w:p>
    <w:p w14:paraId="30ADE26D" w14:textId="77777777" w:rsidR="00CF19FF" w:rsidRPr="003E5BCE" w:rsidRDefault="00CF19FF" w:rsidP="00CF19FF">
      <w:pPr>
        <w:tabs>
          <w:tab w:val="left" w:pos="-1440"/>
          <w:tab w:val="left" w:pos="-720"/>
        </w:tabs>
        <w:spacing w:line="240" w:lineRule="auto"/>
        <w:rPr>
          <w:b/>
          <w:bCs/>
          <w:lang w:val="lt-LT"/>
        </w:rPr>
      </w:pPr>
    </w:p>
    <w:p w14:paraId="19D42D44" w14:textId="77777777" w:rsidR="00CF19FF" w:rsidRPr="003E5BCE" w:rsidRDefault="00CF19FF" w:rsidP="00CF19FF">
      <w:pPr>
        <w:tabs>
          <w:tab w:val="left" w:pos="-1440"/>
          <w:tab w:val="left" w:pos="-720"/>
        </w:tabs>
        <w:spacing w:line="240" w:lineRule="auto"/>
        <w:rPr>
          <w:b/>
          <w:bCs/>
          <w:lang w:val="lt-LT"/>
        </w:rPr>
      </w:pPr>
    </w:p>
    <w:p w14:paraId="7BD94FFC" w14:textId="77777777" w:rsidR="00CF19FF" w:rsidRPr="003E5BCE" w:rsidRDefault="00CF19FF" w:rsidP="00CF19FF">
      <w:pPr>
        <w:tabs>
          <w:tab w:val="left" w:pos="-1440"/>
          <w:tab w:val="left" w:pos="-720"/>
        </w:tabs>
        <w:spacing w:line="240" w:lineRule="auto"/>
        <w:rPr>
          <w:b/>
          <w:bCs/>
          <w:lang w:val="lt-LT"/>
        </w:rPr>
      </w:pPr>
    </w:p>
    <w:p w14:paraId="5ADE5EEC" w14:textId="77777777" w:rsidR="00CF19FF" w:rsidRPr="003E5BCE" w:rsidRDefault="00CF19FF" w:rsidP="00CF19FF">
      <w:pPr>
        <w:tabs>
          <w:tab w:val="left" w:pos="-1440"/>
          <w:tab w:val="left" w:pos="-720"/>
        </w:tabs>
        <w:spacing w:line="240" w:lineRule="auto"/>
        <w:rPr>
          <w:b/>
          <w:bCs/>
          <w:lang w:val="lt-LT"/>
        </w:rPr>
      </w:pPr>
    </w:p>
    <w:p w14:paraId="1FEC5EA0"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r w:rsidRPr="003E5BCE">
        <w:rPr>
          <w:rFonts w:ascii="Times New Roman" w:hAnsi="Times New Roman"/>
          <w:i w:val="0"/>
          <w:iCs w:val="0"/>
          <w:sz w:val="22"/>
          <w:szCs w:val="22"/>
          <w:lang w:val="lt-LT"/>
        </w:rPr>
        <w:t>I PRIEDAS</w:t>
      </w:r>
    </w:p>
    <w:p w14:paraId="49F6E043" w14:textId="77777777" w:rsidR="00CF19FF" w:rsidRPr="003E5BCE" w:rsidRDefault="00CF19FF" w:rsidP="00CF19FF">
      <w:pPr>
        <w:spacing w:line="240" w:lineRule="auto"/>
        <w:rPr>
          <w:lang w:val="lt-LT"/>
        </w:rPr>
      </w:pPr>
    </w:p>
    <w:p w14:paraId="1F0656C3" w14:textId="77777777" w:rsidR="00CF19FF" w:rsidRPr="003E5BCE" w:rsidRDefault="00CF19FF" w:rsidP="00CF19FF">
      <w:pPr>
        <w:tabs>
          <w:tab w:val="left" w:pos="-1440"/>
          <w:tab w:val="left" w:pos="-720"/>
        </w:tabs>
        <w:spacing w:line="240" w:lineRule="auto"/>
        <w:jc w:val="center"/>
        <w:rPr>
          <w:b/>
          <w:bCs/>
          <w:lang w:val="lt-LT"/>
        </w:rPr>
      </w:pPr>
      <w:r w:rsidRPr="003E5BCE">
        <w:rPr>
          <w:b/>
          <w:bCs/>
          <w:lang w:val="lt-LT"/>
        </w:rPr>
        <w:t>PREPARATO CHARAKTERISTIKŲ SANTRAUKA</w:t>
      </w:r>
    </w:p>
    <w:p w14:paraId="513B4A4F" w14:textId="77777777" w:rsidR="00CF19FF" w:rsidRPr="003E5BCE" w:rsidRDefault="00CF19FF" w:rsidP="00CF19FF">
      <w:pPr>
        <w:tabs>
          <w:tab w:val="left" w:pos="-1440"/>
          <w:tab w:val="left" w:pos="-720"/>
        </w:tabs>
        <w:spacing w:line="240" w:lineRule="auto"/>
        <w:jc w:val="center"/>
        <w:rPr>
          <w:lang w:val="lt-LT"/>
        </w:rPr>
      </w:pPr>
      <w:r w:rsidRPr="003E5BCE">
        <w:rPr>
          <w:lang w:val="lt-LT" w:eastAsia="zh-CN"/>
        </w:rPr>
        <w:br w:type="page"/>
      </w:r>
    </w:p>
    <w:p w14:paraId="6A9E9FE0" w14:textId="77777777" w:rsidR="00CF19FF" w:rsidRPr="003E5BCE" w:rsidRDefault="00CF19FF" w:rsidP="00CF19FF">
      <w:pPr>
        <w:spacing w:line="240" w:lineRule="auto"/>
        <w:rPr>
          <w:lang w:val="lt-LT"/>
        </w:rPr>
      </w:pPr>
    </w:p>
    <w:p w14:paraId="626832C8" w14:textId="77777777" w:rsidR="00CF19FF" w:rsidRPr="003E5BCE" w:rsidRDefault="00CF19FF" w:rsidP="00CF19FF">
      <w:pPr>
        <w:pStyle w:val="Antrat3"/>
        <w:spacing w:before="0" w:after="0" w:line="240" w:lineRule="auto"/>
        <w:rPr>
          <w:rFonts w:ascii="Times New Roman" w:hAnsi="Times New Roman"/>
          <w:sz w:val="22"/>
          <w:szCs w:val="22"/>
          <w:lang w:val="lt-LT"/>
        </w:rPr>
      </w:pPr>
      <w:r w:rsidRPr="003E5BCE">
        <w:rPr>
          <w:rFonts w:ascii="Times New Roman" w:hAnsi="Times New Roman"/>
          <w:sz w:val="22"/>
          <w:szCs w:val="22"/>
          <w:lang w:val="lt-LT"/>
        </w:rPr>
        <w:t>1.</w:t>
      </w:r>
      <w:r w:rsidRPr="003E5BCE">
        <w:rPr>
          <w:rFonts w:ascii="Times New Roman" w:hAnsi="Times New Roman"/>
          <w:sz w:val="22"/>
          <w:szCs w:val="22"/>
          <w:lang w:val="lt-LT"/>
        </w:rPr>
        <w:tab/>
        <w:t>VAISTINIO PREPARATO PAVADINIMAS</w:t>
      </w:r>
    </w:p>
    <w:p w14:paraId="52711DC3" w14:textId="77777777" w:rsidR="00CF19FF" w:rsidRPr="003E5BCE" w:rsidRDefault="00CF19FF" w:rsidP="00CF19FF">
      <w:pPr>
        <w:spacing w:line="240" w:lineRule="auto"/>
        <w:rPr>
          <w:lang w:val="lt-LT"/>
        </w:rPr>
      </w:pPr>
    </w:p>
    <w:p w14:paraId="588FAC63" w14:textId="77777777" w:rsidR="00CF19FF" w:rsidRPr="003E5BCE" w:rsidRDefault="00CF19FF" w:rsidP="00CF19FF">
      <w:pPr>
        <w:tabs>
          <w:tab w:val="clear" w:pos="567"/>
          <w:tab w:val="left" w:pos="0"/>
        </w:tabs>
        <w:autoSpaceDE w:val="0"/>
        <w:autoSpaceDN w:val="0"/>
        <w:adjustRightInd w:val="0"/>
        <w:spacing w:line="240" w:lineRule="auto"/>
        <w:jc w:val="both"/>
        <w:rPr>
          <w:lang w:val="lt-LT"/>
        </w:rPr>
      </w:pPr>
      <w:r w:rsidRPr="003E5BCE">
        <w:rPr>
          <w:iCs/>
          <w:lang w:val="lt-LT"/>
        </w:rPr>
        <w:t>Prospan</w:t>
      </w:r>
      <w:r w:rsidRPr="003E5BCE">
        <w:rPr>
          <w:vertAlign w:val="superscript"/>
          <w:lang w:val="lt-LT"/>
        </w:rPr>
        <w:t xml:space="preserve"> </w:t>
      </w:r>
      <w:r w:rsidRPr="003E5BCE">
        <w:rPr>
          <w:lang w:val="lt-LT"/>
        </w:rPr>
        <w:t xml:space="preserve">26 mg kietosios pastilės </w:t>
      </w:r>
    </w:p>
    <w:p w14:paraId="1AD5370C" w14:textId="77777777" w:rsidR="00CF19FF" w:rsidRPr="003E5BCE" w:rsidRDefault="00CF19FF" w:rsidP="00CF19FF">
      <w:pPr>
        <w:spacing w:line="240" w:lineRule="auto"/>
        <w:rPr>
          <w:lang w:val="lt-LT"/>
        </w:rPr>
      </w:pPr>
    </w:p>
    <w:p w14:paraId="00AD7C1D" w14:textId="77777777" w:rsidR="00CF19FF" w:rsidRPr="003E5BCE" w:rsidRDefault="00CF19FF" w:rsidP="00CF19FF">
      <w:pPr>
        <w:spacing w:line="240" w:lineRule="auto"/>
        <w:rPr>
          <w:lang w:val="lt-LT"/>
        </w:rPr>
      </w:pPr>
    </w:p>
    <w:p w14:paraId="1A7F1338" w14:textId="77777777" w:rsidR="00CF19FF" w:rsidRPr="003E5BCE" w:rsidRDefault="00CF19FF" w:rsidP="00CF19FF">
      <w:pPr>
        <w:pStyle w:val="Antrat3"/>
        <w:spacing w:before="0" w:after="0" w:line="240" w:lineRule="auto"/>
        <w:rPr>
          <w:rFonts w:ascii="Times New Roman" w:hAnsi="Times New Roman"/>
          <w:sz w:val="22"/>
          <w:szCs w:val="22"/>
          <w:lang w:val="lt-LT"/>
        </w:rPr>
      </w:pPr>
      <w:r w:rsidRPr="003E5BCE">
        <w:rPr>
          <w:rFonts w:ascii="Times New Roman" w:hAnsi="Times New Roman"/>
          <w:sz w:val="22"/>
          <w:szCs w:val="22"/>
          <w:lang w:val="lt-LT"/>
        </w:rPr>
        <w:t>2.</w:t>
      </w:r>
      <w:r w:rsidRPr="003E5BCE">
        <w:rPr>
          <w:rFonts w:ascii="Times New Roman" w:hAnsi="Times New Roman"/>
          <w:sz w:val="22"/>
          <w:szCs w:val="22"/>
          <w:lang w:val="lt-LT"/>
        </w:rPr>
        <w:tab/>
        <w:t>KOKYBINĖ IR KIEKYBINĖ SUDĖTIS</w:t>
      </w:r>
    </w:p>
    <w:p w14:paraId="1811050B" w14:textId="77777777" w:rsidR="00CF19FF" w:rsidRPr="003E5BCE" w:rsidRDefault="00CF19FF" w:rsidP="00CF19FF">
      <w:pPr>
        <w:spacing w:line="240" w:lineRule="auto"/>
        <w:rPr>
          <w:lang w:val="lt-LT"/>
        </w:rPr>
      </w:pPr>
    </w:p>
    <w:p w14:paraId="5FFB30BA" w14:textId="77777777" w:rsidR="00CF19FF" w:rsidRPr="003E5BCE" w:rsidRDefault="00CF19FF" w:rsidP="00CF19FF">
      <w:pPr>
        <w:spacing w:line="240" w:lineRule="auto"/>
        <w:rPr>
          <w:lang w:val="lt-LT"/>
        </w:rPr>
      </w:pPr>
      <w:r w:rsidRPr="003E5BCE">
        <w:rPr>
          <w:lang w:val="lt-LT"/>
        </w:rPr>
        <w:t xml:space="preserve">Vienoje kietojoje pastilėje yra 26 mg </w:t>
      </w:r>
      <w:r w:rsidRPr="003E5BCE">
        <w:rPr>
          <w:i/>
          <w:lang w:val="lt-LT"/>
        </w:rPr>
        <w:t>Hederae helicis</w:t>
      </w:r>
      <w:r w:rsidRPr="003E5BCE">
        <w:rPr>
          <w:lang w:val="lt-LT"/>
        </w:rPr>
        <w:t xml:space="preserve"> L., folium (gebenių lapų) sausojo ekstrakto (5</w:t>
      </w:r>
      <w:r w:rsidRPr="003E5BCE">
        <w:rPr>
          <w:cs/>
          <w:lang w:val="lt-LT"/>
        </w:rPr>
        <w:t>–</w:t>
      </w:r>
      <w:r w:rsidRPr="003E5BCE">
        <w:rPr>
          <w:lang w:val="lt-LT"/>
        </w:rPr>
        <w:t>7,5 : 1). Ekstrakcijos tirpiklis: 30 % (m/m) etanolis.</w:t>
      </w:r>
    </w:p>
    <w:p w14:paraId="42893AD5" w14:textId="77777777" w:rsidR="00CF19FF" w:rsidRPr="003E5BCE" w:rsidRDefault="00CF19FF" w:rsidP="00CF19FF">
      <w:pPr>
        <w:spacing w:line="240" w:lineRule="auto"/>
        <w:rPr>
          <w:u w:val="single"/>
          <w:lang w:val="lt-LT"/>
        </w:rPr>
      </w:pPr>
    </w:p>
    <w:p w14:paraId="25A2C4B6" w14:textId="77777777" w:rsidR="00CF19FF" w:rsidRPr="003E5BCE" w:rsidRDefault="00CF19FF" w:rsidP="00CF19FF">
      <w:pPr>
        <w:spacing w:line="240" w:lineRule="auto"/>
        <w:rPr>
          <w:b/>
          <w:lang w:val="lt-LT"/>
        </w:rPr>
      </w:pPr>
      <w:r w:rsidRPr="003E5BCE">
        <w:rPr>
          <w:u w:val="single"/>
          <w:lang w:val="lt-LT"/>
        </w:rPr>
        <w:t xml:space="preserve">Pagalbinės medžiagos, kurių poveikis žinomas: </w:t>
      </w:r>
      <w:r w:rsidRPr="003E5BCE">
        <w:rPr>
          <w:lang w:val="lt-LT"/>
        </w:rPr>
        <w:t>1 kietojoje pastilėje yra 0,53 g skystojo maltitolio ir 0,53 g skystojo sorbitolio (nesikristalizuojančio).</w:t>
      </w:r>
    </w:p>
    <w:p w14:paraId="706150F5" w14:textId="77777777" w:rsidR="00CF19FF" w:rsidRPr="003E5BCE" w:rsidRDefault="00CF19FF" w:rsidP="00CF19FF">
      <w:pPr>
        <w:spacing w:line="240" w:lineRule="auto"/>
        <w:rPr>
          <w:lang w:val="lt-LT"/>
        </w:rPr>
      </w:pPr>
    </w:p>
    <w:p w14:paraId="606BB4D9" w14:textId="77777777" w:rsidR="00CF19FF" w:rsidRPr="003E5BCE" w:rsidRDefault="00CF19FF" w:rsidP="00CF19FF">
      <w:pPr>
        <w:spacing w:line="240" w:lineRule="auto"/>
        <w:rPr>
          <w:lang w:val="lt-LT"/>
        </w:rPr>
      </w:pPr>
      <w:r w:rsidRPr="003E5BCE">
        <w:rPr>
          <w:lang w:val="lt-LT"/>
        </w:rPr>
        <w:t>Visos pagalbinės medžiagos išvardytos 6.1 skyriuje.</w:t>
      </w:r>
    </w:p>
    <w:p w14:paraId="1F05CDC3" w14:textId="77777777" w:rsidR="00CF19FF" w:rsidRPr="003E5BCE" w:rsidRDefault="00CF19FF" w:rsidP="00CF19FF">
      <w:pPr>
        <w:pStyle w:val="BTEMEASMCA"/>
        <w:rPr>
          <w:noProof w:val="0"/>
        </w:rPr>
      </w:pPr>
    </w:p>
    <w:p w14:paraId="3CB37F04" w14:textId="77777777" w:rsidR="00CF19FF" w:rsidRPr="003E5BCE" w:rsidRDefault="00CF19FF" w:rsidP="00CF19FF">
      <w:pPr>
        <w:spacing w:line="240" w:lineRule="auto"/>
        <w:rPr>
          <w:lang w:val="lt-LT"/>
        </w:rPr>
      </w:pPr>
    </w:p>
    <w:p w14:paraId="4D1C99BD" w14:textId="77777777" w:rsidR="00CF19FF" w:rsidRPr="003E5BCE" w:rsidRDefault="00CF19FF" w:rsidP="00CF19FF">
      <w:pPr>
        <w:pStyle w:val="Antrat3"/>
        <w:spacing w:before="0" w:after="0" w:line="240" w:lineRule="auto"/>
        <w:rPr>
          <w:rFonts w:ascii="Times New Roman" w:hAnsi="Times New Roman"/>
          <w:sz w:val="22"/>
          <w:szCs w:val="22"/>
          <w:lang w:val="lt-LT"/>
        </w:rPr>
      </w:pPr>
      <w:r w:rsidRPr="003E5BCE">
        <w:rPr>
          <w:rFonts w:ascii="Times New Roman" w:hAnsi="Times New Roman"/>
          <w:sz w:val="22"/>
          <w:szCs w:val="22"/>
          <w:lang w:val="lt-LT"/>
        </w:rPr>
        <w:t>3.</w:t>
      </w:r>
      <w:r w:rsidRPr="003E5BCE">
        <w:rPr>
          <w:rFonts w:ascii="Times New Roman" w:hAnsi="Times New Roman"/>
          <w:sz w:val="22"/>
          <w:szCs w:val="22"/>
          <w:lang w:val="lt-LT"/>
        </w:rPr>
        <w:tab/>
        <w:t>FARMACINĖ FORMA</w:t>
      </w:r>
    </w:p>
    <w:p w14:paraId="5D42C6F8" w14:textId="77777777" w:rsidR="00CF19FF" w:rsidRPr="003E5BCE" w:rsidRDefault="00CF19FF" w:rsidP="00CF19FF">
      <w:pPr>
        <w:spacing w:line="240" w:lineRule="auto"/>
        <w:rPr>
          <w:lang w:val="lt-LT"/>
        </w:rPr>
      </w:pPr>
    </w:p>
    <w:p w14:paraId="65D7F3BB" w14:textId="77777777" w:rsidR="00CF19FF" w:rsidRPr="003E5BCE" w:rsidRDefault="00CF19FF" w:rsidP="00CF19FF">
      <w:pPr>
        <w:tabs>
          <w:tab w:val="left" w:pos="142"/>
          <w:tab w:val="left" w:pos="1260"/>
        </w:tabs>
        <w:autoSpaceDE w:val="0"/>
        <w:autoSpaceDN w:val="0"/>
        <w:adjustRightInd w:val="0"/>
        <w:spacing w:line="240" w:lineRule="auto"/>
        <w:rPr>
          <w:lang w:val="lt-LT"/>
        </w:rPr>
      </w:pPr>
      <w:r w:rsidRPr="003E5BCE">
        <w:rPr>
          <w:lang w:val="lt-LT"/>
        </w:rPr>
        <w:t>Kietoji pastilė.</w:t>
      </w:r>
    </w:p>
    <w:p w14:paraId="28AE2C65" w14:textId="79BBE41A" w:rsidR="00CF19FF" w:rsidRPr="003E5BCE" w:rsidRDefault="00A333C9" w:rsidP="00CF19FF">
      <w:pPr>
        <w:tabs>
          <w:tab w:val="left" w:pos="720"/>
          <w:tab w:val="left" w:pos="1260"/>
        </w:tabs>
        <w:autoSpaceDE w:val="0"/>
        <w:autoSpaceDN w:val="0"/>
        <w:adjustRightInd w:val="0"/>
        <w:spacing w:line="240" w:lineRule="auto"/>
        <w:rPr>
          <w:lang w:val="lt-LT"/>
        </w:rPr>
      </w:pPr>
      <w:r>
        <w:rPr>
          <w:lang w:val="lt-LT"/>
        </w:rPr>
        <w:t>Kietosios p</w:t>
      </w:r>
      <w:r w:rsidR="00CF19FF" w:rsidRPr="003E5BCE">
        <w:rPr>
          <w:lang w:val="lt-LT"/>
        </w:rPr>
        <w:t xml:space="preserve">astilės yra rusvos spalvos, šešiakampės, apelsinų ir mentolio skonio. </w:t>
      </w:r>
      <w:r>
        <w:rPr>
          <w:lang w:val="lt-LT"/>
        </w:rPr>
        <w:t>Kietosiose p</w:t>
      </w:r>
      <w:r w:rsidR="00CF19FF" w:rsidRPr="003E5BCE">
        <w:rPr>
          <w:lang w:val="lt-LT"/>
        </w:rPr>
        <w:t>astilėse gali būti oro burbuliukų.</w:t>
      </w:r>
    </w:p>
    <w:p w14:paraId="3CE9E1E7" w14:textId="77777777" w:rsidR="00CF19FF" w:rsidRPr="003E5BCE" w:rsidRDefault="00CF19FF" w:rsidP="00CF19FF">
      <w:pPr>
        <w:spacing w:line="240" w:lineRule="auto"/>
        <w:rPr>
          <w:lang w:val="lt-LT"/>
        </w:rPr>
      </w:pPr>
    </w:p>
    <w:p w14:paraId="738C3222" w14:textId="77777777" w:rsidR="00CF19FF" w:rsidRPr="003E5BCE" w:rsidRDefault="00CF19FF" w:rsidP="00CF19FF">
      <w:pPr>
        <w:spacing w:line="240" w:lineRule="auto"/>
        <w:rPr>
          <w:lang w:val="lt-LT"/>
        </w:rPr>
      </w:pPr>
    </w:p>
    <w:p w14:paraId="646C2CAC" w14:textId="77777777" w:rsidR="00CF19FF" w:rsidRPr="003E5BCE" w:rsidRDefault="00CF19FF" w:rsidP="00CF19FF">
      <w:pPr>
        <w:pStyle w:val="Antrat3"/>
        <w:spacing w:before="0" w:after="0" w:line="240" w:lineRule="auto"/>
        <w:rPr>
          <w:rFonts w:ascii="Times New Roman" w:hAnsi="Times New Roman"/>
          <w:sz w:val="22"/>
          <w:szCs w:val="22"/>
          <w:lang w:val="lt-LT"/>
        </w:rPr>
      </w:pPr>
      <w:r w:rsidRPr="003E5BCE">
        <w:rPr>
          <w:rFonts w:ascii="Times New Roman" w:hAnsi="Times New Roman"/>
          <w:sz w:val="22"/>
          <w:szCs w:val="22"/>
          <w:lang w:val="lt-LT"/>
        </w:rPr>
        <w:t>4.</w:t>
      </w:r>
      <w:r w:rsidRPr="003E5BCE">
        <w:rPr>
          <w:rFonts w:ascii="Times New Roman" w:hAnsi="Times New Roman"/>
          <w:sz w:val="22"/>
          <w:szCs w:val="22"/>
          <w:lang w:val="lt-LT"/>
        </w:rPr>
        <w:tab/>
        <w:t>KLINIKINĖ INFORMACIJA</w:t>
      </w:r>
    </w:p>
    <w:p w14:paraId="24FAB919" w14:textId="77777777" w:rsidR="00CF19FF" w:rsidRPr="003E5BCE" w:rsidRDefault="00CF19FF" w:rsidP="00CF19FF">
      <w:pPr>
        <w:spacing w:line="240" w:lineRule="auto"/>
        <w:rPr>
          <w:lang w:val="lt-LT"/>
        </w:rPr>
      </w:pPr>
    </w:p>
    <w:p w14:paraId="419BBC2A"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4.1</w:t>
      </w:r>
      <w:r w:rsidRPr="003E5BCE">
        <w:rPr>
          <w:rFonts w:ascii="Times New Roman" w:hAnsi="Times New Roman"/>
          <w:sz w:val="22"/>
          <w:szCs w:val="22"/>
          <w:lang w:val="lt-LT"/>
        </w:rPr>
        <w:tab/>
        <w:t>Terapinės indikacijos</w:t>
      </w:r>
    </w:p>
    <w:p w14:paraId="0E8E670F" w14:textId="77777777" w:rsidR="00CF19FF" w:rsidRPr="003E5BCE" w:rsidRDefault="00CF19FF" w:rsidP="00CF19FF">
      <w:pPr>
        <w:spacing w:line="240" w:lineRule="auto"/>
        <w:rPr>
          <w:lang w:val="lt-LT"/>
        </w:rPr>
      </w:pPr>
    </w:p>
    <w:p w14:paraId="08146F16" w14:textId="77777777" w:rsidR="00CF19FF" w:rsidRPr="003E5BCE" w:rsidRDefault="00CF19FF" w:rsidP="00CF19FF">
      <w:pPr>
        <w:pStyle w:val="BTEMEASMCA"/>
        <w:rPr>
          <w:noProof w:val="0"/>
        </w:rPr>
      </w:pPr>
      <w:r w:rsidRPr="003E5BCE">
        <w:rPr>
          <w:noProof w:val="0"/>
        </w:rPr>
        <w:t>Ūminio bronchito sukelto kosulio lengvinimas, atsikosėjimo gerinimas.</w:t>
      </w:r>
    </w:p>
    <w:p w14:paraId="12F66128" w14:textId="77777777" w:rsidR="00CF19FF" w:rsidRPr="003E5BCE" w:rsidRDefault="00CF19FF" w:rsidP="00CF19FF">
      <w:pPr>
        <w:spacing w:line="240" w:lineRule="auto"/>
        <w:rPr>
          <w:lang w:val="lt-LT"/>
        </w:rPr>
      </w:pPr>
    </w:p>
    <w:p w14:paraId="10F9FDEC"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4.2</w:t>
      </w:r>
      <w:r w:rsidRPr="003E5BCE">
        <w:rPr>
          <w:rFonts w:ascii="Times New Roman" w:hAnsi="Times New Roman"/>
          <w:sz w:val="22"/>
          <w:szCs w:val="22"/>
          <w:lang w:val="lt-LT"/>
        </w:rPr>
        <w:tab/>
        <w:t>Dozavimas ir vartojimo metodas</w:t>
      </w:r>
    </w:p>
    <w:p w14:paraId="618EF7A9" w14:textId="77777777" w:rsidR="00CF19FF" w:rsidRPr="003E5BCE" w:rsidRDefault="00CF19FF" w:rsidP="00CF19FF">
      <w:pPr>
        <w:spacing w:line="240" w:lineRule="auto"/>
        <w:rPr>
          <w:lang w:val="lt-LT"/>
        </w:rPr>
      </w:pPr>
    </w:p>
    <w:p w14:paraId="44BFFFB0" w14:textId="77777777" w:rsidR="00CF19FF" w:rsidRPr="003E5BCE" w:rsidRDefault="00CF19FF" w:rsidP="00CF19FF">
      <w:pPr>
        <w:spacing w:line="240" w:lineRule="auto"/>
        <w:rPr>
          <w:u w:val="single"/>
          <w:lang w:val="lt-LT"/>
        </w:rPr>
      </w:pPr>
      <w:r w:rsidRPr="003E5BCE">
        <w:rPr>
          <w:u w:val="single"/>
          <w:lang w:val="lt-LT"/>
        </w:rPr>
        <w:t>Dozavimas</w:t>
      </w:r>
    </w:p>
    <w:p w14:paraId="14C0CEFE" w14:textId="77777777" w:rsidR="00F0307D" w:rsidRPr="003E5BCE" w:rsidRDefault="00F0307D" w:rsidP="00CF19FF">
      <w:pPr>
        <w:spacing w:line="240" w:lineRule="auto"/>
        <w:rPr>
          <w:u w:val="single"/>
          <w:lang w:val="lt-LT"/>
        </w:rPr>
      </w:pPr>
    </w:p>
    <w:p w14:paraId="43D1A7C3" w14:textId="77777777" w:rsidR="00CF19FF" w:rsidRPr="003E5BCE" w:rsidRDefault="00C52338" w:rsidP="00CF19FF">
      <w:pPr>
        <w:spacing w:line="240" w:lineRule="auto"/>
        <w:rPr>
          <w:i/>
          <w:lang w:val="lt-LT"/>
        </w:rPr>
      </w:pPr>
      <w:r w:rsidRPr="003E5BCE">
        <w:rPr>
          <w:i/>
          <w:lang w:val="lt-LT"/>
        </w:rPr>
        <w:t>Suaugusiesiems ir vyresniems nei 12 metų paaugliams</w:t>
      </w:r>
    </w:p>
    <w:p w14:paraId="5D1DB43D" w14:textId="77777777" w:rsidR="00CF19FF" w:rsidRPr="003E5BCE" w:rsidRDefault="00CF19FF" w:rsidP="00CF19FF">
      <w:pPr>
        <w:spacing w:line="240" w:lineRule="auto"/>
        <w:rPr>
          <w:lang w:val="lt-LT"/>
        </w:rPr>
      </w:pPr>
      <w:r w:rsidRPr="003E5BCE">
        <w:rPr>
          <w:lang w:val="lt-LT"/>
        </w:rPr>
        <w:t>Suaugusiesiems ir vyresniems nei 12 metų paaugliams – 1 kietoji pastilė 4 kartus per parą.</w:t>
      </w:r>
      <w:r w:rsidR="00901A4B" w:rsidRPr="003E5BCE">
        <w:rPr>
          <w:lang w:val="lt-LT"/>
        </w:rPr>
        <w:t xml:space="preserve"> </w:t>
      </w:r>
    </w:p>
    <w:p w14:paraId="57985E2D" w14:textId="77777777" w:rsidR="00CF19FF" w:rsidRPr="003E5BCE" w:rsidRDefault="00CF19FF" w:rsidP="00CF19FF">
      <w:pPr>
        <w:spacing w:line="240" w:lineRule="auto"/>
        <w:rPr>
          <w:lang w:val="lt-LT"/>
        </w:rPr>
      </w:pPr>
    </w:p>
    <w:p w14:paraId="0B61D245" w14:textId="77777777" w:rsidR="00CF19FF" w:rsidRPr="003E5BCE" w:rsidRDefault="00CF19FF" w:rsidP="00CF19FF">
      <w:pPr>
        <w:spacing w:line="240" w:lineRule="auto"/>
        <w:rPr>
          <w:i/>
          <w:lang w:val="lt-LT"/>
        </w:rPr>
      </w:pPr>
      <w:r w:rsidRPr="003E5BCE">
        <w:rPr>
          <w:i/>
          <w:lang w:val="lt-LT"/>
        </w:rPr>
        <w:t>Vaikų populiacija</w:t>
      </w:r>
    </w:p>
    <w:p w14:paraId="42CC6673" w14:textId="01F15744" w:rsidR="00C52338" w:rsidRPr="003E5BCE" w:rsidRDefault="00C52338" w:rsidP="00CF19FF">
      <w:pPr>
        <w:spacing w:line="240" w:lineRule="auto"/>
        <w:rPr>
          <w:i/>
          <w:lang w:val="lt-LT"/>
        </w:rPr>
      </w:pPr>
      <w:r w:rsidRPr="003E5BCE">
        <w:rPr>
          <w:i/>
          <w:lang w:val="lt-LT"/>
        </w:rPr>
        <w:t>Vaikams</w:t>
      </w:r>
      <w:r w:rsidR="00901A4B" w:rsidRPr="003E5BCE">
        <w:rPr>
          <w:i/>
          <w:lang w:val="lt-LT"/>
        </w:rPr>
        <w:t xml:space="preserve"> ir </w:t>
      </w:r>
      <w:r w:rsidRPr="003E5BCE">
        <w:rPr>
          <w:i/>
          <w:lang w:val="lt-LT"/>
        </w:rPr>
        <w:t xml:space="preserve">paaugliams nuo 6 iki 12 metų </w:t>
      </w:r>
    </w:p>
    <w:p w14:paraId="36832B43" w14:textId="77777777" w:rsidR="00CF19FF" w:rsidRPr="003E5BCE" w:rsidRDefault="00CF19FF" w:rsidP="00CF19FF">
      <w:pPr>
        <w:spacing w:line="240" w:lineRule="auto"/>
        <w:rPr>
          <w:lang w:val="lt-LT"/>
        </w:rPr>
      </w:pPr>
      <w:r w:rsidRPr="003E5BCE">
        <w:rPr>
          <w:lang w:val="lt-LT"/>
        </w:rPr>
        <w:t>Vaikams nuo 6 iki 12 metų amžiaus – 1 kietoji pastilė 2 kartus per parą.</w:t>
      </w:r>
    </w:p>
    <w:p w14:paraId="611F68E1" w14:textId="77777777" w:rsidR="00CF19FF" w:rsidRPr="003E5BCE" w:rsidRDefault="00CF19FF" w:rsidP="00CF19FF">
      <w:pPr>
        <w:spacing w:line="240" w:lineRule="auto"/>
        <w:rPr>
          <w:lang w:val="lt-LT"/>
        </w:rPr>
      </w:pPr>
    </w:p>
    <w:p w14:paraId="0D075AC8" w14:textId="77777777" w:rsidR="00C52338" w:rsidRPr="003E5BCE" w:rsidRDefault="00C52338" w:rsidP="00CF19FF">
      <w:pPr>
        <w:spacing w:line="240" w:lineRule="auto"/>
        <w:rPr>
          <w:i/>
          <w:lang w:val="lt-LT"/>
        </w:rPr>
      </w:pPr>
      <w:r w:rsidRPr="003E5BCE">
        <w:rPr>
          <w:i/>
          <w:lang w:val="lt-LT"/>
        </w:rPr>
        <w:t>Jaunesniems kaip 6 metų vaikams</w:t>
      </w:r>
    </w:p>
    <w:p w14:paraId="6E32525E" w14:textId="27140110" w:rsidR="00CF19FF" w:rsidRPr="003E5BCE" w:rsidRDefault="00C52338" w:rsidP="00CF19FF">
      <w:pPr>
        <w:spacing w:line="240" w:lineRule="auto"/>
        <w:rPr>
          <w:lang w:val="lt-LT"/>
        </w:rPr>
      </w:pPr>
      <w:r w:rsidRPr="003E5BCE">
        <w:rPr>
          <w:lang w:val="lt-LT"/>
        </w:rPr>
        <w:t>Vaistinis preparatas neskirtas j</w:t>
      </w:r>
      <w:r w:rsidR="00CF19FF" w:rsidRPr="003E5BCE">
        <w:rPr>
          <w:lang w:val="lt-LT"/>
        </w:rPr>
        <w:t>aunesniems kaip 6 metų vaikams</w:t>
      </w:r>
      <w:r w:rsidRPr="003E5BCE">
        <w:rPr>
          <w:lang w:val="lt-LT"/>
        </w:rPr>
        <w:t>.</w:t>
      </w:r>
    </w:p>
    <w:p w14:paraId="1B8EC455" w14:textId="77777777" w:rsidR="001D726A" w:rsidRPr="003E5BCE" w:rsidRDefault="001D726A" w:rsidP="001D726A">
      <w:pPr>
        <w:pStyle w:val="Pagrindiniotekstotrauka3"/>
        <w:tabs>
          <w:tab w:val="clear" w:pos="720"/>
          <w:tab w:val="clear" w:pos="1260"/>
          <w:tab w:val="left" w:pos="0"/>
        </w:tabs>
        <w:ind w:left="0" w:firstLine="0"/>
        <w:jc w:val="left"/>
        <w:rPr>
          <w:rStyle w:val="Antrat2Diagrama"/>
          <w:rFonts w:ascii="Times New Roman" w:hAnsi="Times New Roman"/>
          <w:sz w:val="22"/>
          <w:szCs w:val="22"/>
          <w:u w:val="single"/>
          <w:lang w:val="lt-LT"/>
        </w:rPr>
      </w:pPr>
    </w:p>
    <w:p w14:paraId="4F0E9ECF" w14:textId="77777777" w:rsidR="001D726A" w:rsidRPr="003E5BCE" w:rsidRDefault="001D726A" w:rsidP="001D726A">
      <w:pPr>
        <w:pStyle w:val="Pagrindiniotekstotrauka3"/>
        <w:tabs>
          <w:tab w:val="clear" w:pos="720"/>
          <w:tab w:val="clear" w:pos="1260"/>
          <w:tab w:val="left" w:pos="0"/>
        </w:tabs>
        <w:ind w:left="0" w:firstLine="0"/>
        <w:jc w:val="left"/>
        <w:rPr>
          <w:i/>
          <w:u w:val="single"/>
        </w:rPr>
      </w:pPr>
      <w:r w:rsidRPr="003E5BCE">
        <w:rPr>
          <w:rStyle w:val="Antrat2Diagrama"/>
          <w:rFonts w:ascii="Times New Roman" w:hAnsi="Times New Roman"/>
          <w:sz w:val="22"/>
          <w:szCs w:val="22"/>
          <w:u w:val="single"/>
          <w:lang w:val="lt-LT"/>
        </w:rPr>
        <w:t>Vartojimo trukmė</w:t>
      </w:r>
    </w:p>
    <w:p w14:paraId="61DBD177" w14:textId="1EAC1CE5" w:rsidR="00233788" w:rsidRPr="003E5BCE" w:rsidRDefault="00233788" w:rsidP="00233788">
      <w:pPr>
        <w:spacing w:line="240" w:lineRule="auto"/>
        <w:rPr>
          <w:lang w:val="lt-LT"/>
        </w:rPr>
      </w:pPr>
      <w:r w:rsidRPr="00C51DB8">
        <w:rPr>
          <w:lang w:val="lt-LT"/>
        </w:rPr>
        <w:t>Paprastai vaist</w:t>
      </w:r>
      <w:r w:rsidR="00A333C9">
        <w:rPr>
          <w:lang w:val="lt-LT"/>
        </w:rPr>
        <w:t>inio preparato</w:t>
      </w:r>
      <w:r w:rsidRPr="00C51DB8">
        <w:rPr>
          <w:lang w:val="lt-LT"/>
        </w:rPr>
        <w:t xml:space="preserve"> reikia vartoti apie 1 savaitę</w:t>
      </w:r>
      <w:r w:rsidR="003E5BCE" w:rsidRPr="00C51DB8">
        <w:rPr>
          <w:lang w:val="lt-LT"/>
        </w:rPr>
        <w:t>. J</w:t>
      </w:r>
      <w:r w:rsidRPr="00C51DB8">
        <w:rPr>
          <w:lang w:val="lt-LT"/>
        </w:rPr>
        <w:t xml:space="preserve">eigu </w:t>
      </w:r>
      <w:r w:rsidR="00294910">
        <w:rPr>
          <w:lang w:val="lt-LT"/>
        </w:rPr>
        <w:t xml:space="preserve">kosulys </w:t>
      </w:r>
      <w:r w:rsidRPr="00C51DB8">
        <w:rPr>
          <w:lang w:val="lt-LT"/>
        </w:rPr>
        <w:t xml:space="preserve">išlieka ilgiau nei 1 savaitę, reikia </w:t>
      </w:r>
      <w:r w:rsidR="003E5BCE" w:rsidRPr="00C51DB8">
        <w:rPr>
          <w:lang w:val="lt-LT"/>
        </w:rPr>
        <w:t>apsvarstyti kitą gydymo būdą.</w:t>
      </w:r>
    </w:p>
    <w:p w14:paraId="3E352B6A" w14:textId="77777777" w:rsidR="00CF19FF" w:rsidRPr="003E5BCE" w:rsidRDefault="00CF19FF" w:rsidP="00CF19FF">
      <w:pPr>
        <w:pStyle w:val="Tekstoblokas"/>
        <w:ind w:left="0"/>
        <w:jc w:val="left"/>
        <w:rPr>
          <w:rFonts w:ascii="Times New Roman" w:hAnsi="Times New Roman"/>
          <w:sz w:val="22"/>
          <w:szCs w:val="22"/>
        </w:rPr>
      </w:pPr>
    </w:p>
    <w:p w14:paraId="18CF5A73" w14:textId="77777777" w:rsidR="00CF19FF" w:rsidRPr="003E5BCE" w:rsidRDefault="00CF19FF" w:rsidP="00CF19FF">
      <w:pPr>
        <w:spacing w:line="240" w:lineRule="auto"/>
        <w:jc w:val="both"/>
        <w:rPr>
          <w:i/>
          <w:u w:val="single"/>
          <w:lang w:val="lt-LT"/>
        </w:rPr>
      </w:pPr>
      <w:r w:rsidRPr="003E5BCE">
        <w:rPr>
          <w:i/>
          <w:u w:val="single"/>
          <w:lang w:val="lt-LT"/>
        </w:rPr>
        <w:t>Vartojimo metodas</w:t>
      </w:r>
    </w:p>
    <w:p w14:paraId="35DD9D43" w14:textId="77777777" w:rsidR="00954A30" w:rsidRDefault="000A0784" w:rsidP="00CF19FF">
      <w:pPr>
        <w:spacing w:line="240" w:lineRule="auto"/>
        <w:jc w:val="both"/>
        <w:rPr>
          <w:lang w:val="lt-LT"/>
        </w:rPr>
      </w:pPr>
      <w:r w:rsidRPr="003E5BCE">
        <w:rPr>
          <w:lang w:val="lt-LT"/>
        </w:rPr>
        <w:t xml:space="preserve">Vartoti </w:t>
      </w:r>
      <w:r w:rsidR="0054586A" w:rsidRPr="003E5BCE">
        <w:rPr>
          <w:lang w:val="lt-LT"/>
        </w:rPr>
        <w:t>ant burnos gleivinės</w:t>
      </w:r>
      <w:r w:rsidRPr="003E5BCE">
        <w:rPr>
          <w:lang w:val="lt-LT"/>
        </w:rPr>
        <w:t>.</w:t>
      </w:r>
      <w:r w:rsidR="0049470A" w:rsidRPr="003E5BCE">
        <w:rPr>
          <w:lang w:val="lt-LT"/>
        </w:rPr>
        <w:t xml:space="preserve"> </w:t>
      </w:r>
    </w:p>
    <w:p w14:paraId="65CDB88E" w14:textId="16578031" w:rsidR="00CF19FF" w:rsidRPr="003E5BCE" w:rsidRDefault="00FD5576" w:rsidP="00CF19FF">
      <w:pPr>
        <w:spacing w:line="240" w:lineRule="auto"/>
        <w:jc w:val="both"/>
        <w:rPr>
          <w:lang w:val="lt-LT"/>
        </w:rPr>
      </w:pPr>
      <w:r w:rsidRPr="003E5BCE">
        <w:rPr>
          <w:lang w:val="lt-LT"/>
        </w:rPr>
        <w:t>K</w:t>
      </w:r>
      <w:r w:rsidR="00CF19FF" w:rsidRPr="003E5BCE">
        <w:rPr>
          <w:lang w:val="lt-LT"/>
        </w:rPr>
        <w:t>iet</w:t>
      </w:r>
      <w:r w:rsidRPr="003E5BCE">
        <w:rPr>
          <w:lang w:val="lt-LT"/>
        </w:rPr>
        <w:t xml:space="preserve">ąsias </w:t>
      </w:r>
      <w:r w:rsidR="00CF19FF" w:rsidRPr="003E5BCE">
        <w:rPr>
          <w:lang w:val="lt-LT"/>
        </w:rPr>
        <w:t>pastil</w:t>
      </w:r>
      <w:r w:rsidRPr="003E5BCE">
        <w:rPr>
          <w:lang w:val="lt-LT"/>
        </w:rPr>
        <w:t>es reikia sučiulpti.</w:t>
      </w:r>
      <w:r w:rsidR="001D726A" w:rsidRPr="003E5BCE">
        <w:rPr>
          <w:lang w:val="lt-LT"/>
        </w:rPr>
        <w:t xml:space="preserve"> Vartoti</w:t>
      </w:r>
      <w:r w:rsidR="00CF19FF" w:rsidRPr="003E5BCE">
        <w:rPr>
          <w:lang w:val="lt-LT"/>
        </w:rPr>
        <w:t xml:space="preserve"> po valgio</w:t>
      </w:r>
      <w:r w:rsidR="00C51DB8">
        <w:rPr>
          <w:lang w:val="lt-LT"/>
        </w:rPr>
        <w:t>.</w:t>
      </w:r>
    </w:p>
    <w:p w14:paraId="202E0411" w14:textId="77777777" w:rsidR="00CF19FF" w:rsidRPr="003E5BCE" w:rsidRDefault="00CF19FF" w:rsidP="00CF19FF">
      <w:pPr>
        <w:pStyle w:val="Pagrindiniotekstotrauka3"/>
        <w:ind w:left="0" w:firstLine="0"/>
        <w:jc w:val="left"/>
        <w:rPr>
          <w:b w:val="0"/>
        </w:rPr>
      </w:pPr>
    </w:p>
    <w:p w14:paraId="02F036C5" w14:textId="77777777" w:rsidR="003E5BCE" w:rsidRPr="003E5BCE" w:rsidRDefault="003E5BCE" w:rsidP="003E5BCE">
      <w:pPr>
        <w:spacing w:line="240" w:lineRule="auto"/>
        <w:rPr>
          <w:lang w:val="lt-LT"/>
        </w:rPr>
      </w:pPr>
    </w:p>
    <w:p w14:paraId="671BBF85" w14:textId="77777777" w:rsidR="00CF19FF" w:rsidRPr="003E5BCE" w:rsidRDefault="00CF19FF" w:rsidP="00CF19FF">
      <w:pPr>
        <w:spacing w:line="240" w:lineRule="auto"/>
        <w:rPr>
          <w:b/>
          <w:i/>
          <w:iCs/>
          <w:lang w:val="lt-LT"/>
        </w:rPr>
      </w:pPr>
    </w:p>
    <w:p w14:paraId="2E8F423C"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4.3</w:t>
      </w:r>
      <w:r w:rsidRPr="003E5BCE">
        <w:rPr>
          <w:rFonts w:ascii="Times New Roman" w:hAnsi="Times New Roman"/>
          <w:sz w:val="22"/>
          <w:szCs w:val="22"/>
          <w:lang w:val="lt-LT"/>
        </w:rPr>
        <w:tab/>
        <w:t>Kontraindikacijos</w:t>
      </w:r>
    </w:p>
    <w:p w14:paraId="48ECC75F" w14:textId="77777777" w:rsidR="00CF19FF" w:rsidRPr="003E5BCE" w:rsidRDefault="00CF19FF" w:rsidP="00CF19FF">
      <w:pPr>
        <w:spacing w:line="240" w:lineRule="auto"/>
        <w:rPr>
          <w:lang w:val="lt-LT"/>
        </w:rPr>
      </w:pPr>
    </w:p>
    <w:p w14:paraId="3EA95D9B" w14:textId="77777777" w:rsidR="00CF19FF" w:rsidRPr="003E5BCE" w:rsidRDefault="00CF19FF" w:rsidP="00CF19FF">
      <w:pPr>
        <w:spacing w:line="240" w:lineRule="auto"/>
        <w:rPr>
          <w:lang w:val="lt-LT"/>
        </w:rPr>
      </w:pPr>
      <w:r w:rsidRPr="003E5BCE">
        <w:rPr>
          <w:lang w:val="lt-LT"/>
        </w:rPr>
        <w:t>Padidėjęs jautrumas veikliajai arba bet kuriai 6.1 skyriuje nurodytai pagalbinei medžiagai.</w:t>
      </w:r>
    </w:p>
    <w:p w14:paraId="0278D1D6" w14:textId="77777777" w:rsidR="00CF19FF" w:rsidRPr="003E5BCE" w:rsidRDefault="00CF19FF" w:rsidP="00CF19FF">
      <w:pPr>
        <w:pStyle w:val="Antrat4"/>
        <w:spacing w:line="240" w:lineRule="auto"/>
        <w:rPr>
          <w:rFonts w:ascii="Times New Roman" w:hAnsi="Times New Roman"/>
          <w:sz w:val="22"/>
          <w:szCs w:val="22"/>
          <w:lang w:val="lt-LT"/>
        </w:rPr>
      </w:pPr>
    </w:p>
    <w:p w14:paraId="7016C001"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4.4</w:t>
      </w:r>
      <w:r w:rsidRPr="003E5BCE">
        <w:rPr>
          <w:rFonts w:ascii="Times New Roman" w:hAnsi="Times New Roman"/>
          <w:sz w:val="22"/>
          <w:szCs w:val="22"/>
          <w:lang w:val="lt-LT"/>
        </w:rPr>
        <w:tab/>
        <w:t>Specialūs įspėjimai ir atsargumo priemonės</w:t>
      </w:r>
    </w:p>
    <w:p w14:paraId="33D0C839" w14:textId="77777777" w:rsidR="00CF19FF" w:rsidRPr="003E5BCE" w:rsidRDefault="00CF19FF" w:rsidP="00CF19FF">
      <w:pPr>
        <w:spacing w:line="240" w:lineRule="auto"/>
        <w:rPr>
          <w:lang w:val="lt-LT"/>
        </w:rPr>
      </w:pPr>
    </w:p>
    <w:p w14:paraId="6B9E05CD" w14:textId="77777777" w:rsidR="00407EB2" w:rsidRPr="003E5BCE" w:rsidRDefault="00407EB2" w:rsidP="00407EB2">
      <w:pPr>
        <w:numPr>
          <w:ilvl w:val="12"/>
          <w:numId w:val="0"/>
        </w:numPr>
        <w:tabs>
          <w:tab w:val="clear" w:pos="567"/>
          <w:tab w:val="left" w:pos="720"/>
        </w:tabs>
        <w:spacing w:line="240" w:lineRule="auto"/>
        <w:ind w:right="-2"/>
        <w:rPr>
          <w:lang w:val="lt-LT"/>
        </w:rPr>
      </w:pPr>
      <w:r w:rsidRPr="003E5BCE">
        <w:rPr>
          <w:lang w:val="lt-LT"/>
        </w:rPr>
        <w:t>Atsiradus padidėjusio jautrumo reakcijų, vaistinio preparato vartojimą reikia nutraukti.</w:t>
      </w:r>
    </w:p>
    <w:p w14:paraId="2851742C" w14:textId="43CE52B4" w:rsidR="00407EB2" w:rsidRDefault="00407EB2" w:rsidP="00CF19FF">
      <w:pPr>
        <w:spacing w:line="240" w:lineRule="auto"/>
        <w:rPr>
          <w:lang w:val="lt-LT"/>
        </w:rPr>
      </w:pPr>
    </w:p>
    <w:p w14:paraId="048759B9" w14:textId="4EE39B14" w:rsidR="005E5F0B" w:rsidRPr="003E5BCE" w:rsidRDefault="005E5F0B" w:rsidP="005E5F0B">
      <w:pPr>
        <w:spacing w:line="240" w:lineRule="auto"/>
        <w:rPr>
          <w:b/>
          <w:lang w:val="lt-LT"/>
        </w:rPr>
      </w:pPr>
      <w:r>
        <w:rPr>
          <w:lang w:val="lt-LT"/>
        </w:rPr>
        <w:t xml:space="preserve">Kiekvienoje </w:t>
      </w:r>
      <w:r w:rsidRPr="003E5BCE">
        <w:rPr>
          <w:lang w:val="lt-LT"/>
        </w:rPr>
        <w:t>kietojoje pastilėje yra 0,53 g skystojo maltitolio</w:t>
      </w:r>
      <w:r w:rsidR="00117663" w:rsidRPr="00954A30">
        <w:rPr>
          <w:lang w:val="lt-LT"/>
        </w:rPr>
        <w:t>.</w:t>
      </w:r>
      <w:r w:rsidRPr="003E5BCE">
        <w:rPr>
          <w:lang w:val="lt-LT"/>
        </w:rPr>
        <w:t xml:space="preserve"> </w:t>
      </w:r>
    </w:p>
    <w:p w14:paraId="28A0A816" w14:textId="77777777" w:rsidR="00CF19FF" w:rsidRPr="003E5BCE" w:rsidRDefault="00CF19FF" w:rsidP="00CF19FF">
      <w:pPr>
        <w:tabs>
          <w:tab w:val="clear" w:pos="567"/>
        </w:tabs>
        <w:spacing w:line="240" w:lineRule="auto"/>
        <w:rPr>
          <w:lang w:val="lt-LT"/>
        </w:rPr>
      </w:pPr>
      <w:r w:rsidRPr="003E5BCE">
        <w:rPr>
          <w:lang w:val="lt-LT"/>
        </w:rPr>
        <w:t>Šio vaistinio preparato negalima vartoti pacientams, kuriems nustatytas retas paveldimas sutrikimas – fruktozės netoleravimas.</w:t>
      </w:r>
    </w:p>
    <w:p w14:paraId="6D36FE58" w14:textId="77777777" w:rsidR="005E5F0B" w:rsidRDefault="005E5F0B" w:rsidP="005E5F0B">
      <w:pPr>
        <w:spacing w:line="240" w:lineRule="auto"/>
        <w:rPr>
          <w:lang w:val="lt-LT"/>
        </w:rPr>
      </w:pPr>
    </w:p>
    <w:p w14:paraId="1A788F46" w14:textId="22125C48" w:rsidR="005E5F0B" w:rsidRPr="003E5BCE" w:rsidRDefault="005E5F0B" w:rsidP="005E5F0B">
      <w:pPr>
        <w:spacing w:line="240" w:lineRule="auto"/>
        <w:rPr>
          <w:b/>
          <w:lang w:val="lt-LT"/>
        </w:rPr>
      </w:pPr>
      <w:r>
        <w:rPr>
          <w:lang w:val="lt-LT"/>
        </w:rPr>
        <w:t xml:space="preserve">Kiekvienoje </w:t>
      </w:r>
      <w:r w:rsidRPr="003E5BCE">
        <w:rPr>
          <w:lang w:val="lt-LT"/>
        </w:rPr>
        <w:t>kietojoje pastilėje yra 0,53 g skystojo sorbitolio (nesikristalizuojančio).</w:t>
      </w:r>
    </w:p>
    <w:p w14:paraId="1E1D3E35" w14:textId="689F8DD2" w:rsidR="005E5F0B" w:rsidRPr="007B5A5A" w:rsidRDefault="005E5F0B" w:rsidP="005E5F0B">
      <w:pPr>
        <w:autoSpaceDE w:val="0"/>
        <w:autoSpaceDN w:val="0"/>
        <w:adjustRightInd w:val="0"/>
        <w:rPr>
          <w:lang w:val="lt-LT" w:eastAsia="de-DE"/>
        </w:rPr>
      </w:pPr>
      <w:r w:rsidRPr="007B5A5A">
        <w:rPr>
          <w:lang w:val="lt-LT" w:eastAsia="de-DE"/>
        </w:rPr>
        <w:t xml:space="preserve">Reikia atsižvelgti į </w:t>
      </w:r>
      <w:r w:rsidRPr="00B855C1">
        <w:rPr>
          <w:lang w:val="lt-LT" w:eastAsia="de-DE"/>
        </w:rPr>
        <w:t>adityvų</w:t>
      </w:r>
      <w:r w:rsidRPr="007B5A5A">
        <w:rPr>
          <w:lang w:val="lt-LT" w:eastAsia="de-DE"/>
        </w:rPr>
        <w:t xml:space="preserve"> kartu vartojamų vaistinių preparatų, kurių sudėtyje yra sorbitolio</w:t>
      </w:r>
      <w:r>
        <w:rPr>
          <w:lang w:val="lt-LT" w:eastAsia="de-DE"/>
        </w:rPr>
        <w:t xml:space="preserve"> </w:t>
      </w:r>
      <w:r w:rsidRPr="007B5A5A">
        <w:rPr>
          <w:lang w:val="lt-LT" w:eastAsia="de-DE"/>
        </w:rPr>
        <w:t>(ar fruktozės), ir su maistu vartojamo sorbitolio (ar fruktozės) poveikį.</w:t>
      </w:r>
    </w:p>
    <w:p w14:paraId="62E83F8F" w14:textId="77777777" w:rsidR="005E5F0B" w:rsidRPr="00F410C7" w:rsidRDefault="005E5F0B" w:rsidP="005E5F0B">
      <w:pPr>
        <w:autoSpaceDE w:val="0"/>
        <w:autoSpaceDN w:val="0"/>
        <w:adjustRightInd w:val="0"/>
        <w:rPr>
          <w:lang w:val="lt-LT"/>
        </w:rPr>
      </w:pPr>
      <w:r w:rsidRPr="007B5A5A">
        <w:rPr>
          <w:lang w:val="lt-LT" w:eastAsia="de-DE"/>
        </w:rPr>
        <w:t xml:space="preserve">Geriamojo vaistinio preparato sudėtyje esantis sorbitolis gali paveikti kitų kartu vartojamų geriamųjų vaistinių preparatų biologinį prieinamumą. </w:t>
      </w:r>
    </w:p>
    <w:p w14:paraId="365D29C9" w14:textId="77777777" w:rsidR="00CF19FF" w:rsidRPr="003E5BCE" w:rsidRDefault="00CF19FF" w:rsidP="00CF19FF">
      <w:pPr>
        <w:spacing w:line="240" w:lineRule="auto"/>
        <w:rPr>
          <w:lang w:val="lt-LT"/>
        </w:rPr>
      </w:pPr>
    </w:p>
    <w:p w14:paraId="2F18DD09"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4.5</w:t>
      </w:r>
      <w:r w:rsidRPr="003E5BCE">
        <w:rPr>
          <w:rFonts w:ascii="Times New Roman" w:hAnsi="Times New Roman"/>
          <w:sz w:val="22"/>
          <w:szCs w:val="22"/>
          <w:lang w:val="lt-LT"/>
        </w:rPr>
        <w:tab/>
        <w:t>Sąveika su kitais vaistiniais preparatais ir kitokia sąveika</w:t>
      </w:r>
    </w:p>
    <w:p w14:paraId="67E47404" w14:textId="77777777" w:rsidR="00CF19FF" w:rsidRPr="003E5BCE" w:rsidRDefault="00CF19FF" w:rsidP="00CF19FF">
      <w:pPr>
        <w:spacing w:line="240" w:lineRule="auto"/>
        <w:rPr>
          <w:lang w:val="lt-LT"/>
        </w:rPr>
      </w:pPr>
    </w:p>
    <w:p w14:paraId="42439DD0" w14:textId="77777777" w:rsidR="00CF19FF" w:rsidRPr="003E5BCE" w:rsidRDefault="00CF19FF" w:rsidP="00CF19FF">
      <w:pPr>
        <w:tabs>
          <w:tab w:val="left" w:pos="0"/>
          <w:tab w:val="left" w:pos="1260"/>
        </w:tabs>
        <w:autoSpaceDE w:val="0"/>
        <w:autoSpaceDN w:val="0"/>
        <w:adjustRightInd w:val="0"/>
        <w:spacing w:line="240" w:lineRule="auto"/>
        <w:rPr>
          <w:lang w:val="lt-LT"/>
        </w:rPr>
      </w:pPr>
      <w:r w:rsidRPr="003E5BCE">
        <w:rPr>
          <w:lang w:val="lt-LT"/>
        </w:rPr>
        <w:t>Sąveikos tyrimų neatlikta. Sąveika iki šiol nežinoma.</w:t>
      </w:r>
    </w:p>
    <w:p w14:paraId="3709FEAB" w14:textId="77777777" w:rsidR="00CF19FF" w:rsidRPr="003E5BCE" w:rsidRDefault="00CF19FF" w:rsidP="00CF19FF">
      <w:pPr>
        <w:spacing w:line="240" w:lineRule="auto"/>
        <w:rPr>
          <w:lang w:val="lt-LT"/>
        </w:rPr>
      </w:pPr>
    </w:p>
    <w:p w14:paraId="157BB240"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4.6</w:t>
      </w:r>
      <w:r w:rsidRPr="003E5BCE">
        <w:rPr>
          <w:rFonts w:ascii="Times New Roman" w:hAnsi="Times New Roman"/>
          <w:sz w:val="22"/>
          <w:szCs w:val="22"/>
          <w:lang w:val="lt-LT"/>
        </w:rPr>
        <w:tab/>
        <w:t>Vaisingumas, nėštumo ir žindymo laikotarpis</w:t>
      </w:r>
    </w:p>
    <w:p w14:paraId="457209B5" w14:textId="77777777" w:rsidR="00CF19FF" w:rsidRPr="003E5BCE" w:rsidRDefault="00CF19FF" w:rsidP="00CF19FF">
      <w:pPr>
        <w:spacing w:line="240" w:lineRule="auto"/>
        <w:rPr>
          <w:lang w:val="lt-LT"/>
        </w:rPr>
      </w:pPr>
    </w:p>
    <w:p w14:paraId="42EB3108" w14:textId="7CCE8CD4" w:rsidR="00CF19FF" w:rsidRPr="003E5BCE" w:rsidRDefault="00CF19FF" w:rsidP="00CF19FF">
      <w:pPr>
        <w:tabs>
          <w:tab w:val="left" w:pos="0"/>
          <w:tab w:val="left" w:pos="1260"/>
        </w:tabs>
        <w:autoSpaceDE w:val="0"/>
        <w:autoSpaceDN w:val="0"/>
        <w:adjustRightInd w:val="0"/>
        <w:spacing w:line="240" w:lineRule="auto"/>
        <w:rPr>
          <w:lang w:val="lt-LT"/>
        </w:rPr>
      </w:pPr>
      <w:r w:rsidRPr="003E5BCE">
        <w:rPr>
          <w:lang w:val="lt-LT"/>
        </w:rPr>
        <w:t xml:space="preserve">Nėra tyrimų, kuriais būtų nustatyta, ar veiklioji medžiaga </w:t>
      </w:r>
      <w:r w:rsidR="001D726A" w:rsidRPr="003E5BCE">
        <w:rPr>
          <w:lang w:val="lt-LT"/>
        </w:rPr>
        <w:t xml:space="preserve">praeina per </w:t>
      </w:r>
      <w:r w:rsidRPr="003E5BCE">
        <w:rPr>
          <w:lang w:val="lt-LT"/>
        </w:rPr>
        <w:t>placent</w:t>
      </w:r>
      <w:r w:rsidR="001D726A" w:rsidRPr="003E5BCE">
        <w:rPr>
          <w:lang w:val="lt-LT"/>
        </w:rPr>
        <w:t>os barjerą</w:t>
      </w:r>
      <w:r w:rsidRPr="003E5BCE">
        <w:rPr>
          <w:lang w:val="lt-LT"/>
        </w:rPr>
        <w:t xml:space="preserve"> arba</w:t>
      </w:r>
      <w:r w:rsidR="001D726A" w:rsidRPr="003E5BCE">
        <w:rPr>
          <w:lang w:val="lt-LT"/>
        </w:rPr>
        <w:t xml:space="preserve"> išsiskiria į</w:t>
      </w:r>
      <w:r w:rsidRPr="003E5BCE">
        <w:rPr>
          <w:lang w:val="lt-LT"/>
        </w:rPr>
        <w:t xml:space="preserve"> motinos pieną. Todėl šio vaistinio preparato ne</w:t>
      </w:r>
      <w:r w:rsidR="001D726A" w:rsidRPr="003E5BCE">
        <w:rPr>
          <w:lang w:val="lt-LT"/>
        </w:rPr>
        <w:t>rekomenduojama</w:t>
      </w:r>
      <w:r w:rsidRPr="003E5BCE">
        <w:rPr>
          <w:lang w:val="lt-LT"/>
        </w:rPr>
        <w:t xml:space="preserve"> vartoti nėštumo ar žindymo laikotarpiu. </w:t>
      </w:r>
    </w:p>
    <w:p w14:paraId="53C4D64C" w14:textId="77777777" w:rsidR="00CF19FF" w:rsidRPr="003E5BCE" w:rsidRDefault="00CF19FF" w:rsidP="00CF19FF">
      <w:pPr>
        <w:pStyle w:val="Antrat4"/>
        <w:spacing w:line="240" w:lineRule="auto"/>
        <w:jc w:val="left"/>
        <w:rPr>
          <w:rFonts w:ascii="Times New Roman" w:hAnsi="Times New Roman"/>
          <w:sz w:val="22"/>
          <w:szCs w:val="22"/>
          <w:lang w:val="lt-LT"/>
        </w:rPr>
      </w:pPr>
    </w:p>
    <w:p w14:paraId="415E0C02"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4.7</w:t>
      </w:r>
      <w:r w:rsidRPr="003E5BCE">
        <w:rPr>
          <w:rFonts w:ascii="Times New Roman" w:hAnsi="Times New Roman"/>
          <w:sz w:val="22"/>
          <w:szCs w:val="22"/>
          <w:lang w:val="lt-LT"/>
        </w:rPr>
        <w:tab/>
        <w:t>Poveikis gebėjimui vairuoti ir valdyti mechanizmus</w:t>
      </w:r>
    </w:p>
    <w:p w14:paraId="4FFF7FDE" w14:textId="77777777" w:rsidR="00CF19FF" w:rsidRPr="003E5BCE" w:rsidRDefault="00CF19FF" w:rsidP="00CF19FF">
      <w:pPr>
        <w:pStyle w:val="Pagrindiniotekstotrauka"/>
        <w:spacing w:after="0" w:line="240" w:lineRule="auto"/>
        <w:ind w:left="0"/>
        <w:jc w:val="both"/>
        <w:rPr>
          <w:lang w:val="lt-LT"/>
        </w:rPr>
      </w:pPr>
    </w:p>
    <w:p w14:paraId="17D94B02" w14:textId="1AFDA56B" w:rsidR="00CF19FF" w:rsidRPr="003E5BCE" w:rsidRDefault="00901A4B" w:rsidP="00CF19FF">
      <w:pPr>
        <w:spacing w:line="240" w:lineRule="auto"/>
        <w:rPr>
          <w:lang w:val="lt-LT"/>
        </w:rPr>
      </w:pPr>
      <w:r w:rsidRPr="003E5BCE">
        <w:rPr>
          <w:lang w:val="lt-LT"/>
        </w:rPr>
        <w:t>Vaistinis preparatas</w:t>
      </w:r>
      <w:r w:rsidR="00CF19FF" w:rsidRPr="003E5BCE">
        <w:rPr>
          <w:lang w:val="lt-LT"/>
        </w:rPr>
        <w:t xml:space="preserve"> gebėjimo vairuoti ir valdyti mechanizmus neveikia</w:t>
      </w:r>
      <w:r w:rsidR="001D726A" w:rsidRPr="003E5BCE">
        <w:rPr>
          <w:lang w:val="lt-LT"/>
        </w:rPr>
        <w:t xml:space="preserve"> arba veikia nereikšmingai</w:t>
      </w:r>
      <w:r w:rsidR="00CF19FF" w:rsidRPr="003E5BCE">
        <w:rPr>
          <w:lang w:val="lt-LT"/>
        </w:rPr>
        <w:t>.</w:t>
      </w:r>
    </w:p>
    <w:p w14:paraId="061F39A9" w14:textId="77777777" w:rsidR="00CF19FF" w:rsidRPr="003E5BCE" w:rsidRDefault="00CF19FF" w:rsidP="00CF19FF">
      <w:pPr>
        <w:spacing w:line="240" w:lineRule="auto"/>
        <w:rPr>
          <w:lang w:val="lt-LT"/>
        </w:rPr>
      </w:pPr>
    </w:p>
    <w:p w14:paraId="76F3C921" w14:textId="77777777" w:rsidR="00CF19FF" w:rsidRPr="003E5BCE" w:rsidRDefault="00CF19FF" w:rsidP="00CF19FF">
      <w:pPr>
        <w:spacing w:line="240" w:lineRule="auto"/>
        <w:outlineLvl w:val="0"/>
        <w:rPr>
          <w:lang w:val="lt-LT"/>
        </w:rPr>
      </w:pPr>
      <w:r w:rsidRPr="003E5BCE">
        <w:rPr>
          <w:b/>
          <w:bCs/>
          <w:lang w:val="lt-LT"/>
        </w:rPr>
        <w:t>4.8</w:t>
      </w:r>
      <w:r w:rsidRPr="003E5BCE">
        <w:rPr>
          <w:b/>
          <w:bCs/>
          <w:lang w:val="lt-LT"/>
        </w:rPr>
        <w:tab/>
        <w:t>Nepageidaujamas poveikis</w:t>
      </w:r>
    </w:p>
    <w:p w14:paraId="0177F4CC" w14:textId="77777777" w:rsidR="00CF19FF" w:rsidRPr="003E5BCE" w:rsidRDefault="00CF19FF" w:rsidP="00CF19FF">
      <w:pPr>
        <w:spacing w:line="240" w:lineRule="auto"/>
        <w:rPr>
          <w:u w:val="single"/>
          <w:lang w:val="lt-LT"/>
        </w:rPr>
      </w:pPr>
    </w:p>
    <w:p w14:paraId="71F6E8AF" w14:textId="77777777" w:rsidR="00CF19FF" w:rsidRPr="003E5BCE" w:rsidRDefault="00CF19FF" w:rsidP="00CF19FF">
      <w:pPr>
        <w:tabs>
          <w:tab w:val="clear" w:pos="567"/>
          <w:tab w:val="left" w:pos="720"/>
        </w:tabs>
        <w:autoSpaceDE w:val="0"/>
        <w:spacing w:line="240" w:lineRule="auto"/>
        <w:rPr>
          <w:lang w:val="lt-LT"/>
        </w:rPr>
      </w:pPr>
      <w:r w:rsidRPr="003E5BCE">
        <w:rPr>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284972B8" w14:textId="77777777" w:rsidR="00CF19FF" w:rsidRPr="003E5BCE" w:rsidRDefault="00CF19FF" w:rsidP="00CF19FF">
      <w:pPr>
        <w:tabs>
          <w:tab w:val="clear" w:pos="567"/>
          <w:tab w:val="left" w:pos="0"/>
          <w:tab w:val="left" w:pos="1260"/>
        </w:tabs>
        <w:autoSpaceDE w:val="0"/>
        <w:autoSpaceDN w:val="0"/>
        <w:adjustRightInd w:val="0"/>
        <w:spacing w:line="240" w:lineRule="auto"/>
        <w:rPr>
          <w:lang w:val="lt-LT"/>
        </w:rPr>
      </w:pPr>
    </w:p>
    <w:p w14:paraId="24C2C680" w14:textId="77777777" w:rsidR="00CF19FF" w:rsidRPr="003E5BCE" w:rsidRDefault="00CF19FF" w:rsidP="00CF19FF">
      <w:pPr>
        <w:pStyle w:val="Pavadinimas"/>
        <w:jc w:val="left"/>
        <w:rPr>
          <w:b w:val="0"/>
          <w:szCs w:val="22"/>
          <w:u w:val="single"/>
          <w:lang w:val="lt-LT"/>
        </w:rPr>
      </w:pPr>
      <w:r w:rsidRPr="003E5BCE">
        <w:rPr>
          <w:b w:val="0"/>
          <w:szCs w:val="22"/>
          <w:u w:val="single"/>
          <w:lang w:val="lt-LT"/>
        </w:rPr>
        <w:t>Imuninės sistemos sutrikimai</w:t>
      </w:r>
    </w:p>
    <w:p w14:paraId="5F45E52E" w14:textId="47308397" w:rsidR="00CF19FF" w:rsidRPr="003E5BCE" w:rsidRDefault="00CF19FF" w:rsidP="00CF19FF">
      <w:pPr>
        <w:pStyle w:val="Pavadinimas"/>
        <w:jc w:val="left"/>
        <w:rPr>
          <w:b w:val="0"/>
          <w:szCs w:val="22"/>
          <w:lang w:val="lt-LT"/>
        </w:rPr>
      </w:pPr>
      <w:r w:rsidRPr="003E5BCE">
        <w:rPr>
          <w:b w:val="0"/>
          <w:szCs w:val="22"/>
          <w:lang w:val="lt-LT"/>
        </w:rPr>
        <w:t>Labai retas: alerginės reakcijos</w:t>
      </w:r>
      <w:r w:rsidR="00FD5576" w:rsidRPr="003E5BCE">
        <w:rPr>
          <w:b w:val="0"/>
          <w:szCs w:val="22"/>
          <w:lang w:val="lt-LT"/>
        </w:rPr>
        <w:t xml:space="preserve"> (</w:t>
      </w:r>
      <w:r w:rsidRPr="003E5BCE">
        <w:rPr>
          <w:b w:val="0"/>
          <w:szCs w:val="22"/>
          <w:lang w:val="lt-LT"/>
        </w:rPr>
        <w:t>dusulys, Kvinkės edema, egzantema ir dilgėlinė</w:t>
      </w:r>
      <w:r w:rsidR="00FD5576" w:rsidRPr="003E5BCE">
        <w:rPr>
          <w:b w:val="0"/>
          <w:szCs w:val="22"/>
          <w:lang w:val="lt-LT"/>
        </w:rPr>
        <w:t>)</w:t>
      </w:r>
      <w:r w:rsidRPr="003E5BCE">
        <w:rPr>
          <w:b w:val="0"/>
          <w:szCs w:val="22"/>
          <w:lang w:val="lt-LT"/>
        </w:rPr>
        <w:t>.</w:t>
      </w:r>
    </w:p>
    <w:p w14:paraId="1775F6E5" w14:textId="77777777" w:rsidR="00CF19FF" w:rsidRPr="003E5BCE" w:rsidRDefault="00CF19FF" w:rsidP="00CF19FF">
      <w:pPr>
        <w:pStyle w:val="Pavadinimas"/>
        <w:jc w:val="left"/>
        <w:rPr>
          <w:b w:val="0"/>
          <w:szCs w:val="22"/>
          <w:lang w:val="lt-LT"/>
        </w:rPr>
      </w:pPr>
    </w:p>
    <w:p w14:paraId="238D7939" w14:textId="77777777" w:rsidR="00CF19FF" w:rsidRPr="003E5BCE" w:rsidRDefault="00CF19FF" w:rsidP="00CF19FF">
      <w:pPr>
        <w:pStyle w:val="Pavadinimas"/>
        <w:jc w:val="left"/>
        <w:rPr>
          <w:b w:val="0"/>
          <w:szCs w:val="22"/>
          <w:u w:val="single"/>
          <w:lang w:val="lt-LT"/>
        </w:rPr>
      </w:pPr>
      <w:r w:rsidRPr="003E5BCE">
        <w:rPr>
          <w:b w:val="0"/>
          <w:szCs w:val="22"/>
          <w:u w:val="single"/>
          <w:lang w:val="lt-LT"/>
        </w:rPr>
        <w:t xml:space="preserve">Virškinimo trakto sutrikimai </w:t>
      </w:r>
    </w:p>
    <w:p w14:paraId="057044DF" w14:textId="649969CF" w:rsidR="00CF19FF" w:rsidRPr="003E5BCE" w:rsidRDefault="00CF19FF" w:rsidP="00CF19FF">
      <w:pPr>
        <w:autoSpaceDE w:val="0"/>
        <w:autoSpaceDN w:val="0"/>
        <w:adjustRightInd w:val="0"/>
        <w:spacing w:line="240" w:lineRule="auto"/>
        <w:rPr>
          <w:lang w:val="lt-LT"/>
        </w:rPr>
      </w:pPr>
      <w:r w:rsidRPr="003E5BCE">
        <w:rPr>
          <w:lang w:val="lt-LT"/>
        </w:rPr>
        <w:t xml:space="preserve">Nedažnas: virškinimo </w:t>
      </w:r>
      <w:r w:rsidR="005E5F0B">
        <w:rPr>
          <w:lang w:val="lt-LT"/>
        </w:rPr>
        <w:t xml:space="preserve">trakto </w:t>
      </w:r>
      <w:r w:rsidRPr="003E5BCE">
        <w:rPr>
          <w:lang w:val="lt-LT"/>
        </w:rPr>
        <w:t>sutrikimai</w:t>
      </w:r>
      <w:r w:rsidR="00954A30">
        <w:rPr>
          <w:lang w:val="lt-LT"/>
        </w:rPr>
        <w:t xml:space="preserve"> </w:t>
      </w:r>
      <w:r w:rsidR="00FD5576" w:rsidRPr="003E5BCE">
        <w:rPr>
          <w:lang w:val="lt-LT"/>
        </w:rPr>
        <w:t>(</w:t>
      </w:r>
      <w:r w:rsidRPr="003E5BCE">
        <w:rPr>
          <w:lang w:val="lt-LT"/>
        </w:rPr>
        <w:t>pykinimas, vėmimas ar viduriavimas</w:t>
      </w:r>
      <w:r w:rsidR="00FD5576" w:rsidRPr="003E5BCE">
        <w:rPr>
          <w:lang w:val="lt-LT"/>
        </w:rPr>
        <w:t>)</w:t>
      </w:r>
      <w:r w:rsidRPr="003E5BCE">
        <w:rPr>
          <w:lang w:val="lt-LT"/>
        </w:rPr>
        <w:t>.</w:t>
      </w:r>
    </w:p>
    <w:p w14:paraId="3F0EC53A" w14:textId="77777777" w:rsidR="00CF19FF" w:rsidRPr="003E5BCE" w:rsidRDefault="00CF19FF" w:rsidP="00CF19FF">
      <w:pPr>
        <w:autoSpaceDE w:val="0"/>
        <w:autoSpaceDN w:val="0"/>
        <w:adjustRightInd w:val="0"/>
        <w:spacing w:line="240" w:lineRule="auto"/>
        <w:rPr>
          <w:u w:val="single"/>
          <w:lang w:val="lt-LT"/>
        </w:rPr>
      </w:pPr>
    </w:p>
    <w:p w14:paraId="34B10DF9" w14:textId="77777777" w:rsidR="00CF19FF" w:rsidRPr="003E5BCE" w:rsidRDefault="00CF19FF" w:rsidP="00CF19FF">
      <w:pPr>
        <w:autoSpaceDE w:val="0"/>
        <w:autoSpaceDN w:val="0"/>
        <w:adjustRightInd w:val="0"/>
        <w:spacing w:line="240" w:lineRule="auto"/>
        <w:rPr>
          <w:u w:val="single"/>
          <w:lang w:val="lt-LT"/>
        </w:rPr>
      </w:pPr>
      <w:r w:rsidRPr="003E5BCE">
        <w:rPr>
          <w:u w:val="single"/>
          <w:lang w:val="lt-LT"/>
        </w:rPr>
        <w:t>Pranešimas apie įtariamas nepageidaujamas reakcijas</w:t>
      </w:r>
    </w:p>
    <w:p w14:paraId="0771E360" w14:textId="77777777" w:rsidR="000A0784" w:rsidRPr="003E5BCE" w:rsidRDefault="00CF19FF" w:rsidP="000A0784">
      <w:pPr>
        <w:autoSpaceDE w:val="0"/>
        <w:autoSpaceDN w:val="0"/>
        <w:adjustRightInd w:val="0"/>
        <w:jc w:val="both"/>
        <w:rPr>
          <w:szCs w:val="24"/>
          <w:lang w:val="lt-LT"/>
        </w:rPr>
      </w:pPr>
      <w:r w:rsidRPr="003E5BCE">
        <w:rPr>
          <w:lang w:val="lt-LT"/>
        </w:rPr>
        <w:t xml:space="preserve">Svarbu pranešti apie įtariamas nepageidaujamas reakcijas, pastebėtas po vaistinio preparato </w:t>
      </w:r>
      <w:r w:rsidR="000A0784" w:rsidRPr="003E5BCE">
        <w:rPr>
          <w:lang w:val="lt-LT"/>
        </w:rPr>
        <w:t>registracijos</w:t>
      </w:r>
      <w:r w:rsidRPr="003E5BCE">
        <w:rPr>
          <w:lang w:val="lt-LT"/>
        </w:rPr>
        <w:t xml:space="preserve">, nes tai leidžia nuolat stebėti vaistinio preparato naudos ir rizikos santykį. Sveikatos priežiūros specialistai turi pranešti apie bet kokias įtariamas nepageidaujamas reakcijas, užpildę interneto svetainėje http://www.vvkt.lt/ esančią formą, ir </w:t>
      </w:r>
      <w:r w:rsidR="000A0784" w:rsidRPr="003E5BCE">
        <w:rPr>
          <w:szCs w:val="24"/>
          <w:lang w:val="lt-LT"/>
        </w:rPr>
        <w:t xml:space="preserve">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000A0784" w:rsidRPr="003E5BCE">
          <w:rPr>
            <w:rStyle w:val="Hipersaitas"/>
            <w:rFonts w:eastAsia="SimSun"/>
            <w:szCs w:val="24"/>
            <w:lang w:val="lt-LT"/>
          </w:rPr>
          <w:t>NepageidaujamaR@vvkt.lt</w:t>
        </w:r>
      </w:hyperlink>
      <w:r w:rsidR="000A0784" w:rsidRPr="003E5BCE">
        <w:rPr>
          <w:szCs w:val="24"/>
          <w:lang w:val="lt-LT"/>
        </w:rPr>
        <w:t>), per interneto svetainę (adresu http://www.vvkt.lt).</w:t>
      </w:r>
    </w:p>
    <w:p w14:paraId="372C8C27" w14:textId="77777777" w:rsidR="000A0784" w:rsidRPr="003E5BCE" w:rsidRDefault="000A0784" w:rsidP="000A0784">
      <w:pPr>
        <w:spacing w:line="240" w:lineRule="auto"/>
        <w:rPr>
          <w:lang w:val="lt-LT"/>
        </w:rPr>
      </w:pPr>
    </w:p>
    <w:p w14:paraId="43098970" w14:textId="77777777" w:rsidR="00CF19FF" w:rsidRPr="003E5BCE" w:rsidRDefault="00CF19FF" w:rsidP="000A0784">
      <w:pPr>
        <w:autoSpaceDE w:val="0"/>
        <w:autoSpaceDN w:val="0"/>
        <w:adjustRightInd w:val="0"/>
        <w:spacing w:line="240" w:lineRule="auto"/>
        <w:rPr>
          <w:lang w:val="lt-LT"/>
        </w:rPr>
      </w:pPr>
    </w:p>
    <w:p w14:paraId="5FEA5C49" w14:textId="77777777" w:rsidR="00CF19FF" w:rsidRPr="003E5BCE" w:rsidRDefault="00CF19FF" w:rsidP="00CF19FF">
      <w:pPr>
        <w:pStyle w:val="Antrat4"/>
        <w:spacing w:line="240" w:lineRule="auto"/>
        <w:jc w:val="left"/>
        <w:rPr>
          <w:rFonts w:ascii="Times New Roman" w:hAnsi="Times New Roman"/>
          <w:sz w:val="22"/>
          <w:szCs w:val="22"/>
          <w:lang w:val="lt-LT"/>
        </w:rPr>
      </w:pPr>
      <w:r w:rsidRPr="003E5BCE">
        <w:rPr>
          <w:rFonts w:ascii="Times New Roman" w:hAnsi="Times New Roman"/>
          <w:sz w:val="22"/>
          <w:szCs w:val="22"/>
          <w:lang w:val="lt-LT"/>
        </w:rPr>
        <w:t>4.9</w:t>
      </w:r>
      <w:r w:rsidRPr="003E5BCE">
        <w:rPr>
          <w:rFonts w:ascii="Times New Roman" w:hAnsi="Times New Roman"/>
          <w:sz w:val="22"/>
          <w:szCs w:val="22"/>
          <w:lang w:val="lt-LT"/>
        </w:rPr>
        <w:tab/>
        <w:t>Perdozavimas</w:t>
      </w:r>
    </w:p>
    <w:p w14:paraId="3CE34B1D" w14:textId="77777777" w:rsidR="00CF19FF" w:rsidRPr="003E5BCE" w:rsidRDefault="00CF19FF" w:rsidP="00CF19FF">
      <w:pPr>
        <w:spacing w:line="240" w:lineRule="auto"/>
        <w:rPr>
          <w:lang w:val="lt-LT"/>
        </w:rPr>
      </w:pPr>
    </w:p>
    <w:p w14:paraId="76C57544" w14:textId="789D9244" w:rsidR="00CF19FF" w:rsidRPr="003E5BCE" w:rsidRDefault="00CF19FF" w:rsidP="00CF19FF">
      <w:pPr>
        <w:spacing w:line="240" w:lineRule="auto"/>
        <w:rPr>
          <w:lang w:val="lt-LT"/>
        </w:rPr>
      </w:pPr>
      <w:r w:rsidRPr="003E5BCE">
        <w:rPr>
          <w:lang w:val="lt-LT"/>
        </w:rPr>
        <w:t>Negalima viršyti rekomenduojamos paros dozės. Išgėrus</w:t>
      </w:r>
      <w:r w:rsidR="00F0307D" w:rsidRPr="003E5BCE">
        <w:rPr>
          <w:lang w:val="lt-LT"/>
        </w:rPr>
        <w:t xml:space="preserve"> daugiau nei</w:t>
      </w:r>
      <w:r w:rsidRPr="003E5BCE">
        <w:rPr>
          <w:lang w:val="lt-LT"/>
        </w:rPr>
        <w:t xml:space="preserve"> </w:t>
      </w:r>
      <w:r w:rsidR="00F0307D" w:rsidRPr="003E5BCE">
        <w:rPr>
          <w:lang w:val="lt-LT"/>
        </w:rPr>
        <w:t xml:space="preserve"> tris kartus didesnę </w:t>
      </w:r>
      <w:r w:rsidRPr="003E5BCE">
        <w:rPr>
          <w:lang w:val="lt-LT"/>
        </w:rPr>
        <w:t xml:space="preserve"> </w:t>
      </w:r>
      <w:r w:rsidR="00F0307D" w:rsidRPr="003E5BCE">
        <w:rPr>
          <w:lang w:val="lt-LT"/>
        </w:rPr>
        <w:t xml:space="preserve">už rekomenduojamą </w:t>
      </w:r>
      <w:r w:rsidRPr="003E5BCE">
        <w:rPr>
          <w:lang w:val="lt-LT"/>
        </w:rPr>
        <w:t>paros dozę, gali atsirasti pykinimas, vėmimas ir viduriavimas.</w:t>
      </w:r>
    </w:p>
    <w:p w14:paraId="1030BAD3" w14:textId="77777777" w:rsidR="00CF19FF" w:rsidRPr="003E5BCE" w:rsidRDefault="00CF19FF" w:rsidP="00CF19FF">
      <w:pPr>
        <w:pStyle w:val="BTEMEASMCA"/>
        <w:rPr>
          <w:noProof w:val="0"/>
        </w:rPr>
      </w:pPr>
      <w:r w:rsidRPr="003E5BCE">
        <w:rPr>
          <w:noProof w:val="0"/>
        </w:rPr>
        <w:t>Perdozavimo atveju gydymas simptominis.</w:t>
      </w:r>
    </w:p>
    <w:p w14:paraId="387BF3B7" w14:textId="77777777" w:rsidR="00CF19FF" w:rsidRPr="003E5BCE" w:rsidRDefault="00CF19FF" w:rsidP="00CF19FF">
      <w:pPr>
        <w:pStyle w:val="BTEMEASMCA"/>
        <w:rPr>
          <w:noProof w:val="0"/>
        </w:rPr>
      </w:pPr>
    </w:p>
    <w:p w14:paraId="06417CC4" w14:textId="77777777" w:rsidR="00CF19FF" w:rsidRPr="003E5BCE" w:rsidRDefault="00CF19FF" w:rsidP="00CF19FF">
      <w:pPr>
        <w:spacing w:line="240" w:lineRule="auto"/>
        <w:rPr>
          <w:lang w:val="lt-LT"/>
        </w:rPr>
      </w:pPr>
    </w:p>
    <w:p w14:paraId="195C110B" w14:textId="77777777" w:rsidR="00CF19FF" w:rsidRPr="003E5BCE" w:rsidRDefault="00CF19FF" w:rsidP="00CF19FF">
      <w:pPr>
        <w:pStyle w:val="Antrat3"/>
        <w:spacing w:before="0" w:after="0" w:line="240" w:lineRule="auto"/>
        <w:rPr>
          <w:rFonts w:ascii="Times New Roman" w:hAnsi="Times New Roman"/>
          <w:sz w:val="22"/>
          <w:szCs w:val="22"/>
          <w:lang w:val="lt-LT"/>
        </w:rPr>
      </w:pPr>
      <w:r w:rsidRPr="003E5BCE">
        <w:rPr>
          <w:rFonts w:ascii="Times New Roman" w:hAnsi="Times New Roman"/>
          <w:sz w:val="22"/>
          <w:szCs w:val="22"/>
          <w:lang w:val="lt-LT"/>
        </w:rPr>
        <w:t>5.</w:t>
      </w:r>
      <w:r w:rsidRPr="003E5BCE">
        <w:rPr>
          <w:rFonts w:ascii="Times New Roman" w:hAnsi="Times New Roman"/>
          <w:sz w:val="22"/>
          <w:szCs w:val="22"/>
          <w:lang w:val="lt-LT"/>
        </w:rPr>
        <w:tab/>
        <w:t>FARMAKOLOGINĖS SAVYBĖS</w:t>
      </w:r>
    </w:p>
    <w:p w14:paraId="7C06A26B" w14:textId="77777777" w:rsidR="00CF19FF" w:rsidRPr="003E5BCE" w:rsidRDefault="00CF19FF" w:rsidP="00CF19FF">
      <w:pPr>
        <w:spacing w:line="240" w:lineRule="auto"/>
        <w:rPr>
          <w:lang w:val="lt-LT"/>
        </w:rPr>
      </w:pPr>
    </w:p>
    <w:p w14:paraId="2591D164"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 xml:space="preserve">5.1 </w:t>
      </w:r>
      <w:r w:rsidRPr="003E5BCE">
        <w:rPr>
          <w:rFonts w:ascii="Times New Roman" w:hAnsi="Times New Roman"/>
          <w:sz w:val="22"/>
          <w:szCs w:val="22"/>
          <w:lang w:val="lt-LT"/>
        </w:rPr>
        <w:tab/>
        <w:t>Farmakodinaminės savybės</w:t>
      </w:r>
    </w:p>
    <w:p w14:paraId="661AC02B" w14:textId="77777777" w:rsidR="00CF19FF" w:rsidRPr="003E5BCE" w:rsidRDefault="00CF19FF" w:rsidP="00CF19FF">
      <w:pPr>
        <w:spacing w:line="240" w:lineRule="auto"/>
        <w:rPr>
          <w:lang w:val="lt-LT"/>
        </w:rPr>
      </w:pPr>
    </w:p>
    <w:p w14:paraId="2B4B1F78" w14:textId="3895D717" w:rsidR="00CF19FF" w:rsidRPr="003E5BCE" w:rsidRDefault="00CF19FF" w:rsidP="00CF19FF">
      <w:pPr>
        <w:pStyle w:val="BTEMEASMCA"/>
        <w:rPr>
          <w:noProof w:val="0"/>
        </w:rPr>
      </w:pPr>
      <w:r w:rsidRPr="003E5BCE">
        <w:rPr>
          <w:noProof w:val="0"/>
        </w:rPr>
        <w:t>Farmakoterapinė grupė</w:t>
      </w:r>
      <w:r w:rsidR="00901A4B" w:rsidRPr="003E5BCE">
        <w:rPr>
          <w:noProof w:val="0"/>
        </w:rPr>
        <w:t xml:space="preserve"> -</w:t>
      </w:r>
      <w:r w:rsidRPr="003E5BCE">
        <w:rPr>
          <w:noProof w:val="0"/>
        </w:rPr>
        <w:t xml:space="preserve"> atsikosėjimą lengvinantis vaist</w:t>
      </w:r>
      <w:r w:rsidR="00A333C9">
        <w:rPr>
          <w:noProof w:val="0"/>
        </w:rPr>
        <w:t>inis preparatas</w:t>
      </w:r>
      <w:r w:rsidRPr="003E5BCE">
        <w:rPr>
          <w:noProof w:val="0"/>
        </w:rPr>
        <w:t>, ATC kodas - R05CA.</w:t>
      </w:r>
    </w:p>
    <w:p w14:paraId="7C02FD01" w14:textId="77777777" w:rsidR="00CF19FF" w:rsidRPr="003E5BCE" w:rsidRDefault="00CF19FF" w:rsidP="00CF19FF">
      <w:pPr>
        <w:spacing w:line="240" w:lineRule="auto"/>
        <w:rPr>
          <w:lang w:val="lt-LT"/>
        </w:rPr>
      </w:pPr>
    </w:p>
    <w:p w14:paraId="19B11B55" w14:textId="6769519D" w:rsidR="00CF19FF" w:rsidRPr="003E5BCE" w:rsidRDefault="00CF19FF" w:rsidP="00CF19FF">
      <w:pPr>
        <w:spacing w:line="240" w:lineRule="auto"/>
        <w:rPr>
          <w:lang w:val="lt-LT"/>
        </w:rPr>
      </w:pPr>
      <w:r w:rsidRPr="003E5BCE">
        <w:rPr>
          <w:lang w:val="lt-LT"/>
        </w:rPr>
        <w:t xml:space="preserve">Klinikinio tyrimo metu pastebėtas broncholitinis poveikis. </w:t>
      </w:r>
      <w:r w:rsidR="008210AD">
        <w:rPr>
          <w:lang w:val="lt-LT"/>
        </w:rPr>
        <w:t>Tyrimai</w:t>
      </w:r>
      <w:r w:rsidR="008210AD" w:rsidRPr="003E5BCE">
        <w:rPr>
          <w:lang w:val="lt-LT"/>
        </w:rPr>
        <w:t xml:space="preserve"> </w:t>
      </w:r>
      <w:r w:rsidRPr="003E5BCE">
        <w:rPr>
          <w:lang w:val="lt-LT"/>
        </w:rPr>
        <w:t>su gyvūnais parodė spazmolitinį poveikį.</w:t>
      </w:r>
    </w:p>
    <w:p w14:paraId="3A724B0B" w14:textId="77777777" w:rsidR="00CF19FF" w:rsidRPr="003E5BCE" w:rsidRDefault="00CF19FF" w:rsidP="00CF19FF">
      <w:pPr>
        <w:spacing w:line="240" w:lineRule="auto"/>
        <w:rPr>
          <w:lang w:val="lt-LT"/>
        </w:rPr>
      </w:pPr>
      <w:r w:rsidRPr="003E5BCE">
        <w:rPr>
          <w:lang w:val="lt-LT"/>
        </w:rPr>
        <w:t>Manoma, kad atsikosėjimą lengvinantį poveikį sukelia skrandžio gleivinės dirginimas refleksiniu bronchų gleivinės liaukų stimuliavimu per jutimines parasimpatines skaidulas.</w:t>
      </w:r>
    </w:p>
    <w:p w14:paraId="4DB5C38E" w14:textId="77777777" w:rsidR="00CF19FF" w:rsidRPr="003E5BCE" w:rsidRDefault="00CF19FF" w:rsidP="00CF19FF">
      <w:pPr>
        <w:spacing w:line="240" w:lineRule="auto"/>
        <w:rPr>
          <w:lang w:val="lt-LT"/>
        </w:rPr>
      </w:pPr>
      <w:r w:rsidRPr="003E5BCE">
        <w:rPr>
          <w:i/>
          <w:iCs/>
          <w:lang w:val="lt-LT"/>
        </w:rPr>
        <w:t>In vitro</w:t>
      </w:r>
      <w:r w:rsidRPr="003E5BCE">
        <w:rPr>
          <w:lang w:val="lt-LT"/>
        </w:rPr>
        <w:t xml:space="preserve"> imunohistocheminės ir biofizinės procedūros gali parodyti β</w:t>
      </w:r>
      <w:r w:rsidRPr="003E5BCE">
        <w:rPr>
          <w:vertAlign w:val="subscript"/>
          <w:lang w:val="lt-LT"/>
        </w:rPr>
        <w:t>2</w:t>
      </w:r>
      <w:r w:rsidRPr="003E5BCE">
        <w:rPr>
          <w:lang w:val="lt-LT"/>
        </w:rPr>
        <w:t xml:space="preserve"> receptorių internalizacijos slopinimą α-hederinu </w:t>
      </w:r>
      <w:r w:rsidRPr="003E5BCE">
        <w:rPr>
          <w:cs/>
          <w:lang w:val="lt-LT"/>
        </w:rPr>
        <w:t xml:space="preserve">– </w:t>
      </w:r>
      <w:r w:rsidRPr="003E5BCE">
        <w:rPr>
          <w:lang w:val="lt-LT"/>
        </w:rPr>
        <w:t>net esant didelės stimuliacijos sąlygoms – II tipo epitelinėms alveolinėms ląstelėms.</w:t>
      </w:r>
    </w:p>
    <w:p w14:paraId="511C0144" w14:textId="77777777" w:rsidR="00CF19FF" w:rsidRPr="003E5BCE" w:rsidRDefault="00CF19FF" w:rsidP="00CF19FF">
      <w:pPr>
        <w:tabs>
          <w:tab w:val="clear" w:pos="567"/>
          <w:tab w:val="left" w:pos="720"/>
        </w:tabs>
        <w:spacing w:line="240" w:lineRule="auto"/>
        <w:rPr>
          <w:lang w:val="lt-LT"/>
        </w:rPr>
      </w:pPr>
    </w:p>
    <w:p w14:paraId="3A697002"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5.2</w:t>
      </w:r>
      <w:r w:rsidRPr="003E5BCE">
        <w:rPr>
          <w:rFonts w:ascii="Times New Roman" w:hAnsi="Times New Roman"/>
          <w:sz w:val="22"/>
          <w:szCs w:val="22"/>
          <w:lang w:val="lt-LT"/>
        </w:rPr>
        <w:tab/>
        <w:t>Farmakokinetinės savybės</w:t>
      </w:r>
    </w:p>
    <w:p w14:paraId="79FAE28D" w14:textId="77777777" w:rsidR="00CF19FF" w:rsidRPr="003E5BCE" w:rsidRDefault="00CF19FF" w:rsidP="00CF19FF">
      <w:pPr>
        <w:tabs>
          <w:tab w:val="clear" w:pos="567"/>
          <w:tab w:val="left" w:pos="720"/>
        </w:tabs>
        <w:spacing w:line="240" w:lineRule="auto"/>
        <w:rPr>
          <w:lang w:val="lt-LT"/>
        </w:rPr>
      </w:pPr>
    </w:p>
    <w:p w14:paraId="28D235A8" w14:textId="77777777" w:rsidR="00CF19FF" w:rsidRPr="003E5BCE" w:rsidRDefault="00CF19FF" w:rsidP="00CF19FF">
      <w:pPr>
        <w:spacing w:line="240" w:lineRule="auto"/>
        <w:jc w:val="both"/>
        <w:rPr>
          <w:lang w:val="lt-LT"/>
        </w:rPr>
      </w:pPr>
      <w:r w:rsidRPr="003E5BCE">
        <w:rPr>
          <w:lang w:val="lt-LT"/>
        </w:rPr>
        <w:t>Farmakokinetinių ir biologinio įsisavinimo tyrimų nėra atlikta.</w:t>
      </w:r>
    </w:p>
    <w:p w14:paraId="23614061" w14:textId="77777777" w:rsidR="00CF19FF" w:rsidRPr="003E5BCE" w:rsidRDefault="00CF19FF" w:rsidP="00CF19FF">
      <w:pPr>
        <w:pStyle w:val="Antrat4"/>
        <w:spacing w:line="240" w:lineRule="auto"/>
        <w:rPr>
          <w:rFonts w:ascii="Times New Roman" w:hAnsi="Times New Roman"/>
          <w:b w:val="0"/>
          <w:bCs w:val="0"/>
          <w:sz w:val="22"/>
          <w:szCs w:val="22"/>
          <w:lang w:val="lt-LT"/>
        </w:rPr>
      </w:pPr>
    </w:p>
    <w:p w14:paraId="64EF949D"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5.3</w:t>
      </w:r>
      <w:r w:rsidRPr="003E5BCE">
        <w:rPr>
          <w:rFonts w:ascii="Times New Roman" w:hAnsi="Times New Roman"/>
          <w:sz w:val="22"/>
          <w:szCs w:val="22"/>
          <w:lang w:val="lt-LT"/>
        </w:rPr>
        <w:tab/>
        <w:t>Ikiklinikinių saugumo tyrimų duomenys</w:t>
      </w:r>
    </w:p>
    <w:p w14:paraId="562540E5" w14:textId="77777777" w:rsidR="00CF19FF" w:rsidRPr="003E5BCE" w:rsidRDefault="00CF19FF" w:rsidP="00CF19FF">
      <w:pPr>
        <w:tabs>
          <w:tab w:val="clear" w:pos="567"/>
          <w:tab w:val="left" w:pos="720"/>
        </w:tabs>
        <w:spacing w:line="240" w:lineRule="auto"/>
        <w:rPr>
          <w:lang w:val="lt-LT"/>
        </w:rPr>
      </w:pPr>
    </w:p>
    <w:p w14:paraId="6E3786AD" w14:textId="77777777" w:rsidR="00CF19FF" w:rsidRPr="003E5BCE" w:rsidRDefault="00CF19FF" w:rsidP="00CF19FF">
      <w:pPr>
        <w:tabs>
          <w:tab w:val="clear" w:pos="567"/>
          <w:tab w:val="left" w:pos="720"/>
        </w:tabs>
        <w:spacing w:line="240" w:lineRule="auto"/>
        <w:rPr>
          <w:lang w:val="lt-LT"/>
        </w:rPr>
      </w:pPr>
      <w:r w:rsidRPr="003E5BCE">
        <w:rPr>
          <w:lang w:val="lt-LT"/>
        </w:rPr>
        <w:t>Ūminio toksiškumo tyrimuose su įvairių rūšių gyvūnais sausasis gebenių lapų ekstraktas neparodė jokių toksiškumo simptomų vartojant iki 3 g/kg kūno svorio geriamosiomis dozėmis arba iki 0,5 g/kg kūno svorio poodinėmis dozėmis.</w:t>
      </w:r>
    </w:p>
    <w:p w14:paraId="633693DB" w14:textId="77777777" w:rsidR="00CF19FF" w:rsidRPr="003E5BCE" w:rsidRDefault="00CF19FF" w:rsidP="00CF19FF">
      <w:pPr>
        <w:tabs>
          <w:tab w:val="clear" w:pos="567"/>
          <w:tab w:val="left" w:pos="0"/>
        </w:tabs>
        <w:spacing w:line="240" w:lineRule="auto"/>
        <w:rPr>
          <w:lang w:val="lt-LT"/>
        </w:rPr>
      </w:pPr>
      <w:r w:rsidRPr="003E5BCE">
        <w:rPr>
          <w:lang w:val="lt-LT"/>
        </w:rPr>
        <w:t>Ilgesnio nei 3 mėnesių lėtinio toksiškumo tyrimuose vidutinės 30–750 mg/kg kūno svorio sausojo gebenių lapų ekstrakto dozės buvo skiriamos Wistar žiurkėms.</w:t>
      </w:r>
    </w:p>
    <w:p w14:paraId="3FD31FE3" w14:textId="77777777" w:rsidR="00CF19FF" w:rsidRPr="003E5BCE" w:rsidRDefault="00CF19FF" w:rsidP="00CF19FF">
      <w:pPr>
        <w:tabs>
          <w:tab w:val="clear" w:pos="567"/>
          <w:tab w:val="left" w:pos="0"/>
        </w:tabs>
        <w:spacing w:line="240" w:lineRule="auto"/>
        <w:rPr>
          <w:lang w:val="lt-LT"/>
        </w:rPr>
      </w:pPr>
      <w:r w:rsidRPr="003E5BCE">
        <w:rPr>
          <w:lang w:val="lt-LT"/>
        </w:rPr>
        <w:t>Nustatyta, kad taikomos dozės gerai toleruojamos ir neįvyko jokie gyvūnų organų pažeidimai ar kitokie patologiniai pakitimai. Vienintelis skirtumas, palyginti su kontroline grupe, buvo grįžtamas padidėjęs hematokritas ir, tik esant didesnėms dozėms, sumažėjusi intersticinio ląsteles stimuliuojančio hormono (angl. ICSH) sekrecija.</w:t>
      </w:r>
    </w:p>
    <w:p w14:paraId="217B0D73" w14:textId="77777777" w:rsidR="00CF19FF" w:rsidRPr="003E5BCE" w:rsidRDefault="00CF19FF" w:rsidP="00CF19FF">
      <w:pPr>
        <w:tabs>
          <w:tab w:val="clear" w:pos="567"/>
          <w:tab w:val="left" w:pos="720"/>
        </w:tabs>
        <w:spacing w:line="240" w:lineRule="auto"/>
        <w:rPr>
          <w:lang w:val="lt-LT"/>
        </w:rPr>
      </w:pPr>
    </w:p>
    <w:p w14:paraId="08BFC148" w14:textId="77777777" w:rsidR="00CF19FF" w:rsidRPr="003E5BCE" w:rsidRDefault="00CF19FF" w:rsidP="00CF19FF">
      <w:pPr>
        <w:tabs>
          <w:tab w:val="clear" w:pos="567"/>
          <w:tab w:val="left" w:pos="720"/>
        </w:tabs>
        <w:spacing w:line="240" w:lineRule="auto"/>
        <w:rPr>
          <w:lang w:val="lt-LT"/>
        </w:rPr>
      </w:pPr>
    </w:p>
    <w:p w14:paraId="3F66AC17" w14:textId="77777777" w:rsidR="00CF19FF" w:rsidRPr="003E5BCE" w:rsidRDefault="00CF19FF" w:rsidP="00CF19FF">
      <w:pPr>
        <w:pStyle w:val="Antrat3"/>
        <w:spacing w:before="0" w:after="0" w:line="240" w:lineRule="auto"/>
        <w:rPr>
          <w:rFonts w:ascii="Times New Roman" w:hAnsi="Times New Roman"/>
          <w:sz w:val="22"/>
          <w:szCs w:val="22"/>
          <w:lang w:val="lt-LT"/>
        </w:rPr>
      </w:pPr>
      <w:r w:rsidRPr="003E5BCE">
        <w:rPr>
          <w:rFonts w:ascii="Times New Roman" w:hAnsi="Times New Roman"/>
          <w:sz w:val="22"/>
          <w:szCs w:val="22"/>
          <w:lang w:val="lt-LT"/>
        </w:rPr>
        <w:t>6.</w:t>
      </w:r>
      <w:r w:rsidRPr="003E5BCE">
        <w:rPr>
          <w:rFonts w:ascii="Times New Roman" w:hAnsi="Times New Roman"/>
          <w:sz w:val="22"/>
          <w:szCs w:val="22"/>
          <w:lang w:val="lt-LT"/>
        </w:rPr>
        <w:tab/>
        <w:t>FARMACINĖ INFORMACIJA</w:t>
      </w:r>
    </w:p>
    <w:p w14:paraId="60E4CC64" w14:textId="77777777" w:rsidR="00CF19FF" w:rsidRPr="003E5BCE" w:rsidRDefault="00CF19FF" w:rsidP="00CF19FF">
      <w:pPr>
        <w:tabs>
          <w:tab w:val="clear" w:pos="567"/>
          <w:tab w:val="left" w:pos="720"/>
        </w:tabs>
        <w:spacing w:line="240" w:lineRule="auto"/>
        <w:rPr>
          <w:lang w:val="lt-LT"/>
        </w:rPr>
      </w:pPr>
    </w:p>
    <w:p w14:paraId="4481F098" w14:textId="77777777" w:rsidR="00CF19FF" w:rsidRPr="003E5BCE" w:rsidRDefault="00CF19FF" w:rsidP="00CF19FF">
      <w:pPr>
        <w:pStyle w:val="Antrat4"/>
        <w:spacing w:line="240" w:lineRule="auto"/>
        <w:jc w:val="left"/>
        <w:rPr>
          <w:rFonts w:ascii="Times New Roman" w:hAnsi="Times New Roman"/>
          <w:sz w:val="22"/>
          <w:szCs w:val="22"/>
          <w:lang w:val="lt-LT"/>
        </w:rPr>
      </w:pPr>
      <w:r w:rsidRPr="003E5BCE">
        <w:rPr>
          <w:rFonts w:ascii="Times New Roman" w:hAnsi="Times New Roman"/>
          <w:sz w:val="22"/>
          <w:szCs w:val="22"/>
          <w:lang w:val="lt-LT"/>
        </w:rPr>
        <w:t>6.1</w:t>
      </w:r>
      <w:r w:rsidRPr="003E5BCE">
        <w:rPr>
          <w:rFonts w:ascii="Times New Roman" w:hAnsi="Times New Roman"/>
          <w:sz w:val="22"/>
          <w:szCs w:val="22"/>
          <w:lang w:val="lt-LT"/>
        </w:rPr>
        <w:tab/>
        <w:t>Pagalbinių medžiagų sąrašas</w:t>
      </w:r>
    </w:p>
    <w:p w14:paraId="47F7D002" w14:textId="77777777" w:rsidR="00CF19FF" w:rsidRPr="003E5BCE" w:rsidRDefault="00CF19FF" w:rsidP="00CF19FF">
      <w:pPr>
        <w:tabs>
          <w:tab w:val="clear" w:pos="567"/>
          <w:tab w:val="left" w:pos="720"/>
        </w:tabs>
        <w:spacing w:line="240" w:lineRule="auto"/>
        <w:rPr>
          <w:lang w:val="lt-LT"/>
        </w:rPr>
      </w:pPr>
    </w:p>
    <w:p w14:paraId="08F3BFEF" w14:textId="77777777" w:rsidR="00CF19FF" w:rsidRPr="003E5BCE" w:rsidRDefault="00CF19FF" w:rsidP="00CF19FF">
      <w:pPr>
        <w:spacing w:line="240" w:lineRule="auto"/>
        <w:rPr>
          <w:lang w:val="lt-LT"/>
        </w:rPr>
      </w:pPr>
      <w:r w:rsidRPr="003E5BCE">
        <w:rPr>
          <w:lang w:val="lt-LT"/>
        </w:rPr>
        <w:t>Skystasis maltitolis (E965)</w:t>
      </w:r>
    </w:p>
    <w:p w14:paraId="0A16FA2F" w14:textId="77777777" w:rsidR="00CF19FF" w:rsidRPr="003E5BCE" w:rsidRDefault="00CF19FF" w:rsidP="00CF19FF">
      <w:pPr>
        <w:spacing w:line="240" w:lineRule="auto"/>
        <w:rPr>
          <w:lang w:val="lt-LT"/>
        </w:rPr>
      </w:pPr>
      <w:r w:rsidRPr="003E5BCE">
        <w:rPr>
          <w:lang w:val="lt-LT"/>
        </w:rPr>
        <w:t>Skystasis sorbitolis (nesikristalizuojantis) (E420)</w:t>
      </w:r>
    </w:p>
    <w:p w14:paraId="2E88A60E" w14:textId="77777777" w:rsidR="00CF19FF" w:rsidRPr="003E5BCE" w:rsidRDefault="00CF19FF" w:rsidP="00CF19FF">
      <w:pPr>
        <w:spacing w:line="240" w:lineRule="auto"/>
        <w:rPr>
          <w:lang w:val="lt-LT"/>
        </w:rPr>
      </w:pPr>
      <w:r w:rsidRPr="003E5BCE">
        <w:rPr>
          <w:lang w:val="lt-LT"/>
        </w:rPr>
        <w:t>Gumiarabikas</w:t>
      </w:r>
    </w:p>
    <w:p w14:paraId="4B573DC7" w14:textId="77777777" w:rsidR="00CF19FF" w:rsidRPr="003E5BCE" w:rsidRDefault="00CF19FF" w:rsidP="00CF19FF">
      <w:pPr>
        <w:spacing w:line="240" w:lineRule="auto"/>
        <w:rPr>
          <w:lang w:val="lt-LT"/>
        </w:rPr>
      </w:pPr>
      <w:r w:rsidRPr="003E5BCE">
        <w:rPr>
          <w:lang w:val="lt-LT"/>
        </w:rPr>
        <w:t>Bevandenė citrinų rūgštis</w:t>
      </w:r>
    </w:p>
    <w:p w14:paraId="6CE9DB33" w14:textId="77777777" w:rsidR="00CF19FF" w:rsidRPr="003E5BCE" w:rsidRDefault="00CF19FF" w:rsidP="00CF19FF">
      <w:pPr>
        <w:spacing w:line="240" w:lineRule="auto"/>
        <w:rPr>
          <w:lang w:val="lt-LT"/>
        </w:rPr>
      </w:pPr>
      <w:r w:rsidRPr="003E5BCE">
        <w:rPr>
          <w:lang w:val="lt-LT"/>
        </w:rPr>
        <w:t xml:space="preserve">Acesulfamo kalio druska </w:t>
      </w:r>
    </w:p>
    <w:p w14:paraId="628B208C" w14:textId="77777777" w:rsidR="00CF19FF" w:rsidRPr="003E5BCE" w:rsidRDefault="00CF19FF" w:rsidP="00CF19FF">
      <w:pPr>
        <w:spacing w:line="240" w:lineRule="auto"/>
        <w:rPr>
          <w:lang w:val="lt-LT"/>
        </w:rPr>
      </w:pPr>
      <w:r w:rsidRPr="003E5BCE">
        <w:rPr>
          <w:lang w:val="lt-LT"/>
        </w:rPr>
        <w:t>Vidutinės grandinės trigliceridai</w:t>
      </w:r>
    </w:p>
    <w:p w14:paraId="0E6C7FCB" w14:textId="77777777" w:rsidR="00CF19FF" w:rsidRPr="003E5BCE" w:rsidRDefault="00CF19FF" w:rsidP="00CF19FF">
      <w:pPr>
        <w:spacing w:line="240" w:lineRule="auto"/>
        <w:rPr>
          <w:lang w:val="lt-LT"/>
        </w:rPr>
      </w:pPr>
      <w:r w:rsidRPr="003E5BCE">
        <w:rPr>
          <w:lang w:val="lt-LT"/>
        </w:rPr>
        <w:t>Apelsinų skonio medžiaga</w:t>
      </w:r>
    </w:p>
    <w:p w14:paraId="736F358E" w14:textId="77777777" w:rsidR="00CF19FF" w:rsidRPr="003E5BCE" w:rsidRDefault="00CF19FF" w:rsidP="00CF19FF">
      <w:pPr>
        <w:spacing w:line="240" w:lineRule="auto"/>
        <w:rPr>
          <w:lang w:val="lt-LT"/>
        </w:rPr>
      </w:pPr>
      <w:r w:rsidRPr="003E5BCE">
        <w:rPr>
          <w:lang w:val="lt-LT"/>
        </w:rPr>
        <w:t>Mentolio skonio medžiaga</w:t>
      </w:r>
    </w:p>
    <w:p w14:paraId="0C668C3D" w14:textId="77777777" w:rsidR="00CF19FF" w:rsidRPr="003E5BCE" w:rsidRDefault="00CF19FF" w:rsidP="00CF19FF">
      <w:pPr>
        <w:spacing w:line="240" w:lineRule="auto"/>
        <w:rPr>
          <w:lang w:val="lt-LT"/>
        </w:rPr>
      </w:pPr>
    </w:p>
    <w:p w14:paraId="551EB92E"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lastRenderedPageBreak/>
        <w:t>6.2</w:t>
      </w:r>
      <w:r w:rsidRPr="003E5BCE">
        <w:rPr>
          <w:rFonts w:ascii="Times New Roman" w:hAnsi="Times New Roman"/>
          <w:sz w:val="22"/>
          <w:szCs w:val="22"/>
          <w:lang w:val="lt-LT"/>
        </w:rPr>
        <w:tab/>
        <w:t>Nesuderinamumas</w:t>
      </w:r>
    </w:p>
    <w:p w14:paraId="16B2FC52" w14:textId="77777777" w:rsidR="00CF19FF" w:rsidRPr="003E5BCE" w:rsidRDefault="00CF19FF" w:rsidP="00CF19FF">
      <w:pPr>
        <w:tabs>
          <w:tab w:val="clear" w:pos="567"/>
          <w:tab w:val="left" w:pos="720"/>
        </w:tabs>
        <w:spacing w:line="240" w:lineRule="auto"/>
        <w:rPr>
          <w:lang w:val="lt-LT"/>
        </w:rPr>
      </w:pPr>
    </w:p>
    <w:p w14:paraId="6B868AC3" w14:textId="77777777" w:rsidR="00CF19FF" w:rsidRPr="003E5BCE" w:rsidRDefault="00CF19FF" w:rsidP="00CF19FF">
      <w:pPr>
        <w:tabs>
          <w:tab w:val="left" w:pos="0"/>
          <w:tab w:val="left" w:pos="1260"/>
        </w:tabs>
        <w:autoSpaceDE w:val="0"/>
        <w:autoSpaceDN w:val="0"/>
        <w:adjustRightInd w:val="0"/>
        <w:spacing w:line="240" w:lineRule="auto"/>
        <w:rPr>
          <w:lang w:val="lt-LT"/>
        </w:rPr>
      </w:pPr>
      <w:r w:rsidRPr="003E5BCE">
        <w:rPr>
          <w:lang w:val="lt-LT"/>
        </w:rPr>
        <w:t>Duomenys nebūtini.</w:t>
      </w:r>
    </w:p>
    <w:p w14:paraId="238644CA" w14:textId="77777777" w:rsidR="00CF19FF" w:rsidRPr="003E5BCE" w:rsidRDefault="00CF19FF" w:rsidP="00CF19FF">
      <w:pPr>
        <w:tabs>
          <w:tab w:val="clear" w:pos="567"/>
          <w:tab w:val="left" w:pos="720"/>
        </w:tabs>
        <w:spacing w:line="240" w:lineRule="auto"/>
        <w:rPr>
          <w:lang w:val="lt-LT"/>
        </w:rPr>
      </w:pPr>
    </w:p>
    <w:p w14:paraId="7109CD3A"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6.3</w:t>
      </w:r>
      <w:r w:rsidRPr="003E5BCE">
        <w:rPr>
          <w:rFonts w:ascii="Times New Roman" w:hAnsi="Times New Roman"/>
          <w:sz w:val="22"/>
          <w:szCs w:val="22"/>
          <w:lang w:val="lt-LT"/>
        </w:rPr>
        <w:tab/>
        <w:t>Tinkamumo laikas</w:t>
      </w:r>
    </w:p>
    <w:p w14:paraId="20130DBA" w14:textId="77777777" w:rsidR="00CF19FF" w:rsidRPr="003E5BCE" w:rsidRDefault="00CF19FF" w:rsidP="00CF19FF">
      <w:pPr>
        <w:tabs>
          <w:tab w:val="clear" w:pos="567"/>
          <w:tab w:val="left" w:pos="720"/>
        </w:tabs>
        <w:spacing w:line="240" w:lineRule="auto"/>
        <w:rPr>
          <w:lang w:val="lt-LT"/>
        </w:rPr>
      </w:pPr>
    </w:p>
    <w:p w14:paraId="16026287" w14:textId="77777777" w:rsidR="00CF19FF" w:rsidRPr="003E5BCE" w:rsidRDefault="00CF19FF" w:rsidP="00CF19FF">
      <w:pPr>
        <w:tabs>
          <w:tab w:val="left" w:pos="142"/>
          <w:tab w:val="left" w:pos="1260"/>
        </w:tabs>
        <w:autoSpaceDE w:val="0"/>
        <w:autoSpaceDN w:val="0"/>
        <w:adjustRightInd w:val="0"/>
        <w:spacing w:line="240" w:lineRule="auto"/>
        <w:rPr>
          <w:lang w:val="lt-LT"/>
        </w:rPr>
      </w:pPr>
      <w:r w:rsidRPr="003E5BCE">
        <w:rPr>
          <w:lang w:val="lt-LT"/>
        </w:rPr>
        <w:t>3 metai.</w:t>
      </w:r>
    </w:p>
    <w:p w14:paraId="748A933B" w14:textId="77777777" w:rsidR="00CF19FF" w:rsidRPr="003E5BCE" w:rsidRDefault="00CF19FF" w:rsidP="00CF19FF">
      <w:pPr>
        <w:tabs>
          <w:tab w:val="clear" w:pos="567"/>
          <w:tab w:val="left" w:pos="720"/>
        </w:tabs>
        <w:spacing w:line="240" w:lineRule="auto"/>
        <w:rPr>
          <w:lang w:val="lt-LT"/>
        </w:rPr>
      </w:pPr>
    </w:p>
    <w:p w14:paraId="033F3580"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6.4</w:t>
      </w:r>
      <w:r w:rsidRPr="003E5BCE">
        <w:rPr>
          <w:rFonts w:ascii="Times New Roman" w:hAnsi="Times New Roman"/>
          <w:sz w:val="22"/>
          <w:szCs w:val="22"/>
          <w:lang w:val="lt-LT"/>
        </w:rPr>
        <w:tab/>
        <w:t>Specialios laikymo sąlygos</w:t>
      </w:r>
    </w:p>
    <w:p w14:paraId="2AF414BE" w14:textId="77777777" w:rsidR="00CF19FF" w:rsidRPr="003E5BCE" w:rsidRDefault="00CF19FF" w:rsidP="00CF19FF">
      <w:pPr>
        <w:tabs>
          <w:tab w:val="clear" w:pos="567"/>
          <w:tab w:val="left" w:pos="720"/>
        </w:tabs>
        <w:spacing w:line="240" w:lineRule="auto"/>
        <w:rPr>
          <w:lang w:val="lt-LT"/>
        </w:rPr>
      </w:pPr>
    </w:p>
    <w:p w14:paraId="70CC7B10" w14:textId="77777777" w:rsidR="00CF19FF" w:rsidRPr="003E5BCE" w:rsidRDefault="00CF19FF" w:rsidP="00CF19FF">
      <w:pPr>
        <w:spacing w:line="240" w:lineRule="auto"/>
        <w:rPr>
          <w:lang w:val="lt-LT"/>
        </w:rPr>
      </w:pPr>
      <w:r w:rsidRPr="003E5BCE">
        <w:rPr>
          <w:lang w:val="lt-LT"/>
        </w:rPr>
        <w:t xml:space="preserve">Laikyti ne aukštesnėje kaip 25 </w:t>
      </w:r>
      <w:r w:rsidR="00CC5267" w:rsidRPr="003E5BCE">
        <w:rPr>
          <w:lang w:val="lt-LT"/>
        </w:rPr>
        <w:t>°</w:t>
      </w:r>
      <w:r w:rsidRPr="003E5BCE">
        <w:rPr>
          <w:lang w:val="lt-LT"/>
        </w:rPr>
        <w:t>C temperatūroje.</w:t>
      </w:r>
    </w:p>
    <w:p w14:paraId="6F9A14F0" w14:textId="77777777" w:rsidR="00CF19FF" w:rsidRPr="003E5BCE" w:rsidRDefault="00CF19FF" w:rsidP="00CF19FF">
      <w:pPr>
        <w:spacing w:line="240" w:lineRule="auto"/>
        <w:rPr>
          <w:lang w:val="lt-LT"/>
        </w:rPr>
      </w:pPr>
      <w:r w:rsidRPr="003E5BCE">
        <w:rPr>
          <w:lang w:val="lt-LT"/>
        </w:rPr>
        <w:t xml:space="preserve">Laikyti gamintojo pakuotėje, kad </w:t>
      </w:r>
      <w:r w:rsidR="00DC3CDE" w:rsidRPr="003E5BCE">
        <w:rPr>
          <w:lang w:val="lt-LT"/>
        </w:rPr>
        <w:t xml:space="preserve">vaistinis </w:t>
      </w:r>
      <w:r w:rsidRPr="003E5BCE">
        <w:rPr>
          <w:lang w:val="lt-LT"/>
        </w:rPr>
        <w:t>preparatas būtų apsaugotas nuo drėgmės.</w:t>
      </w:r>
    </w:p>
    <w:p w14:paraId="05222C68" w14:textId="77777777" w:rsidR="00CF19FF" w:rsidRPr="003E5BCE" w:rsidRDefault="00CF19FF" w:rsidP="00CF19FF">
      <w:pPr>
        <w:tabs>
          <w:tab w:val="clear" w:pos="567"/>
          <w:tab w:val="left" w:pos="720"/>
        </w:tabs>
        <w:spacing w:line="240" w:lineRule="auto"/>
        <w:rPr>
          <w:lang w:val="lt-LT"/>
        </w:rPr>
      </w:pPr>
    </w:p>
    <w:p w14:paraId="0B0E56F2"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6.5</w:t>
      </w:r>
      <w:r w:rsidRPr="003E5BCE">
        <w:rPr>
          <w:rFonts w:ascii="Times New Roman" w:hAnsi="Times New Roman"/>
          <w:sz w:val="22"/>
          <w:szCs w:val="22"/>
          <w:lang w:val="lt-LT"/>
        </w:rPr>
        <w:tab/>
        <w:t xml:space="preserve">Talpyklės pobūdis ir jos turinys </w:t>
      </w:r>
    </w:p>
    <w:p w14:paraId="402A2821" w14:textId="77777777" w:rsidR="00CF19FF" w:rsidRPr="003E5BCE" w:rsidRDefault="00CF19FF" w:rsidP="00CF19FF">
      <w:pPr>
        <w:tabs>
          <w:tab w:val="clear" w:pos="567"/>
          <w:tab w:val="left" w:pos="720"/>
        </w:tabs>
        <w:spacing w:line="240" w:lineRule="auto"/>
        <w:rPr>
          <w:lang w:val="lt-LT"/>
        </w:rPr>
      </w:pPr>
    </w:p>
    <w:p w14:paraId="2C5245E4" w14:textId="77777777" w:rsidR="00CF19FF" w:rsidRPr="003E5BCE" w:rsidRDefault="00CF19FF" w:rsidP="00CF19FF">
      <w:pPr>
        <w:tabs>
          <w:tab w:val="left" w:pos="0"/>
          <w:tab w:val="left" w:pos="1260"/>
        </w:tabs>
        <w:autoSpaceDE w:val="0"/>
        <w:autoSpaceDN w:val="0"/>
        <w:adjustRightInd w:val="0"/>
        <w:spacing w:line="240" w:lineRule="auto"/>
        <w:ind w:hanging="11"/>
        <w:rPr>
          <w:lang w:val="lt-LT"/>
        </w:rPr>
      </w:pPr>
      <w:r w:rsidRPr="003E5BCE">
        <w:rPr>
          <w:lang w:val="lt-LT"/>
        </w:rPr>
        <w:t>Aliuminio/PVC lizdinė plokštelė, kurioje yra 10 kietųjų pastilių. Kartono dėžutėje yra 20 kietųjų pastilių.</w:t>
      </w:r>
    </w:p>
    <w:p w14:paraId="6B5015BD" w14:textId="77777777" w:rsidR="00CF19FF" w:rsidRPr="003E5BCE" w:rsidRDefault="00CF19FF" w:rsidP="00CF19FF">
      <w:pPr>
        <w:tabs>
          <w:tab w:val="clear" w:pos="567"/>
          <w:tab w:val="left" w:pos="720"/>
        </w:tabs>
        <w:spacing w:line="240" w:lineRule="auto"/>
        <w:rPr>
          <w:lang w:val="lt-LT"/>
        </w:rPr>
      </w:pPr>
    </w:p>
    <w:p w14:paraId="7A5EF2A9" w14:textId="77777777" w:rsidR="00CF19FF" w:rsidRPr="003E5BCE" w:rsidRDefault="00CF19FF" w:rsidP="00CF19FF">
      <w:pPr>
        <w:pStyle w:val="Antrat4"/>
        <w:spacing w:line="240" w:lineRule="auto"/>
        <w:rPr>
          <w:rFonts w:ascii="Times New Roman" w:hAnsi="Times New Roman"/>
          <w:sz w:val="22"/>
          <w:szCs w:val="22"/>
          <w:lang w:val="lt-LT"/>
        </w:rPr>
      </w:pPr>
      <w:bookmarkStart w:id="1" w:name="OLE_LINK1"/>
      <w:r w:rsidRPr="003E5BCE">
        <w:rPr>
          <w:rFonts w:ascii="Times New Roman" w:hAnsi="Times New Roman"/>
          <w:sz w:val="22"/>
          <w:szCs w:val="22"/>
          <w:lang w:val="lt-LT"/>
        </w:rPr>
        <w:t>6.6</w:t>
      </w:r>
      <w:r w:rsidRPr="003E5BCE">
        <w:rPr>
          <w:rFonts w:ascii="Times New Roman" w:hAnsi="Times New Roman"/>
          <w:sz w:val="22"/>
          <w:szCs w:val="22"/>
          <w:lang w:val="lt-LT"/>
        </w:rPr>
        <w:tab/>
        <w:t xml:space="preserve">Specialūs reikalavimai atliekoms tvarkyti </w:t>
      </w:r>
    </w:p>
    <w:bookmarkEnd w:id="1"/>
    <w:p w14:paraId="2790391A" w14:textId="77777777" w:rsidR="00CF19FF" w:rsidRPr="003E5BCE" w:rsidRDefault="00CF19FF" w:rsidP="00CF19FF">
      <w:pPr>
        <w:tabs>
          <w:tab w:val="clear" w:pos="567"/>
          <w:tab w:val="left" w:pos="720"/>
        </w:tabs>
        <w:spacing w:line="240" w:lineRule="auto"/>
        <w:rPr>
          <w:lang w:val="lt-LT"/>
        </w:rPr>
      </w:pPr>
    </w:p>
    <w:p w14:paraId="62EB7016" w14:textId="77777777" w:rsidR="00CF19FF" w:rsidRPr="003E5BCE" w:rsidRDefault="00CF19FF" w:rsidP="00CF19FF">
      <w:pPr>
        <w:spacing w:line="240" w:lineRule="auto"/>
        <w:rPr>
          <w:lang w:val="lt-LT"/>
        </w:rPr>
      </w:pPr>
      <w:r w:rsidRPr="003E5BCE">
        <w:rPr>
          <w:lang w:val="lt-LT"/>
        </w:rPr>
        <w:t>Specialių reikalavimų nėra.</w:t>
      </w:r>
    </w:p>
    <w:p w14:paraId="7D37ED6E" w14:textId="77777777" w:rsidR="00CF19FF" w:rsidRPr="003E5BCE" w:rsidRDefault="00CF19FF" w:rsidP="00CF19FF">
      <w:pPr>
        <w:pStyle w:val="Antrat3"/>
        <w:spacing w:before="0" w:after="0" w:line="240" w:lineRule="auto"/>
        <w:rPr>
          <w:rFonts w:ascii="Times New Roman" w:hAnsi="Times New Roman"/>
          <w:sz w:val="22"/>
          <w:szCs w:val="22"/>
          <w:lang w:val="lt-LT"/>
        </w:rPr>
      </w:pPr>
    </w:p>
    <w:p w14:paraId="659C9550" w14:textId="77777777" w:rsidR="00CF19FF" w:rsidRPr="003E5BCE" w:rsidRDefault="00CF19FF" w:rsidP="00CF19FF">
      <w:pPr>
        <w:pStyle w:val="Antrat3"/>
        <w:spacing w:before="0" w:after="0" w:line="240" w:lineRule="auto"/>
        <w:rPr>
          <w:rFonts w:ascii="Times New Roman" w:hAnsi="Times New Roman"/>
          <w:sz w:val="22"/>
          <w:szCs w:val="22"/>
          <w:lang w:val="lt-LT"/>
        </w:rPr>
      </w:pPr>
    </w:p>
    <w:p w14:paraId="4318FDBF" w14:textId="77777777" w:rsidR="00CF19FF" w:rsidRPr="003E5BCE" w:rsidRDefault="00CF19FF" w:rsidP="00CF19FF">
      <w:pPr>
        <w:pStyle w:val="Antrat3"/>
        <w:spacing w:before="0" w:after="0" w:line="240" w:lineRule="auto"/>
        <w:rPr>
          <w:rFonts w:ascii="Times New Roman" w:hAnsi="Times New Roman"/>
          <w:sz w:val="22"/>
          <w:szCs w:val="22"/>
          <w:lang w:val="lt-LT"/>
        </w:rPr>
      </w:pPr>
      <w:r w:rsidRPr="003E5BCE">
        <w:rPr>
          <w:rFonts w:ascii="Times New Roman" w:hAnsi="Times New Roman"/>
          <w:sz w:val="22"/>
          <w:szCs w:val="22"/>
          <w:lang w:val="lt-LT"/>
        </w:rPr>
        <w:t>7.</w:t>
      </w:r>
      <w:r w:rsidRPr="003E5BCE">
        <w:rPr>
          <w:rFonts w:ascii="Times New Roman" w:hAnsi="Times New Roman"/>
          <w:sz w:val="22"/>
          <w:szCs w:val="22"/>
          <w:lang w:val="lt-LT"/>
        </w:rPr>
        <w:tab/>
      </w:r>
      <w:r w:rsidR="000A0784" w:rsidRPr="003E5BCE">
        <w:rPr>
          <w:rFonts w:ascii="Times New Roman" w:hAnsi="Times New Roman"/>
          <w:sz w:val="22"/>
          <w:szCs w:val="22"/>
          <w:lang w:val="lt-LT"/>
        </w:rPr>
        <w:t>REGISTRUOTOJAS</w:t>
      </w:r>
    </w:p>
    <w:p w14:paraId="30CB6081" w14:textId="77777777" w:rsidR="00CF19FF" w:rsidRPr="003E5BCE" w:rsidRDefault="00CF19FF" w:rsidP="00CF19FF">
      <w:pPr>
        <w:tabs>
          <w:tab w:val="clear" w:pos="567"/>
          <w:tab w:val="left" w:pos="720"/>
        </w:tabs>
        <w:spacing w:line="240" w:lineRule="auto"/>
        <w:rPr>
          <w:lang w:val="lt-LT"/>
        </w:rPr>
      </w:pPr>
    </w:p>
    <w:p w14:paraId="0541FFB8" w14:textId="77777777" w:rsidR="00CF19FF" w:rsidRPr="003E5BCE" w:rsidRDefault="00CF19FF" w:rsidP="00CF19FF">
      <w:pPr>
        <w:tabs>
          <w:tab w:val="left" w:pos="0"/>
          <w:tab w:val="left" w:pos="1260"/>
        </w:tabs>
        <w:autoSpaceDE w:val="0"/>
        <w:autoSpaceDN w:val="0"/>
        <w:adjustRightInd w:val="0"/>
        <w:spacing w:line="240" w:lineRule="auto"/>
        <w:jc w:val="both"/>
        <w:rPr>
          <w:lang w:val="lt-LT"/>
        </w:rPr>
      </w:pPr>
      <w:r w:rsidRPr="003E5BCE">
        <w:rPr>
          <w:lang w:val="lt-LT"/>
        </w:rPr>
        <w:t>Engelhard Arzneimittel GmbH &amp; Co. KG</w:t>
      </w:r>
    </w:p>
    <w:p w14:paraId="4FFBFAED" w14:textId="77777777" w:rsidR="00CF19FF" w:rsidRPr="003E5BCE" w:rsidRDefault="00CF19FF" w:rsidP="00CF19FF">
      <w:pPr>
        <w:tabs>
          <w:tab w:val="left" w:pos="0"/>
          <w:tab w:val="left" w:pos="1260"/>
        </w:tabs>
        <w:autoSpaceDE w:val="0"/>
        <w:autoSpaceDN w:val="0"/>
        <w:adjustRightInd w:val="0"/>
        <w:spacing w:line="240" w:lineRule="auto"/>
        <w:jc w:val="both"/>
        <w:rPr>
          <w:lang w:val="lt-LT"/>
        </w:rPr>
      </w:pPr>
      <w:r w:rsidRPr="003E5BCE">
        <w:rPr>
          <w:lang w:val="lt-LT"/>
        </w:rPr>
        <w:t>Herzbergstr. 3</w:t>
      </w:r>
    </w:p>
    <w:p w14:paraId="10D64213" w14:textId="77777777" w:rsidR="00CF19FF" w:rsidRPr="003E5BCE" w:rsidRDefault="00CF19FF" w:rsidP="00CF19FF">
      <w:pPr>
        <w:tabs>
          <w:tab w:val="left" w:pos="0"/>
          <w:tab w:val="left" w:pos="1260"/>
        </w:tabs>
        <w:autoSpaceDE w:val="0"/>
        <w:autoSpaceDN w:val="0"/>
        <w:adjustRightInd w:val="0"/>
        <w:spacing w:line="240" w:lineRule="auto"/>
        <w:jc w:val="both"/>
        <w:rPr>
          <w:lang w:val="lt-LT"/>
        </w:rPr>
      </w:pPr>
      <w:r w:rsidRPr="003E5BCE">
        <w:rPr>
          <w:lang w:val="lt-LT"/>
        </w:rPr>
        <w:t>61138 Niederdorfelden</w:t>
      </w:r>
    </w:p>
    <w:p w14:paraId="06B17C91" w14:textId="77777777" w:rsidR="00CF19FF" w:rsidRPr="003E5BCE" w:rsidRDefault="00CF19FF" w:rsidP="00CF19FF">
      <w:pPr>
        <w:tabs>
          <w:tab w:val="left" w:pos="0"/>
          <w:tab w:val="left" w:pos="1260"/>
        </w:tabs>
        <w:autoSpaceDE w:val="0"/>
        <w:autoSpaceDN w:val="0"/>
        <w:adjustRightInd w:val="0"/>
        <w:spacing w:line="240" w:lineRule="auto"/>
        <w:jc w:val="both"/>
        <w:rPr>
          <w:lang w:val="lt-LT"/>
        </w:rPr>
      </w:pPr>
      <w:r w:rsidRPr="003E5BCE">
        <w:rPr>
          <w:lang w:val="lt-LT"/>
        </w:rPr>
        <w:t>Vokietija</w:t>
      </w:r>
    </w:p>
    <w:p w14:paraId="620479DA" w14:textId="77777777" w:rsidR="00CF19FF" w:rsidRPr="003E5BCE" w:rsidRDefault="00CF19FF" w:rsidP="00CF19FF">
      <w:pPr>
        <w:tabs>
          <w:tab w:val="clear" w:pos="567"/>
          <w:tab w:val="left" w:pos="720"/>
        </w:tabs>
        <w:spacing w:line="240" w:lineRule="auto"/>
        <w:rPr>
          <w:lang w:val="lt-LT"/>
        </w:rPr>
      </w:pPr>
    </w:p>
    <w:p w14:paraId="60C37C5B" w14:textId="77777777" w:rsidR="00CF19FF" w:rsidRPr="003E5BCE" w:rsidRDefault="00CF19FF" w:rsidP="00CF19FF">
      <w:pPr>
        <w:tabs>
          <w:tab w:val="clear" w:pos="567"/>
          <w:tab w:val="left" w:pos="720"/>
        </w:tabs>
        <w:spacing w:line="240" w:lineRule="auto"/>
        <w:rPr>
          <w:lang w:val="lt-LT"/>
        </w:rPr>
      </w:pPr>
    </w:p>
    <w:p w14:paraId="468698EF" w14:textId="77777777" w:rsidR="00CF19FF" w:rsidRPr="003E5BCE" w:rsidRDefault="00CF19FF" w:rsidP="00CF19FF">
      <w:pPr>
        <w:pStyle w:val="Antrat3"/>
        <w:spacing w:before="0" w:after="0" w:line="240" w:lineRule="auto"/>
        <w:rPr>
          <w:rFonts w:ascii="Times New Roman" w:hAnsi="Times New Roman"/>
          <w:sz w:val="22"/>
          <w:szCs w:val="22"/>
          <w:lang w:val="lt-LT"/>
        </w:rPr>
      </w:pPr>
      <w:r w:rsidRPr="003E5BCE">
        <w:rPr>
          <w:rFonts w:ascii="Times New Roman" w:hAnsi="Times New Roman"/>
          <w:sz w:val="22"/>
          <w:szCs w:val="22"/>
          <w:lang w:val="lt-LT"/>
        </w:rPr>
        <w:t>8.</w:t>
      </w:r>
      <w:r w:rsidRPr="003E5BCE">
        <w:rPr>
          <w:rFonts w:ascii="Times New Roman" w:hAnsi="Times New Roman"/>
          <w:sz w:val="22"/>
          <w:szCs w:val="22"/>
          <w:lang w:val="lt-LT"/>
        </w:rPr>
        <w:tab/>
      </w:r>
      <w:r w:rsidR="000A0784" w:rsidRPr="003E5BCE">
        <w:rPr>
          <w:rFonts w:ascii="Times New Roman" w:hAnsi="Times New Roman"/>
          <w:sz w:val="22"/>
          <w:lang w:val="lt-LT"/>
        </w:rPr>
        <w:t>REGISTRACIJOS</w:t>
      </w:r>
      <w:r w:rsidRPr="003E5BCE">
        <w:rPr>
          <w:rFonts w:ascii="Times New Roman" w:hAnsi="Times New Roman"/>
          <w:sz w:val="22"/>
          <w:szCs w:val="22"/>
          <w:lang w:val="lt-LT"/>
        </w:rPr>
        <w:t xml:space="preserve"> PAŽYMĖJIMO NUMERIS </w:t>
      </w:r>
    </w:p>
    <w:p w14:paraId="34A5D58D" w14:textId="77777777" w:rsidR="00CF19FF" w:rsidRPr="003E5BCE" w:rsidRDefault="00CF19FF" w:rsidP="00CF19FF">
      <w:pPr>
        <w:tabs>
          <w:tab w:val="clear" w:pos="567"/>
          <w:tab w:val="left" w:pos="720"/>
        </w:tabs>
        <w:spacing w:line="240" w:lineRule="auto"/>
        <w:rPr>
          <w:lang w:val="lt-LT"/>
        </w:rPr>
      </w:pPr>
    </w:p>
    <w:p w14:paraId="58FE5C0F" w14:textId="77777777" w:rsidR="00CF19FF" w:rsidRPr="003E5BCE" w:rsidRDefault="00CF19FF" w:rsidP="00CF19FF">
      <w:pPr>
        <w:tabs>
          <w:tab w:val="clear" w:pos="567"/>
          <w:tab w:val="left" w:pos="720"/>
        </w:tabs>
        <w:spacing w:line="240" w:lineRule="auto"/>
        <w:rPr>
          <w:lang w:val="lt-LT"/>
        </w:rPr>
      </w:pPr>
      <w:r w:rsidRPr="003E5BCE">
        <w:rPr>
          <w:lang w:val="lt-LT"/>
        </w:rPr>
        <w:t>LT/1/95/1803/006</w:t>
      </w:r>
    </w:p>
    <w:p w14:paraId="311EA37C" w14:textId="77777777" w:rsidR="00CF19FF" w:rsidRPr="003E5BCE" w:rsidRDefault="00CF19FF" w:rsidP="00CF19FF">
      <w:pPr>
        <w:tabs>
          <w:tab w:val="clear" w:pos="567"/>
          <w:tab w:val="left" w:pos="720"/>
        </w:tabs>
        <w:spacing w:line="240" w:lineRule="auto"/>
        <w:rPr>
          <w:lang w:val="lt-LT"/>
        </w:rPr>
      </w:pPr>
    </w:p>
    <w:p w14:paraId="7F72A56F" w14:textId="77777777" w:rsidR="00CF19FF" w:rsidRPr="003E5BCE" w:rsidRDefault="00CF19FF" w:rsidP="00CF19FF">
      <w:pPr>
        <w:tabs>
          <w:tab w:val="clear" w:pos="567"/>
          <w:tab w:val="left" w:pos="720"/>
        </w:tabs>
        <w:spacing w:line="240" w:lineRule="auto"/>
        <w:rPr>
          <w:lang w:val="lt-LT"/>
        </w:rPr>
      </w:pPr>
    </w:p>
    <w:p w14:paraId="6C4187E9" w14:textId="77777777" w:rsidR="00CF19FF" w:rsidRPr="003E5BCE" w:rsidRDefault="00CF19FF" w:rsidP="00CF19FF">
      <w:pPr>
        <w:pStyle w:val="Antrat3"/>
        <w:spacing w:before="0" w:after="0" w:line="240" w:lineRule="auto"/>
        <w:rPr>
          <w:rFonts w:ascii="Times New Roman" w:hAnsi="Times New Roman"/>
          <w:sz w:val="22"/>
          <w:szCs w:val="22"/>
          <w:lang w:val="lt-LT"/>
        </w:rPr>
      </w:pPr>
      <w:r w:rsidRPr="003E5BCE">
        <w:rPr>
          <w:rFonts w:ascii="Times New Roman" w:hAnsi="Times New Roman"/>
          <w:sz w:val="22"/>
          <w:szCs w:val="22"/>
          <w:lang w:val="lt-LT"/>
        </w:rPr>
        <w:t>9.</w:t>
      </w:r>
      <w:r w:rsidRPr="003E5BCE">
        <w:rPr>
          <w:rFonts w:ascii="Times New Roman" w:hAnsi="Times New Roman"/>
          <w:sz w:val="22"/>
          <w:szCs w:val="22"/>
          <w:lang w:val="lt-LT"/>
        </w:rPr>
        <w:tab/>
      </w:r>
      <w:r w:rsidR="000A0784" w:rsidRPr="003E5BCE">
        <w:rPr>
          <w:rFonts w:ascii="Times New Roman" w:hAnsi="Times New Roman"/>
          <w:sz w:val="22"/>
          <w:lang w:val="lt-LT"/>
        </w:rPr>
        <w:t xml:space="preserve">REGISTRAVIMO / PERREGISTRAVIMO </w:t>
      </w:r>
      <w:r w:rsidRPr="003E5BCE">
        <w:rPr>
          <w:rFonts w:ascii="Times New Roman" w:hAnsi="Times New Roman"/>
          <w:sz w:val="22"/>
          <w:szCs w:val="22"/>
          <w:lang w:val="lt-LT"/>
        </w:rPr>
        <w:t>DATA</w:t>
      </w:r>
    </w:p>
    <w:p w14:paraId="2907E7C3" w14:textId="77777777" w:rsidR="00CF19FF" w:rsidRPr="003E5BCE" w:rsidRDefault="00CF19FF" w:rsidP="00CF19FF">
      <w:pPr>
        <w:tabs>
          <w:tab w:val="clear" w:pos="567"/>
          <w:tab w:val="left" w:pos="720"/>
        </w:tabs>
        <w:spacing w:line="240" w:lineRule="auto"/>
        <w:rPr>
          <w:lang w:val="lt-LT"/>
        </w:rPr>
      </w:pPr>
    </w:p>
    <w:p w14:paraId="2F52EFE5" w14:textId="4FA69DA0" w:rsidR="00CF19FF" w:rsidRDefault="000A0784" w:rsidP="00CF19FF">
      <w:pPr>
        <w:tabs>
          <w:tab w:val="clear" w:pos="567"/>
          <w:tab w:val="left" w:pos="1296"/>
        </w:tabs>
        <w:snapToGrid w:val="0"/>
        <w:spacing w:line="240" w:lineRule="auto"/>
        <w:rPr>
          <w:lang w:val="lt-LT"/>
        </w:rPr>
      </w:pPr>
      <w:r w:rsidRPr="003E5BCE">
        <w:rPr>
          <w:szCs w:val="24"/>
          <w:lang w:val="lt-LT"/>
        </w:rPr>
        <w:t>Registravimo data</w:t>
      </w:r>
      <w:r w:rsidR="00CF19FF" w:rsidRPr="003E5BCE">
        <w:rPr>
          <w:lang w:val="lt-LT"/>
        </w:rPr>
        <w:t xml:space="preserve"> 2015 m. balandžio 13 d.</w:t>
      </w:r>
    </w:p>
    <w:p w14:paraId="45F9DE17" w14:textId="3DE4DA6B" w:rsidR="00A333C9" w:rsidRPr="003E5BCE" w:rsidRDefault="00A333C9" w:rsidP="00CF19FF">
      <w:pPr>
        <w:tabs>
          <w:tab w:val="clear" w:pos="567"/>
          <w:tab w:val="left" w:pos="1296"/>
        </w:tabs>
        <w:snapToGrid w:val="0"/>
        <w:spacing w:line="240" w:lineRule="auto"/>
        <w:rPr>
          <w:lang w:val="lt-LT"/>
        </w:rPr>
      </w:pPr>
      <w:r>
        <w:rPr>
          <w:lang w:val="lt-LT"/>
        </w:rPr>
        <w:t>Paskutinio perregistravimo data</w:t>
      </w:r>
      <w:r w:rsidR="00F70B4E">
        <w:rPr>
          <w:lang w:val="lt-LT"/>
        </w:rPr>
        <w:t xml:space="preserve"> 2019 m. lapkričio 21 d.</w:t>
      </w:r>
    </w:p>
    <w:p w14:paraId="1BC9E5AE" w14:textId="77777777" w:rsidR="00CF19FF" w:rsidRPr="003E5BCE" w:rsidRDefault="00CF19FF" w:rsidP="00CF19FF">
      <w:pPr>
        <w:tabs>
          <w:tab w:val="clear" w:pos="567"/>
          <w:tab w:val="left" w:pos="720"/>
        </w:tabs>
        <w:spacing w:line="240" w:lineRule="auto"/>
        <w:rPr>
          <w:lang w:val="lt-LT"/>
        </w:rPr>
      </w:pPr>
    </w:p>
    <w:p w14:paraId="2B7D149C" w14:textId="77777777" w:rsidR="00CF19FF" w:rsidRPr="003E5BCE" w:rsidRDefault="00CF19FF" w:rsidP="00CF19FF">
      <w:pPr>
        <w:tabs>
          <w:tab w:val="clear" w:pos="567"/>
          <w:tab w:val="left" w:pos="720"/>
        </w:tabs>
        <w:spacing w:line="240" w:lineRule="auto"/>
        <w:rPr>
          <w:lang w:val="lt-LT"/>
        </w:rPr>
      </w:pPr>
    </w:p>
    <w:p w14:paraId="788C7AB0" w14:textId="77777777" w:rsidR="00CF19FF" w:rsidRPr="003E5BCE" w:rsidRDefault="00CF19FF" w:rsidP="00CF19FF">
      <w:pPr>
        <w:pStyle w:val="Antrat3"/>
        <w:spacing w:before="0" w:after="0" w:line="240" w:lineRule="auto"/>
        <w:rPr>
          <w:rFonts w:ascii="Times New Roman" w:hAnsi="Times New Roman"/>
          <w:sz w:val="22"/>
          <w:szCs w:val="22"/>
          <w:lang w:val="lt-LT"/>
        </w:rPr>
      </w:pPr>
      <w:r w:rsidRPr="003E5BCE">
        <w:rPr>
          <w:rFonts w:ascii="Times New Roman" w:hAnsi="Times New Roman"/>
          <w:sz w:val="22"/>
          <w:szCs w:val="22"/>
          <w:lang w:val="lt-LT"/>
        </w:rPr>
        <w:t>10.</w:t>
      </w:r>
      <w:r w:rsidRPr="003E5BCE">
        <w:rPr>
          <w:rFonts w:ascii="Times New Roman" w:hAnsi="Times New Roman"/>
          <w:sz w:val="22"/>
          <w:szCs w:val="22"/>
          <w:lang w:val="lt-LT"/>
        </w:rPr>
        <w:tab/>
        <w:t>TEKSTO PERŽIŪROS DATA</w:t>
      </w:r>
    </w:p>
    <w:p w14:paraId="404B9FDC" w14:textId="77777777" w:rsidR="00CF19FF" w:rsidRPr="003E5BCE" w:rsidRDefault="00CF19FF" w:rsidP="00CF19FF">
      <w:pPr>
        <w:tabs>
          <w:tab w:val="clear" w:pos="567"/>
          <w:tab w:val="left" w:pos="720"/>
        </w:tabs>
        <w:spacing w:line="240" w:lineRule="auto"/>
        <w:rPr>
          <w:lang w:val="lt-LT"/>
        </w:rPr>
      </w:pPr>
    </w:p>
    <w:p w14:paraId="30408062" w14:textId="73154D4D" w:rsidR="00CF19FF" w:rsidRPr="003E5BCE" w:rsidRDefault="00CF19FF" w:rsidP="00CF19FF">
      <w:pPr>
        <w:tabs>
          <w:tab w:val="clear" w:pos="567"/>
          <w:tab w:val="left" w:pos="1296"/>
        </w:tabs>
        <w:snapToGrid w:val="0"/>
        <w:spacing w:line="240" w:lineRule="auto"/>
        <w:rPr>
          <w:lang w:val="lt-LT"/>
        </w:rPr>
      </w:pPr>
      <w:r w:rsidRPr="003E5BCE">
        <w:rPr>
          <w:lang w:val="lt-LT"/>
        </w:rPr>
        <w:t>201</w:t>
      </w:r>
      <w:r w:rsidR="00017B05" w:rsidRPr="003E5BCE">
        <w:rPr>
          <w:lang w:val="lt-LT"/>
        </w:rPr>
        <w:t>9</w:t>
      </w:r>
      <w:r w:rsidRPr="003E5BCE">
        <w:rPr>
          <w:lang w:val="lt-LT"/>
        </w:rPr>
        <w:t xml:space="preserve"> m. </w:t>
      </w:r>
      <w:r w:rsidR="00F70B4E">
        <w:rPr>
          <w:lang w:val="lt-LT"/>
        </w:rPr>
        <w:t xml:space="preserve">lapkričio 21 d. </w:t>
      </w:r>
    </w:p>
    <w:p w14:paraId="3589F1B0" w14:textId="77777777" w:rsidR="00CF19FF" w:rsidRPr="003E5BCE" w:rsidRDefault="00CF19FF" w:rsidP="00CF19FF">
      <w:pPr>
        <w:tabs>
          <w:tab w:val="clear" w:pos="567"/>
          <w:tab w:val="left" w:pos="720"/>
        </w:tabs>
        <w:spacing w:line="240" w:lineRule="auto"/>
        <w:rPr>
          <w:lang w:val="lt-LT"/>
        </w:rPr>
      </w:pPr>
    </w:p>
    <w:p w14:paraId="0809CEB9" w14:textId="77777777" w:rsidR="00CF19FF" w:rsidRPr="003E5BCE" w:rsidRDefault="00CF19FF" w:rsidP="00CF19FF">
      <w:pPr>
        <w:tabs>
          <w:tab w:val="clear" w:pos="567"/>
          <w:tab w:val="left" w:pos="720"/>
        </w:tabs>
        <w:spacing w:line="240" w:lineRule="auto"/>
        <w:rPr>
          <w:lang w:val="lt-LT"/>
        </w:rPr>
      </w:pPr>
    </w:p>
    <w:p w14:paraId="7B4C4441" w14:textId="77777777" w:rsidR="00CF19FF" w:rsidRPr="003E5BCE" w:rsidRDefault="00CF19FF" w:rsidP="00CF19FF">
      <w:pPr>
        <w:pStyle w:val="Paprastasistekstas"/>
        <w:tabs>
          <w:tab w:val="left" w:pos="5954"/>
          <w:tab w:val="left" w:pos="6237"/>
          <w:tab w:val="left" w:pos="6663"/>
          <w:tab w:val="left" w:pos="6946"/>
        </w:tabs>
        <w:rPr>
          <w:rFonts w:ascii="Times New Roman" w:hAnsi="Times New Roman"/>
          <w:sz w:val="22"/>
          <w:szCs w:val="22"/>
          <w:lang w:val="lt-LT"/>
        </w:rPr>
      </w:pPr>
      <w:r w:rsidRPr="003E5BCE">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3E5BCE">
        <w:rPr>
          <w:rFonts w:ascii="Times New Roman" w:hAnsi="Times New Roman"/>
          <w:i/>
          <w:iCs/>
          <w:sz w:val="22"/>
          <w:szCs w:val="22"/>
          <w:lang w:val="lt-LT"/>
        </w:rPr>
        <w:t xml:space="preserve"> </w:t>
      </w:r>
      <w:r w:rsidRPr="003E5BCE">
        <w:rPr>
          <w:rFonts w:ascii="Times New Roman" w:hAnsi="Times New Roman"/>
          <w:sz w:val="22"/>
          <w:szCs w:val="22"/>
          <w:lang w:val="lt-LT"/>
        </w:rPr>
        <w:t>http://www.vvkt.lt</w:t>
      </w:r>
    </w:p>
    <w:p w14:paraId="37E36288"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2947CB0F"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4245B526"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07433D36"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39900241"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64B355F2"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4EF5190D"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2BCEF665"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3DCF3F08"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52B1F48A"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0FFF3BC9"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4DA545D7"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58752F4E"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22A4BA40"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2489E6D8"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5969ABC8"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45F00427"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23DC269C"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4FC1EB5D"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5D6F2D91"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0D340B44"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20A0DF49"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56A2B41B"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3AE45FAD"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663750F4"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73298A10"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1BA27775" w14:textId="77777777" w:rsidR="00CF19FF" w:rsidRPr="003E5BCE" w:rsidRDefault="00CF19FF" w:rsidP="00CF19FF">
      <w:pPr>
        <w:pStyle w:val="Paprastasistekstas"/>
        <w:tabs>
          <w:tab w:val="left" w:pos="5954"/>
          <w:tab w:val="left" w:pos="6237"/>
          <w:tab w:val="left" w:pos="6663"/>
          <w:tab w:val="left" w:pos="6946"/>
        </w:tabs>
        <w:jc w:val="center"/>
        <w:rPr>
          <w:rFonts w:ascii="Times New Roman" w:hAnsi="Times New Roman"/>
          <w:sz w:val="22"/>
          <w:szCs w:val="22"/>
          <w:lang w:val="lt-LT"/>
        </w:rPr>
      </w:pPr>
    </w:p>
    <w:p w14:paraId="3E41C721" w14:textId="77777777" w:rsidR="00CF19FF" w:rsidRPr="003E5BCE" w:rsidRDefault="00CF19FF" w:rsidP="00CF19FF">
      <w:pPr>
        <w:spacing w:line="240" w:lineRule="auto"/>
        <w:rPr>
          <w:b/>
          <w:bCs/>
          <w:lang w:val="lt-LT"/>
        </w:rPr>
      </w:pPr>
    </w:p>
    <w:p w14:paraId="7C8110E8" w14:textId="77777777" w:rsidR="00CF19FF" w:rsidRPr="003E5BCE" w:rsidRDefault="00CF19FF" w:rsidP="00CF19FF">
      <w:pPr>
        <w:spacing w:line="240" w:lineRule="auto"/>
        <w:jc w:val="center"/>
        <w:rPr>
          <w:b/>
          <w:bCs/>
          <w:lang w:val="lt-LT"/>
        </w:rPr>
      </w:pPr>
      <w:r w:rsidRPr="003E5BCE">
        <w:rPr>
          <w:b/>
          <w:bCs/>
          <w:lang w:val="lt-LT"/>
        </w:rPr>
        <w:t>II PRIEDAS</w:t>
      </w:r>
    </w:p>
    <w:p w14:paraId="7E727EE7" w14:textId="77777777" w:rsidR="00CF19FF" w:rsidRPr="003E5BCE" w:rsidRDefault="00CF19FF" w:rsidP="00CF19FF">
      <w:pPr>
        <w:spacing w:line="240" w:lineRule="auto"/>
        <w:ind w:left="1701" w:right="1416" w:hanging="567"/>
        <w:rPr>
          <w:lang w:val="lt-LT"/>
        </w:rPr>
      </w:pPr>
    </w:p>
    <w:p w14:paraId="097B500B" w14:textId="77777777" w:rsidR="00CF19FF" w:rsidRPr="003E5BCE" w:rsidRDefault="000A0784" w:rsidP="00CF19FF">
      <w:pPr>
        <w:spacing w:line="240" w:lineRule="auto"/>
        <w:jc w:val="center"/>
        <w:rPr>
          <w:i/>
          <w:iCs/>
          <w:lang w:val="lt-LT"/>
        </w:rPr>
      </w:pPr>
      <w:r w:rsidRPr="003E5BCE">
        <w:rPr>
          <w:b/>
          <w:bCs/>
          <w:lang w:val="lt-LT"/>
        </w:rPr>
        <w:t xml:space="preserve">REGISTRACIJOS </w:t>
      </w:r>
      <w:r w:rsidR="00CF19FF" w:rsidRPr="003E5BCE">
        <w:rPr>
          <w:b/>
          <w:bCs/>
          <w:lang w:val="lt-LT"/>
        </w:rPr>
        <w:t>SĄLYGOS</w:t>
      </w:r>
    </w:p>
    <w:p w14:paraId="5ABA6DAB" w14:textId="77777777" w:rsidR="00CF19FF" w:rsidRPr="003E5BCE" w:rsidRDefault="00CF19FF" w:rsidP="00CF19FF">
      <w:pPr>
        <w:spacing w:line="240" w:lineRule="auto"/>
        <w:rPr>
          <w:lang w:val="lt-LT"/>
        </w:rPr>
      </w:pPr>
    </w:p>
    <w:p w14:paraId="3D0E1163" w14:textId="77777777" w:rsidR="00CF19FF" w:rsidRPr="003E5BCE" w:rsidRDefault="00CF19FF" w:rsidP="00CF19FF">
      <w:pPr>
        <w:tabs>
          <w:tab w:val="clear" w:pos="567"/>
          <w:tab w:val="left" w:pos="1701"/>
        </w:tabs>
        <w:spacing w:line="240" w:lineRule="auto"/>
        <w:ind w:left="1701" w:right="567" w:hanging="567"/>
        <w:rPr>
          <w:b/>
          <w:bCs/>
          <w:lang w:val="lt-LT"/>
        </w:rPr>
      </w:pPr>
      <w:r w:rsidRPr="003E5BCE">
        <w:rPr>
          <w:b/>
          <w:bCs/>
          <w:lang w:val="lt-LT"/>
        </w:rPr>
        <w:t>A.</w:t>
      </w:r>
      <w:r w:rsidRPr="003E5BCE">
        <w:rPr>
          <w:b/>
          <w:bCs/>
          <w:lang w:val="lt-LT"/>
        </w:rPr>
        <w:tab/>
        <w:t>GAMINTOJAS, ATSAKINGAS UŽ SERIJŲ IŠLEIDIMĄ</w:t>
      </w:r>
    </w:p>
    <w:p w14:paraId="5FBDDBC1" w14:textId="77777777" w:rsidR="00CF19FF" w:rsidRPr="003E5BCE" w:rsidRDefault="00CF19FF" w:rsidP="00CF19FF">
      <w:pPr>
        <w:tabs>
          <w:tab w:val="clear" w:pos="567"/>
          <w:tab w:val="left" w:pos="1701"/>
        </w:tabs>
        <w:spacing w:line="240" w:lineRule="auto"/>
        <w:ind w:left="567" w:right="567" w:hanging="567"/>
        <w:rPr>
          <w:lang w:val="lt-LT"/>
        </w:rPr>
      </w:pPr>
    </w:p>
    <w:p w14:paraId="11A45E52" w14:textId="77777777" w:rsidR="00CF19FF" w:rsidRPr="003E5BCE" w:rsidRDefault="00CF19FF" w:rsidP="00CF19FF">
      <w:pPr>
        <w:tabs>
          <w:tab w:val="clear" w:pos="567"/>
          <w:tab w:val="left" w:pos="1701"/>
        </w:tabs>
        <w:spacing w:line="240" w:lineRule="auto"/>
        <w:ind w:left="1701" w:right="567" w:hanging="567"/>
        <w:rPr>
          <w:b/>
          <w:bCs/>
          <w:lang w:val="lt-LT"/>
        </w:rPr>
      </w:pPr>
      <w:r w:rsidRPr="003E5BCE">
        <w:rPr>
          <w:b/>
          <w:bCs/>
          <w:lang w:val="lt-LT"/>
        </w:rPr>
        <w:t>B.</w:t>
      </w:r>
      <w:r w:rsidRPr="003E5BCE">
        <w:rPr>
          <w:b/>
          <w:bCs/>
          <w:lang w:val="lt-LT"/>
        </w:rPr>
        <w:tab/>
        <w:t>TIEKIMO IR VARTOJIMO SĄLYGOS AR APRIBOJIMAI</w:t>
      </w:r>
    </w:p>
    <w:p w14:paraId="69C33625" w14:textId="77777777" w:rsidR="00CF19FF" w:rsidRPr="003E5BCE" w:rsidRDefault="00CF19FF" w:rsidP="00CF19FF">
      <w:pPr>
        <w:tabs>
          <w:tab w:val="clear" w:pos="567"/>
          <w:tab w:val="left" w:pos="1701"/>
        </w:tabs>
        <w:spacing w:line="240" w:lineRule="auto"/>
        <w:ind w:left="567" w:right="567" w:hanging="567"/>
        <w:rPr>
          <w:lang w:val="lt-LT"/>
        </w:rPr>
      </w:pPr>
    </w:p>
    <w:p w14:paraId="010118CA" w14:textId="77777777" w:rsidR="00CF19FF" w:rsidRPr="003E5BCE" w:rsidRDefault="00CF19FF" w:rsidP="00CF19FF">
      <w:pPr>
        <w:spacing w:line="240" w:lineRule="auto"/>
        <w:ind w:left="567" w:hanging="567"/>
        <w:rPr>
          <w:lang w:val="lt-LT"/>
        </w:rPr>
      </w:pPr>
    </w:p>
    <w:p w14:paraId="2220ADB7" w14:textId="77777777" w:rsidR="00CF19FF" w:rsidRPr="003E5BCE" w:rsidRDefault="00CF19FF" w:rsidP="00CF19FF">
      <w:pPr>
        <w:spacing w:line="240" w:lineRule="auto"/>
        <w:ind w:right="-1"/>
        <w:rPr>
          <w:lang w:val="lt-LT"/>
        </w:rPr>
      </w:pPr>
    </w:p>
    <w:p w14:paraId="5AB4FF06" w14:textId="77777777" w:rsidR="00CF19FF" w:rsidRPr="003E5BCE" w:rsidRDefault="00CF19FF" w:rsidP="00CF19FF">
      <w:pPr>
        <w:spacing w:line="240" w:lineRule="auto"/>
        <w:ind w:left="567" w:hanging="567"/>
        <w:rPr>
          <w:b/>
          <w:bCs/>
          <w:lang w:val="lt-LT"/>
        </w:rPr>
      </w:pPr>
      <w:r w:rsidRPr="003E5BCE">
        <w:rPr>
          <w:lang w:val="lt-LT"/>
        </w:rPr>
        <w:br w:type="page"/>
      </w:r>
      <w:r w:rsidRPr="003E5BCE">
        <w:rPr>
          <w:b/>
          <w:bCs/>
          <w:lang w:val="lt-LT"/>
        </w:rPr>
        <w:lastRenderedPageBreak/>
        <w:t>A.</w:t>
      </w:r>
      <w:r w:rsidRPr="003E5BCE">
        <w:rPr>
          <w:b/>
          <w:bCs/>
          <w:lang w:val="lt-LT"/>
        </w:rPr>
        <w:tab/>
        <w:t>GAMINTOJAS, ATSAKINGAS UŽ SERIJŲ IŠLEIDIMĄ</w:t>
      </w:r>
    </w:p>
    <w:p w14:paraId="6CA881B3" w14:textId="77777777" w:rsidR="00CF19FF" w:rsidRPr="003E5BCE" w:rsidRDefault="00CF19FF" w:rsidP="00CF19FF">
      <w:pPr>
        <w:spacing w:line="240" w:lineRule="auto"/>
        <w:rPr>
          <w:lang w:val="lt-LT"/>
        </w:rPr>
      </w:pPr>
    </w:p>
    <w:p w14:paraId="1784A392" w14:textId="77777777" w:rsidR="00CF19FF" w:rsidRPr="003E5BCE" w:rsidRDefault="00CF19FF" w:rsidP="00CF19FF">
      <w:pPr>
        <w:spacing w:line="240" w:lineRule="auto"/>
        <w:jc w:val="both"/>
        <w:rPr>
          <w:lang w:val="lt-LT"/>
        </w:rPr>
      </w:pPr>
      <w:r w:rsidRPr="003E5BCE">
        <w:rPr>
          <w:u w:val="single"/>
          <w:lang w:val="lt-LT"/>
        </w:rPr>
        <w:t xml:space="preserve">Gamintojo, atsakingo už serijų išleidimą, pavadinimas ir adresas </w:t>
      </w:r>
    </w:p>
    <w:p w14:paraId="5683CF1C" w14:textId="77777777" w:rsidR="00CF19FF" w:rsidRPr="003E5BCE" w:rsidRDefault="00CF19FF" w:rsidP="00CF19FF">
      <w:pPr>
        <w:spacing w:line="240" w:lineRule="auto"/>
        <w:rPr>
          <w:lang w:val="lt-LT"/>
        </w:rPr>
      </w:pPr>
    </w:p>
    <w:p w14:paraId="19AD526C" w14:textId="77777777" w:rsidR="00CF19FF" w:rsidRPr="003E5BCE" w:rsidRDefault="00CF19FF" w:rsidP="00CF19FF">
      <w:pPr>
        <w:spacing w:line="240" w:lineRule="auto"/>
        <w:jc w:val="both"/>
        <w:rPr>
          <w:lang w:val="lt-LT"/>
        </w:rPr>
      </w:pPr>
      <w:r w:rsidRPr="003E5BCE">
        <w:rPr>
          <w:lang w:val="lt-LT"/>
        </w:rPr>
        <w:t>Engelhard Arzneimittel GmbH &amp; Co.KG</w:t>
      </w:r>
    </w:p>
    <w:p w14:paraId="293FA645" w14:textId="77777777" w:rsidR="00CF19FF" w:rsidRPr="003E5BCE" w:rsidRDefault="00CF19FF" w:rsidP="00CF19FF">
      <w:pPr>
        <w:spacing w:line="240" w:lineRule="auto"/>
        <w:jc w:val="both"/>
        <w:rPr>
          <w:lang w:val="lt-LT"/>
        </w:rPr>
      </w:pPr>
      <w:r w:rsidRPr="003E5BCE">
        <w:rPr>
          <w:lang w:val="lt-LT"/>
        </w:rPr>
        <w:t>Herzbergstr. 3</w:t>
      </w:r>
    </w:p>
    <w:p w14:paraId="09DA5EEA" w14:textId="77777777" w:rsidR="00CF19FF" w:rsidRPr="003E5BCE" w:rsidRDefault="00CF19FF" w:rsidP="00CF19FF">
      <w:pPr>
        <w:spacing w:line="240" w:lineRule="auto"/>
        <w:jc w:val="both"/>
        <w:rPr>
          <w:lang w:val="lt-LT"/>
        </w:rPr>
      </w:pPr>
      <w:r w:rsidRPr="003E5BCE">
        <w:rPr>
          <w:lang w:val="lt-LT"/>
        </w:rPr>
        <w:t>61138 Niederdorfelden</w:t>
      </w:r>
    </w:p>
    <w:p w14:paraId="1977F32E" w14:textId="77777777" w:rsidR="00CF19FF" w:rsidRPr="003E5BCE" w:rsidRDefault="00CF19FF" w:rsidP="00CF19FF">
      <w:pPr>
        <w:spacing w:line="240" w:lineRule="auto"/>
        <w:jc w:val="both"/>
        <w:rPr>
          <w:lang w:val="lt-LT"/>
        </w:rPr>
      </w:pPr>
      <w:r w:rsidRPr="003E5BCE">
        <w:rPr>
          <w:lang w:val="lt-LT"/>
        </w:rPr>
        <w:t>Vokietija</w:t>
      </w:r>
    </w:p>
    <w:p w14:paraId="29B8D9B8" w14:textId="77777777" w:rsidR="00CF19FF" w:rsidRPr="003E5BCE" w:rsidRDefault="00CF19FF" w:rsidP="00CF19FF">
      <w:pPr>
        <w:spacing w:line="240" w:lineRule="auto"/>
        <w:rPr>
          <w:lang w:val="lt-LT"/>
        </w:rPr>
      </w:pPr>
    </w:p>
    <w:p w14:paraId="33852F8D" w14:textId="77777777" w:rsidR="00CF19FF" w:rsidRPr="003E5BCE" w:rsidRDefault="00CF19FF" w:rsidP="00CF19FF">
      <w:pPr>
        <w:spacing w:line="240" w:lineRule="auto"/>
        <w:rPr>
          <w:lang w:val="lt-LT"/>
        </w:rPr>
      </w:pPr>
    </w:p>
    <w:p w14:paraId="177E078C" w14:textId="77777777" w:rsidR="00CF19FF" w:rsidRPr="003E5BCE" w:rsidRDefault="00CF19FF" w:rsidP="00CF19FF">
      <w:pPr>
        <w:spacing w:line="240" w:lineRule="auto"/>
        <w:ind w:left="567" w:hanging="567"/>
        <w:rPr>
          <w:lang w:val="lt-LT"/>
        </w:rPr>
      </w:pPr>
      <w:r w:rsidRPr="003E5BCE">
        <w:rPr>
          <w:b/>
          <w:bCs/>
          <w:lang w:val="lt-LT"/>
        </w:rPr>
        <w:t>B.</w:t>
      </w:r>
      <w:r w:rsidRPr="003E5BCE">
        <w:rPr>
          <w:b/>
          <w:bCs/>
          <w:lang w:val="lt-LT"/>
        </w:rPr>
        <w:tab/>
        <w:t>TIEKIMO IR VARTOJIMO SĄLYGOS AR APRIBOJIMAI</w:t>
      </w:r>
    </w:p>
    <w:p w14:paraId="58F438BC" w14:textId="77777777" w:rsidR="00CF19FF" w:rsidRPr="003E5BCE" w:rsidRDefault="00CF19FF" w:rsidP="00CF19FF">
      <w:pPr>
        <w:spacing w:line="240" w:lineRule="auto"/>
        <w:rPr>
          <w:lang w:val="lt-LT"/>
        </w:rPr>
      </w:pPr>
    </w:p>
    <w:p w14:paraId="2C316AF3" w14:textId="2FEA2AC6" w:rsidR="00CF19FF" w:rsidRDefault="00CF19FF" w:rsidP="00CF19FF">
      <w:pPr>
        <w:spacing w:line="240" w:lineRule="auto"/>
        <w:rPr>
          <w:lang w:val="lt-LT"/>
        </w:rPr>
      </w:pPr>
      <w:r w:rsidRPr="003E5BCE">
        <w:rPr>
          <w:lang w:val="lt-LT"/>
        </w:rPr>
        <w:t>Nereceptinis vaistinis preparatas.</w:t>
      </w:r>
    </w:p>
    <w:p w14:paraId="4577B676" w14:textId="24C0DE4B" w:rsidR="005C2981" w:rsidRDefault="005C2981" w:rsidP="00CF19FF">
      <w:pPr>
        <w:spacing w:line="240" w:lineRule="auto"/>
        <w:rPr>
          <w:lang w:val="lt-LT"/>
        </w:rPr>
      </w:pPr>
    </w:p>
    <w:p w14:paraId="161CB585" w14:textId="66038809" w:rsidR="005C2981" w:rsidRDefault="005C2981" w:rsidP="00CF19FF">
      <w:pPr>
        <w:spacing w:line="240" w:lineRule="auto"/>
        <w:rPr>
          <w:lang w:val="lt-LT"/>
        </w:rPr>
      </w:pPr>
    </w:p>
    <w:p w14:paraId="1CD21A5F" w14:textId="77777777" w:rsidR="00CF19FF" w:rsidRPr="003E5BCE" w:rsidRDefault="00CF19FF" w:rsidP="00CF19FF">
      <w:pPr>
        <w:spacing w:line="240" w:lineRule="auto"/>
        <w:rPr>
          <w:lang w:val="lt-LT"/>
        </w:rPr>
      </w:pPr>
    </w:p>
    <w:p w14:paraId="434A8069" w14:textId="77777777" w:rsidR="00CF19FF" w:rsidRPr="003E5BCE" w:rsidRDefault="00CF19FF" w:rsidP="00CF19FF">
      <w:pPr>
        <w:pStyle w:val="Paprastasistekstas"/>
        <w:tabs>
          <w:tab w:val="left" w:pos="5954"/>
          <w:tab w:val="left" w:pos="6237"/>
          <w:tab w:val="left" w:pos="6663"/>
          <w:tab w:val="left" w:pos="6946"/>
        </w:tabs>
        <w:ind w:left="4536"/>
        <w:rPr>
          <w:rFonts w:ascii="Times New Roman" w:hAnsi="Times New Roman"/>
          <w:sz w:val="22"/>
          <w:szCs w:val="22"/>
          <w:lang w:val="lt-LT"/>
        </w:rPr>
      </w:pPr>
      <w:r w:rsidRPr="003E5BCE">
        <w:rPr>
          <w:rFonts w:ascii="Times New Roman" w:hAnsi="Times New Roman"/>
          <w:b/>
          <w:bCs/>
          <w:sz w:val="22"/>
          <w:szCs w:val="22"/>
          <w:lang w:val="lt-LT"/>
        </w:rPr>
        <w:br w:type="page"/>
      </w:r>
      <w:r w:rsidRPr="003E5BCE">
        <w:rPr>
          <w:rFonts w:ascii="Times New Roman" w:hAnsi="Times New Roman"/>
          <w:sz w:val="22"/>
          <w:szCs w:val="22"/>
          <w:lang w:val="lt-LT"/>
        </w:rPr>
        <w:lastRenderedPageBreak/>
        <w:t xml:space="preserve"> </w:t>
      </w:r>
    </w:p>
    <w:p w14:paraId="1C2D0414" w14:textId="77777777" w:rsidR="00CF19FF" w:rsidRPr="003E5BCE" w:rsidRDefault="00CF19FF" w:rsidP="00CF19FF">
      <w:pPr>
        <w:spacing w:line="240" w:lineRule="auto"/>
        <w:rPr>
          <w:lang w:val="lt-LT"/>
        </w:rPr>
      </w:pPr>
    </w:p>
    <w:p w14:paraId="06023522"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1DBCFFDE"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76B0A90F"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7252943D"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650DE8A9"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61A38903"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59CC2E53"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091A181F"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491C1B4D"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56504219"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60048CDA"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299C63E2"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6FB0A306"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666B19C9"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35C9108F"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7D8CFDEF"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24F6BEAD"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28FDA846"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262D4C77"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32DB2C33"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1D3B787F"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0D8A5D0F"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r w:rsidRPr="003E5BCE">
        <w:rPr>
          <w:rFonts w:ascii="Times New Roman" w:hAnsi="Times New Roman"/>
          <w:i w:val="0"/>
          <w:iCs w:val="0"/>
          <w:sz w:val="22"/>
          <w:szCs w:val="22"/>
          <w:lang w:val="lt-LT"/>
        </w:rPr>
        <w:t>III PRIEDAS</w:t>
      </w:r>
    </w:p>
    <w:p w14:paraId="1020AF6A" w14:textId="77777777" w:rsidR="00CF19FF" w:rsidRPr="003E5BCE" w:rsidRDefault="00CF19FF" w:rsidP="00CF19FF">
      <w:pPr>
        <w:spacing w:line="240" w:lineRule="auto"/>
        <w:rPr>
          <w:lang w:val="lt-LT"/>
        </w:rPr>
      </w:pPr>
    </w:p>
    <w:p w14:paraId="50F63A5E"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r w:rsidRPr="003E5BCE">
        <w:rPr>
          <w:rFonts w:ascii="Times New Roman" w:hAnsi="Times New Roman"/>
          <w:i w:val="0"/>
          <w:iCs w:val="0"/>
          <w:sz w:val="22"/>
          <w:szCs w:val="22"/>
          <w:lang w:val="lt-LT"/>
        </w:rPr>
        <w:t>ŽENKLINIMAS IR PAKUOTĖS LAPELIS</w:t>
      </w:r>
    </w:p>
    <w:p w14:paraId="1129FF38" w14:textId="77777777" w:rsidR="00CF19FF" w:rsidRPr="003E5BCE" w:rsidRDefault="00CF19FF" w:rsidP="00CF19FF">
      <w:pPr>
        <w:spacing w:line="240" w:lineRule="auto"/>
        <w:rPr>
          <w:lang w:val="lt-LT"/>
        </w:rPr>
      </w:pPr>
    </w:p>
    <w:p w14:paraId="1330BD5F" w14:textId="77777777" w:rsidR="00CF19FF" w:rsidRPr="003E5BCE" w:rsidRDefault="00CF19FF" w:rsidP="00CF19FF">
      <w:pPr>
        <w:spacing w:line="240" w:lineRule="auto"/>
        <w:rPr>
          <w:lang w:val="lt-LT"/>
        </w:rPr>
      </w:pPr>
    </w:p>
    <w:p w14:paraId="4FDD9790"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030C560B"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0B4D9899"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3AE3ECB1"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54FC1B3B"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66AD884A"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2A526144"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356A3423"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465EF2AA"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43903654"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0E8114CD"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0907BF9D"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094E93EC"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268D8CD1"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1F5FFDBA"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40958D34"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4456EC6A"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55B88742"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2329C645"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14A80FFF"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0E7A75B1"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0B01C8CB"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5E80BDC8"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p>
    <w:p w14:paraId="0BFD77AD" w14:textId="77777777" w:rsidR="00CF19FF" w:rsidRPr="003E5BCE" w:rsidRDefault="00CF19FF" w:rsidP="00CF19FF">
      <w:pPr>
        <w:pStyle w:val="Antrat2"/>
        <w:spacing w:before="0" w:after="0" w:line="240" w:lineRule="auto"/>
        <w:rPr>
          <w:rFonts w:ascii="Times New Roman" w:hAnsi="Times New Roman"/>
          <w:i w:val="0"/>
          <w:iCs w:val="0"/>
          <w:sz w:val="22"/>
          <w:szCs w:val="22"/>
          <w:lang w:val="lt-LT"/>
        </w:rPr>
      </w:pPr>
    </w:p>
    <w:p w14:paraId="15E4EF68" w14:textId="77777777"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r w:rsidRPr="003E5BCE">
        <w:rPr>
          <w:rFonts w:ascii="Times New Roman" w:hAnsi="Times New Roman"/>
          <w:i w:val="0"/>
          <w:iCs w:val="0"/>
          <w:sz w:val="22"/>
          <w:szCs w:val="22"/>
          <w:lang w:val="lt-LT"/>
        </w:rPr>
        <w:t>A. ŽENKLINIMAS</w:t>
      </w:r>
    </w:p>
    <w:p w14:paraId="0AC12E2B" w14:textId="77777777" w:rsidR="00CF19FF" w:rsidRPr="003E5BCE" w:rsidRDefault="00CF19FF" w:rsidP="00CF19FF">
      <w:pPr>
        <w:spacing w:line="240" w:lineRule="auto"/>
        <w:rPr>
          <w:lang w:val="lt-LT"/>
        </w:rPr>
      </w:pPr>
    </w:p>
    <w:p w14:paraId="3014E2BE" w14:textId="77777777" w:rsidR="00CF19FF" w:rsidRPr="003E5BCE" w:rsidRDefault="00CF19FF" w:rsidP="00CF19FF">
      <w:pPr>
        <w:spacing w:line="240" w:lineRule="auto"/>
        <w:rPr>
          <w:lang w:val="lt-LT"/>
        </w:rPr>
      </w:pPr>
    </w:p>
    <w:p w14:paraId="2C4B5290" w14:textId="77777777" w:rsidR="00CF19FF" w:rsidRPr="003E5BCE" w:rsidRDefault="00CF19FF" w:rsidP="00CF19FF">
      <w:pPr>
        <w:spacing w:line="240" w:lineRule="auto"/>
        <w:rPr>
          <w:lang w:val="lt-LT"/>
        </w:rPr>
      </w:pPr>
    </w:p>
    <w:p w14:paraId="60AB3959" w14:textId="77777777" w:rsidR="00CF19FF" w:rsidRPr="003E5BCE" w:rsidRDefault="00CF19FF" w:rsidP="00CF19FF">
      <w:pPr>
        <w:spacing w:line="240" w:lineRule="auto"/>
        <w:rPr>
          <w:lang w:val="lt-LT"/>
        </w:rPr>
      </w:pPr>
    </w:p>
    <w:p w14:paraId="23C3FFC6" w14:textId="77777777" w:rsidR="00CF19FF" w:rsidRPr="003E5BCE" w:rsidRDefault="00CF19FF" w:rsidP="00CF19FF">
      <w:pPr>
        <w:spacing w:line="240" w:lineRule="auto"/>
        <w:rPr>
          <w:lang w:val="lt-LT"/>
        </w:rPr>
      </w:pPr>
    </w:p>
    <w:p w14:paraId="31380CBF" w14:textId="77777777" w:rsidR="00CF19FF" w:rsidRPr="003E5BCE" w:rsidRDefault="00CF19FF" w:rsidP="00CF19FF">
      <w:pPr>
        <w:spacing w:line="240" w:lineRule="auto"/>
        <w:rPr>
          <w:lang w:val="lt-LT"/>
        </w:rPr>
      </w:pPr>
    </w:p>
    <w:p w14:paraId="4E4DCF9B" w14:textId="77777777" w:rsidR="00CF19FF" w:rsidRPr="003E5BCE" w:rsidRDefault="00CF19FF" w:rsidP="00CF19FF">
      <w:pPr>
        <w:spacing w:line="240" w:lineRule="auto"/>
        <w:rPr>
          <w:lang w:val="lt-LT"/>
        </w:rPr>
      </w:pPr>
    </w:p>
    <w:p w14:paraId="1A224D72" w14:textId="77777777" w:rsidR="00CF19FF" w:rsidRPr="003E5BCE" w:rsidRDefault="00CF19FF" w:rsidP="00CF19FF">
      <w:pPr>
        <w:spacing w:line="240" w:lineRule="auto"/>
        <w:rPr>
          <w:lang w:val="lt-LT"/>
        </w:rPr>
      </w:pPr>
    </w:p>
    <w:p w14:paraId="3101C39D" w14:textId="77777777" w:rsidR="00CF19FF" w:rsidRPr="003E5BCE" w:rsidRDefault="00CF19FF" w:rsidP="00CF19FF">
      <w:pPr>
        <w:spacing w:line="240" w:lineRule="auto"/>
        <w:rPr>
          <w:lang w:val="lt-LT"/>
        </w:rPr>
      </w:pPr>
    </w:p>
    <w:p w14:paraId="2BBA3687" w14:textId="77777777" w:rsidR="00CF19FF" w:rsidRPr="003E5BCE" w:rsidRDefault="00CF19FF" w:rsidP="00CF19FF">
      <w:pPr>
        <w:spacing w:line="240" w:lineRule="auto"/>
        <w:rPr>
          <w:lang w:val="lt-LT"/>
        </w:rPr>
      </w:pPr>
    </w:p>
    <w:p w14:paraId="21CAA060" w14:textId="77777777" w:rsidR="00CF19FF" w:rsidRPr="003E5BCE" w:rsidRDefault="00CF19FF" w:rsidP="00CF19FF">
      <w:pPr>
        <w:spacing w:line="240" w:lineRule="auto"/>
        <w:rPr>
          <w:lang w:val="lt-LT"/>
        </w:rPr>
      </w:pPr>
    </w:p>
    <w:p w14:paraId="757759B7" w14:textId="77777777" w:rsidR="00CF19FF" w:rsidRPr="003E5BCE" w:rsidRDefault="00CF19FF" w:rsidP="00CF19FF">
      <w:pPr>
        <w:spacing w:line="240" w:lineRule="auto"/>
        <w:rPr>
          <w:lang w:val="lt-LT"/>
        </w:rPr>
      </w:pPr>
    </w:p>
    <w:p w14:paraId="7EB9AF52" w14:textId="77777777" w:rsidR="00CF19FF" w:rsidRPr="003E5BCE" w:rsidRDefault="00CF19FF" w:rsidP="00CF19FF">
      <w:pPr>
        <w:spacing w:line="240" w:lineRule="auto"/>
        <w:rPr>
          <w:lang w:val="lt-LT"/>
        </w:rPr>
      </w:pPr>
    </w:p>
    <w:p w14:paraId="3487E815" w14:textId="77777777" w:rsidR="00CF19FF" w:rsidRPr="003E5BCE" w:rsidRDefault="00CF19FF" w:rsidP="00CF19FF">
      <w:pPr>
        <w:spacing w:line="240" w:lineRule="auto"/>
        <w:rPr>
          <w:lang w:val="lt-LT"/>
        </w:rPr>
      </w:pPr>
    </w:p>
    <w:p w14:paraId="5CDF3AE1" w14:textId="77777777" w:rsidR="00CF19FF" w:rsidRPr="003E5BCE" w:rsidRDefault="00CF19FF" w:rsidP="00CF19FF">
      <w:pPr>
        <w:spacing w:line="240" w:lineRule="auto"/>
        <w:rPr>
          <w:lang w:val="lt-LT"/>
        </w:rPr>
      </w:pPr>
    </w:p>
    <w:p w14:paraId="7AE2ADFD" w14:textId="77777777" w:rsidR="00CF19FF" w:rsidRPr="003E5BCE" w:rsidRDefault="00CF19FF" w:rsidP="00CF19FF">
      <w:pPr>
        <w:spacing w:line="240" w:lineRule="auto"/>
        <w:rPr>
          <w:lang w:val="lt-LT"/>
        </w:rPr>
      </w:pPr>
    </w:p>
    <w:p w14:paraId="6539C476" w14:textId="77777777" w:rsidR="00CF19FF" w:rsidRPr="003E5BCE" w:rsidRDefault="00CF19FF" w:rsidP="00CF19FF">
      <w:pPr>
        <w:spacing w:line="240" w:lineRule="auto"/>
        <w:rPr>
          <w:lang w:val="lt-LT"/>
        </w:rPr>
      </w:pPr>
    </w:p>
    <w:p w14:paraId="7432BEF4" w14:textId="77777777" w:rsidR="00CF19FF" w:rsidRPr="003E5BCE" w:rsidRDefault="00CF19FF" w:rsidP="00CF19FF">
      <w:pPr>
        <w:spacing w:line="240" w:lineRule="auto"/>
        <w:rPr>
          <w:lang w:val="lt-LT"/>
        </w:rPr>
      </w:pPr>
    </w:p>
    <w:p w14:paraId="59D4798B" w14:textId="77777777" w:rsidR="00CF19FF" w:rsidRPr="003E5BCE" w:rsidRDefault="00CF19FF" w:rsidP="00CF19FF">
      <w:pPr>
        <w:spacing w:line="240" w:lineRule="auto"/>
        <w:rPr>
          <w:lang w:val="lt-LT"/>
        </w:rPr>
      </w:pPr>
    </w:p>
    <w:p w14:paraId="4747C0B5" w14:textId="77777777" w:rsidR="00CF19FF" w:rsidRPr="003E5BCE" w:rsidRDefault="00CF19FF" w:rsidP="00CF19FF">
      <w:pPr>
        <w:spacing w:line="240" w:lineRule="auto"/>
        <w:rPr>
          <w:lang w:val="lt-LT"/>
        </w:rPr>
      </w:pPr>
    </w:p>
    <w:p w14:paraId="26B8B938" w14:textId="77777777" w:rsidR="00CF19FF" w:rsidRPr="003E5BCE" w:rsidRDefault="00CF19FF" w:rsidP="00CF19FF">
      <w:pPr>
        <w:spacing w:line="240" w:lineRule="auto"/>
        <w:rPr>
          <w:lang w:val="lt-LT"/>
        </w:rPr>
      </w:pPr>
    </w:p>
    <w:p w14:paraId="17A66E8A" w14:textId="77777777" w:rsidR="00CF19FF" w:rsidRPr="003E5BCE" w:rsidRDefault="00CF19FF" w:rsidP="00CF19FF">
      <w:pPr>
        <w:spacing w:line="240" w:lineRule="auto"/>
        <w:rPr>
          <w:lang w:val="lt-LT"/>
        </w:rPr>
      </w:pPr>
    </w:p>
    <w:p w14:paraId="66EB6BC3" w14:textId="77777777" w:rsidR="00CF19FF" w:rsidRPr="003E5BCE" w:rsidRDefault="00CF19FF" w:rsidP="00CF19FF">
      <w:pPr>
        <w:spacing w:line="240" w:lineRule="auto"/>
        <w:rPr>
          <w:lang w:val="lt-LT"/>
        </w:rPr>
      </w:pPr>
    </w:p>
    <w:p w14:paraId="70920A8D" w14:textId="77777777" w:rsidR="00CF19FF" w:rsidRPr="003E5BCE" w:rsidRDefault="00CF19FF" w:rsidP="00CF19FF">
      <w:pPr>
        <w:spacing w:line="240" w:lineRule="auto"/>
        <w:rPr>
          <w:lang w:val="lt-LT"/>
        </w:rPr>
      </w:pPr>
    </w:p>
    <w:p w14:paraId="2DABC6F3" w14:textId="77777777" w:rsidR="00CF19FF" w:rsidRPr="003E5BCE" w:rsidRDefault="00CF19FF" w:rsidP="00CF19FF">
      <w:pPr>
        <w:spacing w:line="240" w:lineRule="auto"/>
        <w:rPr>
          <w:lang w:val="lt-LT"/>
        </w:rPr>
      </w:pPr>
    </w:p>
    <w:p w14:paraId="31FC1858" w14:textId="77777777" w:rsidR="00CF19FF" w:rsidRPr="003E5BCE" w:rsidRDefault="00CF19FF" w:rsidP="00CF19FF">
      <w:pPr>
        <w:spacing w:line="240" w:lineRule="auto"/>
        <w:rPr>
          <w:lang w:val="lt-LT"/>
        </w:rPr>
      </w:pPr>
    </w:p>
    <w:p w14:paraId="2F3EA70F" w14:textId="77777777" w:rsidR="00CF19FF" w:rsidRPr="003E5BCE" w:rsidRDefault="00CF19FF" w:rsidP="00CF19FF">
      <w:pPr>
        <w:spacing w:line="240" w:lineRule="auto"/>
        <w:rPr>
          <w:lang w:val="lt-LT"/>
        </w:rPr>
      </w:pPr>
    </w:p>
    <w:p w14:paraId="119BC20B" w14:textId="77777777" w:rsidR="00CF19FF" w:rsidRPr="003E5BCE" w:rsidRDefault="00CF19FF" w:rsidP="00CF19FF">
      <w:pPr>
        <w:spacing w:line="240" w:lineRule="auto"/>
        <w:rPr>
          <w:lang w:val="lt-LT"/>
        </w:rPr>
      </w:pPr>
    </w:p>
    <w:p w14:paraId="1F6FE070" w14:textId="77777777" w:rsidR="00CF19FF" w:rsidRPr="003E5BCE" w:rsidRDefault="00CF19FF" w:rsidP="00CF19FF">
      <w:pPr>
        <w:pBdr>
          <w:top w:val="single" w:sz="4" w:space="1" w:color="auto"/>
          <w:left w:val="single" w:sz="4" w:space="4" w:color="auto"/>
          <w:bottom w:val="single" w:sz="4" w:space="1" w:color="auto"/>
          <w:right w:val="single" w:sz="4" w:space="4" w:color="auto"/>
        </w:pBdr>
        <w:spacing w:line="240" w:lineRule="auto"/>
        <w:rPr>
          <w:b/>
          <w:bCs/>
          <w:lang w:val="lt-LT"/>
        </w:rPr>
      </w:pPr>
      <w:r w:rsidRPr="003E5BCE">
        <w:rPr>
          <w:b/>
          <w:bCs/>
          <w:lang w:val="lt-LT"/>
        </w:rPr>
        <w:lastRenderedPageBreak/>
        <w:t>INFORMACIJA ANT IŠORINĖS PAKUOTĖS</w:t>
      </w:r>
    </w:p>
    <w:p w14:paraId="2201E442" w14:textId="77777777" w:rsidR="00CF19FF" w:rsidRPr="003E5BCE" w:rsidRDefault="00CF19FF" w:rsidP="00CF19FF">
      <w:pPr>
        <w:pBdr>
          <w:top w:val="single" w:sz="4" w:space="1" w:color="auto"/>
          <w:left w:val="single" w:sz="4" w:space="4" w:color="auto"/>
          <w:bottom w:val="single" w:sz="4" w:space="1" w:color="auto"/>
          <w:right w:val="single" w:sz="4" w:space="4" w:color="auto"/>
        </w:pBdr>
        <w:spacing w:line="240" w:lineRule="auto"/>
        <w:ind w:left="567" w:hanging="567"/>
        <w:rPr>
          <w:b/>
          <w:bCs/>
          <w:lang w:val="lt-LT"/>
        </w:rPr>
      </w:pPr>
    </w:p>
    <w:p w14:paraId="3D9E7AF7" w14:textId="77777777" w:rsidR="00CF19FF" w:rsidRPr="003E5BCE" w:rsidRDefault="00CF19FF" w:rsidP="00CF19FF">
      <w:pPr>
        <w:pBdr>
          <w:top w:val="single" w:sz="4" w:space="1" w:color="auto"/>
          <w:left w:val="single" w:sz="4" w:space="4" w:color="auto"/>
          <w:bottom w:val="single" w:sz="4" w:space="1" w:color="auto"/>
          <w:right w:val="single" w:sz="4" w:space="4" w:color="auto"/>
        </w:pBdr>
        <w:spacing w:line="240" w:lineRule="auto"/>
        <w:rPr>
          <w:b/>
          <w:bCs/>
          <w:lang w:val="lt-LT"/>
        </w:rPr>
      </w:pPr>
      <w:r w:rsidRPr="003E5BCE">
        <w:rPr>
          <w:b/>
          <w:bCs/>
          <w:lang w:val="lt-LT"/>
        </w:rPr>
        <w:t>KARTONO DĖŽUTĖ</w:t>
      </w:r>
    </w:p>
    <w:p w14:paraId="03E0180C" w14:textId="77777777" w:rsidR="00CF19FF" w:rsidRPr="003E5BCE" w:rsidRDefault="00CF19FF" w:rsidP="00CF19FF">
      <w:pPr>
        <w:spacing w:line="240" w:lineRule="auto"/>
        <w:rPr>
          <w:lang w:val="lt-LT"/>
        </w:rPr>
      </w:pPr>
    </w:p>
    <w:p w14:paraId="47072E52" w14:textId="77777777" w:rsidR="00CF19FF" w:rsidRPr="003E5BCE" w:rsidRDefault="00CF19FF" w:rsidP="00CF19FF">
      <w:pPr>
        <w:spacing w:line="240" w:lineRule="auto"/>
        <w:rPr>
          <w:lang w:val="lt-LT"/>
        </w:rPr>
      </w:pPr>
    </w:p>
    <w:p w14:paraId="7988CED6" w14:textId="77777777" w:rsidR="00CF19FF" w:rsidRPr="003E5BCE" w:rsidRDefault="00CF19FF" w:rsidP="00CF19FF">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3E5BCE">
        <w:rPr>
          <w:b/>
          <w:bCs/>
          <w:lang w:val="lt-LT"/>
        </w:rPr>
        <w:t>1.</w:t>
      </w:r>
      <w:r w:rsidRPr="003E5BCE">
        <w:rPr>
          <w:b/>
          <w:bCs/>
          <w:lang w:val="lt-LT"/>
        </w:rPr>
        <w:tab/>
      </w:r>
      <w:r w:rsidRPr="003E5BCE">
        <w:rPr>
          <w:b/>
          <w:bCs/>
          <w:caps/>
          <w:lang w:val="lt-LT"/>
        </w:rPr>
        <w:t>VAISTINIO</w:t>
      </w:r>
      <w:r w:rsidRPr="003E5BCE">
        <w:rPr>
          <w:b/>
          <w:bCs/>
          <w:lang w:val="lt-LT"/>
        </w:rPr>
        <w:t xml:space="preserve"> PREPARATO PAVADINIMAS</w:t>
      </w:r>
    </w:p>
    <w:p w14:paraId="1073D9C9" w14:textId="77777777" w:rsidR="00CF19FF" w:rsidRPr="003E5BCE" w:rsidRDefault="00CF19FF" w:rsidP="00CF19FF">
      <w:pPr>
        <w:spacing w:line="240" w:lineRule="auto"/>
        <w:rPr>
          <w:lang w:val="lt-LT"/>
        </w:rPr>
      </w:pPr>
    </w:p>
    <w:p w14:paraId="4776B92E" w14:textId="77777777" w:rsidR="00CF19FF" w:rsidRPr="003E5BCE" w:rsidRDefault="00CF19FF" w:rsidP="00CF19FF">
      <w:pPr>
        <w:tabs>
          <w:tab w:val="clear" w:pos="567"/>
          <w:tab w:val="left" w:pos="0"/>
        </w:tabs>
        <w:autoSpaceDE w:val="0"/>
        <w:autoSpaceDN w:val="0"/>
        <w:adjustRightInd w:val="0"/>
        <w:spacing w:line="240" w:lineRule="auto"/>
        <w:jc w:val="both"/>
        <w:rPr>
          <w:lang w:val="lt-LT"/>
        </w:rPr>
      </w:pPr>
      <w:r w:rsidRPr="003E5BCE">
        <w:rPr>
          <w:iCs/>
          <w:lang w:val="lt-LT"/>
        </w:rPr>
        <w:t>Prospan</w:t>
      </w:r>
      <w:r w:rsidRPr="003E5BCE">
        <w:rPr>
          <w:vertAlign w:val="superscript"/>
          <w:lang w:val="lt-LT"/>
        </w:rPr>
        <w:t xml:space="preserve"> </w:t>
      </w:r>
      <w:r w:rsidRPr="003E5BCE">
        <w:rPr>
          <w:lang w:val="lt-LT"/>
        </w:rPr>
        <w:t xml:space="preserve">26 mg kietosios pastilės </w:t>
      </w:r>
    </w:p>
    <w:p w14:paraId="30AAE64A" w14:textId="77777777" w:rsidR="00CF19FF" w:rsidRPr="003E5BCE" w:rsidRDefault="00CF19FF" w:rsidP="00CF19FF">
      <w:pPr>
        <w:spacing w:line="240" w:lineRule="auto"/>
        <w:rPr>
          <w:lang w:val="lt-LT"/>
        </w:rPr>
      </w:pPr>
      <w:r w:rsidRPr="003E5BCE">
        <w:rPr>
          <w:i/>
          <w:iCs/>
          <w:lang w:val="lt-LT"/>
        </w:rPr>
        <w:t>Hederae helicis folii extractum siccum</w:t>
      </w:r>
    </w:p>
    <w:p w14:paraId="275170C9" w14:textId="77777777" w:rsidR="00CF19FF" w:rsidRPr="003E5BCE" w:rsidRDefault="00CF19FF" w:rsidP="00CF19FF">
      <w:pPr>
        <w:spacing w:line="240" w:lineRule="auto"/>
        <w:rPr>
          <w:lang w:val="lt-LT"/>
        </w:rPr>
      </w:pPr>
    </w:p>
    <w:p w14:paraId="7A60A8EE" w14:textId="77777777" w:rsidR="00CF19FF" w:rsidRPr="003E5BCE" w:rsidRDefault="00CF19FF" w:rsidP="00CF19FF">
      <w:pPr>
        <w:spacing w:line="240" w:lineRule="auto"/>
        <w:rPr>
          <w:lang w:val="lt-LT"/>
        </w:rPr>
      </w:pPr>
    </w:p>
    <w:p w14:paraId="693DB176" w14:textId="77777777" w:rsidR="00CF19FF" w:rsidRPr="003E5BCE" w:rsidRDefault="00CF19FF" w:rsidP="00CF19FF">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lt-LT"/>
        </w:rPr>
      </w:pPr>
      <w:r w:rsidRPr="003E5BCE">
        <w:rPr>
          <w:b/>
          <w:bCs/>
          <w:lang w:val="lt-LT"/>
        </w:rPr>
        <w:t>2.</w:t>
      </w:r>
      <w:r w:rsidRPr="003E5BCE">
        <w:rPr>
          <w:b/>
          <w:bCs/>
          <w:lang w:val="lt-LT"/>
        </w:rPr>
        <w:tab/>
        <w:t xml:space="preserve">VEIKLIOJI MEDŽIAGA IR JOS KIEKIS </w:t>
      </w:r>
    </w:p>
    <w:p w14:paraId="7ECDF792" w14:textId="77777777" w:rsidR="00CF19FF" w:rsidRPr="003E5BCE" w:rsidRDefault="00CF19FF" w:rsidP="00CF19FF">
      <w:pPr>
        <w:spacing w:line="240" w:lineRule="auto"/>
        <w:rPr>
          <w:lang w:val="lt-LT"/>
        </w:rPr>
      </w:pPr>
    </w:p>
    <w:p w14:paraId="3E9F97F9" w14:textId="77777777" w:rsidR="00CF19FF" w:rsidRPr="003E5BCE" w:rsidRDefault="00CF19FF" w:rsidP="00CF19FF">
      <w:pPr>
        <w:pStyle w:val="BTEMEASMCA"/>
        <w:rPr>
          <w:noProof w:val="0"/>
        </w:rPr>
      </w:pPr>
      <w:r w:rsidRPr="003E5BCE">
        <w:rPr>
          <w:noProof w:val="0"/>
        </w:rPr>
        <w:t>Kiekvienoje kietojoje pastilėje yra 26 mg gebenių lapų sausojo ekstrakto (5-7,5:1).</w:t>
      </w:r>
    </w:p>
    <w:p w14:paraId="0B95EFB8" w14:textId="77777777" w:rsidR="00CF19FF" w:rsidRPr="003E5BCE" w:rsidRDefault="00CF19FF" w:rsidP="00CF19FF">
      <w:pPr>
        <w:pStyle w:val="BTEMEASMCA"/>
        <w:rPr>
          <w:noProof w:val="0"/>
        </w:rPr>
      </w:pPr>
      <w:r w:rsidRPr="003E5BCE">
        <w:rPr>
          <w:noProof w:val="0"/>
        </w:rPr>
        <w:t xml:space="preserve">Ekstrakcijos tirpiklis: 30 </w:t>
      </w:r>
      <w:r w:rsidRPr="003E5BCE">
        <w:rPr>
          <w:noProof w:val="0"/>
        </w:rPr>
        <w:sym w:font="Times New Roman" w:char="0025"/>
      </w:r>
      <w:r w:rsidRPr="003E5BCE">
        <w:rPr>
          <w:noProof w:val="0"/>
        </w:rPr>
        <w:t xml:space="preserve"> (m/m) etanolis.</w:t>
      </w:r>
    </w:p>
    <w:p w14:paraId="121A2B88" w14:textId="77777777" w:rsidR="00CF19FF" w:rsidRPr="003E5BCE" w:rsidRDefault="00CF19FF" w:rsidP="00CF19FF">
      <w:pPr>
        <w:spacing w:line="240" w:lineRule="auto"/>
        <w:rPr>
          <w:lang w:val="lt-LT"/>
        </w:rPr>
      </w:pPr>
    </w:p>
    <w:p w14:paraId="1104B10A" w14:textId="77777777" w:rsidR="00CF19FF" w:rsidRPr="003E5BCE" w:rsidRDefault="00CF19FF" w:rsidP="00CF19FF">
      <w:pPr>
        <w:spacing w:line="240" w:lineRule="auto"/>
        <w:rPr>
          <w:lang w:val="lt-LT"/>
        </w:rPr>
      </w:pPr>
    </w:p>
    <w:p w14:paraId="7C087BAF" w14:textId="77777777" w:rsidR="00CF19FF" w:rsidRPr="003E5BCE" w:rsidRDefault="00CF19FF" w:rsidP="00CF19FF">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3E5BCE">
        <w:rPr>
          <w:b/>
          <w:bCs/>
          <w:lang w:val="lt-LT"/>
        </w:rPr>
        <w:t>3.</w:t>
      </w:r>
      <w:r w:rsidRPr="003E5BCE">
        <w:rPr>
          <w:b/>
          <w:bCs/>
          <w:lang w:val="lt-LT"/>
        </w:rPr>
        <w:tab/>
        <w:t>PAGALBINIŲ MEDŽIAGŲ SĄRAŠAS</w:t>
      </w:r>
    </w:p>
    <w:p w14:paraId="6C7DEB79" w14:textId="77777777" w:rsidR="00CF19FF" w:rsidRPr="003E5BCE" w:rsidRDefault="00CF19FF" w:rsidP="00CF19FF">
      <w:pPr>
        <w:spacing w:line="240" w:lineRule="auto"/>
        <w:rPr>
          <w:lang w:val="lt-LT"/>
        </w:rPr>
      </w:pPr>
    </w:p>
    <w:p w14:paraId="35BF6763" w14:textId="77777777" w:rsidR="00CF19FF" w:rsidRPr="003E5BCE" w:rsidRDefault="00CF19FF" w:rsidP="00CF19FF">
      <w:pPr>
        <w:spacing w:line="240" w:lineRule="auto"/>
        <w:rPr>
          <w:lang w:val="lt-LT"/>
        </w:rPr>
      </w:pPr>
      <w:r w:rsidRPr="003E5BCE">
        <w:rPr>
          <w:lang w:val="lt-LT"/>
        </w:rPr>
        <w:t>Sudėtyje yra sorbitolio (E420) ir maltitolio (E965).</w:t>
      </w:r>
    </w:p>
    <w:p w14:paraId="0AEE0022" w14:textId="77777777" w:rsidR="00CF19FF" w:rsidRPr="003E5BCE" w:rsidRDefault="00CF19FF" w:rsidP="00CF19FF">
      <w:pPr>
        <w:spacing w:line="240" w:lineRule="auto"/>
        <w:rPr>
          <w:lang w:val="lt-LT"/>
        </w:rPr>
      </w:pPr>
    </w:p>
    <w:p w14:paraId="6787D08C" w14:textId="77777777" w:rsidR="00CF19FF" w:rsidRPr="003E5BCE" w:rsidRDefault="00CF19FF" w:rsidP="00CF19FF">
      <w:pPr>
        <w:spacing w:line="240" w:lineRule="auto"/>
        <w:rPr>
          <w:lang w:val="lt-LT"/>
        </w:rPr>
      </w:pPr>
    </w:p>
    <w:p w14:paraId="60586D8A" w14:textId="77777777" w:rsidR="00CF19FF" w:rsidRPr="003E5BCE" w:rsidRDefault="00CF19FF" w:rsidP="00CF19FF">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3E5BCE">
        <w:rPr>
          <w:b/>
          <w:bCs/>
          <w:lang w:val="lt-LT"/>
        </w:rPr>
        <w:t>4.</w:t>
      </w:r>
      <w:r w:rsidRPr="003E5BCE">
        <w:rPr>
          <w:b/>
          <w:bCs/>
          <w:lang w:val="lt-LT"/>
        </w:rPr>
        <w:tab/>
        <w:t>FARMACINĖ FORMA IR KIEKIS PAKUOTĖJE</w:t>
      </w:r>
    </w:p>
    <w:p w14:paraId="3B6F2970" w14:textId="77777777" w:rsidR="00CF19FF" w:rsidRPr="003E5BCE" w:rsidRDefault="00CF19FF" w:rsidP="00CF19FF">
      <w:pPr>
        <w:spacing w:line="240" w:lineRule="auto"/>
        <w:rPr>
          <w:lang w:val="lt-LT"/>
        </w:rPr>
      </w:pPr>
    </w:p>
    <w:p w14:paraId="32959384" w14:textId="77777777" w:rsidR="00CF19FF" w:rsidRPr="003E5BCE" w:rsidRDefault="00CF19FF" w:rsidP="00CF19FF">
      <w:pPr>
        <w:spacing w:line="240" w:lineRule="auto"/>
        <w:rPr>
          <w:lang w:val="lt-LT"/>
        </w:rPr>
      </w:pPr>
      <w:r w:rsidRPr="003E5BCE">
        <w:rPr>
          <w:lang w:val="lt-LT"/>
        </w:rPr>
        <w:t>20 kietųjų pastilių</w:t>
      </w:r>
    </w:p>
    <w:p w14:paraId="2F490306" w14:textId="77777777" w:rsidR="00CF19FF" w:rsidRPr="003E5BCE" w:rsidRDefault="00CF19FF" w:rsidP="00CF19FF">
      <w:pPr>
        <w:spacing w:line="240" w:lineRule="auto"/>
        <w:rPr>
          <w:lang w:val="lt-LT"/>
        </w:rPr>
      </w:pPr>
    </w:p>
    <w:p w14:paraId="1F05CF61" w14:textId="77777777" w:rsidR="00CF19FF" w:rsidRPr="003E5BCE" w:rsidRDefault="00CF19FF" w:rsidP="00CF19FF">
      <w:pPr>
        <w:spacing w:line="240" w:lineRule="auto"/>
        <w:rPr>
          <w:lang w:val="lt-LT"/>
        </w:rPr>
      </w:pPr>
    </w:p>
    <w:p w14:paraId="3CF179AE" w14:textId="77777777" w:rsidR="00CF19FF" w:rsidRPr="003E5BCE" w:rsidRDefault="00CF19FF" w:rsidP="00CF19FF">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3E5BCE">
        <w:rPr>
          <w:b/>
          <w:bCs/>
          <w:lang w:val="lt-LT"/>
        </w:rPr>
        <w:t>5.</w:t>
      </w:r>
      <w:r w:rsidRPr="003E5BCE">
        <w:rPr>
          <w:b/>
          <w:bCs/>
          <w:lang w:val="lt-LT"/>
        </w:rPr>
        <w:tab/>
        <w:t>VARTOJIMO METODAS IR BŪDAS (-AI)</w:t>
      </w:r>
    </w:p>
    <w:p w14:paraId="16D5DFF4" w14:textId="77777777" w:rsidR="00CF19FF" w:rsidRPr="003E5BCE" w:rsidRDefault="00CF19FF" w:rsidP="00CF19FF">
      <w:pPr>
        <w:pStyle w:val="BTEMEASMCA"/>
        <w:rPr>
          <w:noProof w:val="0"/>
        </w:rPr>
      </w:pPr>
    </w:p>
    <w:p w14:paraId="25FD6204" w14:textId="77777777" w:rsidR="00CF19FF" w:rsidRPr="003E5BCE" w:rsidRDefault="00CF19FF" w:rsidP="00CF19FF">
      <w:pPr>
        <w:pStyle w:val="BTEMEASMCA"/>
        <w:rPr>
          <w:noProof w:val="0"/>
        </w:rPr>
      </w:pPr>
      <w:r w:rsidRPr="003E5BCE">
        <w:rPr>
          <w:noProof w:val="0"/>
        </w:rPr>
        <w:t xml:space="preserve">Vartoti </w:t>
      </w:r>
      <w:r w:rsidR="0054586A" w:rsidRPr="003E5BCE">
        <w:rPr>
          <w:noProof w:val="0"/>
        </w:rPr>
        <w:t>ant burnos gleivinės</w:t>
      </w:r>
      <w:r w:rsidR="008537AC" w:rsidRPr="003E5BCE">
        <w:rPr>
          <w:noProof w:val="0"/>
        </w:rPr>
        <w:t>.</w:t>
      </w:r>
    </w:p>
    <w:p w14:paraId="04A60D25" w14:textId="77777777" w:rsidR="00CF19FF" w:rsidRPr="003E5BCE" w:rsidRDefault="00CF19FF" w:rsidP="00CF19FF">
      <w:pPr>
        <w:spacing w:line="240" w:lineRule="auto"/>
        <w:rPr>
          <w:lang w:val="lt-LT"/>
        </w:rPr>
      </w:pPr>
      <w:r w:rsidRPr="003E5BCE">
        <w:rPr>
          <w:lang w:val="lt-LT"/>
        </w:rPr>
        <w:t>Prieš vartojimą perskaitykite pakuotės lapelį.</w:t>
      </w:r>
    </w:p>
    <w:p w14:paraId="7153082D" w14:textId="77777777" w:rsidR="00CF19FF" w:rsidRPr="003E5BCE" w:rsidRDefault="00CF19FF" w:rsidP="00CF19FF">
      <w:pPr>
        <w:spacing w:line="240" w:lineRule="auto"/>
        <w:rPr>
          <w:lang w:val="lt-LT"/>
        </w:rPr>
      </w:pPr>
    </w:p>
    <w:p w14:paraId="196D87FB" w14:textId="77777777" w:rsidR="00CF19FF" w:rsidRPr="003E5BCE" w:rsidRDefault="00CF19FF" w:rsidP="00CF19FF">
      <w:pPr>
        <w:spacing w:line="240" w:lineRule="auto"/>
        <w:rPr>
          <w:lang w:val="lt-LT"/>
        </w:rPr>
      </w:pPr>
    </w:p>
    <w:p w14:paraId="1A0675BD" w14:textId="77777777" w:rsidR="00CF19FF" w:rsidRPr="003E5BCE" w:rsidRDefault="00CF19FF" w:rsidP="00CF19FF">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3E5BCE">
        <w:rPr>
          <w:b/>
          <w:bCs/>
          <w:lang w:val="lt-LT"/>
        </w:rPr>
        <w:t>6.</w:t>
      </w:r>
      <w:r w:rsidRPr="003E5BCE">
        <w:rPr>
          <w:b/>
          <w:bCs/>
          <w:lang w:val="lt-LT"/>
        </w:rPr>
        <w:tab/>
        <w:t>SPECIALUS ĮSPĖJIMAS, KAD VAISTINĮ PREPARATĄ BŪTINA LAIKYTI VAIKAMS NEPASTEBIMOJE IR  NEPASIEKIAMOJE VIETOJE</w:t>
      </w:r>
    </w:p>
    <w:p w14:paraId="04DF8711" w14:textId="77777777" w:rsidR="00CF19FF" w:rsidRPr="003E5BCE" w:rsidRDefault="00CF19FF" w:rsidP="00CF19FF">
      <w:pPr>
        <w:spacing w:line="240" w:lineRule="auto"/>
        <w:rPr>
          <w:lang w:val="lt-LT"/>
        </w:rPr>
      </w:pPr>
    </w:p>
    <w:p w14:paraId="0E4D3B85" w14:textId="77777777" w:rsidR="00CF19FF" w:rsidRPr="003E5BCE" w:rsidRDefault="00CF19FF" w:rsidP="00CF19FF">
      <w:pPr>
        <w:spacing w:line="240" w:lineRule="auto"/>
        <w:rPr>
          <w:lang w:val="lt-LT"/>
        </w:rPr>
      </w:pPr>
      <w:r w:rsidRPr="003E5BCE">
        <w:rPr>
          <w:lang w:val="lt-LT"/>
        </w:rPr>
        <w:t>Laikyti vaikams nepastebimoje ir nepasiekiamoje vietoje.</w:t>
      </w:r>
    </w:p>
    <w:p w14:paraId="43F11477" w14:textId="77777777" w:rsidR="00CF19FF" w:rsidRPr="003E5BCE" w:rsidRDefault="00CF19FF" w:rsidP="00CF19FF">
      <w:pPr>
        <w:spacing w:line="240" w:lineRule="auto"/>
        <w:rPr>
          <w:lang w:val="lt-LT"/>
        </w:rPr>
      </w:pPr>
    </w:p>
    <w:p w14:paraId="12AAE716" w14:textId="77777777" w:rsidR="00CF19FF" w:rsidRPr="003E5BCE" w:rsidRDefault="00CF19FF" w:rsidP="00CF19FF">
      <w:pPr>
        <w:spacing w:line="240" w:lineRule="auto"/>
        <w:rPr>
          <w:lang w:val="lt-LT"/>
        </w:rPr>
      </w:pPr>
    </w:p>
    <w:p w14:paraId="416FDFE7" w14:textId="77777777" w:rsidR="00CF19FF" w:rsidRPr="003E5BCE" w:rsidRDefault="00CF19FF" w:rsidP="00CF19FF">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3E5BCE">
        <w:rPr>
          <w:b/>
          <w:bCs/>
          <w:lang w:val="lt-LT"/>
        </w:rPr>
        <w:t>7.</w:t>
      </w:r>
      <w:r w:rsidRPr="003E5BCE">
        <w:rPr>
          <w:b/>
          <w:bCs/>
          <w:lang w:val="lt-LT"/>
        </w:rPr>
        <w:tab/>
        <w:t>KITAS (-I) SPECIALUS (-ŪS) ĮSPĖJIMAS (-AI) (JEI REIKIA)</w:t>
      </w:r>
    </w:p>
    <w:p w14:paraId="7BED817F" w14:textId="77777777" w:rsidR="00CF19FF" w:rsidRPr="003E5BCE" w:rsidRDefault="00CF19FF" w:rsidP="00CF19FF">
      <w:pPr>
        <w:spacing w:line="240" w:lineRule="auto"/>
        <w:rPr>
          <w:lang w:val="lt-LT"/>
        </w:rPr>
      </w:pPr>
    </w:p>
    <w:p w14:paraId="618DEA82" w14:textId="77777777" w:rsidR="00CF19FF" w:rsidRPr="003E5BCE" w:rsidRDefault="00CF19FF" w:rsidP="00CF19FF">
      <w:pPr>
        <w:spacing w:line="240" w:lineRule="auto"/>
        <w:rPr>
          <w:lang w:val="lt-LT"/>
        </w:rPr>
      </w:pPr>
    </w:p>
    <w:p w14:paraId="1C6A635B" w14:textId="77777777" w:rsidR="00CF19FF" w:rsidRPr="003E5BCE" w:rsidRDefault="00CF19FF" w:rsidP="00CF19FF">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3E5BCE">
        <w:rPr>
          <w:b/>
          <w:bCs/>
          <w:lang w:val="lt-LT"/>
        </w:rPr>
        <w:t>8.</w:t>
      </w:r>
      <w:r w:rsidRPr="003E5BCE">
        <w:rPr>
          <w:b/>
          <w:bCs/>
          <w:lang w:val="lt-LT"/>
        </w:rPr>
        <w:tab/>
        <w:t>TINKAMUMO LAIKAS</w:t>
      </w:r>
    </w:p>
    <w:p w14:paraId="387263A4" w14:textId="77777777" w:rsidR="00CF19FF" w:rsidRPr="003E5BCE" w:rsidRDefault="00CF19FF" w:rsidP="00CF19FF">
      <w:pPr>
        <w:spacing w:line="240" w:lineRule="auto"/>
        <w:rPr>
          <w:lang w:val="lt-LT"/>
        </w:rPr>
      </w:pPr>
    </w:p>
    <w:p w14:paraId="17654C4B" w14:textId="77777777" w:rsidR="00CF19FF" w:rsidRPr="003E5BCE" w:rsidRDefault="00CF19FF" w:rsidP="00CF19FF">
      <w:pPr>
        <w:spacing w:line="240" w:lineRule="auto"/>
        <w:rPr>
          <w:lang w:val="lt-LT"/>
        </w:rPr>
      </w:pPr>
      <w:r w:rsidRPr="003E5BCE">
        <w:rPr>
          <w:lang w:val="lt-LT"/>
        </w:rPr>
        <w:t>Tinka iki {mm/MMMM}</w:t>
      </w:r>
    </w:p>
    <w:p w14:paraId="242C9830" w14:textId="77777777" w:rsidR="00CF19FF" w:rsidRPr="003E5BCE" w:rsidRDefault="00CF19FF" w:rsidP="00CF19FF">
      <w:pPr>
        <w:spacing w:line="240" w:lineRule="auto"/>
        <w:rPr>
          <w:lang w:val="lt-LT"/>
        </w:rPr>
      </w:pPr>
    </w:p>
    <w:p w14:paraId="5DD73317" w14:textId="77777777" w:rsidR="00CF19FF" w:rsidRPr="003E5BCE" w:rsidRDefault="00CF19FF" w:rsidP="00CF19FF">
      <w:pPr>
        <w:spacing w:line="240" w:lineRule="auto"/>
        <w:rPr>
          <w:lang w:val="lt-LT"/>
        </w:rPr>
      </w:pPr>
    </w:p>
    <w:p w14:paraId="23CFE867" w14:textId="77777777" w:rsidR="00CF19FF" w:rsidRPr="003E5BCE" w:rsidRDefault="00CF19FF" w:rsidP="00CF19FF">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3E5BCE">
        <w:rPr>
          <w:b/>
          <w:bCs/>
          <w:lang w:val="lt-LT"/>
        </w:rPr>
        <w:t>9.</w:t>
      </w:r>
      <w:r w:rsidRPr="003E5BCE">
        <w:rPr>
          <w:b/>
          <w:bCs/>
          <w:lang w:val="lt-LT"/>
        </w:rPr>
        <w:tab/>
        <w:t>SPECIALIOS LAIKYMO SĄLYGOS</w:t>
      </w:r>
    </w:p>
    <w:p w14:paraId="7A13723C" w14:textId="77777777" w:rsidR="00CF19FF" w:rsidRPr="003E5BCE" w:rsidRDefault="00CF19FF" w:rsidP="00CF19FF">
      <w:pPr>
        <w:spacing w:line="240" w:lineRule="auto"/>
        <w:rPr>
          <w:lang w:val="lt-LT"/>
        </w:rPr>
      </w:pPr>
    </w:p>
    <w:p w14:paraId="57125830" w14:textId="77777777" w:rsidR="00CF19FF" w:rsidRPr="003E5BCE" w:rsidRDefault="00CF19FF" w:rsidP="00CF19FF">
      <w:pPr>
        <w:spacing w:line="240" w:lineRule="auto"/>
        <w:rPr>
          <w:lang w:val="lt-LT"/>
        </w:rPr>
      </w:pPr>
      <w:r w:rsidRPr="003E5BCE">
        <w:rPr>
          <w:lang w:val="lt-LT"/>
        </w:rPr>
        <w:t xml:space="preserve">Laikyti ne aukštesnėje kaip 25 </w:t>
      </w:r>
      <w:r w:rsidR="00DC3CDE" w:rsidRPr="003E5BCE">
        <w:rPr>
          <w:lang w:val="lt-LT"/>
        </w:rPr>
        <w:t>°</w:t>
      </w:r>
      <w:r w:rsidRPr="003E5BCE">
        <w:rPr>
          <w:lang w:val="lt-LT"/>
        </w:rPr>
        <w:t>C temperatūroje.</w:t>
      </w:r>
    </w:p>
    <w:p w14:paraId="75CE14F5" w14:textId="77777777" w:rsidR="00CF19FF" w:rsidRPr="003E5BCE" w:rsidRDefault="00CF19FF" w:rsidP="00CF19FF">
      <w:pPr>
        <w:spacing w:line="240" w:lineRule="auto"/>
        <w:rPr>
          <w:lang w:val="lt-LT"/>
        </w:rPr>
      </w:pPr>
      <w:r w:rsidRPr="003E5BCE">
        <w:rPr>
          <w:lang w:val="lt-LT"/>
        </w:rPr>
        <w:lastRenderedPageBreak/>
        <w:t xml:space="preserve">Laikyti gamintojo pakuotėje, kad </w:t>
      </w:r>
      <w:r w:rsidR="00DC3CDE" w:rsidRPr="003E5BCE">
        <w:rPr>
          <w:lang w:val="lt-LT"/>
        </w:rPr>
        <w:t>vaistas</w:t>
      </w:r>
      <w:r w:rsidRPr="003E5BCE">
        <w:rPr>
          <w:lang w:val="lt-LT"/>
        </w:rPr>
        <w:t xml:space="preserve"> būtų apsaugotas nuo drėgmės.</w:t>
      </w:r>
    </w:p>
    <w:p w14:paraId="7E06EDF1" w14:textId="77777777" w:rsidR="00CF19FF" w:rsidRPr="003E5BCE" w:rsidRDefault="00CF19FF" w:rsidP="00CF19FF">
      <w:pPr>
        <w:spacing w:line="240" w:lineRule="auto"/>
        <w:rPr>
          <w:lang w:val="lt-LT"/>
        </w:rPr>
      </w:pPr>
    </w:p>
    <w:p w14:paraId="6AE328F7" w14:textId="77777777" w:rsidR="00CF19FF" w:rsidRPr="003E5BCE" w:rsidRDefault="00CF19FF" w:rsidP="00CF19FF">
      <w:pPr>
        <w:spacing w:line="240" w:lineRule="auto"/>
        <w:rPr>
          <w:lang w:val="lt-LT"/>
        </w:rPr>
      </w:pPr>
    </w:p>
    <w:p w14:paraId="27A773A8" w14:textId="77777777" w:rsidR="00CF19FF" w:rsidRPr="003E5BCE" w:rsidRDefault="00CF19FF" w:rsidP="00CF19FF">
      <w:pPr>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3E5BCE">
        <w:rPr>
          <w:b/>
          <w:bCs/>
          <w:lang w:val="lt-LT"/>
        </w:rPr>
        <w:t>10.</w:t>
      </w:r>
      <w:r w:rsidRPr="003E5BCE">
        <w:rPr>
          <w:b/>
          <w:bCs/>
          <w:lang w:val="lt-LT"/>
        </w:rPr>
        <w:tab/>
        <w:t>SPECIALIOS ATSARGUMO PRIEMONĖS DĖL NESUVARTOTO VAISTINIO PREPARATO AR JO ATLIEKŲ TVARKYMO (JEI REIKIA)</w:t>
      </w:r>
    </w:p>
    <w:p w14:paraId="5E0CCB79" w14:textId="77777777" w:rsidR="00CF19FF" w:rsidRPr="003E5BCE" w:rsidRDefault="00CF19FF" w:rsidP="00CF19FF">
      <w:pPr>
        <w:spacing w:line="240" w:lineRule="auto"/>
        <w:rPr>
          <w:lang w:val="lt-LT"/>
        </w:rPr>
      </w:pPr>
    </w:p>
    <w:p w14:paraId="2BE6B9D3" w14:textId="77777777" w:rsidR="00CF19FF" w:rsidRPr="003E5BCE" w:rsidRDefault="00CF19FF" w:rsidP="00CF19FF">
      <w:pPr>
        <w:spacing w:line="240" w:lineRule="auto"/>
        <w:rPr>
          <w:lang w:val="lt-LT"/>
        </w:rPr>
      </w:pPr>
    </w:p>
    <w:p w14:paraId="4D739776" w14:textId="77777777" w:rsidR="00CF19FF" w:rsidRPr="003E5BCE" w:rsidRDefault="00CF19FF" w:rsidP="00CF19FF">
      <w:pPr>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3E5BCE">
        <w:rPr>
          <w:b/>
          <w:bCs/>
          <w:lang w:val="lt-LT"/>
        </w:rPr>
        <w:t>11.</w:t>
      </w:r>
      <w:r w:rsidRPr="003E5BCE">
        <w:rPr>
          <w:b/>
          <w:bCs/>
          <w:lang w:val="lt-LT"/>
        </w:rPr>
        <w:tab/>
      </w:r>
      <w:r w:rsidR="008537AC" w:rsidRPr="003E5BCE">
        <w:rPr>
          <w:b/>
          <w:bCs/>
          <w:caps/>
          <w:lang w:val="lt-LT"/>
        </w:rPr>
        <w:t>REGISTRUOTOJO</w:t>
      </w:r>
      <w:r w:rsidRPr="003E5BCE">
        <w:rPr>
          <w:b/>
          <w:bCs/>
          <w:caps/>
          <w:lang w:val="lt-LT"/>
        </w:rPr>
        <w:t xml:space="preserve"> PAVADINIMAS IR ADRESAS</w:t>
      </w:r>
    </w:p>
    <w:p w14:paraId="66867277" w14:textId="77777777" w:rsidR="00CF19FF" w:rsidRPr="003E5BCE" w:rsidRDefault="00CF19FF" w:rsidP="00CF19FF">
      <w:pPr>
        <w:spacing w:line="240" w:lineRule="auto"/>
        <w:rPr>
          <w:lang w:val="lt-LT"/>
        </w:rPr>
      </w:pPr>
    </w:p>
    <w:p w14:paraId="4EE22EF3" w14:textId="77777777" w:rsidR="00CF19FF" w:rsidRPr="003E5BCE" w:rsidRDefault="00CF19FF" w:rsidP="00CF19FF">
      <w:pPr>
        <w:spacing w:line="240" w:lineRule="auto"/>
        <w:rPr>
          <w:lang w:val="lt-LT"/>
        </w:rPr>
      </w:pPr>
      <w:r w:rsidRPr="003E5BCE">
        <w:rPr>
          <w:lang w:val="lt-LT"/>
        </w:rPr>
        <w:t>Engelhard Arzneimittel GmbH</w:t>
      </w:r>
      <w:r w:rsidRPr="003E5BCE">
        <w:rPr>
          <w:lang w:val="lt-LT"/>
        </w:rPr>
        <w:sym w:font="Times New Roman" w:char="0026"/>
      </w:r>
      <w:r w:rsidRPr="003E5BCE">
        <w:rPr>
          <w:lang w:val="lt-LT"/>
        </w:rPr>
        <w:t>Co. KG</w:t>
      </w:r>
    </w:p>
    <w:p w14:paraId="562FF372" w14:textId="77777777" w:rsidR="00CF19FF" w:rsidRPr="003E5BCE" w:rsidRDefault="00CF19FF" w:rsidP="00CF19FF">
      <w:pPr>
        <w:spacing w:line="240" w:lineRule="auto"/>
        <w:rPr>
          <w:lang w:val="lt-LT"/>
        </w:rPr>
      </w:pPr>
      <w:r w:rsidRPr="003E5BCE">
        <w:rPr>
          <w:lang w:val="lt-LT"/>
        </w:rPr>
        <w:t>Herzbergstr. 3</w:t>
      </w:r>
    </w:p>
    <w:p w14:paraId="089B4E16" w14:textId="77777777" w:rsidR="00CF19FF" w:rsidRPr="003E5BCE" w:rsidRDefault="00CF19FF" w:rsidP="00CF19FF">
      <w:pPr>
        <w:spacing w:line="240" w:lineRule="auto"/>
        <w:rPr>
          <w:lang w:val="lt-LT"/>
        </w:rPr>
      </w:pPr>
      <w:r w:rsidRPr="003E5BCE">
        <w:rPr>
          <w:lang w:val="lt-LT"/>
        </w:rPr>
        <w:t>61138 Niederdorfelden</w:t>
      </w:r>
    </w:p>
    <w:p w14:paraId="490F4429" w14:textId="77777777" w:rsidR="00CF19FF" w:rsidRPr="003E5BCE" w:rsidRDefault="00CF19FF" w:rsidP="00CF19FF">
      <w:pPr>
        <w:pStyle w:val="BTEMEASMCA"/>
        <w:rPr>
          <w:noProof w:val="0"/>
        </w:rPr>
      </w:pPr>
      <w:r w:rsidRPr="003E5BCE">
        <w:rPr>
          <w:noProof w:val="0"/>
        </w:rPr>
        <w:t>Vokietija</w:t>
      </w:r>
    </w:p>
    <w:p w14:paraId="69B6AC23" w14:textId="77777777" w:rsidR="00CF19FF" w:rsidRPr="003E5BCE" w:rsidRDefault="00CF19FF" w:rsidP="00CF19FF">
      <w:pPr>
        <w:spacing w:line="240" w:lineRule="auto"/>
        <w:rPr>
          <w:lang w:val="lt-LT"/>
        </w:rPr>
      </w:pPr>
    </w:p>
    <w:p w14:paraId="1FF6B35A" w14:textId="77777777" w:rsidR="00CF19FF" w:rsidRPr="003E5BCE" w:rsidRDefault="00CF19FF" w:rsidP="00CF19FF">
      <w:pPr>
        <w:spacing w:line="240" w:lineRule="auto"/>
        <w:rPr>
          <w:lang w:val="lt-LT"/>
        </w:rPr>
      </w:pPr>
    </w:p>
    <w:p w14:paraId="564B481B" w14:textId="77777777" w:rsidR="00CF19FF" w:rsidRPr="003E5BCE" w:rsidRDefault="00CF19FF" w:rsidP="00CF19FF">
      <w:pPr>
        <w:pBdr>
          <w:top w:val="single" w:sz="4" w:space="1" w:color="auto"/>
          <w:left w:val="single" w:sz="4" w:space="4" w:color="auto"/>
          <w:bottom w:val="single" w:sz="4" w:space="1" w:color="auto"/>
          <w:right w:val="single" w:sz="4" w:space="4" w:color="auto"/>
        </w:pBdr>
        <w:spacing w:line="240" w:lineRule="auto"/>
        <w:outlineLvl w:val="0"/>
        <w:rPr>
          <w:lang w:val="lt-LT"/>
        </w:rPr>
      </w:pPr>
      <w:r w:rsidRPr="003E5BCE">
        <w:rPr>
          <w:b/>
          <w:bCs/>
          <w:lang w:val="lt-LT"/>
        </w:rPr>
        <w:t>12.</w:t>
      </w:r>
      <w:r w:rsidRPr="003E5BCE">
        <w:rPr>
          <w:b/>
          <w:bCs/>
          <w:lang w:val="lt-LT"/>
        </w:rPr>
        <w:tab/>
      </w:r>
      <w:r w:rsidR="008537AC" w:rsidRPr="003E5BCE">
        <w:rPr>
          <w:b/>
          <w:bCs/>
          <w:lang w:val="lt-LT"/>
        </w:rPr>
        <w:t xml:space="preserve">REGISTRACIJOS </w:t>
      </w:r>
      <w:r w:rsidRPr="003E5BCE">
        <w:rPr>
          <w:b/>
          <w:bCs/>
          <w:lang w:val="lt-LT"/>
        </w:rPr>
        <w:t xml:space="preserve">PAŽYMĖJIMO NUMERIS (-IAI) </w:t>
      </w:r>
    </w:p>
    <w:p w14:paraId="211A076E" w14:textId="77777777" w:rsidR="00CF19FF" w:rsidRPr="003E5BCE" w:rsidRDefault="00CF19FF" w:rsidP="00CF19FF">
      <w:pPr>
        <w:spacing w:line="240" w:lineRule="auto"/>
        <w:rPr>
          <w:lang w:val="lt-LT"/>
        </w:rPr>
      </w:pPr>
    </w:p>
    <w:p w14:paraId="7E9BD5B5" w14:textId="77777777" w:rsidR="00CF19FF" w:rsidRPr="003E5BCE" w:rsidRDefault="00CF19FF" w:rsidP="00CF19FF">
      <w:pPr>
        <w:tabs>
          <w:tab w:val="clear" w:pos="567"/>
          <w:tab w:val="left" w:pos="720"/>
        </w:tabs>
        <w:spacing w:line="240" w:lineRule="auto"/>
        <w:rPr>
          <w:lang w:val="lt-LT"/>
        </w:rPr>
      </w:pPr>
      <w:r w:rsidRPr="003E5BCE">
        <w:rPr>
          <w:lang w:val="lt-LT"/>
        </w:rPr>
        <w:t>LT/1/95/1803/006</w:t>
      </w:r>
    </w:p>
    <w:p w14:paraId="3B627D49" w14:textId="77777777" w:rsidR="00CF19FF" w:rsidRPr="003E5BCE" w:rsidRDefault="00CF19FF" w:rsidP="00CF19FF">
      <w:pPr>
        <w:spacing w:line="240" w:lineRule="auto"/>
        <w:rPr>
          <w:lang w:val="lt-LT"/>
        </w:rPr>
      </w:pPr>
    </w:p>
    <w:p w14:paraId="4C6D2F2A" w14:textId="77777777" w:rsidR="00CF19FF" w:rsidRPr="003E5BCE" w:rsidRDefault="00CF19FF" w:rsidP="00CF19FF">
      <w:pPr>
        <w:spacing w:line="240" w:lineRule="auto"/>
        <w:rPr>
          <w:lang w:val="lt-LT"/>
        </w:rPr>
      </w:pPr>
    </w:p>
    <w:p w14:paraId="13B72957" w14:textId="77777777" w:rsidR="00CF19FF" w:rsidRPr="003E5BCE" w:rsidRDefault="00CF19FF" w:rsidP="00CF19FF">
      <w:pPr>
        <w:pBdr>
          <w:top w:val="single" w:sz="4" w:space="1" w:color="auto"/>
          <w:left w:val="single" w:sz="4" w:space="4" w:color="auto"/>
          <w:bottom w:val="single" w:sz="4" w:space="1" w:color="auto"/>
          <w:right w:val="single" w:sz="4" w:space="4" w:color="auto"/>
        </w:pBdr>
        <w:spacing w:line="240" w:lineRule="auto"/>
        <w:outlineLvl w:val="0"/>
        <w:rPr>
          <w:lang w:val="lt-LT"/>
        </w:rPr>
      </w:pPr>
      <w:r w:rsidRPr="003E5BCE">
        <w:rPr>
          <w:b/>
          <w:bCs/>
          <w:lang w:val="lt-LT"/>
        </w:rPr>
        <w:t>13.</w:t>
      </w:r>
      <w:r w:rsidRPr="003E5BCE">
        <w:rPr>
          <w:b/>
          <w:bCs/>
          <w:lang w:val="lt-LT"/>
        </w:rPr>
        <w:tab/>
        <w:t xml:space="preserve">SERIJOS NUMERIS </w:t>
      </w:r>
    </w:p>
    <w:p w14:paraId="74B9A23A" w14:textId="77777777" w:rsidR="00CF19FF" w:rsidRPr="003E5BCE" w:rsidRDefault="00CF19FF" w:rsidP="00CF19FF">
      <w:pPr>
        <w:spacing w:line="240" w:lineRule="auto"/>
        <w:rPr>
          <w:lang w:val="lt-LT"/>
        </w:rPr>
      </w:pPr>
    </w:p>
    <w:p w14:paraId="1091910C" w14:textId="77777777" w:rsidR="00CF19FF" w:rsidRPr="003E5BCE" w:rsidRDefault="00CF19FF" w:rsidP="00CF19FF">
      <w:pPr>
        <w:spacing w:line="240" w:lineRule="auto"/>
        <w:rPr>
          <w:lang w:val="lt-LT"/>
        </w:rPr>
      </w:pPr>
      <w:r w:rsidRPr="003E5BCE">
        <w:rPr>
          <w:lang w:val="lt-LT"/>
        </w:rPr>
        <w:t>Serija</w:t>
      </w:r>
    </w:p>
    <w:p w14:paraId="3B762425" w14:textId="77777777" w:rsidR="00CF19FF" w:rsidRPr="003E5BCE" w:rsidRDefault="00CF19FF" w:rsidP="00CF19FF">
      <w:pPr>
        <w:spacing w:line="240" w:lineRule="auto"/>
        <w:rPr>
          <w:lang w:val="lt-LT"/>
        </w:rPr>
      </w:pPr>
    </w:p>
    <w:p w14:paraId="3E556E6B" w14:textId="77777777" w:rsidR="00CF19FF" w:rsidRPr="003E5BCE" w:rsidRDefault="00CF19FF" w:rsidP="00CF19FF">
      <w:pPr>
        <w:spacing w:line="240" w:lineRule="auto"/>
        <w:rPr>
          <w:lang w:val="lt-LT"/>
        </w:rPr>
      </w:pPr>
    </w:p>
    <w:p w14:paraId="6E79C394" w14:textId="77777777" w:rsidR="00CF19FF" w:rsidRPr="003E5BCE" w:rsidRDefault="00CF19FF" w:rsidP="00CF19FF">
      <w:pPr>
        <w:pBdr>
          <w:top w:val="single" w:sz="4" w:space="1" w:color="auto"/>
          <w:left w:val="single" w:sz="4" w:space="4" w:color="auto"/>
          <w:bottom w:val="single" w:sz="4" w:space="1" w:color="auto"/>
          <w:right w:val="single" w:sz="4" w:space="4" w:color="auto"/>
        </w:pBdr>
        <w:spacing w:line="240" w:lineRule="auto"/>
        <w:outlineLvl w:val="0"/>
        <w:rPr>
          <w:lang w:val="lt-LT"/>
        </w:rPr>
      </w:pPr>
      <w:r w:rsidRPr="003E5BCE">
        <w:rPr>
          <w:b/>
          <w:bCs/>
          <w:lang w:val="lt-LT"/>
        </w:rPr>
        <w:t>14.</w:t>
      </w:r>
      <w:r w:rsidRPr="003E5BCE">
        <w:rPr>
          <w:b/>
          <w:bCs/>
          <w:lang w:val="lt-LT"/>
        </w:rPr>
        <w:tab/>
        <w:t>PARDAVIMO (IŠDAVIMO) TVARKA</w:t>
      </w:r>
    </w:p>
    <w:p w14:paraId="5050F442" w14:textId="77777777" w:rsidR="00CF19FF" w:rsidRPr="003E5BCE" w:rsidRDefault="00CF19FF" w:rsidP="00CF19FF">
      <w:pPr>
        <w:spacing w:line="240" w:lineRule="auto"/>
        <w:rPr>
          <w:lang w:val="lt-LT"/>
        </w:rPr>
      </w:pPr>
    </w:p>
    <w:p w14:paraId="4CB76C9B" w14:textId="77777777" w:rsidR="00CF19FF" w:rsidRPr="003E5BCE" w:rsidRDefault="00CF19FF" w:rsidP="00CF19FF">
      <w:pPr>
        <w:spacing w:line="240" w:lineRule="auto"/>
        <w:rPr>
          <w:lang w:val="lt-LT"/>
        </w:rPr>
      </w:pPr>
      <w:r w:rsidRPr="003E5BCE">
        <w:rPr>
          <w:lang w:val="lt-LT"/>
        </w:rPr>
        <w:t>Nereceptinis vaist</w:t>
      </w:r>
      <w:r w:rsidR="00DC3CDE" w:rsidRPr="003E5BCE">
        <w:rPr>
          <w:lang w:val="lt-LT"/>
        </w:rPr>
        <w:t>as</w:t>
      </w:r>
    </w:p>
    <w:p w14:paraId="33CE4DFA" w14:textId="77777777" w:rsidR="00CF19FF" w:rsidRPr="003E5BCE" w:rsidRDefault="00CF19FF" w:rsidP="00CF19FF">
      <w:pPr>
        <w:spacing w:line="240" w:lineRule="auto"/>
        <w:rPr>
          <w:lang w:val="lt-LT"/>
        </w:rPr>
      </w:pPr>
    </w:p>
    <w:p w14:paraId="0C92373B" w14:textId="77777777" w:rsidR="00CF19FF" w:rsidRPr="003E5BCE" w:rsidRDefault="00CF19FF" w:rsidP="00CF19FF">
      <w:pPr>
        <w:spacing w:line="240" w:lineRule="auto"/>
        <w:rPr>
          <w:lang w:val="lt-LT"/>
        </w:rPr>
      </w:pPr>
    </w:p>
    <w:p w14:paraId="605D89E1" w14:textId="77777777" w:rsidR="00CF19FF" w:rsidRPr="003E5BCE" w:rsidRDefault="00CF19FF" w:rsidP="00CF19FF">
      <w:pPr>
        <w:pBdr>
          <w:top w:val="single" w:sz="4" w:space="2" w:color="auto"/>
          <w:left w:val="single" w:sz="4" w:space="4" w:color="auto"/>
          <w:bottom w:val="single" w:sz="4" w:space="1" w:color="auto"/>
          <w:right w:val="single" w:sz="4" w:space="4" w:color="auto"/>
        </w:pBdr>
        <w:spacing w:line="240" w:lineRule="auto"/>
        <w:outlineLvl w:val="0"/>
        <w:rPr>
          <w:lang w:val="lt-LT"/>
        </w:rPr>
      </w:pPr>
      <w:r w:rsidRPr="003E5BCE">
        <w:rPr>
          <w:b/>
          <w:bCs/>
          <w:lang w:val="lt-LT"/>
        </w:rPr>
        <w:t>15.</w:t>
      </w:r>
      <w:r w:rsidRPr="003E5BCE">
        <w:rPr>
          <w:b/>
          <w:bCs/>
          <w:lang w:val="lt-LT"/>
        </w:rPr>
        <w:tab/>
        <w:t>VARTOJIMO INSTRUKCIJA</w:t>
      </w:r>
    </w:p>
    <w:p w14:paraId="7F7F6675" w14:textId="77777777" w:rsidR="00CF19FF" w:rsidRPr="003E5BCE" w:rsidRDefault="00CF19FF" w:rsidP="00CF19FF">
      <w:pPr>
        <w:spacing w:line="240" w:lineRule="auto"/>
        <w:rPr>
          <w:lang w:val="lt-LT"/>
        </w:rPr>
      </w:pPr>
    </w:p>
    <w:p w14:paraId="558AA205" w14:textId="77777777" w:rsidR="00CF19FF" w:rsidRPr="003E5BCE" w:rsidRDefault="00CF19FF" w:rsidP="00CF19FF">
      <w:pPr>
        <w:pStyle w:val="BTEMEASMCA"/>
        <w:rPr>
          <w:noProof w:val="0"/>
        </w:rPr>
      </w:pPr>
      <w:r w:rsidRPr="003E5BCE">
        <w:rPr>
          <w:noProof w:val="0"/>
        </w:rPr>
        <w:t>Kosuliui palengvinti ir atsikosėjimui pagerinti sergant ūminiu bronchitu.</w:t>
      </w:r>
    </w:p>
    <w:p w14:paraId="42767C0C" w14:textId="77777777" w:rsidR="00CF19FF" w:rsidRPr="003E5BCE" w:rsidRDefault="00CF19FF" w:rsidP="00CF19FF">
      <w:pPr>
        <w:pStyle w:val="BTEMEASMCA"/>
        <w:rPr>
          <w:noProof w:val="0"/>
        </w:rPr>
      </w:pPr>
    </w:p>
    <w:p w14:paraId="5681B738" w14:textId="77777777" w:rsidR="00BD3F11" w:rsidRPr="003E5BCE" w:rsidRDefault="00BD3F11" w:rsidP="00CF19FF">
      <w:pPr>
        <w:spacing w:line="240" w:lineRule="auto"/>
        <w:rPr>
          <w:b/>
          <w:lang w:val="lt-LT"/>
        </w:rPr>
      </w:pPr>
      <w:r w:rsidRPr="003E5BCE">
        <w:rPr>
          <w:b/>
          <w:lang w:val="lt-LT"/>
        </w:rPr>
        <w:t>Dozavimas</w:t>
      </w:r>
    </w:p>
    <w:p w14:paraId="495EB789" w14:textId="338BCD50" w:rsidR="00CF19FF" w:rsidRPr="003E5BCE" w:rsidRDefault="00CF19FF" w:rsidP="00CF19FF">
      <w:pPr>
        <w:spacing w:line="240" w:lineRule="auto"/>
        <w:rPr>
          <w:lang w:val="lt-LT"/>
        </w:rPr>
      </w:pPr>
      <w:r w:rsidRPr="003E5BCE">
        <w:rPr>
          <w:lang w:val="lt-LT"/>
        </w:rPr>
        <w:t>Suaugusiesiems ir vyresniems nei 12 metų paaugliams – 1 kietoji pastilė 4 kartus per parą.</w:t>
      </w:r>
    </w:p>
    <w:p w14:paraId="51B3D497" w14:textId="77777777" w:rsidR="00CF19FF" w:rsidRPr="003E5BCE" w:rsidRDefault="00CF19FF" w:rsidP="00CF19FF">
      <w:pPr>
        <w:spacing w:line="240" w:lineRule="auto"/>
        <w:rPr>
          <w:lang w:val="lt-LT"/>
        </w:rPr>
      </w:pPr>
    </w:p>
    <w:p w14:paraId="7AEF8C2E" w14:textId="77777777" w:rsidR="00CF19FF" w:rsidRPr="003E5BCE" w:rsidRDefault="00CF19FF" w:rsidP="00CF19FF">
      <w:pPr>
        <w:spacing w:line="240" w:lineRule="auto"/>
        <w:rPr>
          <w:lang w:val="lt-LT"/>
        </w:rPr>
      </w:pPr>
      <w:r w:rsidRPr="003E5BCE">
        <w:rPr>
          <w:lang w:val="lt-LT"/>
        </w:rPr>
        <w:t>Vaikams nuo 6 iki 12 metų amžiaus – 1 kietoji pastilė 2 kartus per parą.</w:t>
      </w:r>
    </w:p>
    <w:p w14:paraId="52E1AD0E" w14:textId="77777777" w:rsidR="00CF19FF" w:rsidRPr="003E5BCE" w:rsidRDefault="00CF19FF" w:rsidP="00CF19FF">
      <w:pPr>
        <w:spacing w:line="240" w:lineRule="auto"/>
        <w:rPr>
          <w:lang w:val="lt-LT"/>
        </w:rPr>
      </w:pPr>
    </w:p>
    <w:p w14:paraId="36B8E51A" w14:textId="77777777" w:rsidR="00CF19FF" w:rsidRPr="003E5BCE" w:rsidRDefault="00CF19FF" w:rsidP="00CF19FF">
      <w:pPr>
        <w:spacing w:line="240" w:lineRule="auto"/>
        <w:rPr>
          <w:lang w:val="lt-LT"/>
        </w:rPr>
      </w:pPr>
    </w:p>
    <w:p w14:paraId="6E39E950" w14:textId="77777777" w:rsidR="00CF19FF" w:rsidRPr="003E5BCE" w:rsidRDefault="00CF19FF" w:rsidP="00CF19FF">
      <w:pPr>
        <w:pBdr>
          <w:top w:val="single" w:sz="4" w:space="1" w:color="auto"/>
          <w:left w:val="single" w:sz="4" w:space="4" w:color="auto"/>
          <w:bottom w:val="single" w:sz="4" w:space="0" w:color="auto"/>
          <w:right w:val="single" w:sz="4" w:space="4" w:color="auto"/>
        </w:pBdr>
        <w:spacing w:line="240" w:lineRule="auto"/>
        <w:rPr>
          <w:color w:val="008000"/>
          <w:lang w:val="lt-LT"/>
        </w:rPr>
      </w:pPr>
      <w:r w:rsidRPr="003E5BCE">
        <w:rPr>
          <w:b/>
          <w:bCs/>
          <w:lang w:val="lt-LT"/>
        </w:rPr>
        <w:t>16.</w:t>
      </w:r>
      <w:r w:rsidRPr="003E5BCE">
        <w:rPr>
          <w:b/>
          <w:bCs/>
          <w:lang w:val="lt-LT"/>
        </w:rPr>
        <w:tab/>
        <w:t>INFORMACIJA BRAILIO RAŠTU</w:t>
      </w:r>
    </w:p>
    <w:p w14:paraId="3EB89E38" w14:textId="77777777" w:rsidR="00CF19FF" w:rsidRPr="003E5BCE" w:rsidRDefault="00CF19FF" w:rsidP="00CF19FF">
      <w:pPr>
        <w:spacing w:line="240" w:lineRule="auto"/>
        <w:rPr>
          <w:lang w:val="lt-LT"/>
        </w:rPr>
      </w:pPr>
    </w:p>
    <w:p w14:paraId="4B9AA36F" w14:textId="77777777" w:rsidR="00CF19FF" w:rsidRPr="003E5BCE" w:rsidRDefault="00CF19FF" w:rsidP="00CF19FF">
      <w:pPr>
        <w:spacing w:line="240" w:lineRule="auto"/>
        <w:rPr>
          <w:lang w:val="lt-LT"/>
        </w:rPr>
      </w:pPr>
      <w:r w:rsidRPr="003E5BCE">
        <w:rPr>
          <w:lang w:val="lt-LT"/>
        </w:rPr>
        <w:t xml:space="preserve">Prospan 26 mg </w:t>
      </w:r>
      <w:r w:rsidRPr="003E5BCE">
        <w:rPr>
          <w:highlight w:val="lightGray"/>
          <w:lang w:val="lt-LT"/>
        </w:rPr>
        <w:t>kietosios pastilės</w:t>
      </w:r>
    </w:p>
    <w:p w14:paraId="067CB20B" w14:textId="77777777" w:rsidR="008537AC" w:rsidRPr="003E5BCE" w:rsidRDefault="008537AC" w:rsidP="00CF19FF">
      <w:pPr>
        <w:spacing w:line="240" w:lineRule="auto"/>
        <w:rPr>
          <w:lang w:val="lt-LT"/>
        </w:rPr>
      </w:pPr>
    </w:p>
    <w:p w14:paraId="78C705DE" w14:textId="77777777" w:rsidR="008537AC" w:rsidRPr="003E5BCE" w:rsidRDefault="008537AC" w:rsidP="008537AC">
      <w:pPr>
        <w:rPr>
          <w:shd w:val="clear" w:color="auto" w:fill="CCCCCC"/>
          <w:lang w:val="lt-LT"/>
        </w:rPr>
      </w:pPr>
    </w:p>
    <w:p w14:paraId="0639067F" w14:textId="77777777" w:rsidR="008537AC" w:rsidRPr="003E5BCE" w:rsidRDefault="008537AC" w:rsidP="008537AC">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sidRPr="003E5BCE">
        <w:rPr>
          <w:b/>
          <w:lang w:val="lt-LT"/>
        </w:rPr>
        <w:t>17.</w:t>
      </w:r>
      <w:r w:rsidRPr="003E5BCE">
        <w:rPr>
          <w:b/>
          <w:lang w:val="lt-LT"/>
        </w:rPr>
        <w:tab/>
        <w:t>UNIKALUS IDENTIFIKATORIUS – 2D BRŪKŠNINIS KODAS</w:t>
      </w:r>
    </w:p>
    <w:p w14:paraId="54BAD887" w14:textId="77777777" w:rsidR="008537AC" w:rsidRPr="003E5BCE" w:rsidRDefault="008537AC" w:rsidP="008537AC">
      <w:pPr>
        <w:rPr>
          <w:shd w:val="clear" w:color="auto" w:fill="CCCCCC"/>
          <w:lang w:val="lt-LT"/>
        </w:rPr>
      </w:pPr>
    </w:p>
    <w:p w14:paraId="1F119B32" w14:textId="77777777" w:rsidR="008537AC" w:rsidRPr="003E5BCE" w:rsidRDefault="008537AC" w:rsidP="008537AC">
      <w:pPr>
        <w:rPr>
          <w:szCs w:val="24"/>
          <w:highlight w:val="lightGray"/>
          <w:lang w:val="lt-LT"/>
        </w:rPr>
      </w:pPr>
      <w:r w:rsidRPr="003E5BCE">
        <w:rPr>
          <w:highlight w:val="lightGray"/>
          <w:lang w:val="lt-LT"/>
        </w:rPr>
        <w:t>Duomenys nebūtini.</w:t>
      </w:r>
    </w:p>
    <w:p w14:paraId="017B9314" w14:textId="77777777" w:rsidR="008537AC" w:rsidRPr="003E5BCE" w:rsidRDefault="008537AC" w:rsidP="008537AC">
      <w:pPr>
        <w:rPr>
          <w:lang w:val="lt-LT"/>
        </w:rPr>
      </w:pPr>
    </w:p>
    <w:p w14:paraId="7CC6056F" w14:textId="77777777" w:rsidR="008537AC" w:rsidRPr="003E5BCE" w:rsidRDefault="008537AC" w:rsidP="008537AC">
      <w:pPr>
        <w:rPr>
          <w:lang w:val="lt-LT"/>
        </w:rPr>
      </w:pPr>
    </w:p>
    <w:p w14:paraId="53CB62BE" w14:textId="77777777" w:rsidR="008537AC" w:rsidRPr="003E5BCE" w:rsidRDefault="008537AC" w:rsidP="008537AC">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3E5BCE">
        <w:rPr>
          <w:b/>
          <w:lang w:val="lt-LT"/>
        </w:rPr>
        <w:lastRenderedPageBreak/>
        <w:t>18.</w:t>
      </w:r>
      <w:r w:rsidRPr="003E5BCE">
        <w:rPr>
          <w:b/>
          <w:lang w:val="lt-LT"/>
        </w:rPr>
        <w:tab/>
        <w:t>UNIKALUS IDENTIFIKATORIUS – ŽMONĖMS SUPRANTAMI DUOMENYS</w:t>
      </w:r>
    </w:p>
    <w:p w14:paraId="3C97FC4C" w14:textId="77777777" w:rsidR="008537AC" w:rsidRPr="003E5BCE" w:rsidRDefault="008537AC" w:rsidP="008537AC">
      <w:pPr>
        <w:rPr>
          <w:lang w:val="lt-LT"/>
        </w:rPr>
      </w:pPr>
    </w:p>
    <w:p w14:paraId="2DB6D151" w14:textId="77777777" w:rsidR="008537AC" w:rsidRPr="003E5BCE" w:rsidRDefault="008537AC" w:rsidP="008537AC">
      <w:pPr>
        <w:rPr>
          <w:vanish/>
          <w:lang w:val="lt-LT"/>
        </w:rPr>
      </w:pPr>
    </w:p>
    <w:p w14:paraId="5988E4DE" w14:textId="77777777" w:rsidR="008537AC" w:rsidRPr="003E5BCE" w:rsidRDefault="008537AC" w:rsidP="008537AC">
      <w:pPr>
        <w:rPr>
          <w:vanish/>
          <w:lang w:val="lt-LT"/>
        </w:rPr>
      </w:pPr>
      <w:r w:rsidRPr="003E5BCE">
        <w:rPr>
          <w:highlight w:val="lightGray"/>
          <w:shd w:val="clear" w:color="auto" w:fill="CCCCCC"/>
          <w:lang w:val="lt-LT"/>
        </w:rPr>
        <w:t>Duomenys nebūtini.</w:t>
      </w:r>
    </w:p>
    <w:p w14:paraId="73C10DAF" w14:textId="77777777" w:rsidR="008537AC" w:rsidRPr="003E5BCE" w:rsidRDefault="008537AC" w:rsidP="008537AC">
      <w:pPr>
        <w:rPr>
          <w:vanish/>
          <w:lang w:val="lt-LT"/>
        </w:rPr>
      </w:pPr>
    </w:p>
    <w:p w14:paraId="5036E823" w14:textId="77777777" w:rsidR="008537AC" w:rsidRPr="003E5BCE" w:rsidRDefault="008537AC" w:rsidP="008537AC">
      <w:pPr>
        <w:rPr>
          <w:szCs w:val="24"/>
          <w:lang w:val="lt-LT"/>
        </w:rPr>
      </w:pPr>
    </w:p>
    <w:p w14:paraId="65746067" w14:textId="77777777" w:rsidR="00CF19FF" w:rsidRPr="003E5BCE" w:rsidRDefault="00CF19FF" w:rsidP="00CF19FF">
      <w:pPr>
        <w:spacing w:line="240" w:lineRule="auto"/>
        <w:rPr>
          <w:lang w:val="lt-LT"/>
        </w:rPr>
      </w:pPr>
      <w:r w:rsidRPr="003E5BCE">
        <w:rPr>
          <w:lang w:val="lt-LT"/>
        </w:rPr>
        <w:br w:type="page"/>
      </w:r>
    </w:p>
    <w:p w14:paraId="3CA33984" w14:textId="77777777" w:rsidR="00CF19FF" w:rsidRPr="003E5BCE" w:rsidRDefault="00CF19FF" w:rsidP="00CF19FF">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bCs/>
          <w:lang w:val="lt-LT"/>
        </w:rPr>
      </w:pPr>
      <w:r w:rsidRPr="003E5BCE">
        <w:rPr>
          <w:b/>
          <w:bCs/>
          <w:lang w:val="lt-LT"/>
        </w:rPr>
        <w:lastRenderedPageBreak/>
        <w:t>MINIMALI INFORMACIJA ANT LIZDINIŲ PLOKŠTELIŲ ARBA DVISLUOKSNIŲ JUOSTELIŲ</w:t>
      </w:r>
    </w:p>
    <w:p w14:paraId="5CE25E95" w14:textId="77777777" w:rsidR="00CF19FF" w:rsidRPr="003E5BCE" w:rsidRDefault="00CF19FF" w:rsidP="00CF19FF">
      <w:pPr>
        <w:pBdr>
          <w:top w:val="single" w:sz="4" w:space="1" w:color="auto"/>
          <w:left w:val="single" w:sz="4" w:space="4" w:color="auto"/>
          <w:bottom w:val="single" w:sz="4" w:space="1" w:color="auto"/>
          <w:right w:val="single" w:sz="4" w:space="4" w:color="auto"/>
        </w:pBdr>
        <w:spacing w:line="240" w:lineRule="auto"/>
        <w:ind w:left="567" w:hanging="567"/>
        <w:rPr>
          <w:b/>
          <w:bCs/>
          <w:lang w:val="lt-LT"/>
        </w:rPr>
      </w:pPr>
    </w:p>
    <w:p w14:paraId="73536DF7" w14:textId="77777777" w:rsidR="00CF19FF" w:rsidRPr="003E5BCE" w:rsidRDefault="00CF19FF" w:rsidP="00CF19FF">
      <w:pPr>
        <w:pBdr>
          <w:top w:val="single" w:sz="4" w:space="1" w:color="auto"/>
          <w:left w:val="single" w:sz="4" w:space="4" w:color="auto"/>
          <w:bottom w:val="single" w:sz="4" w:space="1" w:color="auto"/>
          <w:right w:val="single" w:sz="4" w:space="4" w:color="auto"/>
        </w:pBdr>
        <w:spacing w:line="240" w:lineRule="auto"/>
        <w:ind w:left="567" w:hanging="567"/>
        <w:rPr>
          <w:b/>
          <w:bCs/>
          <w:lang w:val="lt-LT"/>
        </w:rPr>
      </w:pPr>
      <w:r w:rsidRPr="003E5BCE">
        <w:rPr>
          <w:b/>
          <w:bCs/>
          <w:lang w:val="lt-LT"/>
        </w:rPr>
        <w:t>LIZDINĖ PLOKŠTELĖ</w:t>
      </w:r>
    </w:p>
    <w:p w14:paraId="62AE95E3" w14:textId="77777777" w:rsidR="00CF19FF" w:rsidRPr="003E5BCE" w:rsidRDefault="00CF19FF" w:rsidP="00CF19FF">
      <w:pPr>
        <w:spacing w:line="240" w:lineRule="auto"/>
        <w:rPr>
          <w:lang w:val="lt-LT"/>
        </w:rPr>
      </w:pPr>
    </w:p>
    <w:p w14:paraId="5EB91ABA" w14:textId="77777777" w:rsidR="00CF19FF" w:rsidRPr="003E5BCE" w:rsidRDefault="00CF19FF" w:rsidP="00CF19FF">
      <w:pPr>
        <w:spacing w:line="240" w:lineRule="auto"/>
        <w:rPr>
          <w:lang w:val="lt-LT"/>
        </w:rPr>
      </w:pPr>
    </w:p>
    <w:p w14:paraId="7E4335AC" w14:textId="77777777" w:rsidR="00CF19FF" w:rsidRPr="003E5BCE" w:rsidRDefault="00CF19FF" w:rsidP="00CF19FF">
      <w:pPr>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3E5BCE">
        <w:rPr>
          <w:b/>
          <w:bCs/>
          <w:lang w:val="lt-LT"/>
        </w:rPr>
        <w:t>1.</w:t>
      </w:r>
      <w:r w:rsidRPr="003E5BCE">
        <w:rPr>
          <w:b/>
          <w:bCs/>
          <w:lang w:val="lt-LT"/>
        </w:rPr>
        <w:tab/>
      </w:r>
      <w:r w:rsidRPr="003E5BCE">
        <w:rPr>
          <w:b/>
          <w:bCs/>
          <w:caps/>
          <w:lang w:val="lt-LT"/>
        </w:rPr>
        <w:t>VAISTINIO</w:t>
      </w:r>
      <w:r w:rsidRPr="003E5BCE">
        <w:rPr>
          <w:b/>
          <w:bCs/>
          <w:lang w:val="lt-LT"/>
        </w:rPr>
        <w:t xml:space="preserve"> PREPARATO PAVADINIMAS</w:t>
      </w:r>
    </w:p>
    <w:p w14:paraId="736EFB19" w14:textId="77777777" w:rsidR="00CF19FF" w:rsidRPr="003E5BCE" w:rsidRDefault="00CF19FF" w:rsidP="00CF19FF">
      <w:pPr>
        <w:spacing w:line="240" w:lineRule="auto"/>
        <w:rPr>
          <w:lang w:val="lt-LT"/>
        </w:rPr>
      </w:pPr>
    </w:p>
    <w:p w14:paraId="03A3D26A" w14:textId="77777777" w:rsidR="00CF19FF" w:rsidRPr="003E5BCE" w:rsidRDefault="00CF19FF" w:rsidP="00CF19FF">
      <w:pPr>
        <w:tabs>
          <w:tab w:val="clear" w:pos="567"/>
          <w:tab w:val="left" w:pos="0"/>
        </w:tabs>
        <w:autoSpaceDE w:val="0"/>
        <w:autoSpaceDN w:val="0"/>
        <w:adjustRightInd w:val="0"/>
        <w:spacing w:line="240" w:lineRule="auto"/>
        <w:jc w:val="both"/>
        <w:rPr>
          <w:lang w:val="lt-LT"/>
        </w:rPr>
      </w:pPr>
      <w:r w:rsidRPr="003E5BCE">
        <w:rPr>
          <w:iCs/>
          <w:lang w:val="lt-LT"/>
        </w:rPr>
        <w:t>Prospan</w:t>
      </w:r>
      <w:r w:rsidRPr="003E5BCE">
        <w:rPr>
          <w:vertAlign w:val="superscript"/>
          <w:lang w:val="lt-LT"/>
        </w:rPr>
        <w:t xml:space="preserve"> </w:t>
      </w:r>
      <w:r w:rsidRPr="003E5BCE">
        <w:rPr>
          <w:lang w:val="lt-LT"/>
        </w:rPr>
        <w:t xml:space="preserve">26 mg kietosios pastilės </w:t>
      </w:r>
    </w:p>
    <w:p w14:paraId="3ECBE860" w14:textId="77777777" w:rsidR="00CF19FF" w:rsidRPr="003E5BCE" w:rsidRDefault="00CF19FF" w:rsidP="00CF19FF">
      <w:pPr>
        <w:spacing w:line="240" w:lineRule="auto"/>
        <w:rPr>
          <w:lang w:val="lt-LT"/>
        </w:rPr>
      </w:pPr>
      <w:r w:rsidRPr="003E5BCE">
        <w:rPr>
          <w:i/>
          <w:iCs/>
          <w:lang w:val="lt-LT"/>
        </w:rPr>
        <w:t>Hederae helicis folii extractum siccum</w:t>
      </w:r>
    </w:p>
    <w:p w14:paraId="2F9E89BC" w14:textId="77777777" w:rsidR="00CF19FF" w:rsidRPr="003E5BCE" w:rsidRDefault="00CF19FF" w:rsidP="00CF19FF">
      <w:pPr>
        <w:spacing w:line="240" w:lineRule="auto"/>
        <w:rPr>
          <w:lang w:val="lt-LT"/>
        </w:rPr>
      </w:pPr>
    </w:p>
    <w:p w14:paraId="7016C97C" w14:textId="77777777" w:rsidR="00CF19FF" w:rsidRPr="003E5BCE" w:rsidRDefault="00CF19FF" w:rsidP="00CF19FF">
      <w:pPr>
        <w:spacing w:line="240" w:lineRule="auto"/>
        <w:rPr>
          <w:lang w:val="lt-LT"/>
        </w:rPr>
      </w:pPr>
    </w:p>
    <w:p w14:paraId="353C923C" w14:textId="77777777" w:rsidR="00CF19FF" w:rsidRPr="003E5BCE" w:rsidRDefault="00CF19FF" w:rsidP="00CF19FF">
      <w:pPr>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3E5BCE">
        <w:rPr>
          <w:b/>
          <w:bCs/>
          <w:lang w:val="lt-LT"/>
        </w:rPr>
        <w:t>2.</w:t>
      </w:r>
      <w:r w:rsidRPr="003E5BCE">
        <w:rPr>
          <w:b/>
          <w:bCs/>
          <w:lang w:val="lt-LT"/>
        </w:rPr>
        <w:tab/>
      </w:r>
      <w:r w:rsidR="008537AC" w:rsidRPr="003E5BCE">
        <w:rPr>
          <w:b/>
          <w:bCs/>
          <w:caps/>
          <w:lang w:val="lt-LT"/>
        </w:rPr>
        <w:t xml:space="preserve">REGISTRUOTOJO </w:t>
      </w:r>
      <w:r w:rsidRPr="003E5BCE">
        <w:rPr>
          <w:b/>
          <w:bCs/>
          <w:caps/>
          <w:lang w:val="lt-LT"/>
        </w:rPr>
        <w:t>pavadinimas</w:t>
      </w:r>
    </w:p>
    <w:p w14:paraId="6FC2C8C2" w14:textId="77777777" w:rsidR="00CF19FF" w:rsidRPr="003E5BCE" w:rsidRDefault="00CF19FF" w:rsidP="00CF19FF">
      <w:pPr>
        <w:spacing w:line="240" w:lineRule="auto"/>
        <w:rPr>
          <w:lang w:val="lt-LT"/>
        </w:rPr>
      </w:pPr>
    </w:p>
    <w:p w14:paraId="1E9CA6D3" w14:textId="77777777" w:rsidR="00CF19FF" w:rsidRPr="003E5BCE" w:rsidRDefault="00CF19FF" w:rsidP="00CF19FF">
      <w:pPr>
        <w:spacing w:line="240" w:lineRule="auto"/>
        <w:rPr>
          <w:lang w:val="lt-LT"/>
        </w:rPr>
      </w:pPr>
      <w:r w:rsidRPr="003E5BCE">
        <w:rPr>
          <w:lang w:val="lt-LT"/>
        </w:rPr>
        <w:t xml:space="preserve">Engelhard Arzneimittel GmbH </w:t>
      </w:r>
      <w:r w:rsidRPr="003E5BCE">
        <w:rPr>
          <w:lang w:val="lt-LT"/>
        </w:rPr>
        <w:sym w:font="Times New Roman" w:char="0026"/>
      </w:r>
      <w:r w:rsidRPr="003E5BCE">
        <w:rPr>
          <w:lang w:val="lt-LT"/>
        </w:rPr>
        <w:t xml:space="preserve"> Co. KG (logo)</w:t>
      </w:r>
    </w:p>
    <w:p w14:paraId="7AB8B94D" w14:textId="77777777" w:rsidR="00CF19FF" w:rsidRPr="003E5BCE" w:rsidRDefault="00CF19FF" w:rsidP="00CF19FF">
      <w:pPr>
        <w:spacing w:line="240" w:lineRule="auto"/>
        <w:rPr>
          <w:lang w:val="lt-LT"/>
        </w:rPr>
      </w:pPr>
      <w:r w:rsidRPr="003E5BCE">
        <w:rPr>
          <w:lang w:val="lt-LT"/>
        </w:rPr>
        <w:t xml:space="preserve"> </w:t>
      </w:r>
    </w:p>
    <w:p w14:paraId="1BA9B836" w14:textId="77777777" w:rsidR="00CF19FF" w:rsidRPr="003E5BCE" w:rsidRDefault="00CF19FF" w:rsidP="00CF19FF">
      <w:pPr>
        <w:spacing w:line="240" w:lineRule="auto"/>
        <w:rPr>
          <w:lang w:val="lt-LT"/>
        </w:rPr>
      </w:pPr>
    </w:p>
    <w:p w14:paraId="590C9F32" w14:textId="77777777" w:rsidR="00CF19FF" w:rsidRPr="003E5BCE" w:rsidRDefault="00CF19FF" w:rsidP="00CF19FF">
      <w:pPr>
        <w:pBdr>
          <w:top w:val="single" w:sz="4" w:space="1" w:color="auto"/>
          <w:left w:val="single" w:sz="4" w:space="4" w:color="auto"/>
          <w:bottom w:val="single" w:sz="4" w:space="2" w:color="auto"/>
          <w:right w:val="single" w:sz="4" w:space="4" w:color="auto"/>
        </w:pBdr>
        <w:spacing w:line="240" w:lineRule="auto"/>
        <w:outlineLvl w:val="0"/>
        <w:rPr>
          <w:b/>
          <w:bCs/>
          <w:lang w:val="lt-LT"/>
        </w:rPr>
      </w:pPr>
      <w:r w:rsidRPr="003E5BCE">
        <w:rPr>
          <w:b/>
          <w:bCs/>
          <w:lang w:val="lt-LT"/>
        </w:rPr>
        <w:t>3.</w:t>
      </w:r>
      <w:r w:rsidRPr="003E5BCE">
        <w:rPr>
          <w:b/>
          <w:bCs/>
          <w:lang w:val="lt-LT"/>
        </w:rPr>
        <w:tab/>
        <w:t>TINKAMUMO LAIKAS</w:t>
      </w:r>
    </w:p>
    <w:p w14:paraId="5444281D" w14:textId="77777777" w:rsidR="00CF19FF" w:rsidRPr="003E5BCE" w:rsidRDefault="00CF19FF" w:rsidP="00CF19FF">
      <w:pPr>
        <w:spacing w:line="240" w:lineRule="auto"/>
        <w:rPr>
          <w:lang w:val="lt-LT"/>
        </w:rPr>
      </w:pPr>
    </w:p>
    <w:p w14:paraId="55C3D067" w14:textId="77777777" w:rsidR="00CF19FF" w:rsidRPr="003E5BCE" w:rsidRDefault="00CF19FF" w:rsidP="00CF19FF">
      <w:pPr>
        <w:spacing w:line="240" w:lineRule="auto"/>
        <w:rPr>
          <w:lang w:val="lt-LT"/>
        </w:rPr>
      </w:pPr>
      <w:r w:rsidRPr="003E5BCE">
        <w:rPr>
          <w:lang w:val="lt-LT"/>
        </w:rPr>
        <w:t>EXP {mm/MMMM}</w:t>
      </w:r>
    </w:p>
    <w:p w14:paraId="541EE086" w14:textId="77777777" w:rsidR="00CF19FF" w:rsidRPr="003E5BCE" w:rsidRDefault="00CF19FF" w:rsidP="00CF19FF">
      <w:pPr>
        <w:spacing w:line="240" w:lineRule="auto"/>
        <w:rPr>
          <w:lang w:val="lt-LT"/>
        </w:rPr>
      </w:pPr>
    </w:p>
    <w:p w14:paraId="3F985E1B" w14:textId="77777777" w:rsidR="00CF19FF" w:rsidRPr="003E5BCE" w:rsidRDefault="00CF19FF" w:rsidP="00CF19FF">
      <w:pPr>
        <w:spacing w:line="240" w:lineRule="auto"/>
        <w:rPr>
          <w:lang w:val="lt-LT"/>
        </w:rPr>
      </w:pPr>
    </w:p>
    <w:p w14:paraId="535EFB16" w14:textId="77777777" w:rsidR="00CF19FF" w:rsidRPr="003E5BCE" w:rsidRDefault="00CF19FF" w:rsidP="00CF19FF">
      <w:pPr>
        <w:suppressLineNumbers/>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3E5BCE">
        <w:rPr>
          <w:b/>
          <w:bCs/>
          <w:lang w:val="lt-LT"/>
        </w:rPr>
        <w:t>4.</w:t>
      </w:r>
      <w:r w:rsidRPr="003E5BCE">
        <w:rPr>
          <w:b/>
          <w:bCs/>
          <w:lang w:val="lt-LT"/>
        </w:rPr>
        <w:tab/>
        <w:t>SERIJOS NUMERIS</w:t>
      </w:r>
    </w:p>
    <w:p w14:paraId="7DD36D8E" w14:textId="77777777" w:rsidR="00CF19FF" w:rsidRPr="003E5BCE" w:rsidRDefault="00CF19FF" w:rsidP="00CF19FF">
      <w:pPr>
        <w:spacing w:line="240" w:lineRule="auto"/>
        <w:rPr>
          <w:lang w:val="lt-LT"/>
        </w:rPr>
      </w:pPr>
    </w:p>
    <w:p w14:paraId="331ED660" w14:textId="77777777" w:rsidR="00CF19FF" w:rsidRPr="003E5BCE" w:rsidRDefault="00CF19FF" w:rsidP="00CF19FF">
      <w:pPr>
        <w:spacing w:line="240" w:lineRule="auto"/>
        <w:rPr>
          <w:lang w:val="lt-LT"/>
        </w:rPr>
      </w:pPr>
      <w:r w:rsidRPr="003E5BCE">
        <w:rPr>
          <w:lang w:val="lt-LT"/>
        </w:rPr>
        <w:t>Lot</w:t>
      </w:r>
    </w:p>
    <w:p w14:paraId="4112E908" w14:textId="77777777" w:rsidR="00CF19FF" w:rsidRPr="003E5BCE" w:rsidRDefault="00CF19FF" w:rsidP="00CF19FF">
      <w:pPr>
        <w:spacing w:line="240" w:lineRule="auto"/>
        <w:rPr>
          <w:lang w:val="lt-LT"/>
        </w:rPr>
      </w:pPr>
    </w:p>
    <w:p w14:paraId="0D82AEAD" w14:textId="77777777" w:rsidR="00CF19FF" w:rsidRPr="003E5BCE" w:rsidRDefault="00CF19FF" w:rsidP="00CF19FF">
      <w:pPr>
        <w:spacing w:line="240" w:lineRule="auto"/>
        <w:rPr>
          <w:lang w:val="lt-LT"/>
        </w:rPr>
      </w:pPr>
    </w:p>
    <w:p w14:paraId="6973E35C" w14:textId="77777777" w:rsidR="00CF19FF" w:rsidRPr="003E5BCE" w:rsidRDefault="00CF19FF" w:rsidP="00CF19FF">
      <w:pPr>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3E5BCE">
        <w:rPr>
          <w:b/>
          <w:bCs/>
          <w:lang w:val="lt-LT"/>
        </w:rPr>
        <w:t>5.</w:t>
      </w:r>
      <w:r w:rsidRPr="003E5BCE">
        <w:rPr>
          <w:b/>
          <w:bCs/>
          <w:lang w:val="lt-LT"/>
        </w:rPr>
        <w:tab/>
        <w:t>KITA</w:t>
      </w:r>
    </w:p>
    <w:p w14:paraId="1DE62953" w14:textId="77777777" w:rsidR="00CF19FF" w:rsidRPr="003E5BCE" w:rsidRDefault="00CF19FF" w:rsidP="00CF19FF">
      <w:pPr>
        <w:spacing w:line="240" w:lineRule="auto"/>
        <w:rPr>
          <w:lang w:val="lt-LT"/>
        </w:rPr>
      </w:pPr>
    </w:p>
    <w:p w14:paraId="21CC1405" w14:textId="77777777" w:rsidR="00CF19FF" w:rsidRPr="003E5BCE" w:rsidRDefault="00CF19FF" w:rsidP="00CF19FF">
      <w:pPr>
        <w:spacing w:line="240" w:lineRule="auto"/>
        <w:rPr>
          <w:lang w:val="lt-LT"/>
        </w:rPr>
      </w:pPr>
    </w:p>
    <w:p w14:paraId="2D28C681" w14:textId="77777777" w:rsidR="00CF19FF" w:rsidRPr="003E5BCE" w:rsidRDefault="00CF19FF" w:rsidP="00CF19FF">
      <w:pPr>
        <w:pBdr>
          <w:top w:val="single" w:sz="4" w:space="1" w:color="auto"/>
          <w:left w:val="single" w:sz="4" w:space="4" w:color="auto"/>
          <w:bottom w:val="single" w:sz="4" w:space="1" w:color="auto"/>
          <w:right w:val="single" w:sz="4" w:space="4" w:color="auto"/>
        </w:pBdr>
        <w:spacing w:line="240" w:lineRule="auto"/>
        <w:rPr>
          <w:lang w:val="lt-LT"/>
        </w:rPr>
      </w:pPr>
      <w:r w:rsidRPr="003E5BCE">
        <w:rPr>
          <w:b/>
          <w:bCs/>
          <w:lang w:val="lt-LT"/>
        </w:rPr>
        <w:br w:type="page"/>
      </w:r>
    </w:p>
    <w:p w14:paraId="10540FAB" w14:textId="77777777" w:rsidR="00CF19FF" w:rsidRPr="003E5BCE" w:rsidRDefault="00CF19FF" w:rsidP="00CF19FF">
      <w:pPr>
        <w:spacing w:line="240" w:lineRule="auto"/>
        <w:outlineLvl w:val="0"/>
        <w:rPr>
          <w:lang w:val="lt-LT"/>
        </w:rPr>
      </w:pPr>
    </w:p>
    <w:p w14:paraId="03E9CD92" w14:textId="77777777" w:rsidR="00CF19FF" w:rsidRPr="003E5BCE" w:rsidRDefault="00CF19FF" w:rsidP="00CF19FF">
      <w:pPr>
        <w:spacing w:line="240" w:lineRule="auto"/>
        <w:outlineLvl w:val="0"/>
        <w:rPr>
          <w:lang w:val="lt-LT"/>
        </w:rPr>
      </w:pPr>
    </w:p>
    <w:p w14:paraId="3B80013A" w14:textId="77777777" w:rsidR="00CF19FF" w:rsidRPr="003E5BCE" w:rsidRDefault="00CF19FF" w:rsidP="00CF19FF">
      <w:pPr>
        <w:spacing w:line="240" w:lineRule="auto"/>
        <w:outlineLvl w:val="0"/>
        <w:rPr>
          <w:lang w:val="lt-LT"/>
        </w:rPr>
      </w:pPr>
    </w:p>
    <w:p w14:paraId="38BBE7D6" w14:textId="77777777" w:rsidR="00CF19FF" w:rsidRPr="003E5BCE" w:rsidRDefault="00CF19FF" w:rsidP="00CF19FF">
      <w:pPr>
        <w:spacing w:line="240" w:lineRule="auto"/>
        <w:outlineLvl w:val="0"/>
        <w:rPr>
          <w:lang w:val="lt-LT"/>
        </w:rPr>
      </w:pPr>
    </w:p>
    <w:p w14:paraId="1BB9C773" w14:textId="77777777" w:rsidR="00CF19FF" w:rsidRPr="003E5BCE" w:rsidRDefault="00CF19FF" w:rsidP="00CF19FF">
      <w:pPr>
        <w:spacing w:line="240" w:lineRule="auto"/>
        <w:outlineLvl w:val="0"/>
        <w:rPr>
          <w:lang w:val="lt-LT"/>
        </w:rPr>
      </w:pPr>
    </w:p>
    <w:p w14:paraId="41253DED" w14:textId="77777777" w:rsidR="00CF19FF" w:rsidRPr="003E5BCE" w:rsidRDefault="00CF19FF" w:rsidP="00CF19FF">
      <w:pPr>
        <w:spacing w:line="240" w:lineRule="auto"/>
        <w:outlineLvl w:val="0"/>
        <w:rPr>
          <w:lang w:val="lt-LT"/>
        </w:rPr>
      </w:pPr>
    </w:p>
    <w:p w14:paraId="4CC57AF3" w14:textId="77777777" w:rsidR="00CF19FF" w:rsidRPr="003E5BCE" w:rsidRDefault="00CF19FF" w:rsidP="00CF19FF">
      <w:pPr>
        <w:spacing w:line="240" w:lineRule="auto"/>
        <w:outlineLvl w:val="0"/>
        <w:rPr>
          <w:lang w:val="lt-LT"/>
        </w:rPr>
      </w:pPr>
    </w:p>
    <w:p w14:paraId="4F0A8B8D" w14:textId="77777777" w:rsidR="00CF19FF" w:rsidRPr="003E5BCE" w:rsidRDefault="00CF19FF" w:rsidP="00CF19FF">
      <w:pPr>
        <w:spacing w:line="240" w:lineRule="auto"/>
        <w:outlineLvl w:val="0"/>
        <w:rPr>
          <w:lang w:val="lt-LT"/>
        </w:rPr>
      </w:pPr>
    </w:p>
    <w:p w14:paraId="629880CE" w14:textId="77777777" w:rsidR="00CF19FF" w:rsidRPr="003E5BCE" w:rsidRDefault="00CF19FF" w:rsidP="00CF19FF">
      <w:pPr>
        <w:spacing w:line="240" w:lineRule="auto"/>
        <w:outlineLvl w:val="0"/>
        <w:rPr>
          <w:lang w:val="lt-LT"/>
        </w:rPr>
      </w:pPr>
    </w:p>
    <w:p w14:paraId="0F923DD9" w14:textId="77777777" w:rsidR="00CF19FF" w:rsidRPr="003E5BCE" w:rsidRDefault="00CF19FF" w:rsidP="00CF19FF">
      <w:pPr>
        <w:spacing w:line="240" w:lineRule="auto"/>
        <w:outlineLvl w:val="0"/>
        <w:rPr>
          <w:lang w:val="lt-LT"/>
        </w:rPr>
      </w:pPr>
    </w:p>
    <w:p w14:paraId="785B6D98" w14:textId="77777777" w:rsidR="00CF19FF" w:rsidRPr="003E5BCE" w:rsidRDefault="00CF19FF" w:rsidP="00CF19FF">
      <w:pPr>
        <w:spacing w:line="240" w:lineRule="auto"/>
        <w:outlineLvl w:val="0"/>
        <w:rPr>
          <w:lang w:val="lt-LT"/>
        </w:rPr>
      </w:pPr>
    </w:p>
    <w:p w14:paraId="66885029" w14:textId="77777777" w:rsidR="00CF19FF" w:rsidRPr="003E5BCE" w:rsidRDefault="00CF19FF" w:rsidP="00CF19FF">
      <w:pPr>
        <w:spacing w:line="240" w:lineRule="auto"/>
        <w:outlineLvl w:val="0"/>
        <w:rPr>
          <w:lang w:val="lt-LT"/>
        </w:rPr>
      </w:pPr>
    </w:p>
    <w:p w14:paraId="16781D1F" w14:textId="77777777" w:rsidR="00CF19FF" w:rsidRPr="003E5BCE" w:rsidRDefault="00CF19FF" w:rsidP="00CF19FF">
      <w:pPr>
        <w:spacing w:line="240" w:lineRule="auto"/>
        <w:outlineLvl w:val="0"/>
        <w:rPr>
          <w:lang w:val="lt-LT"/>
        </w:rPr>
      </w:pPr>
    </w:p>
    <w:p w14:paraId="1901FB24" w14:textId="77777777" w:rsidR="00CF19FF" w:rsidRPr="003E5BCE" w:rsidRDefault="00CF19FF" w:rsidP="00CF19FF">
      <w:pPr>
        <w:spacing w:line="240" w:lineRule="auto"/>
        <w:outlineLvl w:val="0"/>
        <w:rPr>
          <w:lang w:val="lt-LT"/>
        </w:rPr>
      </w:pPr>
    </w:p>
    <w:p w14:paraId="7C0C557D" w14:textId="77777777" w:rsidR="00CF19FF" w:rsidRPr="003E5BCE" w:rsidRDefault="00CF19FF" w:rsidP="00CF19FF">
      <w:pPr>
        <w:spacing w:line="240" w:lineRule="auto"/>
        <w:outlineLvl w:val="0"/>
        <w:rPr>
          <w:lang w:val="lt-LT"/>
        </w:rPr>
      </w:pPr>
    </w:p>
    <w:p w14:paraId="00388C35" w14:textId="77777777" w:rsidR="00CF19FF" w:rsidRPr="003E5BCE" w:rsidRDefault="00CF19FF" w:rsidP="00CF19FF">
      <w:pPr>
        <w:spacing w:line="240" w:lineRule="auto"/>
        <w:outlineLvl w:val="0"/>
        <w:rPr>
          <w:lang w:val="lt-LT"/>
        </w:rPr>
      </w:pPr>
    </w:p>
    <w:p w14:paraId="14678108" w14:textId="77777777" w:rsidR="00CF19FF" w:rsidRPr="003E5BCE" w:rsidRDefault="00CF19FF" w:rsidP="00CF19FF">
      <w:pPr>
        <w:spacing w:line="240" w:lineRule="auto"/>
        <w:outlineLvl w:val="0"/>
        <w:rPr>
          <w:lang w:val="lt-LT"/>
        </w:rPr>
      </w:pPr>
    </w:p>
    <w:p w14:paraId="61CDD716" w14:textId="77777777" w:rsidR="00CF19FF" w:rsidRPr="003E5BCE" w:rsidRDefault="00CF19FF" w:rsidP="00CF19FF">
      <w:pPr>
        <w:spacing w:line="240" w:lineRule="auto"/>
        <w:outlineLvl w:val="0"/>
        <w:rPr>
          <w:lang w:val="lt-LT"/>
        </w:rPr>
      </w:pPr>
    </w:p>
    <w:p w14:paraId="30C164A1" w14:textId="77777777" w:rsidR="00CF19FF" w:rsidRPr="003E5BCE" w:rsidRDefault="00CF19FF" w:rsidP="00CF19FF">
      <w:pPr>
        <w:spacing w:line="240" w:lineRule="auto"/>
        <w:outlineLvl w:val="0"/>
        <w:rPr>
          <w:lang w:val="lt-LT"/>
        </w:rPr>
      </w:pPr>
    </w:p>
    <w:p w14:paraId="063E474A" w14:textId="77777777" w:rsidR="00CF19FF" w:rsidRPr="003E5BCE" w:rsidRDefault="00CF19FF" w:rsidP="00CF19FF">
      <w:pPr>
        <w:spacing w:line="240" w:lineRule="auto"/>
        <w:outlineLvl w:val="0"/>
        <w:rPr>
          <w:lang w:val="lt-LT"/>
        </w:rPr>
      </w:pPr>
    </w:p>
    <w:p w14:paraId="1E418A59" w14:textId="77777777" w:rsidR="00CF19FF" w:rsidRPr="003E5BCE" w:rsidRDefault="00CF19FF" w:rsidP="00CF19FF">
      <w:pPr>
        <w:spacing w:line="240" w:lineRule="auto"/>
        <w:outlineLvl w:val="0"/>
        <w:rPr>
          <w:lang w:val="lt-LT"/>
        </w:rPr>
      </w:pPr>
    </w:p>
    <w:p w14:paraId="53652F1B" w14:textId="77777777" w:rsidR="00CF19FF" w:rsidRPr="003E5BCE" w:rsidRDefault="00CF19FF" w:rsidP="00CF19FF">
      <w:pPr>
        <w:spacing w:line="240" w:lineRule="auto"/>
        <w:outlineLvl w:val="0"/>
        <w:rPr>
          <w:lang w:val="lt-LT"/>
        </w:rPr>
      </w:pPr>
    </w:p>
    <w:p w14:paraId="6BCCF02E" w14:textId="77777777" w:rsidR="00CF19FF" w:rsidRPr="003E5BCE" w:rsidRDefault="00CF19FF" w:rsidP="00CF19FF">
      <w:pPr>
        <w:spacing w:line="240" w:lineRule="auto"/>
        <w:jc w:val="center"/>
        <w:outlineLvl w:val="0"/>
        <w:rPr>
          <w:b/>
          <w:bCs/>
          <w:lang w:val="lt-LT"/>
        </w:rPr>
      </w:pPr>
    </w:p>
    <w:p w14:paraId="3026F897" w14:textId="77777777" w:rsidR="00CF19FF" w:rsidRPr="003E5BCE" w:rsidRDefault="00CF19FF" w:rsidP="00CF19FF">
      <w:pPr>
        <w:spacing w:line="240" w:lineRule="auto"/>
        <w:jc w:val="center"/>
        <w:outlineLvl w:val="0"/>
        <w:rPr>
          <w:b/>
          <w:bCs/>
          <w:lang w:val="lt-LT"/>
        </w:rPr>
      </w:pPr>
      <w:r w:rsidRPr="003E5BCE">
        <w:rPr>
          <w:b/>
          <w:bCs/>
          <w:lang w:val="lt-LT"/>
        </w:rPr>
        <w:t>B. PAKUOTĖS LAPELIS</w:t>
      </w:r>
    </w:p>
    <w:p w14:paraId="621B97A3" w14:textId="30346240" w:rsidR="00CF19FF" w:rsidRPr="003E5BCE" w:rsidRDefault="00CF19FF" w:rsidP="00CF19FF">
      <w:pPr>
        <w:pStyle w:val="Antrat2"/>
        <w:spacing w:before="0" w:after="0" w:line="240" w:lineRule="auto"/>
        <w:jc w:val="center"/>
        <w:rPr>
          <w:rFonts w:ascii="Times New Roman" w:hAnsi="Times New Roman"/>
          <w:i w:val="0"/>
          <w:iCs w:val="0"/>
          <w:sz w:val="22"/>
          <w:szCs w:val="22"/>
          <w:lang w:val="lt-LT"/>
        </w:rPr>
      </w:pPr>
      <w:r w:rsidRPr="003E5BCE">
        <w:rPr>
          <w:rFonts w:ascii="Times New Roman" w:hAnsi="Times New Roman"/>
          <w:b w:val="0"/>
          <w:bCs w:val="0"/>
          <w:sz w:val="22"/>
          <w:szCs w:val="22"/>
          <w:lang w:val="lt-LT"/>
        </w:rPr>
        <w:br w:type="page"/>
      </w:r>
      <w:r w:rsidRPr="003E5BCE">
        <w:rPr>
          <w:rFonts w:ascii="Times New Roman" w:hAnsi="Times New Roman"/>
          <w:i w:val="0"/>
          <w:iCs w:val="0"/>
          <w:sz w:val="22"/>
          <w:szCs w:val="22"/>
          <w:lang w:val="lt-LT"/>
        </w:rPr>
        <w:lastRenderedPageBreak/>
        <w:t xml:space="preserve">Pakuotės lapelis: informacija </w:t>
      </w:r>
      <w:r w:rsidR="00A50ECD">
        <w:rPr>
          <w:rFonts w:ascii="Times New Roman" w:hAnsi="Times New Roman"/>
          <w:i w:val="0"/>
          <w:iCs w:val="0"/>
          <w:sz w:val="22"/>
          <w:szCs w:val="22"/>
          <w:lang w:val="lt-LT"/>
        </w:rPr>
        <w:t>pacientui</w:t>
      </w:r>
    </w:p>
    <w:p w14:paraId="57953FCD" w14:textId="77777777" w:rsidR="00CF19FF" w:rsidRPr="003E5BCE" w:rsidRDefault="00CF19FF" w:rsidP="00CF19FF">
      <w:pPr>
        <w:numPr>
          <w:ilvl w:val="12"/>
          <w:numId w:val="0"/>
        </w:numPr>
        <w:shd w:val="clear" w:color="auto" w:fill="FFFFFF"/>
        <w:tabs>
          <w:tab w:val="clear" w:pos="567"/>
          <w:tab w:val="left" w:pos="720"/>
        </w:tabs>
        <w:spacing w:line="240" w:lineRule="auto"/>
        <w:jc w:val="center"/>
        <w:rPr>
          <w:lang w:val="lt-LT"/>
        </w:rPr>
      </w:pPr>
    </w:p>
    <w:p w14:paraId="13BD716B" w14:textId="77777777" w:rsidR="00CF19FF" w:rsidRPr="003E5BCE" w:rsidRDefault="00CF19FF" w:rsidP="00CF19FF">
      <w:pPr>
        <w:spacing w:line="240" w:lineRule="auto"/>
        <w:jc w:val="center"/>
        <w:rPr>
          <w:b/>
          <w:vertAlign w:val="superscript"/>
          <w:lang w:val="lt-LT"/>
        </w:rPr>
      </w:pPr>
      <w:r w:rsidRPr="003E5BCE">
        <w:rPr>
          <w:b/>
          <w:iCs/>
          <w:lang w:val="lt-LT"/>
        </w:rPr>
        <w:t>Prospan</w:t>
      </w:r>
      <w:r w:rsidRPr="003E5BCE">
        <w:rPr>
          <w:b/>
          <w:vertAlign w:val="superscript"/>
          <w:lang w:val="lt-LT"/>
        </w:rPr>
        <w:t xml:space="preserve"> </w:t>
      </w:r>
      <w:r w:rsidRPr="003E5BCE">
        <w:rPr>
          <w:b/>
          <w:lang w:val="lt-LT"/>
        </w:rPr>
        <w:t xml:space="preserve">26 mg kietosios pastilės </w:t>
      </w:r>
    </w:p>
    <w:p w14:paraId="65B4D675" w14:textId="77777777" w:rsidR="00CF19FF" w:rsidRPr="003E5BCE" w:rsidRDefault="00CF19FF" w:rsidP="00CF19FF">
      <w:pPr>
        <w:pStyle w:val="BTEMEASMCA"/>
        <w:jc w:val="center"/>
        <w:rPr>
          <w:noProof w:val="0"/>
        </w:rPr>
      </w:pPr>
      <w:r w:rsidRPr="003E5BCE">
        <w:rPr>
          <w:noProof w:val="0"/>
        </w:rPr>
        <w:t>Gebenių lapų sausasis ekstraktas</w:t>
      </w:r>
    </w:p>
    <w:p w14:paraId="6594365F" w14:textId="77777777" w:rsidR="00CF19FF" w:rsidRPr="003E5BCE" w:rsidRDefault="00CF19FF" w:rsidP="00CF19FF">
      <w:pPr>
        <w:tabs>
          <w:tab w:val="clear" w:pos="567"/>
          <w:tab w:val="left" w:pos="720"/>
        </w:tabs>
        <w:spacing w:line="240" w:lineRule="auto"/>
        <w:rPr>
          <w:color w:val="008000"/>
          <w:lang w:val="lt-LT"/>
        </w:rPr>
      </w:pPr>
    </w:p>
    <w:p w14:paraId="01F6BB9F" w14:textId="77777777" w:rsidR="00CF19FF" w:rsidRPr="003E5BCE" w:rsidRDefault="00CF19FF" w:rsidP="00CF19FF">
      <w:pPr>
        <w:tabs>
          <w:tab w:val="clear" w:pos="567"/>
          <w:tab w:val="left" w:pos="720"/>
        </w:tabs>
        <w:spacing w:line="240" w:lineRule="auto"/>
        <w:rPr>
          <w:color w:val="008000"/>
          <w:lang w:val="lt-LT"/>
        </w:rPr>
      </w:pPr>
    </w:p>
    <w:p w14:paraId="718885D2" w14:textId="77777777" w:rsidR="00CF19FF" w:rsidRPr="003E5BCE" w:rsidRDefault="00CF19FF" w:rsidP="00CF19FF">
      <w:pPr>
        <w:numPr>
          <w:ilvl w:val="12"/>
          <w:numId w:val="0"/>
        </w:numPr>
        <w:tabs>
          <w:tab w:val="clear" w:pos="567"/>
          <w:tab w:val="left" w:pos="720"/>
        </w:tabs>
        <w:spacing w:line="240" w:lineRule="auto"/>
        <w:ind w:right="-2"/>
        <w:rPr>
          <w:b/>
          <w:bCs/>
          <w:lang w:val="lt-LT"/>
        </w:rPr>
      </w:pPr>
      <w:r w:rsidRPr="003E5BCE">
        <w:rPr>
          <w:b/>
          <w:bCs/>
          <w:lang w:val="lt-LT"/>
        </w:rPr>
        <w:t>Atidžiai perskaitykite visą šį lapelį, prieš pradėdami vartoti šį vaistą, nes jame pateikiama Jums svarbi informacija.</w:t>
      </w:r>
    </w:p>
    <w:p w14:paraId="1D82B8F0" w14:textId="77777777" w:rsidR="00CF19FF" w:rsidRPr="003E5BCE" w:rsidRDefault="00CF19FF" w:rsidP="00CF19FF">
      <w:pPr>
        <w:numPr>
          <w:ilvl w:val="12"/>
          <w:numId w:val="0"/>
        </w:numPr>
        <w:tabs>
          <w:tab w:val="clear" w:pos="567"/>
          <w:tab w:val="left" w:pos="720"/>
        </w:tabs>
        <w:spacing w:line="240" w:lineRule="auto"/>
        <w:rPr>
          <w:lang w:val="lt-LT"/>
        </w:rPr>
      </w:pPr>
      <w:r w:rsidRPr="003E5BCE">
        <w:rPr>
          <w:lang w:val="lt-LT"/>
        </w:rPr>
        <w:t>Visada vartokite šį vaistą tiksliai kaip aprašyta šiame lapelyje arba kaip nurodė gydytojas arba vaistininkas.</w:t>
      </w:r>
    </w:p>
    <w:p w14:paraId="3AFD8C1B" w14:textId="77777777" w:rsidR="00CF19FF" w:rsidRPr="003E5BCE" w:rsidRDefault="00CF19FF" w:rsidP="00CF19FF">
      <w:pPr>
        <w:spacing w:line="240" w:lineRule="auto"/>
        <w:ind w:left="567" w:hanging="567"/>
        <w:rPr>
          <w:lang w:val="lt-LT"/>
        </w:rPr>
      </w:pPr>
      <w:r w:rsidRPr="003E5BCE">
        <w:rPr>
          <w:lang w:val="lt-LT"/>
        </w:rPr>
        <w:t>-</w:t>
      </w:r>
      <w:r w:rsidRPr="003E5BCE">
        <w:rPr>
          <w:lang w:val="lt-LT"/>
        </w:rPr>
        <w:tab/>
        <w:t xml:space="preserve">Neišmeskite šio lapelio, nes vėl gali prireikti jį perskaityti. </w:t>
      </w:r>
    </w:p>
    <w:p w14:paraId="2BF4B523" w14:textId="77777777" w:rsidR="00CF19FF" w:rsidRPr="003E5BCE" w:rsidRDefault="00CF19FF" w:rsidP="00CF19FF">
      <w:pPr>
        <w:spacing w:line="240" w:lineRule="auto"/>
        <w:ind w:left="567" w:hanging="567"/>
        <w:rPr>
          <w:lang w:val="lt-LT"/>
        </w:rPr>
      </w:pPr>
      <w:r w:rsidRPr="003E5BCE">
        <w:rPr>
          <w:lang w:val="lt-LT"/>
        </w:rPr>
        <w:t>-</w:t>
      </w:r>
      <w:r w:rsidRPr="003E5BCE">
        <w:rPr>
          <w:lang w:val="lt-LT"/>
        </w:rPr>
        <w:tab/>
        <w:t>Jeigu norite sužinoti daugiau arba pasitarti, kreipkitės į vaistininką.</w:t>
      </w:r>
    </w:p>
    <w:p w14:paraId="65D5C492" w14:textId="77777777" w:rsidR="00CF19FF" w:rsidRPr="003E5BCE" w:rsidRDefault="00CF19FF" w:rsidP="00CF19FF">
      <w:pPr>
        <w:spacing w:line="240" w:lineRule="auto"/>
        <w:ind w:left="567" w:hanging="567"/>
        <w:rPr>
          <w:lang w:val="lt-LT"/>
        </w:rPr>
      </w:pPr>
      <w:r w:rsidRPr="003E5BCE">
        <w:rPr>
          <w:lang w:val="lt-LT"/>
        </w:rPr>
        <w:t>-</w:t>
      </w:r>
      <w:r w:rsidRPr="003E5BCE">
        <w:rPr>
          <w:lang w:val="lt-LT"/>
        </w:rPr>
        <w:tab/>
        <w:t>Jeigu pasireiškė šalutinis poveikis (net jeigu jis šiame lapelyje nenurodytas), kreipkitės į gydytoją arba vaistininką. Žr. 4 skyrių.</w:t>
      </w:r>
    </w:p>
    <w:p w14:paraId="54E31278" w14:textId="77777777" w:rsidR="00CF19FF" w:rsidRPr="003E5BCE" w:rsidRDefault="00CF19FF" w:rsidP="00CF19FF">
      <w:pPr>
        <w:spacing w:line="240" w:lineRule="auto"/>
        <w:ind w:left="567" w:hanging="567"/>
        <w:rPr>
          <w:lang w:val="lt-LT"/>
        </w:rPr>
      </w:pPr>
      <w:r w:rsidRPr="003E5BCE">
        <w:rPr>
          <w:lang w:val="lt-LT"/>
        </w:rPr>
        <w:t>-</w:t>
      </w:r>
      <w:r w:rsidRPr="003E5BCE">
        <w:rPr>
          <w:lang w:val="lt-LT"/>
        </w:rPr>
        <w:tab/>
        <w:t>Jeigu per 7 dienas Jūsų savijauta nepagerėjo arba net pablogėjo, kreipkitės į gydytoją.</w:t>
      </w:r>
    </w:p>
    <w:p w14:paraId="264861FB" w14:textId="77777777" w:rsidR="00CF19FF" w:rsidRPr="003E5BCE" w:rsidRDefault="00CF19FF" w:rsidP="00CF19FF">
      <w:pPr>
        <w:pStyle w:val="Porat"/>
        <w:tabs>
          <w:tab w:val="left" w:pos="720"/>
        </w:tabs>
        <w:rPr>
          <w:sz w:val="22"/>
          <w:szCs w:val="22"/>
        </w:rPr>
      </w:pPr>
    </w:p>
    <w:p w14:paraId="41E3B299" w14:textId="77777777" w:rsidR="00CF19FF" w:rsidRPr="003E5BCE" w:rsidRDefault="00CF19FF" w:rsidP="00CF19FF">
      <w:pPr>
        <w:tabs>
          <w:tab w:val="clear" w:pos="567"/>
          <w:tab w:val="left" w:pos="720"/>
        </w:tabs>
        <w:spacing w:line="240" w:lineRule="auto"/>
        <w:ind w:right="-2"/>
        <w:rPr>
          <w:lang w:val="lt-LT"/>
        </w:rPr>
      </w:pPr>
    </w:p>
    <w:p w14:paraId="57477E4F"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Apie ką rašoma šiame lapelyje?</w:t>
      </w:r>
    </w:p>
    <w:p w14:paraId="6CC577A9" w14:textId="77777777" w:rsidR="00CF19FF" w:rsidRPr="003E5BCE" w:rsidRDefault="00CF19FF" w:rsidP="00CF19FF">
      <w:pPr>
        <w:numPr>
          <w:ilvl w:val="12"/>
          <w:numId w:val="0"/>
        </w:numPr>
        <w:tabs>
          <w:tab w:val="clear" w:pos="567"/>
          <w:tab w:val="left" w:pos="720"/>
        </w:tabs>
        <w:spacing w:line="240" w:lineRule="auto"/>
        <w:ind w:left="284" w:right="-2"/>
        <w:rPr>
          <w:lang w:val="lt-LT"/>
        </w:rPr>
      </w:pPr>
    </w:p>
    <w:p w14:paraId="6E8C7BDD" w14:textId="77777777" w:rsidR="00CF19FF" w:rsidRPr="003E5BCE" w:rsidRDefault="00CF19FF" w:rsidP="00CF19FF">
      <w:pPr>
        <w:numPr>
          <w:ilvl w:val="12"/>
          <w:numId w:val="0"/>
        </w:numPr>
        <w:tabs>
          <w:tab w:val="clear" w:pos="567"/>
          <w:tab w:val="left" w:pos="720"/>
        </w:tabs>
        <w:spacing w:line="240" w:lineRule="auto"/>
        <w:ind w:left="284" w:right="-2"/>
        <w:rPr>
          <w:lang w:val="lt-LT"/>
        </w:rPr>
      </w:pPr>
      <w:r w:rsidRPr="003E5BCE">
        <w:rPr>
          <w:lang w:val="lt-LT"/>
        </w:rPr>
        <w:t>1.</w:t>
      </w:r>
      <w:r w:rsidRPr="003E5BCE">
        <w:rPr>
          <w:lang w:val="lt-LT"/>
        </w:rPr>
        <w:tab/>
        <w:t xml:space="preserve">Kas yra Prospan ir kam jis vartojamas </w:t>
      </w:r>
    </w:p>
    <w:p w14:paraId="1E78B5AA" w14:textId="77777777" w:rsidR="00CF19FF" w:rsidRPr="003E5BCE" w:rsidRDefault="00CF19FF" w:rsidP="00CF19FF">
      <w:pPr>
        <w:numPr>
          <w:ilvl w:val="12"/>
          <w:numId w:val="0"/>
        </w:numPr>
        <w:tabs>
          <w:tab w:val="clear" w:pos="567"/>
          <w:tab w:val="left" w:pos="720"/>
        </w:tabs>
        <w:spacing w:line="240" w:lineRule="auto"/>
        <w:ind w:left="284" w:right="-2"/>
        <w:rPr>
          <w:lang w:val="lt-LT"/>
        </w:rPr>
      </w:pPr>
      <w:r w:rsidRPr="003E5BCE">
        <w:rPr>
          <w:lang w:val="lt-LT"/>
        </w:rPr>
        <w:t>2.</w:t>
      </w:r>
      <w:r w:rsidRPr="003E5BCE">
        <w:rPr>
          <w:lang w:val="lt-LT"/>
        </w:rPr>
        <w:tab/>
        <w:t xml:space="preserve">Kas žinotina prieš vartojant Prospan  </w:t>
      </w:r>
    </w:p>
    <w:p w14:paraId="17DDEF49" w14:textId="77777777" w:rsidR="00CF19FF" w:rsidRPr="003E5BCE" w:rsidRDefault="00CF19FF" w:rsidP="00CF19FF">
      <w:pPr>
        <w:numPr>
          <w:ilvl w:val="12"/>
          <w:numId w:val="0"/>
        </w:numPr>
        <w:tabs>
          <w:tab w:val="clear" w:pos="567"/>
          <w:tab w:val="left" w:pos="720"/>
        </w:tabs>
        <w:spacing w:line="240" w:lineRule="auto"/>
        <w:ind w:left="284" w:right="-2"/>
        <w:rPr>
          <w:lang w:val="lt-LT"/>
        </w:rPr>
      </w:pPr>
      <w:r w:rsidRPr="003E5BCE">
        <w:rPr>
          <w:lang w:val="lt-LT"/>
        </w:rPr>
        <w:t>3.</w:t>
      </w:r>
      <w:r w:rsidRPr="003E5BCE">
        <w:rPr>
          <w:lang w:val="lt-LT"/>
        </w:rPr>
        <w:tab/>
        <w:t>Kaip vartoti Prospan</w:t>
      </w:r>
    </w:p>
    <w:p w14:paraId="383183A9" w14:textId="77777777" w:rsidR="00CF19FF" w:rsidRPr="003E5BCE" w:rsidRDefault="00CF19FF" w:rsidP="00CF19FF">
      <w:pPr>
        <w:numPr>
          <w:ilvl w:val="12"/>
          <w:numId w:val="0"/>
        </w:numPr>
        <w:tabs>
          <w:tab w:val="clear" w:pos="567"/>
          <w:tab w:val="left" w:pos="720"/>
        </w:tabs>
        <w:spacing w:line="240" w:lineRule="auto"/>
        <w:ind w:left="284" w:right="-2"/>
        <w:rPr>
          <w:lang w:val="lt-LT"/>
        </w:rPr>
      </w:pPr>
      <w:r w:rsidRPr="003E5BCE">
        <w:rPr>
          <w:lang w:val="lt-LT"/>
        </w:rPr>
        <w:t>4.</w:t>
      </w:r>
      <w:r w:rsidRPr="003E5BCE">
        <w:rPr>
          <w:lang w:val="lt-LT"/>
        </w:rPr>
        <w:tab/>
        <w:t xml:space="preserve">Galimas šalutinis poveikis </w:t>
      </w:r>
    </w:p>
    <w:p w14:paraId="5E94B073" w14:textId="77777777" w:rsidR="00CF19FF" w:rsidRPr="003E5BCE" w:rsidRDefault="00CF19FF" w:rsidP="00CF19FF">
      <w:pPr>
        <w:numPr>
          <w:ilvl w:val="12"/>
          <w:numId w:val="0"/>
        </w:numPr>
        <w:tabs>
          <w:tab w:val="clear" w:pos="567"/>
          <w:tab w:val="left" w:pos="709"/>
        </w:tabs>
        <w:spacing w:line="240" w:lineRule="auto"/>
        <w:ind w:left="284" w:right="-2"/>
        <w:rPr>
          <w:lang w:val="lt-LT"/>
        </w:rPr>
      </w:pPr>
      <w:r w:rsidRPr="003E5BCE">
        <w:rPr>
          <w:lang w:val="lt-LT"/>
        </w:rPr>
        <w:t>5.</w:t>
      </w:r>
      <w:r w:rsidRPr="003E5BCE">
        <w:rPr>
          <w:lang w:val="lt-LT"/>
        </w:rPr>
        <w:tab/>
        <w:t xml:space="preserve">Kaip laikyti Prospan </w:t>
      </w:r>
    </w:p>
    <w:p w14:paraId="0942259D" w14:textId="77777777" w:rsidR="00CF19FF" w:rsidRPr="003E5BCE" w:rsidRDefault="00CF19FF" w:rsidP="00CF19FF">
      <w:pPr>
        <w:numPr>
          <w:ilvl w:val="12"/>
          <w:numId w:val="0"/>
        </w:numPr>
        <w:tabs>
          <w:tab w:val="clear" w:pos="567"/>
          <w:tab w:val="left" w:pos="720"/>
        </w:tabs>
        <w:spacing w:line="240" w:lineRule="auto"/>
        <w:ind w:left="284" w:right="-2"/>
        <w:rPr>
          <w:lang w:val="lt-LT"/>
        </w:rPr>
      </w:pPr>
      <w:r w:rsidRPr="003E5BCE">
        <w:rPr>
          <w:lang w:val="lt-LT"/>
        </w:rPr>
        <w:t>6.</w:t>
      </w:r>
      <w:r w:rsidRPr="003E5BCE">
        <w:rPr>
          <w:lang w:val="lt-LT"/>
        </w:rPr>
        <w:tab/>
        <w:t>Pakuotės turinys ir kita informacija</w:t>
      </w:r>
    </w:p>
    <w:p w14:paraId="49A9B8D9" w14:textId="77777777" w:rsidR="00CF19FF" w:rsidRPr="003E5BCE" w:rsidRDefault="00CF19FF" w:rsidP="00CF19FF">
      <w:pPr>
        <w:numPr>
          <w:ilvl w:val="12"/>
          <w:numId w:val="0"/>
        </w:numPr>
        <w:tabs>
          <w:tab w:val="clear" w:pos="567"/>
          <w:tab w:val="left" w:pos="720"/>
        </w:tabs>
        <w:spacing w:line="240" w:lineRule="auto"/>
        <w:ind w:right="-2"/>
        <w:rPr>
          <w:lang w:val="lt-LT"/>
        </w:rPr>
      </w:pPr>
    </w:p>
    <w:p w14:paraId="0F253B3F" w14:textId="77777777" w:rsidR="00CF19FF" w:rsidRPr="003E5BCE" w:rsidRDefault="00CF19FF" w:rsidP="00CF19FF">
      <w:pPr>
        <w:numPr>
          <w:ilvl w:val="12"/>
          <w:numId w:val="0"/>
        </w:numPr>
        <w:tabs>
          <w:tab w:val="clear" w:pos="567"/>
          <w:tab w:val="left" w:pos="720"/>
        </w:tabs>
        <w:spacing w:line="240" w:lineRule="auto"/>
        <w:ind w:right="-2"/>
        <w:rPr>
          <w:lang w:val="lt-LT"/>
        </w:rPr>
      </w:pPr>
    </w:p>
    <w:p w14:paraId="225E8E45"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1.</w:t>
      </w:r>
      <w:r w:rsidRPr="003E5BCE">
        <w:rPr>
          <w:rFonts w:ascii="Times New Roman" w:hAnsi="Times New Roman"/>
          <w:sz w:val="22"/>
          <w:szCs w:val="22"/>
          <w:lang w:val="lt-LT"/>
        </w:rPr>
        <w:tab/>
        <w:t>Kas yra Prospan ir kam jis vartojamas</w:t>
      </w:r>
    </w:p>
    <w:p w14:paraId="2084B141" w14:textId="77777777" w:rsidR="00CF19FF" w:rsidRPr="003E5BCE" w:rsidRDefault="00CF19FF" w:rsidP="00CF19FF">
      <w:pPr>
        <w:numPr>
          <w:ilvl w:val="12"/>
          <w:numId w:val="0"/>
        </w:numPr>
        <w:tabs>
          <w:tab w:val="clear" w:pos="567"/>
          <w:tab w:val="left" w:pos="720"/>
        </w:tabs>
        <w:spacing w:line="240" w:lineRule="auto"/>
        <w:ind w:right="-2"/>
        <w:rPr>
          <w:lang w:val="lt-LT"/>
        </w:rPr>
      </w:pPr>
    </w:p>
    <w:p w14:paraId="1D90C955" w14:textId="3DBEF2BA" w:rsidR="00CF19FF" w:rsidRPr="003E5BCE" w:rsidRDefault="00CF19FF" w:rsidP="00CF19FF">
      <w:pPr>
        <w:pStyle w:val="BTEMEASMCA"/>
        <w:rPr>
          <w:noProof w:val="0"/>
        </w:rPr>
      </w:pPr>
      <w:r w:rsidRPr="003E5BCE">
        <w:rPr>
          <w:noProof w:val="0"/>
        </w:rPr>
        <w:t>Prospan yra augalinis vaist</w:t>
      </w:r>
      <w:r w:rsidR="006B41C2">
        <w:rPr>
          <w:noProof w:val="0"/>
        </w:rPr>
        <w:t>as</w:t>
      </w:r>
      <w:r w:rsidR="00C57E88">
        <w:rPr>
          <w:noProof w:val="0"/>
        </w:rPr>
        <w:t xml:space="preserve">. Jo sudėtyje esantis </w:t>
      </w:r>
      <w:r w:rsidR="008210AD">
        <w:rPr>
          <w:noProof w:val="0"/>
        </w:rPr>
        <w:t>gebenių lapų saus</w:t>
      </w:r>
      <w:r w:rsidR="00C57E88">
        <w:rPr>
          <w:noProof w:val="0"/>
        </w:rPr>
        <w:t>asis</w:t>
      </w:r>
      <w:r w:rsidR="008210AD">
        <w:rPr>
          <w:noProof w:val="0"/>
        </w:rPr>
        <w:t xml:space="preserve"> ekstrakt</w:t>
      </w:r>
      <w:r w:rsidR="00C57E88">
        <w:rPr>
          <w:noProof w:val="0"/>
        </w:rPr>
        <w:t>as</w:t>
      </w:r>
      <w:r w:rsidR="008210AD">
        <w:rPr>
          <w:noProof w:val="0"/>
        </w:rPr>
        <w:t xml:space="preserve">, </w:t>
      </w:r>
      <w:r w:rsidRPr="003E5BCE">
        <w:rPr>
          <w:noProof w:val="0"/>
        </w:rPr>
        <w:t>skystina bronchų sekretą, atpalaiduoja bronchų spazm</w:t>
      </w:r>
      <w:r w:rsidR="00C57E88">
        <w:rPr>
          <w:noProof w:val="0"/>
        </w:rPr>
        <w:t>u</w:t>
      </w:r>
      <w:r w:rsidRPr="003E5BCE">
        <w:rPr>
          <w:noProof w:val="0"/>
        </w:rPr>
        <w:t xml:space="preserve">s, </w:t>
      </w:r>
      <w:r w:rsidR="00C57E88">
        <w:rPr>
          <w:noProof w:val="0"/>
        </w:rPr>
        <w:t xml:space="preserve">lengvina </w:t>
      </w:r>
      <w:r w:rsidRPr="003E5BCE">
        <w:rPr>
          <w:noProof w:val="0"/>
        </w:rPr>
        <w:t>atsikosėjimą.</w:t>
      </w:r>
    </w:p>
    <w:p w14:paraId="568876A1" w14:textId="77777777" w:rsidR="00CF19FF" w:rsidRPr="003E5BCE" w:rsidRDefault="00CF19FF" w:rsidP="00CF19FF">
      <w:pPr>
        <w:pStyle w:val="BTEMEASMCA"/>
        <w:rPr>
          <w:noProof w:val="0"/>
        </w:rPr>
      </w:pPr>
    </w:p>
    <w:p w14:paraId="4C3BD388" w14:textId="617297F2" w:rsidR="00CF19FF" w:rsidRPr="003E5BCE" w:rsidRDefault="00CF19FF" w:rsidP="00CF19FF">
      <w:pPr>
        <w:pStyle w:val="BTEMEASMCA"/>
        <w:rPr>
          <w:noProof w:val="0"/>
        </w:rPr>
      </w:pPr>
      <w:r w:rsidRPr="003E5BCE">
        <w:rPr>
          <w:noProof w:val="0"/>
        </w:rPr>
        <w:t>Prospan vartojamas kosuliui palengvinti ir atsikosėjimui pagerinti sergant ūminiu bronchitu.</w:t>
      </w:r>
    </w:p>
    <w:p w14:paraId="2E2EE877" w14:textId="77777777" w:rsidR="00CF19FF" w:rsidRPr="003E5BCE" w:rsidRDefault="00CF19FF" w:rsidP="00CF19FF">
      <w:pPr>
        <w:numPr>
          <w:ilvl w:val="12"/>
          <w:numId w:val="0"/>
        </w:numPr>
        <w:tabs>
          <w:tab w:val="clear" w:pos="567"/>
          <w:tab w:val="left" w:pos="720"/>
        </w:tabs>
        <w:spacing w:line="240" w:lineRule="auto"/>
        <w:ind w:right="-2"/>
        <w:rPr>
          <w:lang w:val="lt-LT"/>
        </w:rPr>
      </w:pPr>
    </w:p>
    <w:p w14:paraId="5898F1D3" w14:textId="77777777" w:rsidR="00CF19FF" w:rsidRPr="003E5BCE" w:rsidRDefault="00CF19FF" w:rsidP="00CF19FF">
      <w:pPr>
        <w:numPr>
          <w:ilvl w:val="12"/>
          <w:numId w:val="0"/>
        </w:numPr>
        <w:tabs>
          <w:tab w:val="clear" w:pos="567"/>
          <w:tab w:val="left" w:pos="720"/>
        </w:tabs>
        <w:spacing w:line="240" w:lineRule="auto"/>
        <w:ind w:right="-2"/>
        <w:rPr>
          <w:lang w:val="lt-LT"/>
        </w:rPr>
      </w:pPr>
      <w:r w:rsidRPr="003E5BCE">
        <w:rPr>
          <w:lang w:val="lt-LT"/>
        </w:rPr>
        <w:t>Jeigu per 7 dienas Jūsų savijauta nepagerėjo arba atsirado dusulys, karščiavimas bei atkosėjimas pūlingais ar kraujingais skrepliais, kreipkitės į gydytoją.</w:t>
      </w:r>
    </w:p>
    <w:p w14:paraId="7E820843" w14:textId="77777777" w:rsidR="00CF19FF" w:rsidRPr="003E5BCE" w:rsidRDefault="00CF19FF" w:rsidP="00CF19FF">
      <w:pPr>
        <w:numPr>
          <w:ilvl w:val="12"/>
          <w:numId w:val="0"/>
        </w:numPr>
        <w:tabs>
          <w:tab w:val="clear" w:pos="567"/>
          <w:tab w:val="left" w:pos="720"/>
        </w:tabs>
        <w:spacing w:line="240" w:lineRule="auto"/>
        <w:ind w:right="-2"/>
        <w:rPr>
          <w:lang w:val="lt-LT"/>
        </w:rPr>
      </w:pPr>
    </w:p>
    <w:p w14:paraId="5D83DFA9" w14:textId="77777777" w:rsidR="00CF19FF" w:rsidRPr="003E5BCE" w:rsidRDefault="00CF19FF" w:rsidP="00CF19FF">
      <w:pPr>
        <w:numPr>
          <w:ilvl w:val="12"/>
          <w:numId w:val="0"/>
        </w:numPr>
        <w:tabs>
          <w:tab w:val="clear" w:pos="567"/>
          <w:tab w:val="left" w:pos="720"/>
        </w:tabs>
        <w:spacing w:line="240" w:lineRule="auto"/>
        <w:ind w:right="-2"/>
        <w:rPr>
          <w:lang w:val="lt-LT"/>
        </w:rPr>
      </w:pPr>
    </w:p>
    <w:p w14:paraId="272830D6"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2.</w:t>
      </w:r>
      <w:r w:rsidRPr="003E5BCE">
        <w:rPr>
          <w:rFonts w:ascii="Times New Roman" w:hAnsi="Times New Roman"/>
          <w:sz w:val="22"/>
          <w:szCs w:val="22"/>
          <w:lang w:val="lt-LT"/>
        </w:rPr>
        <w:tab/>
        <w:t xml:space="preserve">Kas žinotina prieš vartojant Prospan </w:t>
      </w:r>
    </w:p>
    <w:p w14:paraId="4BE63E6F" w14:textId="77777777" w:rsidR="00CF19FF" w:rsidRPr="003E5BCE" w:rsidRDefault="00CF19FF" w:rsidP="00CF19FF">
      <w:pPr>
        <w:numPr>
          <w:ilvl w:val="12"/>
          <w:numId w:val="0"/>
        </w:numPr>
        <w:tabs>
          <w:tab w:val="clear" w:pos="567"/>
          <w:tab w:val="left" w:pos="720"/>
        </w:tabs>
        <w:spacing w:line="240" w:lineRule="auto"/>
        <w:ind w:right="-2"/>
        <w:rPr>
          <w:lang w:val="lt-LT"/>
        </w:rPr>
      </w:pPr>
    </w:p>
    <w:p w14:paraId="5AF6071B" w14:textId="15504185"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Prospan vartoti negalima</w:t>
      </w:r>
    </w:p>
    <w:p w14:paraId="2B7B8E65" w14:textId="77777777" w:rsidR="00CF19FF" w:rsidRPr="003E5BCE" w:rsidRDefault="00CF19FF" w:rsidP="00CF19FF">
      <w:pPr>
        <w:numPr>
          <w:ilvl w:val="12"/>
          <w:numId w:val="0"/>
        </w:numPr>
        <w:spacing w:line="240" w:lineRule="auto"/>
        <w:ind w:left="567" w:hanging="567"/>
        <w:rPr>
          <w:lang w:val="lt-LT"/>
        </w:rPr>
      </w:pPr>
      <w:r w:rsidRPr="003E5BCE">
        <w:rPr>
          <w:lang w:val="lt-LT"/>
        </w:rPr>
        <w:t>-</w:t>
      </w:r>
      <w:r w:rsidRPr="003E5BCE">
        <w:rPr>
          <w:lang w:val="lt-LT"/>
        </w:rPr>
        <w:tab/>
        <w:t>jeigu yra alergija veikliajai medžiagai arba bet kuriai pagalbinei šio vaisto medžiagai (jos išvardytos 6 skyriuje).</w:t>
      </w:r>
    </w:p>
    <w:p w14:paraId="3E128EA2" w14:textId="77777777" w:rsidR="00CF19FF" w:rsidRPr="003E5BCE" w:rsidRDefault="00CF19FF" w:rsidP="00CF19FF">
      <w:pPr>
        <w:numPr>
          <w:ilvl w:val="12"/>
          <w:numId w:val="0"/>
        </w:numPr>
        <w:tabs>
          <w:tab w:val="clear" w:pos="567"/>
          <w:tab w:val="left" w:pos="720"/>
        </w:tabs>
        <w:spacing w:line="240" w:lineRule="auto"/>
        <w:ind w:right="-2"/>
        <w:rPr>
          <w:lang w:val="lt-LT"/>
        </w:rPr>
      </w:pPr>
    </w:p>
    <w:p w14:paraId="68F6C3CD"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 xml:space="preserve">Įspėjimai ir atsargumo priemonės </w:t>
      </w:r>
    </w:p>
    <w:p w14:paraId="5DC27F57" w14:textId="77777777" w:rsidR="00CF19FF" w:rsidRPr="003E5BCE" w:rsidRDefault="00CF19FF" w:rsidP="00CF19FF">
      <w:pPr>
        <w:numPr>
          <w:ilvl w:val="12"/>
          <w:numId w:val="0"/>
        </w:numPr>
        <w:tabs>
          <w:tab w:val="clear" w:pos="567"/>
          <w:tab w:val="left" w:pos="720"/>
        </w:tabs>
        <w:spacing w:line="240" w:lineRule="auto"/>
        <w:ind w:right="-2"/>
        <w:rPr>
          <w:lang w:val="lt-LT"/>
        </w:rPr>
      </w:pPr>
      <w:r w:rsidRPr="003E5BCE">
        <w:rPr>
          <w:lang w:val="lt-LT"/>
        </w:rPr>
        <w:t>Pasitarkite su gydytoju arba vaistininku, prieš pradėdami vartoti Prospan.</w:t>
      </w:r>
    </w:p>
    <w:p w14:paraId="099C0DB7" w14:textId="77777777" w:rsidR="00CF19FF" w:rsidRPr="003E5BCE" w:rsidRDefault="00C00242" w:rsidP="00CF19FF">
      <w:pPr>
        <w:numPr>
          <w:ilvl w:val="12"/>
          <w:numId w:val="0"/>
        </w:numPr>
        <w:tabs>
          <w:tab w:val="clear" w:pos="567"/>
          <w:tab w:val="left" w:pos="720"/>
        </w:tabs>
        <w:spacing w:line="240" w:lineRule="auto"/>
        <w:ind w:right="-2"/>
        <w:rPr>
          <w:lang w:val="lt-LT"/>
        </w:rPr>
      </w:pPr>
      <w:r w:rsidRPr="003E5BCE">
        <w:rPr>
          <w:lang w:val="lt-LT"/>
        </w:rPr>
        <w:t>Atsiradus padidėjusio jautrumo reakcijų</w:t>
      </w:r>
      <w:r w:rsidR="00407EB2" w:rsidRPr="003E5BCE">
        <w:rPr>
          <w:lang w:val="lt-LT"/>
        </w:rPr>
        <w:t>,</w:t>
      </w:r>
      <w:r w:rsidRPr="003E5BCE">
        <w:rPr>
          <w:lang w:val="lt-LT"/>
        </w:rPr>
        <w:t xml:space="preserve"> vaisto </w:t>
      </w:r>
      <w:r w:rsidR="00407EB2" w:rsidRPr="003E5BCE">
        <w:rPr>
          <w:lang w:val="lt-LT"/>
        </w:rPr>
        <w:t xml:space="preserve">toliau </w:t>
      </w:r>
      <w:r w:rsidRPr="003E5BCE">
        <w:rPr>
          <w:lang w:val="lt-LT"/>
        </w:rPr>
        <w:t>vartoti negalima.</w:t>
      </w:r>
    </w:p>
    <w:p w14:paraId="42C6E88B" w14:textId="77777777" w:rsidR="00C00242" w:rsidRPr="003E5BCE" w:rsidRDefault="00C00242" w:rsidP="00CF19FF">
      <w:pPr>
        <w:numPr>
          <w:ilvl w:val="12"/>
          <w:numId w:val="0"/>
        </w:numPr>
        <w:tabs>
          <w:tab w:val="clear" w:pos="567"/>
          <w:tab w:val="left" w:pos="720"/>
        </w:tabs>
        <w:spacing w:line="240" w:lineRule="auto"/>
        <w:ind w:right="-2"/>
        <w:rPr>
          <w:lang w:val="lt-LT"/>
        </w:rPr>
      </w:pPr>
    </w:p>
    <w:p w14:paraId="63D3E5C6"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 xml:space="preserve">Vaikams </w:t>
      </w:r>
    </w:p>
    <w:p w14:paraId="5322CF7F" w14:textId="35541C2F" w:rsidR="00CF19FF" w:rsidRPr="003E5BCE" w:rsidRDefault="00CF19FF" w:rsidP="00CF19FF">
      <w:pPr>
        <w:pStyle w:val="Pagrindiniotekstotrauka"/>
        <w:spacing w:after="0" w:line="240" w:lineRule="auto"/>
        <w:ind w:left="0"/>
        <w:rPr>
          <w:lang w:val="lt-LT"/>
        </w:rPr>
      </w:pPr>
      <w:r w:rsidRPr="003E5BCE">
        <w:rPr>
          <w:iCs/>
          <w:lang w:val="lt-LT"/>
        </w:rPr>
        <w:t>Prospan</w:t>
      </w:r>
      <w:r w:rsidRPr="003E5BCE">
        <w:rPr>
          <w:i/>
          <w:iCs/>
          <w:lang w:val="lt-LT"/>
        </w:rPr>
        <w:t xml:space="preserve"> </w:t>
      </w:r>
      <w:r w:rsidRPr="003E5BCE">
        <w:rPr>
          <w:rStyle w:val="PlainTextChar"/>
          <w:rFonts w:ascii="Times New Roman" w:eastAsiaTheme="majorEastAsia" w:hAnsi="Times New Roman"/>
          <w:sz w:val="22"/>
          <w:szCs w:val="22"/>
          <w:lang w:val="lt-LT"/>
        </w:rPr>
        <w:t>neskirt</w:t>
      </w:r>
      <w:r w:rsidR="00901A4B" w:rsidRPr="003E5BCE">
        <w:rPr>
          <w:rStyle w:val="PlainTextChar"/>
          <w:rFonts w:ascii="Times New Roman" w:eastAsiaTheme="majorEastAsia" w:hAnsi="Times New Roman"/>
          <w:sz w:val="22"/>
          <w:szCs w:val="22"/>
          <w:lang w:val="lt-LT"/>
        </w:rPr>
        <w:t>a</w:t>
      </w:r>
      <w:r w:rsidRPr="003E5BCE">
        <w:rPr>
          <w:rStyle w:val="PlainTextChar"/>
          <w:rFonts w:ascii="Times New Roman" w:eastAsiaTheme="majorEastAsia" w:hAnsi="Times New Roman"/>
          <w:sz w:val="22"/>
          <w:szCs w:val="22"/>
          <w:lang w:val="lt-LT"/>
        </w:rPr>
        <w:t xml:space="preserve">s vartoti jaunesniems nei 6 metų vaikams. </w:t>
      </w:r>
    </w:p>
    <w:p w14:paraId="797F0A8F" w14:textId="77777777" w:rsidR="00CF19FF" w:rsidRPr="003E5BCE" w:rsidRDefault="00CF19FF" w:rsidP="00CF19FF">
      <w:pPr>
        <w:numPr>
          <w:ilvl w:val="12"/>
          <w:numId w:val="0"/>
        </w:numPr>
        <w:tabs>
          <w:tab w:val="clear" w:pos="567"/>
          <w:tab w:val="left" w:pos="720"/>
        </w:tabs>
        <w:spacing w:line="240" w:lineRule="auto"/>
        <w:rPr>
          <w:b/>
          <w:bCs/>
          <w:lang w:val="lt-LT"/>
        </w:rPr>
      </w:pPr>
    </w:p>
    <w:p w14:paraId="19C4FE79"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Kiti vaistai ir Prospan</w:t>
      </w:r>
    </w:p>
    <w:p w14:paraId="35631870" w14:textId="77777777" w:rsidR="00CF19FF" w:rsidRPr="003E5BCE" w:rsidRDefault="00CF19FF" w:rsidP="00CF19FF">
      <w:pPr>
        <w:tabs>
          <w:tab w:val="left" w:pos="0"/>
          <w:tab w:val="left" w:pos="1260"/>
        </w:tabs>
        <w:autoSpaceDE w:val="0"/>
        <w:autoSpaceDN w:val="0"/>
        <w:adjustRightInd w:val="0"/>
        <w:spacing w:line="240" w:lineRule="auto"/>
        <w:rPr>
          <w:lang w:val="lt-LT"/>
        </w:rPr>
      </w:pPr>
      <w:r w:rsidRPr="003E5BCE">
        <w:rPr>
          <w:lang w:val="lt-LT"/>
        </w:rPr>
        <w:t>Tyrimų nebuvo atlikta. Sąveika iki šiol nežinoma.</w:t>
      </w:r>
    </w:p>
    <w:p w14:paraId="35AD482C" w14:textId="77777777" w:rsidR="00CF19FF" w:rsidRPr="003E5BCE" w:rsidRDefault="00CF19FF" w:rsidP="00CF19FF">
      <w:pPr>
        <w:numPr>
          <w:ilvl w:val="12"/>
          <w:numId w:val="0"/>
        </w:numPr>
        <w:tabs>
          <w:tab w:val="clear" w:pos="567"/>
          <w:tab w:val="left" w:pos="720"/>
        </w:tabs>
        <w:spacing w:line="240" w:lineRule="auto"/>
        <w:ind w:right="-2"/>
        <w:rPr>
          <w:lang w:val="lt-LT"/>
        </w:rPr>
      </w:pPr>
    </w:p>
    <w:p w14:paraId="53B67E66" w14:textId="77777777" w:rsidR="00CF19FF" w:rsidRPr="003E5BCE" w:rsidRDefault="00CF19FF" w:rsidP="00CF19FF">
      <w:pPr>
        <w:numPr>
          <w:ilvl w:val="12"/>
          <w:numId w:val="0"/>
        </w:numPr>
        <w:tabs>
          <w:tab w:val="clear" w:pos="567"/>
          <w:tab w:val="left" w:pos="720"/>
        </w:tabs>
        <w:spacing w:line="240" w:lineRule="auto"/>
        <w:ind w:right="-2"/>
        <w:rPr>
          <w:lang w:val="lt-LT"/>
        </w:rPr>
      </w:pPr>
      <w:r w:rsidRPr="003E5BCE">
        <w:rPr>
          <w:lang w:val="lt-LT"/>
        </w:rPr>
        <w:t>Jeigu vartojate ar neseniai vartojote kitų vaistų arba dėl to nesate tikri, apie tai pasakykite gydytojui arba vaistininkui.</w:t>
      </w:r>
    </w:p>
    <w:p w14:paraId="1B1BF4A9" w14:textId="77777777" w:rsidR="00CF19FF" w:rsidRPr="003E5BCE" w:rsidRDefault="00CF19FF" w:rsidP="00CF19FF">
      <w:pPr>
        <w:numPr>
          <w:ilvl w:val="12"/>
          <w:numId w:val="0"/>
        </w:numPr>
        <w:tabs>
          <w:tab w:val="clear" w:pos="567"/>
          <w:tab w:val="left" w:pos="720"/>
        </w:tabs>
        <w:spacing w:line="240" w:lineRule="auto"/>
        <w:ind w:right="-2"/>
        <w:rPr>
          <w:lang w:val="lt-LT"/>
        </w:rPr>
      </w:pPr>
    </w:p>
    <w:p w14:paraId="1A85B690"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Prospan vartojimas su maistu</w:t>
      </w:r>
    </w:p>
    <w:p w14:paraId="16B96A83" w14:textId="77777777" w:rsidR="00CF19FF" w:rsidRPr="003E5BCE" w:rsidRDefault="00CF19FF" w:rsidP="00CF19FF">
      <w:pPr>
        <w:numPr>
          <w:ilvl w:val="12"/>
          <w:numId w:val="0"/>
        </w:numPr>
        <w:tabs>
          <w:tab w:val="clear" w:pos="567"/>
          <w:tab w:val="left" w:pos="720"/>
        </w:tabs>
        <w:spacing w:line="240" w:lineRule="auto"/>
        <w:rPr>
          <w:lang w:val="lt-LT"/>
        </w:rPr>
      </w:pPr>
      <w:r w:rsidRPr="003E5BCE">
        <w:rPr>
          <w:lang w:val="lt-LT"/>
        </w:rPr>
        <w:t>Prospan reikia vartoti po valgio.</w:t>
      </w:r>
    </w:p>
    <w:p w14:paraId="6237DFE8" w14:textId="77777777" w:rsidR="00CF19FF" w:rsidRPr="003E5BCE" w:rsidRDefault="00CF19FF" w:rsidP="00CF19FF">
      <w:pPr>
        <w:numPr>
          <w:ilvl w:val="12"/>
          <w:numId w:val="0"/>
        </w:numPr>
        <w:tabs>
          <w:tab w:val="clear" w:pos="567"/>
          <w:tab w:val="left" w:pos="720"/>
        </w:tabs>
        <w:spacing w:line="240" w:lineRule="auto"/>
        <w:rPr>
          <w:lang w:val="lt-LT"/>
        </w:rPr>
      </w:pPr>
    </w:p>
    <w:p w14:paraId="1495A997"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 xml:space="preserve">Nėštumas ir žindymo laikotarpis </w:t>
      </w:r>
    </w:p>
    <w:p w14:paraId="4C97C552" w14:textId="3CB363D3" w:rsidR="00CF19FF" w:rsidRPr="003E5BCE" w:rsidRDefault="00CF19FF" w:rsidP="00CF19FF">
      <w:pPr>
        <w:numPr>
          <w:ilvl w:val="12"/>
          <w:numId w:val="0"/>
        </w:numPr>
        <w:tabs>
          <w:tab w:val="clear" w:pos="567"/>
          <w:tab w:val="left" w:pos="720"/>
        </w:tabs>
        <w:spacing w:line="240" w:lineRule="auto"/>
        <w:rPr>
          <w:lang w:val="lt-LT"/>
        </w:rPr>
      </w:pPr>
      <w:r w:rsidRPr="003E5BCE">
        <w:rPr>
          <w:lang w:val="lt-LT"/>
        </w:rPr>
        <w:t xml:space="preserve">Duomenų apie vaisto saugumą nėštumo ir žindymo laikotarpiu nėra, todėl šio </w:t>
      </w:r>
      <w:r w:rsidR="00901A4B" w:rsidRPr="003E5BCE">
        <w:rPr>
          <w:lang w:val="lt-LT"/>
        </w:rPr>
        <w:t xml:space="preserve">vaisto </w:t>
      </w:r>
      <w:r w:rsidRPr="003E5BCE">
        <w:rPr>
          <w:lang w:val="lt-LT"/>
        </w:rPr>
        <w:t>nėštumo ir žindymo laikotarpiu vartoti ne</w:t>
      </w:r>
      <w:r w:rsidR="00901A4B" w:rsidRPr="003E5BCE">
        <w:rPr>
          <w:lang w:val="lt-LT"/>
        </w:rPr>
        <w:t>rekomenduojama</w:t>
      </w:r>
      <w:r w:rsidRPr="003E5BCE">
        <w:rPr>
          <w:lang w:val="lt-LT"/>
        </w:rPr>
        <w:t>.</w:t>
      </w:r>
    </w:p>
    <w:p w14:paraId="7579AEDB" w14:textId="77777777" w:rsidR="00CF19FF" w:rsidRPr="003E5BCE" w:rsidRDefault="00CF19FF" w:rsidP="00CF19FF">
      <w:pPr>
        <w:pStyle w:val="Antrat4"/>
        <w:spacing w:line="240" w:lineRule="auto"/>
        <w:rPr>
          <w:rFonts w:ascii="Times New Roman" w:hAnsi="Times New Roman"/>
          <w:sz w:val="22"/>
          <w:szCs w:val="22"/>
          <w:lang w:val="lt-LT"/>
        </w:rPr>
      </w:pPr>
    </w:p>
    <w:p w14:paraId="5836001E"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Vairavimas ir mechanizmų valdymas</w:t>
      </w:r>
    </w:p>
    <w:p w14:paraId="2AAF62C8" w14:textId="77777777" w:rsidR="00CF19FF" w:rsidRPr="003E5BCE" w:rsidRDefault="00CF19FF" w:rsidP="00CF19FF">
      <w:pPr>
        <w:pStyle w:val="Pagrindiniotekstotrauka"/>
        <w:spacing w:after="0" w:line="240" w:lineRule="auto"/>
        <w:ind w:left="0"/>
        <w:jc w:val="both"/>
        <w:rPr>
          <w:lang w:val="lt-LT"/>
        </w:rPr>
      </w:pPr>
      <w:r w:rsidRPr="003E5BCE">
        <w:rPr>
          <w:lang w:val="lt-LT"/>
        </w:rPr>
        <w:t>Prospan gebėjimo vairuoti ir valdyti mechanizmus neveikia</w:t>
      </w:r>
      <w:r w:rsidR="00901A4B" w:rsidRPr="003E5BCE">
        <w:rPr>
          <w:lang w:val="lt-LT"/>
        </w:rPr>
        <w:t xml:space="preserve"> arba veikia nereikšmingai</w:t>
      </w:r>
      <w:r w:rsidRPr="003E5BCE">
        <w:rPr>
          <w:lang w:val="lt-LT"/>
        </w:rPr>
        <w:t>.</w:t>
      </w:r>
    </w:p>
    <w:p w14:paraId="256D4B01" w14:textId="77777777" w:rsidR="00CF19FF" w:rsidRPr="003E5BCE" w:rsidRDefault="00CF19FF" w:rsidP="00CF19FF">
      <w:pPr>
        <w:pStyle w:val="Antrat4"/>
        <w:spacing w:line="240" w:lineRule="auto"/>
        <w:jc w:val="left"/>
        <w:rPr>
          <w:rFonts w:ascii="Times New Roman" w:hAnsi="Times New Roman"/>
          <w:sz w:val="22"/>
          <w:szCs w:val="22"/>
          <w:lang w:val="lt-LT"/>
        </w:rPr>
      </w:pPr>
    </w:p>
    <w:p w14:paraId="6CE32F9D" w14:textId="77777777" w:rsidR="00CF19FF" w:rsidRPr="003E5BCE" w:rsidRDefault="00CF19FF" w:rsidP="00CF19FF">
      <w:pPr>
        <w:pStyle w:val="Antrat4"/>
        <w:spacing w:line="240" w:lineRule="auto"/>
        <w:jc w:val="left"/>
        <w:rPr>
          <w:rFonts w:ascii="Times New Roman" w:hAnsi="Times New Roman"/>
          <w:sz w:val="22"/>
          <w:szCs w:val="22"/>
          <w:lang w:val="lt-LT"/>
        </w:rPr>
      </w:pPr>
      <w:r w:rsidRPr="003E5BCE">
        <w:rPr>
          <w:rFonts w:ascii="Times New Roman" w:hAnsi="Times New Roman"/>
          <w:sz w:val="22"/>
          <w:szCs w:val="22"/>
          <w:lang w:val="lt-LT"/>
        </w:rPr>
        <w:t xml:space="preserve">Prospan sudėtyje yra skystojo sorbitolio (nesikristalizuojančio) ir skystojo maltitolio. </w:t>
      </w:r>
    </w:p>
    <w:p w14:paraId="62A69A76" w14:textId="0BBD160C" w:rsidR="00CF19FF" w:rsidRPr="003E5BCE" w:rsidRDefault="0049470A" w:rsidP="00CF19FF">
      <w:pPr>
        <w:rPr>
          <w:lang w:val="lt-LT"/>
        </w:rPr>
      </w:pPr>
      <w:r w:rsidRPr="003E5BCE">
        <w:rPr>
          <w:lang w:val="lt-LT"/>
        </w:rPr>
        <w:t xml:space="preserve">Kiekvienoje šio vaisto </w:t>
      </w:r>
      <w:r w:rsidR="00CF19FF" w:rsidRPr="003E5BCE">
        <w:rPr>
          <w:lang w:val="lt-LT"/>
        </w:rPr>
        <w:t>kietojoje pastilėje yra 0,53 g sorbitolio</w:t>
      </w:r>
      <w:r w:rsidR="00DB479E">
        <w:rPr>
          <w:lang w:val="lt-LT"/>
        </w:rPr>
        <w:t xml:space="preserve">. </w:t>
      </w:r>
    </w:p>
    <w:p w14:paraId="2C808798" w14:textId="1DF6976D" w:rsidR="00CF19FF" w:rsidRPr="003E5BCE" w:rsidRDefault="00CF19FF" w:rsidP="00CF19FF">
      <w:pPr>
        <w:rPr>
          <w:b/>
          <w:lang w:val="lt-LT"/>
        </w:rPr>
      </w:pPr>
      <w:r w:rsidRPr="003E5BCE">
        <w:rPr>
          <w:lang w:val="lt-LT"/>
        </w:rPr>
        <w:t>Jeigu gydytojas Jums yra sakęs, kad netoleruojate kokių nors angliavandenių, kreipkitės į jį prieš pradėdami vartoti šį vaistą.</w:t>
      </w:r>
    </w:p>
    <w:p w14:paraId="59DEAD2E" w14:textId="77777777" w:rsidR="00CF19FF" w:rsidRPr="003E5BCE" w:rsidRDefault="00CF19FF" w:rsidP="00CF19FF">
      <w:pPr>
        <w:numPr>
          <w:ilvl w:val="12"/>
          <w:numId w:val="0"/>
        </w:numPr>
        <w:tabs>
          <w:tab w:val="clear" w:pos="567"/>
          <w:tab w:val="left" w:pos="720"/>
        </w:tabs>
        <w:spacing w:line="240" w:lineRule="auto"/>
        <w:ind w:right="-2"/>
        <w:rPr>
          <w:lang w:val="lt-LT"/>
        </w:rPr>
      </w:pPr>
    </w:p>
    <w:p w14:paraId="4EA6AB2E" w14:textId="77777777" w:rsidR="00CF19FF" w:rsidRPr="003E5BCE" w:rsidRDefault="00CF19FF" w:rsidP="00CF19FF">
      <w:pPr>
        <w:numPr>
          <w:ilvl w:val="12"/>
          <w:numId w:val="0"/>
        </w:numPr>
        <w:tabs>
          <w:tab w:val="clear" w:pos="567"/>
          <w:tab w:val="left" w:pos="720"/>
        </w:tabs>
        <w:spacing w:line="240" w:lineRule="auto"/>
        <w:ind w:right="-2"/>
        <w:rPr>
          <w:lang w:val="lt-LT"/>
        </w:rPr>
      </w:pPr>
    </w:p>
    <w:p w14:paraId="6B01EC02" w14:textId="77777777" w:rsidR="00CF19FF" w:rsidRPr="003E5BCE" w:rsidRDefault="00CF19FF" w:rsidP="00CF19FF">
      <w:pPr>
        <w:pStyle w:val="Antrat3"/>
        <w:spacing w:before="0" w:after="0" w:line="240" w:lineRule="auto"/>
        <w:rPr>
          <w:rFonts w:ascii="Times New Roman" w:hAnsi="Times New Roman"/>
          <w:sz w:val="22"/>
          <w:szCs w:val="22"/>
          <w:lang w:val="lt-LT"/>
        </w:rPr>
      </w:pPr>
      <w:r w:rsidRPr="003E5BCE">
        <w:rPr>
          <w:rFonts w:ascii="Times New Roman" w:hAnsi="Times New Roman"/>
          <w:sz w:val="22"/>
          <w:szCs w:val="22"/>
          <w:lang w:val="lt-LT"/>
        </w:rPr>
        <w:t>3.</w:t>
      </w:r>
      <w:r w:rsidRPr="003E5BCE">
        <w:rPr>
          <w:rFonts w:ascii="Times New Roman" w:hAnsi="Times New Roman"/>
          <w:sz w:val="22"/>
          <w:szCs w:val="22"/>
          <w:lang w:val="lt-LT"/>
        </w:rPr>
        <w:tab/>
        <w:t>Kaip vartoti Prospan</w:t>
      </w:r>
    </w:p>
    <w:p w14:paraId="43C802EF" w14:textId="77777777" w:rsidR="00CF19FF" w:rsidRPr="003E5BCE" w:rsidRDefault="00CF19FF" w:rsidP="00CF19FF">
      <w:pPr>
        <w:numPr>
          <w:ilvl w:val="12"/>
          <w:numId w:val="0"/>
        </w:numPr>
        <w:tabs>
          <w:tab w:val="clear" w:pos="567"/>
          <w:tab w:val="left" w:pos="720"/>
        </w:tabs>
        <w:spacing w:line="240" w:lineRule="auto"/>
        <w:ind w:right="-2"/>
        <w:rPr>
          <w:lang w:val="lt-LT"/>
        </w:rPr>
      </w:pPr>
    </w:p>
    <w:p w14:paraId="6B256E8D" w14:textId="77777777" w:rsidR="00CF19FF" w:rsidRPr="003E5BCE" w:rsidRDefault="00CF19FF" w:rsidP="00CF19FF">
      <w:pPr>
        <w:numPr>
          <w:ilvl w:val="12"/>
          <w:numId w:val="0"/>
        </w:numPr>
        <w:tabs>
          <w:tab w:val="clear" w:pos="567"/>
          <w:tab w:val="left" w:pos="720"/>
        </w:tabs>
        <w:spacing w:line="240" w:lineRule="auto"/>
        <w:ind w:right="-2"/>
        <w:rPr>
          <w:lang w:val="lt-LT"/>
        </w:rPr>
      </w:pPr>
      <w:r w:rsidRPr="003E5BCE">
        <w:rPr>
          <w:lang w:val="lt-LT"/>
        </w:rPr>
        <w:t xml:space="preserve">Visada vartokite šį vaistą tiksliai kaip aprašyta šiame lapelyje arba kaip nurodė gydytojas arba vaistininkas. Jeigu abejojate, kreipkitės į gydytoją arba vaistininką. </w:t>
      </w:r>
    </w:p>
    <w:p w14:paraId="480A1D6D" w14:textId="77777777" w:rsidR="00901A4B" w:rsidRPr="003E5BCE" w:rsidRDefault="00901A4B" w:rsidP="00CF19FF">
      <w:pPr>
        <w:spacing w:line="240" w:lineRule="auto"/>
        <w:rPr>
          <w:lang w:val="lt-LT"/>
        </w:rPr>
      </w:pPr>
    </w:p>
    <w:p w14:paraId="4717C3FA" w14:textId="77777777" w:rsidR="00901A4B" w:rsidRPr="003E5BCE" w:rsidRDefault="00901A4B" w:rsidP="00901A4B">
      <w:pPr>
        <w:spacing w:line="240" w:lineRule="auto"/>
        <w:rPr>
          <w:i/>
          <w:lang w:val="lt-LT"/>
        </w:rPr>
      </w:pPr>
      <w:r w:rsidRPr="003E5BCE">
        <w:rPr>
          <w:i/>
          <w:lang w:val="lt-LT"/>
        </w:rPr>
        <w:t>Suaugusiesiems ir vyresniems nei 12 metų paaugliams</w:t>
      </w:r>
    </w:p>
    <w:p w14:paraId="4C8ABFF9" w14:textId="6D234B0A" w:rsidR="00901A4B" w:rsidRPr="003E5BCE" w:rsidRDefault="00CF19FF" w:rsidP="00CF19FF">
      <w:pPr>
        <w:spacing w:line="240" w:lineRule="auto"/>
        <w:rPr>
          <w:lang w:val="lt-LT"/>
        </w:rPr>
      </w:pPr>
      <w:r w:rsidRPr="003E5BCE">
        <w:rPr>
          <w:lang w:val="lt-LT"/>
        </w:rPr>
        <w:t xml:space="preserve">Suaugusiesiems ir vyresniems nei 12 metų paaugliams </w:t>
      </w:r>
      <w:r w:rsidR="00901A4B" w:rsidRPr="003E5BCE">
        <w:rPr>
          <w:lang w:val="lt-LT"/>
        </w:rPr>
        <w:t>reikia vartoti po</w:t>
      </w:r>
      <w:r w:rsidRPr="003E5BCE">
        <w:rPr>
          <w:lang w:val="lt-LT"/>
        </w:rPr>
        <w:t xml:space="preserve"> 1 kiet</w:t>
      </w:r>
      <w:r w:rsidR="00901A4B" w:rsidRPr="003E5BCE">
        <w:rPr>
          <w:lang w:val="lt-LT"/>
        </w:rPr>
        <w:t>ą</w:t>
      </w:r>
      <w:r w:rsidRPr="003E5BCE">
        <w:rPr>
          <w:lang w:val="lt-LT"/>
        </w:rPr>
        <w:t>j</w:t>
      </w:r>
      <w:r w:rsidR="00901A4B" w:rsidRPr="003E5BCE">
        <w:rPr>
          <w:lang w:val="lt-LT"/>
        </w:rPr>
        <w:t>ą</w:t>
      </w:r>
      <w:r w:rsidRPr="003E5BCE">
        <w:rPr>
          <w:lang w:val="lt-LT"/>
        </w:rPr>
        <w:t xml:space="preserve"> pastil</w:t>
      </w:r>
      <w:r w:rsidR="00901A4B" w:rsidRPr="003E5BCE">
        <w:rPr>
          <w:lang w:val="lt-LT"/>
        </w:rPr>
        <w:t>ę</w:t>
      </w:r>
      <w:r w:rsidRPr="003E5BCE">
        <w:rPr>
          <w:lang w:val="lt-LT"/>
        </w:rPr>
        <w:t xml:space="preserve"> 4 kartus per parą</w:t>
      </w:r>
      <w:r w:rsidR="00901A4B" w:rsidRPr="003E5BCE">
        <w:rPr>
          <w:lang w:val="lt-LT"/>
        </w:rPr>
        <w:t xml:space="preserve">. </w:t>
      </w:r>
      <w:r w:rsidRPr="003E5BCE">
        <w:rPr>
          <w:lang w:val="lt-LT"/>
        </w:rPr>
        <w:t xml:space="preserve"> </w:t>
      </w:r>
    </w:p>
    <w:p w14:paraId="01F39518" w14:textId="77777777" w:rsidR="00901A4B" w:rsidRPr="003E5BCE" w:rsidRDefault="00901A4B" w:rsidP="00901A4B">
      <w:pPr>
        <w:spacing w:line="240" w:lineRule="auto"/>
        <w:rPr>
          <w:i/>
          <w:lang w:val="lt-LT"/>
        </w:rPr>
      </w:pPr>
    </w:p>
    <w:p w14:paraId="78AB60D4" w14:textId="77777777" w:rsidR="00901A4B" w:rsidRPr="003E5BCE" w:rsidRDefault="00901A4B" w:rsidP="00901A4B">
      <w:pPr>
        <w:spacing w:line="240" w:lineRule="auto"/>
        <w:rPr>
          <w:i/>
          <w:lang w:val="lt-LT"/>
        </w:rPr>
      </w:pPr>
      <w:r w:rsidRPr="003E5BCE">
        <w:rPr>
          <w:i/>
          <w:lang w:val="lt-LT"/>
        </w:rPr>
        <w:t xml:space="preserve">Vaikams ir  paaugliams nuo 6 iki 12 metų </w:t>
      </w:r>
    </w:p>
    <w:p w14:paraId="02F70A2E" w14:textId="3D394AE9" w:rsidR="00CF19FF" w:rsidRPr="003E5BCE" w:rsidRDefault="00CF19FF" w:rsidP="00CF19FF">
      <w:pPr>
        <w:spacing w:line="240" w:lineRule="auto"/>
        <w:rPr>
          <w:lang w:val="lt-LT"/>
        </w:rPr>
      </w:pPr>
      <w:r w:rsidRPr="003E5BCE">
        <w:rPr>
          <w:lang w:val="lt-LT"/>
        </w:rPr>
        <w:t>Vaikams nuo 6 iki 12 metų amžiaus</w:t>
      </w:r>
      <w:r w:rsidR="00901A4B" w:rsidRPr="003E5BCE">
        <w:rPr>
          <w:lang w:val="lt-LT"/>
        </w:rPr>
        <w:t xml:space="preserve"> reikia vartoti po </w:t>
      </w:r>
      <w:r w:rsidRPr="003E5BCE">
        <w:rPr>
          <w:lang w:val="lt-LT"/>
        </w:rPr>
        <w:t>1 kiet</w:t>
      </w:r>
      <w:r w:rsidR="00901A4B" w:rsidRPr="003E5BCE">
        <w:rPr>
          <w:lang w:val="lt-LT"/>
        </w:rPr>
        <w:t>ąją</w:t>
      </w:r>
      <w:r w:rsidRPr="003E5BCE">
        <w:rPr>
          <w:lang w:val="lt-LT"/>
        </w:rPr>
        <w:t xml:space="preserve"> pastil</w:t>
      </w:r>
      <w:r w:rsidR="00901A4B" w:rsidRPr="003E5BCE">
        <w:rPr>
          <w:lang w:val="lt-LT"/>
        </w:rPr>
        <w:t>ę</w:t>
      </w:r>
      <w:r w:rsidRPr="003E5BCE">
        <w:rPr>
          <w:lang w:val="lt-LT"/>
        </w:rPr>
        <w:t xml:space="preserve"> 2 kartus per parą</w:t>
      </w:r>
      <w:r w:rsidR="00901A4B" w:rsidRPr="003E5BCE">
        <w:rPr>
          <w:lang w:val="lt-LT"/>
        </w:rPr>
        <w:t>.</w:t>
      </w:r>
      <w:r w:rsidRPr="003E5BCE">
        <w:rPr>
          <w:lang w:val="lt-LT"/>
        </w:rPr>
        <w:t xml:space="preserve"> </w:t>
      </w:r>
    </w:p>
    <w:p w14:paraId="5A4E346A" w14:textId="77777777" w:rsidR="00901A4B" w:rsidRPr="003E5BCE" w:rsidRDefault="00901A4B" w:rsidP="00CF19FF">
      <w:pPr>
        <w:spacing w:line="240" w:lineRule="auto"/>
        <w:rPr>
          <w:lang w:val="lt-LT"/>
        </w:rPr>
      </w:pPr>
    </w:p>
    <w:p w14:paraId="053DBF13" w14:textId="77777777" w:rsidR="00CF19FF" w:rsidRPr="003E5BCE" w:rsidRDefault="00CF19FF" w:rsidP="00CF19FF">
      <w:pPr>
        <w:spacing w:line="240" w:lineRule="auto"/>
        <w:rPr>
          <w:u w:val="single"/>
          <w:lang w:val="lt-LT"/>
        </w:rPr>
      </w:pPr>
      <w:r w:rsidRPr="003E5BCE">
        <w:rPr>
          <w:u w:val="single"/>
          <w:lang w:val="lt-LT"/>
        </w:rPr>
        <w:t>Vartojimo būdas</w:t>
      </w:r>
    </w:p>
    <w:p w14:paraId="2CD7E9FC" w14:textId="77777777" w:rsidR="00CF19FF" w:rsidRPr="003E5BCE" w:rsidRDefault="00CF19FF" w:rsidP="00CF19FF">
      <w:pPr>
        <w:spacing w:line="240" w:lineRule="auto"/>
        <w:rPr>
          <w:lang w:val="lt-LT"/>
        </w:rPr>
      </w:pPr>
      <w:r w:rsidRPr="003E5BCE">
        <w:rPr>
          <w:lang w:val="lt-LT"/>
        </w:rPr>
        <w:t xml:space="preserve">Vartoti </w:t>
      </w:r>
      <w:r w:rsidR="0054586A" w:rsidRPr="003E5BCE">
        <w:rPr>
          <w:lang w:val="lt-LT"/>
        </w:rPr>
        <w:t>ant burnos gleivinės</w:t>
      </w:r>
      <w:r w:rsidRPr="003E5BCE">
        <w:rPr>
          <w:lang w:val="lt-LT"/>
        </w:rPr>
        <w:t>.</w:t>
      </w:r>
    </w:p>
    <w:p w14:paraId="72383738" w14:textId="15B59236" w:rsidR="00CF19FF" w:rsidRPr="003E5BCE" w:rsidRDefault="00FD5576" w:rsidP="00CF19FF">
      <w:pPr>
        <w:spacing w:line="240" w:lineRule="auto"/>
        <w:rPr>
          <w:lang w:val="lt-LT"/>
        </w:rPr>
      </w:pPr>
      <w:r w:rsidRPr="003E5BCE">
        <w:rPr>
          <w:lang w:val="lt-LT"/>
        </w:rPr>
        <w:t>Kietąsias pastiles reikia sučiulpti. Vartoti po valgio</w:t>
      </w:r>
      <w:r w:rsidR="00294910">
        <w:rPr>
          <w:lang w:val="lt-LT"/>
        </w:rPr>
        <w:t>.</w:t>
      </w:r>
    </w:p>
    <w:p w14:paraId="71AB54E7" w14:textId="77777777" w:rsidR="00CF19FF" w:rsidRPr="003E5BCE" w:rsidRDefault="00CF19FF" w:rsidP="00CF19FF">
      <w:pPr>
        <w:pStyle w:val="Pagrindiniotekstotrauka3"/>
        <w:ind w:left="0" w:firstLine="0"/>
        <w:rPr>
          <w:b w:val="0"/>
        </w:rPr>
      </w:pPr>
    </w:p>
    <w:p w14:paraId="54E521F8" w14:textId="77777777" w:rsidR="00CF19FF" w:rsidRPr="003E5BCE" w:rsidRDefault="00CF19FF" w:rsidP="00CF19FF">
      <w:pPr>
        <w:pStyle w:val="Pagrindiniotekstotrauka3"/>
        <w:rPr>
          <w:b w:val="0"/>
          <w:u w:val="single"/>
        </w:rPr>
      </w:pPr>
      <w:r w:rsidRPr="003E5BCE">
        <w:rPr>
          <w:b w:val="0"/>
          <w:u w:val="single"/>
        </w:rPr>
        <w:t>Vartojimo trukmė</w:t>
      </w:r>
    </w:p>
    <w:p w14:paraId="75551144" w14:textId="522A3EF7" w:rsidR="00CF19FF" w:rsidRPr="003E5BCE" w:rsidRDefault="00CF19FF" w:rsidP="00CF19FF">
      <w:pPr>
        <w:spacing w:line="240" w:lineRule="auto"/>
        <w:rPr>
          <w:lang w:val="lt-LT"/>
        </w:rPr>
      </w:pPr>
      <w:r w:rsidRPr="003E5BCE">
        <w:rPr>
          <w:lang w:val="lt-LT"/>
        </w:rPr>
        <w:t xml:space="preserve">Paprastai </w:t>
      </w:r>
      <w:r w:rsidR="00F0307D" w:rsidRPr="003E5BCE">
        <w:rPr>
          <w:lang w:val="lt-LT"/>
        </w:rPr>
        <w:t xml:space="preserve">vaisto reikia vartoti </w:t>
      </w:r>
      <w:r w:rsidR="000001BF">
        <w:rPr>
          <w:lang w:val="lt-LT"/>
        </w:rPr>
        <w:t>apie 1 savaitę. J</w:t>
      </w:r>
      <w:r w:rsidRPr="003E5BCE">
        <w:rPr>
          <w:lang w:val="lt-LT"/>
        </w:rPr>
        <w:t xml:space="preserve">eigu </w:t>
      </w:r>
      <w:r w:rsidR="00DB479E">
        <w:rPr>
          <w:lang w:val="lt-LT"/>
        </w:rPr>
        <w:t>kosulys</w:t>
      </w:r>
      <w:r w:rsidR="00DB479E" w:rsidRPr="003E5BCE">
        <w:rPr>
          <w:lang w:val="lt-LT"/>
        </w:rPr>
        <w:t xml:space="preserve"> </w:t>
      </w:r>
      <w:r w:rsidRPr="003E5BCE">
        <w:rPr>
          <w:lang w:val="lt-LT"/>
        </w:rPr>
        <w:t xml:space="preserve">išlieka ilgiau nei 1 savaitę, </w:t>
      </w:r>
      <w:r w:rsidR="00C00242" w:rsidRPr="003E5BCE">
        <w:rPr>
          <w:lang w:val="lt-LT"/>
        </w:rPr>
        <w:t xml:space="preserve">reikia </w:t>
      </w:r>
      <w:r w:rsidRPr="003E5BCE">
        <w:rPr>
          <w:lang w:val="lt-LT"/>
        </w:rPr>
        <w:t>kreip</w:t>
      </w:r>
      <w:r w:rsidR="00C00242" w:rsidRPr="003E5BCE">
        <w:rPr>
          <w:lang w:val="lt-LT"/>
        </w:rPr>
        <w:t>tis</w:t>
      </w:r>
      <w:r w:rsidRPr="003E5BCE">
        <w:rPr>
          <w:lang w:val="lt-LT"/>
        </w:rPr>
        <w:t xml:space="preserve"> į gydytoją.</w:t>
      </w:r>
    </w:p>
    <w:p w14:paraId="5B84464D" w14:textId="77777777" w:rsidR="00CF19FF" w:rsidRPr="003E5BCE" w:rsidRDefault="00CF19FF" w:rsidP="00CF19FF">
      <w:pPr>
        <w:spacing w:line="240" w:lineRule="auto"/>
        <w:rPr>
          <w:lang w:val="lt-LT"/>
        </w:rPr>
      </w:pPr>
    </w:p>
    <w:p w14:paraId="4071A169"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Ką daryti pavartojus per didelę Prospan dozę?</w:t>
      </w:r>
    </w:p>
    <w:p w14:paraId="624A0F9C" w14:textId="1700DB8C" w:rsidR="00CF19FF" w:rsidRPr="003E5BCE" w:rsidRDefault="00CF19FF" w:rsidP="00CF19FF">
      <w:pPr>
        <w:spacing w:line="240" w:lineRule="auto"/>
        <w:rPr>
          <w:lang w:val="lt-LT"/>
        </w:rPr>
      </w:pPr>
      <w:r w:rsidRPr="003E5BCE">
        <w:rPr>
          <w:lang w:val="lt-LT"/>
        </w:rPr>
        <w:t xml:space="preserve">Neviršykite rekomenduojamos paros dozės. </w:t>
      </w:r>
      <w:r w:rsidR="00F0307D" w:rsidRPr="003E5BCE">
        <w:rPr>
          <w:lang w:val="lt-LT"/>
        </w:rPr>
        <w:t xml:space="preserve">Pavartojus </w:t>
      </w:r>
      <w:r w:rsidRPr="003E5BCE">
        <w:rPr>
          <w:lang w:val="lt-LT"/>
        </w:rPr>
        <w:t xml:space="preserve">labai didelį kiekį (daugiau nei tris kartus didesnę už paros dozę), gali atsirasti pykinimas, vėmimas ar viduriavimas. Tokiu atveju turėtumėte pasitarti su savo gydytoju. </w:t>
      </w:r>
    </w:p>
    <w:p w14:paraId="4E45C50A" w14:textId="77777777" w:rsidR="00CF19FF" w:rsidRPr="003E5BCE" w:rsidRDefault="00CF19FF" w:rsidP="00CF19FF">
      <w:pPr>
        <w:numPr>
          <w:ilvl w:val="12"/>
          <w:numId w:val="0"/>
        </w:numPr>
        <w:tabs>
          <w:tab w:val="clear" w:pos="567"/>
          <w:tab w:val="left" w:pos="720"/>
        </w:tabs>
        <w:spacing w:line="240" w:lineRule="auto"/>
        <w:ind w:right="-2"/>
        <w:rPr>
          <w:lang w:val="lt-LT"/>
        </w:rPr>
      </w:pPr>
    </w:p>
    <w:p w14:paraId="65A4E3A7"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Pamiršus pavartoti Prospan</w:t>
      </w:r>
    </w:p>
    <w:p w14:paraId="01BE6167" w14:textId="77777777" w:rsidR="00CF19FF" w:rsidRPr="003E5BCE" w:rsidRDefault="00CF19FF" w:rsidP="00CF19FF">
      <w:pPr>
        <w:spacing w:line="240" w:lineRule="auto"/>
        <w:rPr>
          <w:lang w:val="lt-LT"/>
        </w:rPr>
      </w:pPr>
      <w:r w:rsidRPr="003E5BCE">
        <w:rPr>
          <w:lang w:val="lt-LT"/>
        </w:rPr>
        <w:t xml:space="preserve">Negalima vartoti dvigubos dozės norint kompensuoti praleistą dozę. </w:t>
      </w:r>
      <w:r w:rsidRPr="003E5BCE">
        <w:rPr>
          <w:rStyle w:val="PlainTextChar"/>
          <w:rFonts w:ascii="Times New Roman" w:eastAsiaTheme="majorEastAsia" w:hAnsi="Times New Roman"/>
          <w:sz w:val="22"/>
          <w:szCs w:val="22"/>
          <w:lang w:val="lt-LT"/>
        </w:rPr>
        <w:t>Toliau vartokite, kaip paskyrė jūsų gydytojas arba nurodyta šiame pakuotės lapelyje.</w:t>
      </w:r>
    </w:p>
    <w:p w14:paraId="7FAB56D3" w14:textId="77777777" w:rsidR="00CF19FF" w:rsidRPr="003E5BCE" w:rsidRDefault="00CF19FF" w:rsidP="00CF19FF">
      <w:pPr>
        <w:numPr>
          <w:ilvl w:val="12"/>
          <w:numId w:val="0"/>
        </w:numPr>
        <w:tabs>
          <w:tab w:val="clear" w:pos="567"/>
          <w:tab w:val="left" w:pos="720"/>
        </w:tabs>
        <w:spacing w:line="240" w:lineRule="auto"/>
        <w:ind w:right="-2"/>
        <w:rPr>
          <w:lang w:val="lt-LT"/>
        </w:rPr>
      </w:pPr>
    </w:p>
    <w:p w14:paraId="6B2ED583" w14:textId="77777777" w:rsidR="00CF19FF" w:rsidRPr="003E5BCE" w:rsidRDefault="00CF19FF" w:rsidP="00CF19FF">
      <w:pPr>
        <w:numPr>
          <w:ilvl w:val="12"/>
          <w:numId w:val="0"/>
        </w:numPr>
        <w:tabs>
          <w:tab w:val="clear" w:pos="567"/>
          <w:tab w:val="left" w:pos="720"/>
        </w:tabs>
        <w:spacing w:line="240" w:lineRule="auto"/>
        <w:ind w:right="-2"/>
        <w:rPr>
          <w:lang w:val="lt-LT"/>
        </w:rPr>
      </w:pPr>
    </w:p>
    <w:p w14:paraId="7EC1F2E7" w14:textId="77777777" w:rsidR="00CF19FF" w:rsidRPr="003E5BCE" w:rsidRDefault="00CF19FF" w:rsidP="00CF19FF">
      <w:pPr>
        <w:pStyle w:val="Antrat3"/>
        <w:spacing w:before="0" w:after="0" w:line="240" w:lineRule="auto"/>
        <w:rPr>
          <w:rFonts w:ascii="Times New Roman" w:hAnsi="Times New Roman"/>
          <w:sz w:val="22"/>
          <w:szCs w:val="22"/>
          <w:lang w:val="lt-LT"/>
        </w:rPr>
      </w:pPr>
      <w:r w:rsidRPr="003E5BCE">
        <w:rPr>
          <w:rFonts w:ascii="Times New Roman" w:hAnsi="Times New Roman"/>
          <w:sz w:val="22"/>
          <w:szCs w:val="22"/>
          <w:lang w:val="lt-LT"/>
        </w:rPr>
        <w:t>4.</w:t>
      </w:r>
      <w:r w:rsidRPr="003E5BCE">
        <w:rPr>
          <w:rFonts w:ascii="Times New Roman" w:hAnsi="Times New Roman"/>
          <w:sz w:val="22"/>
          <w:szCs w:val="22"/>
          <w:lang w:val="lt-LT"/>
        </w:rPr>
        <w:tab/>
        <w:t>Galimas šalutinis poveikis</w:t>
      </w:r>
    </w:p>
    <w:p w14:paraId="719092E8" w14:textId="77777777" w:rsidR="00CF19FF" w:rsidRPr="003E5BCE" w:rsidRDefault="00CF19FF" w:rsidP="00CF19FF">
      <w:pPr>
        <w:numPr>
          <w:ilvl w:val="12"/>
          <w:numId w:val="0"/>
        </w:numPr>
        <w:tabs>
          <w:tab w:val="clear" w:pos="567"/>
          <w:tab w:val="left" w:pos="720"/>
        </w:tabs>
        <w:spacing w:line="240" w:lineRule="auto"/>
        <w:rPr>
          <w:lang w:val="lt-LT"/>
        </w:rPr>
      </w:pPr>
    </w:p>
    <w:p w14:paraId="5260CC63" w14:textId="77777777" w:rsidR="00CF19FF" w:rsidRPr="003E5BCE" w:rsidRDefault="00CF19FF" w:rsidP="00CF19FF">
      <w:pPr>
        <w:numPr>
          <w:ilvl w:val="12"/>
          <w:numId w:val="0"/>
        </w:numPr>
        <w:tabs>
          <w:tab w:val="clear" w:pos="567"/>
          <w:tab w:val="left" w:pos="720"/>
        </w:tabs>
        <w:spacing w:line="240" w:lineRule="auto"/>
        <w:ind w:right="-29"/>
        <w:rPr>
          <w:lang w:val="lt-LT"/>
        </w:rPr>
      </w:pPr>
      <w:r w:rsidRPr="003E5BCE">
        <w:rPr>
          <w:lang w:val="lt-LT"/>
        </w:rPr>
        <w:t>Šis vaistas, kaip ir visi kiti, gali sukelti šalutinį poveikį, nors jis pasireiškia ne visiems žmonėms.</w:t>
      </w:r>
    </w:p>
    <w:p w14:paraId="668DC06A" w14:textId="77777777" w:rsidR="00CF19FF" w:rsidRPr="003E5BCE" w:rsidRDefault="00CF19FF" w:rsidP="00CF19FF">
      <w:pPr>
        <w:spacing w:line="240" w:lineRule="auto"/>
        <w:rPr>
          <w:lang w:val="lt-LT"/>
        </w:rPr>
      </w:pPr>
    </w:p>
    <w:p w14:paraId="671B832A" w14:textId="77777777" w:rsidR="00CF19FF" w:rsidRPr="003E5BCE" w:rsidRDefault="00CF19FF" w:rsidP="00CF19FF">
      <w:pPr>
        <w:tabs>
          <w:tab w:val="clear" w:pos="567"/>
          <w:tab w:val="left" w:pos="-212"/>
        </w:tabs>
        <w:spacing w:line="240" w:lineRule="auto"/>
        <w:rPr>
          <w:i/>
          <w:lang w:val="lt-LT"/>
        </w:rPr>
      </w:pPr>
      <w:r w:rsidRPr="003E5BCE">
        <w:rPr>
          <w:i/>
          <w:lang w:val="lt-LT"/>
        </w:rPr>
        <w:lastRenderedPageBreak/>
        <w:t>Labai retas (</w:t>
      </w:r>
      <w:r w:rsidRPr="003E5BCE">
        <w:rPr>
          <w:rStyle w:val="Antrat2Diagrama"/>
          <w:rFonts w:ascii="Times New Roman" w:hAnsi="Times New Roman"/>
          <w:b w:val="0"/>
          <w:sz w:val="22"/>
          <w:szCs w:val="22"/>
          <w:lang w:val="lt-LT"/>
        </w:rPr>
        <w:t>mažiau nei 1 iš 10 000 pacientų)</w:t>
      </w:r>
    </w:p>
    <w:p w14:paraId="2583C83D" w14:textId="3E737691" w:rsidR="00CF19FF" w:rsidRPr="003E5BCE" w:rsidRDefault="005E5F0B" w:rsidP="00CF19FF">
      <w:pPr>
        <w:spacing w:line="240" w:lineRule="auto"/>
        <w:rPr>
          <w:lang w:val="lt-LT"/>
        </w:rPr>
      </w:pPr>
      <w:r>
        <w:rPr>
          <w:lang w:val="lt-LT"/>
        </w:rPr>
        <w:t>A</w:t>
      </w:r>
      <w:r w:rsidR="00CF19FF" w:rsidRPr="003E5BCE">
        <w:rPr>
          <w:lang w:val="lt-LT"/>
        </w:rPr>
        <w:t>lerginės reakcijos (dusulys, odos patinimas, paraudimas ar</w:t>
      </w:r>
      <w:r>
        <w:rPr>
          <w:lang w:val="lt-LT"/>
        </w:rPr>
        <w:t xml:space="preserve"> dilgėlinė</w:t>
      </w:r>
      <w:r w:rsidR="00CF19FF" w:rsidRPr="003E5BCE">
        <w:rPr>
          <w:lang w:val="lt-LT"/>
        </w:rPr>
        <w:t xml:space="preserve">). </w:t>
      </w:r>
    </w:p>
    <w:p w14:paraId="4BA587CD" w14:textId="77777777" w:rsidR="00CF19FF" w:rsidRPr="003E5BCE" w:rsidRDefault="00CF19FF" w:rsidP="00CF19FF">
      <w:pPr>
        <w:spacing w:line="240" w:lineRule="auto"/>
        <w:rPr>
          <w:lang w:val="lt-LT"/>
        </w:rPr>
      </w:pPr>
    </w:p>
    <w:p w14:paraId="2857B3CB" w14:textId="77777777" w:rsidR="00CF19FF" w:rsidRPr="003E5BCE" w:rsidRDefault="00CF19FF" w:rsidP="00CF19FF">
      <w:pPr>
        <w:spacing w:line="240" w:lineRule="auto"/>
        <w:rPr>
          <w:i/>
          <w:lang w:val="lt-LT"/>
        </w:rPr>
      </w:pPr>
      <w:r w:rsidRPr="003E5BCE">
        <w:rPr>
          <w:i/>
          <w:lang w:val="lt-LT"/>
        </w:rPr>
        <w:t>Nedažnas (</w:t>
      </w:r>
      <w:r w:rsidRPr="003E5BCE">
        <w:rPr>
          <w:rStyle w:val="Antrat2Diagrama"/>
          <w:rFonts w:ascii="Times New Roman" w:hAnsi="Times New Roman"/>
          <w:b w:val="0"/>
          <w:sz w:val="22"/>
          <w:szCs w:val="22"/>
          <w:lang w:val="lt-LT"/>
        </w:rPr>
        <w:t>nuo 1 iki 10 pacientų iš 1 000)</w:t>
      </w:r>
    </w:p>
    <w:p w14:paraId="479930F0" w14:textId="5E394FD9" w:rsidR="00CF19FF" w:rsidRPr="003E5BCE" w:rsidRDefault="005E5F0B" w:rsidP="00CF19FF">
      <w:pPr>
        <w:spacing w:line="240" w:lineRule="auto"/>
        <w:rPr>
          <w:lang w:val="lt-LT"/>
        </w:rPr>
      </w:pPr>
      <w:r>
        <w:rPr>
          <w:rStyle w:val="BodytextAgencyChar"/>
          <w:rFonts w:ascii="Times New Roman" w:hAnsi="Times New Roman"/>
          <w:sz w:val="22"/>
          <w:szCs w:val="22"/>
          <w:lang w:val="lt-LT"/>
        </w:rPr>
        <w:t>V</w:t>
      </w:r>
      <w:r w:rsidR="00CF19FF" w:rsidRPr="003E5BCE">
        <w:rPr>
          <w:rStyle w:val="BodytextAgencyChar"/>
          <w:rFonts w:ascii="Times New Roman" w:hAnsi="Times New Roman"/>
          <w:sz w:val="22"/>
          <w:szCs w:val="22"/>
          <w:lang w:val="lt-LT"/>
        </w:rPr>
        <w:t xml:space="preserve">irškinimo </w:t>
      </w:r>
      <w:r>
        <w:rPr>
          <w:rStyle w:val="BodytextAgencyChar"/>
          <w:rFonts w:ascii="Times New Roman" w:hAnsi="Times New Roman"/>
          <w:sz w:val="22"/>
          <w:szCs w:val="22"/>
          <w:lang w:val="lt-LT"/>
        </w:rPr>
        <w:t xml:space="preserve">sutrikimai </w:t>
      </w:r>
      <w:r w:rsidR="00FD5576" w:rsidRPr="003E5BCE">
        <w:rPr>
          <w:rStyle w:val="BodytextAgencyChar"/>
          <w:rFonts w:ascii="Times New Roman" w:hAnsi="Times New Roman"/>
          <w:sz w:val="22"/>
          <w:szCs w:val="22"/>
          <w:lang w:val="lt-LT"/>
        </w:rPr>
        <w:t>(</w:t>
      </w:r>
      <w:r w:rsidR="00CF19FF" w:rsidRPr="003E5BCE">
        <w:rPr>
          <w:rStyle w:val="BodytextAgencyChar"/>
          <w:rFonts w:ascii="Times New Roman" w:hAnsi="Times New Roman"/>
          <w:sz w:val="22"/>
          <w:szCs w:val="22"/>
          <w:lang w:val="lt-LT"/>
        </w:rPr>
        <w:t>pykinimas, vėmimas ir viduriavimas</w:t>
      </w:r>
      <w:r w:rsidR="00FD5576" w:rsidRPr="003E5BCE">
        <w:rPr>
          <w:rStyle w:val="BodytextAgencyChar"/>
          <w:rFonts w:ascii="Times New Roman" w:hAnsi="Times New Roman"/>
          <w:sz w:val="22"/>
          <w:szCs w:val="22"/>
          <w:lang w:val="lt-LT"/>
        </w:rPr>
        <w:t>)</w:t>
      </w:r>
      <w:r w:rsidR="00CF19FF" w:rsidRPr="003E5BCE">
        <w:rPr>
          <w:rStyle w:val="BodytextAgencyChar"/>
          <w:rFonts w:ascii="Times New Roman" w:hAnsi="Times New Roman"/>
          <w:sz w:val="22"/>
          <w:szCs w:val="22"/>
          <w:lang w:val="lt-LT"/>
        </w:rPr>
        <w:t>.</w:t>
      </w:r>
    </w:p>
    <w:p w14:paraId="5AF737E2" w14:textId="77777777" w:rsidR="00CF19FF" w:rsidRPr="003E5BCE" w:rsidRDefault="00CF19FF" w:rsidP="00CF19FF">
      <w:pPr>
        <w:spacing w:line="240" w:lineRule="auto"/>
        <w:rPr>
          <w:lang w:val="lt-LT"/>
        </w:rPr>
      </w:pPr>
    </w:p>
    <w:p w14:paraId="2235C000" w14:textId="77777777" w:rsidR="00CF19FF" w:rsidRPr="003E5BCE" w:rsidRDefault="00CF19FF" w:rsidP="00CF19FF">
      <w:pPr>
        <w:spacing w:line="240" w:lineRule="auto"/>
        <w:rPr>
          <w:b/>
          <w:bCs/>
          <w:lang w:val="lt-LT"/>
        </w:rPr>
      </w:pPr>
      <w:r w:rsidRPr="003E5BCE">
        <w:rPr>
          <w:b/>
          <w:bCs/>
          <w:lang w:val="lt-LT"/>
        </w:rPr>
        <w:t>Pranešimas apie šalutinį poveikį</w:t>
      </w:r>
    </w:p>
    <w:p w14:paraId="03139366" w14:textId="77777777" w:rsidR="00CF19FF" w:rsidRPr="003E5BCE" w:rsidRDefault="00CF19FF" w:rsidP="00CF19FF">
      <w:pPr>
        <w:spacing w:line="240" w:lineRule="auto"/>
        <w:ind w:right="-449"/>
        <w:rPr>
          <w:lang w:val="lt-LT"/>
        </w:rPr>
      </w:pPr>
      <w:r w:rsidRPr="003E5BCE">
        <w:rPr>
          <w:lang w:val="lt-LT"/>
        </w:rPr>
        <w:t xml:space="preserve">Jeigu pasireiškė šalutinis poveikis, įskaitant šiame lapelyje nenurodytą, pasakykite gydytojui arba vaistininkui. Apie šalutinį poveikį taip pat galite pranešti </w:t>
      </w:r>
      <w:r w:rsidR="003A5F68" w:rsidRPr="003E5BCE">
        <w:rPr>
          <w:lang w:val="lt-LT"/>
        </w:rPr>
        <w:t>Valstybinei vaistų kontrolės tarnybai prie Lietuvos Respublikos sveikatos apsaugos ministerijos nemokamu t</w:t>
      </w:r>
      <w:r w:rsidR="003A5F68" w:rsidRPr="003E5BCE">
        <w:rPr>
          <w:lang w:val="lt-LT" w:eastAsia="zh-CN"/>
        </w:rPr>
        <w:t>elefonu 8 800 73568</w:t>
      </w:r>
      <w:r w:rsidR="003A5F68" w:rsidRPr="003E5BCE">
        <w:rPr>
          <w:lang w:val="lt-LT"/>
        </w:rPr>
        <w:t xml:space="preserve"> arba užpildyti interneto svetainėje </w:t>
      </w:r>
      <w:hyperlink r:id="rId7" w:history="1">
        <w:r w:rsidR="003A5F68" w:rsidRPr="003E5BCE">
          <w:rPr>
            <w:rStyle w:val="Hipersaitas"/>
            <w:rFonts w:eastAsia="SimSun"/>
            <w:lang w:val="lt-LT"/>
          </w:rPr>
          <w:t>www.vvkt.lt</w:t>
        </w:r>
      </w:hyperlink>
      <w:r w:rsidR="003A5F68" w:rsidRPr="003E5BCE">
        <w:rPr>
          <w:lang w:val="lt-LT"/>
        </w:rPr>
        <w:t xml:space="preserve"> esančią formą ir pateikti ją Valstybinei vaistų kontrolės tarnybai prie Lietuvos Respublikos sveikatos apsaugos ministerijos vienu iš šių būdų: raštu (adresu Žirmūnų g. 139A, LT-09120 Vilnius), </w:t>
      </w:r>
      <w:r w:rsidR="003A5F68" w:rsidRPr="003E5BCE">
        <w:rPr>
          <w:lang w:val="lt-LT" w:eastAsia="zh-CN"/>
        </w:rPr>
        <w:t xml:space="preserve">nemokamu </w:t>
      </w:r>
      <w:r w:rsidR="003A5F68" w:rsidRPr="003E5BCE">
        <w:rPr>
          <w:lang w:val="lt-LT"/>
        </w:rPr>
        <w:t>fakso numeriu 8 800 20131</w:t>
      </w:r>
      <w:r w:rsidR="003A5F68" w:rsidRPr="003E5BCE">
        <w:rPr>
          <w:lang w:val="lt-LT" w:eastAsia="zh-CN"/>
        </w:rPr>
        <w:t xml:space="preserve">, </w:t>
      </w:r>
      <w:r w:rsidR="003A5F68" w:rsidRPr="003E5BCE">
        <w:rPr>
          <w:lang w:val="lt-LT"/>
        </w:rPr>
        <w:t xml:space="preserve">el. paštu </w:t>
      </w:r>
      <w:hyperlink r:id="rId8" w:history="1">
        <w:r w:rsidR="003A5F68" w:rsidRPr="003E5BCE">
          <w:rPr>
            <w:rStyle w:val="Hipersaitas"/>
            <w:rFonts w:eastAsia="SimSun"/>
            <w:lang w:val="lt-LT"/>
          </w:rPr>
          <w:t>NepageidaujamaR@vvkt.lt</w:t>
        </w:r>
      </w:hyperlink>
      <w:r w:rsidR="003A5F68" w:rsidRPr="003E5BCE">
        <w:rPr>
          <w:lang w:val="lt-LT"/>
        </w:rPr>
        <w:t xml:space="preserve">, taip pat per Valstybinės vaistų kontrolės tarnybos prie Lietuvos Respublikos sveikatos apsaugos ministerijos interneto svetainę (adresu </w:t>
      </w:r>
      <w:hyperlink r:id="rId9" w:history="1">
        <w:r w:rsidR="003A5F68" w:rsidRPr="003E5BCE">
          <w:rPr>
            <w:rStyle w:val="Hipersaitas"/>
            <w:rFonts w:eastAsia="SimSun"/>
            <w:lang w:val="lt-LT"/>
          </w:rPr>
          <w:t>http://www.vvkt.lt</w:t>
        </w:r>
      </w:hyperlink>
      <w:r w:rsidR="003A5F68" w:rsidRPr="003E5BCE">
        <w:rPr>
          <w:lang w:val="lt-LT"/>
        </w:rPr>
        <w:t>).</w:t>
      </w:r>
      <w:r w:rsidRPr="003E5BCE">
        <w:rPr>
          <w:lang w:val="lt-LT"/>
        </w:rPr>
        <w:t xml:space="preserve"> Pranešdami apie šalutinį poveikį galite mums padėti gauti daugiau informacijos apie šio vaisto saugumą.</w:t>
      </w:r>
    </w:p>
    <w:p w14:paraId="210A69E7" w14:textId="77777777" w:rsidR="00CF19FF" w:rsidRPr="003E5BCE" w:rsidRDefault="00CF19FF" w:rsidP="00CF19FF">
      <w:pPr>
        <w:spacing w:line="240" w:lineRule="auto"/>
        <w:ind w:right="-449"/>
        <w:rPr>
          <w:lang w:val="lt-LT"/>
        </w:rPr>
      </w:pPr>
    </w:p>
    <w:p w14:paraId="278D7F17" w14:textId="77777777" w:rsidR="00CF19FF" w:rsidRPr="003E5BCE" w:rsidRDefault="00CF19FF" w:rsidP="00CF19FF">
      <w:pPr>
        <w:spacing w:line="240" w:lineRule="auto"/>
        <w:ind w:right="-449"/>
        <w:rPr>
          <w:lang w:val="lt-LT"/>
        </w:rPr>
      </w:pPr>
    </w:p>
    <w:p w14:paraId="7A515A5C" w14:textId="77777777" w:rsidR="00CF19FF" w:rsidRPr="003E5BCE" w:rsidRDefault="00CF19FF" w:rsidP="00CF19FF">
      <w:pPr>
        <w:pStyle w:val="Antrat3"/>
        <w:spacing w:before="0" w:after="0" w:line="240" w:lineRule="auto"/>
        <w:rPr>
          <w:rFonts w:ascii="Times New Roman" w:hAnsi="Times New Roman"/>
          <w:sz w:val="22"/>
          <w:szCs w:val="22"/>
          <w:lang w:val="lt-LT"/>
        </w:rPr>
      </w:pPr>
      <w:r w:rsidRPr="003E5BCE">
        <w:rPr>
          <w:rFonts w:ascii="Times New Roman" w:hAnsi="Times New Roman"/>
          <w:sz w:val="22"/>
          <w:szCs w:val="22"/>
          <w:lang w:val="lt-LT"/>
        </w:rPr>
        <w:t>5.</w:t>
      </w:r>
      <w:r w:rsidRPr="003E5BCE">
        <w:rPr>
          <w:rFonts w:ascii="Times New Roman" w:hAnsi="Times New Roman"/>
          <w:sz w:val="22"/>
          <w:szCs w:val="22"/>
          <w:lang w:val="lt-LT"/>
        </w:rPr>
        <w:tab/>
        <w:t>Kaip laikyti Prospan</w:t>
      </w:r>
    </w:p>
    <w:p w14:paraId="1E0486CA" w14:textId="77777777" w:rsidR="00CF19FF" w:rsidRPr="003E5BCE" w:rsidRDefault="00CF19FF" w:rsidP="00CF19FF">
      <w:pPr>
        <w:numPr>
          <w:ilvl w:val="12"/>
          <w:numId w:val="0"/>
        </w:numPr>
        <w:tabs>
          <w:tab w:val="clear" w:pos="567"/>
          <w:tab w:val="left" w:pos="720"/>
        </w:tabs>
        <w:spacing w:line="240" w:lineRule="auto"/>
        <w:ind w:right="-2"/>
        <w:rPr>
          <w:lang w:val="lt-LT"/>
        </w:rPr>
      </w:pPr>
    </w:p>
    <w:p w14:paraId="2EB3C787" w14:textId="77777777" w:rsidR="00CF19FF" w:rsidRPr="003E5BCE" w:rsidRDefault="00CF19FF" w:rsidP="00CF19FF">
      <w:pPr>
        <w:numPr>
          <w:ilvl w:val="12"/>
          <w:numId w:val="0"/>
        </w:numPr>
        <w:tabs>
          <w:tab w:val="clear" w:pos="567"/>
          <w:tab w:val="left" w:pos="720"/>
        </w:tabs>
        <w:spacing w:line="240" w:lineRule="auto"/>
        <w:ind w:right="-2"/>
        <w:rPr>
          <w:lang w:val="lt-LT"/>
        </w:rPr>
      </w:pPr>
      <w:r w:rsidRPr="003E5BCE">
        <w:rPr>
          <w:lang w:val="lt-LT"/>
        </w:rPr>
        <w:t>Šį vaistą laikykite vaikams nepastebimoje ir nepasiekiamoje vietoje.</w:t>
      </w:r>
    </w:p>
    <w:p w14:paraId="41FA5F35" w14:textId="77777777" w:rsidR="00CF19FF" w:rsidRPr="003E5BCE" w:rsidRDefault="00CF19FF" w:rsidP="00CF19FF">
      <w:pPr>
        <w:numPr>
          <w:ilvl w:val="12"/>
          <w:numId w:val="0"/>
        </w:numPr>
        <w:tabs>
          <w:tab w:val="clear" w:pos="567"/>
          <w:tab w:val="left" w:pos="720"/>
        </w:tabs>
        <w:spacing w:line="240" w:lineRule="auto"/>
        <w:ind w:right="-2"/>
        <w:rPr>
          <w:lang w:val="lt-LT"/>
        </w:rPr>
      </w:pPr>
    </w:p>
    <w:p w14:paraId="3D2353F0" w14:textId="77777777" w:rsidR="00CF19FF" w:rsidRPr="003E5BCE" w:rsidRDefault="00CF19FF" w:rsidP="00CF19FF">
      <w:pPr>
        <w:numPr>
          <w:ilvl w:val="12"/>
          <w:numId w:val="0"/>
        </w:numPr>
        <w:tabs>
          <w:tab w:val="clear" w:pos="567"/>
          <w:tab w:val="left" w:pos="720"/>
        </w:tabs>
        <w:spacing w:line="240" w:lineRule="auto"/>
        <w:ind w:right="-2"/>
        <w:rPr>
          <w:lang w:val="lt-LT"/>
        </w:rPr>
      </w:pPr>
      <w:r w:rsidRPr="003E5BCE">
        <w:rPr>
          <w:lang w:val="lt-LT"/>
        </w:rPr>
        <w:t>Ant dėžutės po „Tinka iki“ ir lizdinės plokštelės po „EXP“ nurodytam tinkamumo laikui pasibaigus, šio vaisto vartoti negalima. Vaistas tinkamas vartoti iki paskutinės nurodyto mėnesio dienos.</w:t>
      </w:r>
    </w:p>
    <w:p w14:paraId="0F57F64E" w14:textId="77777777" w:rsidR="00CF19FF" w:rsidRPr="003E5BCE" w:rsidRDefault="00CF19FF" w:rsidP="00CF19FF">
      <w:pPr>
        <w:spacing w:line="240" w:lineRule="auto"/>
        <w:rPr>
          <w:lang w:val="lt-LT"/>
        </w:rPr>
      </w:pPr>
    </w:p>
    <w:p w14:paraId="3C90D931" w14:textId="77777777" w:rsidR="00CF19FF" w:rsidRPr="003E5BCE" w:rsidRDefault="00CF19FF" w:rsidP="00CF19FF">
      <w:pPr>
        <w:spacing w:line="240" w:lineRule="auto"/>
        <w:rPr>
          <w:lang w:val="lt-LT"/>
        </w:rPr>
      </w:pPr>
      <w:r w:rsidRPr="003E5BCE">
        <w:rPr>
          <w:lang w:val="lt-LT"/>
        </w:rPr>
        <w:t xml:space="preserve">Laikyti ne aukštesnėje kaip 25 </w:t>
      </w:r>
      <w:r w:rsidR="00DC3CDE" w:rsidRPr="003E5BCE">
        <w:rPr>
          <w:lang w:val="lt-LT"/>
        </w:rPr>
        <w:t>°</w:t>
      </w:r>
      <w:r w:rsidRPr="003E5BCE">
        <w:rPr>
          <w:lang w:val="lt-LT"/>
        </w:rPr>
        <w:t>C temperatūroje.</w:t>
      </w:r>
    </w:p>
    <w:p w14:paraId="1BE8F1E3" w14:textId="77777777" w:rsidR="00CF19FF" w:rsidRPr="003E5BCE" w:rsidRDefault="00CF19FF" w:rsidP="00CF19FF">
      <w:pPr>
        <w:spacing w:line="240" w:lineRule="auto"/>
        <w:rPr>
          <w:lang w:val="lt-LT"/>
        </w:rPr>
      </w:pPr>
      <w:r w:rsidRPr="003E5BCE">
        <w:rPr>
          <w:lang w:val="lt-LT"/>
        </w:rPr>
        <w:t xml:space="preserve">Laikyti gamintojo pakuotėje, kad </w:t>
      </w:r>
      <w:r w:rsidR="00DC3CDE" w:rsidRPr="003E5BCE">
        <w:rPr>
          <w:lang w:val="lt-LT"/>
        </w:rPr>
        <w:t>vaistas</w:t>
      </w:r>
      <w:r w:rsidRPr="003E5BCE">
        <w:rPr>
          <w:lang w:val="lt-LT"/>
        </w:rPr>
        <w:t xml:space="preserve"> būtų apsaugotas nuo drėgmės.</w:t>
      </w:r>
    </w:p>
    <w:p w14:paraId="52945713" w14:textId="77777777" w:rsidR="00CF19FF" w:rsidRPr="003E5BCE" w:rsidRDefault="00CF19FF" w:rsidP="00CF19FF">
      <w:pPr>
        <w:spacing w:line="240" w:lineRule="auto"/>
        <w:rPr>
          <w:lang w:val="lt-LT"/>
        </w:rPr>
      </w:pPr>
    </w:p>
    <w:p w14:paraId="1FDD43EE" w14:textId="77777777" w:rsidR="00CF19FF" w:rsidRPr="003E5BCE" w:rsidRDefault="00CF19FF" w:rsidP="00CF19FF">
      <w:pPr>
        <w:numPr>
          <w:ilvl w:val="12"/>
          <w:numId w:val="0"/>
        </w:numPr>
        <w:tabs>
          <w:tab w:val="clear" w:pos="567"/>
          <w:tab w:val="left" w:pos="720"/>
        </w:tabs>
        <w:spacing w:line="240" w:lineRule="auto"/>
        <w:ind w:right="-2"/>
        <w:rPr>
          <w:i/>
          <w:iCs/>
          <w:lang w:val="lt-LT"/>
        </w:rPr>
      </w:pPr>
      <w:r w:rsidRPr="003E5BCE">
        <w:rPr>
          <w:lang w:val="lt-LT"/>
        </w:rPr>
        <w:t>Vaistų negalima išmesti į kanalizaciją arba su buitinėmis atliekomis. Kaip išmesti nereikalingus vaistus, klauskite vaistininko. Šios priemonės padės apsaugoti aplinką.</w:t>
      </w:r>
    </w:p>
    <w:p w14:paraId="0683B4A4" w14:textId="77777777" w:rsidR="00CF19FF" w:rsidRPr="003E5BCE" w:rsidRDefault="00CF19FF" w:rsidP="00CF19FF">
      <w:pPr>
        <w:numPr>
          <w:ilvl w:val="12"/>
          <w:numId w:val="0"/>
        </w:numPr>
        <w:tabs>
          <w:tab w:val="clear" w:pos="567"/>
          <w:tab w:val="left" w:pos="720"/>
        </w:tabs>
        <w:spacing w:line="240" w:lineRule="auto"/>
        <w:ind w:right="-2"/>
        <w:rPr>
          <w:lang w:val="lt-LT"/>
        </w:rPr>
      </w:pPr>
    </w:p>
    <w:p w14:paraId="05B5AD61" w14:textId="77777777" w:rsidR="00CF19FF" w:rsidRPr="003E5BCE" w:rsidRDefault="00CF19FF" w:rsidP="00CF19FF">
      <w:pPr>
        <w:numPr>
          <w:ilvl w:val="12"/>
          <w:numId w:val="0"/>
        </w:numPr>
        <w:tabs>
          <w:tab w:val="clear" w:pos="567"/>
          <w:tab w:val="left" w:pos="720"/>
        </w:tabs>
        <w:spacing w:line="240" w:lineRule="auto"/>
        <w:ind w:right="-2"/>
        <w:rPr>
          <w:lang w:val="lt-LT"/>
        </w:rPr>
      </w:pPr>
    </w:p>
    <w:p w14:paraId="25C925C0" w14:textId="77777777" w:rsidR="00CF19FF" w:rsidRPr="003E5BCE" w:rsidRDefault="00CF19FF" w:rsidP="00CF19FF">
      <w:pPr>
        <w:pStyle w:val="Antrat3"/>
        <w:spacing w:before="0" w:after="0" w:line="240" w:lineRule="auto"/>
        <w:rPr>
          <w:rFonts w:ascii="Times New Roman" w:hAnsi="Times New Roman"/>
          <w:sz w:val="22"/>
          <w:szCs w:val="22"/>
          <w:lang w:val="lt-LT"/>
        </w:rPr>
      </w:pPr>
      <w:r w:rsidRPr="003E5BCE">
        <w:rPr>
          <w:rFonts w:ascii="Times New Roman" w:hAnsi="Times New Roman"/>
          <w:sz w:val="22"/>
          <w:szCs w:val="22"/>
          <w:lang w:val="lt-LT"/>
        </w:rPr>
        <w:t>6.</w:t>
      </w:r>
      <w:r w:rsidRPr="003E5BCE">
        <w:rPr>
          <w:rFonts w:ascii="Times New Roman" w:hAnsi="Times New Roman"/>
          <w:b w:val="0"/>
          <w:bCs w:val="0"/>
          <w:sz w:val="22"/>
          <w:szCs w:val="22"/>
          <w:lang w:val="lt-LT"/>
        </w:rPr>
        <w:tab/>
      </w:r>
      <w:r w:rsidRPr="003E5BCE">
        <w:rPr>
          <w:rFonts w:ascii="Times New Roman" w:hAnsi="Times New Roman"/>
          <w:sz w:val="22"/>
          <w:szCs w:val="22"/>
          <w:lang w:val="lt-LT"/>
        </w:rPr>
        <w:t>Pakuotės turinys ir kita informacija</w:t>
      </w:r>
    </w:p>
    <w:p w14:paraId="30BA037A" w14:textId="77777777" w:rsidR="00CF19FF" w:rsidRPr="003E5BCE" w:rsidRDefault="00CF19FF" w:rsidP="00CF19FF">
      <w:pPr>
        <w:numPr>
          <w:ilvl w:val="12"/>
          <w:numId w:val="0"/>
        </w:numPr>
        <w:tabs>
          <w:tab w:val="clear" w:pos="567"/>
          <w:tab w:val="left" w:pos="720"/>
        </w:tabs>
        <w:spacing w:line="240" w:lineRule="auto"/>
        <w:rPr>
          <w:lang w:val="lt-LT"/>
        </w:rPr>
      </w:pPr>
    </w:p>
    <w:p w14:paraId="6B243928"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 xml:space="preserve">Prospan sudėtis </w:t>
      </w:r>
    </w:p>
    <w:p w14:paraId="67B1AB90" w14:textId="77777777" w:rsidR="00CF19FF" w:rsidRPr="003E5BCE" w:rsidRDefault="00CF19FF" w:rsidP="00CF19FF">
      <w:pPr>
        <w:tabs>
          <w:tab w:val="clear" w:pos="567"/>
          <w:tab w:val="left" w:pos="720"/>
        </w:tabs>
        <w:spacing w:line="240" w:lineRule="auto"/>
        <w:ind w:left="567" w:right="-2" w:hanging="567"/>
        <w:rPr>
          <w:lang w:val="lt-LT"/>
        </w:rPr>
      </w:pPr>
      <w:r w:rsidRPr="003E5BCE">
        <w:rPr>
          <w:lang w:val="lt-LT"/>
        </w:rPr>
        <w:t>-</w:t>
      </w:r>
      <w:r w:rsidRPr="003E5BCE">
        <w:rPr>
          <w:lang w:val="lt-LT"/>
        </w:rPr>
        <w:tab/>
        <w:t>Veiklioji medžiaga yra gebenių lapų sausasis ekstraktas.</w:t>
      </w:r>
      <w:r w:rsidR="00DC3CDE" w:rsidRPr="003E5BCE">
        <w:rPr>
          <w:lang w:val="lt-LT"/>
        </w:rPr>
        <w:t xml:space="preserve"> </w:t>
      </w:r>
      <w:r w:rsidRPr="003E5BCE">
        <w:rPr>
          <w:lang w:val="lt-LT"/>
        </w:rPr>
        <w:t xml:space="preserve">Vienoje kietojoje pastilėje yra 26 mg </w:t>
      </w:r>
      <w:r w:rsidRPr="003E5BCE">
        <w:rPr>
          <w:i/>
          <w:lang w:val="lt-LT"/>
        </w:rPr>
        <w:t xml:space="preserve">Hederae helicis </w:t>
      </w:r>
      <w:r w:rsidRPr="003E5BCE">
        <w:rPr>
          <w:lang w:val="lt-LT"/>
        </w:rPr>
        <w:t>L., folium</w:t>
      </w:r>
      <w:r w:rsidRPr="003E5BCE">
        <w:rPr>
          <w:i/>
          <w:lang w:val="lt-LT"/>
        </w:rPr>
        <w:t xml:space="preserve"> </w:t>
      </w:r>
      <w:r w:rsidRPr="003E5BCE">
        <w:rPr>
          <w:lang w:val="lt-LT"/>
        </w:rPr>
        <w:t xml:space="preserve">(gebenių lapų) sausojo ekstrakto (5-7,5 : 1). Ekstrakcijos tirpiklis: 30 </w:t>
      </w:r>
      <w:r w:rsidRPr="003E5BCE">
        <w:rPr>
          <w:lang w:val="lt-LT"/>
        </w:rPr>
        <w:sym w:font="Times New Roman" w:char="0025"/>
      </w:r>
      <w:r w:rsidRPr="003E5BCE">
        <w:rPr>
          <w:lang w:val="lt-LT"/>
        </w:rPr>
        <w:t xml:space="preserve"> (m/m) etanolis.</w:t>
      </w:r>
    </w:p>
    <w:p w14:paraId="260FB338" w14:textId="44D2A709" w:rsidR="00CF19FF" w:rsidRPr="003E5BCE" w:rsidRDefault="00CF19FF" w:rsidP="00CF19FF">
      <w:pPr>
        <w:spacing w:line="240" w:lineRule="auto"/>
        <w:ind w:left="567" w:hanging="567"/>
        <w:rPr>
          <w:i/>
          <w:iCs/>
          <w:color w:val="008000"/>
          <w:lang w:val="lt-LT"/>
        </w:rPr>
      </w:pPr>
      <w:r w:rsidRPr="003E5BCE">
        <w:rPr>
          <w:lang w:val="lt-LT"/>
        </w:rPr>
        <w:t>-</w:t>
      </w:r>
      <w:r w:rsidRPr="003E5BCE">
        <w:rPr>
          <w:lang w:val="lt-LT"/>
        </w:rPr>
        <w:tab/>
        <w:t>Pagalbinės medžiagos yra skystasis maltitolis (E965), skystasis sorbitolis (nesikristalizuojantis) (E420), gumiarabikas, bevandenė citrinų rūgštis, acesulfamo kalio druska, vidutinės grandinės trigliceridai, apelsinų skonio medžiaga, mentolio skonio medžiaga.</w:t>
      </w:r>
    </w:p>
    <w:p w14:paraId="435B2124" w14:textId="77777777" w:rsidR="00CF19FF" w:rsidRPr="003E5BCE" w:rsidRDefault="00CF19FF" w:rsidP="00CF19FF">
      <w:pPr>
        <w:spacing w:line="240" w:lineRule="auto"/>
        <w:rPr>
          <w:lang w:val="lt-LT"/>
        </w:rPr>
      </w:pPr>
    </w:p>
    <w:p w14:paraId="1A134BF4" w14:textId="77777777" w:rsidR="00CF19FF" w:rsidRPr="003E5BCE" w:rsidRDefault="00CF19FF"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Prospan išvaizda ir kiekis pakuotėje</w:t>
      </w:r>
    </w:p>
    <w:p w14:paraId="71559C5D" w14:textId="76ECAB58" w:rsidR="00CF19FF" w:rsidRPr="003E5BCE" w:rsidRDefault="006B41C2" w:rsidP="00CF19FF">
      <w:pPr>
        <w:tabs>
          <w:tab w:val="left" w:pos="720"/>
          <w:tab w:val="left" w:pos="1260"/>
        </w:tabs>
        <w:autoSpaceDE w:val="0"/>
        <w:autoSpaceDN w:val="0"/>
        <w:adjustRightInd w:val="0"/>
        <w:spacing w:line="240" w:lineRule="auto"/>
        <w:rPr>
          <w:lang w:val="lt-LT"/>
        </w:rPr>
      </w:pPr>
      <w:r>
        <w:rPr>
          <w:lang w:val="lt-LT"/>
        </w:rPr>
        <w:t>Kietosios p</w:t>
      </w:r>
      <w:r w:rsidR="00CF19FF" w:rsidRPr="003E5BCE">
        <w:rPr>
          <w:lang w:val="lt-LT"/>
        </w:rPr>
        <w:t xml:space="preserve">astilės yra rusvos spalvos, šešiakampės, apelsinų ir mentolio skonio. </w:t>
      </w:r>
      <w:r>
        <w:rPr>
          <w:lang w:val="lt-LT"/>
        </w:rPr>
        <w:t>Kietosiose p</w:t>
      </w:r>
      <w:r w:rsidR="00CF19FF" w:rsidRPr="003E5BCE">
        <w:rPr>
          <w:lang w:val="lt-LT"/>
        </w:rPr>
        <w:t>astilėse gali būti oro burbuliukų.</w:t>
      </w:r>
    </w:p>
    <w:p w14:paraId="7C5C9BFC" w14:textId="72DFFE22" w:rsidR="00CF19FF" w:rsidRPr="003E5BCE" w:rsidRDefault="00CF19FF" w:rsidP="00CF19FF">
      <w:pPr>
        <w:spacing w:line="240" w:lineRule="auto"/>
        <w:rPr>
          <w:lang w:val="lt-LT"/>
        </w:rPr>
      </w:pPr>
      <w:r w:rsidRPr="003E5BCE">
        <w:rPr>
          <w:iCs/>
          <w:lang w:val="lt-LT"/>
        </w:rPr>
        <w:t>Prospan</w:t>
      </w:r>
      <w:r w:rsidRPr="003E5BCE">
        <w:rPr>
          <w:rStyle w:val="NormalAgencyChar"/>
          <w:rFonts w:ascii="Times New Roman" w:hAnsi="Times New Roman"/>
          <w:sz w:val="22"/>
          <w:szCs w:val="22"/>
          <w:lang w:val="lt-LT"/>
        </w:rPr>
        <w:t xml:space="preserve">  tiekiam</w:t>
      </w:r>
      <w:r w:rsidR="006B41C2">
        <w:rPr>
          <w:rStyle w:val="NormalAgencyChar"/>
          <w:rFonts w:ascii="Times New Roman" w:hAnsi="Times New Roman"/>
          <w:sz w:val="22"/>
          <w:szCs w:val="22"/>
          <w:lang w:val="lt-LT"/>
        </w:rPr>
        <w:t>a</w:t>
      </w:r>
      <w:r w:rsidRPr="003E5BCE">
        <w:rPr>
          <w:rStyle w:val="NormalAgencyChar"/>
          <w:rFonts w:ascii="Times New Roman" w:hAnsi="Times New Roman"/>
          <w:sz w:val="22"/>
          <w:szCs w:val="22"/>
          <w:lang w:val="lt-LT"/>
        </w:rPr>
        <w:t xml:space="preserve">s </w:t>
      </w:r>
      <w:r w:rsidRPr="003E5BCE">
        <w:rPr>
          <w:lang w:val="lt-LT"/>
        </w:rPr>
        <w:t xml:space="preserve"> lizdinėse plokštelėse. Kartono dėžutėje yra </w:t>
      </w:r>
      <w:r w:rsidRPr="003E5BCE">
        <w:rPr>
          <w:rStyle w:val="NormalAgencyChar"/>
          <w:rFonts w:ascii="Times New Roman" w:hAnsi="Times New Roman"/>
          <w:sz w:val="22"/>
          <w:szCs w:val="22"/>
          <w:lang w:val="lt-LT"/>
        </w:rPr>
        <w:t>20 kietųjų pastilių.</w:t>
      </w:r>
    </w:p>
    <w:p w14:paraId="07D90AA9" w14:textId="77777777" w:rsidR="00CF19FF" w:rsidRPr="003E5BCE" w:rsidRDefault="00CF19FF" w:rsidP="00CF19FF">
      <w:pPr>
        <w:pStyle w:val="Antrat4"/>
        <w:spacing w:line="240" w:lineRule="auto"/>
        <w:rPr>
          <w:rFonts w:ascii="Times New Roman" w:hAnsi="Times New Roman"/>
          <w:sz w:val="22"/>
          <w:szCs w:val="22"/>
          <w:lang w:val="lt-LT"/>
        </w:rPr>
      </w:pPr>
    </w:p>
    <w:p w14:paraId="2C7AAF77" w14:textId="77777777" w:rsidR="00CF19FF" w:rsidRPr="003E5BCE" w:rsidRDefault="003A5F68" w:rsidP="00CF19FF">
      <w:pPr>
        <w:pStyle w:val="Antrat4"/>
        <w:spacing w:line="240" w:lineRule="auto"/>
        <w:rPr>
          <w:rFonts w:ascii="Times New Roman" w:hAnsi="Times New Roman"/>
          <w:sz w:val="22"/>
          <w:szCs w:val="22"/>
          <w:lang w:val="lt-LT"/>
        </w:rPr>
      </w:pPr>
      <w:r w:rsidRPr="003E5BCE">
        <w:rPr>
          <w:rFonts w:ascii="Times New Roman" w:hAnsi="Times New Roman"/>
          <w:sz w:val="22"/>
          <w:szCs w:val="22"/>
          <w:lang w:val="lt-LT"/>
        </w:rPr>
        <w:t>Registruotojas</w:t>
      </w:r>
      <w:r w:rsidR="00CF19FF" w:rsidRPr="003E5BCE">
        <w:rPr>
          <w:rFonts w:ascii="Times New Roman" w:hAnsi="Times New Roman"/>
          <w:sz w:val="22"/>
          <w:szCs w:val="22"/>
          <w:lang w:val="lt-LT"/>
        </w:rPr>
        <w:t xml:space="preserve"> ir gamintojas</w:t>
      </w:r>
    </w:p>
    <w:p w14:paraId="79AA394D" w14:textId="77777777" w:rsidR="00CF19FF" w:rsidRPr="003E5BCE" w:rsidRDefault="00CF19FF" w:rsidP="00CF19FF">
      <w:pPr>
        <w:spacing w:line="240" w:lineRule="auto"/>
        <w:rPr>
          <w:lang w:val="lt-LT"/>
        </w:rPr>
      </w:pPr>
      <w:r w:rsidRPr="003E5BCE">
        <w:rPr>
          <w:lang w:val="lt-LT"/>
        </w:rPr>
        <w:t>Engelhard Arzneimittel GmbH &amp; Co. KG</w:t>
      </w:r>
    </w:p>
    <w:p w14:paraId="12652D58" w14:textId="77777777" w:rsidR="00CF19FF" w:rsidRPr="003E5BCE" w:rsidRDefault="00CF19FF" w:rsidP="00CF19FF">
      <w:pPr>
        <w:spacing w:line="240" w:lineRule="auto"/>
        <w:rPr>
          <w:lang w:val="lt-LT"/>
        </w:rPr>
      </w:pPr>
      <w:r w:rsidRPr="003E5BCE">
        <w:rPr>
          <w:lang w:val="lt-LT"/>
        </w:rPr>
        <w:t>Herzbergstr. 3,</w:t>
      </w:r>
    </w:p>
    <w:p w14:paraId="4E8951E0" w14:textId="77777777" w:rsidR="00CF19FF" w:rsidRPr="003E5BCE" w:rsidRDefault="00CF19FF" w:rsidP="00CF19FF">
      <w:pPr>
        <w:spacing w:line="240" w:lineRule="auto"/>
        <w:rPr>
          <w:lang w:val="lt-LT"/>
        </w:rPr>
      </w:pPr>
      <w:r w:rsidRPr="003E5BCE">
        <w:rPr>
          <w:lang w:val="lt-LT"/>
        </w:rPr>
        <w:t>61138 Niederdorfelden,</w:t>
      </w:r>
    </w:p>
    <w:p w14:paraId="0516CE1A" w14:textId="77777777" w:rsidR="00CF19FF" w:rsidRPr="003E5BCE" w:rsidRDefault="00CF19FF" w:rsidP="00CF19FF">
      <w:pPr>
        <w:spacing w:line="240" w:lineRule="auto"/>
        <w:rPr>
          <w:lang w:val="lt-LT"/>
        </w:rPr>
      </w:pPr>
      <w:r w:rsidRPr="003E5BCE">
        <w:rPr>
          <w:lang w:val="lt-LT"/>
        </w:rPr>
        <w:t>Vokietija</w:t>
      </w:r>
    </w:p>
    <w:p w14:paraId="56ED791C" w14:textId="77777777" w:rsidR="00CF19FF" w:rsidRPr="003E5BCE" w:rsidRDefault="00CF19FF" w:rsidP="00CF19FF">
      <w:pPr>
        <w:numPr>
          <w:ilvl w:val="12"/>
          <w:numId w:val="0"/>
        </w:numPr>
        <w:tabs>
          <w:tab w:val="clear" w:pos="567"/>
          <w:tab w:val="left" w:pos="720"/>
        </w:tabs>
        <w:spacing w:line="240" w:lineRule="auto"/>
        <w:ind w:right="-2"/>
        <w:rPr>
          <w:lang w:val="lt-LT"/>
        </w:rPr>
      </w:pPr>
    </w:p>
    <w:p w14:paraId="6F4C13D1" w14:textId="77777777" w:rsidR="00CF19FF" w:rsidRPr="003E5BCE" w:rsidRDefault="00CF19FF" w:rsidP="00CF19FF">
      <w:pPr>
        <w:numPr>
          <w:ilvl w:val="12"/>
          <w:numId w:val="0"/>
        </w:numPr>
        <w:spacing w:line="240" w:lineRule="auto"/>
        <w:ind w:right="-2"/>
        <w:rPr>
          <w:lang w:val="lt-LT"/>
        </w:rPr>
      </w:pPr>
      <w:r w:rsidRPr="003E5BCE">
        <w:rPr>
          <w:lang w:val="lt-LT"/>
        </w:rPr>
        <w:lastRenderedPageBreak/>
        <w:t xml:space="preserve">Jeigu apie šį vaistą norite sužinoti daugiau, kreipkitės į vietinį </w:t>
      </w:r>
      <w:r w:rsidR="003A5F68" w:rsidRPr="003E5BCE">
        <w:rPr>
          <w:lang w:val="lt-LT"/>
        </w:rPr>
        <w:t xml:space="preserve">registruotojo </w:t>
      </w:r>
      <w:r w:rsidRPr="003E5BCE">
        <w:rPr>
          <w:lang w:val="lt-LT"/>
        </w:rPr>
        <w:t xml:space="preserve"> atstovą:</w:t>
      </w:r>
    </w:p>
    <w:p w14:paraId="5C2F8438" w14:textId="77777777" w:rsidR="00510E6A" w:rsidRDefault="00510E6A" w:rsidP="00510E6A">
      <w:pPr>
        <w:pStyle w:val="Default"/>
        <w:rPr>
          <w:rFonts w:ascii="Times New Roman" w:hAnsi="Times New Roman" w:cs="Times New Roman"/>
          <w:color w:val="auto"/>
          <w:sz w:val="22"/>
          <w:szCs w:val="22"/>
        </w:rPr>
      </w:pPr>
    </w:p>
    <w:p w14:paraId="49E62EE4" w14:textId="4C4A5F1C" w:rsidR="00510E6A" w:rsidRPr="00B57F67" w:rsidRDefault="00510E6A" w:rsidP="00510E6A">
      <w:pPr>
        <w:pStyle w:val="Default"/>
        <w:rPr>
          <w:rFonts w:ascii="Times New Roman" w:hAnsi="Times New Roman" w:cs="Times New Roman"/>
          <w:color w:val="auto"/>
          <w:sz w:val="22"/>
          <w:szCs w:val="22"/>
        </w:rPr>
      </w:pPr>
      <w:r w:rsidRPr="00B57F67">
        <w:rPr>
          <w:rFonts w:ascii="Times New Roman" w:hAnsi="Times New Roman" w:cs="Times New Roman"/>
          <w:color w:val="auto"/>
          <w:sz w:val="22"/>
          <w:szCs w:val="22"/>
        </w:rPr>
        <w:t xml:space="preserve">UAB „Swixx Biopharma“ </w:t>
      </w:r>
    </w:p>
    <w:p w14:paraId="1EA1C6F5" w14:textId="77777777" w:rsidR="00510E6A" w:rsidRPr="00B57F67" w:rsidRDefault="00510E6A" w:rsidP="00510E6A">
      <w:pPr>
        <w:pStyle w:val="Default"/>
        <w:rPr>
          <w:rFonts w:ascii="Times New Roman" w:hAnsi="Times New Roman" w:cs="Times New Roman"/>
          <w:color w:val="auto"/>
          <w:sz w:val="22"/>
          <w:szCs w:val="22"/>
        </w:rPr>
      </w:pPr>
      <w:r w:rsidRPr="00B57F67">
        <w:rPr>
          <w:rFonts w:ascii="Times New Roman" w:hAnsi="Times New Roman" w:cs="Times New Roman"/>
          <w:color w:val="auto"/>
          <w:sz w:val="22"/>
          <w:szCs w:val="22"/>
        </w:rPr>
        <w:t xml:space="preserve">Bokšto g. 1-3, Vilnius, LT-01126, Lietuva </w:t>
      </w:r>
    </w:p>
    <w:p w14:paraId="3F5A6E95" w14:textId="77777777" w:rsidR="00510E6A" w:rsidRPr="00B57F67" w:rsidRDefault="00510E6A" w:rsidP="00510E6A">
      <w:r w:rsidRPr="00B57F67">
        <w:t>Tel.: +370 5 236 9140</w:t>
      </w:r>
    </w:p>
    <w:p w14:paraId="69A2EAA7" w14:textId="77777777" w:rsidR="00CF19FF" w:rsidRPr="003E5BCE" w:rsidRDefault="00CF19FF" w:rsidP="00CF19FF">
      <w:pPr>
        <w:numPr>
          <w:ilvl w:val="12"/>
          <w:numId w:val="0"/>
        </w:numPr>
        <w:spacing w:line="240" w:lineRule="auto"/>
        <w:ind w:right="-2"/>
        <w:rPr>
          <w:lang w:val="lt-LT"/>
        </w:rPr>
      </w:pPr>
    </w:p>
    <w:p w14:paraId="2A110281" w14:textId="77777777" w:rsidR="00CF19FF" w:rsidRPr="003E5BCE" w:rsidRDefault="00CF19FF" w:rsidP="00CF19FF">
      <w:pPr>
        <w:numPr>
          <w:ilvl w:val="12"/>
          <w:numId w:val="0"/>
        </w:numPr>
        <w:spacing w:line="240" w:lineRule="auto"/>
        <w:ind w:right="-2"/>
        <w:rPr>
          <w:lang w:val="lt-LT"/>
        </w:rPr>
      </w:pPr>
    </w:p>
    <w:p w14:paraId="6999CFAD" w14:textId="1CBEAEA5" w:rsidR="00CF19FF" w:rsidRPr="003E5BCE" w:rsidRDefault="00CF19FF" w:rsidP="00CF19FF">
      <w:pPr>
        <w:numPr>
          <w:ilvl w:val="12"/>
          <w:numId w:val="0"/>
        </w:numPr>
        <w:tabs>
          <w:tab w:val="clear" w:pos="567"/>
          <w:tab w:val="left" w:pos="720"/>
        </w:tabs>
        <w:spacing w:line="240" w:lineRule="auto"/>
        <w:ind w:right="-2"/>
        <w:rPr>
          <w:b/>
          <w:bCs/>
          <w:lang w:val="lt-LT"/>
        </w:rPr>
      </w:pPr>
      <w:r w:rsidRPr="003E5BCE">
        <w:rPr>
          <w:b/>
          <w:bCs/>
          <w:lang w:val="lt-LT"/>
        </w:rPr>
        <w:t>Šis pakuotės lapelis paskutinį kartą peržiūrėtas</w:t>
      </w:r>
      <w:r w:rsidR="00F70B4E">
        <w:rPr>
          <w:b/>
          <w:bCs/>
          <w:lang w:val="lt-LT"/>
        </w:rPr>
        <w:t xml:space="preserve"> 20</w:t>
      </w:r>
      <w:r w:rsidR="00510E6A">
        <w:rPr>
          <w:b/>
          <w:bCs/>
          <w:lang w:val="lt-LT"/>
        </w:rPr>
        <w:t>22</w:t>
      </w:r>
      <w:r w:rsidR="00F70B4E">
        <w:rPr>
          <w:b/>
          <w:bCs/>
          <w:lang w:val="lt-LT"/>
        </w:rPr>
        <w:t>-</w:t>
      </w:r>
      <w:r w:rsidR="00510E6A">
        <w:rPr>
          <w:b/>
          <w:bCs/>
          <w:lang w:val="lt-LT"/>
        </w:rPr>
        <w:t>03</w:t>
      </w:r>
      <w:r w:rsidR="00F70B4E">
        <w:rPr>
          <w:b/>
          <w:bCs/>
          <w:lang w:val="lt-LT"/>
        </w:rPr>
        <w:t>-</w:t>
      </w:r>
      <w:r w:rsidR="00510E6A">
        <w:rPr>
          <w:b/>
          <w:bCs/>
          <w:lang w:val="lt-LT"/>
        </w:rPr>
        <w:t>3</w:t>
      </w:r>
      <w:r w:rsidR="00F70B4E">
        <w:rPr>
          <w:b/>
          <w:bCs/>
          <w:lang w:val="lt-LT"/>
        </w:rPr>
        <w:t>1.</w:t>
      </w:r>
    </w:p>
    <w:p w14:paraId="4CC0FE42" w14:textId="77777777" w:rsidR="00CF19FF" w:rsidRPr="003E5BCE" w:rsidRDefault="00CF19FF" w:rsidP="00CF19FF">
      <w:pPr>
        <w:numPr>
          <w:ilvl w:val="12"/>
          <w:numId w:val="0"/>
        </w:numPr>
        <w:spacing w:line="240" w:lineRule="auto"/>
        <w:ind w:right="-2"/>
        <w:rPr>
          <w:i/>
          <w:iCs/>
          <w:color w:val="008000"/>
          <w:lang w:val="lt-LT"/>
        </w:rPr>
      </w:pPr>
    </w:p>
    <w:p w14:paraId="22E6FEB9" w14:textId="77777777" w:rsidR="00CF19FF" w:rsidRPr="003E5BCE" w:rsidRDefault="00CF19FF" w:rsidP="00CF19FF">
      <w:pPr>
        <w:numPr>
          <w:ilvl w:val="12"/>
          <w:numId w:val="0"/>
        </w:numPr>
        <w:spacing w:line="240" w:lineRule="auto"/>
        <w:ind w:right="-2"/>
        <w:rPr>
          <w:iCs/>
          <w:lang w:val="lt-LT"/>
        </w:rPr>
      </w:pPr>
    </w:p>
    <w:p w14:paraId="12C6C365" w14:textId="77777777" w:rsidR="00CF19FF" w:rsidRPr="003E5BCE" w:rsidRDefault="00CF19FF" w:rsidP="00CF19FF">
      <w:pPr>
        <w:numPr>
          <w:ilvl w:val="12"/>
          <w:numId w:val="0"/>
        </w:numPr>
        <w:spacing w:line="240" w:lineRule="auto"/>
        <w:ind w:right="-2"/>
        <w:rPr>
          <w:lang w:val="lt-LT"/>
        </w:rPr>
      </w:pPr>
      <w:r w:rsidRPr="003E5BCE">
        <w:rPr>
          <w:lang w:val="lt-LT"/>
        </w:rPr>
        <w:t>Išsami informacija apie šį vaistą pateikiama Valstybinės vaistų kontrolės tarnybos prie Lietuvos Respublikos sveikatos apsaugos ministerijos tinklalapyje</w:t>
      </w:r>
      <w:r w:rsidRPr="003E5BCE">
        <w:rPr>
          <w:i/>
          <w:iCs/>
          <w:lang w:val="lt-LT"/>
        </w:rPr>
        <w:t xml:space="preserve"> </w:t>
      </w:r>
      <w:r w:rsidRPr="003E5BCE">
        <w:rPr>
          <w:lang w:val="lt-LT"/>
        </w:rPr>
        <w:t>http://www.vvkt.lt/.</w:t>
      </w:r>
    </w:p>
    <w:p w14:paraId="6E42B867" w14:textId="77777777" w:rsidR="00BB747C" w:rsidRPr="003E5BCE" w:rsidRDefault="00BB747C">
      <w:pPr>
        <w:rPr>
          <w:lang w:val="lt-LT"/>
        </w:rPr>
      </w:pPr>
    </w:p>
    <w:sectPr w:rsidR="00BB747C" w:rsidRPr="003E5BCE" w:rsidSect="0054325E">
      <w:footerReference w:type="default" r:id="rId10"/>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0B36C" w14:textId="77777777" w:rsidR="00D37AD3" w:rsidRDefault="00D37AD3">
      <w:pPr>
        <w:spacing w:line="240" w:lineRule="auto"/>
      </w:pPr>
      <w:r>
        <w:separator/>
      </w:r>
    </w:p>
  </w:endnote>
  <w:endnote w:type="continuationSeparator" w:id="0">
    <w:p w14:paraId="1A8BFD2A" w14:textId="77777777" w:rsidR="00D37AD3" w:rsidRDefault="00D37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Verdana">
    <w:altName w:val="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125430"/>
      <w:docPartObj>
        <w:docPartGallery w:val="Page Numbers (Bottom of Page)"/>
        <w:docPartUnique/>
      </w:docPartObj>
    </w:sdtPr>
    <w:sdtEndPr/>
    <w:sdtContent>
      <w:p w14:paraId="5A05D0BF" w14:textId="170AD20B" w:rsidR="005D4078" w:rsidRDefault="003A5F68">
        <w:pPr>
          <w:pStyle w:val="Porat"/>
          <w:jc w:val="center"/>
        </w:pPr>
        <w:r w:rsidRPr="005D4078">
          <w:rPr>
            <w:sz w:val="22"/>
          </w:rPr>
          <w:fldChar w:fldCharType="begin"/>
        </w:r>
        <w:r w:rsidRPr="005D4078">
          <w:rPr>
            <w:sz w:val="22"/>
          </w:rPr>
          <w:instrText>PAGE   \* MERGEFORMAT</w:instrText>
        </w:r>
        <w:r w:rsidRPr="005D4078">
          <w:rPr>
            <w:sz w:val="22"/>
          </w:rPr>
          <w:fldChar w:fldCharType="separate"/>
        </w:r>
        <w:r w:rsidR="00A80976">
          <w:rPr>
            <w:noProof/>
            <w:sz w:val="22"/>
          </w:rPr>
          <w:t>18</w:t>
        </w:r>
        <w:r w:rsidRPr="005D4078">
          <w:rPr>
            <w:sz w:val="22"/>
          </w:rPr>
          <w:fldChar w:fldCharType="end"/>
        </w:r>
      </w:p>
    </w:sdtContent>
  </w:sdt>
  <w:p w14:paraId="2C260F85" w14:textId="77777777" w:rsidR="005D4078" w:rsidRDefault="00A809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C6213" w14:textId="77777777" w:rsidR="00D37AD3" w:rsidRDefault="00D37AD3">
      <w:pPr>
        <w:spacing w:line="240" w:lineRule="auto"/>
      </w:pPr>
      <w:r>
        <w:separator/>
      </w:r>
    </w:p>
  </w:footnote>
  <w:footnote w:type="continuationSeparator" w:id="0">
    <w:p w14:paraId="183EE186" w14:textId="77777777" w:rsidR="00D37AD3" w:rsidRDefault="00D37AD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9FF"/>
    <w:rsid w:val="000001BF"/>
    <w:rsid w:val="00017B05"/>
    <w:rsid w:val="0006017C"/>
    <w:rsid w:val="000A0784"/>
    <w:rsid w:val="000E5927"/>
    <w:rsid w:val="001009F9"/>
    <w:rsid w:val="00117663"/>
    <w:rsid w:val="0017656A"/>
    <w:rsid w:val="001A2DE6"/>
    <w:rsid w:val="001D726A"/>
    <w:rsid w:val="001E3A4D"/>
    <w:rsid w:val="00233788"/>
    <w:rsid w:val="00294910"/>
    <w:rsid w:val="00324E4E"/>
    <w:rsid w:val="003A5F68"/>
    <w:rsid w:val="003D614F"/>
    <w:rsid w:val="003E5BCE"/>
    <w:rsid w:val="00407EB2"/>
    <w:rsid w:val="0049470A"/>
    <w:rsid w:val="00504262"/>
    <w:rsid w:val="00510E6A"/>
    <w:rsid w:val="0054586A"/>
    <w:rsid w:val="005658D5"/>
    <w:rsid w:val="005C2981"/>
    <w:rsid w:val="005E5F0B"/>
    <w:rsid w:val="006338DC"/>
    <w:rsid w:val="00665017"/>
    <w:rsid w:val="006B41C2"/>
    <w:rsid w:val="006C627C"/>
    <w:rsid w:val="006E243B"/>
    <w:rsid w:val="006F69FF"/>
    <w:rsid w:val="00727E77"/>
    <w:rsid w:val="00772DF7"/>
    <w:rsid w:val="008210AD"/>
    <w:rsid w:val="008537AC"/>
    <w:rsid w:val="00854212"/>
    <w:rsid w:val="008A1FF7"/>
    <w:rsid w:val="008E6393"/>
    <w:rsid w:val="00901A4B"/>
    <w:rsid w:val="00915AC3"/>
    <w:rsid w:val="009278B5"/>
    <w:rsid w:val="00954A30"/>
    <w:rsid w:val="00963267"/>
    <w:rsid w:val="00A333C9"/>
    <w:rsid w:val="00A50ECD"/>
    <w:rsid w:val="00A70F73"/>
    <w:rsid w:val="00A80976"/>
    <w:rsid w:val="00B33980"/>
    <w:rsid w:val="00B60889"/>
    <w:rsid w:val="00B855C1"/>
    <w:rsid w:val="00BB747C"/>
    <w:rsid w:val="00BD335F"/>
    <w:rsid w:val="00BD3F11"/>
    <w:rsid w:val="00BF3036"/>
    <w:rsid w:val="00C00242"/>
    <w:rsid w:val="00C51DB8"/>
    <w:rsid w:val="00C52338"/>
    <w:rsid w:val="00C57E88"/>
    <w:rsid w:val="00CC5267"/>
    <w:rsid w:val="00CF19FF"/>
    <w:rsid w:val="00D011B1"/>
    <w:rsid w:val="00D37AD3"/>
    <w:rsid w:val="00DB2086"/>
    <w:rsid w:val="00DB479E"/>
    <w:rsid w:val="00DC3CDE"/>
    <w:rsid w:val="00E9785A"/>
    <w:rsid w:val="00F0307D"/>
    <w:rsid w:val="00F16FDE"/>
    <w:rsid w:val="00F46E9F"/>
    <w:rsid w:val="00F70B4E"/>
    <w:rsid w:val="00FC0C35"/>
    <w:rsid w:val="00FD5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ED80B"/>
  <w15:docId w15:val="{AF88DBA9-AB7D-4C8A-85E9-FEFDD81A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19FF"/>
    <w:pPr>
      <w:tabs>
        <w:tab w:val="left" w:pos="567"/>
      </w:tabs>
      <w:spacing w:line="260" w:lineRule="exact"/>
    </w:pPr>
    <w:rPr>
      <w:rFonts w:ascii="Times New Roman" w:eastAsia="Times New Roman" w:hAnsi="Times New Roman" w:cs="Times New Roman"/>
      <w:lang w:val="en-GB"/>
    </w:rPr>
  </w:style>
  <w:style w:type="paragraph" w:styleId="Antrat2">
    <w:name w:val="heading 2"/>
    <w:basedOn w:val="prastasis"/>
    <w:next w:val="prastasis"/>
    <w:link w:val="Antrat2Diagrama"/>
    <w:uiPriority w:val="99"/>
    <w:semiHidden/>
    <w:unhideWhenUsed/>
    <w:qFormat/>
    <w:locked/>
    <w:rsid w:val="00CF19FF"/>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unhideWhenUsed/>
    <w:qFormat/>
    <w:locked/>
    <w:rsid w:val="00CF19FF"/>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unhideWhenUsed/>
    <w:qFormat/>
    <w:locked/>
    <w:rsid w:val="00CF19FF"/>
    <w:pPr>
      <w:keepNext/>
      <w:jc w:val="both"/>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99"/>
    <w:qFormat/>
    <w:rsid w:val="00E9785A"/>
  </w:style>
  <w:style w:type="paragraph" w:styleId="Sraopastraipa">
    <w:name w:val="List Paragraph"/>
    <w:basedOn w:val="prastasis"/>
    <w:uiPriority w:val="99"/>
    <w:qFormat/>
    <w:rsid w:val="00E9785A"/>
    <w:pPr>
      <w:ind w:left="720"/>
    </w:pPr>
  </w:style>
  <w:style w:type="character" w:customStyle="1" w:styleId="Heading2Char">
    <w:name w:val="Heading 2 Char"/>
    <w:basedOn w:val="Numatytasispastraiposriftas"/>
    <w:semiHidden/>
    <w:rsid w:val="00CF19FF"/>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Numatytasispastraiposriftas"/>
    <w:semiHidden/>
    <w:rsid w:val="00CF19FF"/>
    <w:rPr>
      <w:rFonts w:asciiTheme="majorHAnsi" w:eastAsiaTheme="majorEastAsia" w:hAnsiTheme="majorHAnsi" w:cstheme="majorBidi"/>
      <w:b/>
      <w:bCs/>
      <w:color w:val="4F81BD" w:themeColor="accent1"/>
      <w:lang w:val="en-GB"/>
    </w:rPr>
  </w:style>
  <w:style w:type="character" w:customStyle="1" w:styleId="Heading4Char">
    <w:name w:val="Heading 4 Char"/>
    <w:basedOn w:val="Numatytasispastraiposriftas"/>
    <w:semiHidden/>
    <w:rsid w:val="00CF19FF"/>
    <w:rPr>
      <w:rFonts w:asciiTheme="majorHAnsi" w:eastAsiaTheme="majorEastAsia" w:hAnsiTheme="majorHAnsi" w:cstheme="majorBidi"/>
      <w:b/>
      <w:bCs/>
      <w:i/>
      <w:iCs/>
      <w:color w:val="4F81BD" w:themeColor="accent1"/>
      <w:lang w:val="en-GB"/>
    </w:rPr>
  </w:style>
  <w:style w:type="paragraph" w:styleId="Paprastasistekstas">
    <w:name w:val="Plain Text"/>
    <w:basedOn w:val="prastasis"/>
    <w:link w:val="PaprastasistekstasDiagrama"/>
    <w:uiPriority w:val="99"/>
    <w:unhideWhenUsed/>
    <w:rsid w:val="00CF19FF"/>
    <w:pPr>
      <w:tabs>
        <w:tab w:val="clear" w:pos="567"/>
      </w:tabs>
      <w:spacing w:line="240" w:lineRule="auto"/>
    </w:pPr>
    <w:rPr>
      <w:rFonts w:ascii="Courier New" w:eastAsia="SimSun" w:hAnsi="Courier New"/>
      <w:sz w:val="20"/>
      <w:szCs w:val="20"/>
      <w:lang w:val="en-US"/>
    </w:rPr>
  </w:style>
  <w:style w:type="character" w:customStyle="1" w:styleId="PlainTextChar">
    <w:name w:val="Plain Text Char"/>
    <w:basedOn w:val="Numatytasispastraiposriftas"/>
    <w:uiPriority w:val="99"/>
    <w:semiHidden/>
    <w:rsid w:val="00CF19FF"/>
    <w:rPr>
      <w:rFonts w:ascii="Consolas" w:eastAsia="Times New Roman" w:hAnsi="Consolas" w:cs="Times New Roman"/>
      <w:sz w:val="21"/>
      <w:szCs w:val="21"/>
      <w:lang w:val="en-GB"/>
    </w:rPr>
  </w:style>
  <w:style w:type="character" w:customStyle="1" w:styleId="BodytextAgencyChar">
    <w:name w:val="Body text (Agency) Char"/>
    <w:link w:val="BodytextAgency"/>
    <w:uiPriority w:val="99"/>
    <w:locked/>
    <w:rsid w:val="00CF19FF"/>
    <w:rPr>
      <w:rFonts w:ascii="Verdana" w:hAnsi="Verdana"/>
      <w:sz w:val="18"/>
      <w:szCs w:val="18"/>
      <w:lang w:val="en-GB"/>
    </w:rPr>
  </w:style>
  <w:style w:type="paragraph" w:customStyle="1" w:styleId="BodytextAgency">
    <w:name w:val="Body text (Agency)"/>
    <w:basedOn w:val="prastasis"/>
    <w:link w:val="BodytextAgencyChar"/>
    <w:uiPriority w:val="99"/>
    <w:rsid w:val="00CF19FF"/>
    <w:pPr>
      <w:tabs>
        <w:tab w:val="clear" w:pos="567"/>
      </w:tabs>
      <w:spacing w:after="140" w:line="280" w:lineRule="atLeast"/>
    </w:pPr>
    <w:rPr>
      <w:rFonts w:ascii="Verdana" w:eastAsia="Calibri" w:hAnsi="Verdana" w:cs="Arial"/>
      <w:sz w:val="18"/>
      <w:szCs w:val="18"/>
    </w:rPr>
  </w:style>
  <w:style w:type="character" w:customStyle="1" w:styleId="NormalAgencyChar">
    <w:name w:val="Normal (Agency) Char"/>
    <w:link w:val="NormalAgency"/>
    <w:uiPriority w:val="99"/>
    <w:locked/>
    <w:rsid w:val="00CF19FF"/>
    <w:rPr>
      <w:rFonts w:ascii="Verdana" w:hAnsi="Verdana"/>
      <w:sz w:val="18"/>
      <w:szCs w:val="18"/>
      <w:lang w:val="en-GB"/>
    </w:rPr>
  </w:style>
  <w:style w:type="paragraph" w:customStyle="1" w:styleId="NormalAgency">
    <w:name w:val="Normal (Agency)"/>
    <w:link w:val="NormalAgencyChar"/>
    <w:uiPriority w:val="99"/>
    <w:rsid w:val="00CF19FF"/>
    <w:rPr>
      <w:rFonts w:ascii="Verdana" w:hAnsi="Verdana"/>
      <w:sz w:val="18"/>
      <w:szCs w:val="18"/>
      <w:lang w:val="en-GB"/>
    </w:rPr>
  </w:style>
  <w:style w:type="character" w:customStyle="1" w:styleId="Antrat2Diagrama">
    <w:name w:val="Antraštė 2 Diagrama"/>
    <w:link w:val="Antrat2"/>
    <w:uiPriority w:val="99"/>
    <w:semiHidden/>
    <w:locked/>
    <w:rsid w:val="00CF19FF"/>
    <w:rPr>
      <w:rFonts w:ascii="Cambria" w:eastAsia="Times New Roman" w:hAnsi="Cambria" w:cs="Times New Roman"/>
      <w:b/>
      <w:bCs/>
      <w:i/>
      <w:iCs/>
      <w:sz w:val="28"/>
      <w:szCs w:val="28"/>
      <w:lang w:val="en-GB"/>
    </w:rPr>
  </w:style>
  <w:style w:type="character" w:customStyle="1" w:styleId="Antrat3Diagrama">
    <w:name w:val="Antraštė 3 Diagrama"/>
    <w:link w:val="Antrat3"/>
    <w:uiPriority w:val="99"/>
    <w:locked/>
    <w:rsid w:val="00CF19FF"/>
    <w:rPr>
      <w:rFonts w:ascii="Cambria" w:eastAsia="Times New Roman" w:hAnsi="Cambria" w:cs="Times New Roman"/>
      <w:b/>
      <w:bCs/>
      <w:sz w:val="26"/>
      <w:szCs w:val="26"/>
      <w:lang w:val="en-GB"/>
    </w:rPr>
  </w:style>
  <w:style w:type="character" w:customStyle="1" w:styleId="Antrat4Diagrama">
    <w:name w:val="Antraštė 4 Diagrama"/>
    <w:link w:val="Antrat4"/>
    <w:uiPriority w:val="99"/>
    <w:locked/>
    <w:rsid w:val="00CF19FF"/>
    <w:rPr>
      <w:rFonts w:eastAsia="Times New Roman" w:cs="Times New Roman"/>
      <w:b/>
      <w:bCs/>
      <w:sz w:val="28"/>
      <w:szCs w:val="28"/>
      <w:lang w:val="en-GB"/>
    </w:rPr>
  </w:style>
  <w:style w:type="character" w:customStyle="1" w:styleId="PaprastasistekstasDiagrama">
    <w:name w:val="Paprastasis tekstas Diagrama"/>
    <w:link w:val="Paprastasistekstas"/>
    <w:uiPriority w:val="99"/>
    <w:locked/>
    <w:rsid w:val="00CF19FF"/>
    <w:rPr>
      <w:rFonts w:ascii="Courier New" w:eastAsia="SimSun" w:hAnsi="Courier New" w:cs="Times New Roman"/>
      <w:sz w:val="20"/>
      <w:szCs w:val="20"/>
      <w:lang w:val="en-US"/>
    </w:rPr>
  </w:style>
  <w:style w:type="paragraph" w:styleId="Tekstoblokas">
    <w:name w:val="Block Text"/>
    <w:basedOn w:val="prastasis"/>
    <w:rsid w:val="00CF19FF"/>
    <w:pPr>
      <w:tabs>
        <w:tab w:val="clear" w:pos="567"/>
      </w:tabs>
      <w:spacing w:line="240" w:lineRule="auto"/>
      <w:ind w:left="709" w:right="-285"/>
      <w:jc w:val="both"/>
    </w:pPr>
    <w:rPr>
      <w:rFonts w:ascii="Arial" w:hAnsi="Arial"/>
      <w:sz w:val="24"/>
      <w:szCs w:val="20"/>
      <w:lang w:val="lt-LT" w:eastAsia="lt-LT"/>
    </w:rPr>
  </w:style>
  <w:style w:type="paragraph" w:styleId="Pagrindiniotekstotrauka3">
    <w:name w:val="Body Text Indent 3"/>
    <w:basedOn w:val="prastasis"/>
    <w:link w:val="Pagrindiniotekstotrauka3Diagrama"/>
    <w:rsid w:val="00CF19FF"/>
    <w:pPr>
      <w:tabs>
        <w:tab w:val="clear" w:pos="567"/>
        <w:tab w:val="left" w:pos="720"/>
        <w:tab w:val="left" w:pos="1260"/>
      </w:tabs>
      <w:autoSpaceDE w:val="0"/>
      <w:autoSpaceDN w:val="0"/>
      <w:adjustRightInd w:val="0"/>
      <w:spacing w:line="240" w:lineRule="auto"/>
      <w:ind w:left="720" w:hanging="720"/>
      <w:jc w:val="both"/>
    </w:pPr>
    <w:rPr>
      <w:b/>
      <w:bCs/>
      <w:lang w:val="lt-LT" w:eastAsia="lt-LT"/>
    </w:rPr>
  </w:style>
  <w:style w:type="character" w:customStyle="1" w:styleId="Pagrindiniotekstotrauka3Diagrama">
    <w:name w:val="Pagrindinio teksto įtrauka 3 Diagrama"/>
    <w:basedOn w:val="Numatytasispastraiposriftas"/>
    <w:link w:val="Pagrindiniotekstotrauka3"/>
    <w:rsid w:val="00CF19FF"/>
    <w:rPr>
      <w:rFonts w:ascii="Times New Roman" w:eastAsia="Times New Roman" w:hAnsi="Times New Roman" w:cs="Times New Roman"/>
      <w:b/>
      <w:bCs/>
      <w:lang w:eastAsia="lt-LT"/>
    </w:rPr>
  </w:style>
  <w:style w:type="paragraph" w:styleId="Pagrindiniotekstotrauka">
    <w:name w:val="Body Text Indent"/>
    <w:basedOn w:val="prastasis"/>
    <w:link w:val="PagrindiniotekstotraukaDiagrama"/>
    <w:uiPriority w:val="99"/>
    <w:semiHidden/>
    <w:unhideWhenUsed/>
    <w:rsid w:val="00CF19F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F19FF"/>
    <w:rPr>
      <w:rFonts w:ascii="Times New Roman" w:eastAsia="Times New Roman" w:hAnsi="Times New Roman" w:cs="Times New Roman"/>
      <w:lang w:val="en-GB"/>
    </w:rPr>
  </w:style>
  <w:style w:type="paragraph" w:styleId="Porat">
    <w:name w:val="footer"/>
    <w:basedOn w:val="prastasis"/>
    <w:link w:val="PoratDiagrama"/>
    <w:uiPriority w:val="99"/>
    <w:unhideWhenUsed/>
    <w:rsid w:val="00CF19FF"/>
    <w:pPr>
      <w:tabs>
        <w:tab w:val="clear" w:pos="567"/>
        <w:tab w:val="center" w:pos="4536"/>
        <w:tab w:val="right" w:pos="9072"/>
      </w:tabs>
      <w:spacing w:line="240" w:lineRule="auto"/>
    </w:pPr>
    <w:rPr>
      <w:sz w:val="24"/>
      <w:szCs w:val="24"/>
      <w:lang w:val="lt-LT" w:eastAsia="lt-LT"/>
    </w:rPr>
  </w:style>
  <w:style w:type="character" w:customStyle="1" w:styleId="PoratDiagrama">
    <w:name w:val="Poraštė Diagrama"/>
    <w:basedOn w:val="Numatytasispastraiposriftas"/>
    <w:link w:val="Porat"/>
    <w:uiPriority w:val="99"/>
    <w:rsid w:val="00CF19FF"/>
    <w:rPr>
      <w:rFonts w:ascii="Times New Roman" w:eastAsia="Times New Roman" w:hAnsi="Times New Roman" w:cs="Times New Roman"/>
      <w:sz w:val="24"/>
      <w:szCs w:val="24"/>
      <w:lang w:eastAsia="lt-LT"/>
    </w:rPr>
  </w:style>
  <w:style w:type="paragraph" w:customStyle="1" w:styleId="BTEMEASMCA">
    <w:name w:val="BT EMEA_SMCA"/>
    <w:basedOn w:val="prastasis"/>
    <w:autoRedefine/>
    <w:rsid w:val="00CF19FF"/>
    <w:pPr>
      <w:tabs>
        <w:tab w:val="clear" w:pos="567"/>
      </w:tabs>
      <w:spacing w:line="240" w:lineRule="auto"/>
    </w:pPr>
    <w:rPr>
      <w:noProof/>
      <w:lang w:val="lt-LT"/>
    </w:rPr>
  </w:style>
  <w:style w:type="paragraph" w:styleId="Pavadinimas">
    <w:name w:val="Title"/>
    <w:basedOn w:val="prastasis"/>
    <w:link w:val="PavadinimasDiagrama"/>
    <w:qFormat/>
    <w:locked/>
    <w:rsid w:val="00CF19FF"/>
    <w:pPr>
      <w:tabs>
        <w:tab w:val="clear" w:pos="567"/>
      </w:tabs>
      <w:spacing w:line="240" w:lineRule="auto"/>
      <w:jc w:val="center"/>
    </w:pPr>
    <w:rPr>
      <w:rFonts w:eastAsia="SimSun"/>
      <w:b/>
      <w:szCs w:val="20"/>
    </w:rPr>
  </w:style>
  <w:style w:type="character" w:customStyle="1" w:styleId="PavadinimasDiagrama">
    <w:name w:val="Pavadinimas Diagrama"/>
    <w:basedOn w:val="Numatytasispastraiposriftas"/>
    <w:link w:val="Pavadinimas"/>
    <w:rsid w:val="00CF19FF"/>
    <w:rPr>
      <w:rFonts w:ascii="Times New Roman" w:eastAsia="SimSun" w:hAnsi="Times New Roman" w:cs="Times New Roman"/>
      <w:b/>
      <w:szCs w:val="20"/>
      <w:lang w:val="en-GB"/>
    </w:rPr>
  </w:style>
  <w:style w:type="character" w:styleId="Hipersaitas">
    <w:name w:val="Hyperlink"/>
    <w:uiPriority w:val="99"/>
    <w:rsid w:val="000A0784"/>
    <w:rPr>
      <w:color w:val="0000FF"/>
      <w:u w:val="single"/>
    </w:rPr>
  </w:style>
  <w:style w:type="paragraph" w:styleId="Debesliotekstas">
    <w:name w:val="Balloon Text"/>
    <w:basedOn w:val="prastasis"/>
    <w:link w:val="DebesliotekstasDiagrama"/>
    <w:uiPriority w:val="99"/>
    <w:semiHidden/>
    <w:unhideWhenUsed/>
    <w:rsid w:val="005658D5"/>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58D5"/>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F0307D"/>
    <w:rPr>
      <w:sz w:val="16"/>
      <w:szCs w:val="16"/>
    </w:rPr>
  </w:style>
  <w:style w:type="paragraph" w:styleId="Komentarotekstas">
    <w:name w:val="annotation text"/>
    <w:basedOn w:val="prastasis"/>
    <w:link w:val="KomentarotekstasDiagrama"/>
    <w:uiPriority w:val="99"/>
    <w:semiHidden/>
    <w:unhideWhenUsed/>
    <w:rsid w:val="00F0307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0307D"/>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0307D"/>
    <w:rPr>
      <w:b/>
      <w:bCs/>
    </w:rPr>
  </w:style>
  <w:style w:type="character" w:customStyle="1" w:styleId="KomentarotemaDiagrama">
    <w:name w:val="Komentaro tema Diagrama"/>
    <w:basedOn w:val="KomentarotekstasDiagrama"/>
    <w:link w:val="Komentarotema"/>
    <w:uiPriority w:val="99"/>
    <w:semiHidden/>
    <w:rsid w:val="00F0307D"/>
    <w:rPr>
      <w:rFonts w:ascii="Times New Roman" w:eastAsia="Times New Roman" w:hAnsi="Times New Roman" w:cs="Times New Roman"/>
      <w:b/>
      <w:bCs/>
      <w:sz w:val="20"/>
      <w:szCs w:val="20"/>
      <w:lang w:val="en-GB"/>
    </w:rPr>
  </w:style>
  <w:style w:type="paragraph" w:customStyle="1" w:styleId="Default">
    <w:name w:val="Default"/>
    <w:rsid w:val="005C2981"/>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webSettings" Target="web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11012</Words>
  <Characters>6278</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Mateliene</dc:creator>
  <cp:lastModifiedBy>Albina Burkauskaitė</cp:lastModifiedBy>
  <cp:revision>2</cp:revision>
  <dcterms:created xsi:type="dcterms:W3CDTF">2022-03-31T05:49:00Z</dcterms:created>
  <dcterms:modified xsi:type="dcterms:W3CDTF">2022-03-31T05:49:00Z</dcterms:modified>
</cp:coreProperties>
</file>