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401C8" w14:textId="77777777" w:rsidR="009D0782" w:rsidRPr="00CC23FE" w:rsidRDefault="009D0782" w:rsidP="009D0782">
      <w:pPr>
        <w:pStyle w:val="NoSpacing"/>
        <w:widowControl/>
        <w:rPr>
          <w:rFonts w:ascii="Times New Roman" w:hAnsi="Times New Roman" w:cs="Times New Roman"/>
          <w:lang w:val="lt-LT"/>
        </w:rPr>
      </w:pPr>
    </w:p>
    <w:p w14:paraId="679520F5" w14:textId="77777777" w:rsidR="009D0782" w:rsidRPr="00CC23FE" w:rsidRDefault="009D0782" w:rsidP="009D0782">
      <w:pPr>
        <w:pStyle w:val="NoSpacing"/>
        <w:widowControl/>
        <w:rPr>
          <w:rFonts w:ascii="Times New Roman" w:hAnsi="Times New Roman" w:cs="Times New Roman"/>
          <w:lang w:val="lt-LT"/>
        </w:rPr>
      </w:pPr>
    </w:p>
    <w:p w14:paraId="5F1E45E5" w14:textId="77777777" w:rsidR="009D0782" w:rsidRPr="00CC23FE" w:rsidRDefault="009D0782" w:rsidP="009D0782">
      <w:pPr>
        <w:pStyle w:val="NoSpacing"/>
        <w:widowControl/>
        <w:rPr>
          <w:rFonts w:ascii="Times New Roman" w:hAnsi="Times New Roman" w:cs="Times New Roman"/>
          <w:lang w:val="lt-LT"/>
        </w:rPr>
      </w:pPr>
    </w:p>
    <w:p w14:paraId="276C5BCD" w14:textId="77777777" w:rsidR="009D0782" w:rsidRPr="00CC23FE" w:rsidRDefault="009D0782" w:rsidP="009D0782">
      <w:pPr>
        <w:pStyle w:val="NoSpacing"/>
        <w:widowControl/>
        <w:rPr>
          <w:rFonts w:ascii="Times New Roman" w:hAnsi="Times New Roman" w:cs="Times New Roman"/>
          <w:lang w:val="lt-LT"/>
        </w:rPr>
      </w:pPr>
    </w:p>
    <w:p w14:paraId="030A99BF" w14:textId="77777777" w:rsidR="009D0782" w:rsidRPr="00CC23FE" w:rsidRDefault="009D0782" w:rsidP="009D0782">
      <w:pPr>
        <w:pStyle w:val="NoSpacing"/>
        <w:widowControl/>
        <w:rPr>
          <w:rFonts w:ascii="Times New Roman" w:hAnsi="Times New Roman" w:cs="Times New Roman"/>
          <w:lang w:val="lt-LT"/>
        </w:rPr>
      </w:pPr>
    </w:p>
    <w:p w14:paraId="48B8F8CC" w14:textId="77777777" w:rsidR="009D0782" w:rsidRPr="00CC23FE" w:rsidRDefault="009D0782" w:rsidP="009D0782">
      <w:pPr>
        <w:pStyle w:val="NoSpacing"/>
        <w:widowControl/>
        <w:rPr>
          <w:rFonts w:ascii="Times New Roman" w:hAnsi="Times New Roman" w:cs="Times New Roman"/>
          <w:lang w:val="lt-LT"/>
        </w:rPr>
      </w:pPr>
    </w:p>
    <w:p w14:paraId="7B2D7DBA" w14:textId="77777777" w:rsidR="009D0782" w:rsidRPr="00CC23FE" w:rsidRDefault="009D0782" w:rsidP="009D0782">
      <w:pPr>
        <w:pStyle w:val="NoSpacing"/>
        <w:widowControl/>
        <w:rPr>
          <w:rFonts w:ascii="Times New Roman" w:hAnsi="Times New Roman" w:cs="Times New Roman"/>
          <w:lang w:val="lt-LT"/>
        </w:rPr>
      </w:pPr>
    </w:p>
    <w:p w14:paraId="1B3D54B0" w14:textId="77777777" w:rsidR="009D0782" w:rsidRPr="00331644" w:rsidRDefault="009D0782" w:rsidP="009D0782">
      <w:pPr>
        <w:pStyle w:val="NoSpacing"/>
        <w:widowControl/>
        <w:rPr>
          <w:rFonts w:ascii="Times New Roman" w:hAnsi="Times New Roman"/>
          <w:lang w:val="en-GB"/>
        </w:rPr>
      </w:pPr>
    </w:p>
    <w:p w14:paraId="1AE6B131" w14:textId="77777777" w:rsidR="009D0782" w:rsidRPr="00CC23FE" w:rsidRDefault="009D0782" w:rsidP="009D0782">
      <w:pPr>
        <w:pStyle w:val="NoSpacing"/>
        <w:widowControl/>
        <w:rPr>
          <w:rFonts w:ascii="Times New Roman" w:hAnsi="Times New Roman" w:cs="Times New Roman"/>
          <w:lang w:val="lt-LT"/>
        </w:rPr>
      </w:pPr>
    </w:p>
    <w:p w14:paraId="1F2862B2" w14:textId="77777777" w:rsidR="009D0782" w:rsidRPr="00CC23FE" w:rsidRDefault="009D0782" w:rsidP="009D0782">
      <w:pPr>
        <w:pStyle w:val="NoSpacing"/>
        <w:widowControl/>
        <w:rPr>
          <w:rFonts w:ascii="Times New Roman" w:hAnsi="Times New Roman" w:cs="Times New Roman"/>
          <w:lang w:val="lt-LT"/>
        </w:rPr>
      </w:pPr>
    </w:p>
    <w:p w14:paraId="6B5EFB7C" w14:textId="77777777" w:rsidR="009D0782" w:rsidRPr="00CC23FE" w:rsidRDefault="009D0782" w:rsidP="009D0782">
      <w:pPr>
        <w:pStyle w:val="NoSpacing"/>
        <w:widowControl/>
        <w:rPr>
          <w:rFonts w:ascii="Times New Roman" w:hAnsi="Times New Roman" w:cs="Times New Roman"/>
          <w:lang w:val="lt-LT"/>
        </w:rPr>
      </w:pPr>
    </w:p>
    <w:p w14:paraId="35E2C66C" w14:textId="77777777" w:rsidR="009D0782" w:rsidRPr="00CC23FE" w:rsidRDefault="009D0782" w:rsidP="009D0782">
      <w:pPr>
        <w:pStyle w:val="NoSpacing"/>
        <w:widowControl/>
        <w:rPr>
          <w:rFonts w:ascii="Times New Roman" w:hAnsi="Times New Roman" w:cs="Times New Roman"/>
          <w:lang w:val="lt-LT"/>
        </w:rPr>
      </w:pPr>
    </w:p>
    <w:p w14:paraId="57E2F92C" w14:textId="77777777" w:rsidR="009D0782" w:rsidRPr="00CC23FE" w:rsidRDefault="009D0782" w:rsidP="009D0782">
      <w:pPr>
        <w:pStyle w:val="NoSpacing"/>
        <w:widowControl/>
        <w:rPr>
          <w:rFonts w:ascii="Times New Roman" w:hAnsi="Times New Roman" w:cs="Times New Roman"/>
          <w:lang w:val="lt-LT"/>
        </w:rPr>
      </w:pPr>
    </w:p>
    <w:p w14:paraId="397DE1F4" w14:textId="77777777" w:rsidR="009D0782" w:rsidRPr="00CC23FE" w:rsidRDefault="009D0782" w:rsidP="009D0782">
      <w:pPr>
        <w:pStyle w:val="NoSpacing"/>
        <w:widowControl/>
        <w:rPr>
          <w:rFonts w:ascii="Times New Roman" w:hAnsi="Times New Roman" w:cs="Times New Roman"/>
          <w:lang w:val="lt-LT"/>
        </w:rPr>
      </w:pPr>
    </w:p>
    <w:p w14:paraId="2D5226BB" w14:textId="77777777" w:rsidR="009D0782" w:rsidRPr="00CC23FE" w:rsidRDefault="009D0782" w:rsidP="009D0782">
      <w:pPr>
        <w:pStyle w:val="NoSpacing"/>
        <w:widowControl/>
        <w:rPr>
          <w:rFonts w:ascii="Times New Roman" w:hAnsi="Times New Roman" w:cs="Times New Roman"/>
          <w:lang w:val="lt-LT"/>
        </w:rPr>
      </w:pPr>
    </w:p>
    <w:p w14:paraId="43A4ACA6" w14:textId="77777777" w:rsidR="009D0782" w:rsidRPr="00CC23FE" w:rsidRDefault="009D0782" w:rsidP="009D0782">
      <w:pPr>
        <w:pStyle w:val="NoSpacing"/>
        <w:widowControl/>
        <w:rPr>
          <w:rFonts w:ascii="Times New Roman" w:hAnsi="Times New Roman" w:cs="Times New Roman"/>
          <w:lang w:val="lt-LT"/>
        </w:rPr>
      </w:pPr>
    </w:p>
    <w:p w14:paraId="1F80388B" w14:textId="77777777" w:rsidR="009D0782" w:rsidRPr="00CC23FE" w:rsidRDefault="009D0782" w:rsidP="009D0782">
      <w:pPr>
        <w:pStyle w:val="NoSpacing"/>
        <w:widowControl/>
        <w:rPr>
          <w:rFonts w:ascii="Times New Roman" w:hAnsi="Times New Roman" w:cs="Times New Roman"/>
          <w:lang w:val="lt-LT"/>
        </w:rPr>
      </w:pPr>
    </w:p>
    <w:p w14:paraId="1505F6FA" w14:textId="77777777" w:rsidR="009D0782" w:rsidRPr="00CC23FE" w:rsidRDefault="009D0782" w:rsidP="009D0782">
      <w:pPr>
        <w:pStyle w:val="NoSpacing"/>
        <w:widowControl/>
        <w:rPr>
          <w:rFonts w:ascii="Times New Roman" w:hAnsi="Times New Roman" w:cs="Times New Roman"/>
          <w:lang w:val="lt-LT"/>
        </w:rPr>
      </w:pPr>
    </w:p>
    <w:p w14:paraId="20E09D6E" w14:textId="77777777" w:rsidR="009D0782" w:rsidRPr="00CC23FE" w:rsidRDefault="009D0782" w:rsidP="009D0782">
      <w:pPr>
        <w:pStyle w:val="NoSpacing"/>
        <w:widowControl/>
        <w:rPr>
          <w:rFonts w:ascii="Times New Roman" w:hAnsi="Times New Roman" w:cs="Times New Roman"/>
          <w:lang w:val="lt-LT"/>
        </w:rPr>
      </w:pPr>
    </w:p>
    <w:p w14:paraId="640438CF" w14:textId="77777777" w:rsidR="009D0782" w:rsidRPr="00CC23FE" w:rsidRDefault="009D0782" w:rsidP="009D0782">
      <w:pPr>
        <w:pStyle w:val="NoSpacing"/>
        <w:widowControl/>
        <w:rPr>
          <w:rFonts w:ascii="Times New Roman" w:hAnsi="Times New Roman" w:cs="Times New Roman"/>
          <w:lang w:val="lt-LT"/>
        </w:rPr>
      </w:pPr>
    </w:p>
    <w:p w14:paraId="110451B7" w14:textId="77777777" w:rsidR="009D0782" w:rsidRPr="00CC23FE" w:rsidRDefault="009D0782" w:rsidP="009D0782">
      <w:pPr>
        <w:pStyle w:val="NoSpacing"/>
        <w:widowControl/>
        <w:jc w:val="center"/>
        <w:rPr>
          <w:rFonts w:ascii="Times New Roman" w:hAnsi="Times New Roman" w:cs="Times New Roman"/>
          <w:lang w:val="lt-LT"/>
        </w:rPr>
      </w:pPr>
    </w:p>
    <w:p w14:paraId="6DBF9E43" w14:textId="77777777" w:rsidR="009D0782" w:rsidRPr="00CC23FE" w:rsidRDefault="009D0782" w:rsidP="009D0782">
      <w:pPr>
        <w:pStyle w:val="NoSpacing"/>
        <w:widowControl/>
        <w:jc w:val="center"/>
        <w:rPr>
          <w:rFonts w:ascii="Times New Roman" w:hAnsi="Times New Roman" w:cs="Times New Roman"/>
          <w:lang w:val="lt-LT"/>
        </w:rPr>
      </w:pPr>
    </w:p>
    <w:p w14:paraId="6B2766CD" w14:textId="77777777" w:rsidR="009D0782" w:rsidRPr="00CC23FE" w:rsidRDefault="009D0782" w:rsidP="009D0782">
      <w:pPr>
        <w:pStyle w:val="NoSpacing"/>
        <w:widowControl/>
        <w:jc w:val="center"/>
        <w:rPr>
          <w:rFonts w:ascii="Times New Roman" w:hAnsi="Times New Roman" w:cs="Times New Roman"/>
          <w:lang w:val="lt-LT"/>
        </w:rPr>
      </w:pPr>
    </w:p>
    <w:p w14:paraId="619FA70E" w14:textId="77777777" w:rsidR="009D0782" w:rsidRPr="00CC23FE" w:rsidRDefault="009D0782" w:rsidP="009D0782">
      <w:pPr>
        <w:pStyle w:val="NoSpacing"/>
        <w:widowControl/>
        <w:jc w:val="center"/>
        <w:rPr>
          <w:rFonts w:ascii="Times New Roman" w:hAnsi="Times New Roman" w:cs="Times New Roman"/>
          <w:b/>
          <w:lang w:val="lt-LT"/>
        </w:rPr>
      </w:pPr>
      <w:r w:rsidRPr="00CC23FE">
        <w:rPr>
          <w:rFonts w:ascii="Times New Roman" w:hAnsi="Times New Roman" w:cs="Times New Roman"/>
          <w:b/>
          <w:lang w:val="lt-LT"/>
        </w:rPr>
        <w:t>I PRIEDAS</w:t>
      </w:r>
    </w:p>
    <w:p w14:paraId="44D8A32C" w14:textId="77777777" w:rsidR="009D0782" w:rsidRPr="00CC23FE" w:rsidRDefault="009D0782" w:rsidP="009D0782">
      <w:pPr>
        <w:pStyle w:val="NoSpacing"/>
        <w:widowControl/>
        <w:jc w:val="center"/>
        <w:rPr>
          <w:rFonts w:ascii="Times New Roman" w:hAnsi="Times New Roman" w:cs="Times New Roman"/>
          <w:b/>
          <w:lang w:val="lt-LT"/>
        </w:rPr>
      </w:pPr>
    </w:p>
    <w:p w14:paraId="45F895B7" w14:textId="77777777" w:rsidR="009D0782" w:rsidRPr="00CC23FE" w:rsidRDefault="009D0782" w:rsidP="009D0782">
      <w:pPr>
        <w:pStyle w:val="NoSpacing"/>
        <w:widowControl/>
        <w:jc w:val="center"/>
        <w:rPr>
          <w:rFonts w:ascii="Times New Roman" w:hAnsi="Times New Roman" w:cs="Times New Roman"/>
          <w:b/>
          <w:lang w:val="lt-LT"/>
        </w:rPr>
      </w:pPr>
      <w:bookmarkStart w:id="0" w:name="PREPARATO_CHARAKTERISTIKŲ_SANTRAUKA"/>
      <w:bookmarkEnd w:id="0"/>
      <w:r w:rsidRPr="00CC23FE">
        <w:rPr>
          <w:rFonts w:ascii="Times New Roman" w:hAnsi="Times New Roman" w:cs="Times New Roman"/>
          <w:b/>
          <w:lang w:val="lt-LT"/>
        </w:rPr>
        <w:t>PREPARATO CHARAKTERISTIKŲ SANTRAUKA</w:t>
      </w:r>
    </w:p>
    <w:p w14:paraId="51A562FC" w14:textId="77777777" w:rsidR="009D0782" w:rsidRPr="00CC23FE" w:rsidRDefault="009D0782" w:rsidP="009D0782">
      <w:pPr>
        <w:pStyle w:val="NoSpacing"/>
        <w:widowControl/>
        <w:rPr>
          <w:rFonts w:ascii="Times New Roman" w:hAnsi="Times New Roman" w:cs="Times New Roman"/>
          <w:lang w:val="lt-LT"/>
        </w:rPr>
        <w:sectPr w:rsidR="009D0782" w:rsidRPr="00CC23FE" w:rsidSect="009D0782">
          <w:headerReference w:type="default" r:id="rId10"/>
          <w:footerReference w:type="default" r:id="rId11"/>
          <w:pgSz w:w="11910" w:h="16840" w:code="9"/>
          <w:pgMar w:top="1134" w:right="1418" w:bottom="1134" w:left="1418" w:header="737" w:footer="737" w:gutter="0"/>
          <w:pgNumType w:start="1"/>
          <w:cols w:space="1296"/>
        </w:sectPr>
      </w:pPr>
    </w:p>
    <w:p w14:paraId="50D32DF2" w14:textId="77777777" w:rsidR="009D0782" w:rsidRPr="00CC23FE" w:rsidRDefault="009D0782" w:rsidP="009D0782">
      <w:pPr>
        <w:pStyle w:val="NoSpacing"/>
        <w:widowControl/>
        <w:numPr>
          <w:ilvl w:val="0"/>
          <w:numId w:val="1"/>
        </w:numPr>
        <w:ind w:hanging="720"/>
        <w:rPr>
          <w:rFonts w:ascii="Times New Roman" w:hAnsi="Times New Roman" w:cs="Times New Roman"/>
          <w:b/>
          <w:lang w:val="lt-LT"/>
        </w:rPr>
      </w:pPr>
      <w:r w:rsidRPr="00CC23FE">
        <w:rPr>
          <w:rFonts w:ascii="Times New Roman" w:hAnsi="Times New Roman" w:cs="Times New Roman"/>
          <w:b/>
          <w:lang w:val="lt-LT"/>
        </w:rPr>
        <w:lastRenderedPageBreak/>
        <w:t>VAISTINIO PREPARATO PAVADINIMAS</w:t>
      </w:r>
    </w:p>
    <w:p w14:paraId="509672EE" w14:textId="77777777" w:rsidR="009D0782" w:rsidRPr="00CC23FE" w:rsidRDefault="009D0782" w:rsidP="009D0782">
      <w:pPr>
        <w:pStyle w:val="NoSpacing"/>
        <w:widowControl/>
        <w:rPr>
          <w:rFonts w:ascii="Times New Roman" w:hAnsi="Times New Roman" w:cs="Times New Roman"/>
          <w:lang w:val="lt-LT"/>
        </w:rPr>
      </w:pPr>
    </w:p>
    <w:p w14:paraId="36C40262" w14:textId="77777777" w:rsidR="009D0782" w:rsidRPr="00CC23FE" w:rsidRDefault="009D0782" w:rsidP="009D0782">
      <w:pPr>
        <w:pStyle w:val="NoSpacing"/>
        <w:widowControl/>
        <w:rPr>
          <w:rFonts w:ascii="Times New Roman" w:hAnsi="Times New Roman" w:cs="Times New Roman"/>
          <w:lang w:val="lt-LT"/>
        </w:rPr>
      </w:pPr>
      <w:proofErr w:type="spellStart"/>
      <w:r>
        <w:rPr>
          <w:rFonts w:ascii="Times New Roman" w:hAnsi="Times New Roman" w:cs="Times New Roman"/>
          <w:lang w:val="lt-LT"/>
        </w:rPr>
        <w:t>Aripiprazole</w:t>
      </w:r>
      <w:proofErr w:type="spellEnd"/>
      <w:r>
        <w:rPr>
          <w:rFonts w:ascii="Times New Roman" w:hAnsi="Times New Roman" w:cs="Times New Roman"/>
          <w:lang w:val="lt-LT"/>
        </w:rPr>
        <w:t xml:space="preserve"> PMCS</w:t>
      </w:r>
      <w:r w:rsidRPr="00CC23FE">
        <w:rPr>
          <w:rFonts w:ascii="Times New Roman" w:hAnsi="Times New Roman" w:cs="Times New Roman"/>
          <w:lang w:val="lt-LT"/>
        </w:rPr>
        <w:t xml:space="preserve"> 5</w:t>
      </w:r>
      <w:r>
        <w:rPr>
          <w:rFonts w:ascii="Times New Roman" w:hAnsi="Times New Roman" w:cs="Times New Roman"/>
          <w:lang w:val="lt-LT"/>
        </w:rPr>
        <w:t> </w:t>
      </w:r>
      <w:r w:rsidRPr="00CC23FE">
        <w:rPr>
          <w:rFonts w:ascii="Times New Roman" w:hAnsi="Times New Roman" w:cs="Times New Roman"/>
          <w:lang w:val="lt-LT"/>
        </w:rPr>
        <w:t>mg tabletės</w:t>
      </w:r>
    </w:p>
    <w:p w14:paraId="189C2EFD" w14:textId="77777777" w:rsidR="009D0782" w:rsidRPr="002C7081" w:rsidRDefault="009D0782" w:rsidP="009D0782">
      <w:pPr>
        <w:pStyle w:val="NoSpacing"/>
        <w:widowControl/>
        <w:rPr>
          <w:rFonts w:ascii="Times New Roman" w:hAnsi="Times New Roman" w:cs="Times New Roman"/>
          <w:lang w:val="lt-LT"/>
        </w:rPr>
      </w:pPr>
      <w:proofErr w:type="spellStart"/>
      <w:r>
        <w:rPr>
          <w:rFonts w:ascii="Times New Roman" w:hAnsi="Times New Roman" w:cs="Times New Roman"/>
          <w:highlight w:val="lightGray"/>
          <w:lang w:val="lt-LT"/>
        </w:rPr>
        <w:t>Aripiprazole</w:t>
      </w:r>
      <w:proofErr w:type="spellEnd"/>
      <w:r>
        <w:rPr>
          <w:rFonts w:ascii="Times New Roman" w:hAnsi="Times New Roman" w:cs="Times New Roman"/>
          <w:highlight w:val="lightGray"/>
          <w:lang w:val="lt-LT"/>
        </w:rPr>
        <w:t xml:space="preserve"> PMCS</w:t>
      </w:r>
      <w:r w:rsidRPr="000848B9">
        <w:rPr>
          <w:rFonts w:ascii="Times New Roman" w:hAnsi="Times New Roman" w:cs="Times New Roman"/>
          <w:highlight w:val="lightGray"/>
          <w:lang w:val="lt-LT"/>
        </w:rPr>
        <w:t xml:space="preserve"> 10 mg tabletės</w:t>
      </w:r>
    </w:p>
    <w:p w14:paraId="3AC35B07" w14:textId="77777777" w:rsidR="009D0782" w:rsidRPr="0050364F" w:rsidRDefault="009D0782" w:rsidP="009D0782">
      <w:pPr>
        <w:pStyle w:val="NoSpacing"/>
        <w:widowControl/>
        <w:rPr>
          <w:rFonts w:ascii="Times New Roman" w:hAnsi="Times New Roman" w:cs="Times New Roman"/>
          <w:lang w:val="lt-LT"/>
        </w:rPr>
      </w:pPr>
      <w:proofErr w:type="spellStart"/>
      <w:r>
        <w:rPr>
          <w:rFonts w:ascii="Times New Roman" w:hAnsi="Times New Roman" w:cs="Times New Roman"/>
          <w:highlight w:val="darkGray"/>
          <w:lang w:val="lt-LT"/>
        </w:rPr>
        <w:t>Aripiprazole</w:t>
      </w:r>
      <w:proofErr w:type="spellEnd"/>
      <w:r>
        <w:rPr>
          <w:rFonts w:ascii="Times New Roman" w:hAnsi="Times New Roman" w:cs="Times New Roman"/>
          <w:highlight w:val="darkGray"/>
          <w:lang w:val="lt-LT"/>
        </w:rPr>
        <w:t xml:space="preserve"> PMCS</w:t>
      </w:r>
      <w:r w:rsidRPr="000848B9">
        <w:rPr>
          <w:rFonts w:ascii="Times New Roman" w:hAnsi="Times New Roman" w:cs="Times New Roman"/>
          <w:highlight w:val="darkGray"/>
          <w:lang w:val="lt-LT"/>
        </w:rPr>
        <w:t xml:space="preserve"> 15 mg tabletės</w:t>
      </w:r>
    </w:p>
    <w:p w14:paraId="73880171" w14:textId="77777777" w:rsidR="009D0782" w:rsidRPr="00CC23FE" w:rsidRDefault="009D0782" w:rsidP="009D0782">
      <w:pPr>
        <w:pStyle w:val="NoSpacing"/>
        <w:widowControl/>
        <w:rPr>
          <w:rFonts w:ascii="Times New Roman" w:hAnsi="Times New Roman" w:cs="Times New Roman"/>
          <w:lang w:val="lt-LT"/>
        </w:rPr>
      </w:pPr>
    </w:p>
    <w:p w14:paraId="43AC4D74" w14:textId="77777777" w:rsidR="009D0782" w:rsidRPr="00CC23FE" w:rsidRDefault="009D0782" w:rsidP="009D0782">
      <w:pPr>
        <w:pStyle w:val="NoSpacing"/>
        <w:widowControl/>
        <w:rPr>
          <w:rFonts w:ascii="Times New Roman" w:hAnsi="Times New Roman" w:cs="Times New Roman"/>
          <w:b/>
          <w:lang w:val="lt-LT"/>
        </w:rPr>
      </w:pPr>
    </w:p>
    <w:p w14:paraId="4424294A" w14:textId="77777777" w:rsidR="009D0782" w:rsidRPr="00CC23FE" w:rsidRDefault="009D0782" w:rsidP="009D0782">
      <w:pPr>
        <w:pStyle w:val="NoSpacing"/>
        <w:widowControl/>
        <w:numPr>
          <w:ilvl w:val="0"/>
          <w:numId w:val="1"/>
        </w:numPr>
        <w:ind w:hanging="720"/>
        <w:rPr>
          <w:rFonts w:ascii="Times New Roman" w:hAnsi="Times New Roman" w:cs="Times New Roman"/>
          <w:b/>
          <w:lang w:val="lt-LT"/>
        </w:rPr>
      </w:pPr>
      <w:r w:rsidRPr="00CC23FE">
        <w:rPr>
          <w:rFonts w:ascii="Times New Roman" w:hAnsi="Times New Roman" w:cs="Times New Roman"/>
          <w:b/>
          <w:lang w:val="lt-LT"/>
        </w:rPr>
        <w:t>KOKYBINĖ IR KIEKYBINĖ SUDĖTIS</w:t>
      </w:r>
    </w:p>
    <w:p w14:paraId="3A50E708" w14:textId="77777777" w:rsidR="009D0782" w:rsidRPr="00CC23FE" w:rsidRDefault="009D0782" w:rsidP="009D0782">
      <w:pPr>
        <w:pStyle w:val="NoSpacing"/>
        <w:widowControl/>
        <w:rPr>
          <w:rFonts w:ascii="Times New Roman" w:hAnsi="Times New Roman" w:cs="Times New Roman"/>
          <w:lang w:val="lt-LT"/>
        </w:rPr>
      </w:pPr>
    </w:p>
    <w:p w14:paraId="4CBBEE01" w14:textId="77777777" w:rsidR="008561D6" w:rsidRPr="00CC23FE" w:rsidRDefault="008561D6" w:rsidP="008561D6">
      <w:pPr>
        <w:pStyle w:val="NoSpacing"/>
        <w:widowControl/>
        <w:rPr>
          <w:rFonts w:ascii="Times New Roman" w:hAnsi="Times New Roman" w:cs="Times New Roman"/>
          <w:lang w:val="lt-LT"/>
        </w:rPr>
      </w:pPr>
      <w:proofErr w:type="spellStart"/>
      <w:r>
        <w:rPr>
          <w:rFonts w:ascii="Times New Roman" w:hAnsi="Times New Roman" w:cs="Times New Roman"/>
          <w:lang w:val="lt-LT"/>
        </w:rPr>
        <w:t>Aripiprazole</w:t>
      </w:r>
      <w:proofErr w:type="spellEnd"/>
      <w:r>
        <w:rPr>
          <w:rFonts w:ascii="Times New Roman" w:hAnsi="Times New Roman" w:cs="Times New Roman"/>
          <w:lang w:val="lt-LT"/>
        </w:rPr>
        <w:t xml:space="preserve"> PMCS</w:t>
      </w:r>
      <w:r w:rsidRPr="00CC23FE">
        <w:rPr>
          <w:rFonts w:ascii="Times New Roman" w:hAnsi="Times New Roman" w:cs="Times New Roman"/>
          <w:lang w:val="lt-LT"/>
        </w:rPr>
        <w:t xml:space="preserve"> 5</w:t>
      </w:r>
      <w:r>
        <w:rPr>
          <w:rFonts w:ascii="Times New Roman" w:hAnsi="Times New Roman" w:cs="Times New Roman"/>
          <w:lang w:val="lt-LT"/>
        </w:rPr>
        <w:t> </w:t>
      </w:r>
      <w:r w:rsidRPr="00CC23FE">
        <w:rPr>
          <w:rFonts w:ascii="Times New Roman" w:hAnsi="Times New Roman" w:cs="Times New Roman"/>
          <w:lang w:val="lt-LT"/>
        </w:rPr>
        <w:t>mg tabletės</w:t>
      </w:r>
    </w:p>
    <w:p w14:paraId="60A67CDF" w14:textId="685B5E3C" w:rsidR="009D0782" w:rsidRPr="00CC23FE" w:rsidRDefault="009D0782" w:rsidP="009D0782">
      <w:pPr>
        <w:pStyle w:val="NoSpacing"/>
        <w:widowControl/>
        <w:rPr>
          <w:rFonts w:ascii="Times New Roman" w:hAnsi="Times New Roman" w:cs="Times New Roman"/>
          <w:lang w:val="lt-LT"/>
        </w:rPr>
      </w:pPr>
      <w:r>
        <w:rPr>
          <w:rFonts w:ascii="Times New Roman" w:hAnsi="Times New Roman" w:cs="Times New Roman"/>
          <w:lang w:val="lt-LT"/>
        </w:rPr>
        <w:t>Kiekvienoje t</w:t>
      </w:r>
      <w:r w:rsidRPr="00CC23FE">
        <w:rPr>
          <w:rFonts w:ascii="Times New Roman" w:hAnsi="Times New Roman" w:cs="Times New Roman"/>
          <w:lang w:val="lt-LT"/>
        </w:rPr>
        <w:t>abletėje yra 5</w:t>
      </w:r>
      <w:r>
        <w:rPr>
          <w:rFonts w:ascii="Times New Roman" w:hAnsi="Times New Roman" w:cs="Times New Roman"/>
          <w:lang w:val="lt-LT"/>
        </w:rPr>
        <w:t> </w:t>
      </w:r>
      <w:r w:rsidRPr="00CC23FE">
        <w:rPr>
          <w:rFonts w:ascii="Times New Roman" w:hAnsi="Times New Roman" w:cs="Times New Roman"/>
          <w:lang w:val="lt-LT"/>
        </w:rPr>
        <w:t xml:space="preserve">mg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w:t>
      </w:r>
    </w:p>
    <w:p w14:paraId="6E114F0D" w14:textId="143B17B7" w:rsidR="009D0782" w:rsidRPr="00CC23FE" w:rsidRDefault="009D0782" w:rsidP="009D0782">
      <w:pPr>
        <w:pStyle w:val="NoSpacing"/>
        <w:widowControl/>
        <w:rPr>
          <w:rFonts w:ascii="Times New Roman" w:hAnsi="Times New Roman" w:cs="Times New Roman"/>
          <w:lang w:val="lt-LT"/>
        </w:rPr>
      </w:pPr>
      <w:r w:rsidRPr="00990F2D">
        <w:rPr>
          <w:rFonts w:ascii="Times New Roman" w:hAnsi="Times New Roman" w:cs="Times New Roman"/>
          <w:u w:val="single"/>
          <w:lang w:val="lt-LT"/>
        </w:rPr>
        <w:t>Pagalbinė medžiaga, kurios poveikis žinomas</w:t>
      </w:r>
      <w:r w:rsidRPr="00CC23FE">
        <w:rPr>
          <w:rFonts w:ascii="Times New Roman" w:hAnsi="Times New Roman" w:cs="Times New Roman"/>
          <w:lang w:val="lt-LT"/>
        </w:rPr>
        <w:t xml:space="preserve">: </w:t>
      </w:r>
      <w:r w:rsidR="008561D6">
        <w:rPr>
          <w:rFonts w:ascii="Times New Roman" w:hAnsi="Times New Roman" w:cs="Times New Roman"/>
          <w:lang w:val="lt-LT"/>
        </w:rPr>
        <w:t xml:space="preserve">kiekvienoje tabletėje yra </w:t>
      </w:r>
      <w:r w:rsidRPr="00CC23FE">
        <w:rPr>
          <w:rFonts w:ascii="Times New Roman" w:hAnsi="Times New Roman" w:cs="Times New Roman"/>
          <w:lang w:val="lt-LT"/>
        </w:rPr>
        <w:t>42,84</w:t>
      </w:r>
      <w:r>
        <w:rPr>
          <w:rFonts w:ascii="Times New Roman" w:hAnsi="Times New Roman" w:cs="Times New Roman"/>
          <w:lang w:val="lt-LT"/>
        </w:rPr>
        <w:t> </w:t>
      </w:r>
      <w:r w:rsidRPr="00CC23FE">
        <w:rPr>
          <w:rFonts w:ascii="Times New Roman" w:hAnsi="Times New Roman" w:cs="Times New Roman"/>
          <w:lang w:val="lt-LT"/>
        </w:rPr>
        <w:t xml:space="preserve">mg laktozės </w:t>
      </w:r>
      <w:proofErr w:type="spellStart"/>
      <w:r w:rsidRPr="00CC23FE">
        <w:rPr>
          <w:rFonts w:ascii="Times New Roman" w:hAnsi="Times New Roman" w:cs="Times New Roman"/>
          <w:lang w:val="lt-LT"/>
        </w:rPr>
        <w:t>monohidrato</w:t>
      </w:r>
      <w:proofErr w:type="spellEnd"/>
      <w:r w:rsidRPr="00CC23FE">
        <w:rPr>
          <w:rFonts w:ascii="Times New Roman" w:hAnsi="Times New Roman" w:cs="Times New Roman"/>
          <w:lang w:val="lt-LT"/>
        </w:rPr>
        <w:t>.</w:t>
      </w:r>
    </w:p>
    <w:p w14:paraId="29128FF9" w14:textId="77777777" w:rsidR="009D0782" w:rsidRDefault="009D0782" w:rsidP="009D0782">
      <w:pPr>
        <w:pStyle w:val="NoSpacing"/>
        <w:widowControl/>
        <w:rPr>
          <w:rFonts w:ascii="Times New Roman" w:hAnsi="Times New Roman" w:cs="Times New Roman"/>
          <w:lang w:val="lt-LT"/>
        </w:rPr>
      </w:pPr>
    </w:p>
    <w:p w14:paraId="482A0CD0" w14:textId="77777777" w:rsidR="008561D6" w:rsidRPr="002C7081" w:rsidRDefault="008561D6" w:rsidP="008561D6">
      <w:pPr>
        <w:pStyle w:val="NoSpacing"/>
        <w:widowControl/>
        <w:rPr>
          <w:rFonts w:ascii="Times New Roman" w:hAnsi="Times New Roman" w:cs="Times New Roman"/>
          <w:lang w:val="lt-LT"/>
        </w:rPr>
      </w:pPr>
      <w:proofErr w:type="spellStart"/>
      <w:r>
        <w:rPr>
          <w:rFonts w:ascii="Times New Roman" w:hAnsi="Times New Roman" w:cs="Times New Roman"/>
          <w:highlight w:val="lightGray"/>
          <w:lang w:val="lt-LT"/>
        </w:rPr>
        <w:t>Aripiprazole</w:t>
      </w:r>
      <w:proofErr w:type="spellEnd"/>
      <w:r>
        <w:rPr>
          <w:rFonts w:ascii="Times New Roman" w:hAnsi="Times New Roman" w:cs="Times New Roman"/>
          <w:highlight w:val="lightGray"/>
          <w:lang w:val="lt-LT"/>
        </w:rPr>
        <w:t xml:space="preserve"> PMCS</w:t>
      </w:r>
      <w:r w:rsidRPr="000848B9">
        <w:rPr>
          <w:rFonts w:ascii="Times New Roman" w:hAnsi="Times New Roman" w:cs="Times New Roman"/>
          <w:highlight w:val="lightGray"/>
          <w:lang w:val="lt-LT"/>
        </w:rPr>
        <w:t xml:space="preserve"> 10 mg tabletės</w:t>
      </w:r>
    </w:p>
    <w:p w14:paraId="103A5ABC" w14:textId="18BBFACF" w:rsidR="009D0782" w:rsidRPr="002C7081" w:rsidRDefault="009D0782" w:rsidP="009D0782">
      <w:pPr>
        <w:pStyle w:val="NoSpacing"/>
        <w:widowControl/>
        <w:rPr>
          <w:rFonts w:ascii="Times New Roman" w:hAnsi="Times New Roman" w:cs="Times New Roman"/>
          <w:highlight w:val="lightGray"/>
          <w:lang w:val="lt-LT"/>
        </w:rPr>
      </w:pPr>
      <w:r w:rsidRPr="000848B9">
        <w:rPr>
          <w:rFonts w:ascii="Times New Roman" w:hAnsi="Times New Roman" w:cs="Times New Roman"/>
          <w:highlight w:val="lightGray"/>
          <w:lang w:val="lt-LT"/>
        </w:rPr>
        <w:t xml:space="preserve">Kiekvienoje tabletėje yra 10 mg </w:t>
      </w:r>
      <w:proofErr w:type="spellStart"/>
      <w:r w:rsidRPr="000848B9">
        <w:rPr>
          <w:rFonts w:ascii="Times New Roman" w:hAnsi="Times New Roman" w:cs="Times New Roman"/>
          <w:highlight w:val="lightGray"/>
          <w:lang w:val="lt-LT"/>
        </w:rPr>
        <w:t>aripiprazolo</w:t>
      </w:r>
      <w:proofErr w:type="spellEnd"/>
      <w:r w:rsidRPr="000848B9">
        <w:rPr>
          <w:rFonts w:ascii="Times New Roman" w:hAnsi="Times New Roman" w:cs="Times New Roman"/>
          <w:highlight w:val="lightGray"/>
          <w:lang w:val="lt-LT"/>
        </w:rPr>
        <w:t>.</w:t>
      </w:r>
    </w:p>
    <w:p w14:paraId="29B7A99A" w14:textId="7E918E58" w:rsidR="009D0782" w:rsidRPr="002C7081" w:rsidRDefault="009D0782" w:rsidP="009D0782">
      <w:pPr>
        <w:pStyle w:val="NoSpacing"/>
        <w:widowControl/>
        <w:rPr>
          <w:rFonts w:ascii="Times New Roman" w:hAnsi="Times New Roman" w:cs="Times New Roman"/>
          <w:lang w:val="lt-LT"/>
        </w:rPr>
      </w:pPr>
      <w:r w:rsidRPr="00990F2D">
        <w:rPr>
          <w:rFonts w:ascii="Times New Roman" w:hAnsi="Times New Roman" w:cs="Times New Roman"/>
          <w:highlight w:val="lightGray"/>
          <w:u w:val="single"/>
          <w:lang w:val="lt-LT"/>
        </w:rPr>
        <w:t>Pagalbinė medžiaga, kurios poveikis žinomas</w:t>
      </w:r>
      <w:r w:rsidRPr="000848B9">
        <w:rPr>
          <w:rFonts w:ascii="Times New Roman" w:hAnsi="Times New Roman" w:cs="Times New Roman"/>
          <w:highlight w:val="lightGray"/>
          <w:lang w:val="lt-LT"/>
        </w:rPr>
        <w:t xml:space="preserve">: </w:t>
      </w:r>
      <w:r w:rsidR="008561D6">
        <w:rPr>
          <w:rFonts w:ascii="Times New Roman" w:hAnsi="Times New Roman" w:cs="Times New Roman"/>
          <w:highlight w:val="lightGray"/>
          <w:lang w:val="lt-LT"/>
        </w:rPr>
        <w:t xml:space="preserve">kiekvienoje tabletėje yra </w:t>
      </w:r>
      <w:r w:rsidRPr="000848B9">
        <w:rPr>
          <w:rFonts w:ascii="Times New Roman" w:hAnsi="Times New Roman" w:cs="Times New Roman"/>
          <w:highlight w:val="lightGray"/>
          <w:lang w:val="lt-LT"/>
        </w:rPr>
        <w:t xml:space="preserve">40,26 mg laktozės </w:t>
      </w:r>
      <w:proofErr w:type="spellStart"/>
      <w:r w:rsidRPr="000848B9">
        <w:rPr>
          <w:rFonts w:ascii="Times New Roman" w:hAnsi="Times New Roman" w:cs="Times New Roman"/>
          <w:highlight w:val="lightGray"/>
          <w:lang w:val="lt-LT"/>
        </w:rPr>
        <w:t>monohidrato</w:t>
      </w:r>
      <w:proofErr w:type="spellEnd"/>
      <w:r w:rsidRPr="000848B9">
        <w:rPr>
          <w:rFonts w:ascii="Times New Roman" w:hAnsi="Times New Roman" w:cs="Times New Roman"/>
          <w:highlight w:val="lightGray"/>
          <w:lang w:val="lt-LT"/>
        </w:rPr>
        <w:t>.</w:t>
      </w:r>
    </w:p>
    <w:p w14:paraId="05F2417B" w14:textId="77777777" w:rsidR="009D0782" w:rsidRDefault="009D0782" w:rsidP="009D0782">
      <w:pPr>
        <w:pStyle w:val="NoSpacing"/>
        <w:widowControl/>
        <w:rPr>
          <w:rFonts w:ascii="Times New Roman" w:hAnsi="Times New Roman" w:cs="Times New Roman"/>
          <w:lang w:val="lt-LT"/>
        </w:rPr>
      </w:pPr>
    </w:p>
    <w:p w14:paraId="39C6B891" w14:textId="77777777" w:rsidR="008561D6" w:rsidRPr="0050364F" w:rsidRDefault="008561D6" w:rsidP="008561D6">
      <w:pPr>
        <w:pStyle w:val="NoSpacing"/>
        <w:widowControl/>
        <w:rPr>
          <w:rFonts w:ascii="Times New Roman" w:hAnsi="Times New Roman" w:cs="Times New Roman"/>
          <w:lang w:val="lt-LT"/>
        </w:rPr>
      </w:pPr>
      <w:proofErr w:type="spellStart"/>
      <w:r>
        <w:rPr>
          <w:rFonts w:ascii="Times New Roman" w:hAnsi="Times New Roman" w:cs="Times New Roman"/>
          <w:highlight w:val="darkGray"/>
          <w:lang w:val="lt-LT"/>
        </w:rPr>
        <w:t>Aripiprazole</w:t>
      </w:r>
      <w:proofErr w:type="spellEnd"/>
      <w:r>
        <w:rPr>
          <w:rFonts w:ascii="Times New Roman" w:hAnsi="Times New Roman" w:cs="Times New Roman"/>
          <w:highlight w:val="darkGray"/>
          <w:lang w:val="lt-LT"/>
        </w:rPr>
        <w:t xml:space="preserve"> PMCS</w:t>
      </w:r>
      <w:r w:rsidRPr="000848B9">
        <w:rPr>
          <w:rFonts w:ascii="Times New Roman" w:hAnsi="Times New Roman" w:cs="Times New Roman"/>
          <w:highlight w:val="darkGray"/>
          <w:lang w:val="lt-LT"/>
        </w:rPr>
        <w:t xml:space="preserve"> 15 mg tabletės</w:t>
      </w:r>
    </w:p>
    <w:p w14:paraId="17A364F3" w14:textId="1D096C6D" w:rsidR="009D0782" w:rsidRPr="002C7081" w:rsidRDefault="009D0782" w:rsidP="009D0782">
      <w:pPr>
        <w:pStyle w:val="NoSpacing"/>
        <w:widowControl/>
        <w:rPr>
          <w:rFonts w:ascii="Times New Roman" w:hAnsi="Times New Roman" w:cs="Times New Roman"/>
          <w:highlight w:val="darkGray"/>
          <w:lang w:val="lt-LT"/>
        </w:rPr>
      </w:pPr>
      <w:r w:rsidRPr="000848B9">
        <w:rPr>
          <w:rFonts w:ascii="Times New Roman" w:hAnsi="Times New Roman" w:cs="Times New Roman"/>
          <w:highlight w:val="darkGray"/>
          <w:lang w:val="lt-LT"/>
        </w:rPr>
        <w:t xml:space="preserve">Kiekvienoje tabletėje yra 15 mg </w:t>
      </w:r>
      <w:proofErr w:type="spellStart"/>
      <w:r w:rsidRPr="000848B9">
        <w:rPr>
          <w:rFonts w:ascii="Times New Roman" w:hAnsi="Times New Roman" w:cs="Times New Roman"/>
          <w:highlight w:val="darkGray"/>
          <w:lang w:val="lt-LT"/>
        </w:rPr>
        <w:t>aripiprazolo</w:t>
      </w:r>
      <w:proofErr w:type="spellEnd"/>
      <w:r w:rsidRPr="000848B9">
        <w:rPr>
          <w:rFonts w:ascii="Times New Roman" w:hAnsi="Times New Roman" w:cs="Times New Roman"/>
          <w:highlight w:val="darkGray"/>
          <w:lang w:val="lt-LT"/>
        </w:rPr>
        <w:t>.</w:t>
      </w:r>
    </w:p>
    <w:p w14:paraId="726482AF" w14:textId="0D9152CA" w:rsidR="009D0782" w:rsidRPr="0050364F" w:rsidRDefault="009D0782" w:rsidP="009D0782">
      <w:pPr>
        <w:pStyle w:val="NoSpacing"/>
        <w:widowControl/>
        <w:rPr>
          <w:rFonts w:ascii="Times New Roman" w:hAnsi="Times New Roman" w:cs="Times New Roman"/>
          <w:lang w:val="lt-LT"/>
        </w:rPr>
      </w:pPr>
      <w:r w:rsidRPr="00990F2D">
        <w:rPr>
          <w:rFonts w:ascii="Times New Roman" w:hAnsi="Times New Roman" w:cs="Times New Roman"/>
          <w:highlight w:val="darkGray"/>
          <w:u w:val="single"/>
          <w:lang w:val="lt-LT"/>
        </w:rPr>
        <w:t>Pagalbinė medžiaga, kurios poveikis žinomas</w:t>
      </w:r>
      <w:r w:rsidRPr="000848B9">
        <w:rPr>
          <w:rFonts w:ascii="Times New Roman" w:hAnsi="Times New Roman" w:cs="Times New Roman"/>
          <w:highlight w:val="darkGray"/>
          <w:lang w:val="lt-LT"/>
        </w:rPr>
        <w:t xml:space="preserve">: </w:t>
      </w:r>
      <w:r w:rsidR="008561D6">
        <w:rPr>
          <w:rFonts w:ascii="Times New Roman" w:hAnsi="Times New Roman" w:cs="Times New Roman"/>
          <w:highlight w:val="darkGray"/>
          <w:lang w:val="lt-LT"/>
        </w:rPr>
        <w:t xml:space="preserve">kiekvienoje tabletėje yra </w:t>
      </w:r>
      <w:r w:rsidRPr="000848B9">
        <w:rPr>
          <w:rFonts w:ascii="Times New Roman" w:hAnsi="Times New Roman" w:cs="Times New Roman"/>
          <w:highlight w:val="darkGray"/>
          <w:lang w:val="lt-LT"/>
        </w:rPr>
        <w:t xml:space="preserve">59,89 mg laktozės </w:t>
      </w:r>
      <w:proofErr w:type="spellStart"/>
      <w:r w:rsidRPr="000848B9">
        <w:rPr>
          <w:rFonts w:ascii="Times New Roman" w:hAnsi="Times New Roman" w:cs="Times New Roman"/>
          <w:highlight w:val="darkGray"/>
          <w:lang w:val="lt-LT"/>
        </w:rPr>
        <w:t>monohidrato</w:t>
      </w:r>
      <w:proofErr w:type="spellEnd"/>
      <w:r w:rsidRPr="000848B9">
        <w:rPr>
          <w:rFonts w:ascii="Times New Roman" w:hAnsi="Times New Roman" w:cs="Times New Roman"/>
          <w:highlight w:val="darkGray"/>
          <w:lang w:val="lt-LT"/>
        </w:rPr>
        <w:t>.</w:t>
      </w:r>
    </w:p>
    <w:p w14:paraId="14F66D8F" w14:textId="77777777" w:rsidR="009D0782" w:rsidRPr="00CC23FE" w:rsidRDefault="009D0782" w:rsidP="009D0782">
      <w:pPr>
        <w:pStyle w:val="NoSpacing"/>
        <w:widowControl/>
        <w:rPr>
          <w:rFonts w:ascii="Times New Roman" w:hAnsi="Times New Roman" w:cs="Times New Roman"/>
          <w:lang w:val="lt-LT"/>
        </w:rPr>
      </w:pPr>
    </w:p>
    <w:p w14:paraId="4CD5D5B3"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Visos pagalbinės medžiagos išvardytos 6.1 skyriuje.</w:t>
      </w:r>
    </w:p>
    <w:p w14:paraId="42740A32" w14:textId="77777777" w:rsidR="009D0782" w:rsidRPr="00CC23FE" w:rsidRDefault="009D0782" w:rsidP="009D0782">
      <w:pPr>
        <w:pStyle w:val="NoSpacing"/>
        <w:widowControl/>
        <w:rPr>
          <w:rFonts w:ascii="Times New Roman" w:hAnsi="Times New Roman" w:cs="Times New Roman"/>
          <w:lang w:val="lt-LT"/>
        </w:rPr>
      </w:pPr>
    </w:p>
    <w:p w14:paraId="78B7F5A7" w14:textId="77777777" w:rsidR="009D0782" w:rsidRPr="00CC23FE" w:rsidRDefault="009D0782" w:rsidP="009D0782">
      <w:pPr>
        <w:pStyle w:val="NoSpacing"/>
        <w:widowControl/>
        <w:rPr>
          <w:rFonts w:ascii="Times New Roman" w:hAnsi="Times New Roman" w:cs="Times New Roman"/>
          <w:b/>
          <w:lang w:val="lt-LT"/>
        </w:rPr>
      </w:pPr>
    </w:p>
    <w:p w14:paraId="44581189" w14:textId="77777777" w:rsidR="009D0782" w:rsidRPr="00CC23FE" w:rsidRDefault="009D0782" w:rsidP="009D0782">
      <w:pPr>
        <w:pStyle w:val="NoSpacing"/>
        <w:widowControl/>
        <w:numPr>
          <w:ilvl w:val="0"/>
          <w:numId w:val="1"/>
        </w:numPr>
        <w:ind w:hanging="720"/>
        <w:rPr>
          <w:rFonts w:ascii="Times New Roman" w:hAnsi="Times New Roman" w:cs="Times New Roman"/>
          <w:b/>
          <w:lang w:val="lt-LT"/>
        </w:rPr>
      </w:pPr>
      <w:r w:rsidRPr="00CC23FE">
        <w:rPr>
          <w:rFonts w:ascii="Times New Roman" w:hAnsi="Times New Roman" w:cs="Times New Roman"/>
          <w:b/>
          <w:lang w:val="lt-LT"/>
        </w:rPr>
        <w:t>FARMACINĖ FORMA</w:t>
      </w:r>
    </w:p>
    <w:p w14:paraId="01A59701" w14:textId="77777777" w:rsidR="009D0782" w:rsidRPr="00CC23FE" w:rsidRDefault="009D0782" w:rsidP="009D0782">
      <w:pPr>
        <w:pStyle w:val="NoSpacing"/>
        <w:widowControl/>
        <w:rPr>
          <w:rFonts w:ascii="Times New Roman" w:hAnsi="Times New Roman" w:cs="Times New Roman"/>
          <w:b/>
          <w:lang w:val="lt-LT"/>
        </w:rPr>
      </w:pPr>
    </w:p>
    <w:p w14:paraId="489EB9DC"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Tabletė.</w:t>
      </w:r>
    </w:p>
    <w:p w14:paraId="0C4D051E" w14:textId="77777777" w:rsidR="009D0782" w:rsidRPr="00CC23FE" w:rsidRDefault="009D0782" w:rsidP="009D0782">
      <w:pPr>
        <w:pStyle w:val="NoSpacing"/>
        <w:widowControl/>
        <w:rPr>
          <w:rFonts w:ascii="Times New Roman" w:hAnsi="Times New Roman" w:cs="Times New Roman"/>
          <w:lang w:val="lt-LT"/>
        </w:rPr>
      </w:pPr>
    </w:p>
    <w:p w14:paraId="01CA06D3" w14:textId="77777777" w:rsidR="009D0782" w:rsidRPr="00CC23FE" w:rsidRDefault="009D0782" w:rsidP="009D0782">
      <w:pPr>
        <w:pStyle w:val="NoSpacing"/>
        <w:widowControl/>
        <w:rPr>
          <w:rFonts w:ascii="Times New Roman" w:hAnsi="Times New Roman" w:cs="Times New Roman"/>
          <w:lang w:val="lt-LT"/>
        </w:rPr>
      </w:pPr>
      <w:proofErr w:type="spellStart"/>
      <w:r>
        <w:rPr>
          <w:rFonts w:ascii="Times New Roman" w:hAnsi="Times New Roman" w:cs="Times New Roman"/>
          <w:lang w:val="lt-LT"/>
        </w:rPr>
        <w:t>Aripiprazole</w:t>
      </w:r>
      <w:proofErr w:type="spellEnd"/>
      <w:r>
        <w:rPr>
          <w:rFonts w:ascii="Times New Roman" w:hAnsi="Times New Roman" w:cs="Times New Roman"/>
          <w:lang w:val="lt-LT"/>
        </w:rPr>
        <w:t xml:space="preserve"> PMCS</w:t>
      </w:r>
      <w:r w:rsidR="008561D6">
        <w:rPr>
          <w:rFonts w:ascii="Times New Roman" w:hAnsi="Times New Roman" w:cs="Times New Roman"/>
          <w:lang w:val="lt-LT"/>
        </w:rPr>
        <w:t xml:space="preserve"> </w:t>
      </w:r>
      <w:r w:rsidR="008561D6" w:rsidRPr="008561D6">
        <w:rPr>
          <w:rFonts w:ascii="Times New Roman" w:hAnsi="Times New Roman" w:cs="Times New Roman"/>
          <w:lang w:val="lt-LT"/>
        </w:rPr>
        <w:t>5 mg tabletės</w:t>
      </w:r>
    </w:p>
    <w:p w14:paraId="3E748599"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Mėlynos spalvos, </w:t>
      </w:r>
      <w:r>
        <w:rPr>
          <w:rFonts w:ascii="Times New Roman" w:hAnsi="Times New Roman" w:cs="Times New Roman"/>
          <w:lang w:val="lt-LT"/>
        </w:rPr>
        <w:t xml:space="preserve">modifikuoto </w:t>
      </w:r>
      <w:r w:rsidRPr="00CC23FE">
        <w:rPr>
          <w:rFonts w:ascii="Times New Roman" w:hAnsi="Times New Roman" w:cs="Times New Roman"/>
          <w:lang w:val="lt-LT"/>
        </w:rPr>
        <w:t>stačiakampio formos, nedengta</w:t>
      </w:r>
      <w:r>
        <w:rPr>
          <w:rFonts w:ascii="Times New Roman" w:hAnsi="Times New Roman" w:cs="Times New Roman"/>
          <w:lang w:val="lt-LT"/>
        </w:rPr>
        <w:t>,</w:t>
      </w:r>
      <w:r w:rsidRPr="00CC23FE">
        <w:rPr>
          <w:rFonts w:ascii="Times New Roman" w:hAnsi="Times New Roman" w:cs="Times New Roman"/>
          <w:lang w:val="lt-LT"/>
        </w:rPr>
        <w:t xml:space="preserve"> marga</w:t>
      </w:r>
      <w:r w:rsidRPr="002C7081">
        <w:rPr>
          <w:rFonts w:ascii="Times New Roman" w:hAnsi="Times New Roman" w:cs="Times New Roman"/>
          <w:lang w:val="lt-LT"/>
        </w:rPr>
        <w:t xml:space="preserve"> </w:t>
      </w:r>
      <w:r w:rsidRPr="00CC23FE">
        <w:rPr>
          <w:rFonts w:ascii="Times New Roman" w:hAnsi="Times New Roman" w:cs="Times New Roman"/>
          <w:lang w:val="lt-LT"/>
        </w:rPr>
        <w:t xml:space="preserve">tabletė, kurios vienoje pusėje yra įspausta </w:t>
      </w:r>
      <w:r>
        <w:rPr>
          <w:rFonts w:ascii="Times New Roman" w:hAnsi="Times New Roman" w:cs="Times New Roman"/>
          <w:lang w:val="lt-LT"/>
        </w:rPr>
        <w:t>‘</w:t>
      </w:r>
      <w:r w:rsidRPr="00CC23FE">
        <w:rPr>
          <w:rFonts w:ascii="Times New Roman" w:hAnsi="Times New Roman" w:cs="Times New Roman"/>
          <w:lang w:val="lt-LT"/>
        </w:rPr>
        <w:t>250’</w:t>
      </w:r>
      <w:r>
        <w:rPr>
          <w:rFonts w:ascii="Times New Roman" w:hAnsi="Times New Roman" w:cs="Times New Roman"/>
          <w:lang w:val="lt-LT"/>
        </w:rPr>
        <w:t>, o kita pusė lygi</w:t>
      </w:r>
      <w:r w:rsidRPr="00CC23FE">
        <w:rPr>
          <w:rFonts w:ascii="Times New Roman" w:hAnsi="Times New Roman" w:cs="Times New Roman"/>
          <w:lang w:val="lt-LT"/>
        </w:rPr>
        <w:t>. Tabletės dydis 8,1</w:t>
      </w:r>
      <w:r>
        <w:rPr>
          <w:rFonts w:ascii="Times New Roman" w:hAnsi="Times New Roman" w:cs="Times New Roman"/>
          <w:lang w:val="lt-LT"/>
        </w:rPr>
        <w:t> </w:t>
      </w:r>
      <w:r w:rsidRPr="00CC23FE">
        <w:rPr>
          <w:rFonts w:ascii="Times New Roman" w:hAnsi="Times New Roman" w:cs="Times New Roman"/>
          <w:lang w:val="lt-LT"/>
        </w:rPr>
        <w:t xml:space="preserve">mm </w:t>
      </w:r>
      <w:r>
        <w:rPr>
          <w:rFonts w:ascii="Times New Roman" w:hAnsi="Times New Roman" w:cs="Times New Roman"/>
          <w:lang w:val="lt-LT"/>
        </w:rPr>
        <w:t>×</w:t>
      </w:r>
      <w:r w:rsidRPr="00CC23FE">
        <w:rPr>
          <w:rFonts w:ascii="Times New Roman" w:hAnsi="Times New Roman" w:cs="Times New Roman"/>
          <w:lang w:val="lt-LT"/>
        </w:rPr>
        <w:t xml:space="preserve"> 4,6</w:t>
      </w:r>
      <w:r>
        <w:rPr>
          <w:rFonts w:ascii="Times New Roman" w:hAnsi="Times New Roman" w:cs="Times New Roman"/>
          <w:lang w:val="lt-LT"/>
        </w:rPr>
        <w:t> </w:t>
      </w:r>
      <w:r w:rsidRPr="00CC23FE">
        <w:rPr>
          <w:rFonts w:ascii="Times New Roman" w:hAnsi="Times New Roman" w:cs="Times New Roman"/>
          <w:lang w:val="lt-LT"/>
        </w:rPr>
        <w:t>mm.</w:t>
      </w:r>
    </w:p>
    <w:p w14:paraId="17361A39" w14:textId="77777777" w:rsidR="008561D6" w:rsidRDefault="008561D6" w:rsidP="009D0782">
      <w:pPr>
        <w:pStyle w:val="NoSpacing"/>
        <w:widowControl/>
        <w:rPr>
          <w:rFonts w:ascii="Times New Roman" w:hAnsi="Times New Roman" w:cs="Times New Roman"/>
          <w:highlight w:val="lightGray"/>
          <w:lang w:val="lt-LT"/>
        </w:rPr>
      </w:pPr>
    </w:p>
    <w:p w14:paraId="1198CCCF" w14:textId="77777777" w:rsidR="009D0782" w:rsidRPr="002C7081" w:rsidRDefault="009D0782" w:rsidP="009D0782">
      <w:pPr>
        <w:pStyle w:val="NoSpacing"/>
        <w:widowControl/>
        <w:rPr>
          <w:rFonts w:ascii="Times New Roman" w:hAnsi="Times New Roman" w:cs="Times New Roman"/>
          <w:lang w:val="lt-LT"/>
        </w:rPr>
      </w:pPr>
      <w:proofErr w:type="spellStart"/>
      <w:r w:rsidRPr="00990F2D">
        <w:rPr>
          <w:rFonts w:ascii="Times New Roman" w:hAnsi="Times New Roman" w:cs="Times New Roman"/>
          <w:highlight w:val="lightGray"/>
          <w:lang w:val="lt-LT"/>
        </w:rPr>
        <w:t>Aripiprazole</w:t>
      </w:r>
      <w:proofErr w:type="spellEnd"/>
      <w:r w:rsidRPr="00990F2D">
        <w:rPr>
          <w:rFonts w:ascii="Times New Roman" w:hAnsi="Times New Roman" w:cs="Times New Roman"/>
          <w:highlight w:val="lightGray"/>
          <w:lang w:val="lt-LT"/>
        </w:rPr>
        <w:t xml:space="preserve"> PMCS</w:t>
      </w:r>
      <w:r w:rsidR="008561D6" w:rsidRPr="000848B9">
        <w:rPr>
          <w:rFonts w:ascii="Times New Roman" w:hAnsi="Times New Roman" w:cs="Times New Roman"/>
          <w:highlight w:val="lightGray"/>
          <w:lang w:val="lt-LT"/>
        </w:rPr>
        <w:t xml:space="preserve"> 10 mg tabletės</w:t>
      </w:r>
    </w:p>
    <w:p w14:paraId="2DF5DB58" w14:textId="77777777" w:rsidR="009D0782" w:rsidRPr="0050364F" w:rsidRDefault="009D0782" w:rsidP="009D0782">
      <w:pPr>
        <w:pStyle w:val="NoSpacing"/>
        <w:widowControl/>
        <w:rPr>
          <w:rFonts w:ascii="Times New Roman" w:hAnsi="Times New Roman" w:cs="Times New Roman"/>
          <w:lang w:val="lt-LT"/>
        </w:rPr>
      </w:pPr>
      <w:r w:rsidRPr="000848B9">
        <w:rPr>
          <w:rFonts w:ascii="Times New Roman" w:hAnsi="Times New Roman" w:cs="Times New Roman"/>
          <w:highlight w:val="lightGray"/>
          <w:lang w:val="lt-LT"/>
        </w:rPr>
        <w:t>Rožinės spalvos, modifikuoto stačiakampio formos, nedengta</w:t>
      </w:r>
      <w:r>
        <w:rPr>
          <w:rFonts w:ascii="Times New Roman" w:hAnsi="Times New Roman" w:cs="Times New Roman"/>
          <w:highlight w:val="lightGray"/>
          <w:lang w:val="lt-LT"/>
        </w:rPr>
        <w:t>,</w:t>
      </w:r>
      <w:r w:rsidRPr="000848B9">
        <w:rPr>
          <w:rFonts w:ascii="Times New Roman" w:hAnsi="Times New Roman" w:cs="Times New Roman"/>
          <w:highlight w:val="lightGray"/>
          <w:lang w:val="lt-LT"/>
        </w:rPr>
        <w:t xml:space="preserve"> marga tabletė, kurios vienoje pusėje yra įspausta ‘252’, o kita pusė lygi. Tabletės dydis 8,1 mm × 4,6 mm.</w:t>
      </w:r>
    </w:p>
    <w:p w14:paraId="4BEC9702" w14:textId="77777777" w:rsidR="008561D6" w:rsidRDefault="008561D6" w:rsidP="009D0782">
      <w:pPr>
        <w:pStyle w:val="NoSpacing"/>
        <w:widowControl/>
        <w:rPr>
          <w:rFonts w:ascii="Times New Roman" w:hAnsi="Times New Roman" w:cs="Times New Roman"/>
          <w:highlight w:val="darkGray"/>
          <w:lang w:val="lt-LT"/>
        </w:rPr>
      </w:pPr>
    </w:p>
    <w:p w14:paraId="4E6A11F9" w14:textId="77777777" w:rsidR="009D0782" w:rsidRPr="002C7081" w:rsidRDefault="009D0782" w:rsidP="009D0782">
      <w:pPr>
        <w:pStyle w:val="NoSpacing"/>
        <w:widowControl/>
        <w:rPr>
          <w:rFonts w:ascii="Times New Roman" w:hAnsi="Times New Roman" w:cs="Times New Roman"/>
          <w:lang w:val="lt-LT"/>
        </w:rPr>
      </w:pPr>
      <w:proofErr w:type="spellStart"/>
      <w:r w:rsidRPr="00990F2D">
        <w:rPr>
          <w:rFonts w:ascii="Times New Roman" w:hAnsi="Times New Roman" w:cs="Times New Roman"/>
          <w:highlight w:val="darkGray"/>
          <w:lang w:val="lt-LT"/>
        </w:rPr>
        <w:t>Aripiprazole</w:t>
      </w:r>
      <w:proofErr w:type="spellEnd"/>
      <w:r w:rsidRPr="00990F2D">
        <w:rPr>
          <w:rFonts w:ascii="Times New Roman" w:hAnsi="Times New Roman" w:cs="Times New Roman"/>
          <w:highlight w:val="darkGray"/>
          <w:lang w:val="lt-LT"/>
        </w:rPr>
        <w:t xml:space="preserve"> PMCS</w:t>
      </w:r>
      <w:r w:rsidR="008561D6" w:rsidRPr="008561D6">
        <w:rPr>
          <w:rFonts w:ascii="Times New Roman" w:hAnsi="Times New Roman" w:cs="Times New Roman"/>
          <w:highlight w:val="darkGray"/>
          <w:lang w:val="lt-LT"/>
        </w:rPr>
        <w:t xml:space="preserve"> </w:t>
      </w:r>
      <w:r w:rsidR="008561D6" w:rsidRPr="000848B9">
        <w:rPr>
          <w:rFonts w:ascii="Times New Roman" w:hAnsi="Times New Roman" w:cs="Times New Roman"/>
          <w:highlight w:val="darkGray"/>
          <w:lang w:val="lt-LT"/>
        </w:rPr>
        <w:t>15 mg tabletės</w:t>
      </w:r>
    </w:p>
    <w:p w14:paraId="56406D06" w14:textId="77777777" w:rsidR="009D0782" w:rsidRPr="00CC23FE" w:rsidRDefault="009D0782" w:rsidP="009D0782">
      <w:pPr>
        <w:pStyle w:val="NoSpacing"/>
        <w:widowControl/>
        <w:rPr>
          <w:rFonts w:ascii="Times New Roman" w:hAnsi="Times New Roman" w:cs="Times New Roman"/>
          <w:lang w:val="lt-LT"/>
        </w:rPr>
      </w:pPr>
      <w:r w:rsidRPr="000848B9">
        <w:rPr>
          <w:rFonts w:ascii="Times New Roman" w:hAnsi="Times New Roman" w:cs="Times New Roman"/>
          <w:highlight w:val="darkGray"/>
          <w:lang w:val="lt-LT"/>
        </w:rPr>
        <w:t>Geltonos spalvos, apvalios formos, nuožulniais kraštais, nedengta, marga tabletė, kurios vienoje pusėje yra įspausta ‘253’, o kita pusė lygi. Tabletės diametras 7,3 mm.</w:t>
      </w:r>
    </w:p>
    <w:p w14:paraId="00A36AC8" w14:textId="77777777" w:rsidR="009D0782" w:rsidRPr="00CC23FE" w:rsidRDefault="009D0782" w:rsidP="009D0782">
      <w:pPr>
        <w:pStyle w:val="NoSpacing"/>
        <w:widowControl/>
        <w:rPr>
          <w:rFonts w:ascii="Times New Roman" w:hAnsi="Times New Roman" w:cs="Times New Roman"/>
          <w:lang w:val="lt-LT"/>
        </w:rPr>
      </w:pPr>
    </w:p>
    <w:p w14:paraId="184427D7" w14:textId="77777777" w:rsidR="009D0782" w:rsidRPr="00CC23FE" w:rsidRDefault="009D0782" w:rsidP="009D0782">
      <w:pPr>
        <w:pStyle w:val="NoSpacing"/>
        <w:widowControl/>
        <w:rPr>
          <w:rFonts w:ascii="Times New Roman" w:hAnsi="Times New Roman" w:cs="Times New Roman"/>
          <w:lang w:val="lt-LT"/>
        </w:rPr>
      </w:pPr>
    </w:p>
    <w:p w14:paraId="09B92AE4" w14:textId="77777777" w:rsidR="009D0782" w:rsidRPr="00CC23FE" w:rsidRDefault="009D0782" w:rsidP="009D0782">
      <w:pPr>
        <w:pStyle w:val="NoSpacing"/>
        <w:widowControl/>
        <w:numPr>
          <w:ilvl w:val="0"/>
          <w:numId w:val="1"/>
        </w:numPr>
        <w:ind w:hanging="720"/>
        <w:rPr>
          <w:rFonts w:ascii="Times New Roman" w:hAnsi="Times New Roman" w:cs="Times New Roman"/>
          <w:b/>
          <w:lang w:val="lt-LT"/>
        </w:rPr>
      </w:pPr>
      <w:r w:rsidRPr="00CC23FE">
        <w:rPr>
          <w:rFonts w:ascii="Times New Roman" w:hAnsi="Times New Roman" w:cs="Times New Roman"/>
          <w:b/>
          <w:lang w:val="lt-LT"/>
        </w:rPr>
        <w:t>KLINIKINĖ INFORMACIJA</w:t>
      </w:r>
    </w:p>
    <w:p w14:paraId="1FAF2C42" w14:textId="77777777" w:rsidR="009D0782" w:rsidRPr="00CC23FE" w:rsidRDefault="009D0782" w:rsidP="009D0782">
      <w:pPr>
        <w:pStyle w:val="NoSpacing"/>
        <w:widowControl/>
        <w:rPr>
          <w:rFonts w:ascii="Times New Roman" w:hAnsi="Times New Roman" w:cs="Times New Roman"/>
          <w:lang w:val="lt-LT"/>
        </w:rPr>
      </w:pPr>
    </w:p>
    <w:p w14:paraId="1E419D62"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4.1</w:t>
      </w:r>
      <w:r w:rsidRPr="00CC23FE">
        <w:rPr>
          <w:rFonts w:ascii="Times New Roman" w:hAnsi="Times New Roman" w:cs="Times New Roman"/>
          <w:b/>
          <w:lang w:val="lt-LT"/>
        </w:rPr>
        <w:tab/>
        <w:t>Terapinės indikacijos</w:t>
      </w:r>
    </w:p>
    <w:p w14:paraId="563F79AD" w14:textId="77777777" w:rsidR="009D0782" w:rsidRPr="00CC23FE" w:rsidRDefault="009D0782" w:rsidP="009D0782">
      <w:pPr>
        <w:pStyle w:val="NoSpacing"/>
        <w:widowControl/>
        <w:rPr>
          <w:rFonts w:ascii="Times New Roman" w:hAnsi="Times New Roman" w:cs="Times New Roman"/>
          <w:b/>
          <w:lang w:val="lt-LT"/>
        </w:rPr>
      </w:pPr>
    </w:p>
    <w:p w14:paraId="5C2BC577" w14:textId="77777777" w:rsidR="009D0782" w:rsidRPr="00CC23FE" w:rsidRDefault="009D0782" w:rsidP="009D0782">
      <w:pPr>
        <w:pStyle w:val="NoSpacing"/>
        <w:widowControl/>
        <w:rPr>
          <w:rFonts w:ascii="Times New Roman" w:hAnsi="Times New Roman" w:cs="Times New Roman"/>
          <w:lang w:val="lt-LT"/>
        </w:rPr>
      </w:pPr>
      <w:proofErr w:type="spellStart"/>
      <w:r>
        <w:rPr>
          <w:rFonts w:ascii="Times New Roman" w:hAnsi="Times New Roman" w:cs="Times New Roman"/>
          <w:lang w:val="lt-LT"/>
        </w:rPr>
        <w:t>Aripiprazole</w:t>
      </w:r>
      <w:proofErr w:type="spellEnd"/>
      <w:r>
        <w:rPr>
          <w:rFonts w:ascii="Times New Roman" w:hAnsi="Times New Roman" w:cs="Times New Roman"/>
          <w:lang w:val="lt-LT"/>
        </w:rPr>
        <w:t xml:space="preserve"> PMCS</w:t>
      </w:r>
      <w:r w:rsidRPr="00CC23FE">
        <w:rPr>
          <w:rFonts w:ascii="Times New Roman" w:hAnsi="Times New Roman" w:cs="Times New Roman"/>
          <w:lang w:val="lt-LT"/>
        </w:rPr>
        <w:t xml:space="preserve"> skirtas </w:t>
      </w:r>
      <w:r w:rsidRPr="0003433B">
        <w:rPr>
          <w:rFonts w:ascii="Times New Roman" w:hAnsi="Times New Roman" w:cs="Times New Roman"/>
          <w:lang w:val="lt-LT"/>
        </w:rPr>
        <w:t>šizofrenijos gydymui</w:t>
      </w:r>
      <w:r w:rsidRPr="00CC23FE">
        <w:rPr>
          <w:rFonts w:ascii="Times New Roman" w:hAnsi="Times New Roman" w:cs="Times New Roman"/>
          <w:lang w:val="lt-LT"/>
        </w:rPr>
        <w:t xml:space="preserve"> suaugusie</w:t>
      </w:r>
      <w:r>
        <w:rPr>
          <w:rFonts w:ascii="Times New Roman" w:hAnsi="Times New Roman" w:cs="Times New Roman"/>
          <w:lang w:val="lt-LT"/>
        </w:rPr>
        <w:t>sie</w:t>
      </w:r>
      <w:r w:rsidRPr="00CC23FE">
        <w:rPr>
          <w:rFonts w:ascii="Times New Roman" w:hAnsi="Times New Roman" w:cs="Times New Roman"/>
          <w:lang w:val="lt-LT"/>
        </w:rPr>
        <w:t>ms bei 15 metų ir vyresniems paaugliams.</w:t>
      </w:r>
    </w:p>
    <w:p w14:paraId="16433FB3" w14:textId="77777777" w:rsidR="009D0782" w:rsidRPr="00CC23FE" w:rsidRDefault="009D0782" w:rsidP="009D0782">
      <w:pPr>
        <w:pStyle w:val="NoSpacing"/>
        <w:widowControl/>
        <w:rPr>
          <w:rFonts w:ascii="Times New Roman" w:hAnsi="Times New Roman" w:cs="Times New Roman"/>
          <w:lang w:val="lt-LT"/>
        </w:rPr>
      </w:pPr>
    </w:p>
    <w:p w14:paraId="2CEF64DC" w14:textId="77777777" w:rsidR="009D0782" w:rsidRPr="00CC23FE" w:rsidRDefault="009D0782" w:rsidP="009D0782">
      <w:pPr>
        <w:pStyle w:val="NoSpacing"/>
        <w:widowControl/>
        <w:rPr>
          <w:rFonts w:ascii="Times New Roman" w:hAnsi="Times New Roman" w:cs="Times New Roman"/>
          <w:lang w:val="lt-LT"/>
        </w:rPr>
      </w:pPr>
      <w:proofErr w:type="spellStart"/>
      <w:r>
        <w:rPr>
          <w:rFonts w:ascii="Times New Roman" w:hAnsi="Times New Roman" w:cs="Times New Roman"/>
          <w:lang w:val="lt-LT"/>
        </w:rPr>
        <w:t>Aripiprazole</w:t>
      </w:r>
      <w:proofErr w:type="spellEnd"/>
      <w:r>
        <w:rPr>
          <w:rFonts w:ascii="Times New Roman" w:hAnsi="Times New Roman" w:cs="Times New Roman"/>
          <w:lang w:val="lt-LT"/>
        </w:rPr>
        <w:t xml:space="preserve"> PMCS</w:t>
      </w:r>
      <w:r w:rsidRPr="00CC23FE">
        <w:rPr>
          <w:rFonts w:ascii="Times New Roman" w:hAnsi="Times New Roman" w:cs="Times New Roman"/>
          <w:lang w:val="lt-LT"/>
        </w:rPr>
        <w:t xml:space="preserve"> skirtas vidutinio sunkumo arba sunkių I</w:t>
      </w:r>
      <w:r>
        <w:rPr>
          <w:rFonts w:ascii="Times New Roman" w:hAnsi="Times New Roman" w:cs="Times New Roman"/>
          <w:lang w:val="lt-LT"/>
        </w:rPr>
        <w:t> </w:t>
      </w:r>
      <w:r w:rsidRPr="00CC23FE">
        <w:rPr>
          <w:rFonts w:ascii="Times New Roman" w:hAnsi="Times New Roman" w:cs="Times New Roman"/>
          <w:lang w:val="lt-LT"/>
        </w:rPr>
        <w:t xml:space="preserve">tipo </w:t>
      </w:r>
      <w:proofErr w:type="spellStart"/>
      <w:r w:rsidRPr="00CC23FE">
        <w:rPr>
          <w:rFonts w:ascii="Times New Roman" w:hAnsi="Times New Roman" w:cs="Times New Roman"/>
          <w:lang w:val="lt-LT"/>
        </w:rPr>
        <w:t>bipolinio</w:t>
      </w:r>
      <w:proofErr w:type="spellEnd"/>
      <w:r w:rsidRPr="00CC23FE">
        <w:rPr>
          <w:rFonts w:ascii="Times New Roman" w:hAnsi="Times New Roman" w:cs="Times New Roman"/>
          <w:lang w:val="lt-LT"/>
        </w:rPr>
        <w:t xml:space="preserve"> sutrikimo manijos epizodų gydymui ir naujo manijos epizodo profilaktikai suaugusiesiems, kuriems daugiausia buvo pasireiškę manijos epizodų, ir kai buvo veiksmingas gydymas </w:t>
      </w:r>
      <w:proofErr w:type="spellStart"/>
      <w:r w:rsidRPr="00CC23FE">
        <w:rPr>
          <w:rFonts w:ascii="Times New Roman" w:hAnsi="Times New Roman" w:cs="Times New Roman"/>
          <w:lang w:val="lt-LT"/>
        </w:rPr>
        <w:t>aripiprazolu</w:t>
      </w:r>
      <w:proofErr w:type="spellEnd"/>
      <w:r w:rsidRPr="00CC23FE">
        <w:rPr>
          <w:rFonts w:ascii="Times New Roman" w:hAnsi="Times New Roman" w:cs="Times New Roman"/>
          <w:lang w:val="lt-LT"/>
        </w:rPr>
        <w:t xml:space="preserve"> (žr. 5.1 skyrių).</w:t>
      </w:r>
    </w:p>
    <w:p w14:paraId="76FD138D" w14:textId="77777777" w:rsidR="009D0782" w:rsidRPr="00CC23FE" w:rsidRDefault="009D0782" w:rsidP="009D0782">
      <w:pPr>
        <w:pStyle w:val="NoSpacing"/>
        <w:widowControl/>
        <w:rPr>
          <w:rFonts w:ascii="Times New Roman" w:hAnsi="Times New Roman" w:cs="Times New Roman"/>
          <w:lang w:val="lt-LT"/>
        </w:rPr>
      </w:pPr>
    </w:p>
    <w:p w14:paraId="65E3FAF0" w14:textId="77777777" w:rsidR="009D0782" w:rsidRPr="00CC23FE" w:rsidRDefault="009D0782" w:rsidP="009D0782">
      <w:pPr>
        <w:pStyle w:val="NoSpacing"/>
        <w:widowControl/>
        <w:rPr>
          <w:rFonts w:ascii="Times New Roman" w:hAnsi="Times New Roman" w:cs="Times New Roman"/>
          <w:lang w:val="lt-LT"/>
        </w:rPr>
      </w:pPr>
      <w:proofErr w:type="spellStart"/>
      <w:r>
        <w:rPr>
          <w:rFonts w:ascii="Times New Roman" w:hAnsi="Times New Roman" w:cs="Times New Roman"/>
          <w:lang w:val="lt-LT"/>
        </w:rPr>
        <w:t>Aripiprazole</w:t>
      </w:r>
      <w:proofErr w:type="spellEnd"/>
      <w:r>
        <w:rPr>
          <w:rFonts w:ascii="Times New Roman" w:hAnsi="Times New Roman" w:cs="Times New Roman"/>
          <w:lang w:val="lt-LT"/>
        </w:rPr>
        <w:t xml:space="preserve"> PMCS</w:t>
      </w:r>
      <w:r w:rsidRPr="00CC23FE">
        <w:rPr>
          <w:rFonts w:ascii="Times New Roman" w:hAnsi="Times New Roman" w:cs="Times New Roman"/>
          <w:lang w:val="lt-LT"/>
        </w:rPr>
        <w:t xml:space="preserve"> skirtas vidutinio sunkumo arba sunkių I</w:t>
      </w:r>
      <w:r>
        <w:rPr>
          <w:rFonts w:ascii="Times New Roman" w:hAnsi="Times New Roman" w:cs="Times New Roman"/>
          <w:lang w:val="lt-LT"/>
        </w:rPr>
        <w:t> </w:t>
      </w:r>
      <w:r w:rsidRPr="00CC23FE">
        <w:rPr>
          <w:rFonts w:ascii="Times New Roman" w:hAnsi="Times New Roman" w:cs="Times New Roman"/>
          <w:lang w:val="lt-LT"/>
        </w:rPr>
        <w:t xml:space="preserve">tipo </w:t>
      </w:r>
      <w:proofErr w:type="spellStart"/>
      <w:r w:rsidRPr="00CC23FE">
        <w:rPr>
          <w:rFonts w:ascii="Times New Roman" w:hAnsi="Times New Roman" w:cs="Times New Roman"/>
          <w:lang w:val="lt-LT"/>
        </w:rPr>
        <w:t>bipolinio</w:t>
      </w:r>
      <w:proofErr w:type="spellEnd"/>
      <w:r w:rsidRPr="00CC23FE">
        <w:rPr>
          <w:rFonts w:ascii="Times New Roman" w:hAnsi="Times New Roman" w:cs="Times New Roman"/>
          <w:lang w:val="lt-LT"/>
        </w:rPr>
        <w:t xml:space="preserve"> sutrikimo manijos epizodų ne ilgesnės kaip 12 savaičių trukmės gydymui 13 metų ir vyresniems paaugliams (žr. 5.1 skyrių).</w:t>
      </w:r>
    </w:p>
    <w:p w14:paraId="761EA69F" w14:textId="77777777" w:rsidR="009D0782" w:rsidRPr="00CC23FE" w:rsidRDefault="009D0782" w:rsidP="009D0782">
      <w:pPr>
        <w:pStyle w:val="NoSpacing"/>
        <w:widowControl/>
        <w:rPr>
          <w:rFonts w:ascii="Times New Roman" w:hAnsi="Times New Roman" w:cs="Times New Roman"/>
          <w:lang w:val="lt-LT"/>
        </w:rPr>
      </w:pPr>
    </w:p>
    <w:p w14:paraId="10EB0F03"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4.2</w:t>
      </w:r>
      <w:r w:rsidRPr="00CC23FE">
        <w:rPr>
          <w:rFonts w:ascii="Times New Roman" w:hAnsi="Times New Roman" w:cs="Times New Roman"/>
          <w:b/>
          <w:lang w:val="lt-LT"/>
        </w:rPr>
        <w:tab/>
        <w:t>Dozavimas ir vartojimo metodas</w:t>
      </w:r>
    </w:p>
    <w:p w14:paraId="24AB9346" w14:textId="77777777" w:rsidR="009D0782" w:rsidRPr="00CC23FE" w:rsidRDefault="009D0782" w:rsidP="009D0782">
      <w:pPr>
        <w:pStyle w:val="NoSpacing"/>
        <w:widowControl/>
        <w:rPr>
          <w:rFonts w:ascii="Times New Roman" w:hAnsi="Times New Roman" w:cs="Times New Roman"/>
          <w:lang w:val="lt-LT"/>
        </w:rPr>
      </w:pPr>
    </w:p>
    <w:p w14:paraId="653DAC36" w14:textId="77777777" w:rsidR="009D0782" w:rsidRPr="00CC23FE" w:rsidRDefault="009D0782" w:rsidP="009D0782">
      <w:pPr>
        <w:pStyle w:val="NoSpacing"/>
        <w:widowControl/>
        <w:rPr>
          <w:rFonts w:ascii="Times New Roman" w:hAnsi="Times New Roman" w:cs="Times New Roman"/>
          <w:u w:val="single"/>
          <w:lang w:val="lt-LT"/>
        </w:rPr>
      </w:pPr>
      <w:r w:rsidRPr="00CC23FE">
        <w:rPr>
          <w:rFonts w:ascii="Times New Roman" w:hAnsi="Times New Roman" w:cs="Times New Roman"/>
          <w:u w:val="single"/>
          <w:lang w:val="lt-LT"/>
        </w:rPr>
        <w:t>Dozavimas</w:t>
      </w:r>
    </w:p>
    <w:p w14:paraId="0A046DE9" w14:textId="77777777" w:rsidR="009D0782" w:rsidRPr="00CC23FE" w:rsidRDefault="009D0782" w:rsidP="009D0782">
      <w:pPr>
        <w:pStyle w:val="NoSpacing"/>
        <w:widowControl/>
        <w:rPr>
          <w:rFonts w:ascii="Times New Roman" w:hAnsi="Times New Roman" w:cs="Times New Roman"/>
          <w:lang w:val="lt-LT"/>
        </w:rPr>
      </w:pPr>
    </w:p>
    <w:p w14:paraId="66F93266" w14:textId="77777777" w:rsidR="009D0782" w:rsidRPr="00CC23FE" w:rsidRDefault="009D0782" w:rsidP="009D0782">
      <w:pPr>
        <w:pStyle w:val="NoSpacing"/>
        <w:widowControl/>
        <w:rPr>
          <w:rFonts w:ascii="Times New Roman" w:hAnsi="Times New Roman" w:cs="Times New Roman"/>
          <w:i/>
          <w:u w:val="single"/>
          <w:lang w:val="lt-LT"/>
        </w:rPr>
      </w:pPr>
      <w:r w:rsidRPr="00CC23FE">
        <w:rPr>
          <w:rFonts w:ascii="Times New Roman" w:hAnsi="Times New Roman" w:cs="Times New Roman"/>
          <w:i/>
          <w:u w:val="single"/>
          <w:lang w:val="lt-LT"/>
        </w:rPr>
        <w:t>Suaugusiems</w:t>
      </w:r>
    </w:p>
    <w:p w14:paraId="010F5A16" w14:textId="796581C8"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i/>
          <w:lang w:val="lt-LT"/>
        </w:rPr>
        <w:t>Šizofrenija.</w:t>
      </w:r>
      <w:r w:rsidRPr="00CC23FE">
        <w:rPr>
          <w:rFonts w:ascii="Times New Roman" w:hAnsi="Times New Roman" w:cs="Times New Roman"/>
          <w:lang w:val="lt-LT"/>
        </w:rPr>
        <w:t xml:space="preserve"> Rekomenduojama pradinė </w:t>
      </w:r>
      <w:proofErr w:type="spellStart"/>
      <w:r>
        <w:rPr>
          <w:rFonts w:ascii="Times New Roman" w:hAnsi="Times New Roman" w:cs="Times New Roman"/>
          <w:lang w:val="lt-LT"/>
        </w:rPr>
        <w:t>Aripiprazole</w:t>
      </w:r>
      <w:proofErr w:type="spellEnd"/>
      <w:r>
        <w:rPr>
          <w:rFonts w:ascii="Times New Roman" w:hAnsi="Times New Roman" w:cs="Times New Roman"/>
          <w:lang w:val="lt-LT"/>
        </w:rPr>
        <w:t xml:space="preserve"> PMCS</w:t>
      </w:r>
      <w:r w:rsidRPr="00CC23FE">
        <w:rPr>
          <w:rFonts w:ascii="Times New Roman" w:hAnsi="Times New Roman" w:cs="Times New Roman"/>
          <w:lang w:val="lt-LT"/>
        </w:rPr>
        <w:t xml:space="preserve"> dozė yra 10 arba 15</w:t>
      </w:r>
      <w:r w:rsidR="003E3E3C">
        <w:rPr>
          <w:rFonts w:ascii="Times New Roman" w:hAnsi="Times New Roman" w:cs="Times New Roman"/>
          <w:lang w:val="lt-LT"/>
        </w:rPr>
        <w:t> mg</w:t>
      </w:r>
      <w:r w:rsidRPr="00CC23FE">
        <w:rPr>
          <w:rFonts w:ascii="Times New Roman" w:hAnsi="Times New Roman" w:cs="Times New Roman"/>
          <w:lang w:val="lt-LT"/>
        </w:rPr>
        <w:t xml:space="preserve"> 1 kartą per parą, palaikomoji 15</w:t>
      </w:r>
      <w:r w:rsidR="003E3E3C">
        <w:rPr>
          <w:rFonts w:ascii="Times New Roman" w:hAnsi="Times New Roman" w:cs="Times New Roman"/>
          <w:lang w:val="lt-LT"/>
        </w:rPr>
        <w:t> mg</w:t>
      </w:r>
      <w:r w:rsidRPr="00CC23FE">
        <w:rPr>
          <w:rFonts w:ascii="Times New Roman" w:hAnsi="Times New Roman" w:cs="Times New Roman"/>
          <w:lang w:val="lt-LT"/>
        </w:rPr>
        <w:t xml:space="preserve"> 1 kartą per parą (nepriklausomai nuo valgio).</w:t>
      </w:r>
    </w:p>
    <w:p w14:paraId="44FFA81A" w14:textId="22998F59" w:rsidR="009D0782" w:rsidRPr="00CC23FE" w:rsidRDefault="009D0782" w:rsidP="009D0782">
      <w:pPr>
        <w:pStyle w:val="NoSpacing"/>
        <w:widowControl/>
        <w:rPr>
          <w:rFonts w:ascii="Times New Roman" w:hAnsi="Times New Roman" w:cs="Times New Roman"/>
          <w:lang w:val="lt-LT"/>
        </w:rPr>
      </w:pPr>
      <w:proofErr w:type="spellStart"/>
      <w:r>
        <w:rPr>
          <w:rFonts w:ascii="Times New Roman" w:hAnsi="Times New Roman" w:cs="Times New Roman"/>
          <w:lang w:val="lt-LT"/>
        </w:rPr>
        <w:t>Aripiprazole</w:t>
      </w:r>
      <w:proofErr w:type="spellEnd"/>
      <w:r>
        <w:rPr>
          <w:rFonts w:ascii="Times New Roman" w:hAnsi="Times New Roman" w:cs="Times New Roman"/>
          <w:lang w:val="lt-LT"/>
        </w:rPr>
        <w:t xml:space="preserve"> PMCS</w:t>
      </w:r>
      <w:r w:rsidRPr="00CC23FE">
        <w:rPr>
          <w:rFonts w:ascii="Times New Roman" w:hAnsi="Times New Roman" w:cs="Times New Roman"/>
          <w:lang w:val="lt-LT"/>
        </w:rPr>
        <w:t xml:space="preserve"> veiksmingų dozių diapazonas – 10-30</w:t>
      </w:r>
      <w:r w:rsidR="003E3E3C">
        <w:rPr>
          <w:rFonts w:ascii="Times New Roman" w:hAnsi="Times New Roman" w:cs="Times New Roman"/>
          <w:lang w:val="lt-LT"/>
        </w:rPr>
        <w:t> mg</w:t>
      </w:r>
      <w:r w:rsidRPr="00CC23FE">
        <w:rPr>
          <w:rFonts w:ascii="Times New Roman" w:hAnsi="Times New Roman" w:cs="Times New Roman"/>
          <w:lang w:val="lt-LT"/>
        </w:rPr>
        <w:t xml:space="preserve"> per parą. Geresnio šio vaistinio preparato veiksmingumo viršijus 15</w:t>
      </w:r>
      <w:r w:rsidR="003E3E3C">
        <w:rPr>
          <w:rFonts w:ascii="Times New Roman" w:hAnsi="Times New Roman" w:cs="Times New Roman"/>
          <w:lang w:val="lt-LT"/>
        </w:rPr>
        <w:t> mg</w:t>
      </w:r>
      <w:r w:rsidRPr="00CC23FE">
        <w:rPr>
          <w:rFonts w:ascii="Times New Roman" w:hAnsi="Times New Roman" w:cs="Times New Roman"/>
          <w:lang w:val="lt-LT"/>
        </w:rPr>
        <w:t xml:space="preserve"> paros dozę nenustatyta, tačiau kai kuriems pacientams gali būti naudinga skirti didesnę dozę. Didžiausia paros dozė – 30</w:t>
      </w:r>
      <w:r w:rsidR="003E3E3C">
        <w:rPr>
          <w:rFonts w:ascii="Times New Roman" w:hAnsi="Times New Roman" w:cs="Times New Roman"/>
          <w:lang w:val="lt-LT"/>
        </w:rPr>
        <w:t> mg</w:t>
      </w:r>
      <w:r w:rsidRPr="00CC23FE">
        <w:rPr>
          <w:rFonts w:ascii="Times New Roman" w:hAnsi="Times New Roman" w:cs="Times New Roman"/>
          <w:lang w:val="lt-LT"/>
        </w:rPr>
        <w:t>.</w:t>
      </w:r>
    </w:p>
    <w:p w14:paraId="1EE0CA6F" w14:textId="77777777" w:rsidR="009D0782" w:rsidRPr="00CC23FE" w:rsidRDefault="009D0782" w:rsidP="009D0782">
      <w:pPr>
        <w:pStyle w:val="NoSpacing"/>
        <w:widowControl/>
        <w:rPr>
          <w:rFonts w:ascii="Times New Roman" w:hAnsi="Times New Roman" w:cs="Times New Roman"/>
          <w:lang w:val="lt-LT"/>
        </w:rPr>
      </w:pPr>
    </w:p>
    <w:p w14:paraId="30C2D33A" w14:textId="0B2CA219"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i/>
          <w:lang w:val="lt-LT"/>
        </w:rPr>
        <w:t>I</w:t>
      </w:r>
      <w:r>
        <w:rPr>
          <w:rFonts w:ascii="Times New Roman" w:hAnsi="Times New Roman" w:cs="Times New Roman"/>
          <w:i/>
          <w:lang w:val="lt-LT"/>
        </w:rPr>
        <w:t> </w:t>
      </w:r>
      <w:r w:rsidRPr="00CC23FE">
        <w:rPr>
          <w:rFonts w:ascii="Times New Roman" w:hAnsi="Times New Roman" w:cs="Times New Roman"/>
          <w:i/>
          <w:lang w:val="lt-LT"/>
        </w:rPr>
        <w:t xml:space="preserve">tipo </w:t>
      </w:r>
      <w:proofErr w:type="spellStart"/>
      <w:r w:rsidRPr="00CC23FE">
        <w:rPr>
          <w:rFonts w:ascii="Times New Roman" w:hAnsi="Times New Roman" w:cs="Times New Roman"/>
          <w:i/>
          <w:lang w:val="lt-LT"/>
        </w:rPr>
        <w:t>bipolinio</w:t>
      </w:r>
      <w:proofErr w:type="spellEnd"/>
      <w:r w:rsidRPr="00CC23FE">
        <w:rPr>
          <w:rFonts w:ascii="Times New Roman" w:hAnsi="Times New Roman" w:cs="Times New Roman"/>
          <w:i/>
          <w:lang w:val="lt-LT"/>
        </w:rPr>
        <w:t xml:space="preserve"> sutrikimo manijos epizodai</w:t>
      </w:r>
      <w:r>
        <w:rPr>
          <w:rFonts w:ascii="Times New Roman" w:hAnsi="Times New Roman" w:cs="Times New Roman"/>
          <w:i/>
          <w:lang w:val="lt-LT"/>
        </w:rPr>
        <w:t>:</w:t>
      </w:r>
      <w:r w:rsidRPr="00CC23FE">
        <w:rPr>
          <w:rFonts w:ascii="Times New Roman" w:hAnsi="Times New Roman" w:cs="Times New Roman"/>
          <w:lang w:val="lt-LT"/>
        </w:rPr>
        <w:t xml:space="preserve"> Rekomenduojama pradinė </w:t>
      </w:r>
      <w:proofErr w:type="spellStart"/>
      <w:r>
        <w:rPr>
          <w:rFonts w:ascii="Times New Roman" w:hAnsi="Times New Roman" w:cs="Times New Roman"/>
          <w:lang w:val="lt-LT"/>
        </w:rPr>
        <w:t>Aripiprazole</w:t>
      </w:r>
      <w:proofErr w:type="spellEnd"/>
      <w:r>
        <w:rPr>
          <w:rFonts w:ascii="Times New Roman" w:hAnsi="Times New Roman" w:cs="Times New Roman"/>
          <w:lang w:val="lt-LT"/>
        </w:rPr>
        <w:t xml:space="preserve"> PMCS</w:t>
      </w:r>
      <w:r w:rsidRPr="00CC23FE">
        <w:rPr>
          <w:rFonts w:ascii="Times New Roman" w:hAnsi="Times New Roman" w:cs="Times New Roman"/>
          <w:lang w:val="lt-LT"/>
        </w:rPr>
        <w:t xml:space="preserve"> dozė yra 15</w:t>
      </w:r>
      <w:r w:rsidR="003E3E3C">
        <w:rPr>
          <w:rFonts w:ascii="Times New Roman" w:hAnsi="Times New Roman" w:cs="Times New Roman"/>
          <w:lang w:val="lt-LT"/>
        </w:rPr>
        <w:t> mg</w:t>
      </w:r>
      <w:r w:rsidRPr="00CC23FE">
        <w:rPr>
          <w:rFonts w:ascii="Times New Roman" w:hAnsi="Times New Roman" w:cs="Times New Roman"/>
          <w:lang w:val="lt-LT"/>
        </w:rPr>
        <w:t xml:space="preserve">. Ji geriama kartą per parą nepriklausomai nuo valgymo laiko tiek </w:t>
      </w:r>
      <w:proofErr w:type="spellStart"/>
      <w:r w:rsidRPr="00CC23FE">
        <w:rPr>
          <w:rFonts w:ascii="Times New Roman" w:hAnsi="Times New Roman" w:cs="Times New Roman"/>
          <w:lang w:val="lt-LT"/>
        </w:rPr>
        <w:t>monoterapijos</w:t>
      </w:r>
      <w:proofErr w:type="spellEnd"/>
      <w:r w:rsidRPr="00CC23FE">
        <w:rPr>
          <w:rFonts w:ascii="Times New Roman" w:hAnsi="Times New Roman" w:cs="Times New Roman"/>
          <w:lang w:val="lt-LT"/>
        </w:rPr>
        <w:t>, tiek gydymo kartu su kitais vaistiniais preparatais metu (žr. 5.1 skyrių). Kai kuriems pacientams gali būti naudinga didesnė dozė. Didžiausia paros dozė – 30</w:t>
      </w:r>
      <w:r w:rsidR="003E3E3C">
        <w:rPr>
          <w:rFonts w:ascii="Times New Roman" w:hAnsi="Times New Roman" w:cs="Times New Roman"/>
          <w:lang w:val="lt-LT"/>
        </w:rPr>
        <w:t> mg</w:t>
      </w:r>
      <w:r w:rsidRPr="00CC23FE">
        <w:rPr>
          <w:rFonts w:ascii="Times New Roman" w:hAnsi="Times New Roman" w:cs="Times New Roman"/>
          <w:lang w:val="lt-LT"/>
        </w:rPr>
        <w:t>.</w:t>
      </w:r>
    </w:p>
    <w:p w14:paraId="3D2E15D0" w14:textId="77777777" w:rsidR="009D0782" w:rsidRPr="00CC23FE" w:rsidRDefault="009D0782" w:rsidP="009D0782">
      <w:pPr>
        <w:pStyle w:val="NoSpacing"/>
        <w:widowControl/>
        <w:rPr>
          <w:rFonts w:ascii="Times New Roman" w:hAnsi="Times New Roman" w:cs="Times New Roman"/>
          <w:lang w:val="lt-LT"/>
        </w:rPr>
      </w:pPr>
    </w:p>
    <w:p w14:paraId="2C0799D1"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i/>
          <w:lang w:val="lt-LT"/>
        </w:rPr>
        <w:t>I</w:t>
      </w:r>
      <w:r>
        <w:rPr>
          <w:rFonts w:ascii="Times New Roman" w:hAnsi="Times New Roman" w:cs="Times New Roman"/>
          <w:i/>
          <w:lang w:val="lt-LT"/>
        </w:rPr>
        <w:t> </w:t>
      </w:r>
      <w:r w:rsidRPr="00CC23FE">
        <w:rPr>
          <w:rFonts w:ascii="Times New Roman" w:hAnsi="Times New Roman" w:cs="Times New Roman"/>
          <w:i/>
          <w:lang w:val="lt-LT"/>
        </w:rPr>
        <w:t xml:space="preserve">tipo </w:t>
      </w:r>
      <w:proofErr w:type="spellStart"/>
      <w:r w:rsidRPr="00CC23FE">
        <w:rPr>
          <w:rFonts w:ascii="Times New Roman" w:hAnsi="Times New Roman" w:cs="Times New Roman"/>
          <w:i/>
          <w:lang w:val="lt-LT"/>
        </w:rPr>
        <w:t>bipolinio</w:t>
      </w:r>
      <w:proofErr w:type="spellEnd"/>
      <w:r w:rsidRPr="00CC23FE">
        <w:rPr>
          <w:rFonts w:ascii="Times New Roman" w:hAnsi="Times New Roman" w:cs="Times New Roman"/>
          <w:i/>
          <w:lang w:val="lt-LT"/>
        </w:rPr>
        <w:t xml:space="preserve"> sutrikimo manijos epizodo atkryčio profilaktika.</w:t>
      </w:r>
      <w:r w:rsidRPr="00CC23FE">
        <w:rPr>
          <w:rFonts w:ascii="Times New Roman" w:hAnsi="Times New Roman" w:cs="Times New Roman"/>
          <w:lang w:val="lt-LT"/>
        </w:rPr>
        <w:t xml:space="preserve"> Manijos epizodo atkryčio profilaktikai </w:t>
      </w:r>
      <w:proofErr w:type="spellStart"/>
      <w:r w:rsidRPr="00CC23FE">
        <w:rPr>
          <w:rFonts w:ascii="Times New Roman" w:hAnsi="Times New Roman" w:cs="Times New Roman"/>
          <w:lang w:val="lt-LT"/>
        </w:rPr>
        <w:t>aripiprazolu</w:t>
      </w:r>
      <w:proofErr w:type="spellEnd"/>
      <w:r w:rsidRPr="00CC23FE">
        <w:rPr>
          <w:rFonts w:ascii="Times New Roman" w:hAnsi="Times New Roman" w:cs="Times New Roman"/>
          <w:lang w:val="lt-LT"/>
        </w:rPr>
        <w:t xml:space="preserve"> (vienu ar kartu su kitais vaistiniais preparatais) gydytiems pacientams reikia skirti vartoti tokią pačią dozę, kokia jie buvo gydomi. Paros dozės koregavimą (įskaitant jos mažinimą) reikia svarstyti, atsižvelgiant į paciento klinikinę būklę.</w:t>
      </w:r>
    </w:p>
    <w:p w14:paraId="3AA4A4D1" w14:textId="77777777" w:rsidR="009D0782" w:rsidRPr="00CC23FE" w:rsidRDefault="009D0782" w:rsidP="009D0782">
      <w:pPr>
        <w:pStyle w:val="NoSpacing"/>
        <w:widowControl/>
        <w:rPr>
          <w:rFonts w:ascii="Times New Roman" w:hAnsi="Times New Roman" w:cs="Times New Roman"/>
          <w:lang w:val="lt-LT"/>
        </w:rPr>
      </w:pPr>
    </w:p>
    <w:p w14:paraId="5953C11D" w14:textId="77777777" w:rsidR="009D0782" w:rsidRPr="00CC23FE" w:rsidRDefault="009D0782" w:rsidP="009D0782">
      <w:pPr>
        <w:pStyle w:val="NoSpacing"/>
        <w:widowControl/>
        <w:rPr>
          <w:rFonts w:ascii="Times New Roman" w:hAnsi="Times New Roman" w:cs="Times New Roman"/>
          <w:i/>
          <w:u w:val="single"/>
          <w:lang w:val="lt-LT"/>
        </w:rPr>
      </w:pPr>
      <w:r w:rsidRPr="00CC23FE">
        <w:rPr>
          <w:rFonts w:ascii="Times New Roman" w:hAnsi="Times New Roman" w:cs="Times New Roman"/>
          <w:i/>
          <w:u w:val="single"/>
          <w:lang w:val="lt-LT"/>
        </w:rPr>
        <w:t>Vaikų populiacija</w:t>
      </w:r>
    </w:p>
    <w:p w14:paraId="7D24518B" w14:textId="657C22C2"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i/>
          <w:lang w:val="lt-LT"/>
        </w:rPr>
        <w:t>15 metų ir vyresnių paauglių šizofrenija</w:t>
      </w:r>
      <w:r>
        <w:rPr>
          <w:rFonts w:ascii="Times New Roman" w:hAnsi="Times New Roman" w:cs="Times New Roman"/>
          <w:i/>
          <w:lang w:val="lt-LT"/>
        </w:rPr>
        <w:t>:</w:t>
      </w:r>
      <w:r w:rsidRPr="00CC23FE">
        <w:rPr>
          <w:rFonts w:ascii="Times New Roman" w:hAnsi="Times New Roman" w:cs="Times New Roman"/>
          <w:i/>
          <w:lang w:val="lt-LT"/>
        </w:rPr>
        <w:t xml:space="preserve"> </w:t>
      </w:r>
      <w:r w:rsidRPr="00CC23FE">
        <w:rPr>
          <w:rFonts w:ascii="Times New Roman" w:hAnsi="Times New Roman" w:cs="Times New Roman"/>
          <w:lang w:val="lt-LT"/>
        </w:rPr>
        <w:t xml:space="preserve">Rekomenduojama </w:t>
      </w:r>
      <w:proofErr w:type="spellStart"/>
      <w:r>
        <w:rPr>
          <w:rFonts w:ascii="Times New Roman" w:hAnsi="Times New Roman" w:cs="Times New Roman"/>
          <w:lang w:val="lt-LT"/>
        </w:rPr>
        <w:t>Aripiprazole</w:t>
      </w:r>
      <w:proofErr w:type="spellEnd"/>
      <w:r>
        <w:rPr>
          <w:rFonts w:ascii="Times New Roman" w:hAnsi="Times New Roman" w:cs="Times New Roman"/>
          <w:lang w:val="lt-LT"/>
        </w:rPr>
        <w:t xml:space="preserve"> PMCS</w:t>
      </w:r>
      <w:r w:rsidRPr="00CC23FE">
        <w:rPr>
          <w:rFonts w:ascii="Times New Roman" w:hAnsi="Times New Roman" w:cs="Times New Roman"/>
          <w:lang w:val="lt-LT"/>
        </w:rPr>
        <w:t xml:space="preserve"> dozė yra 10</w:t>
      </w:r>
      <w:r w:rsidR="003E3E3C">
        <w:rPr>
          <w:rFonts w:ascii="Times New Roman" w:hAnsi="Times New Roman" w:cs="Times New Roman"/>
          <w:lang w:val="lt-LT"/>
        </w:rPr>
        <w:t> mg</w:t>
      </w:r>
      <w:r w:rsidRPr="00CC23FE">
        <w:rPr>
          <w:rFonts w:ascii="Times New Roman" w:hAnsi="Times New Roman" w:cs="Times New Roman"/>
          <w:lang w:val="lt-LT"/>
        </w:rPr>
        <w:t xml:space="preserve"> 1 kartą per parą</w:t>
      </w:r>
      <w:r>
        <w:rPr>
          <w:rFonts w:ascii="Times New Roman" w:hAnsi="Times New Roman" w:cs="Times New Roman"/>
          <w:lang w:val="lt-LT"/>
        </w:rPr>
        <w:t xml:space="preserve"> </w:t>
      </w:r>
      <w:r w:rsidRPr="00CC23FE">
        <w:rPr>
          <w:rFonts w:ascii="Times New Roman" w:hAnsi="Times New Roman" w:cs="Times New Roman"/>
          <w:lang w:val="lt-LT"/>
        </w:rPr>
        <w:t>nederinant prie valgymo. Gydymą būtina pradėti 2 dienas skiriant 2</w:t>
      </w:r>
      <w:r w:rsidR="003E3E3C">
        <w:rPr>
          <w:rFonts w:ascii="Times New Roman" w:hAnsi="Times New Roman" w:cs="Times New Roman"/>
          <w:lang w:val="lt-LT"/>
        </w:rPr>
        <w:t> mg</w:t>
      </w:r>
      <w:r w:rsidRPr="00CC23FE">
        <w:rPr>
          <w:rFonts w:ascii="Times New Roman" w:hAnsi="Times New Roman" w:cs="Times New Roman"/>
          <w:lang w:val="lt-LT"/>
        </w:rPr>
        <w:t xml:space="preserve"> (pav. vartojant geriamąjį tirpalą), po to 2 dienas didinti iki 5</w:t>
      </w:r>
      <w:r w:rsidR="003E3E3C">
        <w:rPr>
          <w:rFonts w:ascii="Times New Roman" w:hAnsi="Times New Roman" w:cs="Times New Roman"/>
          <w:lang w:val="lt-LT"/>
        </w:rPr>
        <w:t> mg</w:t>
      </w:r>
      <w:r w:rsidRPr="00CC23FE">
        <w:rPr>
          <w:rFonts w:ascii="Times New Roman" w:hAnsi="Times New Roman" w:cs="Times New Roman"/>
          <w:lang w:val="lt-LT"/>
        </w:rPr>
        <w:t>, o toliau – rekomenduojamoji 10</w:t>
      </w:r>
      <w:r w:rsidR="003E3E3C">
        <w:rPr>
          <w:rFonts w:ascii="Times New Roman" w:hAnsi="Times New Roman" w:cs="Times New Roman"/>
          <w:lang w:val="lt-LT"/>
        </w:rPr>
        <w:t> mg</w:t>
      </w:r>
      <w:r w:rsidRPr="00CC23FE">
        <w:rPr>
          <w:rFonts w:ascii="Times New Roman" w:hAnsi="Times New Roman" w:cs="Times New Roman"/>
          <w:lang w:val="lt-LT"/>
        </w:rPr>
        <w:t xml:space="preserve"> paros dozė. Esant reikalui, ši dozė toliau didinama po 5</w:t>
      </w:r>
      <w:r w:rsidR="003E3E3C">
        <w:rPr>
          <w:rFonts w:ascii="Times New Roman" w:hAnsi="Times New Roman" w:cs="Times New Roman"/>
          <w:lang w:val="lt-LT"/>
        </w:rPr>
        <w:t> mg</w:t>
      </w:r>
      <w:r w:rsidRPr="00CC23FE">
        <w:rPr>
          <w:rFonts w:ascii="Times New Roman" w:hAnsi="Times New Roman" w:cs="Times New Roman"/>
          <w:lang w:val="lt-LT"/>
        </w:rPr>
        <w:t>, neviršijant 30</w:t>
      </w:r>
      <w:r w:rsidR="003E3E3C">
        <w:rPr>
          <w:rFonts w:ascii="Times New Roman" w:hAnsi="Times New Roman" w:cs="Times New Roman"/>
          <w:lang w:val="lt-LT"/>
        </w:rPr>
        <w:t> mg</w:t>
      </w:r>
      <w:r w:rsidRPr="00CC23FE">
        <w:rPr>
          <w:rFonts w:ascii="Times New Roman" w:hAnsi="Times New Roman" w:cs="Times New Roman"/>
          <w:lang w:val="lt-LT"/>
        </w:rPr>
        <w:t xml:space="preserve"> paros dozės (žr. 5.1 skyrių).</w:t>
      </w:r>
    </w:p>
    <w:p w14:paraId="755943CB" w14:textId="68E00A10" w:rsidR="009D0782" w:rsidRPr="00CC23FE" w:rsidRDefault="009D0782" w:rsidP="009D0782">
      <w:pPr>
        <w:pStyle w:val="NoSpacing"/>
        <w:widowControl/>
        <w:rPr>
          <w:rFonts w:ascii="Times New Roman" w:hAnsi="Times New Roman" w:cs="Times New Roman"/>
          <w:lang w:val="lt-LT"/>
        </w:rPr>
      </w:pPr>
      <w:proofErr w:type="spellStart"/>
      <w:r>
        <w:rPr>
          <w:rFonts w:ascii="Times New Roman" w:hAnsi="Times New Roman" w:cs="Times New Roman"/>
          <w:lang w:val="lt-LT"/>
        </w:rPr>
        <w:t>Aripiprazole</w:t>
      </w:r>
      <w:proofErr w:type="spellEnd"/>
      <w:r>
        <w:rPr>
          <w:rFonts w:ascii="Times New Roman" w:hAnsi="Times New Roman" w:cs="Times New Roman"/>
          <w:lang w:val="lt-LT"/>
        </w:rPr>
        <w:t xml:space="preserve"> PMCS</w:t>
      </w:r>
      <w:r w:rsidRPr="00CC23FE">
        <w:rPr>
          <w:rFonts w:ascii="Times New Roman" w:hAnsi="Times New Roman" w:cs="Times New Roman"/>
          <w:lang w:val="lt-LT"/>
        </w:rPr>
        <w:t xml:space="preserve"> veiksmingų dozių diapazonas yra 10-30</w:t>
      </w:r>
      <w:r w:rsidR="003E3E3C">
        <w:rPr>
          <w:rFonts w:ascii="Times New Roman" w:hAnsi="Times New Roman" w:cs="Times New Roman"/>
          <w:lang w:val="lt-LT"/>
        </w:rPr>
        <w:t> mg</w:t>
      </w:r>
      <w:r w:rsidRPr="00CC23FE">
        <w:rPr>
          <w:rFonts w:ascii="Times New Roman" w:hAnsi="Times New Roman" w:cs="Times New Roman"/>
          <w:lang w:val="lt-LT"/>
        </w:rPr>
        <w:t xml:space="preserve"> per parą. Geresnio veiksmingumo viršijus</w:t>
      </w:r>
      <w:r>
        <w:rPr>
          <w:rFonts w:ascii="Times New Roman" w:hAnsi="Times New Roman" w:cs="Times New Roman"/>
          <w:lang w:val="lt-LT"/>
        </w:rPr>
        <w:t xml:space="preserve"> </w:t>
      </w:r>
      <w:r w:rsidRPr="00CC23FE">
        <w:rPr>
          <w:rFonts w:ascii="Times New Roman" w:hAnsi="Times New Roman" w:cs="Times New Roman"/>
          <w:lang w:val="lt-LT"/>
        </w:rPr>
        <w:t>10</w:t>
      </w:r>
      <w:r w:rsidR="003E3E3C">
        <w:rPr>
          <w:rFonts w:ascii="Times New Roman" w:hAnsi="Times New Roman" w:cs="Times New Roman"/>
          <w:lang w:val="lt-LT"/>
        </w:rPr>
        <w:t> mg</w:t>
      </w:r>
      <w:r w:rsidRPr="00CC23FE">
        <w:rPr>
          <w:rFonts w:ascii="Times New Roman" w:hAnsi="Times New Roman" w:cs="Times New Roman"/>
          <w:lang w:val="lt-LT"/>
        </w:rPr>
        <w:t xml:space="preserve"> paros dozę nenustatyta, tačiau kai kuriems pacientams gali būti naudinga vartoti didesnę dozę.</w:t>
      </w:r>
    </w:p>
    <w:p w14:paraId="7C8ABE26"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Jaunesniems kaip 15 metų pacientams, sergantiems šizofrenija, </w:t>
      </w:r>
      <w:proofErr w:type="spellStart"/>
      <w:r>
        <w:rPr>
          <w:rFonts w:ascii="Times New Roman" w:hAnsi="Times New Roman" w:cs="Times New Roman"/>
          <w:lang w:val="lt-LT"/>
        </w:rPr>
        <w:t>Aripiprazole</w:t>
      </w:r>
      <w:proofErr w:type="spellEnd"/>
      <w:r>
        <w:rPr>
          <w:rFonts w:ascii="Times New Roman" w:hAnsi="Times New Roman" w:cs="Times New Roman"/>
          <w:lang w:val="lt-LT"/>
        </w:rPr>
        <w:t xml:space="preserve"> PMCS</w:t>
      </w:r>
      <w:r w:rsidRPr="00CC23FE">
        <w:rPr>
          <w:rFonts w:ascii="Times New Roman" w:hAnsi="Times New Roman" w:cs="Times New Roman"/>
          <w:lang w:val="lt-LT"/>
        </w:rPr>
        <w:t xml:space="preserve"> vartoti nerekomenduojama, kadangi nepakanka saugumo ir veiksmingumo duomenų (žr. 4.8 ir 5.1 skyrius).</w:t>
      </w:r>
    </w:p>
    <w:p w14:paraId="71ADBE4C" w14:textId="77777777" w:rsidR="009D0782" w:rsidRPr="00CC23FE" w:rsidRDefault="009D0782" w:rsidP="009D0782">
      <w:pPr>
        <w:pStyle w:val="NoSpacing"/>
        <w:widowControl/>
        <w:rPr>
          <w:rFonts w:ascii="Times New Roman" w:hAnsi="Times New Roman" w:cs="Times New Roman"/>
          <w:lang w:val="lt-LT"/>
        </w:rPr>
      </w:pPr>
    </w:p>
    <w:p w14:paraId="316A6B9C" w14:textId="23B0ABAE"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i/>
          <w:lang w:val="lt-LT"/>
        </w:rPr>
        <w:t>13 metų ir vyresnių paauglių I</w:t>
      </w:r>
      <w:r>
        <w:rPr>
          <w:rFonts w:ascii="Times New Roman" w:hAnsi="Times New Roman" w:cs="Times New Roman"/>
          <w:i/>
          <w:lang w:val="lt-LT"/>
        </w:rPr>
        <w:t> </w:t>
      </w:r>
      <w:r w:rsidRPr="00CC23FE">
        <w:rPr>
          <w:rFonts w:ascii="Times New Roman" w:hAnsi="Times New Roman" w:cs="Times New Roman"/>
          <w:i/>
          <w:lang w:val="lt-LT"/>
        </w:rPr>
        <w:t xml:space="preserve">tipo </w:t>
      </w:r>
      <w:proofErr w:type="spellStart"/>
      <w:r w:rsidRPr="00CC23FE">
        <w:rPr>
          <w:rFonts w:ascii="Times New Roman" w:hAnsi="Times New Roman" w:cs="Times New Roman"/>
          <w:i/>
          <w:lang w:val="lt-LT"/>
        </w:rPr>
        <w:t>bipolinio</w:t>
      </w:r>
      <w:proofErr w:type="spellEnd"/>
      <w:r w:rsidRPr="00CC23FE">
        <w:rPr>
          <w:rFonts w:ascii="Times New Roman" w:hAnsi="Times New Roman" w:cs="Times New Roman"/>
          <w:i/>
          <w:lang w:val="lt-LT"/>
        </w:rPr>
        <w:t xml:space="preserve"> sutrikimo manijos epizodai.</w:t>
      </w:r>
      <w:r w:rsidRPr="00CC23FE">
        <w:rPr>
          <w:rFonts w:ascii="Times New Roman" w:hAnsi="Times New Roman" w:cs="Times New Roman"/>
          <w:lang w:val="lt-LT"/>
        </w:rPr>
        <w:t xml:space="preserve"> Rekomenduojama </w:t>
      </w:r>
      <w:proofErr w:type="spellStart"/>
      <w:r>
        <w:rPr>
          <w:rFonts w:ascii="Times New Roman" w:hAnsi="Times New Roman" w:cs="Times New Roman"/>
          <w:lang w:val="lt-LT"/>
        </w:rPr>
        <w:t>Aripiprazole</w:t>
      </w:r>
      <w:proofErr w:type="spellEnd"/>
      <w:r>
        <w:rPr>
          <w:rFonts w:ascii="Times New Roman" w:hAnsi="Times New Roman" w:cs="Times New Roman"/>
          <w:lang w:val="lt-LT"/>
        </w:rPr>
        <w:t xml:space="preserve"> PMCS </w:t>
      </w:r>
      <w:r w:rsidRPr="00CC23FE">
        <w:rPr>
          <w:rFonts w:ascii="Times New Roman" w:hAnsi="Times New Roman" w:cs="Times New Roman"/>
          <w:lang w:val="lt-LT"/>
        </w:rPr>
        <w:t>dozė – 10</w:t>
      </w:r>
      <w:r w:rsidR="003E3E3C">
        <w:rPr>
          <w:rFonts w:ascii="Times New Roman" w:hAnsi="Times New Roman" w:cs="Times New Roman"/>
          <w:lang w:val="lt-LT"/>
        </w:rPr>
        <w:t> mg</w:t>
      </w:r>
      <w:r w:rsidRPr="00CC23FE">
        <w:rPr>
          <w:rFonts w:ascii="Times New Roman" w:hAnsi="Times New Roman" w:cs="Times New Roman"/>
          <w:lang w:val="lt-LT"/>
        </w:rPr>
        <w:t xml:space="preserve"> 1 kartą per parą (nepriklausomai nuo valgio). Pirmąsias 2 gydymo dienas skiriama po</w:t>
      </w:r>
      <w:r>
        <w:rPr>
          <w:rFonts w:ascii="Times New Roman" w:hAnsi="Times New Roman" w:cs="Times New Roman"/>
          <w:lang w:val="lt-LT"/>
        </w:rPr>
        <w:t xml:space="preserve"> </w:t>
      </w:r>
      <w:r w:rsidRPr="00CC23FE">
        <w:rPr>
          <w:rFonts w:ascii="Times New Roman" w:hAnsi="Times New Roman" w:cs="Times New Roman"/>
          <w:lang w:val="lt-LT"/>
        </w:rPr>
        <w:t>2</w:t>
      </w:r>
      <w:r w:rsidR="003E3E3C">
        <w:rPr>
          <w:rFonts w:ascii="Times New Roman" w:hAnsi="Times New Roman" w:cs="Times New Roman"/>
          <w:lang w:val="lt-LT"/>
        </w:rPr>
        <w:t> mg</w:t>
      </w:r>
      <w:r w:rsidRPr="00CC23FE">
        <w:rPr>
          <w:rFonts w:ascii="Times New Roman" w:hAnsi="Times New Roman" w:cs="Times New Roman"/>
          <w:lang w:val="lt-LT"/>
        </w:rPr>
        <w:t xml:space="preserve"> (pav. vartojant geriamąjį tirpalą), paskui 2 dienas – po 5</w:t>
      </w:r>
      <w:r w:rsidR="003E3E3C">
        <w:rPr>
          <w:rFonts w:ascii="Times New Roman" w:hAnsi="Times New Roman" w:cs="Times New Roman"/>
          <w:lang w:val="lt-LT"/>
        </w:rPr>
        <w:t> mg</w:t>
      </w:r>
      <w:r w:rsidRPr="00CC23FE">
        <w:rPr>
          <w:rFonts w:ascii="Times New Roman" w:hAnsi="Times New Roman" w:cs="Times New Roman"/>
          <w:lang w:val="lt-LT"/>
        </w:rPr>
        <w:t xml:space="preserve"> ir vėliau pasiekiama rekomenduojama 10</w:t>
      </w:r>
      <w:r w:rsidR="003E3E3C">
        <w:rPr>
          <w:rFonts w:ascii="Times New Roman" w:hAnsi="Times New Roman" w:cs="Times New Roman"/>
          <w:lang w:val="lt-LT"/>
        </w:rPr>
        <w:t> mg</w:t>
      </w:r>
      <w:r w:rsidRPr="00CC23FE">
        <w:rPr>
          <w:rFonts w:ascii="Times New Roman" w:hAnsi="Times New Roman" w:cs="Times New Roman"/>
          <w:lang w:val="lt-LT"/>
        </w:rPr>
        <w:t xml:space="preserve"> paros dozė.</w:t>
      </w:r>
    </w:p>
    <w:p w14:paraId="5AAF1F34" w14:textId="13B759C8"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Gydymo trukmė turi būti kiek įmanoma trumpesnė būtina simptomams sureguliuoti ir negali viršyti</w:t>
      </w:r>
      <w:r>
        <w:rPr>
          <w:rFonts w:ascii="Times New Roman" w:hAnsi="Times New Roman" w:cs="Times New Roman"/>
          <w:lang w:val="lt-LT"/>
        </w:rPr>
        <w:t xml:space="preserve"> </w:t>
      </w:r>
      <w:r w:rsidRPr="00CC23FE">
        <w:rPr>
          <w:rFonts w:ascii="Times New Roman" w:hAnsi="Times New Roman" w:cs="Times New Roman"/>
          <w:lang w:val="lt-LT"/>
        </w:rPr>
        <w:t>12 savaičių. Geresnio veiksmingumo viršijus 10</w:t>
      </w:r>
      <w:r w:rsidR="003E3E3C">
        <w:rPr>
          <w:rFonts w:ascii="Times New Roman" w:hAnsi="Times New Roman" w:cs="Times New Roman"/>
          <w:lang w:val="lt-LT"/>
        </w:rPr>
        <w:t> mg</w:t>
      </w:r>
      <w:r w:rsidRPr="00CC23FE">
        <w:rPr>
          <w:rFonts w:ascii="Times New Roman" w:hAnsi="Times New Roman" w:cs="Times New Roman"/>
          <w:lang w:val="lt-LT"/>
        </w:rPr>
        <w:t xml:space="preserve"> paros dozę nenustatyta, o vartojant 30</w:t>
      </w:r>
      <w:r w:rsidR="003E3E3C">
        <w:rPr>
          <w:rFonts w:ascii="Times New Roman" w:hAnsi="Times New Roman" w:cs="Times New Roman"/>
          <w:lang w:val="lt-LT"/>
        </w:rPr>
        <w:t> mg</w:t>
      </w:r>
      <w:r w:rsidRPr="00CC23FE">
        <w:rPr>
          <w:rFonts w:ascii="Times New Roman" w:hAnsi="Times New Roman" w:cs="Times New Roman"/>
          <w:lang w:val="lt-LT"/>
        </w:rPr>
        <w:t xml:space="preserve"> per parą gerokai dažniau pasireiškia reikšmingų nepageidaujamų poveikių – su </w:t>
      </w:r>
      <w:proofErr w:type="spellStart"/>
      <w:r w:rsidRPr="00CC23FE">
        <w:rPr>
          <w:rFonts w:ascii="Times New Roman" w:hAnsi="Times New Roman" w:cs="Times New Roman"/>
          <w:lang w:val="lt-LT"/>
        </w:rPr>
        <w:t>ekstrapiramidine</w:t>
      </w:r>
      <w:proofErr w:type="spellEnd"/>
      <w:r w:rsidRPr="00CC23FE">
        <w:rPr>
          <w:rFonts w:ascii="Times New Roman" w:hAnsi="Times New Roman" w:cs="Times New Roman"/>
          <w:lang w:val="lt-LT"/>
        </w:rPr>
        <w:t xml:space="preserve"> sistema susijusių reiškinių, mieguistumas, nuovargis ir svorio didėjimas (žr. 4.8 skyrių). Dėl to didesnes kaip 10</w:t>
      </w:r>
      <w:r w:rsidR="003E3E3C">
        <w:rPr>
          <w:rFonts w:ascii="Times New Roman" w:hAnsi="Times New Roman" w:cs="Times New Roman"/>
          <w:lang w:val="lt-LT"/>
        </w:rPr>
        <w:t> mg</w:t>
      </w:r>
      <w:r w:rsidRPr="00CC23FE">
        <w:rPr>
          <w:rFonts w:ascii="Times New Roman" w:hAnsi="Times New Roman" w:cs="Times New Roman"/>
          <w:lang w:val="lt-LT"/>
        </w:rPr>
        <w:t xml:space="preserve"> paros dozes reikia vartoti tik išimtiniais atvejais, kruopščiai stebint paciento klinikinę būklę</w:t>
      </w:r>
      <w:r>
        <w:rPr>
          <w:rFonts w:ascii="Times New Roman" w:hAnsi="Times New Roman" w:cs="Times New Roman"/>
          <w:lang w:val="lt-LT"/>
        </w:rPr>
        <w:t xml:space="preserve"> </w:t>
      </w:r>
      <w:r w:rsidRPr="00CC23FE">
        <w:rPr>
          <w:rFonts w:ascii="Times New Roman" w:hAnsi="Times New Roman" w:cs="Times New Roman"/>
          <w:lang w:val="lt-LT"/>
        </w:rPr>
        <w:t>(žr. 4.4, 4.8 ir 5.1 skyrius).</w:t>
      </w:r>
    </w:p>
    <w:p w14:paraId="0B4CFE70"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Jaunesniems pacientams su </w:t>
      </w:r>
      <w:proofErr w:type="spellStart"/>
      <w:r w:rsidRPr="00CC23FE">
        <w:rPr>
          <w:rFonts w:ascii="Times New Roman" w:hAnsi="Times New Roman" w:cs="Times New Roman"/>
          <w:lang w:val="lt-LT"/>
        </w:rPr>
        <w:t>aripiprazolu</w:t>
      </w:r>
      <w:proofErr w:type="spellEnd"/>
      <w:r w:rsidRPr="00CC23FE">
        <w:rPr>
          <w:rFonts w:ascii="Times New Roman" w:hAnsi="Times New Roman" w:cs="Times New Roman"/>
          <w:lang w:val="lt-LT"/>
        </w:rPr>
        <w:t xml:space="preserve"> susijusių nepageidaujamų reiškinių pasireiškimo rizika yra didesnė. Dėl to pacientams iki 13 metų amžiaus </w:t>
      </w:r>
      <w:proofErr w:type="spellStart"/>
      <w:r>
        <w:rPr>
          <w:rFonts w:ascii="Times New Roman" w:hAnsi="Times New Roman" w:cs="Times New Roman"/>
          <w:lang w:val="lt-LT"/>
        </w:rPr>
        <w:t>Aripiprazole</w:t>
      </w:r>
      <w:proofErr w:type="spellEnd"/>
      <w:r>
        <w:rPr>
          <w:rFonts w:ascii="Times New Roman" w:hAnsi="Times New Roman" w:cs="Times New Roman"/>
          <w:lang w:val="lt-LT"/>
        </w:rPr>
        <w:t xml:space="preserve"> PMCS</w:t>
      </w:r>
      <w:r w:rsidRPr="00CC23FE">
        <w:rPr>
          <w:rFonts w:ascii="Times New Roman" w:hAnsi="Times New Roman" w:cs="Times New Roman"/>
          <w:lang w:val="lt-LT"/>
        </w:rPr>
        <w:t xml:space="preserve"> vartoti nerekomenduojama (žr. 4.8 ir</w:t>
      </w:r>
      <w:r>
        <w:rPr>
          <w:rFonts w:ascii="Times New Roman" w:hAnsi="Times New Roman" w:cs="Times New Roman"/>
          <w:lang w:val="lt-LT"/>
        </w:rPr>
        <w:t xml:space="preserve"> </w:t>
      </w:r>
      <w:r w:rsidRPr="00CC23FE">
        <w:rPr>
          <w:rFonts w:ascii="Times New Roman" w:hAnsi="Times New Roman" w:cs="Times New Roman"/>
          <w:lang w:val="lt-LT"/>
        </w:rPr>
        <w:t>5.1 skyrius).</w:t>
      </w:r>
    </w:p>
    <w:p w14:paraId="23C9BB6C" w14:textId="77777777" w:rsidR="009D0782" w:rsidRPr="00CC23FE" w:rsidRDefault="009D0782" w:rsidP="009D0782">
      <w:pPr>
        <w:pStyle w:val="NoSpacing"/>
        <w:widowControl/>
        <w:rPr>
          <w:rFonts w:ascii="Times New Roman" w:hAnsi="Times New Roman" w:cs="Times New Roman"/>
          <w:lang w:val="lt-LT"/>
        </w:rPr>
      </w:pPr>
    </w:p>
    <w:p w14:paraId="0D27E293" w14:textId="77777777" w:rsidR="009D0782" w:rsidRPr="00CC23FE" w:rsidRDefault="009D0782" w:rsidP="009D0782">
      <w:pPr>
        <w:pStyle w:val="NoSpacing"/>
        <w:widowControl/>
        <w:rPr>
          <w:rFonts w:ascii="Times New Roman" w:hAnsi="Times New Roman" w:cs="Times New Roman"/>
          <w:lang w:val="lt-LT"/>
        </w:rPr>
      </w:pPr>
      <w:r>
        <w:rPr>
          <w:rFonts w:ascii="Times New Roman" w:hAnsi="Times New Roman" w:cs="Times New Roman"/>
          <w:i/>
          <w:noProof/>
          <w:lang w:val="lt-LT" w:eastAsia="lt-LT"/>
        </w:rPr>
        <mc:AlternateContent>
          <mc:Choice Requires="wpg">
            <w:drawing>
              <wp:anchor distT="0" distB="0" distL="114300" distR="114300" simplePos="0" relativeHeight="251659264" behindDoc="1" locked="0" layoutInCell="1" allowOverlap="1" wp14:anchorId="101FADC0" wp14:editId="0D2EDE23">
                <wp:simplePos x="0" y="0"/>
                <wp:positionH relativeFrom="page">
                  <wp:posOffset>3051175</wp:posOffset>
                </wp:positionH>
                <wp:positionV relativeFrom="paragraph">
                  <wp:posOffset>148590</wp:posOffset>
                </wp:positionV>
                <wp:extent cx="35560" cy="127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1270"/>
                          <a:chOff x="4805" y="234"/>
                          <a:chExt cx="56" cy="2"/>
                        </a:xfrm>
                      </wpg:grpSpPr>
                      <wps:wsp>
                        <wps:cNvPr id="78" name="Freeform 309"/>
                        <wps:cNvSpPr>
                          <a:spLocks/>
                        </wps:cNvSpPr>
                        <wps:spPr bwMode="auto">
                          <a:xfrm>
                            <a:off x="4805" y="234"/>
                            <a:ext cx="56" cy="2"/>
                          </a:xfrm>
                          <a:custGeom>
                            <a:avLst/>
                            <a:gdLst>
                              <a:gd name="T0" fmla="+- 0 4805 4805"/>
                              <a:gd name="T1" fmla="*/ T0 w 56"/>
                              <a:gd name="T2" fmla="+- 0 4860 4805"/>
                              <a:gd name="T3" fmla="*/ T2 w 56"/>
                            </a:gdLst>
                            <a:ahLst/>
                            <a:cxnLst>
                              <a:cxn ang="0">
                                <a:pos x="T1" y="0"/>
                              </a:cxn>
                              <a:cxn ang="0">
                                <a:pos x="T3" y="0"/>
                              </a:cxn>
                            </a:cxnLst>
                            <a:rect l="0" t="0" r="r" b="b"/>
                            <a:pathLst>
                              <a:path w="56">
                                <a:moveTo>
                                  <a:pt x="0" y="0"/>
                                </a:moveTo>
                                <a:lnTo>
                                  <a:pt x="55"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group w14:anchorId="5D2F575B" id="Group 77" o:spid="_x0000_s1026" style="position:absolute;margin-left:240.25pt;margin-top:11.7pt;width:2.8pt;height:.1pt;z-index:-251657216;mso-position-horizontal-relative:page" coordorigin="4805,234" coordsize="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UZmXAMAANcHAAAOAAAAZHJzL2Uyb0RvYy54bWykVVtv6zYMfh+w/yDocUPqS5ykNeoWRS7F&#10;gJ5zCjTnByiyfMFsyZOUON2w/z6KstM03bChy4NDmfRH8iNF3t4f24YchDa1khmNrkJKhOQqr2WZ&#10;0e/bzeSaEmOZzFmjpMjoqzD0/u7HH277LhWxqlSTC00ARJq07zJaWdulQWB4JVpmrlQnJCgLpVtm&#10;4ajLINesB/S2CeIwnAe90nmnFRfGwNuVV9I7xC8Kwe23ojDCkiajEJvFp8bnzj2Du1uWlpp1Vc2H&#10;MNgnomhZLcHpCWrFLCN7XX+AamuulVGFveKqDVRR1FxgDpBNFF5k86jVvsNcyrQvuxNNQO0FT5+G&#10;5V8Pz5rUeUYXC0oka6FG6JbAGcjpuzIFm0fdvXTP2mcI4pPivxpQB5d6dy69Mdn1X1QOeGxvFZJz&#10;LHTrICBtcsQavJ5qII6WcHg5nc3mUCgOmiheDAXiFVTRfZJchzNKQBdPE187Xq2HL2dz/1nsFAFL&#10;vTeMcIjIpQNtZt6YNP+PyZeKdQILZBxLI5PQ857JjRbC9S6ZhjeeTbQbqTTnPJ5pXJQG6P5XBj/S&#10;MdL492SwlO+NfRQKy8AOT8b6C5CDhMXNh8i3UIOibeAu/DwhIXGO8OFJL09m0Wj2U0C2IekJOB4g&#10;R6R4NBmQ5h7u0mw6mjmk+IQEhSzH6Fg1BsyPcogYJMLcsAmxxTplXJ9sIa6xtwABjFx2/2ALni9t&#10;/TeDCw1T5HJ+aEpgfux8Eh2zLjLnwomkzyjQ4I6tOoitQoW9aHlw8aZt5LnVzPc4Nj+YeSUIDhxb&#10;++TQxXlWUak2ddMg/410YcwjaDzn3qimzp0SD7rcLRtNDsxNRfy5RADsnRlMH5kjWCVYvh5ky+rG&#10;yxiaw4OmG9J37Ydj74+b8GZ9vb5OJkk8X0+ScLWaPGyWyWS+iRaz1XS1XK6iP11oUZJWdZ4L6aIb&#10;R3CU/LeLOSwDPzxPQ/hdFuY82Q3+PiYbvA8DuYBcxn/MDiaJv5Z+jOxU/gpXVCu/U2AHglAp/Tsl&#10;PeyTjJrf9kwLSppfJIyZmyhJ3ALCQzJbxHDQ55rduYZJDlAZtRSa24lL65fWvtN1WYGnCMsq1QMM&#10;16J21xjj81ENB5h0KOH2wFyGTefW0/kZrd728d1fAAAA//8DAFBLAwQUAAYACAAAACEA9T83s98A&#10;AAAJAQAADwAAAGRycy9kb3ducmV2LnhtbEyPwW6CQBCG7018h82Y9FYXFAmhLMaYtifTpNqk6W2E&#10;EYjsLGFXwLfveqrHmfnyz/dnm0m3YqDeNoYVhIsABHFhyoYrBd/H95cEhHXIJbaGScGNLGzy2VOG&#10;aWlG/qLh4CrhQ9imqKB2rkultEVNGu3CdMT+dja9RufHvpJlj6MP161cBkEsNTbsP9TY0a6m4nK4&#10;agUfI47bVfg27C/n3e33uP782Yek1PN82r6CcDS5fxju+l4dcu90MlcurWgVREmw9qiC5SoC4YEo&#10;iUMQp/siBpln8rFB/gcAAP//AwBQSwECLQAUAAYACAAAACEAtoM4kv4AAADhAQAAEwAAAAAAAAAA&#10;AAAAAAAAAAAAW0NvbnRlbnRfVHlwZXNdLnhtbFBLAQItABQABgAIAAAAIQA4/SH/1gAAAJQBAAAL&#10;AAAAAAAAAAAAAAAAAC8BAABfcmVscy8ucmVsc1BLAQItABQABgAIAAAAIQBAOUZmXAMAANcHAAAO&#10;AAAAAAAAAAAAAAAAAC4CAABkcnMvZTJvRG9jLnhtbFBLAQItABQABgAIAAAAIQD1Pzez3wAAAAkB&#10;AAAPAAAAAAAAAAAAAAAAALYFAABkcnMvZG93bnJldi54bWxQSwUGAAAAAAQABADzAAAAwgYAAAAA&#10;">
                <v:shape id="Freeform 309" o:spid="_x0000_s1027" style="position:absolute;left:4805;top:234;width:56;height:2;visibility:visible;mso-wrap-style:square;v-text-anchor:top" coordsize="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VMAvwAAANsAAAAPAAAAZHJzL2Rvd25yZXYueG1sRE9Ni8Iw&#10;EL0L+x/CCHvTVA8qXdNSF8XdY1UEb0Mz2xabSUmi1n+/OQgeH+97nQ+mE3dyvrWsYDZNQBBXVrdc&#10;Kzgdd5MVCB+QNXaWScGTPOTZx2iNqbYPLul+CLWIIexTVNCE0KdS+qohg35qe+LI/VlnMEToaqkd&#10;PmK46eQ8SRbSYMuxocGevhuqroebUfDrL8XmvJm5y7Pc2+K4HXZ7LpX6HA/FF4hAQ3iLX+4frWAZ&#10;x8Yv8QfI7B8AAP//AwBQSwECLQAUAAYACAAAACEA2+H2y+4AAACFAQAAEwAAAAAAAAAAAAAAAAAA&#10;AAAAW0NvbnRlbnRfVHlwZXNdLnhtbFBLAQItABQABgAIAAAAIQBa9CxbvwAAABUBAAALAAAAAAAA&#10;AAAAAAAAAB8BAABfcmVscy8ucmVsc1BLAQItABQABgAIAAAAIQCjFVMAvwAAANsAAAAPAAAAAAAA&#10;AAAAAAAAAAcCAABkcnMvZG93bnJldi54bWxQSwUGAAAAAAMAAwC3AAAA8wIAAAAA&#10;" path="m,l55,e" filled="f" strokeweight=".16969mm">
                  <v:path arrowok="t" o:connecttype="custom" o:connectlocs="0,0;55,0" o:connectangles="0,0"/>
                </v:shape>
                <w10:wrap anchorx="page"/>
              </v:group>
            </w:pict>
          </mc:Fallback>
        </mc:AlternateContent>
      </w:r>
      <w:r w:rsidRPr="00CC23FE">
        <w:rPr>
          <w:rFonts w:ascii="Times New Roman" w:hAnsi="Times New Roman" w:cs="Times New Roman"/>
          <w:i/>
          <w:lang w:val="lt-LT"/>
        </w:rPr>
        <w:t xml:space="preserve">Su autizmo sutrikimu susijęs irzlumas: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saugumas ir veiksmingumas vaikams ir paaugliams iki 18 metų dar nenustatytas. Turimi duomenys pateikiami 5.1 skyriuje, tačiau dozavimo rekomendacijų pateikti negalima.</w:t>
      </w:r>
    </w:p>
    <w:p w14:paraId="4E2BC7B1" w14:textId="77777777" w:rsidR="009D0782" w:rsidRPr="00CC23FE" w:rsidRDefault="009D0782" w:rsidP="009D0782">
      <w:pPr>
        <w:pStyle w:val="NoSpacing"/>
        <w:widowControl/>
        <w:rPr>
          <w:rFonts w:ascii="Times New Roman" w:hAnsi="Times New Roman" w:cs="Times New Roman"/>
          <w:i/>
          <w:lang w:val="lt-LT"/>
        </w:rPr>
      </w:pPr>
    </w:p>
    <w:p w14:paraId="0098A42D"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i/>
          <w:lang w:val="lt-LT"/>
        </w:rPr>
        <w:t xml:space="preserve">Tikai, susiję su </w:t>
      </w:r>
      <w:proofErr w:type="spellStart"/>
      <w:r w:rsidRPr="00CC23FE">
        <w:rPr>
          <w:rFonts w:ascii="Times New Roman" w:hAnsi="Times New Roman" w:cs="Times New Roman"/>
          <w:i/>
          <w:lang w:val="lt-LT"/>
        </w:rPr>
        <w:t>Tourette</w:t>
      </w:r>
      <w:proofErr w:type="spellEnd"/>
      <w:r w:rsidRPr="00CC23FE">
        <w:rPr>
          <w:rFonts w:ascii="Times New Roman" w:hAnsi="Times New Roman" w:cs="Times New Roman"/>
          <w:i/>
          <w:lang w:val="lt-LT"/>
        </w:rPr>
        <w:t xml:space="preserve"> sutrikimu: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saugumas ir veiksmingumas vaikams ir paaugliams nuo 6 iki 18 metų dar neištirti. Turimi duomenys pateikiami 5.1 skyriuje, tačiau dozavimo rekomendacijų pateikti negalima.</w:t>
      </w:r>
    </w:p>
    <w:p w14:paraId="7ADF01C6" w14:textId="77777777" w:rsidR="00506C6E" w:rsidRPr="006516EF" w:rsidRDefault="00506C6E" w:rsidP="00506C6E">
      <w:pPr>
        <w:pStyle w:val="BTEMEASMCA"/>
        <w:rPr>
          <w:rFonts w:eastAsiaTheme="minorHAnsi"/>
          <w:i/>
          <w:lang w:val="lt-LT"/>
        </w:rPr>
      </w:pPr>
    </w:p>
    <w:p w14:paraId="5854084F" w14:textId="7BFC1A28" w:rsidR="009D0782" w:rsidRPr="00CC23FE" w:rsidRDefault="009D0782" w:rsidP="009D0782">
      <w:pPr>
        <w:pStyle w:val="NoSpacing"/>
        <w:widowControl/>
        <w:rPr>
          <w:rFonts w:ascii="Times New Roman" w:hAnsi="Times New Roman" w:cs="Times New Roman"/>
          <w:lang w:val="lt-LT"/>
        </w:rPr>
      </w:pPr>
      <w:r w:rsidRPr="00A95D43">
        <w:rPr>
          <w:rFonts w:ascii="Times New Roman" w:hAnsi="Times New Roman" w:cs="Times New Roman"/>
          <w:i/>
          <w:u w:val="single"/>
          <w:lang w:val="lt-LT"/>
        </w:rPr>
        <w:t>Pacientams, kurių kepenų funkcija sutrikusi:</w:t>
      </w:r>
      <w:r w:rsidRPr="002C7081">
        <w:rPr>
          <w:rFonts w:ascii="Times New Roman" w:hAnsi="Times New Roman" w:cs="Times New Roman"/>
          <w:i/>
          <w:lang w:val="lt-LT"/>
        </w:rPr>
        <w:t xml:space="preserve"> </w:t>
      </w:r>
      <w:r w:rsidRPr="00CC23FE">
        <w:rPr>
          <w:rFonts w:ascii="Times New Roman" w:hAnsi="Times New Roman" w:cs="Times New Roman"/>
          <w:lang w:val="lt-LT"/>
        </w:rPr>
        <w:t xml:space="preserve">pacientams, sergantiems lengvo ar vidutinio laipsnio kepenų </w:t>
      </w:r>
      <w:r>
        <w:rPr>
          <w:rFonts w:ascii="Times New Roman" w:hAnsi="Times New Roman" w:cs="Times New Roman"/>
          <w:lang w:val="lt-LT"/>
        </w:rPr>
        <w:t>funkcijos sutrikimu</w:t>
      </w:r>
      <w:r w:rsidRPr="00CC23FE">
        <w:rPr>
          <w:rFonts w:ascii="Times New Roman" w:hAnsi="Times New Roman" w:cs="Times New Roman"/>
          <w:lang w:val="lt-LT"/>
        </w:rPr>
        <w:t xml:space="preserve">, šio vaistinio preparato dozės koreguoti nereikia. Dozavimui rekomenduoti </w:t>
      </w:r>
      <w:r w:rsidRPr="00CC23FE">
        <w:rPr>
          <w:rFonts w:ascii="Times New Roman" w:hAnsi="Times New Roman" w:cs="Times New Roman"/>
          <w:lang w:val="lt-LT"/>
        </w:rPr>
        <w:lastRenderedPageBreak/>
        <w:t xml:space="preserve">sunkiu kepenų </w:t>
      </w:r>
      <w:r>
        <w:rPr>
          <w:rFonts w:ascii="Times New Roman" w:hAnsi="Times New Roman" w:cs="Times New Roman"/>
          <w:lang w:val="lt-LT"/>
        </w:rPr>
        <w:t>funkcijos sutrikimu</w:t>
      </w:r>
      <w:r w:rsidRPr="00CC23FE">
        <w:rPr>
          <w:rFonts w:ascii="Times New Roman" w:hAnsi="Times New Roman" w:cs="Times New Roman"/>
          <w:lang w:val="lt-LT"/>
        </w:rPr>
        <w:t xml:space="preserve"> sergantiems pacientams turimų duomenų nepakanka. Jiems dozė parenkama ypač atidžiai, o didžiausia paros dozė (30</w:t>
      </w:r>
      <w:r w:rsidR="003E3E3C">
        <w:rPr>
          <w:rFonts w:ascii="Times New Roman" w:hAnsi="Times New Roman" w:cs="Times New Roman"/>
          <w:lang w:val="lt-LT"/>
        </w:rPr>
        <w:t> mg</w:t>
      </w:r>
      <w:r w:rsidRPr="00CC23FE">
        <w:rPr>
          <w:rFonts w:ascii="Times New Roman" w:hAnsi="Times New Roman" w:cs="Times New Roman"/>
          <w:lang w:val="lt-LT"/>
        </w:rPr>
        <w:t>) skiriama atsargiai (žr. 5.2 skyrių).</w:t>
      </w:r>
    </w:p>
    <w:p w14:paraId="2ACF9BFD" w14:textId="77777777" w:rsidR="009D0782" w:rsidRPr="00CC23FE" w:rsidRDefault="009D0782" w:rsidP="009D0782">
      <w:pPr>
        <w:pStyle w:val="NoSpacing"/>
        <w:widowControl/>
        <w:rPr>
          <w:rFonts w:ascii="Times New Roman" w:hAnsi="Times New Roman" w:cs="Times New Roman"/>
          <w:lang w:val="lt-LT"/>
        </w:rPr>
      </w:pPr>
    </w:p>
    <w:p w14:paraId="799FF1DA" w14:textId="77777777" w:rsidR="009D0782" w:rsidRPr="00CC23FE" w:rsidRDefault="009D0782" w:rsidP="009D0782">
      <w:pPr>
        <w:pStyle w:val="NoSpacing"/>
        <w:widowControl/>
        <w:rPr>
          <w:rFonts w:ascii="Times New Roman" w:hAnsi="Times New Roman" w:cs="Times New Roman"/>
          <w:lang w:val="lt-LT"/>
        </w:rPr>
      </w:pPr>
      <w:r w:rsidRPr="00A95D43">
        <w:rPr>
          <w:rFonts w:ascii="Times New Roman" w:hAnsi="Times New Roman" w:cs="Times New Roman"/>
          <w:i/>
          <w:u w:val="single"/>
          <w:lang w:val="lt-LT"/>
        </w:rPr>
        <w:t>Pacientams, kurių inkstų funkcija sutrikusi:</w:t>
      </w:r>
      <w:r w:rsidRPr="00CC23FE">
        <w:rPr>
          <w:rFonts w:ascii="Times New Roman" w:hAnsi="Times New Roman" w:cs="Times New Roman"/>
          <w:lang w:val="lt-LT"/>
        </w:rPr>
        <w:t xml:space="preserve"> pacientams, sergantiems inkstų </w:t>
      </w:r>
      <w:r>
        <w:rPr>
          <w:rFonts w:ascii="Times New Roman" w:hAnsi="Times New Roman" w:cs="Times New Roman"/>
          <w:lang w:val="lt-LT"/>
        </w:rPr>
        <w:t>funkcijos sutrikimu</w:t>
      </w:r>
      <w:r w:rsidRPr="00CC23FE">
        <w:rPr>
          <w:rFonts w:ascii="Times New Roman" w:hAnsi="Times New Roman" w:cs="Times New Roman"/>
          <w:lang w:val="lt-LT"/>
        </w:rPr>
        <w:t>, dozės koreguoti nereikia.</w:t>
      </w:r>
    </w:p>
    <w:p w14:paraId="080E3A33" w14:textId="77777777" w:rsidR="009D0782" w:rsidRPr="00CC23FE" w:rsidRDefault="009D0782" w:rsidP="009D0782">
      <w:pPr>
        <w:pStyle w:val="NoSpacing"/>
        <w:widowControl/>
        <w:rPr>
          <w:rFonts w:ascii="Times New Roman" w:hAnsi="Times New Roman" w:cs="Times New Roman"/>
          <w:lang w:val="lt-LT"/>
        </w:rPr>
      </w:pPr>
    </w:p>
    <w:p w14:paraId="24DB6FB3" w14:textId="77777777" w:rsidR="009D0782" w:rsidRPr="00CC23FE" w:rsidRDefault="009D0782" w:rsidP="009D0782">
      <w:pPr>
        <w:pStyle w:val="NoSpacing"/>
        <w:widowControl/>
        <w:rPr>
          <w:rFonts w:ascii="Times New Roman" w:hAnsi="Times New Roman" w:cs="Times New Roman"/>
          <w:lang w:val="lt-LT"/>
        </w:rPr>
      </w:pPr>
      <w:r w:rsidRPr="00A95D43">
        <w:rPr>
          <w:rFonts w:ascii="Times New Roman" w:hAnsi="Times New Roman" w:cs="Times New Roman"/>
          <w:i/>
          <w:u w:val="single"/>
          <w:lang w:val="lt-LT"/>
        </w:rPr>
        <w:t>Senyviems pacientams:</w:t>
      </w:r>
      <w:r w:rsidRPr="002C7081">
        <w:rPr>
          <w:rFonts w:ascii="Times New Roman" w:hAnsi="Times New Roman" w:cs="Times New Roman"/>
          <w:i/>
          <w:lang w:val="lt-LT"/>
        </w:rPr>
        <w:t xml:space="preserve">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veiksmingumas 65 metų ir vyresnių pacientų šizofrenijai bei I</w:t>
      </w:r>
      <w:r>
        <w:rPr>
          <w:rFonts w:ascii="Times New Roman" w:hAnsi="Times New Roman" w:cs="Times New Roman"/>
          <w:lang w:val="lt-LT"/>
        </w:rPr>
        <w:t> </w:t>
      </w:r>
      <w:r w:rsidRPr="00CC23FE">
        <w:rPr>
          <w:rFonts w:ascii="Times New Roman" w:hAnsi="Times New Roman" w:cs="Times New Roman"/>
          <w:lang w:val="lt-LT"/>
        </w:rPr>
        <w:t xml:space="preserve">tipo </w:t>
      </w:r>
      <w:proofErr w:type="spellStart"/>
      <w:r w:rsidRPr="00CC23FE">
        <w:rPr>
          <w:rFonts w:ascii="Times New Roman" w:hAnsi="Times New Roman" w:cs="Times New Roman"/>
          <w:lang w:val="lt-LT"/>
        </w:rPr>
        <w:t>bipoliniam</w:t>
      </w:r>
      <w:proofErr w:type="spellEnd"/>
      <w:r w:rsidRPr="00CC23FE">
        <w:rPr>
          <w:rFonts w:ascii="Times New Roman" w:hAnsi="Times New Roman" w:cs="Times New Roman"/>
          <w:lang w:val="lt-LT"/>
        </w:rPr>
        <w:t xml:space="preserve"> sutrikimui gydyti neištirtas. Šių pacientų jautrumas vaistiniams preparatams yra didesnis, todėl, atsižvelgiant į klinikinę situaciją, jiems gali būti tikslinga skirti mažesnę pradinę dozę (žr. 4.4 skyrių).</w:t>
      </w:r>
    </w:p>
    <w:p w14:paraId="1158F036" w14:textId="77777777" w:rsidR="009D0782" w:rsidRPr="00CC23FE" w:rsidRDefault="009D0782" w:rsidP="009D0782">
      <w:pPr>
        <w:pStyle w:val="NoSpacing"/>
        <w:widowControl/>
        <w:rPr>
          <w:rFonts w:ascii="Times New Roman" w:hAnsi="Times New Roman" w:cs="Times New Roman"/>
          <w:lang w:val="lt-LT"/>
        </w:rPr>
      </w:pPr>
    </w:p>
    <w:p w14:paraId="1C03F45A" w14:textId="77777777" w:rsidR="009D0782" w:rsidRPr="00CC23FE" w:rsidRDefault="009D0782" w:rsidP="009D0782">
      <w:pPr>
        <w:pStyle w:val="NoSpacing"/>
        <w:widowControl/>
        <w:rPr>
          <w:rFonts w:ascii="Times New Roman" w:hAnsi="Times New Roman" w:cs="Times New Roman"/>
          <w:lang w:val="lt-LT"/>
        </w:rPr>
      </w:pPr>
      <w:r w:rsidRPr="00A95D43">
        <w:rPr>
          <w:rFonts w:ascii="Times New Roman" w:hAnsi="Times New Roman" w:cs="Times New Roman"/>
          <w:i/>
          <w:u w:val="single"/>
          <w:lang w:val="lt-LT"/>
        </w:rPr>
        <w:t>Lytis:</w:t>
      </w:r>
      <w:r w:rsidRPr="00F94057">
        <w:rPr>
          <w:rFonts w:ascii="Times New Roman" w:hAnsi="Times New Roman" w:cs="Times New Roman"/>
          <w:lang w:val="lt-LT"/>
        </w:rPr>
        <w:t xml:space="preserve"> </w:t>
      </w:r>
      <w:r w:rsidRPr="00CC23FE">
        <w:rPr>
          <w:rFonts w:ascii="Times New Roman" w:hAnsi="Times New Roman" w:cs="Times New Roman"/>
          <w:lang w:val="lt-LT"/>
        </w:rPr>
        <w:t>moterims dozės koreguoti nereikia (tinka tokia pati kaip vyrams) (žr. 5.2 skyrių).</w:t>
      </w:r>
    </w:p>
    <w:p w14:paraId="5EC1E507" w14:textId="77777777" w:rsidR="009D0782" w:rsidRPr="00CC23FE" w:rsidRDefault="009D0782" w:rsidP="009D0782">
      <w:pPr>
        <w:pStyle w:val="NoSpacing"/>
        <w:widowControl/>
        <w:rPr>
          <w:rFonts w:ascii="Times New Roman" w:hAnsi="Times New Roman" w:cs="Times New Roman"/>
          <w:lang w:val="lt-LT"/>
        </w:rPr>
      </w:pPr>
    </w:p>
    <w:p w14:paraId="4F7C308F" w14:textId="77777777" w:rsidR="009D0782" w:rsidRPr="00CC23FE" w:rsidRDefault="009D0782" w:rsidP="009D0782">
      <w:pPr>
        <w:pStyle w:val="NoSpacing"/>
        <w:widowControl/>
        <w:rPr>
          <w:rFonts w:ascii="Times New Roman" w:hAnsi="Times New Roman" w:cs="Times New Roman"/>
          <w:lang w:val="lt-LT"/>
        </w:rPr>
      </w:pPr>
      <w:r w:rsidRPr="00A95D43">
        <w:rPr>
          <w:rFonts w:ascii="Times New Roman" w:hAnsi="Times New Roman" w:cs="Times New Roman"/>
          <w:i/>
          <w:u w:val="single"/>
          <w:lang w:val="lt-LT"/>
        </w:rPr>
        <w:t>Rūkymas:</w:t>
      </w:r>
      <w:r w:rsidRPr="00CC23FE">
        <w:rPr>
          <w:rFonts w:ascii="Times New Roman" w:hAnsi="Times New Roman" w:cs="Times New Roman"/>
          <w:lang w:val="lt-LT"/>
        </w:rPr>
        <w:t xml:space="preserve"> atsižvelgiant į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metabolizmo būdus, rūkoriams šio vaistinio preparato dozės koreguoti nereikia (žr. 4.5 skyrių).</w:t>
      </w:r>
    </w:p>
    <w:p w14:paraId="6A5FB0D1" w14:textId="77777777" w:rsidR="009D0782" w:rsidRPr="00CC23FE" w:rsidRDefault="009D0782" w:rsidP="009D0782">
      <w:pPr>
        <w:pStyle w:val="NoSpacing"/>
        <w:widowControl/>
        <w:rPr>
          <w:rFonts w:ascii="Times New Roman" w:hAnsi="Times New Roman" w:cs="Times New Roman"/>
          <w:lang w:val="lt-LT"/>
        </w:rPr>
      </w:pPr>
    </w:p>
    <w:p w14:paraId="740F3E14" w14:textId="77777777" w:rsidR="009D0782" w:rsidRPr="00A95D43" w:rsidRDefault="009D0782" w:rsidP="009D0782">
      <w:pPr>
        <w:pStyle w:val="NoSpacing"/>
        <w:widowControl/>
        <w:rPr>
          <w:rFonts w:ascii="Times New Roman" w:hAnsi="Times New Roman" w:cs="Times New Roman"/>
          <w:i/>
          <w:u w:val="single"/>
          <w:lang w:val="lt-LT"/>
        </w:rPr>
      </w:pPr>
      <w:r w:rsidRPr="00A95D43">
        <w:rPr>
          <w:rFonts w:ascii="Times New Roman" w:hAnsi="Times New Roman" w:cs="Times New Roman"/>
          <w:i/>
          <w:u w:val="single"/>
          <w:lang w:val="lt-LT"/>
        </w:rPr>
        <w:t>Dozės koregavimas dėl sąveikos</w:t>
      </w:r>
    </w:p>
    <w:p w14:paraId="07CD84A6"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Kartu vartojant preparatus, kurie stipriai slopina CYP3A4 arba CYP2D6,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dozę reikia</w:t>
      </w:r>
      <w:r>
        <w:rPr>
          <w:rFonts w:ascii="Times New Roman" w:hAnsi="Times New Roman" w:cs="Times New Roman"/>
          <w:lang w:val="lt-LT"/>
        </w:rPr>
        <w:t xml:space="preserve"> </w:t>
      </w:r>
      <w:r w:rsidRPr="00CC23FE">
        <w:rPr>
          <w:rFonts w:ascii="Times New Roman" w:hAnsi="Times New Roman" w:cs="Times New Roman"/>
          <w:lang w:val="lt-LT"/>
        </w:rPr>
        <w:t xml:space="preserve">sumažinti. CYP3A4 arba CYP2D6 inhibitorių vartojimą nutraukus,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dozę reikia padidinti</w:t>
      </w:r>
      <w:r>
        <w:rPr>
          <w:rFonts w:ascii="Times New Roman" w:hAnsi="Times New Roman" w:cs="Times New Roman"/>
          <w:lang w:val="lt-LT"/>
        </w:rPr>
        <w:t xml:space="preserve"> </w:t>
      </w:r>
      <w:r w:rsidRPr="00CC23FE">
        <w:rPr>
          <w:rFonts w:ascii="Times New Roman" w:hAnsi="Times New Roman" w:cs="Times New Roman"/>
          <w:lang w:val="lt-LT"/>
        </w:rPr>
        <w:t xml:space="preserve">(žr. 4.5 skyrių). Kartu vartojant preparatus, kurie stipriai indukuoja CYP3A4,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dozę reikia padidinti. CYP3A4 </w:t>
      </w:r>
      <w:proofErr w:type="spellStart"/>
      <w:r w:rsidRPr="00CC23FE">
        <w:rPr>
          <w:rFonts w:ascii="Times New Roman" w:hAnsi="Times New Roman" w:cs="Times New Roman"/>
          <w:lang w:val="lt-LT"/>
        </w:rPr>
        <w:t>induktorių</w:t>
      </w:r>
      <w:proofErr w:type="spellEnd"/>
      <w:r w:rsidRPr="00CC23FE">
        <w:rPr>
          <w:rFonts w:ascii="Times New Roman" w:hAnsi="Times New Roman" w:cs="Times New Roman"/>
          <w:lang w:val="lt-LT"/>
        </w:rPr>
        <w:t xml:space="preserve"> vartojimą nutraukus,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dozę reikia sumažinti iki rekomenduojamos (žr. 4.5 skyrių).</w:t>
      </w:r>
    </w:p>
    <w:p w14:paraId="72667FAF" w14:textId="77777777" w:rsidR="009D0782" w:rsidRPr="00CC23FE" w:rsidRDefault="009D0782" w:rsidP="009D0782">
      <w:pPr>
        <w:pStyle w:val="NoSpacing"/>
        <w:widowControl/>
        <w:rPr>
          <w:rFonts w:ascii="Times New Roman" w:hAnsi="Times New Roman" w:cs="Times New Roman"/>
          <w:lang w:val="lt-LT"/>
        </w:rPr>
      </w:pPr>
    </w:p>
    <w:p w14:paraId="613D634B" w14:textId="77777777" w:rsidR="009D0782" w:rsidRPr="00CC23FE" w:rsidRDefault="009D0782" w:rsidP="009D0782">
      <w:pPr>
        <w:pStyle w:val="NoSpacing"/>
        <w:widowControl/>
        <w:rPr>
          <w:rFonts w:ascii="Times New Roman" w:hAnsi="Times New Roman" w:cs="Times New Roman"/>
          <w:u w:val="single"/>
          <w:lang w:val="lt-LT"/>
        </w:rPr>
      </w:pPr>
      <w:r w:rsidRPr="00CC23FE">
        <w:rPr>
          <w:rFonts w:ascii="Times New Roman" w:hAnsi="Times New Roman" w:cs="Times New Roman"/>
          <w:u w:val="single"/>
          <w:lang w:val="lt-LT"/>
        </w:rPr>
        <w:t>Vartojimo metodas</w:t>
      </w:r>
    </w:p>
    <w:p w14:paraId="0B1724DE" w14:textId="77777777" w:rsidR="009D0782" w:rsidRPr="00CC23FE" w:rsidRDefault="009D0782" w:rsidP="009D0782">
      <w:pPr>
        <w:pStyle w:val="NoSpacing"/>
        <w:widowControl/>
        <w:rPr>
          <w:rFonts w:ascii="Times New Roman" w:hAnsi="Times New Roman" w:cs="Times New Roman"/>
          <w:lang w:val="lt-LT"/>
        </w:rPr>
      </w:pPr>
    </w:p>
    <w:p w14:paraId="11EE0C5A" w14:textId="77777777" w:rsidR="009D0782" w:rsidRPr="00CC23FE" w:rsidRDefault="009D0782" w:rsidP="009D0782">
      <w:pPr>
        <w:pStyle w:val="NoSpacing"/>
        <w:widowControl/>
        <w:rPr>
          <w:rFonts w:ascii="Times New Roman" w:hAnsi="Times New Roman" w:cs="Times New Roman"/>
          <w:lang w:val="lt-LT"/>
        </w:rPr>
      </w:pPr>
      <w:proofErr w:type="spellStart"/>
      <w:r>
        <w:rPr>
          <w:rFonts w:ascii="Times New Roman" w:hAnsi="Times New Roman" w:cs="Times New Roman"/>
          <w:lang w:val="lt-LT"/>
        </w:rPr>
        <w:t>Aripiprazole</w:t>
      </w:r>
      <w:proofErr w:type="spellEnd"/>
      <w:r>
        <w:rPr>
          <w:rFonts w:ascii="Times New Roman" w:hAnsi="Times New Roman" w:cs="Times New Roman"/>
          <w:lang w:val="lt-LT"/>
        </w:rPr>
        <w:t xml:space="preserve"> PMCS</w:t>
      </w:r>
      <w:r w:rsidRPr="00CC23FE">
        <w:rPr>
          <w:rFonts w:ascii="Times New Roman" w:hAnsi="Times New Roman" w:cs="Times New Roman"/>
          <w:lang w:val="lt-LT"/>
        </w:rPr>
        <w:t xml:space="preserve"> tabletės yra skirtos vartoti per burną.</w:t>
      </w:r>
    </w:p>
    <w:p w14:paraId="745C98E8" w14:textId="77777777" w:rsidR="009D0782" w:rsidRPr="00CC23FE" w:rsidRDefault="009D0782" w:rsidP="009D0782">
      <w:pPr>
        <w:pStyle w:val="NoSpacing"/>
        <w:widowControl/>
        <w:rPr>
          <w:rFonts w:ascii="Times New Roman" w:hAnsi="Times New Roman" w:cs="Times New Roman"/>
          <w:lang w:val="lt-LT"/>
        </w:rPr>
      </w:pPr>
    </w:p>
    <w:p w14:paraId="1F62EFAC"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4.3</w:t>
      </w:r>
      <w:r w:rsidRPr="00CC23FE">
        <w:rPr>
          <w:rFonts w:ascii="Times New Roman" w:hAnsi="Times New Roman" w:cs="Times New Roman"/>
          <w:b/>
          <w:lang w:val="lt-LT"/>
        </w:rPr>
        <w:tab/>
        <w:t>Kontraindikacijos</w:t>
      </w:r>
    </w:p>
    <w:p w14:paraId="319168D6" w14:textId="77777777" w:rsidR="009D0782" w:rsidRPr="00CC23FE" w:rsidRDefault="009D0782" w:rsidP="009D0782">
      <w:pPr>
        <w:pStyle w:val="NoSpacing"/>
        <w:widowControl/>
        <w:rPr>
          <w:rFonts w:ascii="Times New Roman" w:hAnsi="Times New Roman" w:cs="Times New Roman"/>
          <w:lang w:val="lt-LT"/>
        </w:rPr>
      </w:pPr>
    </w:p>
    <w:p w14:paraId="326F9AEE"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Padidėjęs jautrumas veikliajai arba bet kuriai 6.1 skyriuje nurodytai pagalbinei medžiagai.</w:t>
      </w:r>
    </w:p>
    <w:p w14:paraId="7E977758" w14:textId="77777777" w:rsidR="009D0782" w:rsidRPr="00CC23FE" w:rsidRDefault="009D0782" w:rsidP="009D0782">
      <w:pPr>
        <w:pStyle w:val="NoSpacing"/>
        <w:widowControl/>
        <w:rPr>
          <w:rFonts w:ascii="Times New Roman" w:hAnsi="Times New Roman" w:cs="Times New Roman"/>
          <w:lang w:val="lt-LT"/>
        </w:rPr>
      </w:pPr>
    </w:p>
    <w:p w14:paraId="13CA77D6"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4.4</w:t>
      </w:r>
      <w:r w:rsidRPr="00CC23FE">
        <w:rPr>
          <w:rFonts w:ascii="Times New Roman" w:hAnsi="Times New Roman" w:cs="Times New Roman"/>
          <w:b/>
          <w:lang w:val="lt-LT"/>
        </w:rPr>
        <w:tab/>
        <w:t>Specialūs įspėjimai ir atsargumo priemonės</w:t>
      </w:r>
    </w:p>
    <w:p w14:paraId="596412CD" w14:textId="77777777" w:rsidR="009D0782" w:rsidRPr="00CC23FE" w:rsidRDefault="009D0782" w:rsidP="009D0782">
      <w:pPr>
        <w:pStyle w:val="NoSpacing"/>
        <w:widowControl/>
        <w:rPr>
          <w:rFonts w:ascii="Times New Roman" w:hAnsi="Times New Roman" w:cs="Times New Roman"/>
          <w:lang w:val="lt-LT"/>
        </w:rPr>
      </w:pPr>
    </w:p>
    <w:p w14:paraId="6F3215F1"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Kol pagerės nuo psichozės gydomo paciento klinikinė būklė, gali praeiti nuo kelių dienų iki kelių savaičių, kurių metu pacientą reikia atidžiai stebėti.</w:t>
      </w:r>
    </w:p>
    <w:p w14:paraId="6F80A5B9" w14:textId="77777777" w:rsidR="009D0782" w:rsidRPr="00CC23FE" w:rsidRDefault="009D0782" w:rsidP="009D0782">
      <w:pPr>
        <w:pStyle w:val="NoSpacing"/>
        <w:widowControl/>
        <w:rPr>
          <w:rFonts w:ascii="Times New Roman" w:hAnsi="Times New Roman" w:cs="Times New Roman"/>
          <w:lang w:val="lt-LT"/>
        </w:rPr>
      </w:pPr>
    </w:p>
    <w:p w14:paraId="3562AF0E"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u w:val="single"/>
          <w:lang w:val="lt-LT"/>
        </w:rPr>
        <w:t>Polinkis į savižudybę:</w:t>
      </w:r>
      <w:r w:rsidRPr="00CC23FE">
        <w:rPr>
          <w:rFonts w:ascii="Times New Roman" w:hAnsi="Times New Roman" w:cs="Times New Roman"/>
          <w:lang w:val="lt-LT"/>
        </w:rPr>
        <w:t xml:space="preserve"> Psichikos ligomis ir nuotaikos sutrikimais sergantiems pacientams yra būdingas </w:t>
      </w:r>
      <w:proofErr w:type="spellStart"/>
      <w:r w:rsidRPr="00CC23FE">
        <w:rPr>
          <w:rFonts w:ascii="Times New Roman" w:hAnsi="Times New Roman" w:cs="Times New Roman"/>
          <w:lang w:val="lt-LT"/>
        </w:rPr>
        <w:t>suicidinis</w:t>
      </w:r>
      <w:proofErr w:type="spellEnd"/>
      <w:r w:rsidRPr="00CC23FE">
        <w:rPr>
          <w:rFonts w:ascii="Times New Roman" w:hAnsi="Times New Roman" w:cs="Times New Roman"/>
          <w:lang w:val="lt-LT"/>
        </w:rPr>
        <w:t xml:space="preserve"> elgesys. Kai kuriais atvejais gauta pranešimų apie anksti pasireiškusį tokį elgesį pradėjus ar pakeitus gydymą nuo psichozės, įskaitant gydymą </w:t>
      </w:r>
      <w:proofErr w:type="spellStart"/>
      <w:r w:rsidRPr="00CC23FE">
        <w:rPr>
          <w:rFonts w:ascii="Times New Roman" w:hAnsi="Times New Roman" w:cs="Times New Roman"/>
          <w:lang w:val="lt-LT"/>
        </w:rPr>
        <w:t>aripiprazolu</w:t>
      </w:r>
      <w:proofErr w:type="spellEnd"/>
      <w:r w:rsidRPr="00CC23FE">
        <w:rPr>
          <w:rFonts w:ascii="Times New Roman" w:hAnsi="Times New Roman" w:cs="Times New Roman"/>
          <w:lang w:val="lt-LT"/>
        </w:rPr>
        <w:t xml:space="preserve"> (žr. 4.8</w:t>
      </w:r>
      <w:r>
        <w:rPr>
          <w:rFonts w:ascii="Times New Roman" w:hAnsi="Times New Roman" w:cs="Times New Roman"/>
          <w:lang w:val="lt-LT"/>
        </w:rPr>
        <w:t xml:space="preserve"> </w:t>
      </w:r>
      <w:r w:rsidRPr="00CC23FE">
        <w:rPr>
          <w:rFonts w:ascii="Times New Roman" w:hAnsi="Times New Roman" w:cs="Times New Roman"/>
          <w:lang w:val="lt-LT"/>
        </w:rPr>
        <w:t xml:space="preserve">skyrių). Gydant nuo psichozės, reikia atidžiai stebėti didelės rizikos pacientus. Epidemiologiniai tyrimai leidžia manyti, kad </w:t>
      </w:r>
      <w:proofErr w:type="spellStart"/>
      <w:r w:rsidRPr="00CC23FE">
        <w:rPr>
          <w:rFonts w:ascii="Times New Roman" w:hAnsi="Times New Roman" w:cs="Times New Roman"/>
          <w:lang w:val="lt-LT"/>
        </w:rPr>
        <w:t>suicidinio</w:t>
      </w:r>
      <w:proofErr w:type="spellEnd"/>
      <w:r w:rsidRPr="00CC23FE">
        <w:rPr>
          <w:rFonts w:ascii="Times New Roman" w:hAnsi="Times New Roman" w:cs="Times New Roman"/>
          <w:lang w:val="lt-LT"/>
        </w:rPr>
        <w:t xml:space="preserve"> elgesio rizika suaugusiems pacientams, sergantiems šizofrenija ar </w:t>
      </w:r>
      <w:proofErr w:type="spellStart"/>
      <w:r w:rsidRPr="00CC23FE">
        <w:rPr>
          <w:rFonts w:ascii="Times New Roman" w:hAnsi="Times New Roman" w:cs="Times New Roman"/>
          <w:lang w:val="lt-LT"/>
        </w:rPr>
        <w:t>bipoliniu</w:t>
      </w:r>
      <w:proofErr w:type="spellEnd"/>
      <w:r w:rsidRPr="00CC23FE">
        <w:rPr>
          <w:rFonts w:ascii="Times New Roman" w:hAnsi="Times New Roman" w:cs="Times New Roman"/>
          <w:lang w:val="lt-LT"/>
        </w:rPr>
        <w:t xml:space="preserve"> sutrikimu bei vartojantiems </w:t>
      </w:r>
      <w:proofErr w:type="spellStart"/>
      <w:r w:rsidRPr="00CC23FE">
        <w:rPr>
          <w:rFonts w:ascii="Times New Roman" w:hAnsi="Times New Roman" w:cs="Times New Roman"/>
          <w:lang w:val="lt-LT"/>
        </w:rPr>
        <w:t>aripiprazolą</w:t>
      </w:r>
      <w:proofErr w:type="spellEnd"/>
      <w:r w:rsidRPr="00CC23FE">
        <w:rPr>
          <w:rFonts w:ascii="Times New Roman" w:hAnsi="Times New Roman" w:cs="Times New Roman"/>
          <w:lang w:val="lt-LT"/>
        </w:rPr>
        <w:t xml:space="preserve">, nėra didesnė nei tiems, kurie vartoja kitus </w:t>
      </w:r>
      <w:proofErr w:type="spellStart"/>
      <w:r w:rsidRPr="00CC23FE">
        <w:rPr>
          <w:rFonts w:ascii="Times New Roman" w:hAnsi="Times New Roman" w:cs="Times New Roman"/>
          <w:lang w:val="lt-LT"/>
        </w:rPr>
        <w:t>antipsichotinius</w:t>
      </w:r>
      <w:proofErr w:type="spellEnd"/>
      <w:r w:rsidRPr="00CC23FE">
        <w:rPr>
          <w:rFonts w:ascii="Times New Roman" w:hAnsi="Times New Roman" w:cs="Times New Roman"/>
          <w:lang w:val="lt-LT"/>
        </w:rPr>
        <w:t xml:space="preserve"> vaistinius preparatus. Pediatrinių duomenų, kurie leistų įvertinti tokio pobūdžio riziką jaunesniems (iki 18 metų) pacientams, nepakanka, tačiau yra duomenų, kad savižudybės rizika išlieka ir praėjus pirmosioms keturioms netipinių vaistinių preparatų nuo psichozės, įskaitant </w:t>
      </w:r>
      <w:proofErr w:type="spellStart"/>
      <w:r w:rsidRPr="00CC23FE">
        <w:rPr>
          <w:rFonts w:ascii="Times New Roman" w:hAnsi="Times New Roman" w:cs="Times New Roman"/>
          <w:lang w:val="lt-LT"/>
        </w:rPr>
        <w:t>aripiprazolą</w:t>
      </w:r>
      <w:proofErr w:type="spellEnd"/>
      <w:r w:rsidRPr="00CC23FE">
        <w:rPr>
          <w:rFonts w:ascii="Times New Roman" w:hAnsi="Times New Roman" w:cs="Times New Roman"/>
          <w:lang w:val="lt-LT"/>
        </w:rPr>
        <w:t>, vartojimo savaitėms.</w:t>
      </w:r>
    </w:p>
    <w:p w14:paraId="25E287E0" w14:textId="77777777" w:rsidR="009D0782" w:rsidRPr="00CC23FE" w:rsidRDefault="009D0782" w:rsidP="009D0782">
      <w:pPr>
        <w:pStyle w:val="NoSpacing"/>
        <w:widowControl/>
        <w:rPr>
          <w:rFonts w:ascii="Times New Roman" w:hAnsi="Times New Roman" w:cs="Times New Roman"/>
          <w:lang w:val="lt-LT"/>
        </w:rPr>
      </w:pPr>
    </w:p>
    <w:p w14:paraId="7E836367"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u w:val="single"/>
          <w:lang w:val="lt-LT"/>
        </w:rPr>
        <w:t>Širdies ir kraujagyslių ligos:</w:t>
      </w:r>
      <w:r w:rsidRPr="002C7081">
        <w:rPr>
          <w:rFonts w:ascii="Times New Roman" w:hAnsi="Times New Roman" w:cs="Times New Roman"/>
          <w:lang w:val="lt-LT"/>
        </w:rPr>
        <w:t xml:space="preserve">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reikia skirti atsargiai pacientams, kurie serga širdies ir kraujagyslių liga (anksčiau buvęs miokardo infarktas, išeminė širdies liga, širdies nepakankamumas arba sutrikęs širdies laidumas), galvos smegenų kraujotakos sutrikimu, taip pat esant būklėms, kurių metu pacientui gali vystytis </w:t>
      </w:r>
      <w:proofErr w:type="spellStart"/>
      <w:r w:rsidRPr="00CC23FE">
        <w:rPr>
          <w:rFonts w:ascii="Times New Roman" w:hAnsi="Times New Roman" w:cs="Times New Roman"/>
          <w:lang w:val="lt-LT"/>
        </w:rPr>
        <w:t>hipotenzija</w:t>
      </w:r>
      <w:proofErr w:type="spellEnd"/>
      <w:r w:rsidRPr="00CC23FE">
        <w:rPr>
          <w:rFonts w:ascii="Times New Roman" w:hAnsi="Times New Roman" w:cs="Times New Roman"/>
          <w:lang w:val="lt-LT"/>
        </w:rPr>
        <w:t xml:space="preserve"> (pvz., </w:t>
      </w:r>
      <w:proofErr w:type="spellStart"/>
      <w:r w:rsidRPr="00CC23FE">
        <w:rPr>
          <w:rFonts w:ascii="Times New Roman" w:hAnsi="Times New Roman" w:cs="Times New Roman"/>
          <w:lang w:val="lt-LT"/>
        </w:rPr>
        <w:t>dehidracija</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hipovolemija</w:t>
      </w:r>
      <w:proofErr w:type="spellEnd"/>
      <w:r w:rsidRPr="00CC23FE">
        <w:rPr>
          <w:rFonts w:ascii="Times New Roman" w:hAnsi="Times New Roman" w:cs="Times New Roman"/>
          <w:lang w:val="lt-LT"/>
        </w:rPr>
        <w:t>, gydymas vaistiniais preparatais nuo hipertenzijos) arba hipertenzija (įskaitant ir piktybinę).</w:t>
      </w:r>
    </w:p>
    <w:p w14:paraId="11896E1E"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Gauta pranešimų apie venų </w:t>
      </w:r>
      <w:proofErr w:type="spellStart"/>
      <w:r w:rsidRPr="00CC23FE">
        <w:rPr>
          <w:rFonts w:ascii="Times New Roman" w:hAnsi="Times New Roman" w:cs="Times New Roman"/>
          <w:lang w:val="lt-LT"/>
        </w:rPr>
        <w:t>tromboembolijos</w:t>
      </w:r>
      <w:proofErr w:type="spellEnd"/>
      <w:r w:rsidRPr="00CC23FE">
        <w:rPr>
          <w:rFonts w:ascii="Times New Roman" w:hAnsi="Times New Roman" w:cs="Times New Roman"/>
          <w:lang w:val="lt-LT"/>
        </w:rPr>
        <w:t xml:space="preserve"> (VTE) atvejus, pasireiškusius vartojant vaistinius preparatus nuo psichozės. Vaistinius preparatus nuo psichozės vartojantys pacientai dažnai turi įgytų VTE rizikos veiksnių, todėl prieš skiriant </w:t>
      </w:r>
      <w:proofErr w:type="spellStart"/>
      <w:r w:rsidR="00813172" w:rsidRPr="00813172">
        <w:rPr>
          <w:rFonts w:ascii="Times New Roman" w:hAnsi="Times New Roman" w:cs="Times New Roman"/>
          <w:lang w:val="lt-LT"/>
        </w:rPr>
        <w:t>aripiprazolo</w:t>
      </w:r>
      <w:proofErr w:type="spellEnd"/>
      <w:r w:rsidR="00813172" w:rsidRPr="00813172">
        <w:rPr>
          <w:rFonts w:ascii="Times New Roman" w:hAnsi="Times New Roman" w:cs="Times New Roman"/>
          <w:lang w:val="lt-LT"/>
        </w:rPr>
        <w:t xml:space="preserve"> </w:t>
      </w:r>
      <w:r w:rsidRPr="00CC23FE">
        <w:rPr>
          <w:rFonts w:ascii="Times New Roman" w:hAnsi="Times New Roman" w:cs="Times New Roman"/>
          <w:lang w:val="lt-LT"/>
        </w:rPr>
        <w:t>ir gydant šiuo preparatu reikia identifikuoti visus galimus VTE rizikos veiksnius ir imtis priemonių jai išvengti.</w:t>
      </w:r>
    </w:p>
    <w:p w14:paraId="60522693" w14:textId="77777777" w:rsidR="009D0782" w:rsidRPr="00CC23FE" w:rsidRDefault="009D0782" w:rsidP="009D0782">
      <w:pPr>
        <w:pStyle w:val="NoSpacing"/>
        <w:widowControl/>
        <w:rPr>
          <w:rFonts w:ascii="Times New Roman" w:hAnsi="Times New Roman" w:cs="Times New Roman"/>
          <w:lang w:val="lt-LT"/>
        </w:rPr>
      </w:pPr>
    </w:p>
    <w:p w14:paraId="4A9EBFA6"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u w:val="single"/>
          <w:lang w:val="lt-LT"/>
        </w:rPr>
        <w:lastRenderedPageBreak/>
        <w:t>Širdies laidumo sutrikimai:</w:t>
      </w:r>
      <w:r w:rsidRPr="002C7081">
        <w:rPr>
          <w:rFonts w:ascii="Times New Roman" w:hAnsi="Times New Roman" w:cs="Times New Roman"/>
          <w:lang w:val="lt-LT"/>
        </w:rPr>
        <w:t xml:space="preserve"> </w:t>
      </w:r>
      <w:r w:rsidRPr="00CC23FE">
        <w:rPr>
          <w:rFonts w:ascii="Times New Roman" w:hAnsi="Times New Roman" w:cs="Times New Roman"/>
          <w:lang w:val="lt-LT"/>
        </w:rPr>
        <w:t xml:space="preserve">Klinikinių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tyrimų metu pailgėjusio QT intervalo dažnis buvo panašus kaip ir </w:t>
      </w:r>
      <w:proofErr w:type="spellStart"/>
      <w:r w:rsidRPr="00CC23FE">
        <w:rPr>
          <w:rFonts w:ascii="Times New Roman" w:hAnsi="Times New Roman" w:cs="Times New Roman"/>
          <w:lang w:val="lt-LT"/>
        </w:rPr>
        <w:t>placebo</w:t>
      </w:r>
      <w:proofErr w:type="spellEnd"/>
      <w:r w:rsidRPr="00CC23FE">
        <w:rPr>
          <w:rFonts w:ascii="Times New Roman" w:hAnsi="Times New Roman" w:cs="Times New Roman"/>
          <w:lang w:val="lt-LT"/>
        </w:rPr>
        <w:t xml:space="preserve"> grupėje.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kaip ir kitų vaistinių preparatų nuo psichozės, reikia skirti atsargiai pacientams, kurių giminėms yra buvę pailgėjusio QT intervalo atvejų.</w:t>
      </w:r>
    </w:p>
    <w:p w14:paraId="472B32DF" w14:textId="77777777" w:rsidR="009D0782" w:rsidRPr="00CC23FE" w:rsidRDefault="009D0782" w:rsidP="009D0782">
      <w:pPr>
        <w:pStyle w:val="NoSpacing"/>
        <w:widowControl/>
        <w:rPr>
          <w:rFonts w:ascii="Times New Roman" w:hAnsi="Times New Roman" w:cs="Times New Roman"/>
          <w:lang w:val="lt-LT"/>
        </w:rPr>
      </w:pPr>
    </w:p>
    <w:p w14:paraId="5F4B809B"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u w:val="single"/>
          <w:lang w:val="lt-LT"/>
        </w:rPr>
        <w:t xml:space="preserve">Vėlyvoji </w:t>
      </w:r>
      <w:proofErr w:type="spellStart"/>
      <w:r w:rsidRPr="00CC23FE">
        <w:rPr>
          <w:rFonts w:ascii="Times New Roman" w:hAnsi="Times New Roman" w:cs="Times New Roman"/>
          <w:u w:val="single"/>
          <w:lang w:val="lt-LT"/>
        </w:rPr>
        <w:t>diskinezija</w:t>
      </w:r>
      <w:proofErr w:type="spellEnd"/>
      <w:r w:rsidRPr="00CC23FE">
        <w:rPr>
          <w:rFonts w:ascii="Times New Roman" w:hAnsi="Times New Roman" w:cs="Times New Roman"/>
          <w:u w:val="single"/>
          <w:lang w:val="lt-LT"/>
        </w:rPr>
        <w:t>:</w:t>
      </w:r>
      <w:r w:rsidRPr="002C7081">
        <w:rPr>
          <w:rFonts w:ascii="Times New Roman" w:hAnsi="Times New Roman" w:cs="Times New Roman"/>
          <w:lang w:val="lt-LT"/>
        </w:rPr>
        <w:t xml:space="preserve"> </w:t>
      </w:r>
      <w:r w:rsidRPr="00CC23FE">
        <w:rPr>
          <w:rFonts w:ascii="Times New Roman" w:hAnsi="Times New Roman" w:cs="Times New Roman"/>
          <w:lang w:val="lt-LT"/>
        </w:rPr>
        <w:t xml:space="preserve">Vienerių metų ar trumpesnės trukmės klinikinių tyrimų metu gauta nedažnų pranešimų apie vartojant </w:t>
      </w:r>
      <w:proofErr w:type="spellStart"/>
      <w:r w:rsidRPr="00CC23FE">
        <w:rPr>
          <w:rFonts w:ascii="Times New Roman" w:hAnsi="Times New Roman" w:cs="Times New Roman"/>
          <w:lang w:val="lt-LT"/>
        </w:rPr>
        <w:t>aripiprazolą</w:t>
      </w:r>
      <w:proofErr w:type="spellEnd"/>
      <w:r w:rsidRPr="00CC23FE">
        <w:rPr>
          <w:rFonts w:ascii="Times New Roman" w:hAnsi="Times New Roman" w:cs="Times New Roman"/>
          <w:lang w:val="lt-LT"/>
        </w:rPr>
        <w:t xml:space="preserve"> pasireiškusią </w:t>
      </w:r>
      <w:proofErr w:type="spellStart"/>
      <w:r w:rsidRPr="00CC23FE">
        <w:rPr>
          <w:rFonts w:ascii="Times New Roman" w:hAnsi="Times New Roman" w:cs="Times New Roman"/>
          <w:lang w:val="lt-LT"/>
        </w:rPr>
        <w:t>diskineziją</w:t>
      </w:r>
      <w:proofErr w:type="spellEnd"/>
      <w:r w:rsidRPr="00CC23FE">
        <w:rPr>
          <w:rFonts w:ascii="Times New Roman" w:hAnsi="Times New Roman" w:cs="Times New Roman"/>
          <w:lang w:val="lt-LT"/>
        </w:rPr>
        <w:t xml:space="preserve">. Jei, vartojant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pasireiškia vėlyvosios </w:t>
      </w:r>
      <w:proofErr w:type="spellStart"/>
      <w:r w:rsidRPr="00CC23FE">
        <w:rPr>
          <w:rFonts w:ascii="Times New Roman" w:hAnsi="Times New Roman" w:cs="Times New Roman"/>
          <w:lang w:val="lt-LT"/>
        </w:rPr>
        <w:t>diskinezijos</w:t>
      </w:r>
      <w:proofErr w:type="spellEnd"/>
      <w:r w:rsidRPr="00CC23FE">
        <w:rPr>
          <w:rFonts w:ascii="Times New Roman" w:hAnsi="Times New Roman" w:cs="Times New Roman"/>
          <w:lang w:val="lt-LT"/>
        </w:rPr>
        <w:t xml:space="preserve"> požymių ir simptomų, svarstytinas šio vaistinio preparato dozės mažinimo ar jo vartojimo nutraukimo tikslingumas. Baigus jį vartoti, šie simptomai gali laikinai pasunkėti ar net (jei nebuvo) atsirasti.</w:t>
      </w:r>
    </w:p>
    <w:p w14:paraId="6E91B437" w14:textId="77777777" w:rsidR="009D0782" w:rsidRPr="00CC23FE" w:rsidRDefault="009D0782" w:rsidP="009D0782">
      <w:pPr>
        <w:pStyle w:val="NoSpacing"/>
        <w:widowControl/>
        <w:rPr>
          <w:rFonts w:ascii="Times New Roman" w:hAnsi="Times New Roman" w:cs="Times New Roman"/>
          <w:lang w:val="lt-LT"/>
        </w:rPr>
      </w:pPr>
    </w:p>
    <w:p w14:paraId="66BB901F"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u w:val="single"/>
          <w:lang w:val="lt-LT"/>
        </w:rPr>
        <w:t xml:space="preserve">Kiti </w:t>
      </w:r>
      <w:proofErr w:type="spellStart"/>
      <w:r w:rsidRPr="00CC23FE">
        <w:rPr>
          <w:rFonts w:ascii="Times New Roman" w:hAnsi="Times New Roman" w:cs="Times New Roman"/>
          <w:u w:val="single"/>
          <w:lang w:val="lt-LT"/>
        </w:rPr>
        <w:t>ekstrapiramidiniai</w:t>
      </w:r>
      <w:proofErr w:type="spellEnd"/>
      <w:r w:rsidRPr="00CC23FE">
        <w:rPr>
          <w:rFonts w:ascii="Times New Roman" w:hAnsi="Times New Roman" w:cs="Times New Roman"/>
          <w:u w:val="single"/>
          <w:lang w:val="lt-LT"/>
        </w:rPr>
        <w:t xml:space="preserve"> simptomai:</w:t>
      </w:r>
      <w:r w:rsidRPr="002C7081">
        <w:rPr>
          <w:rFonts w:ascii="Times New Roman" w:hAnsi="Times New Roman" w:cs="Times New Roman"/>
          <w:lang w:val="lt-LT"/>
        </w:rPr>
        <w:t xml:space="preserve">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poveikio vaikams klinikinių tyrimų metu pastebėta </w:t>
      </w:r>
      <w:proofErr w:type="spellStart"/>
      <w:r w:rsidRPr="00CC23FE">
        <w:rPr>
          <w:rFonts w:ascii="Times New Roman" w:hAnsi="Times New Roman" w:cs="Times New Roman"/>
          <w:lang w:val="lt-LT"/>
        </w:rPr>
        <w:t>akatizijos</w:t>
      </w:r>
      <w:proofErr w:type="spellEnd"/>
      <w:r w:rsidRPr="00CC23FE">
        <w:rPr>
          <w:rFonts w:ascii="Times New Roman" w:hAnsi="Times New Roman" w:cs="Times New Roman"/>
          <w:lang w:val="lt-LT"/>
        </w:rPr>
        <w:t xml:space="preserve"> ir </w:t>
      </w:r>
      <w:proofErr w:type="spellStart"/>
      <w:r w:rsidRPr="00CC23FE">
        <w:rPr>
          <w:rFonts w:ascii="Times New Roman" w:hAnsi="Times New Roman" w:cs="Times New Roman"/>
          <w:lang w:val="lt-LT"/>
        </w:rPr>
        <w:t>parkinsonizmo</w:t>
      </w:r>
      <w:proofErr w:type="spellEnd"/>
      <w:r w:rsidRPr="00CC23FE">
        <w:rPr>
          <w:rFonts w:ascii="Times New Roman" w:hAnsi="Times New Roman" w:cs="Times New Roman"/>
          <w:lang w:val="lt-LT"/>
        </w:rPr>
        <w:t xml:space="preserve"> atvejų. Jeigu </w:t>
      </w:r>
      <w:proofErr w:type="spellStart"/>
      <w:r w:rsidR="00813172">
        <w:rPr>
          <w:rFonts w:ascii="Times New Roman" w:hAnsi="Times New Roman" w:cs="Times New Roman"/>
          <w:lang w:val="lt-LT"/>
        </w:rPr>
        <w:t>aripiprazolo</w:t>
      </w:r>
      <w:proofErr w:type="spellEnd"/>
      <w:r w:rsidR="00813172" w:rsidRPr="00CC23FE">
        <w:rPr>
          <w:rFonts w:ascii="Times New Roman" w:hAnsi="Times New Roman" w:cs="Times New Roman"/>
          <w:lang w:val="lt-LT"/>
        </w:rPr>
        <w:t xml:space="preserve"> </w:t>
      </w:r>
      <w:r w:rsidRPr="00CC23FE">
        <w:rPr>
          <w:rFonts w:ascii="Times New Roman" w:hAnsi="Times New Roman" w:cs="Times New Roman"/>
          <w:lang w:val="lt-LT"/>
        </w:rPr>
        <w:t xml:space="preserve">vartojančiam pacientui pasireiškia kitokių </w:t>
      </w:r>
      <w:proofErr w:type="spellStart"/>
      <w:r w:rsidRPr="00CC23FE">
        <w:rPr>
          <w:rFonts w:ascii="Times New Roman" w:hAnsi="Times New Roman" w:cs="Times New Roman"/>
          <w:lang w:val="lt-LT"/>
        </w:rPr>
        <w:t>ekstrapiramidinių</w:t>
      </w:r>
      <w:proofErr w:type="spellEnd"/>
      <w:r w:rsidRPr="00CC23FE">
        <w:rPr>
          <w:rFonts w:ascii="Times New Roman" w:hAnsi="Times New Roman" w:cs="Times New Roman"/>
          <w:lang w:val="lt-LT"/>
        </w:rPr>
        <w:t xml:space="preserve"> požymių ir simptomų, svarstytinas dozės sumažinimo ir atidaus klinikinio stebėjimo poreikis.</w:t>
      </w:r>
    </w:p>
    <w:p w14:paraId="4494F610" w14:textId="77777777" w:rsidR="009D0782" w:rsidRPr="00CC23FE" w:rsidRDefault="009D0782" w:rsidP="009D0782">
      <w:pPr>
        <w:pStyle w:val="NoSpacing"/>
        <w:widowControl/>
        <w:rPr>
          <w:rFonts w:ascii="Times New Roman" w:hAnsi="Times New Roman" w:cs="Times New Roman"/>
          <w:lang w:val="lt-LT"/>
        </w:rPr>
      </w:pPr>
    </w:p>
    <w:p w14:paraId="21B0A6DF"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u w:val="single"/>
          <w:lang w:val="lt-LT"/>
        </w:rPr>
        <w:t xml:space="preserve">Piktybinis </w:t>
      </w:r>
      <w:proofErr w:type="spellStart"/>
      <w:r w:rsidRPr="00CC23FE">
        <w:rPr>
          <w:rFonts w:ascii="Times New Roman" w:hAnsi="Times New Roman" w:cs="Times New Roman"/>
          <w:u w:val="single"/>
          <w:lang w:val="lt-LT"/>
        </w:rPr>
        <w:t>neurolepsinis</w:t>
      </w:r>
      <w:proofErr w:type="spellEnd"/>
      <w:r w:rsidRPr="00CC23FE">
        <w:rPr>
          <w:rFonts w:ascii="Times New Roman" w:hAnsi="Times New Roman" w:cs="Times New Roman"/>
          <w:u w:val="single"/>
          <w:lang w:val="lt-LT"/>
        </w:rPr>
        <w:t xml:space="preserve"> sindromas (PNS</w:t>
      </w:r>
      <w:r w:rsidRPr="00CC23FE">
        <w:rPr>
          <w:rFonts w:ascii="Times New Roman" w:hAnsi="Times New Roman" w:cs="Times New Roman"/>
          <w:lang w:val="lt-LT"/>
        </w:rPr>
        <w:t>)</w:t>
      </w:r>
      <w:r w:rsidRPr="002C7081">
        <w:rPr>
          <w:rFonts w:ascii="Times New Roman" w:hAnsi="Times New Roman" w:cs="Times New Roman"/>
          <w:u w:val="single"/>
          <w:lang w:val="lt-LT"/>
        </w:rPr>
        <w:t>:</w:t>
      </w:r>
      <w:r w:rsidRPr="00CC23FE">
        <w:rPr>
          <w:rFonts w:ascii="Times New Roman" w:hAnsi="Times New Roman" w:cs="Times New Roman"/>
          <w:lang w:val="lt-LT"/>
        </w:rPr>
        <w:t xml:space="preserve"> PNS yra potencialiai mirtinas simptomų kompleksas, pasireiškiantis vartojant vaistinius preparatus nuo psichozės. Klinikinių tyrimų metu gauta pranešimų apie retus PNS atvejus. PNS sukeliami klinikiniai reiškiniai yra </w:t>
      </w:r>
      <w:proofErr w:type="spellStart"/>
      <w:r w:rsidRPr="00CC23FE">
        <w:rPr>
          <w:rFonts w:ascii="Times New Roman" w:hAnsi="Times New Roman" w:cs="Times New Roman"/>
          <w:lang w:val="lt-LT"/>
        </w:rPr>
        <w:t>hiperpireksija</w:t>
      </w:r>
      <w:proofErr w:type="spellEnd"/>
      <w:r w:rsidRPr="00CC23FE">
        <w:rPr>
          <w:rFonts w:ascii="Times New Roman" w:hAnsi="Times New Roman" w:cs="Times New Roman"/>
          <w:lang w:val="lt-LT"/>
        </w:rPr>
        <w:t xml:space="preserve">, raumenų </w:t>
      </w:r>
      <w:proofErr w:type="spellStart"/>
      <w:r w:rsidRPr="00CC23FE">
        <w:rPr>
          <w:rFonts w:ascii="Times New Roman" w:hAnsi="Times New Roman" w:cs="Times New Roman"/>
          <w:lang w:val="lt-LT"/>
        </w:rPr>
        <w:t>rigidiškumas</w:t>
      </w:r>
      <w:proofErr w:type="spellEnd"/>
      <w:r w:rsidRPr="00CC23FE">
        <w:rPr>
          <w:rFonts w:ascii="Times New Roman" w:hAnsi="Times New Roman" w:cs="Times New Roman"/>
          <w:lang w:val="lt-LT"/>
        </w:rPr>
        <w:t xml:space="preserve">, pakitusi psichika ir autonominės nervų sistemos nestabilumas (nereguliarus pulsas ar nepastovus kraujospūdis, </w:t>
      </w:r>
      <w:proofErr w:type="spellStart"/>
      <w:r w:rsidRPr="00CC23FE">
        <w:rPr>
          <w:rFonts w:ascii="Times New Roman" w:hAnsi="Times New Roman" w:cs="Times New Roman"/>
          <w:lang w:val="lt-LT"/>
        </w:rPr>
        <w:t>tachikardija</w:t>
      </w:r>
      <w:proofErr w:type="spellEnd"/>
      <w:r w:rsidRPr="00CC23FE">
        <w:rPr>
          <w:rFonts w:ascii="Times New Roman" w:hAnsi="Times New Roman" w:cs="Times New Roman"/>
          <w:lang w:val="lt-LT"/>
        </w:rPr>
        <w:t xml:space="preserve">, prakaitavimas, širdies aritmija). Kiti galimi požymiai yra padidėjusi </w:t>
      </w:r>
      <w:proofErr w:type="spellStart"/>
      <w:r w:rsidRPr="00CC23FE">
        <w:rPr>
          <w:rFonts w:ascii="Times New Roman" w:hAnsi="Times New Roman" w:cs="Times New Roman"/>
          <w:lang w:val="lt-LT"/>
        </w:rPr>
        <w:t>kreatinfosfokinazės</w:t>
      </w:r>
      <w:proofErr w:type="spellEnd"/>
      <w:r w:rsidRPr="00CC23FE">
        <w:rPr>
          <w:rFonts w:ascii="Times New Roman" w:hAnsi="Times New Roman" w:cs="Times New Roman"/>
          <w:lang w:val="lt-LT"/>
        </w:rPr>
        <w:t xml:space="preserve"> koncentracija, </w:t>
      </w:r>
      <w:proofErr w:type="spellStart"/>
      <w:r w:rsidRPr="00CC23FE">
        <w:rPr>
          <w:rFonts w:ascii="Times New Roman" w:hAnsi="Times New Roman" w:cs="Times New Roman"/>
          <w:lang w:val="lt-LT"/>
        </w:rPr>
        <w:t>mioglobinurija</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rabdomiolizė</w:t>
      </w:r>
      <w:proofErr w:type="spellEnd"/>
      <w:r w:rsidRPr="00CC23FE">
        <w:rPr>
          <w:rFonts w:ascii="Times New Roman" w:hAnsi="Times New Roman" w:cs="Times New Roman"/>
          <w:lang w:val="lt-LT"/>
        </w:rPr>
        <w:t xml:space="preserve">) ir ūminis inkstų nepakankamumas. Taip pat pranešta padidėjusios </w:t>
      </w:r>
      <w:proofErr w:type="spellStart"/>
      <w:r w:rsidRPr="00CC23FE">
        <w:rPr>
          <w:rFonts w:ascii="Times New Roman" w:hAnsi="Times New Roman" w:cs="Times New Roman"/>
          <w:lang w:val="lt-LT"/>
        </w:rPr>
        <w:t>kreatinfosfokinazės</w:t>
      </w:r>
      <w:proofErr w:type="spellEnd"/>
      <w:r w:rsidRPr="00CC23FE">
        <w:rPr>
          <w:rFonts w:ascii="Times New Roman" w:hAnsi="Times New Roman" w:cs="Times New Roman"/>
          <w:lang w:val="lt-LT"/>
        </w:rPr>
        <w:t xml:space="preserve"> koncentracijos ir </w:t>
      </w:r>
      <w:proofErr w:type="spellStart"/>
      <w:r w:rsidRPr="00CC23FE">
        <w:rPr>
          <w:rFonts w:ascii="Times New Roman" w:hAnsi="Times New Roman" w:cs="Times New Roman"/>
          <w:lang w:val="lt-LT"/>
        </w:rPr>
        <w:t>rabdomiolizės</w:t>
      </w:r>
      <w:proofErr w:type="spellEnd"/>
      <w:r w:rsidRPr="00CC23FE">
        <w:rPr>
          <w:rFonts w:ascii="Times New Roman" w:hAnsi="Times New Roman" w:cs="Times New Roman"/>
          <w:lang w:val="lt-LT"/>
        </w:rPr>
        <w:t xml:space="preserve"> atvejų, nebūtinai susijusių su PNS. Atsiradus PNS požymių ir simptomų arba prasidėjus neaiškios kilmės karščiavimui be kitų PNS klinikinių reiškinių, būtina nutraukti visų vaistinių preparatų nuo psichozės (įskaitant </w:t>
      </w:r>
      <w:proofErr w:type="spellStart"/>
      <w:r>
        <w:rPr>
          <w:rFonts w:ascii="Times New Roman" w:hAnsi="Times New Roman" w:cs="Times New Roman"/>
          <w:lang w:val="lt-LT"/>
        </w:rPr>
        <w:t>Aripiprazole</w:t>
      </w:r>
      <w:proofErr w:type="spellEnd"/>
      <w:r>
        <w:rPr>
          <w:rFonts w:ascii="Times New Roman" w:hAnsi="Times New Roman" w:cs="Times New Roman"/>
          <w:lang w:val="lt-LT"/>
        </w:rPr>
        <w:t xml:space="preserve"> PMCS</w:t>
      </w:r>
      <w:r w:rsidRPr="00CC23FE">
        <w:rPr>
          <w:rFonts w:ascii="Times New Roman" w:hAnsi="Times New Roman" w:cs="Times New Roman"/>
          <w:lang w:val="lt-LT"/>
        </w:rPr>
        <w:t>) vartojimą.</w:t>
      </w:r>
    </w:p>
    <w:p w14:paraId="10FE7170" w14:textId="77777777" w:rsidR="009D0782" w:rsidRPr="00CC23FE" w:rsidRDefault="009D0782" w:rsidP="009D0782">
      <w:pPr>
        <w:pStyle w:val="NoSpacing"/>
        <w:widowControl/>
        <w:rPr>
          <w:rFonts w:ascii="Times New Roman" w:hAnsi="Times New Roman" w:cs="Times New Roman"/>
          <w:lang w:val="lt-LT"/>
        </w:rPr>
      </w:pPr>
    </w:p>
    <w:p w14:paraId="0C52808D" w14:textId="77777777" w:rsidR="009D0782" w:rsidRDefault="009D0782" w:rsidP="009D0782">
      <w:pPr>
        <w:pStyle w:val="NoSpacing"/>
        <w:widowControl/>
        <w:rPr>
          <w:rFonts w:ascii="Times New Roman" w:hAnsi="Times New Roman" w:cs="Times New Roman"/>
          <w:lang w:val="lt-LT"/>
        </w:rPr>
      </w:pPr>
      <w:r w:rsidRPr="00CC23FE">
        <w:rPr>
          <w:rFonts w:ascii="Times New Roman" w:hAnsi="Times New Roman" w:cs="Times New Roman"/>
          <w:u w:val="single"/>
          <w:lang w:val="lt-LT"/>
        </w:rPr>
        <w:t>Traukuliai:</w:t>
      </w:r>
      <w:r w:rsidRPr="00CC23FE">
        <w:rPr>
          <w:rFonts w:ascii="Times New Roman" w:hAnsi="Times New Roman" w:cs="Times New Roman"/>
          <w:lang w:val="lt-LT"/>
        </w:rPr>
        <w:t xml:space="preserve"> Klinikinių tyrimų metu gauta pranešimų apie nedažnus traukulių atvejus, todėl jei </w:t>
      </w:r>
      <w:proofErr w:type="spellStart"/>
      <w:r w:rsidRPr="00CC23FE">
        <w:rPr>
          <w:rFonts w:ascii="Times New Roman" w:hAnsi="Times New Roman" w:cs="Times New Roman"/>
          <w:lang w:val="lt-LT"/>
        </w:rPr>
        <w:t>anamnezėje</w:t>
      </w:r>
      <w:proofErr w:type="spellEnd"/>
      <w:r w:rsidRPr="00CC23FE">
        <w:rPr>
          <w:rFonts w:ascii="Times New Roman" w:hAnsi="Times New Roman" w:cs="Times New Roman"/>
          <w:lang w:val="lt-LT"/>
        </w:rPr>
        <w:t xml:space="preserve"> užfiksuotas traukuliais pasireiškiantis sutrikimas arba pacientas serga su traukuliais susijusia liga, jam šio vaistinio preparato skiriama atsargiai.</w:t>
      </w:r>
    </w:p>
    <w:p w14:paraId="541A50CD" w14:textId="77777777" w:rsidR="00D94EC0" w:rsidRDefault="00D94EC0" w:rsidP="009D0782">
      <w:pPr>
        <w:pStyle w:val="NoSpacing"/>
        <w:widowControl/>
        <w:rPr>
          <w:rFonts w:ascii="Times New Roman" w:hAnsi="Times New Roman" w:cs="Times New Roman"/>
          <w:lang w:val="lt-LT"/>
        </w:rPr>
      </w:pPr>
    </w:p>
    <w:p w14:paraId="109AAF6D" w14:textId="77777777" w:rsidR="00D94EC0" w:rsidRPr="00CC23FE" w:rsidRDefault="00D94EC0" w:rsidP="00D94EC0">
      <w:pPr>
        <w:pStyle w:val="NoSpacing"/>
        <w:widowControl/>
        <w:rPr>
          <w:rFonts w:ascii="Times New Roman" w:hAnsi="Times New Roman" w:cs="Times New Roman"/>
          <w:lang w:val="lt-LT"/>
        </w:rPr>
      </w:pPr>
      <w:r w:rsidRPr="00837107">
        <w:rPr>
          <w:rFonts w:ascii="Times New Roman" w:hAnsi="Times New Roman" w:cs="Times New Roman"/>
          <w:u w:val="single"/>
          <w:lang w:val="lt-LT"/>
        </w:rPr>
        <w:t>Griuvimai</w:t>
      </w:r>
      <w:r>
        <w:rPr>
          <w:rFonts w:ascii="Times New Roman" w:hAnsi="Times New Roman" w:cs="Times New Roman"/>
          <w:lang w:val="lt-LT"/>
        </w:rPr>
        <w:t xml:space="preserve">: </w:t>
      </w:r>
      <w:proofErr w:type="spellStart"/>
      <w:r w:rsidRPr="00D94EC0">
        <w:rPr>
          <w:rFonts w:ascii="Times New Roman" w:hAnsi="Times New Roman" w:cs="Times New Roman"/>
          <w:lang w:val="lt-LT"/>
        </w:rPr>
        <w:t>Aripiprazolas</w:t>
      </w:r>
      <w:proofErr w:type="spellEnd"/>
      <w:r w:rsidRPr="00D94EC0">
        <w:rPr>
          <w:rFonts w:ascii="Times New Roman" w:hAnsi="Times New Roman" w:cs="Times New Roman"/>
          <w:lang w:val="lt-LT"/>
        </w:rPr>
        <w:t xml:space="preserve"> gali sukelti mieguistumą, </w:t>
      </w:r>
      <w:proofErr w:type="spellStart"/>
      <w:r w:rsidRPr="00D94EC0">
        <w:rPr>
          <w:rFonts w:ascii="Times New Roman" w:hAnsi="Times New Roman" w:cs="Times New Roman"/>
          <w:lang w:val="lt-LT"/>
        </w:rPr>
        <w:t>ortostatinę</w:t>
      </w:r>
      <w:proofErr w:type="spellEnd"/>
      <w:r w:rsidRPr="00D94EC0">
        <w:rPr>
          <w:rFonts w:ascii="Times New Roman" w:hAnsi="Times New Roman" w:cs="Times New Roman"/>
          <w:lang w:val="lt-LT"/>
        </w:rPr>
        <w:t xml:space="preserve"> </w:t>
      </w:r>
      <w:proofErr w:type="spellStart"/>
      <w:r w:rsidRPr="00D94EC0">
        <w:rPr>
          <w:rFonts w:ascii="Times New Roman" w:hAnsi="Times New Roman" w:cs="Times New Roman"/>
          <w:lang w:val="lt-LT"/>
        </w:rPr>
        <w:t>hipotenziją</w:t>
      </w:r>
      <w:proofErr w:type="spellEnd"/>
      <w:r w:rsidRPr="00D94EC0">
        <w:rPr>
          <w:rFonts w:ascii="Times New Roman" w:hAnsi="Times New Roman" w:cs="Times New Roman"/>
          <w:lang w:val="lt-LT"/>
        </w:rPr>
        <w:t xml:space="preserve"> ir motorinį bei sensorinį nestabilumą, dėl kurių galima nugriūti. Gydant pacientus didesnėmis dozėmis, reikia imtis atsargumo priemonių ir apsvarstyti galimybę pradėti gydymą mažesne doze (pvz., senyvus arba nusilpusius pacientus; žr. 4.2 skyrių).</w:t>
      </w:r>
    </w:p>
    <w:p w14:paraId="1948B21B" w14:textId="77777777" w:rsidR="009D0782" w:rsidRPr="00CC23FE" w:rsidRDefault="009D0782" w:rsidP="009D0782">
      <w:pPr>
        <w:pStyle w:val="NoSpacing"/>
        <w:widowControl/>
        <w:rPr>
          <w:rFonts w:ascii="Times New Roman" w:hAnsi="Times New Roman" w:cs="Times New Roman"/>
          <w:lang w:val="lt-LT"/>
        </w:rPr>
      </w:pPr>
    </w:p>
    <w:p w14:paraId="14E5708E" w14:textId="77777777" w:rsidR="009D0782" w:rsidRPr="00CC23FE" w:rsidRDefault="009D0782" w:rsidP="009D0782">
      <w:pPr>
        <w:pStyle w:val="NoSpacing"/>
        <w:widowControl/>
        <w:rPr>
          <w:rFonts w:ascii="Times New Roman" w:hAnsi="Times New Roman" w:cs="Times New Roman"/>
          <w:u w:val="single"/>
          <w:lang w:val="lt-LT"/>
        </w:rPr>
      </w:pPr>
      <w:r w:rsidRPr="00CC23FE">
        <w:rPr>
          <w:rFonts w:ascii="Times New Roman" w:hAnsi="Times New Roman" w:cs="Times New Roman"/>
          <w:u w:val="single"/>
          <w:lang w:val="lt-LT"/>
        </w:rPr>
        <w:t>Senyviems pacientams, sergantiems su demencija susijusia psichoze</w:t>
      </w:r>
    </w:p>
    <w:p w14:paraId="411BBAA6" w14:textId="77777777" w:rsidR="009D0782" w:rsidRDefault="009D0782" w:rsidP="009D0782">
      <w:pPr>
        <w:pStyle w:val="NoSpacing"/>
        <w:widowControl/>
        <w:rPr>
          <w:rFonts w:ascii="Times New Roman" w:hAnsi="Times New Roman" w:cs="Times New Roman"/>
          <w:lang w:val="lt-LT"/>
        </w:rPr>
      </w:pPr>
      <w:r w:rsidRPr="00CC23FE">
        <w:rPr>
          <w:rFonts w:ascii="Times New Roman" w:hAnsi="Times New Roman" w:cs="Times New Roman"/>
          <w:i/>
          <w:lang w:val="lt-LT"/>
        </w:rPr>
        <w:t xml:space="preserve">Padidėjęs mirštamumas: </w:t>
      </w:r>
      <w:r w:rsidRPr="00CC23FE">
        <w:rPr>
          <w:rFonts w:ascii="Times New Roman" w:hAnsi="Times New Roman" w:cs="Times New Roman"/>
          <w:lang w:val="lt-LT"/>
        </w:rPr>
        <w:t xml:space="preserve">Trijų </w:t>
      </w:r>
      <w:proofErr w:type="spellStart"/>
      <w:r w:rsidRPr="00CC23FE">
        <w:rPr>
          <w:rFonts w:ascii="Times New Roman" w:hAnsi="Times New Roman" w:cs="Times New Roman"/>
          <w:lang w:val="lt-LT"/>
        </w:rPr>
        <w:t>placebu</w:t>
      </w:r>
      <w:proofErr w:type="spellEnd"/>
      <w:r w:rsidRPr="00CC23FE">
        <w:rPr>
          <w:rFonts w:ascii="Times New Roman" w:hAnsi="Times New Roman" w:cs="Times New Roman"/>
          <w:lang w:val="lt-LT"/>
        </w:rPr>
        <w:t xml:space="preserve"> kontroliuojamų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tyrimų, kuriuose dalyvavo senyvi su Alzheimerio liga susijusia psichoze sirgę pacientai (n = 938, vidutinis amžius - 82,4 metų, diapazonas - 56-99 metai), metu mirties rizika vartojant šį vaistinį preparatą buvo didesnė negu vartojant </w:t>
      </w:r>
      <w:proofErr w:type="spellStart"/>
      <w:r w:rsidRPr="00CC23FE">
        <w:rPr>
          <w:rFonts w:ascii="Times New Roman" w:hAnsi="Times New Roman" w:cs="Times New Roman"/>
          <w:lang w:val="lt-LT"/>
        </w:rPr>
        <w:t>placebą</w:t>
      </w:r>
      <w:proofErr w:type="spellEnd"/>
      <w:r w:rsidRPr="00CC23FE">
        <w:rPr>
          <w:rFonts w:ascii="Times New Roman" w:hAnsi="Times New Roman" w:cs="Times New Roman"/>
          <w:lang w:val="lt-LT"/>
        </w:rPr>
        <w:t xml:space="preserve">: mirė 3,5 %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ir 1,7 % </w:t>
      </w:r>
      <w:proofErr w:type="spellStart"/>
      <w:r w:rsidRPr="00CC23FE">
        <w:rPr>
          <w:rFonts w:ascii="Times New Roman" w:hAnsi="Times New Roman" w:cs="Times New Roman"/>
          <w:lang w:val="lt-LT"/>
        </w:rPr>
        <w:t>placebo</w:t>
      </w:r>
      <w:proofErr w:type="spellEnd"/>
      <w:r w:rsidRPr="00CC23FE">
        <w:rPr>
          <w:rFonts w:ascii="Times New Roman" w:hAnsi="Times New Roman" w:cs="Times New Roman"/>
          <w:lang w:val="lt-LT"/>
        </w:rPr>
        <w:t xml:space="preserve"> grupės pacientų. Mirties priežastys buvo įvairios, tačiau dažniausiai tai buvo širdies ir kraujagyslių sutrikimai (pvz., širdies nepakankamumas, staigi mirtis) arba infekcija (pvz., pneumonija).</w:t>
      </w:r>
    </w:p>
    <w:p w14:paraId="5FD43B95" w14:textId="77777777" w:rsidR="009D0782" w:rsidRPr="00CC23FE" w:rsidRDefault="009D0782" w:rsidP="009D0782">
      <w:pPr>
        <w:pStyle w:val="NoSpacing"/>
        <w:widowControl/>
        <w:rPr>
          <w:rFonts w:ascii="Times New Roman" w:hAnsi="Times New Roman" w:cs="Times New Roman"/>
          <w:lang w:val="lt-LT"/>
        </w:rPr>
      </w:pPr>
    </w:p>
    <w:p w14:paraId="6BFEB5B1"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i/>
          <w:lang w:val="lt-LT"/>
        </w:rPr>
        <w:t>Galvos smegenų kraujagyslių nepageidaujamos reakcijos:</w:t>
      </w:r>
      <w:r w:rsidRPr="00CC23FE">
        <w:rPr>
          <w:rFonts w:ascii="Times New Roman" w:hAnsi="Times New Roman" w:cs="Times New Roman"/>
          <w:lang w:val="lt-LT"/>
        </w:rPr>
        <w:t xml:space="preserve"> Tų pačių tyrimų metu pasireiškė galvos smegenų kraujagyslių nepageidaujamų reakcijų, pvz., insultas, trumpalaikis išemijos priepuolis (buvo net mirties atvejų). Pacientų vidutinis amžius buvo 84 metai, jo diapazonas - 78-88 metai. Šių tyrimų metu galvos smegenų kraujagyslių sistemos nepageidaujamų reakcijų patyrė iš viso 1,3 % </w:t>
      </w:r>
      <w:proofErr w:type="spellStart"/>
      <w:r w:rsidRPr="00CC23FE">
        <w:rPr>
          <w:rFonts w:ascii="Times New Roman" w:hAnsi="Times New Roman" w:cs="Times New Roman"/>
          <w:lang w:val="lt-LT"/>
        </w:rPr>
        <w:t>aripiprazolą</w:t>
      </w:r>
      <w:proofErr w:type="spellEnd"/>
      <w:r w:rsidRPr="00CC23FE">
        <w:rPr>
          <w:rFonts w:ascii="Times New Roman" w:hAnsi="Times New Roman" w:cs="Times New Roman"/>
          <w:lang w:val="lt-LT"/>
        </w:rPr>
        <w:t xml:space="preserve"> vartojusių ir 0,6 % </w:t>
      </w:r>
      <w:proofErr w:type="spellStart"/>
      <w:r w:rsidRPr="00CC23FE">
        <w:rPr>
          <w:rFonts w:ascii="Times New Roman" w:hAnsi="Times New Roman" w:cs="Times New Roman"/>
          <w:lang w:val="lt-LT"/>
        </w:rPr>
        <w:t>placebą</w:t>
      </w:r>
      <w:proofErr w:type="spellEnd"/>
      <w:r w:rsidRPr="00CC23FE">
        <w:rPr>
          <w:rFonts w:ascii="Times New Roman" w:hAnsi="Times New Roman" w:cs="Times New Roman"/>
          <w:lang w:val="lt-LT"/>
        </w:rPr>
        <w:t xml:space="preserve"> vartojusių pacientų. Šis skirtumas statistiškai nereikšmingas. Vis dėlto vienas iš šių tyrimų (fiksuotos dozės tyrimas) parodė reikšmingą nuo dozės priklausomo atsako ryšį tarp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bei galvos smegenų kraujagyslių sistemos nepageidaujamų reakcijų.</w:t>
      </w:r>
    </w:p>
    <w:p w14:paraId="258D3D17" w14:textId="77777777" w:rsidR="009D0782" w:rsidRPr="00CC23FE" w:rsidRDefault="009D0782" w:rsidP="009D0782">
      <w:pPr>
        <w:pStyle w:val="NoSpacing"/>
        <w:widowControl/>
        <w:rPr>
          <w:rFonts w:ascii="Times New Roman" w:hAnsi="Times New Roman" w:cs="Times New Roman"/>
          <w:lang w:val="lt-LT"/>
        </w:rPr>
      </w:pPr>
      <w:proofErr w:type="spellStart"/>
      <w:r>
        <w:rPr>
          <w:rFonts w:ascii="Times New Roman" w:hAnsi="Times New Roman" w:cs="Times New Roman"/>
          <w:lang w:val="lt-LT"/>
        </w:rPr>
        <w:t>Aripiprazole</w:t>
      </w:r>
      <w:proofErr w:type="spellEnd"/>
      <w:r>
        <w:rPr>
          <w:rFonts w:ascii="Times New Roman" w:hAnsi="Times New Roman" w:cs="Times New Roman"/>
          <w:lang w:val="lt-LT"/>
        </w:rPr>
        <w:t xml:space="preserve"> PMCS</w:t>
      </w:r>
      <w:r w:rsidRPr="00CC23FE">
        <w:rPr>
          <w:rFonts w:ascii="Times New Roman" w:hAnsi="Times New Roman" w:cs="Times New Roman"/>
          <w:lang w:val="lt-LT"/>
        </w:rPr>
        <w:t xml:space="preserve"> netinka su demencija susijusiai psichozei gydyti. </w:t>
      </w:r>
    </w:p>
    <w:p w14:paraId="366D6383" w14:textId="77777777" w:rsidR="009D0782" w:rsidRPr="00CC23FE" w:rsidRDefault="009D0782" w:rsidP="009D0782">
      <w:pPr>
        <w:pStyle w:val="NoSpacing"/>
        <w:widowControl/>
        <w:rPr>
          <w:rFonts w:ascii="Times New Roman" w:hAnsi="Times New Roman" w:cs="Times New Roman"/>
          <w:lang w:val="lt-LT"/>
        </w:rPr>
      </w:pPr>
    </w:p>
    <w:p w14:paraId="1D8F6F5C" w14:textId="77777777" w:rsidR="009D0782" w:rsidRPr="00CC23FE" w:rsidRDefault="009D0782" w:rsidP="009D0782">
      <w:pPr>
        <w:pStyle w:val="NoSpacing"/>
        <w:widowControl/>
        <w:rPr>
          <w:rFonts w:ascii="Times New Roman" w:hAnsi="Times New Roman" w:cs="Times New Roman"/>
          <w:lang w:val="lt-LT"/>
        </w:rPr>
      </w:pPr>
      <w:r w:rsidRPr="002C7081">
        <w:rPr>
          <w:rFonts w:ascii="Times New Roman" w:hAnsi="Times New Roman" w:cs="Times New Roman"/>
          <w:u w:val="single"/>
          <w:lang w:val="lt-LT"/>
        </w:rPr>
        <w:t>Hiperglikemija ir cukrinis diabet</w:t>
      </w:r>
      <w:r>
        <w:rPr>
          <w:rFonts w:ascii="Times New Roman" w:hAnsi="Times New Roman" w:cs="Times New Roman"/>
          <w:u w:val="single"/>
          <w:lang w:val="lt-LT"/>
        </w:rPr>
        <w:t>a</w:t>
      </w:r>
      <w:r w:rsidRPr="002C7081">
        <w:rPr>
          <w:rFonts w:ascii="Times New Roman" w:hAnsi="Times New Roman" w:cs="Times New Roman"/>
          <w:u w:val="single"/>
          <w:lang w:val="lt-LT"/>
        </w:rPr>
        <w:t>s:</w:t>
      </w:r>
      <w:r w:rsidRPr="00CC23FE">
        <w:rPr>
          <w:rFonts w:ascii="Times New Roman" w:hAnsi="Times New Roman" w:cs="Times New Roman"/>
          <w:lang w:val="lt-LT"/>
        </w:rPr>
        <w:t xml:space="preserve"> Gauta pranešimų apie netipinius vaistinius preparatus nuo psichozės (įskaitant ir </w:t>
      </w:r>
      <w:proofErr w:type="spellStart"/>
      <w:r w:rsidRPr="00CC23FE">
        <w:rPr>
          <w:rFonts w:ascii="Times New Roman" w:hAnsi="Times New Roman" w:cs="Times New Roman"/>
          <w:lang w:val="lt-LT"/>
        </w:rPr>
        <w:t>aripiprazolą</w:t>
      </w:r>
      <w:proofErr w:type="spellEnd"/>
      <w:r w:rsidRPr="00CC23FE">
        <w:rPr>
          <w:rFonts w:ascii="Times New Roman" w:hAnsi="Times New Roman" w:cs="Times New Roman"/>
          <w:lang w:val="lt-LT"/>
        </w:rPr>
        <w:t xml:space="preserve">) vartojantiems pacientams pasireiškusią hiperglikemiją, kartais labai ryškią ir susijusią su </w:t>
      </w:r>
      <w:proofErr w:type="spellStart"/>
      <w:r w:rsidRPr="00CC23FE">
        <w:rPr>
          <w:rFonts w:ascii="Times New Roman" w:hAnsi="Times New Roman" w:cs="Times New Roman"/>
          <w:lang w:val="lt-LT"/>
        </w:rPr>
        <w:t>ketoacidoze</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hiperosmozine</w:t>
      </w:r>
      <w:proofErr w:type="spellEnd"/>
      <w:r w:rsidRPr="00CC23FE">
        <w:rPr>
          <w:rFonts w:ascii="Times New Roman" w:hAnsi="Times New Roman" w:cs="Times New Roman"/>
          <w:lang w:val="lt-LT"/>
        </w:rPr>
        <w:t xml:space="preserve"> koma ar mirtimi. Nutukimas ir šeiminė diabeto </w:t>
      </w:r>
      <w:proofErr w:type="spellStart"/>
      <w:r w:rsidRPr="00CC23FE">
        <w:rPr>
          <w:rFonts w:ascii="Times New Roman" w:hAnsi="Times New Roman" w:cs="Times New Roman"/>
          <w:lang w:val="lt-LT"/>
        </w:rPr>
        <w:t>anamnezė</w:t>
      </w:r>
      <w:proofErr w:type="spellEnd"/>
      <w:r w:rsidRPr="00CC23FE">
        <w:rPr>
          <w:rFonts w:ascii="Times New Roman" w:hAnsi="Times New Roman" w:cs="Times New Roman"/>
          <w:lang w:val="lt-LT"/>
        </w:rPr>
        <w:t xml:space="preserve"> yra rizikos faktoriai, kurie gali skatinti vystytis sunkias komplikacijas. Pacientams, vartojusiems </w:t>
      </w:r>
      <w:proofErr w:type="spellStart"/>
      <w:r w:rsidRPr="00CC23FE">
        <w:rPr>
          <w:rFonts w:ascii="Times New Roman" w:hAnsi="Times New Roman" w:cs="Times New Roman"/>
          <w:lang w:val="lt-LT"/>
        </w:rPr>
        <w:t>aripiprazolą</w:t>
      </w:r>
      <w:proofErr w:type="spellEnd"/>
      <w:r w:rsidRPr="00CC23FE">
        <w:rPr>
          <w:rFonts w:ascii="Times New Roman" w:hAnsi="Times New Roman" w:cs="Times New Roman"/>
          <w:lang w:val="lt-LT"/>
        </w:rPr>
        <w:t xml:space="preserve"> klinikinių tyrimų metu, su hiperglikemija susijusių nepageidaujamų reakcijų </w:t>
      </w:r>
      <w:r w:rsidRPr="00CC23FE">
        <w:rPr>
          <w:rFonts w:ascii="Times New Roman" w:hAnsi="Times New Roman" w:cs="Times New Roman"/>
          <w:lang w:val="lt-LT"/>
        </w:rPr>
        <w:lastRenderedPageBreak/>
        <w:t xml:space="preserve">(įskaitant diabetą) ar laboratoriniais tyrimais nustatyta nenormali gliukozės koncentracija nepasitaikė žymiai dažniau, kaip vartojant </w:t>
      </w:r>
      <w:proofErr w:type="spellStart"/>
      <w:r w:rsidRPr="00CC23FE">
        <w:rPr>
          <w:rFonts w:ascii="Times New Roman" w:hAnsi="Times New Roman" w:cs="Times New Roman"/>
          <w:lang w:val="lt-LT"/>
        </w:rPr>
        <w:t>placebą</w:t>
      </w:r>
      <w:proofErr w:type="spellEnd"/>
      <w:r w:rsidRPr="00CC23FE">
        <w:rPr>
          <w:rFonts w:ascii="Times New Roman" w:hAnsi="Times New Roman" w:cs="Times New Roman"/>
          <w:lang w:val="lt-LT"/>
        </w:rPr>
        <w:t xml:space="preserve">. Su hiperglikemija susijusių nepageidaujamų reakcijų pavojus, vartojant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ir kitus netipinius vaistinius preparatus nuo psichozės, tiksliai nežinomas, todėl tiesiogiai jo lyginti negalima. Bet kurį vaistinį preparatą nuo psichozės, įskaitant </w:t>
      </w:r>
      <w:proofErr w:type="spellStart"/>
      <w:r w:rsidRPr="00CC23FE">
        <w:rPr>
          <w:rFonts w:ascii="Times New Roman" w:hAnsi="Times New Roman" w:cs="Times New Roman"/>
          <w:lang w:val="lt-LT"/>
        </w:rPr>
        <w:t>aripiprazolą</w:t>
      </w:r>
      <w:proofErr w:type="spellEnd"/>
      <w:r w:rsidRPr="00CC23FE">
        <w:rPr>
          <w:rFonts w:ascii="Times New Roman" w:hAnsi="Times New Roman" w:cs="Times New Roman"/>
          <w:lang w:val="lt-LT"/>
        </w:rPr>
        <w:t xml:space="preserve">, vartojančius pacientus reikia stebėti dėl galimos hiperglikemijos požymių ir simptomų (pvz., </w:t>
      </w:r>
      <w:proofErr w:type="spellStart"/>
      <w:r w:rsidRPr="00CC23FE">
        <w:rPr>
          <w:rFonts w:ascii="Times New Roman" w:hAnsi="Times New Roman" w:cs="Times New Roman"/>
          <w:lang w:val="lt-LT"/>
        </w:rPr>
        <w:t>polidipsijos</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poliurijos</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polifagijos</w:t>
      </w:r>
      <w:proofErr w:type="spellEnd"/>
      <w:r w:rsidRPr="00CC23FE">
        <w:rPr>
          <w:rFonts w:ascii="Times New Roman" w:hAnsi="Times New Roman" w:cs="Times New Roman"/>
          <w:lang w:val="lt-LT"/>
        </w:rPr>
        <w:t xml:space="preserve"> ir silpnumo). Cukriniu diabetu sergančius ar šios ligos rizikos veiksnių turinčius pacientus reikia reguliariai tirti dėl galimo </w:t>
      </w:r>
      <w:proofErr w:type="spellStart"/>
      <w:r w:rsidRPr="00CC23FE">
        <w:rPr>
          <w:rFonts w:ascii="Times New Roman" w:hAnsi="Times New Roman" w:cs="Times New Roman"/>
          <w:lang w:val="lt-LT"/>
        </w:rPr>
        <w:t>glikemijos</w:t>
      </w:r>
      <w:proofErr w:type="spellEnd"/>
      <w:r w:rsidRPr="00CC23FE">
        <w:rPr>
          <w:rFonts w:ascii="Times New Roman" w:hAnsi="Times New Roman" w:cs="Times New Roman"/>
          <w:lang w:val="lt-LT"/>
        </w:rPr>
        <w:t xml:space="preserve"> kontrolės pablogėjimo. </w:t>
      </w:r>
    </w:p>
    <w:p w14:paraId="22AFDCF0" w14:textId="77777777" w:rsidR="009D0782" w:rsidRPr="00CC23FE" w:rsidRDefault="009D0782" w:rsidP="009D0782">
      <w:pPr>
        <w:pStyle w:val="NoSpacing"/>
        <w:widowControl/>
        <w:rPr>
          <w:rFonts w:ascii="Times New Roman" w:hAnsi="Times New Roman" w:cs="Times New Roman"/>
          <w:lang w:val="lt-LT"/>
        </w:rPr>
      </w:pPr>
    </w:p>
    <w:p w14:paraId="4FBBA5B9" w14:textId="77777777" w:rsidR="009D0782" w:rsidRPr="00CC23FE" w:rsidRDefault="009D0782" w:rsidP="009D0782">
      <w:pPr>
        <w:pStyle w:val="NoSpacing"/>
        <w:widowControl/>
        <w:rPr>
          <w:rFonts w:ascii="Times New Roman" w:hAnsi="Times New Roman" w:cs="Times New Roman"/>
          <w:lang w:val="lt-LT"/>
        </w:rPr>
      </w:pPr>
      <w:r w:rsidRPr="002C7081">
        <w:rPr>
          <w:rFonts w:ascii="Times New Roman" w:hAnsi="Times New Roman" w:cs="Times New Roman"/>
          <w:u w:val="single"/>
          <w:lang w:val="lt-LT"/>
        </w:rPr>
        <w:t>Padidėjęs jautrumas:</w:t>
      </w:r>
      <w:r w:rsidRPr="002C7081">
        <w:rPr>
          <w:rFonts w:ascii="Times New Roman" w:hAnsi="Times New Roman" w:cs="Times New Roman"/>
          <w:i/>
          <w:lang w:val="lt-LT"/>
        </w:rPr>
        <w:t xml:space="preserve"> </w:t>
      </w:r>
      <w:r w:rsidRPr="00CC23FE">
        <w:rPr>
          <w:rFonts w:ascii="Times New Roman" w:hAnsi="Times New Roman" w:cs="Times New Roman"/>
          <w:lang w:val="lt-LT"/>
        </w:rPr>
        <w:t xml:space="preserve">Vartojant </w:t>
      </w:r>
      <w:proofErr w:type="spellStart"/>
      <w:r w:rsidRPr="00CC23FE">
        <w:rPr>
          <w:rFonts w:ascii="Times New Roman" w:hAnsi="Times New Roman" w:cs="Times New Roman"/>
          <w:lang w:val="lt-LT"/>
        </w:rPr>
        <w:t>aripiprazolą</w:t>
      </w:r>
      <w:proofErr w:type="spellEnd"/>
      <w:r w:rsidRPr="00CC23FE">
        <w:rPr>
          <w:rFonts w:ascii="Times New Roman" w:hAnsi="Times New Roman" w:cs="Times New Roman"/>
          <w:lang w:val="lt-LT"/>
        </w:rPr>
        <w:t>, kaip ir kitus vaistinius preparatus, gali pasireikšti padidėjusio jautrumo reakcijų, kurioms būdingi alergijos simptomai (žr. 4.8 skyrių).</w:t>
      </w:r>
    </w:p>
    <w:p w14:paraId="6CD18F6F" w14:textId="77777777" w:rsidR="009D0782" w:rsidRPr="00CC23FE" w:rsidRDefault="009D0782" w:rsidP="009D0782">
      <w:pPr>
        <w:pStyle w:val="NoSpacing"/>
        <w:widowControl/>
        <w:rPr>
          <w:rFonts w:ascii="Times New Roman" w:hAnsi="Times New Roman" w:cs="Times New Roman"/>
          <w:lang w:val="lt-LT"/>
        </w:rPr>
      </w:pPr>
    </w:p>
    <w:p w14:paraId="3E787E60" w14:textId="77777777" w:rsidR="009D0782" w:rsidRPr="00CC23FE" w:rsidRDefault="009D0782" w:rsidP="009D0782">
      <w:pPr>
        <w:pStyle w:val="NoSpacing"/>
        <w:widowControl/>
        <w:rPr>
          <w:rFonts w:ascii="Times New Roman" w:hAnsi="Times New Roman" w:cs="Times New Roman"/>
          <w:lang w:val="lt-LT"/>
        </w:rPr>
      </w:pPr>
      <w:r w:rsidRPr="002C7081">
        <w:rPr>
          <w:rFonts w:ascii="Times New Roman" w:hAnsi="Times New Roman" w:cs="Times New Roman"/>
          <w:u w:val="single"/>
          <w:lang w:val="lt-LT"/>
        </w:rPr>
        <w:t>Padidėjęs kūno svoris:</w:t>
      </w:r>
      <w:r w:rsidRPr="00CC23FE">
        <w:rPr>
          <w:rFonts w:ascii="Times New Roman" w:hAnsi="Times New Roman" w:cs="Times New Roman"/>
          <w:lang w:val="lt-LT"/>
        </w:rPr>
        <w:t xml:space="preserve"> Šizofrenija ar </w:t>
      </w:r>
      <w:proofErr w:type="spellStart"/>
      <w:r w:rsidRPr="00CC23FE">
        <w:rPr>
          <w:rFonts w:ascii="Times New Roman" w:hAnsi="Times New Roman" w:cs="Times New Roman"/>
          <w:lang w:val="lt-LT"/>
        </w:rPr>
        <w:t>bipolinio</w:t>
      </w:r>
      <w:proofErr w:type="spellEnd"/>
      <w:r w:rsidRPr="00CC23FE">
        <w:rPr>
          <w:rFonts w:ascii="Times New Roman" w:hAnsi="Times New Roman" w:cs="Times New Roman"/>
          <w:lang w:val="lt-LT"/>
        </w:rPr>
        <w:t xml:space="preserve"> sutrikimo manijos faze sergančių pacientų kūno svoris dažnai yra padidėjęs. Tai susiję su gretutinėmis ligomis, vartojamais vaistiniais preparatais nuo psichozės, kurie didina kūno svorį, netinkamu gyvenimo būdu. Padidėjęs kūno svoris gali sukelti sunkių komplikacijų. Vaistinį preparatą pat</w:t>
      </w:r>
      <w:r>
        <w:rPr>
          <w:rFonts w:ascii="Times New Roman" w:hAnsi="Times New Roman" w:cs="Times New Roman"/>
          <w:lang w:val="lt-LT"/>
        </w:rPr>
        <w:t>ei</w:t>
      </w:r>
      <w:r w:rsidRPr="00CC23FE">
        <w:rPr>
          <w:rFonts w:ascii="Times New Roman" w:hAnsi="Times New Roman" w:cs="Times New Roman"/>
          <w:lang w:val="lt-LT"/>
        </w:rPr>
        <w:t xml:space="preserve">kus į rinką, gauta pranešimų apie kūno svorio padidėjimą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vartojantiems pacientams. Tai dažniausiai atsitikdavo svarbių rizikos faktorių turintiems pacientams (pvz., sergantiems cukriniu diabetu, skydliaukės sutrikimais ar </w:t>
      </w:r>
      <w:proofErr w:type="spellStart"/>
      <w:r w:rsidRPr="00CC23FE">
        <w:rPr>
          <w:rFonts w:ascii="Times New Roman" w:hAnsi="Times New Roman" w:cs="Times New Roman"/>
          <w:lang w:val="lt-LT"/>
        </w:rPr>
        <w:t>hipofizės</w:t>
      </w:r>
      <w:proofErr w:type="spellEnd"/>
      <w:r w:rsidRPr="00CC23FE">
        <w:rPr>
          <w:rFonts w:ascii="Times New Roman" w:hAnsi="Times New Roman" w:cs="Times New Roman"/>
          <w:lang w:val="lt-LT"/>
        </w:rPr>
        <w:t xml:space="preserve"> adenoma). Klinikinių tyrimų metu nenustatyta, kad </w:t>
      </w:r>
      <w:proofErr w:type="spellStart"/>
      <w:r w:rsidRPr="00CC23FE">
        <w:rPr>
          <w:rFonts w:ascii="Times New Roman" w:hAnsi="Times New Roman" w:cs="Times New Roman"/>
          <w:lang w:val="lt-LT"/>
        </w:rPr>
        <w:t>aripiprazolas</w:t>
      </w:r>
      <w:proofErr w:type="spellEnd"/>
      <w:r w:rsidRPr="00CC23FE">
        <w:rPr>
          <w:rFonts w:ascii="Times New Roman" w:hAnsi="Times New Roman" w:cs="Times New Roman"/>
          <w:lang w:val="lt-LT"/>
        </w:rPr>
        <w:t xml:space="preserve"> kliniškai reikšmingai didintų suaugusiųjų kūno svorį (žr. 5.1 skyrių). </w:t>
      </w:r>
      <w:proofErr w:type="spellStart"/>
      <w:r w:rsidRPr="00CC23FE">
        <w:rPr>
          <w:rFonts w:ascii="Times New Roman" w:hAnsi="Times New Roman" w:cs="Times New Roman"/>
          <w:lang w:val="lt-LT"/>
        </w:rPr>
        <w:t>Bipolinio</w:t>
      </w:r>
      <w:proofErr w:type="spellEnd"/>
      <w:r w:rsidRPr="00CC23FE">
        <w:rPr>
          <w:rFonts w:ascii="Times New Roman" w:hAnsi="Times New Roman" w:cs="Times New Roman"/>
          <w:lang w:val="lt-LT"/>
        </w:rPr>
        <w:t xml:space="preserve"> sutrikimo manijos faze sergančių paauglių klinikiniai tyrimai parodė ryšį tarp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vartojimo ilgiau kaip 4 savaites ir svorio didėjimo. Reikia nuolat sverti </w:t>
      </w:r>
      <w:proofErr w:type="spellStart"/>
      <w:r w:rsidRPr="00CC23FE">
        <w:rPr>
          <w:rFonts w:ascii="Times New Roman" w:hAnsi="Times New Roman" w:cs="Times New Roman"/>
          <w:lang w:val="lt-LT"/>
        </w:rPr>
        <w:t>bipolinio</w:t>
      </w:r>
      <w:proofErr w:type="spellEnd"/>
      <w:r w:rsidRPr="00CC23FE">
        <w:rPr>
          <w:rFonts w:ascii="Times New Roman" w:hAnsi="Times New Roman" w:cs="Times New Roman"/>
          <w:lang w:val="lt-LT"/>
        </w:rPr>
        <w:t xml:space="preserve"> sutrikimo manijos faze sergančius paauglius ir žiūrėti, ar neauga jų svoris. Jeigu svorio didėjimas yra reikšmingas klinikai, svarstytina dozės sumažinimo galimybė (žr. 4.8 skyrių).</w:t>
      </w:r>
    </w:p>
    <w:p w14:paraId="2F94F5D4" w14:textId="77777777" w:rsidR="009D0782" w:rsidRPr="00CC23FE" w:rsidRDefault="009D0782" w:rsidP="009D0782">
      <w:pPr>
        <w:pStyle w:val="NoSpacing"/>
        <w:widowControl/>
        <w:rPr>
          <w:rFonts w:ascii="Times New Roman" w:hAnsi="Times New Roman" w:cs="Times New Roman"/>
          <w:lang w:val="lt-LT"/>
        </w:rPr>
      </w:pPr>
    </w:p>
    <w:p w14:paraId="00A78E67" w14:textId="77777777" w:rsidR="009D0782" w:rsidRPr="00CC23FE" w:rsidRDefault="009D0782" w:rsidP="009D0782">
      <w:pPr>
        <w:pStyle w:val="NoSpacing"/>
        <w:widowControl/>
        <w:rPr>
          <w:rFonts w:ascii="Times New Roman" w:hAnsi="Times New Roman" w:cs="Times New Roman"/>
          <w:lang w:val="lt-LT"/>
        </w:rPr>
      </w:pPr>
      <w:proofErr w:type="spellStart"/>
      <w:r w:rsidRPr="002C7081">
        <w:rPr>
          <w:rFonts w:ascii="Times New Roman" w:hAnsi="Times New Roman" w:cs="Times New Roman"/>
          <w:u w:val="single"/>
          <w:lang w:val="lt-LT"/>
        </w:rPr>
        <w:t>Disfagija</w:t>
      </w:r>
      <w:proofErr w:type="spellEnd"/>
      <w:r w:rsidRPr="002C7081">
        <w:rPr>
          <w:rFonts w:ascii="Times New Roman" w:hAnsi="Times New Roman" w:cs="Times New Roman"/>
          <w:u w:val="single"/>
          <w:lang w:val="lt-LT"/>
        </w:rPr>
        <w:t>:</w:t>
      </w:r>
      <w:r w:rsidRPr="002C7081">
        <w:rPr>
          <w:rFonts w:ascii="Times New Roman" w:hAnsi="Times New Roman" w:cs="Times New Roman"/>
          <w:i/>
          <w:lang w:val="lt-LT"/>
        </w:rPr>
        <w:t xml:space="preserve"> </w:t>
      </w:r>
      <w:r w:rsidRPr="00CC23FE">
        <w:rPr>
          <w:rFonts w:ascii="Times New Roman" w:hAnsi="Times New Roman" w:cs="Times New Roman"/>
          <w:lang w:val="lt-LT"/>
        </w:rPr>
        <w:t xml:space="preserve">Vartojant vaistinius preparatus nuo psichozės, įskaitant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gali sutrikti stemplės motorika ir atsirasti aspiracija.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ir kitų veikliųjų medžiagų nuo psichozės reikia skirti atsargiai pacientams, kuriems yra pavojus, kad gali išsivystyti </w:t>
      </w:r>
      <w:proofErr w:type="spellStart"/>
      <w:r w:rsidRPr="00CC23FE">
        <w:rPr>
          <w:rFonts w:ascii="Times New Roman" w:hAnsi="Times New Roman" w:cs="Times New Roman"/>
          <w:lang w:val="lt-LT"/>
        </w:rPr>
        <w:t>aspiracinė</w:t>
      </w:r>
      <w:proofErr w:type="spellEnd"/>
      <w:r w:rsidRPr="00CC23FE">
        <w:rPr>
          <w:rFonts w:ascii="Times New Roman" w:hAnsi="Times New Roman" w:cs="Times New Roman"/>
          <w:lang w:val="lt-LT"/>
        </w:rPr>
        <w:t xml:space="preserve"> pneumonija.</w:t>
      </w:r>
    </w:p>
    <w:p w14:paraId="370EA45D" w14:textId="77777777" w:rsidR="009D0782" w:rsidRPr="00CC23FE" w:rsidRDefault="009D0782" w:rsidP="009D0782">
      <w:pPr>
        <w:pStyle w:val="NoSpacing"/>
        <w:widowControl/>
        <w:rPr>
          <w:rFonts w:ascii="Times New Roman" w:hAnsi="Times New Roman" w:cs="Times New Roman"/>
          <w:lang w:val="lt-LT"/>
        </w:rPr>
      </w:pPr>
    </w:p>
    <w:p w14:paraId="47C45E4D" w14:textId="77777777" w:rsidR="009D0782" w:rsidRPr="00CC23FE" w:rsidRDefault="009D0782" w:rsidP="009D0782">
      <w:pPr>
        <w:pStyle w:val="NoSpacing"/>
        <w:widowControl/>
        <w:rPr>
          <w:rFonts w:ascii="Times New Roman" w:hAnsi="Times New Roman" w:cs="Times New Roman"/>
          <w:lang w:val="lt-LT"/>
        </w:rPr>
      </w:pPr>
      <w:r w:rsidRPr="002C7081">
        <w:rPr>
          <w:rFonts w:ascii="Times New Roman" w:hAnsi="Times New Roman" w:cs="Times New Roman"/>
          <w:u w:val="single"/>
          <w:lang w:val="lt-LT"/>
        </w:rPr>
        <w:t>Patologinis lošimas:</w:t>
      </w:r>
      <w:r w:rsidRPr="002C7081">
        <w:rPr>
          <w:rFonts w:ascii="Times New Roman" w:hAnsi="Times New Roman" w:cs="Times New Roman"/>
          <w:i/>
          <w:lang w:val="lt-LT"/>
        </w:rPr>
        <w:t xml:space="preserve"> </w:t>
      </w:r>
      <w:proofErr w:type="spellStart"/>
      <w:r w:rsidRPr="00CC23FE">
        <w:rPr>
          <w:rFonts w:ascii="Times New Roman" w:hAnsi="Times New Roman" w:cs="Times New Roman"/>
          <w:lang w:val="lt-LT"/>
        </w:rPr>
        <w:t>Aripiprazolui</w:t>
      </w:r>
      <w:proofErr w:type="spellEnd"/>
      <w:r w:rsidRPr="00CC23FE">
        <w:rPr>
          <w:rFonts w:ascii="Times New Roman" w:hAnsi="Times New Roman" w:cs="Times New Roman"/>
          <w:lang w:val="lt-LT"/>
        </w:rPr>
        <w:t xml:space="preserve"> pat</w:t>
      </w:r>
      <w:r>
        <w:rPr>
          <w:rFonts w:ascii="Times New Roman" w:hAnsi="Times New Roman" w:cs="Times New Roman"/>
          <w:lang w:val="lt-LT"/>
        </w:rPr>
        <w:t>ei</w:t>
      </w:r>
      <w:r w:rsidRPr="00CC23FE">
        <w:rPr>
          <w:rFonts w:ascii="Times New Roman" w:hAnsi="Times New Roman" w:cs="Times New Roman"/>
          <w:lang w:val="lt-LT"/>
        </w:rPr>
        <w:t>kus į rinką, gauta pranešimų apie šį vaistinį preparatą vartojančių pacientų patologinį dalyvavimą azartiniuose lošimuose, nepriklausomai nuo to, ar iki tol jiems buvo lošimo atvejų. Pacientams, kuriems patologinio lošimo atvejų yra buvę anksčiau, šio sutrikimo rizika gali būti didesnė, todėl jų būklę reikia atidžiai stebėti (žr. 4.8 skyrių).</w:t>
      </w:r>
    </w:p>
    <w:p w14:paraId="53627F19" w14:textId="77777777" w:rsidR="009D0782" w:rsidRPr="00CC23FE" w:rsidRDefault="009D0782" w:rsidP="009D0782">
      <w:pPr>
        <w:pStyle w:val="NoSpacing"/>
        <w:widowControl/>
        <w:rPr>
          <w:rFonts w:ascii="Times New Roman" w:hAnsi="Times New Roman" w:cs="Times New Roman"/>
          <w:lang w:val="lt-LT"/>
        </w:rPr>
      </w:pPr>
    </w:p>
    <w:p w14:paraId="04B2B4BB" w14:textId="1DC3B20E" w:rsidR="009D0782" w:rsidRPr="00CC23FE" w:rsidRDefault="009D0782" w:rsidP="009D0782">
      <w:pPr>
        <w:pStyle w:val="NoSpacing"/>
        <w:widowControl/>
        <w:rPr>
          <w:rFonts w:ascii="Times New Roman" w:hAnsi="Times New Roman" w:cs="Times New Roman"/>
          <w:lang w:val="lt-LT"/>
        </w:rPr>
      </w:pPr>
      <w:r w:rsidRPr="002C7081">
        <w:rPr>
          <w:rFonts w:ascii="Times New Roman" w:hAnsi="Times New Roman" w:cs="Times New Roman"/>
          <w:u w:val="single"/>
          <w:lang w:val="lt-LT"/>
        </w:rPr>
        <w:t>Laktozė:</w:t>
      </w:r>
      <w:r w:rsidRPr="00CC23FE">
        <w:rPr>
          <w:rFonts w:ascii="Times New Roman" w:hAnsi="Times New Roman" w:cs="Times New Roman"/>
          <w:lang w:val="lt-LT"/>
        </w:rPr>
        <w:t xml:space="preserve"> </w:t>
      </w:r>
      <w:proofErr w:type="spellStart"/>
      <w:r>
        <w:rPr>
          <w:rFonts w:ascii="Times New Roman" w:hAnsi="Times New Roman" w:cs="Times New Roman"/>
          <w:lang w:val="lt-LT"/>
        </w:rPr>
        <w:t>Aripiprazole</w:t>
      </w:r>
      <w:proofErr w:type="spellEnd"/>
      <w:r>
        <w:rPr>
          <w:rFonts w:ascii="Times New Roman" w:hAnsi="Times New Roman" w:cs="Times New Roman"/>
          <w:lang w:val="lt-LT"/>
        </w:rPr>
        <w:t xml:space="preserve"> PMCS</w:t>
      </w:r>
      <w:r w:rsidRPr="00CC23FE">
        <w:rPr>
          <w:rFonts w:ascii="Times New Roman" w:hAnsi="Times New Roman" w:cs="Times New Roman"/>
          <w:lang w:val="lt-LT"/>
        </w:rPr>
        <w:t xml:space="preserve"> sudėtyje yra laktozės. Šio vaistinio preparato negalima vartoti pacientams, kuriems nustatytas retas paveldimas sutrikimas – </w:t>
      </w:r>
      <w:proofErr w:type="spellStart"/>
      <w:r w:rsidRPr="00CC23FE">
        <w:rPr>
          <w:rFonts w:ascii="Times New Roman" w:hAnsi="Times New Roman" w:cs="Times New Roman"/>
          <w:lang w:val="lt-LT"/>
        </w:rPr>
        <w:t>galaktozės</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netoleravimas</w:t>
      </w:r>
      <w:proofErr w:type="spellEnd"/>
      <w:r w:rsidRPr="00CC23FE">
        <w:rPr>
          <w:rFonts w:ascii="Times New Roman" w:hAnsi="Times New Roman" w:cs="Times New Roman"/>
          <w:lang w:val="lt-LT"/>
        </w:rPr>
        <w:t xml:space="preserve">, </w:t>
      </w:r>
      <w:r w:rsidR="008561D6">
        <w:rPr>
          <w:rFonts w:ascii="Times New Roman" w:hAnsi="Times New Roman" w:cs="Times New Roman"/>
          <w:lang w:val="lt-LT"/>
        </w:rPr>
        <w:t xml:space="preserve">visiškas </w:t>
      </w:r>
      <w:r w:rsidRPr="00CC23FE">
        <w:rPr>
          <w:rFonts w:ascii="Times New Roman" w:hAnsi="Times New Roman" w:cs="Times New Roman"/>
          <w:lang w:val="lt-LT"/>
        </w:rPr>
        <w:t xml:space="preserve">laktazės stygius arba gliukozės ir </w:t>
      </w:r>
      <w:proofErr w:type="spellStart"/>
      <w:r w:rsidRPr="00CC23FE">
        <w:rPr>
          <w:rFonts w:ascii="Times New Roman" w:hAnsi="Times New Roman" w:cs="Times New Roman"/>
          <w:lang w:val="lt-LT"/>
        </w:rPr>
        <w:t>galaktozės</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malabsorbcija</w:t>
      </w:r>
      <w:proofErr w:type="spellEnd"/>
      <w:r w:rsidRPr="00CC23FE">
        <w:rPr>
          <w:rFonts w:ascii="Times New Roman" w:hAnsi="Times New Roman" w:cs="Times New Roman"/>
          <w:lang w:val="lt-LT"/>
        </w:rPr>
        <w:t>.</w:t>
      </w:r>
    </w:p>
    <w:p w14:paraId="56CC2AD2" w14:textId="77777777" w:rsidR="009D0782" w:rsidRPr="00CC23FE" w:rsidRDefault="009D0782" w:rsidP="009D0782">
      <w:pPr>
        <w:pStyle w:val="NoSpacing"/>
        <w:widowControl/>
        <w:rPr>
          <w:rFonts w:ascii="Times New Roman" w:hAnsi="Times New Roman" w:cs="Times New Roman"/>
          <w:lang w:val="lt-LT"/>
        </w:rPr>
      </w:pPr>
    </w:p>
    <w:p w14:paraId="71939FAA" w14:textId="77777777" w:rsidR="009D0782" w:rsidRPr="00CC23FE" w:rsidRDefault="009D0782" w:rsidP="009D0782">
      <w:pPr>
        <w:pStyle w:val="NoSpacing"/>
        <w:widowControl/>
        <w:rPr>
          <w:rFonts w:ascii="Times New Roman" w:hAnsi="Times New Roman" w:cs="Times New Roman"/>
          <w:lang w:val="lt-LT"/>
        </w:rPr>
      </w:pPr>
      <w:r w:rsidRPr="002C7081">
        <w:rPr>
          <w:rFonts w:ascii="Times New Roman" w:hAnsi="Times New Roman" w:cs="Times New Roman"/>
          <w:u w:val="single"/>
          <w:lang w:val="lt-LT"/>
        </w:rPr>
        <w:t xml:space="preserve">Pacientams, taip pat sergantiems dėmesio trūkumo ir </w:t>
      </w:r>
      <w:proofErr w:type="spellStart"/>
      <w:r w:rsidRPr="002C7081">
        <w:rPr>
          <w:rFonts w:ascii="Times New Roman" w:hAnsi="Times New Roman" w:cs="Times New Roman"/>
          <w:u w:val="single"/>
          <w:lang w:val="lt-LT"/>
        </w:rPr>
        <w:t>hiperaktyvumo</w:t>
      </w:r>
      <w:proofErr w:type="spellEnd"/>
      <w:r w:rsidRPr="002C7081">
        <w:rPr>
          <w:rFonts w:ascii="Times New Roman" w:hAnsi="Times New Roman" w:cs="Times New Roman"/>
          <w:u w:val="single"/>
          <w:lang w:val="lt-LT"/>
        </w:rPr>
        <w:t xml:space="preserve"> sutrikimu:</w:t>
      </w:r>
      <w:r w:rsidRPr="00CC23FE">
        <w:rPr>
          <w:rFonts w:ascii="Times New Roman" w:hAnsi="Times New Roman" w:cs="Times New Roman"/>
          <w:lang w:val="lt-LT"/>
        </w:rPr>
        <w:t xml:space="preserve"> Nors dažnai vienu metu sergama I</w:t>
      </w:r>
      <w:r>
        <w:rPr>
          <w:rFonts w:ascii="Times New Roman" w:hAnsi="Times New Roman" w:cs="Times New Roman"/>
          <w:lang w:val="lt-LT"/>
        </w:rPr>
        <w:t> </w:t>
      </w:r>
      <w:r w:rsidRPr="00CC23FE">
        <w:rPr>
          <w:rFonts w:ascii="Times New Roman" w:hAnsi="Times New Roman" w:cs="Times New Roman"/>
          <w:lang w:val="lt-LT"/>
        </w:rPr>
        <w:t xml:space="preserve">tipo </w:t>
      </w:r>
      <w:proofErr w:type="spellStart"/>
      <w:r w:rsidRPr="00CC23FE">
        <w:rPr>
          <w:rFonts w:ascii="Times New Roman" w:hAnsi="Times New Roman" w:cs="Times New Roman"/>
          <w:lang w:val="lt-LT"/>
        </w:rPr>
        <w:t>bipoliniu</w:t>
      </w:r>
      <w:proofErr w:type="spellEnd"/>
      <w:r w:rsidRPr="00CC23FE">
        <w:rPr>
          <w:rFonts w:ascii="Times New Roman" w:hAnsi="Times New Roman" w:cs="Times New Roman"/>
          <w:lang w:val="lt-LT"/>
        </w:rPr>
        <w:t xml:space="preserve"> sutrikimu bei dėmesio trūkumo ir </w:t>
      </w:r>
      <w:proofErr w:type="spellStart"/>
      <w:r w:rsidRPr="00CC23FE">
        <w:rPr>
          <w:rFonts w:ascii="Times New Roman" w:hAnsi="Times New Roman" w:cs="Times New Roman"/>
          <w:lang w:val="lt-LT"/>
        </w:rPr>
        <w:t>hiperaktyvumo</w:t>
      </w:r>
      <w:proofErr w:type="spellEnd"/>
      <w:r w:rsidRPr="00CC23FE">
        <w:rPr>
          <w:rFonts w:ascii="Times New Roman" w:hAnsi="Times New Roman" w:cs="Times New Roman"/>
          <w:lang w:val="lt-LT"/>
        </w:rPr>
        <w:t xml:space="preserve"> sutrikimu,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vartojimo kartu su stimuliatoriais saugumo duomenų yra labai nedaug. Dėl to šių vaistinių preparatų kartu reikia skirti ypatingai atsargiai.</w:t>
      </w:r>
    </w:p>
    <w:p w14:paraId="476133BE" w14:textId="77777777" w:rsidR="009D0782" w:rsidRPr="00CC23FE" w:rsidRDefault="009D0782" w:rsidP="009D0782">
      <w:pPr>
        <w:pStyle w:val="NoSpacing"/>
        <w:widowControl/>
        <w:rPr>
          <w:rFonts w:ascii="Times New Roman" w:hAnsi="Times New Roman" w:cs="Times New Roman"/>
          <w:lang w:val="lt-LT"/>
        </w:rPr>
      </w:pPr>
    </w:p>
    <w:p w14:paraId="770AEAF1"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4.5</w:t>
      </w:r>
      <w:r w:rsidRPr="00CC23FE">
        <w:rPr>
          <w:rFonts w:ascii="Times New Roman" w:hAnsi="Times New Roman" w:cs="Times New Roman"/>
          <w:b/>
          <w:lang w:val="lt-LT"/>
        </w:rPr>
        <w:tab/>
        <w:t>Sąveika su kitais vaistiniais preparatais ir kitokia sąveika</w:t>
      </w:r>
    </w:p>
    <w:p w14:paraId="78E42778" w14:textId="77777777" w:rsidR="009D0782" w:rsidRPr="00CC23FE" w:rsidRDefault="009D0782" w:rsidP="009D0782">
      <w:pPr>
        <w:pStyle w:val="NoSpacing"/>
        <w:widowControl/>
        <w:rPr>
          <w:rFonts w:ascii="Times New Roman" w:hAnsi="Times New Roman" w:cs="Times New Roman"/>
          <w:lang w:val="lt-LT"/>
        </w:rPr>
      </w:pPr>
    </w:p>
    <w:p w14:paraId="63CB139D"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Dėl antagonizmo α</w:t>
      </w:r>
      <w:r w:rsidRPr="002C7081">
        <w:rPr>
          <w:rFonts w:ascii="Times New Roman" w:hAnsi="Times New Roman" w:cs="Times New Roman"/>
          <w:vertAlign w:val="subscript"/>
          <w:lang w:val="lt-LT"/>
        </w:rPr>
        <w:t>1</w:t>
      </w:r>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adrenoreceptoriams</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aripiprazolas</w:t>
      </w:r>
      <w:proofErr w:type="spellEnd"/>
      <w:r w:rsidRPr="00CC23FE">
        <w:rPr>
          <w:rFonts w:ascii="Times New Roman" w:hAnsi="Times New Roman" w:cs="Times New Roman"/>
          <w:lang w:val="lt-LT"/>
        </w:rPr>
        <w:t xml:space="preserve"> gali stiprinti kai kurių </w:t>
      </w:r>
      <w:proofErr w:type="spellStart"/>
      <w:r w:rsidRPr="00CC23FE">
        <w:rPr>
          <w:rFonts w:ascii="Times New Roman" w:hAnsi="Times New Roman" w:cs="Times New Roman"/>
          <w:lang w:val="lt-LT"/>
        </w:rPr>
        <w:t>antihipertenzinių</w:t>
      </w:r>
      <w:proofErr w:type="spellEnd"/>
      <w:r w:rsidRPr="00CC23FE">
        <w:rPr>
          <w:rFonts w:ascii="Times New Roman" w:hAnsi="Times New Roman" w:cs="Times New Roman"/>
          <w:lang w:val="lt-LT"/>
        </w:rPr>
        <w:t xml:space="preserve"> vaistinių preparatų poveikį.</w:t>
      </w:r>
    </w:p>
    <w:p w14:paraId="00BC52F8" w14:textId="77777777" w:rsidR="009D0782" w:rsidRPr="00CC23FE" w:rsidRDefault="009D0782" w:rsidP="009D0782">
      <w:pPr>
        <w:pStyle w:val="NoSpacing"/>
        <w:widowControl/>
        <w:rPr>
          <w:rFonts w:ascii="Times New Roman" w:hAnsi="Times New Roman" w:cs="Times New Roman"/>
          <w:lang w:val="lt-LT"/>
        </w:rPr>
      </w:pPr>
    </w:p>
    <w:p w14:paraId="53C79AE8"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Svarbiausias yra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poveikis </w:t>
      </w:r>
      <w:r>
        <w:rPr>
          <w:rFonts w:ascii="Times New Roman" w:hAnsi="Times New Roman" w:cs="Times New Roman"/>
          <w:lang w:val="lt-LT"/>
        </w:rPr>
        <w:t>centrinei nervų sistemai (</w:t>
      </w:r>
      <w:r w:rsidRPr="00CC23FE">
        <w:rPr>
          <w:rFonts w:ascii="Times New Roman" w:hAnsi="Times New Roman" w:cs="Times New Roman"/>
          <w:lang w:val="lt-LT"/>
        </w:rPr>
        <w:t>CNS</w:t>
      </w:r>
      <w:r>
        <w:rPr>
          <w:rFonts w:ascii="Times New Roman" w:hAnsi="Times New Roman" w:cs="Times New Roman"/>
          <w:lang w:val="lt-LT"/>
        </w:rPr>
        <w:t>)</w:t>
      </w:r>
      <w:r w:rsidRPr="00CC23FE">
        <w:rPr>
          <w:rFonts w:ascii="Times New Roman" w:hAnsi="Times New Roman" w:cs="Times New Roman"/>
          <w:lang w:val="lt-LT"/>
        </w:rPr>
        <w:t xml:space="preserve">, todėl kartu su alkoholiniais gėrimais ir kitais CNS veikiančiais vaistiniais preparatais, sukeliančiais panašių nepageidaujamų reakcijų (pvz., </w:t>
      </w:r>
      <w:proofErr w:type="spellStart"/>
      <w:r w:rsidRPr="00CC23FE">
        <w:rPr>
          <w:rFonts w:ascii="Times New Roman" w:hAnsi="Times New Roman" w:cs="Times New Roman"/>
          <w:lang w:val="lt-LT"/>
        </w:rPr>
        <w:t>sedaciją</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aripiprazolas</w:t>
      </w:r>
      <w:proofErr w:type="spellEnd"/>
      <w:r w:rsidRPr="00CC23FE">
        <w:rPr>
          <w:rFonts w:ascii="Times New Roman" w:hAnsi="Times New Roman" w:cs="Times New Roman"/>
          <w:lang w:val="lt-LT"/>
        </w:rPr>
        <w:t xml:space="preserve"> vartotinas atsargiai (žr. 4.8 skyrių).</w:t>
      </w:r>
    </w:p>
    <w:p w14:paraId="2B8E9392" w14:textId="77777777" w:rsidR="009D0782" w:rsidRPr="00CC23FE" w:rsidRDefault="009D0782" w:rsidP="009D0782">
      <w:pPr>
        <w:pStyle w:val="NoSpacing"/>
        <w:widowControl/>
        <w:rPr>
          <w:rFonts w:ascii="Times New Roman" w:hAnsi="Times New Roman" w:cs="Times New Roman"/>
          <w:lang w:val="lt-LT"/>
        </w:rPr>
      </w:pPr>
    </w:p>
    <w:p w14:paraId="17C00C74" w14:textId="77777777" w:rsidR="009D0782" w:rsidRPr="00CC23FE" w:rsidRDefault="009D0782" w:rsidP="009D0782">
      <w:pPr>
        <w:pStyle w:val="NoSpacing"/>
        <w:widowControl/>
        <w:rPr>
          <w:rFonts w:ascii="Times New Roman" w:hAnsi="Times New Roman" w:cs="Times New Roman"/>
          <w:lang w:val="lt-LT"/>
        </w:rPr>
      </w:pP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reikia skirti atsargiai kartu su QT intervalą ilginančiais ir elektrolitų disbalansą sukeliančiais vaistiniais preparatais.</w:t>
      </w:r>
    </w:p>
    <w:p w14:paraId="3DAA6B66" w14:textId="77777777" w:rsidR="009D0782" w:rsidRPr="00CC23FE" w:rsidRDefault="009D0782" w:rsidP="009D0782">
      <w:pPr>
        <w:pStyle w:val="NoSpacing"/>
        <w:widowControl/>
        <w:rPr>
          <w:rFonts w:ascii="Times New Roman" w:hAnsi="Times New Roman" w:cs="Times New Roman"/>
          <w:lang w:val="lt-LT"/>
        </w:rPr>
      </w:pPr>
    </w:p>
    <w:p w14:paraId="4DE6F6CE" w14:textId="77777777" w:rsidR="009D0782" w:rsidRPr="00CC23FE" w:rsidRDefault="009D0782" w:rsidP="009D0782">
      <w:pPr>
        <w:pStyle w:val="NoSpacing"/>
        <w:widowControl/>
        <w:rPr>
          <w:rFonts w:ascii="Times New Roman" w:hAnsi="Times New Roman" w:cs="Times New Roman"/>
          <w:u w:val="single"/>
          <w:lang w:val="lt-LT"/>
        </w:rPr>
      </w:pPr>
      <w:r w:rsidRPr="00CC23FE">
        <w:rPr>
          <w:rFonts w:ascii="Times New Roman" w:hAnsi="Times New Roman" w:cs="Times New Roman"/>
          <w:u w:val="single"/>
          <w:lang w:val="lt-LT"/>
        </w:rPr>
        <w:t xml:space="preserve">Galima kitų vaistinių preparatų įtaka </w:t>
      </w:r>
      <w:proofErr w:type="spellStart"/>
      <w:r w:rsidRPr="00990F2D">
        <w:rPr>
          <w:rFonts w:ascii="Times New Roman" w:hAnsi="Times New Roman" w:cs="Times New Roman"/>
          <w:u w:val="single"/>
          <w:lang w:val="lt-LT"/>
        </w:rPr>
        <w:t>Aripiprazole</w:t>
      </w:r>
      <w:proofErr w:type="spellEnd"/>
      <w:r>
        <w:rPr>
          <w:rFonts w:ascii="Times New Roman" w:hAnsi="Times New Roman" w:cs="Times New Roman"/>
          <w:u w:val="single"/>
          <w:lang w:val="lt-LT"/>
        </w:rPr>
        <w:t xml:space="preserve"> PMCS</w:t>
      </w:r>
      <w:r w:rsidRPr="00CC23FE">
        <w:rPr>
          <w:rFonts w:ascii="Times New Roman" w:hAnsi="Times New Roman" w:cs="Times New Roman"/>
          <w:u w:val="single"/>
          <w:lang w:val="lt-LT"/>
        </w:rPr>
        <w:t xml:space="preserve"> poveikiui</w:t>
      </w:r>
    </w:p>
    <w:p w14:paraId="30971301" w14:textId="77777777" w:rsidR="009D0782" w:rsidRPr="00CC23FE" w:rsidRDefault="009D0782" w:rsidP="009D0782">
      <w:pPr>
        <w:pStyle w:val="NoSpacing"/>
        <w:widowControl/>
        <w:rPr>
          <w:rFonts w:ascii="Times New Roman" w:hAnsi="Times New Roman" w:cs="Times New Roman"/>
          <w:lang w:val="lt-LT"/>
        </w:rPr>
      </w:pPr>
    </w:p>
    <w:p w14:paraId="2EC0E2DC"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H</w:t>
      </w:r>
      <w:r w:rsidRPr="002C7081">
        <w:rPr>
          <w:rFonts w:ascii="Times New Roman" w:hAnsi="Times New Roman" w:cs="Times New Roman"/>
          <w:vertAlign w:val="subscript"/>
          <w:lang w:val="lt-LT"/>
        </w:rPr>
        <w:t>2</w:t>
      </w:r>
      <w:r w:rsidRPr="00CC23FE">
        <w:rPr>
          <w:rFonts w:ascii="Times New Roman" w:hAnsi="Times New Roman" w:cs="Times New Roman"/>
          <w:lang w:val="lt-LT"/>
        </w:rPr>
        <w:t xml:space="preserve"> antagonistas </w:t>
      </w:r>
      <w:proofErr w:type="spellStart"/>
      <w:r w:rsidRPr="00CC23FE">
        <w:rPr>
          <w:rFonts w:ascii="Times New Roman" w:hAnsi="Times New Roman" w:cs="Times New Roman"/>
          <w:lang w:val="lt-LT"/>
        </w:rPr>
        <w:t>famotidinas</w:t>
      </w:r>
      <w:proofErr w:type="spellEnd"/>
      <w:r w:rsidRPr="00CC23FE">
        <w:rPr>
          <w:rFonts w:ascii="Times New Roman" w:hAnsi="Times New Roman" w:cs="Times New Roman"/>
          <w:lang w:val="lt-LT"/>
        </w:rPr>
        <w:t xml:space="preserve">, slopinantis skrandžio rūgšties išskyrimą, lėtina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rezorbciją</w:t>
      </w:r>
      <w:proofErr w:type="spellEnd"/>
      <w:r w:rsidRPr="00CC23FE">
        <w:rPr>
          <w:rFonts w:ascii="Times New Roman" w:hAnsi="Times New Roman" w:cs="Times New Roman"/>
          <w:lang w:val="lt-LT"/>
        </w:rPr>
        <w:t>, tačiau šis poveikis laikomas kliniškai nereikšmingu.</w:t>
      </w:r>
    </w:p>
    <w:p w14:paraId="38CBCF10" w14:textId="77777777" w:rsidR="009D0782" w:rsidRPr="00CC23FE" w:rsidRDefault="009D0782" w:rsidP="009D0782">
      <w:pPr>
        <w:pStyle w:val="NoSpacing"/>
        <w:widowControl/>
        <w:rPr>
          <w:rFonts w:ascii="Times New Roman" w:hAnsi="Times New Roman" w:cs="Times New Roman"/>
          <w:lang w:val="lt-LT"/>
        </w:rPr>
      </w:pPr>
    </w:p>
    <w:p w14:paraId="7DD37B0A" w14:textId="77777777" w:rsidR="009D0782" w:rsidRPr="00CC23FE" w:rsidRDefault="009D0782" w:rsidP="009D0782">
      <w:pPr>
        <w:pStyle w:val="NoSpacing"/>
        <w:widowControl/>
        <w:rPr>
          <w:rFonts w:ascii="Times New Roman" w:hAnsi="Times New Roman" w:cs="Times New Roman"/>
          <w:lang w:val="lt-LT"/>
        </w:rPr>
      </w:pPr>
      <w:proofErr w:type="spellStart"/>
      <w:r w:rsidRPr="00CC23FE">
        <w:rPr>
          <w:rFonts w:ascii="Times New Roman" w:hAnsi="Times New Roman" w:cs="Times New Roman"/>
          <w:lang w:val="lt-LT"/>
        </w:rPr>
        <w:t>Aripiprazolas</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metabolizuojamas</w:t>
      </w:r>
      <w:proofErr w:type="spellEnd"/>
      <w:r w:rsidRPr="00CC23FE">
        <w:rPr>
          <w:rFonts w:ascii="Times New Roman" w:hAnsi="Times New Roman" w:cs="Times New Roman"/>
          <w:lang w:val="lt-LT"/>
        </w:rPr>
        <w:t xml:space="preserve"> daugeliu būdų, dalyvaujant fermentams CYP2D6 ir CYP3A4, tačiau nedalyvaujant CYP1A, todėl rūkoriams šio vaistinio preparato dozės koreguoti nereikia.</w:t>
      </w:r>
    </w:p>
    <w:p w14:paraId="352433DB" w14:textId="77777777" w:rsidR="009D0782" w:rsidRPr="00CC23FE" w:rsidRDefault="009D0782" w:rsidP="009D0782">
      <w:pPr>
        <w:pStyle w:val="NoSpacing"/>
        <w:widowControl/>
        <w:rPr>
          <w:rFonts w:ascii="Times New Roman" w:hAnsi="Times New Roman" w:cs="Times New Roman"/>
          <w:lang w:val="lt-LT"/>
        </w:rPr>
      </w:pPr>
    </w:p>
    <w:p w14:paraId="48E630E6" w14:textId="77777777" w:rsidR="009D0782" w:rsidRPr="00CC23FE" w:rsidRDefault="009D0782" w:rsidP="009D0782">
      <w:pPr>
        <w:pStyle w:val="NoSpacing"/>
        <w:widowControl/>
        <w:rPr>
          <w:rFonts w:ascii="Times New Roman" w:hAnsi="Times New Roman" w:cs="Times New Roman"/>
          <w:i/>
          <w:u w:val="single"/>
          <w:lang w:val="lt-LT"/>
        </w:rPr>
      </w:pPr>
      <w:proofErr w:type="spellStart"/>
      <w:r w:rsidRPr="00CC23FE">
        <w:rPr>
          <w:rFonts w:ascii="Times New Roman" w:hAnsi="Times New Roman" w:cs="Times New Roman"/>
          <w:i/>
          <w:u w:val="single"/>
          <w:lang w:val="lt-LT"/>
        </w:rPr>
        <w:t>Chinidinas</w:t>
      </w:r>
      <w:proofErr w:type="spellEnd"/>
      <w:r w:rsidRPr="00CC23FE">
        <w:rPr>
          <w:rFonts w:ascii="Times New Roman" w:hAnsi="Times New Roman" w:cs="Times New Roman"/>
          <w:i/>
          <w:u w:val="single"/>
          <w:lang w:val="lt-LT"/>
        </w:rPr>
        <w:t xml:space="preserve"> ir kiti CYP2D6 inhibitoriai</w:t>
      </w:r>
    </w:p>
    <w:p w14:paraId="41EEC750"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Su sveikais savanoriais atlikto klinikinio tyrimo metu </w:t>
      </w:r>
      <w:proofErr w:type="spellStart"/>
      <w:r w:rsidRPr="00CC23FE">
        <w:rPr>
          <w:rFonts w:ascii="Times New Roman" w:hAnsi="Times New Roman" w:cs="Times New Roman"/>
          <w:lang w:val="lt-LT"/>
        </w:rPr>
        <w:t>chinidinas</w:t>
      </w:r>
      <w:proofErr w:type="spellEnd"/>
      <w:r w:rsidRPr="00CC23FE">
        <w:rPr>
          <w:rFonts w:ascii="Times New Roman" w:hAnsi="Times New Roman" w:cs="Times New Roman"/>
          <w:lang w:val="lt-LT"/>
        </w:rPr>
        <w:t xml:space="preserve">, kuris stipriai slopina CYP2D6, sukėlė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AUC (ploto po koncentracijos kreive) padidėjimą 107 %, o </w:t>
      </w:r>
      <w:proofErr w:type="spellStart"/>
      <w:r w:rsidRPr="00CC23FE">
        <w:rPr>
          <w:rFonts w:ascii="Times New Roman" w:hAnsi="Times New Roman" w:cs="Times New Roman"/>
          <w:lang w:val="lt-LT"/>
        </w:rPr>
        <w:t>C</w:t>
      </w:r>
      <w:r w:rsidRPr="002C7081">
        <w:rPr>
          <w:rFonts w:ascii="Times New Roman" w:hAnsi="Times New Roman" w:cs="Times New Roman"/>
          <w:vertAlign w:val="subscript"/>
          <w:lang w:val="lt-LT"/>
        </w:rPr>
        <w:t>max</w:t>
      </w:r>
      <w:proofErr w:type="spellEnd"/>
      <w:r w:rsidRPr="00CC23FE">
        <w:rPr>
          <w:rFonts w:ascii="Times New Roman" w:hAnsi="Times New Roman" w:cs="Times New Roman"/>
          <w:lang w:val="lt-LT"/>
        </w:rPr>
        <w:t xml:space="preserve"> (didžiausios koncentracijos) neveikė. Aktyvaus metabolito </w:t>
      </w:r>
      <w:proofErr w:type="spellStart"/>
      <w:r w:rsidRPr="00CC23FE">
        <w:rPr>
          <w:rFonts w:ascii="Times New Roman" w:hAnsi="Times New Roman" w:cs="Times New Roman"/>
          <w:lang w:val="lt-LT"/>
        </w:rPr>
        <w:t>dehidroaripiprazolo</w:t>
      </w:r>
      <w:proofErr w:type="spellEnd"/>
      <w:r w:rsidRPr="00CC23FE">
        <w:rPr>
          <w:rFonts w:ascii="Times New Roman" w:hAnsi="Times New Roman" w:cs="Times New Roman"/>
          <w:lang w:val="lt-LT"/>
        </w:rPr>
        <w:t xml:space="preserve"> AUC sumažėjo 32 %, </w:t>
      </w:r>
      <w:proofErr w:type="spellStart"/>
      <w:r w:rsidRPr="00CC23FE">
        <w:rPr>
          <w:rFonts w:ascii="Times New Roman" w:hAnsi="Times New Roman" w:cs="Times New Roman"/>
          <w:lang w:val="lt-LT"/>
        </w:rPr>
        <w:t>C</w:t>
      </w:r>
      <w:r w:rsidRPr="002C7081">
        <w:rPr>
          <w:rFonts w:ascii="Times New Roman" w:hAnsi="Times New Roman" w:cs="Times New Roman"/>
          <w:vertAlign w:val="subscript"/>
          <w:lang w:val="lt-LT"/>
        </w:rPr>
        <w:t>max</w:t>
      </w:r>
      <w:proofErr w:type="spellEnd"/>
      <w:r w:rsidRPr="00CC23FE">
        <w:rPr>
          <w:rFonts w:ascii="Times New Roman" w:hAnsi="Times New Roman" w:cs="Times New Roman"/>
          <w:lang w:val="lt-LT"/>
        </w:rPr>
        <w:t xml:space="preserve"> – 47 %. Kartu su </w:t>
      </w:r>
      <w:proofErr w:type="spellStart"/>
      <w:r w:rsidRPr="00CC23FE">
        <w:rPr>
          <w:rFonts w:ascii="Times New Roman" w:hAnsi="Times New Roman" w:cs="Times New Roman"/>
          <w:lang w:val="lt-LT"/>
        </w:rPr>
        <w:t>chinidinu</w:t>
      </w:r>
      <w:proofErr w:type="spellEnd"/>
      <w:r w:rsidRPr="00CC23FE">
        <w:rPr>
          <w:rFonts w:ascii="Times New Roman" w:hAnsi="Times New Roman" w:cs="Times New Roman"/>
          <w:lang w:val="lt-LT"/>
        </w:rPr>
        <w:t xml:space="preserve"> vartojamo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dozę reikia sumažinti maždaug pusiau. Tikėtina, kad panašiai veikia ir kiti vaistiniai preparatai, stipriai slopinantys CYP2D6 (pvz., </w:t>
      </w:r>
      <w:proofErr w:type="spellStart"/>
      <w:r w:rsidRPr="00CC23FE">
        <w:rPr>
          <w:rFonts w:ascii="Times New Roman" w:hAnsi="Times New Roman" w:cs="Times New Roman"/>
          <w:lang w:val="lt-LT"/>
        </w:rPr>
        <w:t>fluoksetinas</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paroksetinas</w:t>
      </w:r>
      <w:proofErr w:type="spellEnd"/>
      <w:r w:rsidRPr="00CC23FE">
        <w:rPr>
          <w:rFonts w:ascii="Times New Roman" w:hAnsi="Times New Roman" w:cs="Times New Roman"/>
          <w:lang w:val="lt-LT"/>
        </w:rPr>
        <w:t xml:space="preserve">), todėl panašiai sumažinti reikia ir kartu su jais vartojamo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dozę.</w:t>
      </w:r>
    </w:p>
    <w:p w14:paraId="00612727" w14:textId="77777777" w:rsidR="009D0782" w:rsidRPr="00CC23FE" w:rsidRDefault="009D0782" w:rsidP="009D0782">
      <w:pPr>
        <w:pStyle w:val="NoSpacing"/>
        <w:widowControl/>
        <w:rPr>
          <w:rFonts w:ascii="Times New Roman" w:hAnsi="Times New Roman" w:cs="Times New Roman"/>
          <w:lang w:val="lt-LT"/>
        </w:rPr>
      </w:pPr>
    </w:p>
    <w:p w14:paraId="2A27A38A" w14:textId="77777777" w:rsidR="009D0782" w:rsidRPr="00CC23FE" w:rsidRDefault="009D0782" w:rsidP="009D0782">
      <w:pPr>
        <w:pStyle w:val="NoSpacing"/>
        <w:widowControl/>
        <w:rPr>
          <w:rFonts w:ascii="Times New Roman" w:hAnsi="Times New Roman" w:cs="Times New Roman"/>
          <w:i/>
          <w:u w:val="single"/>
          <w:lang w:val="lt-LT"/>
        </w:rPr>
      </w:pPr>
      <w:proofErr w:type="spellStart"/>
      <w:r w:rsidRPr="00CC23FE">
        <w:rPr>
          <w:rFonts w:ascii="Times New Roman" w:hAnsi="Times New Roman" w:cs="Times New Roman"/>
          <w:i/>
          <w:u w:val="single"/>
          <w:lang w:val="lt-LT"/>
        </w:rPr>
        <w:t>Ketokonazolas</w:t>
      </w:r>
      <w:proofErr w:type="spellEnd"/>
      <w:r w:rsidRPr="00CC23FE">
        <w:rPr>
          <w:rFonts w:ascii="Times New Roman" w:hAnsi="Times New Roman" w:cs="Times New Roman"/>
          <w:i/>
          <w:u w:val="single"/>
          <w:lang w:val="lt-LT"/>
        </w:rPr>
        <w:t xml:space="preserve"> ir kiti CYP3A4 inhibitoriai</w:t>
      </w:r>
    </w:p>
    <w:p w14:paraId="4DB9AA98"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Su sveikais savanoriais atlikto klinikinio tyrimo metu </w:t>
      </w:r>
      <w:proofErr w:type="spellStart"/>
      <w:r w:rsidRPr="00CC23FE">
        <w:rPr>
          <w:rFonts w:ascii="Times New Roman" w:hAnsi="Times New Roman" w:cs="Times New Roman"/>
          <w:lang w:val="lt-LT"/>
        </w:rPr>
        <w:t>ketokonazolas</w:t>
      </w:r>
      <w:proofErr w:type="spellEnd"/>
      <w:r w:rsidRPr="00CC23FE">
        <w:rPr>
          <w:rFonts w:ascii="Times New Roman" w:hAnsi="Times New Roman" w:cs="Times New Roman"/>
          <w:lang w:val="lt-LT"/>
        </w:rPr>
        <w:t xml:space="preserve">, kuris stipriai slopina CYP3A4, sukėlė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AUC padidėjimą 63 %, </w:t>
      </w:r>
      <w:proofErr w:type="spellStart"/>
      <w:r w:rsidRPr="00CC23FE">
        <w:rPr>
          <w:rFonts w:ascii="Times New Roman" w:hAnsi="Times New Roman" w:cs="Times New Roman"/>
          <w:lang w:val="lt-LT"/>
        </w:rPr>
        <w:t>C</w:t>
      </w:r>
      <w:r w:rsidRPr="002C7081">
        <w:rPr>
          <w:rFonts w:ascii="Times New Roman" w:hAnsi="Times New Roman" w:cs="Times New Roman"/>
          <w:vertAlign w:val="subscript"/>
          <w:lang w:val="lt-LT"/>
        </w:rPr>
        <w:t>max</w:t>
      </w:r>
      <w:proofErr w:type="spellEnd"/>
      <w:r w:rsidRPr="00CC23FE">
        <w:rPr>
          <w:rFonts w:ascii="Times New Roman" w:hAnsi="Times New Roman" w:cs="Times New Roman"/>
          <w:lang w:val="lt-LT"/>
        </w:rPr>
        <w:t xml:space="preserve"> – 37 %. </w:t>
      </w:r>
      <w:proofErr w:type="spellStart"/>
      <w:r w:rsidRPr="00CC23FE">
        <w:rPr>
          <w:rFonts w:ascii="Times New Roman" w:hAnsi="Times New Roman" w:cs="Times New Roman"/>
          <w:lang w:val="lt-LT"/>
        </w:rPr>
        <w:t>Dehidroaripiprazolo</w:t>
      </w:r>
      <w:proofErr w:type="spellEnd"/>
      <w:r w:rsidRPr="00CC23FE">
        <w:rPr>
          <w:rFonts w:ascii="Times New Roman" w:hAnsi="Times New Roman" w:cs="Times New Roman"/>
          <w:lang w:val="lt-LT"/>
        </w:rPr>
        <w:t xml:space="preserve"> AUC padidėjo 77 %, </w:t>
      </w:r>
      <w:proofErr w:type="spellStart"/>
      <w:r w:rsidRPr="00CC23FE">
        <w:rPr>
          <w:rFonts w:ascii="Times New Roman" w:hAnsi="Times New Roman" w:cs="Times New Roman"/>
          <w:lang w:val="lt-LT"/>
        </w:rPr>
        <w:t>C</w:t>
      </w:r>
      <w:r w:rsidRPr="002C7081">
        <w:rPr>
          <w:rFonts w:ascii="Times New Roman" w:hAnsi="Times New Roman" w:cs="Times New Roman"/>
          <w:vertAlign w:val="subscript"/>
          <w:lang w:val="lt-LT"/>
        </w:rPr>
        <w:t>max</w:t>
      </w:r>
      <w:proofErr w:type="spellEnd"/>
      <w:r w:rsidRPr="00CC23FE">
        <w:rPr>
          <w:rFonts w:ascii="Times New Roman" w:hAnsi="Times New Roman" w:cs="Times New Roman"/>
          <w:lang w:val="lt-LT"/>
        </w:rPr>
        <w:t xml:space="preserve"> – 43 %. Asmenims, kurių organizme CYP2D6 </w:t>
      </w:r>
      <w:proofErr w:type="spellStart"/>
      <w:r w:rsidRPr="00CC23FE">
        <w:rPr>
          <w:rFonts w:ascii="Times New Roman" w:hAnsi="Times New Roman" w:cs="Times New Roman"/>
          <w:lang w:val="lt-LT"/>
        </w:rPr>
        <w:t>katalizuojamas</w:t>
      </w:r>
      <w:proofErr w:type="spellEnd"/>
      <w:r w:rsidRPr="00CC23FE">
        <w:rPr>
          <w:rFonts w:ascii="Times New Roman" w:hAnsi="Times New Roman" w:cs="Times New Roman"/>
          <w:lang w:val="lt-LT"/>
        </w:rPr>
        <w:t xml:space="preserve"> metabolizmas yra lėtas, kartu su </w:t>
      </w:r>
      <w:proofErr w:type="spellStart"/>
      <w:r w:rsidRPr="00CC23FE">
        <w:rPr>
          <w:rFonts w:ascii="Times New Roman" w:hAnsi="Times New Roman" w:cs="Times New Roman"/>
          <w:lang w:val="lt-LT"/>
        </w:rPr>
        <w:t>aripiprazolu</w:t>
      </w:r>
      <w:proofErr w:type="spellEnd"/>
      <w:r w:rsidRPr="00CC23FE">
        <w:rPr>
          <w:rFonts w:ascii="Times New Roman" w:hAnsi="Times New Roman" w:cs="Times New Roman"/>
          <w:lang w:val="lt-LT"/>
        </w:rPr>
        <w:t xml:space="preserve"> vartojami preparatai, stipriai slopinantys CYP3A4, gali sukelti ryškesnį šio vaistinio preparato koncentracijos plazmoje padidėjimą negu tiems, kurių organizme toks metabolizmas ekstensyvus. Svarstant </w:t>
      </w:r>
      <w:proofErr w:type="spellStart"/>
      <w:r w:rsidRPr="00CC23FE">
        <w:rPr>
          <w:rFonts w:ascii="Times New Roman" w:hAnsi="Times New Roman" w:cs="Times New Roman"/>
          <w:lang w:val="lt-LT"/>
        </w:rPr>
        <w:t>ketokonazolo</w:t>
      </w:r>
      <w:proofErr w:type="spellEnd"/>
      <w:r w:rsidRPr="00CC23FE">
        <w:rPr>
          <w:rFonts w:ascii="Times New Roman" w:hAnsi="Times New Roman" w:cs="Times New Roman"/>
          <w:lang w:val="lt-LT"/>
        </w:rPr>
        <w:t xml:space="preserve"> ar kitų stipriai CYP3A4 slopinančių preparatų vartojimo kartu su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tikslingumą, laukiamą palankų poveikį reikia palyginti su pacientui kylančiu pavojumi.</w:t>
      </w:r>
    </w:p>
    <w:p w14:paraId="66D259B1"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Kartu su </w:t>
      </w:r>
      <w:proofErr w:type="spellStart"/>
      <w:r w:rsidRPr="00CC23FE">
        <w:rPr>
          <w:rFonts w:ascii="Times New Roman" w:hAnsi="Times New Roman" w:cs="Times New Roman"/>
          <w:lang w:val="lt-LT"/>
        </w:rPr>
        <w:t>ketokonazolu</w:t>
      </w:r>
      <w:proofErr w:type="spellEnd"/>
      <w:r w:rsidRPr="00CC23FE">
        <w:rPr>
          <w:rFonts w:ascii="Times New Roman" w:hAnsi="Times New Roman" w:cs="Times New Roman"/>
          <w:lang w:val="lt-LT"/>
        </w:rPr>
        <w:t xml:space="preserve"> vartojamo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dozę reikia sumažinti maždaug pusiau. Tikėtina, kad panašiai veikia ir kiti vaistiniai preparatai, stipriai slopinantys CYP3A4 (pvz., </w:t>
      </w:r>
      <w:proofErr w:type="spellStart"/>
      <w:r w:rsidRPr="00CC23FE">
        <w:rPr>
          <w:rFonts w:ascii="Times New Roman" w:hAnsi="Times New Roman" w:cs="Times New Roman"/>
          <w:lang w:val="lt-LT"/>
        </w:rPr>
        <w:t>itrakonazolas</w:t>
      </w:r>
      <w:proofErr w:type="spellEnd"/>
      <w:r w:rsidRPr="00CC23FE">
        <w:rPr>
          <w:rFonts w:ascii="Times New Roman" w:hAnsi="Times New Roman" w:cs="Times New Roman"/>
          <w:lang w:val="lt-LT"/>
        </w:rPr>
        <w:t xml:space="preserve">, ŽIV proteazės inhibitoriai), todėl panašiai sumažinti reikia ir kartu su jais vartojamo </w:t>
      </w:r>
      <w:proofErr w:type="spellStart"/>
      <w:r w:rsidR="00813172" w:rsidRPr="00813172">
        <w:rPr>
          <w:rFonts w:ascii="Times New Roman" w:hAnsi="Times New Roman" w:cs="Times New Roman"/>
          <w:lang w:val="lt-LT"/>
        </w:rPr>
        <w:t>aripiprazolo</w:t>
      </w:r>
      <w:proofErr w:type="spellEnd"/>
      <w:r w:rsidR="00813172" w:rsidRPr="00813172">
        <w:rPr>
          <w:rFonts w:ascii="Times New Roman" w:hAnsi="Times New Roman" w:cs="Times New Roman"/>
          <w:lang w:val="lt-LT"/>
        </w:rPr>
        <w:t xml:space="preserve"> </w:t>
      </w:r>
      <w:r w:rsidRPr="00CC23FE">
        <w:rPr>
          <w:rFonts w:ascii="Times New Roman" w:hAnsi="Times New Roman" w:cs="Times New Roman"/>
          <w:lang w:val="lt-LT"/>
        </w:rPr>
        <w:t>dozę.</w:t>
      </w:r>
    </w:p>
    <w:p w14:paraId="2EC7B84A" w14:textId="77777777" w:rsidR="009D0782" w:rsidRPr="00CC23FE" w:rsidRDefault="009D0782" w:rsidP="009D0782">
      <w:pPr>
        <w:pStyle w:val="NoSpacing"/>
        <w:widowControl/>
        <w:rPr>
          <w:rFonts w:ascii="Times New Roman" w:hAnsi="Times New Roman" w:cs="Times New Roman"/>
          <w:lang w:val="lt-LT"/>
        </w:rPr>
      </w:pPr>
    </w:p>
    <w:p w14:paraId="3EF5B252"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Baigus vartoti CYP2D6 arba CYP3A4 inhibitorių,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dozę reikia padidinti iki buvusios prieš pradedant juos vartoti.</w:t>
      </w:r>
    </w:p>
    <w:p w14:paraId="72C6B98B" w14:textId="77777777" w:rsidR="009D0782" w:rsidRPr="00CC23FE" w:rsidRDefault="009D0782" w:rsidP="009D0782">
      <w:pPr>
        <w:pStyle w:val="NoSpacing"/>
        <w:widowControl/>
        <w:rPr>
          <w:rFonts w:ascii="Times New Roman" w:hAnsi="Times New Roman" w:cs="Times New Roman"/>
          <w:lang w:val="lt-LT"/>
        </w:rPr>
      </w:pPr>
    </w:p>
    <w:p w14:paraId="4CC90DD2"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Kartu su </w:t>
      </w:r>
      <w:proofErr w:type="spellStart"/>
      <w:r w:rsidR="00813172" w:rsidRPr="00813172">
        <w:rPr>
          <w:rFonts w:ascii="Times New Roman" w:hAnsi="Times New Roman" w:cs="Times New Roman"/>
          <w:lang w:val="lt-LT"/>
        </w:rPr>
        <w:t>aripiprazolo</w:t>
      </w:r>
      <w:proofErr w:type="spellEnd"/>
      <w:r w:rsidR="00813172" w:rsidRPr="00813172">
        <w:rPr>
          <w:rFonts w:ascii="Times New Roman" w:hAnsi="Times New Roman" w:cs="Times New Roman"/>
          <w:lang w:val="lt-LT"/>
        </w:rPr>
        <w:t xml:space="preserve"> </w:t>
      </w:r>
      <w:r w:rsidRPr="00CC23FE">
        <w:rPr>
          <w:rFonts w:ascii="Times New Roman" w:hAnsi="Times New Roman" w:cs="Times New Roman"/>
          <w:lang w:val="lt-LT"/>
        </w:rPr>
        <w:t xml:space="preserve">skiriant silpnų CYP3A4 inhibitorių (pvz., </w:t>
      </w:r>
      <w:proofErr w:type="spellStart"/>
      <w:r w:rsidRPr="00CC23FE">
        <w:rPr>
          <w:rFonts w:ascii="Times New Roman" w:hAnsi="Times New Roman" w:cs="Times New Roman"/>
          <w:lang w:val="lt-LT"/>
        </w:rPr>
        <w:t>diltiazemo</w:t>
      </w:r>
      <w:proofErr w:type="spellEnd"/>
      <w:r w:rsidRPr="00CC23FE">
        <w:rPr>
          <w:rFonts w:ascii="Times New Roman" w:hAnsi="Times New Roman" w:cs="Times New Roman"/>
          <w:lang w:val="lt-LT"/>
        </w:rPr>
        <w:t xml:space="preserve"> ar </w:t>
      </w:r>
      <w:proofErr w:type="spellStart"/>
      <w:r w:rsidRPr="00CC23FE">
        <w:rPr>
          <w:rFonts w:ascii="Times New Roman" w:hAnsi="Times New Roman" w:cs="Times New Roman"/>
          <w:lang w:val="lt-LT"/>
        </w:rPr>
        <w:t>escitalopramo</w:t>
      </w:r>
      <w:proofErr w:type="spellEnd"/>
      <w:r w:rsidRPr="00CC23FE">
        <w:rPr>
          <w:rFonts w:ascii="Times New Roman" w:hAnsi="Times New Roman" w:cs="Times New Roman"/>
          <w:lang w:val="lt-LT"/>
        </w:rPr>
        <w:t>) arba silpnų</w:t>
      </w:r>
      <w:r>
        <w:rPr>
          <w:rFonts w:ascii="Times New Roman" w:hAnsi="Times New Roman" w:cs="Times New Roman"/>
          <w:lang w:val="lt-LT"/>
        </w:rPr>
        <w:t xml:space="preserve"> </w:t>
      </w:r>
      <w:r w:rsidRPr="00CC23FE">
        <w:rPr>
          <w:rFonts w:ascii="Times New Roman" w:hAnsi="Times New Roman" w:cs="Times New Roman"/>
          <w:lang w:val="lt-LT"/>
        </w:rPr>
        <w:t xml:space="preserve">CYP2D6 inhibitorių, gali nedaug padidėti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koncentracija plazmoje.</w:t>
      </w:r>
    </w:p>
    <w:p w14:paraId="582402BC" w14:textId="77777777" w:rsidR="009D0782" w:rsidRPr="00CC23FE" w:rsidRDefault="009D0782" w:rsidP="009D0782">
      <w:pPr>
        <w:pStyle w:val="NoSpacing"/>
        <w:widowControl/>
        <w:rPr>
          <w:rFonts w:ascii="Times New Roman" w:hAnsi="Times New Roman" w:cs="Times New Roman"/>
          <w:lang w:val="lt-LT"/>
        </w:rPr>
      </w:pPr>
    </w:p>
    <w:p w14:paraId="7889D124" w14:textId="77777777" w:rsidR="009D0782" w:rsidRPr="00CC23FE" w:rsidRDefault="009D0782" w:rsidP="009D0782">
      <w:pPr>
        <w:pStyle w:val="NoSpacing"/>
        <w:widowControl/>
        <w:rPr>
          <w:rFonts w:ascii="Times New Roman" w:hAnsi="Times New Roman" w:cs="Times New Roman"/>
          <w:i/>
          <w:u w:val="single"/>
          <w:lang w:val="lt-LT"/>
        </w:rPr>
      </w:pPr>
      <w:proofErr w:type="spellStart"/>
      <w:r w:rsidRPr="00CC23FE">
        <w:rPr>
          <w:rFonts w:ascii="Times New Roman" w:hAnsi="Times New Roman" w:cs="Times New Roman"/>
          <w:i/>
          <w:u w:val="single"/>
          <w:lang w:val="lt-LT"/>
        </w:rPr>
        <w:t>Karbamazepinas</w:t>
      </w:r>
      <w:proofErr w:type="spellEnd"/>
      <w:r w:rsidRPr="00CC23FE">
        <w:rPr>
          <w:rFonts w:ascii="Times New Roman" w:hAnsi="Times New Roman" w:cs="Times New Roman"/>
          <w:i/>
          <w:u w:val="single"/>
          <w:lang w:val="lt-LT"/>
        </w:rPr>
        <w:t xml:space="preserve"> ir kiti CYP3A4 </w:t>
      </w:r>
      <w:proofErr w:type="spellStart"/>
      <w:r w:rsidRPr="00CC23FE">
        <w:rPr>
          <w:rFonts w:ascii="Times New Roman" w:hAnsi="Times New Roman" w:cs="Times New Roman"/>
          <w:i/>
          <w:u w:val="single"/>
          <w:lang w:val="lt-LT"/>
        </w:rPr>
        <w:t>induktoriai</w:t>
      </w:r>
      <w:proofErr w:type="spellEnd"/>
    </w:p>
    <w:p w14:paraId="5A295307" w14:textId="779274FC"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Kartu vartojant </w:t>
      </w:r>
      <w:proofErr w:type="spellStart"/>
      <w:r w:rsidRPr="00CC23FE">
        <w:rPr>
          <w:rFonts w:ascii="Times New Roman" w:hAnsi="Times New Roman" w:cs="Times New Roman"/>
          <w:lang w:val="lt-LT"/>
        </w:rPr>
        <w:t>karbamazepiną</w:t>
      </w:r>
      <w:proofErr w:type="spellEnd"/>
      <w:r w:rsidRPr="00CC23FE">
        <w:rPr>
          <w:rFonts w:ascii="Times New Roman" w:hAnsi="Times New Roman" w:cs="Times New Roman"/>
          <w:lang w:val="lt-LT"/>
        </w:rPr>
        <w:t xml:space="preserve">, kuris stipriai indukuoja CYP3A4,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C</w:t>
      </w:r>
      <w:r w:rsidRPr="002C7081">
        <w:rPr>
          <w:rFonts w:ascii="Times New Roman" w:hAnsi="Times New Roman" w:cs="Times New Roman"/>
          <w:vertAlign w:val="subscript"/>
          <w:lang w:val="lt-LT"/>
        </w:rPr>
        <w:t>max</w:t>
      </w:r>
      <w:proofErr w:type="spellEnd"/>
      <w:r w:rsidRPr="00CC23FE">
        <w:rPr>
          <w:rFonts w:ascii="Times New Roman" w:hAnsi="Times New Roman" w:cs="Times New Roman"/>
          <w:lang w:val="lt-LT"/>
        </w:rPr>
        <w:t xml:space="preserve"> geometrinis vidurkis būna mažesnis 68 %, o AUC – 73 % negu tada, kai atskirai vartojama 30</w:t>
      </w:r>
      <w:r w:rsidR="003E3E3C">
        <w:rPr>
          <w:rFonts w:ascii="Times New Roman" w:hAnsi="Times New Roman" w:cs="Times New Roman"/>
          <w:lang w:val="lt-LT"/>
        </w:rPr>
        <w:t> mg</w:t>
      </w:r>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per parą. Kartu vartojant </w:t>
      </w:r>
      <w:proofErr w:type="spellStart"/>
      <w:r w:rsidRPr="00CC23FE">
        <w:rPr>
          <w:rFonts w:ascii="Times New Roman" w:hAnsi="Times New Roman" w:cs="Times New Roman"/>
          <w:lang w:val="lt-LT"/>
        </w:rPr>
        <w:t>karbamazepiną</w:t>
      </w:r>
      <w:proofErr w:type="spellEnd"/>
      <w:r w:rsidRPr="00CC23FE">
        <w:rPr>
          <w:rFonts w:ascii="Times New Roman" w:hAnsi="Times New Roman" w:cs="Times New Roman"/>
          <w:lang w:val="lt-LT"/>
        </w:rPr>
        <w:t xml:space="preserve">, panašiai (atitinkamai 69 % ir 71 %) sumažėja ir </w:t>
      </w:r>
      <w:proofErr w:type="spellStart"/>
      <w:r w:rsidRPr="00CC23FE">
        <w:rPr>
          <w:rFonts w:ascii="Times New Roman" w:hAnsi="Times New Roman" w:cs="Times New Roman"/>
          <w:lang w:val="lt-LT"/>
        </w:rPr>
        <w:t>dehidroaripiprazolo</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C</w:t>
      </w:r>
      <w:r w:rsidRPr="002C7081">
        <w:rPr>
          <w:rFonts w:ascii="Times New Roman" w:hAnsi="Times New Roman" w:cs="Times New Roman"/>
          <w:vertAlign w:val="subscript"/>
          <w:lang w:val="lt-LT"/>
        </w:rPr>
        <w:t>max</w:t>
      </w:r>
      <w:proofErr w:type="spellEnd"/>
      <w:r w:rsidRPr="00CC23FE">
        <w:rPr>
          <w:rFonts w:ascii="Times New Roman" w:hAnsi="Times New Roman" w:cs="Times New Roman"/>
          <w:lang w:val="lt-LT"/>
        </w:rPr>
        <w:t xml:space="preserve"> bei AUC geometriniai vidurkiai.</w:t>
      </w:r>
    </w:p>
    <w:p w14:paraId="7E63249B" w14:textId="77777777" w:rsidR="009D0782" w:rsidRPr="00CC23FE" w:rsidRDefault="009D0782" w:rsidP="009D0782">
      <w:pPr>
        <w:pStyle w:val="NoSpacing"/>
        <w:widowControl/>
        <w:rPr>
          <w:rFonts w:ascii="Times New Roman" w:hAnsi="Times New Roman" w:cs="Times New Roman"/>
          <w:lang w:val="lt-LT"/>
        </w:rPr>
      </w:pPr>
    </w:p>
    <w:p w14:paraId="3C80522F"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Kartu su </w:t>
      </w:r>
      <w:proofErr w:type="spellStart"/>
      <w:r w:rsidRPr="00CC23FE">
        <w:rPr>
          <w:rFonts w:ascii="Times New Roman" w:hAnsi="Times New Roman" w:cs="Times New Roman"/>
          <w:lang w:val="lt-LT"/>
        </w:rPr>
        <w:t>karbamazepinu</w:t>
      </w:r>
      <w:proofErr w:type="spellEnd"/>
      <w:r w:rsidRPr="00CC23FE">
        <w:rPr>
          <w:rFonts w:ascii="Times New Roman" w:hAnsi="Times New Roman" w:cs="Times New Roman"/>
          <w:lang w:val="lt-LT"/>
        </w:rPr>
        <w:t xml:space="preserve"> vartojamo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dozę reikia padidinti dvigubai. Tikėtina, kad panašiai veikia ir kiti vaistiniai preparatai, stipriai indukuojantys CYP3A4 (pvz., </w:t>
      </w:r>
      <w:proofErr w:type="spellStart"/>
      <w:r w:rsidRPr="00CC23FE">
        <w:rPr>
          <w:rFonts w:ascii="Times New Roman" w:hAnsi="Times New Roman" w:cs="Times New Roman"/>
          <w:lang w:val="lt-LT"/>
        </w:rPr>
        <w:t>rifampicinas</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rifabutinas</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fenitoinas</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fenobarbitalis</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primidonas</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efavirenzas</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nevirapinas</w:t>
      </w:r>
      <w:proofErr w:type="spellEnd"/>
      <w:r w:rsidRPr="00CC23FE">
        <w:rPr>
          <w:rFonts w:ascii="Times New Roman" w:hAnsi="Times New Roman" w:cs="Times New Roman"/>
          <w:lang w:val="lt-LT"/>
        </w:rPr>
        <w:t xml:space="preserve">, jonažolė), todėl panašiai padidinti reikia ir kartu su jais vartojamo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dozę. Baigus vartoti preparatą, stipriai indukuojantį CYP3A4,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dozę reikia sumažinti iki rekomenduojamos.</w:t>
      </w:r>
    </w:p>
    <w:p w14:paraId="21DDA2ED" w14:textId="77777777" w:rsidR="009D0782" w:rsidRPr="00CC23FE" w:rsidRDefault="009D0782" w:rsidP="009D0782">
      <w:pPr>
        <w:pStyle w:val="NoSpacing"/>
        <w:widowControl/>
        <w:rPr>
          <w:rFonts w:ascii="Times New Roman" w:hAnsi="Times New Roman" w:cs="Times New Roman"/>
          <w:lang w:val="lt-LT"/>
        </w:rPr>
      </w:pPr>
    </w:p>
    <w:p w14:paraId="4EC02D5F" w14:textId="77777777" w:rsidR="009D0782" w:rsidRPr="00CC23FE" w:rsidRDefault="009D0782" w:rsidP="009D0782">
      <w:pPr>
        <w:pStyle w:val="NoSpacing"/>
        <w:widowControl/>
        <w:rPr>
          <w:rFonts w:ascii="Times New Roman" w:hAnsi="Times New Roman" w:cs="Times New Roman"/>
          <w:i/>
          <w:u w:val="single"/>
          <w:lang w:val="lt-LT"/>
        </w:rPr>
      </w:pPr>
      <w:proofErr w:type="spellStart"/>
      <w:r w:rsidRPr="00CC23FE">
        <w:rPr>
          <w:rFonts w:ascii="Times New Roman" w:hAnsi="Times New Roman" w:cs="Times New Roman"/>
          <w:i/>
          <w:u w:val="single"/>
          <w:lang w:val="lt-LT"/>
        </w:rPr>
        <w:t>Valproatas</w:t>
      </w:r>
      <w:proofErr w:type="spellEnd"/>
      <w:r w:rsidRPr="00CC23FE">
        <w:rPr>
          <w:rFonts w:ascii="Times New Roman" w:hAnsi="Times New Roman" w:cs="Times New Roman"/>
          <w:i/>
          <w:u w:val="single"/>
          <w:lang w:val="lt-LT"/>
        </w:rPr>
        <w:t xml:space="preserve"> ir litis</w:t>
      </w:r>
    </w:p>
    <w:p w14:paraId="3D997618"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Kartu vartojant </w:t>
      </w:r>
      <w:proofErr w:type="spellStart"/>
      <w:r w:rsidRPr="00CC23FE">
        <w:rPr>
          <w:rFonts w:ascii="Times New Roman" w:hAnsi="Times New Roman" w:cs="Times New Roman"/>
          <w:lang w:val="lt-LT"/>
        </w:rPr>
        <w:t>valproatą</w:t>
      </w:r>
      <w:proofErr w:type="spellEnd"/>
      <w:r w:rsidRPr="00CC23FE">
        <w:rPr>
          <w:rFonts w:ascii="Times New Roman" w:hAnsi="Times New Roman" w:cs="Times New Roman"/>
          <w:lang w:val="lt-LT"/>
        </w:rPr>
        <w:t xml:space="preserve"> arba litį,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koncentracija kliniškai reikšmingai nepakinta.</w:t>
      </w:r>
    </w:p>
    <w:p w14:paraId="435455BA" w14:textId="77777777" w:rsidR="009D0782" w:rsidRPr="00CC23FE" w:rsidRDefault="009D0782" w:rsidP="009D0782">
      <w:pPr>
        <w:pStyle w:val="NoSpacing"/>
        <w:widowControl/>
        <w:rPr>
          <w:rFonts w:ascii="Times New Roman" w:hAnsi="Times New Roman" w:cs="Times New Roman"/>
          <w:lang w:val="lt-LT"/>
        </w:rPr>
      </w:pPr>
    </w:p>
    <w:p w14:paraId="1569A6B3" w14:textId="77777777" w:rsidR="009D0782" w:rsidRPr="00CC23FE" w:rsidRDefault="009D0782" w:rsidP="009D0782">
      <w:pPr>
        <w:pStyle w:val="NoSpacing"/>
        <w:widowControl/>
        <w:rPr>
          <w:rFonts w:ascii="Times New Roman" w:hAnsi="Times New Roman" w:cs="Times New Roman"/>
          <w:lang w:val="lt-LT"/>
        </w:rPr>
      </w:pPr>
      <w:proofErr w:type="spellStart"/>
      <w:r w:rsidRPr="00CC23FE">
        <w:rPr>
          <w:rFonts w:ascii="Times New Roman" w:hAnsi="Times New Roman" w:cs="Times New Roman"/>
          <w:lang w:val="lt-LT"/>
        </w:rPr>
        <w:t>Serotonino</w:t>
      </w:r>
      <w:proofErr w:type="spellEnd"/>
      <w:r w:rsidRPr="00CC23FE">
        <w:rPr>
          <w:rFonts w:ascii="Times New Roman" w:hAnsi="Times New Roman" w:cs="Times New Roman"/>
          <w:lang w:val="lt-LT"/>
        </w:rPr>
        <w:t xml:space="preserve"> sindromas. Gauta pranešimų apie </w:t>
      </w:r>
      <w:proofErr w:type="spellStart"/>
      <w:r w:rsidRPr="00CC23FE">
        <w:rPr>
          <w:rFonts w:ascii="Times New Roman" w:hAnsi="Times New Roman" w:cs="Times New Roman"/>
          <w:lang w:val="lt-LT"/>
        </w:rPr>
        <w:t>serotonino</w:t>
      </w:r>
      <w:proofErr w:type="spellEnd"/>
      <w:r w:rsidRPr="00CC23FE">
        <w:rPr>
          <w:rFonts w:ascii="Times New Roman" w:hAnsi="Times New Roman" w:cs="Times New Roman"/>
          <w:lang w:val="lt-LT"/>
        </w:rPr>
        <w:t xml:space="preserve"> sindromą, pasireiškusį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vartojusiems pacientams. Galimų šio sindromo požymių ir simptomų pasireiškimo tikimybė yra didesnė kartu vartojant kitų </w:t>
      </w:r>
      <w:proofErr w:type="spellStart"/>
      <w:r w:rsidRPr="00CC23FE">
        <w:rPr>
          <w:rFonts w:ascii="Times New Roman" w:hAnsi="Times New Roman" w:cs="Times New Roman"/>
          <w:lang w:val="lt-LT"/>
        </w:rPr>
        <w:t>serotoninerginių</w:t>
      </w:r>
      <w:proofErr w:type="spellEnd"/>
      <w:r w:rsidRPr="00CC23FE">
        <w:rPr>
          <w:rFonts w:ascii="Times New Roman" w:hAnsi="Times New Roman" w:cs="Times New Roman"/>
          <w:lang w:val="lt-LT"/>
        </w:rPr>
        <w:t xml:space="preserve"> vaistų (pvz., SSRI, SNRI) arba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koncentraciją didinančių vaistų (žr. 4.8 skyrių).</w:t>
      </w:r>
    </w:p>
    <w:p w14:paraId="112CEA9C" w14:textId="77777777" w:rsidR="009D0782" w:rsidRPr="00CC23FE" w:rsidRDefault="009D0782" w:rsidP="009D0782">
      <w:pPr>
        <w:pStyle w:val="NoSpacing"/>
        <w:widowControl/>
        <w:rPr>
          <w:rFonts w:ascii="Times New Roman" w:hAnsi="Times New Roman" w:cs="Times New Roman"/>
          <w:lang w:val="lt-LT"/>
        </w:rPr>
      </w:pPr>
    </w:p>
    <w:p w14:paraId="03312463" w14:textId="77777777" w:rsidR="009D0782" w:rsidRPr="00CC23FE" w:rsidRDefault="009D0782" w:rsidP="009D0782">
      <w:pPr>
        <w:pStyle w:val="NoSpacing"/>
        <w:widowControl/>
        <w:rPr>
          <w:rFonts w:ascii="Times New Roman" w:hAnsi="Times New Roman" w:cs="Times New Roman"/>
          <w:u w:val="single"/>
          <w:lang w:val="lt-LT"/>
        </w:rPr>
      </w:pPr>
      <w:r w:rsidRPr="00CC23FE">
        <w:rPr>
          <w:rFonts w:ascii="Times New Roman" w:hAnsi="Times New Roman" w:cs="Times New Roman"/>
          <w:u w:val="single"/>
          <w:lang w:val="lt-LT"/>
        </w:rPr>
        <w:t xml:space="preserve">Galima </w:t>
      </w:r>
      <w:proofErr w:type="spellStart"/>
      <w:r w:rsidRPr="00990F2D">
        <w:rPr>
          <w:rFonts w:ascii="Times New Roman" w:hAnsi="Times New Roman" w:cs="Times New Roman"/>
          <w:u w:val="single"/>
          <w:lang w:val="lt-LT"/>
        </w:rPr>
        <w:t>Aripiprazole</w:t>
      </w:r>
      <w:proofErr w:type="spellEnd"/>
      <w:r>
        <w:rPr>
          <w:rFonts w:ascii="Times New Roman" w:hAnsi="Times New Roman" w:cs="Times New Roman"/>
          <w:u w:val="single"/>
          <w:lang w:val="lt-LT"/>
        </w:rPr>
        <w:t xml:space="preserve"> PMCS</w:t>
      </w:r>
      <w:r w:rsidRPr="00CC23FE">
        <w:rPr>
          <w:rFonts w:ascii="Times New Roman" w:hAnsi="Times New Roman" w:cs="Times New Roman"/>
          <w:u w:val="single"/>
          <w:lang w:val="lt-LT"/>
        </w:rPr>
        <w:t xml:space="preserve"> įtaka kitų vaistinių preparatų poveikiui</w:t>
      </w:r>
    </w:p>
    <w:p w14:paraId="0F4DA8E8" w14:textId="77777777" w:rsidR="009D0782" w:rsidRPr="00CC23FE" w:rsidRDefault="009D0782" w:rsidP="009D0782">
      <w:pPr>
        <w:pStyle w:val="NoSpacing"/>
        <w:widowControl/>
        <w:rPr>
          <w:rFonts w:ascii="Times New Roman" w:hAnsi="Times New Roman" w:cs="Times New Roman"/>
          <w:lang w:val="lt-LT"/>
        </w:rPr>
      </w:pPr>
    </w:p>
    <w:p w14:paraId="315595F0" w14:textId="489EE6B3"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Klinikinių tyrimų metu 10-30</w:t>
      </w:r>
      <w:r w:rsidR="003E3E3C">
        <w:rPr>
          <w:rFonts w:ascii="Times New Roman" w:hAnsi="Times New Roman" w:cs="Times New Roman"/>
          <w:lang w:val="lt-LT"/>
        </w:rPr>
        <w:t> mg</w:t>
      </w:r>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per parą neturėjo reikšmingos įtakos CYP2D6 (</w:t>
      </w:r>
      <w:proofErr w:type="spellStart"/>
      <w:r w:rsidRPr="00CC23FE">
        <w:rPr>
          <w:rFonts w:ascii="Times New Roman" w:hAnsi="Times New Roman" w:cs="Times New Roman"/>
          <w:lang w:val="lt-LT"/>
        </w:rPr>
        <w:t>dekstrometorfano</w:t>
      </w:r>
      <w:proofErr w:type="spellEnd"/>
      <w:r w:rsidRPr="00CC23FE">
        <w:rPr>
          <w:rFonts w:ascii="Times New Roman" w:hAnsi="Times New Roman" w:cs="Times New Roman"/>
          <w:lang w:val="lt-LT"/>
        </w:rPr>
        <w:t xml:space="preserve"> ir 3-metoksimorfinano santykiui), CYP2C9 (</w:t>
      </w:r>
      <w:proofErr w:type="spellStart"/>
      <w:r w:rsidRPr="00CC23FE">
        <w:rPr>
          <w:rFonts w:ascii="Times New Roman" w:hAnsi="Times New Roman" w:cs="Times New Roman"/>
          <w:lang w:val="lt-LT"/>
        </w:rPr>
        <w:t>varfarino</w:t>
      </w:r>
      <w:proofErr w:type="spellEnd"/>
      <w:r w:rsidRPr="00CC23FE">
        <w:rPr>
          <w:rFonts w:ascii="Times New Roman" w:hAnsi="Times New Roman" w:cs="Times New Roman"/>
          <w:lang w:val="lt-LT"/>
        </w:rPr>
        <w:t>), CYP2C19 (</w:t>
      </w:r>
      <w:proofErr w:type="spellStart"/>
      <w:r w:rsidRPr="00CC23FE">
        <w:rPr>
          <w:rFonts w:ascii="Times New Roman" w:hAnsi="Times New Roman" w:cs="Times New Roman"/>
          <w:lang w:val="lt-LT"/>
        </w:rPr>
        <w:t>omeprazolo</w:t>
      </w:r>
      <w:proofErr w:type="spellEnd"/>
      <w:r w:rsidRPr="00CC23FE">
        <w:rPr>
          <w:rFonts w:ascii="Times New Roman" w:hAnsi="Times New Roman" w:cs="Times New Roman"/>
          <w:lang w:val="lt-LT"/>
        </w:rPr>
        <w:t>) ir CYP3A4 (</w:t>
      </w:r>
      <w:proofErr w:type="spellStart"/>
      <w:r w:rsidRPr="00CC23FE">
        <w:rPr>
          <w:rFonts w:ascii="Times New Roman" w:hAnsi="Times New Roman" w:cs="Times New Roman"/>
          <w:lang w:val="lt-LT"/>
        </w:rPr>
        <w:t>dekstrometorfano</w:t>
      </w:r>
      <w:proofErr w:type="spellEnd"/>
      <w:r w:rsidRPr="00CC23FE">
        <w:rPr>
          <w:rFonts w:ascii="Times New Roman" w:hAnsi="Times New Roman" w:cs="Times New Roman"/>
          <w:lang w:val="lt-LT"/>
        </w:rPr>
        <w:t xml:space="preserve">) substratų metabolizmui. Be to, </w:t>
      </w:r>
      <w:proofErr w:type="spellStart"/>
      <w:r w:rsidRPr="002C7081">
        <w:rPr>
          <w:rFonts w:ascii="Times New Roman" w:hAnsi="Times New Roman" w:cs="Times New Roman"/>
          <w:i/>
          <w:lang w:val="lt-LT"/>
        </w:rPr>
        <w:t>in</w:t>
      </w:r>
      <w:proofErr w:type="spellEnd"/>
      <w:r w:rsidRPr="002C7081">
        <w:rPr>
          <w:rFonts w:ascii="Times New Roman" w:hAnsi="Times New Roman" w:cs="Times New Roman"/>
          <w:i/>
          <w:lang w:val="lt-LT"/>
        </w:rPr>
        <w:t xml:space="preserve"> </w:t>
      </w:r>
      <w:proofErr w:type="spellStart"/>
      <w:r w:rsidRPr="002C7081">
        <w:rPr>
          <w:rFonts w:ascii="Times New Roman" w:hAnsi="Times New Roman" w:cs="Times New Roman"/>
          <w:i/>
          <w:lang w:val="lt-LT"/>
        </w:rPr>
        <w:t>vitro</w:t>
      </w:r>
      <w:proofErr w:type="spellEnd"/>
      <w:r w:rsidRPr="00CC23FE">
        <w:rPr>
          <w:rFonts w:ascii="Times New Roman" w:hAnsi="Times New Roman" w:cs="Times New Roman"/>
          <w:lang w:val="lt-LT"/>
        </w:rPr>
        <w:t xml:space="preserve"> nenustatyta galimos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ir </w:t>
      </w:r>
      <w:proofErr w:type="spellStart"/>
      <w:r w:rsidRPr="00CC23FE">
        <w:rPr>
          <w:rFonts w:ascii="Times New Roman" w:hAnsi="Times New Roman" w:cs="Times New Roman"/>
          <w:lang w:val="lt-LT"/>
        </w:rPr>
        <w:t>dehidroaripiprazolo</w:t>
      </w:r>
      <w:proofErr w:type="spellEnd"/>
      <w:r w:rsidRPr="00CC23FE">
        <w:rPr>
          <w:rFonts w:ascii="Times New Roman" w:hAnsi="Times New Roman" w:cs="Times New Roman"/>
          <w:lang w:val="lt-LT"/>
        </w:rPr>
        <w:t xml:space="preserve"> savybės slopinti nuo CYP1A2 priklausomą metabolizmą. Remiantis šiais </w:t>
      </w:r>
      <w:r w:rsidRPr="00CC23FE">
        <w:rPr>
          <w:rFonts w:ascii="Times New Roman" w:hAnsi="Times New Roman" w:cs="Times New Roman"/>
          <w:lang w:val="lt-LT"/>
        </w:rPr>
        <w:lastRenderedPageBreak/>
        <w:t xml:space="preserve">duomenimis, </w:t>
      </w:r>
      <w:proofErr w:type="spellStart"/>
      <w:r w:rsidRPr="00CC23FE">
        <w:rPr>
          <w:rFonts w:ascii="Times New Roman" w:hAnsi="Times New Roman" w:cs="Times New Roman"/>
          <w:lang w:val="lt-LT"/>
        </w:rPr>
        <w:t>aripiprazolas</w:t>
      </w:r>
      <w:proofErr w:type="spellEnd"/>
      <w:r w:rsidRPr="00CC23FE">
        <w:rPr>
          <w:rFonts w:ascii="Times New Roman" w:hAnsi="Times New Roman" w:cs="Times New Roman"/>
          <w:lang w:val="lt-LT"/>
        </w:rPr>
        <w:t xml:space="preserve"> neturėtų kliniškai reikšmingai sąveikauti su kitais vaistiniais preparatais, keisdamas išvardytų fermentų aktyvumą.</w:t>
      </w:r>
    </w:p>
    <w:p w14:paraId="3B65F7DF" w14:textId="77777777" w:rsidR="009D0782" w:rsidRPr="00CC23FE" w:rsidRDefault="009D0782" w:rsidP="009D0782">
      <w:pPr>
        <w:pStyle w:val="NoSpacing"/>
        <w:widowControl/>
        <w:rPr>
          <w:rFonts w:ascii="Times New Roman" w:hAnsi="Times New Roman" w:cs="Times New Roman"/>
          <w:lang w:val="lt-LT"/>
        </w:rPr>
      </w:pPr>
    </w:p>
    <w:p w14:paraId="51E2FE20"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Kartu su </w:t>
      </w:r>
      <w:proofErr w:type="spellStart"/>
      <w:r w:rsidRPr="00CC23FE">
        <w:rPr>
          <w:rFonts w:ascii="Times New Roman" w:hAnsi="Times New Roman" w:cs="Times New Roman"/>
          <w:lang w:val="lt-LT"/>
        </w:rPr>
        <w:t>valproatais</w:t>
      </w:r>
      <w:proofErr w:type="spellEnd"/>
      <w:r w:rsidRPr="00CC23FE">
        <w:rPr>
          <w:rFonts w:ascii="Times New Roman" w:hAnsi="Times New Roman" w:cs="Times New Roman"/>
          <w:lang w:val="lt-LT"/>
        </w:rPr>
        <w:t xml:space="preserve">, ličio preparatais ar </w:t>
      </w:r>
      <w:proofErr w:type="spellStart"/>
      <w:r w:rsidRPr="00CC23FE">
        <w:rPr>
          <w:rFonts w:ascii="Times New Roman" w:hAnsi="Times New Roman" w:cs="Times New Roman"/>
          <w:lang w:val="lt-LT"/>
        </w:rPr>
        <w:t>lamotriginu</w:t>
      </w:r>
      <w:proofErr w:type="spellEnd"/>
      <w:r w:rsidRPr="00CC23FE">
        <w:rPr>
          <w:rFonts w:ascii="Times New Roman" w:hAnsi="Times New Roman" w:cs="Times New Roman"/>
          <w:lang w:val="lt-LT"/>
        </w:rPr>
        <w:t xml:space="preserve"> vartojant </w:t>
      </w:r>
      <w:proofErr w:type="spellStart"/>
      <w:r w:rsidRPr="00CC23FE">
        <w:rPr>
          <w:rFonts w:ascii="Times New Roman" w:hAnsi="Times New Roman" w:cs="Times New Roman"/>
          <w:lang w:val="lt-LT"/>
        </w:rPr>
        <w:t>aripiprazolą</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valproatų</w:t>
      </w:r>
      <w:proofErr w:type="spellEnd"/>
      <w:r w:rsidRPr="00CC23FE">
        <w:rPr>
          <w:rFonts w:ascii="Times New Roman" w:hAnsi="Times New Roman" w:cs="Times New Roman"/>
          <w:lang w:val="lt-LT"/>
        </w:rPr>
        <w:t>, ličio ar</w:t>
      </w:r>
      <w:r>
        <w:rPr>
          <w:rFonts w:ascii="Times New Roman" w:hAnsi="Times New Roman" w:cs="Times New Roman"/>
          <w:lang w:val="lt-LT"/>
        </w:rPr>
        <w:t xml:space="preserve"> </w:t>
      </w:r>
      <w:proofErr w:type="spellStart"/>
      <w:r w:rsidRPr="00CC23FE">
        <w:rPr>
          <w:rFonts w:ascii="Times New Roman" w:hAnsi="Times New Roman" w:cs="Times New Roman"/>
          <w:lang w:val="lt-LT"/>
        </w:rPr>
        <w:t>lamotrigino</w:t>
      </w:r>
      <w:proofErr w:type="spellEnd"/>
      <w:r w:rsidRPr="00CC23FE">
        <w:rPr>
          <w:rFonts w:ascii="Times New Roman" w:hAnsi="Times New Roman" w:cs="Times New Roman"/>
          <w:lang w:val="lt-LT"/>
        </w:rPr>
        <w:t xml:space="preserve"> koncentracija klinikai reikšmingai nepakinta.</w:t>
      </w:r>
    </w:p>
    <w:p w14:paraId="0C3C02D8" w14:textId="77777777" w:rsidR="009D0782" w:rsidRPr="00CC23FE" w:rsidRDefault="009D0782" w:rsidP="009D0782">
      <w:pPr>
        <w:pStyle w:val="NoSpacing"/>
        <w:widowControl/>
        <w:rPr>
          <w:rFonts w:ascii="Times New Roman" w:hAnsi="Times New Roman" w:cs="Times New Roman"/>
          <w:lang w:val="lt-LT"/>
        </w:rPr>
      </w:pPr>
    </w:p>
    <w:p w14:paraId="7545DD8D"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4.6</w:t>
      </w:r>
      <w:r w:rsidRPr="00CC23FE">
        <w:rPr>
          <w:rFonts w:ascii="Times New Roman" w:hAnsi="Times New Roman" w:cs="Times New Roman"/>
          <w:b/>
          <w:lang w:val="lt-LT"/>
        </w:rPr>
        <w:tab/>
        <w:t>Vaisingumas, nėštumo ir žindymo laikotarpis</w:t>
      </w:r>
    </w:p>
    <w:p w14:paraId="14515633" w14:textId="77777777" w:rsidR="009D0782" w:rsidRPr="00CC23FE" w:rsidRDefault="009D0782" w:rsidP="009D0782">
      <w:pPr>
        <w:pStyle w:val="NoSpacing"/>
        <w:widowControl/>
        <w:rPr>
          <w:rFonts w:ascii="Times New Roman" w:hAnsi="Times New Roman" w:cs="Times New Roman"/>
          <w:lang w:val="lt-LT"/>
        </w:rPr>
      </w:pPr>
    </w:p>
    <w:p w14:paraId="0F648C44" w14:textId="77777777" w:rsidR="009D0782" w:rsidRPr="00CC23FE" w:rsidRDefault="009D0782" w:rsidP="009D0782">
      <w:pPr>
        <w:pStyle w:val="NoSpacing"/>
        <w:widowControl/>
        <w:rPr>
          <w:rFonts w:ascii="Times New Roman" w:hAnsi="Times New Roman" w:cs="Times New Roman"/>
          <w:u w:val="single"/>
          <w:lang w:val="lt-LT"/>
        </w:rPr>
      </w:pPr>
      <w:r w:rsidRPr="00CC23FE">
        <w:rPr>
          <w:rFonts w:ascii="Times New Roman" w:hAnsi="Times New Roman" w:cs="Times New Roman"/>
          <w:u w:val="single"/>
          <w:lang w:val="lt-LT"/>
        </w:rPr>
        <w:t>Nėštumas</w:t>
      </w:r>
    </w:p>
    <w:p w14:paraId="1F65C6DA"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Adekvačių ir tinkamai kontroliuojamų tyrimų su nėščiomis moterimis neatlikta. Gauta pranešimų apie </w:t>
      </w:r>
      <w:proofErr w:type="spellStart"/>
      <w:r w:rsidRPr="00CC23FE">
        <w:rPr>
          <w:rFonts w:ascii="Times New Roman" w:hAnsi="Times New Roman" w:cs="Times New Roman"/>
          <w:lang w:val="lt-LT"/>
        </w:rPr>
        <w:t>apsigimimus</w:t>
      </w:r>
      <w:proofErr w:type="spellEnd"/>
      <w:r w:rsidRPr="00CC23FE">
        <w:rPr>
          <w:rFonts w:ascii="Times New Roman" w:hAnsi="Times New Roman" w:cs="Times New Roman"/>
          <w:lang w:val="lt-LT"/>
        </w:rPr>
        <w:t>, tačiau nenustatyta</w:t>
      </w:r>
      <w:r>
        <w:rPr>
          <w:rFonts w:ascii="Times New Roman" w:hAnsi="Times New Roman" w:cs="Times New Roman"/>
          <w:lang w:val="lt-LT"/>
        </w:rPr>
        <w:t>,</w:t>
      </w:r>
      <w:r w:rsidRPr="00CC23FE">
        <w:rPr>
          <w:rFonts w:ascii="Times New Roman" w:hAnsi="Times New Roman" w:cs="Times New Roman"/>
          <w:lang w:val="lt-LT"/>
        </w:rPr>
        <w:t xml:space="preserve"> ar juos sukėlė </w:t>
      </w:r>
      <w:proofErr w:type="spellStart"/>
      <w:r w:rsidRPr="00CC23FE">
        <w:rPr>
          <w:rFonts w:ascii="Times New Roman" w:hAnsi="Times New Roman" w:cs="Times New Roman"/>
          <w:lang w:val="lt-LT"/>
        </w:rPr>
        <w:t>aripiprazolas</w:t>
      </w:r>
      <w:proofErr w:type="spellEnd"/>
      <w:r w:rsidRPr="00CC23FE">
        <w:rPr>
          <w:rFonts w:ascii="Times New Roman" w:hAnsi="Times New Roman" w:cs="Times New Roman"/>
          <w:lang w:val="lt-LT"/>
        </w:rPr>
        <w:t xml:space="preserve">. Tyrimais su gyvūnais galimas toksinis poveikis vystymuisi nepaneigtas (žr. 5.3 skyrių). Pacientei reikia patarti, kad jeigu pastotų arba nuspręstų pastoti, kol vartoja </w:t>
      </w:r>
      <w:proofErr w:type="spellStart"/>
      <w:r w:rsidRPr="00CC23FE">
        <w:rPr>
          <w:rFonts w:ascii="Times New Roman" w:hAnsi="Times New Roman" w:cs="Times New Roman"/>
          <w:lang w:val="lt-LT"/>
        </w:rPr>
        <w:t>aripiprazolą</w:t>
      </w:r>
      <w:proofErr w:type="spellEnd"/>
      <w:r w:rsidRPr="00CC23FE">
        <w:rPr>
          <w:rFonts w:ascii="Times New Roman" w:hAnsi="Times New Roman" w:cs="Times New Roman"/>
          <w:lang w:val="lt-LT"/>
        </w:rPr>
        <w:t>, apie tai praneštų gydytojui. Šio vaistinio preparato vartojimo moters nėštumo metu saugumo duomenų nepakanka, o poveikio gyvūnų reprodukcijai tyrimais galimas pavojus nepaneigtas, todėl nėščioms moterims jo neskiriama, išskyrus atvejį, kai laukiamas gydomasis poveikis neabejotinai viršija galimą pavojų vaisiui.</w:t>
      </w:r>
    </w:p>
    <w:p w14:paraId="1E8A4AE0"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Naujagimiams, kurių motinos trečiuoju nėštumo trimestru vartojo </w:t>
      </w:r>
      <w:proofErr w:type="spellStart"/>
      <w:r w:rsidRPr="00CC23FE">
        <w:rPr>
          <w:rFonts w:ascii="Times New Roman" w:hAnsi="Times New Roman" w:cs="Times New Roman"/>
          <w:lang w:val="lt-LT"/>
        </w:rPr>
        <w:t>antipsichozinių</w:t>
      </w:r>
      <w:proofErr w:type="spellEnd"/>
      <w:r w:rsidRPr="00CC23FE">
        <w:rPr>
          <w:rFonts w:ascii="Times New Roman" w:hAnsi="Times New Roman" w:cs="Times New Roman"/>
          <w:lang w:val="lt-LT"/>
        </w:rPr>
        <w:t xml:space="preserve"> vaistinių preparatų (įskaitant </w:t>
      </w:r>
      <w:proofErr w:type="spellStart"/>
      <w:r w:rsidRPr="00CC23FE">
        <w:rPr>
          <w:rFonts w:ascii="Times New Roman" w:hAnsi="Times New Roman" w:cs="Times New Roman"/>
          <w:lang w:val="lt-LT"/>
        </w:rPr>
        <w:t>aripiprazolą</w:t>
      </w:r>
      <w:proofErr w:type="spellEnd"/>
      <w:r w:rsidRPr="00CC23FE">
        <w:rPr>
          <w:rFonts w:ascii="Times New Roman" w:hAnsi="Times New Roman" w:cs="Times New Roman"/>
          <w:lang w:val="lt-LT"/>
        </w:rPr>
        <w:t xml:space="preserve">), po gimimo yra padidėjusi rizika pasireikšti nepageidaujamoms reakcijoms, įskaitant </w:t>
      </w:r>
      <w:proofErr w:type="spellStart"/>
      <w:r w:rsidRPr="00CC23FE">
        <w:rPr>
          <w:rFonts w:ascii="Times New Roman" w:hAnsi="Times New Roman" w:cs="Times New Roman"/>
          <w:lang w:val="lt-LT"/>
        </w:rPr>
        <w:t>ekstrapiramidinius</w:t>
      </w:r>
      <w:proofErr w:type="spellEnd"/>
      <w:r w:rsidRPr="00CC23FE">
        <w:rPr>
          <w:rFonts w:ascii="Times New Roman" w:hAnsi="Times New Roman" w:cs="Times New Roman"/>
          <w:lang w:val="lt-LT"/>
        </w:rPr>
        <w:t xml:space="preserve"> ir (arba) nutraukimo simptomus, kurių intensyvumas ir trukmė gali būti skirtingi. Gauta pranešimų apie sujaudinimo, raumenų tonuso padidėjimo ar sumažėjimo, </w:t>
      </w:r>
      <w:proofErr w:type="spellStart"/>
      <w:r w:rsidRPr="00CC23FE">
        <w:rPr>
          <w:rFonts w:ascii="Times New Roman" w:hAnsi="Times New Roman" w:cs="Times New Roman"/>
          <w:lang w:val="lt-LT"/>
        </w:rPr>
        <w:t>tremoro</w:t>
      </w:r>
      <w:proofErr w:type="spellEnd"/>
      <w:r w:rsidRPr="00CC23FE">
        <w:rPr>
          <w:rFonts w:ascii="Times New Roman" w:hAnsi="Times New Roman" w:cs="Times New Roman"/>
          <w:lang w:val="lt-LT"/>
        </w:rPr>
        <w:t xml:space="preserve">, mieguistumo, kvėpavimo </w:t>
      </w:r>
      <w:proofErr w:type="spellStart"/>
      <w:r w:rsidRPr="00CC23FE">
        <w:rPr>
          <w:rFonts w:ascii="Times New Roman" w:hAnsi="Times New Roman" w:cs="Times New Roman"/>
          <w:lang w:val="lt-LT"/>
        </w:rPr>
        <w:t>distreso</w:t>
      </w:r>
      <w:proofErr w:type="spellEnd"/>
      <w:r w:rsidRPr="00CC23FE">
        <w:rPr>
          <w:rFonts w:ascii="Times New Roman" w:hAnsi="Times New Roman" w:cs="Times New Roman"/>
          <w:lang w:val="lt-LT"/>
        </w:rPr>
        <w:t xml:space="preserve"> ir apsunkinto žindymo atvejus. Todėl tokių naujagimių būklę reikia atidžiai stebėti.</w:t>
      </w:r>
    </w:p>
    <w:p w14:paraId="3A673743" w14:textId="77777777" w:rsidR="009D0782" w:rsidRPr="00CC23FE" w:rsidRDefault="009D0782" w:rsidP="009D0782">
      <w:pPr>
        <w:pStyle w:val="NoSpacing"/>
        <w:widowControl/>
        <w:rPr>
          <w:rFonts w:ascii="Times New Roman" w:hAnsi="Times New Roman" w:cs="Times New Roman"/>
          <w:lang w:val="lt-LT"/>
        </w:rPr>
      </w:pPr>
    </w:p>
    <w:p w14:paraId="24BFCE8C" w14:textId="77777777" w:rsidR="009D0782" w:rsidRPr="00CC23FE" w:rsidRDefault="009D0782" w:rsidP="009D0782">
      <w:pPr>
        <w:pStyle w:val="NoSpacing"/>
        <w:widowControl/>
        <w:rPr>
          <w:rFonts w:ascii="Times New Roman" w:hAnsi="Times New Roman" w:cs="Times New Roman"/>
          <w:u w:val="single"/>
          <w:lang w:val="lt-LT"/>
        </w:rPr>
      </w:pPr>
      <w:r w:rsidRPr="00CC23FE">
        <w:rPr>
          <w:rFonts w:ascii="Times New Roman" w:hAnsi="Times New Roman" w:cs="Times New Roman"/>
          <w:u w:val="single"/>
          <w:lang w:val="lt-LT"/>
        </w:rPr>
        <w:t>Žindymas</w:t>
      </w:r>
    </w:p>
    <w:p w14:paraId="6D639617" w14:textId="77777777" w:rsidR="009D0782" w:rsidRPr="00CC23FE" w:rsidRDefault="009D0782" w:rsidP="009D0782">
      <w:pPr>
        <w:pStyle w:val="NoSpacing"/>
        <w:widowControl/>
        <w:rPr>
          <w:rFonts w:ascii="Times New Roman" w:hAnsi="Times New Roman" w:cs="Times New Roman"/>
          <w:lang w:val="lt-LT"/>
        </w:rPr>
      </w:pP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išsiskiria į motinos pieną. </w:t>
      </w:r>
      <w:proofErr w:type="spellStart"/>
      <w:r w:rsidRPr="00CC23FE">
        <w:rPr>
          <w:rFonts w:ascii="Times New Roman" w:hAnsi="Times New Roman" w:cs="Times New Roman"/>
          <w:lang w:val="lt-LT"/>
        </w:rPr>
        <w:t>Aripiprazolą</w:t>
      </w:r>
      <w:proofErr w:type="spellEnd"/>
      <w:r w:rsidRPr="00CC23FE">
        <w:rPr>
          <w:rFonts w:ascii="Times New Roman" w:hAnsi="Times New Roman" w:cs="Times New Roman"/>
          <w:lang w:val="lt-LT"/>
        </w:rPr>
        <w:t xml:space="preserve"> vartojančioms pacientėms patariama nežindyti.</w:t>
      </w:r>
    </w:p>
    <w:p w14:paraId="2081EA44" w14:textId="77777777" w:rsidR="009D0782" w:rsidRPr="00CC23FE" w:rsidRDefault="009D0782" w:rsidP="009D0782">
      <w:pPr>
        <w:pStyle w:val="NoSpacing"/>
        <w:widowControl/>
        <w:rPr>
          <w:rFonts w:ascii="Times New Roman" w:hAnsi="Times New Roman" w:cs="Times New Roman"/>
          <w:lang w:val="lt-LT"/>
        </w:rPr>
      </w:pPr>
    </w:p>
    <w:p w14:paraId="3304FA8F"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4.7</w:t>
      </w:r>
      <w:r w:rsidRPr="00CC23FE">
        <w:rPr>
          <w:rFonts w:ascii="Times New Roman" w:hAnsi="Times New Roman" w:cs="Times New Roman"/>
          <w:b/>
          <w:lang w:val="lt-LT"/>
        </w:rPr>
        <w:tab/>
        <w:t>Poveikis gebėjimui vairuoti ir valdyti mechanizmus</w:t>
      </w:r>
    </w:p>
    <w:p w14:paraId="610D2134" w14:textId="77777777" w:rsidR="009D0782" w:rsidRPr="00CC23FE" w:rsidRDefault="009D0782" w:rsidP="009D0782">
      <w:pPr>
        <w:pStyle w:val="NoSpacing"/>
        <w:widowControl/>
        <w:rPr>
          <w:rFonts w:ascii="Times New Roman" w:hAnsi="Times New Roman" w:cs="Times New Roman"/>
          <w:lang w:val="lt-LT"/>
        </w:rPr>
      </w:pPr>
    </w:p>
    <w:p w14:paraId="4FBFBF40"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Šį vaistinį preparatą (kaip ir kitus nuo psichozės) vartojančius pacientus reikia perspėti, kad nevaldytų pavojingų mechanizmų ir nevairuotų motorinių transporto priemonių, kol tvirtai įsitikins, kad gebėjimas dirbti šiuos darbus nesutrikęs. Kai kuriems I</w:t>
      </w:r>
      <w:r>
        <w:rPr>
          <w:rFonts w:ascii="Times New Roman" w:hAnsi="Times New Roman" w:cs="Times New Roman"/>
          <w:lang w:val="lt-LT"/>
        </w:rPr>
        <w:t> </w:t>
      </w:r>
      <w:r w:rsidRPr="00CC23FE">
        <w:rPr>
          <w:rFonts w:ascii="Times New Roman" w:hAnsi="Times New Roman" w:cs="Times New Roman"/>
          <w:lang w:val="lt-LT"/>
        </w:rPr>
        <w:t xml:space="preserve">tipo </w:t>
      </w:r>
      <w:proofErr w:type="spellStart"/>
      <w:r w:rsidRPr="00CC23FE">
        <w:rPr>
          <w:rFonts w:ascii="Times New Roman" w:hAnsi="Times New Roman" w:cs="Times New Roman"/>
          <w:lang w:val="lt-LT"/>
        </w:rPr>
        <w:t>bipoliniu</w:t>
      </w:r>
      <w:proofErr w:type="spellEnd"/>
      <w:r w:rsidRPr="00CC23FE">
        <w:rPr>
          <w:rFonts w:ascii="Times New Roman" w:hAnsi="Times New Roman" w:cs="Times New Roman"/>
          <w:lang w:val="lt-LT"/>
        </w:rPr>
        <w:t xml:space="preserve"> sutrikimu sergantiems vaikams dažniau pasireiškia mieguistumas ir nuovargis (žr. 4.8 skyrių).</w:t>
      </w:r>
    </w:p>
    <w:p w14:paraId="0A18E1A8" w14:textId="77777777" w:rsidR="009D0782" w:rsidRPr="00CC23FE" w:rsidRDefault="009D0782" w:rsidP="009D0782">
      <w:pPr>
        <w:pStyle w:val="NoSpacing"/>
        <w:widowControl/>
        <w:rPr>
          <w:rFonts w:ascii="Times New Roman" w:hAnsi="Times New Roman" w:cs="Times New Roman"/>
          <w:lang w:val="lt-LT"/>
        </w:rPr>
      </w:pPr>
    </w:p>
    <w:p w14:paraId="7795909E"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4.8</w:t>
      </w:r>
      <w:r w:rsidRPr="00CC23FE">
        <w:rPr>
          <w:rFonts w:ascii="Times New Roman" w:hAnsi="Times New Roman" w:cs="Times New Roman"/>
          <w:b/>
          <w:lang w:val="lt-LT"/>
        </w:rPr>
        <w:tab/>
        <w:t>Nepageidaujamas poveikis</w:t>
      </w:r>
    </w:p>
    <w:p w14:paraId="3FD9EC25" w14:textId="77777777" w:rsidR="009D0782" w:rsidRPr="00CC23FE" w:rsidRDefault="009D0782" w:rsidP="009D0782">
      <w:pPr>
        <w:pStyle w:val="NoSpacing"/>
        <w:widowControl/>
        <w:rPr>
          <w:rFonts w:ascii="Times New Roman" w:hAnsi="Times New Roman" w:cs="Times New Roman"/>
          <w:lang w:val="lt-LT"/>
        </w:rPr>
      </w:pPr>
    </w:p>
    <w:p w14:paraId="26450CE7" w14:textId="77777777" w:rsidR="009D0782" w:rsidRPr="00CC23FE" w:rsidRDefault="009D0782" w:rsidP="009D0782">
      <w:pPr>
        <w:pStyle w:val="NoSpacing"/>
        <w:widowControl/>
        <w:rPr>
          <w:rFonts w:ascii="Times New Roman" w:hAnsi="Times New Roman" w:cs="Times New Roman"/>
          <w:u w:val="single"/>
          <w:lang w:val="lt-LT"/>
        </w:rPr>
      </w:pPr>
      <w:r w:rsidRPr="00CC23FE">
        <w:rPr>
          <w:rFonts w:ascii="Times New Roman" w:hAnsi="Times New Roman" w:cs="Times New Roman"/>
          <w:u w:val="single"/>
          <w:lang w:val="lt-LT"/>
        </w:rPr>
        <w:t>Saugumo duomenų santrauka</w:t>
      </w:r>
    </w:p>
    <w:p w14:paraId="420CBC01" w14:textId="77777777" w:rsidR="009D0782" w:rsidRPr="00CC23FE" w:rsidRDefault="009D0782" w:rsidP="009D0782">
      <w:pPr>
        <w:pStyle w:val="NoSpacing"/>
        <w:widowControl/>
        <w:rPr>
          <w:rFonts w:ascii="Times New Roman" w:hAnsi="Times New Roman" w:cs="Times New Roman"/>
          <w:lang w:val="lt-LT"/>
        </w:rPr>
      </w:pPr>
    </w:p>
    <w:p w14:paraId="7D955424" w14:textId="77777777" w:rsidR="009D0782" w:rsidRPr="00CC23FE" w:rsidRDefault="009D0782" w:rsidP="009D0782">
      <w:pPr>
        <w:pStyle w:val="NoSpacing"/>
        <w:widowControl/>
        <w:rPr>
          <w:rFonts w:ascii="Times New Roman" w:hAnsi="Times New Roman" w:cs="Times New Roman"/>
          <w:lang w:val="lt-LT"/>
        </w:rPr>
      </w:pPr>
      <w:proofErr w:type="spellStart"/>
      <w:r w:rsidRPr="00CC23FE">
        <w:rPr>
          <w:rFonts w:ascii="Times New Roman" w:hAnsi="Times New Roman" w:cs="Times New Roman"/>
          <w:lang w:val="lt-LT"/>
        </w:rPr>
        <w:t>Placebu</w:t>
      </w:r>
      <w:proofErr w:type="spellEnd"/>
      <w:r w:rsidRPr="00CC23FE">
        <w:rPr>
          <w:rFonts w:ascii="Times New Roman" w:hAnsi="Times New Roman" w:cs="Times New Roman"/>
          <w:lang w:val="lt-LT"/>
        </w:rPr>
        <w:t xml:space="preserve"> kontroliuojamų tyrimų metu dažniausiai nustatytos nepageidaujamos reakcijos buvo </w:t>
      </w:r>
      <w:proofErr w:type="spellStart"/>
      <w:r w:rsidRPr="00CC23FE">
        <w:rPr>
          <w:rFonts w:ascii="Times New Roman" w:hAnsi="Times New Roman" w:cs="Times New Roman"/>
          <w:lang w:val="lt-LT"/>
        </w:rPr>
        <w:t>akatizija</w:t>
      </w:r>
      <w:proofErr w:type="spellEnd"/>
      <w:r w:rsidRPr="00CC23FE">
        <w:rPr>
          <w:rFonts w:ascii="Times New Roman" w:hAnsi="Times New Roman" w:cs="Times New Roman"/>
          <w:lang w:val="lt-LT"/>
        </w:rPr>
        <w:t xml:space="preserve"> ir pykinimas (kiekviena iš jų pasireiškė daugiau kaip 3 % </w:t>
      </w:r>
      <w:proofErr w:type="spellStart"/>
      <w:r w:rsidRPr="00CC23FE">
        <w:rPr>
          <w:rFonts w:ascii="Times New Roman" w:hAnsi="Times New Roman" w:cs="Times New Roman"/>
          <w:lang w:val="lt-LT"/>
        </w:rPr>
        <w:t>aripiprazolą</w:t>
      </w:r>
      <w:proofErr w:type="spellEnd"/>
      <w:r w:rsidRPr="00CC23FE">
        <w:rPr>
          <w:rFonts w:ascii="Times New Roman" w:hAnsi="Times New Roman" w:cs="Times New Roman"/>
          <w:lang w:val="lt-LT"/>
        </w:rPr>
        <w:t xml:space="preserve"> gėrusių pacientų).</w:t>
      </w:r>
    </w:p>
    <w:p w14:paraId="64C9EADA" w14:textId="77777777" w:rsidR="009D0782" w:rsidRPr="00CC23FE" w:rsidRDefault="009D0782" w:rsidP="009D0782">
      <w:pPr>
        <w:pStyle w:val="NoSpacing"/>
        <w:widowControl/>
        <w:rPr>
          <w:rFonts w:ascii="Times New Roman" w:hAnsi="Times New Roman" w:cs="Times New Roman"/>
          <w:lang w:val="lt-LT"/>
        </w:rPr>
      </w:pPr>
    </w:p>
    <w:p w14:paraId="31439E1D" w14:textId="77777777" w:rsidR="009D0782" w:rsidRPr="00CC23FE" w:rsidRDefault="009D0782" w:rsidP="009D0782">
      <w:pPr>
        <w:pStyle w:val="NoSpacing"/>
        <w:widowControl/>
        <w:rPr>
          <w:rFonts w:ascii="Times New Roman" w:hAnsi="Times New Roman" w:cs="Times New Roman"/>
          <w:u w:val="single"/>
          <w:lang w:val="lt-LT"/>
        </w:rPr>
      </w:pPr>
      <w:r w:rsidRPr="00CC23FE">
        <w:rPr>
          <w:rFonts w:ascii="Times New Roman" w:hAnsi="Times New Roman" w:cs="Times New Roman"/>
          <w:u w:val="single"/>
          <w:lang w:val="lt-LT"/>
        </w:rPr>
        <w:t>Nepageidaujamų reakcijų sąrašas lentelėje</w:t>
      </w:r>
    </w:p>
    <w:p w14:paraId="0A158E1D" w14:textId="77777777" w:rsidR="009D0782" w:rsidRPr="00CC23FE" w:rsidRDefault="009D0782" w:rsidP="009D0782">
      <w:pPr>
        <w:pStyle w:val="NoSpacing"/>
        <w:widowControl/>
        <w:rPr>
          <w:rFonts w:ascii="Times New Roman" w:hAnsi="Times New Roman" w:cs="Times New Roman"/>
          <w:lang w:val="lt-LT"/>
        </w:rPr>
      </w:pPr>
    </w:p>
    <w:p w14:paraId="77F99E43"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Šios nepageidaujamos reakcijos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vartojantiems pacientams pasireiškė dažniau (≥ 1/100), negu vartojantiems </w:t>
      </w:r>
      <w:proofErr w:type="spellStart"/>
      <w:r w:rsidRPr="00CC23FE">
        <w:rPr>
          <w:rFonts w:ascii="Times New Roman" w:hAnsi="Times New Roman" w:cs="Times New Roman"/>
          <w:lang w:val="lt-LT"/>
        </w:rPr>
        <w:t>placebą</w:t>
      </w:r>
      <w:proofErr w:type="spellEnd"/>
      <w:r w:rsidRPr="00CC23FE">
        <w:rPr>
          <w:rFonts w:ascii="Times New Roman" w:hAnsi="Times New Roman" w:cs="Times New Roman"/>
          <w:lang w:val="lt-LT"/>
        </w:rPr>
        <w:t>, arba buvo vertinamos kaip galbūt su vaistiniu preparatu susijusios nepageidaujamos reakcijos (*).</w:t>
      </w:r>
    </w:p>
    <w:p w14:paraId="3E39653A"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Dažnis apibūdinamas taip: dažni (nuo ≥</w:t>
      </w:r>
      <w:r>
        <w:rPr>
          <w:rFonts w:ascii="Times New Roman" w:hAnsi="Times New Roman" w:cs="Times New Roman"/>
          <w:lang w:val="lt-LT"/>
        </w:rPr>
        <w:t> </w:t>
      </w:r>
      <w:r w:rsidRPr="00CC23FE">
        <w:rPr>
          <w:rFonts w:ascii="Times New Roman" w:hAnsi="Times New Roman" w:cs="Times New Roman"/>
          <w:lang w:val="lt-LT"/>
        </w:rPr>
        <w:t>1/100 iki &lt; 1/10), nedažni (nuo ≥</w:t>
      </w:r>
      <w:r>
        <w:rPr>
          <w:rFonts w:ascii="Times New Roman" w:hAnsi="Times New Roman" w:cs="Times New Roman"/>
          <w:lang w:val="lt-LT"/>
        </w:rPr>
        <w:t> </w:t>
      </w:r>
      <w:r w:rsidRPr="00CC23FE">
        <w:rPr>
          <w:rFonts w:ascii="Times New Roman" w:hAnsi="Times New Roman" w:cs="Times New Roman"/>
          <w:lang w:val="lt-LT"/>
        </w:rPr>
        <w:t>1/1000 iki &lt;</w:t>
      </w:r>
      <w:r>
        <w:rPr>
          <w:rFonts w:ascii="Times New Roman" w:hAnsi="Times New Roman" w:cs="Times New Roman"/>
          <w:lang w:val="lt-LT"/>
        </w:rPr>
        <w:t> </w:t>
      </w:r>
      <w:r w:rsidRPr="00CC23FE">
        <w:rPr>
          <w:rFonts w:ascii="Times New Roman" w:hAnsi="Times New Roman" w:cs="Times New Roman"/>
          <w:lang w:val="lt-LT"/>
        </w:rPr>
        <w:t>1/100)</w:t>
      </w:r>
      <w:r w:rsidR="00054977">
        <w:rPr>
          <w:rFonts w:ascii="Times New Roman" w:hAnsi="Times New Roman" w:cs="Times New Roman"/>
          <w:lang w:val="lt-LT"/>
        </w:rPr>
        <w:t xml:space="preserve"> ir dažnis nežinomas (negali būti įvertintas pagal turimus duomenis)</w:t>
      </w:r>
      <w:r w:rsidRPr="00CC23FE">
        <w:rPr>
          <w:rFonts w:ascii="Times New Roman" w:hAnsi="Times New Roman" w:cs="Times New Roman"/>
          <w:lang w:val="lt-LT"/>
        </w:rPr>
        <w:t>.</w:t>
      </w:r>
    </w:p>
    <w:p w14:paraId="3AED49B2" w14:textId="77777777" w:rsidR="009D0782" w:rsidRPr="00CC23FE" w:rsidRDefault="009D0782" w:rsidP="009D0782">
      <w:pPr>
        <w:pStyle w:val="NoSpacing"/>
        <w:widowControl/>
        <w:rPr>
          <w:rFonts w:ascii="Times New Roman" w:hAnsi="Times New Roman" w:cs="Times New Roman"/>
          <w:lang w:val="lt-LT"/>
        </w:rPr>
      </w:pPr>
    </w:p>
    <w:tbl>
      <w:tblPr>
        <w:tblStyle w:val="TableNormal1"/>
        <w:tblW w:w="0" w:type="auto"/>
        <w:tblInd w:w="5" w:type="dxa"/>
        <w:tblLayout w:type="fixed"/>
        <w:tblLook w:val="01E0" w:firstRow="1" w:lastRow="1" w:firstColumn="1" w:lastColumn="1" w:noHBand="0" w:noVBand="0"/>
      </w:tblPr>
      <w:tblGrid>
        <w:gridCol w:w="8954"/>
      </w:tblGrid>
      <w:tr w:rsidR="009D0782" w:rsidRPr="0039518D" w14:paraId="7F821475" w14:textId="77777777" w:rsidTr="009D0782">
        <w:trPr>
          <w:trHeight w:val="20"/>
        </w:trPr>
        <w:tc>
          <w:tcPr>
            <w:tcW w:w="8954" w:type="dxa"/>
            <w:tcBorders>
              <w:top w:val="single" w:sz="4" w:space="0" w:color="000000"/>
              <w:left w:val="single" w:sz="4" w:space="0" w:color="000000"/>
              <w:bottom w:val="single" w:sz="4" w:space="0" w:color="000000"/>
              <w:right w:val="single" w:sz="4" w:space="0" w:color="000000"/>
            </w:tcBorders>
          </w:tcPr>
          <w:p w14:paraId="3C311385"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Endokrininės sistemos sutrikimai</w:t>
            </w:r>
          </w:p>
          <w:p w14:paraId="41C6B7B3"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i/>
                <w:lang w:val="lt-LT"/>
              </w:rPr>
              <w:t>Nedažni:</w:t>
            </w:r>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hiperprolaktinemija</w:t>
            </w:r>
            <w:proofErr w:type="spellEnd"/>
            <w:r>
              <w:rPr>
                <w:rFonts w:ascii="Times New Roman" w:hAnsi="Times New Roman" w:cs="Times New Roman"/>
                <w:lang w:val="lt-LT"/>
              </w:rPr>
              <w:t>.</w:t>
            </w:r>
          </w:p>
        </w:tc>
      </w:tr>
      <w:tr w:rsidR="009D0782" w:rsidRPr="00837107" w14:paraId="38DC850A" w14:textId="77777777" w:rsidTr="009D0782">
        <w:trPr>
          <w:trHeight w:val="20"/>
        </w:trPr>
        <w:tc>
          <w:tcPr>
            <w:tcW w:w="8954" w:type="dxa"/>
            <w:tcBorders>
              <w:top w:val="single" w:sz="4" w:space="0" w:color="000000"/>
              <w:left w:val="single" w:sz="4" w:space="0" w:color="000000"/>
              <w:bottom w:val="single" w:sz="4" w:space="0" w:color="000000"/>
              <w:right w:val="single" w:sz="4" w:space="0" w:color="000000"/>
            </w:tcBorders>
          </w:tcPr>
          <w:p w14:paraId="3C57C2D1"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Psichikos sutrikimai</w:t>
            </w:r>
          </w:p>
          <w:p w14:paraId="0DD99E93"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i/>
                <w:lang w:val="lt-LT"/>
              </w:rPr>
              <w:t>Dažni:</w:t>
            </w:r>
            <w:r w:rsidRPr="00CC23FE">
              <w:rPr>
                <w:rFonts w:ascii="Times New Roman" w:hAnsi="Times New Roman" w:cs="Times New Roman"/>
                <w:lang w:val="lt-LT"/>
              </w:rPr>
              <w:t xml:space="preserve"> nenustygimas, nemiga, nerimas.</w:t>
            </w:r>
          </w:p>
          <w:p w14:paraId="70A52E4A" w14:textId="77777777" w:rsidR="009D0782" w:rsidRPr="00343A81" w:rsidRDefault="009D0782" w:rsidP="009D0782">
            <w:pPr>
              <w:pStyle w:val="NoSpacing"/>
              <w:widowControl/>
              <w:rPr>
                <w:rFonts w:ascii="Times New Roman" w:hAnsi="Times New Roman" w:cs="Times New Roman"/>
                <w:lang w:val="lt-LT"/>
              </w:rPr>
            </w:pPr>
            <w:r w:rsidRPr="00343A81">
              <w:rPr>
                <w:rFonts w:ascii="Times New Roman" w:hAnsi="Times New Roman" w:cs="Times New Roman"/>
                <w:i/>
                <w:lang w:val="lt-LT"/>
              </w:rPr>
              <w:t>Nedažni</w:t>
            </w:r>
            <w:r w:rsidRPr="00343A81">
              <w:rPr>
                <w:rFonts w:ascii="Times New Roman" w:hAnsi="Times New Roman" w:cs="Times New Roman"/>
                <w:lang w:val="lt-LT"/>
              </w:rPr>
              <w:t xml:space="preserve">: depresija*, </w:t>
            </w:r>
            <w:proofErr w:type="spellStart"/>
            <w:r w:rsidRPr="00343A81">
              <w:rPr>
                <w:rFonts w:ascii="Times New Roman" w:hAnsi="Times New Roman" w:cs="Times New Roman"/>
                <w:lang w:val="lt-LT"/>
              </w:rPr>
              <w:t>hiperseksualumas</w:t>
            </w:r>
            <w:proofErr w:type="spellEnd"/>
            <w:r w:rsidRPr="00343A81">
              <w:rPr>
                <w:rFonts w:ascii="Times New Roman" w:hAnsi="Times New Roman" w:cs="Times New Roman"/>
                <w:lang w:val="lt-LT"/>
              </w:rPr>
              <w:t>.</w:t>
            </w:r>
          </w:p>
          <w:p w14:paraId="0BEDB244" w14:textId="77777777" w:rsidR="009D0782" w:rsidRPr="00CC23FE" w:rsidRDefault="009D0782" w:rsidP="009D0782">
            <w:pPr>
              <w:pStyle w:val="NoSpacing"/>
              <w:widowControl/>
              <w:rPr>
                <w:rFonts w:ascii="Times New Roman" w:hAnsi="Times New Roman" w:cs="Times New Roman"/>
                <w:lang w:val="lt-LT"/>
              </w:rPr>
            </w:pPr>
            <w:r w:rsidRPr="00625950">
              <w:rPr>
                <w:rFonts w:ascii="Times New Roman" w:hAnsi="Times New Roman"/>
                <w:i/>
                <w:lang w:val="lt-LT"/>
              </w:rPr>
              <w:t>Dažnis nežinomas:</w:t>
            </w:r>
            <w:r w:rsidRPr="00625950">
              <w:rPr>
                <w:rFonts w:ascii="Times New Roman" w:hAnsi="Times New Roman"/>
                <w:lang w:val="lt-LT"/>
              </w:rPr>
              <w:t xml:space="preserve"> agresija</w:t>
            </w:r>
          </w:p>
        </w:tc>
      </w:tr>
      <w:tr w:rsidR="009D0782" w:rsidRPr="00837107" w14:paraId="071BB9D7" w14:textId="77777777" w:rsidTr="009D0782">
        <w:trPr>
          <w:trHeight w:val="20"/>
        </w:trPr>
        <w:tc>
          <w:tcPr>
            <w:tcW w:w="8954" w:type="dxa"/>
            <w:tcBorders>
              <w:top w:val="single" w:sz="4" w:space="0" w:color="000000"/>
              <w:left w:val="single" w:sz="4" w:space="0" w:color="000000"/>
              <w:bottom w:val="single" w:sz="4" w:space="0" w:color="000000"/>
              <w:right w:val="single" w:sz="4" w:space="0" w:color="000000"/>
            </w:tcBorders>
          </w:tcPr>
          <w:p w14:paraId="7EE89C28"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 xml:space="preserve">Nervų sistemos sutrikimai </w:t>
            </w:r>
          </w:p>
          <w:p w14:paraId="3CBBAE55"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i/>
                <w:lang w:val="lt-LT"/>
              </w:rPr>
              <w:t>Dažni:</w:t>
            </w:r>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ekstrapiramidinis</w:t>
            </w:r>
            <w:proofErr w:type="spellEnd"/>
            <w:r w:rsidRPr="00CC23FE">
              <w:rPr>
                <w:rFonts w:ascii="Times New Roman" w:hAnsi="Times New Roman" w:cs="Times New Roman"/>
                <w:lang w:val="lt-LT"/>
              </w:rPr>
              <w:t xml:space="preserve"> sutrikimas, </w:t>
            </w:r>
            <w:proofErr w:type="spellStart"/>
            <w:r w:rsidRPr="00CC23FE">
              <w:rPr>
                <w:rFonts w:ascii="Times New Roman" w:hAnsi="Times New Roman" w:cs="Times New Roman"/>
                <w:lang w:val="lt-LT"/>
              </w:rPr>
              <w:t>akatizija</w:t>
            </w:r>
            <w:proofErr w:type="spellEnd"/>
            <w:r w:rsidRPr="00CC23FE">
              <w:rPr>
                <w:rFonts w:ascii="Times New Roman" w:hAnsi="Times New Roman" w:cs="Times New Roman"/>
                <w:lang w:val="lt-LT"/>
              </w:rPr>
              <w:t xml:space="preserve">, </w:t>
            </w:r>
            <w:proofErr w:type="spellStart"/>
            <w:r>
              <w:rPr>
                <w:rFonts w:ascii="Times New Roman" w:hAnsi="Times New Roman" w:cs="Times New Roman"/>
                <w:lang w:val="lt-LT"/>
              </w:rPr>
              <w:t>tremoras</w:t>
            </w:r>
            <w:proofErr w:type="spellEnd"/>
            <w:r w:rsidRPr="00CC23FE">
              <w:rPr>
                <w:rFonts w:ascii="Times New Roman" w:hAnsi="Times New Roman" w:cs="Times New Roman"/>
                <w:lang w:val="lt-LT"/>
              </w:rPr>
              <w:t xml:space="preserve">, </w:t>
            </w:r>
            <w:r>
              <w:rPr>
                <w:rFonts w:ascii="Times New Roman" w:hAnsi="Times New Roman" w:cs="Times New Roman"/>
                <w:lang w:val="lt-LT"/>
              </w:rPr>
              <w:t>svaigulys</w:t>
            </w:r>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somnolencija</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sedacija</w:t>
            </w:r>
            <w:proofErr w:type="spellEnd"/>
            <w:r w:rsidRPr="00CC23FE">
              <w:rPr>
                <w:rFonts w:ascii="Times New Roman" w:hAnsi="Times New Roman" w:cs="Times New Roman"/>
                <w:lang w:val="lt-LT"/>
              </w:rPr>
              <w:t>, galvos skausmas.</w:t>
            </w:r>
          </w:p>
        </w:tc>
      </w:tr>
      <w:tr w:rsidR="009D0782" w:rsidRPr="00CC23FE" w14:paraId="4A1077EE" w14:textId="77777777" w:rsidTr="009D0782">
        <w:trPr>
          <w:trHeight w:val="20"/>
        </w:trPr>
        <w:tc>
          <w:tcPr>
            <w:tcW w:w="8954" w:type="dxa"/>
            <w:tcBorders>
              <w:top w:val="single" w:sz="4" w:space="0" w:color="000000"/>
              <w:left w:val="single" w:sz="4" w:space="0" w:color="000000"/>
              <w:bottom w:val="single" w:sz="4" w:space="0" w:color="000000"/>
              <w:right w:val="single" w:sz="4" w:space="0" w:color="000000"/>
            </w:tcBorders>
          </w:tcPr>
          <w:p w14:paraId="4DB5211B"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lastRenderedPageBreak/>
              <w:t>Akių sutrikimai</w:t>
            </w:r>
          </w:p>
          <w:p w14:paraId="38C3E4E5"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i/>
                <w:lang w:val="lt-LT"/>
              </w:rPr>
              <w:t>Dažni:</w:t>
            </w:r>
            <w:r w:rsidRPr="00CC23FE">
              <w:rPr>
                <w:rFonts w:ascii="Times New Roman" w:hAnsi="Times New Roman" w:cs="Times New Roman"/>
                <w:lang w:val="lt-LT"/>
              </w:rPr>
              <w:t xml:space="preserve"> neaiškus matymas.</w:t>
            </w:r>
          </w:p>
          <w:p w14:paraId="4E310819"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i/>
                <w:lang w:val="lt-LT"/>
              </w:rPr>
              <w:t>Nedažni:</w:t>
            </w:r>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diplopija</w:t>
            </w:r>
            <w:proofErr w:type="spellEnd"/>
            <w:r w:rsidRPr="00CC23FE">
              <w:rPr>
                <w:rFonts w:ascii="Times New Roman" w:hAnsi="Times New Roman" w:cs="Times New Roman"/>
                <w:lang w:val="lt-LT"/>
              </w:rPr>
              <w:t>.</w:t>
            </w:r>
          </w:p>
        </w:tc>
      </w:tr>
      <w:tr w:rsidR="009D0782" w:rsidRPr="00CC23FE" w14:paraId="73F687F3" w14:textId="77777777" w:rsidTr="009D0782">
        <w:trPr>
          <w:trHeight w:val="20"/>
        </w:trPr>
        <w:tc>
          <w:tcPr>
            <w:tcW w:w="8954" w:type="dxa"/>
            <w:tcBorders>
              <w:top w:val="single" w:sz="4" w:space="0" w:color="000000"/>
              <w:left w:val="single" w:sz="4" w:space="0" w:color="000000"/>
              <w:bottom w:val="single" w:sz="4" w:space="0" w:color="000000"/>
              <w:right w:val="single" w:sz="4" w:space="0" w:color="000000"/>
            </w:tcBorders>
          </w:tcPr>
          <w:p w14:paraId="74D5BEEC"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Širdies sutrikimai</w:t>
            </w:r>
          </w:p>
          <w:p w14:paraId="470A5F4B"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i/>
                <w:lang w:val="lt-LT"/>
              </w:rPr>
              <w:t>Nedažni</w:t>
            </w:r>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tachikardija</w:t>
            </w:r>
            <w:proofErr w:type="spellEnd"/>
            <w:r w:rsidRPr="00CC23FE">
              <w:rPr>
                <w:rFonts w:ascii="Times New Roman" w:hAnsi="Times New Roman" w:cs="Times New Roman"/>
                <w:lang w:val="lt-LT"/>
              </w:rPr>
              <w:t>*.</w:t>
            </w:r>
          </w:p>
        </w:tc>
      </w:tr>
      <w:tr w:rsidR="009D0782" w:rsidRPr="00CC23FE" w14:paraId="2C5D9CF6" w14:textId="77777777" w:rsidTr="009D0782">
        <w:trPr>
          <w:trHeight w:val="20"/>
        </w:trPr>
        <w:tc>
          <w:tcPr>
            <w:tcW w:w="8954" w:type="dxa"/>
            <w:tcBorders>
              <w:top w:val="single" w:sz="4" w:space="0" w:color="000000"/>
              <w:left w:val="single" w:sz="4" w:space="0" w:color="000000"/>
              <w:bottom w:val="single" w:sz="4" w:space="0" w:color="000000"/>
              <w:right w:val="single" w:sz="4" w:space="0" w:color="000000"/>
            </w:tcBorders>
          </w:tcPr>
          <w:p w14:paraId="53CA6EF6"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Kraujagyslių sutrikimai</w:t>
            </w:r>
          </w:p>
          <w:p w14:paraId="180FAC9C"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i/>
                <w:lang w:val="lt-LT"/>
              </w:rPr>
              <w:t>Nedažni:</w:t>
            </w:r>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ortostatinė</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hipotenzija</w:t>
            </w:r>
            <w:proofErr w:type="spellEnd"/>
            <w:r w:rsidRPr="00CC23FE">
              <w:rPr>
                <w:rFonts w:ascii="Times New Roman" w:hAnsi="Times New Roman" w:cs="Times New Roman"/>
                <w:lang w:val="lt-LT"/>
              </w:rPr>
              <w:t>*.</w:t>
            </w:r>
          </w:p>
        </w:tc>
      </w:tr>
      <w:tr w:rsidR="009D0782" w:rsidRPr="00CC23FE" w14:paraId="17EA4F05" w14:textId="77777777" w:rsidTr="009D0782">
        <w:trPr>
          <w:trHeight w:val="20"/>
        </w:trPr>
        <w:tc>
          <w:tcPr>
            <w:tcW w:w="8954" w:type="dxa"/>
            <w:tcBorders>
              <w:top w:val="single" w:sz="4" w:space="0" w:color="000000"/>
              <w:left w:val="single" w:sz="4" w:space="0" w:color="000000"/>
              <w:bottom w:val="single" w:sz="4" w:space="0" w:color="000000"/>
              <w:right w:val="single" w:sz="4" w:space="0" w:color="000000"/>
            </w:tcBorders>
          </w:tcPr>
          <w:p w14:paraId="1E5B5D5D" w14:textId="77777777" w:rsidR="009D0782" w:rsidRPr="008E461F" w:rsidRDefault="009D0782" w:rsidP="009D0782">
            <w:pPr>
              <w:pStyle w:val="NoSpacing"/>
              <w:widowControl/>
              <w:rPr>
                <w:rFonts w:ascii="Times New Roman" w:hAnsi="Times New Roman" w:cs="Times New Roman"/>
                <w:b/>
                <w:lang w:val="lt-LT"/>
              </w:rPr>
            </w:pPr>
            <w:r w:rsidRPr="008E461F">
              <w:rPr>
                <w:rFonts w:ascii="Times New Roman" w:hAnsi="Times New Roman" w:cs="Times New Roman"/>
                <w:b/>
                <w:lang w:val="lt-LT"/>
              </w:rPr>
              <w:t>Kvėpavimo sistemos, krūtinės ląstos ir tarpuplaučio sutrikimai</w:t>
            </w:r>
          </w:p>
          <w:p w14:paraId="32198404" w14:textId="77777777" w:rsidR="009D0782" w:rsidRPr="00CC23FE" w:rsidRDefault="009D0782" w:rsidP="009D0782">
            <w:pPr>
              <w:pStyle w:val="NoSpacing"/>
              <w:widowControl/>
              <w:rPr>
                <w:rFonts w:ascii="Times New Roman" w:hAnsi="Times New Roman" w:cs="Times New Roman"/>
                <w:b/>
                <w:lang w:val="lt-LT"/>
              </w:rPr>
            </w:pPr>
            <w:r w:rsidRPr="008E461F">
              <w:rPr>
                <w:rFonts w:ascii="Times New Roman" w:hAnsi="Times New Roman" w:cs="Times New Roman"/>
                <w:i/>
                <w:lang w:val="lt-LT"/>
              </w:rPr>
              <w:t>Nedažni:</w:t>
            </w:r>
            <w:r w:rsidRPr="008E461F">
              <w:rPr>
                <w:rFonts w:ascii="Times New Roman" w:hAnsi="Times New Roman" w:cs="Times New Roman"/>
                <w:lang w:val="lt-LT"/>
              </w:rPr>
              <w:t xml:space="preserve"> </w:t>
            </w:r>
            <w:r w:rsidRPr="008E461F">
              <w:rPr>
                <w:rFonts w:ascii="Times New Roman" w:hAnsi="Times New Roman" w:cs="Times New Roman"/>
                <w:bCs/>
                <w:lang w:val="lt-LT"/>
              </w:rPr>
              <w:t>žagsėjimas</w:t>
            </w:r>
            <w:r w:rsidRPr="008E461F">
              <w:rPr>
                <w:rFonts w:ascii="Times New Roman" w:hAnsi="Times New Roman" w:cs="Times New Roman"/>
                <w:lang w:val="lt-LT"/>
              </w:rPr>
              <w:t>.</w:t>
            </w:r>
          </w:p>
        </w:tc>
      </w:tr>
      <w:tr w:rsidR="009D0782" w:rsidRPr="00CC23FE" w14:paraId="68AF565E" w14:textId="77777777" w:rsidTr="009D0782">
        <w:trPr>
          <w:trHeight w:val="20"/>
        </w:trPr>
        <w:tc>
          <w:tcPr>
            <w:tcW w:w="8954" w:type="dxa"/>
            <w:tcBorders>
              <w:top w:val="single" w:sz="4" w:space="0" w:color="000000"/>
              <w:left w:val="single" w:sz="4" w:space="0" w:color="000000"/>
              <w:bottom w:val="single" w:sz="4" w:space="0" w:color="000000"/>
              <w:right w:val="single" w:sz="4" w:space="0" w:color="000000"/>
            </w:tcBorders>
          </w:tcPr>
          <w:p w14:paraId="12E623D3"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Virškinimo trakto sutrikimai</w:t>
            </w:r>
          </w:p>
          <w:p w14:paraId="21F90130"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i/>
                <w:lang w:val="lt-LT"/>
              </w:rPr>
              <w:t>Dažni:</w:t>
            </w:r>
            <w:r w:rsidRPr="00CC23FE">
              <w:rPr>
                <w:rFonts w:ascii="Times New Roman" w:hAnsi="Times New Roman" w:cs="Times New Roman"/>
                <w:lang w:val="lt-LT"/>
              </w:rPr>
              <w:t xml:space="preserve"> dispepsija, vėmimas, pykinimas, vidurių užkietėjimas, padidėjusi seilių sekrecija.</w:t>
            </w:r>
          </w:p>
        </w:tc>
      </w:tr>
      <w:tr w:rsidR="009D0782" w:rsidRPr="00CC23FE" w14:paraId="1D57DC87" w14:textId="77777777" w:rsidTr="009D0782">
        <w:trPr>
          <w:trHeight w:val="20"/>
        </w:trPr>
        <w:tc>
          <w:tcPr>
            <w:tcW w:w="8954" w:type="dxa"/>
            <w:tcBorders>
              <w:top w:val="single" w:sz="4" w:space="0" w:color="000000"/>
              <w:left w:val="single" w:sz="4" w:space="0" w:color="000000"/>
              <w:bottom w:val="single" w:sz="4" w:space="0" w:color="000000"/>
              <w:right w:val="single" w:sz="4" w:space="0" w:color="000000"/>
            </w:tcBorders>
          </w:tcPr>
          <w:p w14:paraId="29913C60"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Bendrieji sutrikimai ir vartojimo vietos pažeidimai</w:t>
            </w:r>
          </w:p>
          <w:p w14:paraId="43C5FBC0"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i/>
                <w:lang w:val="lt-LT"/>
              </w:rPr>
              <w:t>Dažni:</w:t>
            </w:r>
            <w:r w:rsidRPr="00CC23FE">
              <w:rPr>
                <w:rFonts w:ascii="Times New Roman" w:hAnsi="Times New Roman" w:cs="Times New Roman"/>
                <w:lang w:val="lt-LT"/>
              </w:rPr>
              <w:t xml:space="preserve"> nuovargis.</w:t>
            </w:r>
          </w:p>
        </w:tc>
      </w:tr>
    </w:tbl>
    <w:p w14:paraId="4EB3F079" w14:textId="77777777" w:rsidR="009D0782" w:rsidRPr="00CC23FE" w:rsidRDefault="009D0782" w:rsidP="009D0782">
      <w:pPr>
        <w:pStyle w:val="NoSpacing"/>
        <w:widowControl/>
        <w:rPr>
          <w:rFonts w:ascii="Times New Roman" w:hAnsi="Times New Roman" w:cs="Times New Roman"/>
          <w:lang w:val="lt-LT"/>
        </w:rPr>
      </w:pPr>
    </w:p>
    <w:p w14:paraId="681D2C18" w14:textId="77777777" w:rsidR="009D0782" w:rsidRPr="00CC23FE" w:rsidRDefault="009D0782" w:rsidP="009D0782">
      <w:pPr>
        <w:pStyle w:val="NoSpacing"/>
        <w:widowControl/>
        <w:rPr>
          <w:rFonts w:ascii="Times New Roman" w:hAnsi="Times New Roman" w:cs="Times New Roman"/>
          <w:u w:val="single"/>
          <w:lang w:val="lt-LT"/>
        </w:rPr>
      </w:pPr>
      <w:r w:rsidRPr="00CC23FE">
        <w:rPr>
          <w:rFonts w:ascii="Times New Roman" w:hAnsi="Times New Roman" w:cs="Times New Roman"/>
          <w:u w:val="single"/>
          <w:lang w:val="lt-LT"/>
        </w:rPr>
        <w:t>Atrinktų nepageidaujamų reakcijų apibūdinimas</w:t>
      </w:r>
    </w:p>
    <w:p w14:paraId="42318244" w14:textId="77777777" w:rsidR="009D0782" w:rsidRPr="00CC23FE" w:rsidRDefault="009D0782" w:rsidP="009D0782">
      <w:pPr>
        <w:pStyle w:val="NoSpacing"/>
        <w:widowControl/>
        <w:rPr>
          <w:rFonts w:ascii="Times New Roman" w:hAnsi="Times New Roman" w:cs="Times New Roman"/>
          <w:lang w:val="lt-LT"/>
        </w:rPr>
      </w:pPr>
    </w:p>
    <w:p w14:paraId="005F339D" w14:textId="77777777" w:rsidR="009D0782" w:rsidRPr="00CC23FE" w:rsidRDefault="009D0782" w:rsidP="009D0782">
      <w:pPr>
        <w:pStyle w:val="NoSpacing"/>
        <w:widowControl/>
        <w:rPr>
          <w:rFonts w:ascii="Times New Roman" w:hAnsi="Times New Roman" w:cs="Times New Roman"/>
          <w:lang w:val="lt-LT"/>
        </w:rPr>
      </w:pPr>
      <w:proofErr w:type="spellStart"/>
      <w:r w:rsidRPr="00CC23FE">
        <w:rPr>
          <w:rFonts w:ascii="Times New Roman" w:hAnsi="Times New Roman" w:cs="Times New Roman"/>
          <w:lang w:val="lt-LT"/>
        </w:rPr>
        <w:t>Hiperprolaktinemija</w:t>
      </w:r>
      <w:proofErr w:type="spellEnd"/>
      <w:r w:rsidRPr="00CC23FE">
        <w:rPr>
          <w:rFonts w:ascii="Times New Roman" w:hAnsi="Times New Roman" w:cs="Times New Roman"/>
          <w:lang w:val="lt-LT"/>
        </w:rPr>
        <w:t xml:space="preserve">: klinikiniuose tyrimuose, vartojant </w:t>
      </w:r>
      <w:proofErr w:type="spellStart"/>
      <w:r w:rsidRPr="00CC23FE">
        <w:rPr>
          <w:rFonts w:ascii="Times New Roman" w:hAnsi="Times New Roman" w:cs="Times New Roman"/>
          <w:lang w:val="lt-LT"/>
        </w:rPr>
        <w:t>aripiprazolą</w:t>
      </w:r>
      <w:proofErr w:type="spellEnd"/>
      <w:r w:rsidRPr="00CC23FE">
        <w:rPr>
          <w:rFonts w:ascii="Times New Roman" w:hAnsi="Times New Roman" w:cs="Times New Roman"/>
          <w:lang w:val="lt-LT"/>
        </w:rPr>
        <w:t xml:space="preserve"> patvirtintoms indikacijoms, bei po vaisto patekimo į rinką, buvo pastebėtas tiek </w:t>
      </w:r>
      <w:r w:rsidR="00813172" w:rsidRPr="00CC23FE">
        <w:rPr>
          <w:rFonts w:ascii="Times New Roman" w:hAnsi="Times New Roman" w:cs="Times New Roman"/>
          <w:lang w:val="lt-LT"/>
        </w:rPr>
        <w:t>padidėjęs</w:t>
      </w:r>
      <w:r w:rsidRPr="00CC23FE">
        <w:rPr>
          <w:rFonts w:ascii="Times New Roman" w:hAnsi="Times New Roman" w:cs="Times New Roman"/>
          <w:lang w:val="lt-LT"/>
        </w:rPr>
        <w:t>, tiek sumažėjęs prolaktino kiekis, lyginant su pradiniu jo kiekiu (žr. 5.1 skyrių).</w:t>
      </w:r>
    </w:p>
    <w:p w14:paraId="5F4BB765" w14:textId="77777777" w:rsidR="009D0782" w:rsidRPr="00CC23FE" w:rsidRDefault="009D0782" w:rsidP="009D0782">
      <w:pPr>
        <w:pStyle w:val="NoSpacing"/>
        <w:widowControl/>
        <w:rPr>
          <w:rFonts w:ascii="Times New Roman" w:hAnsi="Times New Roman" w:cs="Times New Roman"/>
          <w:lang w:val="lt-LT"/>
        </w:rPr>
      </w:pPr>
    </w:p>
    <w:p w14:paraId="76C781B8" w14:textId="77777777" w:rsidR="009D0782" w:rsidRPr="00CC23FE" w:rsidRDefault="009D0782" w:rsidP="009D0782">
      <w:pPr>
        <w:pStyle w:val="NoSpacing"/>
        <w:widowControl/>
        <w:rPr>
          <w:rFonts w:ascii="Times New Roman" w:hAnsi="Times New Roman" w:cs="Times New Roman"/>
          <w:lang w:val="lt-LT"/>
        </w:rPr>
      </w:pPr>
      <w:proofErr w:type="spellStart"/>
      <w:r w:rsidRPr="00CC23FE">
        <w:rPr>
          <w:rFonts w:ascii="Times New Roman" w:hAnsi="Times New Roman" w:cs="Times New Roman"/>
          <w:lang w:val="lt-LT"/>
        </w:rPr>
        <w:t>Ekstrapiramidiniai</w:t>
      </w:r>
      <w:proofErr w:type="spellEnd"/>
      <w:r w:rsidRPr="00CC23FE">
        <w:rPr>
          <w:rFonts w:ascii="Times New Roman" w:hAnsi="Times New Roman" w:cs="Times New Roman"/>
          <w:lang w:val="lt-LT"/>
        </w:rPr>
        <w:t xml:space="preserve"> simptomai (EPS)</w:t>
      </w:r>
    </w:p>
    <w:p w14:paraId="5EC86AE0" w14:textId="77777777" w:rsidR="009D0782" w:rsidRDefault="009D0782" w:rsidP="009D0782">
      <w:pPr>
        <w:pStyle w:val="NoSpacing"/>
        <w:widowControl/>
        <w:rPr>
          <w:rFonts w:ascii="Times New Roman" w:hAnsi="Times New Roman" w:cs="Times New Roman"/>
          <w:lang w:val="lt-LT"/>
        </w:rPr>
      </w:pPr>
      <w:r w:rsidRPr="002C7081">
        <w:rPr>
          <w:rFonts w:ascii="Times New Roman" w:hAnsi="Times New Roman" w:cs="Times New Roman"/>
          <w:i/>
          <w:lang w:val="lt-LT"/>
        </w:rPr>
        <w:t>Šizofrenija</w:t>
      </w:r>
      <w:r>
        <w:rPr>
          <w:rFonts w:ascii="Times New Roman" w:hAnsi="Times New Roman" w:cs="Times New Roman"/>
          <w:i/>
          <w:lang w:val="lt-LT"/>
        </w:rPr>
        <w:t>:</w:t>
      </w:r>
      <w:r w:rsidRPr="00CC23FE">
        <w:rPr>
          <w:rFonts w:ascii="Times New Roman" w:hAnsi="Times New Roman" w:cs="Times New Roman"/>
          <w:lang w:val="lt-LT"/>
        </w:rPr>
        <w:t xml:space="preserve"> Ilgalaikio (52 savaičių) kontroliuojamo tyrimo metu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vartojusiems pacientams EPS (įskaitant </w:t>
      </w:r>
      <w:proofErr w:type="spellStart"/>
      <w:r w:rsidRPr="00CC23FE">
        <w:rPr>
          <w:rFonts w:ascii="Times New Roman" w:hAnsi="Times New Roman" w:cs="Times New Roman"/>
          <w:lang w:val="lt-LT"/>
        </w:rPr>
        <w:t>parkinsonizmą</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akatiziją</w:t>
      </w:r>
      <w:proofErr w:type="spellEnd"/>
      <w:r w:rsidRPr="00CC23FE">
        <w:rPr>
          <w:rFonts w:ascii="Times New Roman" w:hAnsi="Times New Roman" w:cs="Times New Roman"/>
          <w:lang w:val="lt-LT"/>
        </w:rPr>
        <w:t xml:space="preserve">, distoniją ir </w:t>
      </w:r>
      <w:proofErr w:type="spellStart"/>
      <w:r w:rsidRPr="00CC23FE">
        <w:rPr>
          <w:rFonts w:ascii="Times New Roman" w:hAnsi="Times New Roman" w:cs="Times New Roman"/>
          <w:lang w:val="lt-LT"/>
        </w:rPr>
        <w:t>diskineziją</w:t>
      </w:r>
      <w:proofErr w:type="spellEnd"/>
      <w:r w:rsidRPr="00CC23FE">
        <w:rPr>
          <w:rFonts w:ascii="Times New Roman" w:hAnsi="Times New Roman" w:cs="Times New Roman"/>
          <w:lang w:val="lt-LT"/>
        </w:rPr>
        <w:t xml:space="preserve">) pasireiškė rečiau negu vartojusiems </w:t>
      </w:r>
      <w:proofErr w:type="spellStart"/>
      <w:r w:rsidRPr="00CC23FE">
        <w:rPr>
          <w:rFonts w:ascii="Times New Roman" w:hAnsi="Times New Roman" w:cs="Times New Roman"/>
          <w:lang w:val="lt-LT"/>
        </w:rPr>
        <w:t>haloperidolio</w:t>
      </w:r>
      <w:proofErr w:type="spellEnd"/>
      <w:r w:rsidRPr="00CC23FE">
        <w:rPr>
          <w:rFonts w:ascii="Times New Roman" w:hAnsi="Times New Roman" w:cs="Times New Roman"/>
          <w:lang w:val="lt-LT"/>
        </w:rPr>
        <w:t xml:space="preserve"> (atitinkamai 25,8 % ir 57,3 %). Ilgalaikio (26 savaičių) </w:t>
      </w:r>
      <w:proofErr w:type="spellStart"/>
      <w:r w:rsidRPr="00CC23FE">
        <w:rPr>
          <w:rFonts w:ascii="Times New Roman" w:hAnsi="Times New Roman" w:cs="Times New Roman"/>
          <w:lang w:val="lt-LT"/>
        </w:rPr>
        <w:t>placebu</w:t>
      </w:r>
      <w:proofErr w:type="spellEnd"/>
      <w:r w:rsidRPr="00CC23FE">
        <w:rPr>
          <w:rFonts w:ascii="Times New Roman" w:hAnsi="Times New Roman" w:cs="Times New Roman"/>
          <w:lang w:val="lt-LT"/>
        </w:rPr>
        <w:t xml:space="preserve"> kontroliuojamo tyrimo metu EPS pasireiškė 19 % pacientų, vartojusių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ir 13,1 % vartojusių </w:t>
      </w:r>
      <w:proofErr w:type="spellStart"/>
      <w:r w:rsidRPr="00CC23FE">
        <w:rPr>
          <w:rFonts w:ascii="Times New Roman" w:hAnsi="Times New Roman" w:cs="Times New Roman"/>
          <w:lang w:val="lt-LT"/>
        </w:rPr>
        <w:t>placebo</w:t>
      </w:r>
      <w:proofErr w:type="spellEnd"/>
      <w:r w:rsidRPr="00CC23FE">
        <w:rPr>
          <w:rFonts w:ascii="Times New Roman" w:hAnsi="Times New Roman" w:cs="Times New Roman"/>
          <w:lang w:val="lt-LT"/>
        </w:rPr>
        <w:t xml:space="preserve">. Kito ilgalaikio (26 savaičių) kontroliuojamo tyrimo metu EPS pasireiškė 14,8 % pacientų, vartojusių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i</w:t>
      </w:r>
      <w:r>
        <w:rPr>
          <w:rFonts w:ascii="Times New Roman" w:hAnsi="Times New Roman" w:cs="Times New Roman"/>
          <w:lang w:val="lt-LT"/>
        </w:rPr>
        <w:t xml:space="preserve">r 15,1 % vartojusių </w:t>
      </w:r>
      <w:proofErr w:type="spellStart"/>
      <w:r>
        <w:rPr>
          <w:rFonts w:ascii="Times New Roman" w:hAnsi="Times New Roman" w:cs="Times New Roman"/>
          <w:lang w:val="lt-LT"/>
        </w:rPr>
        <w:t>olanzapino</w:t>
      </w:r>
      <w:proofErr w:type="spellEnd"/>
      <w:r>
        <w:rPr>
          <w:rFonts w:ascii="Times New Roman" w:hAnsi="Times New Roman" w:cs="Times New Roman"/>
          <w:lang w:val="lt-LT"/>
        </w:rPr>
        <w:t>.</w:t>
      </w:r>
    </w:p>
    <w:p w14:paraId="49B8F71B" w14:textId="77777777" w:rsidR="009D0782" w:rsidRPr="00CC23FE" w:rsidRDefault="009D0782" w:rsidP="009D0782">
      <w:pPr>
        <w:pStyle w:val="NoSpacing"/>
        <w:widowControl/>
        <w:rPr>
          <w:rFonts w:ascii="Times New Roman" w:hAnsi="Times New Roman" w:cs="Times New Roman"/>
          <w:lang w:val="lt-LT"/>
        </w:rPr>
      </w:pPr>
    </w:p>
    <w:p w14:paraId="57EC9795"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i/>
          <w:lang w:val="lt-LT"/>
        </w:rPr>
        <w:t>I</w:t>
      </w:r>
      <w:r>
        <w:rPr>
          <w:rFonts w:ascii="Times New Roman" w:hAnsi="Times New Roman" w:cs="Times New Roman"/>
          <w:i/>
          <w:lang w:val="lt-LT"/>
        </w:rPr>
        <w:t> </w:t>
      </w:r>
      <w:r w:rsidRPr="00CC23FE">
        <w:rPr>
          <w:rFonts w:ascii="Times New Roman" w:hAnsi="Times New Roman" w:cs="Times New Roman"/>
          <w:i/>
          <w:lang w:val="lt-LT"/>
        </w:rPr>
        <w:t xml:space="preserve">tipo </w:t>
      </w:r>
      <w:proofErr w:type="spellStart"/>
      <w:r w:rsidRPr="00CC23FE">
        <w:rPr>
          <w:rFonts w:ascii="Times New Roman" w:hAnsi="Times New Roman" w:cs="Times New Roman"/>
          <w:i/>
          <w:lang w:val="lt-LT"/>
        </w:rPr>
        <w:t>bipolinio</w:t>
      </w:r>
      <w:proofErr w:type="spellEnd"/>
      <w:r w:rsidRPr="00CC23FE">
        <w:rPr>
          <w:rFonts w:ascii="Times New Roman" w:hAnsi="Times New Roman" w:cs="Times New Roman"/>
          <w:i/>
          <w:lang w:val="lt-LT"/>
        </w:rPr>
        <w:t xml:space="preserve"> sutrikimo manijos epizodai</w:t>
      </w:r>
      <w:r>
        <w:rPr>
          <w:rFonts w:ascii="Times New Roman" w:hAnsi="Times New Roman" w:cs="Times New Roman"/>
          <w:i/>
          <w:lang w:val="lt-LT"/>
        </w:rPr>
        <w:t>:</w:t>
      </w:r>
      <w:r w:rsidRPr="00CC23FE">
        <w:rPr>
          <w:rFonts w:ascii="Times New Roman" w:hAnsi="Times New Roman" w:cs="Times New Roman"/>
          <w:lang w:val="lt-LT"/>
        </w:rPr>
        <w:t xml:space="preserve"> 12 savaičių trukmės kontroliuojamo tyrimo metu EPS atsirado 23,5 %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ir 53,3 % </w:t>
      </w:r>
      <w:proofErr w:type="spellStart"/>
      <w:r w:rsidRPr="00CC23FE">
        <w:rPr>
          <w:rFonts w:ascii="Times New Roman" w:hAnsi="Times New Roman" w:cs="Times New Roman"/>
          <w:lang w:val="lt-LT"/>
        </w:rPr>
        <w:t>haloperidolio</w:t>
      </w:r>
      <w:proofErr w:type="spellEnd"/>
      <w:r w:rsidRPr="00CC23FE">
        <w:rPr>
          <w:rFonts w:ascii="Times New Roman" w:hAnsi="Times New Roman" w:cs="Times New Roman"/>
          <w:lang w:val="lt-LT"/>
        </w:rPr>
        <w:t xml:space="preserve"> vartojusių pacientų. Kito 12 savaičių trukmės tyrimo metu EPS pasireiškė 26,6 %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ir</w:t>
      </w:r>
      <w:r>
        <w:rPr>
          <w:rFonts w:ascii="Times New Roman" w:hAnsi="Times New Roman" w:cs="Times New Roman"/>
          <w:lang w:val="lt-LT"/>
        </w:rPr>
        <w:t xml:space="preserve"> </w:t>
      </w:r>
      <w:r w:rsidRPr="00CC23FE">
        <w:rPr>
          <w:rFonts w:ascii="Times New Roman" w:hAnsi="Times New Roman" w:cs="Times New Roman"/>
          <w:lang w:val="lt-LT"/>
        </w:rPr>
        <w:t xml:space="preserve">17,6 % ličio vartojusių pacientų. </w:t>
      </w:r>
      <w:proofErr w:type="spellStart"/>
      <w:r w:rsidRPr="00CC23FE">
        <w:rPr>
          <w:rFonts w:ascii="Times New Roman" w:hAnsi="Times New Roman" w:cs="Times New Roman"/>
          <w:lang w:val="lt-LT"/>
        </w:rPr>
        <w:t>Placebu</w:t>
      </w:r>
      <w:proofErr w:type="spellEnd"/>
      <w:r w:rsidRPr="00CC23FE">
        <w:rPr>
          <w:rFonts w:ascii="Times New Roman" w:hAnsi="Times New Roman" w:cs="Times New Roman"/>
          <w:lang w:val="lt-LT"/>
        </w:rPr>
        <w:t xml:space="preserve"> kontroliuojamo tyrimo ilgalaikės 26 savaičių palaikomojo gydymo fazės metu EPS pasireiškė 18,2 %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ir 15,7 % </w:t>
      </w:r>
      <w:proofErr w:type="spellStart"/>
      <w:r w:rsidRPr="00CC23FE">
        <w:rPr>
          <w:rFonts w:ascii="Times New Roman" w:hAnsi="Times New Roman" w:cs="Times New Roman"/>
          <w:lang w:val="lt-LT"/>
        </w:rPr>
        <w:t>placebo</w:t>
      </w:r>
      <w:proofErr w:type="spellEnd"/>
      <w:r w:rsidRPr="00CC23FE">
        <w:rPr>
          <w:rFonts w:ascii="Times New Roman" w:hAnsi="Times New Roman" w:cs="Times New Roman"/>
          <w:lang w:val="lt-LT"/>
        </w:rPr>
        <w:t xml:space="preserve"> vartojusių pacientų.</w:t>
      </w:r>
    </w:p>
    <w:p w14:paraId="2A8001A0" w14:textId="77777777" w:rsidR="009D0782" w:rsidRPr="00CC23FE" w:rsidRDefault="009D0782" w:rsidP="009D0782">
      <w:pPr>
        <w:pStyle w:val="NoSpacing"/>
        <w:widowControl/>
        <w:rPr>
          <w:rFonts w:ascii="Times New Roman" w:hAnsi="Times New Roman" w:cs="Times New Roman"/>
          <w:lang w:val="lt-LT"/>
        </w:rPr>
      </w:pPr>
    </w:p>
    <w:p w14:paraId="0BCB3071" w14:textId="77777777" w:rsidR="009D0782" w:rsidRPr="00CC23FE" w:rsidRDefault="009D0782" w:rsidP="009D0782">
      <w:pPr>
        <w:pStyle w:val="NoSpacing"/>
        <w:widowControl/>
        <w:rPr>
          <w:rFonts w:ascii="Times New Roman" w:hAnsi="Times New Roman" w:cs="Times New Roman"/>
          <w:lang w:val="lt-LT"/>
        </w:rPr>
      </w:pPr>
      <w:proofErr w:type="spellStart"/>
      <w:r w:rsidRPr="00CC23FE">
        <w:rPr>
          <w:rFonts w:ascii="Times New Roman" w:hAnsi="Times New Roman" w:cs="Times New Roman"/>
          <w:lang w:val="lt-LT"/>
        </w:rPr>
        <w:t>Akatizija</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Placebu</w:t>
      </w:r>
      <w:proofErr w:type="spellEnd"/>
      <w:r w:rsidRPr="00CC23FE">
        <w:rPr>
          <w:rFonts w:ascii="Times New Roman" w:hAnsi="Times New Roman" w:cs="Times New Roman"/>
          <w:lang w:val="lt-LT"/>
        </w:rPr>
        <w:t xml:space="preserve"> kontroliuojamų tyrimų metu </w:t>
      </w:r>
      <w:proofErr w:type="spellStart"/>
      <w:r w:rsidRPr="00CC23FE">
        <w:rPr>
          <w:rFonts w:ascii="Times New Roman" w:hAnsi="Times New Roman" w:cs="Times New Roman"/>
          <w:lang w:val="lt-LT"/>
        </w:rPr>
        <w:t>akatizija</w:t>
      </w:r>
      <w:proofErr w:type="spellEnd"/>
      <w:r w:rsidRPr="00CC23FE">
        <w:rPr>
          <w:rFonts w:ascii="Times New Roman" w:hAnsi="Times New Roman" w:cs="Times New Roman"/>
          <w:lang w:val="lt-LT"/>
        </w:rPr>
        <w:t xml:space="preserve"> pasireiškė 12,1 %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ir 3,2 % </w:t>
      </w:r>
      <w:proofErr w:type="spellStart"/>
      <w:r w:rsidRPr="00CC23FE">
        <w:rPr>
          <w:rFonts w:ascii="Times New Roman" w:hAnsi="Times New Roman" w:cs="Times New Roman"/>
          <w:lang w:val="lt-LT"/>
        </w:rPr>
        <w:t>placebo</w:t>
      </w:r>
      <w:proofErr w:type="spellEnd"/>
      <w:r w:rsidRPr="00CC23FE">
        <w:rPr>
          <w:rFonts w:ascii="Times New Roman" w:hAnsi="Times New Roman" w:cs="Times New Roman"/>
          <w:lang w:val="lt-LT"/>
        </w:rPr>
        <w:t xml:space="preserve"> vartojusių pacientų, sirgusių </w:t>
      </w:r>
      <w:proofErr w:type="spellStart"/>
      <w:r w:rsidRPr="00CC23FE">
        <w:rPr>
          <w:rFonts w:ascii="Times New Roman" w:hAnsi="Times New Roman" w:cs="Times New Roman"/>
          <w:lang w:val="lt-LT"/>
        </w:rPr>
        <w:t>bipoliniu</w:t>
      </w:r>
      <w:proofErr w:type="spellEnd"/>
      <w:r w:rsidRPr="00CC23FE">
        <w:rPr>
          <w:rFonts w:ascii="Times New Roman" w:hAnsi="Times New Roman" w:cs="Times New Roman"/>
          <w:lang w:val="lt-LT"/>
        </w:rPr>
        <w:t xml:space="preserve"> sutrikimu. Sergant šizofrenija, </w:t>
      </w:r>
      <w:proofErr w:type="spellStart"/>
      <w:r w:rsidRPr="00CC23FE">
        <w:rPr>
          <w:rFonts w:ascii="Times New Roman" w:hAnsi="Times New Roman" w:cs="Times New Roman"/>
          <w:lang w:val="lt-LT"/>
        </w:rPr>
        <w:t>akatizija</w:t>
      </w:r>
      <w:proofErr w:type="spellEnd"/>
      <w:r w:rsidRPr="00CC23FE">
        <w:rPr>
          <w:rFonts w:ascii="Times New Roman" w:hAnsi="Times New Roman" w:cs="Times New Roman"/>
          <w:lang w:val="lt-LT"/>
        </w:rPr>
        <w:t xml:space="preserve"> pasireiškė 6,2</w:t>
      </w:r>
      <w:r>
        <w:rPr>
          <w:rFonts w:ascii="Times New Roman" w:hAnsi="Times New Roman" w:cs="Times New Roman"/>
          <w:lang w:val="lt-LT"/>
        </w:rPr>
        <w:t> </w:t>
      </w:r>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vartojusių ir 3 % </w:t>
      </w:r>
      <w:proofErr w:type="spellStart"/>
      <w:r w:rsidRPr="00CC23FE">
        <w:rPr>
          <w:rFonts w:ascii="Times New Roman" w:hAnsi="Times New Roman" w:cs="Times New Roman"/>
          <w:lang w:val="lt-LT"/>
        </w:rPr>
        <w:t>placebo</w:t>
      </w:r>
      <w:proofErr w:type="spellEnd"/>
      <w:r w:rsidRPr="00CC23FE">
        <w:rPr>
          <w:rFonts w:ascii="Times New Roman" w:hAnsi="Times New Roman" w:cs="Times New Roman"/>
          <w:lang w:val="lt-LT"/>
        </w:rPr>
        <w:t xml:space="preserve"> vartojusių pacientų.</w:t>
      </w:r>
    </w:p>
    <w:p w14:paraId="0D0E2650" w14:textId="77777777" w:rsidR="009D0782" w:rsidRPr="00CC23FE" w:rsidRDefault="009D0782" w:rsidP="009D0782">
      <w:pPr>
        <w:pStyle w:val="NoSpacing"/>
        <w:widowControl/>
        <w:rPr>
          <w:rFonts w:ascii="Times New Roman" w:hAnsi="Times New Roman" w:cs="Times New Roman"/>
          <w:lang w:val="lt-LT"/>
        </w:rPr>
      </w:pPr>
    </w:p>
    <w:p w14:paraId="72E07492"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Distonija: </w:t>
      </w:r>
      <w:r w:rsidRPr="00CC23FE">
        <w:rPr>
          <w:rFonts w:ascii="Times New Roman" w:hAnsi="Times New Roman" w:cs="Times New Roman"/>
          <w:i/>
          <w:lang w:val="lt-LT"/>
        </w:rPr>
        <w:t>Vaistų grupės poveikis</w:t>
      </w:r>
      <w:r w:rsidRPr="00CC23FE">
        <w:rPr>
          <w:rFonts w:ascii="Times New Roman" w:hAnsi="Times New Roman" w:cs="Times New Roman"/>
          <w:lang w:val="lt-LT"/>
        </w:rPr>
        <w:t xml:space="preserve"> - Pirmosiomis gydymo savaitėmis jautriems asmenims gali pasireikšti distonijos simptomų, ilgalaikių nenormalių raumenų grupių susitraukimų. Distonijos simptomai yra kaklo raumenų spazmas, kartais progresuojantis iki ryklės gniaužimo, pasunkėjusio rijimo, pasunkėjusio kvėpavimo ir (arba) liežuvio </w:t>
      </w:r>
      <w:proofErr w:type="spellStart"/>
      <w:r w:rsidRPr="00CC23FE">
        <w:rPr>
          <w:rFonts w:ascii="Times New Roman" w:hAnsi="Times New Roman" w:cs="Times New Roman"/>
          <w:lang w:val="lt-LT"/>
        </w:rPr>
        <w:t>protruzijos</w:t>
      </w:r>
      <w:proofErr w:type="spellEnd"/>
      <w:r w:rsidRPr="00CC23FE">
        <w:rPr>
          <w:rFonts w:ascii="Times New Roman" w:hAnsi="Times New Roman" w:cs="Times New Roman"/>
          <w:lang w:val="lt-LT"/>
        </w:rPr>
        <w:t xml:space="preserve"> (išsikišimo). Šie simptomai galimi vartojant mažas dozes, tačiau dažniau pasireiškia ir būna sunkesni didesnėmis dozėmis vartojant didelės potencijos pirmos kartos </w:t>
      </w:r>
      <w:proofErr w:type="spellStart"/>
      <w:r w:rsidRPr="00CC23FE">
        <w:rPr>
          <w:rFonts w:ascii="Times New Roman" w:hAnsi="Times New Roman" w:cs="Times New Roman"/>
          <w:lang w:val="lt-LT"/>
        </w:rPr>
        <w:t>antipsichozinius</w:t>
      </w:r>
      <w:proofErr w:type="spellEnd"/>
      <w:r w:rsidRPr="00CC23FE">
        <w:rPr>
          <w:rFonts w:ascii="Times New Roman" w:hAnsi="Times New Roman" w:cs="Times New Roman"/>
          <w:lang w:val="lt-LT"/>
        </w:rPr>
        <w:t xml:space="preserve"> vaistus. Didesnis ūminės distonijos pavojus nustatytas vyrams ir jaunesnio amžiaus grupių asmenims.</w:t>
      </w:r>
    </w:p>
    <w:p w14:paraId="27E4F702" w14:textId="77777777" w:rsidR="009D0782" w:rsidRPr="00CC23FE" w:rsidRDefault="009D0782" w:rsidP="009D0782">
      <w:pPr>
        <w:pStyle w:val="NoSpacing"/>
        <w:widowControl/>
        <w:rPr>
          <w:rFonts w:ascii="Times New Roman" w:hAnsi="Times New Roman" w:cs="Times New Roman"/>
          <w:lang w:val="lt-LT"/>
        </w:rPr>
      </w:pPr>
    </w:p>
    <w:p w14:paraId="15E4C5D8"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Lyginant pacientų, kuriems nustatyta galimai kliniškai reikšmingų įprastinių laboratorinių ir lipidų tyrimų rodiklių pokyčių (žr. 5.1 skyrių), procentą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ir </w:t>
      </w:r>
      <w:proofErr w:type="spellStart"/>
      <w:r w:rsidRPr="00CC23FE">
        <w:rPr>
          <w:rFonts w:ascii="Times New Roman" w:hAnsi="Times New Roman" w:cs="Times New Roman"/>
          <w:lang w:val="lt-LT"/>
        </w:rPr>
        <w:t>placebo</w:t>
      </w:r>
      <w:proofErr w:type="spellEnd"/>
      <w:r w:rsidRPr="00CC23FE">
        <w:rPr>
          <w:rFonts w:ascii="Times New Roman" w:hAnsi="Times New Roman" w:cs="Times New Roman"/>
          <w:lang w:val="lt-LT"/>
        </w:rPr>
        <w:t xml:space="preserve"> grupėse, sveikatos požiūriu reikšmingo skirtumo nenustatyta. KFK (</w:t>
      </w:r>
      <w:proofErr w:type="spellStart"/>
      <w:r w:rsidRPr="00CC23FE">
        <w:rPr>
          <w:rFonts w:ascii="Times New Roman" w:hAnsi="Times New Roman" w:cs="Times New Roman"/>
          <w:lang w:val="lt-LT"/>
        </w:rPr>
        <w:t>kreatinofosfokinazės</w:t>
      </w:r>
      <w:proofErr w:type="spellEnd"/>
      <w:r w:rsidRPr="00CC23FE">
        <w:rPr>
          <w:rFonts w:ascii="Times New Roman" w:hAnsi="Times New Roman" w:cs="Times New Roman"/>
          <w:lang w:val="lt-LT"/>
        </w:rPr>
        <w:t xml:space="preserve">) koncentracijos padidėjimas nustatytas 3,5 % </w:t>
      </w:r>
      <w:proofErr w:type="spellStart"/>
      <w:r w:rsidRPr="00CC23FE">
        <w:rPr>
          <w:rFonts w:ascii="Times New Roman" w:hAnsi="Times New Roman" w:cs="Times New Roman"/>
          <w:lang w:val="lt-LT"/>
        </w:rPr>
        <w:t>aripiprazolą</w:t>
      </w:r>
      <w:proofErr w:type="spellEnd"/>
      <w:r w:rsidRPr="00CC23FE">
        <w:rPr>
          <w:rFonts w:ascii="Times New Roman" w:hAnsi="Times New Roman" w:cs="Times New Roman"/>
          <w:lang w:val="lt-LT"/>
        </w:rPr>
        <w:t xml:space="preserve"> ir 2 % </w:t>
      </w:r>
      <w:proofErr w:type="spellStart"/>
      <w:r w:rsidRPr="00CC23FE">
        <w:rPr>
          <w:rFonts w:ascii="Times New Roman" w:hAnsi="Times New Roman" w:cs="Times New Roman"/>
          <w:lang w:val="lt-LT"/>
        </w:rPr>
        <w:t>placebą</w:t>
      </w:r>
      <w:proofErr w:type="spellEnd"/>
      <w:r w:rsidRPr="00CC23FE">
        <w:rPr>
          <w:rFonts w:ascii="Times New Roman" w:hAnsi="Times New Roman" w:cs="Times New Roman"/>
          <w:lang w:val="lt-LT"/>
        </w:rPr>
        <w:t xml:space="preserve"> vartojusių pacientų. Dažniausiai šis padidėjimas būdavo trumpalaikis ir nesukeliantis simptomų.</w:t>
      </w:r>
    </w:p>
    <w:p w14:paraId="0486B934" w14:textId="77777777" w:rsidR="009D0782" w:rsidRPr="00CC23FE" w:rsidRDefault="009D0782" w:rsidP="009D0782">
      <w:pPr>
        <w:pStyle w:val="NoSpacing"/>
        <w:widowControl/>
        <w:rPr>
          <w:rFonts w:ascii="Times New Roman" w:hAnsi="Times New Roman" w:cs="Times New Roman"/>
          <w:lang w:val="lt-LT"/>
        </w:rPr>
      </w:pPr>
    </w:p>
    <w:p w14:paraId="3F7BA92D" w14:textId="77777777" w:rsidR="009D0782" w:rsidRPr="00CC23FE" w:rsidRDefault="009D0782" w:rsidP="009D0782">
      <w:pPr>
        <w:pStyle w:val="NoSpacing"/>
        <w:widowControl/>
        <w:rPr>
          <w:rFonts w:ascii="Times New Roman" w:hAnsi="Times New Roman" w:cs="Times New Roman"/>
          <w:i/>
          <w:u w:val="single"/>
          <w:lang w:val="lt-LT"/>
        </w:rPr>
      </w:pPr>
      <w:r w:rsidRPr="00CC23FE">
        <w:rPr>
          <w:rFonts w:ascii="Times New Roman" w:hAnsi="Times New Roman" w:cs="Times New Roman"/>
          <w:i/>
          <w:u w:val="single"/>
          <w:lang w:val="lt-LT"/>
        </w:rPr>
        <w:t>Kiti duomenys</w:t>
      </w:r>
    </w:p>
    <w:p w14:paraId="0616006A"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Nepageidaujamos reakcijos, kurių ryšys su vaistinių preparatų nuo psichozės vartojimu yra žinomas, ir taip pat pastebėti vartojant </w:t>
      </w:r>
      <w:proofErr w:type="spellStart"/>
      <w:r w:rsidRPr="00CC23FE">
        <w:rPr>
          <w:rFonts w:ascii="Times New Roman" w:hAnsi="Times New Roman" w:cs="Times New Roman"/>
          <w:lang w:val="lt-LT"/>
        </w:rPr>
        <w:t>aripiprazolą</w:t>
      </w:r>
      <w:proofErr w:type="spellEnd"/>
      <w:r w:rsidRPr="00CC23FE">
        <w:rPr>
          <w:rFonts w:ascii="Times New Roman" w:hAnsi="Times New Roman" w:cs="Times New Roman"/>
          <w:lang w:val="lt-LT"/>
        </w:rPr>
        <w:t xml:space="preserve">, yra </w:t>
      </w:r>
      <w:proofErr w:type="spellStart"/>
      <w:r w:rsidRPr="00CC23FE">
        <w:rPr>
          <w:rFonts w:ascii="Times New Roman" w:hAnsi="Times New Roman" w:cs="Times New Roman"/>
          <w:lang w:val="lt-LT"/>
        </w:rPr>
        <w:t>neurolepsinis</w:t>
      </w:r>
      <w:proofErr w:type="spellEnd"/>
      <w:r w:rsidRPr="00CC23FE">
        <w:rPr>
          <w:rFonts w:ascii="Times New Roman" w:hAnsi="Times New Roman" w:cs="Times New Roman"/>
          <w:lang w:val="lt-LT"/>
        </w:rPr>
        <w:t xml:space="preserve"> piktybinis sindromas, vėlyvoji </w:t>
      </w:r>
      <w:proofErr w:type="spellStart"/>
      <w:r w:rsidRPr="00CC23FE">
        <w:rPr>
          <w:rFonts w:ascii="Times New Roman" w:hAnsi="Times New Roman" w:cs="Times New Roman"/>
          <w:lang w:val="lt-LT"/>
        </w:rPr>
        <w:t>diskinezija</w:t>
      </w:r>
      <w:proofErr w:type="spellEnd"/>
      <w:r w:rsidRPr="00CC23FE">
        <w:rPr>
          <w:rFonts w:ascii="Times New Roman" w:hAnsi="Times New Roman" w:cs="Times New Roman"/>
          <w:lang w:val="lt-LT"/>
        </w:rPr>
        <w:t xml:space="preserve">, traukuliai, galvos smegenų kraujagyslių nepageidaujamos reakcijos ir padidėjęs mirtingumas </w:t>
      </w:r>
      <w:r w:rsidRPr="00CC23FE">
        <w:rPr>
          <w:rFonts w:ascii="Times New Roman" w:hAnsi="Times New Roman" w:cs="Times New Roman"/>
          <w:lang w:val="lt-LT"/>
        </w:rPr>
        <w:lastRenderedPageBreak/>
        <w:t>senyviems demencija sergantiems pacientams, taip pat hiperglikemija bei cukrinis diabet</w:t>
      </w:r>
      <w:r>
        <w:rPr>
          <w:rFonts w:ascii="Times New Roman" w:hAnsi="Times New Roman" w:cs="Times New Roman"/>
          <w:lang w:val="lt-LT"/>
        </w:rPr>
        <w:t>a</w:t>
      </w:r>
      <w:r w:rsidRPr="00CC23FE">
        <w:rPr>
          <w:rFonts w:ascii="Times New Roman" w:hAnsi="Times New Roman" w:cs="Times New Roman"/>
          <w:lang w:val="lt-LT"/>
        </w:rPr>
        <w:t xml:space="preserve">s (žr. 4.4 skyrių). </w:t>
      </w:r>
    </w:p>
    <w:p w14:paraId="151A868D" w14:textId="77777777" w:rsidR="009D0782" w:rsidRPr="00CC23FE" w:rsidRDefault="009D0782" w:rsidP="009D0782">
      <w:pPr>
        <w:pStyle w:val="NoSpacing"/>
        <w:widowControl/>
        <w:rPr>
          <w:rFonts w:ascii="Times New Roman" w:hAnsi="Times New Roman" w:cs="Times New Roman"/>
          <w:lang w:val="lt-LT"/>
        </w:rPr>
      </w:pPr>
    </w:p>
    <w:p w14:paraId="35A890DC" w14:textId="77777777" w:rsidR="009D0782" w:rsidRPr="00CC23FE" w:rsidRDefault="009D0782" w:rsidP="009D0782">
      <w:pPr>
        <w:pStyle w:val="NoSpacing"/>
        <w:widowControl/>
        <w:rPr>
          <w:rFonts w:ascii="Times New Roman" w:hAnsi="Times New Roman" w:cs="Times New Roman"/>
          <w:u w:val="single"/>
          <w:lang w:val="lt-LT"/>
        </w:rPr>
      </w:pPr>
      <w:r w:rsidRPr="00CC23FE">
        <w:rPr>
          <w:rFonts w:ascii="Times New Roman" w:hAnsi="Times New Roman" w:cs="Times New Roman"/>
          <w:u w:val="single"/>
          <w:lang w:val="lt-LT"/>
        </w:rPr>
        <w:t>Vaikų populiacija</w:t>
      </w:r>
    </w:p>
    <w:p w14:paraId="1ECA2642" w14:textId="77777777" w:rsidR="009D0782" w:rsidRPr="00CC23FE" w:rsidRDefault="009D0782" w:rsidP="009D0782">
      <w:pPr>
        <w:pStyle w:val="NoSpacing"/>
        <w:widowControl/>
        <w:rPr>
          <w:rFonts w:ascii="Times New Roman" w:hAnsi="Times New Roman" w:cs="Times New Roman"/>
          <w:i/>
          <w:u w:val="single"/>
          <w:lang w:val="lt-LT"/>
        </w:rPr>
      </w:pPr>
    </w:p>
    <w:p w14:paraId="4C2A7FC0" w14:textId="77777777" w:rsidR="009D0782" w:rsidRPr="00CC23FE" w:rsidRDefault="009D0782" w:rsidP="009D0782">
      <w:pPr>
        <w:pStyle w:val="NoSpacing"/>
        <w:widowControl/>
        <w:rPr>
          <w:rFonts w:ascii="Times New Roman" w:hAnsi="Times New Roman" w:cs="Times New Roman"/>
          <w:i/>
          <w:lang w:val="lt-LT"/>
        </w:rPr>
      </w:pPr>
      <w:r w:rsidRPr="00CC23FE">
        <w:rPr>
          <w:rFonts w:ascii="Times New Roman" w:hAnsi="Times New Roman" w:cs="Times New Roman"/>
          <w:i/>
          <w:lang w:val="lt-LT"/>
        </w:rPr>
        <w:t>Šizofrenija sergantiems 15 metų ir vyresniems paaugliams</w:t>
      </w:r>
    </w:p>
    <w:p w14:paraId="1573D76C"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Atliekant trumpalaikį </w:t>
      </w:r>
      <w:proofErr w:type="spellStart"/>
      <w:r w:rsidRPr="00CC23FE">
        <w:rPr>
          <w:rFonts w:ascii="Times New Roman" w:hAnsi="Times New Roman" w:cs="Times New Roman"/>
          <w:lang w:val="lt-LT"/>
        </w:rPr>
        <w:t>placebu</w:t>
      </w:r>
      <w:proofErr w:type="spellEnd"/>
      <w:r w:rsidRPr="00CC23FE">
        <w:rPr>
          <w:rFonts w:ascii="Times New Roman" w:hAnsi="Times New Roman" w:cs="Times New Roman"/>
          <w:lang w:val="lt-LT"/>
        </w:rPr>
        <w:t xml:space="preserve"> kontroliuojamą klinikinį tyrimą su 302 šizofrenija sergančiais 13-17 metų paaugliais, nepageidaujamo poveikio dažnis ir pobūdis buvo panašūs kaip suaugusiems, išskyrus tai, kad labai dažnai (≥ 1/10) pasireiškė mieguistumas ar </w:t>
      </w:r>
      <w:proofErr w:type="spellStart"/>
      <w:r w:rsidRPr="00CC23FE">
        <w:rPr>
          <w:rFonts w:ascii="Times New Roman" w:hAnsi="Times New Roman" w:cs="Times New Roman"/>
          <w:lang w:val="lt-LT"/>
        </w:rPr>
        <w:t>sedacija</w:t>
      </w:r>
      <w:proofErr w:type="spellEnd"/>
      <w:r w:rsidRPr="00CC23FE">
        <w:rPr>
          <w:rFonts w:ascii="Times New Roman" w:hAnsi="Times New Roman" w:cs="Times New Roman"/>
          <w:lang w:val="lt-LT"/>
        </w:rPr>
        <w:t xml:space="preserve"> ir </w:t>
      </w:r>
      <w:proofErr w:type="spellStart"/>
      <w:r w:rsidRPr="00CC23FE">
        <w:rPr>
          <w:rFonts w:ascii="Times New Roman" w:hAnsi="Times New Roman" w:cs="Times New Roman"/>
          <w:lang w:val="lt-LT"/>
        </w:rPr>
        <w:t>ekstrapiramidinių</w:t>
      </w:r>
      <w:proofErr w:type="spellEnd"/>
      <w:r>
        <w:rPr>
          <w:rFonts w:ascii="Times New Roman" w:hAnsi="Times New Roman" w:cs="Times New Roman"/>
          <w:lang w:val="lt-LT"/>
        </w:rPr>
        <w:t xml:space="preserve"> </w:t>
      </w:r>
      <w:r w:rsidRPr="00CC23FE">
        <w:rPr>
          <w:rFonts w:ascii="Times New Roman" w:hAnsi="Times New Roman" w:cs="Times New Roman"/>
          <w:lang w:val="lt-LT"/>
        </w:rPr>
        <w:t xml:space="preserve">sutrikimų bei dažnai (nuo ≥ 1/100, iki &lt; 1/10) – burnos džiūvimas, apetito padidėjimas ir </w:t>
      </w:r>
      <w:proofErr w:type="spellStart"/>
      <w:r w:rsidRPr="00CC23FE">
        <w:rPr>
          <w:rFonts w:ascii="Times New Roman" w:hAnsi="Times New Roman" w:cs="Times New Roman"/>
          <w:lang w:val="lt-LT"/>
        </w:rPr>
        <w:t>ortostatinė</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hipotenzija</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vartojusiems paaugliams šių reiškinių pasireiškė dažniau negu jį vartojusiems suaugusiems ir dažniau negu vartojusiems </w:t>
      </w:r>
      <w:proofErr w:type="spellStart"/>
      <w:r w:rsidRPr="00CC23FE">
        <w:rPr>
          <w:rFonts w:ascii="Times New Roman" w:hAnsi="Times New Roman" w:cs="Times New Roman"/>
          <w:lang w:val="lt-LT"/>
        </w:rPr>
        <w:t>placebo</w:t>
      </w:r>
      <w:proofErr w:type="spellEnd"/>
      <w:r w:rsidRPr="00CC23FE">
        <w:rPr>
          <w:rFonts w:ascii="Times New Roman" w:hAnsi="Times New Roman" w:cs="Times New Roman"/>
          <w:lang w:val="lt-LT"/>
        </w:rPr>
        <w:t xml:space="preserve">). 26 savaičių trukmės atvirojo tęstinio tyrimo metu nustatytas panašus saugumo pobūdis kaip trumpalaikio </w:t>
      </w:r>
      <w:proofErr w:type="spellStart"/>
      <w:r w:rsidRPr="00CC23FE">
        <w:rPr>
          <w:rFonts w:ascii="Times New Roman" w:hAnsi="Times New Roman" w:cs="Times New Roman"/>
          <w:lang w:val="lt-LT"/>
        </w:rPr>
        <w:t>placebu</w:t>
      </w:r>
      <w:proofErr w:type="spellEnd"/>
      <w:r w:rsidRPr="00CC23FE">
        <w:rPr>
          <w:rFonts w:ascii="Times New Roman" w:hAnsi="Times New Roman" w:cs="Times New Roman"/>
          <w:lang w:val="lt-LT"/>
        </w:rPr>
        <w:t xml:space="preserve"> kontroliuojamo tyrimo metu.</w:t>
      </w:r>
    </w:p>
    <w:p w14:paraId="181C0894" w14:textId="1305444F"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Bendroje šizofrenija sergančių 13-17 metų amžiaus paauglių, vartojusių šio vaistinio preparato bent 2 metus, populiacijoje maža prolaktino koncentracija serume (&lt; 3 </w:t>
      </w:r>
      <w:proofErr w:type="spellStart"/>
      <w:r w:rsidRPr="00CC23FE">
        <w:rPr>
          <w:rFonts w:ascii="Times New Roman" w:hAnsi="Times New Roman" w:cs="Times New Roman"/>
          <w:lang w:val="lt-LT"/>
        </w:rPr>
        <w:t>ng</w:t>
      </w:r>
      <w:proofErr w:type="spellEnd"/>
      <w:r w:rsidRPr="00CC23FE">
        <w:rPr>
          <w:rFonts w:ascii="Times New Roman" w:hAnsi="Times New Roman" w:cs="Times New Roman"/>
          <w:lang w:val="lt-LT"/>
        </w:rPr>
        <w:t xml:space="preserve">/ml) rasta 29,5 % mergaičių ir (&lt; 2 </w:t>
      </w:r>
      <w:proofErr w:type="spellStart"/>
      <w:r w:rsidRPr="00CC23FE">
        <w:rPr>
          <w:rFonts w:ascii="Times New Roman" w:hAnsi="Times New Roman" w:cs="Times New Roman"/>
          <w:lang w:val="lt-LT"/>
        </w:rPr>
        <w:t>ng</w:t>
      </w:r>
      <w:proofErr w:type="spellEnd"/>
      <w:r w:rsidRPr="00CC23FE">
        <w:rPr>
          <w:rFonts w:ascii="Times New Roman" w:hAnsi="Times New Roman" w:cs="Times New Roman"/>
          <w:lang w:val="lt-LT"/>
        </w:rPr>
        <w:t>/ml) 48,3 % berniukų. Šizofrenija sergančių paauglių (13-17 metų), gydytų nuo 5 iki 30</w:t>
      </w:r>
      <w:r w:rsidR="003E3E3C">
        <w:rPr>
          <w:rFonts w:ascii="Times New Roman" w:hAnsi="Times New Roman" w:cs="Times New Roman"/>
          <w:lang w:val="lt-LT"/>
        </w:rPr>
        <w:t> mg</w:t>
      </w:r>
      <w:r>
        <w:rPr>
          <w:rFonts w:ascii="Times New Roman" w:hAnsi="Times New Roman" w:cs="Times New Roman"/>
          <w:lang w:val="lt-LT"/>
        </w:rPr>
        <w:t xml:space="preserve">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doze iki 72 mėnesių, populiacijoje, sumažėjusios prolaktino koncentracijos serume dažnis moterims (&lt; 3 </w:t>
      </w:r>
      <w:proofErr w:type="spellStart"/>
      <w:r w:rsidRPr="00CC23FE">
        <w:rPr>
          <w:rFonts w:ascii="Times New Roman" w:hAnsi="Times New Roman" w:cs="Times New Roman"/>
          <w:lang w:val="lt-LT"/>
        </w:rPr>
        <w:t>ng</w:t>
      </w:r>
      <w:proofErr w:type="spellEnd"/>
      <w:r w:rsidRPr="00CC23FE">
        <w:rPr>
          <w:rFonts w:ascii="Times New Roman" w:hAnsi="Times New Roman" w:cs="Times New Roman"/>
          <w:lang w:val="lt-LT"/>
        </w:rPr>
        <w:t xml:space="preserve">/ml) ir vyrams (&lt; 2 </w:t>
      </w:r>
      <w:proofErr w:type="spellStart"/>
      <w:r w:rsidRPr="00CC23FE">
        <w:rPr>
          <w:rFonts w:ascii="Times New Roman" w:hAnsi="Times New Roman" w:cs="Times New Roman"/>
          <w:lang w:val="lt-LT"/>
        </w:rPr>
        <w:t>ng</w:t>
      </w:r>
      <w:proofErr w:type="spellEnd"/>
      <w:r w:rsidRPr="00CC23FE">
        <w:rPr>
          <w:rFonts w:ascii="Times New Roman" w:hAnsi="Times New Roman" w:cs="Times New Roman"/>
          <w:lang w:val="lt-LT"/>
        </w:rPr>
        <w:t>/ml) buvo atitinkamai 25,6 % ir 45,0 %.</w:t>
      </w:r>
    </w:p>
    <w:p w14:paraId="0681CE0A" w14:textId="77777777" w:rsidR="009D0782" w:rsidRPr="00CC23FE" w:rsidRDefault="009D0782" w:rsidP="009D0782">
      <w:pPr>
        <w:pStyle w:val="NoSpacing"/>
        <w:widowControl/>
        <w:rPr>
          <w:rFonts w:ascii="Times New Roman" w:hAnsi="Times New Roman" w:cs="Times New Roman"/>
          <w:lang w:val="lt-LT"/>
        </w:rPr>
      </w:pPr>
    </w:p>
    <w:p w14:paraId="3CCA18EB" w14:textId="77777777" w:rsidR="009D0782" w:rsidRPr="00CC23FE" w:rsidRDefault="009D0782" w:rsidP="009D0782">
      <w:pPr>
        <w:pStyle w:val="NoSpacing"/>
        <w:widowControl/>
        <w:rPr>
          <w:rFonts w:ascii="Times New Roman" w:hAnsi="Times New Roman" w:cs="Times New Roman"/>
          <w:i/>
          <w:lang w:val="lt-LT"/>
        </w:rPr>
      </w:pPr>
      <w:r w:rsidRPr="00CC23FE">
        <w:rPr>
          <w:rFonts w:ascii="Times New Roman" w:hAnsi="Times New Roman" w:cs="Times New Roman"/>
          <w:i/>
          <w:lang w:val="lt-LT"/>
        </w:rPr>
        <w:t>I</w:t>
      </w:r>
      <w:r>
        <w:rPr>
          <w:rFonts w:ascii="Times New Roman" w:hAnsi="Times New Roman" w:cs="Times New Roman"/>
          <w:i/>
          <w:lang w:val="lt-LT"/>
        </w:rPr>
        <w:t> </w:t>
      </w:r>
      <w:r w:rsidRPr="00CC23FE">
        <w:rPr>
          <w:rFonts w:ascii="Times New Roman" w:hAnsi="Times New Roman" w:cs="Times New Roman"/>
          <w:i/>
          <w:lang w:val="lt-LT"/>
        </w:rPr>
        <w:t xml:space="preserve">tipo </w:t>
      </w:r>
      <w:proofErr w:type="spellStart"/>
      <w:r w:rsidRPr="00CC23FE">
        <w:rPr>
          <w:rFonts w:ascii="Times New Roman" w:hAnsi="Times New Roman" w:cs="Times New Roman"/>
          <w:i/>
          <w:lang w:val="lt-LT"/>
        </w:rPr>
        <w:t>bipolinio</w:t>
      </w:r>
      <w:proofErr w:type="spellEnd"/>
      <w:r w:rsidRPr="00CC23FE">
        <w:rPr>
          <w:rFonts w:ascii="Times New Roman" w:hAnsi="Times New Roman" w:cs="Times New Roman"/>
          <w:i/>
          <w:lang w:val="lt-LT"/>
        </w:rPr>
        <w:t xml:space="preserve"> sutrikimo manijos epizodų patiriantiems 13 metų ir vyresniems paaugliams</w:t>
      </w:r>
    </w:p>
    <w:p w14:paraId="302ACD8F"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I</w:t>
      </w:r>
      <w:r>
        <w:rPr>
          <w:rFonts w:ascii="Times New Roman" w:hAnsi="Times New Roman" w:cs="Times New Roman"/>
          <w:lang w:val="lt-LT"/>
        </w:rPr>
        <w:t> </w:t>
      </w:r>
      <w:r w:rsidRPr="00CC23FE">
        <w:rPr>
          <w:rFonts w:ascii="Times New Roman" w:hAnsi="Times New Roman" w:cs="Times New Roman"/>
          <w:lang w:val="lt-LT"/>
        </w:rPr>
        <w:t xml:space="preserve">tipo </w:t>
      </w:r>
      <w:proofErr w:type="spellStart"/>
      <w:r w:rsidRPr="00CC23FE">
        <w:rPr>
          <w:rFonts w:ascii="Times New Roman" w:hAnsi="Times New Roman" w:cs="Times New Roman"/>
          <w:lang w:val="lt-LT"/>
        </w:rPr>
        <w:t>bipoliniu</w:t>
      </w:r>
      <w:proofErr w:type="spellEnd"/>
      <w:r w:rsidRPr="00CC23FE">
        <w:rPr>
          <w:rFonts w:ascii="Times New Roman" w:hAnsi="Times New Roman" w:cs="Times New Roman"/>
          <w:lang w:val="lt-LT"/>
        </w:rPr>
        <w:t xml:space="preserve"> sutrikimu sergantiems paaugliams nepageidaujamų poveikių dažnis ir pobūdis buvo panašūs kaip suaugusiesiems, išskyrus šias reakcijas: labai dažnai (≥ 1/10) pasireiškė mieguistumas (23,0 %), </w:t>
      </w:r>
      <w:proofErr w:type="spellStart"/>
      <w:r w:rsidRPr="00CC23FE">
        <w:rPr>
          <w:rFonts w:ascii="Times New Roman" w:hAnsi="Times New Roman" w:cs="Times New Roman"/>
          <w:lang w:val="lt-LT"/>
        </w:rPr>
        <w:t>ekstrapiramidinių</w:t>
      </w:r>
      <w:proofErr w:type="spellEnd"/>
      <w:r w:rsidRPr="00CC23FE">
        <w:rPr>
          <w:rFonts w:ascii="Times New Roman" w:hAnsi="Times New Roman" w:cs="Times New Roman"/>
          <w:lang w:val="lt-LT"/>
        </w:rPr>
        <w:t xml:space="preserve"> sutrikimų (18,4 %), </w:t>
      </w:r>
      <w:proofErr w:type="spellStart"/>
      <w:r w:rsidRPr="00CC23FE">
        <w:rPr>
          <w:rFonts w:ascii="Times New Roman" w:hAnsi="Times New Roman" w:cs="Times New Roman"/>
          <w:lang w:val="lt-LT"/>
        </w:rPr>
        <w:t>akatizija</w:t>
      </w:r>
      <w:proofErr w:type="spellEnd"/>
      <w:r w:rsidRPr="00CC23FE">
        <w:rPr>
          <w:rFonts w:ascii="Times New Roman" w:hAnsi="Times New Roman" w:cs="Times New Roman"/>
          <w:lang w:val="lt-LT"/>
        </w:rPr>
        <w:t xml:space="preserve"> (16,0 %) ir nuovargis (11,8 %), dažnai (nuo</w:t>
      </w:r>
      <w:r>
        <w:rPr>
          <w:rFonts w:ascii="Times New Roman" w:hAnsi="Times New Roman" w:cs="Times New Roman"/>
          <w:lang w:val="lt-LT"/>
        </w:rPr>
        <w:t xml:space="preserve"> </w:t>
      </w:r>
      <w:r w:rsidRPr="00CC23FE">
        <w:rPr>
          <w:rFonts w:ascii="Times New Roman" w:hAnsi="Times New Roman" w:cs="Times New Roman"/>
          <w:lang w:val="lt-LT"/>
        </w:rPr>
        <w:t>≥</w:t>
      </w:r>
      <w:r>
        <w:rPr>
          <w:rFonts w:ascii="Times New Roman" w:hAnsi="Times New Roman" w:cs="Times New Roman"/>
          <w:lang w:val="lt-LT"/>
        </w:rPr>
        <w:t> </w:t>
      </w:r>
      <w:r w:rsidRPr="00CC23FE">
        <w:rPr>
          <w:rFonts w:ascii="Times New Roman" w:hAnsi="Times New Roman" w:cs="Times New Roman"/>
          <w:lang w:val="lt-LT"/>
        </w:rPr>
        <w:t xml:space="preserve">1/100 iki &lt; 1/10) – viršutinės pilvo dalies skausmas, padidėjęs širdies susitraukimų dažnis, svorio didėjimas, apetito padidėjimas, raumenų trūkčiojimas ir </w:t>
      </w:r>
      <w:proofErr w:type="spellStart"/>
      <w:r w:rsidRPr="00CC23FE">
        <w:rPr>
          <w:rFonts w:ascii="Times New Roman" w:hAnsi="Times New Roman" w:cs="Times New Roman"/>
          <w:lang w:val="lt-LT"/>
        </w:rPr>
        <w:t>diskinezija</w:t>
      </w:r>
      <w:proofErr w:type="spellEnd"/>
      <w:r w:rsidRPr="00CC23FE">
        <w:rPr>
          <w:rFonts w:ascii="Times New Roman" w:hAnsi="Times New Roman" w:cs="Times New Roman"/>
          <w:lang w:val="lt-LT"/>
        </w:rPr>
        <w:t>.</w:t>
      </w:r>
    </w:p>
    <w:p w14:paraId="751CA6C9" w14:textId="77777777" w:rsidR="009D0782" w:rsidRPr="00CC23FE" w:rsidRDefault="009D0782" w:rsidP="009D0782">
      <w:pPr>
        <w:pStyle w:val="NoSpacing"/>
        <w:widowControl/>
        <w:rPr>
          <w:rFonts w:ascii="Times New Roman" w:hAnsi="Times New Roman" w:cs="Times New Roman"/>
          <w:lang w:val="lt-LT"/>
        </w:rPr>
      </w:pPr>
    </w:p>
    <w:p w14:paraId="673763EE" w14:textId="2032B070"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Toliau išvardyti nepageidaujami poveikiai, kurie gali būti susiję su doze: </w:t>
      </w:r>
      <w:proofErr w:type="spellStart"/>
      <w:r w:rsidRPr="00CC23FE">
        <w:rPr>
          <w:rFonts w:ascii="Times New Roman" w:hAnsi="Times New Roman" w:cs="Times New Roman"/>
          <w:lang w:val="lt-LT"/>
        </w:rPr>
        <w:t>ekstrapiramidiniai</w:t>
      </w:r>
      <w:proofErr w:type="spellEnd"/>
      <w:r w:rsidRPr="00CC23FE">
        <w:rPr>
          <w:rFonts w:ascii="Times New Roman" w:hAnsi="Times New Roman" w:cs="Times New Roman"/>
          <w:lang w:val="lt-LT"/>
        </w:rPr>
        <w:t xml:space="preserve"> sutrikimai (pasireiškė 9,1 % pacientų, vartojusių 10</w:t>
      </w:r>
      <w:r w:rsidR="003E3E3C">
        <w:rPr>
          <w:rFonts w:ascii="Times New Roman" w:hAnsi="Times New Roman" w:cs="Times New Roman"/>
          <w:lang w:val="lt-LT"/>
        </w:rPr>
        <w:t> mg</w:t>
      </w:r>
      <w:r w:rsidRPr="00CC23FE">
        <w:rPr>
          <w:rFonts w:ascii="Times New Roman" w:hAnsi="Times New Roman" w:cs="Times New Roman"/>
          <w:lang w:val="lt-LT"/>
        </w:rPr>
        <w:t>, 28,8 % vartojusių 30</w:t>
      </w:r>
      <w:r w:rsidR="003E3E3C">
        <w:rPr>
          <w:rFonts w:ascii="Times New Roman" w:hAnsi="Times New Roman" w:cs="Times New Roman"/>
          <w:lang w:val="lt-LT"/>
        </w:rPr>
        <w:t> mg</w:t>
      </w:r>
      <w:r w:rsidRPr="00CC23FE">
        <w:rPr>
          <w:rFonts w:ascii="Times New Roman" w:hAnsi="Times New Roman" w:cs="Times New Roman"/>
          <w:lang w:val="lt-LT"/>
        </w:rPr>
        <w:t xml:space="preserve">, ir 1,7 % vartojusių </w:t>
      </w:r>
      <w:proofErr w:type="spellStart"/>
      <w:r w:rsidRPr="00CC23FE">
        <w:rPr>
          <w:rFonts w:ascii="Times New Roman" w:hAnsi="Times New Roman" w:cs="Times New Roman"/>
          <w:lang w:val="lt-LT"/>
        </w:rPr>
        <w:t>placebą</w:t>
      </w:r>
      <w:proofErr w:type="spellEnd"/>
      <w:r w:rsidRPr="00CC23FE">
        <w:rPr>
          <w:rFonts w:ascii="Times New Roman" w:hAnsi="Times New Roman" w:cs="Times New Roman"/>
          <w:lang w:val="lt-LT"/>
        </w:rPr>
        <w:t xml:space="preserve">) ir </w:t>
      </w:r>
      <w:proofErr w:type="spellStart"/>
      <w:r w:rsidRPr="00CC23FE">
        <w:rPr>
          <w:rFonts w:ascii="Times New Roman" w:hAnsi="Times New Roman" w:cs="Times New Roman"/>
          <w:lang w:val="lt-LT"/>
        </w:rPr>
        <w:t>akatizija</w:t>
      </w:r>
      <w:proofErr w:type="spellEnd"/>
      <w:r w:rsidRPr="00CC23FE">
        <w:rPr>
          <w:rFonts w:ascii="Times New Roman" w:hAnsi="Times New Roman" w:cs="Times New Roman"/>
          <w:lang w:val="lt-LT"/>
        </w:rPr>
        <w:t xml:space="preserve"> (pasireiškė 12,1 % pacientų, vartojusių 10</w:t>
      </w:r>
      <w:r w:rsidR="003E3E3C">
        <w:rPr>
          <w:rFonts w:ascii="Times New Roman" w:hAnsi="Times New Roman" w:cs="Times New Roman"/>
          <w:lang w:val="lt-LT"/>
        </w:rPr>
        <w:t> mg</w:t>
      </w:r>
      <w:r w:rsidRPr="00CC23FE">
        <w:rPr>
          <w:rFonts w:ascii="Times New Roman" w:hAnsi="Times New Roman" w:cs="Times New Roman"/>
          <w:lang w:val="lt-LT"/>
        </w:rPr>
        <w:t>, 20,3 % vartojusių 30</w:t>
      </w:r>
      <w:r w:rsidR="003E3E3C">
        <w:rPr>
          <w:rFonts w:ascii="Times New Roman" w:hAnsi="Times New Roman" w:cs="Times New Roman"/>
          <w:lang w:val="lt-LT"/>
        </w:rPr>
        <w:t> mg</w:t>
      </w:r>
      <w:r w:rsidRPr="00CC23FE">
        <w:rPr>
          <w:rFonts w:ascii="Times New Roman" w:hAnsi="Times New Roman" w:cs="Times New Roman"/>
          <w:lang w:val="lt-LT"/>
        </w:rPr>
        <w:t xml:space="preserve"> ir 1,7 % vartojusių </w:t>
      </w:r>
      <w:proofErr w:type="spellStart"/>
      <w:r w:rsidRPr="00CC23FE">
        <w:rPr>
          <w:rFonts w:ascii="Times New Roman" w:hAnsi="Times New Roman" w:cs="Times New Roman"/>
          <w:lang w:val="lt-LT"/>
        </w:rPr>
        <w:t>placebą</w:t>
      </w:r>
      <w:proofErr w:type="spellEnd"/>
      <w:r w:rsidRPr="00CC23FE">
        <w:rPr>
          <w:rFonts w:ascii="Times New Roman" w:hAnsi="Times New Roman" w:cs="Times New Roman"/>
          <w:lang w:val="lt-LT"/>
        </w:rPr>
        <w:t>).</w:t>
      </w:r>
    </w:p>
    <w:p w14:paraId="5301857D" w14:textId="77777777" w:rsidR="009D0782" w:rsidRPr="00CC23FE" w:rsidRDefault="009D0782" w:rsidP="009D0782">
      <w:pPr>
        <w:pStyle w:val="NoSpacing"/>
        <w:widowControl/>
        <w:rPr>
          <w:rFonts w:ascii="Times New Roman" w:hAnsi="Times New Roman" w:cs="Times New Roman"/>
          <w:lang w:val="lt-LT"/>
        </w:rPr>
      </w:pPr>
    </w:p>
    <w:p w14:paraId="7C6AF90E"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I</w:t>
      </w:r>
      <w:r>
        <w:rPr>
          <w:rFonts w:ascii="Times New Roman" w:hAnsi="Times New Roman" w:cs="Times New Roman"/>
          <w:lang w:val="lt-LT"/>
        </w:rPr>
        <w:t> </w:t>
      </w:r>
      <w:r w:rsidRPr="00CC23FE">
        <w:rPr>
          <w:rFonts w:ascii="Times New Roman" w:hAnsi="Times New Roman" w:cs="Times New Roman"/>
          <w:lang w:val="lt-LT"/>
        </w:rPr>
        <w:t xml:space="preserve">tipo </w:t>
      </w:r>
      <w:proofErr w:type="spellStart"/>
      <w:r w:rsidRPr="00CC23FE">
        <w:rPr>
          <w:rFonts w:ascii="Times New Roman" w:hAnsi="Times New Roman" w:cs="Times New Roman"/>
          <w:lang w:val="lt-LT"/>
        </w:rPr>
        <w:t>bipoliniu</w:t>
      </w:r>
      <w:proofErr w:type="spellEnd"/>
      <w:r w:rsidRPr="00CC23FE">
        <w:rPr>
          <w:rFonts w:ascii="Times New Roman" w:hAnsi="Times New Roman" w:cs="Times New Roman"/>
          <w:lang w:val="lt-LT"/>
        </w:rPr>
        <w:t xml:space="preserve"> sutrikimu sergančių paauglių, 12 savaičių ir 30 savaičių vartojusių </w:t>
      </w:r>
      <w:proofErr w:type="spellStart"/>
      <w:r w:rsidRPr="00CC23FE">
        <w:rPr>
          <w:rFonts w:ascii="Times New Roman" w:hAnsi="Times New Roman" w:cs="Times New Roman"/>
          <w:lang w:val="lt-LT"/>
        </w:rPr>
        <w:t>aripiprazolą</w:t>
      </w:r>
      <w:proofErr w:type="spellEnd"/>
      <w:r w:rsidRPr="00CC23FE">
        <w:rPr>
          <w:rFonts w:ascii="Times New Roman" w:hAnsi="Times New Roman" w:cs="Times New Roman"/>
          <w:lang w:val="lt-LT"/>
        </w:rPr>
        <w:t xml:space="preserve">, kūno svoris padidėjo vidutiniškai atitinkamai 2,4 kg ir 5,8 kg, o tiek pat laiko vartojusių </w:t>
      </w:r>
      <w:proofErr w:type="spellStart"/>
      <w:r w:rsidRPr="00CC23FE">
        <w:rPr>
          <w:rFonts w:ascii="Times New Roman" w:hAnsi="Times New Roman" w:cs="Times New Roman"/>
          <w:lang w:val="lt-LT"/>
        </w:rPr>
        <w:t>placebą</w:t>
      </w:r>
      <w:proofErr w:type="spellEnd"/>
      <w:r w:rsidRPr="00CC23FE">
        <w:rPr>
          <w:rFonts w:ascii="Times New Roman" w:hAnsi="Times New Roman" w:cs="Times New Roman"/>
          <w:lang w:val="lt-LT"/>
        </w:rPr>
        <w:t xml:space="preserve"> – atitinkamai 0,2 kg ir 2,3 kg.</w:t>
      </w:r>
    </w:p>
    <w:p w14:paraId="2EE17676" w14:textId="77777777" w:rsidR="009D0782" w:rsidRPr="00CC23FE" w:rsidRDefault="009D0782" w:rsidP="009D0782">
      <w:pPr>
        <w:pStyle w:val="NoSpacing"/>
        <w:widowControl/>
        <w:rPr>
          <w:rFonts w:ascii="Times New Roman" w:hAnsi="Times New Roman" w:cs="Times New Roman"/>
          <w:lang w:val="lt-LT"/>
        </w:rPr>
      </w:pPr>
    </w:p>
    <w:p w14:paraId="1A8A67C2" w14:textId="77777777" w:rsidR="009D0782" w:rsidRPr="00CC23FE" w:rsidRDefault="009D0782" w:rsidP="009D0782">
      <w:pPr>
        <w:pStyle w:val="NoSpacing"/>
        <w:widowControl/>
        <w:rPr>
          <w:rFonts w:ascii="Times New Roman" w:hAnsi="Times New Roman" w:cs="Times New Roman"/>
          <w:lang w:val="lt-LT"/>
        </w:rPr>
      </w:pPr>
      <w:proofErr w:type="spellStart"/>
      <w:r w:rsidRPr="00CC23FE">
        <w:rPr>
          <w:rFonts w:ascii="Times New Roman" w:hAnsi="Times New Roman" w:cs="Times New Roman"/>
          <w:lang w:val="lt-LT"/>
        </w:rPr>
        <w:t>Bipoliniu</w:t>
      </w:r>
      <w:proofErr w:type="spellEnd"/>
      <w:r w:rsidRPr="00CC23FE">
        <w:rPr>
          <w:rFonts w:ascii="Times New Roman" w:hAnsi="Times New Roman" w:cs="Times New Roman"/>
          <w:lang w:val="lt-LT"/>
        </w:rPr>
        <w:t xml:space="preserve"> sutrikimu sirgusiems vaikams mieguistumas ir nuovargis pasireiškė dažniau negu sirgusiems</w:t>
      </w:r>
      <w:r>
        <w:rPr>
          <w:rFonts w:ascii="Times New Roman" w:hAnsi="Times New Roman" w:cs="Times New Roman"/>
          <w:lang w:val="lt-LT"/>
        </w:rPr>
        <w:t xml:space="preserve"> </w:t>
      </w:r>
      <w:r w:rsidRPr="00CC23FE">
        <w:rPr>
          <w:rFonts w:ascii="Times New Roman" w:hAnsi="Times New Roman" w:cs="Times New Roman"/>
          <w:lang w:val="lt-LT"/>
        </w:rPr>
        <w:t>šizofrenija.</w:t>
      </w:r>
    </w:p>
    <w:p w14:paraId="4ABB3D9D" w14:textId="77777777" w:rsidR="009D0782" w:rsidRPr="00CC23FE" w:rsidRDefault="009D0782" w:rsidP="009D0782">
      <w:pPr>
        <w:pStyle w:val="NoSpacing"/>
        <w:widowControl/>
        <w:rPr>
          <w:rFonts w:ascii="Times New Roman" w:hAnsi="Times New Roman" w:cs="Times New Roman"/>
          <w:lang w:val="lt-LT"/>
        </w:rPr>
      </w:pPr>
    </w:p>
    <w:p w14:paraId="0C379C76"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Tiriant </w:t>
      </w:r>
      <w:proofErr w:type="spellStart"/>
      <w:r w:rsidRPr="00CC23FE">
        <w:rPr>
          <w:rFonts w:ascii="Times New Roman" w:hAnsi="Times New Roman" w:cs="Times New Roman"/>
          <w:lang w:val="lt-LT"/>
        </w:rPr>
        <w:t>bipoliniu</w:t>
      </w:r>
      <w:proofErr w:type="spellEnd"/>
      <w:r w:rsidRPr="00CC23FE">
        <w:rPr>
          <w:rFonts w:ascii="Times New Roman" w:hAnsi="Times New Roman" w:cs="Times New Roman"/>
          <w:lang w:val="lt-LT"/>
        </w:rPr>
        <w:t xml:space="preserve"> sutrikimu sergančius 10-17 metų vaikus, vartojusius </w:t>
      </w:r>
      <w:proofErr w:type="spellStart"/>
      <w:r w:rsidRPr="00CC23FE">
        <w:rPr>
          <w:rFonts w:ascii="Times New Roman" w:hAnsi="Times New Roman" w:cs="Times New Roman"/>
          <w:lang w:val="lt-LT"/>
        </w:rPr>
        <w:t>aripiprazolą</w:t>
      </w:r>
      <w:proofErr w:type="spellEnd"/>
      <w:r w:rsidRPr="00CC23FE">
        <w:rPr>
          <w:rFonts w:ascii="Times New Roman" w:hAnsi="Times New Roman" w:cs="Times New Roman"/>
          <w:lang w:val="lt-LT"/>
        </w:rPr>
        <w:t xml:space="preserve"> iki 30 savaičių, sumažėjusi prolaktino koncentracija serume nustatyta 28 % mergaičių (&lt; 3 </w:t>
      </w:r>
      <w:proofErr w:type="spellStart"/>
      <w:r w:rsidRPr="00CC23FE">
        <w:rPr>
          <w:rFonts w:ascii="Times New Roman" w:hAnsi="Times New Roman" w:cs="Times New Roman"/>
          <w:lang w:val="lt-LT"/>
        </w:rPr>
        <w:t>ng</w:t>
      </w:r>
      <w:proofErr w:type="spellEnd"/>
      <w:r w:rsidRPr="00CC23FE">
        <w:rPr>
          <w:rFonts w:ascii="Times New Roman" w:hAnsi="Times New Roman" w:cs="Times New Roman"/>
          <w:lang w:val="lt-LT"/>
        </w:rPr>
        <w:t xml:space="preserve">/ml) ir 53,3 % berniukų (&lt; 2 </w:t>
      </w:r>
      <w:proofErr w:type="spellStart"/>
      <w:r w:rsidRPr="00CC23FE">
        <w:rPr>
          <w:rFonts w:ascii="Times New Roman" w:hAnsi="Times New Roman" w:cs="Times New Roman"/>
          <w:lang w:val="lt-LT"/>
        </w:rPr>
        <w:t>ng</w:t>
      </w:r>
      <w:proofErr w:type="spellEnd"/>
      <w:r w:rsidRPr="00CC23FE">
        <w:rPr>
          <w:rFonts w:ascii="Times New Roman" w:hAnsi="Times New Roman" w:cs="Times New Roman"/>
          <w:lang w:val="lt-LT"/>
        </w:rPr>
        <w:t>/ml).</w:t>
      </w:r>
    </w:p>
    <w:p w14:paraId="4C7A07F9" w14:textId="77777777" w:rsidR="009D0782" w:rsidRPr="00CC23FE" w:rsidRDefault="009D0782" w:rsidP="009D0782">
      <w:pPr>
        <w:pStyle w:val="NoSpacing"/>
        <w:widowControl/>
        <w:rPr>
          <w:rFonts w:ascii="Times New Roman" w:hAnsi="Times New Roman" w:cs="Times New Roman"/>
          <w:lang w:val="lt-LT"/>
        </w:rPr>
      </w:pPr>
    </w:p>
    <w:p w14:paraId="0090C2A3" w14:textId="77777777" w:rsidR="009D0782" w:rsidRPr="00CC23FE" w:rsidRDefault="009D0782" w:rsidP="009D0782">
      <w:pPr>
        <w:pStyle w:val="NoSpacing"/>
        <w:widowControl/>
        <w:rPr>
          <w:rFonts w:ascii="Times New Roman" w:hAnsi="Times New Roman" w:cs="Times New Roman"/>
          <w:u w:val="single"/>
          <w:lang w:val="lt-LT"/>
        </w:rPr>
      </w:pPr>
      <w:r w:rsidRPr="00CC23FE">
        <w:rPr>
          <w:rFonts w:ascii="Times New Roman" w:hAnsi="Times New Roman" w:cs="Times New Roman"/>
          <w:u w:val="single"/>
          <w:lang w:val="lt-LT"/>
        </w:rPr>
        <w:t>Duomenys, gauti vaistinį preparatą pat</w:t>
      </w:r>
      <w:r>
        <w:rPr>
          <w:rFonts w:ascii="Times New Roman" w:hAnsi="Times New Roman" w:cs="Times New Roman"/>
          <w:u w:val="single"/>
          <w:lang w:val="lt-LT"/>
        </w:rPr>
        <w:t>ei</w:t>
      </w:r>
      <w:r w:rsidRPr="00CC23FE">
        <w:rPr>
          <w:rFonts w:ascii="Times New Roman" w:hAnsi="Times New Roman" w:cs="Times New Roman"/>
          <w:u w:val="single"/>
          <w:lang w:val="lt-LT"/>
        </w:rPr>
        <w:t>kus į rinką</w:t>
      </w:r>
    </w:p>
    <w:p w14:paraId="4C879F43" w14:textId="77777777" w:rsidR="009D0782" w:rsidRPr="00CC23FE" w:rsidRDefault="009D0782" w:rsidP="009D0782">
      <w:pPr>
        <w:pStyle w:val="NoSpacing"/>
        <w:widowControl/>
        <w:rPr>
          <w:rFonts w:ascii="Times New Roman" w:hAnsi="Times New Roman" w:cs="Times New Roman"/>
          <w:lang w:val="lt-LT"/>
        </w:rPr>
      </w:pPr>
    </w:p>
    <w:p w14:paraId="09F5A217"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Vaistinį preparatą pat</w:t>
      </w:r>
      <w:r>
        <w:rPr>
          <w:rFonts w:ascii="Times New Roman" w:hAnsi="Times New Roman" w:cs="Times New Roman"/>
          <w:lang w:val="lt-LT"/>
        </w:rPr>
        <w:t>ei</w:t>
      </w:r>
      <w:r w:rsidRPr="00CC23FE">
        <w:rPr>
          <w:rFonts w:ascii="Times New Roman" w:hAnsi="Times New Roman" w:cs="Times New Roman"/>
          <w:lang w:val="lt-LT"/>
        </w:rPr>
        <w:t>kus į rinką, gauta pranešimų apie žemiau išvardytas nepageidaujamas reakcijas. Šių reakcijų dažnis laikomas nežinomu (negali būti įvertintas pagal turimus duomenis).</w:t>
      </w:r>
    </w:p>
    <w:p w14:paraId="2F57F5A4" w14:textId="77777777" w:rsidR="009D0782" w:rsidRPr="00CC23FE" w:rsidRDefault="009D0782" w:rsidP="009D0782">
      <w:pPr>
        <w:pStyle w:val="NoSpacing"/>
        <w:widowControl/>
        <w:rPr>
          <w:rFonts w:ascii="Times New Roman" w:hAnsi="Times New Roman" w:cs="Times New Roman"/>
          <w:lang w:val="lt-LT"/>
        </w:rPr>
      </w:pPr>
    </w:p>
    <w:tbl>
      <w:tblPr>
        <w:tblStyle w:val="TableNormal1"/>
        <w:tblW w:w="8962" w:type="dxa"/>
        <w:tblInd w:w="110" w:type="dxa"/>
        <w:tblLayout w:type="fixed"/>
        <w:tblLook w:val="01E0" w:firstRow="1" w:lastRow="1" w:firstColumn="1" w:lastColumn="1" w:noHBand="0" w:noVBand="0"/>
      </w:tblPr>
      <w:tblGrid>
        <w:gridCol w:w="3292"/>
        <w:gridCol w:w="5670"/>
      </w:tblGrid>
      <w:tr w:rsidR="009D0782" w:rsidRPr="0085495D" w14:paraId="5326ADEB" w14:textId="77777777" w:rsidTr="009D0782">
        <w:trPr>
          <w:trHeight w:val="20"/>
        </w:trPr>
        <w:tc>
          <w:tcPr>
            <w:tcW w:w="3292" w:type="dxa"/>
            <w:tcBorders>
              <w:top w:val="nil"/>
              <w:left w:val="nil"/>
              <w:bottom w:val="nil"/>
              <w:right w:val="nil"/>
            </w:tcBorders>
          </w:tcPr>
          <w:p w14:paraId="5C7771A3" w14:textId="77777777" w:rsidR="009D0782" w:rsidRPr="0085495D" w:rsidRDefault="009D0782" w:rsidP="009D0782">
            <w:pPr>
              <w:pStyle w:val="NoSpacing"/>
              <w:widowControl/>
              <w:rPr>
                <w:rFonts w:ascii="Times New Roman" w:hAnsi="Times New Roman" w:cs="Times New Roman"/>
                <w:lang w:val="lt-LT"/>
              </w:rPr>
            </w:pPr>
            <w:r w:rsidRPr="0085495D">
              <w:rPr>
                <w:rFonts w:ascii="Times New Roman" w:hAnsi="Times New Roman" w:cs="Times New Roman"/>
                <w:lang w:val="lt-LT"/>
              </w:rPr>
              <w:t>Kraujo ir limfinės sistemos</w:t>
            </w:r>
          </w:p>
          <w:p w14:paraId="6D4F6AFB" w14:textId="77777777" w:rsidR="009D0782" w:rsidRDefault="009D0782" w:rsidP="009D0782">
            <w:pPr>
              <w:pStyle w:val="NoSpacing"/>
              <w:widowControl/>
              <w:rPr>
                <w:rFonts w:ascii="Times New Roman" w:hAnsi="Times New Roman" w:cs="Times New Roman"/>
                <w:lang w:val="lt-LT"/>
              </w:rPr>
            </w:pPr>
            <w:r w:rsidRPr="0085495D">
              <w:rPr>
                <w:rFonts w:ascii="Times New Roman" w:hAnsi="Times New Roman" w:cs="Times New Roman"/>
                <w:lang w:val="lt-LT"/>
              </w:rPr>
              <w:t>sutrikimai:</w:t>
            </w:r>
          </w:p>
          <w:p w14:paraId="1AC80730" w14:textId="77777777" w:rsidR="009D0782" w:rsidRPr="0085495D" w:rsidRDefault="009D0782" w:rsidP="009D0782">
            <w:pPr>
              <w:pStyle w:val="NoSpacing"/>
              <w:widowControl/>
              <w:rPr>
                <w:rFonts w:ascii="Times New Roman" w:hAnsi="Times New Roman" w:cs="Times New Roman"/>
                <w:lang w:val="lt-LT"/>
              </w:rPr>
            </w:pPr>
          </w:p>
        </w:tc>
        <w:tc>
          <w:tcPr>
            <w:tcW w:w="5670" w:type="dxa"/>
            <w:tcBorders>
              <w:top w:val="nil"/>
              <w:left w:val="nil"/>
              <w:bottom w:val="nil"/>
              <w:right w:val="nil"/>
            </w:tcBorders>
          </w:tcPr>
          <w:p w14:paraId="06C8746A" w14:textId="77777777" w:rsidR="009D0782" w:rsidRPr="0085495D" w:rsidRDefault="009D0782" w:rsidP="009D0782">
            <w:pPr>
              <w:pStyle w:val="NoSpacing"/>
              <w:widowControl/>
              <w:rPr>
                <w:rFonts w:ascii="Times New Roman" w:hAnsi="Times New Roman" w:cs="Times New Roman"/>
                <w:lang w:val="lt-LT"/>
              </w:rPr>
            </w:pPr>
            <w:proofErr w:type="spellStart"/>
            <w:r w:rsidRPr="0085495D">
              <w:rPr>
                <w:rFonts w:ascii="Times New Roman" w:hAnsi="Times New Roman" w:cs="Times New Roman"/>
                <w:lang w:val="lt-LT"/>
              </w:rPr>
              <w:t>leukopenija</w:t>
            </w:r>
            <w:proofErr w:type="spellEnd"/>
            <w:r w:rsidRPr="0085495D">
              <w:rPr>
                <w:rFonts w:ascii="Times New Roman" w:hAnsi="Times New Roman" w:cs="Times New Roman"/>
                <w:lang w:val="lt-LT"/>
              </w:rPr>
              <w:t xml:space="preserve">, </w:t>
            </w:r>
            <w:proofErr w:type="spellStart"/>
            <w:r w:rsidRPr="0085495D">
              <w:rPr>
                <w:rFonts w:ascii="Times New Roman" w:hAnsi="Times New Roman" w:cs="Times New Roman"/>
                <w:lang w:val="lt-LT"/>
              </w:rPr>
              <w:t>neutropenija</w:t>
            </w:r>
            <w:proofErr w:type="spellEnd"/>
            <w:r w:rsidRPr="0085495D">
              <w:rPr>
                <w:rFonts w:ascii="Times New Roman" w:hAnsi="Times New Roman" w:cs="Times New Roman"/>
                <w:lang w:val="lt-LT"/>
              </w:rPr>
              <w:t xml:space="preserve">, </w:t>
            </w:r>
            <w:proofErr w:type="spellStart"/>
            <w:r w:rsidRPr="0085495D">
              <w:rPr>
                <w:rFonts w:ascii="Times New Roman" w:hAnsi="Times New Roman" w:cs="Times New Roman"/>
                <w:lang w:val="lt-LT"/>
              </w:rPr>
              <w:t>trombocitopenija</w:t>
            </w:r>
            <w:proofErr w:type="spellEnd"/>
            <w:r w:rsidRPr="0085495D">
              <w:rPr>
                <w:rFonts w:ascii="Times New Roman" w:hAnsi="Times New Roman" w:cs="Times New Roman"/>
                <w:lang w:val="lt-LT"/>
              </w:rPr>
              <w:t>.</w:t>
            </w:r>
          </w:p>
        </w:tc>
      </w:tr>
      <w:tr w:rsidR="009D0782" w:rsidRPr="00D540E6" w14:paraId="4A1F1706" w14:textId="77777777" w:rsidTr="009D0782">
        <w:trPr>
          <w:trHeight w:val="20"/>
        </w:trPr>
        <w:tc>
          <w:tcPr>
            <w:tcW w:w="3292" w:type="dxa"/>
            <w:tcBorders>
              <w:top w:val="nil"/>
              <w:left w:val="nil"/>
              <w:bottom w:val="nil"/>
              <w:right w:val="nil"/>
            </w:tcBorders>
          </w:tcPr>
          <w:p w14:paraId="0DEAFF0B" w14:textId="77777777" w:rsidR="009D0782" w:rsidRPr="0085495D" w:rsidRDefault="009D0782" w:rsidP="009D0782">
            <w:pPr>
              <w:pStyle w:val="NoSpacing"/>
              <w:widowControl/>
              <w:rPr>
                <w:rFonts w:ascii="Times New Roman" w:hAnsi="Times New Roman" w:cs="Times New Roman"/>
                <w:lang w:val="lt-LT"/>
              </w:rPr>
            </w:pPr>
            <w:r w:rsidRPr="0085495D">
              <w:rPr>
                <w:rFonts w:ascii="Times New Roman" w:hAnsi="Times New Roman" w:cs="Times New Roman"/>
                <w:lang w:val="lt-LT"/>
              </w:rPr>
              <w:t>Imuninės sistemos sutrikimai:</w:t>
            </w:r>
          </w:p>
        </w:tc>
        <w:tc>
          <w:tcPr>
            <w:tcW w:w="5670" w:type="dxa"/>
            <w:tcBorders>
              <w:top w:val="nil"/>
              <w:left w:val="nil"/>
              <w:bottom w:val="nil"/>
              <w:right w:val="nil"/>
            </w:tcBorders>
          </w:tcPr>
          <w:p w14:paraId="0B470757" w14:textId="77777777" w:rsidR="009D0782" w:rsidRDefault="009D0782" w:rsidP="009D0782">
            <w:pPr>
              <w:pStyle w:val="NoSpacing"/>
              <w:widowControl/>
              <w:rPr>
                <w:rFonts w:ascii="Times New Roman" w:hAnsi="Times New Roman" w:cs="Times New Roman"/>
                <w:lang w:val="lt-LT"/>
              </w:rPr>
            </w:pPr>
            <w:r w:rsidRPr="0085495D">
              <w:rPr>
                <w:rFonts w:ascii="Times New Roman" w:hAnsi="Times New Roman" w:cs="Times New Roman"/>
                <w:lang w:val="lt-LT"/>
              </w:rPr>
              <w:t xml:space="preserve">alerginė reakcija (pvz., anafilaksinė reakcija, </w:t>
            </w:r>
            <w:proofErr w:type="spellStart"/>
            <w:r w:rsidRPr="0085495D">
              <w:rPr>
                <w:rFonts w:ascii="Times New Roman" w:hAnsi="Times New Roman" w:cs="Times New Roman"/>
                <w:lang w:val="lt-LT"/>
              </w:rPr>
              <w:t>angioneurozinė</w:t>
            </w:r>
            <w:proofErr w:type="spellEnd"/>
            <w:r w:rsidRPr="0085495D">
              <w:rPr>
                <w:rFonts w:ascii="Times New Roman" w:hAnsi="Times New Roman" w:cs="Times New Roman"/>
                <w:lang w:val="lt-LT"/>
              </w:rPr>
              <w:t xml:space="preserve"> edema, įskaitant liežuvio sutinimą, liežuvio edema, veido edema, niež</w:t>
            </w:r>
            <w:r>
              <w:rPr>
                <w:rFonts w:ascii="Times New Roman" w:hAnsi="Times New Roman" w:cs="Times New Roman"/>
                <w:lang w:val="lt-LT"/>
              </w:rPr>
              <w:t>ėjimas</w:t>
            </w:r>
            <w:r w:rsidRPr="0085495D">
              <w:rPr>
                <w:rFonts w:ascii="Times New Roman" w:hAnsi="Times New Roman" w:cs="Times New Roman"/>
                <w:lang w:val="lt-LT"/>
              </w:rPr>
              <w:t xml:space="preserve"> arba dilgėlinė).</w:t>
            </w:r>
          </w:p>
          <w:p w14:paraId="3EF14CE1" w14:textId="77777777" w:rsidR="009D0782" w:rsidRPr="0085495D" w:rsidRDefault="009D0782" w:rsidP="009D0782">
            <w:pPr>
              <w:pStyle w:val="NoSpacing"/>
              <w:widowControl/>
              <w:rPr>
                <w:rFonts w:ascii="Times New Roman" w:hAnsi="Times New Roman" w:cs="Times New Roman"/>
                <w:lang w:val="lt-LT"/>
              </w:rPr>
            </w:pPr>
          </w:p>
        </w:tc>
      </w:tr>
      <w:tr w:rsidR="009D0782" w:rsidRPr="00D540E6" w14:paraId="4081D675" w14:textId="77777777" w:rsidTr="009D0782">
        <w:trPr>
          <w:trHeight w:val="20"/>
        </w:trPr>
        <w:tc>
          <w:tcPr>
            <w:tcW w:w="3292" w:type="dxa"/>
            <w:tcBorders>
              <w:top w:val="nil"/>
              <w:left w:val="nil"/>
              <w:bottom w:val="nil"/>
              <w:right w:val="nil"/>
            </w:tcBorders>
          </w:tcPr>
          <w:p w14:paraId="25C31F5E" w14:textId="77777777" w:rsidR="009D0782" w:rsidRPr="0085495D" w:rsidRDefault="009D0782" w:rsidP="009D0782">
            <w:pPr>
              <w:pStyle w:val="NoSpacing"/>
              <w:widowControl/>
              <w:rPr>
                <w:rFonts w:ascii="Times New Roman" w:hAnsi="Times New Roman" w:cs="Times New Roman"/>
                <w:lang w:val="lt-LT"/>
              </w:rPr>
            </w:pPr>
            <w:r w:rsidRPr="0085495D">
              <w:rPr>
                <w:rFonts w:ascii="Times New Roman" w:hAnsi="Times New Roman" w:cs="Times New Roman"/>
                <w:lang w:val="lt-LT"/>
              </w:rPr>
              <w:t>Endokrininiai sutrikimai:</w:t>
            </w:r>
          </w:p>
        </w:tc>
        <w:tc>
          <w:tcPr>
            <w:tcW w:w="5670" w:type="dxa"/>
            <w:tcBorders>
              <w:top w:val="nil"/>
              <w:left w:val="nil"/>
              <w:bottom w:val="nil"/>
              <w:right w:val="nil"/>
            </w:tcBorders>
          </w:tcPr>
          <w:p w14:paraId="499718FD" w14:textId="77777777" w:rsidR="009D0782" w:rsidRDefault="009D0782" w:rsidP="009D0782">
            <w:pPr>
              <w:pStyle w:val="NoSpacing"/>
              <w:widowControl/>
              <w:rPr>
                <w:rFonts w:ascii="Times New Roman" w:hAnsi="Times New Roman" w:cs="Times New Roman"/>
                <w:lang w:val="lt-LT"/>
              </w:rPr>
            </w:pPr>
            <w:r w:rsidRPr="0085495D">
              <w:rPr>
                <w:rFonts w:ascii="Times New Roman" w:hAnsi="Times New Roman" w:cs="Times New Roman"/>
                <w:lang w:val="lt-LT"/>
              </w:rPr>
              <w:t xml:space="preserve">hiperglikemija, cukrinis diabetas, diabetinė </w:t>
            </w:r>
            <w:proofErr w:type="spellStart"/>
            <w:r w:rsidRPr="0085495D">
              <w:rPr>
                <w:rFonts w:ascii="Times New Roman" w:hAnsi="Times New Roman" w:cs="Times New Roman"/>
                <w:lang w:val="lt-LT"/>
              </w:rPr>
              <w:t>ketoacidozė</w:t>
            </w:r>
            <w:proofErr w:type="spellEnd"/>
            <w:r w:rsidRPr="0085495D">
              <w:rPr>
                <w:rFonts w:ascii="Times New Roman" w:hAnsi="Times New Roman" w:cs="Times New Roman"/>
                <w:lang w:val="lt-LT"/>
              </w:rPr>
              <w:t xml:space="preserve">, diabetinė </w:t>
            </w:r>
            <w:proofErr w:type="spellStart"/>
            <w:r w:rsidRPr="0085495D">
              <w:rPr>
                <w:rFonts w:ascii="Times New Roman" w:hAnsi="Times New Roman" w:cs="Times New Roman"/>
                <w:lang w:val="lt-LT"/>
              </w:rPr>
              <w:t>hiperosmosinė</w:t>
            </w:r>
            <w:proofErr w:type="spellEnd"/>
            <w:r w:rsidRPr="0085495D">
              <w:rPr>
                <w:rFonts w:ascii="Times New Roman" w:hAnsi="Times New Roman" w:cs="Times New Roman"/>
                <w:lang w:val="lt-LT"/>
              </w:rPr>
              <w:t xml:space="preserve"> koma.</w:t>
            </w:r>
          </w:p>
          <w:p w14:paraId="44A67275" w14:textId="77777777" w:rsidR="009D0782" w:rsidRPr="0085495D" w:rsidRDefault="009D0782" w:rsidP="009D0782">
            <w:pPr>
              <w:pStyle w:val="NoSpacing"/>
              <w:widowControl/>
              <w:rPr>
                <w:rFonts w:ascii="Times New Roman" w:hAnsi="Times New Roman" w:cs="Times New Roman"/>
                <w:lang w:val="lt-LT"/>
              </w:rPr>
            </w:pPr>
          </w:p>
        </w:tc>
      </w:tr>
      <w:tr w:rsidR="009D0782" w:rsidRPr="00D540E6" w14:paraId="79551D5A" w14:textId="77777777" w:rsidTr="009D0782">
        <w:trPr>
          <w:trHeight w:val="20"/>
        </w:trPr>
        <w:tc>
          <w:tcPr>
            <w:tcW w:w="3292" w:type="dxa"/>
            <w:tcBorders>
              <w:top w:val="nil"/>
              <w:left w:val="nil"/>
              <w:bottom w:val="nil"/>
              <w:right w:val="nil"/>
            </w:tcBorders>
          </w:tcPr>
          <w:p w14:paraId="500D2C2E" w14:textId="77777777" w:rsidR="009D0782" w:rsidRPr="0085495D" w:rsidRDefault="009D0782" w:rsidP="009D0782">
            <w:pPr>
              <w:pStyle w:val="NoSpacing"/>
              <w:widowControl/>
              <w:rPr>
                <w:rFonts w:ascii="Times New Roman" w:hAnsi="Times New Roman" w:cs="Times New Roman"/>
                <w:lang w:val="lt-LT"/>
              </w:rPr>
            </w:pPr>
            <w:r w:rsidRPr="0085495D">
              <w:rPr>
                <w:rFonts w:ascii="Times New Roman" w:hAnsi="Times New Roman" w:cs="Times New Roman"/>
                <w:lang w:val="lt-LT"/>
              </w:rPr>
              <w:lastRenderedPageBreak/>
              <w:t>Metabolizmo ir mitybos sutrikimai:</w:t>
            </w:r>
          </w:p>
        </w:tc>
        <w:tc>
          <w:tcPr>
            <w:tcW w:w="5670" w:type="dxa"/>
            <w:tcBorders>
              <w:top w:val="nil"/>
              <w:left w:val="nil"/>
              <w:bottom w:val="nil"/>
              <w:right w:val="nil"/>
            </w:tcBorders>
          </w:tcPr>
          <w:p w14:paraId="2464CD36" w14:textId="77777777" w:rsidR="009D0782" w:rsidRDefault="009D0782" w:rsidP="009D0782">
            <w:pPr>
              <w:pStyle w:val="NoSpacing"/>
              <w:widowControl/>
              <w:rPr>
                <w:rFonts w:ascii="Times New Roman" w:hAnsi="Times New Roman" w:cs="Times New Roman"/>
                <w:lang w:val="lt-LT"/>
              </w:rPr>
            </w:pPr>
            <w:r w:rsidRPr="0085495D">
              <w:rPr>
                <w:rFonts w:ascii="Times New Roman" w:hAnsi="Times New Roman" w:cs="Times New Roman"/>
                <w:lang w:val="lt-LT"/>
              </w:rPr>
              <w:t xml:space="preserve">kūno svorio padidėjimas, kūno svorio sumažėjimas, anoreksija, </w:t>
            </w:r>
            <w:proofErr w:type="spellStart"/>
            <w:r w:rsidRPr="0085495D">
              <w:rPr>
                <w:rFonts w:ascii="Times New Roman" w:hAnsi="Times New Roman" w:cs="Times New Roman"/>
                <w:lang w:val="lt-LT"/>
              </w:rPr>
              <w:t>hiponatremija</w:t>
            </w:r>
            <w:proofErr w:type="spellEnd"/>
            <w:r w:rsidRPr="0085495D">
              <w:rPr>
                <w:rFonts w:ascii="Times New Roman" w:hAnsi="Times New Roman" w:cs="Times New Roman"/>
                <w:lang w:val="lt-LT"/>
              </w:rPr>
              <w:t>.</w:t>
            </w:r>
          </w:p>
          <w:p w14:paraId="4A2144B1" w14:textId="77777777" w:rsidR="009D0782" w:rsidRPr="0085495D" w:rsidRDefault="009D0782" w:rsidP="009D0782">
            <w:pPr>
              <w:pStyle w:val="NoSpacing"/>
              <w:widowControl/>
              <w:rPr>
                <w:rFonts w:ascii="Times New Roman" w:hAnsi="Times New Roman" w:cs="Times New Roman"/>
                <w:lang w:val="lt-LT"/>
              </w:rPr>
            </w:pPr>
          </w:p>
        </w:tc>
      </w:tr>
      <w:tr w:rsidR="009D0782" w:rsidRPr="0039518D" w14:paraId="7DF2205D" w14:textId="77777777" w:rsidTr="009D0782">
        <w:trPr>
          <w:trHeight w:val="20"/>
        </w:trPr>
        <w:tc>
          <w:tcPr>
            <w:tcW w:w="3292" w:type="dxa"/>
            <w:tcBorders>
              <w:top w:val="nil"/>
              <w:left w:val="nil"/>
              <w:bottom w:val="nil"/>
              <w:right w:val="nil"/>
            </w:tcBorders>
          </w:tcPr>
          <w:p w14:paraId="51540AD8" w14:textId="77777777" w:rsidR="009D0782" w:rsidRPr="0085495D" w:rsidRDefault="009D0782" w:rsidP="009D0782">
            <w:pPr>
              <w:pStyle w:val="NoSpacing"/>
              <w:widowControl/>
              <w:rPr>
                <w:rFonts w:ascii="Times New Roman" w:hAnsi="Times New Roman" w:cs="Times New Roman"/>
                <w:lang w:val="lt-LT"/>
              </w:rPr>
            </w:pPr>
            <w:r w:rsidRPr="0085495D">
              <w:rPr>
                <w:rFonts w:ascii="Times New Roman" w:hAnsi="Times New Roman" w:cs="Times New Roman"/>
                <w:lang w:val="lt-LT"/>
              </w:rPr>
              <w:t>Psichikos sutrikimai:</w:t>
            </w:r>
          </w:p>
        </w:tc>
        <w:tc>
          <w:tcPr>
            <w:tcW w:w="5670" w:type="dxa"/>
            <w:tcBorders>
              <w:top w:val="nil"/>
              <w:left w:val="nil"/>
              <w:bottom w:val="nil"/>
              <w:right w:val="nil"/>
            </w:tcBorders>
          </w:tcPr>
          <w:p w14:paraId="2030D1C5" w14:textId="77777777" w:rsidR="009D0782" w:rsidRPr="0085495D" w:rsidRDefault="009D0782" w:rsidP="009D0782">
            <w:pPr>
              <w:pStyle w:val="NoSpacing"/>
              <w:widowControl/>
              <w:rPr>
                <w:rFonts w:ascii="Times New Roman" w:hAnsi="Times New Roman" w:cs="Times New Roman"/>
                <w:lang w:val="lt-LT"/>
              </w:rPr>
            </w:pPr>
            <w:r>
              <w:rPr>
                <w:rFonts w:ascii="Times New Roman" w:hAnsi="Times New Roman" w:cs="Times New Roman"/>
                <w:lang w:val="lt-LT"/>
              </w:rPr>
              <w:t>susijaudinimas</w:t>
            </w:r>
            <w:r w:rsidRPr="0085495D">
              <w:rPr>
                <w:rFonts w:ascii="Times New Roman" w:hAnsi="Times New Roman" w:cs="Times New Roman"/>
                <w:lang w:val="lt-LT"/>
              </w:rPr>
              <w:t>, nervingumas, patologinis lošimas; bandymas žudytis, mintys apie savižudybę, savižudybė (žr. 4.4 skyrių).</w:t>
            </w:r>
          </w:p>
          <w:p w14:paraId="0BEC291E" w14:textId="77777777" w:rsidR="009D0782" w:rsidRPr="0085495D" w:rsidRDefault="009D0782" w:rsidP="009D0782">
            <w:pPr>
              <w:pStyle w:val="NoSpacing"/>
              <w:widowControl/>
              <w:rPr>
                <w:rFonts w:ascii="Times New Roman" w:hAnsi="Times New Roman" w:cs="Times New Roman"/>
                <w:lang w:val="lt-LT"/>
              </w:rPr>
            </w:pPr>
          </w:p>
        </w:tc>
      </w:tr>
      <w:tr w:rsidR="009D0782" w:rsidRPr="0085495D" w14:paraId="57E86ED5" w14:textId="77777777" w:rsidTr="009D0782">
        <w:trPr>
          <w:trHeight w:val="20"/>
        </w:trPr>
        <w:tc>
          <w:tcPr>
            <w:tcW w:w="3292" w:type="dxa"/>
            <w:tcBorders>
              <w:top w:val="nil"/>
              <w:left w:val="nil"/>
              <w:bottom w:val="nil"/>
              <w:right w:val="nil"/>
            </w:tcBorders>
          </w:tcPr>
          <w:p w14:paraId="4CD08007" w14:textId="77777777" w:rsidR="009D0782" w:rsidRDefault="009D0782" w:rsidP="009D0782">
            <w:pPr>
              <w:pStyle w:val="NoSpacing"/>
              <w:widowControl/>
              <w:rPr>
                <w:rFonts w:ascii="Times New Roman" w:hAnsi="Times New Roman" w:cs="Times New Roman"/>
                <w:lang w:val="lt-LT"/>
              </w:rPr>
            </w:pPr>
            <w:r w:rsidRPr="0085495D">
              <w:rPr>
                <w:rFonts w:ascii="Times New Roman" w:hAnsi="Times New Roman" w:cs="Times New Roman"/>
                <w:lang w:val="lt-LT"/>
              </w:rPr>
              <w:t>Nervų sistemos sutrikimai:</w:t>
            </w:r>
          </w:p>
          <w:p w14:paraId="75CC6A46" w14:textId="77777777" w:rsidR="0055748B" w:rsidRDefault="0055748B" w:rsidP="009D0782">
            <w:pPr>
              <w:pStyle w:val="NoSpacing"/>
              <w:widowControl/>
              <w:rPr>
                <w:rFonts w:ascii="Times New Roman" w:hAnsi="Times New Roman" w:cs="Times New Roman"/>
                <w:lang w:val="lt-LT"/>
              </w:rPr>
            </w:pPr>
          </w:p>
          <w:p w14:paraId="3E16088D" w14:textId="77777777" w:rsidR="0055748B" w:rsidRDefault="0055748B" w:rsidP="009D0782">
            <w:pPr>
              <w:pStyle w:val="NoSpacing"/>
              <w:widowControl/>
              <w:rPr>
                <w:rFonts w:ascii="Times New Roman" w:hAnsi="Times New Roman" w:cs="Times New Roman"/>
                <w:lang w:val="lt-LT"/>
              </w:rPr>
            </w:pPr>
          </w:p>
          <w:p w14:paraId="6E52CC48" w14:textId="77777777" w:rsidR="0055748B" w:rsidRDefault="0055748B" w:rsidP="009D0782">
            <w:pPr>
              <w:pStyle w:val="NoSpacing"/>
              <w:widowControl/>
              <w:rPr>
                <w:rFonts w:ascii="Times New Roman" w:hAnsi="Times New Roman" w:cs="Times New Roman"/>
                <w:lang w:val="lt-LT"/>
              </w:rPr>
            </w:pPr>
          </w:p>
          <w:p w14:paraId="7973D5CC" w14:textId="77777777" w:rsidR="0055748B" w:rsidRPr="0085495D" w:rsidRDefault="0055748B" w:rsidP="009D0782">
            <w:pPr>
              <w:pStyle w:val="NoSpacing"/>
              <w:widowControl/>
              <w:rPr>
                <w:rFonts w:ascii="Times New Roman" w:hAnsi="Times New Roman" w:cs="Times New Roman"/>
                <w:lang w:val="lt-LT"/>
              </w:rPr>
            </w:pPr>
            <w:r>
              <w:rPr>
                <w:rFonts w:ascii="Times New Roman" w:hAnsi="Times New Roman" w:cs="Times New Roman"/>
                <w:lang w:val="lt-LT"/>
              </w:rPr>
              <w:t xml:space="preserve">Akių sutrikimai: </w:t>
            </w:r>
          </w:p>
        </w:tc>
        <w:tc>
          <w:tcPr>
            <w:tcW w:w="5670" w:type="dxa"/>
            <w:tcBorders>
              <w:top w:val="nil"/>
              <w:left w:val="nil"/>
              <w:bottom w:val="nil"/>
              <w:right w:val="nil"/>
            </w:tcBorders>
          </w:tcPr>
          <w:p w14:paraId="6BDDE5D2" w14:textId="53A76ABD" w:rsidR="009D0782" w:rsidRDefault="009D0782" w:rsidP="009D0782">
            <w:pPr>
              <w:pStyle w:val="NoSpacing"/>
              <w:widowControl/>
              <w:rPr>
                <w:rFonts w:ascii="Times New Roman" w:hAnsi="Times New Roman" w:cs="Times New Roman"/>
                <w:lang w:val="lt-LT"/>
              </w:rPr>
            </w:pPr>
            <w:r w:rsidRPr="0085495D">
              <w:rPr>
                <w:rFonts w:ascii="Times New Roman" w:hAnsi="Times New Roman" w:cs="Times New Roman"/>
                <w:lang w:val="lt-LT"/>
              </w:rPr>
              <w:t xml:space="preserve">kalbos sutrikimas, piktybinis </w:t>
            </w:r>
            <w:proofErr w:type="spellStart"/>
            <w:r w:rsidRPr="0085495D">
              <w:rPr>
                <w:rFonts w:ascii="Times New Roman" w:hAnsi="Times New Roman" w:cs="Times New Roman"/>
                <w:lang w:val="lt-LT"/>
              </w:rPr>
              <w:t>neurolepsinis</w:t>
            </w:r>
            <w:proofErr w:type="spellEnd"/>
            <w:r w:rsidRPr="0085495D">
              <w:rPr>
                <w:rFonts w:ascii="Times New Roman" w:hAnsi="Times New Roman" w:cs="Times New Roman"/>
                <w:lang w:val="lt-LT"/>
              </w:rPr>
              <w:t xml:space="preserve"> sindromas (PNS),</w:t>
            </w:r>
            <w:r w:rsidR="00884C00">
              <w:rPr>
                <w:rFonts w:ascii="Times New Roman" w:hAnsi="Times New Roman" w:cs="Times New Roman"/>
                <w:lang w:val="lt-LT"/>
              </w:rPr>
              <w:t xml:space="preserve"> </w:t>
            </w:r>
            <w:r w:rsidRPr="0085495D">
              <w:rPr>
                <w:rFonts w:ascii="Times New Roman" w:hAnsi="Times New Roman" w:cs="Times New Roman"/>
                <w:lang w:val="lt-LT"/>
              </w:rPr>
              <w:t>didžiųjų traukulių (</w:t>
            </w:r>
            <w:proofErr w:type="spellStart"/>
            <w:r w:rsidRPr="00990F2D">
              <w:rPr>
                <w:rFonts w:ascii="Times New Roman" w:hAnsi="Times New Roman" w:cs="Times New Roman"/>
                <w:i/>
                <w:lang w:val="lt-LT"/>
              </w:rPr>
              <w:t>grand</w:t>
            </w:r>
            <w:proofErr w:type="spellEnd"/>
            <w:r w:rsidRPr="00990F2D">
              <w:rPr>
                <w:rFonts w:ascii="Times New Roman" w:hAnsi="Times New Roman" w:cs="Times New Roman"/>
                <w:i/>
                <w:lang w:val="lt-LT"/>
              </w:rPr>
              <w:t xml:space="preserve"> </w:t>
            </w:r>
            <w:proofErr w:type="spellStart"/>
            <w:r w:rsidRPr="00990F2D">
              <w:rPr>
                <w:rFonts w:ascii="Times New Roman" w:hAnsi="Times New Roman" w:cs="Times New Roman"/>
                <w:i/>
                <w:lang w:val="lt-LT"/>
              </w:rPr>
              <w:t>mal</w:t>
            </w:r>
            <w:proofErr w:type="spellEnd"/>
            <w:r w:rsidRPr="0085495D">
              <w:rPr>
                <w:rFonts w:ascii="Times New Roman" w:hAnsi="Times New Roman" w:cs="Times New Roman"/>
                <w:lang w:val="lt-LT"/>
              </w:rPr>
              <w:t xml:space="preserve">) priepuoliai, </w:t>
            </w:r>
            <w:proofErr w:type="spellStart"/>
            <w:r w:rsidRPr="0085495D">
              <w:rPr>
                <w:rFonts w:ascii="Times New Roman" w:hAnsi="Times New Roman" w:cs="Times New Roman"/>
                <w:lang w:val="lt-LT"/>
              </w:rPr>
              <w:t>serotonino</w:t>
            </w:r>
            <w:proofErr w:type="spellEnd"/>
            <w:r w:rsidRPr="0085495D">
              <w:rPr>
                <w:rFonts w:ascii="Times New Roman" w:hAnsi="Times New Roman" w:cs="Times New Roman"/>
                <w:lang w:val="lt-LT"/>
              </w:rPr>
              <w:t xml:space="preserve"> sindromas.</w:t>
            </w:r>
          </w:p>
          <w:p w14:paraId="3AC6AD17" w14:textId="77777777" w:rsidR="0055748B" w:rsidRDefault="0055748B" w:rsidP="009D0782">
            <w:pPr>
              <w:pStyle w:val="NoSpacing"/>
              <w:widowControl/>
              <w:rPr>
                <w:rFonts w:ascii="Times New Roman" w:hAnsi="Times New Roman" w:cs="Times New Roman"/>
                <w:lang w:val="lt-LT"/>
              </w:rPr>
            </w:pPr>
          </w:p>
          <w:p w14:paraId="72EB124F" w14:textId="77777777" w:rsidR="0055748B" w:rsidRDefault="0055748B" w:rsidP="009D0782">
            <w:pPr>
              <w:pStyle w:val="NoSpacing"/>
              <w:widowControl/>
              <w:rPr>
                <w:rFonts w:ascii="Times New Roman" w:hAnsi="Times New Roman" w:cs="Times New Roman"/>
                <w:lang w:val="lt-LT"/>
              </w:rPr>
            </w:pPr>
            <w:proofErr w:type="spellStart"/>
            <w:r w:rsidRPr="0055748B">
              <w:rPr>
                <w:rFonts w:ascii="Times New Roman" w:hAnsi="Times New Roman" w:cs="Times New Roman"/>
                <w:lang w:val="lt-LT"/>
              </w:rPr>
              <w:t>Okulogirinė</w:t>
            </w:r>
            <w:proofErr w:type="spellEnd"/>
            <w:r w:rsidRPr="0055748B">
              <w:rPr>
                <w:rFonts w:ascii="Times New Roman" w:hAnsi="Times New Roman" w:cs="Times New Roman"/>
                <w:lang w:val="lt-LT"/>
              </w:rPr>
              <w:t xml:space="preserve"> krizė</w:t>
            </w:r>
            <w:r w:rsidR="00BE46F0">
              <w:rPr>
                <w:rFonts w:ascii="Times New Roman" w:hAnsi="Times New Roman" w:cs="Times New Roman"/>
                <w:lang w:val="lt-LT"/>
              </w:rPr>
              <w:t xml:space="preserve">, </w:t>
            </w:r>
            <w:proofErr w:type="spellStart"/>
            <w:r w:rsidR="00BE46F0">
              <w:rPr>
                <w:rFonts w:ascii="Times New Roman" w:hAnsi="Times New Roman" w:cs="Times New Roman"/>
                <w:lang w:val="lt-LT"/>
              </w:rPr>
              <w:t>fotofobi</w:t>
            </w:r>
            <w:r w:rsidR="00AD6F21">
              <w:rPr>
                <w:rFonts w:ascii="Times New Roman" w:hAnsi="Times New Roman" w:cs="Times New Roman"/>
                <w:lang w:val="lt-LT"/>
              </w:rPr>
              <w:t>j</w:t>
            </w:r>
            <w:r w:rsidR="00BE46F0">
              <w:rPr>
                <w:rFonts w:ascii="Times New Roman" w:hAnsi="Times New Roman" w:cs="Times New Roman"/>
                <w:lang w:val="lt-LT"/>
              </w:rPr>
              <w:t>a</w:t>
            </w:r>
            <w:proofErr w:type="spellEnd"/>
            <w:r>
              <w:rPr>
                <w:rFonts w:ascii="Times New Roman" w:hAnsi="Times New Roman" w:cs="Times New Roman"/>
                <w:lang w:val="lt-LT"/>
              </w:rPr>
              <w:t>.</w:t>
            </w:r>
          </w:p>
          <w:p w14:paraId="3F2A616D" w14:textId="77777777" w:rsidR="009D0782" w:rsidRPr="0085495D" w:rsidRDefault="009D0782" w:rsidP="009D0782">
            <w:pPr>
              <w:pStyle w:val="NoSpacing"/>
              <w:widowControl/>
              <w:rPr>
                <w:rFonts w:ascii="Times New Roman" w:hAnsi="Times New Roman" w:cs="Times New Roman"/>
                <w:lang w:val="lt-LT"/>
              </w:rPr>
            </w:pPr>
          </w:p>
        </w:tc>
      </w:tr>
      <w:tr w:rsidR="009D0782" w:rsidRPr="00D540E6" w14:paraId="02D0D1F2" w14:textId="77777777" w:rsidTr="009D0782">
        <w:trPr>
          <w:trHeight w:val="20"/>
        </w:trPr>
        <w:tc>
          <w:tcPr>
            <w:tcW w:w="3292" w:type="dxa"/>
            <w:tcBorders>
              <w:top w:val="nil"/>
              <w:left w:val="nil"/>
              <w:bottom w:val="nil"/>
              <w:right w:val="nil"/>
            </w:tcBorders>
          </w:tcPr>
          <w:p w14:paraId="0AF0D239" w14:textId="77777777" w:rsidR="009D0782" w:rsidRPr="0085495D" w:rsidRDefault="009D0782" w:rsidP="009D0782">
            <w:pPr>
              <w:pStyle w:val="NoSpacing"/>
              <w:widowControl/>
              <w:rPr>
                <w:rFonts w:ascii="Times New Roman" w:hAnsi="Times New Roman" w:cs="Times New Roman"/>
                <w:lang w:val="lt-LT"/>
              </w:rPr>
            </w:pPr>
            <w:r w:rsidRPr="0085495D">
              <w:rPr>
                <w:rFonts w:ascii="Times New Roman" w:hAnsi="Times New Roman" w:cs="Times New Roman"/>
                <w:lang w:val="lt-LT"/>
              </w:rPr>
              <w:t>Širdies sutrikimai:</w:t>
            </w:r>
          </w:p>
        </w:tc>
        <w:tc>
          <w:tcPr>
            <w:tcW w:w="5670" w:type="dxa"/>
            <w:tcBorders>
              <w:top w:val="nil"/>
              <w:left w:val="nil"/>
              <w:bottom w:val="nil"/>
              <w:right w:val="nil"/>
            </w:tcBorders>
          </w:tcPr>
          <w:p w14:paraId="53BD9D50" w14:textId="77777777" w:rsidR="009D0782" w:rsidRDefault="009D0782" w:rsidP="009D0782">
            <w:pPr>
              <w:pStyle w:val="NoSpacing"/>
              <w:widowControl/>
              <w:rPr>
                <w:rFonts w:ascii="Times New Roman" w:hAnsi="Times New Roman" w:cs="Times New Roman"/>
                <w:lang w:val="lt-LT"/>
              </w:rPr>
            </w:pPr>
            <w:r w:rsidRPr="0085495D">
              <w:rPr>
                <w:rFonts w:ascii="Times New Roman" w:hAnsi="Times New Roman" w:cs="Times New Roman"/>
                <w:lang w:val="lt-LT"/>
              </w:rPr>
              <w:t xml:space="preserve">QT intervalo pailgėjimas, </w:t>
            </w:r>
            <w:proofErr w:type="spellStart"/>
            <w:r w:rsidRPr="0085495D">
              <w:rPr>
                <w:rFonts w:ascii="Times New Roman" w:hAnsi="Times New Roman" w:cs="Times New Roman"/>
                <w:lang w:val="lt-LT"/>
              </w:rPr>
              <w:t>skilvelinė</w:t>
            </w:r>
            <w:proofErr w:type="spellEnd"/>
            <w:r w:rsidRPr="0085495D">
              <w:rPr>
                <w:rFonts w:ascii="Times New Roman" w:hAnsi="Times New Roman" w:cs="Times New Roman"/>
                <w:lang w:val="lt-LT"/>
              </w:rPr>
              <w:t xml:space="preserve"> aritmija, staigi mirtis dėl neaiškių priežasčių, širdies sustojimas, </w:t>
            </w:r>
            <w:proofErr w:type="spellStart"/>
            <w:r w:rsidRPr="0085495D">
              <w:rPr>
                <w:rFonts w:ascii="Times New Roman" w:hAnsi="Times New Roman" w:cs="Times New Roman"/>
                <w:lang w:val="lt-LT"/>
              </w:rPr>
              <w:t>polimorfinė</w:t>
            </w:r>
            <w:proofErr w:type="spellEnd"/>
            <w:r w:rsidRPr="0085495D">
              <w:rPr>
                <w:rFonts w:ascii="Times New Roman" w:hAnsi="Times New Roman" w:cs="Times New Roman"/>
                <w:lang w:val="lt-LT"/>
              </w:rPr>
              <w:t xml:space="preserve"> </w:t>
            </w:r>
            <w:proofErr w:type="spellStart"/>
            <w:r w:rsidRPr="0085495D">
              <w:rPr>
                <w:rFonts w:ascii="Times New Roman" w:hAnsi="Times New Roman" w:cs="Times New Roman"/>
                <w:lang w:val="lt-LT"/>
              </w:rPr>
              <w:t>skilvelinė</w:t>
            </w:r>
            <w:proofErr w:type="spellEnd"/>
            <w:r w:rsidRPr="0085495D">
              <w:rPr>
                <w:rFonts w:ascii="Times New Roman" w:hAnsi="Times New Roman" w:cs="Times New Roman"/>
                <w:lang w:val="lt-LT"/>
              </w:rPr>
              <w:t xml:space="preserve"> </w:t>
            </w:r>
            <w:proofErr w:type="spellStart"/>
            <w:r w:rsidRPr="0085495D">
              <w:rPr>
                <w:rFonts w:ascii="Times New Roman" w:hAnsi="Times New Roman" w:cs="Times New Roman"/>
                <w:lang w:val="lt-LT"/>
              </w:rPr>
              <w:t>paroksizminė</w:t>
            </w:r>
            <w:proofErr w:type="spellEnd"/>
            <w:r w:rsidRPr="0085495D">
              <w:rPr>
                <w:rFonts w:ascii="Times New Roman" w:hAnsi="Times New Roman" w:cs="Times New Roman"/>
                <w:lang w:val="lt-LT"/>
              </w:rPr>
              <w:t xml:space="preserve"> </w:t>
            </w:r>
            <w:proofErr w:type="spellStart"/>
            <w:r w:rsidRPr="0085495D">
              <w:rPr>
                <w:rFonts w:ascii="Times New Roman" w:hAnsi="Times New Roman" w:cs="Times New Roman"/>
                <w:lang w:val="lt-LT"/>
              </w:rPr>
              <w:t>tachikardija</w:t>
            </w:r>
            <w:proofErr w:type="spellEnd"/>
            <w:r w:rsidRPr="0085495D">
              <w:rPr>
                <w:rFonts w:ascii="Times New Roman" w:hAnsi="Times New Roman" w:cs="Times New Roman"/>
                <w:lang w:val="lt-LT"/>
              </w:rPr>
              <w:t xml:space="preserve">, </w:t>
            </w:r>
            <w:proofErr w:type="spellStart"/>
            <w:r w:rsidRPr="0085495D">
              <w:rPr>
                <w:rFonts w:ascii="Times New Roman" w:hAnsi="Times New Roman" w:cs="Times New Roman"/>
                <w:lang w:val="lt-LT"/>
              </w:rPr>
              <w:t>bradikardija</w:t>
            </w:r>
            <w:proofErr w:type="spellEnd"/>
            <w:r w:rsidRPr="0085495D">
              <w:rPr>
                <w:rFonts w:ascii="Times New Roman" w:hAnsi="Times New Roman" w:cs="Times New Roman"/>
                <w:lang w:val="lt-LT"/>
              </w:rPr>
              <w:t>.</w:t>
            </w:r>
          </w:p>
          <w:p w14:paraId="2C48E047" w14:textId="77777777" w:rsidR="009D0782" w:rsidRPr="0085495D" w:rsidRDefault="009D0782" w:rsidP="009D0782">
            <w:pPr>
              <w:pStyle w:val="NoSpacing"/>
              <w:widowControl/>
              <w:rPr>
                <w:rFonts w:ascii="Times New Roman" w:hAnsi="Times New Roman" w:cs="Times New Roman"/>
                <w:lang w:val="lt-LT"/>
              </w:rPr>
            </w:pPr>
          </w:p>
        </w:tc>
      </w:tr>
      <w:tr w:rsidR="009D0782" w:rsidRPr="00D540E6" w14:paraId="24B4A8B1" w14:textId="77777777" w:rsidTr="009D0782">
        <w:trPr>
          <w:trHeight w:val="20"/>
        </w:trPr>
        <w:tc>
          <w:tcPr>
            <w:tcW w:w="3292" w:type="dxa"/>
            <w:tcBorders>
              <w:top w:val="nil"/>
              <w:left w:val="nil"/>
              <w:bottom w:val="nil"/>
              <w:right w:val="nil"/>
            </w:tcBorders>
          </w:tcPr>
          <w:p w14:paraId="2012F5B3" w14:textId="77777777" w:rsidR="009D0782" w:rsidRPr="0085495D" w:rsidRDefault="009D0782" w:rsidP="009D0782">
            <w:pPr>
              <w:pStyle w:val="NoSpacing"/>
              <w:widowControl/>
              <w:rPr>
                <w:rFonts w:ascii="Times New Roman" w:hAnsi="Times New Roman" w:cs="Times New Roman"/>
                <w:lang w:val="lt-LT"/>
              </w:rPr>
            </w:pPr>
            <w:r w:rsidRPr="0085495D">
              <w:rPr>
                <w:rFonts w:ascii="Times New Roman" w:hAnsi="Times New Roman" w:cs="Times New Roman"/>
                <w:lang w:val="lt-LT"/>
              </w:rPr>
              <w:t>Kraujagyslių sutrikimai:</w:t>
            </w:r>
          </w:p>
        </w:tc>
        <w:tc>
          <w:tcPr>
            <w:tcW w:w="5670" w:type="dxa"/>
            <w:tcBorders>
              <w:top w:val="nil"/>
              <w:left w:val="nil"/>
              <w:bottom w:val="nil"/>
              <w:right w:val="nil"/>
            </w:tcBorders>
          </w:tcPr>
          <w:p w14:paraId="1268A422" w14:textId="77777777" w:rsidR="009D0782" w:rsidRDefault="009D0782" w:rsidP="009D0782">
            <w:pPr>
              <w:pStyle w:val="NoSpacing"/>
              <w:widowControl/>
              <w:rPr>
                <w:rFonts w:ascii="Times New Roman" w:hAnsi="Times New Roman" w:cs="Times New Roman"/>
                <w:lang w:val="lt-LT"/>
              </w:rPr>
            </w:pPr>
            <w:r>
              <w:rPr>
                <w:rFonts w:ascii="Times New Roman" w:hAnsi="Times New Roman" w:cs="Times New Roman"/>
                <w:lang w:val="lt-LT"/>
              </w:rPr>
              <w:t>apalpimas</w:t>
            </w:r>
            <w:r w:rsidRPr="0085495D">
              <w:rPr>
                <w:rFonts w:ascii="Times New Roman" w:hAnsi="Times New Roman" w:cs="Times New Roman"/>
                <w:lang w:val="lt-LT"/>
              </w:rPr>
              <w:t xml:space="preserve">, hipertenzija, venų </w:t>
            </w:r>
            <w:proofErr w:type="spellStart"/>
            <w:r w:rsidRPr="0085495D">
              <w:rPr>
                <w:rFonts w:ascii="Times New Roman" w:hAnsi="Times New Roman" w:cs="Times New Roman"/>
                <w:lang w:val="lt-LT"/>
              </w:rPr>
              <w:t>tromboembolija</w:t>
            </w:r>
            <w:proofErr w:type="spellEnd"/>
            <w:r w:rsidRPr="0085495D">
              <w:rPr>
                <w:rFonts w:ascii="Times New Roman" w:hAnsi="Times New Roman" w:cs="Times New Roman"/>
                <w:lang w:val="lt-LT"/>
              </w:rPr>
              <w:t xml:space="preserve"> (plaučių embolija ir giliųjų venų trombozė).</w:t>
            </w:r>
          </w:p>
          <w:p w14:paraId="536D5722" w14:textId="77777777" w:rsidR="009D0782" w:rsidRPr="0085495D" w:rsidRDefault="009D0782" w:rsidP="009D0782">
            <w:pPr>
              <w:pStyle w:val="NoSpacing"/>
              <w:widowControl/>
              <w:rPr>
                <w:rFonts w:ascii="Times New Roman" w:hAnsi="Times New Roman" w:cs="Times New Roman"/>
                <w:lang w:val="lt-LT"/>
              </w:rPr>
            </w:pPr>
          </w:p>
        </w:tc>
      </w:tr>
      <w:tr w:rsidR="009D0782" w:rsidRPr="00837107" w14:paraId="13BF0B20" w14:textId="77777777" w:rsidTr="009D0782">
        <w:trPr>
          <w:trHeight w:val="20"/>
        </w:trPr>
        <w:tc>
          <w:tcPr>
            <w:tcW w:w="3292" w:type="dxa"/>
            <w:tcBorders>
              <w:top w:val="nil"/>
              <w:left w:val="nil"/>
              <w:bottom w:val="nil"/>
              <w:right w:val="nil"/>
            </w:tcBorders>
          </w:tcPr>
          <w:p w14:paraId="41B85303" w14:textId="77777777" w:rsidR="009D0782" w:rsidRPr="0085495D" w:rsidRDefault="009D0782" w:rsidP="009D0782">
            <w:pPr>
              <w:pStyle w:val="NoSpacing"/>
              <w:widowControl/>
              <w:rPr>
                <w:rFonts w:ascii="Times New Roman" w:hAnsi="Times New Roman" w:cs="Times New Roman"/>
                <w:lang w:val="lt-LT"/>
              </w:rPr>
            </w:pPr>
            <w:r w:rsidRPr="0085495D">
              <w:rPr>
                <w:rFonts w:ascii="Times New Roman" w:hAnsi="Times New Roman" w:cs="Times New Roman"/>
                <w:lang w:val="lt-LT"/>
              </w:rPr>
              <w:t>Kvėpavimo sistemos, krūtinės ląstos ir tarpuplaučio sutrikimai:</w:t>
            </w:r>
          </w:p>
        </w:tc>
        <w:tc>
          <w:tcPr>
            <w:tcW w:w="5670" w:type="dxa"/>
            <w:tcBorders>
              <w:top w:val="nil"/>
              <w:left w:val="nil"/>
              <w:bottom w:val="nil"/>
              <w:right w:val="nil"/>
            </w:tcBorders>
          </w:tcPr>
          <w:p w14:paraId="57556338" w14:textId="77777777" w:rsidR="009D0782" w:rsidRDefault="009D0782" w:rsidP="009D0782">
            <w:pPr>
              <w:pStyle w:val="NoSpacing"/>
              <w:widowControl/>
              <w:rPr>
                <w:rFonts w:ascii="Times New Roman" w:hAnsi="Times New Roman" w:cs="Times New Roman"/>
                <w:lang w:val="lt-LT"/>
              </w:rPr>
            </w:pPr>
            <w:proofErr w:type="spellStart"/>
            <w:r w:rsidRPr="0085495D">
              <w:rPr>
                <w:rFonts w:ascii="Times New Roman" w:hAnsi="Times New Roman" w:cs="Times New Roman"/>
                <w:lang w:val="lt-LT"/>
              </w:rPr>
              <w:t>burninės</w:t>
            </w:r>
            <w:proofErr w:type="spellEnd"/>
            <w:r w:rsidRPr="0085495D">
              <w:rPr>
                <w:rFonts w:ascii="Times New Roman" w:hAnsi="Times New Roman" w:cs="Times New Roman"/>
                <w:lang w:val="lt-LT"/>
              </w:rPr>
              <w:t xml:space="preserve"> ryklės dalies spazmas, gerklų spazmas, </w:t>
            </w:r>
            <w:proofErr w:type="spellStart"/>
            <w:r w:rsidRPr="0085495D">
              <w:rPr>
                <w:rFonts w:ascii="Times New Roman" w:hAnsi="Times New Roman" w:cs="Times New Roman"/>
                <w:lang w:val="lt-LT"/>
              </w:rPr>
              <w:t>aspiracinė</w:t>
            </w:r>
            <w:proofErr w:type="spellEnd"/>
            <w:r w:rsidRPr="0085495D">
              <w:rPr>
                <w:rFonts w:ascii="Times New Roman" w:hAnsi="Times New Roman" w:cs="Times New Roman"/>
                <w:lang w:val="lt-LT"/>
              </w:rPr>
              <w:t xml:space="preserve"> pneumonija.</w:t>
            </w:r>
          </w:p>
          <w:p w14:paraId="01CC3FFA" w14:textId="77777777" w:rsidR="009D0782" w:rsidRPr="0085495D" w:rsidRDefault="009D0782" w:rsidP="009D0782">
            <w:pPr>
              <w:pStyle w:val="NoSpacing"/>
              <w:widowControl/>
              <w:rPr>
                <w:rFonts w:ascii="Times New Roman" w:hAnsi="Times New Roman" w:cs="Times New Roman"/>
                <w:lang w:val="lt-LT"/>
              </w:rPr>
            </w:pPr>
          </w:p>
        </w:tc>
      </w:tr>
      <w:tr w:rsidR="009D0782" w:rsidRPr="0039518D" w14:paraId="0B60547B" w14:textId="77777777" w:rsidTr="009D0782">
        <w:trPr>
          <w:trHeight w:val="20"/>
        </w:trPr>
        <w:tc>
          <w:tcPr>
            <w:tcW w:w="3292" w:type="dxa"/>
            <w:tcBorders>
              <w:top w:val="nil"/>
              <w:left w:val="nil"/>
              <w:bottom w:val="nil"/>
              <w:right w:val="nil"/>
            </w:tcBorders>
          </w:tcPr>
          <w:p w14:paraId="231A9209" w14:textId="77777777" w:rsidR="009D0782" w:rsidRPr="0085495D" w:rsidRDefault="009D0782" w:rsidP="009D0782">
            <w:pPr>
              <w:pStyle w:val="NoSpacing"/>
              <w:widowControl/>
              <w:rPr>
                <w:rFonts w:ascii="Times New Roman" w:hAnsi="Times New Roman" w:cs="Times New Roman"/>
                <w:lang w:val="lt-LT"/>
              </w:rPr>
            </w:pPr>
            <w:r w:rsidRPr="0085495D">
              <w:rPr>
                <w:rFonts w:ascii="Times New Roman" w:hAnsi="Times New Roman" w:cs="Times New Roman"/>
                <w:lang w:val="lt-LT"/>
              </w:rPr>
              <w:t>Virškinimo trakto sutrikimai:</w:t>
            </w:r>
          </w:p>
        </w:tc>
        <w:tc>
          <w:tcPr>
            <w:tcW w:w="5670" w:type="dxa"/>
            <w:tcBorders>
              <w:top w:val="nil"/>
              <w:left w:val="nil"/>
              <w:bottom w:val="nil"/>
              <w:right w:val="nil"/>
            </w:tcBorders>
          </w:tcPr>
          <w:p w14:paraId="4D6131B8" w14:textId="77777777" w:rsidR="009D0782" w:rsidRDefault="009D0782" w:rsidP="009D0782">
            <w:pPr>
              <w:pStyle w:val="NoSpacing"/>
              <w:widowControl/>
              <w:rPr>
                <w:rFonts w:ascii="Times New Roman" w:hAnsi="Times New Roman" w:cs="Times New Roman"/>
                <w:lang w:val="lt-LT"/>
              </w:rPr>
            </w:pPr>
            <w:r w:rsidRPr="0085495D">
              <w:rPr>
                <w:rFonts w:ascii="Times New Roman" w:hAnsi="Times New Roman" w:cs="Times New Roman"/>
                <w:lang w:val="lt-LT"/>
              </w:rPr>
              <w:t xml:space="preserve">pankreatitas, </w:t>
            </w:r>
            <w:proofErr w:type="spellStart"/>
            <w:r w:rsidRPr="0085495D">
              <w:rPr>
                <w:rFonts w:ascii="Times New Roman" w:hAnsi="Times New Roman" w:cs="Times New Roman"/>
                <w:lang w:val="lt-LT"/>
              </w:rPr>
              <w:t>disfagija</w:t>
            </w:r>
            <w:proofErr w:type="spellEnd"/>
            <w:r w:rsidRPr="0085495D">
              <w:rPr>
                <w:rFonts w:ascii="Times New Roman" w:hAnsi="Times New Roman" w:cs="Times New Roman"/>
                <w:lang w:val="lt-LT"/>
              </w:rPr>
              <w:t>, nemalonūs pojūčiai pilve ar skrandyje, viduriavimas.</w:t>
            </w:r>
          </w:p>
          <w:p w14:paraId="24BD4081" w14:textId="77777777" w:rsidR="009D0782" w:rsidRPr="0085495D" w:rsidRDefault="009D0782" w:rsidP="009D0782">
            <w:pPr>
              <w:pStyle w:val="NoSpacing"/>
              <w:widowControl/>
              <w:rPr>
                <w:rFonts w:ascii="Times New Roman" w:hAnsi="Times New Roman" w:cs="Times New Roman"/>
                <w:lang w:val="lt-LT"/>
              </w:rPr>
            </w:pPr>
          </w:p>
        </w:tc>
      </w:tr>
      <w:tr w:rsidR="009D0782" w:rsidRPr="00D540E6" w14:paraId="2D772864" w14:textId="77777777" w:rsidTr="009D0782">
        <w:trPr>
          <w:trHeight w:val="20"/>
        </w:trPr>
        <w:tc>
          <w:tcPr>
            <w:tcW w:w="3292" w:type="dxa"/>
            <w:tcBorders>
              <w:top w:val="nil"/>
              <w:left w:val="nil"/>
              <w:bottom w:val="nil"/>
              <w:right w:val="nil"/>
            </w:tcBorders>
          </w:tcPr>
          <w:p w14:paraId="0995AE55" w14:textId="77777777" w:rsidR="009D0782" w:rsidRPr="0085495D" w:rsidRDefault="009D0782" w:rsidP="009D0782">
            <w:pPr>
              <w:pStyle w:val="NoSpacing"/>
              <w:widowControl/>
              <w:rPr>
                <w:rFonts w:ascii="Times New Roman" w:hAnsi="Times New Roman" w:cs="Times New Roman"/>
                <w:lang w:val="lt-LT"/>
              </w:rPr>
            </w:pPr>
            <w:r w:rsidRPr="0085495D">
              <w:rPr>
                <w:rFonts w:ascii="Times New Roman" w:hAnsi="Times New Roman" w:cs="Times New Roman"/>
                <w:lang w:val="lt-LT"/>
              </w:rPr>
              <w:t>Kepenų, tulžies pūslės ir latakų</w:t>
            </w:r>
          </w:p>
          <w:p w14:paraId="4E4D9678" w14:textId="77777777" w:rsidR="009D0782" w:rsidRPr="0085495D" w:rsidRDefault="009D0782" w:rsidP="009D0782">
            <w:pPr>
              <w:pStyle w:val="NoSpacing"/>
              <w:widowControl/>
              <w:rPr>
                <w:rFonts w:ascii="Times New Roman" w:hAnsi="Times New Roman" w:cs="Times New Roman"/>
                <w:lang w:val="lt-LT"/>
              </w:rPr>
            </w:pPr>
            <w:r w:rsidRPr="0085495D">
              <w:rPr>
                <w:rFonts w:ascii="Times New Roman" w:hAnsi="Times New Roman" w:cs="Times New Roman"/>
                <w:lang w:val="lt-LT"/>
              </w:rPr>
              <w:t>sutrikimai:</w:t>
            </w:r>
          </w:p>
        </w:tc>
        <w:tc>
          <w:tcPr>
            <w:tcW w:w="5670" w:type="dxa"/>
            <w:tcBorders>
              <w:top w:val="nil"/>
              <w:left w:val="nil"/>
              <w:bottom w:val="nil"/>
              <w:right w:val="nil"/>
            </w:tcBorders>
          </w:tcPr>
          <w:p w14:paraId="11925E27" w14:textId="77777777" w:rsidR="009D0782" w:rsidRDefault="009D0782" w:rsidP="009D0782">
            <w:pPr>
              <w:pStyle w:val="NoSpacing"/>
              <w:widowControl/>
              <w:rPr>
                <w:rFonts w:ascii="Times New Roman" w:hAnsi="Times New Roman" w:cs="Times New Roman"/>
                <w:lang w:val="lt-LT"/>
              </w:rPr>
            </w:pPr>
            <w:r w:rsidRPr="0085495D">
              <w:rPr>
                <w:rFonts w:ascii="Times New Roman" w:hAnsi="Times New Roman" w:cs="Times New Roman"/>
                <w:lang w:val="lt-LT"/>
              </w:rPr>
              <w:t xml:space="preserve">kepenų nepakankamumas, gelta, hepatitas, alaninaminotransferazės (ALT), aspartataminotransferazės (AST), gama </w:t>
            </w:r>
            <w:proofErr w:type="spellStart"/>
            <w:r w:rsidRPr="0085495D">
              <w:rPr>
                <w:rFonts w:ascii="Times New Roman" w:hAnsi="Times New Roman" w:cs="Times New Roman"/>
                <w:lang w:val="lt-LT"/>
              </w:rPr>
              <w:t>gliutamiltransferazės</w:t>
            </w:r>
            <w:proofErr w:type="spellEnd"/>
            <w:r w:rsidRPr="0085495D">
              <w:rPr>
                <w:rFonts w:ascii="Times New Roman" w:hAnsi="Times New Roman" w:cs="Times New Roman"/>
                <w:lang w:val="lt-LT"/>
              </w:rPr>
              <w:t xml:space="preserve"> (GGT) bei šarminės </w:t>
            </w:r>
            <w:proofErr w:type="spellStart"/>
            <w:r w:rsidRPr="0085495D">
              <w:rPr>
                <w:rFonts w:ascii="Times New Roman" w:hAnsi="Times New Roman" w:cs="Times New Roman"/>
                <w:lang w:val="lt-LT"/>
              </w:rPr>
              <w:t>fosfatazės</w:t>
            </w:r>
            <w:proofErr w:type="spellEnd"/>
            <w:r w:rsidRPr="0085495D">
              <w:rPr>
                <w:rFonts w:ascii="Times New Roman" w:hAnsi="Times New Roman" w:cs="Times New Roman"/>
                <w:lang w:val="lt-LT"/>
              </w:rPr>
              <w:t xml:space="preserve"> </w:t>
            </w:r>
            <w:r>
              <w:rPr>
                <w:rFonts w:ascii="Times New Roman" w:hAnsi="Times New Roman" w:cs="Times New Roman"/>
                <w:lang w:val="lt-LT"/>
              </w:rPr>
              <w:t>aktyvumo</w:t>
            </w:r>
            <w:r w:rsidRPr="0085495D">
              <w:rPr>
                <w:rFonts w:ascii="Times New Roman" w:hAnsi="Times New Roman" w:cs="Times New Roman"/>
                <w:lang w:val="lt-LT"/>
              </w:rPr>
              <w:t xml:space="preserve"> padidėjimas.</w:t>
            </w:r>
          </w:p>
          <w:p w14:paraId="3732A881" w14:textId="77777777" w:rsidR="009D0782" w:rsidRPr="0085495D" w:rsidRDefault="009D0782" w:rsidP="009D0782">
            <w:pPr>
              <w:pStyle w:val="NoSpacing"/>
              <w:widowControl/>
              <w:rPr>
                <w:rFonts w:ascii="Times New Roman" w:hAnsi="Times New Roman" w:cs="Times New Roman"/>
                <w:lang w:val="lt-LT"/>
              </w:rPr>
            </w:pPr>
          </w:p>
        </w:tc>
      </w:tr>
      <w:tr w:rsidR="009D0782" w:rsidRPr="00D540E6" w14:paraId="5429B42C" w14:textId="77777777" w:rsidTr="009D0782">
        <w:trPr>
          <w:trHeight w:val="20"/>
        </w:trPr>
        <w:tc>
          <w:tcPr>
            <w:tcW w:w="3292" w:type="dxa"/>
            <w:tcBorders>
              <w:top w:val="nil"/>
              <w:left w:val="nil"/>
              <w:bottom w:val="nil"/>
              <w:right w:val="nil"/>
            </w:tcBorders>
          </w:tcPr>
          <w:p w14:paraId="4F5561C3" w14:textId="77777777" w:rsidR="009D0782" w:rsidRPr="0085495D" w:rsidRDefault="009D0782" w:rsidP="009D0782">
            <w:pPr>
              <w:pStyle w:val="NoSpacing"/>
              <w:widowControl/>
              <w:rPr>
                <w:rFonts w:ascii="Times New Roman" w:hAnsi="Times New Roman" w:cs="Times New Roman"/>
                <w:lang w:val="lt-LT"/>
              </w:rPr>
            </w:pPr>
            <w:r w:rsidRPr="0085495D">
              <w:rPr>
                <w:rFonts w:ascii="Times New Roman" w:hAnsi="Times New Roman" w:cs="Times New Roman"/>
                <w:lang w:val="lt-LT"/>
              </w:rPr>
              <w:t>Odos ir poodinio audinio sutrikimai:</w:t>
            </w:r>
          </w:p>
        </w:tc>
        <w:tc>
          <w:tcPr>
            <w:tcW w:w="5670" w:type="dxa"/>
            <w:tcBorders>
              <w:top w:val="nil"/>
              <w:left w:val="nil"/>
              <w:bottom w:val="nil"/>
              <w:right w:val="nil"/>
            </w:tcBorders>
          </w:tcPr>
          <w:p w14:paraId="19946317" w14:textId="77777777" w:rsidR="009D0782" w:rsidRDefault="009D0782" w:rsidP="009D0782">
            <w:pPr>
              <w:pStyle w:val="NoSpacing"/>
              <w:widowControl/>
              <w:rPr>
                <w:rFonts w:ascii="Times New Roman" w:hAnsi="Times New Roman" w:cs="Times New Roman"/>
                <w:lang w:val="lt-LT"/>
              </w:rPr>
            </w:pPr>
            <w:r w:rsidRPr="0085495D">
              <w:rPr>
                <w:rFonts w:ascii="Times New Roman" w:hAnsi="Times New Roman" w:cs="Times New Roman"/>
                <w:lang w:val="lt-LT"/>
              </w:rPr>
              <w:t xml:space="preserve">išbėrimas, padidėjusio jautrumo šviesai reakcija, </w:t>
            </w:r>
            <w:proofErr w:type="spellStart"/>
            <w:r w:rsidRPr="0085495D">
              <w:rPr>
                <w:rFonts w:ascii="Times New Roman" w:hAnsi="Times New Roman" w:cs="Times New Roman"/>
                <w:lang w:val="lt-LT"/>
              </w:rPr>
              <w:t>alopecija</w:t>
            </w:r>
            <w:proofErr w:type="spellEnd"/>
            <w:r w:rsidRPr="0085495D">
              <w:rPr>
                <w:rFonts w:ascii="Times New Roman" w:hAnsi="Times New Roman" w:cs="Times New Roman"/>
                <w:lang w:val="lt-LT"/>
              </w:rPr>
              <w:t xml:space="preserve">, </w:t>
            </w:r>
            <w:proofErr w:type="spellStart"/>
            <w:r w:rsidRPr="0085495D">
              <w:rPr>
                <w:rFonts w:ascii="Times New Roman" w:hAnsi="Times New Roman" w:cs="Times New Roman"/>
                <w:lang w:val="lt-LT"/>
              </w:rPr>
              <w:t>hiperhidrozė</w:t>
            </w:r>
            <w:proofErr w:type="spellEnd"/>
            <w:r w:rsidRPr="0085495D">
              <w:rPr>
                <w:rFonts w:ascii="Times New Roman" w:hAnsi="Times New Roman" w:cs="Times New Roman"/>
                <w:lang w:val="lt-LT"/>
              </w:rPr>
              <w:t>.</w:t>
            </w:r>
          </w:p>
          <w:p w14:paraId="6CAA1663" w14:textId="77777777" w:rsidR="009D0782" w:rsidRPr="0085495D" w:rsidRDefault="009D0782" w:rsidP="009D0782">
            <w:pPr>
              <w:pStyle w:val="NoSpacing"/>
              <w:widowControl/>
              <w:rPr>
                <w:rFonts w:ascii="Times New Roman" w:hAnsi="Times New Roman" w:cs="Times New Roman"/>
                <w:lang w:val="lt-LT"/>
              </w:rPr>
            </w:pPr>
          </w:p>
        </w:tc>
      </w:tr>
      <w:tr w:rsidR="009D0782" w:rsidRPr="0085495D" w14:paraId="5D903BA2" w14:textId="77777777" w:rsidTr="009D0782">
        <w:trPr>
          <w:trHeight w:val="20"/>
        </w:trPr>
        <w:tc>
          <w:tcPr>
            <w:tcW w:w="3292" w:type="dxa"/>
            <w:tcBorders>
              <w:top w:val="nil"/>
              <w:left w:val="nil"/>
              <w:bottom w:val="nil"/>
              <w:right w:val="nil"/>
            </w:tcBorders>
          </w:tcPr>
          <w:p w14:paraId="5EF1DE83" w14:textId="77777777" w:rsidR="009D0782" w:rsidRPr="0085495D" w:rsidRDefault="009D0782" w:rsidP="009D0782">
            <w:pPr>
              <w:pStyle w:val="NoSpacing"/>
              <w:widowControl/>
              <w:rPr>
                <w:rFonts w:ascii="Times New Roman" w:hAnsi="Times New Roman" w:cs="Times New Roman"/>
                <w:lang w:val="lt-LT"/>
              </w:rPr>
            </w:pPr>
            <w:r w:rsidRPr="0085495D">
              <w:rPr>
                <w:rFonts w:ascii="Times New Roman" w:hAnsi="Times New Roman" w:cs="Times New Roman"/>
                <w:lang w:val="lt-LT"/>
              </w:rPr>
              <w:t>Skeleto, raumenų ir jungiamojo</w:t>
            </w:r>
          </w:p>
          <w:p w14:paraId="7FF24252" w14:textId="77777777" w:rsidR="009D0782" w:rsidRDefault="009D0782" w:rsidP="009D0782">
            <w:pPr>
              <w:pStyle w:val="NoSpacing"/>
              <w:widowControl/>
              <w:rPr>
                <w:rFonts w:ascii="Times New Roman" w:hAnsi="Times New Roman" w:cs="Times New Roman"/>
                <w:lang w:val="lt-LT"/>
              </w:rPr>
            </w:pPr>
            <w:r w:rsidRPr="0085495D">
              <w:rPr>
                <w:rFonts w:ascii="Times New Roman" w:hAnsi="Times New Roman" w:cs="Times New Roman"/>
                <w:lang w:val="lt-LT"/>
              </w:rPr>
              <w:t>audinio sutrikimai:</w:t>
            </w:r>
          </w:p>
          <w:p w14:paraId="0BE731DD" w14:textId="77777777" w:rsidR="009D0782" w:rsidRPr="0085495D" w:rsidRDefault="009D0782" w:rsidP="009D0782">
            <w:pPr>
              <w:pStyle w:val="NoSpacing"/>
              <w:widowControl/>
              <w:rPr>
                <w:rFonts w:ascii="Times New Roman" w:hAnsi="Times New Roman" w:cs="Times New Roman"/>
                <w:lang w:val="lt-LT"/>
              </w:rPr>
            </w:pPr>
          </w:p>
        </w:tc>
        <w:tc>
          <w:tcPr>
            <w:tcW w:w="5670" w:type="dxa"/>
            <w:tcBorders>
              <w:top w:val="nil"/>
              <w:left w:val="nil"/>
              <w:bottom w:val="nil"/>
              <w:right w:val="nil"/>
            </w:tcBorders>
          </w:tcPr>
          <w:p w14:paraId="3F709851" w14:textId="77777777" w:rsidR="009D0782" w:rsidRPr="0085495D" w:rsidRDefault="009D0782" w:rsidP="009D0782">
            <w:pPr>
              <w:pStyle w:val="NoSpacing"/>
              <w:widowControl/>
              <w:rPr>
                <w:rFonts w:ascii="Times New Roman" w:hAnsi="Times New Roman" w:cs="Times New Roman"/>
                <w:lang w:val="lt-LT"/>
              </w:rPr>
            </w:pPr>
            <w:proofErr w:type="spellStart"/>
            <w:r w:rsidRPr="0085495D">
              <w:rPr>
                <w:rFonts w:ascii="Times New Roman" w:hAnsi="Times New Roman" w:cs="Times New Roman"/>
                <w:lang w:val="lt-LT"/>
              </w:rPr>
              <w:t>rabdomiolizė</w:t>
            </w:r>
            <w:proofErr w:type="spellEnd"/>
            <w:r w:rsidRPr="0085495D">
              <w:rPr>
                <w:rFonts w:ascii="Times New Roman" w:hAnsi="Times New Roman" w:cs="Times New Roman"/>
                <w:lang w:val="lt-LT"/>
              </w:rPr>
              <w:t xml:space="preserve">, </w:t>
            </w:r>
            <w:proofErr w:type="spellStart"/>
            <w:r w:rsidRPr="0085495D">
              <w:rPr>
                <w:rFonts w:ascii="Times New Roman" w:hAnsi="Times New Roman" w:cs="Times New Roman"/>
                <w:lang w:val="lt-LT"/>
              </w:rPr>
              <w:t>mialgija</w:t>
            </w:r>
            <w:proofErr w:type="spellEnd"/>
            <w:r w:rsidRPr="0085495D">
              <w:rPr>
                <w:rFonts w:ascii="Times New Roman" w:hAnsi="Times New Roman" w:cs="Times New Roman"/>
                <w:lang w:val="lt-LT"/>
              </w:rPr>
              <w:t>, stingulys.</w:t>
            </w:r>
          </w:p>
        </w:tc>
      </w:tr>
      <w:tr w:rsidR="009D0782" w:rsidRPr="0085495D" w14:paraId="6665B531" w14:textId="77777777" w:rsidTr="009D0782">
        <w:trPr>
          <w:trHeight w:val="20"/>
        </w:trPr>
        <w:tc>
          <w:tcPr>
            <w:tcW w:w="3292" w:type="dxa"/>
            <w:tcBorders>
              <w:top w:val="nil"/>
              <w:left w:val="nil"/>
              <w:bottom w:val="nil"/>
              <w:right w:val="nil"/>
            </w:tcBorders>
          </w:tcPr>
          <w:p w14:paraId="014C9863" w14:textId="77777777" w:rsidR="009D0782" w:rsidRDefault="009D0782" w:rsidP="009D0782">
            <w:pPr>
              <w:pStyle w:val="NoSpacing"/>
              <w:widowControl/>
              <w:rPr>
                <w:rFonts w:ascii="Times New Roman" w:hAnsi="Times New Roman" w:cs="Times New Roman"/>
                <w:lang w:val="lt-LT"/>
              </w:rPr>
            </w:pPr>
            <w:r w:rsidRPr="0085495D">
              <w:rPr>
                <w:rFonts w:ascii="Times New Roman" w:hAnsi="Times New Roman" w:cs="Times New Roman"/>
                <w:lang w:val="lt-LT"/>
              </w:rPr>
              <w:t>Inkstų ir šlapimo takų sutrikimai:</w:t>
            </w:r>
          </w:p>
          <w:p w14:paraId="727EBBF8" w14:textId="77777777" w:rsidR="009D0782" w:rsidRPr="0085495D" w:rsidRDefault="009D0782" w:rsidP="009D0782">
            <w:pPr>
              <w:pStyle w:val="NoSpacing"/>
              <w:widowControl/>
              <w:rPr>
                <w:rFonts w:ascii="Times New Roman" w:hAnsi="Times New Roman" w:cs="Times New Roman"/>
                <w:lang w:val="lt-LT"/>
              </w:rPr>
            </w:pPr>
          </w:p>
        </w:tc>
        <w:tc>
          <w:tcPr>
            <w:tcW w:w="5670" w:type="dxa"/>
            <w:tcBorders>
              <w:top w:val="nil"/>
              <w:left w:val="nil"/>
              <w:bottom w:val="nil"/>
              <w:right w:val="nil"/>
            </w:tcBorders>
          </w:tcPr>
          <w:p w14:paraId="02FE072B" w14:textId="77777777" w:rsidR="009D0782" w:rsidRPr="0085495D" w:rsidRDefault="009D0782" w:rsidP="009D0782">
            <w:pPr>
              <w:pStyle w:val="NoSpacing"/>
              <w:widowControl/>
              <w:rPr>
                <w:rFonts w:ascii="Times New Roman" w:hAnsi="Times New Roman" w:cs="Times New Roman"/>
                <w:lang w:val="lt-LT"/>
              </w:rPr>
            </w:pPr>
            <w:r w:rsidRPr="0085495D">
              <w:rPr>
                <w:rFonts w:ascii="Times New Roman" w:hAnsi="Times New Roman" w:cs="Times New Roman"/>
                <w:lang w:val="lt-LT"/>
              </w:rPr>
              <w:t>šlapimo nelaikymas, šlapimo susilaikymas.</w:t>
            </w:r>
          </w:p>
        </w:tc>
      </w:tr>
      <w:tr w:rsidR="009D0782" w:rsidRPr="0085495D" w14:paraId="10812BFC" w14:textId="77777777" w:rsidTr="009D0782">
        <w:trPr>
          <w:trHeight w:val="20"/>
        </w:trPr>
        <w:tc>
          <w:tcPr>
            <w:tcW w:w="3292" w:type="dxa"/>
            <w:tcBorders>
              <w:top w:val="nil"/>
              <w:left w:val="nil"/>
              <w:bottom w:val="nil"/>
              <w:right w:val="nil"/>
            </w:tcBorders>
          </w:tcPr>
          <w:p w14:paraId="66E4F7F6" w14:textId="77777777" w:rsidR="009D0782" w:rsidRPr="0085495D" w:rsidRDefault="009D0782" w:rsidP="009D0782">
            <w:pPr>
              <w:pStyle w:val="NoSpacing"/>
              <w:widowControl/>
              <w:rPr>
                <w:rFonts w:ascii="Times New Roman" w:hAnsi="Times New Roman" w:cs="Times New Roman"/>
                <w:lang w:val="lt-LT"/>
              </w:rPr>
            </w:pPr>
            <w:r w:rsidRPr="0085495D">
              <w:rPr>
                <w:rFonts w:ascii="Times New Roman" w:hAnsi="Times New Roman" w:cs="Times New Roman"/>
                <w:lang w:val="lt-LT"/>
              </w:rPr>
              <w:t>Būklės nėštumo, pogimdyminiu ir</w:t>
            </w:r>
          </w:p>
          <w:p w14:paraId="79097D11" w14:textId="77777777" w:rsidR="009D0782" w:rsidRDefault="009D0782" w:rsidP="009D0782">
            <w:pPr>
              <w:pStyle w:val="NoSpacing"/>
              <w:widowControl/>
              <w:rPr>
                <w:rFonts w:ascii="Times New Roman" w:hAnsi="Times New Roman" w:cs="Times New Roman"/>
                <w:lang w:val="lt-LT"/>
              </w:rPr>
            </w:pPr>
            <w:r w:rsidRPr="0085495D">
              <w:rPr>
                <w:rFonts w:ascii="Times New Roman" w:hAnsi="Times New Roman" w:cs="Times New Roman"/>
                <w:lang w:val="lt-LT"/>
              </w:rPr>
              <w:t>perinataliniu laikotarpiu:</w:t>
            </w:r>
          </w:p>
          <w:p w14:paraId="7C0FFA2C" w14:textId="77777777" w:rsidR="009D0782" w:rsidRPr="0085495D" w:rsidRDefault="009D0782" w:rsidP="009D0782">
            <w:pPr>
              <w:pStyle w:val="NoSpacing"/>
              <w:widowControl/>
              <w:rPr>
                <w:rFonts w:ascii="Times New Roman" w:hAnsi="Times New Roman" w:cs="Times New Roman"/>
                <w:lang w:val="lt-LT"/>
              </w:rPr>
            </w:pPr>
          </w:p>
        </w:tc>
        <w:tc>
          <w:tcPr>
            <w:tcW w:w="5670" w:type="dxa"/>
            <w:tcBorders>
              <w:top w:val="nil"/>
              <w:left w:val="nil"/>
              <w:bottom w:val="nil"/>
              <w:right w:val="nil"/>
            </w:tcBorders>
          </w:tcPr>
          <w:p w14:paraId="0BFD53B6" w14:textId="77777777" w:rsidR="009D0782" w:rsidRPr="0085495D" w:rsidRDefault="009D0782" w:rsidP="009D0782">
            <w:pPr>
              <w:pStyle w:val="NoSpacing"/>
              <w:widowControl/>
              <w:rPr>
                <w:rFonts w:ascii="Times New Roman" w:hAnsi="Times New Roman" w:cs="Times New Roman"/>
                <w:lang w:val="lt-LT"/>
              </w:rPr>
            </w:pPr>
            <w:r w:rsidRPr="0085495D">
              <w:rPr>
                <w:rFonts w:ascii="Times New Roman" w:hAnsi="Times New Roman" w:cs="Times New Roman"/>
                <w:lang w:val="lt-LT"/>
              </w:rPr>
              <w:t>vaistinio preparato nutraukimo sindromas naujagimiams (žr. 4.6 skyrių).</w:t>
            </w:r>
          </w:p>
        </w:tc>
      </w:tr>
      <w:tr w:rsidR="009D0782" w:rsidRPr="0085495D" w14:paraId="1C5CF2E2" w14:textId="77777777" w:rsidTr="009D0782">
        <w:trPr>
          <w:trHeight w:val="20"/>
        </w:trPr>
        <w:tc>
          <w:tcPr>
            <w:tcW w:w="3292" w:type="dxa"/>
            <w:tcBorders>
              <w:top w:val="nil"/>
              <w:left w:val="nil"/>
              <w:bottom w:val="nil"/>
              <w:right w:val="nil"/>
            </w:tcBorders>
          </w:tcPr>
          <w:p w14:paraId="4681253C" w14:textId="77777777" w:rsidR="009D0782" w:rsidRDefault="009D0782" w:rsidP="009D0782">
            <w:pPr>
              <w:pStyle w:val="NoSpacing"/>
              <w:widowControl/>
              <w:rPr>
                <w:rFonts w:ascii="Times New Roman" w:hAnsi="Times New Roman" w:cs="Times New Roman"/>
                <w:lang w:val="lt-LT"/>
              </w:rPr>
            </w:pPr>
            <w:r w:rsidRPr="0085495D">
              <w:rPr>
                <w:rFonts w:ascii="Times New Roman" w:hAnsi="Times New Roman" w:cs="Times New Roman"/>
                <w:lang w:val="lt-LT"/>
              </w:rPr>
              <w:t>Lytinės sistemos ir krūties sutrikimai:</w:t>
            </w:r>
          </w:p>
          <w:p w14:paraId="637E3B99" w14:textId="77777777" w:rsidR="009D0782" w:rsidRPr="0085495D" w:rsidRDefault="009D0782" w:rsidP="009D0782">
            <w:pPr>
              <w:pStyle w:val="NoSpacing"/>
              <w:widowControl/>
              <w:rPr>
                <w:rFonts w:ascii="Times New Roman" w:hAnsi="Times New Roman" w:cs="Times New Roman"/>
                <w:lang w:val="lt-LT"/>
              </w:rPr>
            </w:pPr>
          </w:p>
        </w:tc>
        <w:tc>
          <w:tcPr>
            <w:tcW w:w="5670" w:type="dxa"/>
            <w:tcBorders>
              <w:top w:val="nil"/>
              <w:left w:val="nil"/>
              <w:bottom w:val="nil"/>
              <w:right w:val="nil"/>
            </w:tcBorders>
          </w:tcPr>
          <w:p w14:paraId="7CC13D63" w14:textId="77777777" w:rsidR="009D0782" w:rsidRPr="0085495D" w:rsidRDefault="009D0782" w:rsidP="009D0782">
            <w:pPr>
              <w:pStyle w:val="NoSpacing"/>
              <w:widowControl/>
              <w:rPr>
                <w:rFonts w:ascii="Times New Roman" w:hAnsi="Times New Roman" w:cs="Times New Roman"/>
                <w:lang w:val="lt-LT"/>
              </w:rPr>
            </w:pPr>
            <w:proofErr w:type="spellStart"/>
            <w:r w:rsidRPr="0085495D">
              <w:rPr>
                <w:rFonts w:ascii="Times New Roman" w:hAnsi="Times New Roman" w:cs="Times New Roman"/>
                <w:lang w:val="lt-LT"/>
              </w:rPr>
              <w:t>priapizmas</w:t>
            </w:r>
            <w:proofErr w:type="spellEnd"/>
            <w:r w:rsidRPr="0085495D">
              <w:rPr>
                <w:rFonts w:ascii="Times New Roman" w:hAnsi="Times New Roman" w:cs="Times New Roman"/>
                <w:lang w:val="lt-LT"/>
              </w:rPr>
              <w:t>.</w:t>
            </w:r>
          </w:p>
        </w:tc>
      </w:tr>
      <w:tr w:rsidR="009D0782" w:rsidRPr="0039518D" w14:paraId="7A0D457D" w14:textId="77777777" w:rsidTr="009D0782">
        <w:trPr>
          <w:trHeight w:val="20"/>
        </w:trPr>
        <w:tc>
          <w:tcPr>
            <w:tcW w:w="3292" w:type="dxa"/>
            <w:tcBorders>
              <w:top w:val="nil"/>
              <w:left w:val="nil"/>
              <w:bottom w:val="nil"/>
              <w:right w:val="nil"/>
            </w:tcBorders>
          </w:tcPr>
          <w:p w14:paraId="34DE7B94" w14:textId="77777777" w:rsidR="009D0782" w:rsidRDefault="009D0782" w:rsidP="009D0782">
            <w:pPr>
              <w:pStyle w:val="NoSpacing"/>
              <w:widowControl/>
              <w:rPr>
                <w:rFonts w:ascii="Times New Roman" w:hAnsi="Times New Roman" w:cs="Times New Roman"/>
                <w:lang w:val="lt-LT"/>
              </w:rPr>
            </w:pPr>
            <w:r w:rsidRPr="0085495D">
              <w:rPr>
                <w:rFonts w:ascii="Times New Roman" w:hAnsi="Times New Roman" w:cs="Times New Roman"/>
                <w:lang w:val="lt-LT"/>
              </w:rPr>
              <w:t>Bendrieji sutrikimai ir vartojimo vietos pažeidimai:</w:t>
            </w:r>
          </w:p>
          <w:p w14:paraId="5637AE70" w14:textId="77777777" w:rsidR="009D0782" w:rsidRPr="0085495D" w:rsidRDefault="009D0782" w:rsidP="009D0782">
            <w:pPr>
              <w:pStyle w:val="NoSpacing"/>
              <w:widowControl/>
              <w:rPr>
                <w:rFonts w:ascii="Times New Roman" w:hAnsi="Times New Roman" w:cs="Times New Roman"/>
                <w:lang w:val="lt-LT"/>
              </w:rPr>
            </w:pPr>
          </w:p>
        </w:tc>
        <w:tc>
          <w:tcPr>
            <w:tcW w:w="5670" w:type="dxa"/>
            <w:tcBorders>
              <w:top w:val="nil"/>
              <w:left w:val="nil"/>
              <w:bottom w:val="nil"/>
              <w:right w:val="nil"/>
            </w:tcBorders>
          </w:tcPr>
          <w:p w14:paraId="312BD814" w14:textId="77777777" w:rsidR="009D0782" w:rsidRPr="0085495D" w:rsidRDefault="009D0782" w:rsidP="009D0782">
            <w:pPr>
              <w:pStyle w:val="NoSpacing"/>
              <w:widowControl/>
              <w:rPr>
                <w:rFonts w:ascii="Times New Roman" w:hAnsi="Times New Roman" w:cs="Times New Roman"/>
                <w:lang w:val="lt-LT"/>
              </w:rPr>
            </w:pPr>
            <w:r w:rsidRPr="0085495D">
              <w:rPr>
                <w:rFonts w:ascii="Times New Roman" w:hAnsi="Times New Roman" w:cs="Times New Roman"/>
                <w:lang w:val="lt-LT"/>
              </w:rPr>
              <w:t xml:space="preserve">sutrikęs temperatūros reguliavimas (pvz., hipotermija, </w:t>
            </w:r>
            <w:proofErr w:type="spellStart"/>
            <w:r w:rsidRPr="0085495D">
              <w:rPr>
                <w:rFonts w:ascii="Times New Roman" w:hAnsi="Times New Roman" w:cs="Times New Roman"/>
                <w:lang w:val="lt-LT"/>
              </w:rPr>
              <w:t>pireksija</w:t>
            </w:r>
            <w:proofErr w:type="spellEnd"/>
            <w:r w:rsidRPr="0085495D">
              <w:rPr>
                <w:rFonts w:ascii="Times New Roman" w:hAnsi="Times New Roman" w:cs="Times New Roman"/>
                <w:lang w:val="lt-LT"/>
              </w:rPr>
              <w:t>), krūtinės skausmas, periferinė edema.</w:t>
            </w:r>
          </w:p>
        </w:tc>
      </w:tr>
      <w:tr w:rsidR="009D0782" w:rsidRPr="00D540E6" w14:paraId="44996670" w14:textId="77777777" w:rsidTr="009D0782">
        <w:trPr>
          <w:trHeight w:val="20"/>
        </w:trPr>
        <w:tc>
          <w:tcPr>
            <w:tcW w:w="3292" w:type="dxa"/>
            <w:tcBorders>
              <w:top w:val="nil"/>
              <w:left w:val="nil"/>
              <w:bottom w:val="nil"/>
              <w:right w:val="nil"/>
            </w:tcBorders>
          </w:tcPr>
          <w:p w14:paraId="6A2FBE86" w14:textId="77777777" w:rsidR="009D0782" w:rsidRPr="0085495D" w:rsidRDefault="009D0782" w:rsidP="009D0782">
            <w:pPr>
              <w:pStyle w:val="NoSpacing"/>
              <w:widowControl/>
              <w:rPr>
                <w:rFonts w:ascii="Times New Roman" w:hAnsi="Times New Roman" w:cs="Times New Roman"/>
                <w:lang w:val="lt-LT"/>
              </w:rPr>
            </w:pPr>
            <w:r w:rsidRPr="0085495D">
              <w:rPr>
                <w:rFonts w:ascii="Times New Roman" w:hAnsi="Times New Roman" w:cs="Times New Roman"/>
                <w:lang w:val="lt-LT"/>
              </w:rPr>
              <w:t>Tyrimai:</w:t>
            </w:r>
          </w:p>
        </w:tc>
        <w:tc>
          <w:tcPr>
            <w:tcW w:w="5670" w:type="dxa"/>
            <w:tcBorders>
              <w:top w:val="nil"/>
              <w:left w:val="nil"/>
              <w:bottom w:val="nil"/>
              <w:right w:val="nil"/>
            </w:tcBorders>
          </w:tcPr>
          <w:p w14:paraId="44AD0D18" w14:textId="77777777" w:rsidR="009D0782" w:rsidRDefault="009D0782" w:rsidP="009D0782">
            <w:pPr>
              <w:pStyle w:val="NoSpacing"/>
              <w:widowControl/>
              <w:rPr>
                <w:rFonts w:ascii="Times New Roman" w:hAnsi="Times New Roman" w:cs="Times New Roman"/>
                <w:lang w:val="lt-LT"/>
              </w:rPr>
            </w:pPr>
            <w:proofErr w:type="spellStart"/>
            <w:r w:rsidRPr="0085495D">
              <w:rPr>
                <w:rFonts w:ascii="Times New Roman" w:hAnsi="Times New Roman" w:cs="Times New Roman"/>
                <w:lang w:val="lt-LT"/>
              </w:rPr>
              <w:t>kreatinfosfokinazės</w:t>
            </w:r>
            <w:proofErr w:type="spellEnd"/>
            <w:r w:rsidRPr="0085495D">
              <w:rPr>
                <w:rFonts w:ascii="Times New Roman" w:hAnsi="Times New Roman" w:cs="Times New Roman"/>
                <w:lang w:val="lt-LT"/>
              </w:rPr>
              <w:t xml:space="preserve"> </w:t>
            </w:r>
            <w:r>
              <w:rPr>
                <w:rFonts w:ascii="Times New Roman" w:hAnsi="Times New Roman" w:cs="Times New Roman"/>
                <w:lang w:val="lt-LT"/>
              </w:rPr>
              <w:t>aktyvumo</w:t>
            </w:r>
            <w:r w:rsidRPr="0085495D">
              <w:rPr>
                <w:rFonts w:ascii="Times New Roman" w:hAnsi="Times New Roman" w:cs="Times New Roman"/>
                <w:lang w:val="lt-LT"/>
              </w:rPr>
              <w:t xml:space="preserve"> padidėjimas, gliukozės koncentracijos padidėjimas kraujyje, gliukozės koncentracijos kraujyje svyravimas, </w:t>
            </w:r>
            <w:proofErr w:type="spellStart"/>
            <w:r w:rsidRPr="0085495D">
              <w:rPr>
                <w:rFonts w:ascii="Times New Roman" w:hAnsi="Times New Roman" w:cs="Times New Roman"/>
                <w:lang w:val="lt-LT"/>
              </w:rPr>
              <w:t>glikozilinto</w:t>
            </w:r>
            <w:proofErr w:type="spellEnd"/>
            <w:r w:rsidRPr="0085495D">
              <w:rPr>
                <w:rFonts w:ascii="Times New Roman" w:hAnsi="Times New Roman" w:cs="Times New Roman"/>
                <w:lang w:val="lt-LT"/>
              </w:rPr>
              <w:t xml:space="preserve"> hemoglobino kiekio padidėjimas.</w:t>
            </w:r>
          </w:p>
          <w:p w14:paraId="3DDC3992" w14:textId="77777777" w:rsidR="009D0782" w:rsidRPr="0085495D" w:rsidRDefault="009D0782" w:rsidP="009D0782">
            <w:pPr>
              <w:pStyle w:val="NoSpacing"/>
              <w:widowControl/>
              <w:rPr>
                <w:rFonts w:ascii="Times New Roman" w:hAnsi="Times New Roman" w:cs="Times New Roman"/>
                <w:lang w:val="lt-LT"/>
              </w:rPr>
            </w:pPr>
          </w:p>
        </w:tc>
      </w:tr>
    </w:tbl>
    <w:p w14:paraId="4BFBACB4" w14:textId="77777777" w:rsidR="009D0782" w:rsidRPr="0085495D" w:rsidRDefault="009D0782" w:rsidP="009D0782">
      <w:pPr>
        <w:pStyle w:val="NoSpacing"/>
        <w:widowControl/>
        <w:rPr>
          <w:rFonts w:ascii="Times New Roman" w:hAnsi="Times New Roman" w:cs="Times New Roman"/>
          <w:lang w:val="lt-LT"/>
        </w:rPr>
      </w:pPr>
    </w:p>
    <w:p w14:paraId="111D6350" w14:textId="77777777" w:rsidR="009D0782" w:rsidRPr="00CC23FE" w:rsidRDefault="009D0782" w:rsidP="009D0782">
      <w:pPr>
        <w:pStyle w:val="NoSpacing"/>
        <w:widowControl/>
        <w:rPr>
          <w:rFonts w:ascii="Times New Roman" w:hAnsi="Times New Roman" w:cs="Times New Roman"/>
          <w:u w:val="single"/>
          <w:lang w:val="lt-LT"/>
        </w:rPr>
      </w:pPr>
      <w:r w:rsidRPr="00CC23FE">
        <w:rPr>
          <w:rFonts w:ascii="Times New Roman" w:hAnsi="Times New Roman" w:cs="Times New Roman"/>
          <w:u w:val="single"/>
          <w:lang w:val="lt-LT"/>
        </w:rPr>
        <w:t>Pranešimas apie įtariamas nepageidaujamas reakcijas</w:t>
      </w:r>
    </w:p>
    <w:p w14:paraId="2F77B973"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w:t>
      </w:r>
      <w:r w:rsidRPr="00CC23FE">
        <w:rPr>
          <w:rFonts w:ascii="Times New Roman" w:hAnsi="Times New Roman" w:cs="Times New Roman"/>
          <w:lang w:val="lt-LT"/>
        </w:rPr>
        <w:lastRenderedPageBreak/>
        <w:t>interneto svetainėje http://</w:t>
      </w:r>
      <w:hyperlink r:id="rId12" w:history="1">
        <w:r w:rsidRPr="00CC23FE">
          <w:rPr>
            <w:rStyle w:val="Hyperlink"/>
            <w:rFonts w:ascii="Times New Roman" w:hAnsi="Times New Roman" w:cs="Times New Roman"/>
            <w:lang w:val="lt-LT"/>
          </w:rPr>
          <w:t>www.vvkt.lt</w:t>
        </w:r>
      </w:hyperlink>
      <w:r w:rsidRPr="00CC23FE">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3" w:history="1">
        <w:r w:rsidRPr="00CC23FE">
          <w:rPr>
            <w:rStyle w:val="Hyperlink"/>
            <w:rFonts w:ascii="Times New Roman" w:hAnsi="Times New Roman" w:cs="Times New Roman"/>
            <w:lang w:val="lt-LT"/>
          </w:rPr>
          <w:t>NepageidaujamaR@vvkt.lt</w:t>
        </w:r>
      </w:hyperlink>
      <w:r w:rsidRPr="00CC23FE">
        <w:rPr>
          <w:rFonts w:ascii="Times New Roman" w:hAnsi="Times New Roman" w:cs="Times New Roman"/>
          <w:lang w:val="lt-LT"/>
        </w:rPr>
        <w:t>), per interneto svetainę (adresu http://www.vvkt.lt).</w:t>
      </w:r>
    </w:p>
    <w:p w14:paraId="1F122BE6" w14:textId="77777777" w:rsidR="009D0782" w:rsidRPr="00CC23FE" w:rsidRDefault="009D0782" w:rsidP="009D0782">
      <w:pPr>
        <w:pStyle w:val="NoSpacing"/>
        <w:widowControl/>
        <w:rPr>
          <w:rFonts w:ascii="Times New Roman" w:hAnsi="Times New Roman" w:cs="Times New Roman"/>
          <w:b/>
          <w:lang w:val="lt-LT"/>
        </w:rPr>
      </w:pPr>
    </w:p>
    <w:p w14:paraId="172AD619"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4.9</w:t>
      </w:r>
      <w:r w:rsidRPr="00CC23FE">
        <w:rPr>
          <w:rFonts w:ascii="Times New Roman" w:hAnsi="Times New Roman" w:cs="Times New Roman"/>
          <w:b/>
          <w:lang w:val="lt-LT"/>
        </w:rPr>
        <w:tab/>
        <w:t>Perdozavimas</w:t>
      </w:r>
    </w:p>
    <w:p w14:paraId="616431C1" w14:textId="77777777" w:rsidR="009D0782" w:rsidRPr="00CC23FE" w:rsidRDefault="009D0782" w:rsidP="009D0782">
      <w:pPr>
        <w:pStyle w:val="NoSpacing"/>
        <w:widowControl/>
        <w:rPr>
          <w:rFonts w:ascii="Times New Roman" w:hAnsi="Times New Roman" w:cs="Times New Roman"/>
          <w:lang w:val="lt-LT"/>
        </w:rPr>
      </w:pPr>
    </w:p>
    <w:p w14:paraId="5BD5AD8D" w14:textId="77777777" w:rsidR="009D0782" w:rsidRPr="00CC23FE" w:rsidRDefault="009D0782" w:rsidP="009D0782">
      <w:pPr>
        <w:pStyle w:val="NoSpacing"/>
        <w:widowControl/>
        <w:rPr>
          <w:rFonts w:ascii="Times New Roman" w:hAnsi="Times New Roman" w:cs="Times New Roman"/>
          <w:u w:val="single"/>
          <w:lang w:val="lt-LT"/>
        </w:rPr>
      </w:pPr>
      <w:r w:rsidRPr="00CC23FE">
        <w:rPr>
          <w:rFonts w:ascii="Times New Roman" w:hAnsi="Times New Roman" w:cs="Times New Roman"/>
          <w:u w:val="single"/>
          <w:lang w:val="lt-LT"/>
        </w:rPr>
        <w:t>Požymiai ir simptomai</w:t>
      </w:r>
    </w:p>
    <w:p w14:paraId="2F6FDE67" w14:textId="753F9FED"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Klinikinių tyrimų metu ir vaistinį preparatą pat</w:t>
      </w:r>
      <w:r>
        <w:rPr>
          <w:rFonts w:ascii="Times New Roman" w:hAnsi="Times New Roman" w:cs="Times New Roman"/>
          <w:lang w:val="lt-LT"/>
        </w:rPr>
        <w:t>ei</w:t>
      </w:r>
      <w:r w:rsidRPr="00CC23FE">
        <w:rPr>
          <w:rFonts w:ascii="Times New Roman" w:hAnsi="Times New Roman" w:cs="Times New Roman"/>
          <w:lang w:val="lt-LT"/>
        </w:rPr>
        <w:t>kus į rinką, buvo atsitiktinio ar tyčinio ūminio vien</w:t>
      </w:r>
      <w:r>
        <w:rPr>
          <w:rFonts w:ascii="Times New Roman" w:hAnsi="Times New Roman" w:cs="Times New Roman"/>
          <w:lang w:val="lt-LT"/>
        </w:rPr>
        <w:t xml:space="preserve">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perdozavimo atvejų suaugusiems pacientams. Apskaičiuota, kad pacientai pavartojo iki 1260</w:t>
      </w:r>
      <w:r w:rsidR="003E3E3C">
        <w:rPr>
          <w:rFonts w:ascii="Times New Roman" w:hAnsi="Times New Roman" w:cs="Times New Roman"/>
          <w:lang w:val="lt-LT"/>
        </w:rPr>
        <w:t> mg</w:t>
      </w:r>
      <w:r w:rsidRPr="00CC23FE">
        <w:rPr>
          <w:rFonts w:ascii="Times New Roman" w:hAnsi="Times New Roman" w:cs="Times New Roman"/>
          <w:lang w:val="lt-LT"/>
        </w:rPr>
        <w:t xml:space="preserve"> šio vaistinio preparato; mirties atvejų neužfiksuota. Perdozavusiems pacientams pasireiškę mediciniškai reikšmingi požymiai ir simptomai buvo letargija, padidėjęs kraujospūdis, </w:t>
      </w:r>
      <w:proofErr w:type="spellStart"/>
      <w:r w:rsidRPr="00CC23FE">
        <w:rPr>
          <w:rFonts w:ascii="Times New Roman" w:hAnsi="Times New Roman" w:cs="Times New Roman"/>
          <w:lang w:val="lt-LT"/>
        </w:rPr>
        <w:t>somnolencija</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tachikardija</w:t>
      </w:r>
      <w:proofErr w:type="spellEnd"/>
      <w:r w:rsidRPr="00CC23FE">
        <w:rPr>
          <w:rFonts w:ascii="Times New Roman" w:hAnsi="Times New Roman" w:cs="Times New Roman"/>
          <w:lang w:val="lt-LT"/>
        </w:rPr>
        <w:t xml:space="preserve">, pykinimas, vėmimas ir viduriavimas. Taip pat gauta pranešimų apie atsitiktinį vien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(iki 195</w:t>
      </w:r>
      <w:r w:rsidR="003E3E3C">
        <w:rPr>
          <w:rFonts w:ascii="Times New Roman" w:hAnsi="Times New Roman" w:cs="Times New Roman"/>
          <w:lang w:val="lt-LT"/>
        </w:rPr>
        <w:t> mg</w:t>
      </w:r>
      <w:r w:rsidRPr="00CC23FE">
        <w:rPr>
          <w:rFonts w:ascii="Times New Roman" w:hAnsi="Times New Roman" w:cs="Times New Roman"/>
          <w:lang w:val="lt-LT"/>
        </w:rPr>
        <w:t xml:space="preserve">) perdozavimą vaikams; mirties atvejų neužfiksuota. Pastebėti galimai sunkūs požymiai ir simptomai buvo mieguistumas, trumpalaikis sąmonės netekimas ir </w:t>
      </w:r>
      <w:proofErr w:type="spellStart"/>
      <w:r w:rsidRPr="00CC23FE">
        <w:rPr>
          <w:rFonts w:ascii="Times New Roman" w:hAnsi="Times New Roman" w:cs="Times New Roman"/>
          <w:lang w:val="lt-LT"/>
        </w:rPr>
        <w:t>ekstrapiramidiniai</w:t>
      </w:r>
      <w:proofErr w:type="spellEnd"/>
      <w:r w:rsidRPr="00CC23FE">
        <w:rPr>
          <w:rFonts w:ascii="Times New Roman" w:hAnsi="Times New Roman" w:cs="Times New Roman"/>
          <w:lang w:val="lt-LT"/>
        </w:rPr>
        <w:t xml:space="preserve"> simptomai.</w:t>
      </w:r>
    </w:p>
    <w:p w14:paraId="71B3E9A2" w14:textId="77777777" w:rsidR="009D0782" w:rsidRPr="00CC23FE" w:rsidRDefault="009D0782" w:rsidP="009D0782">
      <w:pPr>
        <w:pStyle w:val="NoSpacing"/>
        <w:widowControl/>
        <w:rPr>
          <w:rFonts w:ascii="Times New Roman" w:hAnsi="Times New Roman" w:cs="Times New Roman"/>
          <w:lang w:val="lt-LT"/>
        </w:rPr>
      </w:pPr>
    </w:p>
    <w:p w14:paraId="1E16F25A" w14:textId="77777777" w:rsidR="009D0782" w:rsidRPr="00CC23FE" w:rsidRDefault="009D0782" w:rsidP="009D0782">
      <w:pPr>
        <w:pStyle w:val="NoSpacing"/>
        <w:widowControl/>
        <w:rPr>
          <w:rFonts w:ascii="Times New Roman" w:hAnsi="Times New Roman" w:cs="Times New Roman"/>
          <w:u w:val="single"/>
          <w:lang w:val="lt-LT"/>
        </w:rPr>
      </w:pPr>
      <w:r w:rsidRPr="00CC23FE">
        <w:rPr>
          <w:rFonts w:ascii="Times New Roman" w:hAnsi="Times New Roman" w:cs="Times New Roman"/>
          <w:u w:val="single"/>
          <w:lang w:val="lt-LT"/>
        </w:rPr>
        <w:t>Perdozavimo gydymas</w:t>
      </w:r>
    </w:p>
    <w:p w14:paraId="715C1BF7"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Perdozavus taikomas palaikomasis gydymas, užtikrinamas kvėpavimo takų praeinamumas, </w:t>
      </w:r>
      <w:proofErr w:type="spellStart"/>
      <w:r w:rsidRPr="00CC23FE">
        <w:rPr>
          <w:rFonts w:ascii="Times New Roman" w:hAnsi="Times New Roman" w:cs="Times New Roman"/>
          <w:lang w:val="lt-LT"/>
        </w:rPr>
        <w:t>oksigenacija</w:t>
      </w:r>
      <w:proofErr w:type="spellEnd"/>
      <w:r w:rsidRPr="00CC23FE">
        <w:rPr>
          <w:rFonts w:ascii="Times New Roman" w:hAnsi="Times New Roman" w:cs="Times New Roman"/>
          <w:lang w:val="lt-LT"/>
        </w:rPr>
        <w:t xml:space="preserve"> ir plaučių ventiliacija, koreguojami simptomai. Reikia atsižvelgti į tai, kad pacientas galėjo apsinuodyti keliais vaistiniais preparatais ir dėl to nedelsiant pradėti širdies ir kraujagyslių sistemos funkcijos stebėjimą (įskaitant nepertraukiamą EKG registravimą galimoms aritmijoms nustatyti).</w:t>
      </w:r>
      <w:r>
        <w:rPr>
          <w:rFonts w:ascii="Times New Roman" w:hAnsi="Times New Roman" w:cs="Times New Roman"/>
          <w:lang w:val="lt-LT"/>
        </w:rPr>
        <w:t xml:space="preserve"> </w:t>
      </w:r>
      <w:r w:rsidRPr="00CC23FE">
        <w:rPr>
          <w:rFonts w:ascii="Times New Roman" w:hAnsi="Times New Roman" w:cs="Times New Roman"/>
          <w:lang w:val="lt-LT"/>
        </w:rPr>
        <w:t xml:space="preserve">Nustačius ar įtarus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perdozavimą, gydytojas turi atidžiai prižiūrėti ir stebėti pacientą, kol šis atsigaus.</w:t>
      </w:r>
    </w:p>
    <w:p w14:paraId="75A9D88D"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Išgėrus 50 g aktyvintosios anglies 1 val. po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pastarojo didžiausia koncentracija (</w:t>
      </w:r>
      <w:proofErr w:type="spellStart"/>
      <w:r w:rsidRPr="00CC23FE">
        <w:rPr>
          <w:rFonts w:ascii="Times New Roman" w:hAnsi="Times New Roman" w:cs="Times New Roman"/>
          <w:lang w:val="lt-LT"/>
        </w:rPr>
        <w:t>C</w:t>
      </w:r>
      <w:r w:rsidRPr="002C7081">
        <w:rPr>
          <w:rFonts w:ascii="Times New Roman" w:hAnsi="Times New Roman" w:cs="Times New Roman"/>
          <w:vertAlign w:val="subscript"/>
          <w:lang w:val="lt-LT"/>
        </w:rPr>
        <w:t>max</w:t>
      </w:r>
      <w:proofErr w:type="spellEnd"/>
      <w:r w:rsidRPr="00CC23FE">
        <w:rPr>
          <w:rFonts w:ascii="Times New Roman" w:hAnsi="Times New Roman" w:cs="Times New Roman"/>
          <w:lang w:val="lt-LT"/>
        </w:rPr>
        <w:t>) sumažėjo apie 41 % ir AUC – apie 51 %, todėl galima manyti, kad ji gali būti veiksminga šio preparato perdozavimui gydyti.</w:t>
      </w:r>
    </w:p>
    <w:p w14:paraId="0FE582F3" w14:textId="77777777" w:rsidR="009D0782" w:rsidRPr="00CC23FE" w:rsidRDefault="009D0782" w:rsidP="009D0782">
      <w:pPr>
        <w:pStyle w:val="NoSpacing"/>
        <w:widowControl/>
        <w:rPr>
          <w:rFonts w:ascii="Times New Roman" w:hAnsi="Times New Roman" w:cs="Times New Roman"/>
          <w:lang w:val="lt-LT"/>
        </w:rPr>
      </w:pPr>
    </w:p>
    <w:p w14:paraId="72DD6324" w14:textId="77777777" w:rsidR="009D0782" w:rsidRPr="00CC23FE" w:rsidRDefault="009D0782" w:rsidP="009D0782">
      <w:pPr>
        <w:pStyle w:val="NoSpacing"/>
        <w:widowControl/>
        <w:rPr>
          <w:rFonts w:ascii="Times New Roman" w:hAnsi="Times New Roman" w:cs="Times New Roman"/>
          <w:u w:val="single"/>
          <w:lang w:val="lt-LT"/>
        </w:rPr>
      </w:pPr>
      <w:r w:rsidRPr="00CC23FE">
        <w:rPr>
          <w:rFonts w:ascii="Times New Roman" w:hAnsi="Times New Roman" w:cs="Times New Roman"/>
          <w:u w:val="single"/>
          <w:lang w:val="lt-LT"/>
        </w:rPr>
        <w:t>Hemodializė</w:t>
      </w:r>
    </w:p>
    <w:p w14:paraId="32314521"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Informacijos apie hemodializės veiksmingumą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perdozavimui gydyti nėra, tačiau ji neturėtų būti naudinga, kadangi didelė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dalis būna prisijungusi prie plazmos baltymų.</w:t>
      </w:r>
    </w:p>
    <w:p w14:paraId="2735CFF1" w14:textId="77777777" w:rsidR="009D0782" w:rsidRPr="00CC23FE" w:rsidRDefault="009D0782" w:rsidP="009D0782">
      <w:pPr>
        <w:pStyle w:val="NoSpacing"/>
        <w:widowControl/>
        <w:rPr>
          <w:rFonts w:ascii="Times New Roman" w:hAnsi="Times New Roman" w:cs="Times New Roman"/>
          <w:lang w:val="lt-LT"/>
        </w:rPr>
      </w:pPr>
    </w:p>
    <w:p w14:paraId="567718EE" w14:textId="77777777" w:rsidR="009D0782" w:rsidRPr="00CC23FE" w:rsidRDefault="009D0782" w:rsidP="009D0782">
      <w:pPr>
        <w:pStyle w:val="NoSpacing"/>
        <w:widowControl/>
        <w:rPr>
          <w:rFonts w:ascii="Times New Roman" w:hAnsi="Times New Roman" w:cs="Times New Roman"/>
          <w:lang w:val="lt-LT"/>
        </w:rPr>
      </w:pPr>
    </w:p>
    <w:p w14:paraId="32044E22" w14:textId="77777777" w:rsidR="009D0782" w:rsidRPr="00CC23FE" w:rsidRDefault="009D0782" w:rsidP="009D0782">
      <w:pPr>
        <w:pStyle w:val="NoSpacing"/>
        <w:keepNext/>
        <w:widowControl/>
        <w:numPr>
          <w:ilvl w:val="0"/>
          <w:numId w:val="1"/>
        </w:numPr>
        <w:ind w:hanging="720"/>
        <w:rPr>
          <w:rFonts w:ascii="Times New Roman" w:hAnsi="Times New Roman" w:cs="Times New Roman"/>
          <w:b/>
          <w:lang w:val="lt-LT"/>
        </w:rPr>
      </w:pPr>
      <w:r w:rsidRPr="00CC23FE">
        <w:rPr>
          <w:rFonts w:ascii="Times New Roman" w:hAnsi="Times New Roman" w:cs="Times New Roman"/>
          <w:b/>
          <w:lang w:val="lt-LT"/>
        </w:rPr>
        <w:t>FARMAKOLOGINĖS SAVYBĖS</w:t>
      </w:r>
    </w:p>
    <w:p w14:paraId="6A3648DD" w14:textId="77777777" w:rsidR="009D0782" w:rsidRPr="00CC23FE" w:rsidRDefault="009D0782" w:rsidP="009D0782">
      <w:pPr>
        <w:pStyle w:val="NoSpacing"/>
        <w:keepNext/>
        <w:widowControl/>
        <w:rPr>
          <w:rFonts w:ascii="Times New Roman" w:hAnsi="Times New Roman" w:cs="Times New Roman"/>
          <w:lang w:val="lt-LT"/>
        </w:rPr>
      </w:pPr>
    </w:p>
    <w:p w14:paraId="3F96304F"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5.1</w:t>
      </w:r>
      <w:r w:rsidRPr="00CC23FE">
        <w:rPr>
          <w:rFonts w:ascii="Times New Roman" w:hAnsi="Times New Roman" w:cs="Times New Roman"/>
          <w:b/>
          <w:lang w:val="lt-LT"/>
        </w:rPr>
        <w:tab/>
      </w:r>
      <w:proofErr w:type="spellStart"/>
      <w:r w:rsidRPr="00CC23FE">
        <w:rPr>
          <w:rFonts w:ascii="Times New Roman" w:hAnsi="Times New Roman" w:cs="Times New Roman"/>
          <w:b/>
          <w:lang w:val="lt-LT"/>
        </w:rPr>
        <w:t>Farmakodinaminės</w:t>
      </w:r>
      <w:proofErr w:type="spellEnd"/>
      <w:r w:rsidRPr="00CC23FE">
        <w:rPr>
          <w:rFonts w:ascii="Times New Roman" w:hAnsi="Times New Roman" w:cs="Times New Roman"/>
          <w:b/>
          <w:lang w:val="lt-LT"/>
        </w:rPr>
        <w:t xml:space="preserve"> savybės</w:t>
      </w:r>
    </w:p>
    <w:p w14:paraId="7FC8215C" w14:textId="77777777" w:rsidR="009D0782" w:rsidRPr="00CC23FE" w:rsidRDefault="009D0782" w:rsidP="009D0782">
      <w:pPr>
        <w:pStyle w:val="NoSpacing"/>
        <w:widowControl/>
        <w:rPr>
          <w:rFonts w:ascii="Times New Roman" w:hAnsi="Times New Roman" w:cs="Times New Roman"/>
          <w:lang w:val="lt-LT"/>
        </w:rPr>
      </w:pPr>
    </w:p>
    <w:p w14:paraId="3BB4BE62" w14:textId="77777777" w:rsidR="009D0782" w:rsidRPr="00CC23FE" w:rsidRDefault="009D0782" w:rsidP="009D0782">
      <w:pPr>
        <w:pStyle w:val="NoSpacing"/>
        <w:widowControl/>
        <w:rPr>
          <w:rFonts w:ascii="Times New Roman" w:hAnsi="Times New Roman" w:cs="Times New Roman"/>
          <w:lang w:val="lt-LT"/>
        </w:rPr>
      </w:pPr>
      <w:proofErr w:type="spellStart"/>
      <w:r w:rsidRPr="00CC23FE">
        <w:rPr>
          <w:rFonts w:ascii="Times New Roman" w:hAnsi="Times New Roman" w:cs="Times New Roman"/>
          <w:lang w:val="lt-LT"/>
        </w:rPr>
        <w:t>Farmakoterapinė</w:t>
      </w:r>
      <w:proofErr w:type="spellEnd"/>
      <w:r w:rsidRPr="00CC23FE">
        <w:rPr>
          <w:rFonts w:ascii="Times New Roman" w:hAnsi="Times New Roman" w:cs="Times New Roman"/>
          <w:lang w:val="lt-LT"/>
        </w:rPr>
        <w:t xml:space="preserve"> grupė – kiti </w:t>
      </w:r>
      <w:proofErr w:type="spellStart"/>
      <w:r w:rsidRPr="00CC23FE">
        <w:rPr>
          <w:rFonts w:ascii="Times New Roman" w:hAnsi="Times New Roman" w:cs="Times New Roman"/>
          <w:lang w:val="lt-LT"/>
        </w:rPr>
        <w:t>antipsichoziniai</w:t>
      </w:r>
      <w:proofErr w:type="spellEnd"/>
      <w:r w:rsidRPr="00CC23FE">
        <w:rPr>
          <w:rFonts w:ascii="Times New Roman" w:hAnsi="Times New Roman" w:cs="Times New Roman"/>
          <w:lang w:val="lt-LT"/>
        </w:rPr>
        <w:t xml:space="preserve"> vaistiniai pre</w:t>
      </w:r>
      <w:r>
        <w:rPr>
          <w:rFonts w:ascii="Times New Roman" w:hAnsi="Times New Roman" w:cs="Times New Roman"/>
          <w:lang w:val="lt-LT"/>
        </w:rPr>
        <w:t>paratai, ATC kodas – N05AX12.</w:t>
      </w:r>
    </w:p>
    <w:p w14:paraId="1FF8881A" w14:textId="77777777" w:rsidR="009D0782" w:rsidRPr="00CC23FE" w:rsidRDefault="009D0782" w:rsidP="009D0782">
      <w:pPr>
        <w:pStyle w:val="NoSpacing"/>
        <w:widowControl/>
        <w:rPr>
          <w:rFonts w:ascii="Times New Roman" w:hAnsi="Times New Roman" w:cs="Times New Roman"/>
          <w:lang w:val="lt-LT"/>
        </w:rPr>
      </w:pPr>
    </w:p>
    <w:p w14:paraId="1C8A0066" w14:textId="77777777" w:rsidR="009D0782" w:rsidRPr="00CC23FE" w:rsidRDefault="009D0782" w:rsidP="009D0782">
      <w:pPr>
        <w:pStyle w:val="NoSpacing"/>
        <w:widowControl/>
        <w:rPr>
          <w:rFonts w:ascii="Times New Roman" w:hAnsi="Times New Roman" w:cs="Times New Roman"/>
          <w:u w:val="single"/>
          <w:lang w:val="lt-LT"/>
        </w:rPr>
      </w:pPr>
      <w:r w:rsidRPr="00CC23FE">
        <w:rPr>
          <w:rFonts w:ascii="Times New Roman" w:hAnsi="Times New Roman" w:cs="Times New Roman"/>
          <w:u w:val="single"/>
          <w:lang w:val="lt-LT"/>
        </w:rPr>
        <w:t>Veikimo mechanizmas</w:t>
      </w:r>
    </w:p>
    <w:p w14:paraId="753E104F" w14:textId="77777777" w:rsidR="009D0782" w:rsidRPr="00CC23FE" w:rsidRDefault="009D0782" w:rsidP="009D0782">
      <w:pPr>
        <w:pStyle w:val="NoSpacing"/>
        <w:widowControl/>
        <w:rPr>
          <w:rFonts w:ascii="Times New Roman" w:hAnsi="Times New Roman" w:cs="Times New Roman"/>
          <w:lang w:val="lt-LT"/>
        </w:rPr>
      </w:pPr>
    </w:p>
    <w:p w14:paraId="69049CEF"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Manoma, kad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veiksmingumą šizofrenijai bei I</w:t>
      </w:r>
      <w:r>
        <w:rPr>
          <w:rFonts w:ascii="Times New Roman" w:hAnsi="Times New Roman" w:cs="Times New Roman"/>
          <w:lang w:val="lt-LT"/>
        </w:rPr>
        <w:t> </w:t>
      </w:r>
      <w:r w:rsidRPr="00CC23FE">
        <w:rPr>
          <w:rFonts w:ascii="Times New Roman" w:hAnsi="Times New Roman" w:cs="Times New Roman"/>
          <w:lang w:val="lt-LT"/>
        </w:rPr>
        <w:t xml:space="preserve">tipo </w:t>
      </w:r>
      <w:proofErr w:type="spellStart"/>
      <w:r w:rsidRPr="00CC23FE">
        <w:rPr>
          <w:rFonts w:ascii="Times New Roman" w:hAnsi="Times New Roman" w:cs="Times New Roman"/>
          <w:lang w:val="lt-LT"/>
        </w:rPr>
        <w:t>bipoliniam</w:t>
      </w:r>
      <w:proofErr w:type="spellEnd"/>
      <w:r w:rsidRPr="00CC23FE">
        <w:rPr>
          <w:rFonts w:ascii="Times New Roman" w:hAnsi="Times New Roman" w:cs="Times New Roman"/>
          <w:lang w:val="lt-LT"/>
        </w:rPr>
        <w:t xml:space="preserve"> am sutrikimui gydyti lemia dalinio </w:t>
      </w:r>
      <w:proofErr w:type="spellStart"/>
      <w:r w:rsidRPr="00CC23FE">
        <w:rPr>
          <w:rFonts w:ascii="Times New Roman" w:hAnsi="Times New Roman" w:cs="Times New Roman"/>
          <w:lang w:val="lt-LT"/>
        </w:rPr>
        <w:t>agonizmo</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dopamino</w:t>
      </w:r>
      <w:proofErr w:type="spellEnd"/>
      <w:r w:rsidRPr="00CC23FE">
        <w:rPr>
          <w:rFonts w:ascii="Times New Roman" w:hAnsi="Times New Roman" w:cs="Times New Roman"/>
          <w:lang w:val="lt-LT"/>
        </w:rPr>
        <w:t xml:space="preserve"> D</w:t>
      </w:r>
      <w:r w:rsidRPr="002C7081">
        <w:rPr>
          <w:rFonts w:ascii="Times New Roman" w:hAnsi="Times New Roman" w:cs="Times New Roman"/>
          <w:vertAlign w:val="subscript"/>
          <w:lang w:val="lt-LT"/>
        </w:rPr>
        <w:t>2</w:t>
      </w:r>
      <w:r w:rsidRPr="00CC23FE">
        <w:rPr>
          <w:rFonts w:ascii="Times New Roman" w:hAnsi="Times New Roman" w:cs="Times New Roman"/>
          <w:lang w:val="lt-LT"/>
        </w:rPr>
        <w:t xml:space="preserve"> ir </w:t>
      </w:r>
      <w:proofErr w:type="spellStart"/>
      <w:r w:rsidRPr="00CC23FE">
        <w:rPr>
          <w:rFonts w:ascii="Times New Roman" w:hAnsi="Times New Roman" w:cs="Times New Roman"/>
          <w:lang w:val="lt-LT"/>
        </w:rPr>
        <w:t>serotonino</w:t>
      </w:r>
      <w:proofErr w:type="spellEnd"/>
      <w:r w:rsidRPr="00CC23FE">
        <w:rPr>
          <w:rFonts w:ascii="Times New Roman" w:hAnsi="Times New Roman" w:cs="Times New Roman"/>
          <w:lang w:val="lt-LT"/>
        </w:rPr>
        <w:t xml:space="preserve"> 5HT</w:t>
      </w:r>
      <w:r w:rsidRPr="002C7081">
        <w:rPr>
          <w:rFonts w:ascii="Times New Roman" w:hAnsi="Times New Roman" w:cs="Times New Roman"/>
          <w:vertAlign w:val="subscript"/>
          <w:lang w:val="lt-LT"/>
        </w:rPr>
        <w:t>1a</w:t>
      </w:r>
      <w:r w:rsidRPr="00CC23FE">
        <w:rPr>
          <w:rFonts w:ascii="Times New Roman" w:hAnsi="Times New Roman" w:cs="Times New Roman"/>
          <w:lang w:val="lt-LT"/>
        </w:rPr>
        <w:t xml:space="preserve"> receptoriams bei antagonizmo </w:t>
      </w:r>
      <w:proofErr w:type="spellStart"/>
      <w:r w:rsidRPr="00CC23FE">
        <w:rPr>
          <w:rFonts w:ascii="Times New Roman" w:hAnsi="Times New Roman" w:cs="Times New Roman"/>
          <w:lang w:val="lt-LT"/>
        </w:rPr>
        <w:t>serotonino</w:t>
      </w:r>
      <w:proofErr w:type="spellEnd"/>
      <w:r w:rsidRPr="00CC23FE">
        <w:rPr>
          <w:rFonts w:ascii="Times New Roman" w:hAnsi="Times New Roman" w:cs="Times New Roman"/>
          <w:lang w:val="lt-LT"/>
        </w:rPr>
        <w:t xml:space="preserve"> 5HT</w:t>
      </w:r>
      <w:r w:rsidRPr="002C7081">
        <w:rPr>
          <w:rFonts w:ascii="Times New Roman" w:hAnsi="Times New Roman" w:cs="Times New Roman"/>
          <w:vertAlign w:val="subscript"/>
          <w:lang w:val="lt-LT"/>
        </w:rPr>
        <w:t>2a</w:t>
      </w:r>
      <w:r w:rsidRPr="00CC23FE">
        <w:rPr>
          <w:rFonts w:ascii="Times New Roman" w:hAnsi="Times New Roman" w:cs="Times New Roman"/>
          <w:lang w:val="lt-LT"/>
        </w:rPr>
        <w:t xml:space="preserve"> receptoriams derinys. Antagonistinės savybės nustatytos tyrimais su </w:t>
      </w:r>
      <w:proofErr w:type="spellStart"/>
      <w:r w:rsidRPr="00CC23FE">
        <w:rPr>
          <w:rFonts w:ascii="Times New Roman" w:hAnsi="Times New Roman" w:cs="Times New Roman"/>
          <w:lang w:val="lt-LT"/>
        </w:rPr>
        <w:t>dopaminerginio</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hiperaktyvumo</w:t>
      </w:r>
      <w:proofErr w:type="spellEnd"/>
      <w:r w:rsidRPr="00CC23FE">
        <w:rPr>
          <w:rFonts w:ascii="Times New Roman" w:hAnsi="Times New Roman" w:cs="Times New Roman"/>
          <w:lang w:val="lt-LT"/>
        </w:rPr>
        <w:t xml:space="preserve"> gyvūnų modeliais, </w:t>
      </w:r>
      <w:proofErr w:type="spellStart"/>
      <w:r w:rsidRPr="00CC23FE">
        <w:rPr>
          <w:rFonts w:ascii="Times New Roman" w:hAnsi="Times New Roman" w:cs="Times New Roman"/>
          <w:lang w:val="lt-LT"/>
        </w:rPr>
        <w:t>agonistinės</w:t>
      </w:r>
      <w:proofErr w:type="spellEnd"/>
      <w:r w:rsidRPr="00CC23FE">
        <w:rPr>
          <w:rFonts w:ascii="Times New Roman" w:hAnsi="Times New Roman" w:cs="Times New Roman"/>
          <w:lang w:val="lt-LT"/>
        </w:rPr>
        <w:t xml:space="preserve"> – su </w:t>
      </w:r>
      <w:proofErr w:type="spellStart"/>
      <w:r w:rsidRPr="00CC23FE">
        <w:rPr>
          <w:rFonts w:ascii="Times New Roman" w:hAnsi="Times New Roman" w:cs="Times New Roman"/>
          <w:lang w:val="lt-LT"/>
        </w:rPr>
        <w:t>dopaminerginio</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hipoaktyvumo</w:t>
      </w:r>
      <w:proofErr w:type="spellEnd"/>
      <w:r w:rsidRPr="00CC23FE">
        <w:rPr>
          <w:rFonts w:ascii="Times New Roman" w:hAnsi="Times New Roman" w:cs="Times New Roman"/>
          <w:lang w:val="lt-LT"/>
        </w:rPr>
        <w:t xml:space="preserve"> gyvūnų modeliais. </w:t>
      </w:r>
      <w:proofErr w:type="spellStart"/>
      <w:r w:rsidRPr="00CC23FE">
        <w:rPr>
          <w:rFonts w:ascii="Times New Roman" w:hAnsi="Times New Roman" w:cs="Times New Roman"/>
          <w:lang w:val="lt-LT"/>
        </w:rPr>
        <w:t>In</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vitro</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aripiprazolas</w:t>
      </w:r>
      <w:proofErr w:type="spellEnd"/>
      <w:r w:rsidRPr="00CC23FE">
        <w:rPr>
          <w:rFonts w:ascii="Times New Roman" w:hAnsi="Times New Roman" w:cs="Times New Roman"/>
          <w:lang w:val="lt-LT"/>
        </w:rPr>
        <w:t xml:space="preserve"> dideliu </w:t>
      </w:r>
      <w:proofErr w:type="spellStart"/>
      <w:r w:rsidRPr="00CC23FE">
        <w:rPr>
          <w:rFonts w:ascii="Times New Roman" w:hAnsi="Times New Roman" w:cs="Times New Roman"/>
          <w:lang w:val="lt-LT"/>
        </w:rPr>
        <w:t>afinitetu</w:t>
      </w:r>
      <w:proofErr w:type="spellEnd"/>
      <w:r w:rsidRPr="00CC23FE">
        <w:rPr>
          <w:rFonts w:ascii="Times New Roman" w:hAnsi="Times New Roman" w:cs="Times New Roman"/>
          <w:lang w:val="lt-LT"/>
        </w:rPr>
        <w:t xml:space="preserve"> jungėsi prie </w:t>
      </w:r>
      <w:proofErr w:type="spellStart"/>
      <w:r w:rsidRPr="00CC23FE">
        <w:rPr>
          <w:rFonts w:ascii="Times New Roman" w:hAnsi="Times New Roman" w:cs="Times New Roman"/>
          <w:lang w:val="lt-LT"/>
        </w:rPr>
        <w:t>dopamino</w:t>
      </w:r>
      <w:proofErr w:type="spellEnd"/>
      <w:r w:rsidRPr="00CC23FE">
        <w:rPr>
          <w:rFonts w:ascii="Times New Roman" w:hAnsi="Times New Roman" w:cs="Times New Roman"/>
          <w:lang w:val="lt-LT"/>
        </w:rPr>
        <w:t xml:space="preserve"> D</w:t>
      </w:r>
      <w:r w:rsidRPr="002C7081">
        <w:rPr>
          <w:rFonts w:ascii="Times New Roman" w:hAnsi="Times New Roman" w:cs="Times New Roman"/>
          <w:vertAlign w:val="subscript"/>
          <w:lang w:val="lt-LT"/>
        </w:rPr>
        <w:t>2</w:t>
      </w:r>
      <w:r w:rsidRPr="00CC23FE">
        <w:rPr>
          <w:rFonts w:ascii="Times New Roman" w:hAnsi="Times New Roman" w:cs="Times New Roman"/>
          <w:lang w:val="lt-LT"/>
        </w:rPr>
        <w:t xml:space="preserve"> ir D</w:t>
      </w:r>
      <w:r w:rsidRPr="002C7081">
        <w:rPr>
          <w:rFonts w:ascii="Times New Roman" w:hAnsi="Times New Roman" w:cs="Times New Roman"/>
          <w:vertAlign w:val="subscript"/>
          <w:lang w:val="lt-LT"/>
        </w:rPr>
        <w:t>3</w:t>
      </w:r>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serotonino</w:t>
      </w:r>
      <w:proofErr w:type="spellEnd"/>
      <w:r w:rsidRPr="00CC23FE">
        <w:rPr>
          <w:rFonts w:ascii="Times New Roman" w:hAnsi="Times New Roman" w:cs="Times New Roman"/>
          <w:lang w:val="lt-LT"/>
        </w:rPr>
        <w:t xml:space="preserve"> 5HT</w:t>
      </w:r>
      <w:r w:rsidRPr="002C7081">
        <w:rPr>
          <w:rFonts w:ascii="Times New Roman" w:hAnsi="Times New Roman" w:cs="Times New Roman"/>
          <w:vertAlign w:val="subscript"/>
          <w:lang w:val="lt-LT"/>
        </w:rPr>
        <w:t>1a</w:t>
      </w:r>
      <w:r w:rsidRPr="00CC23FE">
        <w:rPr>
          <w:rFonts w:ascii="Times New Roman" w:hAnsi="Times New Roman" w:cs="Times New Roman"/>
          <w:lang w:val="lt-LT"/>
        </w:rPr>
        <w:t xml:space="preserve"> ir 5HT</w:t>
      </w:r>
      <w:r w:rsidRPr="002C7081">
        <w:rPr>
          <w:rFonts w:ascii="Times New Roman" w:hAnsi="Times New Roman" w:cs="Times New Roman"/>
          <w:vertAlign w:val="subscript"/>
          <w:lang w:val="lt-LT"/>
        </w:rPr>
        <w:t>2a</w:t>
      </w:r>
      <w:r w:rsidRPr="00CC23FE">
        <w:rPr>
          <w:rFonts w:ascii="Times New Roman" w:hAnsi="Times New Roman" w:cs="Times New Roman"/>
          <w:lang w:val="lt-LT"/>
        </w:rPr>
        <w:t xml:space="preserve"> receptorių bei vidutiniu </w:t>
      </w:r>
      <w:proofErr w:type="spellStart"/>
      <w:r w:rsidRPr="00CC23FE">
        <w:rPr>
          <w:rFonts w:ascii="Times New Roman" w:hAnsi="Times New Roman" w:cs="Times New Roman"/>
          <w:lang w:val="lt-LT"/>
        </w:rPr>
        <w:t>afinitetu</w:t>
      </w:r>
      <w:proofErr w:type="spellEnd"/>
      <w:r w:rsidRPr="00CC23FE">
        <w:rPr>
          <w:rFonts w:ascii="Times New Roman" w:hAnsi="Times New Roman" w:cs="Times New Roman"/>
          <w:lang w:val="lt-LT"/>
        </w:rPr>
        <w:t xml:space="preserve"> – prie </w:t>
      </w:r>
      <w:proofErr w:type="spellStart"/>
      <w:r w:rsidRPr="00CC23FE">
        <w:rPr>
          <w:rFonts w:ascii="Times New Roman" w:hAnsi="Times New Roman" w:cs="Times New Roman"/>
          <w:lang w:val="lt-LT"/>
        </w:rPr>
        <w:t>dopamino</w:t>
      </w:r>
      <w:proofErr w:type="spellEnd"/>
      <w:r w:rsidRPr="00CC23FE">
        <w:rPr>
          <w:rFonts w:ascii="Times New Roman" w:hAnsi="Times New Roman" w:cs="Times New Roman"/>
          <w:lang w:val="lt-LT"/>
        </w:rPr>
        <w:t xml:space="preserve"> D</w:t>
      </w:r>
      <w:r w:rsidRPr="002C7081">
        <w:rPr>
          <w:rFonts w:ascii="Times New Roman" w:hAnsi="Times New Roman" w:cs="Times New Roman"/>
          <w:vertAlign w:val="subscript"/>
          <w:lang w:val="lt-LT"/>
        </w:rPr>
        <w:t>4</w:t>
      </w:r>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serotonino</w:t>
      </w:r>
      <w:proofErr w:type="spellEnd"/>
      <w:r w:rsidRPr="00CC23FE">
        <w:rPr>
          <w:rFonts w:ascii="Times New Roman" w:hAnsi="Times New Roman" w:cs="Times New Roman"/>
          <w:lang w:val="lt-LT"/>
        </w:rPr>
        <w:t xml:space="preserve"> 5HT</w:t>
      </w:r>
      <w:r w:rsidRPr="002C7081">
        <w:rPr>
          <w:rFonts w:ascii="Times New Roman" w:hAnsi="Times New Roman" w:cs="Times New Roman"/>
          <w:vertAlign w:val="subscript"/>
          <w:lang w:val="lt-LT"/>
        </w:rPr>
        <w:t>2c</w:t>
      </w:r>
      <w:r w:rsidRPr="00CC23FE">
        <w:rPr>
          <w:rFonts w:ascii="Times New Roman" w:hAnsi="Times New Roman" w:cs="Times New Roman"/>
          <w:lang w:val="lt-LT"/>
        </w:rPr>
        <w:t xml:space="preserve"> ir 5HT</w:t>
      </w:r>
      <w:r w:rsidRPr="002C7081">
        <w:rPr>
          <w:rFonts w:ascii="Times New Roman" w:hAnsi="Times New Roman" w:cs="Times New Roman"/>
          <w:vertAlign w:val="subscript"/>
          <w:lang w:val="lt-LT"/>
        </w:rPr>
        <w:t>7</w:t>
      </w:r>
      <w:r w:rsidRPr="00CC23FE">
        <w:rPr>
          <w:rFonts w:ascii="Times New Roman" w:hAnsi="Times New Roman" w:cs="Times New Roman"/>
          <w:lang w:val="lt-LT"/>
        </w:rPr>
        <w:t>, alfa-</w:t>
      </w:r>
      <w:r w:rsidRPr="002C7081">
        <w:rPr>
          <w:rFonts w:ascii="Times New Roman" w:hAnsi="Times New Roman" w:cs="Times New Roman"/>
          <w:vertAlign w:val="subscript"/>
          <w:lang w:val="lt-LT"/>
        </w:rPr>
        <w:t>1</w:t>
      </w:r>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adrenerginių</w:t>
      </w:r>
      <w:proofErr w:type="spellEnd"/>
      <w:r w:rsidRPr="00CC23FE">
        <w:rPr>
          <w:rFonts w:ascii="Times New Roman" w:hAnsi="Times New Roman" w:cs="Times New Roman"/>
          <w:lang w:val="lt-LT"/>
        </w:rPr>
        <w:t xml:space="preserve"> ir </w:t>
      </w:r>
      <w:proofErr w:type="spellStart"/>
      <w:r w:rsidRPr="00CC23FE">
        <w:rPr>
          <w:rFonts w:ascii="Times New Roman" w:hAnsi="Times New Roman" w:cs="Times New Roman"/>
          <w:lang w:val="lt-LT"/>
        </w:rPr>
        <w:t>histamino</w:t>
      </w:r>
      <w:proofErr w:type="spellEnd"/>
      <w:r w:rsidRPr="00CC23FE">
        <w:rPr>
          <w:rFonts w:ascii="Times New Roman" w:hAnsi="Times New Roman" w:cs="Times New Roman"/>
          <w:lang w:val="lt-LT"/>
        </w:rPr>
        <w:t xml:space="preserve"> H</w:t>
      </w:r>
      <w:r w:rsidRPr="002C7081">
        <w:rPr>
          <w:rFonts w:ascii="Times New Roman" w:hAnsi="Times New Roman" w:cs="Times New Roman"/>
          <w:vertAlign w:val="subscript"/>
          <w:lang w:val="lt-LT"/>
        </w:rPr>
        <w:t>1</w:t>
      </w:r>
      <w:r w:rsidRPr="00CC23FE">
        <w:rPr>
          <w:rFonts w:ascii="Times New Roman" w:hAnsi="Times New Roman" w:cs="Times New Roman"/>
          <w:lang w:val="lt-LT"/>
        </w:rPr>
        <w:t xml:space="preserve"> receptorių. Be to, </w:t>
      </w:r>
      <w:proofErr w:type="spellStart"/>
      <w:r w:rsidRPr="00CC23FE">
        <w:rPr>
          <w:rFonts w:ascii="Times New Roman" w:hAnsi="Times New Roman" w:cs="Times New Roman"/>
          <w:lang w:val="lt-LT"/>
        </w:rPr>
        <w:t>aripiprazolas</w:t>
      </w:r>
      <w:proofErr w:type="spellEnd"/>
      <w:r w:rsidRPr="00CC23FE">
        <w:rPr>
          <w:rFonts w:ascii="Times New Roman" w:hAnsi="Times New Roman" w:cs="Times New Roman"/>
          <w:lang w:val="lt-LT"/>
        </w:rPr>
        <w:t xml:space="preserve"> vidutiniu </w:t>
      </w:r>
      <w:proofErr w:type="spellStart"/>
      <w:r w:rsidRPr="00CC23FE">
        <w:rPr>
          <w:rFonts w:ascii="Times New Roman" w:hAnsi="Times New Roman" w:cs="Times New Roman"/>
          <w:lang w:val="lt-LT"/>
        </w:rPr>
        <w:t>afinitetu</w:t>
      </w:r>
      <w:proofErr w:type="spellEnd"/>
      <w:r w:rsidRPr="00CC23FE">
        <w:rPr>
          <w:rFonts w:ascii="Times New Roman" w:hAnsi="Times New Roman" w:cs="Times New Roman"/>
          <w:lang w:val="lt-LT"/>
        </w:rPr>
        <w:t xml:space="preserve"> jungėsi prie </w:t>
      </w:r>
      <w:proofErr w:type="spellStart"/>
      <w:r w:rsidRPr="00CC23FE">
        <w:rPr>
          <w:rFonts w:ascii="Times New Roman" w:hAnsi="Times New Roman" w:cs="Times New Roman"/>
          <w:lang w:val="lt-LT"/>
        </w:rPr>
        <w:t>serotonino</w:t>
      </w:r>
      <w:proofErr w:type="spellEnd"/>
      <w:r w:rsidRPr="00CC23FE">
        <w:rPr>
          <w:rFonts w:ascii="Times New Roman" w:hAnsi="Times New Roman" w:cs="Times New Roman"/>
          <w:lang w:val="lt-LT"/>
        </w:rPr>
        <w:t xml:space="preserve"> reabsorbcijos vietos ir neturėjo pastebimo </w:t>
      </w:r>
      <w:proofErr w:type="spellStart"/>
      <w:r w:rsidRPr="00CC23FE">
        <w:rPr>
          <w:rFonts w:ascii="Times New Roman" w:hAnsi="Times New Roman" w:cs="Times New Roman"/>
          <w:lang w:val="lt-LT"/>
        </w:rPr>
        <w:t>afiniteto</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muskarino</w:t>
      </w:r>
      <w:proofErr w:type="spellEnd"/>
      <w:r w:rsidRPr="00CC23FE">
        <w:rPr>
          <w:rFonts w:ascii="Times New Roman" w:hAnsi="Times New Roman" w:cs="Times New Roman"/>
          <w:lang w:val="lt-LT"/>
        </w:rPr>
        <w:t xml:space="preserve"> receptoriams. Kai kuriuos kitus klinikinius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poveikius galima paaiškinti jo sąveika su kitų potipių (ne </w:t>
      </w:r>
      <w:proofErr w:type="spellStart"/>
      <w:r w:rsidRPr="00CC23FE">
        <w:rPr>
          <w:rFonts w:ascii="Times New Roman" w:hAnsi="Times New Roman" w:cs="Times New Roman"/>
          <w:lang w:val="lt-LT"/>
        </w:rPr>
        <w:t>dopamino</w:t>
      </w:r>
      <w:proofErr w:type="spellEnd"/>
      <w:r w:rsidRPr="00CC23FE">
        <w:rPr>
          <w:rFonts w:ascii="Times New Roman" w:hAnsi="Times New Roman" w:cs="Times New Roman"/>
          <w:lang w:val="lt-LT"/>
        </w:rPr>
        <w:t xml:space="preserve"> ir ne </w:t>
      </w:r>
      <w:proofErr w:type="spellStart"/>
      <w:r w:rsidRPr="00CC23FE">
        <w:rPr>
          <w:rFonts w:ascii="Times New Roman" w:hAnsi="Times New Roman" w:cs="Times New Roman"/>
          <w:lang w:val="lt-LT"/>
        </w:rPr>
        <w:t>serotonino</w:t>
      </w:r>
      <w:proofErr w:type="spellEnd"/>
      <w:r w:rsidRPr="00CC23FE">
        <w:rPr>
          <w:rFonts w:ascii="Times New Roman" w:hAnsi="Times New Roman" w:cs="Times New Roman"/>
          <w:lang w:val="lt-LT"/>
        </w:rPr>
        <w:t>) receptoriais.</w:t>
      </w:r>
    </w:p>
    <w:p w14:paraId="71056EF0" w14:textId="24E73492"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Sveikiems asmenims 2 savaites 1 kartą per parą vartojus 0,5-30</w:t>
      </w:r>
      <w:r w:rsidR="003E3E3C">
        <w:rPr>
          <w:rFonts w:ascii="Times New Roman" w:hAnsi="Times New Roman" w:cs="Times New Roman"/>
          <w:lang w:val="lt-LT"/>
        </w:rPr>
        <w:t> mg</w:t>
      </w:r>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pozitronų emisijos tomografijos būdu nustatytas nuo dozės priklausomas D</w:t>
      </w:r>
      <w:r w:rsidRPr="002C7081">
        <w:rPr>
          <w:rFonts w:ascii="Times New Roman" w:hAnsi="Times New Roman" w:cs="Times New Roman"/>
          <w:vertAlign w:val="subscript"/>
          <w:lang w:val="lt-LT"/>
        </w:rPr>
        <w:t>2</w:t>
      </w:r>
      <w:r w:rsidRPr="00CC23FE">
        <w:rPr>
          <w:rFonts w:ascii="Times New Roman" w:hAnsi="Times New Roman" w:cs="Times New Roman"/>
          <w:lang w:val="lt-LT"/>
        </w:rPr>
        <w:t>/D</w:t>
      </w:r>
      <w:r w:rsidRPr="002C7081">
        <w:rPr>
          <w:rFonts w:ascii="Times New Roman" w:hAnsi="Times New Roman" w:cs="Times New Roman"/>
          <w:vertAlign w:val="subscript"/>
          <w:lang w:val="lt-LT"/>
        </w:rPr>
        <w:t>3</w:t>
      </w:r>
      <w:r w:rsidRPr="00CC23FE">
        <w:rPr>
          <w:rFonts w:ascii="Times New Roman" w:hAnsi="Times New Roman" w:cs="Times New Roman"/>
          <w:lang w:val="lt-LT"/>
        </w:rPr>
        <w:t xml:space="preserve"> receptorių </w:t>
      </w:r>
      <w:proofErr w:type="spellStart"/>
      <w:r w:rsidRPr="00CC23FE">
        <w:rPr>
          <w:rFonts w:ascii="Times New Roman" w:hAnsi="Times New Roman" w:cs="Times New Roman"/>
          <w:lang w:val="lt-LT"/>
        </w:rPr>
        <w:t>ligando</w:t>
      </w:r>
      <w:proofErr w:type="spellEnd"/>
      <w:r w:rsidRPr="00CC23FE">
        <w:rPr>
          <w:rFonts w:ascii="Times New Roman" w:hAnsi="Times New Roman" w:cs="Times New Roman"/>
          <w:lang w:val="lt-LT"/>
        </w:rPr>
        <w:t xml:space="preserve"> </w:t>
      </w:r>
      <w:r w:rsidRPr="002C7081">
        <w:rPr>
          <w:rFonts w:ascii="Times New Roman" w:hAnsi="Times New Roman" w:cs="Times New Roman"/>
          <w:vertAlign w:val="superscript"/>
          <w:lang w:val="lt-LT"/>
        </w:rPr>
        <w:t>11</w:t>
      </w:r>
      <w:r w:rsidRPr="00CC23FE">
        <w:rPr>
          <w:rFonts w:ascii="Times New Roman" w:hAnsi="Times New Roman" w:cs="Times New Roman"/>
          <w:lang w:val="lt-LT"/>
        </w:rPr>
        <w:t xml:space="preserve">C-rakloprido jungimosi prie </w:t>
      </w:r>
      <w:proofErr w:type="spellStart"/>
      <w:r w:rsidRPr="00CC23FE">
        <w:rPr>
          <w:rFonts w:ascii="Times New Roman" w:hAnsi="Times New Roman" w:cs="Times New Roman"/>
          <w:lang w:val="lt-LT"/>
        </w:rPr>
        <w:t>uodeguotojo</w:t>
      </w:r>
      <w:proofErr w:type="spellEnd"/>
      <w:r w:rsidRPr="00CC23FE">
        <w:rPr>
          <w:rFonts w:ascii="Times New Roman" w:hAnsi="Times New Roman" w:cs="Times New Roman"/>
          <w:lang w:val="lt-LT"/>
        </w:rPr>
        <w:t xml:space="preserve"> branduolio ir kiauto sumažėjimas.</w:t>
      </w:r>
    </w:p>
    <w:p w14:paraId="787DDF86" w14:textId="77777777" w:rsidR="009D0782" w:rsidRPr="00CC23FE" w:rsidRDefault="009D0782" w:rsidP="009D0782">
      <w:pPr>
        <w:pStyle w:val="NoSpacing"/>
        <w:widowControl/>
        <w:rPr>
          <w:rFonts w:ascii="Times New Roman" w:hAnsi="Times New Roman" w:cs="Times New Roman"/>
          <w:lang w:val="lt-LT"/>
        </w:rPr>
      </w:pPr>
    </w:p>
    <w:p w14:paraId="0FF51F14" w14:textId="77777777" w:rsidR="009D0782" w:rsidRPr="00CC23FE" w:rsidRDefault="009D0782" w:rsidP="009D0782">
      <w:pPr>
        <w:pStyle w:val="NoSpacing"/>
        <w:widowControl/>
        <w:rPr>
          <w:rFonts w:ascii="Times New Roman" w:hAnsi="Times New Roman" w:cs="Times New Roman"/>
          <w:u w:val="single"/>
          <w:lang w:val="lt-LT"/>
        </w:rPr>
      </w:pPr>
      <w:r w:rsidRPr="00CC23FE">
        <w:rPr>
          <w:rFonts w:ascii="Times New Roman" w:hAnsi="Times New Roman" w:cs="Times New Roman"/>
          <w:u w:val="single"/>
          <w:lang w:val="lt-LT"/>
        </w:rPr>
        <w:t>Klinikinis veiksmingumas ir saugumas</w:t>
      </w:r>
    </w:p>
    <w:p w14:paraId="49B5FE6F" w14:textId="77777777" w:rsidR="009D0782" w:rsidRPr="00CC23FE" w:rsidRDefault="009D0782" w:rsidP="009D0782">
      <w:pPr>
        <w:pStyle w:val="NoSpacing"/>
        <w:widowControl/>
        <w:rPr>
          <w:rFonts w:ascii="Times New Roman" w:hAnsi="Times New Roman" w:cs="Times New Roman"/>
          <w:lang w:val="lt-LT"/>
        </w:rPr>
      </w:pPr>
    </w:p>
    <w:p w14:paraId="65EEBCB1" w14:textId="77777777" w:rsidR="009D0782" w:rsidRPr="00CC23FE" w:rsidRDefault="009D0782" w:rsidP="009D0782">
      <w:pPr>
        <w:pStyle w:val="NoSpacing"/>
        <w:widowControl/>
        <w:rPr>
          <w:rFonts w:ascii="Times New Roman" w:hAnsi="Times New Roman" w:cs="Times New Roman"/>
          <w:i/>
          <w:u w:val="single"/>
          <w:lang w:val="lt-LT"/>
        </w:rPr>
      </w:pPr>
      <w:r w:rsidRPr="00CC23FE">
        <w:rPr>
          <w:rFonts w:ascii="Times New Roman" w:hAnsi="Times New Roman" w:cs="Times New Roman"/>
          <w:i/>
          <w:u w:val="single"/>
          <w:lang w:val="lt-LT"/>
        </w:rPr>
        <w:t>Šizofrenija</w:t>
      </w:r>
    </w:p>
    <w:p w14:paraId="12C9C060"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lastRenderedPageBreak/>
        <w:t xml:space="preserve">Atlikti 3 trumpalaikiai (4-6 savaičių trukmės) </w:t>
      </w:r>
      <w:proofErr w:type="spellStart"/>
      <w:r w:rsidRPr="00CC23FE">
        <w:rPr>
          <w:rFonts w:ascii="Times New Roman" w:hAnsi="Times New Roman" w:cs="Times New Roman"/>
          <w:lang w:val="lt-LT"/>
        </w:rPr>
        <w:t>placebu</w:t>
      </w:r>
      <w:proofErr w:type="spellEnd"/>
      <w:r w:rsidRPr="00CC23FE">
        <w:rPr>
          <w:rFonts w:ascii="Times New Roman" w:hAnsi="Times New Roman" w:cs="Times New Roman"/>
          <w:lang w:val="lt-LT"/>
        </w:rPr>
        <w:t xml:space="preserve"> kontroliuojami tyrimai su 1228 šizofrenija sirgusiais suaugusiais pacientais, turėjusiais teigiamų ar neigiamų simptomų. </w:t>
      </w:r>
      <w:proofErr w:type="spellStart"/>
      <w:r w:rsidRPr="00CC23FE">
        <w:rPr>
          <w:rFonts w:ascii="Times New Roman" w:hAnsi="Times New Roman" w:cs="Times New Roman"/>
          <w:lang w:val="lt-LT"/>
        </w:rPr>
        <w:t>Aripiprazolas</w:t>
      </w:r>
      <w:proofErr w:type="spellEnd"/>
      <w:r w:rsidRPr="00CC23FE">
        <w:rPr>
          <w:rFonts w:ascii="Times New Roman" w:hAnsi="Times New Roman" w:cs="Times New Roman"/>
          <w:lang w:val="lt-LT"/>
        </w:rPr>
        <w:t xml:space="preserve"> palengvino </w:t>
      </w:r>
      <w:proofErr w:type="spellStart"/>
      <w:r w:rsidRPr="00CC23FE">
        <w:rPr>
          <w:rFonts w:ascii="Times New Roman" w:hAnsi="Times New Roman" w:cs="Times New Roman"/>
          <w:lang w:val="lt-LT"/>
        </w:rPr>
        <w:t>psichozinius</w:t>
      </w:r>
      <w:proofErr w:type="spellEnd"/>
      <w:r w:rsidRPr="00CC23FE">
        <w:rPr>
          <w:rFonts w:ascii="Times New Roman" w:hAnsi="Times New Roman" w:cs="Times New Roman"/>
          <w:lang w:val="lt-LT"/>
        </w:rPr>
        <w:t xml:space="preserve"> simptomus statistiškai reikšmingai labiau negu </w:t>
      </w:r>
      <w:proofErr w:type="spellStart"/>
      <w:r w:rsidRPr="00CC23FE">
        <w:rPr>
          <w:rFonts w:ascii="Times New Roman" w:hAnsi="Times New Roman" w:cs="Times New Roman"/>
          <w:lang w:val="lt-LT"/>
        </w:rPr>
        <w:t>placebas</w:t>
      </w:r>
      <w:proofErr w:type="spellEnd"/>
      <w:r w:rsidRPr="00CC23FE">
        <w:rPr>
          <w:rFonts w:ascii="Times New Roman" w:hAnsi="Times New Roman" w:cs="Times New Roman"/>
          <w:lang w:val="lt-LT"/>
        </w:rPr>
        <w:t>.</w:t>
      </w:r>
    </w:p>
    <w:p w14:paraId="60E5CFD5" w14:textId="77777777" w:rsidR="009D0782" w:rsidRPr="00CC23FE" w:rsidRDefault="009D0782" w:rsidP="009D0782">
      <w:pPr>
        <w:pStyle w:val="NoSpacing"/>
        <w:widowControl/>
        <w:rPr>
          <w:rFonts w:ascii="Times New Roman" w:hAnsi="Times New Roman" w:cs="Times New Roman"/>
          <w:lang w:val="lt-LT"/>
        </w:rPr>
      </w:pPr>
    </w:p>
    <w:p w14:paraId="6B62F79E" w14:textId="77777777" w:rsidR="009D0782" w:rsidRPr="00CC23FE" w:rsidRDefault="009D0782" w:rsidP="009D0782">
      <w:pPr>
        <w:pStyle w:val="NoSpacing"/>
        <w:widowControl/>
        <w:rPr>
          <w:rFonts w:ascii="Times New Roman" w:hAnsi="Times New Roman" w:cs="Times New Roman"/>
          <w:lang w:val="lt-LT"/>
        </w:rPr>
      </w:pPr>
      <w:proofErr w:type="spellStart"/>
      <w:r w:rsidRPr="00CC23FE">
        <w:rPr>
          <w:rFonts w:ascii="Times New Roman" w:hAnsi="Times New Roman" w:cs="Times New Roman"/>
          <w:lang w:val="lt-LT"/>
        </w:rPr>
        <w:t>Aripiprazolas</w:t>
      </w:r>
      <w:proofErr w:type="spellEnd"/>
      <w:r w:rsidRPr="00CC23FE">
        <w:rPr>
          <w:rFonts w:ascii="Times New Roman" w:hAnsi="Times New Roman" w:cs="Times New Roman"/>
          <w:lang w:val="lt-LT"/>
        </w:rPr>
        <w:t xml:space="preserve"> yra veiksmingas suaugusių pacientų klinikiniam pagerėjimui palaikyti (tolesniam gydymui) po palankų poveikį sukėlusio pradinio gydymo. Atliktas </w:t>
      </w:r>
      <w:proofErr w:type="spellStart"/>
      <w:r w:rsidRPr="00CC23FE">
        <w:rPr>
          <w:rFonts w:ascii="Times New Roman" w:hAnsi="Times New Roman" w:cs="Times New Roman"/>
          <w:lang w:val="lt-LT"/>
        </w:rPr>
        <w:t>haloperidoliu</w:t>
      </w:r>
      <w:proofErr w:type="spellEnd"/>
      <w:r w:rsidRPr="00CC23FE">
        <w:rPr>
          <w:rFonts w:ascii="Times New Roman" w:hAnsi="Times New Roman" w:cs="Times New Roman"/>
          <w:lang w:val="lt-LT"/>
        </w:rPr>
        <w:t xml:space="preserve"> kontroliuojamas tyrimas. Procentas pacientų, kuriems pasireiškęs klinikinis atsakas į vaistinį preparatą išliko po 52 gydymo savaičių, abejose grupėse buvo panašus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 77 %, </w:t>
      </w:r>
      <w:proofErr w:type="spellStart"/>
      <w:r w:rsidRPr="00CC23FE">
        <w:rPr>
          <w:rFonts w:ascii="Times New Roman" w:hAnsi="Times New Roman" w:cs="Times New Roman"/>
          <w:lang w:val="lt-LT"/>
        </w:rPr>
        <w:t>haloperidolio</w:t>
      </w:r>
      <w:proofErr w:type="spellEnd"/>
      <w:r w:rsidRPr="00CC23FE">
        <w:rPr>
          <w:rFonts w:ascii="Times New Roman" w:hAnsi="Times New Roman" w:cs="Times New Roman"/>
          <w:lang w:val="lt-LT"/>
        </w:rPr>
        <w:t xml:space="preserve"> – 73 %). Bendras iki tyrimo pabaigos jame dalyvavusių pacientų procentas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grupėje (43 %) buvo reikšmingai didesnis negu </w:t>
      </w:r>
      <w:proofErr w:type="spellStart"/>
      <w:r w:rsidRPr="00CC23FE">
        <w:rPr>
          <w:rFonts w:ascii="Times New Roman" w:hAnsi="Times New Roman" w:cs="Times New Roman"/>
          <w:lang w:val="lt-LT"/>
        </w:rPr>
        <w:t>haloperidolio</w:t>
      </w:r>
      <w:proofErr w:type="spellEnd"/>
      <w:r w:rsidRPr="00CC23FE">
        <w:rPr>
          <w:rFonts w:ascii="Times New Roman" w:hAnsi="Times New Roman" w:cs="Times New Roman"/>
          <w:lang w:val="lt-LT"/>
        </w:rPr>
        <w:t xml:space="preserve"> (30 %). Antraeiliai gydymo veiksmingumo rodikliai pagal PANSS vertinimo skalę ir </w:t>
      </w:r>
      <w:proofErr w:type="spellStart"/>
      <w:r w:rsidRPr="00CC23FE">
        <w:rPr>
          <w:rFonts w:ascii="Times New Roman" w:hAnsi="Times New Roman" w:cs="Times New Roman"/>
          <w:lang w:val="lt-LT"/>
        </w:rPr>
        <w:t>Montgomery-Asberg</w:t>
      </w:r>
      <w:proofErr w:type="spellEnd"/>
      <w:r w:rsidRPr="00CC23FE">
        <w:rPr>
          <w:rFonts w:ascii="Times New Roman" w:hAnsi="Times New Roman" w:cs="Times New Roman"/>
          <w:lang w:val="lt-LT"/>
        </w:rPr>
        <w:t xml:space="preserve"> depresijos vertinimo skalę rodo, kad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poveikis buvo reikšmingai palankesnis negu </w:t>
      </w:r>
      <w:proofErr w:type="spellStart"/>
      <w:r w:rsidRPr="00CC23FE">
        <w:rPr>
          <w:rFonts w:ascii="Times New Roman" w:hAnsi="Times New Roman" w:cs="Times New Roman"/>
          <w:lang w:val="lt-LT"/>
        </w:rPr>
        <w:t>haloperidolio</w:t>
      </w:r>
      <w:proofErr w:type="spellEnd"/>
      <w:r w:rsidRPr="00CC23FE">
        <w:rPr>
          <w:rFonts w:ascii="Times New Roman" w:hAnsi="Times New Roman" w:cs="Times New Roman"/>
          <w:lang w:val="lt-LT"/>
        </w:rPr>
        <w:t>.</w:t>
      </w:r>
    </w:p>
    <w:p w14:paraId="4EC24F0D"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26 savaičių trukmės </w:t>
      </w:r>
      <w:proofErr w:type="spellStart"/>
      <w:r w:rsidRPr="00CC23FE">
        <w:rPr>
          <w:rFonts w:ascii="Times New Roman" w:hAnsi="Times New Roman" w:cs="Times New Roman"/>
          <w:lang w:val="lt-LT"/>
        </w:rPr>
        <w:t>placebu</w:t>
      </w:r>
      <w:proofErr w:type="spellEnd"/>
      <w:r w:rsidRPr="00CC23FE">
        <w:rPr>
          <w:rFonts w:ascii="Times New Roman" w:hAnsi="Times New Roman" w:cs="Times New Roman"/>
          <w:lang w:val="lt-LT"/>
        </w:rPr>
        <w:t xml:space="preserve"> kontroliuojamo tyrimo, atlikto su lėtine šizofrenija sergančiais stabilizuotos būklės suaugusiais pacientais duomenimis, </w:t>
      </w:r>
      <w:proofErr w:type="spellStart"/>
      <w:r w:rsidRPr="00CC23FE">
        <w:rPr>
          <w:rFonts w:ascii="Times New Roman" w:hAnsi="Times New Roman" w:cs="Times New Roman"/>
          <w:lang w:val="lt-LT"/>
        </w:rPr>
        <w:t>aripiprazolas</w:t>
      </w:r>
      <w:proofErr w:type="spellEnd"/>
      <w:r w:rsidRPr="00CC23FE">
        <w:rPr>
          <w:rFonts w:ascii="Times New Roman" w:hAnsi="Times New Roman" w:cs="Times New Roman"/>
          <w:lang w:val="lt-LT"/>
        </w:rPr>
        <w:t xml:space="preserve"> reikšmingai sumažina šios ligos atkryčio pavojų (jis pasireiškė 34 %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grupės ir 57 % </w:t>
      </w:r>
      <w:proofErr w:type="spellStart"/>
      <w:r w:rsidRPr="00CC23FE">
        <w:rPr>
          <w:rFonts w:ascii="Times New Roman" w:hAnsi="Times New Roman" w:cs="Times New Roman"/>
          <w:lang w:val="lt-LT"/>
        </w:rPr>
        <w:t>placebo</w:t>
      </w:r>
      <w:proofErr w:type="spellEnd"/>
      <w:r w:rsidRPr="00CC23FE">
        <w:rPr>
          <w:rFonts w:ascii="Times New Roman" w:hAnsi="Times New Roman" w:cs="Times New Roman"/>
          <w:lang w:val="lt-LT"/>
        </w:rPr>
        <w:t xml:space="preserve"> grupės pacientų).</w:t>
      </w:r>
    </w:p>
    <w:p w14:paraId="0F5F79DF" w14:textId="77777777" w:rsidR="009D0782" w:rsidRPr="00CC23FE" w:rsidRDefault="009D0782" w:rsidP="009D0782">
      <w:pPr>
        <w:pStyle w:val="NoSpacing"/>
        <w:widowControl/>
        <w:rPr>
          <w:rFonts w:ascii="Times New Roman" w:hAnsi="Times New Roman" w:cs="Times New Roman"/>
          <w:lang w:val="lt-LT"/>
        </w:rPr>
      </w:pPr>
    </w:p>
    <w:p w14:paraId="5CD312D0" w14:textId="77777777" w:rsidR="009D0782" w:rsidRPr="00CC23FE" w:rsidRDefault="009D0782" w:rsidP="009D0782">
      <w:pPr>
        <w:pStyle w:val="NoSpacing"/>
        <w:widowControl/>
        <w:rPr>
          <w:rFonts w:ascii="Times New Roman" w:hAnsi="Times New Roman" w:cs="Times New Roman"/>
          <w:i/>
          <w:lang w:val="lt-LT"/>
        </w:rPr>
      </w:pPr>
      <w:r w:rsidRPr="00CC23FE">
        <w:rPr>
          <w:rFonts w:ascii="Times New Roman" w:hAnsi="Times New Roman" w:cs="Times New Roman"/>
          <w:i/>
          <w:lang w:val="lt-LT"/>
        </w:rPr>
        <w:t>Svorio didėjimas</w:t>
      </w:r>
    </w:p>
    <w:p w14:paraId="2885953F"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Klinikiniai tyrimai neparodė kliniškai reikšmingo svorio prieaugio vartojant </w:t>
      </w:r>
      <w:proofErr w:type="spellStart"/>
      <w:r w:rsidRPr="00CC23FE">
        <w:rPr>
          <w:rFonts w:ascii="Times New Roman" w:hAnsi="Times New Roman" w:cs="Times New Roman"/>
          <w:lang w:val="lt-LT"/>
        </w:rPr>
        <w:t>aripiprazolą</w:t>
      </w:r>
      <w:proofErr w:type="spellEnd"/>
      <w:r w:rsidRPr="00CC23FE">
        <w:rPr>
          <w:rFonts w:ascii="Times New Roman" w:hAnsi="Times New Roman" w:cs="Times New Roman"/>
          <w:lang w:val="lt-LT"/>
        </w:rPr>
        <w:t xml:space="preserve">. Atliktas 26 savaičių trukmės </w:t>
      </w:r>
      <w:proofErr w:type="spellStart"/>
      <w:r w:rsidRPr="00CC23FE">
        <w:rPr>
          <w:rFonts w:ascii="Times New Roman" w:hAnsi="Times New Roman" w:cs="Times New Roman"/>
          <w:lang w:val="lt-LT"/>
        </w:rPr>
        <w:t>olanzapinu</w:t>
      </w:r>
      <w:proofErr w:type="spellEnd"/>
      <w:r w:rsidRPr="00CC23FE">
        <w:rPr>
          <w:rFonts w:ascii="Times New Roman" w:hAnsi="Times New Roman" w:cs="Times New Roman"/>
          <w:lang w:val="lt-LT"/>
        </w:rPr>
        <w:t xml:space="preserve"> kontroliuojamas dvigubai aklas daugianacionalinis tyrimas, kuriame dalyvavo 314 šizofrenija sirgusių suaugusių pacientų, ir kurio metu pagrindinis stebėtas rodiklis buvo svorio prieaugis. Gydymo metu bent 7 % svorio (palyginus su buvusiu iki gydymo) priaugusių pacientų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grupėje buvo reikšmingai mažiau. Reikšmingu laikytas bent 5,6 kg prieaugis palyginus su svoriu iki gydymo (pastarojo vidurkis buvo 80,5 kg).</w:t>
      </w:r>
    </w:p>
    <w:p w14:paraId="27BB6A01" w14:textId="77777777" w:rsidR="009D0782" w:rsidRPr="00CC23FE" w:rsidRDefault="009D0782" w:rsidP="009D0782">
      <w:pPr>
        <w:pStyle w:val="NoSpacing"/>
        <w:widowControl/>
        <w:rPr>
          <w:rFonts w:ascii="Times New Roman" w:hAnsi="Times New Roman" w:cs="Times New Roman"/>
          <w:lang w:val="lt-LT"/>
        </w:rPr>
      </w:pP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grupės pacientams jis nustatytas reikšmingai rečiau (n = 18, </w:t>
      </w:r>
      <w:proofErr w:type="spellStart"/>
      <w:r w:rsidRPr="00CC23FE">
        <w:rPr>
          <w:rFonts w:ascii="Times New Roman" w:hAnsi="Times New Roman" w:cs="Times New Roman"/>
          <w:lang w:val="lt-LT"/>
        </w:rPr>
        <w:t>t.y</w:t>
      </w:r>
      <w:proofErr w:type="spellEnd"/>
      <w:r w:rsidRPr="00CC23FE">
        <w:rPr>
          <w:rFonts w:ascii="Times New Roman" w:hAnsi="Times New Roman" w:cs="Times New Roman"/>
          <w:lang w:val="lt-LT"/>
        </w:rPr>
        <w:t xml:space="preserve">. 13 % pacientų, kurių duomenys tiko </w:t>
      </w:r>
      <w:proofErr w:type="spellStart"/>
      <w:r w:rsidRPr="00CC23FE">
        <w:rPr>
          <w:rFonts w:ascii="Times New Roman" w:hAnsi="Times New Roman" w:cs="Times New Roman"/>
          <w:lang w:val="lt-LT"/>
        </w:rPr>
        <w:t>apskaičiavimams</w:t>
      </w:r>
      <w:proofErr w:type="spellEnd"/>
      <w:r w:rsidRPr="00CC23FE">
        <w:rPr>
          <w:rFonts w:ascii="Times New Roman" w:hAnsi="Times New Roman" w:cs="Times New Roman"/>
          <w:lang w:val="lt-LT"/>
        </w:rPr>
        <w:t xml:space="preserve">) negu </w:t>
      </w:r>
      <w:proofErr w:type="spellStart"/>
      <w:r w:rsidRPr="00CC23FE">
        <w:rPr>
          <w:rFonts w:ascii="Times New Roman" w:hAnsi="Times New Roman" w:cs="Times New Roman"/>
          <w:lang w:val="lt-LT"/>
        </w:rPr>
        <w:t>olanzapino</w:t>
      </w:r>
      <w:proofErr w:type="spellEnd"/>
      <w:r w:rsidRPr="00CC23FE">
        <w:rPr>
          <w:rFonts w:ascii="Times New Roman" w:hAnsi="Times New Roman" w:cs="Times New Roman"/>
          <w:lang w:val="lt-LT"/>
        </w:rPr>
        <w:t xml:space="preserve"> (n = 45, </w:t>
      </w:r>
      <w:proofErr w:type="spellStart"/>
      <w:r w:rsidRPr="00CC23FE">
        <w:rPr>
          <w:rFonts w:ascii="Times New Roman" w:hAnsi="Times New Roman" w:cs="Times New Roman"/>
          <w:lang w:val="lt-LT"/>
        </w:rPr>
        <w:t>t.y</w:t>
      </w:r>
      <w:proofErr w:type="spellEnd"/>
      <w:r w:rsidRPr="00CC23FE">
        <w:rPr>
          <w:rFonts w:ascii="Times New Roman" w:hAnsi="Times New Roman" w:cs="Times New Roman"/>
          <w:lang w:val="lt-LT"/>
        </w:rPr>
        <w:t>. 33 %).</w:t>
      </w:r>
    </w:p>
    <w:p w14:paraId="5BDE7337" w14:textId="77777777" w:rsidR="009D0782" w:rsidRPr="00CC23FE" w:rsidRDefault="009D0782" w:rsidP="009D0782">
      <w:pPr>
        <w:pStyle w:val="NoSpacing"/>
        <w:widowControl/>
        <w:rPr>
          <w:rFonts w:ascii="Times New Roman" w:hAnsi="Times New Roman" w:cs="Times New Roman"/>
          <w:lang w:val="lt-LT"/>
        </w:rPr>
      </w:pPr>
    </w:p>
    <w:p w14:paraId="7FF6F06D" w14:textId="77777777" w:rsidR="009D0782" w:rsidRPr="00CC23FE" w:rsidRDefault="009D0782" w:rsidP="009D0782">
      <w:pPr>
        <w:pStyle w:val="NoSpacing"/>
        <w:widowControl/>
        <w:rPr>
          <w:rFonts w:ascii="Times New Roman" w:hAnsi="Times New Roman" w:cs="Times New Roman"/>
          <w:i/>
          <w:lang w:val="lt-LT"/>
        </w:rPr>
      </w:pPr>
      <w:r w:rsidRPr="00CC23FE">
        <w:rPr>
          <w:rFonts w:ascii="Times New Roman" w:hAnsi="Times New Roman" w:cs="Times New Roman"/>
          <w:i/>
          <w:lang w:val="lt-LT"/>
        </w:rPr>
        <w:t>Lipidų rodmenys</w:t>
      </w:r>
    </w:p>
    <w:p w14:paraId="3F727192"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Su suaugusiais atliktų </w:t>
      </w:r>
      <w:proofErr w:type="spellStart"/>
      <w:r w:rsidRPr="00CC23FE">
        <w:rPr>
          <w:rFonts w:ascii="Times New Roman" w:hAnsi="Times New Roman" w:cs="Times New Roman"/>
          <w:lang w:val="lt-LT"/>
        </w:rPr>
        <w:t>placebu</w:t>
      </w:r>
      <w:proofErr w:type="spellEnd"/>
      <w:r w:rsidRPr="00CC23FE">
        <w:rPr>
          <w:rFonts w:ascii="Times New Roman" w:hAnsi="Times New Roman" w:cs="Times New Roman"/>
          <w:lang w:val="lt-LT"/>
        </w:rPr>
        <w:t xml:space="preserve"> kontroliuojamų klinikinių tyrimų metu bendroji lipidų rodmenų analizė klinikai reikšmingo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sukeltų bendrojo cholesterolio, </w:t>
      </w:r>
      <w:proofErr w:type="spellStart"/>
      <w:r w:rsidRPr="00CC23FE">
        <w:rPr>
          <w:rFonts w:ascii="Times New Roman" w:hAnsi="Times New Roman" w:cs="Times New Roman"/>
          <w:lang w:val="lt-LT"/>
        </w:rPr>
        <w:t>trigliceridų</w:t>
      </w:r>
      <w:proofErr w:type="spellEnd"/>
      <w:r w:rsidRPr="00CC23FE">
        <w:rPr>
          <w:rFonts w:ascii="Times New Roman" w:hAnsi="Times New Roman" w:cs="Times New Roman"/>
          <w:lang w:val="lt-LT"/>
        </w:rPr>
        <w:t>, DTL ar MTL koncentracijos pokyčių neparodė.</w:t>
      </w:r>
    </w:p>
    <w:p w14:paraId="247BBE24" w14:textId="77777777" w:rsidR="009D0782" w:rsidRPr="00CC23FE" w:rsidRDefault="009D0782" w:rsidP="009D0782">
      <w:pPr>
        <w:pStyle w:val="NoSpacing"/>
        <w:widowControl/>
        <w:numPr>
          <w:ilvl w:val="0"/>
          <w:numId w:val="2"/>
        </w:numPr>
        <w:rPr>
          <w:rFonts w:ascii="Times New Roman" w:hAnsi="Times New Roman" w:cs="Times New Roman"/>
          <w:lang w:val="lt-LT"/>
        </w:rPr>
      </w:pPr>
      <w:r w:rsidRPr="00CC23FE">
        <w:rPr>
          <w:rFonts w:ascii="Times New Roman" w:hAnsi="Times New Roman" w:cs="Times New Roman"/>
          <w:lang w:val="lt-LT"/>
        </w:rPr>
        <w:t xml:space="preserve">Bendrasis cholesterolis: atvejų, kai buvusi normali (&lt; 5,18 </w:t>
      </w:r>
      <w:proofErr w:type="spellStart"/>
      <w:r w:rsidRPr="00CC23FE">
        <w:rPr>
          <w:rFonts w:ascii="Times New Roman" w:hAnsi="Times New Roman" w:cs="Times New Roman"/>
          <w:lang w:val="lt-LT"/>
        </w:rPr>
        <w:t>mmol</w:t>
      </w:r>
      <w:proofErr w:type="spellEnd"/>
      <w:r w:rsidRPr="00CC23FE">
        <w:rPr>
          <w:rFonts w:ascii="Times New Roman" w:hAnsi="Times New Roman" w:cs="Times New Roman"/>
          <w:lang w:val="lt-LT"/>
        </w:rPr>
        <w:t xml:space="preserve">/l) koncentracija padidėjo iki didelės (≥ 6,22 </w:t>
      </w:r>
      <w:proofErr w:type="spellStart"/>
      <w:r w:rsidRPr="00CC23FE">
        <w:rPr>
          <w:rFonts w:ascii="Times New Roman" w:hAnsi="Times New Roman" w:cs="Times New Roman"/>
          <w:lang w:val="lt-LT"/>
        </w:rPr>
        <w:t>mmol</w:t>
      </w:r>
      <w:proofErr w:type="spellEnd"/>
      <w:r w:rsidRPr="00CC23FE">
        <w:rPr>
          <w:rFonts w:ascii="Times New Roman" w:hAnsi="Times New Roman" w:cs="Times New Roman"/>
          <w:lang w:val="lt-LT"/>
        </w:rPr>
        <w:t xml:space="preserve">/l),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grupėje buvo 2,5 %, </w:t>
      </w:r>
      <w:proofErr w:type="spellStart"/>
      <w:r w:rsidRPr="00CC23FE">
        <w:rPr>
          <w:rFonts w:ascii="Times New Roman" w:hAnsi="Times New Roman" w:cs="Times New Roman"/>
          <w:lang w:val="lt-LT"/>
        </w:rPr>
        <w:t>placebo</w:t>
      </w:r>
      <w:proofErr w:type="spellEnd"/>
      <w:r w:rsidRPr="00CC23FE">
        <w:rPr>
          <w:rFonts w:ascii="Times New Roman" w:hAnsi="Times New Roman" w:cs="Times New Roman"/>
          <w:lang w:val="lt-LT"/>
        </w:rPr>
        <w:t xml:space="preserve"> – 2,8 %. Bendrojo cholesterolio koncentracija, palyginus su buvusia iki gydymo,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grupėje vidutiniškai sumažėjo 0,15 </w:t>
      </w:r>
      <w:proofErr w:type="spellStart"/>
      <w:r w:rsidRPr="00CC23FE">
        <w:rPr>
          <w:rFonts w:ascii="Times New Roman" w:hAnsi="Times New Roman" w:cs="Times New Roman"/>
          <w:lang w:val="lt-LT"/>
        </w:rPr>
        <w:t>mmol</w:t>
      </w:r>
      <w:proofErr w:type="spellEnd"/>
      <w:r w:rsidRPr="00CC23FE">
        <w:rPr>
          <w:rFonts w:ascii="Times New Roman" w:hAnsi="Times New Roman" w:cs="Times New Roman"/>
          <w:lang w:val="lt-LT"/>
        </w:rPr>
        <w:t xml:space="preserve">/l (95 % PI: -0,182, -0,115), </w:t>
      </w:r>
      <w:proofErr w:type="spellStart"/>
      <w:r w:rsidRPr="00CC23FE">
        <w:rPr>
          <w:rFonts w:ascii="Times New Roman" w:hAnsi="Times New Roman" w:cs="Times New Roman"/>
          <w:lang w:val="lt-LT"/>
        </w:rPr>
        <w:t>placebo</w:t>
      </w:r>
      <w:proofErr w:type="spellEnd"/>
      <w:r w:rsidRPr="00CC23FE">
        <w:rPr>
          <w:rFonts w:ascii="Times New Roman" w:hAnsi="Times New Roman" w:cs="Times New Roman"/>
          <w:lang w:val="lt-LT"/>
        </w:rPr>
        <w:t xml:space="preserve"> – 0,11 </w:t>
      </w:r>
      <w:proofErr w:type="spellStart"/>
      <w:r w:rsidRPr="00CC23FE">
        <w:rPr>
          <w:rFonts w:ascii="Times New Roman" w:hAnsi="Times New Roman" w:cs="Times New Roman"/>
          <w:lang w:val="lt-LT"/>
        </w:rPr>
        <w:t>mmol</w:t>
      </w:r>
      <w:proofErr w:type="spellEnd"/>
      <w:r w:rsidRPr="00CC23FE">
        <w:rPr>
          <w:rFonts w:ascii="Times New Roman" w:hAnsi="Times New Roman" w:cs="Times New Roman"/>
          <w:lang w:val="lt-LT"/>
        </w:rPr>
        <w:t>/l (95 % PI: -0,148, -0,066).</w:t>
      </w:r>
    </w:p>
    <w:p w14:paraId="3A3A2539" w14:textId="77777777" w:rsidR="009D0782" w:rsidRPr="00CC23FE" w:rsidRDefault="009D0782" w:rsidP="009D0782">
      <w:pPr>
        <w:pStyle w:val="NoSpacing"/>
        <w:widowControl/>
        <w:numPr>
          <w:ilvl w:val="0"/>
          <w:numId w:val="2"/>
        </w:numPr>
        <w:rPr>
          <w:rFonts w:ascii="Times New Roman" w:hAnsi="Times New Roman" w:cs="Times New Roman"/>
          <w:lang w:val="lt-LT"/>
        </w:rPr>
      </w:pPr>
      <w:proofErr w:type="spellStart"/>
      <w:r w:rsidRPr="00CC23FE">
        <w:rPr>
          <w:rFonts w:ascii="Times New Roman" w:hAnsi="Times New Roman" w:cs="Times New Roman"/>
          <w:lang w:val="lt-LT"/>
        </w:rPr>
        <w:t>Trigliceridai</w:t>
      </w:r>
      <w:proofErr w:type="spellEnd"/>
      <w:r w:rsidRPr="00CC23FE">
        <w:rPr>
          <w:rFonts w:ascii="Times New Roman" w:hAnsi="Times New Roman" w:cs="Times New Roman"/>
          <w:lang w:val="lt-LT"/>
        </w:rPr>
        <w:t xml:space="preserve"> nevalgius: atvejų, kai buvusi normali (&lt; 1,69 </w:t>
      </w:r>
      <w:proofErr w:type="spellStart"/>
      <w:r w:rsidRPr="00CC23FE">
        <w:rPr>
          <w:rFonts w:ascii="Times New Roman" w:hAnsi="Times New Roman" w:cs="Times New Roman"/>
          <w:lang w:val="lt-LT"/>
        </w:rPr>
        <w:t>mmol</w:t>
      </w:r>
      <w:proofErr w:type="spellEnd"/>
      <w:r w:rsidRPr="00CC23FE">
        <w:rPr>
          <w:rFonts w:ascii="Times New Roman" w:hAnsi="Times New Roman" w:cs="Times New Roman"/>
          <w:lang w:val="lt-LT"/>
        </w:rPr>
        <w:t xml:space="preserve">/l) koncentracija padidėjo iki didelės (≥ 2,26 </w:t>
      </w:r>
      <w:proofErr w:type="spellStart"/>
      <w:r w:rsidRPr="00CC23FE">
        <w:rPr>
          <w:rFonts w:ascii="Times New Roman" w:hAnsi="Times New Roman" w:cs="Times New Roman"/>
          <w:lang w:val="lt-LT"/>
        </w:rPr>
        <w:t>mmol</w:t>
      </w:r>
      <w:proofErr w:type="spellEnd"/>
      <w:r w:rsidRPr="00CC23FE">
        <w:rPr>
          <w:rFonts w:ascii="Times New Roman" w:hAnsi="Times New Roman" w:cs="Times New Roman"/>
          <w:lang w:val="lt-LT"/>
        </w:rPr>
        <w:t xml:space="preserve">/l),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grupėje buvo 7,4 %, </w:t>
      </w:r>
      <w:proofErr w:type="spellStart"/>
      <w:r w:rsidRPr="00CC23FE">
        <w:rPr>
          <w:rFonts w:ascii="Times New Roman" w:hAnsi="Times New Roman" w:cs="Times New Roman"/>
          <w:lang w:val="lt-LT"/>
        </w:rPr>
        <w:t>placebo</w:t>
      </w:r>
      <w:proofErr w:type="spellEnd"/>
      <w:r w:rsidRPr="00CC23FE">
        <w:rPr>
          <w:rFonts w:ascii="Times New Roman" w:hAnsi="Times New Roman" w:cs="Times New Roman"/>
          <w:lang w:val="lt-LT"/>
        </w:rPr>
        <w:t xml:space="preserve"> – 7 %. </w:t>
      </w:r>
      <w:proofErr w:type="spellStart"/>
      <w:r w:rsidRPr="00CC23FE">
        <w:rPr>
          <w:rFonts w:ascii="Times New Roman" w:hAnsi="Times New Roman" w:cs="Times New Roman"/>
          <w:lang w:val="lt-LT"/>
        </w:rPr>
        <w:t>Trigliceridų</w:t>
      </w:r>
      <w:proofErr w:type="spellEnd"/>
      <w:r w:rsidRPr="00CC23FE">
        <w:rPr>
          <w:rFonts w:ascii="Times New Roman" w:hAnsi="Times New Roman" w:cs="Times New Roman"/>
          <w:lang w:val="lt-LT"/>
        </w:rPr>
        <w:t xml:space="preserve"> koncentracija nevalgius, palyginus su buvusia iki gydymo,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grupėje vidutiniškai sumažėjo 0,11 </w:t>
      </w:r>
      <w:proofErr w:type="spellStart"/>
      <w:r w:rsidRPr="00CC23FE">
        <w:rPr>
          <w:rFonts w:ascii="Times New Roman" w:hAnsi="Times New Roman" w:cs="Times New Roman"/>
          <w:lang w:val="lt-LT"/>
        </w:rPr>
        <w:t>mmol</w:t>
      </w:r>
      <w:proofErr w:type="spellEnd"/>
      <w:r w:rsidRPr="00CC23FE">
        <w:rPr>
          <w:rFonts w:ascii="Times New Roman" w:hAnsi="Times New Roman" w:cs="Times New Roman"/>
          <w:lang w:val="lt-LT"/>
        </w:rPr>
        <w:t xml:space="preserve">/l (95 % PI: - 0,182, -0,046), </w:t>
      </w:r>
      <w:proofErr w:type="spellStart"/>
      <w:r w:rsidRPr="00CC23FE">
        <w:rPr>
          <w:rFonts w:ascii="Times New Roman" w:hAnsi="Times New Roman" w:cs="Times New Roman"/>
          <w:lang w:val="lt-LT"/>
        </w:rPr>
        <w:t>placebo</w:t>
      </w:r>
      <w:proofErr w:type="spellEnd"/>
      <w:r w:rsidRPr="00CC23FE">
        <w:rPr>
          <w:rFonts w:ascii="Times New Roman" w:hAnsi="Times New Roman" w:cs="Times New Roman"/>
          <w:lang w:val="lt-LT"/>
        </w:rPr>
        <w:t xml:space="preserve"> – 0,07 </w:t>
      </w:r>
      <w:proofErr w:type="spellStart"/>
      <w:r w:rsidRPr="00CC23FE">
        <w:rPr>
          <w:rFonts w:ascii="Times New Roman" w:hAnsi="Times New Roman" w:cs="Times New Roman"/>
          <w:lang w:val="lt-LT"/>
        </w:rPr>
        <w:t>mmol</w:t>
      </w:r>
      <w:proofErr w:type="spellEnd"/>
      <w:r w:rsidRPr="00CC23FE">
        <w:rPr>
          <w:rFonts w:ascii="Times New Roman" w:hAnsi="Times New Roman" w:cs="Times New Roman"/>
          <w:lang w:val="lt-LT"/>
        </w:rPr>
        <w:t>/l (95 % PI: -0,148, 0,007).</w:t>
      </w:r>
    </w:p>
    <w:p w14:paraId="63B2D3BF" w14:textId="77777777" w:rsidR="009D0782" w:rsidRPr="00CC23FE" w:rsidRDefault="009D0782" w:rsidP="009D0782">
      <w:pPr>
        <w:pStyle w:val="NoSpacing"/>
        <w:widowControl/>
        <w:numPr>
          <w:ilvl w:val="0"/>
          <w:numId w:val="2"/>
        </w:numPr>
        <w:rPr>
          <w:rFonts w:ascii="Times New Roman" w:hAnsi="Times New Roman" w:cs="Times New Roman"/>
          <w:lang w:val="lt-LT"/>
        </w:rPr>
      </w:pPr>
      <w:r w:rsidRPr="00CC23FE">
        <w:rPr>
          <w:rFonts w:ascii="Times New Roman" w:hAnsi="Times New Roman" w:cs="Times New Roman"/>
          <w:lang w:val="lt-LT"/>
        </w:rPr>
        <w:t xml:space="preserve">DTL: atvejų, kai buvusi normali (≥ 1,04 </w:t>
      </w:r>
      <w:proofErr w:type="spellStart"/>
      <w:r w:rsidRPr="00CC23FE">
        <w:rPr>
          <w:rFonts w:ascii="Times New Roman" w:hAnsi="Times New Roman" w:cs="Times New Roman"/>
          <w:lang w:val="lt-LT"/>
        </w:rPr>
        <w:t>mmol</w:t>
      </w:r>
      <w:proofErr w:type="spellEnd"/>
      <w:r w:rsidRPr="00CC23FE">
        <w:rPr>
          <w:rFonts w:ascii="Times New Roman" w:hAnsi="Times New Roman" w:cs="Times New Roman"/>
          <w:lang w:val="lt-LT"/>
        </w:rPr>
        <w:t xml:space="preserve">/l) koncentracija sumažėjo iki mažos (&lt; 1,04 </w:t>
      </w:r>
      <w:proofErr w:type="spellStart"/>
      <w:r w:rsidRPr="00CC23FE">
        <w:rPr>
          <w:rFonts w:ascii="Times New Roman" w:hAnsi="Times New Roman" w:cs="Times New Roman"/>
          <w:lang w:val="lt-LT"/>
        </w:rPr>
        <w:t>mmol</w:t>
      </w:r>
      <w:proofErr w:type="spellEnd"/>
      <w:r w:rsidRPr="00CC23FE">
        <w:rPr>
          <w:rFonts w:ascii="Times New Roman" w:hAnsi="Times New Roman" w:cs="Times New Roman"/>
          <w:lang w:val="lt-LT"/>
        </w:rPr>
        <w:t xml:space="preserve">/l),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grupėje buvo 11,4 %, </w:t>
      </w:r>
      <w:proofErr w:type="spellStart"/>
      <w:r w:rsidRPr="00CC23FE">
        <w:rPr>
          <w:rFonts w:ascii="Times New Roman" w:hAnsi="Times New Roman" w:cs="Times New Roman"/>
          <w:lang w:val="lt-LT"/>
        </w:rPr>
        <w:t>placebo</w:t>
      </w:r>
      <w:proofErr w:type="spellEnd"/>
      <w:r w:rsidRPr="00CC23FE">
        <w:rPr>
          <w:rFonts w:ascii="Times New Roman" w:hAnsi="Times New Roman" w:cs="Times New Roman"/>
          <w:lang w:val="lt-LT"/>
        </w:rPr>
        <w:t xml:space="preserve"> – 12,5 %. DTL koncentracija, palyginus su buvusia iki gydymo,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grupėje vidutiniškai sumažėjo 0,03 </w:t>
      </w:r>
      <w:proofErr w:type="spellStart"/>
      <w:r w:rsidRPr="00CC23FE">
        <w:rPr>
          <w:rFonts w:ascii="Times New Roman" w:hAnsi="Times New Roman" w:cs="Times New Roman"/>
          <w:lang w:val="lt-LT"/>
        </w:rPr>
        <w:t>mmol</w:t>
      </w:r>
      <w:proofErr w:type="spellEnd"/>
      <w:r w:rsidRPr="00CC23FE">
        <w:rPr>
          <w:rFonts w:ascii="Times New Roman" w:hAnsi="Times New Roman" w:cs="Times New Roman"/>
          <w:lang w:val="lt-LT"/>
        </w:rPr>
        <w:t xml:space="preserve">/l (95 % PI: -0,046, -0,017), </w:t>
      </w:r>
      <w:proofErr w:type="spellStart"/>
      <w:r w:rsidRPr="00CC23FE">
        <w:rPr>
          <w:rFonts w:ascii="Times New Roman" w:hAnsi="Times New Roman" w:cs="Times New Roman"/>
          <w:lang w:val="lt-LT"/>
        </w:rPr>
        <w:t>placebo</w:t>
      </w:r>
      <w:proofErr w:type="spellEnd"/>
      <w:r w:rsidRPr="00CC23FE">
        <w:rPr>
          <w:rFonts w:ascii="Times New Roman" w:hAnsi="Times New Roman" w:cs="Times New Roman"/>
          <w:lang w:val="lt-LT"/>
        </w:rPr>
        <w:t xml:space="preserve"> – 0,04 </w:t>
      </w:r>
      <w:proofErr w:type="spellStart"/>
      <w:r w:rsidRPr="00CC23FE">
        <w:rPr>
          <w:rFonts w:ascii="Times New Roman" w:hAnsi="Times New Roman" w:cs="Times New Roman"/>
          <w:lang w:val="lt-LT"/>
        </w:rPr>
        <w:t>mmol</w:t>
      </w:r>
      <w:proofErr w:type="spellEnd"/>
      <w:r w:rsidRPr="00CC23FE">
        <w:rPr>
          <w:rFonts w:ascii="Times New Roman" w:hAnsi="Times New Roman" w:cs="Times New Roman"/>
          <w:lang w:val="lt-LT"/>
        </w:rPr>
        <w:t>/l (95 % PI: -0,056, -0,022).</w:t>
      </w:r>
    </w:p>
    <w:p w14:paraId="5E7230A2" w14:textId="77777777" w:rsidR="009D0782" w:rsidRPr="00CC23FE" w:rsidRDefault="009D0782" w:rsidP="009D0782">
      <w:pPr>
        <w:pStyle w:val="NoSpacing"/>
        <w:widowControl/>
        <w:numPr>
          <w:ilvl w:val="0"/>
          <w:numId w:val="2"/>
        </w:numPr>
        <w:rPr>
          <w:rFonts w:ascii="Times New Roman" w:hAnsi="Times New Roman" w:cs="Times New Roman"/>
          <w:lang w:val="lt-LT"/>
        </w:rPr>
      </w:pPr>
      <w:r w:rsidRPr="00CC23FE">
        <w:rPr>
          <w:rFonts w:ascii="Times New Roman" w:hAnsi="Times New Roman" w:cs="Times New Roman"/>
          <w:lang w:val="lt-LT"/>
        </w:rPr>
        <w:t xml:space="preserve">MTL nevalgius: atvejų, kai buvusi normali (&lt; 2,59 </w:t>
      </w:r>
      <w:proofErr w:type="spellStart"/>
      <w:r w:rsidRPr="00CC23FE">
        <w:rPr>
          <w:rFonts w:ascii="Times New Roman" w:hAnsi="Times New Roman" w:cs="Times New Roman"/>
          <w:lang w:val="lt-LT"/>
        </w:rPr>
        <w:t>mmol</w:t>
      </w:r>
      <w:proofErr w:type="spellEnd"/>
      <w:r w:rsidRPr="00CC23FE">
        <w:rPr>
          <w:rFonts w:ascii="Times New Roman" w:hAnsi="Times New Roman" w:cs="Times New Roman"/>
          <w:lang w:val="lt-LT"/>
        </w:rPr>
        <w:t>/l) koncentracija padidėjo iki didelės</w:t>
      </w:r>
    </w:p>
    <w:p w14:paraId="5DC0A66B" w14:textId="77777777" w:rsidR="009D0782" w:rsidRPr="00CC23FE" w:rsidRDefault="009D0782" w:rsidP="009D0782">
      <w:pPr>
        <w:pStyle w:val="NoSpacing"/>
        <w:widowControl/>
        <w:ind w:left="709"/>
        <w:rPr>
          <w:rFonts w:ascii="Times New Roman" w:hAnsi="Times New Roman" w:cs="Times New Roman"/>
          <w:lang w:val="lt-LT"/>
        </w:rPr>
      </w:pPr>
      <w:r w:rsidRPr="00CC23FE">
        <w:rPr>
          <w:rFonts w:ascii="Times New Roman" w:hAnsi="Times New Roman" w:cs="Times New Roman"/>
          <w:lang w:val="lt-LT"/>
        </w:rPr>
        <w:t xml:space="preserve">(≥ 4,14 </w:t>
      </w:r>
      <w:proofErr w:type="spellStart"/>
      <w:r w:rsidRPr="00CC23FE">
        <w:rPr>
          <w:rFonts w:ascii="Times New Roman" w:hAnsi="Times New Roman" w:cs="Times New Roman"/>
          <w:lang w:val="lt-LT"/>
        </w:rPr>
        <w:t>mmol</w:t>
      </w:r>
      <w:proofErr w:type="spellEnd"/>
      <w:r w:rsidRPr="00CC23FE">
        <w:rPr>
          <w:rFonts w:ascii="Times New Roman" w:hAnsi="Times New Roman" w:cs="Times New Roman"/>
          <w:lang w:val="lt-LT"/>
        </w:rPr>
        <w:t xml:space="preserve">/l),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grupėje buvo 0,6 %, </w:t>
      </w:r>
      <w:proofErr w:type="spellStart"/>
      <w:r w:rsidRPr="00CC23FE">
        <w:rPr>
          <w:rFonts w:ascii="Times New Roman" w:hAnsi="Times New Roman" w:cs="Times New Roman"/>
          <w:lang w:val="lt-LT"/>
        </w:rPr>
        <w:t>placebo</w:t>
      </w:r>
      <w:proofErr w:type="spellEnd"/>
      <w:r w:rsidRPr="00CC23FE">
        <w:rPr>
          <w:rFonts w:ascii="Times New Roman" w:hAnsi="Times New Roman" w:cs="Times New Roman"/>
          <w:lang w:val="lt-LT"/>
        </w:rPr>
        <w:t xml:space="preserve"> – 0,7 %. MTL koncentracija nevalgius, palyginus su buvusia iki gydymo,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grupėje vidutiniškai sumažėjo 0,09 </w:t>
      </w:r>
      <w:proofErr w:type="spellStart"/>
      <w:r w:rsidRPr="00CC23FE">
        <w:rPr>
          <w:rFonts w:ascii="Times New Roman" w:hAnsi="Times New Roman" w:cs="Times New Roman"/>
          <w:lang w:val="lt-LT"/>
        </w:rPr>
        <w:t>mmol</w:t>
      </w:r>
      <w:proofErr w:type="spellEnd"/>
      <w:r w:rsidRPr="00CC23FE">
        <w:rPr>
          <w:rFonts w:ascii="Times New Roman" w:hAnsi="Times New Roman" w:cs="Times New Roman"/>
          <w:lang w:val="lt-LT"/>
        </w:rPr>
        <w:t xml:space="preserve">/l (95 % PI: - 0,139, -0,047), </w:t>
      </w:r>
      <w:proofErr w:type="spellStart"/>
      <w:r w:rsidRPr="00CC23FE">
        <w:rPr>
          <w:rFonts w:ascii="Times New Roman" w:hAnsi="Times New Roman" w:cs="Times New Roman"/>
          <w:lang w:val="lt-LT"/>
        </w:rPr>
        <w:t>placebo</w:t>
      </w:r>
      <w:proofErr w:type="spellEnd"/>
      <w:r w:rsidRPr="00CC23FE">
        <w:rPr>
          <w:rFonts w:ascii="Times New Roman" w:hAnsi="Times New Roman" w:cs="Times New Roman"/>
          <w:lang w:val="lt-LT"/>
        </w:rPr>
        <w:t xml:space="preserve"> – 0,06 </w:t>
      </w:r>
      <w:proofErr w:type="spellStart"/>
      <w:r w:rsidRPr="00CC23FE">
        <w:rPr>
          <w:rFonts w:ascii="Times New Roman" w:hAnsi="Times New Roman" w:cs="Times New Roman"/>
          <w:lang w:val="lt-LT"/>
        </w:rPr>
        <w:t>mmol</w:t>
      </w:r>
      <w:proofErr w:type="spellEnd"/>
      <w:r w:rsidRPr="00CC23FE">
        <w:rPr>
          <w:rFonts w:ascii="Times New Roman" w:hAnsi="Times New Roman" w:cs="Times New Roman"/>
          <w:lang w:val="lt-LT"/>
        </w:rPr>
        <w:t>/l (95 % PI: -0,116, -0,012).</w:t>
      </w:r>
    </w:p>
    <w:p w14:paraId="42BD4278" w14:textId="77777777" w:rsidR="009D0782" w:rsidRPr="00CC23FE" w:rsidRDefault="009D0782" w:rsidP="009D0782">
      <w:pPr>
        <w:pStyle w:val="NoSpacing"/>
        <w:widowControl/>
        <w:rPr>
          <w:rFonts w:ascii="Times New Roman" w:hAnsi="Times New Roman" w:cs="Times New Roman"/>
          <w:lang w:val="lt-LT"/>
        </w:rPr>
      </w:pPr>
    </w:p>
    <w:p w14:paraId="71ABC923" w14:textId="77777777" w:rsidR="009D0782" w:rsidRPr="00CC23FE" w:rsidRDefault="009D0782" w:rsidP="009D0782">
      <w:pPr>
        <w:pStyle w:val="NoSpacing"/>
        <w:widowControl/>
        <w:rPr>
          <w:rFonts w:ascii="Times New Roman" w:hAnsi="Times New Roman" w:cs="Times New Roman"/>
          <w:i/>
          <w:u w:val="single"/>
          <w:lang w:val="lt-LT"/>
        </w:rPr>
      </w:pPr>
      <w:r w:rsidRPr="00CC23FE">
        <w:rPr>
          <w:rFonts w:ascii="Times New Roman" w:hAnsi="Times New Roman" w:cs="Times New Roman"/>
          <w:i/>
          <w:u w:val="single"/>
          <w:lang w:val="lt-LT"/>
        </w:rPr>
        <w:t>I</w:t>
      </w:r>
      <w:r>
        <w:rPr>
          <w:rFonts w:ascii="Times New Roman" w:hAnsi="Times New Roman" w:cs="Times New Roman"/>
          <w:i/>
          <w:u w:val="single"/>
          <w:lang w:val="lt-LT"/>
        </w:rPr>
        <w:t> </w:t>
      </w:r>
      <w:r w:rsidRPr="00CC23FE">
        <w:rPr>
          <w:rFonts w:ascii="Times New Roman" w:hAnsi="Times New Roman" w:cs="Times New Roman"/>
          <w:i/>
          <w:u w:val="single"/>
          <w:lang w:val="lt-LT"/>
        </w:rPr>
        <w:t xml:space="preserve">tipo </w:t>
      </w:r>
      <w:proofErr w:type="spellStart"/>
      <w:r w:rsidRPr="00CC23FE">
        <w:rPr>
          <w:rFonts w:ascii="Times New Roman" w:hAnsi="Times New Roman" w:cs="Times New Roman"/>
          <w:i/>
          <w:u w:val="single"/>
          <w:lang w:val="lt-LT"/>
        </w:rPr>
        <w:t>bipolinio</w:t>
      </w:r>
      <w:proofErr w:type="spellEnd"/>
      <w:r w:rsidRPr="00CC23FE">
        <w:rPr>
          <w:rFonts w:ascii="Times New Roman" w:hAnsi="Times New Roman" w:cs="Times New Roman"/>
          <w:i/>
          <w:u w:val="single"/>
          <w:lang w:val="lt-LT"/>
        </w:rPr>
        <w:t xml:space="preserve"> sutrikimo manijos epizodai</w:t>
      </w:r>
    </w:p>
    <w:p w14:paraId="665031DC"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Su pacientais, sergančiais I</w:t>
      </w:r>
      <w:r>
        <w:rPr>
          <w:rFonts w:ascii="Times New Roman" w:hAnsi="Times New Roman" w:cs="Times New Roman"/>
          <w:lang w:val="lt-LT"/>
        </w:rPr>
        <w:t> </w:t>
      </w:r>
      <w:r w:rsidRPr="00CC23FE">
        <w:rPr>
          <w:rFonts w:ascii="Times New Roman" w:hAnsi="Times New Roman" w:cs="Times New Roman"/>
          <w:lang w:val="lt-LT"/>
        </w:rPr>
        <w:t xml:space="preserve">tipo </w:t>
      </w:r>
      <w:proofErr w:type="spellStart"/>
      <w:r w:rsidRPr="00CC23FE">
        <w:rPr>
          <w:rFonts w:ascii="Times New Roman" w:hAnsi="Times New Roman" w:cs="Times New Roman"/>
          <w:lang w:val="lt-LT"/>
        </w:rPr>
        <w:t>bipolinio</w:t>
      </w:r>
      <w:proofErr w:type="spellEnd"/>
      <w:r w:rsidRPr="00CC23FE">
        <w:rPr>
          <w:rFonts w:ascii="Times New Roman" w:hAnsi="Times New Roman" w:cs="Times New Roman"/>
          <w:lang w:val="lt-LT"/>
        </w:rPr>
        <w:t xml:space="preserve"> sutrikimo manijos arba mišriu epizodu, atlikti du 3 savaičių trukmės keičiamos dozės </w:t>
      </w:r>
      <w:proofErr w:type="spellStart"/>
      <w:r w:rsidRPr="00CC23FE">
        <w:rPr>
          <w:rFonts w:ascii="Times New Roman" w:hAnsi="Times New Roman" w:cs="Times New Roman"/>
          <w:lang w:val="lt-LT"/>
        </w:rPr>
        <w:t>placebu</w:t>
      </w:r>
      <w:proofErr w:type="spellEnd"/>
      <w:r w:rsidRPr="00CC23FE">
        <w:rPr>
          <w:rFonts w:ascii="Times New Roman" w:hAnsi="Times New Roman" w:cs="Times New Roman"/>
          <w:lang w:val="lt-LT"/>
        </w:rPr>
        <w:t xml:space="preserve"> kontroliuojami </w:t>
      </w:r>
      <w:proofErr w:type="spellStart"/>
      <w:r w:rsidRPr="00CC23FE">
        <w:rPr>
          <w:rFonts w:ascii="Times New Roman" w:hAnsi="Times New Roman" w:cs="Times New Roman"/>
          <w:lang w:val="lt-LT"/>
        </w:rPr>
        <w:t>monoterapijos</w:t>
      </w:r>
      <w:proofErr w:type="spellEnd"/>
      <w:r w:rsidRPr="00CC23FE">
        <w:rPr>
          <w:rFonts w:ascii="Times New Roman" w:hAnsi="Times New Roman" w:cs="Times New Roman"/>
          <w:lang w:val="lt-LT"/>
        </w:rPr>
        <w:t xml:space="preserve"> tyrimai parodė, kad </w:t>
      </w:r>
      <w:proofErr w:type="spellStart"/>
      <w:r w:rsidRPr="00CC23FE">
        <w:rPr>
          <w:rFonts w:ascii="Times New Roman" w:hAnsi="Times New Roman" w:cs="Times New Roman"/>
          <w:lang w:val="lt-LT"/>
        </w:rPr>
        <w:t>aripiprazolas</w:t>
      </w:r>
      <w:proofErr w:type="spellEnd"/>
      <w:r w:rsidRPr="00CC23FE">
        <w:rPr>
          <w:rFonts w:ascii="Times New Roman" w:hAnsi="Times New Roman" w:cs="Times New Roman"/>
          <w:lang w:val="lt-LT"/>
        </w:rPr>
        <w:t xml:space="preserve"> manijos simptomus per 3 savaites lengvino veiksmingiau negu </w:t>
      </w:r>
      <w:proofErr w:type="spellStart"/>
      <w:r w:rsidRPr="00CC23FE">
        <w:rPr>
          <w:rFonts w:ascii="Times New Roman" w:hAnsi="Times New Roman" w:cs="Times New Roman"/>
          <w:lang w:val="lt-LT"/>
        </w:rPr>
        <w:t>placebas</w:t>
      </w:r>
      <w:proofErr w:type="spellEnd"/>
      <w:r w:rsidRPr="00CC23FE">
        <w:rPr>
          <w:rFonts w:ascii="Times New Roman" w:hAnsi="Times New Roman" w:cs="Times New Roman"/>
          <w:lang w:val="lt-LT"/>
        </w:rPr>
        <w:t>. Į šiuos tyrimus buvo įtraukti pacientai su psichozės simptomais, pacientai be psichozės simptomų ir pacientai su greita fazių kaita arba be jos.</w:t>
      </w:r>
    </w:p>
    <w:p w14:paraId="2D959F5D" w14:textId="77777777" w:rsidR="009D0782" w:rsidRPr="00CC23FE" w:rsidRDefault="009D0782" w:rsidP="009D0782">
      <w:pPr>
        <w:pStyle w:val="NoSpacing"/>
        <w:widowControl/>
        <w:rPr>
          <w:rFonts w:ascii="Times New Roman" w:hAnsi="Times New Roman" w:cs="Times New Roman"/>
          <w:lang w:val="lt-LT"/>
        </w:rPr>
      </w:pPr>
    </w:p>
    <w:p w14:paraId="600F6F7A"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lastRenderedPageBreak/>
        <w:t>Su pacientais, sergančiais I</w:t>
      </w:r>
      <w:r>
        <w:rPr>
          <w:rFonts w:ascii="Times New Roman" w:hAnsi="Times New Roman" w:cs="Times New Roman"/>
          <w:lang w:val="lt-LT"/>
        </w:rPr>
        <w:t> </w:t>
      </w:r>
      <w:r w:rsidRPr="00CC23FE">
        <w:rPr>
          <w:rFonts w:ascii="Times New Roman" w:hAnsi="Times New Roman" w:cs="Times New Roman"/>
          <w:lang w:val="lt-LT"/>
        </w:rPr>
        <w:t xml:space="preserve">tipo </w:t>
      </w:r>
      <w:proofErr w:type="spellStart"/>
      <w:r w:rsidRPr="00CC23FE">
        <w:rPr>
          <w:rFonts w:ascii="Times New Roman" w:hAnsi="Times New Roman" w:cs="Times New Roman"/>
          <w:lang w:val="lt-LT"/>
        </w:rPr>
        <w:t>bipolinio</w:t>
      </w:r>
      <w:proofErr w:type="spellEnd"/>
      <w:r w:rsidRPr="00CC23FE">
        <w:rPr>
          <w:rFonts w:ascii="Times New Roman" w:hAnsi="Times New Roman" w:cs="Times New Roman"/>
          <w:lang w:val="lt-LT"/>
        </w:rPr>
        <w:t xml:space="preserve"> sutrikimo manijos arba mišriu epizodu, atliktas vienas 3 savaičių trukmės, nekintamos dozės, </w:t>
      </w:r>
      <w:proofErr w:type="spellStart"/>
      <w:r w:rsidRPr="00CC23FE">
        <w:rPr>
          <w:rFonts w:ascii="Times New Roman" w:hAnsi="Times New Roman" w:cs="Times New Roman"/>
          <w:lang w:val="lt-LT"/>
        </w:rPr>
        <w:t>placebu</w:t>
      </w:r>
      <w:proofErr w:type="spellEnd"/>
      <w:r w:rsidRPr="00CC23FE">
        <w:rPr>
          <w:rFonts w:ascii="Times New Roman" w:hAnsi="Times New Roman" w:cs="Times New Roman"/>
          <w:lang w:val="lt-LT"/>
        </w:rPr>
        <w:t xml:space="preserve"> kontroliuojamas </w:t>
      </w:r>
      <w:proofErr w:type="spellStart"/>
      <w:r w:rsidRPr="00CC23FE">
        <w:rPr>
          <w:rFonts w:ascii="Times New Roman" w:hAnsi="Times New Roman" w:cs="Times New Roman"/>
          <w:lang w:val="lt-LT"/>
        </w:rPr>
        <w:t>monoterapijos</w:t>
      </w:r>
      <w:proofErr w:type="spellEnd"/>
      <w:r w:rsidRPr="00CC23FE">
        <w:rPr>
          <w:rFonts w:ascii="Times New Roman" w:hAnsi="Times New Roman" w:cs="Times New Roman"/>
          <w:lang w:val="lt-LT"/>
        </w:rPr>
        <w:t xml:space="preserve"> tyrimas neparodė, kad </w:t>
      </w:r>
      <w:proofErr w:type="spellStart"/>
      <w:r w:rsidRPr="00CC23FE">
        <w:rPr>
          <w:rFonts w:ascii="Times New Roman" w:hAnsi="Times New Roman" w:cs="Times New Roman"/>
          <w:lang w:val="lt-LT"/>
        </w:rPr>
        <w:t>aripiprazolas</w:t>
      </w:r>
      <w:proofErr w:type="spellEnd"/>
      <w:r w:rsidRPr="00CC23FE">
        <w:rPr>
          <w:rFonts w:ascii="Times New Roman" w:hAnsi="Times New Roman" w:cs="Times New Roman"/>
          <w:lang w:val="lt-LT"/>
        </w:rPr>
        <w:t xml:space="preserve"> butų veiksmingesnis už </w:t>
      </w:r>
      <w:proofErr w:type="spellStart"/>
      <w:r w:rsidRPr="00CC23FE">
        <w:rPr>
          <w:rFonts w:ascii="Times New Roman" w:hAnsi="Times New Roman" w:cs="Times New Roman"/>
          <w:lang w:val="lt-LT"/>
        </w:rPr>
        <w:t>placebą</w:t>
      </w:r>
      <w:proofErr w:type="spellEnd"/>
      <w:r w:rsidRPr="00CC23FE">
        <w:rPr>
          <w:rFonts w:ascii="Times New Roman" w:hAnsi="Times New Roman" w:cs="Times New Roman"/>
          <w:lang w:val="lt-LT"/>
        </w:rPr>
        <w:t>.</w:t>
      </w:r>
    </w:p>
    <w:p w14:paraId="4B347A1B" w14:textId="77777777" w:rsidR="009D0782" w:rsidRPr="00CC23FE" w:rsidRDefault="009D0782" w:rsidP="009D0782">
      <w:pPr>
        <w:pStyle w:val="NoSpacing"/>
        <w:widowControl/>
        <w:rPr>
          <w:rFonts w:ascii="Times New Roman" w:hAnsi="Times New Roman" w:cs="Times New Roman"/>
          <w:lang w:val="lt-LT"/>
        </w:rPr>
      </w:pPr>
    </w:p>
    <w:p w14:paraId="373D2F08"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Su pacientais, sergančiais I</w:t>
      </w:r>
      <w:r>
        <w:rPr>
          <w:rFonts w:ascii="Times New Roman" w:hAnsi="Times New Roman" w:cs="Times New Roman"/>
          <w:lang w:val="lt-LT"/>
        </w:rPr>
        <w:t> </w:t>
      </w:r>
      <w:r w:rsidRPr="00CC23FE">
        <w:rPr>
          <w:rFonts w:ascii="Times New Roman" w:hAnsi="Times New Roman" w:cs="Times New Roman"/>
          <w:lang w:val="lt-LT"/>
        </w:rPr>
        <w:t xml:space="preserve">tipo </w:t>
      </w:r>
      <w:proofErr w:type="spellStart"/>
      <w:r w:rsidRPr="00CC23FE">
        <w:rPr>
          <w:rFonts w:ascii="Times New Roman" w:hAnsi="Times New Roman" w:cs="Times New Roman"/>
          <w:lang w:val="lt-LT"/>
        </w:rPr>
        <w:t>bipolinio</w:t>
      </w:r>
      <w:proofErr w:type="spellEnd"/>
      <w:r w:rsidRPr="00CC23FE">
        <w:rPr>
          <w:rFonts w:ascii="Times New Roman" w:hAnsi="Times New Roman" w:cs="Times New Roman"/>
          <w:lang w:val="lt-LT"/>
        </w:rPr>
        <w:t xml:space="preserve"> sutrikimo manijos arba mišriu epizodu, atlikti du 12 savaičių trukmės </w:t>
      </w:r>
      <w:proofErr w:type="spellStart"/>
      <w:r w:rsidRPr="00CC23FE">
        <w:rPr>
          <w:rFonts w:ascii="Times New Roman" w:hAnsi="Times New Roman" w:cs="Times New Roman"/>
          <w:lang w:val="lt-LT"/>
        </w:rPr>
        <w:t>placebu</w:t>
      </w:r>
      <w:proofErr w:type="spellEnd"/>
      <w:r w:rsidRPr="00CC23FE">
        <w:rPr>
          <w:rFonts w:ascii="Times New Roman" w:hAnsi="Times New Roman" w:cs="Times New Roman"/>
          <w:lang w:val="lt-LT"/>
        </w:rPr>
        <w:t xml:space="preserve"> ir aktyviai kontroliuojami </w:t>
      </w:r>
      <w:proofErr w:type="spellStart"/>
      <w:r w:rsidRPr="00CC23FE">
        <w:rPr>
          <w:rFonts w:ascii="Times New Roman" w:hAnsi="Times New Roman" w:cs="Times New Roman"/>
          <w:lang w:val="lt-LT"/>
        </w:rPr>
        <w:t>monoterapijos</w:t>
      </w:r>
      <w:proofErr w:type="spellEnd"/>
      <w:r w:rsidRPr="00CC23FE">
        <w:rPr>
          <w:rFonts w:ascii="Times New Roman" w:hAnsi="Times New Roman" w:cs="Times New Roman"/>
          <w:lang w:val="lt-LT"/>
        </w:rPr>
        <w:t xml:space="preserve"> tyrimai. Į šiuos tyrimus buvo įtraukti pacientai su psichozės simptomais ir pacientai be psichozės simptomų. Gauti duomenys rodo, kad po 3 savaičių gydymo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veiksmingumas buvo didesnis už </w:t>
      </w:r>
      <w:proofErr w:type="spellStart"/>
      <w:r w:rsidRPr="00CC23FE">
        <w:rPr>
          <w:rFonts w:ascii="Times New Roman" w:hAnsi="Times New Roman" w:cs="Times New Roman"/>
          <w:lang w:val="lt-LT"/>
        </w:rPr>
        <w:t>placebo</w:t>
      </w:r>
      <w:proofErr w:type="spellEnd"/>
      <w:r w:rsidRPr="00CC23FE">
        <w:rPr>
          <w:rFonts w:ascii="Times New Roman" w:hAnsi="Times New Roman" w:cs="Times New Roman"/>
          <w:lang w:val="lt-LT"/>
        </w:rPr>
        <w:t xml:space="preserve">, po 12 savaičių – veiksmingumas poveikiui palaikyti buvo panašus į ličio ar </w:t>
      </w:r>
      <w:proofErr w:type="spellStart"/>
      <w:r w:rsidRPr="00CC23FE">
        <w:rPr>
          <w:rFonts w:ascii="Times New Roman" w:hAnsi="Times New Roman" w:cs="Times New Roman"/>
          <w:lang w:val="lt-LT"/>
        </w:rPr>
        <w:t>haloperidolio</w:t>
      </w:r>
      <w:proofErr w:type="spellEnd"/>
      <w:r w:rsidRPr="00CC23FE">
        <w:rPr>
          <w:rFonts w:ascii="Times New Roman" w:hAnsi="Times New Roman" w:cs="Times New Roman"/>
          <w:lang w:val="lt-LT"/>
        </w:rPr>
        <w:t xml:space="preserve"> sukeliamą. Taip pat nustatyta, kad 12 savaičių gydymas </w:t>
      </w:r>
      <w:proofErr w:type="spellStart"/>
      <w:r w:rsidRPr="00CC23FE">
        <w:rPr>
          <w:rFonts w:ascii="Times New Roman" w:hAnsi="Times New Roman" w:cs="Times New Roman"/>
          <w:lang w:val="lt-LT"/>
        </w:rPr>
        <w:t>aripiprazolu</w:t>
      </w:r>
      <w:proofErr w:type="spellEnd"/>
      <w:r w:rsidRPr="00CC23FE">
        <w:rPr>
          <w:rFonts w:ascii="Times New Roman" w:hAnsi="Times New Roman" w:cs="Times New Roman"/>
          <w:lang w:val="lt-LT"/>
        </w:rPr>
        <w:t xml:space="preserve"> manijos simptomų remisiją sukėlė panašiam pacientų skaičiui kaip gydymas </w:t>
      </w:r>
      <w:proofErr w:type="spellStart"/>
      <w:r w:rsidRPr="00CC23FE">
        <w:rPr>
          <w:rFonts w:ascii="Times New Roman" w:hAnsi="Times New Roman" w:cs="Times New Roman"/>
          <w:lang w:val="lt-LT"/>
        </w:rPr>
        <w:t>haloperidoliu</w:t>
      </w:r>
      <w:proofErr w:type="spellEnd"/>
      <w:r w:rsidRPr="00CC23FE">
        <w:rPr>
          <w:rFonts w:ascii="Times New Roman" w:hAnsi="Times New Roman" w:cs="Times New Roman"/>
          <w:lang w:val="lt-LT"/>
        </w:rPr>
        <w:t xml:space="preserve"> ar ličiu.</w:t>
      </w:r>
    </w:p>
    <w:p w14:paraId="41421BD9" w14:textId="77777777" w:rsidR="009D0782" w:rsidRPr="00CC23FE" w:rsidRDefault="009D0782" w:rsidP="009D0782">
      <w:pPr>
        <w:pStyle w:val="NoSpacing"/>
        <w:widowControl/>
        <w:rPr>
          <w:rFonts w:ascii="Times New Roman" w:hAnsi="Times New Roman" w:cs="Times New Roman"/>
          <w:lang w:val="lt-LT"/>
        </w:rPr>
      </w:pPr>
    </w:p>
    <w:p w14:paraId="20333AC9"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Su pacientais, sergančiais I</w:t>
      </w:r>
      <w:r>
        <w:rPr>
          <w:rFonts w:ascii="Times New Roman" w:hAnsi="Times New Roman" w:cs="Times New Roman"/>
          <w:lang w:val="lt-LT"/>
        </w:rPr>
        <w:t> </w:t>
      </w:r>
      <w:r w:rsidRPr="00CC23FE">
        <w:rPr>
          <w:rFonts w:ascii="Times New Roman" w:hAnsi="Times New Roman" w:cs="Times New Roman"/>
          <w:lang w:val="lt-LT"/>
        </w:rPr>
        <w:t xml:space="preserve">tipo </w:t>
      </w:r>
      <w:proofErr w:type="spellStart"/>
      <w:r w:rsidRPr="00CC23FE">
        <w:rPr>
          <w:rFonts w:ascii="Times New Roman" w:hAnsi="Times New Roman" w:cs="Times New Roman"/>
          <w:lang w:val="lt-LT"/>
        </w:rPr>
        <w:t>bipolinio</w:t>
      </w:r>
      <w:proofErr w:type="spellEnd"/>
      <w:r w:rsidRPr="00CC23FE">
        <w:rPr>
          <w:rFonts w:ascii="Times New Roman" w:hAnsi="Times New Roman" w:cs="Times New Roman"/>
          <w:lang w:val="lt-LT"/>
        </w:rPr>
        <w:t xml:space="preserve"> sutrikimo manijos arba mišriu epizodu, atliktas 6 savaičių trukmės </w:t>
      </w:r>
      <w:proofErr w:type="spellStart"/>
      <w:r w:rsidRPr="00CC23FE">
        <w:rPr>
          <w:rFonts w:ascii="Times New Roman" w:hAnsi="Times New Roman" w:cs="Times New Roman"/>
          <w:lang w:val="lt-LT"/>
        </w:rPr>
        <w:t>placebu</w:t>
      </w:r>
      <w:proofErr w:type="spellEnd"/>
      <w:r w:rsidRPr="00CC23FE">
        <w:rPr>
          <w:rFonts w:ascii="Times New Roman" w:hAnsi="Times New Roman" w:cs="Times New Roman"/>
          <w:lang w:val="lt-LT"/>
        </w:rPr>
        <w:t xml:space="preserve"> kontroliuojamas tyrimas. Į šį tyrimą buvo įtraukti pacientai su psichozės simptomais ir pacientai be psichozės simptomų, kuriems ličio ar </w:t>
      </w:r>
      <w:proofErr w:type="spellStart"/>
      <w:r w:rsidRPr="00CC23FE">
        <w:rPr>
          <w:rFonts w:ascii="Times New Roman" w:hAnsi="Times New Roman" w:cs="Times New Roman"/>
          <w:lang w:val="lt-LT"/>
        </w:rPr>
        <w:t>valproato</w:t>
      </w:r>
      <w:proofErr w:type="spellEnd"/>
      <w:r w:rsidRPr="00CC23FE">
        <w:rPr>
          <w:rFonts w:ascii="Times New Roman" w:hAnsi="Times New Roman" w:cs="Times New Roman"/>
          <w:lang w:val="lt-LT"/>
        </w:rPr>
        <w:t xml:space="preserve"> 2 savaičių trukmės </w:t>
      </w:r>
      <w:proofErr w:type="spellStart"/>
      <w:r w:rsidRPr="00CC23FE">
        <w:rPr>
          <w:rFonts w:ascii="Times New Roman" w:hAnsi="Times New Roman" w:cs="Times New Roman"/>
          <w:lang w:val="lt-LT"/>
        </w:rPr>
        <w:t>monoterapija</w:t>
      </w:r>
      <w:proofErr w:type="spellEnd"/>
      <w:r w:rsidRPr="00CC23FE">
        <w:rPr>
          <w:rFonts w:ascii="Times New Roman" w:hAnsi="Times New Roman" w:cs="Times New Roman"/>
          <w:lang w:val="lt-LT"/>
        </w:rPr>
        <w:t xml:space="preserve">, esant terapinei vaistinio preparato koncentracijai plazmoje, buvo iš dalies neveiksminga. Papildomai pradėjus gydyti </w:t>
      </w:r>
      <w:proofErr w:type="spellStart"/>
      <w:r w:rsidRPr="00CC23FE">
        <w:rPr>
          <w:rFonts w:ascii="Times New Roman" w:hAnsi="Times New Roman" w:cs="Times New Roman"/>
          <w:lang w:val="lt-LT"/>
        </w:rPr>
        <w:t>aripiprazolu</w:t>
      </w:r>
      <w:proofErr w:type="spellEnd"/>
      <w:r w:rsidRPr="00CC23FE">
        <w:rPr>
          <w:rFonts w:ascii="Times New Roman" w:hAnsi="Times New Roman" w:cs="Times New Roman"/>
          <w:lang w:val="lt-LT"/>
        </w:rPr>
        <w:t xml:space="preserve">, manijos simptomai buvo lengvinami veiksmingiau, negu </w:t>
      </w:r>
      <w:proofErr w:type="spellStart"/>
      <w:r w:rsidRPr="00CC23FE">
        <w:rPr>
          <w:rFonts w:ascii="Times New Roman" w:hAnsi="Times New Roman" w:cs="Times New Roman"/>
          <w:lang w:val="lt-LT"/>
        </w:rPr>
        <w:t>monoterapijos</w:t>
      </w:r>
      <w:proofErr w:type="spellEnd"/>
      <w:r w:rsidRPr="00CC23FE">
        <w:rPr>
          <w:rFonts w:ascii="Times New Roman" w:hAnsi="Times New Roman" w:cs="Times New Roman"/>
          <w:lang w:val="lt-LT"/>
        </w:rPr>
        <w:t xml:space="preserve"> ličiu ar </w:t>
      </w:r>
      <w:proofErr w:type="spellStart"/>
      <w:r w:rsidRPr="00CC23FE">
        <w:rPr>
          <w:rFonts w:ascii="Times New Roman" w:hAnsi="Times New Roman" w:cs="Times New Roman"/>
          <w:lang w:val="lt-LT"/>
        </w:rPr>
        <w:t>valproatu</w:t>
      </w:r>
      <w:proofErr w:type="spellEnd"/>
      <w:r w:rsidRPr="00CC23FE">
        <w:rPr>
          <w:rFonts w:ascii="Times New Roman" w:hAnsi="Times New Roman" w:cs="Times New Roman"/>
          <w:lang w:val="lt-LT"/>
        </w:rPr>
        <w:t xml:space="preserve"> metu.</w:t>
      </w:r>
    </w:p>
    <w:p w14:paraId="6862FA86" w14:textId="77777777" w:rsidR="009D0782" w:rsidRPr="00CC23FE" w:rsidRDefault="009D0782" w:rsidP="009D0782">
      <w:pPr>
        <w:pStyle w:val="NoSpacing"/>
        <w:widowControl/>
        <w:rPr>
          <w:rFonts w:ascii="Times New Roman" w:hAnsi="Times New Roman" w:cs="Times New Roman"/>
          <w:lang w:val="lt-LT"/>
        </w:rPr>
      </w:pPr>
    </w:p>
    <w:p w14:paraId="3831C7CA"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26 savaičių </w:t>
      </w:r>
      <w:proofErr w:type="spellStart"/>
      <w:r w:rsidRPr="00CC23FE">
        <w:rPr>
          <w:rFonts w:ascii="Times New Roman" w:hAnsi="Times New Roman" w:cs="Times New Roman"/>
          <w:lang w:val="lt-LT"/>
        </w:rPr>
        <w:t>placebu</w:t>
      </w:r>
      <w:proofErr w:type="spellEnd"/>
      <w:r w:rsidRPr="00CC23FE">
        <w:rPr>
          <w:rFonts w:ascii="Times New Roman" w:hAnsi="Times New Roman" w:cs="Times New Roman"/>
          <w:lang w:val="lt-LT"/>
        </w:rPr>
        <w:t xml:space="preserve"> kontroliuojamo tyrimo ir jo 74 savaičių tęsinio metu manija sergančius pacientus, kuriems stabilizavimo fazės metu prieš atsitiktinių imčių būdu suskirstymą </w:t>
      </w:r>
      <w:proofErr w:type="spellStart"/>
      <w:r w:rsidRPr="00CC23FE">
        <w:rPr>
          <w:rFonts w:ascii="Times New Roman" w:hAnsi="Times New Roman" w:cs="Times New Roman"/>
          <w:lang w:val="lt-LT"/>
        </w:rPr>
        <w:t>aripiprazolas</w:t>
      </w:r>
      <w:proofErr w:type="spellEnd"/>
      <w:r w:rsidRPr="00CC23FE">
        <w:rPr>
          <w:rFonts w:ascii="Times New Roman" w:hAnsi="Times New Roman" w:cs="Times New Roman"/>
          <w:lang w:val="lt-LT"/>
        </w:rPr>
        <w:t xml:space="preserve"> sukėlė remisiją, </w:t>
      </w:r>
      <w:proofErr w:type="spellStart"/>
      <w:r w:rsidRPr="00CC23FE">
        <w:rPr>
          <w:rFonts w:ascii="Times New Roman" w:hAnsi="Times New Roman" w:cs="Times New Roman"/>
          <w:lang w:val="lt-LT"/>
        </w:rPr>
        <w:t>aripiprazolas</w:t>
      </w:r>
      <w:proofErr w:type="spellEnd"/>
      <w:r w:rsidRPr="00CC23FE">
        <w:rPr>
          <w:rFonts w:ascii="Times New Roman" w:hAnsi="Times New Roman" w:cs="Times New Roman"/>
          <w:lang w:val="lt-LT"/>
        </w:rPr>
        <w:t xml:space="preserve"> veiksmingiau už </w:t>
      </w:r>
      <w:proofErr w:type="spellStart"/>
      <w:r w:rsidRPr="00CC23FE">
        <w:rPr>
          <w:rFonts w:ascii="Times New Roman" w:hAnsi="Times New Roman" w:cs="Times New Roman"/>
          <w:lang w:val="lt-LT"/>
        </w:rPr>
        <w:t>placebą</w:t>
      </w:r>
      <w:proofErr w:type="spellEnd"/>
      <w:r w:rsidRPr="00CC23FE">
        <w:rPr>
          <w:rFonts w:ascii="Times New Roman" w:hAnsi="Times New Roman" w:cs="Times New Roman"/>
          <w:lang w:val="lt-LT"/>
        </w:rPr>
        <w:t xml:space="preserve"> saugojo nuo </w:t>
      </w:r>
      <w:proofErr w:type="spellStart"/>
      <w:r w:rsidRPr="00CC23FE">
        <w:rPr>
          <w:rFonts w:ascii="Times New Roman" w:hAnsi="Times New Roman" w:cs="Times New Roman"/>
          <w:lang w:val="lt-LT"/>
        </w:rPr>
        <w:t>bipolinio</w:t>
      </w:r>
      <w:proofErr w:type="spellEnd"/>
      <w:r w:rsidRPr="00CC23FE">
        <w:rPr>
          <w:rFonts w:ascii="Times New Roman" w:hAnsi="Times New Roman" w:cs="Times New Roman"/>
          <w:lang w:val="lt-LT"/>
        </w:rPr>
        <w:t xml:space="preserve"> sutrikimo atkryčio, visų pirma nuo manijos fazės atkryčio, tačiau nuo depresijos atkryčio veiksmingiau už </w:t>
      </w:r>
      <w:proofErr w:type="spellStart"/>
      <w:r w:rsidRPr="00CC23FE">
        <w:rPr>
          <w:rFonts w:ascii="Times New Roman" w:hAnsi="Times New Roman" w:cs="Times New Roman"/>
          <w:lang w:val="lt-LT"/>
        </w:rPr>
        <w:t>placebą</w:t>
      </w:r>
      <w:proofErr w:type="spellEnd"/>
      <w:r w:rsidRPr="00CC23FE">
        <w:rPr>
          <w:rFonts w:ascii="Times New Roman" w:hAnsi="Times New Roman" w:cs="Times New Roman"/>
          <w:lang w:val="lt-LT"/>
        </w:rPr>
        <w:t xml:space="preserve"> nesaugojo.</w:t>
      </w:r>
    </w:p>
    <w:p w14:paraId="68CA5371" w14:textId="77777777" w:rsidR="009D0782" w:rsidRPr="00CC23FE" w:rsidRDefault="009D0782" w:rsidP="009D0782">
      <w:pPr>
        <w:pStyle w:val="NoSpacing"/>
        <w:widowControl/>
        <w:rPr>
          <w:rFonts w:ascii="Times New Roman" w:hAnsi="Times New Roman" w:cs="Times New Roman"/>
          <w:lang w:val="lt-LT"/>
        </w:rPr>
      </w:pPr>
    </w:p>
    <w:p w14:paraId="34F005B2" w14:textId="11C1D88A"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52 savaičių </w:t>
      </w:r>
      <w:proofErr w:type="spellStart"/>
      <w:r w:rsidRPr="00CC23FE">
        <w:rPr>
          <w:rFonts w:ascii="Times New Roman" w:hAnsi="Times New Roman" w:cs="Times New Roman"/>
          <w:lang w:val="lt-LT"/>
        </w:rPr>
        <w:t>placebu</w:t>
      </w:r>
      <w:proofErr w:type="spellEnd"/>
      <w:r w:rsidRPr="00CC23FE">
        <w:rPr>
          <w:rFonts w:ascii="Times New Roman" w:hAnsi="Times New Roman" w:cs="Times New Roman"/>
          <w:lang w:val="lt-LT"/>
        </w:rPr>
        <w:t xml:space="preserve"> kontroliuojamame tyrime dalyvavo I</w:t>
      </w:r>
      <w:r>
        <w:rPr>
          <w:rFonts w:ascii="Times New Roman" w:hAnsi="Times New Roman" w:cs="Times New Roman"/>
          <w:lang w:val="lt-LT"/>
        </w:rPr>
        <w:t> </w:t>
      </w:r>
      <w:r w:rsidRPr="00CC23FE">
        <w:rPr>
          <w:rFonts w:ascii="Times New Roman" w:hAnsi="Times New Roman" w:cs="Times New Roman"/>
          <w:lang w:val="lt-LT"/>
        </w:rPr>
        <w:t xml:space="preserve">tipo </w:t>
      </w:r>
      <w:proofErr w:type="spellStart"/>
      <w:r w:rsidRPr="00CC23FE">
        <w:rPr>
          <w:rFonts w:ascii="Times New Roman" w:hAnsi="Times New Roman" w:cs="Times New Roman"/>
          <w:lang w:val="lt-LT"/>
        </w:rPr>
        <w:t>bipolinio</w:t>
      </w:r>
      <w:proofErr w:type="spellEnd"/>
      <w:r w:rsidRPr="00CC23FE">
        <w:rPr>
          <w:rFonts w:ascii="Times New Roman" w:hAnsi="Times New Roman" w:cs="Times New Roman"/>
          <w:lang w:val="lt-LT"/>
        </w:rPr>
        <w:t xml:space="preserve"> sutrikimo manijos arba mišraus epizodo ištikti pacientai, kuriems 12 savaičių iš eilės kartu su ličiu arba </w:t>
      </w:r>
      <w:proofErr w:type="spellStart"/>
      <w:r w:rsidRPr="00CC23FE">
        <w:rPr>
          <w:rFonts w:ascii="Times New Roman" w:hAnsi="Times New Roman" w:cs="Times New Roman"/>
          <w:lang w:val="lt-LT"/>
        </w:rPr>
        <w:t>valproatu</w:t>
      </w:r>
      <w:proofErr w:type="spellEnd"/>
      <w:r w:rsidRPr="00CC23FE">
        <w:rPr>
          <w:rFonts w:ascii="Times New Roman" w:hAnsi="Times New Roman" w:cs="Times New Roman"/>
          <w:lang w:val="lt-LT"/>
        </w:rPr>
        <w:t xml:space="preserve"> papildomai vartojus nuo 10</w:t>
      </w:r>
      <w:r w:rsidR="003E3E3C">
        <w:rPr>
          <w:rFonts w:ascii="Times New Roman" w:hAnsi="Times New Roman" w:cs="Times New Roman"/>
          <w:lang w:val="lt-LT"/>
        </w:rPr>
        <w:t> mg</w:t>
      </w:r>
      <w:r w:rsidRPr="00CC23FE">
        <w:rPr>
          <w:rFonts w:ascii="Times New Roman" w:hAnsi="Times New Roman" w:cs="Times New Roman"/>
          <w:lang w:val="lt-LT"/>
        </w:rPr>
        <w:t xml:space="preserve"> iki 30</w:t>
      </w:r>
      <w:r w:rsidR="003E3E3C">
        <w:rPr>
          <w:rFonts w:ascii="Times New Roman" w:hAnsi="Times New Roman" w:cs="Times New Roman"/>
          <w:lang w:val="lt-LT"/>
        </w:rPr>
        <w:t> mg</w:t>
      </w:r>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per parą pasireiškė stabili remisija (Young manijos vertinimo skalės </w:t>
      </w:r>
      <w:r>
        <w:rPr>
          <w:rFonts w:ascii="Times New Roman" w:hAnsi="Times New Roman" w:cs="Times New Roman"/>
          <w:lang w:val="lt-LT"/>
        </w:rPr>
        <w:t>(ang</w:t>
      </w:r>
      <w:r w:rsidR="000D1FF6">
        <w:rPr>
          <w:rFonts w:ascii="Times New Roman" w:hAnsi="Times New Roman" w:cs="Times New Roman"/>
          <w:lang w:val="lt-LT"/>
        </w:rPr>
        <w:t>l</w:t>
      </w:r>
      <w:r>
        <w:rPr>
          <w:rFonts w:ascii="Times New Roman" w:hAnsi="Times New Roman" w:cs="Times New Roman"/>
          <w:lang w:val="lt-LT"/>
        </w:rPr>
        <w:t xml:space="preserve">. </w:t>
      </w:r>
      <w:r w:rsidRPr="00990F2D">
        <w:rPr>
          <w:rFonts w:ascii="Times New Roman" w:hAnsi="Times New Roman" w:cs="Times New Roman"/>
          <w:i/>
          <w:lang w:val="lt-LT"/>
        </w:rPr>
        <w:t xml:space="preserve">Young </w:t>
      </w:r>
      <w:proofErr w:type="spellStart"/>
      <w:r w:rsidRPr="00990F2D">
        <w:rPr>
          <w:rFonts w:ascii="Times New Roman" w:hAnsi="Times New Roman" w:cs="Times New Roman"/>
          <w:i/>
          <w:lang w:val="lt-LT"/>
        </w:rPr>
        <w:t>Mania</w:t>
      </w:r>
      <w:proofErr w:type="spellEnd"/>
      <w:r w:rsidRPr="00990F2D">
        <w:rPr>
          <w:rFonts w:ascii="Times New Roman" w:hAnsi="Times New Roman" w:cs="Times New Roman"/>
          <w:i/>
          <w:lang w:val="lt-LT"/>
        </w:rPr>
        <w:t xml:space="preserve"> </w:t>
      </w:r>
      <w:proofErr w:type="spellStart"/>
      <w:r w:rsidRPr="00990F2D">
        <w:rPr>
          <w:rFonts w:ascii="Times New Roman" w:hAnsi="Times New Roman" w:cs="Times New Roman"/>
          <w:i/>
          <w:lang w:val="lt-LT"/>
        </w:rPr>
        <w:t>Rating</w:t>
      </w:r>
      <w:proofErr w:type="spellEnd"/>
      <w:r w:rsidRPr="00990F2D">
        <w:rPr>
          <w:rFonts w:ascii="Times New Roman" w:hAnsi="Times New Roman" w:cs="Times New Roman"/>
          <w:i/>
          <w:lang w:val="lt-LT"/>
        </w:rPr>
        <w:t xml:space="preserve"> </w:t>
      </w:r>
      <w:proofErr w:type="spellStart"/>
      <w:r w:rsidRPr="00990F2D">
        <w:rPr>
          <w:rFonts w:ascii="Times New Roman" w:hAnsi="Times New Roman" w:cs="Times New Roman"/>
          <w:i/>
          <w:lang w:val="lt-LT"/>
        </w:rPr>
        <w:t>Scale</w:t>
      </w:r>
      <w:proofErr w:type="spellEnd"/>
      <w:r w:rsidRPr="00CC23FE">
        <w:rPr>
          <w:rFonts w:ascii="Times New Roman" w:hAnsi="Times New Roman" w:cs="Times New Roman"/>
          <w:lang w:val="lt-LT"/>
        </w:rPr>
        <w:t>, Y-MRS</w:t>
      </w:r>
      <w:r>
        <w:rPr>
          <w:rFonts w:ascii="Times New Roman" w:hAnsi="Times New Roman" w:cs="Times New Roman"/>
          <w:lang w:val="lt-LT"/>
        </w:rPr>
        <w:t>)</w:t>
      </w:r>
      <w:r w:rsidRPr="00CC23FE">
        <w:rPr>
          <w:rFonts w:ascii="Times New Roman" w:hAnsi="Times New Roman" w:cs="Times New Roman"/>
          <w:lang w:val="lt-LT"/>
        </w:rPr>
        <w:t xml:space="preserve"> ir </w:t>
      </w:r>
      <w:proofErr w:type="spellStart"/>
      <w:r w:rsidRPr="00CC23FE">
        <w:rPr>
          <w:rFonts w:ascii="Times New Roman" w:hAnsi="Times New Roman" w:cs="Times New Roman"/>
          <w:lang w:val="lt-LT"/>
        </w:rPr>
        <w:t>Montgomery-Åsberg</w:t>
      </w:r>
      <w:proofErr w:type="spellEnd"/>
      <w:r w:rsidRPr="00CC23FE">
        <w:rPr>
          <w:rFonts w:ascii="Times New Roman" w:hAnsi="Times New Roman" w:cs="Times New Roman"/>
          <w:lang w:val="lt-LT"/>
        </w:rPr>
        <w:t xml:space="preserve"> depresijos vertinimo skalės </w:t>
      </w:r>
      <w:r>
        <w:rPr>
          <w:rFonts w:ascii="Times New Roman" w:hAnsi="Times New Roman" w:cs="Times New Roman"/>
          <w:lang w:val="lt-LT"/>
        </w:rPr>
        <w:t>(ang</w:t>
      </w:r>
      <w:r w:rsidR="000D1FF6">
        <w:rPr>
          <w:rFonts w:ascii="Times New Roman" w:hAnsi="Times New Roman" w:cs="Times New Roman"/>
          <w:lang w:val="lt-LT"/>
        </w:rPr>
        <w:t>l</w:t>
      </w:r>
      <w:r>
        <w:rPr>
          <w:rFonts w:ascii="Times New Roman" w:hAnsi="Times New Roman" w:cs="Times New Roman"/>
          <w:lang w:val="lt-LT"/>
        </w:rPr>
        <w:t xml:space="preserve">. </w:t>
      </w:r>
      <w:proofErr w:type="spellStart"/>
      <w:r w:rsidRPr="00990F2D">
        <w:rPr>
          <w:rFonts w:ascii="Times New Roman" w:hAnsi="Times New Roman" w:cs="Times New Roman"/>
          <w:i/>
          <w:lang w:val="lt-LT"/>
        </w:rPr>
        <w:t>Montgomery-Åsberg</w:t>
      </w:r>
      <w:proofErr w:type="spellEnd"/>
      <w:r w:rsidRPr="00990F2D">
        <w:rPr>
          <w:rFonts w:ascii="Times New Roman" w:hAnsi="Times New Roman" w:cs="Times New Roman"/>
          <w:i/>
          <w:lang w:val="lt-LT"/>
        </w:rPr>
        <w:t xml:space="preserve"> </w:t>
      </w:r>
      <w:proofErr w:type="spellStart"/>
      <w:r w:rsidRPr="00990F2D">
        <w:rPr>
          <w:rFonts w:ascii="Times New Roman" w:hAnsi="Times New Roman" w:cs="Times New Roman"/>
          <w:i/>
          <w:lang w:val="lt-LT"/>
        </w:rPr>
        <w:t>Depression</w:t>
      </w:r>
      <w:proofErr w:type="spellEnd"/>
      <w:r w:rsidRPr="00990F2D">
        <w:rPr>
          <w:rFonts w:ascii="Times New Roman" w:hAnsi="Times New Roman" w:cs="Times New Roman"/>
          <w:i/>
          <w:lang w:val="lt-LT"/>
        </w:rPr>
        <w:t xml:space="preserve"> </w:t>
      </w:r>
      <w:proofErr w:type="spellStart"/>
      <w:r w:rsidRPr="00990F2D">
        <w:rPr>
          <w:rFonts w:ascii="Times New Roman" w:hAnsi="Times New Roman" w:cs="Times New Roman"/>
          <w:i/>
          <w:lang w:val="lt-LT"/>
        </w:rPr>
        <w:t>Rating</w:t>
      </w:r>
      <w:proofErr w:type="spellEnd"/>
      <w:r w:rsidRPr="00990F2D">
        <w:rPr>
          <w:rFonts w:ascii="Times New Roman" w:hAnsi="Times New Roman" w:cs="Times New Roman"/>
          <w:i/>
          <w:lang w:val="lt-LT"/>
        </w:rPr>
        <w:t xml:space="preserve"> </w:t>
      </w:r>
      <w:proofErr w:type="spellStart"/>
      <w:r w:rsidRPr="00990F2D">
        <w:rPr>
          <w:rFonts w:ascii="Times New Roman" w:hAnsi="Times New Roman" w:cs="Times New Roman"/>
          <w:i/>
          <w:lang w:val="lt-LT"/>
        </w:rPr>
        <w:t>Scale</w:t>
      </w:r>
      <w:proofErr w:type="spellEnd"/>
      <w:r w:rsidRPr="00CC23FE">
        <w:rPr>
          <w:rFonts w:ascii="Times New Roman" w:hAnsi="Times New Roman" w:cs="Times New Roman"/>
          <w:lang w:val="lt-LT"/>
        </w:rPr>
        <w:t>, MADRS</w:t>
      </w:r>
      <w:r>
        <w:rPr>
          <w:rFonts w:ascii="Times New Roman" w:hAnsi="Times New Roman" w:cs="Times New Roman"/>
          <w:lang w:val="lt-LT"/>
        </w:rPr>
        <w:t>)</w:t>
      </w:r>
      <w:r w:rsidRPr="00CC23FE">
        <w:rPr>
          <w:rFonts w:ascii="Times New Roman" w:hAnsi="Times New Roman" w:cs="Times New Roman"/>
          <w:lang w:val="lt-LT"/>
        </w:rPr>
        <w:t xml:space="preserve"> bendras įvertinimas ≤ 12 balų).</w:t>
      </w:r>
    </w:p>
    <w:p w14:paraId="771749DD"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Šiems pacientams papildomai vartotas </w:t>
      </w:r>
      <w:proofErr w:type="spellStart"/>
      <w:r w:rsidRPr="00CC23FE">
        <w:rPr>
          <w:rFonts w:ascii="Times New Roman" w:hAnsi="Times New Roman" w:cs="Times New Roman"/>
          <w:lang w:val="lt-LT"/>
        </w:rPr>
        <w:t>aripiprazolas</w:t>
      </w:r>
      <w:proofErr w:type="spellEnd"/>
      <w:r w:rsidRPr="00CC23FE">
        <w:rPr>
          <w:rFonts w:ascii="Times New Roman" w:hAnsi="Times New Roman" w:cs="Times New Roman"/>
          <w:lang w:val="lt-LT"/>
        </w:rPr>
        <w:t xml:space="preserve"> veiksmingiau už papildomai vartotą </w:t>
      </w:r>
      <w:proofErr w:type="spellStart"/>
      <w:r w:rsidRPr="00CC23FE">
        <w:rPr>
          <w:rFonts w:ascii="Times New Roman" w:hAnsi="Times New Roman" w:cs="Times New Roman"/>
          <w:lang w:val="lt-LT"/>
        </w:rPr>
        <w:t>placebą</w:t>
      </w:r>
      <w:proofErr w:type="spellEnd"/>
      <w:r w:rsidRPr="00CC23FE">
        <w:rPr>
          <w:rFonts w:ascii="Times New Roman" w:hAnsi="Times New Roman" w:cs="Times New Roman"/>
          <w:lang w:val="lt-LT"/>
        </w:rPr>
        <w:t xml:space="preserve"> apsaugojo nuo </w:t>
      </w:r>
      <w:proofErr w:type="spellStart"/>
      <w:r w:rsidRPr="00CC23FE">
        <w:rPr>
          <w:rFonts w:ascii="Times New Roman" w:hAnsi="Times New Roman" w:cs="Times New Roman"/>
          <w:lang w:val="lt-LT"/>
        </w:rPr>
        <w:t>bipolinio</w:t>
      </w:r>
      <w:proofErr w:type="spellEnd"/>
      <w:r w:rsidRPr="00CC23FE">
        <w:rPr>
          <w:rFonts w:ascii="Times New Roman" w:hAnsi="Times New Roman" w:cs="Times New Roman"/>
          <w:lang w:val="lt-LT"/>
        </w:rPr>
        <w:t xml:space="preserve"> sutrikimo atkryčio (rizika sumažėjo 46 %, rizikos santykis – 0,54) ir nuo manijos atkryčio (rizika sumažėjo 65 %, rizikos santykis – 0,35), tačiau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pranašumo prieš </w:t>
      </w:r>
      <w:proofErr w:type="spellStart"/>
      <w:r w:rsidRPr="00CC23FE">
        <w:rPr>
          <w:rFonts w:ascii="Times New Roman" w:hAnsi="Times New Roman" w:cs="Times New Roman"/>
          <w:lang w:val="lt-LT"/>
        </w:rPr>
        <w:t>placebą</w:t>
      </w:r>
      <w:proofErr w:type="spellEnd"/>
      <w:r w:rsidRPr="00CC23FE">
        <w:rPr>
          <w:rFonts w:ascii="Times New Roman" w:hAnsi="Times New Roman" w:cs="Times New Roman"/>
          <w:lang w:val="lt-LT"/>
        </w:rPr>
        <w:t xml:space="preserve"> depresijos atkryčiui išvengti nenustatyta. Be to, papildomai vartoto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poveikis buvo palankesnis negu </w:t>
      </w:r>
      <w:proofErr w:type="spellStart"/>
      <w:r w:rsidRPr="00CC23FE">
        <w:rPr>
          <w:rFonts w:ascii="Times New Roman" w:hAnsi="Times New Roman" w:cs="Times New Roman"/>
          <w:lang w:val="lt-LT"/>
        </w:rPr>
        <w:t>placebo</w:t>
      </w:r>
      <w:proofErr w:type="spellEnd"/>
      <w:r w:rsidRPr="00CC23FE">
        <w:rPr>
          <w:rFonts w:ascii="Times New Roman" w:hAnsi="Times New Roman" w:cs="Times New Roman"/>
          <w:lang w:val="lt-LT"/>
        </w:rPr>
        <w:t xml:space="preserve"> pagal antrinį gydymo rezultatų įvertį – CGI-BP ligos (manijos) sunkumo rodiklį (</w:t>
      </w:r>
      <w:r>
        <w:rPr>
          <w:rFonts w:ascii="Times New Roman" w:hAnsi="Times New Roman" w:cs="Times New Roman"/>
          <w:lang w:val="lt-LT"/>
        </w:rPr>
        <w:t>ang</w:t>
      </w:r>
      <w:r w:rsidR="000D1FF6">
        <w:rPr>
          <w:rFonts w:ascii="Times New Roman" w:hAnsi="Times New Roman" w:cs="Times New Roman"/>
          <w:lang w:val="lt-LT"/>
        </w:rPr>
        <w:t>l</w:t>
      </w:r>
      <w:r>
        <w:rPr>
          <w:rFonts w:ascii="Times New Roman" w:hAnsi="Times New Roman" w:cs="Times New Roman"/>
          <w:lang w:val="lt-LT"/>
        </w:rPr>
        <w:t xml:space="preserve">. </w:t>
      </w:r>
      <w:proofErr w:type="spellStart"/>
      <w:r w:rsidRPr="00990F2D">
        <w:rPr>
          <w:rFonts w:ascii="Times New Roman" w:hAnsi="Times New Roman" w:cs="Times New Roman"/>
          <w:i/>
          <w:lang w:val="lt-LT"/>
        </w:rPr>
        <w:t>Severity</w:t>
      </w:r>
      <w:proofErr w:type="spellEnd"/>
      <w:r w:rsidRPr="00990F2D">
        <w:rPr>
          <w:rFonts w:ascii="Times New Roman" w:hAnsi="Times New Roman" w:cs="Times New Roman"/>
          <w:i/>
          <w:lang w:val="lt-LT"/>
        </w:rPr>
        <w:t xml:space="preserve"> </w:t>
      </w:r>
      <w:proofErr w:type="spellStart"/>
      <w:r w:rsidRPr="00990F2D">
        <w:rPr>
          <w:rFonts w:ascii="Times New Roman" w:hAnsi="Times New Roman" w:cs="Times New Roman"/>
          <w:i/>
          <w:lang w:val="lt-LT"/>
        </w:rPr>
        <w:t>of</w:t>
      </w:r>
      <w:proofErr w:type="spellEnd"/>
      <w:r w:rsidRPr="00990F2D">
        <w:rPr>
          <w:rFonts w:ascii="Times New Roman" w:hAnsi="Times New Roman" w:cs="Times New Roman"/>
          <w:i/>
          <w:lang w:val="lt-LT"/>
        </w:rPr>
        <w:t xml:space="preserve"> </w:t>
      </w:r>
      <w:proofErr w:type="spellStart"/>
      <w:r w:rsidRPr="00990F2D">
        <w:rPr>
          <w:rFonts w:ascii="Times New Roman" w:hAnsi="Times New Roman" w:cs="Times New Roman"/>
          <w:i/>
          <w:lang w:val="lt-LT"/>
        </w:rPr>
        <w:t>Illness</w:t>
      </w:r>
      <w:proofErr w:type="spellEnd"/>
      <w:r w:rsidRPr="00990F2D">
        <w:rPr>
          <w:rFonts w:ascii="Times New Roman" w:hAnsi="Times New Roman" w:cs="Times New Roman"/>
          <w:i/>
          <w:lang w:val="lt-LT"/>
        </w:rPr>
        <w:t xml:space="preserve"> </w:t>
      </w:r>
      <w:proofErr w:type="spellStart"/>
      <w:r w:rsidRPr="00990F2D">
        <w:rPr>
          <w:rFonts w:ascii="Times New Roman" w:hAnsi="Times New Roman" w:cs="Times New Roman"/>
          <w:i/>
          <w:lang w:val="lt-LT"/>
        </w:rPr>
        <w:t>score</w:t>
      </w:r>
      <w:proofErr w:type="spellEnd"/>
      <w:r w:rsidRPr="00CC23FE">
        <w:rPr>
          <w:rFonts w:ascii="Times New Roman" w:hAnsi="Times New Roman" w:cs="Times New Roman"/>
          <w:lang w:val="lt-LT"/>
        </w:rPr>
        <w:t>).</w:t>
      </w:r>
    </w:p>
    <w:p w14:paraId="53799912"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Šio tyrimo metu tyrėjai įtraukdavo pacientus į atvirą ličio arba </w:t>
      </w:r>
      <w:proofErr w:type="spellStart"/>
      <w:r w:rsidRPr="00CC23FE">
        <w:rPr>
          <w:rFonts w:ascii="Times New Roman" w:hAnsi="Times New Roman" w:cs="Times New Roman"/>
          <w:lang w:val="lt-LT"/>
        </w:rPr>
        <w:t>valproato</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monoterapijos</w:t>
      </w:r>
      <w:proofErr w:type="spellEnd"/>
      <w:r w:rsidRPr="00CC23FE">
        <w:rPr>
          <w:rFonts w:ascii="Times New Roman" w:hAnsi="Times New Roman" w:cs="Times New Roman"/>
          <w:lang w:val="lt-LT"/>
        </w:rPr>
        <w:t xml:space="preserve"> fazę daliniam atsako nebuvimui nustatyti (įtraukiamų pacientų būklė prieš tai buvo stabili bent 12 savaičių iš eilės kartu vartojant </w:t>
      </w:r>
      <w:proofErr w:type="spellStart"/>
      <w:r w:rsidRPr="00CC23FE">
        <w:rPr>
          <w:rFonts w:ascii="Times New Roman" w:hAnsi="Times New Roman" w:cs="Times New Roman"/>
          <w:lang w:val="lt-LT"/>
        </w:rPr>
        <w:t>aripiprazolą</w:t>
      </w:r>
      <w:proofErr w:type="spellEnd"/>
      <w:r w:rsidRPr="00CC23FE">
        <w:rPr>
          <w:rFonts w:ascii="Times New Roman" w:hAnsi="Times New Roman" w:cs="Times New Roman"/>
          <w:lang w:val="lt-LT"/>
        </w:rPr>
        <w:t xml:space="preserve"> ir tą patį nuotaikos stabilizatorių).</w:t>
      </w:r>
    </w:p>
    <w:p w14:paraId="7AF2360E"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Tuomet pacientai buvo atsitiktinai parenkami dvigubai aklu būdu toliau vartoti tą patį nuotaikos stabilizatorių kartu su </w:t>
      </w:r>
      <w:proofErr w:type="spellStart"/>
      <w:r w:rsidRPr="00CC23FE">
        <w:rPr>
          <w:rFonts w:ascii="Times New Roman" w:hAnsi="Times New Roman" w:cs="Times New Roman"/>
          <w:lang w:val="lt-LT"/>
        </w:rPr>
        <w:t>aripiprazolu</w:t>
      </w:r>
      <w:proofErr w:type="spellEnd"/>
      <w:r w:rsidRPr="00CC23FE">
        <w:rPr>
          <w:rFonts w:ascii="Times New Roman" w:hAnsi="Times New Roman" w:cs="Times New Roman"/>
          <w:lang w:val="lt-LT"/>
        </w:rPr>
        <w:t xml:space="preserve"> arba </w:t>
      </w:r>
      <w:proofErr w:type="spellStart"/>
      <w:r w:rsidRPr="00CC23FE">
        <w:rPr>
          <w:rFonts w:ascii="Times New Roman" w:hAnsi="Times New Roman" w:cs="Times New Roman"/>
          <w:lang w:val="lt-LT"/>
        </w:rPr>
        <w:t>placebu</w:t>
      </w:r>
      <w:proofErr w:type="spellEnd"/>
      <w:r w:rsidRPr="00CC23FE">
        <w:rPr>
          <w:rFonts w:ascii="Times New Roman" w:hAnsi="Times New Roman" w:cs="Times New Roman"/>
          <w:lang w:val="lt-LT"/>
        </w:rPr>
        <w:t xml:space="preserve">). Atsitiktinės atrankos fazėje buvo vertinami 4 nuotaikos stabilizatorių pogrupiai: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ir ličio,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ir </w:t>
      </w:r>
      <w:proofErr w:type="spellStart"/>
      <w:r w:rsidRPr="00CC23FE">
        <w:rPr>
          <w:rFonts w:ascii="Times New Roman" w:hAnsi="Times New Roman" w:cs="Times New Roman"/>
          <w:lang w:val="lt-LT"/>
        </w:rPr>
        <w:t>valproato</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placebo</w:t>
      </w:r>
      <w:proofErr w:type="spellEnd"/>
      <w:r w:rsidRPr="00CC23FE">
        <w:rPr>
          <w:rFonts w:ascii="Times New Roman" w:hAnsi="Times New Roman" w:cs="Times New Roman"/>
          <w:lang w:val="lt-LT"/>
        </w:rPr>
        <w:t xml:space="preserve"> ir ličio, </w:t>
      </w:r>
      <w:proofErr w:type="spellStart"/>
      <w:r w:rsidRPr="00CC23FE">
        <w:rPr>
          <w:rFonts w:ascii="Times New Roman" w:hAnsi="Times New Roman" w:cs="Times New Roman"/>
          <w:lang w:val="lt-LT"/>
        </w:rPr>
        <w:t>placebo</w:t>
      </w:r>
      <w:proofErr w:type="spellEnd"/>
      <w:r w:rsidRPr="00CC23FE">
        <w:rPr>
          <w:rFonts w:ascii="Times New Roman" w:hAnsi="Times New Roman" w:cs="Times New Roman"/>
          <w:lang w:val="lt-LT"/>
        </w:rPr>
        <w:t xml:space="preserve"> ir </w:t>
      </w:r>
      <w:proofErr w:type="spellStart"/>
      <w:r w:rsidRPr="00CC23FE">
        <w:rPr>
          <w:rFonts w:ascii="Times New Roman" w:hAnsi="Times New Roman" w:cs="Times New Roman"/>
          <w:lang w:val="lt-LT"/>
        </w:rPr>
        <w:t>valproato</w:t>
      </w:r>
      <w:proofErr w:type="spellEnd"/>
      <w:r w:rsidRPr="00CC23FE">
        <w:rPr>
          <w:rFonts w:ascii="Times New Roman" w:hAnsi="Times New Roman" w:cs="Times New Roman"/>
          <w:lang w:val="lt-LT"/>
        </w:rPr>
        <w:t>.</w:t>
      </w:r>
    </w:p>
    <w:p w14:paraId="3910B438"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Šiuose papildomo gydymo pogrupiuose bet kurio nuotaikos sutrikimo epizodo atkryčio dažnis pagal </w:t>
      </w:r>
      <w:proofErr w:type="spellStart"/>
      <w:r w:rsidRPr="00CC23FE">
        <w:rPr>
          <w:rFonts w:ascii="Times New Roman" w:hAnsi="Times New Roman" w:cs="Times New Roman"/>
          <w:lang w:val="lt-LT"/>
        </w:rPr>
        <w:t>Kaplan-Meier</w:t>
      </w:r>
      <w:proofErr w:type="spellEnd"/>
      <w:r w:rsidRPr="00CC23FE">
        <w:rPr>
          <w:rFonts w:ascii="Times New Roman" w:hAnsi="Times New Roman" w:cs="Times New Roman"/>
          <w:lang w:val="lt-LT"/>
        </w:rPr>
        <w:t xml:space="preserve"> buvo: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ir ličio derinio grupėje – 16 %,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ir </w:t>
      </w:r>
      <w:proofErr w:type="spellStart"/>
      <w:r w:rsidRPr="00CC23FE">
        <w:rPr>
          <w:rFonts w:ascii="Times New Roman" w:hAnsi="Times New Roman" w:cs="Times New Roman"/>
          <w:lang w:val="lt-LT"/>
        </w:rPr>
        <w:t>valproato</w:t>
      </w:r>
      <w:proofErr w:type="spellEnd"/>
      <w:r w:rsidRPr="00CC23FE">
        <w:rPr>
          <w:rFonts w:ascii="Times New Roman" w:hAnsi="Times New Roman" w:cs="Times New Roman"/>
          <w:lang w:val="lt-LT"/>
        </w:rPr>
        <w:t xml:space="preserve"> – 18 % (plg. </w:t>
      </w:r>
      <w:proofErr w:type="spellStart"/>
      <w:r w:rsidRPr="00CC23FE">
        <w:rPr>
          <w:rFonts w:ascii="Times New Roman" w:hAnsi="Times New Roman" w:cs="Times New Roman"/>
          <w:lang w:val="lt-LT"/>
        </w:rPr>
        <w:t>placebo</w:t>
      </w:r>
      <w:proofErr w:type="spellEnd"/>
      <w:r w:rsidRPr="00CC23FE">
        <w:rPr>
          <w:rFonts w:ascii="Times New Roman" w:hAnsi="Times New Roman" w:cs="Times New Roman"/>
          <w:lang w:val="lt-LT"/>
        </w:rPr>
        <w:t xml:space="preserve"> ir ličio – 45 %, </w:t>
      </w:r>
      <w:proofErr w:type="spellStart"/>
      <w:r w:rsidRPr="00CC23FE">
        <w:rPr>
          <w:rFonts w:ascii="Times New Roman" w:hAnsi="Times New Roman" w:cs="Times New Roman"/>
          <w:lang w:val="lt-LT"/>
        </w:rPr>
        <w:t>placebo</w:t>
      </w:r>
      <w:proofErr w:type="spellEnd"/>
      <w:r w:rsidRPr="00CC23FE">
        <w:rPr>
          <w:rFonts w:ascii="Times New Roman" w:hAnsi="Times New Roman" w:cs="Times New Roman"/>
          <w:lang w:val="lt-LT"/>
        </w:rPr>
        <w:t xml:space="preserve"> ir </w:t>
      </w:r>
      <w:proofErr w:type="spellStart"/>
      <w:r w:rsidRPr="00CC23FE">
        <w:rPr>
          <w:rFonts w:ascii="Times New Roman" w:hAnsi="Times New Roman" w:cs="Times New Roman"/>
          <w:lang w:val="lt-LT"/>
        </w:rPr>
        <w:t>valproato</w:t>
      </w:r>
      <w:proofErr w:type="spellEnd"/>
      <w:r w:rsidRPr="00CC23FE">
        <w:rPr>
          <w:rFonts w:ascii="Times New Roman" w:hAnsi="Times New Roman" w:cs="Times New Roman"/>
          <w:lang w:val="lt-LT"/>
        </w:rPr>
        <w:t xml:space="preserve"> – 19 %).</w:t>
      </w:r>
    </w:p>
    <w:p w14:paraId="50DE8902" w14:textId="77777777" w:rsidR="009D0782" w:rsidRPr="00CC23FE" w:rsidRDefault="009D0782" w:rsidP="009D0782">
      <w:pPr>
        <w:pStyle w:val="NoSpacing"/>
        <w:widowControl/>
        <w:rPr>
          <w:rFonts w:ascii="Times New Roman" w:hAnsi="Times New Roman" w:cs="Times New Roman"/>
          <w:lang w:val="lt-LT"/>
        </w:rPr>
      </w:pPr>
    </w:p>
    <w:p w14:paraId="043AE234" w14:textId="77777777" w:rsidR="009D0782" w:rsidRPr="00CC23FE" w:rsidRDefault="009D0782" w:rsidP="009D0782">
      <w:pPr>
        <w:pStyle w:val="NoSpacing"/>
        <w:widowControl/>
        <w:rPr>
          <w:rFonts w:ascii="Times New Roman" w:hAnsi="Times New Roman" w:cs="Times New Roman"/>
          <w:u w:val="single"/>
          <w:lang w:val="lt-LT"/>
        </w:rPr>
      </w:pPr>
      <w:r w:rsidRPr="00CC23FE">
        <w:rPr>
          <w:rFonts w:ascii="Times New Roman" w:hAnsi="Times New Roman" w:cs="Times New Roman"/>
          <w:u w:val="single"/>
          <w:lang w:val="lt-LT"/>
        </w:rPr>
        <w:t>Vaikų populiacija</w:t>
      </w:r>
    </w:p>
    <w:p w14:paraId="62049B83" w14:textId="77777777" w:rsidR="009D0782" w:rsidRPr="00CC23FE" w:rsidRDefault="009D0782" w:rsidP="009D0782">
      <w:pPr>
        <w:pStyle w:val="NoSpacing"/>
        <w:widowControl/>
        <w:rPr>
          <w:rFonts w:ascii="Times New Roman" w:hAnsi="Times New Roman" w:cs="Times New Roman"/>
          <w:u w:val="single"/>
          <w:lang w:val="lt-LT"/>
        </w:rPr>
      </w:pPr>
    </w:p>
    <w:p w14:paraId="65CEDA63" w14:textId="77777777" w:rsidR="009D0782" w:rsidRPr="00CC23FE" w:rsidRDefault="009D0782" w:rsidP="009D0782">
      <w:pPr>
        <w:pStyle w:val="NoSpacing"/>
        <w:widowControl/>
        <w:rPr>
          <w:rFonts w:ascii="Times New Roman" w:hAnsi="Times New Roman" w:cs="Times New Roman"/>
          <w:i/>
          <w:u w:val="single"/>
          <w:lang w:val="lt-LT"/>
        </w:rPr>
      </w:pPr>
      <w:r w:rsidRPr="00CC23FE">
        <w:rPr>
          <w:rFonts w:ascii="Times New Roman" w:hAnsi="Times New Roman" w:cs="Times New Roman"/>
          <w:i/>
          <w:u w:val="single"/>
          <w:lang w:val="lt-LT"/>
        </w:rPr>
        <w:t>Paauglių šizofrenija</w:t>
      </w:r>
    </w:p>
    <w:p w14:paraId="4B9CF416"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Atliekant 6 savaičių trukmės </w:t>
      </w:r>
      <w:proofErr w:type="spellStart"/>
      <w:r w:rsidRPr="00CC23FE">
        <w:rPr>
          <w:rFonts w:ascii="Times New Roman" w:hAnsi="Times New Roman" w:cs="Times New Roman"/>
          <w:lang w:val="lt-LT"/>
        </w:rPr>
        <w:t>placebu</w:t>
      </w:r>
      <w:proofErr w:type="spellEnd"/>
      <w:r w:rsidRPr="00CC23FE">
        <w:rPr>
          <w:rFonts w:ascii="Times New Roman" w:hAnsi="Times New Roman" w:cs="Times New Roman"/>
          <w:lang w:val="lt-LT"/>
        </w:rPr>
        <w:t xml:space="preserve"> kontroliuojamą klinikinį tyrimą su 302 šizofrenija sergančiais 13-17 metų paaugliais, turinčiais pozityvių arba negatyvių simptomų,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vartojimas buvo susijęs su statistiškai patikimai didesniu psichozės simptomų palengvėjimu lyginant su </w:t>
      </w:r>
      <w:proofErr w:type="spellStart"/>
      <w:r w:rsidRPr="00CC23FE">
        <w:rPr>
          <w:rFonts w:ascii="Times New Roman" w:hAnsi="Times New Roman" w:cs="Times New Roman"/>
          <w:lang w:val="lt-LT"/>
        </w:rPr>
        <w:t>placebu</w:t>
      </w:r>
      <w:proofErr w:type="spellEnd"/>
      <w:r w:rsidRPr="00CC23FE">
        <w:rPr>
          <w:rFonts w:ascii="Times New Roman" w:hAnsi="Times New Roman" w:cs="Times New Roman"/>
          <w:lang w:val="lt-LT"/>
        </w:rPr>
        <w:t>.</w:t>
      </w:r>
    </w:p>
    <w:p w14:paraId="5F4CCDF3"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15-17 metų pacientų, kurie sudarė 74 % visos į tyrimą įtrauktos populiacijos, duomenų papildoma analizė parodė išliekantį poveikį 26 savaičių trukmės atviro tęstinio tyrimo metu.</w:t>
      </w:r>
    </w:p>
    <w:p w14:paraId="2085DAF1" w14:textId="77777777" w:rsidR="009D0782" w:rsidRPr="00CC23FE" w:rsidRDefault="009D0782" w:rsidP="009D0782">
      <w:pPr>
        <w:pStyle w:val="NoSpacing"/>
        <w:widowControl/>
        <w:rPr>
          <w:rFonts w:ascii="Times New Roman" w:hAnsi="Times New Roman" w:cs="Times New Roman"/>
          <w:lang w:val="lt-LT"/>
        </w:rPr>
      </w:pPr>
    </w:p>
    <w:p w14:paraId="4A2D0619" w14:textId="77777777" w:rsidR="009D0782" w:rsidRPr="00CC23FE" w:rsidRDefault="009D0782" w:rsidP="009D0782">
      <w:pPr>
        <w:pStyle w:val="NoSpacing"/>
        <w:widowControl/>
        <w:rPr>
          <w:rFonts w:ascii="Times New Roman" w:hAnsi="Times New Roman" w:cs="Times New Roman"/>
          <w:i/>
          <w:u w:val="single"/>
          <w:lang w:val="lt-LT"/>
        </w:rPr>
      </w:pPr>
      <w:r w:rsidRPr="00CC23FE">
        <w:rPr>
          <w:rFonts w:ascii="Times New Roman" w:hAnsi="Times New Roman" w:cs="Times New Roman"/>
          <w:i/>
          <w:u w:val="single"/>
          <w:lang w:val="lt-LT"/>
        </w:rPr>
        <w:t>Vaikų ir paauglių I</w:t>
      </w:r>
      <w:r>
        <w:rPr>
          <w:rFonts w:ascii="Times New Roman" w:hAnsi="Times New Roman" w:cs="Times New Roman"/>
          <w:i/>
          <w:u w:val="single"/>
          <w:lang w:val="lt-LT"/>
        </w:rPr>
        <w:t> </w:t>
      </w:r>
      <w:r w:rsidRPr="00CC23FE">
        <w:rPr>
          <w:rFonts w:ascii="Times New Roman" w:hAnsi="Times New Roman" w:cs="Times New Roman"/>
          <w:i/>
          <w:u w:val="single"/>
          <w:lang w:val="lt-LT"/>
        </w:rPr>
        <w:t xml:space="preserve">tipo </w:t>
      </w:r>
      <w:proofErr w:type="spellStart"/>
      <w:r w:rsidRPr="00CC23FE">
        <w:rPr>
          <w:rFonts w:ascii="Times New Roman" w:hAnsi="Times New Roman" w:cs="Times New Roman"/>
          <w:i/>
          <w:u w:val="single"/>
          <w:lang w:val="lt-LT"/>
        </w:rPr>
        <w:t>bipolinio</w:t>
      </w:r>
      <w:proofErr w:type="spellEnd"/>
      <w:r w:rsidRPr="00CC23FE">
        <w:rPr>
          <w:rFonts w:ascii="Times New Roman" w:hAnsi="Times New Roman" w:cs="Times New Roman"/>
          <w:i/>
          <w:u w:val="single"/>
          <w:lang w:val="lt-LT"/>
        </w:rPr>
        <w:t xml:space="preserve"> sutrikimo manijos epizodai</w:t>
      </w:r>
    </w:p>
    <w:p w14:paraId="3C4FCFEA" w14:textId="77777777" w:rsidR="009D0782" w:rsidRPr="00CC23FE" w:rsidRDefault="009D0782" w:rsidP="009D0782">
      <w:pPr>
        <w:pStyle w:val="NoSpacing"/>
        <w:widowControl/>
        <w:rPr>
          <w:rFonts w:ascii="Times New Roman" w:hAnsi="Times New Roman" w:cs="Times New Roman"/>
          <w:lang w:val="lt-LT"/>
        </w:rPr>
      </w:pPr>
      <w:proofErr w:type="spellStart"/>
      <w:r w:rsidRPr="00CC23FE">
        <w:rPr>
          <w:rFonts w:ascii="Times New Roman" w:hAnsi="Times New Roman" w:cs="Times New Roman"/>
          <w:lang w:val="lt-LT"/>
        </w:rPr>
        <w:lastRenderedPageBreak/>
        <w:t>Aripiprazolo</w:t>
      </w:r>
      <w:proofErr w:type="spellEnd"/>
      <w:r w:rsidRPr="00CC23FE">
        <w:rPr>
          <w:rFonts w:ascii="Times New Roman" w:hAnsi="Times New Roman" w:cs="Times New Roman"/>
          <w:lang w:val="lt-LT"/>
        </w:rPr>
        <w:t xml:space="preserve"> poveikis buvo tirtas 30 savaičių trukmės </w:t>
      </w:r>
      <w:proofErr w:type="spellStart"/>
      <w:r w:rsidRPr="00CC23FE">
        <w:rPr>
          <w:rFonts w:ascii="Times New Roman" w:hAnsi="Times New Roman" w:cs="Times New Roman"/>
          <w:lang w:val="lt-LT"/>
        </w:rPr>
        <w:t>placebu</w:t>
      </w:r>
      <w:proofErr w:type="spellEnd"/>
      <w:r w:rsidRPr="00CC23FE">
        <w:rPr>
          <w:rFonts w:ascii="Times New Roman" w:hAnsi="Times New Roman" w:cs="Times New Roman"/>
          <w:lang w:val="lt-LT"/>
        </w:rPr>
        <w:t xml:space="preserve"> kontroliuojamame tyrime, kuriame dalyvavo 296 vaikai ir paaugliai nuo 10 iki 17 metų, kurie atitiko I</w:t>
      </w:r>
      <w:r>
        <w:rPr>
          <w:rFonts w:ascii="Times New Roman" w:hAnsi="Times New Roman" w:cs="Times New Roman"/>
          <w:lang w:val="lt-LT"/>
        </w:rPr>
        <w:t> </w:t>
      </w:r>
      <w:r w:rsidRPr="00CC23FE">
        <w:rPr>
          <w:rFonts w:ascii="Times New Roman" w:hAnsi="Times New Roman" w:cs="Times New Roman"/>
          <w:lang w:val="lt-LT"/>
        </w:rPr>
        <w:t xml:space="preserve">tipo </w:t>
      </w:r>
      <w:proofErr w:type="spellStart"/>
      <w:r w:rsidRPr="00CC23FE">
        <w:rPr>
          <w:rFonts w:ascii="Times New Roman" w:hAnsi="Times New Roman" w:cs="Times New Roman"/>
          <w:lang w:val="lt-LT"/>
        </w:rPr>
        <w:t>bipolinio</w:t>
      </w:r>
      <w:proofErr w:type="spellEnd"/>
      <w:r w:rsidRPr="00CC23FE">
        <w:rPr>
          <w:rFonts w:ascii="Times New Roman" w:hAnsi="Times New Roman" w:cs="Times New Roman"/>
          <w:lang w:val="lt-LT"/>
        </w:rPr>
        <w:t xml:space="preserve"> sutrikimo su manijos arba mišriais epizodais su psichozės bruožais arba be jų DSM-IV kriterijus, ir kurių Y-MRS rodiklis įtraukimo dieną buvo ≥ 20. Iš jų 139 pacientai, įtraukti į pirminę veiksmingumo analizę, taip pat sirgo dėmesio trūkumo ir </w:t>
      </w:r>
      <w:proofErr w:type="spellStart"/>
      <w:r w:rsidRPr="00CC23FE">
        <w:rPr>
          <w:rFonts w:ascii="Times New Roman" w:hAnsi="Times New Roman" w:cs="Times New Roman"/>
          <w:lang w:val="lt-LT"/>
        </w:rPr>
        <w:t>hiperaktyvumo</w:t>
      </w:r>
      <w:proofErr w:type="spellEnd"/>
      <w:r w:rsidRPr="00CC23FE">
        <w:rPr>
          <w:rFonts w:ascii="Times New Roman" w:hAnsi="Times New Roman" w:cs="Times New Roman"/>
          <w:lang w:val="lt-LT"/>
        </w:rPr>
        <w:t xml:space="preserve"> sutrikimu.</w:t>
      </w:r>
    </w:p>
    <w:p w14:paraId="5CE80DE3" w14:textId="77777777" w:rsidR="009D0782" w:rsidRPr="00CC23FE" w:rsidRDefault="009D0782" w:rsidP="009D0782">
      <w:pPr>
        <w:pStyle w:val="NoSpacing"/>
        <w:widowControl/>
        <w:rPr>
          <w:rFonts w:ascii="Times New Roman" w:hAnsi="Times New Roman" w:cs="Times New Roman"/>
          <w:lang w:val="lt-LT"/>
        </w:rPr>
      </w:pPr>
    </w:p>
    <w:p w14:paraId="4D699B0D" w14:textId="77777777" w:rsidR="009D0782" w:rsidRPr="00CC23FE" w:rsidRDefault="009D0782" w:rsidP="009D0782">
      <w:pPr>
        <w:pStyle w:val="NoSpacing"/>
        <w:widowControl/>
        <w:rPr>
          <w:rFonts w:ascii="Times New Roman" w:hAnsi="Times New Roman" w:cs="Times New Roman"/>
          <w:lang w:val="lt-LT"/>
        </w:rPr>
      </w:pP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poveikis bendrojo Y-MRS rodiklio pokyčiui nuo pradinės reikšmės, jį vertinant po 4 ir 12 savaičių, buvo palankesnis negu </w:t>
      </w:r>
      <w:proofErr w:type="spellStart"/>
      <w:r w:rsidRPr="00CC23FE">
        <w:rPr>
          <w:rFonts w:ascii="Times New Roman" w:hAnsi="Times New Roman" w:cs="Times New Roman"/>
          <w:lang w:val="lt-LT"/>
        </w:rPr>
        <w:t>placebo</w:t>
      </w:r>
      <w:proofErr w:type="spellEnd"/>
      <w:r w:rsidRPr="00CC23FE">
        <w:rPr>
          <w:rFonts w:ascii="Times New Roman" w:hAnsi="Times New Roman" w:cs="Times New Roman"/>
          <w:lang w:val="lt-LT"/>
        </w:rPr>
        <w:t xml:space="preserve">. Vėliau atlikta analizė parodė, kad pagerėjimas, palyginus su </w:t>
      </w:r>
      <w:proofErr w:type="spellStart"/>
      <w:r w:rsidRPr="00CC23FE">
        <w:rPr>
          <w:rFonts w:ascii="Times New Roman" w:hAnsi="Times New Roman" w:cs="Times New Roman"/>
          <w:lang w:val="lt-LT"/>
        </w:rPr>
        <w:t>placebo</w:t>
      </w:r>
      <w:proofErr w:type="spellEnd"/>
      <w:r w:rsidRPr="00CC23FE">
        <w:rPr>
          <w:rFonts w:ascii="Times New Roman" w:hAnsi="Times New Roman" w:cs="Times New Roman"/>
          <w:lang w:val="lt-LT"/>
        </w:rPr>
        <w:t xml:space="preserve"> grupe, buvo ryškesnis pacientams, taip pat sirgusiems dėmesio trūkumo ir </w:t>
      </w:r>
      <w:proofErr w:type="spellStart"/>
      <w:r w:rsidRPr="00CC23FE">
        <w:rPr>
          <w:rFonts w:ascii="Times New Roman" w:hAnsi="Times New Roman" w:cs="Times New Roman"/>
          <w:lang w:val="lt-LT"/>
        </w:rPr>
        <w:t>hiperaktyvumo</w:t>
      </w:r>
      <w:proofErr w:type="spellEnd"/>
      <w:r w:rsidRPr="00CC23FE">
        <w:rPr>
          <w:rFonts w:ascii="Times New Roman" w:hAnsi="Times New Roman" w:cs="Times New Roman"/>
          <w:lang w:val="lt-LT"/>
        </w:rPr>
        <w:t xml:space="preserve"> sutrikimu negu juo nesirgusiems (pastariesiems pagerėjimo skirtumo nuo </w:t>
      </w:r>
      <w:proofErr w:type="spellStart"/>
      <w:r w:rsidRPr="00CC23FE">
        <w:rPr>
          <w:rFonts w:ascii="Times New Roman" w:hAnsi="Times New Roman" w:cs="Times New Roman"/>
          <w:lang w:val="lt-LT"/>
        </w:rPr>
        <w:t>placebo</w:t>
      </w:r>
      <w:proofErr w:type="spellEnd"/>
      <w:r w:rsidRPr="00CC23FE">
        <w:rPr>
          <w:rFonts w:ascii="Times New Roman" w:hAnsi="Times New Roman" w:cs="Times New Roman"/>
          <w:lang w:val="lt-LT"/>
        </w:rPr>
        <w:t xml:space="preserve"> grupės nenustatyta). Nenustatyta, kad vaistas apsaugotų nuo ligos atkryčių.</w:t>
      </w:r>
    </w:p>
    <w:p w14:paraId="676E168A" w14:textId="77777777" w:rsidR="009D0782" w:rsidRPr="00CC23FE" w:rsidRDefault="009D0782" w:rsidP="009D0782">
      <w:pPr>
        <w:pStyle w:val="NoSpacing"/>
        <w:widowControl/>
        <w:rPr>
          <w:rFonts w:ascii="Times New Roman" w:hAnsi="Times New Roman" w:cs="Times New Roman"/>
          <w:lang w:val="lt-LT"/>
        </w:rPr>
      </w:pPr>
    </w:p>
    <w:p w14:paraId="05639DA7"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1 lentelė.</w:t>
      </w:r>
      <w:r w:rsidRPr="00CC23FE">
        <w:rPr>
          <w:rFonts w:ascii="Times New Roman" w:hAnsi="Times New Roman" w:cs="Times New Roman"/>
          <w:b/>
          <w:lang w:val="lt-LT"/>
        </w:rPr>
        <w:tab/>
        <w:t>Gretutinių psichikos ligų įtaka Y-MRS rodiklio vidutiniam pagerėjimui, palyginus su buvusiu iki tyrimo pradžios</w:t>
      </w:r>
    </w:p>
    <w:p w14:paraId="59A3CA43" w14:textId="77777777" w:rsidR="009D0782" w:rsidRPr="00CC23FE" w:rsidRDefault="009D0782" w:rsidP="009D0782">
      <w:pPr>
        <w:pStyle w:val="NoSpacing"/>
        <w:widowControl/>
        <w:rPr>
          <w:rFonts w:ascii="Times New Roman" w:hAnsi="Times New Roman" w:cs="Times New Roman"/>
          <w:lang w:val="lt-LT"/>
        </w:rPr>
      </w:pPr>
    </w:p>
    <w:tbl>
      <w:tblPr>
        <w:tblStyle w:val="TableNormal1"/>
        <w:tblW w:w="8974" w:type="dxa"/>
        <w:tblInd w:w="103" w:type="dxa"/>
        <w:tblLayout w:type="fixed"/>
        <w:tblLook w:val="01E0" w:firstRow="1" w:lastRow="1" w:firstColumn="1" w:lastColumn="1" w:noHBand="0" w:noVBand="0"/>
      </w:tblPr>
      <w:tblGrid>
        <w:gridCol w:w="2170"/>
        <w:gridCol w:w="1134"/>
        <w:gridCol w:w="1134"/>
        <w:gridCol w:w="2268"/>
        <w:gridCol w:w="1134"/>
        <w:gridCol w:w="1134"/>
      </w:tblGrid>
      <w:tr w:rsidR="009D0782" w:rsidRPr="00CC23FE" w14:paraId="436263D7" w14:textId="77777777" w:rsidTr="009D0782">
        <w:trPr>
          <w:trHeight w:val="20"/>
        </w:trPr>
        <w:tc>
          <w:tcPr>
            <w:tcW w:w="2170" w:type="dxa"/>
            <w:tcBorders>
              <w:top w:val="single" w:sz="4" w:space="0" w:color="000000"/>
              <w:left w:val="single" w:sz="4" w:space="0" w:color="000000"/>
              <w:bottom w:val="single" w:sz="4" w:space="0" w:color="000000"/>
              <w:right w:val="single" w:sz="4" w:space="0" w:color="000000"/>
            </w:tcBorders>
            <w:vAlign w:val="center"/>
          </w:tcPr>
          <w:p w14:paraId="7B9347D3" w14:textId="77777777" w:rsidR="009D0782" w:rsidRPr="00C72898" w:rsidRDefault="009D0782" w:rsidP="009D0782">
            <w:pPr>
              <w:pStyle w:val="NoSpacing"/>
              <w:widowControl/>
              <w:jc w:val="center"/>
              <w:rPr>
                <w:rFonts w:ascii="Times New Roman" w:hAnsi="Times New Roman" w:cs="Times New Roman"/>
                <w:b/>
                <w:lang w:val="lt-LT"/>
              </w:rPr>
            </w:pPr>
            <w:r w:rsidRPr="00C72898">
              <w:rPr>
                <w:rFonts w:ascii="Times New Roman" w:hAnsi="Times New Roman" w:cs="Times New Roman"/>
                <w:b/>
                <w:lang w:val="lt-LT"/>
              </w:rPr>
              <w:t>Yra gretutinių psichikos ligų</w:t>
            </w:r>
          </w:p>
        </w:tc>
        <w:tc>
          <w:tcPr>
            <w:tcW w:w="1134" w:type="dxa"/>
            <w:tcBorders>
              <w:top w:val="single" w:sz="4" w:space="0" w:color="000000"/>
              <w:left w:val="single" w:sz="4" w:space="0" w:color="000000"/>
              <w:bottom w:val="single" w:sz="4" w:space="0" w:color="000000"/>
              <w:right w:val="single" w:sz="4" w:space="0" w:color="000000"/>
            </w:tcBorders>
            <w:vAlign w:val="center"/>
          </w:tcPr>
          <w:p w14:paraId="5C376189"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4</w:t>
            </w:r>
          </w:p>
          <w:p w14:paraId="53A5B696"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savaitės</w:t>
            </w:r>
          </w:p>
        </w:tc>
        <w:tc>
          <w:tcPr>
            <w:tcW w:w="1134" w:type="dxa"/>
            <w:tcBorders>
              <w:top w:val="single" w:sz="4" w:space="0" w:color="000000"/>
              <w:left w:val="single" w:sz="4" w:space="0" w:color="000000"/>
              <w:bottom w:val="single" w:sz="4" w:space="0" w:color="000000"/>
              <w:right w:val="single" w:sz="4" w:space="0" w:color="000000"/>
            </w:tcBorders>
            <w:vAlign w:val="center"/>
          </w:tcPr>
          <w:p w14:paraId="175A6EF6"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12</w:t>
            </w:r>
          </w:p>
          <w:p w14:paraId="035F9E60"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savaičių</w:t>
            </w:r>
          </w:p>
        </w:tc>
        <w:tc>
          <w:tcPr>
            <w:tcW w:w="2268" w:type="dxa"/>
            <w:tcBorders>
              <w:top w:val="single" w:sz="4" w:space="0" w:color="000000"/>
              <w:left w:val="single" w:sz="4" w:space="0" w:color="000000"/>
              <w:bottom w:val="single" w:sz="4" w:space="0" w:color="000000"/>
              <w:right w:val="single" w:sz="4" w:space="0" w:color="000000"/>
            </w:tcBorders>
            <w:vAlign w:val="center"/>
          </w:tcPr>
          <w:p w14:paraId="064B7589" w14:textId="77777777" w:rsidR="009D0782" w:rsidRPr="00C72898" w:rsidRDefault="009D0782" w:rsidP="009D0782">
            <w:pPr>
              <w:pStyle w:val="NoSpacing"/>
              <w:widowControl/>
              <w:jc w:val="center"/>
              <w:rPr>
                <w:rFonts w:ascii="Times New Roman" w:hAnsi="Times New Roman" w:cs="Times New Roman"/>
                <w:b/>
                <w:lang w:val="lt-LT"/>
              </w:rPr>
            </w:pPr>
            <w:r w:rsidRPr="00C72898">
              <w:rPr>
                <w:rFonts w:ascii="Times New Roman" w:hAnsi="Times New Roman" w:cs="Times New Roman"/>
                <w:b/>
                <w:lang w:val="lt-LT"/>
              </w:rPr>
              <w:t xml:space="preserve">Yra dėmesio trūkumo ir </w:t>
            </w:r>
            <w:proofErr w:type="spellStart"/>
            <w:r w:rsidRPr="00C72898">
              <w:rPr>
                <w:rFonts w:ascii="Times New Roman" w:hAnsi="Times New Roman" w:cs="Times New Roman"/>
                <w:b/>
                <w:lang w:val="lt-LT"/>
              </w:rPr>
              <w:t>hiperaktyvumo</w:t>
            </w:r>
            <w:proofErr w:type="spellEnd"/>
            <w:r w:rsidRPr="00C72898">
              <w:rPr>
                <w:rFonts w:ascii="Times New Roman" w:hAnsi="Times New Roman" w:cs="Times New Roman"/>
                <w:b/>
                <w:lang w:val="lt-LT"/>
              </w:rPr>
              <w:t xml:space="preserve"> sutrikimas</w:t>
            </w:r>
          </w:p>
        </w:tc>
        <w:tc>
          <w:tcPr>
            <w:tcW w:w="1134" w:type="dxa"/>
            <w:tcBorders>
              <w:top w:val="single" w:sz="4" w:space="0" w:color="000000"/>
              <w:left w:val="single" w:sz="4" w:space="0" w:color="000000"/>
              <w:bottom w:val="single" w:sz="4" w:space="0" w:color="000000"/>
              <w:right w:val="single" w:sz="4" w:space="0" w:color="000000"/>
            </w:tcBorders>
            <w:vAlign w:val="center"/>
          </w:tcPr>
          <w:p w14:paraId="17E8C623"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4</w:t>
            </w:r>
          </w:p>
          <w:p w14:paraId="5805FD7D"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savaitės</w:t>
            </w:r>
          </w:p>
        </w:tc>
        <w:tc>
          <w:tcPr>
            <w:tcW w:w="1134" w:type="dxa"/>
            <w:tcBorders>
              <w:top w:val="single" w:sz="4" w:space="0" w:color="000000"/>
              <w:left w:val="single" w:sz="4" w:space="0" w:color="000000"/>
              <w:bottom w:val="single" w:sz="4" w:space="0" w:color="000000"/>
              <w:right w:val="single" w:sz="4" w:space="0" w:color="000000"/>
            </w:tcBorders>
            <w:vAlign w:val="center"/>
          </w:tcPr>
          <w:p w14:paraId="78DA76E7"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12</w:t>
            </w:r>
          </w:p>
          <w:p w14:paraId="70107B98"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savaičių</w:t>
            </w:r>
          </w:p>
        </w:tc>
      </w:tr>
      <w:tr w:rsidR="009D0782" w:rsidRPr="00CC23FE" w14:paraId="5DE16782" w14:textId="77777777" w:rsidTr="009D0782">
        <w:trPr>
          <w:trHeight w:val="20"/>
        </w:trPr>
        <w:tc>
          <w:tcPr>
            <w:tcW w:w="2170" w:type="dxa"/>
            <w:tcBorders>
              <w:top w:val="single" w:sz="4" w:space="0" w:color="000000"/>
              <w:left w:val="single" w:sz="4" w:space="0" w:color="000000"/>
              <w:bottom w:val="single" w:sz="4" w:space="0" w:color="000000"/>
              <w:right w:val="single" w:sz="4" w:space="0" w:color="000000"/>
            </w:tcBorders>
            <w:vAlign w:val="center"/>
          </w:tcPr>
          <w:p w14:paraId="309CFF0E" w14:textId="549CDF4D" w:rsidR="009D0782" w:rsidRPr="00C72898" w:rsidRDefault="009D0782" w:rsidP="009D0782">
            <w:pPr>
              <w:pStyle w:val="NoSpacing"/>
              <w:widowControl/>
              <w:jc w:val="center"/>
              <w:rPr>
                <w:rFonts w:ascii="Times New Roman" w:hAnsi="Times New Roman" w:cs="Times New Roman"/>
                <w:lang w:val="lt-LT"/>
              </w:rPr>
            </w:pPr>
            <w:proofErr w:type="spellStart"/>
            <w:r w:rsidRPr="00C72898">
              <w:rPr>
                <w:rFonts w:ascii="Times New Roman" w:hAnsi="Times New Roman" w:cs="Times New Roman"/>
                <w:lang w:val="lt-LT"/>
              </w:rPr>
              <w:t>Aripiprazolas</w:t>
            </w:r>
            <w:proofErr w:type="spellEnd"/>
            <w:r w:rsidRPr="00C72898">
              <w:rPr>
                <w:rFonts w:ascii="Times New Roman" w:hAnsi="Times New Roman" w:cs="Times New Roman"/>
                <w:lang w:val="lt-LT"/>
              </w:rPr>
              <w:t xml:space="preserve"> 10</w:t>
            </w:r>
            <w:r w:rsidR="003E3E3C">
              <w:rPr>
                <w:rFonts w:ascii="Times New Roman" w:hAnsi="Times New Roman" w:cs="Times New Roman"/>
                <w:lang w:val="lt-LT"/>
              </w:rPr>
              <w:t> mg</w:t>
            </w:r>
          </w:p>
          <w:p w14:paraId="11F18EA9"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(n = 48)</w:t>
            </w:r>
          </w:p>
        </w:tc>
        <w:tc>
          <w:tcPr>
            <w:tcW w:w="1134" w:type="dxa"/>
            <w:tcBorders>
              <w:top w:val="single" w:sz="4" w:space="0" w:color="000000"/>
              <w:left w:val="single" w:sz="4" w:space="0" w:color="000000"/>
              <w:bottom w:val="single" w:sz="4" w:space="0" w:color="000000"/>
              <w:right w:val="single" w:sz="4" w:space="0" w:color="000000"/>
            </w:tcBorders>
            <w:vAlign w:val="center"/>
          </w:tcPr>
          <w:p w14:paraId="7AFAA350"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14,9</w:t>
            </w:r>
          </w:p>
        </w:tc>
        <w:tc>
          <w:tcPr>
            <w:tcW w:w="1134" w:type="dxa"/>
            <w:tcBorders>
              <w:top w:val="single" w:sz="4" w:space="0" w:color="000000"/>
              <w:left w:val="single" w:sz="4" w:space="0" w:color="000000"/>
              <w:bottom w:val="single" w:sz="4" w:space="0" w:color="000000"/>
              <w:right w:val="single" w:sz="4" w:space="0" w:color="000000"/>
            </w:tcBorders>
            <w:vAlign w:val="center"/>
          </w:tcPr>
          <w:p w14:paraId="7C581D8F"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15,1</w:t>
            </w:r>
          </w:p>
        </w:tc>
        <w:tc>
          <w:tcPr>
            <w:tcW w:w="2268" w:type="dxa"/>
            <w:tcBorders>
              <w:top w:val="single" w:sz="4" w:space="0" w:color="000000"/>
              <w:left w:val="single" w:sz="4" w:space="0" w:color="000000"/>
              <w:bottom w:val="single" w:sz="4" w:space="0" w:color="000000"/>
              <w:right w:val="single" w:sz="4" w:space="0" w:color="000000"/>
            </w:tcBorders>
            <w:vAlign w:val="center"/>
          </w:tcPr>
          <w:p w14:paraId="5B72ED8F" w14:textId="212F7D84" w:rsidR="009D0782" w:rsidRPr="00C72898" w:rsidRDefault="009D0782" w:rsidP="009D0782">
            <w:pPr>
              <w:pStyle w:val="NoSpacing"/>
              <w:widowControl/>
              <w:jc w:val="center"/>
              <w:rPr>
                <w:rFonts w:ascii="Times New Roman" w:hAnsi="Times New Roman" w:cs="Times New Roman"/>
                <w:lang w:val="lt-LT"/>
              </w:rPr>
            </w:pPr>
            <w:proofErr w:type="spellStart"/>
            <w:r w:rsidRPr="00C72898">
              <w:rPr>
                <w:rFonts w:ascii="Times New Roman" w:hAnsi="Times New Roman" w:cs="Times New Roman"/>
                <w:lang w:val="lt-LT"/>
              </w:rPr>
              <w:t>Aripiprazolas</w:t>
            </w:r>
            <w:proofErr w:type="spellEnd"/>
            <w:r w:rsidRPr="00C72898">
              <w:rPr>
                <w:rFonts w:ascii="Times New Roman" w:hAnsi="Times New Roman" w:cs="Times New Roman"/>
                <w:lang w:val="lt-LT"/>
              </w:rPr>
              <w:t xml:space="preserve"> 10</w:t>
            </w:r>
            <w:r w:rsidR="003E3E3C">
              <w:rPr>
                <w:rFonts w:ascii="Times New Roman" w:hAnsi="Times New Roman" w:cs="Times New Roman"/>
                <w:lang w:val="lt-LT"/>
              </w:rPr>
              <w:t> mg</w:t>
            </w:r>
          </w:p>
          <w:p w14:paraId="63107577"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(n = 44)</w:t>
            </w:r>
          </w:p>
        </w:tc>
        <w:tc>
          <w:tcPr>
            <w:tcW w:w="1134" w:type="dxa"/>
            <w:tcBorders>
              <w:top w:val="single" w:sz="4" w:space="0" w:color="000000"/>
              <w:left w:val="single" w:sz="4" w:space="0" w:color="000000"/>
              <w:bottom w:val="single" w:sz="4" w:space="0" w:color="000000"/>
              <w:right w:val="single" w:sz="4" w:space="0" w:color="000000"/>
            </w:tcBorders>
            <w:vAlign w:val="center"/>
          </w:tcPr>
          <w:p w14:paraId="0977535D"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15,2</w:t>
            </w:r>
          </w:p>
        </w:tc>
        <w:tc>
          <w:tcPr>
            <w:tcW w:w="1134" w:type="dxa"/>
            <w:tcBorders>
              <w:top w:val="single" w:sz="4" w:space="0" w:color="000000"/>
              <w:left w:val="single" w:sz="4" w:space="0" w:color="000000"/>
              <w:bottom w:val="single" w:sz="4" w:space="0" w:color="000000"/>
              <w:right w:val="single" w:sz="4" w:space="0" w:color="000000"/>
            </w:tcBorders>
            <w:vAlign w:val="center"/>
          </w:tcPr>
          <w:p w14:paraId="41C5D74C"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15,6</w:t>
            </w:r>
          </w:p>
        </w:tc>
      </w:tr>
      <w:tr w:rsidR="009D0782" w:rsidRPr="00CC23FE" w14:paraId="13FC2C2C" w14:textId="77777777" w:rsidTr="009D0782">
        <w:trPr>
          <w:trHeight w:val="20"/>
        </w:trPr>
        <w:tc>
          <w:tcPr>
            <w:tcW w:w="2170" w:type="dxa"/>
            <w:tcBorders>
              <w:top w:val="single" w:sz="4" w:space="0" w:color="000000"/>
              <w:left w:val="single" w:sz="4" w:space="0" w:color="000000"/>
              <w:bottom w:val="single" w:sz="4" w:space="0" w:color="000000"/>
              <w:right w:val="single" w:sz="4" w:space="0" w:color="000000"/>
            </w:tcBorders>
            <w:vAlign w:val="center"/>
          </w:tcPr>
          <w:p w14:paraId="2B4CCB75" w14:textId="35EF040D" w:rsidR="009D0782" w:rsidRPr="00C72898" w:rsidRDefault="009D0782" w:rsidP="009D0782">
            <w:pPr>
              <w:pStyle w:val="NoSpacing"/>
              <w:widowControl/>
              <w:jc w:val="center"/>
              <w:rPr>
                <w:rFonts w:ascii="Times New Roman" w:hAnsi="Times New Roman" w:cs="Times New Roman"/>
                <w:lang w:val="lt-LT"/>
              </w:rPr>
            </w:pPr>
            <w:proofErr w:type="spellStart"/>
            <w:r w:rsidRPr="00C72898">
              <w:rPr>
                <w:rFonts w:ascii="Times New Roman" w:hAnsi="Times New Roman" w:cs="Times New Roman"/>
                <w:lang w:val="lt-LT"/>
              </w:rPr>
              <w:t>Aripiprazolas</w:t>
            </w:r>
            <w:proofErr w:type="spellEnd"/>
            <w:r w:rsidRPr="00C72898">
              <w:rPr>
                <w:rFonts w:ascii="Times New Roman" w:hAnsi="Times New Roman" w:cs="Times New Roman"/>
                <w:lang w:val="lt-LT"/>
              </w:rPr>
              <w:t xml:space="preserve"> 30</w:t>
            </w:r>
            <w:r w:rsidR="003E3E3C">
              <w:rPr>
                <w:rFonts w:ascii="Times New Roman" w:hAnsi="Times New Roman" w:cs="Times New Roman"/>
                <w:lang w:val="lt-LT"/>
              </w:rPr>
              <w:t> mg</w:t>
            </w:r>
          </w:p>
          <w:p w14:paraId="3C260A31"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(n = 51)</w:t>
            </w:r>
          </w:p>
        </w:tc>
        <w:tc>
          <w:tcPr>
            <w:tcW w:w="1134" w:type="dxa"/>
            <w:tcBorders>
              <w:top w:val="single" w:sz="4" w:space="0" w:color="000000"/>
              <w:left w:val="single" w:sz="4" w:space="0" w:color="000000"/>
              <w:bottom w:val="single" w:sz="4" w:space="0" w:color="000000"/>
              <w:right w:val="single" w:sz="4" w:space="0" w:color="000000"/>
            </w:tcBorders>
            <w:vAlign w:val="center"/>
          </w:tcPr>
          <w:p w14:paraId="1A61C69B"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16,7</w:t>
            </w:r>
          </w:p>
        </w:tc>
        <w:tc>
          <w:tcPr>
            <w:tcW w:w="1134" w:type="dxa"/>
            <w:tcBorders>
              <w:top w:val="single" w:sz="4" w:space="0" w:color="000000"/>
              <w:left w:val="single" w:sz="4" w:space="0" w:color="000000"/>
              <w:bottom w:val="single" w:sz="4" w:space="0" w:color="000000"/>
              <w:right w:val="single" w:sz="4" w:space="0" w:color="000000"/>
            </w:tcBorders>
            <w:vAlign w:val="center"/>
          </w:tcPr>
          <w:p w14:paraId="340CE2C1"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16,9</w:t>
            </w:r>
          </w:p>
        </w:tc>
        <w:tc>
          <w:tcPr>
            <w:tcW w:w="2268" w:type="dxa"/>
            <w:tcBorders>
              <w:top w:val="single" w:sz="4" w:space="0" w:color="000000"/>
              <w:left w:val="single" w:sz="4" w:space="0" w:color="000000"/>
              <w:bottom w:val="single" w:sz="4" w:space="0" w:color="000000"/>
              <w:right w:val="single" w:sz="4" w:space="0" w:color="000000"/>
            </w:tcBorders>
            <w:vAlign w:val="center"/>
          </w:tcPr>
          <w:p w14:paraId="6D63D3A9" w14:textId="2D7B2B0F" w:rsidR="009D0782" w:rsidRPr="00C72898" w:rsidRDefault="009D0782" w:rsidP="009D0782">
            <w:pPr>
              <w:pStyle w:val="NoSpacing"/>
              <w:widowControl/>
              <w:jc w:val="center"/>
              <w:rPr>
                <w:rFonts w:ascii="Times New Roman" w:hAnsi="Times New Roman" w:cs="Times New Roman"/>
                <w:lang w:val="lt-LT"/>
              </w:rPr>
            </w:pPr>
            <w:proofErr w:type="spellStart"/>
            <w:r w:rsidRPr="00C72898">
              <w:rPr>
                <w:rFonts w:ascii="Times New Roman" w:hAnsi="Times New Roman" w:cs="Times New Roman"/>
                <w:lang w:val="lt-LT"/>
              </w:rPr>
              <w:t>Aripiprazolas</w:t>
            </w:r>
            <w:proofErr w:type="spellEnd"/>
            <w:r w:rsidRPr="00C72898">
              <w:rPr>
                <w:rFonts w:ascii="Times New Roman" w:hAnsi="Times New Roman" w:cs="Times New Roman"/>
                <w:lang w:val="lt-LT"/>
              </w:rPr>
              <w:t xml:space="preserve"> 30</w:t>
            </w:r>
            <w:r w:rsidR="003E3E3C">
              <w:rPr>
                <w:rFonts w:ascii="Times New Roman" w:hAnsi="Times New Roman" w:cs="Times New Roman"/>
                <w:lang w:val="lt-LT"/>
              </w:rPr>
              <w:t> mg</w:t>
            </w:r>
          </w:p>
          <w:p w14:paraId="29BBFA86"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(n = 48)</w:t>
            </w:r>
          </w:p>
        </w:tc>
        <w:tc>
          <w:tcPr>
            <w:tcW w:w="1134" w:type="dxa"/>
            <w:tcBorders>
              <w:top w:val="single" w:sz="4" w:space="0" w:color="000000"/>
              <w:left w:val="single" w:sz="4" w:space="0" w:color="000000"/>
              <w:bottom w:val="single" w:sz="4" w:space="0" w:color="000000"/>
              <w:right w:val="single" w:sz="4" w:space="0" w:color="000000"/>
            </w:tcBorders>
            <w:vAlign w:val="center"/>
          </w:tcPr>
          <w:p w14:paraId="2B86B189"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15,9</w:t>
            </w:r>
          </w:p>
        </w:tc>
        <w:tc>
          <w:tcPr>
            <w:tcW w:w="1134" w:type="dxa"/>
            <w:tcBorders>
              <w:top w:val="single" w:sz="4" w:space="0" w:color="000000"/>
              <w:left w:val="single" w:sz="4" w:space="0" w:color="000000"/>
              <w:bottom w:val="single" w:sz="4" w:space="0" w:color="000000"/>
              <w:right w:val="single" w:sz="4" w:space="0" w:color="000000"/>
            </w:tcBorders>
            <w:vAlign w:val="center"/>
          </w:tcPr>
          <w:p w14:paraId="695599DA"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16,7</w:t>
            </w:r>
          </w:p>
        </w:tc>
      </w:tr>
      <w:tr w:rsidR="009D0782" w:rsidRPr="00CC23FE" w14:paraId="3A912F04" w14:textId="77777777" w:rsidTr="009D0782">
        <w:trPr>
          <w:trHeight w:val="20"/>
        </w:trPr>
        <w:tc>
          <w:tcPr>
            <w:tcW w:w="2170" w:type="dxa"/>
            <w:tcBorders>
              <w:top w:val="single" w:sz="4" w:space="0" w:color="000000"/>
              <w:left w:val="single" w:sz="4" w:space="0" w:color="000000"/>
              <w:bottom w:val="single" w:sz="4" w:space="0" w:color="000000"/>
              <w:right w:val="single" w:sz="4" w:space="0" w:color="000000"/>
            </w:tcBorders>
            <w:vAlign w:val="center"/>
          </w:tcPr>
          <w:p w14:paraId="4C373DA5" w14:textId="77777777" w:rsidR="009D0782" w:rsidRPr="00C72898" w:rsidRDefault="009D0782" w:rsidP="009D0782">
            <w:pPr>
              <w:pStyle w:val="NoSpacing"/>
              <w:widowControl/>
              <w:jc w:val="center"/>
              <w:rPr>
                <w:rFonts w:ascii="Times New Roman" w:hAnsi="Times New Roman" w:cs="Times New Roman"/>
                <w:lang w:val="lt-LT"/>
              </w:rPr>
            </w:pPr>
            <w:proofErr w:type="spellStart"/>
            <w:r w:rsidRPr="00C72898">
              <w:rPr>
                <w:rFonts w:ascii="Times New Roman" w:hAnsi="Times New Roman" w:cs="Times New Roman"/>
                <w:lang w:val="lt-LT"/>
              </w:rPr>
              <w:t>Placebas</w:t>
            </w:r>
            <w:proofErr w:type="spellEnd"/>
            <w:r w:rsidRPr="00C72898">
              <w:rPr>
                <w:rFonts w:ascii="Times New Roman" w:hAnsi="Times New Roman" w:cs="Times New Roman"/>
                <w:lang w:val="lt-LT"/>
              </w:rPr>
              <w:t xml:space="preserve"> (n = 52)</w:t>
            </w:r>
            <w:r w:rsidRPr="002C7081">
              <w:rPr>
                <w:rFonts w:ascii="Times New Roman" w:hAnsi="Times New Roman" w:cs="Times New Roman"/>
                <w:vertAlign w:val="superscript"/>
                <w:lang w:val="lt-LT"/>
              </w:rPr>
              <w:t>a</w:t>
            </w:r>
          </w:p>
        </w:tc>
        <w:tc>
          <w:tcPr>
            <w:tcW w:w="1134" w:type="dxa"/>
            <w:tcBorders>
              <w:top w:val="single" w:sz="4" w:space="0" w:color="000000"/>
              <w:left w:val="single" w:sz="4" w:space="0" w:color="000000"/>
              <w:bottom w:val="single" w:sz="4" w:space="0" w:color="000000"/>
              <w:right w:val="single" w:sz="4" w:space="0" w:color="000000"/>
            </w:tcBorders>
            <w:vAlign w:val="center"/>
          </w:tcPr>
          <w:p w14:paraId="7E44BC7A"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7,0</w:t>
            </w:r>
          </w:p>
        </w:tc>
        <w:tc>
          <w:tcPr>
            <w:tcW w:w="1134" w:type="dxa"/>
            <w:tcBorders>
              <w:top w:val="single" w:sz="4" w:space="0" w:color="000000"/>
              <w:left w:val="single" w:sz="4" w:space="0" w:color="000000"/>
              <w:bottom w:val="single" w:sz="4" w:space="0" w:color="000000"/>
              <w:right w:val="single" w:sz="4" w:space="0" w:color="000000"/>
            </w:tcBorders>
            <w:vAlign w:val="center"/>
          </w:tcPr>
          <w:p w14:paraId="2DFF96D9"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8,2</w:t>
            </w:r>
          </w:p>
        </w:tc>
        <w:tc>
          <w:tcPr>
            <w:tcW w:w="2268" w:type="dxa"/>
            <w:tcBorders>
              <w:top w:val="single" w:sz="4" w:space="0" w:color="000000"/>
              <w:left w:val="single" w:sz="4" w:space="0" w:color="000000"/>
              <w:bottom w:val="single" w:sz="4" w:space="0" w:color="000000"/>
              <w:right w:val="single" w:sz="4" w:space="0" w:color="000000"/>
            </w:tcBorders>
            <w:vAlign w:val="center"/>
          </w:tcPr>
          <w:p w14:paraId="414AC67E" w14:textId="77777777" w:rsidR="009D0782" w:rsidRPr="00C72898" w:rsidRDefault="009D0782" w:rsidP="009D0782">
            <w:pPr>
              <w:pStyle w:val="NoSpacing"/>
              <w:widowControl/>
              <w:jc w:val="center"/>
              <w:rPr>
                <w:rFonts w:ascii="Times New Roman" w:hAnsi="Times New Roman" w:cs="Times New Roman"/>
                <w:lang w:val="lt-LT"/>
              </w:rPr>
            </w:pPr>
            <w:proofErr w:type="spellStart"/>
            <w:r w:rsidRPr="00C72898">
              <w:rPr>
                <w:rFonts w:ascii="Times New Roman" w:hAnsi="Times New Roman" w:cs="Times New Roman"/>
                <w:lang w:val="lt-LT"/>
              </w:rPr>
              <w:t>Placebas</w:t>
            </w:r>
            <w:proofErr w:type="spellEnd"/>
            <w:r w:rsidRPr="00C72898">
              <w:rPr>
                <w:rFonts w:ascii="Times New Roman" w:hAnsi="Times New Roman" w:cs="Times New Roman"/>
                <w:lang w:val="lt-LT"/>
              </w:rPr>
              <w:t xml:space="preserve"> (n = 47)</w:t>
            </w:r>
            <w:r w:rsidRPr="002C7081">
              <w:rPr>
                <w:rFonts w:ascii="Times New Roman" w:hAnsi="Times New Roman" w:cs="Times New Roman"/>
                <w:vertAlign w:val="superscript"/>
                <w:lang w:val="lt-LT"/>
              </w:rPr>
              <w:t>b</w:t>
            </w:r>
          </w:p>
        </w:tc>
        <w:tc>
          <w:tcPr>
            <w:tcW w:w="1134" w:type="dxa"/>
            <w:tcBorders>
              <w:top w:val="single" w:sz="4" w:space="0" w:color="000000"/>
              <w:left w:val="single" w:sz="4" w:space="0" w:color="000000"/>
              <w:bottom w:val="single" w:sz="4" w:space="0" w:color="000000"/>
              <w:right w:val="single" w:sz="4" w:space="0" w:color="000000"/>
            </w:tcBorders>
            <w:vAlign w:val="center"/>
          </w:tcPr>
          <w:p w14:paraId="6CADAA6F"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6,3</w:t>
            </w:r>
          </w:p>
        </w:tc>
        <w:tc>
          <w:tcPr>
            <w:tcW w:w="1134" w:type="dxa"/>
            <w:tcBorders>
              <w:top w:val="single" w:sz="4" w:space="0" w:color="000000"/>
              <w:left w:val="single" w:sz="4" w:space="0" w:color="000000"/>
              <w:bottom w:val="single" w:sz="4" w:space="0" w:color="000000"/>
              <w:right w:val="single" w:sz="4" w:space="0" w:color="000000"/>
            </w:tcBorders>
            <w:vAlign w:val="center"/>
          </w:tcPr>
          <w:p w14:paraId="5D705C48"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7,0</w:t>
            </w:r>
          </w:p>
        </w:tc>
      </w:tr>
      <w:tr w:rsidR="009D0782" w:rsidRPr="00CC23FE" w14:paraId="72044A42" w14:textId="77777777" w:rsidTr="009D0782">
        <w:trPr>
          <w:trHeight w:val="20"/>
        </w:trPr>
        <w:tc>
          <w:tcPr>
            <w:tcW w:w="2170" w:type="dxa"/>
            <w:tcBorders>
              <w:top w:val="single" w:sz="4" w:space="0" w:color="000000"/>
              <w:left w:val="single" w:sz="4" w:space="0" w:color="000000"/>
              <w:bottom w:val="single" w:sz="4" w:space="0" w:color="000000"/>
              <w:right w:val="single" w:sz="4" w:space="0" w:color="000000"/>
            </w:tcBorders>
            <w:vAlign w:val="center"/>
          </w:tcPr>
          <w:p w14:paraId="6EC585C4" w14:textId="77777777" w:rsidR="009D0782" w:rsidRPr="00C72898" w:rsidRDefault="009D0782" w:rsidP="009D0782">
            <w:pPr>
              <w:pStyle w:val="NoSpacing"/>
              <w:widowControl/>
              <w:jc w:val="center"/>
              <w:rPr>
                <w:rFonts w:ascii="Times New Roman" w:hAnsi="Times New Roman" w:cs="Times New Roman"/>
                <w:b/>
                <w:lang w:val="lt-LT"/>
              </w:rPr>
            </w:pPr>
            <w:r w:rsidRPr="00C72898">
              <w:rPr>
                <w:rFonts w:ascii="Times New Roman" w:hAnsi="Times New Roman" w:cs="Times New Roman"/>
                <w:b/>
                <w:lang w:val="lt-LT"/>
              </w:rPr>
              <w:t>Gretutinių psichikos ligų nėra</w:t>
            </w:r>
          </w:p>
        </w:tc>
        <w:tc>
          <w:tcPr>
            <w:tcW w:w="1134" w:type="dxa"/>
            <w:tcBorders>
              <w:top w:val="single" w:sz="4" w:space="0" w:color="000000"/>
              <w:left w:val="single" w:sz="4" w:space="0" w:color="000000"/>
              <w:bottom w:val="single" w:sz="4" w:space="0" w:color="000000"/>
              <w:right w:val="single" w:sz="4" w:space="0" w:color="000000"/>
            </w:tcBorders>
            <w:vAlign w:val="center"/>
          </w:tcPr>
          <w:p w14:paraId="2AA99DD3"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4</w:t>
            </w:r>
          </w:p>
          <w:p w14:paraId="4818779A"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savaitės</w:t>
            </w:r>
          </w:p>
        </w:tc>
        <w:tc>
          <w:tcPr>
            <w:tcW w:w="1134" w:type="dxa"/>
            <w:tcBorders>
              <w:top w:val="single" w:sz="4" w:space="0" w:color="000000"/>
              <w:left w:val="single" w:sz="4" w:space="0" w:color="000000"/>
              <w:bottom w:val="single" w:sz="4" w:space="0" w:color="000000"/>
              <w:right w:val="single" w:sz="4" w:space="0" w:color="000000"/>
            </w:tcBorders>
            <w:vAlign w:val="center"/>
          </w:tcPr>
          <w:p w14:paraId="6DB12184"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12</w:t>
            </w:r>
          </w:p>
          <w:p w14:paraId="3F5FA53D"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savaičių</w:t>
            </w:r>
          </w:p>
        </w:tc>
        <w:tc>
          <w:tcPr>
            <w:tcW w:w="2268" w:type="dxa"/>
            <w:tcBorders>
              <w:top w:val="single" w:sz="4" w:space="0" w:color="000000"/>
              <w:left w:val="single" w:sz="4" w:space="0" w:color="000000"/>
              <w:bottom w:val="single" w:sz="4" w:space="0" w:color="000000"/>
              <w:right w:val="single" w:sz="4" w:space="0" w:color="000000"/>
            </w:tcBorders>
            <w:vAlign w:val="center"/>
          </w:tcPr>
          <w:p w14:paraId="5352D85F" w14:textId="77777777" w:rsidR="009D0782" w:rsidRPr="00C72898" w:rsidRDefault="009D0782" w:rsidP="009D0782">
            <w:pPr>
              <w:pStyle w:val="NoSpacing"/>
              <w:widowControl/>
              <w:jc w:val="center"/>
              <w:rPr>
                <w:rFonts w:ascii="Times New Roman" w:hAnsi="Times New Roman" w:cs="Times New Roman"/>
                <w:b/>
                <w:lang w:val="lt-LT"/>
              </w:rPr>
            </w:pPr>
            <w:r w:rsidRPr="00C72898">
              <w:rPr>
                <w:rFonts w:ascii="Times New Roman" w:hAnsi="Times New Roman" w:cs="Times New Roman"/>
                <w:b/>
                <w:lang w:val="lt-LT"/>
              </w:rPr>
              <w:t xml:space="preserve">Dėmesio trūkumo ir </w:t>
            </w:r>
            <w:proofErr w:type="spellStart"/>
            <w:r w:rsidRPr="00C72898">
              <w:rPr>
                <w:rFonts w:ascii="Times New Roman" w:hAnsi="Times New Roman" w:cs="Times New Roman"/>
                <w:b/>
                <w:lang w:val="lt-LT"/>
              </w:rPr>
              <w:t>hiperaktyvumo</w:t>
            </w:r>
            <w:proofErr w:type="spellEnd"/>
            <w:r w:rsidRPr="00C72898">
              <w:rPr>
                <w:rFonts w:ascii="Times New Roman" w:hAnsi="Times New Roman" w:cs="Times New Roman"/>
                <w:b/>
                <w:lang w:val="lt-LT"/>
              </w:rPr>
              <w:t xml:space="preserve"> sutrikimo nėra</w:t>
            </w:r>
          </w:p>
        </w:tc>
        <w:tc>
          <w:tcPr>
            <w:tcW w:w="1134" w:type="dxa"/>
            <w:tcBorders>
              <w:top w:val="single" w:sz="4" w:space="0" w:color="000000"/>
              <w:left w:val="single" w:sz="4" w:space="0" w:color="000000"/>
              <w:bottom w:val="single" w:sz="4" w:space="0" w:color="000000"/>
              <w:right w:val="single" w:sz="4" w:space="0" w:color="000000"/>
            </w:tcBorders>
            <w:vAlign w:val="center"/>
          </w:tcPr>
          <w:p w14:paraId="2C438BBB"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4</w:t>
            </w:r>
          </w:p>
          <w:p w14:paraId="365448E5"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savaitės</w:t>
            </w:r>
          </w:p>
        </w:tc>
        <w:tc>
          <w:tcPr>
            <w:tcW w:w="1134" w:type="dxa"/>
            <w:tcBorders>
              <w:top w:val="single" w:sz="4" w:space="0" w:color="000000"/>
              <w:left w:val="single" w:sz="4" w:space="0" w:color="000000"/>
              <w:bottom w:val="single" w:sz="4" w:space="0" w:color="000000"/>
              <w:right w:val="single" w:sz="4" w:space="0" w:color="000000"/>
            </w:tcBorders>
            <w:vAlign w:val="center"/>
          </w:tcPr>
          <w:p w14:paraId="5A7D495D"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12</w:t>
            </w:r>
          </w:p>
          <w:p w14:paraId="13745C44"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savaičių</w:t>
            </w:r>
          </w:p>
        </w:tc>
      </w:tr>
      <w:tr w:rsidR="009D0782" w:rsidRPr="00CC23FE" w14:paraId="64D0C864" w14:textId="77777777" w:rsidTr="009D0782">
        <w:trPr>
          <w:trHeight w:val="20"/>
        </w:trPr>
        <w:tc>
          <w:tcPr>
            <w:tcW w:w="2170" w:type="dxa"/>
            <w:tcBorders>
              <w:top w:val="single" w:sz="4" w:space="0" w:color="000000"/>
              <w:left w:val="single" w:sz="4" w:space="0" w:color="000000"/>
              <w:bottom w:val="single" w:sz="4" w:space="0" w:color="000000"/>
              <w:right w:val="single" w:sz="4" w:space="0" w:color="000000"/>
            </w:tcBorders>
            <w:vAlign w:val="center"/>
          </w:tcPr>
          <w:p w14:paraId="29A1B09A" w14:textId="692FAB19" w:rsidR="009D0782" w:rsidRPr="00C72898" w:rsidRDefault="009D0782" w:rsidP="009D0782">
            <w:pPr>
              <w:pStyle w:val="NoSpacing"/>
              <w:widowControl/>
              <w:jc w:val="center"/>
              <w:rPr>
                <w:rFonts w:ascii="Times New Roman" w:hAnsi="Times New Roman" w:cs="Times New Roman"/>
                <w:lang w:val="lt-LT"/>
              </w:rPr>
            </w:pPr>
            <w:proofErr w:type="spellStart"/>
            <w:r w:rsidRPr="00C72898">
              <w:rPr>
                <w:rFonts w:ascii="Times New Roman" w:hAnsi="Times New Roman" w:cs="Times New Roman"/>
                <w:lang w:val="lt-LT"/>
              </w:rPr>
              <w:t>Aripirazolas</w:t>
            </w:r>
            <w:proofErr w:type="spellEnd"/>
            <w:r w:rsidRPr="00C72898">
              <w:rPr>
                <w:rFonts w:ascii="Times New Roman" w:hAnsi="Times New Roman" w:cs="Times New Roman"/>
                <w:lang w:val="lt-LT"/>
              </w:rPr>
              <w:tab/>
              <w:t>10</w:t>
            </w:r>
            <w:r w:rsidR="003E3E3C">
              <w:rPr>
                <w:rFonts w:ascii="Times New Roman" w:hAnsi="Times New Roman" w:cs="Times New Roman"/>
                <w:lang w:val="lt-LT"/>
              </w:rPr>
              <w:t> mg</w:t>
            </w:r>
          </w:p>
          <w:p w14:paraId="3B00C9B4"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(n = 27)</w:t>
            </w:r>
          </w:p>
        </w:tc>
        <w:tc>
          <w:tcPr>
            <w:tcW w:w="1134" w:type="dxa"/>
            <w:tcBorders>
              <w:top w:val="single" w:sz="4" w:space="0" w:color="000000"/>
              <w:left w:val="single" w:sz="4" w:space="0" w:color="000000"/>
              <w:bottom w:val="single" w:sz="4" w:space="0" w:color="000000"/>
              <w:right w:val="single" w:sz="4" w:space="0" w:color="000000"/>
            </w:tcBorders>
            <w:vAlign w:val="center"/>
          </w:tcPr>
          <w:p w14:paraId="2846DC5A"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12,8</w:t>
            </w:r>
          </w:p>
        </w:tc>
        <w:tc>
          <w:tcPr>
            <w:tcW w:w="1134" w:type="dxa"/>
            <w:tcBorders>
              <w:top w:val="single" w:sz="4" w:space="0" w:color="000000"/>
              <w:left w:val="single" w:sz="4" w:space="0" w:color="000000"/>
              <w:bottom w:val="single" w:sz="4" w:space="0" w:color="000000"/>
              <w:right w:val="single" w:sz="4" w:space="0" w:color="000000"/>
            </w:tcBorders>
            <w:vAlign w:val="center"/>
          </w:tcPr>
          <w:p w14:paraId="418039FE"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15,9</w:t>
            </w:r>
          </w:p>
        </w:tc>
        <w:tc>
          <w:tcPr>
            <w:tcW w:w="2268" w:type="dxa"/>
            <w:tcBorders>
              <w:top w:val="single" w:sz="4" w:space="0" w:color="000000"/>
              <w:left w:val="single" w:sz="4" w:space="0" w:color="000000"/>
              <w:bottom w:val="single" w:sz="4" w:space="0" w:color="000000"/>
              <w:right w:val="single" w:sz="4" w:space="0" w:color="000000"/>
            </w:tcBorders>
            <w:vAlign w:val="center"/>
          </w:tcPr>
          <w:p w14:paraId="6F3DA22F" w14:textId="64C3D750" w:rsidR="009D0782" w:rsidRPr="00C72898" w:rsidRDefault="009D0782" w:rsidP="009D0782">
            <w:pPr>
              <w:pStyle w:val="NoSpacing"/>
              <w:widowControl/>
              <w:jc w:val="center"/>
              <w:rPr>
                <w:rFonts w:ascii="Times New Roman" w:hAnsi="Times New Roman" w:cs="Times New Roman"/>
                <w:lang w:val="lt-LT"/>
              </w:rPr>
            </w:pPr>
            <w:proofErr w:type="spellStart"/>
            <w:r w:rsidRPr="00C72898">
              <w:rPr>
                <w:rFonts w:ascii="Times New Roman" w:hAnsi="Times New Roman" w:cs="Times New Roman"/>
                <w:lang w:val="lt-LT"/>
              </w:rPr>
              <w:t>Aripiprazolas</w:t>
            </w:r>
            <w:proofErr w:type="spellEnd"/>
            <w:r w:rsidRPr="00C72898">
              <w:rPr>
                <w:rFonts w:ascii="Times New Roman" w:hAnsi="Times New Roman" w:cs="Times New Roman"/>
                <w:lang w:val="lt-LT"/>
              </w:rPr>
              <w:tab/>
              <w:t>10</w:t>
            </w:r>
            <w:r w:rsidR="003E3E3C">
              <w:rPr>
                <w:rFonts w:ascii="Times New Roman" w:hAnsi="Times New Roman" w:cs="Times New Roman"/>
                <w:lang w:val="lt-LT"/>
              </w:rPr>
              <w:t> mg</w:t>
            </w:r>
          </w:p>
          <w:p w14:paraId="2A83C7E8"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(n = 37)</w:t>
            </w:r>
          </w:p>
        </w:tc>
        <w:tc>
          <w:tcPr>
            <w:tcW w:w="1134" w:type="dxa"/>
            <w:tcBorders>
              <w:top w:val="single" w:sz="4" w:space="0" w:color="000000"/>
              <w:left w:val="single" w:sz="4" w:space="0" w:color="000000"/>
              <w:bottom w:val="single" w:sz="4" w:space="0" w:color="000000"/>
              <w:right w:val="single" w:sz="4" w:space="0" w:color="000000"/>
            </w:tcBorders>
            <w:vAlign w:val="center"/>
          </w:tcPr>
          <w:p w14:paraId="1C98D93D"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12,7</w:t>
            </w:r>
          </w:p>
        </w:tc>
        <w:tc>
          <w:tcPr>
            <w:tcW w:w="1134" w:type="dxa"/>
            <w:tcBorders>
              <w:top w:val="single" w:sz="4" w:space="0" w:color="000000"/>
              <w:left w:val="single" w:sz="4" w:space="0" w:color="000000"/>
              <w:bottom w:val="single" w:sz="4" w:space="0" w:color="000000"/>
              <w:right w:val="single" w:sz="4" w:space="0" w:color="000000"/>
            </w:tcBorders>
            <w:vAlign w:val="center"/>
          </w:tcPr>
          <w:p w14:paraId="2ED2B75A"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15,7</w:t>
            </w:r>
          </w:p>
        </w:tc>
      </w:tr>
      <w:tr w:rsidR="009D0782" w:rsidRPr="00CC23FE" w14:paraId="7D026216" w14:textId="77777777" w:rsidTr="009D0782">
        <w:trPr>
          <w:trHeight w:val="20"/>
        </w:trPr>
        <w:tc>
          <w:tcPr>
            <w:tcW w:w="2170" w:type="dxa"/>
            <w:tcBorders>
              <w:top w:val="single" w:sz="4" w:space="0" w:color="000000"/>
              <w:left w:val="single" w:sz="4" w:space="0" w:color="000000"/>
              <w:bottom w:val="single" w:sz="4" w:space="0" w:color="000000"/>
              <w:right w:val="single" w:sz="4" w:space="0" w:color="000000"/>
            </w:tcBorders>
            <w:vAlign w:val="center"/>
          </w:tcPr>
          <w:p w14:paraId="38A49638" w14:textId="48281438" w:rsidR="009D0782" w:rsidRPr="00C72898" w:rsidRDefault="009D0782" w:rsidP="009D0782">
            <w:pPr>
              <w:pStyle w:val="NoSpacing"/>
              <w:widowControl/>
              <w:jc w:val="center"/>
              <w:rPr>
                <w:rFonts w:ascii="Times New Roman" w:hAnsi="Times New Roman" w:cs="Times New Roman"/>
                <w:lang w:val="lt-LT"/>
              </w:rPr>
            </w:pPr>
            <w:proofErr w:type="spellStart"/>
            <w:r w:rsidRPr="00C72898">
              <w:rPr>
                <w:rFonts w:ascii="Times New Roman" w:hAnsi="Times New Roman" w:cs="Times New Roman"/>
                <w:lang w:val="lt-LT"/>
              </w:rPr>
              <w:t>Aripiprazolas</w:t>
            </w:r>
            <w:proofErr w:type="spellEnd"/>
            <w:r w:rsidRPr="00C72898">
              <w:rPr>
                <w:rFonts w:ascii="Times New Roman" w:hAnsi="Times New Roman" w:cs="Times New Roman"/>
                <w:lang w:val="lt-LT"/>
              </w:rPr>
              <w:tab/>
              <w:t>30</w:t>
            </w:r>
            <w:r w:rsidR="003E3E3C">
              <w:rPr>
                <w:rFonts w:ascii="Times New Roman" w:hAnsi="Times New Roman" w:cs="Times New Roman"/>
                <w:lang w:val="lt-LT"/>
              </w:rPr>
              <w:t> mg</w:t>
            </w:r>
          </w:p>
          <w:p w14:paraId="1D23BFC8"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(n = 25)</w:t>
            </w:r>
          </w:p>
        </w:tc>
        <w:tc>
          <w:tcPr>
            <w:tcW w:w="1134" w:type="dxa"/>
            <w:tcBorders>
              <w:top w:val="single" w:sz="4" w:space="0" w:color="000000"/>
              <w:left w:val="single" w:sz="4" w:space="0" w:color="000000"/>
              <w:bottom w:val="single" w:sz="4" w:space="0" w:color="000000"/>
              <w:right w:val="single" w:sz="4" w:space="0" w:color="000000"/>
            </w:tcBorders>
            <w:vAlign w:val="center"/>
          </w:tcPr>
          <w:p w14:paraId="7F812289"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15,3</w:t>
            </w:r>
          </w:p>
        </w:tc>
        <w:tc>
          <w:tcPr>
            <w:tcW w:w="1134" w:type="dxa"/>
            <w:tcBorders>
              <w:top w:val="single" w:sz="4" w:space="0" w:color="000000"/>
              <w:left w:val="single" w:sz="4" w:space="0" w:color="000000"/>
              <w:bottom w:val="single" w:sz="4" w:space="0" w:color="000000"/>
              <w:right w:val="single" w:sz="4" w:space="0" w:color="000000"/>
            </w:tcBorders>
            <w:vAlign w:val="center"/>
          </w:tcPr>
          <w:p w14:paraId="1816DB88"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14,7</w:t>
            </w:r>
          </w:p>
        </w:tc>
        <w:tc>
          <w:tcPr>
            <w:tcW w:w="2268" w:type="dxa"/>
            <w:tcBorders>
              <w:top w:val="single" w:sz="4" w:space="0" w:color="000000"/>
              <w:left w:val="single" w:sz="4" w:space="0" w:color="000000"/>
              <w:bottom w:val="single" w:sz="4" w:space="0" w:color="000000"/>
              <w:right w:val="single" w:sz="4" w:space="0" w:color="000000"/>
            </w:tcBorders>
            <w:vAlign w:val="center"/>
          </w:tcPr>
          <w:p w14:paraId="3FF0AA53" w14:textId="449C815C" w:rsidR="009D0782" w:rsidRPr="00C72898" w:rsidRDefault="009D0782" w:rsidP="009D0782">
            <w:pPr>
              <w:pStyle w:val="NoSpacing"/>
              <w:widowControl/>
              <w:jc w:val="center"/>
              <w:rPr>
                <w:rFonts w:ascii="Times New Roman" w:hAnsi="Times New Roman" w:cs="Times New Roman"/>
                <w:lang w:val="lt-LT"/>
              </w:rPr>
            </w:pPr>
            <w:proofErr w:type="spellStart"/>
            <w:r w:rsidRPr="00C72898">
              <w:rPr>
                <w:rFonts w:ascii="Times New Roman" w:hAnsi="Times New Roman" w:cs="Times New Roman"/>
                <w:lang w:val="lt-LT"/>
              </w:rPr>
              <w:t>Aripiprazolas</w:t>
            </w:r>
            <w:proofErr w:type="spellEnd"/>
            <w:r w:rsidRPr="00C72898">
              <w:rPr>
                <w:rFonts w:ascii="Times New Roman" w:hAnsi="Times New Roman" w:cs="Times New Roman"/>
                <w:lang w:val="lt-LT"/>
              </w:rPr>
              <w:tab/>
              <w:t>30</w:t>
            </w:r>
            <w:r w:rsidR="003E3E3C">
              <w:rPr>
                <w:rFonts w:ascii="Times New Roman" w:hAnsi="Times New Roman" w:cs="Times New Roman"/>
                <w:lang w:val="lt-LT"/>
              </w:rPr>
              <w:t> mg</w:t>
            </w:r>
          </w:p>
          <w:p w14:paraId="0EC31BA8"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(n = 30)</w:t>
            </w:r>
          </w:p>
        </w:tc>
        <w:tc>
          <w:tcPr>
            <w:tcW w:w="1134" w:type="dxa"/>
            <w:tcBorders>
              <w:top w:val="single" w:sz="4" w:space="0" w:color="000000"/>
              <w:left w:val="single" w:sz="4" w:space="0" w:color="000000"/>
              <w:bottom w:val="single" w:sz="4" w:space="0" w:color="000000"/>
              <w:right w:val="single" w:sz="4" w:space="0" w:color="000000"/>
            </w:tcBorders>
            <w:vAlign w:val="center"/>
          </w:tcPr>
          <w:p w14:paraId="6E08A5EA"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14,6</w:t>
            </w:r>
          </w:p>
        </w:tc>
        <w:tc>
          <w:tcPr>
            <w:tcW w:w="1134" w:type="dxa"/>
            <w:tcBorders>
              <w:top w:val="single" w:sz="4" w:space="0" w:color="000000"/>
              <w:left w:val="single" w:sz="4" w:space="0" w:color="000000"/>
              <w:bottom w:val="single" w:sz="4" w:space="0" w:color="000000"/>
              <w:right w:val="single" w:sz="4" w:space="0" w:color="000000"/>
            </w:tcBorders>
            <w:vAlign w:val="center"/>
          </w:tcPr>
          <w:p w14:paraId="5CD1F073"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13,4</w:t>
            </w:r>
          </w:p>
        </w:tc>
      </w:tr>
      <w:tr w:rsidR="009D0782" w:rsidRPr="00CC23FE" w14:paraId="67ACD9F5" w14:textId="77777777" w:rsidTr="009D0782">
        <w:trPr>
          <w:trHeight w:val="20"/>
        </w:trPr>
        <w:tc>
          <w:tcPr>
            <w:tcW w:w="2170" w:type="dxa"/>
            <w:tcBorders>
              <w:top w:val="single" w:sz="4" w:space="0" w:color="000000"/>
              <w:left w:val="single" w:sz="4" w:space="0" w:color="000000"/>
              <w:bottom w:val="single" w:sz="4" w:space="0" w:color="000000"/>
              <w:right w:val="single" w:sz="4" w:space="0" w:color="000000"/>
            </w:tcBorders>
            <w:vAlign w:val="center"/>
          </w:tcPr>
          <w:p w14:paraId="5F79DEED" w14:textId="77777777" w:rsidR="009D0782" w:rsidRPr="00C72898" w:rsidRDefault="009D0782" w:rsidP="009D0782">
            <w:pPr>
              <w:pStyle w:val="NoSpacing"/>
              <w:widowControl/>
              <w:jc w:val="center"/>
              <w:rPr>
                <w:rFonts w:ascii="Times New Roman" w:hAnsi="Times New Roman" w:cs="Times New Roman"/>
                <w:lang w:val="lt-LT"/>
              </w:rPr>
            </w:pPr>
            <w:proofErr w:type="spellStart"/>
            <w:r w:rsidRPr="00C72898">
              <w:rPr>
                <w:rFonts w:ascii="Times New Roman" w:hAnsi="Times New Roman" w:cs="Times New Roman"/>
                <w:lang w:val="lt-LT"/>
              </w:rPr>
              <w:t>Placebas</w:t>
            </w:r>
            <w:proofErr w:type="spellEnd"/>
            <w:r w:rsidRPr="00C72898">
              <w:rPr>
                <w:rFonts w:ascii="Times New Roman" w:hAnsi="Times New Roman" w:cs="Times New Roman"/>
                <w:lang w:val="lt-LT"/>
              </w:rPr>
              <w:t xml:space="preserve"> (n = 18)</w:t>
            </w:r>
          </w:p>
        </w:tc>
        <w:tc>
          <w:tcPr>
            <w:tcW w:w="1134" w:type="dxa"/>
            <w:tcBorders>
              <w:top w:val="single" w:sz="4" w:space="0" w:color="000000"/>
              <w:left w:val="single" w:sz="4" w:space="0" w:color="000000"/>
              <w:bottom w:val="single" w:sz="4" w:space="0" w:color="000000"/>
              <w:right w:val="single" w:sz="4" w:space="0" w:color="000000"/>
            </w:tcBorders>
            <w:vAlign w:val="center"/>
          </w:tcPr>
          <w:p w14:paraId="616A0A87"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9,4</w:t>
            </w:r>
          </w:p>
        </w:tc>
        <w:tc>
          <w:tcPr>
            <w:tcW w:w="1134" w:type="dxa"/>
            <w:tcBorders>
              <w:top w:val="single" w:sz="4" w:space="0" w:color="000000"/>
              <w:left w:val="single" w:sz="4" w:space="0" w:color="000000"/>
              <w:bottom w:val="single" w:sz="4" w:space="0" w:color="000000"/>
              <w:right w:val="single" w:sz="4" w:space="0" w:color="000000"/>
            </w:tcBorders>
            <w:vAlign w:val="center"/>
          </w:tcPr>
          <w:p w14:paraId="3C22D47B"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9,7</w:t>
            </w:r>
          </w:p>
        </w:tc>
        <w:tc>
          <w:tcPr>
            <w:tcW w:w="2268" w:type="dxa"/>
            <w:tcBorders>
              <w:top w:val="single" w:sz="4" w:space="0" w:color="000000"/>
              <w:left w:val="single" w:sz="4" w:space="0" w:color="000000"/>
              <w:bottom w:val="single" w:sz="4" w:space="0" w:color="000000"/>
              <w:right w:val="single" w:sz="4" w:space="0" w:color="000000"/>
            </w:tcBorders>
            <w:vAlign w:val="center"/>
          </w:tcPr>
          <w:p w14:paraId="1F3E3AB1" w14:textId="77777777" w:rsidR="009D0782" w:rsidRPr="00C72898" w:rsidRDefault="009D0782" w:rsidP="009D0782">
            <w:pPr>
              <w:pStyle w:val="NoSpacing"/>
              <w:widowControl/>
              <w:jc w:val="center"/>
              <w:rPr>
                <w:rFonts w:ascii="Times New Roman" w:hAnsi="Times New Roman" w:cs="Times New Roman"/>
                <w:lang w:val="lt-LT"/>
              </w:rPr>
            </w:pPr>
            <w:proofErr w:type="spellStart"/>
            <w:r w:rsidRPr="00C72898">
              <w:rPr>
                <w:rFonts w:ascii="Times New Roman" w:hAnsi="Times New Roman" w:cs="Times New Roman"/>
                <w:lang w:val="lt-LT"/>
              </w:rPr>
              <w:t>Placebas</w:t>
            </w:r>
            <w:proofErr w:type="spellEnd"/>
            <w:r w:rsidRPr="00C72898">
              <w:rPr>
                <w:rFonts w:ascii="Times New Roman" w:hAnsi="Times New Roman" w:cs="Times New Roman"/>
                <w:lang w:val="lt-LT"/>
              </w:rPr>
              <w:t xml:space="preserve"> (n = 25)</w:t>
            </w:r>
          </w:p>
        </w:tc>
        <w:tc>
          <w:tcPr>
            <w:tcW w:w="1134" w:type="dxa"/>
            <w:tcBorders>
              <w:top w:val="single" w:sz="4" w:space="0" w:color="000000"/>
              <w:left w:val="single" w:sz="4" w:space="0" w:color="000000"/>
              <w:bottom w:val="single" w:sz="4" w:space="0" w:color="000000"/>
              <w:right w:val="single" w:sz="4" w:space="0" w:color="000000"/>
            </w:tcBorders>
            <w:vAlign w:val="center"/>
          </w:tcPr>
          <w:p w14:paraId="315E6122"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9,9</w:t>
            </w:r>
          </w:p>
        </w:tc>
        <w:tc>
          <w:tcPr>
            <w:tcW w:w="1134" w:type="dxa"/>
            <w:tcBorders>
              <w:top w:val="single" w:sz="4" w:space="0" w:color="000000"/>
              <w:left w:val="single" w:sz="4" w:space="0" w:color="000000"/>
              <w:bottom w:val="single" w:sz="4" w:space="0" w:color="000000"/>
              <w:right w:val="single" w:sz="4" w:space="0" w:color="000000"/>
            </w:tcBorders>
            <w:vAlign w:val="center"/>
          </w:tcPr>
          <w:p w14:paraId="0CC11E1C" w14:textId="77777777" w:rsidR="009D0782" w:rsidRPr="00C72898" w:rsidRDefault="009D0782" w:rsidP="009D0782">
            <w:pPr>
              <w:pStyle w:val="NoSpacing"/>
              <w:widowControl/>
              <w:jc w:val="center"/>
              <w:rPr>
                <w:rFonts w:ascii="Times New Roman" w:hAnsi="Times New Roman" w:cs="Times New Roman"/>
                <w:lang w:val="lt-LT"/>
              </w:rPr>
            </w:pPr>
            <w:r w:rsidRPr="00C72898">
              <w:rPr>
                <w:rFonts w:ascii="Times New Roman" w:hAnsi="Times New Roman" w:cs="Times New Roman"/>
                <w:lang w:val="lt-LT"/>
              </w:rPr>
              <w:t>10,0</w:t>
            </w:r>
          </w:p>
        </w:tc>
      </w:tr>
    </w:tbl>
    <w:p w14:paraId="6D327846" w14:textId="77777777" w:rsidR="009D0782" w:rsidRPr="00CC23FE" w:rsidRDefault="009D0782" w:rsidP="009D0782">
      <w:pPr>
        <w:pStyle w:val="NoSpacing"/>
        <w:widowControl/>
        <w:rPr>
          <w:rFonts w:ascii="Times New Roman" w:hAnsi="Times New Roman" w:cs="Times New Roman"/>
          <w:lang w:val="lt-LT"/>
        </w:rPr>
      </w:pPr>
      <w:r w:rsidRPr="002C7081">
        <w:rPr>
          <w:rFonts w:ascii="Times New Roman" w:hAnsi="Times New Roman" w:cs="Times New Roman"/>
          <w:vertAlign w:val="superscript"/>
          <w:lang w:val="lt-LT"/>
        </w:rPr>
        <w:t>a</w:t>
      </w:r>
      <w:r w:rsidRPr="00CC23FE">
        <w:rPr>
          <w:rFonts w:ascii="Times New Roman" w:hAnsi="Times New Roman" w:cs="Times New Roman"/>
          <w:lang w:val="lt-LT"/>
        </w:rPr>
        <w:t xml:space="preserve"> n = 51 po 4 savaičių</w:t>
      </w:r>
    </w:p>
    <w:p w14:paraId="443D0154" w14:textId="77777777" w:rsidR="009D0782" w:rsidRPr="00CC23FE" w:rsidRDefault="009D0782" w:rsidP="009D0782">
      <w:pPr>
        <w:pStyle w:val="NoSpacing"/>
        <w:widowControl/>
        <w:rPr>
          <w:rFonts w:ascii="Times New Roman" w:hAnsi="Times New Roman" w:cs="Times New Roman"/>
          <w:lang w:val="lt-LT"/>
        </w:rPr>
      </w:pPr>
      <w:r w:rsidRPr="002C7081">
        <w:rPr>
          <w:rFonts w:ascii="Times New Roman" w:hAnsi="Times New Roman" w:cs="Times New Roman"/>
          <w:vertAlign w:val="superscript"/>
          <w:lang w:val="lt-LT"/>
        </w:rPr>
        <w:t>b</w:t>
      </w:r>
      <w:r w:rsidRPr="00CC23FE">
        <w:rPr>
          <w:rFonts w:ascii="Times New Roman" w:hAnsi="Times New Roman" w:cs="Times New Roman"/>
          <w:lang w:val="lt-LT"/>
        </w:rPr>
        <w:t xml:space="preserve"> n = 46 po 4 savaičių</w:t>
      </w:r>
    </w:p>
    <w:p w14:paraId="7368BC91" w14:textId="77777777" w:rsidR="009D0782" w:rsidRPr="00CC23FE" w:rsidRDefault="009D0782" w:rsidP="009D0782">
      <w:pPr>
        <w:pStyle w:val="NoSpacing"/>
        <w:widowControl/>
        <w:rPr>
          <w:rFonts w:ascii="Times New Roman" w:hAnsi="Times New Roman" w:cs="Times New Roman"/>
          <w:lang w:val="lt-LT"/>
        </w:rPr>
      </w:pPr>
    </w:p>
    <w:p w14:paraId="14170AB4" w14:textId="431B782B"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Vartojant 30</w:t>
      </w:r>
      <w:r w:rsidR="003E3E3C">
        <w:rPr>
          <w:rFonts w:ascii="Times New Roman" w:hAnsi="Times New Roman" w:cs="Times New Roman"/>
          <w:lang w:val="lt-LT"/>
        </w:rPr>
        <w:t> mg</w:t>
      </w:r>
      <w:r w:rsidRPr="00CC23FE">
        <w:rPr>
          <w:rFonts w:ascii="Times New Roman" w:hAnsi="Times New Roman" w:cs="Times New Roman"/>
          <w:lang w:val="lt-LT"/>
        </w:rPr>
        <w:t xml:space="preserve"> dozę dažniausiai pasireiškė šių su gydymu susijusių nepageidaujamų reiškinių: </w:t>
      </w:r>
      <w:proofErr w:type="spellStart"/>
      <w:r w:rsidRPr="00CC23FE">
        <w:rPr>
          <w:rFonts w:ascii="Times New Roman" w:hAnsi="Times New Roman" w:cs="Times New Roman"/>
          <w:lang w:val="lt-LT"/>
        </w:rPr>
        <w:t>ekstrapiramidinių</w:t>
      </w:r>
      <w:proofErr w:type="spellEnd"/>
      <w:r w:rsidRPr="00CC23FE">
        <w:rPr>
          <w:rFonts w:ascii="Times New Roman" w:hAnsi="Times New Roman" w:cs="Times New Roman"/>
          <w:lang w:val="lt-LT"/>
        </w:rPr>
        <w:t xml:space="preserve"> sutrikimų (28,3 %), mieguistumas (27,3 %), galvos skausmas (23,2 %) ir pykinimas (14,1 %). Per 30 gydymo savaičių pacientai priaugo vidutiniškai 2,9 kg svorio, o vartoję </w:t>
      </w:r>
      <w:proofErr w:type="spellStart"/>
      <w:r w:rsidRPr="00CC23FE">
        <w:rPr>
          <w:rFonts w:ascii="Times New Roman" w:hAnsi="Times New Roman" w:cs="Times New Roman"/>
          <w:lang w:val="lt-LT"/>
        </w:rPr>
        <w:t>placebą</w:t>
      </w:r>
      <w:proofErr w:type="spellEnd"/>
      <w:r w:rsidRPr="00CC23FE">
        <w:rPr>
          <w:rFonts w:ascii="Times New Roman" w:hAnsi="Times New Roman" w:cs="Times New Roman"/>
          <w:lang w:val="lt-LT"/>
        </w:rPr>
        <w:t xml:space="preserve"> – 0,98 kg.</w:t>
      </w:r>
    </w:p>
    <w:p w14:paraId="530250F7" w14:textId="77777777" w:rsidR="009D0782" w:rsidRPr="00CC23FE" w:rsidRDefault="009D0782" w:rsidP="009D0782">
      <w:pPr>
        <w:pStyle w:val="NoSpacing"/>
        <w:widowControl/>
        <w:rPr>
          <w:rFonts w:ascii="Times New Roman" w:hAnsi="Times New Roman" w:cs="Times New Roman"/>
          <w:lang w:val="lt-LT"/>
        </w:rPr>
      </w:pPr>
    </w:p>
    <w:p w14:paraId="1AE8E8B4"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S</w:t>
      </w:r>
      <w:r w:rsidRPr="00CC23FE">
        <w:rPr>
          <w:rFonts w:ascii="Times New Roman" w:hAnsi="Times New Roman" w:cs="Times New Roman"/>
          <w:i/>
          <w:u w:val="single"/>
          <w:lang w:val="lt-LT"/>
        </w:rPr>
        <w:t>u autizmo sutrikimu susijęs vaikų irzlumas (žr. 4.2 skyrių)</w:t>
      </w:r>
    </w:p>
    <w:p w14:paraId="7433F41D" w14:textId="09A96C36"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Dviejų 8 savaičių trukmės </w:t>
      </w:r>
      <w:proofErr w:type="spellStart"/>
      <w:r w:rsidRPr="00CC23FE">
        <w:rPr>
          <w:rFonts w:ascii="Times New Roman" w:hAnsi="Times New Roman" w:cs="Times New Roman"/>
          <w:lang w:val="lt-LT"/>
        </w:rPr>
        <w:t>placebu</w:t>
      </w:r>
      <w:proofErr w:type="spellEnd"/>
      <w:r w:rsidRPr="00CC23FE">
        <w:rPr>
          <w:rFonts w:ascii="Times New Roman" w:hAnsi="Times New Roman" w:cs="Times New Roman"/>
          <w:lang w:val="lt-LT"/>
        </w:rPr>
        <w:t xml:space="preserve"> kontroliuojamų tyrimų (vieno metu dozė buvo kintama 2-15</w:t>
      </w:r>
      <w:r w:rsidR="003E3E3C">
        <w:rPr>
          <w:rFonts w:ascii="Times New Roman" w:hAnsi="Times New Roman" w:cs="Times New Roman"/>
          <w:lang w:val="lt-LT"/>
        </w:rPr>
        <w:t> mg</w:t>
      </w:r>
      <w:r w:rsidRPr="00CC23FE">
        <w:rPr>
          <w:rFonts w:ascii="Times New Roman" w:hAnsi="Times New Roman" w:cs="Times New Roman"/>
          <w:lang w:val="lt-LT"/>
        </w:rPr>
        <w:t xml:space="preserve"> per parą ribose, o kito tyrimo metu ji buvo fiksuota, </w:t>
      </w:r>
      <w:proofErr w:type="spellStart"/>
      <w:r w:rsidRPr="00CC23FE">
        <w:rPr>
          <w:rFonts w:ascii="Times New Roman" w:hAnsi="Times New Roman" w:cs="Times New Roman"/>
          <w:lang w:val="lt-LT"/>
        </w:rPr>
        <w:t>t.y</w:t>
      </w:r>
      <w:proofErr w:type="spellEnd"/>
      <w:r w:rsidRPr="00CC23FE">
        <w:rPr>
          <w:rFonts w:ascii="Times New Roman" w:hAnsi="Times New Roman" w:cs="Times New Roman"/>
          <w:lang w:val="lt-LT"/>
        </w:rPr>
        <w:t>. 5</w:t>
      </w:r>
      <w:r w:rsidR="003E3E3C">
        <w:rPr>
          <w:rFonts w:ascii="Times New Roman" w:hAnsi="Times New Roman" w:cs="Times New Roman"/>
          <w:lang w:val="lt-LT"/>
        </w:rPr>
        <w:t> mg</w:t>
      </w:r>
      <w:r w:rsidRPr="00CC23FE">
        <w:rPr>
          <w:rFonts w:ascii="Times New Roman" w:hAnsi="Times New Roman" w:cs="Times New Roman"/>
          <w:lang w:val="lt-LT"/>
        </w:rPr>
        <w:t>, 10</w:t>
      </w:r>
      <w:r w:rsidR="003E3E3C">
        <w:rPr>
          <w:rFonts w:ascii="Times New Roman" w:hAnsi="Times New Roman" w:cs="Times New Roman"/>
          <w:lang w:val="lt-LT"/>
        </w:rPr>
        <w:t> mg</w:t>
      </w:r>
      <w:r w:rsidRPr="00CC23FE">
        <w:rPr>
          <w:rFonts w:ascii="Times New Roman" w:hAnsi="Times New Roman" w:cs="Times New Roman"/>
          <w:lang w:val="lt-LT"/>
        </w:rPr>
        <w:t xml:space="preserve"> arba 15</w:t>
      </w:r>
      <w:r w:rsidR="003E3E3C">
        <w:rPr>
          <w:rFonts w:ascii="Times New Roman" w:hAnsi="Times New Roman" w:cs="Times New Roman"/>
          <w:lang w:val="lt-LT"/>
        </w:rPr>
        <w:t> mg</w:t>
      </w:r>
      <w:r w:rsidRPr="00CC23FE">
        <w:rPr>
          <w:rFonts w:ascii="Times New Roman" w:hAnsi="Times New Roman" w:cs="Times New Roman"/>
          <w:lang w:val="lt-LT"/>
        </w:rPr>
        <w:t xml:space="preserve"> per parą) ir vieno</w:t>
      </w:r>
      <w:r>
        <w:rPr>
          <w:rFonts w:ascii="Times New Roman" w:hAnsi="Times New Roman" w:cs="Times New Roman"/>
          <w:lang w:val="lt-LT"/>
        </w:rPr>
        <w:t xml:space="preserve"> </w:t>
      </w:r>
      <w:r w:rsidRPr="00CC23FE">
        <w:rPr>
          <w:rFonts w:ascii="Times New Roman" w:hAnsi="Times New Roman" w:cs="Times New Roman"/>
          <w:lang w:val="lt-LT"/>
        </w:rPr>
        <w:t xml:space="preserve">52 savaičių trukmės atviro tyrimo metu tirtas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poveikis 6-17 metų pacientams. Pradinė dozė šių tyrimų metu buvo 2</w:t>
      </w:r>
      <w:r w:rsidR="003E3E3C">
        <w:rPr>
          <w:rFonts w:ascii="Times New Roman" w:hAnsi="Times New Roman" w:cs="Times New Roman"/>
          <w:lang w:val="lt-LT"/>
        </w:rPr>
        <w:t> mg</w:t>
      </w:r>
      <w:r w:rsidRPr="00CC23FE">
        <w:rPr>
          <w:rFonts w:ascii="Times New Roman" w:hAnsi="Times New Roman" w:cs="Times New Roman"/>
          <w:lang w:val="lt-LT"/>
        </w:rPr>
        <w:t xml:space="preserve"> per parą, po savaitės ji buvo padidinta iki 5</w:t>
      </w:r>
      <w:r w:rsidR="003E3E3C">
        <w:rPr>
          <w:rFonts w:ascii="Times New Roman" w:hAnsi="Times New Roman" w:cs="Times New Roman"/>
          <w:lang w:val="lt-LT"/>
        </w:rPr>
        <w:t> mg</w:t>
      </w:r>
      <w:r w:rsidRPr="00CC23FE">
        <w:rPr>
          <w:rFonts w:ascii="Times New Roman" w:hAnsi="Times New Roman" w:cs="Times New Roman"/>
          <w:lang w:val="lt-LT"/>
        </w:rPr>
        <w:t xml:space="preserve"> per parą, paskui kas savaitę didinta po 5</w:t>
      </w:r>
      <w:r w:rsidR="003E3E3C">
        <w:rPr>
          <w:rFonts w:ascii="Times New Roman" w:hAnsi="Times New Roman" w:cs="Times New Roman"/>
          <w:lang w:val="lt-LT"/>
        </w:rPr>
        <w:t> mg</w:t>
      </w:r>
      <w:r w:rsidRPr="00CC23FE">
        <w:rPr>
          <w:rFonts w:ascii="Times New Roman" w:hAnsi="Times New Roman" w:cs="Times New Roman"/>
          <w:lang w:val="lt-LT"/>
        </w:rPr>
        <w:t xml:space="preserve"> per parą iki tikslinės dozės. Daugiau kaip 75 % pacientų buvo jaunesni kaip 13 metų. Pagal Neįprasto elgesio požymių irzlumo </w:t>
      </w:r>
      <w:proofErr w:type="spellStart"/>
      <w:r w:rsidRPr="00CC23FE">
        <w:rPr>
          <w:rFonts w:ascii="Times New Roman" w:hAnsi="Times New Roman" w:cs="Times New Roman"/>
          <w:lang w:val="lt-LT"/>
        </w:rPr>
        <w:t>poskalę</w:t>
      </w:r>
      <w:proofErr w:type="spellEnd"/>
      <w:r w:rsidRPr="00CC23FE">
        <w:rPr>
          <w:rFonts w:ascii="Times New Roman" w:hAnsi="Times New Roman" w:cs="Times New Roman"/>
          <w:lang w:val="lt-LT"/>
        </w:rPr>
        <w:t xml:space="preserve"> (ang</w:t>
      </w:r>
      <w:r w:rsidR="000D1FF6">
        <w:rPr>
          <w:rFonts w:ascii="Times New Roman" w:hAnsi="Times New Roman" w:cs="Times New Roman"/>
          <w:lang w:val="lt-LT"/>
        </w:rPr>
        <w:t>l</w:t>
      </w:r>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Aberrant</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Behaviour</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Checklist</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Irritability</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subscale</w:t>
      </w:r>
      <w:proofErr w:type="spellEnd"/>
      <w:r w:rsidRPr="00CC23FE">
        <w:rPr>
          <w:rFonts w:ascii="Times New Roman" w:hAnsi="Times New Roman" w:cs="Times New Roman"/>
          <w:lang w:val="lt-LT"/>
        </w:rPr>
        <w:t xml:space="preserve">) buvo nustatyta, kad </w:t>
      </w:r>
      <w:proofErr w:type="spellStart"/>
      <w:r w:rsidRPr="00CC23FE">
        <w:rPr>
          <w:rFonts w:ascii="Times New Roman" w:hAnsi="Times New Roman" w:cs="Times New Roman"/>
          <w:lang w:val="lt-LT"/>
        </w:rPr>
        <w:t>aripiprazolas</w:t>
      </w:r>
      <w:proofErr w:type="spellEnd"/>
      <w:r w:rsidRPr="00CC23FE">
        <w:rPr>
          <w:rFonts w:ascii="Times New Roman" w:hAnsi="Times New Roman" w:cs="Times New Roman"/>
          <w:lang w:val="lt-LT"/>
        </w:rPr>
        <w:t xml:space="preserve"> yra statistiškai patikimai veiksmingesnis už </w:t>
      </w:r>
      <w:proofErr w:type="spellStart"/>
      <w:r w:rsidRPr="00CC23FE">
        <w:rPr>
          <w:rFonts w:ascii="Times New Roman" w:hAnsi="Times New Roman" w:cs="Times New Roman"/>
          <w:lang w:val="lt-LT"/>
        </w:rPr>
        <w:t>placebą</w:t>
      </w:r>
      <w:proofErr w:type="spellEnd"/>
      <w:r w:rsidRPr="00CC23FE">
        <w:rPr>
          <w:rFonts w:ascii="Times New Roman" w:hAnsi="Times New Roman" w:cs="Times New Roman"/>
          <w:lang w:val="lt-LT"/>
        </w:rPr>
        <w:t xml:space="preserve">. Vis dėlto šių duomenų klinikinė reikšmė nebuvo nustatyta. Tiriant šio vaistinio preparato saugumą nustatytas svorio didėjimas ir pakitusi prolaktino koncentracija. Ilgalaikio saugumo tyrimo trukmė neviršijo 52 savaičių. Apibendrintais tyrimų duomenimis, sumažėjusi prolaktino koncentracija serume rasta 27 iš 46 (58,7 %) </w:t>
      </w:r>
      <w:proofErr w:type="spellStart"/>
      <w:r w:rsidRPr="00CC23FE">
        <w:rPr>
          <w:rFonts w:ascii="Times New Roman" w:hAnsi="Times New Roman" w:cs="Times New Roman"/>
          <w:lang w:val="lt-LT"/>
        </w:rPr>
        <w:t>aripiprazolą</w:t>
      </w:r>
      <w:proofErr w:type="spellEnd"/>
      <w:r w:rsidRPr="00CC23FE">
        <w:rPr>
          <w:rFonts w:ascii="Times New Roman" w:hAnsi="Times New Roman" w:cs="Times New Roman"/>
          <w:lang w:val="lt-LT"/>
        </w:rPr>
        <w:t xml:space="preserve"> vartojusių mergaičių (&lt; 3 </w:t>
      </w:r>
      <w:proofErr w:type="spellStart"/>
      <w:r w:rsidRPr="00CC23FE">
        <w:rPr>
          <w:rFonts w:ascii="Times New Roman" w:hAnsi="Times New Roman" w:cs="Times New Roman"/>
          <w:lang w:val="lt-LT"/>
        </w:rPr>
        <w:t>ng</w:t>
      </w:r>
      <w:proofErr w:type="spellEnd"/>
      <w:r w:rsidRPr="00CC23FE">
        <w:rPr>
          <w:rFonts w:ascii="Times New Roman" w:hAnsi="Times New Roman" w:cs="Times New Roman"/>
          <w:lang w:val="lt-LT"/>
        </w:rPr>
        <w:t>/ml) ir 258 iš</w:t>
      </w:r>
      <w:r>
        <w:rPr>
          <w:rFonts w:ascii="Times New Roman" w:hAnsi="Times New Roman" w:cs="Times New Roman"/>
          <w:lang w:val="lt-LT"/>
        </w:rPr>
        <w:t xml:space="preserve"> </w:t>
      </w:r>
      <w:r w:rsidRPr="00CC23FE">
        <w:rPr>
          <w:rFonts w:ascii="Times New Roman" w:hAnsi="Times New Roman" w:cs="Times New Roman"/>
          <w:lang w:val="lt-LT"/>
        </w:rPr>
        <w:t xml:space="preserve">298 (86,6 %) berniukų (&lt; 2 </w:t>
      </w:r>
      <w:proofErr w:type="spellStart"/>
      <w:r w:rsidRPr="00CC23FE">
        <w:rPr>
          <w:rFonts w:ascii="Times New Roman" w:hAnsi="Times New Roman" w:cs="Times New Roman"/>
          <w:lang w:val="lt-LT"/>
        </w:rPr>
        <w:t>ng</w:t>
      </w:r>
      <w:proofErr w:type="spellEnd"/>
      <w:r w:rsidRPr="00CC23FE">
        <w:rPr>
          <w:rFonts w:ascii="Times New Roman" w:hAnsi="Times New Roman" w:cs="Times New Roman"/>
          <w:lang w:val="lt-LT"/>
        </w:rPr>
        <w:t xml:space="preserve">/ml). </w:t>
      </w:r>
      <w:proofErr w:type="spellStart"/>
      <w:r w:rsidRPr="00CC23FE">
        <w:rPr>
          <w:rFonts w:ascii="Times New Roman" w:hAnsi="Times New Roman" w:cs="Times New Roman"/>
          <w:lang w:val="lt-LT"/>
        </w:rPr>
        <w:t>Placebu</w:t>
      </w:r>
      <w:proofErr w:type="spellEnd"/>
      <w:r w:rsidRPr="00CC23FE">
        <w:rPr>
          <w:rFonts w:ascii="Times New Roman" w:hAnsi="Times New Roman" w:cs="Times New Roman"/>
          <w:lang w:val="lt-LT"/>
        </w:rPr>
        <w:t xml:space="preserve"> kontroliuojamų tyrimų metu vidutinis svorio didėjimas vartojant </w:t>
      </w:r>
      <w:proofErr w:type="spellStart"/>
      <w:r w:rsidRPr="00CC23FE">
        <w:rPr>
          <w:rFonts w:ascii="Times New Roman" w:hAnsi="Times New Roman" w:cs="Times New Roman"/>
          <w:lang w:val="lt-LT"/>
        </w:rPr>
        <w:t>placebą</w:t>
      </w:r>
      <w:proofErr w:type="spellEnd"/>
      <w:r w:rsidRPr="00CC23FE">
        <w:rPr>
          <w:rFonts w:ascii="Times New Roman" w:hAnsi="Times New Roman" w:cs="Times New Roman"/>
          <w:lang w:val="lt-LT"/>
        </w:rPr>
        <w:t xml:space="preserve"> buvo 0,4 kg, o vartojant </w:t>
      </w:r>
      <w:proofErr w:type="spellStart"/>
      <w:r w:rsidRPr="00CC23FE">
        <w:rPr>
          <w:rFonts w:ascii="Times New Roman" w:hAnsi="Times New Roman" w:cs="Times New Roman"/>
          <w:lang w:val="lt-LT"/>
        </w:rPr>
        <w:t>aripiprazolą</w:t>
      </w:r>
      <w:proofErr w:type="spellEnd"/>
      <w:r w:rsidRPr="00CC23FE">
        <w:rPr>
          <w:rFonts w:ascii="Times New Roman" w:hAnsi="Times New Roman" w:cs="Times New Roman"/>
          <w:lang w:val="lt-LT"/>
        </w:rPr>
        <w:t xml:space="preserve"> – 1,6 kg.</w:t>
      </w:r>
    </w:p>
    <w:p w14:paraId="0828FB9E" w14:textId="77777777" w:rsidR="009D0782" w:rsidRPr="00CC23FE" w:rsidRDefault="009D0782" w:rsidP="009D0782">
      <w:pPr>
        <w:pStyle w:val="NoSpacing"/>
        <w:widowControl/>
        <w:rPr>
          <w:rFonts w:ascii="Times New Roman" w:hAnsi="Times New Roman" w:cs="Times New Roman"/>
          <w:lang w:val="lt-LT"/>
        </w:rPr>
      </w:pPr>
    </w:p>
    <w:p w14:paraId="27499246" w14:textId="43A90465"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Be to, atliktas </w:t>
      </w:r>
      <w:proofErr w:type="spellStart"/>
      <w:r w:rsidRPr="00CC23FE">
        <w:rPr>
          <w:rFonts w:ascii="Times New Roman" w:hAnsi="Times New Roman" w:cs="Times New Roman"/>
          <w:lang w:val="lt-LT"/>
        </w:rPr>
        <w:t>placebu</w:t>
      </w:r>
      <w:proofErr w:type="spellEnd"/>
      <w:r w:rsidRPr="00CC23FE">
        <w:rPr>
          <w:rFonts w:ascii="Times New Roman" w:hAnsi="Times New Roman" w:cs="Times New Roman"/>
          <w:lang w:val="lt-LT"/>
        </w:rPr>
        <w:t xml:space="preserve"> kontroliuojamas ilgalaikio palaikomojo gydymo </w:t>
      </w:r>
      <w:proofErr w:type="spellStart"/>
      <w:r w:rsidRPr="00CC23FE">
        <w:rPr>
          <w:rFonts w:ascii="Times New Roman" w:hAnsi="Times New Roman" w:cs="Times New Roman"/>
          <w:lang w:val="lt-LT"/>
        </w:rPr>
        <w:t>aripiprazolu</w:t>
      </w:r>
      <w:proofErr w:type="spellEnd"/>
      <w:r w:rsidRPr="00CC23FE">
        <w:rPr>
          <w:rFonts w:ascii="Times New Roman" w:hAnsi="Times New Roman" w:cs="Times New Roman"/>
          <w:lang w:val="lt-LT"/>
        </w:rPr>
        <w:t xml:space="preserve"> tyrimas. Pacientai, kuriems 13-26 savaičių stabilizacijos fazės metu vartojus 2-15</w:t>
      </w:r>
      <w:r w:rsidR="003E3E3C">
        <w:rPr>
          <w:rFonts w:ascii="Times New Roman" w:hAnsi="Times New Roman" w:cs="Times New Roman"/>
          <w:lang w:val="lt-LT"/>
        </w:rPr>
        <w:t> mg</w:t>
      </w:r>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per parą pasireiškė stabilus atsakas, paskui dar 16 savaičių vartojo šį vaistinį preparatą palaikomajam gydymui arba jį </w:t>
      </w:r>
      <w:r w:rsidRPr="00CC23FE">
        <w:rPr>
          <w:rFonts w:ascii="Times New Roman" w:hAnsi="Times New Roman" w:cs="Times New Roman"/>
          <w:lang w:val="lt-LT"/>
        </w:rPr>
        <w:lastRenderedPageBreak/>
        <w:t xml:space="preserve">pakeitė </w:t>
      </w:r>
      <w:proofErr w:type="spellStart"/>
      <w:r w:rsidRPr="00CC23FE">
        <w:rPr>
          <w:rFonts w:ascii="Times New Roman" w:hAnsi="Times New Roman" w:cs="Times New Roman"/>
          <w:lang w:val="lt-LT"/>
        </w:rPr>
        <w:t>placebu</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Kaplan-Meier</w:t>
      </w:r>
      <w:proofErr w:type="spellEnd"/>
      <w:r w:rsidRPr="00CC23FE">
        <w:rPr>
          <w:rFonts w:ascii="Times New Roman" w:hAnsi="Times New Roman" w:cs="Times New Roman"/>
          <w:lang w:val="lt-LT"/>
        </w:rPr>
        <w:t xml:space="preserve"> metodu apskaičiuotas ligos atkryčio dažnis po 16 savaičių vartojant </w:t>
      </w:r>
      <w:proofErr w:type="spellStart"/>
      <w:r w:rsidRPr="00CC23FE">
        <w:rPr>
          <w:rFonts w:ascii="Times New Roman" w:hAnsi="Times New Roman" w:cs="Times New Roman"/>
          <w:lang w:val="lt-LT"/>
        </w:rPr>
        <w:t>aripiprazolą</w:t>
      </w:r>
      <w:proofErr w:type="spellEnd"/>
      <w:r w:rsidRPr="00CC23FE">
        <w:rPr>
          <w:rFonts w:ascii="Times New Roman" w:hAnsi="Times New Roman" w:cs="Times New Roman"/>
          <w:lang w:val="lt-LT"/>
        </w:rPr>
        <w:t xml:space="preserve"> buvo 35 %, o vartojant </w:t>
      </w:r>
      <w:proofErr w:type="spellStart"/>
      <w:r w:rsidRPr="00CC23FE">
        <w:rPr>
          <w:rFonts w:ascii="Times New Roman" w:hAnsi="Times New Roman" w:cs="Times New Roman"/>
          <w:lang w:val="lt-LT"/>
        </w:rPr>
        <w:t>placebą</w:t>
      </w:r>
      <w:proofErr w:type="spellEnd"/>
      <w:r w:rsidRPr="00CC23FE">
        <w:rPr>
          <w:rFonts w:ascii="Times New Roman" w:hAnsi="Times New Roman" w:cs="Times New Roman"/>
          <w:lang w:val="lt-LT"/>
        </w:rPr>
        <w:t xml:space="preserve"> – 52 %. Atkryčio rizikos per 16 savaičių vartojant </w:t>
      </w:r>
      <w:proofErr w:type="spellStart"/>
      <w:r w:rsidRPr="00CC23FE">
        <w:rPr>
          <w:rFonts w:ascii="Times New Roman" w:hAnsi="Times New Roman" w:cs="Times New Roman"/>
          <w:lang w:val="lt-LT"/>
        </w:rPr>
        <w:t>aripiprazolą</w:t>
      </w:r>
      <w:proofErr w:type="spellEnd"/>
      <w:r w:rsidRPr="00CC23FE">
        <w:rPr>
          <w:rFonts w:ascii="Times New Roman" w:hAnsi="Times New Roman" w:cs="Times New Roman"/>
          <w:lang w:val="lt-LT"/>
        </w:rPr>
        <w:t xml:space="preserve"> ir </w:t>
      </w:r>
      <w:proofErr w:type="spellStart"/>
      <w:r w:rsidRPr="00CC23FE">
        <w:rPr>
          <w:rFonts w:ascii="Times New Roman" w:hAnsi="Times New Roman" w:cs="Times New Roman"/>
          <w:lang w:val="lt-LT"/>
        </w:rPr>
        <w:t>placebą</w:t>
      </w:r>
      <w:proofErr w:type="spellEnd"/>
      <w:r w:rsidRPr="00CC23FE">
        <w:rPr>
          <w:rFonts w:ascii="Times New Roman" w:hAnsi="Times New Roman" w:cs="Times New Roman"/>
          <w:lang w:val="lt-LT"/>
        </w:rPr>
        <w:t xml:space="preserve"> santykis buvo 0,57, (skirtumas statistiškai nereikšmingas). Iki 26 savaičių trukmės stabilizacijos fazės metu </w:t>
      </w:r>
      <w:proofErr w:type="spellStart"/>
      <w:r w:rsidRPr="00CC23FE">
        <w:rPr>
          <w:rFonts w:ascii="Times New Roman" w:hAnsi="Times New Roman" w:cs="Times New Roman"/>
          <w:lang w:val="lt-LT"/>
        </w:rPr>
        <w:t>aripiprazolą</w:t>
      </w:r>
      <w:proofErr w:type="spellEnd"/>
      <w:r w:rsidRPr="00CC23FE">
        <w:rPr>
          <w:rFonts w:ascii="Times New Roman" w:hAnsi="Times New Roman" w:cs="Times New Roman"/>
          <w:lang w:val="lt-LT"/>
        </w:rPr>
        <w:t xml:space="preserve"> vartoję pacientai priaugo vidutiniškai 3,2 kg svorio.</w:t>
      </w:r>
    </w:p>
    <w:p w14:paraId="4C7D51E8"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Antrosios 16 savaičių tyrimo fazės metu </w:t>
      </w:r>
      <w:proofErr w:type="spellStart"/>
      <w:r w:rsidRPr="00CC23FE">
        <w:rPr>
          <w:rFonts w:ascii="Times New Roman" w:hAnsi="Times New Roman" w:cs="Times New Roman"/>
          <w:lang w:val="lt-LT"/>
        </w:rPr>
        <w:t>aripiprazolą</w:t>
      </w:r>
      <w:proofErr w:type="spellEnd"/>
      <w:r w:rsidRPr="00CC23FE">
        <w:rPr>
          <w:rFonts w:ascii="Times New Roman" w:hAnsi="Times New Roman" w:cs="Times New Roman"/>
          <w:lang w:val="lt-LT"/>
        </w:rPr>
        <w:t xml:space="preserve"> vartoję pacientai priaugo vidutiniškai dar 2,2 kg, o vartoję </w:t>
      </w:r>
      <w:proofErr w:type="spellStart"/>
      <w:r w:rsidRPr="00CC23FE">
        <w:rPr>
          <w:rFonts w:ascii="Times New Roman" w:hAnsi="Times New Roman" w:cs="Times New Roman"/>
          <w:lang w:val="lt-LT"/>
        </w:rPr>
        <w:t>placebą</w:t>
      </w:r>
      <w:proofErr w:type="spellEnd"/>
      <w:r w:rsidRPr="00CC23FE">
        <w:rPr>
          <w:rFonts w:ascii="Times New Roman" w:hAnsi="Times New Roman" w:cs="Times New Roman"/>
          <w:lang w:val="lt-LT"/>
        </w:rPr>
        <w:t xml:space="preserve"> – 0,6 kg svorio. </w:t>
      </w:r>
      <w:proofErr w:type="spellStart"/>
      <w:r w:rsidRPr="00CC23FE">
        <w:rPr>
          <w:rFonts w:ascii="Times New Roman" w:hAnsi="Times New Roman" w:cs="Times New Roman"/>
          <w:lang w:val="lt-LT"/>
        </w:rPr>
        <w:t>Ekstrapiramidinių</w:t>
      </w:r>
      <w:proofErr w:type="spellEnd"/>
      <w:r w:rsidRPr="00CC23FE">
        <w:rPr>
          <w:rFonts w:ascii="Times New Roman" w:hAnsi="Times New Roman" w:cs="Times New Roman"/>
          <w:lang w:val="lt-LT"/>
        </w:rPr>
        <w:t xml:space="preserve"> simptomų dažniausiai (17 % pacientų) užfiksuota stabilizacijos fazėje, </w:t>
      </w:r>
      <w:proofErr w:type="spellStart"/>
      <w:r>
        <w:rPr>
          <w:rFonts w:ascii="Times New Roman" w:hAnsi="Times New Roman" w:cs="Times New Roman"/>
          <w:lang w:val="lt-LT"/>
        </w:rPr>
        <w:t>tremoras</w:t>
      </w:r>
      <w:proofErr w:type="spellEnd"/>
      <w:r w:rsidRPr="00CC23FE">
        <w:rPr>
          <w:rFonts w:ascii="Times New Roman" w:hAnsi="Times New Roman" w:cs="Times New Roman"/>
          <w:lang w:val="lt-LT"/>
        </w:rPr>
        <w:t xml:space="preserve"> pasireiškė 6,5 % pacientų.</w:t>
      </w:r>
    </w:p>
    <w:p w14:paraId="7EBC203F" w14:textId="77777777" w:rsidR="009D0782" w:rsidRPr="00CC23FE" w:rsidRDefault="009D0782" w:rsidP="009D0782">
      <w:pPr>
        <w:pStyle w:val="NoSpacing"/>
        <w:widowControl/>
        <w:rPr>
          <w:rFonts w:ascii="Times New Roman" w:hAnsi="Times New Roman" w:cs="Times New Roman"/>
          <w:lang w:val="lt-LT"/>
        </w:rPr>
      </w:pPr>
    </w:p>
    <w:p w14:paraId="122E1177" w14:textId="77777777" w:rsidR="009D0782" w:rsidRPr="00CC23FE" w:rsidRDefault="009D0782" w:rsidP="009D0782">
      <w:pPr>
        <w:pStyle w:val="NoSpacing"/>
        <w:widowControl/>
        <w:rPr>
          <w:rFonts w:ascii="Times New Roman" w:hAnsi="Times New Roman" w:cs="Times New Roman"/>
          <w:i/>
          <w:u w:val="single"/>
          <w:lang w:val="lt-LT"/>
        </w:rPr>
      </w:pPr>
      <w:r w:rsidRPr="00CC23FE">
        <w:rPr>
          <w:rFonts w:ascii="Times New Roman" w:hAnsi="Times New Roman" w:cs="Times New Roman"/>
          <w:i/>
          <w:u w:val="single"/>
          <w:lang w:val="lt-LT"/>
        </w:rPr>
        <w:t xml:space="preserve">Vaikų tikai, susiję su </w:t>
      </w:r>
      <w:proofErr w:type="spellStart"/>
      <w:r w:rsidRPr="00CC23FE">
        <w:rPr>
          <w:rFonts w:ascii="Times New Roman" w:hAnsi="Times New Roman" w:cs="Times New Roman"/>
          <w:i/>
          <w:u w:val="single"/>
          <w:lang w:val="lt-LT"/>
        </w:rPr>
        <w:t>Tourette</w:t>
      </w:r>
      <w:proofErr w:type="spellEnd"/>
      <w:r w:rsidRPr="00CC23FE">
        <w:rPr>
          <w:rFonts w:ascii="Times New Roman" w:hAnsi="Times New Roman" w:cs="Times New Roman"/>
          <w:i/>
          <w:u w:val="single"/>
          <w:lang w:val="lt-LT"/>
        </w:rPr>
        <w:t xml:space="preserve"> sutrikimu (žr. 4.2 skyrių)</w:t>
      </w:r>
    </w:p>
    <w:p w14:paraId="0C60D062" w14:textId="4DDF226A" w:rsidR="009D0782" w:rsidRPr="00CC23FE" w:rsidRDefault="009D0782" w:rsidP="009D0782">
      <w:pPr>
        <w:pStyle w:val="NoSpacing"/>
        <w:widowControl/>
        <w:rPr>
          <w:rFonts w:ascii="Times New Roman" w:hAnsi="Times New Roman" w:cs="Times New Roman"/>
          <w:lang w:val="lt-LT"/>
        </w:rPr>
      </w:pP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veiksmingumas, gydant </w:t>
      </w:r>
      <w:proofErr w:type="spellStart"/>
      <w:r w:rsidRPr="00CC23FE">
        <w:rPr>
          <w:rFonts w:ascii="Times New Roman" w:hAnsi="Times New Roman" w:cs="Times New Roman"/>
          <w:lang w:val="lt-LT"/>
        </w:rPr>
        <w:t>Tureto</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Tourette</w:t>
      </w:r>
      <w:proofErr w:type="spellEnd"/>
      <w:r w:rsidRPr="00CC23FE">
        <w:rPr>
          <w:rFonts w:ascii="Times New Roman" w:hAnsi="Times New Roman" w:cs="Times New Roman"/>
          <w:lang w:val="lt-LT"/>
        </w:rPr>
        <w:t xml:space="preserve">) sutrikimu sergančius vaikus, buvo tirtas atsitiktinės atrankos dvigubai koduoto </w:t>
      </w:r>
      <w:proofErr w:type="spellStart"/>
      <w:r w:rsidRPr="00CC23FE">
        <w:rPr>
          <w:rFonts w:ascii="Times New Roman" w:hAnsi="Times New Roman" w:cs="Times New Roman"/>
          <w:lang w:val="lt-LT"/>
        </w:rPr>
        <w:t>placebu</w:t>
      </w:r>
      <w:proofErr w:type="spellEnd"/>
      <w:r w:rsidRPr="00CC23FE">
        <w:rPr>
          <w:rFonts w:ascii="Times New Roman" w:hAnsi="Times New Roman" w:cs="Times New Roman"/>
          <w:lang w:val="lt-LT"/>
        </w:rPr>
        <w:t xml:space="preserve"> kontroliuojamo 8 savaičių trukmės tyrimo metu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grupė n = 99, </w:t>
      </w:r>
      <w:proofErr w:type="spellStart"/>
      <w:r w:rsidRPr="00CC23FE">
        <w:rPr>
          <w:rFonts w:ascii="Times New Roman" w:hAnsi="Times New Roman" w:cs="Times New Roman"/>
          <w:lang w:val="lt-LT"/>
        </w:rPr>
        <w:t>placebo</w:t>
      </w:r>
      <w:proofErr w:type="spellEnd"/>
      <w:r w:rsidRPr="00CC23FE">
        <w:rPr>
          <w:rFonts w:ascii="Times New Roman" w:hAnsi="Times New Roman" w:cs="Times New Roman"/>
          <w:lang w:val="lt-LT"/>
        </w:rPr>
        <w:t xml:space="preserve"> grupė n = 44), taikant pastovios dozės pagal kūno svorį gydymo grupių modelį, kai dozė buvo nuo 5</w:t>
      </w:r>
      <w:r w:rsidR="003E3E3C">
        <w:rPr>
          <w:rFonts w:ascii="Times New Roman" w:hAnsi="Times New Roman" w:cs="Times New Roman"/>
          <w:lang w:val="lt-LT"/>
        </w:rPr>
        <w:t> mg</w:t>
      </w:r>
      <w:r w:rsidRPr="00CC23FE">
        <w:rPr>
          <w:rFonts w:ascii="Times New Roman" w:hAnsi="Times New Roman" w:cs="Times New Roman"/>
          <w:lang w:val="lt-LT"/>
        </w:rPr>
        <w:t xml:space="preserve"> per parą iki 20</w:t>
      </w:r>
      <w:r w:rsidR="003E3E3C">
        <w:rPr>
          <w:rFonts w:ascii="Times New Roman" w:hAnsi="Times New Roman" w:cs="Times New Roman"/>
          <w:lang w:val="lt-LT"/>
        </w:rPr>
        <w:t> mg</w:t>
      </w:r>
      <w:r w:rsidRPr="00CC23FE">
        <w:rPr>
          <w:rFonts w:ascii="Times New Roman" w:hAnsi="Times New Roman" w:cs="Times New Roman"/>
          <w:lang w:val="lt-LT"/>
        </w:rPr>
        <w:t xml:space="preserve"> per parą, o pradinė dozė – 2</w:t>
      </w:r>
      <w:r w:rsidR="003E3E3C">
        <w:rPr>
          <w:rFonts w:ascii="Times New Roman" w:hAnsi="Times New Roman" w:cs="Times New Roman"/>
          <w:lang w:val="lt-LT"/>
        </w:rPr>
        <w:t> mg</w:t>
      </w:r>
      <w:r w:rsidRPr="00CC23FE">
        <w:rPr>
          <w:rFonts w:ascii="Times New Roman" w:hAnsi="Times New Roman" w:cs="Times New Roman"/>
          <w:lang w:val="lt-LT"/>
        </w:rPr>
        <w:t>. Pacientai buvo 7 - 17 metų amžiaus, o jų vidutinė bendrojo tiko balo reikšmė (ang</w:t>
      </w:r>
      <w:r w:rsidR="000D1FF6">
        <w:rPr>
          <w:rFonts w:ascii="Times New Roman" w:hAnsi="Times New Roman" w:cs="Times New Roman"/>
          <w:lang w:val="lt-LT"/>
        </w:rPr>
        <w:t>l</w:t>
      </w:r>
      <w:r w:rsidRPr="00CC23FE">
        <w:rPr>
          <w:rFonts w:ascii="Times New Roman" w:hAnsi="Times New Roman" w:cs="Times New Roman"/>
          <w:lang w:val="lt-LT"/>
        </w:rPr>
        <w:t xml:space="preserve">. </w:t>
      </w:r>
      <w:proofErr w:type="spellStart"/>
      <w:r w:rsidRPr="00990F2D">
        <w:rPr>
          <w:rFonts w:ascii="Times New Roman" w:hAnsi="Times New Roman" w:cs="Times New Roman"/>
          <w:i/>
          <w:lang w:val="lt-LT"/>
        </w:rPr>
        <w:t>Total</w:t>
      </w:r>
      <w:proofErr w:type="spellEnd"/>
      <w:r w:rsidRPr="00990F2D">
        <w:rPr>
          <w:rFonts w:ascii="Times New Roman" w:hAnsi="Times New Roman" w:cs="Times New Roman"/>
          <w:i/>
          <w:lang w:val="lt-LT"/>
        </w:rPr>
        <w:t xml:space="preserve"> </w:t>
      </w:r>
      <w:proofErr w:type="spellStart"/>
      <w:r w:rsidRPr="00990F2D">
        <w:rPr>
          <w:rFonts w:ascii="Times New Roman" w:hAnsi="Times New Roman" w:cs="Times New Roman"/>
          <w:i/>
          <w:lang w:val="lt-LT"/>
        </w:rPr>
        <w:t>Tic</w:t>
      </w:r>
      <w:proofErr w:type="spellEnd"/>
      <w:r w:rsidRPr="00990F2D">
        <w:rPr>
          <w:rFonts w:ascii="Times New Roman" w:hAnsi="Times New Roman" w:cs="Times New Roman"/>
          <w:i/>
          <w:lang w:val="lt-LT"/>
        </w:rPr>
        <w:t xml:space="preserve"> </w:t>
      </w:r>
      <w:proofErr w:type="spellStart"/>
      <w:r w:rsidRPr="00990F2D">
        <w:rPr>
          <w:rFonts w:ascii="Times New Roman" w:hAnsi="Times New Roman" w:cs="Times New Roman"/>
          <w:i/>
          <w:lang w:val="lt-LT"/>
        </w:rPr>
        <w:t>Score</w:t>
      </w:r>
      <w:proofErr w:type="spellEnd"/>
      <w:r w:rsidRPr="00CC23FE">
        <w:rPr>
          <w:rFonts w:ascii="Times New Roman" w:hAnsi="Times New Roman" w:cs="Times New Roman"/>
          <w:lang w:val="lt-LT"/>
        </w:rPr>
        <w:t xml:space="preserve">, TTS) pagal </w:t>
      </w:r>
      <w:proofErr w:type="spellStart"/>
      <w:r w:rsidRPr="00CC23FE">
        <w:rPr>
          <w:rFonts w:ascii="Times New Roman" w:hAnsi="Times New Roman" w:cs="Times New Roman"/>
          <w:lang w:val="lt-LT"/>
        </w:rPr>
        <w:t>Yale</w:t>
      </w:r>
      <w:proofErr w:type="spellEnd"/>
      <w:r w:rsidRPr="00CC23FE">
        <w:rPr>
          <w:rFonts w:ascii="Times New Roman" w:hAnsi="Times New Roman" w:cs="Times New Roman"/>
          <w:lang w:val="lt-LT"/>
        </w:rPr>
        <w:t xml:space="preserve"> bendrąją </w:t>
      </w:r>
      <w:proofErr w:type="spellStart"/>
      <w:r w:rsidRPr="00CC23FE">
        <w:rPr>
          <w:rFonts w:ascii="Times New Roman" w:hAnsi="Times New Roman" w:cs="Times New Roman"/>
          <w:lang w:val="lt-LT"/>
        </w:rPr>
        <w:t>tikų</w:t>
      </w:r>
      <w:proofErr w:type="spellEnd"/>
      <w:r w:rsidRPr="00CC23FE">
        <w:rPr>
          <w:rFonts w:ascii="Times New Roman" w:hAnsi="Times New Roman" w:cs="Times New Roman"/>
          <w:lang w:val="lt-LT"/>
        </w:rPr>
        <w:t xml:space="preserve"> sunkumo skalę (ang</w:t>
      </w:r>
      <w:r w:rsidR="000D1FF6">
        <w:rPr>
          <w:rFonts w:ascii="Times New Roman" w:hAnsi="Times New Roman" w:cs="Times New Roman"/>
          <w:lang w:val="lt-LT"/>
        </w:rPr>
        <w:t>l</w:t>
      </w:r>
      <w:r w:rsidRPr="00CC23FE">
        <w:rPr>
          <w:rFonts w:ascii="Times New Roman" w:hAnsi="Times New Roman" w:cs="Times New Roman"/>
          <w:lang w:val="lt-LT"/>
        </w:rPr>
        <w:t xml:space="preserve">. </w:t>
      </w:r>
      <w:proofErr w:type="spellStart"/>
      <w:r w:rsidRPr="00990F2D">
        <w:rPr>
          <w:rFonts w:ascii="Times New Roman" w:hAnsi="Times New Roman" w:cs="Times New Roman"/>
          <w:i/>
          <w:lang w:val="lt-LT"/>
        </w:rPr>
        <w:t>Yale</w:t>
      </w:r>
      <w:proofErr w:type="spellEnd"/>
      <w:r w:rsidRPr="00990F2D">
        <w:rPr>
          <w:rFonts w:ascii="Times New Roman" w:hAnsi="Times New Roman" w:cs="Times New Roman"/>
          <w:i/>
          <w:lang w:val="lt-LT"/>
        </w:rPr>
        <w:t xml:space="preserve"> Global </w:t>
      </w:r>
      <w:proofErr w:type="spellStart"/>
      <w:r w:rsidRPr="00990F2D">
        <w:rPr>
          <w:rFonts w:ascii="Times New Roman" w:hAnsi="Times New Roman" w:cs="Times New Roman"/>
          <w:i/>
          <w:lang w:val="lt-LT"/>
        </w:rPr>
        <w:t>Tic</w:t>
      </w:r>
      <w:proofErr w:type="spellEnd"/>
      <w:r w:rsidRPr="00990F2D">
        <w:rPr>
          <w:rFonts w:ascii="Times New Roman" w:hAnsi="Times New Roman" w:cs="Times New Roman"/>
          <w:i/>
          <w:lang w:val="lt-LT"/>
        </w:rPr>
        <w:t xml:space="preserve"> </w:t>
      </w:r>
      <w:proofErr w:type="spellStart"/>
      <w:r w:rsidRPr="00990F2D">
        <w:rPr>
          <w:rFonts w:ascii="Times New Roman" w:hAnsi="Times New Roman" w:cs="Times New Roman"/>
          <w:i/>
          <w:lang w:val="lt-LT"/>
        </w:rPr>
        <w:t>Severity</w:t>
      </w:r>
      <w:proofErr w:type="spellEnd"/>
      <w:r w:rsidRPr="00990F2D">
        <w:rPr>
          <w:rFonts w:ascii="Times New Roman" w:hAnsi="Times New Roman" w:cs="Times New Roman"/>
          <w:i/>
          <w:lang w:val="lt-LT"/>
        </w:rPr>
        <w:t xml:space="preserve"> </w:t>
      </w:r>
      <w:proofErr w:type="spellStart"/>
      <w:r w:rsidRPr="00990F2D">
        <w:rPr>
          <w:rFonts w:ascii="Times New Roman" w:hAnsi="Times New Roman" w:cs="Times New Roman"/>
          <w:i/>
          <w:lang w:val="lt-LT"/>
        </w:rPr>
        <w:t>Scale</w:t>
      </w:r>
      <w:proofErr w:type="spellEnd"/>
      <w:r w:rsidRPr="00CC23FE">
        <w:rPr>
          <w:rFonts w:ascii="Times New Roman" w:hAnsi="Times New Roman" w:cs="Times New Roman"/>
          <w:lang w:val="lt-LT"/>
        </w:rPr>
        <w:t xml:space="preserve">, YGTSS) tyrimo pradžioje buvo 30. Nuo tyrimo pradžios iki 8-osios savaitės vartojant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mažų dozių grupėje (5</w:t>
      </w:r>
      <w:r w:rsidR="003E3E3C">
        <w:rPr>
          <w:rFonts w:ascii="Times New Roman" w:hAnsi="Times New Roman" w:cs="Times New Roman"/>
          <w:lang w:val="lt-LT"/>
        </w:rPr>
        <w:t> mg</w:t>
      </w:r>
      <w:r w:rsidRPr="00CC23FE">
        <w:rPr>
          <w:rFonts w:ascii="Times New Roman" w:hAnsi="Times New Roman" w:cs="Times New Roman"/>
          <w:lang w:val="lt-LT"/>
        </w:rPr>
        <w:t xml:space="preserve"> arba 10</w:t>
      </w:r>
      <w:r w:rsidR="003E3E3C">
        <w:rPr>
          <w:rFonts w:ascii="Times New Roman" w:hAnsi="Times New Roman" w:cs="Times New Roman"/>
          <w:lang w:val="lt-LT"/>
        </w:rPr>
        <w:t> mg</w:t>
      </w:r>
      <w:r w:rsidRPr="00CC23FE">
        <w:rPr>
          <w:rFonts w:ascii="Times New Roman" w:hAnsi="Times New Roman" w:cs="Times New Roman"/>
          <w:lang w:val="lt-LT"/>
        </w:rPr>
        <w:t>) būklės pagerėjimą rodė TTS-YGTSS įvertinimo pokytis 13,35, o didelių dozių grupėje (10</w:t>
      </w:r>
      <w:r w:rsidR="003E3E3C">
        <w:rPr>
          <w:rFonts w:ascii="Times New Roman" w:hAnsi="Times New Roman" w:cs="Times New Roman"/>
          <w:lang w:val="lt-LT"/>
        </w:rPr>
        <w:t> mg</w:t>
      </w:r>
      <w:r w:rsidRPr="00CC23FE">
        <w:rPr>
          <w:rFonts w:ascii="Times New Roman" w:hAnsi="Times New Roman" w:cs="Times New Roman"/>
          <w:lang w:val="lt-LT"/>
        </w:rPr>
        <w:t xml:space="preserve"> arba 20</w:t>
      </w:r>
      <w:r w:rsidR="003E3E3C">
        <w:rPr>
          <w:rFonts w:ascii="Times New Roman" w:hAnsi="Times New Roman" w:cs="Times New Roman"/>
          <w:lang w:val="lt-LT"/>
        </w:rPr>
        <w:t> mg</w:t>
      </w:r>
      <w:r w:rsidRPr="00CC23FE">
        <w:rPr>
          <w:rFonts w:ascii="Times New Roman" w:hAnsi="Times New Roman" w:cs="Times New Roman"/>
          <w:lang w:val="lt-LT"/>
        </w:rPr>
        <w:t xml:space="preserve">) – 16,94, palyginti su 7,09 pagerėjimu </w:t>
      </w:r>
      <w:proofErr w:type="spellStart"/>
      <w:r w:rsidRPr="00CC23FE">
        <w:rPr>
          <w:rFonts w:ascii="Times New Roman" w:hAnsi="Times New Roman" w:cs="Times New Roman"/>
          <w:lang w:val="lt-LT"/>
        </w:rPr>
        <w:t>placebo</w:t>
      </w:r>
      <w:proofErr w:type="spellEnd"/>
      <w:r w:rsidRPr="00CC23FE">
        <w:rPr>
          <w:rFonts w:ascii="Times New Roman" w:hAnsi="Times New Roman" w:cs="Times New Roman"/>
          <w:lang w:val="lt-LT"/>
        </w:rPr>
        <w:t xml:space="preserve"> grupėje.</w:t>
      </w:r>
    </w:p>
    <w:p w14:paraId="79270462" w14:textId="77777777" w:rsidR="009D0782" w:rsidRPr="00CC23FE" w:rsidRDefault="009D0782" w:rsidP="009D0782">
      <w:pPr>
        <w:pStyle w:val="NoSpacing"/>
        <w:widowControl/>
        <w:rPr>
          <w:rFonts w:ascii="Times New Roman" w:hAnsi="Times New Roman" w:cs="Times New Roman"/>
          <w:lang w:val="lt-LT"/>
        </w:rPr>
      </w:pPr>
    </w:p>
    <w:p w14:paraId="68E01A10" w14:textId="2ED87425" w:rsidR="009D0782" w:rsidRPr="00CC23FE" w:rsidRDefault="009D0782" w:rsidP="009D0782">
      <w:pPr>
        <w:pStyle w:val="NoSpacing"/>
        <w:widowControl/>
        <w:rPr>
          <w:rFonts w:ascii="Times New Roman" w:hAnsi="Times New Roman" w:cs="Times New Roman"/>
          <w:lang w:val="lt-LT"/>
        </w:rPr>
      </w:pP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veiksmingumas vaikams, sergantiems </w:t>
      </w:r>
      <w:proofErr w:type="spellStart"/>
      <w:r w:rsidRPr="00CC23FE">
        <w:rPr>
          <w:rFonts w:ascii="Times New Roman" w:hAnsi="Times New Roman" w:cs="Times New Roman"/>
          <w:lang w:val="lt-LT"/>
        </w:rPr>
        <w:t>Tureto</w:t>
      </w:r>
      <w:proofErr w:type="spellEnd"/>
      <w:r w:rsidRPr="00CC23FE">
        <w:rPr>
          <w:rFonts w:ascii="Times New Roman" w:hAnsi="Times New Roman" w:cs="Times New Roman"/>
          <w:lang w:val="lt-LT"/>
        </w:rPr>
        <w:t xml:space="preserve"> (</w:t>
      </w:r>
      <w:proofErr w:type="spellStart"/>
      <w:r w:rsidRPr="00990F2D">
        <w:rPr>
          <w:rFonts w:ascii="Times New Roman" w:hAnsi="Times New Roman" w:cs="Times New Roman"/>
          <w:i/>
          <w:lang w:val="lt-LT"/>
        </w:rPr>
        <w:t>Tourette</w:t>
      </w:r>
      <w:proofErr w:type="spellEnd"/>
      <w:r w:rsidRPr="00CC23FE">
        <w:rPr>
          <w:rFonts w:ascii="Times New Roman" w:hAnsi="Times New Roman" w:cs="Times New Roman"/>
          <w:lang w:val="lt-LT"/>
        </w:rPr>
        <w:t xml:space="preserve">) sindromu, taip pat buvo vertintas atsitiktinės atrankos dvigubai koduoto </w:t>
      </w:r>
      <w:proofErr w:type="spellStart"/>
      <w:r w:rsidRPr="00CC23FE">
        <w:rPr>
          <w:rFonts w:ascii="Times New Roman" w:hAnsi="Times New Roman" w:cs="Times New Roman"/>
          <w:lang w:val="lt-LT"/>
        </w:rPr>
        <w:t>placebu</w:t>
      </w:r>
      <w:proofErr w:type="spellEnd"/>
      <w:r w:rsidRPr="00CC23FE">
        <w:rPr>
          <w:rFonts w:ascii="Times New Roman" w:hAnsi="Times New Roman" w:cs="Times New Roman"/>
          <w:lang w:val="lt-LT"/>
        </w:rPr>
        <w:t xml:space="preserve"> kontroliuojamo 10 savaičių trukmės tyrimo Pietų Korėjoje metu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grupė n = 32, </w:t>
      </w:r>
      <w:proofErr w:type="spellStart"/>
      <w:r w:rsidRPr="00CC23FE">
        <w:rPr>
          <w:rFonts w:ascii="Times New Roman" w:hAnsi="Times New Roman" w:cs="Times New Roman"/>
          <w:lang w:val="lt-LT"/>
        </w:rPr>
        <w:t>placebo</w:t>
      </w:r>
      <w:proofErr w:type="spellEnd"/>
      <w:r w:rsidRPr="00CC23FE">
        <w:rPr>
          <w:rFonts w:ascii="Times New Roman" w:hAnsi="Times New Roman" w:cs="Times New Roman"/>
          <w:lang w:val="lt-LT"/>
        </w:rPr>
        <w:t xml:space="preserve"> grupė n = 29), kai buvo skiriama kintama dozė nuo 2</w:t>
      </w:r>
      <w:r w:rsidR="003E3E3C">
        <w:rPr>
          <w:rFonts w:ascii="Times New Roman" w:hAnsi="Times New Roman" w:cs="Times New Roman"/>
          <w:lang w:val="lt-LT"/>
        </w:rPr>
        <w:t> mg</w:t>
      </w:r>
      <w:r w:rsidRPr="00CC23FE">
        <w:rPr>
          <w:rFonts w:ascii="Times New Roman" w:hAnsi="Times New Roman" w:cs="Times New Roman"/>
          <w:lang w:val="lt-LT"/>
        </w:rPr>
        <w:t xml:space="preserve"> per parą iki 20</w:t>
      </w:r>
      <w:r w:rsidR="003E3E3C">
        <w:rPr>
          <w:rFonts w:ascii="Times New Roman" w:hAnsi="Times New Roman" w:cs="Times New Roman"/>
          <w:lang w:val="lt-LT"/>
        </w:rPr>
        <w:t> mg</w:t>
      </w:r>
      <w:r w:rsidRPr="00CC23FE">
        <w:rPr>
          <w:rFonts w:ascii="Times New Roman" w:hAnsi="Times New Roman" w:cs="Times New Roman"/>
          <w:lang w:val="lt-LT"/>
        </w:rPr>
        <w:t xml:space="preserve"> per parą, o pradinė dozė – 2</w:t>
      </w:r>
      <w:r w:rsidR="003E3E3C">
        <w:rPr>
          <w:rFonts w:ascii="Times New Roman" w:hAnsi="Times New Roman" w:cs="Times New Roman"/>
          <w:lang w:val="lt-LT"/>
        </w:rPr>
        <w:t> mg</w:t>
      </w:r>
      <w:r w:rsidRPr="00CC23FE">
        <w:rPr>
          <w:rFonts w:ascii="Times New Roman" w:hAnsi="Times New Roman" w:cs="Times New Roman"/>
          <w:lang w:val="lt-LT"/>
        </w:rPr>
        <w:t xml:space="preserve">. Pacientai buvo 6 - 18metų amžiaus, o jų vidutinė TTS-YGTSS reikšmė tyrimo pradžioje buvo 29 balai.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vartojusiųjų grupėje TTS- YGTSS pokytis nuo tyrimo pradžios iki 10-osios savaitės pagerėjo 14,97, palyginti su 9,62 pagerėjimu </w:t>
      </w:r>
      <w:proofErr w:type="spellStart"/>
      <w:r w:rsidRPr="00CC23FE">
        <w:rPr>
          <w:rFonts w:ascii="Times New Roman" w:hAnsi="Times New Roman" w:cs="Times New Roman"/>
          <w:lang w:val="lt-LT"/>
        </w:rPr>
        <w:t>placebo</w:t>
      </w:r>
      <w:proofErr w:type="spellEnd"/>
      <w:r w:rsidRPr="00CC23FE">
        <w:rPr>
          <w:rFonts w:ascii="Times New Roman" w:hAnsi="Times New Roman" w:cs="Times New Roman"/>
          <w:lang w:val="lt-LT"/>
        </w:rPr>
        <w:t xml:space="preserve"> grupėje.</w:t>
      </w:r>
    </w:p>
    <w:p w14:paraId="7854B864"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Šiuose abiejuose trumpalaikiuose tyrimuose veiksmingumo duomenų klinikinė svarba nebuvo nustatyta, vertinant gydomojo poveikio reikšmę ir ją lyginant su dideliu </w:t>
      </w:r>
      <w:proofErr w:type="spellStart"/>
      <w:r w:rsidRPr="00CC23FE">
        <w:rPr>
          <w:rFonts w:ascii="Times New Roman" w:hAnsi="Times New Roman" w:cs="Times New Roman"/>
          <w:lang w:val="lt-LT"/>
        </w:rPr>
        <w:t>placebo</w:t>
      </w:r>
      <w:proofErr w:type="spellEnd"/>
      <w:r w:rsidRPr="00CC23FE">
        <w:rPr>
          <w:rFonts w:ascii="Times New Roman" w:hAnsi="Times New Roman" w:cs="Times New Roman"/>
          <w:lang w:val="lt-LT"/>
        </w:rPr>
        <w:t xml:space="preserve"> poveikiu ir neaiškiu poveikiu psichosocialinėms funkcijoms.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veiksmingumo ir saugumo ilgalaikių duomenų, esant šiam banguojančios eigos sutrikimui, nėra.</w:t>
      </w:r>
    </w:p>
    <w:p w14:paraId="6532D9B3" w14:textId="77777777" w:rsidR="009D0782" w:rsidRPr="00CC23FE" w:rsidRDefault="009D0782" w:rsidP="009D0782">
      <w:pPr>
        <w:pStyle w:val="NoSpacing"/>
        <w:widowControl/>
        <w:rPr>
          <w:rFonts w:ascii="Times New Roman" w:hAnsi="Times New Roman" w:cs="Times New Roman"/>
          <w:lang w:val="lt-LT"/>
        </w:rPr>
      </w:pPr>
    </w:p>
    <w:p w14:paraId="6AD68E27"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Europos vaistų agentūra atidėjo įpareigojimą pateikti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tyrimų su vienu ar daugiau vaikų populiacijos pogrupių duomenis šizofrenija ir </w:t>
      </w:r>
      <w:proofErr w:type="spellStart"/>
      <w:r w:rsidRPr="00CC23FE">
        <w:rPr>
          <w:rFonts w:ascii="Times New Roman" w:hAnsi="Times New Roman" w:cs="Times New Roman"/>
          <w:lang w:val="lt-LT"/>
        </w:rPr>
        <w:t>bipoliniam</w:t>
      </w:r>
      <w:proofErr w:type="spellEnd"/>
      <w:r w:rsidRPr="00CC23FE">
        <w:rPr>
          <w:rFonts w:ascii="Times New Roman" w:hAnsi="Times New Roman" w:cs="Times New Roman"/>
          <w:lang w:val="lt-LT"/>
        </w:rPr>
        <w:t xml:space="preserve"> sutrikimui gydyti (vartojimo vaikams informacija pateikiama 4.2 skyriuje).</w:t>
      </w:r>
    </w:p>
    <w:p w14:paraId="44185E1C" w14:textId="77777777" w:rsidR="009D0782" w:rsidRPr="00CC23FE" w:rsidRDefault="009D0782" w:rsidP="009D0782">
      <w:pPr>
        <w:pStyle w:val="NoSpacing"/>
        <w:widowControl/>
        <w:rPr>
          <w:rFonts w:ascii="Times New Roman" w:hAnsi="Times New Roman" w:cs="Times New Roman"/>
          <w:lang w:val="lt-LT"/>
        </w:rPr>
      </w:pPr>
    </w:p>
    <w:p w14:paraId="75DF4065"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5.2</w:t>
      </w:r>
      <w:r w:rsidRPr="00CC23FE">
        <w:rPr>
          <w:rFonts w:ascii="Times New Roman" w:hAnsi="Times New Roman" w:cs="Times New Roman"/>
          <w:b/>
          <w:lang w:val="lt-LT"/>
        </w:rPr>
        <w:tab/>
      </w:r>
      <w:proofErr w:type="spellStart"/>
      <w:r w:rsidRPr="00CC23FE">
        <w:rPr>
          <w:rFonts w:ascii="Times New Roman" w:hAnsi="Times New Roman" w:cs="Times New Roman"/>
          <w:b/>
          <w:lang w:val="lt-LT"/>
        </w:rPr>
        <w:t>Farmakokinetinės</w:t>
      </w:r>
      <w:proofErr w:type="spellEnd"/>
      <w:r w:rsidRPr="00CC23FE">
        <w:rPr>
          <w:rFonts w:ascii="Times New Roman" w:hAnsi="Times New Roman" w:cs="Times New Roman"/>
          <w:b/>
          <w:lang w:val="lt-LT"/>
        </w:rPr>
        <w:t xml:space="preserve"> savybės</w:t>
      </w:r>
    </w:p>
    <w:p w14:paraId="10B655EF" w14:textId="77777777" w:rsidR="009D0782" w:rsidRPr="00CC23FE" w:rsidRDefault="009D0782" w:rsidP="009D0782">
      <w:pPr>
        <w:pStyle w:val="NoSpacing"/>
        <w:widowControl/>
        <w:rPr>
          <w:rFonts w:ascii="Times New Roman" w:hAnsi="Times New Roman" w:cs="Times New Roman"/>
          <w:lang w:val="lt-LT"/>
        </w:rPr>
      </w:pPr>
    </w:p>
    <w:p w14:paraId="3E0B7363" w14:textId="77777777" w:rsidR="009D0782" w:rsidRPr="00CC23FE" w:rsidRDefault="009D0782" w:rsidP="009D0782">
      <w:pPr>
        <w:pStyle w:val="NoSpacing"/>
        <w:widowControl/>
        <w:rPr>
          <w:rFonts w:ascii="Times New Roman" w:hAnsi="Times New Roman" w:cs="Times New Roman"/>
          <w:u w:val="single"/>
          <w:lang w:val="lt-LT"/>
        </w:rPr>
      </w:pPr>
      <w:r w:rsidRPr="00CC23FE">
        <w:rPr>
          <w:rFonts w:ascii="Times New Roman" w:hAnsi="Times New Roman" w:cs="Times New Roman"/>
          <w:u w:val="single"/>
          <w:lang w:val="lt-LT"/>
        </w:rPr>
        <w:t>Absorbcija</w:t>
      </w:r>
    </w:p>
    <w:p w14:paraId="58567454" w14:textId="77777777" w:rsidR="009D0782" w:rsidRPr="00CC23FE" w:rsidRDefault="009D0782" w:rsidP="009D0782">
      <w:pPr>
        <w:pStyle w:val="NoSpacing"/>
        <w:widowControl/>
        <w:rPr>
          <w:rFonts w:ascii="Times New Roman" w:hAnsi="Times New Roman" w:cs="Times New Roman"/>
          <w:lang w:val="lt-LT"/>
        </w:rPr>
      </w:pPr>
      <w:proofErr w:type="spellStart"/>
      <w:r w:rsidRPr="00CC23FE">
        <w:rPr>
          <w:rFonts w:ascii="Times New Roman" w:hAnsi="Times New Roman" w:cs="Times New Roman"/>
          <w:lang w:val="lt-LT"/>
        </w:rPr>
        <w:t>Aripiprazolas</w:t>
      </w:r>
      <w:proofErr w:type="spellEnd"/>
      <w:r w:rsidRPr="00CC23FE">
        <w:rPr>
          <w:rFonts w:ascii="Times New Roman" w:hAnsi="Times New Roman" w:cs="Times New Roman"/>
          <w:lang w:val="lt-LT"/>
        </w:rPr>
        <w:t xml:space="preserve"> gerai rezorbuojamas, jo išgėrus didžiausia koncentracija plazmoje susidaro per 3-5 val. Šio vaistinio preparato </w:t>
      </w:r>
      <w:proofErr w:type="spellStart"/>
      <w:r w:rsidRPr="00CC23FE">
        <w:rPr>
          <w:rFonts w:ascii="Times New Roman" w:hAnsi="Times New Roman" w:cs="Times New Roman"/>
          <w:lang w:val="lt-LT"/>
        </w:rPr>
        <w:t>priešsisteminis</w:t>
      </w:r>
      <w:proofErr w:type="spellEnd"/>
      <w:r w:rsidRPr="00CC23FE">
        <w:rPr>
          <w:rFonts w:ascii="Times New Roman" w:hAnsi="Times New Roman" w:cs="Times New Roman"/>
          <w:lang w:val="lt-LT"/>
        </w:rPr>
        <w:t xml:space="preserve"> metabolizmas yra minimalus. Jo absoliutus biologinis prieinamumas, išgėrus tabletę, yra 87 %. Labai riebus maistas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farmakokinetikos</w:t>
      </w:r>
      <w:proofErr w:type="spellEnd"/>
      <w:r w:rsidRPr="00CC23FE">
        <w:rPr>
          <w:rFonts w:ascii="Times New Roman" w:hAnsi="Times New Roman" w:cs="Times New Roman"/>
          <w:lang w:val="lt-LT"/>
        </w:rPr>
        <w:t xml:space="preserve"> neveikia.</w:t>
      </w:r>
    </w:p>
    <w:p w14:paraId="07B9B2C7" w14:textId="77777777" w:rsidR="009D0782" w:rsidRPr="00CC23FE" w:rsidRDefault="009D0782" w:rsidP="009D0782">
      <w:pPr>
        <w:pStyle w:val="NoSpacing"/>
        <w:widowControl/>
        <w:rPr>
          <w:rFonts w:ascii="Times New Roman" w:hAnsi="Times New Roman" w:cs="Times New Roman"/>
          <w:lang w:val="lt-LT"/>
        </w:rPr>
      </w:pPr>
    </w:p>
    <w:p w14:paraId="7A0C4439" w14:textId="77777777" w:rsidR="009D0782" w:rsidRPr="00CC23FE" w:rsidRDefault="009D0782" w:rsidP="009D0782">
      <w:pPr>
        <w:pStyle w:val="NoSpacing"/>
        <w:widowControl/>
        <w:rPr>
          <w:rFonts w:ascii="Times New Roman" w:hAnsi="Times New Roman" w:cs="Times New Roman"/>
          <w:u w:val="single"/>
          <w:lang w:val="lt-LT"/>
        </w:rPr>
      </w:pPr>
      <w:r w:rsidRPr="00CC23FE">
        <w:rPr>
          <w:rFonts w:ascii="Times New Roman" w:hAnsi="Times New Roman" w:cs="Times New Roman"/>
          <w:u w:val="single"/>
          <w:lang w:val="lt-LT"/>
        </w:rPr>
        <w:t>Pasiskirstymas</w:t>
      </w:r>
    </w:p>
    <w:p w14:paraId="43A226EF" w14:textId="77777777" w:rsidR="009D0782" w:rsidRPr="00CC23FE" w:rsidRDefault="009D0782" w:rsidP="009D0782">
      <w:pPr>
        <w:pStyle w:val="NoSpacing"/>
        <w:widowControl/>
        <w:rPr>
          <w:rFonts w:ascii="Times New Roman" w:hAnsi="Times New Roman" w:cs="Times New Roman"/>
          <w:lang w:val="lt-LT"/>
        </w:rPr>
      </w:pPr>
      <w:proofErr w:type="spellStart"/>
      <w:r w:rsidRPr="00CC23FE">
        <w:rPr>
          <w:rFonts w:ascii="Times New Roman" w:hAnsi="Times New Roman" w:cs="Times New Roman"/>
          <w:lang w:val="lt-LT"/>
        </w:rPr>
        <w:t>Aripiprazolas</w:t>
      </w:r>
      <w:proofErr w:type="spellEnd"/>
      <w:r w:rsidRPr="00CC23FE">
        <w:rPr>
          <w:rFonts w:ascii="Times New Roman" w:hAnsi="Times New Roman" w:cs="Times New Roman"/>
          <w:lang w:val="lt-LT"/>
        </w:rPr>
        <w:t xml:space="preserve"> plačiai pasiskirsto organizme, tariamasis jo pasiskirstymo tūris – 4,9 l/kg (rodo ekstensyvų pasiskirstymą už kraujagyslių ribų). Kai koncentracija terapinė, daugiau kaip 99 %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ir </w:t>
      </w:r>
      <w:proofErr w:type="spellStart"/>
      <w:r w:rsidRPr="00CC23FE">
        <w:rPr>
          <w:rFonts w:ascii="Times New Roman" w:hAnsi="Times New Roman" w:cs="Times New Roman"/>
          <w:lang w:val="lt-LT"/>
        </w:rPr>
        <w:t>dehidroaripiprazolo</w:t>
      </w:r>
      <w:proofErr w:type="spellEnd"/>
      <w:r w:rsidRPr="00CC23FE">
        <w:rPr>
          <w:rFonts w:ascii="Times New Roman" w:hAnsi="Times New Roman" w:cs="Times New Roman"/>
          <w:lang w:val="lt-LT"/>
        </w:rPr>
        <w:t xml:space="preserve"> būna prisijungusių prie serumo baltymų, ypač </w:t>
      </w:r>
      <w:proofErr w:type="spellStart"/>
      <w:r w:rsidRPr="00CC23FE">
        <w:rPr>
          <w:rFonts w:ascii="Times New Roman" w:hAnsi="Times New Roman" w:cs="Times New Roman"/>
          <w:lang w:val="lt-LT"/>
        </w:rPr>
        <w:t>albumino</w:t>
      </w:r>
      <w:proofErr w:type="spellEnd"/>
      <w:r w:rsidRPr="00CC23FE">
        <w:rPr>
          <w:rFonts w:ascii="Times New Roman" w:hAnsi="Times New Roman" w:cs="Times New Roman"/>
          <w:lang w:val="lt-LT"/>
        </w:rPr>
        <w:t>.</w:t>
      </w:r>
    </w:p>
    <w:p w14:paraId="3EBC6BC7" w14:textId="77777777" w:rsidR="009D0782" w:rsidRPr="00CC23FE" w:rsidRDefault="009D0782" w:rsidP="009D0782">
      <w:pPr>
        <w:pStyle w:val="NoSpacing"/>
        <w:widowControl/>
        <w:rPr>
          <w:rFonts w:ascii="Times New Roman" w:hAnsi="Times New Roman" w:cs="Times New Roman"/>
          <w:lang w:val="lt-LT"/>
        </w:rPr>
      </w:pPr>
    </w:p>
    <w:p w14:paraId="5D7F79AC" w14:textId="77777777" w:rsidR="009D0782" w:rsidRPr="00CC23FE" w:rsidRDefault="009D0782" w:rsidP="009D0782">
      <w:pPr>
        <w:pStyle w:val="NoSpacing"/>
        <w:widowControl/>
        <w:rPr>
          <w:rFonts w:ascii="Times New Roman" w:hAnsi="Times New Roman" w:cs="Times New Roman"/>
          <w:u w:val="single"/>
          <w:lang w:val="lt-LT"/>
        </w:rPr>
      </w:pPr>
      <w:proofErr w:type="spellStart"/>
      <w:r w:rsidRPr="00CC23FE">
        <w:rPr>
          <w:rFonts w:ascii="Times New Roman" w:hAnsi="Times New Roman" w:cs="Times New Roman"/>
          <w:u w:val="single"/>
          <w:lang w:val="lt-LT"/>
        </w:rPr>
        <w:t>Biotransformacija</w:t>
      </w:r>
      <w:proofErr w:type="spellEnd"/>
    </w:p>
    <w:p w14:paraId="7E6BA727" w14:textId="77777777" w:rsidR="009D0782" w:rsidRPr="00CC23FE" w:rsidRDefault="009D0782" w:rsidP="009D0782">
      <w:pPr>
        <w:pStyle w:val="NoSpacing"/>
        <w:widowControl/>
        <w:rPr>
          <w:rFonts w:ascii="Times New Roman" w:hAnsi="Times New Roman" w:cs="Times New Roman"/>
          <w:lang w:val="lt-LT"/>
        </w:rPr>
      </w:pPr>
      <w:proofErr w:type="spellStart"/>
      <w:r w:rsidRPr="00CC23FE">
        <w:rPr>
          <w:rFonts w:ascii="Times New Roman" w:hAnsi="Times New Roman" w:cs="Times New Roman"/>
          <w:lang w:val="lt-LT"/>
        </w:rPr>
        <w:t>Aripiprazolas</w:t>
      </w:r>
      <w:proofErr w:type="spellEnd"/>
      <w:r w:rsidRPr="00CC23FE">
        <w:rPr>
          <w:rFonts w:ascii="Times New Roman" w:hAnsi="Times New Roman" w:cs="Times New Roman"/>
          <w:lang w:val="lt-LT"/>
        </w:rPr>
        <w:t xml:space="preserve"> ekstensyviai </w:t>
      </w:r>
      <w:proofErr w:type="spellStart"/>
      <w:r w:rsidRPr="00CC23FE">
        <w:rPr>
          <w:rFonts w:ascii="Times New Roman" w:hAnsi="Times New Roman" w:cs="Times New Roman"/>
          <w:lang w:val="lt-LT"/>
        </w:rPr>
        <w:t>metabolizuojamas</w:t>
      </w:r>
      <w:proofErr w:type="spellEnd"/>
      <w:r w:rsidRPr="00CC23FE">
        <w:rPr>
          <w:rFonts w:ascii="Times New Roman" w:hAnsi="Times New Roman" w:cs="Times New Roman"/>
          <w:lang w:val="lt-LT"/>
        </w:rPr>
        <w:t xml:space="preserve"> kepenyse, daugiausia – trimis </w:t>
      </w:r>
      <w:proofErr w:type="spellStart"/>
      <w:r w:rsidRPr="00CC23FE">
        <w:rPr>
          <w:rFonts w:ascii="Times New Roman" w:hAnsi="Times New Roman" w:cs="Times New Roman"/>
          <w:lang w:val="lt-LT"/>
        </w:rPr>
        <w:t>biotransformacijos</w:t>
      </w:r>
      <w:proofErr w:type="spellEnd"/>
      <w:r w:rsidRPr="00CC23FE">
        <w:rPr>
          <w:rFonts w:ascii="Times New Roman" w:hAnsi="Times New Roman" w:cs="Times New Roman"/>
          <w:lang w:val="lt-LT"/>
        </w:rPr>
        <w:t xml:space="preserve"> būdais: </w:t>
      </w:r>
      <w:proofErr w:type="spellStart"/>
      <w:r w:rsidRPr="00CC23FE">
        <w:rPr>
          <w:rFonts w:ascii="Times New Roman" w:hAnsi="Times New Roman" w:cs="Times New Roman"/>
          <w:lang w:val="lt-LT"/>
        </w:rPr>
        <w:t>dehidrogenacijos</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hidroksilinimo</w:t>
      </w:r>
      <w:proofErr w:type="spellEnd"/>
      <w:r w:rsidRPr="00CC23FE">
        <w:rPr>
          <w:rFonts w:ascii="Times New Roman" w:hAnsi="Times New Roman" w:cs="Times New Roman"/>
          <w:lang w:val="lt-LT"/>
        </w:rPr>
        <w:t xml:space="preserve"> ir N-</w:t>
      </w:r>
      <w:proofErr w:type="spellStart"/>
      <w:r w:rsidRPr="00CC23FE">
        <w:rPr>
          <w:rFonts w:ascii="Times New Roman" w:hAnsi="Times New Roman" w:cs="Times New Roman"/>
          <w:lang w:val="lt-LT"/>
        </w:rPr>
        <w:t>dealkilinimo</w:t>
      </w:r>
      <w:proofErr w:type="spellEnd"/>
      <w:r w:rsidRPr="00CC23FE">
        <w:rPr>
          <w:rFonts w:ascii="Times New Roman" w:hAnsi="Times New Roman" w:cs="Times New Roman"/>
          <w:lang w:val="lt-LT"/>
        </w:rPr>
        <w:t xml:space="preserve">. Remiantis tyrimų </w:t>
      </w:r>
      <w:proofErr w:type="spellStart"/>
      <w:r w:rsidRPr="00CC23FE">
        <w:rPr>
          <w:rFonts w:ascii="Times New Roman" w:hAnsi="Times New Roman" w:cs="Times New Roman"/>
          <w:lang w:val="lt-LT"/>
        </w:rPr>
        <w:t>in</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vitro</w:t>
      </w:r>
      <w:proofErr w:type="spellEnd"/>
      <w:r w:rsidRPr="00CC23FE">
        <w:rPr>
          <w:rFonts w:ascii="Times New Roman" w:hAnsi="Times New Roman" w:cs="Times New Roman"/>
          <w:lang w:val="lt-LT"/>
        </w:rPr>
        <w:t xml:space="preserve"> duomenimis,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dehidrogenaciją</w:t>
      </w:r>
      <w:proofErr w:type="spellEnd"/>
      <w:r w:rsidRPr="00CC23FE">
        <w:rPr>
          <w:rFonts w:ascii="Times New Roman" w:hAnsi="Times New Roman" w:cs="Times New Roman"/>
          <w:lang w:val="lt-LT"/>
        </w:rPr>
        <w:t xml:space="preserve"> ir </w:t>
      </w:r>
      <w:proofErr w:type="spellStart"/>
      <w:r w:rsidRPr="00CC23FE">
        <w:rPr>
          <w:rFonts w:ascii="Times New Roman" w:hAnsi="Times New Roman" w:cs="Times New Roman"/>
          <w:lang w:val="lt-LT"/>
        </w:rPr>
        <w:t>hidroksilinimą</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katalizuoja</w:t>
      </w:r>
      <w:proofErr w:type="spellEnd"/>
      <w:r w:rsidRPr="00CC23FE">
        <w:rPr>
          <w:rFonts w:ascii="Times New Roman" w:hAnsi="Times New Roman" w:cs="Times New Roman"/>
          <w:lang w:val="lt-LT"/>
        </w:rPr>
        <w:t xml:space="preserve"> fermentai CYP3A4 ir CYP2D6, N-</w:t>
      </w:r>
      <w:proofErr w:type="spellStart"/>
      <w:r w:rsidRPr="00CC23FE">
        <w:rPr>
          <w:rFonts w:ascii="Times New Roman" w:hAnsi="Times New Roman" w:cs="Times New Roman"/>
          <w:lang w:val="lt-LT"/>
        </w:rPr>
        <w:t>dealkilinimą</w:t>
      </w:r>
      <w:proofErr w:type="spellEnd"/>
      <w:r w:rsidRPr="00CC23FE">
        <w:rPr>
          <w:rFonts w:ascii="Times New Roman" w:hAnsi="Times New Roman" w:cs="Times New Roman"/>
          <w:lang w:val="lt-LT"/>
        </w:rPr>
        <w:t xml:space="preserve"> – CYP3A4. Pagrindinis šio vaistinio preparato darinys sisteminėje kraujotakoje yra nepakitęs </w:t>
      </w:r>
      <w:proofErr w:type="spellStart"/>
      <w:r w:rsidRPr="00CC23FE">
        <w:rPr>
          <w:rFonts w:ascii="Times New Roman" w:hAnsi="Times New Roman" w:cs="Times New Roman"/>
          <w:lang w:val="lt-LT"/>
        </w:rPr>
        <w:t>aripiprazolas</w:t>
      </w:r>
      <w:proofErr w:type="spellEnd"/>
      <w:r w:rsidRPr="00CC23FE">
        <w:rPr>
          <w:rFonts w:ascii="Times New Roman" w:hAnsi="Times New Roman" w:cs="Times New Roman"/>
          <w:lang w:val="lt-LT"/>
        </w:rPr>
        <w:t xml:space="preserve">. Esant </w:t>
      </w:r>
      <w:proofErr w:type="spellStart"/>
      <w:r w:rsidRPr="00CC23FE">
        <w:rPr>
          <w:rFonts w:ascii="Times New Roman" w:hAnsi="Times New Roman" w:cs="Times New Roman"/>
          <w:lang w:val="lt-LT"/>
        </w:rPr>
        <w:t>pusiausvyrinei</w:t>
      </w:r>
      <w:proofErr w:type="spellEnd"/>
      <w:r w:rsidRPr="00CC23FE">
        <w:rPr>
          <w:rFonts w:ascii="Times New Roman" w:hAnsi="Times New Roman" w:cs="Times New Roman"/>
          <w:lang w:val="lt-LT"/>
        </w:rPr>
        <w:t xml:space="preserve"> koncentracijai, </w:t>
      </w:r>
      <w:proofErr w:type="spellStart"/>
      <w:r w:rsidRPr="00CC23FE">
        <w:rPr>
          <w:rFonts w:ascii="Times New Roman" w:hAnsi="Times New Roman" w:cs="Times New Roman"/>
          <w:lang w:val="lt-LT"/>
        </w:rPr>
        <w:t>dehidroaripiprazolas</w:t>
      </w:r>
      <w:proofErr w:type="spellEnd"/>
      <w:r w:rsidRPr="00CC23FE">
        <w:rPr>
          <w:rFonts w:ascii="Times New Roman" w:hAnsi="Times New Roman" w:cs="Times New Roman"/>
          <w:lang w:val="lt-LT"/>
        </w:rPr>
        <w:t xml:space="preserve"> (aktyvus metabolitas) sudaro apie 40 %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AUC plazmoje.</w:t>
      </w:r>
    </w:p>
    <w:p w14:paraId="02F8840C" w14:textId="77777777" w:rsidR="009D0782" w:rsidRPr="00CC23FE" w:rsidRDefault="009D0782" w:rsidP="009D0782">
      <w:pPr>
        <w:pStyle w:val="NoSpacing"/>
        <w:widowControl/>
        <w:rPr>
          <w:rFonts w:ascii="Times New Roman" w:hAnsi="Times New Roman" w:cs="Times New Roman"/>
          <w:lang w:val="lt-LT"/>
        </w:rPr>
      </w:pPr>
    </w:p>
    <w:p w14:paraId="12EE8406" w14:textId="77777777" w:rsidR="009D0782" w:rsidRPr="00CC23FE" w:rsidRDefault="009D0782" w:rsidP="009D0782">
      <w:pPr>
        <w:pStyle w:val="NoSpacing"/>
        <w:widowControl/>
        <w:rPr>
          <w:rFonts w:ascii="Times New Roman" w:hAnsi="Times New Roman" w:cs="Times New Roman"/>
          <w:u w:val="single"/>
          <w:lang w:val="lt-LT"/>
        </w:rPr>
      </w:pPr>
      <w:r w:rsidRPr="00CC23FE">
        <w:rPr>
          <w:rFonts w:ascii="Times New Roman" w:hAnsi="Times New Roman" w:cs="Times New Roman"/>
          <w:u w:val="single"/>
          <w:lang w:val="lt-LT"/>
        </w:rPr>
        <w:t>Eliminacija</w:t>
      </w:r>
    </w:p>
    <w:p w14:paraId="634B8E7B"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lastRenderedPageBreak/>
        <w:t xml:space="preserve">Organizme, kuriame CYP2D6 </w:t>
      </w:r>
      <w:proofErr w:type="spellStart"/>
      <w:r w:rsidRPr="00CC23FE">
        <w:rPr>
          <w:rFonts w:ascii="Times New Roman" w:hAnsi="Times New Roman" w:cs="Times New Roman"/>
          <w:lang w:val="lt-LT"/>
        </w:rPr>
        <w:t>katalizuojamas</w:t>
      </w:r>
      <w:proofErr w:type="spellEnd"/>
      <w:r w:rsidRPr="00CC23FE">
        <w:rPr>
          <w:rFonts w:ascii="Times New Roman" w:hAnsi="Times New Roman" w:cs="Times New Roman"/>
          <w:lang w:val="lt-LT"/>
        </w:rPr>
        <w:t xml:space="preserve"> metabolizmas yra stiprus, vidutinis pusinis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eliminacijos laikas yra apie 75 val., o kuriame silpnas – apie 146 val.</w:t>
      </w:r>
    </w:p>
    <w:p w14:paraId="64A5ED48" w14:textId="77777777" w:rsidR="009D0782" w:rsidRPr="00CC23FE" w:rsidRDefault="009D0782" w:rsidP="009D0782">
      <w:pPr>
        <w:pStyle w:val="NoSpacing"/>
        <w:widowControl/>
        <w:rPr>
          <w:rFonts w:ascii="Times New Roman" w:hAnsi="Times New Roman" w:cs="Times New Roman"/>
          <w:lang w:val="lt-LT"/>
        </w:rPr>
      </w:pPr>
    </w:p>
    <w:p w14:paraId="4C8CD2E0" w14:textId="77777777" w:rsidR="009D0782" w:rsidRPr="00CC23FE" w:rsidRDefault="009D0782" w:rsidP="009D0782">
      <w:pPr>
        <w:pStyle w:val="NoSpacing"/>
        <w:widowControl/>
        <w:rPr>
          <w:rFonts w:ascii="Times New Roman" w:hAnsi="Times New Roman" w:cs="Times New Roman"/>
          <w:lang w:val="lt-LT"/>
        </w:rPr>
      </w:pP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suminis klirensas yra 0,7 ml/min./kg (didžiausią dalį sudaro kepeninis).</w:t>
      </w:r>
    </w:p>
    <w:p w14:paraId="5182AE8B" w14:textId="77777777" w:rsidR="009D0782" w:rsidRPr="00CC23FE" w:rsidRDefault="009D0782" w:rsidP="009D0782">
      <w:pPr>
        <w:pStyle w:val="NoSpacing"/>
        <w:widowControl/>
        <w:rPr>
          <w:rFonts w:ascii="Times New Roman" w:hAnsi="Times New Roman" w:cs="Times New Roman"/>
          <w:lang w:val="lt-LT"/>
        </w:rPr>
      </w:pPr>
    </w:p>
    <w:p w14:paraId="1D6EFC2A"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Išgėrus vieną 14C žymėto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dozę, apie 27 % pavartoto radioaktyvumo randama šlapime, apie 60 % – išmatose. Mažiau kaip 1 %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išskiriama su šlapimu nepakitusio, apie 18 % randama išmatose nepakitusio.</w:t>
      </w:r>
    </w:p>
    <w:p w14:paraId="45CC9FCA" w14:textId="77777777" w:rsidR="009D0782" w:rsidRPr="00CC23FE" w:rsidRDefault="009D0782" w:rsidP="009D0782">
      <w:pPr>
        <w:pStyle w:val="NoSpacing"/>
        <w:widowControl/>
        <w:rPr>
          <w:rFonts w:ascii="Times New Roman" w:hAnsi="Times New Roman" w:cs="Times New Roman"/>
          <w:u w:val="single"/>
          <w:lang w:val="lt-LT"/>
        </w:rPr>
      </w:pPr>
    </w:p>
    <w:p w14:paraId="561ADBA1" w14:textId="77777777" w:rsidR="009D0782" w:rsidRPr="00CC23FE" w:rsidRDefault="009D0782" w:rsidP="009D0782">
      <w:pPr>
        <w:pStyle w:val="NoSpacing"/>
        <w:widowControl/>
        <w:rPr>
          <w:rFonts w:ascii="Times New Roman" w:hAnsi="Times New Roman" w:cs="Times New Roman"/>
          <w:u w:val="single"/>
          <w:lang w:val="lt-LT"/>
        </w:rPr>
      </w:pPr>
      <w:proofErr w:type="spellStart"/>
      <w:r w:rsidRPr="00CC23FE">
        <w:rPr>
          <w:rFonts w:ascii="Times New Roman" w:hAnsi="Times New Roman" w:cs="Times New Roman"/>
          <w:u w:val="single"/>
          <w:lang w:val="lt-LT"/>
        </w:rPr>
        <w:t>Farmakokinetika</w:t>
      </w:r>
      <w:proofErr w:type="spellEnd"/>
      <w:r w:rsidRPr="00CC23FE">
        <w:rPr>
          <w:rFonts w:ascii="Times New Roman" w:hAnsi="Times New Roman" w:cs="Times New Roman"/>
          <w:u w:val="single"/>
          <w:lang w:val="lt-LT"/>
        </w:rPr>
        <w:t xml:space="preserve"> ypatingų grupių pacientų organizme</w:t>
      </w:r>
    </w:p>
    <w:p w14:paraId="5F6881C2" w14:textId="77777777" w:rsidR="009D0782" w:rsidRPr="00CC23FE" w:rsidRDefault="009D0782" w:rsidP="009D0782">
      <w:pPr>
        <w:pStyle w:val="NoSpacing"/>
        <w:widowControl/>
        <w:rPr>
          <w:rFonts w:ascii="Times New Roman" w:hAnsi="Times New Roman" w:cs="Times New Roman"/>
          <w:lang w:val="lt-LT"/>
        </w:rPr>
      </w:pPr>
    </w:p>
    <w:p w14:paraId="4746DA40" w14:textId="77777777" w:rsidR="009D0782" w:rsidRPr="00CC23FE" w:rsidRDefault="009D0782" w:rsidP="009D0782">
      <w:pPr>
        <w:pStyle w:val="NoSpacing"/>
        <w:widowControl/>
        <w:rPr>
          <w:rFonts w:ascii="Times New Roman" w:hAnsi="Times New Roman" w:cs="Times New Roman"/>
          <w:i/>
          <w:u w:val="single"/>
          <w:lang w:val="lt-LT"/>
        </w:rPr>
      </w:pPr>
      <w:r w:rsidRPr="00CC23FE">
        <w:rPr>
          <w:rFonts w:ascii="Times New Roman" w:hAnsi="Times New Roman" w:cs="Times New Roman"/>
          <w:i/>
          <w:u w:val="single"/>
          <w:lang w:val="lt-LT"/>
        </w:rPr>
        <w:t>Vaikų populiacija</w:t>
      </w:r>
    </w:p>
    <w:p w14:paraId="042F9CE0"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Pagal kūno svorio skirtumus koreguoti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ir </w:t>
      </w:r>
      <w:proofErr w:type="spellStart"/>
      <w:r w:rsidRPr="00CC23FE">
        <w:rPr>
          <w:rFonts w:ascii="Times New Roman" w:hAnsi="Times New Roman" w:cs="Times New Roman"/>
          <w:lang w:val="lt-LT"/>
        </w:rPr>
        <w:t>dehidroaripiprazolo</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farmakokinetikos</w:t>
      </w:r>
      <w:proofErr w:type="spellEnd"/>
      <w:r w:rsidRPr="00CC23FE">
        <w:rPr>
          <w:rFonts w:ascii="Times New Roman" w:hAnsi="Times New Roman" w:cs="Times New Roman"/>
          <w:lang w:val="lt-LT"/>
        </w:rPr>
        <w:t xml:space="preserve"> rodikliai</w:t>
      </w:r>
      <w:r>
        <w:rPr>
          <w:rFonts w:ascii="Times New Roman" w:hAnsi="Times New Roman" w:cs="Times New Roman"/>
          <w:lang w:val="lt-LT"/>
        </w:rPr>
        <w:t xml:space="preserve"> </w:t>
      </w:r>
      <w:r w:rsidRPr="00CC23FE">
        <w:rPr>
          <w:rFonts w:ascii="Times New Roman" w:hAnsi="Times New Roman" w:cs="Times New Roman"/>
          <w:lang w:val="lt-LT"/>
        </w:rPr>
        <w:t>10-17 metų pacientų organizme buvo panašūs kaip suaugusiųjų.</w:t>
      </w:r>
    </w:p>
    <w:p w14:paraId="31A1E5C3" w14:textId="77777777" w:rsidR="009D0782" w:rsidRPr="00CC23FE" w:rsidRDefault="009D0782" w:rsidP="009D0782">
      <w:pPr>
        <w:pStyle w:val="NoSpacing"/>
        <w:widowControl/>
        <w:rPr>
          <w:rFonts w:ascii="Times New Roman" w:hAnsi="Times New Roman" w:cs="Times New Roman"/>
          <w:lang w:val="lt-LT"/>
        </w:rPr>
      </w:pPr>
    </w:p>
    <w:p w14:paraId="2AF84002" w14:textId="77777777" w:rsidR="009D0782" w:rsidRPr="00CC23FE" w:rsidRDefault="009D0782" w:rsidP="009D0782">
      <w:pPr>
        <w:pStyle w:val="NoSpacing"/>
        <w:widowControl/>
        <w:rPr>
          <w:rFonts w:ascii="Times New Roman" w:hAnsi="Times New Roman" w:cs="Times New Roman"/>
          <w:i/>
          <w:u w:val="single"/>
          <w:lang w:val="lt-LT"/>
        </w:rPr>
      </w:pPr>
      <w:r w:rsidRPr="00CC23FE">
        <w:rPr>
          <w:rFonts w:ascii="Times New Roman" w:hAnsi="Times New Roman" w:cs="Times New Roman"/>
          <w:i/>
          <w:u w:val="single"/>
          <w:lang w:val="lt-LT"/>
        </w:rPr>
        <w:t>Senyvi pacientai</w:t>
      </w:r>
    </w:p>
    <w:p w14:paraId="10BC6239" w14:textId="77777777" w:rsidR="009D0782" w:rsidRPr="00CC23FE" w:rsidRDefault="009D0782" w:rsidP="009D0782">
      <w:pPr>
        <w:pStyle w:val="NoSpacing"/>
        <w:widowControl/>
        <w:rPr>
          <w:rFonts w:ascii="Times New Roman" w:hAnsi="Times New Roman" w:cs="Times New Roman"/>
          <w:lang w:val="lt-LT"/>
        </w:rPr>
      </w:pP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farmakokinetika</w:t>
      </w:r>
      <w:proofErr w:type="spellEnd"/>
      <w:r w:rsidRPr="00CC23FE">
        <w:rPr>
          <w:rFonts w:ascii="Times New Roman" w:hAnsi="Times New Roman" w:cs="Times New Roman"/>
          <w:lang w:val="lt-LT"/>
        </w:rPr>
        <w:t xml:space="preserve"> sveikų senyvų ir jaunesnių suaugusių asmenų organizme nesiskiria. Pastebimos šizofrenija sergančių pacientų amžiaus įtakos </w:t>
      </w:r>
      <w:proofErr w:type="spellStart"/>
      <w:r w:rsidRPr="00CC23FE">
        <w:rPr>
          <w:rFonts w:ascii="Times New Roman" w:hAnsi="Times New Roman" w:cs="Times New Roman"/>
          <w:lang w:val="lt-LT"/>
        </w:rPr>
        <w:t>populiacinė</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farmakokinetikos</w:t>
      </w:r>
      <w:proofErr w:type="spellEnd"/>
      <w:r w:rsidRPr="00CC23FE">
        <w:rPr>
          <w:rFonts w:ascii="Times New Roman" w:hAnsi="Times New Roman" w:cs="Times New Roman"/>
          <w:lang w:val="lt-LT"/>
        </w:rPr>
        <w:t xml:space="preserve"> analizė neparodė.</w:t>
      </w:r>
    </w:p>
    <w:p w14:paraId="2610E1DA" w14:textId="77777777" w:rsidR="009D0782" w:rsidRPr="00CC23FE" w:rsidRDefault="009D0782" w:rsidP="009D0782">
      <w:pPr>
        <w:pStyle w:val="NoSpacing"/>
        <w:widowControl/>
        <w:rPr>
          <w:rFonts w:ascii="Times New Roman" w:hAnsi="Times New Roman" w:cs="Times New Roman"/>
          <w:lang w:val="lt-LT"/>
        </w:rPr>
      </w:pPr>
    </w:p>
    <w:p w14:paraId="70B5240F" w14:textId="77777777" w:rsidR="009D0782" w:rsidRPr="00CC23FE" w:rsidRDefault="009D0782" w:rsidP="009D0782">
      <w:pPr>
        <w:pStyle w:val="NoSpacing"/>
        <w:widowControl/>
        <w:rPr>
          <w:rFonts w:ascii="Times New Roman" w:hAnsi="Times New Roman" w:cs="Times New Roman"/>
          <w:i/>
          <w:u w:val="single"/>
          <w:lang w:val="lt-LT"/>
        </w:rPr>
      </w:pPr>
      <w:r w:rsidRPr="00CC23FE">
        <w:rPr>
          <w:rFonts w:ascii="Times New Roman" w:hAnsi="Times New Roman" w:cs="Times New Roman"/>
          <w:i/>
          <w:u w:val="single"/>
          <w:lang w:val="lt-LT"/>
        </w:rPr>
        <w:t>Lytis</w:t>
      </w:r>
    </w:p>
    <w:p w14:paraId="703558AB" w14:textId="77777777" w:rsidR="009D0782" w:rsidRPr="00CC23FE" w:rsidRDefault="009D0782" w:rsidP="009D0782">
      <w:pPr>
        <w:pStyle w:val="NoSpacing"/>
        <w:widowControl/>
        <w:rPr>
          <w:rFonts w:ascii="Times New Roman" w:hAnsi="Times New Roman" w:cs="Times New Roman"/>
          <w:lang w:val="lt-LT"/>
        </w:rPr>
      </w:pP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farmakokinetika</w:t>
      </w:r>
      <w:proofErr w:type="spellEnd"/>
      <w:r w:rsidRPr="00CC23FE">
        <w:rPr>
          <w:rFonts w:ascii="Times New Roman" w:hAnsi="Times New Roman" w:cs="Times New Roman"/>
          <w:lang w:val="lt-LT"/>
        </w:rPr>
        <w:t xml:space="preserve"> sveikų vyrų ir moterų organizme nesiskiria. Pastebimos šizofrenija</w:t>
      </w:r>
      <w:r>
        <w:rPr>
          <w:rFonts w:ascii="Times New Roman" w:hAnsi="Times New Roman" w:cs="Times New Roman"/>
          <w:lang w:val="lt-LT"/>
        </w:rPr>
        <w:t xml:space="preserve"> </w:t>
      </w:r>
      <w:r w:rsidRPr="00CC23FE">
        <w:rPr>
          <w:rFonts w:ascii="Times New Roman" w:hAnsi="Times New Roman" w:cs="Times New Roman"/>
          <w:lang w:val="lt-LT"/>
        </w:rPr>
        <w:t xml:space="preserve">sergančių pacientų lyties įtakos </w:t>
      </w:r>
      <w:proofErr w:type="spellStart"/>
      <w:r w:rsidRPr="00CC23FE">
        <w:rPr>
          <w:rFonts w:ascii="Times New Roman" w:hAnsi="Times New Roman" w:cs="Times New Roman"/>
          <w:lang w:val="lt-LT"/>
        </w:rPr>
        <w:t>populiacinė</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farmakokinetikos</w:t>
      </w:r>
      <w:proofErr w:type="spellEnd"/>
      <w:r w:rsidRPr="00CC23FE">
        <w:rPr>
          <w:rFonts w:ascii="Times New Roman" w:hAnsi="Times New Roman" w:cs="Times New Roman"/>
          <w:lang w:val="lt-LT"/>
        </w:rPr>
        <w:t xml:space="preserve"> analizė neparodė.</w:t>
      </w:r>
    </w:p>
    <w:p w14:paraId="499796D3" w14:textId="77777777" w:rsidR="009D0782" w:rsidRPr="00CC23FE" w:rsidRDefault="009D0782" w:rsidP="009D0782">
      <w:pPr>
        <w:pStyle w:val="NoSpacing"/>
        <w:widowControl/>
        <w:rPr>
          <w:rFonts w:ascii="Times New Roman" w:hAnsi="Times New Roman" w:cs="Times New Roman"/>
          <w:lang w:val="lt-LT"/>
        </w:rPr>
      </w:pPr>
    </w:p>
    <w:p w14:paraId="5781FC7C" w14:textId="77777777" w:rsidR="009D0782" w:rsidRPr="00CC23FE" w:rsidRDefault="009D0782" w:rsidP="009D0782">
      <w:pPr>
        <w:pStyle w:val="NoSpacing"/>
        <w:widowControl/>
        <w:rPr>
          <w:rFonts w:ascii="Times New Roman" w:hAnsi="Times New Roman" w:cs="Times New Roman"/>
          <w:i/>
          <w:u w:val="single"/>
          <w:lang w:val="lt-LT"/>
        </w:rPr>
      </w:pPr>
      <w:r w:rsidRPr="00CC23FE">
        <w:rPr>
          <w:rFonts w:ascii="Times New Roman" w:hAnsi="Times New Roman" w:cs="Times New Roman"/>
          <w:i/>
          <w:u w:val="single"/>
          <w:lang w:val="lt-LT"/>
        </w:rPr>
        <w:t>Rūkymas ir rasė</w:t>
      </w:r>
    </w:p>
    <w:p w14:paraId="30C0071A"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Kliniškai reikšmingų su rase susijusių skirtumų ar rūkymo įtakos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farmakokinetikai</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populiacinė</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farmakokinetikos</w:t>
      </w:r>
      <w:proofErr w:type="spellEnd"/>
      <w:r w:rsidRPr="00CC23FE">
        <w:rPr>
          <w:rFonts w:ascii="Times New Roman" w:hAnsi="Times New Roman" w:cs="Times New Roman"/>
          <w:lang w:val="lt-LT"/>
        </w:rPr>
        <w:t xml:space="preserve"> analizė neparodė.</w:t>
      </w:r>
    </w:p>
    <w:p w14:paraId="51DD330E" w14:textId="77777777" w:rsidR="009D0782" w:rsidRPr="00CC23FE" w:rsidRDefault="009D0782" w:rsidP="009D0782">
      <w:pPr>
        <w:pStyle w:val="NoSpacing"/>
        <w:widowControl/>
        <w:rPr>
          <w:rFonts w:ascii="Times New Roman" w:hAnsi="Times New Roman" w:cs="Times New Roman"/>
          <w:lang w:val="lt-LT"/>
        </w:rPr>
      </w:pPr>
    </w:p>
    <w:p w14:paraId="2DFC8C49" w14:textId="77777777" w:rsidR="009D0782" w:rsidRPr="00CC23FE" w:rsidRDefault="009D0782" w:rsidP="009D0782">
      <w:pPr>
        <w:pStyle w:val="NoSpacing"/>
        <w:widowControl/>
        <w:rPr>
          <w:rFonts w:ascii="Times New Roman" w:hAnsi="Times New Roman" w:cs="Times New Roman"/>
          <w:i/>
          <w:u w:val="single"/>
          <w:lang w:val="lt-LT"/>
        </w:rPr>
      </w:pPr>
      <w:r w:rsidRPr="00CC23FE">
        <w:rPr>
          <w:rFonts w:ascii="Times New Roman" w:hAnsi="Times New Roman" w:cs="Times New Roman"/>
          <w:i/>
          <w:u w:val="single"/>
          <w:lang w:val="lt-LT"/>
        </w:rPr>
        <w:t>Inkstų funkcijos sutrikimas</w:t>
      </w:r>
    </w:p>
    <w:p w14:paraId="4C9E8B16" w14:textId="77777777" w:rsidR="009D0782" w:rsidRPr="00CC23FE" w:rsidRDefault="009D0782" w:rsidP="009D0782">
      <w:pPr>
        <w:pStyle w:val="NoSpacing"/>
        <w:widowControl/>
        <w:rPr>
          <w:rFonts w:ascii="Times New Roman" w:hAnsi="Times New Roman" w:cs="Times New Roman"/>
          <w:lang w:val="lt-LT"/>
        </w:rPr>
      </w:pP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ir </w:t>
      </w:r>
      <w:proofErr w:type="spellStart"/>
      <w:r w:rsidRPr="00CC23FE">
        <w:rPr>
          <w:rFonts w:ascii="Times New Roman" w:hAnsi="Times New Roman" w:cs="Times New Roman"/>
          <w:lang w:val="lt-LT"/>
        </w:rPr>
        <w:t>dehidroaripiprazolo</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farmakokinetikos</w:t>
      </w:r>
      <w:proofErr w:type="spellEnd"/>
      <w:r w:rsidRPr="00CC23FE">
        <w:rPr>
          <w:rFonts w:ascii="Times New Roman" w:hAnsi="Times New Roman" w:cs="Times New Roman"/>
          <w:lang w:val="lt-LT"/>
        </w:rPr>
        <w:t xml:space="preserve"> rodikliai sunkiu inkstų nepakankamumu sergančių pacientų bei jaunų sveikų asmenų organizme yra panašūs.</w:t>
      </w:r>
    </w:p>
    <w:p w14:paraId="794A982A" w14:textId="77777777" w:rsidR="009D0782" w:rsidRPr="00CC23FE" w:rsidRDefault="009D0782" w:rsidP="009D0782">
      <w:pPr>
        <w:pStyle w:val="NoSpacing"/>
        <w:widowControl/>
        <w:rPr>
          <w:rFonts w:ascii="Times New Roman" w:hAnsi="Times New Roman" w:cs="Times New Roman"/>
          <w:lang w:val="lt-LT"/>
        </w:rPr>
      </w:pPr>
    </w:p>
    <w:p w14:paraId="3DBC86E8" w14:textId="77777777" w:rsidR="009D0782" w:rsidRPr="00CC23FE" w:rsidRDefault="009D0782" w:rsidP="009D0782">
      <w:pPr>
        <w:pStyle w:val="NoSpacing"/>
        <w:widowControl/>
        <w:rPr>
          <w:rFonts w:ascii="Times New Roman" w:hAnsi="Times New Roman" w:cs="Times New Roman"/>
          <w:i/>
          <w:u w:val="single"/>
          <w:lang w:val="lt-LT"/>
        </w:rPr>
      </w:pPr>
      <w:r w:rsidRPr="00CC23FE">
        <w:rPr>
          <w:rFonts w:ascii="Times New Roman" w:hAnsi="Times New Roman" w:cs="Times New Roman"/>
          <w:i/>
          <w:u w:val="single"/>
          <w:lang w:val="lt-LT"/>
        </w:rPr>
        <w:t>Kepenų funkcijos sutrikimas</w:t>
      </w:r>
    </w:p>
    <w:p w14:paraId="049051AB"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Vienos dozės </w:t>
      </w:r>
      <w:proofErr w:type="spellStart"/>
      <w:r w:rsidRPr="00CC23FE">
        <w:rPr>
          <w:rFonts w:ascii="Times New Roman" w:hAnsi="Times New Roman" w:cs="Times New Roman"/>
          <w:lang w:val="lt-LT"/>
        </w:rPr>
        <w:t>farmakokinetikos</w:t>
      </w:r>
      <w:proofErr w:type="spellEnd"/>
      <w:r w:rsidRPr="00CC23FE">
        <w:rPr>
          <w:rFonts w:ascii="Times New Roman" w:hAnsi="Times New Roman" w:cs="Times New Roman"/>
          <w:lang w:val="lt-LT"/>
        </w:rPr>
        <w:t xml:space="preserve"> tyrimas, atliktas su įvairaus laipsnio (</w:t>
      </w:r>
      <w:proofErr w:type="spellStart"/>
      <w:r w:rsidRPr="00CC23FE">
        <w:rPr>
          <w:rFonts w:ascii="Times New Roman" w:hAnsi="Times New Roman" w:cs="Times New Roman"/>
          <w:lang w:val="lt-LT"/>
        </w:rPr>
        <w:t>Child-Pugh</w:t>
      </w:r>
      <w:proofErr w:type="spellEnd"/>
      <w:r w:rsidRPr="00CC23FE">
        <w:rPr>
          <w:rFonts w:ascii="Times New Roman" w:hAnsi="Times New Roman" w:cs="Times New Roman"/>
          <w:lang w:val="lt-LT"/>
        </w:rPr>
        <w:t xml:space="preserve"> A, B ir C klasių) kepenų ciroze sergančiais pacientais, reikšmingos kepenų </w:t>
      </w:r>
      <w:r>
        <w:rPr>
          <w:rFonts w:ascii="Times New Roman" w:hAnsi="Times New Roman" w:cs="Times New Roman"/>
          <w:lang w:val="lt-LT"/>
        </w:rPr>
        <w:t>funkcijos sutrikimo</w:t>
      </w:r>
      <w:r w:rsidRPr="00CC23FE">
        <w:rPr>
          <w:rFonts w:ascii="Times New Roman" w:hAnsi="Times New Roman" w:cs="Times New Roman"/>
          <w:lang w:val="lt-LT"/>
        </w:rPr>
        <w:t xml:space="preserve"> įtakos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ir </w:t>
      </w:r>
      <w:proofErr w:type="spellStart"/>
      <w:r w:rsidRPr="00CC23FE">
        <w:rPr>
          <w:rFonts w:ascii="Times New Roman" w:hAnsi="Times New Roman" w:cs="Times New Roman"/>
          <w:lang w:val="lt-LT"/>
        </w:rPr>
        <w:t>dehidroaripiprazolo</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farmakokinetikai</w:t>
      </w:r>
      <w:proofErr w:type="spellEnd"/>
      <w:r w:rsidRPr="00CC23FE">
        <w:rPr>
          <w:rFonts w:ascii="Times New Roman" w:hAnsi="Times New Roman" w:cs="Times New Roman"/>
          <w:lang w:val="lt-LT"/>
        </w:rPr>
        <w:t xml:space="preserve"> neparodė. Vis dėlto šiame tyrime dalyvavo tik 3 pacientai, sirgę C klasės kepenų ciroze, todėl išvadoms apie jų organizmo gebėjimą </w:t>
      </w:r>
      <w:proofErr w:type="spellStart"/>
      <w:r w:rsidRPr="00CC23FE">
        <w:rPr>
          <w:rFonts w:ascii="Times New Roman" w:hAnsi="Times New Roman" w:cs="Times New Roman"/>
          <w:lang w:val="lt-LT"/>
        </w:rPr>
        <w:t>metabolizuoti</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aripiprazolą</w:t>
      </w:r>
      <w:proofErr w:type="spellEnd"/>
      <w:r w:rsidRPr="00CC23FE">
        <w:rPr>
          <w:rFonts w:ascii="Times New Roman" w:hAnsi="Times New Roman" w:cs="Times New Roman"/>
          <w:lang w:val="lt-LT"/>
        </w:rPr>
        <w:t xml:space="preserve"> duomenų nepakanka.</w:t>
      </w:r>
    </w:p>
    <w:p w14:paraId="2F99C95D" w14:textId="77777777" w:rsidR="009D0782" w:rsidRPr="00CC23FE" w:rsidRDefault="009D0782" w:rsidP="009D0782">
      <w:pPr>
        <w:pStyle w:val="NoSpacing"/>
        <w:widowControl/>
        <w:rPr>
          <w:rFonts w:ascii="Times New Roman" w:hAnsi="Times New Roman" w:cs="Times New Roman"/>
          <w:b/>
          <w:lang w:val="lt-LT"/>
        </w:rPr>
      </w:pPr>
    </w:p>
    <w:p w14:paraId="39CED020"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5.3</w:t>
      </w:r>
      <w:r w:rsidRPr="00CC23FE">
        <w:rPr>
          <w:rFonts w:ascii="Times New Roman" w:hAnsi="Times New Roman" w:cs="Times New Roman"/>
          <w:b/>
          <w:lang w:val="lt-LT"/>
        </w:rPr>
        <w:tab/>
      </w:r>
      <w:proofErr w:type="spellStart"/>
      <w:r w:rsidRPr="00CC23FE">
        <w:rPr>
          <w:rFonts w:ascii="Times New Roman" w:hAnsi="Times New Roman" w:cs="Times New Roman"/>
          <w:b/>
          <w:lang w:val="lt-LT"/>
        </w:rPr>
        <w:t>Ikiklinikinių</w:t>
      </w:r>
      <w:proofErr w:type="spellEnd"/>
      <w:r w:rsidRPr="00CC23FE">
        <w:rPr>
          <w:rFonts w:ascii="Times New Roman" w:hAnsi="Times New Roman" w:cs="Times New Roman"/>
          <w:b/>
          <w:lang w:val="lt-LT"/>
        </w:rPr>
        <w:t xml:space="preserve"> saugumo tyrimų duomenys</w:t>
      </w:r>
    </w:p>
    <w:p w14:paraId="4E131F36" w14:textId="77777777" w:rsidR="009D0782" w:rsidRPr="00CC23FE" w:rsidRDefault="009D0782" w:rsidP="009D0782">
      <w:pPr>
        <w:pStyle w:val="NoSpacing"/>
        <w:widowControl/>
        <w:rPr>
          <w:rFonts w:ascii="Times New Roman" w:hAnsi="Times New Roman" w:cs="Times New Roman"/>
          <w:lang w:val="lt-LT"/>
        </w:rPr>
      </w:pPr>
    </w:p>
    <w:p w14:paraId="4EA12E50"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Įprastų farmakologinio saugumo, kartotinių dozių </w:t>
      </w:r>
      <w:proofErr w:type="spellStart"/>
      <w:r w:rsidRPr="00CC23FE">
        <w:rPr>
          <w:rFonts w:ascii="Times New Roman" w:hAnsi="Times New Roman" w:cs="Times New Roman"/>
          <w:lang w:val="lt-LT"/>
        </w:rPr>
        <w:t>toksiškumo</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genotoksiškumo</w:t>
      </w:r>
      <w:proofErr w:type="spellEnd"/>
      <w:r w:rsidRPr="00CC23FE">
        <w:rPr>
          <w:rFonts w:ascii="Times New Roman" w:hAnsi="Times New Roman" w:cs="Times New Roman"/>
          <w:lang w:val="lt-LT"/>
        </w:rPr>
        <w:t xml:space="preserve">, galimo </w:t>
      </w:r>
      <w:proofErr w:type="spellStart"/>
      <w:r w:rsidRPr="00CC23FE">
        <w:rPr>
          <w:rFonts w:ascii="Times New Roman" w:hAnsi="Times New Roman" w:cs="Times New Roman"/>
          <w:lang w:val="lt-LT"/>
        </w:rPr>
        <w:t>kancerogeniškumo</w:t>
      </w:r>
      <w:proofErr w:type="spellEnd"/>
      <w:r w:rsidRPr="00CC23FE">
        <w:rPr>
          <w:rFonts w:ascii="Times New Roman" w:hAnsi="Times New Roman" w:cs="Times New Roman"/>
          <w:lang w:val="lt-LT"/>
        </w:rPr>
        <w:t xml:space="preserve">, toksinio poveikio reprodukcijai ir vystymuisi </w:t>
      </w:r>
      <w:proofErr w:type="spellStart"/>
      <w:r w:rsidRPr="00CC23FE">
        <w:rPr>
          <w:rFonts w:ascii="Times New Roman" w:hAnsi="Times New Roman" w:cs="Times New Roman"/>
          <w:lang w:val="lt-LT"/>
        </w:rPr>
        <w:t>ikiklinikinių</w:t>
      </w:r>
      <w:proofErr w:type="spellEnd"/>
      <w:r w:rsidRPr="00CC23FE">
        <w:rPr>
          <w:rFonts w:ascii="Times New Roman" w:hAnsi="Times New Roman" w:cs="Times New Roman"/>
          <w:lang w:val="lt-LT"/>
        </w:rPr>
        <w:t xml:space="preserve"> tyrimų duomenys specifinio pavojaus žmogui nerodo.</w:t>
      </w:r>
    </w:p>
    <w:p w14:paraId="187A88C9" w14:textId="77777777" w:rsidR="009D0782" w:rsidRPr="00CC23FE" w:rsidRDefault="009D0782" w:rsidP="009D0782">
      <w:pPr>
        <w:pStyle w:val="NoSpacing"/>
        <w:widowControl/>
        <w:rPr>
          <w:rFonts w:ascii="Times New Roman" w:hAnsi="Times New Roman" w:cs="Times New Roman"/>
          <w:lang w:val="lt-LT"/>
        </w:rPr>
      </w:pPr>
    </w:p>
    <w:p w14:paraId="2FDE32B4" w14:textId="4D7DDF47" w:rsidR="009D0782" w:rsidRPr="00CC23FE" w:rsidRDefault="009D0782" w:rsidP="009D0782">
      <w:pPr>
        <w:pStyle w:val="NoSpacing"/>
        <w:widowControl/>
        <w:rPr>
          <w:rFonts w:ascii="Times New Roman" w:hAnsi="Times New Roman" w:cs="Times New Roman"/>
          <w:lang w:val="lt-LT"/>
        </w:rPr>
      </w:pPr>
      <w:proofErr w:type="spellStart"/>
      <w:r w:rsidRPr="00CC23FE">
        <w:rPr>
          <w:rFonts w:ascii="Times New Roman" w:hAnsi="Times New Roman" w:cs="Times New Roman"/>
          <w:lang w:val="lt-LT"/>
        </w:rPr>
        <w:t>Toksikologiškai</w:t>
      </w:r>
      <w:proofErr w:type="spellEnd"/>
      <w:r w:rsidRPr="00CC23FE">
        <w:rPr>
          <w:rFonts w:ascii="Times New Roman" w:hAnsi="Times New Roman" w:cs="Times New Roman"/>
          <w:lang w:val="lt-LT"/>
        </w:rPr>
        <w:t xml:space="preserve"> reikšmingas poveikis pasireiškė tik tada, kai dozė ar ekspozicija gyvūnams buvo daug didesnė už didžiausią dozę ar ekspoziciją žmogui, todėl klinikai toks poveikis yra mažai reikšmingas arba nereikšmingas. Tai buvo nuo dozės priklausomas toksinis poveikis žiurkių antinksčių žievei [pigmento </w:t>
      </w:r>
      <w:proofErr w:type="spellStart"/>
      <w:r w:rsidRPr="00CC23FE">
        <w:rPr>
          <w:rFonts w:ascii="Times New Roman" w:hAnsi="Times New Roman" w:cs="Times New Roman"/>
          <w:lang w:val="lt-LT"/>
        </w:rPr>
        <w:t>lipofuscino</w:t>
      </w:r>
      <w:proofErr w:type="spellEnd"/>
      <w:r w:rsidRPr="00CC23FE">
        <w:rPr>
          <w:rFonts w:ascii="Times New Roman" w:hAnsi="Times New Roman" w:cs="Times New Roman"/>
          <w:lang w:val="lt-LT"/>
        </w:rPr>
        <w:t xml:space="preserve"> kaupimasis ir (arba) </w:t>
      </w:r>
      <w:proofErr w:type="spellStart"/>
      <w:r w:rsidRPr="00CC23FE">
        <w:rPr>
          <w:rFonts w:ascii="Times New Roman" w:hAnsi="Times New Roman" w:cs="Times New Roman"/>
          <w:lang w:val="lt-LT"/>
        </w:rPr>
        <w:t>parenchiminių</w:t>
      </w:r>
      <w:proofErr w:type="spellEnd"/>
      <w:r w:rsidRPr="00CC23FE">
        <w:rPr>
          <w:rFonts w:ascii="Times New Roman" w:hAnsi="Times New Roman" w:cs="Times New Roman"/>
          <w:lang w:val="lt-LT"/>
        </w:rPr>
        <w:t xml:space="preserve"> ląstelių išnykimas] 104 savaites joms davus 20-60</w:t>
      </w:r>
      <w:r w:rsidR="003E3E3C">
        <w:rPr>
          <w:rFonts w:ascii="Times New Roman" w:hAnsi="Times New Roman" w:cs="Times New Roman"/>
          <w:lang w:val="lt-LT"/>
        </w:rPr>
        <w:t> mg</w:t>
      </w:r>
      <w:r w:rsidRPr="00CC23FE">
        <w:rPr>
          <w:rFonts w:ascii="Times New Roman" w:hAnsi="Times New Roman" w:cs="Times New Roman"/>
          <w:lang w:val="lt-LT"/>
        </w:rPr>
        <w:t xml:space="preserve">/kg vaistinio preparato per parą (tuomet joms vidutinis </w:t>
      </w:r>
      <w:proofErr w:type="spellStart"/>
      <w:r w:rsidRPr="00CC23FE">
        <w:rPr>
          <w:rFonts w:ascii="Times New Roman" w:hAnsi="Times New Roman" w:cs="Times New Roman"/>
          <w:lang w:val="lt-LT"/>
        </w:rPr>
        <w:t>pusiausvyrinis</w:t>
      </w:r>
      <w:proofErr w:type="spellEnd"/>
      <w:r w:rsidRPr="00CC23FE">
        <w:rPr>
          <w:rFonts w:ascii="Times New Roman" w:hAnsi="Times New Roman" w:cs="Times New Roman"/>
          <w:lang w:val="lt-LT"/>
        </w:rPr>
        <w:t xml:space="preserve"> AUC buvo 3-10 kartų didesnis negu didžiausią rekomenduojamą dozę vartojantiems žmonėms), taip pat žiurkių patelių antinksčių žievės </w:t>
      </w:r>
      <w:proofErr w:type="spellStart"/>
      <w:r w:rsidRPr="00CC23FE">
        <w:rPr>
          <w:rFonts w:ascii="Times New Roman" w:hAnsi="Times New Roman" w:cs="Times New Roman"/>
          <w:lang w:val="lt-LT"/>
        </w:rPr>
        <w:t>karcinomos</w:t>
      </w:r>
      <w:proofErr w:type="spellEnd"/>
      <w:r w:rsidRPr="00CC23FE">
        <w:rPr>
          <w:rFonts w:ascii="Times New Roman" w:hAnsi="Times New Roman" w:cs="Times New Roman"/>
          <w:lang w:val="lt-LT"/>
        </w:rPr>
        <w:t xml:space="preserve"> dažnio bei bendro jų antinksčių žievės adenomos ir </w:t>
      </w:r>
      <w:proofErr w:type="spellStart"/>
      <w:r w:rsidRPr="00CC23FE">
        <w:rPr>
          <w:rFonts w:ascii="Times New Roman" w:hAnsi="Times New Roman" w:cs="Times New Roman"/>
          <w:lang w:val="lt-LT"/>
        </w:rPr>
        <w:t>karcinomos</w:t>
      </w:r>
      <w:proofErr w:type="spellEnd"/>
      <w:r w:rsidRPr="00CC23FE">
        <w:rPr>
          <w:rFonts w:ascii="Times New Roman" w:hAnsi="Times New Roman" w:cs="Times New Roman"/>
          <w:lang w:val="lt-LT"/>
        </w:rPr>
        <w:t xml:space="preserve"> dažnio padidėjimas duodant 60</w:t>
      </w:r>
      <w:r w:rsidR="003E3E3C">
        <w:rPr>
          <w:rFonts w:ascii="Times New Roman" w:hAnsi="Times New Roman" w:cs="Times New Roman"/>
          <w:lang w:val="lt-LT"/>
        </w:rPr>
        <w:t> mg</w:t>
      </w:r>
      <w:r w:rsidRPr="00CC23FE">
        <w:rPr>
          <w:rFonts w:ascii="Times New Roman" w:hAnsi="Times New Roman" w:cs="Times New Roman"/>
          <w:lang w:val="lt-LT"/>
        </w:rPr>
        <w:t xml:space="preserve">/kg vaistinio preparato per parą (tuomet joms vidutinis </w:t>
      </w:r>
      <w:proofErr w:type="spellStart"/>
      <w:r w:rsidRPr="00CC23FE">
        <w:rPr>
          <w:rFonts w:ascii="Times New Roman" w:hAnsi="Times New Roman" w:cs="Times New Roman"/>
          <w:lang w:val="lt-LT"/>
        </w:rPr>
        <w:t>pusiausvyrinis</w:t>
      </w:r>
      <w:proofErr w:type="spellEnd"/>
    </w:p>
    <w:p w14:paraId="7A4BF941"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AUC buvo 10 kartų didesnis negu didžiausią rekomenduojamą dozę vartojantiems žmonėms). Didžiausia naviko vystymosi nesukelianti ekspozicija moteriškos lyties žiurkėms buvo 7 kartus didesnė už ekspoziciją rekomenduojamą vaistinio preparato dozę vartojančiam žmogui.</w:t>
      </w:r>
    </w:p>
    <w:p w14:paraId="4FA638F6" w14:textId="77777777" w:rsidR="009D0782" w:rsidRPr="00CC23FE" w:rsidRDefault="009D0782" w:rsidP="009D0782">
      <w:pPr>
        <w:pStyle w:val="NoSpacing"/>
        <w:widowControl/>
        <w:rPr>
          <w:rFonts w:ascii="Times New Roman" w:hAnsi="Times New Roman" w:cs="Times New Roman"/>
          <w:lang w:val="lt-LT"/>
        </w:rPr>
      </w:pPr>
    </w:p>
    <w:p w14:paraId="36E40312" w14:textId="293672E9"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lastRenderedPageBreak/>
        <w:t>Be to, kartotinai duodant 25-125</w:t>
      </w:r>
      <w:r w:rsidR="003E3E3C">
        <w:rPr>
          <w:rFonts w:ascii="Times New Roman" w:hAnsi="Times New Roman" w:cs="Times New Roman"/>
          <w:lang w:val="lt-LT"/>
        </w:rPr>
        <w:t> mg</w:t>
      </w:r>
      <w:r w:rsidRPr="00CC23FE">
        <w:rPr>
          <w:rFonts w:ascii="Times New Roman" w:hAnsi="Times New Roman" w:cs="Times New Roman"/>
          <w:lang w:val="lt-LT"/>
        </w:rPr>
        <w:t xml:space="preserve">/kg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per parą beždžionėms </w:t>
      </w:r>
      <w:r w:rsidRPr="00990F2D">
        <w:rPr>
          <w:rFonts w:ascii="Times New Roman" w:hAnsi="Times New Roman" w:cs="Times New Roman"/>
          <w:i/>
          <w:lang w:val="lt-LT"/>
        </w:rPr>
        <w:t xml:space="preserve">per </w:t>
      </w:r>
      <w:proofErr w:type="spellStart"/>
      <w:r w:rsidRPr="00990F2D">
        <w:rPr>
          <w:rFonts w:ascii="Times New Roman" w:hAnsi="Times New Roman" w:cs="Times New Roman"/>
          <w:i/>
          <w:lang w:val="lt-LT"/>
        </w:rPr>
        <w:t>os</w:t>
      </w:r>
      <w:proofErr w:type="spellEnd"/>
      <w:r w:rsidRPr="00CC23FE">
        <w:rPr>
          <w:rFonts w:ascii="Times New Roman" w:hAnsi="Times New Roman" w:cs="Times New Roman"/>
          <w:lang w:val="lt-LT"/>
        </w:rPr>
        <w:t xml:space="preserve"> (tuomet joms vidutinis </w:t>
      </w:r>
      <w:proofErr w:type="spellStart"/>
      <w:r w:rsidRPr="00CC23FE">
        <w:rPr>
          <w:rFonts w:ascii="Times New Roman" w:hAnsi="Times New Roman" w:cs="Times New Roman"/>
          <w:lang w:val="lt-LT"/>
        </w:rPr>
        <w:t>pusiausvyrinis</w:t>
      </w:r>
      <w:proofErr w:type="spellEnd"/>
      <w:r w:rsidRPr="00CC23FE">
        <w:rPr>
          <w:rFonts w:ascii="Times New Roman" w:hAnsi="Times New Roman" w:cs="Times New Roman"/>
          <w:lang w:val="lt-LT"/>
        </w:rPr>
        <w:t xml:space="preserve"> AUC buvo 1-3 kartus didesnis negu didžiausią rekomenduojamą dozę vartojantiems žmonėms; šios dozės 16-81 kartą viršija didžiausią rekomenduojamą žmogui, apskaičiuotą</w:t>
      </w:r>
      <w:r w:rsidR="003E3E3C">
        <w:rPr>
          <w:rFonts w:ascii="Times New Roman" w:hAnsi="Times New Roman" w:cs="Times New Roman"/>
          <w:lang w:val="lt-LT"/>
        </w:rPr>
        <w:t> mg</w:t>
      </w:r>
      <w:r w:rsidRPr="00CC23FE">
        <w:rPr>
          <w:rFonts w:ascii="Times New Roman" w:hAnsi="Times New Roman" w:cs="Times New Roman"/>
          <w:lang w:val="lt-LT"/>
        </w:rPr>
        <w:t>/m</w:t>
      </w:r>
      <w:r w:rsidRPr="003975D1">
        <w:rPr>
          <w:rFonts w:ascii="Times New Roman" w:hAnsi="Times New Roman" w:cs="Times New Roman"/>
          <w:vertAlign w:val="superscript"/>
          <w:lang w:val="lt-LT"/>
        </w:rPr>
        <w:t>2</w:t>
      </w:r>
      <w:r w:rsidRPr="00CC23FE">
        <w:rPr>
          <w:rFonts w:ascii="Times New Roman" w:hAnsi="Times New Roman" w:cs="Times New Roman"/>
          <w:lang w:val="lt-LT"/>
        </w:rPr>
        <w:t xml:space="preserve">), pasireiškė </w:t>
      </w:r>
      <w:proofErr w:type="spellStart"/>
      <w:r w:rsidRPr="00CC23FE">
        <w:rPr>
          <w:rFonts w:ascii="Times New Roman" w:hAnsi="Times New Roman" w:cs="Times New Roman"/>
          <w:lang w:val="lt-LT"/>
        </w:rPr>
        <w:t>cholelitiazė</w:t>
      </w:r>
      <w:proofErr w:type="spellEnd"/>
      <w:r w:rsidRPr="00CC23FE">
        <w:rPr>
          <w:rFonts w:ascii="Times New Roman" w:hAnsi="Times New Roman" w:cs="Times New Roman"/>
          <w:lang w:val="lt-LT"/>
        </w:rPr>
        <w:t xml:space="preserve"> dėl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hidroksilinių</w:t>
      </w:r>
      <w:proofErr w:type="spellEnd"/>
      <w:r w:rsidRPr="00CC23FE">
        <w:rPr>
          <w:rFonts w:ascii="Times New Roman" w:hAnsi="Times New Roman" w:cs="Times New Roman"/>
          <w:lang w:val="lt-LT"/>
        </w:rPr>
        <w:t xml:space="preserve"> metabolitų, </w:t>
      </w:r>
      <w:proofErr w:type="spellStart"/>
      <w:r w:rsidRPr="00CC23FE">
        <w:rPr>
          <w:rFonts w:ascii="Times New Roman" w:hAnsi="Times New Roman" w:cs="Times New Roman"/>
          <w:lang w:val="lt-LT"/>
        </w:rPr>
        <w:t>konjuguotų</w:t>
      </w:r>
      <w:proofErr w:type="spellEnd"/>
      <w:r w:rsidRPr="00CC23FE">
        <w:rPr>
          <w:rFonts w:ascii="Times New Roman" w:hAnsi="Times New Roman" w:cs="Times New Roman"/>
          <w:lang w:val="lt-LT"/>
        </w:rPr>
        <w:t xml:space="preserve"> su sulfatu, </w:t>
      </w:r>
      <w:proofErr w:type="spellStart"/>
      <w:r w:rsidRPr="00CC23FE">
        <w:rPr>
          <w:rFonts w:ascii="Times New Roman" w:hAnsi="Times New Roman" w:cs="Times New Roman"/>
          <w:lang w:val="lt-LT"/>
        </w:rPr>
        <w:t>precipitacijos</w:t>
      </w:r>
      <w:proofErr w:type="spellEnd"/>
      <w:r w:rsidRPr="00CC23FE">
        <w:rPr>
          <w:rFonts w:ascii="Times New Roman" w:hAnsi="Times New Roman" w:cs="Times New Roman"/>
          <w:lang w:val="lt-LT"/>
        </w:rPr>
        <w:t xml:space="preserve"> tulžyje. Vis dėlto, 39 savaičių trukmės tyrimo duomenimis, su sulfate </w:t>
      </w:r>
      <w:proofErr w:type="spellStart"/>
      <w:r w:rsidRPr="00CC23FE">
        <w:rPr>
          <w:rFonts w:ascii="Times New Roman" w:hAnsi="Times New Roman" w:cs="Times New Roman"/>
          <w:lang w:val="lt-LT"/>
        </w:rPr>
        <w:t>konjuguoto</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hidroksiaripiprazolo</w:t>
      </w:r>
      <w:proofErr w:type="spellEnd"/>
      <w:r w:rsidRPr="00CC23FE">
        <w:rPr>
          <w:rFonts w:ascii="Times New Roman" w:hAnsi="Times New Roman" w:cs="Times New Roman"/>
          <w:lang w:val="lt-LT"/>
        </w:rPr>
        <w:t xml:space="preserve"> koncentracija žmonių, vartojančių didžiausią siūlomą paros dozę (30</w:t>
      </w:r>
      <w:r w:rsidR="003E3E3C">
        <w:rPr>
          <w:rFonts w:ascii="Times New Roman" w:hAnsi="Times New Roman" w:cs="Times New Roman"/>
          <w:lang w:val="lt-LT"/>
        </w:rPr>
        <w:t> mg</w:t>
      </w:r>
      <w:r w:rsidRPr="00CC23FE">
        <w:rPr>
          <w:rFonts w:ascii="Times New Roman" w:hAnsi="Times New Roman" w:cs="Times New Roman"/>
          <w:lang w:val="lt-LT"/>
        </w:rPr>
        <w:t xml:space="preserve">), tulžyje neviršijo 6 % rastos beždžionių tulžyje ir buvo gerokai mažesnė už tirpumo </w:t>
      </w:r>
      <w:proofErr w:type="spellStart"/>
      <w:r w:rsidRPr="00CC23FE">
        <w:rPr>
          <w:rFonts w:ascii="Times New Roman" w:hAnsi="Times New Roman" w:cs="Times New Roman"/>
          <w:lang w:val="lt-LT"/>
        </w:rPr>
        <w:t>in</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vitro</w:t>
      </w:r>
      <w:proofErr w:type="spellEnd"/>
      <w:r w:rsidRPr="00CC23FE">
        <w:rPr>
          <w:rFonts w:ascii="Times New Roman" w:hAnsi="Times New Roman" w:cs="Times New Roman"/>
          <w:lang w:val="lt-LT"/>
        </w:rPr>
        <w:t xml:space="preserve"> ribą (sudarė 6 %).</w:t>
      </w:r>
    </w:p>
    <w:p w14:paraId="64568AE0" w14:textId="77777777" w:rsidR="009D0782" w:rsidRPr="00CC23FE" w:rsidRDefault="009D0782" w:rsidP="009D0782">
      <w:pPr>
        <w:pStyle w:val="NoSpacing"/>
        <w:widowControl/>
        <w:rPr>
          <w:rFonts w:ascii="Times New Roman" w:hAnsi="Times New Roman" w:cs="Times New Roman"/>
          <w:lang w:val="lt-LT"/>
        </w:rPr>
      </w:pPr>
    </w:p>
    <w:p w14:paraId="671A9C33"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Tiriant kartotinių dozių poveikį žiurkių ir šunų jaunikliams nustatytas panašus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 xml:space="preserve"> toksinio poveikio pobūdis kaip suaugusiems gyvūnams. </w:t>
      </w:r>
      <w:proofErr w:type="spellStart"/>
      <w:r w:rsidRPr="00CC23FE">
        <w:rPr>
          <w:rFonts w:ascii="Times New Roman" w:hAnsi="Times New Roman" w:cs="Times New Roman"/>
          <w:lang w:val="lt-LT"/>
        </w:rPr>
        <w:t>Neurotoksinį</w:t>
      </w:r>
      <w:proofErr w:type="spellEnd"/>
      <w:r w:rsidRPr="00CC23FE">
        <w:rPr>
          <w:rFonts w:ascii="Times New Roman" w:hAnsi="Times New Roman" w:cs="Times New Roman"/>
          <w:lang w:val="lt-LT"/>
        </w:rPr>
        <w:t xml:space="preserve"> poveikį ar nepageidaujamą poveikį vystymuisi rodančių duomenų negauta.</w:t>
      </w:r>
    </w:p>
    <w:p w14:paraId="02E72ECB" w14:textId="77777777" w:rsidR="009D0782" w:rsidRPr="00CC23FE" w:rsidRDefault="009D0782" w:rsidP="009D0782">
      <w:pPr>
        <w:pStyle w:val="NoSpacing"/>
        <w:widowControl/>
        <w:rPr>
          <w:rFonts w:ascii="Times New Roman" w:hAnsi="Times New Roman" w:cs="Times New Roman"/>
          <w:lang w:val="lt-LT"/>
        </w:rPr>
      </w:pPr>
    </w:p>
    <w:p w14:paraId="79FAC230"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Remiantis visų įprastų </w:t>
      </w:r>
      <w:proofErr w:type="spellStart"/>
      <w:r w:rsidRPr="00CC23FE">
        <w:rPr>
          <w:rFonts w:ascii="Times New Roman" w:hAnsi="Times New Roman" w:cs="Times New Roman"/>
          <w:lang w:val="lt-LT"/>
        </w:rPr>
        <w:t>genotoksinio</w:t>
      </w:r>
      <w:proofErr w:type="spellEnd"/>
      <w:r w:rsidRPr="00CC23FE">
        <w:rPr>
          <w:rFonts w:ascii="Times New Roman" w:hAnsi="Times New Roman" w:cs="Times New Roman"/>
          <w:lang w:val="lt-LT"/>
        </w:rPr>
        <w:t xml:space="preserve"> poveikio tyrimų duomenimis laikoma, kad </w:t>
      </w:r>
      <w:proofErr w:type="spellStart"/>
      <w:r w:rsidRPr="00CC23FE">
        <w:rPr>
          <w:rFonts w:ascii="Times New Roman" w:hAnsi="Times New Roman" w:cs="Times New Roman"/>
          <w:lang w:val="lt-LT"/>
        </w:rPr>
        <w:t>genotoksinio</w:t>
      </w:r>
      <w:proofErr w:type="spellEnd"/>
      <w:r w:rsidRPr="00CC23FE">
        <w:rPr>
          <w:rFonts w:ascii="Times New Roman" w:hAnsi="Times New Roman" w:cs="Times New Roman"/>
          <w:lang w:val="lt-LT"/>
        </w:rPr>
        <w:t xml:space="preserve"> poveikio geriamas </w:t>
      </w:r>
      <w:proofErr w:type="spellStart"/>
      <w:r w:rsidRPr="00CC23FE">
        <w:rPr>
          <w:rFonts w:ascii="Times New Roman" w:hAnsi="Times New Roman" w:cs="Times New Roman"/>
          <w:lang w:val="lt-LT"/>
        </w:rPr>
        <w:t>aripiprazolas</w:t>
      </w:r>
      <w:proofErr w:type="spellEnd"/>
      <w:r w:rsidRPr="00CC23FE">
        <w:rPr>
          <w:rFonts w:ascii="Times New Roman" w:hAnsi="Times New Roman" w:cs="Times New Roman"/>
          <w:lang w:val="lt-LT"/>
        </w:rPr>
        <w:t xml:space="preserve"> nesukelia. Toksinio poveikio dauginimosi funkcijai tyrimų duomenimis, vaisingumo geriamas </w:t>
      </w:r>
      <w:proofErr w:type="spellStart"/>
      <w:r w:rsidRPr="00CC23FE">
        <w:rPr>
          <w:rFonts w:ascii="Times New Roman" w:hAnsi="Times New Roman" w:cs="Times New Roman"/>
          <w:lang w:val="lt-LT"/>
        </w:rPr>
        <w:t>aripiprazolas</w:t>
      </w:r>
      <w:proofErr w:type="spellEnd"/>
      <w:r w:rsidRPr="00CC23FE">
        <w:rPr>
          <w:rFonts w:ascii="Times New Roman" w:hAnsi="Times New Roman" w:cs="Times New Roman"/>
          <w:lang w:val="lt-LT"/>
        </w:rPr>
        <w:t xml:space="preserve"> netrikdo. Toksinis poveikis vystymuisi (nuo dozės priklausomas kaulėjimo sulėtėjimas vaisiui ir galimas </w:t>
      </w:r>
      <w:proofErr w:type="spellStart"/>
      <w:r w:rsidRPr="00CC23FE">
        <w:rPr>
          <w:rFonts w:ascii="Times New Roman" w:hAnsi="Times New Roman" w:cs="Times New Roman"/>
          <w:lang w:val="lt-LT"/>
        </w:rPr>
        <w:t>teratogeninis</w:t>
      </w:r>
      <w:proofErr w:type="spellEnd"/>
      <w:r w:rsidRPr="00CC23FE">
        <w:rPr>
          <w:rFonts w:ascii="Times New Roman" w:hAnsi="Times New Roman" w:cs="Times New Roman"/>
          <w:lang w:val="lt-LT"/>
        </w:rPr>
        <w:t xml:space="preserve"> poveikis) pastebėtas žiurkėms duodant šio vaistinio preparato dozėmis, sukeliančiomis mažesnę už terapinę ekspoziciją (skaičiuojant pagal AUC), ir triušiams duodant šio vaistinio preparato dozėmis, sukeliančiomis 3 ir 11 kartų didesnę ekspoziciją už susidarančią vartojant didžiausią klinikinę dozę (skaičiuojant pagal vidutinį </w:t>
      </w:r>
      <w:proofErr w:type="spellStart"/>
      <w:r w:rsidRPr="00CC23FE">
        <w:rPr>
          <w:rFonts w:ascii="Times New Roman" w:hAnsi="Times New Roman" w:cs="Times New Roman"/>
          <w:lang w:val="lt-LT"/>
        </w:rPr>
        <w:t>pusiausvyrinį</w:t>
      </w:r>
      <w:proofErr w:type="spellEnd"/>
      <w:r w:rsidRPr="00CC23FE">
        <w:rPr>
          <w:rFonts w:ascii="Times New Roman" w:hAnsi="Times New Roman" w:cs="Times New Roman"/>
          <w:lang w:val="lt-LT"/>
        </w:rPr>
        <w:t xml:space="preserve"> AUC). Toksinį poveikį nėščioms patelėms sukėlė dozės, panašios į toksiškai veikusias vystymąsi.</w:t>
      </w:r>
    </w:p>
    <w:p w14:paraId="23F89E3B" w14:textId="77777777" w:rsidR="009D0782" w:rsidRPr="00CC23FE" w:rsidRDefault="009D0782" w:rsidP="009D0782">
      <w:pPr>
        <w:pStyle w:val="NoSpacing"/>
        <w:widowControl/>
        <w:rPr>
          <w:rFonts w:ascii="Times New Roman" w:hAnsi="Times New Roman" w:cs="Times New Roman"/>
          <w:lang w:val="lt-LT"/>
        </w:rPr>
      </w:pPr>
    </w:p>
    <w:p w14:paraId="13DB127B" w14:textId="77777777" w:rsidR="009D0782" w:rsidRPr="00CC23FE" w:rsidRDefault="009D0782" w:rsidP="009D0782">
      <w:pPr>
        <w:pStyle w:val="NoSpacing"/>
        <w:widowControl/>
        <w:rPr>
          <w:rFonts w:ascii="Times New Roman" w:hAnsi="Times New Roman" w:cs="Times New Roman"/>
          <w:lang w:val="lt-LT"/>
        </w:rPr>
      </w:pPr>
    </w:p>
    <w:p w14:paraId="5660B261" w14:textId="77777777" w:rsidR="009D0782" w:rsidRPr="00CC23FE" w:rsidRDefault="009D0782" w:rsidP="009D0782">
      <w:pPr>
        <w:pStyle w:val="NoSpacing"/>
        <w:widowControl/>
        <w:numPr>
          <w:ilvl w:val="0"/>
          <w:numId w:val="1"/>
        </w:numPr>
        <w:ind w:hanging="720"/>
        <w:rPr>
          <w:rFonts w:ascii="Times New Roman" w:hAnsi="Times New Roman" w:cs="Times New Roman"/>
          <w:b/>
          <w:lang w:val="lt-LT"/>
        </w:rPr>
      </w:pPr>
      <w:r w:rsidRPr="00CC23FE">
        <w:rPr>
          <w:rFonts w:ascii="Times New Roman" w:hAnsi="Times New Roman" w:cs="Times New Roman"/>
          <w:b/>
          <w:lang w:val="lt-LT"/>
        </w:rPr>
        <w:t>FARMACINĖ INFORMACIJA</w:t>
      </w:r>
    </w:p>
    <w:p w14:paraId="56A807D5" w14:textId="77777777" w:rsidR="009D0782" w:rsidRPr="00CC23FE" w:rsidRDefault="009D0782" w:rsidP="009D0782">
      <w:pPr>
        <w:pStyle w:val="NoSpacing"/>
        <w:widowControl/>
        <w:rPr>
          <w:rFonts w:ascii="Times New Roman" w:hAnsi="Times New Roman" w:cs="Times New Roman"/>
          <w:lang w:val="lt-LT"/>
        </w:rPr>
      </w:pPr>
    </w:p>
    <w:p w14:paraId="074152FE"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6.1</w:t>
      </w:r>
      <w:r w:rsidRPr="00CC23FE">
        <w:rPr>
          <w:rFonts w:ascii="Times New Roman" w:hAnsi="Times New Roman" w:cs="Times New Roman"/>
          <w:b/>
          <w:lang w:val="lt-LT"/>
        </w:rPr>
        <w:tab/>
        <w:t>Pagalbinių medžiagų sąrašas</w:t>
      </w:r>
    </w:p>
    <w:p w14:paraId="7019A13A" w14:textId="77777777" w:rsidR="009D0782" w:rsidRPr="00CC23FE" w:rsidRDefault="009D0782" w:rsidP="009D0782">
      <w:pPr>
        <w:pStyle w:val="NoSpacing"/>
        <w:widowControl/>
        <w:rPr>
          <w:rFonts w:ascii="Times New Roman" w:hAnsi="Times New Roman" w:cs="Times New Roman"/>
          <w:lang w:val="lt-LT"/>
        </w:rPr>
      </w:pPr>
    </w:p>
    <w:p w14:paraId="224B2ECD"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Laktozė </w:t>
      </w:r>
      <w:proofErr w:type="spellStart"/>
      <w:r w:rsidRPr="00CC23FE">
        <w:rPr>
          <w:rFonts w:ascii="Times New Roman" w:hAnsi="Times New Roman" w:cs="Times New Roman"/>
          <w:lang w:val="lt-LT"/>
        </w:rPr>
        <w:t>monohidratas</w:t>
      </w:r>
      <w:proofErr w:type="spellEnd"/>
      <w:r w:rsidRPr="00CC23FE">
        <w:rPr>
          <w:rFonts w:ascii="Times New Roman" w:hAnsi="Times New Roman" w:cs="Times New Roman"/>
          <w:lang w:val="lt-LT"/>
        </w:rPr>
        <w:t xml:space="preserve"> </w:t>
      </w:r>
    </w:p>
    <w:p w14:paraId="394F2459"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Kukurūzų krakmolas </w:t>
      </w:r>
    </w:p>
    <w:p w14:paraId="2C3234D0" w14:textId="77777777" w:rsidR="009D0782" w:rsidRPr="00CC23FE" w:rsidRDefault="009D0782" w:rsidP="009D0782">
      <w:pPr>
        <w:pStyle w:val="NoSpacing"/>
        <w:widowControl/>
        <w:rPr>
          <w:rFonts w:ascii="Times New Roman" w:hAnsi="Times New Roman" w:cs="Times New Roman"/>
          <w:lang w:val="lt-LT"/>
        </w:rPr>
      </w:pPr>
      <w:proofErr w:type="spellStart"/>
      <w:r w:rsidRPr="00CC23FE">
        <w:rPr>
          <w:rFonts w:ascii="Times New Roman" w:hAnsi="Times New Roman" w:cs="Times New Roman"/>
          <w:lang w:val="lt-LT"/>
        </w:rPr>
        <w:t>Mikrokristali</w:t>
      </w:r>
      <w:r>
        <w:rPr>
          <w:rFonts w:ascii="Times New Roman" w:hAnsi="Times New Roman" w:cs="Times New Roman"/>
          <w:lang w:val="lt-LT"/>
        </w:rPr>
        <w:t>nė</w:t>
      </w:r>
      <w:proofErr w:type="spellEnd"/>
      <w:r>
        <w:rPr>
          <w:rFonts w:ascii="Times New Roman" w:hAnsi="Times New Roman" w:cs="Times New Roman"/>
          <w:lang w:val="lt-LT"/>
        </w:rPr>
        <w:t xml:space="preserve"> celiuliozė</w:t>
      </w:r>
    </w:p>
    <w:p w14:paraId="1D20D82C" w14:textId="77777777" w:rsidR="009D0782" w:rsidRPr="00CC23FE" w:rsidRDefault="009D0782" w:rsidP="009D0782">
      <w:pPr>
        <w:pStyle w:val="NoSpacing"/>
        <w:widowControl/>
        <w:rPr>
          <w:rFonts w:ascii="Times New Roman" w:hAnsi="Times New Roman" w:cs="Times New Roman"/>
          <w:lang w:val="lt-LT"/>
        </w:rPr>
      </w:pPr>
      <w:proofErr w:type="spellStart"/>
      <w:r w:rsidRPr="00CC23FE">
        <w:rPr>
          <w:rFonts w:ascii="Times New Roman" w:hAnsi="Times New Roman" w:cs="Times New Roman"/>
          <w:lang w:val="lt-LT"/>
        </w:rPr>
        <w:t>Hidroksipropilceliuliozė</w:t>
      </w:r>
      <w:proofErr w:type="spellEnd"/>
      <w:r w:rsidRPr="00CC23FE">
        <w:rPr>
          <w:rFonts w:ascii="Times New Roman" w:hAnsi="Times New Roman" w:cs="Times New Roman"/>
          <w:lang w:val="lt-LT"/>
        </w:rPr>
        <w:t xml:space="preserve"> </w:t>
      </w:r>
    </w:p>
    <w:p w14:paraId="1011C3D7" w14:textId="77777777" w:rsidR="009D0782" w:rsidRPr="00CC23FE" w:rsidRDefault="009D0782" w:rsidP="009D0782">
      <w:pPr>
        <w:pStyle w:val="NoSpacing"/>
        <w:widowControl/>
        <w:rPr>
          <w:rFonts w:ascii="Times New Roman" w:hAnsi="Times New Roman" w:cs="Times New Roman"/>
          <w:lang w:val="lt-LT"/>
        </w:rPr>
      </w:pPr>
      <w:proofErr w:type="spellStart"/>
      <w:r>
        <w:rPr>
          <w:rFonts w:ascii="Times New Roman" w:hAnsi="Times New Roman" w:cs="Times New Roman"/>
          <w:lang w:val="lt-LT"/>
        </w:rPr>
        <w:t>K</w:t>
      </w:r>
      <w:r w:rsidRPr="00CC23FE">
        <w:rPr>
          <w:rFonts w:ascii="Times New Roman" w:hAnsi="Times New Roman" w:cs="Times New Roman"/>
          <w:lang w:val="lt-LT"/>
        </w:rPr>
        <w:t>rospovidonas</w:t>
      </w:r>
      <w:proofErr w:type="spellEnd"/>
      <w:r>
        <w:rPr>
          <w:rFonts w:ascii="Times New Roman" w:hAnsi="Times New Roman" w:cs="Times New Roman"/>
          <w:lang w:val="lt-LT"/>
        </w:rPr>
        <w:t xml:space="preserve"> A</w:t>
      </w:r>
    </w:p>
    <w:p w14:paraId="1492B6E5"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Bevandenis </w:t>
      </w:r>
      <w:r>
        <w:rPr>
          <w:rFonts w:ascii="Times New Roman" w:hAnsi="Times New Roman" w:cs="Times New Roman"/>
          <w:lang w:val="lt-LT"/>
        </w:rPr>
        <w:t xml:space="preserve">koloidinis </w:t>
      </w:r>
      <w:r w:rsidRPr="00CC23FE">
        <w:rPr>
          <w:rFonts w:ascii="Times New Roman" w:hAnsi="Times New Roman" w:cs="Times New Roman"/>
          <w:lang w:val="lt-LT"/>
        </w:rPr>
        <w:t>silicio oksidas</w:t>
      </w:r>
    </w:p>
    <w:p w14:paraId="5B7F33F9"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Magnio </w:t>
      </w:r>
      <w:proofErr w:type="spellStart"/>
      <w:r w:rsidRPr="00CC23FE">
        <w:rPr>
          <w:rFonts w:ascii="Times New Roman" w:hAnsi="Times New Roman" w:cs="Times New Roman"/>
          <w:lang w:val="lt-LT"/>
        </w:rPr>
        <w:t>stearatas</w:t>
      </w:r>
      <w:proofErr w:type="spellEnd"/>
    </w:p>
    <w:p w14:paraId="39F9CDEB" w14:textId="77777777" w:rsidR="009D0782" w:rsidRPr="00CC23FE" w:rsidRDefault="009D0782" w:rsidP="009D0782">
      <w:pPr>
        <w:pStyle w:val="NoSpacing"/>
        <w:widowControl/>
        <w:rPr>
          <w:rFonts w:ascii="Times New Roman" w:hAnsi="Times New Roman" w:cs="Times New Roman"/>
          <w:lang w:val="lt-LT"/>
        </w:rPr>
      </w:pPr>
    </w:p>
    <w:p w14:paraId="3F5D90E1" w14:textId="77777777" w:rsidR="009D0782" w:rsidRPr="00CC23FE" w:rsidRDefault="009D0782" w:rsidP="009D0782">
      <w:pPr>
        <w:pStyle w:val="NoSpacing"/>
        <w:widowControl/>
        <w:rPr>
          <w:rFonts w:ascii="Times New Roman" w:hAnsi="Times New Roman" w:cs="Times New Roman"/>
          <w:lang w:val="lt-LT"/>
        </w:rPr>
      </w:pPr>
      <w:proofErr w:type="spellStart"/>
      <w:r>
        <w:rPr>
          <w:rFonts w:ascii="Times New Roman" w:hAnsi="Times New Roman" w:cs="Times New Roman"/>
          <w:lang w:val="lt-LT"/>
        </w:rPr>
        <w:t>Aripiprazole</w:t>
      </w:r>
      <w:proofErr w:type="spellEnd"/>
      <w:r>
        <w:rPr>
          <w:rFonts w:ascii="Times New Roman" w:hAnsi="Times New Roman" w:cs="Times New Roman"/>
          <w:lang w:val="lt-LT"/>
        </w:rPr>
        <w:t xml:space="preserve"> PMCS</w:t>
      </w:r>
      <w:r w:rsidRPr="00CC23FE">
        <w:rPr>
          <w:rFonts w:ascii="Times New Roman" w:hAnsi="Times New Roman" w:cs="Times New Roman"/>
          <w:lang w:val="lt-LT"/>
        </w:rPr>
        <w:t xml:space="preserve"> 5</w:t>
      </w:r>
      <w:r>
        <w:rPr>
          <w:rFonts w:ascii="Times New Roman" w:hAnsi="Times New Roman" w:cs="Times New Roman"/>
          <w:lang w:val="lt-LT"/>
        </w:rPr>
        <w:t> </w:t>
      </w:r>
      <w:r w:rsidRPr="00CC23FE">
        <w:rPr>
          <w:rFonts w:ascii="Times New Roman" w:hAnsi="Times New Roman" w:cs="Times New Roman"/>
          <w:lang w:val="lt-LT"/>
        </w:rPr>
        <w:t>mg tabletės</w:t>
      </w:r>
    </w:p>
    <w:p w14:paraId="038BDFC8" w14:textId="77777777" w:rsidR="009D0782" w:rsidRPr="00CC23FE" w:rsidRDefault="009D0782" w:rsidP="009D0782">
      <w:pPr>
        <w:pStyle w:val="NoSpacing"/>
        <w:widowControl/>
        <w:rPr>
          <w:rFonts w:ascii="Times New Roman" w:hAnsi="Times New Roman" w:cs="Times New Roman"/>
          <w:lang w:val="lt-LT"/>
        </w:rPr>
      </w:pPr>
      <w:proofErr w:type="spellStart"/>
      <w:r w:rsidRPr="00CC23FE">
        <w:rPr>
          <w:rFonts w:ascii="Times New Roman" w:hAnsi="Times New Roman" w:cs="Times New Roman"/>
          <w:lang w:val="lt-LT"/>
        </w:rPr>
        <w:t>Indigokarmin</w:t>
      </w:r>
      <w:r>
        <w:rPr>
          <w:rFonts w:ascii="Times New Roman" w:hAnsi="Times New Roman" w:cs="Times New Roman"/>
          <w:lang w:val="lt-LT"/>
        </w:rPr>
        <w:t>o</w:t>
      </w:r>
      <w:proofErr w:type="spellEnd"/>
      <w:r>
        <w:rPr>
          <w:rFonts w:ascii="Times New Roman" w:hAnsi="Times New Roman" w:cs="Times New Roman"/>
          <w:lang w:val="lt-LT"/>
        </w:rPr>
        <w:t xml:space="preserve"> aliuminio dažalas</w:t>
      </w:r>
      <w:r w:rsidRPr="00CC23FE">
        <w:rPr>
          <w:rFonts w:ascii="Times New Roman" w:hAnsi="Times New Roman" w:cs="Times New Roman"/>
          <w:lang w:val="lt-LT"/>
        </w:rPr>
        <w:t xml:space="preserve"> (E132)</w:t>
      </w:r>
    </w:p>
    <w:p w14:paraId="2814BF8B" w14:textId="77777777" w:rsidR="009D0782" w:rsidRPr="00CC23FE" w:rsidRDefault="009D0782" w:rsidP="009D0782">
      <w:pPr>
        <w:pStyle w:val="NoSpacing"/>
        <w:widowControl/>
        <w:rPr>
          <w:rFonts w:ascii="Times New Roman" w:hAnsi="Times New Roman" w:cs="Times New Roman"/>
          <w:highlight w:val="lightGray"/>
          <w:lang w:val="lt-LT"/>
        </w:rPr>
      </w:pPr>
      <w:proofErr w:type="spellStart"/>
      <w:r w:rsidRPr="000848B9">
        <w:rPr>
          <w:rFonts w:ascii="Times New Roman" w:hAnsi="Times New Roman" w:cs="Times New Roman"/>
          <w:highlight w:val="lightGray"/>
          <w:lang w:val="lt-LT"/>
        </w:rPr>
        <w:t>Aripiprazole</w:t>
      </w:r>
      <w:proofErr w:type="spellEnd"/>
      <w:r w:rsidRPr="00FF07A3">
        <w:rPr>
          <w:rFonts w:ascii="Times New Roman" w:hAnsi="Times New Roman" w:cs="Times New Roman"/>
          <w:highlight w:val="lightGray"/>
          <w:lang w:val="lt-LT"/>
        </w:rPr>
        <w:t xml:space="preserve"> </w:t>
      </w:r>
      <w:r>
        <w:rPr>
          <w:rFonts w:ascii="Times New Roman" w:hAnsi="Times New Roman" w:cs="Times New Roman"/>
          <w:highlight w:val="lightGray"/>
          <w:lang w:val="lt-LT"/>
        </w:rPr>
        <w:t>PMCS</w:t>
      </w:r>
      <w:r w:rsidRPr="00CC23FE">
        <w:rPr>
          <w:rFonts w:ascii="Times New Roman" w:hAnsi="Times New Roman" w:cs="Times New Roman"/>
          <w:highlight w:val="lightGray"/>
          <w:lang w:val="lt-LT"/>
        </w:rPr>
        <w:t xml:space="preserve"> 10</w:t>
      </w:r>
      <w:r>
        <w:rPr>
          <w:rFonts w:ascii="Times New Roman" w:hAnsi="Times New Roman" w:cs="Times New Roman"/>
          <w:highlight w:val="lightGray"/>
          <w:lang w:val="lt-LT"/>
        </w:rPr>
        <w:t> </w:t>
      </w:r>
      <w:r w:rsidRPr="00CC23FE">
        <w:rPr>
          <w:rFonts w:ascii="Times New Roman" w:hAnsi="Times New Roman" w:cs="Times New Roman"/>
          <w:highlight w:val="lightGray"/>
          <w:lang w:val="lt-LT"/>
        </w:rPr>
        <w:t>mg tabletės</w:t>
      </w:r>
    </w:p>
    <w:p w14:paraId="3F0500B4"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highlight w:val="lightGray"/>
          <w:lang w:val="lt-LT"/>
        </w:rPr>
        <w:t>Raudonasis geležies oksidas (E172)</w:t>
      </w:r>
    </w:p>
    <w:p w14:paraId="3DF8BEA0" w14:textId="77777777" w:rsidR="009D0782" w:rsidRPr="00CC23FE" w:rsidRDefault="009D0782" w:rsidP="009D0782">
      <w:pPr>
        <w:pStyle w:val="NoSpacing"/>
        <w:widowControl/>
        <w:rPr>
          <w:rFonts w:ascii="Times New Roman" w:hAnsi="Times New Roman" w:cs="Times New Roman"/>
          <w:highlight w:val="darkGray"/>
          <w:lang w:val="lt-LT"/>
        </w:rPr>
      </w:pPr>
      <w:proofErr w:type="spellStart"/>
      <w:r w:rsidRPr="000848B9">
        <w:rPr>
          <w:rFonts w:ascii="Times New Roman" w:hAnsi="Times New Roman" w:cs="Times New Roman"/>
          <w:highlight w:val="darkGray"/>
          <w:lang w:val="lt-LT"/>
        </w:rPr>
        <w:t>Aripiprazole</w:t>
      </w:r>
      <w:proofErr w:type="spellEnd"/>
      <w:r w:rsidRPr="00FF07A3">
        <w:rPr>
          <w:rFonts w:ascii="Times New Roman" w:hAnsi="Times New Roman" w:cs="Times New Roman"/>
          <w:highlight w:val="darkGray"/>
          <w:lang w:val="lt-LT"/>
        </w:rPr>
        <w:t xml:space="preserve"> </w:t>
      </w:r>
      <w:r>
        <w:rPr>
          <w:rFonts w:ascii="Times New Roman" w:hAnsi="Times New Roman" w:cs="Times New Roman"/>
          <w:highlight w:val="darkGray"/>
          <w:lang w:val="lt-LT"/>
        </w:rPr>
        <w:t>PMCS</w:t>
      </w:r>
      <w:r w:rsidRPr="00CC23FE">
        <w:rPr>
          <w:rFonts w:ascii="Times New Roman" w:hAnsi="Times New Roman" w:cs="Times New Roman"/>
          <w:highlight w:val="darkGray"/>
          <w:lang w:val="lt-LT"/>
        </w:rPr>
        <w:t xml:space="preserve"> 15</w:t>
      </w:r>
      <w:r>
        <w:rPr>
          <w:rFonts w:ascii="Times New Roman" w:hAnsi="Times New Roman" w:cs="Times New Roman"/>
          <w:highlight w:val="darkGray"/>
          <w:lang w:val="lt-LT"/>
        </w:rPr>
        <w:t> </w:t>
      </w:r>
      <w:r w:rsidRPr="00CC23FE">
        <w:rPr>
          <w:rFonts w:ascii="Times New Roman" w:hAnsi="Times New Roman" w:cs="Times New Roman"/>
          <w:highlight w:val="darkGray"/>
          <w:lang w:val="lt-LT"/>
        </w:rPr>
        <w:t>mg tabletės</w:t>
      </w:r>
    </w:p>
    <w:p w14:paraId="0AB5D3AC"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highlight w:val="darkGray"/>
          <w:lang w:val="lt-LT"/>
        </w:rPr>
        <w:t>Geltonasis geležies oksidas (E172)</w:t>
      </w:r>
    </w:p>
    <w:p w14:paraId="7C863543" w14:textId="77777777" w:rsidR="009D0782" w:rsidRPr="00CC23FE" w:rsidRDefault="009D0782" w:rsidP="009D0782">
      <w:pPr>
        <w:pStyle w:val="NoSpacing"/>
        <w:widowControl/>
        <w:rPr>
          <w:rFonts w:ascii="Times New Roman" w:hAnsi="Times New Roman" w:cs="Times New Roman"/>
          <w:lang w:val="lt-LT"/>
        </w:rPr>
      </w:pPr>
    </w:p>
    <w:p w14:paraId="43B64BFE"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6.2</w:t>
      </w:r>
      <w:r w:rsidRPr="00CC23FE">
        <w:rPr>
          <w:rFonts w:ascii="Times New Roman" w:hAnsi="Times New Roman" w:cs="Times New Roman"/>
          <w:b/>
          <w:lang w:val="lt-LT"/>
        </w:rPr>
        <w:tab/>
        <w:t>Nesuderinamumas</w:t>
      </w:r>
    </w:p>
    <w:p w14:paraId="438E2478" w14:textId="77777777" w:rsidR="009D0782" w:rsidRPr="00CC23FE" w:rsidRDefault="009D0782" w:rsidP="009D0782">
      <w:pPr>
        <w:pStyle w:val="NoSpacing"/>
        <w:widowControl/>
        <w:rPr>
          <w:rFonts w:ascii="Times New Roman" w:hAnsi="Times New Roman" w:cs="Times New Roman"/>
          <w:lang w:val="lt-LT"/>
        </w:rPr>
      </w:pPr>
    </w:p>
    <w:p w14:paraId="3F19D73A"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Duomenys nebūtini.</w:t>
      </w:r>
    </w:p>
    <w:p w14:paraId="5D62986C" w14:textId="77777777" w:rsidR="009D0782" w:rsidRPr="00CC23FE" w:rsidRDefault="009D0782" w:rsidP="009D0782">
      <w:pPr>
        <w:pStyle w:val="NoSpacing"/>
        <w:widowControl/>
        <w:rPr>
          <w:rFonts w:ascii="Times New Roman" w:hAnsi="Times New Roman" w:cs="Times New Roman"/>
          <w:lang w:val="lt-LT"/>
        </w:rPr>
      </w:pPr>
    </w:p>
    <w:p w14:paraId="2A7E4499"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6.3</w:t>
      </w:r>
      <w:r w:rsidRPr="00CC23FE">
        <w:rPr>
          <w:rFonts w:ascii="Times New Roman" w:hAnsi="Times New Roman" w:cs="Times New Roman"/>
          <w:b/>
          <w:lang w:val="lt-LT"/>
        </w:rPr>
        <w:tab/>
        <w:t>Tinkamumo laikas</w:t>
      </w:r>
    </w:p>
    <w:p w14:paraId="491A617F" w14:textId="77777777" w:rsidR="009D0782" w:rsidRPr="00CC23FE" w:rsidRDefault="009D0782" w:rsidP="009D0782">
      <w:pPr>
        <w:pStyle w:val="NoSpacing"/>
        <w:widowControl/>
        <w:rPr>
          <w:rFonts w:ascii="Times New Roman" w:hAnsi="Times New Roman" w:cs="Times New Roman"/>
          <w:lang w:val="lt-LT"/>
        </w:rPr>
      </w:pPr>
    </w:p>
    <w:p w14:paraId="141B1CA8"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4 metai.</w:t>
      </w:r>
    </w:p>
    <w:p w14:paraId="6F271280" w14:textId="77777777" w:rsidR="009D0782" w:rsidRPr="00CC23FE" w:rsidRDefault="009D0782" w:rsidP="009D0782">
      <w:pPr>
        <w:pStyle w:val="NoSpacing"/>
        <w:widowControl/>
        <w:rPr>
          <w:rFonts w:ascii="Times New Roman" w:hAnsi="Times New Roman" w:cs="Times New Roman"/>
          <w:lang w:val="lt-LT"/>
        </w:rPr>
      </w:pPr>
    </w:p>
    <w:p w14:paraId="48FD9E8D"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6.4</w:t>
      </w:r>
      <w:r w:rsidRPr="00CC23FE">
        <w:rPr>
          <w:rFonts w:ascii="Times New Roman" w:hAnsi="Times New Roman" w:cs="Times New Roman"/>
          <w:b/>
          <w:lang w:val="lt-LT"/>
        </w:rPr>
        <w:tab/>
        <w:t>Specialios laikymo sąlygos</w:t>
      </w:r>
    </w:p>
    <w:p w14:paraId="44B87059" w14:textId="77777777" w:rsidR="009D0782" w:rsidRPr="00CC23FE" w:rsidRDefault="009D0782" w:rsidP="009D0782">
      <w:pPr>
        <w:pStyle w:val="NoSpacing"/>
        <w:widowControl/>
        <w:rPr>
          <w:rFonts w:ascii="Times New Roman" w:hAnsi="Times New Roman" w:cs="Times New Roman"/>
          <w:lang w:val="lt-LT"/>
        </w:rPr>
      </w:pPr>
    </w:p>
    <w:p w14:paraId="72BADA19" w14:textId="77777777" w:rsidR="009D0782" w:rsidRDefault="009D0782" w:rsidP="009D0782">
      <w:pPr>
        <w:pStyle w:val="NoSpacing"/>
        <w:widowControl/>
        <w:rPr>
          <w:rFonts w:ascii="Times New Roman" w:hAnsi="Times New Roman" w:cs="Times New Roman"/>
          <w:lang w:val="lt-LT"/>
        </w:rPr>
      </w:pPr>
      <w:r w:rsidRPr="00FE2406">
        <w:rPr>
          <w:rFonts w:ascii="Times New Roman" w:hAnsi="Times New Roman" w:cs="Times New Roman"/>
          <w:lang w:val="lt-LT"/>
        </w:rPr>
        <w:t>Šio vaistinio preparato laikymui specialių temperatūros sąlygų nereikalaujama.</w:t>
      </w:r>
    </w:p>
    <w:p w14:paraId="054DF423" w14:textId="77777777" w:rsidR="009D0782" w:rsidRPr="00FE2406" w:rsidRDefault="009D0782" w:rsidP="009D0782">
      <w:pPr>
        <w:pStyle w:val="NoSpacing"/>
        <w:widowControl/>
        <w:rPr>
          <w:rFonts w:ascii="Times New Roman" w:hAnsi="Times New Roman" w:cs="Times New Roman"/>
          <w:lang w:val="lt-LT"/>
        </w:rPr>
      </w:pPr>
      <w:r w:rsidRPr="00FE2406">
        <w:rPr>
          <w:rFonts w:ascii="Times New Roman" w:hAnsi="Times New Roman" w:cs="Times New Roman"/>
          <w:lang w:val="lt-LT"/>
        </w:rPr>
        <w:t xml:space="preserve">Laikyti gamintojo pakuotėje, kad </w:t>
      </w:r>
      <w:r w:rsidR="008561D6">
        <w:rPr>
          <w:rFonts w:ascii="Times New Roman" w:hAnsi="Times New Roman" w:cs="Times New Roman"/>
          <w:lang w:val="lt-LT"/>
        </w:rPr>
        <w:t xml:space="preserve">vaistinis </w:t>
      </w:r>
      <w:r w:rsidRPr="00FE2406">
        <w:rPr>
          <w:rFonts w:ascii="Times New Roman" w:hAnsi="Times New Roman" w:cs="Times New Roman"/>
          <w:lang w:val="lt-LT"/>
        </w:rPr>
        <w:t>preparatas būtų apsaugotas nuo drėgmės.</w:t>
      </w:r>
    </w:p>
    <w:p w14:paraId="1A9B8A5B" w14:textId="77777777" w:rsidR="009D0782" w:rsidRPr="00CC23FE" w:rsidRDefault="009D0782" w:rsidP="009D0782">
      <w:pPr>
        <w:pStyle w:val="NoSpacing"/>
        <w:widowControl/>
        <w:rPr>
          <w:rFonts w:ascii="Times New Roman" w:hAnsi="Times New Roman" w:cs="Times New Roman"/>
          <w:lang w:val="lt-LT"/>
        </w:rPr>
      </w:pPr>
    </w:p>
    <w:p w14:paraId="5C177BE8"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6.5</w:t>
      </w:r>
      <w:r w:rsidRPr="00CC23FE">
        <w:rPr>
          <w:rFonts w:ascii="Times New Roman" w:hAnsi="Times New Roman" w:cs="Times New Roman"/>
          <w:b/>
          <w:lang w:val="lt-LT"/>
        </w:rPr>
        <w:tab/>
      </w:r>
      <w:proofErr w:type="spellStart"/>
      <w:r w:rsidRPr="00CC23FE">
        <w:rPr>
          <w:rFonts w:ascii="Times New Roman" w:hAnsi="Times New Roman" w:cs="Times New Roman"/>
          <w:b/>
          <w:lang w:val="lt-LT"/>
        </w:rPr>
        <w:t>Talpyklės</w:t>
      </w:r>
      <w:proofErr w:type="spellEnd"/>
      <w:r w:rsidRPr="00CC23FE">
        <w:rPr>
          <w:rFonts w:ascii="Times New Roman" w:hAnsi="Times New Roman" w:cs="Times New Roman"/>
          <w:b/>
          <w:lang w:val="lt-LT"/>
        </w:rPr>
        <w:t xml:space="preserve"> pobūdis ir jos turinys</w:t>
      </w:r>
    </w:p>
    <w:p w14:paraId="0BF94BA0" w14:textId="77777777" w:rsidR="009D0782" w:rsidRPr="00CC23FE" w:rsidRDefault="009D0782" w:rsidP="009D0782">
      <w:pPr>
        <w:pStyle w:val="NoSpacing"/>
        <w:widowControl/>
        <w:rPr>
          <w:rFonts w:ascii="Times New Roman" w:hAnsi="Times New Roman" w:cs="Times New Roman"/>
          <w:lang w:val="lt-LT"/>
        </w:rPr>
      </w:pPr>
    </w:p>
    <w:p w14:paraId="75D6F284" w14:textId="5C70C363" w:rsidR="009D0782" w:rsidRDefault="009D0782" w:rsidP="009D0782">
      <w:pPr>
        <w:pStyle w:val="NoSpacing"/>
        <w:widowControl/>
        <w:rPr>
          <w:rFonts w:ascii="Times New Roman" w:hAnsi="Times New Roman" w:cs="Times New Roman"/>
          <w:lang w:val="lt-LT"/>
        </w:rPr>
      </w:pPr>
      <w:r w:rsidRPr="00F44D59">
        <w:rPr>
          <w:rFonts w:ascii="Times New Roman" w:hAnsi="Times New Roman" w:cs="Times New Roman"/>
          <w:lang w:val="lt-LT"/>
        </w:rPr>
        <w:t>OPA/</w:t>
      </w:r>
      <w:r>
        <w:rPr>
          <w:rFonts w:ascii="Times New Roman" w:hAnsi="Times New Roman" w:cs="Times New Roman"/>
          <w:lang w:val="lt-LT"/>
        </w:rPr>
        <w:t>a</w:t>
      </w:r>
      <w:r w:rsidRPr="00F44D59">
        <w:rPr>
          <w:rFonts w:ascii="Times New Roman" w:hAnsi="Times New Roman" w:cs="Times New Roman"/>
          <w:lang w:val="lt-LT"/>
        </w:rPr>
        <w:t>liuminin</w:t>
      </w:r>
      <w:r>
        <w:rPr>
          <w:rFonts w:ascii="Times New Roman" w:hAnsi="Times New Roman" w:cs="Times New Roman"/>
          <w:lang w:val="lt-LT"/>
        </w:rPr>
        <w:t>io</w:t>
      </w:r>
      <w:r w:rsidRPr="00F44D59">
        <w:rPr>
          <w:rFonts w:ascii="Times New Roman" w:hAnsi="Times New Roman" w:cs="Times New Roman"/>
          <w:lang w:val="lt-LT"/>
        </w:rPr>
        <w:t>/PVC – aliuminio lizdinės plokštelės</w:t>
      </w:r>
      <w:r>
        <w:rPr>
          <w:rFonts w:ascii="Times New Roman" w:hAnsi="Times New Roman" w:cs="Times New Roman"/>
          <w:lang w:val="lt-LT"/>
        </w:rPr>
        <w:t xml:space="preserve"> kartono dėžutėse</w:t>
      </w:r>
      <w:r w:rsidRPr="00F44D59">
        <w:rPr>
          <w:rFonts w:ascii="Times New Roman" w:hAnsi="Times New Roman" w:cs="Times New Roman"/>
          <w:lang w:val="lt-LT"/>
        </w:rPr>
        <w:t xml:space="preserve">, kuriose yra </w:t>
      </w:r>
      <w:r w:rsidRPr="00D769E7">
        <w:rPr>
          <w:rFonts w:ascii="Times New Roman" w:hAnsi="Times New Roman"/>
          <w:lang w:val="lt-LT"/>
        </w:rPr>
        <w:t>7, 10, 14, 28, 30,</w:t>
      </w:r>
      <w:r w:rsidR="00526CEB">
        <w:rPr>
          <w:rFonts w:ascii="Times New Roman" w:hAnsi="Times New Roman"/>
          <w:lang w:val="lt-LT"/>
        </w:rPr>
        <w:t xml:space="preserve"> 35, 40,</w:t>
      </w:r>
      <w:r w:rsidRPr="00D769E7">
        <w:rPr>
          <w:rFonts w:ascii="Times New Roman" w:hAnsi="Times New Roman"/>
          <w:lang w:val="lt-LT"/>
        </w:rPr>
        <w:t xml:space="preserve"> 56, 60 ar 100 tablečių</w:t>
      </w:r>
      <w:r w:rsidR="009A0555">
        <w:rPr>
          <w:rFonts w:ascii="Times New Roman" w:hAnsi="Times New Roman"/>
          <w:lang w:val="lt-LT"/>
        </w:rPr>
        <w:t>.</w:t>
      </w:r>
    </w:p>
    <w:p w14:paraId="4BB5CA7F" w14:textId="77777777" w:rsidR="009D0782" w:rsidRPr="00CC23FE" w:rsidRDefault="009D0782" w:rsidP="009D0782">
      <w:pPr>
        <w:pStyle w:val="NoSpacing"/>
        <w:widowControl/>
        <w:rPr>
          <w:rFonts w:ascii="Times New Roman" w:hAnsi="Times New Roman" w:cs="Times New Roman"/>
          <w:lang w:val="lt-LT"/>
        </w:rPr>
      </w:pPr>
    </w:p>
    <w:p w14:paraId="18264E78"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Gali būti tiekiamos ne visų dydžių pakuotės.</w:t>
      </w:r>
    </w:p>
    <w:p w14:paraId="109D0D64" w14:textId="77777777" w:rsidR="009D0782" w:rsidRPr="00CC23FE" w:rsidRDefault="009D0782" w:rsidP="009D0782">
      <w:pPr>
        <w:pStyle w:val="NoSpacing"/>
        <w:widowControl/>
        <w:rPr>
          <w:rFonts w:ascii="Times New Roman" w:hAnsi="Times New Roman" w:cs="Times New Roman"/>
          <w:lang w:val="lt-LT"/>
        </w:rPr>
      </w:pPr>
    </w:p>
    <w:p w14:paraId="741766DA"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6.6</w:t>
      </w:r>
      <w:r w:rsidRPr="00CC23FE">
        <w:rPr>
          <w:rFonts w:ascii="Times New Roman" w:hAnsi="Times New Roman" w:cs="Times New Roman"/>
          <w:b/>
          <w:lang w:val="lt-LT"/>
        </w:rPr>
        <w:tab/>
        <w:t>Specialūs reikalavimai atliekoms tvarkyti</w:t>
      </w:r>
    </w:p>
    <w:p w14:paraId="40D1BBDF" w14:textId="77777777" w:rsidR="009D0782" w:rsidRPr="00CC23FE" w:rsidRDefault="009D0782" w:rsidP="009D0782">
      <w:pPr>
        <w:pStyle w:val="NoSpacing"/>
        <w:widowControl/>
        <w:rPr>
          <w:rFonts w:ascii="Times New Roman" w:hAnsi="Times New Roman" w:cs="Times New Roman"/>
          <w:lang w:val="lt-LT"/>
        </w:rPr>
      </w:pPr>
    </w:p>
    <w:p w14:paraId="49212B75"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Nesuvartotą vaistinį preparatą ar atliekas reikia tvarkyti laikantis vietinių reikalavimų.</w:t>
      </w:r>
    </w:p>
    <w:p w14:paraId="188D125B" w14:textId="77777777" w:rsidR="009D0782" w:rsidRPr="00CC23FE" w:rsidRDefault="009D0782" w:rsidP="009D0782">
      <w:pPr>
        <w:pStyle w:val="NoSpacing"/>
        <w:widowControl/>
        <w:rPr>
          <w:rFonts w:ascii="Times New Roman" w:hAnsi="Times New Roman" w:cs="Times New Roman"/>
          <w:lang w:val="lt-LT"/>
        </w:rPr>
      </w:pPr>
    </w:p>
    <w:p w14:paraId="7705E148" w14:textId="77777777" w:rsidR="009D0782" w:rsidRPr="00CC23FE" w:rsidRDefault="009D0782" w:rsidP="009D0782">
      <w:pPr>
        <w:pStyle w:val="NoSpacing"/>
        <w:widowControl/>
        <w:rPr>
          <w:rFonts w:ascii="Times New Roman" w:hAnsi="Times New Roman" w:cs="Times New Roman"/>
          <w:b/>
          <w:lang w:val="lt-LT"/>
        </w:rPr>
      </w:pPr>
    </w:p>
    <w:p w14:paraId="37A07826" w14:textId="77777777" w:rsidR="009D0782" w:rsidRPr="00CC23FE" w:rsidRDefault="009D0782" w:rsidP="009D0782">
      <w:pPr>
        <w:pStyle w:val="NoSpacing"/>
        <w:widowControl/>
        <w:numPr>
          <w:ilvl w:val="0"/>
          <w:numId w:val="1"/>
        </w:numPr>
        <w:ind w:hanging="720"/>
        <w:rPr>
          <w:rFonts w:ascii="Times New Roman" w:hAnsi="Times New Roman" w:cs="Times New Roman"/>
          <w:b/>
          <w:lang w:val="lt-LT"/>
        </w:rPr>
      </w:pPr>
      <w:r w:rsidRPr="00CC23FE">
        <w:rPr>
          <w:rFonts w:ascii="Times New Roman" w:hAnsi="Times New Roman" w:cs="Times New Roman"/>
          <w:b/>
          <w:lang w:val="lt-LT"/>
        </w:rPr>
        <w:t>REGISTRUOTOJAS</w:t>
      </w:r>
    </w:p>
    <w:p w14:paraId="222E2059" w14:textId="77777777" w:rsidR="009D0782" w:rsidRPr="00CC23FE" w:rsidRDefault="009D0782" w:rsidP="009D0782">
      <w:pPr>
        <w:pStyle w:val="NoSpacing"/>
        <w:widowControl/>
        <w:rPr>
          <w:rFonts w:ascii="Times New Roman" w:hAnsi="Times New Roman" w:cs="Times New Roman"/>
          <w:lang w:val="lt-LT"/>
        </w:rPr>
      </w:pPr>
    </w:p>
    <w:p w14:paraId="5E9BC84D" w14:textId="77777777" w:rsidR="009D0782" w:rsidRPr="00CC23FE" w:rsidRDefault="009D0782" w:rsidP="009D0782">
      <w:pPr>
        <w:pStyle w:val="NoSpacing"/>
        <w:widowControl/>
        <w:rPr>
          <w:rFonts w:ascii="Times New Roman" w:hAnsi="Times New Roman" w:cs="Times New Roman"/>
          <w:snapToGrid w:val="0"/>
          <w:lang w:val="lt-LT"/>
        </w:rPr>
      </w:pPr>
      <w:r>
        <w:rPr>
          <w:rFonts w:ascii="Times New Roman" w:hAnsi="Times New Roman" w:cs="Times New Roman"/>
          <w:snapToGrid w:val="0"/>
          <w:lang w:val="lt-LT"/>
        </w:rPr>
        <w:t xml:space="preserve">PRO.MED.CS Praha </w:t>
      </w:r>
      <w:proofErr w:type="spellStart"/>
      <w:r>
        <w:rPr>
          <w:rFonts w:ascii="Times New Roman" w:hAnsi="Times New Roman" w:cs="Times New Roman"/>
          <w:snapToGrid w:val="0"/>
          <w:lang w:val="lt-LT"/>
        </w:rPr>
        <w:t>a.s</w:t>
      </w:r>
      <w:proofErr w:type="spellEnd"/>
      <w:r>
        <w:rPr>
          <w:rFonts w:ascii="Times New Roman" w:hAnsi="Times New Roman" w:cs="Times New Roman"/>
          <w:snapToGrid w:val="0"/>
          <w:lang w:val="lt-LT"/>
        </w:rPr>
        <w:t>.</w:t>
      </w:r>
    </w:p>
    <w:p w14:paraId="1960273D" w14:textId="77777777" w:rsidR="009D0782" w:rsidRDefault="009D0782" w:rsidP="009D0782">
      <w:pPr>
        <w:pStyle w:val="NoSpacing"/>
        <w:widowControl/>
        <w:rPr>
          <w:rFonts w:ascii="Times New Roman" w:hAnsi="Times New Roman" w:cs="Times New Roman"/>
          <w:snapToGrid w:val="0"/>
          <w:lang w:val="lt-LT"/>
        </w:rPr>
      </w:pPr>
      <w:proofErr w:type="spellStart"/>
      <w:r>
        <w:rPr>
          <w:rFonts w:ascii="Times New Roman" w:hAnsi="Times New Roman" w:cs="Times New Roman"/>
          <w:snapToGrid w:val="0"/>
          <w:lang w:val="lt-LT"/>
        </w:rPr>
        <w:t>Telčská</w:t>
      </w:r>
      <w:proofErr w:type="spellEnd"/>
      <w:r>
        <w:rPr>
          <w:rFonts w:ascii="Times New Roman" w:hAnsi="Times New Roman" w:cs="Times New Roman"/>
          <w:snapToGrid w:val="0"/>
          <w:lang w:val="lt-LT"/>
        </w:rPr>
        <w:t xml:space="preserve"> 377/1, </w:t>
      </w:r>
      <w:proofErr w:type="spellStart"/>
      <w:r>
        <w:rPr>
          <w:rFonts w:ascii="Times New Roman" w:hAnsi="Times New Roman" w:cs="Times New Roman"/>
          <w:snapToGrid w:val="0"/>
          <w:lang w:val="lt-LT"/>
        </w:rPr>
        <w:t>Michle</w:t>
      </w:r>
      <w:proofErr w:type="spellEnd"/>
    </w:p>
    <w:p w14:paraId="18CE0CE7" w14:textId="77777777" w:rsidR="009D0782" w:rsidRPr="00CC23FE" w:rsidRDefault="009D0782" w:rsidP="009D0782">
      <w:pPr>
        <w:pStyle w:val="NoSpacing"/>
        <w:widowControl/>
        <w:rPr>
          <w:rFonts w:ascii="Times New Roman" w:hAnsi="Times New Roman" w:cs="Times New Roman"/>
          <w:snapToGrid w:val="0"/>
          <w:lang w:val="lt-LT"/>
        </w:rPr>
      </w:pPr>
      <w:r>
        <w:rPr>
          <w:rFonts w:ascii="Times New Roman" w:hAnsi="Times New Roman" w:cs="Times New Roman"/>
          <w:snapToGrid w:val="0"/>
          <w:lang w:val="lt-LT"/>
        </w:rPr>
        <w:t>140 00 Praha 4</w:t>
      </w:r>
    </w:p>
    <w:p w14:paraId="33D1C72C"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snapToGrid w:val="0"/>
          <w:lang w:val="lt-LT"/>
        </w:rPr>
        <w:t>Čekija</w:t>
      </w:r>
    </w:p>
    <w:p w14:paraId="11D2A0E1" w14:textId="77777777" w:rsidR="009D0782" w:rsidRPr="00CC23FE" w:rsidRDefault="009D0782" w:rsidP="009D0782">
      <w:pPr>
        <w:pStyle w:val="NoSpacing"/>
        <w:widowControl/>
        <w:rPr>
          <w:rFonts w:ascii="Times New Roman" w:hAnsi="Times New Roman" w:cs="Times New Roman"/>
          <w:lang w:val="lt-LT"/>
        </w:rPr>
      </w:pPr>
    </w:p>
    <w:p w14:paraId="58728C90" w14:textId="77777777" w:rsidR="009D0782" w:rsidRPr="00CC23FE" w:rsidRDefault="009D0782" w:rsidP="009D0782">
      <w:pPr>
        <w:pStyle w:val="NoSpacing"/>
        <w:widowControl/>
        <w:rPr>
          <w:rFonts w:ascii="Times New Roman" w:hAnsi="Times New Roman" w:cs="Times New Roman"/>
          <w:lang w:val="lt-LT"/>
        </w:rPr>
      </w:pPr>
    </w:p>
    <w:p w14:paraId="3D874C53" w14:textId="77777777" w:rsidR="009D0782" w:rsidRPr="00CC23FE" w:rsidRDefault="009D0782" w:rsidP="009D0782">
      <w:pPr>
        <w:pStyle w:val="NoSpacing"/>
        <w:widowControl/>
        <w:numPr>
          <w:ilvl w:val="0"/>
          <w:numId w:val="1"/>
        </w:numPr>
        <w:ind w:hanging="720"/>
        <w:rPr>
          <w:rFonts w:ascii="Times New Roman" w:hAnsi="Times New Roman" w:cs="Times New Roman"/>
          <w:b/>
          <w:lang w:val="lt-LT"/>
        </w:rPr>
      </w:pPr>
      <w:r w:rsidRPr="00CC23FE">
        <w:rPr>
          <w:rFonts w:ascii="Times New Roman" w:hAnsi="Times New Roman" w:cs="Times New Roman"/>
          <w:b/>
          <w:lang w:val="lt-LT"/>
        </w:rPr>
        <w:t>REGISTRACIJOS PAŽYMĖJIMO NUMERIS (-IAI)</w:t>
      </w:r>
    </w:p>
    <w:p w14:paraId="0A87E818" w14:textId="77777777" w:rsidR="009D0782" w:rsidRPr="00CC23FE" w:rsidRDefault="009D0782" w:rsidP="009D0782">
      <w:pPr>
        <w:pStyle w:val="NoSpacing"/>
        <w:widowControl/>
        <w:rPr>
          <w:rFonts w:ascii="Times New Roman" w:hAnsi="Times New Roman" w:cs="Times New Roman"/>
          <w:lang w:val="lt-LT"/>
        </w:rPr>
      </w:pPr>
    </w:p>
    <w:tbl>
      <w:tblPr>
        <w:tblW w:w="0" w:type="auto"/>
        <w:tblLook w:val="04A0" w:firstRow="1" w:lastRow="0" w:firstColumn="1" w:lastColumn="0" w:noHBand="0" w:noVBand="1"/>
      </w:tblPr>
      <w:tblGrid>
        <w:gridCol w:w="3021"/>
        <w:gridCol w:w="3021"/>
        <w:gridCol w:w="3022"/>
      </w:tblGrid>
      <w:tr w:rsidR="009D0782" w14:paraId="1DFA1726" w14:textId="77777777" w:rsidTr="009D0782">
        <w:tc>
          <w:tcPr>
            <w:tcW w:w="3021" w:type="dxa"/>
          </w:tcPr>
          <w:p w14:paraId="1ADF8F54" w14:textId="3747C293" w:rsidR="009D0782" w:rsidRPr="003D6106" w:rsidRDefault="009D0782" w:rsidP="009D0782">
            <w:pPr>
              <w:pStyle w:val="NoSpacing"/>
              <w:widowControl/>
              <w:rPr>
                <w:rFonts w:ascii="Times New Roman" w:hAnsi="Times New Roman" w:cs="Times New Roman"/>
                <w:u w:val="single"/>
                <w:lang w:val="lt-LT"/>
              </w:rPr>
            </w:pPr>
            <w:r w:rsidRPr="003D6106">
              <w:rPr>
                <w:rFonts w:ascii="Times New Roman" w:hAnsi="Times New Roman" w:cs="Times New Roman"/>
                <w:u w:val="single"/>
                <w:lang w:val="lt-LT"/>
              </w:rPr>
              <w:t xml:space="preserve">5 mg </w:t>
            </w:r>
          </w:p>
          <w:p w14:paraId="53F5586E" w14:textId="2C556A85" w:rsidR="003D6106" w:rsidRPr="003D6106" w:rsidRDefault="003D6106" w:rsidP="003D6106">
            <w:pPr>
              <w:pStyle w:val="NoSpacing"/>
              <w:rPr>
                <w:rFonts w:ascii="Times New Roman" w:hAnsi="Times New Roman" w:cs="Times New Roman"/>
                <w:bCs/>
                <w:lang w:val="lt-LT"/>
              </w:rPr>
            </w:pPr>
            <w:r w:rsidRPr="003D6106">
              <w:rPr>
                <w:rFonts w:ascii="Times New Roman" w:hAnsi="Times New Roman" w:cs="Times New Roman"/>
                <w:bCs/>
                <w:lang w:val="lt-LT"/>
              </w:rPr>
              <w:t>LT/1/16/3915/001 – N7</w:t>
            </w:r>
          </w:p>
          <w:p w14:paraId="064E4AA8" w14:textId="2C1EDDA8" w:rsidR="003D6106" w:rsidRPr="003D6106" w:rsidRDefault="003D6106" w:rsidP="003D6106">
            <w:pPr>
              <w:pStyle w:val="NoSpacing"/>
              <w:rPr>
                <w:rFonts w:ascii="Times New Roman" w:hAnsi="Times New Roman" w:cs="Times New Roman"/>
                <w:bCs/>
                <w:lang w:val="lt-LT"/>
              </w:rPr>
            </w:pPr>
            <w:r w:rsidRPr="003D6106">
              <w:rPr>
                <w:rFonts w:ascii="Times New Roman" w:hAnsi="Times New Roman" w:cs="Times New Roman"/>
                <w:bCs/>
                <w:lang w:val="lt-LT"/>
              </w:rPr>
              <w:t>LT/1/16/3915/002 – N10</w:t>
            </w:r>
          </w:p>
          <w:p w14:paraId="0492C895" w14:textId="5D3FB06E" w:rsidR="003D6106" w:rsidRPr="003D6106" w:rsidRDefault="003D6106" w:rsidP="003D6106">
            <w:pPr>
              <w:pStyle w:val="NoSpacing"/>
              <w:rPr>
                <w:rFonts w:ascii="Times New Roman" w:hAnsi="Times New Roman" w:cs="Times New Roman"/>
                <w:bCs/>
                <w:lang w:val="lt-LT"/>
              </w:rPr>
            </w:pPr>
            <w:r w:rsidRPr="003D6106">
              <w:rPr>
                <w:rFonts w:ascii="Times New Roman" w:hAnsi="Times New Roman" w:cs="Times New Roman"/>
                <w:bCs/>
                <w:lang w:val="lt-LT"/>
              </w:rPr>
              <w:t>LT/1/16/3915/003 – N14</w:t>
            </w:r>
          </w:p>
          <w:p w14:paraId="0E259C6D" w14:textId="4E9FBD2F" w:rsidR="003D6106" w:rsidRPr="003D6106" w:rsidRDefault="003D6106" w:rsidP="003D6106">
            <w:pPr>
              <w:pStyle w:val="NoSpacing"/>
              <w:rPr>
                <w:rFonts w:ascii="Times New Roman" w:hAnsi="Times New Roman" w:cs="Times New Roman"/>
                <w:bCs/>
                <w:lang w:val="lt-LT"/>
              </w:rPr>
            </w:pPr>
            <w:r w:rsidRPr="003D6106">
              <w:rPr>
                <w:rFonts w:ascii="Times New Roman" w:hAnsi="Times New Roman" w:cs="Times New Roman"/>
                <w:bCs/>
                <w:lang w:val="lt-LT"/>
              </w:rPr>
              <w:t>LT/1/16/3915/005 – N28</w:t>
            </w:r>
          </w:p>
          <w:p w14:paraId="53EEC016" w14:textId="3CA59C27" w:rsidR="003D6106" w:rsidRPr="003D6106" w:rsidRDefault="003D6106" w:rsidP="003D6106">
            <w:pPr>
              <w:pStyle w:val="NoSpacing"/>
              <w:rPr>
                <w:rFonts w:ascii="Times New Roman" w:hAnsi="Times New Roman" w:cs="Times New Roman"/>
                <w:bCs/>
                <w:lang w:val="lt-LT"/>
              </w:rPr>
            </w:pPr>
            <w:r w:rsidRPr="003D6106">
              <w:rPr>
                <w:rFonts w:ascii="Times New Roman" w:hAnsi="Times New Roman" w:cs="Times New Roman"/>
                <w:bCs/>
                <w:lang w:val="lt-LT"/>
              </w:rPr>
              <w:t>LT/1/16/3915/006 – N30</w:t>
            </w:r>
          </w:p>
          <w:p w14:paraId="094BF891" w14:textId="7D3A5420" w:rsidR="003D6106" w:rsidRPr="003D6106" w:rsidRDefault="003D6106" w:rsidP="003D6106">
            <w:pPr>
              <w:pStyle w:val="NoSpacing"/>
              <w:rPr>
                <w:rFonts w:ascii="Times New Roman" w:hAnsi="Times New Roman" w:cs="Times New Roman"/>
                <w:bCs/>
                <w:lang w:val="lt-LT"/>
              </w:rPr>
            </w:pPr>
            <w:r w:rsidRPr="003D6106">
              <w:rPr>
                <w:rFonts w:ascii="Times New Roman" w:hAnsi="Times New Roman" w:cs="Times New Roman"/>
                <w:bCs/>
                <w:lang w:val="lt-LT"/>
              </w:rPr>
              <w:t>LT/1/16/3915/008 – N56</w:t>
            </w:r>
          </w:p>
          <w:p w14:paraId="428B8DB8" w14:textId="6830277B" w:rsidR="003D6106" w:rsidRPr="003D6106" w:rsidRDefault="003D6106" w:rsidP="003D6106">
            <w:pPr>
              <w:pStyle w:val="NoSpacing"/>
              <w:rPr>
                <w:rFonts w:ascii="Times New Roman" w:hAnsi="Times New Roman" w:cs="Times New Roman"/>
                <w:bCs/>
                <w:lang w:val="lt-LT"/>
              </w:rPr>
            </w:pPr>
            <w:r w:rsidRPr="003D6106">
              <w:rPr>
                <w:rFonts w:ascii="Times New Roman" w:hAnsi="Times New Roman" w:cs="Times New Roman"/>
                <w:bCs/>
                <w:lang w:val="lt-LT"/>
              </w:rPr>
              <w:t>LT/1/16/3915/009 – N60</w:t>
            </w:r>
          </w:p>
          <w:p w14:paraId="7EC8AAC6" w14:textId="5D560078" w:rsidR="003D6106" w:rsidRPr="003D6106" w:rsidRDefault="003D6106" w:rsidP="003D6106">
            <w:pPr>
              <w:pStyle w:val="NoSpacing"/>
              <w:rPr>
                <w:rFonts w:ascii="Times New Roman" w:hAnsi="Times New Roman" w:cs="Times New Roman"/>
                <w:bCs/>
                <w:lang w:val="lt-LT"/>
              </w:rPr>
            </w:pPr>
            <w:r w:rsidRPr="003D6106">
              <w:rPr>
                <w:rFonts w:ascii="Times New Roman" w:hAnsi="Times New Roman" w:cs="Times New Roman"/>
                <w:bCs/>
                <w:lang w:val="lt-LT"/>
              </w:rPr>
              <w:t>LT/1/16/3915/013 – N100</w:t>
            </w:r>
          </w:p>
          <w:p w14:paraId="734C7373" w14:textId="02E57DDE" w:rsidR="003D6106" w:rsidRPr="003D6106" w:rsidRDefault="003D6106" w:rsidP="003D6106">
            <w:pPr>
              <w:pStyle w:val="NoSpacing"/>
              <w:rPr>
                <w:rFonts w:ascii="Times New Roman" w:hAnsi="Times New Roman" w:cs="Times New Roman"/>
                <w:bCs/>
                <w:lang w:val="lt-LT"/>
              </w:rPr>
            </w:pPr>
            <w:r w:rsidRPr="003D6106">
              <w:rPr>
                <w:rFonts w:ascii="Times New Roman" w:hAnsi="Times New Roman" w:cs="Times New Roman"/>
                <w:bCs/>
                <w:lang w:val="lt-LT"/>
              </w:rPr>
              <w:t>LT/1/16/3915/040 – N35</w:t>
            </w:r>
          </w:p>
          <w:p w14:paraId="7DC62408" w14:textId="5BC4EA17" w:rsidR="009D0782" w:rsidRDefault="003D6106" w:rsidP="003D6106">
            <w:pPr>
              <w:pStyle w:val="NoSpacing"/>
              <w:rPr>
                <w:rFonts w:ascii="Times New Roman" w:hAnsi="Times New Roman" w:cs="Times New Roman"/>
                <w:lang w:val="lt-LT"/>
              </w:rPr>
            </w:pPr>
            <w:r w:rsidRPr="003D6106">
              <w:rPr>
                <w:rFonts w:ascii="Times New Roman" w:hAnsi="Times New Roman" w:cs="Times New Roman"/>
                <w:bCs/>
                <w:lang w:val="lt-LT"/>
              </w:rPr>
              <w:t>LT/1/16/3915/041 – N40</w:t>
            </w:r>
          </w:p>
        </w:tc>
        <w:tc>
          <w:tcPr>
            <w:tcW w:w="3021" w:type="dxa"/>
          </w:tcPr>
          <w:p w14:paraId="35613281" w14:textId="240D8F86" w:rsidR="009D0782" w:rsidRPr="003D6106" w:rsidRDefault="009D0782" w:rsidP="009D0782">
            <w:pPr>
              <w:pStyle w:val="NoSpacing"/>
              <w:widowControl/>
              <w:rPr>
                <w:rFonts w:ascii="Times New Roman" w:hAnsi="Times New Roman" w:cs="Times New Roman"/>
                <w:u w:val="single"/>
                <w:lang w:val="lt-LT"/>
              </w:rPr>
            </w:pPr>
            <w:r w:rsidRPr="003D6106">
              <w:rPr>
                <w:rFonts w:ascii="Times New Roman" w:hAnsi="Times New Roman" w:cs="Times New Roman"/>
                <w:u w:val="single"/>
                <w:lang w:val="lt-LT"/>
              </w:rPr>
              <w:t xml:space="preserve">10 mg </w:t>
            </w:r>
          </w:p>
          <w:p w14:paraId="552E0167" w14:textId="492B32C2" w:rsidR="003D6106" w:rsidRPr="003D6106" w:rsidRDefault="003D6106" w:rsidP="003D6106">
            <w:pPr>
              <w:pStyle w:val="NoSpacing"/>
              <w:widowControl/>
              <w:rPr>
                <w:rFonts w:ascii="Times New Roman" w:hAnsi="Times New Roman" w:cs="Times New Roman"/>
                <w:lang w:val="lt-LT"/>
              </w:rPr>
            </w:pPr>
            <w:r w:rsidRPr="003D6106">
              <w:rPr>
                <w:rFonts w:ascii="Times New Roman" w:hAnsi="Times New Roman" w:cs="Times New Roman"/>
                <w:lang w:val="lt-LT"/>
              </w:rPr>
              <w:t>LT/1/16/3915/014 – N7</w:t>
            </w:r>
          </w:p>
          <w:p w14:paraId="60F8A6B5" w14:textId="34AB59B3" w:rsidR="003D6106" w:rsidRPr="003D6106" w:rsidRDefault="003D6106" w:rsidP="003D6106">
            <w:pPr>
              <w:pStyle w:val="NoSpacing"/>
              <w:widowControl/>
              <w:rPr>
                <w:rFonts w:ascii="Times New Roman" w:hAnsi="Times New Roman" w:cs="Times New Roman"/>
                <w:lang w:val="lt-LT"/>
              </w:rPr>
            </w:pPr>
            <w:r w:rsidRPr="003D6106">
              <w:rPr>
                <w:rFonts w:ascii="Times New Roman" w:hAnsi="Times New Roman" w:cs="Times New Roman"/>
                <w:lang w:val="lt-LT"/>
              </w:rPr>
              <w:t>LT/1/16/3915/015 – N10</w:t>
            </w:r>
          </w:p>
          <w:p w14:paraId="3E2059E0" w14:textId="62B6C04D" w:rsidR="003D6106" w:rsidRPr="003D6106" w:rsidRDefault="003D6106" w:rsidP="003D6106">
            <w:pPr>
              <w:pStyle w:val="NoSpacing"/>
              <w:widowControl/>
              <w:rPr>
                <w:rFonts w:ascii="Times New Roman" w:hAnsi="Times New Roman" w:cs="Times New Roman"/>
                <w:lang w:val="lt-LT"/>
              </w:rPr>
            </w:pPr>
            <w:r w:rsidRPr="003D6106">
              <w:rPr>
                <w:rFonts w:ascii="Times New Roman" w:hAnsi="Times New Roman" w:cs="Times New Roman"/>
                <w:lang w:val="lt-LT"/>
              </w:rPr>
              <w:t>LT/1/16/3915/016 – N14</w:t>
            </w:r>
          </w:p>
          <w:p w14:paraId="7A24C455" w14:textId="449B14C4" w:rsidR="003D6106" w:rsidRPr="003D6106" w:rsidRDefault="003D6106" w:rsidP="003D6106">
            <w:pPr>
              <w:pStyle w:val="NoSpacing"/>
              <w:widowControl/>
              <w:rPr>
                <w:rFonts w:ascii="Times New Roman" w:hAnsi="Times New Roman" w:cs="Times New Roman"/>
                <w:lang w:val="lt-LT"/>
              </w:rPr>
            </w:pPr>
            <w:r w:rsidRPr="003D6106">
              <w:rPr>
                <w:rFonts w:ascii="Times New Roman" w:hAnsi="Times New Roman" w:cs="Times New Roman"/>
                <w:lang w:val="lt-LT"/>
              </w:rPr>
              <w:t>LT/1/16/3915/018 – N28</w:t>
            </w:r>
          </w:p>
          <w:p w14:paraId="6F8CE889" w14:textId="2A37FC5D" w:rsidR="003D6106" w:rsidRPr="003D6106" w:rsidRDefault="003D6106" w:rsidP="003D6106">
            <w:pPr>
              <w:pStyle w:val="NoSpacing"/>
              <w:widowControl/>
              <w:rPr>
                <w:rFonts w:ascii="Times New Roman" w:hAnsi="Times New Roman" w:cs="Times New Roman"/>
                <w:lang w:val="lt-LT"/>
              </w:rPr>
            </w:pPr>
            <w:r w:rsidRPr="003D6106">
              <w:rPr>
                <w:rFonts w:ascii="Times New Roman" w:hAnsi="Times New Roman" w:cs="Times New Roman"/>
                <w:lang w:val="lt-LT"/>
              </w:rPr>
              <w:t>LT/1/16/3915/019 – N30</w:t>
            </w:r>
          </w:p>
          <w:p w14:paraId="0BC1D31F" w14:textId="3915E8AC" w:rsidR="003D6106" w:rsidRPr="003D6106" w:rsidRDefault="003D6106" w:rsidP="003D6106">
            <w:pPr>
              <w:pStyle w:val="NoSpacing"/>
              <w:widowControl/>
              <w:rPr>
                <w:rFonts w:ascii="Times New Roman" w:hAnsi="Times New Roman" w:cs="Times New Roman"/>
                <w:lang w:val="lt-LT"/>
              </w:rPr>
            </w:pPr>
            <w:r w:rsidRPr="003D6106">
              <w:rPr>
                <w:rFonts w:ascii="Times New Roman" w:hAnsi="Times New Roman" w:cs="Times New Roman"/>
                <w:lang w:val="lt-LT"/>
              </w:rPr>
              <w:t>LT/1/16/3915/021 – N56</w:t>
            </w:r>
          </w:p>
          <w:p w14:paraId="25CD0FC6" w14:textId="209C25D8" w:rsidR="003D6106" w:rsidRPr="003D6106" w:rsidRDefault="003D6106" w:rsidP="003D6106">
            <w:pPr>
              <w:pStyle w:val="NoSpacing"/>
              <w:widowControl/>
              <w:rPr>
                <w:rFonts w:ascii="Times New Roman" w:hAnsi="Times New Roman" w:cs="Times New Roman"/>
                <w:lang w:val="lt-LT"/>
              </w:rPr>
            </w:pPr>
            <w:r w:rsidRPr="003D6106">
              <w:rPr>
                <w:rFonts w:ascii="Times New Roman" w:hAnsi="Times New Roman" w:cs="Times New Roman"/>
                <w:lang w:val="lt-LT"/>
              </w:rPr>
              <w:t>LT/1/16/3915/022 – N60</w:t>
            </w:r>
          </w:p>
          <w:p w14:paraId="46E2EBA8" w14:textId="791295E9" w:rsidR="003D6106" w:rsidRPr="003D6106" w:rsidRDefault="003D6106" w:rsidP="003D6106">
            <w:pPr>
              <w:pStyle w:val="NoSpacing"/>
              <w:widowControl/>
              <w:rPr>
                <w:rFonts w:ascii="Times New Roman" w:hAnsi="Times New Roman" w:cs="Times New Roman"/>
                <w:lang w:val="lt-LT"/>
              </w:rPr>
            </w:pPr>
            <w:r w:rsidRPr="003D6106">
              <w:rPr>
                <w:rFonts w:ascii="Times New Roman" w:hAnsi="Times New Roman" w:cs="Times New Roman"/>
                <w:lang w:val="lt-LT"/>
              </w:rPr>
              <w:t>LT/1/16/3915/026 – N100</w:t>
            </w:r>
          </w:p>
          <w:p w14:paraId="0A7765E0" w14:textId="2F0E7D26" w:rsidR="003D6106" w:rsidRPr="003D6106" w:rsidRDefault="003D6106" w:rsidP="003D6106">
            <w:pPr>
              <w:pStyle w:val="NoSpacing"/>
              <w:widowControl/>
              <w:rPr>
                <w:rFonts w:ascii="Times New Roman" w:hAnsi="Times New Roman" w:cs="Times New Roman"/>
                <w:lang w:val="lt-LT"/>
              </w:rPr>
            </w:pPr>
            <w:r w:rsidRPr="003D6106">
              <w:rPr>
                <w:rFonts w:ascii="Times New Roman" w:hAnsi="Times New Roman" w:cs="Times New Roman"/>
                <w:lang w:val="lt-LT"/>
              </w:rPr>
              <w:t>LT/1/16/3915/042 – N35</w:t>
            </w:r>
          </w:p>
          <w:p w14:paraId="5680CE3B" w14:textId="7E1CEC88" w:rsidR="009D0782" w:rsidRDefault="003D6106" w:rsidP="003D6106">
            <w:pPr>
              <w:pStyle w:val="NoSpacing"/>
              <w:widowControl/>
              <w:rPr>
                <w:rFonts w:ascii="Times New Roman" w:hAnsi="Times New Roman" w:cs="Times New Roman"/>
                <w:lang w:val="lt-LT"/>
              </w:rPr>
            </w:pPr>
            <w:r w:rsidRPr="003D6106">
              <w:rPr>
                <w:rFonts w:ascii="Times New Roman" w:hAnsi="Times New Roman" w:cs="Times New Roman"/>
                <w:lang w:val="lt-LT"/>
              </w:rPr>
              <w:t>LT/1/16/3915/043 – N40</w:t>
            </w:r>
          </w:p>
        </w:tc>
        <w:tc>
          <w:tcPr>
            <w:tcW w:w="3022" w:type="dxa"/>
          </w:tcPr>
          <w:p w14:paraId="26747EBC" w14:textId="6486D7B1" w:rsidR="009D0782" w:rsidRPr="003D6106" w:rsidRDefault="009D0782" w:rsidP="009D0782">
            <w:pPr>
              <w:pStyle w:val="NoSpacing"/>
              <w:widowControl/>
              <w:rPr>
                <w:rFonts w:ascii="Times New Roman" w:hAnsi="Times New Roman" w:cs="Times New Roman"/>
                <w:u w:val="single"/>
                <w:lang w:val="lt-LT"/>
              </w:rPr>
            </w:pPr>
            <w:r w:rsidRPr="003D6106">
              <w:rPr>
                <w:rFonts w:ascii="Times New Roman" w:hAnsi="Times New Roman" w:cs="Times New Roman"/>
                <w:u w:val="single"/>
                <w:lang w:val="lt-LT"/>
              </w:rPr>
              <w:t xml:space="preserve">15 mg </w:t>
            </w:r>
          </w:p>
          <w:p w14:paraId="2A3A25C6" w14:textId="349C9BE5" w:rsidR="003D6106" w:rsidRPr="003D6106" w:rsidRDefault="003D6106" w:rsidP="003D6106">
            <w:pPr>
              <w:pStyle w:val="NoSpacing"/>
              <w:rPr>
                <w:rFonts w:ascii="Times New Roman" w:hAnsi="Times New Roman" w:cs="Times New Roman"/>
                <w:lang w:val="lt-LT"/>
              </w:rPr>
            </w:pPr>
            <w:r w:rsidRPr="003D6106">
              <w:rPr>
                <w:rFonts w:ascii="Times New Roman" w:hAnsi="Times New Roman" w:cs="Times New Roman"/>
                <w:lang w:val="lt-LT"/>
              </w:rPr>
              <w:t>LT/1/16/3915/027 – N7</w:t>
            </w:r>
          </w:p>
          <w:p w14:paraId="13C7F4E6" w14:textId="45F5ACE3" w:rsidR="003D6106" w:rsidRPr="003D6106" w:rsidRDefault="003D6106" w:rsidP="003D6106">
            <w:pPr>
              <w:pStyle w:val="NoSpacing"/>
              <w:rPr>
                <w:rFonts w:ascii="Times New Roman" w:hAnsi="Times New Roman" w:cs="Times New Roman"/>
                <w:lang w:val="lt-LT"/>
              </w:rPr>
            </w:pPr>
            <w:r w:rsidRPr="003D6106">
              <w:rPr>
                <w:rFonts w:ascii="Times New Roman" w:hAnsi="Times New Roman" w:cs="Times New Roman"/>
                <w:lang w:val="lt-LT"/>
              </w:rPr>
              <w:t>LT/1/16/3915/028 – N10</w:t>
            </w:r>
          </w:p>
          <w:p w14:paraId="790AD878" w14:textId="1E668B56" w:rsidR="003D6106" w:rsidRPr="003D6106" w:rsidRDefault="003D6106" w:rsidP="003D6106">
            <w:pPr>
              <w:pStyle w:val="NoSpacing"/>
              <w:rPr>
                <w:rFonts w:ascii="Times New Roman" w:hAnsi="Times New Roman" w:cs="Times New Roman"/>
                <w:lang w:val="lt-LT"/>
              </w:rPr>
            </w:pPr>
            <w:r w:rsidRPr="003D6106">
              <w:rPr>
                <w:rFonts w:ascii="Times New Roman" w:hAnsi="Times New Roman" w:cs="Times New Roman"/>
                <w:lang w:val="lt-LT"/>
              </w:rPr>
              <w:t>LT/1/16/3915/029 – N14</w:t>
            </w:r>
          </w:p>
          <w:p w14:paraId="301F6749" w14:textId="126A52D8" w:rsidR="003D6106" w:rsidRPr="003D6106" w:rsidRDefault="003D6106" w:rsidP="003D6106">
            <w:pPr>
              <w:pStyle w:val="NoSpacing"/>
              <w:rPr>
                <w:rFonts w:ascii="Times New Roman" w:hAnsi="Times New Roman" w:cs="Times New Roman"/>
                <w:lang w:val="lt-LT"/>
              </w:rPr>
            </w:pPr>
            <w:r w:rsidRPr="003D6106">
              <w:rPr>
                <w:rFonts w:ascii="Times New Roman" w:hAnsi="Times New Roman" w:cs="Times New Roman"/>
                <w:lang w:val="lt-LT"/>
              </w:rPr>
              <w:t>LT/1/16/3915/031 – N28</w:t>
            </w:r>
          </w:p>
          <w:p w14:paraId="3FCA2061" w14:textId="68C2D541" w:rsidR="003D6106" w:rsidRPr="003D6106" w:rsidRDefault="003D6106" w:rsidP="003D6106">
            <w:pPr>
              <w:pStyle w:val="NoSpacing"/>
              <w:rPr>
                <w:rFonts w:ascii="Times New Roman" w:hAnsi="Times New Roman" w:cs="Times New Roman"/>
                <w:lang w:val="lt-LT"/>
              </w:rPr>
            </w:pPr>
            <w:r w:rsidRPr="003D6106">
              <w:rPr>
                <w:rFonts w:ascii="Times New Roman" w:hAnsi="Times New Roman" w:cs="Times New Roman"/>
                <w:lang w:val="lt-LT"/>
              </w:rPr>
              <w:t>LT/1/16/3915/032 – N30</w:t>
            </w:r>
          </w:p>
          <w:p w14:paraId="4849004E" w14:textId="565791CC" w:rsidR="003D6106" w:rsidRPr="003D6106" w:rsidRDefault="003D6106" w:rsidP="003D6106">
            <w:pPr>
              <w:pStyle w:val="NoSpacing"/>
              <w:rPr>
                <w:rFonts w:ascii="Times New Roman" w:hAnsi="Times New Roman" w:cs="Times New Roman"/>
                <w:lang w:val="lt-LT"/>
              </w:rPr>
            </w:pPr>
            <w:r w:rsidRPr="003D6106">
              <w:rPr>
                <w:rFonts w:ascii="Times New Roman" w:hAnsi="Times New Roman" w:cs="Times New Roman"/>
                <w:lang w:val="lt-LT"/>
              </w:rPr>
              <w:t>LT/1/16/3915/034 – N56</w:t>
            </w:r>
          </w:p>
          <w:p w14:paraId="339D8CB9" w14:textId="04F8D2C5" w:rsidR="003D6106" w:rsidRPr="003D6106" w:rsidRDefault="003D6106" w:rsidP="003D6106">
            <w:pPr>
              <w:pStyle w:val="NoSpacing"/>
              <w:rPr>
                <w:rFonts w:ascii="Times New Roman" w:hAnsi="Times New Roman" w:cs="Times New Roman"/>
                <w:lang w:val="lt-LT"/>
              </w:rPr>
            </w:pPr>
            <w:r w:rsidRPr="003D6106">
              <w:rPr>
                <w:rFonts w:ascii="Times New Roman" w:hAnsi="Times New Roman" w:cs="Times New Roman"/>
                <w:lang w:val="lt-LT"/>
              </w:rPr>
              <w:t>LT/1/16/3915/035 – N60</w:t>
            </w:r>
          </w:p>
          <w:p w14:paraId="3E2C6D9F" w14:textId="5C1012F1" w:rsidR="003D6106" w:rsidRPr="003D6106" w:rsidRDefault="003D6106" w:rsidP="003D6106">
            <w:pPr>
              <w:pStyle w:val="NoSpacing"/>
              <w:rPr>
                <w:rFonts w:ascii="Times New Roman" w:hAnsi="Times New Roman" w:cs="Times New Roman"/>
                <w:lang w:val="lt-LT"/>
              </w:rPr>
            </w:pPr>
            <w:r w:rsidRPr="003D6106">
              <w:rPr>
                <w:rFonts w:ascii="Times New Roman" w:hAnsi="Times New Roman" w:cs="Times New Roman"/>
                <w:lang w:val="lt-LT"/>
              </w:rPr>
              <w:t>LT/1/16/3915/039 – N100</w:t>
            </w:r>
          </w:p>
          <w:p w14:paraId="4976537D" w14:textId="0FCEDC9B" w:rsidR="003D6106" w:rsidRPr="003D6106" w:rsidRDefault="003D6106" w:rsidP="003D6106">
            <w:pPr>
              <w:pStyle w:val="NoSpacing"/>
              <w:rPr>
                <w:rFonts w:ascii="Times New Roman" w:hAnsi="Times New Roman" w:cs="Times New Roman"/>
                <w:lang w:val="lt-LT"/>
              </w:rPr>
            </w:pPr>
            <w:r w:rsidRPr="003D6106">
              <w:rPr>
                <w:rFonts w:ascii="Times New Roman" w:hAnsi="Times New Roman" w:cs="Times New Roman"/>
                <w:lang w:val="lt-LT"/>
              </w:rPr>
              <w:t>LT/1/16/3915/044 – N35</w:t>
            </w:r>
          </w:p>
          <w:p w14:paraId="1EBEEF96" w14:textId="2482379F" w:rsidR="009D0782" w:rsidRDefault="003D6106" w:rsidP="003D6106">
            <w:pPr>
              <w:pStyle w:val="NoSpacing"/>
              <w:rPr>
                <w:rFonts w:ascii="Times New Roman" w:hAnsi="Times New Roman" w:cs="Times New Roman"/>
                <w:lang w:val="lt-LT"/>
              </w:rPr>
            </w:pPr>
            <w:r w:rsidRPr="003D6106">
              <w:rPr>
                <w:rFonts w:ascii="Times New Roman" w:hAnsi="Times New Roman" w:cs="Times New Roman"/>
                <w:lang w:val="lt-LT"/>
              </w:rPr>
              <w:t>LT/1/16/3915/045 – N40</w:t>
            </w:r>
          </w:p>
        </w:tc>
      </w:tr>
    </w:tbl>
    <w:p w14:paraId="1E56D57D" w14:textId="77777777" w:rsidR="009D0782" w:rsidRDefault="009D0782" w:rsidP="009D0782">
      <w:pPr>
        <w:pStyle w:val="NoSpacing"/>
        <w:widowControl/>
        <w:rPr>
          <w:rFonts w:ascii="Times New Roman" w:hAnsi="Times New Roman" w:cs="Times New Roman"/>
          <w:lang w:val="lt-LT"/>
        </w:rPr>
      </w:pPr>
    </w:p>
    <w:p w14:paraId="0448D73C" w14:textId="77777777" w:rsidR="009D0782" w:rsidRPr="00CC23FE" w:rsidRDefault="009D0782" w:rsidP="009D0782">
      <w:pPr>
        <w:pStyle w:val="NoSpacing"/>
        <w:widowControl/>
        <w:rPr>
          <w:rFonts w:ascii="Times New Roman" w:hAnsi="Times New Roman" w:cs="Times New Roman"/>
          <w:lang w:val="lt-LT"/>
        </w:rPr>
      </w:pPr>
    </w:p>
    <w:p w14:paraId="7975BC76" w14:textId="77777777" w:rsidR="009D0782" w:rsidRPr="00CC23FE" w:rsidRDefault="009D0782" w:rsidP="009D0782">
      <w:pPr>
        <w:pStyle w:val="NoSpacing"/>
        <w:widowControl/>
        <w:numPr>
          <w:ilvl w:val="0"/>
          <w:numId w:val="1"/>
        </w:numPr>
        <w:ind w:hanging="720"/>
        <w:rPr>
          <w:rFonts w:ascii="Times New Roman" w:hAnsi="Times New Roman" w:cs="Times New Roman"/>
          <w:b/>
          <w:lang w:val="lt-LT"/>
        </w:rPr>
      </w:pPr>
      <w:r w:rsidRPr="00CC23FE">
        <w:rPr>
          <w:rFonts w:ascii="Times New Roman" w:hAnsi="Times New Roman" w:cs="Times New Roman"/>
          <w:b/>
          <w:lang w:val="lt-LT"/>
        </w:rPr>
        <w:t>REGISTRAVIMO</w:t>
      </w:r>
      <w:r w:rsidR="00950288">
        <w:rPr>
          <w:rFonts w:ascii="Times New Roman" w:hAnsi="Times New Roman" w:cs="Times New Roman"/>
          <w:b/>
          <w:lang w:val="lt-LT"/>
        </w:rPr>
        <w:t xml:space="preserve"> </w:t>
      </w:r>
      <w:r w:rsidRPr="00CC23FE">
        <w:rPr>
          <w:rFonts w:ascii="Times New Roman" w:hAnsi="Times New Roman" w:cs="Times New Roman"/>
          <w:b/>
          <w:lang w:val="lt-LT"/>
        </w:rPr>
        <w:t>/</w:t>
      </w:r>
      <w:r w:rsidR="00950288">
        <w:rPr>
          <w:rFonts w:ascii="Times New Roman" w:hAnsi="Times New Roman" w:cs="Times New Roman"/>
          <w:b/>
          <w:lang w:val="lt-LT"/>
        </w:rPr>
        <w:t xml:space="preserve"> </w:t>
      </w:r>
      <w:r w:rsidRPr="00CC23FE">
        <w:rPr>
          <w:rFonts w:ascii="Times New Roman" w:hAnsi="Times New Roman" w:cs="Times New Roman"/>
          <w:b/>
          <w:lang w:val="lt-LT"/>
        </w:rPr>
        <w:t>PERREGISTRAVIMO DATA</w:t>
      </w:r>
    </w:p>
    <w:p w14:paraId="34CBE664" w14:textId="77777777" w:rsidR="009D0782" w:rsidRPr="00CC23FE" w:rsidRDefault="009D0782" w:rsidP="009D0782">
      <w:pPr>
        <w:pStyle w:val="NoSpacing"/>
        <w:widowControl/>
        <w:rPr>
          <w:rFonts w:ascii="Times New Roman" w:hAnsi="Times New Roman" w:cs="Times New Roman"/>
          <w:lang w:val="lt-LT"/>
        </w:rPr>
      </w:pPr>
    </w:p>
    <w:p w14:paraId="0D5256FC" w14:textId="77777777" w:rsidR="009D0782"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Registravimo data </w:t>
      </w:r>
      <w:r>
        <w:rPr>
          <w:rFonts w:ascii="Times New Roman" w:hAnsi="Times New Roman" w:cs="Times New Roman"/>
          <w:lang w:val="lt-LT"/>
        </w:rPr>
        <w:t>2016 m. gegužės 10 d.</w:t>
      </w:r>
    </w:p>
    <w:p w14:paraId="2ADFAE0E" w14:textId="5537CF6E" w:rsidR="00B1391A" w:rsidRPr="00B1391A" w:rsidRDefault="00B1391A" w:rsidP="00D04DEF">
      <w:pPr>
        <w:rPr>
          <w:rFonts w:ascii="Times New Roman" w:hAnsi="Times New Roman" w:cs="Times New Roman"/>
          <w:lang w:val="lt-LT"/>
        </w:rPr>
      </w:pPr>
      <w:r w:rsidRPr="00D04DEF">
        <w:rPr>
          <w:rFonts w:ascii="Times New Roman" w:hAnsi="Times New Roman" w:cs="Times New Roman"/>
          <w:lang w:val="lt-LT"/>
        </w:rPr>
        <w:t>Paskutinio perregistravimo data 20</w:t>
      </w:r>
      <w:r w:rsidR="00D538DE">
        <w:rPr>
          <w:rFonts w:ascii="Times New Roman" w:hAnsi="Times New Roman" w:cs="Times New Roman"/>
          <w:lang w:val="lt-LT"/>
        </w:rPr>
        <w:t>21</w:t>
      </w:r>
      <w:r w:rsidRPr="00D04DEF">
        <w:rPr>
          <w:rFonts w:ascii="Times New Roman" w:hAnsi="Times New Roman" w:cs="Times New Roman"/>
          <w:lang w:val="lt-LT"/>
        </w:rPr>
        <w:t xml:space="preserve"> </w:t>
      </w:r>
      <w:proofErr w:type="spellStart"/>
      <w:r w:rsidRPr="00D04DEF">
        <w:rPr>
          <w:rFonts w:ascii="Times New Roman" w:hAnsi="Times New Roman" w:cs="Times New Roman"/>
          <w:lang w:val="lt-LT"/>
        </w:rPr>
        <w:t>m.</w:t>
      </w:r>
      <w:r w:rsidR="003D6106">
        <w:rPr>
          <w:rFonts w:ascii="Times New Roman" w:hAnsi="Times New Roman" w:cs="Times New Roman"/>
          <w:lang w:val="lt-LT"/>
        </w:rPr>
        <w:t>balandžio</w:t>
      </w:r>
      <w:proofErr w:type="spellEnd"/>
      <w:r w:rsidR="003D6106">
        <w:rPr>
          <w:rFonts w:ascii="Times New Roman" w:hAnsi="Times New Roman" w:cs="Times New Roman"/>
          <w:lang w:val="lt-LT"/>
        </w:rPr>
        <w:t xml:space="preserve"> 19 d.</w:t>
      </w:r>
    </w:p>
    <w:p w14:paraId="622524E1" w14:textId="77777777" w:rsidR="009D0782" w:rsidRPr="00CC23FE" w:rsidRDefault="009D0782" w:rsidP="009D0782">
      <w:pPr>
        <w:pStyle w:val="NoSpacing"/>
        <w:widowControl/>
        <w:rPr>
          <w:rFonts w:ascii="Times New Roman" w:hAnsi="Times New Roman" w:cs="Times New Roman"/>
          <w:lang w:val="lt-LT"/>
        </w:rPr>
      </w:pPr>
    </w:p>
    <w:p w14:paraId="4604A4C1" w14:textId="77777777" w:rsidR="009D0782" w:rsidRPr="00CC23FE" w:rsidRDefault="009D0782" w:rsidP="009D0782">
      <w:pPr>
        <w:pStyle w:val="NoSpacing"/>
        <w:widowControl/>
        <w:rPr>
          <w:rFonts w:ascii="Times New Roman" w:hAnsi="Times New Roman" w:cs="Times New Roman"/>
          <w:lang w:val="lt-LT"/>
        </w:rPr>
      </w:pPr>
    </w:p>
    <w:p w14:paraId="3B3151DC" w14:textId="77777777" w:rsidR="009D0782" w:rsidRPr="00CC23FE" w:rsidRDefault="009D0782" w:rsidP="009D0782">
      <w:pPr>
        <w:pStyle w:val="NoSpacing"/>
        <w:widowControl/>
        <w:numPr>
          <w:ilvl w:val="0"/>
          <w:numId w:val="1"/>
        </w:numPr>
        <w:ind w:hanging="720"/>
        <w:rPr>
          <w:rFonts w:ascii="Times New Roman" w:hAnsi="Times New Roman" w:cs="Times New Roman"/>
          <w:b/>
          <w:lang w:val="lt-LT"/>
        </w:rPr>
      </w:pPr>
      <w:r w:rsidRPr="00CC23FE">
        <w:rPr>
          <w:rFonts w:ascii="Times New Roman" w:hAnsi="Times New Roman" w:cs="Times New Roman"/>
          <w:b/>
          <w:lang w:val="lt-LT"/>
        </w:rPr>
        <w:t>TEKSTO PERŽIŪROS DATA</w:t>
      </w:r>
    </w:p>
    <w:p w14:paraId="6E1E4547" w14:textId="77777777" w:rsidR="009D0782" w:rsidRDefault="009D0782" w:rsidP="009D0782">
      <w:pPr>
        <w:pStyle w:val="NoSpacing"/>
        <w:widowControl/>
        <w:rPr>
          <w:rFonts w:ascii="Times New Roman" w:hAnsi="Times New Roman" w:cs="Times New Roman"/>
          <w:lang w:val="lt-LT"/>
        </w:rPr>
      </w:pPr>
    </w:p>
    <w:p w14:paraId="1A54A543" w14:textId="6E5F3AB4" w:rsidR="004C2817" w:rsidRPr="00CC23FE" w:rsidRDefault="003D6106" w:rsidP="009D0782">
      <w:pPr>
        <w:pStyle w:val="NoSpacing"/>
        <w:widowControl/>
        <w:rPr>
          <w:rFonts w:ascii="Times New Roman" w:hAnsi="Times New Roman" w:cs="Times New Roman"/>
          <w:lang w:val="lt-LT"/>
        </w:rPr>
      </w:pPr>
      <w:r>
        <w:rPr>
          <w:rFonts w:ascii="Times New Roman" w:hAnsi="Times New Roman" w:cs="Times New Roman"/>
          <w:lang w:val="lt-LT"/>
        </w:rPr>
        <w:t>2021 m. balandžio 19 d.</w:t>
      </w:r>
    </w:p>
    <w:p w14:paraId="3C54C78B" w14:textId="77777777" w:rsidR="003C7413" w:rsidRPr="00CC23FE" w:rsidRDefault="003C7413" w:rsidP="009D0782">
      <w:pPr>
        <w:pStyle w:val="NoSpacing"/>
        <w:widowControl/>
        <w:rPr>
          <w:rFonts w:ascii="Times New Roman" w:hAnsi="Times New Roman" w:cs="Times New Roman"/>
          <w:lang w:val="lt-LT"/>
        </w:rPr>
      </w:pPr>
    </w:p>
    <w:p w14:paraId="1B77EEEC" w14:textId="77777777" w:rsidR="009D0782" w:rsidRPr="00CC23FE" w:rsidRDefault="009D0782" w:rsidP="009D0782">
      <w:pPr>
        <w:pStyle w:val="PlainText"/>
        <w:tabs>
          <w:tab w:val="left" w:pos="5954"/>
          <w:tab w:val="left" w:pos="6237"/>
          <w:tab w:val="left" w:pos="6663"/>
          <w:tab w:val="left" w:pos="6946"/>
        </w:tabs>
        <w:rPr>
          <w:rFonts w:ascii="Times New Roman" w:hAnsi="Times New Roman"/>
          <w:sz w:val="22"/>
          <w:szCs w:val="22"/>
          <w:lang w:val="lt-LT"/>
        </w:rPr>
      </w:pPr>
      <w:r w:rsidRPr="00CC23FE">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CC23FE">
        <w:rPr>
          <w:rFonts w:ascii="Times New Roman" w:hAnsi="Times New Roman"/>
          <w:i/>
          <w:sz w:val="22"/>
          <w:szCs w:val="22"/>
          <w:lang w:val="lt-LT"/>
        </w:rPr>
        <w:t xml:space="preserve"> </w:t>
      </w:r>
      <w:hyperlink r:id="rId14" w:history="1">
        <w:r w:rsidRPr="00CC23FE">
          <w:rPr>
            <w:rStyle w:val="Hyperlink"/>
            <w:rFonts w:ascii="Times New Roman" w:hAnsi="Times New Roman"/>
            <w:sz w:val="22"/>
            <w:szCs w:val="22"/>
            <w:lang w:val="lt-LT"/>
          </w:rPr>
          <w:t>http://www.vvkt.lt</w:t>
        </w:r>
      </w:hyperlink>
    </w:p>
    <w:p w14:paraId="63159BE3" w14:textId="77777777" w:rsidR="009D0782" w:rsidRPr="00CC23FE" w:rsidRDefault="009D0782" w:rsidP="009D0782">
      <w:pPr>
        <w:pStyle w:val="NoSpacing"/>
        <w:widowControl/>
        <w:rPr>
          <w:rFonts w:ascii="Times New Roman" w:hAnsi="Times New Roman" w:cs="Times New Roman"/>
          <w:lang w:val="lt-LT"/>
        </w:rPr>
      </w:pPr>
    </w:p>
    <w:p w14:paraId="4D545D9D" w14:textId="77777777" w:rsidR="009D0782" w:rsidRPr="00CC23FE" w:rsidRDefault="009D0782" w:rsidP="009D0782">
      <w:pPr>
        <w:pStyle w:val="NoSpacing"/>
        <w:widowControl/>
        <w:rPr>
          <w:rFonts w:ascii="Times New Roman" w:hAnsi="Times New Roman" w:cs="Times New Roman"/>
          <w:lang w:val="lt-LT"/>
        </w:rPr>
        <w:sectPr w:rsidR="009D0782" w:rsidRPr="00CC23FE" w:rsidSect="009D0782">
          <w:footerReference w:type="default" r:id="rId15"/>
          <w:pgSz w:w="11910" w:h="16840" w:code="9"/>
          <w:pgMar w:top="1134" w:right="1418" w:bottom="1134" w:left="1418" w:header="737" w:footer="737" w:gutter="0"/>
          <w:cols w:space="1296"/>
        </w:sectPr>
      </w:pPr>
    </w:p>
    <w:p w14:paraId="38981D96" w14:textId="77777777" w:rsidR="009D0782" w:rsidRPr="00CC23FE" w:rsidRDefault="009D0782" w:rsidP="009D0782">
      <w:pPr>
        <w:pStyle w:val="NoSpacing"/>
        <w:widowControl/>
        <w:rPr>
          <w:rFonts w:ascii="Times New Roman" w:hAnsi="Times New Roman" w:cs="Times New Roman"/>
          <w:lang w:val="lt-LT"/>
        </w:rPr>
      </w:pPr>
    </w:p>
    <w:p w14:paraId="3EB3DD42" w14:textId="77777777" w:rsidR="009D0782" w:rsidRPr="00CC23FE" w:rsidRDefault="009D0782" w:rsidP="009D0782">
      <w:pPr>
        <w:pStyle w:val="NoSpacing"/>
        <w:widowControl/>
        <w:rPr>
          <w:rFonts w:ascii="Times New Roman" w:hAnsi="Times New Roman" w:cs="Times New Roman"/>
          <w:lang w:val="lt-LT"/>
        </w:rPr>
      </w:pPr>
    </w:p>
    <w:p w14:paraId="153BF7AF" w14:textId="77777777" w:rsidR="009D0782" w:rsidRPr="00CC23FE" w:rsidRDefault="009D0782" w:rsidP="009D0782">
      <w:pPr>
        <w:pStyle w:val="NoSpacing"/>
        <w:widowControl/>
        <w:rPr>
          <w:rFonts w:ascii="Times New Roman" w:hAnsi="Times New Roman" w:cs="Times New Roman"/>
          <w:lang w:val="lt-LT"/>
        </w:rPr>
      </w:pPr>
    </w:p>
    <w:p w14:paraId="3899ABB9" w14:textId="77777777" w:rsidR="009D0782" w:rsidRPr="00CC23FE" w:rsidRDefault="009D0782" w:rsidP="009D0782">
      <w:pPr>
        <w:pStyle w:val="NoSpacing"/>
        <w:widowControl/>
        <w:rPr>
          <w:rFonts w:ascii="Times New Roman" w:hAnsi="Times New Roman" w:cs="Times New Roman"/>
          <w:lang w:val="lt-LT"/>
        </w:rPr>
      </w:pPr>
    </w:p>
    <w:p w14:paraId="7A5DA60E" w14:textId="77777777" w:rsidR="009D0782" w:rsidRPr="00CC23FE" w:rsidRDefault="009D0782" w:rsidP="009D0782">
      <w:pPr>
        <w:pStyle w:val="NoSpacing"/>
        <w:widowControl/>
        <w:jc w:val="center"/>
        <w:rPr>
          <w:rFonts w:ascii="Times New Roman" w:hAnsi="Times New Roman" w:cs="Times New Roman"/>
          <w:lang w:val="lt-LT"/>
        </w:rPr>
      </w:pPr>
    </w:p>
    <w:p w14:paraId="75B85CB8" w14:textId="77777777" w:rsidR="009D0782" w:rsidRPr="00CC23FE" w:rsidRDefault="009D0782" w:rsidP="009D0782">
      <w:pPr>
        <w:pStyle w:val="NoSpacing"/>
        <w:widowControl/>
        <w:jc w:val="center"/>
        <w:rPr>
          <w:rFonts w:ascii="Times New Roman" w:hAnsi="Times New Roman" w:cs="Times New Roman"/>
          <w:lang w:val="lt-LT"/>
        </w:rPr>
      </w:pPr>
    </w:p>
    <w:p w14:paraId="3CCA05F1" w14:textId="77777777" w:rsidR="009D0782" w:rsidRPr="00CC23FE" w:rsidRDefault="009D0782" w:rsidP="009D0782">
      <w:pPr>
        <w:pStyle w:val="NoSpacing"/>
        <w:widowControl/>
        <w:jc w:val="center"/>
        <w:rPr>
          <w:rFonts w:ascii="Times New Roman" w:hAnsi="Times New Roman" w:cs="Times New Roman"/>
          <w:lang w:val="lt-LT"/>
        </w:rPr>
      </w:pPr>
    </w:p>
    <w:p w14:paraId="2D52B536" w14:textId="77777777" w:rsidR="009D0782" w:rsidRPr="00CC23FE" w:rsidRDefault="009D0782" w:rsidP="009D0782">
      <w:pPr>
        <w:pStyle w:val="NoSpacing"/>
        <w:widowControl/>
        <w:jc w:val="center"/>
        <w:rPr>
          <w:rFonts w:ascii="Times New Roman" w:hAnsi="Times New Roman" w:cs="Times New Roman"/>
          <w:lang w:val="lt-LT"/>
        </w:rPr>
      </w:pPr>
    </w:p>
    <w:p w14:paraId="58FE971B" w14:textId="77777777" w:rsidR="009D0782" w:rsidRPr="00CC23FE" w:rsidRDefault="009D0782" w:rsidP="009D0782">
      <w:pPr>
        <w:pStyle w:val="NoSpacing"/>
        <w:widowControl/>
        <w:jc w:val="center"/>
        <w:rPr>
          <w:rFonts w:ascii="Times New Roman" w:hAnsi="Times New Roman" w:cs="Times New Roman"/>
          <w:lang w:val="lt-LT"/>
        </w:rPr>
      </w:pPr>
    </w:p>
    <w:p w14:paraId="39F7D361" w14:textId="77777777" w:rsidR="009D0782" w:rsidRPr="00CC23FE" w:rsidRDefault="009D0782" w:rsidP="009D0782">
      <w:pPr>
        <w:pStyle w:val="NoSpacing"/>
        <w:widowControl/>
        <w:jc w:val="center"/>
        <w:rPr>
          <w:rFonts w:ascii="Times New Roman" w:hAnsi="Times New Roman" w:cs="Times New Roman"/>
          <w:lang w:val="lt-LT"/>
        </w:rPr>
      </w:pPr>
    </w:p>
    <w:p w14:paraId="737511A4" w14:textId="77777777" w:rsidR="009D0782" w:rsidRPr="00CC23FE" w:rsidRDefault="009D0782" w:rsidP="009D0782">
      <w:pPr>
        <w:pStyle w:val="NoSpacing"/>
        <w:widowControl/>
        <w:jc w:val="center"/>
        <w:rPr>
          <w:rFonts w:ascii="Times New Roman" w:hAnsi="Times New Roman" w:cs="Times New Roman"/>
          <w:lang w:val="lt-LT"/>
        </w:rPr>
      </w:pPr>
    </w:p>
    <w:p w14:paraId="6D32C5E0" w14:textId="77777777" w:rsidR="009D0782" w:rsidRPr="00CC23FE" w:rsidRDefault="009D0782" w:rsidP="009D0782">
      <w:pPr>
        <w:pStyle w:val="NoSpacing"/>
        <w:widowControl/>
        <w:jc w:val="center"/>
        <w:rPr>
          <w:rFonts w:ascii="Times New Roman" w:hAnsi="Times New Roman" w:cs="Times New Roman"/>
          <w:lang w:val="lt-LT"/>
        </w:rPr>
      </w:pPr>
    </w:p>
    <w:p w14:paraId="4FDE019C" w14:textId="77777777" w:rsidR="009D0782" w:rsidRPr="00CC23FE" w:rsidRDefault="009D0782" w:rsidP="009D0782">
      <w:pPr>
        <w:pStyle w:val="NoSpacing"/>
        <w:widowControl/>
        <w:jc w:val="center"/>
        <w:rPr>
          <w:rFonts w:ascii="Times New Roman" w:hAnsi="Times New Roman" w:cs="Times New Roman"/>
          <w:lang w:val="lt-LT"/>
        </w:rPr>
      </w:pPr>
    </w:p>
    <w:p w14:paraId="12F0926B" w14:textId="77777777" w:rsidR="009D0782" w:rsidRPr="00CC23FE" w:rsidRDefault="009D0782" w:rsidP="009D0782">
      <w:pPr>
        <w:pStyle w:val="NoSpacing"/>
        <w:widowControl/>
        <w:jc w:val="center"/>
        <w:rPr>
          <w:rFonts w:ascii="Times New Roman" w:hAnsi="Times New Roman" w:cs="Times New Roman"/>
          <w:lang w:val="lt-LT"/>
        </w:rPr>
      </w:pPr>
    </w:p>
    <w:p w14:paraId="322DD70F" w14:textId="77777777" w:rsidR="009D0782" w:rsidRPr="00CC23FE" w:rsidRDefault="009D0782" w:rsidP="009D0782">
      <w:pPr>
        <w:pStyle w:val="NoSpacing"/>
        <w:widowControl/>
        <w:jc w:val="center"/>
        <w:rPr>
          <w:rFonts w:ascii="Times New Roman" w:hAnsi="Times New Roman" w:cs="Times New Roman"/>
          <w:lang w:val="lt-LT"/>
        </w:rPr>
      </w:pPr>
    </w:p>
    <w:p w14:paraId="23A0192B" w14:textId="77777777" w:rsidR="009D0782" w:rsidRPr="00CC23FE" w:rsidRDefault="009D0782" w:rsidP="009D0782">
      <w:pPr>
        <w:pStyle w:val="NoSpacing"/>
        <w:widowControl/>
        <w:rPr>
          <w:rFonts w:ascii="Times New Roman" w:hAnsi="Times New Roman" w:cs="Times New Roman"/>
          <w:lang w:val="lt-LT"/>
        </w:rPr>
      </w:pPr>
    </w:p>
    <w:p w14:paraId="4FF23B5F" w14:textId="77777777" w:rsidR="009D0782" w:rsidRPr="00CC23FE" w:rsidRDefault="009D0782" w:rsidP="009D0782">
      <w:pPr>
        <w:pStyle w:val="NoSpacing"/>
        <w:widowControl/>
        <w:rPr>
          <w:rFonts w:ascii="Times New Roman" w:hAnsi="Times New Roman" w:cs="Times New Roman"/>
          <w:lang w:val="lt-LT"/>
        </w:rPr>
      </w:pPr>
    </w:p>
    <w:p w14:paraId="1ADC808F" w14:textId="77777777" w:rsidR="009D0782" w:rsidRDefault="009D0782" w:rsidP="009D0782">
      <w:pPr>
        <w:pStyle w:val="NoSpacing"/>
        <w:widowControl/>
        <w:jc w:val="center"/>
        <w:rPr>
          <w:rFonts w:ascii="Times New Roman" w:hAnsi="Times New Roman" w:cs="Times New Roman"/>
          <w:b/>
          <w:lang w:val="lt-LT"/>
        </w:rPr>
      </w:pPr>
    </w:p>
    <w:p w14:paraId="183CA7A6" w14:textId="77777777" w:rsidR="009D0782" w:rsidRDefault="009D0782" w:rsidP="009D0782">
      <w:pPr>
        <w:pStyle w:val="NoSpacing"/>
        <w:widowControl/>
        <w:jc w:val="center"/>
        <w:rPr>
          <w:rFonts w:ascii="Times New Roman" w:hAnsi="Times New Roman" w:cs="Times New Roman"/>
          <w:b/>
          <w:lang w:val="lt-LT"/>
        </w:rPr>
      </w:pPr>
    </w:p>
    <w:p w14:paraId="69F83989" w14:textId="77777777" w:rsidR="009D0782" w:rsidRDefault="009D0782" w:rsidP="009D0782">
      <w:pPr>
        <w:pStyle w:val="NoSpacing"/>
        <w:widowControl/>
        <w:jc w:val="center"/>
        <w:rPr>
          <w:rFonts w:ascii="Times New Roman" w:hAnsi="Times New Roman" w:cs="Times New Roman"/>
          <w:b/>
          <w:lang w:val="lt-LT"/>
        </w:rPr>
      </w:pPr>
    </w:p>
    <w:p w14:paraId="72C41961" w14:textId="77777777" w:rsidR="009D0782" w:rsidRDefault="009D0782" w:rsidP="009D0782">
      <w:pPr>
        <w:pStyle w:val="NoSpacing"/>
        <w:widowControl/>
        <w:jc w:val="center"/>
        <w:rPr>
          <w:rFonts w:ascii="Times New Roman" w:hAnsi="Times New Roman" w:cs="Times New Roman"/>
          <w:b/>
          <w:lang w:val="lt-LT"/>
        </w:rPr>
      </w:pPr>
    </w:p>
    <w:p w14:paraId="680E8B8E" w14:textId="77777777" w:rsidR="009D0782" w:rsidRDefault="009D0782" w:rsidP="009D0782">
      <w:pPr>
        <w:pStyle w:val="NoSpacing"/>
        <w:widowControl/>
        <w:jc w:val="center"/>
        <w:rPr>
          <w:rFonts w:ascii="Times New Roman" w:hAnsi="Times New Roman" w:cs="Times New Roman"/>
          <w:b/>
          <w:lang w:val="lt-LT"/>
        </w:rPr>
      </w:pPr>
    </w:p>
    <w:p w14:paraId="110CC764" w14:textId="77777777" w:rsidR="009D0782" w:rsidRDefault="009D0782" w:rsidP="009D0782">
      <w:pPr>
        <w:pStyle w:val="NoSpacing"/>
        <w:widowControl/>
        <w:jc w:val="center"/>
        <w:rPr>
          <w:rFonts w:ascii="Times New Roman" w:hAnsi="Times New Roman" w:cs="Times New Roman"/>
          <w:b/>
          <w:lang w:val="lt-LT"/>
        </w:rPr>
      </w:pPr>
    </w:p>
    <w:p w14:paraId="324A0405" w14:textId="77777777" w:rsidR="009D0782" w:rsidRPr="00CC23FE" w:rsidRDefault="009D0782" w:rsidP="009D0782">
      <w:pPr>
        <w:pStyle w:val="NoSpacing"/>
        <w:widowControl/>
        <w:jc w:val="center"/>
        <w:rPr>
          <w:rFonts w:ascii="Times New Roman" w:hAnsi="Times New Roman" w:cs="Times New Roman"/>
          <w:b/>
          <w:lang w:val="lt-LT"/>
        </w:rPr>
      </w:pPr>
      <w:r w:rsidRPr="00CC23FE">
        <w:rPr>
          <w:rFonts w:ascii="Times New Roman" w:hAnsi="Times New Roman" w:cs="Times New Roman"/>
          <w:b/>
          <w:lang w:val="lt-LT"/>
        </w:rPr>
        <w:t>II PRIEDAS</w:t>
      </w:r>
    </w:p>
    <w:p w14:paraId="5C891299" w14:textId="77777777" w:rsidR="009D0782" w:rsidRPr="00CC23FE" w:rsidRDefault="009D0782" w:rsidP="009D0782">
      <w:pPr>
        <w:pStyle w:val="NoSpacing"/>
        <w:widowControl/>
        <w:jc w:val="center"/>
        <w:rPr>
          <w:rFonts w:ascii="Times New Roman" w:hAnsi="Times New Roman" w:cs="Times New Roman"/>
          <w:b/>
          <w:lang w:val="lt-LT"/>
        </w:rPr>
      </w:pPr>
    </w:p>
    <w:p w14:paraId="119B6F2C" w14:textId="77777777" w:rsidR="009D0782" w:rsidRPr="00CC23FE" w:rsidRDefault="009D0782" w:rsidP="009D0782">
      <w:pPr>
        <w:pStyle w:val="NoSpacing"/>
        <w:widowControl/>
        <w:jc w:val="center"/>
        <w:rPr>
          <w:rFonts w:ascii="Times New Roman" w:hAnsi="Times New Roman" w:cs="Times New Roman"/>
          <w:b/>
          <w:lang w:val="lt-LT"/>
        </w:rPr>
      </w:pPr>
      <w:r w:rsidRPr="00CC23FE">
        <w:rPr>
          <w:rFonts w:ascii="Times New Roman" w:hAnsi="Times New Roman" w:cs="Times New Roman"/>
          <w:b/>
          <w:lang w:val="lt-LT"/>
        </w:rPr>
        <w:t>REGISTRACIJOS SĄLYGOS</w:t>
      </w:r>
    </w:p>
    <w:p w14:paraId="13049A91" w14:textId="77777777" w:rsidR="009D0782" w:rsidRPr="00CC23FE" w:rsidRDefault="009D0782" w:rsidP="009D0782">
      <w:pPr>
        <w:pStyle w:val="NoSpacing"/>
        <w:widowControl/>
        <w:rPr>
          <w:rFonts w:ascii="Times New Roman" w:hAnsi="Times New Roman" w:cs="Times New Roman"/>
          <w:b/>
          <w:lang w:val="lt-LT"/>
        </w:rPr>
      </w:pPr>
    </w:p>
    <w:p w14:paraId="32AA6D44" w14:textId="77777777" w:rsidR="009D0782" w:rsidRPr="002E701A" w:rsidRDefault="009D0782" w:rsidP="009D0782">
      <w:pPr>
        <w:widowControl/>
        <w:tabs>
          <w:tab w:val="left" w:pos="1701"/>
        </w:tabs>
        <w:spacing w:line="260" w:lineRule="exact"/>
        <w:ind w:left="1701" w:right="567" w:hanging="567"/>
        <w:rPr>
          <w:rFonts w:ascii="Times New Roman" w:eastAsia="Times New Roman" w:hAnsi="Times New Roman" w:cs="Times New Roman"/>
          <w:b/>
          <w:noProof/>
          <w:snapToGrid w:val="0"/>
          <w:szCs w:val="24"/>
          <w:lang w:val="lt-LT"/>
        </w:rPr>
      </w:pPr>
      <w:r>
        <w:rPr>
          <w:rFonts w:ascii="Times New Roman" w:eastAsia="Times New Roman" w:hAnsi="Times New Roman" w:cs="Times New Roman"/>
          <w:b/>
          <w:noProof/>
          <w:snapToGrid w:val="0"/>
          <w:szCs w:val="24"/>
          <w:lang w:val="lt-LT"/>
        </w:rPr>
        <w:t>A.</w:t>
      </w:r>
      <w:r>
        <w:rPr>
          <w:rFonts w:ascii="Times New Roman" w:eastAsia="Times New Roman" w:hAnsi="Times New Roman" w:cs="Times New Roman"/>
          <w:b/>
          <w:noProof/>
          <w:snapToGrid w:val="0"/>
          <w:szCs w:val="24"/>
          <w:lang w:val="lt-LT"/>
        </w:rPr>
        <w:tab/>
      </w:r>
      <w:r w:rsidRPr="002E701A">
        <w:rPr>
          <w:rFonts w:ascii="Times New Roman" w:eastAsia="Times New Roman" w:hAnsi="Times New Roman" w:cs="Times New Roman"/>
          <w:b/>
          <w:noProof/>
          <w:snapToGrid w:val="0"/>
          <w:szCs w:val="24"/>
          <w:lang w:val="lt-LT"/>
        </w:rPr>
        <w:t xml:space="preserve"> GAMINTOJAS (-AI), ATSAKINGAS (-I) UŽ SERIJŲ IŠLEIDIMĄ</w:t>
      </w:r>
    </w:p>
    <w:p w14:paraId="4F2E9335" w14:textId="77777777" w:rsidR="009D0782" w:rsidRPr="002E701A" w:rsidRDefault="009D0782" w:rsidP="009D0782">
      <w:pPr>
        <w:widowControl/>
        <w:tabs>
          <w:tab w:val="left" w:pos="1701"/>
        </w:tabs>
        <w:spacing w:line="260" w:lineRule="exact"/>
        <w:ind w:left="567" w:right="567" w:hanging="567"/>
        <w:rPr>
          <w:rFonts w:ascii="Times New Roman" w:eastAsia="Times New Roman" w:hAnsi="Times New Roman" w:cs="Times New Roman"/>
          <w:noProof/>
          <w:snapToGrid w:val="0"/>
          <w:szCs w:val="24"/>
          <w:lang w:val="lt-LT"/>
        </w:rPr>
      </w:pPr>
    </w:p>
    <w:p w14:paraId="48D2395C" w14:textId="77777777" w:rsidR="009D0782" w:rsidRPr="002E701A" w:rsidRDefault="009D0782" w:rsidP="009D0782">
      <w:pPr>
        <w:widowControl/>
        <w:tabs>
          <w:tab w:val="left" w:pos="1701"/>
        </w:tabs>
        <w:spacing w:line="260" w:lineRule="exact"/>
        <w:ind w:left="1701" w:right="567" w:hanging="567"/>
        <w:rPr>
          <w:rFonts w:ascii="Times New Roman" w:eastAsia="Times New Roman" w:hAnsi="Times New Roman" w:cs="Times New Roman"/>
          <w:b/>
          <w:snapToGrid w:val="0"/>
          <w:szCs w:val="20"/>
          <w:lang w:val="lt-LT"/>
        </w:rPr>
      </w:pPr>
      <w:r w:rsidRPr="002E701A">
        <w:rPr>
          <w:rFonts w:ascii="Times New Roman" w:eastAsia="Times New Roman" w:hAnsi="Times New Roman" w:cs="Times New Roman"/>
          <w:b/>
          <w:snapToGrid w:val="0"/>
          <w:szCs w:val="20"/>
          <w:lang w:val="lt-LT"/>
        </w:rPr>
        <w:t>B.</w:t>
      </w:r>
      <w:r w:rsidRPr="002E701A">
        <w:rPr>
          <w:rFonts w:ascii="Times New Roman" w:eastAsia="Times New Roman" w:hAnsi="Times New Roman" w:cs="Times New Roman"/>
          <w:b/>
          <w:snapToGrid w:val="0"/>
          <w:szCs w:val="20"/>
          <w:lang w:val="lt-LT"/>
        </w:rPr>
        <w:tab/>
        <w:t>TIEKIMO IR VARTOJIMO SĄLYGOS AR APRIBOJIMAI</w:t>
      </w:r>
    </w:p>
    <w:p w14:paraId="43EF67D9" w14:textId="77777777" w:rsidR="009D0782" w:rsidRPr="00CC23FE" w:rsidRDefault="009D0782" w:rsidP="009D0782">
      <w:pPr>
        <w:pStyle w:val="NoSpacing"/>
        <w:widowControl/>
        <w:jc w:val="center"/>
        <w:rPr>
          <w:rFonts w:ascii="Times New Roman" w:hAnsi="Times New Roman" w:cs="Times New Roman"/>
          <w:b/>
          <w:lang w:val="lt-LT"/>
        </w:rPr>
      </w:pPr>
    </w:p>
    <w:p w14:paraId="059436EB" w14:textId="77777777" w:rsidR="009D0782" w:rsidRPr="00CC23FE" w:rsidRDefault="009D0782" w:rsidP="009D0782">
      <w:pPr>
        <w:pStyle w:val="NoSpacing"/>
        <w:widowControl/>
        <w:jc w:val="center"/>
        <w:rPr>
          <w:rFonts w:ascii="Times New Roman" w:hAnsi="Times New Roman" w:cs="Times New Roman"/>
          <w:b/>
          <w:lang w:val="lt-LT"/>
        </w:rPr>
        <w:sectPr w:rsidR="009D0782" w:rsidRPr="00CC23FE" w:rsidSect="009D0782">
          <w:footerReference w:type="default" r:id="rId16"/>
          <w:pgSz w:w="11910" w:h="16840" w:code="9"/>
          <w:pgMar w:top="1134" w:right="1418" w:bottom="1134" w:left="1418" w:header="737" w:footer="737" w:gutter="0"/>
          <w:cols w:space="1296"/>
        </w:sectPr>
      </w:pPr>
    </w:p>
    <w:p w14:paraId="220B97E9" w14:textId="77777777" w:rsidR="009D0782" w:rsidRPr="00CC23FE" w:rsidRDefault="009D0782" w:rsidP="009D0782">
      <w:pPr>
        <w:pStyle w:val="NoSpacing"/>
        <w:widowControl/>
        <w:numPr>
          <w:ilvl w:val="0"/>
          <w:numId w:val="7"/>
        </w:numPr>
        <w:ind w:hanging="720"/>
        <w:rPr>
          <w:rFonts w:ascii="Times New Roman" w:hAnsi="Times New Roman" w:cs="Times New Roman"/>
          <w:b/>
          <w:lang w:val="lt-LT"/>
        </w:rPr>
      </w:pPr>
      <w:bookmarkStart w:id="1" w:name="A._GAMINTOJAI,_ATSAKINGI_UŽ_SERIJŲ_IŠLEI"/>
      <w:bookmarkEnd w:id="1"/>
      <w:r w:rsidRPr="002E701A">
        <w:rPr>
          <w:rFonts w:ascii="Times New Roman" w:eastAsia="Times New Roman" w:hAnsi="Times New Roman" w:cs="Times New Roman"/>
          <w:b/>
          <w:snapToGrid w:val="0"/>
          <w:szCs w:val="20"/>
          <w:lang w:val="lt-LT"/>
        </w:rPr>
        <w:lastRenderedPageBreak/>
        <w:t>GAMINTOJAS (-AI), ATSAKINGAS (-I) UŽ SERIJŲ IŠLEIDIMĄ</w:t>
      </w:r>
    </w:p>
    <w:p w14:paraId="31CF8483" w14:textId="77777777" w:rsidR="009D0782" w:rsidRPr="00CC23FE" w:rsidRDefault="009D0782" w:rsidP="009D0782">
      <w:pPr>
        <w:pStyle w:val="NoSpacing"/>
        <w:widowControl/>
        <w:rPr>
          <w:rFonts w:ascii="Times New Roman" w:hAnsi="Times New Roman" w:cs="Times New Roman"/>
          <w:lang w:val="lt-LT"/>
        </w:rPr>
      </w:pPr>
    </w:p>
    <w:p w14:paraId="011B5848" w14:textId="77777777" w:rsidR="009D0782" w:rsidRPr="002E701A" w:rsidRDefault="009D0782" w:rsidP="009D0782">
      <w:pPr>
        <w:widowControl/>
        <w:tabs>
          <w:tab w:val="left" w:pos="567"/>
        </w:tabs>
        <w:jc w:val="both"/>
        <w:rPr>
          <w:rFonts w:ascii="Times New Roman" w:eastAsia="Times New Roman" w:hAnsi="Times New Roman" w:cs="Times New Roman"/>
          <w:snapToGrid w:val="0"/>
          <w:szCs w:val="24"/>
          <w:lang w:val="lt-LT"/>
        </w:rPr>
      </w:pPr>
      <w:r w:rsidRPr="002E701A">
        <w:rPr>
          <w:rFonts w:ascii="Times New Roman" w:eastAsia="Times New Roman" w:hAnsi="Times New Roman" w:cs="Times New Roman"/>
          <w:noProof/>
          <w:snapToGrid w:val="0"/>
          <w:szCs w:val="24"/>
          <w:u w:val="single"/>
          <w:lang w:val="lt-LT"/>
        </w:rPr>
        <w:t>Gamintojo (-ų), atsakingo (-ų) už serijų išleidimą, pavadinimas (-ai) ir adresas (-ai)</w:t>
      </w:r>
    </w:p>
    <w:p w14:paraId="11166899" w14:textId="77777777" w:rsidR="009D0782" w:rsidRPr="00CC23FE" w:rsidRDefault="009D0782" w:rsidP="009D0782">
      <w:pPr>
        <w:pStyle w:val="NoSpacing"/>
        <w:widowControl/>
        <w:rPr>
          <w:rFonts w:ascii="Times New Roman" w:hAnsi="Times New Roman" w:cs="Times New Roman"/>
          <w:lang w:val="lt-LT"/>
        </w:rPr>
      </w:pPr>
    </w:p>
    <w:p w14:paraId="23B77008" w14:textId="77777777" w:rsidR="009D0782" w:rsidRPr="00CC23FE" w:rsidRDefault="009D0782" w:rsidP="009D0782">
      <w:pPr>
        <w:pStyle w:val="NoSpacing"/>
        <w:widowControl/>
        <w:rPr>
          <w:rFonts w:ascii="Times New Roman" w:hAnsi="Times New Roman" w:cs="Times New Roman"/>
          <w:snapToGrid w:val="0"/>
          <w:lang w:val="lt-LT"/>
        </w:rPr>
      </w:pPr>
      <w:r w:rsidRPr="00CC23FE">
        <w:rPr>
          <w:rFonts w:ascii="Times New Roman" w:hAnsi="Times New Roman" w:cs="Times New Roman"/>
          <w:snapToGrid w:val="0"/>
          <w:lang w:val="lt-LT"/>
        </w:rPr>
        <w:t xml:space="preserve">PRO.MED.CS Praha </w:t>
      </w:r>
      <w:proofErr w:type="spellStart"/>
      <w:r w:rsidRPr="00CC23FE">
        <w:rPr>
          <w:rFonts w:ascii="Times New Roman" w:hAnsi="Times New Roman" w:cs="Times New Roman"/>
          <w:snapToGrid w:val="0"/>
          <w:lang w:val="lt-LT"/>
        </w:rPr>
        <w:t>a.s</w:t>
      </w:r>
      <w:proofErr w:type="spellEnd"/>
      <w:r w:rsidRPr="00CC23FE">
        <w:rPr>
          <w:rFonts w:ascii="Times New Roman" w:hAnsi="Times New Roman" w:cs="Times New Roman"/>
          <w:snapToGrid w:val="0"/>
          <w:lang w:val="lt-LT"/>
        </w:rPr>
        <w:t>.</w:t>
      </w:r>
    </w:p>
    <w:p w14:paraId="4F519598" w14:textId="77777777" w:rsidR="009D0782" w:rsidRDefault="009D0782" w:rsidP="009D0782">
      <w:pPr>
        <w:pStyle w:val="NoSpacing"/>
        <w:widowControl/>
        <w:rPr>
          <w:rFonts w:ascii="Times New Roman" w:hAnsi="Times New Roman" w:cs="Times New Roman"/>
          <w:snapToGrid w:val="0"/>
          <w:lang w:val="lt-LT"/>
        </w:rPr>
      </w:pPr>
      <w:proofErr w:type="spellStart"/>
      <w:r w:rsidRPr="00CC23FE">
        <w:rPr>
          <w:rFonts w:ascii="Times New Roman" w:hAnsi="Times New Roman" w:cs="Times New Roman"/>
          <w:snapToGrid w:val="0"/>
          <w:lang w:val="lt-LT"/>
        </w:rPr>
        <w:t>Telčská</w:t>
      </w:r>
      <w:proofErr w:type="spellEnd"/>
      <w:r w:rsidRPr="00CC23FE">
        <w:rPr>
          <w:rFonts w:ascii="Times New Roman" w:hAnsi="Times New Roman" w:cs="Times New Roman"/>
          <w:snapToGrid w:val="0"/>
          <w:lang w:val="lt-LT"/>
        </w:rPr>
        <w:t xml:space="preserve"> </w:t>
      </w:r>
      <w:r>
        <w:rPr>
          <w:rFonts w:ascii="Times New Roman" w:hAnsi="Times New Roman" w:cs="Times New Roman"/>
          <w:snapToGrid w:val="0"/>
          <w:lang w:val="lt-LT"/>
        </w:rPr>
        <w:t>377/</w:t>
      </w:r>
      <w:r w:rsidRPr="00CC23FE">
        <w:rPr>
          <w:rFonts w:ascii="Times New Roman" w:hAnsi="Times New Roman" w:cs="Times New Roman"/>
          <w:snapToGrid w:val="0"/>
          <w:lang w:val="lt-LT"/>
        </w:rPr>
        <w:t>1</w:t>
      </w:r>
      <w:r>
        <w:rPr>
          <w:rFonts w:ascii="Times New Roman" w:hAnsi="Times New Roman" w:cs="Times New Roman"/>
          <w:snapToGrid w:val="0"/>
          <w:lang w:val="lt-LT"/>
        </w:rPr>
        <w:t xml:space="preserve">, </w:t>
      </w:r>
      <w:proofErr w:type="spellStart"/>
      <w:r>
        <w:rPr>
          <w:rFonts w:ascii="Times New Roman" w:hAnsi="Times New Roman" w:cs="Times New Roman"/>
          <w:snapToGrid w:val="0"/>
          <w:lang w:val="lt-LT"/>
        </w:rPr>
        <w:t>Michle</w:t>
      </w:r>
      <w:proofErr w:type="spellEnd"/>
    </w:p>
    <w:p w14:paraId="07E4D0A3" w14:textId="77777777" w:rsidR="009D0782" w:rsidRPr="00CC23FE" w:rsidRDefault="009D0782" w:rsidP="009D0782">
      <w:pPr>
        <w:pStyle w:val="NoSpacing"/>
        <w:widowControl/>
        <w:rPr>
          <w:rFonts w:ascii="Times New Roman" w:hAnsi="Times New Roman" w:cs="Times New Roman"/>
          <w:snapToGrid w:val="0"/>
          <w:lang w:val="lt-LT"/>
        </w:rPr>
      </w:pPr>
      <w:r w:rsidRPr="00CC23FE">
        <w:rPr>
          <w:rFonts w:ascii="Times New Roman" w:hAnsi="Times New Roman" w:cs="Times New Roman"/>
          <w:snapToGrid w:val="0"/>
          <w:lang w:val="lt-LT"/>
        </w:rPr>
        <w:t>140 00 Praha 4</w:t>
      </w:r>
    </w:p>
    <w:p w14:paraId="7024A1ED"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snapToGrid w:val="0"/>
          <w:lang w:val="lt-LT"/>
        </w:rPr>
        <w:t>Čekija</w:t>
      </w:r>
    </w:p>
    <w:p w14:paraId="48650173" w14:textId="77777777" w:rsidR="009D0782" w:rsidRPr="00CC23FE" w:rsidRDefault="009D0782" w:rsidP="009D0782">
      <w:pPr>
        <w:pStyle w:val="NoSpacing"/>
        <w:widowControl/>
        <w:rPr>
          <w:rFonts w:ascii="Times New Roman" w:hAnsi="Times New Roman" w:cs="Times New Roman"/>
          <w:lang w:val="lt-LT"/>
        </w:rPr>
      </w:pPr>
    </w:p>
    <w:p w14:paraId="65F57875" w14:textId="77777777" w:rsidR="009D0782" w:rsidRPr="00CC23FE" w:rsidRDefault="009D0782" w:rsidP="009D0782">
      <w:pPr>
        <w:pStyle w:val="NoSpacing"/>
        <w:widowControl/>
        <w:rPr>
          <w:rFonts w:ascii="Times New Roman" w:hAnsi="Times New Roman" w:cs="Times New Roman"/>
          <w:b/>
          <w:lang w:val="lt-LT"/>
        </w:rPr>
      </w:pPr>
    </w:p>
    <w:p w14:paraId="151B1EFC" w14:textId="77777777" w:rsidR="009D0782" w:rsidRPr="00CC23FE" w:rsidRDefault="009D0782" w:rsidP="009D0782">
      <w:pPr>
        <w:pStyle w:val="NoSpacing"/>
        <w:widowControl/>
        <w:numPr>
          <w:ilvl w:val="0"/>
          <w:numId w:val="7"/>
        </w:numPr>
        <w:ind w:hanging="720"/>
        <w:rPr>
          <w:rFonts w:ascii="Times New Roman" w:hAnsi="Times New Roman" w:cs="Times New Roman"/>
          <w:b/>
          <w:lang w:val="lt-LT"/>
        </w:rPr>
      </w:pPr>
      <w:bookmarkStart w:id="2" w:name="B._TIEKIMO_IR_VARTOJIMO_SĄLYGOS_AR_APRIB"/>
      <w:bookmarkEnd w:id="2"/>
      <w:r w:rsidRPr="00CC23FE">
        <w:rPr>
          <w:rFonts w:ascii="Times New Roman" w:hAnsi="Times New Roman" w:cs="Times New Roman"/>
          <w:b/>
          <w:lang w:val="lt-LT"/>
        </w:rPr>
        <w:t>TIEKIMO IR VARTOJIMO SĄLYGOS AR APRIBOJIMAI</w:t>
      </w:r>
    </w:p>
    <w:p w14:paraId="4C807466" w14:textId="77777777" w:rsidR="009D0782" w:rsidRPr="00CC23FE" w:rsidRDefault="009D0782" w:rsidP="009D0782">
      <w:pPr>
        <w:pStyle w:val="NoSpacing"/>
        <w:widowControl/>
        <w:rPr>
          <w:rFonts w:ascii="Times New Roman" w:hAnsi="Times New Roman" w:cs="Times New Roman"/>
          <w:lang w:val="lt-LT"/>
        </w:rPr>
      </w:pPr>
    </w:p>
    <w:p w14:paraId="76FE5880"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Receptinis vaistinis preparatas.</w:t>
      </w:r>
    </w:p>
    <w:p w14:paraId="16961279" w14:textId="77777777" w:rsidR="009D0782" w:rsidRPr="00CC23FE" w:rsidRDefault="009D0782" w:rsidP="009D0782">
      <w:pPr>
        <w:pStyle w:val="NoSpacing"/>
        <w:widowControl/>
        <w:rPr>
          <w:rFonts w:ascii="Times New Roman" w:hAnsi="Times New Roman" w:cs="Times New Roman"/>
          <w:lang w:val="lt-LT"/>
        </w:rPr>
      </w:pPr>
    </w:p>
    <w:p w14:paraId="164F7C0F" w14:textId="77777777" w:rsidR="009D0782" w:rsidRPr="00CC23FE" w:rsidRDefault="009D0782" w:rsidP="009D0782">
      <w:pPr>
        <w:pStyle w:val="NoSpacing"/>
        <w:widowControl/>
        <w:rPr>
          <w:rFonts w:ascii="Times New Roman" w:hAnsi="Times New Roman" w:cs="Times New Roman"/>
          <w:lang w:val="lt-LT"/>
        </w:rPr>
      </w:pPr>
    </w:p>
    <w:p w14:paraId="02570599" w14:textId="77777777" w:rsidR="009D0782" w:rsidRPr="00CC23FE" w:rsidRDefault="009D0782" w:rsidP="009D0782">
      <w:pPr>
        <w:pStyle w:val="NoSpacing"/>
        <w:widowControl/>
        <w:rPr>
          <w:rFonts w:ascii="Times New Roman" w:hAnsi="Times New Roman" w:cs="Times New Roman"/>
          <w:lang w:val="lt-LT"/>
        </w:rPr>
        <w:sectPr w:rsidR="009D0782" w:rsidRPr="00CC23FE" w:rsidSect="009D0782">
          <w:pgSz w:w="11910" w:h="16840" w:code="9"/>
          <w:pgMar w:top="1134" w:right="1418" w:bottom="1134" w:left="1418" w:header="737" w:footer="737" w:gutter="0"/>
          <w:cols w:space="1296"/>
        </w:sectPr>
      </w:pPr>
      <w:bookmarkStart w:id="3" w:name="C._KITOS_SĄLYGOS_IR_REIKALAVIMAI_RINKODA"/>
      <w:bookmarkEnd w:id="3"/>
    </w:p>
    <w:p w14:paraId="5F7E7042" w14:textId="77777777" w:rsidR="009D0782" w:rsidRPr="00CC23FE" w:rsidRDefault="009D0782" w:rsidP="009D0782">
      <w:pPr>
        <w:pStyle w:val="NoSpacing"/>
        <w:widowControl/>
        <w:rPr>
          <w:rFonts w:ascii="Times New Roman" w:hAnsi="Times New Roman" w:cs="Times New Roman"/>
          <w:lang w:val="lt-LT"/>
        </w:rPr>
      </w:pPr>
    </w:p>
    <w:p w14:paraId="10A57E3B" w14:textId="77777777" w:rsidR="009D0782" w:rsidRPr="00CC23FE" w:rsidRDefault="009D0782" w:rsidP="009D0782">
      <w:pPr>
        <w:pStyle w:val="NoSpacing"/>
        <w:widowControl/>
        <w:rPr>
          <w:rFonts w:ascii="Times New Roman" w:hAnsi="Times New Roman" w:cs="Times New Roman"/>
          <w:lang w:val="lt-LT"/>
        </w:rPr>
      </w:pPr>
    </w:p>
    <w:p w14:paraId="37E85747" w14:textId="77777777" w:rsidR="009D0782" w:rsidRPr="00CC23FE" w:rsidRDefault="009D0782" w:rsidP="009D0782">
      <w:pPr>
        <w:pStyle w:val="NoSpacing"/>
        <w:widowControl/>
        <w:rPr>
          <w:rFonts w:ascii="Times New Roman" w:hAnsi="Times New Roman" w:cs="Times New Roman"/>
          <w:lang w:val="lt-LT"/>
        </w:rPr>
      </w:pPr>
    </w:p>
    <w:p w14:paraId="67692152" w14:textId="77777777" w:rsidR="009D0782" w:rsidRPr="00CC23FE" w:rsidRDefault="009D0782" w:rsidP="009D0782">
      <w:pPr>
        <w:pStyle w:val="NoSpacing"/>
        <w:widowControl/>
        <w:rPr>
          <w:rFonts w:ascii="Times New Roman" w:hAnsi="Times New Roman" w:cs="Times New Roman"/>
          <w:lang w:val="lt-LT"/>
        </w:rPr>
      </w:pPr>
    </w:p>
    <w:p w14:paraId="47304186" w14:textId="77777777" w:rsidR="009D0782" w:rsidRPr="00CC23FE" w:rsidRDefault="009D0782" w:rsidP="009D0782">
      <w:pPr>
        <w:pStyle w:val="NoSpacing"/>
        <w:widowControl/>
        <w:rPr>
          <w:rFonts w:ascii="Times New Roman" w:hAnsi="Times New Roman" w:cs="Times New Roman"/>
          <w:lang w:val="lt-LT"/>
        </w:rPr>
      </w:pPr>
    </w:p>
    <w:p w14:paraId="214E7963" w14:textId="77777777" w:rsidR="009D0782" w:rsidRPr="00CC23FE" w:rsidRDefault="009D0782" w:rsidP="009D0782">
      <w:pPr>
        <w:pStyle w:val="NoSpacing"/>
        <w:widowControl/>
        <w:rPr>
          <w:rFonts w:ascii="Times New Roman" w:hAnsi="Times New Roman" w:cs="Times New Roman"/>
          <w:lang w:val="lt-LT"/>
        </w:rPr>
      </w:pPr>
    </w:p>
    <w:p w14:paraId="5A939E49" w14:textId="77777777" w:rsidR="009D0782" w:rsidRPr="00CC23FE" w:rsidRDefault="009D0782" w:rsidP="009D0782">
      <w:pPr>
        <w:pStyle w:val="NoSpacing"/>
        <w:widowControl/>
        <w:rPr>
          <w:rFonts w:ascii="Times New Roman" w:hAnsi="Times New Roman" w:cs="Times New Roman"/>
          <w:lang w:val="lt-LT"/>
        </w:rPr>
      </w:pPr>
    </w:p>
    <w:p w14:paraId="6C2C2FC2" w14:textId="77777777" w:rsidR="009D0782" w:rsidRPr="00CC23FE" w:rsidRDefault="009D0782" w:rsidP="009D0782">
      <w:pPr>
        <w:pStyle w:val="NoSpacing"/>
        <w:widowControl/>
        <w:rPr>
          <w:rFonts w:ascii="Times New Roman" w:hAnsi="Times New Roman" w:cs="Times New Roman"/>
          <w:lang w:val="lt-LT"/>
        </w:rPr>
      </w:pPr>
    </w:p>
    <w:p w14:paraId="76310C20" w14:textId="77777777" w:rsidR="009D0782" w:rsidRPr="00CC23FE" w:rsidRDefault="009D0782" w:rsidP="009D0782">
      <w:pPr>
        <w:pStyle w:val="NoSpacing"/>
        <w:widowControl/>
        <w:rPr>
          <w:rFonts w:ascii="Times New Roman" w:hAnsi="Times New Roman" w:cs="Times New Roman"/>
          <w:lang w:val="lt-LT"/>
        </w:rPr>
      </w:pPr>
    </w:p>
    <w:p w14:paraId="52AB2222" w14:textId="77777777" w:rsidR="009D0782" w:rsidRPr="00CC23FE" w:rsidRDefault="009D0782" w:rsidP="009D0782">
      <w:pPr>
        <w:pStyle w:val="NoSpacing"/>
        <w:widowControl/>
        <w:rPr>
          <w:rFonts w:ascii="Times New Roman" w:hAnsi="Times New Roman" w:cs="Times New Roman"/>
          <w:lang w:val="lt-LT"/>
        </w:rPr>
      </w:pPr>
    </w:p>
    <w:p w14:paraId="0A494B98" w14:textId="77777777" w:rsidR="009D0782" w:rsidRPr="00CC23FE" w:rsidRDefault="009D0782" w:rsidP="009D0782">
      <w:pPr>
        <w:pStyle w:val="NoSpacing"/>
        <w:widowControl/>
        <w:rPr>
          <w:rFonts w:ascii="Times New Roman" w:hAnsi="Times New Roman" w:cs="Times New Roman"/>
          <w:lang w:val="lt-LT"/>
        </w:rPr>
      </w:pPr>
    </w:p>
    <w:p w14:paraId="38E5C682" w14:textId="77777777" w:rsidR="009D0782" w:rsidRPr="00CC23FE" w:rsidRDefault="009D0782" w:rsidP="009D0782">
      <w:pPr>
        <w:pStyle w:val="NoSpacing"/>
        <w:widowControl/>
        <w:rPr>
          <w:rFonts w:ascii="Times New Roman" w:hAnsi="Times New Roman" w:cs="Times New Roman"/>
          <w:lang w:val="lt-LT"/>
        </w:rPr>
      </w:pPr>
    </w:p>
    <w:p w14:paraId="61FD3D38" w14:textId="77777777" w:rsidR="009D0782" w:rsidRPr="00CC23FE" w:rsidRDefault="009D0782" w:rsidP="009D0782">
      <w:pPr>
        <w:pStyle w:val="NoSpacing"/>
        <w:widowControl/>
        <w:rPr>
          <w:rFonts w:ascii="Times New Roman" w:hAnsi="Times New Roman" w:cs="Times New Roman"/>
          <w:lang w:val="lt-LT"/>
        </w:rPr>
      </w:pPr>
    </w:p>
    <w:p w14:paraId="4B227EEF" w14:textId="77777777" w:rsidR="009D0782" w:rsidRPr="00CC23FE" w:rsidRDefault="009D0782" w:rsidP="009D0782">
      <w:pPr>
        <w:pStyle w:val="NoSpacing"/>
        <w:widowControl/>
        <w:rPr>
          <w:rFonts w:ascii="Times New Roman" w:hAnsi="Times New Roman" w:cs="Times New Roman"/>
          <w:lang w:val="lt-LT"/>
        </w:rPr>
      </w:pPr>
    </w:p>
    <w:p w14:paraId="056C7EC1" w14:textId="77777777" w:rsidR="009D0782" w:rsidRPr="00CC23FE" w:rsidRDefault="009D0782" w:rsidP="009D0782">
      <w:pPr>
        <w:pStyle w:val="NoSpacing"/>
        <w:widowControl/>
        <w:rPr>
          <w:rFonts w:ascii="Times New Roman" w:hAnsi="Times New Roman" w:cs="Times New Roman"/>
          <w:lang w:val="lt-LT"/>
        </w:rPr>
      </w:pPr>
    </w:p>
    <w:p w14:paraId="2E47631E" w14:textId="77777777" w:rsidR="009D0782" w:rsidRPr="00CC23FE" w:rsidRDefault="009D0782" w:rsidP="009D0782">
      <w:pPr>
        <w:pStyle w:val="NoSpacing"/>
        <w:widowControl/>
        <w:rPr>
          <w:rFonts w:ascii="Times New Roman" w:hAnsi="Times New Roman" w:cs="Times New Roman"/>
          <w:lang w:val="lt-LT"/>
        </w:rPr>
      </w:pPr>
    </w:p>
    <w:p w14:paraId="03B247CD" w14:textId="77777777" w:rsidR="009D0782" w:rsidRPr="00CC23FE" w:rsidRDefault="009D0782" w:rsidP="009D0782">
      <w:pPr>
        <w:pStyle w:val="NoSpacing"/>
        <w:widowControl/>
        <w:rPr>
          <w:rFonts w:ascii="Times New Roman" w:hAnsi="Times New Roman" w:cs="Times New Roman"/>
          <w:lang w:val="lt-LT"/>
        </w:rPr>
      </w:pPr>
    </w:p>
    <w:p w14:paraId="6979250A" w14:textId="77777777" w:rsidR="009D0782" w:rsidRPr="00CC23FE" w:rsidRDefault="009D0782" w:rsidP="009D0782">
      <w:pPr>
        <w:pStyle w:val="NoSpacing"/>
        <w:widowControl/>
        <w:rPr>
          <w:rFonts w:ascii="Times New Roman" w:hAnsi="Times New Roman" w:cs="Times New Roman"/>
          <w:lang w:val="lt-LT"/>
        </w:rPr>
      </w:pPr>
    </w:p>
    <w:p w14:paraId="678ED8DB" w14:textId="77777777" w:rsidR="009D0782" w:rsidRPr="00CC23FE" w:rsidRDefault="009D0782" w:rsidP="009D0782">
      <w:pPr>
        <w:pStyle w:val="NoSpacing"/>
        <w:widowControl/>
        <w:rPr>
          <w:rFonts w:ascii="Times New Roman" w:hAnsi="Times New Roman" w:cs="Times New Roman"/>
          <w:lang w:val="lt-LT"/>
        </w:rPr>
      </w:pPr>
    </w:p>
    <w:p w14:paraId="6E223CCC" w14:textId="77777777" w:rsidR="009D0782" w:rsidRPr="00CC23FE" w:rsidRDefault="009D0782" w:rsidP="009D0782">
      <w:pPr>
        <w:pStyle w:val="NoSpacing"/>
        <w:widowControl/>
        <w:rPr>
          <w:rFonts w:ascii="Times New Roman" w:hAnsi="Times New Roman" w:cs="Times New Roman"/>
          <w:lang w:val="lt-LT"/>
        </w:rPr>
      </w:pPr>
    </w:p>
    <w:p w14:paraId="328345E3" w14:textId="77777777" w:rsidR="009D0782" w:rsidRPr="00CC23FE" w:rsidRDefault="009D0782" w:rsidP="009D0782">
      <w:pPr>
        <w:pStyle w:val="NoSpacing"/>
        <w:widowControl/>
        <w:rPr>
          <w:rFonts w:ascii="Times New Roman" w:hAnsi="Times New Roman" w:cs="Times New Roman"/>
          <w:lang w:val="lt-LT"/>
        </w:rPr>
      </w:pPr>
    </w:p>
    <w:p w14:paraId="711CDEF8" w14:textId="77777777" w:rsidR="009D0782" w:rsidRPr="00CC23FE" w:rsidRDefault="009D0782" w:rsidP="009D0782">
      <w:pPr>
        <w:pStyle w:val="NoSpacing"/>
        <w:widowControl/>
        <w:rPr>
          <w:rFonts w:ascii="Times New Roman" w:hAnsi="Times New Roman" w:cs="Times New Roman"/>
          <w:lang w:val="lt-LT"/>
        </w:rPr>
      </w:pPr>
    </w:p>
    <w:p w14:paraId="7BA2B133" w14:textId="77777777" w:rsidR="009D0782" w:rsidRPr="00CC23FE" w:rsidRDefault="009D0782" w:rsidP="009D0782">
      <w:pPr>
        <w:pStyle w:val="NoSpacing"/>
        <w:widowControl/>
        <w:rPr>
          <w:rFonts w:ascii="Times New Roman" w:hAnsi="Times New Roman" w:cs="Times New Roman"/>
          <w:lang w:val="lt-LT"/>
        </w:rPr>
      </w:pPr>
    </w:p>
    <w:p w14:paraId="2B74DAF4" w14:textId="77777777" w:rsidR="009D0782" w:rsidRPr="00CC23FE" w:rsidRDefault="009D0782" w:rsidP="009D0782">
      <w:pPr>
        <w:pStyle w:val="NoSpacing"/>
        <w:widowControl/>
        <w:jc w:val="center"/>
        <w:rPr>
          <w:rFonts w:ascii="Times New Roman" w:hAnsi="Times New Roman" w:cs="Times New Roman"/>
          <w:b/>
          <w:lang w:val="lt-LT"/>
        </w:rPr>
      </w:pPr>
      <w:r w:rsidRPr="00CC23FE">
        <w:rPr>
          <w:rFonts w:ascii="Times New Roman" w:hAnsi="Times New Roman" w:cs="Times New Roman"/>
          <w:b/>
          <w:lang w:val="lt-LT"/>
        </w:rPr>
        <w:t xml:space="preserve">III PRIEDAS </w:t>
      </w:r>
    </w:p>
    <w:p w14:paraId="3D008BFF" w14:textId="77777777" w:rsidR="009D0782" w:rsidRPr="00CC23FE" w:rsidRDefault="009D0782" w:rsidP="009D0782">
      <w:pPr>
        <w:pStyle w:val="NoSpacing"/>
        <w:widowControl/>
        <w:jc w:val="center"/>
        <w:rPr>
          <w:rFonts w:ascii="Times New Roman" w:hAnsi="Times New Roman" w:cs="Times New Roman"/>
          <w:b/>
          <w:lang w:val="lt-LT"/>
        </w:rPr>
      </w:pPr>
    </w:p>
    <w:p w14:paraId="590788CE" w14:textId="77777777" w:rsidR="009D0782" w:rsidRPr="00CC23FE" w:rsidRDefault="009D0782" w:rsidP="009D0782">
      <w:pPr>
        <w:pStyle w:val="NoSpacing"/>
        <w:widowControl/>
        <w:jc w:val="center"/>
        <w:rPr>
          <w:rFonts w:ascii="Times New Roman" w:hAnsi="Times New Roman" w:cs="Times New Roman"/>
          <w:b/>
          <w:lang w:val="lt-LT"/>
        </w:rPr>
      </w:pPr>
      <w:r w:rsidRPr="00CC23FE">
        <w:rPr>
          <w:rFonts w:ascii="Times New Roman" w:hAnsi="Times New Roman" w:cs="Times New Roman"/>
          <w:b/>
          <w:lang w:val="lt-LT"/>
        </w:rPr>
        <w:t>ŽENKLINIMAS IR PAKUOTĖS LAPELIS</w:t>
      </w:r>
    </w:p>
    <w:p w14:paraId="11183881" w14:textId="77777777" w:rsidR="009D0782" w:rsidRPr="00CC23FE" w:rsidRDefault="009D0782" w:rsidP="009D0782">
      <w:pPr>
        <w:pStyle w:val="NoSpacing"/>
        <w:widowControl/>
        <w:rPr>
          <w:rFonts w:ascii="Times New Roman" w:hAnsi="Times New Roman" w:cs="Times New Roman"/>
          <w:lang w:val="lt-LT"/>
        </w:rPr>
        <w:sectPr w:rsidR="009D0782" w:rsidRPr="00CC23FE" w:rsidSect="009D0782">
          <w:pgSz w:w="11910" w:h="16840" w:code="9"/>
          <w:pgMar w:top="1134" w:right="1418" w:bottom="1134" w:left="1418" w:header="737" w:footer="737" w:gutter="0"/>
          <w:cols w:space="1296"/>
        </w:sectPr>
      </w:pPr>
    </w:p>
    <w:p w14:paraId="693C7564" w14:textId="77777777" w:rsidR="009D0782" w:rsidRPr="00CC23FE" w:rsidRDefault="009D0782" w:rsidP="009D0782">
      <w:pPr>
        <w:pStyle w:val="NoSpacing"/>
        <w:widowControl/>
        <w:rPr>
          <w:rFonts w:ascii="Times New Roman" w:hAnsi="Times New Roman" w:cs="Times New Roman"/>
          <w:lang w:val="lt-LT"/>
        </w:rPr>
      </w:pPr>
    </w:p>
    <w:p w14:paraId="4F7076F0" w14:textId="77777777" w:rsidR="009D0782" w:rsidRPr="00CC23FE" w:rsidRDefault="009D0782" w:rsidP="009D0782">
      <w:pPr>
        <w:pStyle w:val="NoSpacing"/>
        <w:widowControl/>
        <w:rPr>
          <w:rFonts w:ascii="Times New Roman" w:hAnsi="Times New Roman" w:cs="Times New Roman"/>
          <w:lang w:val="lt-LT"/>
        </w:rPr>
      </w:pPr>
    </w:p>
    <w:p w14:paraId="288FA776" w14:textId="77777777" w:rsidR="009D0782" w:rsidRPr="00CC23FE" w:rsidRDefault="009D0782" w:rsidP="009D0782">
      <w:pPr>
        <w:pStyle w:val="NoSpacing"/>
        <w:widowControl/>
        <w:rPr>
          <w:rFonts w:ascii="Times New Roman" w:hAnsi="Times New Roman" w:cs="Times New Roman"/>
          <w:lang w:val="lt-LT"/>
        </w:rPr>
      </w:pPr>
    </w:p>
    <w:p w14:paraId="2A181E47" w14:textId="77777777" w:rsidR="009D0782" w:rsidRPr="00CC23FE" w:rsidRDefault="009D0782" w:rsidP="009D0782">
      <w:pPr>
        <w:pStyle w:val="NoSpacing"/>
        <w:widowControl/>
        <w:rPr>
          <w:rFonts w:ascii="Times New Roman" w:hAnsi="Times New Roman" w:cs="Times New Roman"/>
          <w:lang w:val="lt-LT"/>
        </w:rPr>
      </w:pPr>
    </w:p>
    <w:p w14:paraId="7A4E5D69" w14:textId="77777777" w:rsidR="009D0782" w:rsidRPr="00CC23FE" w:rsidRDefault="009D0782" w:rsidP="009D0782">
      <w:pPr>
        <w:pStyle w:val="NoSpacing"/>
        <w:widowControl/>
        <w:rPr>
          <w:rFonts w:ascii="Times New Roman" w:hAnsi="Times New Roman" w:cs="Times New Roman"/>
          <w:lang w:val="lt-LT"/>
        </w:rPr>
      </w:pPr>
    </w:p>
    <w:p w14:paraId="2B627A42" w14:textId="77777777" w:rsidR="009D0782" w:rsidRPr="00CC23FE" w:rsidRDefault="009D0782" w:rsidP="009D0782">
      <w:pPr>
        <w:pStyle w:val="NoSpacing"/>
        <w:widowControl/>
        <w:rPr>
          <w:rFonts w:ascii="Times New Roman" w:hAnsi="Times New Roman" w:cs="Times New Roman"/>
          <w:lang w:val="lt-LT"/>
        </w:rPr>
      </w:pPr>
    </w:p>
    <w:p w14:paraId="7BF90C37" w14:textId="77777777" w:rsidR="009D0782" w:rsidRPr="00CC23FE" w:rsidRDefault="009D0782" w:rsidP="009D0782">
      <w:pPr>
        <w:pStyle w:val="NoSpacing"/>
        <w:widowControl/>
        <w:rPr>
          <w:rFonts w:ascii="Times New Roman" w:hAnsi="Times New Roman" w:cs="Times New Roman"/>
          <w:lang w:val="lt-LT"/>
        </w:rPr>
      </w:pPr>
    </w:p>
    <w:p w14:paraId="1C569CCF" w14:textId="77777777" w:rsidR="009D0782" w:rsidRPr="00CC23FE" w:rsidRDefault="009D0782" w:rsidP="009D0782">
      <w:pPr>
        <w:pStyle w:val="NoSpacing"/>
        <w:widowControl/>
        <w:rPr>
          <w:rFonts w:ascii="Times New Roman" w:hAnsi="Times New Roman" w:cs="Times New Roman"/>
          <w:lang w:val="lt-LT"/>
        </w:rPr>
      </w:pPr>
    </w:p>
    <w:p w14:paraId="41CA6A5F" w14:textId="77777777" w:rsidR="009D0782" w:rsidRPr="00CC23FE" w:rsidRDefault="009D0782" w:rsidP="009D0782">
      <w:pPr>
        <w:pStyle w:val="NoSpacing"/>
        <w:widowControl/>
        <w:rPr>
          <w:rFonts w:ascii="Times New Roman" w:hAnsi="Times New Roman" w:cs="Times New Roman"/>
          <w:lang w:val="lt-LT"/>
        </w:rPr>
      </w:pPr>
    </w:p>
    <w:p w14:paraId="0D5F88B2" w14:textId="77777777" w:rsidR="009D0782" w:rsidRPr="00CC23FE" w:rsidRDefault="009D0782" w:rsidP="009D0782">
      <w:pPr>
        <w:pStyle w:val="NoSpacing"/>
        <w:widowControl/>
        <w:rPr>
          <w:rFonts w:ascii="Times New Roman" w:hAnsi="Times New Roman" w:cs="Times New Roman"/>
          <w:lang w:val="lt-LT"/>
        </w:rPr>
      </w:pPr>
    </w:p>
    <w:p w14:paraId="250BC166" w14:textId="77777777" w:rsidR="009D0782" w:rsidRPr="00CC23FE" w:rsidRDefault="009D0782" w:rsidP="009D0782">
      <w:pPr>
        <w:pStyle w:val="NoSpacing"/>
        <w:widowControl/>
        <w:rPr>
          <w:rFonts w:ascii="Times New Roman" w:hAnsi="Times New Roman" w:cs="Times New Roman"/>
          <w:lang w:val="lt-LT"/>
        </w:rPr>
      </w:pPr>
    </w:p>
    <w:p w14:paraId="4F072A64" w14:textId="77777777" w:rsidR="009D0782" w:rsidRPr="00CC23FE" w:rsidRDefault="009D0782" w:rsidP="009D0782">
      <w:pPr>
        <w:pStyle w:val="NoSpacing"/>
        <w:widowControl/>
        <w:rPr>
          <w:rFonts w:ascii="Times New Roman" w:hAnsi="Times New Roman" w:cs="Times New Roman"/>
          <w:lang w:val="lt-LT"/>
        </w:rPr>
      </w:pPr>
    </w:p>
    <w:p w14:paraId="60F20AFA" w14:textId="77777777" w:rsidR="009D0782" w:rsidRPr="00CC23FE" w:rsidRDefault="009D0782" w:rsidP="009D0782">
      <w:pPr>
        <w:pStyle w:val="NoSpacing"/>
        <w:widowControl/>
        <w:rPr>
          <w:rFonts w:ascii="Times New Roman" w:hAnsi="Times New Roman" w:cs="Times New Roman"/>
          <w:lang w:val="lt-LT"/>
        </w:rPr>
      </w:pPr>
    </w:p>
    <w:p w14:paraId="409C120E" w14:textId="77777777" w:rsidR="009D0782" w:rsidRPr="00CC23FE" w:rsidRDefault="009D0782" w:rsidP="009D0782">
      <w:pPr>
        <w:pStyle w:val="NoSpacing"/>
        <w:widowControl/>
        <w:rPr>
          <w:rFonts w:ascii="Times New Roman" w:hAnsi="Times New Roman" w:cs="Times New Roman"/>
          <w:lang w:val="lt-LT"/>
        </w:rPr>
      </w:pPr>
    </w:p>
    <w:p w14:paraId="3E6D78E1" w14:textId="77777777" w:rsidR="009D0782" w:rsidRPr="00CC23FE" w:rsidRDefault="009D0782" w:rsidP="009D0782">
      <w:pPr>
        <w:pStyle w:val="NoSpacing"/>
        <w:widowControl/>
        <w:rPr>
          <w:rFonts w:ascii="Times New Roman" w:hAnsi="Times New Roman" w:cs="Times New Roman"/>
          <w:lang w:val="lt-LT"/>
        </w:rPr>
      </w:pPr>
    </w:p>
    <w:p w14:paraId="08C328C2" w14:textId="77777777" w:rsidR="009D0782" w:rsidRPr="00CC23FE" w:rsidRDefault="009D0782" w:rsidP="009D0782">
      <w:pPr>
        <w:pStyle w:val="NoSpacing"/>
        <w:widowControl/>
        <w:rPr>
          <w:rFonts w:ascii="Times New Roman" w:hAnsi="Times New Roman" w:cs="Times New Roman"/>
          <w:lang w:val="lt-LT"/>
        </w:rPr>
      </w:pPr>
    </w:p>
    <w:p w14:paraId="41FF45DC" w14:textId="77777777" w:rsidR="009D0782" w:rsidRPr="00CC23FE" w:rsidRDefault="009D0782" w:rsidP="009D0782">
      <w:pPr>
        <w:pStyle w:val="NoSpacing"/>
        <w:widowControl/>
        <w:rPr>
          <w:rFonts w:ascii="Times New Roman" w:hAnsi="Times New Roman" w:cs="Times New Roman"/>
          <w:lang w:val="lt-LT"/>
        </w:rPr>
      </w:pPr>
    </w:p>
    <w:p w14:paraId="7927E947" w14:textId="77777777" w:rsidR="009D0782" w:rsidRPr="00CC23FE" w:rsidRDefault="009D0782" w:rsidP="009D0782">
      <w:pPr>
        <w:pStyle w:val="NoSpacing"/>
        <w:widowControl/>
        <w:rPr>
          <w:rFonts w:ascii="Times New Roman" w:hAnsi="Times New Roman" w:cs="Times New Roman"/>
          <w:lang w:val="lt-LT"/>
        </w:rPr>
      </w:pPr>
    </w:p>
    <w:p w14:paraId="0B2D3944" w14:textId="77777777" w:rsidR="009D0782" w:rsidRPr="00CC23FE" w:rsidRDefault="009D0782" w:rsidP="009D0782">
      <w:pPr>
        <w:pStyle w:val="NoSpacing"/>
        <w:widowControl/>
        <w:rPr>
          <w:rFonts w:ascii="Times New Roman" w:hAnsi="Times New Roman" w:cs="Times New Roman"/>
          <w:lang w:val="lt-LT"/>
        </w:rPr>
      </w:pPr>
    </w:p>
    <w:p w14:paraId="60FA8B8A" w14:textId="77777777" w:rsidR="009D0782" w:rsidRPr="00CC23FE" w:rsidRDefault="009D0782" w:rsidP="009D0782">
      <w:pPr>
        <w:pStyle w:val="NoSpacing"/>
        <w:widowControl/>
        <w:rPr>
          <w:rFonts w:ascii="Times New Roman" w:hAnsi="Times New Roman" w:cs="Times New Roman"/>
          <w:lang w:val="lt-LT"/>
        </w:rPr>
      </w:pPr>
    </w:p>
    <w:p w14:paraId="06C822ED" w14:textId="77777777" w:rsidR="009D0782" w:rsidRPr="00CC23FE" w:rsidRDefault="009D0782" w:rsidP="009D0782">
      <w:pPr>
        <w:pStyle w:val="NoSpacing"/>
        <w:widowControl/>
        <w:rPr>
          <w:rFonts w:ascii="Times New Roman" w:hAnsi="Times New Roman" w:cs="Times New Roman"/>
          <w:lang w:val="lt-LT"/>
        </w:rPr>
      </w:pPr>
    </w:p>
    <w:p w14:paraId="46F07FE4" w14:textId="77777777" w:rsidR="009D0782" w:rsidRPr="00CC23FE" w:rsidRDefault="009D0782" w:rsidP="009D0782">
      <w:pPr>
        <w:pStyle w:val="NoSpacing"/>
        <w:widowControl/>
        <w:rPr>
          <w:rFonts w:ascii="Times New Roman" w:hAnsi="Times New Roman" w:cs="Times New Roman"/>
          <w:lang w:val="lt-LT"/>
        </w:rPr>
      </w:pPr>
    </w:p>
    <w:p w14:paraId="13672499" w14:textId="77777777" w:rsidR="009D0782" w:rsidRPr="00CC23FE" w:rsidRDefault="009D0782" w:rsidP="009D0782">
      <w:pPr>
        <w:pStyle w:val="NoSpacing"/>
        <w:widowControl/>
        <w:jc w:val="center"/>
        <w:rPr>
          <w:rFonts w:ascii="Times New Roman" w:hAnsi="Times New Roman" w:cs="Times New Roman"/>
          <w:b/>
          <w:lang w:val="lt-LT"/>
        </w:rPr>
      </w:pPr>
    </w:p>
    <w:p w14:paraId="76F3C218" w14:textId="77777777" w:rsidR="009D0782" w:rsidRPr="00CC23FE" w:rsidRDefault="009D0782" w:rsidP="009D0782">
      <w:pPr>
        <w:pStyle w:val="NoSpacing"/>
        <w:widowControl/>
        <w:numPr>
          <w:ilvl w:val="0"/>
          <w:numId w:val="3"/>
        </w:numPr>
        <w:jc w:val="center"/>
        <w:rPr>
          <w:rFonts w:ascii="Times New Roman" w:hAnsi="Times New Roman" w:cs="Times New Roman"/>
          <w:b/>
          <w:lang w:val="lt-LT"/>
        </w:rPr>
      </w:pPr>
      <w:bookmarkStart w:id="4" w:name="A._ŽENKLINIMAS"/>
      <w:bookmarkEnd w:id="4"/>
      <w:r w:rsidRPr="00CC23FE">
        <w:rPr>
          <w:rFonts w:ascii="Times New Roman" w:hAnsi="Times New Roman" w:cs="Times New Roman"/>
          <w:b/>
          <w:lang w:val="lt-LT"/>
        </w:rPr>
        <w:t>ŽENKLINIMAS</w:t>
      </w:r>
    </w:p>
    <w:p w14:paraId="0069FB9F" w14:textId="77777777" w:rsidR="009D0782" w:rsidRPr="00CC23FE" w:rsidRDefault="009D0782" w:rsidP="009D0782">
      <w:pPr>
        <w:pStyle w:val="NoSpacing"/>
        <w:widowControl/>
        <w:jc w:val="center"/>
        <w:rPr>
          <w:rFonts w:ascii="Times New Roman" w:hAnsi="Times New Roman" w:cs="Times New Roman"/>
          <w:b/>
          <w:lang w:val="lt-LT"/>
        </w:rPr>
        <w:sectPr w:rsidR="009D0782" w:rsidRPr="00CC23FE" w:rsidSect="009D0782">
          <w:pgSz w:w="11910" w:h="16840" w:code="9"/>
          <w:pgMar w:top="1134" w:right="1418" w:bottom="1134" w:left="1418" w:header="737" w:footer="737" w:gutter="0"/>
          <w:cols w:space="1296"/>
        </w:sectPr>
      </w:pPr>
    </w:p>
    <w:p w14:paraId="7CE6C1A0" w14:textId="77777777" w:rsidR="009D0782" w:rsidRPr="00CC23FE" w:rsidRDefault="009D0782" w:rsidP="009D0782">
      <w:pPr>
        <w:pStyle w:val="NoSpacing"/>
        <w:widowControl/>
        <w:rPr>
          <w:rFonts w:ascii="Times New Roman" w:hAnsi="Times New Roman" w:cs="Times New Roman"/>
          <w:lang w:val="lt-LT"/>
        </w:rPr>
      </w:pPr>
    </w:p>
    <w:p w14:paraId="3B9F002D" w14:textId="77777777" w:rsidR="009D0782" w:rsidRPr="00CC23FE" w:rsidRDefault="009D0782" w:rsidP="009D0782">
      <w:pPr>
        <w:pStyle w:val="NoSpacing"/>
        <w:widowControl/>
        <w:rPr>
          <w:rFonts w:ascii="Times New Roman" w:hAnsi="Times New Roman" w:cs="Times New Roman"/>
          <w:lang w:val="lt-LT"/>
        </w:rPr>
      </w:pPr>
      <w:r>
        <w:rPr>
          <w:rFonts w:ascii="Times New Roman" w:hAnsi="Times New Roman" w:cs="Times New Roman"/>
          <w:noProof/>
          <w:lang w:val="lt-LT" w:eastAsia="lt-LT"/>
        </w:rPr>
        <mc:AlternateContent>
          <mc:Choice Requires="wps">
            <w:drawing>
              <wp:inline distT="0" distB="0" distL="0" distR="0" wp14:anchorId="2A594E68" wp14:editId="066854C4">
                <wp:extent cx="5904230" cy="515620"/>
                <wp:effectExtent l="5080" t="13970" r="5715" b="13335"/>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5156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315830" w14:textId="77777777" w:rsidR="003D6106" w:rsidRDefault="003D6106" w:rsidP="009D0782">
                            <w:pPr>
                              <w:spacing w:before="18"/>
                              <w:ind w:left="107"/>
                              <w:rPr>
                                <w:rFonts w:ascii="Times New Roman" w:eastAsia="Times New Roman" w:hAnsi="Times New Roman" w:cs="Times New Roman"/>
                              </w:rPr>
                            </w:pPr>
                            <w:r>
                              <w:rPr>
                                <w:rFonts w:ascii="Times New Roman" w:hAnsi="Times New Roman"/>
                                <w:b/>
                              </w:rPr>
                              <w:t>I</w:t>
                            </w:r>
                            <w:r>
                              <w:rPr>
                                <w:rFonts w:ascii="Times New Roman" w:hAnsi="Times New Roman"/>
                                <w:b/>
                                <w:spacing w:val="-2"/>
                              </w:rPr>
                              <w:t>N</w:t>
                            </w:r>
                            <w:r>
                              <w:rPr>
                                <w:rFonts w:ascii="Times New Roman" w:hAnsi="Times New Roman"/>
                                <w:b/>
                                <w:spacing w:val="-1"/>
                              </w:rPr>
                              <w:t>F</w:t>
                            </w:r>
                            <w:r>
                              <w:rPr>
                                <w:rFonts w:ascii="Times New Roman" w:hAnsi="Times New Roman"/>
                                <w:b/>
                                <w:spacing w:val="1"/>
                              </w:rPr>
                              <w:t>O</w:t>
                            </w:r>
                            <w:r>
                              <w:rPr>
                                <w:rFonts w:ascii="Times New Roman" w:hAnsi="Times New Roman"/>
                                <w:b/>
                                <w:spacing w:val="-2"/>
                              </w:rPr>
                              <w:t>R</w:t>
                            </w:r>
                            <w:r>
                              <w:rPr>
                                <w:rFonts w:ascii="Times New Roman" w:hAnsi="Times New Roman"/>
                                <w:b/>
                              </w:rPr>
                              <w:t>M</w:t>
                            </w:r>
                            <w:r>
                              <w:rPr>
                                <w:rFonts w:ascii="Times New Roman" w:hAnsi="Times New Roman"/>
                                <w:b/>
                                <w:spacing w:val="-2"/>
                              </w:rPr>
                              <w:t>AC</w:t>
                            </w:r>
                            <w:r>
                              <w:rPr>
                                <w:rFonts w:ascii="Times New Roman" w:hAnsi="Times New Roman"/>
                                <w:b/>
                              </w:rPr>
                              <w:t>IJA</w:t>
                            </w:r>
                            <w:r>
                              <w:rPr>
                                <w:rFonts w:ascii="Times New Roman" w:hAnsi="Times New Roman"/>
                                <w:b/>
                                <w:spacing w:val="-1"/>
                              </w:rPr>
                              <w:t xml:space="preserve"> </w:t>
                            </w:r>
                            <w:r>
                              <w:rPr>
                                <w:rFonts w:ascii="Times New Roman" w:hAnsi="Times New Roman"/>
                                <w:b/>
                                <w:spacing w:val="-2"/>
                              </w:rPr>
                              <w:t>AN</w:t>
                            </w:r>
                            <w:r>
                              <w:rPr>
                                <w:rFonts w:ascii="Times New Roman" w:hAnsi="Times New Roman"/>
                                <w:b/>
                              </w:rPr>
                              <w:t>T</w:t>
                            </w:r>
                            <w:r>
                              <w:rPr>
                                <w:rFonts w:ascii="Times New Roman" w:hAnsi="Times New Roman"/>
                                <w:b/>
                                <w:spacing w:val="-1"/>
                              </w:rPr>
                              <w:t xml:space="preserve"> </w:t>
                            </w:r>
                            <w:r>
                              <w:rPr>
                                <w:rFonts w:ascii="Times New Roman" w:hAnsi="Times New Roman"/>
                                <w:b/>
                              </w:rPr>
                              <w:t>I</w:t>
                            </w:r>
                            <w:r>
                              <w:rPr>
                                <w:rFonts w:ascii="Times New Roman" w:hAnsi="Times New Roman"/>
                                <w:b/>
                                <w:spacing w:val="-3"/>
                              </w:rPr>
                              <w:t>Š</w:t>
                            </w:r>
                            <w:r>
                              <w:rPr>
                                <w:rFonts w:ascii="Times New Roman" w:hAnsi="Times New Roman"/>
                                <w:b/>
                                <w:spacing w:val="1"/>
                              </w:rPr>
                              <w:t>O</w:t>
                            </w:r>
                            <w:r>
                              <w:rPr>
                                <w:rFonts w:ascii="Times New Roman" w:hAnsi="Times New Roman"/>
                                <w:b/>
                                <w:spacing w:val="-2"/>
                              </w:rPr>
                              <w:t>R</w:t>
                            </w:r>
                            <w:r>
                              <w:rPr>
                                <w:rFonts w:ascii="Times New Roman" w:hAnsi="Times New Roman"/>
                                <w:b/>
                              </w:rPr>
                              <w:t>I</w:t>
                            </w:r>
                            <w:r>
                              <w:rPr>
                                <w:rFonts w:ascii="Times New Roman" w:hAnsi="Times New Roman"/>
                                <w:b/>
                                <w:spacing w:val="-2"/>
                              </w:rPr>
                              <w:t>N</w:t>
                            </w:r>
                            <w:r>
                              <w:rPr>
                                <w:rFonts w:ascii="Times New Roman" w:hAnsi="Times New Roman"/>
                                <w:b/>
                                <w:spacing w:val="-1"/>
                              </w:rPr>
                              <w:t>Ė</w:t>
                            </w:r>
                            <w:r>
                              <w:rPr>
                                <w:rFonts w:ascii="Times New Roman" w:hAnsi="Times New Roman"/>
                                <w:b/>
                              </w:rPr>
                              <w:t>S</w:t>
                            </w:r>
                            <w:r>
                              <w:rPr>
                                <w:rFonts w:ascii="Times New Roman" w:hAnsi="Times New Roman"/>
                                <w:b/>
                                <w:spacing w:val="-3"/>
                              </w:rPr>
                              <w:t xml:space="preserve"> </w:t>
                            </w:r>
                            <w:r>
                              <w:rPr>
                                <w:rFonts w:ascii="Times New Roman" w:hAnsi="Times New Roman"/>
                                <w:b/>
                                <w:spacing w:val="2"/>
                              </w:rPr>
                              <w:t>P</w:t>
                            </w:r>
                            <w:r>
                              <w:rPr>
                                <w:rFonts w:ascii="Times New Roman" w:hAnsi="Times New Roman"/>
                                <w:b/>
                                <w:spacing w:val="-2"/>
                              </w:rPr>
                              <w:t>A</w:t>
                            </w:r>
                            <w:r>
                              <w:rPr>
                                <w:rFonts w:ascii="Times New Roman" w:hAnsi="Times New Roman"/>
                                <w:b/>
                                <w:spacing w:val="1"/>
                              </w:rPr>
                              <w:t>K</w:t>
                            </w:r>
                            <w:r>
                              <w:rPr>
                                <w:rFonts w:ascii="Times New Roman" w:hAnsi="Times New Roman"/>
                                <w:b/>
                                <w:spacing w:val="-4"/>
                              </w:rPr>
                              <w:t>U</w:t>
                            </w:r>
                            <w:r>
                              <w:rPr>
                                <w:rFonts w:ascii="Times New Roman" w:hAnsi="Times New Roman"/>
                                <w:b/>
                                <w:spacing w:val="1"/>
                              </w:rPr>
                              <w:t>O</w:t>
                            </w:r>
                            <w:r>
                              <w:rPr>
                                <w:rFonts w:ascii="Times New Roman" w:hAnsi="Times New Roman"/>
                                <w:b/>
                                <w:spacing w:val="-1"/>
                              </w:rPr>
                              <w:t>TĖS</w:t>
                            </w:r>
                          </w:p>
                          <w:p w14:paraId="29110287" w14:textId="77777777" w:rsidR="003D6106" w:rsidRDefault="003D6106" w:rsidP="009D0782">
                            <w:pPr>
                              <w:spacing w:before="3"/>
                              <w:ind w:left="142"/>
                              <w:rPr>
                                <w:rFonts w:ascii="Times New Roman" w:eastAsia="Times New Roman" w:hAnsi="Times New Roman" w:cs="Times New Roman"/>
                                <w:b/>
                                <w:bCs/>
                              </w:rPr>
                            </w:pPr>
                          </w:p>
                          <w:p w14:paraId="0C9ACDC3" w14:textId="77777777" w:rsidR="003D6106" w:rsidRDefault="003D6106" w:rsidP="009D0782">
                            <w:pPr>
                              <w:ind w:left="107"/>
                              <w:rPr>
                                <w:rFonts w:ascii="Times New Roman" w:eastAsia="Times New Roman" w:hAnsi="Times New Roman" w:cs="Times New Roman"/>
                              </w:rPr>
                            </w:pPr>
                            <w:r>
                              <w:rPr>
                                <w:rFonts w:ascii="Times New Roman" w:hAnsi="Times New Roman"/>
                                <w:b/>
                                <w:spacing w:val="1"/>
                              </w:rPr>
                              <w:t>K</w:t>
                            </w:r>
                            <w:r>
                              <w:rPr>
                                <w:rFonts w:ascii="Times New Roman" w:hAnsi="Times New Roman"/>
                                <w:b/>
                                <w:spacing w:val="-2"/>
                              </w:rPr>
                              <w:t>AR</w:t>
                            </w:r>
                            <w:r>
                              <w:rPr>
                                <w:rFonts w:ascii="Times New Roman" w:hAnsi="Times New Roman"/>
                                <w:b/>
                                <w:spacing w:val="-1"/>
                              </w:rPr>
                              <w:t>T</w:t>
                            </w:r>
                            <w:r>
                              <w:rPr>
                                <w:rFonts w:ascii="Times New Roman" w:hAnsi="Times New Roman"/>
                                <w:b/>
                                <w:spacing w:val="1"/>
                              </w:rPr>
                              <w:t>O</w:t>
                            </w:r>
                            <w:r>
                              <w:rPr>
                                <w:rFonts w:ascii="Times New Roman" w:hAnsi="Times New Roman"/>
                                <w:b/>
                                <w:spacing w:val="-2"/>
                              </w:rPr>
                              <w:t>N</w:t>
                            </w:r>
                            <w:r>
                              <w:rPr>
                                <w:rFonts w:ascii="Times New Roman" w:hAnsi="Times New Roman"/>
                                <w:b/>
                              </w:rPr>
                              <w:t>O</w:t>
                            </w:r>
                            <w:r>
                              <w:rPr>
                                <w:rFonts w:ascii="Times New Roman" w:hAnsi="Times New Roman"/>
                                <w:b/>
                                <w:spacing w:val="1"/>
                              </w:rPr>
                              <w:t xml:space="preserve"> </w:t>
                            </w:r>
                            <w:r>
                              <w:rPr>
                                <w:rFonts w:ascii="Times New Roman" w:hAnsi="Times New Roman"/>
                                <w:b/>
                                <w:spacing w:val="-2"/>
                              </w:rPr>
                              <w:t>D</w:t>
                            </w:r>
                            <w:r>
                              <w:rPr>
                                <w:rFonts w:ascii="Times New Roman" w:hAnsi="Times New Roman"/>
                                <w:b/>
                                <w:spacing w:val="-1"/>
                              </w:rPr>
                              <w:t>Ė</w:t>
                            </w:r>
                            <w:r>
                              <w:rPr>
                                <w:rFonts w:ascii="Times New Roman" w:hAnsi="Times New Roman"/>
                                <w:b/>
                                <w:spacing w:val="-4"/>
                              </w:rPr>
                              <w:t>Ž</w:t>
                            </w:r>
                            <w:r>
                              <w:rPr>
                                <w:rFonts w:ascii="Times New Roman" w:hAnsi="Times New Roman"/>
                                <w:b/>
                                <w:spacing w:val="-2"/>
                              </w:rPr>
                              <w:t>U</w:t>
                            </w:r>
                            <w:r>
                              <w:rPr>
                                <w:rFonts w:ascii="Times New Roman" w:hAnsi="Times New Roman"/>
                                <w:b/>
                                <w:spacing w:val="-1"/>
                              </w:rPr>
                              <w:t>T</w:t>
                            </w:r>
                            <w:r>
                              <w:rPr>
                                <w:rFonts w:ascii="Times New Roman" w:hAnsi="Times New Roman"/>
                                <w:b/>
                              </w:rPr>
                              <w:t>Ė</w:t>
                            </w:r>
                          </w:p>
                        </w:txbxContent>
                      </wps:txbx>
                      <wps:bodyPr rot="0" vert="horz" wrap="square" lIns="0" tIns="0" rIns="0" bIns="0" anchor="t" anchorCtr="0" upright="1">
                        <a:noAutofit/>
                      </wps:bodyPr>
                    </wps:wsp>
                  </a:graphicData>
                </a:graphic>
              </wp:inline>
            </w:drawing>
          </mc:Choice>
          <mc:Fallback>
            <w:pict>
              <v:shapetype w14:anchorId="2A594E68" id="_x0000_t202" coordsize="21600,21600" o:spt="202" path="m,l,21600r21600,l21600,xe">
                <v:stroke joinstyle="miter"/>
                <v:path gradientshapeok="t" o:connecttype="rect"/>
              </v:shapetype>
              <v:shape id="Text Box 33" o:spid="_x0000_s1026" type="#_x0000_t202" style="width:464.9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6xLegIAAAEFAAAOAAAAZHJzL2Uyb0RvYy54bWysVF1v2yAUfZ+0/4B4T20nTpZYdaouTqZJ&#10;+5La/QACOEbDwIDE7qb9911wnLbryzQtD841XA7n3Huur2/6VqITt05oVeLsKsWIK6qZUIcSf73f&#10;TZYYOU8UI1IrXuIH7vDN+vWr684UfKobLRm3CECUKzpT4sZ7UySJow1vibvShivYrLVtiYdXe0iY&#10;JR2gtzKZpuki6bRlxmrKnYPVatjE64hf15z6z3XtuEeyxMDNx6eNz314JutrUhwsMY2gZxrkH1i0&#10;RCi49AJVEU/Q0YoXUK2gVjtd+yuq20TXtaA8agA1WfqHmruGGB61QHGcuZTJ/T9Y+un0xSLBSjyb&#10;YaRICz26571Hb3WPYAnq0xlXQNqdgUTfwzr0OWp15oOm3xxSetMQdeC31uqu4YQBvyycTJ4cHXBc&#10;ANl3HzWDe8jR6wjU17YNxYNyIECHPj1cehO4UFicr9J8OoMtCnvzbL6YxuYlpBhPG+v8O65bFIIS&#10;W+h9RCenD84HNqQYU8JlSu+ElLH/UqGuxIt0tRh0aSlY2Axpzh72G2nRiQQHxV+UBjtP01rhwcdS&#10;tCVeXpJIEaqxVSze4omQQwxMpArgIA64naPBLz9X6Wq73C7zST5dbCd5WlWT290mnyx22Zt5Nas2&#10;myr7FXhmedEIxrgKVEfvZvnfeeM8RYPrLu59JumZ8l38vVSePKcRqwyqxv+oLtogdH7wgO/3PRQk&#10;eGOv2QMYwuphLuE7AkGj7Q+MOpjJErvvR2I5RvK9AlOFAR4DOwb7MSCKwtESe4yGcOOHQT8aKw4N&#10;IA+2VfoWjFeL6IlHFme7wpxF8udvQhjkp+8x6/HLtf4NAAD//wMAUEsDBBQABgAIAAAAIQDFGSBS&#10;2QAAAAQBAAAPAAAAZHJzL2Rvd25yZXYueG1sTI9BS8NAEIXvgv9hGcGb3TQQSdNsikh78SCk9gds&#10;s2MSzc6G7LSJ/97Ri14eDG9473vlbvGDuuIU+0AG1qsEFFITXE+tgdPb4SEHFdmSs0MgNPCFEXbV&#10;7U1pCxdmqvF65FZJCMXCGuiYx0Lr2HTobVyFEUm89zB5y3JOrXaTnSXcDzpNkkftbU/S0NkRnzts&#10;Po8XbwDrjz6EQz7XI7enl7jPsv1rZsz93fK0BcW48N8z/OALOlTCdA4XclENBmQI/6p4m3QjM84G&#10;8nUKuir1f/jqGwAA//8DAFBLAQItABQABgAIAAAAIQC2gziS/gAAAOEBAAATAAAAAAAAAAAAAAAA&#10;AAAAAABbQ29udGVudF9UeXBlc10ueG1sUEsBAi0AFAAGAAgAAAAhADj9If/WAAAAlAEAAAsAAAAA&#10;AAAAAAAAAAAALwEAAF9yZWxzLy5yZWxzUEsBAi0AFAAGAAgAAAAhAD2TrEt6AgAAAQUAAA4AAAAA&#10;AAAAAAAAAAAALgIAAGRycy9lMm9Eb2MueG1sUEsBAi0AFAAGAAgAAAAhAMUZIFLZAAAABAEAAA8A&#10;AAAAAAAAAAAAAAAA1AQAAGRycy9kb3ducmV2LnhtbFBLBQYAAAAABAAEAPMAAADaBQAAAAA=&#10;" filled="f" strokeweight=".48pt">
                <v:textbox inset="0,0,0,0">
                  <w:txbxContent>
                    <w:p w14:paraId="3D315830" w14:textId="77777777" w:rsidR="003D6106" w:rsidRDefault="003D6106" w:rsidP="009D0782">
                      <w:pPr>
                        <w:spacing w:before="18"/>
                        <w:ind w:left="107"/>
                        <w:rPr>
                          <w:rFonts w:ascii="Times New Roman" w:eastAsia="Times New Roman" w:hAnsi="Times New Roman" w:cs="Times New Roman"/>
                        </w:rPr>
                      </w:pPr>
                      <w:r>
                        <w:rPr>
                          <w:rFonts w:ascii="Times New Roman" w:hAnsi="Times New Roman"/>
                          <w:b/>
                        </w:rPr>
                        <w:t>I</w:t>
                      </w:r>
                      <w:r>
                        <w:rPr>
                          <w:rFonts w:ascii="Times New Roman" w:hAnsi="Times New Roman"/>
                          <w:b/>
                          <w:spacing w:val="-2"/>
                        </w:rPr>
                        <w:t>N</w:t>
                      </w:r>
                      <w:r>
                        <w:rPr>
                          <w:rFonts w:ascii="Times New Roman" w:hAnsi="Times New Roman"/>
                          <w:b/>
                          <w:spacing w:val="-1"/>
                        </w:rPr>
                        <w:t>F</w:t>
                      </w:r>
                      <w:r>
                        <w:rPr>
                          <w:rFonts w:ascii="Times New Roman" w:hAnsi="Times New Roman"/>
                          <w:b/>
                          <w:spacing w:val="1"/>
                        </w:rPr>
                        <w:t>O</w:t>
                      </w:r>
                      <w:r>
                        <w:rPr>
                          <w:rFonts w:ascii="Times New Roman" w:hAnsi="Times New Roman"/>
                          <w:b/>
                          <w:spacing w:val="-2"/>
                        </w:rPr>
                        <w:t>R</w:t>
                      </w:r>
                      <w:r>
                        <w:rPr>
                          <w:rFonts w:ascii="Times New Roman" w:hAnsi="Times New Roman"/>
                          <w:b/>
                        </w:rPr>
                        <w:t>M</w:t>
                      </w:r>
                      <w:r>
                        <w:rPr>
                          <w:rFonts w:ascii="Times New Roman" w:hAnsi="Times New Roman"/>
                          <w:b/>
                          <w:spacing w:val="-2"/>
                        </w:rPr>
                        <w:t>AC</w:t>
                      </w:r>
                      <w:r>
                        <w:rPr>
                          <w:rFonts w:ascii="Times New Roman" w:hAnsi="Times New Roman"/>
                          <w:b/>
                        </w:rPr>
                        <w:t>IJA</w:t>
                      </w:r>
                      <w:r>
                        <w:rPr>
                          <w:rFonts w:ascii="Times New Roman" w:hAnsi="Times New Roman"/>
                          <w:b/>
                          <w:spacing w:val="-1"/>
                        </w:rPr>
                        <w:t xml:space="preserve"> </w:t>
                      </w:r>
                      <w:r>
                        <w:rPr>
                          <w:rFonts w:ascii="Times New Roman" w:hAnsi="Times New Roman"/>
                          <w:b/>
                          <w:spacing w:val="-2"/>
                        </w:rPr>
                        <w:t>AN</w:t>
                      </w:r>
                      <w:r>
                        <w:rPr>
                          <w:rFonts w:ascii="Times New Roman" w:hAnsi="Times New Roman"/>
                          <w:b/>
                        </w:rPr>
                        <w:t>T</w:t>
                      </w:r>
                      <w:r>
                        <w:rPr>
                          <w:rFonts w:ascii="Times New Roman" w:hAnsi="Times New Roman"/>
                          <w:b/>
                          <w:spacing w:val="-1"/>
                        </w:rPr>
                        <w:t xml:space="preserve"> </w:t>
                      </w:r>
                      <w:r>
                        <w:rPr>
                          <w:rFonts w:ascii="Times New Roman" w:hAnsi="Times New Roman"/>
                          <w:b/>
                        </w:rPr>
                        <w:t>I</w:t>
                      </w:r>
                      <w:r>
                        <w:rPr>
                          <w:rFonts w:ascii="Times New Roman" w:hAnsi="Times New Roman"/>
                          <w:b/>
                          <w:spacing w:val="-3"/>
                        </w:rPr>
                        <w:t>Š</w:t>
                      </w:r>
                      <w:r>
                        <w:rPr>
                          <w:rFonts w:ascii="Times New Roman" w:hAnsi="Times New Roman"/>
                          <w:b/>
                          <w:spacing w:val="1"/>
                        </w:rPr>
                        <w:t>O</w:t>
                      </w:r>
                      <w:r>
                        <w:rPr>
                          <w:rFonts w:ascii="Times New Roman" w:hAnsi="Times New Roman"/>
                          <w:b/>
                          <w:spacing w:val="-2"/>
                        </w:rPr>
                        <w:t>R</w:t>
                      </w:r>
                      <w:r>
                        <w:rPr>
                          <w:rFonts w:ascii="Times New Roman" w:hAnsi="Times New Roman"/>
                          <w:b/>
                        </w:rPr>
                        <w:t>I</w:t>
                      </w:r>
                      <w:r>
                        <w:rPr>
                          <w:rFonts w:ascii="Times New Roman" w:hAnsi="Times New Roman"/>
                          <w:b/>
                          <w:spacing w:val="-2"/>
                        </w:rPr>
                        <w:t>N</w:t>
                      </w:r>
                      <w:r>
                        <w:rPr>
                          <w:rFonts w:ascii="Times New Roman" w:hAnsi="Times New Roman"/>
                          <w:b/>
                          <w:spacing w:val="-1"/>
                        </w:rPr>
                        <w:t>Ė</w:t>
                      </w:r>
                      <w:r>
                        <w:rPr>
                          <w:rFonts w:ascii="Times New Roman" w:hAnsi="Times New Roman"/>
                          <w:b/>
                        </w:rPr>
                        <w:t>S</w:t>
                      </w:r>
                      <w:r>
                        <w:rPr>
                          <w:rFonts w:ascii="Times New Roman" w:hAnsi="Times New Roman"/>
                          <w:b/>
                          <w:spacing w:val="-3"/>
                        </w:rPr>
                        <w:t xml:space="preserve"> </w:t>
                      </w:r>
                      <w:r>
                        <w:rPr>
                          <w:rFonts w:ascii="Times New Roman" w:hAnsi="Times New Roman"/>
                          <w:b/>
                          <w:spacing w:val="2"/>
                        </w:rPr>
                        <w:t>P</w:t>
                      </w:r>
                      <w:r>
                        <w:rPr>
                          <w:rFonts w:ascii="Times New Roman" w:hAnsi="Times New Roman"/>
                          <w:b/>
                          <w:spacing w:val="-2"/>
                        </w:rPr>
                        <w:t>A</w:t>
                      </w:r>
                      <w:r>
                        <w:rPr>
                          <w:rFonts w:ascii="Times New Roman" w:hAnsi="Times New Roman"/>
                          <w:b/>
                          <w:spacing w:val="1"/>
                        </w:rPr>
                        <w:t>K</w:t>
                      </w:r>
                      <w:r>
                        <w:rPr>
                          <w:rFonts w:ascii="Times New Roman" w:hAnsi="Times New Roman"/>
                          <w:b/>
                          <w:spacing w:val="-4"/>
                        </w:rPr>
                        <w:t>U</w:t>
                      </w:r>
                      <w:r>
                        <w:rPr>
                          <w:rFonts w:ascii="Times New Roman" w:hAnsi="Times New Roman"/>
                          <w:b/>
                          <w:spacing w:val="1"/>
                        </w:rPr>
                        <w:t>O</w:t>
                      </w:r>
                      <w:r>
                        <w:rPr>
                          <w:rFonts w:ascii="Times New Roman" w:hAnsi="Times New Roman"/>
                          <w:b/>
                          <w:spacing w:val="-1"/>
                        </w:rPr>
                        <w:t>TĖS</w:t>
                      </w:r>
                    </w:p>
                    <w:p w14:paraId="29110287" w14:textId="77777777" w:rsidR="003D6106" w:rsidRDefault="003D6106" w:rsidP="009D0782">
                      <w:pPr>
                        <w:spacing w:before="3"/>
                        <w:ind w:left="142"/>
                        <w:rPr>
                          <w:rFonts w:ascii="Times New Roman" w:eastAsia="Times New Roman" w:hAnsi="Times New Roman" w:cs="Times New Roman"/>
                          <w:b/>
                          <w:bCs/>
                        </w:rPr>
                      </w:pPr>
                    </w:p>
                    <w:p w14:paraId="0C9ACDC3" w14:textId="77777777" w:rsidR="003D6106" w:rsidRDefault="003D6106" w:rsidP="009D0782">
                      <w:pPr>
                        <w:ind w:left="107"/>
                        <w:rPr>
                          <w:rFonts w:ascii="Times New Roman" w:eastAsia="Times New Roman" w:hAnsi="Times New Roman" w:cs="Times New Roman"/>
                        </w:rPr>
                      </w:pPr>
                      <w:r>
                        <w:rPr>
                          <w:rFonts w:ascii="Times New Roman" w:hAnsi="Times New Roman"/>
                          <w:b/>
                          <w:spacing w:val="1"/>
                        </w:rPr>
                        <w:t>K</w:t>
                      </w:r>
                      <w:r>
                        <w:rPr>
                          <w:rFonts w:ascii="Times New Roman" w:hAnsi="Times New Roman"/>
                          <w:b/>
                          <w:spacing w:val="-2"/>
                        </w:rPr>
                        <w:t>AR</w:t>
                      </w:r>
                      <w:r>
                        <w:rPr>
                          <w:rFonts w:ascii="Times New Roman" w:hAnsi="Times New Roman"/>
                          <w:b/>
                          <w:spacing w:val="-1"/>
                        </w:rPr>
                        <w:t>T</w:t>
                      </w:r>
                      <w:r>
                        <w:rPr>
                          <w:rFonts w:ascii="Times New Roman" w:hAnsi="Times New Roman"/>
                          <w:b/>
                          <w:spacing w:val="1"/>
                        </w:rPr>
                        <w:t>O</w:t>
                      </w:r>
                      <w:r>
                        <w:rPr>
                          <w:rFonts w:ascii="Times New Roman" w:hAnsi="Times New Roman"/>
                          <w:b/>
                          <w:spacing w:val="-2"/>
                        </w:rPr>
                        <w:t>N</w:t>
                      </w:r>
                      <w:r>
                        <w:rPr>
                          <w:rFonts w:ascii="Times New Roman" w:hAnsi="Times New Roman"/>
                          <w:b/>
                        </w:rPr>
                        <w:t>O</w:t>
                      </w:r>
                      <w:r>
                        <w:rPr>
                          <w:rFonts w:ascii="Times New Roman" w:hAnsi="Times New Roman"/>
                          <w:b/>
                          <w:spacing w:val="1"/>
                        </w:rPr>
                        <w:t xml:space="preserve"> </w:t>
                      </w:r>
                      <w:r>
                        <w:rPr>
                          <w:rFonts w:ascii="Times New Roman" w:hAnsi="Times New Roman"/>
                          <w:b/>
                          <w:spacing w:val="-2"/>
                        </w:rPr>
                        <w:t>D</w:t>
                      </w:r>
                      <w:r>
                        <w:rPr>
                          <w:rFonts w:ascii="Times New Roman" w:hAnsi="Times New Roman"/>
                          <w:b/>
                          <w:spacing w:val="-1"/>
                        </w:rPr>
                        <w:t>Ė</w:t>
                      </w:r>
                      <w:r>
                        <w:rPr>
                          <w:rFonts w:ascii="Times New Roman" w:hAnsi="Times New Roman"/>
                          <w:b/>
                          <w:spacing w:val="-4"/>
                        </w:rPr>
                        <w:t>Ž</w:t>
                      </w:r>
                      <w:r>
                        <w:rPr>
                          <w:rFonts w:ascii="Times New Roman" w:hAnsi="Times New Roman"/>
                          <w:b/>
                          <w:spacing w:val="-2"/>
                        </w:rPr>
                        <w:t>U</w:t>
                      </w:r>
                      <w:r>
                        <w:rPr>
                          <w:rFonts w:ascii="Times New Roman" w:hAnsi="Times New Roman"/>
                          <w:b/>
                          <w:spacing w:val="-1"/>
                        </w:rPr>
                        <w:t>T</w:t>
                      </w:r>
                      <w:r>
                        <w:rPr>
                          <w:rFonts w:ascii="Times New Roman" w:hAnsi="Times New Roman"/>
                          <w:b/>
                        </w:rPr>
                        <w:t>Ė</w:t>
                      </w:r>
                    </w:p>
                  </w:txbxContent>
                </v:textbox>
                <w10:anchorlock/>
              </v:shape>
            </w:pict>
          </mc:Fallback>
        </mc:AlternateContent>
      </w:r>
    </w:p>
    <w:p w14:paraId="29D467B7" w14:textId="77777777" w:rsidR="009D0782" w:rsidRPr="00CC23FE" w:rsidRDefault="009D0782" w:rsidP="009D0782">
      <w:pPr>
        <w:pStyle w:val="NoSpacing"/>
        <w:widowControl/>
        <w:rPr>
          <w:rFonts w:ascii="Times New Roman" w:hAnsi="Times New Roman" w:cs="Times New Roman"/>
          <w:lang w:val="lt-LT"/>
        </w:rPr>
      </w:pPr>
    </w:p>
    <w:p w14:paraId="549BA1F5" w14:textId="77777777" w:rsidR="009D0782" w:rsidRPr="00CC23FE" w:rsidRDefault="009D0782" w:rsidP="009D0782">
      <w:pPr>
        <w:pStyle w:val="NoSpacing"/>
        <w:widowControl/>
        <w:rPr>
          <w:rFonts w:ascii="Times New Roman" w:hAnsi="Times New Roman" w:cs="Times New Roman"/>
          <w:lang w:val="lt-LT"/>
        </w:rPr>
      </w:pPr>
    </w:p>
    <w:p w14:paraId="71A122F8" w14:textId="77777777" w:rsidR="009D0782" w:rsidRPr="00CC23FE" w:rsidRDefault="009D0782" w:rsidP="009D0782">
      <w:pPr>
        <w:pStyle w:val="NoSpacing"/>
        <w:widowControl/>
        <w:rPr>
          <w:rFonts w:ascii="Times New Roman" w:hAnsi="Times New Roman" w:cs="Times New Roman"/>
          <w:lang w:val="lt-LT"/>
        </w:rPr>
      </w:pPr>
      <w:r>
        <w:rPr>
          <w:rFonts w:ascii="Times New Roman" w:hAnsi="Times New Roman" w:cs="Times New Roman"/>
          <w:noProof/>
          <w:lang w:val="lt-LT" w:eastAsia="lt-LT"/>
        </w:rPr>
        <mc:AlternateContent>
          <mc:Choice Requires="wps">
            <w:drawing>
              <wp:inline distT="0" distB="0" distL="0" distR="0" wp14:anchorId="3F21B357" wp14:editId="722656C6">
                <wp:extent cx="5904230" cy="192405"/>
                <wp:effectExtent l="5080" t="11430" r="5715" b="5715"/>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3B9A01" w14:textId="77777777" w:rsidR="003D6106" w:rsidRDefault="003D6106" w:rsidP="009D0782">
                            <w:pPr>
                              <w:tabs>
                                <w:tab w:val="left" w:pos="674"/>
                              </w:tabs>
                              <w:spacing w:before="20"/>
                              <w:ind w:left="107"/>
                              <w:rPr>
                                <w:rFonts w:ascii="Times New Roman" w:eastAsia="Times New Roman" w:hAnsi="Times New Roman" w:cs="Times New Roman"/>
                              </w:rPr>
                            </w:pPr>
                            <w:r>
                              <w:rPr>
                                <w:rFonts w:ascii="Times New Roman"/>
                                <w:b/>
                              </w:rPr>
                              <w:t>1.</w:t>
                            </w:r>
                            <w:r>
                              <w:rPr>
                                <w:rFonts w:ascii="Times New Roman"/>
                                <w:b/>
                              </w:rPr>
                              <w:tab/>
                            </w:r>
                            <w:r>
                              <w:rPr>
                                <w:rFonts w:ascii="Times New Roman"/>
                                <w:b/>
                                <w:spacing w:val="-2"/>
                              </w:rPr>
                              <w:t>VA</w:t>
                            </w:r>
                            <w:r>
                              <w:rPr>
                                <w:rFonts w:ascii="Times New Roman"/>
                                <w:b/>
                              </w:rPr>
                              <w:t>I</w:t>
                            </w:r>
                            <w:r>
                              <w:rPr>
                                <w:rFonts w:ascii="Times New Roman"/>
                                <w:b/>
                                <w:spacing w:val="-1"/>
                              </w:rPr>
                              <w:t>ST</w:t>
                            </w:r>
                            <w:r>
                              <w:rPr>
                                <w:rFonts w:ascii="Times New Roman"/>
                                <w:b/>
                              </w:rPr>
                              <w:t>I</w:t>
                            </w:r>
                            <w:r>
                              <w:rPr>
                                <w:rFonts w:ascii="Times New Roman"/>
                                <w:b/>
                                <w:spacing w:val="-2"/>
                              </w:rPr>
                              <w:t>N</w:t>
                            </w:r>
                            <w:r>
                              <w:rPr>
                                <w:rFonts w:ascii="Times New Roman"/>
                                <w:b/>
                              </w:rPr>
                              <w:t>IO</w:t>
                            </w:r>
                            <w:r>
                              <w:rPr>
                                <w:rFonts w:ascii="Times New Roman"/>
                                <w:b/>
                                <w:spacing w:val="-2"/>
                              </w:rPr>
                              <w:t xml:space="preserve"> </w:t>
                            </w:r>
                            <w:r>
                              <w:rPr>
                                <w:rFonts w:ascii="Times New Roman"/>
                                <w:b/>
                                <w:spacing w:val="1"/>
                              </w:rPr>
                              <w:t>P</w:t>
                            </w:r>
                            <w:r>
                              <w:rPr>
                                <w:rFonts w:ascii="Times New Roman"/>
                                <w:b/>
                                <w:spacing w:val="-2"/>
                              </w:rPr>
                              <w:t>R</w:t>
                            </w:r>
                            <w:r>
                              <w:rPr>
                                <w:rFonts w:ascii="Times New Roman"/>
                                <w:b/>
                                <w:spacing w:val="-4"/>
                              </w:rPr>
                              <w:t>E</w:t>
                            </w:r>
                            <w:r>
                              <w:rPr>
                                <w:rFonts w:ascii="Times New Roman"/>
                                <w:b/>
                                <w:spacing w:val="2"/>
                              </w:rPr>
                              <w:t>P</w:t>
                            </w:r>
                            <w:r>
                              <w:rPr>
                                <w:rFonts w:ascii="Times New Roman"/>
                                <w:b/>
                                <w:spacing w:val="-2"/>
                              </w:rPr>
                              <w:t>ARA</w:t>
                            </w:r>
                            <w:r>
                              <w:rPr>
                                <w:rFonts w:ascii="Times New Roman"/>
                                <w:b/>
                                <w:spacing w:val="-1"/>
                              </w:rPr>
                              <w:t>T</w:t>
                            </w:r>
                            <w:r>
                              <w:rPr>
                                <w:rFonts w:ascii="Times New Roman"/>
                                <w:b/>
                              </w:rPr>
                              <w:t>O</w:t>
                            </w:r>
                            <w:r>
                              <w:rPr>
                                <w:rFonts w:ascii="Times New Roman"/>
                                <w:b/>
                                <w:spacing w:val="-2"/>
                              </w:rPr>
                              <w:t xml:space="preserve"> </w:t>
                            </w:r>
                            <w:r>
                              <w:rPr>
                                <w:rFonts w:ascii="Times New Roman"/>
                                <w:b/>
                                <w:spacing w:val="1"/>
                              </w:rPr>
                              <w:t>P</w:t>
                            </w:r>
                            <w:r>
                              <w:rPr>
                                <w:rFonts w:ascii="Times New Roman"/>
                                <w:b/>
                                <w:spacing w:val="-2"/>
                              </w:rPr>
                              <w:t>AVAD</w:t>
                            </w:r>
                            <w:r>
                              <w:rPr>
                                <w:rFonts w:ascii="Times New Roman"/>
                                <w:b/>
                              </w:rPr>
                              <w:t>I</w:t>
                            </w:r>
                            <w:r>
                              <w:rPr>
                                <w:rFonts w:ascii="Times New Roman"/>
                                <w:b/>
                                <w:spacing w:val="-2"/>
                              </w:rPr>
                              <w:t>N</w:t>
                            </w:r>
                            <w:r>
                              <w:rPr>
                                <w:rFonts w:ascii="Times New Roman"/>
                                <w:b/>
                              </w:rPr>
                              <w:t>IM</w:t>
                            </w:r>
                            <w:r>
                              <w:rPr>
                                <w:rFonts w:ascii="Times New Roman"/>
                                <w:b/>
                                <w:spacing w:val="-2"/>
                              </w:rPr>
                              <w:t>AS</w:t>
                            </w:r>
                          </w:p>
                        </w:txbxContent>
                      </wps:txbx>
                      <wps:bodyPr rot="0" vert="horz" wrap="square" lIns="0" tIns="0" rIns="0" bIns="0" anchor="t" anchorCtr="0" upright="1">
                        <a:noAutofit/>
                      </wps:bodyPr>
                    </wps:wsp>
                  </a:graphicData>
                </a:graphic>
              </wp:inline>
            </w:drawing>
          </mc:Choice>
          <mc:Fallback>
            <w:pict>
              <v:shape w14:anchorId="3F21B357" id="Text Box 32" o:spid="_x0000_s1027" type="#_x0000_t202" style="width:464.9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8GlfAIAAAgFAAAOAAAAZHJzL2Uyb0RvYy54bWysVG1v2yAQ/j5p/wHxPbWdulli1am6OJkm&#10;dS9Sux9AAMdoGBiQ2F21/74Dx2m6fpmm+YN9huO5e+6e4/qmbyU6cOuEViXOLlKMuKKaCbUr8beH&#10;zWSOkfNEMSK14iV+5A7fLN++ue5Mwae60ZJxiwBEuaIzJW68N0WSONrwlrgLbbiCzVrblnj4tbuE&#10;WdIBeiuTaZrOkk5bZqym3DlYrYZNvIz4dc2p/1LXjnskSwy5+fi28b0N72R5TYqdJaYR9JgG+Ycs&#10;WiIUBD1BVcQTtLfiFVQrqNVO1/6C6jbRdS0ojxyATZb+wea+IYZHLlAcZ05lcv8Pln4+fLVIsBJf&#10;TjFSpIUePfDeo/e6R7AE9emMK8Dt3oCj72Ed+hy5OnOn6XeHlF41RO34rbW6azhhkF8WTiZnRwcc&#10;F0C23SfNIA7Zex2B+tq2oXhQDgTo0KfHU29CLhQWrxZpPr2ELQp72WKap1cxBCnG08Y6/4HrFgWj&#10;xBZ6H9HJ4c75kA0pRpcQTOmNkDL2XyrUlXiWLmYDLy0FC5vBzdnddiUtOpCgoPgc47pzt1Z40LEU&#10;bYnnJydShGqsFYtRPBFysCETqQI4kIPcjtagl6dFuljP1/N8kk9n60meVtXkdrPKJ7NN9u6quqxW&#10;qyr7FfLM8qIRjHEVUh21m+V/p43jFA2qO6n3BaUXzDfxec08eZlGrDKwGr+RXZRB6PygAd9v+6i4&#10;qJEgka1mj6ALq4fxhOsEjEbbnxh1MJoldj/2xHKM5EcF2gpzPBp2NLajQRSFoyX2GA3myg/zvjdW&#10;7BpAHtSr9C3orxZRGs9ZHFUL4xY5HK+GMM/n/9Hr+QJb/gYAAP//AwBQSwMEFAAGAAgAAAAhAE4p&#10;Sb7aAAAABAEAAA8AAABkcnMvZG93bnJldi54bWxMj8FOwzAQRO9I/IO1SNyoQ6ugNsSpqqq99ICU&#10;0g/YxksSiNdR7Dbh77twgctIq1nNvMnXk+vUlYbQejbwPEtAEVfetlwbOL3vn5agQkS22HkmA98U&#10;YF3c3+WYWT9ySddjrJWEcMjQQBNjn2kdqoYchpnvicX78IPDKOdQazvgKOGu0/MkedEOW5aGBnva&#10;NlR9HS/OAJWfrff75Vj2sT4dwi5Nd2+pMY8P0+YVVKQp/j3DD76gQyFMZ39hG1RnQIbEXxVvNV/J&#10;jLOBRbIAXeT6P3xxAwAA//8DAFBLAQItABQABgAIAAAAIQC2gziS/gAAAOEBAAATAAAAAAAAAAAA&#10;AAAAAAAAAABbQ29udGVudF9UeXBlc10ueG1sUEsBAi0AFAAGAAgAAAAhADj9If/WAAAAlAEAAAsA&#10;AAAAAAAAAAAAAAAALwEAAF9yZWxzLy5yZWxzUEsBAi0AFAAGAAgAAAAhAJy/waV8AgAACAUAAA4A&#10;AAAAAAAAAAAAAAAALgIAAGRycy9lMm9Eb2MueG1sUEsBAi0AFAAGAAgAAAAhAE4pSb7aAAAABAEA&#10;AA8AAAAAAAAAAAAAAAAA1gQAAGRycy9kb3ducmV2LnhtbFBLBQYAAAAABAAEAPMAAADdBQAAAAA=&#10;" filled="f" strokeweight=".48pt">
                <v:textbox inset="0,0,0,0">
                  <w:txbxContent>
                    <w:p w14:paraId="0C3B9A01" w14:textId="77777777" w:rsidR="003D6106" w:rsidRDefault="003D6106" w:rsidP="009D0782">
                      <w:pPr>
                        <w:tabs>
                          <w:tab w:val="left" w:pos="674"/>
                        </w:tabs>
                        <w:spacing w:before="20"/>
                        <w:ind w:left="107"/>
                        <w:rPr>
                          <w:rFonts w:ascii="Times New Roman" w:eastAsia="Times New Roman" w:hAnsi="Times New Roman" w:cs="Times New Roman"/>
                        </w:rPr>
                      </w:pPr>
                      <w:r>
                        <w:rPr>
                          <w:rFonts w:ascii="Times New Roman"/>
                          <w:b/>
                        </w:rPr>
                        <w:t>1.</w:t>
                      </w:r>
                      <w:r>
                        <w:rPr>
                          <w:rFonts w:ascii="Times New Roman"/>
                          <w:b/>
                        </w:rPr>
                        <w:tab/>
                      </w:r>
                      <w:r>
                        <w:rPr>
                          <w:rFonts w:ascii="Times New Roman"/>
                          <w:b/>
                          <w:spacing w:val="-2"/>
                        </w:rPr>
                        <w:t>VA</w:t>
                      </w:r>
                      <w:r>
                        <w:rPr>
                          <w:rFonts w:ascii="Times New Roman"/>
                          <w:b/>
                        </w:rPr>
                        <w:t>I</w:t>
                      </w:r>
                      <w:r>
                        <w:rPr>
                          <w:rFonts w:ascii="Times New Roman"/>
                          <w:b/>
                          <w:spacing w:val="-1"/>
                        </w:rPr>
                        <w:t>ST</w:t>
                      </w:r>
                      <w:r>
                        <w:rPr>
                          <w:rFonts w:ascii="Times New Roman"/>
                          <w:b/>
                        </w:rPr>
                        <w:t>I</w:t>
                      </w:r>
                      <w:r>
                        <w:rPr>
                          <w:rFonts w:ascii="Times New Roman"/>
                          <w:b/>
                          <w:spacing w:val="-2"/>
                        </w:rPr>
                        <w:t>N</w:t>
                      </w:r>
                      <w:r>
                        <w:rPr>
                          <w:rFonts w:ascii="Times New Roman"/>
                          <w:b/>
                        </w:rPr>
                        <w:t>IO</w:t>
                      </w:r>
                      <w:r>
                        <w:rPr>
                          <w:rFonts w:ascii="Times New Roman"/>
                          <w:b/>
                          <w:spacing w:val="-2"/>
                        </w:rPr>
                        <w:t xml:space="preserve"> </w:t>
                      </w:r>
                      <w:r>
                        <w:rPr>
                          <w:rFonts w:ascii="Times New Roman"/>
                          <w:b/>
                          <w:spacing w:val="1"/>
                        </w:rPr>
                        <w:t>P</w:t>
                      </w:r>
                      <w:r>
                        <w:rPr>
                          <w:rFonts w:ascii="Times New Roman"/>
                          <w:b/>
                          <w:spacing w:val="-2"/>
                        </w:rPr>
                        <w:t>R</w:t>
                      </w:r>
                      <w:r>
                        <w:rPr>
                          <w:rFonts w:ascii="Times New Roman"/>
                          <w:b/>
                          <w:spacing w:val="-4"/>
                        </w:rPr>
                        <w:t>E</w:t>
                      </w:r>
                      <w:r>
                        <w:rPr>
                          <w:rFonts w:ascii="Times New Roman"/>
                          <w:b/>
                          <w:spacing w:val="2"/>
                        </w:rPr>
                        <w:t>P</w:t>
                      </w:r>
                      <w:r>
                        <w:rPr>
                          <w:rFonts w:ascii="Times New Roman"/>
                          <w:b/>
                          <w:spacing w:val="-2"/>
                        </w:rPr>
                        <w:t>ARA</w:t>
                      </w:r>
                      <w:r>
                        <w:rPr>
                          <w:rFonts w:ascii="Times New Roman"/>
                          <w:b/>
                          <w:spacing w:val="-1"/>
                        </w:rPr>
                        <w:t>T</w:t>
                      </w:r>
                      <w:r>
                        <w:rPr>
                          <w:rFonts w:ascii="Times New Roman"/>
                          <w:b/>
                        </w:rPr>
                        <w:t>O</w:t>
                      </w:r>
                      <w:r>
                        <w:rPr>
                          <w:rFonts w:ascii="Times New Roman"/>
                          <w:b/>
                          <w:spacing w:val="-2"/>
                        </w:rPr>
                        <w:t xml:space="preserve"> </w:t>
                      </w:r>
                      <w:r>
                        <w:rPr>
                          <w:rFonts w:ascii="Times New Roman"/>
                          <w:b/>
                          <w:spacing w:val="1"/>
                        </w:rPr>
                        <w:t>P</w:t>
                      </w:r>
                      <w:r>
                        <w:rPr>
                          <w:rFonts w:ascii="Times New Roman"/>
                          <w:b/>
                          <w:spacing w:val="-2"/>
                        </w:rPr>
                        <w:t>AVAD</w:t>
                      </w:r>
                      <w:r>
                        <w:rPr>
                          <w:rFonts w:ascii="Times New Roman"/>
                          <w:b/>
                        </w:rPr>
                        <w:t>I</w:t>
                      </w:r>
                      <w:r>
                        <w:rPr>
                          <w:rFonts w:ascii="Times New Roman"/>
                          <w:b/>
                          <w:spacing w:val="-2"/>
                        </w:rPr>
                        <w:t>N</w:t>
                      </w:r>
                      <w:r>
                        <w:rPr>
                          <w:rFonts w:ascii="Times New Roman"/>
                          <w:b/>
                        </w:rPr>
                        <w:t>IM</w:t>
                      </w:r>
                      <w:r>
                        <w:rPr>
                          <w:rFonts w:ascii="Times New Roman"/>
                          <w:b/>
                          <w:spacing w:val="-2"/>
                        </w:rPr>
                        <w:t>AS</w:t>
                      </w:r>
                    </w:p>
                  </w:txbxContent>
                </v:textbox>
                <w10:anchorlock/>
              </v:shape>
            </w:pict>
          </mc:Fallback>
        </mc:AlternateContent>
      </w:r>
    </w:p>
    <w:p w14:paraId="658FC23F" w14:textId="77777777" w:rsidR="009D0782" w:rsidRPr="00CC23FE" w:rsidRDefault="009D0782" w:rsidP="009D0782">
      <w:pPr>
        <w:pStyle w:val="NoSpacing"/>
        <w:widowControl/>
        <w:rPr>
          <w:rFonts w:ascii="Times New Roman" w:hAnsi="Times New Roman" w:cs="Times New Roman"/>
          <w:lang w:val="lt-LT"/>
        </w:rPr>
      </w:pPr>
    </w:p>
    <w:p w14:paraId="571BD954" w14:textId="77777777" w:rsidR="009D0782" w:rsidRPr="00CC23FE" w:rsidRDefault="009D0782" w:rsidP="009D0782">
      <w:pPr>
        <w:pStyle w:val="NoSpacing"/>
        <w:widowControl/>
        <w:rPr>
          <w:rFonts w:ascii="Times New Roman" w:hAnsi="Times New Roman" w:cs="Times New Roman"/>
          <w:lang w:val="lt-LT"/>
        </w:rPr>
      </w:pPr>
      <w:proofErr w:type="spellStart"/>
      <w:r>
        <w:rPr>
          <w:rFonts w:ascii="Times New Roman" w:hAnsi="Times New Roman" w:cs="Times New Roman"/>
          <w:lang w:val="lt-LT"/>
        </w:rPr>
        <w:t>Aripiprazole</w:t>
      </w:r>
      <w:proofErr w:type="spellEnd"/>
      <w:r>
        <w:rPr>
          <w:rFonts w:ascii="Times New Roman" w:hAnsi="Times New Roman" w:cs="Times New Roman"/>
          <w:lang w:val="lt-LT"/>
        </w:rPr>
        <w:t xml:space="preserve"> PMCS</w:t>
      </w:r>
      <w:r w:rsidRPr="00CC23FE">
        <w:rPr>
          <w:rFonts w:ascii="Times New Roman" w:hAnsi="Times New Roman" w:cs="Times New Roman"/>
          <w:lang w:val="lt-LT"/>
        </w:rPr>
        <w:t xml:space="preserve"> 5</w:t>
      </w:r>
      <w:r>
        <w:rPr>
          <w:rFonts w:ascii="Times New Roman" w:hAnsi="Times New Roman" w:cs="Times New Roman"/>
          <w:lang w:val="lt-LT"/>
        </w:rPr>
        <w:t> </w:t>
      </w:r>
      <w:r w:rsidRPr="00CC23FE">
        <w:rPr>
          <w:rFonts w:ascii="Times New Roman" w:hAnsi="Times New Roman" w:cs="Times New Roman"/>
          <w:lang w:val="lt-LT"/>
        </w:rPr>
        <w:t>mg tabletės</w:t>
      </w:r>
    </w:p>
    <w:p w14:paraId="626D61AD" w14:textId="77777777" w:rsidR="009D0782" w:rsidRPr="00CC23FE" w:rsidRDefault="009D0782" w:rsidP="009D0782">
      <w:pPr>
        <w:pStyle w:val="NoSpacing"/>
        <w:widowControl/>
        <w:rPr>
          <w:rFonts w:ascii="Times New Roman" w:hAnsi="Times New Roman" w:cs="Times New Roman"/>
          <w:lang w:val="lt-LT"/>
        </w:rPr>
      </w:pPr>
      <w:proofErr w:type="spellStart"/>
      <w:r w:rsidRPr="000848B9">
        <w:rPr>
          <w:rFonts w:ascii="Times New Roman" w:hAnsi="Times New Roman" w:cs="Times New Roman"/>
          <w:highlight w:val="lightGray"/>
          <w:lang w:val="lt-LT"/>
        </w:rPr>
        <w:t>Aripiprazole</w:t>
      </w:r>
      <w:proofErr w:type="spellEnd"/>
      <w:r w:rsidRPr="00FF07A3">
        <w:rPr>
          <w:rFonts w:ascii="Times New Roman" w:hAnsi="Times New Roman" w:cs="Times New Roman"/>
          <w:highlight w:val="lightGray"/>
          <w:lang w:val="lt-LT"/>
        </w:rPr>
        <w:t xml:space="preserve"> </w:t>
      </w:r>
      <w:r>
        <w:rPr>
          <w:rFonts w:ascii="Times New Roman" w:hAnsi="Times New Roman" w:cs="Times New Roman"/>
          <w:highlight w:val="lightGray"/>
          <w:lang w:val="lt-LT"/>
        </w:rPr>
        <w:t>PMCS</w:t>
      </w:r>
      <w:r w:rsidRPr="00CC23FE">
        <w:rPr>
          <w:rFonts w:ascii="Times New Roman" w:hAnsi="Times New Roman" w:cs="Times New Roman"/>
          <w:highlight w:val="lightGray"/>
          <w:lang w:val="lt-LT"/>
        </w:rPr>
        <w:t xml:space="preserve"> 10</w:t>
      </w:r>
      <w:r>
        <w:rPr>
          <w:rFonts w:ascii="Times New Roman" w:hAnsi="Times New Roman" w:cs="Times New Roman"/>
          <w:highlight w:val="lightGray"/>
          <w:lang w:val="lt-LT"/>
        </w:rPr>
        <w:t> </w:t>
      </w:r>
      <w:r w:rsidRPr="00CC23FE">
        <w:rPr>
          <w:rFonts w:ascii="Times New Roman" w:hAnsi="Times New Roman" w:cs="Times New Roman"/>
          <w:highlight w:val="lightGray"/>
          <w:lang w:val="lt-LT"/>
        </w:rPr>
        <w:t>mg tabletės</w:t>
      </w:r>
    </w:p>
    <w:p w14:paraId="194914D9" w14:textId="77777777" w:rsidR="009D0782" w:rsidRPr="00CC23FE" w:rsidRDefault="009D0782" w:rsidP="009D0782">
      <w:pPr>
        <w:pStyle w:val="NoSpacing"/>
        <w:widowControl/>
        <w:rPr>
          <w:rFonts w:ascii="Times New Roman" w:hAnsi="Times New Roman" w:cs="Times New Roman"/>
          <w:lang w:val="lt-LT"/>
        </w:rPr>
      </w:pPr>
      <w:proofErr w:type="spellStart"/>
      <w:r w:rsidRPr="000848B9">
        <w:rPr>
          <w:rFonts w:ascii="Times New Roman" w:hAnsi="Times New Roman" w:cs="Times New Roman"/>
          <w:highlight w:val="darkGray"/>
          <w:lang w:val="lt-LT"/>
        </w:rPr>
        <w:t>Aripiprazole</w:t>
      </w:r>
      <w:proofErr w:type="spellEnd"/>
      <w:r>
        <w:rPr>
          <w:rFonts w:ascii="Times New Roman" w:hAnsi="Times New Roman" w:cs="Times New Roman"/>
          <w:highlight w:val="darkGray"/>
          <w:lang w:val="lt-LT"/>
        </w:rPr>
        <w:t xml:space="preserve"> PMCS</w:t>
      </w:r>
      <w:r w:rsidRPr="00CC23FE">
        <w:rPr>
          <w:rFonts w:ascii="Times New Roman" w:hAnsi="Times New Roman" w:cs="Times New Roman"/>
          <w:highlight w:val="darkGray"/>
          <w:lang w:val="lt-LT"/>
        </w:rPr>
        <w:t xml:space="preserve"> 15</w:t>
      </w:r>
      <w:r>
        <w:rPr>
          <w:rFonts w:ascii="Times New Roman" w:hAnsi="Times New Roman" w:cs="Times New Roman"/>
          <w:highlight w:val="darkGray"/>
          <w:lang w:val="lt-LT"/>
        </w:rPr>
        <w:t> </w:t>
      </w:r>
      <w:r w:rsidRPr="00CC23FE">
        <w:rPr>
          <w:rFonts w:ascii="Times New Roman" w:hAnsi="Times New Roman" w:cs="Times New Roman"/>
          <w:highlight w:val="darkGray"/>
          <w:lang w:val="lt-LT"/>
        </w:rPr>
        <w:t>mg tabletės</w:t>
      </w:r>
    </w:p>
    <w:p w14:paraId="23B18AFF" w14:textId="49A5895A" w:rsidR="009D0782" w:rsidRPr="002C7081" w:rsidRDefault="008561D6" w:rsidP="009D0782">
      <w:pPr>
        <w:pStyle w:val="NoSpacing"/>
        <w:widowControl/>
        <w:rPr>
          <w:rFonts w:ascii="Times New Roman" w:hAnsi="Times New Roman" w:cs="Times New Roman"/>
          <w:i/>
          <w:lang w:val="lt-LT"/>
        </w:rPr>
      </w:pPr>
      <w:proofErr w:type="spellStart"/>
      <w:r>
        <w:rPr>
          <w:rFonts w:ascii="Times New Roman" w:hAnsi="Times New Roman" w:cs="Times New Roman"/>
          <w:i/>
          <w:lang w:val="lt-LT"/>
        </w:rPr>
        <w:t>a</w:t>
      </w:r>
      <w:r w:rsidR="009D0782" w:rsidRPr="002C7081">
        <w:rPr>
          <w:rFonts w:ascii="Times New Roman" w:hAnsi="Times New Roman" w:cs="Times New Roman"/>
          <w:i/>
          <w:lang w:val="lt-LT"/>
        </w:rPr>
        <w:t>ripiprazolum</w:t>
      </w:r>
      <w:proofErr w:type="spellEnd"/>
    </w:p>
    <w:p w14:paraId="6D2E1B05" w14:textId="77777777" w:rsidR="009D0782" w:rsidRPr="00CC23FE" w:rsidRDefault="009D0782" w:rsidP="009D0782">
      <w:pPr>
        <w:pStyle w:val="NoSpacing"/>
        <w:widowControl/>
        <w:rPr>
          <w:rFonts w:ascii="Times New Roman" w:hAnsi="Times New Roman" w:cs="Times New Roman"/>
          <w:lang w:val="lt-LT"/>
        </w:rPr>
      </w:pPr>
    </w:p>
    <w:p w14:paraId="1CCF8C79" w14:textId="77777777" w:rsidR="009D0782" w:rsidRPr="00CC23FE" w:rsidRDefault="009D0782" w:rsidP="009D0782">
      <w:pPr>
        <w:pStyle w:val="NoSpacing"/>
        <w:widowControl/>
        <w:rPr>
          <w:rFonts w:ascii="Times New Roman" w:hAnsi="Times New Roman" w:cs="Times New Roman"/>
          <w:lang w:val="lt-LT"/>
        </w:rPr>
      </w:pPr>
    </w:p>
    <w:p w14:paraId="614CC8F5" w14:textId="77777777" w:rsidR="009D0782" w:rsidRPr="00CC23FE" w:rsidRDefault="009D0782" w:rsidP="009D0782">
      <w:pPr>
        <w:pStyle w:val="NoSpacing"/>
        <w:widowControl/>
        <w:rPr>
          <w:rFonts w:ascii="Times New Roman" w:hAnsi="Times New Roman" w:cs="Times New Roman"/>
          <w:lang w:val="lt-LT"/>
        </w:rPr>
      </w:pPr>
      <w:r>
        <w:rPr>
          <w:rFonts w:ascii="Times New Roman" w:hAnsi="Times New Roman" w:cs="Times New Roman"/>
          <w:noProof/>
          <w:lang w:val="lt-LT" w:eastAsia="lt-LT"/>
        </w:rPr>
        <mc:AlternateContent>
          <mc:Choice Requires="wps">
            <w:drawing>
              <wp:inline distT="0" distB="0" distL="0" distR="0" wp14:anchorId="0AE9D5FE" wp14:editId="4DE66E3F">
                <wp:extent cx="5904230" cy="192405"/>
                <wp:effectExtent l="5080" t="12065" r="5715" b="508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62CA70" w14:textId="77777777" w:rsidR="003D6106" w:rsidRDefault="003D6106" w:rsidP="009D0782">
                            <w:pPr>
                              <w:tabs>
                                <w:tab w:val="left" w:pos="674"/>
                              </w:tabs>
                              <w:spacing w:before="20"/>
                              <w:ind w:left="107"/>
                              <w:rPr>
                                <w:rFonts w:ascii="Times New Roman" w:eastAsia="Times New Roman" w:hAnsi="Times New Roman" w:cs="Times New Roman"/>
                              </w:rPr>
                            </w:pPr>
                            <w:r>
                              <w:rPr>
                                <w:rFonts w:ascii="Times New Roman" w:hAnsi="Times New Roman"/>
                                <w:b/>
                              </w:rPr>
                              <w:t>2.</w:t>
                            </w:r>
                            <w:r>
                              <w:rPr>
                                <w:rFonts w:ascii="Times New Roman" w:hAnsi="Times New Roman"/>
                                <w:b/>
                              </w:rPr>
                              <w:tab/>
                            </w:r>
                            <w:r>
                              <w:rPr>
                                <w:rFonts w:ascii="Times New Roman" w:hAnsi="Times New Roman"/>
                                <w:b/>
                                <w:spacing w:val="-2"/>
                              </w:rPr>
                              <w:t>V</w:t>
                            </w:r>
                            <w:r>
                              <w:rPr>
                                <w:rFonts w:ascii="Times New Roman" w:hAnsi="Times New Roman"/>
                                <w:b/>
                                <w:spacing w:val="-1"/>
                              </w:rPr>
                              <w:t>E</w:t>
                            </w:r>
                            <w:r>
                              <w:rPr>
                                <w:rFonts w:ascii="Times New Roman" w:hAnsi="Times New Roman"/>
                                <w:b/>
                              </w:rPr>
                              <w:t>I</w:t>
                            </w:r>
                            <w:r>
                              <w:rPr>
                                <w:rFonts w:ascii="Times New Roman" w:hAnsi="Times New Roman"/>
                                <w:b/>
                                <w:spacing w:val="1"/>
                              </w:rPr>
                              <w:t>K</w:t>
                            </w:r>
                            <w:r>
                              <w:rPr>
                                <w:rFonts w:ascii="Times New Roman" w:hAnsi="Times New Roman"/>
                                <w:b/>
                                <w:spacing w:val="-1"/>
                              </w:rPr>
                              <w:t>L</w:t>
                            </w:r>
                            <w:r>
                              <w:rPr>
                                <w:rFonts w:ascii="Times New Roman" w:hAnsi="Times New Roman"/>
                                <w:b/>
                                <w:spacing w:val="-2"/>
                              </w:rPr>
                              <w:t>I</w:t>
                            </w:r>
                            <w:r>
                              <w:rPr>
                                <w:rFonts w:ascii="Times New Roman" w:hAnsi="Times New Roman"/>
                                <w:b/>
                                <w:spacing w:val="1"/>
                              </w:rPr>
                              <w:t>O</w:t>
                            </w:r>
                            <w:r>
                              <w:rPr>
                                <w:rFonts w:ascii="Times New Roman" w:hAnsi="Times New Roman"/>
                                <w:b/>
                              </w:rPr>
                              <w:t>JI</w:t>
                            </w:r>
                            <w:r>
                              <w:rPr>
                                <w:rFonts w:ascii="Times New Roman" w:hAnsi="Times New Roman"/>
                                <w:b/>
                                <w:spacing w:val="-2"/>
                              </w:rPr>
                              <w:t xml:space="preserve"> </w:t>
                            </w:r>
                            <w:r>
                              <w:rPr>
                                <w:rFonts w:ascii="Times New Roman" w:hAnsi="Times New Roman"/>
                                <w:b/>
                              </w:rPr>
                              <w:t>(-</w:t>
                            </w:r>
                            <w:r>
                              <w:rPr>
                                <w:rFonts w:ascii="Times New Roman" w:hAnsi="Times New Roman"/>
                                <w:b/>
                                <w:spacing w:val="-2"/>
                              </w:rPr>
                              <w:t>I</w:t>
                            </w:r>
                            <w:r>
                              <w:rPr>
                                <w:rFonts w:ascii="Times New Roman" w:hAnsi="Times New Roman"/>
                                <w:b/>
                                <w:spacing w:val="1"/>
                              </w:rPr>
                              <w:t>O</w:t>
                            </w:r>
                            <w:r>
                              <w:rPr>
                                <w:rFonts w:ascii="Times New Roman" w:hAnsi="Times New Roman"/>
                                <w:b/>
                                <w:spacing w:val="-3"/>
                              </w:rPr>
                              <w:t>S</w:t>
                            </w:r>
                            <w:r>
                              <w:rPr>
                                <w:rFonts w:ascii="Times New Roman" w:hAnsi="Times New Roman"/>
                                <w:b/>
                              </w:rPr>
                              <w:t>)</w:t>
                            </w:r>
                            <w:r>
                              <w:rPr>
                                <w:rFonts w:ascii="Times New Roman" w:hAnsi="Times New Roman"/>
                                <w:b/>
                                <w:spacing w:val="1"/>
                              </w:rPr>
                              <w:t xml:space="preserve"> </w:t>
                            </w:r>
                            <w:r>
                              <w:rPr>
                                <w:rFonts w:ascii="Times New Roman" w:hAnsi="Times New Roman"/>
                                <w:b/>
                              </w:rPr>
                              <w:t>M</w:t>
                            </w:r>
                            <w:r>
                              <w:rPr>
                                <w:rFonts w:ascii="Times New Roman" w:hAnsi="Times New Roman"/>
                                <w:b/>
                                <w:spacing w:val="-1"/>
                              </w:rPr>
                              <w:t>E</w:t>
                            </w:r>
                            <w:r>
                              <w:rPr>
                                <w:rFonts w:ascii="Times New Roman" w:hAnsi="Times New Roman"/>
                                <w:b/>
                                <w:spacing w:val="-4"/>
                              </w:rPr>
                              <w:t>DŽ</w:t>
                            </w:r>
                            <w:r>
                              <w:rPr>
                                <w:rFonts w:ascii="Times New Roman" w:hAnsi="Times New Roman"/>
                                <w:b/>
                              </w:rPr>
                              <w:t>I</w:t>
                            </w:r>
                            <w:r>
                              <w:rPr>
                                <w:rFonts w:ascii="Times New Roman" w:hAnsi="Times New Roman"/>
                                <w:b/>
                                <w:spacing w:val="-2"/>
                              </w:rPr>
                              <w:t>A</w:t>
                            </w:r>
                            <w:r>
                              <w:rPr>
                                <w:rFonts w:ascii="Times New Roman" w:hAnsi="Times New Roman"/>
                                <w:b/>
                                <w:spacing w:val="1"/>
                              </w:rPr>
                              <w:t>G</w:t>
                            </w:r>
                            <w:r>
                              <w:rPr>
                                <w:rFonts w:ascii="Times New Roman" w:hAnsi="Times New Roman"/>
                                <w:b/>
                              </w:rPr>
                              <w:t>A</w:t>
                            </w:r>
                            <w:r>
                              <w:rPr>
                                <w:rFonts w:ascii="Times New Roman" w:hAnsi="Times New Roman"/>
                                <w:b/>
                                <w:spacing w:val="-1"/>
                              </w:rPr>
                              <w:t xml:space="preserve"> </w:t>
                            </w:r>
                            <w:r>
                              <w:rPr>
                                <w:rFonts w:ascii="Times New Roman" w:hAnsi="Times New Roman"/>
                                <w:b/>
                              </w:rPr>
                              <w:t>(-</w:t>
                            </w:r>
                            <w:r>
                              <w:rPr>
                                <w:rFonts w:ascii="Times New Roman" w:hAnsi="Times New Roman"/>
                                <w:b/>
                                <w:spacing w:val="1"/>
                              </w:rPr>
                              <w:t>O</w:t>
                            </w:r>
                            <w:r>
                              <w:rPr>
                                <w:rFonts w:ascii="Times New Roman" w:hAnsi="Times New Roman"/>
                                <w:b/>
                                <w:spacing w:val="-3"/>
                              </w:rPr>
                              <w:t>S</w:t>
                            </w:r>
                            <w:r>
                              <w:rPr>
                                <w:rFonts w:ascii="Times New Roman" w:hAnsi="Times New Roman"/>
                                <w:b/>
                              </w:rPr>
                              <w:t>)</w:t>
                            </w:r>
                            <w:r>
                              <w:rPr>
                                <w:rFonts w:ascii="Times New Roman" w:hAnsi="Times New Roman"/>
                                <w:b/>
                                <w:spacing w:val="1"/>
                              </w:rPr>
                              <w:t xml:space="preserve"> </w:t>
                            </w:r>
                            <w:r>
                              <w:rPr>
                                <w:rFonts w:ascii="Times New Roman" w:hAnsi="Times New Roman"/>
                                <w:b/>
                              </w:rPr>
                              <w:t>IR</w:t>
                            </w:r>
                            <w:r>
                              <w:rPr>
                                <w:rFonts w:ascii="Times New Roman" w:hAnsi="Times New Roman"/>
                                <w:b/>
                                <w:spacing w:val="-1"/>
                              </w:rPr>
                              <w:t xml:space="preserve"> </w:t>
                            </w:r>
                            <w:r>
                              <w:rPr>
                                <w:rFonts w:ascii="Times New Roman" w:hAnsi="Times New Roman"/>
                                <w:b/>
                                <w:spacing w:val="-3"/>
                              </w:rPr>
                              <w:t>J</w:t>
                            </w:r>
                            <w:r>
                              <w:rPr>
                                <w:rFonts w:ascii="Times New Roman" w:hAnsi="Times New Roman"/>
                                <w:b/>
                                <w:spacing w:val="1"/>
                              </w:rPr>
                              <w:t>O</w:t>
                            </w:r>
                            <w:r>
                              <w:rPr>
                                <w:rFonts w:ascii="Times New Roman" w:hAnsi="Times New Roman"/>
                                <w:b/>
                              </w:rPr>
                              <w:t>S</w:t>
                            </w:r>
                            <w:r>
                              <w:rPr>
                                <w:rFonts w:ascii="Times New Roman" w:hAnsi="Times New Roman"/>
                                <w:b/>
                                <w:spacing w:val="-1"/>
                              </w:rPr>
                              <w:t xml:space="preserve"> </w:t>
                            </w:r>
                            <w:r>
                              <w:rPr>
                                <w:rFonts w:ascii="Times New Roman" w:hAnsi="Times New Roman"/>
                                <w:b/>
                                <w:spacing w:val="-2"/>
                              </w:rPr>
                              <w:t>(</w:t>
                            </w:r>
                            <w:r>
                              <w:rPr>
                                <w:rFonts w:ascii="Times New Roman" w:hAnsi="Times New Roman"/>
                                <w:b/>
                              </w:rPr>
                              <w:t>-</w:t>
                            </w:r>
                            <w:r>
                              <w:rPr>
                                <w:rFonts w:ascii="Times New Roman" w:hAnsi="Times New Roman"/>
                                <w:b/>
                                <w:spacing w:val="-4"/>
                              </w:rPr>
                              <w:t>Ų</w:t>
                            </w:r>
                            <w:r>
                              <w:rPr>
                                <w:rFonts w:ascii="Times New Roman" w:hAnsi="Times New Roman"/>
                                <w:b/>
                              </w:rPr>
                              <w:t>)</w:t>
                            </w:r>
                            <w:r>
                              <w:rPr>
                                <w:rFonts w:ascii="Times New Roman" w:hAnsi="Times New Roman"/>
                                <w:b/>
                                <w:spacing w:val="1"/>
                              </w:rPr>
                              <w:t xml:space="preserve"> </w:t>
                            </w:r>
                            <w:r>
                              <w:rPr>
                                <w:rFonts w:ascii="Times New Roman" w:hAnsi="Times New Roman"/>
                                <w:b/>
                                <w:spacing w:val="-2"/>
                              </w:rPr>
                              <w:t>K</w:t>
                            </w:r>
                            <w:r>
                              <w:rPr>
                                <w:rFonts w:ascii="Times New Roman" w:hAnsi="Times New Roman"/>
                                <w:b/>
                              </w:rPr>
                              <w:t>I</w:t>
                            </w:r>
                            <w:r>
                              <w:rPr>
                                <w:rFonts w:ascii="Times New Roman" w:hAnsi="Times New Roman"/>
                                <w:b/>
                                <w:spacing w:val="-1"/>
                              </w:rPr>
                              <w:t>E</w:t>
                            </w:r>
                            <w:r>
                              <w:rPr>
                                <w:rFonts w:ascii="Times New Roman" w:hAnsi="Times New Roman"/>
                                <w:b/>
                                <w:spacing w:val="1"/>
                              </w:rPr>
                              <w:t>K</w:t>
                            </w:r>
                            <w:r>
                              <w:rPr>
                                <w:rFonts w:ascii="Times New Roman" w:hAnsi="Times New Roman"/>
                                <w:b/>
                              </w:rPr>
                              <w:t>IS</w:t>
                            </w:r>
                            <w:r>
                              <w:rPr>
                                <w:rFonts w:ascii="Times New Roman" w:hAnsi="Times New Roman"/>
                                <w:b/>
                                <w:spacing w:val="-3"/>
                              </w:rPr>
                              <w:t xml:space="preserve"> </w:t>
                            </w:r>
                            <w:r>
                              <w:rPr>
                                <w:rFonts w:ascii="Times New Roman" w:hAnsi="Times New Roman"/>
                                <w:b/>
                              </w:rPr>
                              <w:t>(</w:t>
                            </w:r>
                            <w:r>
                              <w:rPr>
                                <w:rFonts w:ascii="Times New Roman" w:hAnsi="Times New Roman"/>
                                <w:b/>
                                <w:spacing w:val="-2"/>
                              </w:rPr>
                              <w:t>-</w:t>
                            </w:r>
                            <w:r>
                              <w:rPr>
                                <w:rFonts w:ascii="Times New Roman" w:hAnsi="Times New Roman"/>
                                <w:b/>
                              </w:rPr>
                              <w:t>I</w:t>
                            </w:r>
                            <w:r>
                              <w:rPr>
                                <w:rFonts w:ascii="Times New Roman" w:hAnsi="Times New Roman"/>
                                <w:b/>
                                <w:spacing w:val="-2"/>
                              </w:rPr>
                              <w:t>A</w:t>
                            </w:r>
                            <w:r>
                              <w:rPr>
                                <w:rFonts w:ascii="Times New Roman" w:hAnsi="Times New Roman"/>
                                <w:b/>
                              </w:rPr>
                              <w:t>I)</w:t>
                            </w:r>
                          </w:p>
                        </w:txbxContent>
                      </wps:txbx>
                      <wps:bodyPr rot="0" vert="horz" wrap="square" lIns="0" tIns="0" rIns="0" bIns="0" anchor="t" anchorCtr="0" upright="1">
                        <a:noAutofit/>
                      </wps:bodyPr>
                    </wps:wsp>
                  </a:graphicData>
                </a:graphic>
              </wp:inline>
            </w:drawing>
          </mc:Choice>
          <mc:Fallback>
            <w:pict>
              <v:shape w14:anchorId="0AE9D5FE" id="Text Box 31" o:spid="_x0000_s1028" type="#_x0000_t202" style="width:464.9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Nk9fAIAAAgFAAAOAAAAZHJzL2Uyb0RvYy54bWysVF1v2yAUfZ+0/4B4T20nbpZYdaosTqZJ&#10;3YfU7gcQjGM0DAxI7G7af98F4qxdX6ZpfrCv4XI4h3suN7dDJ9CJGcuVLHF2lWLEJFU1l4cSf3nY&#10;TRYYWUdkTYSSrMSPzOLb1etXN70u2FS1StTMIACRtuh1iVvndJEklrasI/ZKaSZhslGmIw5+zSGp&#10;DekBvRPJNE3nSa9MrY2izFoYreIkXgX8pmHUfWoayxwSJQZuLrxNeO/9O1ndkOJgiG45PdMg/8Ci&#10;I1zCpheoijiCjoa/gOo4Ncqqxl1R1SWqaThlQQOoydI/1Ny3RLOgBQ7H6ssx2f8HSz+ePhvE6xLP&#10;Mowk6aBGD2xw6K0aEAzB+fTaFpB2ryHRDTAOdQ5arb5T9KtFUm1aIg9sbYzqW0Zq4BdWJk+WRhzr&#10;Qfb9B1XDPuToVAAaGtP5w4PjQIAOdXq81MZzoTB4vUzz6QymKMxly2meXntyCSnG1dpY946pDvmg&#10;xAZqH9DJ6c66mDqm+M2k2nEhQv2FRH2J5+lyHnUpwWs/6dOsOew3wqAT8Q4Kz3lf+zSt4w58LHhX&#10;4sUliRT+NLayDrs4wkWMgbSQHhzEAbdzFP3yY5kut4vtIp/k0/l2kqdVNVnvNvlkvsveXFezarOp&#10;sp+eZ5YXLa9rJj3V0btZ/nfeOHdRdN3Fvc8kPVO+C89L5clzGqEgoGr8BnXBBr7y0QNu2A/BcdPR&#10;XXtVP4IvjIrtCdcJBK0y3zHqoTVLbL8diWEYifcSvOX7eAzMGOzHgEgKS0vsMIrhxsV+P2rDDy0g&#10;R/dKtQb/NTxYwxs1sgDm/gfaLWg4Xw2+n5/+h6zfF9jqFwAAAP//AwBQSwMEFAAGAAgAAAAhAE4p&#10;Sb7aAAAABAEAAA8AAABkcnMvZG93bnJldi54bWxMj8FOwzAQRO9I/IO1SNyoQ6ugNsSpqqq99ICU&#10;0g/YxksSiNdR7Dbh77twgctIq1nNvMnXk+vUlYbQejbwPEtAEVfetlwbOL3vn5agQkS22HkmA98U&#10;YF3c3+WYWT9ySddjrJWEcMjQQBNjn2kdqoYchpnvicX78IPDKOdQazvgKOGu0/MkedEOW5aGBnva&#10;NlR9HS/OAJWfrff75Vj2sT4dwi5Nd2+pMY8P0+YVVKQp/j3DD76gQyFMZ39hG1RnQIbEXxVvNV/J&#10;jLOBRbIAXeT6P3xxAwAA//8DAFBLAQItABQABgAIAAAAIQC2gziS/gAAAOEBAAATAAAAAAAAAAAA&#10;AAAAAAAAAABbQ29udGVudF9UeXBlc10ueG1sUEsBAi0AFAAGAAgAAAAhADj9If/WAAAAlAEAAAsA&#10;AAAAAAAAAAAAAAAALwEAAF9yZWxzLy5yZWxzUEsBAi0AFAAGAAgAAAAhALrA2T18AgAACAUAAA4A&#10;AAAAAAAAAAAAAAAALgIAAGRycy9lMm9Eb2MueG1sUEsBAi0AFAAGAAgAAAAhAE4pSb7aAAAABAEA&#10;AA8AAAAAAAAAAAAAAAAA1gQAAGRycy9kb3ducmV2LnhtbFBLBQYAAAAABAAEAPMAAADdBQAAAAA=&#10;" filled="f" strokeweight=".48pt">
                <v:textbox inset="0,0,0,0">
                  <w:txbxContent>
                    <w:p w14:paraId="2562CA70" w14:textId="77777777" w:rsidR="003D6106" w:rsidRDefault="003D6106" w:rsidP="009D0782">
                      <w:pPr>
                        <w:tabs>
                          <w:tab w:val="left" w:pos="674"/>
                        </w:tabs>
                        <w:spacing w:before="20"/>
                        <w:ind w:left="107"/>
                        <w:rPr>
                          <w:rFonts w:ascii="Times New Roman" w:eastAsia="Times New Roman" w:hAnsi="Times New Roman" w:cs="Times New Roman"/>
                        </w:rPr>
                      </w:pPr>
                      <w:r>
                        <w:rPr>
                          <w:rFonts w:ascii="Times New Roman" w:hAnsi="Times New Roman"/>
                          <w:b/>
                        </w:rPr>
                        <w:t>2.</w:t>
                      </w:r>
                      <w:r>
                        <w:rPr>
                          <w:rFonts w:ascii="Times New Roman" w:hAnsi="Times New Roman"/>
                          <w:b/>
                        </w:rPr>
                        <w:tab/>
                      </w:r>
                      <w:r>
                        <w:rPr>
                          <w:rFonts w:ascii="Times New Roman" w:hAnsi="Times New Roman"/>
                          <w:b/>
                          <w:spacing w:val="-2"/>
                        </w:rPr>
                        <w:t>V</w:t>
                      </w:r>
                      <w:r>
                        <w:rPr>
                          <w:rFonts w:ascii="Times New Roman" w:hAnsi="Times New Roman"/>
                          <w:b/>
                          <w:spacing w:val="-1"/>
                        </w:rPr>
                        <w:t>E</w:t>
                      </w:r>
                      <w:r>
                        <w:rPr>
                          <w:rFonts w:ascii="Times New Roman" w:hAnsi="Times New Roman"/>
                          <w:b/>
                        </w:rPr>
                        <w:t>I</w:t>
                      </w:r>
                      <w:r>
                        <w:rPr>
                          <w:rFonts w:ascii="Times New Roman" w:hAnsi="Times New Roman"/>
                          <w:b/>
                          <w:spacing w:val="1"/>
                        </w:rPr>
                        <w:t>K</w:t>
                      </w:r>
                      <w:r>
                        <w:rPr>
                          <w:rFonts w:ascii="Times New Roman" w:hAnsi="Times New Roman"/>
                          <w:b/>
                          <w:spacing w:val="-1"/>
                        </w:rPr>
                        <w:t>L</w:t>
                      </w:r>
                      <w:r>
                        <w:rPr>
                          <w:rFonts w:ascii="Times New Roman" w:hAnsi="Times New Roman"/>
                          <w:b/>
                          <w:spacing w:val="-2"/>
                        </w:rPr>
                        <w:t>I</w:t>
                      </w:r>
                      <w:r>
                        <w:rPr>
                          <w:rFonts w:ascii="Times New Roman" w:hAnsi="Times New Roman"/>
                          <w:b/>
                          <w:spacing w:val="1"/>
                        </w:rPr>
                        <w:t>O</w:t>
                      </w:r>
                      <w:r>
                        <w:rPr>
                          <w:rFonts w:ascii="Times New Roman" w:hAnsi="Times New Roman"/>
                          <w:b/>
                        </w:rPr>
                        <w:t>JI</w:t>
                      </w:r>
                      <w:r>
                        <w:rPr>
                          <w:rFonts w:ascii="Times New Roman" w:hAnsi="Times New Roman"/>
                          <w:b/>
                          <w:spacing w:val="-2"/>
                        </w:rPr>
                        <w:t xml:space="preserve"> </w:t>
                      </w:r>
                      <w:r>
                        <w:rPr>
                          <w:rFonts w:ascii="Times New Roman" w:hAnsi="Times New Roman"/>
                          <w:b/>
                        </w:rPr>
                        <w:t>(-</w:t>
                      </w:r>
                      <w:r>
                        <w:rPr>
                          <w:rFonts w:ascii="Times New Roman" w:hAnsi="Times New Roman"/>
                          <w:b/>
                          <w:spacing w:val="-2"/>
                        </w:rPr>
                        <w:t>I</w:t>
                      </w:r>
                      <w:r>
                        <w:rPr>
                          <w:rFonts w:ascii="Times New Roman" w:hAnsi="Times New Roman"/>
                          <w:b/>
                          <w:spacing w:val="1"/>
                        </w:rPr>
                        <w:t>O</w:t>
                      </w:r>
                      <w:r>
                        <w:rPr>
                          <w:rFonts w:ascii="Times New Roman" w:hAnsi="Times New Roman"/>
                          <w:b/>
                          <w:spacing w:val="-3"/>
                        </w:rPr>
                        <w:t>S</w:t>
                      </w:r>
                      <w:r>
                        <w:rPr>
                          <w:rFonts w:ascii="Times New Roman" w:hAnsi="Times New Roman"/>
                          <w:b/>
                        </w:rPr>
                        <w:t>)</w:t>
                      </w:r>
                      <w:r>
                        <w:rPr>
                          <w:rFonts w:ascii="Times New Roman" w:hAnsi="Times New Roman"/>
                          <w:b/>
                          <w:spacing w:val="1"/>
                        </w:rPr>
                        <w:t xml:space="preserve"> </w:t>
                      </w:r>
                      <w:r>
                        <w:rPr>
                          <w:rFonts w:ascii="Times New Roman" w:hAnsi="Times New Roman"/>
                          <w:b/>
                        </w:rPr>
                        <w:t>M</w:t>
                      </w:r>
                      <w:r>
                        <w:rPr>
                          <w:rFonts w:ascii="Times New Roman" w:hAnsi="Times New Roman"/>
                          <w:b/>
                          <w:spacing w:val="-1"/>
                        </w:rPr>
                        <w:t>E</w:t>
                      </w:r>
                      <w:r>
                        <w:rPr>
                          <w:rFonts w:ascii="Times New Roman" w:hAnsi="Times New Roman"/>
                          <w:b/>
                          <w:spacing w:val="-4"/>
                        </w:rPr>
                        <w:t>DŽ</w:t>
                      </w:r>
                      <w:r>
                        <w:rPr>
                          <w:rFonts w:ascii="Times New Roman" w:hAnsi="Times New Roman"/>
                          <w:b/>
                        </w:rPr>
                        <w:t>I</w:t>
                      </w:r>
                      <w:r>
                        <w:rPr>
                          <w:rFonts w:ascii="Times New Roman" w:hAnsi="Times New Roman"/>
                          <w:b/>
                          <w:spacing w:val="-2"/>
                        </w:rPr>
                        <w:t>A</w:t>
                      </w:r>
                      <w:r>
                        <w:rPr>
                          <w:rFonts w:ascii="Times New Roman" w:hAnsi="Times New Roman"/>
                          <w:b/>
                          <w:spacing w:val="1"/>
                        </w:rPr>
                        <w:t>G</w:t>
                      </w:r>
                      <w:r>
                        <w:rPr>
                          <w:rFonts w:ascii="Times New Roman" w:hAnsi="Times New Roman"/>
                          <w:b/>
                        </w:rPr>
                        <w:t>A</w:t>
                      </w:r>
                      <w:r>
                        <w:rPr>
                          <w:rFonts w:ascii="Times New Roman" w:hAnsi="Times New Roman"/>
                          <w:b/>
                          <w:spacing w:val="-1"/>
                        </w:rPr>
                        <w:t xml:space="preserve"> </w:t>
                      </w:r>
                      <w:r>
                        <w:rPr>
                          <w:rFonts w:ascii="Times New Roman" w:hAnsi="Times New Roman"/>
                          <w:b/>
                        </w:rPr>
                        <w:t>(-</w:t>
                      </w:r>
                      <w:r>
                        <w:rPr>
                          <w:rFonts w:ascii="Times New Roman" w:hAnsi="Times New Roman"/>
                          <w:b/>
                          <w:spacing w:val="1"/>
                        </w:rPr>
                        <w:t>O</w:t>
                      </w:r>
                      <w:r>
                        <w:rPr>
                          <w:rFonts w:ascii="Times New Roman" w:hAnsi="Times New Roman"/>
                          <w:b/>
                          <w:spacing w:val="-3"/>
                        </w:rPr>
                        <w:t>S</w:t>
                      </w:r>
                      <w:r>
                        <w:rPr>
                          <w:rFonts w:ascii="Times New Roman" w:hAnsi="Times New Roman"/>
                          <w:b/>
                        </w:rPr>
                        <w:t>)</w:t>
                      </w:r>
                      <w:r>
                        <w:rPr>
                          <w:rFonts w:ascii="Times New Roman" w:hAnsi="Times New Roman"/>
                          <w:b/>
                          <w:spacing w:val="1"/>
                        </w:rPr>
                        <w:t xml:space="preserve"> </w:t>
                      </w:r>
                      <w:r>
                        <w:rPr>
                          <w:rFonts w:ascii="Times New Roman" w:hAnsi="Times New Roman"/>
                          <w:b/>
                        </w:rPr>
                        <w:t>IR</w:t>
                      </w:r>
                      <w:r>
                        <w:rPr>
                          <w:rFonts w:ascii="Times New Roman" w:hAnsi="Times New Roman"/>
                          <w:b/>
                          <w:spacing w:val="-1"/>
                        </w:rPr>
                        <w:t xml:space="preserve"> </w:t>
                      </w:r>
                      <w:r>
                        <w:rPr>
                          <w:rFonts w:ascii="Times New Roman" w:hAnsi="Times New Roman"/>
                          <w:b/>
                          <w:spacing w:val="-3"/>
                        </w:rPr>
                        <w:t>J</w:t>
                      </w:r>
                      <w:r>
                        <w:rPr>
                          <w:rFonts w:ascii="Times New Roman" w:hAnsi="Times New Roman"/>
                          <w:b/>
                          <w:spacing w:val="1"/>
                        </w:rPr>
                        <w:t>O</w:t>
                      </w:r>
                      <w:r>
                        <w:rPr>
                          <w:rFonts w:ascii="Times New Roman" w:hAnsi="Times New Roman"/>
                          <w:b/>
                        </w:rPr>
                        <w:t>S</w:t>
                      </w:r>
                      <w:r>
                        <w:rPr>
                          <w:rFonts w:ascii="Times New Roman" w:hAnsi="Times New Roman"/>
                          <w:b/>
                          <w:spacing w:val="-1"/>
                        </w:rPr>
                        <w:t xml:space="preserve"> </w:t>
                      </w:r>
                      <w:r>
                        <w:rPr>
                          <w:rFonts w:ascii="Times New Roman" w:hAnsi="Times New Roman"/>
                          <w:b/>
                          <w:spacing w:val="-2"/>
                        </w:rPr>
                        <w:t>(</w:t>
                      </w:r>
                      <w:r>
                        <w:rPr>
                          <w:rFonts w:ascii="Times New Roman" w:hAnsi="Times New Roman"/>
                          <w:b/>
                        </w:rPr>
                        <w:t>-</w:t>
                      </w:r>
                      <w:r>
                        <w:rPr>
                          <w:rFonts w:ascii="Times New Roman" w:hAnsi="Times New Roman"/>
                          <w:b/>
                          <w:spacing w:val="-4"/>
                        </w:rPr>
                        <w:t>Ų</w:t>
                      </w:r>
                      <w:r>
                        <w:rPr>
                          <w:rFonts w:ascii="Times New Roman" w:hAnsi="Times New Roman"/>
                          <w:b/>
                        </w:rPr>
                        <w:t>)</w:t>
                      </w:r>
                      <w:r>
                        <w:rPr>
                          <w:rFonts w:ascii="Times New Roman" w:hAnsi="Times New Roman"/>
                          <w:b/>
                          <w:spacing w:val="1"/>
                        </w:rPr>
                        <w:t xml:space="preserve"> </w:t>
                      </w:r>
                      <w:r>
                        <w:rPr>
                          <w:rFonts w:ascii="Times New Roman" w:hAnsi="Times New Roman"/>
                          <w:b/>
                          <w:spacing w:val="-2"/>
                        </w:rPr>
                        <w:t>K</w:t>
                      </w:r>
                      <w:r>
                        <w:rPr>
                          <w:rFonts w:ascii="Times New Roman" w:hAnsi="Times New Roman"/>
                          <w:b/>
                        </w:rPr>
                        <w:t>I</w:t>
                      </w:r>
                      <w:r>
                        <w:rPr>
                          <w:rFonts w:ascii="Times New Roman" w:hAnsi="Times New Roman"/>
                          <w:b/>
                          <w:spacing w:val="-1"/>
                        </w:rPr>
                        <w:t>E</w:t>
                      </w:r>
                      <w:r>
                        <w:rPr>
                          <w:rFonts w:ascii="Times New Roman" w:hAnsi="Times New Roman"/>
                          <w:b/>
                          <w:spacing w:val="1"/>
                        </w:rPr>
                        <w:t>K</w:t>
                      </w:r>
                      <w:r>
                        <w:rPr>
                          <w:rFonts w:ascii="Times New Roman" w:hAnsi="Times New Roman"/>
                          <w:b/>
                        </w:rPr>
                        <w:t>IS</w:t>
                      </w:r>
                      <w:r>
                        <w:rPr>
                          <w:rFonts w:ascii="Times New Roman" w:hAnsi="Times New Roman"/>
                          <w:b/>
                          <w:spacing w:val="-3"/>
                        </w:rPr>
                        <w:t xml:space="preserve"> </w:t>
                      </w:r>
                      <w:r>
                        <w:rPr>
                          <w:rFonts w:ascii="Times New Roman" w:hAnsi="Times New Roman"/>
                          <w:b/>
                        </w:rPr>
                        <w:t>(</w:t>
                      </w:r>
                      <w:r>
                        <w:rPr>
                          <w:rFonts w:ascii="Times New Roman" w:hAnsi="Times New Roman"/>
                          <w:b/>
                          <w:spacing w:val="-2"/>
                        </w:rPr>
                        <w:t>-</w:t>
                      </w:r>
                      <w:r>
                        <w:rPr>
                          <w:rFonts w:ascii="Times New Roman" w:hAnsi="Times New Roman"/>
                          <w:b/>
                        </w:rPr>
                        <w:t>I</w:t>
                      </w:r>
                      <w:r>
                        <w:rPr>
                          <w:rFonts w:ascii="Times New Roman" w:hAnsi="Times New Roman"/>
                          <w:b/>
                          <w:spacing w:val="-2"/>
                        </w:rPr>
                        <w:t>A</w:t>
                      </w:r>
                      <w:r>
                        <w:rPr>
                          <w:rFonts w:ascii="Times New Roman" w:hAnsi="Times New Roman"/>
                          <w:b/>
                        </w:rPr>
                        <w:t>I)</w:t>
                      </w:r>
                    </w:p>
                  </w:txbxContent>
                </v:textbox>
                <w10:anchorlock/>
              </v:shape>
            </w:pict>
          </mc:Fallback>
        </mc:AlternateContent>
      </w:r>
    </w:p>
    <w:p w14:paraId="59FCFD2F" w14:textId="77777777" w:rsidR="009D0782" w:rsidRPr="00CC23FE" w:rsidRDefault="009D0782" w:rsidP="009D0782">
      <w:pPr>
        <w:pStyle w:val="NoSpacing"/>
        <w:widowControl/>
        <w:rPr>
          <w:rFonts w:ascii="Times New Roman" w:hAnsi="Times New Roman" w:cs="Times New Roman"/>
          <w:lang w:val="lt-LT"/>
        </w:rPr>
      </w:pPr>
    </w:p>
    <w:p w14:paraId="5989CD63" w14:textId="77777777" w:rsidR="009D0782" w:rsidRPr="00CC23FE" w:rsidRDefault="009D0782" w:rsidP="009D0782">
      <w:pPr>
        <w:pStyle w:val="NoSpacing"/>
        <w:widowControl/>
        <w:rPr>
          <w:rFonts w:ascii="Times New Roman" w:hAnsi="Times New Roman" w:cs="Times New Roman"/>
          <w:lang w:val="lt-LT"/>
        </w:rPr>
      </w:pPr>
      <w:r>
        <w:rPr>
          <w:rFonts w:ascii="Times New Roman" w:hAnsi="Times New Roman" w:cs="Times New Roman"/>
          <w:lang w:val="lt-LT"/>
        </w:rPr>
        <w:t>Kiek</w:t>
      </w:r>
      <w:r w:rsidRPr="00CC23FE">
        <w:rPr>
          <w:rFonts w:ascii="Times New Roman" w:hAnsi="Times New Roman" w:cs="Times New Roman"/>
          <w:lang w:val="lt-LT"/>
        </w:rPr>
        <w:t>vienoje tabletėje yra 5</w:t>
      </w:r>
      <w:r>
        <w:rPr>
          <w:rFonts w:ascii="Times New Roman" w:hAnsi="Times New Roman" w:cs="Times New Roman"/>
          <w:lang w:val="lt-LT"/>
        </w:rPr>
        <w:t> </w:t>
      </w:r>
      <w:r w:rsidRPr="00CC23FE">
        <w:rPr>
          <w:rFonts w:ascii="Times New Roman" w:hAnsi="Times New Roman" w:cs="Times New Roman"/>
          <w:lang w:val="lt-LT"/>
        </w:rPr>
        <w:t xml:space="preserve">mg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w:t>
      </w:r>
    </w:p>
    <w:p w14:paraId="16993C96" w14:textId="77777777" w:rsidR="009D0782" w:rsidRPr="00CC23FE" w:rsidRDefault="009D0782" w:rsidP="009D0782">
      <w:pPr>
        <w:pStyle w:val="NoSpacing"/>
        <w:widowControl/>
        <w:rPr>
          <w:rFonts w:ascii="Times New Roman" w:hAnsi="Times New Roman" w:cs="Times New Roman"/>
          <w:lang w:val="lt-LT"/>
        </w:rPr>
      </w:pPr>
      <w:r>
        <w:rPr>
          <w:rFonts w:ascii="Times New Roman" w:hAnsi="Times New Roman" w:cs="Times New Roman"/>
          <w:highlight w:val="lightGray"/>
          <w:lang w:val="lt-LT"/>
        </w:rPr>
        <w:t>Kiekv</w:t>
      </w:r>
      <w:r w:rsidRPr="00CC23FE">
        <w:rPr>
          <w:rFonts w:ascii="Times New Roman" w:hAnsi="Times New Roman" w:cs="Times New Roman"/>
          <w:highlight w:val="lightGray"/>
          <w:lang w:val="lt-LT"/>
        </w:rPr>
        <w:t>ienoje tabletėje yra 10</w:t>
      </w:r>
      <w:r>
        <w:rPr>
          <w:rFonts w:ascii="Times New Roman" w:hAnsi="Times New Roman" w:cs="Times New Roman"/>
          <w:highlight w:val="lightGray"/>
          <w:lang w:val="lt-LT"/>
        </w:rPr>
        <w:t> </w:t>
      </w:r>
      <w:r w:rsidRPr="00CC23FE">
        <w:rPr>
          <w:rFonts w:ascii="Times New Roman" w:hAnsi="Times New Roman" w:cs="Times New Roman"/>
          <w:highlight w:val="lightGray"/>
          <w:lang w:val="lt-LT"/>
        </w:rPr>
        <w:t xml:space="preserve">mg </w:t>
      </w:r>
      <w:proofErr w:type="spellStart"/>
      <w:r w:rsidRPr="00CC23FE">
        <w:rPr>
          <w:rFonts w:ascii="Times New Roman" w:hAnsi="Times New Roman" w:cs="Times New Roman"/>
          <w:highlight w:val="lightGray"/>
          <w:lang w:val="lt-LT"/>
        </w:rPr>
        <w:t>aripiprazolo</w:t>
      </w:r>
      <w:proofErr w:type="spellEnd"/>
      <w:r w:rsidRPr="00CC23FE">
        <w:rPr>
          <w:rFonts w:ascii="Times New Roman" w:hAnsi="Times New Roman" w:cs="Times New Roman"/>
          <w:highlight w:val="lightGray"/>
          <w:lang w:val="lt-LT"/>
        </w:rPr>
        <w:t>.</w:t>
      </w:r>
    </w:p>
    <w:p w14:paraId="0FB6165E" w14:textId="77777777" w:rsidR="009D0782" w:rsidRPr="00CC23FE" w:rsidRDefault="009D0782" w:rsidP="009D0782">
      <w:pPr>
        <w:pStyle w:val="NoSpacing"/>
        <w:widowControl/>
        <w:rPr>
          <w:rFonts w:ascii="Times New Roman" w:hAnsi="Times New Roman" w:cs="Times New Roman"/>
          <w:lang w:val="lt-LT"/>
        </w:rPr>
      </w:pPr>
      <w:r>
        <w:rPr>
          <w:rFonts w:ascii="Times New Roman" w:hAnsi="Times New Roman" w:cs="Times New Roman"/>
          <w:highlight w:val="darkGray"/>
          <w:lang w:val="lt-LT"/>
        </w:rPr>
        <w:t>Kiek</w:t>
      </w:r>
      <w:r w:rsidRPr="00CC23FE">
        <w:rPr>
          <w:rFonts w:ascii="Times New Roman" w:hAnsi="Times New Roman" w:cs="Times New Roman"/>
          <w:highlight w:val="darkGray"/>
          <w:lang w:val="lt-LT"/>
        </w:rPr>
        <w:t>vienoje tabletėje yra 15</w:t>
      </w:r>
      <w:r>
        <w:rPr>
          <w:rFonts w:ascii="Times New Roman" w:hAnsi="Times New Roman" w:cs="Times New Roman"/>
          <w:highlight w:val="darkGray"/>
          <w:lang w:val="lt-LT"/>
        </w:rPr>
        <w:t> </w:t>
      </w:r>
      <w:r w:rsidRPr="00CC23FE">
        <w:rPr>
          <w:rFonts w:ascii="Times New Roman" w:hAnsi="Times New Roman" w:cs="Times New Roman"/>
          <w:highlight w:val="darkGray"/>
          <w:lang w:val="lt-LT"/>
        </w:rPr>
        <w:t xml:space="preserve">mg </w:t>
      </w:r>
      <w:proofErr w:type="spellStart"/>
      <w:r w:rsidRPr="00CC23FE">
        <w:rPr>
          <w:rFonts w:ascii="Times New Roman" w:hAnsi="Times New Roman" w:cs="Times New Roman"/>
          <w:highlight w:val="darkGray"/>
          <w:lang w:val="lt-LT"/>
        </w:rPr>
        <w:t>aripiprazolo</w:t>
      </w:r>
      <w:proofErr w:type="spellEnd"/>
      <w:r w:rsidRPr="00CC23FE">
        <w:rPr>
          <w:rFonts w:ascii="Times New Roman" w:hAnsi="Times New Roman" w:cs="Times New Roman"/>
          <w:highlight w:val="darkGray"/>
          <w:lang w:val="lt-LT"/>
        </w:rPr>
        <w:t>.</w:t>
      </w:r>
    </w:p>
    <w:p w14:paraId="5784DFC0" w14:textId="77777777" w:rsidR="009D0782" w:rsidRPr="00CC23FE" w:rsidRDefault="009D0782" w:rsidP="009D0782">
      <w:pPr>
        <w:pStyle w:val="NoSpacing"/>
        <w:widowControl/>
        <w:rPr>
          <w:rFonts w:ascii="Times New Roman" w:hAnsi="Times New Roman" w:cs="Times New Roman"/>
          <w:lang w:val="lt-LT"/>
        </w:rPr>
      </w:pPr>
    </w:p>
    <w:p w14:paraId="1F88AD28" w14:textId="77777777" w:rsidR="009D0782" w:rsidRPr="00CC23FE" w:rsidRDefault="009D0782" w:rsidP="009D0782">
      <w:pPr>
        <w:pStyle w:val="NoSpacing"/>
        <w:widowControl/>
        <w:rPr>
          <w:rFonts w:ascii="Times New Roman" w:hAnsi="Times New Roman" w:cs="Times New Roman"/>
          <w:lang w:val="lt-LT"/>
        </w:rPr>
      </w:pPr>
    </w:p>
    <w:p w14:paraId="59679A4B" w14:textId="77777777" w:rsidR="009D0782" w:rsidRPr="00CC23FE" w:rsidRDefault="009D0782" w:rsidP="009D0782">
      <w:pPr>
        <w:pStyle w:val="NoSpacing"/>
        <w:widowControl/>
        <w:rPr>
          <w:rFonts w:ascii="Times New Roman" w:hAnsi="Times New Roman" w:cs="Times New Roman"/>
          <w:lang w:val="lt-LT"/>
        </w:rPr>
      </w:pPr>
      <w:r>
        <w:rPr>
          <w:rFonts w:ascii="Times New Roman" w:hAnsi="Times New Roman" w:cs="Times New Roman"/>
          <w:noProof/>
          <w:lang w:val="lt-LT" w:eastAsia="lt-LT"/>
        </w:rPr>
        <mc:AlternateContent>
          <mc:Choice Requires="wps">
            <w:drawing>
              <wp:inline distT="0" distB="0" distL="0" distR="0" wp14:anchorId="47C32C64" wp14:editId="640FB6A9">
                <wp:extent cx="5904230" cy="192405"/>
                <wp:effectExtent l="5080" t="13970" r="5715" b="1270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426C14" w14:textId="77777777" w:rsidR="003D6106" w:rsidRDefault="003D6106" w:rsidP="009D0782">
                            <w:pPr>
                              <w:tabs>
                                <w:tab w:val="left" w:pos="674"/>
                              </w:tabs>
                              <w:spacing w:before="20"/>
                              <w:ind w:left="107"/>
                              <w:rPr>
                                <w:rFonts w:ascii="Times New Roman" w:eastAsia="Times New Roman" w:hAnsi="Times New Roman" w:cs="Times New Roman"/>
                              </w:rPr>
                            </w:pPr>
                            <w:r>
                              <w:rPr>
                                <w:rFonts w:ascii="Times New Roman" w:hAnsi="Times New Roman"/>
                                <w:b/>
                              </w:rPr>
                              <w:t>3.</w:t>
                            </w:r>
                            <w:r>
                              <w:rPr>
                                <w:rFonts w:ascii="Times New Roman" w:hAnsi="Times New Roman"/>
                                <w:b/>
                              </w:rPr>
                              <w:tab/>
                            </w:r>
                            <w:r>
                              <w:rPr>
                                <w:rFonts w:ascii="Times New Roman" w:hAnsi="Times New Roman"/>
                                <w:b/>
                                <w:spacing w:val="2"/>
                              </w:rPr>
                              <w:t>P</w:t>
                            </w:r>
                            <w:r>
                              <w:rPr>
                                <w:rFonts w:ascii="Times New Roman" w:hAnsi="Times New Roman"/>
                                <w:b/>
                                <w:spacing w:val="-2"/>
                              </w:rPr>
                              <w:t>AGA</w:t>
                            </w:r>
                            <w:r>
                              <w:rPr>
                                <w:rFonts w:ascii="Times New Roman" w:hAnsi="Times New Roman"/>
                                <w:b/>
                                <w:spacing w:val="-1"/>
                              </w:rPr>
                              <w:t>L</w:t>
                            </w:r>
                            <w:r>
                              <w:rPr>
                                <w:rFonts w:ascii="Times New Roman" w:hAnsi="Times New Roman"/>
                                <w:b/>
                                <w:spacing w:val="1"/>
                              </w:rPr>
                              <w:t>B</w:t>
                            </w:r>
                            <w:r>
                              <w:rPr>
                                <w:rFonts w:ascii="Times New Roman" w:hAnsi="Times New Roman"/>
                                <w:b/>
                              </w:rPr>
                              <w:t>I</w:t>
                            </w:r>
                            <w:r>
                              <w:rPr>
                                <w:rFonts w:ascii="Times New Roman" w:hAnsi="Times New Roman"/>
                                <w:b/>
                                <w:spacing w:val="-2"/>
                              </w:rPr>
                              <w:t>N</w:t>
                            </w:r>
                            <w:r>
                              <w:rPr>
                                <w:rFonts w:ascii="Times New Roman" w:hAnsi="Times New Roman"/>
                                <w:b/>
                              </w:rPr>
                              <w:t>IŲ</w:t>
                            </w:r>
                            <w:r>
                              <w:rPr>
                                <w:rFonts w:ascii="Times New Roman" w:hAnsi="Times New Roman"/>
                                <w:b/>
                                <w:spacing w:val="-4"/>
                              </w:rPr>
                              <w:t xml:space="preserve"> </w:t>
                            </w:r>
                            <w:r>
                              <w:rPr>
                                <w:rFonts w:ascii="Times New Roman" w:hAnsi="Times New Roman"/>
                                <w:b/>
                              </w:rPr>
                              <w:t>M</w:t>
                            </w:r>
                            <w:r>
                              <w:rPr>
                                <w:rFonts w:ascii="Times New Roman" w:hAnsi="Times New Roman"/>
                                <w:b/>
                                <w:spacing w:val="-1"/>
                              </w:rPr>
                              <w:t>E</w:t>
                            </w:r>
                            <w:r>
                              <w:rPr>
                                <w:rFonts w:ascii="Times New Roman" w:hAnsi="Times New Roman"/>
                                <w:b/>
                                <w:spacing w:val="-2"/>
                              </w:rPr>
                              <w:t>D</w:t>
                            </w:r>
                            <w:r>
                              <w:rPr>
                                <w:rFonts w:ascii="Times New Roman" w:hAnsi="Times New Roman"/>
                                <w:b/>
                                <w:spacing w:val="-4"/>
                              </w:rPr>
                              <w:t>Ž</w:t>
                            </w:r>
                            <w:r>
                              <w:rPr>
                                <w:rFonts w:ascii="Times New Roman" w:hAnsi="Times New Roman"/>
                                <w:b/>
                              </w:rPr>
                              <w:t>I</w:t>
                            </w:r>
                            <w:r>
                              <w:rPr>
                                <w:rFonts w:ascii="Times New Roman" w:hAnsi="Times New Roman"/>
                                <w:b/>
                                <w:spacing w:val="1"/>
                              </w:rPr>
                              <w:t>A</w:t>
                            </w:r>
                            <w:r>
                              <w:rPr>
                                <w:rFonts w:ascii="Times New Roman" w:hAnsi="Times New Roman"/>
                                <w:b/>
                                <w:spacing w:val="-2"/>
                              </w:rPr>
                              <w:t>G</w:t>
                            </w:r>
                            <w:r>
                              <w:rPr>
                                <w:rFonts w:ascii="Times New Roman" w:hAnsi="Times New Roman"/>
                                <w:b/>
                              </w:rPr>
                              <w:t>Ų</w:t>
                            </w:r>
                            <w:r>
                              <w:rPr>
                                <w:rFonts w:ascii="Times New Roman" w:hAnsi="Times New Roman"/>
                                <w:b/>
                                <w:spacing w:val="-1"/>
                              </w:rPr>
                              <w:t xml:space="preserve"> S</w:t>
                            </w:r>
                            <w:r>
                              <w:rPr>
                                <w:rFonts w:ascii="Times New Roman" w:hAnsi="Times New Roman"/>
                                <w:b/>
                                <w:spacing w:val="-2"/>
                              </w:rPr>
                              <w:t>ĄRA</w:t>
                            </w:r>
                            <w:r>
                              <w:rPr>
                                <w:rFonts w:ascii="Times New Roman" w:hAnsi="Times New Roman"/>
                                <w:b/>
                                <w:spacing w:val="-1"/>
                              </w:rPr>
                              <w:t>Š</w:t>
                            </w:r>
                            <w:r>
                              <w:rPr>
                                <w:rFonts w:ascii="Times New Roman" w:hAnsi="Times New Roman"/>
                                <w:b/>
                                <w:spacing w:val="-2"/>
                              </w:rPr>
                              <w:t>AS</w:t>
                            </w:r>
                          </w:p>
                        </w:txbxContent>
                      </wps:txbx>
                      <wps:bodyPr rot="0" vert="horz" wrap="square" lIns="0" tIns="0" rIns="0" bIns="0" anchor="t" anchorCtr="0" upright="1">
                        <a:noAutofit/>
                      </wps:bodyPr>
                    </wps:wsp>
                  </a:graphicData>
                </a:graphic>
              </wp:inline>
            </w:drawing>
          </mc:Choice>
          <mc:Fallback>
            <w:pict>
              <v:shape w14:anchorId="47C32C64" id="Text Box 30" o:spid="_x0000_s1029" type="#_x0000_t202" style="width:464.9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P78egIAAAgFAAAOAAAAZHJzL2Uyb0RvYy54bWysVF1v2yAUfZ+0/4B4T22nbpZYdaouTqZJ&#10;3YfU7gcQwDEaBgYkdlftv++C4zRdX6ZpfrCv4XI453Iu1zd9K9GBWye0KnF2kWLEFdVMqF2Jvz1s&#10;JnOMnCeKEakVL/Ejd/hm+fbNdWcKPtWNloxbBCDKFZ0pceO9KZLE0Ya3xF1owxVM1tq2xMOv3SXM&#10;kg7QW5lM03SWdNoyYzXlzsFoNUziZcSva079l7p23CNZYuDm49vG9za8k+U1KXaWmEbQIw3yDyxa&#10;IhRseoKqiCdob8UrqFZQq52u/QXVbaLrWlAeNYCaLP1DzX1DDI9aoDjOnMrk/h8s/Xz4apFgJb6E&#10;8ijSwhk98N6j97pHMAT16YwrIO3eQKLvYRzOOWp15k7T7w4pvWqI2vFba3XXcMKAXxZWJmdLBxwX&#10;QLbdJ81gH7L3OgL1tW1D8aAcCNCByOPpbAIXCoNXizSfBo4U5rLFNE+v4hakGFcb6/wHrlsUghJb&#10;OPuITg53zgc2pBhTwmZKb4SU8fylQl2JZ+liNujSUrAwGdKc3W1X0qIDCQ6Kz3Ffd57WCg8+lqIt&#10;8fyURIpQjbVicRdPhBxiYCJVAAdxwO0YDX55WqSL9Xw9zyf5dLae5GlVTW43q3wy22TvrqrLarWq&#10;sl+BZ5YXjWCMq0B19G6W/503jl00uO7k3heSXijfxOe18uQljVhlUDV+o7pog3Dygwd8v+0HxwW4&#10;YJGtZo/gC6uH9oTrBIJG258YddCaJXY/9sRyjORHBd4KfTwGdgy2Y0AUhaUl9hgN4coP/b43Vuwa&#10;QB7cq/Qt+K8W0RrPLI6uhXaLGo5XQ+jn8/+Y9XyBLX8DAAD//wMAUEsDBBQABgAIAAAAIQBOKUm+&#10;2gAAAAQBAAAPAAAAZHJzL2Rvd25yZXYueG1sTI/BTsMwEETvSPyDtUjcqEOroDbEqaqqvfSAlNIP&#10;2MZLEojXUew24e+7cIHLSKtZzbzJ15Pr1JWG0Ho28DxLQBFX3rZcGzi975+WoEJEtth5JgPfFGBd&#10;3N/lmFk/cknXY6yVhHDI0EATY59pHaqGHIaZ74nF+/CDwyjnUGs74CjhrtPzJHnRDluWhgZ72jZU&#10;fR0vzgCVn633++VY9rE+HcIuTXdvqTGPD9PmFVSkKf49ww++oEMhTGd/YRtUZ0CGxF8VbzVfyYyz&#10;gUWyAF3k+j98cQMAAP//AwBQSwECLQAUAAYACAAAACEAtoM4kv4AAADhAQAAEwAAAAAAAAAAAAAA&#10;AAAAAAAAW0NvbnRlbnRfVHlwZXNdLnhtbFBLAQItABQABgAIAAAAIQA4/SH/1gAAAJQBAAALAAAA&#10;AAAAAAAAAAAAAC8BAABfcmVscy8ucmVsc1BLAQItABQABgAIAAAAIQBn6P78egIAAAgFAAAOAAAA&#10;AAAAAAAAAAAAAC4CAABkcnMvZTJvRG9jLnhtbFBLAQItABQABgAIAAAAIQBOKUm+2gAAAAQBAAAP&#10;AAAAAAAAAAAAAAAAANQEAABkcnMvZG93bnJldi54bWxQSwUGAAAAAAQABADzAAAA2wUAAAAA&#10;" filled="f" strokeweight=".48pt">
                <v:textbox inset="0,0,0,0">
                  <w:txbxContent>
                    <w:p w14:paraId="45426C14" w14:textId="77777777" w:rsidR="003D6106" w:rsidRDefault="003D6106" w:rsidP="009D0782">
                      <w:pPr>
                        <w:tabs>
                          <w:tab w:val="left" w:pos="674"/>
                        </w:tabs>
                        <w:spacing w:before="20"/>
                        <w:ind w:left="107"/>
                        <w:rPr>
                          <w:rFonts w:ascii="Times New Roman" w:eastAsia="Times New Roman" w:hAnsi="Times New Roman" w:cs="Times New Roman"/>
                        </w:rPr>
                      </w:pPr>
                      <w:r>
                        <w:rPr>
                          <w:rFonts w:ascii="Times New Roman" w:hAnsi="Times New Roman"/>
                          <w:b/>
                        </w:rPr>
                        <w:t>3.</w:t>
                      </w:r>
                      <w:r>
                        <w:rPr>
                          <w:rFonts w:ascii="Times New Roman" w:hAnsi="Times New Roman"/>
                          <w:b/>
                        </w:rPr>
                        <w:tab/>
                      </w:r>
                      <w:r>
                        <w:rPr>
                          <w:rFonts w:ascii="Times New Roman" w:hAnsi="Times New Roman"/>
                          <w:b/>
                          <w:spacing w:val="2"/>
                        </w:rPr>
                        <w:t>P</w:t>
                      </w:r>
                      <w:r>
                        <w:rPr>
                          <w:rFonts w:ascii="Times New Roman" w:hAnsi="Times New Roman"/>
                          <w:b/>
                          <w:spacing w:val="-2"/>
                        </w:rPr>
                        <w:t>AGA</w:t>
                      </w:r>
                      <w:r>
                        <w:rPr>
                          <w:rFonts w:ascii="Times New Roman" w:hAnsi="Times New Roman"/>
                          <w:b/>
                          <w:spacing w:val="-1"/>
                        </w:rPr>
                        <w:t>L</w:t>
                      </w:r>
                      <w:r>
                        <w:rPr>
                          <w:rFonts w:ascii="Times New Roman" w:hAnsi="Times New Roman"/>
                          <w:b/>
                          <w:spacing w:val="1"/>
                        </w:rPr>
                        <w:t>B</w:t>
                      </w:r>
                      <w:r>
                        <w:rPr>
                          <w:rFonts w:ascii="Times New Roman" w:hAnsi="Times New Roman"/>
                          <w:b/>
                        </w:rPr>
                        <w:t>I</w:t>
                      </w:r>
                      <w:r>
                        <w:rPr>
                          <w:rFonts w:ascii="Times New Roman" w:hAnsi="Times New Roman"/>
                          <w:b/>
                          <w:spacing w:val="-2"/>
                        </w:rPr>
                        <w:t>N</w:t>
                      </w:r>
                      <w:r>
                        <w:rPr>
                          <w:rFonts w:ascii="Times New Roman" w:hAnsi="Times New Roman"/>
                          <w:b/>
                        </w:rPr>
                        <w:t>IŲ</w:t>
                      </w:r>
                      <w:r>
                        <w:rPr>
                          <w:rFonts w:ascii="Times New Roman" w:hAnsi="Times New Roman"/>
                          <w:b/>
                          <w:spacing w:val="-4"/>
                        </w:rPr>
                        <w:t xml:space="preserve"> </w:t>
                      </w:r>
                      <w:r>
                        <w:rPr>
                          <w:rFonts w:ascii="Times New Roman" w:hAnsi="Times New Roman"/>
                          <w:b/>
                        </w:rPr>
                        <w:t>M</w:t>
                      </w:r>
                      <w:r>
                        <w:rPr>
                          <w:rFonts w:ascii="Times New Roman" w:hAnsi="Times New Roman"/>
                          <w:b/>
                          <w:spacing w:val="-1"/>
                        </w:rPr>
                        <w:t>E</w:t>
                      </w:r>
                      <w:r>
                        <w:rPr>
                          <w:rFonts w:ascii="Times New Roman" w:hAnsi="Times New Roman"/>
                          <w:b/>
                          <w:spacing w:val="-2"/>
                        </w:rPr>
                        <w:t>D</w:t>
                      </w:r>
                      <w:r>
                        <w:rPr>
                          <w:rFonts w:ascii="Times New Roman" w:hAnsi="Times New Roman"/>
                          <w:b/>
                          <w:spacing w:val="-4"/>
                        </w:rPr>
                        <w:t>Ž</w:t>
                      </w:r>
                      <w:r>
                        <w:rPr>
                          <w:rFonts w:ascii="Times New Roman" w:hAnsi="Times New Roman"/>
                          <w:b/>
                        </w:rPr>
                        <w:t>I</w:t>
                      </w:r>
                      <w:r>
                        <w:rPr>
                          <w:rFonts w:ascii="Times New Roman" w:hAnsi="Times New Roman"/>
                          <w:b/>
                          <w:spacing w:val="1"/>
                        </w:rPr>
                        <w:t>A</w:t>
                      </w:r>
                      <w:r>
                        <w:rPr>
                          <w:rFonts w:ascii="Times New Roman" w:hAnsi="Times New Roman"/>
                          <w:b/>
                          <w:spacing w:val="-2"/>
                        </w:rPr>
                        <w:t>G</w:t>
                      </w:r>
                      <w:r>
                        <w:rPr>
                          <w:rFonts w:ascii="Times New Roman" w:hAnsi="Times New Roman"/>
                          <w:b/>
                        </w:rPr>
                        <w:t>Ų</w:t>
                      </w:r>
                      <w:r>
                        <w:rPr>
                          <w:rFonts w:ascii="Times New Roman" w:hAnsi="Times New Roman"/>
                          <w:b/>
                          <w:spacing w:val="-1"/>
                        </w:rPr>
                        <w:t xml:space="preserve"> S</w:t>
                      </w:r>
                      <w:r>
                        <w:rPr>
                          <w:rFonts w:ascii="Times New Roman" w:hAnsi="Times New Roman"/>
                          <w:b/>
                          <w:spacing w:val="-2"/>
                        </w:rPr>
                        <w:t>ĄRA</w:t>
                      </w:r>
                      <w:r>
                        <w:rPr>
                          <w:rFonts w:ascii="Times New Roman" w:hAnsi="Times New Roman"/>
                          <w:b/>
                          <w:spacing w:val="-1"/>
                        </w:rPr>
                        <w:t>Š</w:t>
                      </w:r>
                      <w:r>
                        <w:rPr>
                          <w:rFonts w:ascii="Times New Roman" w:hAnsi="Times New Roman"/>
                          <w:b/>
                          <w:spacing w:val="-2"/>
                        </w:rPr>
                        <w:t>AS</w:t>
                      </w:r>
                    </w:p>
                  </w:txbxContent>
                </v:textbox>
                <w10:anchorlock/>
              </v:shape>
            </w:pict>
          </mc:Fallback>
        </mc:AlternateContent>
      </w:r>
    </w:p>
    <w:p w14:paraId="2039187B" w14:textId="77777777" w:rsidR="009D0782" w:rsidRPr="00CC23FE" w:rsidRDefault="009D0782" w:rsidP="009D0782">
      <w:pPr>
        <w:pStyle w:val="NoSpacing"/>
        <w:widowControl/>
        <w:rPr>
          <w:rFonts w:ascii="Times New Roman" w:hAnsi="Times New Roman" w:cs="Times New Roman"/>
          <w:lang w:val="lt-LT"/>
        </w:rPr>
      </w:pPr>
    </w:p>
    <w:p w14:paraId="496CD8A9"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Sudėtyje yra laktozės. Daugiau informacijos </w:t>
      </w:r>
      <w:r>
        <w:rPr>
          <w:rFonts w:ascii="Times New Roman" w:hAnsi="Times New Roman" w:cs="Times New Roman"/>
          <w:lang w:val="lt-LT"/>
        </w:rPr>
        <w:t>pateikta</w:t>
      </w:r>
      <w:r w:rsidRPr="00CC23FE">
        <w:rPr>
          <w:rFonts w:ascii="Times New Roman" w:hAnsi="Times New Roman" w:cs="Times New Roman"/>
          <w:lang w:val="lt-LT"/>
        </w:rPr>
        <w:t xml:space="preserve"> pakuotės lapelyje.</w:t>
      </w:r>
    </w:p>
    <w:p w14:paraId="6FC0AB26" w14:textId="77777777" w:rsidR="009D0782" w:rsidRPr="00CC23FE" w:rsidRDefault="009D0782" w:rsidP="009D0782">
      <w:pPr>
        <w:pStyle w:val="NoSpacing"/>
        <w:widowControl/>
        <w:rPr>
          <w:rFonts w:ascii="Times New Roman" w:hAnsi="Times New Roman" w:cs="Times New Roman"/>
          <w:lang w:val="lt-LT"/>
        </w:rPr>
      </w:pPr>
    </w:p>
    <w:p w14:paraId="4D72D640" w14:textId="77777777" w:rsidR="009D0782" w:rsidRPr="00CC23FE" w:rsidRDefault="009D0782" w:rsidP="009D0782">
      <w:pPr>
        <w:pStyle w:val="NoSpacing"/>
        <w:widowControl/>
        <w:rPr>
          <w:rFonts w:ascii="Times New Roman" w:hAnsi="Times New Roman" w:cs="Times New Roman"/>
          <w:lang w:val="lt-LT"/>
        </w:rPr>
      </w:pPr>
    </w:p>
    <w:p w14:paraId="4992426C" w14:textId="77777777" w:rsidR="009D0782" w:rsidRPr="00CC23FE" w:rsidRDefault="009D0782" w:rsidP="009D0782">
      <w:pPr>
        <w:pStyle w:val="NoSpacing"/>
        <w:widowControl/>
        <w:rPr>
          <w:rFonts w:ascii="Times New Roman" w:hAnsi="Times New Roman" w:cs="Times New Roman"/>
          <w:lang w:val="lt-LT"/>
        </w:rPr>
      </w:pPr>
      <w:r>
        <w:rPr>
          <w:rFonts w:ascii="Times New Roman" w:hAnsi="Times New Roman" w:cs="Times New Roman"/>
          <w:noProof/>
          <w:lang w:val="lt-LT" w:eastAsia="lt-LT"/>
        </w:rPr>
        <mc:AlternateContent>
          <mc:Choice Requires="wps">
            <w:drawing>
              <wp:inline distT="0" distB="0" distL="0" distR="0" wp14:anchorId="258ADE3C" wp14:editId="49F79237">
                <wp:extent cx="5904230" cy="192405"/>
                <wp:effectExtent l="5080" t="8890" r="5715" b="8255"/>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AFF35D" w14:textId="77777777" w:rsidR="003D6106" w:rsidRDefault="003D6106" w:rsidP="009D0782">
                            <w:pPr>
                              <w:tabs>
                                <w:tab w:val="left" w:pos="674"/>
                              </w:tabs>
                              <w:spacing w:before="20"/>
                              <w:ind w:left="107"/>
                              <w:rPr>
                                <w:rFonts w:ascii="Times New Roman" w:eastAsia="Times New Roman" w:hAnsi="Times New Roman" w:cs="Times New Roman"/>
                              </w:rPr>
                            </w:pPr>
                            <w:r>
                              <w:rPr>
                                <w:rFonts w:ascii="Times New Roman" w:hAnsi="Times New Roman"/>
                                <w:b/>
                              </w:rPr>
                              <w:t>4.</w:t>
                            </w:r>
                            <w:r>
                              <w:rPr>
                                <w:rFonts w:ascii="Times New Roman" w:hAnsi="Times New Roman"/>
                                <w:b/>
                              </w:rPr>
                              <w:tab/>
                            </w:r>
                            <w:r>
                              <w:rPr>
                                <w:rFonts w:ascii="Times New Roman" w:hAnsi="Times New Roman"/>
                                <w:b/>
                                <w:spacing w:val="2"/>
                              </w:rPr>
                              <w:t>F</w:t>
                            </w:r>
                            <w:r>
                              <w:rPr>
                                <w:rFonts w:ascii="Times New Roman" w:hAnsi="Times New Roman"/>
                                <w:b/>
                                <w:spacing w:val="-2"/>
                              </w:rPr>
                              <w:t>AR</w:t>
                            </w:r>
                            <w:r>
                              <w:rPr>
                                <w:rFonts w:ascii="Times New Roman" w:hAnsi="Times New Roman"/>
                                <w:b/>
                              </w:rPr>
                              <w:t>M</w:t>
                            </w:r>
                            <w:r>
                              <w:rPr>
                                <w:rFonts w:ascii="Times New Roman" w:hAnsi="Times New Roman"/>
                                <w:b/>
                                <w:spacing w:val="-2"/>
                              </w:rPr>
                              <w:t>AC</w:t>
                            </w:r>
                            <w:r>
                              <w:rPr>
                                <w:rFonts w:ascii="Times New Roman" w:hAnsi="Times New Roman"/>
                                <w:b/>
                              </w:rPr>
                              <w:t>I</w:t>
                            </w:r>
                            <w:r>
                              <w:rPr>
                                <w:rFonts w:ascii="Times New Roman" w:hAnsi="Times New Roman"/>
                                <w:b/>
                                <w:spacing w:val="-2"/>
                              </w:rPr>
                              <w:t>N</w:t>
                            </w:r>
                            <w:r>
                              <w:rPr>
                                <w:rFonts w:ascii="Times New Roman" w:hAnsi="Times New Roman"/>
                                <w:b/>
                              </w:rPr>
                              <w:t>Ė</w:t>
                            </w:r>
                            <w:r>
                              <w:rPr>
                                <w:rFonts w:ascii="Times New Roman" w:hAnsi="Times New Roman"/>
                                <w:b/>
                                <w:spacing w:val="-3"/>
                              </w:rPr>
                              <w:t xml:space="preserve"> </w:t>
                            </w:r>
                            <w:r>
                              <w:rPr>
                                <w:rFonts w:ascii="Times New Roman" w:hAnsi="Times New Roman"/>
                                <w:b/>
                                <w:spacing w:val="2"/>
                              </w:rPr>
                              <w:t>F</w:t>
                            </w:r>
                            <w:r>
                              <w:rPr>
                                <w:rFonts w:ascii="Times New Roman" w:hAnsi="Times New Roman"/>
                                <w:b/>
                                <w:spacing w:val="1"/>
                              </w:rPr>
                              <w:t>O</w:t>
                            </w:r>
                            <w:r>
                              <w:rPr>
                                <w:rFonts w:ascii="Times New Roman" w:hAnsi="Times New Roman"/>
                                <w:b/>
                                <w:spacing w:val="-4"/>
                              </w:rPr>
                              <w:t>R</w:t>
                            </w:r>
                            <w:r>
                              <w:rPr>
                                <w:rFonts w:ascii="Times New Roman" w:hAnsi="Times New Roman"/>
                                <w:b/>
                              </w:rPr>
                              <w:t>MA</w:t>
                            </w:r>
                            <w:r>
                              <w:rPr>
                                <w:rFonts w:ascii="Times New Roman" w:hAnsi="Times New Roman"/>
                                <w:b/>
                                <w:spacing w:val="-1"/>
                              </w:rPr>
                              <w:t xml:space="preserve"> </w:t>
                            </w:r>
                            <w:r>
                              <w:rPr>
                                <w:rFonts w:ascii="Times New Roman" w:hAnsi="Times New Roman"/>
                                <w:b/>
                                <w:spacing w:val="-2"/>
                              </w:rPr>
                              <w:t>I</w:t>
                            </w:r>
                            <w:r>
                              <w:rPr>
                                <w:rFonts w:ascii="Times New Roman" w:hAnsi="Times New Roman"/>
                                <w:b/>
                              </w:rPr>
                              <w:t>R</w:t>
                            </w:r>
                            <w:r>
                              <w:rPr>
                                <w:rFonts w:ascii="Times New Roman" w:hAnsi="Times New Roman"/>
                                <w:b/>
                                <w:spacing w:val="-1"/>
                              </w:rPr>
                              <w:t xml:space="preserve"> </w:t>
                            </w:r>
                            <w:r>
                              <w:rPr>
                                <w:rFonts w:ascii="Times New Roman" w:hAnsi="Times New Roman"/>
                                <w:b/>
                                <w:spacing w:val="1"/>
                              </w:rPr>
                              <w:t>K</w:t>
                            </w:r>
                            <w:r>
                              <w:rPr>
                                <w:rFonts w:ascii="Times New Roman" w:hAnsi="Times New Roman"/>
                                <w:b/>
                              </w:rPr>
                              <w:t>I</w:t>
                            </w:r>
                            <w:r>
                              <w:rPr>
                                <w:rFonts w:ascii="Times New Roman" w:hAnsi="Times New Roman"/>
                                <w:b/>
                                <w:spacing w:val="-1"/>
                              </w:rPr>
                              <w:t>E</w:t>
                            </w:r>
                            <w:r>
                              <w:rPr>
                                <w:rFonts w:ascii="Times New Roman" w:hAnsi="Times New Roman"/>
                                <w:b/>
                                <w:spacing w:val="-2"/>
                              </w:rPr>
                              <w:t>K</w:t>
                            </w:r>
                            <w:r>
                              <w:rPr>
                                <w:rFonts w:ascii="Times New Roman" w:hAnsi="Times New Roman"/>
                                <w:b/>
                              </w:rPr>
                              <w:t>IS</w:t>
                            </w:r>
                            <w:r>
                              <w:rPr>
                                <w:rFonts w:ascii="Times New Roman" w:hAnsi="Times New Roman"/>
                                <w:b/>
                                <w:spacing w:val="-3"/>
                              </w:rPr>
                              <w:t xml:space="preserve"> </w:t>
                            </w:r>
                            <w:r>
                              <w:rPr>
                                <w:rFonts w:ascii="Times New Roman" w:hAnsi="Times New Roman"/>
                                <w:b/>
                                <w:spacing w:val="1"/>
                              </w:rPr>
                              <w:t>P</w:t>
                            </w:r>
                            <w:r>
                              <w:rPr>
                                <w:rFonts w:ascii="Times New Roman" w:hAnsi="Times New Roman"/>
                                <w:b/>
                                <w:spacing w:val="-2"/>
                              </w:rPr>
                              <w:t>A</w:t>
                            </w:r>
                            <w:r>
                              <w:rPr>
                                <w:rFonts w:ascii="Times New Roman" w:hAnsi="Times New Roman"/>
                                <w:b/>
                                <w:spacing w:val="1"/>
                              </w:rPr>
                              <w:t>K</w:t>
                            </w:r>
                            <w:r>
                              <w:rPr>
                                <w:rFonts w:ascii="Times New Roman" w:hAnsi="Times New Roman"/>
                                <w:b/>
                                <w:spacing w:val="-4"/>
                              </w:rPr>
                              <w:t>U</w:t>
                            </w:r>
                            <w:r>
                              <w:rPr>
                                <w:rFonts w:ascii="Times New Roman" w:hAnsi="Times New Roman"/>
                                <w:b/>
                                <w:spacing w:val="1"/>
                              </w:rPr>
                              <w:t>O</w:t>
                            </w:r>
                            <w:r>
                              <w:rPr>
                                <w:rFonts w:ascii="Times New Roman" w:hAnsi="Times New Roman"/>
                                <w:b/>
                                <w:spacing w:val="-1"/>
                              </w:rPr>
                              <w:t>TĖ</w:t>
                            </w:r>
                            <w:r>
                              <w:rPr>
                                <w:rFonts w:ascii="Times New Roman" w:hAnsi="Times New Roman"/>
                                <w:b/>
                              </w:rPr>
                              <w:t>JE</w:t>
                            </w:r>
                          </w:p>
                        </w:txbxContent>
                      </wps:txbx>
                      <wps:bodyPr rot="0" vert="horz" wrap="square" lIns="0" tIns="0" rIns="0" bIns="0" anchor="t" anchorCtr="0" upright="1">
                        <a:noAutofit/>
                      </wps:bodyPr>
                    </wps:wsp>
                  </a:graphicData>
                </a:graphic>
              </wp:inline>
            </w:drawing>
          </mc:Choice>
          <mc:Fallback>
            <w:pict>
              <v:shape w14:anchorId="258ADE3C" id="Text Box 29" o:spid="_x0000_s1030" type="#_x0000_t202" style="width:464.9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DOfAIAAAgFAAAOAAAAZHJzL2Uyb0RvYy54bWysVG1v2yAQ/j5p/wHxPbWdulli1am6OJkm&#10;dS9Sux9AAMdoGBiQ2F21/74Dx2m6fpmm+YN9huO5e+6e4/qmbyU6cOuEViXOLlKMuKKaCbUr8beH&#10;zWSOkfNEMSK14iV+5A7fLN++ue5Mwae60ZJxiwBEuaIzJW68N0WSONrwlrgLbbiCzVrblnj4tbuE&#10;WdIBeiuTaZrOkk5bZqym3DlYrYZNvIz4dc2p/1LXjnskSwy5+fi28b0N72R5TYqdJaYR9JgG+Ycs&#10;WiIUBD1BVcQTtLfiFVQrqNVO1/6C6jbRdS0ojxyATZb+wea+IYZHLlAcZ05lcv8Pln4+fLVIsBJP&#10;Fxgp0kKPHnjv0XvdI1iC+nTGFeB2b8DR97AOfY5cnbnT9LtDSq8aonb81lrdNZwwyC8LJ5OzowOO&#10;CyDb7pNmEIfsvY5AfW3bUDwoBwJ06NPjqTchFwqLV4s0n17CFoW9bDHN06sYghTjaWOd/8B1i4JR&#10;Ygu9j+jkcOd8yIYUo0sIpvRGSBn7LxXqSjxLF7OBl5aChc3g5uxuu5IWHUhQUHyOcd25Wys86FiK&#10;tsTzkxMpQjXWisUongg52JCJVAEcyEFuR2vQy9MiXazn63k+yaez9SRPq2pyu1nlk9kme3dVXVar&#10;VZX9CnlmedEIxrgKqY7azfK/08ZxigbVndT7gtIL5pv4vGaevEwjVhlYjd/ILsogdH7QgO+3fVRc&#10;HuCCRLaaPYIurB7GE64TMBptf2LUwWiW2P3YE8sxkh8VaCvM8WjY0diOBlEUjpbYYzSYKz/M+95Y&#10;sWsAeVCv0regv1pEaTxncVQtjFvkcLwawjyf/0ev5wts+RsAAP//AwBQSwMEFAAGAAgAAAAhAE4p&#10;Sb7aAAAABAEAAA8AAABkcnMvZG93bnJldi54bWxMj8FOwzAQRO9I/IO1SNyoQ6ugNsSpqqq99ICU&#10;0g/YxksSiNdR7Dbh77twgctIq1nNvMnXk+vUlYbQejbwPEtAEVfetlwbOL3vn5agQkS22HkmA98U&#10;YF3c3+WYWT9ySddjrJWEcMjQQBNjn2kdqoYchpnvicX78IPDKOdQazvgKOGu0/MkedEOW5aGBnva&#10;NlR9HS/OAJWfrff75Vj2sT4dwi5Nd2+pMY8P0+YVVKQp/j3DD76gQyFMZ39hG1RnQIbEXxVvNV/J&#10;jLOBRbIAXeT6P3xxAwAA//8DAFBLAQItABQABgAIAAAAIQC2gziS/gAAAOEBAAATAAAAAAAAAAAA&#10;AAAAAAAAAABbQ29udGVudF9UeXBlc10ueG1sUEsBAi0AFAAGAAgAAAAhADj9If/WAAAAlAEAAAsA&#10;AAAAAAAAAAAAAAAALwEAAF9yZWxzLy5yZWxzUEsBAi0AFAAGAAgAAAAhACLugM58AgAACAUAAA4A&#10;AAAAAAAAAAAAAAAALgIAAGRycy9lMm9Eb2MueG1sUEsBAi0AFAAGAAgAAAAhAE4pSb7aAAAABAEA&#10;AA8AAAAAAAAAAAAAAAAA1gQAAGRycy9kb3ducmV2LnhtbFBLBQYAAAAABAAEAPMAAADdBQAAAAA=&#10;" filled="f" strokeweight=".48pt">
                <v:textbox inset="0,0,0,0">
                  <w:txbxContent>
                    <w:p w14:paraId="31AFF35D" w14:textId="77777777" w:rsidR="003D6106" w:rsidRDefault="003D6106" w:rsidP="009D0782">
                      <w:pPr>
                        <w:tabs>
                          <w:tab w:val="left" w:pos="674"/>
                        </w:tabs>
                        <w:spacing w:before="20"/>
                        <w:ind w:left="107"/>
                        <w:rPr>
                          <w:rFonts w:ascii="Times New Roman" w:eastAsia="Times New Roman" w:hAnsi="Times New Roman" w:cs="Times New Roman"/>
                        </w:rPr>
                      </w:pPr>
                      <w:r>
                        <w:rPr>
                          <w:rFonts w:ascii="Times New Roman" w:hAnsi="Times New Roman"/>
                          <w:b/>
                        </w:rPr>
                        <w:t>4.</w:t>
                      </w:r>
                      <w:r>
                        <w:rPr>
                          <w:rFonts w:ascii="Times New Roman" w:hAnsi="Times New Roman"/>
                          <w:b/>
                        </w:rPr>
                        <w:tab/>
                      </w:r>
                      <w:r>
                        <w:rPr>
                          <w:rFonts w:ascii="Times New Roman" w:hAnsi="Times New Roman"/>
                          <w:b/>
                          <w:spacing w:val="2"/>
                        </w:rPr>
                        <w:t>F</w:t>
                      </w:r>
                      <w:r>
                        <w:rPr>
                          <w:rFonts w:ascii="Times New Roman" w:hAnsi="Times New Roman"/>
                          <w:b/>
                          <w:spacing w:val="-2"/>
                        </w:rPr>
                        <w:t>AR</w:t>
                      </w:r>
                      <w:r>
                        <w:rPr>
                          <w:rFonts w:ascii="Times New Roman" w:hAnsi="Times New Roman"/>
                          <w:b/>
                        </w:rPr>
                        <w:t>M</w:t>
                      </w:r>
                      <w:r>
                        <w:rPr>
                          <w:rFonts w:ascii="Times New Roman" w:hAnsi="Times New Roman"/>
                          <w:b/>
                          <w:spacing w:val="-2"/>
                        </w:rPr>
                        <w:t>AC</w:t>
                      </w:r>
                      <w:r>
                        <w:rPr>
                          <w:rFonts w:ascii="Times New Roman" w:hAnsi="Times New Roman"/>
                          <w:b/>
                        </w:rPr>
                        <w:t>I</w:t>
                      </w:r>
                      <w:r>
                        <w:rPr>
                          <w:rFonts w:ascii="Times New Roman" w:hAnsi="Times New Roman"/>
                          <w:b/>
                          <w:spacing w:val="-2"/>
                        </w:rPr>
                        <w:t>N</w:t>
                      </w:r>
                      <w:r>
                        <w:rPr>
                          <w:rFonts w:ascii="Times New Roman" w:hAnsi="Times New Roman"/>
                          <w:b/>
                        </w:rPr>
                        <w:t>Ė</w:t>
                      </w:r>
                      <w:r>
                        <w:rPr>
                          <w:rFonts w:ascii="Times New Roman" w:hAnsi="Times New Roman"/>
                          <w:b/>
                          <w:spacing w:val="-3"/>
                        </w:rPr>
                        <w:t xml:space="preserve"> </w:t>
                      </w:r>
                      <w:r>
                        <w:rPr>
                          <w:rFonts w:ascii="Times New Roman" w:hAnsi="Times New Roman"/>
                          <w:b/>
                          <w:spacing w:val="2"/>
                        </w:rPr>
                        <w:t>F</w:t>
                      </w:r>
                      <w:r>
                        <w:rPr>
                          <w:rFonts w:ascii="Times New Roman" w:hAnsi="Times New Roman"/>
                          <w:b/>
                          <w:spacing w:val="1"/>
                        </w:rPr>
                        <w:t>O</w:t>
                      </w:r>
                      <w:r>
                        <w:rPr>
                          <w:rFonts w:ascii="Times New Roman" w:hAnsi="Times New Roman"/>
                          <w:b/>
                          <w:spacing w:val="-4"/>
                        </w:rPr>
                        <w:t>R</w:t>
                      </w:r>
                      <w:r>
                        <w:rPr>
                          <w:rFonts w:ascii="Times New Roman" w:hAnsi="Times New Roman"/>
                          <w:b/>
                        </w:rPr>
                        <w:t>MA</w:t>
                      </w:r>
                      <w:r>
                        <w:rPr>
                          <w:rFonts w:ascii="Times New Roman" w:hAnsi="Times New Roman"/>
                          <w:b/>
                          <w:spacing w:val="-1"/>
                        </w:rPr>
                        <w:t xml:space="preserve"> </w:t>
                      </w:r>
                      <w:r>
                        <w:rPr>
                          <w:rFonts w:ascii="Times New Roman" w:hAnsi="Times New Roman"/>
                          <w:b/>
                          <w:spacing w:val="-2"/>
                        </w:rPr>
                        <w:t>I</w:t>
                      </w:r>
                      <w:r>
                        <w:rPr>
                          <w:rFonts w:ascii="Times New Roman" w:hAnsi="Times New Roman"/>
                          <w:b/>
                        </w:rPr>
                        <w:t>R</w:t>
                      </w:r>
                      <w:r>
                        <w:rPr>
                          <w:rFonts w:ascii="Times New Roman" w:hAnsi="Times New Roman"/>
                          <w:b/>
                          <w:spacing w:val="-1"/>
                        </w:rPr>
                        <w:t xml:space="preserve"> </w:t>
                      </w:r>
                      <w:r>
                        <w:rPr>
                          <w:rFonts w:ascii="Times New Roman" w:hAnsi="Times New Roman"/>
                          <w:b/>
                          <w:spacing w:val="1"/>
                        </w:rPr>
                        <w:t>K</w:t>
                      </w:r>
                      <w:r>
                        <w:rPr>
                          <w:rFonts w:ascii="Times New Roman" w:hAnsi="Times New Roman"/>
                          <w:b/>
                        </w:rPr>
                        <w:t>I</w:t>
                      </w:r>
                      <w:r>
                        <w:rPr>
                          <w:rFonts w:ascii="Times New Roman" w:hAnsi="Times New Roman"/>
                          <w:b/>
                          <w:spacing w:val="-1"/>
                        </w:rPr>
                        <w:t>E</w:t>
                      </w:r>
                      <w:r>
                        <w:rPr>
                          <w:rFonts w:ascii="Times New Roman" w:hAnsi="Times New Roman"/>
                          <w:b/>
                          <w:spacing w:val="-2"/>
                        </w:rPr>
                        <w:t>K</w:t>
                      </w:r>
                      <w:r>
                        <w:rPr>
                          <w:rFonts w:ascii="Times New Roman" w:hAnsi="Times New Roman"/>
                          <w:b/>
                        </w:rPr>
                        <w:t>IS</w:t>
                      </w:r>
                      <w:r>
                        <w:rPr>
                          <w:rFonts w:ascii="Times New Roman" w:hAnsi="Times New Roman"/>
                          <w:b/>
                          <w:spacing w:val="-3"/>
                        </w:rPr>
                        <w:t xml:space="preserve"> </w:t>
                      </w:r>
                      <w:r>
                        <w:rPr>
                          <w:rFonts w:ascii="Times New Roman" w:hAnsi="Times New Roman"/>
                          <w:b/>
                          <w:spacing w:val="1"/>
                        </w:rPr>
                        <w:t>P</w:t>
                      </w:r>
                      <w:r>
                        <w:rPr>
                          <w:rFonts w:ascii="Times New Roman" w:hAnsi="Times New Roman"/>
                          <w:b/>
                          <w:spacing w:val="-2"/>
                        </w:rPr>
                        <w:t>A</w:t>
                      </w:r>
                      <w:r>
                        <w:rPr>
                          <w:rFonts w:ascii="Times New Roman" w:hAnsi="Times New Roman"/>
                          <w:b/>
                          <w:spacing w:val="1"/>
                        </w:rPr>
                        <w:t>K</w:t>
                      </w:r>
                      <w:r>
                        <w:rPr>
                          <w:rFonts w:ascii="Times New Roman" w:hAnsi="Times New Roman"/>
                          <w:b/>
                          <w:spacing w:val="-4"/>
                        </w:rPr>
                        <w:t>U</w:t>
                      </w:r>
                      <w:r>
                        <w:rPr>
                          <w:rFonts w:ascii="Times New Roman" w:hAnsi="Times New Roman"/>
                          <w:b/>
                          <w:spacing w:val="1"/>
                        </w:rPr>
                        <w:t>O</w:t>
                      </w:r>
                      <w:r>
                        <w:rPr>
                          <w:rFonts w:ascii="Times New Roman" w:hAnsi="Times New Roman"/>
                          <w:b/>
                          <w:spacing w:val="-1"/>
                        </w:rPr>
                        <w:t>TĖ</w:t>
                      </w:r>
                      <w:r>
                        <w:rPr>
                          <w:rFonts w:ascii="Times New Roman" w:hAnsi="Times New Roman"/>
                          <w:b/>
                        </w:rPr>
                        <w:t>JE</w:t>
                      </w:r>
                    </w:p>
                  </w:txbxContent>
                </v:textbox>
                <w10:anchorlock/>
              </v:shape>
            </w:pict>
          </mc:Fallback>
        </mc:AlternateContent>
      </w:r>
    </w:p>
    <w:p w14:paraId="46180EAD" w14:textId="77777777" w:rsidR="009D0782" w:rsidRPr="00355E17" w:rsidRDefault="009D0782" w:rsidP="009D0782">
      <w:pPr>
        <w:pStyle w:val="NoSpacing"/>
        <w:widowControl/>
        <w:rPr>
          <w:rFonts w:ascii="Times New Roman" w:hAnsi="Times New Roman" w:cs="Times New Roman"/>
          <w:lang w:val="lt-LT"/>
        </w:rPr>
      </w:pPr>
    </w:p>
    <w:p w14:paraId="23F7DF29" w14:textId="77777777" w:rsidR="009D0782" w:rsidRPr="00355E17" w:rsidRDefault="009D0782" w:rsidP="009D0782">
      <w:pPr>
        <w:pStyle w:val="NoSpacing"/>
        <w:widowControl/>
        <w:rPr>
          <w:rFonts w:ascii="Times New Roman" w:hAnsi="Times New Roman" w:cs="Times New Roman"/>
          <w:lang w:val="lt-LT"/>
        </w:rPr>
      </w:pPr>
      <w:r w:rsidRPr="00355E17">
        <w:rPr>
          <w:rFonts w:ascii="Times New Roman" w:hAnsi="Times New Roman" w:cs="Times New Roman"/>
          <w:highlight w:val="lightGray"/>
          <w:lang w:val="lt-LT"/>
        </w:rPr>
        <w:t>Tabletė</w:t>
      </w:r>
    </w:p>
    <w:p w14:paraId="7738F957" w14:textId="77777777" w:rsidR="009D0782" w:rsidRPr="00355E17" w:rsidRDefault="009D0782" w:rsidP="009D0782">
      <w:pPr>
        <w:pStyle w:val="NoSpacing"/>
        <w:widowControl/>
        <w:rPr>
          <w:rFonts w:ascii="Times New Roman" w:hAnsi="Times New Roman" w:cs="Times New Roman"/>
          <w:lang w:val="lt-LT"/>
        </w:rPr>
      </w:pPr>
    </w:p>
    <w:p w14:paraId="5FC26974" w14:textId="77777777" w:rsidR="009D0782" w:rsidRPr="00355E17" w:rsidRDefault="009D0782" w:rsidP="009D0782">
      <w:pPr>
        <w:pStyle w:val="NoSpacing"/>
        <w:widowControl/>
        <w:rPr>
          <w:rFonts w:ascii="Times New Roman" w:hAnsi="Times New Roman" w:cs="Times New Roman"/>
          <w:lang w:val="lt-LT"/>
        </w:rPr>
      </w:pPr>
      <w:r w:rsidRPr="00355E17">
        <w:rPr>
          <w:rFonts w:ascii="Times New Roman" w:hAnsi="Times New Roman" w:cs="Times New Roman"/>
          <w:lang w:val="lt-LT"/>
        </w:rPr>
        <w:t>7 tabletės</w:t>
      </w:r>
    </w:p>
    <w:p w14:paraId="405461E1" w14:textId="77777777" w:rsidR="009D0782" w:rsidRPr="00355E17" w:rsidRDefault="009D0782" w:rsidP="00AA1AB0">
      <w:pPr>
        <w:pStyle w:val="NoSpacing"/>
        <w:widowControl/>
        <w:rPr>
          <w:rFonts w:ascii="Times New Roman" w:hAnsi="Times New Roman" w:cs="Times New Roman"/>
          <w:highlight w:val="lightGray"/>
          <w:lang w:val="lt-LT"/>
        </w:rPr>
      </w:pPr>
      <w:r w:rsidRPr="00355E17">
        <w:rPr>
          <w:rFonts w:ascii="Times New Roman" w:hAnsi="Times New Roman" w:cs="Times New Roman"/>
          <w:highlight w:val="lightGray"/>
          <w:lang w:val="lt-LT"/>
        </w:rPr>
        <w:t>10 tablečių</w:t>
      </w:r>
    </w:p>
    <w:p w14:paraId="003BCD4F" w14:textId="77777777" w:rsidR="009D0782" w:rsidRPr="00355E17" w:rsidRDefault="009D0782" w:rsidP="00AA1AB0">
      <w:pPr>
        <w:pStyle w:val="NoSpacing"/>
        <w:widowControl/>
        <w:rPr>
          <w:rFonts w:ascii="Times New Roman" w:hAnsi="Times New Roman" w:cs="Times New Roman"/>
          <w:highlight w:val="lightGray"/>
          <w:lang w:val="lt-LT"/>
        </w:rPr>
      </w:pPr>
      <w:r w:rsidRPr="00355E17">
        <w:rPr>
          <w:rFonts w:ascii="Times New Roman" w:hAnsi="Times New Roman" w:cs="Times New Roman"/>
          <w:highlight w:val="lightGray"/>
          <w:lang w:val="lt-LT"/>
        </w:rPr>
        <w:t>14 tablečių</w:t>
      </w:r>
    </w:p>
    <w:p w14:paraId="5E0BFAF0" w14:textId="77777777" w:rsidR="009D0782" w:rsidRPr="00355E17" w:rsidRDefault="009D0782" w:rsidP="00AA1AB0">
      <w:pPr>
        <w:pStyle w:val="NoSpacing"/>
        <w:widowControl/>
        <w:rPr>
          <w:rFonts w:ascii="Times New Roman" w:hAnsi="Times New Roman" w:cs="Times New Roman"/>
          <w:highlight w:val="lightGray"/>
          <w:lang w:val="lt-LT"/>
        </w:rPr>
      </w:pPr>
      <w:r w:rsidRPr="00355E17">
        <w:rPr>
          <w:rFonts w:ascii="Times New Roman" w:hAnsi="Times New Roman" w:cs="Times New Roman"/>
          <w:highlight w:val="lightGray"/>
          <w:lang w:val="lt-LT"/>
        </w:rPr>
        <w:t>28 tabletės</w:t>
      </w:r>
    </w:p>
    <w:p w14:paraId="0CA69F6A" w14:textId="01E554E9" w:rsidR="009D0782" w:rsidRPr="00355E17" w:rsidRDefault="009D0782" w:rsidP="00AA1AB0">
      <w:pPr>
        <w:pStyle w:val="NoSpacing"/>
        <w:widowControl/>
        <w:rPr>
          <w:rFonts w:ascii="Times New Roman" w:hAnsi="Times New Roman" w:cs="Times New Roman"/>
          <w:highlight w:val="lightGray"/>
          <w:lang w:val="lt-LT"/>
        </w:rPr>
      </w:pPr>
      <w:r w:rsidRPr="00355E17">
        <w:rPr>
          <w:rFonts w:ascii="Times New Roman" w:hAnsi="Times New Roman" w:cs="Times New Roman"/>
          <w:highlight w:val="lightGray"/>
          <w:lang w:val="lt-LT"/>
        </w:rPr>
        <w:t>30 tablečių</w:t>
      </w:r>
    </w:p>
    <w:p w14:paraId="0127E1A5" w14:textId="4B54FA98" w:rsidR="00735701" w:rsidRPr="00355E17" w:rsidRDefault="00735701" w:rsidP="00AA1AB0">
      <w:pPr>
        <w:pStyle w:val="NoSpacing"/>
        <w:widowControl/>
        <w:rPr>
          <w:rFonts w:ascii="Times New Roman" w:hAnsi="Times New Roman" w:cs="Times New Roman"/>
          <w:highlight w:val="lightGray"/>
          <w:lang w:val="lt-LT"/>
        </w:rPr>
      </w:pPr>
      <w:r w:rsidRPr="00355E17">
        <w:rPr>
          <w:rFonts w:ascii="Times New Roman" w:hAnsi="Times New Roman" w:cs="Times New Roman"/>
          <w:highlight w:val="lightGray"/>
          <w:lang w:val="lt-LT"/>
        </w:rPr>
        <w:t>35 tabletės</w:t>
      </w:r>
    </w:p>
    <w:p w14:paraId="71512E83" w14:textId="30B25EB3" w:rsidR="00735701" w:rsidRPr="00355E17" w:rsidRDefault="00735701" w:rsidP="00AA1AB0">
      <w:pPr>
        <w:pStyle w:val="NoSpacing"/>
        <w:widowControl/>
        <w:rPr>
          <w:rFonts w:ascii="Times New Roman" w:hAnsi="Times New Roman" w:cs="Times New Roman"/>
          <w:highlight w:val="lightGray"/>
          <w:lang w:val="lt-LT"/>
        </w:rPr>
      </w:pPr>
      <w:r w:rsidRPr="00355E17">
        <w:rPr>
          <w:rFonts w:ascii="Times New Roman" w:hAnsi="Times New Roman" w:cs="Times New Roman"/>
          <w:highlight w:val="lightGray"/>
          <w:lang w:val="lt-LT"/>
        </w:rPr>
        <w:t>40 tablečių</w:t>
      </w:r>
    </w:p>
    <w:p w14:paraId="477AFB1D" w14:textId="77777777" w:rsidR="009D0782" w:rsidRPr="00355E17" w:rsidRDefault="009D0782" w:rsidP="00AA1AB0">
      <w:pPr>
        <w:pStyle w:val="NoSpacing"/>
        <w:widowControl/>
        <w:rPr>
          <w:rFonts w:ascii="Times New Roman" w:hAnsi="Times New Roman" w:cs="Times New Roman"/>
          <w:highlight w:val="lightGray"/>
          <w:lang w:val="lt-LT"/>
        </w:rPr>
      </w:pPr>
      <w:r w:rsidRPr="00355E17">
        <w:rPr>
          <w:rFonts w:ascii="Times New Roman" w:hAnsi="Times New Roman" w:cs="Times New Roman"/>
          <w:highlight w:val="lightGray"/>
          <w:lang w:val="lt-LT"/>
        </w:rPr>
        <w:t>56 tabletės</w:t>
      </w:r>
    </w:p>
    <w:p w14:paraId="54005F93" w14:textId="77777777" w:rsidR="009D0782" w:rsidRPr="00355E17" w:rsidRDefault="009D0782" w:rsidP="00AA1AB0">
      <w:pPr>
        <w:pStyle w:val="NoSpacing"/>
        <w:widowControl/>
        <w:rPr>
          <w:rFonts w:ascii="Times New Roman" w:hAnsi="Times New Roman" w:cs="Times New Roman"/>
          <w:highlight w:val="lightGray"/>
          <w:lang w:val="lt-LT"/>
        </w:rPr>
      </w:pPr>
      <w:r w:rsidRPr="00355E17">
        <w:rPr>
          <w:rFonts w:ascii="Times New Roman" w:hAnsi="Times New Roman" w:cs="Times New Roman"/>
          <w:highlight w:val="lightGray"/>
          <w:lang w:val="lt-LT"/>
        </w:rPr>
        <w:t>60 tablečių</w:t>
      </w:r>
    </w:p>
    <w:p w14:paraId="18BD3D38" w14:textId="77777777" w:rsidR="009D0782" w:rsidRPr="003975D1" w:rsidRDefault="009D0782" w:rsidP="00AA1AB0">
      <w:pPr>
        <w:pStyle w:val="NoSpacing"/>
        <w:widowControl/>
        <w:rPr>
          <w:rFonts w:ascii="Times New Roman" w:hAnsi="Times New Roman" w:cs="Times New Roman"/>
          <w:highlight w:val="lightGray"/>
          <w:lang w:val="lt-LT"/>
        </w:rPr>
      </w:pPr>
      <w:r w:rsidRPr="00355E17">
        <w:rPr>
          <w:rFonts w:ascii="Times New Roman" w:hAnsi="Times New Roman" w:cs="Times New Roman"/>
          <w:highlight w:val="lightGray"/>
          <w:lang w:val="lt-LT"/>
        </w:rPr>
        <w:t>100 tablečių</w:t>
      </w:r>
    </w:p>
    <w:p w14:paraId="3BE886EA" w14:textId="77777777" w:rsidR="009D0782" w:rsidRDefault="009D0782" w:rsidP="009D0782">
      <w:pPr>
        <w:pStyle w:val="NoSpacing"/>
        <w:widowControl/>
        <w:rPr>
          <w:rFonts w:ascii="Times New Roman" w:hAnsi="Times New Roman" w:cs="Times New Roman"/>
          <w:lang w:val="lt-LT"/>
        </w:rPr>
      </w:pPr>
    </w:p>
    <w:p w14:paraId="628C9420" w14:textId="77777777" w:rsidR="009D0782" w:rsidRPr="0030212C" w:rsidRDefault="009D0782" w:rsidP="009D0782">
      <w:pPr>
        <w:pStyle w:val="NoSpacing"/>
        <w:widowControl/>
        <w:rPr>
          <w:rFonts w:ascii="Times New Roman" w:hAnsi="Times New Roman" w:cs="Times New Roman"/>
          <w:lang w:val="lt-LT"/>
        </w:rPr>
      </w:pPr>
    </w:p>
    <w:p w14:paraId="461B76A7" w14:textId="77777777" w:rsidR="009D0782" w:rsidRPr="00CC23FE" w:rsidRDefault="009D0782" w:rsidP="009D0782">
      <w:pPr>
        <w:pStyle w:val="NoSpacing"/>
        <w:widowControl/>
        <w:rPr>
          <w:rFonts w:ascii="Times New Roman" w:hAnsi="Times New Roman" w:cs="Times New Roman"/>
          <w:lang w:val="lt-LT"/>
        </w:rPr>
      </w:pPr>
      <w:r>
        <w:rPr>
          <w:rFonts w:ascii="Times New Roman" w:hAnsi="Times New Roman" w:cs="Times New Roman"/>
          <w:noProof/>
          <w:lang w:val="lt-LT" w:eastAsia="lt-LT"/>
        </w:rPr>
        <mc:AlternateContent>
          <mc:Choice Requires="wps">
            <w:drawing>
              <wp:inline distT="0" distB="0" distL="0" distR="0" wp14:anchorId="5B7C5878" wp14:editId="743F6C69">
                <wp:extent cx="5904230" cy="192405"/>
                <wp:effectExtent l="5080" t="13970" r="5715" b="127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A7669C" w14:textId="77777777" w:rsidR="003D6106" w:rsidRPr="00837107" w:rsidRDefault="003D6106" w:rsidP="009D0782">
                            <w:pPr>
                              <w:tabs>
                                <w:tab w:val="left" w:pos="674"/>
                              </w:tabs>
                              <w:spacing w:before="20"/>
                              <w:ind w:left="107"/>
                              <w:rPr>
                                <w:rFonts w:ascii="Times New Roman" w:eastAsia="Times New Roman" w:hAnsi="Times New Roman" w:cs="Times New Roman"/>
                                <w:lang w:val="es-ES"/>
                              </w:rPr>
                            </w:pPr>
                            <w:r w:rsidRPr="00837107">
                              <w:rPr>
                                <w:rFonts w:ascii="Times New Roman" w:hAnsi="Times New Roman"/>
                                <w:b/>
                                <w:lang w:val="es-ES"/>
                              </w:rPr>
                              <w:t>5.</w:t>
                            </w:r>
                            <w:r w:rsidRPr="00837107">
                              <w:rPr>
                                <w:rFonts w:ascii="Times New Roman" w:hAnsi="Times New Roman"/>
                                <w:b/>
                                <w:lang w:val="es-ES"/>
                              </w:rPr>
                              <w:tab/>
                            </w:r>
                            <w:r w:rsidRPr="00837107">
                              <w:rPr>
                                <w:rFonts w:ascii="Times New Roman" w:hAnsi="Times New Roman"/>
                                <w:b/>
                                <w:spacing w:val="-2"/>
                                <w:lang w:val="es-ES"/>
                              </w:rPr>
                              <w:t>VAR</w:t>
                            </w:r>
                            <w:r w:rsidRPr="00837107">
                              <w:rPr>
                                <w:rFonts w:ascii="Times New Roman" w:hAnsi="Times New Roman"/>
                                <w:b/>
                                <w:spacing w:val="-1"/>
                                <w:lang w:val="es-ES"/>
                              </w:rPr>
                              <w:t>T</w:t>
                            </w:r>
                            <w:r w:rsidRPr="00837107">
                              <w:rPr>
                                <w:rFonts w:ascii="Times New Roman" w:hAnsi="Times New Roman"/>
                                <w:b/>
                                <w:spacing w:val="1"/>
                                <w:lang w:val="es-ES"/>
                              </w:rPr>
                              <w:t>O</w:t>
                            </w:r>
                            <w:r w:rsidRPr="00837107">
                              <w:rPr>
                                <w:rFonts w:ascii="Times New Roman" w:hAnsi="Times New Roman"/>
                                <w:b/>
                                <w:lang w:val="es-ES"/>
                              </w:rPr>
                              <w:t>JI</w:t>
                            </w:r>
                            <w:r w:rsidRPr="00837107">
                              <w:rPr>
                                <w:rFonts w:ascii="Times New Roman" w:hAnsi="Times New Roman"/>
                                <w:b/>
                                <w:spacing w:val="-2"/>
                                <w:lang w:val="es-ES"/>
                              </w:rPr>
                              <w:t>M</w:t>
                            </w:r>
                            <w:r w:rsidRPr="00837107">
                              <w:rPr>
                                <w:rFonts w:ascii="Times New Roman" w:hAnsi="Times New Roman"/>
                                <w:b/>
                                <w:lang w:val="es-ES"/>
                              </w:rPr>
                              <w:t>O</w:t>
                            </w:r>
                            <w:r w:rsidRPr="00837107">
                              <w:rPr>
                                <w:rFonts w:ascii="Times New Roman" w:hAnsi="Times New Roman"/>
                                <w:b/>
                                <w:spacing w:val="1"/>
                                <w:lang w:val="es-ES"/>
                              </w:rPr>
                              <w:t xml:space="preserve"> </w:t>
                            </w:r>
                            <w:r w:rsidRPr="00837107">
                              <w:rPr>
                                <w:rFonts w:ascii="Times New Roman" w:hAnsi="Times New Roman"/>
                                <w:b/>
                                <w:lang w:val="es-ES"/>
                              </w:rPr>
                              <w:t>M</w:t>
                            </w:r>
                            <w:r w:rsidRPr="00837107">
                              <w:rPr>
                                <w:rFonts w:ascii="Times New Roman" w:hAnsi="Times New Roman"/>
                                <w:b/>
                                <w:spacing w:val="-1"/>
                                <w:lang w:val="es-ES"/>
                              </w:rPr>
                              <w:t>E</w:t>
                            </w:r>
                            <w:r w:rsidRPr="00837107">
                              <w:rPr>
                                <w:rFonts w:ascii="Times New Roman" w:hAnsi="Times New Roman"/>
                                <w:b/>
                                <w:spacing w:val="-4"/>
                                <w:lang w:val="es-ES"/>
                              </w:rPr>
                              <w:t>T</w:t>
                            </w:r>
                            <w:r w:rsidRPr="00837107">
                              <w:rPr>
                                <w:rFonts w:ascii="Times New Roman" w:hAnsi="Times New Roman"/>
                                <w:b/>
                                <w:spacing w:val="1"/>
                                <w:lang w:val="es-ES"/>
                              </w:rPr>
                              <w:t>O</w:t>
                            </w:r>
                            <w:r w:rsidRPr="00837107">
                              <w:rPr>
                                <w:rFonts w:ascii="Times New Roman" w:hAnsi="Times New Roman"/>
                                <w:b/>
                                <w:spacing w:val="-2"/>
                                <w:lang w:val="es-ES"/>
                              </w:rPr>
                              <w:t>DA</w:t>
                            </w:r>
                            <w:r w:rsidRPr="00837107">
                              <w:rPr>
                                <w:rFonts w:ascii="Times New Roman" w:hAnsi="Times New Roman"/>
                                <w:b/>
                                <w:lang w:val="es-ES"/>
                              </w:rPr>
                              <w:t>S</w:t>
                            </w:r>
                            <w:r w:rsidRPr="00837107">
                              <w:rPr>
                                <w:rFonts w:ascii="Times New Roman" w:hAnsi="Times New Roman"/>
                                <w:b/>
                                <w:spacing w:val="-1"/>
                                <w:lang w:val="es-ES"/>
                              </w:rPr>
                              <w:t xml:space="preserve"> </w:t>
                            </w:r>
                            <w:r w:rsidRPr="00837107">
                              <w:rPr>
                                <w:rFonts w:ascii="Times New Roman" w:hAnsi="Times New Roman"/>
                                <w:b/>
                                <w:lang w:val="es-ES"/>
                              </w:rPr>
                              <w:t>IR</w:t>
                            </w:r>
                            <w:r w:rsidRPr="00837107">
                              <w:rPr>
                                <w:rFonts w:ascii="Times New Roman" w:hAnsi="Times New Roman"/>
                                <w:b/>
                                <w:spacing w:val="-1"/>
                                <w:lang w:val="es-ES"/>
                              </w:rPr>
                              <w:t xml:space="preserve"> </w:t>
                            </w:r>
                            <w:r w:rsidRPr="00837107">
                              <w:rPr>
                                <w:rFonts w:ascii="Times New Roman" w:hAnsi="Times New Roman"/>
                                <w:b/>
                                <w:spacing w:val="1"/>
                                <w:lang w:val="es-ES"/>
                              </w:rPr>
                              <w:t>B</w:t>
                            </w:r>
                            <w:r w:rsidRPr="00837107">
                              <w:rPr>
                                <w:rFonts w:ascii="Times New Roman" w:hAnsi="Times New Roman"/>
                                <w:b/>
                                <w:spacing w:val="-2"/>
                                <w:lang w:val="es-ES"/>
                              </w:rPr>
                              <w:t>ŪDA</w:t>
                            </w:r>
                            <w:r w:rsidRPr="00837107">
                              <w:rPr>
                                <w:rFonts w:ascii="Times New Roman" w:hAnsi="Times New Roman"/>
                                <w:b/>
                                <w:lang w:val="es-ES"/>
                              </w:rPr>
                              <w:t xml:space="preserve">S </w:t>
                            </w:r>
                            <w:r w:rsidRPr="00837107">
                              <w:rPr>
                                <w:rFonts w:ascii="Times New Roman" w:hAnsi="Times New Roman"/>
                                <w:b/>
                                <w:spacing w:val="-2"/>
                                <w:lang w:val="es-ES"/>
                              </w:rPr>
                              <w:t>(</w:t>
                            </w:r>
                            <w:r w:rsidRPr="00837107">
                              <w:rPr>
                                <w:rFonts w:ascii="Times New Roman" w:hAnsi="Times New Roman"/>
                                <w:b/>
                                <w:lang w:val="es-ES"/>
                              </w:rPr>
                              <w:t>-</w:t>
                            </w:r>
                            <w:r w:rsidRPr="00837107">
                              <w:rPr>
                                <w:rFonts w:ascii="Times New Roman" w:hAnsi="Times New Roman"/>
                                <w:b/>
                                <w:spacing w:val="-2"/>
                                <w:lang w:val="es-ES"/>
                              </w:rPr>
                              <w:t>A</w:t>
                            </w:r>
                            <w:r w:rsidRPr="00837107">
                              <w:rPr>
                                <w:rFonts w:ascii="Times New Roman" w:hAnsi="Times New Roman"/>
                                <w:b/>
                                <w:lang w:val="es-ES"/>
                              </w:rPr>
                              <w:t>I)</w:t>
                            </w:r>
                          </w:p>
                        </w:txbxContent>
                      </wps:txbx>
                      <wps:bodyPr rot="0" vert="horz" wrap="square" lIns="0" tIns="0" rIns="0" bIns="0" anchor="t" anchorCtr="0" upright="1">
                        <a:noAutofit/>
                      </wps:bodyPr>
                    </wps:wsp>
                  </a:graphicData>
                </a:graphic>
              </wp:inline>
            </w:drawing>
          </mc:Choice>
          <mc:Fallback>
            <w:pict>
              <v:shape w14:anchorId="5B7C5878" id="Text Box 28" o:spid="_x0000_s1031" type="#_x0000_t202" style="width:464.9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cPfAIAAAgFAAAOAAAAZHJzL2Uyb0RvYy54bWysVG1v2yAQ/j5p/wHxPbWdulli1am6OJkm&#10;dS9Sux9AAMdoGBiQ2F21/74Dx2m6fpmm+YN9huO5e+6e4/qmbyU6cOuEViXOLlKMuKKaCbUr8beH&#10;zWSOkfNEMSK14iV+5A7fLN++ue5Mwae60ZJxiwBEuaIzJW68N0WSONrwlrgLbbiCzVrblnj4tbuE&#10;WdIBeiuTaZrOkk5bZqym3DlYrYZNvIz4dc2p/1LXjnskSwy5+fi28b0N72R5TYqdJaYR9JgG+Ycs&#10;WiIUBD1BVcQTtLfiFVQrqNVO1/6C6jbRdS0ojxyATZb+wea+IYZHLlAcZ05lcv8Pln4+fLVIsBJP&#10;oVOKtNCjB9579F73CJagPp1xBbjdG3D0PaxDnyNXZ+40/e6Q0quGqB2/tVZ3DScM8svCyeTs6IDj&#10;Asi2+6QZxCF7ryNQX9s2FA/KgQAd+vR46k3IhcLi1SLNp5ewRWEvW0zz9CqGIMV42ljnP3DdomCU&#10;2ELvIzo53DkfsiHF6BKCKb0RUsb+S4W6Es/SxWzgpaVgYTO4ObvbrqRFBxIUFJ9jXHfu1goPOpai&#10;LfH85ESKUI21YjGKJ0IONmQiVQAHcpDb0Rr08rRIF+v5ep5P8ulsPcnTqprcblb5ZLbJ3l1Vl9Vq&#10;VWW/Qp5ZXjSCMa5CqqN2s/zvtHGcokF1J/W+oPSC+SY+r5knL9OIVQZW4zeyizIInR804PttHxUX&#10;GxgkstXsEXRh9TCecJ2A0Wj7E6MORrPE7seeWI6R/KhAW2GOR8OOxnY0iKJwtMQeo8Fc+WHe98aK&#10;XQPIg3qVvgX91SJK4zmLo2ph3CKH49UQ5vn8P3o9X2DL3wAAAP//AwBQSwMEFAAGAAgAAAAhAE4p&#10;Sb7aAAAABAEAAA8AAABkcnMvZG93bnJldi54bWxMj8FOwzAQRO9I/IO1SNyoQ6ugNsSpqqq99ICU&#10;0g/YxksSiNdR7Dbh77twgctIq1nNvMnXk+vUlYbQejbwPEtAEVfetlwbOL3vn5agQkS22HkmA98U&#10;YF3c3+WYWT9ySddjrJWEcMjQQBNjn2kdqoYchpnvicX78IPDKOdQazvgKOGu0/MkedEOW5aGBnva&#10;NlR9HS/OAJWfrff75Vj2sT4dwi5Nd2+pMY8P0+YVVKQp/j3DD76gQyFMZ39hG1RnQIbEXxVvNV/J&#10;jLOBRbIAXeT6P3xxAwAA//8DAFBLAQItABQABgAIAAAAIQC2gziS/gAAAOEBAAATAAAAAAAAAAAA&#10;AAAAAAAAAABbQ29udGVudF9UeXBlc10ueG1sUEsBAi0AFAAGAAgAAAAhADj9If/WAAAAlAEAAAsA&#10;AAAAAAAAAAAAAAAALwEAAF9yZWxzLy5yZWxzUEsBAi0AFAAGAAgAAAAhAP/Gpw98AgAACAUAAA4A&#10;AAAAAAAAAAAAAAAALgIAAGRycy9lMm9Eb2MueG1sUEsBAi0AFAAGAAgAAAAhAE4pSb7aAAAABAEA&#10;AA8AAAAAAAAAAAAAAAAA1gQAAGRycy9kb3ducmV2LnhtbFBLBQYAAAAABAAEAPMAAADdBQAAAAA=&#10;" filled="f" strokeweight=".48pt">
                <v:textbox inset="0,0,0,0">
                  <w:txbxContent>
                    <w:p w14:paraId="64A7669C" w14:textId="77777777" w:rsidR="003D6106" w:rsidRPr="00837107" w:rsidRDefault="003D6106" w:rsidP="009D0782">
                      <w:pPr>
                        <w:tabs>
                          <w:tab w:val="left" w:pos="674"/>
                        </w:tabs>
                        <w:spacing w:before="20"/>
                        <w:ind w:left="107"/>
                        <w:rPr>
                          <w:rFonts w:ascii="Times New Roman" w:eastAsia="Times New Roman" w:hAnsi="Times New Roman" w:cs="Times New Roman"/>
                          <w:lang w:val="es-ES"/>
                        </w:rPr>
                      </w:pPr>
                      <w:r w:rsidRPr="00837107">
                        <w:rPr>
                          <w:rFonts w:ascii="Times New Roman" w:hAnsi="Times New Roman"/>
                          <w:b/>
                          <w:lang w:val="es-ES"/>
                        </w:rPr>
                        <w:t>5.</w:t>
                      </w:r>
                      <w:r w:rsidRPr="00837107">
                        <w:rPr>
                          <w:rFonts w:ascii="Times New Roman" w:hAnsi="Times New Roman"/>
                          <w:b/>
                          <w:lang w:val="es-ES"/>
                        </w:rPr>
                        <w:tab/>
                      </w:r>
                      <w:r w:rsidRPr="00837107">
                        <w:rPr>
                          <w:rFonts w:ascii="Times New Roman" w:hAnsi="Times New Roman"/>
                          <w:b/>
                          <w:spacing w:val="-2"/>
                          <w:lang w:val="es-ES"/>
                        </w:rPr>
                        <w:t>VAR</w:t>
                      </w:r>
                      <w:r w:rsidRPr="00837107">
                        <w:rPr>
                          <w:rFonts w:ascii="Times New Roman" w:hAnsi="Times New Roman"/>
                          <w:b/>
                          <w:spacing w:val="-1"/>
                          <w:lang w:val="es-ES"/>
                        </w:rPr>
                        <w:t>T</w:t>
                      </w:r>
                      <w:r w:rsidRPr="00837107">
                        <w:rPr>
                          <w:rFonts w:ascii="Times New Roman" w:hAnsi="Times New Roman"/>
                          <w:b/>
                          <w:spacing w:val="1"/>
                          <w:lang w:val="es-ES"/>
                        </w:rPr>
                        <w:t>O</w:t>
                      </w:r>
                      <w:r w:rsidRPr="00837107">
                        <w:rPr>
                          <w:rFonts w:ascii="Times New Roman" w:hAnsi="Times New Roman"/>
                          <w:b/>
                          <w:lang w:val="es-ES"/>
                        </w:rPr>
                        <w:t>JI</w:t>
                      </w:r>
                      <w:r w:rsidRPr="00837107">
                        <w:rPr>
                          <w:rFonts w:ascii="Times New Roman" w:hAnsi="Times New Roman"/>
                          <w:b/>
                          <w:spacing w:val="-2"/>
                          <w:lang w:val="es-ES"/>
                        </w:rPr>
                        <w:t>M</w:t>
                      </w:r>
                      <w:r w:rsidRPr="00837107">
                        <w:rPr>
                          <w:rFonts w:ascii="Times New Roman" w:hAnsi="Times New Roman"/>
                          <w:b/>
                          <w:lang w:val="es-ES"/>
                        </w:rPr>
                        <w:t>O</w:t>
                      </w:r>
                      <w:r w:rsidRPr="00837107">
                        <w:rPr>
                          <w:rFonts w:ascii="Times New Roman" w:hAnsi="Times New Roman"/>
                          <w:b/>
                          <w:spacing w:val="1"/>
                          <w:lang w:val="es-ES"/>
                        </w:rPr>
                        <w:t xml:space="preserve"> </w:t>
                      </w:r>
                      <w:r w:rsidRPr="00837107">
                        <w:rPr>
                          <w:rFonts w:ascii="Times New Roman" w:hAnsi="Times New Roman"/>
                          <w:b/>
                          <w:lang w:val="es-ES"/>
                        </w:rPr>
                        <w:t>M</w:t>
                      </w:r>
                      <w:r w:rsidRPr="00837107">
                        <w:rPr>
                          <w:rFonts w:ascii="Times New Roman" w:hAnsi="Times New Roman"/>
                          <w:b/>
                          <w:spacing w:val="-1"/>
                          <w:lang w:val="es-ES"/>
                        </w:rPr>
                        <w:t>E</w:t>
                      </w:r>
                      <w:r w:rsidRPr="00837107">
                        <w:rPr>
                          <w:rFonts w:ascii="Times New Roman" w:hAnsi="Times New Roman"/>
                          <w:b/>
                          <w:spacing w:val="-4"/>
                          <w:lang w:val="es-ES"/>
                        </w:rPr>
                        <w:t>T</w:t>
                      </w:r>
                      <w:r w:rsidRPr="00837107">
                        <w:rPr>
                          <w:rFonts w:ascii="Times New Roman" w:hAnsi="Times New Roman"/>
                          <w:b/>
                          <w:spacing w:val="1"/>
                          <w:lang w:val="es-ES"/>
                        </w:rPr>
                        <w:t>O</w:t>
                      </w:r>
                      <w:r w:rsidRPr="00837107">
                        <w:rPr>
                          <w:rFonts w:ascii="Times New Roman" w:hAnsi="Times New Roman"/>
                          <w:b/>
                          <w:spacing w:val="-2"/>
                          <w:lang w:val="es-ES"/>
                        </w:rPr>
                        <w:t>DA</w:t>
                      </w:r>
                      <w:r w:rsidRPr="00837107">
                        <w:rPr>
                          <w:rFonts w:ascii="Times New Roman" w:hAnsi="Times New Roman"/>
                          <w:b/>
                          <w:lang w:val="es-ES"/>
                        </w:rPr>
                        <w:t>S</w:t>
                      </w:r>
                      <w:r w:rsidRPr="00837107">
                        <w:rPr>
                          <w:rFonts w:ascii="Times New Roman" w:hAnsi="Times New Roman"/>
                          <w:b/>
                          <w:spacing w:val="-1"/>
                          <w:lang w:val="es-ES"/>
                        </w:rPr>
                        <w:t xml:space="preserve"> </w:t>
                      </w:r>
                      <w:r w:rsidRPr="00837107">
                        <w:rPr>
                          <w:rFonts w:ascii="Times New Roman" w:hAnsi="Times New Roman"/>
                          <w:b/>
                          <w:lang w:val="es-ES"/>
                        </w:rPr>
                        <w:t>IR</w:t>
                      </w:r>
                      <w:r w:rsidRPr="00837107">
                        <w:rPr>
                          <w:rFonts w:ascii="Times New Roman" w:hAnsi="Times New Roman"/>
                          <w:b/>
                          <w:spacing w:val="-1"/>
                          <w:lang w:val="es-ES"/>
                        </w:rPr>
                        <w:t xml:space="preserve"> </w:t>
                      </w:r>
                      <w:r w:rsidRPr="00837107">
                        <w:rPr>
                          <w:rFonts w:ascii="Times New Roman" w:hAnsi="Times New Roman"/>
                          <w:b/>
                          <w:spacing w:val="1"/>
                          <w:lang w:val="es-ES"/>
                        </w:rPr>
                        <w:t>B</w:t>
                      </w:r>
                      <w:r w:rsidRPr="00837107">
                        <w:rPr>
                          <w:rFonts w:ascii="Times New Roman" w:hAnsi="Times New Roman"/>
                          <w:b/>
                          <w:spacing w:val="-2"/>
                          <w:lang w:val="es-ES"/>
                        </w:rPr>
                        <w:t>ŪDA</w:t>
                      </w:r>
                      <w:r w:rsidRPr="00837107">
                        <w:rPr>
                          <w:rFonts w:ascii="Times New Roman" w:hAnsi="Times New Roman"/>
                          <w:b/>
                          <w:lang w:val="es-ES"/>
                        </w:rPr>
                        <w:t xml:space="preserve">S </w:t>
                      </w:r>
                      <w:r w:rsidRPr="00837107">
                        <w:rPr>
                          <w:rFonts w:ascii="Times New Roman" w:hAnsi="Times New Roman"/>
                          <w:b/>
                          <w:spacing w:val="-2"/>
                          <w:lang w:val="es-ES"/>
                        </w:rPr>
                        <w:t>(</w:t>
                      </w:r>
                      <w:r w:rsidRPr="00837107">
                        <w:rPr>
                          <w:rFonts w:ascii="Times New Roman" w:hAnsi="Times New Roman"/>
                          <w:b/>
                          <w:lang w:val="es-ES"/>
                        </w:rPr>
                        <w:t>-</w:t>
                      </w:r>
                      <w:r w:rsidRPr="00837107">
                        <w:rPr>
                          <w:rFonts w:ascii="Times New Roman" w:hAnsi="Times New Roman"/>
                          <w:b/>
                          <w:spacing w:val="-2"/>
                          <w:lang w:val="es-ES"/>
                        </w:rPr>
                        <w:t>A</w:t>
                      </w:r>
                      <w:r w:rsidRPr="00837107">
                        <w:rPr>
                          <w:rFonts w:ascii="Times New Roman" w:hAnsi="Times New Roman"/>
                          <w:b/>
                          <w:lang w:val="es-ES"/>
                        </w:rPr>
                        <w:t>I)</w:t>
                      </w:r>
                    </w:p>
                  </w:txbxContent>
                </v:textbox>
                <w10:anchorlock/>
              </v:shape>
            </w:pict>
          </mc:Fallback>
        </mc:AlternateContent>
      </w:r>
    </w:p>
    <w:p w14:paraId="05185ACC" w14:textId="77777777" w:rsidR="009D0782" w:rsidRPr="00CC23FE" w:rsidRDefault="009D0782" w:rsidP="009D0782">
      <w:pPr>
        <w:pStyle w:val="NoSpacing"/>
        <w:widowControl/>
        <w:rPr>
          <w:rFonts w:ascii="Times New Roman" w:hAnsi="Times New Roman" w:cs="Times New Roman"/>
          <w:lang w:val="lt-LT"/>
        </w:rPr>
      </w:pPr>
    </w:p>
    <w:p w14:paraId="125FFBB6"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Vartoti per burną.</w:t>
      </w:r>
    </w:p>
    <w:p w14:paraId="0748200E"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Prieš vartojimą perskaitykite pakuotės lapelį. </w:t>
      </w:r>
    </w:p>
    <w:p w14:paraId="75026FA1" w14:textId="77777777" w:rsidR="009D0782" w:rsidRPr="00CC23FE" w:rsidRDefault="009D0782" w:rsidP="009D0782">
      <w:pPr>
        <w:pStyle w:val="NoSpacing"/>
        <w:widowControl/>
        <w:rPr>
          <w:rFonts w:ascii="Times New Roman" w:hAnsi="Times New Roman" w:cs="Times New Roman"/>
          <w:lang w:val="lt-LT"/>
        </w:rPr>
      </w:pPr>
    </w:p>
    <w:p w14:paraId="79817CAE" w14:textId="77777777" w:rsidR="009D0782" w:rsidRPr="00CC23FE" w:rsidRDefault="009D0782" w:rsidP="009D0782">
      <w:pPr>
        <w:pStyle w:val="NoSpacing"/>
        <w:widowControl/>
        <w:rPr>
          <w:rFonts w:ascii="Times New Roman" w:hAnsi="Times New Roman" w:cs="Times New Roman"/>
          <w:lang w:val="lt-LT"/>
        </w:rPr>
      </w:pPr>
    </w:p>
    <w:p w14:paraId="77990F86" w14:textId="77777777" w:rsidR="009D0782" w:rsidRPr="00CC23FE" w:rsidRDefault="009D0782" w:rsidP="009D0782">
      <w:pPr>
        <w:pStyle w:val="NoSpacing"/>
        <w:widowControl/>
        <w:rPr>
          <w:rFonts w:ascii="Times New Roman" w:hAnsi="Times New Roman" w:cs="Times New Roman"/>
          <w:lang w:val="lt-LT"/>
        </w:rPr>
      </w:pPr>
      <w:r>
        <w:rPr>
          <w:rFonts w:ascii="Times New Roman" w:hAnsi="Times New Roman" w:cs="Times New Roman"/>
          <w:noProof/>
          <w:lang w:val="lt-LT" w:eastAsia="lt-LT"/>
        </w:rPr>
        <mc:AlternateContent>
          <mc:Choice Requires="wpg">
            <w:drawing>
              <wp:inline distT="0" distB="0" distL="0" distR="0" wp14:anchorId="4C5AE808" wp14:editId="34D40338">
                <wp:extent cx="5910580" cy="365760"/>
                <wp:effectExtent l="5080" t="7620" r="8890" b="762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0580" cy="365760"/>
                          <a:chOff x="0" y="0"/>
                          <a:chExt cx="9308" cy="576"/>
                        </a:xfrm>
                      </wpg:grpSpPr>
                      <wpg:grpSp>
                        <wpg:cNvPr id="18" name="Group 286"/>
                        <wpg:cNvGrpSpPr>
                          <a:grpSpLocks/>
                        </wpg:cNvGrpSpPr>
                        <wpg:grpSpPr bwMode="auto">
                          <a:xfrm>
                            <a:off x="10" y="10"/>
                            <a:ext cx="9288" cy="2"/>
                            <a:chOff x="10" y="10"/>
                            <a:chExt cx="9288" cy="2"/>
                          </a:xfrm>
                        </wpg:grpSpPr>
                        <wps:wsp>
                          <wps:cNvPr id="19" name="Freeform 287"/>
                          <wps:cNvSpPr>
                            <a:spLocks/>
                          </wps:cNvSpPr>
                          <wps:spPr bwMode="auto">
                            <a:xfrm>
                              <a:off x="10" y="10"/>
                              <a:ext cx="9288" cy="2"/>
                            </a:xfrm>
                            <a:custGeom>
                              <a:avLst/>
                              <a:gdLst>
                                <a:gd name="T0" fmla="*/ 0 w 9288"/>
                                <a:gd name="T1" fmla="*/ 0 h 2"/>
                                <a:gd name="T2" fmla="*/ 9288 w 9288"/>
                                <a:gd name="T3" fmla="*/ 0 h 2"/>
                                <a:gd name="T4" fmla="*/ 0 60000 65536"/>
                                <a:gd name="T5" fmla="*/ 0 60000 65536"/>
                              </a:gdLst>
                              <a:ahLst/>
                              <a:cxnLst>
                                <a:cxn ang="T4">
                                  <a:pos x="T0" y="T1"/>
                                </a:cxn>
                                <a:cxn ang="T5">
                                  <a:pos x="T2" y="T3"/>
                                </a:cxn>
                              </a:cxnLst>
                              <a:rect l="0" t="0" r="r" b="b"/>
                              <a:pathLst>
                                <a:path w="9288" h="2">
                                  <a:moveTo>
                                    <a:pt x="0" y="0"/>
                                  </a:moveTo>
                                  <a:lnTo>
                                    <a:pt x="928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284"/>
                        <wpg:cNvGrpSpPr>
                          <a:grpSpLocks/>
                        </wpg:cNvGrpSpPr>
                        <wpg:grpSpPr bwMode="auto">
                          <a:xfrm>
                            <a:off x="10" y="566"/>
                            <a:ext cx="9288" cy="2"/>
                            <a:chOff x="10" y="566"/>
                            <a:chExt cx="9288" cy="2"/>
                          </a:xfrm>
                        </wpg:grpSpPr>
                        <wps:wsp>
                          <wps:cNvPr id="21" name="Freeform 285"/>
                          <wps:cNvSpPr>
                            <a:spLocks/>
                          </wps:cNvSpPr>
                          <wps:spPr bwMode="auto">
                            <a:xfrm>
                              <a:off x="10" y="566"/>
                              <a:ext cx="9288" cy="2"/>
                            </a:xfrm>
                            <a:custGeom>
                              <a:avLst/>
                              <a:gdLst>
                                <a:gd name="T0" fmla="*/ 0 w 9288"/>
                                <a:gd name="T1" fmla="*/ 0 h 2"/>
                                <a:gd name="T2" fmla="*/ 9288 w 9288"/>
                                <a:gd name="T3" fmla="*/ 0 h 2"/>
                                <a:gd name="T4" fmla="*/ 0 60000 65536"/>
                                <a:gd name="T5" fmla="*/ 0 60000 65536"/>
                              </a:gdLst>
                              <a:ahLst/>
                              <a:cxnLst>
                                <a:cxn ang="T4">
                                  <a:pos x="T0" y="T1"/>
                                </a:cxn>
                                <a:cxn ang="T5">
                                  <a:pos x="T2" y="T3"/>
                                </a:cxn>
                              </a:cxnLst>
                              <a:rect l="0" t="0" r="r" b="b"/>
                              <a:pathLst>
                                <a:path w="9288" h="2">
                                  <a:moveTo>
                                    <a:pt x="0" y="0"/>
                                  </a:moveTo>
                                  <a:lnTo>
                                    <a:pt x="928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282"/>
                        <wpg:cNvGrpSpPr>
                          <a:grpSpLocks/>
                        </wpg:cNvGrpSpPr>
                        <wpg:grpSpPr bwMode="auto">
                          <a:xfrm>
                            <a:off x="5" y="5"/>
                            <a:ext cx="2" cy="567"/>
                            <a:chOff x="5" y="5"/>
                            <a:chExt cx="2" cy="567"/>
                          </a:xfrm>
                        </wpg:grpSpPr>
                        <wps:wsp>
                          <wps:cNvPr id="23" name="Freeform 283"/>
                          <wps:cNvSpPr>
                            <a:spLocks/>
                          </wps:cNvSpPr>
                          <wps:spPr bwMode="auto">
                            <a:xfrm>
                              <a:off x="5" y="5"/>
                              <a:ext cx="2" cy="567"/>
                            </a:xfrm>
                            <a:custGeom>
                              <a:avLst/>
                              <a:gdLst>
                                <a:gd name="T0" fmla="*/ 0 w 2"/>
                                <a:gd name="T1" fmla="*/ 5 h 567"/>
                                <a:gd name="T2" fmla="*/ 0 w 2"/>
                                <a:gd name="T3" fmla="*/ 571 h 567"/>
                                <a:gd name="T4" fmla="*/ 0 60000 65536"/>
                                <a:gd name="T5" fmla="*/ 0 60000 65536"/>
                              </a:gdLst>
                              <a:ahLst/>
                              <a:cxnLst>
                                <a:cxn ang="T4">
                                  <a:pos x="T0" y="T1"/>
                                </a:cxn>
                                <a:cxn ang="T5">
                                  <a:pos x="T2" y="T3"/>
                                </a:cxn>
                              </a:cxnLst>
                              <a:rect l="0" t="0" r="r" b="b"/>
                              <a:pathLst>
                                <a:path w="2" h="567">
                                  <a:moveTo>
                                    <a:pt x="0" y="0"/>
                                  </a:moveTo>
                                  <a:lnTo>
                                    <a:pt x="0" y="56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278"/>
                        <wpg:cNvGrpSpPr>
                          <a:grpSpLocks/>
                        </wpg:cNvGrpSpPr>
                        <wpg:grpSpPr bwMode="auto">
                          <a:xfrm>
                            <a:off x="9302" y="5"/>
                            <a:ext cx="2" cy="567"/>
                            <a:chOff x="9302" y="5"/>
                            <a:chExt cx="2" cy="567"/>
                          </a:xfrm>
                        </wpg:grpSpPr>
                        <wps:wsp>
                          <wps:cNvPr id="25" name="Freeform 281"/>
                          <wps:cNvSpPr>
                            <a:spLocks/>
                          </wps:cNvSpPr>
                          <wps:spPr bwMode="auto">
                            <a:xfrm>
                              <a:off x="9302" y="5"/>
                              <a:ext cx="2" cy="567"/>
                            </a:xfrm>
                            <a:custGeom>
                              <a:avLst/>
                              <a:gdLst>
                                <a:gd name="T0" fmla="*/ 0 w 2"/>
                                <a:gd name="T1" fmla="*/ 5 h 567"/>
                                <a:gd name="T2" fmla="*/ 0 w 2"/>
                                <a:gd name="T3" fmla="*/ 571 h 567"/>
                                <a:gd name="T4" fmla="*/ 0 60000 65536"/>
                                <a:gd name="T5" fmla="*/ 0 60000 65536"/>
                              </a:gdLst>
                              <a:ahLst/>
                              <a:cxnLst>
                                <a:cxn ang="T4">
                                  <a:pos x="T0" y="T1"/>
                                </a:cxn>
                                <a:cxn ang="T5">
                                  <a:pos x="T2" y="T3"/>
                                </a:cxn>
                              </a:cxnLst>
                              <a:rect l="0" t="0" r="r" b="b"/>
                              <a:pathLst>
                                <a:path w="2" h="567">
                                  <a:moveTo>
                                    <a:pt x="0" y="0"/>
                                  </a:moveTo>
                                  <a:lnTo>
                                    <a:pt x="0" y="56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Text Box 280"/>
                          <wps:cNvSpPr txBox="1">
                            <a:spLocks noChangeArrowheads="1"/>
                          </wps:cNvSpPr>
                          <wps:spPr bwMode="auto">
                            <a:xfrm>
                              <a:off x="118" y="60"/>
                              <a:ext cx="1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A8772" w14:textId="77777777" w:rsidR="003D6106" w:rsidRDefault="003D6106" w:rsidP="009D0782">
                                <w:pPr>
                                  <w:spacing w:line="221" w:lineRule="exact"/>
                                  <w:rPr>
                                    <w:rFonts w:ascii="Times New Roman" w:eastAsia="Times New Roman" w:hAnsi="Times New Roman" w:cs="Times New Roman"/>
                                  </w:rPr>
                                </w:pPr>
                                <w:r>
                                  <w:rPr>
                                    <w:rFonts w:ascii="Times New Roman"/>
                                    <w:b/>
                                  </w:rPr>
                                  <w:t>6.</w:t>
                                </w:r>
                              </w:p>
                            </w:txbxContent>
                          </wps:txbx>
                          <wps:bodyPr rot="0" vert="horz" wrap="square" lIns="0" tIns="0" rIns="0" bIns="0" anchor="t" anchorCtr="0" upright="1">
                            <a:noAutofit/>
                          </wps:bodyPr>
                        </wps:wsp>
                        <wps:wsp>
                          <wps:cNvPr id="27" name="Text Box 279"/>
                          <wps:cNvSpPr txBox="1">
                            <a:spLocks noChangeArrowheads="1"/>
                          </wps:cNvSpPr>
                          <wps:spPr bwMode="auto">
                            <a:xfrm>
                              <a:off x="684" y="60"/>
                              <a:ext cx="7453"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406E9" w14:textId="77777777" w:rsidR="003D6106" w:rsidRDefault="003D6106" w:rsidP="009D0782">
                                <w:pPr>
                                  <w:spacing w:line="225" w:lineRule="exact"/>
                                  <w:ind w:hanging="1"/>
                                  <w:rPr>
                                    <w:rFonts w:ascii="Times New Roman" w:eastAsia="Times New Roman" w:hAnsi="Times New Roman" w:cs="Times New Roman"/>
                                  </w:rPr>
                                </w:pPr>
                                <w:r>
                                  <w:rPr>
                                    <w:rFonts w:ascii="Times New Roman" w:hAnsi="Times New Roman"/>
                                    <w:b/>
                                    <w:spacing w:val="-1"/>
                                  </w:rPr>
                                  <w:t>S</w:t>
                                </w:r>
                                <w:r>
                                  <w:rPr>
                                    <w:rFonts w:ascii="Times New Roman" w:hAnsi="Times New Roman"/>
                                    <w:b/>
                                    <w:spacing w:val="2"/>
                                  </w:rPr>
                                  <w:t>P</w:t>
                                </w:r>
                                <w:r>
                                  <w:rPr>
                                    <w:rFonts w:ascii="Times New Roman" w:hAnsi="Times New Roman"/>
                                    <w:b/>
                                    <w:spacing w:val="-1"/>
                                  </w:rPr>
                                  <w:t>E</w:t>
                                </w:r>
                                <w:r>
                                  <w:rPr>
                                    <w:rFonts w:ascii="Times New Roman" w:hAnsi="Times New Roman"/>
                                    <w:b/>
                                    <w:spacing w:val="-2"/>
                                  </w:rPr>
                                  <w:t>C</w:t>
                                </w:r>
                                <w:r>
                                  <w:rPr>
                                    <w:rFonts w:ascii="Times New Roman" w:hAnsi="Times New Roman"/>
                                    <w:b/>
                                  </w:rPr>
                                  <w:t>I</w:t>
                                </w:r>
                                <w:r>
                                  <w:rPr>
                                    <w:rFonts w:ascii="Times New Roman" w:hAnsi="Times New Roman"/>
                                    <w:b/>
                                    <w:spacing w:val="-2"/>
                                  </w:rPr>
                                  <w:t>A</w:t>
                                </w:r>
                                <w:r>
                                  <w:rPr>
                                    <w:rFonts w:ascii="Times New Roman" w:hAnsi="Times New Roman"/>
                                    <w:b/>
                                    <w:spacing w:val="-1"/>
                                  </w:rPr>
                                  <w:t>L</w:t>
                                </w:r>
                                <w:r>
                                  <w:rPr>
                                    <w:rFonts w:ascii="Times New Roman" w:hAnsi="Times New Roman"/>
                                    <w:b/>
                                    <w:spacing w:val="-2"/>
                                  </w:rPr>
                                  <w:t>U</w:t>
                                </w:r>
                                <w:r>
                                  <w:rPr>
                                    <w:rFonts w:ascii="Times New Roman" w:hAnsi="Times New Roman"/>
                                    <w:b/>
                                  </w:rPr>
                                  <w:t>S</w:t>
                                </w:r>
                                <w:r>
                                  <w:rPr>
                                    <w:rFonts w:ascii="Times New Roman" w:hAnsi="Times New Roman"/>
                                    <w:b/>
                                    <w:spacing w:val="-1"/>
                                  </w:rPr>
                                  <w:t xml:space="preserve"> </w:t>
                                </w:r>
                                <w:r>
                                  <w:rPr>
                                    <w:rFonts w:ascii="Times New Roman" w:hAnsi="Times New Roman"/>
                                    <w:b/>
                                  </w:rPr>
                                  <w:t>Į</w:t>
                                </w:r>
                                <w:r>
                                  <w:rPr>
                                    <w:rFonts w:ascii="Times New Roman" w:hAnsi="Times New Roman"/>
                                    <w:b/>
                                    <w:spacing w:val="-3"/>
                                  </w:rPr>
                                  <w:t>S</w:t>
                                </w:r>
                                <w:r>
                                  <w:rPr>
                                    <w:rFonts w:ascii="Times New Roman" w:hAnsi="Times New Roman"/>
                                    <w:b/>
                                    <w:spacing w:val="1"/>
                                  </w:rPr>
                                  <w:t>P</w:t>
                                </w:r>
                                <w:r>
                                  <w:rPr>
                                    <w:rFonts w:ascii="Times New Roman" w:hAnsi="Times New Roman"/>
                                    <w:b/>
                                    <w:spacing w:val="-1"/>
                                  </w:rPr>
                                  <w:t>Ė</w:t>
                                </w:r>
                                <w:r>
                                  <w:rPr>
                                    <w:rFonts w:ascii="Times New Roman" w:hAnsi="Times New Roman"/>
                                    <w:b/>
                                  </w:rPr>
                                  <w:t>J</w:t>
                                </w:r>
                                <w:r>
                                  <w:rPr>
                                    <w:rFonts w:ascii="Times New Roman" w:hAnsi="Times New Roman"/>
                                    <w:b/>
                                    <w:spacing w:val="-2"/>
                                  </w:rPr>
                                  <w:t>I</w:t>
                                </w:r>
                                <w:r>
                                  <w:rPr>
                                    <w:rFonts w:ascii="Times New Roman" w:hAnsi="Times New Roman"/>
                                    <w:b/>
                                  </w:rPr>
                                  <w:t>M</w:t>
                                </w:r>
                                <w:r>
                                  <w:rPr>
                                    <w:rFonts w:ascii="Times New Roman" w:hAnsi="Times New Roman"/>
                                    <w:b/>
                                    <w:spacing w:val="-2"/>
                                  </w:rPr>
                                  <w:t>A</w:t>
                                </w:r>
                                <w:r>
                                  <w:rPr>
                                    <w:rFonts w:ascii="Times New Roman" w:hAnsi="Times New Roman"/>
                                    <w:b/>
                                    <w:spacing w:val="-1"/>
                                  </w:rPr>
                                  <w:t>S</w:t>
                                </w:r>
                                <w:r>
                                  <w:rPr>
                                    <w:rFonts w:ascii="Times New Roman" w:hAnsi="Times New Roman"/>
                                    <w:b/>
                                  </w:rPr>
                                  <w:t>,</w:t>
                                </w:r>
                                <w:r>
                                  <w:rPr>
                                    <w:rFonts w:ascii="Times New Roman" w:hAnsi="Times New Roman"/>
                                    <w:b/>
                                    <w:spacing w:val="1"/>
                                  </w:rPr>
                                  <w:t xml:space="preserve"> K</w:t>
                                </w:r>
                                <w:r>
                                  <w:rPr>
                                    <w:rFonts w:ascii="Times New Roman" w:hAnsi="Times New Roman"/>
                                    <w:b/>
                                    <w:spacing w:val="-2"/>
                                  </w:rPr>
                                  <w:t>A</w:t>
                                </w:r>
                                <w:r>
                                  <w:rPr>
                                    <w:rFonts w:ascii="Times New Roman" w:hAnsi="Times New Roman"/>
                                    <w:b/>
                                  </w:rPr>
                                  <w:t>D</w:t>
                                </w:r>
                                <w:r>
                                  <w:rPr>
                                    <w:rFonts w:ascii="Times New Roman" w:hAnsi="Times New Roman"/>
                                    <w:b/>
                                    <w:spacing w:val="-1"/>
                                  </w:rPr>
                                  <w:t xml:space="preserve"> </w:t>
                                </w:r>
                                <w:r>
                                  <w:rPr>
                                    <w:rFonts w:ascii="Times New Roman" w:hAnsi="Times New Roman"/>
                                    <w:b/>
                                    <w:spacing w:val="-2"/>
                                  </w:rPr>
                                  <w:t>VA</w:t>
                                </w:r>
                                <w:r>
                                  <w:rPr>
                                    <w:rFonts w:ascii="Times New Roman" w:hAnsi="Times New Roman"/>
                                    <w:b/>
                                  </w:rPr>
                                  <w:t>I</w:t>
                                </w:r>
                                <w:r>
                                  <w:rPr>
                                    <w:rFonts w:ascii="Times New Roman" w:hAnsi="Times New Roman"/>
                                    <w:b/>
                                    <w:spacing w:val="-1"/>
                                  </w:rPr>
                                  <w:t>ST</w:t>
                                </w:r>
                                <w:r>
                                  <w:rPr>
                                    <w:rFonts w:ascii="Times New Roman" w:hAnsi="Times New Roman"/>
                                    <w:b/>
                                  </w:rPr>
                                  <w:t>I</w:t>
                                </w:r>
                                <w:r>
                                  <w:rPr>
                                    <w:rFonts w:ascii="Times New Roman" w:hAnsi="Times New Roman"/>
                                    <w:b/>
                                    <w:spacing w:val="-2"/>
                                  </w:rPr>
                                  <w:t>N</w:t>
                                </w:r>
                                <w:r>
                                  <w:rPr>
                                    <w:rFonts w:ascii="Times New Roman" w:hAnsi="Times New Roman"/>
                                    <w:b/>
                                  </w:rPr>
                                  <w:t>Į</w:t>
                                </w:r>
                                <w:r>
                                  <w:rPr>
                                    <w:rFonts w:ascii="Times New Roman" w:hAnsi="Times New Roman"/>
                                    <w:b/>
                                    <w:spacing w:val="-2"/>
                                  </w:rPr>
                                  <w:t xml:space="preserve"> </w:t>
                                </w:r>
                                <w:r>
                                  <w:rPr>
                                    <w:rFonts w:ascii="Times New Roman" w:hAnsi="Times New Roman"/>
                                    <w:b/>
                                    <w:spacing w:val="1"/>
                                  </w:rPr>
                                  <w:t>P</w:t>
                                </w:r>
                                <w:r>
                                  <w:rPr>
                                    <w:rFonts w:ascii="Times New Roman" w:hAnsi="Times New Roman"/>
                                    <w:b/>
                                    <w:spacing w:val="-2"/>
                                  </w:rPr>
                                  <w:t>R</w:t>
                                </w:r>
                                <w:r>
                                  <w:rPr>
                                    <w:rFonts w:ascii="Times New Roman" w:hAnsi="Times New Roman"/>
                                    <w:b/>
                                    <w:spacing w:val="-4"/>
                                  </w:rPr>
                                  <w:t>E</w:t>
                                </w:r>
                                <w:r>
                                  <w:rPr>
                                    <w:rFonts w:ascii="Times New Roman" w:hAnsi="Times New Roman"/>
                                    <w:b/>
                                    <w:spacing w:val="-1"/>
                                  </w:rPr>
                                  <w:t>P</w:t>
                                </w:r>
                                <w:r>
                                  <w:rPr>
                                    <w:rFonts w:ascii="Times New Roman" w:hAnsi="Times New Roman"/>
                                    <w:b/>
                                    <w:spacing w:val="-2"/>
                                  </w:rPr>
                                  <w:t>ARA</w:t>
                                </w:r>
                                <w:r>
                                  <w:rPr>
                                    <w:rFonts w:ascii="Times New Roman" w:hAnsi="Times New Roman"/>
                                    <w:b/>
                                    <w:spacing w:val="-1"/>
                                  </w:rPr>
                                  <w:t>T</w:t>
                                </w:r>
                                <w:r>
                                  <w:rPr>
                                    <w:rFonts w:ascii="Times New Roman" w:hAnsi="Times New Roman"/>
                                    <w:b/>
                                  </w:rPr>
                                  <w:t>Ą</w:t>
                                </w:r>
                                <w:r>
                                  <w:rPr>
                                    <w:rFonts w:ascii="Times New Roman" w:hAnsi="Times New Roman"/>
                                    <w:b/>
                                    <w:spacing w:val="-1"/>
                                  </w:rPr>
                                  <w:t xml:space="preserve"> </w:t>
                                </w:r>
                                <w:r>
                                  <w:rPr>
                                    <w:rFonts w:ascii="Times New Roman" w:hAnsi="Times New Roman"/>
                                    <w:b/>
                                    <w:spacing w:val="1"/>
                                  </w:rPr>
                                  <w:t>B</w:t>
                                </w:r>
                                <w:r>
                                  <w:rPr>
                                    <w:rFonts w:ascii="Times New Roman" w:hAnsi="Times New Roman"/>
                                    <w:b/>
                                    <w:spacing w:val="-2"/>
                                  </w:rPr>
                                  <w:t>Ū</w:t>
                                </w:r>
                                <w:r>
                                  <w:rPr>
                                    <w:rFonts w:ascii="Times New Roman" w:hAnsi="Times New Roman"/>
                                    <w:b/>
                                    <w:spacing w:val="-1"/>
                                  </w:rPr>
                                  <w:t>T</w:t>
                                </w:r>
                                <w:r>
                                  <w:rPr>
                                    <w:rFonts w:ascii="Times New Roman" w:hAnsi="Times New Roman"/>
                                    <w:b/>
                                  </w:rPr>
                                  <w:t>I</w:t>
                                </w:r>
                                <w:r>
                                  <w:rPr>
                                    <w:rFonts w:ascii="Times New Roman" w:hAnsi="Times New Roman"/>
                                    <w:b/>
                                    <w:spacing w:val="-2"/>
                                  </w:rPr>
                                  <w:t>N</w:t>
                                </w:r>
                                <w:r>
                                  <w:rPr>
                                    <w:rFonts w:ascii="Times New Roman" w:hAnsi="Times New Roman"/>
                                    <w:b/>
                                  </w:rPr>
                                  <w:t>A</w:t>
                                </w:r>
                                <w:r>
                                  <w:rPr>
                                    <w:rFonts w:ascii="Times New Roman" w:hAnsi="Times New Roman"/>
                                    <w:b/>
                                    <w:spacing w:val="-1"/>
                                  </w:rPr>
                                  <w:t xml:space="preserve"> L</w:t>
                                </w:r>
                                <w:r>
                                  <w:rPr>
                                    <w:rFonts w:ascii="Times New Roman" w:hAnsi="Times New Roman"/>
                                    <w:b/>
                                    <w:spacing w:val="-2"/>
                                  </w:rPr>
                                  <w:t>A</w:t>
                                </w:r>
                                <w:r>
                                  <w:rPr>
                                    <w:rFonts w:ascii="Times New Roman" w:hAnsi="Times New Roman"/>
                                    <w:b/>
                                  </w:rPr>
                                  <w:t>I</w:t>
                                </w:r>
                                <w:r>
                                  <w:rPr>
                                    <w:rFonts w:ascii="Times New Roman" w:hAnsi="Times New Roman"/>
                                    <w:b/>
                                    <w:spacing w:val="1"/>
                                  </w:rPr>
                                  <w:t>KY</w:t>
                                </w:r>
                                <w:r>
                                  <w:rPr>
                                    <w:rFonts w:ascii="Times New Roman" w:hAnsi="Times New Roman"/>
                                    <w:b/>
                                    <w:spacing w:val="-1"/>
                                  </w:rPr>
                                  <w:t>T</w:t>
                                </w:r>
                                <w:r>
                                  <w:rPr>
                                    <w:rFonts w:ascii="Times New Roman" w:hAnsi="Times New Roman"/>
                                    <w:b/>
                                  </w:rPr>
                                  <w:t>I</w:t>
                                </w:r>
                              </w:p>
                              <w:p w14:paraId="3A49E6DF" w14:textId="77777777" w:rsidR="003D6106" w:rsidRDefault="003D6106" w:rsidP="009D0782">
                                <w:pPr>
                                  <w:spacing w:before="1" w:line="249" w:lineRule="exact"/>
                                  <w:rPr>
                                    <w:rFonts w:ascii="Times New Roman" w:eastAsia="Times New Roman" w:hAnsi="Times New Roman" w:cs="Times New Roman"/>
                                  </w:rPr>
                                </w:pPr>
                                <w:r>
                                  <w:rPr>
                                    <w:rFonts w:ascii="Times New Roman"/>
                                    <w:b/>
                                    <w:spacing w:val="-2"/>
                                  </w:rPr>
                                  <w:t>VA</w:t>
                                </w:r>
                                <w:r>
                                  <w:rPr>
                                    <w:rFonts w:ascii="Times New Roman"/>
                                    <w:b/>
                                  </w:rPr>
                                  <w:t>I</w:t>
                                </w:r>
                                <w:r>
                                  <w:rPr>
                                    <w:rFonts w:ascii="Times New Roman"/>
                                    <w:b/>
                                    <w:spacing w:val="1"/>
                                  </w:rPr>
                                  <w:t>K</w:t>
                                </w:r>
                                <w:r>
                                  <w:rPr>
                                    <w:rFonts w:ascii="Times New Roman"/>
                                    <w:b/>
                                    <w:spacing w:val="-2"/>
                                  </w:rPr>
                                  <w:t>A</w:t>
                                </w:r>
                                <w:r>
                                  <w:rPr>
                                    <w:rFonts w:ascii="Times New Roman"/>
                                    <w:b/>
                                  </w:rPr>
                                  <w:t>MS</w:t>
                                </w:r>
                                <w:r>
                                  <w:rPr>
                                    <w:rFonts w:ascii="Times New Roman"/>
                                    <w:b/>
                                    <w:spacing w:val="-1"/>
                                  </w:rPr>
                                  <w:t xml:space="preserve"> </w:t>
                                </w:r>
                                <w:r>
                                  <w:rPr>
                                    <w:rFonts w:ascii="Times New Roman"/>
                                    <w:b/>
                                    <w:spacing w:val="-2"/>
                                  </w:rPr>
                                  <w:t>N</w:t>
                                </w:r>
                                <w:r>
                                  <w:rPr>
                                    <w:rFonts w:ascii="Times New Roman"/>
                                    <w:b/>
                                    <w:spacing w:val="-4"/>
                                  </w:rPr>
                                  <w:t>E</w:t>
                                </w:r>
                                <w:r>
                                  <w:rPr>
                                    <w:rFonts w:ascii="Times New Roman"/>
                                    <w:b/>
                                    <w:spacing w:val="2"/>
                                  </w:rPr>
                                  <w:t>P</w:t>
                                </w:r>
                                <w:r>
                                  <w:rPr>
                                    <w:rFonts w:ascii="Times New Roman"/>
                                    <w:b/>
                                    <w:spacing w:val="-2"/>
                                  </w:rPr>
                                  <w:t>A</w:t>
                                </w:r>
                                <w:r>
                                  <w:rPr>
                                    <w:rFonts w:ascii="Times New Roman"/>
                                    <w:b/>
                                    <w:spacing w:val="-1"/>
                                  </w:rPr>
                                  <w:t>STE</w:t>
                                </w:r>
                                <w:r>
                                  <w:rPr>
                                    <w:rFonts w:ascii="Times New Roman"/>
                                    <w:b/>
                                    <w:spacing w:val="1"/>
                                  </w:rPr>
                                  <w:t>B</w:t>
                                </w:r>
                                <w:r>
                                  <w:rPr>
                                    <w:rFonts w:ascii="Times New Roman"/>
                                    <w:b/>
                                    <w:spacing w:val="-2"/>
                                  </w:rPr>
                                  <w:t>I</w:t>
                                </w:r>
                                <w:r>
                                  <w:rPr>
                                    <w:rFonts w:ascii="Times New Roman"/>
                                    <w:b/>
                                  </w:rPr>
                                  <w:t>M</w:t>
                                </w:r>
                                <w:r>
                                  <w:rPr>
                                    <w:rFonts w:ascii="Times New Roman"/>
                                    <w:b/>
                                    <w:spacing w:val="1"/>
                                  </w:rPr>
                                  <w:t>O</w:t>
                                </w:r>
                                <w:r>
                                  <w:rPr>
                                    <w:rFonts w:ascii="Times New Roman"/>
                                    <w:b/>
                                  </w:rPr>
                                  <w:t>JE</w:t>
                                </w:r>
                                <w:r>
                                  <w:rPr>
                                    <w:rFonts w:ascii="Times New Roman"/>
                                    <w:b/>
                                    <w:spacing w:val="-4"/>
                                  </w:rPr>
                                  <w:t xml:space="preserve"> </w:t>
                                </w:r>
                                <w:r>
                                  <w:rPr>
                                    <w:rFonts w:ascii="Times New Roman"/>
                                    <w:b/>
                                  </w:rPr>
                                  <w:t>IR</w:t>
                                </w:r>
                                <w:r>
                                  <w:rPr>
                                    <w:rFonts w:ascii="Times New Roman"/>
                                    <w:b/>
                                    <w:spacing w:val="-1"/>
                                  </w:rPr>
                                  <w:t xml:space="preserve"> </w:t>
                                </w:r>
                                <w:r>
                                  <w:rPr>
                                    <w:rFonts w:ascii="Times New Roman"/>
                                    <w:b/>
                                    <w:spacing w:val="-2"/>
                                  </w:rPr>
                                  <w:t>N</w:t>
                                </w:r>
                                <w:r>
                                  <w:rPr>
                                    <w:rFonts w:ascii="Times New Roman"/>
                                    <w:b/>
                                    <w:spacing w:val="-1"/>
                                  </w:rPr>
                                  <w:t>E</w:t>
                                </w:r>
                                <w:r>
                                  <w:rPr>
                                    <w:rFonts w:ascii="Times New Roman"/>
                                    <w:b/>
                                    <w:spacing w:val="1"/>
                                  </w:rPr>
                                  <w:t>P</w:t>
                                </w:r>
                                <w:r>
                                  <w:rPr>
                                    <w:rFonts w:ascii="Times New Roman"/>
                                    <w:b/>
                                    <w:spacing w:val="-2"/>
                                  </w:rPr>
                                  <w:t>A</w:t>
                                </w:r>
                                <w:r>
                                  <w:rPr>
                                    <w:rFonts w:ascii="Times New Roman"/>
                                    <w:b/>
                                    <w:spacing w:val="-1"/>
                                  </w:rPr>
                                  <w:t>S</w:t>
                                </w:r>
                                <w:r>
                                  <w:rPr>
                                    <w:rFonts w:ascii="Times New Roman"/>
                                    <w:b/>
                                  </w:rPr>
                                  <w:t>I</w:t>
                                </w:r>
                                <w:r>
                                  <w:rPr>
                                    <w:rFonts w:ascii="Times New Roman"/>
                                    <w:b/>
                                    <w:spacing w:val="-4"/>
                                  </w:rPr>
                                  <w:t>E</w:t>
                                </w:r>
                                <w:r>
                                  <w:rPr>
                                    <w:rFonts w:ascii="Times New Roman"/>
                                    <w:b/>
                                    <w:spacing w:val="1"/>
                                  </w:rPr>
                                  <w:t>K</w:t>
                                </w:r>
                                <w:r>
                                  <w:rPr>
                                    <w:rFonts w:ascii="Times New Roman"/>
                                    <w:b/>
                                  </w:rPr>
                                  <w:t>I</w:t>
                                </w:r>
                                <w:r>
                                  <w:rPr>
                                    <w:rFonts w:ascii="Times New Roman"/>
                                    <w:b/>
                                    <w:spacing w:val="-4"/>
                                  </w:rPr>
                                  <w:t>A</w:t>
                                </w:r>
                                <w:r>
                                  <w:rPr>
                                    <w:rFonts w:ascii="Times New Roman"/>
                                    <w:b/>
                                  </w:rPr>
                                  <w:t>M</w:t>
                                </w:r>
                                <w:r>
                                  <w:rPr>
                                    <w:rFonts w:ascii="Times New Roman"/>
                                    <w:b/>
                                    <w:spacing w:val="1"/>
                                  </w:rPr>
                                  <w:t>O</w:t>
                                </w:r>
                                <w:r>
                                  <w:rPr>
                                    <w:rFonts w:ascii="Times New Roman"/>
                                    <w:b/>
                                  </w:rPr>
                                  <w:t>JE</w:t>
                                </w:r>
                                <w:r>
                                  <w:rPr>
                                    <w:rFonts w:ascii="Times New Roman"/>
                                    <w:b/>
                                    <w:spacing w:val="-1"/>
                                  </w:rPr>
                                  <w:t xml:space="preserve"> </w:t>
                                </w:r>
                                <w:r>
                                  <w:rPr>
                                    <w:rFonts w:ascii="Times New Roman"/>
                                    <w:b/>
                                    <w:spacing w:val="-2"/>
                                  </w:rPr>
                                  <w:t>V</w:t>
                                </w:r>
                                <w:r>
                                  <w:rPr>
                                    <w:rFonts w:ascii="Times New Roman"/>
                                    <w:b/>
                                  </w:rPr>
                                  <w:t>I</w:t>
                                </w:r>
                                <w:r>
                                  <w:rPr>
                                    <w:rFonts w:ascii="Times New Roman"/>
                                    <w:b/>
                                    <w:spacing w:val="-1"/>
                                  </w:rPr>
                                  <w:t>E</w:t>
                                </w:r>
                                <w:r>
                                  <w:rPr>
                                    <w:rFonts w:ascii="Times New Roman"/>
                                    <w:b/>
                                    <w:spacing w:val="-4"/>
                                  </w:rPr>
                                  <w:t>T</w:t>
                                </w:r>
                                <w:r>
                                  <w:rPr>
                                    <w:rFonts w:ascii="Times New Roman"/>
                                    <w:b/>
                                    <w:spacing w:val="1"/>
                                  </w:rPr>
                                  <w:t>O</w:t>
                                </w:r>
                                <w:r>
                                  <w:rPr>
                                    <w:rFonts w:ascii="Times New Roman"/>
                                    <w:b/>
                                  </w:rPr>
                                  <w:t>JE</w:t>
                                </w:r>
                              </w:p>
                            </w:txbxContent>
                          </wps:txbx>
                          <wps:bodyPr rot="0" vert="horz" wrap="square" lIns="0" tIns="0" rIns="0" bIns="0" anchor="t" anchorCtr="0" upright="1">
                            <a:noAutofit/>
                          </wps:bodyPr>
                        </wps:wsp>
                      </wpg:grpSp>
                    </wpg:wgp>
                  </a:graphicData>
                </a:graphic>
              </wp:inline>
            </w:drawing>
          </mc:Choice>
          <mc:Fallback>
            <w:pict>
              <v:group w14:anchorId="4C5AE808" id="Group 17" o:spid="_x0000_s1032" style="width:465.4pt;height:28.8pt;mso-position-horizontal-relative:char;mso-position-vertical-relative:line" coordsize="930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kMyDAYAAGIkAAAOAAAAZHJzL2Uyb0RvYy54bWzsWm1v2zYQ/j5g/4HQxwGuJUWSLaFO0cZx&#10;MaDbCjT7AbQkW8IkUaOU2O2w/767I/XquMs7utX+EFPhibw7Hu/hPfTrN/s8YzexrFJRLAzrlWmw&#10;uAhFlBbbhfH71WoyN1hV8yLimSjihfE5row35z/+8HpXBrEtEpFFsWQwSFEFu3JhJHVdBtNpFSZx&#10;zqtXoowL6NwImfMaHuV2Gkm+g9HzbGqbpjfdCRmVUoRxVcF/l6rTOKfxN5s4rH/bbKq4ZtnCAN1q&#10;+ivp7xr/Ts9f82AreZmkoVaDP0CLnKcFTNoOteQ1Z9cyPRgqT0MpKrGpX4Uin4rNJg1jsgGsscyR&#10;Ne+luC7Jlm2w25atm8C1Iz89eNjw15uPkqURrN3MYAXPYY1oWgbP4JxduQ1A5r0sP5UfpbIQmh9E&#10;+EcF3dNxPz5vlTBb734REYzHr2tBztlvZI5DgNlsT2vwuV2DeF+zEP7p+pbpzmGpQug789yZpxcp&#10;TGAlD14Lk0v9on9mQqzhW/AOqj7lgZqQlNRKKYvooTWucQC83neAPadhxhbiGj+VByywExSGL4rD&#10;xge+Pdem2KqjtX30Qs/64StHbYddVnWBVD0ukD4lvIwpPisMksaPfuPHlYxj3LrMnutgIrkmkqp+&#10;GPV6dmUVVBBt/xpAI28ccV/rCx6E11X9PhYUhPzmQ1WT27cRtCi0Ix0AV7AumzyDTPDTlJlsx2hF&#10;tHAjYw1kEqbXatsOYvcEcIAj45z1xEx2yzjOQMAz4cM81z2j8IRwbCd0vyYIbmgN5Ulje7gvtPHQ&#10;Yhyz9pVDm7UUFe42dAWE6JWltxSIoas6aXcgDTaj9FlfGmbuppGQksfJWBoMkvFaxXrJa9QOJ8Em&#10;2y0MtR+ShWHTXLm4ia8ECdSjhABTdb1Z0ZdSg4BytNlAUHVDA6ehdNFOjRr3QqUQqzTLaPmzAhXy&#10;TN8jVSqRpRF2ojaV3K4vMsluOIINfbQbBmKQ1IuIBktiHl3qds3TTLVJNRwP4lk7AiOb0OQv3/Qv&#10;55dzZ+LY3uXEMZfLydvVhTPxVtbMXZ4tLy6W1t+omuUESRpFcYHaNchmOXfb8BpjFSa12DawYmDs&#10;ij6Hxk6HapCTwZbmm6yD7Ky2O+bjKliL6DNsfSkUVMPRAhqJkF8MtgOYXhjVn9dcxgbLfi4gffmW&#10;40CE1vTguDMbHmS/Z93v4UUIQy2M2oBQx+ZFrc4C16VMtwnMZNGyFuItYNYmxfxA+imt9ANkUGpp&#10;pPsKpKA2Q0hx0EkvACmup7PDkaQIAd7gqc6i7RvfJKjYkG2VJ3ug4ipn9qADNuETgUrrjiMOhF3a&#10;HGf6qeKEKpi5unTf4cQJVU6oQpXbCVUeiypwyBqiCh09nxNV4GQJJyfKt3QuoVIN1KByy6PDfQ9R&#10;BtIdnAzl2wQ6Ls9eoESx4cx9gCZ0ZsUjCJQyT1aiDFzRQMkRRwwPnfdCkoPao1+cuFBUuM0iddUC&#10;aDGocQ7G6Bcm7sy6fZTvvjgBN0Jlgv5F5Ouqj/IetYmqsfSRg87/WLlA4wGliWX6p9Kkq8NOpYni&#10;q9qqQ7M0NmzcAYjM5s9dmgBDB5vlHjgyfuGbhBLI8AdQQmTJU0PJ2BsnNGkJuhEnBonzv0p1fWto&#10;ciK6vneiC9PYs98Z2F6TRa8wrb0Te7gzIKK2l0VZvYeOhqPTRA8rxEUCvHX8VkqxQ0YVWEFFVvde&#10;Vdzi3S4VLLh7AZBq7p2aNGsBo0b1jg1cFFZwHQFUSnWtwLCxMJDipiNYc4THg5wWwTPigE4e/AME&#10;M6LXYdL/K/Wr6kfNZlu2Y76z/cnKm88mzspxJ/7MnE9My3/ne6bjO8vVkM3+kBbx49lsulRwbXV1&#10;cZzWPs7h52kN19ZZmi+MeUv08+AYod+S8ag+hQ4scPN9Gwte79d7upXVV5D35sVbTrzlw6GhuHBo&#10;PCEP/jLpob2b7tLDzB+xvy+THrw5HJxvSQ8zx4V6GfkQZ3T93G3+U37orsuOXg2d8gNCy13zQ3uv&#10;fs97sxfLDx27B/kOKUr4IQtlPv2jG/ylTP+ZpIL2p0Hn/wAAAP//AwBQSwMEFAAGAAgAAAAhALWt&#10;GNTcAAAABAEAAA8AAABkcnMvZG93bnJldi54bWxMj0FLw0AQhe+C/2EZwZvdxNKqMZtSinoqQluh&#10;9DZNpklodjZkt0n67x296OXB8Ib3vpcuRtuonjpfOzYQTyJQxLkrai4NfO3eH55B+YBcYOOYDFzJ&#10;wyK7vUkxKdzAG+q3oVQSwj5BA1UIbaK1zyuy6CeuJRbv5DqLQc6u1EWHg4TbRj9G0VxbrFkaKmxp&#10;VVF+3l6sgY8Bh+U0fuvX59PqetjNPvfrmIy5vxuXr6ACjeHvGX7wBR0yYTq6CxdeNQZkSPhV8V6m&#10;kcw4Gpg9zUFnqf4Pn30DAAD//wMAUEsBAi0AFAAGAAgAAAAhALaDOJL+AAAA4QEAABMAAAAAAAAA&#10;AAAAAAAAAAAAAFtDb250ZW50X1R5cGVzXS54bWxQSwECLQAUAAYACAAAACEAOP0h/9YAAACUAQAA&#10;CwAAAAAAAAAAAAAAAAAvAQAAX3JlbHMvLnJlbHNQSwECLQAUAAYACAAAACEAKdJDMgwGAABiJAAA&#10;DgAAAAAAAAAAAAAAAAAuAgAAZHJzL2Uyb0RvYy54bWxQSwECLQAUAAYACAAAACEAta0Y1NwAAAAE&#10;AQAADwAAAAAAAAAAAAAAAABmCAAAZHJzL2Rvd25yZXYueG1sUEsFBgAAAAAEAAQA8wAAAG8JAAAA&#10;AA==&#10;">
                <v:group id="Group 286" o:spid="_x0000_s1033" style="position:absolute;left:10;top:10;width:9288;height:2" coordorigin="10,10" coordsize="9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287" o:spid="_x0000_s1034" style="position:absolute;left:10;top:10;width:9288;height:2;visibility:visible;mso-wrap-style:square;v-text-anchor:top" coordsize="9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w76wgAAANsAAAAPAAAAZHJzL2Rvd25yZXYueG1sRE9La8JA&#10;EL4X/A/LCL3VjR6kja4hCK32UGh9XofsmIRkZ+PuNqb/vlsoeJuP7znLbDCt6Mn52rKC6SQBQVxY&#10;XXOp4LB/fXoG4QOyxtYyKfghD9lq9LDEVNsbf1G/C6WIIexTVFCF0KVS+qIig35iO+LIXawzGCJ0&#10;pdQObzHctHKWJHNpsObYUGFH64qKZvdtFJz058G6D/9+PL9tcpdv59e+uSr1OB7yBYhAQ7iL/91b&#10;Hee/wN8v8QC5+gUAAP//AwBQSwECLQAUAAYACAAAACEA2+H2y+4AAACFAQAAEwAAAAAAAAAAAAAA&#10;AAAAAAAAW0NvbnRlbnRfVHlwZXNdLnhtbFBLAQItABQABgAIAAAAIQBa9CxbvwAAABUBAAALAAAA&#10;AAAAAAAAAAAAAB8BAABfcmVscy8ucmVsc1BLAQItABQABgAIAAAAIQBmuw76wgAAANsAAAAPAAAA&#10;AAAAAAAAAAAAAAcCAABkcnMvZG93bnJldi54bWxQSwUGAAAAAAMAAwC3AAAA9gIAAAAA&#10;" path="m,l9288,e" filled="f" strokeweight=".48pt">
                    <v:path arrowok="t" o:connecttype="custom" o:connectlocs="0,0;9288,0" o:connectangles="0,0"/>
                  </v:shape>
                </v:group>
                <v:group id="Group 284" o:spid="_x0000_s1035" style="position:absolute;left:10;top:566;width:9288;height:2" coordorigin="10,566" coordsize="9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85" o:spid="_x0000_s1036" style="position:absolute;left:10;top:566;width:9288;height:2;visibility:visible;mso-wrap-style:square;v-text-anchor:top" coordsize="9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chBxAAAANsAAAAPAAAAZHJzL2Rvd25yZXYueG1sRI9Ba8JA&#10;FITvQv/D8gq96UYPItFVgmBrD4Wqab0+ss8kmH0bd7cx/feuIHgcZuYbZrHqTSM6cr62rGA8SkAQ&#10;F1bXXCrID5vhDIQPyBoby6Tgnzysli+DBabaXnlH3T6UIkLYp6igCqFNpfRFRQb9yLbE0TtZZzBE&#10;6UqpHV4j3DRykiRTabDmuFBhS+uKivP+zyj41d+5dV/+8+f4/pG5bDu9dOeLUm+vfTYHEagPz/Cj&#10;vdUKJmO4f4k/QC5vAAAA//8DAFBLAQItABQABgAIAAAAIQDb4fbL7gAAAIUBAAATAAAAAAAAAAAA&#10;AAAAAAAAAABbQ29udGVudF9UeXBlc10ueG1sUEsBAi0AFAAGAAgAAAAhAFr0LFu/AAAAFQEAAAsA&#10;AAAAAAAAAAAAAAAAHwEAAF9yZWxzLy5yZWxzUEsBAi0AFAAGAAgAAAAhAFahyEHEAAAA2wAAAA8A&#10;AAAAAAAAAAAAAAAABwIAAGRycy9kb3ducmV2LnhtbFBLBQYAAAAAAwADALcAAAD4AgAAAAA=&#10;" path="m,l9288,e" filled="f" strokeweight=".48pt">
                    <v:path arrowok="t" o:connecttype="custom" o:connectlocs="0,0;9288,0" o:connectangles="0,0"/>
                  </v:shape>
                </v:group>
                <v:group id="Group 282" o:spid="_x0000_s1037" style="position:absolute;left:5;top:5;width:2;height:567" coordorigin="5,5" coordsize="2,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83" o:spid="_x0000_s1038" style="position:absolute;left:5;top:5;width:2;height:567;visibility:visible;mso-wrap-style:square;v-text-anchor:top" coordsize="2,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evzwwAAANsAAAAPAAAAZHJzL2Rvd25yZXYueG1sRI9Ba8JA&#10;FITvQv/D8gpeRDdaEEmzEREEJb00LZ4f2WcSmn0bdtck7a/vFgoeh5n5hsn2k+nEQM63lhWsVwkI&#10;4srqlmsFnx+n5Q6ED8gaO8uk4Js87POnWYaptiO/01CGWkQI+xQVNCH0qZS+asigX9meOHo36wyG&#10;KF0ttcMxwk0nN0mylQZbjgsN9nRsqPoq70aBGxe9ORfXt/JnJy8F10OhDzel5s/T4RVEoCk8wv/t&#10;s1aweYG/L/EHyPwXAAD//wMAUEsBAi0AFAAGAAgAAAAhANvh9svuAAAAhQEAABMAAAAAAAAAAAAA&#10;AAAAAAAAAFtDb250ZW50X1R5cGVzXS54bWxQSwECLQAUAAYACAAAACEAWvQsW78AAAAVAQAACwAA&#10;AAAAAAAAAAAAAAAfAQAAX3JlbHMvLnJlbHNQSwECLQAUAAYACAAAACEACTHr88MAAADbAAAADwAA&#10;AAAAAAAAAAAAAAAHAgAAZHJzL2Rvd25yZXYueG1sUEsFBgAAAAADAAMAtwAAAPcCAAAAAA==&#10;" path="m,l,566e" filled="f" strokeweight=".16969mm">
                    <v:path arrowok="t" o:connecttype="custom" o:connectlocs="0,5;0,571" o:connectangles="0,0"/>
                  </v:shape>
                </v:group>
                <v:group id="Group 278" o:spid="_x0000_s1039" style="position:absolute;left:9302;top:5;width:2;height:567" coordorigin="9302,5" coordsize="2,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81" o:spid="_x0000_s1040" style="position:absolute;left:9302;top:5;width:2;height:567;visibility:visible;mso-wrap-style:square;v-text-anchor:top" coordsize="2,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BFQxAAAANsAAAAPAAAAZHJzL2Rvd25yZXYueG1sRI/RasJA&#10;FETfC/7DcgVfSt1oUUp0FRXFPBRR4wdcsrdJaPZu2F01/n1XEPo4zMwZZr7sTCNu5HxtWcFomIAg&#10;LqyuuVRwyXcfXyB8QNbYWCYFD/KwXPTe5phqe+cT3c6hFBHCPkUFVQhtKqUvKjLoh7Yljt6PdQZD&#10;lK6U2uE9wk0jx0kylQZrjgsVtrSpqPg9X42C9eno3rOR/7w+Jk2ebw8+22+/lRr0u9UMRKAu/Idf&#10;7UwrGE/g+SX+ALn4AwAA//8DAFBLAQItABQABgAIAAAAIQDb4fbL7gAAAIUBAAATAAAAAAAAAAAA&#10;AAAAAAAAAABbQ29udGVudF9UeXBlc10ueG1sUEsBAi0AFAAGAAgAAAAhAFr0LFu/AAAAFQEAAAsA&#10;AAAAAAAAAAAAAAAAHwEAAF9yZWxzLy5yZWxzUEsBAi0AFAAGAAgAAAAhACw0EVDEAAAA2wAAAA8A&#10;AAAAAAAAAAAAAAAABwIAAGRycy9kb3ducmV2LnhtbFBLBQYAAAAAAwADALcAAAD4AgAAAAA=&#10;" path="m,l,566e" filled="f" strokeweight=".48pt">
                    <v:path arrowok="t" o:connecttype="custom" o:connectlocs="0,5;0,571" o:connectangles="0,0"/>
                  </v:shape>
                  <v:shape id="Text Box 280" o:spid="_x0000_s1041" type="#_x0000_t202" style="position:absolute;left:118;top:60;width:1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C2A8772" w14:textId="77777777" w:rsidR="003D6106" w:rsidRDefault="003D6106" w:rsidP="009D0782">
                          <w:pPr>
                            <w:spacing w:line="221" w:lineRule="exact"/>
                            <w:rPr>
                              <w:rFonts w:ascii="Times New Roman" w:eastAsia="Times New Roman" w:hAnsi="Times New Roman" w:cs="Times New Roman"/>
                            </w:rPr>
                          </w:pPr>
                          <w:r>
                            <w:rPr>
                              <w:rFonts w:ascii="Times New Roman"/>
                              <w:b/>
                            </w:rPr>
                            <w:t>6.</w:t>
                          </w:r>
                        </w:p>
                      </w:txbxContent>
                    </v:textbox>
                  </v:shape>
                  <v:shape id="Text Box 279" o:spid="_x0000_s1042" type="#_x0000_t202" style="position:absolute;left:684;top:60;width:7453;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4BC406E9" w14:textId="77777777" w:rsidR="003D6106" w:rsidRDefault="003D6106" w:rsidP="009D0782">
                          <w:pPr>
                            <w:spacing w:line="225" w:lineRule="exact"/>
                            <w:ind w:hanging="1"/>
                            <w:rPr>
                              <w:rFonts w:ascii="Times New Roman" w:eastAsia="Times New Roman" w:hAnsi="Times New Roman" w:cs="Times New Roman"/>
                            </w:rPr>
                          </w:pPr>
                          <w:r>
                            <w:rPr>
                              <w:rFonts w:ascii="Times New Roman" w:hAnsi="Times New Roman"/>
                              <w:b/>
                              <w:spacing w:val="-1"/>
                            </w:rPr>
                            <w:t>S</w:t>
                          </w:r>
                          <w:r>
                            <w:rPr>
                              <w:rFonts w:ascii="Times New Roman" w:hAnsi="Times New Roman"/>
                              <w:b/>
                              <w:spacing w:val="2"/>
                            </w:rPr>
                            <w:t>P</w:t>
                          </w:r>
                          <w:r>
                            <w:rPr>
                              <w:rFonts w:ascii="Times New Roman" w:hAnsi="Times New Roman"/>
                              <w:b/>
                              <w:spacing w:val="-1"/>
                            </w:rPr>
                            <w:t>E</w:t>
                          </w:r>
                          <w:r>
                            <w:rPr>
                              <w:rFonts w:ascii="Times New Roman" w:hAnsi="Times New Roman"/>
                              <w:b/>
                              <w:spacing w:val="-2"/>
                            </w:rPr>
                            <w:t>C</w:t>
                          </w:r>
                          <w:r>
                            <w:rPr>
                              <w:rFonts w:ascii="Times New Roman" w:hAnsi="Times New Roman"/>
                              <w:b/>
                            </w:rPr>
                            <w:t>I</w:t>
                          </w:r>
                          <w:r>
                            <w:rPr>
                              <w:rFonts w:ascii="Times New Roman" w:hAnsi="Times New Roman"/>
                              <w:b/>
                              <w:spacing w:val="-2"/>
                            </w:rPr>
                            <w:t>A</w:t>
                          </w:r>
                          <w:r>
                            <w:rPr>
                              <w:rFonts w:ascii="Times New Roman" w:hAnsi="Times New Roman"/>
                              <w:b/>
                              <w:spacing w:val="-1"/>
                            </w:rPr>
                            <w:t>L</w:t>
                          </w:r>
                          <w:r>
                            <w:rPr>
                              <w:rFonts w:ascii="Times New Roman" w:hAnsi="Times New Roman"/>
                              <w:b/>
                              <w:spacing w:val="-2"/>
                            </w:rPr>
                            <w:t>U</w:t>
                          </w:r>
                          <w:r>
                            <w:rPr>
                              <w:rFonts w:ascii="Times New Roman" w:hAnsi="Times New Roman"/>
                              <w:b/>
                            </w:rPr>
                            <w:t>S</w:t>
                          </w:r>
                          <w:r>
                            <w:rPr>
                              <w:rFonts w:ascii="Times New Roman" w:hAnsi="Times New Roman"/>
                              <w:b/>
                              <w:spacing w:val="-1"/>
                            </w:rPr>
                            <w:t xml:space="preserve"> </w:t>
                          </w:r>
                          <w:r>
                            <w:rPr>
                              <w:rFonts w:ascii="Times New Roman" w:hAnsi="Times New Roman"/>
                              <w:b/>
                            </w:rPr>
                            <w:t>Į</w:t>
                          </w:r>
                          <w:r>
                            <w:rPr>
                              <w:rFonts w:ascii="Times New Roman" w:hAnsi="Times New Roman"/>
                              <w:b/>
                              <w:spacing w:val="-3"/>
                            </w:rPr>
                            <w:t>S</w:t>
                          </w:r>
                          <w:r>
                            <w:rPr>
                              <w:rFonts w:ascii="Times New Roman" w:hAnsi="Times New Roman"/>
                              <w:b/>
                              <w:spacing w:val="1"/>
                            </w:rPr>
                            <w:t>P</w:t>
                          </w:r>
                          <w:r>
                            <w:rPr>
                              <w:rFonts w:ascii="Times New Roman" w:hAnsi="Times New Roman"/>
                              <w:b/>
                              <w:spacing w:val="-1"/>
                            </w:rPr>
                            <w:t>Ė</w:t>
                          </w:r>
                          <w:r>
                            <w:rPr>
                              <w:rFonts w:ascii="Times New Roman" w:hAnsi="Times New Roman"/>
                              <w:b/>
                            </w:rPr>
                            <w:t>J</w:t>
                          </w:r>
                          <w:r>
                            <w:rPr>
                              <w:rFonts w:ascii="Times New Roman" w:hAnsi="Times New Roman"/>
                              <w:b/>
                              <w:spacing w:val="-2"/>
                            </w:rPr>
                            <w:t>I</w:t>
                          </w:r>
                          <w:r>
                            <w:rPr>
                              <w:rFonts w:ascii="Times New Roman" w:hAnsi="Times New Roman"/>
                              <w:b/>
                            </w:rPr>
                            <w:t>M</w:t>
                          </w:r>
                          <w:r>
                            <w:rPr>
                              <w:rFonts w:ascii="Times New Roman" w:hAnsi="Times New Roman"/>
                              <w:b/>
                              <w:spacing w:val="-2"/>
                            </w:rPr>
                            <w:t>A</w:t>
                          </w:r>
                          <w:r>
                            <w:rPr>
                              <w:rFonts w:ascii="Times New Roman" w:hAnsi="Times New Roman"/>
                              <w:b/>
                              <w:spacing w:val="-1"/>
                            </w:rPr>
                            <w:t>S</w:t>
                          </w:r>
                          <w:r>
                            <w:rPr>
                              <w:rFonts w:ascii="Times New Roman" w:hAnsi="Times New Roman"/>
                              <w:b/>
                            </w:rPr>
                            <w:t>,</w:t>
                          </w:r>
                          <w:r>
                            <w:rPr>
                              <w:rFonts w:ascii="Times New Roman" w:hAnsi="Times New Roman"/>
                              <w:b/>
                              <w:spacing w:val="1"/>
                            </w:rPr>
                            <w:t xml:space="preserve"> K</w:t>
                          </w:r>
                          <w:r>
                            <w:rPr>
                              <w:rFonts w:ascii="Times New Roman" w:hAnsi="Times New Roman"/>
                              <w:b/>
                              <w:spacing w:val="-2"/>
                            </w:rPr>
                            <w:t>A</w:t>
                          </w:r>
                          <w:r>
                            <w:rPr>
                              <w:rFonts w:ascii="Times New Roman" w:hAnsi="Times New Roman"/>
                              <w:b/>
                            </w:rPr>
                            <w:t>D</w:t>
                          </w:r>
                          <w:r>
                            <w:rPr>
                              <w:rFonts w:ascii="Times New Roman" w:hAnsi="Times New Roman"/>
                              <w:b/>
                              <w:spacing w:val="-1"/>
                            </w:rPr>
                            <w:t xml:space="preserve"> </w:t>
                          </w:r>
                          <w:r>
                            <w:rPr>
                              <w:rFonts w:ascii="Times New Roman" w:hAnsi="Times New Roman"/>
                              <w:b/>
                              <w:spacing w:val="-2"/>
                            </w:rPr>
                            <w:t>VA</w:t>
                          </w:r>
                          <w:r>
                            <w:rPr>
                              <w:rFonts w:ascii="Times New Roman" w:hAnsi="Times New Roman"/>
                              <w:b/>
                            </w:rPr>
                            <w:t>I</w:t>
                          </w:r>
                          <w:r>
                            <w:rPr>
                              <w:rFonts w:ascii="Times New Roman" w:hAnsi="Times New Roman"/>
                              <w:b/>
                              <w:spacing w:val="-1"/>
                            </w:rPr>
                            <w:t>ST</w:t>
                          </w:r>
                          <w:r>
                            <w:rPr>
                              <w:rFonts w:ascii="Times New Roman" w:hAnsi="Times New Roman"/>
                              <w:b/>
                            </w:rPr>
                            <w:t>I</w:t>
                          </w:r>
                          <w:r>
                            <w:rPr>
                              <w:rFonts w:ascii="Times New Roman" w:hAnsi="Times New Roman"/>
                              <w:b/>
                              <w:spacing w:val="-2"/>
                            </w:rPr>
                            <w:t>N</w:t>
                          </w:r>
                          <w:r>
                            <w:rPr>
                              <w:rFonts w:ascii="Times New Roman" w:hAnsi="Times New Roman"/>
                              <w:b/>
                            </w:rPr>
                            <w:t>Į</w:t>
                          </w:r>
                          <w:r>
                            <w:rPr>
                              <w:rFonts w:ascii="Times New Roman" w:hAnsi="Times New Roman"/>
                              <w:b/>
                              <w:spacing w:val="-2"/>
                            </w:rPr>
                            <w:t xml:space="preserve"> </w:t>
                          </w:r>
                          <w:r>
                            <w:rPr>
                              <w:rFonts w:ascii="Times New Roman" w:hAnsi="Times New Roman"/>
                              <w:b/>
                              <w:spacing w:val="1"/>
                            </w:rPr>
                            <w:t>P</w:t>
                          </w:r>
                          <w:r>
                            <w:rPr>
                              <w:rFonts w:ascii="Times New Roman" w:hAnsi="Times New Roman"/>
                              <w:b/>
                              <w:spacing w:val="-2"/>
                            </w:rPr>
                            <w:t>R</w:t>
                          </w:r>
                          <w:r>
                            <w:rPr>
                              <w:rFonts w:ascii="Times New Roman" w:hAnsi="Times New Roman"/>
                              <w:b/>
                              <w:spacing w:val="-4"/>
                            </w:rPr>
                            <w:t>E</w:t>
                          </w:r>
                          <w:r>
                            <w:rPr>
                              <w:rFonts w:ascii="Times New Roman" w:hAnsi="Times New Roman"/>
                              <w:b/>
                              <w:spacing w:val="-1"/>
                            </w:rPr>
                            <w:t>P</w:t>
                          </w:r>
                          <w:r>
                            <w:rPr>
                              <w:rFonts w:ascii="Times New Roman" w:hAnsi="Times New Roman"/>
                              <w:b/>
                              <w:spacing w:val="-2"/>
                            </w:rPr>
                            <w:t>ARA</w:t>
                          </w:r>
                          <w:r>
                            <w:rPr>
                              <w:rFonts w:ascii="Times New Roman" w:hAnsi="Times New Roman"/>
                              <w:b/>
                              <w:spacing w:val="-1"/>
                            </w:rPr>
                            <w:t>T</w:t>
                          </w:r>
                          <w:r>
                            <w:rPr>
                              <w:rFonts w:ascii="Times New Roman" w:hAnsi="Times New Roman"/>
                              <w:b/>
                            </w:rPr>
                            <w:t>Ą</w:t>
                          </w:r>
                          <w:r>
                            <w:rPr>
                              <w:rFonts w:ascii="Times New Roman" w:hAnsi="Times New Roman"/>
                              <w:b/>
                              <w:spacing w:val="-1"/>
                            </w:rPr>
                            <w:t xml:space="preserve"> </w:t>
                          </w:r>
                          <w:r>
                            <w:rPr>
                              <w:rFonts w:ascii="Times New Roman" w:hAnsi="Times New Roman"/>
                              <w:b/>
                              <w:spacing w:val="1"/>
                            </w:rPr>
                            <w:t>B</w:t>
                          </w:r>
                          <w:r>
                            <w:rPr>
                              <w:rFonts w:ascii="Times New Roman" w:hAnsi="Times New Roman"/>
                              <w:b/>
                              <w:spacing w:val="-2"/>
                            </w:rPr>
                            <w:t>Ū</w:t>
                          </w:r>
                          <w:r>
                            <w:rPr>
                              <w:rFonts w:ascii="Times New Roman" w:hAnsi="Times New Roman"/>
                              <w:b/>
                              <w:spacing w:val="-1"/>
                            </w:rPr>
                            <w:t>T</w:t>
                          </w:r>
                          <w:r>
                            <w:rPr>
                              <w:rFonts w:ascii="Times New Roman" w:hAnsi="Times New Roman"/>
                              <w:b/>
                            </w:rPr>
                            <w:t>I</w:t>
                          </w:r>
                          <w:r>
                            <w:rPr>
                              <w:rFonts w:ascii="Times New Roman" w:hAnsi="Times New Roman"/>
                              <w:b/>
                              <w:spacing w:val="-2"/>
                            </w:rPr>
                            <w:t>N</w:t>
                          </w:r>
                          <w:r>
                            <w:rPr>
                              <w:rFonts w:ascii="Times New Roman" w:hAnsi="Times New Roman"/>
                              <w:b/>
                            </w:rPr>
                            <w:t>A</w:t>
                          </w:r>
                          <w:r>
                            <w:rPr>
                              <w:rFonts w:ascii="Times New Roman" w:hAnsi="Times New Roman"/>
                              <w:b/>
                              <w:spacing w:val="-1"/>
                            </w:rPr>
                            <w:t xml:space="preserve"> L</w:t>
                          </w:r>
                          <w:r>
                            <w:rPr>
                              <w:rFonts w:ascii="Times New Roman" w:hAnsi="Times New Roman"/>
                              <w:b/>
                              <w:spacing w:val="-2"/>
                            </w:rPr>
                            <w:t>A</w:t>
                          </w:r>
                          <w:r>
                            <w:rPr>
                              <w:rFonts w:ascii="Times New Roman" w:hAnsi="Times New Roman"/>
                              <w:b/>
                            </w:rPr>
                            <w:t>I</w:t>
                          </w:r>
                          <w:r>
                            <w:rPr>
                              <w:rFonts w:ascii="Times New Roman" w:hAnsi="Times New Roman"/>
                              <w:b/>
                              <w:spacing w:val="1"/>
                            </w:rPr>
                            <w:t>KY</w:t>
                          </w:r>
                          <w:r>
                            <w:rPr>
                              <w:rFonts w:ascii="Times New Roman" w:hAnsi="Times New Roman"/>
                              <w:b/>
                              <w:spacing w:val="-1"/>
                            </w:rPr>
                            <w:t>T</w:t>
                          </w:r>
                          <w:r>
                            <w:rPr>
                              <w:rFonts w:ascii="Times New Roman" w:hAnsi="Times New Roman"/>
                              <w:b/>
                            </w:rPr>
                            <w:t>I</w:t>
                          </w:r>
                        </w:p>
                        <w:p w14:paraId="3A49E6DF" w14:textId="77777777" w:rsidR="003D6106" w:rsidRDefault="003D6106" w:rsidP="009D0782">
                          <w:pPr>
                            <w:spacing w:before="1" w:line="249" w:lineRule="exact"/>
                            <w:rPr>
                              <w:rFonts w:ascii="Times New Roman" w:eastAsia="Times New Roman" w:hAnsi="Times New Roman" w:cs="Times New Roman"/>
                            </w:rPr>
                          </w:pPr>
                          <w:r>
                            <w:rPr>
                              <w:rFonts w:ascii="Times New Roman"/>
                              <w:b/>
                              <w:spacing w:val="-2"/>
                            </w:rPr>
                            <w:t>VA</w:t>
                          </w:r>
                          <w:r>
                            <w:rPr>
                              <w:rFonts w:ascii="Times New Roman"/>
                              <w:b/>
                            </w:rPr>
                            <w:t>I</w:t>
                          </w:r>
                          <w:r>
                            <w:rPr>
                              <w:rFonts w:ascii="Times New Roman"/>
                              <w:b/>
                              <w:spacing w:val="1"/>
                            </w:rPr>
                            <w:t>K</w:t>
                          </w:r>
                          <w:r>
                            <w:rPr>
                              <w:rFonts w:ascii="Times New Roman"/>
                              <w:b/>
                              <w:spacing w:val="-2"/>
                            </w:rPr>
                            <w:t>A</w:t>
                          </w:r>
                          <w:r>
                            <w:rPr>
                              <w:rFonts w:ascii="Times New Roman"/>
                              <w:b/>
                            </w:rPr>
                            <w:t>MS</w:t>
                          </w:r>
                          <w:r>
                            <w:rPr>
                              <w:rFonts w:ascii="Times New Roman"/>
                              <w:b/>
                              <w:spacing w:val="-1"/>
                            </w:rPr>
                            <w:t xml:space="preserve"> </w:t>
                          </w:r>
                          <w:r>
                            <w:rPr>
                              <w:rFonts w:ascii="Times New Roman"/>
                              <w:b/>
                              <w:spacing w:val="-2"/>
                            </w:rPr>
                            <w:t>N</w:t>
                          </w:r>
                          <w:r>
                            <w:rPr>
                              <w:rFonts w:ascii="Times New Roman"/>
                              <w:b/>
                              <w:spacing w:val="-4"/>
                            </w:rPr>
                            <w:t>E</w:t>
                          </w:r>
                          <w:r>
                            <w:rPr>
                              <w:rFonts w:ascii="Times New Roman"/>
                              <w:b/>
                              <w:spacing w:val="2"/>
                            </w:rPr>
                            <w:t>P</w:t>
                          </w:r>
                          <w:r>
                            <w:rPr>
                              <w:rFonts w:ascii="Times New Roman"/>
                              <w:b/>
                              <w:spacing w:val="-2"/>
                            </w:rPr>
                            <w:t>A</w:t>
                          </w:r>
                          <w:r>
                            <w:rPr>
                              <w:rFonts w:ascii="Times New Roman"/>
                              <w:b/>
                              <w:spacing w:val="-1"/>
                            </w:rPr>
                            <w:t>STE</w:t>
                          </w:r>
                          <w:r>
                            <w:rPr>
                              <w:rFonts w:ascii="Times New Roman"/>
                              <w:b/>
                              <w:spacing w:val="1"/>
                            </w:rPr>
                            <w:t>B</w:t>
                          </w:r>
                          <w:r>
                            <w:rPr>
                              <w:rFonts w:ascii="Times New Roman"/>
                              <w:b/>
                              <w:spacing w:val="-2"/>
                            </w:rPr>
                            <w:t>I</w:t>
                          </w:r>
                          <w:r>
                            <w:rPr>
                              <w:rFonts w:ascii="Times New Roman"/>
                              <w:b/>
                            </w:rPr>
                            <w:t>M</w:t>
                          </w:r>
                          <w:r>
                            <w:rPr>
                              <w:rFonts w:ascii="Times New Roman"/>
                              <w:b/>
                              <w:spacing w:val="1"/>
                            </w:rPr>
                            <w:t>O</w:t>
                          </w:r>
                          <w:r>
                            <w:rPr>
                              <w:rFonts w:ascii="Times New Roman"/>
                              <w:b/>
                            </w:rPr>
                            <w:t>JE</w:t>
                          </w:r>
                          <w:r>
                            <w:rPr>
                              <w:rFonts w:ascii="Times New Roman"/>
                              <w:b/>
                              <w:spacing w:val="-4"/>
                            </w:rPr>
                            <w:t xml:space="preserve"> </w:t>
                          </w:r>
                          <w:r>
                            <w:rPr>
                              <w:rFonts w:ascii="Times New Roman"/>
                              <w:b/>
                            </w:rPr>
                            <w:t>IR</w:t>
                          </w:r>
                          <w:r>
                            <w:rPr>
                              <w:rFonts w:ascii="Times New Roman"/>
                              <w:b/>
                              <w:spacing w:val="-1"/>
                            </w:rPr>
                            <w:t xml:space="preserve"> </w:t>
                          </w:r>
                          <w:r>
                            <w:rPr>
                              <w:rFonts w:ascii="Times New Roman"/>
                              <w:b/>
                              <w:spacing w:val="-2"/>
                            </w:rPr>
                            <w:t>N</w:t>
                          </w:r>
                          <w:r>
                            <w:rPr>
                              <w:rFonts w:ascii="Times New Roman"/>
                              <w:b/>
                              <w:spacing w:val="-1"/>
                            </w:rPr>
                            <w:t>E</w:t>
                          </w:r>
                          <w:r>
                            <w:rPr>
                              <w:rFonts w:ascii="Times New Roman"/>
                              <w:b/>
                              <w:spacing w:val="1"/>
                            </w:rPr>
                            <w:t>P</w:t>
                          </w:r>
                          <w:r>
                            <w:rPr>
                              <w:rFonts w:ascii="Times New Roman"/>
                              <w:b/>
                              <w:spacing w:val="-2"/>
                            </w:rPr>
                            <w:t>A</w:t>
                          </w:r>
                          <w:r>
                            <w:rPr>
                              <w:rFonts w:ascii="Times New Roman"/>
                              <w:b/>
                              <w:spacing w:val="-1"/>
                            </w:rPr>
                            <w:t>S</w:t>
                          </w:r>
                          <w:r>
                            <w:rPr>
                              <w:rFonts w:ascii="Times New Roman"/>
                              <w:b/>
                            </w:rPr>
                            <w:t>I</w:t>
                          </w:r>
                          <w:r>
                            <w:rPr>
                              <w:rFonts w:ascii="Times New Roman"/>
                              <w:b/>
                              <w:spacing w:val="-4"/>
                            </w:rPr>
                            <w:t>E</w:t>
                          </w:r>
                          <w:r>
                            <w:rPr>
                              <w:rFonts w:ascii="Times New Roman"/>
                              <w:b/>
                              <w:spacing w:val="1"/>
                            </w:rPr>
                            <w:t>K</w:t>
                          </w:r>
                          <w:r>
                            <w:rPr>
                              <w:rFonts w:ascii="Times New Roman"/>
                              <w:b/>
                            </w:rPr>
                            <w:t>I</w:t>
                          </w:r>
                          <w:r>
                            <w:rPr>
                              <w:rFonts w:ascii="Times New Roman"/>
                              <w:b/>
                              <w:spacing w:val="-4"/>
                            </w:rPr>
                            <w:t>A</w:t>
                          </w:r>
                          <w:r>
                            <w:rPr>
                              <w:rFonts w:ascii="Times New Roman"/>
                              <w:b/>
                            </w:rPr>
                            <w:t>M</w:t>
                          </w:r>
                          <w:r>
                            <w:rPr>
                              <w:rFonts w:ascii="Times New Roman"/>
                              <w:b/>
                              <w:spacing w:val="1"/>
                            </w:rPr>
                            <w:t>O</w:t>
                          </w:r>
                          <w:r>
                            <w:rPr>
                              <w:rFonts w:ascii="Times New Roman"/>
                              <w:b/>
                            </w:rPr>
                            <w:t>JE</w:t>
                          </w:r>
                          <w:r>
                            <w:rPr>
                              <w:rFonts w:ascii="Times New Roman"/>
                              <w:b/>
                              <w:spacing w:val="-1"/>
                            </w:rPr>
                            <w:t xml:space="preserve"> </w:t>
                          </w:r>
                          <w:r>
                            <w:rPr>
                              <w:rFonts w:ascii="Times New Roman"/>
                              <w:b/>
                              <w:spacing w:val="-2"/>
                            </w:rPr>
                            <w:t>V</w:t>
                          </w:r>
                          <w:r>
                            <w:rPr>
                              <w:rFonts w:ascii="Times New Roman"/>
                              <w:b/>
                            </w:rPr>
                            <w:t>I</w:t>
                          </w:r>
                          <w:r>
                            <w:rPr>
                              <w:rFonts w:ascii="Times New Roman"/>
                              <w:b/>
                              <w:spacing w:val="-1"/>
                            </w:rPr>
                            <w:t>E</w:t>
                          </w:r>
                          <w:r>
                            <w:rPr>
                              <w:rFonts w:ascii="Times New Roman"/>
                              <w:b/>
                              <w:spacing w:val="-4"/>
                            </w:rPr>
                            <w:t>T</w:t>
                          </w:r>
                          <w:r>
                            <w:rPr>
                              <w:rFonts w:ascii="Times New Roman"/>
                              <w:b/>
                              <w:spacing w:val="1"/>
                            </w:rPr>
                            <w:t>O</w:t>
                          </w:r>
                          <w:r>
                            <w:rPr>
                              <w:rFonts w:ascii="Times New Roman"/>
                              <w:b/>
                            </w:rPr>
                            <w:t>JE</w:t>
                          </w:r>
                        </w:p>
                      </w:txbxContent>
                    </v:textbox>
                  </v:shape>
                </v:group>
                <w10:anchorlock/>
              </v:group>
            </w:pict>
          </mc:Fallback>
        </mc:AlternateContent>
      </w:r>
    </w:p>
    <w:p w14:paraId="402AC4C4" w14:textId="77777777" w:rsidR="009D0782" w:rsidRPr="00CC23FE" w:rsidRDefault="009D0782" w:rsidP="009D0782">
      <w:pPr>
        <w:pStyle w:val="NoSpacing"/>
        <w:widowControl/>
        <w:rPr>
          <w:rFonts w:ascii="Times New Roman" w:hAnsi="Times New Roman" w:cs="Times New Roman"/>
          <w:lang w:val="lt-LT"/>
        </w:rPr>
      </w:pPr>
    </w:p>
    <w:p w14:paraId="43CB5F2E"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Laikyti vaikams nepastebimoje ir nepasiekiamoje vietoje.</w:t>
      </w:r>
    </w:p>
    <w:p w14:paraId="6C0F4897" w14:textId="77777777" w:rsidR="009D0782" w:rsidRPr="00CC23FE" w:rsidRDefault="009D0782" w:rsidP="009D0782">
      <w:pPr>
        <w:pStyle w:val="NoSpacing"/>
        <w:widowControl/>
        <w:rPr>
          <w:rFonts w:ascii="Times New Roman" w:hAnsi="Times New Roman" w:cs="Times New Roman"/>
          <w:lang w:val="lt-LT"/>
        </w:rPr>
      </w:pPr>
    </w:p>
    <w:p w14:paraId="2160C3BD" w14:textId="77777777" w:rsidR="009D0782" w:rsidRPr="00CC23FE" w:rsidRDefault="009D0782" w:rsidP="009D0782">
      <w:pPr>
        <w:pStyle w:val="NoSpacing"/>
        <w:widowControl/>
        <w:rPr>
          <w:rFonts w:ascii="Times New Roman" w:hAnsi="Times New Roman" w:cs="Times New Roman"/>
          <w:lang w:val="lt-LT"/>
        </w:rPr>
      </w:pPr>
    </w:p>
    <w:p w14:paraId="1841FF4E" w14:textId="77777777" w:rsidR="009D0782" w:rsidRPr="00CC23FE" w:rsidRDefault="009D0782" w:rsidP="009D0782">
      <w:pPr>
        <w:pStyle w:val="NoSpacing"/>
        <w:widowControl/>
        <w:rPr>
          <w:rFonts w:ascii="Times New Roman" w:hAnsi="Times New Roman" w:cs="Times New Roman"/>
          <w:lang w:val="lt-LT"/>
        </w:rPr>
      </w:pPr>
      <w:r>
        <w:rPr>
          <w:rFonts w:ascii="Times New Roman" w:hAnsi="Times New Roman" w:cs="Times New Roman"/>
          <w:noProof/>
          <w:lang w:val="lt-LT" w:eastAsia="lt-LT"/>
        </w:rPr>
        <w:lastRenderedPageBreak/>
        <mc:AlternateContent>
          <mc:Choice Requires="wps">
            <w:drawing>
              <wp:inline distT="0" distB="0" distL="0" distR="0" wp14:anchorId="56845F16" wp14:editId="7BB8228C">
                <wp:extent cx="5904230" cy="192405"/>
                <wp:effectExtent l="5080" t="12700" r="5715" b="1397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01C1C0" w14:textId="77777777" w:rsidR="003D6106" w:rsidRDefault="003D6106" w:rsidP="009D0782">
                            <w:pPr>
                              <w:tabs>
                                <w:tab w:val="left" w:pos="674"/>
                              </w:tabs>
                              <w:spacing w:before="20"/>
                              <w:ind w:left="107"/>
                              <w:rPr>
                                <w:rFonts w:ascii="Times New Roman" w:eastAsia="Times New Roman" w:hAnsi="Times New Roman" w:cs="Times New Roman"/>
                              </w:rPr>
                            </w:pPr>
                            <w:r>
                              <w:rPr>
                                <w:rFonts w:ascii="Times New Roman" w:hAnsi="Times New Roman"/>
                                <w:b/>
                              </w:rPr>
                              <w:t>7.</w:t>
                            </w:r>
                            <w:r>
                              <w:rPr>
                                <w:rFonts w:ascii="Times New Roman" w:hAnsi="Times New Roman"/>
                                <w:b/>
                              </w:rPr>
                              <w:tab/>
                            </w:r>
                            <w:r>
                              <w:rPr>
                                <w:rFonts w:ascii="Times New Roman" w:hAnsi="Times New Roman"/>
                                <w:b/>
                                <w:spacing w:val="1"/>
                              </w:rPr>
                              <w:t>K</w:t>
                            </w:r>
                            <w:r>
                              <w:rPr>
                                <w:rFonts w:ascii="Times New Roman" w:hAnsi="Times New Roman"/>
                                <w:b/>
                              </w:rPr>
                              <w:t>I</w:t>
                            </w:r>
                            <w:r>
                              <w:rPr>
                                <w:rFonts w:ascii="Times New Roman" w:hAnsi="Times New Roman"/>
                                <w:b/>
                                <w:spacing w:val="-1"/>
                              </w:rPr>
                              <w:t>T</w:t>
                            </w:r>
                            <w:r>
                              <w:rPr>
                                <w:rFonts w:ascii="Times New Roman" w:hAnsi="Times New Roman"/>
                                <w:b/>
                                <w:spacing w:val="-2"/>
                              </w:rPr>
                              <w:t>A</w:t>
                            </w:r>
                            <w:r>
                              <w:rPr>
                                <w:rFonts w:ascii="Times New Roman" w:hAnsi="Times New Roman"/>
                                <w:b/>
                              </w:rPr>
                              <w:t>S</w:t>
                            </w:r>
                            <w:r>
                              <w:rPr>
                                <w:rFonts w:ascii="Times New Roman" w:hAnsi="Times New Roman"/>
                                <w:b/>
                                <w:spacing w:val="-1"/>
                              </w:rPr>
                              <w:t xml:space="preserve"> </w:t>
                            </w:r>
                            <w:r>
                              <w:rPr>
                                <w:rFonts w:ascii="Times New Roman" w:hAnsi="Times New Roman"/>
                                <w:b/>
                                <w:spacing w:val="-2"/>
                              </w:rPr>
                              <w:t>(</w:t>
                            </w:r>
                            <w:r>
                              <w:rPr>
                                <w:rFonts w:ascii="Times New Roman" w:hAnsi="Times New Roman"/>
                                <w:b/>
                              </w:rPr>
                              <w:t>-</w:t>
                            </w:r>
                            <w:r>
                              <w:rPr>
                                <w:rFonts w:ascii="Times New Roman" w:hAnsi="Times New Roman"/>
                                <w:b/>
                                <w:spacing w:val="-2"/>
                              </w:rPr>
                              <w:t>I</w:t>
                            </w:r>
                            <w:r>
                              <w:rPr>
                                <w:rFonts w:ascii="Times New Roman" w:hAnsi="Times New Roman"/>
                                <w:b/>
                              </w:rPr>
                              <w:t>)</w:t>
                            </w:r>
                            <w:r>
                              <w:rPr>
                                <w:rFonts w:ascii="Times New Roman" w:hAnsi="Times New Roman"/>
                                <w:b/>
                                <w:spacing w:val="1"/>
                              </w:rPr>
                              <w:t xml:space="preserve"> </w:t>
                            </w:r>
                            <w:r>
                              <w:rPr>
                                <w:rFonts w:ascii="Times New Roman" w:hAnsi="Times New Roman"/>
                                <w:b/>
                                <w:spacing w:val="-3"/>
                              </w:rPr>
                              <w:t>S</w:t>
                            </w:r>
                            <w:r>
                              <w:rPr>
                                <w:rFonts w:ascii="Times New Roman" w:hAnsi="Times New Roman"/>
                                <w:b/>
                                <w:spacing w:val="1"/>
                              </w:rPr>
                              <w:t>P</w:t>
                            </w:r>
                            <w:r>
                              <w:rPr>
                                <w:rFonts w:ascii="Times New Roman" w:hAnsi="Times New Roman"/>
                                <w:b/>
                                <w:spacing w:val="-1"/>
                              </w:rPr>
                              <w:t>E</w:t>
                            </w:r>
                            <w:r>
                              <w:rPr>
                                <w:rFonts w:ascii="Times New Roman" w:hAnsi="Times New Roman"/>
                                <w:b/>
                                <w:spacing w:val="-2"/>
                              </w:rPr>
                              <w:t>C</w:t>
                            </w:r>
                            <w:r>
                              <w:rPr>
                                <w:rFonts w:ascii="Times New Roman" w:hAnsi="Times New Roman"/>
                                <w:b/>
                              </w:rPr>
                              <w:t>I</w:t>
                            </w:r>
                            <w:r>
                              <w:rPr>
                                <w:rFonts w:ascii="Times New Roman" w:hAnsi="Times New Roman"/>
                                <w:b/>
                                <w:spacing w:val="-2"/>
                              </w:rPr>
                              <w:t>A</w:t>
                            </w:r>
                            <w:r>
                              <w:rPr>
                                <w:rFonts w:ascii="Times New Roman" w:hAnsi="Times New Roman"/>
                                <w:b/>
                                <w:spacing w:val="-1"/>
                              </w:rPr>
                              <w:t>L</w:t>
                            </w:r>
                            <w:r>
                              <w:rPr>
                                <w:rFonts w:ascii="Times New Roman" w:hAnsi="Times New Roman"/>
                                <w:b/>
                                <w:spacing w:val="-2"/>
                              </w:rPr>
                              <w:t>U</w:t>
                            </w:r>
                            <w:r>
                              <w:rPr>
                                <w:rFonts w:ascii="Times New Roman" w:hAnsi="Times New Roman"/>
                                <w:b/>
                              </w:rPr>
                              <w:t>S (-</w:t>
                            </w:r>
                            <w:r>
                              <w:rPr>
                                <w:rFonts w:ascii="Times New Roman" w:hAnsi="Times New Roman"/>
                                <w:b/>
                                <w:spacing w:val="-2"/>
                              </w:rPr>
                              <w:t>Ū</w:t>
                            </w:r>
                            <w:r>
                              <w:rPr>
                                <w:rFonts w:ascii="Times New Roman" w:hAnsi="Times New Roman"/>
                                <w:b/>
                                <w:spacing w:val="-1"/>
                              </w:rPr>
                              <w:t>S</w:t>
                            </w:r>
                            <w:r>
                              <w:rPr>
                                <w:rFonts w:ascii="Times New Roman" w:hAnsi="Times New Roman"/>
                                <w:b/>
                              </w:rPr>
                              <w:t>)</w:t>
                            </w:r>
                            <w:r>
                              <w:rPr>
                                <w:rFonts w:ascii="Times New Roman" w:hAnsi="Times New Roman"/>
                                <w:b/>
                                <w:spacing w:val="-2"/>
                              </w:rPr>
                              <w:t xml:space="preserve"> </w:t>
                            </w:r>
                            <w:r>
                              <w:rPr>
                                <w:rFonts w:ascii="Times New Roman" w:hAnsi="Times New Roman"/>
                                <w:b/>
                              </w:rPr>
                              <w:t>Į</w:t>
                            </w:r>
                            <w:r>
                              <w:rPr>
                                <w:rFonts w:ascii="Times New Roman" w:hAnsi="Times New Roman"/>
                                <w:b/>
                                <w:spacing w:val="-3"/>
                              </w:rPr>
                              <w:t>S</w:t>
                            </w:r>
                            <w:r>
                              <w:rPr>
                                <w:rFonts w:ascii="Times New Roman" w:hAnsi="Times New Roman"/>
                                <w:b/>
                                <w:spacing w:val="1"/>
                              </w:rPr>
                              <w:t>P</w:t>
                            </w:r>
                            <w:r>
                              <w:rPr>
                                <w:rFonts w:ascii="Times New Roman" w:hAnsi="Times New Roman"/>
                                <w:b/>
                                <w:spacing w:val="-1"/>
                              </w:rPr>
                              <w:t>Ė</w:t>
                            </w:r>
                            <w:r>
                              <w:rPr>
                                <w:rFonts w:ascii="Times New Roman" w:hAnsi="Times New Roman"/>
                                <w:b/>
                              </w:rPr>
                              <w:t>JIM</w:t>
                            </w:r>
                            <w:r>
                              <w:rPr>
                                <w:rFonts w:ascii="Times New Roman" w:hAnsi="Times New Roman"/>
                                <w:b/>
                                <w:spacing w:val="-2"/>
                              </w:rPr>
                              <w:t>A</w:t>
                            </w:r>
                            <w:r>
                              <w:rPr>
                                <w:rFonts w:ascii="Times New Roman" w:hAnsi="Times New Roman"/>
                                <w:b/>
                              </w:rPr>
                              <w:t>S</w:t>
                            </w:r>
                            <w:r>
                              <w:rPr>
                                <w:rFonts w:ascii="Times New Roman" w:hAnsi="Times New Roman"/>
                                <w:b/>
                                <w:spacing w:val="-3"/>
                              </w:rPr>
                              <w:t xml:space="preserve"> </w:t>
                            </w:r>
                            <w:r>
                              <w:rPr>
                                <w:rFonts w:ascii="Times New Roman" w:hAnsi="Times New Roman"/>
                                <w:b/>
                              </w:rPr>
                              <w:t>(-</w:t>
                            </w:r>
                            <w:r>
                              <w:rPr>
                                <w:rFonts w:ascii="Times New Roman" w:hAnsi="Times New Roman"/>
                                <w:b/>
                                <w:spacing w:val="-2"/>
                              </w:rPr>
                              <w:t>AI</w:t>
                            </w:r>
                            <w:r>
                              <w:rPr>
                                <w:rFonts w:ascii="Times New Roman" w:hAnsi="Times New Roman"/>
                                <w:b/>
                              </w:rPr>
                              <w:t>)</w:t>
                            </w:r>
                            <w:r>
                              <w:rPr>
                                <w:rFonts w:ascii="Times New Roman" w:hAnsi="Times New Roman"/>
                                <w:b/>
                                <w:spacing w:val="1"/>
                              </w:rPr>
                              <w:t xml:space="preserve"> </w:t>
                            </w:r>
                            <w:r>
                              <w:rPr>
                                <w:rFonts w:ascii="Times New Roman" w:hAnsi="Times New Roman"/>
                                <w:b/>
                                <w:spacing w:val="-2"/>
                              </w:rPr>
                              <w:t>(</w:t>
                            </w:r>
                            <w:r>
                              <w:rPr>
                                <w:rFonts w:ascii="Times New Roman" w:hAnsi="Times New Roman"/>
                                <w:b/>
                              </w:rPr>
                              <w:t>J</w:t>
                            </w:r>
                            <w:r>
                              <w:rPr>
                                <w:rFonts w:ascii="Times New Roman" w:hAnsi="Times New Roman"/>
                                <w:b/>
                                <w:spacing w:val="-1"/>
                              </w:rPr>
                              <w:t>E</w:t>
                            </w:r>
                            <w:r>
                              <w:rPr>
                                <w:rFonts w:ascii="Times New Roman" w:hAnsi="Times New Roman"/>
                                <w:b/>
                              </w:rPr>
                              <w:t xml:space="preserve">I </w:t>
                            </w:r>
                            <w:r>
                              <w:rPr>
                                <w:rFonts w:ascii="Times New Roman" w:hAnsi="Times New Roman"/>
                                <w:b/>
                                <w:spacing w:val="-2"/>
                              </w:rPr>
                              <w:t>R</w:t>
                            </w:r>
                            <w:r>
                              <w:rPr>
                                <w:rFonts w:ascii="Times New Roman" w:hAnsi="Times New Roman"/>
                                <w:b/>
                                <w:spacing w:val="-1"/>
                              </w:rPr>
                              <w:t>E</w:t>
                            </w:r>
                            <w:r>
                              <w:rPr>
                                <w:rFonts w:ascii="Times New Roman" w:hAnsi="Times New Roman"/>
                                <w:b/>
                              </w:rPr>
                              <w:t>I</w:t>
                            </w:r>
                            <w:r>
                              <w:rPr>
                                <w:rFonts w:ascii="Times New Roman" w:hAnsi="Times New Roman"/>
                                <w:b/>
                                <w:spacing w:val="1"/>
                              </w:rPr>
                              <w:t>K</w:t>
                            </w:r>
                            <w:r>
                              <w:rPr>
                                <w:rFonts w:ascii="Times New Roman" w:hAnsi="Times New Roman"/>
                                <w:b/>
                              </w:rPr>
                              <w:t>I</w:t>
                            </w:r>
                            <w:r>
                              <w:rPr>
                                <w:rFonts w:ascii="Times New Roman" w:hAnsi="Times New Roman"/>
                                <w:b/>
                                <w:spacing w:val="-4"/>
                              </w:rPr>
                              <w:t>A</w:t>
                            </w:r>
                            <w:r>
                              <w:rPr>
                                <w:rFonts w:ascii="Times New Roman" w:hAnsi="Times New Roman"/>
                                <w:b/>
                              </w:rPr>
                              <w:t>)</w:t>
                            </w:r>
                          </w:p>
                        </w:txbxContent>
                      </wps:txbx>
                      <wps:bodyPr rot="0" vert="horz" wrap="square" lIns="0" tIns="0" rIns="0" bIns="0" anchor="t" anchorCtr="0" upright="1">
                        <a:noAutofit/>
                      </wps:bodyPr>
                    </wps:wsp>
                  </a:graphicData>
                </a:graphic>
              </wp:inline>
            </w:drawing>
          </mc:Choice>
          <mc:Fallback>
            <w:pict>
              <v:shape w14:anchorId="56845F16" id="Text Box 16" o:spid="_x0000_s1043" type="#_x0000_t202" style="width:464.9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EeBfAIAAAgFAAAOAAAAZHJzL2Uyb0RvYy54bWysVG1v2yAQ/j5p/wHxPbWdulli1am6OJkm&#10;dS9Sux9AAMdoGBiQ2F21/74Dx2m6fpmm+YN9huO5e+6e4/qmbyU6cOuEViXOLlKMuKKaCbUr8beH&#10;zWSOkfNEMSK14iV+5A7fLN++ue5Mwae60ZJxiwBEuaIzJW68N0WSONrwlrgLbbiCzVrblnj4tbuE&#10;WdIBeiuTaZrOkk5bZqym3DlYrYZNvIz4dc2p/1LXjnskSwy5+fi28b0N72R5TYqdJaYR9JgG+Ycs&#10;WiIUBD1BVcQTtLfiFVQrqNVO1/6C6jbRdS0ojxyATZb+wea+IYZHLlAcZ05lcv8Pln4+fLVIMOjd&#10;DCNFWujRA+89eq97BEtQn864AtzuDTj6HtbBN3J15k7T7w4pvWqI2vFba3XXcMIgvyycTM6ODjgu&#10;gGy7T5pBHLL3OgL1tW1D8aAcCNChT4+n3oRcKCxeLdJ8eglbFPayxTRPr2IIUoynjXX+A9ctCkaJ&#10;LfQ+opPDnfMhG1KMLiGY0hshZey/VKgr8SxdzAZeWgoWNoObs7vtSlp0IEFB8TnGdedurfCgYyna&#10;Es9PTqQI1VgrFqN4IuRgQyZSBXAgB7kdrUEvT4t0sZ6v5/kkn87WkzytqsntZpVPZpvs3VV1Wa1W&#10;VfYr5JnlRSMY4yqkOmo3y/9OG8cpGlR3Uu8LSi+Yb+LzmnnyMo1YZWA1fiO7KIPQ+UEDvt/2UXHz&#10;ABckstXsEXRh9TCecJ2A0Wj7E6MORrPE7seeWI6R/KhAW2GOR8OOxnY0iKJwtMQeo8Fc+WHe98aK&#10;XQPIg3qVvgX91SJK4zmLo2ph3CKH49UQ5vn8P3o9X2DL3wAAAP//AwBQSwMEFAAGAAgAAAAhAE4p&#10;Sb7aAAAABAEAAA8AAABkcnMvZG93bnJldi54bWxMj8FOwzAQRO9I/IO1SNyoQ6ugNsSpqqq99ICU&#10;0g/YxksSiNdR7Dbh77twgctIq1nNvMnXk+vUlYbQejbwPEtAEVfetlwbOL3vn5agQkS22HkmA98U&#10;YF3c3+WYWT9ySddjrJWEcMjQQBNjn2kdqoYchpnvicX78IPDKOdQazvgKOGu0/MkedEOW5aGBnva&#10;NlR9HS/OAJWfrff75Vj2sT4dwi5Nd2+pMY8P0+YVVKQp/j3DD76gQyFMZ39hG1RnQIbEXxVvNV/J&#10;jLOBRbIAXeT6P3xxAwAA//8DAFBLAQItABQABgAIAAAAIQC2gziS/gAAAOEBAAATAAAAAAAAAAAA&#10;AAAAAAAAAABbQ29udGVudF9UeXBlc10ueG1sUEsBAi0AFAAGAAgAAAAhADj9If/WAAAAlAEAAAsA&#10;AAAAAAAAAAAAAAAALwEAAF9yZWxzLy5yZWxzUEsBAi0AFAAGAAgAAAAhAEQ0R4F8AgAACAUAAA4A&#10;AAAAAAAAAAAAAAAALgIAAGRycy9lMm9Eb2MueG1sUEsBAi0AFAAGAAgAAAAhAE4pSb7aAAAABAEA&#10;AA8AAAAAAAAAAAAAAAAA1gQAAGRycy9kb3ducmV2LnhtbFBLBQYAAAAABAAEAPMAAADdBQAAAAA=&#10;" filled="f" strokeweight=".48pt">
                <v:textbox inset="0,0,0,0">
                  <w:txbxContent>
                    <w:p w14:paraId="0C01C1C0" w14:textId="77777777" w:rsidR="003D6106" w:rsidRDefault="003D6106" w:rsidP="009D0782">
                      <w:pPr>
                        <w:tabs>
                          <w:tab w:val="left" w:pos="674"/>
                        </w:tabs>
                        <w:spacing w:before="20"/>
                        <w:ind w:left="107"/>
                        <w:rPr>
                          <w:rFonts w:ascii="Times New Roman" w:eastAsia="Times New Roman" w:hAnsi="Times New Roman" w:cs="Times New Roman"/>
                        </w:rPr>
                      </w:pPr>
                      <w:r>
                        <w:rPr>
                          <w:rFonts w:ascii="Times New Roman" w:hAnsi="Times New Roman"/>
                          <w:b/>
                        </w:rPr>
                        <w:t>7.</w:t>
                      </w:r>
                      <w:r>
                        <w:rPr>
                          <w:rFonts w:ascii="Times New Roman" w:hAnsi="Times New Roman"/>
                          <w:b/>
                        </w:rPr>
                        <w:tab/>
                      </w:r>
                      <w:r>
                        <w:rPr>
                          <w:rFonts w:ascii="Times New Roman" w:hAnsi="Times New Roman"/>
                          <w:b/>
                          <w:spacing w:val="1"/>
                        </w:rPr>
                        <w:t>K</w:t>
                      </w:r>
                      <w:r>
                        <w:rPr>
                          <w:rFonts w:ascii="Times New Roman" w:hAnsi="Times New Roman"/>
                          <w:b/>
                        </w:rPr>
                        <w:t>I</w:t>
                      </w:r>
                      <w:r>
                        <w:rPr>
                          <w:rFonts w:ascii="Times New Roman" w:hAnsi="Times New Roman"/>
                          <w:b/>
                          <w:spacing w:val="-1"/>
                        </w:rPr>
                        <w:t>T</w:t>
                      </w:r>
                      <w:r>
                        <w:rPr>
                          <w:rFonts w:ascii="Times New Roman" w:hAnsi="Times New Roman"/>
                          <w:b/>
                          <w:spacing w:val="-2"/>
                        </w:rPr>
                        <w:t>A</w:t>
                      </w:r>
                      <w:r>
                        <w:rPr>
                          <w:rFonts w:ascii="Times New Roman" w:hAnsi="Times New Roman"/>
                          <w:b/>
                        </w:rPr>
                        <w:t>S</w:t>
                      </w:r>
                      <w:r>
                        <w:rPr>
                          <w:rFonts w:ascii="Times New Roman" w:hAnsi="Times New Roman"/>
                          <w:b/>
                          <w:spacing w:val="-1"/>
                        </w:rPr>
                        <w:t xml:space="preserve"> </w:t>
                      </w:r>
                      <w:r>
                        <w:rPr>
                          <w:rFonts w:ascii="Times New Roman" w:hAnsi="Times New Roman"/>
                          <w:b/>
                          <w:spacing w:val="-2"/>
                        </w:rPr>
                        <w:t>(</w:t>
                      </w:r>
                      <w:r>
                        <w:rPr>
                          <w:rFonts w:ascii="Times New Roman" w:hAnsi="Times New Roman"/>
                          <w:b/>
                        </w:rPr>
                        <w:t>-</w:t>
                      </w:r>
                      <w:r>
                        <w:rPr>
                          <w:rFonts w:ascii="Times New Roman" w:hAnsi="Times New Roman"/>
                          <w:b/>
                          <w:spacing w:val="-2"/>
                        </w:rPr>
                        <w:t>I</w:t>
                      </w:r>
                      <w:r>
                        <w:rPr>
                          <w:rFonts w:ascii="Times New Roman" w:hAnsi="Times New Roman"/>
                          <w:b/>
                        </w:rPr>
                        <w:t>)</w:t>
                      </w:r>
                      <w:r>
                        <w:rPr>
                          <w:rFonts w:ascii="Times New Roman" w:hAnsi="Times New Roman"/>
                          <w:b/>
                          <w:spacing w:val="1"/>
                        </w:rPr>
                        <w:t xml:space="preserve"> </w:t>
                      </w:r>
                      <w:r>
                        <w:rPr>
                          <w:rFonts w:ascii="Times New Roman" w:hAnsi="Times New Roman"/>
                          <w:b/>
                          <w:spacing w:val="-3"/>
                        </w:rPr>
                        <w:t>S</w:t>
                      </w:r>
                      <w:r>
                        <w:rPr>
                          <w:rFonts w:ascii="Times New Roman" w:hAnsi="Times New Roman"/>
                          <w:b/>
                          <w:spacing w:val="1"/>
                        </w:rPr>
                        <w:t>P</w:t>
                      </w:r>
                      <w:r>
                        <w:rPr>
                          <w:rFonts w:ascii="Times New Roman" w:hAnsi="Times New Roman"/>
                          <w:b/>
                          <w:spacing w:val="-1"/>
                        </w:rPr>
                        <w:t>E</w:t>
                      </w:r>
                      <w:r>
                        <w:rPr>
                          <w:rFonts w:ascii="Times New Roman" w:hAnsi="Times New Roman"/>
                          <w:b/>
                          <w:spacing w:val="-2"/>
                        </w:rPr>
                        <w:t>C</w:t>
                      </w:r>
                      <w:r>
                        <w:rPr>
                          <w:rFonts w:ascii="Times New Roman" w:hAnsi="Times New Roman"/>
                          <w:b/>
                        </w:rPr>
                        <w:t>I</w:t>
                      </w:r>
                      <w:r>
                        <w:rPr>
                          <w:rFonts w:ascii="Times New Roman" w:hAnsi="Times New Roman"/>
                          <w:b/>
                          <w:spacing w:val="-2"/>
                        </w:rPr>
                        <w:t>A</w:t>
                      </w:r>
                      <w:r>
                        <w:rPr>
                          <w:rFonts w:ascii="Times New Roman" w:hAnsi="Times New Roman"/>
                          <w:b/>
                          <w:spacing w:val="-1"/>
                        </w:rPr>
                        <w:t>L</w:t>
                      </w:r>
                      <w:r>
                        <w:rPr>
                          <w:rFonts w:ascii="Times New Roman" w:hAnsi="Times New Roman"/>
                          <w:b/>
                          <w:spacing w:val="-2"/>
                        </w:rPr>
                        <w:t>U</w:t>
                      </w:r>
                      <w:r>
                        <w:rPr>
                          <w:rFonts w:ascii="Times New Roman" w:hAnsi="Times New Roman"/>
                          <w:b/>
                        </w:rPr>
                        <w:t>S (-</w:t>
                      </w:r>
                      <w:r>
                        <w:rPr>
                          <w:rFonts w:ascii="Times New Roman" w:hAnsi="Times New Roman"/>
                          <w:b/>
                          <w:spacing w:val="-2"/>
                        </w:rPr>
                        <w:t>Ū</w:t>
                      </w:r>
                      <w:r>
                        <w:rPr>
                          <w:rFonts w:ascii="Times New Roman" w:hAnsi="Times New Roman"/>
                          <w:b/>
                          <w:spacing w:val="-1"/>
                        </w:rPr>
                        <w:t>S</w:t>
                      </w:r>
                      <w:r>
                        <w:rPr>
                          <w:rFonts w:ascii="Times New Roman" w:hAnsi="Times New Roman"/>
                          <w:b/>
                        </w:rPr>
                        <w:t>)</w:t>
                      </w:r>
                      <w:r>
                        <w:rPr>
                          <w:rFonts w:ascii="Times New Roman" w:hAnsi="Times New Roman"/>
                          <w:b/>
                          <w:spacing w:val="-2"/>
                        </w:rPr>
                        <w:t xml:space="preserve"> </w:t>
                      </w:r>
                      <w:r>
                        <w:rPr>
                          <w:rFonts w:ascii="Times New Roman" w:hAnsi="Times New Roman"/>
                          <w:b/>
                        </w:rPr>
                        <w:t>Į</w:t>
                      </w:r>
                      <w:r>
                        <w:rPr>
                          <w:rFonts w:ascii="Times New Roman" w:hAnsi="Times New Roman"/>
                          <w:b/>
                          <w:spacing w:val="-3"/>
                        </w:rPr>
                        <w:t>S</w:t>
                      </w:r>
                      <w:r>
                        <w:rPr>
                          <w:rFonts w:ascii="Times New Roman" w:hAnsi="Times New Roman"/>
                          <w:b/>
                          <w:spacing w:val="1"/>
                        </w:rPr>
                        <w:t>P</w:t>
                      </w:r>
                      <w:r>
                        <w:rPr>
                          <w:rFonts w:ascii="Times New Roman" w:hAnsi="Times New Roman"/>
                          <w:b/>
                          <w:spacing w:val="-1"/>
                        </w:rPr>
                        <w:t>Ė</w:t>
                      </w:r>
                      <w:r>
                        <w:rPr>
                          <w:rFonts w:ascii="Times New Roman" w:hAnsi="Times New Roman"/>
                          <w:b/>
                        </w:rPr>
                        <w:t>JIM</w:t>
                      </w:r>
                      <w:r>
                        <w:rPr>
                          <w:rFonts w:ascii="Times New Roman" w:hAnsi="Times New Roman"/>
                          <w:b/>
                          <w:spacing w:val="-2"/>
                        </w:rPr>
                        <w:t>A</w:t>
                      </w:r>
                      <w:r>
                        <w:rPr>
                          <w:rFonts w:ascii="Times New Roman" w:hAnsi="Times New Roman"/>
                          <w:b/>
                        </w:rPr>
                        <w:t>S</w:t>
                      </w:r>
                      <w:r>
                        <w:rPr>
                          <w:rFonts w:ascii="Times New Roman" w:hAnsi="Times New Roman"/>
                          <w:b/>
                          <w:spacing w:val="-3"/>
                        </w:rPr>
                        <w:t xml:space="preserve"> </w:t>
                      </w:r>
                      <w:r>
                        <w:rPr>
                          <w:rFonts w:ascii="Times New Roman" w:hAnsi="Times New Roman"/>
                          <w:b/>
                        </w:rPr>
                        <w:t>(-</w:t>
                      </w:r>
                      <w:r>
                        <w:rPr>
                          <w:rFonts w:ascii="Times New Roman" w:hAnsi="Times New Roman"/>
                          <w:b/>
                          <w:spacing w:val="-2"/>
                        </w:rPr>
                        <w:t>AI</w:t>
                      </w:r>
                      <w:r>
                        <w:rPr>
                          <w:rFonts w:ascii="Times New Roman" w:hAnsi="Times New Roman"/>
                          <w:b/>
                        </w:rPr>
                        <w:t>)</w:t>
                      </w:r>
                      <w:r>
                        <w:rPr>
                          <w:rFonts w:ascii="Times New Roman" w:hAnsi="Times New Roman"/>
                          <w:b/>
                          <w:spacing w:val="1"/>
                        </w:rPr>
                        <w:t xml:space="preserve"> </w:t>
                      </w:r>
                      <w:r>
                        <w:rPr>
                          <w:rFonts w:ascii="Times New Roman" w:hAnsi="Times New Roman"/>
                          <w:b/>
                          <w:spacing w:val="-2"/>
                        </w:rPr>
                        <w:t>(</w:t>
                      </w:r>
                      <w:r>
                        <w:rPr>
                          <w:rFonts w:ascii="Times New Roman" w:hAnsi="Times New Roman"/>
                          <w:b/>
                        </w:rPr>
                        <w:t>J</w:t>
                      </w:r>
                      <w:r>
                        <w:rPr>
                          <w:rFonts w:ascii="Times New Roman" w:hAnsi="Times New Roman"/>
                          <w:b/>
                          <w:spacing w:val="-1"/>
                        </w:rPr>
                        <w:t>E</w:t>
                      </w:r>
                      <w:r>
                        <w:rPr>
                          <w:rFonts w:ascii="Times New Roman" w:hAnsi="Times New Roman"/>
                          <w:b/>
                        </w:rPr>
                        <w:t xml:space="preserve">I </w:t>
                      </w:r>
                      <w:r>
                        <w:rPr>
                          <w:rFonts w:ascii="Times New Roman" w:hAnsi="Times New Roman"/>
                          <w:b/>
                          <w:spacing w:val="-2"/>
                        </w:rPr>
                        <w:t>R</w:t>
                      </w:r>
                      <w:r>
                        <w:rPr>
                          <w:rFonts w:ascii="Times New Roman" w:hAnsi="Times New Roman"/>
                          <w:b/>
                          <w:spacing w:val="-1"/>
                        </w:rPr>
                        <w:t>E</w:t>
                      </w:r>
                      <w:r>
                        <w:rPr>
                          <w:rFonts w:ascii="Times New Roman" w:hAnsi="Times New Roman"/>
                          <w:b/>
                        </w:rPr>
                        <w:t>I</w:t>
                      </w:r>
                      <w:r>
                        <w:rPr>
                          <w:rFonts w:ascii="Times New Roman" w:hAnsi="Times New Roman"/>
                          <w:b/>
                          <w:spacing w:val="1"/>
                        </w:rPr>
                        <w:t>K</w:t>
                      </w:r>
                      <w:r>
                        <w:rPr>
                          <w:rFonts w:ascii="Times New Roman" w:hAnsi="Times New Roman"/>
                          <w:b/>
                        </w:rPr>
                        <w:t>I</w:t>
                      </w:r>
                      <w:r>
                        <w:rPr>
                          <w:rFonts w:ascii="Times New Roman" w:hAnsi="Times New Roman"/>
                          <w:b/>
                          <w:spacing w:val="-4"/>
                        </w:rPr>
                        <w:t>A</w:t>
                      </w:r>
                      <w:r>
                        <w:rPr>
                          <w:rFonts w:ascii="Times New Roman" w:hAnsi="Times New Roman"/>
                          <w:b/>
                        </w:rPr>
                        <w:t>)</w:t>
                      </w:r>
                    </w:p>
                  </w:txbxContent>
                </v:textbox>
                <w10:anchorlock/>
              </v:shape>
            </w:pict>
          </mc:Fallback>
        </mc:AlternateContent>
      </w:r>
    </w:p>
    <w:p w14:paraId="3A728D89" w14:textId="77777777" w:rsidR="009D0782" w:rsidRPr="00CC23FE" w:rsidRDefault="009D0782" w:rsidP="009D0782">
      <w:pPr>
        <w:pStyle w:val="NoSpacing"/>
        <w:widowControl/>
        <w:rPr>
          <w:rFonts w:ascii="Times New Roman" w:hAnsi="Times New Roman" w:cs="Times New Roman"/>
          <w:lang w:val="lt-LT"/>
        </w:rPr>
      </w:pPr>
    </w:p>
    <w:p w14:paraId="57AC8FBE" w14:textId="77777777" w:rsidR="009D0782" w:rsidRPr="00CC23FE" w:rsidRDefault="009D0782" w:rsidP="009D0782">
      <w:pPr>
        <w:pStyle w:val="NoSpacing"/>
        <w:widowControl/>
        <w:rPr>
          <w:rFonts w:ascii="Times New Roman" w:hAnsi="Times New Roman" w:cs="Times New Roman"/>
          <w:lang w:val="lt-LT"/>
        </w:rPr>
      </w:pPr>
    </w:p>
    <w:p w14:paraId="12135719" w14:textId="77777777" w:rsidR="009D0782" w:rsidRPr="00CC23FE" w:rsidRDefault="009D0782" w:rsidP="009D0782">
      <w:pPr>
        <w:pStyle w:val="NoSpacing"/>
        <w:widowControl/>
        <w:rPr>
          <w:rFonts w:ascii="Times New Roman" w:hAnsi="Times New Roman" w:cs="Times New Roman"/>
          <w:lang w:val="lt-LT"/>
        </w:rPr>
      </w:pPr>
      <w:r>
        <w:rPr>
          <w:rFonts w:ascii="Times New Roman" w:hAnsi="Times New Roman" w:cs="Times New Roman"/>
          <w:noProof/>
          <w:lang w:val="lt-LT" w:eastAsia="lt-LT"/>
        </w:rPr>
        <mc:AlternateContent>
          <mc:Choice Requires="wps">
            <w:drawing>
              <wp:inline distT="0" distB="0" distL="0" distR="0" wp14:anchorId="2F40A337" wp14:editId="728D5D46">
                <wp:extent cx="5904230" cy="192405"/>
                <wp:effectExtent l="5080" t="10160" r="5715" b="6985"/>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D94F8E" w14:textId="77777777" w:rsidR="003D6106" w:rsidRDefault="003D6106" w:rsidP="009D0782">
                            <w:pPr>
                              <w:tabs>
                                <w:tab w:val="left" w:pos="674"/>
                              </w:tabs>
                              <w:spacing w:before="20"/>
                              <w:ind w:left="107"/>
                              <w:rPr>
                                <w:rFonts w:ascii="Times New Roman" w:eastAsia="Times New Roman" w:hAnsi="Times New Roman" w:cs="Times New Roman"/>
                              </w:rPr>
                            </w:pPr>
                            <w:r>
                              <w:rPr>
                                <w:rFonts w:ascii="Times New Roman"/>
                                <w:b/>
                              </w:rPr>
                              <w:t>8.</w:t>
                            </w:r>
                            <w:r>
                              <w:rPr>
                                <w:rFonts w:ascii="Times New Roman"/>
                                <w:b/>
                              </w:rPr>
                              <w:tab/>
                            </w:r>
                            <w:r>
                              <w:rPr>
                                <w:rFonts w:ascii="Times New Roman"/>
                                <w:b/>
                                <w:spacing w:val="-1"/>
                              </w:rPr>
                              <w:t>T</w:t>
                            </w:r>
                            <w:r>
                              <w:rPr>
                                <w:rFonts w:ascii="Times New Roman"/>
                                <w:b/>
                              </w:rPr>
                              <w:t>I</w:t>
                            </w:r>
                            <w:r>
                              <w:rPr>
                                <w:rFonts w:ascii="Times New Roman"/>
                                <w:b/>
                                <w:spacing w:val="-2"/>
                              </w:rPr>
                              <w:t>N</w:t>
                            </w:r>
                            <w:r>
                              <w:rPr>
                                <w:rFonts w:ascii="Times New Roman"/>
                                <w:b/>
                                <w:spacing w:val="1"/>
                              </w:rPr>
                              <w:t>K</w:t>
                            </w:r>
                            <w:r>
                              <w:rPr>
                                <w:rFonts w:ascii="Times New Roman"/>
                                <w:b/>
                                <w:spacing w:val="-2"/>
                              </w:rPr>
                              <w:t>A</w:t>
                            </w:r>
                            <w:r>
                              <w:rPr>
                                <w:rFonts w:ascii="Times New Roman"/>
                                <w:b/>
                              </w:rPr>
                              <w:t>M</w:t>
                            </w:r>
                            <w:r>
                              <w:rPr>
                                <w:rFonts w:ascii="Times New Roman"/>
                                <w:b/>
                                <w:spacing w:val="-2"/>
                              </w:rPr>
                              <w:t>UM</w:t>
                            </w:r>
                            <w:r>
                              <w:rPr>
                                <w:rFonts w:ascii="Times New Roman"/>
                                <w:b/>
                              </w:rPr>
                              <w:t>O</w:t>
                            </w:r>
                            <w:r>
                              <w:rPr>
                                <w:rFonts w:ascii="Times New Roman"/>
                                <w:b/>
                                <w:spacing w:val="1"/>
                              </w:rPr>
                              <w:t xml:space="preserve"> </w:t>
                            </w:r>
                            <w:r>
                              <w:rPr>
                                <w:rFonts w:ascii="Times New Roman"/>
                                <w:b/>
                                <w:spacing w:val="-1"/>
                              </w:rPr>
                              <w:t>L</w:t>
                            </w:r>
                            <w:r>
                              <w:rPr>
                                <w:rFonts w:ascii="Times New Roman"/>
                                <w:b/>
                                <w:spacing w:val="-2"/>
                              </w:rPr>
                              <w:t>AI</w:t>
                            </w:r>
                            <w:r>
                              <w:rPr>
                                <w:rFonts w:ascii="Times New Roman"/>
                                <w:b/>
                                <w:spacing w:val="1"/>
                              </w:rPr>
                              <w:t>K</w:t>
                            </w:r>
                            <w:r>
                              <w:rPr>
                                <w:rFonts w:ascii="Times New Roman"/>
                                <w:b/>
                                <w:spacing w:val="-2"/>
                              </w:rPr>
                              <w:t>AS</w:t>
                            </w:r>
                          </w:p>
                        </w:txbxContent>
                      </wps:txbx>
                      <wps:bodyPr rot="0" vert="horz" wrap="square" lIns="0" tIns="0" rIns="0" bIns="0" anchor="t" anchorCtr="0" upright="1">
                        <a:noAutofit/>
                      </wps:bodyPr>
                    </wps:wsp>
                  </a:graphicData>
                </a:graphic>
              </wp:inline>
            </w:drawing>
          </mc:Choice>
          <mc:Fallback>
            <w:pict>
              <v:shape w14:anchorId="2F40A337" id="Text Box 15" o:spid="_x0000_s1044" type="#_x0000_t202" style="width:464.9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gqyfAIAAAgFAAAOAAAAZHJzL2Uyb0RvYy54bWysVF1v2yAUfZ+0/4B4T22nTpZYdaosTqZJ&#10;3YfU7gcQwDEaBgYkdjftv++C46xdX6ZpeXCu4XI4595zfXPbtxKduHVCqxJnVylGXFHNhDqU+MvD&#10;brLAyHmiGJFa8RI/codvV69f3XSm4FPdaMm4RQCiXNGZEjfemyJJHG14S9yVNlzBZq1tSzy82kPC&#10;LOkAvZXJNE3nSactM1ZT7hysVsMmXkX8uubUf6prxz2SJQZuPj5tfO7DM1ndkOJgiWkEPdMg/8Ci&#10;JULBpReoiniCjla8gGoFtdrp2l9R3Sa6rgXlUQOoydI/1Nw3xPCoBYrjzKVM7v/B0o+nzxYJBr2b&#10;YaRICz164L1Hb3WPYAnq0xlXQNq9gUTfwzrkRq3O3Gn61SGlNw1RB762VncNJwz4ZeFk8uTogOMC&#10;yL77oBncQ45eR6C+tm0oHpQDATr06fHSm8CFwuJsmebTa9iisJctp3kaySWkGE8b6/w7rlsUghJb&#10;6H1EJ6c75wMbUowp4TKld0LK2H+pUFfiebqcD7q0FCxshjRnD/uNtOhEgoPiL0qDnadprfDgYyna&#10;Ei8uSaQI1dgqFm/xRMghBiZSBXAQB9zO0eCXH8t0uV1sF/kkn863kzytqsl6t8kn8132ZlZdV5tN&#10;lf0MPLO8aARjXAWqo3ez/O+8cZ6iwXUX9z6T9Ez5Lv5eKk+e04hVBlXjf1QXbRA6P3jA9/s+Om45&#10;umuv2SP4wuphPOFzAkGj7XeMOhjNErtvR2I5RvK9Am+FOR4DOwb7MSCKwtESe4yGcOOHeT8aKw4N&#10;IA/uVXoN/qtFtEYw6sDi7FoYt6jh/GkI8/z0PWb9/oCtfgEAAP//AwBQSwMEFAAGAAgAAAAhAE4p&#10;Sb7aAAAABAEAAA8AAABkcnMvZG93bnJldi54bWxMj8FOwzAQRO9I/IO1SNyoQ6ugNsSpqqq99ICU&#10;0g/YxksSiNdR7Dbh77twgctIq1nNvMnXk+vUlYbQejbwPEtAEVfetlwbOL3vn5agQkS22HkmA98U&#10;YF3c3+WYWT9ySddjrJWEcMjQQBNjn2kdqoYchpnvicX78IPDKOdQazvgKOGu0/MkedEOW5aGBnva&#10;NlR9HS/OAJWfrff75Vj2sT4dwi5Nd2+pMY8P0+YVVKQp/j3DD76gQyFMZ39hG1RnQIbEXxVvNV/J&#10;jLOBRbIAXeT6P3xxAwAA//8DAFBLAQItABQABgAIAAAAIQC2gziS/gAAAOEBAAATAAAAAAAAAAAA&#10;AAAAAAAAAABbQ29udGVudF9UeXBlc10ueG1sUEsBAi0AFAAGAAgAAAAhADj9If/WAAAAlAEAAAsA&#10;AAAAAAAAAAAAAAAALwEAAF9yZWxzLy5yZWxzUEsBAi0AFAAGAAgAAAAhAASuCrJ8AgAACAUAAA4A&#10;AAAAAAAAAAAAAAAALgIAAGRycy9lMm9Eb2MueG1sUEsBAi0AFAAGAAgAAAAhAE4pSb7aAAAABAEA&#10;AA8AAAAAAAAAAAAAAAAA1gQAAGRycy9kb3ducmV2LnhtbFBLBQYAAAAABAAEAPMAAADdBQAAAAA=&#10;" filled="f" strokeweight=".48pt">
                <v:textbox inset="0,0,0,0">
                  <w:txbxContent>
                    <w:p w14:paraId="26D94F8E" w14:textId="77777777" w:rsidR="003D6106" w:rsidRDefault="003D6106" w:rsidP="009D0782">
                      <w:pPr>
                        <w:tabs>
                          <w:tab w:val="left" w:pos="674"/>
                        </w:tabs>
                        <w:spacing w:before="20"/>
                        <w:ind w:left="107"/>
                        <w:rPr>
                          <w:rFonts w:ascii="Times New Roman" w:eastAsia="Times New Roman" w:hAnsi="Times New Roman" w:cs="Times New Roman"/>
                        </w:rPr>
                      </w:pPr>
                      <w:r>
                        <w:rPr>
                          <w:rFonts w:ascii="Times New Roman"/>
                          <w:b/>
                        </w:rPr>
                        <w:t>8.</w:t>
                      </w:r>
                      <w:r>
                        <w:rPr>
                          <w:rFonts w:ascii="Times New Roman"/>
                          <w:b/>
                        </w:rPr>
                        <w:tab/>
                      </w:r>
                      <w:r>
                        <w:rPr>
                          <w:rFonts w:ascii="Times New Roman"/>
                          <w:b/>
                          <w:spacing w:val="-1"/>
                        </w:rPr>
                        <w:t>T</w:t>
                      </w:r>
                      <w:r>
                        <w:rPr>
                          <w:rFonts w:ascii="Times New Roman"/>
                          <w:b/>
                        </w:rPr>
                        <w:t>I</w:t>
                      </w:r>
                      <w:r>
                        <w:rPr>
                          <w:rFonts w:ascii="Times New Roman"/>
                          <w:b/>
                          <w:spacing w:val="-2"/>
                        </w:rPr>
                        <w:t>N</w:t>
                      </w:r>
                      <w:r>
                        <w:rPr>
                          <w:rFonts w:ascii="Times New Roman"/>
                          <w:b/>
                          <w:spacing w:val="1"/>
                        </w:rPr>
                        <w:t>K</w:t>
                      </w:r>
                      <w:r>
                        <w:rPr>
                          <w:rFonts w:ascii="Times New Roman"/>
                          <w:b/>
                          <w:spacing w:val="-2"/>
                        </w:rPr>
                        <w:t>A</w:t>
                      </w:r>
                      <w:r>
                        <w:rPr>
                          <w:rFonts w:ascii="Times New Roman"/>
                          <w:b/>
                        </w:rPr>
                        <w:t>M</w:t>
                      </w:r>
                      <w:r>
                        <w:rPr>
                          <w:rFonts w:ascii="Times New Roman"/>
                          <w:b/>
                          <w:spacing w:val="-2"/>
                        </w:rPr>
                        <w:t>UM</w:t>
                      </w:r>
                      <w:r>
                        <w:rPr>
                          <w:rFonts w:ascii="Times New Roman"/>
                          <w:b/>
                        </w:rPr>
                        <w:t>O</w:t>
                      </w:r>
                      <w:r>
                        <w:rPr>
                          <w:rFonts w:ascii="Times New Roman"/>
                          <w:b/>
                          <w:spacing w:val="1"/>
                        </w:rPr>
                        <w:t xml:space="preserve"> </w:t>
                      </w:r>
                      <w:r>
                        <w:rPr>
                          <w:rFonts w:ascii="Times New Roman"/>
                          <w:b/>
                          <w:spacing w:val="-1"/>
                        </w:rPr>
                        <w:t>L</w:t>
                      </w:r>
                      <w:r>
                        <w:rPr>
                          <w:rFonts w:ascii="Times New Roman"/>
                          <w:b/>
                          <w:spacing w:val="-2"/>
                        </w:rPr>
                        <w:t>AI</w:t>
                      </w:r>
                      <w:r>
                        <w:rPr>
                          <w:rFonts w:ascii="Times New Roman"/>
                          <w:b/>
                          <w:spacing w:val="1"/>
                        </w:rPr>
                        <w:t>K</w:t>
                      </w:r>
                      <w:r>
                        <w:rPr>
                          <w:rFonts w:ascii="Times New Roman"/>
                          <w:b/>
                          <w:spacing w:val="-2"/>
                        </w:rPr>
                        <w:t>AS</w:t>
                      </w:r>
                    </w:p>
                  </w:txbxContent>
                </v:textbox>
                <w10:anchorlock/>
              </v:shape>
            </w:pict>
          </mc:Fallback>
        </mc:AlternateContent>
      </w:r>
    </w:p>
    <w:p w14:paraId="79CDC1FD" w14:textId="77777777" w:rsidR="009D0782" w:rsidRPr="00CC23FE" w:rsidRDefault="009D0782" w:rsidP="009D0782">
      <w:pPr>
        <w:pStyle w:val="NoSpacing"/>
        <w:widowControl/>
        <w:rPr>
          <w:rFonts w:ascii="Times New Roman" w:hAnsi="Times New Roman" w:cs="Times New Roman"/>
          <w:lang w:val="lt-LT"/>
        </w:rPr>
      </w:pPr>
    </w:p>
    <w:p w14:paraId="65980B15" w14:textId="77777777" w:rsidR="009D0782" w:rsidRPr="00CC23FE" w:rsidRDefault="00991476" w:rsidP="009D0782">
      <w:pPr>
        <w:pStyle w:val="NoSpacing"/>
        <w:widowControl/>
        <w:rPr>
          <w:rFonts w:ascii="Times New Roman" w:hAnsi="Times New Roman" w:cs="Times New Roman"/>
          <w:lang w:val="lt-LT"/>
        </w:rPr>
      </w:pPr>
      <w:r>
        <w:rPr>
          <w:rFonts w:ascii="Times New Roman" w:hAnsi="Times New Roman" w:cs="Times New Roman"/>
          <w:lang w:val="lt-LT"/>
        </w:rPr>
        <w:t>EXP</w:t>
      </w:r>
      <w:r w:rsidR="009D0782">
        <w:rPr>
          <w:rFonts w:ascii="Times New Roman" w:hAnsi="Times New Roman" w:cs="Times New Roman"/>
          <w:lang w:val="lt-LT"/>
        </w:rPr>
        <w:t xml:space="preserve"> {mm/MMMM)</w:t>
      </w:r>
    </w:p>
    <w:p w14:paraId="14EE0E5B" w14:textId="77777777" w:rsidR="009D0782" w:rsidRPr="00CC23FE" w:rsidRDefault="009D0782" w:rsidP="009D0782">
      <w:pPr>
        <w:pStyle w:val="NoSpacing"/>
        <w:widowControl/>
        <w:rPr>
          <w:rFonts w:ascii="Times New Roman" w:hAnsi="Times New Roman" w:cs="Times New Roman"/>
          <w:lang w:val="lt-LT"/>
        </w:rPr>
      </w:pPr>
    </w:p>
    <w:p w14:paraId="0BA977DA" w14:textId="77777777" w:rsidR="009D0782" w:rsidRPr="00CC23FE" w:rsidRDefault="009D0782" w:rsidP="009D0782">
      <w:pPr>
        <w:pStyle w:val="NoSpacing"/>
        <w:widowControl/>
        <w:rPr>
          <w:rFonts w:ascii="Times New Roman" w:hAnsi="Times New Roman" w:cs="Times New Roman"/>
          <w:lang w:val="lt-LT"/>
        </w:rPr>
      </w:pPr>
    </w:p>
    <w:p w14:paraId="7F67A1E9" w14:textId="77777777" w:rsidR="009D0782" w:rsidRPr="00CC23FE" w:rsidRDefault="009D0782" w:rsidP="009D0782">
      <w:pPr>
        <w:pStyle w:val="NoSpacing"/>
        <w:widowControl/>
        <w:rPr>
          <w:rFonts w:ascii="Times New Roman" w:hAnsi="Times New Roman" w:cs="Times New Roman"/>
          <w:lang w:val="lt-LT"/>
        </w:rPr>
      </w:pPr>
      <w:r>
        <w:rPr>
          <w:rFonts w:ascii="Times New Roman" w:hAnsi="Times New Roman" w:cs="Times New Roman"/>
          <w:noProof/>
          <w:lang w:val="lt-LT" w:eastAsia="lt-LT"/>
        </w:rPr>
        <mc:AlternateContent>
          <mc:Choice Requires="wps">
            <w:drawing>
              <wp:inline distT="0" distB="0" distL="0" distR="0" wp14:anchorId="5DC22EC0" wp14:editId="4FD3A395">
                <wp:extent cx="5904230" cy="192405"/>
                <wp:effectExtent l="5080" t="5080" r="5715" b="1206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D01243" w14:textId="77777777" w:rsidR="003D6106" w:rsidRDefault="003D6106" w:rsidP="009D0782">
                            <w:pPr>
                              <w:tabs>
                                <w:tab w:val="left" w:pos="674"/>
                              </w:tabs>
                              <w:spacing w:before="20"/>
                              <w:ind w:left="107"/>
                              <w:rPr>
                                <w:rFonts w:ascii="Times New Roman" w:eastAsia="Times New Roman" w:hAnsi="Times New Roman" w:cs="Times New Roman"/>
                              </w:rPr>
                            </w:pPr>
                            <w:r>
                              <w:rPr>
                                <w:rFonts w:ascii="Times New Roman" w:hAnsi="Times New Roman"/>
                                <w:b/>
                              </w:rPr>
                              <w:t>9.</w:t>
                            </w:r>
                            <w:r>
                              <w:rPr>
                                <w:rFonts w:ascii="Times New Roman" w:hAnsi="Times New Roman"/>
                                <w:b/>
                              </w:rPr>
                              <w:tab/>
                            </w:r>
                            <w:r>
                              <w:rPr>
                                <w:rFonts w:ascii="Times New Roman" w:hAnsi="Times New Roman"/>
                                <w:b/>
                                <w:spacing w:val="-1"/>
                              </w:rPr>
                              <w:t>S</w:t>
                            </w:r>
                            <w:r>
                              <w:rPr>
                                <w:rFonts w:ascii="Times New Roman" w:hAnsi="Times New Roman"/>
                                <w:b/>
                                <w:spacing w:val="2"/>
                              </w:rPr>
                              <w:t>P</w:t>
                            </w:r>
                            <w:r>
                              <w:rPr>
                                <w:rFonts w:ascii="Times New Roman" w:hAnsi="Times New Roman"/>
                                <w:b/>
                                <w:spacing w:val="-1"/>
                              </w:rPr>
                              <w:t>E</w:t>
                            </w:r>
                            <w:r>
                              <w:rPr>
                                <w:rFonts w:ascii="Times New Roman" w:hAnsi="Times New Roman"/>
                                <w:b/>
                                <w:spacing w:val="-2"/>
                              </w:rPr>
                              <w:t>C</w:t>
                            </w:r>
                            <w:r>
                              <w:rPr>
                                <w:rFonts w:ascii="Times New Roman" w:hAnsi="Times New Roman"/>
                                <w:b/>
                              </w:rPr>
                              <w:t>I</w:t>
                            </w:r>
                            <w:r>
                              <w:rPr>
                                <w:rFonts w:ascii="Times New Roman" w:hAnsi="Times New Roman"/>
                                <w:b/>
                                <w:spacing w:val="-2"/>
                              </w:rPr>
                              <w:t>A</w:t>
                            </w:r>
                            <w:r>
                              <w:rPr>
                                <w:rFonts w:ascii="Times New Roman" w:hAnsi="Times New Roman"/>
                                <w:b/>
                                <w:spacing w:val="-1"/>
                              </w:rPr>
                              <w:t>L</w:t>
                            </w:r>
                            <w:r>
                              <w:rPr>
                                <w:rFonts w:ascii="Times New Roman" w:hAnsi="Times New Roman"/>
                                <w:b/>
                                <w:spacing w:val="-2"/>
                              </w:rPr>
                              <w:t>I</w:t>
                            </w:r>
                            <w:r>
                              <w:rPr>
                                <w:rFonts w:ascii="Times New Roman" w:hAnsi="Times New Roman"/>
                                <w:b/>
                                <w:spacing w:val="1"/>
                              </w:rPr>
                              <w:t>O</w:t>
                            </w:r>
                            <w:r>
                              <w:rPr>
                                <w:rFonts w:ascii="Times New Roman" w:hAnsi="Times New Roman"/>
                                <w:b/>
                              </w:rPr>
                              <w:t>S</w:t>
                            </w:r>
                            <w:r>
                              <w:rPr>
                                <w:rFonts w:ascii="Times New Roman" w:hAnsi="Times New Roman"/>
                                <w:b/>
                                <w:spacing w:val="-1"/>
                              </w:rPr>
                              <w:t xml:space="preserve"> L</w:t>
                            </w:r>
                            <w:r>
                              <w:rPr>
                                <w:rFonts w:ascii="Times New Roman" w:hAnsi="Times New Roman"/>
                                <w:b/>
                                <w:spacing w:val="-2"/>
                              </w:rPr>
                              <w:t>A</w:t>
                            </w:r>
                            <w:r>
                              <w:rPr>
                                <w:rFonts w:ascii="Times New Roman" w:hAnsi="Times New Roman"/>
                                <w:b/>
                              </w:rPr>
                              <w:t>I</w:t>
                            </w:r>
                            <w:r>
                              <w:rPr>
                                <w:rFonts w:ascii="Times New Roman" w:hAnsi="Times New Roman"/>
                                <w:b/>
                                <w:spacing w:val="-2"/>
                              </w:rPr>
                              <w:t>KYM</w:t>
                            </w:r>
                            <w:r>
                              <w:rPr>
                                <w:rFonts w:ascii="Times New Roman" w:hAnsi="Times New Roman"/>
                                <w:b/>
                              </w:rPr>
                              <w:t>O</w:t>
                            </w:r>
                            <w:r>
                              <w:rPr>
                                <w:rFonts w:ascii="Times New Roman" w:hAnsi="Times New Roman"/>
                                <w:b/>
                                <w:spacing w:val="1"/>
                              </w:rPr>
                              <w:t xml:space="preserve"> </w:t>
                            </w:r>
                            <w:r>
                              <w:rPr>
                                <w:rFonts w:ascii="Times New Roman" w:hAnsi="Times New Roman"/>
                                <w:b/>
                                <w:spacing w:val="-1"/>
                              </w:rPr>
                              <w:t>S</w:t>
                            </w:r>
                            <w:r>
                              <w:rPr>
                                <w:rFonts w:ascii="Times New Roman" w:hAnsi="Times New Roman"/>
                                <w:b/>
                                <w:spacing w:val="-2"/>
                              </w:rPr>
                              <w:t>Ą</w:t>
                            </w:r>
                            <w:r>
                              <w:rPr>
                                <w:rFonts w:ascii="Times New Roman" w:hAnsi="Times New Roman"/>
                                <w:b/>
                                <w:spacing w:val="-1"/>
                              </w:rPr>
                              <w:t>L</w:t>
                            </w:r>
                            <w:r>
                              <w:rPr>
                                <w:rFonts w:ascii="Times New Roman" w:hAnsi="Times New Roman"/>
                                <w:b/>
                                <w:spacing w:val="1"/>
                              </w:rPr>
                              <w:t>Y</w:t>
                            </w:r>
                            <w:r>
                              <w:rPr>
                                <w:rFonts w:ascii="Times New Roman" w:hAnsi="Times New Roman"/>
                                <w:b/>
                                <w:spacing w:val="-4"/>
                              </w:rPr>
                              <w:t>G</w:t>
                            </w:r>
                            <w:r>
                              <w:rPr>
                                <w:rFonts w:ascii="Times New Roman" w:hAnsi="Times New Roman"/>
                                <w:b/>
                                <w:spacing w:val="1"/>
                              </w:rPr>
                              <w:t>O</w:t>
                            </w:r>
                            <w:r>
                              <w:rPr>
                                <w:rFonts w:ascii="Times New Roman" w:hAnsi="Times New Roman"/>
                                <w:b/>
                              </w:rPr>
                              <w:t>S</w:t>
                            </w:r>
                          </w:p>
                        </w:txbxContent>
                      </wps:txbx>
                      <wps:bodyPr rot="0" vert="horz" wrap="square" lIns="0" tIns="0" rIns="0" bIns="0" anchor="t" anchorCtr="0" upright="1">
                        <a:noAutofit/>
                      </wps:bodyPr>
                    </wps:wsp>
                  </a:graphicData>
                </a:graphic>
              </wp:inline>
            </w:drawing>
          </mc:Choice>
          <mc:Fallback>
            <w:pict>
              <v:shape w14:anchorId="5DC22EC0" id="Text Box 14" o:spid="_x0000_s1045" type="#_x0000_t202" style="width:464.9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4ZOewIAAAkFAAAOAAAAZHJzL2Uyb0RvYy54bWysVG1v2yAQ/j5p/wHxPbWdulli1am6OJkm&#10;dS9Sux9AAMdoGBiQ2F21/74Dx2m6fpmm+YN9huO5e+6e4/qmbyU6cOuEViXOLlKMuKKaCbUr8beH&#10;zWSOkfNEMSK14iV+5A7fLN++ue5Mwae60ZJxiwBEuaIzJW68N0WSONrwlrgLbbiCzVrblnj4tbuE&#10;WdIBeiuTaZrOkk5bZqym3DlYrYZNvIz4dc2p/1LXjnskSwy5+fi28b0N72R5TYqdJaYR9JgG+Ycs&#10;WiIUBD1BVcQTtLfiFVQrqNVO1/6C6jbRdS0ojxyATZb+wea+IYZHLlAcZ05lcv8Pln4+fLVIMOhd&#10;jpEiLfTogfcevdc9giWoT2dcAW73Bhx9D+vgG7k6c6fpd4eUXjVE7fittbprOGGQXxZOJmdHBxwX&#10;QLbdJ80gDtl7HYH62raheFAOBOjQp8dTb0IuFBavFmk+vYQtCnvZYpqnVzEEKcbTxjr/gesWBaPE&#10;Fnof0cnhzvmQDSlGlxBM6Y2QMvZfKtSVeJYuZgMvLQULm8HN2d12JS06kKCg+BzjunO3VnjQsRRt&#10;iecnJ1KEaqwVi1E8EXKwIROpAjiQg9yO1qCXp0W6WM/X83yST2frSZ5W1eR2s8ons0327qq6rFar&#10;KvsV8szyohGMcRVSHbWb5X+njeMUDao7qfcFpRfMN/F5zTx5mUasMrAav5FdlEHo/KAB32/7QXFx&#10;/IJGtpo9gjCsHuYT7hMwGm1/YtTBbJbY/dgTyzGSHxWIKwzyaNjR2I4GURSOlthjNJgrPwz83lix&#10;awB5kK/StyDAWkRtPGdxlC3MWyRxvBvCQJ//R6/nG2z5GwAA//8DAFBLAwQUAAYACAAAACEATilJ&#10;vtoAAAAEAQAADwAAAGRycy9kb3ducmV2LnhtbEyPwU7DMBBE70j8g7VI3KhDq6A2xKmqqr30gJTS&#10;D9jGSxKI11HsNuHvu3CBy0irWc28ydeT69SVhtB6NvA8S0ARV962XBs4ve+flqBCRLbYeSYD3xRg&#10;Xdzf5ZhZP3JJ12OslYRwyNBAE2OfaR2qhhyGme+Jxfvwg8Mo51BrO+Ao4a7T8yR50Q5bloYGe9o2&#10;VH0dL84AlZ+t9/vlWPaxPh3CLk13b6kxjw/T5hVUpCn+PcMPvqBDIUxnf2EbVGdAhsRfFW81X8mM&#10;s4FFsgBd5Po/fHEDAAD//wMAUEsBAi0AFAAGAAgAAAAhALaDOJL+AAAA4QEAABMAAAAAAAAAAAAA&#10;AAAAAAAAAFtDb250ZW50X1R5cGVzXS54bWxQSwECLQAUAAYACAAAACEAOP0h/9YAAACUAQAACwAA&#10;AAAAAAAAAAAAAAAvAQAAX3JlbHMvLnJlbHNQSwECLQAUAAYACAAAACEADyOGTnsCAAAJBQAADgAA&#10;AAAAAAAAAAAAAAAuAgAAZHJzL2Uyb0RvYy54bWxQSwECLQAUAAYACAAAACEATilJvtoAAAAEAQAA&#10;DwAAAAAAAAAAAAAAAADVBAAAZHJzL2Rvd25yZXYueG1sUEsFBgAAAAAEAAQA8wAAANwFAAAAAA==&#10;" filled="f" strokeweight=".48pt">
                <v:textbox inset="0,0,0,0">
                  <w:txbxContent>
                    <w:p w14:paraId="66D01243" w14:textId="77777777" w:rsidR="003D6106" w:rsidRDefault="003D6106" w:rsidP="009D0782">
                      <w:pPr>
                        <w:tabs>
                          <w:tab w:val="left" w:pos="674"/>
                        </w:tabs>
                        <w:spacing w:before="20"/>
                        <w:ind w:left="107"/>
                        <w:rPr>
                          <w:rFonts w:ascii="Times New Roman" w:eastAsia="Times New Roman" w:hAnsi="Times New Roman" w:cs="Times New Roman"/>
                        </w:rPr>
                      </w:pPr>
                      <w:r>
                        <w:rPr>
                          <w:rFonts w:ascii="Times New Roman" w:hAnsi="Times New Roman"/>
                          <w:b/>
                        </w:rPr>
                        <w:t>9.</w:t>
                      </w:r>
                      <w:r>
                        <w:rPr>
                          <w:rFonts w:ascii="Times New Roman" w:hAnsi="Times New Roman"/>
                          <w:b/>
                        </w:rPr>
                        <w:tab/>
                      </w:r>
                      <w:r>
                        <w:rPr>
                          <w:rFonts w:ascii="Times New Roman" w:hAnsi="Times New Roman"/>
                          <w:b/>
                          <w:spacing w:val="-1"/>
                        </w:rPr>
                        <w:t>S</w:t>
                      </w:r>
                      <w:r>
                        <w:rPr>
                          <w:rFonts w:ascii="Times New Roman" w:hAnsi="Times New Roman"/>
                          <w:b/>
                          <w:spacing w:val="2"/>
                        </w:rPr>
                        <w:t>P</w:t>
                      </w:r>
                      <w:r>
                        <w:rPr>
                          <w:rFonts w:ascii="Times New Roman" w:hAnsi="Times New Roman"/>
                          <w:b/>
                          <w:spacing w:val="-1"/>
                        </w:rPr>
                        <w:t>E</w:t>
                      </w:r>
                      <w:r>
                        <w:rPr>
                          <w:rFonts w:ascii="Times New Roman" w:hAnsi="Times New Roman"/>
                          <w:b/>
                          <w:spacing w:val="-2"/>
                        </w:rPr>
                        <w:t>C</w:t>
                      </w:r>
                      <w:r>
                        <w:rPr>
                          <w:rFonts w:ascii="Times New Roman" w:hAnsi="Times New Roman"/>
                          <w:b/>
                        </w:rPr>
                        <w:t>I</w:t>
                      </w:r>
                      <w:r>
                        <w:rPr>
                          <w:rFonts w:ascii="Times New Roman" w:hAnsi="Times New Roman"/>
                          <w:b/>
                          <w:spacing w:val="-2"/>
                        </w:rPr>
                        <w:t>A</w:t>
                      </w:r>
                      <w:r>
                        <w:rPr>
                          <w:rFonts w:ascii="Times New Roman" w:hAnsi="Times New Roman"/>
                          <w:b/>
                          <w:spacing w:val="-1"/>
                        </w:rPr>
                        <w:t>L</w:t>
                      </w:r>
                      <w:r>
                        <w:rPr>
                          <w:rFonts w:ascii="Times New Roman" w:hAnsi="Times New Roman"/>
                          <w:b/>
                          <w:spacing w:val="-2"/>
                        </w:rPr>
                        <w:t>I</w:t>
                      </w:r>
                      <w:r>
                        <w:rPr>
                          <w:rFonts w:ascii="Times New Roman" w:hAnsi="Times New Roman"/>
                          <w:b/>
                          <w:spacing w:val="1"/>
                        </w:rPr>
                        <w:t>O</w:t>
                      </w:r>
                      <w:r>
                        <w:rPr>
                          <w:rFonts w:ascii="Times New Roman" w:hAnsi="Times New Roman"/>
                          <w:b/>
                        </w:rPr>
                        <w:t>S</w:t>
                      </w:r>
                      <w:r>
                        <w:rPr>
                          <w:rFonts w:ascii="Times New Roman" w:hAnsi="Times New Roman"/>
                          <w:b/>
                          <w:spacing w:val="-1"/>
                        </w:rPr>
                        <w:t xml:space="preserve"> L</w:t>
                      </w:r>
                      <w:r>
                        <w:rPr>
                          <w:rFonts w:ascii="Times New Roman" w:hAnsi="Times New Roman"/>
                          <w:b/>
                          <w:spacing w:val="-2"/>
                        </w:rPr>
                        <w:t>A</w:t>
                      </w:r>
                      <w:r>
                        <w:rPr>
                          <w:rFonts w:ascii="Times New Roman" w:hAnsi="Times New Roman"/>
                          <w:b/>
                        </w:rPr>
                        <w:t>I</w:t>
                      </w:r>
                      <w:r>
                        <w:rPr>
                          <w:rFonts w:ascii="Times New Roman" w:hAnsi="Times New Roman"/>
                          <w:b/>
                          <w:spacing w:val="-2"/>
                        </w:rPr>
                        <w:t>KYM</w:t>
                      </w:r>
                      <w:r>
                        <w:rPr>
                          <w:rFonts w:ascii="Times New Roman" w:hAnsi="Times New Roman"/>
                          <w:b/>
                        </w:rPr>
                        <w:t>O</w:t>
                      </w:r>
                      <w:r>
                        <w:rPr>
                          <w:rFonts w:ascii="Times New Roman" w:hAnsi="Times New Roman"/>
                          <w:b/>
                          <w:spacing w:val="1"/>
                        </w:rPr>
                        <w:t xml:space="preserve"> </w:t>
                      </w:r>
                      <w:r>
                        <w:rPr>
                          <w:rFonts w:ascii="Times New Roman" w:hAnsi="Times New Roman"/>
                          <w:b/>
                          <w:spacing w:val="-1"/>
                        </w:rPr>
                        <w:t>S</w:t>
                      </w:r>
                      <w:r>
                        <w:rPr>
                          <w:rFonts w:ascii="Times New Roman" w:hAnsi="Times New Roman"/>
                          <w:b/>
                          <w:spacing w:val="-2"/>
                        </w:rPr>
                        <w:t>Ą</w:t>
                      </w:r>
                      <w:r>
                        <w:rPr>
                          <w:rFonts w:ascii="Times New Roman" w:hAnsi="Times New Roman"/>
                          <w:b/>
                          <w:spacing w:val="-1"/>
                        </w:rPr>
                        <w:t>L</w:t>
                      </w:r>
                      <w:r>
                        <w:rPr>
                          <w:rFonts w:ascii="Times New Roman" w:hAnsi="Times New Roman"/>
                          <w:b/>
                          <w:spacing w:val="1"/>
                        </w:rPr>
                        <w:t>Y</w:t>
                      </w:r>
                      <w:r>
                        <w:rPr>
                          <w:rFonts w:ascii="Times New Roman" w:hAnsi="Times New Roman"/>
                          <w:b/>
                          <w:spacing w:val="-4"/>
                        </w:rPr>
                        <w:t>G</w:t>
                      </w:r>
                      <w:r>
                        <w:rPr>
                          <w:rFonts w:ascii="Times New Roman" w:hAnsi="Times New Roman"/>
                          <w:b/>
                          <w:spacing w:val="1"/>
                        </w:rPr>
                        <w:t>O</w:t>
                      </w:r>
                      <w:r>
                        <w:rPr>
                          <w:rFonts w:ascii="Times New Roman" w:hAnsi="Times New Roman"/>
                          <w:b/>
                        </w:rPr>
                        <w:t>S</w:t>
                      </w:r>
                    </w:p>
                  </w:txbxContent>
                </v:textbox>
                <w10:anchorlock/>
              </v:shape>
            </w:pict>
          </mc:Fallback>
        </mc:AlternateContent>
      </w:r>
    </w:p>
    <w:p w14:paraId="575982B5" w14:textId="77777777" w:rsidR="009D0782" w:rsidRPr="00CC23FE" w:rsidRDefault="009D0782" w:rsidP="009D0782">
      <w:pPr>
        <w:pStyle w:val="NoSpacing"/>
        <w:widowControl/>
        <w:rPr>
          <w:rFonts w:ascii="Times New Roman" w:hAnsi="Times New Roman" w:cs="Times New Roman"/>
          <w:lang w:val="lt-LT"/>
        </w:rPr>
      </w:pPr>
    </w:p>
    <w:p w14:paraId="1FF848F3" w14:textId="20B9621C"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Laikyti gamintojo pakuotėje, kad </w:t>
      </w:r>
      <w:r w:rsidR="008561D6">
        <w:rPr>
          <w:rFonts w:ascii="Times New Roman" w:hAnsi="Times New Roman" w:cs="Times New Roman"/>
          <w:lang w:val="lt-LT"/>
        </w:rPr>
        <w:t>vaistas</w:t>
      </w:r>
      <w:r w:rsidR="008561D6" w:rsidRPr="00CC23FE">
        <w:rPr>
          <w:rFonts w:ascii="Times New Roman" w:hAnsi="Times New Roman" w:cs="Times New Roman"/>
          <w:lang w:val="lt-LT"/>
        </w:rPr>
        <w:t xml:space="preserve"> </w:t>
      </w:r>
      <w:r w:rsidRPr="00CC23FE">
        <w:rPr>
          <w:rFonts w:ascii="Times New Roman" w:hAnsi="Times New Roman" w:cs="Times New Roman"/>
          <w:lang w:val="lt-LT"/>
        </w:rPr>
        <w:t>būtų apsaugotas nuo drėgmės.</w:t>
      </w:r>
    </w:p>
    <w:p w14:paraId="13135B09" w14:textId="77777777" w:rsidR="009D0782" w:rsidRPr="00CC23FE" w:rsidRDefault="009D0782" w:rsidP="009D0782">
      <w:pPr>
        <w:pStyle w:val="NoSpacing"/>
        <w:widowControl/>
        <w:rPr>
          <w:rFonts w:ascii="Times New Roman" w:hAnsi="Times New Roman" w:cs="Times New Roman"/>
          <w:lang w:val="lt-LT"/>
        </w:rPr>
      </w:pPr>
    </w:p>
    <w:p w14:paraId="68982A0E" w14:textId="77777777" w:rsidR="009D0782" w:rsidRPr="00CC23FE" w:rsidRDefault="009D0782" w:rsidP="009D0782">
      <w:pPr>
        <w:pStyle w:val="NoSpacing"/>
        <w:widowControl/>
        <w:rPr>
          <w:rFonts w:ascii="Times New Roman" w:hAnsi="Times New Roman" w:cs="Times New Roman"/>
          <w:lang w:val="lt-LT"/>
        </w:rPr>
      </w:pPr>
    </w:p>
    <w:p w14:paraId="3092475C" w14:textId="77777777" w:rsidR="009D0782" w:rsidRPr="00CC23FE" w:rsidRDefault="009D0782" w:rsidP="009D0782">
      <w:pPr>
        <w:pStyle w:val="NoSpacing"/>
        <w:widowControl/>
        <w:rPr>
          <w:rFonts w:ascii="Times New Roman" w:hAnsi="Times New Roman" w:cs="Times New Roman"/>
          <w:lang w:val="lt-LT"/>
        </w:rPr>
      </w:pPr>
      <w:r>
        <w:rPr>
          <w:rFonts w:ascii="Times New Roman" w:hAnsi="Times New Roman" w:cs="Times New Roman"/>
          <w:noProof/>
          <w:lang w:val="lt-LT" w:eastAsia="lt-LT"/>
        </w:rPr>
        <mc:AlternateContent>
          <mc:Choice Requires="wps">
            <w:drawing>
              <wp:inline distT="0" distB="0" distL="0" distR="0" wp14:anchorId="7D88574F" wp14:editId="77CE7D76">
                <wp:extent cx="5904230" cy="353695"/>
                <wp:effectExtent l="5080" t="9525" r="5715" b="825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3536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0D7E2F" w14:textId="77777777" w:rsidR="003D6106" w:rsidRPr="00B02C88" w:rsidRDefault="003D6106" w:rsidP="009D0782">
                            <w:pPr>
                              <w:tabs>
                                <w:tab w:val="left" w:pos="674"/>
                              </w:tabs>
                              <w:spacing w:before="18"/>
                              <w:ind w:left="107"/>
                              <w:rPr>
                                <w:rFonts w:ascii="Times New Roman" w:eastAsia="Times New Roman" w:hAnsi="Times New Roman" w:cs="Times New Roman"/>
                                <w:lang w:val="fr-FR"/>
                              </w:rPr>
                            </w:pPr>
                            <w:r w:rsidRPr="00B02C88">
                              <w:rPr>
                                <w:rFonts w:ascii="Times New Roman" w:hAnsi="Times New Roman"/>
                                <w:b/>
                                <w:lang w:val="fr-FR"/>
                              </w:rPr>
                              <w:t>10.</w:t>
                            </w:r>
                            <w:r w:rsidRPr="00B02C88">
                              <w:rPr>
                                <w:rFonts w:ascii="Times New Roman" w:hAnsi="Times New Roman"/>
                                <w:b/>
                                <w:lang w:val="fr-FR"/>
                              </w:rPr>
                              <w:tab/>
                            </w:r>
                            <w:r w:rsidRPr="00B02C88">
                              <w:rPr>
                                <w:rFonts w:ascii="Times New Roman" w:hAnsi="Times New Roman"/>
                                <w:b/>
                                <w:spacing w:val="-1"/>
                                <w:lang w:val="fr-FR"/>
                              </w:rPr>
                              <w:t>S</w:t>
                            </w:r>
                            <w:r w:rsidRPr="00B02C88">
                              <w:rPr>
                                <w:rFonts w:ascii="Times New Roman" w:hAnsi="Times New Roman"/>
                                <w:b/>
                                <w:spacing w:val="2"/>
                                <w:lang w:val="fr-FR"/>
                              </w:rPr>
                              <w:t>P</w:t>
                            </w:r>
                            <w:r w:rsidRPr="00B02C88">
                              <w:rPr>
                                <w:rFonts w:ascii="Times New Roman" w:hAnsi="Times New Roman"/>
                                <w:b/>
                                <w:spacing w:val="-1"/>
                                <w:lang w:val="fr-FR"/>
                              </w:rPr>
                              <w:t>E</w:t>
                            </w:r>
                            <w:r w:rsidRPr="00B02C88">
                              <w:rPr>
                                <w:rFonts w:ascii="Times New Roman" w:hAnsi="Times New Roman"/>
                                <w:b/>
                                <w:spacing w:val="-2"/>
                                <w:lang w:val="fr-FR"/>
                              </w:rPr>
                              <w:t>C</w:t>
                            </w:r>
                            <w:r w:rsidRPr="00B02C88">
                              <w:rPr>
                                <w:rFonts w:ascii="Times New Roman" w:hAnsi="Times New Roman"/>
                                <w:b/>
                                <w:lang w:val="fr-FR"/>
                              </w:rPr>
                              <w:t>I</w:t>
                            </w:r>
                            <w:r w:rsidRPr="00B02C88">
                              <w:rPr>
                                <w:rFonts w:ascii="Times New Roman" w:hAnsi="Times New Roman"/>
                                <w:b/>
                                <w:spacing w:val="-2"/>
                                <w:lang w:val="fr-FR"/>
                              </w:rPr>
                              <w:t>A</w:t>
                            </w:r>
                            <w:r w:rsidRPr="00B02C88">
                              <w:rPr>
                                <w:rFonts w:ascii="Times New Roman" w:hAnsi="Times New Roman"/>
                                <w:b/>
                                <w:spacing w:val="-1"/>
                                <w:lang w:val="fr-FR"/>
                              </w:rPr>
                              <w:t>L</w:t>
                            </w:r>
                            <w:r w:rsidRPr="00B02C88">
                              <w:rPr>
                                <w:rFonts w:ascii="Times New Roman" w:hAnsi="Times New Roman"/>
                                <w:b/>
                                <w:spacing w:val="-2"/>
                                <w:lang w:val="fr-FR"/>
                              </w:rPr>
                              <w:t>I</w:t>
                            </w:r>
                            <w:r w:rsidRPr="00B02C88">
                              <w:rPr>
                                <w:rFonts w:ascii="Times New Roman" w:hAnsi="Times New Roman"/>
                                <w:b/>
                                <w:spacing w:val="1"/>
                                <w:lang w:val="fr-FR"/>
                              </w:rPr>
                              <w:t>O</w:t>
                            </w:r>
                            <w:r w:rsidRPr="00B02C88">
                              <w:rPr>
                                <w:rFonts w:ascii="Times New Roman" w:hAnsi="Times New Roman"/>
                                <w:b/>
                                <w:lang w:val="fr-FR"/>
                              </w:rPr>
                              <w:t>S</w:t>
                            </w:r>
                            <w:r w:rsidRPr="00B02C88">
                              <w:rPr>
                                <w:rFonts w:ascii="Times New Roman" w:hAnsi="Times New Roman"/>
                                <w:b/>
                                <w:spacing w:val="-1"/>
                                <w:lang w:val="fr-FR"/>
                              </w:rPr>
                              <w:t xml:space="preserve"> </w:t>
                            </w:r>
                            <w:r w:rsidRPr="00B02C88">
                              <w:rPr>
                                <w:rFonts w:ascii="Times New Roman" w:hAnsi="Times New Roman"/>
                                <w:b/>
                                <w:spacing w:val="-2"/>
                                <w:lang w:val="fr-FR"/>
                              </w:rPr>
                              <w:t>A</w:t>
                            </w:r>
                            <w:r w:rsidRPr="00B02C88">
                              <w:rPr>
                                <w:rFonts w:ascii="Times New Roman" w:hAnsi="Times New Roman"/>
                                <w:b/>
                                <w:spacing w:val="-1"/>
                                <w:lang w:val="fr-FR"/>
                              </w:rPr>
                              <w:t>TS</w:t>
                            </w:r>
                            <w:r w:rsidRPr="00B02C88">
                              <w:rPr>
                                <w:rFonts w:ascii="Times New Roman" w:hAnsi="Times New Roman"/>
                                <w:b/>
                                <w:spacing w:val="-2"/>
                                <w:lang w:val="fr-FR"/>
                              </w:rPr>
                              <w:t>ARGU</w:t>
                            </w:r>
                            <w:r w:rsidRPr="00B02C88">
                              <w:rPr>
                                <w:rFonts w:ascii="Times New Roman" w:hAnsi="Times New Roman"/>
                                <w:b/>
                                <w:lang w:val="fr-FR"/>
                              </w:rPr>
                              <w:t>MO</w:t>
                            </w:r>
                            <w:r w:rsidRPr="00B02C88">
                              <w:rPr>
                                <w:rFonts w:ascii="Times New Roman" w:hAnsi="Times New Roman"/>
                                <w:b/>
                                <w:spacing w:val="-2"/>
                                <w:lang w:val="fr-FR"/>
                              </w:rPr>
                              <w:t xml:space="preserve"> </w:t>
                            </w:r>
                            <w:r w:rsidRPr="00B02C88">
                              <w:rPr>
                                <w:rFonts w:ascii="Times New Roman" w:hAnsi="Times New Roman"/>
                                <w:b/>
                                <w:spacing w:val="1"/>
                                <w:lang w:val="fr-FR"/>
                              </w:rPr>
                              <w:t>P</w:t>
                            </w:r>
                            <w:r w:rsidRPr="00B02C88">
                              <w:rPr>
                                <w:rFonts w:ascii="Times New Roman" w:hAnsi="Times New Roman"/>
                                <w:b/>
                                <w:spacing w:val="-2"/>
                                <w:lang w:val="fr-FR"/>
                              </w:rPr>
                              <w:t>R</w:t>
                            </w:r>
                            <w:r w:rsidRPr="00B02C88">
                              <w:rPr>
                                <w:rFonts w:ascii="Times New Roman" w:hAnsi="Times New Roman"/>
                                <w:b/>
                                <w:lang w:val="fr-FR"/>
                              </w:rPr>
                              <w:t>I</w:t>
                            </w:r>
                            <w:r w:rsidRPr="00B02C88">
                              <w:rPr>
                                <w:rFonts w:ascii="Times New Roman" w:hAnsi="Times New Roman"/>
                                <w:b/>
                                <w:spacing w:val="-1"/>
                                <w:lang w:val="fr-FR"/>
                              </w:rPr>
                              <w:t>E</w:t>
                            </w:r>
                            <w:r w:rsidRPr="00B02C88">
                              <w:rPr>
                                <w:rFonts w:ascii="Times New Roman" w:hAnsi="Times New Roman"/>
                                <w:b/>
                                <w:spacing w:val="-2"/>
                                <w:lang w:val="fr-FR"/>
                              </w:rPr>
                              <w:t>M</w:t>
                            </w:r>
                            <w:r w:rsidRPr="00B02C88">
                              <w:rPr>
                                <w:rFonts w:ascii="Times New Roman" w:hAnsi="Times New Roman"/>
                                <w:b/>
                                <w:spacing w:val="1"/>
                                <w:lang w:val="fr-FR"/>
                              </w:rPr>
                              <w:t>O</w:t>
                            </w:r>
                            <w:r w:rsidRPr="00B02C88">
                              <w:rPr>
                                <w:rFonts w:ascii="Times New Roman" w:hAnsi="Times New Roman"/>
                                <w:b/>
                                <w:spacing w:val="-2"/>
                                <w:lang w:val="fr-FR"/>
                              </w:rPr>
                              <w:t>N</w:t>
                            </w:r>
                            <w:r w:rsidRPr="00B02C88">
                              <w:rPr>
                                <w:rFonts w:ascii="Times New Roman" w:hAnsi="Times New Roman"/>
                                <w:b/>
                                <w:spacing w:val="-1"/>
                                <w:lang w:val="fr-FR"/>
                              </w:rPr>
                              <w:t>Ė</w:t>
                            </w:r>
                            <w:r w:rsidRPr="00B02C88">
                              <w:rPr>
                                <w:rFonts w:ascii="Times New Roman" w:hAnsi="Times New Roman"/>
                                <w:b/>
                                <w:lang w:val="fr-FR"/>
                              </w:rPr>
                              <w:t xml:space="preserve">S </w:t>
                            </w:r>
                            <w:r w:rsidRPr="00B02C88">
                              <w:rPr>
                                <w:rFonts w:ascii="Times New Roman" w:hAnsi="Times New Roman"/>
                                <w:b/>
                                <w:spacing w:val="-2"/>
                                <w:lang w:val="fr-FR"/>
                              </w:rPr>
                              <w:t>D</w:t>
                            </w:r>
                            <w:r w:rsidRPr="00B02C88">
                              <w:rPr>
                                <w:rFonts w:ascii="Times New Roman" w:hAnsi="Times New Roman"/>
                                <w:b/>
                                <w:spacing w:val="-1"/>
                                <w:lang w:val="fr-FR"/>
                              </w:rPr>
                              <w:t>Ė</w:t>
                            </w:r>
                            <w:r w:rsidRPr="00B02C88">
                              <w:rPr>
                                <w:rFonts w:ascii="Times New Roman" w:hAnsi="Times New Roman"/>
                                <w:b/>
                                <w:lang w:val="fr-FR"/>
                              </w:rPr>
                              <w:t>L</w:t>
                            </w:r>
                            <w:r w:rsidRPr="00B02C88">
                              <w:rPr>
                                <w:rFonts w:ascii="Times New Roman" w:hAnsi="Times New Roman"/>
                                <w:b/>
                                <w:spacing w:val="-1"/>
                                <w:lang w:val="fr-FR"/>
                              </w:rPr>
                              <w:t xml:space="preserve"> </w:t>
                            </w:r>
                            <w:r w:rsidRPr="00B02C88">
                              <w:rPr>
                                <w:rFonts w:ascii="Times New Roman" w:hAnsi="Times New Roman"/>
                                <w:b/>
                                <w:spacing w:val="-2"/>
                                <w:lang w:val="fr-FR"/>
                              </w:rPr>
                              <w:t>N</w:t>
                            </w:r>
                            <w:r w:rsidRPr="00B02C88">
                              <w:rPr>
                                <w:rFonts w:ascii="Times New Roman" w:hAnsi="Times New Roman"/>
                                <w:b/>
                                <w:spacing w:val="-1"/>
                                <w:lang w:val="fr-FR"/>
                              </w:rPr>
                              <w:t>ES</w:t>
                            </w:r>
                            <w:r w:rsidRPr="00B02C88">
                              <w:rPr>
                                <w:rFonts w:ascii="Times New Roman" w:hAnsi="Times New Roman"/>
                                <w:b/>
                                <w:spacing w:val="-2"/>
                                <w:lang w:val="fr-FR"/>
                              </w:rPr>
                              <w:t>UVAR</w:t>
                            </w:r>
                            <w:r w:rsidRPr="00B02C88">
                              <w:rPr>
                                <w:rFonts w:ascii="Times New Roman" w:hAnsi="Times New Roman"/>
                                <w:b/>
                                <w:spacing w:val="-1"/>
                                <w:lang w:val="fr-FR"/>
                              </w:rPr>
                              <w:t>T</w:t>
                            </w:r>
                            <w:r w:rsidRPr="00B02C88">
                              <w:rPr>
                                <w:rFonts w:ascii="Times New Roman" w:hAnsi="Times New Roman"/>
                                <w:b/>
                                <w:spacing w:val="1"/>
                                <w:lang w:val="fr-FR"/>
                              </w:rPr>
                              <w:t>O</w:t>
                            </w:r>
                            <w:r w:rsidRPr="00B02C88">
                              <w:rPr>
                                <w:rFonts w:ascii="Times New Roman" w:hAnsi="Times New Roman"/>
                                <w:b/>
                                <w:spacing w:val="-1"/>
                                <w:lang w:val="fr-FR"/>
                              </w:rPr>
                              <w:t>T</w:t>
                            </w:r>
                            <w:r w:rsidRPr="00B02C88">
                              <w:rPr>
                                <w:rFonts w:ascii="Times New Roman" w:hAnsi="Times New Roman"/>
                                <w:b/>
                                <w:lang w:val="fr-FR"/>
                              </w:rPr>
                              <w:t>O</w:t>
                            </w:r>
                            <w:r w:rsidRPr="00B02C88">
                              <w:rPr>
                                <w:rFonts w:ascii="Times New Roman" w:hAnsi="Times New Roman"/>
                                <w:b/>
                                <w:spacing w:val="1"/>
                                <w:lang w:val="fr-FR"/>
                              </w:rPr>
                              <w:t xml:space="preserve"> </w:t>
                            </w:r>
                            <w:r w:rsidRPr="00B02C88">
                              <w:rPr>
                                <w:rFonts w:ascii="Times New Roman" w:hAnsi="Times New Roman"/>
                                <w:b/>
                                <w:spacing w:val="-2"/>
                                <w:lang w:val="fr-FR"/>
                              </w:rPr>
                              <w:t>VA</w:t>
                            </w:r>
                            <w:r w:rsidRPr="00B02C88">
                              <w:rPr>
                                <w:rFonts w:ascii="Times New Roman" w:hAnsi="Times New Roman"/>
                                <w:b/>
                                <w:lang w:val="fr-FR"/>
                              </w:rPr>
                              <w:t>I</w:t>
                            </w:r>
                            <w:r w:rsidRPr="00B02C88">
                              <w:rPr>
                                <w:rFonts w:ascii="Times New Roman" w:hAnsi="Times New Roman"/>
                                <w:b/>
                                <w:spacing w:val="-1"/>
                                <w:lang w:val="fr-FR"/>
                              </w:rPr>
                              <w:t>ST</w:t>
                            </w:r>
                            <w:r w:rsidRPr="00B02C88">
                              <w:rPr>
                                <w:rFonts w:ascii="Times New Roman" w:hAnsi="Times New Roman"/>
                                <w:b/>
                                <w:lang w:val="fr-FR"/>
                              </w:rPr>
                              <w:t>I</w:t>
                            </w:r>
                            <w:r w:rsidRPr="00B02C88">
                              <w:rPr>
                                <w:rFonts w:ascii="Times New Roman" w:hAnsi="Times New Roman"/>
                                <w:b/>
                                <w:spacing w:val="-2"/>
                                <w:lang w:val="fr-FR"/>
                              </w:rPr>
                              <w:t>N</w:t>
                            </w:r>
                            <w:r w:rsidRPr="00B02C88">
                              <w:rPr>
                                <w:rFonts w:ascii="Times New Roman" w:hAnsi="Times New Roman"/>
                                <w:b/>
                                <w:lang w:val="fr-FR"/>
                              </w:rPr>
                              <w:t>IO</w:t>
                            </w:r>
                          </w:p>
                          <w:p w14:paraId="45AEB3E8" w14:textId="77777777" w:rsidR="003D6106" w:rsidRDefault="003D6106" w:rsidP="009D0782">
                            <w:pPr>
                              <w:spacing w:before="1"/>
                              <w:ind w:left="674"/>
                              <w:rPr>
                                <w:rFonts w:ascii="Times New Roman" w:eastAsia="Times New Roman" w:hAnsi="Times New Roman" w:cs="Times New Roman"/>
                              </w:rPr>
                            </w:pPr>
                            <w:r>
                              <w:rPr>
                                <w:rFonts w:ascii="Times New Roman" w:hAnsi="Times New Roman"/>
                                <w:b/>
                                <w:spacing w:val="2"/>
                              </w:rPr>
                              <w:t>P</w:t>
                            </w:r>
                            <w:r>
                              <w:rPr>
                                <w:rFonts w:ascii="Times New Roman" w:hAnsi="Times New Roman"/>
                                <w:b/>
                                <w:spacing w:val="-2"/>
                              </w:rPr>
                              <w:t>R</w:t>
                            </w:r>
                            <w:r>
                              <w:rPr>
                                <w:rFonts w:ascii="Times New Roman" w:hAnsi="Times New Roman"/>
                                <w:b/>
                                <w:spacing w:val="-4"/>
                              </w:rPr>
                              <w:t>E</w:t>
                            </w:r>
                            <w:r>
                              <w:rPr>
                                <w:rFonts w:ascii="Times New Roman" w:hAnsi="Times New Roman"/>
                                <w:b/>
                                <w:spacing w:val="2"/>
                              </w:rPr>
                              <w:t>P</w:t>
                            </w:r>
                            <w:r>
                              <w:rPr>
                                <w:rFonts w:ascii="Times New Roman" w:hAnsi="Times New Roman"/>
                                <w:b/>
                                <w:spacing w:val="-2"/>
                              </w:rPr>
                              <w:t>ARA</w:t>
                            </w:r>
                            <w:r>
                              <w:rPr>
                                <w:rFonts w:ascii="Times New Roman" w:hAnsi="Times New Roman"/>
                                <w:b/>
                                <w:spacing w:val="-1"/>
                              </w:rPr>
                              <w:t>T</w:t>
                            </w:r>
                            <w:r>
                              <w:rPr>
                                <w:rFonts w:ascii="Times New Roman" w:hAnsi="Times New Roman"/>
                                <w:b/>
                              </w:rPr>
                              <w:t>O</w:t>
                            </w:r>
                            <w:r>
                              <w:rPr>
                                <w:rFonts w:ascii="Times New Roman" w:hAnsi="Times New Roman"/>
                                <w:b/>
                                <w:spacing w:val="1"/>
                              </w:rPr>
                              <w:t xml:space="preserve"> </w:t>
                            </w:r>
                            <w:r>
                              <w:rPr>
                                <w:rFonts w:ascii="Times New Roman" w:hAnsi="Times New Roman"/>
                                <w:b/>
                                <w:spacing w:val="-2"/>
                              </w:rPr>
                              <w:t>A</w:t>
                            </w:r>
                            <w:r>
                              <w:rPr>
                                <w:rFonts w:ascii="Times New Roman" w:hAnsi="Times New Roman"/>
                                <w:b/>
                              </w:rPr>
                              <w:t>R</w:t>
                            </w:r>
                            <w:r>
                              <w:rPr>
                                <w:rFonts w:ascii="Times New Roman" w:hAnsi="Times New Roman"/>
                                <w:b/>
                                <w:spacing w:val="-1"/>
                              </w:rPr>
                              <w:t xml:space="preserve"> </w:t>
                            </w:r>
                            <w:r>
                              <w:rPr>
                                <w:rFonts w:ascii="Times New Roman" w:hAnsi="Times New Roman"/>
                                <w:b/>
                              </w:rPr>
                              <w:t>JO</w:t>
                            </w:r>
                            <w:r>
                              <w:rPr>
                                <w:rFonts w:ascii="Times New Roman" w:hAnsi="Times New Roman"/>
                                <w:b/>
                                <w:spacing w:val="1"/>
                              </w:rPr>
                              <w:t xml:space="preserve"> </w:t>
                            </w:r>
                            <w:r>
                              <w:rPr>
                                <w:rFonts w:ascii="Times New Roman" w:hAnsi="Times New Roman"/>
                                <w:b/>
                                <w:spacing w:val="-2"/>
                              </w:rPr>
                              <w:t>A</w:t>
                            </w:r>
                            <w:r>
                              <w:rPr>
                                <w:rFonts w:ascii="Times New Roman" w:hAnsi="Times New Roman"/>
                                <w:b/>
                                <w:spacing w:val="-4"/>
                              </w:rPr>
                              <w:t>T</w:t>
                            </w:r>
                            <w:r>
                              <w:rPr>
                                <w:rFonts w:ascii="Times New Roman" w:hAnsi="Times New Roman"/>
                                <w:b/>
                                <w:spacing w:val="-1"/>
                              </w:rPr>
                              <w:t>L</w:t>
                            </w:r>
                            <w:r>
                              <w:rPr>
                                <w:rFonts w:ascii="Times New Roman" w:hAnsi="Times New Roman"/>
                                <w:b/>
                              </w:rPr>
                              <w:t>I</w:t>
                            </w:r>
                            <w:r>
                              <w:rPr>
                                <w:rFonts w:ascii="Times New Roman" w:hAnsi="Times New Roman"/>
                                <w:b/>
                                <w:spacing w:val="-1"/>
                              </w:rPr>
                              <w:t>E</w:t>
                            </w:r>
                            <w:r>
                              <w:rPr>
                                <w:rFonts w:ascii="Times New Roman" w:hAnsi="Times New Roman"/>
                                <w:b/>
                                <w:spacing w:val="1"/>
                              </w:rPr>
                              <w:t>K</w:t>
                            </w:r>
                            <w:r>
                              <w:rPr>
                                <w:rFonts w:ascii="Times New Roman" w:hAnsi="Times New Roman"/>
                                <w:b/>
                              </w:rPr>
                              <w:t>Ų</w:t>
                            </w:r>
                            <w:r>
                              <w:rPr>
                                <w:rFonts w:ascii="Times New Roman" w:hAnsi="Times New Roman"/>
                                <w:b/>
                                <w:spacing w:val="-1"/>
                              </w:rPr>
                              <w:t xml:space="preserve"> T</w:t>
                            </w:r>
                            <w:r>
                              <w:rPr>
                                <w:rFonts w:ascii="Times New Roman" w:hAnsi="Times New Roman"/>
                                <w:b/>
                                <w:spacing w:val="-2"/>
                              </w:rPr>
                              <w:t>VAR</w:t>
                            </w:r>
                            <w:r>
                              <w:rPr>
                                <w:rFonts w:ascii="Times New Roman" w:hAnsi="Times New Roman"/>
                                <w:b/>
                                <w:spacing w:val="1"/>
                              </w:rPr>
                              <w:t>K</w:t>
                            </w:r>
                            <w:r>
                              <w:rPr>
                                <w:rFonts w:ascii="Times New Roman" w:hAnsi="Times New Roman"/>
                                <w:b/>
                                <w:spacing w:val="-2"/>
                              </w:rPr>
                              <w:t>YM</w:t>
                            </w:r>
                            <w:r>
                              <w:rPr>
                                <w:rFonts w:ascii="Times New Roman" w:hAnsi="Times New Roman"/>
                                <w:b/>
                              </w:rPr>
                              <w:t>O</w:t>
                            </w:r>
                            <w:r>
                              <w:rPr>
                                <w:rFonts w:ascii="Times New Roman" w:hAnsi="Times New Roman"/>
                                <w:b/>
                                <w:spacing w:val="1"/>
                              </w:rPr>
                              <w:t xml:space="preserve"> </w:t>
                            </w:r>
                            <w:r>
                              <w:rPr>
                                <w:rFonts w:ascii="Times New Roman" w:hAnsi="Times New Roman"/>
                                <w:b/>
                              </w:rPr>
                              <w:t>(</w:t>
                            </w:r>
                            <w:r>
                              <w:rPr>
                                <w:rFonts w:ascii="Times New Roman" w:hAnsi="Times New Roman"/>
                                <w:b/>
                                <w:spacing w:val="-3"/>
                              </w:rPr>
                              <w:t>J</w:t>
                            </w:r>
                            <w:r>
                              <w:rPr>
                                <w:rFonts w:ascii="Times New Roman" w:hAnsi="Times New Roman"/>
                                <w:b/>
                                <w:spacing w:val="-1"/>
                              </w:rPr>
                              <w:t>E</w:t>
                            </w:r>
                            <w:r>
                              <w:rPr>
                                <w:rFonts w:ascii="Times New Roman" w:hAnsi="Times New Roman"/>
                                <w:b/>
                              </w:rPr>
                              <w:t xml:space="preserve">I </w:t>
                            </w:r>
                            <w:r>
                              <w:rPr>
                                <w:rFonts w:ascii="Times New Roman" w:hAnsi="Times New Roman"/>
                                <w:b/>
                                <w:spacing w:val="-2"/>
                              </w:rPr>
                              <w:t>R</w:t>
                            </w:r>
                            <w:r>
                              <w:rPr>
                                <w:rFonts w:ascii="Times New Roman" w:hAnsi="Times New Roman"/>
                                <w:b/>
                                <w:spacing w:val="-1"/>
                              </w:rPr>
                              <w:t>E</w:t>
                            </w:r>
                            <w:r>
                              <w:rPr>
                                <w:rFonts w:ascii="Times New Roman" w:hAnsi="Times New Roman"/>
                                <w:b/>
                              </w:rPr>
                              <w:t>I</w:t>
                            </w:r>
                            <w:r>
                              <w:rPr>
                                <w:rFonts w:ascii="Times New Roman" w:hAnsi="Times New Roman"/>
                                <w:b/>
                                <w:spacing w:val="1"/>
                              </w:rPr>
                              <w:t>K</w:t>
                            </w:r>
                            <w:r>
                              <w:rPr>
                                <w:rFonts w:ascii="Times New Roman" w:hAnsi="Times New Roman"/>
                                <w:b/>
                              </w:rPr>
                              <w:t>I</w:t>
                            </w:r>
                            <w:r>
                              <w:rPr>
                                <w:rFonts w:ascii="Times New Roman" w:hAnsi="Times New Roman"/>
                                <w:b/>
                                <w:spacing w:val="-4"/>
                              </w:rPr>
                              <w:t>A</w:t>
                            </w:r>
                            <w:r>
                              <w:rPr>
                                <w:rFonts w:ascii="Times New Roman" w:hAnsi="Times New Roman"/>
                                <w:b/>
                              </w:rPr>
                              <w:t>)</w:t>
                            </w:r>
                          </w:p>
                        </w:txbxContent>
                      </wps:txbx>
                      <wps:bodyPr rot="0" vert="horz" wrap="square" lIns="0" tIns="0" rIns="0" bIns="0" anchor="t" anchorCtr="0" upright="1">
                        <a:noAutofit/>
                      </wps:bodyPr>
                    </wps:wsp>
                  </a:graphicData>
                </a:graphic>
              </wp:inline>
            </w:drawing>
          </mc:Choice>
          <mc:Fallback>
            <w:pict>
              <v:shape w14:anchorId="7D88574F" id="Text Box 13" o:spid="_x0000_s1046" type="#_x0000_t202" style="width:464.9pt;height:2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30fAIAAAkFAAAOAAAAZHJzL2Uyb0RvYy54bWysVNuO2yAQfa/Uf0C8Z20nTppY66y2cVJV&#10;6k3a7QcQwDEqBgok9rbqv3fAcXa3+1JV9YM9huHMnJkzXN/0rUQnbp3QqsTZVYoRV1QzoQ4l/nq/&#10;mywxcp4oRqRWvMQP3OGb9etX150p+FQ3WjJuEYAoV3SmxI33pkgSRxveEnelDVewWWvbEg+/9pAw&#10;SzpAb2UyTdNF0mnLjNWUOwer1bCJ1xG/rjn1n+vacY9kiSE3H982vvfhnayvSXGwxDSCntMg/5BF&#10;S4SCoBeoiniCjla8gGoFtdrp2l9R3Sa6rgXlkQOwydI/2Nw1xPDIBYrjzKVM7v/B0k+nLxYJBr2b&#10;YaRICz26571Hb3WPYAnq0xlXgNudAUffwzr4Rq7OfND0m0NKbxqiDvzWWt01nDDILwsnkydHBxwX&#10;QPbdR80gDjl6HYH62raheFAOBOjQp4dLb0IuFBbnqzSfzmCLwt5sPlus5jEEKcbTxjr/jusWBaPE&#10;Fnof0cnpg/MhG1KMLiGY0jshZey/VKgr8SJdLQZeWgoWNoObs4f9Rlp0IkFB8TnHdU/dWuFBx1K0&#10;JV5enEgRqrFVLEbxRMjBhkykCuBADnI7W4Nefq7S1Xa5XeaTfLrYTvK0qia3u00+WeyyN/NqVm02&#10;VfYr5JnlRSMY4yqkOmo3y/9OG+cpGlR3Ue8zSs+Y7+LzknnyPI1YZWA1fiO7KIPQ+UEDvt/3g+Ki&#10;SIJG9po9gDCsHuYT7hMwGm1/YNTBbJbYfT8SyzGS7xWIKwzyaNjR2I8GURSOlthjNJgbPwz80Vhx&#10;aAB5kK/StyDAWkRtPGZxli3MWyRxvhvCQD/9j16PN9j6NwAAAP//AwBQSwMEFAAGAAgAAAAhAHXx&#10;lorZAAAABAEAAA8AAABkcnMvZG93bnJldi54bWxMj8FOwzAQRO9I/IO1SNyoQyVDG+JUCLUXDkhp&#10;+wFuvCSBeDeK3Sb8PQsXuIy0mtXMm2Izh15dcIwdk4X7RQYKqWbfUWPheNjdrUDF5Mi7ngktfGGE&#10;TXl9Vbjc80QVXvapURJCMXcW2pSGXOtYtxhcXPCAJN47j8ElOcdG+9FNEh56vcyyBx1cR9LQugFf&#10;Wqw/9+dgAauPjnm3mqohNcfXuDVm+2asvb2Zn59AJZzT3zP84As6lMJ04jP5qHoLMiT9qnjr5Vpm&#10;nCwY8wi6LPR/+PIbAAD//wMAUEsBAi0AFAAGAAgAAAAhALaDOJL+AAAA4QEAABMAAAAAAAAAAAAA&#10;AAAAAAAAAFtDb250ZW50X1R5cGVzXS54bWxQSwECLQAUAAYACAAAACEAOP0h/9YAAACUAQAACwAA&#10;AAAAAAAAAAAAAAAvAQAAX3JlbHMvLnJlbHNQSwECLQAUAAYACAAAACEA4j7N9HwCAAAJBQAADgAA&#10;AAAAAAAAAAAAAAAuAgAAZHJzL2Uyb0RvYy54bWxQSwECLQAUAAYACAAAACEAdfGWitkAAAAEAQAA&#10;DwAAAAAAAAAAAAAAAADWBAAAZHJzL2Rvd25yZXYueG1sUEsFBgAAAAAEAAQA8wAAANwFAAAAAA==&#10;" filled="f" strokeweight=".48pt">
                <v:textbox inset="0,0,0,0">
                  <w:txbxContent>
                    <w:p w14:paraId="690D7E2F" w14:textId="77777777" w:rsidR="003D6106" w:rsidRPr="00B02C88" w:rsidRDefault="003D6106" w:rsidP="009D0782">
                      <w:pPr>
                        <w:tabs>
                          <w:tab w:val="left" w:pos="674"/>
                        </w:tabs>
                        <w:spacing w:before="18"/>
                        <w:ind w:left="107"/>
                        <w:rPr>
                          <w:rFonts w:ascii="Times New Roman" w:eastAsia="Times New Roman" w:hAnsi="Times New Roman" w:cs="Times New Roman"/>
                          <w:lang w:val="fr-FR"/>
                        </w:rPr>
                      </w:pPr>
                      <w:r w:rsidRPr="00B02C88">
                        <w:rPr>
                          <w:rFonts w:ascii="Times New Roman" w:hAnsi="Times New Roman"/>
                          <w:b/>
                          <w:lang w:val="fr-FR"/>
                        </w:rPr>
                        <w:t>10.</w:t>
                      </w:r>
                      <w:r w:rsidRPr="00B02C88">
                        <w:rPr>
                          <w:rFonts w:ascii="Times New Roman" w:hAnsi="Times New Roman"/>
                          <w:b/>
                          <w:lang w:val="fr-FR"/>
                        </w:rPr>
                        <w:tab/>
                      </w:r>
                      <w:r w:rsidRPr="00B02C88">
                        <w:rPr>
                          <w:rFonts w:ascii="Times New Roman" w:hAnsi="Times New Roman"/>
                          <w:b/>
                          <w:spacing w:val="-1"/>
                          <w:lang w:val="fr-FR"/>
                        </w:rPr>
                        <w:t>S</w:t>
                      </w:r>
                      <w:r w:rsidRPr="00B02C88">
                        <w:rPr>
                          <w:rFonts w:ascii="Times New Roman" w:hAnsi="Times New Roman"/>
                          <w:b/>
                          <w:spacing w:val="2"/>
                          <w:lang w:val="fr-FR"/>
                        </w:rPr>
                        <w:t>P</w:t>
                      </w:r>
                      <w:r w:rsidRPr="00B02C88">
                        <w:rPr>
                          <w:rFonts w:ascii="Times New Roman" w:hAnsi="Times New Roman"/>
                          <w:b/>
                          <w:spacing w:val="-1"/>
                          <w:lang w:val="fr-FR"/>
                        </w:rPr>
                        <w:t>E</w:t>
                      </w:r>
                      <w:r w:rsidRPr="00B02C88">
                        <w:rPr>
                          <w:rFonts w:ascii="Times New Roman" w:hAnsi="Times New Roman"/>
                          <w:b/>
                          <w:spacing w:val="-2"/>
                          <w:lang w:val="fr-FR"/>
                        </w:rPr>
                        <w:t>C</w:t>
                      </w:r>
                      <w:r w:rsidRPr="00B02C88">
                        <w:rPr>
                          <w:rFonts w:ascii="Times New Roman" w:hAnsi="Times New Roman"/>
                          <w:b/>
                          <w:lang w:val="fr-FR"/>
                        </w:rPr>
                        <w:t>I</w:t>
                      </w:r>
                      <w:r w:rsidRPr="00B02C88">
                        <w:rPr>
                          <w:rFonts w:ascii="Times New Roman" w:hAnsi="Times New Roman"/>
                          <w:b/>
                          <w:spacing w:val="-2"/>
                          <w:lang w:val="fr-FR"/>
                        </w:rPr>
                        <w:t>A</w:t>
                      </w:r>
                      <w:r w:rsidRPr="00B02C88">
                        <w:rPr>
                          <w:rFonts w:ascii="Times New Roman" w:hAnsi="Times New Roman"/>
                          <w:b/>
                          <w:spacing w:val="-1"/>
                          <w:lang w:val="fr-FR"/>
                        </w:rPr>
                        <w:t>L</w:t>
                      </w:r>
                      <w:r w:rsidRPr="00B02C88">
                        <w:rPr>
                          <w:rFonts w:ascii="Times New Roman" w:hAnsi="Times New Roman"/>
                          <w:b/>
                          <w:spacing w:val="-2"/>
                          <w:lang w:val="fr-FR"/>
                        </w:rPr>
                        <w:t>I</w:t>
                      </w:r>
                      <w:r w:rsidRPr="00B02C88">
                        <w:rPr>
                          <w:rFonts w:ascii="Times New Roman" w:hAnsi="Times New Roman"/>
                          <w:b/>
                          <w:spacing w:val="1"/>
                          <w:lang w:val="fr-FR"/>
                        </w:rPr>
                        <w:t>O</w:t>
                      </w:r>
                      <w:r w:rsidRPr="00B02C88">
                        <w:rPr>
                          <w:rFonts w:ascii="Times New Roman" w:hAnsi="Times New Roman"/>
                          <w:b/>
                          <w:lang w:val="fr-FR"/>
                        </w:rPr>
                        <w:t>S</w:t>
                      </w:r>
                      <w:r w:rsidRPr="00B02C88">
                        <w:rPr>
                          <w:rFonts w:ascii="Times New Roman" w:hAnsi="Times New Roman"/>
                          <w:b/>
                          <w:spacing w:val="-1"/>
                          <w:lang w:val="fr-FR"/>
                        </w:rPr>
                        <w:t xml:space="preserve"> </w:t>
                      </w:r>
                      <w:r w:rsidRPr="00B02C88">
                        <w:rPr>
                          <w:rFonts w:ascii="Times New Roman" w:hAnsi="Times New Roman"/>
                          <w:b/>
                          <w:spacing w:val="-2"/>
                          <w:lang w:val="fr-FR"/>
                        </w:rPr>
                        <w:t>A</w:t>
                      </w:r>
                      <w:r w:rsidRPr="00B02C88">
                        <w:rPr>
                          <w:rFonts w:ascii="Times New Roman" w:hAnsi="Times New Roman"/>
                          <w:b/>
                          <w:spacing w:val="-1"/>
                          <w:lang w:val="fr-FR"/>
                        </w:rPr>
                        <w:t>TS</w:t>
                      </w:r>
                      <w:r w:rsidRPr="00B02C88">
                        <w:rPr>
                          <w:rFonts w:ascii="Times New Roman" w:hAnsi="Times New Roman"/>
                          <w:b/>
                          <w:spacing w:val="-2"/>
                          <w:lang w:val="fr-FR"/>
                        </w:rPr>
                        <w:t>ARGU</w:t>
                      </w:r>
                      <w:r w:rsidRPr="00B02C88">
                        <w:rPr>
                          <w:rFonts w:ascii="Times New Roman" w:hAnsi="Times New Roman"/>
                          <w:b/>
                          <w:lang w:val="fr-FR"/>
                        </w:rPr>
                        <w:t>MO</w:t>
                      </w:r>
                      <w:r w:rsidRPr="00B02C88">
                        <w:rPr>
                          <w:rFonts w:ascii="Times New Roman" w:hAnsi="Times New Roman"/>
                          <w:b/>
                          <w:spacing w:val="-2"/>
                          <w:lang w:val="fr-FR"/>
                        </w:rPr>
                        <w:t xml:space="preserve"> </w:t>
                      </w:r>
                      <w:r w:rsidRPr="00B02C88">
                        <w:rPr>
                          <w:rFonts w:ascii="Times New Roman" w:hAnsi="Times New Roman"/>
                          <w:b/>
                          <w:spacing w:val="1"/>
                          <w:lang w:val="fr-FR"/>
                        </w:rPr>
                        <w:t>P</w:t>
                      </w:r>
                      <w:r w:rsidRPr="00B02C88">
                        <w:rPr>
                          <w:rFonts w:ascii="Times New Roman" w:hAnsi="Times New Roman"/>
                          <w:b/>
                          <w:spacing w:val="-2"/>
                          <w:lang w:val="fr-FR"/>
                        </w:rPr>
                        <w:t>R</w:t>
                      </w:r>
                      <w:r w:rsidRPr="00B02C88">
                        <w:rPr>
                          <w:rFonts w:ascii="Times New Roman" w:hAnsi="Times New Roman"/>
                          <w:b/>
                          <w:lang w:val="fr-FR"/>
                        </w:rPr>
                        <w:t>I</w:t>
                      </w:r>
                      <w:r w:rsidRPr="00B02C88">
                        <w:rPr>
                          <w:rFonts w:ascii="Times New Roman" w:hAnsi="Times New Roman"/>
                          <w:b/>
                          <w:spacing w:val="-1"/>
                          <w:lang w:val="fr-FR"/>
                        </w:rPr>
                        <w:t>E</w:t>
                      </w:r>
                      <w:r w:rsidRPr="00B02C88">
                        <w:rPr>
                          <w:rFonts w:ascii="Times New Roman" w:hAnsi="Times New Roman"/>
                          <w:b/>
                          <w:spacing w:val="-2"/>
                          <w:lang w:val="fr-FR"/>
                        </w:rPr>
                        <w:t>M</w:t>
                      </w:r>
                      <w:r w:rsidRPr="00B02C88">
                        <w:rPr>
                          <w:rFonts w:ascii="Times New Roman" w:hAnsi="Times New Roman"/>
                          <w:b/>
                          <w:spacing w:val="1"/>
                          <w:lang w:val="fr-FR"/>
                        </w:rPr>
                        <w:t>O</w:t>
                      </w:r>
                      <w:r w:rsidRPr="00B02C88">
                        <w:rPr>
                          <w:rFonts w:ascii="Times New Roman" w:hAnsi="Times New Roman"/>
                          <w:b/>
                          <w:spacing w:val="-2"/>
                          <w:lang w:val="fr-FR"/>
                        </w:rPr>
                        <w:t>N</w:t>
                      </w:r>
                      <w:r w:rsidRPr="00B02C88">
                        <w:rPr>
                          <w:rFonts w:ascii="Times New Roman" w:hAnsi="Times New Roman"/>
                          <w:b/>
                          <w:spacing w:val="-1"/>
                          <w:lang w:val="fr-FR"/>
                        </w:rPr>
                        <w:t>Ė</w:t>
                      </w:r>
                      <w:r w:rsidRPr="00B02C88">
                        <w:rPr>
                          <w:rFonts w:ascii="Times New Roman" w:hAnsi="Times New Roman"/>
                          <w:b/>
                          <w:lang w:val="fr-FR"/>
                        </w:rPr>
                        <w:t xml:space="preserve">S </w:t>
                      </w:r>
                      <w:r w:rsidRPr="00B02C88">
                        <w:rPr>
                          <w:rFonts w:ascii="Times New Roman" w:hAnsi="Times New Roman"/>
                          <w:b/>
                          <w:spacing w:val="-2"/>
                          <w:lang w:val="fr-FR"/>
                        </w:rPr>
                        <w:t>D</w:t>
                      </w:r>
                      <w:r w:rsidRPr="00B02C88">
                        <w:rPr>
                          <w:rFonts w:ascii="Times New Roman" w:hAnsi="Times New Roman"/>
                          <w:b/>
                          <w:spacing w:val="-1"/>
                          <w:lang w:val="fr-FR"/>
                        </w:rPr>
                        <w:t>Ė</w:t>
                      </w:r>
                      <w:r w:rsidRPr="00B02C88">
                        <w:rPr>
                          <w:rFonts w:ascii="Times New Roman" w:hAnsi="Times New Roman"/>
                          <w:b/>
                          <w:lang w:val="fr-FR"/>
                        </w:rPr>
                        <w:t>L</w:t>
                      </w:r>
                      <w:r w:rsidRPr="00B02C88">
                        <w:rPr>
                          <w:rFonts w:ascii="Times New Roman" w:hAnsi="Times New Roman"/>
                          <w:b/>
                          <w:spacing w:val="-1"/>
                          <w:lang w:val="fr-FR"/>
                        </w:rPr>
                        <w:t xml:space="preserve"> </w:t>
                      </w:r>
                      <w:r w:rsidRPr="00B02C88">
                        <w:rPr>
                          <w:rFonts w:ascii="Times New Roman" w:hAnsi="Times New Roman"/>
                          <w:b/>
                          <w:spacing w:val="-2"/>
                          <w:lang w:val="fr-FR"/>
                        </w:rPr>
                        <w:t>N</w:t>
                      </w:r>
                      <w:r w:rsidRPr="00B02C88">
                        <w:rPr>
                          <w:rFonts w:ascii="Times New Roman" w:hAnsi="Times New Roman"/>
                          <w:b/>
                          <w:spacing w:val="-1"/>
                          <w:lang w:val="fr-FR"/>
                        </w:rPr>
                        <w:t>ES</w:t>
                      </w:r>
                      <w:r w:rsidRPr="00B02C88">
                        <w:rPr>
                          <w:rFonts w:ascii="Times New Roman" w:hAnsi="Times New Roman"/>
                          <w:b/>
                          <w:spacing w:val="-2"/>
                          <w:lang w:val="fr-FR"/>
                        </w:rPr>
                        <w:t>UVAR</w:t>
                      </w:r>
                      <w:r w:rsidRPr="00B02C88">
                        <w:rPr>
                          <w:rFonts w:ascii="Times New Roman" w:hAnsi="Times New Roman"/>
                          <w:b/>
                          <w:spacing w:val="-1"/>
                          <w:lang w:val="fr-FR"/>
                        </w:rPr>
                        <w:t>T</w:t>
                      </w:r>
                      <w:r w:rsidRPr="00B02C88">
                        <w:rPr>
                          <w:rFonts w:ascii="Times New Roman" w:hAnsi="Times New Roman"/>
                          <w:b/>
                          <w:spacing w:val="1"/>
                          <w:lang w:val="fr-FR"/>
                        </w:rPr>
                        <w:t>O</w:t>
                      </w:r>
                      <w:r w:rsidRPr="00B02C88">
                        <w:rPr>
                          <w:rFonts w:ascii="Times New Roman" w:hAnsi="Times New Roman"/>
                          <w:b/>
                          <w:spacing w:val="-1"/>
                          <w:lang w:val="fr-FR"/>
                        </w:rPr>
                        <w:t>T</w:t>
                      </w:r>
                      <w:r w:rsidRPr="00B02C88">
                        <w:rPr>
                          <w:rFonts w:ascii="Times New Roman" w:hAnsi="Times New Roman"/>
                          <w:b/>
                          <w:lang w:val="fr-FR"/>
                        </w:rPr>
                        <w:t>O</w:t>
                      </w:r>
                      <w:r w:rsidRPr="00B02C88">
                        <w:rPr>
                          <w:rFonts w:ascii="Times New Roman" w:hAnsi="Times New Roman"/>
                          <w:b/>
                          <w:spacing w:val="1"/>
                          <w:lang w:val="fr-FR"/>
                        </w:rPr>
                        <w:t xml:space="preserve"> </w:t>
                      </w:r>
                      <w:r w:rsidRPr="00B02C88">
                        <w:rPr>
                          <w:rFonts w:ascii="Times New Roman" w:hAnsi="Times New Roman"/>
                          <w:b/>
                          <w:spacing w:val="-2"/>
                          <w:lang w:val="fr-FR"/>
                        </w:rPr>
                        <w:t>VA</w:t>
                      </w:r>
                      <w:r w:rsidRPr="00B02C88">
                        <w:rPr>
                          <w:rFonts w:ascii="Times New Roman" w:hAnsi="Times New Roman"/>
                          <w:b/>
                          <w:lang w:val="fr-FR"/>
                        </w:rPr>
                        <w:t>I</w:t>
                      </w:r>
                      <w:r w:rsidRPr="00B02C88">
                        <w:rPr>
                          <w:rFonts w:ascii="Times New Roman" w:hAnsi="Times New Roman"/>
                          <w:b/>
                          <w:spacing w:val="-1"/>
                          <w:lang w:val="fr-FR"/>
                        </w:rPr>
                        <w:t>ST</w:t>
                      </w:r>
                      <w:r w:rsidRPr="00B02C88">
                        <w:rPr>
                          <w:rFonts w:ascii="Times New Roman" w:hAnsi="Times New Roman"/>
                          <w:b/>
                          <w:lang w:val="fr-FR"/>
                        </w:rPr>
                        <w:t>I</w:t>
                      </w:r>
                      <w:r w:rsidRPr="00B02C88">
                        <w:rPr>
                          <w:rFonts w:ascii="Times New Roman" w:hAnsi="Times New Roman"/>
                          <w:b/>
                          <w:spacing w:val="-2"/>
                          <w:lang w:val="fr-FR"/>
                        </w:rPr>
                        <w:t>N</w:t>
                      </w:r>
                      <w:r w:rsidRPr="00B02C88">
                        <w:rPr>
                          <w:rFonts w:ascii="Times New Roman" w:hAnsi="Times New Roman"/>
                          <w:b/>
                          <w:lang w:val="fr-FR"/>
                        </w:rPr>
                        <w:t>IO</w:t>
                      </w:r>
                    </w:p>
                    <w:p w14:paraId="45AEB3E8" w14:textId="77777777" w:rsidR="003D6106" w:rsidRDefault="003D6106" w:rsidP="009D0782">
                      <w:pPr>
                        <w:spacing w:before="1"/>
                        <w:ind w:left="674"/>
                        <w:rPr>
                          <w:rFonts w:ascii="Times New Roman" w:eastAsia="Times New Roman" w:hAnsi="Times New Roman" w:cs="Times New Roman"/>
                        </w:rPr>
                      </w:pPr>
                      <w:r>
                        <w:rPr>
                          <w:rFonts w:ascii="Times New Roman" w:hAnsi="Times New Roman"/>
                          <w:b/>
                          <w:spacing w:val="2"/>
                        </w:rPr>
                        <w:t>P</w:t>
                      </w:r>
                      <w:r>
                        <w:rPr>
                          <w:rFonts w:ascii="Times New Roman" w:hAnsi="Times New Roman"/>
                          <w:b/>
                          <w:spacing w:val="-2"/>
                        </w:rPr>
                        <w:t>R</w:t>
                      </w:r>
                      <w:r>
                        <w:rPr>
                          <w:rFonts w:ascii="Times New Roman" w:hAnsi="Times New Roman"/>
                          <w:b/>
                          <w:spacing w:val="-4"/>
                        </w:rPr>
                        <w:t>E</w:t>
                      </w:r>
                      <w:r>
                        <w:rPr>
                          <w:rFonts w:ascii="Times New Roman" w:hAnsi="Times New Roman"/>
                          <w:b/>
                          <w:spacing w:val="2"/>
                        </w:rPr>
                        <w:t>P</w:t>
                      </w:r>
                      <w:r>
                        <w:rPr>
                          <w:rFonts w:ascii="Times New Roman" w:hAnsi="Times New Roman"/>
                          <w:b/>
                          <w:spacing w:val="-2"/>
                        </w:rPr>
                        <w:t>ARA</w:t>
                      </w:r>
                      <w:r>
                        <w:rPr>
                          <w:rFonts w:ascii="Times New Roman" w:hAnsi="Times New Roman"/>
                          <w:b/>
                          <w:spacing w:val="-1"/>
                        </w:rPr>
                        <w:t>T</w:t>
                      </w:r>
                      <w:r>
                        <w:rPr>
                          <w:rFonts w:ascii="Times New Roman" w:hAnsi="Times New Roman"/>
                          <w:b/>
                        </w:rPr>
                        <w:t>O</w:t>
                      </w:r>
                      <w:r>
                        <w:rPr>
                          <w:rFonts w:ascii="Times New Roman" w:hAnsi="Times New Roman"/>
                          <w:b/>
                          <w:spacing w:val="1"/>
                        </w:rPr>
                        <w:t xml:space="preserve"> </w:t>
                      </w:r>
                      <w:r>
                        <w:rPr>
                          <w:rFonts w:ascii="Times New Roman" w:hAnsi="Times New Roman"/>
                          <w:b/>
                          <w:spacing w:val="-2"/>
                        </w:rPr>
                        <w:t>A</w:t>
                      </w:r>
                      <w:r>
                        <w:rPr>
                          <w:rFonts w:ascii="Times New Roman" w:hAnsi="Times New Roman"/>
                          <w:b/>
                        </w:rPr>
                        <w:t>R</w:t>
                      </w:r>
                      <w:r>
                        <w:rPr>
                          <w:rFonts w:ascii="Times New Roman" w:hAnsi="Times New Roman"/>
                          <w:b/>
                          <w:spacing w:val="-1"/>
                        </w:rPr>
                        <w:t xml:space="preserve"> </w:t>
                      </w:r>
                      <w:r>
                        <w:rPr>
                          <w:rFonts w:ascii="Times New Roman" w:hAnsi="Times New Roman"/>
                          <w:b/>
                        </w:rPr>
                        <w:t>JO</w:t>
                      </w:r>
                      <w:r>
                        <w:rPr>
                          <w:rFonts w:ascii="Times New Roman" w:hAnsi="Times New Roman"/>
                          <w:b/>
                          <w:spacing w:val="1"/>
                        </w:rPr>
                        <w:t xml:space="preserve"> </w:t>
                      </w:r>
                      <w:r>
                        <w:rPr>
                          <w:rFonts w:ascii="Times New Roman" w:hAnsi="Times New Roman"/>
                          <w:b/>
                          <w:spacing w:val="-2"/>
                        </w:rPr>
                        <w:t>A</w:t>
                      </w:r>
                      <w:r>
                        <w:rPr>
                          <w:rFonts w:ascii="Times New Roman" w:hAnsi="Times New Roman"/>
                          <w:b/>
                          <w:spacing w:val="-4"/>
                        </w:rPr>
                        <w:t>T</w:t>
                      </w:r>
                      <w:r>
                        <w:rPr>
                          <w:rFonts w:ascii="Times New Roman" w:hAnsi="Times New Roman"/>
                          <w:b/>
                          <w:spacing w:val="-1"/>
                        </w:rPr>
                        <w:t>L</w:t>
                      </w:r>
                      <w:r>
                        <w:rPr>
                          <w:rFonts w:ascii="Times New Roman" w:hAnsi="Times New Roman"/>
                          <w:b/>
                        </w:rPr>
                        <w:t>I</w:t>
                      </w:r>
                      <w:r>
                        <w:rPr>
                          <w:rFonts w:ascii="Times New Roman" w:hAnsi="Times New Roman"/>
                          <w:b/>
                          <w:spacing w:val="-1"/>
                        </w:rPr>
                        <w:t>E</w:t>
                      </w:r>
                      <w:r>
                        <w:rPr>
                          <w:rFonts w:ascii="Times New Roman" w:hAnsi="Times New Roman"/>
                          <w:b/>
                          <w:spacing w:val="1"/>
                        </w:rPr>
                        <w:t>K</w:t>
                      </w:r>
                      <w:r>
                        <w:rPr>
                          <w:rFonts w:ascii="Times New Roman" w:hAnsi="Times New Roman"/>
                          <w:b/>
                        </w:rPr>
                        <w:t>Ų</w:t>
                      </w:r>
                      <w:r>
                        <w:rPr>
                          <w:rFonts w:ascii="Times New Roman" w:hAnsi="Times New Roman"/>
                          <w:b/>
                          <w:spacing w:val="-1"/>
                        </w:rPr>
                        <w:t xml:space="preserve"> T</w:t>
                      </w:r>
                      <w:r>
                        <w:rPr>
                          <w:rFonts w:ascii="Times New Roman" w:hAnsi="Times New Roman"/>
                          <w:b/>
                          <w:spacing w:val="-2"/>
                        </w:rPr>
                        <w:t>VAR</w:t>
                      </w:r>
                      <w:r>
                        <w:rPr>
                          <w:rFonts w:ascii="Times New Roman" w:hAnsi="Times New Roman"/>
                          <w:b/>
                          <w:spacing w:val="1"/>
                        </w:rPr>
                        <w:t>K</w:t>
                      </w:r>
                      <w:r>
                        <w:rPr>
                          <w:rFonts w:ascii="Times New Roman" w:hAnsi="Times New Roman"/>
                          <w:b/>
                          <w:spacing w:val="-2"/>
                        </w:rPr>
                        <w:t>YM</w:t>
                      </w:r>
                      <w:r>
                        <w:rPr>
                          <w:rFonts w:ascii="Times New Roman" w:hAnsi="Times New Roman"/>
                          <w:b/>
                        </w:rPr>
                        <w:t>O</w:t>
                      </w:r>
                      <w:r>
                        <w:rPr>
                          <w:rFonts w:ascii="Times New Roman" w:hAnsi="Times New Roman"/>
                          <w:b/>
                          <w:spacing w:val="1"/>
                        </w:rPr>
                        <w:t xml:space="preserve"> </w:t>
                      </w:r>
                      <w:r>
                        <w:rPr>
                          <w:rFonts w:ascii="Times New Roman" w:hAnsi="Times New Roman"/>
                          <w:b/>
                        </w:rPr>
                        <w:t>(</w:t>
                      </w:r>
                      <w:r>
                        <w:rPr>
                          <w:rFonts w:ascii="Times New Roman" w:hAnsi="Times New Roman"/>
                          <w:b/>
                          <w:spacing w:val="-3"/>
                        </w:rPr>
                        <w:t>J</w:t>
                      </w:r>
                      <w:r>
                        <w:rPr>
                          <w:rFonts w:ascii="Times New Roman" w:hAnsi="Times New Roman"/>
                          <w:b/>
                          <w:spacing w:val="-1"/>
                        </w:rPr>
                        <w:t>E</w:t>
                      </w:r>
                      <w:r>
                        <w:rPr>
                          <w:rFonts w:ascii="Times New Roman" w:hAnsi="Times New Roman"/>
                          <w:b/>
                        </w:rPr>
                        <w:t xml:space="preserve">I </w:t>
                      </w:r>
                      <w:r>
                        <w:rPr>
                          <w:rFonts w:ascii="Times New Roman" w:hAnsi="Times New Roman"/>
                          <w:b/>
                          <w:spacing w:val="-2"/>
                        </w:rPr>
                        <w:t>R</w:t>
                      </w:r>
                      <w:r>
                        <w:rPr>
                          <w:rFonts w:ascii="Times New Roman" w:hAnsi="Times New Roman"/>
                          <w:b/>
                          <w:spacing w:val="-1"/>
                        </w:rPr>
                        <w:t>E</w:t>
                      </w:r>
                      <w:r>
                        <w:rPr>
                          <w:rFonts w:ascii="Times New Roman" w:hAnsi="Times New Roman"/>
                          <w:b/>
                        </w:rPr>
                        <w:t>I</w:t>
                      </w:r>
                      <w:r>
                        <w:rPr>
                          <w:rFonts w:ascii="Times New Roman" w:hAnsi="Times New Roman"/>
                          <w:b/>
                          <w:spacing w:val="1"/>
                        </w:rPr>
                        <w:t>K</w:t>
                      </w:r>
                      <w:r>
                        <w:rPr>
                          <w:rFonts w:ascii="Times New Roman" w:hAnsi="Times New Roman"/>
                          <w:b/>
                        </w:rPr>
                        <w:t>I</w:t>
                      </w:r>
                      <w:r>
                        <w:rPr>
                          <w:rFonts w:ascii="Times New Roman" w:hAnsi="Times New Roman"/>
                          <w:b/>
                          <w:spacing w:val="-4"/>
                        </w:rPr>
                        <w:t>A</w:t>
                      </w:r>
                      <w:r>
                        <w:rPr>
                          <w:rFonts w:ascii="Times New Roman" w:hAnsi="Times New Roman"/>
                          <w:b/>
                        </w:rPr>
                        <w:t>)</w:t>
                      </w:r>
                    </w:p>
                  </w:txbxContent>
                </v:textbox>
                <w10:anchorlock/>
              </v:shape>
            </w:pict>
          </mc:Fallback>
        </mc:AlternateContent>
      </w:r>
    </w:p>
    <w:p w14:paraId="5A389529" w14:textId="77777777" w:rsidR="009D0782" w:rsidRPr="00CC23FE" w:rsidRDefault="009D0782" w:rsidP="009D0782">
      <w:pPr>
        <w:pStyle w:val="NoSpacing"/>
        <w:widowControl/>
        <w:rPr>
          <w:rFonts w:ascii="Times New Roman" w:hAnsi="Times New Roman" w:cs="Times New Roman"/>
          <w:lang w:val="lt-LT"/>
        </w:rPr>
      </w:pPr>
    </w:p>
    <w:p w14:paraId="47BF237B" w14:textId="77777777" w:rsidR="009D0782" w:rsidRPr="00853B28" w:rsidRDefault="009D0782" w:rsidP="009D0782">
      <w:pPr>
        <w:pStyle w:val="NoSpacing"/>
        <w:widowControl/>
        <w:rPr>
          <w:rFonts w:ascii="Times New Roman" w:hAnsi="Times New Roman" w:cs="Times New Roman"/>
          <w:lang w:val="lt-LT"/>
        </w:rPr>
      </w:pPr>
    </w:p>
    <w:p w14:paraId="0AC0FA82" w14:textId="77777777" w:rsidR="009D0782" w:rsidRPr="00CC23FE" w:rsidRDefault="009D0782" w:rsidP="009D0782">
      <w:pPr>
        <w:pStyle w:val="NoSpacing"/>
        <w:widowControl/>
        <w:rPr>
          <w:rFonts w:ascii="Times New Roman" w:hAnsi="Times New Roman" w:cs="Times New Roman"/>
          <w:lang w:val="lt-LT"/>
        </w:rPr>
      </w:pPr>
      <w:r>
        <w:rPr>
          <w:rFonts w:ascii="Times New Roman" w:hAnsi="Times New Roman" w:cs="Times New Roman"/>
          <w:noProof/>
          <w:lang w:val="lt-LT" w:eastAsia="lt-LT"/>
        </w:rPr>
        <mc:AlternateContent>
          <mc:Choice Requires="wps">
            <w:drawing>
              <wp:inline distT="0" distB="0" distL="0" distR="0" wp14:anchorId="728A708D" wp14:editId="6DECA359">
                <wp:extent cx="5904230" cy="193675"/>
                <wp:effectExtent l="5080" t="6985" r="5715" b="889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0BEBA1" w14:textId="77777777" w:rsidR="003D6106" w:rsidRDefault="003D6106" w:rsidP="009D0782">
                            <w:pPr>
                              <w:tabs>
                                <w:tab w:val="left" w:pos="674"/>
                              </w:tabs>
                              <w:spacing w:before="20"/>
                              <w:ind w:left="107"/>
                              <w:rPr>
                                <w:rFonts w:ascii="Times New Roman" w:eastAsia="Times New Roman" w:hAnsi="Times New Roman" w:cs="Times New Roman"/>
                              </w:rPr>
                            </w:pPr>
                            <w:r>
                              <w:rPr>
                                <w:rFonts w:ascii="Times New Roman" w:hAnsi="Times New Roman"/>
                                <w:b/>
                              </w:rPr>
                              <w:t>11.</w:t>
                            </w:r>
                            <w:r>
                              <w:rPr>
                                <w:rFonts w:ascii="Times New Roman" w:hAnsi="Times New Roman"/>
                                <w:b/>
                              </w:rPr>
                              <w:tab/>
                            </w:r>
                            <w:r>
                              <w:rPr>
                                <w:rFonts w:ascii="Times New Roman" w:hAnsi="Times New Roman"/>
                                <w:b/>
                                <w:spacing w:val="-2"/>
                              </w:rPr>
                              <w:t xml:space="preserve">REGISTRUOTOJO </w:t>
                            </w:r>
                            <w:r>
                              <w:rPr>
                                <w:rFonts w:ascii="Times New Roman" w:hAnsi="Times New Roman"/>
                                <w:b/>
                                <w:spacing w:val="2"/>
                              </w:rPr>
                              <w:t>P</w:t>
                            </w:r>
                            <w:r>
                              <w:rPr>
                                <w:rFonts w:ascii="Times New Roman" w:hAnsi="Times New Roman"/>
                                <w:b/>
                                <w:spacing w:val="-2"/>
                              </w:rPr>
                              <w:t>AVAD</w:t>
                            </w:r>
                            <w:r>
                              <w:rPr>
                                <w:rFonts w:ascii="Times New Roman" w:hAnsi="Times New Roman"/>
                                <w:b/>
                              </w:rPr>
                              <w:t>I</w:t>
                            </w:r>
                            <w:r>
                              <w:rPr>
                                <w:rFonts w:ascii="Times New Roman" w:hAnsi="Times New Roman"/>
                                <w:b/>
                                <w:spacing w:val="-2"/>
                              </w:rPr>
                              <w:t>N</w:t>
                            </w:r>
                            <w:r>
                              <w:rPr>
                                <w:rFonts w:ascii="Times New Roman" w:hAnsi="Times New Roman"/>
                                <w:b/>
                              </w:rPr>
                              <w:t>IM</w:t>
                            </w:r>
                            <w:r>
                              <w:rPr>
                                <w:rFonts w:ascii="Times New Roman" w:hAnsi="Times New Roman"/>
                                <w:b/>
                                <w:spacing w:val="-2"/>
                              </w:rPr>
                              <w:t>A</w:t>
                            </w:r>
                            <w:r>
                              <w:rPr>
                                <w:rFonts w:ascii="Times New Roman" w:hAnsi="Times New Roman"/>
                                <w:b/>
                              </w:rPr>
                              <w:t>S</w:t>
                            </w:r>
                            <w:r>
                              <w:rPr>
                                <w:rFonts w:ascii="Times New Roman" w:hAnsi="Times New Roman"/>
                                <w:b/>
                                <w:spacing w:val="-1"/>
                              </w:rPr>
                              <w:t xml:space="preserve"> </w:t>
                            </w:r>
                            <w:r>
                              <w:rPr>
                                <w:rFonts w:ascii="Times New Roman" w:hAnsi="Times New Roman"/>
                                <w:b/>
                              </w:rPr>
                              <w:t>IR</w:t>
                            </w:r>
                            <w:r>
                              <w:rPr>
                                <w:rFonts w:ascii="Times New Roman" w:hAnsi="Times New Roman"/>
                                <w:b/>
                                <w:spacing w:val="-1"/>
                              </w:rPr>
                              <w:t xml:space="preserve"> </w:t>
                            </w:r>
                            <w:r>
                              <w:rPr>
                                <w:rFonts w:ascii="Times New Roman" w:hAnsi="Times New Roman"/>
                                <w:b/>
                                <w:spacing w:val="-2"/>
                              </w:rPr>
                              <w:t>ADR</w:t>
                            </w:r>
                            <w:r>
                              <w:rPr>
                                <w:rFonts w:ascii="Times New Roman" w:hAnsi="Times New Roman"/>
                                <w:b/>
                                <w:spacing w:val="-1"/>
                              </w:rPr>
                              <w:t>ES</w:t>
                            </w:r>
                            <w:r>
                              <w:rPr>
                                <w:rFonts w:ascii="Times New Roman" w:hAnsi="Times New Roman"/>
                                <w:b/>
                                <w:spacing w:val="-2"/>
                              </w:rPr>
                              <w:t>AS</w:t>
                            </w:r>
                          </w:p>
                        </w:txbxContent>
                      </wps:txbx>
                      <wps:bodyPr rot="0" vert="horz" wrap="square" lIns="0" tIns="0" rIns="0" bIns="0" anchor="t" anchorCtr="0" upright="1">
                        <a:noAutofit/>
                      </wps:bodyPr>
                    </wps:wsp>
                  </a:graphicData>
                </a:graphic>
              </wp:inline>
            </w:drawing>
          </mc:Choice>
          <mc:Fallback>
            <w:pict>
              <v:shape w14:anchorId="728A708D" id="Text Box 12" o:spid="_x0000_s1047" type="#_x0000_t202" style="width:464.9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KHWfAIAAAkFAAAOAAAAZHJzL2Uyb0RvYy54bWysVG1v2yAQ/j5p/wHxPbWdumli1am6OJkm&#10;dS9Sux9AAMdoGBiQ2N20/74Dx2m6fpmm+YN9huO5e+6e4+a2byU6cOuEViXOLlKMuKKaCbUr8dfH&#10;zWSOkfNEMSK14iV+4g7fLt++uelMwae60ZJxiwBEuaIzJW68N0WSONrwlrgLbbiCzVrblnj4tbuE&#10;WdIBeiuTaZrOkk5bZqym3DlYrYZNvIz4dc2p/1zXjnskSwy5+fi28b0N72R5Q4qdJaYR9JgG+Ycs&#10;WiIUBD1BVcQTtLfiFVQrqNVO1/6C6jbRdS0ojxyATZb+weahIYZHLlAcZ05lcv8Pln46fLFIMOjd&#10;FCNFWujRI+89eqd7BEtQn864AtweDDj6HtbBN3J15l7Tbw4pvWqI2vE7a3XXcMIgvyycTM6ODjgu&#10;gGy7j5pBHLL3OgL1tW1D8aAcCNChT0+n3oRcKCxeLdJ8eglbFPayxeXs+iqGIMV42ljn33PdomCU&#10;2ELvIzo53DsfsiHF6BKCKb0RUsb+S4W6Es/SxWzgpaVgYTO4ObvbrqRFBxIUFJ9jXHfu1goPOpai&#10;LfH85ESKUI21YjGKJ0IONmQiVQAHcpDb0Rr08nORLtbz9Tyf5NPZepKnVTW526zyyWyTXV9Vl9Vq&#10;VWW/Qp5ZXjSCMa5CqqN2s/zvtHGcokF1J/W+oPSC+SY+r5knL9OIVQZW4zeyizIInR804PttPyoO&#10;ChM0stXsCYRh9TCfcJ+A0Wj7A6MOZrPE7vueWI6R/KBAXGGQR8OOxnY0iKJwtMQeo8Fc+WHg98aK&#10;XQPIg3yVvgMB1iJq4zmLo2xh3iKJ490QBvr8P3o932DL3wAAAP//AwBQSwMEFAAGAAgAAAAhAF0i&#10;lSPaAAAABAEAAA8AAABkcnMvZG93bnJldi54bWxMj8FOwzAQRO9I/IO1lbhRp0VBbZpNhVB74YCU&#10;th/gxtskEK+j2G3C37NwgctIq1nNvMm3k+vUjYbQekZYzBNQxJW3LdcIp+P+cQUqRMPWdJ4J4YsC&#10;bIv7u9xk1o9c0u0QayUhHDKD0MTYZ1qHqiFnwtz3xOJd/OBMlHOotR3MKOGu08skedbOtCwNjenp&#10;taHq83B1CFR+tN7vV2PZx/r0FnZpuntPER9m08sGVKQp/j3DD76gQyFMZ39lG1SHIEPir4q3Xq5l&#10;xhnhKUlBF7n+D198AwAA//8DAFBLAQItABQABgAIAAAAIQC2gziS/gAAAOEBAAATAAAAAAAAAAAA&#10;AAAAAAAAAABbQ29udGVudF9UeXBlc10ueG1sUEsBAi0AFAAGAAgAAAAhADj9If/WAAAAlAEAAAsA&#10;AAAAAAAAAAAAAAAALwEAAF9yZWxzLy5yZWxzUEsBAi0AFAAGAAgAAAAhABEAodZ8AgAACQUAAA4A&#10;AAAAAAAAAAAAAAAALgIAAGRycy9lMm9Eb2MueG1sUEsBAi0AFAAGAAgAAAAhAF0ilSPaAAAABAEA&#10;AA8AAAAAAAAAAAAAAAAA1gQAAGRycy9kb3ducmV2LnhtbFBLBQYAAAAABAAEAPMAAADdBQAAAAA=&#10;" filled="f" strokeweight=".48pt">
                <v:textbox inset="0,0,0,0">
                  <w:txbxContent>
                    <w:p w14:paraId="5A0BEBA1" w14:textId="77777777" w:rsidR="003D6106" w:rsidRDefault="003D6106" w:rsidP="009D0782">
                      <w:pPr>
                        <w:tabs>
                          <w:tab w:val="left" w:pos="674"/>
                        </w:tabs>
                        <w:spacing w:before="20"/>
                        <w:ind w:left="107"/>
                        <w:rPr>
                          <w:rFonts w:ascii="Times New Roman" w:eastAsia="Times New Roman" w:hAnsi="Times New Roman" w:cs="Times New Roman"/>
                        </w:rPr>
                      </w:pPr>
                      <w:r>
                        <w:rPr>
                          <w:rFonts w:ascii="Times New Roman" w:hAnsi="Times New Roman"/>
                          <w:b/>
                        </w:rPr>
                        <w:t>11.</w:t>
                      </w:r>
                      <w:r>
                        <w:rPr>
                          <w:rFonts w:ascii="Times New Roman" w:hAnsi="Times New Roman"/>
                          <w:b/>
                        </w:rPr>
                        <w:tab/>
                      </w:r>
                      <w:r>
                        <w:rPr>
                          <w:rFonts w:ascii="Times New Roman" w:hAnsi="Times New Roman"/>
                          <w:b/>
                          <w:spacing w:val="-2"/>
                        </w:rPr>
                        <w:t xml:space="preserve">REGISTRUOTOJO </w:t>
                      </w:r>
                      <w:r>
                        <w:rPr>
                          <w:rFonts w:ascii="Times New Roman" w:hAnsi="Times New Roman"/>
                          <w:b/>
                          <w:spacing w:val="2"/>
                        </w:rPr>
                        <w:t>P</w:t>
                      </w:r>
                      <w:r>
                        <w:rPr>
                          <w:rFonts w:ascii="Times New Roman" w:hAnsi="Times New Roman"/>
                          <w:b/>
                          <w:spacing w:val="-2"/>
                        </w:rPr>
                        <w:t>AVAD</w:t>
                      </w:r>
                      <w:r>
                        <w:rPr>
                          <w:rFonts w:ascii="Times New Roman" w:hAnsi="Times New Roman"/>
                          <w:b/>
                        </w:rPr>
                        <w:t>I</w:t>
                      </w:r>
                      <w:r>
                        <w:rPr>
                          <w:rFonts w:ascii="Times New Roman" w:hAnsi="Times New Roman"/>
                          <w:b/>
                          <w:spacing w:val="-2"/>
                        </w:rPr>
                        <w:t>N</w:t>
                      </w:r>
                      <w:r>
                        <w:rPr>
                          <w:rFonts w:ascii="Times New Roman" w:hAnsi="Times New Roman"/>
                          <w:b/>
                        </w:rPr>
                        <w:t>IM</w:t>
                      </w:r>
                      <w:r>
                        <w:rPr>
                          <w:rFonts w:ascii="Times New Roman" w:hAnsi="Times New Roman"/>
                          <w:b/>
                          <w:spacing w:val="-2"/>
                        </w:rPr>
                        <w:t>A</w:t>
                      </w:r>
                      <w:r>
                        <w:rPr>
                          <w:rFonts w:ascii="Times New Roman" w:hAnsi="Times New Roman"/>
                          <w:b/>
                        </w:rPr>
                        <w:t>S</w:t>
                      </w:r>
                      <w:r>
                        <w:rPr>
                          <w:rFonts w:ascii="Times New Roman" w:hAnsi="Times New Roman"/>
                          <w:b/>
                          <w:spacing w:val="-1"/>
                        </w:rPr>
                        <w:t xml:space="preserve"> </w:t>
                      </w:r>
                      <w:r>
                        <w:rPr>
                          <w:rFonts w:ascii="Times New Roman" w:hAnsi="Times New Roman"/>
                          <w:b/>
                        </w:rPr>
                        <w:t>IR</w:t>
                      </w:r>
                      <w:r>
                        <w:rPr>
                          <w:rFonts w:ascii="Times New Roman" w:hAnsi="Times New Roman"/>
                          <w:b/>
                          <w:spacing w:val="-1"/>
                        </w:rPr>
                        <w:t xml:space="preserve"> </w:t>
                      </w:r>
                      <w:r>
                        <w:rPr>
                          <w:rFonts w:ascii="Times New Roman" w:hAnsi="Times New Roman"/>
                          <w:b/>
                          <w:spacing w:val="-2"/>
                        </w:rPr>
                        <w:t>ADR</w:t>
                      </w:r>
                      <w:r>
                        <w:rPr>
                          <w:rFonts w:ascii="Times New Roman" w:hAnsi="Times New Roman"/>
                          <w:b/>
                          <w:spacing w:val="-1"/>
                        </w:rPr>
                        <w:t>ES</w:t>
                      </w:r>
                      <w:r>
                        <w:rPr>
                          <w:rFonts w:ascii="Times New Roman" w:hAnsi="Times New Roman"/>
                          <w:b/>
                          <w:spacing w:val="-2"/>
                        </w:rPr>
                        <w:t>AS</w:t>
                      </w:r>
                    </w:p>
                  </w:txbxContent>
                </v:textbox>
                <w10:anchorlock/>
              </v:shape>
            </w:pict>
          </mc:Fallback>
        </mc:AlternateContent>
      </w:r>
    </w:p>
    <w:p w14:paraId="165B7760" w14:textId="77777777" w:rsidR="009D0782" w:rsidRPr="00CC23FE" w:rsidRDefault="009D0782" w:rsidP="009D0782">
      <w:pPr>
        <w:pStyle w:val="NoSpacing"/>
        <w:widowControl/>
        <w:rPr>
          <w:rFonts w:ascii="Times New Roman" w:hAnsi="Times New Roman" w:cs="Times New Roman"/>
          <w:lang w:val="lt-LT"/>
        </w:rPr>
      </w:pPr>
    </w:p>
    <w:p w14:paraId="4DFF6954" w14:textId="77777777" w:rsidR="009D0782" w:rsidRPr="00CC23FE" w:rsidRDefault="009D0782" w:rsidP="009D0782">
      <w:pPr>
        <w:pStyle w:val="NoSpacing"/>
        <w:widowControl/>
        <w:rPr>
          <w:rFonts w:ascii="Times New Roman" w:hAnsi="Times New Roman" w:cs="Times New Roman"/>
          <w:snapToGrid w:val="0"/>
          <w:lang w:val="lt-LT"/>
        </w:rPr>
      </w:pPr>
      <w:r w:rsidRPr="00CC23FE">
        <w:rPr>
          <w:rFonts w:ascii="Times New Roman" w:hAnsi="Times New Roman" w:cs="Times New Roman"/>
          <w:snapToGrid w:val="0"/>
          <w:lang w:val="lt-LT"/>
        </w:rPr>
        <w:t xml:space="preserve">PRO.MED.CS Praha </w:t>
      </w:r>
      <w:proofErr w:type="spellStart"/>
      <w:r w:rsidRPr="00CC23FE">
        <w:rPr>
          <w:rFonts w:ascii="Times New Roman" w:hAnsi="Times New Roman" w:cs="Times New Roman"/>
          <w:snapToGrid w:val="0"/>
          <w:lang w:val="lt-LT"/>
        </w:rPr>
        <w:t>a.s</w:t>
      </w:r>
      <w:proofErr w:type="spellEnd"/>
      <w:r w:rsidRPr="00CC23FE">
        <w:rPr>
          <w:rFonts w:ascii="Times New Roman" w:hAnsi="Times New Roman" w:cs="Times New Roman"/>
          <w:snapToGrid w:val="0"/>
          <w:lang w:val="lt-LT"/>
        </w:rPr>
        <w:t>.</w:t>
      </w:r>
    </w:p>
    <w:p w14:paraId="5A7891FB" w14:textId="77777777" w:rsidR="009D0782" w:rsidRDefault="009D0782" w:rsidP="009D0782">
      <w:pPr>
        <w:pStyle w:val="NoSpacing"/>
        <w:widowControl/>
        <w:rPr>
          <w:rFonts w:ascii="Times New Roman" w:hAnsi="Times New Roman" w:cs="Times New Roman"/>
          <w:snapToGrid w:val="0"/>
          <w:lang w:val="lt-LT"/>
        </w:rPr>
      </w:pPr>
      <w:proofErr w:type="spellStart"/>
      <w:r w:rsidRPr="00CC23FE">
        <w:rPr>
          <w:rFonts w:ascii="Times New Roman" w:hAnsi="Times New Roman" w:cs="Times New Roman"/>
          <w:snapToGrid w:val="0"/>
          <w:lang w:val="lt-LT"/>
        </w:rPr>
        <w:t>Telčská</w:t>
      </w:r>
      <w:proofErr w:type="spellEnd"/>
      <w:r w:rsidRPr="00CC23FE">
        <w:rPr>
          <w:rFonts w:ascii="Times New Roman" w:hAnsi="Times New Roman" w:cs="Times New Roman"/>
          <w:snapToGrid w:val="0"/>
          <w:lang w:val="lt-LT"/>
        </w:rPr>
        <w:t xml:space="preserve"> </w:t>
      </w:r>
      <w:r>
        <w:rPr>
          <w:rFonts w:ascii="Times New Roman" w:hAnsi="Times New Roman" w:cs="Times New Roman"/>
          <w:snapToGrid w:val="0"/>
          <w:lang w:val="lt-LT"/>
        </w:rPr>
        <w:t>377/</w:t>
      </w:r>
      <w:r w:rsidRPr="00CC23FE">
        <w:rPr>
          <w:rFonts w:ascii="Times New Roman" w:hAnsi="Times New Roman" w:cs="Times New Roman"/>
          <w:snapToGrid w:val="0"/>
          <w:lang w:val="lt-LT"/>
        </w:rPr>
        <w:t>1</w:t>
      </w:r>
      <w:r>
        <w:rPr>
          <w:rFonts w:ascii="Times New Roman" w:hAnsi="Times New Roman" w:cs="Times New Roman"/>
          <w:snapToGrid w:val="0"/>
          <w:lang w:val="lt-LT"/>
        </w:rPr>
        <w:t xml:space="preserve">, </w:t>
      </w:r>
      <w:proofErr w:type="spellStart"/>
      <w:r>
        <w:rPr>
          <w:rFonts w:ascii="Times New Roman" w:hAnsi="Times New Roman" w:cs="Times New Roman"/>
          <w:snapToGrid w:val="0"/>
          <w:lang w:val="lt-LT"/>
        </w:rPr>
        <w:t>Michle</w:t>
      </w:r>
      <w:proofErr w:type="spellEnd"/>
    </w:p>
    <w:p w14:paraId="5E853B8C" w14:textId="77777777" w:rsidR="009D0782" w:rsidRPr="00CC23FE" w:rsidRDefault="009D0782" w:rsidP="009D0782">
      <w:pPr>
        <w:pStyle w:val="NoSpacing"/>
        <w:widowControl/>
        <w:rPr>
          <w:rFonts w:ascii="Times New Roman" w:hAnsi="Times New Roman" w:cs="Times New Roman"/>
          <w:snapToGrid w:val="0"/>
          <w:lang w:val="lt-LT"/>
        </w:rPr>
      </w:pPr>
      <w:r w:rsidRPr="00CC23FE">
        <w:rPr>
          <w:rFonts w:ascii="Times New Roman" w:hAnsi="Times New Roman" w:cs="Times New Roman"/>
          <w:snapToGrid w:val="0"/>
          <w:lang w:val="lt-LT"/>
        </w:rPr>
        <w:t>140 00 Praha 4</w:t>
      </w:r>
    </w:p>
    <w:p w14:paraId="384A633E" w14:textId="77777777" w:rsidR="009D0782" w:rsidRPr="00CC23FE" w:rsidRDefault="009D0782" w:rsidP="009D0782">
      <w:pPr>
        <w:pStyle w:val="NoSpacing"/>
        <w:widowControl/>
        <w:rPr>
          <w:rFonts w:ascii="Times New Roman" w:hAnsi="Times New Roman" w:cs="Times New Roman"/>
          <w:snapToGrid w:val="0"/>
          <w:lang w:val="lt-LT"/>
        </w:rPr>
      </w:pPr>
      <w:r w:rsidRPr="00CC23FE">
        <w:rPr>
          <w:rFonts w:ascii="Times New Roman" w:hAnsi="Times New Roman" w:cs="Times New Roman"/>
          <w:snapToGrid w:val="0"/>
          <w:lang w:val="lt-LT"/>
        </w:rPr>
        <w:t>Čekija</w:t>
      </w:r>
    </w:p>
    <w:p w14:paraId="18CE2541" w14:textId="77777777" w:rsidR="009D0782" w:rsidRPr="00CC23FE" w:rsidRDefault="009D0782" w:rsidP="009D0782">
      <w:pPr>
        <w:pStyle w:val="NoSpacing"/>
        <w:widowControl/>
        <w:rPr>
          <w:rFonts w:ascii="Times New Roman" w:hAnsi="Times New Roman" w:cs="Times New Roman"/>
          <w:lang w:val="lt-LT"/>
        </w:rPr>
      </w:pPr>
    </w:p>
    <w:p w14:paraId="3777FF63" w14:textId="77777777" w:rsidR="009D0782" w:rsidRPr="00CC23FE" w:rsidRDefault="009D0782" w:rsidP="009D0782">
      <w:pPr>
        <w:pStyle w:val="NoSpacing"/>
        <w:widowControl/>
        <w:rPr>
          <w:rFonts w:ascii="Times New Roman" w:hAnsi="Times New Roman" w:cs="Times New Roman"/>
          <w:lang w:val="lt-LT"/>
        </w:rPr>
      </w:pPr>
    </w:p>
    <w:p w14:paraId="118D4B77" w14:textId="77777777" w:rsidR="009D0782" w:rsidRPr="00CC23FE" w:rsidRDefault="009D0782" w:rsidP="009D0782">
      <w:pPr>
        <w:pStyle w:val="NoSpacing"/>
        <w:widowControl/>
        <w:rPr>
          <w:rFonts w:ascii="Times New Roman" w:hAnsi="Times New Roman" w:cs="Times New Roman"/>
          <w:lang w:val="lt-LT"/>
        </w:rPr>
      </w:pPr>
      <w:r>
        <w:rPr>
          <w:rFonts w:ascii="Times New Roman" w:hAnsi="Times New Roman" w:cs="Times New Roman"/>
          <w:noProof/>
          <w:lang w:val="lt-LT" w:eastAsia="lt-LT"/>
        </w:rPr>
        <mc:AlternateContent>
          <mc:Choice Requires="wps">
            <w:drawing>
              <wp:inline distT="0" distB="0" distL="0" distR="0" wp14:anchorId="440CBEFE" wp14:editId="715565AD">
                <wp:extent cx="5904230" cy="192405"/>
                <wp:effectExtent l="5080" t="7620" r="5715" b="952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3415D4" w14:textId="77777777" w:rsidR="003D6106" w:rsidRDefault="003D6106" w:rsidP="009D0782">
                            <w:pPr>
                              <w:tabs>
                                <w:tab w:val="left" w:pos="674"/>
                              </w:tabs>
                              <w:spacing w:before="20"/>
                              <w:ind w:left="107"/>
                              <w:rPr>
                                <w:rFonts w:ascii="Times New Roman" w:eastAsia="Times New Roman" w:hAnsi="Times New Roman" w:cs="Times New Roman"/>
                              </w:rPr>
                            </w:pPr>
                            <w:r>
                              <w:rPr>
                                <w:rFonts w:ascii="Times New Roman" w:hAnsi="Times New Roman"/>
                                <w:b/>
                              </w:rPr>
                              <w:t>12.</w:t>
                            </w:r>
                            <w:r>
                              <w:rPr>
                                <w:rFonts w:ascii="Times New Roman" w:hAnsi="Times New Roman"/>
                                <w:b/>
                              </w:rPr>
                              <w:tab/>
                            </w:r>
                            <w:r>
                              <w:rPr>
                                <w:rFonts w:ascii="Times New Roman" w:hAnsi="Times New Roman"/>
                                <w:b/>
                                <w:spacing w:val="-2"/>
                              </w:rPr>
                              <w:t>REGISTRACIJOS PAŽYMĖJIMO</w:t>
                            </w:r>
                            <w:r>
                              <w:rPr>
                                <w:rFonts w:ascii="Times New Roman" w:hAnsi="Times New Roman"/>
                                <w:b/>
                                <w:spacing w:val="-1"/>
                              </w:rPr>
                              <w:t xml:space="preserve"> </w:t>
                            </w:r>
                            <w:r>
                              <w:rPr>
                                <w:rFonts w:ascii="Times New Roman" w:hAnsi="Times New Roman"/>
                                <w:b/>
                                <w:spacing w:val="-2"/>
                              </w:rPr>
                              <w:t>NU</w:t>
                            </w:r>
                            <w:r>
                              <w:rPr>
                                <w:rFonts w:ascii="Times New Roman" w:hAnsi="Times New Roman"/>
                                <w:b/>
                              </w:rPr>
                              <w:t>M</w:t>
                            </w:r>
                            <w:r>
                              <w:rPr>
                                <w:rFonts w:ascii="Times New Roman" w:hAnsi="Times New Roman"/>
                                <w:b/>
                                <w:spacing w:val="-1"/>
                              </w:rPr>
                              <w:t>E</w:t>
                            </w:r>
                            <w:r>
                              <w:rPr>
                                <w:rFonts w:ascii="Times New Roman" w:hAnsi="Times New Roman"/>
                                <w:b/>
                                <w:spacing w:val="-2"/>
                              </w:rPr>
                              <w:t>R</w:t>
                            </w:r>
                            <w:r>
                              <w:rPr>
                                <w:rFonts w:ascii="Times New Roman" w:hAnsi="Times New Roman"/>
                                <w:b/>
                              </w:rPr>
                              <w:t>IS</w:t>
                            </w:r>
                            <w:r>
                              <w:rPr>
                                <w:rFonts w:ascii="Times New Roman" w:hAnsi="Times New Roman"/>
                                <w:b/>
                                <w:spacing w:val="-1"/>
                              </w:rPr>
                              <w:t xml:space="preserve"> </w:t>
                            </w:r>
                            <w:r>
                              <w:rPr>
                                <w:rFonts w:ascii="Times New Roman" w:hAnsi="Times New Roman"/>
                                <w:b/>
                                <w:spacing w:val="1"/>
                              </w:rPr>
                              <w:t>(</w:t>
                            </w:r>
                            <w:r>
                              <w:rPr>
                                <w:rFonts w:ascii="Times New Roman" w:hAnsi="Times New Roman"/>
                                <w:b/>
                              </w:rPr>
                              <w:t>-I</w:t>
                            </w:r>
                            <w:r>
                              <w:rPr>
                                <w:rFonts w:ascii="Times New Roman" w:hAnsi="Times New Roman"/>
                                <w:b/>
                                <w:spacing w:val="-4"/>
                              </w:rPr>
                              <w:t>A</w:t>
                            </w:r>
                            <w:r>
                              <w:rPr>
                                <w:rFonts w:ascii="Times New Roman" w:hAnsi="Times New Roman"/>
                                <w:b/>
                              </w:rPr>
                              <w:t>I)</w:t>
                            </w:r>
                          </w:p>
                        </w:txbxContent>
                      </wps:txbx>
                      <wps:bodyPr rot="0" vert="horz" wrap="square" lIns="0" tIns="0" rIns="0" bIns="0" anchor="t" anchorCtr="0" upright="1">
                        <a:noAutofit/>
                      </wps:bodyPr>
                    </wps:wsp>
                  </a:graphicData>
                </a:graphic>
              </wp:inline>
            </w:drawing>
          </mc:Choice>
          <mc:Fallback>
            <w:pict>
              <v:shape w14:anchorId="440CBEFE" id="Text Box 11" o:spid="_x0000_s1048" type="#_x0000_t202" style="width:464.9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dewIAAAkFAAAOAAAAZHJzL2Uyb0RvYy54bWysVF1v2yAUfZ+0/4B4T20nbpZYdaosTqZJ&#10;3YfU7gcQjGM0DAxI7G7af98F4qxdX6ZpfrCv4XI4h3suN7dDJ9CJGcuVLHF2lWLEJFU1l4cSf3nY&#10;TRYYWUdkTYSSrMSPzOLb1etXN70u2FS1StTMIACRtuh1iVvndJEklrasI/ZKaSZhslGmIw5+zSGp&#10;DekBvRPJNE3nSa9MrY2izFoYreIkXgX8pmHUfWoayxwSJQZuLrxNeO/9O1ndkOJgiG45PdMg/8Ci&#10;I1zCpheoijiCjoa/gOo4Ncqqxl1R1SWqaThlQQOoydI/1Ny3RLOgBQ7H6ssx2f8HSz+ePhvEa6hd&#10;hpEkHdTogQ0OvVUDgiE4n17bAtLuNSS6AcYhN2i1+k7RrxZJtWmJPLC1MapvGamBX1iZPFkacawH&#10;2fcfVA37kKNTAWhoTOcPD44DATrU6fFSG8+FwuD1Ms2nM5iiMJctp3l67cklpBhXa2PdO6Y65IMS&#10;G6h9QCenO+ti6pjiN5Nqx4UI9RcS9SWep8t51KUEr/2kT7PmsN8Ig07EOyg8533t07SOO/Cx4F2J&#10;F5ckUvjT2Mo67OIIFzEG0kJ6cBAH3M5R9MuPZbrcLraLfJJP59tJnlbVZL3b5JP5LntzXc2qzabK&#10;fnqeWV60vK6Z9FRH72b533nj3EXRdRf3PpP0TPkuPC+VJ89phIKAqvEb1AUb+MpHD7hhP0THzUZ7&#10;7VX9CMYwKvYn3CcQtMp8x6iH3iyx/XYkhmEk3kswl2/kMTBjsB8DIiksLbHDKIYbFxv+qA0/tIAc&#10;7SvVGgzY8OAN79TIAqj7H+i3IOJ8N/iGfvofsn7fYKtfAAAA//8DAFBLAwQUAAYACAAAACEATilJ&#10;vtoAAAAEAQAADwAAAGRycy9kb3ducmV2LnhtbEyPwU7DMBBE70j8g7VI3KhDq6A2xKmqqr30gJTS&#10;D9jGSxKI11HsNuHvu3CBy0irWc28ydeT69SVhtB6NvA8S0ARV962XBs4ve+flqBCRLbYeSYD3xRg&#10;Xdzf5ZhZP3JJ12OslYRwyNBAE2OfaR2qhhyGme+Jxfvwg8Mo51BrO+Ao4a7T8yR50Q5bloYGe9o2&#10;VH0dL84AlZ+t9/vlWPaxPh3CLk13b6kxjw/T5hVUpCn+PcMPvqBDIUxnf2EbVGdAhsRfFW81X8mM&#10;s4FFsgBd5Po/fHEDAAD//wMAUEsBAi0AFAAGAAgAAAAhALaDOJL+AAAA4QEAABMAAAAAAAAAAAAA&#10;AAAAAAAAAFtDb250ZW50X1R5cGVzXS54bWxQSwECLQAUAAYACAAAACEAOP0h/9YAAACUAQAACwAA&#10;AAAAAAAAAAAAAAAvAQAAX3JlbHMvLnJlbHNQSwECLQAUAAYACAAAACEAiPkP3XsCAAAJBQAADgAA&#10;AAAAAAAAAAAAAAAuAgAAZHJzL2Uyb0RvYy54bWxQSwECLQAUAAYACAAAACEATilJvtoAAAAEAQAA&#10;DwAAAAAAAAAAAAAAAADVBAAAZHJzL2Rvd25yZXYueG1sUEsFBgAAAAAEAAQA8wAAANwFAAAAAA==&#10;" filled="f" strokeweight=".48pt">
                <v:textbox inset="0,0,0,0">
                  <w:txbxContent>
                    <w:p w14:paraId="3B3415D4" w14:textId="77777777" w:rsidR="003D6106" w:rsidRDefault="003D6106" w:rsidP="009D0782">
                      <w:pPr>
                        <w:tabs>
                          <w:tab w:val="left" w:pos="674"/>
                        </w:tabs>
                        <w:spacing w:before="20"/>
                        <w:ind w:left="107"/>
                        <w:rPr>
                          <w:rFonts w:ascii="Times New Roman" w:eastAsia="Times New Roman" w:hAnsi="Times New Roman" w:cs="Times New Roman"/>
                        </w:rPr>
                      </w:pPr>
                      <w:r>
                        <w:rPr>
                          <w:rFonts w:ascii="Times New Roman" w:hAnsi="Times New Roman"/>
                          <w:b/>
                        </w:rPr>
                        <w:t>12.</w:t>
                      </w:r>
                      <w:r>
                        <w:rPr>
                          <w:rFonts w:ascii="Times New Roman" w:hAnsi="Times New Roman"/>
                          <w:b/>
                        </w:rPr>
                        <w:tab/>
                      </w:r>
                      <w:r>
                        <w:rPr>
                          <w:rFonts w:ascii="Times New Roman" w:hAnsi="Times New Roman"/>
                          <w:b/>
                          <w:spacing w:val="-2"/>
                        </w:rPr>
                        <w:t>REGISTRACIJOS PAŽYMĖJIMO</w:t>
                      </w:r>
                      <w:r>
                        <w:rPr>
                          <w:rFonts w:ascii="Times New Roman" w:hAnsi="Times New Roman"/>
                          <w:b/>
                          <w:spacing w:val="-1"/>
                        </w:rPr>
                        <w:t xml:space="preserve"> </w:t>
                      </w:r>
                      <w:r>
                        <w:rPr>
                          <w:rFonts w:ascii="Times New Roman" w:hAnsi="Times New Roman"/>
                          <w:b/>
                          <w:spacing w:val="-2"/>
                        </w:rPr>
                        <w:t>NU</w:t>
                      </w:r>
                      <w:r>
                        <w:rPr>
                          <w:rFonts w:ascii="Times New Roman" w:hAnsi="Times New Roman"/>
                          <w:b/>
                        </w:rPr>
                        <w:t>M</w:t>
                      </w:r>
                      <w:r>
                        <w:rPr>
                          <w:rFonts w:ascii="Times New Roman" w:hAnsi="Times New Roman"/>
                          <w:b/>
                          <w:spacing w:val="-1"/>
                        </w:rPr>
                        <w:t>E</w:t>
                      </w:r>
                      <w:r>
                        <w:rPr>
                          <w:rFonts w:ascii="Times New Roman" w:hAnsi="Times New Roman"/>
                          <w:b/>
                          <w:spacing w:val="-2"/>
                        </w:rPr>
                        <w:t>R</w:t>
                      </w:r>
                      <w:r>
                        <w:rPr>
                          <w:rFonts w:ascii="Times New Roman" w:hAnsi="Times New Roman"/>
                          <w:b/>
                        </w:rPr>
                        <w:t>IS</w:t>
                      </w:r>
                      <w:r>
                        <w:rPr>
                          <w:rFonts w:ascii="Times New Roman" w:hAnsi="Times New Roman"/>
                          <w:b/>
                          <w:spacing w:val="-1"/>
                        </w:rPr>
                        <w:t xml:space="preserve"> </w:t>
                      </w:r>
                      <w:r>
                        <w:rPr>
                          <w:rFonts w:ascii="Times New Roman" w:hAnsi="Times New Roman"/>
                          <w:b/>
                          <w:spacing w:val="1"/>
                        </w:rPr>
                        <w:t>(</w:t>
                      </w:r>
                      <w:r>
                        <w:rPr>
                          <w:rFonts w:ascii="Times New Roman" w:hAnsi="Times New Roman"/>
                          <w:b/>
                        </w:rPr>
                        <w:t>-I</w:t>
                      </w:r>
                      <w:r>
                        <w:rPr>
                          <w:rFonts w:ascii="Times New Roman" w:hAnsi="Times New Roman"/>
                          <w:b/>
                          <w:spacing w:val="-4"/>
                        </w:rPr>
                        <w:t>A</w:t>
                      </w:r>
                      <w:r>
                        <w:rPr>
                          <w:rFonts w:ascii="Times New Roman" w:hAnsi="Times New Roman"/>
                          <w:b/>
                        </w:rPr>
                        <w:t>I)</w:t>
                      </w:r>
                    </w:p>
                  </w:txbxContent>
                </v:textbox>
                <w10:anchorlock/>
              </v:shape>
            </w:pict>
          </mc:Fallback>
        </mc:AlternateContent>
      </w:r>
    </w:p>
    <w:p w14:paraId="58363896" w14:textId="77777777" w:rsidR="009D0782" w:rsidRPr="00CC23FE" w:rsidRDefault="009D0782" w:rsidP="009D0782">
      <w:pPr>
        <w:pStyle w:val="NoSpacing"/>
        <w:widowControl/>
        <w:rPr>
          <w:rFonts w:ascii="Times New Roman" w:hAnsi="Times New Roman" w:cs="Times New Roman"/>
          <w:lang w:val="lt-LT"/>
        </w:rPr>
      </w:pPr>
    </w:p>
    <w:p w14:paraId="7E5533A4" w14:textId="77777777" w:rsidR="003D6106" w:rsidRPr="00DC02C9" w:rsidRDefault="003D6106" w:rsidP="003D6106">
      <w:pPr>
        <w:pStyle w:val="NoSpacing"/>
        <w:widowControl/>
        <w:rPr>
          <w:rFonts w:ascii="Times New Roman" w:hAnsi="Times New Roman" w:cs="Times New Roman"/>
          <w:shd w:val="clear" w:color="auto" w:fill="D9D9D9" w:themeFill="background1" w:themeFillShade="D9"/>
          <w:lang w:val="lt-LT"/>
        </w:rPr>
      </w:pPr>
      <w:r w:rsidRPr="00DC02C9">
        <w:rPr>
          <w:rFonts w:ascii="Times New Roman" w:hAnsi="Times New Roman" w:cs="Times New Roman"/>
          <w:shd w:val="clear" w:color="auto" w:fill="D9D9D9" w:themeFill="background1" w:themeFillShade="D9"/>
          <w:lang w:val="lt-LT"/>
        </w:rPr>
        <w:t xml:space="preserve">5 mg </w:t>
      </w:r>
    </w:p>
    <w:p w14:paraId="25AB08BA" w14:textId="77777777" w:rsidR="003D6106" w:rsidRPr="00DC02C9" w:rsidRDefault="003D6106" w:rsidP="003D6106">
      <w:pPr>
        <w:pStyle w:val="NoSpacing"/>
        <w:widowControl/>
        <w:rPr>
          <w:rFonts w:ascii="Times New Roman" w:hAnsi="Times New Roman" w:cs="Times New Roman"/>
          <w:shd w:val="clear" w:color="auto" w:fill="D9D9D9" w:themeFill="background1" w:themeFillShade="D9"/>
          <w:lang w:val="lt-LT"/>
        </w:rPr>
      </w:pPr>
      <w:r w:rsidRPr="003D6106">
        <w:rPr>
          <w:rFonts w:ascii="Times New Roman" w:hAnsi="Times New Roman" w:cs="Times New Roman"/>
          <w:lang w:val="lt-LT"/>
        </w:rPr>
        <w:t xml:space="preserve">LT/1/16/3915/001 </w:t>
      </w:r>
      <w:r w:rsidRPr="00DC02C9">
        <w:rPr>
          <w:rFonts w:ascii="Times New Roman" w:hAnsi="Times New Roman" w:cs="Times New Roman"/>
          <w:shd w:val="clear" w:color="auto" w:fill="D9D9D9" w:themeFill="background1" w:themeFillShade="D9"/>
          <w:lang w:val="lt-LT"/>
        </w:rPr>
        <w:t>– N7</w:t>
      </w:r>
    </w:p>
    <w:p w14:paraId="2D7A7BA6" w14:textId="77777777" w:rsidR="003D6106" w:rsidRPr="00DC02C9" w:rsidRDefault="003D6106" w:rsidP="003D6106">
      <w:pPr>
        <w:pStyle w:val="NoSpacing"/>
        <w:widowControl/>
        <w:rPr>
          <w:rFonts w:ascii="Times New Roman" w:hAnsi="Times New Roman" w:cs="Times New Roman"/>
          <w:shd w:val="clear" w:color="auto" w:fill="D9D9D9" w:themeFill="background1" w:themeFillShade="D9"/>
          <w:lang w:val="lt-LT"/>
        </w:rPr>
      </w:pPr>
      <w:r w:rsidRPr="00DC02C9">
        <w:rPr>
          <w:rFonts w:ascii="Times New Roman" w:hAnsi="Times New Roman" w:cs="Times New Roman"/>
          <w:shd w:val="clear" w:color="auto" w:fill="D9D9D9" w:themeFill="background1" w:themeFillShade="D9"/>
          <w:lang w:val="lt-LT"/>
        </w:rPr>
        <w:t>LT/1/16/3915/002 – N10</w:t>
      </w:r>
    </w:p>
    <w:p w14:paraId="4EE64BFF" w14:textId="77777777" w:rsidR="003D6106" w:rsidRPr="00DC02C9" w:rsidRDefault="003D6106" w:rsidP="003D6106">
      <w:pPr>
        <w:pStyle w:val="NoSpacing"/>
        <w:widowControl/>
        <w:rPr>
          <w:rFonts w:ascii="Times New Roman" w:hAnsi="Times New Roman" w:cs="Times New Roman"/>
          <w:shd w:val="clear" w:color="auto" w:fill="D9D9D9" w:themeFill="background1" w:themeFillShade="D9"/>
          <w:lang w:val="lt-LT"/>
        </w:rPr>
      </w:pPr>
      <w:r w:rsidRPr="00DC02C9">
        <w:rPr>
          <w:rFonts w:ascii="Times New Roman" w:hAnsi="Times New Roman" w:cs="Times New Roman"/>
          <w:shd w:val="clear" w:color="auto" w:fill="D9D9D9" w:themeFill="background1" w:themeFillShade="D9"/>
          <w:lang w:val="lt-LT"/>
        </w:rPr>
        <w:t>LT/1/16/3915/003 – N14</w:t>
      </w:r>
    </w:p>
    <w:p w14:paraId="73FE546B" w14:textId="77777777" w:rsidR="003D6106" w:rsidRPr="00DC02C9" w:rsidRDefault="003D6106" w:rsidP="003D6106">
      <w:pPr>
        <w:pStyle w:val="NoSpacing"/>
        <w:widowControl/>
        <w:rPr>
          <w:rFonts w:ascii="Times New Roman" w:hAnsi="Times New Roman" w:cs="Times New Roman"/>
          <w:shd w:val="clear" w:color="auto" w:fill="D9D9D9" w:themeFill="background1" w:themeFillShade="D9"/>
          <w:lang w:val="lt-LT"/>
        </w:rPr>
      </w:pPr>
      <w:r w:rsidRPr="00DC02C9">
        <w:rPr>
          <w:rFonts w:ascii="Times New Roman" w:hAnsi="Times New Roman" w:cs="Times New Roman"/>
          <w:shd w:val="clear" w:color="auto" w:fill="D9D9D9" w:themeFill="background1" w:themeFillShade="D9"/>
          <w:lang w:val="lt-LT"/>
        </w:rPr>
        <w:t>LT/1/16/3915/005 – N28</w:t>
      </w:r>
    </w:p>
    <w:p w14:paraId="7EF98474" w14:textId="77777777" w:rsidR="003D6106" w:rsidRPr="00DC02C9" w:rsidRDefault="003D6106" w:rsidP="003D6106">
      <w:pPr>
        <w:pStyle w:val="NoSpacing"/>
        <w:widowControl/>
        <w:rPr>
          <w:rFonts w:ascii="Times New Roman" w:hAnsi="Times New Roman" w:cs="Times New Roman"/>
          <w:shd w:val="clear" w:color="auto" w:fill="D9D9D9" w:themeFill="background1" w:themeFillShade="D9"/>
          <w:lang w:val="lt-LT"/>
        </w:rPr>
      </w:pPr>
      <w:r w:rsidRPr="00DC02C9">
        <w:rPr>
          <w:rFonts w:ascii="Times New Roman" w:hAnsi="Times New Roman" w:cs="Times New Roman"/>
          <w:shd w:val="clear" w:color="auto" w:fill="D9D9D9" w:themeFill="background1" w:themeFillShade="D9"/>
          <w:lang w:val="lt-LT"/>
        </w:rPr>
        <w:t>LT/1/16/3915/006 – N30</w:t>
      </w:r>
    </w:p>
    <w:p w14:paraId="00369D42" w14:textId="77777777" w:rsidR="00DC02C9" w:rsidRPr="00DC02C9" w:rsidRDefault="00DC02C9" w:rsidP="00DC02C9">
      <w:pPr>
        <w:pStyle w:val="NoSpacing"/>
        <w:widowControl/>
        <w:rPr>
          <w:rFonts w:ascii="Times New Roman" w:hAnsi="Times New Roman" w:cs="Times New Roman"/>
          <w:shd w:val="clear" w:color="auto" w:fill="D9D9D9" w:themeFill="background1" w:themeFillShade="D9"/>
          <w:lang w:val="lt-LT"/>
        </w:rPr>
      </w:pPr>
      <w:r w:rsidRPr="00DC02C9">
        <w:rPr>
          <w:rFonts w:ascii="Times New Roman" w:hAnsi="Times New Roman" w:cs="Times New Roman"/>
          <w:shd w:val="clear" w:color="auto" w:fill="D9D9D9" w:themeFill="background1" w:themeFillShade="D9"/>
          <w:lang w:val="lt-LT"/>
        </w:rPr>
        <w:t>LT/1/16/3915/040 – N35</w:t>
      </w:r>
    </w:p>
    <w:p w14:paraId="74AFE395" w14:textId="77777777" w:rsidR="00DC02C9" w:rsidRPr="00DC02C9" w:rsidRDefault="00DC02C9" w:rsidP="00DC02C9">
      <w:pPr>
        <w:pStyle w:val="NoSpacing"/>
        <w:widowControl/>
        <w:rPr>
          <w:rFonts w:ascii="Times New Roman" w:hAnsi="Times New Roman" w:cs="Times New Roman"/>
          <w:shd w:val="clear" w:color="auto" w:fill="D9D9D9" w:themeFill="background1" w:themeFillShade="D9"/>
          <w:lang w:val="lt-LT"/>
        </w:rPr>
      </w:pPr>
      <w:r w:rsidRPr="00DC02C9">
        <w:rPr>
          <w:rFonts w:ascii="Times New Roman" w:hAnsi="Times New Roman" w:cs="Times New Roman"/>
          <w:shd w:val="clear" w:color="auto" w:fill="D9D9D9" w:themeFill="background1" w:themeFillShade="D9"/>
          <w:lang w:val="lt-LT"/>
        </w:rPr>
        <w:t>LT/1/16/3915/041 – N40</w:t>
      </w:r>
    </w:p>
    <w:p w14:paraId="455B5272" w14:textId="77777777" w:rsidR="003D6106" w:rsidRPr="00DC02C9" w:rsidRDefault="003D6106" w:rsidP="003D6106">
      <w:pPr>
        <w:pStyle w:val="NoSpacing"/>
        <w:widowControl/>
        <w:rPr>
          <w:rFonts w:ascii="Times New Roman" w:hAnsi="Times New Roman" w:cs="Times New Roman"/>
          <w:shd w:val="clear" w:color="auto" w:fill="D9D9D9" w:themeFill="background1" w:themeFillShade="D9"/>
          <w:lang w:val="lt-LT"/>
        </w:rPr>
      </w:pPr>
      <w:r w:rsidRPr="00DC02C9">
        <w:rPr>
          <w:rFonts w:ascii="Times New Roman" w:hAnsi="Times New Roman" w:cs="Times New Roman"/>
          <w:shd w:val="clear" w:color="auto" w:fill="D9D9D9" w:themeFill="background1" w:themeFillShade="D9"/>
          <w:lang w:val="lt-LT"/>
        </w:rPr>
        <w:t>LT/1/16/3915/008 – N56</w:t>
      </w:r>
    </w:p>
    <w:p w14:paraId="5B76C670" w14:textId="77777777" w:rsidR="003D6106" w:rsidRPr="00DC02C9" w:rsidRDefault="003D6106" w:rsidP="003D6106">
      <w:pPr>
        <w:pStyle w:val="NoSpacing"/>
        <w:widowControl/>
        <w:rPr>
          <w:rFonts w:ascii="Times New Roman" w:hAnsi="Times New Roman" w:cs="Times New Roman"/>
          <w:shd w:val="clear" w:color="auto" w:fill="D9D9D9" w:themeFill="background1" w:themeFillShade="D9"/>
          <w:lang w:val="lt-LT"/>
        </w:rPr>
      </w:pPr>
      <w:r w:rsidRPr="00DC02C9">
        <w:rPr>
          <w:rFonts w:ascii="Times New Roman" w:hAnsi="Times New Roman" w:cs="Times New Roman"/>
          <w:shd w:val="clear" w:color="auto" w:fill="D9D9D9" w:themeFill="background1" w:themeFillShade="D9"/>
          <w:lang w:val="lt-LT"/>
        </w:rPr>
        <w:t>LT/1/16/3915/009 – N60</w:t>
      </w:r>
    </w:p>
    <w:p w14:paraId="76A7AD85" w14:textId="77777777" w:rsidR="003D6106" w:rsidRPr="00DC02C9" w:rsidRDefault="003D6106" w:rsidP="003D6106">
      <w:pPr>
        <w:pStyle w:val="NoSpacing"/>
        <w:widowControl/>
        <w:rPr>
          <w:rFonts w:ascii="Times New Roman" w:hAnsi="Times New Roman" w:cs="Times New Roman"/>
          <w:shd w:val="clear" w:color="auto" w:fill="D9D9D9" w:themeFill="background1" w:themeFillShade="D9"/>
          <w:lang w:val="lt-LT"/>
        </w:rPr>
      </w:pPr>
      <w:r w:rsidRPr="00DC02C9">
        <w:rPr>
          <w:rFonts w:ascii="Times New Roman" w:hAnsi="Times New Roman" w:cs="Times New Roman"/>
          <w:shd w:val="clear" w:color="auto" w:fill="D9D9D9" w:themeFill="background1" w:themeFillShade="D9"/>
          <w:lang w:val="lt-LT"/>
        </w:rPr>
        <w:t>LT/1/16/3915/013 – N100</w:t>
      </w:r>
    </w:p>
    <w:p w14:paraId="6143C5A1" w14:textId="1823EAA4" w:rsidR="003D6106" w:rsidRPr="00DC02C9" w:rsidRDefault="003D6106" w:rsidP="003D6106">
      <w:pPr>
        <w:pStyle w:val="NoSpacing"/>
        <w:widowControl/>
        <w:rPr>
          <w:rFonts w:ascii="Times New Roman" w:hAnsi="Times New Roman" w:cs="Times New Roman"/>
          <w:shd w:val="clear" w:color="auto" w:fill="D9D9D9" w:themeFill="background1" w:themeFillShade="D9"/>
          <w:lang w:val="lt-LT"/>
        </w:rPr>
      </w:pPr>
      <w:r w:rsidRPr="00DC02C9">
        <w:rPr>
          <w:rFonts w:ascii="Times New Roman" w:hAnsi="Times New Roman" w:cs="Times New Roman"/>
          <w:shd w:val="clear" w:color="auto" w:fill="D9D9D9" w:themeFill="background1" w:themeFillShade="D9"/>
          <w:lang w:val="lt-LT"/>
        </w:rPr>
        <w:t xml:space="preserve">10 mg </w:t>
      </w:r>
    </w:p>
    <w:p w14:paraId="0001A495" w14:textId="77777777" w:rsidR="003D6106" w:rsidRPr="00DC02C9" w:rsidRDefault="003D6106" w:rsidP="003D6106">
      <w:pPr>
        <w:pStyle w:val="NoSpacing"/>
        <w:widowControl/>
        <w:rPr>
          <w:rFonts w:ascii="Times New Roman" w:hAnsi="Times New Roman" w:cs="Times New Roman"/>
          <w:shd w:val="clear" w:color="auto" w:fill="D9D9D9" w:themeFill="background1" w:themeFillShade="D9"/>
          <w:lang w:val="lt-LT"/>
        </w:rPr>
      </w:pPr>
      <w:r w:rsidRPr="003D6106">
        <w:rPr>
          <w:rFonts w:ascii="Times New Roman" w:hAnsi="Times New Roman" w:cs="Times New Roman"/>
          <w:lang w:val="lt-LT"/>
        </w:rPr>
        <w:t xml:space="preserve">LT/1/16/3915/014 </w:t>
      </w:r>
      <w:r w:rsidRPr="00DC02C9">
        <w:rPr>
          <w:rFonts w:ascii="Times New Roman" w:hAnsi="Times New Roman" w:cs="Times New Roman"/>
          <w:shd w:val="clear" w:color="auto" w:fill="D9D9D9" w:themeFill="background1" w:themeFillShade="D9"/>
          <w:lang w:val="lt-LT"/>
        </w:rPr>
        <w:t>– N7</w:t>
      </w:r>
    </w:p>
    <w:p w14:paraId="5A139B9A" w14:textId="77777777" w:rsidR="003D6106" w:rsidRPr="00DC02C9" w:rsidRDefault="003D6106" w:rsidP="003D6106">
      <w:pPr>
        <w:pStyle w:val="NoSpacing"/>
        <w:widowControl/>
        <w:rPr>
          <w:rFonts w:ascii="Times New Roman" w:hAnsi="Times New Roman" w:cs="Times New Roman"/>
          <w:shd w:val="clear" w:color="auto" w:fill="D9D9D9" w:themeFill="background1" w:themeFillShade="D9"/>
          <w:lang w:val="lt-LT"/>
        </w:rPr>
      </w:pPr>
      <w:r w:rsidRPr="00DC02C9">
        <w:rPr>
          <w:rFonts w:ascii="Times New Roman" w:hAnsi="Times New Roman" w:cs="Times New Roman"/>
          <w:shd w:val="clear" w:color="auto" w:fill="D9D9D9" w:themeFill="background1" w:themeFillShade="D9"/>
          <w:lang w:val="lt-LT"/>
        </w:rPr>
        <w:t>LT/1/16/3915/015 – N10</w:t>
      </w:r>
    </w:p>
    <w:p w14:paraId="3D455AFB" w14:textId="77777777" w:rsidR="003D6106" w:rsidRPr="00DC02C9" w:rsidRDefault="003D6106" w:rsidP="003D6106">
      <w:pPr>
        <w:pStyle w:val="NoSpacing"/>
        <w:widowControl/>
        <w:rPr>
          <w:rFonts w:ascii="Times New Roman" w:hAnsi="Times New Roman" w:cs="Times New Roman"/>
          <w:shd w:val="clear" w:color="auto" w:fill="D9D9D9" w:themeFill="background1" w:themeFillShade="D9"/>
          <w:lang w:val="lt-LT"/>
        </w:rPr>
      </w:pPr>
      <w:r w:rsidRPr="00DC02C9">
        <w:rPr>
          <w:rFonts w:ascii="Times New Roman" w:hAnsi="Times New Roman" w:cs="Times New Roman"/>
          <w:shd w:val="clear" w:color="auto" w:fill="D9D9D9" w:themeFill="background1" w:themeFillShade="D9"/>
          <w:lang w:val="lt-LT"/>
        </w:rPr>
        <w:t>LT/1/16/3915/016 – N14</w:t>
      </w:r>
    </w:p>
    <w:p w14:paraId="28C03670" w14:textId="77777777" w:rsidR="003D6106" w:rsidRPr="00DC02C9" w:rsidRDefault="003D6106" w:rsidP="003D6106">
      <w:pPr>
        <w:pStyle w:val="NoSpacing"/>
        <w:widowControl/>
        <w:rPr>
          <w:rFonts w:ascii="Times New Roman" w:hAnsi="Times New Roman" w:cs="Times New Roman"/>
          <w:shd w:val="clear" w:color="auto" w:fill="D9D9D9" w:themeFill="background1" w:themeFillShade="D9"/>
          <w:lang w:val="lt-LT"/>
        </w:rPr>
      </w:pPr>
      <w:r w:rsidRPr="00DC02C9">
        <w:rPr>
          <w:rFonts w:ascii="Times New Roman" w:hAnsi="Times New Roman" w:cs="Times New Roman"/>
          <w:shd w:val="clear" w:color="auto" w:fill="D9D9D9" w:themeFill="background1" w:themeFillShade="D9"/>
          <w:lang w:val="lt-LT"/>
        </w:rPr>
        <w:t>LT/1/16/3915/018 – N28</w:t>
      </w:r>
    </w:p>
    <w:p w14:paraId="70F525B3" w14:textId="77777777" w:rsidR="003D6106" w:rsidRPr="00DC02C9" w:rsidRDefault="003D6106" w:rsidP="003D6106">
      <w:pPr>
        <w:pStyle w:val="NoSpacing"/>
        <w:widowControl/>
        <w:rPr>
          <w:rFonts w:ascii="Times New Roman" w:hAnsi="Times New Roman" w:cs="Times New Roman"/>
          <w:shd w:val="clear" w:color="auto" w:fill="D9D9D9" w:themeFill="background1" w:themeFillShade="D9"/>
          <w:lang w:val="lt-LT"/>
        </w:rPr>
      </w:pPr>
      <w:r w:rsidRPr="00DC02C9">
        <w:rPr>
          <w:rFonts w:ascii="Times New Roman" w:hAnsi="Times New Roman" w:cs="Times New Roman"/>
          <w:shd w:val="clear" w:color="auto" w:fill="D9D9D9" w:themeFill="background1" w:themeFillShade="D9"/>
          <w:lang w:val="lt-LT"/>
        </w:rPr>
        <w:t>LT/1/16/3915/019 – N30</w:t>
      </w:r>
    </w:p>
    <w:p w14:paraId="5BB397C0" w14:textId="77777777" w:rsidR="00DC02C9" w:rsidRPr="00DC02C9" w:rsidRDefault="00DC02C9" w:rsidP="00DC02C9">
      <w:pPr>
        <w:pStyle w:val="NoSpacing"/>
        <w:widowControl/>
        <w:rPr>
          <w:rFonts w:ascii="Times New Roman" w:hAnsi="Times New Roman" w:cs="Times New Roman"/>
          <w:shd w:val="clear" w:color="auto" w:fill="D9D9D9" w:themeFill="background1" w:themeFillShade="D9"/>
          <w:lang w:val="lt-LT"/>
        </w:rPr>
      </w:pPr>
      <w:r w:rsidRPr="00DC02C9">
        <w:rPr>
          <w:rFonts w:ascii="Times New Roman" w:hAnsi="Times New Roman" w:cs="Times New Roman"/>
          <w:shd w:val="clear" w:color="auto" w:fill="D9D9D9" w:themeFill="background1" w:themeFillShade="D9"/>
          <w:lang w:val="lt-LT"/>
        </w:rPr>
        <w:t>LT/1/16/3915/042 – N35</w:t>
      </w:r>
    </w:p>
    <w:p w14:paraId="13D194D1" w14:textId="77777777" w:rsidR="00DC02C9" w:rsidRPr="00DC02C9" w:rsidRDefault="00DC02C9" w:rsidP="00DC02C9">
      <w:pPr>
        <w:pStyle w:val="NoSpacing"/>
        <w:widowControl/>
        <w:rPr>
          <w:rFonts w:ascii="Times New Roman" w:hAnsi="Times New Roman" w:cs="Times New Roman"/>
          <w:shd w:val="clear" w:color="auto" w:fill="D9D9D9" w:themeFill="background1" w:themeFillShade="D9"/>
          <w:lang w:val="lt-LT"/>
        </w:rPr>
      </w:pPr>
      <w:r w:rsidRPr="00DC02C9">
        <w:rPr>
          <w:rFonts w:ascii="Times New Roman" w:hAnsi="Times New Roman" w:cs="Times New Roman"/>
          <w:shd w:val="clear" w:color="auto" w:fill="D9D9D9" w:themeFill="background1" w:themeFillShade="D9"/>
          <w:lang w:val="lt-LT"/>
        </w:rPr>
        <w:t>LT/1/16/3915/043 – N40</w:t>
      </w:r>
    </w:p>
    <w:p w14:paraId="07B43B04" w14:textId="77777777" w:rsidR="003D6106" w:rsidRPr="00DC02C9" w:rsidRDefault="003D6106" w:rsidP="003D6106">
      <w:pPr>
        <w:pStyle w:val="NoSpacing"/>
        <w:widowControl/>
        <w:rPr>
          <w:rFonts w:ascii="Times New Roman" w:hAnsi="Times New Roman" w:cs="Times New Roman"/>
          <w:shd w:val="clear" w:color="auto" w:fill="D9D9D9" w:themeFill="background1" w:themeFillShade="D9"/>
          <w:lang w:val="lt-LT"/>
        </w:rPr>
      </w:pPr>
      <w:r w:rsidRPr="00DC02C9">
        <w:rPr>
          <w:rFonts w:ascii="Times New Roman" w:hAnsi="Times New Roman" w:cs="Times New Roman"/>
          <w:shd w:val="clear" w:color="auto" w:fill="D9D9D9" w:themeFill="background1" w:themeFillShade="D9"/>
          <w:lang w:val="lt-LT"/>
        </w:rPr>
        <w:t>LT/1/16/3915/021 – N56</w:t>
      </w:r>
    </w:p>
    <w:p w14:paraId="2848CD04" w14:textId="77777777" w:rsidR="003D6106" w:rsidRPr="00DC02C9" w:rsidRDefault="003D6106" w:rsidP="003D6106">
      <w:pPr>
        <w:pStyle w:val="NoSpacing"/>
        <w:widowControl/>
        <w:rPr>
          <w:rFonts w:ascii="Times New Roman" w:hAnsi="Times New Roman" w:cs="Times New Roman"/>
          <w:shd w:val="clear" w:color="auto" w:fill="D9D9D9" w:themeFill="background1" w:themeFillShade="D9"/>
          <w:lang w:val="lt-LT"/>
        </w:rPr>
      </w:pPr>
      <w:r w:rsidRPr="00DC02C9">
        <w:rPr>
          <w:rFonts w:ascii="Times New Roman" w:hAnsi="Times New Roman" w:cs="Times New Roman"/>
          <w:shd w:val="clear" w:color="auto" w:fill="D9D9D9" w:themeFill="background1" w:themeFillShade="D9"/>
          <w:lang w:val="lt-LT"/>
        </w:rPr>
        <w:t>LT/1/16/3915/022 – N60</w:t>
      </w:r>
    </w:p>
    <w:p w14:paraId="0BEDCDA6" w14:textId="77777777" w:rsidR="003D6106" w:rsidRPr="00DC02C9" w:rsidRDefault="003D6106" w:rsidP="003D6106">
      <w:pPr>
        <w:pStyle w:val="NoSpacing"/>
        <w:widowControl/>
        <w:rPr>
          <w:rFonts w:ascii="Times New Roman" w:hAnsi="Times New Roman" w:cs="Times New Roman"/>
          <w:shd w:val="clear" w:color="auto" w:fill="D9D9D9" w:themeFill="background1" w:themeFillShade="D9"/>
          <w:lang w:val="lt-LT"/>
        </w:rPr>
      </w:pPr>
      <w:r w:rsidRPr="00DC02C9">
        <w:rPr>
          <w:rFonts w:ascii="Times New Roman" w:hAnsi="Times New Roman" w:cs="Times New Roman"/>
          <w:shd w:val="clear" w:color="auto" w:fill="D9D9D9" w:themeFill="background1" w:themeFillShade="D9"/>
          <w:lang w:val="lt-LT"/>
        </w:rPr>
        <w:t>LT/1/16/3915/026 – N100</w:t>
      </w:r>
    </w:p>
    <w:p w14:paraId="6F8C457A" w14:textId="0AB7286B" w:rsidR="003D6106" w:rsidRPr="00DC02C9" w:rsidRDefault="003D6106" w:rsidP="003D6106">
      <w:pPr>
        <w:pStyle w:val="NoSpacing"/>
        <w:widowControl/>
        <w:rPr>
          <w:rFonts w:ascii="Times New Roman" w:hAnsi="Times New Roman" w:cs="Times New Roman"/>
          <w:shd w:val="clear" w:color="auto" w:fill="D9D9D9" w:themeFill="background1" w:themeFillShade="D9"/>
          <w:lang w:val="lt-LT"/>
        </w:rPr>
      </w:pPr>
      <w:r w:rsidRPr="00DC02C9">
        <w:rPr>
          <w:rFonts w:ascii="Times New Roman" w:hAnsi="Times New Roman" w:cs="Times New Roman"/>
          <w:shd w:val="clear" w:color="auto" w:fill="D9D9D9" w:themeFill="background1" w:themeFillShade="D9"/>
          <w:lang w:val="lt-LT"/>
        </w:rPr>
        <w:t xml:space="preserve">15 mg </w:t>
      </w:r>
    </w:p>
    <w:p w14:paraId="73524E21" w14:textId="77777777" w:rsidR="003D6106" w:rsidRPr="00DC02C9" w:rsidRDefault="003D6106" w:rsidP="003D6106">
      <w:pPr>
        <w:pStyle w:val="NoSpacing"/>
        <w:widowControl/>
        <w:rPr>
          <w:rFonts w:ascii="Times New Roman" w:hAnsi="Times New Roman" w:cs="Times New Roman"/>
          <w:shd w:val="clear" w:color="auto" w:fill="D9D9D9" w:themeFill="background1" w:themeFillShade="D9"/>
          <w:lang w:val="lt-LT"/>
        </w:rPr>
      </w:pPr>
      <w:r w:rsidRPr="003D6106">
        <w:rPr>
          <w:rFonts w:ascii="Times New Roman" w:hAnsi="Times New Roman" w:cs="Times New Roman"/>
          <w:lang w:val="lt-LT"/>
        </w:rPr>
        <w:t xml:space="preserve">LT/1/16/3915/027 </w:t>
      </w:r>
      <w:r w:rsidRPr="00DC02C9">
        <w:rPr>
          <w:rFonts w:ascii="Times New Roman" w:hAnsi="Times New Roman" w:cs="Times New Roman"/>
          <w:shd w:val="clear" w:color="auto" w:fill="D9D9D9" w:themeFill="background1" w:themeFillShade="D9"/>
          <w:lang w:val="lt-LT"/>
        </w:rPr>
        <w:t>– N7</w:t>
      </w:r>
    </w:p>
    <w:p w14:paraId="378C4F16" w14:textId="77777777" w:rsidR="003D6106" w:rsidRPr="00DC02C9" w:rsidRDefault="003D6106" w:rsidP="003D6106">
      <w:pPr>
        <w:pStyle w:val="NoSpacing"/>
        <w:widowControl/>
        <w:rPr>
          <w:rFonts w:ascii="Times New Roman" w:hAnsi="Times New Roman" w:cs="Times New Roman"/>
          <w:shd w:val="clear" w:color="auto" w:fill="D9D9D9" w:themeFill="background1" w:themeFillShade="D9"/>
          <w:lang w:val="lt-LT"/>
        </w:rPr>
      </w:pPr>
      <w:r w:rsidRPr="00DC02C9">
        <w:rPr>
          <w:rFonts w:ascii="Times New Roman" w:hAnsi="Times New Roman" w:cs="Times New Roman"/>
          <w:shd w:val="clear" w:color="auto" w:fill="D9D9D9" w:themeFill="background1" w:themeFillShade="D9"/>
          <w:lang w:val="lt-LT"/>
        </w:rPr>
        <w:t>LT/1/16/3915/028 – N10</w:t>
      </w:r>
    </w:p>
    <w:p w14:paraId="1CC2C5A7" w14:textId="77777777" w:rsidR="003D6106" w:rsidRPr="00DC02C9" w:rsidRDefault="003D6106" w:rsidP="003D6106">
      <w:pPr>
        <w:pStyle w:val="NoSpacing"/>
        <w:widowControl/>
        <w:rPr>
          <w:rFonts w:ascii="Times New Roman" w:hAnsi="Times New Roman" w:cs="Times New Roman"/>
          <w:shd w:val="clear" w:color="auto" w:fill="D9D9D9" w:themeFill="background1" w:themeFillShade="D9"/>
          <w:lang w:val="lt-LT"/>
        </w:rPr>
      </w:pPr>
      <w:r w:rsidRPr="00DC02C9">
        <w:rPr>
          <w:rFonts w:ascii="Times New Roman" w:hAnsi="Times New Roman" w:cs="Times New Roman"/>
          <w:shd w:val="clear" w:color="auto" w:fill="D9D9D9" w:themeFill="background1" w:themeFillShade="D9"/>
          <w:lang w:val="lt-LT"/>
        </w:rPr>
        <w:t>LT/1/16/3915/029 – N14</w:t>
      </w:r>
    </w:p>
    <w:p w14:paraId="77255628" w14:textId="77777777" w:rsidR="003D6106" w:rsidRPr="00DC02C9" w:rsidRDefault="003D6106" w:rsidP="003D6106">
      <w:pPr>
        <w:pStyle w:val="NoSpacing"/>
        <w:widowControl/>
        <w:rPr>
          <w:rFonts w:ascii="Times New Roman" w:hAnsi="Times New Roman" w:cs="Times New Roman"/>
          <w:shd w:val="clear" w:color="auto" w:fill="D9D9D9" w:themeFill="background1" w:themeFillShade="D9"/>
          <w:lang w:val="lt-LT"/>
        </w:rPr>
      </w:pPr>
      <w:r w:rsidRPr="00DC02C9">
        <w:rPr>
          <w:rFonts w:ascii="Times New Roman" w:hAnsi="Times New Roman" w:cs="Times New Roman"/>
          <w:shd w:val="clear" w:color="auto" w:fill="D9D9D9" w:themeFill="background1" w:themeFillShade="D9"/>
          <w:lang w:val="lt-LT"/>
        </w:rPr>
        <w:t>LT/1/16/3915/031 – N28</w:t>
      </w:r>
    </w:p>
    <w:p w14:paraId="6E67291A" w14:textId="77777777" w:rsidR="003D6106" w:rsidRPr="003D6106" w:rsidRDefault="003D6106" w:rsidP="003D6106">
      <w:pPr>
        <w:pStyle w:val="NoSpacing"/>
        <w:widowControl/>
        <w:rPr>
          <w:rFonts w:ascii="Times New Roman" w:hAnsi="Times New Roman" w:cs="Times New Roman"/>
          <w:lang w:val="lt-LT"/>
        </w:rPr>
      </w:pPr>
      <w:r w:rsidRPr="00DC02C9">
        <w:rPr>
          <w:rFonts w:ascii="Times New Roman" w:hAnsi="Times New Roman" w:cs="Times New Roman"/>
          <w:shd w:val="clear" w:color="auto" w:fill="D9D9D9" w:themeFill="background1" w:themeFillShade="D9"/>
          <w:lang w:val="lt-LT"/>
        </w:rPr>
        <w:t>LT/1/16/3915/032 – N30</w:t>
      </w:r>
    </w:p>
    <w:p w14:paraId="51BAD2C5" w14:textId="77777777" w:rsidR="00DC02C9" w:rsidRPr="00DC02C9" w:rsidRDefault="00DC02C9" w:rsidP="00DC02C9">
      <w:pPr>
        <w:pStyle w:val="NoSpacing"/>
        <w:widowControl/>
        <w:rPr>
          <w:rFonts w:ascii="Times New Roman" w:hAnsi="Times New Roman" w:cs="Times New Roman"/>
          <w:shd w:val="clear" w:color="auto" w:fill="D9D9D9" w:themeFill="background1" w:themeFillShade="D9"/>
          <w:lang w:val="lt-LT"/>
        </w:rPr>
      </w:pPr>
      <w:r w:rsidRPr="00DC02C9">
        <w:rPr>
          <w:rFonts w:ascii="Times New Roman" w:hAnsi="Times New Roman" w:cs="Times New Roman"/>
          <w:shd w:val="clear" w:color="auto" w:fill="D9D9D9" w:themeFill="background1" w:themeFillShade="D9"/>
          <w:lang w:val="lt-LT"/>
        </w:rPr>
        <w:lastRenderedPageBreak/>
        <w:t>LT/1/16/3915/044 – N35</w:t>
      </w:r>
    </w:p>
    <w:p w14:paraId="0734A06B" w14:textId="77777777" w:rsidR="00DC02C9" w:rsidRPr="00DC02C9" w:rsidRDefault="00DC02C9" w:rsidP="00DC02C9">
      <w:pPr>
        <w:pStyle w:val="NoSpacing"/>
        <w:widowControl/>
        <w:rPr>
          <w:rFonts w:ascii="Times New Roman" w:hAnsi="Times New Roman" w:cs="Times New Roman"/>
          <w:shd w:val="clear" w:color="auto" w:fill="D9D9D9" w:themeFill="background1" w:themeFillShade="D9"/>
          <w:lang w:val="lt-LT"/>
        </w:rPr>
      </w:pPr>
      <w:r w:rsidRPr="00DC02C9">
        <w:rPr>
          <w:rFonts w:ascii="Times New Roman" w:hAnsi="Times New Roman" w:cs="Times New Roman"/>
          <w:shd w:val="clear" w:color="auto" w:fill="D9D9D9" w:themeFill="background1" w:themeFillShade="D9"/>
          <w:lang w:val="lt-LT"/>
        </w:rPr>
        <w:t>LT/1/16/3915/045 – N40</w:t>
      </w:r>
    </w:p>
    <w:p w14:paraId="06A0ABEE" w14:textId="77777777" w:rsidR="003D6106" w:rsidRPr="00DC02C9" w:rsidRDefault="003D6106" w:rsidP="003D6106">
      <w:pPr>
        <w:pStyle w:val="NoSpacing"/>
        <w:widowControl/>
        <w:rPr>
          <w:rFonts w:ascii="Times New Roman" w:hAnsi="Times New Roman" w:cs="Times New Roman"/>
          <w:shd w:val="clear" w:color="auto" w:fill="D9D9D9" w:themeFill="background1" w:themeFillShade="D9"/>
          <w:lang w:val="lt-LT"/>
        </w:rPr>
      </w:pPr>
      <w:r w:rsidRPr="00DC02C9">
        <w:rPr>
          <w:rFonts w:ascii="Times New Roman" w:hAnsi="Times New Roman" w:cs="Times New Roman"/>
          <w:shd w:val="clear" w:color="auto" w:fill="D9D9D9" w:themeFill="background1" w:themeFillShade="D9"/>
          <w:lang w:val="lt-LT"/>
        </w:rPr>
        <w:t>LT/1/16/3915/034 – N56</w:t>
      </w:r>
    </w:p>
    <w:p w14:paraId="5CF08913" w14:textId="77777777" w:rsidR="003D6106" w:rsidRPr="00DC02C9" w:rsidRDefault="003D6106" w:rsidP="003D6106">
      <w:pPr>
        <w:pStyle w:val="NoSpacing"/>
        <w:widowControl/>
        <w:rPr>
          <w:rFonts w:ascii="Times New Roman" w:hAnsi="Times New Roman" w:cs="Times New Roman"/>
          <w:shd w:val="clear" w:color="auto" w:fill="D9D9D9" w:themeFill="background1" w:themeFillShade="D9"/>
          <w:lang w:val="lt-LT"/>
        </w:rPr>
      </w:pPr>
      <w:r w:rsidRPr="00DC02C9">
        <w:rPr>
          <w:rFonts w:ascii="Times New Roman" w:hAnsi="Times New Roman" w:cs="Times New Roman"/>
          <w:shd w:val="clear" w:color="auto" w:fill="D9D9D9" w:themeFill="background1" w:themeFillShade="D9"/>
          <w:lang w:val="lt-LT"/>
        </w:rPr>
        <w:t>LT/1/16/3915/035 – N60</w:t>
      </w:r>
    </w:p>
    <w:p w14:paraId="12C77FE9" w14:textId="77777777" w:rsidR="003D6106" w:rsidRPr="00DC02C9" w:rsidRDefault="003D6106" w:rsidP="003D6106">
      <w:pPr>
        <w:pStyle w:val="NoSpacing"/>
        <w:widowControl/>
        <w:rPr>
          <w:rFonts w:ascii="Times New Roman" w:hAnsi="Times New Roman" w:cs="Times New Roman"/>
          <w:shd w:val="clear" w:color="auto" w:fill="D9D9D9" w:themeFill="background1" w:themeFillShade="D9"/>
          <w:lang w:val="lt-LT"/>
        </w:rPr>
      </w:pPr>
      <w:r w:rsidRPr="00DC02C9">
        <w:rPr>
          <w:rFonts w:ascii="Times New Roman" w:hAnsi="Times New Roman" w:cs="Times New Roman"/>
          <w:shd w:val="clear" w:color="auto" w:fill="D9D9D9" w:themeFill="background1" w:themeFillShade="D9"/>
          <w:lang w:val="lt-LT"/>
        </w:rPr>
        <w:t>LT/1/16/3915/039 – N100</w:t>
      </w:r>
    </w:p>
    <w:p w14:paraId="1AD5B4A7" w14:textId="1380324D" w:rsidR="00DC02C9" w:rsidRDefault="00DC02C9" w:rsidP="009D0782">
      <w:pPr>
        <w:pStyle w:val="NoSpacing"/>
        <w:widowControl/>
        <w:rPr>
          <w:rFonts w:ascii="Times New Roman" w:hAnsi="Times New Roman" w:cs="Times New Roman"/>
          <w:lang w:val="lt-LT"/>
        </w:rPr>
      </w:pPr>
    </w:p>
    <w:p w14:paraId="38168053" w14:textId="77777777" w:rsidR="00DC02C9" w:rsidRPr="00CC23FE" w:rsidRDefault="00DC02C9" w:rsidP="009D0782">
      <w:pPr>
        <w:pStyle w:val="NoSpacing"/>
        <w:widowControl/>
        <w:rPr>
          <w:rFonts w:ascii="Times New Roman" w:hAnsi="Times New Roman" w:cs="Times New Roman"/>
          <w:lang w:val="lt-LT"/>
        </w:rPr>
      </w:pPr>
    </w:p>
    <w:p w14:paraId="703D6DB2" w14:textId="77777777" w:rsidR="009D0782" w:rsidRPr="00CC23FE" w:rsidRDefault="009D0782" w:rsidP="009D0782">
      <w:pPr>
        <w:pStyle w:val="NoSpacing"/>
        <w:widowControl/>
        <w:rPr>
          <w:rFonts w:ascii="Times New Roman" w:hAnsi="Times New Roman" w:cs="Times New Roman"/>
          <w:lang w:val="lt-LT"/>
        </w:rPr>
      </w:pPr>
      <w:r>
        <w:rPr>
          <w:rFonts w:ascii="Times New Roman" w:hAnsi="Times New Roman" w:cs="Times New Roman"/>
          <w:noProof/>
          <w:lang w:val="lt-LT" w:eastAsia="lt-LT"/>
        </w:rPr>
        <mc:AlternateContent>
          <mc:Choice Requires="wps">
            <w:drawing>
              <wp:inline distT="0" distB="0" distL="0" distR="0" wp14:anchorId="3807F429" wp14:editId="05D212D1">
                <wp:extent cx="5904230" cy="192405"/>
                <wp:effectExtent l="5080" t="8890" r="5715" b="825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31D7CA" w14:textId="77777777" w:rsidR="003D6106" w:rsidRDefault="003D6106" w:rsidP="009D0782">
                            <w:pPr>
                              <w:tabs>
                                <w:tab w:val="left" w:pos="674"/>
                              </w:tabs>
                              <w:spacing w:before="20"/>
                              <w:ind w:left="107"/>
                              <w:rPr>
                                <w:rFonts w:ascii="Times New Roman" w:eastAsia="Times New Roman" w:hAnsi="Times New Roman" w:cs="Times New Roman"/>
                              </w:rPr>
                            </w:pPr>
                            <w:r>
                              <w:rPr>
                                <w:rFonts w:ascii="Times New Roman"/>
                                <w:b/>
                              </w:rPr>
                              <w:t>13.</w:t>
                            </w:r>
                            <w:r>
                              <w:rPr>
                                <w:rFonts w:ascii="Times New Roman"/>
                                <w:b/>
                              </w:rPr>
                              <w:tab/>
                            </w:r>
                            <w:r>
                              <w:rPr>
                                <w:rFonts w:ascii="Times New Roman"/>
                                <w:b/>
                                <w:spacing w:val="-1"/>
                              </w:rPr>
                              <w:t>SE</w:t>
                            </w:r>
                            <w:r>
                              <w:rPr>
                                <w:rFonts w:ascii="Times New Roman"/>
                                <w:b/>
                                <w:spacing w:val="-2"/>
                              </w:rPr>
                              <w:t>R</w:t>
                            </w:r>
                            <w:r>
                              <w:rPr>
                                <w:rFonts w:ascii="Times New Roman"/>
                                <w:b/>
                              </w:rPr>
                              <w:t>IJ</w:t>
                            </w:r>
                            <w:r>
                              <w:rPr>
                                <w:rFonts w:ascii="Times New Roman"/>
                                <w:b/>
                                <w:spacing w:val="1"/>
                              </w:rPr>
                              <w:t>O</w:t>
                            </w:r>
                            <w:r>
                              <w:rPr>
                                <w:rFonts w:ascii="Times New Roman"/>
                                <w:b/>
                              </w:rPr>
                              <w:t>S</w:t>
                            </w:r>
                            <w:r>
                              <w:rPr>
                                <w:rFonts w:ascii="Times New Roman"/>
                                <w:b/>
                                <w:spacing w:val="-1"/>
                              </w:rPr>
                              <w:t xml:space="preserve"> </w:t>
                            </w:r>
                            <w:r>
                              <w:rPr>
                                <w:rFonts w:ascii="Times New Roman"/>
                                <w:b/>
                                <w:spacing w:val="-2"/>
                              </w:rPr>
                              <w:t>NU</w:t>
                            </w:r>
                            <w:r>
                              <w:rPr>
                                <w:rFonts w:ascii="Times New Roman"/>
                                <w:b/>
                              </w:rPr>
                              <w:t>M</w:t>
                            </w:r>
                            <w:r>
                              <w:rPr>
                                <w:rFonts w:ascii="Times New Roman"/>
                                <w:b/>
                                <w:spacing w:val="-1"/>
                              </w:rPr>
                              <w:t>E</w:t>
                            </w:r>
                            <w:r>
                              <w:rPr>
                                <w:rFonts w:ascii="Times New Roman"/>
                                <w:b/>
                                <w:spacing w:val="-2"/>
                              </w:rPr>
                              <w:t>R</w:t>
                            </w:r>
                            <w:r>
                              <w:rPr>
                                <w:rFonts w:ascii="Times New Roman"/>
                                <w:b/>
                              </w:rPr>
                              <w:t>IS</w:t>
                            </w:r>
                          </w:p>
                        </w:txbxContent>
                      </wps:txbx>
                      <wps:bodyPr rot="0" vert="horz" wrap="square" lIns="0" tIns="0" rIns="0" bIns="0" anchor="t" anchorCtr="0" upright="1">
                        <a:noAutofit/>
                      </wps:bodyPr>
                    </wps:wsp>
                  </a:graphicData>
                </a:graphic>
              </wp:inline>
            </w:drawing>
          </mc:Choice>
          <mc:Fallback>
            <w:pict>
              <v:shape w14:anchorId="3807F429" id="Text Box 10" o:spid="_x0000_s1049" type="#_x0000_t202" style="width:464.9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7QEewIAAAkFAAAOAAAAZHJzL2Uyb0RvYy54bWysVF1v2yAUfZ+0/4B4T22nbpZYdaouTqZJ&#10;3YfU7gcQwDEaBgYkdlftv++C4zRdX6ZpfrCv4XI453Iu1zd9K9GBWye0KnF2kWLEFdVMqF2Jvz1s&#10;JnOMnCeKEakVL/Ejd/hm+fbNdWcKPtWNloxbBCDKFZ0pceO9KZLE0Ya3xF1owxVM1tq2xMOv3SXM&#10;kg7QW5lM03SWdNoyYzXlzsFoNUziZcSva079l7p23CNZYuDm49vG9za8k+U1KXaWmEbQIw3yDyxa&#10;IhRseoKqiCdob8UrqFZQq52u/QXVbaLrWlAeNYCaLP1DzX1DDI9aoDjOnMrk/h8s/Xz4apFgcHZQ&#10;HkVaOKMH3nv0XvcIhqA+nXEFpN0bSPQ9jENu1OrMnabfHVJ61RC147fW6q7hhAG/LKxMzpYOOC6A&#10;bLtPmsE+ZO91BOpr24biQTkQoAORx9PZBC4UBq8WaT69hCkKc9limqdXcQtSjKuNdf4D1y0KQYkt&#10;nH1EJ4c75wMbUowpYTOlN0LKeP5Soa7Es3QxG3RpKViYDGnO7rYradGBBAfF57ivO09rhQcfS9GW&#10;eH5KIkWoxlqxuIsnQg4xMJEqgIM44HaMBr88LdLFer6e55N8OltP8rSqJrebVT6ZbbJ3V9VltVpV&#10;2a/AM8uLRjDGVaA6ejfL/84bxy4aXHdy7wtJL5Rv4vNaefKSRqwyqBq/UV20QTj5wQO+3/aD4/KA&#10;Fzyy1ewRjGH10J9wn0DQaPsTow56s8Tux55YjpH8qMBcoZHHwI7BdgyIorC0xB6jIVz5oeH3xopd&#10;A8iDfZW+BQPWInrjmcXRttBvUcTxbggNff4fs55vsOVvAAAA//8DAFBLAwQUAAYACAAAACEATilJ&#10;vtoAAAAEAQAADwAAAGRycy9kb3ducmV2LnhtbEyPwU7DMBBE70j8g7VI3KhDq6A2xKmqqr30gJTS&#10;D9jGSxKI11HsNuHvu3CBy0irWc28ydeT69SVhtB6NvA8S0ARV962XBs4ve+flqBCRLbYeSYD3xRg&#10;Xdzf5ZhZP3JJ12OslYRwyNBAE2OfaR2qhhyGme+Jxfvwg8Mo51BrO+Ao4a7T8yR50Q5bloYGe9o2&#10;VH0dL84AlZ+t9/vlWPaxPh3CLk13b6kxjw/T5hVUpCn+PcMPvqBDIUxnf2EbVGdAhsRfFW81X8mM&#10;s4FFsgBd5Po/fHEDAAD//wMAUEsBAi0AFAAGAAgAAAAhALaDOJL+AAAA4QEAABMAAAAAAAAAAAAA&#10;AAAAAAAAAFtDb250ZW50X1R5cGVzXS54bWxQSwECLQAUAAYACAAAACEAOP0h/9YAAACUAQAACwAA&#10;AAAAAAAAAAAAAAAvAQAAX3JlbHMvLnJlbHNQSwECLQAUAAYACAAAACEAVeO0BHsCAAAJBQAADgAA&#10;AAAAAAAAAAAAAAAuAgAAZHJzL2Uyb0RvYy54bWxQSwECLQAUAAYACAAAACEATilJvtoAAAAEAQAA&#10;DwAAAAAAAAAAAAAAAADVBAAAZHJzL2Rvd25yZXYueG1sUEsFBgAAAAAEAAQA8wAAANwFAAAAAA==&#10;" filled="f" strokeweight=".48pt">
                <v:textbox inset="0,0,0,0">
                  <w:txbxContent>
                    <w:p w14:paraId="2C31D7CA" w14:textId="77777777" w:rsidR="003D6106" w:rsidRDefault="003D6106" w:rsidP="009D0782">
                      <w:pPr>
                        <w:tabs>
                          <w:tab w:val="left" w:pos="674"/>
                        </w:tabs>
                        <w:spacing w:before="20"/>
                        <w:ind w:left="107"/>
                        <w:rPr>
                          <w:rFonts w:ascii="Times New Roman" w:eastAsia="Times New Roman" w:hAnsi="Times New Roman" w:cs="Times New Roman"/>
                        </w:rPr>
                      </w:pPr>
                      <w:r>
                        <w:rPr>
                          <w:rFonts w:ascii="Times New Roman"/>
                          <w:b/>
                        </w:rPr>
                        <w:t>13.</w:t>
                      </w:r>
                      <w:r>
                        <w:rPr>
                          <w:rFonts w:ascii="Times New Roman"/>
                          <w:b/>
                        </w:rPr>
                        <w:tab/>
                      </w:r>
                      <w:r>
                        <w:rPr>
                          <w:rFonts w:ascii="Times New Roman"/>
                          <w:b/>
                          <w:spacing w:val="-1"/>
                        </w:rPr>
                        <w:t>SE</w:t>
                      </w:r>
                      <w:r>
                        <w:rPr>
                          <w:rFonts w:ascii="Times New Roman"/>
                          <w:b/>
                          <w:spacing w:val="-2"/>
                        </w:rPr>
                        <w:t>R</w:t>
                      </w:r>
                      <w:r>
                        <w:rPr>
                          <w:rFonts w:ascii="Times New Roman"/>
                          <w:b/>
                        </w:rPr>
                        <w:t>IJ</w:t>
                      </w:r>
                      <w:r>
                        <w:rPr>
                          <w:rFonts w:ascii="Times New Roman"/>
                          <w:b/>
                          <w:spacing w:val="1"/>
                        </w:rPr>
                        <w:t>O</w:t>
                      </w:r>
                      <w:r>
                        <w:rPr>
                          <w:rFonts w:ascii="Times New Roman"/>
                          <w:b/>
                        </w:rPr>
                        <w:t>S</w:t>
                      </w:r>
                      <w:r>
                        <w:rPr>
                          <w:rFonts w:ascii="Times New Roman"/>
                          <w:b/>
                          <w:spacing w:val="-1"/>
                        </w:rPr>
                        <w:t xml:space="preserve"> </w:t>
                      </w:r>
                      <w:r>
                        <w:rPr>
                          <w:rFonts w:ascii="Times New Roman"/>
                          <w:b/>
                          <w:spacing w:val="-2"/>
                        </w:rPr>
                        <w:t>NU</w:t>
                      </w:r>
                      <w:r>
                        <w:rPr>
                          <w:rFonts w:ascii="Times New Roman"/>
                          <w:b/>
                        </w:rPr>
                        <w:t>M</w:t>
                      </w:r>
                      <w:r>
                        <w:rPr>
                          <w:rFonts w:ascii="Times New Roman"/>
                          <w:b/>
                          <w:spacing w:val="-1"/>
                        </w:rPr>
                        <w:t>E</w:t>
                      </w:r>
                      <w:r>
                        <w:rPr>
                          <w:rFonts w:ascii="Times New Roman"/>
                          <w:b/>
                          <w:spacing w:val="-2"/>
                        </w:rPr>
                        <w:t>R</w:t>
                      </w:r>
                      <w:r>
                        <w:rPr>
                          <w:rFonts w:ascii="Times New Roman"/>
                          <w:b/>
                        </w:rPr>
                        <w:t>IS</w:t>
                      </w:r>
                    </w:p>
                  </w:txbxContent>
                </v:textbox>
                <w10:anchorlock/>
              </v:shape>
            </w:pict>
          </mc:Fallback>
        </mc:AlternateContent>
      </w:r>
    </w:p>
    <w:p w14:paraId="0F3021E0" w14:textId="77777777" w:rsidR="009D0782" w:rsidRPr="00CC23FE" w:rsidRDefault="009D0782" w:rsidP="009D0782">
      <w:pPr>
        <w:pStyle w:val="NoSpacing"/>
        <w:widowControl/>
        <w:rPr>
          <w:rFonts w:ascii="Times New Roman" w:hAnsi="Times New Roman" w:cs="Times New Roman"/>
          <w:lang w:val="lt-LT"/>
        </w:rPr>
      </w:pPr>
    </w:p>
    <w:p w14:paraId="44903869" w14:textId="77777777" w:rsidR="009D0782" w:rsidRPr="00CC23FE" w:rsidRDefault="00991476" w:rsidP="009D0782">
      <w:pPr>
        <w:pStyle w:val="NoSpacing"/>
        <w:widowControl/>
        <w:rPr>
          <w:rFonts w:ascii="Times New Roman" w:hAnsi="Times New Roman" w:cs="Times New Roman"/>
          <w:lang w:val="lt-LT"/>
        </w:rPr>
      </w:pPr>
      <w:proofErr w:type="spellStart"/>
      <w:r>
        <w:rPr>
          <w:rFonts w:ascii="Times New Roman" w:hAnsi="Times New Roman" w:cs="Times New Roman"/>
          <w:lang w:val="lt-LT"/>
        </w:rPr>
        <w:t>Lot</w:t>
      </w:r>
      <w:proofErr w:type="spellEnd"/>
    </w:p>
    <w:p w14:paraId="6BD0EA29" w14:textId="77777777" w:rsidR="009D0782" w:rsidRPr="00CC23FE" w:rsidRDefault="009D0782" w:rsidP="009D0782">
      <w:pPr>
        <w:pStyle w:val="NoSpacing"/>
        <w:widowControl/>
        <w:rPr>
          <w:rFonts w:ascii="Times New Roman" w:hAnsi="Times New Roman" w:cs="Times New Roman"/>
          <w:lang w:val="lt-LT"/>
        </w:rPr>
      </w:pPr>
    </w:p>
    <w:p w14:paraId="48B414D0" w14:textId="77777777" w:rsidR="009D0782" w:rsidRPr="00CC23FE" w:rsidRDefault="009D0782" w:rsidP="009D0782">
      <w:pPr>
        <w:pStyle w:val="NoSpacing"/>
        <w:widowControl/>
        <w:rPr>
          <w:rFonts w:ascii="Times New Roman" w:hAnsi="Times New Roman" w:cs="Times New Roman"/>
          <w:lang w:val="lt-LT"/>
        </w:rPr>
      </w:pPr>
    </w:p>
    <w:p w14:paraId="3F8F5B62" w14:textId="77777777" w:rsidR="009D0782" w:rsidRPr="00CC23FE" w:rsidRDefault="009D0782" w:rsidP="009D0782">
      <w:pPr>
        <w:pStyle w:val="NoSpacing"/>
        <w:widowControl/>
        <w:rPr>
          <w:rFonts w:ascii="Times New Roman" w:hAnsi="Times New Roman" w:cs="Times New Roman"/>
          <w:lang w:val="lt-LT"/>
        </w:rPr>
      </w:pPr>
      <w:r>
        <w:rPr>
          <w:rFonts w:ascii="Times New Roman" w:hAnsi="Times New Roman" w:cs="Times New Roman"/>
          <w:noProof/>
          <w:lang w:val="lt-LT" w:eastAsia="lt-LT"/>
        </w:rPr>
        <mc:AlternateContent>
          <mc:Choice Requires="wps">
            <w:drawing>
              <wp:inline distT="0" distB="0" distL="0" distR="0" wp14:anchorId="242E933A" wp14:editId="5883756C">
                <wp:extent cx="5904230" cy="192405"/>
                <wp:effectExtent l="5080" t="12700" r="5715" b="1397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C25359" w14:textId="77777777" w:rsidR="003D6106" w:rsidRDefault="003D6106" w:rsidP="009D0782">
                            <w:pPr>
                              <w:tabs>
                                <w:tab w:val="left" w:pos="674"/>
                              </w:tabs>
                              <w:spacing w:before="20"/>
                              <w:ind w:left="107"/>
                              <w:rPr>
                                <w:rFonts w:ascii="Times New Roman" w:eastAsia="Times New Roman" w:hAnsi="Times New Roman" w:cs="Times New Roman"/>
                              </w:rPr>
                            </w:pPr>
                            <w:r>
                              <w:rPr>
                                <w:rFonts w:ascii="Times New Roman" w:hAnsi="Times New Roman"/>
                                <w:b/>
                              </w:rPr>
                              <w:t>14.</w:t>
                            </w:r>
                            <w:r>
                              <w:rPr>
                                <w:rFonts w:ascii="Times New Roman" w:hAnsi="Times New Roman"/>
                                <w:b/>
                              </w:rPr>
                              <w:tab/>
                            </w:r>
                            <w:r>
                              <w:rPr>
                                <w:rFonts w:ascii="Times New Roman" w:hAnsi="Times New Roman"/>
                                <w:b/>
                                <w:spacing w:val="2"/>
                              </w:rPr>
                              <w:t>P</w:t>
                            </w:r>
                            <w:r>
                              <w:rPr>
                                <w:rFonts w:ascii="Times New Roman" w:hAnsi="Times New Roman"/>
                                <w:b/>
                                <w:spacing w:val="-2"/>
                              </w:rPr>
                              <w:t>ARDAV</w:t>
                            </w:r>
                            <w:r>
                              <w:rPr>
                                <w:rFonts w:ascii="Times New Roman" w:hAnsi="Times New Roman"/>
                                <w:b/>
                              </w:rPr>
                              <w:t>IMO</w:t>
                            </w:r>
                            <w:r>
                              <w:rPr>
                                <w:rFonts w:ascii="Times New Roman" w:hAnsi="Times New Roman"/>
                                <w:b/>
                                <w:spacing w:val="-2"/>
                              </w:rPr>
                              <w:t xml:space="preserve"> </w:t>
                            </w:r>
                            <w:r>
                              <w:rPr>
                                <w:rFonts w:ascii="Times New Roman" w:hAnsi="Times New Roman"/>
                                <w:b/>
                              </w:rPr>
                              <w:t>(I</w:t>
                            </w:r>
                            <w:r>
                              <w:rPr>
                                <w:rFonts w:ascii="Times New Roman" w:hAnsi="Times New Roman"/>
                                <w:b/>
                                <w:spacing w:val="-1"/>
                              </w:rPr>
                              <w:t>Š</w:t>
                            </w:r>
                            <w:r>
                              <w:rPr>
                                <w:rFonts w:ascii="Times New Roman" w:hAnsi="Times New Roman"/>
                                <w:b/>
                                <w:spacing w:val="-2"/>
                              </w:rPr>
                              <w:t>DAVI</w:t>
                            </w:r>
                            <w:r>
                              <w:rPr>
                                <w:rFonts w:ascii="Times New Roman" w:hAnsi="Times New Roman"/>
                                <w:b/>
                              </w:rPr>
                              <w:t>M</w:t>
                            </w:r>
                            <w:r>
                              <w:rPr>
                                <w:rFonts w:ascii="Times New Roman" w:hAnsi="Times New Roman"/>
                                <w:b/>
                                <w:spacing w:val="-2"/>
                              </w:rPr>
                              <w:t>O</w:t>
                            </w:r>
                            <w:r>
                              <w:rPr>
                                <w:rFonts w:ascii="Times New Roman" w:hAnsi="Times New Roman"/>
                                <w:b/>
                              </w:rPr>
                              <w:t>)</w:t>
                            </w:r>
                            <w:r>
                              <w:rPr>
                                <w:rFonts w:ascii="Times New Roman" w:hAnsi="Times New Roman"/>
                                <w:b/>
                                <w:spacing w:val="1"/>
                              </w:rPr>
                              <w:t xml:space="preserve"> </w:t>
                            </w:r>
                            <w:r>
                              <w:rPr>
                                <w:rFonts w:ascii="Times New Roman" w:hAnsi="Times New Roman"/>
                                <w:b/>
                                <w:spacing w:val="-1"/>
                              </w:rPr>
                              <w:t>T</w:t>
                            </w:r>
                            <w:r>
                              <w:rPr>
                                <w:rFonts w:ascii="Times New Roman" w:hAnsi="Times New Roman"/>
                                <w:b/>
                                <w:spacing w:val="-2"/>
                              </w:rPr>
                              <w:t>VAR</w:t>
                            </w:r>
                            <w:r>
                              <w:rPr>
                                <w:rFonts w:ascii="Times New Roman" w:hAnsi="Times New Roman"/>
                                <w:b/>
                                <w:spacing w:val="1"/>
                              </w:rPr>
                              <w:t>K</w:t>
                            </w:r>
                            <w:r>
                              <w:rPr>
                                <w:rFonts w:ascii="Times New Roman" w:hAnsi="Times New Roman"/>
                                <w:b/>
                              </w:rPr>
                              <w:t>A</w:t>
                            </w:r>
                          </w:p>
                        </w:txbxContent>
                      </wps:txbx>
                      <wps:bodyPr rot="0" vert="horz" wrap="square" lIns="0" tIns="0" rIns="0" bIns="0" anchor="t" anchorCtr="0" upright="1">
                        <a:noAutofit/>
                      </wps:bodyPr>
                    </wps:wsp>
                  </a:graphicData>
                </a:graphic>
              </wp:inline>
            </w:drawing>
          </mc:Choice>
          <mc:Fallback>
            <w:pict>
              <v:shape w14:anchorId="242E933A" id="Text Box 9" o:spid="_x0000_s1050" type="#_x0000_t202" style="width:464.9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V5ewIAAAcFAAAOAAAAZHJzL2Uyb0RvYy54bWysVG1v2yAQ/j5p/wHxPbWdulls1am6OJkm&#10;7U1q9wMI4BgNAwMSu5v233fgOG3XL9M0f8Bnczx3z91zXN8MnURHbp3QqsLZRYoRV1QzofYV/nq/&#10;nS0xcp4oRqRWvMIP3OGb1etX170p+Vy3WjJuEYAoV/amwq33pkwSR1veEXehDVew2WjbEQ+fdp8w&#10;S3pA72QyT9NF0mvLjNWUOwd/63ETryJ+03DqPzeN4x7JCkNuPq42rruwJqtrUu4tMa2gpzTIP2TR&#10;EaEg6BmqJp6ggxUvoDpBrXa68RdUd4luGkF55ABssvQPNnctMTxygeI4cy6T+3+w9NPxi0WCVbjA&#10;SJEOWnTPB4/e6gEVoTq9cSU43Rlw8wP8hi5Hps580PSbQ0qvW6L2/NZa3becMMguCyeTJ0dHHBdA&#10;dv1HzSAMOXgdgYbGdqF0UAwE6NClh3NnQioUfl4VaT6/hC0Ke1kxz9OrGIKU02ljnX/HdYeCUWEL&#10;nY/o5PjB+ZANKSeXEEzprZAydl8q1Fd4kRaLkZeWgoXN4ObsfreWFh1J0E98TnHdU7dOeFCxFF2F&#10;l2cnUoZqbBSLUTwRcrQhE6kCOJCD3E7WqJafRVpslptlPsvni80sT+t6drtd57PFNntzVV/W63Wd&#10;/Qp5ZnnZCsa4CqlOys3yv1PGaYZGzZ21+4zSM+bb+LxknjxPI1YZWE3vyC7KIHR+1IAfdkPUWxY7&#10;GDSy0+wBhGH1OJ1wm4DRavsDox4ms8Lu+4FYjpF8r0BcYYwnw07GbjKIonC0wh6j0Vz7cdwPxop9&#10;C8ijfJW+BQE2ImrjMYuTbGHaIonTzRDG+el39Hq8v1a/AQAA//8DAFBLAwQUAAYACAAAACEATilJ&#10;vtoAAAAEAQAADwAAAGRycy9kb3ducmV2LnhtbEyPwU7DMBBE70j8g7VI3KhDq6A2xKmqqr30gJTS&#10;D9jGSxKI11HsNuHvu3CBy0irWc28ydeT69SVhtB6NvA8S0ARV962XBs4ve+flqBCRLbYeSYD3xRg&#10;Xdzf5ZhZP3JJ12OslYRwyNBAE2OfaR2qhhyGme+Jxfvwg8Mo51BrO+Ao4a7T8yR50Q5bloYGe9o2&#10;VH0dL84AlZ+t9/vlWPaxPh3CLk13b6kxjw/T5hVUpCn+PcMPvqBDIUxnf2EbVGdAhsRfFW81X8mM&#10;s4FFsgBd5Po/fHEDAAD//wMAUEsBAi0AFAAGAAgAAAAhALaDOJL+AAAA4QEAABMAAAAAAAAAAAAA&#10;AAAAAAAAAFtDb250ZW50X1R5cGVzXS54bWxQSwECLQAUAAYACAAAACEAOP0h/9YAAACUAQAACwAA&#10;AAAAAAAAAAAAAAAvAQAAX3JlbHMvLnJlbHNQSwECLQAUAAYACAAAACEAm2AleXsCAAAHBQAADgAA&#10;AAAAAAAAAAAAAAAuAgAAZHJzL2Uyb0RvYy54bWxQSwECLQAUAAYACAAAACEATilJvtoAAAAEAQAA&#10;DwAAAAAAAAAAAAAAAADVBAAAZHJzL2Rvd25yZXYueG1sUEsFBgAAAAAEAAQA8wAAANwFAAAAAA==&#10;" filled="f" strokeweight=".48pt">
                <v:textbox inset="0,0,0,0">
                  <w:txbxContent>
                    <w:p w14:paraId="70C25359" w14:textId="77777777" w:rsidR="003D6106" w:rsidRDefault="003D6106" w:rsidP="009D0782">
                      <w:pPr>
                        <w:tabs>
                          <w:tab w:val="left" w:pos="674"/>
                        </w:tabs>
                        <w:spacing w:before="20"/>
                        <w:ind w:left="107"/>
                        <w:rPr>
                          <w:rFonts w:ascii="Times New Roman" w:eastAsia="Times New Roman" w:hAnsi="Times New Roman" w:cs="Times New Roman"/>
                        </w:rPr>
                      </w:pPr>
                      <w:r>
                        <w:rPr>
                          <w:rFonts w:ascii="Times New Roman" w:hAnsi="Times New Roman"/>
                          <w:b/>
                        </w:rPr>
                        <w:t>14.</w:t>
                      </w:r>
                      <w:r>
                        <w:rPr>
                          <w:rFonts w:ascii="Times New Roman" w:hAnsi="Times New Roman"/>
                          <w:b/>
                        </w:rPr>
                        <w:tab/>
                      </w:r>
                      <w:r>
                        <w:rPr>
                          <w:rFonts w:ascii="Times New Roman" w:hAnsi="Times New Roman"/>
                          <w:b/>
                          <w:spacing w:val="2"/>
                        </w:rPr>
                        <w:t>P</w:t>
                      </w:r>
                      <w:r>
                        <w:rPr>
                          <w:rFonts w:ascii="Times New Roman" w:hAnsi="Times New Roman"/>
                          <w:b/>
                          <w:spacing w:val="-2"/>
                        </w:rPr>
                        <w:t>ARDAV</w:t>
                      </w:r>
                      <w:r>
                        <w:rPr>
                          <w:rFonts w:ascii="Times New Roman" w:hAnsi="Times New Roman"/>
                          <w:b/>
                        </w:rPr>
                        <w:t>IMO</w:t>
                      </w:r>
                      <w:r>
                        <w:rPr>
                          <w:rFonts w:ascii="Times New Roman" w:hAnsi="Times New Roman"/>
                          <w:b/>
                          <w:spacing w:val="-2"/>
                        </w:rPr>
                        <w:t xml:space="preserve"> </w:t>
                      </w:r>
                      <w:r>
                        <w:rPr>
                          <w:rFonts w:ascii="Times New Roman" w:hAnsi="Times New Roman"/>
                          <w:b/>
                        </w:rPr>
                        <w:t>(I</w:t>
                      </w:r>
                      <w:r>
                        <w:rPr>
                          <w:rFonts w:ascii="Times New Roman" w:hAnsi="Times New Roman"/>
                          <w:b/>
                          <w:spacing w:val="-1"/>
                        </w:rPr>
                        <w:t>Š</w:t>
                      </w:r>
                      <w:r>
                        <w:rPr>
                          <w:rFonts w:ascii="Times New Roman" w:hAnsi="Times New Roman"/>
                          <w:b/>
                          <w:spacing w:val="-2"/>
                        </w:rPr>
                        <w:t>DAVI</w:t>
                      </w:r>
                      <w:r>
                        <w:rPr>
                          <w:rFonts w:ascii="Times New Roman" w:hAnsi="Times New Roman"/>
                          <w:b/>
                        </w:rPr>
                        <w:t>M</w:t>
                      </w:r>
                      <w:r>
                        <w:rPr>
                          <w:rFonts w:ascii="Times New Roman" w:hAnsi="Times New Roman"/>
                          <w:b/>
                          <w:spacing w:val="-2"/>
                        </w:rPr>
                        <w:t>O</w:t>
                      </w:r>
                      <w:r>
                        <w:rPr>
                          <w:rFonts w:ascii="Times New Roman" w:hAnsi="Times New Roman"/>
                          <w:b/>
                        </w:rPr>
                        <w:t>)</w:t>
                      </w:r>
                      <w:r>
                        <w:rPr>
                          <w:rFonts w:ascii="Times New Roman" w:hAnsi="Times New Roman"/>
                          <w:b/>
                          <w:spacing w:val="1"/>
                        </w:rPr>
                        <w:t xml:space="preserve"> </w:t>
                      </w:r>
                      <w:r>
                        <w:rPr>
                          <w:rFonts w:ascii="Times New Roman" w:hAnsi="Times New Roman"/>
                          <w:b/>
                          <w:spacing w:val="-1"/>
                        </w:rPr>
                        <w:t>T</w:t>
                      </w:r>
                      <w:r>
                        <w:rPr>
                          <w:rFonts w:ascii="Times New Roman" w:hAnsi="Times New Roman"/>
                          <w:b/>
                          <w:spacing w:val="-2"/>
                        </w:rPr>
                        <w:t>VAR</w:t>
                      </w:r>
                      <w:r>
                        <w:rPr>
                          <w:rFonts w:ascii="Times New Roman" w:hAnsi="Times New Roman"/>
                          <w:b/>
                          <w:spacing w:val="1"/>
                        </w:rPr>
                        <w:t>K</w:t>
                      </w:r>
                      <w:r>
                        <w:rPr>
                          <w:rFonts w:ascii="Times New Roman" w:hAnsi="Times New Roman"/>
                          <w:b/>
                        </w:rPr>
                        <w:t>A</w:t>
                      </w:r>
                    </w:p>
                  </w:txbxContent>
                </v:textbox>
                <w10:anchorlock/>
              </v:shape>
            </w:pict>
          </mc:Fallback>
        </mc:AlternateContent>
      </w:r>
    </w:p>
    <w:p w14:paraId="6A047537" w14:textId="77777777" w:rsidR="009D0782" w:rsidRPr="00CC23FE" w:rsidRDefault="009D0782" w:rsidP="009D0782">
      <w:pPr>
        <w:pStyle w:val="NoSpacing"/>
        <w:widowControl/>
        <w:rPr>
          <w:rFonts w:ascii="Times New Roman" w:hAnsi="Times New Roman" w:cs="Times New Roman"/>
          <w:lang w:val="lt-LT"/>
        </w:rPr>
      </w:pPr>
    </w:p>
    <w:p w14:paraId="4811B0CC" w14:textId="6CC3F5B1"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Receptinis vaistas.</w:t>
      </w:r>
    </w:p>
    <w:p w14:paraId="69B85893" w14:textId="77777777" w:rsidR="009D0782" w:rsidRPr="00CC23FE" w:rsidRDefault="009D0782" w:rsidP="009D0782">
      <w:pPr>
        <w:pStyle w:val="NoSpacing"/>
        <w:widowControl/>
        <w:rPr>
          <w:rFonts w:ascii="Times New Roman" w:hAnsi="Times New Roman" w:cs="Times New Roman"/>
          <w:lang w:val="lt-LT"/>
        </w:rPr>
      </w:pPr>
    </w:p>
    <w:p w14:paraId="602AF0C4" w14:textId="77777777" w:rsidR="009D0782" w:rsidRPr="00CC23FE" w:rsidRDefault="009D0782" w:rsidP="009D0782">
      <w:pPr>
        <w:pStyle w:val="NoSpacing"/>
        <w:widowControl/>
        <w:rPr>
          <w:rFonts w:ascii="Times New Roman" w:hAnsi="Times New Roman" w:cs="Times New Roman"/>
          <w:lang w:val="lt-LT"/>
        </w:rPr>
      </w:pPr>
    </w:p>
    <w:p w14:paraId="6A638896" w14:textId="77777777" w:rsidR="009D0782" w:rsidRPr="00CC23FE" w:rsidRDefault="009D0782" w:rsidP="009D0782">
      <w:pPr>
        <w:pStyle w:val="NoSpacing"/>
        <w:widowControl/>
        <w:rPr>
          <w:rFonts w:ascii="Times New Roman" w:hAnsi="Times New Roman" w:cs="Times New Roman"/>
          <w:lang w:val="lt-LT"/>
        </w:rPr>
      </w:pPr>
      <w:r>
        <w:rPr>
          <w:rFonts w:ascii="Times New Roman" w:hAnsi="Times New Roman" w:cs="Times New Roman"/>
          <w:noProof/>
          <w:lang w:val="lt-LT" w:eastAsia="lt-LT"/>
        </w:rPr>
        <mc:AlternateContent>
          <mc:Choice Requires="wps">
            <w:drawing>
              <wp:inline distT="0" distB="0" distL="0" distR="0" wp14:anchorId="29D2D2BE" wp14:editId="0466610C">
                <wp:extent cx="5904230" cy="192405"/>
                <wp:effectExtent l="5080" t="7620" r="5715" b="952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BFC62F" w14:textId="77777777" w:rsidR="003D6106" w:rsidRDefault="003D6106" w:rsidP="009D0782">
                            <w:pPr>
                              <w:tabs>
                                <w:tab w:val="left" w:pos="674"/>
                              </w:tabs>
                              <w:spacing w:before="20"/>
                              <w:ind w:left="107"/>
                              <w:rPr>
                                <w:rFonts w:ascii="Times New Roman" w:eastAsia="Times New Roman" w:hAnsi="Times New Roman" w:cs="Times New Roman"/>
                              </w:rPr>
                            </w:pPr>
                            <w:r>
                              <w:rPr>
                                <w:rFonts w:ascii="Times New Roman"/>
                                <w:b/>
                              </w:rPr>
                              <w:t>15.</w:t>
                            </w:r>
                            <w:r>
                              <w:rPr>
                                <w:rFonts w:ascii="Times New Roman"/>
                                <w:b/>
                              </w:rPr>
                              <w:tab/>
                            </w:r>
                            <w:r>
                              <w:rPr>
                                <w:rFonts w:ascii="Times New Roman"/>
                                <w:b/>
                                <w:spacing w:val="-2"/>
                              </w:rPr>
                              <w:t>VAR</w:t>
                            </w:r>
                            <w:r>
                              <w:rPr>
                                <w:rFonts w:ascii="Times New Roman"/>
                                <w:b/>
                                <w:spacing w:val="-1"/>
                              </w:rPr>
                              <w:t>T</w:t>
                            </w:r>
                            <w:r>
                              <w:rPr>
                                <w:rFonts w:ascii="Times New Roman"/>
                                <w:b/>
                                <w:spacing w:val="1"/>
                              </w:rPr>
                              <w:t>O</w:t>
                            </w:r>
                            <w:r>
                              <w:rPr>
                                <w:rFonts w:ascii="Times New Roman"/>
                                <w:b/>
                              </w:rPr>
                              <w:t>JI</w:t>
                            </w:r>
                            <w:r>
                              <w:rPr>
                                <w:rFonts w:ascii="Times New Roman"/>
                                <w:b/>
                                <w:spacing w:val="-2"/>
                              </w:rPr>
                              <w:t>M</w:t>
                            </w:r>
                            <w:r>
                              <w:rPr>
                                <w:rFonts w:ascii="Times New Roman"/>
                                <w:b/>
                              </w:rPr>
                              <w:t>O</w:t>
                            </w:r>
                            <w:r>
                              <w:rPr>
                                <w:rFonts w:ascii="Times New Roman"/>
                                <w:b/>
                                <w:spacing w:val="1"/>
                              </w:rPr>
                              <w:t xml:space="preserve"> </w:t>
                            </w:r>
                            <w:r>
                              <w:rPr>
                                <w:rFonts w:ascii="Times New Roman"/>
                                <w:b/>
                              </w:rPr>
                              <w:t>I</w:t>
                            </w:r>
                            <w:r>
                              <w:rPr>
                                <w:rFonts w:ascii="Times New Roman"/>
                                <w:b/>
                                <w:spacing w:val="-2"/>
                              </w:rPr>
                              <w:t>N</w:t>
                            </w:r>
                            <w:r>
                              <w:rPr>
                                <w:rFonts w:ascii="Times New Roman"/>
                                <w:b/>
                                <w:spacing w:val="-1"/>
                              </w:rPr>
                              <w:t>ST</w:t>
                            </w:r>
                            <w:r>
                              <w:rPr>
                                <w:rFonts w:ascii="Times New Roman"/>
                                <w:b/>
                                <w:spacing w:val="-2"/>
                              </w:rPr>
                              <w:t>RUKC</w:t>
                            </w:r>
                            <w:r>
                              <w:rPr>
                                <w:rFonts w:ascii="Times New Roman"/>
                                <w:b/>
                              </w:rPr>
                              <w:t>IJA</w:t>
                            </w:r>
                          </w:p>
                        </w:txbxContent>
                      </wps:txbx>
                      <wps:bodyPr rot="0" vert="horz" wrap="square" lIns="0" tIns="0" rIns="0" bIns="0" anchor="t" anchorCtr="0" upright="1">
                        <a:noAutofit/>
                      </wps:bodyPr>
                    </wps:wsp>
                  </a:graphicData>
                </a:graphic>
              </wp:inline>
            </w:drawing>
          </mc:Choice>
          <mc:Fallback>
            <w:pict>
              <v:shape w14:anchorId="29D2D2BE" id="Text Box 8" o:spid="_x0000_s1051" type="#_x0000_t202" style="width:464.9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vbLewIAAAcFAAAOAAAAZHJzL2Uyb0RvYy54bWysVG1v2yAQ/j5p/wHxPbWdulli1am6OJkm&#10;dS9Sux9AAMdoGBiQ2F21/74Dx2m6fpmm+QM+m+O5e+6e4/qmbyU6cOuEViXOLlKMuKKaCbUr8beH&#10;zWSOkfNEMSK14iV+5A7fLN++ue5Mwae60ZJxiwBEuaIzJW68N0WSONrwlrgLbbiCzVrblnj4tLuE&#10;WdIBeiuTaZrOkk5bZqym3Dn4Ww2beBnx65pT/6WuHfdIlhhy83G1cd2GNVlek2JniWkEPaZB/iGL&#10;lggFQU9QFfEE7a14BdUKarXTtb+guk10XQvKIwdgk6V/sLlviOGRCxTHmVOZ3P+DpZ8PXy0SrMTQ&#10;KEVaaNED7z16r3s0D9XpjCvA6d6Am+/hN3Q5MnXmTtPvDim9aoja8VtrdddwwiC7LJxMzo4OOC6A&#10;bLtPmkEYsvc6AvW1bUPpoBgI0KFLj6fOhFQo/LxapPn0ErYo7GWLaZ5exRCkGE8b6/wHrlsUjBJb&#10;6HxEJ4c750M2pBhdQjClN0LK2H2pUFfiWbqYDby0FCxsBjdnd9uVtOhAgn7ic4zrzt1a4UHFUrRQ&#10;xpMTKUI11orFKJ4IOdiQiVQBHMhBbkdrUMvTIl2s5+t5Psmns/UkT6tqcrtZ5ZPZJnt3VV1Wq1WV&#10;/Qp5ZnnRCMa4CqmOys3yv1PGcYYGzZ20+4LSC+ab+LxmnrxMI1YZWI3vyC7KIHR+0IDvt33UWzYL&#10;eEEjW80eQRhWD9MJtwkYjbY/MepgMkvsfuyJ5RjJjwrEFcZ4NOxobEeDKApHS+wxGsyVH8Z9b6zY&#10;NYA8yFfpWxBgLaI2nrM4yhamLZI43gxhnM+/o9fz/bX8DQAA//8DAFBLAwQUAAYACAAAACEATilJ&#10;vtoAAAAEAQAADwAAAGRycy9kb3ducmV2LnhtbEyPwU7DMBBE70j8g7VI3KhDq6A2xKmqqr30gJTS&#10;D9jGSxKI11HsNuHvu3CBy0irWc28ydeT69SVhtB6NvA8S0ARV962XBs4ve+flqBCRLbYeSYD3xRg&#10;Xdzf5ZhZP3JJ12OslYRwyNBAE2OfaR2qhhyGme+Jxfvwg8Mo51BrO+Ao4a7T8yR50Q5bloYGe9o2&#10;VH0dL84AlZ+t9/vlWPaxPh3CLk13b6kxjw/T5hVUpCn+PcMPvqBDIUxnf2EbVGdAhsRfFW81X8mM&#10;s4FFsgBd5Po/fHEDAAD//wMAUEsBAi0AFAAGAAgAAAAhALaDOJL+AAAA4QEAABMAAAAAAAAAAAAA&#10;AAAAAAAAAFtDb250ZW50X1R5cGVzXS54bWxQSwECLQAUAAYACAAAACEAOP0h/9YAAACUAQAACwAA&#10;AAAAAAAAAAAAAAAvAQAAX3JlbHMvLnJlbHNQSwECLQAUAAYACAAAACEAO4L2y3sCAAAHBQAADgAA&#10;AAAAAAAAAAAAAAAuAgAAZHJzL2Uyb0RvYy54bWxQSwECLQAUAAYACAAAACEATilJvtoAAAAEAQAA&#10;DwAAAAAAAAAAAAAAAADVBAAAZHJzL2Rvd25yZXYueG1sUEsFBgAAAAAEAAQA8wAAANwFAAAAAA==&#10;" filled="f" strokeweight=".48pt">
                <v:textbox inset="0,0,0,0">
                  <w:txbxContent>
                    <w:p w14:paraId="18BFC62F" w14:textId="77777777" w:rsidR="003D6106" w:rsidRDefault="003D6106" w:rsidP="009D0782">
                      <w:pPr>
                        <w:tabs>
                          <w:tab w:val="left" w:pos="674"/>
                        </w:tabs>
                        <w:spacing w:before="20"/>
                        <w:ind w:left="107"/>
                        <w:rPr>
                          <w:rFonts w:ascii="Times New Roman" w:eastAsia="Times New Roman" w:hAnsi="Times New Roman" w:cs="Times New Roman"/>
                        </w:rPr>
                      </w:pPr>
                      <w:r>
                        <w:rPr>
                          <w:rFonts w:ascii="Times New Roman"/>
                          <w:b/>
                        </w:rPr>
                        <w:t>15.</w:t>
                      </w:r>
                      <w:r>
                        <w:rPr>
                          <w:rFonts w:ascii="Times New Roman"/>
                          <w:b/>
                        </w:rPr>
                        <w:tab/>
                      </w:r>
                      <w:r>
                        <w:rPr>
                          <w:rFonts w:ascii="Times New Roman"/>
                          <w:b/>
                          <w:spacing w:val="-2"/>
                        </w:rPr>
                        <w:t>VAR</w:t>
                      </w:r>
                      <w:r>
                        <w:rPr>
                          <w:rFonts w:ascii="Times New Roman"/>
                          <w:b/>
                          <w:spacing w:val="-1"/>
                        </w:rPr>
                        <w:t>T</w:t>
                      </w:r>
                      <w:r>
                        <w:rPr>
                          <w:rFonts w:ascii="Times New Roman"/>
                          <w:b/>
                          <w:spacing w:val="1"/>
                        </w:rPr>
                        <w:t>O</w:t>
                      </w:r>
                      <w:r>
                        <w:rPr>
                          <w:rFonts w:ascii="Times New Roman"/>
                          <w:b/>
                        </w:rPr>
                        <w:t>JI</w:t>
                      </w:r>
                      <w:r>
                        <w:rPr>
                          <w:rFonts w:ascii="Times New Roman"/>
                          <w:b/>
                          <w:spacing w:val="-2"/>
                        </w:rPr>
                        <w:t>M</w:t>
                      </w:r>
                      <w:r>
                        <w:rPr>
                          <w:rFonts w:ascii="Times New Roman"/>
                          <w:b/>
                        </w:rPr>
                        <w:t>O</w:t>
                      </w:r>
                      <w:r>
                        <w:rPr>
                          <w:rFonts w:ascii="Times New Roman"/>
                          <w:b/>
                          <w:spacing w:val="1"/>
                        </w:rPr>
                        <w:t xml:space="preserve"> </w:t>
                      </w:r>
                      <w:r>
                        <w:rPr>
                          <w:rFonts w:ascii="Times New Roman"/>
                          <w:b/>
                        </w:rPr>
                        <w:t>I</w:t>
                      </w:r>
                      <w:r>
                        <w:rPr>
                          <w:rFonts w:ascii="Times New Roman"/>
                          <w:b/>
                          <w:spacing w:val="-2"/>
                        </w:rPr>
                        <w:t>N</w:t>
                      </w:r>
                      <w:r>
                        <w:rPr>
                          <w:rFonts w:ascii="Times New Roman"/>
                          <w:b/>
                          <w:spacing w:val="-1"/>
                        </w:rPr>
                        <w:t>ST</w:t>
                      </w:r>
                      <w:r>
                        <w:rPr>
                          <w:rFonts w:ascii="Times New Roman"/>
                          <w:b/>
                          <w:spacing w:val="-2"/>
                        </w:rPr>
                        <w:t>RUKC</w:t>
                      </w:r>
                      <w:r>
                        <w:rPr>
                          <w:rFonts w:ascii="Times New Roman"/>
                          <w:b/>
                        </w:rPr>
                        <w:t>IJA</w:t>
                      </w:r>
                    </w:p>
                  </w:txbxContent>
                </v:textbox>
                <w10:anchorlock/>
              </v:shape>
            </w:pict>
          </mc:Fallback>
        </mc:AlternateContent>
      </w:r>
    </w:p>
    <w:p w14:paraId="1022AC07" w14:textId="77777777" w:rsidR="009D0782" w:rsidRPr="00CC23FE" w:rsidRDefault="009D0782" w:rsidP="009D0782">
      <w:pPr>
        <w:pStyle w:val="NoSpacing"/>
        <w:widowControl/>
        <w:rPr>
          <w:rFonts w:ascii="Times New Roman" w:hAnsi="Times New Roman" w:cs="Times New Roman"/>
          <w:lang w:val="lt-LT"/>
        </w:rPr>
      </w:pPr>
    </w:p>
    <w:p w14:paraId="1D2E4FCD" w14:textId="77777777" w:rsidR="009D0782" w:rsidRPr="00CC23FE" w:rsidRDefault="009D0782" w:rsidP="009D0782">
      <w:pPr>
        <w:pStyle w:val="NoSpacing"/>
        <w:widowControl/>
        <w:rPr>
          <w:rFonts w:ascii="Times New Roman" w:hAnsi="Times New Roman" w:cs="Times New Roman"/>
          <w:lang w:val="lt-LT"/>
        </w:rPr>
      </w:pPr>
    </w:p>
    <w:p w14:paraId="14B83B59" w14:textId="77777777" w:rsidR="009D0782" w:rsidRPr="00CC23FE" w:rsidRDefault="009D0782" w:rsidP="009D0782">
      <w:pPr>
        <w:pStyle w:val="NoSpacing"/>
        <w:widowControl/>
        <w:rPr>
          <w:rFonts w:ascii="Times New Roman" w:hAnsi="Times New Roman" w:cs="Times New Roman"/>
          <w:lang w:val="lt-LT"/>
        </w:rPr>
      </w:pPr>
      <w:r>
        <w:rPr>
          <w:rFonts w:ascii="Times New Roman" w:hAnsi="Times New Roman" w:cs="Times New Roman"/>
          <w:noProof/>
          <w:lang w:val="lt-LT" w:eastAsia="lt-LT"/>
        </w:rPr>
        <mc:AlternateContent>
          <mc:Choice Requires="wps">
            <w:drawing>
              <wp:inline distT="0" distB="0" distL="0" distR="0" wp14:anchorId="17EB7F1E" wp14:editId="760A5ED5">
                <wp:extent cx="5904230" cy="192405"/>
                <wp:effectExtent l="5080" t="5080" r="5715" b="1206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376B31" w14:textId="77777777" w:rsidR="003D6106" w:rsidRDefault="003D6106" w:rsidP="009D0782">
                            <w:pPr>
                              <w:tabs>
                                <w:tab w:val="left" w:pos="674"/>
                              </w:tabs>
                              <w:spacing w:before="20"/>
                              <w:ind w:left="107"/>
                              <w:rPr>
                                <w:rFonts w:ascii="Times New Roman" w:eastAsia="Times New Roman" w:hAnsi="Times New Roman" w:cs="Times New Roman"/>
                              </w:rPr>
                            </w:pPr>
                            <w:r>
                              <w:rPr>
                                <w:rFonts w:ascii="Times New Roman" w:hAnsi="Times New Roman"/>
                                <w:b/>
                              </w:rPr>
                              <w:t>16.</w:t>
                            </w:r>
                            <w:r>
                              <w:rPr>
                                <w:rFonts w:ascii="Times New Roman" w:hAnsi="Times New Roman"/>
                                <w:b/>
                              </w:rPr>
                              <w:tab/>
                              <w:t>I</w:t>
                            </w:r>
                            <w:r>
                              <w:rPr>
                                <w:rFonts w:ascii="Times New Roman" w:hAnsi="Times New Roman"/>
                                <w:b/>
                                <w:spacing w:val="-2"/>
                              </w:rPr>
                              <w:t>N</w:t>
                            </w:r>
                            <w:r>
                              <w:rPr>
                                <w:rFonts w:ascii="Times New Roman" w:hAnsi="Times New Roman"/>
                                <w:b/>
                                <w:spacing w:val="-1"/>
                              </w:rPr>
                              <w:t>F</w:t>
                            </w:r>
                            <w:r>
                              <w:rPr>
                                <w:rFonts w:ascii="Times New Roman" w:hAnsi="Times New Roman"/>
                                <w:b/>
                                <w:spacing w:val="1"/>
                              </w:rPr>
                              <w:t>O</w:t>
                            </w:r>
                            <w:r>
                              <w:rPr>
                                <w:rFonts w:ascii="Times New Roman" w:hAnsi="Times New Roman"/>
                                <w:b/>
                                <w:spacing w:val="-2"/>
                              </w:rPr>
                              <w:t>R</w:t>
                            </w:r>
                            <w:r>
                              <w:rPr>
                                <w:rFonts w:ascii="Times New Roman" w:hAnsi="Times New Roman"/>
                                <w:b/>
                              </w:rPr>
                              <w:t>M</w:t>
                            </w:r>
                            <w:r>
                              <w:rPr>
                                <w:rFonts w:ascii="Times New Roman" w:hAnsi="Times New Roman"/>
                                <w:b/>
                                <w:spacing w:val="-2"/>
                              </w:rPr>
                              <w:t>AC</w:t>
                            </w:r>
                            <w:r>
                              <w:rPr>
                                <w:rFonts w:ascii="Times New Roman" w:hAnsi="Times New Roman"/>
                                <w:b/>
                              </w:rPr>
                              <w:t>IJA</w:t>
                            </w:r>
                            <w:r>
                              <w:rPr>
                                <w:rFonts w:ascii="Times New Roman" w:hAnsi="Times New Roman"/>
                                <w:b/>
                                <w:spacing w:val="-4"/>
                              </w:rPr>
                              <w:t xml:space="preserve"> </w:t>
                            </w:r>
                            <w:r>
                              <w:rPr>
                                <w:rFonts w:ascii="Times New Roman" w:hAnsi="Times New Roman"/>
                                <w:b/>
                                <w:spacing w:val="1"/>
                              </w:rPr>
                              <w:t>B</w:t>
                            </w:r>
                            <w:r>
                              <w:rPr>
                                <w:rFonts w:ascii="Times New Roman" w:hAnsi="Times New Roman"/>
                                <w:b/>
                                <w:spacing w:val="-2"/>
                              </w:rPr>
                              <w:t>RA</w:t>
                            </w:r>
                            <w:r>
                              <w:rPr>
                                <w:rFonts w:ascii="Times New Roman" w:hAnsi="Times New Roman"/>
                                <w:b/>
                              </w:rPr>
                              <w:t>I</w:t>
                            </w:r>
                            <w:r>
                              <w:rPr>
                                <w:rFonts w:ascii="Times New Roman" w:hAnsi="Times New Roman"/>
                                <w:b/>
                                <w:spacing w:val="-1"/>
                              </w:rPr>
                              <w:t>L</w:t>
                            </w:r>
                            <w:r>
                              <w:rPr>
                                <w:rFonts w:ascii="Times New Roman" w:hAnsi="Times New Roman"/>
                                <w:b/>
                                <w:spacing w:val="-2"/>
                              </w:rPr>
                              <w:t>I</w:t>
                            </w:r>
                            <w:r>
                              <w:rPr>
                                <w:rFonts w:ascii="Times New Roman" w:hAnsi="Times New Roman"/>
                                <w:b/>
                              </w:rPr>
                              <w:t>O</w:t>
                            </w:r>
                            <w:r>
                              <w:rPr>
                                <w:rFonts w:ascii="Times New Roman" w:hAnsi="Times New Roman"/>
                                <w:b/>
                                <w:spacing w:val="1"/>
                              </w:rPr>
                              <w:t xml:space="preserve"> </w:t>
                            </w:r>
                            <w:r>
                              <w:rPr>
                                <w:rFonts w:ascii="Times New Roman" w:hAnsi="Times New Roman"/>
                                <w:b/>
                                <w:spacing w:val="-2"/>
                              </w:rPr>
                              <w:t>RA</w:t>
                            </w:r>
                            <w:r>
                              <w:rPr>
                                <w:rFonts w:ascii="Times New Roman" w:hAnsi="Times New Roman"/>
                                <w:b/>
                                <w:spacing w:val="-1"/>
                              </w:rPr>
                              <w:t>ŠT</w:t>
                            </w:r>
                            <w:r>
                              <w:rPr>
                                <w:rFonts w:ascii="Times New Roman" w:hAnsi="Times New Roman"/>
                                <w:b/>
                              </w:rPr>
                              <w:t>U</w:t>
                            </w:r>
                          </w:p>
                        </w:txbxContent>
                      </wps:txbx>
                      <wps:bodyPr rot="0" vert="horz" wrap="square" lIns="0" tIns="0" rIns="0" bIns="0" anchor="t" anchorCtr="0" upright="1">
                        <a:noAutofit/>
                      </wps:bodyPr>
                    </wps:wsp>
                  </a:graphicData>
                </a:graphic>
              </wp:inline>
            </w:drawing>
          </mc:Choice>
          <mc:Fallback>
            <w:pict>
              <v:shape w14:anchorId="17EB7F1E" id="Text Box 7" o:spid="_x0000_s1052" type="#_x0000_t202" style="width:464.9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R+tfAIAAAcFAAAOAAAAZHJzL2Uyb0RvYy54bWysVG1v2yAQ/j5p/wHxPbWdumli1am6OJkm&#10;dS9Sux9AAMdoGBiQ2F21/74Dx1m6fpmm+QM+m+O5e+6e4+a2byU6cOuEViXOLlKMuKKaCbUr8dfH&#10;zWSOkfNEMSK14iV+4g7fLt++uelMwae60ZJxiwBEuaIzJW68N0WSONrwlrgLbbiCzVrblnj4tLuE&#10;WdIBeiuTaZrOkk5bZqym3Dn4Ww2beBnx65pT/7muHfdIlhhy83G1cd2GNVnekGJniWkEPaZB/iGL&#10;lggFQU9QFfEE7a14BdUKarXTtb+guk10XQvKIwdgk6V/sHloiOGRCxTHmVOZ3P+DpZ8OXywSrMTX&#10;GCnSQoseee/RO92j61CdzrgCnB4MuPkefkOXI1Nn7jX95pDSq4aoHb+zVncNJwyyy8LJ5OzogOMC&#10;yLb7qBmEIXuvI1Bf2zaUDoqBAB269HTqTEiFws+rRZpPL2GLwl62mObpVQxBivG0sc6/57pFwSix&#10;hc5HdHK4dz5kQ4rRJQRTeiOkjN2XCnUlnqWL2cBLS8HCZnBzdrddSYsOJOgnPse47tytFR5ULEVb&#10;4vnJiRShGmvFYhRPhBxsyESqAA7kILejNajleZEu1vP1PJ/k09l6kqdVNbnbrPLJbJNdX1WX1WpV&#10;ZT9DnlleNIIxrkKqo3Kz/O+UcZyhQXMn7b6g9IL5Jj6vmScv04hVBlbjO7KLMgidHzTg+20f9Zad&#10;5LXV7AmEYfUwnXCbgNFo+wOjDiazxO77nliOkfygQFxhjEfDjsZ2NIiicLTEHqPBXPlh3PfGil0D&#10;yIN8lb4DAdYiaiModcjiKFuYtkjieDOEcT7/jl6/76/lLwAAAP//AwBQSwMEFAAGAAgAAAAhAE4p&#10;Sb7aAAAABAEAAA8AAABkcnMvZG93bnJldi54bWxMj8FOwzAQRO9I/IO1SNyoQ6ugNsSpqqq99ICU&#10;0g/YxksSiNdR7Dbh77twgctIq1nNvMnXk+vUlYbQejbwPEtAEVfetlwbOL3vn5agQkS22HkmA98U&#10;YF3c3+WYWT9ySddjrJWEcMjQQBNjn2kdqoYchpnvicX78IPDKOdQazvgKOGu0/MkedEOW5aGBnva&#10;NlR9HS/OAJWfrff75Vj2sT4dwi5Nd2+pMY8P0+YVVKQp/j3DD76gQyFMZ39hG1RnQIbEXxVvNV/J&#10;jLOBRbIAXeT6P3xxAwAA//8DAFBLAQItABQABgAIAAAAIQC2gziS/gAAAOEBAAATAAAAAAAAAAAA&#10;AAAAAAAAAABbQ29udGVudF9UeXBlc10ueG1sUEsBAi0AFAAGAAgAAAAhADj9If/WAAAAlAEAAAsA&#10;AAAAAAAAAAAAAAAALwEAAF9yZWxzLy5yZWxzUEsBAi0AFAAGAAgAAAAhAOkdH618AgAABwUAAA4A&#10;AAAAAAAAAAAAAAAALgIAAGRycy9lMm9Eb2MueG1sUEsBAi0AFAAGAAgAAAAhAE4pSb7aAAAABAEA&#10;AA8AAAAAAAAAAAAAAAAA1gQAAGRycy9kb3ducmV2LnhtbFBLBQYAAAAABAAEAPMAAADdBQAAAAA=&#10;" filled="f" strokeweight=".48pt">
                <v:textbox inset="0,0,0,0">
                  <w:txbxContent>
                    <w:p w14:paraId="5E376B31" w14:textId="77777777" w:rsidR="003D6106" w:rsidRDefault="003D6106" w:rsidP="009D0782">
                      <w:pPr>
                        <w:tabs>
                          <w:tab w:val="left" w:pos="674"/>
                        </w:tabs>
                        <w:spacing w:before="20"/>
                        <w:ind w:left="107"/>
                        <w:rPr>
                          <w:rFonts w:ascii="Times New Roman" w:eastAsia="Times New Roman" w:hAnsi="Times New Roman" w:cs="Times New Roman"/>
                        </w:rPr>
                      </w:pPr>
                      <w:r>
                        <w:rPr>
                          <w:rFonts w:ascii="Times New Roman" w:hAnsi="Times New Roman"/>
                          <w:b/>
                        </w:rPr>
                        <w:t>16.</w:t>
                      </w:r>
                      <w:r>
                        <w:rPr>
                          <w:rFonts w:ascii="Times New Roman" w:hAnsi="Times New Roman"/>
                          <w:b/>
                        </w:rPr>
                        <w:tab/>
                        <w:t>I</w:t>
                      </w:r>
                      <w:r>
                        <w:rPr>
                          <w:rFonts w:ascii="Times New Roman" w:hAnsi="Times New Roman"/>
                          <w:b/>
                          <w:spacing w:val="-2"/>
                        </w:rPr>
                        <w:t>N</w:t>
                      </w:r>
                      <w:r>
                        <w:rPr>
                          <w:rFonts w:ascii="Times New Roman" w:hAnsi="Times New Roman"/>
                          <w:b/>
                          <w:spacing w:val="-1"/>
                        </w:rPr>
                        <w:t>F</w:t>
                      </w:r>
                      <w:r>
                        <w:rPr>
                          <w:rFonts w:ascii="Times New Roman" w:hAnsi="Times New Roman"/>
                          <w:b/>
                          <w:spacing w:val="1"/>
                        </w:rPr>
                        <w:t>O</w:t>
                      </w:r>
                      <w:r>
                        <w:rPr>
                          <w:rFonts w:ascii="Times New Roman" w:hAnsi="Times New Roman"/>
                          <w:b/>
                          <w:spacing w:val="-2"/>
                        </w:rPr>
                        <w:t>R</w:t>
                      </w:r>
                      <w:r>
                        <w:rPr>
                          <w:rFonts w:ascii="Times New Roman" w:hAnsi="Times New Roman"/>
                          <w:b/>
                        </w:rPr>
                        <w:t>M</w:t>
                      </w:r>
                      <w:r>
                        <w:rPr>
                          <w:rFonts w:ascii="Times New Roman" w:hAnsi="Times New Roman"/>
                          <w:b/>
                          <w:spacing w:val="-2"/>
                        </w:rPr>
                        <w:t>AC</w:t>
                      </w:r>
                      <w:r>
                        <w:rPr>
                          <w:rFonts w:ascii="Times New Roman" w:hAnsi="Times New Roman"/>
                          <w:b/>
                        </w:rPr>
                        <w:t>IJA</w:t>
                      </w:r>
                      <w:r>
                        <w:rPr>
                          <w:rFonts w:ascii="Times New Roman" w:hAnsi="Times New Roman"/>
                          <w:b/>
                          <w:spacing w:val="-4"/>
                        </w:rPr>
                        <w:t xml:space="preserve"> </w:t>
                      </w:r>
                      <w:r>
                        <w:rPr>
                          <w:rFonts w:ascii="Times New Roman" w:hAnsi="Times New Roman"/>
                          <w:b/>
                          <w:spacing w:val="1"/>
                        </w:rPr>
                        <w:t>B</w:t>
                      </w:r>
                      <w:r>
                        <w:rPr>
                          <w:rFonts w:ascii="Times New Roman" w:hAnsi="Times New Roman"/>
                          <w:b/>
                          <w:spacing w:val="-2"/>
                        </w:rPr>
                        <w:t>RA</w:t>
                      </w:r>
                      <w:r>
                        <w:rPr>
                          <w:rFonts w:ascii="Times New Roman" w:hAnsi="Times New Roman"/>
                          <w:b/>
                        </w:rPr>
                        <w:t>I</w:t>
                      </w:r>
                      <w:r>
                        <w:rPr>
                          <w:rFonts w:ascii="Times New Roman" w:hAnsi="Times New Roman"/>
                          <w:b/>
                          <w:spacing w:val="-1"/>
                        </w:rPr>
                        <w:t>L</w:t>
                      </w:r>
                      <w:r>
                        <w:rPr>
                          <w:rFonts w:ascii="Times New Roman" w:hAnsi="Times New Roman"/>
                          <w:b/>
                          <w:spacing w:val="-2"/>
                        </w:rPr>
                        <w:t>I</w:t>
                      </w:r>
                      <w:r>
                        <w:rPr>
                          <w:rFonts w:ascii="Times New Roman" w:hAnsi="Times New Roman"/>
                          <w:b/>
                        </w:rPr>
                        <w:t>O</w:t>
                      </w:r>
                      <w:r>
                        <w:rPr>
                          <w:rFonts w:ascii="Times New Roman" w:hAnsi="Times New Roman"/>
                          <w:b/>
                          <w:spacing w:val="1"/>
                        </w:rPr>
                        <w:t xml:space="preserve"> </w:t>
                      </w:r>
                      <w:r>
                        <w:rPr>
                          <w:rFonts w:ascii="Times New Roman" w:hAnsi="Times New Roman"/>
                          <w:b/>
                          <w:spacing w:val="-2"/>
                        </w:rPr>
                        <w:t>RA</w:t>
                      </w:r>
                      <w:r>
                        <w:rPr>
                          <w:rFonts w:ascii="Times New Roman" w:hAnsi="Times New Roman"/>
                          <w:b/>
                          <w:spacing w:val="-1"/>
                        </w:rPr>
                        <w:t>ŠT</w:t>
                      </w:r>
                      <w:r>
                        <w:rPr>
                          <w:rFonts w:ascii="Times New Roman" w:hAnsi="Times New Roman"/>
                          <w:b/>
                        </w:rPr>
                        <w:t>U</w:t>
                      </w:r>
                    </w:p>
                  </w:txbxContent>
                </v:textbox>
                <w10:anchorlock/>
              </v:shape>
            </w:pict>
          </mc:Fallback>
        </mc:AlternateContent>
      </w:r>
    </w:p>
    <w:p w14:paraId="0F1830F0" w14:textId="77777777" w:rsidR="009D0782" w:rsidRPr="00CC23FE" w:rsidRDefault="009D0782" w:rsidP="009D0782">
      <w:pPr>
        <w:pStyle w:val="NoSpacing"/>
        <w:widowControl/>
        <w:rPr>
          <w:rFonts w:ascii="Times New Roman" w:hAnsi="Times New Roman" w:cs="Times New Roman"/>
          <w:lang w:val="lt-LT"/>
        </w:rPr>
      </w:pPr>
    </w:p>
    <w:p w14:paraId="2E1A1D83" w14:textId="77777777" w:rsidR="009D0782" w:rsidRPr="00CC23FE" w:rsidRDefault="009D0782" w:rsidP="009D0782">
      <w:pPr>
        <w:pStyle w:val="NoSpacing"/>
        <w:widowControl/>
        <w:rPr>
          <w:rFonts w:ascii="Times New Roman" w:hAnsi="Times New Roman" w:cs="Times New Roman"/>
          <w:lang w:val="lt-LT"/>
        </w:rPr>
      </w:pPr>
      <w:proofErr w:type="spellStart"/>
      <w:r>
        <w:rPr>
          <w:rFonts w:ascii="Times New Roman" w:hAnsi="Times New Roman" w:cs="Times New Roman"/>
          <w:lang w:val="lt-LT"/>
        </w:rPr>
        <w:t>Aripiprazole</w:t>
      </w:r>
      <w:proofErr w:type="spellEnd"/>
      <w:r>
        <w:rPr>
          <w:rFonts w:ascii="Times New Roman" w:hAnsi="Times New Roman" w:cs="Times New Roman"/>
          <w:lang w:val="lt-LT"/>
        </w:rPr>
        <w:t xml:space="preserve"> PMCS</w:t>
      </w:r>
      <w:r w:rsidRPr="00CC23FE">
        <w:rPr>
          <w:rFonts w:ascii="Times New Roman" w:hAnsi="Times New Roman" w:cs="Times New Roman"/>
          <w:lang w:val="lt-LT"/>
        </w:rPr>
        <w:t xml:space="preserve"> 5</w:t>
      </w:r>
      <w:r>
        <w:rPr>
          <w:rFonts w:ascii="Times New Roman" w:hAnsi="Times New Roman" w:cs="Times New Roman"/>
          <w:lang w:val="lt-LT"/>
        </w:rPr>
        <w:t> </w:t>
      </w:r>
      <w:r w:rsidRPr="00CC23FE">
        <w:rPr>
          <w:rFonts w:ascii="Times New Roman" w:hAnsi="Times New Roman" w:cs="Times New Roman"/>
          <w:lang w:val="lt-LT"/>
        </w:rPr>
        <w:t xml:space="preserve">mg </w:t>
      </w:r>
    </w:p>
    <w:p w14:paraId="3AEAF884" w14:textId="77777777" w:rsidR="009D0782" w:rsidRPr="00CC23FE" w:rsidRDefault="009D0782" w:rsidP="009D0782">
      <w:pPr>
        <w:pStyle w:val="NoSpacing"/>
        <w:widowControl/>
        <w:rPr>
          <w:rFonts w:ascii="Times New Roman" w:hAnsi="Times New Roman" w:cs="Times New Roman"/>
          <w:lang w:val="lt-LT"/>
        </w:rPr>
      </w:pPr>
      <w:proofErr w:type="spellStart"/>
      <w:r w:rsidRPr="00990F2D">
        <w:rPr>
          <w:rFonts w:ascii="Times New Roman" w:hAnsi="Times New Roman" w:cs="Times New Roman"/>
          <w:highlight w:val="lightGray"/>
          <w:lang w:val="lt-LT"/>
        </w:rPr>
        <w:t>Aripiprazole</w:t>
      </w:r>
      <w:proofErr w:type="spellEnd"/>
      <w:r w:rsidRPr="00FF07A3">
        <w:rPr>
          <w:rFonts w:ascii="Times New Roman" w:hAnsi="Times New Roman" w:cs="Times New Roman"/>
          <w:highlight w:val="lightGray"/>
          <w:lang w:val="lt-LT"/>
        </w:rPr>
        <w:t xml:space="preserve"> P</w:t>
      </w:r>
      <w:r>
        <w:rPr>
          <w:rFonts w:ascii="Times New Roman" w:hAnsi="Times New Roman" w:cs="Times New Roman"/>
          <w:highlight w:val="lightGray"/>
          <w:lang w:val="lt-LT"/>
        </w:rPr>
        <w:t>MCS</w:t>
      </w:r>
      <w:r w:rsidRPr="00CC23FE">
        <w:rPr>
          <w:rFonts w:ascii="Times New Roman" w:hAnsi="Times New Roman" w:cs="Times New Roman"/>
          <w:highlight w:val="lightGray"/>
          <w:lang w:val="lt-LT"/>
        </w:rPr>
        <w:t xml:space="preserve"> 10</w:t>
      </w:r>
      <w:r>
        <w:rPr>
          <w:rFonts w:ascii="Times New Roman" w:hAnsi="Times New Roman" w:cs="Times New Roman"/>
          <w:highlight w:val="lightGray"/>
          <w:lang w:val="lt-LT"/>
        </w:rPr>
        <w:t> </w:t>
      </w:r>
      <w:r w:rsidRPr="00CC23FE">
        <w:rPr>
          <w:rFonts w:ascii="Times New Roman" w:hAnsi="Times New Roman" w:cs="Times New Roman"/>
          <w:highlight w:val="lightGray"/>
          <w:lang w:val="lt-LT"/>
        </w:rPr>
        <w:t xml:space="preserve">mg </w:t>
      </w:r>
    </w:p>
    <w:p w14:paraId="634CB632" w14:textId="77777777" w:rsidR="009D0782" w:rsidRDefault="009D0782" w:rsidP="009D0782">
      <w:pPr>
        <w:pStyle w:val="NoSpacing"/>
        <w:widowControl/>
        <w:rPr>
          <w:rFonts w:ascii="Times New Roman" w:hAnsi="Times New Roman" w:cs="Times New Roman"/>
          <w:lang w:val="lt-LT"/>
        </w:rPr>
      </w:pPr>
      <w:proofErr w:type="spellStart"/>
      <w:r w:rsidRPr="00990F2D">
        <w:rPr>
          <w:rFonts w:ascii="Times New Roman" w:hAnsi="Times New Roman" w:cs="Times New Roman"/>
          <w:highlight w:val="darkGray"/>
          <w:lang w:val="lt-LT"/>
        </w:rPr>
        <w:t>Aripiprazole</w:t>
      </w:r>
      <w:proofErr w:type="spellEnd"/>
      <w:r w:rsidRPr="00FF07A3">
        <w:rPr>
          <w:rFonts w:ascii="Times New Roman" w:hAnsi="Times New Roman" w:cs="Times New Roman"/>
          <w:highlight w:val="darkGray"/>
          <w:lang w:val="lt-LT"/>
        </w:rPr>
        <w:t xml:space="preserve"> </w:t>
      </w:r>
      <w:r>
        <w:rPr>
          <w:rFonts w:ascii="Times New Roman" w:hAnsi="Times New Roman" w:cs="Times New Roman"/>
          <w:highlight w:val="darkGray"/>
          <w:lang w:val="lt-LT"/>
        </w:rPr>
        <w:t>PMCS</w:t>
      </w:r>
      <w:r w:rsidRPr="00CC23FE">
        <w:rPr>
          <w:rFonts w:ascii="Times New Roman" w:hAnsi="Times New Roman" w:cs="Times New Roman"/>
          <w:highlight w:val="darkGray"/>
          <w:lang w:val="lt-LT"/>
        </w:rPr>
        <w:t xml:space="preserve"> 15</w:t>
      </w:r>
      <w:r>
        <w:rPr>
          <w:rFonts w:ascii="Times New Roman" w:hAnsi="Times New Roman" w:cs="Times New Roman"/>
          <w:highlight w:val="darkGray"/>
          <w:lang w:val="lt-LT"/>
        </w:rPr>
        <w:t> </w:t>
      </w:r>
      <w:r w:rsidRPr="00CC23FE">
        <w:rPr>
          <w:rFonts w:ascii="Times New Roman" w:hAnsi="Times New Roman" w:cs="Times New Roman"/>
          <w:highlight w:val="darkGray"/>
          <w:lang w:val="lt-LT"/>
        </w:rPr>
        <w:t xml:space="preserve">mg </w:t>
      </w:r>
    </w:p>
    <w:p w14:paraId="10F678A1" w14:textId="77777777" w:rsidR="009D0782" w:rsidRDefault="009D0782" w:rsidP="009D0782">
      <w:pPr>
        <w:rPr>
          <w:rFonts w:ascii="Times New Roman" w:hAnsi="Times New Roman" w:cs="Times New Roman"/>
          <w:shd w:val="clear" w:color="auto" w:fill="CCCCCC"/>
          <w:lang w:val="lt-LT"/>
        </w:rPr>
      </w:pPr>
    </w:p>
    <w:p w14:paraId="5A7E7182" w14:textId="77777777" w:rsidR="008561D6" w:rsidRPr="008E461F" w:rsidRDefault="008561D6" w:rsidP="009D0782">
      <w:pPr>
        <w:rPr>
          <w:rFonts w:ascii="Times New Roman" w:hAnsi="Times New Roman" w:cs="Times New Roman"/>
          <w:shd w:val="clear" w:color="auto" w:fill="CCCCCC"/>
          <w:lang w:val="lt-LT"/>
        </w:rPr>
      </w:pPr>
    </w:p>
    <w:p w14:paraId="3FD56AD5" w14:textId="77777777" w:rsidR="009D0782" w:rsidRPr="008E461F" w:rsidRDefault="009D0782" w:rsidP="009D0782">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cs="Times New Roman"/>
          <w:i/>
          <w:lang w:val="lt-LT"/>
        </w:rPr>
      </w:pPr>
      <w:r w:rsidRPr="008E461F">
        <w:rPr>
          <w:rFonts w:ascii="Times New Roman" w:hAnsi="Times New Roman" w:cs="Times New Roman"/>
          <w:b/>
          <w:lang w:val="lt-LT"/>
        </w:rPr>
        <w:t>17.</w:t>
      </w:r>
      <w:r w:rsidRPr="008E461F">
        <w:rPr>
          <w:rFonts w:ascii="Times New Roman" w:hAnsi="Times New Roman" w:cs="Times New Roman"/>
          <w:b/>
          <w:lang w:val="lt-LT"/>
        </w:rPr>
        <w:tab/>
        <w:t>UNIKALUS IDENTIFIKATORIUS – 2D BRŪKŠNINIS KODAS</w:t>
      </w:r>
    </w:p>
    <w:p w14:paraId="797048B7" w14:textId="77777777" w:rsidR="009D0782" w:rsidRPr="008E461F" w:rsidRDefault="009D0782" w:rsidP="009D0782">
      <w:pPr>
        <w:rPr>
          <w:rFonts w:ascii="Times New Roman" w:hAnsi="Times New Roman" w:cs="Times New Roman"/>
          <w:lang w:val="lt-LT"/>
        </w:rPr>
      </w:pPr>
    </w:p>
    <w:p w14:paraId="63A27E6D" w14:textId="77777777" w:rsidR="009D0782" w:rsidRPr="008E461F" w:rsidRDefault="009D0782" w:rsidP="009D0782">
      <w:pPr>
        <w:rPr>
          <w:rFonts w:ascii="Times New Roman" w:hAnsi="Times New Roman" w:cs="Times New Roman"/>
          <w:shd w:val="clear" w:color="auto" w:fill="CCCCCC"/>
          <w:lang w:val="lt-LT"/>
        </w:rPr>
      </w:pPr>
      <w:r w:rsidRPr="008E461F">
        <w:rPr>
          <w:rFonts w:ascii="Times New Roman" w:hAnsi="Times New Roman" w:cs="Times New Roman"/>
          <w:highlight w:val="lightGray"/>
          <w:lang w:val="lt-LT"/>
        </w:rPr>
        <w:t>2D brūkšninis kodas su nurodytu unikaliu identifikatoriumi.</w:t>
      </w:r>
    </w:p>
    <w:p w14:paraId="6BD915CE" w14:textId="77777777" w:rsidR="009D0782" w:rsidRDefault="009D0782" w:rsidP="009D0782">
      <w:pPr>
        <w:rPr>
          <w:rFonts w:ascii="Times New Roman" w:hAnsi="Times New Roman" w:cs="Times New Roman"/>
          <w:shd w:val="clear" w:color="auto" w:fill="CCCCCC"/>
          <w:lang w:val="lt-LT"/>
        </w:rPr>
      </w:pPr>
    </w:p>
    <w:p w14:paraId="0226637F" w14:textId="77777777" w:rsidR="008561D6" w:rsidRPr="008E461F" w:rsidRDefault="008561D6" w:rsidP="009D0782">
      <w:pPr>
        <w:rPr>
          <w:rFonts w:ascii="Times New Roman" w:hAnsi="Times New Roman" w:cs="Times New Roman"/>
          <w:shd w:val="clear" w:color="auto" w:fill="CCCCCC"/>
          <w:lang w:val="lt-LT"/>
        </w:rPr>
      </w:pPr>
    </w:p>
    <w:p w14:paraId="15C3A2BB" w14:textId="77777777" w:rsidR="009D0782" w:rsidRPr="008E461F" w:rsidRDefault="009D0782" w:rsidP="009D0782">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cs="Times New Roman"/>
          <w:i/>
          <w:lang w:val="lt-LT"/>
        </w:rPr>
      </w:pPr>
      <w:r w:rsidRPr="008E461F">
        <w:rPr>
          <w:rFonts w:ascii="Times New Roman" w:hAnsi="Times New Roman" w:cs="Times New Roman"/>
          <w:b/>
          <w:lang w:val="lt-LT"/>
        </w:rPr>
        <w:t>18.</w:t>
      </w:r>
      <w:r w:rsidRPr="008E461F">
        <w:rPr>
          <w:rFonts w:ascii="Times New Roman" w:hAnsi="Times New Roman" w:cs="Times New Roman"/>
          <w:b/>
          <w:lang w:val="lt-LT"/>
        </w:rPr>
        <w:tab/>
        <w:t>UNIKALUS IDENTIFIKATORIUS – ŽMONĖMS SUPRANTAMI DUOMENYS</w:t>
      </w:r>
    </w:p>
    <w:p w14:paraId="0D469E21" w14:textId="77777777" w:rsidR="009D0782" w:rsidRPr="008E461F" w:rsidRDefault="009D0782" w:rsidP="009D0782">
      <w:pPr>
        <w:rPr>
          <w:rFonts w:ascii="Times New Roman" w:hAnsi="Times New Roman" w:cs="Times New Roman"/>
          <w:lang w:val="lt-LT"/>
        </w:rPr>
      </w:pPr>
    </w:p>
    <w:p w14:paraId="692D1953" w14:textId="77777777" w:rsidR="009D0782" w:rsidRPr="003975D1" w:rsidRDefault="009D0782" w:rsidP="009D0782">
      <w:pPr>
        <w:rPr>
          <w:rFonts w:ascii="Times New Roman" w:hAnsi="Times New Roman" w:cs="Times New Roman"/>
          <w:lang w:val="lt-LT"/>
        </w:rPr>
      </w:pPr>
      <w:r w:rsidRPr="008561D6">
        <w:rPr>
          <w:rFonts w:ascii="Times New Roman" w:hAnsi="Times New Roman" w:cs="Times New Roman"/>
          <w:lang w:val="lt-LT"/>
        </w:rPr>
        <w:t xml:space="preserve">PC: </w:t>
      </w:r>
    </w:p>
    <w:p w14:paraId="02316DFB" w14:textId="77777777" w:rsidR="009D0782" w:rsidRPr="008E461F" w:rsidRDefault="009D0782" w:rsidP="009D0782">
      <w:pPr>
        <w:rPr>
          <w:rFonts w:ascii="Times New Roman" w:hAnsi="Times New Roman" w:cs="Times New Roman"/>
          <w:lang w:val="lt-LT"/>
        </w:rPr>
      </w:pPr>
      <w:r w:rsidRPr="008E461F">
        <w:rPr>
          <w:rFonts w:ascii="Times New Roman" w:hAnsi="Times New Roman" w:cs="Times New Roman"/>
          <w:lang w:val="lt-LT"/>
        </w:rPr>
        <w:t xml:space="preserve">SN: </w:t>
      </w:r>
    </w:p>
    <w:p w14:paraId="3D54EE15" w14:textId="77777777" w:rsidR="009D0782" w:rsidRPr="008E461F" w:rsidRDefault="009D0782" w:rsidP="009D0782">
      <w:pPr>
        <w:rPr>
          <w:rFonts w:ascii="Times New Roman" w:hAnsi="Times New Roman" w:cs="Times New Roman"/>
          <w:lang w:val="lt-LT"/>
        </w:rPr>
      </w:pPr>
      <w:r w:rsidRPr="003975D1">
        <w:rPr>
          <w:rFonts w:ascii="Times New Roman" w:hAnsi="Times New Roman" w:cs="Times New Roman"/>
          <w:highlight w:val="lightGray"/>
          <w:lang w:val="lt-LT"/>
        </w:rPr>
        <w:t>NN:</w:t>
      </w:r>
      <w:r w:rsidRPr="008E461F">
        <w:rPr>
          <w:rFonts w:ascii="Times New Roman" w:hAnsi="Times New Roman" w:cs="Times New Roman"/>
          <w:lang w:val="lt-LT"/>
        </w:rPr>
        <w:t xml:space="preserve"> </w:t>
      </w:r>
    </w:p>
    <w:p w14:paraId="7E3E626F" w14:textId="77777777" w:rsidR="009D0782" w:rsidRPr="00CC23FE" w:rsidRDefault="009D0782" w:rsidP="009D0782">
      <w:pPr>
        <w:pStyle w:val="NoSpacing"/>
        <w:widowControl/>
        <w:rPr>
          <w:rFonts w:ascii="Times New Roman" w:hAnsi="Times New Roman" w:cs="Times New Roman"/>
          <w:lang w:val="lt-LT"/>
        </w:rPr>
        <w:sectPr w:rsidR="009D0782" w:rsidRPr="00CC23FE" w:rsidSect="009D0782">
          <w:pgSz w:w="11910" w:h="16840" w:code="9"/>
          <w:pgMar w:top="1134" w:right="1418" w:bottom="1134" w:left="1418" w:header="737" w:footer="737" w:gutter="0"/>
          <w:cols w:space="1296"/>
        </w:sectPr>
      </w:pPr>
    </w:p>
    <w:p w14:paraId="3A53461E" w14:textId="77777777" w:rsidR="009D0782" w:rsidRPr="00CC23FE" w:rsidRDefault="009D0782" w:rsidP="009D0782">
      <w:pPr>
        <w:pStyle w:val="NoSpacing"/>
        <w:widowControl/>
        <w:rPr>
          <w:rFonts w:ascii="Times New Roman" w:hAnsi="Times New Roman" w:cs="Times New Roman"/>
          <w:lang w:val="lt-LT"/>
        </w:rPr>
      </w:pPr>
    </w:p>
    <w:p w14:paraId="27B5C83D" w14:textId="77777777" w:rsidR="009D0782" w:rsidRPr="00CC23FE" w:rsidRDefault="009D0782" w:rsidP="009D0782">
      <w:pPr>
        <w:pStyle w:val="NoSpacing"/>
        <w:widowControl/>
        <w:rPr>
          <w:rFonts w:ascii="Times New Roman" w:hAnsi="Times New Roman" w:cs="Times New Roman"/>
          <w:lang w:val="lt-LT"/>
        </w:rPr>
      </w:pPr>
      <w:r>
        <w:rPr>
          <w:rFonts w:ascii="Times New Roman" w:hAnsi="Times New Roman" w:cs="Times New Roman"/>
          <w:noProof/>
          <w:lang w:val="lt-LT" w:eastAsia="lt-LT"/>
        </w:rPr>
        <mc:AlternateContent>
          <mc:Choice Requires="wps">
            <w:drawing>
              <wp:inline distT="0" distB="0" distL="0" distR="0" wp14:anchorId="40786F4D" wp14:editId="45BAC934">
                <wp:extent cx="5904230" cy="675640"/>
                <wp:effectExtent l="5080" t="13970" r="5715" b="571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675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BB095A" w14:textId="77777777" w:rsidR="003D6106" w:rsidRDefault="003D6106" w:rsidP="009D0782">
                            <w:pPr>
                              <w:spacing w:before="18"/>
                              <w:ind w:left="107" w:right="874"/>
                              <w:rPr>
                                <w:rFonts w:ascii="Times New Roman" w:eastAsia="Times New Roman" w:hAnsi="Times New Roman" w:cs="Times New Roman"/>
                              </w:rPr>
                            </w:pPr>
                            <w:r>
                              <w:rPr>
                                <w:rFonts w:ascii="Times New Roman" w:hAnsi="Times New Roman"/>
                                <w:b/>
                              </w:rPr>
                              <w:t>MI</w:t>
                            </w:r>
                            <w:r>
                              <w:rPr>
                                <w:rFonts w:ascii="Times New Roman" w:hAnsi="Times New Roman"/>
                                <w:b/>
                                <w:spacing w:val="-2"/>
                              </w:rPr>
                              <w:t>N</w:t>
                            </w:r>
                            <w:r>
                              <w:rPr>
                                <w:rFonts w:ascii="Times New Roman" w:hAnsi="Times New Roman"/>
                                <w:b/>
                              </w:rPr>
                              <w:t>IM</w:t>
                            </w:r>
                            <w:r>
                              <w:rPr>
                                <w:rFonts w:ascii="Times New Roman" w:hAnsi="Times New Roman"/>
                                <w:b/>
                                <w:spacing w:val="-2"/>
                              </w:rPr>
                              <w:t>A</w:t>
                            </w:r>
                            <w:r>
                              <w:rPr>
                                <w:rFonts w:ascii="Times New Roman" w:hAnsi="Times New Roman"/>
                                <w:b/>
                                <w:spacing w:val="-1"/>
                              </w:rPr>
                              <w:t>L</w:t>
                            </w:r>
                            <w:r>
                              <w:rPr>
                                <w:rFonts w:ascii="Times New Roman" w:hAnsi="Times New Roman"/>
                                <w:b/>
                              </w:rPr>
                              <w:t>I</w:t>
                            </w:r>
                            <w:r>
                              <w:rPr>
                                <w:rFonts w:ascii="Times New Roman" w:hAnsi="Times New Roman"/>
                                <w:b/>
                                <w:spacing w:val="-2"/>
                              </w:rPr>
                              <w:t xml:space="preserve"> </w:t>
                            </w:r>
                            <w:r>
                              <w:rPr>
                                <w:rFonts w:ascii="Times New Roman" w:hAnsi="Times New Roman"/>
                                <w:b/>
                              </w:rPr>
                              <w:t>I</w:t>
                            </w:r>
                            <w:r>
                              <w:rPr>
                                <w:rFonts w:ascii="Times New Roman" w:hAnsi="Times New Roman"/>
                                <w:b/>
                                <w:spacing w:val="-4"/>
                              </w:rPr>
                              <w:t>N</w:t>
                            </w:r>
                            <w:r>
                              <w:rPr>
                                <w:rFonts w:ascii="Times New Roman" w:hAnsi="Times New Roman"/>
                                <w:b/>
                                <w:spacing w:val="2"/>
                              </w:rPr>
                              <w:t>F</w:t>
                            </w:r>
                            <w:r>
                              <w:rPr>
                                <w:rFonts w:ascii="Times New Roman" w:hAnsi="Times New Roman"/>
                                <w:b/>
                                <w:spacing w:val="1"/>
                              </w:rPr>
                              <w:t>O</w:t>
                            </w:r>
                            <w:r>
                              <w:rPr>
                                <w:rFonts w:ascii="Times New Roman" w:hAnsi="Times New Roman"/>
                                <w:b/>
                                <w:spacing w:val="-4"/>
                              </w:rPr>
                              <w:t>R</w:t>
                            </w:r>
                            <w:r>
                              <w:rPr>
                                <w:rFonts w:ascii="Times New Roman" w:hAnsi="Times New Roman"/>
                                <w:b/>
                              </w:rPr>
                              <w:t>M</w:t>
                            </w:r>
                            <w:r>
                              <w:rPr>
                                <w:rFonts w:ascii="Times New Roman" w:hAnsi="Times New Roman"/>
                                <w:b/>
                                <w:spacing w:val="-2"/>
                              </w:rPr>
                              <w:t>AC</w:t>
                            </w:r>
                            <w:r>
                              <w:rPr>
                                <w:rFonts w:ascii="Times New Roman" w:hAnsi="Times New Roman"/>
                                <w:b/>
                              </w:rPr>
                              <w:t>IJA</w:t>
                            </w:r>
                            <w:r>
                              <w:rPr>
                                <w:rFonts w:ascii="Times New Roman" w:hAnsi="Times New Roman"/>
                                <w:b/>
                                <w:spacing w:val="-1"/>
                              </w:rPr>
                              <w:t xml:space="preserve"> </w:t>
                            </w:r>
                            <w:r>
                              <w:rPr>
                                <w:rFonts w:ascii="Times New Roman" w:hAnsi="Times New Roman"/>
                                <w:b/>
                                <w:spacing w:val="-2"/>
                              </w:rPr>
                              <w:t>AN</w:t>
                            </w:r>
                            <w:r>
                              <w:rPr>
                                <w:rFonts w:ascii="Times New Roman" w:hAnsi="Times New Roman"/>
                                <w:b/>
                              </w:rPr>
                              <w:t xml:space="preserve">T </w:t>
                            </w:r>
                            <w:r>
                              <w:rPr>
                                <w:rFonts w:ascii="Times New Roman" w:hAnsi="Times New Roman"/>
                                <w:b/>
                                <w:spacing w:val="-1"/>
                              </w:rPr>
                              <w:t>L</w:t>
                            </w:r>
                            <w:r>
                              <w:rPr>
                                <w:rFonts w:ascii="Times New Roman" w:hAnsi="Times New Roman"/>
                                <w:b/>
                              </w:rPr>
                              <w:t>I</w:t>
                            </w:r>
                            <w:r>
                              <w:rPr>
                                <w:rFonts w:ascii="Times New Roman" w:hAnsi="Times New Roman"/>
                                <w:b/>
                                <w:spacing w:val="-4"/>
                              </w:rPr>
                              <w:t>Z</w:t>
                            </w:r>
                            <w:r>
                              <w:rPr>
                                <w:rFonts w:ascii="Times New Roman" w:hAnsi="Times New Roman"/>
                                <w:b/>
                                <w:spacing w:val="-2"/>
                              </w:rPr>
                              <w:t>D</w:t>
                            </w:r>
                            <w:r>
                              <w:rPr>
                                <w:rFonts w:ascii="Times New Roman" w:hAnsi="Times New Roman"/>
                                <w:b/>
                              </w:rPr>
                              <w:t>I</w:t>
                            </w:r>
                            <w:r>
                              <w:rPr>
                                <w:rFonts w:ascii="Times New Roman" w:hAnsi="Times New Roman"/>
                                <w:b/>
                                <w:spacing w:val="-2"/>
                              </w:rPr>
                              <w:t>N</w:t>
                            </w:r>
                            <w:r>
                              <w:rPr>
                                <w:rFonts w:ascii="Times New Roman" w:hAnsi="Times New Roman"/>
                                <w:b/>
                              </w:rPr>
                              <w:t>IŲ</w:t>
                            </w:r>
                            <w:r>
                              <w:rPr>
                                <w:rFonts w:ascii="Times New Roman" w:hAnsi="Times New Roman"/>
                                <w:b/>
                                <w:spacing w:val="-1"/>
                              </w:rPr>
                              <w:t xml:space="preserve"> </w:t>
                            </w:r>
                            <w:r>
                              <w:rPr>
                                <w:rFonts w:ascii="Times New Roman" w:hAnsi="Times New Roman"/>
                                <w:b/>
                                <w:spacing w:val="2"/>
                              </w:rPr>
                              <w:t>P</w:t>
                            </w:r>
                            <w:r>
                              <w:rPr>
                                <w:rFonts w:ascii="Times New Roman" w:hAnsi="Times New Roman"/>
                                <w:b/>
                                <w:spacing w:val="-1"/>
                              </w:rPr>
                              <w:t>L</w:t>
                            </w:r>
                            <w:r>
                              <w:rPr>
                                <w:rFonts w:ascii="Times New Roman" w:hAnsi="Times New Roman"/>
                                <w:b/>
                                <w:spacing w:val="1"/>
                              </w:rPr>
                              <w:t>OK</w:t>
                            </w:r>
                            <w:r>
                              <w:rPr>
                                <w:rFonts w:ascii="Times New Roman" w:hAnsi="Times New Roman"/>
                                <w:b/>
                                <w:spacing w:val="-1"/>
                              </w:rPr>
                              <w:t>ŠTEL</w:t>
                            </w:r>
                            <w:r>
                              <w:rPr>
                                <w:rFonts w:ascii="Times New Roman" w:hAnsi="Times New Roman"/>
                                <w:b/>
                              </w:rPr>
                              <w:t>IŲ</w:t>
                            </w:r>
                            <w:r>
                              <w:rPr>
                                <w:rFonts w:ascii="Times New Roman" w:hAnsi="Times New Roman"/>
                                <w:b/>
                                <w:spacing w:val="-1"/>
                              </w:rPr>
                              <w:t xml:space="preserve"> </w:t>
                            </w:r>
                            <w:r>
                              <w:rPr>
                                <w:rFonts w:ascii="Times New Roman" w:hAnsi="Times New Roman"/>
                                <w:b/>
                                <w:spacing w:val="-2"/>
                              </w:rPr>
                              <w:t>A</w:t>
                            </w:r>
                            <w:r>
                              <w:rPr>
                                <w:rFonts w:ascii="Times New Roman" w:hAnsi="Times New Roman"/>
                                <w:b/>
                                <w:spacing w:val="-4"/>
                              </w:rPr>
                              <w:t>R</w:t>
                            </w:r>
                            <w:r>
                              <w:rPr>
                                <w:rFonts w:ascii="Times New Roman" w:hAnsi="Times New Roman"/>
                                <w:b/>
                                <w:spacing w:val="1"/>
                              </w:rPr>
                              <w:t>B</w:t>
                            </w:r>
                            <w:r>
                              <w:rPr>
                                <w:rFonts w:ascii="Times New Roman" w:hAnsi="Times New Roman"/>
                                <w:b/>
                              </w:rPr>
                              <w:t>A</w:t>
                            </w:r>
                            <w:r>
                              <w:rPr>
                                <w:rFonts w:ascii="Times New Roman" w:hAnsi="Times New Roman"/>
                                <w:b/>
                                <w:spacing w:val="-1"/>
                              </w:rPr>
                              <w:t xml:space="preserve"> </w:t>
                            </w:r>
                            <w:r>
                              <w:rPr>
                                <w:rFonts w:ascii="Times New Roman" w:hAnsi="Times New Roman"/>
                                <w:b/>
                                <w:spacing w:val="-2"/>
                              </w:rPr>
                              <w:t>DV</w:t>
                            </w:r>
                            <w:r>
                              <w:rPr>
                                <w:rFonts w:ascii="Times New Roman" w:hAnsi="Times New Roman"/>
                                <w:b/>
                              </w:rPr>
                              <w:t>I</w:t>
                            </w:r>
                            <w:r>
                              <w:rPr>
                                <w:rFonts w:ascii="Times New Roman" w:hAnsi="Times New Roman"/>
                                <w:b/>
                                <w:spacing w:val="-1"/>
                              </w:rPr>
                              <w:t>SL</w:t>
                            </w:r>
                            <w:r>
                              <w:rPr>
                                <w:rFonts w:ascii="Times New Roman" w:hAnsi="Times New Roman"/>
                                <w:b/>
                                <w:spacing w:val="-2"/>
                              </w:rPr>
                              <w:t>U</w:t>
                            </w:r>
                            <w:r>
                              <w:rPr>
                                <w:rFonts w:ascii="Times New Roman" w:hAnsi="Times New Roman"/>
                                <w:b/>
                                <w:spacing w:val="1"/>
                              </w:rPr>
                              <w:t>OK</w:t>
                            </w:r>
                            <w:r>
                              <w:rPr>
                                <w:rFonts w:ascii="Times New Roman" w:hAnsi="Times New Roman"/>
                                <w:b/>
                                <w:spacing w:val="-1"/>
                              </w:rPr>
                              <w:t>S</w:t>
                            </w:r>
                            <w:r>
                              <w:rPr>
                                <w:rFonts w:ascii="Times New Roman" w:hAnsi="Times New Roman"/>
                                <w:b/>
                                <w:spacing w:val="-2"/>
                              </w:rPr>
                              <w:t>N</w:t>
                            </w:r>
                            <w:r>
                              <w:rPr>
                                <w:rFonts w:ascii="Times New Roman" w:hAnsi="Times New Roman"/>
                                <w:b/>
                              </w:rPr>
                              <w:t>IŲ J</w:t>
                            </w:r>
                            <w:r>
                              <w:rPr>
                                <w:rFonts w:ascii="Times New Roman" w:hAnsi="Times New Roman"/>
                                <w:b/>
                                <w:spacing w:val="-2"/>
                              </w:rPr>
                              <w:t>U</w:t>
                            </w:r>
                            <w:r>
                              <w:rPr>
                                <w:rFonts w:ascii="Times New Roman" w:hAnsi="Times New Roman"/>
                                <w:b/>
                                <w:spacing w:val="1"/>
                              </w:rPr>
                              <w:t>O</w:t>
                            </w:r>
                            <w:r>
                              <w:rPr>
                                <w:rFonts w:ascii="Times New Roman" w:hAnsi="Times New Roman"/>
                                <w:b/>
                                <w:spacing w:val="-1"/>
                              </w:rPr>
                              <w:t>STEL</w:t>
                            </w:r>
                            <w:r>
                              <w:rPr>
                                <w:rFonts w:ascii="Times New Roman" w:hAnsi="Times New Roman"/>
                                <w:b/>
                              </w:rPr>
                              <w:t>IŲ</w:t>
                            </w:r>
                          </w:p>
                          <w:p w14:paraId="21626D61" w14:textId="77777777" w:rsidR="003D6106" w:rsidRDefault="003D6106" w:rsidP="009D0782">
                            <w:pPr>
                              <w:ind w:left="142"/>
                              <w:rPr>
                                <w:rFonts w:ascii="Times New Roman" w:eastAsia="Times New Roman" w:hAnsi="Times New Roman" w:cs="Times New Roman"/>
                              </w:rPr>
                            </w:pPr>
                          </w:p>
                          <w:p w14:paraId="580AF81B" w14:textId="77777777" w:rsidR="003D6106" w:rsidRDefault="003D6106" w:rsidP="009D0782">
                            <w:pPr>
                              <w:ind w:left="107"/>
                              <w:rPr>
                                <w:rFonts w:ascii="Times New Roman" w:eastAsia="Times New Roman" w:hAnsi="Times New Roman" w:cs="Times New Roman"/>
                              </w:rPr>
                            </w:pPr>
                            <w:r>
                              <w:rPr>
                                <w:rFonts w:ascii="Times New Roman" w:hAnsi="Times New Roman"/>
                                <w:b/>
                                <w:spacing w:val="-1"/>
                              </w:rPr>
                              <w:t>L</w:t>
                            </w:r>
                            <w:r>
                              <w:rPr>
                                <w:rFonts w:ascii="Times New Roman" w:hAnsi="Times New Roman"/>
                                <w:b/>
                              </w:rPr>
                              <w:t>I</w:t>
                            </w:r>
                            <w:r>
                              <w:rPr>
                                <w:rFonts w:ascii="Times New Roman" w:hAnsi="Times New Roman"/>
                                <w:b/>
                                <w:spacing w:val="-4"/>
                              </w:rPr>
                              <w:t>Z</w:t>
                            </w:r>
                            <w:r>
                              <w:rPr>
                                <w:rFonts w:ascii="Times New Roman" w:hAnsi="Times New Roman"/>
                                <w:b/>
                                <w:spacing w:val="-2"/>
                              </w:rPr>
                              <w:t>D</w:t>
                            </w:r>
                            <w:r>
                              <w:rPr>
                                <w:rFonts w:ascii="Times New Roman" w:hAnsi="Times New Roman"/>
                                <w:b/>
                              </w:rPr>
                              <w:t>I</w:t>
                            </w:r>
                            <w:r>
                              <w:rPr>
                                <w:rFonts w:ascii="Times New Roman" w:hAnsi="Times New Roman"/>
                                <w:b/>
                                <w:spacing w:val="-2"/>
                              </w:rPr>
                              <w:t>N</w:t>
                            </w:r>
                            <w:r>
                              <w:rPr>
                                <w:rFonts w:ascii="Times New Roman" w:hAnsi="Times New Roman"/>
                                <w:b/>
                                <w:spacing w:val="-1"/>
                              </w:rPr>
                              <w:t>Ė</w:t>
                            </w:r>
                            <w:r>
                              <w:rPr>
                                <w:rFonts w:ascii="Times New Roman" w:hAnsi="Times New Roman"/>
                                <w:b/>
                              </w:rPr>
                              <w:t>S</w:t>
                            </w:r>
                            <w:r>
                              <w:rPr>
                                <w:rFonts w:ascii="Times New Roman" w:hAnsi="Times New Roman"/>
                                <w:b/>
                                <w:spacing w:val="-1"/>
                              </w:rPr>
                              <w:t xml:space="preserve"> </w:t>
                            </w:r>
                            <w:r>
                              <w:rPr>
                                <w:rFonts w:ascii="Times New Roman" w:hAnsi="Times New Roman"/>
                                <w:b/>
                                <w:spacing w:val="2"/>
                              </w:rPr>
                              <w:t>P</w:t>
                            </w:r>
                            <w:r>
                              <w:rPr>
                                <w:rFonts w:ascii="Times New Roman" w:hAnsi="Times New Roman"/>
                                <w:b/>
                                <w:spacing w:val="-1"/>
                              </w:rPr>
                              <w:t>L</w:t>
                            </w:r>
                            <w:r>
                              <w:rPr>
                                <w:rFonts w:ascii="Times New Roman" w:hAnsi="Times New Roman"/>
                                <w:b/>
                                <w:spacing w:val="1"/>
                              </w:rPr>
                              <w:t>OK</w:t>
                            </w:r>
                            <w:r>
                              <w:rPr>
                                <w:rFonts w:ascii="Times New Roman" w:hAnsi="Times New Roman"/>
                                <w:b/>
                                <w:spacing w:val="-1"/>
                              </w:rPr>
                              <w:t>ŠTEL</w:t>
                            </w:r>
                            <w:r>
                              <w:rPr>
                                <w:rFonts w:ascii="Times New Roman" w:hAnsi="Times New Roman"/>
                                <w:b/>
                                <w:spacing w:val="-4"/>
                              </w:rPr>
                              <w:t>Ė</w:t>
                            </w:r>
                            <w:r>
                              <w:rPr>
                                <w:rFonts w:ascii="Times New Roman" w:hAnsi="Times New Roman"/>
                                <w:b/>
                              </w:rPr>
                              <w:t>S</w:t>
                            </w:r>
                          </w:p>
                        </w:txbxContent>
                      </wps:txbx>
                      <wps:bodyPr rot="0" vert="horz" wrap="square" lIns="0" tIns="0" rIns="0" bIns="0" anchor="t" anchorCtr="0" upright="1">
                        <a:noAutofit/>
                      </wps:bodyPr>
                    </wps:wsp>
                  </a:graphicData>
                </a:graphic>
              </wp:inline>
            </w:drawing>
          </mc:Choice>
          <mc:Fallback>
            <w:pict>
              <v:shape w14:anchorId="40786F4D" id="Text Box 6" o:spid="_x0000_s1053" type="#_x0000_t202" style="width:464.9pt;height:5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svofAIAAAcFAAAOAAAAZHJzL2Uyb0RvYy54bWysVG1v2yAQ/j5p/wHxPbWdul5i1am6OJkm&#10;dS9Sux9AAMdoGBiQ2N20/74Dx1m7fpmm+QM++46He+6e4/pm6CQ6cuuEVhXOLlKMuKKaCbWv8JeH&#10;7WyBkfNEMSK14hV+5A7frF6/uu5Nyee61ZJxiwBEubI3FW69N2WSONryjrgLbbgCZ6NtRzx82n3C&#10;LOkBvZPJPE2LpNeWGaspdw7+1qMTryJ+03DqPzWN4x7JCkNuPq42rruwJqtrUu4tMa2gpzTIP2TR&#10;EaHg0DNUTTxBByteQHWCWu104y+o7hLdNILyyAHYZOkfbO5bYnjkAsVx5lwm9/9g6cfjZ4sEq3CB&#10;kSIdtOiBDx691QMqQnV640oIujcQ5gf4DV2OTJ250/SrQ0qvW6L2/NZa3becMMguCzuTJ1tHHBdA&#10;dv0HzeAYcvA6Ag2N7ULpoBgI0KFLj+fOhFQo/Lxapvn8ElwUfMWbqyKPrUtIOe021vl3XHcoGBW2&#10;0PmITo53zodsSDmFhMOU3gopY/elQj2Apsti5KWlYMEZwpzd79bSoiMJ+olPpAaep2Gd8KBiKboK&#10;L85BpAzV2CgWT/FEyNGGTKQK4EAOcjtZo1p+LNPlZrFZ5LN8XmxmeVrXs9vtOp8V2+zNVX1Zr9d1&#10;9jPkmeVlKxjjKqQ6KTfL/04ZpxkaNXfW7jNKz5hv4/OSefI8jVhlYDW9I7sog9D5UQN+2A1Rb9li&#10;ktdOs0cQhtXjdMJtAkar7XeMepjMCrtvB2I5RvK9AnGFMZ4MOxm7ySCKwtYKe4xGc+3HcT8YK/Yt&#10;II/yVfoWBNiIqI2g1DGLk2xh2iKJ080Qxvnpd4z6fX+tfgEAAP//AwBQSwMEFAAGAAgAAAAhAEHD&#10;N2XaAAAABQEAAA8AAABkcnMvZG93bnJldi54bWxMj8FOwzAQRO9I/QdrK3GjDhWp2hCnqqr2wgEp&#10;pR+wjZckEK+j2G3C37NwgctKoxnNvsm3k+vUjYbQejbwuEhAEVfetlwbOL8dH9agQkS22HkmA18U&#10;YFvM7nLMrB+5pNsp1kpKOGRooImxz7QOVUMOw8L3xOK9+8FhFDnU2g44Srnr9DJJVtphy/KhwZ72&#10;DVWfp6szQOVH6/1xPZZ9rM8v4ZCmh9fUmPv5tHsGFWmKf2H4wRd0KITp4q9sg+oMyJD4e8XbLDcy&#10;4yKhZPUEusj1f/riGwAA//8DAFBLAQItABQABgAIAAAAIQC2gziS/gAAAOEBAAATAAAAAAAAAAAA&#10;AAAAAAAAAABbQ29udGVudF9UeXBlc10ueG1sUEsBAi0AFAAGAAgAAAAhADj9If/WAAAAlAEAAAsA&#10;AAAAAAAAAAAAAAAALwEAAF9yZWxzLy5yZWxzUEsBAi0AFAAGAAgAAAAhAPYqy+h8AgAABwUAAA4A&#10;AAAAAAAAAAAAAAAALgIAAGRycy9lMm9Eb2MueG1sUEsBAi0AFAAGAAgAAAAhAEHDN2XaAAAABQEA&#10;AA8AAAAAAAAAAAAAAAAA1gQAAGRycy9kb3ducmV2LnhtbFBLBQYAAAAABAAEAPMAAADdBQAAAAA=&#10;" filled="f" strokeweight=".48pt">
                <v:textbox inset="0,0,0,0">
                  <w:txbxContent>
                    <w:p w14:paraId="0BBB095A" w14:textId="77777777" w:rsidR="003D6106" w:rsidRDefault="003D6106" w:rsidP="009D0782">
                      <w:pPr>
                        <w:spacing w:before="18"/>
                        <w:ind w:left="107" w:right="874"/>
                        <w:rPr>
                          <w:rFonts w:ascii="Times New Roman" w:eastAsia="Times New Roman" w:hAnsi="Times New Roman" w:cs="Times New Roman"/>
                        </w:rPr>
                      </w:pPr>
                      <w:r>
                        <w:rPr>
                          <w:rFonts w:ascii="Times New Roman" w:hAnsi="Times New Roman"/>
                          <w:b/>
                        </w:rPr>
                        <w:t>MI</w:t>
                      </w:r>
                      <w:r>
                        <w:rPr>
                          <w:rFonts w:ascii="Times New Roman" w:hAnsi="Times New Roman"/>
                          <w:b/>
                          <w:spacing w:val="-2"/>
                        </w:rPr>
                        <w:t>N</w:t>
                      </w:r>
                      <w:r>
                        <w:rPr>
                          <w:rFonts w:ascii="Times New Roman" w:hAnsi="Times New Roman"/>
                          <w:b/>
                        </w:rPr>
                        <w:t>IM</w:t>
                      </w:r>
                      <w:r>
                        <w:rPr>
                          <w:rFonts w:ascii="Times New Roman" w:hAnsi="Times New Roman"/>
                          <w:b/>
                          <w:spacing w:val="-2"/>
                        </w:rPr>
                        <w:t>A</w:t>
                      </w:r>
                      <w:r>
                        <w:rPr>
                          <w:rFonts w:ascii="Times New Roman" w:hAnsi="Times New Roman"/>
                          <w:b/>
                          <w:spacing w:val="-1"/>
                        </w:rPr>
                        <w:t>L</w:t>
                      </w:r>
                      <w:r>
                        <w:rPr>
                          <w:rFonts w:ascii="Times New Roman" w:hAnsi="Times New Roman"/>
                          <w:b/>
                        </w:rPr>
                        <w:t>I</w:t>
                      </w:r>
                      <w:r>
                        <w:rPr>
                          <w:rFonts w:ascii="Times New Roman" w:hAnsi="Times New Roman"/>
                          <w:b/>
                          <w:spacing w:val="-2"/>
                        </w:rPr>
                        <w:t xml:space="preserve"> </w:t>
                      </w:r>
                      <w:r>
                        <w:rPr>
                          <w:rFonts w:ascii="Times New Roman" w:hAnsi="Times New Roman"/>
                          <w:b/>
                        </w:rPr>
                        <w:t>I</w:t>
                      </w:r>
                      <w:r>
                        <w:rPr>
                          <w:rFonts w:ascii="Times New Roman" w:hAnsi="Times New Roman"/>
                          <w:b/>
                          <w:spacing w:val="-4"/>
                        </w:rPr>
                        <w:t>N</w:t>
                      </w:r>
                      <w:r>
                        <w:rPr>
                          <w:rFonts w:ascii="Times New Roman" w:hAnsi="Times New Roman"/>
                          <w:b/>
                          <w:spacing w:val="2"/>
                        </w:rPr>
                        <w:t>F</w:t>
                      </w:r>
                      <w:r>
                        <w:rPr>
                          <w:rFonts w:ascii="Times New Roman" w:hAnsi="Times New Roman"/>
                          <w:b/>
                          <w:spacing w:val="1"/>
                        </w:rPr>
                        <w:t>O</w:t>
                      </w:r>
                      <w:r>
                        <w:rPr>
                          <w:rFonts w:ascii="Times New Roman" w:hAnsi="Times New Roman"/>
                          <w:b/>
                          <w:spacing w:val="-4"/>
                        </w:rPr>
                        <w:t>R</w:t>
                      </w:r>
                      <w:r>
                        <w:rPr>
                          <w:rFonts w:ascii="Times New Roman" w:hAnsi="Times New Roman"/>
                          <w:b/>
                        </w:rPr>
                        <w:t>M</w:t>
                      </w:r>
                      <w:r>
                        <w:rPr>
                          <w:rFonts w:ascii="Times New Roman" w:hAnsi="Times New Roman"/>
                          <w:b/>
                          <w:spacing w:val="-2"/>
                        </w:rPr>
                        <w:t>AC</w:t>
                      </w:r>
                      <w:r>
                        <w:rPr>
                          <w:rFonts w:ascii="Times New Roman" w:hAnsi="Times New Roman"/>
                          <w:b/>
                        </w:rPr>
                        <w:t>IJA</w:t>
                      </w:r>
                      <w:r>
                        <w:rPr>
                          <w:rFonts w:ascii="Times New Roman" w:hAnsi="Times New Roman"/>
                          <w:b/>
                          <w:spacing w:val="-1"/>
                        </w:rPr>
                        <w:t xml:space="preserve"> </w:t>
                      </w:r>
                      <w:r>
                        <w:rPr>
                          <w:rFonts w:ascii="Times New Roman" w:hAnsi="Times New Roman"/>
                          <w:b/>
                          <w:spacing w:val="-2"/>
                        </w:rPr>
                        <w:t>AN</w:t>
                      </w:r>
                      <w:r>
                        <w:rPr>
                          <w:rFonts w:ascii="Times New Roman" w:hAnsi="Times New Roman"/>
                          <w:b/>
                        </w:rPr>
                        <w:t xml:space="preserve">T </w:t>
                      </w:r>
                      <w:r>
                        <w:rPr>
                          <w:rFonts w:ascii="Times New Roman" w:hAnsi="Times New Roman"/>
                          <w:b/>
                          <w:spacing w:val="-1"/>
                        </w:rPr>
                        <w:t>L</w:t>
                      </w:r>
                      <w:r>
                        <w:rPr>
                          <w:rFonts w:ascii="Times New Roman" w:hAnsi="Times New Roman"/>
                          <w:b/>
                        </w:rPr>
                        <w:t>I</w:t>
                      </w:r>
                      <w:r>
                        <w:rPr>
                          <w:rFonts w:ascii="Times New Roman" w:hAnsi="Times New Roman"/>
                          <w:b/>
                          <w:spacing w:val="-4"/>
                        </w:rPr>
                        <w:t>Z</w:t>
                      </w:r>
                      <w:r>
                        <w:rPr>
                          <w:rFonts w:ascii="Times New Roman" w:hAnsi="Times New Roman"/>
                          <w:b/>
                          <w:spacing w:val="-2"/>
                        </w:rPr>
                        <w:t>D</w:t>
                      </w:r>
                      <w:r>
                        <w:rPr>
                          <w:rFonts w:ascii="Times New Roman" w:hAnsi="Times New Roman"/>
                          <w:b/>
                        </w:rPr>
                        <w:t>I</w:t>
                      </w:r>
                      <w:r>
                        <w:rPr>
                          <w:rFonts w:ascii="Times New Roman" w:hAnsi="Times New Roman"/>
                          <w:b/>
                          <w:spacing w:val="-2"/>
                        </w:rPr>
                        <w:t>N</w:t>
                      </w:r>
                      <w:r>
                        <w:rPr>
                          <w:rFonts w:ascii="Times New Roman" w:hAnsi="Times New Roman"/>
                          <w:b/>
                        </w:rPr>
                        <w:t>IŲ</w:t>
                      </w:r>
                      <w:r>
                        <w:rPr>
                          <w:rFonts w:ascii="Times New Roman" w:hAnsi="Times New Roman"/>
                          <w:b/>
                          <w:spacing w:val="-1"/>
                        </w:rPr>
                        <w:t xml:space="preserve"> </w:t>
                      </w:r>
                      <w:r>
                        <w:rPr>
                          <w:rFonts w:ascii="Times New Roman" w:hAnsi="Times New Roman"/>
                          <w:b/>
                          <w:spacing w:val="2"/>
                        </w:rPr>
                        <w:t>P</w:t>
                      </w:r>
                      <w:r>
                        <w:rPr>
                          <w:rFonts w:ascii="Times New Roman" w:hAnsi="Times New Roman"/>
                          <w:b/>
                          <w:spacing w:val="-1"/>
                        </w:rPr>
                        <w:t>L</w:t>
                      </w:r>
                      <w:r>
                        <w:rPr>
                          <w:rFonts w:ascii="Times New Roman" w:hAnsi="Times New Roman"/>
                          <w:b/>
                          <w:spacing w:val="1"/>
                        </w:rPr>
                        <w:t>OK</w:t>
                      </w:r>
                      <w:r>
                        <w:rPr>
                          <w:rFonts w:ascii="Times New Roman" w:hAnsi="Times New Roman"/>
                          <w:b/>
                          <w:spacing w:val="-1"/>
                        </w:rPr>
                        <w:t>ŠTEL</w:t>
                      </w:r>
                      <w:r>
                        <w:rPr>
                          <w:rFonts w:ascii="Times New Roman" w:hAnsi="Times New Roman"/>
                          <w:b/>
                        </w:rPr>
                        <w:t>IŲ</w:t>
                      </w:r>
                      <w:r>
                        <w:rPr>
                          <w:rFonts w:ascii="Times New Roman" w:hAnsi="Times New Roman"/>
                          <w:b/>
                          <w:spacing w:val="-1"/>
                        </w:rPr>
                        <w:t xml:space="preserve"> </w:t>
                      </w:r>
                      <w:r>
                        <w:rPr>
                          <w:rFonts w:ascii="Times New Roman" w:hAnsi="Times New Roman"/>
                          <w:b/>
                          <w:spacing w:val="-2"/>
                        </w:rPr>
                        <w:t>A</w:t>
                      </w:r>
                      <w:r>
                        <w:rPr>
                          <w:rFonts w:ascii="Times New Roman" w:hAnsi="Times New Roman"/>
                          <w:b/>
                          <w:spacing w:val="-4"/>
                        </w:rPr>
                        <w:t>R</w:t>
                      </w:r>
                      <w:r>
                        <w:rPr>
                          <w:rFonts w:ascii="Times New Roman" w:hAnsi="Times New Roman"/>
                          <w:b/>
                          <w:spacing w:val="1"/>
                        </w:rPr>
                        <w:t>B</w:t>
                      </w:r>
                      <w:r>
                        <w:rPr>
                          <w:rFonts w:ascii="Times New Roman" w:hAnsi="Times New Roman"/>
                          <w:b/>
                        </w:rPr>
                        <w:t>A</w:t>
                      </w:r>
                      <w:r>
                        <w:rPr>
                          <w:rFonts w:ascii="Times New Roman" w:hAnsi="Times New Roman"/>
                          <w:b/>
                          <w:spacing w:val="-1"/>
                        </w:rPr>
                        <w:t xml:space="preserve"> </w:t>
                      </w:r>
                      <w:r>
                        <w:rPr>
                          <w:rFonts w:ascii="Times New Roman" w:hAnsi="Times New Roman"/>
                          <w:b/>
                          <w:spacing w:val="-2"/>
                        </w:rPr>
                        <w:t>DV</w:t>
                      </w:r>
                      <w:r>
                        <w:rPr>
                          <w:rFonts w:ascii="Times New Roman" w:hAnsi="Times New Roman"/>
                          <w:b/>
                        </w:rPr>
                        <w:t>I</w:t>
                      </w:r>
                      <w:r>
                        <w:rPr>
                          <w:rFonts w:ascii="Times New Roman" w:hAnsi="Times New Roman"/>
                          <w:b/>
                          <w:spacing w:val="-1"/>
                        </w:rPr>
                        <w:t>SL</w:t>
                      </w:r>
                      <w:r>
                        <w:rPr>
                          <w:rFonts w:ascii="Times New Roman" w:hAnsi="Times New Roman"/>
                          <w:b/>
                          <w:spacing w:val="-2"/>
                        </w:rPr>
                        <w:t>U</w:t>
                      </w:r>
                      <w:r>
                        <w:rPr>
                          <w:rFonts w:ascii="Times New Roman" w:hAnsi="Times New Roman"/>
                          <w:b/>
                          <w:spacing w:val="1"/>
                        </w:rPr>
                        <w:t>OK</w:t>
                      </w:r>
                      <w:r>
                        <w:rPr>
                          <w:rFonts w:ascii="Times New Roman" w:hAnsi="Times New Roman"/>
                          <w:b/>
                          <w:spacing w:val="-1"/>
                        </w:rPr>
                        <w:t>S</w:t>
                      </w:r>
                      <w:r>
                        <w:rPr>
                          <w:rFonts w:ascii="Times New Roman" w:hAnsi="Times New Roman"/>
                          <w:b/>
                          <w:spacing w:val="-2"/>
                        </w:rPr>
                        <w:t>N</w:t>
                      </w:r>
                      <w:r>
                        <w:rPr>
                          <w:rFonts w:ascii="Times New Roman" w:hAnsi="Times New Roman"/>
                          <w:b/>
                        </w:rPr>
                        <w:t>IŲ J</w:t>
                      </w:r>
                      <w:r>
                        <w:rPr>
                          <w:rFonts w:ascii="Times New Roman" w:hAnsi="Times New Roman"/>
                          <w:b/>
                          <w:spacing w:val="-2"/>
                        </w:rPr>
                        <w:t>U</w:t>
                      </w:r>
                      <w:r>
                        <w:rPr>
                          <w:rFonts w:ascii="Times New Roman" w:hAnsi="Times New Roman"/>
                          <w:b/>
                          <w:spacing w:val="1"/>
                        </w:rPr>
                        <w:t>O</w:t>
                      </w:r>
                      <w:r>
                        <w:rPr>
                          <w:rFonts w:ascii="Times New Roman" w:hAnsi="Times New Roman"/>
                          <w:b/>
                          <w:spacing w:val="-1"/>
                        </w:rPr>
                        <w:t>STEL</w:t>
                      </w:r>
                      <w:r>
                        <w:rPr>
                          <w:rFonts w:ascii="Times New Roman" w:hAnsi="Times New Roman"/>
                          <w:b/>
                        </w:rPr>
                        <w:t>IŲ</w:t>
                      </w:r>
                    </w:p>
                    <w:p w14:paraId="21626D61" w14:textId="77777777" w:rsidR="003D6106" w:rsidRDefault="003D6106" w:rsidP="009D0782">
                      <w:pPr>
                        <w:ind w:left="142"/>
                        <w:rPr>
                          <w:rFonts w:ascii="Times New Roman" w:eastAsia="Times New Roman" w:hAnsi="Times New Roman" w:cs="Times New Roman"/>
                        </w:rPr>
                      </w:pPr>
                    </w:p>
                    <w:p w14:paraId="580AF81B" w14:textId="77777777" w:rsidR="003D6106" w:rsidRDefault="003D6106" w:rsidP="009D0782">
                      <w:pPr>
                        <w:ind w:left="107"/>
                        <w:rPr>
                          <w:rFonts w:ascii="Times New Roman" w:eastAsia="Times New Roman" w:hAnsi="Times New Roman" w:cs="Times New Roman"/>
                        </w:rPr>
                      </w:pPr>
                      <w:r>
                        <w:rPr>
                          <w:rFonts w:ascii="Times New Roman" w:hAnsi="Times New Roman"/>
                          <w:b/>
                          <w:spacing w:val="-1"/>
                        </w:rPr>
                        <w:t>L</w:t>
                      </w:r>
                      <w:r>
                        <w:rPr>
                          <w:rFonts w:ascii="Times New Roman" w:hAnsi="Times New Roman"/>
                          <w:b/>
                        </w:rPr>
                        <w:t>I</w:t>
                      </w:r>
                      <w:r>
                        <w:rPr>
                          <w:rFonts w:ascii="Times New Roman" w:hAnsi="Times New Roman"/>
                          <w:b/>
                          <w:spacing w:val="-4"/>
                        </w:rPr>
                        <w:t>Z</w:t>
                      </w:r>
                      <w:r>
                        <w:rPr>
                          <w:rFonts w:ascii="Times New Roman" w:hAnsi="Times New Roman"/>
                          <w:b/>
                          <w:spacing w:val="-2"/>
                        </w:rPr>
                        <w:t>D</w:t>
                      </w:r>
                      <w:r>
                        <w:rPr>
                          <w:rFonts w:ascii="Times New Roman" w:hAnsi="Times New Roman"/>
                          <w:b/>
                        </w:rPr>
                        <w:t>I</w:t>
                      </w:r>
                      <w:r>
                        <w:rPr>
                          <w:rFonts w:ascii="Times New Roman" w:hAnsi="Times New Roman"/>
                          <w:b/>
                          <w:spacing w:val="-2"/>
                        </w:rPr>
                        <w:t>N</w:t>
                      </w:r>
                      <w:r>
                        <w:rPr>
                          <w:rFonts w:ascii="Times New Roman" w:hAnsi="Times New Roman"/>
                          <w:b/>
                          <w:spacing w:val="-1"/>
                        </w:rPr>
                        <w:t>Ė</w:t>
                      </w:r>
                      <w:r>
                        <w:rPr>
                          <w:rFonts w:ascii="Times New Roman" w:hAnsi="Times New Roman"/>
                          <w:b/>
                        </w:rPr>
                        <w:t>S</w:t>
                      </w:r>
                      <w:r>
                        <w:rPr>
                          <w:rFonts w:ascii="Times New Roman" w:hAnsi="Times New Roman"/>
                          <w:b/>
                          <w:spacing w:val="-1"/>
                        </w:rPr>
                        <w:t xml:space="preserve"> </w:t>
                      </w:r>
                      <w:r>
                        <w:rPr>
                          <w:rFonts w:ascii="Times New Roman" w:hAnsi="Times New Roman"/>
                          <w:b/>
                          <w:spacing w:val="2"/>
                        </w:rPr>
                        <w:t>P</w:t>
                      </w:r>
                      <w:r>
                        <w:rPr>
                          <w:rFonts w:ascii="Times New Roman" w:hAnsi="Times New Roman"/>
                          <w:b/>
                          <w:spacing w:val="-1"/>
                        </w:rPr>
                        <w:t>L</w:t>
                      </w:r>
                      <w:r>
                        <w:rPr>
                          <w:rFonts w:ascii="Times New Roman" w:hAnsi="Times New Roman"/>
                          <w:b/>
                          <w:spacing w:val="1"/>
                        </w:rPr>
                        <w:t>OK</w:t>
                      </w:r>
                      <w:r>
                        <w:rPr>
                          <w:rFonts w:ascii="Times New Roman" w:hAnsi="Times New Roman"/>
                          <w:b/>
                          <w:spacing w:val="-1"/>
                        </w:rPr>
                        <w:t>ŠTEL</w:t>
                      </w:r>
                      <w:r>
                        <w:rPr>
                          <w:rFonts w:ascii="Times New Roman" w:hAnsi="Times New Roman"/>
                          <w:b/>
                          <w:spacing w:val="-4"/>
                        </w:rPr>
                        <w:t>Ė</w:t>
                      </w:r>
                      <w:r>
                        <w:rPr>
                          <w:rFonts w:ascii="Times New Roman" w:hAnsi="Times New Roman"/>
                          <w:b/>
                        </w:rPr>
                        <w:t>S</w:t>
                      </w:r>
                    </w:p>
                  </w:txbxContent>
                </v:textbox>
                <w10:anchorlock/>
              </v:shape>
            </w:pict>
          </mc:Fallback>
        </mc:AlternateContent>
      </w:r>
    </w:p>
    <w:p w14:paraId="37DD03CB" w14:textId="77777777" w:rsidR="009D0782" w:rsidRPr="00CC23FE" w:rsidRDefault="009D0782" w:rsidP="009D0782">
      <w:pPr>
        <w:pStyle w:val="NoSpacing"/>
        <w:widowControl/>
        <w:rPr>
          <w:rFonts w:ascii="Times New Roman" w:hAnsi="Times New Roman" w:cs="Times New Roman"/>
          <w:lang w:val="lt-LT"/>
        </w:rPr>
      </w:pPr>
    </w:p>
    <w:p w14:paraId="34E7505F" w14:textId="77777777" w:rsidR="009D0782" w:rsidRPr="00CC23FE" w:rsidRDefault="009D0782" w:rsidP="009D0782">
      <w:pPr>
        <w:pStyle w:val="NoSpacing"/>
        <w:widowControl/>
        <w:rPr>
          <w:rFonts w:ascii="Times New Roman" w:hAnsi="Times New Roman" w:cs="Times New Roman"/>
          <w:lang w:val="lt-LT"/>
        </w:rPr>
      </w:pPr>
    </w:p>
    <w:p w14:paraId="29032D3F" w14:textId="77777777" w:rsidR="009D0782" w:rsidRPr="00CC23FE" w:rsidRDefault="009D0782" w:rsidP="009D0782">
      <w:pPr>
        <w:pStyle w:val="NoSpacing"/>
        <w:widowControl/>
        <w:rPr>
          <w:rFonts w:ascii="Times New Roman" w:hAnsi="Times New Roman" w:cs="Times New Roman"/>
          <w:lang w:val="lt-LT"/>
        </w:rPr>
      </w:pPr>
      <w:r>
        <w:rPr>
          <w:rFonts w:ascii="Times New Roman" w:hAnsi="Times New Roman" w:cs="Times New Roman"/>
          <w:noProof/>
          <w:lang w:val="lt-LT" w:eastAsia="lt-LT"/>
        </w:rPr>
        <mc:AlternateContent>
          <mc:Choice Requires="wps">
            <w:drawing>
              <wp:inline distT="0" distB="0" distL="0" distR="0" wp14:anchorId="6752A8CC" wp14:editId="1371F338">
                <wp:extent cx="5904230" cy="192405"/>
                <wp:effectExtent l="5080" t="11430" r="5715" b="571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CE1E17" w14:textId="77777777" w:rsidR="003D6106" w:rsidRDefault="003D6106" w:rsidP="009D0782">
                            <w:pPr>
                              <w:tabs>
                                <w:tab w:val="left" w:pos="674"/>
                              </w:tabs>
                              <w:spacing w:before="20"/>
                              <w:ind w:left="107"/>
                              <w:rPr>
                                <w:rFonts w:ascii="Times New Roman" w:eastAsia="Times New Roman" w:hAnsi="Times New Roman" w:cs="Times New Roman"/>
                              </w:rPr>
                            </w:pPr>
                            <w:r>
                              <w:rPr>
                                <w:rFonts w:ascii="Times New Roman"/>
                                <w:b/>
                              </w:rPr>
                              <w:t>1.</w:t>
                            </w:r>
                            <w:r>
                              <w:rPr>
                                <w:rFonts w:ascii="Times New Roman"/>
                                <w:b/>
                              </w:rPr>
                              <w:tab/>
                            </w:r>
                            <w:r>
                              <w:rPr>
                                <w:rFonts w:ascii="Times New Roman"/>
                                <w:b/>
                                <w:spacing w:val="-2"/>
                              </w:rPr>
                              <w:t>VA</w:t>
                            </w:r>
                            <w:r>
                              <w:rPr>
                                <w:rFonts w:ascii="Times New Roman"/>
                                <w:b/>
                              </w:rPr>
                              <w:t>I</w:t>
                            </w:r>
                            <w:r>
                              <w:rPr>
                                <w:rFonts w:ascii="Times New Roman"/>
                                <w:b/>
                                <w:spacing w:val="-1"/>
                              </w:rPr>
                              <w:t>ST</w:t>
                            </w:r>
                            <w:r>
                              <w:rPr>
                                <w:rFonts w:ascii="Times New Roman"/>
                                <w:b/>
                              </w:rPr>
                              <w:t>I</w:t>
                            </w:r>
                            <w:r>
                              <w:rPr>
                                <w:rFonts w:ascii="Times New Roman"/>
                                <w:b/>
                                <w:spacing w:val="-2"/>
                              </w:rPr>
                              <w:t>N</w:t>
                            </w:r>
                            <w:r>
                              <w:rPr>
                                <w:rFonts w:ascii="Times New Roman"/>
                                <w:b/>
                              </w:rPr>
                              <w:t>IO</w:t>
                            </w:r>
                            <w:r>
                              <w:rPr>
                                <w:rFonts w:ascii="Times New Roman"/>
                                <w:b/>
                                <w:spacing w:val="-2"/>
                              </w:rPr>
                              <w:t xml:space="preserve"> </w:t>
                            </w:r>
                            <w:r>
                              <w:rPr>
                                <w:rFonts w:ascii="Times New Roman"/>
                                <w:b/>
                                <w:spacing w:val="1"/>
                              </w:rPr>
                              <w:t>P</w:t>
                            </w:r>
                            <w:r>
                              <w:rPr>
                                <w:rFonts w:ascii="Times New Roman"/>
                                <w:b/>
                                <w:spacing w:val="-2"/>
                              </w:rPr>
                              <w:t>R</w:t>
                            </w:r>
                            <w:r>
                              <w:rPr>
                                <w:rFonts w:ascii="Times New Roman"/>
                                <w:b/>
                                <w:spacing w:val="-4"/>
                              </w:rPr>
                              <w:t>E</w:t>
                            </w:r>
                            <w:r>
                              <w:rPr>
                                <w:rFonts w:ascii="Times New Roman"/>
                                <w:b/>
                                <w:spacing w:val="2"/>
                              </w:rPr>
                              <w:t>P</w:t>
                            </w:r>
                            <w:r>
                              <w:rPr>
                                <w:rFonts w:ascii="Times New Roman"/>
                                <w:b/>
                                <w:spacing w:val="-2"/>
                              </w:rPr>
                              <w:t>ARA</w:t>
                            </w:r>
                            <w:r>
                              <w:rPr>
                                <w:rFonts w:ascii="Times New Roman"/>
                                <w:b/>
                                <w:spacing w:val="-1"/>
                              </w:rPr>
                              <w:t>T</w:t>
                            </w:r>
                            <w:r>
                              <w:rPr>
                                <w:rFonts w:ascii="Times New Roman"/>
                                <w:b/>
                              </w:rPr>
                              <w:t>O</w:t>
                            </w:r>
                            <w:r>
                              <w:rPr>
                                <w:rFonts w:ascii="Times New Roman"/>
                                <w:b/>
                                <w:spacing w:val="-2"/>
                              </w:rPr>
                              <w:t xml:space="preserve"> </w:t>
                            </w:r>
                            <w:r>
                              <w:rPr>
                                <w:rFonts w:ascii="Times New Roman"/>
                                <w:b/>
                                <w:spacing w:val="1"/>
                              </w:rPr>
                              <w:t>P</w:t>
                            </w:r>
                            <w:r>
                              <w:rPr>
                                <w:rFonts w:ascii="Times New Roman"/>
                                <w:b/>
                                <w:spacing w:val="-2"/>
                              </w:rPr>
                              <w:t>AVAD</w:t>
                            </w:r>
                            <w:r>
                              <w:rPr>
                                <w:rFonts w:ascii="Times New Roman"/>
                                <w:b/>
                              </w:rPr>
                              <w:t>I</w:t>
                            </w:r>
                            <w:r>
                              <w:rPr>
                                <w:rFonts w:ascii="Times New Roman"/>
                                <w:b/>
                                <w:spacing w:val="-2"/>
                              </w:rPr>
                              <w:t>N</w:t>
                            </w:r>
                            <w:r>
                              <w:rPr>
                                <w:rFonts w:ascii="Times New Roman"/>
                                <w:b/>
                              </w:rPr>
                              <w:t>IM</w:t>
                            </w:r>
                            <w:r>
                              <w:rPr>
                                <w:rFonts w:ascii="Times New Roman"/>
                                <w:b/>
                                <w:spacing w:val="-2"/>
                              </w:rPr>
                              <w:t>AS</w:t>
                            </w:r>
                          </w:p>
                        </w:txbxContent>
                      </wps:txbx>
                      <wps:bodyPr rot="0" vert="horz" wrap="square" lIns="0" tIns="0" rIns="0" bIns="0" anchor="t" anchorCtr="0" upright="1">
                        <a:noAutofit/>
                      </wps:bodyPr>
                    </wps:wsp>
                  </a:graphicData>
                </a:graphic>
              </wp:inline>
            </w:drawing>
          </mc:Choice>
          <mc:Fallback>
            <w:pict>
              <v:shape w14:anchorId="6752A8CC" id="Text Box 5" o:spid="_x0000_s1054" type="#_x0000_t202" style="width:464.9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Q3TfAIAAAcFAAAOAAAAZHJzL2Uyb0RvYy54bWysVF1vmzAUfZ+0/2D5PQVSkiWopOpCMk3q&#10;PqR2P8CxTbBmbM92At20/75rE7J0fZmm8QAXfH18zr3ncnPbtxIduXVCqxJnVylGXFHNhNqX+Mvj&#10;drLAyHmiGJFa8RI/cYdvV69f3XSm4FPdaMm4RQCiXNGZEjfemyJJHG14S9yVNlzBYq1tSzy82n3C&#10;LOkAvZXJNE3nSactM1ZT7hx8rYZFvIr4dc2p/1TXjnskSwzcfLzbeN+Fe7K6IcXeEtMIeqJB/oFF&#10;S4SCQ89QFfEEHax4AdUKarXTtb+iuk10XQvKowZQk6V/qHloiOFRCxTHmXOZ3P+DpR+Pny0SrMQz&#10;jBRpoUWPvPfore7RLFSnM66ApAcDab6Hz9DlqNSZe02/OqT0uiFqz++s1V3DCQN2WdiZXGwdcFwA&#10;2XUfNINjyMHrCNTXtg2lg2IgQIcuPZ07E6hQ+Dhbpvn0GpYorGXLaZ5Gcgkpxt3GOv+O6xaFoMQW&#10;Oh/RyfHe+cCGFGNKOEzprZAydl8q1JV4ni7ngy4tBQuLIc3Z/W4tLTqS4J94RWmwcpnWCg8ulqIt&#10;8eKcRIpQjY1i8RRPhBxiYCJVAAdxwO0UDW75sUyXm8VmkU/y6XwzydOqmtxt1/lkvs3ezKrrar2u&#10;sp+BZ5YXjWCMq0B1dG6W/50zTjM0eO7s3WeSninfxuul8uQ5jVhlUDU+o7pog9D5wQO+3/XRb9ly&#10;tNdOsycwhtXDdMLfBIJG2+8YdTCZJXbfDsRyjOR7BeYKYzwGdgx2Y0AUha0l9hgN4doP434wVuwb&#10;QB7sq/QdGLAW0RvBqQOLk21h2qKI058hjPPle8z6/f9a/QIAAP//AwBQSwMEFAAGAAgAAAAhAE4p&#10;Sb7aAAAABAEAAA8AAABkcnMvZG93bnJldi54bWxMj8FOwzAQRO9I/IO1SNyoQ6ugNsSpqqq99ICU&#10;0g/YxksSiNdR7Dbh77twgctIq1nNvMnXk+vUlYbQejbwPEtAEVfetlwbOL3vn5agQkS22HkmA98U&#10;YF3c3+WYWT9ySddjrJWEcMjQQBNjn2kdqoYchpnvicX78IPDKOdQazvgKOGu0/MkedEOW5aGBnva&#10;NlR9HS/OAJWfrff75Vj2sT4dwi5Nd2+pMY8P0+YVVKQp/j3DD76gQyFMZ39hG1RnQIbEXxVvNV/J&#10;jLOBRbIAXeT6P3xxAwAA//8DAFBLAQItABQABgAIAAAAIQC2gziS/gAAAOEBAAATAAAAAAAAAAAA&#10;AAAAAAAAAABbQ29udGVudF9UeXBlc10ueG1sUEsBAi0AFAAGAAgAAAAhADj9If/WAAAAlAEAAAsA&#10;AAAAAAAAAAAAAAAALwEAAF9yZWxzLy5yZWxzUEsBAi0AFAAGAAgAAAAhALNBDdN8AgAABwUAAA4A&#10;AAAAAAAAAAAAAAAALgIAAGRycy9lMm9Eb2MueG1sUEsBAi0AFAAGAAgAAAAhAE4pSb7aAAAABAEA&#10;AA8AAAAAAAAAAAAAAAAA1gQAAGRycy9kb3ducmV2LnhtbFBLBQYAAAAABAAEAPMAAADdBQAAAAA=&#10;" filled="f" strokeweight=".48pt">
                <v:textbox inset="0,0,0,0">
                  <w:txbxContent>
                    <w:p w14:paraId="1CCE1E17" w14:textId="77777777" w:rsidR="003D6106" w:rsidRDefault="003D6106" w:rsidP="009D0782">
                      <w:pPr>
                        <w:tabs>
                          <w:tab w:val="left" w:pos="674"/>
                        </w:tabs>
                        <w:spacing w:before="20"/>
                        <w:ind w:left="107"/>
                        <w:rPr>
                          <w:rFonts w:ascii="Times New Roman" w:eastAsia="Times New Roman" w:hAnsi="Times New Roman" w:cs="Times New Roman"/>
                        </w:rPr>
                      </w:pPr>
                      <w:r>
                        <w:rPr>
                          <w:rFonts w:ascii="Times New Roman"/>
                          <w:b/>
                        </w:rPr>
                        <w:t>1.</w:t>
                      </w:r>
                      <w:r>
                        <w:rPr>
                          <w:rFonts w:ascii="Times New Roman"/>
                          <w:b/>
                        </w:rPr>
                        <w:tab/>
                      </w:r>
                      <w:r>
                        <w:rPr>
                          <w:rFonts w:ascii="Times New Roman"/>
                          <w:b/>
                          <w:spacing w:val="-2"/>
                        </w:rPr>
                        <w:t>VA</w:t>
                      </w:r>
                      <w:r>
                        <w:rPr>
                          <w:rFonts w:ascii="Times New Roman"/>
                          <w:b/>
                        </w:rPr>
                        <w:t>I</w:t>
                      </w:r>
                      <w:r>
                        <w:rPr>
                          <w:rFonts w:ascii="Times New Roman"/>
                          <w:b/>
                          <w:spacing w:val="-1"/>
                        </w:rPr>
                        <w:t>ST</w:t>
                      </w:r>
                      <w:r>
                        <w:rPr>
                          <w:rFonts w:ascii="Times New Roman"/>
                          <w:b/>
                        </w:rPr>
                        <w:t>I</w:t>
                      </w:r>
                      <w:r>
                        <w:rPr>
                          <w:rFonts w:ascii="Times New Roman"/>
                          <w:b/>
                          <w:spacing w:val="-2"/>
                        </w:rPr>
                        <w:t>N</w:t>
                      </w:r>
                      <w:r>
                        <w:rPr>
                          <w:rFonts w:ascii="Times New Roman"/>
                          <w:b/>
                        </w:rPr>
                        <w:t>IO</w:t>
                      </w:r>
                      <w:r>
                        <w:rPr>
                          <w:rFonts w:ascii="Times New Roman"/>
                          <w:b/>
                          <w:spacing w:val="-2"/>
                        </w:rPr>
                        <w:t xml:space="preserve"> </w:t>
                      </w:r>
                      <w:r>
                        <w:rPr>
                          <w:rFonts w:ascii="Times New Roman"/>
                          <w:b/>
                          <w:spacing w:val="1"/>
                        </w:rPr>
                        <w:t>P</w:t>
                      </w:r>
                      <w:r>
                        <w:rPr>
                          <w:rFonts w:ascii="Times New Roman"/>
                          <w:b/>
                          <w:spacing w:val="-2"/>
                        </w:rPr>
                        <w:t>R</w:t>
                      </w:r>
                      <w:r>
                        <w:rPr>
                          <w:rFonts w:ascii="Times New Roman"/>
                          <w:b/>
                          <w:spacing w:val="-4"/>
                        </w:rPr>
                        <w:t>E</w:t>
                      </w:r>
                      <w:r>
                        <w:rPr>
                          <w:rFonts w:ascii="Times New Roman"/>
                          <w:b/>
                          <w:spacing w:val="2"/>
                        </w:rPr>
                        <w:t>P</w:t>
                      </w:r>
                      <w:r>
                        <w:rPr>
                          <w:rFonts w:ascii="Times New Roman"/>
                          <w:b/>
                          <w:spacing w:val="-2"/>
                        </w:rPr>
                        <w:t>ARA</w:t>
                      </w:r>
                      <w:r>
                        <w:rPr>
                          <w:rFonts w:ascii="Times New Roman"/>
                          <w:b/>
                          <w:spacing w:val="-1"/>
                        </w:rPr>
                        <w:t>T</w:t>
                      </w:r>
                      <w:r>
                        <w:rPr>
                          <w:rFonts w:ascii="Times New Roman"/>
                          <w:b/>
                        </w:rPr>
                        <w:t>O</w:t>
                      </w:r>
                      <w:r>
                        <w:rPr>
                          <w:rFonts w:ascii="Times New Roman"/>
                          <w:b/>
                          <w:spacing w:val="-2"/>
                        </w:rPr>
                        <w:t xml:space="preserve"> </w:t>
                      </w:r>
                      <w:r>
                        <w:rPr>
                          <w:rFonts w:ascii="Times New Roman"/>
                          <w:b/>
                          <w:spacing w:val="1"/>
                        </w:rPr>
                        <w:t>P</w:t>
                      </w:r>
                      <w:r>
                        <w:rPr>
                          <w:rFonts w:ascii="Times New Roman"/>
                          <w:b/>
                          <w:spacing w:val="-2"/>
                        </w:rPr>
                        <w:t>AVAD</w:t>
                      </w:r>
                      <w:r>
                        <w:rPr>
                          <w:rFonts w:ascii="Times New Roman"/>
                          <w:b/>
                        </w:rPr>
                        <w:t>I</w:t>
                      </w:r>
                      <w:r>
                        <w:rPr>
                          <w:rFonts w:ascii="Times New Roman"/>
                          <w:b/>
                          <w:spacing w:val="-2"/>
                        </w:rPr>
                        <w:t>N</w:t>
                      </w:r>
                      <w:r>
                        <w:rPr>
                          <w:rFonts w:ascii="Times New Roman"/>
                          <w:b/>
                        </w:rPr>
                        <w:t>IM</w:t>
                      </w:r>
                      <w:r>
                        <w:rPr>
                          <w:rFonts w:ascii="Times New Roman"/>
                          <w:b/>
                          <w:spacing w:val="-2"/>
                        </w:rPr>
                        <w:t>AS</w:t>
                      </w:r>
                    </w:p>
                  </w:txbxContent>
                </v:textbox>
                <w10:anchorlock/>
              </v:shape>
            </w:pict>
          </mc:Fallback>
        </mc:AlternateContent>
      </w:r>
    </w:p>
    <w:p w14:paraId="2A6519FF" w14:textId="77777777" w:rsidR="009D0782" w:rsidRPr="00CC23FE" w:rsidRDefault="009D0782" w:rsidP="009D0782">
      <w:pPr>
        <w:pStyle w:val="NoSpacing"/>
        <w:widowControl/>
        <w:rPr>
          <w:rFonts w:ascii="Times New Roman" w:hAnsi="Times New Roman" w:cs="Times New Roman"/>
          <w:lang w:val="lt-LT"/>
        </w:rPr>
      </w:pPr>
    </w:p>
    <w:p w14:paraId="03A3039D" w14:textId="77777777" w:rsidR="009D0782" w:rsidRPr="00CC23FE" w:rsidRDefault="009D0782" w:rsidP="009D0782">
      <w:pPr>
        <w:pStyle w:val="NoSpacing"/>
        <w:widowControl/>
        <w:rPr>
          <w:rFonts w:ascii="Times New Roman" w:hAnsi="Times New Roman" w:cs="Times New Roman"/>
          <w:lang w:val="lt-LT"/>
        </w:rPr>
      </w:pPr>
      <w:proofErr w:type="spellStart"/>
      <w:r>
        <w:rPr>
          <w:rFonts w:ascii="Times New Roman" w:hAnsi="Times New Roman" w:cs="Times New Roman"/>
          <w:lang w:val="lt-LT"/>
        </w:rPr>
        <w:t>Aripiprazole</w:t>
      </w:r>
      <w:proofErr w:type="spellEnd"/>
      <w:r>
        <w:rPr>
          <w:rFonts w:ascii="Times New Roman" w:hAnsi="Times New Roman" w:cs="Times New Roman"/>
          <w:lang w:val="lt-LT"/>
        </w:rPr>
        <w:t xml:space="preserve"> PMCS</w:t>
      </w:r>
      <w:r w:rsidRPr="00CC23FE">
        <w:rPr>
          <w:rFonts w:ascii="Times New Roman" w:hAnsi="Times New Roman" w:cs="Times New Roman"/>
          <w:lang w:val="lt-LT"/>
        </w:rPr>
        <w:t xml:space="preserve"> 5</w:t>
      </w:r>
      <w:r>
        <w:rPr>
          <w:rFonts w:ascii="Times New Roman" w:hAnsi="Times New Roman" w:cs="Times New Roman"/>
          <w:lang w:val="lt-LT"/>
        </w:rPr>
        <w:t> </w:t>
      </w:r>
      <w:r w:rsidRPr="00CC23FE">
        <w:rPr>
          <w:rFonts w:ascii="Times New Roman" w:hAnsi="Times New Roman" w:cs="Times New Roman"/>
          <w:lang w:val="lt-LT"/>
        </w:rPr>
        <w:t>mg tabletės</w:t>
      </w:r>
    </w:p>
    <w:p w14:paraId="1FCE4573" w14:textId="77777777" w:rsidR="009D0782" w:rsidRPr="00CC23FE" w:rsidRDefault="009D0782" w:rsidP="009D0782">
      <w:pPr>
        <w:pStyle w:val="NoSpacing"/>
        <w:widowControl/>
        <w:rPr>
          <w:rFonts w:ascii="Times New Roman" w:hAnsi="Times New Roman" w:cs="Times New Roman"/>
          <w:lang w:val="lt-LT"/>
        </w:rPr>
      </w:pPr>
      <w:proofErr w:type="spellStart"/>
      <w:r w:rsidRPr="00990F2D">
        <w:rPr>
          <w:rFonts w:ascii="Times New Roman" w:hAnsi="Times New Roman" w:cs="Times New Roman"/>
          <w:highlight w:val="lightGray"/>
          <w:lang w:val="lt-LT"/>
        </w:rPr>
        <w:t>Aripiprazole</w:t>
      </w:r>
      <w:proofErr w:type="spellEnd"/>
      <w:r w:rsidRPr="00FF07A3">
        <w:rPr>
          <w:rFonts w:ascii="Times New Roman" w:hAnsi="Times New Roman" w:cs="Times New Roman"/>
          <w:highlight w:val="lightGray"/>
          <w:lang w:val="lt-LT"/>
        </w:rPr>
        <w:t xml:space="preserve"> </w:t>
      </w:r>
      <w:r>
        <w:rPr>
          <w:rFonts w:ascii="Times New Roman" w:hAnsi="Times New Roman" w:cs="Times New Roman"/>
          <w:highlight w:val="lightGray"/>
          <w:lang w:val="lt-LT"/>
        </w:rPr>
        <w:t>PMCS</w:t>
      </w:r>
      <w:r w:rsidRPr="00CC23FE">
        <w:rPr>
          <w:rFonts w:ascii="Times New Roman" w:hAnsi="Times New Roman" w:cs="Times New Roman"/>
          <w:highlight w:val="lightGray"/>
          <w:lang w:val="lt-LT"/>
        </w:rPr>
        <w:t xml:space="preserve"> 10</w:t>
      </w:r>
      <w:r>
        <w:rPr>
          <w:rFonts w:ascii="Times New Roman" w:hAnsi="Times New Roman" w:cs="Times New Roman"/>
          <w:highlight w:val="lightGray"/>
          <w:lang w:val="lt-LT"/>
        </w:rPr>
        <w:t> </w:t>
      </w:r>
      <w:r w:rsidRPr="00CC23FE">
        <w:rPr>
          <w:rFonts w:ascii="Times New Roman" w:hAnsi="Times New Roman" w:cs="Times New Roman"/>
          <w:highlight w:val="lightGray"/>
          <w:lang w:val="lt-LT"/>
        </w:rPr>
        <w:t>mg tabletės</w:t>
      </w:r>
    </w:p>
    <w:p w14:paraId="474B1515" w14:textId="77777777" w:rsidR="009D0782" w:rsidRPr="00CC23FE" w:rsidRDefault="009D0782" w:rsidP="009D0782">
      <w:pPr>
        <w:pStyle w:val="NoSpacing"/>
        <w:widowControl/>
        <w:rPr>
          <w:rFonts w:ascii="Times New Roman" w:hAnsi="Times New Roman" w:cs="Times New Roman"/>
          <w:lang w:val="lt-LT"/>
        </w:rPr>
      </w:pPr>
      <w:proofErr w:type="spellStart"/>
      <w:r w:rsidRPr="00990F2D">
        <w:rPr>
          <w:rFonts w:ascii="Times New Roman" w:hAnsi="Times New Roman" w:cs="Times New Roman"/>
          <w:highlight w:val="darkGray"/>
          <w:lang w:val="lt-LT"/>
        </w:rPr>
        <w:t>Aripiprazole</w:t>
      </w:r>
      <w:proofErr w:type="spellEnd"/>
      <w:r>
        <w:rPr>
          <w:rFonts w:ascii="Times New Roman" w:hAnsi="Times New Roman" w:cs="Times New Roman"/>
          <w:highlight w:val="darkGray"/>
          <w:lang w:val="lt-LT"/>
        </w:rPr>
        <w:t xml:space="preserve"> PMCS</w:t>
      </w:r>
      <w:r w:rsidRPr="00CC23FE">
        <w:rPr>
          <w:rFonts w:ascii="Times New Roman" w:hAnsi="Times New Roman" w:cs="Times New Roman"/>
          <w:highlight w:val="darkGray"/>
          <w:lang w:val="lt-LT"/>
        </w:rPr>
        <w:t xml:space="preserve"> 15</w:t>
      </w:r>
      <w:r>
        <w:rPr>
          <w:rFonts w:ascii="Times New Roman" w:hAnsi="Times New Roman" w:cs="Times New Roman"/>
          <w:highlight w:val="darkGray"/>
          <w:lang w:val="lt-LT"/>
        </w:rPr>
        <w:t> </w:t>
      </w:r>
      <w:r w:rsidRPr="00CC23FE">
        <w:rPr>
          <w:rFonts w:ascii="Times New Roman" w:hAnsi="Times New Roman" w:cs="Times New Roman"/>
          <w:highlight w:val="darkGray"/>
          <w:lang w:val="lt-LT"/>
        </w:rPr>
        <w:t>mg tabletės</w:t>
      </w:r>
    </w:p>
    <w:p w14:paraId="2674AB56" w14:textId="34B57C1D" w:rsidR="009D0782" w:rsidRPr="002C7081" w:rsidRDefault="008561D6" w:rsidP="009D0782">
      <w:pPr>
        <w:pStyle w:val="NoSpacing"/>
        <w:widowControl/>
        <w:rPr>
          <w:rFonts w:ascii="Times New Roman" w:hAnsi="Times New Roman" w:cs="Times New Roman"/>
          <w:i/>
          <w:lang w:val="lt-LT"/>
        </w:rPr>
      </w:pPr>
      <w:proofErr w:type="spellStart"/>
      <w:r>
        <w:rPr>
          <w:rFonts w:ascii="Times New Roman" w:hAnsi="Times New Roman" w:cs="Times New Roman"/>
          <w:i/>
          <w:lang w:val="lt-LT"/>
        </w:rPr>
        <w:t>a</w:t>
      </w:r>
      <w:r w:rsidR="009D0782" w:rsidRPr="002C7081">
        <w:rPr>
          <w:rFonts w:ascii="Times New Roman" w:hAnsi="Times New Roman" w:cs="Times New Roman"/>
          <w:i/>
          <w:lang w:val="lt-LT"/>
        </w:rPr>
        <w:t>ripiprazolum</w:t>
      </w:r>
      <w:proofErr w:type="spellEnd"/>
    </w:p>
    <w:p w14:paraId="64DDBA83" w14:textId="77777777" w:rsidR="009D0782" w:rsidRPr="00CC23FE" w:rsidRDefault="009D0782" w:rsidP="009D0782">
      <w:pPr>
        <w:pStyle w:val="NoSpacing"/>
        <w:widowControl/>
        <w:rPr>
          <w:rFonts w:ascii="Times New Roman" w:hAnsi="Times New Roman" w:cs="Times New Roman"/>
          <w:lang w:val="lt-LT"/>
        </w:rPr>
      </w:pPr>
    </w:p>
    <w:p w14:paraId="29491D3E" w14:textId="77777777" w:rsidR="009D0782" w:rsidRPr="00CC23FE" w:rsidRDefault="009D0782" w:rsidP="009D0782">
      <w:pPr>
        <w:pStyle w:val="NoSpacing"/>
        <w:widowControl/>
        <w:rPr>
          <w:rFonts w:ascii="Times New Roman" w:hAnsi="Times New Roman" w:cs="Times New Roman"/>
          <w:lang w:val="lt-LT"/>
        </w:rPr>
      </w:pPr>
    </w:p>
    <w:p w14:paraId="74F38B58" w14:textId="77777777" w:rsidR="009D0782" w:rsidRPr="00CC23FE" w:rsidRDefault="009D0782" w:rsidP="009D0782">
      <w:pPr>
        <w:pStyle w:val="NoSpacing"/>
        <w:widowControl/>
        <w:rPr>
          <w:rFonts w:ascii="Times New Roman" w:hAnsi="Times New Roman" w:cs="Times New Roman"/>
          <w:lang w:val="lt-LT"/>
        </w:rPr>
      </w:pPr>
      <w:r>
        <w:rPr>
          <w:rFonts w:ascii="Times New Roman" w:hAnsi="Times New Roman" w:cs="Times New Roman"/>
          <w:noProof/>
          <w:lang w:val="lt-LT" w:eastAsia="lt-LT"/>
        </w:rPr>
        <mc:AlternateContent>
          <mc:Choice Requires="wps">
            <w:drawing>
              <wp:inline distT="0" distB="0" distL="0" distR="0" wp14:anchorId="6922936B" wp14:editId="306A6510">
                <wp:extent cx="5904230" cy="193675"/>
                <wp:effectExtent l="5080" t="12065" r="5715" b="1333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B10A5C" w14:textId="77777777" w:rsidR="003D6106" w:rsidRDefault="003D6106" w:rsidP="009D0782">
                            <w:pPr>
                              <w:tabs>
                                <w:tab w:val="left" w:pos="674"/>
                              </w:tabs>
                              <w:spacing w:before="20"/>
                              <w:ind w:left="107"/>
                              <w:rPr>
                                <w:rFonts w:ascii="Times New Roman" w:eastAsia="Times New Roman" w:hAnsi="Times New Roman" w:cs="Times New Roman"/>
                              </w:rPr>
                            </w:pPr>
                            <w:r>
                              <w:rPr>
                                <w:rFonts w:ascii="Times New Roman" w:hAnsi="Times New Roman"/>
                                <w:b/>
                              </w:rPr>
                              <w:t>2.</w:t>
                            </w:r>
                            <w:r>
                              <w:rPr>
                                <w:rFonts w:ascii="Times New Roman" w:hAnsi="Times New Roman"/>
                                <w:b/>
                              </w:rPr>
                              <w:tab/>
                            </w:r>
                            <w:r>
                              <w:rPr>
                                <w:rFonts w:ascii="Times New Roman" w:hAnsi="Times New Roman"/>
                                <w:b/>
                                <w:spacing w:val="-2"/>
                              </w:rPr>
                              <w:t xml:space="preserve">REGISTRUOTOJO </w:t>
                            </w:r>
                            <w:r>
                              <w:rPr>
                                <w:rFonts w:ascii="Times New Roman" w:hAnsi="Times New Roman"/>
                                <w:b/>
                                <w:spacing w:val="2"/>
                              </w:rPr>
                              <w:t>P</w:t>
                            </w:r>
                            <w:r>
                              <w:rPr>
                                <w:rFonts w:ascii="Times New Roman" w:hAnsi="Times New Roman"/>
                                <w:b/>
                                <w:spacing w:val="-2"/>
                              </w:rPr>
                              <w:t>AVAD</w:t>
                            </w:r>
                            <w:r>
                              <w:rPr>
                                <w:rFonts w:ascii="Times New Roman" w:hAnsi="Times New Roman"/>
                                <w:b/>
                              </w:rPr>
                              <w:t>I</w:t>
                            </w:r>
                            <w:r>
                              <w:rPr>
                                <w:rFonts w:ascii="Times New Roman" w:hAnsi="Times New Roman"/>
                                <w:b/>
                                <w:spacing w:val="-2"/>
                              </w:rPr>
                              <w:t>N</w:t>
                            </w:r>
                            <w:r>
                              <w:rPr>
                                <w:rFonts w:ascii="Times New Roman" w:hAnsi="Times New Roman"/>
                                <w:b/>
                              </w:rPr>
                              <w:t>IM</w:t>
                            </w:r>
                            <w:r>
                              <w:rPr>
                                <w:rFonts w:ascii="Times New Roman" w:hAnsi="Times New Roman"/>
                                <w:b/>
                                <w:spacing w:val="-2"/>
                              </w:rPr>
                              <w:t>AS</w:t>
                            </w:r>
                          </w:p>
                        </w:txbxContent>
                      </wps:txbx>
                      <wps:bodyPr rot="0" vert="horz" wrap="square" lIns="0" tIns="0" rIns="0" bIns="0" anchor="t" anchorCtr="0" upright="1">
                        <a:noAutofit/>
                      </wps:bodyPr>
                    </wps:wsp>
                  </a:graphicData>
                </a:graphic>
              </wp:inline>
            </w:drawing>
          </mc:Choice>
          <mc:Fallback>
            <w:pict>
              <v:shape w14:anchorId="6922936B" id="Text Box 4" o:spid="_x0000_s1055" type="#_x0000_t202" style="width:464.9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96GfAIAAAcFAAAOAAAAZHJzL2Uyb0RvYy54bWysVG1v2yAQ/j5p/wHxPbWdumli1am6OJkm&#10;dS9Sux9AAMdoGBiQ2N20/74Dx2m6fpmm+QM+m+O5e+6e4+a2byU6cOuEViXOLlKMuKKaCbUr8dfH&#10;zWSOkfNEMSK14iV+4g7fLt++uelMwae60ZJxiwBEuaIzJW68N0WSONrwlrgLbbiCzVrblnj4tLuE&#10;WdIBeiuTaZrOkk5bZqym3Dn4Ww2beBnx65pT/7muHfdIlhhy83G1cd2GNVnekGJniWkEPaZB/iGL&#10;lggFQU9QFfEE7a14BdUKarXTtb+guk10XQvKIwdgk6V/sHloiOGRCxTHmVOZ3P+DpZ8OXywSrMQ5&#10;Roq00KJH3nv0TvcoD9XpjCvA6cGAm+/hN3Q5MnXmXtNvDim9aoja8TtrdddwwiC7LJxMzo4OOC6A&#10;bLuPmkEYsvc6AvW1bUPpoBgI0KFLT6fOhFQo/LxapPn0ErYo7GWLy9n1VQxBivG0sc6/57pFwSix&#10;hc5HdHK4dz5kQ4rRJQRTeiOkjN2XCnUlnqWL2cBLS8HCZnBzdrddSYsOJOgnPse47tytFR5ULEVb&#10;4vnJiRShGmvFYhRPhBxsyESqAA7kILejNajl5yJdrOfreT7Jp7P1JE+ranK3WeWT2Sa7vqouq9Wq&#10;yn6FPLO8aARjXIVUR+Vm+d8p4zhDg+ZO2n1B6QXzTXxeM09ephGrDKzGd2QXZRA6P2jA99s+6m0a&#10;hy9oZKvZEwjD6mE64TYBo9H2B0YdTGaJ3fc9sRwj+UGBuMIYj4Ydje1oEEXhaIk9RoO58sO4740V&#10;uwaQB/kqfQcCrEXUxnMWR9nCtEUSx5shjPP5d/R6vr+WvwEAAP//AwBQSwMEFAAGAAgAAAAhAF0i&#10;lSPaAAAABAEAAA8AAABkcnMvZG93bnJldi54bWxMj8FOwzAQRO9I/IO1lbhRp0VBbZpNhVB74YCU&#10;th/gxtskEK+j2G3C37NwgctIq1nNvMm3k+vUjYbQekZYzBNQxJW3LdcIp+P+cQUqRMPWdJ4J4YsC&#10;bIv7u9xk1o9c0u0QayUhHDKD0MTYZ1qHqiFnwtz3xOJd/OBMlHOotR3MKOGu08skedbOtCwNjenp&#10;taHq83B1CFR+tN7vV2PZx/r0FnZpuntPER9m08sGVKQp/j3DD76gQyFMZ39lG1SHIEPir4q3Xq5l&#10;xhnhKUlBF7n+D198AwAA//8DAFBLAQItABQABgAIAAAAIQC2gziS/gAAAOEBAAATAAAAAAAAAAAA&#10;AAAAAAAAAABbQ29udGVudF9UeXBlc10ueG1sUEsBAi0AFAAGAAgAAAAhADj9If/WAAAAlAEAAAsA&#10;AAAAAAAAAAAAAAAALwEAAF9yZWxzLy5yZWxzUEsBAi0AFAAGAAgAAAAhAIZP3oZ8AgAABwUAAA4A&#10;AAAAAAAAAAAAAAAALgIAAGRycy9lMm9Eb2MueG1sUEsBAi0AFAAGAAgAAAAhAF0ilSPaAAAABAEA&#10;AA8AAAAAAAAAAAAAAAAA1gQAAGRycy9kb3ducmV2LnhtbFBLBQYAAAAABAAEAPMAAADdBQAAAAA=&#10;" filled="f" strokeweight=".48pt">
                <v:textbox inset="0,0,0,0">
                  <w:txbxContent>
                    <w:p w14:paraId="64B10A5C" w14:textId="77777777" w:rsidR="003D6106" w:rsidRDefault="003D6106" w:rsidP="009D0782">
                      <w:pPr>
                        <w:tabs>
                          <w:tab w:val="left" w:pos="674"/>
                        </w:tabs>
                        <w:spacing w:before="20"/>
                        <w:ind w:left="107"/>
                        <w:rPr>
                          <w:rFonts w:ascii="Times New Roman" w:eastAsia="Times New Roman" w:hAnsi="Times New Roman" w:cs="Times New Roman"/>
                        </w:rPr>
                      </w:pPr>
                      <w:r>
                        <w:rPr>
                          <w:rFonts w:ascii="Times New Roman" w:hAnsi="Times New Roman"/>
                          <w:b/>
                        </w:rPr>
                        <w:t>2.</w:t>
                      </w:r>
                      <w:r>
                        <w:rPr>
                          <w:rFonts w:ascii="Times New Roman" w:hAnsi="Times New Roman"/>
                          <w:b/>
                        </w:rPr>
                        <w:tab/>
                      </w:r>
                      <w:r>
                        <w:rPr>
                          <w:rFonts w:ascii="Times New Roman" w:hAnsi="Times New Roman"/>
                          <w:b/>
                          <w:spacing w:val="-2"/>
                        </w:rPr>
                        <w:t xml:space="preserve">REGISTRUOTOJO </w:t>
                      </w:r>
                      <w:r>
                        <w:rPr>
                          <w:rFonts w:ascii="Times New Roman" w:hAnsi="Times New Roman"/>
                          <w:b/>
                          <w:spacing w:val="2"/>
                        </w:rPr>
                        <w:t>P</w:t>
                      </w:r>
                      <w:r>
                        <w:rPr>
                          <w:rFonts w:ascii="Times New Roman" w:hAnsi="Times New Roman"/>
                          <w:b/>
                          <w:spacing w:val="-2"/>
                        </w:rPr>
                        <w:t>AVAD</w:t>
                      </w:r>
                      <w:r>
                        <w:rPr>
                          <w:rFonts w:ascii="Times New Roman" w:hAnsi="Times New Roman"/>
                          <w:b/>
                        </w:rPr>
                        <w:t>I</w:t>
                      </w:r>
                      <w:r>
                        <w:rPr>
                          <w:rFonts w:ascii="Times New Roman" w:hAnsi="Times New Roman"/>
                          <w:b/>
                          <w:spacing w:val="-2"/>
                        </w:rPr>
                        <w:t>N</w:t>
                      </w:r>
                      <w:r>
                        <w:rPr>
                          <w:rFonts w:ascii="Times New Roman" w:hAnsi="Times New Roman"/>
                          <w:b/>
                        </w:rPr>
                        <w:t>IM</w:t>
                      </w:r>
                      <w:r>
                        <w:rPr>
                          <w:rFonts w:ascii="Times New Roman" w:hAnsi="Times New Roman"/>
                          <w:b/>
                          <w:spacing w:val="-2"/>
                        </w:rPr>
                        <w:t>AS</w:t>
                      </w:r>
                    </w:p>
                  </w:txbxContent>
                </v:textbox>
                <w10:anchorlock/>
              </v:shape>
            </w:pict>
          </mc:Fallback>
        </mc:AlternateContent>
      </w:r>
    </w:p>
    <w:p w14:paraId="76E75119" w14:textId="77777777" w:rsidR="009D0782" w:rsidRPr="00CC23FE" w:rsidRDefault="009D0782" w:rsidP="009D0782">
      <w:pPr>
        <w:pStyle w:val="NoSpacing"/>
        <w:widowControl/>
        <w:rPr>
          <w:rFonts w:ascii="Times New Roman" w:hAnsi="Times New Roman" w:cs="Times New Roman"/>
          <w:lang w:val="lt-LT"/>
        </w:rPr>
      </w:pPr>
    </w:p>
    <w:p w14:paraId="231F1895" w14:textId="77777777" w:rsidR="009D0782" w:rsidRPr="00CC23FE" w:rsidRDefault="009D0782" w:rsidP="009D0782">
      <w:pPr>
        <w:pStyle w:val="NoSpacing"/>
        <w:widowControl/>
        <w:rPr>
          <w:rFonts w:ascii="Times New Roman" w:hAnsi="Times New Roman" w:cs="Times New Roman"/>
          <w:snapToGrid w:val="0"/>
          <w:lang w:val="lt-LT"/>
        </w:rPr>
      </w:pPr>
      <w:r w:rsidRPr="00CC23FE">
        <w:rPr>
          <w:rFonts w:ascii="Times New Roman" w:hAnsi="Times New Roman" w:cs="Times New Roman"/>
          <w:snapToGrid w:val="0"/>
          <w:lang w:val="lt-LT"/>
        </w:rPr>
        <w:t xml:space="preserve">PRO.MED.CS Praha </w:t>
      </w:r>
      <w:proofErr w:type="spellStart"/>
      <w:r w:rsidRPr="00CC23FE">
        <w:rPr>
          <w:rFonts w:ascii="Times New Roman" w:hAnsi="Times New Roman" w:cs="Times New Roman"/>
          <w:snapToGrid w:val="0"/>
          <w:lang w:val="lt-LT"/>
        </w:rPr>
        <w:t>a.s</w:t>
      </w:r>
      <w:proofErr w:type="spellEnd"/>
      <w:r w:rsidRPr="00CC23FE">
        <w:rPr>
          <w:rFonts w:ascii="Times New Roman" w:hAnsi="Times New Roman" w:cs="Times New Roman"/>
          <w:snapToGrid w:val="0"/>
          <w:lang w:val="lt-LT"/>
        </w:rPr>
        <w:t xml:space="preserve">. </w:t>
      </w:r>
    </w:p>
    <w:p w14:paraId="7AFEC033" w14:textId="77777777" w:rsidR="009D0782" w:rsidRPr="00CC23FE" w:rsidRDefault="009D0782" w:rsidP="009D0782">
      <w:pPr>
        <w:pStyle w:val="NoSpacing"/>
        <w:widowControl/>
        <w:rPr>
          <w:rFonts w:ascii="Times New Roman" w:hAnsi="Times New Roman" w:cs="Times New Roman"/>
          <w:lang w:val="lt-LT"/>
        </w:rPr>
      </w:pPr>
    </w:p>
    <w:p w14:paraId="1A206DF3" w14:textId="77777777" w:rsidR="009D0782" w:rsidRPr="00CC23FE" w:rsidRDefault="009D0782" w:rsidP="009D0782">
      <w:pPr>
        <w:pStyle w:val="NoSpacing"/>
        <w:widowControl/>
        <w:rPr>
          <w:rFonts w:ascii="Times New Roman" w:hAnsi="Times New Roman" w:cs="Times New Roman"/>
          <w:lang w:val="lt-LT"/>
        </w:rPr>
      </w:pPr>
    </w:p>
    <w:p w14:paraId="6926BBD9" w14:textId="77777777" w:rsidR="009D0782" w:rsidRPr="00CC23FE" w:rsidRDefault="009D0782" w:rsidP="009D0782">
      <w:pPr>
        <w:pStyle w:val="NoSpacing"/>
        <w:widowControl/>
        <w:rPr>
          <w:rFonts w:ascii="Times New Roman" w:hAnsi="Times New Roman" w:cs="Times New Roman"/>
          <w:lang w:val="lt-LT"/>
        </w:rPr>
      </w:pPr>
      <w:r>
        <w:rPr>
          <w:rFonts w:ascii="Times New Roman" w:hAnsi="Times New Roman" w:cs="Times New Roman"/>
          <w:noProof/>
          <w:lang w:val="lt-LT" w:eastAsia="lt-LT"/>
        </w:rPr>
        <mc:AlternateContent>
          <mc:Choice Requires="wps">
            <w:drawing>
              <wp:inline distT="0" distB="0" distL="0" distR="0" wp14:anchorId="6E7E4CA1" wp14:editId="47130133">
                <wp:extent cx="5904230" cy="193675"/>
                <wp:effectExtent l="5080" t="6985" r="5715" b="889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0DE329" w14:textId="77777777" w:rsidR="003D6106" w:rsidRDefault="003D6106" w:rsidP="009D0782">
                            <w:pPr>
                              <w:tabs>
                                <w:tab w:val="left" w:pos="674"/>
                              </w:tabs>
                              <w:spacing w:before="20"/>
                              <w:ind w:left="107"/>
                              <w:rPr>
                                <w:rFonts w:ascii="Times New Roman" w:eastAsia="Times New Roman" w:hAnsi="Times New Roman" w:cs="Times New Roman"/>
                              </w:rPr>
                            </w:pPr>
                            <w:r>
                              <w:rPr>
                                <w:rFonts w:ascii="Times New Roman"/>
                                <w:b/>
                              </w:rPr>
                              <w:t>3.</w:t>
                            </w:r>
                            <w:r>
                              <w:rPr>
                                <w:rFonts w:ascii="Times New Roman"/>
                                <w:b/>
                              </w:rPr>
                              <w:tab/>
                            </w:r>
                            <w:r>
                              <w:rPr>
                                <w:rFonts w:ascii="Times New Roman"/>
                                <w:b/>
                                <w:spacing w:val="-1"/>
                              </w:rPr>
                              <w:t>T</w:t>
                            </w:r>
                            <w:r>
                              <w:rPr>
                                <w:rFonts w:ascii="Times New Roman"/>
                                <w:b/>
                              </w:rPr>
                              <w:t>I</w:t>
                            </w:r>
                            <w:r>
                              <w:rPr>
                                <w:rFonts w:ascii="Times New Roman"/>
                                <w:b/>
                                <w:spacing w:val="-2"/>
                              </w:rPr>
                              <w:t>N</w:t>
                            </w:r>
                            <w:r>
                              <w:rPr>
                                <w:rFonts w:ascii="Times New Roman"/>
                                <w:b/>
                                <w:spacing w:val="1"/>
                              </w:rPr>
                              <w:t>K</w:t>
                            </w:r>
                            <w:r>
                              <w:rPr>
                                <w:rFonts w:ascii="Times New Roman"/>
                                <w:b/>
                                <w:spacing w:val="-2"/>
                              </w:rPr>
                              <w:t>A</w:t>
                            </w:r>
                            <w:r>
                              <w:rPr>
                                <w:rFonts w:ascii="Times New Roman"/>
                                <w:b/>
                              </w:rPr>
                              <w:t>M</w:t>
                            </w:r>
                            <w:r>
                              <w:rPr>
                                <w:rFonts w:ascii="Times New Roman"/>
                                <w:b/>
                                <w:spacing w:val="-2"/>
                              </w:rPr>
                              <w:t>UM</w:t>
                            </w:r>
                            <w:r>
                              <w:rPr>
                                <w:rFonts w:ascii="Times New Roman"/>
                                <w:b/>
                              </w:rPr>
                              <w:t>O</w:t>
                            </w:r>
                            <w:r>
                              <w:rPr>
                                <w:rFonts w:ascii="Times New Roman"/>
                                <w:b/>
                                <w:spacing w:val="1"/>
                              </w:rPr>
                              <w:t xml:space="preserve"> </w:t>
                            </w:r>
                            <w:r>
                              <w:rPr>
                                <w:rFonts w:ascii="Times New Roman"/>
                                <w:b/>
                                <w:spacing w:val="-1"/>
                              </w:rPr>
                              <w:t>L</w:t>
                            </w:r>
                            <w:r>
                              <w:rPr>
                                <w:rFonts w:ascii="Times New Roman"/>
                                <w:b/>
                                <w:spacing w:val="-2"/>
                              </w:rPr>
                              <w:t>AI</w:t>
                            </w:r>
                            <w:r>
                              <w:rPr>
                                <w:rFonts w:ascii="Times New Roman"/>
                                <w:b/>
                                <w:spacing w:val="1"/>
                              </w:rPr>
                              <w:t>K</w:t>
                            </w:r>
                            <w:r>
                              <w:rPr>
                                <w:rFonts w:ascii="Times New Roman"/>
                                <w:b/>
                                <w:spacing w:val="-2"/>
                              </w:rPr>
                              <w:t>AS</w:t>
                            </w:r>
                          </w:p>
                        </w:txbxContent>
                      </wps:txbx>
                      <wps:bodyPr rot="0" vert="horz" wrap="square" lIns="0" tIns="0" rIns="0" bIns="0" anchor="t" anchorCtr="0" upright="1">
                        <a:noAutofit/>
                      </wps:bodyPr>
                    </wps:wsp>
                  </a:graphicData>
                </a:graphic>
              </wp:inline>
            </w:drawing>
          </mc:Choice>
          <mc:Fallback>
            <w:pict>
              <v:shape w14:anchorId="6E7E4CA1" id="Text Box 3" o:spid="_x0000_s1056" type="#_x0000_t202" style="width:464.9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PsfAIAAAcFAAAOAAAAZHJzL2Uyb0RvYy54bWysVG1v2yAQ/j5p/wHxPbWduGli1am6OJkm&#10;dS9Sux9AAMdoGBiQ2N20/74Dx2m7fpmm+QM+m+O5e+6e4/qmbyU6cuuEViXOLlKMuKKaCbUv8deH&#10;7WSBkfNEMSK14iV+5A7frN6+ue5Mwae60ZJxiwBEuaIzJW68N0WSONrwlrgLbbiCzVrblnj4tPuE&#10;WdIBeiuTaZrOk05bZqym3Dn4Ww2beBXx65pT/7muHfdIlhhy83G1cd2FNVldk2JviWkEPaVB/iGL&#10;lggFQc9QFfEEHax4BdUKarXTtb+guk10XQvKIwdgk6V/sLlviOGRCxTHmXOZ3P+DpZ+OXywSrMQz&#10;jBRpoUUPvPfone7RLFSnM64Ap3sDbr6H39DlyNSZO02/OaT0uiFqz2+t1V3DCYPssnAyeXZ0wHEB&#10;ZNd91AzCkIPXEaivbRtKB8VAgA5dejx3JqRC4eflMs2nM9iisJctZ/OryxiCFONpY51/z3WLglFi&#10;C52P6OR453zIhhSjSwim9FZIGbsvFepKPE+X84GXloKFzeDm7H63lhYdSdBPfE5x3XO3VnhQsRRt&#10;iRdnJ1KEamwUi1E8EXKwIROpAjiQg9xO1qCWn8t0uVlsFvkkn843kzytqsntdp1P5tvs6rKaVet1&#10;lf0KeWZ50QjGuAqpjsrN8r9TxmmGBs2dtfuC0gvm2/i8Zp68TCNWGViN78guyiB0ftCA73d91Ns0&#10;iiRoZKfZIwjD6mE64TYBo9H2B0YdTGaJ3fcDsRwj+UGBuMIYj4Ydjd1oEEXhaIk9RoO59sO4H4wV&#10;+waQB/kqfQsCrEXUxlMWJ9nCtEUSp5shjPPz7+j1dH+tfgMAAP//AwBQSwMEFAAGAAgAAAAhAF0i&#10;lSPaAAAABAEAAA8AAABkcnMvZG93bnJldi54bWxMj8FOwzAQRO9I/IO1lbhRp0VBbZpNhVB74YCU&#10;th/gxtskEK+j2G3C37NwgctIq1nNvMm3k+vUjYbQekZYzBNQxJW3LdcIp+P+cQUqRMPWdJ4J4YsC&#10;bIv7u9xk1o9c0u0QayUhHDKD0MTYZ1qHqiFnwtz3xOJd/OBMlHOotR3MKOGu08skedbOtCwNjenp&#10;taHq83B1CFR+tN7vV2PZx/r0FnZpuntPER9m08sGVKQp/j3DD76gQyFMZ39lG1SHIEPir4q3Xq5l&#10;xhnhKUlBF7n+D198AwAA//8DAFBLAQItABQABgAIAAAAIQC2gziS/gAAAOEBAAATAAAAAAAAAAAA&#10;AAAAAAAAAABbQ29udGVudF9UeXBlc10ueG1sUEsBAi0AFAAGAAgAAAAhADj9If/WAAAAlAEAAAsA&#10;AAAAAAAAAAAAAAAALwEAAF9yZWxzLy5yZWxzUEsBAi0AFAAGAAgAAAAhAD9xw+x8AgAABwUAAA4A&#10;AAAAAAAAAAAAAAAALgIAAGRycy9lMm9Eb2MueG1sUEsBAi0AFAAGAAgAAAAhAF0ilSPaAAAABAEA&#10;AA8AAAAAAAAAAAAAAAAA1gQAAGRycy9kb3ducmV2LnhtbFBLBQYAAAAABAAEAPMAAADdBQAAAAA=&#10;" filled="f" strokeweight=".48pt">
                <v:textbox inset="0,0,0,0">
                  <w:txbxContent>
                    <w:p w14:paraId="300DE329" w14:textId="77777777" w:rsidR="003D6106" w:rsidRDefault="003D6106" w:rsidP="009D0782">
                      <w:pPr>
                        <w:tabs>
                          <w:tab w:val="left" w:pos="674"/>
                        </w:tabs>
                        <w:spacing w:before="20"/>
                        <w:ind w:left="107"/>
                        <w:rPr>
                          <w:rFonts w:ascii="Times New Roman" w:eastAsia="Times New Roman" w:hAnsi="Times New Roman" w:cs="Times New Roman"/>
                        </w:rPr>
                      </w:pPr>
                      <w:r>
                        <w:rPr>
                          <w:rFonts w:ascii="Times New Roman"/>
                          <w:b/>
                        </w:rPr>
                        <w:t>3.</w:t>
                      </w:r>
                      <w:r>
                        <w:rPr>
                          <w:rFonts w:ascii="Times New Roman"/>
                          <w:b/>
                        </w:rPr>
                        <w:tab/>
                      </w:r>
                      <w:r>
                        <w:rPr>
                          <w:rFonts w:ascii="Times New Roman"/>
                          <w:b/>
                          <w:spacing w:val="-1"/>
                        </w:rPr>
                        <w:t>T</w:t>
                      </w:r>
                      <w:r>
                        <w:rPr>
                          <w:rFonts w:ascii="Times New Roman"/>
                          <w:b/>
                        </w:rPr>
                        <w:t>I</w:t>
                      </w:r>
                      <w:r>
                        <w:rPr>
                          <w:rFonts w:ascii="Times New Roman"/>
                          <w:b/>
                          <w:spacing w:val="-2"/>
                        </w:rPr>
                        <w:t>N</w:t>
                      </w:r>
                      <w:r>
                        <w:rPr>
                          <w:rFonts w:ascii="Times New Roman"/>
                          <w:b/>
                          <w:spacing w:val="1"/>
                        </w:rPr>
                        <w:t>K</w:t>
                      </w:r>
                      <w:r>
                        <w:rPr>
                          <w:rFonts w:ascii="Times New Roman"/>
                          <w:b/>
                          <w:spacing w:val="-2"/>
                        </w:rPr>
                        <w:t>A</w:t>
                      </w:r>
                      <w:r>
                        <w:rPr>
                          <w:rFonts w:ascii="Times New Roman"/>
                          <w:b/>
                        </w:rPr>
                        <w:t>M</w:t>
                      </w:r>
                      <w:r>
                        <w:rPr>
                          <w:rFonts w:ascii="Times New Roman"/>
                          <w:b/>
                          <w:spacing w:val="-2"/>
                        </w:rPr>
                        <w:t>UM</w:t>
                      </w:r>
                      <w:r>
                        <w:rPr>
                          <w:rFonts w:ascii="Times New Roman"/>
                          <w:b/>
                        </w:rPr>
                        <w:t>O</w:t>
                      </w:r>
                      <w:r>
                        <w:rPr>
                          <w:rFonts w:ascii="Times New Roman"/>
                          <w:b/>
                          <w:spacing w:val="1"/>
                        </w:rPr>
                        <w:t xml:space="preserve"> </w:t>
                      </w:r>
                      <w:r>
                        <w:rPr>
                          <w:rFonts w:ascii="Times New Roman"/>
                          <w:b/>
                          <w:spacing w:val="-1"/>
                        </w:rPr>
                        <w:t>L</w:t>
                      </w:r>
                      <w:r>
                        <w:rPr>
                          <w:rFonts w:ascii="Times New Roman"/>
                          <w:b/>
                          <w:spacing w:val="-2"/>
                        </w:rPr>
                        <w:t>AI</w:t>
                      </w:r>
                      <w:r>
                        <w:rPr>
                          <w:rFonts w:ascii="Times New Roman"/>
                          <w:b/>
                          <w:spacing w:val="1"/>
                        </w:rPr>
                        <w:t>K</w:t>
                      </w:r>
                      <w:r>
                        <w:rPr>
                          <w:rFonts w:ascii="Times New Roman"/>
                          <w:b/>
                          <w:spacing w:val="-2"/>
                        </w:rPr>
                        <w:t>AS</w:t>
                      </w:r>
                    </w:p>
                  </w:txbxContent>
                </v:textbox>
                <w10:anchorlock/>
              </v:shape>
            </w:pict>
          </mc:Fallback>
        </mc:AlternateContent>
      </w:r>
    </w:p>
    <w:p w14:paraId="1FD05E5C" w14:textId="77777777" w:rsidR="009D0782" w:rsidRPr="00CC23FE" w:rsidRDefault="009D0782" w:rsidP="009D0782">
      <w:pPr>
        <w:pStyle w:val="NoSpacing"/>
        <w:widowControl/>
        <w:rPr>
          <w:rFonts w:ascii="Times New Roman" w:hAnsi="Times New Roman" w:cs="Times New Roman"/>
          <w:lang w:val="lt-LT"/>
        </w:rPr>
      </w:pPr>
    </w:p>
    <w:p w14:paraId="17C0A752" w14:textId="77777777" w:rsidR="009D0782" w:rsidRPr="00CC23FE" w:rsidRDefault="009D0782" w:rsidP="009D0782">
      <w:pPr>
        <w:pStyle w:val="NoSpacing"/>
        <w:widowControl/>
        <w:rPr>
          <w:rFonts w:ascii="Times New Roman" w:hAnsi="Times New Roman" w:cs="Times New Roman"/>
          <w:lang w:val="lt-LT"/>
        </w:rPr>
      </w:pPr>
      <w:r w:rsidRPr="00285C2B">
        <w:rPr>
          <w:rFonts w:ascii="Times New Roman" w:hAnsi="Times New Roman"/>
          <w:highlight w:val="lightGray"/>
          <w:lang w:val="lt-LT"/>
        </w:rPr>
        <w:t>EXP</w:t>
      </w:r>
      <w:r>
        <w:rPr>
          <w:rFonts w:ascii="Times New Roman" w:hAnsi="Times New Roman" w:cs="Times New Roman"/>
          <w:lang w:val="lt-LT"/>
        </w:rPr>
        <w:t xml:space="preserve"> {</w:t>
      </w:r>
      <w:proofErr w:type="spellStart"/>
      <w:r>
        <w:rPr>
          <w:rFonts w:ascii="Times New Roman" w:hAnsi="Times New Roman" w:cs="Times New Roman"/>
          <w:lang w:val="lt-LT"/>
        </w:rPr>
        <w:t>mmMMMM</w:t>
      </w:r>
      <w:proofErr w:type="spellEnd"/>
      <w:r>
        <w:rPr>
          <w:rFonts w:ascii="Times New Roman" w:hAnsi="Times New Roman" w:cs="Times New Roman"/>
          <w:lang w:val="lt-LT"/>
        </w:rPr>
        <w:t>}</w:t>
      </w:r>
    </w:p>
    <w:p w14:paraId="54DFBB98" w14:textId="77777777" w:rsidR="009D0782" w:rsidRPr="00CC23FE" w:rsidRDefault="009D0782" w:rsidP="009D0782">
      <w:pPr>
        <w:pStyle w:val="NoSpacing"/>
        <w:widowControl/>
        <w:rPr>
          <w:rFonts w:ascii="Times New Roman" w:hAnsi="Times New Roman" w:cs="Times New Roman"/>
          <w:lang w:val="lt-LT"/>
        </w:rPr>
      </w:pPr>
    </w:p>
    <w:p w14:paraId="262CA903" w14:textId="77777777" w:rsidR="009D0782" w:rsidRPr="00CC23FE" w:rsidRDefault="009D0782" w:rsidP="009D0782">
      <w:pPr>
        <w:pStyle w:val="NoSpacing"/>
        <w:widowControl/>
        <w:rPr>
          <w:rFonts w:ascii="Times New Roman" w:hAnsi="Times New Roman" w:cs="Times New Roman"/>
          <w:lang w:val="lt-LT"/>
        </w:rPr>
      </w:pPr>
    </w:p>
    <w:p w14:paraId="1A5C960F" w14:textId="77777777" w:rsidR="009D0782" w:rsidRPr="00CC23FE" w:rsidRDefault="009D0782" w:rsidP="009D0782">
      <w:pPr>
        <w:pStyle w:val="NoSpacing"/>
        <w:widowControl/>
        <w:rPr>
          <w:rFonts w:ascii="Times New Roman" w:hAnsi="Times New Roman" w:cs="Times New Roman"/>
          <w:lang w:val="lt-LT"/>
        </w:rPr>
      </w:pPr>
      <w:r>
        <w:rPr>
          <w:rFonts w:ascii="Times New Roman" w:hAnsi="Times New Roman" w:cs="Times New Roman"/>
          <w:noProof/>
          <w:lang w:val="lt-LT" w:eastAsia="lt-LT"/>
        </w:rPr>
        <mc:AlternateContent>
          <mc:Choice Requires="wps">
            <w:drawing>
              <wp:inline distT="0" distB="0" distL="0" distR="0" wp14:anchorId="7E4EB7BE" wp14:editId="19E2DAA5">
                <wp:extent cx="5904230" cy="193675"/>
                <wp:effectExtent l="5080" t="11430" r="5715"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4419E5" w14:textId="77777777" w:rsidR="003D6106" w:rsidRDefault="003D6106" w:rsidP="009D0782">
                            <w:pPr>
                              <w:tabs>
                                <w:tab w:val="left" w:pos="674"/>
                              </w:tabs>
                              <w:spacing w:before="20"/>
                              <w:ind w:left="107"/>
                              <w:rPr>
                                <w:rFonts w:ascii="Times New Roman" w:eastAsia="Times New Roman" w:hAnsi="Times New Roman" w:cs="Times New Roman"/>
                              </w:rPr>
                            </w:pPr>
                            <w:r>
                              <w:rPr>
                                <w:rFonts w:ascii="Times New Roman"/>
                                <w:b/>
                              </w:rPr>
                              <w:t>4.</w:t>
                            </w:r>
                            <w:r>
                              <w:rPr>
                                <w:rFonts w:ascii="Times New Roman"/>
                                <w:b/>
                              </w:rPr>
                              <w:tab/>
                            </w:r>
                            <w:r>
                              <w:rPr>
                                <w:rFonts w:ascii="Times New Roman"/>
                                <w:b/>
                                <w:spacing w:val="-1"/>
                              </w:rPr>
                              <w:t>SE</w:t>
                            </w:r>
                            <w:r>
                              <w:rPr>
                                <w:rFonts w:ascii="Times New Roman"/>
                                <w:b/>
                                <w:spacing w:val="-2"/>
                              </w:rPr>
                              <w:t>R</w:t>
                            </w:r>
                            <w:r>
                              <w:rPr>
                                <w:rFonts w:ascii="Times New Roman"/>
                                <w:b/>
                              </w:rPr>
                              <w:t>IJ</w:t>
                            </w:r>
                            <w:r>
                              <w:rPr>
                                <w:rFonts w:ascii="Times New Roman"/>
                                <w:b/>
                                <w:spacing w:val="1"/>
                              </w:rPr>
                              <w:t>O</w:t>
                            </w:r>
                            <w:r>
                              <w:rPr>
                                <w:rFonts w:ascii="Times New Roman"/>
                                <w:b/>
                              </w:rPr>
                              <w:t>S</w:t>
                            </w:r>
                            <w:r>
                              <w:rPr>
                                <w:rFonts w:ascii="Times New Roman"/>
                                <w:b/>
                                <w:spacing w:val="-1"/>
                              </w:rPr>
                              <w:t xml:space="preserve"> </w:t>
                            </w:r>
                            <w:r>
                              <w:rPr>
                                <w:rFonts w:ascii="Times New Roman"/>
                                <w:b/>
                                <w:spacing w:val="-2"/>
                              </w:rPr>
                              <w:t>NU</w:t>
                            </w:r>
                            <w:r>
                              <w:rPr>
                                <w:rFonts w:ascii="Times New Roman"/>
                                <w:b/>
                              </w:rPr>
                              <w:t>M</w:t>
                            </w:r>
                            <w:r>
                              <w:rPr>
                                <w:rFonts w:ascii="Times New Roman"/>
                                <w:b/>
                                <w:spacing w:val="-1"/>
                              </w:rPr>
                              <w:t>E</w:t>
                            </w:r>
                            <w:r>
                              <w:rPr>
                                <w:rFonts w:ascii="Times New Roman"/>
                                <w:b/>
                                <w:spacing w:val="-2"/>
                              </w:rPr>
                              <w:t>R</w:t>
                            </w:r>
                            <w:r>
                              <w:rPr>
                                <w:rFonts w:ascii="Times New Roman"/>
                                <w:b/>
                              </w:rPr>
                              <w:t>IS</w:t>
                            </w:r>
                          </w:p>
                        </w:txbxContent>
                      </wps:txbx>
                      <wps:bodyPr rot="0" vert="horz" wrap="square" lIns="0" tIns="0" rIns="0" bIns="0" anchor="t" anchorCtr="0" upright="1">
                        <a:noAutofit/>
                      </wps:bodyPr>
                    </wps:wsp>
                  </a:graphicData>
                </a:graphic>
              </wp:inline>
            </w:drawing>
          </mc:Choice>
          <mc:Fallback>
            <w:pict>
              <v:shape w14:anchorId="7E4EB7BE" id="Text Box 2" o:spid="_x0000_s1057" type="#_x0000_t202" style="width:464.9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xBeewIAAAcFAAAOAAAAZHJzL2Uyb0RvYy54bWysVG1v2yAQ/j5p/wHxPbWdumli1am6OJkm&#10;dS9Sux9AMI7RMDAgsbtq/30HxFm6fpmm+QM+m+O5e+6e4+Z26AQ6MGO5kiXOLlKMmKSq5nJX4q+P&#10;m8kcI+uIrIlQkpX4iVl8u3z75qbXBZuqVomaGQQg0ha9LnHrnC6SxNKWdcReKM0kbDbKdMTBp9kl&#10;tSE9oHcimabpLOmVqbVRlFkLf6u4iZcBv2kYdZ+bxjKHRIkhNxdWE9atX5PlDSl2huiW02Ma5B+y&#10;6AiXEPQEVRFH0N7wV1Adp0ZZ1bgLqrpENQ2nLHAANln6B5uHlmgWuEBxrD6Vyf4/WPrp8MUgXpd4&#10;ipEkHbTokQ0OvVMDmvrq9NoW4PSgwc0N8Bu6HJhafa/oN4ukWrVE7tidMapvGakhu8yfTM6ORhzr&#10;Qbb9R1VDGLJ3KgANjel86aAYCNChS0+nzvhUKPy8WqT59BK2KOxli8vZ9VUIQYrxtDbWvWeqQ94o&#10;sYHOB3RyuLfOZ0OK0cUHk2rDhQjdFxL1JZ6li1nkpQSv/aZ3s2a3XQmDDsTrJzzHuPbcreMOVCx4&#10;V+L5yYkUvhprWYcojnARbchESA8O5CC3oxXV8rxIF+v5ep5P8ulsPcnTqprcbVb5ZLbJrq+qy2q1&#10;qrKfPs8sL1pe10z6VEflZvnfKeM4Q1FzJ+2+oPSC+SY8r5knL9MIVQZW4zuwCzLwnY8acMN2iHo7&#10;yWur6icQhlFxOuE2AaNV5gdGPUxmie33PTEMI/FBgrj8GI+GGY3taBBJ4WiJHUbRXLk47ntt+K4F&#10;5Chfqe5AgA0P2vBKjVkcZQvTFkgcbwY/zuffwev3/bX8BQAA//8DAFBLAwQUAAYACAAAACEAXSKV&#10;I9oAAAAEAQAADwAAAGRycy9kb3ducmV2LnhtbEyPwU7DMBBE70j8g7WVuFGnRUFtmk2FUHvhgJS2&#10;H+DG2yQQr6PYbcLfs3CBy0irWc28ybeT69SNhtB6RljME1DElbct1win4/5xBSpEw9Z0ngnhiwJs&#10;i/u73GTWj1zS7RBrJSEcMoPQxNhnWoeqIWfC3PfE4l384EyUc6i1Hcwo4a7TyyR51s60LA2N6em1&#10;oerzcHUIVH603u9XY9nH+vQWdmm6e08RH2bTywZUpCn+PcMPvqBDIUxnf2UbVIcgQ+KvirdermXG&#10;GeEpSUEXuf4PX3wDAAD//wMAUEsBAi0AFAAGAAgAAAAhALaDOJL+AAAA4QEAABMAAAAAAAAAAAAA&#10;AAAAAAAAAFtDb250ZW50X1R5cGVzXS54bWxQSwECLQAUAAYACAAAACEAOP0h/9YAAACUAQAACwAA&#10;AAAAAAAAAAAAAAAvAQAAX3JlbHMvLnJlbHNQSwECLQAUAAYACAAAACEAn5MQXnsCAAAHBQAADgAA&#10;AAAAAAAAAAAAAAAuAgAAZHJzL2Uyb0RvYy54bWxQSwECLQAUAAYACAAAACEAXSKVI9oAAAAEAQAA&#10;DwAAAAAAAAAAAAAAAADVBAAAZHJzL2Rvd25yZXYueG1sUEsFBgAAAAAEAAQA8wAAANwFAAAAAA==&#10;" filled="f" strokeweight=".48pt">
                <v:textbox inset="0,0,0,0">
                  <w:txbxContent>
                    <w:p w14:paraId="494419E5" w14:textId="77777777" w:rsidR="003D6106" w:rsidRDefault="003D6106" w:rsidP="009D0782">
                      <w:pPr>
                        <w:tabs>
                          <w:tab w:val="left" w:pos="674"/>
                        </w:tabs>
                        <w:spacing w:before="20"/>
                        <w:ind w:left="107"/>
                        <w:rPr>
                          <w:rFonts w:ascii="Times New Roman" w:eastAsia="Times New Roman" w:hAnsi="Times New Roman" w:cs="Times New Roman"/>
                        </w:rPr>
                      </w:pPr>
                      <w:r>
                        <w:rPr>
                          <w:rFonts w:ascii="Times New Roman"/>
                          <w:b/>
                        </w:rPr>
                        <w:t>4.</w:t>
                      </w:r>
                      <w:r>
                        <w:rPr>
                          <w:rFonts w:ascii="Times New Roman"/>
                          <w:b/>
                        </w:rPr>
                        <w:tab/>
                      </w:r>
                      <w:r>
                        <w:rPr>
                          <w:rFonts w:ascii="Times New Roman"/>
                          <w:b/>
                          <w:spacing w:val="-1"/>
                        </w:rPr>
                        <w:t>SE</w:t>
                      </w:r>
                      <w:r>
                        <w:rPr>
                          <w:rFonts w:ascii="Times New Roman"/>
                          <w:b/>
                          <w:spacing w:val="-2"/>
                        </w:rPr>
                        <w:t>R</w:t>
                      </w:r>
                      <w:r>
                        <w:rPr>
                          <w:rFonts w:ascii="Times New Roman"/>
                          <w:b/>
                        </w:rPr>
                        <w:t>IJ</w:t>
                      </w:r>
                      <w:r>
                        <w:rPr>
                          <w:rFonts w:ascii="Times New Roman"/>
                          <w:b/>
                          <w:spacing w:val="1"/>
                        </w:rPr>
                        <w:t>O</w:t>
                      </w:r>
                      <w:r>
                        <w:rPr>
                          <w:rFonts w:ascii="Times New Roman"/>
                          <w:b/>
                        </w:rPr>
                        <w:t>S</w:t>
                      </w:r>
                      <w:r>
                        <w:rPr>
                          <w:rFonts w:ascii="Times New Roman"/>
                          <w:b/>
                          <w:spacing w:val="-1"/>
                        </w:rPr>
                        <w:t xml:space="preserve"> </w:t>
                      </w:r>
                      <w:r>
                        <w:rPr>
                          <w:rFonts w:ascii="Times New Roman"/>
                          <w:b/>
                          <w:spacing w:val="-2"/>
                        </w:rPr>
                        <w:t>NU</w:t>
                      </w:r>
                      <w:r>
                        <w:rPr>
                          <w:rFonts w:ascii="Times New Roman"/>
                          <w:b/>
                        </w:rPr>
                        <w:t>M</w:t>
                      </w:r>
                      <w:r>
                        <w:rPr>
                          <w:rFonts w:ascii="Times New Roman"/>
                          <w:b/>
                          <w:spacing w:val="-1"/>
                        </w:rPr>
                        <w:t>E</w:t>
                      </w:r>
                      <w:r>
                        <w:rPr>
                          <w:rFonts w:ascii="Times New Roman"/>
                          <w:b/>
                          <w:spacing w:val="-2"/>
                        </w:rPr>
                        <w:t>R</w:t>
                      </w:r>
                      <w:r>
                        <w:rPr>
                          <w:rFonts w:ascii="Times New Roman"/>
                          <w:b/>
                        </w:rPr>
                        <w:t>IS</w:t>
                      </w:r>
                    </w:p>
                  </w:txbxContent>
                </v:textbox>
                <w10:anchorlock/>
              </v:shape>
            </w:pict>
          </mc:Fallback>
        </mc:AlternateContent>
      </w:r>
    </w:p>
    <w:p w14:paraId="54A23E9B" w14:textId="77777777" w:rsidR="009D0782" w:rsidRPr="00CC23FE" w:rsidRDefault="009D0782" w:rsidP="009D0782">
      <w:pPr>
        <w:pStyle w:val="NoSpacing"/>
        <w:widowControl/>
        <w:rPr>
          <w:rFonts w:ascii="Times New Roman" w:hAnsi="Times New Roman" w:cs="Times New Roman"/>
          <w:lang w:val="lt-LT"/>
        </w:rPr>
      </w:pPr>
    </w:p>
    <w:p w14:paraId="6F48A708" w14:textId="77777777" w:rsidR="009D0782" w:rsidRPr="00CC23FE" w:rsidRDefault="009D0782" w:rsidP="009D0782">
      <w:pPr>
        <w:pStyle w:val="NoSpacing"/>
        <w:widowControl/>
        <w:rPr>
          <w:rFonts w:ascii="Times New Roman" w:hAnsi="Times New Roman" w:cs="Times New Roman"/>
          <w:lang w:val="lt-LT"/>
        </w:rPr>
      </w:pPr>
      <w:proofErr w:type="spellStart"/>
      <w:r w:rsidRPr="00285C2B">
        <w:rPr>
          <w:rFonts w:ascii="Times New Roman" w:hAnsi="Times New Roman"/>
          <w:highlight w:val="lightGray"/>
          <w:lang w:val="lt-LT"/>
        </w:rPr>
        <w:t>Lot</w:t>
      </w:r>
      <w:proofErr w:type="spellEnd"/>
    </w:p>
    <w:p w14:paraId="513CDF3B" w14:textId="77777777" w:rsidR="009D0782" w:rsidRPr="00CC23FE" w:rsidRDefault="009D0782" w:rsidP="009D0782">
      <w:pPr>
        <w:pStyle w:val="NoSpacing"/>
        <w:widowControl/>
        <w:rPr>
          <w:rFonts w:ascii="Times New Roman" w:hAnsi="Times New Roman" w:cs="Times New Roman"/>
          <w:lang w:val="lt-LT"/>
        </w:rPr>
      </w:pPr>
    </w:p>
    <w:p w14:paraId="274CC80E" w14:textId="77777777" w:rsidR="009D0782" w:rsidRPr="00CC23FE" w:rsidRDefault="009D0782" w:rsidP="009D0782">
      <w:pPr>
        <w:pStyle w:val="NoSpacing"/>
        <w:widowControl/>
        <w:rPr>
          <w:rFonts w:ascii="Times New Roman" w:hAnsi="Times New Roman" w:cs="Times New Roman"/>
          <w:lang w:val="lt-LT"/>
        </w:rPr>
      </w:pPr>
    </w:p>
    <w:p w14:paraId="47A390F6" w14:textId="77777777" w:rsidR="009D0782" w:rsidRPr="00CC23FE" w:rsidRDefault="009D0782" w:rsidP="009D0782">
      <w:pPr>
        <w:pStyle w:val="NoSpacing"/>
        <w:widowControl/>
        <w:rPr>
          <w:rFonts w:ascii="Times New Roman" w:hAnsi="Times New Roman" w:cs="Times New Roman"/>
          <w:lang w:val="lt-LT"/>
        </w:rPr>
      </w:pPr>
      <w:r>
        <w:rPr>
          <w:rFonts w:ascii="Times New Roman" w:hAnsi="Times New Roman" w:cs="Times New Roman"/>
          <w:noProof/>
          <w:lang w:val="lt-LT" w:eastAsia="lt-LT"/>
        </w:rPr>
        <mc:AlternateContent>
          <mc:Choice Requires="wps">
            <w:drawing>
              <wp:inline distT="0" distB="0" distL="0" distR="0" wp14:anchorId="2CEBEC96" wp14:editId="2B28AE00">
                <wp:extent cx="5904230" cy="192405"/>
                <wp:effectExtent l="5080" t="6350" r="5715" b="107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19BF43" w14:textId="77777777" w:rsidR="003D6106" w:rsidRDefault="003D6106" w:rsidP="009D0782">
                            <w:pPr>
                              <w:tabs>
                                <w:tab w:val="left" w:pos="674"/>
                              </w:tabs>
                              <w:spacing w:before="20"/>
                              <w:ind w:left="107"/>
                              <w:rPr>
                                <w:rFonts w:ascii="Times New Roman" w:eastAsia="Times New Roman" w:hAnsi="Times New Roman" w:cs="Times New Roman"/>
                              </w:rPr>
                            </w:pPr>
                            <w:r>
                              <w:rPr>
                                <w:rFonts w:ascii="Times New Roman"/>
                                <w:b/>
                              </w:rPr>
                              <w:t>5.</w:t>
                            </w:r>
                            <w:r>
                              <w:rPr>
                                <w:rFonts w:ascii="Times New Roman"/>
                                <w:b/>
                              </w:rPr>
                              <w:tab/>
                            </w:r>
                            <w:r>
                              <w:rPr>
                                <w:rFonts w:ascii="Times New Roman"/>
                                <w:b/>
                                <w:spacing w:val="1"/>
                              </w:rPr>
                              <w:t>K</w:t>
                            </w:r>
                            <w:r>
                              <w:rPr>
                                <w:rFonts w:ascii="Times New Roman"/>
                                <w:b/>
                              </w:rPr>
                              <w:t>I</w:t>
                            </w:r>
                            <w:r>
                              <w:rPr>
                                <w:rFonts w:ascii="Times New Roman"/>
                                <w:b/>
                                <w:spacing w:val="-1"/>
                              </w:rPr>
                              <w:t>TA</w:t>
                            </w:r>
                          </w:p>
                        </w:txbxContent>
                      </wps:txbx>
                      <wps:bodyPr rot="0" vert="horz" wrap="square" lIns="0" tIns="0" rIns="0" bIns="0" anchor="t" anchorCtr="0" upright="1">
                        <a:noAutofit/>
                      </wps:bodyPr>
                    </wps:wsp>
                  </a:graphicData>
                </a:graphic>
              </wp:inline>
            </w:drawing>
          </mc:Choice>
          <mc:Fallback>
            <w:pict>
              <v:shape w14:anchorId="2CEBEC96" id="Text Box 1" o:spid="_x0000_s1058" type="#_x0000_t202" style="width:464.9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mlegIAAAcFAAAOAAAAZHJzL2Uyb0RvYy54bWysVF1v2yAUfZ+0/4B4T20nbpZYdaouTqZJ&#10;3YfU7gcQg2M0DAxI7G7af98F4ixdX6ZpfsDXcDmcwz3XN7dDJ9CRGcuVLHF2lWLEZK0ol/sSf3nc&#10;ThYYWUckJUJJVuInZvHt6vWrm14XbKpaJSgzCECkLXpd4tY5XSSJrVvWEXulNJOw2CjTEQefZp9Q&#10;Q3pA70QyTdN50itDtVE1sxZmq7iIVwG/aVjtPjWNZQ6JEgM3F0YTxp0fk9UNKfaG6JbXJxrkH1h0&#10;hEs49AxVEUfQwfAXUB2vjbKqcVe16hLVNLxmQQOoydI/1Dy0RLOgBS7H6vM12f8HW388fjaIU6gd&#10;RpJ0UKJHNjj0Vg0o87fTa1tA0oOGNDfAtM/0Sq2+V/VXi6Rat0Tu2Z0xqm8ZocAu7EwutkYc60F2&#10;/QdF4RhycCoADY3pPCBcBgJ0qNLTuTKeSg2T18s0n85gqYa1bDnN02tPLiHFuFsb694x1SEflNhA&#10;5QM6Od5bF1PHFH+YVFsuRKi+kKgv8TxdzqMuJTj1i0Gk2e/WwqAj8f4Jz+lce5nWcQcuFrwr8eKc&#10;RAp/GxtJwymOcBFjIC2kBwdxwO0URbf8WKbLzWKzyCf5dL6Z5GlVTe6263wy32ZvrqtZtV5X2U/P&#10;M8uLllPKpKc6OjfL/84Zpx6Knjt795kke6l8G56XypPnNEJBQNX4DuqCDXzlowfcsBuC36az0V47&#10;RZ/AGEbF7oS/CQStMt8x6qEzS2y/HYhhGIn3Eszl23gMzBjsxoDIGraW2GEUw7WL7X7Qhu9bQI72&#10;leoODNjw4A3v1MgCqPsP6LYg4vRn8O18+R2yfv+/Vr8AAAD//wMAUEsDBBQABgAIAAAAIQBOKUm+&#10;2gAAAAQBAAAPAAAAZHJzL2Rvd25yZXYueG1sTI/BTsMwEETvSPyDtUjcqEOroDbEqaqqvfSAlNIP&#10;2MZLEojXUew24e+7cIHLSKtZzbzJ15Pr1JWG0Ho28DxLQBFX3rZcGzi975+WoEJEtth5JgPfFGBd&#10;3N/lmFk/cknXY6yVhHDI0EATY59pHaqGHIaZ74nF+/CDwyjnUGs74CjhrtPzJHnRDluWhgZ72jZU&#10;fR0vzgCVn633++VY9rE+HcIuTXdvqTGPD9PmFVSkKf49ww++oEMhTGd/YRtUZ0CGxF8VbzVfyYyz&#10;gUWyAF3k+j98cQMAAP//AwBQSwECLQAUAAYACAAAACEAtoM4kv4AAADhAQAAEwAAAAAAAAAAAAAA&#10;AAAAAAAAW0NvbnRlbnRfVHlwZXNdLnhtbFBLAQItABQABgAIAAAAIQA4/SH/1gAAAJQBAAALAAAA&#10;AAAAAAAAAAAAAC8BAABfcmVscy8ucmVsc1BLAQItABQABgAIAAAAIQBXMRmlegIAAAcFAAAOAAAA&#10;AAAAAAAAAAAAAC4CAABkcnMvZTJvRG9jLnhtbFBLAQItABQABgAIAAAAIQBOKUm+2gAAAAQBAAAP&#10;AAAAAAAAAAAAAAAAANQEAABkcnMvZG93bnJldi54bWxQSwUGAAAAAAQABADzAAAA2wUAAAAA&#10;" filled="f" strokeweight=".48pt">
                <v:textbox inset="0,0,0,0">
                  <w:txbxContent>
                    <w:p w14:paraId="2419BF43" w14:textId="77777777" w:rsidR="003D6106" w:rsidRDefault="003D6106" w:rsidP="009D0782">
                      <w:pPr>
                        <w:tabs>
                          <w:tab w:val="left" w:pos="674"/>
                        </w:tabs>
                        <w:spacing w:before="20"/>
                        <w:ind w:left="107"/>
                        <w:rPr>
                          <w:rFonts w:ascii="Times New Roman" w:eastAsia="Times New Roman" w:hAnsi="Times New Roman" w:cs="Times New Roman"/>
                        </w:rPr>
                      </w:pPr>
                      <w:r>
                        <w:rPr>
                          <w:rFonts w:ascii="Times New Roman"/>
                          <w:b/>
                        </w:rPr>
                        <w:t>5.</w:t>
                      </w:r>
                      <w:r>
                        <w:rPr>
                          <w:rFonts w:ascii="Times New Roman"/>
                          <w:b/>
                        </w:rPr>
                        <w:tab/>
                      </w:r>
                      <w:r>
                        <w:rPr>
                          <w:rFonts w:ascii="Times New Roman"/>
                          <w:b/>
                          <w:spacing w:val="1"/>
                        </w:rPr>
                        <w:t>K</w:t>
                      </w:r>
                      <w:r>
                        <w:rPr>
                          <w:rFonts w:ascii="Times New Roman"/>
                          <w:b/>
                        </w:rPr>
                        <w:t>I</w:t>
                      </w:r>
                      <w:r>
                        <w:rPr>
                          <w:rFonts w:ascii="Times New Roman"/>
                          <w:b/>
                          <w:spacing w:val="-1"/>
                        </w:rPr>
                        <w:t>TA</w:t>
                      </w:r>
                    </w:p>
                  </w:txbxContent>
                </v:textbox>
                <w10:anchorlock/>
              </v:shape>
            </w:pict>
          </mc:Fallback>
        </mc:AlternateContent>
      </w:r>
    </w:p>
    <w:p w14:paraId="4ABB84CE" w14:textId="77777777" w:rsidR="009D0782" w:rsidRPr="00CC23FE" w:rsidRDefault="009D0782" w:rsidP="009D0782">
      <w:pPr>
        <w:pStyle w:val="NoSpacing"/>
        <w:widowControl/>
        <w:rPr>
          <w:rFonts w:ascii="Times New Roman" w:hAnsi="Times New Roman" w:cs="Times New Roman"/>
          <w:lang w:val="lt-LT"/>
        </w:rPr>
        <w:sectPr w:rsidR="009D0782" w:rsidRPr="00CC23FE" w:rsidSect="009D0782">
          <w:footerReference w:type="default" r:id="rId17"/>
          <w:pgSz w:w="11910" w:h="16840" w:code="9"/>
          <w:pgMar w:top="1134" w:right="1418" w:bottom="1134" w:left="1418" w:header="737" w:footer="737" w:gutter="0"/>
          <w:cols w:space="1296"/>
        </w:sectPr>
      </w:pPr>
    </w:p>
    <w:p w14:paraId="16E2B7C4" w14:textId="77777777" w:rsidR="009D0782" w:rsidRPr="00CC23FE" w:rsidRDefault="009D0782" w:rsidP="009D0782">
      <w:pPr>
        <w:pStyle w:val="NoSpacing"/>
        <w:widowControl/>
        <w:rPr>
          <w:rFonts w:ascii="Times New Roman" w:hAnsi="Times New Roman" w:cs="Times New Roman"/>
          <w:lang w:val="lt-LT"/>
        </w:rPr>
      </w:pPr>
    </w:p>
    <w:p w14:paraId="12B0A762" w14:textId="77777777" w:rsidR="009D0782" w:rsidRPr="00CC23FE" w:rsidRDefault="009D0782" w:rsidP="009D0782">
      <w:pPr>
        <w:pStyle w:val="NoSpacing"/>
        <w:widowControl/>
        <w:rPr>
          <w:rFonts w:ascii="Times New Roman" w:hAnsi="Times New Roman" w:cs="Times New Roman"/>
          <w:lang w:val="lt-LT"/>
        </w:rPr>
      </w:pPr>
    </w:p>
    <w:p w14:paraId="1E121187" w14:textId="77777777" w:rsidR="009D0782" w:rsidRPr="00CC23FE" w:rsidRDefault="009D0782" w:rsidP="009D0782">
      <w:pPr>
        <w:pStyle w:val="NoSpacing"/>
        <w:widowControl/>
        <w:rPr>
          <w:rFonts w:ascii="Times New Roman" w:hAnsi="Times New Roman" w:cs="Times New Roman"/>
          <w:lang w:val="lt-LT"/>
        </w:rPr>
      </w:pPr>
    </w:p>
    <w:p w14:paraId="363720FD" w14:textId="77777777" w:rsidR="009D0782" w:rsidRPr="00CC23FE" w:rsidRDefault="009D0782" w:rsidP="009D0782">
      <w:pPr>
        <w:pStyle w:val="NoSpacing"/>
        <w:widowControl/>
        <w:rPr>
          <w:rFonts w:ascii="Times New Roman" w:hAnsi="Times New Roman" w:cs="Times New Roman"/>
          <w:lang w:val="lt-LT"/>
        </w:rPr>
      </w:pPr>
    </w:p>
    <w:p w14:paraId="7BF9658B" w14:textId="77777777" w:rsidR="009D0782" w:rsidRPr="00CC23FE" w:rsidRDefault="009D0782" w:rsidP="009D0782">
      <w:pPr>
        <w:pStyle w:val="NoSpacing"/>
        <w:widowControl/>
        <w:rPr>
          <w:rFonts w:ascii="Times New Roman" w:hAnsi="Times New Roman" w:cs="Times New Roman"/>
          <w:lang w:val="lt-LT"/>
        </w:rPr>
      </w:pPr>
    </w:p>
    <w:p w14:paraId="29B98B52" w14:textId="77777777" w:rsidR="009D0782" w:rsidRPr="00CC23FE" w:rsidRDefault="009D0782" w:rsidP="009D0782">
      <w:pPr>
        <w:pStyle w:val="NoSpacing"/>
        <w:widowControl/>
        <w:rPr>
          <w:rFonts w:ascii="Times New Roman" w:hAnsi="Times New Roman" w:cs="Times New Roman"/>
          <w:lang w:val="lt-LT"/>
        </w:rPr>
      </w:pPr>
    </w:p>
    <w:p w14:paraId="4E228C26" w14:textId="77777777" w:rsidR="009D0782" w:rsidRPr="00CC23FE" w:rsidRDefault="009D0782" w:rsidP="009D0782">
      <w:pPr>
        <w:pStyle w:val="NoSpacing"/>
        <w:widowControl/>
        <w:rPr>
          <w:rFonts w:ascii="Times New Roman" w:hAnsi="Times New Roman" w:cs="Times New Roman"/>
          <w:lang w:val="lt-LT"/>
        </w:rPr>
      </w:pPr>
    </w:p>
    <w:p w14:paraId="1E6772F6" w14:textId="77777777" w:rsidR="009D0782" w:rsidRPr="00CC23FE" w:rsidRDefault="009D0782" w:rsidP="009D0782">
      <w:pPr>
        <w:pStyle w:val="NoSpacing"/>
        <w:widowControl/>
        <w:rPr>
          <w:rFonts w:ascii="Times New Roman" w:hAnsi="Times New Roman" w:cs="Times New Roman"/>
          <w:lang w:val="lt-LT"/>
        </w:rPr>
      </w:pPr>
    </w:p>
    <w:p w14:paraId="01B20317" w14:textId="77777777" w:rsidR="009D0782" w:rsidRPr="00CC23FE" w:rsidRDefault="009D0782" w:rsidP="009D0782">
      <w:pPr>
        <w:pStyle w:val="NoSpacing"/>
        <w:widowControl/>
        <w:rPr>
          <w:rFonts w:ascii="Times New Roman" w:hAnsi="Times New Roman" w:cs="Times New Roman"/>
          <w:lang w:val="lt-LT"/>
        </w:rPr>
      </w:pPr>
    </w:p>
    <w:p w14:paraId="252D33EB" w14:textId="77777777" w:rsidR="009D0782" w:rsidRPr="00CC23FE" w:rsidRDefault="009D0782" w:rsidP="009D0782">
      <w:pPr>
        <w:pStyle w:val="NoSpacing"/>
        <w:widowControl/>
        <w:rPr>
          <w:rFonts w:ascii="Times New Roman" w:hAnsi="Times New Roman" w:cs="Times New Roman"/>
          <w:lang w:val="lt-LT"/>
        </w:rPr>
      </w:pPr>
    </w:p>
    <w:p w14:paraId="522D7871" w14:textId="77777777" w:rsidR="009D0782" w:rsidRPr="00CC23FE" w:rsidRDefault="009D0782" w:rsidP="009D0782">
      <w:pPr>
        <w:pStyle w:val="NoSpacing"/>
        <w:widowControl/>
        <w:rPr>
          <w:rFonts w:ascii="Times New Roman" w:hAnsi="Times New Roman" w:cs="Times New Roman"/>
          <w:lang w:val="lt-LT"/>
        </w:rPr>
      </w:pPr>
    </w:p>
    <w:p w14:paraId="35726F21" w14:textId="77777777" w:rsidR="009D0782" w:rsidRPr="00CC23FE" w:rsidRDefault="009D0782" w:rsidP="009D0782">
      <w:pPr>
        <w:pStyle w:val="NoSpacing"/>
        <w:widowControl/>
        <w:rPr>
          <w:rFonts w:ascii="Times New Roman" w:hAnsi="Times New Roman" w:cs="Times New Roman"/>
          <w:lang w:val="lt-LT"/>
        </w:rPr>
      </w:pPr>
    </w:p>
    <w:p w14:paraId="021E03EF" w14:textId="77777777" w:rsidR="009D0782" w:rsidRPr="00CC23FE" w:rsidRDefault="009D0782" w:rsidP="009D0782">
      <w:pPr>
        <w:pStyle w:val="NoSpacing"/>
        <w:widowControl/>
        <w:rPr>
          <w:rFonts w:ascii="Times New Roman" w:hAnsi="Times New Roman" w:cs="Times New Roman"/>
          <w:lang w:val="lt-LT"/>
        </w:rPr>
      </w:pPr>
    </w:p>
    <w:p w14:paraId="54898B1D" w14:textId="77777777" w:rsidR="009D0782" w:rsidRPr="00CC23FE" w:rsidRDefault="009D0782" w:rsidP="009D0782">
      <w:pPr>
        <w:pStyle w:val="NoSpacing"/>
        <w:widowControl/>
        <w:rPr>
          <w:rFonts w:ascii="Times New Roman" w:hAnsi="Times New Roman" w:cs="Times New Roman"/>
          <w:lang w:val="lt-LT"/>
        </w:rPr>
      </w:pPr>
    </w:p>
    <w:p w14:paraId="3BAAC695" w14:textId="77777777" w:rsidR="009D0782" w:rsidRPr="00CC23FE" w:rsidRDefault="009D0782" w:rsidP="009D0782">
      <w:pPr>
        <w:pStyle w:val="NoSpacing"/>
        <w:widowControl/>
        <w:rPr>
          <w:rFonts w:ascii="Times New Roman" w:hAnsi="Times New Roman" w:cs="Times New Roman"/>
          <w:lang w:val="lt-LT"/>
        </w:rPr>
      </w:pPr>
    </w:p>
    <w:p w14:paraId="219113F4" w14:textId="77777777" w:rsidR="009D0782" w:rsidRPr="00CC23FE" w:rsidRDefault="009D0782" w:rsidP="009D0782">
      <w:pPr>
        <w:pStyle w:val="NoSpacing"/>
        <w:widowControl/>
        <w:rPr>
          <w:rFonts w:ascii="Times New Roman" w:hAnsi="Times New Roman" w:cs="Times New Roman"/>
          <w:lang w:val="lt-LT"/>
        </w:rPr>
      </w:pPr>
    </w:p>
    <w:p w14:paraId="55B7389A" w14:textId="77777777" w:rsidR="009D0782" w:rsidRPr="00CC23FE" w:rsidRDefault="009D0782" w:rsidP="009D0782">
      <w:pPr>
        <w:pStyle w:val="NoSpacing"/>
        <w:widowControl/>
        <w:rPr>
          <w:rFonts w:ascii="Times New Roman" w:hAnsi="Times New Roman" w:cs="Times New Roman"/>
          <w:lang w:val="lt-LT"/>
        </w:rPr>
      </w:pPr>
    </w:p>
    <w:p w14:paraId="7103584A" w14:textId="77777777" w:rsidR="009D0782" w:rsidRPr="00CC23FE" w:rsidRDefault="009D0782" w:rsidP="009D0782">
      <w:pPr>
        <w:pStyle w:val="NoSpacing"/>
        <w:widowControl/>
        <w:rPr>
          <w:rFonts w:ascii="Times New Roman" w:hAnsi="Times New Roman" w:cs="Times New Roman"/>
          <w:lang w:val="lt-LT"/>
        </w:rPr>
      </w:pPr>
    </w:p>
    <w:p w14:paraId="285F01C0" w14:textId="77777777" w:rsidR="009D0782" w:rsidRPr="00CC23FE" w:rsidRDefault="009D0782" w:rsidP="009D0782">
      <w:pPr>
        <w:pStyle w:val="NoSpacing"/>
        <w:widowControl/>
        <w:rPr>
          <w:rFonts w:ascii="Times New Roman" w:hAnsi="Times New Roman" w:cs="Times New Roman"/>
          <w:lang w:val="lt-LT"/>
        </w:rPr>
      </w:pPr>
    </w:p>
    <w:p w14:paraId="5FD2E7C2" w14:textId="77777777" w:rsidR="009D0782" w:rsidRPr="00CC23FE" w:rsidRDefault="009D0782" w:rsidP="009D0782">
      <w:pPr>
        <w:pStyle w:val="NoSpacing"/>
        <w:widowControl/>
        <w:rPr>
          <w:rFonts w:ascii="Times New Roman" w:hAnsi="Times New Roman" w:cs="Times New Roman"/>
          <w:lang w:val="lt-LT"/>
        </w:rPr>
      </w:pPr>
    </w:p>
    <w:p w14:paraId="3911E27B" w14:textId="77777777" w:rsidR="009D0782" w:rsidRPr="00CC23FE" w:rsidRDefault="009D0782" w:rsidP="009D0782">
      <w:pPr>
        <w:pStyle w:val="NoSpacing"/>
        <w:widowControl/>
        <w:rPr>
          <w:rFonts w:ascii="Times New Roman" w:hAnsi="Times New Roman" w:cs="Times New Roman"/>
          <w:lang w:val="lt-LT"/>
        </w:rPr>
      </w:pPr>
    </w:p>
    <w:p w14:paraId="7E2A5CD3" w14:textId="77777777" w:rsidR="009D0782" w:rsidRPr="00CC23FE" w:rsidRDefault="009D0782" w:rsidP="009D0782">
      <w:pPr>
        <w:pStyle w:val="NoSpacing"/>
        <w:widowControl/>
        <w:rPr>
          <w:rFonts w:ascii="Times New Roman" w:hAnsi="Times New Roman" w:cs="Times New Roman"/>
          <w:lang w:val="lt-LT"/>
        </w:rPr>
      </w:pPr>
    </w:p>
    <w:p w14:paraId="3A380A2E" w14:textId="77777777" w:rsidR="009D0782" w:rsidRPr="00CC23FE" w:rsidRDefault="009D0782" w:rsidP="009D0782">
      <w:pPr>
        <w:pStyle w:val="NoSpacing"/>
        <w:widowControl/>
        <w:rPr>
          <w:rFonts w:ascii="Times New Roman" w:hAnsi="Times New Roman" w:cs="Times New Roman"/>
          <w:lang w:val="lt-LT"/>
        </w:rPr>
      </w:pPr>
    </w:p>
    <w:p w14:paraId="12EB668C" w14:textId="77777777" w:rsidR="009D0782" w:rsidRPr="00CC23FE" w:rsidRDefault="009D0782" w:rsidP="009D0782">
      <w:pPr>
        <w:pStyle w:val="NoSpacing"/>
        <w:widowControl/>
        <w:numPr>
          <w:ilvl w:val="0"/>
          <w:numId w:val="3"/>
        </w:numPr>
        <w:jc w:val="center"/>
        <w:rPr>
          <w:rFonts w:ascii="Times New Roman" w:hAnsi="Times New Roman" w:cs="Times New Roman"/>
          <w:b/>
          <w:lang w:val="lt-LT"/>
        </w:rPr>
      </w:pPr>
      <w:bookmarkStart w:id="5" w:name="B._PAKUOTĖS_LAPELIS"/>
      <w:bookmarkEnd w:id="5"/>
      <w:r w:rsidRPr="00CC23FE">
        <w:rPr>
          <w:rFonts w:ascii="Times New Roman" w:hAnsi="Times New Roman" w:cs="Times New Roman"/>
          <w:b/>
          <w:lang w:val="lt-LT"/>
        </w:rPr>
        <w:t>PAKUOTĖS LAPELIS</w:t>
      </w:r>
    </w:p>
    <w:p w14:paraId="6BC9C88C" w14:textId="77777777" w:rsidR="009D0782" w:rsidRDefault="009D0782" w:rsidP="009D0782">
      <w:pPr>
        <w:pStyle w:val="NoSpacing"/>
        <w:widowControl/>
        <w:rPr>
          <w:rFonts w:ascii="Times New Roman" w:hAnsi="Times New Roman" w:cs="Times New Roman"/>
          <w:lang w:val="lt-LT"/>
        </w:rPr>
      </w:pPr>
    </w:p>
    <w:p w14:paraId="371F8BD6" w14:textId="77777777" w:rsidR="009D0782" w:rsidRDefault="009D0782" w:rsidP="009D0782">
      <w:pPr>
        <w:rPr>
          <w:rFonts w:ascii="Times New Roman" w:hAnsi="Times New Roman" w:cs="Times New Roman"/>
          <w:lang w:val="lt-LT"/>
        </w:rPr>
      </w:pPr>
      <w:r>
        <w:rPr>
          <w:rFonts w:ascii="Times New Roman" w:hAnsi="Times New Roman" w:cs="Times New Roman"/>
          <w:lang w:val="lt-LT"/>
        </w:rPr>
        <w:br w:type="page"/>
      </w:r>
    </w:p>
    <w:p w14:paraId="504456A6" w14:textId="77777777" w:rsidR="009D0782" w:rsidRDefault="009D0782" w:rsidP="009D0782">
      <w:pPr>
        <w:pStyle w:val="NoSpacing"/>
        <w:widowControl/>
        <w:rPr>
          <w:rFonts w:ascii="Times New Roman" w:hAnsi="Times New Roman" w:cs="Times New Roman"/>
          <w:lang w:val="lt-LT"/>
        </w:rPr>
      </w:pPr>
    </w:p>
    <w:p w14:paraId="68BD0A33" w14:textId="77777777" w:rsidR="009D0782" w:rsidRPr="00CC23FE" w:rsidRDefault="009D0782" w:rsidP="009D0782">
      <w:pPr>
        <w:pStyle w:val="NoSpacing"/>
        <w:widowControl/>
        <w:jc w:val="center"/>
        <w:rPr>
          <w:rFonts w:ascii="Times New Roman" w:hAnsi="Times New Roman" w:cs="Times New Roman"/>
          <w:b/>
          <w:lang w:val="lt-LT"/>
        </w:rPr>
      </w:pPr>
      <w:r w:rsidRPr="00CC23FE">
        <w:rPr>
          <w:rFonts w:ascii="Times New Roman" w:hAnsi="Times New Roman" w:cs="Times New Roman"/>
          <w:b/>
          <w:lang w:val="lt-LT"/>
        </w:rPr>
        <w:t>Pakuotės lapelis: informacija vartotojui</w:t>
      </w:r>
    </w:p>
    <w:p w14:paraId="373D35F2" w14:textId="77777777" w:rsidR="009D0782" w:rsidRPr="00CC23FE" w:rsidRDefault="009D0782" w:rsidP="009D0782">
      <w:pPr>
        <w:pStyle w:val="NoSpacing"/>
        <w:widowControl/>
        <w:rPr>
          <w:rFonts w:ascii="Times New Roman" w:hAnsi="Times New Roman" w:cs="Times New Roman"/>
          <w:lang w:val="lt-LT"/>
        </w:rPr>
      </w:pPr>
    </w:p>
    <w:p w14:paraId="424B6293" w14:textId="77777777" w:rsidR="009D0782" w:rsidRPr="00AB23B8" w:rsidRDefault="009D0782" w:rsidP="009D0782">
      <w:pPr>
        <w:pStyle w:val="NoSpacing"/>
        <w:widowControl/>
        <w:jc w:val="center"/>
        <w:rPr>
          <w:rFonts w:ascii="Times New Roman" w:hAnsi="Times New Roman" w:cs="Times New Roman"/>
          <w:b/>
          <w:lang w:val="lt-LT"/>
        </w:rPr>
      </w:pPr>
      <w:proofErr w:type="spellStart"/>
      <w:r w:rsidRPr="00990F2D">
        <w:rPr>
          <w:rFonts w:ascii="Times New Roman" w:hAnsi="Times New Roman" w:cs="Times New Roman"/>
          <w:b/>
          <w:lang w:val="lt-LT"/>
        </w:rPr>
        <w:t>Aripiprazole</w:t>
      </w:r>
      <w:proofErr w:type="spellEnd"/>
      <w:r w:rsidRPr="00AB23B8">
        <w:rPr>
          <w:rFonts w:ascii="Times New Roman" w:hAnsi="Times New Roman" w:cs="Times New Roman"/>
          <w:b/>
          <w:lang w:val="lt-LT"/>
        </w:rPr>
        <w:t xml:space="preserve"> PMCS 5 mg tabletės</w:t>
      </w:r>
    </w:p>
    <w:p w14:paraId="61117D30" w14:textId="77777777" w:rsidR="009D0782" w:rsidRPr="00CC23FE" w:rsidRDefault="009D0782" w:rsidP="009D0782">
      <w:pPr>
        <w:pStyle w:val="NoSpacing"/>
        <w:widowControl/>
        <w:jc w:val="center"/>
        <w:rPr>
          <w:rFonts w:ascii="Times New Roman" w:hAnsi="Times New Roman" w:cs="Times New Roman"/>
          <w:b/>
          <w:lang w:val="lt-LT"/>
        </w:rPr>
      </w:pPr>
      <w:proofErr w:type="spellStart"/>
      <w:r w:rsidRPr="00990F2D">
        <w:rPr>
          <w:rFonts w:ascii="Times New Roman" w:hAnsi="Times New Roman" w:cs="Times New Roman"/>
          <w:b/>
          <w:highlight w:val="lightGray"/>
          <w:lang w:val="lt-LT"/>
        </w:rPr>
        <w:t>Aripiprazole</w:t>
      </w:r>
      <w:proofErr w:type="spellEnd"/>
      <w:r w:rsidRPr="007F5921">
        <w:rPr>
          <w:rFonts w:ascii="Times New Roman" w:hAnsi="Times New Roman" w:cs="Times New Roman"/>
          <w:b/>
          <w:highlight w:val="lightGray"/>
          <w:lang w:val="lt-LT"/>
        </w:rPr>
        <w:t xml:space="preserve"> P</w:t>
      </w:r>
      <w:r>
        <w:rPr>
          <w:rFonts w:ascii="Times New Roman" w:hAnsi="Times New Roman" w:cs="Times New Roman"/>
          <w:b/>
          <w:highlight w:val="lightGray"/>
          <w:lang w:val="lt-LT"/>
        </w:rPr>
        <w:t>MCS</w:t>
      </w:r>
      <w:r w:rsidRPr="000848B9">
        <w:rPr>
          <w:rFonts w:ascii="Times New Roman" w:hAnsi="Times New Roman" w:cs="Times New Roman"/>
          <w:b/>
          <w:highlight w:val="lightGray"/>
          <w:lang w:val="lt-LT"/>
        </w:rPr>
        <w:t xml:space="preserve"> 10 mg tablet</w:t>
      </w:r>
      <w:bookmarkStart w:id="6" w:name="_GoBack"/>
      <w:bookmarkEnd w:id="6"/>
      <w:r w:rsidRPr="000848B9">
        <w:rPr>
          <w:rFonts w:ascii="Times New Roman" w:hAnsi="Times New Roman" w:cs="Times New Roman"/>
          <w:b/>
          <w:highlight w:val="lightGray"/>
          <w:lang w:val="lt-LT"/>
        </w:rPr>
        <w:t>ės</w:t>
      </w:r>
    </w:p>
    <w:p w14:paraId="76FC87D4" w14:textId="77777777" w:rsidR="009D0782" w:rsidRPr="00AB23B8" w:rsidRDefault="009D0782" w:rsidP="009D0782">
      <w:pPr>
        <w:pStyle w:val="NoSpacing"/>
        <w:widowControl/>
        <w:jc w:val="center"/>
        <w:rPr>
          <w:rFonts w:ascii="Times New Roman" w:hAnsi="Times New Roman" w:cs="Times New Roman"/>
          <w:b/>
          <w:lang w:val="lt-LT"/>
        </w:rPr>
      </w:pPr>
      <w:proofErr w:type="spellStart"/>
      <w:r w:rsidRPr="00990F2D">
        <w:rPr>
          <w:rFonts w:ascii="Times New Roman" w:hAnsi="Times New Roman" w:cs="Times New Roman"/>
          <w:b/>
          <w:highlight w:val="darkGray"/>
          <w:lang w:val="lt-LT"/>
        </w:rPr>
        <w:t>Aripiprazole</w:t>
      </w:r>
      <w:proofErr w:type="spellEnd"/>
      <w:r w:rsidRPr="00AB23B8">
        <w:rPr>
          <w:rFonts w:ascii="Times New Roman" w:hAnsi="Times New Roman" w:cs="Times New Roman"/>
          <w:b/>
          <w:highlight w:val="darkGray"/>
          <w:lang w:val="lt-LT"/>
        </w:rPr>
        <w:t xml:space="preserve"> PMCS 15 mg tabletės</w:t>
      </w:r>
    </w:p>
    <w:p w14:paraId="50F3D7B6" w14:textId="31674545" w:rsidR="009D0782" w:rsidRPr="00990F2D" w:rsidRDefault="008561D6" w:rsidP="009D0782">
      <w:pPr>
        <w:pStyle w:val="NoSpacing"/>
        <w:widowControl/>
        <w:jc w:val="center"/>
        <w:rPr>
          <w:rFonts w:ascii="Times New Roman" w:hAnsi="Times New Roman" w:cs="Times New Roman"/>
          <w:lang w:val="lt-LT"/>
        </w:rPr>
      </w:pPr>
      <w:proofErr w:type="spellStart"/>
      <w:r>
        <w:rPr>
          <w:rFonts w:ascii="Times New Roman" w:hAnsi="Times New Roman" w:cs="Times New Roman"/>
          <w:lang w:val="lt-LT"/>
        </w:rPr>
        <w:t>a</w:t>
      </w:r>
      <w:r w:rsidR="009D0782" w:rsidRPr="00990F2D">
        <w:rPr>
          <w:rFonts w:ascii="Times New Roman" w:hAnsi="Times New Roman" w:cs="Times New Roman"/>
          <w:lang w:val="lt-LT"/>
        </w:rPr>
        <w:t>ripiprazolas</w:t>
      </w:r>
      <w:proofErr w:type="spellEnd"/>
    </w:p>
    <w:p w14:paraId="35A73929" w14:textId="77777777" w:rsidR="009D0782" w:rsidRPr="00CC23FE" w:rsidRDefault="009D0782" w:rsidP="009D0782">
      <w:pPr>
        <w:pStyle w:val="NoSpacing"/>
        <w:widowControl/>
        <w:rPr>
          <w:rFonts w:ascii="Times New Roman" w:hAnsi="Times New Roman" w:cs="Times New Roman"/>
          <w:lang w:val="lt-LT"/>
        </w:rPr>
      </w:pPr>
    </w:p>
    <w:p w14:paraId="6B489DC7"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Atidžiai perskaitykite visą šį lapelį, prieš pradėdami vartoti vaistą, nes jame pateikiama Jums svarbi informacija.</w:t>
      </w:r>
    </w:p>
    <w:p w14:paraId="5BD9CADC" w14:textId="77777777" w:rsidR="009D0782" w:rsidRPr="00CC23FE" w:rsidRDefault="009D0782" w:rsidP="009D0782">
      <w:pPr>
        <w:pStyle w:val="NoSpacing"/>
        <w:widowControl/>
        <w:numPr>
          <w:ilvl w:val="0"/>
          <w:numId w:val="2"/>
        </w:numPr>
        <w:ind w:left="426" w:hanging="426"/>
        <w:rPr>
          <w:rFonts w:ascii="Times New Roman" w:hAnsi="Times New Roman" w:cs="Times New Roman"/>
          <w:lang w:val="lt-LT"/>
        </w:rPr>
      </w:pPr>
      <w:r w:rsidRPr="00CC23FE">
        <w:rPr>
          <w:rFonts w:ascii="Times New Roman" w:hAnsi="Times New Roman" w:cs="Times New Roman"/>
          <w:lang w:val="lt-LT"/>
        </w:rPr>
        <w:t>Neišmeskite šio lapelio, nes vėl gali prireikti jį perskaityti.</w:t>
      </w:r>
    </w:p>
    <w:p w14:paraId="4D484598" w14:textId="77777777" w:rsidR="009D0782" w:rsidRPr="00CC23FE" w:rsidRDefault="009D0782" w:rsidP="009D0782">
      <w:pPr>
        <w:pStyle w:val="NoSpacing"/>
        <w:widowControl/>
        <w:numPr>
          <w:ilvl w:val="0"/>
          <w:numId w:val="2"/>
        </w:numPr>
        <w:ind w:left="426" w:hanging="426"/>
        <w:rPr>
          <w:rFonts w:ascii="Times New Roman" w:hAnsi="Times New Roman" w:cs="Times New Roman"/>
          <w:lang w:val="lt-LT"/>
        </w:rPr>
      </w:pPr>
      <w:r w:rsidRPr="00CC23FE">
        <w:rPr>
          <w:rFonts w:ascii="Times New Roman" w:hAnsi="Times New Roman" w:cs="Times New Roman"/>
          <w:lang w:val="lt-LT"/>
        </w:rPr>
        <w:t>Jeigu kiltų daugiau klausimų, kreipkitės į gydytoją arba vaistininką.</w:t>
      </w:r>
    </w:p>
    <w:p w14:paraId="68A2B2BB" w14:textId="77777777" w:rsidR="009D0782" w:rsidRPr="00CC23FE" w:rsidRDefault="009D0782" w:rsidP="009D0782">
      <w:pPr>
        <w:pStyle w:val="NoSpacing"/>
        <w:widowControl/>
        <w:numPr>
          <w:ilvl w:val="0"/>
          <w:numId w:val="2"/>
        </w:numPr>
        <w:ind w:left="426" w:hanging="426"/>
        <w:rPr>
          <w:rFonts w:ascii="Times New Roman" w:hAnsi="Times New Roman" w:cs="Times New Roman"/>
          <w:lang w:val="lt-LT"/>
        </w:rPr>
      </w:pPr>
      <w:r w:rsidRPr="00CC23FE">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44AF99F5" w14:textId="77777777" w:rsidR="009D0782" w:rsidRPr="00CC23FE" w:rsidRDefault="009D0782" w:rsidP="009D0782">
      <w:pPr>
        <w:pStyle w:val="NoSpacing"/>
        <w:widowControl/>
        <w:numPr>
          <w:ilvl w:val="0"/>
          <w:numId w:val="2"/>
        </w:numPr>
        <w:ind w:left="426" w:hanging="426"/>
        <w:rPr>
          <w:rFonts w:ascii="Times New Roman" w:hAnsi="Times New Roman" w:cs="Times New Roman"/>
          <w:lang w:val="lt-LT"/>
        </w:rPr>
      </w:pPr>
      <w:r w:rsidRPr="00CC23FE">
        <w:rPr>
          <w:rFonts w:ascii="Times New Roman" w:hAnsi="Times New Roman" w:cs="Times New Roman"/>
          <w:lang w:val="lt-LT"/>
        </w:rPr>
        <w:t>Jeigu pasireiškė šalutinis poveikis (net jeigu jis šiame lapelyje nenurodytas), kreipkitės į gydytoją arba vaistininką. Žr. 4 skyrių.</w:t>
      </w:r>
    </w:p>
    <w:p w14:paraId="1FB226AB" w14:textId="77777777" w:rsidR="009D0782" w:rsidRPr="00CC23FE" w:rsidRDefault="009D0782" w:rsidP="009D0782">
      <w:pPr>
        <w:pStyle w:val="NoSpacing"/>
        <w:widowControl/>
        <w:rPr>
          <w:rFonts w:ascii="Times New Roman" w:hAnsi="Times New Roman" w:cs="Times New Roman"/>
          <w:lang w:val="lt-LT"/>
        </w:rPr>
      </w:pPr>
    </w:p>
    <w:p w14:paraId="10823FB9"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Apie ką rašoma šiame lapelyje?</w:t>
      </w:r>
    </w:p>
    <w:p w14:paraId="6FD34843" w14:textId="77777777" w:rsidR="009D0782" w:rsidRPr="00CC23FE" w:rsidRDefault="009D0782" w:rsidP="009D0782">
      <w:pPr>
        <w:pStyle w:val="NoSpacing"/>
        <w:widowControl/>
        <w:numPr>
          <w:ilvl w:val="0"/>
          <w:numId w:val="4"/>
        </w:numPr>
        <w:ind w:left="426" w:hanging="426"/>
        <w:rPr>
          <w:rFonts w:ascii="Times New Roman" w:hAnsi="Times New Roman" w:cs="Times New Roman"/>
          <w:lang w:val="lt-LT"/>
        </w:rPr>
      </w:pPr>
      <w:r w:rsidRPr="00CC23FE">
        <w:rPr>
          <w:rFonts w:ascii="Times New Roman" w:hAnsi="Times New Roman" w:cs="Times New Roman"/>
          <w:lang w:val="lt-LT"/>
        </w:rPr>
        <w:t xml:space="preserve">Kas yra </w:t>
      </w:r>
      <w:proofErr w:type="spellStart"/>
      <w:r>
        <w:rPr>
          <w:rFonts w:ascii="Times New Roman" w:hAnsi="Times New Roman" w:cs="Times New Roman"/>
          <w:lang w:val="lt-LT"/>
        </w:rPr>
        <w:t>Aripiprazole</w:t>
      </w:r>
      <w:proofErr w:type="spellEnd"/>
      <w:r>
        <w:rPr>
          <w:rFonts w:ascii="Times New Roman" w:hAnsi="Times New Roman" w:cs="Times New Roman"/>
          <w:lang w:val="lt-LT"/>
        </w:rPr>
        <w:t xml:space="preserve"> PMCS</w:t>
      </w:r>
      <w:r w:rsidRPr="00CC23FE">
        <w:rPr>
          <w:rFonts w:ascii="Times New Roman" w:hAnsi="Times New Roman" w:cs="Times New Roman"/>
          <w:lang w:val="lt-LT"/>
        </w:rPr>
        <w:t xml:space="preserve"> ir kam jis vartojamas</w:t>
      </w:r>
    </w:p>
    <w:p w14:paraId="17882B0D" w14:textId="77777777" w:rsidR="009D0782" w:rsidRPr="00CC23FE" w:rsidRDefault="009D0782" w:rsidP="009D0782">
      <w:pPr>
        <w:pStyle w:val="NoSpacing"/>
        <w:widowControl/>
        <w:numPr>
          <w:ilvl w:val="0"/>
          <w:numId w:val="4"/>
        </w:numPr>
        <w:ind w:left="426" w:hanging="426"/>
        <w:rPr>
          <w:rFonts w:ascii="Times New Roman" w:hAnsi="Times New Roman" w:cs="Times New Roman"/>
          <w:lang w:val="lt-LT"/>
        </w:rPr>
      </w:pPr>
      <w:r w:rsidRPr="00CC23FE">
        <w:rPr>
          <w:rFonts w:ascii="Times New Roman" w:hAnsi="Times New Roman" w:cs="Times New Roman"/>
          <w:lang w:val="lt-LT"/>
        </w:rPr>
        <w:t xml:space="preserve">Kas žinotina prieš vartojant </w:t>
      </w:r>
      <w:proofErr w:type="spellStart"/>
      <w:r>
        <w:rPr>
          <w:rFonts w:ascii="Times New Roman" w:hAnsi="Times New Roman" w:cs="Times New Roman"/>
          <w:lang w:val="lt-LT"/>
        </w:rPr>
        <w:t>Aripiprazole</w:t>
      </w:r>
      <w:proofErr w:type="spellEnd"/>
      <w:r>
        <w:rPr>
          <w:rFonts w:ascii="Times New Roman" w:hAnsi="Times New Roman" w:cs="Times New Roman"/>
          <w:lang w:val="lt-LT"/>
        </w:rPr>
        <w:t xml:space="preserve"> PMCS</w:t>
      </w:r>
    </w:p>
    <w:p w14:paraId="5DE85D2D" w14:textId="77777777" w:rsidR="009D0782" w:rsidRPr="00CC23FE" w:rsidRDefault="009D0782" w:rsidP="009D0782">
      <w:pPr>
        <w:pStyle w:val="NoSpacing"/>
        <w:widowControl/>
        <w:numPr>
          <w:ilvl w:val="0"/>
          <w:numId w:val="4"/>
        </w:numPr>
        <w:ind w:left="426" w:hanging="426"/>
        <w:rPr>
          <w:rFonts w:ascii="Times New Roman" w:hAnsi="Times New Roman" w:cs="Times New Roman"/>
          <w:lang w:val="lt-LT"/>
        </w:rPr>
      </w:pPr>
      <w:r w:rsidRPr="00CC23FE">
        <w:rPr>
          <w:rFonts w:ascii="Times New Roman" w:hAnsi="Times New Roman" w:cs="Times New Roman"/>
          <w:lang w:val="lt-LT"/>
        </w:rPr>
        <w:t xml:space="preserve">Kaip vartoti </w:t>
      </w:r>
      <w:proofErr w:type="spellStart"/>
      <w:r>
        <w:rPr>
          <w:rFonts w:ascii="Times New Roman" w:hAnsi="Times New Roman" w:cs="Times New Roman"/>
          <w:lang w:val="lt-LT"/>
        </w:rPr>
        <w:t>Aripiprazole</w:t>
      </w:r>
      <w:proofErr w:type="spellEnd"/>
      <w:r>
        <w:rPr>
          <w:rFonts w:ascii="Times New Roman" w:hAnsi="Times New Roman" w:cs="Times New Roman"/>
          <w:lang w:val="lt-LT"/>
        </w:rPr>
        <w:t xml:space="preserve"> PMCS</w:t>
      </w:r>
    </w:p>
    <w:p w14:paraId="364B5DD1" w14:textId="77777777" w:rsidR="009D0782" w:rsidRPr="00CC23FE" w:rsidRDefault="009D0782" w:rsidP="009D0782">
      <w:pPr>
        <w:pStyle w:val="NoSpacing"/>
        <w:widowControl/>
        <w:numPr>
          <w:ilvl w:val="0"/>
          <w:numId w:val="4"/>
        </w:numPr>
        <w:ind w:left="426" w:hanging="426"/>
        <w:rPr>
          <w:rFonts w:ascii="Times New Roman" w:hAnsi="Times New Roman" w:cs="Times New Roman"/>
          <w:lang w:val="lt-LT"/>
        </w:rPr>
      </w:pPr>
      <w:r w:rsidRPr="00CC23FE">
        <w:rPr>
          <w:rFonts w:ascii="Times New Roman" w:hAnsi="Times New Roman" w:cs="Times New Roman"/>
          <w:lang w:val="lt-LT"/>
        </w:rPr>
        <w:t>Galimas šalutinis poveikis</w:t>
      </w:r>
    </w:p>
    <w:p w14:paraId="045AE5EF" w14:textId="77777777" w:rsidR="009D0782" w:rsidRPr="00CC23FE" w:rsidRDefault="009D0782" w:rsidP="009D0782">
      <w:pPr>
        <w:pStyle w:val="NoSpacing"/>
        <w:widowControl/>
        <w:numPr>
          <w:ilvl w:val="0"/>
          <w:numId w:val="4"/>
        </w:numPr>
        <w:ind w:left="426" w:hanging="426"/>
        <w:rPr>
          <w:rFonts w:ascii="Times New Roman" w:hAnsi="Times New Roman" w:cs="Times New Roman"/>
          <w:lang w:val="lt-LT"/>
        </w:rPr>
      </w:pPr>
      <w:r w:rsidRPr="00CC23FE">
        <w:rPr>
          <w:rFonts w:ascii="Times New Roman" w:hAnsi="Times New Roman" w:cs="Times New Roman"/>
          <w:lang w:val="lt-LT"/>
        </w:rPr>
        <w:t xml:space="preserve">Kaip laikyti </w:t>
      </w:r>
      <w:proofErr w:type="spellStart"/>
      <w:r>
        <w:rPr>
          <w:rFonts w:ascii="Times New Roman" w:hAnsi="Times New Roman" w:cs="Times New Roman"/>
          <w:lang w:val="lt-LT"/>
        </w:rPr>
        <w:t>Aripiprazole</w:t>
      </w:r>
      <w:proofErr w:type="spellEnd"/>
      <w:r>
        <w:rPr>
          <w:rFonts w:ascii="Times New Roman" w:hAnsi="Times New Roman" w:cs="Times New Roman"/>
          <w:lang w:val="lt-LT"/>
        </w:rPr>
        <w:t xml:space="preserve"> PMCS</w:t>
      </w:r>
    </w:p>
    <w:p w14:paraId="2E33AE7C" w14:textId="77777777" w:rsidR="009D0782" w:rsidRPr="00CC23FE" w:rsidRDefault="009D0782" w:rsidP="009D0782">
      <w:pPr>
        <w:pStyle w:val="NoSpacing"/>
        <w:widowControl/>
        <w:numPr>
          <w:ilvl w:val="0"/>
          <w:numId w:val="4"/>
        </w:numPr>
        <w:ind w:left="426" w:hanging="426"/>
        <w:rPr>
          <w:rFonts w:ascii="Times New Roman" w:hAnsi="Times New Roman" w:cs="Times New Roman"/>
          <w:lang w:val="lt-LT"/>
        </w:rPr>
      </w:pPr>
      <w:r w:rsidRPr="00CC23FE">
        <w:rPr>
          <w:rFonts w:ascii="Times New Roman" w:hAnsi="Times New Roman" w:cs="Times New Roman"/>
          <w:lang w:val="lt-LT"/>
        </w:rPr>
        <w:t>Pakuotės turinys ir kita informacija</w:t>
      </w:r>
    </w:p>
    <w:p w14:paraId="0FB9886B" w14:textId="77777777" w:rsidR="009D0782" w:rsidRPr="00CC23FE" w:rsidRDefault="009D0782" w:rsidP="009D0782">
      <w:pPr>
        <w:pStyle w:val="NoSpacing"/>
        <w:widowControl/>
        <w:rPr>
          <w:rFonts w:ascii="Times New Roman" w:hAnsi="Times New Roman" w:cs="Times New Roman"/>
          <w:lang w:val="lt-LT"/>
        </w:rPr>
      </w:pPr>
    </w:p>
    <w:p w14:paraId="5BB31B47" w14:textId="77777777" w:rsidR="009D0782" w:rsidRPr="00CC23FE" w:rsidRDefault="009D0782" w:rsidP="009D0782">
      <w:pPr>
        <w:pStyle w:val="NoSpacing"/>
        <w:widowControl/>
        <w:rPr>
          <w:rFonts w:ascii="Times New Roman" w:hAnsi="Times New Roman" w:cs="Times New Roman"/>
          <w:lang w:val="lt-LT"/>
        </w:rPr>
      </w:pPr>
    </w:p>
    <w:p w14:paraId="012A6BA8" w14:textId="77777777" w:rsidR="009D0782" w:rsidRPr="00CC23FE" w:rsidRDefault="009D0782" w:rsidP="009D0782">
      <w:pPr>
        <w:pStyle w:val="NoSpacing"/>
        <w:widowControl/>
        <w:numPr>
          <w:ilvl w:val="0"/>
          <w:numId w:val="5"/>
        </w:numPr>
        <w:ind w:hanging="720"/>
        <w:rPr>
          <w:rFonts w:ascii="Times New Roman" w:hAnsi="Times New Roman" w:cs="Times New Roman"/>
          <w:b/>
          <w:lang w:val="lt-LT"/>
        </w:rPr>
      </w:pPr>
      <w:r w:rsidRPr="00CC23FE">
        <w:rPr>
          <w:rFonts w:ascii="Times New Roman" w:hAnsi="Times New Roman" w:cs="Times New Roman"/>
          <w:b/>
          <w:lang w:val="lt-LT"/>
        </w:rPr>
        <w:t xml:space="preserve">Kas yra </w:t>
      </w:r>
      <w:proofErr w:type="spellStart"/>
      <w:r w:rsidRPr="000848B9">
        <w:rPr>
          <w:rFonts w:ascii="Times New Roman" w:hAnsi="Times New Roman" w:cs="Times New Roman"/>
          <w:b/>
          <w:lang w:val="lt-LT"/>
        </w:rPr>
        <w:t>Aripiprazole</w:t>
      </w:r>
      <w:proofErr w:type="spellEnd"/>
      <w:r w:rsidRPr="007F5921">
        <w:rPr>
          <w:rFonts w:ascii="Times New Roman" w:hAnsi="Times New Roman" w:cs="Times New Roman"/>
          <w:b/>
          <w:lang w:val="lt-LT"/>
        </w:rPr>
        <w:t xml:space="preserve"> P</w:t>
      </w:r>
      <w:r>
        <w:rPr>
          <w:rFonts w:ascii="Times New Roman" w:hAnsi="Times New Roman" w:cs="Times New Roman"/>
          <w:b/>
          <w:lang w:val="lt-LT"/>
        </w:rPr>
        <w:t>MCS</w:t>
      </w:r>
      <w:r w:rsidRPr="00CC23FE">
        <w:rPr>
          <w:rFonts w:ascii="Times New Roman" w:hAnsi="Times New Roman" w:cs="Times New Roman"/>
          <w:b/>
          <w:lang w:val="lt-LT"/>
        </w:rPr>
        <w:t xml:space="preserve"> ir kam jis vartojamas</w:t>
      </w:r>
    </w:p>
    <w:p w14:paraId="5370BEFB" w14:textId="77777777" w:rsidR="009D0782" w:rsidRPr="00CC23FE" w:rsidRDefault="009D0782" w:rsidP="009D0782">
      <w:pPr>
        <w:pStyle w:val="NoSpacing"/>
        <w:widowControl/>
        <w:rPr>
          <w:rFonts w:ascii="Times New Roman" w:hAnsi="Times New Roman" w:cs="Times New Roman"/>
          <w:lang w:val="lt-LT"/>
        </w:rPr>
      </w:pPr>
    </w:p>
    <w:p w14:paraId="275B90CF" w14:textId="77777777" w:rsidR="009D0782" w:rsidRPr="00CC23FE" w:rsidRDefault="009D0782" w:rsidP="009D0782">
      <w:pPr>
        <w:pStyle w:val="NoSpacing"/>
        <w:widowControl/>
        <w:rPr>
          <w:rFonts w:ascii="Times New Roman" w:hAnsi="Times New Roman" w:cs="Times New Roman"/>
          <w:b/>
          <w:lang w:val="lt-LT"/>
        </w:rPr>
      </w:pPr>
      <w:proofErr w:type="spellStart"/>
      <w:r w:rsidRPr="000848B9">
        <w:rPr>
          <w:rFonts w:ascii="Times New Roman" w:hAnsi="Times New Roman" w:cs="Times New Roman"/>
          <w:b/>
          <w:lang w:val="lt-LT"/>
        </w:rPr>
        <w:t>Aripiprazole</w:t>
      </w:r>
      <w:proofErr w:type="spellEnd"/>
      <w:r>
        <w:rPr>
          <w:rFonts w:ascii="Times New Roman" w:hAnsi="Times New Roman" w:cs="Times New Roman"/>
          <w:b/>
          <w:lang w:val="lt-LT"/>
        </w:rPr>
        <w:t xml:space="preserve"> PMCS</w:t>
      </w:r>
      <w:r w:rsidRPr="00CC23FE">
        <w:rPr>
          <w:rFonts w:ascii="Times New Roman" w:hAnsi="Times New Roman" w:cs="Times New Roman"/>
          <w:b/>
          <w:lang w:val="lt-LT"/>
        </w:rPr>
        <w:t xml:space="preserve"> priklauso vaistų, vadinamų </w:t>
      </w:r>
      <w:proofErr w:type="spellStart"/>
      <w:r w:rsidRPr="00CC23FE">
        <w:rPr>
          <w:rFonts w:ascii="Times New Roman" w:hAnsi="Times New Roman" w:cs="Times New Roman"/>
          <w:b/>
          <w:lang w:val="lt-LT"/>
        </w:rPr>
        <w:t>antipsichotikais</w:t>
      </w:r>
      <w:proofErr w:type="spellEnd"/>
      <w:r w:rsidRPr="00CC23FE">
        <w:rPr>
          <w:rFonts w:ascii="Times New Roman" w:hAnsi="Times New Roman" w:cs="Times New Roman"/>
          <w:b/>
          <w:lang w:val="lt-LT"/>
        </w:rPr>
        <w:t xml:space="preserve">, grupei. </w:t>
      </w:r>
    </w:p>
    <w:p w14:paraId="7ECF0A2C"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Šiuo vaistu gydomi suaugusieji bei 15 metų ir vyresni paaugliai, sergantys liga, dėl kurios girdima, matoma arba jaučiama tai, ko nėra, atsiranda įtarumas, sutrinka mąstymas ir elgsena, kalba pasidaro nerišli, išblėsta emocijos. Šia liga sergančius pacientus taip pat gali varginti bloga nuotaika, kaltės jausmas, nerimas ir įtampa.</w:t>
      </w:r>
    </w:p>
    <w:p w14:paraId="67C623EE" w14:textId="77777777" w:rsidR="009D0782" w:rsidRPr="00CC23FE" w:rsidRDefault="009D0782" w:rsidP="009D0782">
      <w:pPr>
        <w:pStyle w:val="NoSpacing"/>
        <w:widowControl/>
        <w:rPr>
          <w:rFonts w:ascii="Times New Roman" w:hAnsi="Times New Roman" w:cs="Times New Roman"/>
          <w:lang w:val="lt-LT"/>
        </w:rPr>
      </w:pPr>
    </w:p>
    <w:p w14:paraId="375D5BAB" w14:textId="77777777" w:rsidR="009D0782" w:rsidRPr="00CC23FE" w:rsidRDefault="009D0782" w:rsidP="009D0782">
      <w:pPr>
        <w:pStyle w:val="NoSpacing"/>
        <w:widowControl/>
        <w:rPr>
          <w:rFonts w:ascii="Times New Roman" w:hAnsi="Times New Roman" w:cs="Times New Roman"/>
          <w:lang w:val="lt-LT"/>
        </w:rPr>
      </w:pPr>
      <w:proofErr w:type="spellStart"/>
      <w:r>
        <w:rPr>
          <w:rFonts w:ascii="Times New Roman" w:hAnsi="Times New Roman" w:cs="Times New Roman"/>
          <w:lang w:val="lt-LT"/>
        </w:rPr>
        <w:t>Aripiprazole</w:t>
      </w:r>
      <w:proofErr w:type="spellEnd"/>
      <w:r>
        <w:rPr>
          <w:rFonts w:ascii="Times New Roman" w:hAnsi="Times New Roman" w:cs="Times New Roman"/>
          <w:lang w:val="lt-LT"/>
        </w:rPr>
        <w:t xml:space="preserve"> PMCS</w:t>
      </w:r>
      <w:r w:rsidRPr="00CC23FE">
        <w:rPr>
          <w:rFonts w:ascii="Times New Roman" w:hAnsi="Times New Roman" w:cs="Times New Roman"/>
          <w:lang w:val="lt-LT"/>
        </w:rPr>
        <w:t xml:space="preserve"> vartojamas suaugusiesiems bei 13 metų ir vyresniems paaugliams, sergantiems liga, kurios simptomai yra nenormaliai gera nuotaika, energijos perteklius, sumažėjęs miego poreikis, greita kalba, šuoliuojančios mintys ir (kartais) didelis dirglumas, gydyti. Be to, </w:t>
      </w:r>
      <w:proofErr w:type="spellStart"/>
      <w:r>
        <w:rPr>
          <w:rFonts w:ascii="Times New Roman" w:hAnsi="Times New Roman" w:cs="Times New Roman"/>
          <w:lang w:val="lt-LT"/>
        </w:rPr>
        <w:t>Aripiprazole</w:t>
      </w:r>
      <w:proofErr w:type="spellEnd"/>
      <w:r>
        <w:rPr>
          <w:rFonts w:ascii="Times New Roman" w:hAnsi="Times New Roman" w:cs="Times New Roman"/>
          <w:lang w:val="lt-LT"/>
        </w:rPr>
        <w:t xml:space="preserve"> PMCS</w:t>
      </w:r>
      <w:r w:rsidRPr="00CC23FE">
        <w:rPr>
          <w:rFonts w:ascii="Times New Roman" w:hAnsi="Times New Roman" w:cs="Times New Roman"/>
          <w:lang w:val="lt-LT"/>
        </w:rPr>
        <w:t xml:space="preserve"> saugo nuo šios ligos atkryčio suaugusius pacientus, kurie anksčiau į gydymą šiuo vaistu reagavo.</w:t>
      </w:r>
    </w:p>
    <w:p w14:paraId="139292C7" w14:textId="77777777" w:rsidR="009D0782" w:rsidRPr="00CC23FE" w:rsidRDefault="009D0782" w:rsidP="009D0782">
      <w:pPr>
        <w:pStyle w:val="NoSpacing"/>
        <w:widowControl/>
        <w:rPr>
          <w:rFonts w:ascii="Times New Roman" w:hAnsi="Times New Roman" w:cs="Times New Roman"/>
          <w:lang w:val="lt-LT"/>
        </w:rPr>
      </w:pPr>
    </w:p>
    <w:p w14:paraId="7915A618" w14:textId="77777777" w:rsidR="009D0782" w:rsidRPr="00CC23FE" w:rsidRDefault="009D0782" w:rsidP="009D0782">
      <w:pPr>
        <w:pStyle w:val="NoSpacing"/>
        <w:widowControl/>
        <w:rPr>
          <w:rFonts w:ascii="Times New Roman" w:hAnsi="Times New Roman" w:cs="Times New Roman"/>
          <w:lang w:val="lt-LT"/>
        </w:rPr>
      </w:pPr>
    </w:p>
    <w:p w14:paraId="4E91E3B3" w14:textId="77777777" w:rsidR="009D0782" w:rsidRPr="00CC23FE" w:rsidRDefault="009D0782" w:rsidP="009D0782">
      <w:pPr>
        <w:pStyle w:val="NoSpacing"/>
        <w:widowControl/>
        <w:numPr>
          <w:ilvl w:val="0"/>
          <w:numId w:val="5"/>
        </w:numPr>
        <w:ind w:hanging="720"/>
        <w:rPr>
          <w:rFonts w:ascii="Times New Roman" w:hAnsi="Times New Roman" w:cs="Times New Roman"/>
          <w:b/>
          <w:lang w:val="lt-LT"/>
        </w:rPr>
      </w:pPr>
      <w:r w:rsidRPr="00CC23FE">
        <w:rPr>
          <w:rFonts w:ascii="Times New Roman" w:hAnsi="Times New Roman" w:cs="Times New Roman"/>
          <w:b/>
          <w:lang w:val="lt-LT"/>
        </w:rPr>
        <w:t xml:space="preserve">Kas žinotina prieš vartojant </w:t>
      </w:r>
      <w:proofErr w:type="spellStart"/>
      <w:r w:rsidRPr="000848B9">
        <w:rPr>
          <w:rFonts w:ascii="Times New Roman" w:hAnsi="Times New Roman" w:cs="Times New Roman"/>
          <w:b/>
          <w:lang w:val="lt-LT"/>
        </w:rPr>
        <w:t>Aripiprazole</w:t>
      </w:r>
      <w:proofErr w:type="spellEnd"/>
      <w:r>
        <w:rPr>
          <w:rFonts w:ascii="Times New Roman" w:hAnsi="Times New Roman" w:cs="Times New Roman"/>
          <w:b/>
          <w:lang w:val="lt-LT"/>
        </w:rPr>
        <w:t xml:space="preserve"> PMCS</w:t>
      </w:r>
    </w:p>
    <w:p w14:paraId="4DD922F7" w14:textId="77777777" w:rsidR="009D0782" w:rsidRDefault="009D0782" w:rsidP="009D0782">
      <w:pPr>
        <w:pStyle w:val="NoSpacing"/>
        <w:widowControl/>
        <w:rPr>
          <w:rFonts w:ascii="Times New Roman" w:hAnsi="Times New Roman" w:cs="Times New Roman"/>
          <w:b/>
          <w:lang w:val="lt-LT"/>
        </w:rPr>
      </w:pPr>
    </w:p>
    <w:p w14:paraId="1E1F4EE0" w14:textId="77777777" w:rsidR="009D0782" w:rsidRPr="00CC23FE" w:rsidRDefault="009D0782" w:rsidP="009D0782">
      <w:pPr>
        <w:pStyle w:val="NoSpacing"/>
        <w:widowControl/>
        <w:rPr>
          <w:rFonts w:ascii="Times New Roman" w:hAnsi="Times New Roman" w:cs="Times New Roman"/>
          <w:b/>
          <w:lang w:val="lt-LT"/>
        </w:rPr>
      </w:pPr>
      <w:proofErr w:type="spellStart"/>
      <w:r w:rsidRPr="000848B9">
        <w:rPr>
          <w:rFonts w:ascii="Times New Roman" w:hAnsi="Times New Roman" w:cs="Times New Roman"/>
          <w:b/>
          <w:lang w:val="lt-LT"/>
        </w:rPr>
        <w:t>Aripiprazole</w:t>
      </w:r>
      <w:proofErr w:type="spellEnd"/>
      <w:r>
        <w:rPr>
          <w:rFonts w:ascii="Times New Roman" w:hAnsi="Times New Roman" w:cs="Times New Roman"/>
          <w:b/>
          <w:lang w:val="lt-LT"/>
        </w:rPr>
        <w:t xml:space="preserve"> PMCS</w:t>
      </w:r>
      <w:r w:rsidRPr="00CC23FE">
        <w:rPr>
          <w:rFonts w:ascii="Times New Roman" w:hAnsi="Times New Roman" w:cs="Times New Roman"/>
          <w:b/>
          <w:lang w:val="lt-LT"/>
        </w:rPr>
        <w:t xml:space="preserve"> vartoti negalima</w:t>
      </w:r>
    </w:p>
    <w:p w14:paraId="3221A57E" w14:textId="77777777" w:rsidR="009D0782" w:rsidRDefault="009D0782" w:rsidP="009D0782">
      <w:pPr>
        <w:pStyle w:val="NoSpacing"/>
        <w:widowControl/>
        <w:numPr>
          <w:ilvl w:val="0"/>
          <w:numId w:val="2"/>
        </w:numPr>
        <w:ind w:left="425" w:hanging="425"/>
        <w:rPr>
          <w:rFonts w:ascii="Times New Roman" w:hAnsi="Times New Roman" w:cs="Times New Roman"/>
          <w:lang w:val="lt-LT"/>
        </w:rPr>
      </w:pPr>
      <w:r w:rsidRPr="00CC23FE">
        <w:rPr>
          <w:rFonts w:ascii="Times New Roman" w:hAnsi="Times New Roman" w:cs="Times New Roman"/>
          <w:lang w:val="lt-LT"/>
        </w:rPr>
        <w:t xml:space="preserve">jeigu yra alergija </w:t>
      </w:r>
      <w:proofErr w:type="spellStart"/>
      <w:r w:rsidRPr="00CC23FE">
        <w:rPr>
          <w:rFonts w:ascii="Times New Roman" w:hAnsi="Times New Roman" w:cs="Times New Roman"/>
          <w:lang w:val="lt-LT"/>
        </w:rPr>
        <w:t>aripiprazolui</w:t>
      </w:r>
      <w:proofErr w:type="spellEnd"/>
      <w:r w:rsidRPr="00CC23FE">
        <w:rPr>
          <w:rFonts w:ascii="Times New Roman" w:hAnsi="Times New Roman" w:cs="Times New Roman"/>
          <w:lang w:val="lt-LT"/>
        </w:rPr>
        <w:t xml:space="preserve"> arba bet kuriai pagalbinei šio vaisto medžiagai (jos išvardytos 6 skyriuje).</w:t>
      </w:r>
    </w:p>
    <w:p w14:paraId="4FD69C81" w14:textId="77777777" w:rsidR="009D0782" w:rsidRPr="00CC23FE" w:rsidRDefault="009D0782" w:rsidP="009D0782">
      <w:pPr>
        <w:pStyle w:val="NoSpacing"/>
        <w:widowControl/>
        <w:rPr>
          <w:rFonts w:ascii="Times New Roman" w:hAnsi="Times New Roman" w:cs="Times New Roman"/>
          <w:lang w:val="lt-LT"/>
        </w:rPr>
      </w:pPr>
    </w:p>
    <w:p w14:paraId="773ED082"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Įspėjimai ir atsargumo priemonės</w:t>
      </w:r>
    </w:p>
    <w:p w14:paraId="3FD20EA7"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Pasitarkite su gydytoju</w:t>
      </w:r>
      <w:r w:rsidRPr="008E461F">
        <w:rPr>
          <w:rFonts w:ascii="Times New Roman" w:hAnsi="Times New Roman" w:cs="Times New Roman"/>
          <w:lang w:val="lt-LT"/>
        </w:rPr>
        <w:t xml:space="preserve"> arba vaistininku</w:t>
      </w:r>
      <w:r w:rsidRPr="00CC23FE">
        <w:rPr>
          <w:rFonts w:ascii="Times New Roman" w:hAnsi="Times New Roman" w:cs="Times New Roman"/>
          <w:lang w:val="lt-LT"/>
        </w:rPr>
        <w:t xml:space="preserve">, prieš pradėdami vartoti </w:t>
      </w:r>
      <w:proofErr w:type="spellStart"/>
      <w:r>
        <w:rPr>
          <w:rFonts w:ascii="Times New Roman" w:hAnsi="Times New Roman" w:cs="Times New Roman"/>
          <w:lang w:val="lt-LT"/>
        </w:rPr>
        <w:t>Aripiprazole</w:t>
      </w:r>
      <w:proofErr w:type="spellEnd"/>
      <w:r>
        <w:rPr>
          <w:rFonts w:ascii="Times New Roman" w:hAnsi="Times New Roman" w:cs="Times New Roman"/>
          <w:lang w:val="lt-LT"/>
        </w:rPr>
        <w:t xml:space="preserve"> PMCS</w:t>
      </w:r>
      <w:r w:rsidRPr="00CC23FE">
        <w:rPr>
          <w:rFonts w:ascii="Times New Roman" w:hAnsi="Times New Roman" w:cs="Times New Roman"/>
          <w:lang w:val="lt-LT"/>
        </w:rPr>
        <w:t>, jeigu:</w:t>
      </w:r>
    </w:p>
    <w:p w14:paraId="7888E738" w14:textId="77777777" w:rsidR="009D0782" w:rsidRDefault="009D0782" w:rsidP="009D0782">
      <w:pPr>
        <w:pStyle w:val="NoSpacing"/>
        <w:widowControl/>
        <w:numPr>
          <w:ilvl w:val="0"/>
          <w:numId w:val="2"/>
        </w:numPr>
        <w:ind w:left="425" w:hanging="425"/>
        <w:rPr>
          <w:rFonts w:ascii="Times New Roman" w:hAnsi="Times New Roman" w:cs="Times New Roman"/>
          <w:lang w:val="lt-LT"/>
        </w:rPr>
      </w:pPr>
      <w:r w:rsidRPr="00CC23FE">
        <w:rPr>
          <w:rFonts w:ascii="Times New Roman" w:hAnsi="Times New Roman" w:cs="Times New Roman"/>
          <w:lang w:val="lt-LT"/>
        </w:rPr>
        <w:t>padidėjęs cukraus kiekis Jūsų kraujyje (pasireiškiantis tokiais simptomais kaip padidėjęs troškulys, didelis šlapimo kiekis, padidėjęs apetitas ir silpnumas) arba Jūsų šeimos nariams nustatytas diabetas;</w:t>
      </w:r>
    </w:p>
    <w:p w14:paraId="371B4548" w14:textId="77777777" w:rsidR="009D0782" w:rsidRDefault="009D0782" w:rsidP="009D0782">
      <w:pPr>
        <w:pStyle w:val="NoSpacing"/>
        <w:widowControl/>
        <w:numPr>
          <w:ilvl w:val="0"/>
          <w:numId w:val="2"/>
        </w:numPr>
        <w:ind w:left="425" w:hanging="425"/>
        <w:rPr>
          <w:rFonts w:ascii="Times New Roman" w:hAnsi="Times New Roman" w:cs="Times New Roman"/>
          <w:lang w:val="lt-LT"/>
        </w:rPr>
      </w:pPr>
      <w:r w:rsidRPr="00CC23FE">
        <w:rPr>
          <w:rFonts w:ascii="Times New Roman" w:hAnsi="Times New Roman" w:cs="Times New Roman"/>
          <w:lang w:val="lt-LT"/>
        </w:rPr>
        <w:t>Jums pasireiškia traukulių;</w:t>
      </w:r>
    </w:p>
    <w:p w14:paraId="2C3DB166" w14:textId="77777777" w:rsidR="009D0782" w:rsidRDefault="009D0782" w:rsidP="009D0782">
      <w:pPr>
        <w:pStyle w:val="NoSpacing"/>
        <w:widowControl/>
        <w:numPr>
          <w:ilvl w:val="0"/>
          <w:numId w:val="2"/>
        </w:numPr>
        <w:ind w:left="425" w:hanging="425"/>
        <w:rPr>
          <w:rFonts w:ascii="Times New Roman" w:hAnsi="Times New Roman" w:cs="Times New Roman"/>
          <w:lang w:val="lt-LT"/>
        </w:rPr>
      </w:pPr>
      <w:r w:rsidRPr="00CC23FE">
        <w:rPr>
          <w:rFonts w:ascii="Times New Roman" w:hAnsi="Times New Roman" w:cs="Times New Roman"/>
          <w:lang w:val="lt-LT"/>
        </w:rPr>
        <w:t>Jums atsiranda nevalingų nereguliarių raumenų judesių, ypatingai veide;</w:t>
      </w:r>
    </w:p>
    <w:p w14:paraId="55CB7284" w14:textId="77777777" w:rsidR="009D0782" w:rsidRDefault="009D0782" w:rsidP="009D0782">
      <w:pPr>
        <w:pStyle w:val="NoSpacing"/>
        <w:widowControl/>
        <w:numPr>
          <w:ilvl w:val="0"/>
          <w:numId w:val="2"/>
        </w:numPr>
        <w:ind w:left="425" w:hanging="425"/>
        <w:rPr>
          <w:rFonts w:ascii="Times New Roman" w:hAnsi="Times New Roman" w:cs="Times New Roman"/>
          <w:lang w:val="lt-LT"/>
        </w:rPr>
      </w:pPr>
      <w:r w:rsidRPr="00CC23FE">
        <w:rPr>
          <w:rFonts w:ascii="Times New Roman" w:hAnsi="Times New Roman" w:cs="Times New Roman"/>
          <w:lang w:val="lt-LT"/>
        </w:rPr>
        <w:t>Jums arba Jūsų šeimos nariams diagnozuota širdies ir kraujagyslių liga, insultas arba "mažasis"</w:t>
      </w:r>
      <w:r>
        <w:rPr>
          <w:rFonts w:ascii="Times New Roman" w:hAnsi="Times New Roman" w:cs="Times New Roman"/>
          <w:lang w:val="lt-LT"/>
        </w:rPr>
        <w:t xml:space="preserve"> </w:t>
      </w:r>
      <w:r w:rsidRPr="00F44D59">
        <w:rPr>
          <w:rFonts w:ascii="Times New Roman" w:hAnsi="Times New Roman" w:cs="Times New Roman"/>
          <w:lang w:val="lt-LT"/>
        </w:rPr>
        <w:t>insultas, pakitęs kraujospūdis;</w:t>
      </w:r>
    </w:p>
    <w:p w14:paraId="78F51155" w14:textId="77777777" w:rsidR="009D0782" w:rsidRDefault="009D0782" w:rsidP="009D0782">
      <w:pPr>
        <w:pStyle w:val="NoSpacing"/>
        <w:widowControl/>
        <w:numPr>
          <w:ilvl w:val="0"/>
          <w:numId w:val="2"/>
        </w:numPr>
        <w:ind w:left="425" w:hanging="425"/>
        <w:rPr>
          <w:rFonts w:ascii="Times New Roman" w:hAnsi="Times New Roman" w:cs="Times New Roman"/>
          <w:lang w:val="lt-LT"/>
        </w:rPr>
      </w:pPr>
      <w:r w:rsidRPr="00F44D59">
        <w:rPr>
          <w:rFonts w:ascii="Times New Roman" w:hAnsi="Times New Roman" w:cs="Times New Roman"/>
          <w:lang w:val="lt-LT"/>
        </w:rPr>
        <w:t>Jums arba Jūsų šeimos nariams yra arba buvo susidarę kraujo krešulių, kadangi buvo atvejų, kai j</w:t>
      </w:r>
      <w:r w:rsidRPr="00CC23FE">
        <w:rPr>
          <w:rFonts w:ascii="Times New Roman" w:hAnsi="Times New Roman" w:cs="Times New Roman"/>
          <w:lang w:val="lt-LT"/>
        </w:rPr>
        <w:t>ų susidarė vartojant vaistus nuo psichozės;</w:t>
      </w:r>
    </w:p>
    <w:p w14:paraId="6CA6F2D8" w14:textId="77777777" w:rsidR="009D0782" w:rsidRDefault="009D0782" w:rsidP="009D0782">
      <w:pPr>
        <w:pStyle w:val="NoSpacing"/>
        <w:widowControl/>
        <w:numPr>
          <w:ilvl w:val="0"/>
          <w:numId w:val="2"/>
        </w:numPr>
        <w:ind w:left="425" w:hanging="425"/>
        <w:rPr>
          <w:rFonts w:ascii="Times New Roman" w:hAnsi="Times New Roman" w:cs="Times New Roman"/>
          <w:lang w:val="lt-LT"/>
        </w:rPr>
      </w:pPr>
      <w:r w:rsidRPr="00CC23FE">
        <w:rPr>
          <w:rFonts w:ascii="Times New Roman" w:hAnsi="Times New Roman" w:cs="Times New Roman"/>
          <w:lang w:val="lt-LT"/>
        </w:rPr>
        <w:lastRenderedPageBreak/>
        <w:t>anksčiau per daug žaidėte azartinius lošimus.</w:t>
      </w:r>
    </w:p>
    <w:p w14:paraId="5BBF4A2B" w14:textId="77777777" w:rsidR="009D0782" w:rsidRPr="00CC23FE" w:rsidRDefault="009D0782" w:rsidP="009D0782">
      <w:pPr>
        <w:pStyle w:val="NoSpacing"/>
        <w:widowControl/>
        <w:rPr>
          <w:rFonts w:ascii="Times New Roman" w:hAnsi="Times New Roman" w:cs="Times New Roman"/>
          <w:lang w:val="lt-LT"/>
        </w:rPr>
      </w:pPr>
    </w:p>
    <w:p w14:paraId="548D3DA5" w14:textId="77777777" w:rsidR="009D0782"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Jei pastebėjote, kad Jums didėja kūno svoris, atsirado neįprastų judesių, pasireiškė kasdienę veiklą trikdantis mieguistumas, tapo sunkiau ryti arba pasireiškė alergijos simptomų, apie tai pasakykite gydytojui.</w:t>
      </w:r>
    </w:p>
    <w:p w14:paraId="4982BD9B" w14:textId="77777777" w:rsidR="00870A9D" w:rsidRDefault="00870A9D" w:rsidP="009D0782">
      <w:pPr>
        <w:pStyle w:val="NoSpacing"/>
        <w:widowControl/>
        <w:rPr>
          <w:rFonts w:ascii="Times New Roman" w:hAnsi="Times New Roman" w:cs="Times New Roman"/>
          <w:lang w:val="lt-LT"/>
        </w:rPr>
      </w:pPr>
    </w:p>
    <w:p w14:paraId="37B0B4E8" w14:textId="77777777" w:rsidR="00870A9D" w:rsidRPr="00CC23FE" w:rsidRDefault="00870A9D" w:rsidP="009D0782">
      <w:pPr>
        <w:pStyle w:val="NoSpacing"/>
        <w:widowControl/>
        <w:rPr>
          <w:rFonts w:ascii="Times New Roman" w:hAnsi="Times New Roman" w:cs="Times New Roman"/>
          <w:lang w:val="lt-LT"/>
        </w:rPr>
      </w:pPr>
      <w:proofErr w:type="spellStart"/>
      <w:r w:rsidRPr="00870A9D">
        <w:rPr>
          <w:rFonts w:ascii="Times New Roman" w:hAnsi="Times New Roman" w:cs="Times New Roman"/>
          <w:lang w:val="lt-LT"/>
        </w:rPr>
        <w:t>Aripiprazolas</w:t>
      </w:r>
      <w:proofErr w:type="spellEnd"/>
      <w:r w:rsidRPr="00870A9D">
        <w:rPr>
          <w:rFonts w:ascii="Times New Roman" w:hAnsi="Times New Roman" w:cs="Times New Roman"/>
          <w:lang w:val="lt-LT"/>
        </w:rPr>
        <w:t xml:space="preserve"> gali sukelti mieguistumą, kraujospūdžio krytį stojantis, svaigulį ir gebėjimo judėti bei laikyti pusiausvyrą pokyčius, dėl ko galima nukristi. Turite būti atsargūs, ypač jeigu esate vyresnio amžiaus arba nusilpę.</w:t>
      </w:r>
    </w:p>
    <w:p w14:paraId="1118FAB5" w14:textId="77777777" w:rsidR="009D0782" w:rsidRPr="00CC23FE" w:rsidRDefault="009D0782" w:rsidP="009D0782">
      <w:pPr>
        <w:pStyle w:val="NoSpacing"/>
        <w:widowControl/>
        <w:rPr>
          <w:rFonts w:ascii="Times New Roman" w:hAnsi="Times New Roman" w:cs="Times New Roman"/>
          <w:lang w:val="lt-LT"/>
        </w:rPr>
      </w:pPr>
    </w:p>
    <w:p w14:paraId="06569DBE"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Jei esate senyvas žmogus ir sergate demencija (atminties ir kitų protinių sugebėjimų praradimas), Jūs arba Jūsų globėjai turi pasakyti gydytojui, ar esate sirgęs (sirgusi) insultu arba "mažuoju" insultu.</w:t>
      </w:r>
    </w:p>
    <w:p w14:paraId="43EE270A" w14:textId="77777777" w:rsidR="009D0782" w:rsidRPr="00CC23FE" w:rsidRDefault="009D0782" w:rsidP="009D0782">
      <w:pPr>
        <w:pStyle w:val="NoSpacing"/>
        <w:widowControl/>
        <w:rPr>
          <w:rFonts w:ascii="Times New Roman" w:hAnsi="Times New Roman" w:cs="Times New Roman"/>
          <w:lang w:val="lt-LT"/>
        </w:rPr>
      </w:pPr>
    </w:p>
    <w:p w14:paraId="225C7A22"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Nedelsiant pasakykite gydytojui, jei galvojate apie savęs žalojimą. Buvo atvejų, kai </w:t>
      </w:r>
      <w:proofErr w:type="spellStart"/>
      <w:r w:rsidRPr="00CC23FE">
        <w:rPr>
          <w:rFonts w:ascii="Times New Roman" w:hAnsi="Times New Roman" w:cs="Times New Roman"/>
          <w:lang w:val="lt-LT"/>
        </w:rPr>
        <w:t>aripiprazolo</w:t>
      </w:r>
      <w:proofErr w:type="spellEnd"/>
      <w:r>
        <w:rPr>
          <w:rFonts w:ascii="Times New Roman" w:hAnsi="Times New Roman" w:cs="Times New Roman"/>
          <w:lang w:val="lt-LT"/>
        </w:rPr>
        <w:t xml:space="preserve"> </w:t>
      </w:r>
      <w:r w:rsidRPr="00CC23FE">
        <w:rPr>
          <w:rFonts w:ascii="Times New Roman" w:hAnsi="Times New Roman" w:cs="Times New Roman"/>
          <w:lang w:val="lt-LT"/>
        </w:rPr>
        <w:t>vartojantiems pacientams kilo minčių apie savižudybę ar jų elgesys tapo savižudišku.</w:t>
      </w:r>
    </w:p>
    <w:p w14:paraId="50C6397A" w14:textId="77777777" w:rsidR="009D0782" w:rsidRPr="00CC23FE" w:rsidRDefault="009D0782" w:rsidP="009D0782">
      <w:pPr>
        <w:pStyle w:val="NoSpacing"/>
        <w:widowControl/>
        <w:rPr>
          <w:rFonts w:ascii="Times New Roman" w:hAnsi="Times New Roman" w:cs="Times New Roman"/>
          <w:lang w:val="lt-LT"/>
        </w:rPr>
      </w:pPr>
    </w:p>
    <w:p w14:paraId="5F97CFF7"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Nedelsdami praneškite gydytojui, jeigu pasireiškė raumenų stingulys, sumažėjo lankstumas ir kartu prasidėjo didelis karščiavimas, prakaitavimas, pakito psichika arba pajutote labai dažnus ar nereguliarius širdies </w:t>
      </w:r>
      <w:proofErr w:type="spellStart"/>
      <w:r w:rsidRPr="00CC23FE">
        <w:rPr>
          <w:rFonts w:ascii="Times New Roman" w:hAnsi="Times New Roman" w:cs="Times New Roman"/>
          <w:lang w:val="lt-LT"/>
        </w:rPr>
        <w:t>susitraukimus</w:t>
      </w:r>
      <w:proofErr w:type="spellEnd"/>
      <w:r w:rsidRPr="00CC23FE">
        <w:rPr>
          <w:rFonts w:ascii="Times New Roman" w:hAnsi="Times New Roman" w:cs="Times New Roman"/>
          <w:lang w:val="lt-LT"/>
        </w:rPr>
        <w:t>.</w:t>
      </w:r>
    </w:p>
    <w:p w14:paraId="5E121DFB" w14:textId="77777777" w:rsidR="009D0782" w:rsidRPr="00CC23FE" w:rsidRDefault="009D0782" w:rsidP="009D0782">
      <w:pPr>
        <w:pStyle w:val="NoSpacing"/>
        <w:widowControl/>
        <w:rPr>
          <w:rFonts w:ascii="Times New Roman" w:hAnsi="Times New Roman" w:cs="Times New Roman"/>
          <w:lang w:val="lt-LT"/>
        </w:rPr>
      </w:pPr>
    </w:p>
    <w:p w14:paraId="78150B8F"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Vaikams ir paaugliams</w:t>
      </w:r>
    </w:p>
    <w:p w14:paraId="5A6963EF"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Jaunesniems kaip 13 metų vaikams ir paaugliams </w:t>
      </w:r>
      <w:proofErr w:type="spellStart"/>
      <w:r>
        <w:rPr>
          <w:rFonts w:ascii="Times New Roman" w:hAnsi="Times New Roman" w:cs="Times New Roman"/>
          <w:lang w:val="lt-LT"/>
        </w:rPr>
        <w:t>Aripiprazole</w:t>
      </w:r>
      <w:proofErr w:type="spellEnd"/>
      <w:r>
        <w:rPr>
          <w:rFonts w:ascii="Times New Roman" w:hAnsi="Times New Roman" w:cs="Times New Roman"/>
          <w:lang w:val="lt-LT"/>
        </w:rPr>
        <w:t xml:space="preserve"> PMCS</w:t>
      </w:r>
      <w:r w:rsidRPr="00CC23FE">
        <w:rPr>
          <w:rFonts w:ascii="Times New Roman" w:hAnsi="Times New Roman" w:cs="Times New Roman"/>
          <w:lang w:val="lt-LT"/>
        </w:rPr>
        <w:t xml:space="preserve"> netinka. Prieš pradėdami vartoti</w:t>
      </w:r>
      <w:r>
        <w:rPr>
          <w:rFonts w:ascii="Times New Roman" w:hAnsi="Times New Roman" w:cs="Times New Roman"/>
          <w:lang w:val="lt-LT"/>
        </w:rPr>
        <w:t xml:space="preserve"> </w:t>
      </w:r>
      <w:proofErr w:type="spellStart"/>
      <w:r>
        <w:rPr>
          <w:rFonts w:ascii="Times New Roman" w:hAnsi="Times New Roman" w:cs="Times New Roman"/>
          <w:lang w:val="lt-LT"/>
        </w:rPr>
        <w:t>Aripiprazole</w:t>
      </w:r>
      <w:proofErr w:type="spellEnd"/>
      <w:r>
        <w:rPr>
          <w:rFonts w:ascii="Times New Roman" w:hAnsi="Times New Roman" w:cs="Times New Roman"/>
          <w:lang w:val="lt-LT"/>
        </w:rPr>
        <w:t xml:space="preserve"> PMCS</w:t>
      </w:r>
      <w:r w:rsidRPr="00CC23FE">
        <w:rPr>
          <w:rFonts w:ascii="Times New Roman" w:hAnsi="Times New Roman" w:cs="Times New Roman"/>
          <w:lang w:val="lt-LT"/>
        </w:rPr>
        <w:t>, pasitarkite su gydytoju arba vaistininku.</w:t>
      </w:r>
    </w:p>
    <w:p w14:paraId="182BB2C0" w14:textId="77777777" w:rsidR="009D0782" w:rsidRPr="00CC23FE" w:rsidRDefault="009D0782" w:rsidP="009D0782">
      <w:pPr>
        <w:pStyle w:val="NoSpacing"/>
        <w:widowControl/>
        <w:rPr>
          <w:rFonts w:ascii="Times New Roman" w:hAnsi="Times New Roman" w:cs="Times New Roman"/>
          <w:lang w:val="lt-LT"/>
        </w:rPr>
      </w:pPr>
    </w:p>
    <w:p w14:paraId="5F752AF1"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 xml:space="preserve">Kiti vaistai ir </w:t>
      </w:r>
      <w:proofErr w:type="spellStart"/>
      <w:r w:rsidRPr="000848B9">
        <w:rPr>
          <w:rFonts w:ascii="Times New Roman" w:hAnsi="Times New Roman" w:cs="Times New Roman"/>
          <w:b/>
          <w:lang w:val="lt-LT"/>
        </w:rPr>
        <w:t>Aripiprazole</w:t>
      </w:r>
      <w:proofErr w:type="spellEnd"/>
      <w:r>
        <w:rPr>
          <w:rFonts w:ascii="Times New Roman" w:hAnsi="Times New Roman" w:cs="Times New Roman"/>
          <w:b/>
          <w:lang w:val="lt-LT"/>
        </w:rPr>
        <w:t xml:space="preserve"> PMCS</w:t>
      </w:r>
    </w:p>
    <w:p w14:paraId="2CFD4C6C"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Jeigu vartojate ar neseniai vartojote kitų vaistų arba dėl to nesate tikri, apie tai pasakykite gydytojui arba vaistininkui.</w:t>
      </w:r>
    </w:p>
    <w:p w14:paraId="0C69A228" w14:textId="77777777" w:rsidR="009D0782" w:rsidRPr="00CC23FE" w:rsidRDefault="009D0782" w:rsidP="009D0782">
      <w:pPr>
        <w:pStyle w:val="NoSpacing"/>
        <w:widowControl/>
        <w:rPr>
          <w:rFonts w:ascii="Times New Roman" w:hAnsi="Times New Roman" w:cs="Times New Roman"/>
          <w:lang w:val="lt-LT"/>
        </w:rPr>
      </w:pPr>
    </w:p>
    <w:p w14:paraId="4B7E809E"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Kraujospūdį mažinantys vaistai: </w:t>
      </w:r>
      <w:proofErr w:type="spellStart"/>
      <w:r>
        <w:rPr>
          <w:rFonts w:ascii="Times New Roman" w:hAnsi="Times New Roman" w:cs="Times New Roman"/>
          <w:lang w:val="lt-LT"/>
        </w:rPr>
        <w:t>Aripiprazole</w:t>
      </w:r>
      <w:proofErr w:type="spellEnd"/>
      <w:r>
        <w:rPr>
          <w:rFonts w:ascii="Times New Roman" w:hAnsi="Times New Roman" w:cs="Times New Roman"/>
          <w:lang w:val="lt-LT"/>
        </w:rPr>
        <w:t xml:space="preserve"> PMCS</w:t>
      </w:r>
      <w:r w:rsidRPr="00CC23FE">
        <w:rPr>
          <w:rFonts w:ascii="Times New Roman" w:hAnsi="Times New Roman" w:cs="Times New Roman"/>
          <w:lang w:val="lt-LT"/>
        </w:rPr>
        <w:t xml:space="preserve"> gali sustiprinti vaistų kraujospūdžiui mažinti poveikį. Jei vartojate vaistus kraujospūdžiui mažinti, apie tai pasakykite gydytojui.</w:t>
      </w:r>
    </w:p>
    <w:p w14:paraId="4F190E0E" w14:textId="77777777" w:rsidR="009D0782" w:rsidRPr="00CC23FE" w:rsidRDefault="009D0782" w:rsidP="009D0782">
      <w:pPr>
        <w:pStyle w:val="NoSpacing"/>
        <w:widowControl/>
        <w:rPr>
          <w:rFonts w:ascii="Times New Roman" w:hAnsi="Times New Roman" w:cs="Times New Roman"/>
          <w:lang w:val="lt-LT"/>
        </w:rPr>
      </w:pPr>
    </w:p>
    <w:p w14:paraId="0F3D1511"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Vartojant </w:t>
      </w:r>
      <w:proofErr w:type="spellStart"/>
      <w:r>
        <w:rPr>
          <w:rFonts w:ascii="Times New Roman" w:hAnsi="Times New Roman" w:cs="Times New Roman"/>
          <w:lang w:val="lt-LT"/>
        </w:rPr>
        <w:t>Aripiprazole</w:t>
      </w:r>
      <w:proofErr w:type="spellEnd"/>
      <w:r>
        <w:rPr>
          <w:rFonts w:ascii="Times New Roman" w:hAnsi="Times New Roman" w:cs="Times New Roman"/>
          <w:lang w:val="lt-LT"/>
        </w:rPr>
        <w:t xml:space="preserve"> PMCS</w:t>
      </w:r>
      <w:r w:rsidRPr="00CC23FE">
        <w:rPr>
          <w:rFonts w:ascii="Times New Roman" w:hAnsi="Times New Roman" w:cs="Times New Roman"/>
          <w:lang w:val="lt-LT"/>
        </w:rPr>
        <w:t xml:space="preserve"> kartu su kai kuriais vaistais, gali prireikti koreguoti </w:t>
      </w:r>
      <w:proofErr w:type="spellStart"/>
      <w:r>
        <w:rPr>
          <w:rFonts w:ascii="Times New Roman" w:hAnsi="Times New Roman" w:cs="Times New Roman"/>
          <w:lang w:val="lt-LT"/>
        </w:rPr>
        <w:t>Aripiprazole</w:t>
      </w:r>
      <w:proofErr w:type="spellEnd"/>
      <w:r>
        <w:rPr>
          <w:rFonts w:ascii="Times New Roman" w:hAnsi="Times New Roman" w:cs="Times New Roman"/>
          <w:lang w:val="lt-LT"/>
        </w:rPr>
        <w:t xml:space="preserve"> PMCS</w:t>
      </w:r>
      <w:r w:rsidRPr="00CC23FE">
        <w:rPr>
          <w:rFonts w:ascii="Times New Roman" w:hAnsi="Times New Roman" w:cs="Times New Roman"/>
          <w:lang w:val="lt-LT"/>
        </w:rPr>
        <w:t xml:space="preserve"> dozę. Būtinai</w:t>
      </w:r>
      <w:r>
        <w:rPr>
          <w:rFonts w:ascii="Times New Roman" w:hAnsi="Times New Roman" w:cs="Times New Roman"/>
          <w:lang w:val="lt-LT"/>
        </w:rPr>
        <w:t xml:space="preserve"> </w:t>
      </w:r>
      <w:r w:rsidRPr="00CC23FE">
        <w:rPr>
          <w:rFonts w:ascii="Times New Roman" w:hAnsi="Times New Roman" w:cs="Times New Roman"/>
          <w:lang w:val="lt-LT"/>
        </w:rPr>
        <w:t>pasakykite gydytojui, jei kartu vartojate:</w:t>
      </w:r>
    </w:p>
    <w:p w14:paraId="355DE8D2" w14:textId="77777777" w:rsidR="009D0782" w:rsidRDefault="009D0782" w:rsidP="009D0782">
      <w:pPr>
        <w:pStyle w:val="NoSpacing"/>
        <w:widowControl/>
        <w:numPr>
          <w:ilvl w:val="0"/>
          <w:numId w:val="8"/>
        </w:numPr>
        <w:ind w:left="425" w:hanging="425"/>
        <w:rPr>
          <w:rFonts w:ascii="Times New Roman" w:hAnsi="Times New Roman" w:cs="Times New Roman"/>
          <w:lang w:val="lt-LT"/>
        </w:rPr>
      </w:pPr>
      <w:r w:rsidRPr="00CC23FE">
        <w:rPr>
          <w:rFonts w:ascii="Times New Roman" w:hAnsi="Times New Roman" w:cs="Times New Roman"/>
          <w:lang w:val="lt-LT"/>
        </w:rPr>
        <w:t>vaistų nuo sutrikusio širdies ritmo;</w:t>
      </w:r>
    </w:p>
    <w:p w14:paraId="6EB98A3E" w14:textId="77777777" w:rsidR="009D0782" w:rsidRDefault="009D0782" w:rsidP="009D0782">
      <w:pPr>
        <w:pStyle w:val="NoSpacing"/>
        <w:widowControl/>
        <w:numPr>
          <w:ilvl w:val="0"/>
          <w:numId w:val="8"/>
        </w:numPr>
        <w:ind w:left="425" w:hanging="425"/>
        <w:rPr>
          <w:rFonts w:ascii="Times New Roman" w:hAnsi="Times New Roman" w:cs="Times New Roman"/>
          <w:lang w:val="lt-LT"/>
        </w:rPr>
      </w:pPr>
      <w:r w:rsidRPr="00CC23FE">
        <w:rPr>
          <w:rFonts w:ascii="Times New Roman" w:hAnsi="Times New Roman" w:cs="Times New Roman"/>
          <w:lang w:val="lt-LT"/>
        </w:rPr>
        <w:t>antidepresantų arba augalinių preparatų depresijai ir nerimui gydyti;</w:t>
      </w:r>
    </w:p>
    <w:p w14:paraId="5EF95113" w14:textId="77777777" w:rsidR="009D0782" w:rsidRDefault="009D0782" w:rsidP="009D0782">
      <w:pPr>
        <w:pStyle w:val="NoSpacing"/>
        <w:widowControl/>
        <w:numPr>
          <w:ilvl w:val="0"/>
          <w:numId w:val="8"/>
        </w:numPr>
        <w:ind w:left="425" w:hanging="425"/>
        <w:rPr>
          <w:rFonts w:ascii="Times New Roman" w:hAnsi="Times New Roman" w:cs="Times New Roman"/>
          <w:lang w:val="lt-LT"/>
        </w:rPr>
      </w:pPr>
      <w:r w:rsidRPr="00CC23FE">
        <w:rPr>
          <w:rFonts w:ascii="Times New Roman" w:hAnsi="Times New Roman" w:cs="Times New Roman"/>
          <w:lang w:val="lt-LT"/>
        </w:rPr>
        <w:t>vaistų nuo grybelio;</w:t>
      </w:r>
    </w:p>
    <w:p w14:paraId="1DA83D1E" w14:textId="77777777" w:rsidR="009D0782" w:rsidRDefault="009D0782" w:rsidP="009D0782">
      <w:pPr>
        <w:pStyle w:val="NoSpacing"/>
        <w:widowControl/>
        <w:numPr>
          <w:ilvl w:val="0"/>
          <w:numId w:val="8"/>
        </w:numPr>
        <w:ind w:left="425" w:hanging="425"/>
        <w:rPr>
          <w:rFonts w:ascii="Times New Roman" w:hAnsi="Times New Roman" w:cs="Times New Roman"/>
          <w:lang w:val="lt-LT"/>
        </w:rPr>
      </w:pPr>
      <w:r w:rsidRPr="00CC23FE">
        <w:rPr>
          <w:rFonts w:ascii="Times New Roman" w:hAnsi="Times New Roman" w:cs="Times New Roman"/>
          <w:lang w:val="lt-LT"/>
        </w:rPr>
        <w:t>tam tikrų vaistų ŽIV infekcijai gydyti;</w:t>
      </w:r>
    </w:p>
    <w:p w14:paraId="5A3D5B00" w14:textId="77777777" w:rsidR="009D0782" w:rsidRDefault="009D0782" w:rsidP="009D0782">
      <w:pPr>
        <w:pStyle w:val="NoSpacing"/>
        <w:widowControl/>
        <w:numPr>
          <w:ilvl w:val="0"/>
          <w:numId w:val="8"/>
        </w:numPr>
        <w:ind w:left="425" w:hanging="425"/>
        <w:rPr>
          <w:rFonts w:ascii="Times New Roman" w:hAnsi="Times New Roman" w:cs="Times New Roman"/>
          <w:lang w:val="lt-LT"/>
        </w:rPr>
      </w:pPr>
      <w:proofErr w:type="spellStart"/>
      <w:r w:rsidRPr="00CC23FE">
        <w:rPr>
          <w:rFonts w:ascii="Times New Roman" w:hAnsi="Times New Roman" w:cs="Times New Roman"/>
          <w:lang w:val="lt-LT"/>
        </w:rPr>
        <w:t>prieštraukulinių</w:t>
      </w:r>
      <w:proofErr w:type="spellEnd"/>
      <w:r w:rsidRPr="00CC23FE">
        <w:rPr>
          <w:rFonts w:ascii="Times New Roman" w:hAnsi="Times New Roman" w:cs="Times New Roman"/>
          <w:lang w:val="lt-LT"/>
        </w:rPr>
        <w:t xml:space="preserve"> vaistų nuo epilepsijos.</w:t>
      </w:r>
    </w:p>
    <w:p w14:paraId="7ED8E431" w14:textId="77777777" w:rsidR="009D0782" w:rsidRPr="00CC23FE" w:rsidRDefault="009D0782" w:rsidP="009D0782">
      <w:pPr>
        <w:pStyle w:val="NoSpacing"/>
        <w:widowControl/>
        <w:rPr>
          <w:rFonts w:ascii="Times New Roman" w:hAnsi="Times New Roman" w:cs="Times New Roman"/>
          <w:lang w:val="lt-LT"/>
        </w:rPr>
      </w:pPr>
    </w:p>
    <w:p w14:paraId="61B719CB"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Vaistai, didinantys </w:t>
      </w:r>
      <w:proofErr w:type="spellStart"/>
      <w:r w:rsidRPr="00CC23FE">
        <w:rPr>
          <w:rFonts w:ascii="Times New Roman" w:hAnsi="Times New Roman" w:cs="Times New Roman"/>
          <w:lang w:val="lt-LT"/>
        </w:rPr>
        <w:t>serotonino</w:t>
      </w:r>
      <w:proofErr w:type="spellEnd"/>
      <w:r w:rsidRPr="00CC23FE">
        <w:rPr>
          <w:rFonts w:ascii="Times New Roman" w:hAnsi="Times New Roman" w:cs="Times New Roman"/>
          <w:lang w:val="lt-LT"/>
        </w:rPr>
        <w:t xml:space="preserve"> kiekį. Tai </w:t>
      </w:r>
      <w:proofErr w:type="spellStart"/>
      <w:r w:rsidRPr="00CC23FE">
        <w:rPr>
          <w:rFonts w:ascii="Times New Roman" w:hAnsi="Times New Roman" w:cs="Times New Roman"/>
          <w:lang w:val="lt-LT"/>
        </w:rPr>
        <w:t>triptanai</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tramadolis</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triptofanas</w:t>
      </w:r>
      <w:proofErr w:type="spellEnd"/>
      <w:r w:rsidRPr="00CC23FE">
        <w:rPr>
          <w:rFonts w:ascii="Times New Roman" w:hAnsi="Times New Roman" w:cs="Times New Roman"/>
          <w:lang w:val="lt-LT"/>
        </w:rPr>
        <w:t xml:space="preserve">, tam tikri antidepresantai, vadinami selektyviaisiais </w:t>
      </w:r>
      <w:proofErr w:type="spellStart"/>
      <w:r w:rsidRPr="00CC23FE">
        <w:rPr>
          <w:rFonts w:ascii="Times New Roman" w:hAnsi="Times New Roman" w:cs="Times New Roman"/>
          <w:lang w:val="lt-LT"/>
        </w:rPr>
        <w:t>serotonino</w:t>
      </w:r>
      <w:proofErr w:type="spellEnd"/>
      <w:r w:rsidRPr="00CC23FE">
        <w:rPr>
          <w:rFonts w:ascii="Times New Roman" w:hAnsi="Times New Roman" w:cs="Times New Roman"/>
          <w:lang w:val="lt-LT"/>
        </w:rPr>
        <w:t xml:space="preserve"> reabsorbcijos inhibitoriais (SSRI, pvz., </w:t>
      </w:r>
      <w:proofErr w:type="spellStart"/>
      <w:r w:rsidRPr="00CC23FE">
        <w:rPr>
          <w:rFonts w:ascii="Times New Roman" w:hAnsi="Times New Roman" w:cs="Times New Roman"/>
          <w:lang w:val="lt-LT"/>
        </w:rPr>
        <w:t>paroksetinas</w:t>
      </w:r>
      <w:proofErr w:type="spellEnd"/>
      <w:r w:rsidRPr="00CC23FE">
        <w:rPr>
          <w:rFonts w:ascii="Times New Roman" w:hAnsi="Times New Roman" w:cs="Times New Roman"/>
          <w:lang w:val="lt-LT"/>
        </w:rPr>
        <w:t xml:space="preserve"> arba </w:t>
      </w:r>
      <w:proofErr w:type="spellStart"/>
      <w:r w:rsidRPr="00CC23FE">
        <w:rPr>
          <w:rFonts w:ascii="Times New Roman" w:hAnsi="Times New Roman" w:cs="Times New Roman"/>
          <w:lang w:val="lt-LT"/>
        </w:rPr>
        <w:t>fluoksetinas</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tricikliai</w:t>
      </w:r>
      <w:proofErr w:type="spellEnd"/>
      <w:r w:rsidRPr="00CC23FE">
        <w:rPr>
          <w:rFonts w:ascii="Times New Roman" w:hAnsi="Times New Roman" w:cs="Times New Roman"/>
          <w:lang w:val="lt-LT"/>
        </w:rPr>
        <w:t xml:space="preserve"> antidepresantai (pvz., </w:t>
      </w:r>
      <w:proofErr w:type="spellStart"/>
      <w:r w:rsidRPr="00CC23FE">
        <w:rPr>
          <w:rFonts w:ascii="Times New Roman" w:hAnsi="Times New Roman" w:cs="Times New Roman"/>
          <w:lang w:val="lt-LT"/>
        </w:rPr>
        <w:t>klomipraminas</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amitriptilinas</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petidinas</w:t>
      </w:r>
      <w:proofErr w:type="spellEnd"/>
      <w:r w:rsidRPr="00CC23FE">
        <w:rPr>
          <w:rFonts w:ascii="Times New Roman" w:hAnsi="Times New Roman" w:cs="Times New Roman"/>
          <w:lang w:val="lt-LT"/>
        </w:rPr>
        <w:t xml:space="preserve">, jonažolės preparatai ir </w:t>
      </w:r>
      <w:proofErr w:type="spellStart"/>
      <w:r w:rsidRPr="00CC23FE">
        <w:rPr>
          <w:rFonts w:ascii="Times New Roman" w:hAnsi="Times New Roman" w:cs="Times New Roman"/>
          <w:lang w:val="lt-LT"/>
        </w:rPr>
        <w:t>venlafaksinas</w:t>
      </w:r>
      <w:proofErr w:type="spellEnd"/>
      <w:r w:rsidRPr="00CC23FE">
        <w:rPr>
          <w:rFonts w:ascii="Times New Roman" w:hAnsi="Times New Roman" w:cs="Times New Roman"/>
          <w:lang w:val="lt-LT"/>
        </w:rPr>
        <w:t xml:space="preserve">. Šių vaistų vartojimas didina šalutinio poveikio pasireiškimo tikimybę; jeigu kartu su </w:t>
      </w:r>
      <w:proofErr w:type="spellStart"/>
      <w:r>
        <w:rPr>
          <w:rFonts w:ascii="Times New Roman" w:hAnsi="Times New Roman" w:cs="Times New Roman"/>
          <w:lang w:val="lt-LT"/>
        </w:rPr>
        <w:t>Aripiprazole</w:t>
      </w:r>
      <w:proofErr w:type="spellEnd"/>
      <w:r>
        <w:rPr>
          <w:rFonts w:ascii="Times New Roman" w:hAnsi="Times New Roman" w:cs="Times New Roman"/>
          <w:lang w:val="lt-LT"/>
        </w:rPr>
        <w:t xml:space="preserve"> PMCS</w:t>
      </w:r>
      <w:r w:rsidRPr="00CC23FE">
        <w:rPr>
          <w:rFonts w:ascii="Times New Roman" w:hAnsi="Times New Roman" w:cs="Times New Roman"/>
          <w:lang w:val="lt-LT"/>
        </w:rPr>
        <w:t xml:space="preserve"> vartojant bet kurį iš šių vaistų atsiranda bet kokių neįprastų simptomų, reikia kreiptis į gydytoją.</w:t>
      </w:r>
    </w:p>
    <w:p w14:paraId="48657376" w14:textId="77777777" w:rsidR="009D0782" w:rsidRPr="00CC23FE" w:rsidRDefault="009D0782" w:rsidP="009D0782">
      <w:pPr>
        <w:pStyle w:val="NoSpacing"/>
        <w:widowControl/>
        <w:rPr>
          <w:rFonts w:ascii="Times New Roman" w:hAnsi="Times New Roman" w:cs="Times New Roman"/>
          <w:lang w:val="lt-LT"/>
        </w:rPr>
      </w:pPr>
    </w:p>
    <w:p w14:paraId="770B533A" w14:textId="77777777" w:rsidR="009D0782" w:rsidRPr="00CC23FE" w:rsidRDefault="009D0782" w:rsidP="009D0782">
      <w:pPr>
        <w:pStyle w:val="NoSpacing"/>
        <w:widowControl/>
        <w:rPr>
          <w:rFonts w:ascii="Times New Roman" w:hAnsi="Times New Roman" w:cs="Times New Roman"/>
          <w:b/>
          <w:lang w:val="lt-LT"/>
        </w:rPr>
      </w:pPr>
      <w:proofErr w:type="spellStart"/>
      <w:r w:rsidRPr="000848B9">
        <w:rPr>
          <w:rFonts w:ascii="Times New Roman" w:hAnsi="Times New Roman" w:cs="Times New Roman"/>
          <w:b/>
          <w:lang w:val="lt-LT"/>
        </w:rPr>
        <w:t>Aripiprazole</w:t>
      </w:r>
      <w:proofErr w:type="spellEnd"/>
      <w:r>
        <w:rPr>
          <w:rFonts w:ascii="Times New Roman" w:hAnsi="Times New Roman" w:cs="Times New Roman"/>
          <w:b/>
          <w:lang w:val="lt-LT"/>
        </w:rPr>
        <w:t xml:space="preserve"> PMCS</w:t>
      </w:r>
      <w:r w:rsidRPr="00CC23FE">
        <w:rPr>
          <w:rFonts w:ascii="Times New Roman" w:hAnsi="Times New Roman" w:cs="Times New Roman"/>
          <w:b/>
          <w:lang w:val="lt-LT"/>
        </w:rPr>
        <w:t xml:space="preserve"> vartojimas su maistu, gėrimais ir alkoholiu</w:t>
      </w:r>
    </w:p>
    <w:p w14:paraId="0884BE5A" w14:textId="77777777" w:rsidR="009D0782" w:rsidRPr="00CC23FE" w:rsidRDefault="009D0782" w:rsidP="009D0782">
      <w:pPr>
        <w:pStyle w:val="NoSpacing"/>
        <w:widowControl/>
        <w:rPr>
          <w:rFonts w:ascii="Times New Roman" w:hAnsi="Times New Roman" w:cs="Times New Roman"/>
          <w:lang w:val="lt-LT"/>
        </w:rPr>
      </w:pPr>
      <w:proofErr w:type="spellStart"/>
      <w:r>
        <w:rPr>
          <w:rFonts w:ascii="Times New Roman" w:hAnsi="Times New Roman" w:cs="Times New Roman"/>
          <w:lang w:val="lt-LT"/>
        </w:rPr>
        <w:t>Aripiprazole</w:t>
      </w:r>
      <w:proofErr w:type="spellEnd"/>
      <w:r>
        <w:rPr>
          <w:rFonts w:ascii="Times New Roman" w:hAnsi="Times New Roman" w:cs="Times New Roman"/>
          <w:lang w:val="lt-LT"/>
        </w:rPr>
        <w:t xml:space="preserve"> PMCS</w:t>
      </w:r>
      <w:r w:rsidRPr="00CC23FE">
        <w:rPr>
          <w:rFonts w:ascii="Times New Roman" w:hAnsi="Times New Roman" w:cs="Times New Roman"/>
          <w:lang w:val="lt-LT"/>
        </w:rPr>
        <w:t xml:space="preserve"> galima gerti neatsižvelgiant į valgį.</w:t>
      </w:r>
    </w:p>
    <w:p w14:paraId="678733EC"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Vartojant </w:t>
      </w:r>
      <w:proofErr w:type="spellStart"/>
      <w:r>
        <w:rPr>
          <w:rFonts w:ascii="Times New Roman" w:hAnsi="Times New Roman" w:cs="Times New Roman"/>
          <w:lang w:val="lt-LT"/>
        </w:rPr>
        <w:t>Aripiprazole</w:t>
      </w:r>
      <w:proofErr w:type="spellEnd"/>
      <w:r>
        <w:rPr>
          <w:rFonts w:ascii="Times New Roman" w:hAnsi="Times New Roman" w:cs="Times New Roman"/>
          <w:lang w:val="lt-LT"/>
        </w:rPr>
        <w:t xml:space="preserve"> PMCS</w:t>
      </w:r>
      <w:r w:rsidRPr="00CC23FE">
        <w:rPr>
          <w:rFonts w:ascii="Times New Roman" w:hAnsi="Times New Roman" w:cs="Times New Roman"/>
          <w:lang w:val="lt-LT"/>
        </w:rPr>
        <w:t>, negalima gerti alkoholinių gėrimų.</w:t>
      </w:r>
    </w:p>
    <w:p w14:paraId="48DFCB89" w14:textId="77777777" w:rsidR="009D0782" w:rsidRPr="00CC23FE" w:rsidRDefault="009D0782" w:rsidP="009D0782">
      <w:pPr>
        <w:pStyle w:val="NoSpacing"/>
        <w:widowControl/>
        <w:rPr>
          <w:rFonts w:ascii="Times New Roman" w:hAnsi="Times New Roman" w:cs="Times New Roman"/>
          <w:lang w:val="lt-LT"/>
        </w:rPr>
      </w:pPr>
    </w:p>
    <w:p w14:paraId="4C9028B3"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Nėštumas</w:t>
      </w:r>
      <w:r>
        <w:rPr>
          <w:rFonts w:ascii="Times New Roman" w:hAnsi="Times New Roman" w:cs="Times New Roman"/>
          <w:b/>
          <w:lang w:val="lt-LT"/>
        </w:rPr>
        <w:t xml:space="preserve"> ir</w:t>
      </w:r>
      <w:r w:rsidRPr="00CC23FE">
        <w:rPr>
          <w:rFonts w:ascii="Times New Roman" w:hAnsi="Times New Roman" w:cs="Times New Roman"/>
          <w:b/>
          <w:lang w:val="lt-LT"/>
        </w:rPr>
        <w:t xml:space="preserve"> žindymo laikotarpis</w:t>
      </w:r>
    </w:p>
    <w:p w14:paraId="51764460"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Jeigu esate nėščia, žindote kūdikį, manote, kad galbūt esate nėščia arba planuojate pastoti, tai prieš vartodama šį vaistą pasitarkite su gydytoju</w:t>
      </w:r>
      <w:r w:rsidRPr="008E461F">
        <w:rPr>
          <w:rFonts w:ascii="Times New Roman" w:hAnsi="Times New Roman" w:cs="Times New Roman"/>
          <w:lang w:val="lt-LT"/>
        </w:rPr>
        <w:t xml:space="preserve"> arba vaistininku</w:t>
      </w:r>
      <w:r w:rsidRPr="00CC23FE">
        <w:rPr>
          <w:rFonts w:ascii="Times New Roman" w:hAnsi="Times New Roman" w:cs="Times New Roman"/>
          <w:lang w:val="lt-LT"/>
        </w:rPr>
        <w:t>.</w:t>
      </w:r>
    </w:p>
    <w:p w14:paraId="4129FF8D" w14:textId="77777777" w:rsidR="009D0782"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Naujagimiams, kurių motinos vartojo </w:t>
      </w:r>
      <w:proofErr w:type="spellStart"/>
      <w:r>
        <w:rPr>
          <w:rFonts w:ascii="Times New Roman" w:hAnsi="Times New Roman" w:cs="Times New Roman"/>
          <w:lang w:val="lt-LT"/>
        </w:rPr>
        <w:t>Aripiprazole</w:t>
      </w:r>
      <w:proofErr w:type="spellEnd"/>
      <w:r>
        <w:rPr>
          <w:rFonts w:ascii="Times New Roman" w:hAnsi="Times New Roman" w:cs="Times New Roman"/>
          <w:lang w:val="lt-LT"/>
        </w:rPr>
        <w:t xml:space="preserve"> PMCS</w:t>
      </w:r>
      <w:r w:rsidRPr="00CC23FE">
        <w:rPr>
          <w:rFonts w:ascii="Times New Roman" w:hAnsi="Times New Roman" w:cs="Times New Roman"/>
          <w:lang w:val="lt-LT"/>
        </w:rPr>
        <w:t xml:space="preserve"> paskutiniuoju nėštumo trimestru (paskutiniuosius tris nėštumo mėnesius), gali būti šių toliau išvardytų simptomų: drebėjimas, raumenų sustingimas ir (arba) silpnumas, mieguistumas, sujaudinimas, kvėpavimo sutrikimas ir apsunkintas </w:t>
      </w:r>
      <w:r w:rsidRPr="00CC23FE">
        <w:rPr>
          <w:rFonts w:ascii="Times New Roman" w:hAnsi="Times New Roman" w:cs="Times New Roman"/>
          <w:lang w:val="lt-LT"/>
        </w:rPr>
        <w:lastRenderedPageBreak/>
        <w:t>maitinimas. Jeigu Jūsų kūdikiui atsirastų bet kuris iš šių simptomų, Jums gali reikėti kreiptis į gydytoją.</w:t>
      </w:r>
    </w:p>
    <w:p w14:paraId="033D948D" w14:textId="77777777" w:rsidR="009D0782" w:rsidRPr="00CC23FE" w:rsidRDefault="009D0782" w:rsidP="009D0782">
      <w:pPr>
        <w:pStyle w:val="NoSpacing"/>
        <w:widowControl/>
        <w:rPr>
          <w:rFonts w:ascii="Times New Roman" w:hAnsi="Times New Roman" w:cs="Times New Roman"/>
          <w:lang w:val="lt-LT"/>
        </w:rPr>
      </w:pPr>
    </w:p>
    <w:p w14:paraId="6C788DE8"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Jei moteris žindo kūdikį, apie tai ji turi nedelsdama pasakyti gydytojui.</w:t>
      </w:r>
    </w:p>
    <w:p w14:paraId="67E8EF53"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Vartojant </w:t>
      </w:r>
      <w:proofErr w:type="spellStart"/>
      <w:r>
        <w:rPr>
          <w:rFonts w:ascii="Times New Roman" w:hAnsi="Times New Roman" w:cs="Times New Roman"/>
          <w:lang w:val="lt-LT"/>
        </w:rPr>
        <w:t>Aripiprazole</w:t>
      </w:r>
      <w:proofErr w:type="spellEnd"/>
      <w:r>
        <w:rPr>
          <w:rFonts w:ascii="Times New Roman" w:hAnsi="Times New Roman" w:cs="Times New Roman"/>
          <w:lang w:val="lt-LT"/>
        </w:rPr>
        <w:t xml:space="preserve"> PMCS</w:t>
      </w:r>
      <w:r w:rsidRPr="00CC23FE">
        <w:rPr>
          <w:rFonts w:ascii="Times New Roman" w:hAnsi="Times New Roman" w:cs="Times New Roman"/>
          <w:lang w:val="lt-LT"/>
        </w:rPr>
        <w:t>, žindyti negalima.</w:t>
      </w:r>
    </w:p>
    <w:p w14:paraId="6E321F3D" w14:textId="77777777" w:rsidR="009D0782" w:rsidRPr="00CC23FE" w:rsidRDefault="009D0782" w:rsidP="009D0782">
      <w:pPr>
        <w:pStyle w:val="NoSpacing"/>
        <w:widowControl/>
        <w:rPr>
          <w:rFonts w:ascii="Times New Roman" w:hAnsi="Times New Roman" w:cs="Times New Roman"/>
          <w:lang w:val="lt-LT"/>
        </w:rPr>
      </w:pPr>
    </w:p>
    <w:p w14:paraId="13E54A12"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Vairavimas ir mechanizmų valdymas</w:t>
      </w:r>
    </w:p>
    <w:p w14:paraId="5E573F06"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Kol paaiškės, kaip Jus veikia šios tabletės, nevairuokite ir nevaldykite jokių mechanizmų ar įrengimų.</w:t>
      </w:r>
    </w:p>
    <w:p w14:paraId="5419A2A5" w14:textId="77777777" w:rsidR="009D0782" w:rsidRPr="00CC23FE" w:rsidRDefault="009D0782" w:rsidP="009D0782">
      <w:pPr>
        <w:pStyle w:val="NoSpacing"/>
        <w:widowControl/>
        <w:rPr>
          <w:rFonts w:ascii="Times New Roman" w:hAnsi="Times New Roman" w:cs="Times New Roman"/>
          <w:lang w:val="lt-LT"/>
        </w:rPr>
      </w:pPr>
    </w:p>
    <w:p w14:paraId="76816922" w14:textId="77777777" w:rsidR="009D0782" w:rsidRPr="00CC23FE" w:rsidRDefault="009D0782" w:rsidP="009D0782">
      <w:pPr>
        <w:pStyle w:val="NoSpacing"/>
        <w:keepNext/>
        <w:widowControl/>
        <w:rPr>
          <w:rFonts w:ascii="Times New Roman" w:hAnsi="Times New Roman" w:cs="Times New Roman"/>
          <w:b/>
          <w:lang w:val="lt-LT"/>
        </w:rPr>
      </w:pPr>
      <w:proofErr w:type="spellStart"/>
      <w:r w:rsidRPr="000848B9">
        <w:rPr>
          <w:rFonts w:ascii="Times New Roman" w:hAnsi="Times New Roman" w:cs="Times New Roman"/>
          <w:b/>
          <w:lang w:val="lt-LT"/>
        </w:rPr>
        <w:t>Aripiprazole</w:t>
      </w:r>
      <w:proofErr w:type="spellEnd"/>
      <w:r w:rsidRPr="007F5921">
        <w:rPr>
          <w:rFonts w:ascii="Times New Roman" w:hAnsi="Times New Roman" w:cs="Times New Roman"/>
          <w:b/>
          <w:lang w:val="lt-LT"/>
        </w:rPr>
        <w:t xml:space="preserve"> </w:t>
      </w:r>
      <w:r>
        <w:rPr>
          <w:rFonts w:ascii="Times New Roman" w:hAnsi="Times New Roman" w:cs="Times New Roman"/>
          <w:b/>
          <w:lang w:val="lt-LT"/>
        </w:rPr>
        <w:t>PMCS</w:t>
      </w:r>
      <w:r w:rsidRPr="00CC23FE">
        <w:rPr>
          <w:rFonts w:ascii="Times New Roman" w:hAnsi="Times New Roman" w:cs="Times New Roman"/>
          <w:b/>
          <w:lang w:val="lt-LT"/>
        </w:rPr>
        <w:t xml:space="preserve"> sudėtyje yra laktozės</w:t>
      </w:r>
    </w:p>
    <w:p w14:paraId="5DAB2B58" w14:textId="0E794622"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Jeigu gydytojas Jums yra sakęs, kad netoleruojate kokių nors angliavandenių, </w:t>
      </w:r>
      <w:r w:rsidR="008561D6">
        <w:rPr>
          <w:rFonts w:ascii="Times New Roman" w:hAnsi="Times New Roman" w:cs="Times New Roman"/>
          <w:lang w:val="lt-LT"/>
        </w:rPr>
        <w:t>kreipkitės į jį</w:t>
      </w:r>
      <w:r w:rsidRPr="00CC23FE">
        <w:rPr>
          <w:rFonts w:ascii="Times New Roman" w:hAnsi="Times New Roman" w:cs="Times New Roman"/>
          <w:lang w:val="lt-LT"/>
        </w:rPr>
        <w:t xml:space="preserve"> prieš pradėdami vartoti šį vaistą.</w:t>
      </w:r>
    </w:p>
    <w:p w14:paraId="0AAAC1B0" w14:textId="77777777" w:rsidR="009D0782" w:rsidRPr="00CC23FE" w:rsidRDefault="009D0782" w:rsidP="009D0782">
      <w:pPr>
        <w:pStyle w:val="NoSpacing"/>
        <w:widowControl/>
        <w:rPr>
          <w:rFonts w:ascii="Times New Roman" w:hAnsi="Times New Roman" w:cs="Times New Roman"/>
          <w:lang w:val="lt-LT"/>
        </w:rPr>
      </w:pPr>
    </w:p>
    <w:p w14:paraId="53D533EF" w14:textId="77777777" w:rsidR="009D0782" w:rsidRPr="00CC23FE" w:rsidRDefault="009D0782" w:rsidP="009D0782">
      <w:pPr>
        <w:pStyle w:val="NoSpacing"/>
        <w:widowControl/>
        <w:rPr>
          <w:rFonts w:ascii="Times New Roman" w:hAnsi="Times New Roman" w:cs="Times New Roman"/>
          <w:lang w:val="lt-LT"/>
        </w:rPr>
      </w:pPr>
    </w:p>
    <w:p w14:paraId="35363E1A" w14:textId="77777777" w:rsidR="009D0782" w:rsidRPr="00CC23FE" w:rsidRDefault="009D0782" w:rsidP="009D0782">
      <w:pPr>
        <w:pStyle w:val="NoSpacing"/>
        <w:widowControl/>
        <w:numPr>
          <w:ilvl w:val="0"/>
          <w:numId w:val="5"/>
        </w:numPr>
        <w:ind w:hanging="720"/>
        <w:rPr>
          <w:rFonts w:ascii="Times New Roman" w:hAnsi="Times New Roman" w:cs="Times New Roman"/>
          <w:b/>
          <w:lang w:val="lt-LT"/>
        </w:rPr>
      </w:pPr>
      <w:r w:rsidRPr="00CC23FE">
        <w:rPr>
          <w:rFonts w:ascii="Times New Roman" w:hAnsi="Times New Roman" w:cs="Times New Roman"/>
          <w:b/>
          <w:lang w:val="lt-LT"/>
        </w:rPr>
        <w:t xml:space="preserve">Kaip vartoti </w:t>
      </w:r>
      <w:proofErr w:type="spellStart"/>
      <w:r w:rsidRPr="000848B9">
        <w:rPr>
          <w:rFonts w:ascii="Times New Roman" w:hAnsi="Times New Roman" w:cs="Times New Roman"/>
          <w:b/>
          <w:lang w:val="lt-LT"/>
        </w:rPr>
        <w:t>Aripiprazole</w:t>
      </w:r>
      <w:proofErr w:type="spellEnd"/>
      <w:r>
        <w:rPr>
          <w:rFonts w:ascii="Times New Roman" w:hAnsi="Times New Roman" w:cs="Times New Roman"/>
          <w:b/>
          <w:lang w:val="lt-LT"/>
        </w:rPr>
        <w:t xml:space="preserve"> PMCS</w:t>
      </w:r>
    </w:p>
    <w:p w14:paraId="7CF942F5" w14:textId="77777777" w:rsidR="009D0782" w:rsidRPr="00CC23FE" w:rsidRDefault="009D0782" w:rsidP="009D0782">
      <w:pPr>
        <w:pStyle w:val="NoSpacing"/>
        <w:widowControl/>
        <w:rPr>
          <w:rFonts w:ascii="Times New Roman" w:hAnsi="Times New Roman" w:cs="Times New Roman"/>
          <w:lang w:val="lt-LT"/>
        </w:rPr>
      </w:pPr>
    </w:p>
    <w:p w14:paraId="018AB734"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Visada vartokite šį vaistą tiksliai kaip nurodė gydytojas arba vaistininkas. Jeigu abejojate, kreipkitės į</w:t>
      </w:r>
      <w:r>
        <w:rPr>
          <w:rFonts w:ascii="Times New Roman" w:hAnsi="Times New Roman" w:cs="Times New Roman"/>
          <w:lang w:val="lt-LT"/>
        </w:rPr>
        <w:t> </w:t>
      </w:r>
      <w:r w:rsidRPr="00CC23FE">
        <w:rPr>
          <w:rFonts w:ascii="Times New Roman" w:hAnsi="Times New Roman" w:cs="Times New Roman"/>
          <w:lang w:val="lt-LT"/>
        </w:rPr>
        <w:t>gydytoją arba vaistininką.</w:t>
      </w:r>
    </w:p>
    <w:p w14:paraId="41A305A8" w14:textId="77777777" w:rsidR="009D0782" w:rsidRPr="00CC23FE" w:rsidRDefault="009D0782" w:rsidP="009D0782">
      <w:pPr>
        <w:pStyle w:val="NoSpacing"/>
        <w:widowControl/>
        <w:rPr>
          <w:rFonts w:ascii="Times New Roman" w:hAnsi="Times New Roman" w:cs="Times New Roman"/>
          <w:lang w:val="lt-LT"/>
        </w:rPr>
      </w:pPr>
    </w:p>
    <w:p w14:paraId="261CC79D"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b/>
          <w:lang w:val="lt-LT"/>
        </w:rPr>
        <w:t>Rekomenduojama dozė suaugusiesiems yra 15</w:t>
      </w:r>
      <w:r>
        <w:rPr>
          <w:rFonts w:ascii="Times New Roman" w:hAnsi="Times New Roman" w:cs="Times New Roman"/>
          <w:b/>
          <w:lang w:val="lt-LT"/>
        </w:rPr>
        <w:t> </w:t>
      </w:r>
      <w:r w:rsidRPr="00CC23FE">
        <w:rPr>
          <w:rFonts w:ascii="Times New Roman" w:hAnsi="Times New Roman" w:cs="Times New Roman"/>
          <w:b/>
          <w:lang w:val="lt-LT"/>
        </w:rPr>
        <w:t>mg 1 kartą per parą</w:t>
      </w:r>
      <w:r w:rsidRPr="00CC23FE">
        <w:rPr>
          <w:rFonts w:ascii="Times New Roman" w:hAnsi="Times New Roman" w:cs="Times New Roman"/>
          <w:lang w:val="lt-LT"/>
        </w:rPr>
        <w:t>, tačiau gydytojas gali skirti</w:t>
      </w:r>
      <w:r>
        <w:rPr>
          <w:rFonts w:ascii="Times New Roman" w:hAnsi="Times New Roman" w:cs="Times New Roman"/>
          <w:lang w:val="lt-LT"/>
        </w:rPr>
        <w:t xml:space="preserve"> </w:t>
      </w:r>
      <w:r w:rsidRPr="00CC23FE">
        <w:rPr>
          <w:rFonts w:ascii="Times New Roman" w:hAnsi="Times New Roman" w:cs="Times New Roman"/>
          <w:lang w:val="lt-LT"/>
        </w:rPr>
        <w:t>didesnę arba mažesnę dozę (iki 30</w:t>
      </w:r>
      <w:r>
        <w:rPr>
          <w:rFonts w:ascii="Times New Roman" w:hAnsi="Times New Roman" w:cs="Times New Roman"/>
          <w:lang w:val="lt-LT"/>
        </w:rPr>
        <w:t> </w:t>
      </w:r>
      <w:r w:rsidRPr="00CC23FE">
        <w:rPr>
          <w:rFonts w:ascii="Times New Roman" w:hAnsi="Times New Roman" w:cs="Times New Roman"/>
          <w:lang w:val="lt-LT"/>
        </w:rPr>
        <w:t>mg 1 kartą per parą).</w:t>
      </w:r>
    </w:p>
    <w:p w14:paraId="39229F36" w14:textId="77777777" w:rsidR="009D0782" w:rsidRPr="00CC23FE" w:rsidRDefault="009D0782" w:rsidP="009D0782">
      <w:pPr>
        <w:pStyle w:val="NoSpacing"/>
        <w:widowControl/>
        <w:rPr>
          <w:rFonts w:ascii="Times New Roman" w:hAnsi="Times New Roman" w:cs="Times New Roman"/>
          <w:lang w:val="lt-LT"/>
        </w:rPr>
      </w:pPr>
    </w:p>
    <w:p w14:paraId="0042B7E8"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Vartojimas vaikams ir paaugliams</w:t>
      </w:r>
    </w:p>
    <w:p w14:paraId="1A95F83B"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Iš pradžių galima vartoti mažą geriamojo tirpalo (skysčio) dozę. Dozę galima palaipsniui didinti iki </w:t>
      </w:r>
      <w:r w:rsidRPr="00CC23FE">
        <w:rPr>
          <w:rFonts w:ascii="Times New Roman" w:hAnsi="Times New Roman" w:cs="Times New Roman"/>
          <w:b/>
          <w:lang w:val="lt-LT"/>
        </w:rPr>
        <w:t>paaugliams rekomenduojamos dozės 10</w:t>
      </w:r>
      <w:r>
        <w:rPr>
          <w:rFonts w:ascii="Times New Roman" w:hAnsi="Times New Roman" w:cs="Times New Roman"/>
          <w:b/>
          <w:lang w:val="lt-LT"/>
        </w:rPr>
        <w:t> </w:t>
      </w:r>
      <w:r w:rsidRPr="00CC23FE">
        <w:rPr>
          <w:rFonts w:ascii="Times New Roman" w:hAnsi="Times New Roman" w:cs="Times New Roman"/>
          <w:b/>
          <w:lang w:val="lt-LT"/>
        </w:rPr>
        <w:t>mg, kuri vartojama 1 kartą per parą</w:t>
      </w:r>
      <w:r w:rsidRPr="00CC23FE">
        <w:rPr>
          <w:rFonts w:ascii="Times New Roman" w:hAnsi="Times New Roman" w:cs="Times New Roman"/>
          <w:lang w:val="lt-LT"/>
        </w:rPr>
        <w:t>. Vis dėlto gydytojas gali skirti mažesnę ar didesnę (iki 30</w:t>
      </w:r>
      <w:r>
        <w:rPr>
          <w:rFonts w:ascii="Times New Roman" w:hAnsi="Times New Roman" w:cs="Times New Roman"/>
          <w:lang w:val="lt-LT"/>
        </w:rPr>
        <w:t> </w:t>
      </w:r>
      <w:r w:rsidRPr="00CC23FE">
        <w:rPr>
          <w:rFonts w:ascii="Times New Roman" w:hAnsi="Times New Roman" w:cs="Times New Roman"/>
          <w:lang w:val="lt-LT"/>
        </w:rPr>
        <w:t>mg 1 kartą per parą) dozę.</w:t>
      </w:r>
    </w:p>
    <w:p w14:paraId="0660A4B7" w14:textId="77777777" w:rsidR="009D0782" w:rsidRPr="00CC23FE" w:rsidRDefault="009D0782" w:rsidP="009D0782">
      <w:pPr>
        <w:pStyle w:val="NoSpacing"/>
        <w:widowControl/>
        <w:rPr>
          <w:rFonts w:ascii="Times New Roman" w:hAnsi="Times New Roman" w:cs="Times New Roman"/>
          <w:lang w:val="lt-LT"/>
        </w:rPr>
      </w:pPr>
    </w:p>
    <w:p w14:paraId="449BA195"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Jeigu manote, kad </w:t>
      </w:r>
      <w:proofErr w:type="spellStart"/>
      <w:r>
        <w:rPr>
          <w:rFonts w:ascii="Times New Roman" w:hAnsi="Times New Roman" w:cs="Times New Roman"/>
          <w:lang w:val="lt-LT"/>
        </w:rPr>
        <w:t>Aripiprazole</w:t>
      </w:r>
      <w:proofErr w:type="spellEnd"/>
      <w:r>
        <w:rPr>
          <w:rFonts w:ascii="Times New Roman" w:hAnsi="Times New Roman" w:cs="Times New Roman"/>
          <w:lang w:val="lt-LT"/>
        </w:rPr>
        <w:t xml:space="preserve"> PMCS</w:t>
      </w:r>
      <w:r w:rsidRPr="00CC23FE">
        <w:rPr>
          <w:rFonts w:ascii="Times New Roman" w:hAnsi="Times New Roman" w:cs="Times New Roman"/>
          <w:lang w:val="lt-LT"/>
        </w:rPr>
        <w:t xml:space="preserve"> veikia per stipriai arba per silpnai, kreipkitės į gydytoją arba vaistininką.</w:t>
      </w:r>
    </w:p>
    <w:p w14:paraId="21929765" w14:textId="77777777" w:rsidR="009D0782" w:rsidRPr="00CC23FE" w:rsidRDefault="009D0782" w:rsidP="009D0782">
      <w:pPr>
        <w:pStyle w:val="NoSpacing"/>
        <w:widowControl/>
        <w:rPr>
          <w:rFonts w:ascii="Times New Roman" w:hAnsi="Times New Roman" w:cs="Times New Roman"/>
          <w:lang w:val="lt-LT"/>
        </w:rPr>
      </w:pPr>
    </w:p>
    <w:p w14:paraId="0FC6C793"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b/>
          <w:lang w:val="lt-LT"/>
        </w:rPr>
        <w:t xml:space="preserve">Stenkitės gerti </w:t>
      </w:r>
      <w:proofErr w:type="spellStart"/>
      <w:r w:rsidRPr="000848B9">
        <w:rPr>
          <w:rFonts w:ascii="Times New Roman" w:hAnsi="Times New Roman" w:cs="Times New Roman"/>
          <w:b/>
          <w:lang w:val="lt-LT"/>
        </w:rPr>
        <w:t>Aripiprazole</w:t>
      </w:r>
      <w:proofErr w:type="spellEnd"/>
      <w:r>
        <w:rPr>
          <w:rFonts w:ascii="Times New Roman" w:hAnsi="Times New Roman" w:cs="Times New Roman"/>
          <w:b/>
          <w:lang w:val="lt-LT"/>
        </w:rPr>
        <w:t xml:space="preserve"> PMCS</w:t>
      </w:r>
      <w:r w:rsidRPr="00CC23FE">
        <w:rPr>
          <w:rFonts w:ascii="Times New Roman" w:hAnsi="Times New Roman" w:cs="Times New Roman"/>
          <w:b/>
          <w:lang w:val="lt-LT"/>
        </w:rPr>
        <w:t xml:space="preserve"> tabletes kasdien tuo pačiu laiku</w:t>
      </w:r>
      <w:r w:rsidRPr="00CC23FE">
        <w:rPr>
          <w:rFonts w:ascii="Times New Roman" w:hAnsi="Times New Roman" w:cs="Times New Roman"/>
          <w:lang w:val="lt-LT"/>
        </w:rPr>
        <w:t xml:space="preserve"> (nesvarbu valgio ar kitu metu). Tabletę visada nurykite nepažeistą, užgerdami vandeniu.</w:t>
      </w:r>
    </w:p>
    <w:p w14:paraId="57E309A0" w14:textId="77777777" w:rsidR="009D0782" w:rsidRPr="00CC23FE" w:rsidRDefault="009D0782" w:rsidP="009D0782">
      <w:pPr>
        <w:pStyle w:val="NoSpacing"/>
        <w:widowControl/>
        <w:rPr>
          <w:rFonts w:ascii="Times New Roman" w:hAnsi="Times New Roman" w:cs="Times New Roman"/>
          <w:lang w:val="lt-LT"/>
        </w:rPr>
      </w:pPr>
    </w:p>
    <w:p w14:paraId="3BF513F2"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b/>
          <w:lang w:val="lt-LT"/>
        </w:rPr>
        <w:t>Net pasijutę geriau</w:t>
      </w:r>
      <w:r w:rsidRPr="00CC23FE">
        <w:rPr>
          <w:rFonts w:ascii="Times New Roman" w:hAnsi="Times New Roman" w:cs="Times New Roman"/>
          <w:lang w:val="lt-LT"/>
        </w:rPr>
        <w:t xml:space="preserve">, nekeiskite </w:t>
      </w:r>
      <w:proofErr w:type="spellStart"/>
      <w:r>
        <w:rPr>
          <w:rFonts w:ascii="Times New Roman" w:hAnsi="Times New Roman" w:cs="Times New Roman"/>
          <w:lang w:val="lt-LT"/>
        </w:rPr>
        <w:t>Aripiprazole</w:t>
      </w:r>
      <w:proofErr w:type="spellEnd"/>
      <w:r>
        <w:rPr>
          <w:rFonts w:ascii="Times New Roman" w:hAnsi="Times New Roman" w:cs="Times New Roman"/>
          <w:lang w:val="lt-LT"/>
        </w:rPr>
        <w:t xml:space="preserve"> PMCS</w:t>
      </w:r>
      <w:r w:rsidRPr="00CC23FE">
        <w:rPr>
          <w:rFonts w:ascii="Times New Roman" w:hAnsi="Times New Roman" w:cs="Times New Roman"/>
          <w:lang w:val="lt-LT"/>
        </w:rPr>
        <w:t xml:space="preserve"> paros dozės ir nenutraukite šio vaisto vartojimo nepasitarę</w:t>
      </w:r>
      <w:r>
        <w:rPr>
          <w:rFonts w:ascii="Times New Roman" w:hAnsi="Times New Roman" w:cs="Times New Roman"/>
          <w:lang w:val="lt-LT"/>
        </w:rPr>
        <w:t xml:space="preserve"> </w:t>
      </w:r>
      <w:r w:rsidRPr="00CC23FE">
        <w:rPr>
          <w:rFonts w:ascii="Times New Roman" w:hAnsi="Times New Roman" w:cs="Times New Roman"/>
          <w:lang w:val="lt-LT"/>
        </w:rPr>
        <w:t>su gydytoju.</w:t>
      </w:r>
    </w:p>
    <w:p w14:paraId="440AF611" w14:textId="77777777" w:rsidR="009D0782" w:rsidRPr="00CC23FE" w:rsidRDefault="009D0782" w:rsidP="009D0782">
      <w:pPr>
        <w:pStyle w:val="NoSpacing"/>
        <w:widowControl/>
        <w:rPr>
          <w:rFonts w:ascii="Times New Roman" w:hAnsi="Times New Roman" w:cs="Times New Roman"/>
          <w:lang w:val="lt-LT"/>
        </w:rPr>
      </w:pPr>
    </w:p>
    <w:p w14:paraId="738ECB21"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 xml:space="preserve">Ką daryti pavartojus per didelę </w:t>
      </w:r>
      <w:proofErr w:type="spellStart"/>
      <w:r w:rsidRPr="000848B9">
        <w:rPr>
          <w:rFonts w:ascii="Times New Roman" w:hAnsi="Times New Roman" w:cs="Times New Roman"/>
          <w:b/>
          <w:lang w:val="lt-LT"/>
        </w:rPr>
        <w:t>Aripiprazole</w:t>
      </w:r>
      <w:proofErr w:type="spellEnd"/>
      <w:r>
        <w:rPr>
          <w:rFonts w:ascii="Times New Roman" w:hAnsi="Times New Roman" w:cs="Times New Roman"/>
          <w:b/>
          <w:lang w:val="lt-LT"/>
        </w:rPr>
        <w:t xml:space="preserve"> PMCS</w:t>
      </w:r>
      <w:r w:rsidRPr="00CC23FE">
        <w:rPr>
          <w:rFonts w:ascii="Times New Roman" w:hAnsi="Times New Roman" w:cs="Times New Roman"/>
          <w:b/>
          <w:lang w:val="lt-LT"/>
        </w:rPr>
        <w:t xml:space="preserve"> dozę?</w:t>
      </w:r>
    </w:p>
    <w:p w14:paraId="4813B2D7"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Jeigu išgėrėte daugiau </w:t>
      </w:r>
      <w:proofErr w:type="spellStart"/>
      <w:r>
        <w:rPr>
          <w:rFonts w:ascii="Times New Roman" w:hAnsi="Times New Roman" w:cs="Times New Roman"/>
          <w:lang w:val="lt-LT"/>
        </w:rPr>
        <w:t>Aripiprazole</w:t>
      </w:r>
      <w:proofErr w:type="spellEnd"/>
      <w:r>
        <w:rPr>
          <w:rFonts w:ascii="Times New Roman" w:hAnsi="Times New Roman" w:cs="Times New Roman"/>
          <w:lang w:val="lt-LT"/>
        </w:rPr>
        <w:t xml:space="preserve"> PMCS</w:t>
      </w:r>
      <w:r w:rsidRPr="00CC23FE">
        <w:rPr>
          <w:rFonts w:ascii="Times New Roman" w:hAnsi="Times New Roman" w:cs="Times New Roman"/>
          <w:lang w:val="lt-LT"/>
        </w:rPr>
        <w:t xml:space="preserve"> tablečių negu nurodė gydytojas arba jų pavartojo kitas žmogus, nedelsdami kreipkitės į gydytoją. Jei gydytojo nerandate, pasiimkite vaisto pakuotę ir vykite į artimiausią ligoninę.</w:t>
      </w:r>
    </w:p>
    <w:p w14:paraId="36C0B3B4" w14:textId="77777777" w:rsidR="009D0782" w:rsidRPr="00CC23FE" w:rsidRDefault="009D0782" w:rsidP="009D0782">
      <w:pPr>
        <w:pStyle w:val="NoSpacing"/>
        <w:widowControl/>
        <w:rPr>
          <w:rFonts w:ascii="Times New Roman" w:hAnsi="Times New Roman" w:cs="Times New Roman"/>
          <w:lang w:val="lt-LT"/>
        </w:rPr>
      </w:pPr>
    </w:p>
    <w:p w14:paraId="19BAD2D0"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 xml:space="preserve">Pamiršus pavartoti </w:t>
      </w:r>
      <w:proofErr w:type="spellStart"/>
      <w:r w:rsidRPr="000848B9">
        <w:rPr>
          <w:rFonts w:ascii="Times New Roman" w:hAnsi="Times New Roman" w:cs="Times New Roman"/>
          <w:b/>
          <w:lang w:val="lt-LT"/>
        </w:rPr>
        <w:t>Aripiprazole</w:t>
      </w:r>
      <w:proofErr w:type="spellEnd"/>
      <w:r>
        <w:rPr>
          <w:rFonts w:ascii="Times New Roman" w:hAnsi="Times New Roman" w:cs="Times New Roman"/>
          <w:b/>
          <w:lang w:val="lt-LT"/>
        </w:rPr>
        <w:t xml:space="preserve"> PMCS</w:t>
      </w:r>
    </w:p>
    <w:p w14:paraId="2F3647E9"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Praleistą dozę reikia išgerti iš karto prisiminus, tačiau negalima gerti dviejų dozių tą pačią dieną. Jeigu kiltų daugiau klausimų dėl šio vaisto vartojimo, kreipkitės į gydytoją arba vaistininką.</w:t>
      </w:r>
    </w:p>
    <w:p w14:paraId="50718106" w14:textId="77777777" w:rsidR="009D0782" w:rsidRPr="00CC23FE" w:rsidRDefault="009D0782" w:rsidP="009D0782">
      <w:pPr>
        <w:pStyle w:val="NoSpacing"/>
        <w:widowControl/>
        <w:rPr>
          <w:rFonts w:ascii="Times New Roman" w:hAnsi="Times New Roman" w:cs="Times New Roman"/>
          <w:lang w:val="lt-LT"/>
        </w:rPr>
      </w:pPr>
    </w:p>
    <w:p w14:paraId="2D6F92AE" w14:textId="77777777" w:rsidR="009D0782" w:rsidRPr="00CC23FE" w:rsidRDefault="009D0782" w:rsidP="009D0782">
      <w:pPr>
        <w:pStyle w:val="NoSpacing"/>
        <w:widowControl/>
        <w:rPr>
          <w:rFonts w:ascii="Times New Roman" w:hAnsi="Times New Roman" w:cs="Times New Roman"/>
          <w:lang w:val="lt-LT"/>
        </w:rPr>
      </w:pPr>
    </w:p>
    <w:p w14:paraId="2C5AEC56" w14:textId="77777777" w:rsidR="009D0782" w:rsidRPr="00CC23FE" w:rsidRDefault="009D0782" w:rsidP="009D0782">
      <w:pPr>
        <w:pStyle w:val="NoSpacing"/>
        <w:widowControl/>
        <w:numPr>
          <w:ilvl w:val="0"/>
          <w:numId w:val="5"/>
        </w:numPr>
        <w:ind w:hanging="720"/>
        <w:rPr>
          <w:rFonts w:ascii="Times New Roman" w:hAnsi="Times New Roman" w:cs="Times New Roman"/>
          <w:b/>
          <w:lang w:val="lt-LT"/>
        </w:rPr>
      </w:pPr>
      <w:r w:rsidRPr="00CC23FE">
        <w:rPr>
          <w:rFonts w:ascii="Times New Roman" w:hAnsi="Times New Roman" w:cs="Times New Roman"/>
          <w:b/>
          <w:lang w:val="lt-LT"/>
        </w:rPr>
        <w:t>Galimas šalutinis poveikis</w:t>
      </w:r>
    </w:p>
    <w:p w14:paraId="372971E4" w14:textId="77777777" w:rsidR="009D0782" w:rsidRPr="00CC23FE" w:rsidRDefault="009D0782" w:rsidP="009D0782">
      <w:pPr>
        <w:pStyle w:val="NoSpacing"/>
        <w:widowControl/>
        <w:rPr>
          <w:rFonts w:ascii="Times New Roman" w:hAnsi="Times New Roman" w:cs="Times New Roman"/>
          <w:lang w:val="lt-LT"/>
        </w:rPr>
      </w:pPr>
    </w:p>
    <w:p w14:paraId="4C02F8B7"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Šis vaistas, kaip ir visi kiti, gali sukelti šalutinį poveikį, nors jis pasireiškia ne visiems žmonėms.</w:t>
      </w:r>
    </w:p>
    <w:p w14:paraId="290C69DC" w14:textId="77777777" w:rsidR="009D0782" w:rsidRPr="00CC23FE" w:rsidRDefault="009D0782" w:rsidP="009D0782">
      <w:pPr>
        <w:pStyle w:val="NoSpacing"/>
        <w:widowControl/>
        <w:rPr>
          <w:rFonts w:ascii="Times New Roman" w:hAnsi="Times New Roman" w:cs="Times New Roman"/>
          <w:lang w:val="lt-LT"/>
        </w:rPr>
      </w:pPr>
    </w:p>
    <w:p w14:paraId="5C45ED8B" w14:textId="5D844105"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b/>
          <w:lang w:val="lt-LT"/>
        </w:rPr>
        <w:t>Dažnas šalutinis poveikis</w:t>
      </w:r>
      <w:r w:rsidRPr="00CC23FE">
        <w:rPr>
          <w:rFonts w:ascii="Times New Roman" w:hAnsi="Times New Roman" w:cs="Times New Roman"/>
          <w:lang w:val="lt-LT"/>
        </w:rPr>
        <w:t xml:space="preserve"> (gali pasireikšti </w:t>
      </w:r>
      <w:r w:rsidR="003E3E3C">
        <w:rPr>
          <w:rFonts w:ascii="Times New Roman" w:hAnsi="Times New Roman" w:cs="Times New Roman"/>
          <w:lang w:val="lt-LT"/>
        </w:rPr>
        <w:t>rečiau</w:t>
      </w:r>
      <w:r w:rsidRPr="00CC23FE">
        <w:rPr>
          <w:rFonts w:ascii="Times New Roman" w:hAnsi="Times New Roman" w:cs="Times New Roman"/>
          <w:lang w:val="lt-LT"/>
        </w:rPr>
        <w:t xml:space="preserve"> kaip 1 žmogui iš 10): nekontroliuojamas raumenų trūkčiojimas ar mėšlungiški judesiai, galvos skausmas, nuovargis, pykinimas, vėmimas, nemalonus pojūtis skrandyje, vidurių užkietėjimas, didesnis seilėtekis, apsvaigimas, sutrikęs miegas, nenustygimas, nerimas, mieguistumas, drebulys ir neaiškus matymas.</w:t>
      </w:r>
    </w:p>
    <w:p w14:paraId="01B6D86C" w14:textId="77777777" w:rsidR="009D0782" w:rsidRPr="00CC23FE" w:rsidRDefault="009D0782" w:rsidP="009D0782">
      <w:pPr>
        <w:pStyle w:val="NoSpacing"/>
        <w:widowControl/>
        <w:rPr>
          <w:rFonts w:ascii="Times New Roman" w:hAnsi="Times New Roman" w:cs="Times New Roman"/>
          <w:lang w:val="lt-LT"/>
        </w:rPr>
      </w:pPr>
    </w:p>
    <w:p w14:paraId="5E99626D" w14:textId="35BF3F46" w:rsidR="002E18F8" w:rsidRDefault="009D0782" w:rsidP="002E18F8">
      <w:pPr>
        <w:pStyle w:val="NoSpacing"/>
        <w:widowControl/>
        <w:rPr>
          <w:rFonts w:ascii="Times New Roman" w:hAnsi="Times New Roman" w:cs="Times New Roman"/>
          <w:lang w:val="lt-LT"/>
        </w:rPr>
      </w:pPr>
      <w:r w:rsidRPr="00CC23FE">
        <w:rPr>
          <w:rFonts w:ascii="Times New Roman" w:hAnsi="Times New Roman" w:cs="Times New Roman"/>
          <w:b/>
          <w:lang w:val="lt-LT"/>
        </w:rPr>
        <w:lastRenderedPageBreak/>
        <w:t>Nedažnas šalutinis poveikis</w:t>
      </w:r>
      <w:r w:rsidRPr="00CC23FE">
        <w:rPr>
          <w:rFonts w:ascii="Times New Roman" w:hAnsi="Times New Roman" w:cs="Times New Roman"/>
          <w:lang w:val="lt-LT"/>
        </w:rPr>
        <w:t xml:space="preserve"> (gali pasireikšti </w:t>
      </w:r>
      <w:r w:rsidR="003E3E3C">
        <w:rPr>
          <w:rFonts w:ascii="Times New Roman" w:hAnsi="Times New Roman" w:cs="Times New Roman"/>
          <w:lang w:val="lt-LT"/>
        </w:rPr>
        <w:t>rečiau</w:t>
      </w:r>
      <w:r w:rsidRPr="00CC23FE">
        <w:rPr>
          <w:rFonts w:ascii="Times New Roman" w:hAnsi="Times New Roman" w:cs="Times New Roman"/>
          <w:lang w:val="lt-LT"/>
        </w:rPr>
        <w:t xml:space="preserve"> kaip 1 žmogui iš 100): kai kuriems žmonėms gali svaigti galva, ypač atsistojus iš gulimos ar sėdimos padėties, padažnėti širdies susitraukimai ar pasireikšti dvejinimasis.</w:t>
      </w:r>
      <w:r>
        <w:rPr>
          <w:rFonts w:ascii="Times New Roman" w:hAnsi="Times New Roman" w:cs="Times New Roman"/>
          <w:lang w:val="lt-LT"/>
        </w:rPr>
        <w:t xml:space="preserve"> </w:t>
      </w:r>
      <w:r w:rsidR="002E18F8" w:rsidRPr="0076453E">
        <w:rPr>
          <w:rFonts w:ascii="Times New Roman" w:hAnsi="Times New Roman" w:cs="Times New Roman"/>
          <w:lang w:val="lt-LT"/>
        </w:rPr>
        <w:t>Kai kuriems žmonėms gali pasireikšti akių jautrumas šviesai.</w:t>
      </w:r>
    </w:p>
    <w:p w14:paraId="3D61DC79" w14:textId="77777777" w:rsidR="009D0782" w:rsidRPr="00CC23FE" w:rsidRDefault="009D0782" w:rsidP="009D0782">
      <w:pPr>
        <w:pStyle w:val="NoSpacing"/>
        <w:widowControl/>
        <w:rPr>
          <w:rFonts w:ascii="Times New Roman" w:hAnsi="Times New Roman" w:cs="Times New Roman"/>
          <w:lang w:val="lt-LT"/>
        </w:rPr>
      </w:pPr>
      <w:r w:rsidRPr="00722C63">
        <w:rPr>
          <w:rFonts w:ascii="Times New Roman" w:hAnsi="Times New Roman" w:cs="Times New Roman"/>
          <w:lang w:val="lt-LT"/>
        </w:rPr>
        <w:t>Kai kurių žmonių nuotaika gali tapti prislėgta (depresija). Kai kuriems žmonėms gali pasireikšti pakitęs arba padidėjęs seksualinis domėjimasis.</w:t>
      </w:r>
      <w:r>
        <w:rPr>
          <w:rFonts w:ascii="Times New Roman" w:hAnsi="Times New Roman" w:cs="Times New Roman"/>
          <w:lang w:val="lt-LT"/>
        </w:rPr>
        <w:t xml:space="preserve"> </w:t>
      </w:r>
      <w:r w:rsidRPr="008E461F">
        <w:rPr>
          <w:rFonts w:ascii="Times New Roman" w:hAnsi="Times New Roman" w:cs="Times New Roman"/>
          <w:bCs/>
          <w:lang w:val="lt-LT"/>
        </w:rPr>
        <w:t>Žagsėjimas</w:t>
      </w:r>
      <w:r>
        <w:rPr>
          <w:rFonts w:ascii="Times New Roman" w:hAnsi="Times New Roman" w:cs="Times New Roman"/>
          <w:bCs/>
          <w:lang w:val="lt-LT"/>
        </w:rPr>
        <w:t xml:space="preserve">. </w:t>
      </w:r>
    </w:p>
    <w:p w14:paraId="6E53D583"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Šis šalutinis poveikis pastebėtas pateikus </w:t>
      </w:r>
      <w:proofErr w:type="spellStart"/>
      <w:r w:rsidRPr="00CC23FE">
        <w:rPr>
          <w:rFonts w:ascii="Times New Roman" w:hAnsi="Times New Roman" w:cs="Times New Roman"/>
          <w:lang w:val="lt-LT"/>
        </w:rPr>
        <w:t>aripiprazolui</w:t>
      </w:r>
      <w:proofErr w:type="spellEnd"/>
      <w:r w:rsidRPr="00CC23FE">
        <w:rPr>
          <w:rFonts w:ascii="Times New Roman" w:hAnsi="Times New Roman" w:cs="Times New Roman"/>
          <w:lang w:val="lt-LT"/>
        </w:rPr>
        <w:t xml:space="preserve"> į rinką, tačiau jo dažnis nežinomas (negali būti įvertintas pagal turimus duomenis):</w:t>
      </w:r>
    </w:p>
    <w:p w14:paraId="2132EE57"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Pakitęs kai kurių kraujo ląstelių kiekis; neįprastas širdies ritmas, staigi nepaaiškinama mirtis, širdies smūgis; alerginė reakcija (pvz., burnos, liežuvio, veido ir gerklės tinimas, niežulys, bėrimas); padidėjęs cukraus kiekis kraujyje, prasidėjęs ar pasunkėjęs diabetas, </w:t>
      </w:r>
      <w:proofErr w:type="spellStart"/>
      <w:r w:rsidRPr="00CC23FE">
        <w:rPr>
          <w:rFonts w:ascii="Times New Roman" w:hAnsi="Times New Roman" w:cs="Times New Roman"/>
          <w:lang w:val="lt-LT"/>
        </w:rPr>
        <w:t>ketoacidozė</w:t>
      </w:r>
      <w:proofErr w:type="spellEnd"/>
      <w:r w:rsidRPr="00CC23FE">
        <w:rPr>
          <w:rFonts w:ascii="Times New Roman" w:hAnsi="Times New Roman" w:cs="Times New Roman"/>
          <w:lang w:val="lt-LT"/>
        </w:rPr>
        <w:t xml:space="preserve"> (kraujyje ir šlapime nustatoma ketonų) arba koma, sumažėjęs natrio kiekis kraujyje; padidėjęs ar sumažėjęs kūno svoris, apetito praradimas; nervingumas, </w:t>
      </w:r>
      <w:proofErr w:type="spellStart"/>
      <w:r w:rsidRPr="00CC23FE">
        <w:rPr>
          <w:rFonts w:ascii="Times New Roman" w:hAnsi="Times New Roman" w:cs="Times New Roman"/>
          <w:lang w:val="lt-LT"/>
        </w:rPr>
        <w:t>psichomotorinis</w:t>
      </w:r>
      <w:proofErr w:type="spellEnd"/>
      <w:r w:rsidRPr="00CC23FE">
        <w:rPr>
          <w:rFonts w:ascii="Times New Roman" w:hAnsi="Times New Roman" w:cs="Times New Roman"/>
          <w:lang w:val="lt-LT"/>
        </w:rPr>
        <w:t xml:space="preserve"> sujaudinimas, nerimas, padidėjęs dalyvavimas azartiniuose lošimuose; mintys apie savižudybę, bandymas nusižudyti, savižudybė</w:t>
      </w:r>
      <w:r>
        <w:rPr>
          <w:rFonts w:ascii="Times New Roman" w:hAnsi="Times New Roman" w:cs="Times New Roman"/>
          <w:lang w:val="lt-LT"/>
        </w:rPr>
        <w:t>, agresija</w:t>
      </w:r>
      <w:r w:rsidRPr="00CC23FE">
        <w:rPr>
          <w:rFonts w:ascii="Times New Roman" w:hAnsi="Times New Roman" w:cs="Times New Roman"/>
          <w:lang w:val="lt-LT"/>
        </w:rPr>
        <w:t xml:space="preserve">; sutrikusi kalba; traukuliai, </w:t>
      </w:r>
      <w:proofErr w:type="spellStart"/>
      <w:r w:rsidRPr="00CC23FE">
        <w:rPr>
          <w:rFonts w:ascii="Times New Roman" w:hAnsi="Times New Roman" w:cs="Times New Roman"/>
          <w:lang w:val="lt-LT"/>
        </w:rPr>
        <w:t>serotonino</w:t>
      </w:r>
      <w:proofErr w:type="spellEnd"/>
      <w:r w:rsidRPr="00CC23FE">
        <w:rPr>
          <w:rFonts w:ascii="Times New Roman" w:hAnsi="Times New Roman" w:cs="Times New Roman"/>
          <w:lang w:val="lt-LT"/>
        </w:rPr>
        <w:t xml:space="preserve"> sindromas (reakcija, galinti sukelti didelės laimės pojūtį, mieguistumą, </w:t>
      </w:r>
      <w:proofErr w:type="spellStart"/>
      <w:r w:rsidRPr="00CC23FE">
        <w:rPr>
          <w:rFonts w:ascii="Times New Roman" w:hAnsi="Times New Roman" w:cs="Times New Roman"/>
          <w:lang w:val="lt-LT"/>
        </w:rPr>
        <w:t>nevikrumą</w:t>
      </w:r>
      <w:proofErr w:type="spellEnd"/>
      <w:r w:rsidRPr="00CC23FE">
        <w:rPr>
          <w:rFonts w:ascii="Times New Roman" w:hAnsi="Times New Roman" w:cs="Times New Roman"/>
          <w:lang w:val="lt-LT"/>
        </w:rPr>
        <w:t>, neramumą, girtumo pojūtį, karščiavimą, prakaitavimą arba raumenų sustingimą); karščiavimo, raumenų stingulio, kvėpavimo padažnėjimo, prakaitavimo, sąmonės pritemimo bei staigaus kraujospūdžio ir širdies susitraukimų dažnio pokyčio derinys; alpimas; padidėjęs kraujospūdis, kraujo krešuliai venose, ypač kojų (jų simptomai yra kojos patinimas, skausmas ir paraudimas), kurie, kraujagyslėmis nukeliavę į plaučius, gali sukelti krūtinės skausmą ir kvėpavimo pasunkėjimą (pajutę bent vieną iš šių simptomų, nedelsdami kreipkitės į gydytoją); gerklų raumenų spazmas, atsitiktinis užspringimas maistu su plaučių uždegimo išsivystymo pavojumi, pasunkėjęs rijimas; kasos uždegimas; kepenų nepakankamumas, kepenų uždegimas, odos ir akių obuolių gelta, pakitę kepenų tyrimų rodikliai, nemalonūs pojūčiai pilve ir skrandyje, viduriavimas;</w:t>
      </w:r>
      <w:r w:rsidR="007A203A">
        <w:rPr>
          <w:rFonts w:ascii="Times New Roman" w:hAnsi="Times New Roman" w:cs="Times New Roman"/>
          <w:lang w:val="lt-LT"/>
        </w:rPr>
        <w:t xml:space="preserve"> </w:t>
      </w:r>
      <w:r w:rsidR="007A203A" w:rsidRPr="007A203A">
        <w:rPr>
          <w:rFonts w:ascii="Times New Roman" w:hAnsi="Times New Roman" w:cs="Times New Roman"/>
          <w:lang w:val="lt-LT"/>
        </w:rPr>
        <w:t>akių obuolių fiksavimas vienoje padėtyje</w:t>
      </w:r>
      <w:r w:rsidR="007A203A">
        <w:rPr>
          <w:rFonts w:ascii="Times New Roman" w:hAnsi="Times New Roman" w:cs="Times New Roman"/>
          <w:lang w:val="lt-LT"/>
        </w:rPr>
        <w:t>;</w:t>
      </w:r>
      <w:r w:rsidRPr="00CC23FE">
        <w:rPr>
          <w:rFonts w:ascii="Times New Roman" w:hAnsi="Times New Roman" w:cs="Times New Roman"/>
          <w:lang w:val="lt-LT"/>
        </w:rPr>
        <w:t xml:space="preserve"> odos bėrimas ir padidėjęs jautrumas šviesai, neįprastas plaukų slinkimas ar jų plonėjimas, per didelis prakaitavimas, stingulys, mėšlungis, raumenų skausmas, silpnumas; nevalingas šlapimo nelaikymas arba pasunkėjęs </w:t>
      </w:r>
      <w:proofErr w:type="spellStart"/>
      <w:r w:rsidRPr="00CC23FE">
        <w:rPr>
          <w:rFonts w:ascii="Times New Roman" w:hAnsi="Times New Roman" w:cs="Times New Roman"/>
          <w:lang w:val="lt-LT"/>
        </w:rPr>
        <w:t>šlapinimasis</w:t>
      </w:r>
      <w:proofErr w:type="spellEnd"/>
      <w:r w:rsidRPr="00CC23FE">
        <w:rPr>
          <w:rFonts w:ascii="Times New Roman" w:hAnsi="Times New Roman" w:cs="Times New Roman"/>
          <w:lang w:val="lt-LT"/>
        </w:rPr>
        <w:t>; ilgalaikė ir (arba) skausminga erekcija; sutrikęs bazinės kūno temperatūros reguliavimas ar perkaitimas; krūtinės skausmas, plaštakų, kulkšnių ar pėdų patinimas.</w:t>
      </w:r>
    </w:p>
    <w:p w14:paraId="39EE3AE0" w14:textId="77777777" w:rsidR="009D0782" w:rsidRPr="00CC23FE" w:rsidRDefault="009D0782" w:rsidP="009D0782">
      <w:pPr>
        <w:pStyle w:val="NoSpacing"/>
        <w:widowControl/>
        <w:rPr>
          <w:rFonts w:ascii="Times New Roman" w:hAnsi="Times New Roman" w:cs="Times New Roman"/>
          <w:lang w:val="lt-LT"/>
        </w:rPr>
      </w:pPr>
    </w:p>
    <w:p w14:paraId="035570DB"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Senyvi demencija sergantys pacientai, vartojantys </w:t>
      </w:r>
      <w:proofErr w:type="spellStart"/>
      <w:r w:rsidRPr="00CC23FE">
        <w:rPr>
          <w:rFonts w:ascii="Times New Roman" w:hAnsi="Times New Roman" w:cs="Times New Roman"/>
          <w:lang w:val="lt-LT"/>
        </w:rPr>
        <w:t>aripiprazolą</w:t>
      </w:r>
      <w:proofErr w:type="spellEnd"/>
      <w:r w:rsidRPr="00CC23FE">
        <w:rPr>
          <w:rFonts w:ascii="Times New Roman" w:hAnsi="Times New Roman" w:cs="Times New Roman"/>
          <w:lang w:val="lt-LT"/>
        </w:rPr>
        <w:t>, miršta dažniau negu jo nevartojantys. Be to, gauta pranešimų apie juos ištikusį insultą ar "</w:t>
      </w:r>
      <w:proofErr w:type="spellStart"/>
      <w:r w:rsidRPr="00CC23FE">
        <w:rPr>
          <w:rFonts w:ascii="Times New Roman" w:hAnsi="Times New Roman" w:cs="Times New Roman"/>
          <w:lang w:val="lt-LT"/>
        </w:rPr>
        <w:t>mikro</w:t>
      </w:r>
      <w:proofErr w:type="spellEnd"/>
      <w:r w:rsidRPr="00CC23FE">
        <w:rPr>
          <w:rFonts w:ascii="Times New Roman" w:hAnsi="Times New Roman" w:cs="Times New Roman"/>
          <w:lang w:val="lt-LT"/>
        </w:rPr>
        <w:t>" insultą.</w:t>
      </w:r>
    </w:p>
    <w:p w14:paraId="7FD72DFD" w14:textId="77777777" w:rsidR="009D0782" w:rsidRPr="00CC23FE" w:rsidRDefault="009D0782" w:rsidP="009D0782">
      <w:pPr>
        <w:pStyle w:val="NoSpacing"/>
        <w:widowControl/>
        <w:rPr>
          <w:rFonts w:ascii="Times New Roman" w:hAnsi="Times New Roman" w:cs="Times New Roman"/>
          <w:lang w:val="lt-LT"/>
        </w:rPr>
      </w:pPr>
    </w:p>
    <w:p w14:paraId="7D0C3819"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Kitas šalutinis poveikis, kuris gali pasireikšti vaikams ir paaugliams</w:t>
      </w:r>
    </w:p>
    <w:p w14:paraId="58D10B4B"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13 metų ir vyresniems paaugliams pasireiškusio nepageidaujamo poveikio dažnis ir pobūdis buvo panašūs kaip suaugusiems, išskyrus tai, kad mieguistumas, raumenų trūkčiojimų ar nekontroliuojamų judesių, nenustygimas ir nuovargis atsirado labai dažnai (daugiau kaip 1 pacientui iš 10), o viršutinės pilvo dalies skausmas, burnos džiūvimas, padidėjęs širdies susitraukimų dažnis, padidėjęs svoris, apetito padidėjimas, raumenų trūkčiojimai, nekontroliuojami galūnių judesiai ir galvos svaigimas (ypač gulimą ar sėdimą padėtį pakeitus į stovimą) – dažnai (daugiau kaip 1 pacientui iš 100).</w:t>
      </w:r>
    </w:p>
    <w:p w14:paraId="66AB31F5" w14:textId="77777777" w:rsidR="009D0782" w:rsidRDefault="009D0782" w:rsidP="009D0782">
      <w:pPr>
        <w:pStyle w:val="NoSpacing"/>
        <w:widowControl/>
        <w:ind w:right="2"/>
        <w:rPr>
          <w:rFonts w:ascii="Times New Roman" w:hAnsi="Times New Roman" w:cs="Times New Roman"/>
          <w:lang w:val="lt-LT"/>
        </w:rPr>
      </w:pPr>
    </w:p>
    <w:p w14:paraId="50A86B8E" w14:textId="77777777" w:rsidR="009D0782" w:rsidRPr="00285C2B" w:rsidRDefault="009D0782" w:rsidP="009D0782">
      <w:pPr>
        <w:ind w:right="2"/>
        <w:rPr>
          <w:rFonts w:ascii="Times New Roman" w:hAnsi="Times New Roman"/>
          <w:b/>
          <w:lang w:val="lt-LT"/>
        </w:rPr>
      </w:pPr>
      <w:r w:rsidRPr="00285C2B">
        <w:rPr>
          <w:rFonts w:ascii="Times New Roman" w:hAnsi="Times New Roman"/>
          <w:b/>
          <w:lang w:val="lt-LT"/>
        </w:rPr>
        <w:t>Pranešimas apie šalutinį poveikį</w:t>
      </w:r>
    </w:p>
    <w:p w14:paraId="68330179" w14:textId="04EB2DD6" w:rsidR="009D0782" w:rsidRDefault="009D0782" w:rsidP="009D0782">
      <w:pPr>
        <w:ind w:right="2"/>
        <w:rPr>
          <w:rFonts w:ascii="Times New Roman" w:hAnsi="Times New Roman" w:cs="Times New Roman"/>
          <w:noProof/>
          <w:szCs w:val="24"/>
          <w:lang w:val="lt-LT"/>
        </w:rPr>
      </w:pPr>
      <w:r w:rsidRPr="000848B9">
        <w:rPr>
          <w:rFonts w:ascii="Times New Roman" w:hAnsi="Times New Roman" w:cs="Times New Roman"/>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0848B9">
        <w:rPr>
          <w:rFonts w:ascii="Times New Roman" w:hAnsi="Times New Roman" w:cs="Times New Roman"/>
          <w:lang w:val="lt-LT" w:eastAsia="zh-CN"/>
        </w:rPr>
        <w:t>elefonu 8 800 73568</w:t>
      </w:r>
      <w:r w:rsidRPr="000848B9">
        <w:rPr>
          <w:rFonts w:ascii="Times New Roman" w:hAnsi="Times New Roman" w:cs="Times New Roman"/>
          <w:lang w:val="lt-LT"/>
        </w:rPr>
        <w:t xml:space="preserve"> arba užpildyti interneto svetainėje </w:t>
      </w:r>
      <w:hyperlink r:id="rId18" w:history="1">
        <w:r w:rsidRPr="000848B9">
          <w:rPr>
            <w:rStyle w:val="Hyperlink"/>
            <w:rFonts w:ascii="Times New Roman" w:eastAsia="SimSun" w:hAnsi="Times New Roman" w:cs="Times New Roman"/>
            <w:lang w:val="lt-LT"/>
          </w:rPr>
          <w:t>www.vvkt.lt</w:t>
        </w:r>
      </w:hyperlink>
      <w:r w:rsidRPr="000848B9">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w:t>
      </w:r>
      <w:r w:rsidRPr="000848B9">
        <w:rPr>
          <w:rFonts w:ascii="Times New Roman" w:hAnsi="Times New Roman" w:cs="Times New Roman"/>
          <w:lang w:val="lt-LT" w:eastAsia="zh-CN"/>
        </w:rPr>
        <w:t xml:space="preserve">nemokamu </w:t>
      </w:r>
      <w:r w:rsidRPr="000848B9">
        <w:rPr>
          <w:rFonts w:ascii="Times New Roman" w:hAnsi="Times New Roman" w:cs="Times New Roman"/>
          <w:lang w:val="lt-LT"/>
        </w:rPr>
        <w:t>fakso numeriu 8 800 20131</w:t>
      </w:r>
      <w:r w:rsidRPr="000848B9">
        <w:rPr>
          <w:rFonts w:ascii="Times New Roman" w:hAnsi="Times New Roman" w:cs="Times New Roman"/>
          <w:lang w:val="lt-LT" w:eastAsia="zh-CN"/>
        </w:rPr>
        <w:t xml:space="preserve">, </w:t>
      </w:r>
      <w:r w:rsidRPr="000848B9">
        <w:rPr>
          <w:rFonts w:ascii="Times New Roman" w:hAnsi="Times New Roman" w:cs="Times New Roman"/>
          <w:lang w:val="lt-LT"/>
        </w:rPr>
        <w:t xml:space="preserve">el. paštu </w:t>
      </w:r>
      <w:hyperlink r:id="rId19" w:history="1">
        <w:r w:rsidRPr="000848B9">
          <w:rPr>
            <w:rStyle w:val="Hyperlink"/>
            <w:rFonts w:ascii="Times New Roman" w:eastAsia="SimSun" w:hAnsi="Times New Roman" w:cs="Times New Roman"/>
            <w:lang w:val="lt-LT"/>
          </w:rPr>
          <w:t>NepageidaujamaR@vvkt.lt</w:t>
        </w:r>
      </w:hyperlink>
      <w:r w:rsidRPr="000848B9">
        <w:rPr>
          <w:rFonts w:ascii="Times New Roman" w:hAnsi="Times New Roman" w:cs="Times New Roman"/>
          <w:lang w:val="lt-LT"/>
        </w:rPr>
        <w:t xml:space="preserve">, taip pat per Valstybinės vaistų kontrolės tarnybos prie Lietuvos Respublikos sveikatos apsaugos ministerijos interneto svetainę (adresu </w:t>
      </w:r>
      <w:hyperlink r:id="rId20" w:history="1">
        <w:r w:rsidRPr="000848B9">
          <w:rPr>
            <w:rStyle w:val="Hyperlink"/>
            <w:rFonts w:ascii="Times New Roman" w:eastAsia="SimSun" w:hAnsi="Times New Roman" w:cs="Times New Roman"/>
            <w:lang w:val="lt-LT"/>
          </w:rPr>
          <w:t>http://www.vvkt.lt</w:t>
        </w:r>
      </w:hyperlink>
      <w:r w:rsidRPr="000848B9">
        <w:rPr>
          <w:rFonts w:ascii="Times New Roman" w:hAnsi="Times New Roman" w:cs="Times New Roman"/>
          <w:lang w:val="lt-LT"/>
        </w:rPr>
        <w:t>). Pranešdami apie šalutinį poveikį galite mums padėti gauti daugiau informacijos apie šio vaisto saugumą.</w:t>
      </w:r>
    </w:p>
    <w:p w14:paraId="07CC6576" w14:textId="77777777" w:rsidR="009D0782" w:rsidRPr="00CC23FE" w:rsidRDefault="009D0782" w:rsidP="009D0782">
      <w:pPr>
        <w:pStyle w:val="NoSpacing"/>
        <w:widowControl/>
        <w:rPr>
          <w:rFonts w:ascii="Times New Roman" w:hAnsi="Times New Roman" w:cs="Times New Roman"/>
          <w:lang w:val="lt-LT"/>
        </w:rPr>
      </w:pPr>
    </w:p>
    <w:p w14:paraId="475D25ED" w14:textId="77777777" w:rsidR="009D0782" w:rsidRPr="00CC23FE" w:rsidRDefault="009D0782" w:rsidP="009D0782">
      <w:pPr>
        <w:pStyle w:val="NoSpacing"/>
        <w:widowControl/>
        <w:rPr>
          <w:rFonts w:ascii="Times New Roman" w:hAnsi="Times New Roman" w:cs="Times New Roman"/>
          <w:b/>
          <w:lang w:val="lt-LT"/>
        </w:rPr>
      </w:pPr>
    </w:p>
    <w:p w14:paraId="5B84C891" w14:textId="77777777" w:rsidR="009D0782" w:rsidRPr="00CC23FE" w:rsidRDefault="009D0782" w:rsidP="009D0782">
      <w:pPr>
        <w:pStyle w:val="NoSpacing"/>
        <w:widowControl/>
        <w:numPr>
          <w:ilvl w:val="0"/>
          <w:numId w:val="5"/>
        </w:numPr>
        <w:ind w:hanging="720"/>
        <w:rPr>
          <w:rFonts w:ascii="Times New Roman" w:hAnsi="Times New Roman" w:cs="Times New Roman"/>
          <w:b/>
          <w:lang w:val="lt-LT"/>
        </w:rPr>
      </w:pPr>
      <w:r w:rsidRPr="00CC23FE">
        <w:rPr>
          <w:rFonts w:ascii="Times New Roman" w:hAnsi="Times New Roman" w:cs="Times New Roman"/>
          <w:b/>
          <w:lang w:val="lt-LT"/>
        </w:rPr>
        <w:t xml:space="preserve">Kaip laikyti </w:t>
      </w:r>
      <w:proofErr w:type="spellStart"/>
      <w:r w:rsidRPr="000848B9">
        <w:rPr>
          <w:rFonts w:ascii="Times New Roman" w:hAnsi="Times New Roman" w:cs="Times New Roman"/>
          <w:b/>
          <w:lang w:val="lt-LT"/>
        </w:rPr>
        <w:t>Aripiprazole</w:t>
      </w:r>
      <w:proofErr w:type="spellEnd"/>
      <w:r w:rsidRPr="007F5921">
        <w:rPr>
          <w:rFonts w:ascii="Times New Roman" w:hAnsi="Times New Roman" w:cs="Times New Roman"/>
          <w:b/>
          <w:lang w:val="lt-LT"/>
        </w:rPr>
        <w:t xml:space="preserve"> </w:t>
      </w:r>
      <w:r>
        <w:rPr>
          <w:rFonts w:ascii="Times New Roman" w:hAnsi="Times New Roman" w:cs="Times New Roman"/>
          <w:b/>
          <w:lang w:val="lt-LT"/>
        </w:rPr>
        <w:t>PMCS</w:t>
      </w:r>
    </w:p>
    <w:p w14:paraId="100F49DB" w14:textId="77777777" w:rsidR="009D0782" w:rsidRPr="00CC23FE" w:rsidRDefault="009D0782" w:rsidP="009D0782">
      <w:pPr>
        <w:pStyle w:val="NoSpacing"/>
        <w:widowControl/>
        <w:rPr>
          <w:rFonts w:ascii="Times New Roman" w:hAnsi="Times New Roman" w:cs="Times New Roman"/>
          <w:lang w:val="lt-LT"/>
        </w:rPr>
      </w:pPr>
    </w:p>
    <w:p w14:paraId="35910E9B"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Šį vaistą laikykite vaikams nepastebimoje ir nepasiekiamoje vietoje.</w:t>
      </w:r>
    </w:p>
    <w:p w14:paraId="18EA250E" w14:textId="77777777" w:rsidR="009D0782" w:rsidRPr="00CC23FE" w:rsidRDefault="009D0782" w:rsidP="009D0782">
      <w:pPr>
        <w:pStyle w:val="NoSpacing"/>
        <w:widowControl/>
        <w:rPr>
          <w:rFonts w:ascii="Times New Roman" w:hAnsi="Times New Roman" w:cs="Times New Roman"/>
          <w:lang w:val="lt-LT"/>
        </w:rPr>
      </w:pPr>
    </w:p>
    <w:p w14:paraId="699C4E45" w14:textId="4D4A1035" w:rsidR="009D0782" w:rsidRDefault="009D0782" w:rsidP="009D0782">
      <w:pPr>
        <w:pStyle w:val="NoSpacing"/>
        <w:widowControl/>
        <w:rPr>
          <w:rFonts w:ascii="Times New Roman" w:hAnsi="Times New Roman" w:cs="Times New Roman"/>
          <w:lang w:val="lt-LT"/>
        </w:rPr>
      </w:pPr>
      <w:r w:rsidRPr="00FE2406">
        <w:rPr>
          <w:rFonts w:ascii="Times New Roman" w:hAnsi="Times New Roman" w:cs="Times New Roman"/>
          <w:lang w:val="lt-LT"/>
        </w:rPr>
        <w:lastRenderedPageBreak/>
        <w:t>Šio vaisto laikymui specialių temperatūros sąlygų nereikalaujama.</w:t>
      </w:r>
    </w:p>
    <w:p w14:paraId="2C739225" w14:textId="2D5C9433"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Laikyti gamintojo pakuotėje, kad </w:t>
      </w:r>
      <w:r w:rsidR="008561D6">
        <w:rPr>
          <w:rFonts w:ascii="Times New Roman" w:hAnsi="Times New Roman" w:cs="Times New Roman"/>
          <w:lang w:val="lt-LT"/>
        </w:rPr>
        <w:t>vaistas</w:t>
      </w:r>
      <w:r w:rsidR="008561D6" w:rsidRPr="00CC23FE">
        <w:rPr>
          <w:rFonts w:ascii="Times New Roman" w:hAnsi="Times New Roman" w:cs="Times New Roman"/>
          <w:lang w:val="lt-LT"/>
        </w:rPr>
        <w:t xml:space="preserve"> </w:t>
      </w:r>
      <w:r w:rsidRPr="00CC23FE">
        <w:rPr>
          <w:rFonts w:ascii="Times New Roman" w:hAnsi="Times New Roman" w:cs="Times New Roman"/>
          <w:lang w:val="lt-LT"/>
        </w:rPr>
        <w:t>būtų apsaugotas nuo drėgmės.</w:t>
      </w:r>
    </w:p>
    <w:p w14:paraId="68BA708D" w14:textId="77777777" w:rsidR="009D0782" w:rsidRPr="00CC23FE" w:rsidRDefault="009D0782" w:rsidP="009D0782">
      <w:pPr>
        <w:pStyle w:val="NoSpacing"/>
        <w:widowControl/>
        <w:rPr>
          <w:rFonts w:ascii="Times New Roman" w:hAnsi="Times New Roman" w:cs="Times New Roman"/>
          <w:lang w:val="lt-LT"/>
        </w:rPr>
      </w:pPr>
    </w:p>
    <w:p w14:paraId="537CCCA1"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Ant lizdinės plokštelės ir dėžutės </w:t>
      </w:r>
      <w:r w:rsidR="000A29CE">
        <w:rPr>
          <w:rFonts w:ascii="Times New Roman" w:hAnsi="Times New Roman" w:cs="Times New Roman"/>
          <w:lang w:val="lt-LT"/>
        </w:rPr>
        <w:t xml:space="preserve">po </w:t>
      </w:r>
      <w:r w:rsidR="00EB684A">
        <w:rPr>
          <w:rFonts w:ascii="Times New Roman" w:hAnsi="Times New Roman" w:cs="Times New Roman"/>
          <w:lang w:val="lt-LT"/>
        </w:rPr>
        <w:t>„</w:t>
      </w:r>
      <w:r w:rsidR="000A29CE">
        <w:rPr>
          <w:rFonts w:ascii="Times New Roman" w:hAnsi="Times New Roman" w:cs="Times New Roman"/>
          <w:lang w:val="lt-LT"/>
        </w:rPr>
        <w:t>EXP</w:t>
      </w:r>
      <w:r w:rsidR="00EB684A">
        <w:rPr>
          <w:rFonts w:ascii="Times New Roman" w:hAnsi="Times New Roman" w:cs="Times New Roman"/>
          <w:lang w:val="lt-LT"/>
        </w:rPr>
        <w:t>“</w:t>
      </w:r>
      <w:r w:rsidR="000A29CE">
        <w:rPr>
          <w:rFonts w:ascii="Times New Roman" w:hAnsi="Times New Roman" w:cs="Times New Roman"/>
          <w:lang w:val="lt-LT"/>
        </w:rPr>
        <w:t xml:space="preserve"> </w:t>
      </w:r>
      <w:r w:rsidRPr="00CC23FE">
        <w:rPr>
          <w:rFonts w:ascii="Times New Roman" w:hAnsi="Times New Roman" w:cs="Times New Roman"/>
          <w:lang w:val="lt-LT"/>
        </w:rPr>
        <w:t>nurodytam tinkamumo laikui pasibaigus, šio vaisto vartoti negalima.</w:t>
      </w:r>
      <w:r w:rsidR="000A29CE">
        <w:rPr>
          <w:rFonts w:ascii="Times New Roman" w:hAnsi="Times New Roman" w:cs="Times New Roman"/>
          <w:lang w:val="lt-LT"/>
        </w:rPr>
        <w:t xml:space="preserve"> </w:t>
      </w:r>
      <w:r w:rsidR="000A29CE" w:rsidRPr="000A29CE">
        <w:rPr>
          <w:rFonts w:ascii="Times New Roman" w:hAnsi="Times New Roman" w:cs="Times New Roman"/>
          <w:lang w:val="lt-LT"/>
        </w:rPr>
        <w:t>Vaistas tinkamas vartoti iki paskutinės nurodyto mėnesio dienos</w:t>
      </w:r>
      <w:r w:rsidR="000A29CE">
        <w:rPr>
          <w:rFonts w:ascii="Times New Roman" w:hAnsi="Times New Roman" w:cs="Times New Roman"/>
          <w:lang w:val="lt-LT"/>
        </w:rPr>
        <w:t xml:space="preserve">. </w:t>
      </w:r>
    </w:p>
    <w:p w14:paraId="75C31C8B" w14:textId="77777777" w:rsidR="009D0782" w:rsidRPr="00CC23FE" w:rsidRDefault="009D0782" w:rsidP="009D0782">
      <w:pPr>
        <w:pStyle w:val="NoSpacing"/>
        <w:widowControl/>
        <w:rPr>
          <w:rFonts w:ascii="Times New Roman" w:hAnsi="Times New Roman" w:cs="Times New Roman"/>
          <w:lang w:val="lt-LT"/>
        </w:rPr>
      </w:pPr>
    </w:p>
    <w:p w14:paraId="592AFB74"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60FD6DD3" w14:textId="77777777" w:rsidR="009D0782" w:rsidRPr="00CC23FE" w:rsidRDefault="009D0782" w:rsidP="009D0782">
      <w:pPr>
        <w:pStyle w:val="NoSpacing"/>
        <w:widowControl/>
        <w:rPr>
          <w:rFonts w:ascii="Times New Roman" w:hAnsi="Times New Roman" w:cs="Times New Roman"/>
          <w:lang w:val="lt-LT"/>
        </w:rPr>
      </w:pPr>
    </w:p>
    <w:p w14:paraId="756B2BF0" w14:textId="77777777" w:rsidR="009D0782" w:rsidRPr="00CC23FE" w:rsidRDefault="009D0782" w:rsidP="009D0782">
      <w:pPr>
        <w:pStyle w:val="NoSpacing"/>
        <w:widowControl/>
        <w:rPr>
          <w:rFonts w:ascii="Times New Roman" w:hAnsi="Times New Roman" w:cs="Times New Roman"/>
          <w:lang w:val="lt-LT"/>
        </w:rPr>
      </w:pPr>
    </w:p>
    <w:p w14:paraId="2B8192CB" w14:textId="77777777" w:rsidR="009D0782" w:rsidRPr="00CC23FE" w:rsidRDefault="009D0782" w:rsidP="009D0782">
      <w:pPr>
        <w:pStyle w:val="NoSpacing"/>
        <w:widowControl/>
        <w:numPr>
          <w:ilvl w:val="0"/>
          <w:numId w:val="5"/>
        </w:numPr>
        <w:ind w:hanging="720"/>
        <w:rPr>
          <w:rFonts w:ascii="Times New Roman" w:hAnsi="Times New Roman" w:cs="Times New Roman"/>
          <w:b/>
          <w:lang w:val="lt-LT"/>
        </w:rPr>
      </w:pPr>
      <w:r w:rsidRPr="00CC23FE">
        <w:rPr>
          <w:rFonts w:ascii="Times New Roman" w:hAnsi="Times New Roman" w:cs="Times New Roman"/>
          <w:b/>
          <w:lang w:val="lt-LT"/>
        </w:rPr>
        <w:t xml:space="preserve">Pakuotės turinys ir kita informacija </w:t>
      </w:r>
    </w:p>
    <w:p w14:paraId="24E95249" w14:textId="77777777" w:rsidR="009D0782" w:rsidRPr="00CC23FE" w:rsidRDefault="009D0782" w:rsidP="009D0782">
      <w:pPr>
        <w:pStyle w:val="NoSpacing"/>
        <w:widowControl/>
        <w:rPr>
          <w:rFonts w:ascii="Times New Roman" w:hAnsi="Times New Roman" w:cs="Times New Roman"/>
          <w:b/>
          <w:lang w:val="lt-LT"/>
        </w:rPr>
      </w:pPr>
    </w:p>
    <w:p w14:paraId="26067A83" w14:textId="77777777" w:rsidR="009D0782" w:rsidRPr="00CC23FE" w:rsidRDefault="009D0782" w:rsidP="009D0782">
      <w:pPr>
        <w:pStyle w:val="NoSpacing"/>
        <w:widowControl/>
        <w:rPr>
          <w:rFonts w:ascii="Times New Roman" w:hAnsi="Times New Roman" w:cs="Times New Roman"/>
          <w:b/>
          <w:lang w:val="lt-LT"/>
        </w:rPr>
      </w:pPr>
      <w:proofErr w:type="spellStart"/>
      <w:r w:rsidRPr="000848B9">
        <w:rPr>
          <w:rFonts w:ascii="Times New Roman" w:hAnsi="Times New Roman" w:cs="Times New Roman"/>
          <w:b/>
          <w:lang w:val="lt-LT"/>
        </w:rPr>
        <w:t>Aripiprazole</w:t>
      </w:r>
      <w:proofErr w:type="spellEnd"/>
      <w:r w:rsidRPr="007F5921">
        <w:rPr>
          <w:rFonts w:ascii="Times New Roman" w:hAnsi="Times New Roman" w:cs="Times New Roman"/>
          <w:b/>
          <w:lang w:val="lt-LT"/>
        </w:rPr>
        <w:t xml:space="preserve"> </w:t>
      </w:r>
      <w:r>
        <w:rPr>
          <w:rFonts w:ascii="Times New Roman" w:hAnsi="Times New Roman" w:cs="Times New Roman"/>
          <w:b/>
          <w:lang w:val="lt-LT"/>
        </w:rPr>
        <w:t>PMCS</w:t>
      </w:r>
      <w:r w:rsidRPr="00CC23FE">
        <w:rPr>
          <w:rFonts w:ascii="Times New Roman" w:hAnsi="Times New Roman" w:cs="Times New Roman"/>
          <w:b/>
          <w:lang w:val="lt-LT"/>
        </w:rPr>
        <w:t xml:space="preserve"> sudėtis</w:t>
      </w:r>
    </w:p>
    <w:p w14:paraId="6196ABB6" w14:textId="77777777" w:rsidR="00E64E75" w:rsidRDefault="00E64E75" w:rsidP="009D0782">
      <w:pPr>
        <w:pStyle w:val="NoSpacing"/>
        <w:widowControl/>
        <w:rPr>
          <w:rFonts w:ascii="Times New Roman" w:hAnsi="Times New Roman" w:cs="Times New Roman"/>
          <w:lang w:val="lt-LT"/>
        </w:rPr>
      </w:pPr>
      <w:proofErr w:type="spellStart"/>
      <w:r w:rsidRPr="00E64E75">
        <w:rPr>
          <w:rFonts w:ascii="Times New Roman" w:hAnsi="Times New Roman" w:cs="Times New Roman"/>
          <w:lang w:val="lt-LT"/>
        </w:rPr>
        <w:t>Aripiprazole</w:t>
      </w:r>
      <w:proofErr w:type="spellEnd"/>
      <w:r w:rsidRPr="00E64E75">
        <w:rPr>
          <w:rFonts w:ascii="Times New Roman" w:hAnsi="Times New Roman" w:cs="Times New Roman"/>
          <w:lang w:val="lt-LT"/>
        </w:rPr>
        <w:t xml:space="preserve"> PMCS 5 mg tabletės </w:t>
      </w:r>
    </w:p>
    <w:p w14:paraId="6C4640D4"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Veiklioji medžiaga yra </w:t>
      </w:r>
      <w:proofErr w:type="spellStart"/>
      <w:r w:rsidRPr="00CC23FE">
        <w:rPr>
          <w:rFonts w:ascii="Times New Roman" w:hAnsi="Times New Roman" w:cs="Times New Roman"/>
          <w:lang w:val="lt-LT"/>
        </w:rPr>
        <w:t>aripiprazolas</w:t>
      </w:r>
      <w:proofErr w:type="spellEnd"/>
      <w:r w:rsidRPr="00CC23FE">
        <w:rPr>
          <w:rFonts w:ascii="Times New Roman" w:hAnsi="Times New Roman" w:cs="Times New Roman"/>
          <w:lang w:val="lt-LT"/>
        </w:rPr>
        <w:t xml:space="preserve">. </w:t>
      </w:r>
      <w:r>
        <w:rPr>
          <w:rFonts w:ascii="Times New Roman" w:hAnsi="Times New Roman" w:cs="Times New Roman"/>
          <w:lang w:val="lt-LT"/>
        </w:rPr>
        <w:t>Kiekvienoje t</w:t>
      </w:r>
      <w:r w:rsidRPr="00CC23FE">
        <w:rPr>
          <w:rFonts w:ascii="Times New Roman" w:hAnsi="Times New Roman" w:cs="Times New Roman"/>
          <w:lang w:val="lt-LT"/>
        </w:rPr>
        <w:t>abletėje yra 5</w:t>
      </w:r>
      <w:r>
        <w:rPr>
          <w:rFonts w:ascii="Times New Roman" w:hAnsi="Times New Roman" w:cs="Times New Roman"/>
          <w:lang w:val="lt-LT"/>
        </w:rPr>
        <w:t> </w:t>
      </w:r>
      <w:r w:rsidRPr="00CC23FE">
        <w:rPr>
          <w:rFonts w:ascii="Times New Roman" w:hAnsi="Times New Roman" w:cs="Times New Roman"/>
          <w:lang w:val="lt-LT"/>
        </w:rPr>
        <w:t xml:space="preserve">mg </w:t>
      </w:r>
      <w:proofErr w:type="spellStart"/>
      <w:r w:rsidRPr="00CC23FE">
        <w:rPr>
          <w:rFonts w:ascii="Times New Roman" w:hAnsi="Times New Roman" w:cs="Times New Roman"/>
          <w:lang w:val="lt-LT"/>
        </w:rPr>
        <w:t>aripiprazolo</w:t>
      </w:r>
      <w:proofErr w:type="spellEnd"/>
      <w:r w:rsidRPr="00CC23FE">
        <w:rPr>
          <w:rFonts w:ascii="Times New Roman" w:hAnsi="Times New Roman" w:cs="Times New Roman"/>
          <w:lang w:val="lt-LT"/>
        </w:rPr>
        <w:t>.</w:t>
      </w:r>
    </w:p>
    <w:p w14:paraId="5E31EB71"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Pagalbinės medžiagos yra laktozė </w:t>
      </w:r>
      <w:proofErr w:type="spellStart"/>
      <w:r w:rsidRPr="00CC23FE">
        <w:rPr>
          <w:rFonts w:ascii="Times New Roman" w:hAnsi="Times New Roman" w:cs="Times New Roman"/>
          <w:lang w:val="lt-LT"/>
        </w:rPr>
        <w:t>monohidratas</w:t>
      </w:r>
      <w:proofErr w:type="spellEnd"/>
      <w:r w:rsidRPr="00CC23FE">
        <w:rPr>
          <w:rFonts w:ascii="Times New Roman" w:hAnsi="Times New Roman" w:cs="Times New Roman"/>
          <w:lang w:val="lt-LT"/>
        </w:rPr>
        <w:t xml:space="preserve">, kukurūzų krakmolas, </w:t>
      </w:r>
      <w:proofErr w:type="spellStart"/>
      <w:r w:rsidRPr="00CC23FE">
        <w:rPr>
          <w:rFonts w:ascii="Times New Roman" w:hAnsi="Times New Roman" w:cs="Times New Roman"/>
          <w:lang w:val="lt-LT"/>
        </w:rPr>
        <w:t>mikrokristalinė</w:t>
      </w:r>
      <w:proofErr w:type="spellEnd"/>
      <w:r w:rsidRPr="00CC23FE">
        <w:rPr>
          <w:rFonts w:ascii="Times New Roman" w:hAnsi="Times New Roman" w:cs="Times New Roman"/>
          <w:lang w:val="lt-LT"/>
        </w:rPr>
        <w:t xml:space="preserve"> celiuliozė, </w:t>
      </w:r>
      <w:proofErr w:type="spellStart"/>
      <w:r w:rsidRPr="00CC23FE">
        <w:rPr>
          <w:rFonts w:ascii="Times New Roman" w:hAnsi="Times New Roman" w:cs="Times New Roman"/>
          <w:lang w:val="lt-LT"/>
        </w:rPr>
        <w:t>hidroksipropilceliuliozė</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krospovidonas</w:t>
      </w:r>
      <w:proofErr w:type="spellEnd"/>
      <w:r>
        <w:rPr>
          <w:rFonts w:ascii="Times New Roman" w:hAnsi="Times New Roman" w:cs="Times New Roman"/>
          <w:lang w:val="lt-LT"/>
        </w:rPr>
        <w:t xml:space="preserve"> A</w:t>
      </w:r>
      <w:r w:rsidRPr="00CC23FE">
        <w:rPr>
          <w:rFonts w:ascii="Times New Roman" w:hAnsi="Times New Roman" w:cs="Times New Roman"/>
          <w:lang w:val="lt-LT"/>
        </w:rPr>
        <w:t xml:space="preserve">, bevandenis </w:t>
      </w:r>
      <w:r>
        <w:rPr>
          <w:rFonts w:ascii="Times New Roman" w:hAnsi="Times New Roman" w:cs="Times New Roman"/>
          <w:lang w:val="lt-LT"/>
        </w:rPr>
        <w:t xml:space="preserve">koloidinis </w:t>
      </w:r>
      <w:r w:rsidRPr="00CC23FE">
        <w:rPr>
          <w:rFonts w:ascii="Times New Roman" w:hAnsi="Times New Roman" w:cs="Times New Roman"/>
          <w:lang w:val="lt-LT"/>
        </w:rPr>
        <w:t xml:space="preserve">silicio oksidas, magnio </w:t>
      </w:r>
      <w:proofErr w:type="spellStart"/>
      <w:r w:rsidRPr="00CC23FE">
        <w:rPr>
          <w:rFonts w:ascii="Times New Roman" w:hAnsi="Times New Roman" w:cs="Times New Roman"/>
          <w:lang w:val="lt-LT"/>
        </w:rPr>
        <w:t>stearatas</w:t>
      </w:r>
      <w:proofErr w:type="spellEnd"/>
      <w:r w:rsidRPr="00CC23FE">
        <w:rPr>
          <w:rFonts w:ascii="Times New Roman" w:hAnsi="Times New Roman" w:cs="Times New Roman"/>
          <w:lang w:val="lt-LT"/>
        </w:rPr>
        <w:t xml:space="preserve">, </w:t>
      </w:r>
      <w:proofErr w:type="spellStart"/>
      <w:r w:rsidRPr="00CC23FE">
        <w:rPr>
          <w:rFonts w:ascii="Times New Roman" w:hAnsi="Times New Roman" w:cs="Times New Roman"/>
          <w:lang w:val="lt-LT"/>
        </w:rPr>
        <w:t>indigokarmin</w:t>
      </w:r>
      <w:r>
        <w:rPr>
          <w:rFonts w:ascii="Times New Roman" w:hAnsi="Times New Roman" w:cs="Times New Roman"/>
          <w:lang w:val="lt-LT"/>
        </w:rPr>
        <w:t>o</w:t>
      </w:r>
      <w:proofErr w:type="spellEnd"/>
      <w:r>
        <w:rPr>
          <w:rFonts w:ascii="Times New Roman" w:hAnsi="Times New Roman" w:cs="Times New Roman"/>
          <w:lang w:val="lt-LT"/>
        </w:rPr>
        <w:t xml:space="preserve"> aliuminio dažalas</w:t>
      </w:r>
      <w:r w:rsidRPr="00CC23FE">
        <w:rPr>
          <w:rFonts w:ascii="Times New Roman" w:hAnsi="Times New Roman" w:cs="Times New Roman"/>
          <w:lang w:val="lt-LT"/>
        </w:rPr>
        <w:t xml:space="preserve"> (E132).</w:t>
      </w:r>
    </w:p>
    <w:p w14:paraId="3C223394" w14:textId="77777777" w:rsidR="00E64E75" w:rsidRDefault="00E64E75" w:rsidP="009D0782">
      <w:pPr>
        <w:pStyle w:val="NoSpacing"/>
        <w:widowControl/>
        <w:rPr>
          <w:rFonts w:ascii="Times New Roman" w:hAnsi="Times New Roman" w:cs="Times New Roman"/>
          <w:highlight w:val="lightGray"/>
          <w:lang w:val="lt-LT"/>
        </w:rPr>
      </w:pPr>
      <w:proofErr w:type="spellStart"/>
      <w:r w:rsidRPr="000848B9">
        <w:rPr>
          <w:rFonts w:ascii="Times New Roman" w:hAnsi="Times New Roman" w:cs="Times New Roman"/>
          <w:highlight w:val="lightGray"/>
          <w:lang w:val="lt-LT"/>
        </w:rPr>
        <w:t>Aripiprazole</w:t>
      </w:r>
      <w:proofErr w:type="spellEnd"/>
      <w:r w:rsidRPr="007F5921">
        <w:rPr>
          <w:rFonts w:ascii="Times New Roman" w:hAnsi="Times New Roman" w:cs="Times New Roman"/>
          <w:highlight w:val="lightGray"/>
          <w:lang w:val="lt-LT"/>
        </w:rPr>
        <w:t xml:space="preserve"> </w:t>
      </w:r>
      <w:r>
        <w:rPr>
          <w:rFonts w:ascii="Times New Roman" w:hAnsi="Times New Roman" w:cs="Times New Roman"/>
          <w:highlight w:val="lightGray"/>
          <w:lang w:val="lt-LT"/>
        </w:rPr>
        <w:t>PMCS</w:t>
      </w:r>
      <w:r w:rsidRPr="000848B9">
        <w:rPr>
          <w:rFonts w:ascii="Times New Roman" w:hAnsi="Times New Roman" w:cs="Times New Roman"/>
          <w:highlight w:val="lightGray"/>
          <w:lang w:val="lt-LT"/>
        </w:rPr>
        <w:t xml:space="preserve"> 10 mg tabletės </w:t>
      </w:r>
    </w:p>
    <w:p w14:paraId="07219354" w14:textId="77777777" w:rsidR="009D0782" w:rsidRPr="002E701A" w:rsidRDefault="009D0782" w:rsidP="009D0782">
      <w:pPr>
        <w:pStyle w:val="NoSpacing"/>
        <w:widowControl/>
        <w:rPr>
          <w:rFonts w:ascii="Times New Roman" w:hAnsi="Times New Roman" w:cs="Times New Roman"/>
          <w:highlight w:val="lightGray"/>
          <w:lang w:val="lt-LT"/>
        </w:rPr>
      </w:pPr>
      <w:r w:rsidRPr="000848B9">
        <w:rPr>
          <w:rFonts w:ascii="Times New Roman" w:hAnsi="Times New Roman" w:cs="Times New Roman"/>
          <w:highlight w:val="lightGray"/>
          <w:lang w:val="lt-LT"/>
        </w:rPr>
        <w:t xml:space="preserve">Veiklioji medžiaga yra </w:t>
      </w:r>
      <w:proofErr w:type="spellStart"/>
      <w:r w:rsidRPr="000848B9">
        <w:rPr>
          <w:rFonts w:ascii="Times New Roman" w:hAnsi="Times New Roman" w:cs="Times New Roman"/>
          <w:highlight w:val="lightGray"/>
          <w:lang w:val="lt-LT"/>
        </w:rPr>
        <w:t>aripiprazolas</w:t>
      </w:r>
      <w:proofErr w:type="spellEnd"/>
      <w:r w:rsidRPr="000848B9">
        <w:rPr>
          <w:rFonts w:ascii="Times New Roman" w:hAnsi="Times New Roman" w:cs="Times New Roman"/>
          <w:highlight w:val="lightGray"/>
          <w:lang w:val="lt-LT"/>
        </w:rPr>
        <w:t xml:space="preserve">. Kiekvienoje tabletėje yra 10 mg </w:t>
      </w:r>
      <w:proofErr w:type="spellStart"/>
      <w:r w:rsidRPr="000848B9">
        <w:rPr>
          <w:rFonts w:ascii="Times New Roman" w:hAnsi="Times New Roman" w:cs="Times New Roman"/>
          <w:highlight w:val="lightGray"/>
          <w:lang w:val="lt-LT"/>
        </w:rPr>
        <w:t>aripiprazolo</w:t>
      </w:r>
      <w:proofErr w:type="spellEnd"/>
      <w:r w:rsidRPr="000848B9">
        <w:rPr>
          <w:rFonts w:ascii="Times New Roman" w:hAnsi="Times New Roman" w:cs="Times New Roman"/>
          <w:highlight w:val="lightGray"/>
          <w:lang w:val="lt-LT"/>
        </w:rPr>
        <w:t>.</w:t>
      </w:r>
    </w:p>
    <w:p w14:paraId="2E1DB9D6" w14:textId="77777777" w:rsidR="009D0782" w:rsidRPr="003F3C1F" w:rsidRDefault="009D0782" w:rsidP="009D0782">
      <w:pPr>
        <w:pStyle w:val="NoSpacing"/>
        <w:widowControl/>
        <w:rPr>
          <w:rFonts w:ascii="Times New Roman" w:hAnsi="Times New Roman" w:cs="Times New Roman"/>
          <w:lang w:val="lt-LT"/>
        </w:rPr>
      </w:pPr>
      <w:r w:rsidRPr="000848B9">
        <w:rPr>
          <w:rFonts w:ascii="Times New Roman" w:hAnsi="Times New Roman" w:cs="Times New Roman"/>
          <w:highlight w:val="lightGray"/>
          <w:lang w:val="lt-LT"/>
        </w:rPr>
        <w:t xml:space="preserve">Pagalbinės medžiagos yra laktozė </w:t>
      </w:r>
      <w:proofErr w:type="spellStart"/>
      <w:r w:rsidRPr="000848B9">
        <w:rPr>
          <w:rFonts w:ascii="Times New Roman" w:hAnsi="Times New Roman" w:cs="Times New Roman"/>
          <w:highlight w:val="lightGray"/>
          <w:lang w:val="lt-LT"/>
        </w:rPr>
        <w:t>monohidratas</w:t>
      </w:r>
      <w:proofErr w:type="spellEnd"/>
      <w:r w:rsidRPr="000848B9">
        <w:rPr>
          <w:rFonts w:ascii="Times New Roman" w:hAnsi="Times New Roman" w:cs="Times New Roman"/>
          <w:highlight w:val="lightGray"/>
          <w:lang w:val="lt-LT"/>
        </w:rPr>
        <w:t xml:space="preserve">, kukurūzų krakmolas, </w:t>
      </w:r>
      <w:proofErr w:type="spellStart"/>
      <w:r w:rsidRPr="000848B9">
        <w:rPr>
          <w:rFonts w:ascii="Times New Roman" w:hAnsi="Times New Roman" w:cs="Times New Roman"/>
          <w:highlight w:val="lightGray"/>
          <w:lang w:val="lt-LT"/>
        </w:rPr>
        <w:t>mikrokristalinė</w:t>
      </w:r>
      <w:proofErr w:type="spellEnd"/>
      <w:r w:rsidRPr="000848B9">
        <w:rPr>
          <w:rFonts w:ascii="Times New Roman" w:hAnsi="Times New Roman" w:cs="Times New Roman"/>
          <w:highlight w:val="lightGray"/>
          <w:lang w:val="lt-LT"/>
        </w:rPr>
        <w:t xml:space="preserve"> celiuliozė, </w:t>
      </w:r>
      <w:proofErr w:type="spellStart"/>
      <w:r w:rsidRPr="000848B9">
        <w:rPr>
          <w:rFonts w:ascii="Times New Roman" w:hAnsi="Times New Roman" w:cs="Times New Roman"/>
          <w:highlight w:val="lightGray"/>
          <w:lang w:val="lt-LT"/>
        </w:rPr>
        <w:t>hidroksipropilceliuliozė</w:t>
      </w:r>
      <w:proofErr w:type="spellEnd"/>
      <w:r w:rsidRPr="000848B9">
        <w:rPr>
          <w:rFonts w:ascii="Times New Roman" w:hAnsi="Times New Roman" w:cs="Times New Roman"/>
          <w:highlight w:val="lightGray"/>
          <w:lang w:val="lt-LT"/>
        </w:rPr>
        <w:t xml:space="preserve">, </w:t>
      </w:r>
      <w:proofErr w:type="spellStart"/>
      <w:r w:rsidRPr="000848B9">
        <w:rPr>
          <w:rFonts w:ascii="Times New Roman" w:hAnsi="Times New Roman" w:cs="Times New Roman"/>
          <w:highlight w:val="lightGray"/>
          <w:lang w:val="lt-LT"/>
        </w:rPr>
        <w:t>krospovidonas</w:t>
      </w:r>
      <w:proofErr w:type="spellEnd"/>
      <w:r w:rsidRPr="000848B9">
        <w:rPr>
          <w:rFonts w:ascii="Times New Roman" w:hAnsi="Times New Roman" w:cs="Times New Roman"/>
          <w:highlight w:val="lightGray"/>
          <w:lang w:val="lt-LT"/>
        </w:rPr>
        <w:t xml:space="preserve"> A, bevandenis koloidinis silicio oksidas, magnio </w:t>
      </w:r>
      <w:proofErr w:type="spellStart"/>
      <w:r w:rsidRPr="000848B9">
        <w:rPr>
          <w:rFonts w:ascii="Times New Roman" w:hAnsi="Times New Roman" w:cs="Times New Roman"/>
          <w:highlight w:val="lightGray"/>
          <w:lang w:val="lt-LT"/>
        </w:rPr>
        <w:t>stearatas</w:t>
      </w:r>
      <w:proofErr w:type="spellEnd"/>
      <w:r w:rsidRPr="000848B9">
        <w:rPr>
          <w:rFonts w:ascii="Times New Roman" w:hAnsi="Times New Roman" w:cs="Times New Roman"/>
          <w:highlight w:val="lightGray"/>
          <w:lang w:val="lt-LT"/>
        </w:rPr>
        <w:t>, raudonasis geležies oksidas (E172).</w:t>
      </w:r>
    </w:p>
    <w:p w14:paraId="456F02AF" w14:textId="77777777" w:rsidR="00E64E75" w:rsidRDefault="00E64E75" w:rsidP="009D0782">
      <w:pPr>
        <w:pStyle w:val="NoSpacing"/>
        <w:widowControl/>
        <w:rPr>
          <w:rFonts w:ascii="Times New Roman" w:hAnsi="Times New Roman" w:cs="Times New Roman"/>
          <w:highlight w:val="darkGray"/>
          <w:lang w:val="lt-LT"/>
        </w:rPr>
      </w:pPr>
      <w:proofErr w:type="spellStart"/>
      <w:r w:rsidRPr="000848B9">
        <w:rPr>
          <w:rFonts w:ascii="Times New Roman" w:hAnsi="Times New Roman" w:cs="Times New Roman"/>
          <w:highlight w:val="darkGray"/>
          <w:lang w:val="lt-LT"/>
        </w:rPr>
        <w:t>Aripiprazole</w:t>
      </w:r>
      <w:proofErr w:type="spellEnd"/>
      <w:r w:rsidRPr="007F5921">
        <w:rPr>
          <w:rFonts w:ascii="Times New Roman" w:hAnsi="Times New Roman" w:cs="Times New Roman"/>
          <w:highlight w:val="darkGray"/>
          <w:lang w:val="lt-LT"/>
        </w:rPr>
        <w:t xml:space="preserve"> </w:t>
      </w:r>
      <w:r>
        <w:rPr>
          <w:rFonts w:ascii="Times New Roman" w:hAnsi="Times New Roman" w:cs="Times New Roman"/>
          <w:highlight w:val="darkGray"/>
          <w:lang w:val="lt-LT"/>
        </w:rPr>
        <w:t>PMCS</w:t>
      </w:r>
      <w:r w:rsidRPr="000848B9">
        <w:rPr>
          <w:rFonts w:ascii="Times New Roman" w:hAnsi="Times New Roman" w:cs="Times New Roman"/>
          <w:highlight w:val="darkGray"/>
          <w:lang w:val="lt-LT"/>
        </w:rPr>
        <w:t xml:space="preserve"> 15 mg tabletės </w:t>
      </w:r>
    </w:p>
    <w:p w14:paraId="4EC6D967" w14:textId="77777777" w:rsidR="009D0782" w:rsidRPr="002E701A" w:rsidRDefault="009D0782" w:rsidP="009D0782">
      <w:pPr>
        <w:pStyle w:val="NoSpacing"/>
        <w:widowControl/>
        <w:rPr>
          <w:rFonts w:ascii="Times New Roman" w:hAnsi="Times New Roman" w:cs="Times New Roman"/>
          <w:highlight w:val="darkGray"/>
          <w:lang w:val="lt-LT"/>
        </w:rPr>
      </w:pPr>
      <w:r w:rsidRPr="000848B9">
        <w:rPr>
          <w:rFonts w:ascii="Times New Roman" w:hAnsi="Times New Roman" w:cs="Times New Roman"/>
          <w:highlight w:val="darkGray"/>
          <w:lang w:val="lt-LT"/>
        </w:rPr>
        <w:t xml:space="preserve">Veiklioji medžiaga yra </w:t>
      </w:r>
      <w:proofErr w:type="spellStart"/>
      <w:r w:rsidRPr="000848B9">
        <w:rPr>
          <w:rFonts w:ascii="Times New Roman" w:hAnsi="Times New Roman" w:cs="Times New Roman"/>
          <w:highlight w:val="darkGray"/>
          <w:lang w:val="lt-LT"/>
        </w:rPr>
        <w:t>aripiprazolas</w:t>
      </w:r>
      <w:proofErr w:type="spellEnd"/>
      <w:r w:rsidRPr="000848B9">
        <w:rPr>
          <w:rFonts w:ascii="Times New Roman" w:hAnsi="Times New Roman" w:cs="Times New Roman"/>
          <w:highlight w:val="darkGray"/>
          <w:lang w:val="lt-LT"/>
        </w:rPr>
        <w:t xml:space="preserve">. Kiekvienoje tabletėje yra 15 mg </w:t>
      </w:r>
      <w:proofErr w:type="spellStart"/>
      <w:r w:rsidRPr="000848B9">
        <w:rPr>
          <w:rFonts w:ascii="Times New Roman" w:hAnsi="Times New Roman" w:cs="Times New Roman"/>
          <w:highlight w:val="darkGray"/>
          <w:lang w:val="lt-LT"/>
        </w:rPr>
        <w:t>aripiprazolo</w:t>
      </w:r>
      <w:proofErr w:type="spellEnd"/>
      <w:r w:rsidRPr="000848B9">
        <w:rPr>
          <w:rFonts w:ascii="Times New Roman" w:hAnsi="Times New Roman" w:cs="Times New Roman"/>
          <w:highlight w:val="darkGray"/>
          <w:lang w:val="lt-LT"/>
        </w:rPr>
        <w:t>.</w:t>
      </w:r>
    </w:p>
    <w:p w14:paraId="3D8F187D" w14:textId="77777777" w:rsidR="009D0782" w:rsidRPr="003F3C1F" w:rsidRDefault="009D0782" w:rsidP="009D0782">
      <w:pPr>
        <w:pStyle w:val="NoSpacing"/>
        <w:widowControl/>
        <w:rPr>
          <w:rFonts w:ascii="Times New Roman" w:hAnsi="Times New Roman" w:cs="Times New Roman"/>
          <w:lang w:val="lt-LT"/>
        </w:rPr>
      </w:pPr>
      <w:r w:rsidRPr="000848B9">
        <w:rPr>
          <w:rFonts w:ascii="Times New Roman" w:hAnsi="Times New Roman" w:cs="Times New Roman"/>
          <w:highlight w:val="darkGray"/>
          <w:lang w:val="lt-LT"/>
        </w:rPr>
        <w:t xml:space="preserve">Pagalbinės medžiagos yra laktozė </w:t>
      </w:r>
      <w:proofErr w:type="spellStart"/>
      <w:r w:rsidRPr="000848B9">
        <w:rPr>
          <w:rFonts w:ascii="Times New Roman" w:hAnsi="Times New Roman" w:cs="Times New Roman"/>
          <w:highlight w:val="darkGray"/>
          <w:lang w:val="lt-LT"/>
        </w:rPr>
        <w:t>monohidratas</w:t>
      </w:r>
      <w:proofErr w:type="spellEnd"/>
      <w:r w:rsidRPr="000848B9">
        <w:rPr>
          <w:rFonts w:ascii="Times New Roman" w:hAnsi="Times New Roman" w:cs="Times New Roman"/>
          <w:highlight w:val="darkGray"/>
          <w:lang w:val="lt-LT"/>
        </w:rPr>
        <w:t xml:space="preserve">, kukurūzų krakmolas, </w:t>
      </w:r>
      <w:proofErr w:type="spellStart"/>
      <w:r w:rsidRPr="000848B9">
        <w:rPr>
          <w:rFonts w:ascii="Times New Roman" w:hAnsi="Times New Roman" w:cs="Times New Roman"/>
          <w:highlight w:val="darkGray"/>
          <w:lang w:val="lt-LT"/>
        </w:rPr>
        <w:t>mikrokristalinė</w:t>
      </w:r>
      <w:proofErr w:type="spellEnd"/>
      <w:r w:rsidRPr="000848B9">
        <w:rPr>
          <w:rFonts w:ascii="Times New Roman" w:hAnsi="Times New Roman" w:cs="Times New Roman"/>
          <w:highlight w:val="darkGray"/>
          <w:lang w:val="lt-LT"/>
        </w:rPr>
        <w:t xml:space="preserve"> celiuliozė, </w:t>
      </w:r>
      <w:proofErr w:type="spellStart"/>
      <w:r w:rsidRPr="000848B9">
        <w:rPr>
          <w:rFonts w:ascii="Times New Roman" w:hAnsi="Times New Roman" w:cs="Times New Roman"/>
          <w:highlight w:val="darkGray"/>
          <w:lang w:val="lt-LT"/>
        </w:rPr>
        <w:t>hidroksipropilceliuliozė</w:t>
      </w:r>
      <w:proofErr w:type="spellEnd"/>
      <w:r w:rsidRPr="000848B9">
        <w:rPr>
          <w:rFonts w:ascii="Times New Roman" w:hAnsi="Times New Roman" w:cs="Times New Roman"/>
          <w:highlight w:val="darkGray"/>
          <w:lang w:val="lt-LT"/>
        </w:rPr>
        <w:t xml:space="preserve">, </w:t>
      </w:r>
      <w:proofErr w:type="spellStart"/>
      <w:r w:rsidRPr="000848B9">
        <w:rPr>
          <w:rFonts w:ascii="Times New Roman" w:hAnsi="Times New Roman" w:cs="Times New Roman"/>
          <w:highlight w:val="darkGray"/>
          <w:lang w:val="lt-LT"/>
        </w:rPr>
        <w:t>krospovidonas</w:t>
      </w:r>
      <w:proofErr w:type="spellEnd"/>
      <w:r w:rsidRPr="000848B9">
        <w:rPr>
          <w:rFonts w:ascii="Times New Roman" w:hAnsi="Times New Roman" w:cs="Times New Roman"/>
          <w:highlight w:val="darkGray"/>
          <w:lang w:val="lt-LT"/>
        </w:rPr>
        <w:t xml:space="preserve"> A, bevandenis koloidinis silicio oksidas, magnio </w:t>
      </w:r>
      <w:proofErr w:type="spellStart"/>
      <w:r w:rsidRPr="000848B9">
        <w:rPr>
          <w:rFonts w:ascii="Times New Roman" w:hAnsi="Times New Roman" w:cs="Times New Roman"/>
          <w:highlight w:val="darkGray"/>
          <w:lang w:val="lt-LT"/>
        </w:rPr>
        <w:t>stearatas</w:t>
      </w:r>
      <w:proofErr w:type="spellEnd"/>
      <w:r w:rsidRPr="000848B9">
        <w:rPr>
          <w:rFonts w:ascii="Times New Roman" w:hAnsi="Times New Roman" w:cs="Times New Roman"/>
          <w:highlight w:val="darkGray"/>
          <w:lang w:val="lt-LT"/>
        </w:rPr>
        <w:t>, geltonasis geležies oksidas (E172).</w:t>
      </w:r>
    </w:p>
    <w:p w14:paraId="35AB459C" w14:textId="77777777" w:rsidR="009D0782" w:rsidRPr="00CC23FE" w:rsidRDefault="009D0782" w:rsidP="009D0782">
      <w:pPr>
        <w:pStyle w:val="NoSpacing"/>
        <w:widowControl/>
        <w:rPr>
          <w:rFonts w:ascii="Times New Roman" w:hAnsi="Times New Roman" w:cs="Times New Roman"/>
          <w:lang w:val="lt-LT"/>
        </w:rPr>
      </w:pPr>
    </w:p>
    <w:p w14:paraId="069A2F1E" w14:textId="77777777" w:rsidR="009D0782" w:rsidRPr="00CC23FE" w:rsidRDefault="009D0782" w:rsidP="009D0782">
      <w:pPr>
        <w:pStyle w:val="NoSpacing"/>
        <w:widowControl/>
        <w:rPr>
          <w:rFonts w:ascii="Times New Roman" w:hAnsi="Times New Roman" w:cs="Times New Roman"/>
          <w:b/>
          <w:lang w:val="lt-LT"/>
        </w:rPr>
      </w:pPr>
      <w:proofErr w:type="spellStart"/>
      <w:r w:rsidRPr="000848B9">
        <w:rPr>
          <w:rFonts w:ascii="Times New Roman" w:hAnsi="Times New Roman" w:cs="Times New Roman"/>
          <w:b/>
          <w:lang w:val="lt-LT"/>
        </w:rPr>
        <w:t>Aripiprazole</w:t>
      </w:r>
      <w:proofErr w:type="spellEnd"/>
      <w:r>
        <w:rPr>
          <w:rFonts w:ascii="Times New Roman" w:hAnsi="Times New Roman" w:cs="Times New Roman"/>
          <w:lang w:val="lt-LT"/>
        </w:rPr>
        <w:t xml:space="preserve"> </w:t>
      </w:r>
      <w:r>
        <w:rPr>
          <w:rFonts w:ascii="Times New Roman" w:hAnsi="Times New Roman" w:cs="Times New Roman"/>
          <w:b/>
          <w:lang w:val="lt-LT"/>
        </w:rPr>
        <w:t>PMCS</w:t>
      </w:r>
      <w:r w:rsidRPr="00CC23FE">
        <w:rPr>
          <w:rFonts w:ascii="Times New Roman" w:hAnsi="Times New Roman" w:cs="Times New Roman"/>
          <w:b/>
          <w:lang w:val="lt-LT"/>
        </w:rPr>
        <w:t xml:space="preserve"> išvaizda ir kiekis pakuotėje</w:t>
      </w:r>
    </w:p>
    <w:p w14:paraId="640E4346" w14:textId="77777777" w:rsidR="009D0782" w:rsidRPr="00CC23FE" w:rsidRDefault="009D0782" w:rsidP="009D0782">
      <w:pPr>
        <w:pStyle w:val="NoSpacing"/>
        <w:widowControl/>
        <w:rPr>
          <w:rFonts w:ascii="Times New Roman" w:hAnsi="Times New Roman" w:cs="Times New Roman"/>
          <w:lang w:val="lt-LT"/>
        </w:rPr>
      </w:pPr>
    </w:p>
    <w:p w14:paraId="1237C92C" w14:textId="77777777" w:rsidR="009D0782" w:rsidRDefault="009D0782" w:rsidP="009D0782">
      <w:pPr>
        <w:pStyle w:val="NoSpacing"/>
        <w:widowControl/>
        <w:rPr>
          <w:rFonts w:ascii="Times New Roman" w:hAnsi="Times New Roman" w:cs="Times New Roman"/>
          <w:lang w:val="lt-LT"/>
        </w:rPr>
      </w:pPr>
      <w:proofErr w:type="spellStart"/>
      <w:r>
        <w:rPr>
          <w:rFonts w:ascii="Times New Roman" w:hAnsi="Times New Roman" w:cs="Times New Roman"/>
          <w:lang w:val="lt-LT"/>
        </w:rPr>
        <w:t>Aripiprazole</w:t>
      </w:r>
      <w:proofErr w:type="spellEnd"/>
      <w:r>
        <w:rPr>
          <w:rFonts w:ascii="Times New Roman" w:hAnsi="Times New Roman" w:cs="Times New Roman"/>
          <w:lang w:val="lt-LT"/>
        </w:rPr>
        <w:t xml:space="preserve"> PMCS</w:t>
      </w:r>
      <w:r w:rsidRPr="00CC23FE">
        <w:rPr>
          <w:rFonts w:ascii="Times New Roman" w:hAnsi="Times New Roman" w:cs="Times New Roman"/>
          <w:lang w:val="lt-LT"/>
        </w:rPr>
        <w:t xml:space="preserve"> 5</w:t>
      </w:r>
      <w:r>
        <w:rPr>
          <w:rFonts w:ascii="Times New Roman" w:hAnsi="Times New Roman" w:cs="Times New Roman"/>
          <w:lang w:val="lt-LT"/>
        </w:rPr>
        <w:t> </w:t>
      </w:r>
      <w:r w:rsidRPr="00CC23FE">
        <w:rPr>
          <w:rFonts w:ascii="Times New Roman" w:hAnsi="Times New Roman" w:cs="Times New Roman"/>
          <w:lang w:val="lt-LT"/>
        </w:rPr>
        <w:t xml:space="preserve">mg tabletės </w:t>
      </w:r>
      <w:r>
        <w:rPr>
          <w:rFonts w:ascii="Times New Roman" w:hAnsi="Times New Roman" w:cs="Times New Roman"/>
          <w:lang w:val="lt-LT"/>
        </w:rPr>
        <w:t xml:space="preserve">yra </w:t>
      </w:r>
      <w:r w:rsidRPr="00CC23FE">
        <w:rPr>
          <w:rFonts w:ascii="Times New Roman" w:hAnsi="Times New Roman" w:cs="Times New Roman"/>
          <w:lang w:val="lt-LT"/>
        </w:rPr>
        <w:t xml:space="preserve">mėlynos spalvos, </w:t>
      </w:r>
      <w:r>
        <w:rPr>
          <w:rFonts w:ascii="Times New Roman" w:hAnsi="Times New Roman" w:cs="Times New Roman"/>
          <w:lang w:val="lt-LT"/>
        </w:rPr>
        <w:t xml:space="preserve">modifikuoto </w:t>
      </w:r>
      <w:r w:rsidRPr="00CC23FE">
        <w:rPr>
          <w:rFonts w:ascii="Times New Roman" w:hAnsi="Times New Roman" w:cs="Times New Roman"/>
          <w:lang w:val="lt-LT"/>
        </w:rPr>
        <w:t>stačiakampio formos, nedengt</w:t>
      </w:r>
      <w:r>
        <w:rPr>
          <w:rFonts w:ascii="Times New Roman" w:hAnsi="Times New Roman" w:cs="Times New Roman"/>
          <w:lang w:val="lt-LT"/>
        </w:rPr>
        <w:t>os,</w:t>
      </w:r>
      <w:r w:rsidRPr="00CC23FE">
        <w:rPr>
          <w:rFonts w:ascii="Times New Roman" w:hAnsi="Times New Roman" w:cs="Times New Roman"/>
          <w:lang w:val="lt-LT"/>
        </w:rPr>
        <w:t xml:space="preserve"> marg</w:t>
      </w:r>
      <w:r>
        <w:rPr>
          <w:rFonts w:ascii="Times New Roman" w:hAnsi="Times New Roman" w:cs="Times New Roman"/>
          <w:lang w:val="lt-LT"/>
        </w:rPr>
        <w:t>os</w:t>
      </w:r>
      <w:r w:rsidRPr="006E295A">
        <w:rPr>
          <w:rFonts w:ascii="Times New Roman" w:hAnsi="Times New Roman" w:cs="Times New Roman"/>
          <w:lang w:val="lt-LT"/>
        </w:rPr>
        <w:t xml:space="preserve"> </w:t>
      </w:r>
      <w:r w:rsidRPr="00CC23FE">
        <w:rPr>
          <w:rFonts w:ascii="Times New Roman" w:hAnsi="Times New Roman" w:cs="Times New Roman"/>
          <w:lang w:val="lt-LT"/>
        </w:rPr>
        <w:t>tabletė</w:t>
      </w:r>
      <w:r>
        <w:rPr>
          <w:rFonts w:ascii="Times New Roman" w:hAnsi="Times New Roman" w:cs="Times New Roman"/>
          <w:lang w:val="lt-LT"/>
        </w:rPr>
        <w:t>s</w:t>
      </w:r>
      <w:r w:rsidRPr="00CC23FE">
        <w:rPr>
          <w:rFonts w:ascii="Times New Roman" w:hAnsi="Times New Roman" w:cs="Times New Roman"/>
          <w:lang w:val="lt-LT"/>
        </w:rPr>
        <w:t>, kuri</w:t>
      </w:r>
      <w:r>
        <w:rPr>
          <w:rFonts w:ascii="Times New Roman" w:hAnsi="Times New Roman" w:cs="Times New Roman"/>
          <w:lang w:val="lt-LT"/>
        </w:rPr>
        <w:t>ų</w:t>
      </w:r>
      <w:r w:rsidRPr="00CC23FE">
        <w:rPr>
          <w:rFonts w:ascii="Times New Roman" w:hAnsi="Times New Roman" w:cs="Times New Roman"/>
          <w:lang w:val="lt-LT"/>
        </w:rPr>
        <w:t xml:space="preserve"> vienoje pusėje yra įspausta </w:t>
      </w:r>
      <w:r>
        <w:rPr>
          <w:rFonts w:ascii="Times New Roman" w:hAnsi="Times New Roman" w:cs="Times New Roman"/>
          <w:lang w:val="lt-LT"/>
        </w:rPr>
        <w:t>‘</w:t>
      </w:r>
      <w:r w:rsidRPr="00CC23FE">
        <w:rPr>
          <w:rFonts w:ascii="Times New Roman" w:hAnsi="Times New Roman" w:cs="Times New Roman"/>
          <w:lang w:val="lt-LT"/>
        </w:rPr>
        <w:t>250’</w:t>
      </w:r>
      <w:r>
        <w:rPr>
          <w:rFonts w:ascii="Times New Roman" w:hAnsi="Times New Roman" w:cs="Times New Roman"/>
          <w:lang w:val="lt-LT"/>
        </w:rPr>
        <w:t>, o kita pusė lygi</w:t>
      </w:r>
      <w:r w:rsidRPr="00CC23FE">
        <w:rPr>
          <w:rFonts w:ascii="Times New Roman" w:hAnsi="Times New Roman" w:cs="Times New Roman"/>
          <w:lang w:val="lt-LT"/>
        </w:rPr>
        <w:t>.</w:t>
      </w:r>
    </w:p>
    <w:p w14:paraId="012D5050" w14:textId="77777777" w:rsidR="009D0782" w:rsidRPr="00CC23FE" w:rsidRDefault="009D0782" w:rsidP="009D0782">
      <w:pPr>
        <w:pStyle w:val="NoSpacing"/>
        <w:widowControl/>
        <w:rPr>
          <w:rFonts w:ascii="Times New Roman" w:hAnsi="Times New Roman" w:cs="Times New Roman"/>
          <w:lang w:val="lt-LT"/>
        </w:rPr>
      </w:pPr>
    </w:p>
    <w:p w14:paraId="426ED0CC" w14:textId="77777777" w:rsidR="009D0782" w:rsidRDefault="009D0782" w:rsidP="009D0782">
      <w:pPr>
        <w:pStyle w:val="NoSpacing"/>
        <w:widowControl/>
        <w:rPr>
          <w:rFonts w:ascii="Times New Roman" w:hAnsi="Times New Roman" w:cs="Times New Roman"/>
          <w:lang w:val="lt-LT"/>
        </w:rPr>
      </w:pPr>
      <w:proofErr w:type="spellStart"/>
      <w:r w:rsidRPr="000848B9">
        <w:rPr>
          <w:rFonts w:ascii="Times New Roman" w:hAnsi="Times New Roman" w:cs="Times New Roman"/>
          <w:highlight w:val="lightGray"/>
          <w:lang w:val="lt-LT"/>
        </w:rPr>
        <w:t>Aripiprazole</w:t>
      </w:r>
      <w:proofErr w:type="spellEnd"/>
      <w:r w:rsidRPr="007F5921">
        <w:rPr>
          <w:rFonts w:ascii="Times New Roman" w:hAnsi="Times New Roman" w:cs="Times New Roman"/>
          <w:highlight w:val="lightGray"/>
          <w:lang w:val="lt-LT"/>
        </w:rPr>
        <w:t xml:space="preserve"> </w:t>
      </w:r>
      <w:r>
        <w:rPr>
          <w:rFonts w:ascii="Times New Roman" w:hAnsi="Times New Roman" w:cs="Times New Roman"/>
          <w:highlight w:val="lightGray"/>
          <w:lang w:val="lt-LT"/>
        </w:rPr>
        <w:t>PMCS</w:t>
      </w:r>
      <w:r w:rsidRPr="000848B9">
        <w:rPr>
          <w:rFonts w:ascii="Times New Roman" w:hAnsi="Times New Roman" w:cs="Times New Roman"/>
          <w:highlight w:val="lightGray"/>
          <w:lang w:val="lt-LT"/>
        </w:rPr>
        <w:t xml:space="preserve"> 10 mg tabletės </w:t>
      </w:r>
      <w:r>
        <w:rPr>
          <w:rFonts w:ascii="Times New Roman" w:hAnsi="Times New Roman" w:cs="Times New Roman"/>
          <w:highlight w:val="lightGray"/>
          <w:lang w:val="lt-LT"/>
        </w:rPr>
        <w:t xml:space="preserve">yra </w:t>
      </w:r>
      <w:r w:rsidRPr="000848B9">
        <w:rPr>
          <w:rFonts w:ascii="Times New Roman" w:hAnsi="Times New Roman" w:cs="Times New Roman"/>
          <w:highlight w:val="lightGray"/>
          <w:lang w:val="lt-LT"/>
        </w:rPr>
        <w:t>rožinės spalvos, modifikuoto stačiakampio formos, nedengt</w:t>
      </w:r>
      <w:r>
        <w:rPr>
          <w:rFonts w:ascii="Times New Roman" w:hAnsi="Times New Roman" w:cs="Times New Roman"/>
          <w:highlight w:val="lightGray"/>
          <w:lang w:val="lt-LT"/>
        </w:rPr>
        <w:t>os</w:t>
      </w:r>
      <w:r w:rsidRPr="000848B9">
        <w:rPr>
          <w:rFonts w:ascii="Times New Roman" w:hAnsi="Times New Roman" w:cs="Times New Roman"/>
          <w:highlight w:val="lightGray"/>
          <w:lang w:val="lt-LT"/>
        </w:rPr>
        <w:t>, marg</w:t>
      </w:r>
      <w:r>
        <w:rPr>
          <w:rFonts w:ascii="Times New Roman" w:hAnsi="Times New Roman" w:cs="Times New Roman"/>
          <w:highlight w:val="lightGray"/>
          <w:lang w:val="lt-LT"/>
        </w:rPr>
        <w:t>os</w:t>
      </w:r>
      <w:r w:rsidRPr="000848B9">
        <w:rPr>
          <w:rFonts w:ascii="Times New Roman" w:hAnsi="Times New Roman" w:cs="Times New Roman"/>
          <w:highlight w:val="lightGray"/>
          <w:lang w:val="lt-LT"/>
        </w:rPr>
        <w:t xml:space="preserve"> tabletė</w:t>
      </w:r>
      <w:r>
        <w:rPr>
          <w:rFonts w:ascii="Times New Roman" w:hAnsi="Times New Roman" w:cs="Times New Roman"/>
          <w:highlight w:val="lightGray"/>
          <w:lang w:val="lt-LT"/>
        </w:rPr>
        <w:t>s</w:t>
      </w:r>
      <w:r w:rsidRPr="000848B9">
        <w:rPr>
          <w:rFonts w:ascii="Times New Roman" w:hAnsi="Times New Roman" w:cs="Times New Roman"/>
          <w:highlight w:val="lightGray"/>
          <w:lang w:val="lt-LT"/>
        </w:rPr>
        <w:t>, kuri</w:t>
      </w:r>
      <w:r>
        <w:rPr>
          <w:rFonts w:ascii="Times New Roman" w:hAnsi="Times New Roman" w:cs="Times New Roman"/>
          <w:highlight w:val="lightGray"/>
          <w:lang w:val="lt-LT"/>
        </w:rPr>
        <w:t>ų</w:t>
      </w:r>
      <w:r w:rsidRPr="000848B9">
        <w:rPr>
          <w:rFonts w:ascii="Times New Roman" w:hAnsi="Times New Roman" w:cs="Times New Roman"/>
          <w:highlight w:val="lightGray"/>
          <w:lang w:val="lt-LT"/>
        </w:rPr>
        <w:t xml:space="preserve"> vienoje pusėje yra įspausta ‘252’, o kita pusė lygi.</w:t>
      </w:r>
    </w:p>
    <w:p w14:paraId="304D03BE" w14:textId="77777777" w:rsidR="009D0782" w:rsidRPr="003F3C1F" w:rsidRDefault="009D0782" w:rsidP="009D0782">
      <w:pPr>
        <w:pStyle w:val="NoSpacing"/>
        <w:widowControl/>
        <w:rPr>
          <w:rFonts w:ascii="Times New Roman" w:hAnsi="Times New Roman" w:cs="Times New Roman"/>
          <w:lang w:val="lt-LT"/>
        </w:rPr>
      </w:pPr>
    </w:p>
    <w:p w14:paraId="159568F7" w14:textId="77777777" w:rsidR="009D0782" w:rsidRPr="003F3C1F" w:rsidRDefault="009D0782" w:rsidP="009D0782">
      <w:pPr>
        <w:pStyle w:val="NoSpacing"/>
        <w:widowControl/>
        <w:rPr>
          <w:rFonts w:ascii="Times New Roman" w:hAnsi="Times New Roman" w:cs="Times New Roman"/>
          <w:lang w:val="lt-LT"/>
        </w:rPr>
      </w:pPr>
      <w:proofErr w:type="spellStart"/>
      <w:r w:rsidRPr="000848B9">
        <w:rPr>
          <w:rFonts w:ascii="Times New Roman" w:hAnsi="Times New Roman" w:cs="Times New Roman"/>
          <w:highlight w:val="darkGray"/>
          <w:lang w:val="lt-LT"/>
        </w:rPr>
        <w:t>Aripiprazole</w:t>
      </w:r>
      <w:proofErr w:type="spellEnd"/>
      <w:r w:rsidRPr="007F5921">
        <w:rPr>
          <w:rFonts w:ascii="Times New Roman" w:hAnsi="Times New Roman" w:cs="Times New Roman"/>
          <w:highlight w:val="darkGray"/>
          <w:lang w:val="lt-LT"/>
        </w:rPr>
        <w:t xml:space="preserve"> </w:t>
      </w:r>
      <w:r>
        <w:rPr>
          <w:rFonts w:ascii="Times New Roman" w:hAnsi="Times New Roman" w:cs="Times New Roman"/>
          <w:highlight w:val="darkGray"/>
          <w:lang w:val="lt-LT"/>
        </w:rPr>
        <w:t>PMCS</w:t>
      </w:r>
      <w:r w:rsidRPr="000848B9">
        <w:rPr>
          <w:rFonts w:ascii="Times New Roman" w:hAnsi="Times New Roman" w:cs="Times New Roman"/>
          <w:highlight w:val="darkGray"/>
          <w:lang w:val="lt-LT"/>
        </w:rPr>
        <w:t xml:space="preserve"> 15 mg tabletės geltonos spalvos, apvalios formos, nuožulniais kraštais, nedengt</w:t>
      </w:r>
      <w:r>
        <w:rPr>
          <w:rFonts w:ascii="Times New Roman" w:hAnsi="Times New Roman" w:cs="Times New Roman"/>
          <w:highlight w:val="darkGray"/>
          <w:lang w:val="lt-LT"/>
        </w:rPr>
        <w:t>os</w:t>
      </w:r>
      <w:r w:rsidRPr="000848B9">
        <w:rPr>
          <w:rFonts w:ascii="Times New Roman" w:hAnsi="Times New Roman" w:cs="Times New Roman"/>
          <w:highlight w:val="darkGray"/>
          <w:lang w:val="lt-LT"/>
        </w:rPr>
        <w:t>, marg</w:t>
      </w:r>
      <w:r>
        <w:rPr>
          <w:rFonts w:ascii="Times New Roman" w:hAnsi="Times New Roman" w:cs="Times New Roman"/>
          <w:highlight w:val="darkGray"/>
          <w:lang w:val="lt-LT"/>
        </w:rPr>
        <w:t>os</w:t>
      </w:r>
      <w:r w:rsidRPr="000848B9">
        <w:rPr>
          <w:rFonts w:ascii="Times New Roman" w:hAnsi="Times New Roman" w:cs="Times New Roman"/>
          <w:highlight w:val="darkGray"/>
          <w:lang w:val="lt-LT"/>
        </w:rPr>
        <w:t xml:space="preserve"> tabletė</w:t>
      </w:r>
      <w:r>
        <w:rPr>
          <w:rFonts w:ascii="Times New Roman" w:hAnsi="Times New Roman" w:cs="Times New Roman"/>
          <w:highlight w:val="darkGray"/>
          <w:lang w:val="lt-LT"/>
        </w:rPr>
        <w:t>s</w:t>
      </w:r>
      <w:r w:rsidRPr="000848B9">
        <w:rPr>
          <w:rFonts w:ascii="Times New Roman" w:hAnsi="Times New Roman" w:cs="Times New Roman"/>
          <w:highlight w:val="darkGray"/>
          <w:lang w:val="lt-LT"/>
        </w:rPr>
        <w:t>, kuri</w:t>
      </w:r>
      <w:r>
        <w:rPr>
          <w:rFonts w:ascii="Times New Roman" w:hAnsi="Times New Roman" w:cs="Times New Roman"/>
          <w:highlight w:val="darkGray"/>
          <w:lang w:val="lt-LT"/>
        </w:rPr>
        <w:t>ų</w:t>
      </w:r>
      <w:r w:rsidRPr="000848B9">
        <w:rPr>
          <w:rFonts w:ascii="Times New Roman" w:hAnsi="Times New Roman" w:cs="Times New Roman"/>
          <w:highlight w:val="darkGray"/>
          <w:lang w:val="lt-LT"/>
        </w:rPr>
        <w:t xml:space="preserve"> vienoje pusėje yra įspausta ‘253’, o kita pusė lygi.</w:t>
      </w:r>
    </w:p>
    <w:p w14:paraId="1FE89683" w14:textId="77777777" w:rsidR="009D0782" w:rsidRPr="00CC23FE" w:rsidRDefault="009D0782" w:rsidP="009D0782">
      <w:pPr>
        <w:pStyle w:val="NoSpacing"/>
        <w:widowControl/>
        <w:rPr>
          <w:rFonts w:ascii="Times New Roman" w:hAnsi="Times New Roman" w:cs="Times New Roman"/>
          <w:lang w:val="lt-LT"/>
        </w:rPr>
      </w:pPr>
    </w:p>
    <w:p w14:paraId="38E2DDB5" w14:textId="38882F58"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Tabletės tiekiamos lizdinėse plokštelėse</w:t>
      </w:r>
      <w:r>
        <w:rPr>
          <w:rFonts w:ascii="Times New Roman" w:hAnsi="Times New Roman" w:cs="Times New Roman"/>
          <w:lang w:val="lt-LT"/>
        </w:rPr>
        <w:t xml:space="preserve"> supakuotos į</w:t>
      </w:r>
      <w:r w:rsidRPr="00CC23FE">
        <w:rPr>
          <w:rFonts w:ascii="Times New Roman" w:hAnsi="Times New Roman" w:cs="Times New Roman"/>
          <w:lang w:val="lt-LT"/>
        </w:rPr>
        <w:t xml:space="preserve"> kartono dėžut</w:t>
      </w:r>
      <w:r>
        <w:rPr>
          <w:rFonts w:ascii="Times New Roman" w:hAnsi="Times New Roman" w:cs="Times New Roman"/>
          <w:lang w:val="lt-LT"/>
        </w:rPr>
        <w:t>es, kuriose yra</w:t>
      </w:r>
      <w:r w:rsidRPr="00CC23FE">
        <w:rPr>
          <w:rFonts w:ascii="Times New Roman" w:hAnsi="Times New Roman" w:cs="Times New Roman"/>
          <w:lang w:val="lt-LT"/>
        </w:rPr>
        <w:t xml:space="preserve"> </w:t>
      </w:r>
      <w:r w:rsidRPr="00D769E7">
        <w:rPr>
          <w:rFonts w:ascii="Times New Roman" w:hAnsi="Times New Roman"/>
          <w:lang w:val="lt-LT"/>
        </w:rPr>
        <w:t>7, 10, 14, 28, 30,</w:t>
      </w:r>
      <w:r w:rsidR="00735701">
        <w:rPr>
          <w:rFonts w:ascii="Times New Roman" w:hAnsi="Times New Roman"/>
          <w:lang w:val="lt-LT"/>
        </w:rPr>
        <w:t xml:space="preserve"> 35, 40</w:t>
      </w:r>
      <w:r w:rsidRPr="00D769E7">
        <w:rPr>
          <w:rFonts w:ascii="Times New Roman" w:hAnsi="Times New Roman"/>
          <w:lang w:val="lt-LT"/>
        </w:rPr>
        <w:t>, 56, 60 ar 100 tablečių</w:t>
      </w:r>
      <w:r w:rsidRPr="00CC23FE">
        <w:rPr>
          <w:rFonts w:ascii="Times New Roman" w:hAnsi="Times New Roman" w:cs="Times New Roman"/>
          <w:lang w:val="lt-LT"/>
        </w:rPr>
        <w:t>.</w:t>
      </w:r>
    </w:p>
    <w:p w14:paraId="6F7D8EB1"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Gali būti tiekiamos ne visų dydžių pakuotės.</w:t>
      </w:r>
    </w:p>
    <w:p w14:paraId="3ED81FCD" w14:textId="77777777" w:rsidR="009D0782" w:rsidRPr="00CC23FE" w:rsidRDefault="009D0782" w:rsidP="009D0782">
      <w:pPr>
        <w:pStyle w:val="NoSpacing"/>
        <w:widowControl/>
        <w:rPr>
          <w:rFonts w:ascii="Times New Roman" w:hAnsi="Times New Roman" w:cs="Times New Roman"/>
          <w:lang w:val="lt-LT"/>
        </w:rPr>
      </w:pPr>
    </w:p>
    <w:p w14:paraId="0448CCEC"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Registruotojas ir gamintojas</w:t>
      </w:r>
    </w:p>
    <w:p w14:paraId="77EA3E37" w14:textId="77777777" w:rsidR="009D0782" w:rsidRPr="00CC23FE" w:rsidRDefault="009D0782" w:rsidP="009D0782">
      <w:pPr>
        <w:widowControl/>
        <w:rPr>
          <w:rFonts w:ascii="Times New Roman" w:hAnsi="Times New Roman" w:cs="Times New Roman"/>
          <w:snapToGrid w:val="0"/>
          <w:lang w:val="lt-LT"/>
        </w:rPr>
      </w:pPr>
      <w:r w:rsidRPr="00CC23FE">
        <w:rPr>
          <w:rFonts w:ascii="Times New Roman" w:hAnsi="Times New Roman" w:cs="Times New Roman"/>
          <w:snapToGrid w:val="0"/>
          <w:lang w:val="lt-LT"/>
        </w:rPr>
        <w:t xml:space="preserve">PRO.MED.CS Praha </w:t>
      </w:r>
      <w:proofErr w:type="spellStart"/>
      <w:r w:rsidRPr="00CC23FE">
        <w:rPr>
          <w:rFonts w:ascii="Times New Roman" w:hAnsi="Times New Roman" w:cs="Times New Roman"/>
          <w:snapToGrid w:val="0"/>
          <w:lang w:val="lt-LT"/>
        </w:rPr>
        <w:t>a.</w:t>
      </w:r>
      <w:r>
        <w:rPr>
          <w:rFonts w:ascii="Times New Roman" w:hAnsi="Times New Roman" w:cs="Times New Roman"/>
          <w:snapToGrid w:val="0"/>
          <w:lang w:val="lt-LT"/>
        </w:rPr>
        <w:t>s</w:t>
      </w:r>
      <w:proofErr w:type="spellEnd"/>
      <w:r>
        <w:rPr>
          <w:rFonts w:ascii="Times New Roman" w:hAnsi="Times New Roman" w:cs="Times New Roman"/>
          <w:snapToGrid w:val="0"/>
          <w:lang w:val="lt-LT"/>
        </w:rPr>
        <w:t>.</w:t>
      </w:r>
    </w:p>
    <w:p w14:paraId="7061C4EE" w14:textId="77777777" w:rsidR="009D0782" w:rsidRDefault="009D0782" w:rsidP="009D0782">
      <w:pPr>
        <w:widowControl/>
        <w:rPr>
          <w:rFonts w:ascii="Times New Roman" w:hAnsi="Times New Roman" w:cs="Times New Roman"/>
          <w:snapToGrid w:val="0"/>
          <w:lang w:val="lt-LT"/>
        </w:rPr>
      </w:pPr>
      <w:proofErr w:type="spellStart"/>
      <w:r>
        <w:rPr>
          <w:rFonts w:ascii="Times New Roman" w:hAnsi="Times New Roman" w:cs="Times New Roman"/>
          <w:snapToGrid w:val="0"/>
          <w:lang w:val="lt-LT"/>
        </w:rPr>
        <w:t>Telčská</w:t>
      </w:r>
      <w:proofErr w:type="spellEnd"/>
      <w:r>
        <w:rPr>
          <w:rFonts w:ascii="Times New Roman" w:hAnsi="Times New Roman" w:cs="Times New Roman"/>
          <w:snapToGrid w:val="0"/>
          <w:lang w:val="lt-LT"/>
        </w:rPr>
        <w:t xml:space="preserve"> 377/1, </w:t>
      </w:r>
      <w:proofErr w:type="spellStart"/>
      <w:r>
        <w:rPr>
          <w:rFonts w:ascii="Times New Roman" w:hAnsi="Times New Roman" w:cs="Times New Roman"/>
          <w:snapToGrid w:val="0"/>
          <w:lang w:val="lt-LT"/>
        </w:rPr>
        <w:t>Michle</w:t>
      </w:r>
      <w:proofErr w:type="spellEnd"/>
    </w:p>
    <w:p w14:paraId="71CCCF86" w14:textId="77777777" w:rsidR="009D0782" w:rsidRPr="00CC23FE" w:rsidRDefault="009D0782" w:rsidP="009D0782">
      <w:pPr>
        <w:widowControl/>
        <w:rPr>
          <w:rFonts w:ascii="Times New Roman" w:hAnsi="Times New Roman" w:cs="Times New Roman"/>
          <w:snapToGrid w:val="0"/>
          <w:lang w:val="lt-LT"/>
        </w:rPr>
      </w:pPr>
      <w:r>
        <w:rPr>
          <w:rFonts w:ascii="Times New Roman" w:hAnsi="Times New Roman" w:cs="Times New Roman"/>
          <w:snapToGrid w:val="0"/>
          <w:lang w:val="lt-LT"/>
        </w:rPr>
        <w:t>140 00 Praha 4</w:t>
      </w:r>
    </w:p>
    <w:p w14:paraId="59424BA1" w14:textId="77777777" w:rsidR="009D0782" w:rsidRPr="00CC23FE" w:rsidRDefault="009D0782" w:rsidP="009D0782">
      <w:pPr>
        <w:widowControl/>
        <w:rPr>
          <w:rFonts w:ascii="Times New Roman" w:hAnsi="Times New Roman" w:cs="Times New Roman"/>
          <w:snapToGrid w:val="0"/>
          <w:lang w:val="lt-LT"/>
        </w:rPr>
      </w:pPr>
      <w:r w:rsidRPr="00CC23FE">
        <w:rPr>
          <w:rFonts w:ascii="Times New Roman" w:hAnsi="Times New Roman" w:cs="Times New Roman"/>
          <w:snapToGrid w:val="0"/>
          <w:lang w:val="lt-LT"/>
        </w:rPr>
        <w:t>Čekija</w:t>
      </w:r>
    </w:p>
    <w:p w14:paraId="5F5C3461" w14:textId="77777777" w:rsidR="009D0782" w:rsidRPr="00CC23FE" w:rsidRDefault="009D0782" w:rsidP="009D0782">
      <w:pPr>
        <w:widowControl/>
        <w:rPr>
          <w:rFonts w:ascii="Times New Roman" w:hAnsi="Times New Roman" w:cs="Times New Roman"/>
          <w:snapToGrid w:val="0"/>
          <w:lang w:val="lt-LT"/>
        </w:rPr>
      </w:pPr>
    </w:p>
    <w:p w14:paraId="6F5265B8" w14:textId="77777777" w:rsidR="009D0782" w:rsidRPr="006E295A" w:rsidRDefault="009D0782" w:rsidP="009D0782">
      <w:pPr>
        <w:widowControl/>
        <w:numPr>
          <w:ilvl w:val="12"/>
          <w:numId w:val="0"/>
        </w:numPr>
        <w:tabs>
          <w:tab w:val="left" w:pos="567"/>
        </w:tabs>
        <w:ind w:right="-2"/>
        <w:rPr>
          <w:rFonts w:ascii="Times New Roman" w:eastAsia="Times New Roman" w:hAnsi="Times New Roman" w:cs="Times New Roman"/>
          <w:noProof/>
          <w:snapToGrid w:val="0"/>
          <w:szCs w:val="24"/>
          <w:lang w:val="lt-LT"/>
        </w:rPr>
      </w:pPr>
      <w:r w:rsidRPr="006E295A">
        <w:rPr>
          <w:rFonts w:ascii="Times New Roman" w:eastAsia="Times New Roman" w:hAnsi="Times New Roman" w:cs="Times New Roman"/>
          <w:noProof/>
          <w:snapToGrid w:val="0"/>
          <w:szCs w:val="24"/>
          <w:lang w:val="lt-LT"/>
        </w:rPr>
        <w:t>Jeigu apie šį vaistą norite sužinoti daugiau, kreipkitės į vietinį registruotojo atstovą.</w:t>
      </w:r>
    </w:p>
    <w:p w14:paraId="4715470B" w14:textId="77777777" w:rsidR="009D0782" w:rsidRPr="00625950" w:rsidRDefault="009D0782" w:rsidP="009D0782">
      <w:pPr>
        <w:rPr>
          <w:rFonts w:ascii="Times New Roman" w:hAnsi="Times New Roman"/>
          <w:lang w:val="lt-LT"/>
        </w:rPr>
      </w:pPr>
      <w:r w:rsidRPr="00625950">
        <w:rPr>
          <w:rFonts w:ascii="Times New Roman" w:hAnsi="Times New Roman"/>
          <w:lang w:val="lt-LT"/>
        </w:rPr>
        <w:t xml:space="preserve">PRO.MED.CS Praha </w:t>
      </w:r>
      <w:proofErr w:type="spellStart"/>
      <w:r w:rsidRPr="00625950">
        <w:rPr>
          <w:rFonts w:ascii="Times New Roman" w:hAnsi="Times New Roman"/>
          <w:lang w:val="lt-LT"/>
        </w:rPr>
        <w:t>a.s</w:t>
      </w:r>
      <w:proofErr w:type="spellEnd"/>
      <w:r w:rsidRPr="00625950">
        <w:rPr>
          <w:rFonts w:ascii="Times New Roman" w:hAnsi="Times New Roman"/>
          <w:lang w:val="lt-LT"/>
        </w:rPr>
        <w:t>. atstovybė</w:t>
      </w:r>
    </w:p>
    <w:p w14:paraId="16534CF0" w14:textId="77777777" w:rsidR="009D0782" w:rsidRPr="003C7413" w:rsidRDefault="009D0782" w:rsidP="009D0782">
      <w:pPr>
        <w:rPr>
          <w:rFonts w:ascii="Times New Roman" w:hAnsi="Times New Roman"/>
          <w:lang w:val="lt-LT"/>
        </w:rPr>
      </w:pPr>
      <w:r w:rsidRPr="003C7413">
        <w:rPr>
          <w:rFonts w:ascii="Times New Roman" w:hAnsi="Times New Roman"/>
          <w:lang w:val="lt-LT"/>
        </w:rPr>
        <w:t>Lukiškių g. 5</w:t>
      </w:r>
      <w:r w:rsidRPr="003C7413">
        <w:rPr>
          <w:rFonts w:ascii="Times New Roman" w:hAnsi="Times New Roman"/>
          <w:lang w:val="lt-LT"/>
        </w:rPr>
        <w:noBreakHyphen/>
        <w:t>205, Vilnius</w:t>
      </w:r>
    </w:p>
    <w:p w14:paraId="14BB41CC" w14:textId="5B8D1ED4" w:rsidR="009D0782" w:rsidRPr="006E295A" w:rsidRDefault="009D0782" w:rsidP="009D0782">
      <w:pPr>
        <w:widowControl/>
        <w:numPr>
          <w:ilvl w:val="12"/>
          <w:numId w:val="0"/>
        </w:numPr>
        <w:tabs>
          <w:tab w:val="left" w:pos="567"/>
        </w:tabs>
        <w:spacing w:line="260" w:lineRule="exact"/>
        <w:ind w:right="-2"/>
        <w:rPr>
          <w:rFonts w:ascii="Times New Roman" w:eastAsia="Times New Roman" w:hAnsi="Times New Roman" w:cs="Times New Roman"/>
          <w:snapToGrid w:val="0"/>
          <w:szCs w:val="20"/>
          <w:lang w:val="lt-LT"/>
        </w:rPr>
      </w:pPr>
      <w:r w:rsidRPr="003C7413">
        <w:rPr>
          <w:rFonts w:ascii="Times New Roman" w:hAnsi="Times New Roman"/>
          <w:lang w:val="lt-LT"/>
        </w:rPr>
        <w:t>Tel: +370 5 2151008</w:t>
      </w:r>
    </w:p>
    <w:p w14:paraId="6ED7E1D5" w14:textId="77777777" w:rsidR="009D0782" w:rsidRPr="00285C2B" w:rsidRDefault="009D0782" w:rsidP="009D0782">
      <w:pPr>
        <w:widowControl/>
        <w:numPr>
          <w:ilvl w:val="12"/>
          <w:numId w:val="0"/>
        </w:numPr>
        <w:tabs>
          <w:tab w:val="left" w:pos="567"/>
        </w:tabs>
        <w:spacing w:line="260" w:lineRule="exact"/>
        <w:ind w:right="-2"/>
        <w:rPr>
          <w:rFonts w:ascii="Times New Roman" w:hAnsi="Times New Roman"/>
          <w:lang w:val="lt-LT"/>
        </w:rPr>
      </w:pPr>
    </w:p>
    <w:p w14:paraId="6AFFA774" w14:textId="2EB54C19" w:rsidR="009D0782"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Šis pakuotės lapelis paskutinį kartą peržiūrėtas</w:t>
      </w:r>
      <w:r w:rsidR="00DC02C9">
        <w:rPr>
          <w:rFonts w:ascii="Times New Roman" w:hAnsi="Times New Roman" w:cs="Times New Roman"/>
          <w:b/>
          <w:lang w:val="lt-LT"/>
        </w:rPr>
        <w:t xml:space="preserve"> 2021-04-19</w:t>
      </w:r>
      <w:r w:rsidR="003C7413">
        <w:rPr>
          <w:rFonts w:ascii="Times New Roman" w:hAnsi="Times New Roman" w:cs="Times New Roman"/>
          <w:b/>
          <w:lang w:val="lt-LT"/>
        </w:rPr>
        <w:t>.</w:t>
      </w:r>
    </w:p>
    <w:p w14:paraId="6CC80FBD" w14:textId="77777777" w:rsidR="009D0782" w:rsidRDefault="009D0782" w:rsidP="009D0782">
      <w:pPr>
        <w:pStyle w:val="NoSpacing"/>
        <w:widowControl/>
        <w:rPr>
          <w:rFonts w:ascii="Times New Roman" w:hAnsi="Times New Roman" w:cs="Times New Roman"/>
          <w:b/>
          <w:lang w:val="lt-LT"/>
        </w:rPr>
      </w:pPr>
    </w:p>
    <w:p w14:paraId="5210B694" w14:textId="77777777" w:rsidR="009D0782" w:rsidRPr="00CC23FE" w:rsidRDefault="009D0782" w:rsidP="009D0782">
      <w:pPr>
        <w:pStyle w:val="NoSpacing"/>
        <w:widowControl/>
        <w:rPr>
          <w:rFonts w:ascii="Times New Roman" w:hAnsi="Times New Roman" w:cs="Times New Roman"/>
          <w:lang w:val="lt-LT"/>
        </w:rPr>
      </w:pPr>
    </w:p>
    <w:p w14:paraId="66391B6A" w14:textId="77777777" w:rsidR="009D0782" w:rsidRPr="00CC23FE" w:rsidRDefault="009D0782" w:rsidP="00B02C88">
      <w:pPr>
        <w:widowControl/>
        <w:numPr>
          <w:ilvl w:val="12"/>
          <w:numId w:val="0"/>
        </w:numPr>
        <w:ind w:right="-2"/>
        <w:rPr>
          <w:rFonts w:ascii="Times New Roman" w:hAnsi="Times New Roman" w:cs="Times New Roman"/>
          <w:lang w:val="lt-LT"/>
        </w:rPr>
      </w:pPr>
      <w:r w:rsidRPr="00CC23FE">
        <w:rPr>
          <w:rFonts w:ascii="Times New Roman" w:hAnsi="Times New Roman" w:cs="Times New Roman"/>
          <w:lang w:val="lt-LT"/>
        </w:rPr>
        <w:t>Išsami informacija apie šį vaistą pateikiama Valstybinės vaistų kontrolės tarnybos prie Lietuvos Respublikos sveikatos apsaugos ministerijos tinklalapyje</w:t>
      </w:r>
      <w:r w:rsidRPr="00CC23FE">
        <w:rPr>
          <w:rFonts w:ascii="Times New Roman" w:hAnsi="Times New Roman" w:cs="Times New Roman"/>
          <w:i/>
          <w:lang w:val="lt-LT"/>
        </w:rPr>
        <w:t xml:space="preserve"> </w:t>
      </w:r>
      <w:hyperlink r:id="rId21" w:history="1">
        <w:r w:rsidRPr="00CC23FE">
          <w:rPr>
            <w:rStyle w:val="Hyperlink"/>
            <w:rFonts w:ascii="Times New Roman" w:eastAsia="SimSun" w:hAnsi="Times New Roman" w:cs="Times New Roman"/>
            <w:lang w:val="lt-LT"/>
          </w:rPr>
          <w:t>http://www.vvkt.lt/</w:t>
        </w:r>
      </w:hyperlink>
      <w:r w:rsidRPr="00CC23FE">
        <w:rPr>
          <w:rFonts w:ascii="Times New Roman" w:hAnsi="Times New Roman" w:cs="Times New Roman"/>
          <w:lang w:val="lt-LT"/>
        </w:rPr>
        <w:t>.</w:t>
      </w:r>
    </w:p>
    <w:sectPr w:rsidR="009D0782" w:rsidRPr="00CC23FE" w:rsidSect="009D0782">
      <w:footerReference w:type="default" r:id="rId22"/>
      <w:pgSz w:w="11910" w:h="16840" w:code="9"/>
      <w:pgMar w:top="1134" w:right="1418" w:bottom="1134" w:left="1418" w:header="737" w:footer="737" w:gutter="0"/>
      <w:pgNumType w:start="201"/>
      <w:cols w:space="129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ABC3DB" w16cid:durableId="2405DA03"/>
  <w16cid:commentId w16cid:paraId="7CA641CD" w16cid:durableId="2405DA04"/>
  <w16cid:commentId w16cid:paraId="10213F27" w16cid:durableId="2405DA0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E8684" w14:textId="77777777" w:rsidR="003D6106" w:rsidRDefault="003D6106">
      <w:r>
        <w:separator/>
      </w:r>
    </w:p>
  </w:endnote>
  <w:endnote w:type="continuationSeparator" w:id="0">
    <w:p w14:paraId="40CB447A" w14:textId="77777777" w:rsidR="003D6106" w:rsidRDefault="003D6106">
      <w:r>
        <w:continuationSeparator/>
      </w:r>
    </w:p>
  </w:endnote>
  <w:endnote w:type="continuationNotice" w:id="1">
    <w:p w14:paraId="46CA13F2" w14:textId="77777777" w:rsidR="003D6106" w:rsidRDefault="003D61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Yu Gothic Light">
    <w:charset w:val="80"/>
    <w:family w:val="swiss"/>
    <w:pitch w:val="variable"/>
    <w:sig w:usb0="E00002FF" w:usb1="2AC7FDFF" w:usb2="00000016" w:usb3="00000000" w:csb0="0002009F" w:csb1="00000000"/>
  </w:font>
  <w:font w:name="Calibri Light">
    <w:panose1 w:val="020F0302020204030204"/>
    <w:charset w:val="BA"/>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2409B" w14:textId="77777777" w:rsidR="003D6106" w:rsidRDefault="003D6106">
    <w:pPr>
      <w:spacing w:line="14" w:lineRule="auto"/>
      <w:rPr>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2BE18" w14:textId="77777777" w:rsidR="003D6106" w:rsidRDefault="003D6106">
    <w:pPr>
      <w:spacing w:line="14" w:lineRule="auto"/>
      <w:rPr>
        <w:sz w:val="20"/>
        <w:szCs w:val="20"/>
      </w:rPr>
    </w:pPr>
    <w:r>
      <w:rPr>
        <w:noProof/>
        <w:lang w:val="lt-LT" w:eastAsia="lt-LT"/>
      </w:rPr>
      <mc:AlternateContent>
        <mc:Choice Requires="wps">
          <w:drawing>
            <wp:anchor distT="0" distB="0" distL="114300" distR="114300" simplePos="0" relativeHeight="251656192" behindDoc="1" locked="0" layoutInCell="1" allowOverlap="1" wp14:anchorId="77383ADC" wp14:editId="32677760">
              <wp:simplePos x="0" y="0"/>
              <wp:positionH relativeFrom="page">
                <wp:posOffset>3844925</wp:posOffset>
              </wp:positionH>
              <wp:positionV relativeFrom="page">
                <wp:posOffset>10264775</wp:posOffset>
              </wp:positionV>
              <wp:extent cx="163830" cy="127000"/>
              <wp:effectExtent l="0" t="0" r="7620" b="635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64726" w14:textId="77777777" w:rsidR="003D6106" w:rsidRDefault="003D6106">
                          <w:pPr>
                            <w:spacing w:line="184" w:lineRule="exact"/>
                            <w:ind w:left="40"/>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83ADC" id="_x0000_t202" coordsize="21600,21600" o:spt="202" path="m,l,21600r21600,l21600,xe">
              <v:stroke joinstyle="miter"/>
              <v:path gradientshapeok="t" o:connecttype="rect"/>
            </v:shapetype>
            <v:shape id="Text Box 43" o:spid="_x0000_s1059" type="#_x0000_t202" style="position:absolute;margin-left:302.75pt;margin-top:808.25pt;width:12.9pt;height:1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OWksAIAAKoFAAAOAAAAZHJzL2Uyb0RvYy54bWysVNuOmzAQfa/Uf7D8znIJSQAtWe2GUFXa&#10;XqTdfoADJlgFm9pOYFv13zs2IZftS9WWB2uwx2cu53hu74a2QQcqFRM8xf6NhxHlhSgZ36X4y3Pu&#10;RBgpTXhJGsFpil+ownert29u+y6hgahFU1KJAISrpO9SXGvdJa6ripq2RN2IjnI4rIRsiYZfuXNL&#10;SXpAbxs38LyF2wtZdlIUVCnYzcZDvLL4VUUL/amqFNWoSTHkpu0q7bo1q7u6JclOkq5mxTEN8hdZ&#10;tIRxCHqCyogmaC/Zb1AtK6RQotI3hWhdUVWsoLYGqMb3XlXzVJOO2lqgOao7tUn9P9ji4+GzRKxM&#10;cTjDiJMWOHqmg0YPYkCwBf3pO5WA21MHjnqAfeDZ1qq6R1F8VYiLdU34jt5LKfqakhLy881N9+Lq&#10;iKMMyLb/IEqIQ/ZaWKChkq1pHrQDATrw9HLixuRSmJCLWTSDkwKO/GDpeZY7lyTT5U4q/Y6KFhkj&#10;xRKot+Dk8Ki0SYYkk4uJxUXOmsbS3/CrDXAcdyA0XDVnJgnL5o/YizfRJgqdMFhsnNDLMuc+X4fO&#10;IveX82yWrdeZ/9PE9cOkZmVJuQkzKcsP/4y5o8ZHTZy0pUTDSgNnUlJyt103Eh0IKDu3n205nJzd&#10;3Os0bBOgllcl+UHoPQSxky+ipRPm4dyJl17keH78EC+8MA6z/LqkR8bpv5eE+hTH82A+aumc9Kva&#10;gOkz2Re1kaRlGmZHw9oURycnkhgFbnhpqdWENaN90QqT/rkVQPdEtNWrkegoVj1sB0AxIt6K8gWU&#10;KwUoC0QIAw+MWsjvGPUwPFKsvu2JpBg17zmo30yayZCTsZ0Mwgu4mmKN0Wiu9TiR9p1kuxqQx/fF&#10;xT28kIpZ9Z6zOL4rGAi2iOPwMhPn8t96nUfs6hcAAAD//wMAUEsDBBQABgAIAAAAIQC3GOoL3wAA&#10;AA0BAAAPAAAAZHJzL2Rvd25yZXYueG1sTI/BTsMwEETvSPyDtUjcqB2iWhDiVBWCExIiDQeOTuwm&#10;VuN1iN02/D3bE9x2Z0azb8vN4kd2snN0ARVkKwHMYheMw17BZ/N69wAsJo1GjwGtgh8bYVNdX5W6&#10;MOGMtT3tUs+oBGOhFQwpTQXnsRus13EVJovk7cPsdaJ17rmZ9ZnK/cjvhZDca4d0YdCTfR5sd9gd&#10;vYLtF9Yv7vu9/aj3tWuaR4Fv8qDU7c2yfQKW7JL+wnDBJ3SoiKkNRzSRjQqkWK8pSobMJE0UkXmW&#10;A2svUk4Sr0r+/4vqFwAA//8DAFBLAQItABQABgAIAAAAIQC2gziS/gAAAOEBAAATAAAAAAAAAAAA&#10;AAAAAAAAAABbQ29udGVudF9UeXBlc10ueG1sUEsBAi0AFAAGAAgAAAAhADj9If/WAAAAlAEAAAsA&#10;AAAAAAAAAAAAAAAALwEAAF9yZWxzLy5yZWxzUEsBAi0AFAAGAAgAAAAhAHlo5aSwAgAAqgUAAA4A&#10;AAAAAAAAAAAAAAAALgIAAGRycy9lMm9Eb2MueG1sUEsBAi0AFAAGAAgAAAAhALcY6gvfAAAADQEA&#10;AA8AAAAAAAAAAAAAAAAACgUAAGRycy9kb3ducmV2LnhtbFBLBQYAAAAABAAEAPMAAAAWBgAAAAA=&#10;" filled="f" stroked="f">
              <v:textbox inset="0,0,0,0">
                <w:txbxContent>
                  <w:p w14:paraId="50364726" w14:textId="77777777" w:rsidR="003D6106" w:rsidRDefault="003D6106">
                    <w:pPr>
                      <w:spacing w:line="184" w:lineRule="exact"/>
                      <w:ind w:left="40"/>
                      <w:rPr>
                        <w:rFonts w:ascii="Arial" w:eastAsia="Arial" w:hAnsi="Arial" w:cs="Arial"/>
                        <w:sz w:val="16"/>
                        <w:szCs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D59BD" w14:textId="77777777" w:rsidR="003D6106" w:rsidRDefault="003D6106">
    <w:pPr>
      <w:spacing w:line="14" w:lineRule="auto"/>
      <w:rPr>
        <w:sz w:val="20"/>
        <w:szCs w:val="20"/>
      </w:rPr>
    </w:pPr>
    <w:r>
      <w:rPr>
        <w:noProof/>
        <w:lang w:val="lt-LT" w:eastAsia="lt-LT"/>
      </w:rPr>
      <mc:AlternateContent>
        <mc:Choice Requires="wps">
          <w:drawing>
            <wp:anchor distT="0" distB="0" distL="114300" distR="114300" simplePos="0" relativeHeight="251658240" behindDoc="1" locked="0" layoutInCell="1" allowOverlap="1" wp14:anchorId="43370B2C" wp14:editId="6E621C8A">
              <wp:simplePos x="0" y="0"/>
              <wp:positionH relativeFrom="page">
                <wp:posOffset>3670300</wp:posOffset>
              </wp:positionH>
              <wp:positionV relativeFrom="page">
                <wp:posOffset>10230485</wp:posOffset>
              </wp:positionV>
              <wp:extent cx="220345" cy="127000"/>
              <wp:effectExtent l="0" t="0" r="8255" b="63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23B92" w14:textId="77777777" w:rsidR="003D6106" w:rsidRDefault="003D6106">
                          <w:pPr>
                            <w:spacing w:line="184" w:lineRule="exact"/>
                            <w:ind w:left="40"/>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370B2C" id="_x0000_t202" coordsize="21600,21600" o:spt="202" path="m,l,21600r21600,l21600,xe">
              <v:stroke joinstyle="miter"/>
              <v:path gradientshapeok="t" o:connecttype="rect"/>
            </v:shapetype>
            <v:shape id="Text Box 42" o:spid="_x0000_s1060" type="#_x0000_t202" style="position:absolute;margin-left:289pt;margin-top:805.55pt;width:17.35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br3swIAALE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OI4wEqQFjp7oYNC9HBBsQX/6Tqfg9tiBoxlgH3h2teruQZZfNRJy3RCxo3dKyb6hpIL8QnvTv7g6&#10;4mgLsu0/yArikL2RDmioVWubB+1AgA48PZ+4sbmUsBlFwXU8w6iEozBaBIHjzifpdLlT2ryjskXW&#10;yLAC6h04OTxoY5Mh6eRiYwlZMM4d/Vy82ADHcQdCw1V7ZpNwbP5IgmSz3CxjL47mGy8O8ty7K9ax&#10;Ny/CxSy/ztfrPPxp44Zx2rCqosKGmZQVxn/G3FHjoyZO2tKSs8rC2ZS02m3XXKEDAWUX7nMth5Oz&#10;m/8yDdcEqOVVSWEUB/dR4hXz5cKLi3jmJYtg6QVhcp/MgziJ8+JlSQ9M0H8vCfUZTmbRbNTSOelX&#10;tQHTZ7IvaiNpywzMDs7aDC9PTiS1CtyIylFrCOOjfdEKm/65FUD3RLTTq5XoKFYzbAf3NJyYrZa3&#10;snoGASsJAgOVwtwDo5HqO0Y9zJAM6297oihG/L2AR2AHzmSoydhOBhElXM2wwWg012YcTPtOsV0D&#10;yOMzE/IOHkrNnIjPWRyfF8wFV8txhtnBc/nvvM6TdvULAAD//wMAUEsDBBQABgAIAAAAIQB3FMV+&#10;4AAAAA0BAAAPAAAAZHJzL2Rvd25yZXYueG1sTI/BTsMwEETvSPyDtUjcqJMi0hLiVBWCExIiDQeO&#10;TrxNrMbrELtt+Hu2JzjuzGj2TbGZ3SBOOAXrSUG6SEAgtd5Y6hR81q93axAhajJ68IQKfjDApry+&#10;KnRu/JkqPO1iJ7iEQq4V9DGOuZSh7dHpsPAjEnt7Pzkd+Zw6aSZ95nI3yGWSZNJpS/yh1yM+99ge&#10;dkenYPtF1Yv9fm8+qn1l6/oxobfsoNTtzbx9AhFxjn9huOAzOpTM1PgjmSAGBQ+rNW+JbGRpmoLg&#10;SJYuVyCai3TPkiwL+X9F+QsAAP//AwBQSwECLQAUAAYACAAAACEAtoM4kv4AAADhAQAAEwAAAAAA&#10;AAAAAAAAAAAAAAAAW0NvbnRlbnRfVHlwZXNdLnhtbFBLAQItABQABgAIAAAAIQA4/SH/1gAAAJQB&#10;AAALAAAAAAAAAAAAAAAAAC8BAABfcmVscy8ucmVsc1BLAQItABQABgAIAAAAIQAOebr3swIAALEF&#10;AAAOAAAAAAAAAAAAAAAAAC4CAABkcnMvZTJvRG9jLnhtbFBLAQItABQABgAIAAAAIQB3FMV+4AAA&#10;AA0BAAAPAAAAAAAAAAAAAAAAAA0FAABkcnMvZG93bnJldi54bWxQSwUGAAAAAAQABADzAAAAGgYA&#10;AAAA&#10;" filled="f" stroked="f">
              <v:textbox inset="0,0,0,0">
                <w:txbxContent>
                  <w:p w14:paraId="5A623B92" w14:textId="77777777" w:rsidR="003D6106" w:rsidRDefault="003D6106">
                    <w:pPr>
                      <w:spacing w:line="184" w:lineRule="exact"/>
                      <w:ind w:left="40"/>
                      <w:rPr>
                        <w:rFonts w:ascii="Arial" w:eastAsia="Arial" w:hAnsi="Arial" w:cs="Arial"/>
                        <w:sz w:val="16"/>
                        <w:szCs w:val="16"/>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DABDC" w14:textId="77777777" w:rsidR="003D6106" w:rsidRDefault="003D6106">
    <w:pPr>
      <w:spacing w:line="14" w:lineRule="auto"/>
      <w:rPr>
        <w:sz w:val="20"/>
        <w:szCs w:val="20"/>
      </w:rPr>
    </w:pPr>
    <w:r>
      <w:rPr>
        <w:noProof/>
        <w:lang w:val="lt-LT" w:eastAsia="lt-LT"/>
      </w:rPr>
      <mc:AlternateContent>
        <mc:Choice Requires="wps">
          <w:drawing>
            <wp:anchor distT="0" distB="0" distL="114300" distR="114300" simplePos="0" relativeHeight="251659264" behindDoc="1" locked="0" layoutInCell="1" allowOverlap="1" wp14:anchorId="31B47D90" wp14:editId="23992A25">
              <wp:simplePos x="0" y="0"/>
              <wp:positionH relativeFrom="page">
                <wp:posOffset>3683000</wp:posOffset>
              </wp:positionH>
              <wp:positionV relativeFrom="page">
                <wp:posOffset>10230485</wp:posOffset>
              </wp:positionV>
              <wp:extent cx="194945" cy="127000"/>
              <wp:effectExtent l="0" t="0" r="14605" b="635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8C85D" w14:textId="77777777" w:rsidR="003D6106" w:rsidRPr="007A751A" w:rsidRDefault="003D6106">
                          <w:pPr>
                            <w:spacing w:line="184" w:lineRule="exact"/>
                            <w:ind w:left="20"/>
                            <w:rPr>
                              <w:rFonts w:ascii="Arial" w:eastAsia="Arial" w:hAnsi="Arial" w:cs="Arial"/>
                              <w:sz w:val="16"/>
                              <w:szCs w:val="16"/>
                              <w:lang w:val="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B47D90" id="_x0000_t202" coordsize="21600,21600" o:spt="202" path="m,l,21600r21600,l21600,xe">
              <v:stroke joinstyle="miter"/>
              <v:path gradientshapeok="t" o:connecttype="rect"/>
            </v:shapetype>
            <v:shape id="Text Box 35" o:spid="_x0000_s1061" type="#_x0000_t202" style="position:absolute;margin-left:290pt;margin-top:805.55pt;width:15.35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kvDtAIAALEFAAAOAAAAZHJzL2Uyb0RvYy54bWysVMlu2zAQvRfoPxC8K1oiLxIiB4llFQXS&#10;BUj6AbREWUQpUiVpS2nRf++QsmwnvRRtfRDG5PDN8t7Mze3QcnSgSjMpMhxeBRhRUcqKiV2GvzwV&#10;3hIjbYioCJeCZviZany7evvmpu9SGslG8ooqBCBCp32X4caYLvV9XTa0JfpKdlTAZS1VSwz8VTu/&#10;UqQH9Jb7URDM/V6qqlOypFrDaT5e4pXDr2tamk91ralBPMOQm3Ff5b5b+/VXNyTdKdI1rDymQf4i&#10;i5YwAUFPUDkxBO0V+w2qZaWSWtbmqpStL+ualdTVANWEwatqHhvSUVcLNEd3pzbp/wdbfjx8VohV&#10;Gb6eYSRICxw90cGgezkgOIL+9J1Owe2xA0czwDnw7GrV3YMsv2ok5LohYkfvlJJ9Q0kF+YX2pX/x&#10;dMTRFmTbf5AVxCF7Ix3QUKvWNg/agQAdeHo+cWNzKW3IJE5iSLGEqzBaBIHjzifp9LhT2ryjskXW&#10;yLAC6h04OTxoY5Mh6eRiYwlZMM4d/Vy8OADH8QRCw1N7Z5NwbP5IgmSz3CxjL47mGy8O8ty7K9ax&#10;Ny/CxSy/ztfrPPxp44Zx2rCqosKGmZQVxn/G3FHjoyZO2tKSs8rC2ZS02m3XXKEDAWUX7udaDjdn&#10;N/9lGq4JUMurksIoDu6jxCvmy4UXF/HMSxbB0gvC5D6ZB9D2vHhZ0gMT9N9LQn2Gk1k0G7V0TvpV&#10;bcD0meyL2kjaMgO7g7M2w8uTE0mtAjeictQawvhoX7TCpn9uBdA9Ee30aiU6itUM28GNRjSNwVZW&#10;zyBgJUFgoFLYe2A0Un3HqIcdkmH9bU8UxYi/FzAEduFMhpqM7WQQUcLTDBuMRnNtxsW07xTbNYA8&#10;jpmQdzAoNXMithM1ZnEcL9gLrpbjDrOL5/K/8zpv2tUvAAAA//8DAFBLAwQUAAYACAAAACEAIiQ4&#10;d+AAAAANAQAADwAAAGRycy9kb3ducmV2LnhtbEyPwU7DMBBE70j8g7VI3KhtEKFN41QVghMSIg0H&#10;jk7sJlbjdYjdNvw92xMcd2Y0+6bYzH5gJztFF1CBXAhgFttgHHYKPuvXuyWwmDQaPQS0Cn5shE15&#10;fVXo3IQzVva0Sx2jEoy5VtCnNOacx7a3XsdFGC2Stw+T14nOqeNm0mcq9wO/FyLjXjukD70e7XNv&#10;28Pu6BVsv7B6cd/vzUe1r1xdrwS+ZQelbm/m7RpYsnP6C8MFn9ChJKYmHNFENih4XAraksjIpJTA&#10;KJJJ8QSsuUgPJPGy4P9XlL8AAAD//wMAUEsBAi0AFAAGAAgAAAAhALaDOJL+AAAA4QEAABMAAAAA&#10;AAAAAAAAAAAAAAAAAFtDb250ZW50X1R5cGVzXS54bWxQSwECLQAUAAYACAAAACEAOP0h/9YAAACU&#10;AQAACwAAAAAAAAAAAAAAAAAvAQAAX3JlbHMvLnJlbHNQSwECLQAUAAYACAAAACEA1hJLw7QCAACx&#10;BQAADgAAAAAAAAAAAAAAAAAuAgAAZHJzL2Uyb0RvYy54bWxQSwECLQAUAAYACAAAACEAIiQ4d+AA&#10;AAANAQAADwAAAAAAAAAAAAAAAAAOBQAAZHJzL2Rvd25yZXYueG1sUEsFBgAAAAAEAAQA8wAAABsG&#10;AAAAAA==&#10;" filled="f" stroked="f">
              <v:textbox inset="0,0,0,0">
                <w:txbxContent>
                  <w:p w14:paraId="6DC8C85D" w14:textId="77777777" w:rsidR="003D6106" w:rsidRPr="007A751A" w:rsidRDefault="003D6106">
                    <w:pPr>
                      <w:spacing w:line="184" w:lineRule="exact"/>
                      <w:ind w:left="20"/>
                      <w:rPr>
                        <w:rFonts w:ascii="Arial" w:eastAsia="Arial" w:hAnsi="Arial" w:cs="Arial"/>
                        <w:sz w:val="16"/>
                        <w:szCs w:val="16"/>
                        <w:lang w:val="cs-CZ"/>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34171" w14:textId="77777777" w:rsidR="003D6106" w:rsidRDefault="003D6106">
    <w:pPr>
      <w:spacing w:line="14" w:lineRule="auto"/>
      <w:rPr>
        <w:sz w:val="20"/>
        <w:szCs w:val="20"/>
      </w:rPr>
    </w:pPr>
    <w:r>
      <w:rPr>
        <w:noProof/>
        <w:lang w:val="lt-LT" w:eastAsia="lt-LT"/>
      </w:rPr>
      <mc:AlternateContent>
        <mc:Choice Requires="wps">
          <w:drawing>
            <wp:anchor distT="0" distB="0" distL="114300" distR="114300" simplePos="0" relativeHeight="251657216" behindDoc="1" locked="0" layoutInCell="1" allowOverlap="1" wp14:anchorId="1653D731" wp14:editId="5AA5C395">
              <wp:simplePos x="0" y="0"/>
              <wp:positionH relativeFrom="page">
                <wp:posOffset>3670300</wp:posOffset>
              </wp:positionH>
              <wp:positionV relativeFrom="page">
                <wp:posOffset>10230485</wp:posOffset>
              </wp:positionV>
              <wp:extent cx="220345" cy="127000"/>
              <wp:effectExtent l="0" t="0" r="8255" b="63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80E4C" w14:textId="77777777" w:rsidR="003D6106" w:rsidRPr="007A751A" w:rsidRDefault="003D6106" w:rsidP="009D0782">
                          <w:pPr>
                            <w:rPr>
                              <w:szCs w:val="16"/>
                              <w:lang w:val="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53D731" id="_x0000_t202" coordsize="21600,21600" o:spt="202" path="m,l,21600r21600,l21600,xe">
              <v:stroke joinstyle="miter"/>
              <v:path gradientshapeok="t" o:connecttype="rect"/>
            </v:shapetype>
            <v:shape id="Text Box 34" o:spid="_x0000_s1062" type="#_x0000_t202" style="position:absolute;margin-left:289pt;margin-top:805.55pt;width:17.35pt;height:1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8Z2tQIAALEFAAAOAAAAZHJzL2Uyb0RvYy54bWysVNtu2zAMfR+wfxD07vpS52KjTtHG8TCg&#10;uwDtPkCx5ViYLHmSErsb9u+j5DhJu5dhmx8EWqKOSJ5D3twOLUcHqjSTIsPhVYARFaWsmNhl+MtT&#10;4S0x0oaIinApaIafqca3q7dvbvoupZFsJK+oQgAidNp3GW6M6VLf12VDW6KvZEcFHNZStcTAr9r5&#10;lSI9oLfcj4Jg7vdSVZ2SJdUadvPxEK8cfl3T0nyqa00N4hmG2IxblVu3dvVXNyTdKdI1rDyGQf4i&#10;ipYwAY+eoHJiCNor9htUy0oltazNVSlbX9Y1K6nLAbIJg1fZPDakoy4XKI7uTmXS/w+2/Hj4rBCr&#10;MnwdYyRICxw90cGgezkg2IL69J1Owe2xA0czwD7w7HLV3YMsv2ok5LohYkfvlJJ9Q0kF8YX2pn9x&#10;dcTRFmTbf5AVvEP2RjqgoVatLR6UAwE68PR84sbGUsJmFAXX8QyjEo7CaBEEjjufpNPlTmnzjsoW&#10;WSPDCqh34OTwoI0NhqSTi31LyIJx7ujn4sUGOI478DRctWc2CMfmjyRINsvNMvbiaL7x4iDPvbti&#10;HXvzIlzM8ut8vc7Dn/bdME4bVlVU2GcmZYXxnzF31PioiZO2tOSssnA2JK122zVX6EBA2YX7XMnh&#10;5OzmvwzDFQFyeZVSGMXBfZR4xXy58OIinnnJIlh6QZjcJ/MgTuK8eJnSAxP031NCfYaTWTQbtXQO&#10;+lVuwPSZ7IvcSNoyA7ODszbDy5MTSa0CN6Jy1BrC+GhflMKGfy4F0D0R7fRqJTqK1QzbYWyNqQ22&#10;snoGASsJAgOVwtwDo5HqO0Y9zJAM6297oihG/L2AJrADZzLUZGwng4gSrmbYYDSaazMOpn2n2K4B&#10;5LHNhLyDRqmZE7HtqDGKY3vBXHC5HGeYHTyX/87rPGlXvwAAAP//AwBQSwMEFAAGAAgAAAAhAHcU&#10;xX7gAAAADQEAAA8AAABkcnMvZG93bnJldi54bWxMj8FOwzAQRO9I/IO1SNyokyLSEuJUFYITEiIN&#10;B45OvE2sxusQu234e7YnOO7MaPZNsZndIE44BetJQbpIQCC13ljqFHzWr3drECFqMnrwhAp+MMCm&#10;vL4qdG78mSo87WInuIRCrhX0MY65lKHt0emw8CMSe3s/OR35nDppJn3mcjfIZZJk0mlL/KHXIz73&#10;2B52R6dg+0XVi/1+bz6qfWXr+jGht+yg1O3NvH0CEXGOf2G44DM6lMzU+COZIAYFD6s1b4lsZGma&#10;guBIli5XIJqLdM+SLAv5f0X5CwAA//8DAFBLAQItABQABgAIAAAAIQC2gziS/gAAAOEBAAATAAAA&#10;AAAAAAAAAAAAAAAAAABbQ29udGVudF9UeXBlc10ueG1sUEsBAi0AFAAGAAgAAAAhADj9If/WAAAA&#10;lAEAAAsAAAAAAAAAAAAAAAAALwEAAF9yZWxzLy5yZWxzUEsBAi0AFAAGAAgAAAAhAKJbxna1AgAA&#10;sQUAAA4AAAAAAAAAAAAAAAAALgIAAGRycy9lMm9Eb2MueG1sUEsBAi0AFAAGAAgAAAAhAHcUxX7g&#10;AAAADQEAAA8AAAAAAAAAAAAAAAAADwUAAGRycy9kb3ducmV2LnhtbFBLBQYAAAAABAAEAPMAAAAc&#10;BgAAAAA=&#10;" filled="f" stroked="f">
              <v:textbox inset="0,0,0,0">
                <w:txbxContent>
                  <w:p w14:paraId="6BE80E4C" w14:textId="77777777" w:rsidR="003D6106" w:rsidRPr="007A751A" w:rsidRDefault="003D6106" w:rsidP="009D0782">
                    <w:pPr>
                      <w:rPr>
                        <w:szCs w:val="16"/>
                        <w:lang w:val="cs-CZ"/>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07D41" w14:textId="77777777" w:rsidR="003D6106" w:rsidRDefault="003D6106">
      <w:r>
        <w:separator/>
      </w:r>
    </w:p>
  </w:footnote>
  <w:footnote w:type="continuationSeparator" w:id="0">
    <w:p w14:paraId="6A520864" w14:textId="77777777" w:rsidR="003D6106" w:rsidRDefault="003D6106">
      <w:r>
        <w:continuationSeparator/>
      </w:r>
    </w:p>
  </w:footnote>
  <w:footnote w:type="continuationNotice" w:id="1">
    <w:p w14:paraId="2757135C" w14:textId="77777777" w:rsidR="003D6106" w:rsidRDefault="003D610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E676D" w14:textId="77777777" w:rsidR="003D6106" w:rsidRDefault="003D610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34380"/>
    <w:multiLevelType w:val="hybridMultilevel"/>
    <w:tmpl w:val="B5F61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217006"/>
    <w:multiLevelType w:val="hybridMultilevel"/>
    <w:tmpl w:val="762AB8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905C4E"/>
    <w:multiLevelType w:val="hybridMultilevel"/>
    <w:tmpl w:val="E628182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F46449"/>
    <w:multiLevelType w:val="hybridMultilevel"/>
    <w:tmpl w:val="B9B604A8"/>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5E7D3EF6"/>
    <w:multiLevelType w:val="hybridMultilevel"/>
    <w:tmpl w:val="EA94EF2C"/>
    <w:lvl w:ilvl="0" w:tplc="3996AD72">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7DC3760"/>
    <w:multiLevelType w:val="hybridMultilevel"/>
    <w:tmpl w:val="45727B7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8F969ED"/>
    <w:multiLevelType w:val="hybridMultilevel"/>
    <w:tmpl w:val="6FF80A2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6114110"/>
    <w:multiLevelType w:val="hybridMultilevel"/>
    <w:tmpl w:val="75D4BFF8"/>
    <w:lvl w:ilvl="0" w:tplc="3996AD72">
      <w:start w:val="5"/>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0"/>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6D1"/>
    <w:rsid w:val="00000216"/>
    <w:rsid w:val="000003DE"/>
    <w:rsid w:val="00000681"/>
    <w:rsid w:val="00000824"/>
    <w:rsid w:val="0000099C"/>
    <w:rsid w:val="00000D3E"/>
    <w:rsid w:val="00000E5F"/>
    <w:rsid w:val="00000F2C"/>
    <w:rsid w:val="0000106B"/>
    <w:rsid w:val="0000123D"/>
    <w:rsid w:val="000013F6"/>
    <w:rsid w:val="0000147F"/>
    <w:rsid w:val="00001777"/>
    <w:rsid w:val="00001B02"/>
    <w:rsid w:val="00001C16"/>
    <w:rsid w:val="00001D33"/>
    <w:rsid w:val="00001E4A"/>
    <w:rsid w:val="00001E6F"/>
    <w:rsid w:val="00002101"/>
    <w:rsid w:val="0000222F"/>
    <w:rsid w:val="00002358"/>
    <w:rsid w:val="00002409"/>
    <w:rsid w:val="00002892"/>
    <w:rsid w:val="00002A0D"/>
    <w:rsid w:val="00002B92"/>
    <w:rsid w:val="00002BBC"/>
    <w:rsid w:val="00002E25"/>
    <w:rsid w:val="000037E4"/>
    <w:rsid w:val="00003C1D"/>
    <w:rsid w:val="00003E53"/>
    <w:rsid w:val="00003EA5"/>
    <w:rsid w:val="00003F8B"/>
    <w:rsid w:val="000040CF"/>
    <w:rsid w:val="00004210"/>
    <w:rsid w:val="00004316"/>
    <w:rsid w:val="00004338"/>
    <w:rsid w:val="000044B2"/>
    <w:rsid w:val="0000453B"/>
    <w:rsid w:val="0000461F"/>
    <w:rsid w:val="000046D1"/>
    <w:rsid w:val="00004811"/>
    <w:rsid w:val="000048B2"/>
    <w:rsid w:val="00004D66"/>
    <w:rsid w:val="00004EAC"/>
    <w:rsid w:val="00004F9D"/>
    <w:rsid w:val="00005625"/>
    <w:rsid w:val="000056D9"/>
    <w:rsid w:val="00005B0F"/>
    <w:rsid w:val="00005B35"/>
    <w:rsid w:val="00005BD0"/>
    <w:rsid w:val="00005DE5"/>
    <w:rsid w:val="000061BF"/>
    <w:rsid w:val="000063D1"/>
    <w:rsid w:val="00006436"/>
    <w:rsid w:val="0000665A"/>
    <w:rsid w:val="000066AF"/>
    <w:rsid w:val="00006F09"/>
    <w:rsid w:val="00006F55"/>
    <w:rsid w:val="00006FF0"/>
    <w:rsid w:val="00007156"/>
    <w:rsid w:val="000071F7"/>
    <w:rsid w:val="000075F4"/>
    <w:rsid w:val="0000783E"/>
    <w:rsid w:val="00007AD1"/>
    <w:rsid w:val="00007BEF"/>
    <w:rsid w:val="00007D34"/>
    <w:rsid w:val="00010149"/>
    <w:rsid w:val="0001034D"/>
    <w:rsid w:val="0001069C"/>
    <w:rsid w:val="00010827"/>
    <w:rsid w:val="00010870"/>
    <w:rsid w:val="00010AC5"/>
    <w:rsid w:val="00010B55"/>
    <w:rsid w:val="00010DC7"/>
    <w:rsid w:val="000110EA"/>
    <w:rsid w:val="000112B6"/>
    <w:rsid w:val="00011976"/>
    <w:rsid w:val="00011DA5"/>
    <w:rsid w:val="00011EB3"/>
    <w:rsid w:val="00012004"/>
    <w:rsid w:val="00012155"/>
    <w:rsid w:val="00012243"/>
    <w:rsid w:val="00012380"/>
    <w:rsid w:val="000124A9"/>
    <w:rsid w:val="00012666"/>
    <w:rsid w:val="0001268F"/>
    <w:rsid w:val="0001269F"/>
    <w:rsid w:val="00012759"/>
    <w:rsid w:val="0001283A"/>
    <w:rsid w:val="00012D2D"/>
    <w:rsid w:val="00012FEC"/>
    <w:rsid w:val="0001315A"/>
    <w:rsid w:val="00013272"/>
    <w:rsid w:val="0001329A"/>
    <w:rsid w:val="000132F3"/>
    <w:rsid w:val="00013307"/>
    <w:rsid w:val="0001346D"/>
    <w:rsid w:val="0001348B"/>
    <w:rsid w:val="0001351B"/>
    <w:rsid w:val="00013529"/>
    <w:rsid w:val="000135D6"/>
    <w:rsid w:val="00013747"/>
    <w:rsid w:val="000139D5"/>
    <w:rsid w:val="00013CB2"/>
    <w:rsid w:val="00013DC7"/>
    <w:rsid w:val="00013EF9"/>
    <w:rsid w:val="00014010"/>
    <w:rsid w:val="000145B5"/>
    <w:rsid w:val="0001461B"/>
    <w:rsid w:val="0001481D"/>
    <w:rsid w:val="00014843"/>
    <w:rsid w:val="000149E6"/>
    <w:rsid w:val="00014B7C"/>
    <w:rsid w:val="00014C19"/>
    <w:rsid w:val="000151D2"/>
    <w:rsid w:val="000151D4"/>
    <w:rsid w:val="0001546F"/>
    <w:rsid w:val="0001575B"/>
    <w:rsid w:val="000158DC"/>
    <w:rsid w:val="00015EF8"/>
    <w:rsid w:val="00016086"/>
    <w:rsid w:val="00016316"/>
    <w:rsid w:val="0001654E"/>
    <w:rsid w:val="00016733"/>
    <w:rsid w:val="000168C6"/>
    <w:rsid w:val="00016D5B"/>
    <w:rsid w:val="00016DD0"/>
    <w:rsid w:val="00016E6A"/>
    <w:rsid w:val="00016E6F"/>
    <w:rsid w:val="00017778"/>
    <w:rsid w:val="00017A9B"/>
    <w:rsid w:val="00017E64"/>
    <w:rsid w:val="00017F08"/>
    <w:rsid w:val="00017F34"/>
    <w:rsid w:val="00020259"/>
    <w:rsid w:val="0002032A"/>
    <w:rsid w:val="000203C1"/>
    <w:rsid w:val="000206AF"/>
    <w:rsid w:val="00020711"/>
    <w:rsid w:val="00020727"/>
    <w:rsid w:val="00020C65"/>
    <w:rsid w:val="0002106A"/>
    <w:rsid w:val="000211BF"/>
    <w:rsid w:val="0002123B"/>
    <w:rsid w:val="00021591"/>
    <w:rsid w:val="00021B32"/>
    <w:rsid w:val="00021BC6"/>
    <w:rsid w:val="00021D18"/>
    <w:rsid w:val="00022548"/>
    <w:rsid w:val="00022C5B"/>
    <w:rsid w:val="00022C7E"/>
    <w:rsid w:val="00023824"/>
    <w:rsid w:val="00023B43"/>
    <w:rsid w:val="00023D0B"/>
    <w:rsid w:val="00023D53"/>
    <w:rsid w:val="00023E36"/>
    <w:rsid w:val="00023FC3"/>
    <w:rsid w:val="000240E2"/>
    <w:rsid w:val="00024473"/>
    <w:rsid w:val="00024D7C"/>
    <w:rsid w:val="00024EFB"/>
    <w:rsid w:val="00024F3C"/>
    <w:rsid w:val="000252FE"/>
    <w:rsid w:val="0002541C"/>
    <w:rsid w:val="000255DD"/>
    <w:rsid w:val="0002562B"/>
    <w:rsid w:val="000256F3"/>
    <w:rsid w:val="0002583C"/>
    <w:rsid w:val="00025851"/>
    <w:rsid w:val="00025875"/>
    <w:rsid w:val="00025924"/>
    <w:rsid w:val="00025B15"/>
    <w:rsid w:val="00025BA2"/>
    <w:rsid w:val="00025DDD"/>
    <w:rsid w:val="00026103"/>
    <w:rsid w:val="00026315"/>
    <w:rsid w:val="00026928"/>
    <w:rsid w:val="00026C3F"/>
    <w:rsid w:val="00026D7D"/>
    <w:rsid w:val="00027051"/>
    <w:rsid w:val="00027079"/>
    <w:rsid w:val="000274E0"/>
    <w:rsid w:val="00027522"/>
    <w:rsid w:val="000277D3"/>
    <w:rsid w:val="00027BAB"/>
    <w:rsid w:val="00027F60"/>
    <w:rsid w:val="00030063"/>
    <w:rsid w:val="0003045C"/>
    <w:rsid w:val="000305C1"/>
    <w:rsid w:val="00030BBE"/>
    <w:rsid w:val="00030E2E"/>
    <w:rsid w:val="0003109C"/>
    <w:rsid w:val="0003123A"/>
    <w:rsid w:val="000312A9"/>
    <w:rsid w:val="000313E2"/>
    <w:rsid w:val="000314AD"/>
    <w:rsid w:val="0003167E"/>
    <w:rsid w:val="000316D1"/>
    <w:rsid w:val="000316FA"/>
    <w:rsid w:val="000318AE"/>
    <w:rsid w:val="00031B84"/>
    <w:rsid w:val="00031CED"/>
    <w:rsid w:val="00031D64"/>
    <w:rsid w:val="00032018"/>
    <w:rsid w:val="000322BC"/>
    <w:rsid w:val="00032374"/>
    <w:rsid w:val="000323D9"/>
    <w:rsid w:val="000327CE"/>
    <w:rsid w:val="000329C2"/>
    <w:rsid w:val="00032B7E"/>
    <w:rsid w:val="00033184"/>
    <w:rsid w:val="00033212"/>
    <w:rsid w:val="000333DA"/>
    <w:rsid w:val="00033915"/>
    <w:rsid w:val="00033B65"/>
    <w:rsid w:val="00033C18"/>
    <w:rsid w:val="00033E42"/>
    <w:rsid w:val="00033F47"/>
    <w:rsid w:val="00033F73"/>
    <w:rsid w:val="00034227"/>
    <w:rsid w:val="000342B5"/>
    <w:rsid w:val="000347BE"/>
    <w:rsid w:val="00034800"/>
    <w:rsid w:val="000355B1"/>
    <w:rsid w:val="000356DA"/>
    <w:rsid w:val="00035718"/>
    <w:rsid w:val="0003589F"/>
    <w:rsid w:val="0003590E"/>
    <w:rsid w:val="00035987"/>
    <w:rsid w:val="00035A87"/>
    <w:rsid w:val="000364E6"/>
    <w:rsid w:val="00036550"/>
    <w:rsid w:val="0003672B"/>
    <w:rsid w:val="00036900"/>
    <w:rsid w:val="00036AAA"/>
    <w:rsid w:val="00036AB6"/>
    <w:rsid w:val="00036E0B"/>
    <w:rsid w:val="00037046"/>
    <w:rsid w:val="00037240"/>
    <w:rsid w:val="00037363"/>
    <w:rsid w:val="00037531"/>
    <w:rsid w:val="000376A8"/>
    <w:rsid w:val="00037D69"/>
    <w:rsid w:val="00037DF3"/>
    <w:rsid w:val="000400FB"/>
    <w:rsid w:val="00040101"/>
    <w:rsid w:val="000404DC"/>
    <w:rsid w:val="00040A3B"/>
    <w:rsid w:val="00040C02"/>
    <w:rsid w:val="00040C45"/>
    <w:rsid w:val="00040CCB"/>
    <w:rsid w:val="00040D1E"/>
    <w:rsid w:val="00040D54"/>
    <w:rsid w:val="00040E87"/>
    <w:rsid w:val="00041313"/>
    <w:rsid w:val="0004176C"/>
    <w:rsid w:val="00041786"/>
    <w:rsid w:val="000419DE"/>
    <w:rsid w:val="0004293E"/>
    <w:rsid w:val="000429D5"/>
    <w:rsid w:val="00042A21"/>
    <w:rsid w:val="00042C20"/>
    <w:rsid w:val="00042C94"/>
    <w:rsid w:val="00042E37"/>
    <w:rsid w:val="00042E66"/>
    <w:rsid w:val="000431D9"/>
    <w:rsid w:val="00043512"/>
    <w:rsid w:val="00043712"/>
    <w:rsid w:val="000439BE"/>
    <w:rsid w:val="00043ABD"/>
    <w:rsid w:val="00043B75"/>
    <w:rsid w:val="00043C51"/>
    <w:rsid w:val="00043EAE"/>
    <w:rsid w:val="00043EF3"/>
    <w:rsid w:val="00043F59"/>
    <w:rsid w:val="00044159"/>
    <w:rsid w:val="0004443C"/>
    <w:rsid w:val="00044643"/>
    <w:rsid w:val="00044744"/>
    <w:rsid w:val="00044867"/>
    <w:rsid w:val="0004494F"/>
    <w:rsid w:val="00044A2B"/>
    <w:rsid w:val="00044AE5"/>
    <w:rsid w:val="00044BFE"/>
    <w:rsid w:val="00044ECC"/>
    <w:rsid w:val="000458E6"/>
    <w:rsid w:val="00045A09"/>
    <w:rsid w:val="000461DB"/>
    <w:rsid w:val="000465B0"/>
    <w:rsid w:val="00046667"/>
    <w:rsid w:val="000466C0"/>
    <w:rsid w:val="0004694C"/>
    <w:rsid w:val="00046C37"/>
    <w:rsid w:val="00046D28"/>
    <w:rsid w:val="00047244"/>
    <w:rsid w:val="0004738C"/>
    <w:rsid w:val="0004764C"/>
    <w:rsid w:val="0004771B"/>
    <w:rsid w:val="00047745"/>
    <w:rsid w:val="00047924"/>
    <w:rsid w:val="00047B0D"/>
    <w:rsid w:val="00047E2D"/>
    <w:rsid w:val="00047EED"/>
    <w:rsid w:val="0005014A"/>
    <w:rsid w:val="0005051A"/>
    <w:rsid w:val="000505E1"/>
    <w:rsid w:val="00050660"/>
    <w:rsid w:val="00050747"/>
    <w:rsid w:val="00050813"/>
    <w:rsid w:val="00050821"/>
    <w:rsid w:val="00050B86"/>
    <w:rsid w:val="0005104B"/>
    <w:rsid w:val="00051344"/>
    <w:rsid w:val="00051CCB"/>
    <w:rsid w:val="00051D03"/>
    <w:rsid w:val="00051E21"/>
    <w:rsid w:val="00051F8F"/>
    <w:rsid w:val="0005207A"/>
    <w:rsid w:val="0005250A"/>
    <w:rsid w:val="0005262B"/>
    <w:rsid w:val="00052713"/>
    <w:rsid w:val="000529C3"/>
    <w:rsid w:val="00052A0D"/>
    <w:rsid w:val="00052A39"/>
    <w:rsid w:val="000530A1"/>
    <w:rsid w:val="000530CD"/>
    <w:rsid w:val="0005372E"/>
    <w:rsid w:val="000537ED"/>
    <w:rsid w:val="000537F2"/>
    <w:rsid w:val="000539A2"/>
    <w:rsid w:val="00053B44"/>
    <w:rsid w:val="00053F4B"/>
    <w:rsid w:val="000541CF"/>
    <w:rsid w:val="00054362"/>
    <w:rsid w:val="0005460C"/>
    <w:rsid w:val="0005469D"/>
    <w:rsid w:val="00054977"/>
    <w:rsid w:val="000549AD"/>
    <w:rsid w:val="00054C3F"/>
    <w:rsid w:val="00054C52"/>
    <w:rsid w:val="00054CD4"/>
    <w:rsid w:val="00054E21"/>
    <w:rsid w:val="00054F8A"/>
    <w:rsid w:val="00054FE0"/>
    <w:rsid w:val="00054FE8"/>
    <w:rsid w:val="00055190"/>
    <w:rsid w:val="00055588"/>
    <w:rsid w:val="0005597E"/>
    <w:rsid w:val="00055C15"/>
    <w:rsid w:val="00055CC3"/>
    <w:rsid w:val="00055CEB"/>
    <w:rsid w:val="000566D8"/>
    <w:rsid w:val="00057328"/>
    <w:rsid w:val="000575DD"/>
    <w:rsid w:val="00057670"/>
    <w:rsid w:val="0006007D"/>
    <w:rsid w:val="000601AE"/>
    <w:rsid w:val="0006054C"/>
    <w:rsid w:val="0006065D"/>
    <w:rsid w:val="00061081"/>
    <w:rsid w:val="000611FE"/>
    <w:rsid w:val="0006152E"/>
    <w:rsid w:val="00061901"/>
    <w:rsid w:val="00061A02"/>
    <w:rsid w:val="00061AC5"/>
    <w:rsid w:val="00061B91"/>
    <w:rsid w:val="00061C5C"/>
    <w:rsid w:val="00061F90"/>
    <w:rsid w:val="000621B1"/>
    <w:rsid w:val="0006223A"/>
    <w:rsid w:val="00062328"/>
    <w:rsid w:val="0006282D"/>
    <w:rsid w:val="00062871"/>
    <w:rsid w:val="00062BEA"/>
    <w:rsid w:val="00062D72"/>
    <w:rsid w:val="00062DB2"/>
    <w:rsid w:val="000630BE"/>
    <w:rsid w:val="00063197"/>
    <w:rsid w:val="00063305"/>
    <w:rsid w:val="0006349E"/>
    <w:rsid w:val="000634C6"/>
    <w:rsid w:val="00063563"/>
    <w:rsid w:val="00063708"/>
    <w:rsid w:val="000639EA"/>
    <w:rsid w:val="00063A68"/>
    <w:rsid w:val="00063B2C"/>
    <w:rsid w:val="00063BBD"/>
    <w:rsid w:val="00063F0A"/>
    <w:rsid w:val="000640AE"/>
    <w:rsid w:val="000640F1"/>
    <w:rsid w:val="000641C0"/>
    <w:rsid w:val="0006495A"/>
    <w:rsid w:val="000649A9"/>
    <w:rsid w:val="00064A6F"/>
    <w:rsid w:val="00064AD0"/>
    <w:rsid w:val="00064DD2"/>
    <w:rsid w:val="00064EC7"/>
    <w:rsid w:val="00065045"/>
    <w:rsid w:val="0006511D"/>
    <w:rsid w:val="00065522"/>
    <w:rsid w:val="0006555D"/>
    <w:rsid w:val="00065733"/>
    <w:rsid w:val="000657D3"/>
    <w:rsid w:val="00066196"/>
    <w:rsid w:val="00066251"/>
    <w:rsid w:val="000666CB"/>
    <w:rsid w:val="00067330"/>
    <w:rsid w:val="000673C8"/>
    <w:rsid w:val="000673EF"/>
    <w:rsid w:val="00067592"/>
    <w:rsid w:val="000679A7"/>
    <w:rsid w:val="000679D3"/>
    <w:rsid w:val="00067AC6"/>
    <w:rsid w:val="00067EA6"/>
    <w:rsid w:val="00067FB9"/>
    <w:rsid w:val="00070207"/>
    <w:rsid w:val="0007032D"/>
    <w:rsid w:val="00070495"/>
    <w:rsid w:val="00070498"/>
    <w:rsid w:val="0007091D"/>
    <w:rsid w:val="00070A67"/>
    <w:rsid w:val="00070BE6"/>
    <w:rsid w:val="00070DA3"/>
    <w:rsid w:val="00070ED1"/>
    <w:rsid w:val="00071238"/>
    <w:rsid w:val="0007137D"/>
    <w:rsid w:val="00071417"/>
    <w:rsid w:val="00071471"/>
    <w:rsid w:val="000714DC"/>
    <w:rsid w:val="000716E4"/>
    <w:rsid w:val="00071980"/>
    <w:rsid w:val="00071CBE"/>
    <w:rsid w:val="00071D83"/>
    <w:rsid w:val="00072596"/>
    <w:rsid w:val="0007267C"/>
    <w:rsid w:val="00072C07"/>
    <w:rsid w:val="00072D84"/>
    <w:rsid w:val="00072FB6"/>
    <w:rsid w:val="000731E7"/>
    <w:rsid w:val="0007334F"/>
    <w:rsid w:val="00073485"/>
    <w:rsid w:val="000736C8"/>
    <w:rsid w:val="00073816"/>
    <w:rsid w:val="00073AE0"/>
    <w:rsid w:val="00073C99"/>
    <w:rsid w:val="00073D6A"/>
    <w:rsid w:val="00073FF4"/>
    <w:rsid w:val="000740B6"/>
    <w:rsid w:val="00074165"/>
    <w:rsid w:val="00074173"/>
    <w:rsid w:val="000742DA"/>
    <w:rsid w:val="000744A0"/>
    <w:rsid w:val="000745A6"/>
    <w:rsid w:val="0007478D"/>
    <w:rsid w:val="00074992"/>
    <w:rsid w:val="00074CF2"/>
    <w:rsid w:val="00074D3B"/>
    <w:rsid w:val="00074E3B"/>
    <w:rsid w:val="00074F47"/>
    <w:rsid w:val="00075493"/>
    <w:rsid w:val="000756D1"/>
    <w:rsid w:val="000757EB"/>
    <w:rsid w:val="00075838"/>
    <w:rsid w:val="00075897"/>
    <w:rsid w:val="00075949"/>
    <w:rsid w:val="00075A74"/>
    <w:rsid w:val="00075A7A"/>
    <w:rsid w:val="00075B68"/>
    <w:rsid w:val="00075ED5"/>
    <w:rsid w:val="00075FAA"/>
    <w:rsid w:val="000760A2"/>
    <w:rsid w:val="000762DD"/>
    <w:rsid w:val="00076ADF"/>
    <w:rsid w:val="00076AF7"/>
    <w:rsid w:val="00076DDA"/>
    <w:rsid w:val="00076ED0"/>
    <w:rsid w:val="000770EE"/>
    <w:rsid w:val="00077123"/>
    <w:rsid w:val="000771B6"/>
    <w:rsid w:val="000776DE"/>
    <w:rsid w:val="0007777C"/>
    <w:rsid w:val="00077804"/>
    <w:rsid w:val="00077A64"/>
    <w:rsid w:val="00077A6B"/>
    <w:rsid w:val="00077BF7"/>
    <w:rsid w:val="00077CF0"/>
    <w:rsid w:val="00077D12"/>
    <w:rsid w:val="00077EE7"/>
    <w:rsid w:val="0008019E"/>
    <w:rsid w:val="0008055C"/>
    <w:rsid w:val="00080682"/>
    <w:rsid w:val="00080BDA"/>
    <w:rsid w:val="00081196"/>
    <w:rsid w:val="00081636"/>
    <w:rsid w:val="00081B6B"/>
    <w:rsid w:val="00081BB7"/>
    <w:rsid w:val="00081C36"/>
    <w:rsid w:val="00081C8E"/>
    <w:rsid w:val="00081CC8"/>
    <w:rsid w:val="000820D3"/>
    <w:rsid w:val="000824F3"/>
    <w:rsid w:val="000825DE"/>
    <w:rsid w:val="000827A0"/>
    <w:rsid w:val="0008292F"/>
    <w:rsid w:val="00082D9D"/>
    <w:rsid w:val="00082E47"/>
    <w:rsid w:val="00082F3B"/>
    <w:rsid w:val="000830D3"/>
    <w:rsid w:val="000831C3"/>
    <w:rsid w:val="0008325B"/>
    <w:rsid w:val="000833F1"/>
    <w:rsid w:val="00083433"/>
    <w:rsid w:val="000834C9"/>
    <w:rsid w:val="0008368E"/>
    <w:rsid w:val="00083898"/>
    <w:rsid w:val="00083CC6"/>
    <w:rsid w:val="0008418C"/>
    <w:rsid w:val="00084277"/>
    <w:rsid w:val="0008431C"/>
    <w:rsid w:val="00084323"/>
    <w:rsid w:val="00084618"/>
    <w:rsid w:val="000848AD"/>
    <w:rsid w:val="000849AE"/>
    <w:rsid w:val="00085128"/>
    <w:rsid w:val="000852A0"/>
    <w:rsid w:val="00085731"/>
    <w:rsid w:val="00085AD6"/>
    <w:rsid w:val="00085D4E"/>
    <w:rsid w:val="00085FB4"/>
    <w:rsid w:val="00086267"/>
    <w:rsid w:val="00086355"/>
    <w:rsid w:val="00086789"/>
    <w:rsid w:val="00086831"/>
    <w:rsid w:val="0008689E"/>
    <w:rsid w:val="00086926"/>
    <w:rsid w:val="00086AC7"/>
    <w:rsid w:val="00086B09"/>
    <w:rsid w:val="00086E23"/>
    <w:rsid w:val="00086FA6"/>
    <w:rsid w:val="00087119"/>
    <w:rsid w:val="000872E8"/>
    <w:rsid w:val="00087730"/>
    <w:rsid w:val="000877A5"/>
    <w:rsid w:val="000878AE"/>
    <w:rsid w:val="000879C2"/>
    <w:rsid w:val="00087AB2"/>
    <w:rsid w:val="00087ABA"/>
    <w:rsid w:val="00087E8F"/>
    <w:rsid w:val="00087EC1"/>
    <w:rsid w:val="0009014B"/>
    <w:rsid w:val="000906D1"/>
    <w:rsid w:val="000907E7"/>
    <w:rsid w:val="00090868"/>
    <w:rsid w:val="0009086E"/>
    <w:rsid w:val="000909A3"/>
    <w:rsid w:val="00090C4B"/>
    <w:rsid w:val="00090E65"/>
    <w:rsid w:val="000911A8"/>
    <w:rsid w:val="00091240"/>
    <w:rsid w:val="00091270"/>
    <w:rsid w:val="00091549"/>
    <w:rsid w:val="0009154C"/>
    <w:rsid w:val="00091935"/>
    <w:rsid w:val="00091A88"/>
    <w:rsid w:val="00091B9F"/>
    <w:rsid w:val="00092031"/>
    <w:rsid w:val="0009259C"/>
    <w:rsid w:val="000925F8"/>
    <w:rsid w:val="0009263A"/>
    <w:rsid w:val="000927F4"/>
    <w:rsid w:val="000928A0"/>
    <w:rsid w:val="00092B1C"/>
    <w:rsid w:val="00092D07"/>
    <w:rsid w:val="00092F0F"/>
    <w:rsid w:val="00093164"/>
    <w:rsid w:val="000931E5"/>
    <w:rsid w:val="00093352"/>
    <w:rsid w:val="0009354E"/>
    <w:rsid w:val="000937DA"/>
    <w:rsid w:val="000937FB"/>
    <w:rsid w:val="0009382D"/>
    <w:rsid w:val="000938A6"/>
    <w:rsid w:val="00093B4D"/>
    <w:rsid w:val="00093C22"/>
    <w:rsid w:val="00093E62"/>
    <w:rsid w:val="00093E97"/>
    <w:rsid w:val="00093ED8"/>
    <w:rsid w:val="00094002"/>
    <w:rsid w:val="0009425A"/>
    <w:rsid w:val="000943D0"/>
    <w:rsid w:val="000944E8"/>
    <w:rsid w:val="00094969"/>
    <w:rsid w:val="00094978"/>
    <w:rsid w:val="00094C24"/>
    <w:rsid w:val="00094CEA"/>
    <w:rsid w:val="0009512E"/>
    <w:rsid w:val="00095169"/>
    <w:rsid w:val="00095170"/>
    <w:rsid w:val="000952EC"/>
    <w:rsid w:val="0009589B"/>
    <w:rsid w:val="00095A08"/>
    <w:rsid w:val="00095A61"/>
    <w:rsid w:val="00095C77"/>
    <w:rsid w:val="00095CB7"/>
    <w:rsid w:val="00095DEC"/>
    <w:rsid w:val="00095F88"/>
    <w:rsid w:val="00095FB6"/>
    <w:rsid w:val="000961A3"/>
    <w:rsid w:val="00096274"/>
    <w:rsid w:val="00096492"/>
    <w:rsid w:val="000965EF"/>
    <w:rsid w:val="000966EE"/>
    <w:rsid w:val="00096AF6"/>
    <w:rsid w:val="00096C41"/>
    <w:rsid w:val="00096F90"/>
    <w:rsid w:val="00097177"/>
    <w:rsid w:val="00097829"/>
    <w:rsid w:val="00097B37"/>
    <w:rsid w:val="000A01C8"/>
    <w:rsid w:val="000A01CB"/>
    <w:rsid w:val="000A025A"/>
    <w:rsid w:val="000A029D"/>
    <w:rsid w:val="000A0443"/>
    <w:rsid w:val="000A06DE"/>
    <w:rsid w:val="000A08C6"/>
    <w:rsid w:val="000A09A3"/>
    <w:rsid w:val="000A0E62"/>
    <w:rsid w:val="000A12A6"/>
    <w:rsid w:val="000A1302"/>
    <w:rsid w:val="000A179D"/>
    <w:rsid w:val="000A18D1"/>
    <w:rsid w:val="000A1A82"/>
    <w:rsid w:val="000A1C0C"/>
    <w:rsid w:val="000A1DC2"/>
    <w:rsid w:val="000A1EC4"/>
    <w:rsid w:val="000A2203"/>
    <w:rsid w:val="000A2447"/>
    <w:rsid w:val="000A244F"/>
    <w:rsid w:val="000A25DC"/>
    <w:rsid w:val="000A2703"/>
    <w:rsid w:val="000A2797"/>
    <w:rsid w:val="000A29CE"/>
    <w:rsid w:val="000A2F0E"/>
    <w:rsid w:val="000A2F36"/>
    <w:rsid w:val="000A3109"/>
    <w:rsid w:val="000A3BA1"/>
    <w:rsid w:val="000A3CAE"/>
    <w:rsid w:val="000A3D56"/>
    <w:rsid w:val="000A42EC"/>
    <w:rsid w:val="000A4469"/>
    <w:rsid w:val="000A4634"/>
    <w:rsid w:val="000A47B2"/>
    <w:rsid w:val="000A4913"/>
    <w:rsid w:val="000A4CF3"/>
    <w:rsid w:val="000A4E2E"/>
    <w:rsid w:val="000A4E36"/>
    <w:rsid w:val="000A51AD"/>
    <w:rsid w:val="000A5549"/>
    <w:rsid w:val="000A55B9"/>
    <w:rsid w:val="000A56AD"/>
    <w:rsid w:val="000A56C8"/>
    <w:rsid w:val="000A57DB"/>
    <w:rsid w:val="000A5D60"/>
    <w:rsid w:val="000A61B3"/>
    <w:rsid w:val="000A6258"/>
    <w:rsid w:val="000A62AB"/>
    <w:rsid w:val="000A6470"/>
    <w:rsid w:val="000A649F"/>
    <w:rsid w:val="000A66B2"/>
    <w:rsid w:val="000A66C1"/>
    <w:rsid w:val="000A688B"/>
    <w:rsid w:val="000A6B5A"/>
    <w:rsid w:val="000A6C7A"/>
    <w:rsid w:val="000A6C90"/>
    <w:rsid w:val="000A6DB9"/>
    <w:rsid w:val="000A6E7D"/>
    <w:rsid w:val="000A71D6"/>
    <w:rsid w:val="000A733C"/>
    <w:rsid w:val="000A752D"/>
    <w:rsid w:val="000A754F"/>
    <w:rsid w:val="000A75AF"/>
    <w:rsid w:val="000A7A0F"/>
    <w:rsid w:val="000A7CC6"/>
    <w:rsid w:val="000B0032"/>
    <w:rsid w:val="000B0616"/>
    <w:rsid w:val="000B0A31"/>
    <w:rsid w:val="000B0CDD"/>
    <w:rsid w:val="000B0D1F"/>
    <w:rsid w:val="000B0DE6"/>
    <w:rsid w:val="000B0DF5"/>
    <w:rsid w:val="000B0F15"/>
    <w:rsid w:val="000B1FE2"/>
    <w:rsid w:val="000B2194"/>
    <w:rsid w:val="000B260B"/>
    <w:rsid w:val="000B27EA"/>
    <w:rsid w:val="000B27FC"/>
    <w:rsid w:val="000B303B"/>
    <w:rsid w:val="000B307C"/>
    <w:rsid w:val="000B308F"/>
    <w:rsid w:val="000B3158"/>
    <w:rsid w:val="000B361F"/>
    <w:rsid w:val="000B3740"/>
    <w:rsid w:val="000B37B8"/>
    <w:rsid w:val="000B3CC7"/>
    <w:rsid w:val="000B3E3C"/>
    <w:rsid w:val="000B3F27"/>
    <w:rsid w:val="000B4102"/>
    <w:rsid w:val="000B43AE"/>
    <w:rsid w:val="000B466D"/>
    <w:rsid w:val="000B46AF"/>
    <w:rsid w:val="000B49D4"/>
    <w:rsid w:val="000B4AAE"/>
    <w:rsid w:val="000B4CC8"/>
    <w:rsid w:val="000B4E5B"/>
    <w:rsid w:val="000B4EA6"/>
    <w:rsid w:val="000B5026"/>
    <w:rsid w:val="000B50FC"/>
    <w:rsid w:val="000B513D"/>
    <w:rsid w:val="000B523F"/>
    <w:rsid w:val="000B5AED"/>
    <w:rsid w:val="000B5B04"/>
    <w:rsid w:val="000B5B7C"/>
    <w:rsid w:val="000B5EE8"/>
    <w:rsid w:val="000B5F8D"/>
    <w:rsid w:val="000B63ED"/>
    <w:rsid w:val="000B6734"/>
    <w:rsid w:val="000B690E"/>
    <w:rsid w:val="000B69D4"/>
    <w:rsid w:val="000B6C09"/>
    <w:rsid w:val="000B6D37"/>
    <w:rsid w:val="000B6D88"/>
    <w:rsid w:val="000B6EAE"/>
    <w:rsid w:val="000B7086"/>
    <w:rsid w:val="000B70EC"/>
    <w:rsid w:val="000B72C7"/>
    <w:rsid w:val="000B747B"/>
    <w:rsid w:val="000B7796"/>
    <w:rsid w:val="000B7986"/>
    <w:rsid w:val="000B7B04"/>
    <w:rsid w:val="000B7DCC"/>
    <w:rsid w:val="000C009C"/>
    <w:rsid w:val="000C0316"/>
    <w:rsid w:val="000C037B"/>
    <w:rsid w:val="000C0502"/>
    <w:rsid w:val="000C06DD"/>
    <w:rsid w:val="000C0AC3"/>
    <w:rsid w:val="000C0B6A"/>
    <w:rsid w:val="000C0DD2"/>
    <w:rsid w:val="000C1650"/>
    <w:rsid w:val="000C189B"/>
    <w:rsid w:val="000C18D8"/>
    <w:rsid w:val="000C19AE"/>
    <w:rsid w:val="000C1A98"/>
    <w:rsid w:val="000C1ACB"/>
    <w:rsid w:val="000C1B3E"/>
    <w:rsid w:val="000C1BE2"/>
    <w:rsid w:val="000C21E6"/>
    <w:rsid w:val="000C22DC"/>
    <w:rsid w:val="000C22FB"/>
    <w:rsid w:val="000C2318"/>
    <w:rsid w:val="000C23FE"/>
    <w:rsid w:val="000C299F"/>
    <w:rsid w:val="000C2BFB"/>
    <w:rsid w:val="000C2D29"/>
    <w:rsid w:val="000C31F3"/>
    <w:rsid w:val="000C3B09"/>
    <w:rsid w:val="000C406C"/>
    <w:rsid w:val="000C45CA"/>
    <w:rsid w:val="000C463B"/>
    <w:rsid w:val="000C4642"/>
    <w:rsid w:val="000C49B1"/>
    <w:rsid w:val="000C4B34"/>
    <w:rsid w:val="000C4B3F"/>
    <w:rsid w:val="000C4C48"/>
    <w:rsid w:val="000C507D"/>
    <w:rsid w:val="000C5378"/>
    <w:rsid w:val="000C54E5"/>
    <w:rsid w:val="000C5918"/>
    <w:rsid w:val="000C5A5D"/>
    <w:rsid w:val="000C5A95"/>
    <w:rsid w:val="000C5C99"/>
    <w:rsid w:val="000C607B"/>
    <w:rsid w:val="000C6383"/>
    <w:rsid w:val="000C641F"/>
    <w:rsid w:val="000C6477"/>
    <w:rsid w:val="000C659C"/>
    <w:rsid w:val="000C6611"/>
    <w:rsid w:val="000C6656"/>
    <w:rsid w:val="000C690A"/>
    <w:rsid w:val="000C6926"/>
    <w:rsid w:val="000C6AD9"/>
    <w:rsid w:val="000C6BA1"/>
    <w:rsid w:val="000C6C79"/>
    <w:rsid w:val="000C6E5B"/>
    <w:rsid w:val="000C6E72"/>
    <w:rsid w:val="000C6F2E"/>
    <w:rsid w:val="000C716A"/>
    <w:rsid w:val="000C74BE"/>
    <w:rsid w:val="000C7542"/>
    <w:rsid w:val="000C7611"/>
    <w:rsid w:val="000C7860"/>
    <w:rsid w:val="000C797E"/>
    <w:rsid w:val="000C79DC"/>
    <w:rsid w:val="000C7A8D"/>
    <w:rsid w:val="000C7ADB"/>
    <w:rsid w:val="000C7C8D"/>
    <w:rsid w:val="000C7E44"/>
    <w:rsid w:val="000C7E77"/>
    <w:rsid w:val="000D0263"/>
    <w:rsid w:val="000D092A"/>
    <w:rsid w:val="000D094C"/>
    <w:rsid w:val="000D0B4F"/>
    <w:rsid w:val="000D0B96"/>
    <w:rsid w:val="000D0BC2"/>
    <w:rsid w:val="000D0C02"/>
    <w:rsid w:val="000D0FD2"/>
    <w:rsid w:val="000D127A"/>
    <w:rsid w:val="000D14D7"/>
    <w:rsid w:val="000D17CC"/>
    <w:rsid w:val="000D17D1"/>
    <w:rsid w:val="000D1866"/>
    <w:rsid w:val="000D1A74"/>
    <w:rsid w:val="000D1BE2"/>
    <w:rsid w:val="000D1FB5"/>
    <w:rsid w:val="000D1FF6"/>
    <w:rsid w:val="000D2007"/>
    <w:rsid w:val="000D21B0"/>
    <w:rsid w:val="000D25E5"/>
    <w:rsid w:val="000D2665"/>
    <w:rsid w:val="000D27D8"/>
    <w:rsid w:val="000D29FC"/>
    <w:rsid w:val="000D2B49"/>
    <w:rsid w:val="000D2DFF"/>
    <w:rsid w:val="000D2EE7"/>
    <w:rsid w:val="000D306C"/>
    <w:rsid w:val="000D3081"/>
    <w:rsid w:val="000D318F"/>
    <w:rsid w:val="000D3218"/>
    <w:rsid w:val="000D3309"/>
    <w:rsid w:val="000D333A"/>
    <w:rsid w:val="000D344B"/>
    <w:rsid w:val="000D3A9E"/>
    <w:rsid w:val="000D3DAB"/>
    <w:rsid w:val="000D41BD"/>
    <w:rsid w:val="000D4428"/>
    <w:rsid w:val="000D4575"/>
    <w:rsid w:val="000D48AC"/>
    <w:rsid w:val="000D553C"/>
    <w:rsid w:val="000D56D0"/>
    <w:rsid w:val="000D5D63"/>
    <w:rsid w:val="000D5F58"/>
    <w:rsid w:val="000D601B"/>
    <w:rsid w:val="000D6256"/>
    <w:rsid w:val="000D62F8"/>
    <w:rsid w:val="000D66B9"/>
    <w:rsid w:val="000D6812"/>
    <w:rsid w:val="000D694A"/>
    <w:rsid w:val="000D6BA4"/>
    <w:rsid w:val="000D6CCE"/>
    <w:rsid w:val="000D6E7F"/>
    <w:rsid w:val="000D73A8"/>
    <w:rsid w:val="000D766A"/>
    <w:rsid w:val="000D7998"/>
    <w:rsid w:val="000D7C85"/>
    <w:rsid w:val="000D7F8B"/>
    <w:rsid w:val="000E00F2"/>
    <w:rsid w:val="000E0336"/>
    <w:rsid w:val="000E03AE"/>
    <w:rsid w:val="000E05DB"/>
    <w:rsid w:val="000E0686"/>
    <w:rsid w:val="000E08BE"/>
    <w:rsid w:val="000E09AA"/>
    <w:rsid w:val="000E09F7"/>
    <w:rsid w:val="000E0C42"/>
    <w:rsid w:val="000E0EBB"/>
    <w:rsid w:val="000E1105"/>
    <w:rsid w:val="000E11CF"/>
    <w:rsid w:val="000E1384"/>
    <w:rsid w:val="000E1389"/>
    <w:rsid w:val="000E13F2"/>
    <w:rsid w:val="000E1C53"/>
    <w:rsid w:val="000E1F92"/>
    <w:rsid w:val="000E2378"/>
    <w:rsid w:val="000E2F0A"/>
    <w:rsid w:val="000E2F5A"/>
    <w:rsid w:val="000E3162"/>
    <w:rsid w:val="000E3293"/>
    <w:rsid w:val="000E3D0E"/>
    <w:rsid w:val="000E3EB8"/>
    <w:rsid w:val="000E41FB"/>
    <w:rsid w:val="000E434B"/>
    <w:rsid w:val="000E4437"/>
    <w:rsid w:val="000E4887"/>
    <w:rsid w:val="000E49BB"/>
    <w:rsid w:val="000E4AA9"/>
    <w:rsid w:val="000E4C0A"/>
    <w:rsid w:val="000E4CE5"/>
    <w:rsid w:val="000E54C1"/>
    <w:rsid w:val="000E572B"/>
    <w:rsid w:val="000E5972"/>
    <w:rsid w:val="000E5A10"/>
    <w:rsid w:val="000E5E6F"/>
    <w:rsid w:val="000E6037"/>
    <w:rsid w:val="000E611B"/>
    <w:rsid w:val="000E61A7"/>
    <w:rsid w:val="000E61E3"/>
    <w:rsid w:val="000E6626"/>
    <w:rsid w:val="000E6A3C"/>
    <w:rsid w:val="000E6EA2"/>
    <w:rsid w:val="000E6FA0"/>
    <w:rsid w:val="000E7081"/>
    <w:rsid w:val="000E70C5"/>
    <w:rsid w:val="000E72D4"/>
    <w:rsid w:val="000E736F"/>
    <w:rsid w:val="000E7695"/>
    <w:rsid w:val="000E76BB"/>
    <w:rsid w:val="000E77BA"/>
    <w:rsid w:val="000E79E4"/>
    <w:rsid w:val="000E7D8F"/>
    <w:rsid w:val="000E7DF4"/>
    <w:rsid w:val="000E7EA1"/>
    <w:rsid w:val="000F0011"/>
    <w:rsid w:val="000F0135"/>
    <w:rsid w:val="000F022B"/>
    <w:rsid w:val="000F05A8"/>
    <w:rsid w:val="000F05D5"/>
    <w:rsid w:val="000F0816"/>
    <w:rsid w:val="000F0A6E"/>
    <w:rsid w:val="000F0AEE"/>
    <w:rsid w:val="000F0B35"/>
    <w:rsid w:val="000F0F47"/>
    <w:rsid w:val="000F11A7"/>
    <w:rsid w:val="000F11BD"/>
    <w:rsid w:val="000F13B7"/>
    <w:rsid w:val="000F14D0"/>
    <w:rsid w:val="000F14E9"/>
    <w:rsid w:val="000F152A"/>
    <w:rsid w:val="000F1BB6"/>
    <w:rsid w:val="000F20D3"/>
    <w:rsid w:val="000F2345"/>
    <w:rsid w:val="000F237D"/>
    <w:rsid w:val="000F2703"/>
    <w:rsid w:val="000F2890"/>
    <w:rsid w:val="000F2ADF"/>
    <w:rsid w:val="000F2BC4"/>
    <w:rsid w:val="000F2D68"/>
    <w:rsid w:val="000F3187"/>
    <w:rsid w:val="000F31DC"/>
    <w:rsid w:val="000F3297"/>
    <w:rsid w:val="000F3369"/>
    <w:rsid w:val="000F337A"/>
    <w:rsid w:val="000F356E"/>
    <w:rsid w:val="000F36A1"/>
    <w:rsid w:val="000F3738"/>
    <w:rsid w:val="000F3985"/>
    <w:rsid w:val="000F3C6C"/>
    <w:rsid w:val="000F3CE9"/>
    <w:rsid w:val="000F3D94"/>
    <w:rsid w:val="000F42B0"/>
    <w:rsid w:val="000F45EA"/>
    <w:rsid w:val="000F4DC9"/>
    <w:rsid w:val="000F4E3C"/>
    <w:rsid w:val="000F4EFE"/>
    <w:rsid w:val="000F511E"/>
    <w:rsid w:val="000F520F"/>
    <w:rsid w:val="000F543F"/>
    <w:rsid w:val="000F54E0"/>
    <w:rsid w:val="000F6079"/>
    <w:rsid w:val="000F63E4"/>
    <w:rsid w:val="000F63EE"/>
    <w:rsid w:val="000F6516"/>
    <w:rsid w:val="000F667F"/>
    <w:rsid w:val="000F66FC"/>
    <w:rsid w:val="000F6779"/>
    <w:rsid w:val="000F691A"/>
    <w:rsid w:val="000F6AB4"/>
    <w:rsid w:val="000F6C00"/>
    <w:rsid w:val="000F6C4D"/>
    <w:rsid w:val="000F6D62"/>
    <w:rsid w:val="000F6D90"/>
    <w:rsid w:val="000F6DF7"/>
    <w:rsid w:val="000F6FA4"/>
    <w:rsid w:val="000F714A"/>
    <w:rsid w:val="000F728E"/>
    <w:rsid w:val="000F7566"/>
    <w:rsid w:val="000F7631"/>
    <w:rsid w:val="000F78B1"/>
    <w:rsid w:val="000F7A5A"/>
    <w:rsid w:val="000F7EC4"/>
    <w:rsid w:val="0010009A"/>
    <w:rsid w:val="00100523"/>
    <w:rsid w:val="0010053E"/>
    <w:rsid w:val="0010060A"/>
    <w:rsid w:val="001006D2"/>
    <w:rsid w:val="00100AF8"/>
    <w:rsid w:val="00100DC8"/>
    <w:rsid w:val="00101011"/>
    <w:rsid w:val="001011B7"/>
    <w:rsid w:val="001013C3"/>
    <w:rsid w:val="00101400"/>
    <w:rsid w:val="001017E6"/>
    <w:rsid w:val="00101A0B"/>
    <w:rsid w:val="00101E4B"/>
    <w:rsid w:val="001020BB"/>
    <w:rsid w:val="00102263"/>
    <w:rsid w:val="001028BD"/>
    <w:rsid w:val="001029BE"/>
    <w:rsid w:val="00102A49"/>
    <w:rsid w:val="00102B4E"/>
    <w:rsid w:val="00102EF0"/>
    <w:rsid w:val="0010317C"/>
    <w:rsid w:val="00103283"/>
    <w:rsid w:val="001033DD"/>
    <w:rsid w:val="0010341A"/>
    <w:rsid w:val="00103771"/>
    <w:rsid w:val="00103D16"/>
    <w:rsid w:val="00104186"/>
    <w:rsid w:val="001041A7"/>
    <w:rsid w:val="00104315"/>
    <w:rsid w:val="001048AD"/>
    <w:rsid w:val="00104BD2"/>
    <w:rsid w:val="00104DC4"/>
    <w:rsid w:val="00104DDD"/>
    <w:rsid w:val="00104EA6"/>
    <w:rsid w:val="0010516F"/>
    <w:rsid w:val="00105D1B"/>
    <w:rsid w:val="00105DE2"/>
    <w:rsid w:val="001061FD"/>
    <w:rsid w:val="00106416"/>
    <w:rsid w:val="001067A3"/>
    <w:rsid w:val="0010693C"/>
    <w:rsid w:val="00106B1A"/>
    <w:rsid w:val="00106C24"/>
    <w:rsid w:val="00106D3A"/>
    <w:rsid w:val="00106E96"/>
    <w:rsid w:val="0010705A"/>
    <w:rsid w:val="00107354"/>
    <w:rsid w:val="0010745F"/>
    <w:rsid w:val="0010748B"/>
    <w:rsid w:val="0010765E"/>
    <w:rsid w:val="0010786D"/>
    <w:rsid w:val="00107B0D"/>
    <w:rsid w:val="00107D04"/>
    <w:rsid w:val="0011014E"/>
    <w:rsid w:val="001103DF"/>
    <w:rsid w:val="001106DD"/>
    <w:rsid w:val="00110B3C"/>
    <w:rsid w:val="00110B50"/>
    <w:rsid w:val="0011127F"/>
    <w:rsid w:val="00111343"/>
    <w:rsid w:val="0011169B"/>
    <w:rsid w:val="00111793"/>
    <w:rsid w:val="0011195A"/>
    <w:rsid w:val="00111AD0"/>
    <w:rsid w:val="00111B0C"/>
    <w:rsid w:val="00111B50"/>
    <w:rsid w:val="00112243"/>
    <w:rsid w:val="0011239F"/>
    <w:rsid w:val="001124B9"/>
    <w:rsid w:val="0011258A"/>
    <w:rsid w:val="0011271B"/>
    <w:rsid w:val="00112922"/>
    <w:rsid w:val="001129FF"/>
    <w:rsid w:val="00112B8C"/>
    <w:rsid w:val="00112F3E"/>
    <w:rsid w:val="00113168"/>
    <w:rsid w:val="001132D9"/>
    <w:rsid w:val="0011330D"/>
    <w:rsid w:val="00113343"/>
    <w:rsid w:val="001135D7"/>
    <w:rsid w:val="001137E8"/>
    <w:rsid w:val="0011392C"/>
    <w:rsid w:val="00113B97"/>
    <w:rsid w:val="00113C01"/>
    <w:rsid w:val="00113CE4"/>
    <w:rsid w:val="00113DF3"/>
    <w:rsid w:val="00113FB6"/>
    <w:rsid w:val="0011416A"/>
    <w:rsid w:val="00114754"/>
    <w:rsid w:val="00114D91"/>
    <w:rsid w:val="00114EEE"/>
    <w:rsid w:val="00115418"/>
    <w:rsid w:val="001157E8"/>
    <w:rsid w:val="00115B37"/>
    <w:rsid w:val="00115B6C"/>
    <w:rsid w:val="00115F16"/>
    <w:rsid w:val="0011600D"/>
    <w:rsid w:val="001160A3"/>
    <w:rsid w:val="00116235"/>
    <w:rsid w:val="001162A2"/>
    <w:rsid w:val="00116467"/>
    <w:rsid w:val="001164C7"/>
    <w:rsid w:val="00116A4C"/>
    <w:rsid w:val="00116C80"/>
    <w:rsid w:val="00116D88"/>
    <w:rsid w:val="00116DD3"/>
    <w:rsid w:val="00117098"/>
    <w:rsid w:val="00117274"/>
    <w:rsid w:val="0011739B"/>
    <w:rsid w:val="00117421"/>
    <w:rsid w:val="0011745D"/>
    <w:rsid w:val="00117640"/>
    <w:rsid w:val="0011764E"/>
    <w:rsid w:val="00117786"/>
    <w:rsid w:val="0011782C"/>
    <w:rsid w:val="0011794F"/>
    <w:rsid w:val="001179DD"/>
    <w:rsid w:val="001179E7"/>
    <w:rsid w:val="00117A45"/>
    <w:rsid w:val="00117C52"/>
    <w:rsid w:val="00117DF8"/>
    <w:rsid w:val="00117ED8"/>
    <w:rsid w:val="00117F25"/>
    <w:rsid w:val="0012051D"/>
    <w:rsid w:val="0012060A"/>
    <w:rsid w:val="00120629"/>
    <w:rsid w:val="00120826"/>
    <w:rsid w:val="001209A3"/>
    <w:rsid w:val="00120F41"/>
    <w:rsid w:val="001212E6"/>
    <w:rsid w:val="00121389"/>
    <w:rsid w:val="0012149E"/>
    <w:rsid w:val="001214E7"/>
    <w:rsid w:val="0012156B"/>
    <w:rsid w:val="00121617"/>
    <w:rsid w:val="00121B2D"/>
    <w:rsid w:val="00121DFA"/>
    <w:rsid w:val="00122126"/>
    <w:rsid w:val="00122233"/>
    <w:rsid w:val="001224D0"/>
    <w:rsid w:val="001224E1"/>
    <w:rsid w:val="00122781"/>
    <w:rsid w:val="00122789"/>
    <w:rsid w:val="00122A42"/>
    <w:rsid w:val="00122A53"/>
    <w:rsid w:val="00122DDA"/>
    <w:rsid w:val="00122E4D"/>
    <w:rsid w:val="0012305E"/>
    <w:rsid w:val="0012311D"/>
    <w:rsid w:val="0012325A"/>
    <w:rsid w:val="0012331A"/>
    <w:rsid w:val="00123366"/>
    <w:rsid w:val="00123801"/>
    <w:rsid w:val="00123F5C"/>
    <w:rsid w:val="001245FF"/>
    <w:rsid w:val="00124760"/>
    <w:rsid w:val="001247F0"/>
    <w:rsid w:val="00124809"/>
    <w:rsid w:val="0012485F"/>
    <w:rsid w:val="00124A2D"/>
    <w:rsid w:val="00124C1A"/>
    <w:rsid w:val="00124EFF"/>
    <w:rsid w:val="00125419"/>
    <w:rsid w:val="0012579D"/>
    <w:rsid w:val="00125C45"/>
    <w:rsid w:val="00125E34"/>
    <w:rsid w:val="0012601B"/>
    <w:rsid w:val="0012605C"/>
    <w:rsid w:val="00126080"/>
    <w:rsid w:val="00126144"/>
    <w:rsid w:val="001263E9"/>
    <w:rsid w:val="00126579"/>
    <w:rsid w:val="001265AD"/>
    <w:rsid w:val="00126E40"/>
    <w:rsid w:val="00127035"/>
    <w:rsid w:val="001272B8"/>
    <w:rsid w:val="0012740C"/>
    <w:rsid w:val="001275D6"/>
    <w:rsid w:val="00127690"/>
    <w:rsid w:val="001277CC"/>
    <w:rsid w:val="00127968"/>
    <w:rsid w:val="00127B3E"/>
    <w:rsid w:val="00127D26"/>
    <w:rsid w:val="00127ED3"/>
    <w:rsid w:val="0013005B"/>
    <w:rsid w:val="001302E8"/>
    <w:rsid w:val="001303D9"/>
    <w:rsid w:val="001305BF"/>
    <w:rsid w:val="00130749"/>
    <w:rsid w:val="0013095D"/>
    <w:rsid w:val="00130AAB"/>
    <w:rsid w:val="00130ADE"/>
    <w:rsid w:val="00130B6D"/>
    <w:rsid w:val="00130D89"/>
    <w:rsid w:val="00131489"/>
    <w:rsid w:val="0013153F"/>
    <w:rsid w:val="00131882"/>
    <w:rsid w:val="001318DD"/>
    <w:rsid w:val="00131A92"/>
    <w:rsid w:val="00131EAE"/>
    <w:rsid w:val="001320F2"/>
    <w:rsid w:val="0013223B"/>
    <w:rsid w:val="00132281"/>
    <w:rsid w:val="001322E9"/>
    <w:rsid w:val="001324EC"/>
    <w:rsid w:val="001325E1"/>
    <w:rsid w:val="00132777"/>
    <w:rsid w:val="00132B51"/>
    <w:rsid w:val="00132D56"/>
    <w:rsid w:val="001336C6"/>
    <w:rsid w:val="00133E48"/>
    <w:rsid w:val="00133E7E"/>
    <w:rsid w:val="00133E9C"/>
    <w:rsid w:val="00133EA4"/>
    <w:rsid w:val="00133F22"/>
    <w:rsid w:val="00134756"/>
    <w:rsid w:val="00134AEA"/>
    <w:rsid w:val="00134EC2"/>
    <w:rsid w:val="0013508F"/>
    <w:rsid w:val="00135275"/>
    <w:rsid w:val="00135304"/>
    <w:rsid w:val="0013553E"/>
    <w:rsid w:val="001356FA"/>
    <w:rsid w:val="001359E5"/>
    <w:rsid w:val="00135BC5"/>
    <w:rsid w:val="00135C9B"/>
    <w:rsid w:val="0013612A"/>
    <w:rsid w:val="00136499"/>
    <w:rsid w:val="00136561"/>
    <w:rsid w:val="001366F9"/>
    <w:rsid w:val="0013677B"/>
    <w:rsid w:val="00136886"/>
    <w:rsid w:val="00136A36"/>
    <w:rsid w:val="00136A8A"/>
    <w:rsid w:val="00136B9C"/>
    <w:rsid w:val="00136F85"/>
    <w:rsid w:val="001371AB"/>
    <w:rsid w:val="001371E4"/>
    <w:rsid w:val="00137397"/>
    <w:rsid w:val="001378EE"/>
    <w:rsid w:val="00137ACF"/>
    <w:rsid w:val="00137BB8"/>
    <w:rsid w:val="00137CC6"/>
    <w:rsid w:val="00137D41"/>
    <w:rsid w:val="00137DC7"/>
    <w:rsid w:val="0014034A"/>
    <w:rsid w:val="0014045F"/>
    <w:rsid w:val="001406FF"/>
    <w:rsid w:val="00140704"/>
    <w:rsid w:val="00140856"/>
    <w:rsid w:val="00140CFA"/>
    <w:rsid w:val="00140D1C"/>
    <w:rsid w:val="00140FBF"/>
    <w:rsid w:val="00141247"/>
    <w:rsid w:val="001415AC"/>
    <w:rsid w:val="001415CC"/>
    <w:rsid w:val="00141A68"/>
    <w:rsid w:val="00141AFC"/>
    <w:rsid w:val="001421E4"/>
    <w:rsid w:val="00142633"/>
    <w:rsid w:val="001427DA"/>
    <w:rsid w:val="001428F8"/>
    <w:rsid w:val="00142C31"/>
    <w:rsid w:val="00142C3B"/>
    <w:rsid w:val="00142CEE"/>
    <w:rsid w:val="00142E8A"/>
    <w:rsid w:val="0014337A"/>
    <w:rsid w:val="0014363C"/>
    <w:rsid w:val="00143679"/>
    <w:rsid w:val="00143ACD"/>
    <w:rsid w:val="00143B24"/>
    <w:rsid w:val="00143EB9"/>
    <w:rsid w:val="00143EF6"/>
    <w:rsid w:val="001440C7"/>
    <w:rsid w:val="00144195"/>
    <w:rsid w:val="0014459E"/>
    <w:rsid w:val="00144645"/>
    <w:rsid w:val="001446D7"/>
    <w:rsid w:val="00144728"/>
    <w:rsid w:val="00144C81"/>
    <w:rsid w:val="00144E6E"/>
    <w:rsid w:val="00144ECA"/>
    <w:rsid w:val="00144EED"/>
    <w:rsid w:val="00144F3B"/>
    <w:rsid w:val="00144FCB"/>
    <w:rsid w:val="00145044"/>
    <w:rsid w:val="0014513E"/>
    <w:rsid w:val="00145F41"/>
    <w:rsid w:val="00145FBA"/>
    <w:rsid w:val="001463ED"/>
    <w:rsid w:val="00146A70"/>
    <w:rsid w:val="00146A75"/>
    <w:rsid w:val="00146B5D"/>
    <w:rsid w:val="00146B5E"/>
    <w:rsid w:val="00146DD1"/>
    <w:rsid w:val="001472D7"/>
    <w:rsid w:val="001472F6"/>
    <w:rsid w:val="00147347"/>
    <w:rsid w:val="001475EA"/>
    <w:rsid w:val="001476D8"/>
    <w:rsid w:val="001477D0"/>
    <w:rsid w:val="00147C15"/>
    <w:rsid w:val="00147CC2"/>
    <w:rsid w:val="00147F75"/>
    <w:rsid w:val="00150025"/>
    <w:rsid w:val="001503A0"/>
    <w:rsid w:val="00150522"/>
    <w:rsid w:val="00150BD6"/>
    <w:rsid w:val="00150EEE"/>
    <w:rsid w:val="00150F39"/>
    <w:rsid w:val="00150F65"/>
    <w:rsid w:val="00151022"/>
    <w:rsid w:val="0015107E"/>
    <w:rsid w:val="00151237"/>
    <w:rsid w:val="00151476"/>
    <w:rsid w:val="00151573"/>
    <w:rsid w:val="0015167D"/>
    <w:rsid w:val="0015181B"/>
    <w:rsid w:val="00151A84"/>
    <w:rsid w:val="00151B73"/>
    <w:rsid w:val="00151BBB"/>
    <w:rsid w:val="00151F37"/>
    <w:rsid w:val="00151F3C"/>
    <w:rsid w:val="00152456"/>
    <w:rsid w:val="0015250D"/>
    <w:rsid w:val="00152E7F"/>
    <w:rsid w:val="00152EEB"/>
    <w:rsid w:val="00152EEF"/>
    <w:rsid w:val="001530D7"/>
    <w:rsid w:val="001531DE"/>
    <w:rsid w:val="001534F0"/>
    <w:rsid w:val="00153AA8"/>
    <w:rsid w:val="00153EAB"/>
    <w:rsid w:val="00153FE5"/>
    <w:rsid w:val="001541A6"/>
    <w:rsid w:val="001541F3"/>
    <w:rsid w:val="0015438F"/>
    <w:rsid w:val="0015442C"/>
    <w:rsid w:val="0015442F"/>
    <w:rsid w:val="0015457F"/>
    <w:rsid w:val="001545B2"/>
    <w:rsid w:val="001549FF"/>
    <w:rsid w:val="00154A60"/>
    <w:rsid w:val="00154B09"/>
    <w:rsid w:val="00154C9E"/>
    <w:rsid w:val="00154D23"/>
    <w:rsid w:val="00154D9A"/>
    <w:rsid w:val="00154EC0"/>
    <w:rsid w:val="001557C8"/>
    <w:rsid w:val="001559AB"/>
    <w:rsid w:val="00155A23"/>
    <w:rsid w:val="00155A9B"/>
    <w:rsid w:val="00156235"/>
    <w:rsid w:val="00156B19"/>
    <w:rsid w:val="00156D71"/>
    <w:rsid w:val="00157093"/>
    <w:rsid w:val="00157109"/>
    <w:rsid w:val="00157356"/>
    <w:rsid w:val="001575C9"/>
    <w:rsid w:val="0015784E"/>
    <w:rsid w:val="00157851"/>
    <w:rsid w:val="00160064"/>
    <w:rsid w:val="00160205"/>
    <w:rsid w:val="001604AC"/>
    <w:rsid w:val="001606F5"/>
    <w:rsid w:val="001607A2"/>
    <w:rsid w:val="00160E65"/>
    <w:rsid w:val="001613FA"/>
    <w:rsid w:val="00161423"/>
    <w:rsid w:val="0016146B"/>
    <w:rsid w:val="00161AC5"/>
    <w:rsid w:val="00161DBB"/>
    <w:rsid w:val="00161E24"/>
    <w:rsid w:val="0016272F"/>
    <w:rsid w:val="0016290C"/>
    <w:rsid w:val="0016295A"/>
    <w:rsid w:val="001629DB"/>
    <w:rsid w:val="001629DE"/>
    <w:rsid w:val="00162A43"/>
    <w:rsid w:val="00162CEE"/>
    <w:rsid w:val="00162D7A"/>
    <w:rsid w:val="00162E68"/>
    <w:rsid w:val="00162EA3"/>
    <w:rsid w:val="00162EAE"/>
    <w:rsid w:val="00162EE8"/>
    <w:rsid w:val="00162FF7"/>
    <w:rsid w:val="0016364D"/>
    <w:rsid w:val="00163831"/>
    <w:rsid w:val="001638C1"/>
    <w:rsid w:val="00163A58"/>
    <w:rsid w:val="00163AAB"/>
    <w:rsid w:val="00164893"/>
    <w:rsid w:val="00164A7F"/>
    <w:rsid w:val="00164D6A"/>
    <w:rsid w:val="00164DAC"/>
    <w:rsid w:val="00165022"/>
    <w:rsid w:val="001654B5"/>
    <w:rsid w:val="001654D3"/>
    <w:rsid w:val="00165622"/>
    <w:rsid w:val="00165738"/>
    <w:rsid w:val="00165799"/>
    <w:rsid w:val="001657F0"/>
    <w:rsid w:val="001659D6"/>
    <w:rsid w:val="00165C45"/>
    <w:rsid w:val="00165E25"/>
    <w:rsid w:val="00165FDB"/>
    <w:rsid w:val="00166288"/>
    <w:rsid w:val="001664E6"/>
    <w:rsid w:val="00166547"/>
    <w:rsid w:val="0016667D"/>
    <w:rsid w:val="0016672D"/>
    <w:rsid w:val="001668BA"/>
    <w:rsid w:val="00166AAA"/>
    <w:rsid w:val="00166C72"/>
    <w:rsid w:val="00166FFE"/>
    <w:rsid w:val="00167030"/>
    <w:rsid w:val="001674CB"/>
    <w:rsid w:val="001674FB"/>
    <w:rsid w:val="00167581"/>
    <w:rsid w:val="00167919"/>
    <w:rsid w:val="001679B3"/>
    <w:rsid w:val="00167AEE"/>
    <w:rsid w:val="00167CB7"/>
    <w:rsid w:val="00167F00"/>
    <w:rsid w:val="00170093"/>
    <w:rsid w:val="00170172"/>
    <w:rsid w:val="0017021A"/>
    <w:rsid w:val="001702B1"/>
    <w:rsid w:val="001703F5"/>
    <w:rsid w:val="0017070B"/>
    <w:rsid w:val="00170848"/>
    <w:rsid w:val="001709E2"/>
    <w:rsid w:val="00170C84"/>
    <w:rsid w:val="00170DED"/>
    <w:rsid w:val="001710F9"/>
    <w:rsid w:val="00171300"/>
    <w:rsid w:val="001713C5"/>
    <w:rsid w:val="00171434"/>
    <w:rsid w:val="00171571"/>
    <w:rsid w:val="0017185F"/>
    <w:rsid w:val="00171B83"/>
    <w:rsid w:val="00171BC7"/>
    <w:rsid w:val="00171BF9"/>
    <w:rsid w:val="00171C79"/>
    <w:rsid w:val="0017228C"/>
    <w:rsid w:val="0017233E"/>
    <w:rsid w:val="0017237D"/>
    <w:rsid w:val="0017271F"/>
    <w:rsid w:val="001729B3"/>
    <w:rsid w:val="00172ADF"/>
    <w:rsid w:val="00172B12"/>
    <w:rsid w:val="00172C3E"/>
    <w:rsid w:val="00172DB6"/>
    <w:rsid w:val="00172DED"/>
    <w:rsid w:val="001732D3"/>
    <w:rsid w:val="001735BA"/>
    <w:rsid w:val="0017381B"/>
    <w:rsid w:val="00173894"/>
    <w:rsid w:val="001738C5"/>
    <w:rsid w:val="00173A0B"/>
    <w:rsid w:val="00173C43"/>
    <w:rsid w:val="001745AC"/>
    <w:rsid w:val="0017492F"/>
    <w:rsid w:val="001749E9"/>
    <w:rsid w:val="00174A0B"/>
    <w:rsid w:val="00174A96"/>
    <w:rsid w:val="00174BA1"/>
    <w:rsid w:val="00175006"/>
    <w:rsid w:val="00175007"/>
    <w:rsid w:val="00175A83"/>
    <w:rsid w:val="00175AAB"/>
    <w:rsid w:val="00175C7F"/>
    <w:rsid w:val="001761D2"/>
    <w:rsid w:val="001762C9"/>
    <w:rsid w:val="0017634B"/>
    <w:rsid w:val="00176416"/>
    <w:rsid w:val="00176536"/>
    <w:rsid w:val="0017657A"/>
    <w:rsid w:val="001766B6"/>
    <w:rsid w:val="0017680A"/>
    <w:rsid w:val="0017682A"/>
    <w:rsid w:val="00176B00"/>
    <w:rsid w:val="001770CB"/>
    <w:rsid w:val="0017737B"/>
    <w:rsid w:val="00177403"/>
    <w:rsid w:val="001774CF"/>
    <w:rsid w:val="0017752A"/>
    <w:rsid w:val="00177641"/>
    <w:rsid w:val="001777FF"/>
    <w:rsid w:val="00177873"/>
    <w:rsid w:val="001778C2"/>
    <w:rsid w:val="00177B70"/>
    <w:rsid w:val="00177C19"/>
    <w:rsid w:val="00177FFD"/>
    <w:rsid w:val="00180185"/>
    <w:rsid w:val="001805AF"/>
    <w:rsid w:val="001807F2"/>
    <w:rsid w:val="0018084D"/>
    <w:rsid w:val="0018087F"/>
    <w:rsid w:val="00180ECE"/>
    <w:rsid w:val="00181032"/>
    <w:rsid w:val="0018118E"/>
    <w:rsid w:val="001811B1"/>
    <w:rsid w:val="00181B71"/>
    <w:rsid w:val="00182067"/>
    <w:rsid w:val="0018208E"/>
    <w:rsid w:val="001824C8"/>
    <w:rsid w:val="00182DFD"/>
    <w:rsid w:val="00182E0E"/>
    <w:rsid w:val="00182E84"/>
    <w:rsid w:val="00182FDE"/>
    <w:rsid w:val="00183158"/>
    <w:rsid w:val="001833AE"/>
    <w:rsid w:val="0018343A"/>
    <w:rsid w:val="00183496"/>
    <w:rsid w:val="001834C3"/>
    <w:rsid w:val="00183ACD"/>
    <w:rsid w:val="00183ADE"/>
    <w:rsid w:val="00183B26"/>
    <w:rsid w:val="00183BB2"/>
    <w:rsid w:val="00183DFD"/>
    <w:rsid w:val="00184245"/>
    <w:rsid w:val="001844E3"/>
    <w:rsid w:val="00184608"/>
    <w:rsid w:val="00184679"/>
    <w:rsid w:val="0018468C"/>
    <w:rsid w:val="00184718"/>
    <w:rsid w:val="00184796"/>
    <w:rsid w:val="001847E3"/>
    <w:rsid w:val="00184954"/>
    <w:rsid w:val="00184DA1"/>
    <w:rsid w:val="00184FC1"/>
    <w:rsid w:val="00185374"/>
    <w:rsid w:val="001855F4"/>
    <w:rsid w:val="0018562A"/>
    <w:rsid w:val="0018577E"/>
    <w:rsid w:val="00185889"/>
    <w:rsid w:val="00185A29"/>
    <w:rsid w:val="00185A5D"/>
    <w:rsid w:val="00185B60"/>
    <w:rsid w:val="00185CF8"/>
    <w:rsid w:val="00185D0B"/>
    <w:rsid w:val="00185D7D"/>
    <w:rsid w:val="00185F34"/>
    <w:rsid w:val="001860BF"/>
    <w:rsid w:val="0018618A"/>
    <w:rsid w:val="001863FE"/>
    <w:rsid w:val="00186754"/>
    <w:rsid w:val="00186844"/>
    <w:rsid w:val="00186C7B"/>
    <w:rsid w:val="0018718D"/>
    <w:rsid w:val="00187196"/>
    <w:rsid w:val="001871C4"/>
    <w:rsid w:val="001878A8"/>
    <w:rsid w:val="00187915"/>
    <w:rsid w:val="00187996"/>
    <w:rsid w:val="00187B53"/>
    <w:rsid w:val="00187CE5"/>
    <w:rsid w:val="00187E28"/>
    <w:rsid w:val="00187FC8"/>
    <w:rsid w:val="0019013D"/>
    <w:rsid w:val="001901A4"/>
    <w:rsid w:val="001908A3"/>
    <w:rsid w:val="00190950"/>
    <w:rsid w:val="00190ACE"/>
    <w:rsid w:val="00190AD9"/>
    <w:rsid w:val="00190B34"/>
    <w:rsid w:val="00190F70"/>
    <w:rsid w:val="00191019"/>
    <w:rsid w:val="001911E8"/>
    <w:rsid w:val="00191536"/>
    <w:rsid w:val="00191609"/>
    <w:rsid w:val="00191C81"/>
    <w:rsid w:val="00191C83"/>
    <w:rsid w:val="00191F33"/>
    <w:rsid w:val="00192164"/>
    <w:rsid w:val="001924EA"/>
    <w:rsid w:val="00192623"/>
    <w:rsid w:val="001928BF"/>
    <w:rsid w:val="00192910"/>
    <w:rsid w:val="00192A03"/>
    <w:rsid w:val="00192C51"/>
    <w:rsid w:val="00192E24"/>
    <w:rsid w:val="0019349B"/>
    <w:rsid w:val="00193621"/>
    <w:rsid w:val="0019369F"/>
    <w:rsid w:val="00193741"/>
    <w:rsid w:val="00193882"/>
    <w:rsid w:val="00193DB5"/>
    <w:rsid w:val="00193F0D"/>
    <w:rsid w:val="00194074"/>
    <w:rsid w:val="00194730"/>
    <w:rsid w:val="0019490F"/>
    <w:rsid w:val="00194A00"/>
    <w:rsid w:val="00194B17"/>
    <w:rsid w:val="00194FAA"/>
    <w:rsid w:val="001952A6"/>
    <w:rsid w:val="00195652"/>
    <w:rsid w:val="001958EB"/>
    <w:rsid w:val="00195967"/>
    <w:rsid w:val="001959FA"/>
    <w:rsid w:val="00195C62"/>
    <w:rsid w:val="00195F76"/>
    <w:rsid w:val="00196000"/>
    <w:rsid w:val="00196551"/>
    <w:rsid w:val="00196A99"/>
    <w:rsid w:val="00196BB6"/>
    <w:rsid w:val="00196CF6"/>
    <w:rsid w:val="00196F30"/>
    <w:rsid w:val="0019733F"/>
    <w:rsid w:val="0019735D"/>
    <w:rsid w:val="001974B0"/>
    <w:rsid w:val="00197778"/>
    <w:rsid w:val="00197927"/>
    <w:rsid w:val="00197B81"/>
    <w:rsid w:val="00197D4D"/>
    <w:rsid w:val="00197FE0"/>
    <w:rsid w:val="001A002E"/>
    <w:rsid w:val="001A04E6"/>
    <w:rsid w:val="001A0537"/>
    <w:rsid w:val="001A0839"/>
    <w:rsid w:val="001A0AC6"/>
    <w:rsid w:val="001A0B1C"/>
    <w:rsid w:val="001A0E66"/>
    <w:rsid w:val="001A0F88"/>
    <w:rsid w:val="001A10EE"/>
    <w:rsid w:val="001A13EE"/>
    <w:rsid w:val="001A140C"/>
    <w:rsid w:val="001A176B"/>
    <w:rsid w:val="001A194B"/>
    <w:rsid w:val="001A1B2E"/>
    <w:rsid w:val="001A1B66"/>
    <w:rsid w:val="001A20C2"/>
    <w:rsid w:val="001A2191"/>
    <w:rsid w:val="001A2230"/>
    <w:rsid w:val="001A223C"/>
    <w:rsid w:val="001A267F"/>
    <w:rsid w:val="001A289E"/>
    <w:rsid w:val="001A29B5"/>
    <w:rsid w:val="001A29DF"/>
    <w:rsid w:val="001A2AF6"/>
    <w:rsid w:val="001A2D51"/>
    <w:rsid w:val="001A2E09"/>
    <w:rsid w:val="001A2F44"/>
    <w:rsid w:val="001A303F"/>
    <w:rsid w:val="001A306A"/>
    <w:rsid w:val="001A31AE"/>
    <w:rsid w:val="001A31B8"/>
    <w:rsid w:val="001A3256"/>
    <w:rsid w:val="001A3313"/>
    <w:rsid w:val="001A3315"/>
    <w:rsid w:val="001A33D0"/>
    <w:rsid w:val="001A33F9"/>
    <w:rsid w:val="001A359F"/>
    <w:rsid w:val="001A3BFF"/>
    <w:rsid w:val="001A3C01"/>
    <w:rsid w:val="001A3D64"/>
    <w:rsid w:val="001A4199"/>
    <w:rsid w:val="001A43B5"/>
    <w:rsid w:val="001A4921"/>
    <w:rsid w:val="001A496E"/>
    <w:rsid w:val="001A498B"/>
    <w:rsid w:val="001A4B25"/>
    <w:rsid w:val="001A4E8E"/>
    <w:rsid w:val="001A502A"/>
    <w:rsid w:val="001A512D"/>
    <w:rsid w:val="001A5372"/>
    <w:rsid w:val="001A53FA"/>
    <w:rsid w:val="001A54EE"/>
    <w:rsid w:val="001A56C7"/>
    <w:rsid w:val="001A598E"/>
    <w:rsid w:val="001A5B6A"/>
    <w:rsid w:val="001A5D8D"/>
    <w:rsid w:val="001A5EA0"/>
    <w:rsid w:val="001A610B"/>
    <w:rsid w:val="001A62C0"/>
    <w:rsid w:val="001A633F"/>
    <w:rsid w:val="001A681F"/>
    <w:rsid w:val="001A6B72"/>
    <w:rsid w:val="001A6C71"/>
    <w:rsid w:val="001A6D15"/>
    <w:rsid w:val="001A6D9C"/>
    <w:rsid w:val="001A6E26"/>
    <w:rsid w:val="001A6EB2"/>
    <w:rsid w:val="001A6EDF"/>
    <w:rsid w:val="001A6FA2"/>
    <w:rsid w:val="001A72FD"/>
    <w:rsid w:val="001A74EC"/>
    <w:rsid w:val="001A7762"/>
    <w:rsid w:val="001A7773"/>
    <w:rsid w:val="001A787E"/>
    <w:rsid w:val="001A7B19"/>
    <w:rsid w:val="001A7D0F"/>
    <w:rsid w:val="001B0001"/>
    <w:rsid w:val="001B02A1"/>
    <w:rsid w:val="001B02E9"/>
    <w:rsid w:val="001B0505"/>
    <w:rsid w:val="001B054B"/>
    <w:rsid w:val="001B09D6"/>
    <w:rsid w:val="001B0D74"/>
    <w:rsid w:val="001B106B"/>
    <w:rsid w:val="001B10E1"/>
    <w:rsid w:val="001B113A"/>
    <w:rsid w:val="001B182D"/>
    <w:rsid w:val="001B18C8"/>
    <w:rsid w:val="001B1A03"/>
    <w:rsid w:val="001B1B81"/>
    <w:rsid w:val="001B1BCD"/>
    <w:rsid w:val="001B1E6B"/>
    <w:rsid w:val="001B2220"/>
    <w:rsid w:val="001B2478"/>
    <w:rsid w:val="001B2616"/>
    <w:rsid w:val="001B2844"/>
    <w:rsid w:val="001B2C2E"/>
    <w:rsid w:val="001B31E8"/>
    <w:rsid w:val="001B3321"/>
    <w:rsid w:val="001B33C7"/>
    <w:rsid w:val="001B3445"/>
    <w:rsid w:val="001B35F9"/>
    <w:rsid w:val="001B3638"/>
    <w:rsid w:val="001B3730"/>
    <w:rsid w:val="001B394B"/>
    <w:rsid w:val="001B39C0"/>
    <w:rsid w:val="001B3C70"/>
    <w:rsid w:val="001B3DD9"/>
    <w:rsid w:val="001B3EF6"/>
    <w:rsid w:val="001B3F62"/>
    <w:rsid w:val="001B43F6"/>
    <w:rsid w:val="001B45AA"/>
    <w:rsid w:val="001B462D"/>
    <w:rsid w:val="001B47CC"/>
    <w:rsid w:val="001B4AEA"/>
    <w:rsid w:val="001B4B03"/>
    <w:rsid w:val="001B4DF1"/>
    <w:rsid w:val="001B5063"/>
    <w:rsid w:val="001B520A"/>
    <w:rsid w:val="001B52C8"/>
    <w:rsid w:val="001B53AC"/>
    <w:rsid w:val="001B54CB"/>
    <w:rsid w:val="001B5526"/>
    <w:rsid w:val="001B56C2"/>
    <w:rsid w:val="001B56DC"/>
    <w:rsid w:val="001B59CA"/>
    <w:rsid w:val="001B5D8B"/>
    <w:rsid w:val="001B5DC4"/>
    <w:rsid w:val="001B5F10"/>
    <w:rsid w:val="001B62A1"/>
    <w:rsid w:val="001B62AA"/>
    <w:rsid w:val="001B6864"/>
    <w:rsid w:val="001B6C18"/>
    <w:rsid w:val="001B6DE5"/>
    <w:rsid w:val="001B6F92"/>
    <w:rsid w:val="001B7286"/>
    <w:rsid w:val="001B7395"/>
    <w:rsid w:val="001B7486"/>
    <w:rsid w:val="001B74A8"/>
    <w:rsid w:val="001B78E6"/>
    <w:rsid w:val="001B7911"/>
    <w:rsid w:val="001B7BE8"/>
    <w:rsid w:val="001B7DFA"/>
    <w:rsid w:val="001B7E66"/>
    <w:rsid w:val="001B7EE1"/>
    <w:rsid w:val="001C0048"/>
    <w:rsid w:val="001C01F6"/>
    <w:rsid w:val="001C0A40"/>
    <w:rsid w:val="001C0CD1"/>
    <w:rsid w:val="001C0D8C"/>
    <w:rsid w:val="001C0EA6"/>
    <w:rsid w:val="001C101A"/>
    <w:rsid w:val="001C14B5"/>
    <w:rsid w:val="001C1BFD"/>
    <w:rsid w:val="001C1D29"/>
    <w:rsid w:val="001C1E46"/>
    <w:rsid w:val="001C1EBF"/>
    <w:rsid w:val="001C1F4C"/>
    <w:rsid w:val="001C2243"/>
    <w:rsid w:val="001C2627"/>
    <w:rsid w:val="001C27D8"/>
    <w:rsid w:val="001C295B"/>
    <w:rsid w:val="001C2D02"/>
    <w:rsid w:val="001C2D0C"/>
    <w:rsid w:val="001C2D99"/>
    <w:rsid w:val="001C2DDD"/>
    <w:rsid w:val="001C2E6A"/>
    <w:rsid w:val="001C2E7D"/>
    <w:rsid w:val="001C30F4"/>
    <w:rsid w:val="001C3180"/>
    <w:rsid w:val="001C3201"/>
    <w:rsid w:val="001C32BC"/>
    <w:rsid w:val="001C3326"/>
    <w:rsid w:val="001C3BD3"/>
    <w:rsid w:val="001C3C4C"/>
    <w:rsid w:val="001C4096"/>
    <w:rsid w:val="001C4268"/>
    <w:rsid w:val="001C42EE"/>
    <w:rsid w:val="001C439E"/>
    <w:rsid w:val="001C445C"/>
    <w:rsid w:val="001C44A3"/>
    <w:rsid w:val="001C4596"/>
    <w:rsid w:val="001C4906"/>
    <w:rsid w:val="001C491F"/>
    <w:rsid w:val="001C4CF9"/>
    <w:rsid w:val="001C5292"/>
    <w:rsid w:val="001C58CB"/>
    <w:rsid w:val="001C5A50"/>
    <w:rsid w:val="001C5A59"/>
    <w:rsid w:val="001C5B2B"/>
    <w:rsid w:val="001C617B"/>
    <w:rsid w:val="001C673B"/>
    <w:rsid w:val="001C67A7"/>
    <w:rsid w:val="001C6BF2"/>
    <w:rsid w:val="001C7170"/>
    <w:rsid w:val="001C7576"/>
    <w:rsid w:val="001C7786"/>
    <w:rsid w:val="001C7871"/>
    <w:rsid w:val="001C7AD5"/>
    <w:rsid w:val="001C7D7E"/>
    <w:rsid w:val="001C7F41"/>
    <w:rsid w:val="001D0266"/>
    <w:rsid w:val="001D02EF"/>
    <w:rsid w:val="001D047A"/>
    <w:rsid w:val="001D0483"/>
    <w:rsid w:val="001D058B"/>
    <w:rsid w:val="001D0704"/>
    <w:rsid w:val="001D07E9"/>
    <w:rsid w:val="001D09EF"/>
    <w:rsid w:val="001D0BFF"/>
    <w:rsid w:val="001D0D90"/>
    <w:rsid w:val="001D0E8E"/>
    <w:rsid w:val="001D1021"/>
    <w:rsid w:val="001D12E1"/>
    <w:rsid w:val="001D1560"/>
    <w:rsid w:val="001D19F6"/>
    <w:rsid w:val="001D1AF6"/>
    <w:rsid w:val="001D1CD8"/>
    <w:rsid w:val="001D1CF4"/>
    <w:rsid w:val="001D1DC2"/>
    <w:rsid w:val="001D203F"/>
    <w:rsid w:val="001D20FC"/>
    <w:rsid w:val="001D21A7"/>
    <w:rsid w:val="001D23EE"/>
    <w:rsid w:val="001D26C6"/>
    <w:rsid w:val="001D276E"/>
    <w:rsid w:val="001D2BB5"/>
    <w:rsid w:val="001D2BFD"/>
    <w:rsid w:val="001D2C02"/>
    <w:rsid w:val="001D2C27"/>
    <w:rsid w:val="001D2CA7"/>
    <w:rsid w:val="001D3055"/>
    <w:rsid w:val="001D3111"/>
    <w:rsid w:val="001D3669"/>
    <w:rsid w:val="001D37F3"/>
    <w:rsid w:val="001D3C6F"/>
    <w:rsid w:val="001D3EF9"/>
    <w:rsid w:val="001D3F3E"/>
    <w:rsid w:val="001D4477"/>
    <w:rsid w:val="001D45CC"/>
    <w:rsid w:val="001D4680"/>
    <w:rsid w:val="001D46CF"/>
    <w:rsid w:val="001D476B"/>
    <w:rsid w:val="001D484E"/>
    <w:rsid w:val="001D4AC0"/>
    <w:rsid w:val="001D4C39"/>
    <w:rsid w:val="001D5148"/>
    <w:rsid w:val="001D56EE"/>
    <w:rsid w:val="001D5E07"/>
    <w:rsid w:val="001D5EEA"/>
    <w:rsid w:val="001D614E"/>
    <w:rsid w:val="001D6185"/>
    <w:rsid w:val="001D6221"/>
    <w:rsid w:val="001D6CED"/>
    <w:rsid w:val="001D6D75"/>
    <w:rsid w:val="001D6EEC"/>
    <w:rsid w:val="001D702C"/>
    <w:rsid w:val="001D7177"/>
    <w:rsid w:val="001D733C"/>
    <w:rsid w:val="001D7349"/>
    <w:rsid w:val="001D752A"/>
    <w:rsid w:val="001D7620"/>
    <w:rsid w:val="001D7714"/>
    <w:rsid w:val="001D79BB"/>
    <w:rsid w:val="001D7A0D"/>
    <w:rsid w:val="001D7C51"/>
    <w:rsid w:val="001D7E9C"/>
    <w:rsid w:val="001E02F1"/>
    <w:rsid w:val="001E036A"/>
    <w:rsid w:val="001E040C"/>
    <w:rsid w:val="001E04F4"/>
    <w:rsid w:val="001E0543"/>
    <w:rsid w:val="001E081D"/>
    <w:rsid w:val="001E08DB"/>
    <w:rsid w:val="001E0976"/>
    <w:rsid w:val="001E09D5"/>
    <w:rsid w:val="001E0F07"/>
    <w:rsid w:val="001E104C"/>
    <w:rsid w:val="001E1195"/>
    <w:rsid w:val="001E12F9"/>
    <w:rsid w:val="001E1439"/>
    <w:rsid w:val="001E16E7"/>
    <w:rsid w:val="001E19E3"/>
    <w:rsid w:val="001E1DEF"/>
    <w:rsid w:val="001E1F98"/>
    <w:rsid w:val="001E20E4"/>
    <w:rsid w:val="001E223C"/>
    <w:rsid w:val="001E2266"/>
    <w:rsid w:val="001E22FE"/>
    <w:rsid w:val="001E23A4"/>
    <w:rsid w:val="001E23A8"/>
    <w:rsid w:val="001E2A79"/>
    <w:rsid w:val="001E2ABD"/>
    <w:rsid w:val="001E3234"/>
    <w:rsid w:val="001E3259"/>
    <w:rsid w:val="001E33C3"/>
    <w:rsid w:val="001E353B"/>
    <w:rsid w:val="001E356B"/>
    <w:rsid w:val="001E3607"/>
    <w:rsid w:val="001E3BD0"/>
    <w:rsid w:val="001E4063"/>
    <w:rsid w:val="001E41FE"/>
    <w:rsid w:val="001E475F"/>
    <w:rsid w:val="001E4768"/>
    <w:rsid w:val="001E485F"/>
    <w:rsid w:val="001E4898"/>
    <w:rsid w:val="001E505B"/>
    <w:rsid w:val="001E5591"/>
    <w:rsid w:val="001E5A74"/>
    <w:rsid w:val="001E5E65"/>
    <w:rsid w:val="001E5EAD"/>
    <w:rsid w:val="001E5EDD"/>
    <w:rsid w:val="001E614C"/>
    <w:rsid w:val="001E667F"/>
    <w:rsid w:val="001E7124"/>
    <w:rsid w:val="001E714A"/>
    <w:rsid w:val="001E7362"/>
    <w:rsid w:val="001E7570"/>
    <w:rsid w:val="001E75B8"/>
    <w:rsid w:val="001E7635"/>
    <w:rsid w:val="001E79AF"/>
    <w:rsid w:val="001E7A3F"/>
    <w:rsid w:val="001E7B02"/>
    <w:rsid w:val="001F0062"/>
    <w:rsid w:val="001F043E"/>
    <w:rsid w:val="001F0541"/>
    <w:rsid w:val="001F0760"/>
    <w:rsid w:val="001F07D7"/>
    <w:rsid w:val="001F08FB"/>
    <w:rsid w:val="001F0983"/>
    <w:rsid w:val="001F0BC5"/>
    <w:rsid w:val="001F0D6A"/>
    <w:rsid w:val="001F0D89"/>
    <w:rsid w:val="001F0F6F"/>
    <w:rsid w:val="001F11F4"/>
    <w:rsid w:val="001F1247"/>
    <w:rsid w:val="001F1322"/>
    <w:rsid w:val="001F13A6"/>
    <w:rsid w:val="001F1843"/>
    <w:rsid w:val="001F1A88"/>
    <w:rsid w:val="001F1D01"/>
    <w:rsid w:val="001F2269"/>
    <w:rsid w:val="001F2541"/>
    <w:rsid w:val="001F29BF"/>
    <w:rsid w:val="001F2B71"/>
    <w:rsid w:val="001F2C80"/>
    <w:rsid w:val="001F31CC"/>
    <w:rsid w:val="001F3304"/>
    <w:rsid w:val="001F3340"/>
    <w:rsid w:val="001F35CF"/>
    <w:rsid w:val="001F3864"/>
    <w:rsid w:val="001F38C6"/>
    <w:rsid w:val="001F395B"/>
    <w:rsid w:val="001F39B5"/>
    <w:rsid w:val="001F39B6"/>
    <w:rsid w:val="001F3DBA"/>
    <w:rsid w:val="001F3E1D"/>
    <w:rsid w:val="001F3EDF"/>
    <w:rsid w:val="001F41D0"/>
    <w:rsid w:val="001F41E5"/>
    <w:rsid w:val="001F427F"/>
    <w:rsid w:val="001F4336"/>
    <w:rsid w:val="001F4550"/>
    <w:rsid w:val="001F47CF"/>
    <w:rsid w:val="001F4B91"/>
    <w:rsid w:val="001F4DE7"/>
    <w:rsid w:val="001F4F9D"/>
    <w:rsid w:val="001F5153"/>
    <w:rsid w:val="001F5368"/>
    <w:rsid w:val="001F5554"/>
    <w:rsid w:val="001F5977"/>
    <w:rsid w:val="001F5A44"/>
    <w:rsid w:val="001F5A5D"/>
    <w:rsid w:val="001F628D"/>
    <w:rsid w:val="001F6315"/>
    <w:rsid w:val="001F64A5"/>
    <w:rsid w:val="001F671F"/>
    <w:rsid w:val="001F69EB"/>
    <w:rsid w:val="001F6E1B"/>
    <w:rsid w:val="001F6ED6"/>
    <w:rsid w:val="001F705B"/>
    <w:rsid w:val="001F72F5"/>
    <w:rsid w:val="001F73D6"/>
    <w:rsid w:val="001F752F"/>
    <w:rsid w:val="001F7590"/>
    <w:rsid w:val="001F7A20"/>
    <w:rsid w:val="001F7BFF"/>
    <w:rsid w:val="001F7C52"/>
    <w:rsid w:val="001F7CFD"/>
    <w:rsid w:val="001F7F14"/>
    <w:rsid w:val="00200051"/>
    <w:rsid w:val="0020008C"/>
    <w:rsid w:val="002000AD"/>
    <w:rsid w:val="002006C1"/>
    <w:rsid w:val="00200972"/>
    <w:rsid w:val="00200A03"/>
    <w:rsid w:val="00200B26"/>
    <w:rsid w:val="00200EDD"/>
    <w:rsid w:val="00201084"/>
    <w:rsid w:val="002018D4"/>
    <w:rsid w:val="002019D5"/>
    <w:rsid w:val="00201CEC"/>
    <w:rsid w:val="00201FB4"/>
    <w:rsid w:val="002022E1"/>
    <w:rsid w:val="002024BE"/>
    <w:rsid w:val="002028B3"/>
    <w:rsid w:val="00202C27"/>
    <w:rsid w:val="00202FC1"/>
    <w:rsid w:val="00203127"/>
    <w:rsid w:val="00203147"/>
    <w:rsid w:val="00203377"/>
    <w:rsid w:val="0020344C"/>
    <w:rsid w:val="00203758"/>
    <w:rsid w:val="00203766"/>
    <w:rsid w:val="00203893"/>
    <w:rsid w:val="002038E5"/>
    <w:rsid w:val="002039B7"/>
    <w:rsid w:val="00203BA3"/>
    <w:rsid w:val="00203C09"/>
    <w:rsid w:val="00203D1C"/>
    <w:rsid w:val="00203EF2"/>
    <w:rsid w:val="0020400C"/>
    <w:rsid w:val="00204482"/>
    <w:rsid w:val="002044E2"/>
    <w:rsid w:val="002045D4"/>
    <w:rsid w:val="00204719"/>
    <w:rsid w:val="00204C38"/>
    <w:rsid w:val="00204D15"/>
    <w:rsid w:val="00204E1C"/>
    <w:rsid w:val="00205081"/>
    <w:rsid w:val="00205660"/>
    <w:rsid w:val="00205674"/>
    <w:rsid w:val="00205784"/>
    <w:rsid w:val="002058C5"/>
    <w:rsid w:val="0020591C"/>
    <w:rsid w:val="00205A21"/>
    <w:rsid w:val="00205A6B"/>
    <w:rsid w:val="00205ACE"/>
    <w:rsid w:val="00205B69"/>
    <w:rsid w:val="00205B6A"/>
    <w:rsid w:val="00205B6C"/>
    <w:rsid w:val="00205DF0"/>
    <w:rsid w:val="0020609A"/>
    <w:rsid w:val="002060B3"/>
    <w:rsid w:val="0020615E"/>
    <w:rsid w:val="002064C4"/>
    <w:rsid w:val="002065CF"/>
    <w:rsid w:val="00206688"/>
    <w:rsid w:val="0020673E"/>
    <w:rsid w:val="00206AD9"/>
    <w:rsid w:val="00206EC0"/>
    <w:rsid w:val="00207104"/>
    <w:rsid w:val="0020736A"/>
    <w:rsid w:val="002075C0"/>
    <w:rsid w:val="00207665"/>
    <w:rsid w:val="002076BF"/>
    <w:rsid w:val="00207719"/>
    <w:rsid w:val="0020782B"/>
    <w:rsid w:val="00207944"/>
    <w:rsid w:val="0020798E"/>
    <w:rsid w:val="00207AB5"/>
    <w:rsid w:val="00207AF5"/>
    <w:rsid w:val="00207D24"/>
    <w:rsid w:val="002100C5"/>
    <w:rsid w:val="00210152"/>
    <w:rsid w:val="00210348"/>
    <w:rsid w:val="00210650"/>
    <w:rsid w:val="002106F7"/>
    <w:rsid w:val="00210954"/>
    <w:rsid w:val="00210C2A"/>
    <w:rsid w:val="00210E31"/>
    <w:rsid w:val="00210EDB"/>
    <w:rsid w:val="0021107A"/>
    <w:rsid w:val="0021115D"/>
    <w:rsid w:val="00211248"/>
    <w:rsid w:val="002113DF"/>
    <w:rsid w:val="002114E2"/>
    <w:rsid w:val="00211935"/>
    <w:rsid w:val="00211969"/>
    <w:rsid w:val="00211AC7"/>
    <w:rsid w:val="00211B5C"/>
    <w:rsid w:val="002120E0"/>
    <w:rsid w:val="002121C8"/>
    <w:rsid w:val="00212408"/>
    <w:rsid w:val="0021257C"/>
    <w:rsid w:val="00212697"/>
    <w:rsid w:val="0021288C"/>
    <w:rsid w:val="002128C8"/>
    <w:rsid w:val="00212A40"/>
    <w:rsid w:val="00212A9F"/>
    <w:rsid w:val="00212B30"/>
    <w:rsid w:val="00212C03"/>
    <w:rsid w:val="00212C26"/>
    <w:rsid w:val="00212D7E"/>
    <w:rsid w:val="00212DBF"/>
    <w:rsid w:val="00212E39"/>
    <w:rsid w:val="0021369B"/>
    <w:rsid w:val="002137B1"/>
    <w:rsid w:val="002137C8"/>
    <w:rsid w:val="002138F7"/>
    <w:rsid w:val="002138FF"/>
    <w:rsid w:val="0021393B"/>
    <w:rsid w:val="002139C9"/>
    <w:rsid w:val="00213CAE"/>
    <w:rsid w:val="00213D8D"/>
    <w:rsid w:val="00214338"/>
    <w:rsid w:val="002144E9"/>
    <w:rsid w:val="00214816"/>
    <w:rsid w:val="00214898"/>
    <w:rsid w:val="00214CC3"/>
    <w:rsid w:val="00214E1E"/>
    <w:rsid w:val="002150F5"/>
    <w:rsid w:val="002151D4"/>
    <w:rsid w:val="0021544C"/>
    <w:rsid w:val="00215797"/>
    <w:rsid w:val="002159D1"/>
    <w:rsid w:val="00215CF2"/>
    <w:rsid w:val="00216051"/>
    <w:rsid w:val="00216471"/>
    <w:rsid w:val="0021673E"/>
    <w:rsid w:val="002167B8"/>
    <w:rsid w:val="00216869"/>
    <w:rsid w:val="002168C5"/>
    <w:rsid w:val="00216A58"/>
    <w:rsid w:val="00216A97"/>
    <w:rsid w:val="00216E67"/>
    <w:rsid w:val="0021706A"/>
    <w:rsid w:val="00217286"/>
    <w:rsid w:val="002172C4"/>
    <w:rsid w:val="00217565"/>
    <w:rsid w:val="0021767A"/>
    <w:rsid w:val="002176BF"/>
    <w:rsid w:val="00217892"/>
    <w:rsid w:val="002179E8"/>
    <w:rsid w:val="00217BF1"/>
    <w:rsid w:val="00217E67"/>
    <w:rsid w:val="00220154"/>
    <w:rsid w:val="0022056D"/>
    <w:rsid w:val="0022083C"/>
    <w:rsid w:val="002209C0"/>
    <w:rsid w:val="00220A73"/>
    <w:rsid w:val="00220F81"/>
    <w:rsid w:val="0022105E"/>
    <w:rsid w:val="0022107E"/>
    <w:rsid w:val="0022154E"/>
    <w:rsid w:val="0022179D"/>
    <w:rsid w:val="00221B93"/>
    <w:rsid w:val="00221B99"/>
    <w:rsid w:val="00221E14"/>
    <w:rsid w:val="002220C8"/>
    <w:rsid w:val="002222D9"/>
    <w:rsid w:val="00222580"/>
    <w:rsid w:val="0022277F"/>
    <w:rsid w:val="00222A50"/>
    <w:rsid w:val="00222D38"/>
    <w:rsid w:val="00222E2E"/>
    <w:rsid w:val="00222E9B"/>
    <w:rsid w:val="00222F48"/>
    <w:rsid w:val="002231B0"/>
    <w:rsid w:val="002234DD"/>
    <w:rsid w:val="00223FB8"/>
    <w:rsid w:val="0022446B"/>
    <w:rsid w:val="00224519"/>
    <w:rsid w:val="00224851"/>
    <w:rsid w:val="002248D9"/>
    <w:rsid w:val="00224936"/>
    <w:rsid w:val="00224CEC"/>
    <w:rsid w:val="00224D61"/>
    <w:rsid w:val="002252A1"/>
    <w:rsid w:val="002257D5"/>
    <w:rsid w:val="00225864"/>
    <w:rsid w:val="002261DA"/>
    <w:rsid w:val="00226912"/>
    <w:rsid w:val="002269C4"/>
    <w:rsid w:val="00226A39"/>
    <w:rsid w:val="00226A46"/>
    <w:rsid w:val="00227726"/>
    <w:rsid w:val="00227802"/>
    <w:rsid w:val="00227899"/>
    <w:rsid w:val="002278DD"/>
    <w:rsid w:val="00227A74"/>
    <w:rsid w:val="00227AAD"/>
    <w:rsid w:val="00227B1A"/>
    <w:rsid w:val="00227BF5"/>
    <w:rsid w:val="00227FB5"/>
    <w:rsid w:val="00230011"/>
    <w:rsid w:val="0023015E"/>
    <w:rsid w:val="002301A6"/>
    <w:rsid w:val="002301E3"/>
    <w:rsid w:val="0023055A"/>
    <w:rsid w:val="002305B0"/>
    <w:rsid w:val="00230615"/>
    <w:rsid w:val="00230644"/>
    <w:rsid w:val="002308FB"/>
    <w:rsid w:val="00230B4F"/>
    <w:rsid w:val="00231053"/>
    <w:rsid w:val="00231091"/>
    <w:rsid w:val="002316C0"/>
    <w:rsid w:val="002316FE"/>
    <w:rsid w:val="00231745"/>
    <w:rsid w:val="002317D6"/>
    <w:rsid w:val="00231B55"/>
    <w:rsid w:val="00231BB0"/>
    <w:rsid w:val="00231EE0"/>
    <w:rsid w:val="00232238"/>
    <w:rsid w:val="00232286"/>
    <w:rsid w:val="002324E3"/>
    <w:rsid w:val="00232603"/>
    <w:rsid w:val="00232604"/>
    <w:rsid w:val="002326CD"/>
    <w:rsid w:val="00232B12"/>
    <w:rsid w:val="00232B7F"/>
    <w:rsid w:val="002330AC"/>
    <w:rsid w:val="0023345F"/>
    <w:rsid w:val="002334E9"/>
    <w:rsid w:val="002338D3"/>
    <w:rsid w:val="00233C9E"/>
    <w:rsid w:val="00233F36"/>
    <w:rsid w:val="00233FD9"/>
    <w:rsid w:val="00234050"/>
    <w:rsid w:val="0023410E"/>
    <w:rsid w:val="00234157"/>
    <w:rsid w:val="0023418E"/>
    <w:rsid w:val="00234528"/>
    <w:rsid w:val="00234748"/>
    <w:rsid w:val="002347E2"/>
    <w:rsid w:val="00234B99"/>
    <w:rsid w:val="00234ECD"/>
    <w:rsid w:val="002351D1"/>
    <w:rsid w:val="002352EC"/>
    <w:rsid w:val="0023540A"/>
    <w:rsid w:val="0023560E"/>
    <w:rsid w:val="00235975"/>
    <w:rsid w:val="00235BCD"/>
    <w:rsid w:val="00235C9C"/>
    <w:rsid w:val="00236166"/>
    <w:rsid w:val="002361B0"/>
    <w:rsid w:val="00236245"/>
    <w:rsid w:val="00236325"/>
    <w:rsid w:val="002363BC"/>
    <w:rsid w:val="002366F5"/>
    <w:rsid w:val="00236A93"/>
    <w:rsid w:val="002370CE"/>
    <w:rsid w:val="002371E3"/>
    <w:rsid w:val="00237217"/>
    <w:rsid w:val="00237332"/>
    <w:rsid w:val="0023740B"/>
    <w:rsid w:val="002374C8"/>
    <w:rsid w:val="002374CC"/>
    <w:rsid w:val="00237558"/>
    <w:rsid w:val="00237721"/>
    <w:rsid w:val="00237B08"/>
    <w:rsid w:val="00237CBE"/>
    <w:rsid w:val="0024006F"/>
    <w:rsid w:val="002400A3"/>
    <w:rsid w:val="00240175"/>
    <w:rsid w:val="002402B4"/>
    <w:rsid w:val="002402DD"/>
    <w:rsid w:val="00240B45"/>
    <w:rsid w:val="00240C03"/>
    <w:rsid w:val="00240F4E"/>
    <w:rsid w:val="002410CA"/>
    <w:rsid w:val="002410E3"/>
    <w:rsid w:val="0024140A"/>
    <w:rsid w:val="0024158B"/>
    <w:rsid w:val="0024161C"/>
    <w:rsid w:val="0024169E"/>
    <w:rsid w:val="002418B3"/>
    <w:rsid w:val="00241A56"/>
    <w:rsid w:val="00241A77"/>
    <w:rsid w:val="00241ACB"/>
    <w:rsid w:val="00241BB7"/>
    <w:rsid w:val="00241CAB"/>
    <w:rsid w:val="00241D26"/>
    <w:rsid w:val="00241D72"/>
    <w:rsid w:val="00241E05"/>
    <w:rsid w:val="0024206A"/>
    <w:rsid w:val="00242212"/>
    <w:rsid w:val="002422BC"/>
    <w:rsid w:val="00242518"/>
    <w:rsid w:val="00242585"/>
    <w:rsid w:val="00242647"/>
    <w:rsid w:val="002428FA"/>
    <w:rsid w:val="00242CEE"/>
    <w:rsid w:val="0024354B"/>
    <w:rsid w:val="0024380D"/>
    <w:rsid w:val="002438DF"/>
    <w:rsid w:val="00243A4D"/>
    <w:rsid w:val="00243A82"/>
    <w:rsid w:val="00243BD6"/>
    <w:rsid w:val="00243D32"/>
    <w:rsid w:val="00243D42"/>
    <w:rsid w:val="00243E21"/>
    <w:rsid w:val="002441CD"/>
    <w:rsid w:val="00244394"/>
    <w:rsid w:val="002446E7"/>
    <w:rsid w:val="00244808"/>
    <w:rsid w:val="00244BA4"/>
    <w:rsid w:val="00244E69"/>
    <w:rsid w:val="00245008"/>
    <w:rsid w:val="002451DD"/>
    <w:rsid w:val="00245372"/>
    <w:rsid w:val="002453C3"/>
    <w:rsid w:val="00245487"/>
    <w:rsid w:val="002455D4"/>
    <w:rsid w:val="0024590A"/>
    <w:rsid w:val="00246102"/>
    <w:rsid w:val="0024641D"/>
    <w:rsid w:val="0024646E"/>
    <w:rsid w:val="00246A50"/>
    <w:rsid w:val="00246D2F"/>
    <w:rsid w:val="00246D71"/>
    <w:rsid w:val="00247196"/>
    <w:rsid w:val="00247316"/>
    <w:rsid w:val="00247414"/>
    <w:rsid w:val="002477C6"/>
    <w:rsid w:val="00247802"/>
    <w:rsid w:val="0024789C"/>
    <w:rsid w:val="00247B0F"/>
    <w:rsid w:val="00247CAA"/>
    <w:rsid w:val="00247E34"/>
    <w:rsid w:val="00247F09"/>
    <w:rsid w:val="00247F98"/>
    <w:rsid w:val="00250595"/>
    <w:rsid w:val="002506A3"/>
    <w:rsid w:val="002506D9"/>
    <w:rsid w:val="002506DE"/>
    <w:rsid w:val="00250A10"/>
    <w:rsid w:val="00250B2C"/>
    <w:rsid w:val="00250B77"/>
    <w:rsid w:val="00250C5A"/>
    <w:rsid w:val="0025116E"/>
    <w:rsid w:val="00251172"/>
    <w:rsid w:val="0025125F"/>
    <w:rsid w:val="002512A4"/>
    <w:rsid w:val="002512F2"/>
    <w:rsid w:val="0025147B"/>
    <w:rsid w:val="00251913"/>
    <w:rsid w:val="00251D5D"/>
    <w:rsid w:val="00251F2D"/>
    <w:rsid w:val="00251F58"/>
    <w:rsid w:val="0025214B"/>
    <w:rsid w:val="002523D8"/>
    <w:rsid w:val="0025259F"/>
    <w:rsid w:val="00252690"/>
    <w:rsid w:val="002526E3"/>
    <w:rsid w:val="002529A2"/>
    <w:rsid w:val="00252D2C"/>
    <w:rsid w:val="0025311A"/>
    <w:rsid w:val="0025325B"/>
    <w:rsid w:val="002532E2"/>
    <w:rsid w:val="00253526"/>
    <w:rsid w:val="00253870"/>
    <w:rsid w:val="00253C6B"/>
    <w:rsid w:val="00253D48"/>
    <w:rsid w:val="00253E66"/>
    <w:rsid w:val="00253E79"/>
    <w:rsid w:val="00253F80"/>
    <w:rsid w:val="00254022"/>
    <w:rsid w:val="002540E4"/>
    <w:rsid w:val="002541E7"/>
    <w:rsid w:val="002542AF"/>
    <w:rsid w:val="00254483"/>
    <w:rsid w:val="002547E8"/>
    <w:rsid w:val="00254988"/>
    <w:rsid w:val="002549DC"/>
    <w:rsid w:val="00254FFD"/>
    <w:rsid w:val="00255008"/>
    <w:rsid w:val="00255410"/>
    <w:rsid w:val="00255465"/>
    <w:rsid w:val="0025557C"/>
    <w:rsid w:val="00255752"/>
    <w:rsid w:val="002557EF"/>
    <w:rsid w:val="00255ADA"/>
    <w:rsid w:val="00255AED"/>
    <w:rsid w:val="00255BEE"/>
    <w:rsid w:val="00255C6B"/>
    <w:rsid w:val="00255CB2"/>
    <w:rsid w:val="00255D47"/>
    <w:rsid w:val="00255D56"/>
    <w:rsid w:val="00255FCD"/>
    <w:rsid w:val="00256262"/>
    <w:rsid w:val="002563DE"/>
    <w:rsid w:val="00256773"/>
    <w:rsid w:val="00256B75"/>
    <w:rsid w:val="00256B91"/>
    <w:rsid w:val="00256D02"/>
    <w:rsid w:val="00256D44"/>
    <w:rsid w:val="00256E5D"/>
    <w:rsid w:val="00256F1B"/>
    <w:rsid w:val="00256FB5"/>
    <w:rsid w:val="00257059"/>
    <w:rsid w:val="002572F3"/>
    <w:rsid w:val="0025733F"/>
    <w:rsid w:val="002575B7"/>
    <w:rsid w:val="0025766E"/>
    <w:rsid w:val="00257987"/>
    <w:rsid w:val="00257BC9"/>
    <w:rsid w:val="002604B0"/>
    <w:rsid w:val="002605DB"/>
    <w:rsid w:val="002609B2"/>
    <w:rsid w:val="00260AD1"/>
    <w:rsid w:val="00260B2F"/>
    <w:rsid w:val="00260B7F"/>
    <w:rsid w:val="00260BD9"/>
    <w:rsid w:val="00260DC0"/>
    <w:rsid w:val="002610E8"/>
    <w:rsid w:val="00261111"/>
    <w:rsid w:val="00261215"/>
    <w:rsid w:val="002613D1"/>
    <w:rsid w:val="00261727"/>
    <w:rsid w:val="00261EFC"/>
    <w:rsid w:val="0026229B"/>
    <w:rsid w:val="002622E2"/>
    <w:rsid w:val="0026237A"/>
    <w:rsid w:val="00262728"/>
    <w:rsid w:val="00262993"/>
    <w:rsid w:val="00262D32"/>
    <w:rsid w:val="002630F4"/>
    <w:rsid w:val="00263151"/>
    <w:rsid w:val="002632B7"/>
    <w:rsid w:val="00263384"/>
    <w:rsid w:val="002633BC"/>
    <w:rsid w:val="0026358B"/>
    <w:rsid w:val="002636E4"/>
    <w:rsid w:val="0026387C"/>
    <w:rsid w:val="0026418A"/>
    <w:rsid w:val="002646E1"/>
    <w:rsid w:val="0026499A"/>
    <w:rsid w:val="002656D3"/>
    <w:rsid w:val="0026571E"/>
    <w:rsid w:val="00265B02"/>
    <w:rsid w:val="00265BBD"/>
    <w:rsid w:val="00265D7B"/>
    <w:rsid w:val="00265E6B"/>
    <w:rsid w:val="00265F5A"/>
    <w:rsid w:val="0026613E"/>
    <w:rsid w:val="002666A0"/>
    <w:rsid w:val="002667C4"/>
    <w:rsid w:val="002668D8"/>
    <w:rsid w:val="00266A0A"/>
    <w:rsid w:val="00266CB3"/>
    <w:rsid w:val="00266E97"/>
    <w:rsid w:val="00266EBA"/>
    <w:rsid w:val="00266F4B"/>
    <w:rsid w:val="002671A1"/>
    <w:rsid w:val="00267554"/>
    <w:rsid w:val="0026787F"/>
    <w:rsid w:val="00267AD4"/>
    <w:rsid w:val="00267BF3"/>
    <w:rsid w:val="00267D03"/>
    <w:rsid w:val="00267EE0"/>
    <w:rsid w:val="00267F79"/>
    <w:rsid w:val="002701BB"/>
    <w:rsid w:val="002703B4"/>
    <w:rsid w:val="0027066C"/>
    <w:rsid w:val="002709D1"/>
    <w:rsid w:val="00270C69"/>
    <w:rsid w:val="00270EC9"/>
    <w:rsid w:val="0027116B"/>
    <w:rsid w:val="00271227"/>
    <w:rsid w:val="0027131C"/>
    <w:rsid w:val="002715E5"/>
    <w:rsid w:val="00271890"/>
    <w:rsid w:val="0027195B"/>
    <w:rsid w:val="00271D1B"/>
    <w:rsid w:val="00271D33"/>
    <w:rsid w:val="0027242E"/>
    <w:rsid w:val="002724FD"/>
    <w:rsid w:val="0027252E"/>
    <w:rsid w:val="002729CD"/>
    <w:rsid w:val="00272C1C"/>
    <w:rsid w:val="00272F55"/>
    <w:rsid w:val="00272FB5"/>
    <w:rsid w:val="00272FFC"/>
    <w:rsid w:val="00273119"/>
    <w:rsid w:val="00273208"/>
    <w:rsid w:val="0027331C"/>
    <w:rsid w:val="002733C3"/>
    <w:rsid w:val="002733F1"/>
    <w:rsid w:val="0027388F"/>
    <w:rsid w:val="00273A6E"/>
    <w:rsid w:val="00273A89"/>
    <w:rsid w:val="00273E56"/>
    <w:rsid w:val="00274126"/>
    <w:rsid w:val="002741F0"/>
    <w:rsid w:val="0027424A"/>
    <w:rsid w:val="002744FC"/>
    <w:rsid w:val="00274958"/>
    <w:rsid w:val="002749C0"/>
    <w:rsid w:val="00274FF2"/>
    <w:rsid w:val="00275207"/>
    <w:rsid w:val="002753C4"/>
    <w:rsid w:val="0027577A"/>
    <w:rsid w:val="00275835"/>
    <w:rsid w:val="00275A13"/>
    <w:rsid w:val="00275AA6"/>
    <w:rsid w:val="00275AFB"/>
    <w:rsid w:val="00275B31"/>
    <w:rsid w:val="00275EAE"/>
    <w:rsid w:val="00276029"/>
    <w:rsid w:val="002763C0"/>
    <w:rsid w:val="002763FA"/>
    <w:rsid w:val="00276795"/>
    <w:rsid w:val="00276A2D"/>
    <w:rsid w:val="00276EC6"/>
    <w:rsid w:val="00276F15"/>
    <w:rsid w:val="00276F46"/>
    <w:rsid w:val="00277607"/>
    <w:rsid w:val="00277608"/>
    <w:rsid w:val="002777FC"/>
    <w:rsid w:val="00277C5B"/>
    <w:rsid w:val="00277CD4"/>
    <w:rsid w:val="00277E5B"/>
    <w:rsid w:val="00280007"/>
    <w:rsid w:val="00280051"/>
    <w:rsid w:val="0028037A"/>
    <w:rsid w:val="00280574"/>
    <w:rsid w:val="00280725"/>
    <w:rsid w:val="00280B56"/>
    <w:rsid w:val="00280B8B"/>
    <w:rsid w:val="00280E97"/>
    <w:rsid w:val="002812E1"/>
    <w:rsid w:val="002815E3"/>
    <w:rsid w:val="00281869"/>
    <w:rsid w:val="00281D4C"/>
    <w:rsid w:val="00281E20"/>
    <w:rsid w:val="002820FE"/>
    <w:rsid w:val="002821CA"/>
    <w:rsid w:val="0028220D"/>
    <w:rsid w:val="002825B9"/>
    <w:rsid w:val="002826CC"/>
    <w:rsid w:val="00282872"/>
    <w:rsid w:val="00282A30"/>
    <w:rsid w:val="00282D55"/>
    <w:rsid w:val="00282F10"/>
    <w:rsid w:val="00282F16"/>
    <w:rsid w:val="0028309D"/>
    <w:rsid w:val="0028332F"/>
    <w:rsid w:val="00283434"/>
    <w:rsid w:val="002834C3"/>
    <w:rsid w:val="00283766"/>
    <w:rsid w:val="0028387A"/>
    <w:rsid w:val="00283A6F"/>
    <w:rsid w:val="00283B00"/>
    <w:rsid w:val="00283B3B"/>
    <w:rsid w:val="00283D4C"/>
    <w:rsid w:val="00283F0C"/>
    <w:rsid w:val="00283FA0"/>
    <w:rsid w:val="00283FB5"/>
    <w:rsid w:val="00284093"/>
    <w:rsid w:val="002844B2"/>
    <w:rsid w:val="00284A33"/>
    <w:rsid w:val="00284C06"/>
    <w:rsid w:val="002859A2"/>
    <w:rsid w:val="00285BC1"/>
    <w:rsid w:val="00285FF0"/>
    <w:rsid w:val="002861F0"/>
    <w:rsid w:val="00286295"/>
    <w:rsid w:val="002863F9"/>
    <w:rsid w:val="00286561"/>
    <w:rsid w:val="00286636"/>
    <w:rsid w:val="00286718"/>
    <w:rsid w:val="0028676F"/>
    <w:rsid w:val="00286786"/>
    <w:rsid w:val="0028688A"/>
    <w:rsid w:val="00286E93"/>
    <w:rsid w:val="00286FCD"/>
    <w:rsid w:val="002871C6"/>
    <w:rsid w:val="0028797E"/>
    <w:rsid w:val="002879AE"/>
    <w:rsid w:val="00287CB5"/>
    <w:rsid w:val="00287DD1"/>
    <w:rsid w:val="0029008E"/>
    <w:rsid w:val="0029039F"/>
    <w:rsid w:val="002905AB"/>
    <w:rsid w:val="002905CE"/>
    <w:rsid w:val="00290B38"/>
    <w:rsid w:val="00290C21"/>
    <w:rsid w:val="00290C98"/>
    <w:rsid w:val="00290DA2"/>
    <w:rsid w:val="002910B1"/>
    <w:rsid w:val="002911D3"/>
    <w:rsid w:val="002916BD"/>
    <w:rsid w:val="00291912"/>
    <w:rsid w:val="00291918"/>
    <w:rsid w:val="00291A1A"/>
    <w:rsid w:val="00291AD7"/>
    <w:rsid w:val="00291B94"/>
    <w:rsid w:val="00291CC1"/>
    <w:rsid w:val="002920ED"/>
    <w:rsid w:val="0029211D"/>
    <w:rsid w:val="0029276B"/>
    <w:rsid w:val="002928A7"/>
    <w:rsid w:val="00292A27"/>
    <w:rsid w:val="00292A4E"/>
    <w:rsid w:val="00292D88"/>
    <w:rsid w:val="00292D90"/>
    <w:rsid w:val="00292DA9"/>
    <w:rsid w:val="0029330E"/>
    <w:rsid w:val="00293411"/>
    <w:rsid w:val="0029346B"/>
    <w:rsid w:val="0029358A"/>
    <w:rsid w:val="002937AC"/>
    <w:rsid w:val="002937BC"/>
    <w:rsid w:val="00293821"/>
    <w:rsid w:val="002939E2"/>
    <w:rsid w:val="00293AD1"/>
    <w:rsid w:val="00293C49"/>
    <w:rsid w:val="00293CA0"/>
    <w:rsid w:val="00293CFB"/>
    <w:rsid w:val="00293D55"/>
    <w:rsid w:val="00293EB0"/>
    <w:rsid w:val="002942EB"/>
    <w:rsid w:val="00294345"/>
    <w:rsid w:val="002943E9"/>
    <w:rsid w:val="002946DB"/>
    <w:rsid w:val="0029497F"/>
    <w:rsid w:val="00294A23"/>
    <w:rsid w:val="00294B4C"/>
    <w:rsid w:val="00294EF0"/>
    <w:rsid w:val="00294F77"/>
    <w:rsid w:val="0029501C"/>
    <w:rsid w:val="002951D9"/>
    <w:rsid w:val="0029520D"/>
    <w:rsid w:val="002952A9"/>
    <w:rsid w:val="002957B7"/>
    <w:rsid w:val="00295B97"/>
    <w:rsid w:val="00295C04"/>
    <w:rsid w:val="00295F28"/>
    <w:rsid w:val="00295FC7"/>
    <w:rsid w:val="00296040"/>
    <w:rsid w:val="00296722"/>
    <w:rsid w:val="0029676E"/>
    <w:rsid w:val="0029682B"/>
    <w:rsid w:val="00296CCA"/>
    <w:rsid w:val="00296D32"/>
    <w:rsid w:val="00297251"/>
    <w:rsid w:val="002973F1"/>
    <w:rsid w:val="00297696"/>
    <w:rsid w:val="00297A80"/>
    <w:rsid w:val="00297D01"/>
    <w:rsid w:val="00297D64"/>
    <w:rsid w:val="002A0055"/>
    <w:rsid w:val="002A02A7"/>
    <w:rsid w:val="002A035D"/>
    <w:rsid w:val="002A090E"/>
    <w:rsid w:val="002A0A06"/>
    <w:rsid w:val="002A0B15"/>
    <w:rsid w:val="002A138F"/>
    <w:rsid w:val="002A13CF"/>
    <w:rsid w:val="002A141F"/>
    <w:rsid w:val="002A16D2"/>
    <w:rsid w:val="002A1737"/>
    <w:rsid w:val="002A178F"/>
    <w:rsid w:val="002A18CC"/>
    <w:rsid w:val="002A18F3"/>
    <w:rsid w:val="002A1E60"/>
    <w:rsid w:val="002A2116"/>
    <w:rsid w:val="002A241C"/>
    <w:rsid w:val="002A2436"/>
    <w:rsid w:val="002A24F3"/>
    <w:rsid w:val="002A2549"/>
    <w:rsid w:val="002A276D"/>
    <w:rsid w:val="002A27FF"/>
    <w:rsid w:val="002A2812"/>
    <w:rsid w:val="002A289B"/>
    <w:rsid w:val="002A329B"/>
    <w:rsid w:val="002A32B3"/>
    <w:rsid w:val="002A356E"/>
    <w:rsid w:val="002A3660"/>
    <w:rsid w:val="002A3981"/>
    <w:rsid w:val="002A3B0F"/>
    <w:rsid w:val="002A3CD9"/>
    <w:rsid w:val="002A3D74"/>
    <w:rsid w:val="002A3FDF"/>
    <w:rsid w:val="002A42BD"/>
    <w:rsid w:val="002A432B"/>
    <w:rsid w:val="002A44D2"/>
    <w:rsid w:val="002A44E9"/>
    <w:rsid w:val="002A4579"/>
    <w:rsid w:val="002A475E"/>
    <w:rsid w:val="002A4A10"/>
    <w:rsid w:val="002A4AA8"/>
    <w:rsid w:val="002A4AAE"/>
    <w:rsid w:val="002A4D70"/>
    <w:rsid w:val="002A4D89"/>
    <w:rsid w:val="002A506F"/>
    <w:rsid w:val="002A518A"/>
    <w:rsid w:val="002A551D"/>
    <w:rsid w:val="002A5627"/>
    <w:rsid w:val="002A56D9"/>
    <w:rsid w:val="002A579E"/>
    <w:rsid w:val="002A57D8"/>
    <w:rsid w:val="002A5802"/>
    <w:rsid w:val="002A58B9"/>
    <w:rsid w:val="002A5A84"/>
    <w:rsid w:val="002A5ACF"/>
    <w:rsid w:val="002A5B32"/>
    <w:rsid w:val="002A5D6D"/>
    <w:rsid w:val="002A5FDF"/>
    <w:rsid w:val="002A6117"/>
    <w:rsid w:val="002A612F"/>
    <w:rsid w:val="002A61E8"/>
    <w:rsid w:val="002A6264"/>
    <w:rsid w:val="002A6485"/>
    <w:rsid w:val="002A64E0"/>
    <w:rsid w:val="002A6541"/>
    <w:rsid w:val="002A6D7E"/>
    <w:rsid w:val="002A6E1A"/>
    <w:rsid w:val="002A700C"/>
    <w:rsid w:val="002A7209"/>
    <w:rsid w:val="002A7761"/>
    <w:rsid w:val="002A7B1E"/>
    <w:rsid w:val="002A7C0E"/>
    <w:rsid w:val="002A7C22"/>
    <w:rsid w:val="002A7D5F"/>
    <w:rsid w:val="002A7E1B"/>
    <w:rsid w:val="002A7E77"/>
    <w:rsid w:val="002A7EAB"/>
    <w:rsid w:val="002A7F98"/>
    <w:rsid w:val="002A7FAA"/>
    <w:rsid w:val="002B04DE"/>
    <w:rsid w:val="002B0503"/>
    <w:rsid w:val="002B0525"/>
    <w:rsid w:val="002B0594"/>
    <w:rsid w:val="002B0663"/>
    <w:rsid w:val="002B09D2"/>
    <w:rsid w:val="002B0E6C"/>
    <w:rsid w:val="002B1434"/>
    <w:rsid w:val="002B14F0"/>
    <w:rsid w:val="002B1501"/>
    <w:rsid w:val="002B1564"/>
    <w:rsid w:val="002B15A3"/>
    <w:rsid w:val="002B1854"/>
    <w:rsid w:val="002B1CC6"/>
    <w:rsid w:val="002B1D2E"/>
    <w:rsid w:val="002B1F67"/>
    <w:rsid w:val="002B21A5"/>
    <w:rsid w:val="002B244F"/>
    <w:rsid w:val="002B2773"/>
    <w:rsid w:val="002B27A3"/>
    <w:rsid w:val="002B2888"/>
    <w:rsid w:val="002B2B00"/>
    <w:rsid w:val="002B2B4D"/>
    <w:rsid w:val="002B2BC9"/>
    <w:rsid w:val="002B2E4C"/>
    <w:rsid w:val="002B2F38"/>
    <w:rsid w:val="002B30FD"/>
    <w:rsid w:val="002B31F8"/>
    <w:rsid w:val="002B322F"/>
    <w:rsid w:val="002B32D8"/>
    <w:rsid w:val="002B337C"/>
    <w:rsid w:val="002B33B8"/>
    <w:rsid w:val="002B3486"/>
    <w:rsid w:val="002B35F5"/>
    <w:rsid w:val="002B3794"/>
    <w:rsid w:val="002B381D"/>
    <w:rsid w:val="002B3923"/>
    <w:rsid w:val="002B3A6C"/>
    <w:rsid w:val="002B3AA2"/>
    <w:rsid w:val="002B3BA2"/>
    <w:rsid w:val="002B3BB3"/>
    <w:rsid w:val="002B4012"/>
    <w:rsid w:val="002B4058"/>
    <w:rsid w:val="002B4170"/>
    <w:rsid w:val="002B4183"/>
    <w:rsid w:val="002B4350"/>
    <w:rsid w:val="002B43A7"/>
    <w:rsid w:val="002B473B"/>
    <w:rsid w:val="002B488D"/>
    <w:rsid w:val="002B4AB7"/>
    <w:rsid w:val="002B4AEB"/>
    <w:rsid w:val="002B4C77"/>
    <w:rsid w:val="002B4E44"/>
    <w:rsid w:val="002B4F05"/>
    <w:rsid w:val="002B4FB7"/>
    <w:rsid w:val="002B509B"/>
    <w:rsid w:val="002B5126"/>
    <w:rsid w:val="002B5607"/>
    <w:rsid w:val="002B57EC"/>
    <w:rsid w:val="002B5A5B"/>
    <w:rsid w:val="002B5BBE"/>
    <w:rsid w:val="002B5BE5"/>
    <w:rsid w:val="002B5C0B"/>
    <w:rsid w:val="002B6037"/>
    <w:rsid w:val="002B6A99"/>
    <w:rsid w:val="002B6D89"/>
    <w:rsid w:val="002B750A"/>
    <w:rsid w:val="002B7880"/>
    <w:rsid w:val="002B7AD7"/>
    <w:rsid w:val="002B7D44"/>
    <w:rsid w:val="002B7D58"/>
    <w:rsid w:val="002B7E31"/>
    <w:rsid w:val="002B7FA3"/>
    <w:rsid w:val="002C0007"/>
    <w:rsid w:val="002C061D"/>
    <w:rsid w:val="002C0627"/>
    <w:rsid w:val="002C07A6"/>
    <w:rsid w:val="002C0893"/>
    <w:rsid w:val="002C0A38"/>
    <w:rsid w:val="002C1456"/>
    <w:rsid w:val="002C16D0"/>
    <w:rsid w:val="002C176D"/>
    <w:rsid w:val="002C1870"/>
    <w:rsid w:val="002C1B11"/>
    <w:rsid w:val="002C1D7F"/>
    <w:rsid w:val="002C1E5C"/>
    <w:rsid w:val="002C257A"/>
    <w:rsid w:val="002C2906"/>
    <w:rsid w:val="002C308A"/>
    <w:rsid w:val="002C3148"/>
    <w:rsid w:val="002C3580"/>
    <w:rsid w:val="002C35C2"/>
    <w:rsid w:val="002C35D1"/>
    <w:rsid w:val="002C3657"/>
    <w:rsid w:val="002C3879"/>
    <w:rsid w:val="002C456A"/>
    <w:rsid w:val="002C458D"/>
    <w:rsid w:val="002C4698"/>
    <w:rsid w:val="002C4966"/>
    <w:rsid w:val="002C49C4"/>
    <w:rsid w:val="002C4A59"/>
    <w:rsid w:val="002C4A8E"/>
    <w:rsid w:val="002C4CFD"/>
    <w:rsid w:val="002C508E"/>
    <w:rsid w:val="002C52BE"/>
    <w:rsid w:val="002C5349"/>
    <w:rsid w:val="002C5BD1"/>
    <w:rsid w:val="002C5EE8"/>
    <w:rsid w:val="002C628F"/>
    <w:rsid w:val="002C645A"/>
    <w:rsid w:val="002C6888"/>
    <w:rsid w:val="002C6A94"/>
    <w:rsid w:val="002C6FFA"/>
    <w:rsid w:val="002C70AF"/>
    <w:rsid w:val="002C75D5"/>
    <w:rsid w:val="002C76B6"/>
    <w:rsid w:val="002C789A"/>
    <w:rsid w:val="002C79F0"/>
    <w:rsid w:val="002C7AA2"/>
    <w:rsid w:val="002C7ACC"/>
    <w:rsid w:val="002C7D36"/>
    <w:rsid w:val="002C7E3D"/>
    <w:rsid w:val="002D0198"/>
    <w:rsid w:val="002D02BF"/>
    <w:rsid w:val="002D07FD"/>
    <w:rsid w:val="002D1068"/>
    <w:rsid w:val="002D10D0"/>
    <w:rsid w:val="002D1383"/>
    <w:rsid w:val="002D13C2"/>
    <w:rsid w:val="002D1813"/>
    <w:rsid w:val="002D192C"/>
    <w:rsid w:val="002D1A97"/>
    <w:rsid w:val="002D1D03"/>
    <w:rsid w:val="002D2017"/>
    <w:rsid w:val="002D21D2"/>
    <w:rsid w:val="002D22F9"/>
    <w:rsid w:val="002D2329"/>
    <w:rsid w:val="002D2762"/>
    <w:rsid w:val="002D2EB7"/>
    <w:rsid w:val="002D2EC9"/>
    <w:rsid w:val="002D3218"/>
    <w:rsid w:val="002D34A3"/>
    <w:rsid w:val="002D377E"/>
    <w:rsid w:val="002D396C"/>
    <w:rsid w:val="002D3994"/>
    <w:rsid w:val="002D3B8B"/>
    <w:rsid w:val="002D3D2A"/>
    <w:rsid w:val="002D3DE5"/>
    <w:rsid w:val="002D42D5"/>
    <w:rsid w:val="002D446F"/>
    <w:rsid w:val="002D45CE"/>
    <w:rsid w:val="002D4FFD"/>
    <w:rsid w:val="002D51E4"/>
    <w:rsid w:val="002D528A"/>
    <w:rsid w:val="002D52D3"/>
    <w:rsid w:val="002D5430"/>
    <w:rsid w:val="002D5597"/>
    <w:rsid w:val="002D582A"/>
    <w:rsid w:val="002D5837"/>
    <w:rsid w:val="002D5952"/>
    <w:rsid w:val="002D5A00"/>
    <w:rsid w:val="002D5C1C"/>
    <w:rsid w:val="002D5C3D"/>
    <w:rsid w:val="002D5C57"/>
    <w:rsid w:val="002D5CD3"/>
    <w:rsid w:val="002D61EF"/>
    <w:rsid w:val="002D6703"/>
    <w:rsid w:val="002D682F"/>
    <w:rsid w:val="002D6844"/>
    <w:rsid w:val="002D6B41"/>
    <w:rsid w:val="002D6C2B"/>
    <w:rsid w:val="002D6C6B"/>
    <w:rsid w:val="002D6D9E"/>
    <w:rsid w:val="002D6FC4"/>
    <w:rsid w:val="002D72D3"/>
    <w:rsid w:val="002D7B60"/>
    <w:rsid w:val="002D7DD0"/>
    <w:rsid w:val="002D7F00"/>
    <w:rsid w:val="002E00EF"/>
    <w:rsid w:val="002E019A"/>
    <w:rsid w:val="002E0257"/>
    <w:rsid w:val="002E039F"/>
    <w:rsid w:val="002E050D"/>
    <w:rsid w:val="002E067A"/>
    <w:rsid w:val="002E0820"/>
    <w:rsid w:val="002E0A40"/>
    <w:rsid w:val="002E0D4A"/>
    <w:rsid w:val="002E0DE4"/>
    <w:rsid w:val="002E0F95"/>
    <w:rsid w:val="002E13A9"/>
    <w:rsid w:val="002E16A6"/>
    <w:rsid w:val="002E18F8"/>
    <w:rsid w:val="002E1C72"/>
    <w:rsid w:val="002E203F"/>
    <w:rsid w:val="002E204E"/>
    <w:rsid w:val="002E2549"/>
    <w:rsid w:val="002E26E5"/>
    <w:rsid w:val="002E2A7A"/>
    <w:rsid w:val="002E2ABA"/>
    <w:rsid w:val="002E2ADF"/>
    <w:rsid w:val="002E2BA3"/>
    <w:rsid w:val="002E2BFB"/>
    <w:rsid w:val="002E307E"/>
    <w:rsid w:val="002E3163"/>
    <w:rsid w:val="002E3518"/>
    <w:rsid w:val="002E3543"/>
    <w:rsid w:val="002E3586"/>
    <w:rsid w:val="002E3A14"/>
    <w:rsid w:val="002E3AA7"/>
    <w:rsid w:val="002E3B1E"/>
    <w:rsid w:val="002E3B60"/>
    <w:rsid w:val="002E3CF2"/>
    <w:rsid w:val="002E3D97"/>
    <w:rsid w:val="002E3E18"/>
    <w:rsid w:val="002E40A9"/>
    <w:rsid w:val="002E422B"/>
    <w:rsid w:val="002E435B"/>
    <w:rsid w:val="002E455D"/>
    <w:rsid w:val="002E4744"/>
    <w:rsid w:val="002E47AE"/>
    <w:rsid w:val="002E4ABC"/>
    <w:rsid w:val="002E4B16"/>
    <w:rsid w:val="002E4B61"/>
    <w:rsid w:val="002E4F43"/>
    <w:rsid w:val="002E5294"/>
    <w:rsid w:val="002E54C6"/>
    <w:rsid w:val="002E5589"/>
    <w:rsid w:val="002E5B5B"/>
    <w:rsid w:val="002E5D50"/>
    <w:rsid w:val="002E5D6E"/>
    <w:rsid w:val="002E5FFB"/>
    <w:rsid w:val="002E60A3"/>
    <w:rsid w:val="002E6263"/>
    <w:rsid w:val="002E6315"/>
    <w:rsid w:val="002E6C73"/>
    <w:rsid w:val="002E70CF"/>
    <w:rsid w:val="002E717E"/>
    <w:rsid w:val="002E72D0"/>
    <w:rsid w:val="002E7392"/>
    <w:rsid w:val="002E7466"/>
    <w:rsid w:val="002E74B4"/>
    <w:rsid w:val="002E7544"/>
    <w:rsid w:val="002E778A"/>
    <w:rsid w:val="002E780C"/>
    <w:rsid w:val="002E78A6"/>
    <w:rsid w:val="002E7B13"/>
    <w:rsid w:val="002E7CEA"/>
    <w:rsid w:val="002E7D07"/>
    <w:rsid w:val="002E7EE9"/>
    <w:rsid w:val="002E7F13"/>
    <w:rsid w:val="002F028C"/>
    <w:rsid w:val="002F031C"/>
    <w:rsid w:val="002F03C5"/>
    <w:rsid w:val="002F0A20"/>
    <w:rsid w:val="002F0C6C"/>
    <w:rsid w:val="002F0ED9"/>
    <w:rsid w:val="002F0F0A"/>
    <w:rsid w:val="002F107E"/>
    <w:rsid w:val="002F10A1"/>
    <w:rsid w:val="002F1413"/>
    <w:rsid w:val="002F1610"/>
    <w:rsid w:val="002F1674"/>
    <w:rsid w:val="002F173A"/>
    <w:rsid w:val="002F17F1"/>
    <w:rsid w:val="002F19D3"/>
    <w:rsid w:val="002F1DD6"/>
    <w:rsid w:val="002F1ED5"/>
    <w:rsid w:val="002F1F9C"/>
    <w:rsid w:val="002F2061"/>
    <w:rsid w:val="002F21D2"/>
    <w:rsid w:val="002F2374"/>
    <w:rsid w:val="002F2CE8"/>
    <w:rsid w:val="002F2DCB"/>
    <w:rsid w:val="002F2DDE"/>
    <w:rsid w:val="002F2F00"/>
    <w:rsid w:val="002F31A0"/>
    <w:rsid w:val="002F3681"/>
    <w:rsid w:val="002F36AA"/>
    <w:rsid w:val="002F37BA"/>
    <w:rsid w:val="002F3A85"/>
    <w:rsid w:val="002F3BB2"/>
    <w:rsid w:val="002F3C30"/>
    <w:rsid w:val="002F4119"/>
    <w:rsid w:val="002F4169"/>
    <w:rsid w:val="002F421B"/>
    <w:rsid w:val="002F4332"/>
    <w:rsid w:val="002F4382"/>
    <w:rsid w:val="002F4733"/>
    <w:rsid w:val="002F47F6"/>
    <w:rsid w:val="002F4CD3"/>
    <w:rsid w:val="002F4CE1"/>
    <w:rsid w:val="002F504D"/>
    <w:rsid w:val="002F507A"/>
    <w:rsid w:val="002F513B"/>
    <w:rsid w:val="002F55F2"/>
    <w:rsid w:val="002F571B"/>
    <w:rsid w:val="002F5903"/>
    <w:rsid w:val="002F59DA"/>
    <w:rsid w:val="002F5AAA"/>
    <w:rsid w:val="002F5C8B"/>
    <w:rsid w:val="002F5EA2"/>
    <w:rsid w:val="002F5ED4"/>
    <w:rsid w:val="002F62CF"/>
    <w:rsid w:val="002F6301"/>
    <w:rsid w:val="002F642A"/>
    <w:rsid w:val="002F64D2"/>
    <w:rsid w:val="002F675A"/>
    <w:rsid w:val="002F69CC"/>
    <w:rsid w:val="002F6F87"/>
    <w:rsid w:val="002F705C"/>
    <w:rsid w:val="002F713D"/>
    <w:rsid w:val="002F730F"/>
    <w:rsid w:val="002F790C"/>
    <w:rsid w:val="002F7A1D"/>
    <w:rsid w:val="002F7A6D"/>
    <w:rsid w:val="002F7DF3"/>
    <w:rsid w:val="002F7E11"/>
    <w:rsid w:val="002F7E4A"/>
    <w:rsid w:val="00300294"/>
    <w:rsid w:val="00300410"/>
    <w:rsid w:val="0030041B"/>
    <w:rsid w:val="0030050B"/>
    <w:rsid w:val="003005CF"/>
    <w:rsid w:val="0030067F"/>
    <w:rsid w:val="0030088D"/>
    <w:rsid w:val="00300B4C"/>
    <w:rsid w:val="00300F9B"/>
    <w:rsid w:val="003010EE"/>
    <w:rsid w:val="00301578"/>
    <w:rsid w:val="00301656"/>
    <w:rsid w:val="00301E4A"/>
    <w:rsid w:val="00301E72"/>
    <w:rsid w:val="00301E7B"/>
    <w:rsid w:val="0030211D"/>
    <w:rsid w:val="003021E8"/>
    <w:rsid w:val="00302353"/>
    <w:rsid w:val="003024AF"/>
    <w:rsid w:val="00302A99"/>
    <w:rsid w:val="00302C1B"/>
    <w:rsid w:val="00302FF4"/>
    <w:rsid w:val="00303183"/>
    <w:rsid w:val="003034A3"/>
    <w:rsid w:val="003037C7"/>
    <w:rsid w:val="0030385C"/>
    <w:rsid w:val="003038FA"/>
    <w:rsid w:val="003039AF"/>
    <w:rsid w:val="00303B37"/>
    <w:rsid w:val="00303CB7"/>
    <w:rsid w:val="00303D38"/>
    <w:rsid w:val="0030401F"/>
    <w:rsid w:val="00304054"/>
    <w:rsid w:val="0030456D"/>
    <w:rsid w:val="00304ECE"/>
    <w:rsid w:val="00304F41"/>
    <w:rsid w:val="0030546D"/>
    <w:rsid w:val="0030550D"/>
    <w:rsid w:val="00305BFC"/>
    <w:rsid w:val="00305C6C"/>
    <w:rsid w:val="00305D71"/>
    <w:rsid w:val="00305FD2"/>
    <w:rsid w:val="0030656C"/>
    <w:rsid w:val="003067A2"/>
    <w:rsid w:val="00306BBE"/>
    <w:rsid w:val="00306D30"/>
    <w:rsid w:val="003070D4"/>
    <w:rsid w:val="003071F2"/>
    <w:rsid w:val="00307253"/>
    <w:rsid w:val="003074C2"/>
    <w:rsid w:val="00307545"/>
    <w:rsid w:val="00307963"/>
    <w:rsid w:val="00307BC2"/>
    <w:rsid w:val="00307CBF"/>
    <w:rsid w:val="00307E56"/>
    <w:rsid w:val="00310140"/>
    <w:rsid w:val="0031022A"/>
    <w:rsid w:val="00310468"/>
    <w:rsid w:val="00310998"/>
    <w:rsid w:val="00310CA7"/>
    <w:rsid w:val="00311207"/>
    <w:rsid w:val="00311427"/>
    <w:rsid w:val="00311B1C"/>
    <w:rsid w:val="00311CC1"/>
    <w:rsid w:val="00311D28"/>
    <w:rsid w:val="00311F40"/>
    <w:rsid w:val="003121A8"/>
    <w:rsid w:val="00312350"/>
    <w:rsid w:val="00312360"/>
    <w:rsid w:val="003123B6"/>
    <w:rsid w:val="00312682"/>
    <w:rsid w:val="003127DD"/>
    <w:rsid w:val="00312B19"/>
    <w:rsid w:val="00312BB2"/>
    <w:rsid w:val="00312D07"/>
    <w:rsid w:val="0031322A"/>
    <w:rsid w:val="00313C3D"/>
    <w:rsid w:val="00314065"/>
    <w:rsid w:val="003144AF"/>
    <w:rsid w:val="003146E5"/>
    <w:rsid w:val="00314809"/>
    <w:rsid w:val="0031496D"/>
    <w:rsid w:val="00314ADC"/>
    <w:rsid w:val="00314D50"/>
    <w:rsid w:val="00314D57"/>
    <w:rsid w:val="00314F36"/>
    <w:rsid w:val="0031527F"/>
    <w:rsid w:val="003152EB"/>
    <w:rsid w:val="0031557C"/>
    <w:rsid w:val="0031599A"/>
    <w:rsid w:val="00315B1A"/>
    <w:rsid w:val="00315E5B"/>
    <w:rsid w:val="00316003"/>
    <w:rsid w:val="0031618F"/>
    <w:rsid w:val="00316218"/>
    <w:rsid w:val="00316264"/>
    <w:rsid w:val="00316452"/>
    <w:rsid w:val="00316579"/>
    <w:rsid w:val="00316687"/>
    <w:rsid w:val="00316890"/>
    <w:rsid w:val="00316A95"/>
    <w:rsid w:val="00316AB8"/>
    <w:rsid w:val="00316B8C"/>
    <w:rsid w:val="00316E91"/>
    <w:rsid w:val="00316FDD"/>
    <w:rsid w:val="00317059"/>
    <w:rsid w:val="0031720A"/>
    <w:rsid w:val="0031748C"/>
    <w:rsid w:val="0031752C"/>
    <w:rsid w:val="00317720"/>
    <w:rsid w:val="00317B8E"/>
    <w:rsid w:val="00317BB0"/>
    <w:rsid w:val="00317BB5"/>
    <w:rsid w:val="00317E9E"/>
    <w:rsid w:val="00317F7D"/>
    <w:rsid w:val="003202F9"/>
    <w:rsid w:val="003204B9"/>
    <w:rsid w:val="003204DC"/>
    <w:rsid w:val="00320508"/>
    <w:rsid w:val="0032063B"/>
    <w:rsid w:val="003207E2"/>
    <w:rsid w:val="0032106B"/>
    <w:rsid w:val="00321140"/>
    <w:rsid w:val="003212D7"/>
    <w:rsid w:val="0032135F"/>
    <w:rsid w:val="00321636"/>
    <w:rsid w:val="003216C9"/>
    <w:rsid w:val="00321721"/>
    <w:rsid w:val="0032172F"/>
    <w:rsid w:val="0032191F"/>
    <w:rsid w:val="003219A5"/>
    <w:rsid w:val="00321BB4"/>
    <w:rsid w:val="00322242"/>
    <w:rsid w:val="0032228B"/>
    <w:rsid w:val="0032241E"/>
    <w:rsid w:val="0032266C"/>
    <w:rsid w:val="0032279C"/>
    <w:rsid w:val="003227B1"/>
    <w:rsid w:val="00322805"/>
    <w:rsid w:val="00322988"/>
    <w:rsid w:val="00323072"/>
    <w:rsid w:val="0032348E"/>
    <w:rsid w:val="00323A97"/>
    <w:rsid w:val="00323CAE"/>
    <w:rsid w:val="00323CC3"/>
    <w:rsid w:val="00323E4D"/>
    <w:rsid w:val="003244A0"/>
    <w:rsid w:val="00324716"/>
    <w:rsid w:val="0032476F"/>
    <w:rsid w:val="003247A1"/>
    <w:rsid w:val="0032494F"/>
    <w:rsid w:val="00324AE6"/>
    <w:rsid w:val="00324B0D"/>
    <w:rsid w:val="00324CB9"/>
    <w:rsid w:val="00324D24"/>
    <w:rsid w:val="00324D8F"/>
    <w:rsid w:val="00324EDA"/>
    <w:rsid w:val="00325151"/>
    <w:rsid w:val="00325435"/>
    <w:rsid w:val="003254E6"/>
    <w:rsid w:val="00325527"/>
    <w:rsid w:val="00325865"/>
    <w:rsid w:val="00325964"/>
    <w:rsid w:val="00325A3B"/>
    <w:rsid w:val="00325AB5"/>
    <w:rsid w:val="00325B80"/>
    <w:rsid w:val="00325EA5"/>
    <w:rsid w:val="00326455"/>
    <w:rsid w:val="0032646E"/>
    <w:rsid w:val="003266C4"/>
    <w:rsid w:val="00326A4A"/>
    <w:rsid w:val="00326ACD"/>
    <w:rsid w:val="00326C2E"/>
    <w:rsid w:val="00326C85"/>
    <w:rsid w:val="003271B1"/>
    <w:rsid w:val="003273F3"/>
    <w:rsid w:val="00327741"/>
    <w:rsid w:val="00327C4B"/>
    <w:rsid w:val="00327D07"/>
    <w:rsid w:val="00327FB1"/>
    <w:rsid w:val="003301EE"/>
    <w:rsid w:val="00330247"/>
    <w:rsid w:val="00330344"/>
    <w:rsid w:val="00330398"/>
    <w:rsid w:val="00330466"/>
    <w:rsid w:val="0033051B"/>
    <w:rsid w:val="00330676"/>
    <w:rsid w:val="0033088C"/>
    <w:rsid w:val="00330892"/>
    <w:rsid w:val="00330BD6"/>
    <w:rsid w:val="00330E2A"/>
    <w:rsid w:val="00330F1B"/>
    <w:rsid w:val="00331110"/>
    <w:rsid w:val="003313B5"/>
    <w:rsid w:val="0033144A"/>
    <w:rsid w:val="003314FC"/>
    <w:rsid w:val="00331644"/>
    <w:rsid w:val="00331695"/>
    <w:rsid w:val="0033179B"/>
    <w:rsid w:val="003319EB"/>
    <w:rsid w:val="003319F4"/>
    <w:rsid w:val="00331A65"/>
    <w:rsid w:val="00331C22"/>
    <w:rsid w:val="00331ED1"/>
    <w:rsid w:val="00332033"/>
    <w:rsid w:val="003320B2"/>
    <w:rsid w:val="00332249"/>
    <w:rsid w:val="003322DD"/>
    <w:rsid w:val="003324A0"/>
    <w:rsid w:val="0033261F"/>
    <w:rsid w:val="00332697"/>
    <w:rsid w:val="00332B58"/>
    <w:rsid w:val="003331B3"/>
    <w:rsid w:val="00333336"/>
    <w:rsid w:val="0033362F"/>
    <w:rsid w:val="003336AA"/>
    <w:rsid w:val="00333C9F"/>
    <w:rsid w:val="00333D3B"/>
    <w:rsid w:val="00333D5A"/>
    <w:rsid w:val="00334602"/>
    <w:rsid w:val="0033471B"/>
    <w:rsid w:val="003347C2"/>
    <w:rsid w:val="00334840"/>
    <w:rsid w:val="003349A8"/>
    <w:rsid w:val="00334AE8"/>
    <w:rsid w:val="00334F4C"/>
    <w:rsid w:val="00335044"/>
    <w:rsid w:val="0033512B"/>
    <w:rsid w:val="0033518E"/>
    <w:rsid w:val="00335485"/>
    <w:rsid w:val="00335670"/>
    <w:rsid w:val="00335840"/>
    <w:rsid w:val="00335A56"/>
    <w:rsid w:val="00335AA1"/>
    <w:rsid w:val="00335B54"/>
    <w:rsid w:val="00335BF4"/>
    <w:rsid w:val="00335CF2"/>
    <w:rsid w:val="0033657D"/>
    <w:rsid w:val="00336618"/>
    <w:rsid w:val="00336A6F"/>
    <w:rsid w:val="00337034"/>
    <w:rsid w:val="00337489"/>
    <w:rsid w:val="00337730"/>
    <w:rsid w:val="00337852"/>
    <w:rsid w:val="003378CD"/>
    <w:rsid w:val="00337A77"/>
    <w:rsid w:val="003401A9"/>
    <w:rsid w:val="003401E5"/>
    <w:rsid w:val="00340498"/>
    <w:rsid w:val="00340CF1"/>
    <w:rsid w:val="00340E08"/>
    <w:rsid w:val="00340F80"/>
    <w:rsid w:val="00341113"/>
    <w:rsid w:val="003412F2"/>
    <w:rsid w:val="003414D4"/>
    <w:rsid w:val="00341B90"/>
    <w:rsid w:val="00341C02"/>
    <w:rsid w:val="003420BE"/>
    <w:rsid w:val="0034219C"/>
    <w:rsid w:val="003424B4"/>
    <w:rsid w:val="0034260E"/>
    <w:rsid w:val="00342B1F"/>
    <w:rsid w:val="00342B41"/>
    <w:rsid w:val="00342BCE"/>
    <w:rsid w:val="00342BEC"/>
    <w:rsid w:val="00342C65"/>
    <w:rsid w:val="00342D0E"/>
    <w:rsid w:val="00342F28"/>
    <w:rsid w:val="003430E6"/>
    <w:rsid w:val="003434C2"/>
    <w:rsid w:val="00343556"/>
    <w:rsid w:val="003437EA"/>
    <w:rsid w:val="003439DF"/>
    <w:rsid w:val="00343D56"/>
    <w:rsid w:val="00344014"/>
    <w:rsid w:val="00344183"/>
    <w:rsid w:val="00344449"/>
    <w:rsid w:val="00344529"/>
    <w:rsid w:val="00344598"/>
    <w:rsid w:val="003445E6"/>
    <w:rsid w:val="0034478A"/>
    <w:rsid w:val="0034490B"/>
    <w:rsid w:val="003449D9"/>
    <w:rsid w:val="00344B10"/>
    <w:rsid w:val="00344BD0"/>
    <w:rsid w:val="00345532"/>
    <w:rsid w:val="003459B5"/>
    <w:rsid w:val="00345D97"/>
    <w:rsid w:val="00345EA8"/>
    <w:rsid w:val="0034651E"/>
    <w:rsid w:val="00346542"/>
    <w:rsid w:val="00346675"/>
    <w:rsid w:val="003467E1"/>
    <w:rsid w:val="0034690F"/>
    <w:rsid w:val="00346B4B"/>
    <w:rsid w:val="00346FEF"/>
    <w:rsid w:val="00347060"/>
    <w:rsid w:val="003470E4"/>
    <w:rsid w:val="00347388"/>
    <w:rsid w:val="00347407"/>
    <w:rsid w:val="003475FA"/>
    <w:rsid w:val="00347918"/>
    <w:rsid w:val="003479D8"/>
    <w:rsid w:val="00347A62"/>
    <w:rsid w:val="0035000C"/>
    <w:rsid w:val="00350357"/>
    <w:rsid w:val="00350B3C"/>
    <w:rsid w:val="00350DC1"/>
    <w:rsid w:val="00350DED"/>
    <w:rsid w:val="00350EDB"/>
    <w:rsid w:val="0035109A"/>
    <w:rsid w:val="003510AF"/>
    <w:rsid w:val="00351513"/>
    <w:rsid w:val="003517DF"/>
    <w:rsid w:val="0035191B"/>
    <w:rsid w:val="003525A3"/>
    <w:rsid w:val="003527DC"/>
    <w:rsid w:val="00352BA1"/>
    <w:rsid w:val="00352E1F"/>
    <w:rsid w:val="00352E44"/>
    <w:rsid w:val="00352E83"/>
    <w:rsid w:val="0035317D"/>
    <w:rsid w:val="0035323B"/>
    <w:rsid w:val="0035353B"/>
    <w:rsid w:val="00353703"/>
    <w:rsid w:val="0035371C"/>
    <w:rsid w:val="003539C2"/>
    <w:rsid w:val="00353A1E"/>
    <w:rsid w:val="00353AFD"/>
    <w:rsid w:val="00353D8C"/>
    <w:rsid w:val="00353F16"/>
    <w:rsid w:val="003543BB"/>
    <w:rsid w:val="003545A3"/>
    <w:rsid w:val="00354BC5"/>
    <w:rsid w:val="00354DD4"/>
    <w:rsid w:val="00354F59"/>
    <w:rsid w:val="00354FE7"/>
    <w:rsid w:val="00355049"/>
    <w:rsid w:val="0035568F"/>
    <w:rsid w:val="003559B8"/>
    <w:rsid w:val="003559EB"/>
    <w:rsid w:val="00355A00"/>
    <w:rsid w:val="00355A72"/>
    <w:rsid w:val="00355E17"/>
    <w:rsid w:val="00356683"/>
    <w:rsid w:val="00356A45"/>
    <w:rsid w:val="0035789F"/>
    <w:rsid w:val="00357B4B"/>
    <w:rsid w:val="00357B9A"/>
    <w:rsid w:val="00357D02"/>
    <w:rsid w:val="00357D7D"/>
    <w:rsid w:val="00357DE3"/>
    <w:rsid w:val="00357EC4"/>
    <w:rsid w:val="003605B5"/>
    <w:rsid w:val="00360EC1"/>
    <w:rsid w:val="00361082"/>
    <w:rsid w:val="00361186"/>
    <w:rsid w:val="003611B2"/>
    <w:rsid w:val="003612AB"/>
    <w:rsid w:val="00361308"/>
    <w:rsid w:val="0036138E"/>
    <w:rsid w:val="003613FB"/>
    <w:rsid w:val="00361427"/>
    <w:rsid w:val="003617F3"/>
    <w:rsid w:val="00361AD6"/>
    <w:rsid w:val="00361AEC"/>
    <w:rsid w:val="00361C3D"/>
    <w:rsid w:val="00362317"/>
    <w:rsid w:val="00362779"/>
    <w:rsid w:val="00362A44"/>
    <w:rsid w:val="00362B3C"/>
    <w:rsid w:val="00362CFF"/>
    <w:rsid w:val="00363160"/>
    <w:rsid w:val="00363709"/>
    <w:rsid w:val="0036379F"/>
    <w:rsid w:val="00364705"/>
    <w:rsid w:val="0036473F"/>
    <w:rsid w:val="003647FC"/>
    <w:rsid w:val="0036493D"/>
    <w:rsid w:val="00364CF0"/>
    <w:rsid w:val="00364DEB"/>
    <w:rsid w:val="00365336"/>
    <w:rsid w:val="003656B6"/>
    <w:rsid w:val="003658EE"/>
    <w:rsid w:val="00365CDE"/>
    <w:rsid w:val="0036612F"/>
    <w:rsid w:val="00366382"/>
    <w:rsid w:val="0036658F"/>
    <w:rsid w:val="003668DB"/>
    <w:rsid w:val="00366B75"/>
    <w:rsid w:val="00366C27"/>
    <w:rsid w:val="00366D6A"/>
    <w:rsid w:val="003674CF"/>
    <w:rsid w:val="00367526"/>
    <w:rsid w:val="00367B0A"/>
    <w:rsid w:val="00370107"/>
    <w:rsid w:val="003701C8"/>
    <w:rsid w:val="00370477"/>
    <w:rsid w:val="00370B9B"/>
    <w:rsid w:val="00370CD6"/>
    <w:rsid w:val="003710C0"/>
    <w:rsid w:val="0037119A"/>
    <w:rsid w:val="0037142D"/>
    <w:rsid w:val="00371705"/>
    <w:rsid w:val="003717E7"/>
    <w:rsid w:val="0037193E"/>
    <w:rsid w:val="00371A3E"/>
    <w:rsid w:val="00371B58"/>
    <w:rsid w:val="00371C12"/>
    <w:rsid w:val="00371E37"/>
    <w:rsid w:val="00371F5A"/>
    <w:rsid w:val="003720FA"/>
    <w:rsid w:val="00372193"/>
    <w:rsid w:val="00372219"/>
    <w:rsid w:val="0037292D"/>
    <w:rsid w:val="00372CE7"/>
    <w:rsid w:val="00372D4C"/>
    <w:rsid w:val="00372EFB"/>
    <w:rsid w:val="00372F6C"/>
    <w:rsid w:val="00373150"/>
    <w:rsid w:val="0037325C"/>
    <w:rsid w:val="00373860"/>
    <w:rsid w:val="003739FD"/>
    <w:rsid w:val="003741AF"/>
    <w:rsid w:val="003741D6"/>
    <w:rsid w:val="003742F7"/>
    <w:rsid w:val="00374376"/>
    <w:rsid w:val="003749E9"/>
    <w:rsid w:val="00374A0A"/>
    <w:rsid w:val="00374C12"/>
    <w:rsid w:val="00374C1E"/>
    <w:rsid w:val="00374C3E"/>
    <w:rsid w:val="00374CF2"/>
    <w:rsid w:val="00374F66"/>
    <w:rsid w:val="00374F7A"/>
    <w:rsid w:val="0037510C"/>
    <w:rsid w:val="003752C0"/>
    <w:rsid w:val="00375471"/>
    <w:rsid w:val="00375521"/>
    <w:rsid w:val="003755A7"/>
    <w:rsid w:val="0037580E"/>
    <w:rsid w:val="00375A39"/>
    <w:rsid w:val="00375BD4"/>
    <w:rsid w:val="00375DD2"/>
    <w:rsid w:val="00375E19"/>
    <w:rsid w:val="00375F6F"/>
    <w:rsid w:val="0037627E"/>
    <w:rsid w:val="0037636F"/>
    <w:rsid w:val="00376388"/>
    <w:rsid w:val="0037659E"/>
    <w:rsid w:val="003765A2"/>
    <w:rsid w:val="00376707"/>
    <w:rsid w:val="00376B16"/>
    <w:rsid w:val="00376BFD"/>
    <w:rsid w:val="00376F0F"/>
    <w:rsid w:val="00377089"/>
    <w:rsid w:val="003770C6"/>
    <w:rsid w:val="0037715D"/>
    <w:rsid w:val="00377204"/>
    <w:rsid w:val="0037728C"/>
    <w:rsid w:val="00377452"/>
    <w:rsid w:val="00377823"/>
    <w:rsid w:val="00377BBB"/>
    <w:rsid w:val="00377D48"/>
    <w:rsid w:val="00380038"/>
    <w:rsid w:val="00380116"/>
    <w:rsid w:val="0038027A"/>
    <w:rsid w:val="003804F2"/>
    <w:rsid w:val="00380511"/>
    <w:rsid w:val="003805D4"/>
    <w:rsid w:val="0038064D"/>
    <w:rsid w:val="003807DC"/>
    <w:rsid w:val="00380A4C"/>
    <w:rsid w:val="00380AB1"/>
    <w:rsid w:val="00380B0A"/>
    <w:rsid w:val="00380F0D"/>
    <w:rsid w:val="00381058"/>
    <w:rsid w:val="0038174D"/>
    <w:rsid w:val="003818CF"/>
    <w:rsid w:val="00381A30"/>
    <w:rsid w:val="00381AF1"/>
    <w:rsid w:val="00381B96"/>
    <w:rsid w:val="00381D04"/>
    <w:rsid w:val="00381DBA"/>
    <w:rsid w:val="00382214"/>
    <w:rsid w:val="003822C0"/>
    <w:rsid w:val="00382A90"/>
    <w:rsid w:val="00383384"/>
    <w:rsid w:val="00383562"/>
    <w:rsid w:val="00383627"/>
    <w:rsid w:val="00383673"/>
    <w:rsid w:val="00383CF6"/>
    <w:rsid w:val="00384340"/>
    <w:rsid w:val="003843C5"/>
    <w:rsid w:val="003843D6"/>
    <w:rsid w:val="00384431"/>
    <w:rsid w:val="00384673"/>
    <w:rsid w:val="00384914"/>
    <w:rsid w:val="00384A8C"/>
    <w:rsid w:val="00384CE6"/>
    <w:rsid w:val="00384D68"/>
    <w:rsid w:val="00384E51"/>
    <w:rsid w:val="00384F5B"/>
    <w:rsid w:val="00385333"/>
    <w:rsid w:val="0038572D"/>
    <w:rsid w:val="00385F1E"/>
    <w:rsid w:val="003861C2"/>
    <w:rsid w:val="0038627A"/>
    <w:rsid w:val="003863DC"/>
    <w:rsid w:val="003866D9"/>
    <w:rsid w:val="00386911"/>
    <w:rsid w:val="00386B9D"/>
    <w:rsid w:val="00386D46"/>
    <w:rsid w:val="00386E2A"/>
    <w:rsid w:val="00386E3C"/>
    <w:rsid w:val="00386F25"/>
    <w:rsid w:val="00387193"/>
    <w:rsid w:val="0038738C"/>
    <w:rsid w:val="0038749C"/>
    <w:rsid w:val="0038764C"/>
    <w:rsid w:val="00387688"/>
    <w:rsid w:val="003876C1"/>
    <w:rsid w:val="003877F5"/>
    <w:rsid w:val="003878CC"/>
    <w:rsid w:val="00387912"/>
    <w:rsid w:val="00387A65"/>
    <w:rsid w:val="00387BCD"/>
    <w:rsid w:val="00387BFE"/>
    <w:rsid w:val="00387DEC"/>
    <w:rsid w:val="00387F9C"/>
    <w:rsid w:val="0039019C"/>
    <w:rsid w:val="00390283"/>
    <w:rsid w:val="0039029B"/>
    <w:rsid w:val="0039029C"/>
    <w:rsid w:val="003903F1"/>
    <w:rsid w:val="00390496"/>
    <w:rsid w:val="00390659"/>
    <w:rsid w:val="00391105"/>
    <w:rsid w:val="00391289"/>
    <w:rsid w:val="00391465"/>
    <w:rsid w:val="00391A4F"/>
    <w:rsid w:val="00391B86"/>
    <w:rsid w:val="00391BF6"/>
    <w:rsid w:val="00391CDF"/>
    <w:rsid w:val="00391DA3"/>
    <w:rsid w:val="00391E66"/>
    <w:rsid w:val="00391EA1"/>
    <w:rsid w:val="00391FAF"/>
    <w:rsid w:val="00391FFD"/>
    <w:rsid w:val="0039253E"/>
    <w:rsid w:val="00392DB7"/>
    <w:rsid w:val="00392FEF"/>
    <w:rsid w:val="00393946"/>
    <w:rsid w:val="003939CE"/>
    <w:rsid w:val="00394137"/>
    <w:rsid w:val="003941A7"/>
    <w:rsid w:val="003941E5"/>
    <w:rsid w:val="0039441E"/>
    <w:rsid w:val="00394713"/>
    <w:rsid w:val="0039489F"/>
    <w:rsid w:val="003949BF"/>
    <w:rsid w:val="00394B8F"/>
    <w:rsid w:val="00394B95"/>
    <w:rsid w:val="00394C18"/>
    <w:rsid w:val="00394D52"/>
    <w:rsid w:val="00394ECE"/>
    <w:rsid w:val="0039518D"/>
    <w:rsid w:val="003957A6"/>
    <w:rsid w:val="00395818"/>
    <w:rsid w:val="0039582B"/>
    <w:rsid w:val="003958AF"/>
    <w:rsid w:val="003958B9"/>
    <w:rsid w:val="00395CCC"/>
    <w:rsid w:val="00395EB6"/>
    <w:rsid w:val="00395F41"/>
    <w:rsid w:val="00395F92"/>
    <w:rsid w:val="00396187"/>
    <w:rsid w:val="0039641A"/>
    <w:rsid w:val="003964D2"/>
    <w:rsid w:val="0039656D"/>
    <w:rsid w:val="003965FA"/>
    <w:rsid w:val="0039680E"/>
    <w:rsid w:val="0039699B"/>
    <w:rsid w:val="00396A29"/>
    <w:rsid w:val="00396BA2"/>
    <w:rsid w:val="00396C3D"/>
    <w:rsid w:val="00396F33"/>
    <w:rsid w:val="00396FFD"/>
    <w:rsid w:val="00397232"/>
    <w:rsid w:val="00397383"/>
    <w:rsid w:val="00397391"/>
    <w:rsid w:val="00397422"/>
    <w:rsid w:val="003975D1"/>
    <w:rsid w:val="0039769C"/>
    <w:rsid w:val="00397723"/>
    <w:rsid w:val="00397841"/>
    <w:rsid w:val="00397A54"/>
    <w:rsid w:val="00397A59"/>
    <w:rsid w:val="00397C14"/>
    <w:rsid w:val="003A0230"/>
    <w:rsid w:val="003A0316"/>
    <w:rsid w:val="003A043B"/>
    <w:rsid w:val="003A0443"/>
    <w:rsid w:val="003A063B"/>
    <w:rsid w:val="003A064F"/>
    <w:rsid w:val="003A07A6"/>
    <w:rsid w:val="003A0B6D"/>
    <w:rsid w:val="003A0E5B"/>
    <w:rsid w:val="003A10D0"/>
    <w:rsid w:val="003A11B4"/>
    <w:rsid w:val="003A1295"/>
    <w:rsid w:val="003A12AB"/>
    <w:rsid w:val="003A1CCF"/>
    <w:rsid w:val="003A1CEE"/>
    <w:rsid w:val="003A1F65"/>
    <w:rsid w:val="003A2277"/>
    <w:rsid w:val="003A2DCA"/>
    <w:rsid w:val="003A2EBE"/>
    <w:rsid w:val="003A311C"/>
    <w:rsid w:val="003A31D0"/>
    <w:rsid w:val="003A334E"/>
    <w:rsid w:val="003A33CB"/>
    <w:rsid w:val="003A3459"/>
    <w:rsid w:val="003A3622"/>
    <w:rsid w:val="003A3992"/>
    <w:rsid w:val="003A3BB7"/>
    <w:rsid w:val="003A3C0A"/>
    <w:rsid w:val="003A3D07"/>
    <w:rsid w:val="003A3DCB"/>
    <w:rsid w:val="003A42B1"/>
    <w:rsid w:val="003A42C8"/>
    <w:rsid w:val="003A449E"/>
    <w:rsid w:val="003A458B"/>
    <w:rsid w:val="003A4809"/>
    <w:rsid w:val="003A498C"/>
    <w:rsid w:val="003A4B6B"/>
    <w:rsid w:val="003A4CC3"/>
    <w:rsid w:val="003A4CFF"/>
    <w:rsid w:val="003A4EDE"/>
    <w:rsid w:val="003A5151"/>
    <w:rsid w:val="003A515D"/>
    <w:rsid w:val="003A53DD"/>
    <w:rsid w:val="003A54C4"/>
    <w:rsid w:val="003A57B5"/>
    <w:rsid w:val="003A59AB"/>
    <w:rsid w:val="003A5A7C"/>
    <w:rsid w:val="003A5B18"/>
    <w:rsid w:val="003A5C7C"/>
    <w:rsid w:val="003A5D3A"/>
    <w:rsid w:val="003A5F1C"/>
    <w:rsid w:val="003A60AD"/>
    <w:rsid w:val="003A6282"/>
    <w:rsid w:val="003A62C9"/>
    <w:rsid w:val="003A66D5"/>
    <w:rsid w:val="003A698A"/>
    <w:rsid w:val="003A6A46"/>
    <w:rsid w:val="003A6DB0"/>
    <w:rsid w:val="003A7159"/>
    <w:rsid w:val="003A7265"/>
    <w:rsid w:val="003A7E19"/>
    <w:rsid w:val="003A7EFD"/>
    <w:rsid w:val="003B0171"/>
    <w:rsid w:val="003B068E"/>
    <w:rsid w:val="003B070D"/>
    <w:rsid w:val="003B1040"/>
    <w:rsid w:val="003B1520"/>
    <w:rsid w:val="003B161A"/>
    <w:rsid w:val="003B1717"/>
    <w:rsid w:val="003B1A25"/>
    <w:rsid w:val="003B1BF7"/>
    <w:rsid w:val="003B1E4C"/>
    <w:rsid w:val="003B21D7"/>
    <w:rsid w:val="003B21DD"/>
    <w:rsid w:val="003B2831"/>
    <w:rsid w:val="003B2C12"/>
    <w:rsid w:val="003B3137"/>
    <w:rsid w:val="003B317B"/>
    <w:rsid w:val="003B3311"/>
    <w:rsid w:val="003B35B5"/>
    <w:rsid w:val="003B3920"/>
    <w:rsid w:val="003B39AA"/>
    <w:rsid w:val="003B3A55"/>
    <w:rsid w:val="003B4036"/>
    <w:rsid w:val="003B41E4"/>
    <w:rsid w:val="003B4276"/>
    <w:rsid w:val="003B42DD"/>
    <w:rsid w:val="003B43C2"/>
    <w:rsid w:val="003B45CD"/>
    <w:rsid w:val="003B4753"/>
    <w:rsid w:val="003B4768"/>
    <w:rsid w:val="003B4A88"/>
    <w:rsid w:val="003B5119"/>
    <w:rsid w:val="003B514A"/>
    <w:rsid w:val="003B514E"/>
    <w:rsid w:val="003B5640"/>
    <w:rsid w:val="003B5B79"/>
    <w:rsid w:val="003B5D33"/>
    <w:rsid w:val="003B5D4F"/>
    <w:rsid w:val="003B5EDB"/>
    <w:rsid w:val="003B6328"/>
    <w:rsid w:val="003B661B"/>
    <w:rsid w:val="003B6BA6"/>
    <w:rsid w:val="003B6D55"/>
    <w:rsid w:val="003B74AD"/>
    <w:rsid w:val="003B7522"/>
    <w:rsid w:val="003B79A4"/>
    <w:rsid w:val="003B79E4"/>
    <w:rsid w:val="003B7C26"/>
    <w:rsid w:val="003B7C93"/>
    <w:rsid w:val="003B7D4E"/>
    <w:rsid w:val="003C004B"/>
    <w:rsid w:val="003C005F"/>
    <w:rsid w:val="003C01F4"/>
    <w:rsid w:val="003C07AC"/>
    <w:rsid w:val="003C0DE2"/>
    <w:rsid w:val="003C0E64"/>
    <w:rsid w:val="003C0F6B"/>
    <w:rsid w:val="003C12ED"/>
    <w:rsid w:val="003C136D"/>
    <w:rsid w:val="003C14F9"/>
    <w:rsid w:val="003C16D2"/>
    <w:rsid w:val="003C1839"/>
    <w:rsid w:val="003C18DF"/>
    <w:rsid w:val="003C198B"/>
    <w:rsid w:val="003C1B54"/>
    <w:rsid w:val="003C1BBF"/>
    <w:rsid w:val="003C1C6B"/>
    <w:rsid w:val="003C1CA5"/>
    <w:rsid w:val="003C1FCC"/>
    <w:rsid w:val="003C20E2"/>
    <w:rsid w:val="003C249A"/>
    <w:rsid w:val="003C24C2"/>
    <w:rsid w:val="003C25FC"/>
    <w:rsid w:val="003C26D4"/>
    <w:rsid w:val="003C277E"/>
    <w:rsid w:val="003C2801"/>
    <w:rsid w:val="003C29EE"/>
    <w:rsid w:val="003C2B7B"/>
    <w:rsid w:val="003C3409"/>
    <w:rsid w:val="003C3A37"/>
    <w:rsid w:val="003C3E25"/>
    <w:rsid w:val="003C3EA1"/>
    <w:rsid w:val="003C40B6"/>
    <w:rsid w:val="003C4205"/>
    <w:rsid w:val="003C43CF"/>
    <w:rsid w:val="003C4596"/>
    <w:rsid w:val="003C4659"/>
    <w:rsid w:val="003C471E"/>
    <w:rsid w:val="003C480D"/>
    <w:rsid w:val="003C4868"/>
    <w:rsid w:val="003C4A3E"/>
    <w:rsid w:val="003C4B89"/>
    <w:rsid w:val="003C4E0F"/>
    <w:rsid w:val="003C56A5"/>
    <w:rsid w:val="003C56F1"/>
    <w:rsid w:val="003C56F2"/>
    <w:rsid w:val="003C58D7"/>
    <w:rsid w:val="003C5AA3"/>
    <w:rsid w:val="003C5DE5"/>
    <w:rsid w:val="003C5E24"/>
    <w:rsid w:val="003C63D4"/>
    <w:rsid w:val="003C65E5"/>
    <w:rsid w:val="003C66A8"/>
    <w:rsid w:val="003C66C0"/>
    <w:rsid w:val="003C67A7"/>
    <w:rsid w:val="003C6856"/>
    <w:rsid w:val="003C68A4"/>
    <w:rsid w:val="003C68D5"/>
    <w:rsid w:val="003C68D6"/>
    <w:rsid w:val="003C6945"/>
    <w:rsid w:val="003C69F5"/>
    <w:rsid w:val="003C6A06"/>
    <w:rsid w:val="003C6A93"/>
    <w:rsid w:val="003C6D0D"/>
    <w:rsid w:val="003C6D89"/>
    <w:rsid w:val="003C6DA6"/>
    <w:rsid w:val="003C6DC0"/>
    <w:rsid w:val="003C7018"/>
    <w:rsid w:val="003C71FF"/>
    <w:rsid w:val="003C7413"/>
    <w:rsid w:val="003C752D"/>
    <w:rsid w:val="003C7565"/>
    <w:rsid w:val="003C76C6"/>
    <w:rsid w:val="003C7855"/>
    <w:rsid w:val="003C7A50"/>
    <w:rsid w:val="003C7AB0"/>
    <w:rsid w:val="003C7D08"/>
    <w:rsid w:val="003C7EC1"/>
    <w:rsid w:val="003C7EE9"/>
    <w:rsid w:val="003C7F59"/>
    <w:rsid w:val="003C7F8C"/>
    <w:rsid w:val="003D00E8"/>
    <w:rsid w:val="003D03DD"/>
    <w:rsid w:val="003D03FC"/>
    <w:rsid w:val="003D054D"/>
    <w:rsid w:val="003D055B"/>
    <w:rsid w:val="003D0640"/>
    <w:rsid w:val="003D0AE4"/>
    <w:rsid w:val="003D0EB3"/>
    <w:rsid w:val="003D109A"/>
    <w:rsid w:val="003D11FB"/>
    <w:rsid w:val="003D1327"/>
    <w:rsid w:val="003D1539"/>
    <w:rsid w:val="003D188F"/>
    <w:rsid w:val="003D1C0B"/>
    <w:rsid w:val="003D1C2F"/>
    <w:rsid w:val="003D1EA0"/>
    <w:rsid w:val="003D20DC"/>
    <w:rsid w:val="003D2105"/>
    <w:rsid w:val="003D233A"/>
    <w:rsid w:val="003D2365"/>
    <w:rsid w:val="003D2463"/>
    <w:rsid w:val="003D254F"/>
    <w:rsid w:val="003D279A"/>
    <w:rsid w:val="003D2B39"/>
    <w:rsid w:val="003D2E6E"/>
    <w:rsid w:val="003D2F76"/>
    <w:rsid w:val="003D3311"/>
    <w:rsid w:val="003D3411"/>
    <w:rsid w:val="003D3585"/>
    <w:rsid w:val="003D3633"/>
    <w:rsid w:val="003D36DB"/>
    <w:rsid w:val="003D3753"/>
    <w:rsid w:val="003D3770"/>
    <w:rsid w:val="003D3A05"/>
    <w:rsid w:val="003D3B7B"/>
    <w:rsid w:val="003D3CB8"/>
    <w:rsid w:val="003D3CCD"/>
    <w:rsid w:val="003D3EAE"/>
    <w:rsid w:val="003D3F5E"/>
    <w:rsid w:val="003D4341"/>
    <w:rsid w:val="003D4518"/>
    <w:rsid w:val="003D4718"/>
    <w:rsid w:val="003D47EA"/>
    <w:rsid w:val="003D4CB9"/>
    <w:rsid w:val="003D4CC6"/>
    <w:rsid w:val="003D4D4D"/>
    <w:rsid w:val="003D4E32"/>
    <w:rsid w:val="003D4F3F"/>
    <w:rsid w:val="003D4F71"/>
    <w:rsid w:val="003D5163"/>
    <w:rsid w:val="003D55A2"/>
    <w:rsid w:val="003D5689"/>
    <w:rsid w:val="003D578A"/>
    <w:rsid w:val="003D57F1"/>
    <w:rsid w:val="003D57FC"/>
    <w:rsid w:val="003D5901"/>
    <w:rsid w:val="003D5988"/>
    <w:rsid w:val="003D5AE3"/>
    <w:rsid w:val="003D5B23"/>
    <w:rsid w:val="003D5CA0"/>
    <w:rsid w:val="003D5DAA"/>
    <w:rsid w:val="003D5E52"/>
    <w:rsid w:val="003D5EC4"/>
    <w:rsid w:val="003D6106"/>
    <w:rsid w:val="003D6530"/>
    <w:rsid w:val="003D65E5"/>
    <w:rsid w:val="003D69A8"/>
    <w:rsid w:val="003D6A06"/>
    <w:rsid w:val="003D6A65"/>
    <w:rsid w:val="003D6D40"/>
    <w:rsid w:val="003D6EB6"/>
    <w:rsid w:val="003D6F38"/>
    <w:rsid w:val="003D7096"/>
    <w:rsid w:val="003D728C"/>
    <w:rsid w:val="003D7CB9"/>
    <w:rsid w:val="003D7EEF"/>
    <w:rsid w:val="003D7F21"/>
    <w:rsid w:val="003D7F39"/>
    <w:rsid w:val="003E00B2"/>
    <w:rsid w:val="003E05D8"/>
    <w:rsid w:val="003E061D"/>
    <w:rsid w:val="003E0926"/>
    <w:rsid w:val="003E0BD8"/>
    <w:rsid w:val="003E0D3C"/>
    <w:rsid w:val="003E11D9"/>
    <w:rsid w:val="003E12AE"/>
    <w:rsid w:val="003E136B"/>
    <w:rsid w:val="003E161A"/>
    <w:rsid w:val="003E1A97"/>
    <w:rsid w:val="003E1ECE"/>
    <w:rsid w:val="003E20EC"/>
    <w:rsid w:val="003E2283"/>
    <w:rsid w:val="003E23B2"/>
    <w:rsid w:val="003E2CAC"/>
    <w:rsid w:val="003E2E16"/>
    <w:rsid w:val="003E2E4F"/>
    <w:rsid w:val="003E2E67"/>
    <w:rsid w:val="003E2F18"/>
    <w:rsid w:val="003E304B"/>
    <w:rsid w:val="003E304E"/>
    <w:rsid w:val="003E3270"/>
    <w:rsid w:val="003E33F1"/>
    <w:rsid w:val="003E346D"/>
    <w:rsid w:val="003E346E"/>
    <w:rsid w:val="003E392C"/>
    <w:rsid w:val="003E3CDB"/>
    <w:rsid w:val="003E3E3C"/>
    <w:rsid w:val="003E409B"/>
    <w:rsid w:val="003E4206"/>
    <w:rsid w:val="003E4298"/>
    <w:rsid w:val="003E4530"/>
    <w:rsid w:val="003E458E"/>
    <w:rsid w:val="003E4685"/>
    <w:rsid w:val="003E4D7C"/>
    <w:rsid w:val="003E4E5E"/>
    <w:rsid w:val="003E50D3"/>
    <w:rsid w:val="003E50FB"/>
    <w:rsid w:val="003E53B5"/>
    <w:rsid w:val="003E54C3"/>
    <w:rsid w:val="003E55A6"/>
    <w:rsid w:val="003E562E"/>
    <w:rsid w:val="003E5737"/>
    <w:rsid w:val="003E58BD"/>
    <w:rsid w:val="003E5900"/>
    <w:rsid w:val="003E5B0E"/>
    <w:rsid w:val="003E5C01"/>
    <w:rsid w:val="003E5EEC"/>
    <w:rsid w:val="003E610F"/>
    <w:rsid w:val="003E6287"/>
    <w:rsid w:val="003E65D6"/>
    <w:rsid w:val="003E6B79"/>
    <w:rsid w:val="003E6F16"/>
    <w:rsid w:val="003E6F55"/>
    <w:rsid w:val="003E71E7"/>
    <w:rsid w:val="003E746B"/>
    <w:rsid w:val="003E749B"/>
    <w:rsid w:val="003E7739"/>
    <w:rsid w:val="003E7748"/>
    <w:rsid w:val="003E7789"/>
    <w:rsid w:val="003E7A07"/>
    <w:rsid w:val="003E7C95"/>
    <w:rsid w:val="003E7F6E"/>
    <w:rsid w:val="003F0077"/>
    <w:rsid w:val="003F00F1"/>
    <w:rsid w:val="003F03FF"/>
    <w:rsid w:val="003F058C"/>
    <w:rsid w:val="003F05E1"/>
    <w:rsid w:val="003F06BE"/>
    <w:rsid w:val="003F080E"/>
    <w:rsid w:val="003F083D"/>
    <w:rsid w:val="003F0A45"/>
    <w:rsid w:val="003F0BE9"/>
    <w:rsid w:val="003F0D0D"/>
    <w:rsid w:val="003F106B"/>
    <w:rsid w:val="003F118D"/>
    <w:rsid w:val="003F123B"/>
    <w:rsid w:val="003F12E0"/>
    <w:rsid w:val="003F14D2"/>
    <w:rsid w:val="003F1523"/>
    <w:rsid w:val="003F1686"/>
    <w:rsid w:val="003F1762"/>
    <w:rsid w:val="003F1917"/>
    <w:rsid w:val="003F1951"/>
    <w:rsid w:val="003F1B6E"/>
    <w:rsid w:val="003F1C9E"/>
    <w:rsid w:val="003F1DD3"/>
    <w:rsid w:val="003F1E36"/>
    <w:rsid w:val="003F2012"/>
    <w:rsid w:val="003F2243"/>
    <w:rsid w:val="003F24E9"/>
    <w:rsid w:val="003F2AF0"/>
    <w:rsid w:val="003F2D9F"/>
    <w:rsid w:val="003F2F6F"/>
    <w:rsid w:val="003F307E"/>
    <w:rsid w:val="003F3165"/>
    <w:rsid w:val="003F3292"/>
    <w:rsid w:val="003F3700"/>
    <w:rsid w:val="003F3710"/>
    <w:rsid w:val="003F3B34"/>
    <w:rsid w:val="003F40C3"/>
    <w:rsid w:val="003F4267"/>
    <w:rsid w:val="003F4869"/>
    <w:rsid w:val="003F4902"/>
    <w:rsid w:val="003F4AE4"/>
    <w:rsid w:val="003F4B6F"/>
    <w:rsid w:val="003F5185"/>
    <w:rsid w:val="003F51DA"/>
    <w:rsid w:val="003F54D1"/>
    <w:rsid w:val="003F56EC"/>
    <w:rsid w:val="003F5DAD"/>
    <w:rsid w:val="003F5DFE"/>
    <w:rsid w:val="003F5E57"/>
    <w:rsid w:val="003F5FF4"/>
    <w:rsid w:val="003F6122"/>
    <w:rsid w:val="003F61DC"/>
    <w:rsid w:val="003F657F"/>
    <w:rsid w:val="003F69E6"/>
    <w:rsid w:val="003F6C3A"/>
    <w:rsid w:val="003F7137"/>
    <w:rsid w:val="003F723C"/>
    <w:rsid w:val="003F73D4"/>
    <w:rsid w:val="003F768C"/>
    <w:rsid w:val="003F7699"/>
    <w:rsid w:val="003F7A56"/>
    <w:rsid w:val="003F7DA1"/>
    <w:rsid w:val="003F7EE9"/>
    <w:rsid w:val="003F7EFC"/>
    <w:rsid w:val="0040000F"/>
    <w:rsid w:val="00400295"/>
    <w:rsid w:val="004003A2"/>
    <w:rsid w:val="004008FF"/>
    <w:rsid w:val="00400902"/>
    <w:rsid w:val="00400BC3"/>
    <w:rsid w:val="00400D8A"/>
    <w:rsid w:val="00401100"/>
    <w:rsid w:val="0040113E"/>
    <w:rsid w:val="00401243"/>
    <w:rsid w:val="00401250"/>
    <w:rsid w:val="004015BB"/>
    <w:rsid w:val="0040170F"/>
    <w:rsid w:val="004019CC"/>
    <w:rsid w:val="004019E5"/>
    <w:rsid w:val="00401A60"/>
    <w:rsid w:val="00401BC9"/>
    <w:rsid w:val="00401D33"/>
    <w:rsid w:val="00402114"/>
    <w:rsid w:val="00402257"/>
    <w:rsid w:val="00402347"/>
    <w:rsid w:val="0040236A"/>
    <w:rsid w:val="00402A18"/>
    <w:rsid w:val="00402C05"/>
    <w:rsid w:val="00402C2D"/>
    <w:rsid w:val="00402D7F"/>
    <w:rsid w:val="00402E65"/>
    <w:rsid w:val="00402FE5"/>
    <w:rsid w:val="0040311A"/>
    <w:rsid w:val="0040332C"/>
    <w:rsid w:val="004033D5"/>
    <w:rsid w:val="004035C3"/>
    <w:rsid w:val="004038FD"/>
    <w:rsid w:val="0040395D"/>
    <w:rsid w:val="00403D48"/>
    <w:rsid w:val="00403E4A"/>
    <w:rsid w:val="00403FEF"/>
    <w:rsid w:val="004042FA"/>
    <w:rsid w:val="00404387"/>
    <w:rsid w:val="0040438D"/>
    <w:rsid w:val="00404530"/>
    <w:rsid w:val="004046B1"/>
    <w:rsid w:val="00404A2D"/>
    <w:rsid w:val="00404FBF"/>
    <w:rsid w:val="00404FF3"/>
    <w:rsid w:val="004050AE"/>
    <w:rsid w:val="0040533C"/>
    <w:rsid w:val="00405493"/>
    <w:rsid w:val="00405726"/>
    <w:rsid w:val="00405886"/>
    <w:rsid w:val="00405A4B"/>
    <w:rsid w:val="00405B2E"/>
    <w:rsid w:val="00405CCA"/>
    <w:rsid w:val="00405F39"/>
    <w:rsid w:val="004060ED"/>
    <w:rsid w:val="004065B4"/>
    <w:rsid w:val="0040678A"/>
    <w:rsid w:val="00406905"/>
    <w:rsid w:val="004069D8"/>
    <w:rsid w:val="0040749B"/>
    <w:rsid w:val="00407FDA"/>
    <w:rsid w:val="00410224"/>
    <w:rsid w:val="00410271"/>
    <w:rsid w:val="00410307"/>
    <w:rsid w:val="00410501"/>
    <w:rsid w:val="00410629"/>
    <w:rsid w:val="00410646"/>
    <w:rsid w:val="0041074B"/>
    <w:rsid w:val="004107CA"/>
    <w:rsid w:val="004108DD"/>
    <w:rsid w:val="004109B2"/>
    <w:rsid w:val="00410E6E"/>
    <w:rsid w:val="00410F93"/>
    <w:rsid w:val="00411269"/>
    <w:rsid w:val="00411372"/>
    <w:rsid w:val="00411690"/>
    <w:rsid w:val="00411734"/>
    <w:rsid w:val="004117C3"/>
    <w:rsid w:val="004117E1"/>
    <w:rsid w:val="0041184E"/>
    <w:rsid w:val="00411868"/>
    <w:rsid w:val="00411A23"/>
    <w:rsid w:val="00411ADA"/>
    <w:rsid w:val="004122D8"/>
    <w:rsid w:val="0041253A"/>
    <w:rsid w:val="004127B8"/>
    <w:rsid w:val="004129EA"/>
    <w:rsid w:val="00412B5B"/>
    <w:rsid w:val="00412D03"/>
    <w:rsid w:val="00412F47"/>
    <w:rsid w:val="00412FE3"/>
    <w:rsid w:val="00412FFB"/>
    <w:rsid w:val="00413177"/>
    <w:rsid w:val="00413178"/>
    <w:rsid w:val="0041331A"/>
    <w:rsid w:val="00413411"/>
    <w:rsid w:val="0041359A"/>
    <w:rsid w:val="00413F44"/>
    <w:rsid w:val="004141EB"/>
    <w:rsid w:val="0041431C"/>
    <w:rsid w:val="00414678"/>
    <w:rsid w:val="00414860"/>
    <w:rsid w:val="004149CC"/>
    <w:rsid w:val="004149DD"/>
    <w:rsid w:val="00414A17"/>
    <w:rsid w:val="00414A1D"/>
    <w:rsid w:val="00414A69"/>
    <w:rsid w:val="00414B6A"/>
    <w:rsid w:val="00414FDA"/>
    <w:rsid w:val="004154C1"/>
    <w:rsid w:val="004154EF"/>
    <w:rsid w:val="0041601C"/>
    <w:rsid w:val="004162D8"/>
    <w:rsid w:val="00416357"/>
    <w:rsid w:val="00416382"/>
    <w:rsid w:val="00416467"/>
    <w:rsid w:val="00416949"/>
    <w:rsid w:val="00416E89"/>
    <w:rsid w:val="00416ECE"/>
    <w:rsid w:val="00417329"/>
    <w:rsid w:val="00417352"/>
    <w:rsid w:val="00417364"/>
    <w:rsid w:val="0041738A"/>
    <w:rsid w:val="00417447"/>
    <w:rsid w:val="004174AA"/>
    <w:rsid w:val="0041768C"/>
    <w:rsid w:val="00417C0F"/>
    <w:rsid w:val="004200EB"/>
    <w:rsid w:val="0042028F"/>
    <w:rsid w:val="00420299"/>
    <w:rsid w:val="004202A8"/>
    <w:rsid w:val="0042033E"/>
    <w:rsid w:val="00420423"/>
    <w:rsid w:val="0042061C"/>
    <w:rsid w:val="0042077D"/>
    <w:rsid w:val="004208C0"/>
    <w:rsid w:val="0042093D"/>
    <w:rsid w:val="00420A14"/>
    <w:rsid w:val="00420AB8"/>
    <w:rsid w:val="00420B8F"/>
    <w:rsid w:val="00420BCA"/>
    <w:rsid w:val="00420DA6"/>
    <w:rsid w:val="00420E0C"/>
    <w:rsid w:val="00420FA3"/>
    <w:rsid w:val="00421276"/>
    <w:rsid w:val="004212A1"/>
    <w:rsid w:val="004212E2"/>
    <w:rsid w:val="004213C7"/>
    <w:rsid w:val="004213E0"/>
    <w:rsid w:val="004215E7"/>
    <w:rsid w:val="004217C0"/>
    <w:rsid w:val="00421916"/>
    <w:rsid w:val="00421961"/>
    <w:rsid w:val="004219CD"/>
    <w:rsid w:val="00421BB2"/>
    <w:rsid w:val="00421C14"/>
    <w:rsid w:val="00421C50"/>
    <w:rsid w:val="00421F13"/>
    <w:rsid w:val="0042248A"/>
    <w:rsid w:val="004224D4"/>
    <w:rsid w:val="00422635"/>
    <w:rsid w:val="004227F8"/>
    <w:rsid w:val="00422AE4"/>
    <w:rsid w:val="00422C25"/>
    <w:rsid w:val="00422D4D"/>
    <w:rsid w:val="00422EB9"/>
    <w:rsid w:val="004233DB"/>
    <w:rsid w:val="004234D8"/>
    <w:rsid w:val="004235A6"/>
    <w:rsid w:val="00423772"/>
    <w:rsid w:val="004238C5"/>
    <w:rsid w:val="00423981"/>
    <w:rsid w:val="00423983"/>
    <w:rsid w:val="004239A9"/>
    <w:rsid w:val="00423CE2"/>
    <w:rsid w:val="00423D32"/>
    <w:rsid w:val="00423E10"/>
    <w:rsid w:val="00423F39"/>
    <w:rsid w:val="00423F87"/>
    <w:rsid w:val="00423F9C"/>
    <w:rsid w:val="0042409D"/>
    <w:rsid w:val="004243C4"/>
    <w:rsid w:val="004244E7"/>
    <w:rsid w:val="00424836"/>
    <w:rsid w:val="00424B47"/>
    <w:rsid w:val="00424BDC"/>
    <w:rsid w:val="00424D18"/>
    <w:rsid w:val="00424EBD"/>
    <w:rsid w:val="00425017"/>
    <w:rsid w:val="0042503E"/>
    <w:rsid w:val="00425566"/>
    <w:rsid w:val="004259D5"/>
    <w:rsid w:val="00425BEC"/>
    <w:rsid w:val="00426066"/>
    <w:rsid w:val="004264B7"/>
    <w:rsid w:val="00426933"/>
    <w:rsid w:val="00426CA1"/>
    <w:rsid w:val="00426CD1"/>
    <w:rsid w:val="00426E22"/>
    <w:rsid w:val="00426EEB"/>
    <w:rsid w:val="0042724E"/>
    <w:rsid w:val="004273AF"/>
    <w:rsid w:val="004274DA"/>
    <w:rsid w:val="0042753A"/>
    <w:rsid w:val="0042769E"/>
    <w:rsid w:val="004276CB"/>
    <w:rsid w:val="0042783F"/>
    <w:rsid w:val="00427DA7"/>
    <w:rsid w:val="00427E19"/>
    <w:rsid w:val="00427F42"/>
    <w:rsid w:val="00427FC4"/>
    <w:rsid w:val="00430153"/>
    <w:rsid w:val="00430328"/>
    <w:rsid w:val="00430627"/>
    <w:rsid w:val="00430761"/>
    <w:rsid w:val="00430AC5"/>
    <w:rsid w:val="00431138"/>
    <w:rsid w:val="004311C9"/>
    <w:rsid w:val="0043138D"/>
    <w:rsid w:val="0043150D"/>
    <w:rsid w:val="004316E1"/>
    <w:rsid w:val="00431A04"/>
    <w:rsid w:val="00431AA1"/>
    <w:rsid w:val="00431C2B"/>
    <w:rsid w:val="00431C35"/>
    <w:rsid w:val="00431E05"/>
    <w:rsid w:val="0043264F"/>
    <w:rsid w:val="00432762"/>
    <w:rsid w:val="0043290A"/>
    <w:rsid w:val="00432FF1"/>
    <w:rsid w:val="0043316F"/>
    <w:rsid w:val="0043321C"/>
    <w:rsid w:val="00433576"/>
    <w:rsid w:val="004335D1"/>
    <w:rsid w:val="00433823"/>
    <w:rsid w:val="00433B6C"/>
    <w:rsid w:val="00433C1D"/>
    <w:rsid w:val="00433D6B"/>
    <w:rsid w:val="0043422C"/>
    <w:rsid w:val="004348A2"/>
    <w:rsid w:val="00434A75"/>
    <w:rsid w:val="00434ADF"/>
    <w:rsid w:val="00434F08"/>
    <w:rsid w:val="00435084"/>
    <w:rsid w:val="0043523F"/>
    <w:rsid w:val="00435490"/>
    <w:rsid w:val="004358A4"/>
    <w:rsid w:val="00435D10"/>
    <w:rsid w:val="00435D30"/>
    <w:rsid w:val="00435D36"/>
    <w:rsid w:val="0043605C"/>
    <w:rsid w:val="00436AEF"/>
    <w:rsid w:val="00436D0D"/>
    <w:rsid w:val="004372D3"/>
    <w:rsid w:val="00437398"/>
    <w:rsid w:val="00437448"/>
    <w:rsid w:val="00437575"/>
    <w:rsid w:val="0043780E"/>
    <w:rsid w:val="00437C73"/>
    <w:rsid w:val="00437EF0"/>
    <w:rsid w:val="00440139"/>
    <w:rsid w:val="00440369"/>
    <w:rsid w:val="00440BF5"/>
    <w:rsid w:val="00440E4F"/>
    <w:rsid w:val="00440FDA"/>
    <w:rsid w:val="00441079"/>
    <w:rsid w:val="004410D9"/>
    <w:rsid w:val="00441447"/>
    <w:rsid w:val="0044154D"/>
    <w:rsid w:val="00441AE4"/>
    <w:rsid w:val="00441DC3"/>
    <w:rsid w:val="00441E93"/>
    <w:rsid w:val="00442352"/>
    <w:rsid w:val="00442752"/>
    <w:rsid w:val="004429D4"/>
    <w:rsid w:val="00442A05"/>
    <w:rsid w:val="00443289"/>
    <w:rsid w:val="0044351A"/>
    <w:rsid w:val="00443885"/>
    <w:rsid w:val="00443AB5"/>
    <w:rsid w:val="00443C72"/>
    <w:rsid w:val="00443DE4"/>
    <w:rsid w:val="0044418A"/>
    <w:rsid w:val="0044419C"/>
    <w:rsid w:val="004444B9"/>
    <w:rsid w:val="004445A9"/>
    <w:rsid w:val="004446CF"/>
    <w:rsid w:val="00444811"/>
    <w:rsid w:val="0044496D"/>
    <w:rsid w:val="00444B53"/>
    <w:rsid w:val="00444BAF"/>
    <w:rsid w:val="00444CC3"/>
    <w:rsid w:val="00445140"/>
    <w:rsid w:val="004451F0"/>
    <w:rsid w:val="00445619"/>
    <w:rsid w:val="0044583F"/>
    <w:rsid w:val="004458FC"/>
    <w:rsid w:val="00445AA9"/>
    <w:rsid w:val="00445B85"/>
    <w:rsid w:val="00445BDE"/>
    <w:rsid w:val="00446653"/>
    <w:rsid w:val="004468B7"/>
    <w:rsid w:val="00446926"/>
    <w:rsid w:val="00446940"/>
    <w:rsid w:val="004469DA"/>
    <w:rsid w:val="00446F44"/>
    <w:rsid w:val="004470CA"/>
    <w:rsid w:val="0044738C"/>
    <w:rsid w:val="0044754E"/>
    <w:rsid w:val="00447750"/>
    <w:rsid w:val="004479BD"/>
    <w:rsid w:val="00447CA1"/>
    <w:rsid w:val="00447E94"/>
    <w:rsid w:val="00447F48"/>
    <w:rsid w:val="00447F8A"/>
    <w:rsid w:val="004500E4"/>
    <w:rsid w:val="00450119"/>
    <w:rsid w:val="004501BB"/>
    <w:rsid w:val="00450554"/>
    <w:rsid w:val="00450659"/>
    <w:rsid w:val="004506CC"/>
    <w:rsid w:val="0045074D"/>
    <w:rsid w:val="004509E9"/>
    <w:rsid w:val="00450BEC"/>
    <w:rsid w:val="00450D00"/>
    <w:rsid w:val="00450D97"/>
    <w:rsid w:val="004510F7"/>
    <w:rsid w:val="0045110E"/>
    <w:rsid w:val="00451124"/>
    <w:rsid w:val="00451269"/>
    <w:rsid w:val="00451485"/>
    <w:rsid w:val="0045158C"/>
    <w:rsid w:val="0045163B"/>
    <w:rsid w:val="00451941"/>
    <w:rsid w:val="00451974"/>
    <w:rsid w:val="00451C20"/>
    <w:rsid w:val="00451DB2"/>
    <w:rsid w:val="00451ED8"/>
    <w:rsid w:val="0045225C"/>
    <w:rsid w:val="004527FE"/>
    <w:rsid w:val="00452A2A"/>
    <w:rsid w:val="00452E54"/>
    <w:rsid w:val="004531A0"/>
    <w:rsid w:val="004532F2"/>
    <w:rsid w:val="0045334A"/>
    <w:rsid w:val="00453508"/>
    <w:rsid w:val="004535ED"/>
    <w:rsid w:val="00453870"/>
    <w:rsid w:val="00453DCF"/>
    <w:rsid w:val="00453F31"/>
    <w:rsid w:val="00454069"/>
    <w:rsid w:val="00454575"/>
    <w:rsid w:val="004545E9"/>
    <w:rsid w:val="0045472A"/>
    <w:rsid w:val="004547D2"/>
    <w:rsid w:val="004548F9"/>
    <w:rsid w:val="00454C32"/>
    <w:rsid w:val="00454D34"/>
    <w:rsid w:val="00454FE6"/>
    <w:rsid w:val="00455208"/>
    <w:rsid w:val="00455303"/>
    <w:rsid w:val="00455688"/>
    <w:rsid w:val="004556AC"/>
    <w:rsid w:val="00455D5D"/>
    <w:rsid w:val="00455E1A"/>
    <w:rsid w:val="004565C7"/>
    <w:rsid w:val="0045688E"/>
    <w:rsid w:val="00456949"/>
    <w:rsid w:val="00456B45"/>
    <w:rsid w:val="00456C55"/>
    <w:rsid w:val="00456EB5"/>
    <w:rsid w:val="00456F90"/>
    <w:rsid w:val="004570B9"/>
    <w:rsid w:val="00457539"/>
    <w:rsid w:val="00457BFA"/>
    <w:rsid w:val="00457CF2"/>
    <w:rsid w:val="00457F09"/>
    <w:rsid w:val="00457FE4"/>
    <w:rsid w:val="0046023E"/>
    <w:rsid w:val="004604C4"/>
    <w:rsid w:val="004608C3"/>
    <w:rsid w:val="00460AC1"/>
    <w:rsid w:val="00460C0B"/>
    <w:rsid w:val="00460F5B"/>
    <w:rsid w:val="004610AA"/>
    <w:rsid w:val="00461492"/>
    <w:rsid w:val="00461604"/>
    <w:rsid w:val="00461658"/>
    <w:rsid w:val="00461930"/>
    <w:rsid w:val="00461B7C"/>
    <w:rsid w:val="00461D3C"/>
    <w:rsid w:val="00461D6E"/>
    <w:rsid w:val="00462091"/>
    <w:rsid w:val="0046223C"/>
    <w:rsid w:val="004622F7"/>
    <w:rsid w:val="004622FC"/>
    <w:rsid w:val="0046252A"/>
    <w:rsid w:val="00462539"/>
    <w:rsid w:val="00462A44"/>
    <w:rsid w:val="00462AD6"/>
    <w:rsid w:val="00462E54"/>
    <w:rsid w:val="00462FB1"/>
    <w:rsid w:val="004631FA"/>
    <w:rsid w:val="004632CD"/>
    <w:rsid w:val="00463348"/>
    <w:rsid w:val="00463417"/>
    <w:rsid w:val="004636E0"/>
    <w:rsid w:val="0046390A"/>
    <w:rsid w:val="0046399E"/>
    <w:rsid w:val="00463A9B"/>
    <w:rsid w:val="00463D28"/>
    <w:rsid w:val="0046404F"/>
    <w:rsid w:val="004644F4"/>
    <w:rsid w:val="0046454F"/>
    <w:rsid w:val="00464713"/>
    <w:rsid w:val="004648A6"/>
    <w:rsid w:val="00464FEA"/>
    <w:rsid w:val="004652AF"/>
    <w:rsid w:val="004653B8"/>
    <w:rsid w:val="004655DB"/>
    <w:rsid w:val="00465778"/>
    <w:rsid w:val="00465BFC"/>
    <w:rsid w:val="0046610E"/>
    <w:rsid w:val="00466213"/>
    <w:rsid w:val="0046662E"/>
    <w:rsid w:val="00466C22"/>
    <w:rsid w:val="00466C6E"/>
    <w:rsid w:val="00466E08"/>
    <w:rsid w:val="00466F8F"/>
    <w:rsid w:val="00467381"/>
    <w:rsid w:val="004673C2"/>
    <w:rsid w:val="004673E2"/>
    <w:rsid w:val="004674F4"/>
    <w:rsid w:val="004675B4"/>
    <w:rsid w:val="00467F4B"/>
    <w:rsid w:val="00467FD5"/>
    <w:rsid w:val="004702E5"/>
    <w:rsid w:val="00470349"/>
    <w:rsid w:val="0047063E"/>
    <w:rsid w:val="004706B9"/>
    <w:rsid w:val="00470B0E"/>
    <w:rsid w:val="00470BE8"/>
    <w:rsid w:val="00470C55"/>
    <w:rsid w:val="00470F87"/>
    <w:rsid w:val="004710F9"/>
    <w:rsid w:val="00471138"/>
    <w:rsid w:val="00471293"/>
    <w:rsid w:val="0047138D"/>
    <w:rsid w:val="00471570"/>
    <w:rsid w:val="0047194A"/>
    <w:rsid w:val="00471EE0"/>
    <w:rsid w:val="00472040"/>
    <w:rsid w:val="004721CB"/>
    <w:rsid w:val="00472613"/>
    <w:rsid w:val="004727C4"/>
    <w:rsid w:val="00472864"/>
    <w:rsid w:val="004728C3"/>
    <w:rsid w:val="00472971"/>
    <w:rsid w:val="00472CDE"/>
    <w:rsid w:val="004730C8"/>
    <w:rsid w:val="004733D0"/>
    <w:rsid w:val="004734BD"/>
    <w:rsid w:val="004734D0"/>
    <w:rsid w:val="004734E1"/>
    <w:rsid w:val="004734EC"/>
    <w:rsid w:val="00473907"/>
    <w:rsid w:val="004739C8"/>
    <w:rsid w:val="00473DA0"/>
    <w:rsid w:val="00473F9C"/>
    <w:rsid w:val="004740FA"/>
    <w:rsid w:val="0047436F"/>
    <w:rsid w:val="0047457E"/>
    <w:rsid w:val="004745F8"/>
    <w:rsid w:val="004746E4"/>
    <w:rsid w:val="0047478B"/>
    <w:rsid w:val="00474825"/>
    <w:rsid w:val="0047486E"/>
    <w:rsid w:val="0047491D"/>
    <w:rsid w:val="00474A77"/>
    <w:rsid w:val="00474C82"/>
    <w:rsid w:val="00474CDE"/>
    <w:rsid w:val="00474EBD"/>
    <w:rsid w:val="00474F07"/>
    <w:rsid w:val="0047507C"/>
    <w:rsid w:val="00475335"/>
    <w:rsid w:val="00475358"/>
    <w:rsid w:val="004757C2"/>
    <w:rsid w:val="00475AC0"/>
    <w:rsid w:val="00475C88"/>
    <w:rsid w:val="00475D2D"/>
    <w:rsid w:val="00476018"/>
    <w:rsid w:val="004761A9"/>
    <w:rsid w:val="004761B1"/>
    <w:rsid w:val="004761BA"/>
    <w:rsid w:val="004762E7"/>
    <w:rsid w:val="0047645C"/>
    <w:rsid w:val="00476DAA"/>
    <w:rsid w:val="00476FB3"/>
    <w:rsid w:val="00477124"/>
    <w:rsid w:val="00477188"/>
    <w:rsid w:val="004772C4"/>
    <w:rsid w:val="00477454"/>
    <w:rsid w:val="0047770C"/>
    <w:rsid w:val="00477779"/>
    <w:rsid w:val="0047780B"/>
    <w:rsid w:val="00477909"/>
    <w:rsid w:val="00477D50"/>
    <w:rsid w:val="00477EE0"/>
    <w:rsid w:val="00480509"/>
    <w:rsid w:val="00480804"/>
    <w:rsid w:val="00480A4B"/>
    <w:rsid w:val="00480BCC"/>
    <w:rsid w:val="00480E2B"/>
    <w:rsid w:val="00481806"/>
    <w:rsid w:val="004818A7"/>
    <w:rsid w:val="004818E5"/>
    <w:rsid w:val="00481A3E"/>
    <w:rsid w:val="00481BE8"/>
    <w:rsid w:val="00481D6E"/>
    <w:rsid w:val="00481F2F"/>
    <w:rsid w:val="00481F98"/>
    <w:rsid w:val="0048254E"/>
    <w:rsid w:val="0048262C"/>
    <w:rsid w:val="004827DA"/>
    <w:rsid w:val="0048289F"/>
    <w:rsid w:val="004829E8"/>
    <w:rsid w:val="00482B12"/>
    <w:rsid w:val="00482BFD"/>
    <w:rsid w:val="00482D83"/>
    <w:rsid w:val="00483054"/>
    <w:rsid w:val="0048319A"/>
    <w:rsid w:val="00483435"/>
    <w:rsid w:val="00483709"/>
    <w:rsid w:val="004837D6"/>
    <w:rsid w:val="00483ACF"/>
    <w:rsid w:val="00483C0F"/>
    <w:rsid w:val="00483C44"/>
    <w:rsid w:val="00483CE9"/>
    <w:rsid w:val="00483ECF"/>
    <w:rsid w:val="004840A0"/>
    <w:rsid w:val="00484189"/>
    <w:rsid w:val="0048463A"/>
    <w:rsid w:val="00484A8A"/>
    <w:rsid w:val="00484DFC"/>
    <w:rsid w:val="00484E42"/>
    <w:rsid w:val="00484EEF"/>
    <w:rsid w:val="0048505D"/>
    <w:rsid w:val="00485184"/>
    <w:rsid w:val="004852A8"/>
    <w:rsid w:val="00485499"/>
    <w:rsid w:val="004855A5"/>
    <w:rsid w:val="00485608"/>
    <w:rsid w:val="0048572C"/>
    <w:rsid w:val="0048588B"/>
    <w:rsid w:val="00485D25"/>
    <w:rsid w:val="00485D2D"/>
    <w:rsid w:val="00485EF2"/>
    <w:rsid w:val="00486035"/>
    <w:rsid w:val="004860B9"/>
    <w:rsid w:val="004862AF"/>
    <w:rsid w:val="00486442"/>
    <w:rsid w:val="0048670C"/>
    <w:rsid w:val="004868C8"/>
    <w:rsid w:val="00486903"/>
    <w:rsid w:val="00486B13"/>
    <w:rsid w:val="00486F54"/>
    <w:rsid w:val="00487191"/>
    <w:rsid w:val="004872AB"/>
    <w:rsid w:val="004872E1"/>
    <w:rsid w:val="004873AD"/>
    <w:rsid w:val="00487498"/>
    <w:rsid w:val="0048751D"/>
    <w:rsid w:val="00487633"/>
    <w:rsid w:val="00487635"/>
    <w:rsid w:val="004878BC"/>
    <w:rsid w:val="00487908"/>
    <w:rsid w:val="00487D61"/>
    <w:rsid w:val="00487DEA"/>
    <w:rsid w:val="00487E35"/>
    <w:rsid w:val="00490097"/>
    <w:rsid w:val="0049027E"/>
    <w:rsid w:val="0049051D"/>
    <w:rsid w:val="00490541"/>
    <w:rsid w:val="004907E2"/>
    <w:rsid w:val="00490E55"/>
    <w:rsid w:val="00490F3C"/>
    <w:rsid w:val="00490F46"/>
    <w:rsid w:val="00491551"/>
    <w:rsid w:val="004915F8"/>
    <w:rsid w:val="00491766"/>
    <w:rsid w:val="00491814"/>
    <w:rsid w:val="00491D08"/>
    <w:rsid w:val="00492113"/>
    <w:rsid w:val="00492128"/>
    <w:rsid w:val="0049253B"/>
    <w:rsid w:val="004925B1"/>
    <w:rsid w:val="00492A63"/>
    <w:rsid w:val="00492B74"/>
    <w:rsid w:val="00492C8F"/>
    <w:rsid w:val="00492CF1"/>
    <w:rsid w:val="00492E71"/>
    <w:rsid w:val="00493010"/>
    <w:rsid w:val="004933FF"/>
    <w:rsid w:val="00493766"/>
    <w:rsid w:val="0049382D"/>
    <w:rsid w:val="00493876"/>
    <w:rsid w:val="00493E70"/>
    <w:rsid w:val="00494212"/>
    <w:rsid w:val="00494216"/>
    <w:rsid w:val="0049427C"/>
    <w:rsid w:val="00494694"/>
    <w:rsid w:val="004947F1"/>
    <w:rsid w:val="0049498A"/>
    <w:rsid w:val="00494B70"/>
    <w:rsid w:val="00494F90"/>
    <w:rsid w:val="0049574B"/>
    <w:rsid w:val="004957AB"/>
    <w:rsid w:val="004957E8"/>
    <w:rsid w:val="00495A10"/>
    <w:rsid w:val="00495ACA"/>
    <w:rsid w:val="00495D52"/>
    <w:rsid w:val="00495E12"/>
    <w:rsid w:val="00495E4F"/>
    <w:rsid w:val="004964E0"/>
    <w:rsid w:val="004967B8"/>
    <w:rsid w:val="00496CA8"/>
    <w:rsid w:val="00496D95"/>
    <w:rsid w:val="00496EEE"/>
    <w:rsid w:val="00496FD7"/>
    <w:rsid w:val="0049719B"/>
    <w:rsid w:val="00497771"/>
    <w:rsid w:val="0049789B"/>
    <w:rsid w:val="00497A96"/>
    <w:rsid w:val="00497B91"/>
    <w:rsid w:val="00497DF5"/>
    <w:rsid w:val="00497E13"/>
    <w:rsid w:val="00497EA8"/>
    <w:rsid w:val="004A01CD"/>
    <w:rsid w:val="004A020C"/>
    <w:rsid w:val="004A0365"/>
    <w:rsid w:val="004A051D"/>
    <w:rsid w:val="004A0747"/>
    <w:rsid w:val="004A098F"/>
    <w:rsid w:val="004A0BBA"/>
    <w:rsid w:val="004A0BF8"/>
    <w:rsid w:val="004A0EAF"/>
    <w:rsid w:val="004A10D6"/>
    <w:rsid w:val="004A1104"/>
    <w:rsid w:val="004A11EF"/>
    <w:rsid w:val="004A1213"/>
    <w:rsid w:val="004A17A1"/>
    <w:rsid w:val="004A1A68"/>
    <w:rsid w:val="004A1B87"/>
    <w:rsid w:val="004A1CA7"/>
    <w:rsid w:val="004A2009"/>
    <w:rsid w:val="004A2055"/>
    <w:rsid w:val="004A23CB"/>
    <w:rsid w:val="004A253A"/>
    <w:rsid w:val="004A2B03"/>
    <w:rsid w:val="004A2E9B"/>
    <w:rsid w:val="004A2EB9"/>
    <w:rsid w:val="004A318B"/>
    <w:rsid w:val="004A3228"/>
    <w:rsid w:val="004A33FE"/>
    <w:rsid w:val="004A3621"/>
    <w:rsid w:val="004A3A36"/>
    <w:rsid w:val="004A3B0F"/>
    <w:rsid w:val="004A3B92"/>
    <w:rsid w:val="004A3DBC"/>
    <w:rsid w:val="004A3FEE"/>
    <w:rsid w:val="004A4311"/>
    <w:rsid w:val="004A4394"/>
    <w:rsid w:val="004A4574"/>
    <w:rsid w:val="004A47C8"/>
    <w:rsid w:val="004A4BEF"/>
    <w:rsid w:val="004A4D75"/>
    <w:rsid w:val="004A5056"/>
    <w:rsid w:val="004A52C6"/>
    <w:rsid w:val="004A5312"/>
    <w:rsid w:val="004A56FD"/>
    <w:rsid w:val="004A5958"/>
    <w:rsid w:val="004A5BAB"/>
    <w:rsid w:val="004A5C4B"/>
    <w:rsid w:val="004A5D11"/>
    <w:rsid w:val="004A6269"/>
    <w:rsid w:val="004A68B9"/>
    <w:rsid w:val="004A6B30"/>
    <w:rsid w:val="004A6C10"/>
    <w:rsid w:val="004A6DFC"/>
    <w:rsid w:val="004A76E3"/>
    <w:rsid w:val="004A76F3"/>
    <w:rsid w:val="004A7AA4"/>
    <w:rsid w:val="004A7B14"/>
    <w:rsid w:val="004A7F6F"/>
    <w:rsid w:val="004B0005"/>
    <w:rsid w:val="004B00D0"/>
    <w:rsid w:val="004B0A62"/>
    <w:rsid w:val="004B0A9D"/>
    <w:rsid w:val="004B1494"/>
    <w:rsid w:val="004B15F3"/>
    <w:rsid w:val="004B17EA"/>
    <w:rsid w:val="004B1C59"/>
    <w:rsid w:val="004B1DF2"/>
    <w:rsid w:val="004B1F4F"/>
    <w:rsid w:val="004B2087"/>
    <w:rsid w:val="004B248E"/>
    <w:rsid w:val="004B260C"/>
    <w:rsid w:val="004B29DE"/>
    <w:rsid w:val="004B2AE7"/>
    <w:rsid w:val="004B2D43"/>
    <w:rsid w:val="004B2EB5"/>
    <w:rsid w:val="004B2FC8"/>
    <w:rsid w:val="004B319A"/>
    <w:rsid w:val="004B3290"/>
    <w:rsid w:val="004B3362"/>
    <w:rsid w:val="004B336B"/>
    <w:rsid w:val="004B35F2"/>
    <w:rsid w:val="004B361C"/>
    <w:rsid w:val="004B36B5"/>
    <w:rsid w:val="004B3723"/>
    <w:rsid w:val="004B3728"/>
    <w:rsid w:val="004B3C25"/>
    <w:rsid w:val="004B3C47"/>
    <w:rsid w:val="004B3CFA"/>
    <w:rsid w:val="004B3E83"/>
    <w:rsid w:val="004B4377"/>
    <w:rsid w:val="004B4572"/>
    <w:rsid w:val="004B484F"/>
    <w:rsid w:val="004B48A5"/>
    <w:rsid w:val="004B4B8E"/>
    <w:rsid w:val="004B56F8"/>
    <w:rsid w:val="004B5927"/>
    <w:rsid w:val="004B5C7E"/>
    <w:rsid w:val="004B6276"/>
    <w:rsid w:val="004B664D"/>
    <w:rsid w:val="004B68DF"/>
    <w:rsid w:val="004B69E0"/>
    <w:rsid w:val="004B6B64"/>
    <w:rsid w:val="004B6C07"/>
    <w:rsid w:val="004B6C80"/>
    <w:rsid w:val="004B6D2E"/>
    <w:rsid w:val="004B6FBD"/>
    <w:rsid w:val="004B6FEE"/>
    <w:rsid w:val="004B72D0"/>
    <w:rsid w:val="004B74BF"/>
    <w:rsid w:val="004B7509"/>
    <w:rsid w:val="004B76C8"/>
    <w:rsid w:val="004B787D"/>
    <w:rsid w:val="004B7B3C"/>
    <w:rsid w:val="004B7C6A"/>
    <w:rsid w:val="004B7CA3"/>
    <w:rsid w:val="004C0602"/>
    <w:rsid w:val="004C0795"/>
    <w:rsid w:val="004C0988"/>
    <w:rsid w:val="004C0B1B"/>
    <w:rsid w:val="004C0BB9"/>
    <w:rsid w:val="004C0CEC"/>
    <w:rsid w:val="004C0D19"/>
    <w:rsid w:val="004C0E13"/>
    <w:rsid w:val="004C111C"/>
    <w:rsid w:val="004C14F3"/>
    <w:rsid w:val="004C1C37"/>
    <w:rsid w:val="004C1D96"/>
    <w:rsid w:val="004C1E45"/>
    <w:rsid w:val="004C1E4B"/>
    <w:rsid w:val="004C1FEF"/>
    <w:rsid w:val="004C20EC"/>
    <w:rsid w:val="004C2169"/>
    <w:rsid w:val="004C22F7"/>
    <w:rsid w:val="004C246D"/>
    <w:rsid w:val="004C2734"/>
    <w:rsid w:val="004C2817"/>
    <w:rsid w:val="004C28C6"/>
    <w:rsid w:val="004C30D4"/>
    <w:rsid w:val="004C31D2"/>
    <w:rsid w:val="004C32F5"/>
    <w:rsid w:val="004C3336"/>
    <w:rsid w:val="004C3363"/>
    <w:rsid w:val="004C35DB"/>
    <w:rsid w:val="004C37DA"/>
    <w:rsid w:val="004C3939"/>
    <w:rsid w:val="004C3A9A"/>
    <w:rsid w:val="004C3B2B"/>
    <w:rsid w:val="004C3C7A"/>
    <w:rsid w:val="004C4002"/>
    <w:rsid w:val="004C4027"/>
    <w:rsid w:val="004C42FC"/>
    <w:rsid w:val="004C44F5"/>
    <w:rsid w:val="004C457D"/>
    <w:rsid w:val="004C4CF8"/>
    <w:rsid w:val="004C4D81"/>
    <w:rsid w:val="004C52A9"/>
    <w:rsid w:val="004C54FA"/>
    <w:rsid w:val="004C5821"/>
    <w:rsid w:val="004C5917"/>
    <w:rsid w:val="004C5C4A"/>
    <w:rsid w:val="004C5C60"/>
    <w:rsid w:val="004C5E5E"/>
    <w:rsid w:val="004C5FA1"/>
    <w:rsid w:val="004C5FAC"/>
    <w:rsid w:val="004C6167"/>
    <w:rsid w:val="004C61AA"/>
    <w:rsid w:val="004C66D0"/>
    <w:rsid w:val="004C6995"/>
    <w:rsid w:val="004C69EC"/>
    <w:rsid w:val="004C6A1E"/>
    <w:rsid w:val="004C6D1B"/>
    <w:rsid w:val="004C6E37"/>
    <w:rsid w:val="004C70BA"/>
    <w:rsid w:val="004C725C"/>
    <w:rsid w:val="004C7587"/>
    <w:rsid w:val="004C77B0"/>
    <w:rsid w:val="004C77DE"/>
    <w:rsid w:val="004C7BFA"/>
    <w:rsid w:val="004C7D94"/>
    <w:rsid w:val="004D01DE"/>
    <w:rsid w:val="004D04A2"/>
    <w:rsid w:val="004D04E5"/>
    <w:rsid w:val="004D054F"/>
    <w:rsid w:val="004D0624"/>
    <w:rsid w:val="004D07B8"/>
    <w:rsid w:val="004D07DE"/>
    <w:rsid w:val="004D0890"/>
    <w:rsid w:val="004D0E6A"/>
    <w:rsid w:val="004D11A8"/>
    <w:rsid w:val="004D1213"/>
    <w:rsid w:val="004D127A"/>
    <w:rsid w:val="004D1401"/>
    <w:rsid w:val="004D1500"/>
    <w:rsid w:val="004D1613"/>
    <w:rsid w:val="004D16DA"/>
    <w:rsid w:val="004D18D4"/>
    <w:rsid w:val="004D1AD8"/>
    <w:rsid w:val="004D1EB0"/>
    <w:rsid w:val="004D21EC"/>
    <w:rsid w:val="004D24DC"/>
    <w:rsid w:val="004D2633"/>
    <w:rsid w:val="004D2668"/>
    <w:rsid w:val="004D29AF"/>
    <w:rsid w:val="004D2A56"/>
    <w:rsid w:val="004D2B3B"/>
    <w:rsid w:val="004D2C03"/>
    <w:rsid w:val="004D2ED0"/>
    <w:rsid w:val="004D2F88"/>
    <w:rsid w:val="004D320F"/>
    <w:rsid w:val="004D3437"/>
    <w:rsid w:val="004D386E"/>
    <w:rsid w:val="004D3AC3"/>
    <w:rsid w:val="004D3C9F"/>
    <w:rsid w:val="004D3DA2"/>
    <w:rsid w:val="004D3ECA"/>
    <w:rsid w:val="004D4013"/>
    <w:rsid w:val="004D4287"/>
    <w:rsid w:val="004D44F1"/>
    <w:rsid w:val="004D489F"/>
    <w:rsid w:val="004D4C33"/>
    <w:rsid w:val="004D4E9F"/>
    <w:rsid w:val="004D5063"/>
    <w:rsid w:val="004D515E"/>
    <w:rsid w:val="004D53BA"/>
    <w:rsid w:val="004D57B4"/>
    <w:rsid w:val="004D5B63"/>
    <w:rsid w:val="004D5B90"/>
    <w:rsid w:val="004D5DDC"/>
    <w:rsid w:val="004D5FD2"/>
    <w:rsid w:val="004D61F8"/>
    <w:rsid w:val="004D6375"/>
    <w:rsid w:val="004D6597"/>
    <w:rsid w:val="004D65C1"/>
    <w:rsid w:val="004D696B"/>
    <w:rsid w:val="004D6A03"/>
    <w:rsid w:val="004D6A22"/>
    <w:rsid w:val="004D6A5A"/>
    <w:rsid w:val="004D6DD2"/>
    <w:rsid w:val="004D6E27"/>
    <w:rsid w:val="004D6E90"/>
    <w:rsid w:val="004D7534"/>
    <w:rsid w:val="004D7558"/>
    <w:rsid w:val="004D7586"/>
    <w:rsid w:val="004D768A"/>
    <w:rsid w:val="004D76DC"/>
    <w:rsid w:val="004D7A37"/>
    <w:rsid w:val="004D7E4D"/>
    <w:rsid w:val="004D7E61"/>
    <w:rsid w:val="004E01C6"/>
    <w:rsid w:val="004E02D2"/>
    <w:rsid w:val="004E05B1"/>
    <w:rsid w:val="004E0901"/>
    <w:rsid w:val="004E0A3E"/>
    <w:rsid w:val="004E0C5E"/>
    <w:rsid w:val="004E0ED5"/>
    <w:rsid w:val="004E0F24"/>
    <w:rsid w:val="004E101A"/>
    <w:rsid w:val="004E1504"/>
    <w:rsid w:val="004E1527"/>
    <w:rsid w:val="004E15CD"/>
    <w:rsid w:val="004E1ACD"/>
    <w:rsid w:val="004E1CDB"/>
    <w:rsid w:val="004E2061"/>
    <w:rsid w:val="004E2097"/>
    <w:rsid w:val="004E22A2"/>
    <w:rsid w:val="004E2559"/>
    <w:rsid w:val="004E2580"/>
    <w:rsid w:val="004E2F7B"/>
    <w:rsid w:val="004E310B"/>
    <w:rsid w:val="004E348A"/>
    <w:rsid w:val="004E35D6"/>
    <w:rsid w:val="004E376B"/>
    <w:rsid w:val="004E3A4E"/>
    <w:rsid w:val="004E3DA2"/>
    <w:rsid w:val="004E449E"/>
    <w:rsid w:val="004E44A0"/>
    <w:rsid w:val="004E49C2"/>
    <w:rsid w:val="004E4AF1"/>
    <w:rsid w:val="004E4C9B"/>
    <w:rsid w:val="004E4DC1"/>
    <w:rsid w:val="004E513A"/>
    <w:rsid w:val="004E5297"/>
    <w:rsid w:val="004E5867"/>
    <w:rsid w:val="004E5C49"/>
    <w:rsid w:val="004E605E"/>
    <w:rsid w:val="004E6438"/>
    <w:rsid w:val="004E64EB"/>
    <w:rsid w:val="004E6829"/>
    <w:rsid w:val="004E693F"/>
    <w:rsid w:val="004E6951"/>
    <w:rsid w:val="004E6A64"/>
    <w:rsid w:val="004E6B2B"/>
    <w:rsid w:val="004E6B64"/>
    <w:rsid w:val="004E6DB4"/>
    <w:rsid w:val="004E6FD9"/>
    <w:rsid w:val="004E7013"/>
    <w:rsid w:val="004E7066"/>
    <w:rsid w:val="004E72C9"/>
    <w:rsid w:val="004E7414"/>
    <w:rsid w:val="004E74A7"/>
    <w:rsid w:val="004E763D"/>
    <w:rsid w:val="004E7657"/>
    <w:rsid w:val="004E7750"/>
    <w:rsid w:val="004E77A1"/>
    <w:rsid w:val="004E7EF9"/>
    <w:rsid w:val="004E7F0C"/>
    <w:rsid w:val="004E7FBE"/>
    <w:rsid w:val="004F0533"/>
    <w:rsid w:val="004F06E5"/>
    <w:rsid w:val="004F0822"/>
    <w:rsid w:val="004F0A86"/>
    <w:rsid w:val="004F0CC4"/>
    <w:rsid w:val="004F0F41"/>
    <w:rsid w:val="004F0FFE"/>
    <w:rsid w:val="004F1154"/>
    <w:rsid w:val="004F15CD"/>
    <w:rsid w:val="004F17EC"/>
    <w:rsid w:val="004F18AD"/>
    <w:rsid w:val="004F1CE2"/>
    <w:rsid w:val="004F21ED"/>
    <w:rsid w:val="004F25D7"/>
    <w:rsid w:val="004F26DF"/>
    <w:rsid w:val="004F2D89"/>
    <w:rsid w:val="004F2ECA"/>
    <w:rsid w:val="004F2F7C"/>
    <w:rsid w:val="004F3020"/>
    <w:rsid w:val="004F330C"/>
    <w:rsid w:val="004F3418"/>
    <w:rsid w:val="004F39A5"/>
    <w:rsid w:val="004F3BB9"/>
    <w:rsid w:val="004F3CF1"/>
    <w:rsid w:val="004F4623"/>
    <w:rsid w:val="004F4C10"/>
    <w:rsid w:val="004F4F16"/>
    <w:rsid w:val="004F517F"/>
    <w:rsid w:val="004F54EB"/>
    <w:rsid w:val="004F570C"/>
    <w:rsid w:val="004F60EB"/>
    <w:rsid w:val="004F616F"/>
    <w:rsid w:val="004F6351"/>
    <w:rsid w:val="004F6378"/>
    <w:rsid w:val="004F6403"/>
    <w:rsid w:val="004F6434"/>
    <w:rsid w:val="004F66BF"/>
    <w:rsid w:val="004F6A3C"/>
    <w:rsid w:val="004F6C57"/>
    <w:rsid w:val="004F7373"/>
    <w:rsid w:val="004F7459"/>
    <w:rsid w:val="004F7492"/>
    <w:rsid w:val="004F768E"/>
    <w:rsid w:val="004F7824"/>
    <w:rsid w:val="004F7856"/>
    <w:rsid w:val="004F7F69"/>
    <w:rsid w:val="004F7F80"/>
    <w:rsid w:val="0050020C"/>
    <w:rsid w:val="00500537"/>
    <w:rsid w:val="0050060D"/>
    <w:rsid w:val="005007A1"/>
    <w:rsid w:val="0050089A"/>
    <w:rsid w:val="00500902"/>
    <w:rsid w:val="00500B0E"/>
    <w:rsid w:val="00500BAE"/>
    <w:rsid w:val="00500C18"/>
    <w:rsid w:val="00500C46"/>
    <w:rsid w:val="00500E3C"/>
    <w:rsid w:val="0050134F"/>
    <w:rsid w:val="00501AFA"/>
    <w:rsid w:val="00501CBD"/>
    <w:rsid w:val="00502033"/>
    <w:rsid w:val="00502400"/>
    <w:rsid w:val="00502AC7"/>
    <w:rsid w:val="00502C49"/>
    <w:rsid w:val="00502C98"/>
    <w:rsid w:val="00502DA6"/>
    <w:rsid w:val="00502E03"/>
    <w:rsid w:val="00502F47"/>
    <w:rsid w:val="00503039"/>
    <w:rsid w:val="00503177"/>
    <w:rsid w:val="0050368B"/>
    <w:rsid w:val="00503893"/>
    <w:rsid w:val="00503930"/>
    <w:rsid w:val="00503A7E"/>
    <w:rsid w:val="00503A9F"/>
    <w:rsid w:val="00503D7D"/>
    <w:rsid w:val="00503EA3"/>
    <w:rsid w:val="005044B0"/>
    <w:rsid w:val="005045CB"/>
    <w:rsid w:val="005049D2"/>
    <w:rsid w:val="00504DCB"/>
    <w:rsid w:val="00505216"/>
    <w:rsid w:val="005052CB"/>
    <w:rsid w:val="00505719"/>
    <w:rsid w:val="00505775"/>
    <w:rsid w:val="005057FD"/>
    <w:rsid w:val="00505807"/>
    <w:rsid w:val="005059ED"/>
    <w:rsid w:val="00505E39"/>
    <w:rsid w:val="005060DE"/>
    <w:rsid w:val="0050616A"/>
    <w:rsid w:val="0050638E"/>
    <w:rsid w:val="00506992"/>
    <w:rsid w:val="00506C6E"/>
    <w:rsid w:val="00506FED"/>
    <w:rsid w:val="00507303"/>
    <w:rsid w:val="005075CA"/>
    <w:rsid w:val="00507601"/>
    <w:rsid w:val="005077EE"/>
    <w:rsid w:val="00507A53"/>
    <w:rsid w:val="00507A66"/>
    <w:rsid w:val="00507A94"/>
    <w:rsid w:val="00507C92"/>
    <w:rsid w:val="00507C9B"/>
    <w:rsid w:val="00507CA0"/>
    <w:rsid w:val="00507E2D"/>
    <w:rsid w:val="0051014D"/>
    <w:rsid w:val="00510154"/>
    <w:rsid w:val="005101F4"/>
    <w:rsid w:val="00510215"/>
    <w:rsid w:val="0051030C"/>
    <w:rsid w:val="0051058C"/>
    <w:rsid w:val="00510732"/>
    <w:rsid w:val="00510BEE"/>
    <w:rsid w:val="00511057"/>
    <w:rsid w:val="005110EA"/>
    <w:rsid w:val="005113FB"/>
    <w:rsid w:val="00511432"/>
    <w:rsid w:val="005115B3"/>
    <w:rsid w:val="00511611"/>
    <w:rsid w:val="00511629"/>
    <w:rsid w:val="0051168C"/>
    <w:rsid w:val="005117E5"/>
    <w:rsid w:val="0051180C"/>
    <w:rsid w:val="005118A9"/>
    <w:rsid w:val="00511984"/>
    <w:rsid w:val="005125C3"/>
    <w:rsid w:val="00512996"/>
    <w:rsid w:val="005129EE"/>
    <w:rsid w:val="00512BA1"/>
    <w:rsid w:val="00512E8E"/>
    <w:rsid w:val="0051318F"/>
    <w:rsid w:val="005131C0"/>
    <w:rsid w:val="00513338"/>
    <w:rsid w:val="005133DF"/>
    <w:rsid w:val="005138BB"/>
    <w:rsid w:val="00513BAB"/>
    <w:rsid w:val="00513C33"/>
    <w:rsid w:val="00513D25"/>
    <w:rsid w:val="00513EFD"/>
    <w:rsid w:val="00514280"/>
    <w:rsid w:val="00514297"/>
    <w:rsid w:val="005142FF"/>
    <w:rsid w:val="00514364"/>
    <w:rsid w:val="00514414"/>
    <w:rsid w:val="00514437"/>
    <w:rsid w:val="00514C71"/>
    <w:rsid w:val="00514D56"/>
    <w:rsid w:val="00514E14"/>
    <w:rsid w:val="0051508C"/>
    <w:rsid w:val="005155B7"/>
    <w:rsid w:val="00515800"/>
    <w:rsid w:val="00515813"/>
    <w:rsid w:val="005158B2"/>
    <w:rsid w:val="005158E8"/>
    <w:rsid w:val="00515957"/>
    <w:rsid w:val="00515A46"/>
    <w:rsid w:val="00515C8F"/>
    <w:rsid w:val="00515EAF"/>
    <w:rsid w:val="00515F4D"/>
    <w:rsid w:val="00516156"/>
    <w:rsid w:val="005163E8"/>
    <w:rsid w:val="00516453"/>
    <w:rsid w:val="00516532"/>
    <w:rsid w:val="0051657D"/>
    <w:rsid w:val="00516590"/>
    <w:rsid w:val="005165CD"/>
    <w:rsid w:val="00516604"/>
    <w:rsid w:val="00516741"/>
    <w:rsid w:val="005167F6"/>
    <w:rsid w:val="00516840"/>
    <w:rsid w:val="005169D0"/>
    <w:rsid w:val="00516E45"/>
    <w:rsid w:val="00516E85"/>
    <w:rsid w:val="005170DD"/>
    <w:rsid w:val="00517280"/>
    <w:rsid w:val="0051736C"/>
    <w:rsid w:val="00517387"/>
    <w:rsid w:val="00517507"/>
    <w:rsid w:val="0051773E"/>
    <w:rsid w:val="005177C6"/>
    <w:rsid w:val="00517945"/>
    <w:rsid w:val="00517991"/>
    <w:rsid w:val="00517B9C"/>
    <w:rsid w:val="00517C47"/>
    <w:rsid w:val="00517FE4"/>
    <w:rsid w:val="0052009A"/>
    <w:rsid w:val="00520813"/>
    <w:rsid w:val="00520C34"/>
    <w:rsid w:val="00521135"/>
    <w:rsid w:val="005211A7"/>
    <w:rsid w:val="0052148C"/>
    <w:rsid w:val="0052171A"/>
    <w:rsid w:val="0052171E"/>
    <w:rsid w:val="00521B82"/>
    <w:rsid w:val="0052210D"/>
    <w:rsid w:val="00522245"/>
    <w:rsid w:val="00522CC5"/>
    <w:rsid w:val="00522EDB"/>
    <w:rsid w:val="00523057"/>
    <w:rsid w:val="005231FD"/>
    <w:rsid w:val="005232E9"/>
    <w:rsid w:val="0052331E"/>
    <w:rsid w:val="005234E9"/>
    <w:rsid w:val="0052360E"/>
    <w:rsid w:val="00523612"/>
    <w:rsid w:val="0052398D"/>
    <w:rsid w:val="00523A35"/>
    <w:rsid w:val="00524087"/>
    <w:rsid w:val="005240AC"/>
    <w:rsid w:val="00524156"/>
    <w:rsid w:val="0052463E"/>
    <w:rsid w:val="005247D7"/>
    <w:rsid w:val="00524829"/>
    <w:rsid w:val="00524C83"/>
    <w:rsid w:val="00524CE7"/>
    <w:rsid w:val="00525175"/>
    <w:rsid w:val="00525600"/>
    <w:rsid w:val="00525693"/>
    <w:rsid w:val="005258F8"/>
    <w:rsid w:val="00525A23"/>
    <w:rsid w:val="00525EF8"/>
    <w:rsid w:val="00525F67"/>
    <w:rsid w:val="00526066"/>
    <w:rsid w:val="00526201"/>
    <w:rsid w:val="0052629D"/>
    <w:rsid w:val="0052634B"/>
    <w:rsid w:val="00526441"/>
    <w:rsid w:val="0052652A"/>
    <w:rsid w:val="0052692E"/>
    <w:rsid w:val="00526B81"/>
    <w:rsid w:val="00526C86"/>
    <w:rsid w:val="00526CEB"/>
    <w:rsid w:val="00526DA6"/>
    <w:rsid w:val="00526F43"/>
    <w:rsid w:val="00527035"/>
    <w:rsid w:val="00527179"/>
    <w:rsid w:val="0052719D"/>
    <w:rsid w:val="00527510"/>
    <w:rsid w:val="005276B6"/>
    <w:rsid w:val="00527ABA"/>
    <w:rsid w:val="00527AF8"/>
    <w:rsid w:val="00527BD7"/>
    <w:rsid w:val="00527C6F"/>
    <w:rsid w:val="00527F54"/>
    <w:rsid w:val="00530044"/>
    <w:rsid w:val="005300A3"/>
    <w:rsid w:val="0053033A"/>
    <w:rsid w:val="0053062B"/>
    <w:rsid w:val="00530AEB"/>
    <w:rsid w:val="00530BFE"/>
    <w:rsid w:val="00530C13"/>
    <w:rsid w:val="00530D85"/>
    <w:rsid w:val="00530F10"/>
    <w:rsid w:val="00530F1F"/>
    <w:rsid w:val="00530F62"/>
    <w:rsid w:val="0053100D"/>
    <w:rsid w:val="0053107B"/>
    <w:rsid w:val="00531183"/>
    <w:rsid w:val="005315BE"/>
    <w:rsid w:val="005318A3"/>
    <w:rsid w:val="00531B30"/>
    <w:rsid w:val="00531E62"/>
    <w:rsid w:val="00531E7E"/>
    <w:rsid w:val="00531EFB"/>
    <w:rsid w:val="00531F51"/>
    <w:rsid w:val="00532479"/>
    <w:rsid w:val="005325D1"/>
    <w:rsid w:val="0053275C"/>
    <w:rsid w:val="0053287D"/>
    <w:rsid w:val="00532DB6"/>
    <w:rsid w:val="0053326E"/>
    <w:rsid w:val="005334E8"/>
    <w:rsid w:val="00533532"/>
    <w:rsid w:val="00533768"/>
    <w:rsid w:val="0053387C"/>
    <w:rsid w:val="00533929"/>
    <w:rsid w:val="005341F9"/>
    <w:rsid w:val="005342F9"/>
    <w:rsid w:val="00534991"/>
    <w:rsid w:val="005349C4"/>
    <w:rsid w:val="00534BF3"/>
    <w:rsid w:val="00534FA7"/>
    <w:rsid w:val="005351FE"/>
    <w:rsid w:val="005352FE"/>
    <w:rsid w:val="005355F8"/>
    <w:rsid w:val="0053579C"/>
    <w:rsid w:val="00535840"/>
    <w:rsid w:val="005359E8"/>
    <w:rsid w:val="00535BC3"/>
    <w:rsid w:val="00535BF6"/>
    <w:rsid w:val="00535DCD"/>
    <w:rsid w:val="00535E39"/>
    <w:rsid w:val="00535FBF"/>
    <w:rsid w:val="00536481"/>
    <w:rsid w:val="005364B8"/>
    <w:rsid w:val="005365BA"/>
    <w:rsid w:val="00536719"/>
    <w:rsid w:val="00536858"/>
    <w:rsid w:val="00536892"/>
    <w:rsid w:val="00536992"/>
    <w:rsid w:val="00536AE2"/>
    <w:rsid w:val="005379F1"/>
    <w:rsid w:val="00537A1B"/>
    <w:rsid w:val="00537A83"/>
    <w:rsid w:val="00537AA4"/>
    <w:rsid w:val="00537BD5"/>
    <w:rsid w:val="00537EAC"/>
    <w:rsid w:val="0054008F"/>
    <w:rsid w:val="00540774"/>
    <w:rsid w:val="00540A32"/>
    <w:rsid w:val="00540ABD"/>
    <w:rsid w:val="00540B4D"/>
    <w:rsid w:val="00540B5B"/>
    <w:rsid w:val="00540D93"/>
    <w:rsid w:val="0054110E"/>
    <w:rsid w:val="00541325"/>
    <w:rsid w:val="0054165D"/>
    <w:rsid w:val="00541781"/>
    <w:rsid w:val="00541786"/>
    <w:rsid w:val="00541A4D"/>
    <w:rsid w:val="00541BBF"/>
    <w:rsid w:val="00541C68"/>
    <w:rsid w:val="00541C78"/>
    <w:rsid w:val="005423D7"/>
    <w:rsid w:val="00542606"/>
    <w:rsid w:val="00542968"/>
    <w:rsid w:val="00542C3F"/>
    <w:rsid w:val="00542D0C"/>
    <w:rsid w:val="00542D10"/>
    <w:rsid w:val="00542D8B"/>
    <w:rsid w:val="00542E46"/>
    <w:rsid w:val="00543073"/>
    <w:rsid w:val="00543133"/>
    <w:rsid w:val="00543190"/>
    <w:rsid w:val="005431AF"/>
    <w:rsid w:val="00543379"/>
    <w:rsid w:val="00543442"/>
    <w:rsid w:val="00543513"/>
    <w:rsid w:val="0054383F"/>
    <w:rsid w:val="00543CAC"/>
    <w:rsid w:val="00543E03"/>
    <w:rsid w:val="00544220"/>
    <w:rsid w:val="005442FF"/>
    <w:rsid w:val="005443AC"/>
    <w:rsid w:val="0054480D"/>
    <w:rsid w:val="00544869"/>
    <w:rsid w:val="005448D7"/>
    <w:rsid w:val="00544CDD"/>
    <w:rsid w:val="00544DDA"/>
    <w:rsid w:val="005451E3"/>
    <w:rsid w:val="005452DF"/>
    <w:rsid w:val="005453A0"/>
    <w:rsid w:val="00545633"/>
    <w:rsid w:val="00545652"/>
    <w:rsid w:val="00545665"/>
    <w:rsid w:val="00545BEF"/>
    <w:rsid w:val="0054660A"/>
    <w:rsid w:val="005466AF"/>
    <w:rsid w:val="005466D4"/>
    <w:rsid w:val="005467E7"/>
    <w:rsid w:val="005467F0"/>
    <w:rsid w:val="005469F3"/>
    <w:rsid w:val="00546D84"/>
    <w:rsid w:val="00546F32"/>
    <w:rsid w:val="005470A4"/>
    <w:rsid w:val="0054729C"/>
    <w:rsid w:val="00547990"/>
    <w:rsid w:val="005479CB"/>
    <w:rsid w:val="00547A06"/>
    <w:rsid w:val="00547AD9"/>
    <w:rsid w:val="00547CFD"/>
    <w:rsid w:val="00547D47"/>
    <w:rsid w:val="00547F48"/>
    <w:rsid w:val="00547FBA"/>
    <w:rsid w:val="00547FF4"/>
    <w:rsid w:val="0055015B"/>
    <w:rsid w:val="0055050B"/>
    <w:rsid w:val="00550C95"/>
    <w:rsid w:val="00551579"/>
    <w:rsid w:val="005517A5"/>
    <w:rsid w:val="005517B6"/>
    <w:rsid w:val="0055194E"/>
    <w:rsid w:val="00551B93"/>
    <w:rsid w:val="00551E33"/>
    <w:rsid w:val="00551EF1"/>
    <w:rsid w:val="00552069"/>
    <w:rsid w:val="0055257D"/>
    <w:rsid w:val="005526AA"/>
    <w:rsid w:val="0055289A"/>
    <w:rsid w:val="00552AF2"/>
    <w:rsid w:val="00552BBC"/>
    <w:rsid w:val="00553096"/>
    <w:rsid w:val="005530C5"/>
    <w:rsid w:val="00553599"/>
    <w:rsid w:val="00553612"/>
    <w:rsid w:val="00553638"/>
    <w:rsid w:val="00553712"/>
    <w:rsid w:val="00553E4F"/>
    <w:rsid w:val="00553F47"/>
    <w:rsid w:val="00553FA7"/>
    <w:rsid w:val="005542BE"/>
    <w:rsid w:val="005545EF"/>
    <w:rsid w:val="00554817"/>
    <w:rsid w:val="005548E6"/>
    <w:rsid w:val="00554A04"/>
    <w:rsid w:val="00554B6F"/>
    <w:rsid w:val="00554BA0"/>
    <w:rsid w:val="00554C04"/>
    <w:rsid w:val="00554E5E"/>
    <w:rsid w:val="00554E99"/>
    <w:rsid w:val="00554FE8"/>
    <w:rsid w:val="0055532B"/>
    <w:rsid w:val="0055545E"/>
    <w:rsid w:val="00555517"/>
    <w:rsid w:val="005557D6"/>
    <w:rsid w:val="00555A8C"/>
    <w:rsid w:val="00555B3E"/>
    <w:rsid w:val="00555E76"/>
    <w:rsid w:val="00555F90"/>
    <w:rsid w:val="00556207"/>
    <w:rsid w:val="00556277"/>
    <w:rsid w:val="00556981"/>
    <w:rsid w:val="00556A63"/>
    <w:rsid w:val="00556D60"/>
    <w:rsid w:val="0055716D"/>
    <w:rsid w:val="005572F6"/>
    <w:rsid w:val="0055744C"/>
    <w:rsid w:val="0055748B"/>
    <w:rsid w:val="00557505"/>
    <w:rsid w:val="005576C0"/>
    <w:rsid w:val="00557DE7"/>
    <w:rsid w:val="00557EA5"/>
    <w:rsid w:val="005601E4"/>
    <w:rsid w:val="00560337"/>
    <w:rsid w:val="0056048B"/>
    <w:rsid w:val="00560498"/>
    <w:rsid w:val="00560BBB"/>
    <w:rsid w:val="00560D34"/>
    <w:rsid w:val="00560F92"/>
    <w:rsid w:val="00561125"/>
    <w:rsid w:val="00561996"/>
    <w:rsid w:val="00561B2C"/>
    <w:rsid w:val="00561D6B"/>
    <w:rsid w:val="00561FBD"/>
    <w:rsid w:val="0056233E"/>
    <w:rsid w:val="00562367"/>
    <w:rsid w:val="0056240D"/>
    <w:rsid w:val="0056250A"/>
    <w:rsid w:val="00562612"/>
    <w:rsid w:val="0056266C"/>
    <w:rsid w:val="00562A1B"/>
    <w:rsid w:val="00562EFD"/>
    <w:rsid w:val="00563032"/>
    <w:rsid w:val="00563054"/>
    <w:rsid w:val="0056351E"/>
    <w:rsid w:val="005637F5"/>
    <w:rsid w:val="00563816"/>
    <w:rsid w:val="00564549"/>
    <w:rsid w:val="0056462D"/>
    <w:rsid w:val="0056479F"/>
    <w:rsid w:val="00564AC7"/>
    <w:rsid w:val="005650D0"/>
    <w:rsid w:val="005655B9"/>
    <w:rsid w:val="005657DD"/>
    <w:rsid w:val="005657F0"/>
    <w:rsid w:val="00565895"/>
    <w:rsid w:val="005658B6"/>
    <w:rsid w:val="00565A69"/>
    <w:rsid w:val="00565C4B"/>
    <w:rsid w:val="00565D16"/>
    <w:rsid w:val="00565DC4"/>
    <w:rsid w:val="00565FBA"/>
    <w:rsid w:val="00565FC7"/>
    <w:rsid w:val="00566038"/>
    <w:rsid w:val="00566121"/>
    <w:rsid w:val="0056621D"/>
    <w:rsid w:val="0056624C"/>
    <w:rsid w:val="00566646"/>
    <w:rsid w:val="0056693B"/>
    <w:rsid w:val="005669A0"/>
    <w:rsid w:val="00566F02"/>
    <w:rsid w:val="0056704C"/>
    <w:rsid w:val="005672CD"/>
    <w:rsid w:val="005674C1"/>
    <w:rsid w:val="00567D93"/>
    <w:rsid w:val="005702D3"/>
    <w:rsid w:val="0057033E"/>
    <w:rsid w:val="0057048B"/>
    <w:rsid w:val="0057061A"/>
    <w:rsid w:val="0057067C"/>
    <w:rsid w:val="0057069E"/>
    <w:rsid w:val="005711F9"/>
    <w:rsid w:val="005713EE"/>
    <w:rsid w:val="00571443"/>
    <w:rsid w:val="0057162B"/>
    <w:rsid w:val="005718F8"/>
    <w:rsid w:val="00571974"/>
    <w:rsid w:val="005719D3"/>
    <w:rsid w:val="00571C11"/>
    <w:rsid w:val="00571D3F"/>
    <w:rsid w:val="005720FF"/>
    <w:rsid w:val="00572339"/>
    <w:rsid w:val="005723C5"/>
    <w:rsid w:val="005726A2"/>
    <w:rsid w:val="00572B02"/>
    <w:rsid w:val="00572D2F"/>
    <w:rsid w:val="00572D32"/>
    <w:rsid w:val="00572D71"/>
    <w:rsid w:val="00572D91"/>
    <w:rsid w:val="00572F68"/>
    <w:rsid w:val="005732B4"/>
    <w:rsid w:val="005737B3"/>
    <w:rsid w:val="005737BE"/>
    <w:rsid w:val="005738D4"/>
    <w:rsid w:val="00573988"/>
    <w:rsid w:val="00573C4A"/>
    <w:rsid w:val="00573C8F"/>
    <w:rsid w:val="00573E81"/>
    <w:rsid w:val="005741FD"/>
    <w:rsid w:val="00574288"/>
    <w:rsid w:val="00574619"/>
    <w:rsid w:val="00574970"/>
    <w:rsid w:val="005749E7"/>
    <w:rsid w:val="00575336"/>
    <w:rsid w:val="005754D9"/>
    <w:rsid w:val="0057571E"/>
    <w:rsid w:val="005759E8"/>
    <w:rsid w:val="00575B87"/>
    <w:rsid w:val="00575C3C"/>
    <w:rsid w:val="0057605C"/>
    <w:rsid w:val="0057640E"/>
    <w:rsid w:val="005765F3"/>
    <w:rsid w:val="00576611"/>
    <w:rsid w:val="00576766"/>
    <w:rsid w:val="00576931"/>
    <w:rsid w:val="00576955"/>
    <w:rsid w:val="00577175"/>
    <w:rsid w:val="005772C4"/>
    <w:rsid w:val="0057738C"/>
    <w:rsid w:val="0057742C"/>
    <w:rsid w:val="005774DC"/>
    <w:rsid w:val="00577681"/>
    <w:rsid w:val="0057794E"/>
    <w:rsid w:val="00577992"/>
    <w:rsid w:val="00577B6E"/>
    <w:rsid w:val="00577BA1"/>
    <w:rsid w:val="00577CC4"/>
    <w:rsid w:val="00577CC8"/>
    <w:rsid w:val="005800EB"/>
    <w:rsid w:val="00580139"/>
    <w:rsid w:val="00580500"/>
    <w:rsid w:val="00580745"/>
    <w:rsid w:val="00580776"/>
    <w:rsid w:val="00580B39"/>
    <w:rsid w:val="00580B65"/>
    <w:rsid w:val="00580C34"/>
    <w:rsid w:val="00580D90"/>
    <w:rsid w:val="00581219"/>
    <w:rsid w:val="0058153F"/>
    <w:rsid w:val="005815B1"/>
    <w:rsid w:val="0058163C"/>
    <w:rsid w:val="005819F2"/>
    <w:rsid w:val="00581AC4"/>
    <w:rsid w:val="00581B20"/>
    <w:rsid w:val="00581B79"/>
    <w:rsid w:val="00581DED"/>
    <w:rsid w:val="00582501"/>
    <w:rsid w:val="0058250D"/>
    <w:rsid w:val="0058268F"/>
    <w:rsid w:val="005828FC"/>
    <w:rsid w:val="0058290A"/>
    <w:rsid w:val="00582BF0"/>
    <w:rsid w:val="00582DA0"/>
    <w:rsid w:val="00583232"/>
    <w:rsid w:val="005833E7"/>
    <w:rsid w:val="005836A6"/>
    <w:rsid w:val="005838AC"/>
    <w:rsid w:val="00583960"/>
    <w:rsid w:val="00583C40"/>
    <w:rsid w:val="00583CCF"/>
    <w:rsid w:val="00583F98"/>
    <w:rsid w:val="0058400F"/>
    <w:rsid w:val="00584056"/>
    <w:rsid w:val="005841B4"/>
    <w:rsid w:val="005841E9"/>
    <w:rsid w:val="00584396"/>
    <w:rsid w:val="0058454E"/>
    <w:rsid w:val="00584736"/>
    <w:rsid w:val="005847CE"/>
    <w:rsid w:val="005847D3"/>
    <w:rsid w:val="00584A9F"/>
    <w:rsid w:val="00584DA5"/>
    <w:rsid w:val="00584DB8"/>
    <w:rsid w:val="00584E60"/>
    <w:rsid w:val="00584E83"/>
    <w:rsid w:val="00584FAF"/>
    <w:rsid w:val="005850E8"/>
    <w:rsid w:val="005852EB"/>
    <w:rsid w:val="0058555F"/>
    <w:rsid w:val="0058584B"/>
    <w:rsid w:val="0058587F"/>
    <w:rsid w:val="00585A65"/>
    <w:rsid w:val="00585AE2"/>
    <w:rsid w:val="00585B03"/>
    <w:rsid w:val="005860BF"/>
    <w:rsid w:val="005863FE"/>
    <w:rsid w:val="0058643A"/>
    <w:rsid w:val="0058684E"/>
    <w:rsid w:val="00586852"/>
    <w:rsid w:val="00586C3A"/>
    <w:rsid w:val="00586CAD"/>
    <w:rsid w:val="00586CD6"/>
    <w:rsid w:val="00586D09"/>
    <w:rsid w:val="00586E54"/>
    <w:rsid w:val="00586F18"/>
    <w:rsid w:val="00587104"/>
    <w:rsid w:val="0058714A"/>
    <w:rsid w:val="005871AD"/>
    <w:rsid w:val="00587466"/>
    <w:rsid w:val="00587816"/>
    <w:rsid w:val="0058781D"/>
    <w:rsid w:val="00587B13"/>
    <w:rsid w:val="00587E4A"/>
    <w:rsid w:val="005902A0"/>
    <w:rsid w:val="00590657"/>
    <w:rsid w:val="00590C5D"/>
    <w:rsid w:val="00590D3F"/>
    <w:rsid w:val="00590E1E"/>
    <w:rsid w:val="005911DC"/>
    <w:rsid w:val="00591664"/>
    <w:rsid w:val="005916E5"/>
    <w:rsid w:val="0059181A"/>
    <w:rsid w:val="0059183D"/>
    <w:rsid w:val="00591D97"/>
    <w:rsid w:val="00591FAE"/>
    <w:rsid w:val="005920BC"/>
    <w:rsid w:val="005920F4"/>
    <w:rsid w:val="005925E7"/>
    <w:rsid w:val="005926CE"/>
    <w:rsid w:val="00592C39"/>
    <w:rsid w:val="00592EE9"/>
    <w:rsid w:val="00592F8C"/>
    <w:rsid w:val="005930F2"/>
    <w:rsid w:val="005931BB"/>
    <w:rsid w:val="00593298"/>
    <w:rsid w:val="0059342D"/>
    <w:rsid w:val="00593612"/>
    <w:rsid w:val="0059384E"/>
    <w:rsid w:val="00593FDE"/>
    <w:rsid w:val="00594098"/>
    <w:rsid w:val="005941DE"/>
    <w:rsid w:val="00594284"/>
    <w:rsid w:val="0059463E"/>
    <w:rsid w:val="00594DAF"/>
    <w:rsid w:val="00595330"/>
    <w:rsid w:val="0059557B"/>
    <w:rsid w:val="00595794"/>
    <w:rsid w:val="00595957"/>
    <w:rsid w:val="00595C71"/>
    <w:rsid w:val="00595E76"/>
    <w:rsid w:val="00595F17"/>
    <w:rsid w:val="00595FA9"/>
    <w:rsid w:val="00596279"/>
    <w:rsid w:val="00596461"/>
    <w:rsid w:val="005964B4"/>
    <w:rsid w:val="00596874"/>
    <w:rsid w:val="005968D9"/>
    <w:rsid w:val="0059695F"/>
    <w:rsid w:val="00596D88"/>
    <w:rsid w:val="00596DE0"/>
    <w:rsid w:val="00596F65"/>
    <w:rsid w:val="00597224"/>
    <w:rsid w:val="00597646"/>
    <w:rsid w:val="00597A68"/>
    <w:rsid w:val="005A00A0"/>
    <w:rsid w:val="005A0143"/>
    <w:rsid w:val="005A01E6"/>
    <w:rsid w:val="005A039A"/>
    <w:rsid w:val="005A03CC"/>
    <w:rsid w:val="005A0460"/>
    <w:rsid w:val="005A0A58"/>
    <w:rsid w:val="005A0BD3"/>
    <w:rsid w:val="005A0C8B"/>
    <w:rsid w:val="005A0D90"/>
    <w:rsid w:val="005A10ED"/>
    <w:rsid w:val="005A10F6"/>
    <w:rsid w:val="005A12D0"/>
    <w:rsid w:val="005A145B"/>
    <w:rsid w:val="005A148A"/>
    <w:rsid w:val="005A1592"/>
    <w:rsid w:val="005A17D9"/>
    <w:rsid w:val="005A1966"/>
    <w:rsid w:val="005A1AD3"/>
    <w:rsid w:val="005A1B2B"/>
    <w:rsid w:val="005A1E6B"/>
    <w:rsid w:val="005A1E9C"/>
    <w:rsid w:val="005A262A"/>
    <w:rsid w:val="005A2645"/>
    <w:rsid w:val="005A2970"/>
    <w:rsid w:val="005A29A2"/>
    <w:rsid w:val="005A3025"/>
    <w:rsid w:val="005A3165"/>
    <w:rsid w:val="005A33E4"/>
    <w:rsid w:val="005A3441"/>
    <w:rsid w:val="005A356C"/>
    <w:rsid w:val="005A3990"/>
    <w:rsid w:val="005A39B9"/>
    <w:rsid w:val="005A3C97"/>
    <w:rsid w:val="005A3D28"/>
    <w:rsid w:val="005A43FB"/>
    <w:rsid w:val="005A441C"/>
    <w:rsid w:val="005A4452"/>
    <w:rsid w:val="005A454D"/>
    <w:rsid w:val="005A4664"/>
    <w:rsid w:val="005A4879"/>
    <w:rsid w:val="005A4886"/>
    <w:rsid w:val="005A4AEF"/>
    <w:rsid w:val="005A4E16"/>
    <w:rsid w:val="005A4E5F"/>
    <w:rsid w:val="005A4E7C"/>
    <w:rsid w:val="005A516C"/>
    <w:rsid w:val="005A564C"/>
    <w:rsid w:val="005A568A"/>
    <w:rsid w:val="005A5756"/>
    <w:rsid w:val="005A57B1"/>
    <w:rsid w:val="005A5CC0"/>
    <w:rsid w:val="005A5FFC"/>
    <w:rsid w:val="005A60DC"/>
    <w:rsid w:val="005A62BE"/>
    <w:rsid w:val="005A6333"/>
    <w:rsid w:val="005A6726"/>
    <w:rsid w:val="005A6792"/>
    <w:rsid w:val="005A68D6"/>
    <w:rsid w:val="005A6A70"/>
    <w:rsid w:val="005A6B34"/>
    <w:rsid w:val="005A6CB4"/>
    <w:rsid w:val="005A7051"/>
    <w:rsid w:val="005A7378"/>
    <w:rsid w:val="005A74D0"/>
    <w:rsid w:val="005A75C3"/>
    <w:rsid w:val="005A7B51"/>
    <w:rsid w:val="005A7EAB"/>
    <w:rsid w:val="005B00FC"/>
    <w:rsid w:val="005B01C7"/>
    <w:rsid w:val="005B01F8"/>
    <w:rsid w:val="005B02A8"/>
    <w:rsid w:val="005B0360"/>
    <w:rsid w:val="005B058F"/>
    <w:rsid w:val="005B0753"/>
    <w:rsid w:val="005B0855"/>
    <w:rsid w:val="005B08DC"/>
    <w:rsid w:val="005B09C8"/>
    <w:rsid w:val="005B0B8F"/>
    <w:rsid w:val="005B0DAA"/>
    <w:rsid w:val="005B0FC6"/>
    <w:rsid w:val="005B1224"/>
    <w:rsid w:val="005B1534"/>
    <w:rsid w:val="005B156A"/>
    <w:rsid w:val="005B172C"/>
    <w:rsid w:val="005B1B15"/>
    <w:rsid w:val="005B1BA1"/>
    <w:rsid w:val="005B1D25"/>
    <w:rsid w:val="005B1E30"/>
    <w:rsid w:val="005B1E94"/>
    <w:rsid w:val="005B1F8D"/>
    <w:rsid w:val="005B2409"/>
    <w:rsid w:val="005B268B"/>
    <w:rsid w:val="005B26E8"/>
    <w:rsid w:val="005B27CA"/>
    <w:rsid w:val="005B291E"/>
    <w:rsid w:val="005B2AEB"/>
    <w:rsid w:val="005B2B38"/>
    <w:rsid w:val="005B2B71"/>
    <w:rsid w:val="005B3040"/>
    <w:rsid w:val="005B30BA"/>
    <w:rsid w:val="005B30D6"/>
    <w:rsid w:val="005B32AD"/>
    <w:rsid w:val="005B3389"/>
    <w:rsid w:val="005B3AE2"/>
    <w:rsid w:val="005B3F9F"/>
    <w:rsid w:val="005B3FF4"/>
    <w:rsid w:val="005B4172"/>
    <w:rsid w:val="005B4261"/>
    <w:rsid w:val="005B4326"/>
    <w:rsid w:val="005B4B51"/>
    <w:rsid w:val="005B4D6B"/>
    <w:rsid w:val="005B5296"/>
    <w:rsid w:val="005B54A1"/>
    <w:rsid w:val="005B54C4"/>
    <w:rsid w:val="005B57B8"/>
    <w:rsid w:val="005B58A0"/>
    <w:rsid w:val="005B615C"/>
    <w:rsid w:val="005B61C4"/>
    <w:rsid w:val="005B61C5"/>
    <w:rsid w:val="005B62F0"/>
    <w:rsid w:val="005B64A5"/>
    <w:rsid w:val="005B65AE"/>
    <w:rsid w:val="005B6605"/>
    <w:rsid w:val="005B6E27"/>
    <w:rsid w:val="005B6E5A"/>
    <w:rsid w:val="005B6EBF"/>
    <w:rsid w:val="005B6FFD"/>
    <w:rsid w:val="005B721A"/>
    <w:rsid w:val="005B72B4"/>
    <w:rsid w:val="005B74CB"/>
    <w:rsid w:val="005B7564"/>
    <w:rsid w:val="005B7BE9"/>
    <w:rsid w:val="005B7F9C"/>
    <w:rsid w:val="005C0803"/>
    <w:rsid w:val="005C0857"/>
    <w:rsid w:val="005C0B9A"/>
    <w:rsid w:val="005C0D4D"/>
    <w:rsid w:val="005C0E43"/>
    <w:rsid w:val="005C0FB2"/>
    <w:rsid w:val="005C11AA"/>
    <w:rsid w:val="005C11F9"/>
    <w:rsid w:val="005C1272"/>
    <w:rsid w:val="005C139E"/>
    <w:rsid w:val="005C1550"/>
    <w:rsid w:val="005C1879"/>
    <w:rsid w:val="005C197A"/>
    <w:rsid w:val="005C1B17"/>
    <w:rsid w:val="005C1ED9"/>
    <w:rsid w:val="005C1EF3"/>
    <w:rsid w:val="005C1FF1"/>
    <w:rsid w:val="005C2142"/>
    <w:rsid w:val="005C218E"/>
    <w:rsid w:val="005C24E5"/>
    <w:rsid w:val="005C2545"/>
    <w:rsid w:val="005C2657"/>
    <w:rsid w:val="005C28CD"/>
    <w:rsid w:val="005C2E8F"/>
    <w:rsid w:val="005C3050"/>
    <w:rsid w:val="005C3437"/>
    <w:rsid w:val="005C365D"/>
    <w:rsid w:val="005C3680"/>
    <w:rsid w:val="005C375C"/>
    <w:rsid w:val="005C3B99"/>
    <w:rsid w:val="005C3C90"/>
    <w:rsid w:val="005C3D56"/>
    <w:rsid w:val="005C3E56"/>
    <w:rsid w:val="005C4120"/>
    <w:rsid w:val="005C43C9"/>
    <w:rsid w:val="005C49AC"/>
    <w:rsid w:val="005C4F08"/>
    <w:rsid w:val="005C4F9E"/>
    <w:rsid w:val="005C5089"/>
    <w:rsid w:val="005C51C0"/>
    <w:rsid w:val="005C527A"/>
    <w:rsid w:val="005C55B2"/>
    <w:rsid w:val="005C59C8"/>
    <w:rsid w:val="005C5D4F"/>
    <w:rsid w:val="005C5D6F"/>
    <w:rsid w:val="005C5EF8"/>
    <w:rsid w:val="005C6038"/>
    <w:rsid w:val="005C6237"/>
    <w:rsid w:val="005C639B"/>
    <w:rsid w:val="005C639C"/>
    <w:rsid w:val="005C63CC"/>
    <w:rsid w:val="005C6993"/>
    <w:rsid w:val="005C6A89"/>
    <w:rsid w:val="005C6C92"/>
    <w:rsid w:val="005C6EF6"/>
    <w:rsid w:val="005C6F87"/>
    <w:rsid w:val="005C6FAA"/>
    <w:rsid w:val="005C72DC"/>
    <w:rsid w:val="005C7524"/>
    <w:rsid w:val="005C7535"/>
    <w:rsid w:val="005C76AE"/>
    <w:rsid w:val="005C77EE"/>
    <w:rsid w:val="005C7956"/>
    <w:rsid w:val="005C7B1E"/>
    <w:rsid w:val="005C7CD8"/>
    <w:rsid w:val="005C7F72"/>
    <w:rsid w:val="005D0149"/>
    <w:rsid w:val="005D0167"/>
    <w:rsid w:val="005D03A0"/>
    <w:rsid w:val="005D05C1"/>
    <w:rsid w:val="005D05EF"/>
    <w:rsid w:val="005D072E"/>
    <w:rsid w:val="005D08B3"/>
    <w:rsid w:val="005D091E"/>
    <w:rsid w:val="005D0A91"/>
    <w:rsid w:val="005D0A9E"/>
    <w:rsid w:val="005D1031"/>
    <w:rsid w:val="005D10FF"/>
    <w:rsid w:val="005D11E3"/>
    <w:rsid w:val="005D145D"/>
    <w:rsid w:val="005D14EE"/>
    <w:rsid w:val="005D17D2"/>
    <w:rsid w:val="005D1A7C"/>
    <w:rsid w:val="005D1B4D"/>
    <w:rsid w:val="005D1CF2"/>
    <w:rsid w:val="005D1E41"/>
    <w:rsid w:val="005D1F8E"/>
    <w:rsid w:val="005D2077"/>
    <w:rsid w:val="005D22A4"/>
    <w:rsid w:val="005D263E"/>
    <w:rsid w:val="005D2C67"/>
    <w:rsid w:val="005D342F"/>
    <w:rsid w:val="005D3AEA"/>
    <w:rsid w:val="005D3B56"/>
    <w:rsid w:val="005D3B62"/>
    <w:rsid w:val="005D3CCA"/>
    <w:rsid w:val="005D403F"/>
    <w:rsid w:val="005D4251"/>
    <w:rsid w:val="005D4614"/>
    <w:rsid w:val="005D4640"/>
    <w:rsid w:val="005D4705"/>
    <w:rsid w:val="005D485C"/>
    <w:rsid w:val="005D486F"/>
    <w:rsid w:val="005D48CB"/>
    <w:rsid w:val="005D4F88"/>
    <w:rsid w:val="005D502B"/>
    <w:rsid w:val="005D5191"/>
    <w:rsid w:val="005D58EC"/>
    <w:rsid w:val="005D5BE2"/>
    <w:rsid w:val="005D5C1C"/>
    <w:rsid w:val="005D5C7C"/>
    <w:rsid w:val="005D5D50"/>
    <w:rsid w:val="005D6366"/>
    <w:rsid w:val="005D64B8"/>
    <w:rsid w:val="005D660D"/>
    <w:rsid w:val="005D6729"/>
    <w:rsid w:val="005D67CD"/>
    <w:rsid w:val="005D6871"/>
    <w:rsid w:val="005D690D"/>
    <w:rsid w:val="005D6BB4"/>
    <w:rsid w:val="005D6CA6"/>
    <w:rsid w:val="005D7280"/>
    <w:rsid w:val="005D7532"/>
    <w:rsid w:val="005E006C"/>
    <w:rsid w:val="005E01A8"/>
    <w:rsid w:val="005E03DD"/>
    <w:rsid w:val="005E04AA"/>
    <w:rsid w:val="005E0534"/>
    <w:rsid w:val="005E0546"/>
    <w:rsid w:val="005E063C"/>
    <w:rsid w:val="005E0B0D"/>
    <w:rsid w:val="005E0EDF"/>
    <w:rsid w:val="005E155E"/>
    <w:rsid w:val="005E16A1"/>
    <w:rsid w:val="005E1784"/>
    <w:rsid w:val="005E1D51"/>
    <w:rsid w:val="005E1D98"/>
    <w:rsid w:val="005E1F1C"/>
    <w:rsid w:val="005E1F81"/>
    <w:rsid w:val="005E207E"/>
    <w:rsid w:val="005E20B2"/>
    <w:rsid w:val="005E280E"/>
    <w:rsid w:val="005E2A11"/>
    <w:rsid w:val="005E2A12"/>
    <w:rsid w:val="005E2B63"/>
    <w:rsid w:val="005E2B82"/>
    <w:rsid w:val="005E2C20"/>
    <w:rsid w:val="005E2E43"/>
    <w:rsid w:val="005E302D"/>
    <w:rsid w:val="005E32B2"/>
    <w:rsid w:val="005E3655"/>
    <w:rsid w:val="005E3675"/>
    <w:rsid w:val="005E36C7"/>
    <w:rsid w:val="005E382D"/>
    <w:rsid w:val="005E39C1"/>
    <w:rsid w:val="005E3B21"/>
    <w:rsid w:val="005E4130"/>
    <w:rsid w:val="005E4BE3"/>
    <w:rsid w:val="005E4C7C"/>
    <w:rsid w:val="005E4CA4"/>
    <w:rsid w:val="005E4ED8"/>
    <w:rsid w:val="005E4F3C"/>
    <w:rsid w:val="005E4FE1"/>
    <w:rsid w:val="005E52BC"/>
    <w:rsid w:val="005E5345"/>
    <w:rsid w:val="005E5728"/>
    <w:rsid w:val="005E5785"/>
    <w:rsid w:val="005E5933"/>
    <w:rsid w:val="005E5B6D"/>
    <w:rsid w:val="005E5F89"/>
    <w:rsid w:val="005E5FB6"/>
    <w:rsid w:val="005E6022"/>
    <w:rsid w:val="005E6232"/>
    <w:rsid w:val="005E6377"/>
    <w:rsid w:val="005E6804"/>
    <w:rsid w:val="005E6881"/>
    <w:rsid w:val="005E68BF"/>
    <w:rsid w:val="005E69FA"/>
    <w:rsid w:val="005E6AA9"/>
    <w:rsid w:val="005E6C34"/>
    <w:rsid w:val="005E6CB0"/>
    <w:rsid w:val="005E6D3D"/>
    <w:rsid w:val="005E700D"/>
    <w:rsid w:val="005E7101"/>
    <w:rsid w:val="005E71FC"/>
    <w:rsid w:val="005E7551"/>
    <w:rsid w:val="005E7715"/>
    <w:rsid w:val="005E79DD"/>
    <w:rsid w:val="005E7BE9"/>
    <w:rsid w:val="005E7DFB"/>
    <w:rsid w:val="005E7FF9"/>
    <w:rsid w:val="005F0097"/>
    <w:rsid w:val="005F0465"/>
    <w:rsid w:val="005F063D"/>
    <w:rsid w:val="005F06E5"/>
    <w:rsid w:val="005F0AD3"/>
    <w:rsid w:val="005F0F8F"/>
    <w:rsid w:val="005F0FBE"/>
    <w:rsid w:val="005F1166"/>
    <w:rsid w:val="005F119D"/>
    <w:rsid w:val="005F1374"/>
    <w:rsid w:val="005F16E4"/>
    <w:rsid w:val="005F1720"/>
    <w:rsid w:val="005F19B1"/>
    <w:rsid w:val="005F19B3"/>
    <w:rsid w:val="005F1AC2"/>
    <w:rsid w:val="005F1E1F"/>
    <w:rsid w:val="005F1E52"/>
    <w:rsid w:val="005F215C"/>
    <w:rsid w:val="005F21F4"/>
    <w:rsid w:val="005F289C"/>
    <w:rsid w:val="005F28F2"/>
    <w:rsid w:val="005F2A63"/>
    <w:rsid w:val="005F2D42"/>
    <w:rsid w:val="005F2DD9"/>
    <w:rsid w:val="005F2EB6"/>
    <w:rsid w:val="005F31F1"/>
    <w:rsid w:val="005F32B3"/>
    <w:rsid w:val="005F354B"/>
    <w:rsid w:val="005F3570"/>
    <w:rsid w:val="005F36CF"/>
    <w:rsid w:val="005F3932"/>
    <w:rsid w:val="005F3B85"/>
    <w:rsid w:val="005F3E9D"/>
    <w:rsid w:val="005F3EF4"/>
    <w:rsid w:val="005F411B"/>
    <w:rsid w:val="005F4343"/>
    <w:rsid w:val="005F4462"/>
    <w:rsid w:val="005F462D"/>
    <w:rsid w:val="005F46DD"/>
    <w:rsid w:val="005F470D"/>
    <w:rsid w:val="005F481E"/>
    <w:rsid w:val="005F4BA8"/>
    <w:rsid w:val="005F4D3A"/>
    <w:rsid w:val="005F4D76"/>
    <w:rsid w:val="005F4FF3"/>
    <w:rsid w:val="005F51EE"/>
    <w:rsid w:val="005F5256"/>
    <w:rsid w:val="005F545F"/>
    <w:rsid w:val="005F5498"/>
    <w:rsid w:val="005F5510"/>
    <w:rsid w:val="005F58DF"/>
    <w:rsid w:val="005F5964"/>
    <w:rsid w:val="005F5CAF"/>
    <w:rsid w:val="005F5E4B"/>
    <w:rsid w:val="005F6A10"/>
    <w:rsid w:val="005F6A25"/>
    <w:rsid w:val="005F6DFA"/>
    <w:rsid w:val="005F71E9"/>
    <w:rsid w:val="005F777B"/>
    <w:rsid w:val="005F7863"/>
    <w:rsid w:val="005F7898"/>
    <w:rsid w:val="005F78B8"/>
    <w:rsid w:val="005F7AA6"/>
    <w:rsid w:val="005F7B91"/>
    <w:rsid w:val="005F7C04"/>
    <w:rsid w:val="005F7CE0"/>
    <w:rsid w:val="005F7E1C"/>
    <w:rsid w:val="005F7E1D"/>
    <w:rsid w:val="005F7E30"/>
    <w:rsid w:val="005F7FCC"/>
    <w:rsid w:val="0060005C"/>
    <w:rsid w:val="006001D9"/>
    <w:rsid w:val="006005F8"/>
    <w:rsid w:val="00600677"/>
    <w:rsid w:val="00600712"/>
    <w:rsid w:val="00600742"/>
    <w:rsid w:val="00600903"/>
    <w:rsid w:val="00600921"/>
    <w:rsid w:val="0060099E"/>
    <w:rsid w:val="00600E1B"/>
    <w:rsid w:val="006010CF"/>
    <w:rsid w:val="0060125D"/>
    <w:rsid w:val="0060135F"/>
    <w:rsid w:val="00601431"/>
    <w:rsid w:val="006014D3"/>
    <w:rsid w:val="006014E0"/>
    <w:rsid w:val="0060173A"/>
    <w:rsid w:val="0060173F"/>
    <w:rsid w:val="0060179F"/>
    <w:rsid w:val="00601A0D"/>
    <w:rsid w:val="00601A9B"/>
    <w:rsid w:val="00601EBC"/>
    <w:rsid w:val="00601EC9"/>
    <w:rsid w:val="0060255E"/>
    <w:rsid w:val="00602661"/>
    <w:rsid w:val="00602A4E"/>
    <w:rsid w:val="00602B16"/>
    <w:rsid w:val="00602D1E"/>
    <w:rsid w:val="006032CE"/>
    <w:rsid w:val="00603491"/>
    <w:rsid w:val="006035BD"/>
    <w:rsid w:val="0060375E"/>
    <w:rsid w:val="00603A47"/>
    <w:rsid w:val="00603DCF"/>
    <w:rsid w:val="00604065"/>
    <w:rsid w:val="006040FC"/>
    <w:rsid w:val="00604384"/>
    <w:rsid w:val="0060467A"/>
    <w:rsid w:val="00604736"/>
    <w:rsid w:val="006049AC"/>
    <w:rsid w:val="00604AFB"/>
    <w:rsid w:val="00604D4A"/>
    <w:rsid w:val="0060523B"/>
    <w:rsid w:val="00605274"/>
    <w:rsid w:val="00605385"/>
    <w:rsid w:val="0060568A"/>
    <w:rsid w:val="006056C3"/>
    <w:rsid w:val="00605796"/>
    <w:rsid w:val="00605A87"/>
    <w:rsid w:val="00605ABA"/>
    <w:rsid w:val="00605CDC"/>
    <w:rsid w:val="00605ECB"/>
    <w:rsid w:val="00605F30"/>
    <w:rsid w:val="00605F5D"/>
    <w:rsid w:val="00605FE7"/>
    <w:rsid w:val="006061BE"/>
    <w:rsid w:val="006066E0"/>
    <w:rsid w:val="0060686B"/>
    <w:rsid w:val="00606C71"/>
    <w:rsid w:val="00606DAD"/>
    <w:rsid w:val="0060719A"/>
    <w:rsid w:val="0060737C"/>
    <w:rsid w:val="006074A2"/>
    <w:rsid w:val="00607899"/>
    <w:rsid w:val="00607A53"/>
    <w:rsid w:val="00607D18"/>
    <w:rsid w:val="00607E20"/>
    <w:rsid w:val="00607EAE"/>
    <w:rsid w:val="00610006"/>
    <w:rsid w:val="0061006E"/>
    <w:rsid w:val="00610799"/>
    <w:rsid w:val="00610AC4"/>
    <w:rsid w:val="00610B9D"/>
    <w:rsid w:val="00610D3F"/>
    <w:rsid w:val="00611074"/>
    <w:rsid w:val="0061121C"/>
    <w:rsid w:val="0061122B"/>
    <w:rsid w:val="006112C4"/>
    <w:rsid w:val="0061136B"/>
    <w:rsid w:val="00611468"/>
    <w:rsid w:val="006114A8"/>
    <w:rsid w:val="00611650"/>
    <w:rsid w:val="0061182B"/>
    <w:rsid w:val="00611B25"/>
    <w:rsid w:val="00611F71"/>
    <w:rsid w:val="00612248"/>
    <w:rsid w:val="006123D3"/>
    <w:rsid w:val="006125A9"/>
    <w:rsid w:val="006125FA"/>
    <w:rsid w:val="00612771"/>
    <w:rsid w:val="00612A45"/>
    <w:rsid w:val="00612C11"/>
    <w:rsid w:val="00612CB0"/>
    <w:rsid w:val="00612E62"/>
    <w:rsid w:val="00612FA7"/>
    <w:rsid w:val="0061309E"/>
    <w:rsid w:val="006130BE"/>
    <w:rsid w:val="0061340A"/>
    <w:rsid w:val="006134A3"/>
    <w:rsid w:val="00613543"/>
    <w:rsid w:val="0061355F"/>
    <w:rsid w:val="006135E6"/>
    <w:rsid w:val="00613938"/>
    <w:rsid w:val="00613A37"/>
    <w:rsid w:val="00613B08"/>
    <w:rsid w:val="00613B82"/>
    <w:rsid w:val="00613CDB"/>
    <w:rsid w:val="00613EA7"/>
    <w:rsid w:val="006141FF"/>
    <w:rsid w:val="00614873"/>
    <w:rsid w:val="00614AD7"/>
    <w:rsid w:val="006150E0"/>
    <w:rsid w:val="0061566C"/>
    <w:rsid w:val="00615786"/>
    <w:rsid w:val="0061579F"/>
    <w:rsid w:val="006157E7"/>
    <w:rsid w:val="00615A33"/>
    <w:rsid w:val="00615CDE"/>
    <w:rsid w:val="00615DBB"/>
    <w:rsid w:val="00615DD8"/>
    <w:rsid w:val="00616092"/>
    <w:rsid w:val="00616349"/>
    <w:rsid w:val="0061695A"/>
    <w:rsid w:val="006169C0"/>
    <w:rsid w:val="00616AA6"/>
    <w:rsid w:val="00616BE4"/>
    <w:rsid w:val="00616D80"/>
    <w:rsid w:val="00616E2F"/>
    <w:rsid w:val="00616ED1"/>
    <w:rsid w:val="00616FE7"/>
    <w:rsid w:val="0061713E"/>
    <w:rsid w:val="0061717C"/>
    <w:rsid w:val="006173DD"/>
    <w:rsid w:val="006174AE"/>
    <w:rsid w:val="006174EF"/>
    <w:rsid w:val="0061756C"/>
    <w:rsid w:val="00617B31"/>
    <w:rsid w:val="00617B4E"/>
    <w:rsid w:val="00617BD5"/>
    <w:rsid w:val="0062023B"/>
    <w:rsid w:val="00620315"/>
    <w:rsid w:val="0062042A"/>
    <w:rsid w:val="00620639"/>
    <w:rsid w:val="00620980"/>
    <w:rsid w:val="00620A70"/>
    <w:rsid w:val="00620E21"/>
    <w:rsid w:val="00620E60"/>
    <w:rsid w:val="00620E9B"/>
    <w:rsid w:val="006210B6"/>
    <w:rsid w:val="006210E4"/>
    <w:rsid w:val="0062121B"/>
    <w:rsid w:val="006212E4"/>
    <w:rsid w:val="00621794"/>
    <w:rsid w:val="00621795"/>
    <w:rsid w:val="00621A68"/>
    <w:rsid w:val="00621D29"/>
    <w:rsid w:val="00621E42"/>
    <w:rsid w:val="00622086"/>
    <w:rsid w:val="006221D3"/>
    <w:rsid w:val="006221DB"/>
    <w:rsid w:val="00622292"/>
    <w:rsid w:val="006228A0"/>
    <w:rsid w:val="0062297C"/>
    <w:rsid w:val="00622A86"/>
    <w:rsid w:val="00622A8A"/>
    <w:rsid w:val="00622B3A"/>
    <w:rsid w:val="00622D8A"/>
    <w:rsid w:val="00623042"/>
    <w:rsid w:val="006239BE"/>
    <w:rsid w:val="00623B7D"/>
    <w:rsid w:val="00623C6F"/>
    <w:rsid w:val="00623FE7"/>
    <w:rsid w:val="006240C7"/>
    <w:rsid w:val="006241A4"/>
    <w:rsid w:val="0062438F"/>
    <w:rsid w:val="0062484D"/>
    <w:rsid w:val="00624AC2"/>
    <w:rsid w:val="006250EC"/>
    <w:rsid w:val="006252FE"/>
    <w:rsid w:val="00625464"/>
    <w:rsid w:val="0062551F"/>
    <w:rsid w:val="00625950"/>
    <w:rsid w:val="00625A98"/>
    <w:rsid w:val="00625B65"/>
    <w:rsid w:val="00625D17"/>
    <w:rsid w:val="006261E6"/>
    <w:rsid w:val="00626502"/>
    <w:rsid w:val="006265AE"/>
    <w:rsid w:val="006265FE"/>
    <w:rsid w:val="00626674"/>
    <w:rsid w:val="00627074"/>
    <w:rsid w:val="00627293"/>
    <w:rsid w:val="006279D7"/>
    <w:rsid w:val="006279F6"/>
    <w:rsid w:val="00627B0C"/>
    <w:rsid w:val="00627D9A"/>
    <w:rsid w:val="00627E8B"/>
    <w:rsid w:val="0063001A"/>
    <w:rsid w:val="006301D1"/>
    <w:rsid w:val="0063043B"/>
    <w:rsid w:val="00630465"/>
    <w:rsid w:val="00630AA4"/>
    <w:rsid w:val="00630B9B"/>
    <w:rsid w:val="00630BE8"/>
    <w:rsid w:val="00630DB2"/>
    <w:rsid w:val="00630E43"/>
    <w:rsid w:val="00630EB8"/>
    <w:rsid w:val="00630F2D"/>
    <w:rsid w:val="0063125D"/>
    <w:rsid w:val="00631306"/>
    <w:rsid w:val="00631668"/>
    <w:rsid w:val="00631673"/>
    <w:rsid w:val="00631E6B"/>
    <w:rsid w:val="00631F55"/>
    <w:rsid w:val="00632C1A"/>
    <w:rsid w:val="00633145"/>
    <w:rsid w:val="006331FF"/>
    <w:rsid w:val="006332C5"/>
    <w:rsid w:val="00633346"/>
    <w:rsid w:val="006333B5"/>
    <w:rsid w:val="00633621"/>
    <w:rsid w:val="00633798"/>
    <w:rsid w:val="00633CD7"/>
    <w:rsid w:val="00633D90"/>
    <w:rsid w:val="00633F53"/>
    <w:rsid w:val="0063434D"/>
    <w:rsid w:val="00634371"/>
    <w:rsid w:val="00634617"/>
    <w:rsid w:val="006346A9"/>
    <w:rsid w:val="006346CA"/>
    <w:rsid w:val="00634936"/>
    <w:rsid w:val="00634954"/>
    <w:rsid w:val="00634A76"/>
    <w:rsid w:val="00634A81"/>
    <w:rsid w:val="00634ABC"/>
    <w:rsid w:val="00634ACC"/>
    <w:rsid w:val="00634BEF"/>
    <w:rsid w:val="00634C62"/>
    <w:rsid w:val="00634F19"/>
    <w:rsid w:val="006352FA"/>
    <w:rsid w:val="006355B0"/>
    <w:rsid w:val="006355E9"/>
    <w:rsid w:val="006356E0"/>
    <w:rsid w:val="00635C4A"/>
    <w:rsid w:val="00635ED7"/>
    <w:rsid w:val="006363DB"/>
    <w:rsid w:val="006368AC"/>
    <w:rsid w:val="006369DD"/>
    <w:rsid w:val="00636CE4"/>
    <w:rsid w:val="00636EF3"/>
    <w:rsid w:val="00637163"/>
    <w:rsid w:val="006372B1"/>
    <w:rsid w:val="006372BF"/>
    <w:rsid w:val="00637500"/>
    <w:rsid w:val="006375BA"/>
    <w:rsid w:val="006375FF"/>
    <w:rsid w:val="006400A4"/>
    <w:rsid w:val="006400BD"/>
    <w:rsid w:val="006401DE"/>
    <w:rsid w:val="0064061F"/>
    <w:rsid w:val="00640685"/>
    <w:rsid w:val="00640A06"/>
    <w:rsid w:val="00640BDA"/>
    <w:rsid w:val="00640C8E"/>
    <w:rsid w:val="00640CB6"/>
    <w:rsid w:val="00640EB0"/>
    <w:rsid w:val="00640FB4"/>
    <w:rsid w:val="006415F0"/>
    <w:rsid w:val="0064161F"/>
    <w:rsid w:val="0064168F"/>
    <w:rsid w:val="006418DD"/>
    <w:rsid w:val="00641AC3"/>
    <w:rsid w:val="00641C85"/>
    <w:rsid w:val="00641D04"/>
    <w:rsid w:val="00641E18"/>
    <w:rsid w:val="00641E1A"/>
    <w:rsid w:val="00642055"/>
    <w:rsid w:val="006421F1"/>
    <w:rsid w:val="0064242B"/>
    <w:rsid w:val="0064249D"/>
    <w:rsid w:val="006425DA"/>
    <w:rsid w:val="006427C7"/>
    <w:rsid w:val="00642D6B"/>
    <w:rsid w:val="00642EB4"/>
    <w:rsid w:val="0064304F"/>
    <w:rsid w:val="00643267"/>
    <w:rsid w:val="00643521"/>
    <w:rsid w:val="0064369C"/>
    <w:rsid w:val="00643944"/>
    <w:rsid w:val="0064415E"/>
    <w:rsid w:val="00644203"/>
    <w:rsid w:val="006443EE"/>
    <w:rsid w:val="00644522"/>
    <w:rsid w:val="006446D5"/>
    <w:rsid w:val="0064484B"/>
    <w:rsid w:val="006449DB"/>
    <w:rsid w:val="00644AD1"/>
    <w:rsid w:val="00644C36"/>
    <w:rsid w:val="00644DFC"/>
    <w:rsid w:val="00644FE8"/>
    <w:rsid w:val="006458C3"/>
    <w:rsid w:val="00645925"/>
    <w:rsid w:val="00645A40"/>
    <w:rsid w:val="00645DC3"/>
    <w:rsid w:val="0064608F"/>
    <w:rsid w:val="006463BE"/>
    <w:rsid w:val="00646492"/>
    <w:rsid w:val="006465C0"/>
    <w:rsid w:val="006466BB"/>
    <w:rsid w:val="00646752"/>
    <w:rsid w:val="0064689E"/>
    <w:rsid w:val="0064696B"/>
    <w:rsid w:val="006469B8"/>
    <w:rsid w:val="00646EE5"/>
    <w:rsid w:val="00647587"/>
    <w:rsid w:val="0064762E"/>
    <w:rsid w:val="006477A0"/>
    <w:rsid w:val="006477E2"/>
    <w:rsid w:val="00647A8E"/>
    <w:rsid w:val="00647B56"/>
    <w:rsid w:val="00647D4B"/>
    <w:rsid w:val="006501E5"/>
    <w:rsid w:val="00650774"/>
    <w:rsid w:val="006507F2"/>
    <w:rsid w:val="006509CF"/>
    <w:rsid w:val="00650A8B"/>
    <w:rsid w:val="00650C04"/>
    <w:rsid w:val="00650E13"/>
    <w:rsid w:val="006510DA"/>
    <w:rsid w:val="006512C6"/>
    <w:rsid w:val="006516EF"/>
    <w:rsid w:val="00651B33"/>
    <w:rsid w:val="00651B88"/>
    <w:rsid w:val="00651D96"/>
    <w:rsid w:val="00652217"/>
    <w:rsid w:val="0065241E"/>
    <w:rsid w:val="00652792"/>
    <w:rsid w:val="00652819"/>
    <w:rsid w:val="00652BA2"/>
    <w:rsid w:val="006530C6"/>
    <w:rsid w:val="00653540"/>
    <w:rsid w:val="00653B1A"/>
    <w:rsid w:val="00653C34"/>
    <w:rsid w:val="00653C5E"/>
    <w:rsid w:val="00653E7A"/>
    <w:rsid w:val="00653FD5"/>
    <w:rsid w:val="00654720"/>
    <w:rsid w:val="0065496D"/>
    <w:rsid w:val="00655263"/>
    <w:rsid w:val="00655296"/>
    <w:rsid w:val="00655473"/>
    <w:rsid w:val="00655577"/>
    <w:rsid w:val="00655584"/>
    <w:rsid w:val="006556C9"/>
    <w:rsid w:val="0065588C"/>
    <w:rsid w:val="006558FE"/>
    <w:rsid w:val="00655B39"/>
    <w:rsid w:val="00655E32"/>
    <w:rsid w:val="00656488"/>
    <w:rsid w:val="00656834"/>
    <w:rsid w:val="0065685B"/>
    <w:rsid w:val="00656B08"/>
    <w:rsid w:val="00656D38"/>
    <w:rsid w:val="00656F9E"/>
    <w:rsid w:val="0065707B"/>
    <w:rsid w:val="00657156"/>
    <w:rsid w:val="0065738E"/>
    <w:rsid w:val="006575B0"/>
    <w:rsid w:val="006579AA"/>
    <w:rsid w:val="00657B0E"/>
    <w:rsid w:val="00657E2E"/>
    <w:rsid w:val="0066031E"/>
    <w:rsid w:val="0066042B"/>
    <w:rsid w:val="006606F6"/>
    <w:rsid w:val="0066077A"/>
    <w:rsid w:val="006607F3"/>
    <w:rsid w:val="006608BD"/>
    <w:rsid w:val="00660B8D"/>
    <w:rsid w:val="00660C5F"/>
    <w:rsid w:val="00660CFD"/>
    <w:rsid w:val="00660D80"/>
    <w:rsid w:val="00660E55"/>
    <w:rsid w:val="0066112E"/>
    <w:rsid w:val="00661260"/>
    <w:rsid w:val="006612C7"/>
    <w:rsid w:val="0066130B"/>
    <w:rsid w:val="00661593"/>
    <w:rsid w:val="00661AFB"/>
    <w:rsid w:val="00661B9B"/>
    <w:rsid w:val="00661CFF"/>
    <w:rsid w:val="00661E15"/>
    <w:rsid w:val="006620C9"/>
    <w:rsid w:val="00662264"/>
    <w:rsid w:val="0066231F"/>
    <w:rsid w:val="00662958"/>
    <w:rsid w:val="006629AD"/>
    <w:rsid w:val="00662B89"/>
    <w:rsid w:val="00662E8D"/>
    <w:rsid w:val="00662EB1"/>
    <w:rsid w:val="00662F25"/>
    <w:rsid w:val="00662F42"/>
    <w:rsid w:val="00663073"/>
    <w:rsid w:val="006630BA"/>
    <w:rsid w:val="006631C6"/>
    <w:rsid w:val="006635F4"/>
    <w:rsid w:val="0066382F"/>
    <w:rsid w:val="006638E8"/>
    <w:rsid w:val="00663AA1"/>
    <w:rsid w:val="00663CD2"/>
    <w:rsid w:val="00663DA7"/>
    <w:rsid w:val="00664545"/>
    <w:rsid w:val="006645FE"/>
    <w:rsid w:val="00664B48"/>
    <w:rsid w:val="00664E6C"/>
    <w:rsid w:val="00664F11"/>
    <w:rsid w:val="006650AA"/>
    <w:rsid w:val="0066560E"/>
    <w:rsid w:val="00665839"/>
    <w:rsid w:val="00665BAE"/>
    <w:rsid w:val="0066621C"/>
    <w:rsid w:val="00666238"/>
    <w:rsid w:val="00666826"/>
    <w:rsid w:val="00666FD2"/>
    <w:rsid w:val="006670B1"/>
    <w:rsid w:val="00667209"/>
    <w:rsid w:val="00667344"/>
    <w:rsid w:val="006677CC"/>
    <w:rsid w:val="00667AC7"/>
    <w:rsid w:val="00670144"/>
    <w:rsid w:val="0067016C"/>
    <w:rsid w:val="00670321"/>
    <w:rsid w:val="00670383"/>
    <w:rsid w:val="00670513"/>
    <w:rsid w:val="00670873"/>
    <w:rsid w:val="00670A61"/>
    <w:rsid w:val="00671142"/>
    <w:rsid w:val="00671219"/>
    <w:rsid w:val="00671319"/>
    <w:rsid w:val="00671392"/>
    <w:rsid w:val="006713A2"/>
    <w:rsid w:val="0067157F"/>
    <w:rsid w:val="00671755"/>
    <w:rsid w:val="006717B2"/>
    <w:rsid w:val="0067192A"/>
    <w:rsid w:val="006719F2"/>
    <w:rsid w:val="00671A4C"/>
    <w:rsid w:val="00671B44"/>
    <w:rsid w:val="00671BBB"/>
    <w:rsid w:val="00672126"/>
    <w:rsid w:val="0067226B"/>
    <w:rsid w:val="0067227D"/>
    <w:rsid w:val="0067273D"/>
    <w:rsid w:val="0067290E"/>
    <w:rsid w:val="00672CE5"/>
    <w:rsid w:val="0067348D"/>
    <w:rsid w:val="00673542"/>
    <w:rsid w:val="006739E8"/>
    <w:rsid w:val="00673EED"/>
    <w:rsid w:val="006740ED"/>
    <w:rsid w:val="0067416A"/>
    <w:rsid w:val="00674551"/>
    <w:rsid w:val="00674563"/>
    <w:rsid w:val="00674771"/>
    <w:rsid w:val="00674856"/>
    <w:rsid w:val="006748F6"/>
    <w:rsid w:val="00674A5F"/>
    <w:rsid w:val="00674C8B"/>
    <w:rsid w:val="00674CBD"/>
    <w:rsid w:val="00674D69"/>
    <w:rsid w:val="00674FF9"/>
    <w:rsid w:val="00675147"/>
    <w:rsid w:val="006751CF"/>
    <w:rsid w:val="006752A8"/>
    <w:rsid w:val="0067539B"/>
    <w:rsid w:val="00675479"/>
    <w:rsid w:val="00675657"/>
    <w:rsid w:val="006759CE"/>
    <w:rsid w:val="00675A52"/>
    <w:rsid w:val="00675A62"/>
    <w:rsid w:val="00676038"/>
    <w:rsid w:val="006760FB"/>
    <w:rsid w:val="006761AD"/>
    <w:rsid w:val="00676276"/>
    <w:rsid w:val="0067676E"/>
    <w:rsid w:val="00676819"/>
    <w:rsid w:val="0067681E"/>
    <w:rsid w:val="00676FAC"/>
    <w:rsid w:val="00677048"/>
    <w:rsid w:val="006771F0"/>
    <w:rsid w:val="00677407"/>
    <w:rsid w:val="006778C2"/>
    <w:rsid w:val="006778D0"/>
    <w:rsid w:val="00677A21"/>
    <w:rsid w:val="00677B3F"/>
    <w:rsid w:val="00677C55"/>
    <w:rsid w:val="00677DFC"/>
    <w:rsid w:val="006800DE"/>
    <w:rsid w:val="006802D1"/>
    <w:rsid w:val="0068068B"/>
    <w:rsid w:val="00680723"/>
    <w:rsid w:val="006807A9"/>
    <w:rsid w:val="006807AA"/>
    <w:rsid w:val="00680938"/>
    <w:rsid w:val="00680EDA"/>
    <w:rsid w:val="0068123C"/>
    <w:rsid w:val="006814A0"/>
    <w:rsid w:val="006814FB"/>
    <w:rsid w:val="0068162A"/>
    <w:rsid w:val="006816AC"/>
    <w:rsid w:val="006818F1"/>
    <w:rsid w:val="006819D2"/>
    <w:rsid w:val="00681A40"/>
    <w:rsid w:val="00681B63"/>
    <w:rsid w:val="00681BFF"/>
    <w:rsid w:val="00681F13"/>
    <w:rsid w:val="00682389"/>
    <w:rsid w:val="00682396"/>
    <w:rsid w:val="006823EA"/>
    <w:rsid w:val="0068244B"/>
    <w:rsid w:val="00682470"/>
    <w:rsid w:val="006824D7"/>
    <w:rsid w:val="00682FBC"/>
    <w:rsid w:val="0068315E"/>
    <w:rsid w:val="0068323D"/>
    <w:rsid w:val="0068339B"/>
    <w:rsid w:val="006833F7"/>
    <w:rsid w:val="00683BE1"/>
    <w:rsid w:val="00683C8A"/>
    <w:rsid w:val="00684322"/>
    <w:rsid w:val="006843D7"/>
    <w:rsid w:val="006845B1"/>
    <w:rsid w:val="00684757"/>
    <w:rsid w:val="006849C6"/>
    <w:rsid w:val="00684A81"/>
    <w:rsid w:val="00684A88"/>
    <w:rsid w:val="00684AF6"/>
    <w:rsid w:val="006850A2"/>
    <w:rsid w:val="00685245"/>
    <w:rsid w:val="006853E8"/>
    <w:rsid w:val="00685647"/>
    <w:rsid w:val="006856FA"/>
    <w:rsid w:val="0068590F"/>
    <w:rsid w:val="00685DE5"/>
    <w:rsid w:val="006861C9"/>
    <w:rsid w:val="006865D2"/>
    <w:rsid w:val="00686646"/>
    <w:rsid w:val="006866B4"/>
    <w:rsid w:val="0068673E"/>
    <w:rsid w:val="00686AC0"/>
    <w:rsid w:val="00687434"/>
    <w:rsid w:val="0068755B"/>
    <w:rsid w:val="00687A0F"/>
    <w:rsid w:val="00687B38"/>
    <w:rsid w:val="00690173"/>
    <w:rsid w:val="00690494"/>
    <w:rsid w:val="00690586"/>
    <w:rsid w:val="006907A5"/>
    <w:rsid w:val="0069093F"/>
    <w:rsid w:val="00690A66"/>
    <w:rsid w:val="00690A6E"/>
    <w:rsid w:val="00690A9F"/>
    <w:rsid w:val="00690F62"/>
    <w:rsid w:val="00691090"/>
    <w:rsid w:val="006912F1"/>
    <w:rsid w:val="00691407"/>
    <w:rsid w:val="006916BF"/>
    <w:rsid w:val="0069187C"/>
    <w:rsid w:val="00691AC1"/>
    <w:rsid w:val="00691E96"/>
    <w:rsid w:val="0069237B"/>
    <w:rsid w:val="00692391"/>
    <w:rsid w:val="006926B5"/>
    <w:rsid w:val="006927F2"/>
    <w:rsid w:val="0069285D"/>
    <w:rsid w:val="00692C9B"/>
    <w:rsid w:val="00692CC0"/>
    <w:rsid w:val="00692FFD"/>
    <w:rsid w:val="00693141"/>
    <w:rsid w:val="00693198"/>
    <w:rsid w:val="006932F2"/>
    <w:rsid w:val="006933FE"/>
    <w:rsid w:val="00693B93"/>
    <w:rsid w:val="00693C50"/>
    <w:rsid w:val="00693CE0"/>
    <w:rsid w:val="00693F57"/>
    <w:rsid w:val="006941E2"/>
    <w:rsid w:val="006945B5"/>
    <w:rsid w:val="0069468C"/>
    <w:rsid w:val="00694695"/>
    <w:rsid w:val="00694745"/>
    <w:rsid w:val="00694832"/>
    <w:rsid w:val="00694C09"/>
    <w:rsid w:val="00694E90"/>
    <w:rsid w:val="00694F07"/>
    <w:rsid w:val="00695F74"/>
    <w:rsid w:val="00696110"/>
    <w:rsid w:val="006961BA"/>
    <w:rsid w:val="00696405"/>
    <w:rsid w:val="00696952"/>
    <w:rsid w:val="00696AAC"/>
    <w:rsid w:val="00696E99"/>
    <w:rsid w:val="006970FA"/>
    <w:rsid w:val="006971DB"/>
    <w:rsid w:val="0069736B"/>
    <w:rsid w:val="006976A7"/>
    <w:rsid w:val="006977F3"/>
    <w:rsid w:val="00697D06"/>
    <w:rsid w:val="006A027B"/>
    <w:rsid w:val="006A0703"/>
    <w:rsid w:val="006A07E7"/>
    <w:rsid w:val="006A0931"/>
    <w:rsid w:val="006A0960"/>
    <w:rsid w:val="006A09A3"/>
    <w:rsid w:val="006A09C9"/>
    <w:rsid w:val="006A0D59"/>
    <w:rsid w:val="006A113A"/>
    <w:rsid w:val="006A116D"/>
    <w:rsid w:val="006A12DE"/>
    <w:rsid w:val="006A1471"/>
    <w:rsid w:val="006A1661"/>
    <w:rsid w:val="006A16A0"/>
    <w:rsid w:val="006A16D5"/>
    <w:rsid w:val="006A1AE5"/>
    <w:rsid w:val="006A1CD7"/>
    <w:rsid w:val="006A1DCE"/>
    <w:rsid w:val="006A2129"/>
    <w:rsid w:val="006A238F"/>
    <w:rsid w:val="006A25D1"/>
    <w:rsid w:val="006A28FE"/>
    <w:rsid w:val="006A2ADF"/>
    <w:rsid w:val="006A2AE8"/>
    <w:rsid w:val="006A2B54"/>
    <w:rsid w:val="006A2B5A"/>
    <w:rsid w:val="006A2E8D"/>
    <w:rsid w:val="006A3498"/>
    <w:rsid w:val="006A352B"/>
    <w:rsid w:val="006A380F"/>
    <w:rsid w:val="006A39A1"/>
    <w:rsid w:val="006A3ACE"/>
    <w:rsid w:val="006A3B44"/>
    <w:rsid w:val="006A3C82"/>
    <w:rsid w:val="006A3D33"/>
    <w:rsid w:val="006A3E0D"/>
    <w:rsid w:val="006A3F40"/>
    <w:rsid w:val="006A43BB"/>
    <w:rsid w:val="006A46B4"/>
    <w:rsid w:val="006A482A"/>
    <w:rsid w:val="006A488E"/>
    <w:rsid w:val="006A4B2D"/>
    <w:rsid w:val="006A4DD6"/>
    <w:rsid w:val="006A4FA8"/>
    <w:rsid w:val="006A4FF8"/>
    <w:rsid w:val="006A5372"/>
    <w:rsid w:val="006A59A6"/>
    <w:rsid w:val="006A5B4F"/>
    <w:rsid w:val="006A600F"/>
    <w:rsid w:val="006A68D9"/>
    <w:rsid w:val="006A6B3D"/>
    <w:rsid w:val="006A6B55"/>
    <w:rsid w:val="006A6D75"/>
    <w:rsid w:val="006A6F37"/>
    <w:rsid w:val="006A6F5F"/>
    <w:rsid w:val="006A732A"/>
    <w:rsid w:val="006A73B8"/>
    <w:rsid w:val="006A77B3"/>
    <w:rsid w:val="006A77D1"/>
    <w:rsid w:val="006A7834"/>
    <w:rsid w:val="006A7837"/>
    <w:rsid w:val="006A7A7F"/>
    <w:rsid w:val="006A7BC0"/>
    <w:rsid w:val="006A7CD1"/>
    <w:rsid w:val="006A7E93"/>
    <w:rsid w:val="006B02F7"/>
    <w:rsid w:val="006B05BA"/>
    <w:rsid w:val="006B074F"/>
    <w:rsid w:val="006B0B83"/>
    <w:rsid w:val="006B0D3F"/>
    <w:rsid w:val="006B0DAB"/>
    <w:rsid w:val="006B0F5B"/>
    <w:rsid w:val="006B1309"/>
    <w:rsid w:val="006B1415"/>
    <w:rsid w:val="006B1EBC"/>
    <w:rsid w:val="006B211E"/>
    <w:rsid w:val="006B2183"/>
    <w:rsid w:val="006B21E0"/>
    <w:rsid w:val="006B223A"/>
    <w:rsid w:val="006B22E8"/>
    <w:rsid w:val="006B2406"/>
    <w:rsid w:val="006B2499"/>
    <w:rsid w:val="006B24CB"/>
    <w:rsid w:val="006B29DF"/>
    <w:rsid w:val="006B2AE8"/>
    <w:rsid w:val="006B2CF7"/>
    <w:rsid w:val="006B2ED9"/>
    <w:rsid w:val="006B306F"/>
    <w:rsid w:val="006B3077"/>
    <w:rsid w:val="006B335E"/>
    <w:rsid w:val="006B34A1"/>
    <w:rsid w:val="006B385F"/>
    <w:rsid w:val="006B3AD5"/>
    <w:rsid w:val="006B3C25"/>
    <w:rsid w:val="006B3C6B"/>
    <w:rsid w:val="006B3CF9"/>
    <w:rsid w:val="006B3F02"/>
    <w:rsid w:val="006B440B"/>
    <w:rsid w:val="006B457A"/>
    <w:rsid w:val="006B4597"/>
    <w:rsid w:val="006B46A5"/>
    <w:rsid w:val="006B4A1F"/>
    <w:rsid w:val="006B4B48"/>
    <w:rsid w:val="006B4CB0"/>
    <w:rsid w:val="006B4DCF"/>
    <w:rsid w:val="006B51DC"/>
    <w:rsid w:val="006B535F"/>
    <w:rsid w:val="006B53A7"/>
    <w:rsid w:val="006B5A3F"/>
    <w:rsid w:val="006B5AA2"/>
    <w:rsid w:val="006B623B"/>
    <w:rsid w:val="006B6280"/>
    <w:rsid w:val="006B62D0"/>
    <w:rsid w:val="006B6304"/>
    <w:rsid w:val="006B6326"/>
    <w:rsid w:val="006B63A6"/>
    <w:rsid w:val="006B66AC"/>
    <w:rsid w:val="006B677F"/>
    <w:rsid w:val="006B6B5E"/>
    <w:rsid w:val="006B6D1C"/>
    <w:rsid w:val="006B6E8F"/>
    <w:rsid w:val="006B6EC1"/>
    <w:rsid w:val="006B6F17"/>
    <w:rsid w:val="006B6F58"/>
    <w:rsid w:val="006B704C"/>
    <w:rsid w:val="006B7115"/>
    <w:rsid w:val="006B7325"/>
    <w:rsid w:val="006B78FC"/>
    <w:rsid w:val="006B79C1"/>
    <w:rsid w:val="006B7E11"/>
    <w:rsid w:val="006B7F7B"/>
    <w:rsid w:val="006B7F92"/>
    <w:rsid w:val="006C011E"/>
    <w:rsid w:val="006C012C"/>
    <w:rsid w:val="006C0778"/>
    <w:rsid w:val="006C0AFA"/>
    <w:rsid w:val="006C0CE6"/>
    <w:rsid w:val="006C1241"/>
    <w:rsid w:val="006C1875"/>
    <w:rsid w:val="006C18CD"/>
    <w:rsid w:val="006C18DE"/>
    <w:rsid w:val="006C19DF"/>
    <w:rsid w:val="006C1DDF"/>
    <w:rsid w:val="006C1E04"/>
    <w:rsid w:val="006C20D2"/>
    <w:rsid w:val="006C2246"/>
    <w:rsid w:val="006C22C8"/>
    <w:rsid w:val="006C230C"/>
    <w:rsid w:val="006C2523"/>
    <w:rsid w:val="006C2621"/>
    <w:rsid w:val="006C2682"/>
    <w:rsid w:val="006C2797"/>
    <w:rsid w:val="006C28ED"/>
    <w:rsid w:val="006C2DC7"/>
    <w:rsid w:val="006C2F35"/>
    <w:rsid w:val="006C2F3B"/>
    <w:rsid w:val="006C30D6"/>
    <w:rsid w:val="006C3151"/>
    <w:rsid w:val="006C3319"/>
    <w:rsid w:val="006C35B4"/>
    <w:rsid w:val="006C369E"/>
    <w:rsid w:val="006C3968"/>
    <w:rsid w:val="006C3EBD"/>
    <w:rsid w:val="006C3F53"/>
    <w:rsid w:val="006C3FE2"/>
    <w:rsid w:val="006C4158"/>
    <w:rsid w:val="006C4387"/>
    <w:rsid w:val="006C475E"/>
    <w:rsid w:val="006C47E5"/>
    <w:rsid w:val="006C4BA1"/>
    <w:rsid w:val="006C4BA2"/>
    <w:rsid w:val="006C4BF0"/>
    <w:rsid w:val="006C4D18"/>
    <w:rsid w:val="006C5056"/>
    <w:rsid w:val="006C5516"/>
    <w:rsid w:val="006C5D44"/>
    <w:rsid w:val="006C60D2"/>
    <w:rsid w:val="006C63EB"/>
    <w:rsid w:val="006C648F"/>
    <w:rsid w:val="006C64AF"/>
    <w:rsid w:val="006C6910"/>
    <w:rsid w:val="006C69B4"/>
    <w:rsid w:val="006C69C9"/>
    <w:rsid w:val="006C6A4D"/>
    <w:rsid w:val="006C6A9B"/>
    <w:rsid w:val="006C6AB3"/>
    <w:rsid w:val="006C6D74"/>
    <w:rsid w:val="006C6E5F"/>
    <w:rsid w:val="006C7554"/>
    <w:rsid w:val="006C756C"/>
    <w:rsid w:val="006C76A2"/>
    <w:rsid w:val="006C76AF"/>
    <w:rsid w:val="006C7750"/>
    <w:rsid w:val="006C78A9"/>
    <w:rsid w:val="006C7B50"/>
    <w:rsid w:val="006D038A"/>
    <w:rsid w:val="006D08AC"/>
    <w:rsid w:val="006D08B2"/>
    <w:rsid w:val="006D096B"/>
    <w:rsid w:val="006D0C19"/>
    <w:rsid w:val="006D0D64"/>
    <w:rsid w:val="006D1155"/>
    <w:rsid w:val="006D1158"/>
    <w:rsid w:val="006D141E"/>
    <w:rsid w:val="006D146B"/>
    <w:rsid w:val="006D17BB"/>
    <w:rsid w:val="006D1836"/>
    <w:rsid w:val="006D1C45"/>
    <w:rsid w:val="006D1D3C"/>
    <w:rsid w:val="006D1D8A"/>
    <w:rsid w:val="006D2024"/>
    <w:rsid w:val="006D21D9"/>
    <w:rsid w:val="006D22BD"/>
    <w:rsid w:val="006D23F5"/>
    <w:rsid w:val="006D245A"/>
    <w:rsid w:val="006D270E"/>
    <w:rsid w:val="006D2A99"/>
    <w:rsid w:val="006D2BEB"/>
    <w:rsid w:val="006D2DF0"/>
    <w:rsid w:val="006D2F8F"/>
    <w:rsid w:val="006D32A9"/>
    <w:rsid w:val="006D33E5"/>
    <w:rsid w:val="006D377C"/>
    <w:rsid w:val="006D3A27"/>
    <w:rsid w:val="006D3C4D"/>
    <w:rsid w:val="006D3FE7"/>
    <w:rsid w:val="006D40EF"/>
    <w:rsid w:val="006D414D"/>
    <w:rsid w:val="006D415B"/>
    <w:rsid w:val="006D415D"/>
    <w:rsid w:val="006D4482"/>
    <w:rsid w:val="006D47A6"/>
    <w:rsid w:val="006D4976"/>
    <w:rsid w:val="006D4AB9"/>
    <w:rsid w:val="006D4B66"/>
    <w:rsid w:val="006D4DDF"/>
    <w:rsid w:val="006D4F44"/>
    <w:rsid w:val="006D5A28"/>
    <w:rsid w:val="006D5D7A"/>
    <w:rsid w:val="006D5EE2"/>
    <w:rsid w:val="006D5F6E"/>
    <w:rsid w:val="006D60D2"/>
    <w:rsid w:val="006D6379"/>
    <w:rsid w:val="006D6711"/>
    <w:rsid w:val="006D6C25"/>
    <w:rsid w:val="006D6E67"/>
    <w:rsid w:val="006D6E94"/>
    <w:rsid w:val="006D7163"/>
    <w:rsid w:val="006D7286"/>
    <w:rsid w:val="006D7345"/>
    <w:rsid w:val="006D739A"/>
    <w:rsid w:val="006D7652"/>
    <w:rsid w:val="006D7766"/>
    <w:rsid w:val="006D7822"/>
    <w:rsid w:val="006D7896"/>
    <w:rsid w:val="006D7B16"/>
    <w:rsid w:val="006D7C46"/>
    <w:rsid w:val="006D7FB3"/>
    <w:rsid w:val="006E00F4"/>
    <w:rsid w:val="006E0476"/>
    <w:rsid w:val="006E04BA"/>
    <w:rsid w:val="006E04F2"/>
    <w:rsid w:val="006E077E"/>
    <w:rsid w:val="006E0BD5"/>
    <w:rsid w:val="006E0CF4"/>
    <w:rsid w:val="006E0D44"/>
    <w:rsid w:val="006E0E4C"/>
    <w:rsid w:val="006E0E61"/>
    <w:rsid w:val="006E1416"/>
    <w:rsid w:val="006E16BD"/>
    <w:rsid w:val="006E1F93"/>
    <w:rsid w:val="006E204B"/>
    <w:rsid w:val="006E213A"/>
    <w:rsid w:val="006E21AA"/>
    <w:rsid w:val="006E21B2"/>
    <w:rsid w:val="006E225D"/>
    <w:rsid w:val="006E2556"/>
    <w:rsid w:val="006E2A6F"/>
    <w:rsid w:val="006E2D1F"/>
    <w:rsid w:val="006E334E"/>
    <w:rsid w:val="006E3358"/>
    <w:rsid w:val="006E3485"/>
    <w:rsid w:val="006E359F"/>
    <w:rsid w:val="006E3814"/>
    <w:rsid w:val="006E38FA"/>
    <w:rsid w:val="006E3C58"/>
    <w:rsid w:val="006E3C5C"/>
    <w:rsid w:val="006E3C65"/>
    <w:rsid w:val="006E3C70"/>
    <w:rsid w:val="006E4076"/>
    <w:rsid w:val="006E43B2"/>
    <w:rsid w:val="006E44BE"/>
    <w:rsid w:val="006E47CB"/>
    <w:rsid w:val="006E47D2"/>
    <w:rsid w:val="006E4A5F"/>
    <w:rsid w:val="006E4C31"/>
    <w:rsid w:val="006E4DF8"/>
    <w:rsid w:val="006E4EB5"/>
    <w:rsid w:val="006E541E"/>
    <w:rsid w:val="006E5547"/>
    <w:rsid w:val="006E5CE3"/>
    <w:rsid w:val="006E5D35"/>
    <w:rsid w:val="006E5DE1"/>
    <w:rsid w:val="006E5E24"/>
    <w:rsid w:val="006E5F4B"/>
    <w:rsid w:val="006E6570"/>
    <w:rsid w:val="006E677C"/>
    <w:rsid w:val="006E67FB"/>
    <w:rsid w:val="006E6A2B"/>
    <w:rsid w:val="006E6C4E"/>
    <w:rsid w:val="006E6CCB"/>
    <w:rsid w:val="006E7041"/>
    <w:rsid w:val="006E71CD"/>
    <w:rsid w:val="006E71EB"/>
    <w:rsid w:val="006E7224"/>
    <w:rsid w:val="006E723F"/>
    <w:rsid w:val="006E77C5"/>
    <w:rsid w:val="006E7B23"/>
    <w:rsid w:val="006E7DE4"/>
    <w:rsid w:val="006E7EA8"/>
    <w:rsid w:val="006E7F36"/>
    <w:rsid w:val="006E7FF4"/>
    <w:rsid w:val="006F048A"/>
    <w:rsid w:val="006F0509"/>
    <w:rsid w:val="006F062D"/>
    <w:rsid w:val="006F0851"/>
    <w:rsid w:val="006F0AC7"/>
    <w:rsid w:val="006F0BA7"/>
    <w:rsid w:val="006F0C0B"/>
    <w:rsid w:val="006F0C6E"/>
    <w:rsid w:val="006F0CB2"/>
    <w:rsid w:val="006F0D29"/>
    <w:rsid w:val="006F0D71"/>
    <w:rsid w:val="006F0EEF"/>
    <w:rsid w:val="006F12A6"/>
    <w:rsid w:val="006F1A69"/>
    <w:rsid w:val="006F1E85"/>
    <w:rsid w:val="006F2182"/>
    <w:rsid w:val="006F252F"/>
    <w:rsid w:val="006F2628"/>
    <w:rsid w:val="006F2869"/>
    <w:rsid w:val="006F2971"/>
    <w:rsid w:val="006F2ADC"/>
    <w:rsid w:val="006F2D2B"/>
    <w:rsid w:val="006F2DA5"/>
    <w:rsid w:val="006F32DD"/>
    <w:rsid w:val="006F3AB8"/>
    <w:rsid w:val="006F3C3B"/>
    <w:rsid w:val="006F3C48"/>
    <w:rsid w:val="006F438C"/>
    <w:rsid w:val="006F439D"/>
    <w:rsid w:val="006F46A2"/>
    <w:rsid w:val="006F4919"/>
    <w:rsid w:val="006F4D3A"/>
    <w:rsid w:val="006F4E46"/>
    <w:rsid w:val="006F4F41"/>
    <w:rsid w:val="006F51D1"/>
    <w:rsid w:val="006F5546"/>
    <w:rsid w:val="006F58A9"/>
    <w:rsid w:val="006F59E0"/>
    <w:rsid w:val="006F59E3"/>
    <w:rsid w:val="006F5A2C"/>
    <w:rsid w:val="006F5B80"/>
    <w:rsid w:val="006F5E7D"/>
    <w:rsid w:val="006F60B9"/>
    <w:rsid w:val="006F618F"/>
    <w:rsid w:val="006F619A"/>
    <w:rsid w:val="006F6300"/>
    <w:rsid w:val="006F6880"/>
    <w:rsid w:val="006F68BC"/>
    <w:rsid w:val="006F6C68"/>
    <w:rsid w:val="006F6DB0"/>
    <w:rsid w:val="006F6F78"/>
    <w:rsid w:val="006F6FD8"/>
    <w:rsid w:val="006F7209"/>
    <w:rsid w:val="006F7375"/>
    <w:rsid w:val="006F7552"/>
    <w:rsid w:val="006F75A6"/>
    <w:rsid w:val="006F7A46"/>
    <w:rsid w:val="006F7A53"/>
    <w:rsid w:val="006F7BD6"/>
    <w:rsid w:val="006F7C6B"/>
    <w:rsid w:val="006F7D1E"/>
    <w:rsid w:val="006F7D44"/>
    <w:rsid w:val="006F7E16"/>
    <w:rsid w:val="006F7F5F"/>
    <w:rsid w:val="00700431"/>
    <w:rsid w:val="0070044D"/>
    <w:rsid w:val="00700630"/>
    <w:rsid w:val="00700678"/>
    <w:rsid w:val="0070090D"/>
    <w:rsid w:val="00700C3F"/>
    <w:rsid w:val="00700C85"/>
    <w:rsid w:val="00700F84"/>
    <w:rsid w:val="00701535"/>
    <w:rsid w:val="0070153E"/>
    <w:rsid w:val="00701562"/>
    <w:rsid w:val="0070162A"/>
    <w:rsid w:val="00701646"/>
    <w:rsid w:val="00701747"/>
    <w:rsid w:val="00701792"/>
    <w:rsid w:val="007018C6"/>
    <w:rsid w:val="00701D30"/>
    <w:rsid w:val="00701ED8"/>
    <w:rsid w:val="00701F86"/>
    <w:rsid w:val="00702085"/>
    <w:rsid w:val="0070211E"/>
    <w:rsid w:val="00702246"/>
    <w:rsid w:val="00702353"/>
    <w:rsid w:val="00702496"/>
    <w:rsid w:val="007025AC"/>
    <w:rsid w:val="00702611"/>
    <w:rsid w:val="00702618"/>
    <w:rsid w:val="00702A9C"/>
    <w:rsid w:val="007032F4"/>
    <w:rsid w:val="007037E6"/>
    <w:rsid w:val="00703924"/>
    <w:rsid w:val="00703B0D"/>
    <w:rsid w:val="00704173"/>
    <w:rsid w:val="0070467E"/>
    <w:rsid w:val="00704858"/>
    <w:rsid w:val="00704968"/>
    <w:rsid w:val="00704C3B"/>
    <w:rsid w:val="00704D44"/>
    <w:rsid w:val="00704EB9"/>
    <w:rsid w:val="00704FAB"/>
    <w:rsid w:val="007051CD"/>
    <w:rsid w:val="007056A9"/>
    <w:rsid w:val="00705884"/>
    <w:rsid w:val="00705A0F"/>
    <w:rsid w:val="00705A4A"/>
    <w:rsid w:val="00705B69"/>
    <w:rsid w:val="00705C51"/>
    <w:rsid w:val="00705C9C"/>
    <w:rsid w:val="00705CB7"/>
    <w:rsid w:val="00705D09"/>
    <w:rsid w:val="00705D0E"/>
    <w:rsid w:val="00705E8C"/>
    <w:rsid w:val="00705E8E"/>
    <w:rsid w:val="0070621B"/>
    <w:rsid w:val="00706262"/>
    <w:rsid w:val="007062CE"/>
    <w:rsid w:val="00706525"/>
    <w:rsid w:val="00706A2C"/>
    <w:rsid w:val="00706ACA"/>
    <w:rsid w:val="00706BCF"/>
    <w:rsid w:val="0070735B"/>
    <w:rsid w:val="007076C7"/>
    <w:rsid w:val="00707792"/>
    <w:rsid w:val="00707839"/>
    <w:rsid w:val="00707B43"/>
    <w:rsid w:val="00707B51"/>
    <w:rsid w:val="00707CC2"/>
    <w:rsid w:val="00707F96"/>
    <w:rsid w:val="007101FB"/>
    <w:rsid w:val="007103E3"/>
    <w:rsid w:val="00710930"/>
    <w:rsid w:val="007109C2"/>
    <w:rsid w:val="00710A1D"/>
    <w:rsid w:val="00710EBB"/>
    <w:rsid w:val="00710F78"/>
    <w:rsid w:val="00711687"/>
    <w:rsid w:val="00711709"/>
    <w:rsid w:val="00711A6C"/>
    <w:rsid w:val="00711F31"/>
    <w:rsid w:val="007120F8"/>
    <w:rsid w:val="00712152"/>
    <w:rsid w:val="00712172"/>
    <w:rsid w:val="00712277"/>
    <w:rsid w:val="00712427"/>
    <w:rsid w:val="0071254A"/>
    <w:rsid w:val="00712721"/>
    <w:rsid w:val="00712831"/>
    <w:rsid w:val="0071286D"/>
    <w:rsid w:val="00712B49"/>
    <w:rsid w:val="00712DF8"/>
    <w:rsid w:val="00712EE0"/>
    <w:rsid w:val="00712EED"/>
    <w:rsid w:val="00712F8B"/>
    <w:rsid w:val="00713063"/>
    <w:rsid w:val="007132F1"/>
    <w:rsid w:val="0071344B"/>
    <w:rsid w:val="00713783"/>
    <w:rsid w:val="007139C4"/>
    <w:rsid w:val="00713D6B"/>
    <w:rsid w:val="00713DF2"/>
    <w:rsid w:val="00713E60"/>
    <w:rsid w:val="00714076"/>
    <w:rsid w:val="00714293"/>
    <w:rsid w:val="0071439B"/>
    <w:rsid w:val="007144F0"/>
    <w:rsid w:val="00714C47"/>
    <w:rsid w:val="00714C9C"/>
    <w:rsid w:val="00714CFE"/>
    <w:rsid w:val="00715069"/>
    <w:rsid w:val="00715236"/>
    <w:rsid w:val="0071528C"/>
    <w:rsid w:val="007156E3"/>
    <w:rsid w:val="00715739"/>
    <w:rsid w:val="0071576A"/>
    <w:rsid w:val="007157B0"/>
    <w:rsid w:val="00715891"/>
    <w:rsid w:val="00715AF2"/>
    <w:rsid w:val="00715B41"/>
    <w:rsid w:val="00715E0E"/>
    <w:rsid w:val="00715EE5"/>
    <w:rsid w:val="0071601F"/>
    <w:rsid w:val="007160CE"/>
    <w:rsid w:val="007163F4"/>
    <w:rsid w:val="00716592"/>
    <w:rsid w:val="00716595"/>
    <w:rsid w:val="007168D3"/>
    <w:rsid w:val="00716D62"/>
    <w:rsid w:val="00716E9F"/>
    <w:rsid w:val="0071722D"/>
    <w:rsid w:val="00717455"/>
    <w:rsid w:val="0071756B"/>
    <w:rsid w:val="00717791"/>
    <w:rsid w:val="007178B7"/>
    <w:rsid w:val="00717AE7"/>
    <w:rsid w:val="00717BEB"/>
    <w:rsid w:val="00717D3F"/>
    <w:rsid w:val="00717DB3"/>
    <w:rsid w:val="00717EFE"/>
    <w:rsid w:val="00717F89"/>
    <w:rsid w:val="00717FEA"/>
    <w:rsid w:val="00720463"/>
    <w:rsid w:val="00720540"/>
    <w:rsid w:val="007205A9"/>
    <w:rsid w:val="0072072E"/>
    <w:rsid w:val="007208B8"/>
    <w:rsid w:val="00720CEA"/>
    <w:rsid w:val="00720D09"/>
    <w:rsid w:val="00720E0E"/>
    <w:rsid w:val="0072103A"/>
    <w:rsid w:val="00721064"/>
    <w:rsid w:val="0072135F"/>
    <w:rsid w:val="007215E5"/>
    <w:rsid w:val="00721666"/>
    <w:rsid w:val="007216E0"/>
    <w:rsid w:val="00721789"/>
    <w:rsid w:val="0072185A"/>
    <w:rsid w:val="00721CDB"/>
    <w:rsid w:val="00721CFD"/>
    <w:rsid w:val="00721E37"/>
    <w:rsid w:val="00721EB5"/>
    <w:rsid w:val="00722188"/>
    <w:rsid w:val="007227C3"/>
    <w:rsid w:val="007229CB"/>
    <w:rsid w:val="00722CDA"/>
    <w:rsid w:val="00722E82"/>
    <w:rsid w:val="00722E87"/>
    <w:rsid w:val="007230AA"/>
    <w:rsid w:val="007230DD"/>
    <w:rsid w:val="007230EA"/>
    <w:rsid w:val="007233A8"/>
    <w:rsid w:val="007233B1"/>
    <w:rsid w:val="007234DC"/>
    <w:rsid w:val="007234DE"/>
    <w:rsid w:val="007236A6"/>
    <w:rsid w:val="00723A33"/>
    <w:rsid w:val="00723C62"/>
    <w:rsid w:val="00723D32"/>
    <w:rsid w:val="00724059"/>
    <w:rsid w:val="007242DD"/>
    <w:rsid w:val="007245EC"/>
    <w:rsid w:val="00724637"/>
    <w:rsid w:val="00724D48"/>
    <w:rsid w:val="00724F41"/>
    <w:rsid w:val="00724F94"/>
    <w:rsid w:val="00725266"/>
    <w:rsid w:val="0072546E"/>
    <w:rsid w:val="0072583F"/>
    <w:rsid w:val="007258B6"/>
    <w:rsid w:val="00725B99"/>
    <w:rsid w:val="00725C28"/>
    <w:rsid w:val="00725D05"/>
    <w:rsid w:val="00725D5F"/>
    <w:rsid w:val="00725DA5"/>
    <w:rsid w:val="0072604B"/>
    <w:rsid w:val="00726078"/>
    <w:rsid w:val="00726548"/>
    <w:rsid w:val="00726705"/>
    <w:rsid w:val="0072698A"/>
    <w:rsid w:val="00726ACE"/>
    <w:rsid w:val="00726CFA"/>
    <w:rsid w:val="00727059"/>
    <w:rsid w:val="00727135"/>
    <w:rsid w:val="007274C8"/>
    <w:rsid w:val="00727574"/>
    <w:rsid w:val="007275B9"/>
    <w:rsid w:val="00727795"/>
    <w:rsid w:val="00727955"/>
    <w:rsid w:val="00727B13"/>
    <w:rsid w:val="00727BD2"/>
    <w:rsid w:val="00727E77"/>
    <w:rsid w:val="00727E7C"/>
    <w:rsid w:val="00727F32"/>
    <w:rsid w:val="00730017"/>
    <w:rsid w:val="007300B2"/>
    <w:rsid w:val="007302F9"/>
    <w:rsid w:val="00730530"/>
    <w:rsid w:val="007306E3"/>
    <w:rsid w:val="00730C77"/>
    <w:rsid w:val="00730DF8"/>
    <w:rsid w:val="00731651"/>
    <w:rsid w:val="007316A2"/>
    <w:rsid w:val="00731750"/>
    <w:rsid w:val="00731B1C"/>
    <w:rsid w:val="00731E4F"/>
    <w:rsid w:val="00731F69"/>
    <w:rsid w:val="00731FC7"/>
    <w:rsid w:val="00732900"/>
    <w:rsid w:val="00732AD1"/>
    <w:rsid w:val="00732C9E"/>
    <w:rsid w:val="00732DFD"/>
    <w:rsid w:val="00732F44"/>
    <w:rsid w:val="00732F49"/>
    <w:rsid w:val="007330D8"/>
    <w:rsid w:val="00733126"/>
    <w:rsid w:val="00733298"/>
    <w:rsid w:val="00733312"/>
    <w:rsid w:val="0073337E"/>
    <w:rsid w:val="00733742"/>
    <w:rsid w:val="0073377A"/>
    <w:rsid w:val="00733C68"/>
    <w:rsid w:val="00733E95"/>
    <w:rsid w:val="00733F16"/>
    <w:rsid w:val="00734102"/>
    <w:rsid w:val="00734368"/>
    <w:rsid w:val="00734D2B"/>
    <w:rsid w:val="0073508D"/>
    <w:rsid w:val="0073559E"/>
    <w:rsid w:val="00735701"/>
    <w:rsid w:val="00735756"/>
    <w:rsid w:val="007358B5"/>
    <w:rsid w:val="00735D4F"/>
    <w:rsid w:val="00735DFD"/>
    <w:rsid w:val="007364C2"/>
    <w:rsid w:val="0073650B"/>
    <w:rsid w:val="00736910"/>
    <w:rsid w:val="00736CCB"/>
    <w:rsid w:val="00736D55"/>
    <w:rsid w:val="00736F57"/>
    <w:rsid w:val="00737325"/>
    <w:rsid w:val="00737335"/>
    <w:rsid w:val="00737646"/>
    <w:rsid w:val="00737730"/>
    <w:rsid w:val="007378EB"/>
    <w:rsid w:val="00737BA6"/>
    <w:rsid w:val="00737BE4"/>
    <w:rsid w:val="00737FD0"/>
    <w:rsid w:val="00740046"/>
    <w:rsid w:val="00740115"/>
    <w:rsid w:val="0074035D"/>
    <w:rsid w:val="00740409"/>
    <w:rsid w:val="00740625"/>
    <w:rsid w:val="007407BF"/>
    <w:rsid w:val="00740D24"/>
    <w:rsid w:val="00740F33"/>
    <w:rsid w:val="00741304"/>
    <w:rsid w:val="007415BF"/>
    <w:rsid w:val="0074197C"/>
    <w:rsid w:val="00741984"/>
    <w:rsid w:val="00741A8C"/>
    <w:rsid w:val="00741AEA"/>
    <w:rsid w:val="00741C17"/>
    <w:rsid w:val="00741C25"/>
    <w:rsid w:val="007421B0"/>
    <w:rsid w:val="0074248B"/>
    <w:rsid w:val="0074276F"/>
    <w:rsid w:val="00742BD7"/>
    <w:rsid w:val="00742D20"/>
    <w:rsid w:val="00742E23"/>
    <w:rsid w:val="00743170"/>
    <w:rsid w:val="0074335C"/>
    <w:rsid w:val="007433F4"/>
    <w:rsid w:val="00743665"/>
    <w:rsid w:val="007439FD"/>
    <w:rsid w:val="00743C6D"/>
    <w:rsid w:val="00743CF0"/>
    <w:rsid w:val="0074425E"/>
    <w:rsid w:val="007445C5"/>
    <w:rsid w:val="0074483C"/>
    <w:rsid w:val="007448DF"/>
    <w:rsid w:val="0074493D"/>
    <w:rsid w:val="00744B39"/>
    <w:rsid w:val="00744E0E"/>
    <w:rsid w:val="007450E8"/>
    <w:rsid w:val="0074528F"/>
    <w:rsid w:val="00745497"/>
    <w:rsid w:val="0074554B"/>
    <w:rsid w:val="0074575E"/>
    <w:rsid w:val="007458E0"/>
    <w:rsid w:val="00745A6C"/>
    <w:rsid w:val="00745CB8"/>
    <w:rsid w:val="0074603A"/>
    <w:rsid w:val="00746066"/>
    <w:rsid w:val="007465C8"/>
    <w:rsid w:val="00746AA7"/>
    <w:rsid w:val="00746B3B"/>
    <w:rsid w:val="00746BFD"/>
    <w:rsid w:val="00747105"/>
    <w:rsid w:val="007473BD"/>
    <w:rsid w:val="0074740A"/>
    <w:rsid w:val="0074752B"/>
    <w:rsid w:val="00747865"/>
    <w:rsid w:val="00750040"/>
    <w:rsid w:val="007501F1"/>
    <w:rsid w:val="00750351"/>
    <w:rsid w:val="007510EA"/>
    <w:rsid w:val="007512D6"/>
    <w:rsid w:val="00751400"/>
    <w:rsid w:val="007514E4"/>
    <w:rsid w:val="007515CD"/>
    <w:rsid w:val="007519DB"/>
    <w:rsid w:val="00751A4A"/>
    <w:rsid w:val="00751FC2"/>
    <w:rsid w:val="007523F7"/>
    <w:rsid w:val="00752844"/>
    <w:rsid w:val="0075287E"/>
    <w:rsid w:val="007532DA"/>
    <w:rsid w:val="007537B4"/>
    <w:rsid w:val="00753867"/>
    <w:rsid w:val="00753B51"/>
    <w:rsid w:val="00753E1B"/>
    <w:rsid w:val="00753E3A"/>
    <w:rsid w:val="0075415C"/>
    <w:rsid w:val="00754259"/>
    <w:rsid w:val="007542E9"/>
    <w:rsid w:val="007544FB"/>
    <w:rsid w:val="00754728"/>
    <w:rsid w:val="00754820"/>
    <w:rsid w:val="007548D6"/>
    <w:rsid w:val="007549CC"/>
    <w:rsid w:val="00754B7B"/>
    <w:rsid w:val="00754EBD"/>
    <w:rsid w:val="00754FB0"/>
    <w:rsid w:val="0075513E"/>
    <w:rsid w:val="00755152"/>
    <w:rsid w:val="007553AA"/>
    <w:rsid w:val="007553F4"/>
    <w:rsid w:val="007557F4"/>
    <w:rsid w:val="007559EB"/>
    <w:rsid w:val="00755C55"/>
    <w:rsid w:val="00755E78"/>
    <w:rsid w:val="00755FB3"/>
    <w:rsid w:val="00756262"/>
    <w:rsid w:val="00756743"/>
    <w:rsid w:val="007567A2"/>
    <w:rsid w:val="00756A52"/>
    <w:rsid w:val="00756FC7"/>
    <w:rsid w:val="007573F6"/>
    <w:rsid w:val="00757867"/>
    <w:rsid w:val="00757C94"/>
    <w:rsid w:val="00757E1D"/>
    <w:rsid w:val="00757E8B"/>
    <w:rsid w:val="00757F77"/>
    <w:rsid w:val="00760274"/>
    <w:rsid w:val="00760469"/>
    <w:rsid w:val="007608DD"/>
    <w:rsid w:val="00760BB6"/>
    <w:rsid w:val="00760C7A"/>
    <w:rsid w:val="00760E69"/>
    <w:rsid w:val="00761054"/>
    <w:rsid w:val="00761273"/>
    <w:rsid w:val="007612B0"/>
    <w:rsid w:val="007613D0"/>
    <w:rsid w:val="00761691"/>
    <w:rsid w:val="0076171F"/>
    <w:rsid w:val="007618FE"/>
    <w:rsid w:val="00761936"/>
    <w:rsid w:val="00761BE9"/>
    <w:rsid w:val="00761D4B"/>
    <w:rsid w:val="007620D9"/>
    <w:rsid w:val="00762216"/>
    <w:rsid w:val="00762270"/>
    <w:rsid w:val="00762426"/>
    <w:rsid w:val="00762602"/>
    <w:rsid w:val="007627F0"/>
    <w:rsid w:val="007627F6"/>
    <w:rsid w:val="00762883"/>
    <w:rsid w:val="00762B1C"/>
    <w:rsid w:val="00762B47"/>
    <w:rsid w:val="00762C10"/>
    <w:rsid w:val="00762E0F"/>
    <w:rsid w:val="00763008"/>
    <w:rsid w:val="0076305C"/>
    <w:rsid w:val="0076322F"/>
    <w:rsid w:val="007633BF"/>
    <w:rsid w:val="0076345B"/>
    <w:rsid w:val="007634E6"/>
    <w:rsid w:val="00763583"/>
    <w:rsid w:val="00763875"/>
    <w:rsid w:val="00763A9D"/>
    <w:rsid w:val="00763BBD"/>
    <w:rsid w:val="00763CCE"/>
    <w:rsid w:val="007640D7"/>
    <w:rsid w:val="00764390"/>
    <w:rsid w:val="00764D33"/>
    <w:rsid w:val="007659D8"/>
    <w:rsid w:val="00765C0B"/>
    <w:rsid w:val="00765CF8"/>
    <w:rsid w:val="00765D10"/>
    <w:rsid w:val="0076638A"/>
    <w:rsid w:val="00766422"/>
    <w:rsid w:val="007666B5"/>
    <w:rsid w:val="00766774"/>
    <w:rsid w:val="00766861"/>
    <w:rsid w:val="00766B47"/>
    <w:rsid w:val="00766C08"/>
    <w:rsid w:val="00766EAC"/>
    <w:rsid w:val="0076710D"/>
    <w:rsid w:val="00767150"/>
    <w:rsid w:val="007673B2"/>
    <w:rsid w:val="007677DF"/>
    <w:rsid w:val="00767F16"/>
    <w:rsid w:val="00770108"/>
    <w:rsid w:val="00770373"/>
    <w:rsid w:val="0077098E"/>
    <w:rsid w:val="0077155A"/>
    <w:rsid w:val="00771839"/>
    <w:rsid w:val="007718C3"/>
    <w:rsid w:val="00771B3B"/>
    <w:rsid w:val="00771E5A"/>
    <w:rsid w:val="00771F36"/>
    <w:rsid w:val="00771F98"/>
    <w:rsid w:val="00772184"/>
    <w:rsid w:val="007721F3"/>
    <w:rsid w:val="007721FD"/>
    <w:rsid w:val="00772410"/>
    <w:rsid w:val="00772535"/>
    <w:rsid w:val="0077265F"/>
    <w:rsid w:val="0077294B"/>
    <w:rsid w:val="00772AF1"/>
    <w:rsid w:val="00772D08"/>
    <w:rsid w:val="00772D21"/>
    <w:rsid w:val="0077303B"/>
    <w:rsid w:val="0077314B"/>
    <w:rsid w:val="00773547"/>
    <w:rsid w:val="00773696"/>
    <w:rsid w:val="007739BE"/>
    <w:rsid w:val="00773E74"/>
    <w:rsid w:val="00774052"/>
    <w:rsid w:val="00774193"/>
    <w:rsid w:val="007742BC"/>
    <w:rsid w:val="007744F6"/>
    <w:rsid w:val="0077451B"/>
    <w:rsid w:val="00774603"/>
    <w:rsid w:val="007746FE"/>
    <w:rsid w:val="0077472D"/>
    <w:rsid w:val="0077484B"/>
    <w:rsid w:val="00774977"/>
    <w:rsid w:val="00774A28"/>
    <w:rsid w:val="00774A4C"/>
    <w:rsid w:val="00774DED"/>
    <w:rsid w:val="0077538C"/>
    <w:rsid w:val="00775446"/>
    <w:rsid w:val="007756A9"/>
    <w:rsid w:val="00775861"/>
    <w:rsid w:val="0077598C"/>
    <w:rsid w:val="007764E5"/>
    <w:rsid w:val="007767A8"/>
    <w:rsid w:val="007767C3"/>
    <w:rsid w:val="00776939"/>
    <w:rsid w:val="00776B40"/>
    <w:rsid w:val="00776C4F"/>
    <w:rsid w:val="00776CD1"/>
    <w:rsid w:val="00776CE0"/>
    <w:rsid w:val="00776D6C"/>
    <w:rsid w:val="00776EBC"/>
    <w:rsid w:val="00776F1D"/>
    <w:rsid w:val="00777597"/>
    <w:rsid w:val="0077776A"/>
    <w:rsid w:val="00777963"/>
    <w:rsid w:val="00777D98"/>
    <w:rsid w:val="00777DFA"/>
    <w:rsid w:val="00780086"/>
    <w:rsid w:val="0078030D"/>
    <w:rsid w:val="0078067D"/>
    <w:rsid w:val="00780744"/>
    <w:rsid w:val="0078081D"/>
    <w:rsid w:val="00780A61"/>
    <w:rsid w:val="00780C5B"/>
    <w:rsid w:val="00780E60"/>
    <w:rsid w:val="00781242"/>
    <w:rsid w:val="007812E4"/>
    <w:rsid w:val="007813D4"/>
    <w:rsid w:val="0078143D"/>
    <w:rsid w:val="00781954"/>
    <w:rsid w:val="007819D6"/>
    <w:rsid w:val="00781B18"/>
    <w:rsid w:val="00781CFC"/>
    <w:rsid w:val="00781F41"/>
    <w:rsid w:val="00781F7A"/>
    <w:rsid w:val="00781FD0"/>
    <w:rsid w:val="00782110"/>
    <w:rsid w:val="007825F8"/>
    <w:rsid w:val="007827A5"/>
    <w:rsid w:val="00782DAD"/>
    <w:rsid w:val="0078330C"/>
    <w:rsid w:val="00783464"/>
    <w:rsid w:val="007834B2"/>
    <w:rsid w:val="00783538"/>
    <w:rsid w:val="007836F9"/>
    <w:rsid w:val="00783756"/>
    <w:rsid w:val="007837A4"/>
    <w:rsid w:val="00783888"/>
    <w:rsid w:val="007838EF"/>
    <w:rsid w:val="00783DE3"/>
    <w:rsid w:val="007840E7"/>
    <w:rsid w:val="0078419E"/>
    <w:rsid w:val="007846BE"/>
    <w:rsid w:val="00784763"/>
    <w:rsid w:val="007848B5"/>
    <w:rsid w:val="00784D83"/>
    <w:rsid w:val="00784F53"/>
    <w:rsid w:val="0078543C"/>
    <w:rsid w:val="00785644"/>
    <w:rsid w:val="007859F7"/>
    <w:rsid w:val="00785F57"/>
    <w:rsid w:val="0078610F"/>
    <w:rsid w:val="0078611D"/>
    <w:rsid w:val="00786242"/>
    <w:rsid w:val="00786282"/>
    <w:rsid w:val="00786298"/>
    <w:rsid w:val="007863B4"/>
    <w:rsid w:val="0078677C"/>
    <w:rsid w:val="00786810"/>
    <w:rsid w:val="0078699B"/>
    <w:rsid w:val="007869EE"/>
    <w:rsid w:val="00786A3B"/>
    <w:rsid w:val="00786A77"/>
    <w:rsid w:val="00786EFE"/>
    <w:rsid w:val="0078715A"/>
    <w:rsid w:val="0078743D"/>
    <w:rsid w:val="00787827"/>
    <w:rsid w:val="007878B3"/>
    <w:rsid w:val="007879E0"/>
    <w:rsid w:val="00787CD2"/>
    <w:rsid w:val="00787D1B"/>
    <w:rsid w:val="00787E75"/>
    <w:rsid w:val="00787FC3"/>
    <w:rsid w:val="007900B2"/>
    <w:rsid w:val="00790529"/>
    <w:rsid w:val="00790530"/>
    <w:rsid w:val="007906E3"/>
    <w:rsid w:val="00790714"/>
    <w:rsid w:val="00790719"/>
    <w:rsid w:val="0079099C"/>
    <w:rsid w:val="00790A8F"/>
    <w:rsid w:val="00790B14"/>
    <w:rsid w:val="00790B75"/>
    <w:rsid w:val="00790E17"/>
    <w:rsid w:val="00790F3F"/>
    <w:rsid w:val="0079152D"/>
    <w:rsid w:val="00791AEA"/>
    <w:rsid w:val="00791B2F"/>
    <w:rsid w:val="00791C1E"/>
    <w:rsid w:val="00791C46"/>
    <w:rsid w:val="00791E62"/>
    <w:rsid w:val="00791FD1"/>
    <w:rsid w:val="00792226"/>
    <w:rsid w:val="0079258F"/>
    <w:rsid w:val="0079293A"/>
    <w:rsid w:val="00792C14"/>
    <w:rsid w:val="00792C99"/>
    <w:rsid w:val="00792E8D"/>
    <w:rsid w:val="00792F1F"/>
    <w:rsid w:val="00792FF3"/>
    <w:rsid w:val="007930D2"/>
    <w:rsid w:val="0079351B"/>
    <w:rsid w:val="007938BD"/>
    <w:rsid w:val="00793A81"/>
    <w:rsid w:val="00793B9E"/>
    <w:rsid w:val="00793F50"/>
    <w:rsid w:val="00793FC6"/>
    <w:rsid w:val="00794025"/>
    <w:rsid w:val="007940E4"/>
    <w:rsid w:val="007941C7"/>
    <w:rsid w:val="0079474F"/>
    <w:rsid w:val="007948EF"/>
    <w:rsid w:val="00794CD9"/>
    <w:rsid w:val="00794E6F"/>
    <w:rsid w:val="00794FA3"/>
    <w:rsid w:val="007950D9"/>
    <w:rsid w:val="007955CC"/>
    <w:rsid w:val="00795686"/>
    <w:rsid w:val="00795AE7"/>
    <w:rsid w:val="00795B35"/>
    <w:rsid w:val="00795C55"/>
    <w:rsid w:val="00795D49"/>
    <w:rsid w:val="00795D62"/>
    <w:rsid w:val="00795EA2"/>
    <w:rsid w:val="00796179"/>
    <w:rsid w:val="00796380"/>
    <w:rsid w:val="007963F1"/>
    <w:rsid w:val="007963FB"/>
    <w:rsid w:val="00796557"/>
    <w:rsid w:val="007969E6"/>
    <w:rsid w:val="00796EA6"/>
    <w:rsid w:val="00796F6C"/>
    <w:rsid w:val="0079713F"/>
    <w:rsid w:val="0079730B"/>
    <w:rsid w:val="0079732A"/>
    <w:rsid w:val="00797546"/>
    <w:rsid w:val="007975B7"/>
    <w:rsid w:val="00797663"/>
    <w:rsid w:val="00797894"/>
    <w:rsid w:val="007978A4"/>
    <w:rsid w:val="00797BDD"/>
    <w:rsid w:val="007A0098"/>
    <w:rsid w:val="007A02EF"/>
    <w:rsid w:val="007A05EA"/>
    <w:rsid w:val="007A06CF"/>
    <w:rsid w:val="007A06FB"/>
    <w:rsid w:val="007A07C7"/>
    <w:rsid w:val="007A0A4A"/>
    <w:rsid w:val="007A0E85"/>
    <w:rsid w:val="007A1416"/>
    <w:rsid w:val="007A1492"/>
    <w:rsid w:val="007A17EB"/>
    <w:rsid w:val="007A182E"/>
    <w:rsid w:val="007A1862"/>
    <w:rsid w:val="007A18BE"/>
    <w:rsid w:val="007A1908"/>
    <w:rsid w:val="007A193B"/>
    <w:rsid w:val="007A19F9"/>
    <w:rsid w:val="007A1C34"/>
    <w:rsid w:val="007A1E64"/>
    <w:rsid w:val="007A1FEA"/>
    <w:rsid w:val="007A203A"/>
    <w:rsid w:val="007A20CF"/>
    <w:rsid w:val="007A254A"/>
    <w:rsid w:val="007A2CFC"/>
    <w:rsid w:val="007A305D"/>
    <w:rsid w:val="007A3242"/>
    <w:rsid w:val="007A3625"/>
    <w:rsid w:val="007A3798"/>
    <w:rsid w:val="007A3B53"/>
    <w:rsid w:val="007A3B97"/>
    <w:rsid w:val="007A3D55"/>
    <w:rsid w:val="007A3DE0"/>
    <w:rsid w:val="007A441A"/>
    <w:rsid w:val="007A460A"/>
    <w:rsid w:val="007A4A01"/>
    <w:rsid w:val="007A4ECD"/>
    <w:rsid w:val="007A5215"/>
    <w:rsid w:val="007A525E"/>
    <w:rsid w:val="007A54A1"/>
    <w:rsid w:val="007A5584"/>
    <w:rsid w:val="007A55D6"/>
    <w:rsid w:val="007A5798"/>
    <w:rsid w:val="007A57C1"/>
    <w:rsid w:val="007A57DC"/>
    <w:rsid w:val="007A5AD5"/>
    <w:rsid w:val="007A5BAF"/>
    <w:rsid w:val="007A5D10"/>
    <w:rsid w:val="007A5DBB"/>
    <w:rsid w:val="007A5DBC"/>
    <w:rsid w:val="007A5EF0"/>
    <w:rsid w:val="007A60D3"/>
    <w:rsid w:val="007A6379"/>
    <w:rsid w:val="007A656C"/>
    <w:rsid w:val="007A6A48"/>
    <w:rsid w:val="007A6A7A"/>
    <w:rsid w:val="007A6BE1"/>
    <w:rsid w:val="007A6F37"/>
    <w:rsid w:val="007A7120"/>
    <w:rsid w:val="007A7234"/>
    <w:rsid w:val="007A743D"/>
    <w:rsid w:val="007A77D5"/>
    <w:rsid w:val="007A7903"/>
    <w:rsid w:val="007A7B09"/>
    <w:rsid w:val="007A7C8E"/>
    <w:rsid w:val="007B00B9"/>
    <w:rsid w:val="007B00C5"/>
    <w:rsid w:val="007B020A"/>
    <w:rsid w:val="007B028F"/>
    <w:rsid w:val="007B0302"/>
    <w:rsid w:val="007B0867"/>
    <w:rsid w:val="007B0B36"/>
    <w:rsid w:val="007B0C62"/>
    <w:rsid w:val="007B1019"/>
    <w:rsid w:val="007B1144"/>
    <w:rsid w:val="007B1199"/>
    <w:rsid w:val="007B11D8"/>
    <w:rsid w:val="007B145B"/>
    <w:rsid w:val="007B1724"/>
    <w:rsid w:val="007B18CD"/>
    <w:rsid w:val="007B1A96"/>
    <w:rsid w:val="007B1B33"/>
    <w:rsid w:val="007B1BD3"/>
    <w:rsid w:val="007B1C4B"/>
    <w:rsid w:val="007B22BB"/>
    <w:rsid w:val="007B22D5"/>
    <w:rsid w:val="007B24A5"/>
    <w:rsid w:val="007B292B"/>
    <w:rsid w:val="007B2CD7"/>
    <w:rsid w:val="007B304D"/>
    <w:rsid w:val="007B325F"/>
    <w:rsid w:val="007B3374"/>
    <w:rsid w:val="007B3515"/>
    <w:rsid w:val="007B390A"/>
    <w:rsid w:val="007B3E2F"/>
    <w:rsid w:val="007B3E88"/>
    <w:rsid w:val="007B409C"/>
    <w:rsid w:val="007B4366"/>
    <w:rsid w:val="007B443D"/>
    <w:rsid w:val="007B4533"/>
    <w:rsid w:val="007B4573"/>
    <w:rsid w:val="007B4739"/>
    <w:rsid w:val="007B49F1"/>
    <w:rsid w:val="007B4CC0"/>
    <w:rsid w:val="007B4D0D"/>
    <w:rsid w:val="007B4E82"/>
    <w:rsid w:val="007B4FBE"/>
    <w:rsid w:val="007B521D"/>
    <w:rsid w:val="007B5E38"/>
    <w:rsid w:val="007B5FAA"/>
    <w:rsid w:val="007B602E"/>
    <w:rsid w:val="007B6134"/>
    <w:rsid w:val="007B6383"/>
    <w:rsid w:val="007B65BD"/>
    <w:rsid w:val="007B669D"/>
    <w:rsid w:val="007B68D7"/>
    <w:rsid w:val="007B6A47"/>
    <w:rsid w:val="007B6A9D"/>
    <w:rsid w:val="007B6B8A"/>
    <w:rsid w:val="007B6CA1"/>
    <w:rsid w:val="007B6E57"/>
    <w:rsid w:val="007B6F0B"/>
    <w:rsid w:val="007B727E"/>
    <w:rsid w:val="007B7309"/>
    <w:rsid w:val="007B739F"/>
    <w:rsid w:val="007B74E7"/>
    <w:rsid w:val="007B750A"/>
    <w:rsid w:val="007B753D"/>
    <w:rsid w:val="007B75D8"/>
    <w:rsid w:val="007B763E"/>
    <w:rsid w:val="007B7A66"/>
    <w:rsid w:val="007B7A93"/>
    <w:rsid w:val="007C01F2"/>
    <w:rsid w:val="007C03BB"/>
    <w:rsid w:val="007C04D2"/>
    <w:rsid w:val="007C0639"/>
    <w:rsid w:val="007C06C2"/>
    <w:rsid w:val="007C0A4F"/>
    <w:rsid w:val="007C0B4C"/>
    <w:rsid w:val="007C0CBB"/>
    <w:rsid w:val="007C0D98"/>
    <w:rsid w:val="007C10E7"/>
    <w:rsid w:val="007C11A0"/>
    <w:rsid w:val="007C151E"/>
    <w:rsid w:val="007C16DA"/>
    <w:rsid w:val="007C1797"/>
    <w:rsid w:val="007C1889"/>
    <w:rsid w:val="007C1BD5"/>
    <w:rsid w:val="007C1C12"/>
    <w:rsid w:val="007C1C38"/>
    <w:rsid w:val="007C1DD5"/>
    <w:rsid w:val="007C1F71"/>
    <w:rsid w:val="007C217A"/>
    <w:rsid w:val="007C2551"/>
    <w:rsid w:val="007C2584"/>
    <w:rsid w:val="007C25DF"/>
    <w:rsid w:val="007C26D0"/>
    <w:rsid w:val="007C2860"/>
    <w:rsid w:val="007C28A6"/>
    <w:rsid w:val="007C2E39"/>
    <w:rsid w:val="007C3354"/>
    <w:rsid w:val="007C3516"/>
    <w:rsid w:val="007C362F"/>
    <w:rsid w:val="007C3677"/>
    <w:rsid w:val="007C3BE4"/>
    <w:rsid w:val="007C3E6E"/>
    <w:rsid w:val="007C3FA5"/>
    <w:rsid w:val="007C3FFC"/>
    <w:rsid w:val="007C41CA"/>
    <w:rsid w:val="007C4341"/>
    <w:rsid w:val="007C457D"/>
    <w:rsid w:val="007C469D"/>
    <w:rsid w:val="007C46BD"/>
    <w:rsid w:val="007C47CA"/>
    <w:rsid w:val="007C48FD"/>
    <w:rsid w:val="007C4DDE"/>
    <w:rsid w:val="007C4F7B"/>
    <w:rsid w:val="007C5152"/>
    <w:rsid w:val="007C5158"/>
    <w:rsid w:val="007C5202"/>
    <w:rsid w:val="007C529D"/>
    <w:rsid w:val="007C531B"/>
    <w:rsid w:val="007C568C"/>
    <w:rsid w:val="007C56AD"/>
    <w:rsid w:val="007C5C60"/>
    <w:rsid w:val="007C626C"/>
    <w:rsid w:val="007C6706"/>
    <w:rsid w:val="007C6C9D"/>
    <w:rsid w:val="007C6D06"/>
    <w:rsid w:val="007C6F4D"/>
    <w:rsid w:val="007C71D7"/>
    <w:rsid w:val="007C7242"/>
    <w:rsid w:val="007C754B"/>
    <w:rsid w:val="007C7860"/>
    <w:rsid w:val="007C7C88"/>
    <w:rsid w:val="007C7CD6"/>
    <w:rsid w:val="007C7F0F"/>
    <w:rsid w:val="007D041C"/>
    <w:rsid w:val="007D08C6"/>
    <w:rsid w:val="007D0AB3"/>
    <w:rsid w:val="007D0CB4"/>
    <w:rsid w:val="007D0D7F"/>
    <w:rsid w:val="007D0F0F"/>
    <w:rsid w:val="007D10A5"/>
    <w:rsid w:val="007D1225"/>
    <w:rsid w:val="007D132F"/>
    <w:rsid w:val="007D1499"/>
    <w:rsid w:val="007D159F"/>
    <w:rsid w:val="007D171E"/>
    <w:rsid w:val="007D1E8E"/>
    <w:rsid w:val="007D1EEB"/>
    <w:rsid w:val="007D2029"/>
    <w:rsid w:val="007D277E"/>
    <w:rsid w:val="007D2D15"/>
    <w:rsid w:val="007D2FD7"/>
    <w:rsid w:val="007D36E4"/>
    <w:rsid w:val="007D3C86"/>
    <w:rsid w:val="007D3C9D"/>
    <w:rsid w:val="007D4166"/>
    <w:rsid w:val="007D4319"/>
    <w:rsid w:val="007D43B8"/>
    <w:rsid w:val="007D43D5"/>
    <w:rsid w:val="007D4535"/>
    <w:rsid w:val="007D46AB"/>
    <w:rsid w:val="007D4780"/>
    <w:rsid w:val="007D4A85"/>
    <w:rsid w:val="007D4E62"/>
    <w:rsid w:val="007D4EF1"/>
    <w:rsid w:val="007D5190"/>
    <w:rsid w:val="007D543C"/>
    <w:rsid w:val="007D552D"/>
    <w:rsid w:val="007D5A59"/>
    <w:rsid w:val="007D5BA4"/>
    <w:rsid w:val="007D5C04"/>
    <w:rsid w:val="007D5D0F"/>
    <w:rsid w:val="007D5DA2"/>
    <w:rsid w:val="007D5DB3"/>
    <w:rsid w:val="007D6023"/>
    <w:rsid w:val="007D61F7"/>
    <w:rsid w:val="007D622D"/>
    <w:rsid w:val="007D66EA"/>
    <w:rsid w:val="007D69DA"/>
    <w:rsid w:val="007D6C56"/>
    <w:rsid w:val="007D6C95"/>
    <w:rsid w:val="007D6E6A"/>
    <w:rsid w:val="007D7038"/>
    <w:rsid w:val="007D709D"/>
    <w:rsid w:val="007D7537"/>
    <w:rsid w:val="007D7781"/>
    <w:rsid w:val="007D7BA9"/>
    <w:rsid w:val="007D7BEC"/>
    <w:rsid w:val="007D7FE2"/>
    <w:rsid w:val="007E0062"/>
    <w:rsid w:val="007E020B"/>
    <w:rsid w:val="007E0314"/>
    <w:rsid w:val="007E0406"/>
    <w:rsid w:val="007E05F2"/>
    <w:rsid w:val="007E0933"/>
    <w:rsid w:val="007E0F6D"/>
    <w:rsid w:val="007E0F6F"/>
    <w:rsid w:val="007E1074"/>
    <w:rsid w:val="007E1217"/>
    <w:rsid w:val="007E139A"/>
    <w:rsid w:val="007E164A"/>
    <w:rsid w:val="007E1A4E"/>
    <w:rsid w:val="007E1AD4"/>
    <w:rsid w:val="007E1B3D"/>
    <w:rsid w:val="007E1E05"/>
    <w:rsid w:val="007E1E90"/>
    <w:rsid w:val="007E1F3D"/>
    <w:rsid w:val="007E2150"/>
    <w:rsid w:val="007E215B"/>
    <w:rsid w:val="007E22C3"/>
    <w:rsid w:val="007E22FC"/>
    <w:rsid w:val="007E2A6B"/>
    <w:rsid w:val="007E2A6D"/>
    <w:rsid w:val="007E2FF4"/>
    <w:rsid w:val="007E3017"/>
    <w:rsid w:val="007E31FF"/>
    <w:rsid w:val="007E3B43"/>
    <w:rsid w:val="007E3CB0"/>
    <w:rsid w:val="007E3CC7"/>
    <w:rsid w:val="007E3E92"/>
    <w:rsid w:val="007E42B8"/>
    <w:rsid w:val="007E4386"/>
    <w:rsid w:val="007E464A"/>
    <w:rsid w:val="007E47FD"/>
    <w:rsid w:val="007E4936"/>
    <w:rsid w:val="007E49D1"/>
    <w:rsid w:val="007E4A57"/>
    <w:rsid w:val="007E4BFA"/>
    <w:rsid w:val="007E4FB7"/>
    <w:rsid w:val="007E512B"/>
    <w:rsid w:val="007E524F"/>
    <w:rsid w:val="007E5420"/>
    <w:rsid w:val="007E5544"/>
    <w:rsid w:val="007E57DD"/>
    <w:rsid w:val="007E5A3A"/>
    <w:rsid w:val="007E5B23"/>
    <w:rsid w:val="007E5CC6"/>
    <w:rsid w:val="007E5E10"/>
    <w:rsid w:val="007E5E9B"/>
    <w:rsid w:val="007E6115"/>
    <w:rsid w:val="007E628C"/>
    <w:rsid w:val="007E630B"/>
    <w:rsid w:val="007E666C"/>
    <w:rsid w:val="007E684A"/>
    <w:rsid w:val="007E6853"/>
    <w:rsid w:val="007E6B5D"/>
    <w:rsid w:val="007E7013"/>
    <w:rsid w:val="007E7755"/>
    <w:rsid w:val="007E7B7E"/>
    <w:rsid w:val="007E7C03"/>
    <w:rsid w:val="007E7CC3"/>
    <w:rsid w:val="007E7D94"/>
    <w:rsid w:val="007E7DE1"/>
    <w:rsid w:val="007E7F11"/>
    <w:rsid w:val="007F00CC"/>
    <w:rsid w:val="007F0820"/>
    <w:rsid w:val="007F08F0"/>
    <w:rsid w:val="007F0946"/>
    <w:rsid w:val="007F0CC4"/>
    <w:rsid w:val="007F0CDA"/>
    <w:rsid w:val="007F0ECC"/>
    <w:rsid w:val="007F0FAC"/>
    <w:rsid w:val="007F1114"/>
    <w:rsid w:val="007F12B0"/>
    <w:rsid w:val="007F132A"/>
    <w:rsid w:val="007F1517"/>
    <w:rsid w:val="007F17C5"/>
    <w:rsid w:val="007F1DBB"/>
    <w:rsid w:val="007F1E62"/>
    <w:rsid w:val="007F1F7E"/>
    <w:rsid w:val="007F1FC6"/>
    <w:rsid w:val="007F20B7"/>
    <w:rsid w:val="007F20F2"/>
    <w:rsid w:val="007F2307"/>
    <w:rsid w:val="007F2462"/>
    <w:rsid w:val="007F2497"/>
    <w:rsid w:val="007F275F"/>
    <w:rsid w:val="007F2CDA"/>
    <w:rsid w:val="007F326A"/>
    <w:rsid w:val="007F33C8"/>
    <w:rsid w:val="007F3624"/>
    <w:rsid w:val="007F38CE"/>
    <w:rsid w:val="007F3950"/>
    <w:rsid w:val="007F3982"/>
    <w:rsid w:val="007F39A1"/>
    <w:rsid w:val="007F3A0D"/>
    <w:rsid w:val="007F3A8E"/>
    <w:rsid w:val="007F3B17"/>
    <w:rsid w:val="007F3B9E"/>
    <w:rsid w:val="007F3D2F"/>
    <w:rsid w:val="007F3F07"/>
    <w:rsid w:val="007F3FE5"/>
    <w:rsid w:val="007F42E5"/>
    <w:rsid w:val="007F452A"/>
    <w:rsid w:val="007F47E9"/>
    <w:rsid w:val="007F49F8"/>
    <w:rsid w:val="007F4B83"/>
    <w:rsid w:val="007F5239"/>
    <w:rsid w:val="007F5B98"/>
    <w:rsid w:val="007F5CB6"/>
    <w:rsid w:val="007F62C9"/>
    <w:rsid w:val="007F62F4"/>
    <w:rsid w:val="007F6813"/>
    <w:rsid w:val="007F6937"/>
    <w:rsid w:val="007F69C7"/>
    <w:rsid w:val="007F69D0"/>
    <w:rsid w:val="007F6DAB"/>
    <w:rsid w:val="007F6DB6"/>
    <w:rsid w:val="007F729A"/>
    <w:rsid w:val="007F743B"/>
    <w:rsid w:val="007F7473"/>
    <w:rsid w:val="007F7612"/>
    <w:rsid w:val="007F76FC"/>
    <w:rsid w:val="007F7B7D"/>
    <w:rsid w:val="007F7CDB"/>
    <w:rsid w:val="00800009"/>
    <w:rsid w:val="00800338"/>
    <w:rsid w:val="00800412"/>
    <w:rsid w:val="00800474"/>
    <w:rsid w:val="0080095F"/>
    <w:rsid w:val="00800E87"/>
    <w:rsid w:val="008010CA"/>
    <w:rsid w:val="008012F6"/>
    <w:rsid w:val="008013CC"/>
    <w:rsid w:val="0080142B"/>
    <w:rsid w:val="00801708"/>
    <w:rsid w:val="008018BA"/>
    <w:rsid w:val="00801951"/>
    <w:rsid w:val="008019F5"/>
    <w:rsid w:val="00801B21"/>
    <w:rsid w:val="00801D62"/>
    <w:rsid w:val="0080226B"/>
    <w:rsid w:val="00802511"/>
    <w:rsid w:val="008025CA"/>
    <w:rsid w:val="008026F7"/>
    <w:rsid w:val="00802A28"/>
    <w:rsid w:val="00802AC4"/>
    <w:rsid w:val="00802F21"/>
    <w:rsid w:val="0080305B"/>
    <w:rsid w:val="008030DD"/>
    <w:rsid w:val="00803494"/>
    <w:rsid w:val="00803EA6"/>
    <w:rsid w:val="008044EC"/>
    <w:rsid w:val="00804646"/>
    <w:rsid w:val="00804822"/>
    <w:rsid w:val="008048D0"/>
    <w:rsid w:val="00804C85"/>
    <w:rsid w:val="008050A9"/>
    <w:rsid w:val="008052A6"/>
    <w:rsid w:val="00805337"/>
    <w:rsid w:val="008054AD"/>
    <w:rsid w:val="00805503"/>
    <w:rsid w:val="0080573B"/>
    <w:rsid w:val="00805809"/>
    <w:rsid w:val="00805848"/>
    <w:rsid w:val="008059DA"/>
    <w:rsid w:val="00805DD9"/>
    <w:rsid w:val="00805F25"/>
    <w:rsid w:val="00805F62"/>
    <w:rsid w:val="00806023"/>
    <w:rsid w:val="008061EC"/>
    <w:rsid w:val="00806209"/>
    <w:rsid w:val="0080628B"/>
    <w:rsid w:val="0080644A"/>
    <w:rsid w:val="00806935"/>
    <w:rsid w:val="00806CC2"/>
    <w:rsid w:val="00806F88"/>
    <w:rsid w:val="008070FF"/>
    <w:rsid w:val="0080713E"/>
    <w:rsid w:val="00807214"/>
    <w:rsid w:val="008072E8"/>
    <w:rsid w:val="00807433"/>
    <w:rsid w:val="00807438"/>
    <w:rsid w:val="00807482"/>
    <w:rsid w:val="008074E2"/>
    <w:rsid w:val="008075BD"/>
    <w:rsid w:val="008075FD"/>
    <w:rsid w:val="00807844"/>
    <w:rsid w:val="00807962"/>
    <w:rsid w:val="00807DC3"/>
    <w:rsid w:val="00807E24"/>
    <w:rsid w:val="00807E38"/>
    <w:rsid w:val="0081021F"/>
    <w:rsid w:val="008106BA"/>
    <w:rsid w:val="0081076C"/>
    <w:rsid w:val="008107A3"/>
    <w:rsid w:val="00810879"/>
    <w:rsid w:val="008108E6"/>
    <w:rsid w:val="00810946"/>
    <w:rsid w:val="00810B6B"/>
    <w:rsid w:val="00810E77"/>
    <w:rsid w:val="008111D4"/>
    <w:rsid w:val="008112C2"/>
    <w:rsid w:val="0081166D"/>
    <w:rsid w:val="008116CB"/>
    <w:rsid w:val="00811946"/>
    <w:rsid w:val="00812AAD"/>
    <w:rsid w:val="00812B94"/>
    <w:rsid w:val="00812C8C"/>
    <w:rsid w:val="00812E51"/>
    <w:rsid w:val="00812F6D"/>
    <w:rsid w:val="00813002"/>
    <w:rsid w:val="00813172"/>
    <w:rsid w:val="008131AE"/>
    <w:rsid w:val="008131E0"/>
    <w:rsid w:val="00813213"/>
    <w:rsid w:val="008133AD"/>
    <w:rsid w:val="00813410"/>
    <w:rsid w:val="00813492"/>
    <w:rsid w:val="00813772"/>
    <w:rsid w:val="00813982"/>
    <w:rsid w:val="008139D0"/>
    <w:rsid w:val="00813A28"/>
    <w:rsid w:val="0081400E"/>
    <w:rsid w:val="00814515"/>
    <w:rsid w:val="00814798"/>
    <w:rsid w:val="00814E41"/>
    <w:rsid w:val="00814E44"/>
    <w:rsid w:val="00814EFD"/>
    <w:rsid w:val="00815002"/>
    <w:rsid w:val="0081505D"/>
    <w:rsid w:val="008150B0"/>
    <w:rsid w:val="008150BD"/>
    <w:rsid w:val="0081570D"/>
    <w:rsid w:val="00815811"/>
    <w:rsid w:val="008158C0"/>
    <w:rsid w:val="008159B0"/>
    <w:rsid w:val="00815AE5"/>
    <w:rsid w:val="00815D7B"/>
    <w:rsid w:val="00815F25"/>
    <w:rsid w:val="0081612A"/>
    <w:rsid w:val="00816294"/>
    <w:rsid w:val="0081661C"/>
    <w:rsid w:val="00816795"/>
    <w:rsid w:val="00816A7F"/>
    <w:rsid w:val="00816B85"/>
    <w:rsid w:val="00816DCA"/>
    <w:rsid w:val="00817119"/>
    <w:rsid w:val="008173E2"/>
    <w:rsid w:val="00817629"/>
    <w:rsid w:val="008176D3"/>
    <w:rsid w:val="00817813"/>
    <w:rsid w:val="00817BCC"/>
    <w:rsid w:val="00817BDB"/>
    <w:rsid w:val="00817D22"/>
    <w:rsid w:val="00817FBF"/>
    <w:rsid w:val="0082000F"/>
    <w:rsid w:val="0082007D"/>
    <w:rsid w:val="008200D8"/>
    <w:rsid w:val="00820118"/>
    <w:rsid w:val="0082035A"/>
    <w:rsid w:val="0082060D"/>
    <w:rsid w:val="008206DF"/>
    <w:rsid w:val="008209C3"/>
    <w:rsid w:val="00820A7B"/>
    <w:rsid w:val="00820BAF"/>
    <w:rsid w:val="00820BED"/>
    <w:rsid w:val="00820E7C"/>
    <w:rsid w:val="00821443"/>
    <w:rsid w:val="00821516"/>
    <w:rsid w:val="00821799"/>
    <w:rsid w:val="00821A88"/>
    <w:rsid w:val="00821DDC"/>
    <w:rsid w:val="0082236D"/>
    <w:rsid w:val="008224AA"/>
    <w:rsid w:val="008225F6"/>
    <w:rsid w:val="00822878"/>
    <w:rsid w:val="00822B58"/>
    <w:rsid w:val="00822BD9"/>
    <w:rsid w:val="00822EB0"/>
    <w:rsid w:val="00823BC3"/>
    <w:rsid w:val="00823E37"/>
    <w:rsid w:val="0082407A"/>
    <w:rsid w:val="0082418F"/>
    <w:rsid w:val="00824261"/>
    <w:rsid w:val="00824330"/>
    <w:rsid w:val="0082443A"/>
    <w:rsid w:val="0082450C"/>
    <w:rsid w:val="00824660"/>
    <w:rsid w:val="008248E2"/>
    <w:rsid w:val="00824AD3"/>
    <w:rsid w:val="00824AFB"/>
    <w:rsid w:val="00824C64"/>
    <w:rsid w:val="00824EB2"/>
    <w:rsid w:val="0082518B"/>
    <w:rsid w:val="008252B4"/>
    <w:rsid w:val="0082544A"/>
    <w:rsid w:val="0082598D"/>
    <w:rsid w:val="00825D86"/>
    <w:rsid w:val="00825FD8"/>
    <w:rsid w:val="0082630C"/>
    <w:rsid w:val="00826496"/>
    <w:rsid w:val="00826704"/>
    <w:rsid w:val="0082679F"/>
    <w:rsid w:val="00826B54"/>
    <w:rsid w:val="00826D03"/>
    <w:rsid w:val="00827467"/>
    <w:rsid w:val="0082761A"/>
    <w:rsid w:val="00827A5B"/>
    <w:rsid w:val="00827D84"/>
    <w:rsid w:val="00827F9E"/>
    <w:rsid w:val="008300A7"/>
    <w:rsid w:val="008302B7"/>
    <w:rsid w:val="008302D6"/>
    <w:rsid w:val="0083069E"/>
    <w:rsid w:val="00830C56"/>
    <w:rsid w:val="00830CED"/>
    <w:rsid w:val="00830DC9"/>
    <w:rsid w:val="00830DF6"/>
    <w:rsid w:val="00831054"/>
    <w:rsid w:val="008311BB"/>
    <w:rsid w:val="00831215"/>
    <w:rsid w:val="0083130C"/>
    <w:rsid w:val="0083153C"/>
    <w:rsid w:val="00831602"/>
    <w:rsid w:val="00831726"/>
    <w:rsid w:val="0083196D"/>
    <w:rsid w:val="00831D71"/>
    <w:rsid w:val="0083201E"/>
    <w:rsid w:val="00832155"/>
    <w:rsid w:val="00832259"/>
    <w:rsid w:val="00832382"/>
    <w:rsid w:val="008329AA"/>
    <w:rsid w:val="00832AC3"/>
    <w:rsid w:val="00832B88"/>
    <w:rsid w:val="008333CA"/>
    <w:rsid w:val="0083348D"/>
    <w:rsid w:val="0083359D"/>
    <w:rsid w:val="00833691"/>
    <w:rsid w:val="00833B46"/>
    <w:rsid w:val="00833B6B"/>
    <w:rsid w:val="00833DDB"/>
    <w:rsid w:val="00833E59"/>
    <w:rsid w:val="00833FEB"/>
    <w:rsid w:val="00834438"/>
    <w:rsid w:val="00834B9A"/>
    <w:rsid w:val="00834EB8"/>
    <w:rsid w:val="00835040"/>
    <w:rsid w:val="008355B3"/>
    <w:rsid w:val="008356D9"/>
    <w:rsid w:val="00835C8E"/>
    <w:rsid w:val="00835CF1"/>
    <w:rsid w:val="00835F91"/>
    <w:rsid w:val="008360C8"/>
    <w:rsid w:val="008363B2"/>
    <w:rsid w:val="0083670F"/>
    <w:rsid w:val="008368EC"/>
    <w:rsid w:val="0083691C"/>
    <w:rsid w:val="00836C67"/>
    <w:rsid w:val="00836CC6"/>
    <w:rsid w:val="00836DD7"/>
    <w:rsid w:val="00836EF1"/>
    <w:rsid w:val="00836EFF"/>
    <w:rsid w:val="00837107"/>
    <w:rsid w:val="0083712D"/>
    <w:rsid w:val="00837613"/>
    <w:rsid w:val="00837A0A"/>
    <w:rsid w:val="00837A41"/>
    <w:rsid w:val="00837B4D"/>
    <w:rsid w:val="00837C32"/>
    <w:rsid w:val="008403AE"/>
    <w:rsid w:val="008403F0"/>
    <w:rsid w:val="00840611"/>
    <w:rsid w:val="008406F6"/>
    <w:rsid w:val="00840751"/>
    <w:rsid w:val="008408EF"/>
    <w:rsid w:val="008409AE"/>
    <w:rsid w:val="008409C1"/>
    <w:rsid w:val="008413FF"/>
    <w:rsid w:val="00841526"/>
    <w:rsid w:val="00841538"/>
    <w:rsid w:val="00841598"/>
    <w:rsid w:val="008416FC"/>
    <w:rsid w:val="008417D8"/>
    <w:rsid w:val="008417F9"/>
    <w:rsid w:val="00841A90"/>
    <w:rsid w:val="00841F36"/>
    <w:rsid w:val="00841FD1"/>
    <w:rsid w:val="008422AE"/>
    <w:rsid w:val="008423CC"/>
    <w:rsid w:val="00842690"/>
    <w:rsid w:val="00842702"/>
    <w:rsid w:val="0084274E"/>
    <w:rsid w:val="008427AE"/>
    <w:rsid w:val="00842805"/>
    <w:rsid w:val="00842D0B"/>
    <w:rsid w:val="00842F03"/>
    <w:rsid w:val="00842F47"/>
    <w:rsid w:val="00843103"/>
    <w:rsid w:val="00843108"/>
    <w:rsid w:val="008431AF"/>
    <w:rsid w:val="0084349C"/>
    <w:rsid w:val="0084433E"/>
    <w:rsid w:val="008447FB"/>
    <w:rsid w:val="00844984"/>
    <w:rsid w:val="00844A6C"/>
    <w:rsid w:val="00844C3F"/>
    <w:rsid w:val="00844CD9"/>
    <w:rsid w:val="00844CE2"/>
    <w:rsid w:val="00844DD7"/>
    <w:rsid w:val="00844EC0"/>
    <w:rsid w:val="008453D0"/>
    <w:rsid w:val="008454BB"/>
    <w:rsid w:val="00845597"/>
    <w:rsid w:val="008456BF"/>
    <w:rsid w:val="008456F7"/>
    <w:rsid w:val="00845753"/>
    <w:rsid w:val="00845999"/>
    <w:rsid w:val="00845BC7"/>
    <w:rsid w:val="00845C87"/>
    <w:rsid w:val="00845CB6"/>
    <w:rsid w:val="00845DEE"/>
    <w:rsid w:val="00846247"/>
    <w:rsid w:val="008462E1"/>
    <w:rsid w:val="00846BEF"/>
    <w:rsid w:val="008470A8"/>
    <w:rsid w:val="00847394"/>
    <w:rsid w:val="008473A3"/>
    <w:rsid w:val="00847555"/>
    <w:rsid w:val="008477DA"/>
    <w:rsid w:val="00847A04"/>
    <w:rsid w:val="00847A29"/>
    <w:rsid w:val="00847A35"/>
    <w:rsid w:val="00847D8C"/>
    <w:rsid w:val="00847F56"/>
    <w:rsid w:val="00850193"/>
    <w:rsid w:val="008501BA"/>
    <w:rsid w:val="008501E9"/>
    <w:rsid w:val="008502BD"/>
    <w:rsid w:val="0085096D"/>
    <w:rsid w:val="008509D5"/>
    <w:rsid w:val="00850E38"/>
    <w:rsid w:val="00851032"/>
    <w:rsid w:val="008513CB"/>
    <w:rsid w:val="00851428"/>
    <w:rsid w:val="008516A3"/>
    <w:rsid w:val="0085182D"/>
    <w:rsid w:val="00851E6E"/>
    <w:rsid w:val="0085214C"/>
    <w:rsid w:val="0085224D"/>
    <w:rsid w:val="008522F7"/>
    <w:rsid w:val="00852423"/>
    <w:rsid w:val="0085289C"/>
    <w:rsid w:val="00852AAB"/>
    <w:rsid w:val="00852B84"/>
    <w:rsid w:val="00852F3A"/>
    <w:rsid w:val="00853174"/>
    <w:rsid w:val="00853238"/>
    <w:rsid w:val="00853316"/>
    <w:rsid w:val="008533FB"/>
    <w:rsid w:val="00853522"/>
    <w:rsid w:val="00853845"/>
    <w:rsid w:val="00853866"/>
    <w:rsid w:val="00853B59"/>
    <w:rsid w:val="00853D4A"/>
    <w:rsid w:val="00853D7B"/>
    <w:rsid w:val="00853DCF"/>
    <w:rsid w:val="008540B4"/>
    <w:rsid w:val="008541C5"/>
    <w:rsid w:val="00854231"/>
    <w:rsid w:val="00854360"/>
    <w:rsid w:val="00854589"/>
    <w:rsid w:val="00854619"/>
    <w:rsid w:val="00854BE6"/>
    <w:rsid w:val="00854F79"/>
    <w:rsid w:val="0085545B"/>
    <w:rsid w:val="00855803"/>
    <w:rsid w:val="008559EB"/>
    <w:rsid w:val="00855C2F"/>
    <w:rsid w:val="00855E10"/>
    <w:rsid w:val="008561B7"/>
    <w:rsid w:val="008561D6"/>
    <w:rsid w:val="0085673C"/>
    <w:rsid w:val="0085678D"/>
    <w:rsid w:val="0085687D"/>
    <w:rsid w:val="008569F2"/>
    <w:rsid w:val="00856A9A"/>
    <w:rsid w:val="00856B49"/>
    <w:rsid w:val="00856C1A"/>
    <w:rsid w:val="00856D6C"/>
    <w:rsid w:val="00856FB5"/>
    <w:rsid w:val="00857212"/>
    <w:rsid w:val="008574A9"/>
    <w:rsid w:val="00857654"/>
    <w:rsid w:val="00857701"/>
    <w:rsid w:val="00857726"/>
    <w:rsid w:val="00857928"/>
    <w:rsid w:val="00857D58"/>
    <w:rsid w:val="00857E6B"/>
    <w:rsid w:val="008601CD"/>
    <w:rsid w:val="0086026C"/>
    <w:rsid w:val="008602F3"/>
    <w:rsid w:val="008605B3"/>
    <w:rsid w:val="008607A0"/>
    <w:rsid w:val="00860838"/>
    <w:rsid w:val="00860F30"/>
    <w:rsid w:val="00860F6D"/>
    <w:rsid w:val="00861026"/>
    <w:rsid w:val="008613F6"/>
    <w:rsid w:val="0086141D"/>
    <w:rsid w:val="008615D5"/>
    <w:rsid w:val="00861BDC"/>
    <w:rsid w:val="00861C4A"/>
    <w:rsid w:val="00861DF5"/>
    <w:rsid w:val="0086200C"/>
    <w:rsid w:val="0086203C"/>
    <w:rsid w:val="00862124"/>
    <w:rsid w:val="0086212C"/>
    <w:rsid w:val="00862540"/>
    <w:rsid w:val="008629C0"/>
    <w:rsid w:val="00862BB4"/>
    <w:rsid w:val="008631E7"/>
    <w:rsid w:val="008637D1"/>
    <w:rsid w:val="0086393C"/>
    <w:rsid w:val="0086394D"/>
    <w:rsid w:val="00863C89"/>
    <w:rsid w:val="00863EF7"/>
    <w:rsid w:val="00863F66"/>
    <w:rsid w:val="00863F8F"/>
    <w:rsid w:val="0086405D"/>
    <w:rsid w:val="008642D3"/>
    <w:rsid w:val="00864C3D"/>
    <w:rsid w:val="00864E04"/>
    <w:rsid w:val="00864EFC"/>
    <w:rsid w:val="00864FF4"/>
    <w:rsid w:val="0086503E"/>
    <w:rsid w:val="008652A8"/>
    <w:rsid w:val="008654FD"/>
    <w:rsid w:val="00865575"/>
    <w:rsid w:val="00865BDD"/>
    <w:rsid w:val="00865E18"/>
    <w:rsid w:val="00865E5F"/>
    <w:rsid w:val="0086605D"/>
    <w:rsid w:val="00866155"/>
    <w:rsid w:val="00866285"/>
    <w:rsid w:val="008662E0"/>
    <w:rsid w:val="00866320"/>
    <w:rsid w:val="00866351"/>
    <w:rsid w:val="008665A6"/>
    <w:rsid w:val="008669D7"/>
    <w:rsid w:val="00866D60"/>
    <w:rsid w:val="00866DC4"/>
    <w:rsid w:val="0086702D"/>
    <w:rsid w:val="00867169"/>
    <w:rsid w:val="0086727B"/>
    <w:rsid w:val="008675FF"/>
    <w:rsid w:val="00867992"/>
    <w:rsid w:val="00867B39"/>
    <w:rsid w:val="00867C81"/>
    <w:rsid w:val="00867D29"/>
    <w:rsid w:val="00870A2F"/>
    <w:rsid w:val="00870A9D"/>
    <w:rsid w:val="00870A9F"/>
    <w:rsid w:val="00870AD6"/>
    <w:rsid w:val="00870ADE"/>
    <w:rsid w:val="00870B57"/>
    <w:rsid w:val="00870CD1"/>
    <w:rsid w:val="00871048"/>
    <w:rsid w:val="008711F4"/>
    <w:rsid w:val="0087158A"/>
    <w:rsid w:val="008715FF"/>
    <w:rsid w:val="008717EA"/>
    <w:rsid w:val="008718FE"/>
    <w:rsid w:val="00871A1A"/>
    <w:rsid w:val="00871A7C"/>
    <w:rsid w:val="00871C91"/>
    <w:rsid w:val="00871CF9"/>
    <w:rsid w:val="00871D7A"/>
    <w:rsid w:val="00871FFD"/>
    <w:rsid w:val="00872050"/>
    <w:rsid w:val="00872323"/>
    <w:rsid w:val="00872362"/>
    <w:rsid w:val="0087256E"/>
    <w:rsid w:val="00872883"/>
    <w:rsid w:val="00872C6D"/>
    <w:rsid w:val="00873102"/>
    <w:rsid w:val="00873123"/>
    <w:rsid w:val="008734CC"/>
    <w:rsid w:val="00873517"/>
    <w:rsid w:val="0087354E"/>
    <w:rsid w:val="0087355C"/>
    <w:rsid w:val="0087373A"/>
    <w:rsid w:val="00873754"/>
    <w:rsid w:val="00873778"/>
    <w:rsid w:val="00873851"/>
    <w:rsid w:val="00873AA7"/>
    <w:rsid w:val="00873C16"/>
    <w:rsid w:val="00873E97"/>
    <w:rsid w:val="00873F05"/>
    <w:rsid w:val="00873F31"/>
    <w:rsid w:val="00874057"/>
    <w:rsid w:val="008743B8"/>
    <w:rsid w:val="00874648"/>
    <w:rsid w:val="00874A6D"/>
    <w:rsid w:val="00874AAF"/>
    <w:rsid w:val="00874DA3"/>
    <w:rsid w:val="00874E83"/>
    <w:rsid w:val="00874F7F"/>
    <w:rsid w:val="008752E5"/>
    <w:rsid w:val="00875485"/>
    <w:rsid w:val="00875A8D"/>
    <w:rsid w:val="00875FD8"/>
    <w:rsid w:val="0087609C"/>
    <w:rsid w:val="008760DB"/>
    <w:rsid w:val="00876257"/>
    <w:rsid w:val="00876A78"/>
    <w:rsid w:val="00876BC1"/>
    <w:rsid w:val="008770D9"/>
    <w:rsid w:val="008772B1"/>
    <w:rsid w:val="008772F1"/>
    <w:rsid w:val="008773F9"/>
    <w:rsid w:val="008774ED"/>
    <w:rsid w:val="008778DD"/>
    <w:rsid w:val="00877998"/>
    <w:rsid w:val="00877D81"/>
    <w:rsid w:val="00877DE2"/>
    <w:rsid w:val="00877F18"/>
    <w:rsid w:val="008801F0"/>
    <w:rsid w:val="0088021A"/>
    <w:rsid w:val="00880269"/>
    <w:rsid w:val="008808B8"/>
    <w:rsid w:val="00880964"/>
    <w:rsid w:val="008809FF"/>
    <w:rsid w:val="00880A64"/>
    <w:rsid w:val="00880E51"/>
    <w:rsid w:val="00880E69"/>
    <w:rsid w:val="008810E9"/>
    <w:rsid w:val="0088133E"/>
    <w:rsid w:val="00881873"/>
    <w:rsid w:val="00881B8A"/>
    <w:rsid w:val="00881C91"/>
    <w:rsid w:val="00881D5E"/>
    <w:rsid w:val="00882282"/>
    <w:rsid w:val="00882C7D"/>
    <w:rsid w:val="00883598"/>
    <w:rsid w:val="0088370B"/>
    <w:rsid w:val="008837FD"/>
    <w:rsid w:val="00883A76"/>
    <w:rsid w:val="00884441"/>
    <w:rsid w:val="00884481"/>
    <w:rsid w:val="00884686"/>
    <w:rsid w:val="008846FF"/>
    <w:rsid w:val="0088472B"/>
    <w:rsid w:val="00884B2E"/>
    <w:rsid w:val="00884C00"/>
    <w:rsid w:val="00884C55"/>
    <w:rsid w:val="00884F5B"/>
    <w:rsid w:val="00885689"/>
    <w:rsid w:val="008857C2"/>
    <w:rsid w:val="00885E5D"/>
    <w:rsid w:val="008862DB"/>
    <w:rsid w:val="008862E6"/>
    <w:rsid w:val="0088651B"/>
    <w:rsid w:val="008867FE"/>
    <w:rsid w:val="008869DC"/>
    <w:rsid w:val="00886D72"/>
    <w:rsid w:val="00886DC2"/>
    <w:rsid w:val="00886DCC"/>
    <w:rsid w:val="008870C3"/>
    <w:rsid w:val="008870C9"/>
    <w:rsid w:val="0088729F"/>
    <w:rsid w:val="00887352"/>
    <w:rsid w:val="0088741B"/>
    <w:rsid w:val="00887520"/>
    <w:rsid w:val="008876A2"/>
    <w:rsid w:val="0088798B"/>
    <w:rsid w:val="00887994"/>
    <w:rsid w:val="00887D29"/>
    <w:rsid w:val="00887E6A"/>
    <w:rsid w:val="00887F62"/>
    <w:rsid w:val="0089008B"/>
    <w:rsid w:val="008904FA"/>
    <w:rsid w:val="008907CC"/>
    <w:rsid w:val="00890985"/>
    <w:rsid w:val="00890D3C"/>
    <w:rsid w:val="00890E98"/>
    <w:rsid w:val="00890F3F"/>
    <w:rsid w:val="0089197C"/>
    <w:rsid w:val="00891981"/>
    <w:rsid w:val="00891AB9"/>
    <w:rsid w:val="00891CC9"/>
    <w:rsid w:val="00891D1A"/>
    <w:rsid w:val="00891D45"/>
    <w:rsid w:val="00891D7D"/>
    <w:rsid w:val="00891DDE"/>
    <w:rsid w:val="00891F91"/>
    <w:rsid w:val="00892018"/>
    <w:rsid w:val="00892341"/>
    <w:rsid w:val="00892529"/>
    <w:rsid w:val="008928A9"/>
    <w:rsid w:val="00892C01"/>
    <w:rsid w:val="00892F93"/>
    <w:rsid w:val="00893360"/>
    <w:rsid w:val="0089394B"/>
    <w:rsid w:val="00893B99"/>
    <w:rsid w:val="00893C52"/>
    <w:rsid w:val="00893CE2"/>
    <w:rsid w:val="00893D2D"/>
    <w:rsid w:val="008940F7"/>
    <w:rsid w:val="00894242"/>
    <w:rsid w:val="00894391"/>
    <w:rsid w:val="00894411"/>
    <w:rsid w:val="008944D0"/>
    <w:rsid w:val="00894654"/>
    <w:rsid w:val="00894821"/>
    <w:rsid w:val="00894EF7"/>
    <w:rsid w:val="00894FD2"/>
    <w:rsid w:val="008954F9"/>
    <w:rsid w:val="00895566"/>
    <w:rsid w:val="008956B4"/>
    <w:rsid w:val="008957A4"/>
    <w:rsid w:val="00895AC9"/>
    <w:rsid w:val="00895ADB"/>
    <w:rsid w:val="00895D85"/>
    <w:rsid w:val="00895F11"/>
    <w:rsid w:val="00896155"/>
    <w:rsid w:val="00896576"/>
    <w:rsid w:val="00896633"/>
    <w:rsid w:val="00896BB3"/>
    <w:rsid w:val="008971A6"/>
    <w:rsid w:val="00897361"/>
    <w:rsid w:val="008977B9"/>
    <w:rsid w:val="0089789B"/>
    <w:rsid w:val="0089789C"/>
    <w:rsid w:val="00897C3E"/>
    <w:rsid w:val="00897DE2"/>
    <w:rsid w:val="00897FED"/>
    <w:rsid w:val="008A0079"/>
    <w:rsid w:val="008A011C"/>
    <w:rsid w:val="008A0187"/>
    <w:rsid w:val="008A04C2"/>
    <w:rsid w:val="008A0600"/>
    <w:rsid w:val="008A0616"/>
    <w:rsid w:val="008A0635"/>
    <w:rsid w:val="008A085C"/>
    <w:rsid w:val="008A0B83"/>
    <w:rsid w:val="008A0D4B"/>
    <w:rsid w:val="008A0E08"/>
    <w:rsid w:val="008A0F06"/>
    <w:rsid w:val="008A140D"/>
    <w:rsid w:val="008A1777"/>
    <w:rsid w:val="008A1923"/>
    <w:rsid w:val="008A1FF0"/>
    <w:rsid w:val="008A221F"/>
    <w:rsid w:val="008A229E"/>
    <w:rsid w:val="008A2393"/>
    <w:rsid w:val="008A254D"/>
    <w:rsid w:val="008A2593"/>
    <w:rsid w:val="008A2600"/>
    <w:rsid w:val="008A27C7"/>
    <w:rsid w:val="008A2A8F"/>
    <w:rsid w:val="008A2AD4"/>
    <w:rsid w:val="008A2D88"/>
    <w:rsid w:val="008A321F"/>
    <w:rsid w:val="008A347F"/>
    <w:rsid w:val="008A3506"/>
    <w:rsid w:val="008A3771"/>
    <w:rsid w:val="008A3DC7"/>
    <w:rsid w:val="008A3E2A"/>
    <w:rsid w:val="008A3ED2"/>
    <w:rsid w:val="008A4130"/>
    <w:rsid w:val="008A4431"/>
    <w:rsid w:val="008A48EE"/>
    <w:rsid w:val="008A4BDC"/>
    <w:rsid w:val="008A4E23"/>
    <w:rsid w:val="008A50E5"/>
    <w:rsid w:val="008A51CC"/>
    <w:rsid w:val="008A52AF"/>
    <w:rsid w:val="008A5325"/>
    <w:rsid w:val="008A5571"/>
    <w:rsid w:val="008A56CB"/>
    <w:rsid w:val="008A57B9"/>
    <w:rsid w:val="008A57ED"/>
    <w:rsid w:val="008A594A"/>
    <w:rsid w:val="008A5A57"/>
    <w:rsid w:val="008A5C56"/>
    <w:rsid w:val="008A5CAF"/>
    <w:rsid w:val="008A5DA7"/>
    <w:rsid w:val="008A5FAC"/>
    <w:rsid w:val="008A65AE"/>
    <w:rsid w:val="008A662C"/>
    <w:rsid w:val="008A679A"/>
    <w:rsid w:val="008A684F"/>
    <w:rsid w:val="008A6A5D"/>
    <w:rsid w:val="008A6ABD"/>
    <w:rsid w:val="008A6D99"/>
    <w:rsid w:val="008A6E6C"/>
    <w:rsid w:val="008A6F39"/>
    <w:rsid w:val="008A7331"/>
    <w:rsid w:val="008A7662"/>
    <w:rsid w:val="008A7AC5"/>
    <w:rsid w:val="008A7AD7"/>
    <w:rsid w:val="008B005C"/>
    <w:rsid w:val="008B0189"/>
    <w:rsid w:val="008B021A"/>
    <w:rsid w:val="008B023B"/>
    <w:rsid w:val="008B0324"/>
    <w:rsid w:val="008B03A8"/>
    <w:rsid w:val="008B05D9"/>
    <w:rsid w:val="008B0825"/>
    <w:rsid w:val="008B0EEF"/>
    <w:rsid w:val="008B11CA"/>
    <w:rsid w:val="008B1293"/>
    <w:rsid w:val="008B1398"/>
    <w:rsid w:val="008B161E"/>
    <w:rsid w:val="008B1623"/>
    <w:rsid w:val="008B1825"/>
    <w:rsid w:val="008B19E8"/>
    <w:rsid w:val="008B1CDE"/>
    <w:rsid w:val="008B27E8"/>
    <w:rsid w:val="008B2AAC"/>
    <w:rsid w:val="008B2CC7"/>
    <w:rsid w:val="008B3350"/>
    <w:rsid w:val="008B3487"/>
    <w:rsid w:val="008B349B"/>
    <w:rsid w:val="008B3636"/>
    <w:rsid w:val="008B3776"/>
    <w:rsid w:val="008B3BAB"/>
    <w:rsid w:val="008B4299"/>
    <w:rsid w:val="008B4788"/>
    <w:rsid w:val="008B4B78"/>
    <w:rsid w:val="008B4BE2"/>
    <w:rsid w:val="008B4FDE"/>
    <w:rsid w:val="008B532B"/>
    <w:rsid w:val="008B5366"/>
    <w:rsid w:val="008B59E8"/>
    <w:rsid w:val="008B5C0C"/>
    <w:rsid w:val="008B65DB"/>
    <w:rsid w:val="008B674A"/>
    <w:rsid w:val="008B6ADD"/>
    <w:rsid w:val="008B6BC2"/>
    <w:rsid w:val="008B6F10"/>
    <w:rsid w:val="008B719D"/>
    <w:rsid w:val="008B756D"/>
    <w:rsid w:val="008B75D9"/>
    <w:rsid w:val="008B7617"/>
    <w:rsid w:val="008B7654"/>
    <w:rsid w:val="008B7837"/>
    <w:rsid w:val="008B7918"/>
    <w:rsid w:val="008B79EC"/>
    <w:rsid w:val="008B7A66"/>
    <w:rsid w:val="008B7E36"/>
    <w:rsid w:val="008C00A8"/>
    <w:rsid w:val="008C04B8"/>
    <w:rsid w:val="008C04F0"/>
    <w:rsid w:val="008C0787"/>
    <w:rsid w:val="008C0C0F"/>
    <w:rsid w:val="008C0E5D"/>
    <w:rsid w:val="008C0F17"/>
    <w:rsid w:val="008C1039"/>
    <w:rsid w:val="008C11B4"/>
    <w:rsid w:val="008C1665"/>
    <w:rsid w:val="008C1780"/>
    <w:rsid w:val="008C1839"/>
    <w:rsid w:val="008C1D4A"/>
    <w:rsid w:val="008C1D81"/>
    <w:rsid w:val="008C2140"/>
    <w:rsid w:val="008C223D"/>
    <w:rsid w:val="008C22B9"/>
    <w:rsid w:val="008C24A8"/>
    <w:rsid w:val="008C2676"/>
    <w:rsid w:val="008C271B"/>
    <w:rsid w:val="008C271F"/>
    <w:rsid w:val="008C27EF"/>
    <w:rsid w:val="008C2854"/>
    <w:rsid w:val="008C289D"/>
    <w:rsid w:val="008C28EE"/>
    <w:rsid w:val="008C29A5"/>
    <w:rsid w:val="008C2A2C"/>
    <w:rsid w:val="008C2D1F"/>
    <w:rsid w:val="008C2D51"/>
    <w:rsid w:val="008C2DAE"/>
    <w:rsid w:val="008C300D"/>
    <w:rsid w:val="008C319A"/>
    <w:rsid w:val="008C3532"/>
    <w:rsid w:val="008C36C9"/>
    <w:rsid w:val="008C36EF"/>
    <w:rsid w:val="008C3817"/>
    <w:rsid w:val="008C3907"/>
    <w:rsid w:val="008C391B"/>
    <w:rsid w:val="008C3AAD"/>
    <w:rsid w:val="008C3D26"/>
    <w:rsid w:val="008C40E7"/>
    <w:rsid w:val="008C45EB"/>
    <w:rsid w:val="008C4693"/>
    <w:rsid w:val="008C4724"/>
    <w:rsid w:val="008C48DD"/>
    <w:rsid w:val="008C48F6"/>
    <w:rsid w:val="008C4B1D"/>
    <w:rsid w:val="008C4B5A"/>
    <w:rsid w:val="008C4DE9"/>
    <w:rsid w:val="008C5147"/>
    <w:rsid w:val="008C51AE"/>
    <w:rsid w:val="008C520D"/>
    <w:rsid w:val="008C5303"/>
    <w:rsid w:val="008C535B"/>
    <w:rsid w:val="008C5456"/>
    <w:rsid w:val="008C5B28"/>
    <w:rsid w:val="008C5CA1"/>
    <w:rsid w:val="008C5FD7"/>
    <w:rsid w:val="008C6054"/>
    <w:rsid w:val="008C6073"/>
    <w:rsid w:val="008C6189"/>
    <w:rsid w:val="008C67CD"/>
    <w:rsid w:val="008C6DFD"/>
    <w:rsid w:val="008C7203"/>
    <w:rsid w:val="008C7205"/>
    <w:rsid w:val="008C73EF"/>
    <w:rsid w:val="008C773C"/>
    <w:rsid w:val="008C78B4"/>
    <w:rsid w:val="008C78E0"/>
    <w:rsid w:val="008C7974"/>
    <w:rsid w:val="008C7E2C"/>
    <w:rsid w:val="008C7FB8"/>
    <w:rsid w:val="008C7FF6"/>
    <w:rsid w:val="008D003B"/>
    <w:rsid w:val="008D0644"/>
    <w:rsid w:val="008D0659"/>
    <w:rsid w:val="008D0751"/>
    <w:rsid w:val="008D07D9"/>
    <w:rsid w:val="008D0981"/>
    <w:rsid w:val="008D0A38"/>
    <w:rsid w:val="008D1175"/>
    <w:rsid w:val="008D1276"/>
    <w:rsid w:val="008D129F"/>
    <w:rsid w:val="008D12CE"/>
    <w:rsid w:val="008D14C7"/>
    <w:rsid w:val="008D165A"/>
    <w:rsid w:val="008D1858"/>
    <w:rsid w:val="008D1B1D"/>
    <w:rsid w:val="008D1B74"/>
    <w:rsid w:val="008D1B78"/>
    <w:rsid w:val="008D1D81"/>
    <w:rsid w:val="008D2095"/>
    <w:rsid w:val="008D22F7"/>
    <w:rsid w:val="008D2487"/>
    <w:rsid w:val="008D2F7F"/>
    <w:rsid w:val="008D3366"/>
    <w:rsid w:val="008D3440"/>
    <w:rsid w:val="008D349B"/>
    <w:rsid w:val="008D354B"/>
    <w:rsid w:val="008D3751"/>
    <w:rsid w:val="008D3825"/>
    <w:rsid w:val="008D3877"/>
    <w:rsid w:val="008D38E1"/>
    <w:rsid w:val="008D393F"/>
    <w:rsid w:val="008D3B6E"/>
    <w:rsid w:val="008D3BDC"/>
    <w:rsid w:val="008D40E2"/>
    <w:rsid w:val="008D42CB"/>
    <w:rsid w:val="008D4423"/>
    <w:rsid w:val="008D47D2"/>
    <w:rsid w:val="008D4A98"/>
    <w:rsid w:val="008D4E33"/>
    <w:rsid w:val="008D519F"/>
    <w:rsid w:val="008D556A"/>
    <w:rsid w:val="008D56AB"/>
    <w:rsid w:val="008D5B4A"/>
    <w:rsid w:val="008D5BE0"/>
    <w:rsid w:val="008D5D72"/>
    <w:rsid w:val="008D643D"/>
    <w:rsid w:val="008D6A5D"/>
    <w:rsid w:val="008D7CDF"/>
    <w:rsid w:val="008E03C6"/>
    <w:rsid w:val="008E0452"/>
    <w:rsid w:val="008E055C"/>
    <w:rsid w:val="008E07F9"/>
    <w:rsid w:val="008E0849"/>
    <w:rsid w:val="008E0AD8"/>
    <w:rsid w:val="008E0DB8"/>
    <w:rsid w:val="008E0EFB"/>
    <w:rsid w:val="008E0F82"/>
    <w:rsid w:val="008E1279"/>
    <w:rsid w:val="008E138E"/>
    <w:rsid w:val="008E1505"/>
    <w:rsid w:val="008E1A5C"/>
    <w:rsid w:val="008E1E44"/>
    <w:rsid w:val="008E1F70"/>
    <w:rsid w:val="008E22DD"/>
    <w:rsid w:val="008E2368"/>
    <w:rsid w:val="008E23AC"/>
    <w:rsid w:val="008E25A5"/>
    <w:rsid w:val="008E25E2"/>
    <w:rsid w:val="008E2808"/>
    <w:rsid w:val="008E2958"/>
    <w:rsid w:val="008E2E01"/>
    <w:rsid w:val="008E2EC9"/>
    <w:rsid w:val="008E30CA"/>
    <w:rsid w:val="008E334B"/>
    <w:rsid w:val="008E343D"/>
    <w:rsid w:val="008E35A6"/>
    <w:rsid w:val="008E3641"/>
    <w:rsid w:val="008E3E6B"/>
    <w:rsid w:val="008E4144"/>
    <w:rsid w:val="008E41C3"/>
    <w:rsid w:val="008E461F"/>
    <w:rsid w:val="008E4659"/>
    <w:rsid w:val="008E470C"/>
    <w:rsid w:val="008E48E4"/>
    <w:rsid w:val="008E4B91"/>
    <w:rsid w:val="008E511A"/>
    <w:rsid w:val="008E517F"/>
    <w:rsid w:val="008E5610"/>
    <w:rsid w:val="008E57BB"/>
    <w:rsid w:val="008E61BA"/>
    <w:rsid w:val="008E61BE"/>
    <w:rsid w:val="008E632F"/>
    <w:rsid w:val="008E64A0"/>
    <w:rsid w:val="008E6530"/>
    <w:rsid w:val="008E687E"/>
    <w:rsid w:val="008E6899"/>
    <w:rsid w:val="008E6927"/>
    <w:rsid w:val="008E6B9E"/>
    <w:rsid w:val="008E6E03"/>
    <w:rsid w:val="008E6F6E"/>
    <w:rsid w:val="008E6FC6"/>
    <w:rsid w:val="008E70C4"/>
    <w:rsid w:val="008E7197"/>
    <w:rsid w:val="008E71AB"/>
    <w:rsid w:val="008E748E"/>
    <w:rsid w:val="008E7639"/>
    <w:rsid w:val="008E7750"/>
    <w:rsid w:val="008E7933"/>
    <w:rsid w:val="008E79C8"/>
    <w:rsid w:val="008E7A51"/>
    <w:rsid w:val="008E7AB6"/>
    <w:rsid w:val="008E7AC7"/>
    <w:rsid w:val="008E7AE6"/>
    <w:rsid w:val="008E7C26"/>
    <w:rsid w:val="008E7D1D"/>
    <w:rsid w:val="008E7D75"/>
    <w:rsid w:val="008F0032"/>
    <w:rsid w:val="008F02C5"/>
    <w:rsid w:val="008F0426"/>
    <w:rsid w:val="008F045A"/>
    <w:rsid w:val="008F0D9E"/>
    <w:rsid w:val="008F11BB"/>
    <w:rsid w:val="008F15A9"/>
    <w:rsid w:val="008F169B"/>
    <w:rsid w:val="008F1A6A"/>
    <w:rsid w:val="008F1FB9"/>
    <w:rsid w:val="008F215E"/>
    <w:rsid w:val="008F2513"/>
    <w:rsid w:val="008F267D"/>
    <w:rsid w:val="008F289B"/>
    <w:rsid w:val="008F28F6"/>
    <w:rsid w:val="008F29D7"/>
    <w:rsid w:val="008F29E8"/>
    <w:rsid w:val="008F2C1F"/>
    <w:rsid w:val="008F3175"/>
    <w:rsid w:val="008F3189"/>
    <w:rsid w:val="008F35EC"/>
    <w:rsid w:val="008F3605"/>
    <w:rsid w:val="008F36C7"/>
    <w:rsid w:val="008F39DF"/>
    <w:rsid w:val="008F3EFE"/>
    <w:rsid w:val="008F4465"/>
    <w:rsid w:val="008F4799"/>
    <w:rsid w:val="008F4967"/>
    <w:rsid w:val="008F4A5B"/>
    <w:rsid w:val="008F4AFA"/>
    <w:rsid w:val="008F4BFA"/>
    <w:rsid w:val="008F4C76"/>
    <w:rsid w:val="008F4D65"/>
    <w:rsid w:val="008F4DAD"/>
    <w:rsid w:val="008F502E"/>
    <w:rsid w:val="008F5977"/>
    <w:rsid w:val="008F5B09"/>
    <w:rsid w:val="008F5C55"/>
    <w:rsid w:val="008F5C6C"/>
    <w:rsid w:val="008F5D30"/>
    <w:rsid w:val="008F6036"/>
    <w:rsid w:val="008F605E"/>
    <w:rsid w:val="008F61D6"/>
    <w:rsid w:val="008F6885"/>
    <w:rsid w:val="008F6A5B"/>
    <w:rsid w:val="008F6E96"/>
    <w:rsid w:val="008F761F"/>
    <w:rsid w:val="008F7A83"/>
    <w:rsid w:val="0090010C"/>
    <w:rsid w:val="009006CD"/>
    <w:rsid w:val="00900C63"/>
    <w:rsid w:val="00900DB6"/>
    <w:rsid w:val="00900E98"/>
    <w:rsid w:val="00900FC6"/>
    <w:rsid w:val="00901034"/>
    <w:rsid w:val="009011DB"/>
    <w:rsid w:val="009013D8"/>
    <w:rsid w:val="0090198A"/>
    <w:rsid w:val="00901A5B"/>
    <w:rsid w:val="00901C9E"/>
    <w:rsid w:val="00901D1C"/>
    <w:rsid w:val="00902115"/>
    <w:rsid w:val="009027D1"/>
    <w:rsid w:val="00902A01"/>
    <w:rsid w:val="00902F67"/>
    <w:rsid w:val="00902FE3"/>
    <w:rsid w:val="009031D5"/>
    <w:rsid w:val="00903268"/>
    <w:rsid w:val="00903440"/>
    <w:rsid w:val="009035E7"/>
    <w:rsid w:val="009035F1"/>
    <w:rsid w:val="00903604"/>
    <w:rsid w:val="00903885"/>
    <w:rsid w:val="009039A3"/>
    <w:rsid w:val="00903DE8"/>
    <w:rsid w:val="00903E7F"/>
    <w:rsid w:val="00903F6D"/>
    <w:rsid w:val="009041C8"/>
    <w:rsid w:val="00904259"/>
    <w:rsid w:val="0090434D"/>
    <w:rsid w:val="00904426"/>
    <w:rsid w:val="00904448"/>
    <w:rsid w:val="0090445D"/>
    <w:rsid w:val="0090447E"/>
    <w:rsid w:val="00904867"/>
    <w:rsid w:val="009048F3"/>
    <w:rsid w:val="00904A78"/>
    <w:rsid w:val="00904D2A"/>
    <w:rsid w:val="00904F29"/>
    <w:rsid w:val="009051CD"/>
    <w:rsid w:val="00905402"/>
    <w:rsid w:val="00905598"/>
    <w:rsid w:val="0090567C"/>
    <w:rsid w:val="00905C7B"/>
    <w:rsid w:val="00905D37"/>
    <w:rsid w:val="00906261"/>
    <w:rsid w:val="009063A7"/>
    <w:rsid w:val="00906494"/>
    <w:rsid w:val="009064B2"/>
    <w:rsid w:val="00906928"/>
    <w:rsid w:val="00906B56"/>
    <w:rsid w:val="00906BF6"/>
    <w:rsid w:val="00907149"/>
    <w:rsid w:val="009073C8"/>
    <w:rsid w:val="00907770"/>
    <w:rsid w:val="009077A5"/>
    <w:rsid w:val="0090784F"/>
    <w:rsid w:val="00907AFC"/>
    <w:rsid w:val="00907B20"/>
    <w:rsid w:val="00907B6E"/>
    <w:rsid w:val="00907CD2"/>
    <w:rsid w:val="00907CDB"/>
    <w:rsid w:val="00907D2A"/>
    <w:rsid w:val="00907D76"/>
    <w:rsid w:val="009102D3"/>
    <w:rsid w:val="009102EC"/>
    <w:rsid w:val="0091044E"/>
    <w:rsid w:val="009104AF"/>
    <w:rsid w:val="00910754"/>
    <w:rsid w:val="00910B6F"/>
    <w:rsid w:val="00910C0A"/>
    <w:rsid w:val="00910E63"/>
    <w:rsid w:val="00910F86"/>
    <w:rsid w:val="009112BF"/>
    <w:rsid w:val="00911778"/>
    <w:rsid w:val="0091179C"/>
    <w:rsid w:val="009118F3"/>
    <w:rsid w:val="00911922"/>
    <w:rsid w:val="00911B0C"/>
    <w:rsid w:val="00911DA8"/>
    <w:rsid w:val="00911F2F"/>
    <w:rsid w:val="0091218F"/>
    <w:rsid w:val="00912506"/>
    <w:rsid w:val="0091252E"/>
    <w:rsid w:val="0091297B"/>
    <w:rsid w:val="009129E2"/>
    <w:rsid w:val="00912A74"/>
    <w:rsid w:val="00912EA4"/>
    <w:rsid w:val="00912EA9"/>
    <w:rsid w:val="00912F7A"/>
    <w:rsid w:val="00912FC1"/>
    <w:rsid w:val="00913059"/>
    <w:rsid w:val="0091314A"/>
    <w:rsid w:val="009132F0"/>
    <w:rsid w:val="009136C7"/>
    <w:rsid w:val="009137EE"/>
    <w:rsid w:val="00913A13"/>
    <w:rsid w:val="00913D45"/>
    <w:rsid w:val="00913F02"/>
    <w:rsid w:val="00913FF2"/>
    <w:rsid w:val="00914015"/>
    <w:rsid w:val="009141EE"/>
    <w:rsid w:val="00914241"/>
    <w:rsid w:val="009146D3"/>
    <w:rsid w:val="00914703"/>
    <w:rsid w:val="009147D0"/>
    <w:rsid w:val="0091484B"/>
    <w:rsid w:val="00914ABD"/>
    <w:rsid w:val="00914ABE"/>
    <w:rsid w:val="00914B9E"/>
    <w:rsid w:val="00914F65"/>
    <w:rsid w:val="009151CE"/>
    <w:rsid w:val="009153C3"/>
    <w:rsid w:val="0091543A"/>
    <w:rsid w:val="00915481"/>
    <w:rsid w:val="009154EA"/>
    <w:rsid w:val="00915525"/>
    <w:rsid w:val="009156FF"/>
    <w:rsid w:val="00915812"/>
    <w:rsid w:val="00915A97"/>
    <w:rsid w:val="00915C55"/>
    <w:rsid w:val="009160D4"/>
    <w:rsid w:val="0091625C"/>
    <w:rsid w:val="00916B6E"/>
    <w:rsid w:val="00917070"/>
    <w:rsid w:val="009172CD"/>
    <w:rsid w:val="0091754A"/>
    <w:rsid w:val="00917642"/>
    <w:rsid w:val="009178B5"/>
    <w:rsid w:val="00917A53"/>
    <w:rsid w:val="00917EF5"/>
    <w:rsid w:val="00917FC0"/>
    <w:rsid w:val="009200B2"/>
    <w:rsid w:val="0092049A"/>
    <w:rsid w:val="009205FE"/>
    <w:rsid w:val="00920656"/>
    <w:rsid w:val="009206BC"/>
    <w:rsid w:val="009208AB"/>
    <w:rsid w:val="00920928"/>
    <w:rsid w:val="009211DF"/>
    <w:rsid w:val="0092177A"/>
    <w:rsid w:val="009217AD"/>
    <w:rsid w:val="00921EF1"/>
    <w:rsid w:val="0092206A"/>
    <w:rsid w:val="00922452"/>
    <w:rsid w:val="00922573"/>
    <w:rsid w:val="009225AF"/>
    <w:rsid w:val="009226B1"/>
    <w:rsid w:val="0092297A"/>
    <w:rsid w:val="009229DB"/>
    <w:rsid w:val="00922E49"/>
    <w:rsid w:val="0092304D"/>
    <w:rsid w:val="0092360E"/>
    <w:rsid w:val="009236CA"/>
    <w:rsid w:val="00923815"/>
    <w:rsid w:val="00923904"/>
    <w:rsid w:val="00923A09"/>
    <w:rsid w:val="00923A43"/>
    <w:rsid w:val="00923A5A"/>
    <w:rsid w:val="00923AB7"/>
    <w:rsid w:val="00923CE4"/>
    <w:rsid w:val="00923D89"/>
    <w:rsid w:val="00924220"/>
    <w:rsid w:val="009243B4"/>
    <w:rsid w:val="00924505"/>
    <w:rsid w:val="009247D6"/>
    <w:rsid w:val="00924E88"/>
    <w:rsid w:val="00924F41"/>
    <w:rsid w:val="0092504F"/>
    <w:rsid w:val="0092505C"/>
    <w:rsid w:val="00925243"/>
    <w:rsid w:val="009253A6"/>
    <w:rsid w:val="009255AD"/>
    <w:rsid w:val="00925686"/>
    <w:rsid w:val="00925BF5"/>
    <w:rsid w:val="00925D27"/>
    <w:rsid w:val="00925E96"/>
    <w:rsid w:val="0092621B"/>
    <w:rsid w:val="00926499"/>
    <w:rsid w:val="00926577"/>
    <w:rsid w:val="009268F9"/>
    <w:rsid w:val="009269BD"/>
    <w:rsid w:val="00926A23"/>
    <w:rsid w:val="00926CFD"/>
    <w:rsid w:val="00927023"/>
    <w:rsid w:val="009272AD"/>
    <w:rsid w:val="0092743C"/>
    <w:rsid w:val="009277E8"/>
    <w:rsid w:val="00927D5B"/>
    <w:rsid w:val="00927E3B"/>
    <w:rsid w:val="00927F4B"/>
    <w:rsid w:val="009301CF"/>
    <w:rsid w:val="00930387"/>
    <w:rsid w:val="009303DF"/>
    <w:rsid w:val="009304CE"/>
    <w:rsid w:val="009306AE"/>
    <w:rsid w:val="00930A4C"/>
    <w:rsid w:val="00930DAA"/>
    <w:rsid w:val="0093119F"/>
    <w:rsid w:val="00931518"/>
    <w:rsid w:val="009315F6"/>
    <w:rsid w:val="009316AB"/>
    <w:rsid w:val="0093173E"/>
    <w:rsid w:val="0093176E"/>
    <w:rsid w:val="00931EF2"/>
    <w:rsid w:val="0093218B"/>
    <w:rsid w:val="00932353"/>
    <w:rsid w:val="00932579"/>
    <w:rsid w:val="0093262F"/>
    <w:rsid w:val="009328E5"/>
    <w:rsid w:val="00932991"/>
    <w:rsid w:val="0093319B"/>
    <w:rsid w:val="009331B1"/>
    <w:rsid w:val="00933560"/>
    <w:rsid w:val="009335E4"/>
    <w:rsid w:val="00933712"/>
    <w:rsid w:val="00933764"/>
    <w:rsid w:val="00933A23"/>
    <w:rsid w:val="00933A60"/>
    <w:rsid w:val="00933AA3"/>
    <w:rsid w:val="00933C55"/>
    <w:rsid w:val="00933F84"/>
    <w:rsid w:val="00934487"/>
    <w:rsid w:val="009345E8"/>
    <w:rsid w:val="009345EE"/>
    <w:rsid w:val="00934996"/>
    <w:rsid w:val="00934C2F"/>
    <w:rsid w:val="00934FAE"/>
    <w:rsid w:val="00935029"/>
    <w:rsid w:val="00935047"/>
    <w:rsid w:val="00935613"/>
    <w:rsid w:val="00935617"/>
    <w:rsid w:val="0093570B"/>
    <w:rsid w:val="0093578B"/>
    <w:rsid w:val="0093579D"/>
    <w:rsid w:val="00935A66"/>
    <w:rsid w:val="00935AB9"/>
    <w:rsid w:val="00935ED4"/>
    <w:rsid w:val="009362D4"/>
    <w:rsid w:val="0093648E"/>
    <w:rsid w:val="00936733"/>
    <w:rsid w:val="00936B96"/>
    <w:rsid w:val="00936DE4"/>
    <w:rsid w:val="00937156"/>
    <w:rsid w:val="00937305"/>
    <w:rsid w:val="00937701"/>
    <w:rsid w:val="009377F6"/>
    <w:rsid w:val="009377F7"/>
    <w:rsid w:val="009378EF"/>
    <w:rsid w:val="00937B6A"/>
    <w:rsid w:val="00937BD4"/>
    <w:rsid w:val="00937F9F"/>
    <w:rsid w:val="00940237"/>
    <w:rsid w:val="0094029B"/>
    <w:rsid w:val="0094036D"/>
    <w:rsid w:val="0094049A"/>
    <w:rsid w:val="00940553"/>
    <w:rsid w:val="00941275"/>
    <w:rsid w:val="009412C0"/>
    <w:rsid w:val="00941309"/>
    <w:rsid w:val="009414AC"/>
    <w:rsid w:val="00941D41"/>
    <w:rsid w:val="00941D4A"/>
    <w:rsid w:val="00941E1B"/>
    <w:rsid w:val="00941EFB"/>
    <w:rsid w:val="00941F82"/>
    <w:rsid w:val="0094212C"/>
    <w:rsid w:val="00943298"/>
    <w:rsid w:val="0094392B"/>
    <w:rsid w:val="00943A13"/>
    <w:rsid w:val="00943BB5"/>
    <w:rsid w:val="00943E25"/>
    <w:rsid w:val="00943EA0"/>
    <w:rsid w:val="00943EB5"/>
    <w:rsid w:val="0094400A"/>
    <w:rsid w:val="009444CD"/>
    <w:rsid w:val="00944674"/>
    <w:rsid w:val="00944E1D"/>
    <w:rsid w:val="00944E79"/>
    <w:rsid w:val="00944F7A"/>
    <w:rsid w:val="009454DA"/>
    <w:rsid w:val="00945558"/>
    <w:rsid w:val="009457F0"/>
    <w:rsid w:val="0094587C"/>
    <w:rsid w:val="009459A5"/>
    <w:rsid w:val="00945A03"/>
    <w:rsid w:val="00945F29"/>
    <w:rsid w:val="00946107"/>
    <w:rsid w:val="00946367"/>
    <w:rsid w:val="009463FB"/>
    <w:rsid w:val="00946519"/>
    <w:rsid w:val="00946568"/>
    <w:rsid w:val="0094667C"/>
    <w:rsid w:val="009466F3"/>
    <w:rsid w:val="0094675C"/>
    <w:rsid w:val="00946846"/>
    <w:rsid w:val="00946864"/>
    <w:rsid w:val="0094688C"/>
    <w:rsid w:val="00946891"/>
    <w:rsid w:val="00946A2A"/>
    <w:rsid w:val="00946B5D"/>
    <w:rsid w:val="00946C32"/>
    <w:rsid w:val="00946DAA"/>
    <w:rsid w:val="00946DFF"/>
    <w:rsid w:val="00946E7C"/>
    <w:rsid w:val="00946EDA"/>
    <w:rsid w:val="00946EF3"/>
    <w:rsid w:val="0094701C"/>
    <w:rsid w:val="009472C0"/>
    <w:rsid w:val="009477EB"/>
    <w:rsid w:val="00947BBE"/>
    <w:rsid w:val="0095002C"/>
    <w:rsid w:val="00950154"/>
    <w:rsid w:val="00950288"/>
    <w:rsid w:val="009502EC"/>
    <w:rsid w:val="0095054A"/>
    <w:rsid w:val="009505E9"/>
    <w:rsid w:val="00950643"/>
    <w:rsid w:val="00950707"/>
    <w:rsid w:val="0095085C"/>
    <w:rsid w:val="00950A72"/>
    <w:rsid w:val="00950AA5"/>
    <w:rsid w:val="00950DA0"/>
    <w:rsid w:val="00950DC4"/>
    <w:rsid w:val="00950F5F"/>
    <w:rsid w:val="0095102C"/>
    <w:rsid w:val="00951109"/>
    <w:rsid w:val="00952294"/>
    <w:rsid w:val="009523C6"/>
    <w:rsid w:val="00952AA2"/>
    <w:rsid w:val="00952C7A"/>
    <w:rsid w:val="00952D7E"/>
    <w:rsid w:val="00952E43"/>
    <w:rsid w:val="0095329B"/>
    <w:rsid w:val="0095343D"/>
    <w:rsid w:val="00953616"/>
    <w:rsid w:val="0095381D"/>
    <w:rsid w:val="00953E31"/>
    <w:rsid w:val="00953E35"/>
    <w:rsid w:val="00953F85"/>
    <w:rsid w:val="0095405C"/>
    <w:rsid w:val="0095435C"/>
    <w:rsid w:val="009545E9"/>
    <w:rsid w:val="009546F3"/>
    <w:rsid w:val="0095485C"/>
    <w:rsid w:val="00954888"/>
    <w:rsid w:val="00954A1E"/>
    <w:rsid w:val="00954A40"/>
    <w:rsid w:val="00954B5E"/>
    <w:rsid w:val="00954D67"/>
    <w:rsid w:val="00954ED3"/>
    <w:rsid w:val="00954F7A"/>
    <w:rsid w:val="00954FE5"/>
    <w:rsid w:val="009554FE"/>
    <w:rsid w:val="0095577F"/>
    <w:rsid w:val="00955AFB"/>
    <w:rsid w:val="00955E08"/>
    <w:rsid w:val="00955E12"/>
    <w:rsid w:val="00956007"/>
    <w:rsid w:val="009562BB"/>
    <w:rsid w:val="009564C2"/>
    <w:rsid w:val="00956A91"/>
    <w:rsid w:val="00956D7D"/>
    <w:rsid w:val="00956DD0"/>
    <w:rsid w:val="00956FAD"/>
    <w:rsid w:val="00957067"/>
    <w:rsid w:val="00957493"/>
    <w:rsid w:val="009577AC"/>
    <w:rsid w:val="00957812"/>
    <w:rsid w:val="009578B9"/>
    <w:rsid w:val="00957963"/>
    <w:rsid w:val="00957A63"/>
    <w:rsid w:val="00957AD4"/>
    <w:rsid w:val="00957B06"/>
    <w:rsid w:val="00960139"/>
    <w:rsid w:val="0096015A"/>
    <w:rsid w:val="0096018A"/>
    <w:rsid w:val="00960563"/>
    <w:rsid w:val="009606B5"/>
    <w:rsid w:val="00960767"/>
    <w:rsid w:val="0096093B"/>
    <w:rsid w:val="00960957"/>
    <w:rsid w:val="00960971"/>
    <w:rsid w:val="00960EAC"/>
    <w:rsid w:val="00960ED1"/>
    <w:rsid w:val="009610F7"/>
    <w:rsid w:val="009611D6"/>
    <w:rsid w:val="0096182F"/>
    <w:rsid w:val="00962030"/>
    <w:rsid w:val="009621C1"/>
    <w:rsid w:val="009622F8"/>
    <w:rsid w:val="00962444"/>
    <w:rsid w:val="0096244F"/>
    <w:rsid w:val="009628AD"/>
    <w:rsid w:val="00962B68"/>
    <w:rsid w:val="00962C1A"/>
    <w:rsid w:val="00962C4C"/>
    <w:rsid w:val="00962E2F"/>
    <w:rsid w:val="00962EC7"/>
    <w:rsid w:val="00962F7C"/>
    <w:rsid w:val="00963142"/>
    <w:rsid w:val="00963171"/>
    <w:rsid w:val="009631A7"/>
    <w:rsid w:val="0096323A"/>
    <w:rsid w:val="0096348A"/>
    <w:rsid w:val="009636E3"/>
    <w:rsid w:val="0096374E"/>
    <w:rsid w:val="009638A4"/>
    <w:rsid w:val="0096395B"/>
    <w:rsid w:val="00963CDF"/>
    <w:rsid w:val="00963D18"/>
    <w:rsid w:val="00963D26"/>
    <w:rsid w:val="009640BC"/>
    <w:rsid w:val="0096440F"/>
    <w:rsid w:val="00964430"/>
    <w:rsid w:val="0096493F"/>
    <w:rsid w:val="00964AC6"/>
    <w:rsid w:val="00964BC4"/>
    <w:rsid w:val="00964C47"/>
    <w:rsid w:val="00964D1A"/>
    <w:rsid w:val="00964DCE"/>
    <w:rsid w:val="00964F96"/>
    <w:rsid w:val="00964FEA"/>
    <w:rsid w:val="00965343"/>
    <w:rsid w:val="009654B5"/>
    <w:rsid w:val="009655CB"/>
    <w:rsid w:val="009658F7"/>
    <w:rsid w:val="00965D75"/>
    <w:rsid w:val="009662F9"/>
    <w:rsid w:val="0096639B"/>
    <w:rsid w:val="009664C4"/>
    <w:rsid w:val="00966685"/>
    <w:rsid w:val="0096699B"/>
    <w:rsid w:val="00966B15"/>
    <w:rsid w:val="00966D94"/>
    <w:rsid w:val="00966F28"/>
    <w:rsid w:val="009671D8"/>
    <w:rsid w:val="009672D3"/>
    <w:rsid w:val="009675FF"/>
    <w:rsid w:val="0096760C"/>
    <w:rsid w:val="00967CD9"/>
    <w:rsid w:val="00967D1A"/>
    <w:rsid w:val="00967DC5"/>
    <w:rsid w:val="009702E0"/>
    <w:rsid w:val="009705FB"/>
    <w:rsid w:val="009707C3"/>
    <w:rsid w:val="009708D5"/>
    <w:rsid w:val="00970B81"/>
    <w:rsid w:val="00970E8E"/>
    <w:rsid w:val="009712B2"/>
    <w:rsid w:val="00971AC7"/>
    <w:rsid w:val="00971ED7"/>
    <w:rsid w:val="009720B5"/>
    <w:rsid w:val="00972115"/>
    <w:rsid w:val="00972840"/>
    <w:rsid w:val="00972A44"/>
    <w:rsid w:val="00972B7F"/>
    <w:rsid w:val="00972CD0"/>
    <w:rsid w:val="00972CED"/>
    <w:rsid w:val="00972CF1"/>
    <w:rsid w:val="00972D4F"/>
    <w:rsid w:val="009730F5"/>
    <w:rsid w:val="009732C0"/>
    <w:rsid w:val="009733B3"/>
    <w:rsid w:val="00973697"/>
    <w:rsid w:val="0097393B"/>
    <w:rsid w:val="00973C77"/>
    <w:rsid w:val="00973C9E"/>
    <w:rsid w:val="00973E7D"/>
    <w:rsid w:val="00973E98"/>
    <w:rsid w:val="0097415A"/>
    <w:rsid w:val="009741AB"/>
    <w:rsid w:val="009742E5"/>
    <w:rsid w:val="00974778"/>
    <w:rsid w:val="00974963"/>
    <w:rsid w:val="00974C24"/>
    <w:rsid w:val="0097505E"/>
    <w:rsid w:val="0097537A"/>
    <w:rsid w:val="00975497"/>
    <w:rsid w:val="0097638E"/>
    <w:rsid w:val="009764CC"/>
    <w:rsid w:val="00976EA7"/>
    <w:rsid w:val="00976EC5"/>
    <w:rsid w:val="00976ED6"/>
    <w:rsid w:val="00977081"/>
    <w:rsid w:val="0097727F"/>
    <w:rsid w:val="009775D7"/>
    <w:rsid w:val="00977C64"/>
    <w:rsid w:val="00977CB5"/>
    <w:rsid w:val="00977CDB"/>
    <w:rsid w:val="00977EAF"/>
    <w:rsid w:val="00977F28"/>
    <w:rsid w:val="0098007F"/>
    <w:rsid w:val="00980454"/>
    <w:rsid w:val="0098064C"/>
    <w:rsid w:val="00980AB7"/>
    <w:rsid w:val="00980B6F"/>
    <w:rsid w:val="00980BBE"/>
    <w:rsid w:val="00980E88"/>
    <w:rsid w:val="0098117B"/>
    <w:rsid w:val="009812BF"/>
    <w:rsid w:val="009812C4"/>
    <w:rsid w:val="009813D1"/>
    <w:rsid w:val="009815BF"/>
    <w:rsid w:val="00981671"/>
    <w:rsid w:val="00981773"/>
    <w:rsid w:val="0098180B"/>
    <w:rsid w:val="0098194A"/>
    <w:rsid w:val="0098218A"/>
    <w:rsid w:val="0098220F"/>
    <w:rsid w:val="0098258C"/>
    <w:rsid w:val="0098270A"/>
    <w:rsid w:val="0098279B"/>
    <w:rsid w:val="0098282D"/>
    <w:rsid w:val="009828ED"/>
    <w:rsid w:val="00982949"/>
    <w:rsid w:val="009829A8"/>
    <w:rsid w:val="009830BA"/>
    <w:rsid w:val="009831B8"/>
    <w:rsid w:val="00983605"/>
    <w:rsid w:val="00983646"/>
    <w:rsid w:val="0098375D"/>
    <w:rsid w:val="009837D9"/>
    <w:rsid w:val="00983ADB"/>
    <w:rsid w:val="00983CF0"/>
    <w:rsid w:val="00983DEA"/>
    <w:rsid w:val="00983E2E"/>
    <w:rsid w:val="00984029"/>
    <w:rsid w:val="009842EA"/>
    <w:rsid w:val="00984B64"/>
    <w:rsid w:val="00984CE7"/>
    <w:rsid w:val="00984CE9"/>
    <w:rsid w:val="00984CEB"/>
    <w:rsid w:val="00984E1F"/>
    <w:rsid w:val="009852AC"/>
    <w:rsid w:val="0098545A"/>
    <w:rsid w:val="00985511"/>
    <w:rsid w:val="00985758"/>
    <w:rsid w:val="009859BF"/>
    <w:rsid w:val="009859F5"/>
    <w:rsid w:val="00985CB3"/>
    <w:rsid w:val="00985DFA"/>
    <w:rsid w:val="00985E23"/>
    <w:rsid w:val="00986302"/>
    <w:rsid w:val="00986346"/>
    <w:rsid w:val="00986C12"/>
    <w:rsid w:val="00986D64"/>
    <w:rsid w:val="009871CB"/>
    <w:rsid w:val="0098723D"/>
    <w:rsid w:val="00987517"/>
    <w:rsid w:val="0098781A"/>
    <w:rsid w:val="00987925"/>
    <w:rsid w:val="00987A63"/>
    <w:rsid w:val="00987B6A"/>
    <w:rsid w:val="009903E3"/>
    <w:rsid w:val="009903F8"/>
    <w:rsid w:val="009904F3"/>
    <w:rsid w:val="009905FE"/>
    <w:rsid w:val="0099062E"/>
    <w:rsid w:val="00990856"/>
    <w:rsid w:val="00990B9A"/>
    <w:rsid w:val="00990C9F"/>
    <w:rsid w:val="00991162"/>
    <w:rsid w:val="00991476"/>
    <w:rsid w:val="00991486"/>
    <w:rsid w:val="009917D5"/>
    <w:rsid w:val="00991A3A"/>
    <w:rsid w:val="00991DD5"/>
    <w:rsid w:val="00991FF5"/>
    <w:rsid w:val="00992611"/>
    <w:rsid w:val="009929D9"/>
    <w:rsid w:val="00992A6C"/>
    <w:rsid w:val="00992B98"/>
    <w:rsid w:val="00992D58"/>
    <w:rsid w:val="0099302D"/>
    <w:rsid w:val="009930AF"/>
    <w:rsid w:val="00993739"/>
    <w:rsid w:val="009937C4"/>
    <w:rsid w:val="009939C3"/>
    <w:rsid w:val="00993AFD"/>
    <w:rsid w:val="00993BEE"/>
    <w:rsid w:val="00993C8A"/>
    <w:rsid w:val="00994059"/>
    <w:rsid w:val="00994166"/>
    <w:rsid w:val="00994194"/>
    <w:rsid w:val="00994264"/>
    <w:rsid w:val="009942B1"/>
    <w:rsid w:val="009945A2"/>
    <w:rsid w:val="00994863"/>
    <w:rsid w:val="00994956"/>
    <w:rsid w:val="00994CB4"/>
    <w:rsid w:val="009951A5"/>
    <w:rsid w:val="009954AC"/>
    <w:rsid w:val="009955E8"/>
    <w:rsid w:val="00995644"/>
    <w:rsid w:val="00995BC0"/>
    <w:rsid w:val="00995C80"/>
    <w:rsid w:val="00995CBA"/>
    <w:rsid w:val="00995CCF"/>
    <w:rsid w:val="00995CFB"/>
    <w:rsid w:val="00995DC3"/>
    <w:rsid w:val="00995E19"/>
    <w:rsid w:val="00996115"/>
    <w:rsid w:val="009965B4"/>
    <w:rsid w:val="009967BB"/>
    <w:rsid w:val="00996C12"/>
    <w:rsid w:val="00996D51"/>
    <w:rsid w:val="00996DC9"/>
    <w:rsid w:val="00997179"/>
    <w:rsid w:val="00997468"/>
    <w:rsid w:val="00997502"/>
    <w:rsid w:val="009979AC"/>
    <w:rsid w:val="00997A38"/>
    <w:rsid w:val="00997BE4"/>
    <w:rsid w:val="00997C85"/>
    <w:rsid w:val="00997E33"/>
    <w:rsid w:val="00997EF0"/>
    <w:rsid w:val="00997FC0"/>
    <w:rsid w:val="009A03AA"/>
    <w:rsid w:val="009A051B"/>
    <w:rsid w:val="009A0555"/>
    <w:rsid w:val="009A0564"/>
    <w:rsid w:val="009A0611"/>
    <w:rsid w:val="009A0775"/>
    <w:rsid w:val="009A08A0"/>
    <w:rsid w:val="009A08AC"/>
    <w:rsid w:val="009A098E"/>
    <w:rsid w:val="009A09D8"/>
    <w:rsid w:val="009A0E31"/>
    <w:rsid w:val="009A0EBB"/>
    <w:rsid w:val="009A0F00"/>
    <w:rsid w:val="009A13E9"/>
    <w:rsid w:val="009A14C5"/>
    <w:rsid w:val="009A16EC"/>
    <w:rsid w:val="009A176F"/>
    <w:rsid w:val="009A1B79"/>
    <w:rsid w:val="009A1C98"/>
    <w:rsid w:val="009A1F60"/>
    <w:rsid w:val="009A2461"/>
    <w:rsid w:val="009A26E1"/>
    <w:rsid w:val="009A2C53"/>
    <w:rsid w:val="009A2D4B"/>
    <w:rsid w:val="009A2DB1"/>
    <w:rsid w:val="009A2EE9"/>
    <w:rsid w:val="009A2F91"/>
    <w:rsid w:val="009A2FD7"/>
    <w:rsid w:val="009A3484"/>
    <w:rsid w:val="009A364D"/>
    <w:rsid w:val="009A3C5D"/>
    <w:rsid w:val="009A3CA6"/>
    <w:rsid w:val="009A3FC2"/>
    <w:rsid w:val="009A4025"/>
    <w:rsid w:val="009A4132"/>
    <w:rsid w:val="009A4159"/>
    <w:rsid w:val="009A41B7"/>
    <w:rsid w:val="009A4309"/>
    <w:rsid w:val="009A45A3"/>
    <w:rsid w:val="009A466B"/>
    <w:rsid w:val="009A46B3"/>
    <w:rsid w:val="009A4A41"/>
    <w:rsid w:val="009A4B13"/>
    <w:rsid w:val="009A4C1D"/>
    <w:rsid w:val="009A4D2E"/>
    <w:rsid w:val="009A5267"/>
    <w:rsid w:val="009A533E"/>
    <w:rsid w:val="009A53AA"/>
    <w:rsid w:val="009A567E"/>
    <w:rsid w:val="009A5A26"/>
    <w:rsid w:val="009A5C9F"/>
    <w:rsid w:val="009A5DAD"/>
    <w:rsid w:val="009A60BD"/>
    <w:rsid w:val="009A62E9"/>
    <w:rsid w:val="009A666D"/>
    <w:rsid w:val="009A67DF"/>
    <w:rsid w:val="009A6886"/>
    <w:rsid w:val="009A69D3"/>
    <w:rsid w:val="009A69EC"/>
    <w:rsid w:val="009A6C43"/>
    <w:rsid w:val="009A7075"/>
    <w:rsid w:val="009A7094"/>
    <w:rsid w:val="009A70F0"/>
    <w:rsid w:val="009A7476"/>
    <w:rsid w:val="009A7479"/>
    <w:rsid w:val="009A74B4"/>
    <w:rsid w:val="009A76F3"/>
    <w:rsid w:val="009A792E"/>
    <w:rsid w:val="009A7FDC"/>
    <w:rsid w:val="009B034F"/>
    <w:rsid w:val="009B03A7"/>
    <w:rsid w:val="009B041A"/>
    <w:rsid w:val="009B04C9"/>
    <w:rsid w:val="009B05F9"/>
    <w:rsid w:val="009B069C"/>
    <w:rsid w:val="009B0803"/>
    <w:rsid w:val="009B0B4E"/>
    <w:rsid w:val="009B0C89"/>
    <w:rsid w:val="009B0E03"/>
    <w:rsid w:val="009B12B1"/>
    <w:rsid w:val="009B12E3"/>
    <w:rsid w:val="009B160C"/>
    <w:rsid w:val="009B1672"/>
    <w:rsid w:val="009B1809"/>
    <w:rsid w:val="009B194F"/>
    <w:rsid w:val="009B20EA"/>
    <w:rsid w:val="009B220E"/>
    <w:rsid w:val="009B26DF"/>
    <w:rsid w:val="009B2B82"/>
    <w:rsid w:val="009B2C0E"/>
    <w:rsid w:val="009B31B2"/>
    <w:rsid w:val="009B371A"/>
    <w:rsid w:val="009B381A"/>
    <w:rsid w:val="009B3A30"/>
    <w:rsid w:val="009B3B11"/>
    <w:rsid w:val="009B3C5C"/>
    <w:rsid w:val="009B3D14"/>
    <w:rsid w:val="009B3E0C"/>
    <w:rsid w:val="009B3E92"/>
    <w:rsid w:val="009B434C"/>
    <w:rsid w:val="009B4377"/>
    <w:rsid w:val="009B444E"/>
    <w:rsid w:val="009B4A95"/>
    <w:rsid w:val="009B4B6A"/>
    <w:rsid w:val="009B4BFD"/>
    <w:rsid w:val="009B4CA2"/>
    <w:rsid w:val="009B4F6E"/>
    <w:rsid w:val="009B51EB"/>
    <w:rsid w:val="009B54B3"/>
    <w:rsid w:val="009B559D"/>
    <w:rsid w:val="009B5A4C"/>
    <w:rsid w:val="009B5B11"/>
    <w:rsid w:val="009B61D9"/>
    <w:rsid w:val="009B66EC"/>
    <w:rsid w:val="009B66FB"/>
    <w:rsid w:val="009B673E"/>
    <w:rsid w:val="009B6CBD"/>
    <w:rsid w:val="009B6D9C"/>
    <w:rsid w:val="009B6EE1"/>
    <w:rsid w:val="009B7010"/>
    <w:rsid w:val="009B785A"/>
    <w:rsid w:val="009B7E43"/>
    <w:rsid w:val="009C020E"/>
    <w:rsid w:val="009C0212"/>
    <w:rsid w:val="009C03FB"/>
    <w:rsid w:val="009C0472"/>
    <w:rsid w:val="009C094E"/>
    <w:rsid w:val="009C09FE"/>
    <w:rsid w:val="009C0C5A"/>
    <w:rsid w:val="009C0FF0"/>
    <w:rsid w:val="009C125B"/>
    <w:rsid w:val="009C156B"/>
    <w:rsid w:val="009C15B5"/>
    <w:rsid w:val="009C15BA"/>
    <w:rsid w:val="009C1683"/>
    <w:rsid w:val="009C1A61"/>
    <w:rsid w:val="009C1BC0"/>
    <w:rsid w:val="009C1DDD"/>
    <w:rsid w:val="009C1F43"/>
    <w:rsid w:val="009C1F52"/>
    <w:rsid w:val="009C1FF8"/>
    <w:rsid w:val="009C21EC"/>
    <w:rsid w:val="009C2202"/>
    <w:rsid w:val="009C222F"/>
    <w:rsid w:val="009C26F9"/>
    <w:rsid w:val="009C2943"/>
    <w:rsid w:val="009C2989"/>
    <w:rsid w:val="009C29AC"/>
    <w:rsid w:val="009C2CDA"/>
    <w:rsid w:val="009C2D0D"/>
    <w:rsid w:val="009C2F1E"/>
    <w:rsid w:val="009C2F68"/>
    <w:rsid w:val="009C30B2"/>
    <w:rsid w:val="009C30F6"/>
    <w:rsid w:val="009C3136"/>
    <w:rsid w:val="009C3825"/>
    <w:rsid w:val="009C3A70"/>
    <w:rsid w:val="009C3B8A"/>
    <w:rsid w:val="009C3B8C"/>
    <w:rsid w:val="009C3FF1"/>
    <w:rsid w:val="009C4006"/>
    <w:rsid w:val="009C41C8"/>
    <w:rsid w:val="009C497B"/>
    <w:rsid w:val="009C4EC2"/>
    <w:rsid w:val="009C503E"/>
    <w:rsid w:val="009C50AF"/>
    <w:rsid w:val="009C51A0"/>
    <w:rsid w:val="009C5263"/>
    <w:rsid w:val="009C5330"/>
    <w:rsid w:val="009C546E"/>
    <w:rsid w:val="009C5924"/>
    <w:rsid w:val="009C5A46"/>
    <w:rsid w:val="009C5E78"/>
    <w:rsid w:val="009C60AE"/>
    <w:rsid w:val="009C63C3"/>
    <w:rsid w:val="009C63F3"/>
    <w:rsid w:val="009C6431"/>
    <w:rsid w:val="009C69E9"/>
    <w:rsid w:val="009C6BD3"/>
    <w:rsid w:val="009C6C63"/>
    <w:rsid w:val="009C6C94"/>
    <w:rsid w:val="009C6D19"/>
    <w:rsid w:val="009C6E9A"/>
    <w:rsid w:val="009C737F"/>
    <w:rsid w:val="009C76FE"/>
    <w:rsid w:val="009C7734"/>
    <w:rsid w:val="009C7A89"/>
    <w:rsid w:val="009C7C9F"/>
    <w:rsid w:val="009C7CE2"/>
    <w:rsid w:val="009C7E58"/>
    <w:rsid w:val="009C7E74"/>
    <w:rsid w:val="009D024D"/>
    <w:rsid w:val="009D0373"/>
    <w:rsid w:val="009D0741"/>
    <w:rsid w:val="009D0782"/>
    <w:rsid w:val="009D0961"/>
    <w:rsid w:val="009D0DB3"/>
    <w:rsid w:val="009D0F58"/>
    <w:rsid w:val="009D101B"/>
    <w:rsid w:val="009D1334"/>
    <w:rsid w:val="009D1358"/>
    <w:rsid w:val="009D15A0"/>
    <w:rsid w:val="009D15EB"/>
    <w:rsid w:val="009D17B9"/>
    <w:rsid w:val="009D19DC"/>
    <w:rsid w:val="009D2032"/>
    <w:rsid w:val="009D214F"/>
    <w:rsid w:val="009D22EA"/>
    <w:rsid w:val="009D275C"/>
    <w:rsid w:val="009D28AB"/>
    <w:rsid w:val="009D29E1"/>
    <w:rsid w:val="009D2D75"/>
    <w:rsid w:val="009D2E6E"/>
    <w:rsid w:val="009D3182"/>
    <w:rsid w:val="009D369D"/>
    <w:rsid w:val="009D37BE"/>
    <w:rsid w:val="009D3941"/>
    <w:rsid w:val="009D3955"/>
    <w:rsid w:val="009D3AA0"/>
    <w:rsid w:val="009D3B37"/>
    <w:rsid w:val="009D3C89"/>
    <w:rsid w:val="009D3D50"/>
    <w:rsid w:val="009D3DD9"/>
    <w:rsid w:val="009D40ED"/>
    <w:rsid w:val="009D4347"/>
    <w:rsid w:val="009D4654"/>
    <w:rsid w:val="009D4ACA"/>
    <w:rsid w:val="009D4B62"/>
    <w:rsid w:val="009D4D5F"/>
    <w:rsid w:val="009D4EF5"/>
    <w:rsid w:val="009D4FA5"/>
    <w:rsid w:val="009D5369"/>
    <w:rsid w:val="009D54FE"/>
    <w:rsid w:val="009D5595"/>
    <w:rsid w:val="009D5746"/>
    <w:rsid w:val="009D5BA0"/>
    <w:rsid w:val="009D5CEB"/>
    <w:rsid w:val="009D5D0D"/>
    <w:rsid w:val="009D6015"/>
    <w:rsid w:val="009D611E"/>
    <w:rsid w:val="009D6459"/>
    <w:rsid w:val="009D67C0"/>
    <w:rsid w:val="009D6913"/>
    <w:rsid w:val="009D6CED"/>
    <w:rsid w:val="009D6E8E"/>
    <w:rsid w:val="009D714A"/>
    <w:rsid w:val="009D7631"/>
    <w:rsid w:val="009D79AB"/>
    <w:rsid w:val="009D79F2"/>
    <w:rsid w:val="009D7B52"/>
    <w:rsid w:val="009D7BB4"/>
    <w:rsid w:val="009D7BCC"/>
    <w:rsid w:val="009D7C75"/>
    <w:rsid w:val="009D7D73"/>
    <w:rsid w:val="009E0324"/>
    <w:rsid w:val="009E0357"/>
    <w:rsid w:val="009E036E"/>
    <w:rsid w:val="009E0564"/>
    <w:rsid w:val="009E07C5"/>
    <w:rsid w:val="009E09C3"/>
    <w:rsid w:val="009E12CD"/>
    <w:rsid w:val="009E134F"/>
    <w:rsid w:val="009E1648"/>
    <w:rsid w:val="009E1CD9"/>
    <w:rsid w:val="009E1F43"/>
    <w:rsid w:val="009E25FF"/>
    <w:rsid w:val="009E2CBC"/>
    <w:rsid w:val="009E2F31"/>
    <w:rsid w:val="009E331E"/>
    <w:rsid w:val="009E3763"/>
    <w:rsid w:val="009E3A6D"/>
    <w:rsid w:val="009E3DAF"/>
    <w:rsid w:val="009E4300"/>
    <w:rsid w:val="009E43F7"/>
    <w:rsid w:val="009E47D6"/>
    <w:rsid w:val="009E4D0D"/>
    <w:rsid w:val="009E4F63"/>
    <w:rsid w:val="009E5178"/>
    <w:rsid w:val="009E5882"/>
    <w:rsid w:val="009E5D29"/>
    <w:rsid w:val="009E5DC7"/>
    <w:rsid w:val="009E5E57"/>
    <w:rsid w:val="009E5E86"/>
    <w:rsid w:val="009E5EFA"/>
    <w:rsid w:val="009E61EC"/>
    <w:rsid w:val="009E625B"/>
    <w:rsid w:val="009E6293"/>
    <w:rsid w:val="009E65C0"/>
    <w:rsid w:val="009E681F"/>
    <w:rsid w:val="009E69A3"/>
    <w:rsid w:val="009E6B4A"/>
    <w:rsid w:val="009E6CEE"/>
    <w:rsid w:val="009E6D5B"/>
    <w:rsid w:val="009E6E08"/>
    <w:rsid w:val="009E6EFB"/>
    <w:rsid w:val="009E6F2D"/>
    <w:rsid w:val="009E716C"/>
    <w:rsid w:val="009E733C"/>
    <w:rsid w:val="009E78EC"/>
    <w:rsid w:val="009E7C6D"/>
    <w:rsid w:val="009E7CA6"/>
    <w:rsid w:val="009E7CC8"/>
    <w:rsid w:val="009E7FFD"/>
    <w:rsid w:val="009F024A"/>
    <w:rsid w:val="009F0959"/>
    <w:rsid w:val="009F0AFB"/>
    <w:rsid w:val="009F0B77"/>
    <w:rsid w:val="009F0B98"/>
    <w:rsid w:val="009F0E3B"/>
    <w:rsid w:val="009F0FA0"/>
    <w:rsid w:val="009F1055"/>
    <w:rsid w:val="009F1278"/>
    <w:rsid w:val="009F162B"/>
    <w:rsid w:val="009F1F66"/>
    <w:rsid w:val="009F206B"/>
    <w:rsid w:val="009F2157"/>
    <w:rsid w:val="009F21B2"/>
    <w:rsid w:val="009F21ED"/>
    <w:rsid w:val="009F22EB"/>
    <w:rsid w:val="009F2542"/>
    <w:rsid w:val="009F25DB"/>
    <w:rsid w:val="009F27D5"/>
    <w:rsid w:val="009F2C7A"/>
    <w:rsid w:val="009F2D3B"/>
    <w:rsid w:val="009F3259"/>
    <w:rsid w:val="009F3343"/>
    <w:rsid w:val="009F33EB"/>
    <w:rsid w:val="009F3464"/>
    <w:rsid w:val="009F35CE"/>
    <w:rsid w:val="009F36C2"/>
    <w:rsid w:val="009F36C6"/>
    <w:rsid w:val="009F372B"/>
    <w:rsid w:val="009F3757"/>
    <w:rsid w:val="009F37EB"/>
    <w:rsid w:val="009F3903"/>
    <w:rsid w:val="009F3CDA"/>
    <w:rsid w:val="009F4103"/>
    <w:rsid w:val="009F4137"/>
    <w:rsid w:val="009F449A"/>
    <w:rsid w:val="009F45CB"/>
    <w:rsid w:val="009F46EE"/>
    <w:rsid w:val="009F47B1"/>
    <w:rsid w:val="009F4D8A"/>
    <w:rsid w:val="009F4F4B"/>
    <w:rsid w:val="009F4FF1"/>
    <w:rsid w:val="009F5092"/>
    <w:rsid w:val="009F5131"/>
    <w:rsid w:val="009F516E"/>
    <w:rsid w:val="009F5664"/>
    <w:rsid w:val="009F56BE"/>
    <w:rsid w:val="009F5B18"/>
    <w:rsid w:val="009F5B63"/>
    <w:rsid w:val="009F5C4C"/>
    <w:rsid w:val="009F5E7A"/>
    <w:rsid w:val="009F5F52"/>
    <w:rsid w:val="009F5FE6"/>
    <w:rsid w:val="009F61F7"/>
    <w:rsid w:val="009F628B"/>
    <w:rsid w:val="009F62EE"/>
    <w:rsid w:val="009F6BAD"/>
    <w:rsid w:val="009F6C2D"/>
    <w:rsid w:val="009F6C52"/>
    <w:rsid w:val="009F6CE2"/>
    <w:rsid w:val="009F6EBE"/>
    <w:rsid w:val="009F712A"/>
    <w:rsid w:val="009F71E1"/>
    <w:rsid w:val="009F72D0"/>
    <w:rsid w:val="009F74D7"/>
    <w:rsid w:val="009F77D0"/>
    <w:rsid w:val="009F79BF"/>
    <w:rsid w:val="009F7B35"/>
    <w:rsid w:val="009F7F39"/>
    <w:rsid w:val="00A00311"/>
    <w:rsid w:val="00A007CA"/>
    <w:rsid w:val="00A00BEC"/>
    <w:rsid w:val="00A00BEE"/>
    <w:rsid w:val="00A00D7C"/>
    <w:rsid w:val="00A00EEE"/>
    <w:rsid w:val="00A00F68"/>
    <w:rsid w:val="00A0102D"/>
    <w:rsid w:val="00A0102E"/>
    <w:rsid w:val="00A010F5"/>
    <w:rsid w:val="00A01515"/>
    <w:rsid w:val="00A01A38"/>
    <w:rsid w:val="00A01ADB"/>
    <w:rsid w:val="00A01C4E"/>
    <w:rsid w:val="00A01CEE"/>
    <w:rsid w:val="00A022E7"/>
    <w:rsid w:val="00A0250E"/>
    <w:rsid w:val="00A029B9"/>
    <w:rsid w:val="00A02AAA"/>
    <w:rsid w:val="00A02C75"/>
    <w:rsid w:val="00A02DAE"/>
    <w:rsid w:val="00A02E00"/>
    <w:rsid w:val="00A02E9F"/>
    <w:rsid w:val="00A02EF0"/>
    <w:rsid w:val="00A032EB"/>
    <w:rsid w:val="00A032F1"/>
    <w:rsid w:val="00A03596"/>
    <w:rsid w:val="00A035DF"/>
    <w:rsid w:val="00A0377E"/>
    <w:rsid w:val="00A03847"/>
    <w:rsid w:val="00A03B7B"/>
    <w:rsid w:val="00A03D56"/>
    <w:rsid w:val="00A03F36"/>
    <w:rsid w:val="00A041BA"/>
    <w:rsid w:val="00A04216"/>
    <w:rsid w:val="00A046F9"/>
    <w:rsid w:val="00A047B7"/>
    <w:rsid w:val="00A04897"/>
    <w:rsid w:val="00A04CAE"/>
    <w:rsid w:val="00A04E52"/>
    <w:rsid w:val="00A0507D"/>
    <w:rsid w:val="00A055E7"/>
    <w:rsid w:val="00A05739"/>
    <w:rsid w:val="00A05A45"/>
    <w:rsid w:val="00A05AEB"/>
    <w:rsid w:val="00A05B55"/>
    <w:rsid w:val="00A05F66"/>
    <w:rsid w:val="00A066FB"/>
    <w:rsid w:val="00A06B75"/>
    <w:rsid w:val="00A06CB2"/>
    <w:rsid w:val="00A06DDA"/>
    <w:rsid w:val="00A06DE7"/>
    <w:rsid w:val="00A06F35"/>
    <w:rsid w:val="00A06F37"/>
    <w:rsid w:val="00A07192"/>
    <w:rsid w:val="00A071C0"/>
    <w:rsid w:val="00A072F5"/>
    <w:rsid w:val="00A074B4"/>
    <w:rsid w:val="00A0768E"/>
    <w:rsid w:val="00A0771D"/>
    <w:rsid w:val="00A07747"/>
    <w:rsid w:val="00A07C65"/>
    <w:rsid w:val="00A07CA9"/>
    <w:rsid w:val="00A10198"/>
    <w:rsid w:val="00A10707"/>
    <w:rsid w:val="00A108DA"/>
    <w:rsid w:val="00A10A10"/>
    <w:rsid w:val="00A10FC5"/>
    <w:rsid w:val="00A112A6"/>
    <w:rsid w:val="00A11389"/>
    <w:rsid w:val="00A118FE"/>
    <w:rsid w:val="00A119F3"/>
    <w:rsid w:val="00A120D0"/>
    <w:rsid w:val="00A1213C"/>
    <w:rsid w:val="00A1262D"/>
    <w:rsid w:val="00A12732"/>
    <w:rsid w:val="00A12BE4"/>
    <w:rsid w:val="00A12C59"/>
    <w:rsid w:val="00A12C82"/>
    <w:rsid w:val="00A12CFA"/>
    <w:rsid w:val="00A12E30"/>
    <w:rsid w:val="00A13127"/>
    <w:rsid w:val="00A13874"/>
    <w:rsid w:val="00A13B12"/>
    <w:rsid w:val="00A13D45"/>
    <w:rsid w:val="00A13E1B"/>
    <w:rsid w:val="00A13F3D"/>
    <w:rsid w:val="00A14215"/>
    <w:rsid w:val="00A146D6"/>
    <w:rsid w:val="00A14D98"/>
    <w:rsid w:val="00A15109"/>
    <w:rsid w:val="00A156C0"/>
    <w:rsid w:val="00A15AE0"/>
    <w:rsid w:val="00A15BF7"/>
    <w:rsid w:val="00A15D73"/>
    <w:rsid w:val="00A15E21"/>
    <w:rsid w:val="00A15F33"/>
    <w:rsid w:val="00A15F7D"/>
    <w:rsid w:val="00A161EE"/>
    <w:rsid w:val="00A16280"/>
    <w:rsid w:val="00A1686F"/>
    <w:rsid w:val="00A1687B"/>
    <w:rsid w:val="00A16937"/>
    <w:rsid w:val="00A16949"/>
    <w:rsid w:val="00A16BBB"/>
    <w:rsid w:val="00A17121"/>
    <w:rsid w:val="00A1731F"/>
    <w:rsid w:val="00A17385"/>
    <w:rsid w:val="00A177BC"/>
    <w:rsid w:val="00A17B6A"/>
    <w:rsid w:val="00A17ED5"/>
    <w:rsid w:val="00A20036"/>
    <w:rsid w:val="00A203A0"/>
    <w:rsid w:val="00A20608"/>
    <w:rsid w:val="00A20BAB"/>
    <w:rsid w:val="00A20CC9"/>
    <w:rsid w:val="00A21458"/>
    <w:rsid w:val="00A216A5"/>
    <w:rsid w:val="00A21A2B"/>
    <w:rsid w:val="00A21A81"/>
    <w:rsid w:val="00A22082"/>
    <w:rsid w:val="00A221CD"/>
    <w:rsid w:val="00A22298"/>
    <w:rsid w:val="00A222E9"/>
    <w:rsid w:val="00A2265A"/>
    <w:rsid w:val="00A22CB2"/>
    <w:rsid w:val="00A2317B"/>
    <w:rsid w:val="00A23285"/>
    <w:rsid w:val="00A23646"/>
    <w:rsid w:val="00A2419D"/>
    <w:rsid w:val="00A2424B"/>
    <w:rsid w:val="00A242EC"/>
    <w:rsid w:val="00A24896"/>
    <w:rsid w:val="00A248EC"/>
    <w:rsid w:val="00A2491B"/>
    <w:rsid w:val="00A24990"/>
    <w:rsid w:val="00A24A4C"/>
    <w:rsid w:val="00A24B77"/>
    <w:rsid w:val="00A24F19"/>
    <w:rsid w:val="00A25050"/>
    <w:rsid w:val="00A25196"/>
    <w:rsid w:val="00A2555D"/>
    <w:rsid w:val="00A25745"/>
    <w:rsid w:val="00A25774"/>
    <w:rsid w:val="00A2588C"/>
    <w:rsid w:val="00A258C3"/>
    <w:rsid w:val="00A25932"/>
    <w:rsid w:val="00A259D9"/>
    <w:rsid w:val="00A25DAF"/>
    <w:rsid w:val="00A25F79"/>
    <w:rsid w:val="00A26025"/>
    <w:rsid w:val="00A26070"/>
    <w:rsid w:val="00A260A6"/>
    <w:rsid w:val="00A26147"/>
    <w:rsid w:val="00A262AF"/>
    <w:rsid w:val="00A264D8"/>
    <w:rsid w:val="00A268A9"/>
    <w:rsid w:val="00A26CFD"/>
    <w:rsid w:val="00A26FD4"/>
    <w:rsid w:val="00A2706D"/>
    <w:rsid w:val="00A2740D"/>
    <w:rsid w:val="00A2772A"/>
    <w:rsid w:val="00A27EC9"/>
    <w:rsid w:val="00A302C8"/>
    <w:rsid w:val="00A30459"/>
    <w:rsid w:val="00A3071B"/>
    <w:rsid w:val="00A30816"/>
    <w:rsid w:val="00A308FC"/>
    <w:rsid w:val="00A30A6C"/>
    <w:rsid w:val="00A30CAC"/>
    <w:rsid w:val="00A30D46"/>
    <w:rsid w:val="00A315FE"/>
    <w:rsid w:val="00A31669"/>
    <w:rsid w:val="00A31696"/>
    <w:rsid w:val="00A31B72"/>
    <w:rsid w:val="00A31DF0"/>
    <w:rsid w:val="00A320A4"/>
    <w:rsid w:val="00A322C3"/>
    <w:rsid w:val="00A32D33"/>
    <w:rsid w:val="00A32E8E"/>
    <w:rsid w:val="00A32EA3"/>
    <w:rsid w:val="00A33421"/>
    <w:rsid w:val="00A33645"/>
    <w:rsid w:val="00A33672"/>
    <w:rsid w:val="00A337E4"/>
    <w:rsid w:val="00A33A50"/>
    <w:rsid w:val="00A33BAE"/>
    <w:rsid w:val="00A33F5E"/>
    <w:rsid w:val="00A34297"/>
    <w:rsid w:val="00A344C1"/>
    <w:rsid w:val="00A34693"/>
    <w:rsid w:val="00A34CE1"/>
    <w:rsid w:val="00A35528"/>
    <w:rsid w:val="00A35744"/>
    <w:rsid w:val="00A3575E"/>
    <w:rsid w:val="00A357E7"/>
    <w:rsid w:val="00A35AC7"/>
    <w:rsid w:val="00A35B35"/>
    <w:rsid w:val="00A35C75"/>
    <w:rsid w:val="00A35D4E"/>
    <w:rsid w:val="00A365C9"/>
    <w:rsid w:val="00A367BB"/>
    <w:rsid w:val="00A368A4"/>
    <w:rsid w:val="00A36956"/>
    <w:rsid w:val="00A369ED"/>
    <w:rsid w:val="00A3711D"/>
    <w:rsid w:val="00A3736D"/>
    <w:rsid w:val="00A37942"/>
    <w:rsid w:val="00A37C07"/>
    <w:rsid w:val="00A37CD3"/>
    <w:rsid w:val="00A37D62"/>
    <w:rsid w:val="00A37FE7"/>
    <w:rsid w:val="00A4007A"/>
    <w:rsid w:val="00A400C5"/>
    <w:rsid w:val="00A4025A"/>
    <w:rsid w:val="00A403A4"/>
    <w:rsid w:val="00A4082D"/>
    <w:rsid w:val="00A409D7"/>
    <w:rsid w:val="00A41058"/>
    <w:rsid w:val="00A4108D"/>
    <w:rsid w:val="00A41251"/>
    <w:rsid w:val="00A412CF"/>
    <w:rsid w:val="00A412EA"/>
    <w:rsid w:val="00A41446"/>
    <w:rsid w:val="00A417A0"/>
    <w:rsid w:val="00A4198E"/>
    <w:rsid w:val="00A41C7F"/>
    <w:rsid w:val="00A41FF0"/>
    <w:rsid w:val="00A420C6"/>
    <w:rsid w:val="00A421B5"/>
    <w:rsid w:val="00A4222A"/>
    <w:rsid w:val="00A4230E"/>
    <w:rsid w:val="00A424C7"/>
    <w:rsid w:val="00A4264B"/>
    <w:rsid w:val="00A42702"/>
    <w:rsid w:val="00A42E7B"/>
    <w:rsid w:val="00A4300D"/>
    <w:rsid w:val="00A430DB"/>
    <w:rsid w:val="00A43245"/>
    <w:rsid w:val="00A434AB"/>
    <w:rsid w:val="00A436E4"/>
    <w:rsid w:val="00A4397D"/>
    <w:rsid w:val="00A43981"/>
    <w:rsid w:val="00A439C3"/>
    <w:rsid w:val="00A43CC3"/>
    <w:rsid w:val="00A43D98"/>
    <w:rsid w:val="00A44284"/>
    <w:rsid w:val="00A448EE"/>
    <w:rsid w:val="00A448FC"/>
    <w:rsid w:val="00A44B1C"/>
    <w:rsid w:val="00A44BE7"/>
    <w:rsid w:val="00A44D15"/>
    <w:rsid w:val="00A44D66"/>
    <w:rsid w:val="00A44FC2"/>
    <w:rsid w:val="00A4507D"/>
    <w:rsid w:val="00A45157"/>
    <w:rsid w:val="00A451B5"/>
    <w:rsid w:val="00A454B1"/>
    <w:rsid w:val="00A45B2E"/>
    <w:rsid w:val="00A45B43"/>
    <w:rsid w:val="00A460FE"/>
    <w:rsid w:val="00A46304"/>
    <w:rsid w:val="00A46564"/>
    <w:rsid w:val="00A46571"/>
    <w:rsid w:val="00A466DA"/>
    <w:rsid w:val="00A4686D"/>
    <w:rsid w:val="00A4694C"/>
    <w:rsid w:val="00A46AD5"/>
    <w:rsid w:val="00A46E5C"/>
    <w:rsid w:val="00A46EBE"/>
    <w:rsid w:val="00A473FC"/>
    <w:rsid w:val="00A47429"/>
    <w:rsid w:val="00A47627"/>
    <w:rsid w:val="00A4798B"/>
    <w:rsid w:val="00A47CFA"/>
    <w:rsid w:val="00A47DA8"/>
    <w:rsid w:val="00A504BE"/>
    <w:rsid w:val="00A505B7"/>
    <w:rsid w:val="00A50650"/>
    <w:rsid w:val="00A5071D"/>
    <w:rsid w:val="00A50B0F"/>
    <w:rsid w:val="00A50D0C"/>
    <w:rsid w:val="00A50DDA"/>
    <w:rsid w:val="00A50FB7"/>
    <w:rsid w:val="00A51155"/>
    <w:rsid w:val="00A511DC"/>
    <w:rsid w:val="00A51724"/>
    <w:rsid w:val="00A51822"/>
    <w:rsid w:val="00A5182F"/>
    <w:rsid w:val="00A519D4"/>
    <w:rsid w:val="00A51D00"/>
    <w:rsid w:val="00A51DD7"/>
    <w:rsid w:val="00A51FBE"/>
    <w:rsid w:val="00A520D1"/>
    <w:rsid w:val="00A52296"/>
    <w:rsid w:val="00A52341"/>
    <w:rsid w:val="00A523FA"/>
    <w:rsid w:val="00A52773"/>
    <w:rsid w:val="00A527E5"/>
    <w:rsid w:val="00A528C5"/>
    <w:rsid w:val="00A52C79"/>
    <w:rsid w:val="00A5305A"/>
    <w:rsid w:val="00A5320E"/>
    <w:rsid w:val="00A5322D"/>
    <w:rsid w:val="00A5341B"/>
    <w:rsid w:val="00A53834"/>
    <w:rsid w:val="00A53C69"/>
    <w:rsid w:val="00A53DDD"/>
    <w:rsid w:val="00A53EE9"/>
    <w:rsid w:val="00A53EED"/>
    <w:rsid w:val="00A540BF"/>
    <w:rsid w:val="00A541F9"/>
    <w:rsid w:val="00A5432A"/>
    <w:rsid w:val="00A546EB"/>
    <w:rsid w:val="00A54790"/>
    <w:rsid w:val="00A54832"/>
    <w:rsid w:val="00A54CF9"/>
    <w:rsid w:val="00A54E82"/>
    <w:rsid w:val="00A550A4"/>
    <w:rsid w:val="00A5534F"/>
    <w:rsid w:val="00A558D1"/>
    <w:rsid w:val="00A56180"/>
    <w:rsid w:val="00A56388"/>
    <w:rsid w:val="00A56443"/>
    <w:rsid w:val="00A567A5"/>
    <w:rsid w:val="00A568CE"/>
    <w:rsid w:val="00A56C0D"/>
    <w:rsid w:val="00A57456"/>
    <w:rsid w:val="00A5745A"/>
    <w:rsid w:val="00A574E8"/>
    <w:rsid w:val="00A577AC"/>
    <w:rsid w:val="00A579FA"/>
    <w:rsid w:val="00A57A45"/>
    <w:rsid w:val="00A60376"/>
    <w:rsid w:val="00A60994"/>
    <w:rsid w:val="00A60A04"/>
    <w:rsid w:val="00A60A31"/>
    <w:rsid w:val="00A60EE5"/>
    <w:rsid w:val="00A610A1"/>
    <w:rsid w:val="00A61169"/>
    <w:rsid w:val="00A6131B"/>
    <w:rsid w:val="00A61436"/>
    <w:rsid w:val="00A6174E"/>
    <w:rsid w:val="00A61968"/>
    <w:rsid w:val="00A619B0"/>
    <w:rsid w:val="00A619EB"/>
    <w:rsid w:val="00A61A27"/>
    <w:rsid w:val="00A61AE8"/>
    <w:rsid w:val="00A61D03"/>
    <w:rsid w:val="00A61EF3"/>
    <w:rsid w:val="00A62057"/>
    <w:rsid w:val="00A620EA"/>
    <w:rsid w:val="00A621C6"/>
    <w:rsid w:val="00A62680"/>
    <w:rsid w:val="00A62856"/>
    <w:rsid w:val="00A6296E"/>
    <w:rsid w:val="00A62D5F"/>
    <w:rsid w:val="00A62F76"/>
    <w:rsid w:val="00A630C0"/>
    <w:rsid w:val="00A6323E"/>
    <w:rsid w:val="00A63632"/>
    <w:rsid w:val="00A63847"/>
    <w:rsid w:val="00A63BED"/>
    <w:rsid w:val="00A63C40"/>
    <w:rsid w:val="00A63C4C"/>
    <w:rsid w:val="00A63D69"/>
    <w:rsid w:val="00A63F33"/>
    <w:rsid w:val="00A640FD"/>
    <w:rsid w:val="00A6410D"/>
    <w:rsid w:val="00A64148"/>
    <w:rsid w:val="00A643C6"/>
    <w:rsid w:val="00A6457E"/>
    <w:rsid w:val="00A64668"/>
    <w:rsid w:val="00A648D1"/>
    <w:rsid w:val="00A64915"/>
    <w:rsid w:val="00A64A28"/>
    <w:rsid w:val="00A64BB1"/>
    <w:rsid w:val="00A64C1E"/>
    <w:rsid w:val="00A64C99"/>
    <w:rsid w:val="00A64CF3"/>
    <w:rsid w:val="00A64E19"/>
    <w:rsid w:val="00A64F99"/>
    <w:rsid w:val="00A64F9F"/>
    <w:rsid w:val="00A650B2"/>
    <w:rsid w:val="00A65420"/>
    <w:rsid w:val="00A65979"/>
    <w:rsid w:val="00A659E0"/>
    <w:rsid w:val="00A659E4"/>
    <w:rsid w:val="00A65B92"/>
    <w:rsid w:val="00A65C35"/>
    <w:rsid w:val="00A65C5D"/>
    <w:rsid w:val="00A65CDA"/>
    <w:rsid w:val="00A65D31"/>
    <w:rsid w:val="00A65FDF"/>
    <w:rsid w:val="00A662EC"/>
    <w:rsid w:val="00A664D0"/>
    <w:rsid w:val="00A66580"/>
    <w:rsid w:val="00A6658B"/>
    <w:rsid w:val="00A6677E"/>
    <w:rsid w:val="00A67C33"/>
    <w:rsid w:val="00A67E67"/>
    <w:rsid w:val="00A67FE0"/>
    <w:rsid w:val="00A70197"/>
    <w:rsid w:val="00A704A7"/>
    <w:rsid w:val="00A70565"/>
    <w:rsid w:val="00A7058B"/>
    <w:rsid w:val="00A7072C"/>
    <w:rsid w:val="00A708DB"/>
    <w:rsid w:val="00A70A18"/>
    <w:rsid w:val="00A70B40"/>
    <w:rsid w:val="00A70CC0"/>
    <w:rsid w:val="00A710C9"/>
    <w:rsid w:val="00A71332"/>
    <w:rsid w:val="00A7151D"/>
    <w:rsid w:val="00A71670"/>
    <w:rsid w:val="00A7188B"/>
    <w:rsid w:val="00A718C2"/>
    <w:rsid w:val="00A718CC"/>
    <w:rsid w:val="00A7191A"/>
    <w:rsid w:val="00A71E8A"/>
    <w:rsid w:val="00A72047"/>
    <w:rsid w:val="00A72462"/>
    <w:rsid w:val="00A72562"/>
    <w:rsid w:val="00A725D7"/>
    <w:rsid w:val="00A725E0"/>
    <w:rsid w:val="00A729D2"/>
    <w:rsid w:val="00A72B7F"/>
    <w:rsid w:val="00A72E43"/>
    <w:rsid w:val="00A73170"/>
    <w:rsid w:val="00A73241"/>
    <w:rsid w:val="00A73345"/>
    <w:rsid w:val="00A7352A"/>
    <w:rsid w:val="00A73A8A"/>
    <w:rsid w:val="00A73DF4"/>
    <w:rsid w:val="00A73E87"/>
    <w:rsid w:val="00A73F52"/>
    <w:rsid w:val="00A73F96"/>
    <w:rsid w:val="00A73FAA"/>
    <w:rsid w:val="00A74668"/>
    <w:rsid w:val="00A74E03"/>
    <w:rsid w:val="00A74E4D"/>
    <w:rsid w:val="00A74F78"/>
    <w:rsid w:val="00A75021"/>
    <w:rsid w:val="00A75392"/>
    <w:rsid w:val="00A754E7"/>
    <w:rsid w:val="00A7550C"/>
    <w:rsid w:val="00A75512"/>
    <w:rsid w:val="00A7563B"/>
    <w:rsid w:val="00A759A7"/>
    <w:rsid w:val="00A75A8B"/>
    <w:rsid w:val="00A75DA4"/>
    <w:rsid w:val="00A75FD1"/>
    <w:rsid w:val="00A76204"/>
    <w:rsid w:val="00A764D7"/>
    <w:rsid w:val="00A765F8"/>
    <w:rsid w:val="00A76AE3"/>
    <w:rsid w:val="00A76E93"/>
    <w:rsid w:val="00A7728B"/>
    <w:rsid w:val="00A7728D"/>
    <w:rsid w:val="00A7734B"/>
    <w:rsid w:val="00A77380"/>
    <w:rsid w:val="00A775B1"/>
    <w:rsid w:val="00A777F6"/>
    <w:rsid w:val="00A77B77"/>
    <w:rsid w:val="00A77BE0"/>
    <w:rsid w:val="00A77BE9"/>
    <w:rsid w:val="00A77C3A"/>
    <w:rsid w:val="00A77E15"/>
    <w:rsid w:val="00A77FE1"/>
    <w:rsid w:val="00A77FE2"/>
    <w:rsid w:val="00A80DFE"/>
    <w:rsid w:val="00A80EC4"/>
    <w:rsid w:val="00A812BD"/>
    <w:rsid w:val="00A81328"/>
    <w:rsid w:val="00A8136E"/>
    <w:rsid w:val="00A81576"/>
    <w:rsid w:val="00A816DF"/>
    <w:rsid w:val="00A817FC"/>
    <w:rsid w:val="00A81821"/>
    <w:rsid w:val="00A818BB"/>
    <w:rsid w:val="00A81A78"/>
    <w:rsid w:val="00A81D40"/>
    <w:rsid w:val="00A81D72"/>
    <w:rsid w:val="00A81D80"/>
    <w:rsid w:val="00A82006"/>
    <w:rsid w:val="00A8206A"/>
    <w:rsid w:val="00A827D2"/>
    <w:rsid w:val="00A82B5F"/>
    <w:rsid w:val="00A82BF9"/>
    <w:rsid w:val="00A82CFF"/>
    <w:rsid w:val="00A82FE0"/>
    <w:rsid w:val="00A83071"/>
    <w:rsid w:val="00A832F2"/>
    <w:rsid w:val="00A835D5"/>
    <w:rsid w:val="00A8375C"/>
    <w:rsid w:val="00A8375D"/>
    <w:rsid w:val="00A839D2"/>
    <w:rsid w:val="00A83A46"/>
    <w:rsid w:val="00A83BD2"/>
    <w:rsid w:val="00A83E08"/>
    <w:rsid w:val="00A83F5D"/>
    <w:rsid w:val="00A84139"/>
    <w:rsid w:val="00A841C8"/>
    <w:rsid w:val="00A8436A"/>
    <w:rsid w:val="00A8437B"/>
    <w:rsid w:val="00A8454B"/>
    <w:rsid w:val="00A84693"/>
    <w:rsid w:val="00A8479C"/>
    <w:rsid w:val="00A84DCD"/>
    <w:rsid w:val="00A84F5F"/>
    <w:rsid w:val="00A84F8A"/>
    <w:rsid w:val="00A85057"/>
    <w:rsid w:val="00A8539E"/>
    <w:rsid w:val="00A85556"/>
    <w:rsid w:val="00A855AF"/>
    <w:rsid w:val="00A8560E"/>
    <w:rsid w:val="00A85612"/>
    <w:rsid w:val="00A85B47"/>
    <w:rsid w:val="00A85C2A"/>
    <w:rsid w:val="00A85D5D"/>
    <w:rsid w:val="00A85D6E"/>
    <w:rsid w:val="00A85DCC"/>
    <w:rsid w:val="00A86267"/>
    <w:rsid w:val="00A862B2"/>
    <w:rsid w:val="00A864DB"/>
    <w:rsid w:val="00A86880"/>
    <w:rsid w:val="00A869E5"/>
    <w:rsid w:val="00A869F6"/>
    <w:rsid w:val="00A86AAA"/>
    <w:rsid w:val="00A86BA8"/>
    <w:rsid w:val="00A86CCB"/>
    <w:rsid w:val="00A86D4C"/>
    <w:rsid w:val="00A86F89"/>
    <w:rsid w:val="00A8745D"/>
    <w:rsid w:val="00A876E3"/>
    <w:rsid w:val="00A8775C"/>
    <w:rsid w:val="00A87A5E"/>
    <w:rsid w:val="00A87AC7"/>
    <w:rsid w:val="00A87C50"/>
    <w:rsid w:val="00A87CAB"/>
    <w:rsid w:val="00A87FDC"/>
    <w:rsid w:val="00A900E2"/>
    <w:rsid w:val="00A902BE"/>
    <w:rsid w:val="00A9035A"/>
    <w:rsid w:val="00A9057C"/>
    <w:rsid w:val="00A9076E"/>
    <w:rsid w:val="00A909B6"/>
    <w:rsid w:val="00A909E9"/>
    <w:rsid w:val="00A90A17"/>
    <w:rsid w:val="00A90ED3"/>
    <w:rsid w:val="00A90F95"/>
    <w:rsid w:val="00A911F3"/>
    <w:rsid w:val="00A9120C"/>
    <w:rsid w:val="00A912E3"/>
    <w:rsid w:val="00A91650"/>
    <w:rsid w:val="00A9173E"/>
    <w:rsid w:val="00A91A17"/>
    <w:rsid w:val="00A91A47"/>
    <w:rsid w:val="00A91B70"/>
    <w:rsid w:val="00A91C7A"/>
    <w:rsid w:val="00A91CC8"/>
    <w:rsid w:val="00A91D29"/>
    <w:rsid w:val="00A91E59"/>
    <w:rsid w:val="00A923FB"/>
    <w:rsid w:val="00A9245E"/>
    <w:rsid w:val="00A924A2"/>
    <w:rsid w:val="00A924D5"/>
    <w:rsid w:val="00A92579"/>
    <w:rsid w:val="00A92ED4"/>
    <w:rsid w:val="00A9325A"/>
    <w:rsid w:val="00A9354A"/>
    <w:rsid w:val="00A93872"/>
    <w:rsid w:val="00A938ED"/>
    <w:rsid w:val="00A93BA4"/>
    <w:rsid w:val="00A93D37"/>
    <w:rsid w:val="00A93F0B"/>
    <w:rsid w:val="00A940A9"/>
    <w:rsid w:val="00A940FD"/>
    <w:rsid w:val="00A942B7"/>
    <w:rsid w:val="00A944A7"/>
    <w:rsid w:val="00A94B1B"/>
    <w:rsid w:val="00A94E41"/>
    <w:rsid w:val="00A94FE7"/>
    <w:rsid w:val="00A950A8"/>
    <w:rsid w:val="00A955A7"/>
    <w:rsid w:val="00A955CF"/>
    <w:rsid w:val="00A95CF0"/>
    <w:rsid w:val="00A95D43"/>
    <w:rsid w:val="00A95F1C"/>
    <w:rsid w:val="00A95F80"/>
    <w:rsid w:val="00A95FB1"/>
    <w:rsid w:val="00A96205"/>
    <w:rsid w:val="00A965DD"/>
    <w:rsid w:val="00A966B5"/>
    <w:rsid w:val="00A966D1"/>
    <w:rsid w:val="00A967BF"/>
    <w:rsid w:val="00A967EC"/>
    <w:rsid w:val="00A96A0F"/>
    <w:rsid w:val="00A96F00"/>
    <w:rsid w:val="00A97192"/>
    <w:rsid w:val="00A9719D"/>
    <w:rsid w:val="00A97509"/>
    <w:rsid w:val="00A976D8"/>
    <w:rsid w:val="00A9775D"/>
    <w:rsid w:val="00A979C6"/>
    <w:rsid w:val="00A979E6"/>
    <w:rsid w:val="00A97ACF"/>
    <w:rsid w:val="00A97C7C"/>
    <w:rsid w:val="00A97CDB"/>
    <w:rsid w:val="00A97D30"/>
    <w:rsid w:val="00AA01BD"/>
    <w:rsid w:val="00AA03CF"/>
    <w:rsid w:val="00AA0878"/>
    <w:rsid w:val="00AA09D6"/>
    <w:rsid w:val="00AA0D23"/>
    <w:rsid w:val="00AA0DB2"/>
    <w:rsid w:val="00AA0F3C"/>
    <w:rsid w:val="00AA10C3"/>
    <w:rsid w:val="00AA140A"/>
    <w:rsid w:val="00AA143C"/>
    <w:rsid w:val="00AA1492"/>
    <w:rsid w:val="00AA15F9"/>
    <w:rsid w:val="00AA189C"/>
    <w:rsid w:val="00AA1AB0"/>
    <w:rsid w:val="00AA1AD1"/>
    <w:rsid w:val="00AA1B60"/>
    <w:rsid w:val="00AA1E09"/>
    <w:rsid w:val="00AA1EAB"/>
    <w:rsid w:val="00AA2001"/>
    <w:rsid w:val="00AA208A"/>
    <w:rsid w:val="00AA20E8"/>
    <w:rsid w:val="00AA21C7"/>
    <w:rsid w:val="00AA239D"/>
    <w:rsid w:val="00AA2770"/>
    <w:rsid w:val="00AA28E7"/>
    <w:rsid w:val="00AA2B36"/>
    <w:rsid w:val="00AA2E4D"/>
    <w:rsid w:val="00AA2F42"/>
    <w:rsid w:val="00AA2FA3"/>
    <w:rsid w:val="00AA3440"/>
    <w:rsid w:val="00AA34E5"/>
    <w:rsid w:val="00AA37C4"/>
    <w:rsid w:val="00AA38B2"/>
    <w:rsid w:val="00AA38BA"/>
    <w:rsid w:val="00AA38E2"/>
    <w:rsid w:val="00AA402E"/>
    <w:rsid w:val="00AA4224"/>
    <w:rsid w:val="00AA42B9"/>
    <w:rsid w:val="00AA44CC"/>
    <w:rsid w:val="00AA44ED"/>
    <w:rsid w:val="00AA4CFB"/>
    <w:rsid w:val="00AA4D00"/>
    <w:rsid w:val="00AA4D28"/>
    <w:rsid w:val="00AA4DDD"/>
    <w:rsid w:val="00AA4EA1"/>
    <w:rsid w:val="00AA5337"/>
    <w:rsid w:val="00AA53E0"/>
    <w:rsid w:val="00AA553D"/>
    <w:rsid w:val="00AA5775"/>
    <w:rsid w:val="00AA57C2"/>
    <w:rsid w:val="00AA57EF"/>
    <w:rsid w:val="00AA5810"/>
    <w:rsid w:val="00AA59FE"/>
    <w:rsid w:val="00AA5ACC"/>
    <w:rsid w:val="00AA5CB7"/>
    <w:rsid w:val="00AA64E1"/>
    <w:rsid w:val="00AA6A6D"/>
    <w:rsid w:val="00AA6BBF"/>
    <w:rsid w:val="00AA6D17"/>
    <w:rsid w:val="00AA6D25"/>
    <w:rsid w:val="00AA6F7B"/>
    <w:rsid w:val="00AA7119"/>
    <w:rsid w:val="00AA7133"/>
    <w:rsid w:val="00AA7266"/>
    <w:rsid w:val="00AA78C2"/>
    <w:rsid w:val="00AA7912"/>
    <w:rsid w:val="00AA7A0C"/>
    <w:rsid w:val="00AA7A79"/>
    <w:rsid w:val="00AA7D9E"/>
    <w:rsid w:val="00AA7E60"/>
    <w:rsid w:val="00AB010C"/>
    <w:rsid w:val="00AB0180"/>
    <w:rsid w:val="00AB028A"/>
    <w:rsid w:val="00AB0304"/>
    <w:rsid w:val="00AB03B6"/>
    <w:rsid w:val="00AB0481"/>
    <w:rsid w:val="00AB05AD"/>
    <w:rsid w:val="00AB0615"/>
    <w:rsid w:val="00AB0786"/>
    <w:rsid w:val="00AB08CF"/>
    <w:rsid w:val="00AB093C"/>
    <w:rsid w:val="00AB0C07"/>
    <w:rsid w:val="00AB0E21"/>
    <w:rsid w:val="00AB12D9"/>
    <w:rsid w:val="00AB13B3"/>
    <w:rsid w:val="00AB1648"/>
    <w:rsid w:val="00AB1BCD"/>
    <w:rsid w:val="00AB1F43"/>
    <w:rsid w:val="00AB255D"/>
    <w:rsid w:val="00AB2581"/>
    <w:rsid w:val="00AB2625"/>
    <w:rsid w:val="00AB2674"/>
    <w:rsid w:val="00AB2AA0"/>
    <w:rsid w:val="00AB2BE0"/>
    <w:rsid w:val="00AB30DE"/>
    <w:rsid w:val="00AB3258"/>
    <w:rsid w:val="00AB32B0"/>
    <w:rsid w:val="00AB332B"/>
    <w:rsid w:val="00AB3498"/>
    <w:rsid w:val="00AB380B"/>
    <w:rsid w:val="00AB3A88"/>
    <w:rsid w:val="00AB3BEC"/>
    <w:rsid w:val="00AB3CB1"/>
    <w:rsid w:val="00AB4135"/>
    <w:rsid w:val="00AB43E1"/>
    <w:rsid w:val="00AB4433"/>
    <w:rsid w:val="00AB4528"/>
    <w:rsid w:val="00AB457C"/>
    <w:rsid w:val="00AB45DC"/>
    <w:rsid w:val="00AB4642"/>
    <w:rsid w:val="00AB492E"/>
    <w:rsid w:val="00AB4A03"/>
    <w:rsid w:val="00AB4B57"/>
    <w:rsid w:val="00AB4FD3"/>
    <w:rsid w:val="00AB5099"/>
    <w:rsid w:val="00AB52D3"/>
    <w:rsid w:val="00AB5456"/>
    <w:rsid w:val="00AB5487"/>
    <w:rsid w:val="00AB55A7"/>
    <w:rsid w:val="00AB5CAE"/>
    <w:rsid w:val="00AB5E76"/>
    <w:rsid w:val="00AB5F80"/>
    <w:rsid w:val="00AB6299"/>
    <w:rsid w:val="00AB652F"/>
    <w:rsid w:val="00AB6DCB"/>
    <w:rsid w:val="00AB7193"/>
    <w:rsid w:val="00AB7302"/>
    <w:rsid w:val="00AB73F8"/>
    <w:rsid w:val="00AB78CF"/>
    <w:rsid w:val="00AB7A47"/>
    <w:rsid w:val="00AB7AC1"/>
    <w:rsid w:val="00AB7B61"/>
    <w:rsid w:val="00AB7BB5"/>
    <w:rsid w:val="00AB7E38"/>
    <w:rsid w:val="00AB7EBC"/>
    <w:rsid w:val="00AB7EC6"/>
    <w:rsid w:val="00AC0205"/>
    <w:rsid w:val="00AC07FA"/>
    <w:rsid w:val="00AC0AF6"/>
    <w:rsid w:val="00AC0C01"/>
    <w:rsid w:val="00AC0C4E"/>
    <w:rsid w:val="00AC0CA7"/>
    <w:rsid w:val="00AC0DE0"/>
    <w:rsid w:val="00AC0F95"/>
    <w:rsid w:val="00AC14F0"/>
    <w:rsid w:val="00AC1C8D"/>
    <w:rsid w:val="00AC1F1C"/>
    <w:rsid w:val="00AC1F5E"/>
    <w:rsid w:val="00AC2278"/>
    <w:rsid w:val="00AC229C"/>
    <w:rsid w:val="00AC2357"/>
    <w:rsid w:val="00AC24A3"/>
    <w:rsid w:val="00AC24DD"/>
    <w:rsid w:val="00AC2555"/>
    <w:rsid w:val="00AC2631"/>
    <w:rsid w:val="00AC28F5"/>
    <w:rsid w:val="00AC2A55"/>
    <w:rsid w:val="00AC2C7D"/>
    <w:rsid w:val="00AC2DF0"/>
    <w:rsid w:val="00AC31D5"/>
    <w:rsid w:val="00AC3356"/>
    <w:rsid w:val="00AC33BF"/>
    <w:rsid w:val="00AC34C3"/>
    <w:rsid w:val="00AC3919"/>
    <w:rsid w:val="00AC3A8A"/>
    <w:rsid w:val="00AC3B69"/>
    <w:rsid w:val="00AC41AA"/>
    <w:rsid w:val="00AC4285"/>
    <w:rsid w:val="00AC42EA"/>
    <w:rsid w:val="00AC432C"/>
    <w:rsid w:val="00AC4981"/>
    <w:rsid w:val="00AC4CB5"/>
    <w:rsid w:val="00AC4D7E"/>
    <w:rsid w:val="00AC4DC1"/>
    <w:rsid w:val="00AC4DCC"/>
    <w:rsid w:val="00AC4F43"/>
    <w:rsid w:val="00AC51D0"/>
    <w:rsid w:val="00AC53E9"/>
    <w:rsid w:val="00AC5435"/>
    <w:rsid w:val="00AC54C4"/>
    <w:rsid w:val="00AC558F"/>
    <w:rsid w:val="00AC5A8B"/>
    <w:rsid w:val="00AC63C9"/>
    <w:rsid w:val="00AC64A0"/>
    <w:rsid w:val="00AC657C"/>
    <w:rsid w:val="00AC6832"/>
    <w:rsid w:val="00AC6993"/>
    <w:rsid w:val="00AC69E4"/>
    <w:rsid w:val="00AC6B03"/>
    <w:rsid w:val="00AC6B19"/>
    <w:rsid w:val="00AC6B7C"/>
    <w:rsid w:val="00AC6BE5"/>
    <w:rsid w:val="00AC6E9F"/>
    <w:rsid w:val="00AC6FF9"/>
    <w:rsid w:val="00AC70D9"/>
    <w:rsid w:val="00AC722B"/>
    <w:rsid w:val="00AC7390"/>
    <w:rsid w:val="00AC75FE"/>
    <w:rsid w:val="00AC76C6"/>
    <w:rsid w:val="00AC7D35"/>
    <w:rsid w:val="00AC7D65"/>
    <w:rsid w:val="00AD04AE"/>
    <w:rsid w:val="00AD09D7"/>
    <w:rsid w:val="00AD0D1C"/>
    <w:rsid w:val="00AD0EDE"/>
    <w:rsid w:val="00AD1204"/>
    <w:rsid w:val="00AD1253"/>
    <w:rsid w:val="00AD1396"/>
    <w:rsid w:val="00AD1427"/>
    <w:rsid w:val="00AD1513"/>
    <w:rsid w:val="00AD187E"/>
    <w:rsid w:val="00AD1A43"/>
    <w:rsid w:val="00AD1B34"/>
    <w:rsid w:val="00AD1B8B"/>
    <w:rsid w:val="00AD1CA0"/>
    <w:rsid w:val="00AD1E81"/>
    <w:rsid w:val="00AD2014"/>
    <w:rsid w:val="00AD2704"/>
    <w:rsid w:val="00AD27B5"/>
    <w:rsid w:val="00AD2B40"/>
    <w:rsid w:val="00AD2FE6"/>
    <w:rsid w:val="00AD3105"/>
    <w:rsid w:val="00AD36EC"/>
    <w:rsid w:val="00AD379C"/>
    <w:rsid w:val="00AD41CD"/>
    <w:rsid w:val="00AD4274"/>
    <w:rsid w:val="00AD45B6"/>
    <w:rsid w:val="00AD45D1"/>
    <w:rsid w:val="00AD4717"/>
    <w:rsid w:val="00AD4767"/>
    <w:rsid w:val="00AD482B"/>
    <w:rsid w:val="00AD49B1"/>
    <w:rsid w:val="00AD49FB"/>
    <w:rsid w:val="00AD4C9E"/>
    <w:rsid w:val="00AD4EBA"/>
    <w:rsid w:val="00AD52F7"/>
    <w:rsid w:val="00AD538D"/>
    <w:rsid w:val="00AD5777"/>
    <w:rsid w:val="00AD5B7D"/>
    <w:rsid w:val="00AD6370"/>
    <w:rsid w:val="00AD646B"/>
    <w:rsid w:val="00AD66B7"/>
    <w:rsid w:val="00AD6921"/>
    <w:rsid w:val="00AD6EAE"/>
    <w:rsid w:val="00AD6F21"/>
    <w:rsid w:val="00AD70A2"/>
    <w:rsid w:val="00AD726D"/>
    <w:rsid w:val="00AD7514"/>
    <w:rsid w:val="00AD7524"/>
    <w:rsid w:val="00AD7917"/>
    <w:rsid w:val="00AD7925"/>
    <w:rsid w:val="00AD796B"/>
    <w:rsid w:val="00AD79B1"/>
    <w:rsid w:val="00AD7E48"/>
    <w:rsid w:val="00AD7E63"/>
    <w:rsid w:val="00AD7F30"/>
    <w:rsid w:val="00AD7F8A"/>
    <w:rsid w:val="00AE031D"/>
    <w:rsid w:val="00AE0359"/>
    <w:rsid w:val="00AE036D"/>
    <w:rsid w:val="00AE0499"/>
    <w:rsid w:val="00AE0ADE"/>
    <w:rsid w:val="00AE0D25"/>
    <w:rsid w:val="00AE114B"/>
    <w:rsid w:val="00AE1822"/>
    <w:rsid w:val="00AE1A97"/>
    <w:rsid w:val="00AE1B9B"/>
    <w:rsid w:val="00AE1C54"/>
    <w:rsid w:val="00AE1E7C"/>
    <w:rsid w:val="00AE2065"/>
    <w:rsid w:val="00AE20D3"/>
    <w:rsid w:val="00AE2456"/>
    <w:rsid w:val="00AE2583"/>
    <w:rsid w:val="00AE3067"/>
    <w:rsid w:val="00AE36A3"/>
    <w:rsid w:val="00AE37C7"/>
    <w:rsid w:val="00AE3A88"/>
    <w:rsid w:val="00AE3B09"/>
    <w:rsid w:val="00AE3B1A"/>
    <w:rsid w:val="00AE3D7A"/>
    <w:rsid w:val="00AE3F3A"/>
    <w:rsid w:val="00AE3FB4"/>
    <w:rsid w:val="00AE4209"/>
    <w:rsid w:val="00AE4468"/>
    <w:rsid w:val="00AE4546"/>
    <w:rsid w:val="00AE48CF"/>
    <w:rsid w:val="00AE4AD3"/>
    <w:rsid w:val="00AE4B1F"/>
    <w:rsid w:val="00AE4C83"/>
    <w:rsid w:val="00AE4F17"/>
    <w:rsid w:val="00AE5146"/>
    <w:rsid w:val="00AE5361"/>
    <w:rsid w:val="00AE561E"/>
    <w:rsid w:val="00AE56F0"/>
    <w:rsid w:val="00AE5BA3"/>
    <w:rsid w:val="00AE5E61"/>
    <w:rsid w:val="00AE61D0"/>
    <w:rsid w:val="00AE61F3"/>
    <w:rsid w:val="00AE641B"/>
    <w:rsid w:val="00AE64B6"/>
    <w:rsid w:val="00AE669E"/>
    <w:rsid w:val="00AE6707"/>
    <w:rsid w:val="00AE686A"/>
    <w:rsid w:val="00AE6C04"/>
    <w:rsid w:val="00AE6D52"/>
    <w:rsid w:val="00AE6EFA"/>
    <w:rsid w:val="00AE7009"/>
    <w:rsid w:val="00AE72B5"/>
    <w:rsid w:val="00AE741E"/>
    <w:rsid w:val="00AE78CA"/>
    <w:rsid w:val="00AF0204"/>
    <w:rsid w:val="00AF02B5"/>
    <w:rsid w:val="00AF0500"/>
    <w:rsid w:val="00AF05E5"/>
    <w:rsid w:val="00AF09DC"/>
    <w:rsid w:val="00AF0D72"/>
    <w:rsid w:val="00AF0FA5"/>
    <w:rsid w:val="00AF17F2"/>
    <w:rsid w:val="00AF1ADC"/>
    <w:rsid w:val="00AF1D25"/>
    <w:rsid w:val="00AF1F15"/>
    <w:rsid w:val="00AF207D"/>
    <w:rsid w:val="00AF224C"/>
    <w:rsid w:val="00AF262B"/>
    <w:rsid w:val="00AF26D1"/>
    <w:rsid w:val="00AF282E"/>
    <w:rsid w:val="00AF2895"/>
    <w:rsid w:val="00AF28A5"/>
    <w:rsid w:val="00AF2DCC"/>
    <w:rsid w:val="00AF2DE9"/>
    <w:rsid w:val="00AF2E54"/>
    <w:rsid w:val="00AF31A3"/>
    <w:rsid w:val="00AF3470"/>
    <w:rsid w:val="00AF3842"/>
    <w:rsid w:val="00AF390F"/>
    <w:rsid w:val="00AF4121"/>
    <w:rsid w:val="00AF4274"/>
    <w:rsid w:val="00AF4431"/>
    <w:rsid w:val="00AF44B3"/>
    <w:rsid w:val="00AF46EB"/>
    <w:rsid w:val="00AF4829"/>
    <w:rsid w:val="00AF4A2F"/>
    <w:rsid w:val="00AF4A32"/>
    <w:rsid w:val="00AF4C67"/>
    <w:rsid w:val="00AF4FB6"/>
    <w:rsid w:val="00AF5034"/>
    <w:rsid w:val="00AF5075"/>
    <w:rsid w:val="00AF51D2"/>
    <w:rsid w:val="00AF51EA"/>
    <w:rsid w:val="00AF5485"/>
    <w:rsid w:val="00AF54AE"/>
    <w:rsid w:val="00AF54BF"/>
    <w:rsid w:val="00AF54C1"/>
    <w:rsid w:val="00AF5525"/>
    <w:rsid w:val="00AF5643"/>
    <w:rsid w:val="00AF57B8"/>
    <w:rsid w:val="00AF584E"/>
    <w:rsid w:val="00AF5B9D"/>
    <w:rsid w:val="00AF5BDF"/>
    <w:rsid w:val="00AF5DF7"/>
    <w:rsid w:val="00AF61C6"/>
    <w:rsid w:val="00AF62B6"/>
    <w:rsid w:val="00AF6908"/>
    <w:rsid w:val="00AF69E2"/>
    <w:rsid w:val="00AF69E9"/>
    <w:rsid w:val="00AF6AC4"/>
    <w:rsid w:val="00AF730B"/>
    <w:rsid w:val="00AF74A8"/>
    <w:rsid w:val="00AF75EC"/>
    <w:rsid w:val="00AF76AB"/>
    <w:rsid w:val="00AF7955"/>
    <w:rsid w:val="00AF796F"/>
    <w:rsid w:val="00AF79E6"/>
    <w:rsid w:val="00AF7A10"/>
    <w:rsid w:val="00AF7A2C"/>
    <w:rsid w:val="00AF7C7A"/>
    <w:rsid w:val="00AF7EC6"/>
    <w:rsid w:val="00B004B1"/>
    <w:rsid w:val="00B004F6"/>
    <w:rsid w:val="00B004FF"/>
    <w:rsid w:val="00B009D1"/>
    <w:rsid w:val="00B00BC6"/>
    <w:rsid w:val="00B00DC3"/>
    <w:rsid w:val="00B01061"/>
    <w:rsid w:val="00B012CB"/>
    <w:rsid w:val="00B01381"/>
    <w:rsid w:val="00B016DC"/>
    <w:rsid w:val="00B01AA8"/>
    <w:rsid w:val="00B01AC0"/>
    <w:rsid w:val="00B01B99"/>
    <w:rsid w:val="00B01F1A"/>
    <w:rsid w:val="00B020E6"/>
    <w:rsid w:val="00B024B0"/>
    <w:rsid w:val="00B027EC"/>
    <w:rsid w:val="00B02914"/>
    <w:rsid w:val="00B02A4F"/>
    <w:rsid w:val="00B02C80"/>
    <w:rsid w:val="00B02C87"/>
    <w:rsid w:val="00B02C88"/>
    <w:rsid w:val="00B02E4A"/>
    <w:rsid w:val="00B02EB7"/>
    <w:rsid w:val="00B03228"/>
    <w:rsid w:val="00B0326D"/>
    <w:rsid w:val="00B0326E"/>
    <w:rsid w:val="00B032CA"/>
    <w:rsid w:val="00B0392B"/>
    <w:rsid w:val="00B03952"/>
    <w:rsid w:val="00B03FC7"/>
    <w:rsid w:val="00B04096"/>
    <w:rsid w:val="00B04156"/>
    <w:rsid w:val="00B043AF"/>
    <w:rsid w:val="00B04474"/>
    <w:rsid w:val="00B047F5"/>
    <w:rsid w:val="00B04A6D"/>
    <w:rsid w:val="00B04B1F"/>
    <w:rsid w:val="00B04BE6"/>
    <w:rsid w:val="00B0548C"/>
    <w:rsid w:val="00B05C5A"/>
    <w:rsid w:val="00B05DCB"/>
    <w:rsid w:val="00B05DDE"/>
    <w:rsid w:val="00B05E08"/>
    <w:rsid w:val="00B05FF1"/>
    <w:rsid w:val="00B0647B"/>
    <w:rsid w:val="00B064B3"/>
    <w:rsid w:val="00B064E1"/>
    <w:rsid w:val="00B0669B"/>
    <w:rsid w:val="00B06714"/>
    <w:rsid w:val="00B06D62"/>
    <w:rsid w:val="00B06D8D"/>
    <w:rsid w:val="00B06E86"/>
    <w:rsid w:val="00B07008"/>
    <w:rsid w:val="00B07025"/>
    <w:rsid w:val="00B0702E"/>
    <w:rsid w:val="00B072AE"/>
    <w:rsid w:val="00B075EA"/>
    <w:rsid w:val="00B0777F"/>
    <w:rsid w:val="00B077D8"/>
    <w:rsid w:val="00B0798A"/>
    <w:rsid w:val="00B07A8A"/>
    <w:rsid w:val="00B07ADB"/>
    <w:rsid w:val="00B07E60"/>
    <w:rsid w:val="00B1012C"/>
    <w:rsid w:val="00B10158"/>
    <w:rsid w:val="00B10AD4"/>
    <w:rsid w:val="00B10B70"/>
    <w:rsid w:val="00B10CA1"/>
    <w:rsid w:val="00B10E98"/>
    <w:rsid w:val="00B11235"/>
    <w:rsid w:val="00B11299"/>
    <w:rsid w:val="00B11427"/>
    <w:rsid w:val="00B11446"/>
    <w:rsid w:val="00B11560"/>
    <w:rsid w:val="00B11B54"/>
    <w:rsid w:val="00B11D40"/>
    <w:rsid w:val="00B11EB4"/>
    <w:rsid w:val="00B12063"/>
    <w:rsid w:val="00B122BE"/>
    <w:rsid w:val="00B1253F"/>
    <w:rsid w:val="00B12663"/>
    <w:rsid w:val="00B12973"/>
    <w:rsid w:val="00B12983"/>
    <w:rsid w:val="00B12AB9"/>
    <w:rsid w:val="00B12AC0"/>
    <w:rsid w:val="00B12B4D"/>
    <w:rsid w:val="00B131BB"/>
    <w:rsid w:val="00B1339D"/>
    <w:rsid w:val="00B1384D"/>
    <w:rsid w:val="00B1391A"/>
    <w:rsid w:val="00B13959"/>
    <w:rsid w:val="00B13AA2"/>
    <w:rsid w:val="00B13BAF"/>
    <w:rsid w:val="00B13DB6"/>
    <w:rsid w:val="00B13DF1"/>
    <w:rsid w:val="00B14085"/>
    <w:rsid w:val="00B142E5"/>
    <w:rsid w:val="00B1458D"/>
    <w:rsid w:val="00B14DB0"/>
    <w:rsid w:val="00B14F1D"/>
    <w:rsid w:val="00B1507E"/>
    <w:rsid w:val="00B150EE"/>
    <w:rsid w:val="00B1530D"/>
    <w:rsid w:val="00B1557E"/>
    <w:rsid w:val="00B15943"/>
    <w:rsid w:val="00B15AF6"/>
    <w:rsid w:val="00B160F6"/>
    <w:rsid w:val="00B16487"/>
    <w:rsid w:val="00B16596"/>
    <w:rsid w:val="00B16A39"/>
    <w:rsid w:val="00B16AF8"/>
    <w:rsid w:val="00B16C21"/>
    <w:rsid w:val="00B16C90"/>
    <w:rsid w:val="00B16F0D"/>
    <w:rsid w:val="00B16FA6"/>
    <w:rsid w:val="00B1712C"/>
    <w:rsid w:val="00B17313"/>
    <w:rsid w:val="00B1742A"/>
    <w:rsid w:val="00B178F0"/>
    <w:rsid w:val="00B20075"/>
    <w:rsid w:val="00B201E5"/>
    <w:rsid w:val="00B20216"/>
    <w:rsid w:val="00B20532"/>
    <w:rsid w:val="00B20A32"/>
    <w:rsid w:val="00B20A40"/>
    <w:rsid w:val="00B20DC0"/>
    <w:rsid w:val="00B20ED5"/>
    <w:rsid w:val="00B20EE0"/>
    <w:rsid w:val="00B210C4"/>
    <w:rsid w:val="00B212F4"/>
    <w:rsid w:val="00B21617"/>
    <w:rsid w:val="00B216A4"/>
    <w:rsid w:val="00B2186F"/>
    <w:rsid w:val="00B21933"/>
    <w:rsid w:val="00B21DD6"/>
    <w:rsid w:val="00B21E66"/>
    <w:rsid w:val="00B21EDA"/>
    <w:rsid w:val="00B22037"/>
    <w:rsid w:val="00B2205F"/>
    <w:rsid w:val="00B22217"/>
    <w:rsid w:val="00B222DE"/>
    <w:rsid w:val="00B223B4"/>
    <w:rsid w:val="00B2278D"/>
    <w:rsid w:val="00B2287D"/>
    <w:rsid w:val="00B228B2"/>
    <w:rsid w:val="00B22A56"/>
    <w:rsid w:val="00B22B17"/>
    <w:rsid w:val="00B22CB8"/>
    <w:rsid w:val="00B23333"/>
    <w:rsid w:val="00B235BD"/>
    <w:rsid w:val="00B236DA"/>
    <w:rsid w:val="00B236E3"/>
    <w:rsid w:val="00B2399F"/>
    <w:rsid w:val="00B23AC2"/>
    <w:rsid w:val="00B23C4A"/>
    <w:rsid w:val="00B23FC4"/>
    <w:rsid w:val="00B23FC6"/>
    <w:rsid w:val="00B24064"/>
    <w:rsid w:val="00B24074"/>
    <w:rsid w:val="00B24086"/>
    <w:rsid w:val="00B2410C"/>
    <w:rsid w:val="00B24151"/>
    <w:rsid w:val="00B246A8"/>
    <w:rsid w:val="00B248AA"/>
    <w:rsid w:val="00B248DB"/>
    <w:rsid w:val="00B24CFD"/>
    <w:rsid w:val="00B24F8F"/>
    <w:rsid w:val="00B256ED"/>
    <w:rsid w:val="00B25722"/>
    <w:rsid w:val="00B257CE"/>
    <w:rsid w:val="00B25AC3"/>
    <w:rsid w:val="00B25D42"/>
    <w:rsid w:val="00B25F34"/>
    <w:rsid w:val="00B261FD"/>
    <w:rsid w:val="00B263F4"/>
    <w:rsid w:val="00B264D5"/>
    <w:rsid w:val="00B26594"/>
    <w:rsid w:val="00B26BBB"/>
    <w:rsid w:val="00B26EC4"/>
    <w:rsid w:val="00B26FA0"/>
    <w:rsid w:val="00B27455"/>
    <w:rsid w:val="00B2775F"/>
    <w:rsid w:val="00B30122"/>
    <w:rsid w:val="00B30275"/>
    <w:rsid w:val="00B304A0"/>
    <w:rsid w:val="00B3068D"/>
    <w:rsid w:val="00B306D6"/>
    <w:rsid w:val="00B30B2C"/>
    <w:rsid w:val="00B30BFB"/>
    <w:rsid w:val="00B30CDE"/>
    <w:rsid w:val="00B30EA4"/>
    <w:rsid w:val="00B313B1"/>
    <w:rsid w:val="00B31779"/>
    <w:rsid w:val="00B318DD"/>
    <w:rsid w:val="00B3196F"/>
    <w:rsid w:val="00B31974"/>
    <w:rsid w:val="00B31988"/>
    <w:rsid w:val="00B31C43"/>
    <w:rsid w:val="00B31F15"/>
    <w:rsid w:val="00B32038"/>
    <w:rsid w:val="00B32055"/>
    <w:rsid w:val="00B32154"/>
    <w:rsid w:val="00B32226"/>
    <w:rsid w:val="00B32397"/>
    <w:rsid w:val="00B323CE"/>
    <w:rsid w:val="00B32425"/>
    <w:rsid w:val="00B32462"/>
    <w:rsid w:val="00B3258B"/>
    <w:rsid w:val="00B32881"/>
    <w:rsid w:val="00B3295A"/>
    <w:rsid w:val="00B32A14"/>
    <w:rsid w:val="00B32A72"/>
    <w:rsid w:val="00B32B91"/>
    <w:rsid w:val="00B32C24"/>
    <w:rsid w:val="00B32C62"/>
    <w:rsid w:val="00B32DD3"/>
    <w:rsid w:val="00B32F52"/>
    <w:rsid w:val="00B32F72"/>
    <w:rsid w:val="00B33208"/>
    <w:rsid w:val="00B338F4"/>
    <w:rsid w:val="00B3391D"/>
    <w:rsid w:val="00B33A48"/>
    <w:rsid w:val="00B33A70"/>
    <w:rsid w:val="00B33DD7"/>
    <w:rsid w:val="00B33E89"/>
    <w:rsid w:val="00B341C1"/>
    <w:rsid w:val="00B343D7"/>
    <w:rsid w:val="00B34435"/>
    <w:rsid w:val="00B34700"/>
    <w:rsid w:val="00B3477B"/>
    <w:rsid w:val="00B34899"/>
    <w:rsid w:val="00B34AC8"/>
    <w:rsid w:val="00B34D05"/>
    <w:rsid w:val="00B35117"/>
    <w:rsid w:val="00B35347"/>
    <w:rsid w:val="00B355D3"/>
    <w:rsid w:val="00B3593B"/>
    <w:rsid w:val="00B35B42"/>
    <w:rsid w:val="00B35E50"/>
    <w:rsid w:val="00B360AA"/>
    <w:rsid w:val="00B36A26"/>
    <w:rsid w:val="00B36D8F"/>
    <w:rsid w:val="00B37158"/>
    <w:rsid w:val="00B37194"/>
    <w:rsid w:val="00B37874"/>
    <w:rsid w:val="00B37AC3"/>
    <w:rsid w:val="00B37DFD"/>
    <w:rsid w:val="00B37F2E"/>
    <w:rsid w:val="00B400DF"/>
    <w:rsid w:val="00B40310"/>
    <w:rsid w:val="00B4033E"/>
    <w:rsid w:val="00B404A1"/>
    <w:rsid w:val="00B404B0"/>
    <w:rsid w:val="00B404CD"/>
    <w:rsid w:val="00B405BC"/>
    <w:rsid w:val="00B40925"/>
    <w:rsid w:val="00B40B0E"/>
    <w:rsid w:val="00B40D82"/>
    <w:rsid w:val="00B40DB3"/>
    <w:rsid w:val="00B411C1"/>
    <w:rsid w:val="00B41327"/>
    <w:rsid w:val="00B41812"/>
    <w:rsid w:val="00B41CA7"/>
    <w:rsid w:val="00B41E5A"/>
    <w:rsid w:val="00B41F64"/>
    <w:rsid w:val="00B41FB2"/>
    <w:rsid w:val="00B42035"/>
    <w:rsid w:val="00B42451"/>
    <w:rsid w:val="00B4249E"/>
    <w:rsid w:val="00B42751"/>
    <w:rsid w:val="00B42763"/>
    <w:rsid w:val="00B42905"/>
    <w:rsid w:val="00B42C05"/>
    <w:rsid w:val="00B42C1B"/>
    <w:rsid w:val="00B42C88"/>
    <w:rsid w:val="00B42DDE"/>
    <w:rsid w:val="00B42E9D"/>
    <w:rsid w:val="00B42EA5"/>
    <w:rsid w:val="00B4326A"/>
    <w:rsid w:val="00B43480"/>
    <w:rsid w:val="00B43712"/>
    <w:rsid w:val="00B43872"/>
    <w:rsid w:val="00B438C1"/>
    <w:rsid w:val="00B43CA6"/>
    <w:rsid w:val="00B43CC9"/>
    <w:rsid w:val="00B43E9F"/>
    <w:rsid w:val="00B440BF"/>
    <w:rsid w:val="00B4410A"/>
    <w:rsid w:val="00B44350"/>
    <w:rsid w:val="00B447BF"/>
    <w:rsid w:val="00B44853"/>
    <w:rsid w:val="00B44961"/>
    <w:rsid w:val="00B44993"/>
    <w:rsid w:val="00B4516E"/>
    <w:rsid w:val="00B455EE"/>
    <w:rsid w:val="00B456B0"/>
    <w:rsid w:val="00B45745"/>
    <w:rsid w:val="00B45969"/>
    <w:rsid w:val="00B460A4"/>
    <w:rsid w:val="00B4653F"/>
    <w:rsid w:val="00B46868"/>
    <w:rsid w:val="00B47078"/>
    <w:rsid w:val="00B47559"/>
    <w:rsid w:val="00B47C53"/>
    <w:rsid w:val="00B47E3B"/>
    <w:rsid w:val="00B47EC3"/>
    <w:rsid w:val="00B47FC6"/>
    <w:rsid w:val="00B50175"/>
    <w:rsid w:val="00B50386"/>
    <w:rsid w:val="00B5088D"/>
    <w:rsid w:val="00B508FF"/>
    <w:rsid w:val="00B50C39"/>
    <w:rsid w:val="00B50CF3"/>
    <w:rsid w:val="00B50D4C"/>
    <w:rsid w:val="00B511C0"/>
    <w:rsid w:val="00B5165E"/>
    <w:rsid w:val="00B5181A"/>
    <w:rsid w:val="00B519C8"/>
    <w:rsid w:val="00B51A7B"/>
    <w:rsid w:val="00B51ADE"/>
    <w:rsid w:val="00B51B3C"/>
    <w:rsid w:val="00B51B7D"/>
    <w:rsid w:val="00B51D3B"/>
    <w:rsid w:val="00B51DB7"/>
    <w:rsid w:val="00B51E08"/>
    <w:rsid w:val="00B51FC2"/>
    <w:rsid w:val="00B5222C"/>
    <w:rsid w:val="00B525F7"/>
    <w:rsid w:val="00B52749"/>
    <w:rsid w:val="00B527F3"/>
    <w:rsid w:val="00B52891"/>
    <w:rsid w:val="00B52BB1"/>
    <w:rsid w:val="00B52DD7"/>
    <w:rsid w:val="00B52F11"/>
    <w:rsid w:val="00B530E7"/>
    <w:rsid w:val="00B53687"/>
    <w:rsid w:val="00B539AC"/>
    <w:rsid w:val="00B53B90"/>
    <w:rsid w:val="00B53D0C"/>
    <w:rsid w:val="00B53EA9"/>
    <w:rsid w:val="00B53F0D"/>
    <w:rsid w:val="00B545CD"/>
    <w:rsid w:val="00B547CC"/>
    <w:rsid w:val="00B549F1"/>
    <w:rsid w:val="00B54AAC"/>
    <w:rsid w:val="00B54B16"/>
    <w:rsid w:val="00B54D83"/>
    <w:rsid w:val="00B54F41"/>
    <w:rsid w:val="00B54FD9"/>
    <w:rsid w:val="00B5520C"/>
    <w:rsid w:val="00B55376"/>
    <w:rsid w:val="00B5538E"/>
    <w:rsid w:val="00B5562F"/>
    <w:rsid w:val="00B55844"/>
    <w:rsid w:val="00B55AEB"/>
    <w:rsid w:val="00B55B91"/>
    <w:rsid w:val="00B55C28"/>
    <w:rsid w:val="00B55F58"/>
    <w:rsid w:val="00B55F9C"/>
    <w:rsid w:val="00B563E0"/>
    <w:rsid w:val="00B5660A"/>
    <w:rsid w:val="00B566D7"/>
    <w:rsid w:val="00B56ABE"/>
    <w:rsid w:val="00B57339"/>
    <w:rsid w:val="00B575E7"/>
    <w:rsid w:val="00B57A9D"/>
    <w:rsid w:val="00B57B57"/>
    <w:rsid w:val="00B57FD2"/>
    <w:rsid w:val="00B60048"/>
    <w:rsid w:val="00B60290"/>
    <w:rsid w:val="00B60609"/>
    <w:rsid w:val="00B6069B"/>
    <w:rsid w:val="00B6092F"/>
    <w:rsid w:val="00B609B6"/>
    <w:rsid w:val="00B60A49"/>
    <w:rsid w:val="00B60BB8"/>
    <w:rsid w:val="00B60E4C"/>
    <w:rsid w:val="00B60EB2"/>
    <w:rsid w:val="00B6146F"/>
    <w:rsid w:val="00B61688"/>
    <w:rsid w:val="00B61D58"/>
    <w:rsid w:val="00B62084"/>
    <w:rsid w:val="00B6270D"/>
    <w:rsid w:val="00B62851"/>
    <w:rsid w:val="00B62A09"/>
    <w:rsid w:val="00B62B02"/>
    <w:rsid w:val="00B62C87"/>
    <w:rsid w:val="00B62CF1"/>
    <w:rsid w:val="00B62D42"/>
    <w:rsid w:val="00B62EC5"/>
    <w:rsid w:val="00B632B9"/>
    <w:rsid w:val="00B635BB"/>
    <w:rsid w:val="00B63657"/>
    <w:rsid w:val="00B63A25"/>
    <w:rsid w:val="00B63C9A"/>
    <w:rsid w:val="00B63E2F"/>
    <w:rsid w:val="00B63F74"/>
    <w:rsid w:val="00B64070"/>
    <w:rsid w:val="00B64484"/>
    <w:rsid w:val="00B644E8"/>
    <w:rsid w:val="00B64E7A"/>
    <w:rsid w:val="00B64EE5"/>
    <w:rsid w:val="00B64F48"/>
    <w:rsid w:val="00B652CA"/>
    <w:rsid w:val="00B652F3"/>
    <w:rsid w:val="00B6546B"/>
    <w:rsid w:val="00B654E3"/>
    <w:rsid w:val="00B65988"/>
    <w:rsid w:val="00B65ACB"/>
    <w:rsid w:val="00B65B38"/>
    <w:rsid w:val="00B65D3D"/>
    <w:rsid w:val="00B65E9C"/>
    <w:rsid w:val="00B65F7E"/>
    <w:rsid w:val="00B66026"/>
    <w:rsid w:val="00B66132"/>
    <w:rsid w:val="00B661EA"/>
    <w:rsid w:val="00B662C5"/>
    <w:rsid w:val="00B66A8F"/>
    <w:rsid w:val="00B66C1C"/>
    <w:rsid w:val="00B66CFC"/>
    <w:rsid w:val="00B66D1F"/>
    <w:rsid w:val="00B66E26"/>
    <w:rsid w:val="00B67170"/>
    <w:rsid w:val="00B674FF"/>
    <w:rsid w:val="00B67631"/>
    <w:rsid w:val="00B678A2"/>
    <w:rsid w:val="00B67C60"/>
    <w:rsid w:val="00B67E58"/>
    <w:rsid w:val="00B70017"/>
    <w:rsid w:val="00B700F3"/>
    <w:rsid w:val="00B70366"/>
    <w:rsid w:val="00B7042C"/>
    <w:rsid w:val="00B704FA"/>
    <w:rsid w:val="00B706CD"/>
    <w:rsid w:val="00B707AC"/>
    <w:rsid w:val="00B70EDD"/>
    <w:rsid w:val="00B7140C"/>
    <w:rsid w:val="00B71513"/>
    <w:rsid w:val="00B715F1"/>
    <w:rsid w:val="00B71C21"/>
    <w:rsid w:val="00B71C70"/>
    <w:rsid w:val="00B71D17"/>
    <w:rsid w:val="00B71EEA"/>
    <w:rsid w:val="00B71F97"/>
    <w:rsid w:val="00B7233F"/>
    <w:rsid w:val="00B72370"/>
    <w:rsid w:val="00B72733"/>
    <w:rsid w:val="00B727BE"/>
    <w:rsid w:val="00B7294F"/>
    <w:rsid w:val="00B72C06"/>
    <w:rsid w:val="00B72E15"/>
    <w:rsid w:val="00B730A0"/>
    <w:rsid w:val="00B731CB"/>
    <w:rsid w:val="00B73308"/>
    <w:rsid w:val="00B7351E"/>
    <w:rsid w:val="00B735DA"/>
    <w:rsid w:val="00B738E9"/>
    <w:rsid w:val="00B73A18"/>
    <w:rsid w:val="00B73AC6"/>
    <w:rsid w:val="00B73DC9"/>
    <w:rsid w:val="00B73DFB"/>
    <w:rsid w:val="00B74252"/>
    <w:rsid w:val="00B7436D"/>
    <w:rsid w:val="00B744E3"/>
    <w:rsid w:val="00B74692"/>
    <w:rsid w:val="00B74837"/>
    <w:rsid w:val="00B749EE"/>
    <w:rsid w:val="00B74C5F"/>
    <w:rsid w:val="00B75276"/>
    <w:rsid w:val="00B7527E"/>
    <w:rsid w:val="00B754AC"/>
    <w:rsid w:val="00B7579D"/>
    <w:rsid w:val="00B75959"/>
    <w:rsid w:val="00B75A29"/>
    <w:rsid w:val="00B75DB5"/>
    <w:rsid w:val="00B75E0F"/>
    <w:rsid w:val="00B761EC"/>
    <w:rsid w:val="00B7621E"/>
    <w:rsid w:val="00B76537"/>
    <w:rsid w:val="00B76595"/>
    <w:rsid w:val="00B766FA"/>
    <w:rsid w:val="00B7694A"/>
    <w:rsid w:val="00B76BB6"/>
    <w:rsid w:val="00B76C80"/>
    <w:rsid w:val="00B77154"/>
    <w:rsid w:val="00B772E8"/>
    <w:rsid w:val="00B773D6"/>
    <w:rsid w:val="00B77455"/>
    <w:rsid w:val="00B77981"/>
    <w:rsid w:val="00B77A50"/>
    <w:rsid w:val="00B80AF4"/>
    <w:rsid w:val="00B810A9"/>
    <w:rsid w:val="00B81212"/>
    <w:rsid w:val="00B81522"/>
    <w:rsid w:val="00B8165E"/>
    <w:rsid w:val="00B8187E"/>
    <w:rsid w:val="00B818AF"/>
    <w:rsid w:val="00B81CE4"/>
    <w:rsid w:val="00B81E57"/>
    <w:rsid w:val="00B82354"/>
    <w:rsid w:val="00B823C5"/>
    <w:rsid w:val="00B82518"/>
    <w:rsid w:val="00B82756"/>
    <w:rsid w:val="00B82807"/>
    <w:rsid w:val="00B82852"/>
    <w:rsid w:val="00B82859"/>
    <w:rsid w:val="00B82B3A"/>
    <w:rsid w:val="00B82B59"/>
    <w:rsid w:val="00B82F11"/>
    <w:rsid w:val="00B830FC"/>
    <w:rsid w:val="00B8318A"/>
    <w:rsid w:val="00B83191"/>
    <w:rsid w:val="00B8332C"/>
    <w:rsid w:val="00B834FC"/>
    <w:rsid w:val="00B83666"/>
    <w:rsid w:val="00B836F5"/>
    <w:rsid w:val="00B83710"/>
    <w:rsid w:val="00B838C0"/>
    <w:rsid w:val="00B8399C"/>
    <w:rsid w:val="00B83A6D"/>
    <w:rsid w:val="00B83B2B"/>
    <w:rsid w:val="00B84129"/>
    <w:rsid w:val="00B8420A"/>
    <w:rsid w:val="00B84337"/>
    <w:rsid w:val="00B8454D"/>
    <w:rsid w:val="00B845BB"/>
    <w:rsid w:val="00B845CF"/>
    <w:rsid w:val="00B84777"/>
    <w:rsid w:val="00B8495B"/>
    <w:rsid w:val="00B84AA2"/>
    <w:rsid w:val="00B84BBF"/>
    <w:rsid w:val="00B84E04"/>
    <w:rsid w:val="00B84F55"/>
    <w:rsid w:val="00B8596E"/>
    <w:rsid w:val="00B85E3A"/>
    <w:rsid w:val="00B862A6"/>
    <w:rsid w:val="00B863CE"/>
    <w:rsid w:val="00B87529"/>
    <w:rsid w:val="00B87658"/>
    <w:rsid w:val="00B87934"/>
    <w:rsid w:val="00B87D39"/>
    <w:rsid w:val="00B87F13"/>
    <w:rsid w:val="00B90180"/>
    <w:rsid w:val="00B901A3"/>
    <w:rsid w:val="00B90253"/>
    <w:rsid w:val="00B904C2"/>
    <w:rsid w:val="00B90734"/>
    <w:rsid w:val="00B90ADB"/>
    <w:rsid w:val="00B90FEB"/>
    <w:rsid w:val="00B91063"/>
    <w:rsid w:val="00B913D3"/>
    <w:rsid w:val="00B91452"/>
    <w:rsid w:val="00B914B5"/>
    <w:rsid w:val="00B91560"/>
    <w:rsid w:val="00B91680"/>
    <w:rsid w:val="00B91786"/>
    <w:rsid w:val="00B91862"/>
    <w:rsid w:val="00B919B1"/>
    <w:rsid w:val="00B922D6"/>
    <w:rsid w:val="00B923A8"/>
    <w:rsid w:val="00B928D8"/>
    <w:rsid w:val="00B92F5E"/>
    <w:rsid w:val="00B93013"/>
    <w:rsid w:val="00B933A0"/>
    <w:rsid w:val="00B9353B"/>
    <w:rsid w:val="00B9356F"/>
    <w:rsid w:val="00B93854"/>
    <w:rsid w:val="00B93AFF"/>
    <w:rsid w:val="00B93CDA"/>
    <w:rsid w:val="00B93DCC"/>
    <w:rsid w:val="00B93ECF"/>
    <w:rsid w:val="00B940E2"/>
    <w:rsid w:val="00B943A3"/>
    <w:rsid w:val="00B94461"/>
    <w:rsid w:val="00B944A1"/>
    <w:rsid w:val="00B94800"/>
    <w:rsid w:val="00B94DE0"/>
    <w:rsid w:val="00B9504A"/>
    <w:rsid w:val="00B950F8"/>
    <w:rsid w:val="00B95162"/>
    <w:rsid w:val="00B9516A"/>
    <w:rsid w:val="00B95498"/>
    <w:rsid w:val="00B955FF"/>
    <w:rsid w:val="00B95674"/>
    <w:rsid w:val="00B9573E"/>
    <w:rsid w:val="00B95B7A"/>
    <w:rsid w:val="00B95C01"/>
    <w:rsid w:val="00B95C1D"/>
    <w:rsid w:val="00B960B0"/>
    <w:rsid w:val="00B96203"/>
    <w:rsid w:val="00B9627C"/>
    <w:rsid w:val="00B962FF"/>
    <w:rsid w:val="00B96580"/>
    <w:rsid w:val="00B968D5"/>
    <w:rsid w:val="00B969EC"/>
    <w:rsid w:val="00B96B0C"/>
    <w:rsid w:val="00B96D00"/>
    <w:rsid w:val="00B96E8D"/>
    <w:rsid w:val="00B96F24"/>
    <w:rsid w:val="00B97150"/>
    <w:rsid w:val="00B97348"/>
    <w:rsid w:val="00B97700"/>
    <w:rsid w:val="00B97850"/>
    <w:rsid w:val="00B9790A"/>
    <w:rsid w:val="00B97A06"/>
    <w:rsid w:val="00B97A84"/>
    <w:rsid w:val="00B97DC6"/>
    <w:rsid w:val="00B97F28"/>
    <w:rsid w:val="00BA01BE"/>
    <w:rsid w:val="00BA02E8"/>
    <w:rsid w:val="00BA0638"/>
    <w:rsid w:val="00BA0674"/>
    <w:rsid w:val="00BA0731"/>
    <w:rsid w:val="00BA087A"/>
    <w:rsid w:val="00BA0BB1"/>
    <w:rsid w:val="00BA0C4E"/>
    <w:rsid w:val="00BA0DD0"/>
    <w:rsid w:val="00BA0E94"/>
    <w:rsid w:val="00BA12E5"/>
    <w:rsid w:val="00BA1351"/>
    <w:rsid w:val="00BA1711"/>
    <w:rsid w:val="00BA17E9"/>
    <w:rsid w:val="00BA1826"/>
    <w:rsid w:val="00BA18FC"/>
    <w:rsid w:val="00BA1A6C"/>
    <w:rsid w:val="00BA1AE5"/>
    <w:rsid w:val="00BA1E4A"/>
    <w:rsid w:val="00BA1FFC"/>
    <w:rsid w:val="00BA20D6"/>
    <w:rsid w:val="00BA2653"/>
    <w:rsid w:val="00BA27AD"/>
    <w:rsid w:val="00BA32E8"/>
    <w:rsid w:val="00BA34D5"/>
    <w:rsid w:val="00BA3726"/>
    <w:rsid w:val="00BA381E"/>
    <w:rsid w:val="00BA3EA1"/>
    <w:rsid w:val="00BA3F42"/>
    <w:rsid w:val="00BA46C0"/>
    <w:rsid w:val="00BA4801"/>
    <w:rsid w:val="00BA48B3"/>
    <w:rsid w:val="00BA4A4C"/>
    <w:rsid w:val="00BA4DF7"/>
    <w:rsid w:val="00BA4F19"/>
    <w:rsid w:val="00BA4F7F"/>
    <w:rsid w:val="00BA539B"/>
    <w:rsid w:val="00BA53B6"/>
    <w:rsid w:val="00BA564D"/>
    <w:rsid w:val="00BA5852"/>
    <w:rsid w:val="00BA58F9"/>
    <w:rsid w:val="00BA5938"/>
    <w:rsid w:val="00BA5C33"/>
    <w:rsid w:val="00BA5CA7"/>
    <w:rsid w:val="00BA5D5A"/>
    <w:rsid w:val="00BA6352"/>
    <w:rsid w:val="00BA67E6"/>
    <w:rsid w:val="00BA6AC7"/>
    <w:rsid w:val="00BA6ADF"/>
    <w:rsid w:val="00BA6E26"/>
    <w:rsid w:val="00BA6FEE"/>
    <w:rsid w:val="00BA7087"/>
    <w:rsid w:val="00BA7117"/>
    <w:rsid w:val="00BA7330"/>
    <w:rsid w:val="00BA744C"/>
    <w:rsid w:val="00BA75B0"/>
    <w:rsid w:val="00BA775B"/>
    <w:rsid w:val="00BA77FE"/>
    <w:rsid w:val="00BA79A1"/>
    <w:rsid w:val="00BA7A37"/>
    <w:rsid w:val="00BA7DAE"/>
    <w:rsid w:val="00BA7E4A"/>
    <w:rsid w:val="00BB01D8"/>
    <w:rsid w:val="00BB0729"/>
    <w:rsid w:val="00BB08C9"/>
    <w:rsid w:val="00BB08EE"/>
    <w:rsid w:val="00BB0B43"/>
    <w:rsid w:val="00BB0C4C"/>
    <w:rsid w:val="00BB1031"/>
    <w:rsid w:val="00BB10BE"/>
    <w:rsid w:val="00BB10CD"/>
    <w:rsid w:val="00BB1617"/>
    <w:rsid w:val="00BB1717"/>
    <w:rsid w:val="00BB17B1"/>
    <w:rsid w:val="00BB17C9"/>
    <w:rsid w:val="00BB1865"/>
    <w:rsid w:val="00BB1A86"/>
    <w:rsid w:val="00BB1CD0"/>
    <w:rsid w:val="00BB1DC3"/>
    <w:rsid w:val="00BB1FBB"/>
    <w:rsid w:val="00BB223A"/>
    <w:rsid w:val="00BB2445"/>
    <w:rsid w:val="00BB289B"/>
    <w:rsid w:val="00BB2BBF"/>
    <w:rsid w:val="00BB2CFE"/>
    <w:rsid w:val="00BB2E25"/>
    <w:rsid w:val="00BB30F1"/>
    <w:rsid w:val="00BB3229"/>
    <w:rsid w:val="00BB33F8"/>
    <w:rsid w:val="00BB369B"/>
    <w:rsid w:val="00BB3890"/>
    <w:rsid w:val="00BB3899"/>
    <w:rsid w:val="00BB3907"/>
    <w:rsid w:val="00BB3CDA"/>
    <w:rsid w:val="00BB3D87"/>
    <w:rsid w:val="00BB4113"/>
    <w:rsid w:val="00BB4383"/>
    <w:rsid w:val="00BB4384"/>
    <w:rsid w:val="00BB43B7"/>
    <w:rsid w:val="00BB43F6"/>
    <w:rsid w:val="00BB45DB"/>
    <w:rsid w:val="00BB46B3"/>
    <w:rsid w:val="00BB474F"/>
    <w:rsid w:val="00BB4B4D"/>
    <w:rsid w:val="00BB4C78"/>
    <w:rsid w:val="00BB4D37"/>
    <w:rsid w:val="00BB4EB3"/>
    <w:rsid w:val="00BB4F1B"/>
    <w:rsid w:val="00BB5233"/>
    <w:rsid w:val="00BB5446"/>
    <w:rsid w:val="00BB5719"/>
    <w:rsid w:val="00BB582D"/>
    <w:rsid w:val="00BB5996"/>
    <w:rsid w:val="00BB5AFC"/>
    <w:rsid w:val="00BB5B5A"/>
    <w:rsid w:val="00BB5B82"/>
    <w:rsid w:val="00BB5F8A"/>
    <w:rsid w:val="00BB60A4"/>
    <w:rsid w:val="00BB60BD"/>
    <w:rsid w:val="00BB656F"/>
    <w:rsid w:val="00BB664E"/>
    <w:rsid w:val="00BB667C"/>
    <w:rsid w:val="00BB6715"/>
    <w:rsid w:val="00BB68A4"/>
    <w:rsid w:val="00BB6B3B"/>
    <w:rsid w:val="00BB7077"/>
    <w:rsid w:val="00BB7240"/>
    <w:rsid w:val="00BB728F"/>
    <w:rsid w:val="00BB73E6"/>
    <w:rsid w:val="00BB7A93"/>
    <w:rsid w:val="00BB7B38"/>
    <w:rsid w:val="00BB7C48"/>
    <w:rsid w:val="00BC0058"/>
    <w:rsid w:val="00BC0135"/>
    <w:rsid w:val="00BC01B6"/>
    <w:rsid w:val="00BC02D7"/>
    <w:rsid w:val="00BC0417"/>
    <w:rsid w:val="00BC048F"/>
    <w:rsid w:val="00BC04ED"/>
    <w:rsid w:val="00BC07D2"/>
    <w:rsid w:val="00BC0832"/>
    <w:rsid w:val="00BC0C3D"/>
    <w:rsid w:val="00BC0C3F"/>
    <w:rsid w:val="00BC0C6A"/>
    <w:rsid w:val="00BC0E62"/>
    <w:rsid w:val="00BC0FA3"/>
    <w:rsid w:val="00BC1036"/>
    <w:rsid w:val="00BC117F"/>
    <w:rsid w:val="00BC1268"/>
    <w:rsid w:val="00BC1570"/>
    <w:rsid w:val="00BC16DE"/>
    <w:rsid w:val="00BC1D41"/>
    <w:rsid w:val="00BC1E50"/>
    <w:rsid w:val="00BC1EE7"/>
    <w:rsid w:val="00BC1FCF"/>
    <w:rsid w:val="00BC22FB"/>
    <w:rsid w:val="00BC2303"/>
    <w:rsid w:val="00BC23A5"/>
    <w:rsid w:val="00BC26A5"/>
    <w:rsid w:val="00BC2719"/>
    <w:rsid w:val="00BC292F"/>
    <w:rsid w:val="00BC2D92"/>
    <w:rsid w:val="00BC2E96"/>
    <w:rsid w:val="00BC2EA2"/>
    <w:rsid w:val="00BC30B9"/>
    <w:rsid w:val="00BC31C0"/>
    <w:rsid w:val="00BC31E1"/>
    <w:rsid w:val="00BC35C8"/>
    <w:rsid w:val="00BC38E9"/>
    <w:rsid w:val="00BC3BC6"/>
    <w:rsid w:val="00BC3CF5"/>
    <w:rsid w:val="00BC3D54"/>
    <w:rsid w:val="00BC4103"/>
    <w:rsid w:val="00BC4115"/>
    <w:rsid w:val="00BC4F4A"/>
    <w:rsid w:val="00BC5322"/>
    <w:rsid w:val="00BC54CB"/>
    <w:rsid w:val="00BC5569"/>
    <w:rsid w:val="00BC56CD"/>
    <w:rsid w:val="00BC5B7F"/>
    <w:rsid w:val="00BC5EBD"/>
    <w:rsid w:val="00BC5EF4"/>
    <w:rsid w:val="00BC627D"/>
    <w:rsid w:val="00BC654E"/>
    <w:rsid w:val="00BC6995"/>
    <w:rsid w:val="00BC6D5E"/>
    <w:rsid w:val="00BC70F6"/>
    <w:rsid w:val="00BC7240"/>
    <w:rsid w:val="00BC74B6"/>
    <w:rsid w:val="00BC7DD7"/>
    <w:rsid w:val="00BC7E30"/>
    <w:rsid w:val="00BD00C6"/>
    <w:rsid w:val="00BD0313"/>
    <w:rsid w:val="00BD03BE"/>
    <w:rsid w:val="00BD0430"/>
    <w:rsid w:val="00BD04BA"/>
    <w:rsid w:val="00BD0566"/>
    <w:rsid w:val="00BD0A80"/>
    <w:rsid w:val="00BD0B4F"/>
    <w:rsid w:val="00BD0D36"/>
    <w:rsid w:val="00BD1431"/>
    <w:rsid w:val="00BD1880"/>
    <w:rsid w:val="00BD19F6"/>
    <w:rsid w:val="00BD1D31"/>
    <w:rsid w:val="00BD2020"/>
    <w:rsid w:val="00BD20C4"/>
    <w:rsid w:val="00BD2351"/>
    <w:rsid w:val="00BD26EB"/>
    <w:rsid w:val="00BD271D"/>
    <w:rsid w:val="00BD2CC5"/>
    <w:rsid w:val="00BD2DE6"/>
    <w:rsid w:val="00BD319B"/>
    <w:rsid w:val="00BD3A9D"/>
    <w:rsid w:val="00BD3F10"/>
    <w:rsid w:val="00BD4073"/>
    <w:rsid w:val="00BD4615"/>
    <w:rsid w:val="00BD4CB1"/>
    <w:rsid w:val="00BD4F69"/>
    <w:rsid w:val="00BD51DC"/>
    <w:rsid w:val="00BD54B4"/>
    <w:rsid w:val="00BD5817"/>
    <w:rsid w:val="00BD585F"/>
    <w:rsid w:val="00BD62FD"/>
    <w:rsid w:val="00BD652A"/>
    <w:rsid w:val="00BD68B1"/>
    <w:rsid w:val="00BD6909"/>
    <w:rsid w:val="00BD6C50"/>
    <w:rsid w:val="00BD6C80"/>
    <w:rsid w:val="00BD6F9A"/>
    <w:rsid w:val="00BD7525"/>
    <w:rsid w:val="00BD77AC"/>
    <w:rsid w:val="00BD7BF6"/>
    <w:rsid w:val="00BD7F9B"/>
    <w:rsid w:val="00BE005C"/>
    <w:rsid w:val="00BE01B1"/>
    <w:rsid w:val="00BE031C"/>
    <w:rsid w:val="00BE08F4"/>
    <w:rsid w:val="00BE0945"/>
    <w:rsid w:val="00BE09BC"/>
    <w:rsid w:val="00BE0A53"/>
    <w:rsid w:val="00BE0BC5"/>
    <w:rsid w:val="00BE0E3A"/>
    <w:rsid w:val="00BE0F13"/>
    <w:rsid w:val="00BE1853"/>
    <w:rsid w:val="00BE18AC"/>
    <w:rsid w:val="00BE1923"/>
    <w:rsid w:val="00BE1F55"/>
    <w:rsid w:val="00BE206F"/>
    <w:rsid w:val="00BE2239"/>
    <w:rsid w:val="00BE24E0"/>
    <w:rsid w:val="00BE2591"/>
    <w:rsid w:val="00BE26D6"/>
    <w:rsid w:val="00BE2797"/>
    <w:rsid w:val="00BE2858"/>
    <w:rsid w:val="00BE297A"/>
    <w:rsid w:val="00BE2A27"/>
    <w:rsid w:val="00BE2F0D"/>
    <w:rsid w:val="00BE3349"/>
    <w:rsid w:val="00BE3619"/>
    <w:rsid w:val="00BE3684"/>
    <w:rsid w:val="00BE3AE5"/>
    <w:rsid w:val="00BE3AEA"/>
    <w:rsid w:val="00BE3E17"/>
    <w:rsid w:val="00BE40D5"/>
    <w:rsid w:val="00BE41A8"/>
    <w:rsid w:val="00BE4309"/>
    <w:rsid w:val="00BE460E"/>
    <w:rsid w:val="00BE46F0"/>
    <w:rsid w:val="00BE4CDC"/>
    <w:rsid w:val="00BE521B"/>
    <w:rsid w:val="00BE55B1"/>
    <w:rsid w:val="00BE5618"/>
    <w:rsid w:val="00BE5670"/>
    <w:rsid w:val="00BE56F9"/>
    <w:rsid w:val="00BE57AD"/>
    <w:rsid w:val="00BE580C"/>
    <w:rsid w:val="00BE5C73"/>
    <w:rsid w:val="00BE5D8A"/>
    <w:rsid w:val="00BE657D"/>
    <w:rsid w:val="00BE691B"/>
    <w:rsid w:val="00BE693F"/>
    <w:rsid w:val="00BE6B42"/>
    <w:rsid w:val="00BE7134"/>
    <w:rsid w:val="00BE7140"/>
    <w:rsid w:val="00BE71D2"/>
    <w:rsid w:val="00BE730E"/>
    <w:rsid w:val="00BE7491"/>
    <w:rsid w:val="00BE75C3"/>
    <w:rsid w:val="00BE75CC"/>
    <w:rsid w:val="00BE75DF"/>
    <w:rsid w:val="00BE7724"/>
    <w:rsid w:val="00BE78BD"/>
    <w:rsid w:val="00BE7908"/>
    <w:rsid w:val="00BE792B"/>
    <w:rsid w:val="00BE7C53"/>
    <w:rsid w:val="00BE7EB7"/>
    <w:rsid w:val="00BF038B"/>
    <w:rsid w:val="00BF050B"/>
    <w:rsid w:val="00BF0521"/>
    <w:rsid w:val="00BF0E8C"/>
    <w:rsid w:val="00BF1272"/>
    <w:rsid w:val="00BF1477"/>
    <w:rsid w:val="00BF167B"/>
    <w:rsid w:val="00BF1757"/>
    <w:rsid w:val="00BF19DB"/>
    <w:rsid w:val="00BF1EF3"/>
    <w:rsid w:val="00BF204E"/>
    <w:rsid w:val="00BF2306"/>
    <w:rsid w:val="00BF259D"/>
    <w:rsid w:val="00BF2AB8"/>
    <w:rsid w:val="00BF2B08"/>
    <w:rsid w:val="00BF2DDC"/>
    <w:rsid w:val="00BF349E"/>
    <w:rsid w:val="00BF392D"/>
    <w:rsid w:val="00BF39FE"/>
    <w:rsid w:val="00BF3EC5"/>
    <w:rsid w:val="00BF4066"/>
    <w:rsid w:val="00BF4122"/>
    <w:rsid w:val="00BF43BA"/>
    <w:rsid w:val="00BF4724"/>
    <w:rsid w:val="00BF48ED"/>
    <w:rsid w:val="00BF4D23"/>
    <w:rsid w:val="00BF4EC5"/>
    <w:rsid w:val="00BF4EDD"/>
    <w:rsid w:val="00BF4F3B"/>
    <w:rsid w:val="00BF50AB"/>
    <w:rsid w:val="00BF529C"/>
    <w:rsid w:val="00BF53F3"/>
    <w:rsid w:val="00BF5434"/>
    <w:rsid w:val="00BF5489"/>
    <w:rsid w:val="00BF5C92"/>
    <w:rsid w:val="00BF5E89"/>
    <w:rsid w:val="00BF6111"/>
    <w:rsid w:val="00BF61E0"/>
    <w:rsid w:val="00BF63AC"/>
    <w:rsid w:val="00BF658E"/>
    <w:rsid w:val="00BF672F"/>
    <w:rsid w:val="00BF67B0"/>
    <w:rsid w:val="00BF6AB0"/>
    <w:rsid w:val="00BF6B03"/>
    <w:rsid w:val="00BF6B63"/>
    <w:rsid w:val="00BF6EE4"/>
    <w:rsid w:val="00BF71D9"/>
    <w:rsid w:val="00BF751F"/>
    <w:rsid w:val="00BF762F"/>
    <w:rsid w:val="00BF7B3D"/>
    <w:rsid w:val="00C00074"/>
    <w:rsid w:val="00C0011E"/>
    <w:rsid w:val="00C0013A"/>
    <w:rsid w:val="00C001D8"/>
    <w:rsid w:val="00C002BD"/>
    <w:rsid w:val="00C00410"/>
    <w:rsid w:val="00C008D8"/>
    <w:rsid w:val="00C0098A"/>
    <w:rsid w:val="00C00B02"/>
    <w:rsid w:val="00C00CCB"/>
    <w:rsid w:val="00C01345"/>
    <w:rsid w:val="00C017A7"/>
    <w:rsid w:val="00C0194D"/>
    <w:rsid w:val="00C01DFC"/>
    <w:rsid w:val="00C0202A"/>
    <w:rsid w:val="00C022B5"/>
    <w:rsid w:val="00C025F8"/>
    <w:rsid w:val="00C0266F"/>
    <w:rsid w:val="00C02B0D"/>
    <w:rsid w:val="00C02DA2"/>
    <w:rsid w:val="00C03128"/>
    <w:rsid w:val="00C03383"/>
    <w:rsid w:val="00C03486"/>
    <w:rsid w:val="00C039E2"/>
    <w:rsid w:val="00C03B2D"/>
    <w:rsid w:val="00C03F09"/>
    <w:rsid w:val="00C04653"/>
    <w:rsid w:val="00C046FF"/>
    <w:rsid w:val="00C047A6"/>
    <w:rsid w:val="00C04D28"/>
    <w:rsid w:val="00C04E4D"/>
    <w:rsid w:val="00C04EDE"/>
    <w:rsid w:val="00C04F65"/>
    <w:rsid w:val="00C05180"/>
    <w:rsid w:val="00C054E1"/>
    <w:rsid w:val="00C0550D"/>
    <w:rsid w:val="00C055CB"/>
    <w:rsid w:val="00C05689"/>
    <w:rsid w:val="00C056FB"/>
    <w:rsid w:val="00C05B33"/>
    <w:rsid w:val="00C05B91"/>
    <w:rsid w:val="00C05BCC"/>
    <w:rsid w:val="00C05C10"/>
    <w:rsid w:val="00C05CFA"/>
    <w:rsid w:val="00C05D20"/>
    <w:rsid w:val="00C05D46"/>
    <w:rsid w:val="00C0602F"/>
    <w:rsid w:val="00C066A7"/>
    <w:rsid w:val="00C06713"/>
    <w:rsid w:val="00C06A47"/>
    <w:rsid w:val="00C06B96"/>
    <w:rsid w:val="00C06DC7"/>
    <w:rsid w:val="00C06DE2"/>
    <w:rsid w:val="00C06E15"/>
    <w:rsid w:val="00C06E96"/>
    <w:rsid w:val="00C06FBD"/>
    <w:rsid w:val="00C0716B"/>
    <w:rsid w:val="00C0728C"/>
    <w:rsid w:val="00C074BB"/>
    <w:rsid w:val="00C07B25"/>
    <w:rsid w:val="00C07C36"/>
    <w:rsid w:val="00C07C6B"/>
    <w:rsid w:val="00C07F59"/>
    <w:rsid w:val="00C101F2"/>
    <w:rsid w:val="00C10345"/>
    <w:rsid w:val="00C103F0"/>
    <w:rsid w:val="00C109A5"/>
    <w:rsid w:val="00C10EE0"/>
    <w:rsid w:val="00C113A9"/>
    <w:rsid w:val="00C1145D"/>
    <w:rsid w:val="00C11523"/>
    <w:rsid w:val="00C11579"/>
    <w:rsid w:val="00C118D3"/>
    <w:rsid w:val="00C11B62"/>
    <w:rsid w:val="00C11CC5"/>
    <w:rsid w:val="00C11F35"/>
    <w:rsid w:val="00C11F95"/>
    <w:rsid w:val="00C11FBD"/>
    <w:rsid w:val="00C1227B"/>
    <w:rsid w:val="00C122AD"/>
    <w:rsid w:val="00C12347"/>
    <w:rsid w:val="00C123BA"/>
    <w:rsid w:val="00C1266D"/>
    <w:rsid w:val="00C12DC0"/>
    <w:rsid w:val="00C1308E"/>
    <w:rsid w:val="00C13188"/>
    <w:rsid w:val="00C13274"/>
    <w:rsid w:val="00C13452"/>
    <w:rsid w:val="00C13542"/>
    <w:rsid w:val="00C13669"/>
    <w:rsid w:val="00C136EE"/>
    <w:rsid w:val="00C13876"/>
    <w:rsid w:val="00C139AE"/>
    <w:rsid w:val="00C13A4E"/>
    <w:rsid w:val="00C13B08"/>
    <w:rsid w:val="00C13C5A"/>
    <w:rsid w:val="00C13E32"/>
    <w:rsid w:val="00C13E4A"/>
    <w:rsid w:val="00C141B8"/>
    <w:rsid w:val="00C142DC"/>
    <w:rsid w:val="00C145F3"/>
    <w:rsid w:val="00C14690"/>
    <w:rsid w:val="00C14779"/>
    <w:rsid w:val="00C148CC"/>
    <w:rsid w:val="00C14CE7"/>
    <w:rsid w:val="00C15002"/>
    <w:rsid w:val="00C15A74"/>
    <w:rsid w:val="00C15B14"/>
    <w:rsid w:val="00C15F91"/>
    <w:rsid w:val="00C162E1"/>
    <w:rsid w:val="00C16309"/>
    <w:rsid w:val="00C16369"/>
    <w:rsid w:val="00C165CB"/>
    <w:rsid w:val="00C166C2"/>
    <w:rsid w:val="00C16D0B"/>
    <w:rsid w:val="00C170F4"/>
    <w:rsid w:val="00C1726F"/>
    <w:rsid w:val="00C172DB"/>
    <w:rsid w:val="00C17374"/>
    <w:rsid w:val="00C17471"/>
    <w:rsid w:val="00C17506"/>
    <w:rsid w:val="00C179A2"/>
    <w:rsid w:val="00C17BD3"/>
    <w:rsid w:val="00C20369"/>
    <w:rsid w:val="00C203F9"/>
    <w:rsid w:val="00C20C07"/>
    <w:rsid w:val="00C20D3F"/>
    <w:rsid w:val="00C20D91"/>
    <w:rsid w:val="00C20E3D"/>
    <w:rsid w:val="00C21513"/>
    <w:rsid w:val="00C21A5F"/>
    <w:rsid w:val="00C21E0E"/>
    <w:rsid w:val="00C21F17"/>
    <w:rsid w:val="00C22B5E"/>
    <w:rsid w:val="00C22D8E"/>
    <w:rsid w:val="00C22ED4"/>
    <w:rsid w:val="00C23031"/>
    <w:rsid w:val="00C23082"/>
    <w:rsid w:val="00C232B0"/>
    <w:rsid w:val="00C2342F"/>
    <w:rsid w:val="00C236AE"/>
    <w:rsid w:val="00C23A53"/>
    <w:rsid w:val="00C23AA0"/>
    <w:rsid w:val="00C23D0C"/>
    <w:rsid w:val="00C23DEA"/>
    <w:rsid w:val="00C23E4C"/>
    <w:rsid w:val="00C242EB"/>
    <w:rsid w:val="00C245A3"/>
    <w:rsid w:val="00C245C5"/>
    <w:rsid w:val="00C24C0F"/>
    <w:rsid w:val="00C24C97"/>
    <w:rsid w:val="00C24EA9"/>
    <w:rsid w:val="00C252AC"/>
    <w:rsid w:val="00C253B5"/>
    <w:rsid w:val="00C257C6"/>
    <w:rsid w:val="00C25A04"/>
    <w:rsid w:val="00C25A0D"/>
    <w:rsid w:val="00C25D49"/>
    <w:rsid w:val="00C2616D"/>
    <w:rsid w:val="00C26311"/>
    <w:rsid w:val="00C263BB"/>
    <w:rsid w:val="00C26AD6"/>
    <w:rsid w:val="00C26DA6"/>
    <w:rsid w:val="00C26F68"/>
    <w:rsid w:val="00C27002"/>
    <w:rsid w:val="00C27067"/>
    <w:rsid w:val="00C2726A"/>
    <w:rsid w:val="00C27322"/>
    <w:rsid w:val="00C273DB"/>
    <w:rsid w:val="00C2747D"/>
    <w:rsid w:val="00C27495"/>
    <w:rsid w:val="00C27524"/>
    <w:rsid w:val="00C275B0"/>
    <w:rsid w:val="00C276E5"/>
    <w:rsid w:val="00C27756"/>
    <w:rsid w:val="00C2775A"/>
    <w:rsid w:val="00C27829"/>
    <w:rsid w:val="00C27D8E"/>
    <w:rsid w:val="00C27EF2"/>
    <w:rsid w:val="00C27F83"/>
    <w:rsid w:val="00C3007F"/>
    <w:rsid w:val="00C301EF"/>
    <w:rsid w:val="00C30260"/>
    <w:rsid w:val="00C30384"/>
    <w:rsid w:val="00C30465"/>
    <w:rsid w:val="00C30666"/>
    <w:rsid w:val="00C308CF"/>
    <w:rsid w:val="00C30A89"/>
    <w:rsid w:val="00C30E72"/>
    <w:rsid w:val="00C30EA6"/>
    <w:rsid w:val="00C31442"/>
    <w:rsid w:val="00C31822"/>
    <w:rsid w:val="00C31954"/>
    <w:rsid w:val="00C3196E"/>
    <w:rsid w:val="00C31A61"/>
    <w:rsid w:val="00C31B1A"/>
    <w:rsid w:val="00C31C61"/>
    <w:rsid w:val="00C31CD9"/>
    <w:rsid w:val="00C31DD4"/>
    <w:rsid w:val="00C32172"/>
    <w:rsid w:val="00C3231C"/>
    <w:rsid w:val="00C326AA"/>
    <w:rsid w:val="00C3298B"/>
    <w:rsid w:val="00C32B65"/>
    <w:rsid w:val="00C32D42"/>
    <w:rsid w:val="00C32DFD"/>
    <w:rsid w:val="00C32F4E"/>
    <w:rsid w:val="00C3313F"/>
    <w:rsid w:val="00C332EF"/>
    <w:rsid w:val="00C334CD"/>
    <w:rsid w:val="00C3361C"/>
    <w:rsid w:val="00C33927"/>
    <w:rsid w:val="00C33AE6"/>
    <w:rsid w:val="00C33DAE"/>
    <w:rsid w:val="00C34038"/>
    <w:rsid w:val="00C34091"/>
    <w:rsid w:val="00C3411E"/>
    <w:rsid w:val="00C3437F"/>
    <w:rsid w:val="00C3480D"/>
    <w:rsid w:val="00C34A84"/>
    <w:rsid w:val="00C34EEB"/>
    <w:rsid w:val="00C3503E"/>
    <w:rsid w:val="00C3506C"/>
    <w:rsid w:val="00C35095"/>
    <w:rsid w:val="00C350E0"/>
    <w:rsid w:val="00C351C8"/>
    <w:rsid w:val="00C35447"/>
    <w:rsid w:val="00C354A7"/>
    <w:rsid w:val="00C35AC6"/>
    <w:rsid w:val="00C35DB0"/>
    <w:rsid w:val="00C36803"/>
    <w:rsid w:val="00C36971"/>
    <w:rsid w:val="00C36A01"/>
    <w:rsid w:val="00C36BDD"/>
    <w:rsid w:val="00C3709E"/>
    <w:rsid w:val="00C372D6"/>
    <w:rsid w:val="00C37652"/>
    <w:rsid w:val="00C3781F"/>
    <w:rsid w:val="00C37826"/>
    <w:rsid w:val="00C37DD3"/>
    <w:rsid w:val="00C37E05"/>
    <w:rsid w:val="00C37E1D"/>
    <w:rsid w:val="00C40042"/>
    <w:rsid w:val="00C4008A"/>
    <w:rsid w:val="00C40288"/>
    <w:rsid w:val="00C40375"/>
    <w:rsid w:val="00C40565"/>
    <w:rsid w:val="00C405B4"/>
    <w:rsid w:val="00C407F6"/>
    <w:rsid w:val="00C40A04"/>
    <w:rsid w:val="00C40BDF"/>
    <w:rsid w:val="00C40D8A"/>
    <w:rsid w:val="00C41075"/>
    <w:rsid w:val="00C4114B"/>
    <w:rsid w:val="00C413C0"/>
    <w:rsid w:val="00C414AC"/>
    <w:rsid w:val="00C41559"/>
    <w:rsid w:val="00C41732"/>
    <w:rsid w:val="00C4183E"/>
    <w:rsid w:val="00C4194D"/>
    <w:rsid w:val="00C419EA"/>
    <w:rsid w:val="00C41CF3"/>
    <w:rsid w:val="00C41D96"/>
    <w:rsid w:val="00C41DA6"/>
    <w:rsid w:val="00C41DEA"/>
    <w:rsid w:val="00C42054"/>
    <w:rsid w:val="00C4247F"/>
    <w:rsid w:val="00C425D0"/>
    <w:rsid w:val="00C426C3"/>
    <w:rsid w:val="00C4282D"/>
    <w:rsid w:val="00C42A8B"/>
    <w:rsid w:val="00C42DAC"/>
    <w:rsid w:val="00C42F11"/>
    <w:rsid w:val="00C4301A"/>
    <w:rsid w:val="00C4316E"/>
    <w:rsid w:val="00C431AB"/>
    <w:rsid w:val="00C4371A"/>
    <w:rsid w:val="00C43806"/>
    <w:rsid w:val="00C43869"/>
    <w:rsid w:val="00C438E1"/>
    <w:rsid w:val="00C4398E"/>
    <w:rsid w:val="00C43AA1"/>
    <w:rsid w:val="00C43B11"/>
    <w:rsid w:val="00C43CA2"/>
    <w:rsid w:val="00C43CC4"/>
    <w:rsid w:val="00C43DD0"/>
    <w:rsid w:val="00C43DF3"/>
    <w:rsid w:val="00C443D0"/>
    <w:rsid w:val="00C4440D"/>
    <w:rsid w:val="00C4453F"/>
    <w:rsid w:val="00C4460D"/>
    <w:rsid w:val="00C446B0"/>
    <w:rsid w:val="00C446DB"/>
    <w:rsid w:val="00C450FF"/>
    <w:rsid w:val="00C45692"/>
    <w:rsid w:val="00C45B67"/>
    <w:rsid w:val="00C45C1B"/>
    <w:rsid w:val="00C45C5A"/>
    <w:rsid w:val="00C45D0E"/>
    <w:rsid w:val="00C45DDB"/>
    <w:rsid w:val="00C45EF6"/>
    <w:rsid w:val="00C45FA5"/>
    <w:rsid w:val="00C464FC"/>
    <w:rsid w:val="00C46599"/>
    <w:rsid w:val="00C46783"/>
    <w:rsid w:val="00C46FE6"/>
    <w:rsid w:val="00C47084"/>
    <w:rsid w:val="00C47379"/>
    <w:rsid w:val="00C475C9"/>
    <w:rsid w:val="00C4789B"/>
    <w:rsid w:val="00C47915"/>
    <w:rsid w:val="00C4792E"/>
    <w:rsid w:val="00C47D91"/>
    <w:rsid w:val="00C47EE6"/>
    <w:rsid w:val="00C47F40"/>
    <w:rsid w:val="00C5052B"/>
    <w:rsid w:val="00C50B03"/>
    <w:rsid w:val="00C50D8D"/>
    <w:rsid w:val="00C50DF1"/>
    <w:rsid w:val="00C50E9D"/>
    <w:rsid w:val="00C51272"/>
    <w:rsid w:val="00C51850"/>
    <w:rsid w:val="00C518CA"/>
    <w:rsid w:val="00C518F7"/>
    <w:rsid w:val="00C52181"/>
    <w:rsid w:val="00C5227D"/>
    <w:rsid w:val="00C52784"/>
    <w:rsid w:val="00C5290E"/>
    <w:rsid w:val="00C52A4F"/>
    <w:rsid w:val="00C531FE"/>
    <w:rsid w:val="00C5340A"/>
    <w:rsid w:val="00C5353F"/>
    <w:rsid w:val="00C5364B"/>
    <w:rsid w:val="00C5399A"/>
    <w:rsid w:val="00C53C53"/>
    <w:rsid w:val="00C53C62"/>
    <w:rsid w:val="00C542AA"/>
    <w:rsid w:val="00C543B0"/>
    <w:rsid w:val="00C544AE"/>
    <w:rsid w:val="00C544FF"/>
    <w:rsid w:val="00C54BA3"/>
    <w:rsid w:val="00C54D54"/>
    <w:rsid w:val="00C5518C"/>
    <w:rsid w:val="00C557B5"/>
    <w:rsid w:val="00C55A5D"/>
    <w:rsid w:val="00C55B60"/>
    <w:rsid w:val="00C55BA6"/>
    <w:rsid w:val="00C55C7C"/>
    <w:rsid w:val="00C5626F"/>
    <w:rsid w:val="00C565AB"/>
    <w:rsid w:val="00C565B7"/>
    <w:rsid w:val="00C56634"/>
    <w:rsid w:val="00C5684D"/>
    <w:rsid w:val="00C56DBA"/>
    <w:rsid w:val="00C56DF5"/>
    <w:rsid w:val="00C56F4C"/>
    <w:rsid w:val="00C570E0"/>
    <w:rsid w:val="00C57707"/>
    <w:rsid w:val="00C57715"/>
    <w:rsid w:val="00C579D8"/>
    <w:rsid w:val="00C57B6A"/>
    <w:rsid w:val="00C57D62"/>
    <w:rsid w:val="00C57DE6"/>
    <w:rsid w:val="00C57ECD"/>
    <w:rsid w:val="00C602FA"/>
    <w:rsid w:val="00C605C9"/>
    <w:rsid w:val="00C606B8"/>
    <w:rsid w:val="00C60A62"/>
    <w:rsid w:val="00C60A7F"/>
    <w:rsid w:val="00C60A85"/>
    <w:rsid w:val="00C60AF7"/>
    <w:rsid w:val="00C60D44"/>
    <w:rsid w:val="00C60EAB"/>
    <w:rsid w:val="00C61315"/>
    <w:rsid w:val="00C61338"/>
    <w:rsid w:val="00C613AF"/>
    <w:rsid w:val="00C617CE"/>
    <w:rsid w:val="00C619A0"/>
    <w:rsid w:val="00C61F2D"/>
    <w:rsid w:val="00C61FD5"/>
    <w:rsid w:val="00C622F9"/>
    <w:rsid w:val="00C62347"/>
    <w:rsid w:val="00C62427"/>
    <w:rsid w:val="00C624AA"/>
    <w:rsid w:val="00C62533"/>
    <w:rsid w:val="00C6258B"/>
    <w:rsid w:val="00C62791"/>
    <w:rsid w:val="00C628C7"/>
    <w:rsid w:val="00C62B66"/>
    <w:rsid w:val="00C63173"/>
    <w:rsid w:val="00C63236"/>
    <w:rsid w:val="00C632AE"/>
    <w:rsid w:val="00C63371"/>
    <w:rsid w:val="00C6342B"/>
    <w:rsid w:val="00C637F8"/>
    <w:rsid w:val="00C639B9"/>
    <w:rsid w:val="00C640E7"/>
    <w:rsid w:val="00C64189"/>
    <w:rsid w:val="00C642C3"/>
    <w:rsid w:val="00C6481C"/>
    <w:rsid w:val="00C64DBE"/>
    <w:rsid w:val="00C652B1"/>
    <w:rsid w:val="00C65F83"/>
    <w:rsid w:val="00C6627F"/>
    <w:rsid w:val="00C662F0"/>
    <w:rsid w:val="00C666A1"/>
    <w:rsid w:val="00C668EB"/>
    <w:rsid w:val="00C66A81"/>
    <w:rsid w:val="00C66CE3"/>
    <w:rsid w:val="00C66EAF"/>
    <w:rsid w:val="00C66EF3"/>
    <w:rsid w:val="00C6759E"/>
    <w:rsid w:val="00C677AC"/>
    <w:rsid w:val="00C677BB"/>
    <w:rsid w:val="00C67961"/>
    <w:rsid w:val="00C67B12"/>
    <w:rsid w:val="00C70097"/>
    <w:rsid w:val="00C700E7"/>
    <w:rsid w:val="00C7034D"/>
    <w:rsid w:val="00C708F5"/>
    <w:rsid w:val="00C71107"/>
    <w:rsid w:val="00C71370"/>
    <w:rsid w:val="00C71383"/>
    <w:rsid w:val="00C7147F"/>
    <w:rsid w:val="00C714DE"/>
    <w:rsid w:val="00C7174B"/>
    <w:rsid w:val="00C71776"/>
    <w:rsid w:val="00C71CA0"/>
    <w:rsid w:val="00C72154"/>
    <w:rsid w:val="00C721A0"/>
    <w:rsid w:val="00C72610"/>
    <w:rsid w:val="00C726E1"/>
    <w:rsid w:val="00C7294D"/>
    <w:rsid w:val="00C72963"/>
    <w:rsid w:val="00C72B1C"/>
    <w:rsid w:val="00C72D66"/>
    <w:rsid w:val="00C72E03"/>
    <w:rsid w:val="00C7309A"/>
    <w:rsid w:val="00C733BD"/>
    <w:rsid w:val="00C73416"/>
    <w:rsid w:val="00C73BF0"/>
    <w:rsid w:val="00C73CCF"/>
    <w:rsid w:val="00C73DBF"/>
    <w:rsid w:val="00C741CD"/>
    <w:rsid w:val="00C744B4"/>
    <w:rsid w:val="00C744EA"/>
    <w:rsid w:val="00C74761"/>
    <w:rsid w:val="00C74800"/>
    <w:rsid w:val="00C7495B"/>
    <w:rsid w:val="00C74CA7"/>
    <w:rsid w:val="00C74DE9"/>
    <w:rsid w:val="00C74E99"/>
    <w:rsid w:val="00C74F38"/>
    <w:rsid w:val="00C7524D"/>
    <w:rsid w:val="00C754BB"/>
    <w:rsid w:val="00C7585C"/>
    <w:rsid w:val="00C75A16"/>
    <w:rsid w:val="00C75D06"/>
    <w:rsid w:val="00C75D0A"/>
    <w:rsid w:val="00C75E12"/>
    <w:rsid w:val="00C760F4"/>
    <w:rsid w:val="00C76105"/>
    <w:rsid w:val="00C7618A"/>
    <w:rsid w:val="00C76286"/>
    <w:rsid w:val="00C765B1"/>
    <w:rsid w:val="00C76B6C"/>
    <w:rsid w:val="00C76B8E"/>
    <w:rsid w:val="00C76BD2"/>
    <w:rsid w:val="00C76C9B"/>
    <w:rsid w:val="00C76D9B"/>
    <w:rsid w:val="00C7718B"/>
    <w:rsid w:val="00C771C5"/>
    <w:rsid w:val="00C77381"/>
    <w:rsid w:val="00C774EB"/>
    <w:rsid w:val="00C77834"/>
    <w:rsid w:val="00C7792D"/>
    <w:rsid w:val="00C779BB"/>
    <w:rsid w:val="00C77E09"/>
    <w:rsid w:val="00C77F15"/>
    <w:rsid w:val="00C80028"/>
    <w:rsid w:val="00C80420"/>
    <w:rsid w:val="00C8042B"/>
    <w:rsid w:val="00C80559"/>
    <w:rsid w:val="00C805B4"/>
    <w:rsid w:val="00C807AB"/>
    <w:rsid w:val="00C809AC"/>
    <w:rsid w:val="00C809D4"/>
    <w:rsid w:val="00C80A6C"/>
    <w:rsid w:val="00C80B2C"/>
    <w:rsid w:val="00C80C4A"/>
    <w:rsid w:val="00C80D20"/>
    <w:rsid w:val="00C80EC8"/>
    <w:rsid w:val="00C80EDA"/>
    <w:rsid w:val="00C8136E"/>
    <w:rsid w:val="00C813E3"/>
    <w:rsid w:val="00C813F6"/>
    <w:rsid w:val="00C8147E"/>
    <w:rsid w:val="00C81522"/>
    <w:rsid w:val="00C81554"/>
    <w:rsid w:val="00C8176B"/>
    <w:rsid w:val="00C817B2"/>
    <w:rsid w:val="00C818BF"/>
    <w:rsid w:val="00C81A78"/>
    <w:rsid w:val="00C81F1A"/>
    <w:rsid w:val="00C8203F"/>
    <w:rsid w:val="00C8217D"/>
    <w:rsid w:val="00C82258"/>
    <w:rsid w:val="00C82288"/>
    <w:rsid w:val="00C8264A"/>
    <w:rsid w:val="00C82736"/>
    <w:rsid w:val="00C82A80"/>
    <w:rsid w:val="00C82FA2"/>
    <w:rsid w:val="00C8306F"/>
    <w:rsid w:val="00C83DEF"/>
    <w:rsid w:val="00C83EF5"/>
    <w:rsid w:val="00C84098"/>
    <w:rsid w:val="00C843CE"/>
    <w:rsid w:val="00C84420"/>
    <w:rsid w:val="00C84435"/>
    <w:rsid w:val="00C848D6"/>
    <w:rsid w:val="00C8490D"/>
    <w:rsid w:val="00C84C7B"/>
    <w:rsid w:val="00C84F86"/>
    <w:rsid w:val="00C8514B"/>
    <w:rsid w:val="00C851B3"/>
    <w:rsid w:val="00C851B4"/>
    <w:rsid w:val="00C855C8"/>
    <w:rsid w:val="00C85903"/>
    <w:rsid w:val="00C85A1A"/>
    <w:rsid w:val="00C85A28"/>
    <w:rsid w:val="00C85B59"/>
    <w:rsid w:val="00C85BC5"/>
    <w:rsid w:val="00C85E6A"/>
    <w:rsid w:val="00C861BF"/>
    <w:rsid w:val="00C86609"/>
    <w:rsid w:val="00C8688B"/>
    <w:rsid w:val="00C86D9A"/>
    <w:rsid w:val="00C87197"/>
    <w:rsid w:val="00C871F2"/>
    <w:rsid w:val="00C8726A"/>
    <w:rsid w:val="00C87569"/>
    <w:rsid w:val="00C87A4D"/>
    <w:rsid w:val="00C9093D"/>
    <w:rsid w:val="00C90B05"/>
    <w:rsid w:val="00C90C8F"/>
    <w:rsid w:val="00C90E46"/>
    <w:rsid w:val="00C90FA7"/>
    <w:rsid w:val="00C91496"/>
    <w:rsid w:val="00C914A4"/>
    <w:rsid w:val="00C914E0"/>
    <w:rsid w:val="00C9153B"/>
    <w:rsid w:val="00C91642"/>
    <w:rsid w:val="00C916BC"/>
    <w:rsid w:val="00C91893"/>
    <w:rsid w:val="00C9197D"/>
    <w:rsid w:val="00C91D15"/>
    <w:rsid w:val="00C91D52"/>
    <w:rsid w:val="00C91E84"/>
    <w:rsid w:val="00C91EA2"/>
    <w:rsid w:val="00C91EF8"/>
    <w:rsid w:val="00C92131"/>
    <w:rsid w:val="00C922F9"/>
    <w:rsid w:val="00C92318"/>
    <w:rsid w:val="00C92B21"/>
    <w:rsid w:val="00C92C09"/>
    <w:rsid w:val="00C92E3A"/>
    <w:rsid w:val="00C9333D"/>
    <w:rsid w:val="00C9376E"/>
    <w:rsid w:val="00C93957"/>
    <w:rsid w:val="00C939F7"/>
    <w:rsid w:val="00C93A84"/>
    <w:rsid w:val="00C940A1"/>
    <w:rsid w:val="00C944B7"/>
    <w:rsid w:val="00C94B06"/>
    <w:rsid w:val="00C94C7F"/>
    <w:rsid w:val="00C94EBE"/>
    <w:rsid w:val="00C94EE3"/>
    <w:rsid w:val="00C94F53"/>
    <w:rsid w:val="00C951D0"/>
    <w:rsid w:val="00C95578"/>
    <w:rsid w:val="00C955D2"/>
    <w:rsid w:val="00C956E1"/>
    <w:rsid w:val="00C957BF"/>
    <w:rsid w:val="00C95826"/>
    <w:rsid w:val="00C9583A"/>
    <w:rsid w:val="00C95866"/>
    <w:rsid w:val="00C95B5C"/>
    <w:rsid w:val="00C95B8F"/>
    <w:rsid w:val="00C95CDF"/>
    <w:rsid w:val="00C95EF6"/>
    <w:rsid w:val="00C95EFE"/>
    <w:rsid w:val="00C95F54"/>
    <w:rsid w:val="00C960CA"/>
    <w:rsid w:val="00C96145"/>
    <w:rsid w:val="00C961E1"/>
    <w:rsid w:val="00C96243"/>
    <w:rsid w:val="00C964F9"/>
    <w:rsid w:val="00C9655A"/>
    <w:rsid w:val="00C96A43"/>
    <w:rsid w:val="00C96BBD"/>
    <w:rsid w:val="00C96D2B"/>
    <w:rsid w:val="00C96E2E"/>
    <w:rsid w:val="00C970D7"/>
    <w:rsid w:val="00C973DD"/>
    <w:rsid w:val="00C974DA"/>
    <w:rsid w:val="00C9775E"/>
    <w:rsid w:val="00C97E84"/>
    <w:rsid w:val="00CA002B"/>
    <w:rsid w:val="00CA00AA"/>
    <w:rsid w:val="00CA0536"/>
    <w:rsid w:val="00CA062D"/>
    <w:rsid w:val="00CA0850"/>
    <w:rsid w:val="00CA098A"/>
    <w:rsid w:val="00CA0DA9"/>
    <w:rsid w:val="00CA0F43"/>
    <w:rsid w:val="00CA1057"/>
    <w:rsid w:val="00CA1730"/>
    <w:rsid w:val="00CA1927"/>
    <w:rsid w:val="00CA19DB"/>
    <w:rsid w:val="00CA1A68"/>
    <w:rsid w:val="00CA1A88"/>
    <w:rsid w:val="00CA1BE4"/>
    <w:rsid w:val="00CA1E98"/>
    <w:rsid w:val="00CA21CD"/>
    <w:rsid w:val="00CA24B5"/>
    <w:rsid w:val="00CA2502"/>
    <w:rsid w:val="00CA2634"/>
    <w:rsid w:val="00CA29EC"/>
    <w:rsid w:val="00CA2AB9"/>
    <w:rsid w:val="00CA30C6"/>
    <w:rsid w:val="00CA323E"/>
    <w:rsid w:val="00CA38EB"/>
    <w:rsid w:val="00CA395A"/>
    <w:rsid w:val="00CA3B5E"/>
    <w:rsid w:val="00CA3C34"/>
    <w:rsid w:val="00CA3EF5"/>
    <w:rsid w:val="00CA4159"/>
    <w:rsid w:val="00CA41A4"/>
    <w:rsid w:val="00CA4486"/>
    <w:rsid w:val="00CA44BA"/>
    <w:rsid w:val="00CA4992"/>
    <w:rsid w:val="00CA4F22"/>
    <w:rsid w:val="00CA535E"/>
    <w:rsid w:val="00CA53B4"/>
    <w:rsid w:val="00CA54A1"/>
    <w:rsid w:val="00CA588D"/>
    <w:rsid w:val="00CA5AF4"/>
    <w:rsid w:val="00CA5B1D"/>
    <w:rsid w:val="00CA5BCF"/>
    <w:rsid w:val="00CA5D97"/>
    <w:rsid w:val="00CA5EAC"/>
    <w:rsid w:val="00CA64AC"/>
    <w:rsid w:val="00CA64F0"/>
    <w:rsid w:val="00CA6B20"/>
    <w:rsid w:val="00CA6C97"/>
    <w:rsid w:val="00CA7058"/>
    <w:rsid w:val="00CA70A6"/>
    <w:rsid w:val="00CA70EC"/>
    <w:rsid w:val="00CA7273"/>
    <w:rsid w:val="00CA7405"/>
    <w:rsid w:val="00CA7489"/>
    <w:rsid w:val="00CA7AD7"/>
    <w:rsid w:val="00CA7DB3"/>
    <w:rsid w:val="00CA7DC2"/>
    <w:rsid w:val="00CB094C"/>
    <w:rsid w:val="00CB09B4"/>
    <w:rsid w:val="00CB09F6"/>
    <w:rsid w:val="00CB0A72"/>
    <w:rsid w:val="00CB0A98"/>
    <w:rsid w:val="00CB0D5E"/>
    <w:rsid w:val="00CB1096"/>
    <w:rsid w:val="00CB1262"/>
    <w:rsid w:val="00CB1287"/>
    <w:rsid w:val="00CB148C"/>
    <w:rsid w:val="00CB176A"/>
    <w:rsid w:val="00CB17AB"/>
    <w:rsid w:val="00CB17AE"/>
    <w:rsid w:val="00CB1C5C"/>
    <w:rsid w:val="00CB1D2C"/>
    <w:rsid w:val="00CB1D44"/>
    <w:rsid w:val="00CB1D91"/>
    <w:rsid w:val="00CB210E"/>
    <w:rsid w:val="00CB21C1"/>
    <w:rsid w:val="00CB220F"/>
    <w:rsid w:val="00CB2231"/>
    <w:rsid w:val="00CB22C6"/>
    <w:rsid w:val="00CB2427"/>
    <w:rsid w:val="00CB27BC"/>
    <w:rsid w:val="00CB285F"/>
    <w:rsid w:val="00CB292F"/>
    <w:rsid w:val="00CB2A27"/>
    <w:rsid w:val="00CB2AC4"/>
    <w:rsid w:val="00CB2BD7"/>
    <w:rsid w:val="00CB2C0B"/>
    <w:rsid w:val="00CB2D2D"/>
    <w:rsid w:val="00CB2F41"/>
    <w:rsid w:val="00CB2F7D"/>
    <w:rsid w:val="00CB2FFE"/>
    <w:rsid w:val="00CB304C"/>
    <w:rsid w:val="00CB3348"/>
    <w:rsid w:val="00CB3AF8"/>
    <w:rsid w:val="00CB3D4C"/>
    <w:rsid w:val="00CB4317"/>
    <w:rsid w:val="00CB46A0"/>
    <w:rsid w:val="00CB46A7"/>
    <w:rsid w:val="00CB4CD3"/>
    <w:rsid w:val="00CB4CDD"/>
    <w:rsid w:val="00CB4D06"/>
    <w:rsid w:val="00CB4D50"/>
    <w:rsid w:val="00CB4E74"/>
    <w:rsid w:val="00CB5145"/>
    <w:rsid w:val="00CB5552"/>
    <w:rsid w:val="00CB557D"/>
    <w:rsid w:val="00CB56DC"/>
    <w:rsid w:val="00CB5767"/>
    <w:rsid w:val="00CB5AE8"/>
    <w:rsid w:val="00CB5C29"/>
    <w:rsid w:val="00CB5CFF"/>
    <w:rsid w:val="00CB5D85"/>
    <w:rsid w:val="00CB62A2"/>
    <w:rsid w:val="00CB63A5"/>
    <w:rsid w:val="00CB65A6"/>
    <w:rsid w:val="00CB68C4"/>
    <w:rsid w:val="00CB69F7"/>
    <w:rsid w:val="00CB6A08"/>
    <w:rsid w:val="00CB732E"/>
    <w:rsid w:val="00CB75E9"/>
    <w:rsid w:val="00CB7628"/>
    <w:rsid w:val="00CB77D8"/>
    <w:rsid w:val="00CB7943"/>
    <w:rsid w:val="00CB7977"/>
    <w:rsid w:val="00CC0120"/>
    <w:rsid w:val="00CC01D1"/>
    <w:rsid w:val="00CC0244"/>
    <w:rsid w:val="00CC0328"/>
    <w:rsid w:val="00CC048E"/>
    <w:rsid w:val="00CC04D8"/>
    <w:rsid w:val="00CC0602"/>
    <w:rsid w:val="00CC073D"/>
    <w:rsid w:val="00CC07E5"/>
    <w:rsid w:val="00CC0934"/>
    <w:rsid w:val="00CC0B62"/>
    <w:rsid w:val="00CC0CD7"/>
    <w:rsid w:val="00CC0E38"/>
    <w:rsid w:val="00CC140A"/>
    <w:rsid w:val="00CC1708"/>
    <w:rsid w:val="00CC17E4"/>
    <w:rsid w:val="00CC1DFC"/>
    <w:rsid w:val="00CC1E9D"/>
    <w:rsid w:val="00CC1E9F"/>
    <w:rsid w:val="00CC24D9"/>
    <w:rsid w:val="00CC24EC"/>
    <w:rsid w:val="00CC28CA"/>
    <w:rsid w:val="00CC2C97"/>
    <w:rsid w:val="00CC2E83"/>
    <w:rsid w:val="00CC34A1"/>
    <w:rsid w:val="00CC34E8"/>
    <w:rsid w:val="00CC381C"/>
    <w:rsid w:val="00CC3BAC"/>
    <w:rsid w:val="00CC40A4"/>
    <w:rsid w:val="00CC4267"/>
    <w:rsid w:val="00CC4474"/>
    <w:rsid w:val="00CC45EC"/>
    <w:rsid w:val="00CC480F"/>
    <w:rsid w:val="00CC49FB"/>
    <w:rsid w:val="00CC4E47"/>
    <w:rsid w:val="00CC523F"/>
    <w:rsid w:val="00CC5361"/>
    <w:rsid w:val="00CC537B"/>
    <w:rsid w:val="00CC53D0"/>
    <w:rsid w:val="00CC5594"/>
    <w:rsid w:val="00CC5A5B"/>
    <w:rsid w:val="00CC620A"/>
    <w:rsid w:val="00CC64D4"/>
    <w:rsid w:val="00CC6594"/>
    <w:rsid w:val="00CC6FAD"/>
    <w:rsid w:val="00CC7214"/>
    <w:rsid w:val="00CC731C"/>
    <w:rsid w:val="00CC74D8"/>
    <w:rsid w:val="00CC751E"/>
    <w:rsid w:val="00CC75C6"/>
    <w:rsid w:val="00CC7726"/>
    <w:rsid w:val="00CC7B86"/>
    <w:rsid w:val="00CC7CE1"/>
    <w:rsid w:val="00CD00FF"/>
    <w:rsid w:val="00CD07E8"/>
    <w:rsid w:val="00CD09E4"/>
    <w:rsid w:val="00CD09FD"/>
    <w:rsid w:val="00CD0E3A"/>
    <w:rsid w:val="00CD0E8E"/>
    <w:rsid w:val="00CD1028"/>
    <w:rsid w:val="00CD1055"/>
    <w:rsid w:val="00CD1106"/>
    <w:rsid w:val="00CD127A"/>
    <w:rsid w:val="00CD145E"/>
    <w:rsid w:val="00CD1652"/>
    <w:rsid w:val="00CD16C1"/>
    <w:rsid w:val="00CD17A3"/>
    <w:rsid w:val="00CD181B"/>
    <w:rsid w:val="00CD1A9A"/>
    <w:rsid w:val="00CD1BBF"/>
    <w:rsid w:val="00CD1E8B"/>
    <w:rsid w:val="00CD2018"/>
    <w:rsid w:val="00CD2226"/>
    <w:rsid w:val="00CD2424"/>
    <w:rsid w:val="00CD26D8"/>
    <w:rsid w:val="00CD2702"/>
    <w:rsid w:val="00CD29AE"/>
    <w:rsid w:val="00CD2A39"/>
    <w:rsid w:val="00CD2B15"/>
    <w:rsid w:val="00CD2B51"/>
    <w:rsid w:val="00CD2B9A"/>
    <w:rsid w:val="00CD2BE8"/>
    <w:rsid w:val="00CD2DF4"/>
    <w:rsid w:val="00CD31FB"/>
    <w:rsid w:val="00CD36DB"/>
    <w:rsid w:val="00CD38F2"/>
    <w:rsid w:val="00CD3A23"/>
    <w:rsid w:val="00CD3DCC"/>
    <w:rsid w:val="00CD3F2C"/>
    <w:rsid w:val="00CD4002"/>
    <w:rsid w:val="00CD4085"/>
    <w:rsid w:val="00CD40D7"/>
    <w:rsid w:val="00CD4132"/>
    <w:rsid w:val="00CD43CF"/>
    <w:rsid w:val="00CD44A1"/>
    <w:rsid w:val="00CD4964"/>
    <w:rsid w:val="00CD4F40"/>
    <w:rsid w:val="00CD510F"/>
    <w:rsid w:val="00CD5478"/>
    <w:rsid w:val="00CD547A"/>
    <w:rsid w:val="00CD551E"/>
    <w:rsid w:val="00CD59A0"/>
    <w:rsid w:val="00CD59A2"/>
    <w:rsid w:val="00CD5A61"/>
    <w:rsid w:val="00CD5AD9"/>
    <w:rsid w:val="00CD6B03"/>
    <w:rsid w:val="00CD7005"/>
    <w:rsid w:val="00CD716B"/>
    <w:rsid w:val="00CD7314"/>
    <w:rsid w:val="00CD731E"/>
    <w:rsid w:val="00CD7D1D"/>
    <w:rsid w:val="00CE0033"/>
    <w:rsid w:val="00CE010D"/>
    <w:rsid w:val="00CE01E3"/>
    <w:rsid w:val="00CE01E7"/>
    <w:rsid w:val="00CE025E"/>
    <w:rsid w:val="00CE0438"/>
    <w:rsid w:val="00CE04A7"/>
    <w:rsid w:val="00CE0801"/>
    <w:rsid w:val="00CE0A23"/>
    <w:rsid w:val="00CE0C74"/>
    <w:rsid w:val="00CE0D2E"/>
    <w:rsid w:val="00CE0E3E"/>
    <w:rsid w:val="00CE11D1"/>
    <w:rsid w:val="00CE1373"/>
    <w:rsid w:val="00CE141B"/>
    <w:rsid w:val="00CE14D1"/>
    <w:rsid w:val="00CE1549"/>
    <w:rsid w:val="00CE15AC"/>
    <w:rsid w:val="00CE1603"/>
    <w:rsid w:val="00CE17CA"/>
    <w:rsid w:val="00CE1877"/>
    <w:rsid w:val="00CE187C"/>
    <w:rsid w:val="00CE1E69"/>
    <w:rsid w:val="00CE1EB1"/>
    <w:rsid w:val="00CE2102"/>
    <w:rsid w:val="00CE25A6"/>
    <w:rsid w:val="00CE29BE"/>
    <w:rsid w:val="00CE2B03"/>
    <w:rsid w:val="00CE2F8F"/>
    <w:rsid w:val="00CE3057"/>
    <w:rsid w:val="00CE311C"/>
    <w:rsid w:val="00CE31D6"/>
    <w:rsid w:val="00CE3375"/>
    <w:rsid w:val="00CE3664"/>
    <w:rsid w:val="00CE3766"/>
    <w:rsid w:val="00CE37AB"/>
    <w:rsid w:val="00CE37E1"/>
    <w:rsid w:val="00CE3B9A"/>
    <w:rsid w:val="00CE43CE"/>
    <w:rsid w:val="00CE446A"/>
    <w:rsid w:val="00CE4B11"/>
    <w:rsid w:val="00CE4D4B"/>
    <w:rsid w:val="00CE4E74"/>
    <w:rsid w:val="00CE4FC9"/>
    <w:rsid w:val="00CE5270"/>
    <w:rsid w:val="00CE5294"/>
    <w:rsid w:val="00CE5942"/>
    <w:rsid w:val="00CE5AD4"/>
    <w:rsid w:val="00CE5D80"/>
    <w:rsid w:val="00CE5DDC"/>
    <w:rsid w:val="00CE6094"/>
    <w:rsid w:val="00CE63C7"/>
    <w:rsid w:val="00CE65B9"/>
    <w:rsid w:val="00CE67AA"/>
    <w:rsid w:val="00CE68F2"/>
    <w:rsid w:val="00CE69D4"/>
    <w:rsid w:val="00CE6CE9"/>
    <w:rsid w:val="00CE6E05"/>
    <w:rsid w:val="00CE6F88"/>
    <w:rsid w:val="00CE719B"/>
    <w:rsid w:val="00CE7697"/>
    <w:rsid w:val="00CE7ABB"/>
    <w:rsid w:val="00CE7AD3"/>
    <w:rsid w:val="00CE7F14"/>
    <w:rsid w:val="00CE7F8B"/>
    <w:rsid w:val="00CF087C"/>
    <w:rsid w:val="00CF0FA4"/>
    <w:rsid w:val="00CF103A"/>
    <w:rsid w:val="00CF169B"/>
    <w:rsid w:val="00CF1CB7"/>
    <w:rsid w:val="00CF2518"/>
    <w:rsid w:val="00CF2654"/>
    <w:rsid w:val="00CF2964"/>
    <w:rsid w:val="00CF29FA"/>
    <w:rsid w:val="00CF2B9A"/>
    <w:rsid w:val="00CF32A0"/>
    <w:rsid w:val="00CF37B5"/>
    <w:rsid w:val="00CF38A4"/>
    <w:rsid w:val="00CF3975"/>
    <w:rsid w:val="00CF3C52"/>
    <w:rsid w:val="00CF3C9E"/>
    <w:rsid w:val="00CF3DC2"/>
    <w:rsid w:val="00CF3F84"/>
    <w:rsid w:val="00CF3F9E"/>
    <w:rsid w:val="00CF431A"/>
    <w:rsid w:val="00CF4433"/>
    <w:rsid w:val="00CF452E"/>
    <w:rsid w:val="00CF4831"/>
    <w:rsid w:val="00CF497E"/>
    <w:rsid w:val="00CF4C54"/>
    <w:rsid w:val="00CF4FDB"/>
    <w:rsid w:val="00CF5322"/>
    <w:rsid w:val="00CF538F"/>
    <w:rsid w:val="00CF55B3"/>
    <w:rsid w:val="00CF5762"/>
    <w:rsid w:val="00CF59C9"/>
    <w:rsid w:val="00CF5E74"/>
    <w:rsid w:val="00CF5EED"/>
    <w:rsid w:val="00CF60C7"/>
    <w:rsid w:val="00CF68C3"/>
    <w:rsid w:val="00CF6980"/>
    <w:rsid w:val="00CF6E49"/>
    <w:rsid w:val="00CF6E5D"/>
    <w:rsid w:val="00CF70C1"/>
    <w:rsid w:val="00CF7735"/>
    <w:rsid w:val="00CF79E2"/>
    <w:rsid w:val="00CF7BBE"/>
    <w:rsid w:val="00CF7BCA"/>
    <w:rsid w:val="00CF7C7F"/>
    <w:rsid w:val="00D002CC"/>
    <w:rsid w:val="00D002FF"/>
    <w:rsid w:val="00D0048D"/>
    <w:rsid w:val="00D0074E"/>
    <w:rsid w:val="00D00851"/>
    <w:rsid w:val="00D009E0"/>
    <w:rsid w:val="00D00BAD"/>
    <w:rsid w:val="00D00F5C"/>
    <w:rsid w:val="00D01401"/>
    <w:rsid w:val="00D014D4"/>
    <w:rsid w:val="00D0170D"/>
    <w:rsid w:val="00D01ABB"/>
    <w:rsid w:val="00D01B85"/>
    <w:rsid w:val="00D01BF0"/>
    <w:rsid w:val="00D0224A"/>
    <w:rsid w:val="00D02597"/>
    <w:rsid w:val="00D02879"/>
    <w:rsid w:val="00D0289B"/>
    <w:rsid w:val="00D029AB"/>
    <w:rsid w:val="00D03031"/>
    <w:rsid w:val="00D03248"/>
    <w:rsid w:val="00D0331B"/>
    <w:rsid w:val="00D0350E"/>
    <w:rsid w:val="00D037A5"/>
    <w:rsid w:val="00D03842"/>
    <w:rsid w:val="00D03C5F"/>
    <w:rsid w:val="00D03D39"/>
    <w:rsid w:val="00D041C4"/>
    <w:rsid w:val="00D044F7"/>
    <w:rsid w:val="00D04AF6"/>
    <w:rsid w:val="00D04DEF"/>
    <w:rsid w:val="00D0500D"/>
    <w:rsid w:val="00D0513A"/>
    <w:rsid w:val="00D05200"/>
    <w:rsid w:val="00D054AB"/>
    <w:rsid w:val="00D0585A"/>
    <w:rsid w:val="00D05BB5"/>
    <w:rsid w:val="00D05C23"/>
    <w:rsid w:val="00D06105"/>
    <w:rsid w:val="00D06287"/>
    <w:rsid w:val="00D0633A"/>
    <w:rsid w:val="00D063B6"/>
    <w:rsid w:val="00D06435"/>
    <w:rsid w:val="00D0656E"/>
    <w:rsid w:val="00D06B60"/>
    <w:rsid w:val="00D06BCB"/>
    <w:rsid w:val="00D06BE9"/>
    <w:rsid w:val="00D06CFC"/>
    <w:rsid w:val="00D07131"/>
    <w:rsid w:val="00D0713A"/>
    <w:rsid w:val="00D07540"/>
    <w:rsid w:val="00D076CF"/>
    <w:rsid w:val="00D07763"/>
    <w:rsid w:val="00D077A8"/>
    <w:rsid w:val="00D0796A"/>
    <w:rsid w:val="00D07AD7"/>
    <w:rsid w:val="00D07B1C"/>
    <w:rsid w:val="00D07B8A"/>
    <w:rsid w:val="00D07EE1"/>
    <w:rsid w:val="00D104E6"/>
    <w:rsid w:val="00D10707"/>
    <w:rsid w:val="00D10A2E"/>
    <w:rsid w:val="00D10B17"/>
    <w:rsid w:val="00D1126F"/>
    <w:rsid w:val="00D112A3"/>
    <w:rsid w:val="00D112D5"/>
    <w:rsid w:val="00D11411"/>
    <w:rsid w:val="00D118F2"/>
    <w:rsid w:val="00D11C0E"/>
    <w:rsid w:val="00D12059"/>
    <w:rsid w:val="00D120A8"/>
    <w:rsid w:val="00D12275"/>
    <w:rsid w:val="00D12763"/>
    <w:rsid w:val="00D12A9A"/>
    <w:rsid w:val="00D12B57"/>
    <w:rsid w:val="00D12E80"/>
    <w:rsid w:val="00D13070"/>
    <w:rsid w:val="00D13198"/>
    <w:rsid w:val="00D131E2"/>
    <w:rsid w:val="00D133D7"/>
    <w:rsid w:val="00D133EA"/>
    <w:rsid w:val="00D13455"/>
    <w:rsid w:val="00D13656"/>
    <w:rsid w:val="00D13712"/>
    <w:rsid w:val="00D137C2"/>
    <w:rsid w:val="00D1387F"/>
    <w:rsid w:val="00D13957"/>
    <w:rsid w:val="00D141C1"/>
    <w:rsid w:val="00D14242"/>
    <w:rsid w:val="00D143D4"/>
    <w:rsid w:val="00D144C7"/>
    <w:rsid w:val="00D14554"/>
    <w:rsid w:val="00D145B7"/>
    <w:rsid w:val="00D147BE"/>
    <w:rsid w:val="00D1492E"/>
    <w:rsid w:val="00D14A99"/>
    <w:rsid w:val="00D14BCD"/>
    <w:rsid w:val="00D14C75"/>
    <w:rsid w:val="00D14EC2"/>
    <w:rsid w:val="00D14EF7"/>
    <w:rsid w:val="00D151C8"/>
    <w:rsid w:val="00D15382"/>
    <w:rsid w:val="00D1540B"/>
    <w:rsid w:val="00D15591"/>
    <w:rsid w:val="00D15912"/>
    <w:rsid w:val="00D159DD"/>
    <w:rsid w:val="00D15BA5"/>
    <w:rsid w:val="00D15CB5"/>
    <w:rsid w:val="00D160AE"/>
    <w:rsid w:val="00D1616C"/>
    <w:rsid w:val="00D16259"/>
    <w:rsid w:val="00D16321"/>
    <w:rsid w:val="00D164D7"/>
    <w:rsid w:val="00D1650C"/>
    <w:rsid w:val="00D16AF8"/>
    <w:rsid w:val="00D16B02"/>
    <w:rsid w:val="00D16FF2"/>
    <w:rsid w:val="00D177A2"/>
    <w:rsid w:val="00D179AA"/>
    <w:rsid w:val="00D17A5A"/>
    <w:rsid w:val="00D17E95"/>
    <w:rsid w:val="00D17F05"/>
    <w:rsid w:val="00D20564"/>
    <w:rsid w:val="00D20680"/>
    <w:rsid w:val="00D20A60"/>
    <w:rsid w:val="00D20BF9"/>
    <w:rsid w:val="00D20E1E"/>
    <w:rsid w:val="00D20F66"/>
    <w:rsid w:val="00D20FB7"/>
    <w:rsid w:val="00D21079"/>
    <w:rsid w:val="00D21196"/>
    <w:rsid w:val="00D212C1"/>
    <w:rsid w:val="00D2157C"/>
    <w:rsid w:val="00D2169E"/>
    <w:rsid w:val="00D217B4"/>
    <w:rsid w:val="00D21A87"/>
    <w:rsid w:val="00D21ACB"/>
    <w:rsid w:val="00D21C21"/>
    <w:rsid w:val="00D21D4A"/>
    <w:rsid w:val="00D21E42"/>
    <w:rsid w:val="00D21EB7"/>
    <w:rsid w:val="00D21F53"/>
    <w:rsid w:val="00D22137"/>
    <w:rsid w:val="00D221AC"/>
    <w:rsid w:val="00D2233C"/>
    <w:rsid w:val="00D22357"/>
    <w:rsid w:val="00D224A6"/>
    <w:rsid w:val="00D22789"/>
    <w:rsid w:val="00D22855"/>
    <w:rsid w:val="00D228C3"/>
    <w:rsid w:val="00D22AC0"/>
    <w:rsid w:val="00D22D04"/>
    <w:rsid w:val="00D22E26"/>
    <w:rsid w:val="00D22F24"/>
    <w:rsid w:val="00D22FBA"/>
    <w:rsid w:val="00D23274"/>
    <w:rsid w:val="00D23327"/>
    <w:rsid w:val="00D23557"/>
    <w:rsid w:val="00D23567"/>
    <w:rsid w:val="00D23A10"/>
    <w:rsid w:val="00D24012"/>
    <w:rsid w:val="00D2442E"/>
    <w:rsid w:val="00D245F7"/>
    <w:rsid w:val="00D24783"/>
    <w:rsid w:val="00D2484F"/>
    <w:rsid w:val="00D24A11"/>
    <w:rsid w:val="00D24A35"/>
    <w:rsid w:val="00D24BE2"/>
    <w:rsid w:val="00D2505F"/>
    <w:rsid w:val="00D252C6"/>
    <w:rsid w:val="00D252E2"/>
    <w:rsid w:val="00D253BF"/>
    <w:rsid w:val="00D25432"/>
    <w:rsid w:val="00D25444"/>
    <w:rsid w:val="00D257BF"/>
    <w:rsid w:val="00D257CA"/>
    <w:rsid w:val="00D257F0"/>
    <w:rsid w:val="00D25864"/>
    <w:rsid w:val="00D25B0F"/>
    <w:rsid w:val="00D25E07"/>
    <w:rsid w:val="00D25F44"/>
    <w:rsid w:val="00D2612D"/>
    <w:rsid w:val="00D26564"/>
    <w:rsid w:val="00D26635"/>
    <w:rsid w:val="00D26737"/>
    <w:rsid w:val="00D26A2B"/>
    <w:rsid w:val="00D26ABC"/>
    <w:rsid w:val="00D26B8D"/>
    <w:rsid w:val="00D26EDE"/>
    <w:rsid w:val="00D2723B"/>
    <w:rsid w:val="00D27371"/>
    <w:rsid w:val="00D27601"/>
    <w:rsid w:val="00D27626"/>
    <w:rsid w:val="00D276F4"/>
    <w:rsid w:val="00D27702"/>
    <w:rsid w:val="00D277C4"/>
    <w:rsid w:val="00D277F7"/>
    <w:rsid w:val="00D2780E"/>
    <w:rsid w:val="00D27C19"/>
    <w:rsid w:val="00D27C42"/>
    <w:rsid w:val="00D27FC2"/>
    <w:rsid w:val="00D3002C"/>
    <w:rsid w:val="00D30042"/>
    <w:rsid w:val="00D302CF"/>
    <w:rsid w:val="00D306C3"/>
    <w:rsid w:val="00D30C98"/>
    <w:rsid w:val="00D30F13"/>
    <w:rsid w:val="00D30FF6"/>
    <w:rsid w:val="00D314A1"/>
    <w:rsid w:val="00D315C5"/>
    <w:rsid w:val="00D31741"/>
    <w:rsid w:val="00D31C22"/>
    <w:rsid w:val="00D32027"/>
    <w:rsid w:val="00D323E3"/>
    <w:rsid w:val="00D32430"/>
    <w:rsid w:val="00D3254F"/>
    <w:rsid w:val="00D325C5"/>
    <w:rsid w:val="00D325F9"/>
    <w:rsid w:val="00D326D0"/>
    <w:rsid w:val="00D32C6A"/>
    <w:rsid w:val="00D335AE"/>
    <w:rsid w:val="00D33BD6"/>
    <w:rsid w:val="00D33C86"/>
    <w:rsid w:val="00D33C9F"/>
    <w:rsid w:val="00D33FE0"/>
    <w:rsid w:val="00D34446"/>
    <w:rsid w:val="00D34597"/>
    <w:rsid w:val="00D345C6"/>
    <w:rsid w:val="00D346F7"/>
    <w:rsid w:val="00D34981"/>
    <w:rsid w:val="00D349C6"/>
    <w:rsid w:val="00D34C9E"/>
    <w:rsid w:val="00D34EFF"/>
    <w:rsid w:val="00D351FF"/>
    <w:rsid w:val="00D353CC"/>
    <w:rsid w:val="00D3572F"/>
    <w:rsid w:val="00D358F7"/>
    <w:rsid w:val="00D359BB"/>
    <w:rsid w:val="00D36289"/>
    <w:rsid w:val="00D3630B"/>
    <w:rsid w:val="00D3660D"/>
    <w:rsid w:val="00D3666C"/>
    <w:rsid w:val="00D366E8"/>
    <w:rsid w:val="00D36875"/>
    <w:rsid w:val="00D3689A"/>
    <w:rsid w:val="00D3693D"/>
    <w:rsid w:val="00D36EDC"/>
    <w:rsid w:val="00D36EFB"/>
    <w:rsid w:val="00D37024"/>
    <w:rsid w:val="00D37151"/>
    <w:rsid w:val="00D3716D"/>
    <w:rsid w:val="00D37416"/>
    <w:rsid w:val="00D375A1"/>
    <w:rsid w:val="00D37656"/>
    <w:rsid w:val="00D377BA"/>
    <w:rsid w:val="00D37965"/>
    <w:rsid w:val="00D37A37"/>
    <w:rsid w:val="00D37A3B"/>
    <w:rsid w:val="00D37B17"/>
    <w:rsid w:val="00D37B89"/>
    <w:rsid w:val="00D37E5E"/>
    <w:rsid w:val="00D40393"/>
    <w:rsid w:val="00D4040F"/>
    <w:rsid w:val="00D40A05"/>
    <w:rsid w:val="00D40A69"/>
    <w:rsid w:val="00D40B49"/>
    <w:rsid w:val="00D40BC3"/>
    <w:rsid w:val="00D40C15"/>
    <w:rsid w:val="00D40C3C"/>
    <w:rsid w:val="00D40CB7"/>
    <w:rsid w:val="00D411C3"/>
    <w:rsid w:val="00D41214"/>
    <w:rsid w:val="00D41594"/>
    <w:rsid w:val="00D416F5"/>
    <w:rsid w:val="00D41876"/>
    <w:rsid w:val="00D41969"/>
    <w:rsid w:val="00D41996"/>
    <w:rsid w:val="00D41B69"/>
    <w:rsid w:val="00D41CDB"/>
    <w:rsid w:val="00D41D77"/>
    <w:rsid w:val="00D42778"/>
    <w:rsid w:val="00D4285A"/>
    <w:rsid w:val="00D42A38"/>
    <w:rsid w:val="00D42A48"/>
    <w:rsid w:val="00D43231"/>
    <w:rsid w:val="00D43406"/>
    <w:rsid w:val="00D43448"/>
    <w:rsid w:val="00D434A3"/>
    <w:rsid w:val="00D43643"/>
    <w:rsid w:val="00D43A62"/>
    <w:rsid w:val="00D43B36"/>
    <w:rsid w:val="00D44250"/>
    <w:rsid w:val="00D443C7"/>
    <w:rsid w:val="00D443DB"/>
    <w:rsid w:val="00D44478"/>
    <w:rsid w:val="00D447D8"/>
    <w:rsid w:val="00D45139"/>
    <w:rsid w:val="00D458DB"/>
    <w:rsid w:val="00D46011"/>
    <w:rsid w:val="00D4631F"/>
    <w:rsid w:val="00D46695"/>
    <w:rsid w:val="00D46732"/>
    <w:rsid w:val="00D4677B"/>
    <w:rsid w:val="00D46AB0"/>
    <w:rsid w:val="00D46BD3"/>
    <w:rsid w:val="00D46D98"/>
    <w:rsid w:val="00D46E62"/>
    <w:rsid w:val="00D46FAE"/>
    <w:rsid w:val="00D4718E"/>
    <w:rsid w:val="00D473BD"/>
    <w:rsid w:val="00D47589"/>
    <w:rsid w:val="00D47665"/>
    <w:rsid w:val="00D4784F"/>
    <w:rsid w:val="00D479B3"/>
    <w:rsid w:val="00D47A16"/>
    <w:rsid w:val="00D47A83"/>
    <w:rsid w:val="00D47CE4"/>
    <w:rsid w:val="00D502F6"/>
    <w:rsid w:val="00D507B9"/>
    <w:rsid w:val="00D50A53"/>
    <w:rsid w:val="00D50CAE"/>
    <w:rsid w:val="00D50D9B"/>
    <w:rsid w:val="00D50DD8"/>
    <w:rsid w:val="00D510CA"/>
    <w:rsid w:val="00D51495"/>
    <w:rsid w:val="00D515D4"/>
    <w:rsid w:val="00D517AE"/>
    <w:rsid w:val="00D51921"/>
    <w:rsid w:val="00D5198E"/>
    <w:rsid w:val="00D51B18"/>
    <w:rsid w:val="00D51F81"/>
    <w:rsid w:val="00D52116"/>
    <w:rsid w:val="00D5246E"/>
    <w:rsid w:val="00D525B3"/>
    <w:rsid w:val="00D5283C"/>
    <w:rsid w:val="00D52903"/>
    <w:rsid w:val="00D52926"/>
    <w:rsid w:val="00D52A8F"/>
    <w:rsid w:val="00D52CAB"/>
    <w:rsid w:val="00D52CFB"/>
    <w:rsid w:val="00D52D15"/>
    <w:rsid w:val="00D530E4"/>
    <w:rsid w:val="00D538DE"/>
    <w:rsid w:val="00D53F6A"/>
    <w:rsid w:val="00D540E6"/>
    <w:rsid w:val="00D542D5"/>
    <w:rsid w:val="00D5459B"/>
    <w:rsid w:val="00D545AC"/>
    <w:rsid w:val="00D545E5"/>
    <w:rsid w:val="00D5465F"/>
    <w:rsid w:val="00D54C31"/>
    <w:rsid w:val="00D5511B"/>
    <w:rsid w:val="00D5527A"/>
    <w:rsid w:val="00D55648"/>
    <w:rsid w:val="00D55821"/>
    <w:rsid w:val="00D558A1"/>
    <w:rsid w:val="00D559A9"/>
    <w:rsid w:val="00D55E04"/>
    <w:rsid w:val="00D55EE1"/>
    <w:rsid w:val="00D55F98"/>
    <w:rsid w:val="00D5606C"/>
    <w:rsid w:val="00D561AC"/>
    <w:rsid w:val="00D561B6"/>
    <w:rsid w:val="00D5622C"/>
    <w:rsid w:val="00D56356"/>
    <w:rsid w:val="00D56370"/>
    <w:rsid w:val="00D566CF"/>
    <w:rsid w:val="00D56A3D"/>
    <w:rsid w:val="00D56AF2"/>
    <w:rsid w:val="00D56B1A"/>
    <w:rsid w:val="00D56DDD"/>
    <w:rsid w:val="00D57026"/>
    <w:rsid w:val="00D5703D"/>
    <w:rsid w:val="00D57604"/>
    <w:rsid w:val="00D5772B"/>
    <w:rsid w:val="00D57782"/>
    <w:rsid w:val="00D578BE"/>
    <w:rsid w:val="00D57BEA"/>
    <w:rsid w:val="00D57E47"/>
    <w:rsid w:val="00D57F67"/>
    <w:rsid w:val="00D57FA4"/>
    <w:rsid w:val="00D60213"/>
    <w:rsid w:val="00D60383"/>
    <w:rsid w:val="00D6059D"/>
    <w:rsid w:val="00D60826"/>
    <w:rsid w:val="00D60894"/>
    <w:rsid w:val="00D60BF8"/>
    <w:rsid w:val="00D60D2F"/>
    <w:rsid w:val="00D60F67"/>
    <w:rsid w:val="00D60F86"/>
    <w:rsid w:val="00D61323"/>
    <w:rsid w:val="00D6162F"/>
    <w:rsid w:val="00D6166C"/>
    <w:rsid w:val="00D61920"/>
    <w:rsid w:val="00D61B47"/>
    <w:rsid w:val="00D61BA0"/>
    <w:rsid w:val="00D61EEB"/>
    <w:rsid w:val="00D61F68"/>
    <w:rsid w:val="00D61FF6"/>
    <w:rsid w:val="00D62057"/>
    <w:rsid w:val="00D62451"/>
    <w:rsid w:val="00D6248D"/>
    <w:rsid w:val="00D627FB"/>
    <w:rsid w:val="00D62CD7"/>
    <w:rsid w:val="00D6309B"/>
    <w:rsid w:val="00D63547"/>
    <w:rsid w:val="00D63886"/>
    <w:rsid w:val="00D63939"/>
    <w:rsid w:val="00D63BAA"/>
    <w:rsid w:val="00D6400F"/>
    <w:rsid w:val="00D641CE"/>
    <w:rsid w:val="00D641CF"/>
    <w:rsid w:val="00D643B5"/>
    <w:rsid w:val="00D64462"/>
    <w:rsid w:val="00D644A4"/>
    <w:rsid w:val="00D6453D"/>
    <w:rsid w:val="00D64708"/>
    <w:rsid w:val="00D6471C"/>
    <w:rsid w:val="00D64829"/>
    <w:rsid w:val="00D64835"/>
    <w:rsid w:val="00D648FD"/>
    <w:rsid w:val="00D64A38"/>
    <w:rsid w:val="00D65053"/>
    <w:rsid w:val="00D651A3"/>
    <w:rsid w:val="00D6543C"/>
    <w:rsid w:val="00D6553C"/>
    <w:rsid w:val="00D65558"/>
    <w:rsid w:val="00D6574D"/>
    <w:rsid w:val="00D65752"/>
    <w:rsid w:val="00D6577A"/>
    <w:rsid w:val="00D65E2C"/>
    <w:rsid w:val="00D66490"/>
    <w:rsid w:val="00D66799"/>
    <w:rsid w:val="00D6682B"/>
    <w:rsid w:val="00D66AB1"/>
    <w:rsid w:val="00D66E0E"/>
    <w:rsid w:val="00D66E34"/>
    <w:rsid w:val="00D66F0F"/>
    <w:rsid w:val="00D67A46"/>
    <w:rsid w:val="00D67B4B"/>
    <w:rsid w:val="00D67CDD"/>
    <w:rsid w:val="00D70369"/>
    <w:rsid w:val="00D70430"/>
    <w:rsid w:val="00D70528"/>
    <w:rsid w:val="00D70756"/>
    <w:rsid w:val="00D707AA"/>
    <w:rsid w:val="00D707E0"/>
    <w:rsid w:val="00D7086E"/>
    <w:rsid w:val="00D70F75"/>
    <w:rsid w:val="00D71287"/>
    <w:rsid w:val="00D712FD"/>
    <w:rsid w:val="00D7162B"/>
    <w:rsid w:val="00D7198D"/>
    <w:rsid w:val="00D71DD1"/>
    <w:rsid w:val="00D72AD4"/>
    <w:rsid w:val="00D72AE0"/>
    <w:rsid w:val="00D72AFF"/>
    <w:rsid w:val="00D72C35"/>
    <w:rsid w:val="00D72D05"/>
    <w:rsid w:val="00D730D3"/>
    <w:rsid w:val="00D73285"/>
    <w:rsid w:val="00D7329C"/>
    <w:rsid w:val="00D7374C"/>
    <w:rsid w:val="00D73992"/>
    <w:rsid w:val="00D73B5E"/>
    <w:rsid w:val="00D73D29"/>
    <w:rsid w:val="00D73E69"/>
    <w:rsid w:val="00D73E71"/>
    <w:rsid w:val="00D74026"/>
    <w:rsid w:val="00D7426F"/>
    <w:rsid w:val="00D742F9"/>
    <w:rsid w:val="00D743D2"/>
    <w:rsid w:val="00D7442A"/>
    <w:rsid w:val="00D744A5"/>
    <w:rsid w:val="00D74BC6"/>
    <w:rsid w:val="00D74C16"/>
    <w:rsid w:val="00D74DBD"/>
    <w:rsid w:val="00D74E36"/>
    <w:rsid w:val="00D75046"/>
    <w:rsid w:val="00D7525A"/>
    <w:rsid w:val="00D75298"/>
    <w:rsid w:val="00D752D3"/>
    <w:rsid w:val="00D7533E"/>
    <w:rsid w:val="00D7548E"/>
    <w:rsid w:val="00D75606"/>
    <w:rsid w:val="00D757AC"/>
    <w:rsid w:val="00D75E12"/>
    <w:rsid w:val="00D75E15"/>
    <w:rsid w:val="00D75E51"/>
    <w:rsid w:val="00D75EFA"/>
    <w:rsid w:val="00D760CB"/>
    <w:rsid w:val="00D763AB"/>
    <w:rsid w:val="00D769E7"/>
    <w:rsid w:val="00D76BCC"/>
    <w:rsid w:val="00D76C48"/>
    <w:rsid w:val="00D77090"/>
    <w:rsid w:val="00D7738F"/>
    <w:rsid w:val="00D77945"/>
    <w:rsid w:val="00D77A05"/>
    <w:rsid w:val="00D8026D"/>
    <w:rsid w:val="00D8030A"/>
    <w:rsid w:val="00D804A3"/>
    <w:rsid w:val="00D80541"/>
    <w:rsid w:val="00D8066E"/>
    <w:rsid w:val="00D806B1"/>
    <w:rsid w:val="00D808A3"/>
    <w:rsid w:val="00D80A55"/>
    <w:rsid w:val="00D80AA2"/>
    <w:rsid w:val="00D80B66"/>
    <w:rsid w:val="00D80E10"/>
    <w:rsid w:val="00D80F3E"/>
    <w:rsid w:val="00D810B6"/>
    <w:rsid w:val="00D8132F"/>
    <w:rsid w:val="00D81361"/>
    <w:rsid w:val="00D81706"/>
    <w:rsid w:val="00D8176E"/>
    <w:rsid w:val="00D81A04"/>
    <w:rsid w:val="00D81A44"/>
    <w:rsid w:val="00D81D50"/>
    <w:rsid w:val="00D81FDB"/>
    <w:rsid w:val="00D81FE2"/>
    <w:rsid w:val="00D8200F"/>
    <w:rsid w:val="00D82020"/>
    <w:rsid w:val="00D8243B"/>
    <w:rsid w:val="00D827A7"/>
    <w:rsid w:val="00D827D9"/>
    <w:rsid w:val="00D82866"/>
    <w:rsid w:val="00D82979"/>
    <w:rsid w:val="00D82CA5"/>
    <w:rsid w:val="00D82DE5"/>
    <w:rsid w:val="00D82F5A"/>
    <w:rsid w:val="00D82FAE"/>
    <w:rsid w:val="00D832F3"/>
    <w:rsid w:val="00D83367"/>
    <w:rsid w:val="00D83535"/>
    <w:rsid w:val="00D83C16"/>
    <w:rsid w:val="00D83DD2"/>
    <w:rsid w:val="00D8421A"/>
    <w:rsid w:val="00D84656"/>
    <w:rsid w:val="00D84896"/>
    <w:rsid w:val="00D84BC7"/>
    <w:rsid w:val="00D84DB0"/>
    <w:rsid w:val="00D84E75"/>
    <w:rsid w:val="00D85100"/>
    <w:rsid w:val="00D85809"/>
    <w:rsid w:val="00D858B8"/>
    <w:rsid w:val="00D85B21"/>
    <w:rsid w:val="00D85B7F"/>
    <w:rsid w:val="00D85C73"/>
    <w:rsid w:val="00D85D79"/>
    <w:rsid w:val="00D85EF2"/>
    <w:rsid w:val="00D85F78"/>
    <w:rsid w:val="00D864D0"/>
    <w:rsid w:val="00D86672"/>
    <w:rsid w:val="00D86A95"/>
    <w:rsid w:val="00D86B33"/>
    <w:rsid w:val="00D86CB8"/>
    <w:rsid w:val="00D86D5B"/>
    <w:rsid w:val="00D86DD0"/>
    <w:rsid w:val="00D86E68"/>
    <w:rsid w:val="00D86EEC"/>
    <w:rsid w:val="00D87332"/>
    <w:rsid w:val="00D873E4"/>
    <w:rsid w:val="00D87539"/>
    <w:rsid w:val="00D87654"/>
    <w:rsid w:val="00D876F0"/>
    <w:rsid w:val="00D876FD"/>
    <w:rsid w:val="00D8775F"/>
    <w:rsid w:val="00D8780C"/>
    <w:rsid w:val="00D8781F"/>
    <w:rsid w:val="00D879C9"/>
    <w:rsid w:val="00D87A52"/>
    <w:rsid w:val="00D87B9D"/>
    <w:rsid w:val="00D87DF7"/>
    <w:rsid w:val="00D87F1C"/>
    <w:rsid w:val="00D87F6B"/>
    <w:rsid w:val="00D90001"/>
    <w:rsid w:val="00D904CD"/>
    <w:rsid w:val="00D91578"/>
    <w:rsid w:val="00D916F3"/>
    <w:rsid w:val="00D91C9B"/>
    <w:rsid w:val="00D9202B"/>
    <w:rsid w:val="00D92094"/>
    <w:rsid w:val="00D920A0"/>
    <w:rsid w:val="00D92105"/>
    <w:rsid w:val="00D9246A"/>
    <w:rsid w:val="00D925DE"/>
    <w:rsid w:val="00D92711"/>
    <w:rsid w:val="00D92835"/>
    <w:rsid w:val="00D92943"/>
    <w:rsid w:val="00D92B1A"/>
    <w:rsid w:val="00D930A0"/>
    <w:rsid w:val="00D9335B"/>
    <w:rsid w:val="00D933E5"/>
    <w:rsid w:val="00D93A48"/>
    <w:rsid w:val="00D93F8F"/>
    <w:rsid w:val="00D94211"/>
    <w:rsid w:val="00D9437C"/>
    <w:rsid w:val="00D945E5"/>
    <w:rsid w:val="00D948AB"/>
    <w:rsid w:val="00D94D14"/>
    <w:rsid w:val="00D94EC0"/>
    <w:rsid w:val="00D95050"/>
    <w:rsid w:val="00D953D3"/>
    <w:rsid w:val="00D953EF"/>
    <w:rsid w:val="00D954EB"/>
    <w:rsid w:val="00D95AC6"/>
    <w:rsid w:val="00D95ADB"/>
    <w:rsid w:val="00D95BC7"/>
    <w:rsid w:val="00D95C29"/>
    <w:rsid w:val="00D95EE5"/>
    <w:rsid w:val="00D961A2"/>
    <w:rsid w:val="00D9635B"/>
    <w:rsid w:val="00D96516"/>
    <w:rsid w:val="00D96559"/>
    <w:rsid w:val="00D96650"/>
    <w:rsid w:val="00D967C9"/>
    <w:rsid w:val="00D9681B"/>
    <w:rsid w:val="00D9692D"/>
    <w:rsid w:val="00D96D09"/>
    <w:rsid w:val="00D96ECC"/>
    <w:rsid w:val="00D96F6A"/>
    <w:rsid w:val="00D97001"/>
    <w:rsid w:val="00D97158"/>
    <w:rsid w:val="00D97606"/>
    <w:rsid w:val="00D9772F"/>
    <w:rsid w:val="00D97DC0"/>
    <w:rsid w:val="00DA0588"/>
    <w:rsid w:val="00DA0786"/>
    <w:rsid w:val="00DA07BA"/>
    <w:rsid w:val="00DA07DA"/>
    <w:rsid w:val="00DA0AB2"/>
    <w:rsid w:val="00DA0CAD"/>
    <w:rsid w:val="00DA1175"/>
    <w:rsid w:val="00DA1251"/>
    <w:rsid w:val="00DA1464"/>
    <w:rsid w:val="00DA148A"/>
    <w:rsid w:val="00DA1883"/>
    <w:rsid w:val="00DA1E6A"/>
    <w:rsid w:val="00DA2294"/>
    <w:rsid w:val="00DA23BB"/>
    <w:rsid w:val="00DA2413"/>
    <w:rsid w:val="00DA2514"/>
    <w:rsid w:val="00DA25F8"/>
    <w:rsid w:val="00DA276B"/>
    <w:rsid w:val="00DA2C82"/>
    <w:rsid w:val="00DA2DE9"/>
    <w:rsid w:val="00DA2F56"/>
    <w:rsid w:val="00DA2FCB"/>
    <w:rsid w:val="00DA32EA"/>
    <w:rsid w:val="00DA33F5"/>
    <w:rsid w:val="00DA342C"/>
    <w:rsid w:val="00DA3690"/>
    <w:rsid w:val="00DA36AC"/>
    <w:rsid w:val="00DA3805"/>
    <w:rsid w:val="00DA39A4"/>
    <w:rsid w:val="00DA3ABA"/>
    <w:rsid w:val="00DA3ECB"/>
    <w:rsid w:val="00DA3FD9"/>
    <w:rsid w:val="00DA4055"/>
    <w:rsid w:val="00DA49F6"/>
    <w:rsid w:val="00DA4A10"/>
    <w:rsid w:val="00DA5051"/>
    <w:rsid w:val="00DA5090"/>
    <w:rsid w:val="00DA52A5"/>
    <w:rsid w:val="00DA5419"/>
    <w:rsid w:val="00DA5490"/>
    <w:rsid w:val="00DA54A9"/>
    <w:rsid w:val="00DA56A2"/>
    <w:rsid w:val="00DA57CB"/>
    <w:rsid w:val="00DA5F14"/>
    <w:rsid w:val="00DA69F0"/>
    <w:rsid w:val="00DA6AA8"/>
    <w:rsid w:val="00DA6BE6"/>
    <w:rsid w:val="00DA6E57"/>
    <w:rsid w:val="00DA6F0C"/>
    <w:rsid w:val="00DA7071"/>
    <w:rsid w:val="00DA7147"/>
    <w:rsid w:val="00DA71F8"/>
    <w:rsid w:val="00DA79B7"/>
    <w:rsid w:val="00DA7A4B"/>
    <w:rsid w:val="00DA7B5C"/>
    <w:rsid w:val="00DA7C33"/>
    <w:rsid w:val="00DA7C78"/>
    <w:rsid w:val="00DA7CD7"/>
    <w:rsid w:val="00DA7DC8"/>
    <w:rsid w:val="00DA7F41"/>
    <w:rsid w:val="00DB0113"/>
    <w:rsid w:val="00DB064A"/>
    <w:rsid w:val="00DB0884"/>
    <w:rsid w:val="00DB0B73"/>
    <w:rsid w:val="00DB0E24"/>
    <w:rsid w:val="00DB0E52"/>
    <w:rsid w:val="00DB0F26"/>
    <w:rsid w:val="00DB0F5A"/>
    <w:rsid w:val="00DB0FDE"/>
    <w:rsid w:val="00DB1191"/>
    <w:rsid w:val="00DB148C"/>
    <w:rsid w:val="00DB15B3"/>
    <w:rsid w:val="00DB17BE"/>
    <w:rsid w:val="00DB1A50"/>
    <w:rsid w:val="00DB1CD6"/>
    <w:rsid w:val="00DB1CF9"/>
    <w:rsid w:val="00DB1D33"/>
    <w:rsid w:val="00DB1E50"/>
    <w:rsid w:val="00DB2012"/>
    <w:rsid w:val="00DB204E"/>
    <w:rsid w:val="00DB2668"/>
    <w:rsid w:val="00DB2853"/>
    <w:rsid w:val="00DB2B00"/>
    <w:rsid w:val="00DB2C37"/>
    <w:rsid w:val="00DB2ECD"/>
    <w:rsid w:val="00DB31A2"/>
    <w:rsid w:val="00DB325E"/>
    <w:rsid w:val="00DB33EF"/>
    <w:rsid w:val="00DB34DA"/>
    <w:rsid w:val="00DB36D0"/>
    <w:rsid w:val="00DB370D"/>
    <w:rsid w:val="00DB376F"/>
    <w:rsid w:val="00DB37B8"/>
    <w:rsid w:val="00DB3ABD"/>
    <w:rsid w:val="00DB3E28"/>
    <w:rsid w:val="00DB3F6F"/>
    <w:rsid w:val="00DB4044"/>
    <w:rsid w:val="00DB4070"/>
    <w:rsid w:val="00DB42A3"/>
    <w:rsid w:val="00DB4455"/>
    <w:rsid w:val="00DB49E2"/>
    <w:rsid w:val="00DB4ABA"/>
    <w:rsid w:val="00DB535A"/>
    <w:rsid w:val="00DB5387"/>
    <w:rsid w:val="00DB5564"/>
    <w:rsid w:val="00DB57C7"/>
    <w:rsid w:val="00DB585B"/>
    <w:rsid w:val="00DB5CEF"/>
    <w:rsid w:val="00DB5DF8"/>
    <w:rsid w:val="00DB5F7D"/>
    <w:rsid w:val="00DB6073"/>
    <w:rsid w:val="00DB62CA"/>
    <w:rsid w:val="00DB6ADC"/>
    <w:rsid w:val="00DB6BE4"/>
    <w:rsid w:val="00DB6C0B"/>
    <w:rsid w:val="00DB6C98"/>
    <w:rsid w:val="00DB7071"/>
    <w:rsid w:val="00DB7556"/>
    <w:rsid w:val="00DB7558"/>
    <w:rsid w:val="00DB77A1"/>
    <w:rsid w:val="00DB793B"/>
    <w:rsid w:val="00DB7C98"/>
    <w:rsid w:val="00DB7E34"/>
    <w:rsid w:val="00DC001E"/>
    <w:rsid w:val="00DC00D5"/>
    <w:rsid w:val="00DC0103"/>
    <w:rsid w:val="00DC02C9"/>
    <w:rsid w:val="00DC060B"/>
    <w:rsid w:val="00DC074D"/>
    <w:rsid w:val="00DC0767"/>
    <w:rsid w:val="00DC0949"/>
    <w:rsid w:val="00DC0AAA"/>
    <w:rsid w:val="00DC0BB3"/>
    <w:rsid w:val="00DC0DEF"/>
    <w:rsid w:val="00DC0E4A"/>
    <w:rsid w:val="00DC0F51"/>
    <w:rsid w:val="00DC0FA6"/>
    <w:rsid w:val="00DC10E1"/>
    <w:rsid w:val="00DC139D"/>
    <w:rsid w:val="00DC142F"/>
    <w:rsid w:val="00DC1459"/>
    <w:rsid w:val="00DC1504"/>
    <w:rsid w:val="00DC187E"/>
    <w:rsid w:val="00DC1A13"/>
    <w:rsid w:val="00DC1A2F"/>
    <w:rsid w:val="00DC1C0D"/>
    <w:rsid w:val="00DC1DCF"/>
    <w:rsid w:val="00DC1E04"/>
    <w:rsid w:val="00DC21E3"/>
    <w:rsid w:val="00DC2346"/>
    <w:rsid w:val="00DC23A8"/>
    <w:rsid w:val="00DC2BBE"/>
    <w:rsid w:val="00DC2C2E"/>
    <w:rsid w:val="00DC2D1E"/>
    <w:rsid w:val="00DC37E3"/>
    <w:rsid w:val="00DC3857"/>
    <w:rsid w:val="00DC39E0"/>
    <w:rsid w:val="00DC3A7E"/>
    <w:rsid w:val="00DC3B28"/>
    <w:rsid w:val="00DC3F07"/>
    <w:rsid w:val="00DC3F64"/>
    <w:rsid w:val="00DC3FAD"/>
    <w:rsid w:val="00DC4375"/>
    <w:rsid w:val="00DC4380"/>
    <w:rsid w:val="00DC4433"/>
    <w:rsid w:val="00DC4514"/>
    <w:rsid w:val="00DC48B9"/>
    <w:rsid w:val="00DC4A39"/>
    <w:rsid w:val="00DC4D0E"/>
    <w:rsid w:val="00DC4D89"/>
    <w:rsid w:val="00DC4FE7"/>
    <w:rsid w:val="00DC53F2"/>
    <w:rsid w:val="00DC54D9"/>
    <w:rsid w:val="00DC569E"/>
    <w:rsid w:val="00DC56AE"/>
    <w:rsid w:val="00DC5861"/>
    <w:rsid w:val="00DC5F0B"/>
    <w:rsid w:val="00DC6258"/>
    <w:rsid w:val="00DC625C"/>
    <w:rsid w:val="00DC63BD"/>
    <w:rsid w:val="00DC657D"/>
    <w:rsid w:val="00DC686D"/>
    <w:rsid w:val="00DC6AF1"/>
    <w:rsid w:val="00DC6E70"/>
    <w:rsid w:val="00DC6F28"/>
    <w:rsid w:val="00DC7188"/>
    <w:rsid w:val="00DC7383"/>
    <w:rsid w:val="00DC7593"/>
    <w:rsid w:val="00DC7677"/>
    <w:rsid w:val="00DC7749"/>
    <w:rsid w:val="00DC79C6"/>
    <w:rsid w:val="00DC7A0A"/>
    <w:rsid w:val="00DC7A28"/>
    <w:rsid w:val="00DC7D91"/>
    <w:rsid w:val="00DD03F8"/>
    <w:rsid w:val="00DD0464"/>
    <w:rsid w:val="00DD0742"/>
    <w:rsid w:val="00DD0947"/>
    <w:rsid w:val="00DD0C75"/>
    <w:rsid w:val="00DD1319"/>
    <w:rsid w:val="00DD133E"/>
    <w:rsid w:val="00DD15AD"/>
    <w:rsid w:val="00DD17C7"/>
    <w:rsid w:val="00DD180E"/>
    <w:rsid w:val="00DD1836"/>
    <w:rsid w:val="00DD1889"/>
    <w:rsid w:val="00DD1969"/>
    <w:rsid w:val="00DD1C39"/>
    <w:rsid w:val="00DD1D7C"/>
    <w:rsid w:val="00DD1F50"/>
    <w:rsid w:val="00DD22E3"/>
    <w:rsid w:val="00DD24AC"/>
    <w:rsid w:val="00DD2656"/>
    <w:rsid w:val="00DD2657"/>
    <w:rsid w:val="00DD285D"/>
    <w:rsid w:val="00DD2DD0"/>
    <w:rsid w:val="00DD31D2"/>
    <w:rsid w:val="00DD324E"/>
    <w:rsid w:val="00DD3712"/>
    <w:rsid w:val="00DD3952"/>
    <w:rsid w:val="00DD3F45"/>
    <w:rsid w:val="00DD40B5"/>
    <w:rsid w:val="00DD415F"/>
    <w:rsid w:val="00DD44E7"/>
    <w:rsid w:val="00DD46BB"/>
    <w:rsid w:val="00DD46D2"/>
    <w:rsid w:val="00DD47A9"/>
    <w:rsid w:val="00DD48EA"/>
    <w:rsid w:val="00DD48FF"/>
    <w:rsid w:val="00DD4C2A"/>
    <w:rsid w:val="00DD4C95"/>
    <w:rsid w:val="00DD4DB3"/>
    <w:rsid w:val="00DD4FB6"/>
    <w:rsid w:val="00DD51A0"/>
    <w:rsid w:val="00DD5710"/>
    <w:rsid w:val="00DD5CB5"/>
    <w:rsid w:val="00DD5DB3"/>
    <w:rsid w:val="00DD5EE1"/>
    <w:rsid w:val="00DD60D6"/>
    <w:rsid w:val="00DD63C5"/>
    <w:rsid w:val="00DD6526"/>
    <w:rsid w:val="00DD65D2"/>
    <w:rsid w:val="00DD6D16"/>
    <w:rsid w:val="00DD6DC1"/>
    <w:rsid w:val="00DD72CB"/>
    <w:rsid w:val="00DD72D2"/>
    <w:rsid w:val="00DD756F"/>
    <w:rsid w:val="00DD75AC"/>
    <w:rsid w:val="00DD77C6"/>
    <w:rsid w:val="00DD7AE4"/>
    <w:rsid w:val="00DD7FF6"/>
    <w:rsid w:val="00DE01EA"/>
    <w:rsid w:val="00DE0283"/>
    <w:rsid w:val="00DE0892"/>
    <w:rsid w:val="00DE0C6E"/>
    <w:rsid w:val="00DE0E30"/>
    <w:rsid w:val="00DE0F66"/>
    <w:rsid w:val="00DE161C"/>
    <w:rsid w:val="00DE175D"/>
    <w:rsid w:val="00DE17D1"/>
    <w:rsid w:val="00DE185E"/>
    <w:rsid w:val="00DE1A11"/>
    <w:rsid w:val="00DE1BDE"/>
    <w:rsid w:val="00DE1DB6"/>
    <w:rsid w:val="00DE1E27"/>
    <w:rsid w:val="00DE2408"/>
    <w:rsid w:val="00DE2A82"/>
    <w:rsid w:val="00DE2C27"/>
    <w:rsid w:val="00DE2E3B"/>
    <w:rsid w:val="00DE2EA4"/>
    <w:rsid w:val="00DE2F7D"/>
    <w:rsid w:val="00DE314B"/>
    <w:rsid w:val="00DE3C7C"/>
    <w:rsid w:val="00DE3D0A"/>
    <w:rsid w:val="00DE3F67"/>
    <w:rsid w:val="00DE4130"/>
    <w:rsid w:val="00DE43B0"/>
    <w:rsid w:val="00DE4468"/>
    <w:rsid w:val="00DE45B7"/>
    <w:rsid w:val="00DE46AA"/>
    <w:rsid w:val="00DE4C92"/>
    <w:rsid w:val="00DE4DA0"/>
    <w:rsid w:val="00DE4DC7"/>
    <w:rsid w:val="00DE5019"/>
    <w:rsid w:val="00DE511E"/>
    <w:rsid w:val="00DE5F5A"/>
    <w:rsid w:val="00DE5FB0"/>
    <w:rsid w:val="00DE5FEC"/>
    <w:rsid w:val="00DE6335"/>
    <w:rsid w:val="00DE6541"/>
    <w:rsid w:val="00DE692E"/>
    <w:rsid w:val="00DE6CBC"/>
    <w:rsid w:val="00DE6D8A"/>
    <w:rsid w:val="00DE6D8D"/>
    <w:rsid w:val="00DE71B5"/>
    <w:rsid w:val="00DE745D"/>
    <w:rsid w:val="00DE753E"/>
    <w:rsid w:val="00DE77C4"/>
    <w:rsid w:val="00DE78F8"/>
    <w:rsid w:val="00DE794E"/>
    <w:rsid w:val="00DE7961"/>
    <w:rsid w:val="00DE79B1"/>
    <w:rsid w:val="00DE79C6"/>
    <w:rsid w:val="00DE7AE6"/>
    <w:rsid w:val="00DE7CBE"/>
    <w:rsid w:val="00DE7F2F"/>
    <w:rsid w:val="00DE7F39"/>
    <w:rsid w:val="00DF0050"/>
    <w:rsid w:val="00DF0098"/>
    <w:rsid w:val="00DF0257"/>
    <w:rsid w:val="00DF02AE"/>
    <w:rsid w:val="00DF04D8"/>
    <w:rsid w:val="00DF0750"/>
    <w:rsid w:val="00DF07D1"/>
    <w:rsid w:val="00DF07E2"/>
    <w:rsid w:val="00DF0F72"/>
    <w:rsid w:val="00DF104B"/>
    <w:rsid w:val="00DF1120"/>
    <w:rsid w:val="00DF15CC"/>
    <w:rsid w:val="00DF1A64"/>
    <w:rsid w:val="00DF1E84"/>
    <w:rsid w:val="00DF1E8E"/>
    <w:rsid w:val="00DF1F2D"/>
    <w:rsid w:val="00DF1F7E"/>
    <w:rsid w:val="00DF20B2"/>
    <w:rsid w:val="00DF22F3"/>
    <w:rsid w:val="00DF2301"/>
    <w:rsid w:val="00DF2711"/>
    <w:rsid w:val="00DF2C6E"/>
    <w:rsid w:val="00DF2D88"/>
    <w:rsid w:val="00DF322F"/>
    <w:rsid w:val="00DF35D5"/>
    <w:rsid w:val="00DF37A8"/>
    <w:rsid w:val="00DF3854"/>
    <w:rsid w:val="00DF39E0"/>
    <w:rsid w:val="00DF3D59"/>
    <w:rsid w:val="00DF3F06"/>
    <w:rsid w:val="00DF3F70"/>
    <w:rsid w:val="00DF4000"/>
    <w:rsid w:val="00DF4186"/>
    <w:rsid w:val="00DF41BF"/>
    <w:rsid w:val="00DF454E"/>
    <w:rsid w:val="00DF45DF"/>
    <w:rsid w:val="00DF46F9"/>
    <w:rsid w:val="00DF481B"/>
    <w:rsid w:val="00DF497C"/>
    <w:rsid w:val="00DF49F1"/>
    <w:rsid w:val="00DF4AD2"/>
    <w:rsid w:val="00DF4BDC"/>
    <w:rsid w:val="00DF4ED2"/>
    <w:rsid w:val="00DF5191"/>
    <w:rsid w:val="00DF60C3"/>
    <w:rsid w:val="00DF625C"/>
    <w:rsid w:val="00DF627C"/>
    <w:rsid w:val="00DF62DE"/>
    <w:rsid w:val="00DF66F0"/>
    <w:rsid w:val="00DF69DA"/>
    <w:rsid w:val="00DF6CF4"/>
    <w:rsid w:val="00DF740D"/>
    <w:rsid w:val="00DF7483"/>
    <w:rsid w:val="00DF7846"/>
    <w:rsid w:val="00DF78A3"/>
    <w:rsid w:val="00DF7904"/>
    <w:rsid w:val="00DF7CD1"/>
    <w:rsid w:val="00DF7D8E"/>
    <w:rsid w:val="00DF7E6C"/>
    <w:rsid w:val="00DF7EBE"/>
    <w:rsid w:val="00E00001"/>
    <w:rsid w:val="00E000D5"/>
    <w:rsid w:val="00E009A0"/>
    <w:rsid w:val="00E00C7F"/>
    <w:rsid w:val="00E00D2D"/>
    <w:rsid w:val="00E00E66"/>
    <w:rsid w:val="00E00F12"/>
    <w:rsid w:val="00E00F60"/>
    <w:rsid w:val="00E01164"/>
    <w:rsid w:val="00E016DD"/>
    <w:rsid w:val="00E017EA"/>
    <w:rsid w:val="00E01B9C"/>
    <w:rsid w:val="00E01D98"/>
    <w:rsid w:val="00E02263"/>
    <w:rsid w:val="00E022FE"/>
    <w:rsid w:val="00E0235A"/>
    <w:rsid w:val="00E024F2"/>
    <w:rsid w:val="00E025A9"/>
    <w:rsid w:val="00E02852"/>
    <w:rsid w:val="00E02898"/>
    <w:rsid w:val="00E02B3E"/>
    <w:rsid w:val="00E0300B"/>
    <w:rsid w:val="00E030C8"/>
    <w:rsid w:val="00E0323B"/>
    <w:rsid w:val="00E036DB"/>
    <w:rsid w:val="00E03837"/>
    <w:rsid w:val="00E03A0F"/>
    <w:rsid w:val="00E03A4C"/>
    <w:rsid w:val="00E03A4F"/>
    <w:rsid w:val="00E03A77"/>
    <w:rsid w:val="00E03D33"/>
    <w:rsid w:val="00E03FCB"/>
    <w:rsid w:val="00E0416D"/>
    <w:rsid w:val="00E0419D"/>
    <w:rsid w:val="00E04519"/>
    <w:rsid w:val="00E04B75"/>
    <w:rsid w:val="00E04DC8"/>
    <w:rsid w:val="00E05326"/>
    <w:rsid w:val="00E053A7"/>
    <w:rsid w:val="00E05456"/>
    <w:rsid w:val="00E055A5"/>
    <w:rsid w:val="00E055F8"/>
    <w:rsid w:val="00E05632"/>
    <w:rsid w:val="00E05A27"/>
    <w:rsid w:val="00E05A53"/>
    <w:rsid w:val="00E05AF0"/>
    <w:rsid w:val="00E05E46"/>
    <w:rsid w:val="00E06006"/>
    <w:rsid w:val="00E06551"/>
    <w:rsid w:val="00E066A4"/>
    <w:rsid w:val="00E06717"/>
    <w:rsid w:val="00E06B50"/>
    <w:rsid w:val="00E073F3"/>
    <w:rsid w:val="00E075D2"/>
    <w:rsid w:val="00E07799"/>
    <w:rsid w:val="00E07D93"/>
    <w:rsid w:val="00E10074"/>
    <w:rsid w:val="00E10671"/>
    <w:rsid w:val="00E1074E"/>
    <w:rsid w:val="00E10812"/>
    <w:rsid w:val="00E10ABF"/>
    <w:rsid w:val="00E10BA0"/>
    <w:rsid w:val="00E10D7A"/>
    <w:rsid w:val="00E11025"/>
    <w:rsid w:val="00E111E6"/>
    <w:rsid w:val="00E112FC"/>
    <w:rsid w:val="00E116BC"/>
    <w:rsid w:val="00E117F9"/>
    <w:rsid w:val="00E11925"/>
    <w:rsid w:val="00E11CC7"/>
    <w:rsid w:val="00E11D9D"/>
    <w:rsid w:val="00E11FC6"/>
    <w:rsid w:val="00E12296"/>
    <w:rsid w:val="00E1233F"/>
    <w:rsid w:val="00E12489"/>
    <w:rsid w:val="00E128E6"/>
    <w:rsid w:val="00E12939"/>
    <w:rsid w:val="00E12B0E"/>
    <w:rsid w:val="00E12BD0"/>
    <w:rsid w:val="00E12EB6"/>
    <w:rsid w:val="00E1301B"/>
    <w:rsid w:val="00E13127"/>
    <w:rsid w:val="00E13529"/>
    <w:rsid w:val="00E13531"/>
    <w:rsid w:val="00E1367C"/>
    <w:rsid w:val="00E13955"/>
    <w:rsid w:val="00E13BD6"/>
    <w:rsid w:val="00E13D1A"/>
    <w:rsid w:val="00E13FBF"/>
    <w:rsid w:val="00E14154"/>
    <w:rsid w:val="00E14213"/>
    <w:rsid w:val="00E14434"/>
    <w:rsid w:val="00E146B7"/>
    <w:rsid w:val="00E14794"/>
    <w:rsid w:val="00E147B1"/>
    <w:rsid w:val="00E14867"/>
    <w:rsid w:val="00E14967"/>
    <w:rsid w:val="00E149A0"/>
    <w:rsid w:val="00E14BAE"/>
    <w:rsid w:val="00E14BD4"/>
    <w:rsid w:val="00E14F16"/>
    <w:rsid w:val="00E1502F"/>
    <w:rsid w:val="00E15077"/>
    <w:rsid w:val="00E151B7"/>
    <w:rsid w:val="00E15282"/>
    <w:rsid w:val="00E15375"/>
    <w:rsid w:val="00E154F3"/>
    <w:rsid w:val="00E15692"/>
    <w:rsid w:val="00E15797"/>
    <w:rsid w:val="00E15B24"/>
    <w:rsid w:val="00E15D60"/>
    <w:rsid w:val="00E15E04"/>
    <w:rsid w:val="00E15FFE"/>
    <w:rsid w:val="00E16950"/>
    <w:rsid w:val="00E16A09"/>
    <w:rsid w:val="00E16E1B"/>
    <w:rsid w:val="00E1702F"/>
    <w:rsid w:val="00E17153"/>
    <w:rsid w:val="00E173BC"/>
    <w:rsid w:val="00E177A4"/>
    <w:rsid w:val="00E177F0"/>
    <w:rsid w:val="00E17BFE"/>
    <w:rsid w:val="00E17BFF"/>
    <w:rsid w:val="00E17F29"/>
    <w:rsid w:val="00E17F61"/>
    <w:rsid w:val="00E207D4"/>
    <w:rsid w:val="00E20C37"/>
    <w:rsid w:val="00E20D01"/>
    <w:rsid w:val="00E20D14"/>
    <w:rsid w:val="00E20F0D"/>
    <w:rsid w:val="00E2122E"/>
    <w:rsid w:val="00E21336"/>
    <w:rsid w:val="00E21823"/>
    <w:rsid w:val="00E21A67"/>
    <w:rsid w:val="00E21E52"/>
    <w:rsid w:val="00E220F1"/>
    <w:rsid w:val="00E22136"/>
    <w:rsid w:val="00E2244B"/>
    <w:rsid w:val="00E2264B"/>
    <w:rsid w:val="00E2298C"/>
    <w:rsid w:val="00E22D8B"/>
    <w:rsid w:val="00E230D1"/>
    <w:rsid w:val="00E23483"/>
    <w:rsid w:val="00E2356F"/>
    <w:rsid w:val="00E2369A"/>
    <w:rsid w:val="00E23B3C"/>
    <w:rsid w:val="00E24864"/>
    <w:rsid w:val="00E248F8"/>
    <w:rsid w:val="00E2493A"/>
    <w:rsid w:val="00E24948"/>
    <w:rsid w:val="00E24EF4"/>
    <w:rsid w:val="00E250FC"/>
    <w:rsid w:val="00E25214"/>
    <w:rsid w:val="00E25261"/>
    <w:rsid w:val="00E252B4"/>
    <w:rsid w:val="00E2547C"/>
    <w:rsid w:val="00E260C4"/>
    <w:rsid w:val="00E26136"/>
    <w:rsid w:val="00E2616F"/>
    <w:rsid w:val="00E26614"/>
    <w:rsid w:val="00E26ADC"/>
    <w:rsid w:val="00E26B0B"/>
    <w:rsid w:val="00E26C22"/>
    <w:rsid w:val="00E26C55"/>
    <w:rsid w:val="00E26C8F"/>
    <w:rsid w:val="00E26D44"/>
    <w:rsid w:val="00E26FB8"/>
    <w:rsid w:val="00E271AF"/>
    <w:rsid w:val="00E27252"/>
    <w:rsid w:val="00E2734B"/>
    <w:rsid w:val="00E2749B"/>
    <w:rsid w:val="00E275AB"/>
    <w:rsid w:val="00E27639"/>
    <w:rsid w:val="00E277DC"/>
    <w:rsid w:val="00E27A12"/>
    <w:rsid w:val="00E27E02"/>
    <w:rsid w:val="00E27F27"/>
    <w:rsid w:val="00E3024A"/>
    <w:rsid w:val="00E303E2"/>
    <w:rsid w:val="00E3060C"/>
    <w:rsid w:val="00E30655"/>
    <w:rsid w:val="00E30850"/>
    <w:rsid w:val="00E3117A"/>
    <w:rsid w:val="00E311BC"/>
    <w:rsid w:val="00E311CB"/>
    <w:rsid w:val="00E3198F"/>
    <w:rsid w:val="00E31C88"/>
    <w:rsid w:val="00E31EC3"/>
    <w:rsid w:val="00E31FAC"/>
    <w:rsid w:val="00E32111"/>
    <w:rsid w:val="00E32436"/>
    <w:rsid w:val="00E326A0"/>
    <w:rsid w:val="00E327C7"/>
    <w:rsid w:val="00E3281B"/>
    <w:rsid w:val="00E329EC"/>
    <w:rsid w:val="00E32A74"/>
    <w:rsid w:val="00E32B6A"/>
    <w:rsid w:val="00E32C80"/>
    <w:rsid w:val="00E334A3"/>
    <w:rsid w:val="00E334A4"/>
    <w:rsid w:val="00E33583"/>
    <w:rsid w:val="00E33775"/>
    <w:rsid w:val="00E33946"/>
    <w:rsid w:val="00E339B9"/>
    <w:rsid w:val="00E339ED"/>
    <w:rsid w:val="00E33B1D"/>
    <w:rsid w:val="00E33BDD"/>
    <w:rsid w:val="00E33F8D"/>
    <w:rsid w:val="00E33FAB"/>
    <w:rsid w:val="00E340E3"/>
    <w:rsid w:val="00E3417E"/>
    <w:rsid w:val="00E3476D"/>
    <w:rsid w:val="00E349E8"/>
    <w:rsid w:val="00E34B77"/>
    <w:rsid w:val="00E352FB"/>
    <w:rsid w:val="00E3560D"/>
    <w:rsid w:val="00E3562B"/>
    <w:rsid w:val="00E357D9"/>
    <w:rsid w:val="00E35B02"/>
    <w:rsid w:val="00E35B1D"/>
    <w:rsid w:val="00E36174"/>
    <w:rsid w:val="00E361D7"/>
    <w:rsid w:val="00E36320"/>
    <w:rsid w:val="00E36390"/>
    <w:rsid w:val="00E363C2"/>
    <w:rsid w:val="00E369CD"/>
    <w:rsid w:val="00E36B47"/>
    <w:rsid w:val="00E36C2C"/>
    <w:rsid w:val="00E36C88"/>
    <w:rsid w:val="00E3747B"/>
    <w:rsid w:val="00E37B4F"/>
    <w:rsid w:val="00E37EC0"/>
    <w:rsid w:val="00E4027A"/>
    <w:rsid w:val="00E40358"/>
    <w:rsid w:val="00E40476"/>
    <w:rsid w:val="00E40531"/>
    <w:rsid w:val="00E4058D"/>
    <w:rsid w:val="00E40C17"/>
    <w:rsid w:val="00E40CFE"/>
    <w:rsid w:val="00E40E7C"/>
    <w:rsid w:val="00E40E80"/>
    <w:rsid w:val="00E41122"/>
    <w:rsid w:val="00E411F2"/>
    <w:rsid w:val="00E414AB"/>
    <w:rsid w:val="00E414F7"/>
    <w:rsid w:val="00E4150B"/>
    <w:rsid w:val="00E4163B"/>
    <w:rsid w:val="00E41709"/>
    <w:rsid w:val="00E41A02"/>
    <w:rsid w:val="00E41AB5"/>
    <w:rsid w:val="00E41B58"/>
    <w:rsid w:val="00E41E12"/>
    <w:rsid w:val="00E41EE6"/>
    <w:rsid w:val="00E41FC5"/>
    <w:rsid w:val="00E421CA"/>
    <w:rsid w:val="00E42205"/>
    <w:rsid w:val="00E42245"/>
    <w:rsid w:val="00E4230E"/>
    <w:rsid w:val="00E42590"/>
    <w:rsid w:val="00E4286D"/>
    <w:rsid w:val="00E42B2C"/>
    <w:rsid w:val="00E4349C"/>
    <w:rsid w:val="00E435B9"/>
    <w:rsid w:val="00E43877"/>
    <w:rsid w:val="00E4398C"/>
    <w:rsid w:val="00E439BE"/>
    <w:rsid w:val="00E43A1B"/>
    <w:rsid w:val="00E43D0A"/>
    <w:rsid w:val="00E44147"/>
    <w:rsid w:val="00E4418A"/>
    <w:rsid w:val="00E445F9"/>
    <w:rsid w:val="00E44A10"/>
    <w:rsid w:val="00E44A86"/>
    <w:rsid w:val="00E44E25"/>
    <w:rsid w:val="00E44E76"/>
    <w:rsid w:val="00E45026"/>
    <w:rsid w:val="00E45050"/>
    <w:rsid w:val="00E45191"/>
    <w:rsid w:val="00E45433"/>
    <w:rsid w:val="00E455FF"/>
    <w:rsid w:val="00E45855"/>
    <w:rsid w:val="00E460F3"/>
    <w:rsid w:val="00E4620F"/>
    <w:rsid w:val="00E46348"/>
    <w:rsid w:val="00E464B4"/>
    <w:rsid w:val="00E466A2"/>
    <w:rsid w:val="00E46C6F"/>
    <w:rsid w:val="00E472B1"/>
    <w:rsid w:val="00E476D3"/>
    <w:rsid w:val="00E47907"/>
    <w:rsid w:val="00E4797C"/>
    <w:rsid w:val="00E47AB5"/>
    <w:rsid w:val="00E5039A"/>
    <w:rsid w:val="00E504E1"/>
    <w:rsid w:val="00E506D8"/>
    <w:rsid w:val="00E50716"/>
    <w:rsid w:val="00E509B2"/>
    <w:rsid w:val="00E509C6"/>
    <w:rsid w:val="00E50C8E"/>
    <w:rsid w:val="00E50D19"/>
    <w:rsid w:val="00E510B2"/>
    <w:rsid w:val="00E511EE"/>
    <w:rsid w:val="00E51375"/>
    <w:rsid w:val="00E5156E"/>
    <w:rsid w:val="00E51A80"/>
    <w:rsid w:val="00E51C4E"/>
    <w:rsid w:val="00E5209D"/>
    <w:rsid w:val="00E520D1"/>
    <w:rsid w:val="00E521E0"/>
    <w:rsid w:val="00E52216"/>
    <w:rsid w:val="00E5243B"/>
    <w:rsid w:val="00E5269C"/>
    <w:rsid w:val="00E52812"/>
    <w:rsid w:val="00E5287D"/>
    <w:rsid w:val="00E52C35"/>
    <w:rsid w:val="00E52EE2"/>
    <w:rsid w:val="00E52FFD"/>
    <w:rsid w:val="00E532C5"/>
    <w:rsid w:val="00E5359B"/>
    <w:rsid w:val="00E54054"/>
    <w:rsid w:val="00E54082"/>
    <w:rsid w:val="00E540C5"/>
    <w:rsid w:val="00E541DD"/>
    <w:rsid w:val="00E54593"/>
    <w:rsid w:val="00E5485C"/>
    <w:rsid w:val="00E548A0"/>
    <w:rsid w:val="00E548E4"/>
    <w:rsid w:val="00E54999"/>
    <w:rsid w:val="00E54A5B"/>
    <w:rsid w:val="00E54BF9"/>
    <w:rsid w:val="00E555B3"/>
    <w:rsid w:val="00E55728"/>
    <w:rsid w:val="00E55C80"/>
    <w:rsid w:val="00E561C5"/>
    <w:rsid w:val="00E56252"/>
    <w:rsid w:val="00E563A4"/>
    <w:rsid w:val="00E563DC"/>
    <w:rsid w:val="00E56588"/>
    <w:rsid w:val="00E56B2C"/>
    <w:rsid w:val="00E56DCC"/>
    <w:rsid w:val="00E56F7C"/>
    <w:rsid w:val="00E56FAC"/>
    <w:rsid w:val="00E5707C"/>
    <w:rsid w:val="00E570A4"/>
    <w:rsid w:val="00E57310"/>
    <w:rsid w:val="00E57ADD"/>
    <w:rsid w:val="00E57E75"/>
    <w:rsid w:val="00E607D3"/>
    <w:rsid w:val="00E60D26"/>
    <w:rsid w:val="00E61235"/>
    <w:rsid w:val="00E613D5"/>
    <w:rsid w:val="00E61594"/>
    <w:rsid w:val="00E61770"/>
    <w:rsid w:val="00E618C4"/>
    <w:rsid w:val="00E62121"/>
    <w:rsid w:val="00E62182"/>
    <w:rsid w:val="00E624A6"/>
    <w:rsid w:val="00E62922"/>
    <w:rsid w:val="00E62B09"/>
    <w:rsid w:val="00E62DEE"/>
    <w:rsid w:val="00E62EAF"/>
    <w:rsid w:val="00E62FE5"/>
    <w:rsid w:val="00E63154"/>
    <w:rsid w:val="00E635FE"/>
    <w:rsid w:val="00E63831"/>
    <w:rsid w:val="00E6383F"/>
    <w:rsid w:val="00E63931"/>
    <w:rsid w:val="00E639A0"/>
    <w:rsid w:val="00E63AF7"/>
    <w:rsid w:val="00E63FBA"/>
    <w:rsid w:val="00E640B3"/>
    <w:rsid w:val="00E64340"/>
    <w:rsid w:val="00E643AC"/>
    <w:rsid w:val="00E645ED"/>
    <w:rsid w:val="00E6487F"/>
    <w:rsid w:val="00E6489D"/>
    <w:rsid w:val="00E64D8A"/>
    <w:rsid w:val="00E64E75"/>
    <w:rsid w:val="00E64EE4"/>
    <w:rsid w:val="00E652C6"/>
    <w:rsid w:val="00E6539D"/>
    <w:rsid w:val="00E6542F"/>
    <w:rsid w:val="00E6543E"/>
    <w:rsid w:val="00E654C6"/>
    <w:rsid w:val="00E657D8"/>
    <w:rsid w:val="00E65A2B"/>
    <w:rsid w:val="00E65B98"/>
    <w:rsid w:val="00E65E16"/>
    <w:rsid w:val="00E6603F"/>
    <w:rsid w:val="00E66097"/>
    <w:rsid w:val="00E664FC"/>
    <w:rsid w:val="00E668F6"/>
    <w:rsid w:val="00E66A01"/>
    <w:rsid w:val="00E66BB0"/>
    <w:rsid w:val="00E66CFA"/>
    <w:rsid w:val="00E66EBF"/>
    <w:rsid w:val="00E66F35"/>
    <w:rsid w:val="00E67381"/>
    <w:rsid w:val="00E678E7"/>
    <w:rsid w:val="00E67A2F"/>
    <w:rsid w:val="00E67C27"/>
    <w:rsid w:val="00E67ED5"/>
    <w:rsid w:val="00E7023D"/>
    <w:rsid w:val="00E70481"/>
    <w:rsid w:val="00E7061D"/>
    <w:rsid w:val="00E70A90"/>
    <w:rsid w:val="00E70D8C"/>
    <w:rsid w:val="00E70E9D"/>
    <w:rsid w:val="00E70EDA"/>
    <w:rsid w:val="00E71025"/>
    <w:rsid w:val="00E712C6"/>
    <w:rsid w:val="00E71858"/>
    <w:rsid w:val="00E71AAA"/>
    <w:rsid w:val="00E71DB7"/>
    <w:rsid w:val="00E720D8"/>
    <w:rsid w:val="00E72134"/>
    <w:rsid w:val="00E72175"/>
    <w:rsid w:val="00E72275"/>
    <w:rsid w:val="00E72408"/>
    <w:rsid w:val="00E72505"/>
    <w:rsid w:val="00E7259C"/>
    <w:rsid w:val="00E72905"/>
    <w:rsid w:val="00E72962"/>
    <w:rsid w:val="00E729E1"/>
    <w:rsid w:val="00E72A2E"/>
    <w:rsid w:val="00E731ED"/>
    <w:rsid w:val="00E732F8"/>
    <w:rsid w:val="00E73444"/>
    <w:rsid w:val="00E7369A"/>
    <w:rsid w:val="00E738B7"/>
    <w:rsid w:val="00E73A36"/>
    <w:rsid w:val="00E73FAD"/>
    <w:rsid w:val="00E73FC2"/>
    <w:rsid w:val="00E744E4"/>
    <w:rsid w:val="00E74501"/>
    <w:rsid w:val="00E74820"/>
    <w:rsid w:val="00E74A24"/>
    <w:rsid w:val="00E74A35"/>
    <w:rsid w:val="00E74BDE"/>
    <w:rsid w:val="00E74C7F"/>
    <w:rsid w:val="00E74DF2"/>
    <w:rsid w:val="00E7525C"/>
    <w:rsid w:val="00E7539E"/>
    <w:rsid w:val="00E754B5"/>
    <w:rsid w:val="00E75785"/>
    <w:rsid w:val="00E75878"/>
    <w:rsid w:val="00E7589B"/>
    <w:rsid w:val="00E7597D"/>
    <w:rsid w:val="00E75B6D"/>
    <w:rsid w:val="00E75F3C"/>
    <w:rsid w:val="00E75FE1"/>
    <w:rsid w:val="00E760B2"/>
    <w:rsid w:val="00E76159"/>
    <w:rsid w:val="00E762A6"/>
    <w:rsid w:val="00E764E9"/>
    <w:rsid w:val="00E76973"/>
    <w:rsid w:val="00E76A0F"/>
    <w:rsid w:val="00E76CC6"/>
    <w:rsid w:val="00E76E84"/>
    <w:rsid w:val="00E77397"/>
    <w:rsid w:val="00E77572"/>
    <w:rsid w:val="00E775AF"/>
    <w:rsid w:val="00E775ED"/>
    <w:rsid w:val="00E77701"/>
    <w:rsid w:val="00E77AE2"/>
    <w:rsid w:val="00E77E33"/>
    <w:rsid w:val="00E77F61"/>
    <w:rsid w:val="00E80202"/>
    <w:rsid w:val="00E8047C"/>
    <w:rsid w:val="00E804E7"/>
    <w:rsid w:val="00E805D5"/>
    <w:rsid w:val="00E80793"/>
    <w:rsid w:val="00E80A42"/>
    <w:rsid w:val="00E80D15"/>
    <w:rsid w:val="00E80D3B"/>
    <w:rsid w:val="00E80EB5"/>
    <w:rsid w:val="00E80F50"/>
    <w:rsid w:val="00E81924"/>
    <w:rsid w:val="00E82687"/>
    <w:rsid w:val="00E82C66"/>
    <w:rsid w:val="00E82D09"/>
    <w:rsid w:val="00E8348C"/>
    <w:rsid w:val="00E83532"/>
    <w:rsid w:val="00E8388E"/>
    <w:rsid w:val="00E83C0D"/>
    <w:rsid w:val="00E83C54"/>
    <w:rsid w:val="00E83D0C"/>
    <w:rsid w:val="00E83DB8"/>
    <w:rsid w:val="00E8426D"/>
    <w:rsid w:val="00E843B1"/>
    <w:rsid w:val="00E846A3"/>
    <w:rsid w:val="00E84703"/>
    <w:rsid w:val="00E84888"/>
    <w:rsid w:val="00E849E5"/>
    <w:rsid w:val="00E84A47"/>
    <w:rsid w:val="00E84B51"/>
    <w:rsid w:val="00E84FBE"/>
    <w:rsid w:val="00E850A5"/>
    <w:rsid w:val="00E85231"/>
    <w:rsid w:val="00E85388"/>
    <w:rsid w:val="00E85574"/>
    <w:rsid w:val="00E8572F"/>
    <w:rsid w:val="00E8577B"/>
    <w:rsid w:val="00E85795"/>
    <w:rsid w:val="00E85A7A"/>
    <w:rsid w:val="00E86204"/>
    <w:rsid w:val="00E8621B"/>
    <w:rsid w:val="00E86260"/>
    <w:rsid w:val="00E862CE"/>
    <w:rsid w:val="00E86794"/>
    <w:rsid w:val="00E86969"/>
    <w:rsid w:val="00E86C00"/>
    <w:rsid w:val="00E86DAF"/>
    <w:rsid w:val="00E86DDA"/>
    <w:rsid w:val="00E86E20"/>
    <w:rsid w:val="00E87074"/>
    <w:rsid w:val="00E8736D"/>
    <w:rsid w:val="00E8774F"/>
    <w:rsid w:val="00E87855"/>
    <w:rsid w:val="00E87BCB"/>
    <w:rsid w:val="00E87CBF"/>
    <w:rsid w:val="00E87D38"/>
    <w:rsid w:val="00E90014"/>
    <w:rsid w:val="00E902BD"/>
    <w:rsid w:val="00E902D3"/>
    <w:rsid w:val="00E90605"/>
    <w:rsid w:val="00E90826"/>
    <w:rsid w:val="00E90BB5"/>
    <w:rsid w:val="00E90BC3"/>
    <w:rsid w:val="00E90BEE"/>
    <w:rsid w:val="00E90CAA"/>
    <w:rsid w:val="00E90CE3"/>
    <w:rsid w:val="00E90CEC"/>
    <w:rsid w:val="00E90DE3"/>
    <w:rsid w:val="00E90F1F"/>
    <w:rsid w:val="00E910BE"/>
    <w:rsid w:val="00E91311"/>
    <w:rsid w:val="00E9159E"/>
    <w:rsid w:val="00E918E0"/>
    <w:rsid w:val="00E9195B"/>
    <w:rsid w:val="00E91A7C"/>
    <w:rsid w:val="00E91ED9"/>
    <w:rsid w:val="00E92313"/>
    <w:rsid w:val="00E9257A"/>
    <w:rsid w:val="00E92657"/>
    <w:rsid w:val="00E929FA"/>
    <w:rsid w:val="00E92CC6"/>
    <w:rsid w:val="00E92EAC"/>
    <w:rsid w:val="00E92F7B"/>
    <w:rsid w:val="00E92FE7"/>
    <w:rsid w:val="00E935CA"/>
    <w:rsid w:val="00E938EF"/>
    <w:rsid w:val="00E9398B"/>
    <w:rsid w:val="00E93AAE"/>
    <w:rsid w:val="00E93BD9"/>
    <w:rsid w:val="00E94562"/>
    <w:rsid w:val="00E94575"/>
    <w:rsid w:val="00E947F0"/>
    <w:rsid w:val="00E948FA"/>
    <w:rsid w:val="00E94C9A"/>
    <w:rsid w:val="00E94DDB"/>
    <w:rsid w:val="00E954DA"/>
    <w:rsid w:val="00E9562B"/>
    <w:rsid w:val="00E9575F"/>
    <w:rsid w:val="00E95946"/>
    <w:rsid w:val="00E95B15"/>
    <w:rsid w:val="00E95C10"/>
    <w:rsid w:val="00E95CAB"/>
    <w:rsid w:val="00E95DC3"/>
    <w:rsid w:val="00E960D7"/>
    <w:rsid w:val="00E96133"/>
    <w:rsid w:val="00E9616B"/>
    <w:rsid w:val="00E96238"/>
    <w:rsid w:val="00E962D6"/>
    <w:rsid w:val="00E9633C"/>
    <w:rsid w:val="00E96396"/>
    <w:rsid w:val="00E964CC"/>
    <w:rsid w:val="00E9669B"/>
    <w:rsid w:val="00E967AB"/>
    <w:rsid w:val="00E96C7A"/>
    <w:rsid w:val="00E96FC0"/>
    <w:rsid w:val="00E971F7"/>
    <w:rsid w:val="00E97216"/>
    <w:rsid w:val="00E97356"/>
    <w:rsid w:val="00E9744B"/>
    <w:rsid w:val="00E977FB"/>
    <w:rsid w:val="00E978D9"/>
    <w:rsid w:val="00E97E2C"/>
    <w:rsid w:val="00EA0308"/>
    <w:rsid w:val="00EA0580"/>
    <w:rsid w:val="00EA07C2"/>
    <w:rsid w:val="00EA0997"/>
    <w:rsid w:val="00EA09AA"/>
    <w:rsid w:val="00EA0A79"/>
    <w:rsid w:val="00EA0BE8"/>
    <w:rsid w:val="00EA0D85"/>
    <w:rsid w:val="00EA0DA7"/>
    <w:rsid w:val="00EA0FB5"/>
    <w:rsid w:val="00EA1358"/>
    <w:rsid w:val="00EA13D2"/>
    <w:rsid w:val="00EA14D1"/>
    <w:rsid w:val="00EA15FF"/>
    <w:rsid w:val="00EA181E"/>
    <w:rsid w:val="00EA1989"/>
    <w:rsid w:val="00EA1B13"/>
    <w:rsid w:val="00EA1BAA"/>
    <w:rsid w:val="00EA1C75"/>
    <w:rsid w:val="00EA1CBB"/>
    <w:rsid w:val="00EA214F"/>
    <w:rsid w:val="00EA2234"/>
    <w:rsid w:val="00EA22DB"/>
    <w:rsid w:val="00EA26CD"/>
    <w:rsid w:val="00EA2A0D"/>
    <w:rsid w:val="00EA2AE6"/>
    <w:rsid w:val="00EA2B3E"/>
    <w:rsid w:val="00EA2CB8"/>
    <w:rsid w:val="00EA2D35"/>
    <w:rsid w:val="00EA2E3A"/>
    <w:rsid w:val="00EA33A0"/>
    <w:rsid w:val="00EA3941"/>
    <w:rsid w:val="00EA3A5C"/>
    <w:rsid w:val="00EA3C55"/>
    <w:rsid w:val="00EA4110"/>
    <w:rsid w:val="00EA416A"/>
    <w:rsid w:val="00EA45C2"/>
    <w:rsid w:val="00EA4F02"/>
    <w:rsid w:val="00EA50A6"/>
    <w:rsid w:val="00EA55CD"/>
    <w:rsid w:val="00EA583C"/>
    <w:rsid w:val="00EA5BE3"/>
    <w:rsid w:val="00EA5CB7"/>
    <w:rsid w:val="00EA5F8B"/>
    <w:rsid w:val="00EA6450"/>
    <w:rsid w:val="00EA6506"/>
    <w:rsid w:val="00EA67DF"/>
    <w:rsid w:val="00EA72B7"/>
    <w:rsid w:val="00EA764D"/>
    <w:rsid w:val="00EA76B5"/>
    <w:rsid w:val="00EA7A09"/>
    <w:rsid w:val="00EA7A7A"/>
    <w:rsid w:val="00EA7FB0"/>
    <w:rsid w:val="00EB0491"/>
    <w:rsid w:val="00EB0624"/>
    <w:rsid w:val="00EB0800"/>
    <w:rsid w:val="00EB0961"/>
    <w:rsid w:val="00EB0986"/>
    <w:rsid w:val="00EB0B06"/>
    <w:rsid w:val="00EB104D"/>
    <w:rsid w:val="00EB1075"/>
    <w:rsid w:val="00EB1084"/>
    <w:rsid w:val="00EB1179"/>
    <w:rsid w:val="00EB17C1"/>
    <w:rsid w:val="00EB1AC9"/>
    <w:rsid w:val="00EB1AE7"/>
    <w:rsid w:val="00EB200C"/>
    <w:rsid w:val="00EB21C3"/>
    <w:rsid w:val="00EB2C34"/>
    <w:rsid w:val="00EB2C6B"/>
    <w:rsid w:val="00EB2F4D"/>
    <w:rsid w:val="00EB3158"/>
    <w:rsid w:val="00EB3440"/>
    <w:rsid w:val="00EB34AD"/>
    <w:rsid w:val="00EB3653"/>
    <w:rsid w:val="00EB39E0"/>
    <w:rsid w:val="00EB39F7"/>
    <w:rsid w:val="00EB3DE9"/>
    <w:rsid w:val="00EB3FB8"/>
    <w:rsid w:val="00EB430E"/>
    <w:rsid w:val="00EB44C7"/>
    <w:rsid w:val="00EB44D3"/>
    <w:rsid w:val="00EB4553"/>
    <w:rsid w:val="00EB4656"/>
    <w:rsid w:val="00EB47B5"/>
    <w:rsid w:val="00EB491D"/>
    <w:rsid w:val="00EB4C75"/>
    <w:rsid w:val="00EB4C96"/>
    <w:rsid w:val="00EB4EDA"/>
    <w:rsid w:val="00EB4F58"/>
    <w:rsid w:val="00EB5115"/>
    <w:rsid w:val="00EB522B"/>
    <w:rsid w:val="00EB5327"/>
    <w:rsid w:val="00EB549C"/>
    <w:rsid w:val="00EB56E2"/>
    <w:rsid w:val="00EB5878"/>
    <w:rsid w:val="00EB5A7D"/>
    <w:rsid w:val="00EB5A8B"/>
    <w:rsid w:val="00EB5B3E"/>
    <w:rsid w:val="00EB5C52"/>
    <w:rsid w:val="00EB5C7C"/>
    <w:rsid w:val="00EB5D1C"/>
    <w:rsid w:val="00EB61D9"/>
    <w:rsid w:val="00EB64B7"/>
    <w:rsid w:val="00EB6571"/>
    <w:rsid w:val="00EB6783"/>
    <w:rsid w:val="00EB684A"/>
    <w:rsid w:val="00EB6AEA"/>
    <w:rsid w:val="00EB6AF1"/>
    <w:rsid w:val="00EB6DBD"/>
    <w:rsid w:val="00EB6F09"/>
    <w:rsid w:val="00EB76D8"/>
    <w:rsid w:val="00EB7908"/>
    <w:rsid w:val="00EB79F7"/>
    <w:rsid w:val="00EB7D0F"/>
    <w:rsid w:val="00EC00E8"/>
    <w:rsid w:val="00EC010E"/>
    <w:rsid w:val="00EC0240"/>
    <w:rsid w:val="00EC02EE"/>
    <w:rsid w:val="00EC03A6"/>
    <w:rsid w:val="00EC03DC"/>
    <w:rsid w:val="00EC048F"/>
    <w:rsid w:val="00EC05A7"/>
    <w:rsid w:val="00EC07DC"/>
    <w:rsid w:val="00EC0851"/>
    <w:rsid w:val="00EC09FD"/>
    <w:rsid w:val="00EC0D3E"/>
    <w:rsid w:val="00EC10F2"/>
    <w:rsid w:val="00EC1651"/>
    <w:rsid w:val="00EC16D7"/>
    <w:rsid w:val="00EC1748"/>
    <w:rsid w:val="00EC2118"/>
    <w:rsid w:val="00EC23BD"/>
    <w:rsid w:val="00EC26A9"/>
    <w:rsid w:val="00EC2DBC"/>
    <w:rsid w:val="00EC3536"/>
    <w:rsid w:val="00EC35D9"/>
    <w:rsid w:val="00EC3CE4"/>
    <w:rsid w:val="00EC3DFD"/>
    <w:rsid w:val="00EC3E66"/>
    <w:rsid w:val="00EC4048"/>
    <w:rsid w:val="00EC42FF"/>
    <w:rsid w:val="00EC44D6"/>
    <w:rsid w:val="00EC44FA"/>
    <w:rsid w:val="00EC4510"/>
    <w:rsid w:val="00EC4924"/>
    <w:rsid w:val="00EC4A31"/>
    <w:rsid w:val="00EC4B14"/>
    <w:rsid w:val="00EC4D39"/>
    <w:rsid w:val="00EC4E8D"/>
    <w:rsid w:val="00EC4F2C"/>
    <w:rsid w:val="00EC5224"/>
    <w:rsid w:val="00EC532E"/>
    <w:rsid w:val="00EC55AB"/>
    <w:rsid w:val="00EC59D6"/>
    <w:rsid w:val="00EC5A4D"/>
    <w:rsid w:val="00EC5EE9"/>
    <w:rsid w:val="00EC5F34"/>
    <w:rsid w:val="00EC5F6A"/>
    <w:rsid w:val="00EC608D"/>
    <w:rsid w:val="00EC6093"/>
    <w:rsid w:val="00EC60E2"/>
    <w:rsid w:val="00EC627C"/>
    <w:rsid w:val="00EC63EF"/>
    <w:rsid w:val="00EC65DC"/>
    <w:rsid w:val="00EC668E"/>
    <w:rsid w:val="00EC6836"/>
    <w:rsid w:val="00EC6D79"/>
    <w:rsid w:val="00EC6DE4"/>
    <w:rsid w:val="00EC6E17"/>
    <w:rsid w:val="00EC7367"/>
    <w:rsid w:val="00EC76A9"/>
    <w:rsid w:val="00EC77D0"/>
    <w:rsid w:val="00EC7B81"/>
    <w:rsid w:val="00EC7C82"/>
    <w:rsid w:val="00EC7E01"/>
    <w:rsid w:val="00EC7EC7"/>
    <w:rsid w:val="00EC7ED7"/>
    <w:rsid w:val="00EC7F46"/>
    <w:rsid w:val="00ED01AC"/>
    <w:rsid w:val="00ED0262"/>
    <w:rsid w:val="00ED04F0"/>
    <w:rsid w:val="00ED057C"/>
    <w:rsid w:val="00ED0D1E"/>
    <w:rsid w:val="00ED0F2D"/>
    <w:rsid w:val="00ED0F4C"/>
    <w:rsid w:val="00ED12D6"/>
    <w:rsid w:val="00ED167B"/>
    <w:rsid w:val="00ED1A89"/>
    <w:rsid w:val="00ED1ACC"/>
    <w:rsid w:val="00ED1B40"/>
    <w:rsid w:val="00ED217D"/>
    <w:rsid w:val="00ED24D2"/>
    <w:rsid w:val="00ED2565"/>
    <w:rsid w:val="00ED2597"/>
    <w:rsid w:val="00ED262C"/>
    <w:rsid w:val="00ED28EE"/>
    <w:rsid w:val="00ED2C73"/>
    <w:rsid w:val="00ED2F8E"/>
    <w:rsid w:val="00ED33BE"/>
    <w:rsid w:val="00ED33E1"/>
    <w:rsid w:val="00ED35FC"/>
    <w:rsid w:val="00ED377A"/>
    <w:rsid w:val="00ED37C2"/>
    <w:rsid w:val="00ED3B12"/>
    <w:rsid w:val="00ED3BB3"/>
    <w:rsid w:val="00ED3E67"/>
    <w:rsid w:val="00ED442B"/>
    <w:rsid w:val="00ED456B"/>
    <w:rsid w:val="00ED468C"/>
    <w:rsid w:val="00ED46D2"/>
    <w:rsid w:val="00ED48AE"/>
    <w:rsid w:val="00ED48E0"/>
    <w:rsid w:val="00ED4AA4"/>
    <w:rsid w:val="00ED4B0E"/>
    <w:rsid w:val="00ED4C03"/>
    <w:rsid w:val="00ED4F8F"/>
    <w:rsid w:val="00ED5122"/>
    <w:rsid w:val="00ED5242"/>
    <w:rsid w:val="00ED5683"/>
    <w:rsid w:val="00ED57AB"/>
    <w:rsid w:val="00ED584B"/>
    <w:rsid w:val="00ED584D"/>
    <w:rsid w:val="00ED594C"/>
    <w:rsid w:val="00ED5C3C"/>
    <w:rsid w:val="00ED5C55"/>
    <w:rsid w:val="00ED5CBC"/>
    <w:rsid w:val="00ED62A9"/>
    <w:rsid w:val="00ED6532"/>
    <w:rsid w:val="00ED6643"/>
    <w:rsid w:val="00ED680F"/>
    <w:rsid w:val="00ED6886"/>
    <w:rsid w:val="00ED6A49"/>
    <w:rsid w:val="00ED6D67"/>
    <w:rsid w:val="00ED7052"/>
    <w:rsid w:val="00ED7118"/>
    <w:rsid w:val="00ED7157"/>
    <w:rsid w:val="00ED72AA"/>
    <w:rsid w:val="00ED76D5"/>
    <w:rsid w:val="00ED7B45"/>
    <w:rsid w:val="00ED7BD8"/>
    <w:rsid w:val="00EE0111"/>
    <w:rsid w:val="00EE034F"/>
    <w:rsid w:val="00EE04F3"/>
    <w:rsid w:val="00EE0529"/>
    <w:rsid w:val="00EE055F"/>
    <w:rsid w:val="00EE08DB"/>
    <w:rsid w:val="00EE0993"/>
    <w:rsid w:val="00EE0A88"/>
    <w:rsid w:val="00EE0B2A"/>
    <w:rsid w:val="00EE0CEA"/>
    <w:rsid w:val="00EE0F50"/>
    <w:rsid w:val="00EE0F82"/>
    <w:rsid w:val="00EE0FC6"/>
    <w:rsid w:val="00EE0FD5"/>
    <w:rsid w:val="00EE10A7"/>
    <w:rsid w:val="00EE10D3"/>
    <w:rsid w:val="00EE12A6"/>
    <w:rsid w:val="00EE1549"/>
    <w:rsid w:val="00EE16DC"/>
    <w:rsid w:val="00EE1A88"/>
    <w:rsid w:val="00EE1F00"/>
    <w:rsid w:val="00EE231D"/>
    <w:rsid w:val="00EE2A2E"/>
    <w:rsid w:val="00EE2B75"/>
    <w:rsid w:val="00EE2F1A"/>
    <w:rsid w:val="00EE3292"/>
    <w:rsid w:val="00EE351F"/>
    <w:rsid w:val="00EE35BD"/>
    <w:rsid w:val="00EE3638"/>
    <w:rsid w:val="00EE3766"/>
    <w:rsid w:val="00EE3CA7"/>
    <w:rsid w:val="00EE3E0E"/>
    <w:rsid w:val="00EE41EA"/>
    <w:rsid w:val="00EE4325"/>
    <w:rsid w:val="00EE43DA"/>
    <w:rsid w:val="00EE45AE"/>
    <w:rsid w:val="00EE460E"/>
    <w:rsid w:val="00EE475D"/>
    <w:rsid w:val="00EE4968"/>
    <w:rsid w:val="00EE4A43"/>
    <w:rsid w:val="00EE4C5E"/>
    <w:rsid w:val="00EE4C73"/>
    <w:rsid w:val="00EE4F94"/>
    <w:rsid w:val="00EE517F"/>
    <w:rsid w:val="00EE5648"/>
    <w:rsid w:val="00EE56F0"/>
    <w:rsid w:val="00EE5BF0"/>
    <w:rsid w:val="00EE5C66"/>
    <w:rsid w:val="00EE5C9D"/>
    <w:rsid w:val="00EE607D"/>
    <w:rsid w:val="00EE60F6"/>
    <w:rsid w:val="00EE6103"/>
    <w:rsid w:val="00EE668F"/>
    <w:rsid w:val="00EE6A13"/>
    <w:rsid w:val="00EE6A72"/>
    <w:rsid w:val="00EE6B7A"/>
    <w:rsid w:val="00EE6BCC"/>
    <w:rsid w:val="00EE7168"/>
    <w:rsid w:val="00EE74EE"/>
    <w:rsid w:val="00EE75CA"/>
    <w:rsid w:val="00EE7A56"/>
    <w:rsid w:val="00EE7BCB"/>
    <w:rsid w:val="00EE7BDA"/>
    <w:rsid w:val="00EE7C48"/>
    <w:rsid w:val="00EE7CA9"/>
    <w:rsid w:val="00EF019B"/>
    <w:rsid w:val="00EF026E"/>
    <w:rsid w:val="00EF05A2"/>
    <w:rsid w:val="00EF07A4"/>
    <w:rsid w:val="00EF0809"/>
    <w:rsid w:val="00EF092D"/>
    <w:rsid w:val="00EF0AE4"/>
    <w:rsid w:val="00EF0B1A"/>
    <w:rsid w:val="00EF0D4B"/>
    <w:rsid w:val="00EF0FF0"/>
    <w:rsid w:val="00EF1110"/>
    <w:rsid w:val="00EF11B4"/>
    <w:rsid w:val="00EF13D1"/>
    <w:rsid w:val="00EF15A2"/>
    <w:rsid w:val="00EF16FF"/>
    <w:rsid w:val="00EF1778"/>
    <w:rsid w:val="00EF18A9"/>
    <w:rsid w:val="00EF1F8A"/>
    <w:rsid w:val="00EF2034"/>
    <w:rsid w:val="00EF22C1"/>
    <w:rsid w:val="00EF23D2"/>
    <w:rsid w:val="00EF23D7"/>
    <w:rsid w:val="00EF2406"/>
    <w:rsid w:val="00EF25A0"/>
    <w:rsid w:val="00EF2738"/>
    <w:rsid w:val="00EF284D"/>
    <w:rsid w:val="00EF290B"/>
    <w:rsid w:val="00EF2A43"/>
    <w:rsid w:val="00EF2B43"/>
    <w:rsid w:val="00EF2C52"/>
    <w:rsid w:val="00EF2F83"/>
    <w:rsid w:val="00EF2FBC"/>
    <w:rsid w:val="00EF3071"/>
    <w:rsid w:val="00EF31BB"/>
    <w:rsid w:val="00EF32BD"/>
    <w:rsid w:val="00EF3494"/>
    <w:rsid w:val="00EF3582"/>
    <w:rsid w:val="00EF37C9"/>
    <w:rsid w:val="00EF3B98"/>
    <w:rsid w:val="00EF3EC1"/>
    <w:rsid w:val="00EF3F1C"/>
    <w:rsid w:val="00EF3FE4"/>
    <w:rsid w:val="00EF4003"/>
    <w:rsid w:val="00EF4016"/>
    <w:rsid w:val="00EF453C"/>
    <w:rsid w:val="00EF46D8"/>
    <w:rsid w:val="00EF46E1"/>
    <w:rsid w:val="00EF47DF"/>
    <w:rsid w:val="00EF4821"/>
    <w:rsid w:val="00EF48DE"/>
    <w:rsid w:val="00EF4955"/>
    <w:rsid w:val="00EF4E0D"/>
    <w:rsid w:val="00EF5048"/>
    <w:rsid w:val="00EF5233"/>
    <w:rsid w:val="00EF5311"/>
    <w:rsid w:val="00EF5621"/>
    <w:rsid w:val="00EF563E"/>
    <w:rsid w:val="00EF61C5"/>
    <w:rsid w:val="00EF628C"/>
    <w:rsid w:val="00EF6479"/>
    <w:rsid w:val="00EF66DC"/>
    <w:rsid w:val="00EF6EF4"/>
    <w:rsid w:val="00EF6F91"/>
    <w:rsid w:val="00EF6FD7"/>
    <w:rsid w:val="00EF74DC"/>
    <w:rsid w:val="00EF7BE2"/>
    <w:rsid w:val="00EF7DA7"/>
    <w:rsid w:val="00EF7DB7"/>
    <w:rsid w:val="00F00069"/>
    <w:rsid w:val="00F00293"/>
    <w:rsid w:val="00F00298"/>
    <w:rsid w:val="00F00A93"/>
    <w:rsid w:val="00F00AA8"/>
    <w:rsid w:val="00F00ECD"/>
    <w:rsid w:val="00F01214"/>
    <w:rsid w:val="00F01295"/>
    <w:rsid w:val="00F01420"/>
    <w:rsid w:val="00F01508"/>
    <w:rsid w:val="00F0157F"/>
    <w:rsid w:val="00F01689"/>
    <w:rsid w:val="00F01799"/>
    <w:rsid w:val="00F01AA5"/>
    <w:rsid w:val="00F01D42"/>
    <w:rsid w:val="00F02178"/>
    <w:rsid w:val="00F02814"/>
    <w:rsid w:val="00F02AE9"/>
    <w:rsid w:val="00F02AF8"/>
    <w:rsid w:val="00F02B37"/>
    <w:rsid w:val="00F02BC6"/>
    <w:rsid w:val="00F02CF1"/>
    <w:rsid w:val="00F02DD1"/>
    <w:rsid w:val="00F02FE9"/>
    <w:rsid w:val="00F0302D"/>
    <w:rsid w:val="00F03210"/>
    <w:rsid w:val="00F03217"/>
    <w:rsid w:val="00F03EA8"/>
    <w:rsid w:val="00F03F95"/>
    <w:rsid w:val="00F04261"/>
    <w:rsid w:val="00F042D8"/>
    <w:rsid w:val="00F04526"/>
    <w:rsid w:val="00F0474F"/>
    <w:rsid w:val="00F04AE6"/>
    <w:rsid w:val="00F04F01"/>
    <w:rsid w:val="00F0512D"/>
    <w:rsid w:val="00F0537D"/>
    <w:rsid w:val="00F05392"/>
    <w:rsid w:val="00F05522"/>
    <w:rsid w:val="00F05677"/>
    <w:rsid w:val="00F057BB"/>
    <w:rsid w:val="00F05B0F"/>
    <w:rsid w:val="00F063A1"/>
    <w:rsid w:val="00F06409"/>
    <w:rsid w:val="00F06A6F"/>
    <w:rsid w:val="00F06B5D"/>
    <w:rsid w:val="00F06C04"/>
    <w:rsid w:val="00F06D9D"/>
    <w:rsid w:val="00F07811"/>
    <w:rsid w:val="00F07B3C"/>
    <w:rsid w:val="00F106FA"/>
    <w:rsid w:val="00F108B7"/>
    <w:rsid w:val="00F109EE"/>
    <w:rsid w:val="00F10B61"/>
    <w:rsid w:val="00F10FB1"/>
    <w:rsid w:val="00F11160"/>
    <w:rsid w:val="00F11171"/>
    <w:rsid w:val="00F111F5"/>
    <w:rsid w:val="00F1193D"/>
    <w:rsid w:val="00F119B7"/>
    <w:rsid w:val="00F11A45"/>
    <w:rsid w:val="00F11A7F"/>
    <w:rsid w:val="00F11AB4"/>
    <w:rsid w:val="00F11D10"/>
    <w:rsid w:val="00F11F51"/>
    <w:rsid w:val="00F12030"/>
    <w:rsid w:val="00F120F1"/>
    <w:rsid w:val="00F1211A"/>
    <w:rsid w:val="00F122CC"/>
    <w:rsid w:val="00F12380"/>
    <w:rsid w:val="00F123DC"/>
    <w:rsid w:val="00F1271E"/>
    <w:rsid w:val="00F129CA"/>
    <w:rsid w:val="00F12A2C"/>
    <w:rsid w:val="00F12A2E"/>
    <w:rsid w:val="00F12A5B"/>
    <w:rsid w:val="00F12B1E"/>
    <w:rsid w:val="00F12D19"/>
    <w:rsid w:val="00F1304C"/>
    <w:rsid w:val="00F1326C"/>
    <w:rsid w:val="00F13399"/>
    <w:rsid w:val="00F133D7"/>
    <w:rsid w:val="00F13638"/>
    <w:rsid w:val="00F13DF0"/>
    <w:rsid w:val="00F13F42"/>
    <w:rsid w:val="00F140BD"/>
    <w:rsid w:val="00F14324"/>
    <w:rsid w:val="00F143B0"/>
    <w:rsid w:val="00F1484D"/>
    <w:rsid w:val="00F14958"/>
    <w:rsid w:val="00F14B1E"/>
    <w:rsid w:val="00F14BC6"/>
    <w:rsid w:val="00F14D78"/>
    <w:rsid w:val="00F14E04"/>
    <w:rsid w:val="00F14FC4"/>
    <w:rsid w:val="00F15016"/>
    <w:rsid w:val="00F1508B"/>
    <w:rsid w:val="00F150A4"/>
    <w:rsid w:val="00F15321"/>
    <w:rsid w:val="00F15497"/>
    <w:rsid w:val="00F156E8"/>
    <w:rsid w:val="00F15845"/>
    <w:rsid w:val="00F15A5F"/>
    <w:rsid w:val="00F15A90"/>
    <w:rsid w:val="00F15B66"/>
    <w:rsid w:val="00F15DC3"/>
    <w:rsid w:val="00F15DD8"/>
    <w:rsid w:val="00F15E4A"/>
    <w:rsid w:val="00F15F26"/>
    <w:rsid w:val="00F15F6F"/>
    <w:rsid w:val="00F16354"/>
    <w:rsid w:val="00F164B5"/>
    <w:rsid w:val="00F1667D"/>
    <w:rsid w:val="00F166A5"/>
    <w:rsid w:val="00F16B7A"/>
    <w:rsid w:val="00F174E4"/>
    <w:rsid w:val="00F1786A"/>
    <w:rsid w:val="00F17DC0"/>
    <w:rsid w:val="00F2011C"/>
    <w:rsid w:val="00F2037A"/>
    <w:rsid w:val="00F203C2"/>
    <w:rsid w:val="00F20445"/>
    <w:rsid w:val="00F20538"/>
    <w:rsid w:val="00F2066A"/>
    <w:rsid w:val="00F206BA"/>
    <w:rsid w:val="00F2098A"/>
    <w:rsid w:val="00F20D84"/>
    <w:rsid w:val="00F20E70"/>
    <w:rsid w:val="00F2105B"/>
    <w:rsid w:val="00F2105C"/>
    <w:rsid w:val="00F214F3"/>
    <w:rsid w:val="00F21866"/>
    <w:rsid w:val="00F219C0"/>
    <w:rsid w:val="00F219E2"/>
    <w:rsid w:val="00F21C93"/>
    <w:rsid w:val="00F2202A"/>
    <w:rsid w:val="00F2209F"/>
    <w:rsid w:val="00F220F8"/>
    <w:rsid w:val="00F22110"/>
    <w:rsid w:val="00F22162"/>
    <w:rsid w:val="00F226BB"/>
    <w:rsid w:val="00F22726"/>
    <w:rsid w:val="00F228D0"/>
    <w:rsid w:val="00F22BF2"/>
    <w:rsid w:val="00F22D48"/>
    <w:rsid w:val="00F22E88"/>
    <w:rsid w:val="00F230BF"/>
    <w:rsid w:val="00F231A6"/>
    <w:rsid w:val="00F233F7"/>
    <w:rsid w:val="00F2388E"/>
    <w:rsid w:val="00F239A3"/>
    <w:rsid w:val="00F23AF2"/>
    <w:rsid w:val="00F23E22"/>
    <w:rsid w:val="00F24163"/>
    <w:rsid w:val="00F2430C"/>
    <w:rsid w:val="00F244EE"/>
    <w:rsid w:val="00F24A8C"/>
    <w:rsid w:val="00F24B96"/>
    <w:rsid w:val="00F24C40"/>
    <w:rsid w:val="00F25032"/>
    <w:rsid w:val="00F250BC"/>
    <w:rsid w:val="00F2520B"/>
    <w:rsid w:val="00F25942"/>
    <w:rsid w:val="00F25995"/>
    <w:rsid w:val="00F25A5B"/>
    <w:rsid w:val="00F25CA2"/>
    <w:rsid w:val="00F262A8"/>
    <w:rsid w:val="00F26303"/>
    <w:rsid w:val="00F26986"/>
    <w:rsid w:val="00F26B06"/>
    <w:rsid w:val="00F26DCE"/>
    <w:rsid w:val="00F26EAA"/>
    <w:rsid w:val="00F27115"/>
    <w:rsid w:val="00F27227"/>
    <w:rsid w:val="00F27336"/>
    <w:rsid w:val="00F276B9"/>
    <w:rsid w:val="00F2778F"/>
    <w:rsid w:val="00F279E7"/>
    <w:rsid w:val="00F27B25"/>
    <w:rsid w:val="00F27BA5"/>
    <w:rsid w:val="00F27DD2"/>
    <w:rsid w:val="00F27E10"/>
    <w:rsid w:val="00F300F2"/>
    <w:rsid w:val="00F30160"/>
    <w:rsid w:val="00F30291"/>
    <w:rsid w:val="00F3029F"/>
    <w:rsid w:val="00F30408"/>
    <w:rsid w:val="00F3066C"/>
    <w:rsid w:val="00F30862"/>
    <w:rsid w:val="00F30C8B"/>
    <w:rsid w:val="00F30E30"/>
    <w:rsid w:val="00F3101C"/>
    <w:rsid w:val="00F3140D"/>
    <w:rsid w:val="00F314EC"/>
    <w:rsid w:val="00F317E3"/>
    <w:rsid w:val="00F31942"/>
    <w:rsid w:val="00F319C2"/>
    <w:rsid w:val="00F31B53"/>
    <w:rsid w:val="00F31CFE"/>
    <w:rsid w:val="00F31DDF"/>
    <w:rsid w:val="00F31EB6"/>
    <w:rsid w:val="00F32044"/>
    <w:rsid w:val="00F320FC"/>
    <w:rsid w:val="00F32136"/>
    <w:rsid w:val="00F3224A"/>
    <w:rsid w:val="00F32417"/>
    <w:rsid w:val="00F32450"/>
    <w:rsid w:val="00F32562"/>
    <w:rsid w:val="00F3275A"/>
    <w:rsid w:val="00F32770"/>
    <w:rsid w:val="00F32A08"/>
    <w:rsid w:val="00F32AB8"/>
    <w:rsid w:val="00F32AC8"/>
    <w:rsid w:val="00F32D26"/>
    <w:rsid w:val="00F32FB4"/>
    <w:rsid w:val="00F32FDE"/>
    <w:rsid w:val="00F33102"/>
    <w:rsid w:val="00F3338D"/>
    <w:rsid w:val="00F333BA"/>
    <w:rsid w:val="00F3344A"/>
    <w:rsid w:val="00F33689"/>
    <w:rsid w:val="00F33747"/>
    <w:rsid w:val="00F33814"/>
    <w:rsid w:val="00F338E0"/>
    <w:rsid w:val="00F33EF3"/>
    <w:rsid w:val="00F33F95"/>
    <w:rsid w:val="00F343ED"/>
    <w:rsid w:val="00F34762"/>
    <w:rsid w:val="00F348C5"/>
    <w:rsid w:val="00F34998"/>
    <w:rsid w:val="00F34C24"/>
    <w:rsid w:val="00F34C36"/>
    <w:rsid w:val="00F34CDA"/>
    <w:rsid w:val="00F34DD9"/>
    <w:rsid w:val="00F34EE2"/>
    <w:rsid w:val="00F3527C"/>
    <w:rsid w:val="00F3535E"/>
    <w:rsid w:val="00F35418"/>
    <w:rsid w:val="00F355D2"/>
    <w:rsid w:val="00F3576F"/>
    <w:rsid w:val="00F35E25"/>
    <w:rsid w:val="00F35F93"/>
    <w:rsid w:val="00F36031"/>
    <w:rsid w:val="00F360BA"/>
    <w:rsid w:val="00F3652E"/>
    <w:rsid w:val="00F36780"/>
    <w:rsid w:val="00F36A1A"/>
    <w:rsid w:val="00F36B67"/>
    <w:rsid w:val="00F36BA4"/>
    <w:rsid w:val="00F36D33"/>
    <w:rsid w:val="00F3704F"/>
    <w:rsid w:val="00F37266"/>
    <w:rsid w:val="00F3735E"/>
    <w:rsid w:val="00F3750D"/>
    <w:rsid w:val="00F37535"/>
    <w:rsid w:val="00F37683"/>
    <w:rsid w:val="00F37D11"/>
    <w:rsid w:val="00F37D4F"/>
    <w:rsid w:val="00F40460"/>
    <w:rsid w:val="00F4054C"/>
    <w:rsid w:val="00F4097D"/>
    <w:rsid w:val="00F40A3F"/>
    <w:rsid w:val="00F40B07"/>
    <w:rsid w:val="00F40B47"/>
    <w:rsid w:val="00F40CEC"/>
    <w:rsid w:val="00F40D79"/>
    <w:rsid w:val="00F40E0B"/>
    <w:rsid w:val="00F40FD8"/>
    <w:rsid w:val="00F4116F"/>
    <w:rsid w:val="00F41301"/>
    <w:rsid w:val="00F41492"/>
    <w:rsid w:val="00F4169B"/>
    <w:rsid w:val="00F41A6E"/>
    <w:rsid w:val="00F41BD0"/>
    <w:rsid w:val="00F41C29"/>
    <w:rsid w:val="00F42145"/>
    <w:rsid w:val="00F42274"/>
    <w:rsid w:val="00F4280D"/>
    <w:rsid w:val="00F4281D"/>
    <w:rsid w:val="00F42880"/>
    <w:rsid w:val="00F42AA2"/>
    <w:rsid w:val="00F42AA6"/>
    <w:rsid w:val="00F42BF3"/>
    <w:rsid w:val="00F42D4F"/>
    <w:rsid w:val="00F42EB6"/>
    <w:rsid w:val="00F42ED5"/>
    <w:rsid w:val="00F4311A"/>
    <w:rsid w:val="00F43322"/>
    <w:rsid w:val="00F434BC"/>
    <w:rsid w:val="00F43504"/>
    <w:rsid w:val="00F43649"/>
    <w:rsid w:val="00F436E4"/>
    <w:rsid w:val="00F4397B"/>
    <w:rsid w:val="00F439B3"/>
    <w:rsid w:val="00F442D1"/>
    <w:rsid w:val="00F44446"/>
    <w:rsid w:val="00F44604"/>
    <w:rsid w:val="00F44708"/>
    <w:rsid w:val="00F44C3C"/>
    <w:rsid w:val="00F44F45"/>
    <w:rsid w:val="00F45870"/>
    <w:rsid w:val="00F458BE"/>
    <w:rsid w:val="00F45AD2"/>
    <w:rsid w:val="00F45C1B"/>
    <w:rsid w:val="00F45C95"/>
    <w:rsid w:val="00F45ED5"/>
    <w:rsid w:val="00F45FD1"/>
    <w:rsid w:val="00F4636F"/>
    <w:rsid w:val="00F46B1E"/>
    <w:rsid w:val="00F46E12"/>
    <w:rsid w:val="00F46FD0"/>
    <w:rsid w:val="00F473AB"/>
    <w:rsid w:val="00F47481"/>
    <w:rsid w:val="00F47AED"/>
    <w:rsid w:val="00F47B19"/>
    <w:rsid w:val="00F47CA9"/>
    <w:rsid w:val="00F47E7D"/>
    <w:rsid w:val="00F500E8"/>
    <w:rsid w:val="00F506D2"/>
    <w:rsid w:val="00F50956"/>
    <w:rsid w:val="00F50B37"/>
    <w:rsid w:val="00F50BE3"/>
    <w:rsid w:val="00F50CEE"/>
    <w:rsid w:val="00F5105F"/>
    <w:rsid w:val="00F51113"/>
    <w:rsid w:val="00F51296"/>
    <w:rsid w:val="00F51304"/>
    <w:rsid w:val="00F513D7"/>
    <w:rsid w:val="00F5148B"/>
    <w:rsid w:val="00F51AD4"/>
    <w:rsid w:val="00F5208D"/>
    <w:rsid w:val="00F520B9"/>
    <w:rsid w:val="00F5212A"/>
    <w:rsid w:val="00F52218"/>
    <w:rsid w:val="00F52270"/>
    <w:rsid w:val="00F528E2"/>
    <w:rsid w:val="00F529DB"/>
    <w:rsid w:val="00F52E3D"/>
    <w:rsid w:val="00F52F38"/>
    <w:rsid w:val="00F53129"/>
    <w:rsid w:val="00F53926"/>
    <w:rsid w:val="00F539DA"/>
    <w:rsid w:val="00F53D09"/>
    <w:rsid w:val="00F53DF9"/>
    <w:rsid w:val="00F543A7"/>
    <w:rsid w:val="00F548EA"/>
    <w:rsid w:val="00F54E99"/>
    <w:rsid w:val="00F54EAA"/>
    <w:rsid w:val="00F54F28"/>
    <w:rsid w:val="00F54FC5"/>
    <w:rsid w:val="00F551B5"/>
    <w:rsid w:val="00F5536A"/>
    <w:rsid w:val="00F553E3"/>
    <w:rsid w:val="00F55411"/>
    <w:rsid w:val="00F55AB8"/>
    <w:rsid w:val="00F55B13"/>
    <w:rsid w:val="00F55DA7"/>
    <w:rsid w:val="00F56284"/>
    <w:rsid w:val="00F563BC"/>
    <w:rsid w:val="00F564C5"/>
    <w:rsid w:val="00F5664F"/>
    <w:rsid w:val="00F566D1"/>
    <w:rsid w:val="00F569B2"/>
    <w:rsid w:val="00F56C74"/>
    <w:rsid w:val="00F56ECC"/>
    <w:rsid w:val="00F56F55"/>
    <w:rsid w:val="00F57080"/>
    <w:rsid w:val="00F57208"/>
    <w:rsid w:val="00F575D2"/>
    <w:rsid w:val="00F579A8"/>
    <w:rsid w:val="00F57AAA"/>
    <w:rsid w:val="00F57BCA"/>
    <w:rsid w:val="00F57CDD"/>
    <w:rsid w:val="00F57F5E"/>
    <w:rsid w:val="00F6007E"/>
    <w:rsid w:val="00F6012C"/>
    <w:rsid w:val="00F603C0"/>
    <w:rsid w:val="00F607C8"/>
    <w:rsid w:val="00F60A06"/>
    <w:rsid w:val="00F60ADE"/>
    <w:rsid w:val="00F60B2F"/>
    <w:rsid w:val="00F60BFE"/>
    <w:rsid w:val="00F61064"/>
    <w:rsid w:val="00F6147E"/>
    <w:rsid w:val="00F6149E"/>
    <w:rsid w:val="00F614EF"/>
    <w:rsid w:val="00F61502"/>
    <w:rsid w:val="00F61E14"/>
    <w:rsid w:val="00F61E2F"/>
    <w:rsid w:val="00F61E96"/>
    <w:rsid w:val="00F62048"/>
    <w:rsid w:val="00F62139"/>
    <w:rsid w:val="00F621EC"/>
    <w:rsid w:val="00F62622"/>
    <w:rsid w:val="00F6269E"/>
    <w:rsid w:val="00F62975"/>
    <w:rsid w:val="00F62B9D"/>
    <w:rsid w:val="00F62EE2"/>
    <w:rsid w:val="00F63095"/>
    <w:rsid w:val="00F630CD"/>
    <w:rsid w:val="00F63279"/>
    <w:rsid w:val="00F6340F"/>
    <w:rsid w:val="00F63662"/>
    <w:rsid w:val="00F636BD"/>
    <w:rsid w:val="00F6372D"/>
    <w:rsid w:val="00F63AD7"/>
    <w:rsid w:val="00F63B2C"/>
    <w:rsid w:val="00F63C3D"/>
    <w:rsid w:val="00F63D78"/>
    <w:rsid w:val="00F642FF"/>
    <w:rsid w:val="00F649DD"/>
    <w:rsid w:val="00F64CFF"/>
    <w:rsid w:val="00F64D62"/>
    <w:rsid w:val="00F64E0C"/>
    <w:rsid w:val="00F64FE5"/>
    <w:rsid w:val="00F6511C"/>
    <w:rsid w:val="00F6519B"/>
    <w:rsid w:val="00F65388"/>
    <w:rsid w:val="00F656D0"/>
    <w:rsid w:val="00F65C0D"/>
    <w:rsid w:val="00F65D95"/>
    <w:rsid w:val="00F65F4F"/>
    <w:rsid w:val="00F65F5C"/>
    <w:rsid w:val="00F66128"/>
    <w:rsid w:val="00F661B3"/>
    <w:rsid w:val="00F6623B"/>
    <w:rsid w:val="00F663BD"/>
    <w:rsid w:val="00F663D3"/>
    <w:rsid w:val="00F66520"/>
    <w:rsid w:val="00F666C2"/>
    <w:rsid w:val="00F66802"/>
    <w:rsid w:val="00F669AB"/>
    <w:rsid w:val="00F66E41"/>
    <w:rsid w:val="00F66E90"/>
    <w:rsid w:val="00F66F62"/>
    <w:rsid w:val="00F67248"/>
    <w:rsid w:val="00F6747A"/>
    <w:rsid w:val="00F676EF"/>
    <w:rsid w:val="00F67753"/>
    <w:rsid w:val="00F67BB7"/>
    <w:rsid w:val="00F67D97"/>
    <w:rsid w:val="00F67D98"/>
    <w:rsid w:val="00F67F46"/>
    <w:rsid w:val="00F67FB7"/>
    <w:rsid w:val="00F703EC"/>
    <w:rsid w:val="00F703ED"/>
    <w:rsid w:val="00F704AB"/>
    <w:rsid w:val="00F704D0"/>
    <w:rsid w:val="00F705FF"/>
    <w:rsid w:val="00F70933"/>
    <w:rsid w:val="00F70A80"/>
    <w:rsid w:val="00F70AB3"/>
    <w:rsid w:val="00F70CC3"/>
    <w:rsid w:val="00F70D17"/>
    <w:rsid w:val="00F70D69"/>
    <w:rsid w:val="00F71117"/>
    <w:rsid w:val="00F712BE"/>
    <w:rsid w:val="00F713C1"/>
    <w:rsid w:val="00F7155F"/>
    <w:rsid w:val="00F71854"/>
    <w:rsid w:val="00F71883"/>
    <w:rsid w:val="00F71A9C"/>
    <w:rsid w:val="00F71C00"/>
    <w:rsid w:val="00F71C7E"/>
    <w:rsid w:val="00F71D52"/>
    <w:rsid w:val="00F71E34"/>
    <w:rsid w:val="00F721C2"/>
    <w:rsid w:val="00F721FD"/>
    <w:rsid w:val="00F723DA"/>
    <w:rsid w:val="00F72494"/>
    <w:rsid w:val="00F726C2"/>
    <w:rsid w:val="00F72823"/>
    <w:rsid w:val="00F728DB"/>
    <w:rsid w:val="00F7295A"/>
    <w:rsid w:val="00F72BD8"/>
    <w:rsid w:val="00F7308C"/>
    <w:rsid w:val="00F73862"/>
    <w:rsid w:val="00F7391F"/>
    <w:rsid w:val="00F73DC7"/>
    <w:rsid w:val="00F73E45"/>
    <w:rsid w:val="00F73FA8"/>
    <w:rsid w:val="00F74163"/>
    <w:rsid w:val="00F742FA"/>
    <w:rsid w:val="00F7450C"/>
    <w:rsid w:val="00F74652"/>
    <w:rsid w:val="00F74821"/>
    <w:rsid w:val="00F74B0A"/>
    <w:rsid w:val="00F75022"/>
    <w:rsid w:val="00F75986"/>
    <w:rsid w:val="00F75AD7"/>
    <w:rsid w:val="00F76A08"/>
    <w:rsid w:val="00F76E4D"/>
    <w:rsid w:val="00F771B0"/>
    <w:rsid w:val="00F773F3"/>
    <w:rsid w:val="00F77555"/>
    <w:rsid w:val="00F775DF"/>
    <w:rsid w:val="00F77761"/>
    <w:rsid w:val="00F777CB"/>
    <w:rsid w:val="00F77805"/>
    <w:rsid w:val="00F77863"/>
    <w:rsid w:val="00F778AD"/>
    <w:rsid w:val="00F77946"/>
    <w:rsid w:val="00F77C0F"/>
    <w:rsid w:val="00F803EB"/>
    <w:rsid w:val="00F804F1"/>
    <w:rsid w:val="00F80662"/>
    <w:rsid w:val="00F80931"/>
    <w:rsid w:val="00F809DE"/>
    <w:rsid w:val="00F80F0D"/>
    <w:rsid w:val="00F81127"/>
    <w:rsid w:val="00F8114D"/>
    <w:rsid w:val="00F814E7"/>
    <w:rsid w:val="00F817EA"/>
    <w:rsid w:val="00F81814"/>
    <w:rsid w:val="00F81A46"/>
    <w:rsid w:val="00F81C16"/>
    <w:rsid w:val="00F81E81"/>
    <w:rsid w:val="00F82191"/>
    <w:rsid w:val="00F8234C"/>
    <w:rsid w:val="00F82446"/>
    <w:rsid w:val="00F8259E"/>
    <w:rsid w:val="00F82603"/>
    <w:rsid w:val="00F82653"/>
    <w:rsid w:val="00F8266D"/>
    <w:rsid w:val="00F8279C"/>
    <w:rsid w:val="00F82FBC"/>
    <w:rsid w:val="00F83597"/>
    <w:rsid w:val="00F8383F"/>
    <w:rsid w:val="00F83873"/>
    <w:rsid w:val="00F838E7"/>
    <w:rsid w:val="00F83984"/>
    <w:rsid w:val="00F83A7A"/>
    <w:rsid w:val="00F83BE3"/>
    <w:rsid w:val="00F83C9D"/>
    <w:rsid w:val="00F83DB2"/>
    <w:rsid w:val="00F83DB7"/>
    <w:rsid w:val="00F83E4F"/>
    <w:rsid w:val="00F83E8A"/>
    <w:rsid w:val="00F840DB"/>
    <w:rsid w:val="00F8436E"/>
    <w:rsid w:val="00F844B7"/>
    <w:rsid w:val="00F847ED"/>
    <w:rsid w:val="00F84996"/>
    <w:rsid w:val="00F849AA"/>
    <w:rsid w:val="00F849F0"/>
    <w:rsid w:val="00F84DBB"/>
    <w:rsid w:val="00F84F3A"/>
    <w:rsid w:val="00F84FE5"/>
    <w:rsid w:val="00F853E0"/>
    <w:rsid w:val="00F85505"/>
    <w:rsid w:val="00F860E1"/>
    <w:rsid w:val="00F8624A"/>
    <w:rsid w:val="00F86448"/>
    <w:rsid w:val="00F864B4"/>
    <w:rsid w:val="00F865EC"/>
    <w:rsid w:val="00F8666F"/>
    <w:rsid w:val="00F86704"/>
    <w:rsid w:val="00F86794"/>
    <w:rsid w:val="00F873CF"/>
    <w:rsid w:val="00F87543"/>
    <w:rsid w:val="00F87611"/>
    <w:rsid w:val="00F8767A"/>
    <w:rsid w:val="00F8787B"/>
    <w:rsid w:val="00F878D8"/>
    <w:rsid w:val="00F878F9"/>
    <w:rsid w:val="00F87A52"/>
    <w:rsid w:val="00F9065D"/>
    <w:rsid w:val="00F90939"/>
    <w:rsid w:val="00F90A51"/>
    <w:rsid w:val="00F90A7C"/>
    <w:rsid w:val="00F90B8D"/>
    <w:rsid w:val="00F90CD6"/>
    <w:rsid w:val="00F910EF"/>
    <w:rsid w:val="00F9110A"/>
    <w:rsid w:val="00F918E2"/>
    <w:rsid w:val="00F91C1B"/>
    <w:rsid w:val="00F920C6"/>
    <w:rsid w:val="00F92210"/>
    <w:rsid w:val="00F92615"/>
    <w:rsid w:val="00F92650"/>
    <w:rsid w:val="00F92827"/>
    <w:rsid w:val="00F92850"/>
    <w:rsid w:val="00F9290A"/>
    <w:rsid w:val="00F929C9"/>
    <w:rsid w:val="00F92ACA"/>
    <w:rsid w:val="00F92B4A"/>
    <w:rsid w:val="00F92C38"/>
    <w:rsid w:val="00F92CE2"/>
    <w:rsid w:val="00F92D8A"/>
    <w:rsid w:val="00F92DDB"/>
    <w:rsid w:val="00F9306B"/>
    <w:rsid w:val="00F93744"/>
    <w:rsid w:val="00F9385E"/>
    <w:rsid w:val="00F93882"/>
    <w:rsid w:val="00F93C21"/>
    <w:rsid w:val="00F93E6F"/>
    <w:rsid w:val="00F93EC1"/>
    <w:rsid w:val="00F94057"/>
    <w:rsid w:val="00F9421E"/>
    <w:rsid w:val="00F942FC"/>
    <w:rsid w:val="00F945ED"/>
    <w:rsid w:val="00F947B6"/>
    <w:rsid w:val="00F947E0"/>
    <w:rsid w:val="00F948DD"/>
    <w:rsid w:val="00F94A58"/>
    <w:rsid w:val="00F952A9"/>
    <w:rsid w:val="00F956DD"/>
    <w:rsid w:val="00F9587F"/>
    <w:rsid w:val="00F958D0"/>
    <w:rsid w:val="00F959DE"/>
    <w:rsid w:val="00F95C03"/>
    <w:rsid w:val="00F95E61"/>
    <w:rsid w:val="00F95E71"/>
    <w:rsid w:val="00F95ED8"/>
    <w:rsid w:val="00F95FC2"/>
    <w:rsid w:val="00F96064"/>
    <w:rsid w:val="00F96100"/>
    <w:rsid w:val="00F961C6"/>
    <w:rsid w:val="00F9629F"/>
    <w:rsid w:val="00F96316"/>
    <w:rsid w:val="00F9647F"/>
    <w:rsid w:val="00F96B88"/>
    <w:rsid w:val="00F96C89"/>
    <w:rsid w:val="00F96D61"/>
    <w:rsid w:val="00F96DB6"/>
    <w:rsid w:val="00F96E9E"/>
    <w:rsid w:val="00F96F77"/>
    <w:rsid w:val="00F97128"/>
    <w:rsid w:val="00F9720B"/>
    <w:rsid w:val="00F972CA"/>
    <w:rsid w:val="00F972DC"/>
    <w:rsid w:val="00F97330"/>
    <w:rsid w:val="00F974B5"/>
    <w:rsid w:val="00F97576"/>
    <w:rsid w:val="00F9762A"/>
    <w:rsid w:val="00F977E0"/>
    <w:rsid w:val="00F97ABB"/>
    <w:rsid w:val="00F97BDF"/>
    <w:rsid w:val="00F97C93"/>
    <w:rsid w:val="00F97CBE"/>
    <w:rsid w:val="00F97CCB"/>
    <w:rsid w:val="00F97FDC"/>
    <w:rsid w:val="00FA005A"/>
    <w:rsid w:val="00FA016A"/>
    <w:rsid w:val="00FA01B9"/>
    <w:rsid w:val="00FA027B"/>
    <w:rsid w:val="00FA02EF"/>
    <w:rsid w:val="00FA033E"/>
    <w:rsid w:val="00FA0383"/>
    <w:rsid w:val="00FA04F4"/>
    <w:rsid w:val="00FA05B0"/>
    <w:rsid w:val="00FA0628"/>
    <w:rsid w:val="00FA0634"/>
    <w:rsid w:val="00FA0720"/>
    <w:rsid w:val="00FA0A77"/>
    <w:rsid w:val="00FA0E8A"/>
    <w:rsid w:val="00FA0F56"/>
    <w:rsid w:val="00FA115D"/>
    <w:rsid w:val="00FA11CC"/>
    <w:rsid w:val="00FA1378"/>
    <w:rsid w:val="00FA14E3"/>
    <w:rsid w:val="00FA193C"/>
    <w:rsid w:val="00FA1AE3"/>
    <w:rsid w:val="00FA25A9"/>
    <w:rsid w:val="00FA25C2"/>
    <w:rsid w:val="00FA25CC"/>
    <w:rsid w:val="00FA2625"/>
    <w:rsid w:val="00FA276C"/>
    <w:rsid w:val="00FA2B70"/>
    <w:rsid w:val="00FA2EC4"/>
    <w:rsid w:val="00FA2F4A"/>
    <w:rsid w:val="00FA2F59"/>
    <w:rsid w:val="00FA3129"/>
    <w:rsid w:val="00FA339D"/>
    <w:rsid w:val="00FA3455"/>
    <w:rsid w:val="00FA3AD3"/>
    <w:rsid w:val="00FA3D54"/>
    <w:rsid w:val="00FA3DD9"/>
    <w:rsid w:val="00FA3F0C"/>
    <w:rsid w:val="00FA3F4E"/>
    <w:rsid w:val="00FA407E"/>
    <w:rsid w:val="00FA47D3"/>
    <w:rsid w:val="00FA4953"/>
    <w:rsid w:val="00FA4AF1"/>
    <w:rsid w:val="00FA4EA0"/>
    <w:rsid w:val="00FA4F0D"/>
    <w:rsid w:val="00FA5701"/>
    <w:rsid w:val="00FA5A47"/>
    <w:rsid w:val="00FA5DC0"/>
    <w:rsid w:val="00FA5F40"/>
    <w:rsid w:val="00FA5FD4"/>
    <w:rsid w:val="00FA6222"/>
    <w:rsid w:val="00FA67CE"/>
    <w:rsid w:val="00FA69C8"/>
    <w:rsid w:val="00FA6BE1"/>
    <w:rsid w:val="00FA6E41"/>
    <w:rsid w:val="00FA7139"/>
    <w:rsid w:val="00FA72F6"/>
    <w:rsid w:val="00FA7474"/>
    <w:rsid w:val="00FA7675"/>
    <w:rsid w:val="00FA76DD"/>
    <w:rsid w:val="00FA7B90"/>
    <w:rsid w:val="00FA7E97"/>
    <w:rsid w:val="00FA7F2B"/>
    <w:rsid w:val="00FA7FC0"/>
    <w:rsid w:val="00FB039B"/>
    <w:rsid w:val="00FB04B7"/>
    <w:rsid w:val="00FB0555"/>
    <w:rsid w:val="00FB066E"/>
    <w:rsid w:val="00FB0775"/>
    <w:rsid w:val="00FB0C8F"/>
    <w:rsid w:val="00FB12AF"/>
    <w:rsid w:val="00FB157E"/>
    <w:rsid w:val="00FB17D1"/>
    <w:rsid w:val="00FB1879"/>
    <w:rsid w:val="00FB1A18"/>
    <w:rsid w:val="00FB1A52"/>
    <w:rsid w:val="00FB1C30"/>
    <w:rsid w:val="00FB1CE8"/>
    <w:rsid w:val="00FB1D4B"/>
    <w:rsid w:val="00FB2028"/>
    <w:rsid w:val="00FB2269"/>
    <w:rsid w:val="00FB2295"/>
    <w:rsid w:val="00FB2471"/>
    <w:rsid w:val="00FB2857"/>
    <w:rsid w:val="00FB28F3"/>
    <w:rsid w:val="00FB2901"/>
    <w:rsid w:val="00FB290D"/>
    <w:rsid w:val="00FB2AB4"/>
    <w:rsid w:val="00FB2B81"/>
    <w:rsid w:val="00FB2CB5"/>
    <w:rsid w:val="00FB324F"/>
    <w:rsid w:val="00FB339F"/>
    <w:rsid w:val="00FB343C"/>
    <w:rsid w:val="00FB35C1"/>
    <w:rsid w:val="00FB3658"/>
    <w:rsid w:val="00FB37A5"/>
    <w:rsid w:val="00FB3A13"/>
    <w:rsid w:val="00FB3AD6"/>
    <w:rsid w:val="00FB3B77"/>
    <w:rsid w:val="00FB3C32"/>
    <w:rsid w:val="00FB3E95"/>
    <w:rsid w:val="00FB3E9E"/>
    <w:rsid w:val="00FB3FE7"/>
    <w:rsid w:val="00FB44CD"/>
    <w:rsid w:val="00FB46C4"/>
    <w:rsid w:val="00FB4A04"/>
    <w:rsid w:val="00FB4A1D"/>
    <w:rsid w:val="00FB4D9C"/>
    <w:rsid w:val="00FB4E07"/>
    <w:rsid w:val="00FB51EE"/>
    <w:rsid w:val="00FB5287"/>
    <w:rsid w:val="00FB529F"/>
    <w:rsid w:val="00FB5597"/>
    <w:rsid w:val="00FB5637"/>
    <w:rsid w:val="00FB578D"/>
    <w:rsid w:val="00FB5DB2"/>
    <w:rsid w:val="00FB5EFC"/>
    <w:rsid w:val="00FB6018"/>
    <w:rsid w:val="00FB6203"/>
    <w:rsid w:val="00FB6394"/>
    <w:rsid w:val="00FB64BC"/>
    <w:rsid w:val="00FB6846"/>
    <w:rsid w:val="00FB6881"/>
    <w:rsid w:val="00FB69C7"/>
    <w:rsid w:val="00FB6AFE"/>
    <w:rsid w:val="00FB6C51"/>
    <w:rsid w:val="00FB7097"/>
    <w:rsid w:val="00FB723D"/>
    <w:rsid w:val="00FB732D"/>
    <w:rsid w:val="00FB739D"/>
    <w:rsid w:val="00FB73AB"/>
    <w:rsid w:val="00FB7479"/>
    <w:rsid w:val="00FB7512"/>
    <w:rsid w:val="00FB755B"/>
    <w:rsid w:val="00FB7564"/>
    <w:rsid w:val="00FB7798"/>
    <w:rsid w:val="00FB78E8"/>
    <w:rsid w:val="00FB7E85"/>
    <w:rsid w:val="00FC02F6"/>
    <w:rsid w:val="00FC04AF"/>
    <w:rsid w:val="00FC07D9"/>
    <w:rsid w:val="00FC07EB"/>
    <w:rsid w:val="00FC0A72"/>
    <w:rsid w:val="00FC11FF"/>
    <w:rsid w:val="00FC1494"/>
    <w:rsid w:val="00FC16F6"/>
    <w:rsid w:val="00FC1774"/>
    <w:rsid w:val="00FC1785"/>
    <w:rsid w:val="00FC1794"/>
    <w:rsid w:val="00FC1E02"/>
    <w:rsid w:val="00FC1F47"/>
    <w:rsid w:val="00FC2198"/>
    <w:rsid w:val="00FC2219"/>
    <w:rsid w:val="00FC23C2"/>
    <w:rsid w:val="00FC2A4F"/>
    <w:rsid w:val="00FC2BCF"/>
    <w:rsid w:val="00FC2CC8"/>
    <w:rsid w:val="00FC2CDC"/>
    <w:rsid w:val="00FC336C"/>
    <w:rsid w:val="00FC33D4"/>
    <w:rsid w:val="00FC3629"/>
    <w:rsid w:val="00FC372E"/>
    <w:rsid w:val="00FC3B08"/>
    <w:rsid w:val="00FC3BA7"/>
    <w:rsid w:val="00FC3F01"/>
    <w:rsid w:val="00FC43DA"/>
    <w:rsid w:val="00FC4449"/>
    <w:rsid w:val="00FC451C"/>
    <w:rsid w:val="00FC4791"/>
    <w:rsid w:val="00FC47E8"/>
    <w:rsid w:val="00FC4937"/>
    <w:rsid w:val="00FC4E21"/>
    <w:rsid w:val="00FC5105"/>
    <w:rsid w:val="00FC51CB"/>
    <w:rsid w:val="00FC56D3"/>
    <w:rsid w:val="00FC5974"/>
    <w:rsid w:val="00FC5A0B"/>
    <w:rsid w:val="00FC5BB1"/>
    <w:rsid w:val="00FC5EA4"/>
    <w:rsid w:val="00FC65F0"/>
    <w:rsid w:val="00FC677C"/>
    <w:rsid w:val="00FC6BDC"/>
    <w:rsid w:val="00FC6C29"/>
    <w:rsid w:val="00FC6CAD"/>
    <w:rsid w:val="00FC6DC6"/>
    <w:rsid w:val="00FC7212"/>
    <w:rsid w:val="00FC723D"/>
    <w:rsid w:val="00FC73B5"/>
    <w:rsid w:val="00FC73FC"/>
    <w:rsid w:val="00FC746C"/>
    <w:rsid w:val="00FC7644"/>
    <w:rsid w:val="00FC78F3"/>
    <w:rsid w:val="00FC78F6"/>
    <w:rsid w:val="00FC7BAA"/>
    <w:rsid w:val="00FC7DFA"/>
    <w:rsid w:val="00FC7E15"/>
    <w:rsid w:val="00FD0220"/>
    <w:rsid w:val="00FD02F8"/>
    <w:rsid w:val="00FD060F"/>
    <w:rsid w:val="00FD0B8F"/>
    <w:rsid w:val="00FD0D06"/>
    <w:rsid w:val="00FD0E26"/>
    <w:rsid w:val="00FD0FEB"/>
    <w:rsid w:val="00FD11E5"/>
    <w:rsid w:val="00FD152E"/>
    <w:rsid w:val="00FD1562"/>
    <w:rsid w:val="00FD163B"/>
    <w:rsid w:val="00FD1A41"/>
    <w:rsid w:val="00FD1D93"/>
    <w:rsid w:val="00FD1DA5"/>
    <w:rsid w:val="00FD1F59"/>
    <w:rsid w:val="00FD2092"/>
    <w:rsid w:val="00FD21E0"/>
    <w:rsid w:val="00FD2274"/>
    <w:rsid w:val="00FD237D"/>
    <w:rsid w:val="00FD2598"/>
    <w:rsid w:val="00FD27A5"/>
    <w:rsid w:val="00FD291A"/>
    <w:rsid w:val="00FD2B7F"/>
    <w:rsid w:val="00FD2B94"/>
    <w:rsid w:val="00FD2D8A"/>
    <w:rsid w:val="00FD2D8C"/>
    <w:rsid w:val="00FD2E9C"/>
    <w:rsid w:val="00FD2F95"/>
    <w:rsid w:val="00FD2FC5"/>
    <w:rsid w:val="00FD3A35"/>
    <w:rsid w:val="00FD3AB3"/>
    <w:rsid w:val="00FD3CF0"/>
    <w:rsid w:val="00FD3E5F"/>
    <w:rsid w:val="00FD3EBB"/>
    <w:rsid w:val="00FD4007"/>
    <w:rsid w:val="00FD41A2"/>
    <w:rsid w:val="00FD4360"/>
    <w:rsid w:val="00FD442B"/>
    <w:rsid w:val="00FD45F0"/>
    <w:rsid w:val="00FD465F"/>
    <w:rsid w:val="00FD4790"/>
    <w:rsid w:val="00FD4A3C"/>
    <w:rsid w:val="00FD4AAF"/>
    <w:rsid w:val="00FD4ADC"/>
    <w:rsid w:val="00FD4ADF"/>
    <w:rsid w:val="00FD5064"/>
    <w:rsid w:val="00FD54C5"/>
    <w:rsid w:val="00FD577D"/>
    <w:rsid w:val="00FD5B84"/>
    <w:rsid w:val="00FD5BBB"/>
    <w:rsid w:val="00FD5C0C"/>
    <w:rsid w:val="00FD5CA2"/>
    <w:rsid w:val="00FD5E09"/>
    <w:rsid w:val="00FD600F"/>
    <w:rsid w:val="00FD6322"/>
    <w:rsid w:val="00FD6455"/>
    <w:rsid w:val="00FD648E"/>
    <w:rsid w:val="00FD6B48"/>
    <w:rsid w:val="00FD6B74"/>
    <w:rsid w:val="00FD6D29"/>
    <w:rsid w:val="00FD7116"/>
    <w:rsid w:val="00FD7263"/>
    <w:rsid w:val="00FD72FE"/>
    <w:rsid w:val="00FD7601"/>
    <w:rsid w:val="00FD762E"/>
    <w:rsid w:val="00FD7991"/>
    <w:rsid w:val="00FD7ACB"/>
    <w:rsid w:val="00FD7B50"/>
    <w:rsid w:val="00FD7B64"/>
    <w:rsid w:val="00FD7E43"/>
    <w:rsid w:val="00FD7EE1"/>
    <w:rsid w:val="00FD7FDB"/>
    <w:rsid w:val="00FE0186"/>
    <w:rsid w:val="00FE0285"/>
    <w:rsid w:val="00FE0526"/>
    <w:rsid w:val="00FE08DA"/>
    <w:rsid w:val="00FE0C85"/>
    <w:rsid w:val="00FE1265"/>
    <w:rsid w:val="00FE12B4"/>
    <w:rsid w:val="00FE12C3"/>
    <w:rsid w:val="00FE1646"/>
    <w:rsid w:val="00FE1A33"/>
    <w:rsid w:val="00FE1B82"/>
    <w:rsid w:val="00FE1C6F"/>
    <w:rsid w:val="00FE21BE"/>
    <w:rsid w:val="00FE24D2"/>
    <w:rsid w:val="00FE2817"/>
    <w:rsid w:val="00FE2ADD"/>
    <w:rsid w:val="00FE2CCC"/>
    <w:rsid w:val="00FE2D97"/>
    <w:rsid w:val="00FE2E91"/>
    <w:rsid w:val="00FE2EB5"/>
    <w:rsid w:val="00FE31F3"/>
    <w:rsid w:val="00FE33D6"/>
    <w:rsid w:val="00FE383D"/>
    <w:rsid w:val="00FE38DD"/>
    <w:rsid w:val="00FE3FB8"/>
    <w:rsid w:val="00FE405F"/>
    <w:rsid w:val="00FE4447"/>
    <w:rsid w:val="00FE458B"/>
    <w:rsid w:val="00FE4763"/>
    <w:rsid w:val="00FE4820"/>
    <w:rsid w:val="00FE4846"/>
    <w:rsid w:val="00FE485F"/>
    <w:rsid w:val="00FE48B0"/>
    <w:rsid w:val="00FE4912"/>
    <w:rsid w:val="00FE4A5C"/>
    <w:rsid w:val="00FE4A86"/>
    <w:rsid w:val="00FE4D8D"/>
    <w:rsid w:val="00FE4DBB"/>
    <w:rsid w:val="00FE4DC5"/>
    <w:rsid w:val="00FE504F"/>
    <w:rsid w:val="00FE5130"/>
    <w:rsid w:val="00FE5571"/>
    <w:rsid w:val="00FE57D8"/>
    <w:rsid w:val="00FE5AC0"/>
    <w:rsid w:val="00FE5CB4"/>
    <w:rsid w:val="00FE5EBE"/>
    <w:rsid w:val="00FE5FD5"/>
    <w:rsid w:val="00FE616B"/>
    <w:rsid w:val="00FE61A1"/>
    <w:rsid w:val="00FE6241"/>
    <w:rsid w:val="00FE630B"/>
    <w:rsid w:val="00FE64D5"/>
    <w:rsid w:val="00FE6977"/>
    <w:rsid w:val="00FE6A98"/>
    <w:rsid w:val="00FE6D36"/>
    <w:rsid w:val="00FE6F81"/>
    <w:rsid w:val="00FE77C8"/>
    <w:rsid w:val="00FE7BDE"/>
    <w:rsid w:val="00FE7C87"/>
    <w:rsid w:val="00FE7DFA"/>
    <w:rsid w:val="00FE7E5A"/>
    <w:rsid w:val="00FF029E"/>
    <w:rsid w:val="00FF02C6"/>
    <w:rsid w:val="00FF03B9"/>
    <w:rsid w:val="00FF0414"/>
    <w:rsid w:val="00FF0625"/>
    <w:rsid w:val="00FF09DC"/>
    <w:rsid w:val="00FF09F6"/>
    <w:rsid w:val="00FF0C04"/>
    <w:rsid w:val="00FF0D90"/>
    <w:rsid w:val="00FF117D"/>
    <w:rsid w:val="00FF11E1"/>
    <w:rsid w:val="00FF1270"/>
    <w:rsid w:val="00FF1CC4"/>
    <w:rsid w:val="00FF1D74"/>
    <w:rsid w:val="00FF2101"/>
    <w:rsid w:val="00FF23C2"/>
    <w:rsid w:val="00FF24C6"/>
    <w:rsid w:val="00FF25AB"/>
    <w:rsid w:val="00FF28D7"/>
    <w:rsid w:val="00FF2FCE"/>
    <w:rsid w:val="00FF30B5"/>
    <w:rsid w:val="00FF30E8"/>
    <w:rsid w:val="00FF362D"/>
    <w:rsid w:val="00FF38C4"/>
    <w:rsid w:val="00FF3BDA"/>
    <w:rsid w:val="00FF3E5F"/>
    <w:rsid w:val="00FF40F8"/>
    <w:rsid w:val="00FF4316"/>
    <w:rsid w:val="00FF4579"/>
    <w:rsid w:val="00FF49EE"/>
    <w:rsid w:val="00FF4EC4"/>
    <w:rsid w:val="00FF5290"/>
    <w:rsid w:val="00FF539E"/>
    <w:rsid w:val="00FF56F9"/>
    <w:rsid w:val="00FF573F"/>
    <w:rsid w:val="00FF5A00"/>
    <w:rsid w:val="00FF5A98"/>
    <w:rsid w:val="00FF6089"/>
    <w:rsid w:val="00FF6193"/>
    <w:rsid w:val="00FF6878"/>
    <w:rsid w:val="00FF6B91"/>
    <w:rsid w:val="00FF6DED"/>
    <w:rsid w:val="00FF6EEF"/>
    <w:rsid w:val="00FF6F31"/>
    <w:rsid w:val="00FF6FE6"/>
    <w:rsid w:val="00FF74C9"/>
    <w:rsid w:val="00FF76C5"/>
    <w:rsid w:val="00FF7A41"/>
    <w:rsid w:val="00FF7B7D"/>
    <w:rsid w:val="00FF7BAF"/>
    <w:rsid w:val="00FF7CED"/>
    <w:rsid w:val="00FF7EEE"/>
    <w:rsid w:val="00FF7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37DFF7"/>
  <w15:chartTrackingRefBased/>
  <w15:docId w15:val="{0A98F1FC-376E-4B3C-805B-621B0782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81FE2"/>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9D0782"/>
    <w:pPr>
      <w:widowControl w:val="0"/>
      <w:spacing w:after="0" w:line="240" w:lineRule="auto"/>
    </w:p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9D0782"/>
    <w:pPr>
      <w:ind w:left="115"/>
    </w:pPr>
    <w:rPr>
      <w:rFonts w:ascii="Times New Roman" w:eastAsia="Times New Roman" w:hAnsi="Times New Roman"/>
    </w:rPr>
  </w:style>
  <w:style w:type="character" w:customStyle="1" w:styleId="BodyTextChar">
    <w:name w:val="Body Text Char"/>
    <w:basedOn w:val="DefaultParagraphFont"/>
    <w:link w:val="BodyText"/>
    <w:uiPriority w:val="1"/>
    <w:rsid w:val="009D0782"/>
    <w:rPr>
      <w:rFonts w:ascii="Times New Roman" w:eastAsia="Times New Roman" w:hAnsi="Times New Roman"/>
    </w:rPr>
  </w:style>
  <w:style w:type="paragraph" w:customStyle="1" w:styleId="Antrat11">
    <w:name w:val="Antraštė 11"/>
    <w:basedOn w:val="Normal"/>
    <w:uiPriority w:val="1"/>
    <w:qFormat/>
    <w:rsid w:val="009D0782"/>
    <w:pPr>
      <w:ind w:left="682"/>
      <w:outlineLvl w:val="1"/>
    </w:pPr>
    <w:rPr>
      <w:rFonts w:ascii="Times New Roman" w:eastAsia="Times New Roman" w:hAnsi="Times New Roman"/>
      <w:b/>
      <w:bCs/>
    </w:rPr>
  </w:style>
  <w:style w:type="paragraph" w:styleId="ListParagraph">
    <w:name w:val="List Paragraph"/>
    <w:basedOn w:val="Normal"/>
    <w:uiPriority w:val="1"/>
    <w:qFormat/>
    <w:rsid w:val="009D0782"/>
  </w:style>
  <w:style w:type="paragraph" w:customStyle="1" w:styleId="TableParagraph">
    <w:name w:val="Table Paragraph"/>
    <w:basedOn w:val="Normal"/>
    <w:uiPriority w:val="1"/>
    <w:qFormat/>
    <w:rsid w:val="009D0782"/>
  </w:style>
  <w:style w:type="character" w:styleId="Hyperlink">
    <w:name w:val="Hyperlink"/>
    <w:uiPriority w:val="99"/>
    <w:rsid w:val="009D0782"/>
    <w:rPr>
      <w:color w:val="0000FF"/>
      <w:u w:val="single"/>
    </w:rPr>
  </w:style>
  <w:style w:type="paragraph" w:styleId="NoSpacing">
    <w:name w:val="No Spacing"/>
    <w:uiPriority w:val="1"/>
    <w:qFormat/>
    <w:rsid w:val="00D81FE2"/>
    <w:pPr>
      <w:widowControl w:val="0"/>
      <w:spacing w:after="0" w:line="240" w:lineRule="auto"/>
    </w:pPr>
  </w:style>
  <w:style w:type="paragraph" w:styleId="CommentText">
    <w:name w:val="annotation text"/>
    <w:basedOn w:val="Normal"/>
    <w:link w:val="CommentTextChar"/>
    <w:uiPriority w:val="99"/>
    <w:semiHidden/>
    <w:unhideWhenUsed/>
    <w:rsid w:val="009D0782"/>
    <w:rPr>
      <w:sz w:val="20"/>
      <w:szCs w:val="20"/>
    </w:rPr>
  </w:style>
  <w:style w:type="character" w:customStyle="1" w:styleId="CommentTextChar">
    <w:name w:val="Comment Text Char"/>
    <w:basedOn w:val="DefaultParagraphFont"/>
    <w:link w:val="CommentText"/>
    <w:uiPriority w:val="99"/>
    <w:semiHidden/>
    <w:rsid w:val="009D0782"/>
    <w:rPr>
      <w:sz w:val="20"/>
      <w:szCs w:val="20"/>
    </w:rPr>
  </w:style>
  <w:style w:type="character" w:customStyle="1" w:styleId="CommentSubjectChar">
    <w:name w:val="Comment Subject Char"/>
    <w:basedOn w:val="CommentTextChar"/>
    <w:link w:val="CommentSubject"/>
    <w:uiPriority w:val="99"/>
    <w:semiHidden/>
    <w:rsid w:val="009D0782"/>
    <w:rPr>
      <w:b/>
      <w:bCs/>
      <w:sz w:val="20"/>
      <w:szCs w:val="20"/>
    </w:rPr>
  </w:style>
  <w:style w:type="paragraph" w:styleId="CommentSubject">
    <w:name w:val="annotation subject"/>
    <w:basedOn w:val="CommentText"/>
    <w:next w:val="CommentText"/>
    <w:link w:val="CommentSubjectChar"/>
    <w:uiPriority w:val="99"/>
    <w:semiHidden/>
    <w:unhideWhenUsed/>
    <w:rsid w:val="009D0782"/>
    <w:rPr>
      <w:b/>
      <w:bCs/>
    </w:rPr>
  </w:style>
  <w:style w:type="paragraph" w:styleId="BalloonText">
    <w:name w:val="Balloon Text"/>
    <w:basedOn w:val="Normal"/>
    <w:link w:val="BalloonTextChar"/>
    <w:uiPriority w:val="99"/>
    <w:semiHidden/>
    <w:unhideWhenUsed/>
    <w:rsid w:val="009D0782"/>
    <w:rPr>
      <w:rFonts w:ascii="Tahoma" w:hAnsi="Tahoma" w:cs="Tahoma"/>
      <w:sz w:val="16"/>
      <w:szCs w:val="16"/>
    </w:rPr>
  </w:style>
  <w:style w:type="character" w:customStyle="1" w:styleId="BalloonTextChar">
    <w:name w:val="Balloon Text Char"/>
    <w:basedOn w:val="DefaultParagraphFont"/>
    <w:link w:val="BalloonText"/>
    <w:uiPriority w:val="99"/>
    <w:semiHidden/>
    <w:rsid w:val="009D0782"/>
    <w:rPr>
      <w:rFonts w:ascii="Tahoma" w:hAnsi="Tahoma" w:cs="Tahoma"/>
      <w:sz w:val="16"/>
      <w:szCs w:val="16"/>
    </w:rPr>
  </w:style>
  <w:style w:type="paragraph" w:styleId="Header">
    <w:name w:val="header"/>
    <w:basedOn w:val="Normal"/>
    <w:link w:val="HeaderChar"/>
    <w:uiPriority w:val="99"/>
    <w:unhideWhenUsed/>
    <w:rsid w:val="009D0782"/>
    <w:pPr>
      <w:tabs>
        <w:tab w:val="center" w:pos="4819"/>
        <w:tab w:val="right" w:pos="9638"/>
      </w:tabs>
    </w:pPr>
  </w:style>
  <w:style w:type="character" w:customStyle="1" w:styleId="HeaderChar">
    <w:name w:val="Header Char"/>
    <w:basedOn w:val="DefaultParagraphFont"/>
    <w:link w:val="Header"/>
    <w:uiPriority w:val="99"/>
    <w:rsid w:val="009D0782"/>
  </w:style>
  <w:style w:type="paragraph" w:styleId="Footer">
    <w:name w:val="footer"/>
    <w:basedOn w:val="Normal"/>
    <w:link w:val="FooterChar"/>
    <w:uiPriority w:val="99"/>
    <w:unhideWhenUsed/>
    <w:rsid w:val="009D0782"/>
    <w:pPr>
      <w:tabs>
        <w:tab w:val="center" w:pos="4819"/>
        <w:tab w:val="right" w:pos="9638"/>
      </w:tabs>
    </w:pPr>
  </w:style>
  <w:style w:type="character" w:customStyle="1" w:styleId="FooterChar">
    <w:name w:val="Footer Char"/>
    <w:basedOn w:val="DefaultParagraphFont"/>
    <w:link w:val="Footer"/>
    <w:uiPriority w:val="99"/>
    <w:rsid w:val="009D0782"/>
  </w:style>
  <w:style w:type="paragraph" w:styleId="PlainText">
    <w:name w:val="Plain Text"/>
    <w:basedOn w:val="Normal"/>
    <w:link w:val="PlainTextChar"/>
    <w:uiPriority w:val="99"/>
    <w:rsid w:val="009D0782"/>
    <w:pPr>
      <w:widowControl/>
    </w:pPr>
    <w:rPr>
      <w:rFonts w:ascii="Courier New" w:eastAsia="SimSun" w:hAnsi="Courier New" w:cs="Times New Roman"/>
      <w:sz w:val="20"/>
      <w:szCs w:val="20"/>
    </w:rPr>
  </w:style>
  <w:style w:type="character" w:customStyle="1" w:styleId="PlainTextChar">
    <w:name w:val="Plain Text Char"/>
    <w:basedOn w:val="DefaultParagraphFont"/>
    <w:link w:val="PlainText"/>
    <w:uiPriority w:val="99"/>
    <w:rsid w:val="009D0782"/>
    <w:rPr>
      <w:rFonts w:ascii="Courier New" w:eastAsia="SimSun" w:hAnsi="Courier New" w:cs="Times New Roman"/>
      <w:sz w:val="20"/>
      <w:szCs w:val="20"/>
    </w:rPr>
  </w:style>
  <w:style w:type="paragraph" w:customStyle="1" w:styleId="Default">
    <w:name w:val="Default"/>
    <w:rsid w:val="00D81FE2"/>
    <w:pPr>
      <w:autoSpaceDE w:val="0"/>
      <w:autoSpaceDN w:val="0"/>
      <w:adjustRightInd w:val="0"/>
      <w:spacing w:after="0" w:line="240" w:lineRule="auto"/>
    </w:pPr>
    <w:rPr>
      <w:rFonts w:ascii="Times New Roman" w:hAnsi="Times New Roman" w:cs="Times New Roman"/>
      <w:color w:val="000000"/>
      <w:sz w:val="24"/>
      <w:szCs w:val="24"/>
      <w:lang w:val="cs-CZ"/>
    </w:rPr>
  </w:style>
  <w:style w:type="table" w:styleId="TableGrid">
    <w:name w:val="Table Grid"/>
    <w:basedOn w:val="TableNormal"/>
    <w:uiPriority w:val="59"/>
    <w:rsid w:val="00D81FE2"/>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1FE2"/>
    <w:rPr>
      <w:sz w:val="16"/>
      <w:szCs w:val="16"/>
    </w:rPr>
  </w:style>
  <w:style w:type="paragraph" w:styleId="Revision">
    <w:name w:val="Revision"/>
    <w:hidden/>
    <w:uiPriority w:val="99"/>
    <w:semiHidden/>
    <w:rsid w:val="00D81FE2"/>
    <w:pPr>
      <w:spacing w:after="0" w:line="240" w:lineRule="auto"/>
    </w:pPr>
  </w:style>
  <w:style w:type="character" w:customStyle="1" w:styleId="BTEMEASMCAChar">
    <w:name w:val="BT EMEA_SMCA Char"/>
    <w:basedOn w:val="DefaultParagraphFont"/>
    <w:link w:val="BTEMEASMCA"/>
    <w:uiPriority w:val="99"/>
    <w:locked/>
    <w:rsid w:val="00506C6E"/>
    <w:rPr>
      <w:rFonts w:ascii="Times New Roman" w:eastAsia="Times New Roman" w:hAnsi="Times New Roman" w:cs="Times New Roman"/>
    </w:rPr>
  </w:style>
  <w:style w:type="paragraph" w:customStyle="1" w:styleId="BTEMEASMCA">
    <w:name w:val="BT EMEA_SMCA"/>
    <w:basedOn w:val="Normal"/>
    <w:link w:val="BTEMEASMCAChar"/>
    <w:autoRedefine/>
    <w:uiPriority w:val="99"/>
    <w:rsid w:val="00506C6E"/>
    <w:pPr>
      <w:widowControl/>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884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227911">
      <w:bodyDiv w:val="1"/>
      <w:marLeft w:val="0"/>
      <w:marRight w:val="0"/>
      <w:marTop w:val="0"/>
      <w:marBottom w:val="0"/>
      <w:divBdr>
        <w:top w:val="none" w:sz="0" w:space="0" w:color="auto"/>
        <w:left w:val="none" w:sz="0" w:space="0" w:color="auto"/>
        <w:bottom w:val="none" w:sz="0" w:space="0" w:color="auto"/>
        <w:right w:val="none" w:sz="0" w:space="0" w:color="auto"/>
      </w:divBdr>
    </w:div>
    <w:div w:id="1413969122">
      <w:bodyDiv w:val="1"/>
      <w:marLeft w:val="0"/>
      <w:marRight w:val="0"/>
      <w:marTop w:val="0"/>
      <w:marBottom w:val="0"/>
      <w:divBdr>
        <w:top w:val="none" w:sz="0" w:space="0" w:color="auto"/>
        <w:left w:val="none" w:sz="0" w:space="0" w:color="auto"/>
        <w:bottom w:val="none" w:sz="0" w:space="0" w:color="auto"/>
        <w:right w:val="none" w:sz="0" w:space="0" w:color="auto"/>
      </w:divBdr>
    </w:div>
    <w:div w:id="188934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epageidaujamaR@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footer" Target="footer4.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NepageidaujamaR@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ma.europa.eu"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4A840F7926A4EA5E223DF8A014DF4" ma:contentTypeVersion="12" ma:contentTypeDescription="Create a new document." ma:contentTypeScope="" ma:versionID="452014d86e917fd35d92cc969f03d5cf">
  <xsd:schema xmlns:xsd="http://www.w3.org/2001/XMLSchema" xmlns:xs="http://www.w3.org/2001/XMLSchema" xmlns:p="http://schemas.microsoft.com/office/2006/metadata/properties" xmlns:ns2="86817650-3f57-4b3c-8091-0aedbe8fb98e" xmlns:ns3="82d6c8fa-9de3-4664-a790-4fc049747599" targetNamespace="http://schemas.microsoft.com/office/2006/metadata/properties" ma:root="true" ma:fieldsID="184b98ce7c8a3f29490838602ae75b32" ns2:_="" ns3:_="">
    <xsd:import namespace="86817650-3f57-4b3c-8091-0aedbe8fb98e"/>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17650-3f57-4b3c-8091-0aedbe8fb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7A3F1B-3637-46E5-807A-FE519E074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17650-3f57-4b3c-8091-0aedbe8fb98e"/>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775B33-5522-4DAE-A075-FBE19CBACC7A}">
  <ds:schemaRefs>
    <ds:schemaRef ds:uri="http://schemas.microsoft.com/office/2006/documentManagement/types"/>
    <ds:schemaRef ds:uri="http://purl.org/dc/terms/"/>
    <ds:schemaRef ds:uri="http://schemas.microsoft.com/office/infopath/2007/PartnerControls"/>
    <ds:schemaRef ds:uri="86817650-3f57-4b3c-8091-0aedbe8fb98e"/>
    <ds:schemaRef ds:uri="http://www.w3.org/XML/1998/namespace"/>
    <ds:schemaRef ds:uri="http://purl.org/dc/elements/1.1/"/>
    <ds:schemaRef ds:uri="http://schemas.openxmlformats.org/package/2006/metadata/core-properties"/>
    <ds:schemaRef ds:uri="http://schemas.microsoft.com/office/2006/metadata/properties"/>
    <ds:schemaRef ds:uri="82d6c8fa-9de3-4664-a790-4fc049747599"/>
    <ds:schemaRef ds:uri="http://purl.org/dc/dcmitype/"/>
  </ds:schemaRefs>
</ds:datastoreItem>
</file>

<file path=customXml/itemProps3.xml><?xml version="1.0" encoding="utf-8"?>
<ds:datastoreItem xmlns:ds="http://schemas.openxmlformats.org/officeDocument/2006/customXml" ds:itemID="{B4880EE2-13BF-41DD-9278-545C27922B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50336</Words>
  <Characters>28692</Characters>
  <Application>Microsoft Office Word</Application>
  <DocSecurity>0</DocSecurity>
  <Lines>239</Lines>
  <Paragraphs>157</Paragraphs>
  <ScaleCrop>false</ScaleCrop>
  <HeadingPairs>
    <vt:vector size="6" baseType="variant">
      <vt:variant>
        <vt:lpstr>Title</vt:lpstr>
      </vt:variant>
      <vt:variant>
        <vt:i4>1</vt:i4>
      </vt:variant>
      <vt:variant>
        <vt:lpstr>Název</vt:lpstr>
      </vt:variant>
      <vt:variant>
        <vt:i4>1</vt:i4>
      </vt:variant>
      <vt:variant>
        <vt:lpstr>Pavadinimas</vt:lpstr>
      </vt:variant>
      <vt:variant>
        <vt:i4>1</vt:i4>
      </vt:variant>
    </vt:vector>
  </HeadingPairs>
  <TitlesOfParts>
    <vt:vector size="3" baseType="lpstr">
      <vt:lpstr/>
      <vt:lpstr/>
      <vt:lpstr/>
    </vt:vector>
  </TitlesOfParts>
  <Company/>
  <LinksUpToDate>false</LinksUpToDate>
  <CharactersWithSpaces>78871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Kavaliauskaitė</dc:creator>
  <cp:keywords/>
  <dc:description/>
  <cp:lastModifiedBy>Birutė Valkauskaitė</cp:lastModifiedBy>
  <cp:revision>2</cp:revision>
  <dcterms:created xsi:type="dcterms:W3CDTF">2021-04-20T09:58:00Z</dcterms:created>
  <dcterms:modified xsi:type="dcterms:W3CDTF">2021-04-20T09:58:00Z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0x0101008384A840F7926A4EA5E223DF8A014DF4</vt:lpwstr>
  </property>
</Properties>
</file>