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6F" w:rsidRPr="00181507" w:rsidRDefault="00335E6F" w:rsidP="00335E6F">
      <w:pPr>
        <w:jc w:val="center"/>
        <w:rPr>
          <w:rFonts w:eastAsia="Times New Roman" w:cs="Times New Roman"/>
          <w:b/>
          <w:sz w:val="22"/>
          <w:szCs w:val="22"/>
          <w:lang w:val="lt-LT" w:eastAsia="lt-LT"/>
        </w:rPr>
      </w:pPr>
      <w:r w:rsidRPr="00181507">
        <w:rPr>
          <w:rFonts w:eastAsia="Times New Roman" w:cs="Times New Roman"/>
          <w:b/>
          <w:sz w:val="22"/>
          <w:szCs w:val="22"/>
          <w:lang w:val="lt-LT" w:eastAsia="lt-LT"/>
        </w:rPr>
        <w:t>Pakuotės lapelis: informacija vartotojui</w:t>
      </w:r>
    </w:p>
    <w:p w:rsidR="00335E6F" w:rsidRPr="00181507" w:rsidRDefault="00335E6F" w:rsidP="00335E6F">
      <w:pPr>
        <w:jc w:val="center"/>
        <w:rPr>
          <w:rFonts w:eastAsia="Times New Roman" w:cs="Times New Roman"/>
          <w:b/>
          <w:sz w:val="22"/>
          <w:szCs w:val="22"/>
          <w:lang w:val="lt-LT" w:eastAsia="lt-LT"/>
        </w:rPr>
      </w:pPr>
    </w:p>
    <w:p w:rsidR="00335E6F" w:rsidRPr="007C1F88" w:rsidRDefault="00335E6F" w:rsidP="00335E6F">
      <w:pPr>
        <w:jc w:val="center"/>
        <w:rPr>
          <w:rFonts w:eastAsia="Times New Roman" w:cs="Times New Roman"/>
          <w:b/>
          <w:sz w:val="22"/>
          <w:szCs w:val="22"/>
          <w:lang w:val="lt-LT" w:eastAsia="lt-LT"/>
        </w:rPr>
      </w:pPr>
      <w:proofErr w:type="spellStart"/>
      <w:r w:rsidRPr="007C1F88">
        <w:rPr>
          <w:rFonts w:eastAsia="Times New Roman" w:cs="Times New Roman"/>
          <w:b/>
          <w:sz w:val="22"/>
          <w:szCs w:val="22"/>
          <w:lang w:val="lt-LT" w:eastAsia="lt-LT"/>
        </w:rPr>
        <w:t>Etoricoxib</w:t>
      </w:r>
      <w:proofErr w:type="spellEnd"/>
      <w:r w:rsidRPr="007C1F88">
        <w:rPr>
          <w:rFonts w:eastAsia="Times New Roman" w:cs="Times New Roman"/>
          <w:b/>
          <w:sz w:val="22"/>
          <w:szCs w:val="22"/>
          <w:lang w:val="lt-LT" w:eastAsia="lt-LT"/>
        </w:rPr>
        <w:t xml:space="preserve"> </w:t>
      </w:r>
      <w:proofErr w:type="spellStart"/>
      <w:r w:rsidRPr="007C1F88">
        <w:rPr>
          <w:rFonts w:eastAsia="Times New Roman" w:cs="Times New Roman"/>
          <w:b/>
          <w:sz w:val="22"/>
          <w:szCs w:val="22"/>
          <w:lang w:val="lt-LT" w:eastAsia="lt-LT"/>
        </w:rPr>
        <w:t>Teva</w:t>
      </w:r>
      <w:proofErr w:type="spellEnd"/>
      <w:r w:rsidRPr="007C1F88">
        <w:rPr>
          <w:rFonts w:eastAsia="Times New Roman" w:cs="Times New Roman"/>
          <w:b/>
          <w:sz w:val="22"/>
          <w:szCs w:val="22"/>
          <w:lang w:val="lt-LT" w:eastAsia="lt-LT"/>
        </w:rPr>
        <w:t xml:space="preserve"> 60 mg plėvele dengtos tabletės</w:t>
      </w:r>
    </w:p>
    <w:p w:rsidR="00335E6F" w:rsidRPr="00E061EB" w:rsidRDefault="00335E6F" w:rsidP="00335E6F">
      <w:pPr>
        <w:jc w:val="center"/>
        <w:rPr>
          <w:rFonts w:eastAsia="Times New Roman" w:cs="Times New Roman"/>
          <w:b/>
          <w:sz w:val="22"/>
          <w:szCs w:val="22"/>
          <w:highlight w:val="lightGray"/>
          <w:lang w:val="lt-LT" w:eastAsia="lt-LT"/>
        </w:rPr>
      </w:pPr>
      <w:proofErr w:type="spellStart"/>
      <w:r w:rsidRPr="00E061EB">
        <w:rPr>
          <w:rFonts w:eastAsia="Times New Roman" w:cs="Times New Roman"/>
          <w:b/>
          <w:sz w:val="22"/>
          <w:szCs w:val="22"/>
          <w:highlight w:val="lightGray"/>
          <w:lang w:val="lt-LT" w:eastAsia="lt-LT"/>
        </w:rPr>
        <w:t>Etoricoxib</w:t>
      </w:r>
      <w:proofErr w:type="spellEnd"/>
      <w:r w:rsidRPr="00E061EB">
        <w:rPr>
          <w:rFonts w:eastAsia="Times New Roman" w:cs="Times New Roman"/>
          <w:b/>
          <w:sz w:val="22"/>
          <w:szCs w:val="22"/>
          <w:highlight w:val="lightGray"/>
          <w:lang w:val="lt-LT" w:eastAsia="lt-LT"/>
        </w:rPr>
        <w:t xml:space="preserve"> </w:t>
      </w:r>
      <w:proofErr w:type="spellStart"/>
      <w:r w:rsidRPr="00E061EB">
        <w:rPr>
          <w:rFonts w:eastAsia="Times New Roman" w:cs="Times New Roman"/>
          <w:b/>
          <w:sz w:val="22"/>
          <w:szCs w:val="22"/>
          <w:highlight w:val="lightGray"/>
          <w:lang w:val="lt-LT" w:eastAsia="lt-LT"/>
        </w:rPr>
        <w:t>Teva</w:t>
      </w:r>
      <w:proofErr w:type="spellEnd"/>
      <w:r w:rsidRPr="00E061EB">
        <w:rPr>
          <w:rFonts w:eastAsia="Times New Roman" w:cs="Times New Roman"/>
          <w:b/>
          <w:sz w:val="22"/>
          <w:szCs w:val="22"/>
          <w:highlight w:val="lightGray"/>
          <w:lang w:val="lt-LT" w:eastAsia="lt-LT"/>
        </w:rPr>
        <w:t xml:space="preserve"> 90 mg plėvele dengtos tabletės</w:t>
      </w:r>
    </w:p>
    <w:p w:rsidR="00335E6F" w:rsidRPr="00E061EB" w:rsidRDefault="00335E6F" w:rsidP="00335E6F">
      <w:pPr>
        <w:jc w:val="center"/>
        <w:rPr>
          <w:rFonts w:eastAsia="Times New Roman" w:cs="Times New Roman"/>
          <w:b/>
          <w:sz w:val="22"/>
          <w:szCs w:val="22"/>
          <w:lang w:val="lt-LT" w:eastAsia="lt-LT"/>
        </w:rPr>
      </w:pPr>
      <w:proofErr w:type="spellStart"/>
      <w:r w:rsidRPr="00E061EB">
        <w:rPr>
          <w:rFonts w:eastAsia="Times New Roman" w:cs="Times New Roman"/>
          <w:b/>
          <w:sz w:val="22"/>
          <w:szCs w:val="22"/>
          <w:highlight w:val="lightGray"/>
          <w:lang w:val="lt-LT" w:eastAsia="lt-LT"/>
        </w:rPr>
        <w:t>Etoricoxib</w:t>
      </w:r>
      <w:proofErr w:type="spellEnd"/>
      <w:r w:rsidRPr="00E061EB">
        <w:rPr>
          <w:rFonts w:eastAsia="Times New Roman" w:cs="Times New Roman"/>
          <w:b/>
          <w:sz w:val="22"/>
          <w:szCs w:val="22"/>
          <w:highlight w:val="lightGray"/>
          <w:lang w:val="lt-LT" w:eastAsia="lt-LT"/>
        </w:rPr>
        <w:t xml:space="preserve"> </w:t>
      </w:r>
      <w:proofErr w:type="spellStart"/>
      <w:r w:rsidRPr="00E061EB">
        <w:rPr>
          <w:rFonts w:eastAsia="Times New Roman" w:cs="Times New Roman"/>
          <w:b/>
          <w:sz w:val="22"/>
          <w:szCs w:val="22"/>
          <w:highlight w:val="lightGray"/>
          <w:lang w:val="lt-LT" w:eastAsia="lt-LT"/>
        </w:rPr>
        <w:t>Teva</w:t>
      </w:r>
      <w:proofErr w:type="spellEnd"/>
      <w:r w:rsidRPr="00E061EB">
        <w:rPr>
          <w:rFonts w:eastAsia="Times New Roman" w:cs="Times New Roman"/>
          <w:b/>
          <w:sz w:val="22"/>
          <w:szCs w:val="22"/>
          <w:highlight w:val="lightGray"/>
          <w:lang w:val="lt-LT" w:eastAsia="lt-LT"/>
        </w:rPr>
        <w:t xml:space="preserve"> 120 mg plėvele dengtos tabletės</w:t>
      </w:r>
    </w:p>
    <w:p w:rsidR="00335E6F" w:rsidRPr="00181507" w:rsidRDefault="00335E6F" w:rsidP="00335E6F">
      <w:pPr>
        <w:jc w:val="center"/>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Etorikoksibas</w:t>
      </w:r>
      <w:proofErr w:type="spellEnd"/>
    </w:p>
    <w:p w:rsidR="00335E6F" w:rsidRPr="00181507" w:rsidRDefault="00335E6F" w:rsidP="00335E6F">
      <w:pPr>
        <w:rPr>
          <w:rFonts w:eastAsia="Times New Roman" w:cs="Times New Roman"/>
          <w:b/>
          <w:sz w:val="22"/>
          <w:szCs w:val="22"/>
          <w:lang w:val="lt-LT" w:eastAsia="lt-LT"/>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Atidžiai perskaitykite visą šį lapelį, prieš pradėdami vartoti vaistą, nes jame pateikiama Jums svarbi informacija.</w:t>
      </w:r>
    </w:p>
    <w:p w:rsidR="00335E6F" w:rsidRPr="00181507" w:rsidRDefault="00335E6F" w:rsidP="00335E6F">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Neišmeskite šio lapelio, nes vėl gali prireikti jį perskaityti.</w:t>
      </w:r>
    </w:p>
    <w:p w:rsidR="00335E6F" w:rsidRPr="00181507" w:rsidRDefault="00335E6F" w:rsidP="00335E6F">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Jeigu kiltų daugiau klausimų, kreipkitės į gydytoją arba vaistininką.</w:t>
      </w:r>
    </w:p>
    <w:p w:rsidR="00335E6F" w:rsidRPr="00181507" w:rsidRDefault="00335E6F" w:rsidP="00335E6F">
      <w:pPr>
        <w:numPr>
          <w:ilvl w:val="0"/>
          <w:numId w:val="1"/>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rsidR="00335E6F" w:rsidRPr="00181507" w:rsidRDefault="00335E6F" w:rsidP="00335E6F">
      <w:pPr>
        <w:numPr>
          <w:ilvl w:val="0"/>
          <w:numId w:val="1"/>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Jeigu pasireiškė šalutinis poveikis (net jeigu jis šiame lapelyje nenurodytas), kreipkitės į gydytoją arba vaistininką. Žr. 4 skyrių.</w:t>
      </w:r>
    </w:p>
    <w:p w:rsidR="00335E6F" w:rsidRPr="00181507" w:rsidRDefault="00335E6F" w:rsidP="00335E6F">
      <w:pPr>
        <w:ind w:right="-2"/>
        <w:rPr>
          <w:rFonts w:eastAsia="Times New Roman" w:cs="Times New Roman"/>
          <w:sz w:val="22"/>
          <w:szCs w:val="22"/>
          <w:lang w:val="lt-LT" w:eastAsia="lt-LT"/>
        </w:rPr>
      </w:pPr>
    </w:p>
    <w:p w:rsidR="00335E6F" w:rsidRPr="00181507" w:rsidRDefault="00335E6F" w:rsidP="00335E6F">
      <w:pPr>
        <w:jc w:val="both"/>
        <w:rPr>
          <w:rFonts w:eastAsia="Times New Roman" w:cs="Times New Roman"/>
          <w:b/>
          <w:sz w:val="22"/>
          <w:szCs w:val="22"/>
          <w:lang w:val="lt-LT" w:eastAsia="lt-LT"/>
        </w:rPr>
      </w:pPr>
      <w:r w:rsidRPr="00181507">
        <w:rPr>
          <w:rFonts w:eastAsia="Times New Roman" w:cs="Times New Roman"/>
          <w:b/>
          <w:sz w:val="22"/>
          <w:szCs w:val="22"/>
          <w:lang w:val="lt-LT" w:eastAsia="lt-LT"/>
        </w:rPr>
        <w:t>Apie ką rašoma šiame lapelyje?</w:t>
      </w:r>
    </w:p>
    <w:p w:rsidR="00335E6F" w:rsidRPr="00181507" w:rsidRDefault="00335E6F" w:rsidP="00335E6F">
      <w:pPr>
        <w:jc w:val="both"/>
        <w:rPr>
          <w:rFonts w:eastAsia="Times New Roman" w:cs="Times New Roman"/>
          <w:b/>
          <w:sz w:val="22"/>
          <w:szCs w:val="22"/>
          <w:lang w:val="lt-LT" w:eastAsia="lt-LT"/>
        </w:rPr>
      </w:pPr>
    </w:p>
    <w:p w:rsidR="00335E6F" w:rsidRPr="00181507" w:rsidRDefault="00335E6F" w:rsidP="00335E6F">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1.</w:t>
      </w:r>
      <w:r w:rsidRPr="00181507">
        <w:rPr>
          <w:rFonts w:eastAsia="Times New Roman" w:cs="Times New Roman"/>
          <w:sz w:val="22"/>
          <w:szCs w:val="22"/>
          <w:lang w:val="lt-LT" w:eastAsia="lt-LT"/>
        </w:rPr>
        <w:tab/>
        <w:t xml:space="preserve">Kas yra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ir kam jis vartojamas</w:t>
      </w:r>
    </w:p>
    <w:p w:rsidR="00335E6F" w:rsidRPr="00181507" w:rsidRDefault="00335E6F" w:rsidP="00335E6F">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2.</w:t>
      </w:r>
      <w:r w:rsidRPr="00181507">
        <w:rPr>
          <w:rFonts w:eastAsia="Times New Roman" w:cs="Times New Roman"/>
          <w:sz w:val="22"/>
          <w:szCs w:val="22"/>
          <w:lang w:val="lt-LT" w:eastAsia="lt-LT"/>
        </w:rPr>
        <w:tab/>
        <w:t xml:space="preserve">Kas žinotina prieš vartojant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p>
    <w:p w:rsidR="00335E6F" w:rsidRPr="00181507" w:rsidRDefault="00335E6F" w:rsidP="00335E6F">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3.</w:t>
      </w:r>
      <w:r w:rsidRPr="00181507">
        <w:rPr>
          <w:rFonts w:eastAsia="Times New Roman" w:cs="Times New Roman"/>
          <w:sz w:val="22"/>
          <w:szCs w:val="22"/>
          <w:lang w:val="lt-LT" w:eastAsia="lt-LT"/>
        </w:rPr>
        <w:tab/>
        <w:t xml:space="preserve">Kaip vartoti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w:t>
      </w:r>
    </w:p>
    <w:p w:rsidR="00335E6F" w:rsidRPr="00181507" w:rsidRDefault="00335E6F" w:rsidP="00335E6F">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4.</w:t>
      </w:r>
      <w:r w:rsidRPr="00181507">
        <w:rPr>
          <w:rFonts w:eastAsia="Times New Roman" w:cs="Times New Roman"/>
          <w:sz w:val="22"/>
          <w:szCs w:val="22"/>
          <w:lang w:val="lt-LT" w:eastAsia="lt-LT"/>
        </w:rPr>
        <w:tab/>
        <w:t>Galimas šalutinis poveikis</w:t>
      </w:r>
    </w:p>
    <w:p w:rsidR="00335E6F" w:rsidRPr="00181507" w:rsidRDefault="00335E6F" w:rsidP="00335E6F">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5.</w:t>
      </w:r>
      <w:r w:rsidRPr="00181507">
        <w:rPr>
          <w:rFonts w:eastAsia="Times New Roman" w:cs="Times New Roman"/>
          <w:sz w:val="22"/>
          <w:szCs w:val="22"/>
          <w:lang w:val="lt-LT" w:eastAsia="lt-LT"/>
        </w:rPr>
        <w:tab/>
        <w:t xml:space="preserve">Kaip laikyti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w:t>
      </w:r>
    </w:p>
    <w:p w:rsidR="00335E6F" w:rsidRPr="00181507" w:rsidRDefault="00335E6F" w:rsidP="00335E6F">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6.</w:t>
      </w:r>
      <w:r w:rsidRPr="00181507">
        <w:rPr>
          <w:rFonts w:eastAsia="Times New Roman" w:cs="Times New Roman"/>
          <w:sz w:val="22"/>
          <w:szCs w:val="22"/>
          <w:lang w:val="lt-LT" w:eastAsia="lt-LT"/>
        </w:rPr>
        <w:tab/>
        <w:t>Pakuotės turinys ir kita informacija</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1.</w:t>
      </w:r>
      <w:r w:rsidRPr="00181507">
        <w:rPr>
          <w:rFonts w:eastAsia="Times New Roman" w:cs="Times New Roman"/>
          <w:b/>
          <w:sz w:val="22"/>
          <w:szCs w:val="22"/>
          <w:lang w:val="lt-LT" w:eastAsia="lt-LT"/>
        </w:rPr>
        <w:tab/>
        <w:t xml:space="preserve">Kas yra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ir kam jis vartojamas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b/>
          <w:sz w:val="22"/>
          <w:szCs w:val="22"/>
          <w:lang w:val="lt-LT" w:eastAsia="lt-LT"/>
        </w:rPr>
        <w:t xml:space="preserve">Kas yra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p>
    <w:p w:rsidR="00335E6F" w:rsidRPr="00E061EB" w:rsidRDefault="00335E6F" w:rsidP="00335E6F">
      <w:pPr>
        <w:pStyle w:val="BT-EMEASMCA"/>
        <w:tabs>
          <w:tab w:val="num" w:pos="567"/>
        </w:tabs>
        <w:ind w:left="567" w:hanging="567"/>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sudėtyje yra veikliosios medžiagos </w:t>
      </w:r>
      <w:proofErr w:type="spellStart"/>
      <w:r w:rsidRPr="00181507">
        <w:rPr>
          <w:sz w:val="22"/>
          <w:szCs w:val="22"/>
          <w:lang w:val="lt-LT" w:eastAsia="lt-LT"/>
        </w:rPr>
        <w:t>etorikoksibo</w:t>
      </w:r>
      <w:proofErr w:type="spellEnd"/>
      <w:r w:rsidRPr="00181507">
        <w:rPr>
          <w:sz w:val="22"/>
          <w:szCs w:val="22"/>
          <w:lang w:val="lt-LT" w:eastAsia="lt-LT"/>
        </w:rPr>
        <w:t xml:space="preserve">. </w:t>
      </w: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w:t>
      </w:r>
      <w:r w:rsidRPr="00E061EB">
        <w:rPr>
          <w:sz w:val="22"/>
          <w:szCs w:val="22"/>
          <w:lang w:val="lt-LT" w:eastAsia="lt-LT"/>
        </w:rPr>
        <w:t xml:space="preserve">yra vienas iš selektyvių COX-2 inhibitorių grupės vaistų. Jie priklauso nesteroidinių vaistų nuo uždegimo (NVNU) </w:t>
      </w:r>
      <w:r>
        <w:rPr>
          <w:sz w:val="22"/>
          <w:szCs w:val="22"/>
          <w:lang w:val="lt-LT" w:eastAsia="lt-LT"/>
        </w:rPr>
        <w:t>grupei</w:t>
      </w:r>
      <w:r w:rsidRPr="00E061EB">
        <w:rPr>
          <w:sz w:val="22"/>
          <w:szCs w:val="22"/>
          <w:lang w:val="lt-LT" w:eastAsia="lt-LT"/>
        </w:rPr>
        <w:t>.</w:t>
      </w:r>
    </w:p>
    <w:p w:rsidR="00335E6F" w:rsidRPr="00E061EB" w:rsidRDefault="00335E6F" w:rsidP="00335E6F">
      <w:pPr>
        <w:rPr>
          <w:rFonts w:eastAsia="Times New Roman" w:cs="Times New Roman"/>
          <w:sz w:val="22"/>
          <w:szCs w:val="22"/>
          <w:lang w:val="lt-LT" w:eastAsia="lt-LT"/>
        </w:rPr>
      </w:pPr>
    </w:p>
    <w:p w:rsidR="00335E6F" w:rsidRPr="00E061EB"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Kam vartojamas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E061EB">
        <w:rPr>
          <w:rFonts w:eastAsia="Times New Roman" w:cs="Times New Roman"/>
          <w:b/>
          <w:sz w:val="22"/>
          <w:szCs w:val="22"/>
          <w:lang w:val="lt-LT" w:eastAsia="lt-LT"/>
        </w:rPr>
        <w:t xml:space="preserve"> </w:t>
      </w:r>
    </w:p>
    <w:p w:rsidR="00335E6F" w:rsidRPr="00E061EB" w:rsidRDefault="00335E6F" w:rsidP="00335E6F">
      <w:pPr>
        <w:pStyle w:val="BT-EMEASMCA"/>
        <w:ind w:left="567" w:hanging="567"/>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padeda sumažinti sąnarių ir raumenų skausmą ir patinimą (uždegimą) </w:t>
      </w:r>
      <w:r w:rsidRPr="00E061EB">
        <w:rPr>
          <w:sz w:val="22"/>
          <w:szCs w:val="22"/>
          <w:lang w:val="lt-LT" w:eastAsia="lt-LT"/>
        </w:rPr>
        <w:t xml:space="preserve">sergantiems </w:t>
      </w:r>
      <w:proofErr w:type="spellStart"/>
      <w:r w:rsidRPr="00E061EB">
        <w:rPr>
          <w:sz w:val="22"/>
          <w:szCs w:val="22"/>
          <w:lang w:val="lt-LT" w:eastAsia="lt-LT"/>
        </w:rPr>
        <w:t>osteoartritu</w:t>
      </w:r>
      <w:proofErr w:type="spellEnd"/>
      <w:r w:rsidRPr="00E061EB">
        <w:rPr>
          <w:sz w:val="22"/>
          <w:szCs w:val="22"/>
          <w:lang w:val="lt-LT" w:eastAsia="lt-LT"/>
        </w:rPr>
        <w:t xml:space="preserve">, reumatoidiniu artritu, </w:t>
      </w:r>
      <w:proofErr w:type="spellStart"/>
      <w:r w:rsidRPr="00E061EB">
        <w:rPr>
          <w:sz w:val="22"/>
          <w:szCs w:val="22"/>
          <w:lang w:val="lt-LT" w:eastAsia="lt-LT"/>
        </w:rPr>
        <w:t>ankiloziniu</w:t>
      </w:r>
      <w:proofErr w:type="spellEnd"/>
      <w:r w:rsidRPr="00E061EB">
        <w:rPr>
          <w:sz w:val="22"/>
          <w:szCs w:val="22"/>
          <w:lang w:val="lt-LT" w:eastAsia="lt-LT"/>
        </w:rPr>
        <w:t xml:space="preserve"> </w:t>
      </w:r>
      <w:proofErr w:type="spellStart"/>
      <w:r w:rsidRPr="00E061EB">
        <w:rPr>
          <w:sz w:val="22"/>
          <w:szCs w:val="22"/>
          <w:lang w:val="lt-LT" w:eastAsia="lt-LT"/>
        </w:rPr>
        <w:t>spondilitu</w:t>
      </w:r>
      <w:proofErr w:type="spellEnd"/>
      <w:r w:rsidRPr="00E061EB">
        <w:rPr>
          <w:sz w:val="22"/>
          <w:szCs w:val="22"/>
          <w:lang w:val="lt-LT" w:eastAsia="lt-LT"/>
        </w:rPr>
        <w:t xml:space="preserve"> ir podagra 16 metų ir vyresniems žmonėms.</w:t>
      </w:r>
    </w:p>
    <w:p w:rsidR="00335E6F" w:rsidRPr="00E061EB" w:rsidRDefault="00335E6F" w:rsidP="00335E6F">
      <w:pPr>
        <w:pStyle w:val="BT-EMEASMCA"/>
        <w:ind w:left="567" w:hanging="567"/>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E061EB">
        <w:rPr>
          <w:sz w:val="22"/>
          <w:szCs w:val="22"/>
          <w:lang w:val="lt-LT" w:eastAsia="lt-LT"/>
        </w:rPr>
        <w:t xml:space="preserve"> taip pat galima trumpai vartoti dantų operacijos sukelto vidutinio stiprumo skausmo 16 metų ir vyresniems žmonėms malšinimui.</w:t>
      </w:r>
    </w:p>
    <w:p w:rsidR="00335E6F" w:rsidRPr="00E061EB" w:rsidRDefault="00335E6F" w:rsidP="00335E6F">
      <w:pPr>
        <w:pStyle w:val="BT-EMEASMCA"/>
        <w:numPr>
          <w:ilvl w:val="0"/>
          <w:numId w:val="0"/>
        </w:numPr>
        <w:ind w:left="567"/>
        <w:rPr>
          <w:sz w:val="22"/>
          <w:szCs w:val="22"/>
          <w:lang w:val="lt-LT" w:eastAsia="lt-LT"/>
        </w:rPr>
      </w:pPr>
    </w:p>
    <w:p w:rsidR="00335E6F" w:rsidRPr="00181507" w:rsidRDefault="00335E6F" w:rsidP="00335E6F">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Kas yra </w:t>
      </w:r>
      <w:proofErr w:type="spellStart"/>
      <w:r w:rsidRPr="00181507">
        <w:rPr>
          <w:rFonts w:eastAsia="Times New Roman" w:cs="Times New Roman"/>
          <w:b/>
          <w:sz w:val="22"/>
          <w:szCs w:val="22"/>
          <w:lang w:val="lt-LT" w:eastAsia="lt-LT"/>
        </w:rPr>
        <w:t>osteoartritas</w:t>
      </w:r>
      <w:proofErr w:type="spellEnd"/>
      <w:r w:rsidRPr="00181507">
        <w:rPr>
          <w:rFonts w:eastAsia="Times New Roman" w:cs="Times New Roman"/>
          <w:b/>
          <w:sz w:val="22"/>
          <w:szCs w:val="22"/>
          <w:lang w:val="lt-LT" w:eastAsia="lt-LT"/>
        </w:rPr>
        <w:t>?</w:t>
      </w:r>
    </w:p>
    <w:p w:rsidR="00335E6F" w:rsidRPr="00181507" w:rsidRDefault="00335E6F" w:rsidP="00335E6F">
      <w:pPr>
        <w:keepNext/>
        <w:keepLines/>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Osteoartritas</w:t>
      </w:r>
      <w:proofErr w:type="spellEnd"/>
      <w:r w:rsidRPr="00181507">
        <w:rPr>
          <w:rFonts w:eastAsia="Times New Roman" w:cs="Times New Roman"/>
          <w:sz w:val="22"/>
          <w:szCs w:val="22"/>
          <w:lang w:val="lt-LT" w:eastAsia="lt-LT"/>
        </w:rPr>
        <w:t xml:space="preserve"> yra sąnarių liga. Ji prasideda laipsniškai yrant kaulų galus dengiančiai kremzlei. Dėl to būna patinimas (uždegimas), skausmas, jautrumas, sąstingis ir fizinė negalia.</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Kas yra reumatoidinis artritas?</w:t>
      </w:r>
    </w:p>
    <w:p w:rsidR="00335E6F" w:rsidRPr="00181507" w:rsidRDefault="00335E6F" w:rsidP="00335E6F">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Reumatoidinis artritas yra ilgalaikė uždegiminė sąnarių liga. Ji sukelia sąnarių skausmą, sąstingį, patinimą, sumažina pažeistų sąnarių judesius. Be to, ji gali sukelti uždegimą ir kitose kūno vietose.</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b/>
          <w:sz w:val="22"/>
          <w:szCs w:val="22"/>
          <w:lang w:val="lt-LT" w:eastAsia="lt-LT"/>
        </w:rPr>
        <w:t>Kas yra podagra?</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Podagra yra liga, pasireiškianti staigiu pasikartojančiu labai skausmingu sąnarių uždegimu ir paraudimu. Ją sukelia sąnaryje susikaupę druskų kristalai.</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rPr>
          <w:rFonts w:eastAsia="Times New Roman" w:cs="Times New Roman"/>
          <w:b/>
          <w:sz w:val="22"/>
          <w:szCs w:val="22"/>
          <w:lang w:val="lt-LT" w:eastAsia="lt-LT"/>
        </w:rPr>
      </w:pPr>
      <w:r w:rsidRPr="00181507">
        <w:rPr>
          <w:rFonts w:eastAsia="Times New Roman" w:cs="Times New Roman"/>
          <w:b/>
          <w:sz w:val="22"/>
          <w:szCs w:val="22"/>
          <w:lang w:val="lt-LT" w:eastAsia="lt-LT"/>
        </w:rPr>
        <w:lastRenderedPageBreak/>
        <w:t xml:space="preserve">Kas yra </w:t>
      </w:r>
      <w:proofErr w:type="spellStart"/>
      <w:r w:rsidRPr="00181507">
        <w:rPr>
          <w:rFonts w:eastAsia="Times New Roman" w:cs="Times New Roman"/>
          <w:b/>
          <w:sz w:val="22"/>
          <w:szCs w:val="22"/>
          <w:lang w:val="lt-LT" w:eastAsia="lt-LT"/>
        </w:rPr>
        <w:t>ankilozinis</w:t>
      </w:r>
      <w:proofErr w:type="spellEnd"/>
      <w:r w:rsidRPr="00181507">
        <w:rPr>
          <w:rFonts w:eastAsia="Times New Roman" w:cs="Times New Roman"/>
          <w:b/>
          <w:sz w:val="22"/>
          <w:szCs w:val="22"/>
          <w:lang w:val="lt-LT" w:eastAsia="lt-LT"/>
        </w:rPr>
        <w:t xml:space="preserve"> </w:t>
      </w:r>
      <w:proofErr w:type="spellStart"/>
      <w:r w:rsidRPr="00181507">
        <w:rPr>
          <w:rFonts w:eastAsia="Times New Roman" w:cs="Times New Roman"/>
          <w:b/>
          <w:sz w:val="22"/>
          <w:szCs w:val="22"/>
          <w:lang w:val="lt-LT" w:eastAsia="lt-LT"/>
        </w:rPr>
        <w:t>spondilitas</w:t>
      </w:r>
      <w:proofErr w:type="spellEnd"/>
      <w:r w:rsidRPr="00181507">
        <w:rPr>
          <w:rFonts w:eastAsia="Times New Roman" w:cs="Times New Roman"/>
          <w:b/>
          <w:sz w:val="22"/>
          <w:szCs w:val="22"/>
          <w:lang w:val="lt-LT" w:eastAsia="lt-LT"/>
        </w:rPr>
        <w:t>?</w:t>
      </w:r>
    </w:p>
    <w:p w:rsidR="00335E6F" w:rsidRPr="00181507" w:rsidRDefault="00335E6F" w:rsidP="00335E6F">
      <w:pPr>
        <w:keepNext/>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Ankilozinis</w:t>
      </w:r>
      <w:proofErr w:type="spellEnd"/>
      <w:r w:rsidRPr="00181507">
        <w:rPr>
          <w:rFonts w:eastAsia="Times New Roman" w:cs="Times New Roman"/>
          <w:sz w:val="22"/>
          <w:szCs w:val="22"/>
          <w:lang w:val="lt-LT" w:eastAsia="lt-LT"/>
        </w:rPr>
        <w:t xml:space="preserve"> </w:t>
      </w:r>
      <w:proofErr w:type="spellStart"/>
      <w:r w:rsidRPr="00181507">
        <w:rPr>
          <w:rFonts w:eastAsia="Times New Roman" w:cs="Times New Roman"/>
          <w:sz w:val="22"/>
          <w:szCs w:val="22"/>
          <w:lang w:val="lt-LT" w:eastAsia="lt-LT"/>
        </w:rPr>
        <w:t>spondilitas</w:t>
      </w:r>
      <w:proofErr w:type="spellEnd"/>
      <w:r w:rsidRPr="00181507">
        <w:rPr>
          <w:rFonts w:eastAsia="Times New Roman" w:cs="Times New Roman"/>
          <w:sz w:val="22"/>
          <w:szCs w:val="22"/>
          <w:lang w:val="lt-LT" w:eastAsia="lt-LT"/>
        </w:rPr>
        <w:t xml:space="preserve"> yra uždegiminė stuburo ir stambiųjų sąnarių liga.</w:t>
      </w:r>
    </w:p>
    <w:p w:rsidR="00335E6F" w:rsidRPr="00181507" w:rsidRDefault="00335E6F" w:rsidP="00335E6F">
      <w:pPr>
        <w:jc w:val="both"/>
        <w:rPr>
          <w:rFonts w:eastAsia="Times New Roman" w:cs="Times New Roman"/>
          <w:sz w:val="22"/>
          <w:szCs w:val="22"/>
          <w:lang w:val="lt-LT" w:eastAsia="lt-LT"/>
        </w:rPr>
      </w:pPr>
    </w:p>
    <w:p w:rsidR="00335E6F" w:rsidRPr="00181507" w:rsidRDefault="00335E6F" w:rsidP="00335E6F">
      <w:pPr>
        <w:jc w:val="both"/>
        <w:rPr>
          <w:rFonts w:eastAsia="Times New Roman" w:cs="Times New Roman"/>
          <w:sz w:val="22"/>
          <w:szCs w:val="22"/>
          <w:lang w:val="lt-LT" w:eastAsia="lt-LT"/>
        </w:rPr>
      </w:pPr>
    </w:p>
    <w:p w:rsidR="00335E6F" w:rsidRPr="00E061EB" w:rsidRDefault="00335E6F" w:rsidP="00335E6F">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en-US"/>
        </w:rPr>
        <w:t>2.</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Kas žinotina prieš vartojant</w:t>
      </w:r>
      <w:r w:rsidRPr="00E061EB">
        <w:rPr>
          <w:rFonts w:eastAsia="Times New Roman" w:cs="Times New Roman"/>
          <w:b/>
          <w:sz w:val="22"/>
          <w:szCs w:val="22"/>
          <w:lang w:val="lt-LT" w:eastAsia="en-US"/>
        </w:rPr>
        <w:t xml:space="preserve">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p>
    <w:p w:rsidR="00335E6F" w:rsidRPr="00181507" w:rsidRDefault="00335E6F" w:rsidP="00335E6F">
      <w:pPr>
        <w:keepNext/>
        <w:keepLines/>
        <w:tabs>
          <w:tab w:val="left" w:pos="567"/>
        </w:tabs>
        <w:jc w:val="both"/>
        <w:rPr>
          <w:rFonts w:eastAsia="Times New Roman" w:cs="Times New Roman"/>
          <w:sz w:val="22"/>
          <w:szCs w:val="22"/>
          <w:lang w:val="lt-LT" w:eastAsia="lt-LT"/>
        </w:rPr>
      </w:pPr>
    </w:p>
    <w:p w:rsidR="00335E6F" w:rsidRPr="00181507" w:rsidRDefault="00335E6F" w:rsidP="00335E6F">
      <w:pPr>
        <w:keepNext/>
        <w:keepLines/>
        <w:rPr>
          <w:rFonts w:eastAsia="Times New Roman" w:cs="Times New Roman"/>
          <w:b/>
          <w:bCs/>
          <w:sz w:val="22"/>
          <w:szCs w:val="22"/>
          <w:lang w:val="lt-LT" w:eastAsia="lt-LT"/>
        </w:rPr>
      </w:pP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181507">
        <w:rPr>
          <w:rFonts w:eastAsia="Times New Roman" w:cs="Times New Roman"/>
          <w:b/>
          <w:caps/>
          <w:sz w:val="22"/>
          <w:szCs w:val="22"/>
          <w:lang w:val="lt-LT" w:eastAsia="en-US"/>
        </w:rPr>
        <w:t xml:space="preserve"> </w:t>
      </w:r>
      <w:r w:rsidRPr="00181507">
        <w:rPr>
          <w:rFonts w:eastAsia="Times New Roman" w:cs="Times New Roman"/>
          <w:b/>
          <w:bCs/>
          <w:sz w:val="22"/>
          <w:szCs w:val="22"/>
          <w:lang w:val="lt-LT" w:eastAsia="lt-LT"/>
        </w:rPr>
        <w:t>vartoti negalima, jeigu:</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 xml:space="preserve">yra alergija (padidėjęs jautrumas) </w:t>
      </w:r>
      <w:proofErr w:type="spellStart"/>
      <w:r w:rsidRPr="00181507">
        <w:rPr>
          <w:sz w:val="22"/>
          <w:szCs w:val="22"/>
          <w:lang w:val="lt-LT" w:eastAsia="lt-LT"/>
        </w:rPr>
        <w:t>etorikoksibui</w:t>
      </w:r>
      <w:proofErr w:type="spellEnd"/>
      <w:r w:rsidRPr="00181507">
        <w:rPr>
          <w:sz w:val="22"/>
          <w:szCs w:val="22"/>
          <w:lang w:val="lt-LT" w:eastAsia="lt-LT"/>
        </w:rPr>
        <w:t xml:space="preserve"> arba bet kuriai pagalbinei šio vaisto medžiagai (jos išvardytos 6 skyriuje);</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yra alergija NVNU, įskaitant aspiriną ir COX-2 inhibitorius (žr. sk. 4 "Galimas šalutinis poveikis");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šiuo metu sergate skrandžio opa ar kraujuoja iš skrandžio arba žarnų;</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sergate sunkia kepenų liga;</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sergate sunkia inkstų liga;</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esate nėščia ar manote, kad galėjote pastoti, ar žindote kūdikį (žr. "Nėštumas, žindymo laikotarpis ir vaisingumas");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Jums yra mažiau nei 16 metų;</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sergate uždegimine žarnų liga, pavyzdžiui, Krono liga, opiniu kolitu arba kolitu;</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Jums yra padidėjęs kraujospūdis, kuris nėra tinkamai gydomas (pasitikrinkite pas gydytoją ar slaugytoją ar Jūsų kraujospūdis tinkamai kontroliuojamas);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Jums nustatyta širdies liga, įskaitant širdies nepakankamumą (vidutinio ar sunkaus tipo), krūtinės angina (krūtinės skausmas);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persirgote miokardo infarktu, Jums atlikta šuntavimo operacija, sirgote periferinių arterijų liga (nepakankama kraujotaka kojose ar rankose dėl susiaurėjusio ar užsikimšusio arterijų spindžio);</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 xml:space="preserve">persirgote bet kokios rūšies insultu (įskaitant praeinantį galvos smegenų išemijos priepuolį [PSIP]). </w:t>
      </w:r>
      <w:proofErr w:type="spellStart"/>
      <w:r w:rsidRPr="00181507">
        <w:rPr>
          <w:sz w:val="22"/>
          <w:szCs w:val="22"/>
          <w:lang w:val="lt-LT" w:eastAsia="lt-LT"/>
        </w:rPr>
        <w:t>Etorikoksibas</w:t>
      </w:r>
      <w:proofErr w:type="spellEnd"/>
      <w:r w:rsidRPr="00181507">
        <w:rPr>
          <w:sz w:val="22"/>
          <w:szCs w:val="22"/>
          <w:lang w:val="lt-LT" w:eastAsia="lt-LT"/>
        </w:rPr>
        <w:t xml:space="preserve"> gali Jums šiek tiek padidinti miokardo infarkto ir insulto pavojų, todėl jeigu sergate širdies ligomis ar buvo insultas, jo vartoti negalima.</w:t>
      </w:r>
    </w:p>
    <w:p w:rsidR="00335E6F" w:rsidRPr="00181507" w:rsidRDefault="00335E6F" w:rsidP="00335E6F">
      <w:pPr>
        <w:ind w:left="567" w:hanging="567"/>
        <w:rPr>
          <w:rFonts w:eastAsia="Times New Roman" w:cs="Times New Roman"/>
          <w:sz w:val="22"/>
          <w:szCs w:val="22"/>
          <w:lang w:val="lt-LT" w:eastAsia="lt-LT"/>
        </w:rPr>
      </w:pPr>
    </w:p>
    <w:p w:rsidR="00335E6F" w:rsidRPr="00181507" w:rsidRDefault="00335E6F" w:rsidP="00335E6F">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Jei manote, kad bent viena iš šių būklių Jums tinka, negerkite tablečių, nepasitarę su gydytoju.</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Įspėjimai ir atsargumo priemonės</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Pasitarkite su gydytoju arba vaistininku, prieš pradėdami vartoti </w:t>
      </w:r>
      <w:proofErr w:type="spellStart"/>
      <w:r w:rsidRPr="00181507">
        <w:rPr>
          <w:rFonts w:eastAsia="Times New Roman" w:cs="Times New Roman"/>
          <w:sz w:val="22"/>
          <w:szCs w:val="22"/>
          <w:lang w:val="lt-LT" w:eastAsia="lt-LT"/>
        </w:rPr>
        <w:t>Etoricoxib</w:t>
      </w:r>
      <w:proofErr w:type="spellEnd"/>
      <w:r w:rsidRPr="00181507">
        <w:rPr>
          <w:rFonts w:eastAsia="Times New Roman" w:cs="Times New Roman"/>
          <w:sz w:val="22"/>
          <w:szCs w:val="22"/>
          <w:lang w:val="lt-LT" w:eastAsia="lt-LT"/>
        </w:rPr>
        <w:t xml:space="preserve"> </w:t>
      </w:r>
      <w:proofErr w:type="spellStart"/>
      <w:r w:rsidRPr="00181507">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jeigu:</w:t>
      </w:r>
    </w:p>
    <w:p w:rsidR="00335E6F" w:rsidRPr="00181507" w:rsidRDefault="00335E6F" w:rsidP="00335E6F">
      <w:pPr>
        <w:tabs>
          <w:tab w:val="left" w:pos="993"/>
        </w:tabs>
        <w:rPr>
          <w:rFonts w:eastAsia="Times New Roman" w:cs="Times New Roman"/>
          <w:sz w:val="22"/>
          <w:szCs w:val="22"/>
          <w:lang w:val="lt-LT" w:eastAsia="lt-LT"/>
        </w:rPr>
      </w:pP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Jums buvo kraujavimas iš skrandžio ar buvo skrandžio opų;</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netekote daug skysčių, pvz., po užsitęsusio vėmimo ar viduriavimo;</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Jums yra patinimų dėl skysčių susilaikymo;</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sergate širdies nepakankamumu ar kokia kita širdies liga;</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 xml:space="preserve">Jūsų kraujospūdis yra padidėjęs. Kai kuriems žmonėms </w:t>
      </w: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gali didinti kraujospūdį, ypač vartojant dideles dozes, todėl gydytojas retkarčiais norės patikrinti Jūsų kraujospūdį;</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sergate kokia nors kepenų ar inkstų liga;</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 xml:space="preserve">Jūs gydėtės nuo infekcinės ligos. </w:t>
      </w: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gali užmaskuoti ar paslėpti karščiavimą, kuris yra infekcinės ligos požymis;</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sergate cukriniu diabetu, Jums yra padidėjusi cholesterolio koncentracija kraujyje arba Jūs rūkote. Tai gali padidinti širdies ligų pavojų;</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ketinate pastoti;</w:t>
      </w:r>
    </w:p>
    <w:p w:rsidR="00335E6F" w:rsidRPr="00181507" w:rsidRDefault="00335E6F" w:rsidP="00335E6F">
      <w:pPr>
        <w:pStyle w:val="BT-EMEASMCA"/>
        <w:tabs>
          <w:tab w:val="num" w:pos="567"/>
        </w:tabs>
        <w:ind w:left="567" w:hanging="567"/>
        <w:rPr>
          <w:sz w:val="22"/>
          <w:szCs w:val="22"/>
          <w:lang w:val="lt-LT" w:eastAsia="lt-LT"/>
        </w:rPr>
      </w:pPr>
      <w:r w:rsidRPr="00181507">
        <w:rPr>
          <w:sz w:val="22"/>
          <w:szCs w:val="22"/>
          <w:lang w:val="lt-LT" w:eastAsia="lt-LT"/>
        </w:rPr>
        <w:t>esate vyresnis arba vyresnė nei 65 metų.</w:t>
      </w:r>
    </w:p>
    <w:p w:rsidR="00335E6F" w:rsidRPr="00181507" w:rsidRDefault="00335E6F" w:rsidP="00335E6F">
      <w:pPr>
        <w:tabs>
          <w:tab w:val="num" w:pos="567"/>
        </w:tabs>
        <w:ind w:left="567" w:hanging="567"/>
        <w:rPr>
          <w:rFonts w:eastAsia="Times New Roman" w:cs="Times New Roman"/>
          <w:sz w:val="22"/>
          <w:szCs w:val="22"/>
          <w:lang w:val="lt-LT" w:eastAsia="lt-LT"/>
        </w:rPr>
      </w:pPr>
    </w:p>
    <w:p w:rsidR="00335E6F" w:rsidRPr="00E061EB" w:rsidRDefault="00335E6F" w:rsidP="00335E6F">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Jeigu nesate tikri, ar kuris iš išvardytų punktų tinka Jums, pasitarkite su gydytoju prieš pradėdami vartoti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E061EB">
        <w:rPr>
          <w:rFonts w:eastAsia="Times New Roman" w:cs="Times New Roman"/>
          <w:sz w:val="22"/>
          <w:szCs w:val="22"/>
          <w:lang w:val="lt-LT" w:eastAsia="lt-LT"/>
        </w:rPr>
        <w:t>, kad įsitikintumėte, ar šis vaistas Jums tinkamas.</w:t>
      </w:r>
    </w:p>
    <w:p w:rsidR="00335E6F" w:rsidRPr="00181507" w:rsidRDefault="00335E6F" w:rsidP="00335E6F">
      <w:pPr>
        <w:ind w:left="133"/>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vienodai gerai veiksmingas vyresniems ir jaunesniems suaugusiems pacientams. Jei esate vyresnis kaip 65 metų, gydytojas norės reguliariai tikrinti Jūsų sveikatą. Vyresniems kaip 65 metų pacientams dozės koreguoti nereikia.</w:t>
      </w:r>
    </w:p>
    <w:p w:rsidR="00335E6F" w:rsidRPr="00181507" w:rsidRDefault="00335E6F" w:rsidP="00335E6F">
      <w:pPr>
        <w:rPr>
          <w:rFonts w:eastAsia="Times New Roman" w:cs="Times New Roman"/>
          <w:b/>
          <w:sz w:val="22"/>
          <w:szCs w:val="22"/>
          <w:lang w:val="lt-LT" w:eastAsia="lt-LT"/>
        </w:rPr>
      </w:pPr>
    </w:p>
    <w:p w:rsidR="00335E6F" w:rsidRPr="00181507" w:rsidRDefault="00335E6F" w:rsidP="00335E6F">
      <w:pPr>
        <w:keepNext/>
        <w:rPr>
          <w:rFonts w:eastAsia="Times New Roman" w:cs="Times New Roman"/>
          <w:b/>
          <w:sz w:val="22"/>
          <w:szCs w:val="22"/>
          <w:lang w:val="lt-LT" w:eastAsia="lt-LT"/>
        </w:rPr>
      </w:pPr>
      <w:r w:rsidRPr="00181507">
        <w:rPr>
          <w:rFonts w:eastAsia="Times New Roman" w:cs="Times New Roman"/>
          <w:b/>
          <w:sz w:val="22"/>
          <w:szCs w:val="22"/>
          <w:lang w:val="lt-LT" w:eastAsia="lt-LT"/>
        </w:rPr>
        <w:t>Vaikams ir paaugliams</w:t>
      </w:r>
    </w:p>
    <w:p w:rsidR="00335E6F" w:rsidRPr="00181507" w:rsidRDefault="00335E6F" w:rsidP="00335E6F">
      <w:pPr>
        <w:keepNext/>
        <w:rPr>
          <w:rFonts w:eastAsia="Times New Roman" w:cs="Times New Roman"/>
          <w:sz w:val="22"/>
          <w:szCs w:val="22"/>
          <w:lang w:val="lt-LT" w:eastAsia="lt-LT"/>
        </w:rPr>
      </w:pPr>
      <w:r w:rsidRPr="00181507">
        <w:rPr>
          <w:rFonts w:eastAsia="Times New Roman" w:cs="Times New Roman"/>
          <w:sz w:val="22"/>
          <w:szCs w:val="22"/>
          <w:lang w:val="lt-LT" w:eastAsia="lt-LT"/>
        </w:rPr>
        <w:t>Šio vaisto neduokite jaunesniems kaip 16 metų vaikams ir paaugliams.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Kiti vaistai ir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Jeigu vartojate arba neseniai vartojote kitų vaistų arba dėl to nesate tikri, apie tai pasakykite gydytojui arba vaistininkui.</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Pradėjus vartoti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gydytojas gali norėti tikrinti, ar tinkamai veikia Jūsų vartojami vaistai, ypač jeigu kartu vartojamas bet kuris iš toliau išvardytų vaistų:</w:t>
      </w:r>
    </w:p>
    <w:p w:rsidR="00335E6F" w:rsidRPr="00181507" w:rsidRDefault="00335E6F" w:rsidP="00335E6F">
      <w:pPr>
        <w:rPr>
          <w:rFonts w:eastAsia="Times New Roman" w:cs="Times New Roman"/>
          <w:sz w:val="22"/>
          <w:szCs w:val="22"/>
          <w:lang w:val="lt-LT" w:eastAsia="lt-LT"/>
        </w:rPr>
      </w:pPr>
    </w:p>
    <w:p w:rsidR="00335E6F" w:rsidRPr="00E061EB" w:rsidRDefault="00335E6F" w:rsidP="00335E6F">
      <w:pPr>
        <w:pStyle w:val="BT-EMEASMCA"/>
        <w:ind w:left="567" w:hanging="567"/>
        <w:rPr>
          <w:sz w:val="22"/>
          <w:szCs w:val="22"/>
          <w:lang w:val="lt-LT" w:eastAsia="lt-LT"/>
        </w:rPr>
      </w:pPr>
      <w:r w:rsidRPr="00181507">
        <w:rPr>
          <w:sz w:val="22"/>
          <w:szCs w:val="22"/>
          <w:lang w:val="lt-LT" w:eastAsia="lt-LT"/>
        </w:rPr>
        <w:t xml:space="preserve">kraują skystinantis vaistas (antikoaguliantas), pavyzdžiui, </w:t>
      </w:r>
      <w:proofErr w:type="spellStart"/>
      <w:r w:rsidRPr="00181507">
        <w:rPr>
          <w:sz w:val="22"/>
          <w:szCs w:val="22"/>
          <w:lang w:val="lt-LT" w:eastAsia="lt-LT"/>
        </w:rPr>
        <w:t>varfarinas</w:t>
      </w:r>
      <w:proofErr w:type="spellEnd"/>
      <w:r w:rsidRPr="00181507">
        <w:rPr>
          <w:sz w:val="22"/>
          <w:szCs w:val="22"/>
          <w:lang w:val="lt-LT" w:eastAsia="lt-LT"/>
        </w:rPr>
        <w:t>;</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rifampicinas</w:t>
      </w:r>
      <w:proofErr w:type="spellEnd"/>
      <w:r w:rsidRPr="00181507">
        <w:rPr>
          <w:sz w:val="22"/>
          <w:szCs w:val="22"/>
          <w:lang w:val="lt-LT" w:eastAsia="lt-LT"/>
        </w:rPr>
        <w:t xml:space="preserve"> (antibiotikas);</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metotreksatas</w:t>
      </w:r>
      <w:proofErr w:type="spellEnd"/>
      <w:r w:rsidRPr="00181507">
        <w:rPr>
          <w:sz w:val="22"/>
          <w:szCs w:val="22"/>
          <w:lang w:val="lt-LT" w:eastAsia="lt-LT"/>
        </w:rPr>
        <w:t xml:space="preserve"> (vaistas imuninei sistemai slopinti ir dažnai vartojamas reumatoidiniam artritui gydyti);</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ciklosporinas</w:t>
      </w:r>
      <w:proofErr w:type="spellEnd"/>
      <w:r w:rsidRPr="00181507">
        <w:rPr>
          <w:sz w:val="22"/>
          <w:szCs w:val="22"/>
          <w:lang w:val="lt-LT" w:eastAsia="lt-LT"/>
        </w:rPr>
        <w:t xml:space="preserve"> ar </w:t>
      </w:r>
      <w:proofErr w:type="spellStart"/>
      <w:r w:rsidRPr="00181507">
        <w:rPr>
          <w:sz w:val="22"/>
          <w:szCs w:val="22"/>
          <w:lang w:val="lt-LT" w:eastAsia="lt-LT"/>
        </w:rPr>
        <w:t>takrolimuzas</w:t>
      </w:r>
      <w:proofErr w:type="spellEnd"/>
      <w:r w:rsidRPr="00181507">
        <w:rPr>
          <w:sz w:val="22"/>
          <w:szCs w:val="22"/>
          <w:lang w:val="lt-LT" w:eastAsia="lt-LT"/>
        </w:rPr>
        <w:t xml:space="preserve"> (vaistai imuninei sistemai slopinti);</w:t>
      </w:r>
    </w:p>
    <w:p w:rsidR="00335E6F" w:rsidRPr="00E061EB" w:rsidRDefault="00335E6F" w:rsidP="00335E6F">
      <w:pPr>
        <w:pStyle w:val="BT-EMEASMCA"/>
        <w:ind w:left="567" w:hanging="567"/>
        <w:rPr>
          <w:sz w:val="22"/>
          <w:szCs w:val="22"/>
          <w:lang w:val="lt-LT" w:eastAsia="lt-LT"/>
        </w:rPr>
      </w:pPr>
      <w:r w:rsidRPr="00181507">
        <w:rPr>
          <w:sz w:val="22"/>
          <w:szCs w:val="22"/>
          <w:lang w:val="lt-LT" w:eastAsia="lt-LT"/>
        </w:rPr>
        <w:t>litis (vaistas kai kuriems depresijos variantams gydyti);</w:t>
      </w:r>
    </w:p>
    <w:p w:rsidR="00335E6F" w:rsidRPr="00E061EB" w:rsidRDefault="00335E6F" w:rsidP="00335E6F">
      <w:pPr>
        <w:pStyle w:val="BT-EMEASMCA"/>
        <w:ind w:left="567" w:hanging="567"/>
        <w:rPr>
          <w:sz w:val="22"/>
          <w:szCs w:val="22"/>
          <w:lang w:val="lt-LT" w:eastAsia="lt-LT"/>
        </w:rPr>
      </w:pPr>
      <w:r w:rsidRPr="00181507">
        <w:rPr>
          <w:sz w:val="22"/>
          <w:szCs w:val="22"/>
          <w:lang w:val="lt-LT" w:eastAsia="lt-LT"/>
        </w:rPr>
        <w:t xml:space="preserve">AKF inhibitoriais ir </w:t>
      </w:r>
      <w:proofErr w:type="spellStart"/>
      <w:r w:rsidRPr="00181507">
        <w:rPr>
          <w:sz w:val="22"/>
          <w:szCs w:val="22"/>
          <w:lang w:val="lt-LT" w:eastAsia="lt-LT"/>
        </w:rPr>
        <w:t>angiotenzino</w:t>
      </w:r>
      <w:proofErr w:type="spellEnd"/>
      <w:r w:rsidRPr="00181507">
        <w:rPr>
          <w:sz w:val="22"/>
          <w:szCs w:val="22"/>
          <w:lang w:val="lt-LT" w:eastAsia="lt-LT"/>
        </w:rPr>
        <w:t xml:space="preserve"> receptorių blokatoriais vadinami vaistai, kurie vartojami, kad padėtų kontroliuoti padidėjusį kraujospūdį ir širdies nepakankamumą, pavyzdžiui, </w:t>
      </w:r>
      <w:proofErr w:type="spellStart"/>
      <w:r w:rsidRPr="00181507">
        <w:rPr>
          <w:sz w:val="22"/>
          <w:szCs w:val="22"/>
          <w:lang w:val="lt-LT" w:eastAsia="lt-LT"/>
        </w:rPr>
        <w:t>enalaprilis</w:t>
      </w:r>
      <w:proofErr w:type="spellEnd"/>
      <w:r w:rsidRPr="00181507">
        <w:rPr>
          <w:sz w:val="22"/>
          <w:szCs w:val="22"/>
          <w:lang w:val="lt-LT" w:eastAsia="lt-LT"/>
        </w:rPr>
        <w:t xml:space="preserve"> ar </w:t>
      </w:r>
      <w:proofErr w:type="spellStart"/>
      <w:r w:rsidRPr="00181507">
        <w:rPr>
          <w:sz w:val="22"/>
          <w:szCs w:val="22"/>
          <w:lang w:val="lt-LT" w:eastAsia="lt-LT"/>
        </w:rPr>
        <w:t>ramiprilis</w:t>
      </w:r>
      <w:proofErr w:type="spellEnd"/>
      <w:r w:rsidRPr="00181507">
        <w:rPr>
          <w:sz w:val="22"/>
          <w:szCs w:val="22"/>
          <w:lang w:val="lt-LT" w:eastAsia="lt-LT"/>
        </w:rPr>
        <w:t xml:space="preserve"> bei </w:t>
      </w:r>
      <w:proofErr w:type="spellStart"/>
      <w:r w:rsidRPr="00181507">
        <w:rPr>
          <w:sz w:val="22"/>
          <w:szCs w:val="22"/>
          <w:lang w:val="lt-LT" w:eastAsia="lt-LT"/>
        </w:rPr>
        <w:t>losartanas</w:t>
      </w:r>
      <w:proofErr w:type="spellEnd"/>
      <w:r w:rsidRPr="00181507">
        <w:rPr>
          <w:sz w:val="22"/>
          <w:szCs w:val="22"/>
          <w:lang w:val="lt-LT" w:eastAsia="lt-LT"/>
        </w:rPr>
        <w:t xml:space="preserve"> ar </w:t>
      </w:r>
      <w:proofErr w:type="spellStart"/>
      <w:r w:rsidRPr="00181507">
        <w:rPr>
          <w:sz w:val="22"/>
          <w:szCs w:val="22"/>
          <w:lang w:val="lt-LT" w:eastAsia="lt-LT"/>
        </w:rPr>
        <w:t>valsartanas</w:t>
      </w:r>
      <w:proofErr w:type="spellEnd"/>
      <w:r w:rsidRPr="00181507">
        <w:rPr>
          <w:sz w:val="22"/>
          <w:szCs w:val="22"/>
          <w:lang w:val="lt-LT" w:eastAsia="lt-LT"/>
        </w:rPr>
        <w:t>;</w:t>
      </w:r>
    </w:p>
    <w:p w:rsidR="00335E6F" w:rsidRPr="00E061EB" w:rsidRDefault="00335E6F" w:rsidP="00335E6F">
      <w:pPr>
        <w:pStyle w:val="BT-EMEASMCA"/>
        <w:ind w:left="567" w:hanging="567"/>
        <w:rPr>
          <w:sz w:val="22"/>
          <w:szCs w:val="22"/>
          <w:lang w:val="lt-LT" w:eastAsia="lt-LT"/>
        </w:rPr>
      </w:pPr>
      <w:r w:rsidRPr="00181507">
        <w:rPr>
          <w:sz w:val="22"/>
          <w:szCs w:val="22"/>
          <w:lang w:val="lt-LT" w:eastAsia="lt-LT"/>
        </w:rPr>
        <w:t>diuretikai (šlapimą varantys vaistai);</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digoksinas</w:t>
      </w:r>
      <w:proofErr w:type="spellEnd"/>
      <w:r w:rsidRPr="00181507">
        <w:rPr>
          <w:sz w:val="22"/>
          <w:szCs w:val="22"/>
          <w:lang w:val="lt-LT" w:eastAsia="lt-LT"/>
        </w:rPr>
        <w:t xml:space="preserve"> (vaistas širdies nepakankamumui ir nereguliariam širdies ritmui gydyti);</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minoksidilis</w:t>
      </w:r>
      <w:proofErr w:type="spellEnd"/>
      <w:r w:rsidRPr="00181507">
        <w:rPr>
          <w:sz w:val="22"/>
          <w:szCs w:val="22"/>
          <w:lang w:val="lt-LT" w:eastAsia="lt-LT"/>
        </w:rPr>
        <w:t xml:space="preserve"> (vaistas padidėjusiam kraujospūdžiui gydyti);</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salbutamolio</w:t>
      </w:r>
      <w:proofErr w:type="spellEnd"/>
      <w:r w:rsidRPr="00181507">
        <w:rPr>
          <w:sz w:val="22"/>
          <w:szCs w:val="22"/>
          <w:lang w:val="lt-LT" w:eastAsia="lt-LT"/>
        </w:rPr>
        <w:t xml:space="preserve"> tabletės arba geriamasis tirpalas (vaistas astmai gydyti);</w:t>
      </w:r>
    </w:p>
    <w:p w:rsidR="00335E6F" w:rsidRPr="00E061EB" w:rsidRDefault="00335E6F" w:rsidP="00335E6F">
      <w:pPr>
        <w:pStyle w:val="BT-EMEASMCA"/>
        <w:ind w:left="567" w:hanging="567"/>
        <w:rPr>
          <w:sz w:val="22"/>
          <w:szCs w:val="22"/>
          <w:lang w:val="lt-LT" w:eastAsia="lt-LT"/>
        </w:rPr>
      </w:pPr>
      <w:r w:rsidRPr="00181507">
        <w:rPr>
          <w:sz w:val="22"/>
          <w:szCs w:val="22"/>
          <w:lang w:val="lt-LT" w:eastAsia="lt-LT"/>
        </w:rPr>
        <w:t>apsaugai nuo nėštumo skirtos tabletės (toks derinys gali didinti šalutinio poveikio pavojų);</w:t>
      </w:r>
    </w:p>
    <w:p w:rsidR="00335E6F" w:rsidRPr="00E061EB" w:rsidRDefault="00335E6F" w:rsidP="00335E6F">
      <w:pPr>
        <w:pStyle w:val="BT-EMEASMCA"/>
        <w:ind w:left="567" w:hanging="567"/>
        <w:rPr>
          <w:sz w:val="22"/>
          <w:szCs w:val="22"/>
          <w:lang w:val="lt-LT" w:eastAsia="lt-LT"/>
        </w:rPr>
      </w:pPr>
      <w:r w:rsidRPr="00181507">
        <w:rPr>
          <w:sz w:val="22"/>
          <w:szCs w:val="22"/>
          <w:lang w:val="lt-LT" w:eastAsia="lt-LT"/>
        </w:rPr>
        <w:t>pakaitinė hormonų terapija (toks derinys gali didinti šalutinio poveikio pavojų);</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acetilsalicilo</w:t>
      </w:r>
      <w:proofErr w:type="spellEnd"/>
      <w:r w:rsidRPr="00181507">
        <w:rPr>
          <w:sz w:val="22"/>
          <w:szCs w:val="22"/>
          <w:lang w:val="lt-LT" w:eastAsia="lt-LT"/>
        </w:rPr>
        <w:t xml:space="preserve"> rūgštis (aspirinas), nes </w:t>
      </w: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vartojant kartu su </w:t>
      </w:r>
      <w:proofErr w:type="spellStart"/>
      <w:r w:rsidRPr="00181507">
        <w:rPr>
          <w:sz w:val="22"/>
          <w:szCs w:val="22"/>
          <w:lang w:val="lt-LT" w:eastAsia="lt-LT"/>
        </w:rPr>
        <w:t>acetilsalicilo</w:t>
      </w:r>
      <w:proofErr w:type="spellEnd"/>
      <w:r w:rsidRPr="00181507">
        <w:rPr>
          <w:sz w:val="22"/>
          <w:szCs w:val="22"/>
          <w:lang w:val="lt-LT" w:eastAsia="lt-LT"/>
        </w:rPr>
        <w:t xml:space="preserve"> rūgštimi, padidėja skrandžio opų rizika;</w:t>
      </w:r>
    </w:p>
    <w:p w:rsidR="00335E6F" w:rsidRPr="00E061EB" w:rsidRDefault="00335E6F" w:rsidP="00335E6F">
      <w:pPr>
        <w:pStyle w:val="BT-EMEASMCA"/>
        <w:ind w:left="567" w:hanging="567"/>
        <w:rPr>
          <w:sz w:val="22"/>
          <w:szCs w:val="22"/>
          <w:lang w:val="lt-LT" w:eastAsia="lt-LT"/>
        </w:rPr>
      </w:pPr>
      <w:proofErr w:type="spellStart"/>
      <w:r w:rsidRPr="00181507">
        <w:rPr>
          <w:sz w:val="22"/>
          <w:szCs w:val="22"/>
          <w:lang w:val="lt-LT" w:eastAsia="lt-LT"/>
        </w:rPr>
        <w:t>acetilsalicilo</w:t>
      </w:r>
      <w:proofErr w:type="spellEnd"/>
      <w:r w:rsidRPr="00181507">
        <w:rPr>
          <w:sz w:val="22"/>
          <w:szCs w:val="22"/>
          <w:lang w:val="lt-LT" w:eastAsia="lt-LT"/>
        </w:rPr>
        <w:t xml:space="preserve"> rūgštis miokardo infarkto ar insulto profilaktikai:</w:t>
      </w:r>
    </w:p>
    <w:p w:rsidR="00335E6F" w:rsidRPr="00181507" w:rsidRDefault="00335E6F" w:rsidP="00335E6F">
      <w:pPr>
        <w:pStyle w:val="BT-EMEASMCA"/>
        <w:numPr>
          <w:ilvl w:val="0"/>
          <w:numId w:val="2"/>
        </w:numPr>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galima vartoti kartu su </w:t>
      </w:r>
      <w:r w:rsidRPr="00E061EB">
        <w:rPr>
          <w:b/>
          <w:sz w:val="22"/>
          <w:szCs w:val="22"/>
          <w:lang w:val="lt-LT" w:eastAsia="en-US"/>
        </w:rPr>
        <w:t>mažomis</w:t>
      </w:r>
      <w:r w:rsidRPr="00181507">
        <w:rPr>
          <w:sz w:val="22"/>
          <w:szCs w:val="22"/>
          <w:lang w:val="lt-LT" w:eastAsia="lt-LT"/>
        </w:rPr>
        <w:t xml:space="preserve"> </w:t>
      </w:r>
      <w:proofErr w:type="spellStart"/>
      <w:r w:rsidRPr="00181507">
        <w:rPr>
          <w:sz w:val="22"/>
          <w:szCs w:val="22"/>
          <w:lang w:val="lt-LT" w:eastAsia="lt-LT"/>
        </w:rPr>
        <w:t>acetilsalicilo</w:t>
      </w:r>
      <w:proofErr w:type="spellEnd"/>
      <w:r w:rsidRPr="00181507">
        <w:rPr>
          <w:sz w:val="22"/>
          <w:szCs w:val="22"/>
          <w:lang w:val="lt-LT" w:eastAsia="lt-LT"/>
        </w:rPr>
        <w:t xml:space="preserve"> rūgšties dozėmis. Jeigu vartojate mažas </w:t>
      </w:r>
      <w:proofErr w:type="spellStart"/>
      <w:r w:rsidRPr="00181507">
        <w:rPr>
          <w:sz w:val="22"/>
          <w:szCs w:val="22"/>
          <w:lang w:val="lt-LT" w:eastAsia="lt-LT"/>
        </w:rPr>
        <w:t>acetilsalicilo</w:t>
      </w:r>
      <w:proofErr w:type="spellEnd"/>
      <w:r w:rsidRPr="00181507">
        <w:rPr>
          <w:sz w:val="22"/>
          <w:szCs w:val="22"/>
          <w:lang w:val="lt-LT" w:eastAsia="lt-LT"/>
        </w:rPr>
        <w:t xml:space="preserve"> rūgšties dozes miokardo infarkto ar insulto profilaktikai, nepasitarę su gydytoju, jos vartojimo nenutraukite;</w:t>
      </w:r>
    </w:p>
    <w:p w:rsidR="00335E6F" w:rsidRPr="00181507" w:rsidRDefault="00335E6F" w:rsidP="00335E6F">
      <w:pPr>
        <w:pStyle w:val="BT-EMEASMCA"/>
        <w:numPr>
          <w:ilvl w:val="0"/>
          <w:numId w:val="2"/>
        </w:numPr>
        <w:rPr>
          <w:rFonts w:eastAsia="Times New Roman" w:cs="Times New Roman"/>
          <w:sz w:val="22"/>
          <w:szCs w:val="22"/>
          <w:lang w:val="lt-LT" w:eastAsia="lt-LT"/>
        </w:rPr>
      </w:pPr>
      <w:proofErr w:type="spellStart"/>
      <w:r w:rsidRPr="00181507">
        <w:rPr>
          <w:sz w:val="22"/>
          <w:szCs w:val="22"/>
          <w:lang w:val="lt-LT" w:eastAsia="lt-LT"/>
        </w:rPr>
        <w:t>acetilsalicilo</w:t>
      </w:r>
      <w:proofErr w:type="spellEnd"/>
      <w:r w:rsidRPr="00181507">
        <w:rPr>
          <w:sz w:val="22"/>
          <w:szCs w:val="22"/>
          <w:lang w:val="lt-LT" w:eastAsia="lt-LT"/>
        </w:rPr>
        <w:t xml:space="preserve"> rūgštis </w:t>
      </w:r>
      <w:r w:rsidRPr="00181507">
        <w:rPr>
          <w:rFonts w:eastAsia="Times New Roman" w:cs="Times New Roman"/>
          <w:sz w:val="22"/>
          <w:szCs w:val="22"/>
          <w:lang w:val="lt-LT" w:eastAsia="lt-LT"/>
        </w:rPr>
        <w:t xml:space="preserve"> ir kiti NVNU:</w:t>
      </w:r>
    </w:p>
    <w:p w:rsidR="00335E6F" w:rsidRPr="00E061EB" w:rsidRDefault="00335E6F" w:rsidP="00335E6F">
      <w:pPr>
        <w:pStyle w:val="BT-EMEASMCA"/>
        <w:numPr>
          <w:ilvl w:val="0"/>
          <w:numId w:val="2"/>
        </w:numPr>
        <w:rPr>
          <w:sz w:val="22"/>
          <w:szCs w:val="22"/>
          <w:lang w:val="lt-LT" w:eastAsia="lt-LT"/>
        </w:rPr>
      </w:pPr>
      <w:r w:rsidRPr="00181507">
        <w:rPr>
          <w:sz w:val="22"/>
          <w:szCs w:val="22"/>
          <w:lang w:val="lt-LT" w:eastAsia="lt-LT"/>
        </w:rPr>
        <w:t xml:space="preserve">gydydamiesi </w:t>
      </w: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nevartokite </w:t>
      </w:r>
      <w:r w:rsidRPr="00E061EB">
        <w:rPr>
          <w:b/>
          <w:sz w:val="22"/>
          <w:szCs w:val="22"/>
          <w:lang w:val="lt-LT" w:eastAsia="en-US"/>
        </w:rPr>
        <w:t>didelių</w:t>
      </w:r>
      <w:r w:rsidRPr="00181507">
        <w:rPr>
          <w:sz w:val="22"/>
          <w:szCs w:val="22"/>
          <w:lang w:val="lt-LT" w:eastAsia="lt-LT"/>
        </w:rPr>
        <w:t xml:space="preserve"> </w:t>
      </w:r>
      <w:proofErr w:type="spellStart"/>
      <w:r w:rsidRPr="00181507">
        <w:rPr>
          <w:sz w:val="22"/>
          <w:szCs w:val="22"/>
          <w:lang w:val="lt-LT" w:eastAsia="lt-LT"/>
        </w:rPr>
        <w:t>acetilsalicilo</w:t>
      </w:r>
      <w:proofErr w:type="spellEnd"/>
      <w:r w:rsidRPr="00181507">
        <w:rPr>
          <w:sz w:val="22"/>
          <w:szCs w:val="22"/>
          <w:lang w:val="lt-LT" w:eastAsia="lt-LT"/>
        </w:rPr>
        <w:t xml:space="preserve"> rūgšties dozių arba kitų vaistų nuo uždegimo.</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Nėštumas, žindymo laikotarpis ir vaisingumas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i/>
          <w:sz w:val="22"/>
          <w:szCs w:val="22"/>
          <w:lang w:val="lt-LT" w:eastAsia="lt-LT"/>
        </w:rPr>
      </w:pPr>
      <w:r w:rsidRPr="00181507">
        <w:rPr>
          <w:rFonts w:eastAsia="Times New Roman" w:cs="Times New Roman"/>
          <w:i/>
          <w:sz w:val="22"/>
          <w:szCs w:val="22"/>
          <w:lang w:val="lt-LT" w:eastAsia="lt-LT"/>
        </w:rPr>
        <w:t>Nėštumas</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Nėštumo metu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vartoti negalima. Jei esate nėščia arba manote, kad esate nėščia, arba ketinate pastoti, nevartokite tablečių. Jei pastojote, tablečių vartojimą nutraukite ir pasitarkite su gydytoju. Jei nesate dėl to tikra arba Jums reikia daugiau informacijos, pasitarkite su gydytoju.</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i/>
          <w:sz w:val="22"/>
          <w:szCs w:val="22"/>
          <w:lang w:val="lt-LT" w:eastAsia="lt-LT"/>
        </w:rPr>
      </w:pPr>
      <w:r w:rsidRPr="00181507">
        <w:rPr>
          <w:rFonts w:eastAsia="Times New Roman" w:cs="Times New Roman"/>
          <w:i/>
          <w:sz w:val="22"/>
          <w:szCs w:val="22"/>
          <w:lang w:val="lt-LT" w:eastAsia="lt-LT"/>
        </w:rPr>
        <w:t>Žindymas</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Nežinoma, ar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išsiskiria su žindyvės pienu. Jei žindote ar ketinate tai daryti, prieš pradėdama vartoti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pasitarkite su savo gydytoju. Vartodama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nežindykite.</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i/>
          <w:sz w:val="22"/>
          <w:szCs w:val="22"/>
          <w:lang w:val="lt-LT" w:eastAsia="lt-LT"/>
        </w:rPr>
      </w:pPr>
      <w:r w:rsidRPr="00181507">
        <w:rPr>
          <w:rFonts w:eastAsia="Times New Roman" w:cs="Times New Roman"/>
          <w:i/>
          <w:sz w:val="22"/>
          <w:szCs w:val="22"/>
          <w:lang w:val="lt-LT" w:eastAsia="lt-LT"/>
        </w:rPr>
        <w:t>Vaisingumas</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Pastoti ketinančioms moterims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vartoti nerekomenduojama.</w:t>
      </w:r>
    </w:p>
    <w:p w:rsidR="00335E6F" w:rsidRPr="00E061EB" w:rsidRDefault="00335E6F" w:rsidP="00335E6F">
      <w:pPr>
        <w:rPr>
          <w:rFonts w:eastAsia="Times New Roman" w:cs="Times New Roman"/>
          <w:sz w:val="22"/>
          <w:szCs w:val="22"/>
          <w:lang w:val="lt-LT" w:eastAsia="en-US"/>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Vairavimas ir mechanizmų valdymas</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Kai kuriems pacientams, vartojusiems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pasitaikė galvos svaigimas ir mieguistumas.</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Jei Jums pasireiškia galvos svaigimas arba mieguistumas, nevairuokite.</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Jei pasireiškia galvos svaigimas arba mieguistumas, nedirbkite su įrankiais arba mechanizmais.</w:t>
      </w:r>
    </w:p>
    <w:p w:rsidR="00335E6F" w:rsidRPr="00181507" w:rsidRDefault="00335E6F" w:rsidP="00335E6F">
      <w:pPr>
        <w:rPr>
          <w:rFonts w:eastAsia="Times New Roman" w:cs="Times New Roman"/>
          <w:b/>
          <w:sz w:val="22"/>
          <w:szCs w:val="22"/>
          <w:lang w:val="lt-LT" w:eastAsia="lt-LT"/>
        </w:rPr>
      </w:pPr>
    </w:p>
    <w:p w:rsidR="00335E6F" w:rsidRPr="00181507" w:rsidRDefault="00335E6F" w:rsidP="00335E6F">
      <w:pPr>
        <w:rPr>
          <w:rFonts w:eastAsia="Times New Roman" w:cs="Times New Roman"/>
          <w:sz w:val="22"/>
          <w:szCs w:val="22"/>
          <w:lang w:val="lt-LT" w:eastAsia="lt-LT"/>
        </w:rPr>
      </w:pPr>
    </w:p>
    <w:p w:rsidR="00335E6F" w:rsidRPr="00E061EB" w:rsidRDefault="00335E6F" w:rsidP="00335E6F">
      <w:pPr>
        <w:keepNext/>
        <w:keepLines/>
        <w:tabs>
          <w:tab w:val="left" w:pos="567"/>
          <w:tab w:val="left" w:pos="3969"/>
        </w:tabs>
        <w:rPr>
          <w:rFonts w:eastAsia="Times New Roman" w:cs="Times New Roman"/>
          <w:b/>
          <w:sz w:val="22"/>
          <w:szCs w:val="22"/>
          <w:lang w:val="lt-LT" w:eastAsia="lt-LT"/>
        </w:rPr>
      </w:pPr>
      <w:r w:rsidRPr="00E061EB">
        <w:rPr>
          <w:rFonts w:eastAsia="Times New Roman" w:cs="Times New Roman"/>
          <w:b/>
          <w:sz w:val="22"/>
          <w:szCs w:val="22"/>
          <w:lang w:val="lt-LT" w:eastAsia="en-US"/>
        </w:rPr>
        <w:t>3.</w:t>
      </w:r>
      <w:r w:rsidRPr="00E061EB">
        <w:rPr>
          <w:rFonts w:eastAsia="Times New Roman" w:cs="Times New Roman"/>
          <w:b/>
          <w:sz w:val="22"/>
          <w:szCs w:val="22"/>
          <w:lang w:val="lt-LT" w:eastAsia="en-US"/>
        </w:rPr>
        <w:tab/>
        <w:t xml:space="preserve">Kaip vartoti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p>
    <w:p w:rsidR="00335E6F" w:rsidRPr="00181507" w:rsidRDefault="00335E6F" w:rsidP="00335E6F">
      <w:pPr>
        <w:keepNext/>
        <w:keepLines/>
        <w:tabs>
          <w:tab w:val="left" w:pos="567"/>
          <w:tab w:val="left" w:pos="3969"/>
        </w:tabs>
        <w:rPr>
          <w:rFonts w:eastAsia="Times New Roman" w:cs="Times New Roman"/>
          <w:sz w:val="22"/>
          <w:szCs w:val="22"/>
          <w:lang w:val="lt-LT" w:eastAsia="lt-LT"/>
        </w:rPr>
      </w:pPr>
    </w:p>
    <w:p w:rsidR="00335E6F" w:rsidRPr="00181507" w:rsidRDefault="00335E6F" w:rsidP="00335E6F">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Visada vartokite šį vaistą tiksliai kaip nurodė gydytojas. Jeigu abejojate, kreipkitės į gydytoją arba vaistininką.</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ilgiau nei būtina, kadangi ilgai vartojant vaistą, ypač didelėmis dozėmis, gali padidėti miokardo infarkto ir insulto rizika.</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Šis vaistas yra tiekiamas įvairaus stiprumo, todėl gydytojas, atsižvelgdamas į Jūsų ligą, išrašys Jums tinkamo stiprumo tablečių.</w:t>
      </w:r>
    </w:p>
    <w:p w:rsidR="00335E6F" w:rsidRPr="00181507" w:rsidRDefault="00335E6F" w:rsidP="00335E6F">
      <w:pPr>
        <w:rPr>
          <w:rFonts w:eastAsia="Times New Roman" w:cs="Times New Roman"/>
          <w:i/>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proofErr w:type="spellStart"/>
      <w:r w:rsidRPr="00181507">
        <w:rPr>
          <w:rFonts w:eastAsia="Times New Roman" w:cs="Times New Roman"/>
          <w:i/>
          <w:sz w:val="22"/>
          <w:szCs w:val="22"/>
          <w:lang w:val="lt-LT" w:eastAsia="lt-LT"/>
        </w:rPr>
        <w:t>Osteoartritas</w:t>
      </w:r>
      <w:proofErr w:type="spellEnd"/>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30 mg vieną kartą per parą</w:t>
      </w:r>
      <w:r>
        <w:rPr>
          <w:rFonts w:eastAsia="Times New Roman" w:cs="Times New Roman"/>
          <w:sz w:val="22"/>
          <w:szCs w:val="22"/>
          <w:lang w:val="lt-LT" w:eastAsia="lt-LT"/>
        </w:rPr>
        <w:t>,</w:t>
      </w:r>
      <w:r w:rsidRPr="00181507">
        <w:rPr>
          <w:rFonts w:eastAsia="Times New Roman" w:cs="Times New Roman"/>
          <w:sz w:val="22"/>
          <w:szCs w:val="22"/>
          <w:lang w:val="lt-LT" w:eastAsia="lt-LT"/>
        </w:rPr>
        <w:t xml:space="preserve"> jei reikia, galima padidinti iki didžiausios 60 mg dozės vieną kartą per parą.</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keepLines/>
        <w:rPr>
          <w:rFonts w:eastAsia="Times New Roman" w:cs="Times New Roman"/>
          <w:sz w:val="22"/>
          <w:szCs w:val="22"/>
          <w:lang w:val="lt-LT" w:eastAsia="lt-LT"/>
        </w:rPr>
      </w:pPr>
      <w:r w:rsidRPr="00181507">
        <w:rPr>
          <w:rFonts w:eastAsia="Times New Roman" w:cs="Times New Roman"/>
          <w:i/>
          <w:sz w:val="22"/>
          <w:szCs w:val="22"/>
          <w:lang w:val="lt-LT" w:eastAsia="lt-LT"/>
        </w:rPr>
        <w:t>Reumatoidinis artritas</w:t>
      </w:r>
    </w:p>
    <w:p w:rsidR="00335E6F" w:rsidRPr="00181507" w:rsidRDefault="00335E6F" w:rsidP="00335E6F">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60 mg vieną kartą per parą, jei reikia, galima padidinti iki didžiausios 90</w:t>
      </w:r>
      <w:r>
        <w:rPr>
          <w:rFonts w:eastAsia="Times New Roman" w:cs="Times New Roman"/>
          <w:sz w:val="22"/>
          <w:szCs w:val="22"/>
          <w:lang w:val="lt-LT" w:eastAsia="lt-LT"/>
        </w:rPr>
        <w:t> </w:t>
      </w:r>
      <w:r w:rsidRPr="00181507">
        <w:rPr>
          <w:rFonts w:eastAsia="Times New Roman" w:cs="Times New Roman"/>
          <w:sz w:val="22"/>
          <w:szCs w:val="22"/>
          <w:lang w:val="lt-LT" w:eastAsia="lt-LT"/>
        </w:rPr>
        <w:t>mg dozės vieną kartą per parą.</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jc w:val="both"/>
        <w:rPr>
          <w:rFonts w:eastAsia="Times New Roman" w:cs="Times New Roman"/>
          <w:i/>
          <w:sz w:val="22"/>
          <w:szCs w:val="22"/>
          <w:lang w:val="lt-LT" w:eastAsia="lt-LT"/>
        </w:rPr>
      </w:pPr>
      <w:proofErr w:type="spellStart"/>
      <w:r w:rsidRPr="00181507">
        <w:rPr>
          <w:rFonts w:eastAsia="Times New Roman" w:cs="Times New Roman"/>
          <w:i/>
          <w:sz w:val="22"/>
          <w:szCs w:val="22"/>
          <w:lang w:val="lt-LT" w:eastAsia="lt-LT"/>
        </w:rPr>
        <w:t>Ankilozinis</w:t>
      </w:r>
      <w:proofErr w:type="spellEnd"/>
      <w:r w:rsidRPr="00181507">
        <w:rPr>
          <w:rFonts w:eastAsia="Times New Roman" w:cs="Times New Roman"/>
          <w:i/>
          <w:sz w:val="22"/>
          <w:szCs w:val="22"/>
          <w:lang w:val="lt-LT" w:eastAsia="lt-LT"/>
        </w:rPr>
        <w:t xml:space="preserve"> </w:t>
      </w:r>
      <w:proofErr w:type="spellStart"/>
      <w:r w:rsidRPr="00181507">
        <w:rPr>
          <w:rFonts w:eastAsia="Times New Roman" w:cs="Times New Roman"/>
          <w:i/>
          <w:sz w:val="22"/>
          <w:szCs w:val="22"/>
          <w:lang w:val="lt-LT" w:eastAsia="lt-LT"/>
        </w:rPr>
        <w:t>spondilitas</w:t>
      </w:r>
      <w:proofErr w:type="spellEnd"/>
    </w:p>
    <w:p w:rsidR="00335E6F" w:rsidRPr="00181507" w:rsidRDefault="00335E6F" w:rsidP="00335E6F">
      <w:pPr>
        <w:jc w:val="both"/>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60 mg vieną kartą per parą, jei reikia, galima padidinti iki didžiausios 90</w:t>
      </w:r>
      <w:r>
        <w:rPr>
          <w:rFonts w:eastAsia="Times New Roman" w:cs="Times New Roman"/>
          <w:sz w:val="22"/>
          <w:szCs w:val="22"/>
          <w:lang w:val="lt-LT" w:eastAsia="lt-LT"/>
        </w:rPr>
        <w:t> </w:t>
      </w:r>
      <w:r w:rsidRPr="00181507">
        <w:rPr>
          <w:rFonts w:eastAsia="Times New Roman" w:cs="Times New Roman"/>
          <w:sz w:val="22"/>
          <w:szCs w:val="22"/>
          <w:lang w:val="lt-LT" w:eastAsia="lt-LT"/>
        </w:rPr>
        <w:t>mg dozės vieną kartą per parą.</w:t>
      </w:r>
    </w:p>
    <w:p w:rsidR="00335E6F" w:rsidRPr="00181507" w:rsidRDefault="00335E6F" w:rsidP="00335E6F">
      <w:pPr>
        <w:jc w:val="both"/>
        <w:rPr>
          <w:rFonts w:eastAsia="Times New Roman" w:cs="Times New Roman"/>
          <w:sz w:val="22"/>
          <w:szCs w:val="22"/>
          <w:lang w:val="lt-LT" w:eastAsia="lt-LT"/>
        </w:rPr>
      </w:pPr>
    </w:p>
    <w:p w:rsidR="00335E6F" w:rsidRPr="00181507" w:rsidRDefault="00335E6F" w:rsidP="00335E6F">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Ūminio skausmo būklės</w:t>
      </w:r>
    </w:p>
    <w:p w:rsidR="00335E6F" w:rsidRPr="00181507" w:rsidRDefault="00335E6F" w:rsidP="00335E6F">
      <w:pPr>
        <w:jc w:val="both"/>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Etorikoksibą</w:t>
      </w:r>
      <w:proofErr w:type="spellEnd"/>
      <w:r w:rsidRPr="00181507">
        <w:rPr>
          <w:rFonts w:eastAsia="Times New Roman" w:cs="Times New Roman"/>
          <w:sz w:val="22"/>
          <w:szCs w:val="22"/>
          <w:lang w:val="lt-LT" w:eastAsia="lt-LT"/>
        </w:rPr>
        <w:t xml:space="preserve"> galima vartoti tik ūminio skausmo laikotarpiu.</w:t>
      </w:r>
    </w:p>
    <w:p w:rsidR="00335E6F" w:rsidRPr="00181507" w:rsidRDefault="00335E6F" w:rsidP="00335E6F">
      <w:pPr>
        <w:jc w:val="both"/>
        <w:rPr>
          <w:rFonts w:eastAsia="Times New Roman" w:cs="Times New Roman"/>
          <w:sz w:val="22"/>
          <w:szCs w:val="22"/>
          <w:lang w:val="lt-LT" w:eastAsia="lt-LT"/>
        </w:rPr>
      </w:pPr>
    </w:p>
    <w:p w:rsidR="00335E6F" w:rsidRPr="00181507" w:rsidRDefault="00335E6F" w:rsidP="00335E6F">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Podagra</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120 mg vieną kartą per parą tik ūminio skausmo laikotarpiu, galima vartoti ne ilgiau kaip 8 paras.</w:t>
      </w:r>
    </w:p>
    <w:p w:rsidR="00335E6F" w:rsidRPr="00181507" w:rsidRDefault="00335E6F" w:rsidP="00335E6F">
      <w:pPr>
        <w:jc w:val="both"/>
        <w:rPr>
          <w:rFonts w:eastAsia="Times New Roman" w:cs="Times New Roman"/>
          <w:sz w:val="22"/>
          <w:szCs w:val="22"/>
          <w:lang w:val="lt-LT" w:eastAsia="lt-LT"/>
        </w:rPr>
      </w:pPr>
    </w:p>
    <w:p w:rsidR="00335E6F" w:rsidRPr="00E061EB" w:rsidRDefault="00335E6F" w:rsidP="00335E6F">
      <w:pPr>
        <w:rPr>
          <w:rFonts w:eastAsia="Times New Roman" w:cs="Times New Roman"/>
          <w:i/>
          <w:sz w:val="22"/>
          <w:szCs w:val="22"/>
          <w:lang w:val="lt-LT" w:eastAsia="lt-LT"/>
        </w:rPr>
      </w:pPr>
      <w:r w:rsidRPr="00E061EB">
        <w:rPr>
          <w:rFonts w:eastAsia="Times New Roman" w:cs="Times New Roman"/>
          <w:i/>
          <w:sz w:val="22"/>
          <w:szCs w:val="22"/>
          <w:lang w:val="lt-LT" w:eastAsia="lt-LT"/>
        </w:rPr>
        <w:t>Skausmas po dantų operacijos</w:t>
      </w:r>
    </w:p>
    <w:p w:rsidR="00335E6F" w:rsidRPr="00E061EB" w:rsidRDefault="00335E6F" w:rsidP="00335E6F">
      <w:pPr>
        <w:rPr>
          <w:rFonts w:eastAsia="Times New Roman" w:cs="Times New Roman"/>
          <w:sz w:val="22"/>
          <w:szCs w:val="22"/>
          <w:lang w:val="lt-LT" w:eastAsia="lt-LT"/>
        </w:rPr>
      </w:pPr>
      <w:r w:rsidRPr="00E061EB">
        <w:rPr>
          <w:rFonts w:eastAsia="Times New Roman" w:cs="Times New Roman"/>
          <w:sz w:val="22"/>
          <w:szCs w:val="22"/>
          <w:lang w:val="lt-LT" w:eastAsia="lt-LT"/>
        </w:rPr>
        <w:t>Rekomenduojama dozė yra 90 mg vieną kartą per parą, galima vartoti ne ilgiau kaip 3 paras.</w:t>
      </w:r>
    </w:p>
    <w:p w:rsidR="00335E6F" w:rsidRPr="00181507" w:rsidRDefault="00335E6F" w:rsidP="00335E6F">
      <w:pPr>
        <w:jc w:val="both"/>
        <w:rPr>
          <w:rFonts w:eastAsia="Times New Roman" w:cs="Times New Roman"/>
          <w:sz w:val="22"/>
          <w:szCs w:val="22"/>
          <w:lang w:val="lt-LT" w:eastAsia="lt-LT"/>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Žmonės, kuriems yra kepenų sutrikimų</w:t>
      </w:r>
    </w:p>
    <w:p w:rsidR="00335E6F" w:rsidRPr="00E061EB" w:rsidRDefault="00335E6F" w:rsidP="00335E6F">
      <w:pPr>
        <w:pStyle w:val="BT-EMEASMCA"/>
        <w:rPr>
          <w:sz w:val="22"/>
          <w:szCs w:val="22"/>
          <w:lang w:val="lt-LT" w:eastAsia="lt-LT"/>
        </w:rPr>
      </w:pPr>
      <w:r w:rsidRPr="00181507">
        <w:rPr>
          <w:sz w:val="22"/>
          <w:szCs w:val="22"/>
          <w:lang w:val="lt-LT" w:eastAsia="lt-LT"/>
        </w:rPr>
        <w:t>Jei sergate lengva kepenų liga, nevartokite daugiau kaip 60 mg per parą.</w:t>
      </w:r>
    </w:p>
    <w:p w:rsidR="00335E6F" w:rsidRPr="00E061EB" w:rsidRDefault="00335E6F" w:rsidP="00335E6F">
      <w:pPr>
        <w:pStyle w:val="BT-EMEASMCA"/>
        <w:rPr>
          <w:sz w:val="22"/>
          <w:szCs w:val="22"/>
          <w:lang w:val="lt-LT" w:eastAsia="lt-LT"/>
        </w:rPr>
      </w:pPr>
      <w:r w:rsidRPr="00E061EB">
        <w:rPr>
          <w:sz w:val="22"/>
          <w:szCs w:val="22"/>
          <w:lang w:val="lt-LT" w:eastAsia="lt-LT"/>
        </w:rPr>
        <w:t>Jei sergate vidutinio sunkumo kepenų liga, nevartokite daugiau kaip 30 mg per parą.</w:t>
      </w:r>
    </w:p>
    <w:p w:rsidR="00335E6F" w:rsidRPr="00181507" w:rsidRDefault="00335E6F" w:rsidP="00335E6F">
      <w:pPr>
        <w:rPr>
          <w:rFonts w:eastAsia="Times New Roman" w:cs="Times New Roman"/>
          <w:b/>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Nevartokite didesnės negu Jūsų būklei gydyti reikalinga dozė. Tam tikrais laiko tarpais gydymą gydytojas norės aptarti kartu su Jumis. Svarbu vartoti mažiausią skausmo malšinimui reikalingą dozę ir nevartoti </w:t>
      </w:r>
      <w:proofErr w:type="spellStart"/>
      <w:r w:rsidRPr="00181507">
        <w:rPr>
          <w:rFonts w:eastAsia="Times New Roman" w:cs="Times New Roman"/>
          <w:sz w:val="22"/>
          <w:szCs w:val="22"/>
          <w:lang w:val="lt-LT" w:eastAsia="lt-LT"/>
        </w:rPr>
        <w:t>Etoricoxib</w:t>
      </w:r>
      <w:proofErr w:type="spellEnd"/>
      <w:r w:rsidRPr="00181507">
        <w:rPr>
          <w:rFonts w:eastAsia="Times New Roman" w:cs="Times New Roman"/>
          <w:sz w:val="22"/>
          <w:szCs w:val="22"/>
          <w:lang w:val="lt-LT" w:eastAsia="lt-LT"/>
        </w:rPr>
        <w:t xml:space="preserve"> </w:t>
      </w:r>
      <w:proofErr w:type="spellStart"/>
      <w:r w:rsidRPr="00181507">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tablečių ilgiau negu reikalinga. Tai svarbu todėl, kad ilgai vartojant gali padidėti širdies priepuolio ir insulto rizika, ypač jeigu vaisto dozė didelė.</w:t>
      </w:r>
    </w:p>
    <w:p w:rsidR="00335E6F" w:rsidRPr="00181507" w:rsidRDefault="00335E6F" w:rsidP="00335E6F">
      <w:pPr>
        <w:rPr>
          <w:rFonts w:eastAsia="Times New Roman" w:cs="Times New Roman"/>
          <w:b/>
          <w:sz w:val="22"/>
          <w:szCs w:val="22"/>
          <w:lang w:val="lt-LT" w:eastAsia="lt-LT"/>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Vartojimas vaikams ir paaugliams</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Jaunesniems nei 16 metų vaikams ir paaugliams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tablečių vartoti negalima.</w:t>
      </w:r>
    </w:p>
    <w:p w:rsidR="00335E6F" w:rsidRPr="00181507" w:rsidRDefault="00335E6F" w:rsidP="00335E6F">
      <w:pPr>
        <w:rPr>
          <w:rFonts w:eastAsia="Times New Roman" w:cs="Times New Roman"/>
          <w:sz w:val="22"/>
          <w:szCs w:val="22"/>
          <w:lang w:val="lt-LT" w:eastAsia="lt-LT"/>
        </w:rPr>
      </w:pPr>
    </w:p>
    <w:p w:rsidR="00335E6F" w:rsidRPr="00E061EB" w:rsidRDefault="00335E6F" w:rsidP="00335E6F">
      <w:pPr>
        <w:rPr>
          <w:rFonts w:eastAsia="Times New Roman" w:cs="Times New Roman"/>
          <w:b/>
          <w:sz w:val="22"/>
          <w:szCs w:val="22"/>
          <w:lang w:val="lt-LT" w:eastAsia="en-US"/>
        </w:rPr>
      </w:pPr>
      <w:r w:rsidRPr="00E061EB">
        <w:rPr>
          <w:rFonts w:eastAsia="Times New Roman" w:cs="Times New Roman"/>
          <w:b/>
          <w:sz w:val="22"/>
          <w:szCs w:val="22"/>
          <w:lang w:val="lt-LT" w:eastAsia="en-US"/>
        </w:rPr>
        <w:t>Senyvi pacientai</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Senyviems pacientams dozės koreguoti nereikia. Kaip ir vartodami kitų vaistų, senyvi pacientai turi būti atsargūs.</w:t>
      </w:r>
    </w:p>
    <w:p w:rsidR="00335E6F" w:rsidRPr="00181507" w:rsidRDefault="00335E6F" w:rsidP="00335E6F">
      <w:pPr>
        <w:rPr>
          <w:rFonts w:eastAsia="Times New Roman" w:cs="Times New Roman"/>
          <w:sz w:val="22"/>
          <w:szCs w:val="22"/>
          <w:lang w:val="lt-LT" w:eastAsia="lt-LT"/>
        </w:rPr>
      </w:pPr>
    </w:p>
    <w:p w:rsidR="00335E6F" w:rsidRPr="00E061EB" w:rsidRDefault="00335E6F" w:rsidP="00335E6F">
      <w:pPr>
        <w:rPr>
          <w:b/>
          <w:sz w:val="22"/>
          <w:lang w:val="lt-LT"/>
        </w:rPr>
      </w:pPr>
      <w:r w:rsidRPr="00E061EB">
        <w:rPr>
          <w:b/>
          <w:sz w:val="22"/>
          <w:lang w:val="lt-LT"/>
        </w:rPr>
        <w:t>Vartojimo metodas</w:t>
      </w:r>
    </w:p>
    <w:p w:rsidR="00335E6F" w:rsidRPr="00181507" w:rsidRDefault="00335E6F" w:rsidP="00335E6F">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tabletės skirtos vartoti per burną. </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Gerkite tabletes vieną kartą per parą.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galima vartoti valgio metu arba nevalgius.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Ką daryti pavartojus per didelę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dozę?</w:t>
      </w:r>
    </w:p>
    <w:p w:rsidR="00335E6F" w:rsidRPr="00181507" w:rsidRDefault="00335E6F" w:rsidP="00335E6F">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 xml:space="preserve">Niekada nevartokite daugiau tablečių negu rekomenduoja gydytojas. Jei išgėrėte per daug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tablečių, nedelsdami kreipkitės medicinos pagalbos.</w:t>
      </w:r>
    </w:p>
    <w:p w:rsidR="00335E6F" w:rsidRPr="00181507" w:rsidRDefault="00335E6F" w:rsidP="00335E6F">
      <w:pPr>
        <w:rPr>
          <w:rFonts w:eastAsia="Times New Roman" w:cs="Times New Roman"/>
          <w:b/>
          <w:sz w:val="22"/>
          <w:szCs w:val="22"/>
          <w:lang w:val="lt-LT" w:eastAsia="lt-LT"/>
        </w:rPr>
      </w:pPr>
    </w:p>
    <w:p w:rsidR="00335E6F" w:rsidRPr="00181507" w:rsidRDefault="00335E6F" w:rsidP="00335E6F">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Pamiršus pavartoti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E061EB">
        <w:rPr>
          <w:rFonts w:eastAsia="Times New Roman" w:cs="Times New Roman"/>
          <w:b/>
          <w:sz w:val="22"/>
          <w:szCs w:val="22"/>
          <w:lang w:val="lt-LT" w:eastAsia="lt-LT"/>
        </w:rPr>
        <w:t xml:space="preserve"> </w:t>
      </w:r>
      <w:r w:rsidRPr="00E061EB">
        <w:rPr>
          <w:rFonts w:eastAsia="Times New Roman" w:cs="Times New Roman"/>
          <w:b/>
          <w:bCs/>
          <w:sz w:val="22"/>
          <w:szCs w:val="22"/>
          <w:lang w:val="lt-LT" w:eastAsia="lt-LT"/>
        </w:rPr>
        <w:t>A</w:t>
      </w:r>
    </w:p>
    <w:p w:rsidR="00335E6F" w:rsidRPr="00181507" w:rsidRDefault="00335E6F" w:rsidP="00335E6F">
      <w:pPr>
        <w:keepNext/>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visada vartokite tiksliai, kaip nurodė gydytojas. Praleidus dozę, kitą dieną vaistą toliau vartokite kaip įprasta. Negalima vartoti dvigubos dozės norint kompensuoti praleistą tabletę.</w:t>
      </w:r>
    </w:p>
    <w:p w:rsidR="00335E6F" w:rsidRPr="00181507" w:rsidRDefault="00335E6F" w:rsidP="00335E6F">
      <w:pPr>
        <w:keepNext/>
        <w:keepLines/>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Jeigu kiltų daugiau klausimų dėl šio vaisto vartojimo, kreipkitės į gydytoją arba vaistininką.</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keepLines/>
        <w:tabs>
          <w:tab w:val="left" w:pos="567"/>
        </w:tabs>
        <w:rPr>
          <w:rFonts w:eastAsia="Times New Roman" w:cs="Times New Roman"/>
          <w:b/>
          <w:caps/>
          <w:sz w:val="22"/>
          <w:szCs w:val="22"/>
          <w:lang w:val="lt-LT" w:eastAsia="lt-LT"/>
        </w:rPr>
      </w:pPr>
      <w:r w:rsidRPr="00E061EB">
        <w:rPr>
          <w:rFonts w:eastAsia="Times New Roman" w:cs="Times New Roman"/>
          <w:b/>
          <w:sz w:val="22"/>
          <w:szCs w:val="22"/>
          <w:lang w:val="lt-LT" w:eastAsia="en-US"/>
        </w:rPr>
        <w:t>4.</w:t>
      </w:r>
      <w:r w:rsidRPr="00E061EB">
        <w:rPr>
          <w:rFonts w:eastAsia="Times New Roman" w:cs="Times New Roman"/>
          <w:b/>
          <w:sz w:val="22"/>
          <w:szCs w:val="22"/>
          <w:lang w:val="lt-LT" w:eastAsia="en-US"/>
        </w:rPr>
        <w:tab/>
        <w:t>Galimas šalutinis poveikis</w:t>
      </w:r>
    </w:p>
    <w:p w:rsidR="00335E6F" w:rsidRPr="00181507" w:rsidRDefault="00335E6F" w:rsidP="00335E6F">
      <w:pPr>
        <w:keepNext/>
        <w:keepLines/>
        <w:rPr>
          <w:rFonts w:eastAsia="Times New Roman" w:cs="Times New Roman"/>
          <w:b/>
          <w:sz w:val="22"/>
          <w:szCs w:val="22"/>
          <w:lang w:val="lt-LT" w:eastAsia="lt-LT"/>
        </w:rPr>
      </w:pPr>
    </w:p>
    <w:p w:rsidR="00335E6F" w:rsidRPr="00181507" w:rsidRDefault="00335E6F" w:rsidP="00335E6F">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Šis vaistas, kaip ir visi kiti, gali sukelti šalutinį poveikį, nors jis pasireiškia ne visiems žmonėms.</w:t>
      </w:r>
    </w:p>
    <w:p w:rsidR="00335E6F" w:rsidRPr="00181507" w:rsidRDefault="00335E6F" w:rsidP="00335E6F">
      <w:pPr>
        <w:keepNext/>
        <w:keepLines/>
        <w:tabs>
          <w:tab w:val="left" w:pos="567"/>
        </w:tabs>
        <w:jc w:val="both"/>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Jeigu Jums pasireiškė bet kuris iš toliau išvardytų požymių, nutraukite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181507">
        <w:rPr>
          <w:rFonts w:eastAsia="Times New Roman" w:cs="Times New Roman"/>
          <w:b/>
          <w:sz w:val="22"/>
          <w:szCs w:val="22"/>
          <w:lang w:val="lt-LT" w:eastAsia="lt-LT"/>
        </w:rPr>
        <w:t xml:space="preserve"> vartojimą ir nedelsiant kreipkitės į gydytoją (žiūrėkite </w:t>
      </w:r>
      <w:r w:rsidRPr="00E061EB">
        <w:rPr>
          <w:rFonts w:eastAsia="Times New Roman" w:cs="Times New Roman"/>
          <w:b/>
          <w:sz w:val="22"/>
          <w:szCs w:val="22"/>
          <w:lang w:val="lt-LT" w:eastAsia="en-US"/>
        </w:rPr>
        <w:t>2 skyrių „</w:t>
      </w:r>
      <w:r w:rsidRPr="00181507">
        <w:rPr>
          <w:rFonts w:eastAsia="Times New Roman" w:cs="Times New Roman"/>
          <w:b/>
          <w:sz w:val="22"/>
          <w:szCs w:val="22"/>
          <w:lang w:val="lt-LT" w:eastAsia="lt-LT"/>
        </w:rPr>
        <w:t>Kas žinotina prieš vartojant</w:t>
      </w:r>
      <w:r w:rsidRPr="00E061EB">
        <w:rPr>
          <w:rFonts w:eastAsia="Times New Roman" w:cs="Times New Roman"/>
          <w:b/>
          <w:sz w:val="22"/>
          <w:szCs w:val="22"/>
          <w:lang w:val="lt-LT" w:eastAsia="en-US"/>
        </w:rPr>
        <w:t xml:space="preserve">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181507">
        <w:rPr>
          <w:rFonts w:eastAsia="Times New Roman" w:cs="Times New Roman"/>
          <w:b/>
          <w:sz w:val="22"/>
          <w:szCs w:val="22"/>
          <w:lang w:val="lt-LT" w:eastAsia="lt-LT"/>
        </w:rPr>
        <w:t>“):</w:t>
      </w:r>
    </w:p>
    <w:p w:rsidR="00335E6F" w:rsidRPr="00E061EB" w:rsidRDefault="00335E6F" w:rsidP="00335E6F">
      <w:pPr>
        <w:pStyle w:val="BT-EMEASMCA"/>
        <w:ind w:left="567" w:hanging="567"/>
        <w:rPr>
          <w:sz w:val="22"/>
          <w:szCs w:val="22"/>
          <w:lang w:val="lt-LT" w:eastAsia="lt-LT"/>
        </w:rPr>
      </w:pPr>
      <w:r w:rsidRPr="00E061EB">
        <w:rPr>
          <w:sz w:val="22"/>
          <w:szCs w:val="22"/>
          <w:lang w:val="lt-LT" w:eastAsia="lt-LT"/>
        </w:rPr>
        <w:t>dusulys, krūtinės skausmas arba kulkšnių tinimas arba pablogėja;</w:t>
      </w:r>
    </w:p>
    <w:p w:rsidR="00335E6F" w:rsidRPr="00E061EB" w:rsidRDefault="00335E6F" w:rsidP="00335E6F">
      <w:pPr>
        <w:pStyle w:val="BT-EMEASMCA"/>
        <w:ind w:left="567" w:hanging="567"/>
        <w:rPr>
          <w:sz w:val="22"/>
          <w:szCs w:val="22"/>
          <w:lang w:val="lt-LT" w:eastAsia="lt-LT"/>
        </w:rPr>
      </w:pPr>
      <w:r w:rsidRPr="00E061EB">
        <w:rPr>
          <w:sz w:val="22"/>
          <w:szCs w:val="22"/>
          <w:lang w:val="lt-LT" w:eastAsia="lt-LT"/>
        </w:rPr>
        <w:t>oda arba akys pagelsta (gelta) – tai kepenų veiklos sutrikimų požymiai;</w:t>
      </w:r>
    </w:p>
    <w:p w:rsidR="00335E6F" w:rsidRPr="00E061EB" w:rsidRDefault="00335E6F" w:rsidP="00335E6F">
      <w:pPr>
        <w:pStyle w:val="BT-EMEASMCA"/>
        <w:ind w:left="567" w:hanging="567"/>
        <w:rPr>
          <w:sz w:val="22"/>
          <w:szCs w:val="22"/>
          <w:lang w:val="lt-LT" w:eastAsia="lt-LT"/>
        </w:rPr>
      </w:pPr>
      <w:r w:rsidRPr="00E061EB">
        <w:rPr>
          <w:sz w:val="22"/>
          <w:szCs w:val="22"/>
          <w:lang w:val="lt-LT" w:eastAsia="lt-LT"/>
        </w:rPr>
        <w:t>stiprus arba nuolatinis skrandžio skausmas arba išmatų spalva tampa juoda;</w:t>
      </w:r>
    </w:p>
    <w:p w:rsidR="00335E6F" w:rsidRPr="00E061EB" w:rsidRDefault="00335E6F" w:rsidP="00335E6F">
      <w:pPr>
        <w:pStyle w:val="BT-EMEASMCA"/>
        <w:ind w:left="567" w:hanging="567"/>
        <w:rPr>
          <w:lang w:val="lt-LT" w:eastAsia="lt-LT"/>
        </w:rPr>
      </w:pPr>
      <w:r w:rsidRPr="00E061EB">
        <w:rPr>
          <w:sz w:val="22"/>
          <w:szCs w:val="22"/>
          <w:lang w:val="lt-LT" w:eastAsia="lt-LT"/>
        </w:rPr>
        <w:t xml:space="preserve">alerginė reakcija, pasireiškianti odos sutrikimais, pavyzdžiui, </w:t>
      </w:r>
      <w:proofErr w:type="spellStart"/>
      <w:r w:rsidRPr="00E061EB">
        <w:rPr>
          <w:sz w:val="22"/>
          <w:szCs w:val="22"/>
          <w:lang w:val="lt-LT" w:eastAsia="lt-LT"/>
        </w:rPr>
        <w:t>išopėjimais</w:t>
      </w:r>
      <w:proofErr w:type="spellEnd"/>
      <w:r w:rsidRPr="00E061EB">
        <w:rPr>
          <w:sz w:val="22"/>
          <w:szCs w:val="22"/>
          <w:lang w:val="lt-LT" w:eastAsia="lt-LT"/>
        </w:rPr>
        <w:t xml:space="preserve"> arba pūslėmis, arba veido, lūpų, liežuvio ar gerklų tinimu, dėl kurio gali pasidaryti sunku kvėpuoti</w:t>
      </w:r>
      <w:r w:rsidRPr="00E061EB">
        <w:rPr>
          <w:lang w:val="lt-LT" w:eastAsia="lt-LT"/>
        </w:rPr>
        <w:t>.</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Gydymo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metu gali pasireikšti toliau išvardinti šalutiniai poveikiai.</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keepLines/>
        <w:rPr>
          <w:rFonts w:eastAsia="Times New Roman" w:cs="Times New Roman"/>
          <w:sz w:val="22"/>
          <w:szCs w:val="22"/>
          <w:lang w:val="lt-LT" w:eastAsia="lt-LT"/>
        </w:rPr>
      </w:pPr>
      <w:r w:rsidRPr="00181507">
        <w:rPr>
          <w:rFonts w:eastAsia="Times New Roman" w:cs="Times New Roman"/>
          <w:b/>
          <w:i/>
          <w:sz w:val="22"/>
          <w:szCs w:val="22"/>
          <w:lang w:val="lt-LT" w:eastAsia="lt-LT"/>
        </w:rPr>
        <w:t>Labai dažni</w:t>
      </w:r>
      <w:r w:rsidRPr="00181507">
        <w:rPr>
          <w:rFonts w:eastAsia="Times New Roman" w:cs="Times New Roman"/>
          <w:sz w:val="22"/>
          <w:szCs w:val="22"/>
          <w:lang w:val="lt-LT" w:eastAsia="lt-LT"/>
        </w:rPr>
        <w:t xml:space="preserve"> (pasireiškia da</w:t>
      </w:r>
      <w:r>
        <w:rPr>
          <w:rFonts w:eastAsia="Times New Roman" w:cs="Times New Roman"/>
          <w:sz w:val="22"/>
          <w:szCs w:val="22"/>
          <w:lang w:val="lt-LT" w:eastAsia="lt-LT"/>
        </w:rPr>
        <w:t>žniau</w:t>
      </w:r>
      <w:r w:rsidRPr="00181507">
        <w:rPr>
          <w:rFonts w:eastAsia="Times New Roman" w:cs="Times New Roman"/>
          <w:sz w:val="22"/>
          <w:szCs w:val="22"/>
          <w:lang w:val="lt-LT" w:eastAsia="lt-LT"/>
        </w:rPr>
        <w:t xml:space="preserve"> kaip 1 iš 10 žmonių)</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skrandžio skausmas.</w:t>
      </w:r>
    </w:p>
    <w:p w:rsidR="00335E6F" w:rsidRPr="00181507" w:rsidRDefault="00335E6F" w:rsidP="00335E6F">
      <w:pPr>
        <w:keepNext/>
        <w:keepLines/>
        <w:rPr>
          <w:rFonts w:eastAsia="Times New Roman" w:cs="Times New Roman"/>
          <w:b/>
          <w:i/>
          <w:sz w:val="22"/>
          <w:szCs w:val="22"/>
          <w:lang w:val="lt-LT" w:eastAsia="lt-LT"/>
        </w:rPr>
      </w:pPr>
    </w:p>
    <w:p w:rsidR="00335E6F" w:rsidRPr="00181507" w:rsidRDefault="00335E6F" w:rsidP="00335E6F">
      <w:pPr>
        <w:keepNext/>
        <w:keepLines/>
        <w:rPr>
          <w:rFonts w:eastAsia="Times New Roman" w:cs="Times New Roman"/>
          <w:b/>
          <w:sz w:val="22"/>
          <w:szCs w:val="22"/>
          <w:lang w:val="lt-LT" w:eastAsia="lt-LT"/>
        </w:rPr>
      </w:pPr>
      <w:r w:rsidRPr="00181507">
        <w:rPr>
          <w:rFonts w:eastAsia="Times New Roman" w:cs="Times New Roman"/>
          <w:b/>
          <w:i/>
          <w:sz w:val="22"/>
          <w:szCs w:val="22"/>
          <w:lang w:val="lt-LT" w:eastAsia="lt-LT"/>
        </w:rPr>
        <w:t xml:space="preserve">Dažni </w:t>
      </w:r>
      <w:r w:rsidRPr="00181507">
        <w:rPr>
          <w:rFonts w:eastAsia="Times New Roman" w:cs="Times New Roman"/>
          <w:sz w:val="22"/>
          <w:szCs w:val="22"/>
          <w:lang w:val="lt-LT" w:eastAsia="lt-LT"/>
        </w:rPr>
        <w:t>(pasireiškia nuo 1 iki 10 iš 100 žmonių)</w:t>
      </w:r>
      <w:r w:rsidRPr="00181507">
        <w:rPr>
          <w:rFonts w:eastAsia="Times New Roman" w:cs="Times New Roman"/>
          <w:b/>
          <w:i/>
          <w:sz w:val="22"/>
          <w:szCs w:val="22"/>
          <w:lang w:val="lt-LT" w:eastAsia="lt-LT"/>
        </w:rPr>
        <w:t>:</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sausa įduba (uždegimas ir skausmas po danties ištraukimo);</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kojų ir (arba) pėdų patinimas dėl susilaikiusių skysčių (edema);</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galvos svaigimas, galvos skausmas;</w:t>
      </w:r>
    </w:p>
    <w:p w:rsidR="00335E6F" w:rsidRPr="00181507" w:rsidRDefault="00335E6F" w:rsidP="00335E6F">
      <w:pPr>
        <w:pStyle w:val="BT-EMEASMCA"/>
        <w:ind w:left="567" w:hanging="567"/>
        <w:rPr>
          <w:sz w:val="22"/>
          <w:szCs w:val="22"/>
          <w:lang w:val="lt-LT" w:eastAsia="lt-LT"/>
        </w:rPr>
      </w:pPr>
      <w:proofErr w:type="spellStart"/>
      <w:r w:rsidRPr="00181507">
        <w:rPr>
          <w:sz w:val="22"/>
          <w:szCs w:val="22"/>
          <w:lang w:val="lt-LT" w:eastAsia="lt-LT"/>
        </w:rPr>
        <w:t>palpitacijos</w:t>
      </w:r>
      <w:proofErr w:type="spellEnd"/>
      <w:r w:rsidRPr="00181507">
        <w:rPr>
          <w:sz w:val="22"/>
          <w:szCs w:val="22"/>
          <w:lang w:val="lt-LT" w:eastAsia="lt-LT"/>
        </w:rPr>
        <w:t xml:space="preserve"> (jaučiamas greitas arba nereguliarus širdies plakimas), nereguliarus širdies ritmas (aritmija);</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padidėjęs kraujospūdis;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švokštimas arba dusulys (bronchų spazmas);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 xml:space="preserve">vidurių užkietėjimas, vėjavimas (gausus dujų išsiskyrimas), gastritas (skrandžio gleivinės uždegimas), rėmuo, viduriavimas, </w:t>
      </w:r>
      <w:proofErr w:type="spellStart"/>
      <w:r w:rsidRPr="00181507">
        <w:rPr>
          <w:sz w:val="22"/>
          <w:szCs w:val="22"/>
          <w:lang w:val="lt-LT" w:eastAsia="lt-LT"/>
        </w:rPr>
        <w:t>nevirškinimas</w:t>
      </w:r>
      <w:proofErr w:type="spellEnd"/>
      <w:r w:rsidRPr="00181507">
        <w:rPr>
          <w:sz w:val="22"/>
          <w:szCs w:val="22"/>
          <w:lang w:val="lt-LT" w:eastAsia="lt-LT"/>
        </w:rPr>
        <w:t xml:space="preserve"> (dispepsija) arba skrandžio diskomfortas, pykinimas, vėmimas, stemplės uždegimas, burnos opos;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su kepenų veikla susijusių kraujo tyrimų pokyčiai;</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kraujosruvos;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silpnumas ar nuovargis, į gripą panašus negalavimas.</w:t>
      </w:r>
    </w:p>
    <w:p w:rsidR="00335E6F" w:rsidRPr="00181507" w:rsidRDefault="00335E6F" w:rsidP="00335E6F">
      <w:pPr>
        <w:rPr>
          <w:rFonts w:eastAsia="Times New Roman" w:cs="Times New Roman"/>
          <w:b/>
          <w:i/>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b/>
          <w:i/>
          <w:sz w:val="22"/>
          <w:szCs w:val="22"/>
          <w:lang w:val="lt-LT" w:eastAsia="lt-LT"/>
        </w:rPr>
        <w:t xml:space="preserve">Nedažni </w:t>
      </w:r>
      <w:r w:rsidRPr="00181507">
        <w:rPr>
          <w:rFonts w:eastAsia="Times New Roman" w:cs="Times New Roman"/>
          <w:sz w:val="22"/>
          <w:szCs w:val="22"/>
          <w:lang w:val="lt-LT" w:eastAsia="lt-LT"/>
        </w:rPr>
        <w:t>(pasireiškia nuo 1 iki 10 iš 1000 žmonių)</w:t>
      </w:r>
    </w:p>
    <w:p w:rsidR="00335E6F" w:rsidRPr="00181507" w:rsidRDefault="00335E6F" w:rsidP="00335E6F">
      <w:pPr>
        <w:pStyle w:val="BT-EMEASMCA"/>
        <w:ind w:left="567" w:hanging="567"/>
        <w:rPr>
          <w:sz w:val="22"/>
          <w:szCs w:val="22"/>
          <w:lang w:val="lt-LT" w:eastAsia="lt-LT"/>
        </w:rPr>
      </w:pPr>
      <w:proofErr w:type="spellStart"/>
      <w:r w:rsidRPr="00181507">
        <w:rPr>
          <w:sz w:val="22"/>
          <w:szCs w:val="22"/>
          <w:lang w:val="lt-LT" w:eastAsia="lt-LT"/>
        </w:rPr>
        <w:t>gastroenteritas</w:t>
      </w:r>
      <w:proofErr w:type="spellEnd"/>
      <w:r w:rsidRPr="00181507">
        <w:rPr>
          <w:sz w:val="22"/>
          <w:szCs w:val="22"/>
          <w:lang w:val="lt-LT" w:eastAsia="lt-LT"/>
        </w:rPr>
        <w:t xml:space="preserve"> (virškinimo trakto gleivinės uždegimas, apimantis skrandį ir plonąjį žarnyną), viršutinių kvėpavimo takų infekcija, šlapimo takų infekcija;</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laboratorinių tyrimų rodmenų pokyčiai (sumažėjęs raudonųjų, baltųjų kraujo ląstelių skaičius, sumažėjęs trombocitų (kraujo plokštelių) skaičius);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padidėjęs jautrumas (alerginė reakcija, įskaitant dilgėlinę, kuri gali būti tiek sunki, kad ją reikėtų nedelsiant gydyti);</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apetito padidėjimas arba sumažėjimas, kūno svorio padidėjimas;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nerimas, depresija, mąstymo aštrumo sumažėjimas, nesančių dalykų matymas, jautimas ar girdėjimas (haliucinacijos);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skonio pakitimas, negalėjimas užmigti, nutirpimas arba dilgčiojimas, mieguistumas;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neryškus matymas, akių sudirginimas ir paraudimas;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skambėjimas ausyse, galvos sukimasis (sukimosi pojūtis esant ramiai būsenai);</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sutrikęs širdies ritmas (prieširdžių virpėjimas), greitas širdies plakimas, širdies nepakankamumas, veržimo, spaudimo ar sunkumo jausmas krūtinėje (krūtinės angina), širdies smūgis;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 xml:space="preserve">karščio pylimas, insultas, </w:t>
      </w:r>
      <w:proofErr w:type="spellStart"/>
      <w:r w:rsidRPr="00181507">
        <w:rPr>
          <w:sz w:val="22"/>
          <w:szCs w:val="22"/>
          <w:lang w:val="lt-LT" w:eastAsia="lt-LT"/>
        </w:rPr>
        <w:t>mikroinsultas</w:t>
      </w:r>
      <w:proofErr w:type="spellEnd"/>
      <w:r w:rsidRPr="00181507">
        <w:rPr>
          <w:sz w:val="22"/>
          <w:szCs w:val="22"/>
          <w:lang w:val="lt-LT" w:eastAsia="lt-LT"/>
        </w:rPr>
        <w:t xml:space="preserve"> (praeinantis galvos smegenų išemijos priepuolis), sunkus kraujospūdžio padidėjimas, kraujagyslių uždegimas;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kosulys, dusulys, kraujavimas iš nosies;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skrandžio ar žarnų pūtimas, tuštinimosi įpročių pokyčiai, burnos džiūvimas, skrandžio opa, skrandžio gleivinės uždegimas, kuris gali būti stiprus ir sukelti kraujavimą, dirgliosios žarnos sindromas, kasos uždegimas;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veido patinimas, odos išbėrimas arba niežulys, odos paraudimas;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mėšlungis arba spazmai, raumenų skausmas arba sustingimas;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kalio kiekio kraujyje padidėjimas, inkstų veiklą atspindinčių kraujo ir šlapimo rodmenų pokyčiai, sunkūs inkstų veiklos sutrikimai;</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krūtinės skausmas.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b/>
          <w:i/>
          <w:sz w:val="22"/>
          <w:szCs w:val="22"/>
          <w:lang w:val="lt-LT" w:eastAsia="lt-LT"/>
        </w:rPr>
        <w:t>Reti</w:t>
      </w:r>
      <w:r w:rsidRPr="00181507">
        <w:rPr>
          <w:rFonts w:eastAsia="Times New Roman" w:cs="Times New Roman"/>
          <w:sz w:val="22"/>
          <w:szCs w:val="22"/>
          <w:lang w:val="lt-LT" w:eastAsia="lt-LT"/>
        </w:rPr>
        <w:t xml:space="preserve"> (pasireiškia nuo 1 iki 10 iš 10000 žmonių)</w:t>
      </w:r>
    </w:p>
    <w:p w:rsidR="00335E6F" w:rsidRPr="00181507" w:rsidRDefault="00335E6F" w:rsidP="00335E6F">
      <w:pPr>
        <w:pStyle w:val="BT-EMEASMCA"/>
        <w:ind w:left="567" w:hanging="567"/>
        <w:rPr>
          <w:sz w:val="22"/>
          <w:szCs w:val="22"/>
          <w:lang w:val="lt-LT" w:eastAsia="lt-LT"/>
        </w:rPr>
      </w:pPr>
      <w:proofErr w:type="spellStart"/>
      <w:r w:rsidRPr="00181507">
        <w:rPr>
          <w:sz w:val="22"/>
          <w:szCs w:val="22"/>
          <w:lang w:val="lt-LT" w:eastAsia="lt-LT"/>
        </w:rPr>
        <w:t>angioedema</w:t>
      </w:r>
      <w:proofErr w:type="spellEnd"/>
      <w:r w:rsidRPr="00181507">
        <w:rPr>
          <w:sz w:val="22"/>
          <w:szCs w:val="22"/>
          <w:lang w:val="lt-LT" w:eastAsia="lt-LT"/>
        </w:rPr>
        <w:t xml:space="preserve"> (alerginė reakcija - veido, lūpų, liežuvio ir (arba) gerklės patinimas, galinti pasunkinti kvėpavimą ar rijimą, kuri gali būti tiek sunki, kad gali reikėti neatidėliotinos medicininės pagalbos), anafilaksinė arba </w:t>
      </w:r>
      <w:proofErr w:type="spellStart"/>
      <w:r w:rsidRPr="00181507">
        <w:rPr>
          <w:sz w:val="22"/>
          <w:szCs w:val="22"/>
          <w:lang w:val="lt-LT" w:eastAsia="lt-LT"/>
        </w:rPr>
        <w:t>anafilaktoidinė</w:t>
      </w:r>
      <w:proofErr w:type="spellEnd"/>
      <w:r w:rsidRPr="00181507">
        <w:rPr>
          <w:sz w:val="22"/>
          <w:szCs w:val="22"/>
          <w:lang w:val="lt-LT" w:eastAsia="lt-LT"/>
        </w:rPr>
        <w:t xml:space="preserve"> reakcija, įskaitant šoką (sunki alerginė reakcija, reikalinga neatidėliotinos medicininės pagalbos);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sumišimas, neramumas;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kepenų ligos (hepatitas);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natrio kiekio kraujyje sumažėjimas;</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kepenų nepakankamumas, odos ir (arba) akių pageltimas (gelta);</w:t>
      </w:r>
    </w:p>
    <w:p w:rsidR="00335E6F" w:rsidRPr="00181507" w:rsidRDefault="00335E6F" w:rsidP="00335E6F">
      <w:pPr>
        <w:pStyle w:val="BT-EMEASMCA"/>
        <w:ind w:left="567" w:hanging="567"/>
        <w:rPr>
          <w:sz w:val="22"/>
          <w:szCs w:val="22"/>
          <w:lang w:val="lt-LT" w:eastAsia="lt-LT"/>
        </w:rPr>
      </w:pPr>
      <w:r w:rsidRPr="00181507">
        <w:rPr>
          <w:sz w:val="22"/>
          <w:szCs w:val="22"/>
          <w:lang w:val="lt-LT" w:eastAsia="lt-LT"/>
        </w:rPr>
        <w:t>sunkios odos reakcijos.</w:t>
      </w:r>
    </w:p>
    <w:p w:rsidR="00335E6F" w:rsidRPr="00181507" w:rsidRDefault="00335E6F" w:rsidP="00335E6F">
      <w:pPr>
        <w:rPr>
          <w:rFonts w:eastAsia="Times New Roman" w:cs="Times New Roman"/>
          <w:sz w:val="22"/>
          <w:szCs w:val="22"/>
          <w:lang w:val="lt-LT" w:eastAsia="lt-LT"/>
        </w:rPr>
      </w:pPr>
    </w:p>
    <w:p w:rsidR="00335E6F" w:rsidRPr="00E061EB" w:rsidRDefault="00335E6F" w:rsidP="00335E6F">
      <w:pPr>
        <w:tabs>
          <w:tab w:val="left" w:pos="567"/>
        </w:tabs>
        <w:rPr>
          <w:rFonts w:eastAsia="Times New Roman" w:cs="Times New Roman"/>
          <w:b/>
          <w:snapToGrid w:val="0"/>
          <w:sz w:val="22"/>
          <w:szCs w:val="24"/>
          <w:lang w:val="lt-LT" w:eastAsia="en-US"/>
        </w:rPr>
      </w:pPr>
      <w:r w:rsidRPr="00181507">
        <w:rPr>
          <w:rFonts w:eastAsia="Times New Roman" w:cs="Times New Roman"/>
          <w:b/>
          <w:snapToGrid w:val="0"/>
          <w:sz w:val="22"/>
          <w:szCs w:val="24"/>
          <w:lang w:val="lt-LT" w:eastAsia="en-US"/>
        </w:rPr>
        <w:t>Pranešimas apie šalutinį poveikį</w:t>
      </w:r>
    </w:p>
    <w:p w:rsidR="00335E6F" w:rsidRPr="00181507" w:rsidRDefault="00335E6F" w:rsidP="00335E6F">
      <w:pPr>
        <w:tabs>
          <w:tab w:val="left" w:pos="567"/>
        </w:tabs>
        <w:ind w:right="-449"/>
        <w:rPr>
          <w:rFonts w:eastAsia="Times New Roman" w:cs="Times New Roman"/>
          <w:snapToGrid w:val="0"/>
          <w:sz w:val="22"/>
          <w:szCs w:val="24"/>
          <w:lang w:val="lt-LT" w:eastAsia="en-US"/>
        </w:rPr>
      </w:pPr>
      <w:r w:rsidRPr="00181507">
        <w:rPr>
          <w:rFonts w:eastAsia="Times New Roman" w:cs="Times New Roman"/>
          <w:snapToGrid w:val="0"/>
          <w:sz w:val="22"/>
          <w:szCs w:val="24"/>
          <w:lang w:val="lt-LT" w:eastAsia="en-US"/>
        </w:rPr>
        <w:t>Jeigu pasireiškė šalutinis poveikis, įskaitant šiame lapelyje nenurodytą, pasakykite gydytojui arba vaistininkui</w:t>
      </w:r>
      <w:r w:rsidRPr="00E061EB">
        <w:rPr>
          <w:rFonts w:eastAsia="Times New Roman" w:cs="Times New Roman"/>
          <w:snapToGrid w:val="0"/>
          <w:sz w:val="22"/>
          <w:szCs w:val="22"/>
          <w:lang w:val="lt-LT" w:eastAsia="en-US"/>
        </w:rPr>
        <w:t>.</w:t>
      </w:r>
      <w:r w:rsidRPr="00181507">
        <w:rPr>
          <w:rFonts w:eastAsia="Times New Roman" w:cs="Times New Roman"/>
          <w:snapToGrid w:val="0"/>
          <w:sz w:val="22"/>
          <w:szCs w:val="24"/>
          <w:lang w:val="lt-LT" w:eastAsia="en-US"/>
        </w:rPr>
        <w:t xml:space="preserve"> Apie šalutinį poveikį taip pat galite pranešti Valstybinei vaistų kontrolės tarnybai prie Lietuvos Respublikos sveikatos apsaugos ministerijos nemokamu telefonu 8 800 73568 arba užpildyti interneto svetainėje </w:t>
      </w:r>
      <w:r w:rsidRPr="007C1F88">
        <w:rPr>
          <w:rStyle w:val="Hipersaitas"/>
          <w:szCs w:val="22"/>
        </w:rPr>
        <w:t>www.vvkt.lt</w:t>
      </w:r>
      <w:r w:rsidRPr="00181507">
        <w:rPr>
          <w:rFonts w:eastAsia="Times New Roman" w:cs="Times New Roman"/>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B10433">
          <w:rPr>
            <w:rStyle w:val="Hipersaitas"/>
            <w:rFonts w:eastAsia="Times New Roman"/>
            <w:snapToGrid w:val="0"/>
            <w:sz w:val="22"/>
            <w:szCs w:val="24"/>
            <w:lang w:val="lt-LT" w:eastAsia="en-US"/>
          </w:rPr>
          <w:t>NepageidaujamaR@vvkt.lt</w:t>
        </w:r>
      </w:hyperlink>
      <w:r>
        <w:rPr>
          <w:rFonts w:eastAsia="Times New Roman" w:cs="Times New Roman"/>
          <w:snapToGrid w:val="0"/>
          <w:sz w:val="22"/>
          <w:szCs w:val="24"/>
          <w:lang w:val="lt-LT" w:eastAsia="en-US"/>
        </w:rPr>
        <w:t xml:space="preserve"> </w:t>
      </w:r>
      <w:r w:rsidRPr="00181507">
        <w:rPr>
          <w:rFonts w:eastAsia="Times New Roman" w:cs="Times New Roman"/>
          <w:snapToGrid w:val="0"/>
          <w:sz w:val="22"/>
          <w:szCs w:val="24"/>
          <w:lang w:val="lt-LT" w:eastAsia="en-US"/>
        </w:rPr>
        <w:t xml:space="preserve">, taip pat per Valstybinės vaistų kontrolės tarnybos prie Lietuvos Respublikos sveikatos apsaugos ministerijos interneto svetainę (adresu </w:t>
      </w:r>
      <w:r w:rsidRPr="007C1F88">
        <w:rPr>
          <w:rStyle w:val="Hipersaitas"/>
          <w:szCs w:val="22"/>
        </w:rPr>
        <w:t>http://www.vvkt.lt</w:t>
      </w:r>
      <w:r w:rsidRPr="00181507">
        <w:rPr>
          <w:rFonts w:eastAsia="Times New Roman" w:cs="Times New Roman"/>
          <w:snapToGrid w:val="0"/>
          <w:sz w:val="22"/>
          <w:szCs w:val="24"/>
          <w:lang w:val="lt-LT" w:eastAsia="en-US"/>
        </w:rPr>
        <w:t>). Pranešdami apie šalutinį poveikį galite mums padėti gauti daugiau informacijos apie šio vaisto saugumą.</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p>
    <w:p w:rsidR="00335E6F" w:rsidRPr="00E061EB" w:rsidRDefault="00335E6F" w:rsidP="00335E6F">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5.</w:t>
      </w:r>
      <w:r w:rsidRPr="00181507">
        <w:rPr>
          <w:rFonts w:eastAsia="Times New Roman" w:cs="Times New Roman"/>
          <w:b/>
          <w:sz w:val="22"/>
          <w:szCs w:val="22"/>
          <w:lang w:val="lt-LT" w:eastAsia="lt-LT"/>
        </w:rPr>
        <w:tab/>
        <w:t xml:space="preserve">Kaip laikyti </w:t>
      </w: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p>
    <w:p w:rsidR="00335E6F" w:rsidRPr="00181507" w:rsidRDefault="00335E6F" w:rsidP="00335E6F">
      <w:pPr>
        <w:tabs>
          <w:tab w:val="left" w:pos="567"/>
        </w:tabs>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Šį vaistą laikykite vaikams nepastebimoje ir nepasiekiamoje vietoje.</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iCs/>
          <w:sz w:val="22"/>
          <w:szCs w:val="22"/>
          <w:lang w:val="lt-LT" w:eastAsia="lt-LT"/>
        </w:rPr>
      </w:pPr>
      <w:r w:rsidRPr="00181507">
        <w:rPr>
          <w:rFonts w:eastAsia="Times New Roman" w:cs="Times New Roman"/>
          <w:iCs/>
          <w:sz w:val="22"/>
          <w:szCs w:val="22"/>
          <w:lang w:val="lt-LT" w:eastAsia="lt-LT"/>
        </w:rPr>
        <w:t>Ant dėžutės po „Tinka iki“ ir lizdinės plokštelės po „EXP“ nurodytam tinkamumo laikui pasibaigus, šio vaisto vartoti negalima. Vaistas tinkamas vartoti iki paskutinės nurodyto mėnesio dienos.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Laikyti gamintojo pakuotėje, kad </w:t>
      </w:r>
      <w:r>
        <w:rPr>
          <w:rFonts w:eastAsia="Times New Roman" w:cs="Times New Roman"/>
          <w:sz w:val="22"/>
          <w:szCs w:val="22"/>
          <w:lang w:val="lt-LT" w:eastAsia="lt-LT"/>
        </w:rPr>
        <w:t>vaistas</w:t>
      </w:r>
      <w:r w:rsidRPr="00181507">
        <w:rPr>
          <w:rFonts w:eastAsia="Times New Roman" w:cs="Times New Roman"/>
          <w:sz w:val="22"/>
          <w:szCs w:val="22"/>
          <w:lang w:val="lt-LT" w:eastAsia="lt-LT"/>
        </w:rPr>
        <w:t xml:space="preserve"> būtų apsaugotas nuo šviesos.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Past</w:t>
      </w:r>
      <w:r>
        <w:rPr>
          <w:rFonts w:eastAsia="Times New Roman" w:cs="Times New Roman"/>
          <w:sz w:val="22"/>
          <w:szCs w:val="22"/>
          <w:lang w:val="lt-LT" w:eastAsia="lt-LT"/>
        </w:rPr>
        <w:t>e</w:t>
      </w:r>
      <w:r w:rsidRPr="00181507">
        <w:rPr>
          <w:rFonts w:eastAsia="Times New Roman" w:cs="Times New Roman"/>
          <w:sz w:val="22"/>
          <w:szCs w:val="22"/>
          <w:lang w:val="lt-LT" w:eastAsia="lt-LT"/>
        </w:rPr>
        <w:t>b</w:t>
      </w:r>
      <w:r>
        <w:rPr>
          <w:rFonts w:eastAsia="Times New Roman" w:cs="Times New Roman"/>
          <w:sz w:val="22"/>
          <w:szCs w:val="22"/>
          <w:lang w:val="lt-LT" w:eastAsia="lt-LT"/>
        </w:rPr>
        <w:t>ė</w:t>
      </w:r>
      <w:r w:rsidRPr="00181507">
        <w:rPr>
          <w:rFonts w:eastAsia="Times New Roman" w:cs="Times New Roman"/>
          <w:sz w:val="22"/>
          <w:szCs w:val="22"/>
          <w:lang w:val="lt-LT" w:eastAsia="lt-LT"/>
        </w:rPr>
        <w:t xml:space="preserve">jus matomų gedimo požymių, šio vaisto vartoti negalima. </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keepNext/>
        <w:keepLines/>
        <w:tabs>
          <w:tab w:val="left" w:pos="567"/>
        </w:tabs>
        <w:rPr>
          <w:rFonts w:eastAsia="Times New Roman" w:cs="Times New Roman"/>
          <w:caps/>
          <w:sz w:val="22"/>
          <w:szCs w:val="22"/>
          <w:lang w:val="lt-LT" w:eastAsia="lt-LT"/>
        </w:rPr>
      </w:pPr>
      <w:r w:rsidRPr="00E061EB">
        <w:rPr>
          <w:rFonts w:eastAsia="Times New Roman" w:cs="Times New Roman"/>
          <w:b/>
          <w:sz w:val="22"/>
          <w:szCs w:val="22"/>
          <w:lang w:val="lt-LT" w:eastAsia="en-US"/>
        </w:rPr>
        <w:t>6.</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Pakuotės turinys ir kita informacija</w:t>
      </w:r>
    </w:p>
    <w:p w:rsidR="00335E6F" w:rsidRPr="00181507" w:rsidRDefault="00335E6F" w:rsidP="00335E6F">
      <w:pPr>
        <w:keepNext/>
        <w:keepLines/>
        <w:rPr>
          <w:rFonts w:eastAsia="Times New Roman" w:cs="Times New Roman"/>
          <w:sz w:val="22"/>
          <w:szCs w:val="22"/>
          <w:lang w:val="lt-LT" w:eastAsia="lt-LT"/>
        </w:rPr>
      </w:pPr>
    </w:p>
    <w:p w:rsidR="00335E6F" w:rsidRPr="00181507" w:rsidRDefault="00335E6F" w:rsidP="00335E6F">
      <w:pPr>
        <w:keepNext/>
        <w:keepLines/>
        <w:rPr>
          <w:rFonts w:eastAsia="Times New Roman" w:cs="Times New Roman"/>
          <w:b/>
          <w:sz w:val="22"/>
          <w:szCs w:val="22"/>
          <w:lang w:val="lt-LT" w:eastAsia="lt-LT"/>
        </w:rPr>
      </w:pP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sudėtis</w:t>
      </w:r>
    </w:p>
    <w:p w:rsidR="00335E6F" w:rsidRPr="00E061EB" w:rsidRDefault="00335E6F" w:rsidP="00335E6F">
      <w:pPr>
        <w:keepNext/>
        <w:keepLines/>
        <w:jc w:val="both"/>
        <w:rPr>
          <w:rFonts w:eastAsia="Times New Roman" w:cs="Times New Roman"/>
          <w:strike/>
          <w:sz w:val="22"/>
          <w:szCs w:val="22"/>
          <w:lang w:val="lt-LT" w:eastAsia="lt-LT"/>
        </w:rPr>
      </w:pPr>
    </w:p>
    <w:p w:rsidR="00335E6F" w:rsidRPr="00E061EB" w:rsidRDefault="00335E6F" w:rsidP="00335E6F">
      <w:pPr>
        <w:pStyle w:val="BT-EMEASMCA"/>
        <w:ind w:left="567" w:hanging="567"/>
        <w:rPr>
          <w:sz w:val="22"/>
          <w:szCs w:val="22"/>
          <w:lang w:val="lt-LT" w:eastAsia="lt-LT"/>
        </w:rPr>
      </w:pPr>
      <w:r w:rsidRPr="00E061EB">
        <w:rPr>
          <w:sz w:val="22"/>
          <w:szCs w:val="22"/>
          <w:lang w:val="lt-LT" w:eastAsia="lt-LT"/>
        </w:rPr>
        <w:t xml:space="preserve">Veiklioji medžiaga yra </w:t>
      </w:r>
      <w:proofErr w:type="spellStart"/>
      <w:r w:rsidRPr="00E061EB">
        <w:rPr>
          <w:sz w:val="22"/>
          <w:szCs w:val="22"/>
          <w:lang w:val="lt-LT" w:eastAsia="lt-LT"/>
        </w:rPr>
        <w:t>etorikoksibas</w:t>
      </w:r>
      <w:proofErr w:type="spellEnd"/>
      <w:r w:rsidRPr="00E061EB">
        <w:rPr>
          <w:sz w:val="22"/>
          <w:szCs w:val="22"/>
          <w:lang w:val="lt-LT" w:eastAsia="lt-LT"/>
        </w:rPr>
        <w:t>.</w:t>
      </w:r>
    </w:p>
    <w:p w:rsidR="00335E6F" w:rsidRPr="007C1F88" w:rsidRDefault="00335E6F" w:rsidP="00335E6F">
      <w:pPr>
        <w:ind w:left="567" w:hanging="567"/>
        <w:rPr>
          <w:sz w:val="22"/>
          <w:szCs w:val="22"/>
          <w:lang w:val="lt-LT" w:eastAsia="lt-LT"/>
        </w:rPr>
      </w:pPr>
      <w:r w:rsidRPr="007C1F88">
        <w:rPr>
          <w:sz w:val="22"/>
          <w:szCs w:val="22"/>
          <w:lang w:val="lt-LT" w:eastAsia="lt-LT"/>
        </w:rPr>
        <w:t xml:space="preserve">Kiekvienoje 60 mg plėvele dengtoje tabletėje yra 60 mg </w:t>
      </w:r>
      <w:proofErr w:type="spellStart"/>
      <w:r w:rsidRPr="007C1F88">
        <w:rPr>
          <w:sz w:val="22"/>
          <w:szCs w:val="22"/>
          <w:lang w:val="lt-LT" w:eastAsia="lt-LT"/>
        </w:rPr>
        <w:t>etorikoksibo</w:t>
      </w:r>
      <w:proofErr w:type="spellEnd"/>
      <w:r w:rsidRPr="007C1F88">
        <w:rPr>
          <w:sz w:val="22"/>
          <w:szCs w:val="22"/>
          <w:lang w:val="lt-LT" w:eastAsia="lt-LT"/>
        </w:rPr>
        <w:t>.</w:t>
      </w:r>
    </w:p>
    <w:p w:rsidR="00335E6F" w:rsidRPr="00E061EB" w:rsidRDefault="00335E6F" w:rsidP="00335E6F">
      <w:pPr>
        <w:ind w:left="567" w:hanging="567"/>
        <w:rPr>
          <w:sz w:val="22"/>
          <w:szCs w:val="22"/>
          <w:highlight w:val="lightGray"/>
          <w:lang w:val="lt-LT" w:eastAsia="lt-LT"/>
        </w:rPr>
      </w:pPr>
      <w:r w:rsidRPr="00E061EB">
        <w:rPr>
          <w:sz w:val="22"/>
          <w:szCs w:val="22"/>
          <w:highlight w:val="lightGray"/>
          <w:lang w:val="lt-LT" w:eastAsia="lt-LT"/>
        </w:rPr>
        <w:t xml:space="preserve">Kiekvienoje 90 mg plėvele dengtoje tabletėje yra 90 mg </w:t>
      </w:r>
      <w:proofErr w:type="spellStart"/>
      <w:r w:rsidRPr="00E061EB">
        <w:rPr>
          <w:sz w:val="22"/>
          <w:szCs w:val="22"/>
          <w:highlight w:val="lightGray"/>
          <w:lang w:val="lt-LT" w:eastAsia="lt-LT"/>
        </w:rPr>
        <w:t>etorikoksibo</w:t>
      </w:r>
      <w:proofErr w:type="spellEnd"/>
      <w:r w:rsidRPr="00E061EB">
        <w:rPr>
          <w:sz w:val="22"/>
          <w:szCs w:val="22"/>
          <w:highlight w:val="lightGray"/>
          <w:lang w:val="lt-LT" w:eastAsia="lt-LT"/>
        </w:rPr>
        <w:t>.</w:t>
      </w:r>
    </w:p>
    <w:p w:rsidR="00335E6F" w:rsidRPr="00E061EB" w:rsidRDefault="00335E6F" w:rsidP="00335E6F">
      <w:pPr>
        <w:ind w:left="567" w:hanging="567"/>
        <w:rPr>
          <w:sz w:val="22"/>
          <w:szCs w:val="22"/>
          <w:lang w:val="lt-LT" w:eastAsia="lt-LT"/>
        </w:rPr>
      </w:pPr>
      <w:r w:rsidRPr="00E061EB">
        <w:rPr>
          <w:sz w:val="22"/>
          <w:szCs w:val="22"/>
          <w:highlight w:val="lightGray"/>
          <w:lang w:val="lt-LT" w:eastAsia="lt-LT"/>
        </w:rPr>
        <w:t xml:space="preserve">Kiekvienoje 120 mg plėvele dengtoje tabletėje yra 120 mg </w:t>
      </w:r>
      <w:proofErr w:type="spellStart"/>
      <w:r w:rsidRPr="00E061EB">
        <w:rPr>
          <w:sz w:val="22"/>
          <w:szCs w:val="22"/>
          <w:highlight w:val="lightGray"/>
          <w:lang w:val="lt-LT" w:eastAsia="lt-LT"/>
        </w:rPr>
        <w:t>etorikoksibo</w:t>
      </w:r>
      <w:proofErr w:type="spellEnd"/>
      <w:r w:rsidRPr="00E061EB">
        <w:rPr>
          <w:sz w:val="22"/>
          <w:szCs w:val="22"/>
          <w:highlight w:val="lightGray"/>
          <w:lang w:val="lt-LT" w:eastAsia="lt-LT"/>
        </w:rPr>
        <w:t>.</w:t>
      </w:r>
    </w:p>
    <w:p w:rsidR="00335E6F" w:rsidRPr="00E061EB" w:rsidRDefault="00335E6F" w:rsidP="00335E6F">
      <w:pPr>
        <w:ind w:left="567" w:hanging="567"/>
        <w:rPr>
          <w:sz w:val="22"/>
          <w:szCs w:val="22"/>
          <w:lang w:val="lt-LT" w:eastAsia="lt-LT"/>
        </w:rPr>
      </w:pPr>
    </w:p>
    <w:p w:rsidR="00335E6F" w:rsidRPr="00E061EB" w:rsidRDefault="00335E6F" w:rsidP="00335E6F">
      <w:pPr>
        <w:pStyle w:val="BT-EMEASMCA"/>
        <w:ind w:left="567" w:hanging="567"/>
        <w:rPr>
          <w:sz w:val="22"/>
          <w:szCs w:val="22"/>
          <w:lang w:val="lt-LT" w:eastAsia="lt-LT"/>
        </w:rPr>
      </w:pPr>
      <w:r w:rsidRPr="00E061EB">
        <w:rPr>
          <w:sz w:val="22"/>
          <w:szCs w:val="22"/>
          <w:lang w:val="lt-LT" w:eastAsia="lt-LT"/>
        </w:rPr>
        <w:t>Pagalbinės medžiagos:</w:t>
      </w:r>
    </w:p>
    <w:p w:rsidR="00335E6F" w:rsidRPr="00181507" w:rsidRDefault="00335E6F" w:rsidP="00335E6F">
      <w:pPr>
        <w:rPr>
          <w:sz w:val="22"/>
          <w:szCs w:val="22"/>
          <w:lang w:val="lt-LT" w:eastAsia="lt-LT"/>
        </w:rPr>
      </w:pPr>
      <w:r w:rsidRPr="00E061EB">
        <w:rPr>
          <w:sz w:val="22"/>
          <w:szCs w:val="22"/>
          <w:lang w:val="lt-LT" w:eastAsia="lt-LT"/>
        </w:rPr>
        <w:t xml:space="preserve">Tabletės branduolys: </w:t>
      </w:r>
      <w:r w:rsidRPr="00181507">
        <w:rPr>
          <w:sz w:val="22"/>
          <w:szCs w:val="22"/>
          <w:lang w:val="lt-LT" w:eastAsia="lt-LT"/>
        </w:rPr>
        <w:t xml:space="preserve">kalcio-vandenilio fosfatas (bevandenis), </w:t>
      </w:r>
      <w:proofErr w:type="spellStart"/>
      <w:r w:rsidRPr="00E061EB">
        <w:rPr>
          <w:rFonts w:eastAsia="Times New Roman" w:cs="Times New Roman"/>
          <w:sz w:val="22"/>
          <w:szCs w:val="22"/>
          <w:lang w:val="lt-LT" w:eastAsia="lt-LT"/>
        </w:rPr>
        <w:t>krospovidonas</w:t>
      </w:r>
      <w:proofErr w:type="spellEnd"/>
      <w:r w:rsidRPr="00E061EB">
        <w:rPr>
          <w:rFonts w:eastAsia="Times New Roman" w:cs="Times New Roman"/>
          <w:sz w:val="22"/>
          <w:szCs w:val="22"/>
          <w:lang w:val="lt-LT" w:eastAsia="lt-LT"/>
        </w:rPr>
        <w:t xml:space="preserve"> (A tipas),</w:t>
      </w:r>
      <w:r w:rsidRPr="00181507">
        <w:rPr>
          <w:sz w:val="22"/>
          <w:szCs w:val="22"/>
          <w:lang w:val="lt-LT" w:eastAsia="lt-LT"/>
        </w:rPr>
        <w:t xml:space="preserve"> </w:t>
      </w:r>
      <w:proofErr w:type="spellStart"/>
      <w:r w:rsidRPr="00181507">
        <w:rPr>
          <w:sz w:val="22"/>
          <w:szCs w:val="22"/>
          <w:lang w:val="lt-LT" w:eastAsia="lt-LT"/>
        </w:rPr>
        <w:t>mikrokristalinė</w:t>
      </w:r>
      <w:proofErr w:type="spellEnd"/>
      <w:r w:rsidRPr="00181507">
        <w:rPr>
          <w:sz w:val="22"/>
          <w:szCs w:val="22"/>
          <w:lang w:val="lt-LT" w:eastAsia="lt-LT"/>
        </w:rPr>
        <w:t xml:space="preserve"> celiuliozė, </w:t>
      </w:r>
      <w:proofErr w:type="spellStart"/>
      <w:r w:rsidRPr="00E061EB">
        <w:rPr>
          <w:rFonts w:eastAsia="Times New Roman" w:cs="Times New Roman"/>
          <w:sz w:val="22"/>
          <w:szCs w:val="22"/>
          <w:lang w:val="lt-LT" w:eastAsia="lt-LT"/>
        </w:rPr>
        <w:t>povidonas</w:t>
      </w:r>
      <w:proofErr w:type="spellEnd"/>
      <w:r w:rsidRPr="00E061EB">
        <w:rPr>
          <w:rFonts w:eastAsia="Times New Roman" w:cs="Times New Roman"/>
          <w:sz w:val="22"/>
          <w:szCs w:val="22"/>
          <w:lang w:val="lt-LT" w:eastAsia="lt-LT"/>
        </w:rPr>
        <w:t xml:space="preserve"> K25, </w:t>
      </w:r>
      <w:r w:rsidRPr="00181507">
        <w:rPr>
          <w:sz w:val="22"/>
          <w:szCs w:val="22"/>
          <w:lang w:val="lt-LT" w:eastAsia="lt-LT"/>
        </w:rPr>
        <w:t xml:space="preserve">magnio </w:t>
      </w:r>
      <w:proofErr w:type="spellStart"/>
      <w:r w:rsidRPr="00181507">
        <w:rPr>
          <w:sz w:val="22"/>
          <w:szCs w:val="22"/>
          <w:lang w:val="lt-LT" w:eastAsia="lt-LT"/>
        </w:rPr>
        <w:t>stearatas</w:t>
      </w:r>
      <w:proofErr w:type="spellEnd"/>
      <w:r w:rsidRPr="00181507">
        <w:rPr>
          <w:sz w:val="22"/>
          <w:szCs w:val="22"/>
          <w:lang w:val="lt-LT" w:eastAsia="lt-LT"/>
        </w:rPr>
        <w:t>.</w:t>
      </w:r>
    </w:p>
    <w:p w:rsidR="00335E6F" w:rsidRPr="00E061EB" w:rsidRDefault="00335E6F" w:rsidP="00335E6F">
      <w:pPr>
        <w:rPr>
          <w:rFonts w:eastAsia="Times New Roman" w:cs="Times New Roman"/>
          <w:sz w:val="22"/>
          <w:szCs w:val="22"/>
          <w:lang w:val="lt-LT" w:eastAsia="lt-LT"/>
        </w:rPr>
      </w:pPr>
      <w:r w:rsidRPr="00181507">
        <w:rPr>
          <w:sz w:val="22"/>
          <w:szCs w:val="22"/>
          <w:lang w:val="lt-LT" w:eastAsia="lt-LT"/>
        </w:rPr>
        <w:t xml:space="preserve">Tabletės plėvelė: </w:t>
      </w:r>
      <w:proofErr w:type="spellStart"/>
      <w:r w:rsidRPr="00181507">
        <w:rPr>
          <w:sz w:val="22"/>
          <w:szCs w:val="22"/>
          <w:lang w:val="lt-LT" w:eastAsia="lt-LT"/>
        </w:rPr>
        <w:t>hipromeliozė</w:t>
      </w:r>
      <w:proofErr w:type="spellEnd"/>
      <w:r w:rsidRPr="00181507">
        <w:rPr>
          <w:sz w:val="22"/>
          <w:szCs w:val="22"/>
          <w:lang w:val="lt-LT" w:eastAsia="lt-LT"/>
        </w:rPr>
        <w:t xml:space="preserve">, </w:t>
      </w:r>
      <w:proofErr w:type="spellStart"/>
      <w:r w:rsidRPr="00E061EB">
        <w:rPr>
          <w:rFonts w:eastAsia="Times New Roman" w:cs="Times New Roman"/>
          <w:sz w:val="22"/>
          <w:szCs w:val="22"/>
          <w:lang w:val="lt-LT" w:eastAsia="lt-LT"/>
        </w:rPr>
        <w:t>hidroksipropilceliuliozė</w:t>
      </w:r>
      <w:proofErr w:type="spellEnd"/>
      <w:r w:rsidRPr="00E061EB">
        <w:rPr>
          <w:rFonts w:eastAsia="Times New Roman" w:cs="Times New Roman"/>
          <w:sz w:val="22"/>
          <w:szCs w:val="22"/>
          <w:lang w:val="lt-LT" w:eastAsia="lt-LT"/>
        </w:rPr>
        <w:t xml:space="preserve">, talkas, vidutinės grandinės </w:t>
      </w:r>
      <w:proofErr w:type="spellStart"/>
      <w:r w:rsidRPr="00E061EB">
        <w:rPr>
          <w:rFonts w:eastAsia="Times New Roman" w:cs="Times New Roman"/>
          <w:sz w:val="22"/>
          <w:szCs w:val="22"/>
          <w:lang w:val="lt-LT" w:eastAsia="lt-LT"/>
        </w:rPr>
        <w:t>trigliceridai</w:t>
      </w:r>
      <w:proofErr w:type="spellEnd"/>
      <w:r w:rsidRPr="00E061EB">
        <w:rPr>
          <w:rFonts w:eastAsia="Times New Roman" w:cs="Times New Roman"/>
          <w:sz w:val="22"/>
          <w:szCs w:val="22"/>
          <w:lang w:val="lt-LT" w:eastAsia="lt-LT"/>
        </w:rPr>
        <w:t xml:space="preserve">, </w:t>
      </w:r>
      <w:r w:rsidRPr="00181507">
        <w:rPr>
          <w:sz w:val="22"/>
          <w:szCs w:val="22"/>
          <w:lang w:val="lt-LT" w:eastAsia="lt-LT"/>
        </w:rPr>
        <w:t xml:space="preserve">titano dioksidas (E171), </w:t>
      </w:r>
      <w:proofErr w:type="spellStart"/>
      <w:r w:rsidRPr="00E061EB">
        <w:rPr>
          <w:rFonts w:eastAsia="Times New Roman" w:cs="Times New Roman"/>
          <w:sz w:val="22"/>
          <w:szCs w:val="22"/>
          <w:lang w:val="lt-LT" w:eastAsia="lt-LT"/>
        </w:rPr>
        <w:t>indigokarmino</w:t>
      </w:r>
      <w:proofErr w:type="spellEnd"/>
      <w:r w:rsidRPr="00E061EB">
        <w:rPr>
          <w:rFonts w:eastAsia="Times New Roman" w:cs="Times New Roman"/>
          <w:sz w:val="22"/>
          <w:szCs w:val="22"/>
          <w:lang w:val="lt-LT" w:eastAsia="lt-LT"/>
        </w:rPr>
        <w:t xml:space="preserve"> aliuminio dažalas (E132) (60 mg ir 120 mg tabletėse), briliantinio mėlynojo aliuminio dažalas (E133) (60 mg ir 120 mg tabletėse), geltonasis geležies oksidas (E172) (60 mg ir 120 mg tabletėse), juodasis geležies oksidas (E172) (60 mg ir 120 mg tabletėse). </w:t>
      </w:r>
    </w:p>
    <w:p w:rsidR="00335E6F" w:rsidRPr="00E061EB" w:rsidRDefault="00335E6F" w:rsidP="00335E6F">
      <w:pPr>
        <w:jc w:val="both"/>
        <w:rPr>
          <w:rFonts w:eastAsia="Times New Roman" w:cs="Times New Roman"/>
          <w:strike/>
          <w:sz w:val="22"/>
          <w:szCs w:val="22"/>
          <w:lang w:val="lt-LT" w:eastAsia="lt-LT"/>
        </w:rPr>
      </w:pPr>
    </w:p>
    <w:p w:rsidR="00335E6F" w:rsidRPr="00181507" w:rsidRDefault="00335E6F" w:rsidP="00335E6F">
      <w:pPr>
        <w:keepNext/>
        <w:keepLines/>
        <w:numPr>
          <w:ilvl w:val="12"/>
          <w:numId w:val="0"/>
        </w:numPr>
        <w:ind w:right="-2"/>
        <w:rPr>
          <w:rFonts w:eastAsia="Times New Roman" w:cs="Times New Roman"/>
          <w:b/>
          <w:bCs/>
          <w:sz w:val="22"/>
          <w:szCs w:val="22"/>
          <w:lang w:val="lt-LT" w:eastAsia="lt-LT"/>
        </w:rPr>
      </w:pP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E061EB">
        <w:rPr>
          <w:rFonts w:eastAsia="Times New Roman" w:cs="Times New Roman"/>
          <w:b/>
          <w:sz w:val="22"/>
          <w:szCs w:val="22"/>
          <w:lang w:val="lt-LT" w:eastAsia="lt-LT"/>
        </w:rPr>
        <w:t xml:space="preserve"> išvaizda ir kiekis pakuotėje</w:t>
      </w:r>
    </w:p>
    <w:p w:rsidR="00335E6F" w:rsidRPr="00E061EB" w:rsidRDefault="00335E6F" w:rsidP="00335E6F">
      <w:pPr>
        <w:rPr>
          <w:rFonts w:eastAsia="Times New Roman" w:cs="Times New Roman"/>
          <w:sz w:val="22"/>
          <w:szCs w:val="22"/>
          <w:lang w:val="lt-LT" w:eastAsia="lt-LT"/>
        </w:rPr>
      </w:pPr>
    </w:p>
    <w:p w:rsidR="00335E6F" w:rsidRPr="007C1F88" w:rsidRDefault="00335E6F" w:rsidP="00335E6F">
      <w:pPr>
        <w:rPr>
          <w:rFonts w:eastAsia="Times New Roman" w:cs="Times New Roman"/>
          <w:sz w:val="22"/>
          <w:szCs w:val="22"/>
          <w:lang w:val="lt-LT" w:eastAsia="lt-LT"/>
        </w:rPr>
      </w:pPr>
      <w:r w:rsidRPr="007C1F88">
        <w:rPr>
          <w:rFonts w:eastAsia="Times New Roman" w:cs="Times New Roman"/>
          <w:sz w:val="22"/>
          <w:szCs w:val="22"/>
          <w:lang w:val="lt-LT" w:eastAsia="lt-LT"/>
        </w:rPr>
        <w:t xml:space="preserve">60 mg: tamsiai žalios, apskritos, abipus išgaubtos plėvele dengtos tabletės, vienoje jų pusėje yra žyma </w:t>
      </w:r>
      <w:r>
        <w:rPr>
          <w:rFonts w:eastAsia="Times New Roman" w:cs="Times New Roman"/>
          <w:sz w:val="22"/>
          <w:szCs w:val="22"/>
          <w:lang w:val="lt-LT" w:eastAsia="lt-LT"/>
        </w:rPr>
        <w:t>„</w:t>
      </w:r>
      <w:r w:rsidRPr="007C1F88">
        <w:rPr>
          <w:rFonts w:eastAsia="Times New Roman" w:cs="Times New Roman"/>
          <w:sz w:val="22"/>
          <w:szCs w:val="22"/>
          <w:lang w:val="lt-LT" w:eastAsia="lt-LT"/>
        </w:rPr>
        <w:t>60</w:t>
      </w:r>
      <w:r>
        <w:rPr>
          <w:rFonts w:eastAsia="Times New Roman" w:cs="Times New Roman"/>
          <w:sz w:val="22"/>
          <w:szCs w:val="22"/>
          <w:lang w:val="lt-LT" w:eastAsia="lt-LT"/>
        </w:rPr>
        <w:t>“</w:t>
      </w:r>
      <w:r w:rsidRPr="007C1F88">
        <w:rPr>
          <w:rFonts w:eastAsia="Times New Roman" w:cs="Times New Roman"/>
          <w:sz w:val="22"/>
          <w:szCs w:val="22"/>
          <w:lang w:val="lt-LT" w:eastAsia="lt-LT"/>
        </w:rPr>
        <w:t>, kita pusė lygi.</w:t>
      </w:r>
    </w:p>
    <w:p w:rsidR="00335E6F" w:rsidRPr="00E061EB" w:rsidRDefault="00335E6F" w:rsidP="00335E6F">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 xml:space="preserve">90 mg: baltos, apskritos, abipus išgaubtos </w:t>
      </w:r>
      <w:r w:rsidRPr="00E061EB">
        <w:rPr>
          <w:rFonts w:eastAsia="Times New Roman" w:cs="Times New Roman"/>
          <w:sz w:val="22"/>
          <w:szCs w:val="22"/>
          <w:highlight w:val="lightGray"/>
          <w:lang w:val="lt-LT" w:eastAsia="lt-LT"/>
        </w:rPr>
        <w:t xml:space="preserve">plėvele dengtos tabletės, vienoje jų pusėje yra žyma </w:t>
      </w:r>
      <w:r>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90</w:t>
      </w:r>
      <w:r>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 kita pusė lygi.</w:t>
      </w:r>
    </w:p>
    <w:p w:rsidR="00335E6F" w:rsidRPr="00E061EB" w:rsidRDefault="00335E6F" w:rsidP="00335E6F">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120 mg: blankiai žalios, apskritos, abipus išgaubtos</w:t>
      </w:r>
      <w:r w:rsidRPr="00E061EB">
        <w:rPr>
          <w:rFonts w:eastAsia="Times New Roman" w:cs="Times New Roman"/>
          <w:sz w:val="22"/>
          <w:szCs w:val="22"/>
          <w:highlight w:val="lightGray"/>
          <w:lang w:val="lt-LT" w:eastAsia="lt-LT"/>
        </w:rPr>
        <w:t xml:space="preserve"> plėvele dengtos tabletės, vienoje jų pusėje yra žyma </w:t>
      </w:r>
      <w:r>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120</w:t>
      </w:r>
      <w:r>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 kita pusė lygi.</w:t>
      </w:r>
    </w:p>
    <w:p w:rsidR="00335E6F" w:rsidRPr="00E061EB"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Pakuotės dydžiai:</w:t>
      </w:r>
    </w:p>
    <w:p w:rsidR="00335E6F" w:rsidRPr="00181507" w:rsidRDefault="00335E6F" w:rsidP="00335E6F">
      <w:pPr>
        <w:rPr>
          <w:rFonts w:eastAsia="Times New Roman" w:cs="Times New Roman"/>
          <w:b/>
          <w:i/>
          <w:sz w:val="22"/>
          <w:szCs w:val="22"/>
          <w:lang w:val="lt-LT" w:eastAsia="lt-LT"/>
        </w:rPr>
      </w:pPr>
    </w:p>
    <w:p w:rsidR="00335E6F" w:rsidRPr="007C1F88" w:rsidRDefault="00335E6F" w:rsidP="00335E6F">
      <w:pPr>
        <w:rPr>
          <w:rFonts w:eastAsia="Times New Roman" w:cs="Times New Roman"/>
          <w:i/>
          <w:sz w:val="22"/>
          <w:szCs w:val="22"/>
          <w:lang w:val="lt-LT" w:eastAsia="lt-LT"/>
        </w:rPr>
      </w:pPr>
      <w:r w:rsidRPr="007C1F88">
        <w:rPr>
          <w:rFonts w:eastAsia="Times New Roman" w:cs="Times New Roman"/>
          <w:i/>
          <w:sz w:val="22"/>
          <w:szCs w:val="22"/>
          <w:lang w:val="lt-LT" w:eastAsia="lt-LT"/>
        </w:rPr>
        <w:t xml:space="preserve">60 mg </w:t>
      </w:r>
    </w:p>
    <w:p w:rsidR="00335E6F" w:rsidRPr="007C1F88" w:rsidRDefault="00335E6F" w:rsidP="00335E6F">
      <w:pPr>
        <w:rPr>
          <w:rFonts w:eastAsia="Times New Roman" w:cs="Times New Roman"/>
          <w:sz w:val="22"/>
          <w:szCs w:val="22"/>
          <w:lang w:val="lt-LT" w:eastAsia="lt-LT"/>
        </w:rPr>
      </w:pPr>
      <w:r w:rsidRPr="007C1F88">
        <w:rPr>
          <w:rFonts w:eastAsia="Times New Roman" w:cs="Times New Roman"/>
          <w:sz w:val="22"/>
          <w:szCs w:val="22"/>
          <w:lang w:val="lt-LT" w:eastAsia="lt-LT"/>
        </w:rPr>
        <w:t>Pakuotėje yra 7, 14, 20, 28, 28x1, 30, 50, 98, 100 plėvele dengtų tablečių OPA/aliuminio/PVC/aliuminio lizdinėse plokštelėse.</w:t>
      </w:r>
    </w:p>
    <w:p w:rsidR="00335E6F" w:rsidRPr="00181507" w:rsidRDefault="00335E6F" w:rsidP="00335E6F">
      <w:pPr>
        <w:rPr>
          <w:rFonts w:eastAsia="Times New Roman" w:cs="Times New Roman"/>
          <w:i/>
          <w:sz w:val="22"/>
          <w:szCs w:val="22"/>
          <w:highlight w:val="lightGray"/>
          <w:lang w:val="lt-LT" w:eastAsia="lt-LT"/>
        </w:rPr>
      </w:pPr>
    </w:p>
    <w:p w:rsidR="00335E6F" w:rsidRPr="00181507" w:rsidRDefault="00335E6F" w:rsidP="00335E6F">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 xml:space="preserve">90 mg </w:t>
      </w:r>
    </w:p>
    <w:p w:rsidR="00335E6F" w:rsidRPr="00181507" w:rsidRDefault="00335E6F" w:rsidP="00335E6F">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Pakuotėje yra 5, 7, 7x1, 14, 20, 28, 28x1, 30, 50, 98, 100 plėvele dengtų tablečių OPA/aliuminio/PVC/aliuminio lizdinėse plokštelėse.</w:t>
      </w:r>
    </w:p>
    <w:p w:rsidR="00335E6F" w:rsidRPr="00181507" w:rsidRDefault="00335E6F" w:rsidP="00335E6F">
      <w:pPr>
        <w:rPr>
          <w:rFonts w:eastAsia="Times New Roman" w:cs="Times New Roman"/>
          <w:i/>
          <w:sz w:val="22"/>
          <w:szCs w:val="22"/>
          <w:highlight w:val="lightGray"/>
          <w:lang w:val="lt-LT" w:eastAsia="lt-LT"/>
        </w:rPr>
      </w:pPr>
    </w:p>
    <w:p w:rsidR="00335E6F" w:rsidRPr="00181507" w:rsidRDefault="00335E6F" w:rsidP="00335E6F">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120 mg</w:t>
      </w: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Pakuotėje yra 5, 7, 7x1, 14, 16, 20, 28, 28x1</w:t>
      </w:r>
      <w:r>
        <w:rPr>
          <w:rFonts w:eastAsia="Times New Roman" w:cs="Times New Roman"/>
          <w:sz w:val="22"/>
          <w:szCs w:val="22"/>
          <w:highlight w:val="lightGray"/>
          <w:lang w:val="lt-LT" w:eastAsia="lt-LT"/>
        </w:rPr>
        <w:t>, 30</w:t>
      </w:r>
      <w:r w:rsidRPr="00181507">
        <w:rPr>
          <w:rFonts w:eastAsia="Times New Roman" w:cs="Times New Roman"/>
          <w:sz w:val="22"/>
          <w:szCs w:val="22"/>
          <w:highlight w:val="lightGray"/>
          <w:lang w:val="lt-LT" w:eastAsia="lt-LT"/>
        </w:rPr>
        <w:t xml:space="preserve"> plėvele dengt</w:t>
      </w:r>
      <w:r>
        <w:rPr>
          <w:rFonts w:eastAsia="Times New Roman" w:cs="Times New Roman"/>
          <w:sz w:val="22"/>
          <w:szCs w:val="22"/>
          <w:highlight w:val="lightGray"/>
          <w:lang w:val="lt-LT" w:eastAsia="lt-LT"/>
        </w:rPr>
        <w:t>ų</w:t>
      </w:r>
      <w:r w:rsidRPr="00181507">
        <w:rPr>
          <w:rFonts w:eastAsia="Times New Roman" w:cs="Times New Roman"/>
          <w:sz w:val="22"/>
          <w:szCs w:val="22"/>
          <w:highlight w:val="lightGray"/>
          <w:lang w:val="lt-LT" w:eastAsia="lt-LT"/>
        </w:rPr>
        <w:t xml:space="preserve"> table</w:t>
      </w:r>
      <w:r>
        <w:rPr>
          <w:rFonts w:eastAsia="Times New Roman" w:cs="Times New Roman"/>
          <w:sz w:val="22"/>
          <w:szCs w:val="22"/>
          <w:highlight w:val="lightGray"/>
          <w:lang w:val="lt-LT" w:eastAsia="lt-LT"/>
        </w:rPr>
        <w:t>čių</w:t>
      </w:r>
      <w:r w:rsidRPr="00181507">
        <w:rPr>
          <w:rFonts w:eastAsia="Times New Roman" w:cs="Times New Roman"/>
          <w:sz w:val="22"/>
          <w:szCs w:val="22"/>
          <w:highlight w:val="lightGray"/>
          <w:lang w:val="lt-LT" w:eastAsia="lt-LT"/>
        </w:rPr>
        <w:t xml:space="preserve"> OPA/aliuminio/PVC/aliuminio lizdinėse plokštelėse.</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sz w:val="22"/>
          <w:szCs w:val="22"/>
          <w:lang w:val="lt-LT" w:eastAsia="lt-LT"/>
        </w:rPr>
      </w:pPr>
      <w:r w:rsidRPr="00181507">
        <w:rPr>
          <w:rFonts w:eastAsia="Times New Roman" w:cs="Times New Roman"/>
          <w:sz w:val="22"/>
          <w:szCs w:val="22"/>
          <w:lang w:val="lt-LT" w:eastAsia="lt-LT"/>
        </w:rPr>
        <w:t>Gali būti tiekiamos ne visų dydžių pakuotės.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Registruotojas ir gamintojas</w:t>
      </w:r>
    </w:p>
    <w:p w:rsidR="00335E6F" w:rsidRPr="00181507"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i/>
          <w:sz w:val="22"/>
          <w:szCs w:val="22"/>
          <w:lang w:val="lt-LT" w:eastAsia="lt-LT"/>
        </w:rPr>
      </w:pPr>
      <w:r w:rsidRPr="00181507">
        <w:rPr>
          <w:rFonts w:eastAsia="Times New Roman" w:cs="Times New Roman"/>
          <w:i/>
          <w:sz w:val="22"/>
          <w:szCs w:val="22"/>
          <w:lang w:val="lt-LT" w:eastAsia="lt-LT"/>
        </w:rPr>
        <w:t>Registruotojas</w:t>
      </w:r>
    </w:p>
    <w:p w:rsidR="00335E6F" w:rsidRPr="00E061EB" w:rsidRDefault="00335E6F" w:rsidP="00335E6F">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B.V.</w:t>
      </w:r>
    </w:p>
    <w:p w:rsidR="00335E6F" w:rsidRPr="00E061EB" w:rsidRDefault="00335E6F" w:rsidP="00335E6F">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rsidR="00335E6F" w:rsidRPr="00E061EB" w:rsidRDefault="00335E6F" w:rsidP="00335E6F">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Pr="00E061EB">
        <w:rPr>
          <w:rFonts w:eastAsia="Times New Roman" w:cs="Times New Roman"/>
          <w:color w:val="222222"/>
          <w:sz w:val="22"/>
          <w:szCs w:val="22"/>
          <w:lang w:val="lt-LT" w:eastAsia="en-GB"/>
        </w:rPr>
        <w:t>Haarlem</w:t>
      </w:r>
      <w:proofErr w:type="spellEnd"/>
    </w:p>
    <w:p w:rsidR="00335E6F" w:rsidRPr="00E061EB" w:rsidRDefault="00335E6F" w:rsidP="00335E6F">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rsidR="00335E6F" w:rsidRPr="00E061EB" w:rsidRDefault="00335E6F" w:rsidP="00335E6F">
      <w:pPr>
        <w:shd w:val="clear" w:color="auto" w:fill="FFFFFF"/>
        <w:rPr>
          <w:rFonts w:eastAsia="Times New Roman" w:cs="Times New Roman"/>
          <w:color w:val="222222"/>
          <w:sz w:val="22"/>
          <w:szCs w:val="22"/>
          <w:lang w:val="lt-LT" w:eastAsia="en-GB"/>
        </w:rPr>
      </w:pPr>
    </w:p>
    <w:p w:rsidR="00335E6F" w:rsidRPr="00E061EB" w:rsidRDefault="00335E6F" w:rsidP="00335E6F">
      <w:pPr>
        <w:shd w:val="clear" w:color="auto" w:fill="FFFFFF"/>
        <w:rPr>
          <w:rFonts w:eastAsia="Times New Roman" w:cs="Times New Roman"/>
          <w:i/>
          <w:color w:val="222222"/>
          <w:sz w:val="22"/>
          <w:szCs w:val="22"/>
          <w:lang w:val="lt-LT" w:eastAsia="en-GB"/>
        </w:rPr>
      </w:pPr>
      <w:r w:rsidRPr="00E061EB">
        <w:rPr>
          <w:rFonts w:eastAsia="Times New Roman" w:cs="Times New Roman"/>
          <w:i/>
          <w:color w:val="222222"/>
          <w:sz w:val="22"/>
          <w:szCs w:val="22"/>
          <w:lang w:val="lt-LT" w:eastAsia="en-GB"/>
        </w:rPr>
        <w:t>Gamintojas</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TEVA </w:t>
      </w:r>
      <w:proofErr w:type="spellStart"/>
      <w:r w:rsidRPr="00471977">
        <w:rPr>
          <w:rFonts w:eastAsia="Times New Roman" w:cs="Times New Roman"/>
          <w:color w:val="222222"/>
          <w:sz w:val="22"/>
          <w:szCs w:val="22"/>
          <w:lang w:val="lt-LT" w:eastAsia="en-GB"/>
        </w:rPr>
        <w:t>Gyógyszergyár</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Zrt</w:t>
      </w:r>
      <w:proofErr w:type="spellEnd"/>
      <w:r w:rsidRPr="00471977">
        <w:rPr>
          <w:rFonts w:eastAsia="Times New Roman" w:cs="Times New Roman"/>
          <w:color w:val="222222"/>
          <w:sz w:val="22"/>
          <w:szCs w:val="22"/>
          <w:lang w:val="lt-LT" w:eastAsia="en-GB"/>
        </w:rPr>
        <w:t>.</w:t>
      </w: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Pallagi</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út</w:t>
      </w:r>
      <w:proofErr w:type="spellEnd"/>
      <w:r w:rsidRPr="00471977">
        <w:rPr>
          <w:rFonts w:eastAsia="Times New Roman" w:cs="Times New Roman"/>
          <w:color w:val="222222"/>
          <w:sz w:val="22"/>
          <w:szCs w:val="22"/>
          <w:lang w:val="lt-LT" w:eastAsia="en-GB"/>
        </w:rPr>
        <w:t xml:space="preserve"> 13</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H-4042 </w:t>
      </w:r>
      <w:proofErr w:type="spellStart"/>
      <w:r w:rsidRPr="00471977">
        <w:rPr>
          <w:rFonts w:eastAsia="Times New Roman" w:cs="Times New Roman"/>
          <w:color w:val="222222"/>
          <w:sz w:val="22"/>
          <w:szCs w:val="22"/>
          <w:lang w:val="lt-LT" w:eastAsia="en-GB"/>
        </w:rPr>
        <w:t>Debrecen</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Vengrija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Merckle</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GmbH</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Ludwig-Merckle-Straße</w:t>
      </w:r>
      <w:proofErr w:type="spellEnd"/>
      <w:r w:rsidRPr="00471977">
        <w:rPr>
          <w:rFonts w:eastAsia="Times New Roman" w:cs="Times New Roman"/>
          <w:color w:val="222222"/>
          <w:sz w:val="22"/>
          <w:szCs w:val="22"/>
          <w:lang w:val="lt-LT" w:eastAsia="en-GB"/>
        </w:rPr>
        <w:t xml:space="preserve"> 3</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89143 </w:t>
      </w:r>
      <w:proofErr w:type="spellStart"/>
      <w:r w:rsidRPr="00471977">
        <w:rPr>
          <w:rFonts w:eastAsia="Times New Roman" w:cs="Times New Roman"/>
          <w:color w:val="222222"/>
          <w:sz w:val="22"/>
          <w:szCs w:val="22"/>
          <w:lang w:val="lt-LT" w:eastAsia="en-GB"/>
        </w:rPr>
        <w:t>Blaubeuren</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Vokietija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Teva</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Nederland</w:t>
      </w:r>
      <w:proofErr w:type="spellEnd"/>
      <w:r w:rsidRPr="00471977">
        <w:rPr>
          <w:rFonts w:eastAsia="Times New Roman" w:cs="Times New Roman"/>
          <w:color w:val="222222"/>
          <w:sz w:val="22"/>
          <w:szCs w:val="22"/>
          <w:lang w:val="lt-LT" w:eastAsia="en-GB"/>
        </w:rPr>
        <w:t xml:space="preserve"> B.V.</w:t>
      </w: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Swensweg</w:t>
      </w:r>
      <w:proofErr w:type="spellEnd"/>
      <w:r w:rsidRPr="00471977">
        <w:rPr>
          <w:rFonts w:eastAsia="Times New Roman" w:cs="Times New Roman"/>
          <w:color w:val="222222"/>
          <w:sz w:val="22"/>
          <w:szCs w:val="22"/>
          <w:lang w:val="lt-LT" w:eastAsia="en-GB"/>
        </w:rPr>
        <w:t xml:space="preserve"> 5</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2031 GA </w:t>
      </w:r>
      <w:proofErr w:type="spellStart"/>
      <w:r w:rsidRPr="00471977">
        <w:rPr>
          <w:rFonts w:eastAsia="Times New Roman" w:cs="Times New Roman"/>
          <w:color w:val="222222"/>
          <w:sz w:val="22"/>
          <w:szCs w:val="22"/>
          <w:lang w:val="lt-LT" w:eastAsia="en-GB"/>
        </w:rPr>
        <w:t>Haarlem</w:t>
      </w:r>
      <w:proofErr w:type="spellEnd"/>
      <w:r w:rsidRPr="00471977">
        <w:rPr>
          <w:rFonts w:eastAsia="Times New Roman" w:cs="Times New Roman"/>
          <w:color w:val="222222"/>
          <w:sz w:val="22"/>
          <w:szCs w:val="22"/>
          <w:lang w:val="lt-LT" w:eastAsia="en-GB"/>
        </w:rPr>
        <w:t xml:space="preserve"> </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Nyderlandai</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Teva</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Czech</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Industries</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s.r.o</w:t>
      </w:r>
      <w:proofErr w:type="spellEnd"/>
      <w:r w:rsidRPr="00471977">
        <w:rPr>
          <w:rFonts w:eastAsia="Times New Roman" w:cs="Times New Roman"/>
          <w:color w:val="222222"/>
          <w:sz w:val="22"/>
          <w:szCs w:val="22"/>
          <w:lang w:val="lt-LT" w:eastAsia="en-GB"/>
        </w:rPr>
        <w:t>.</w:t>
      </w: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Ostravska</w:t>
      </w:r>
      <w:proofErr w:type="spellEnd"/>
      <w:r w:rsidRPr="00471977">
        <w:rPr>
          <w:rFonts w:eastAsia="Times New Roman" w:cs="Times New Roman"/>
          <w:color w:val="222222"/>
          <w:sz w:val="22"/>
          <w:szCs w:val="22"/>
          <w:lang w:val="lt-LT" w:eastAsia="en-GB"/>
        </w:rPr>
        <w:t xml:space="preserve"> 29, </w:t>
      </w:r>
      <w:proofErr w:type="spellStart"/>
      <w:r w:rsidRPr="00471977">
        <w:rPr>
          <w:rFonts w:eastAsia="Times New Roman" w:cs="Times New Roman"/>
          <w:color w:val="222222"/>
          <w:sz w:val="22"/>
          <w:szCs w:val="22"/>
          <w:lang w:val="lt-LT" w:eastAsia="en-GB"/>
        </w:rPr>
        <w:t>c.p</w:t>
      </w:r>
      <w:proofErr w:type="spellEnd"/>
      <w:r w:rsidRPr="00471977">
        <w:rPr>
          <w:rFonts w:eastAsia="Times New Roman" w:cs="Times New Roman"/>
          <w:color w:val="222222"/>
          <w:sz w:val="22"/>
          <w:szCs w:val="22"/>
          <w:lang w:val="lt-LT" w:eastAsia="en-GB"/>
        </w:rPr>
        <w:t>. 305</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74770 </w:t>
      </w:r>
      <w:proofErr w:type="spellStart"/>
      <w:r w:rsidRPr="00471977">
        <w:rPr>
          <w:rFonts w:eastAsia="Times New Roman" w:cs="Times New Roman"/>
          <w:color w:val="222222"/>
          <w:sz w:val="22"/>
          <w:szCs w:val="22"/>
          <w:lang w:val="lt-LT" w:eastAsia="en-GB"/>
        </w:rPr>
        <w:t>Opava-Komarov</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Čekija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Teva</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Operations</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Poland</w:t>
      </w:r>
      <w:proofErr w:type="spellEnd"/>
      <w:r w:rsidRPr="00471977">
        <w:rPr>
          <w:rFonts w:eastAsia="Times New Roman" w:cs="Times New Roman"/>
          <w:color w:val="222222"/>
          <w:sz w:val="22"/>
          <w:szCs w:val="22"/>
          <w:lang w:val="lt-LT" w:eastAsia="en-GB"/>
        </w:rPr>
        <w:t xml:space="preserve"> Sp. </w:t>
      </w:r>
      <w:proofErr w:type="spellStart"/>
      <w:r w:rsidRPr="00471977">
        <w:rPr>
          <w:rFonts w:eastAsia="Times New Roman" w:cs="Times New Roman"/>
          <w:color w:val="222222"/>
          <w:sz w:val="22"/>
          <w:szCs w:val="22"/>
          <w:lang w:val="lt-LT" w:eastAsia="en-GB"/>
        </w:rPr>
        <w:t>z.o.o</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ul</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Mogilska</w:t>
      </w:r>
      <w:proofErr w:type="spellEnd"/>
      <w:r w:rsidRPr="00471977">
        <w:rPr>
          <w:rFonts w:eastAsia="Times New Roman" w:cs="Times New Roman"/>
          <w:color w:val="222222"/>
          <w:sz w:val="22"/>
          <w:szCs w:val="22"/>
          <w:lang w:val="lt-LT" w:eastAsia="en-GB"/>
        </w:rPr>
        <w:t xml:space="preserve"> 80</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31-546 </w:t>
      </w:r>
      <w:proofErr w:type="spellStart"/>
      <w:r w:rsidRPr="00471977">
        <w:rPr>
          <w:rFonts w:eastAsia="Times New Roman" w:cs="Times New Roman"/>
          <w:color w:val="222222"/>
          <w:sz w:val="22"/>
          <w:szCs w:val="22"/>
          <w:lang w:val="lt-LT" w:eastAsia="en-GB"/>
        </w:rPr>
        <w:t>Krakow</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Lenkija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TEVA PHARMA S.L.U. </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C/C, n. 4, Poligono </w:t>
      </w:r>
      <w:proofErr w:type="spellStart"/>
      <w:r w:rsidRPr="00471977">
        <w:rPr>
          <w:rFonts w:eastAsia="Times New Roman" w:cs="Times New Roman"/>
          <w:color w:val="222222"/>
          <w:sz w:val="22"/>
          <w:szCs w:val="22"/>
          <w:lang w:val="lt-LT" w:eastAsia="en-GB"/>
        </w:rPr>
        <w:t>Industrial</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Malpica</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50016 </w:t>
      </w:r>
      <w:proofErr w:type="spellStart"/>
      <w:r w:rsidRPr="00471977">
        <w:rPr>
          <w:rFonts w:eastAsia="Times New Roman" w:cs="Times New Roman"/>
          <w:color w:val="222222"/>
          <w:sz w:val="22"/>
          <w:szCs w:val="22"/>
          <w:lang w:val="lt-LT" w:eastAsia="en-GB"/>
        </w:rPr>
        <w:t>Zaragoza</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Ispanija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PLIVA </w:t>
      </w:r>
      <w:proofErr w:type="spellStart"/>
      <w:r w:rsidRPr="00471977">
        <w:rPr>
          <w:rFonts w:eastAsia="Times New Roman" w:cs="Times New Roman"/>
          <w:color w:val="222222"/>
          <w:sz w:val="22"/>
          <w:szCs w:val="22"/>
          <w:lang w:val="lt-LT" w:eastAsia="en-GB"/>
        </w:rPr>
        <w:t>Hrvatska</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d.o.o</w:t>
      </w:r>
      <w:proofErr w:type="spellEnd"/>
      <w:r w:rsidRPr="00471977">
        <w:rPr>
          <w:rFonts w:eastAsia="Times New Roman" w:cs="Times New Roman"/>
          <w:color w:val="222222"/>
          <w:sz w:val="22"/>
          <w:szCs w:val="22"/>
          <w:lang w:val="lt-LT" w:eastAsia="en-GB"/>
        </w:rPr>
        <w:t xml:space="preserve">. (PLIVA </w:t>
      </w:r>
      <w:proofErr w:type="spellStart"/>
      <w:r w:rsidRPr="00471977">
        <w:rPr>
          <w:rFonts w:eastAsia="Times New Roman" w:cs="Times New Roman"/>
          <w:color w:val="222222"/>
          <w:sz w:val="22"/>
          <w:szCs w:val="22"/>
          <w:lang w:val="lt-LT" w:eastAsia="en-GB"/>
        </w:rPr>
        <w:t>Croatia</w:t>
      </w:r>
      <w:proofErr w:type="spellEnd"/>
      <w:r w:rsidRPr="00471977">
        <w:rPr>
          <w:rFonts w:eastAsia="Times New Roman" w:cs="Times New Roman"/>
          <w:color w:val="222222"/>
          <w:sz w:val="22"/>
          <w:szCs w:val="22"/>
          <w:lang w:val="lt-LT" w:eastAsia="en-GB"/>
        </w:rPr>
        <w:t xml:space="preserve"> Ltd.)</w:t>
      </w:r>
    </w:p>
    <w:p w:rsidR="00335E6F" w:rsidRPr="00471977" w:rsidRDefault="00335E6F" w:rsidP="00335E6F">
      <w:pPr>
        <w:shd w:val="clear" w:color="auto" w:fill="FFFFFF"/>
        <w:rPr>
          <w:rFonts w:eastAsia="Times New Roman" w:cs="Times New Roman"/>
          <w:color w:val="222222"/>
          <w:sz w:val="22"/>
          <w:szCs w:val="22"/>
          <w:lang w:val="lt-LT" w:eastAsia="en-GB"/>
        </w:rPr>
      </w:pPr>
      <w:proofErr w:type="spellStart"/>
      <w:r w:rsidRPr="00471977">
        <w:rPr>
          <w:rFonts w:eastAsia="Times New Roman" w:cs="Times New Roman"/>
          <w:color w:val="222222"/>
          <w:sz w:val="22"/>
          <w:szCs w:val="22"/>
          <w:lang w:val="lt-LT" w:eastAsia="en-GB"/>
        </w:rPr>
        <w:t>Prilaz</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baruna</w:t>
      </w:r>
      <w:proofErr w:type="spellEnd"/>
      <w:r w:rsidRPr="00471977">
        <w:rPr>
          <w:rFonts w:eastAsia="Times New Roman" w:cs="Times New Roman"/>
          <w:color w:val="222222"/>
          <w:sz w:val="22"/>
          <w:szCs w:val="22"/>
          <w:lang w:val="lt-LT" w:eastAsia="en-GB"/>
        </w:rPr>
        <w:t xml:space="preserve"> </w:t>
      </w:r>
      <w:proofErr w:type="spellStart"/>
      <w:r w:rsidRPr="00471977">
        <w:rPr>
          <w:rFonts w:eastAsia="Times New Roman" w:cs="Times New Roman"/>
          <w:color w:val="222222"/>
          <w:sz w:val="22"/>
          <w:szCs w:val="22"/>
          <w:lang w:val="lt-LT" w:eastAsia="en-GB"/>
        </w:rPr>
        <w:t>Filipovica</w:t>
      </w:r>
      <w:proofErr w:type="spellEnd"/>
      <w:r w:rsidRPr="00471977">
        <w:rPr>
          <w:rFonts w:eastAsia="Times New Roman" w:cs="Times New Roman"/>
          <w:color w:val="222222"/>
          <w:sz w:val="22"/>
          <w:szCs w:val="22"/>
          <w:lang w:val="lt-LT" w:eastAsia="en-GB"/>
        </w:rPr>
        <w:t xml:space="preserve"> 25</w:t>
      </w:r>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10000 </w:t>
      </w:r>
      <w:proofErr w:type="spellStart"/>
      <w:r w:rsidRPr="00471977">
        <w:rPr>
          <w:rFonts w:eastAsia="Times New Roman" w:cs="Times New Roman"/>
          <w:color w:val="222222"/>
          <w:sz w:val="22"/>
          <w:szCs w:val="22"/>
          <w:lang w:val="lt-LT" w:eastAsia="en-GB"/>
        </w:rPr>
        <w:t>Zagreb</w:t>
      </w:r>
      <w:proofErr w:type="spellEnd"/>
    </w:p>
    <w:p w:rsidR="00335E6F" w:rsidRPr="00471977" w:rsidRDefault="00335E6F" w:rsidP="00335E6F">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Kroatija</w:t>
      </w:r>
    </w:p>
    <w:p w:rsidR="00335E6F" w:rsidRPr="00471977" w:rsidRDefault="00335E6F" w:rsidP="00335E6F">
      <w:pPr>
        <w:shd w:val="clear" w:color="auto" w:fill="FFFFFF"/>
        <w:rPr>
          <w:rFonts w:eastAsia="Times New Roman" w:cs="Times New Roman"/>
          <w:color w:val="222222"/>
          <w:sz w:val="22"/>
          <w:szCs w:val="22"/>
          <w:lang w:val="lt-LT" w:eastAsia="en-GB"/>
        </w:rPr>
      </w:pPr>
    </w:p>
    <w:p w:rsidR="00335E6F" w:rsidRPr="00E061EB" w:rsidRDefault="00335E6F" w:rsidP="00335E6F">
      <w:pPr>
        <w:shd w:val="clear" w:color="auto" w:fill="FFFFFF"/>
        <w:rPr>
          <w:rFonts w:eastAsia="Times New Roman" w:cs="Times New Roman"/>
          <w:color w:val="222222"/>
          <w:sz w:val="22"/>
          <w:szCs w:val="22"/>
          <w:lang w:val="lt-LT" w:eastAsia="en-GB"/>
        </w:rPr>
      </w:pPr>
    </w:p>
    <w:p w:rsidR="00335E6F" w:rsidRPr="00E061EB" w:rsidRDefault="00335E6F" w:rsidP="00335E6F">
      <w:pPr>
        <w:keepNext/>
        <w:rPr>
          <w:rFonts w:eastAsia="Times New Roman" w:cs="Times New Roman"/>
          <w:sz w:val="22"/>
          <w:szCs w:val="22"/>
          <w:lang w:val="lt-LT" w:eastAsia="x-none"/>
        </w:rPr>
      </w:pPr>
      <w:r w:rsidRPr="00E061EB">
        <w:rPr>
          <w:rFonts w:eastAsia="Times New Roman" w:cs="Times New Roman"/>
          <w:sz w:val="22"/>
          <w:szCs w:val="22"/>
          <w:lang w:val="lt-LT" w:eastAsia="x-none"/>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335E6F" w:rsidRPr="00E061EB" w:rsidTr="00A578D8">
        <w:tc>
          <w:tcPr>
            <w:tcW w:w="4678" w:type="dxa"/>
          </w:tcPr>
          <w:p w:rsidR="00335E6F" w:rsidRPr="00E061EB" w:rsidRDefault="00335E6F" w:rsidP="00A578D8">
            <w:pPr>
              <w:tabs>
                <w:tab w:val="left" w:pos="-720"/>
              </w:tabs>
              <w:suppressAutoHyphens/>
              <w:rPr>
                <w:rFonts w:eastAsia="Times New Roman" w:cs="Times New Roman"/>
                <w:sz w:val="22"/>
                <w:szCs w:val="22"/>
                <w:lang w:val="lt-LT" w:eastAsia="en-US"/>
              </w:rPr>
            </w:pPr>
          </w:p>
        </w:tc>
      </w:tr>
    </w:tbl>
    <w:p w:rsidR="00335E6F" w:rsidRPr="00E061EB" w:rsidRDefault="00335E6F" w:rsidP="00335E6F">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 xml:space="preserve">UAB </w:t>
      </w:r>
      <w:proofErr w:type="spellStart"/>
      <w:r>
        <w:rPr>
          <w:rFonts w:eastAsia="Times New Roman" w:cs="Times New Roman"/>
          <w:sz w:val="22"/>
          <w:szCs w:val="22"/>
          <w:lang w:val="lt-LT" w:eastAsia="lt-LT"/>
        </w:rPr>
        <w:t>Teva</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Baltics</w:t>
      </w:r>
      <w:proofErr w:type="spellEnd"/>
    </w:p>
    <w:p w:rsidR="00335E6F" w:rsidRPr="00E061EB" w:rsidRDefault="00335E6F" w:rsidP="00335E6F">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Molėtų pl. 5</w:t>
      </w:r>
    </w:p>
    <w:p w:rsidR="00335E6F" w:rsidRPr="00E061EB" w:rsidRDefault="00335E6F" w:rsidP="00335E6F">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LT-08409 Vilnius</w:t>
      </w:r>
    </w:p>
    <w:p w:rsidR="00335E6F" w:rsidRPr="00E061EB" w:rsidRDefault="00335E6F" w:rsidP="00335E6F">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Tel.: +370 5 266 02 03</w:t>
      </w:r>
    </w:p>
    <w:p w:rsidR="00335E6F" w:rsidRPr="00181507" w:rsidRDefault="00335E6F" w:rsidP="00335E6F">
      <w:pPr>
        <w:jc w:val="both"/>
        <w:rPr>
          <w:rFonts w:eastAsia="Times New Roman" w:cs="Times New Roman"/>
          <w:sz w:val="22"/>
          <w:szCs w:val="22"/>
          <w:lang w:val="lt-LT" w:eastAsia="lt-LT"/>
        </w:rPr>
      </w:pPr>
    </w:p>
    <w:p w:rsidR="00335E6F" w:rsidRPr="00E061EB" w:rsidRDefault="00335E6F" w:rsidP="00335E6F">
      <w:pPr>
        <w:numPr>
          <w:ilvl w:val="12"/>
          <w:numId w:val="0"/>
        </w:numPr>
        <w:tabs>
          <w:tab w:val="left" w:pos="567"/>
        </w:tabs>
        <w:spacing w:line="260" w:lineRule="exact"/>
        <w:ind w:right="-2"/>
        <w:rPr>
          <w:rFonts w:eastAsia="Times New Roman" w:cs="Times New Roman"/>
          <w:snapToGrid w:val="0"/>
          <w:sz w:val="22"/>
          <w:lang w:val="lt-LT" w:eastAsia="en-US"/>
        </w:rPr>
      </w:pPr>
      <w:r w:rsidRPr="00E061EB">
        <w:rPr>
          <w:rFonts w:eastAsia="Times New Roman" w:cs="Times New Roman"/>
          <w:b/>
          <w:snapToGrid w:val="0"/>
          <w:sz w:val="22"/>
          <w:lang w:val="lt-LT" w:eastAsia="en-US"/>
        </w:rPr>
        <w:t>Šis vaistas EEE valstybėse narėse registruotas tokiais pavadinimais</w:t>
      </w:r>
      <w:r w:rsidRPr="00E061EB">
        <w:rPr>
          <w:rFonts w:eastAsia="Times New Roman" w:cs="Times New Roman"/>
          <w:snapToGrid w:val="0"/>
          <w:sz w:val="22"/>
          <w:lang w:val="lt-LT" w:eastAsia="en-US"/>
        </w:rPr>
        <w:t>:</w:t>
      </w:r>
    </w:p>
    <w:p w:rsidR="00335E6F" w:rsidRPr="00E061EB" w:rsidRDefault="00335E6F" w:rsidP="00335E6F">
      <w:pPr>
        <w:suppressAutoHyphens/>
        <w:jc w:val="both"/>
        <w:rPr>
          <w:rFonts w:eastAsia="Times New Roman" w:cs="Times New Roman"/>
          <w:spacing w:val="-2"/>
          <w:sz w:val="22"/>
          <w:szCs w:val="22"/>
          <w:lang w:val="lt-LT" w:eastAsia="lt-LT"/>
        </w:rPr>
      </w:pPr>
    </w:p>
    <w:p w:rsidR="00335E6F" w:rsidRPr="00181507" w:rsidRDefault="00335E6F" w:rsidP="00335E6F">
      <w:pPr>
        <w:ind w:left="1276" w:hanging="1276"/>
        <w:rPr>
          <w:rFonts w:eastAsia="Times New Roman" w:cs="Times New Roman"/>
          <w:sz w:val="22"/>
          <w:szCs w:val="22"/>
          <w:lang w:val="lt-LT" w:eastAsia="en-GB"/>
        </w:rPr>
      </w:pPr>
      <w:r w:rsidRPr="00181507">
        <w:rPr>
          <w:rFonts w:eastAsia="Times New Roman" w:cs="Times New Roman"/>
          <w:b/>
          <w:bCs/>
          <w:sz w:val="22"/>
          <w:szCs w:val="22"/>
          <w:lang w:val="lt-LT" w:eastAsia="en-GB"/>
        </w:rPr>
        <w:t>Airija: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30 mg, 60 mg, 90 mg &amp; 120 mg </w:t>
      </w:r>
      <w:proofErr w:type="spellStart"/>
      <w:r w:rsidRPr="00181507">
        <w:rPr>
          <w:rFonts w:eastAsia="Times New Roman" w:cs="Times New Roman"/>
          <w:sz w:val="22"/>
          <w:szCs w:val="22"/>
          <w:lang w:val="lt-LT" w:eastAsia="en-GB"/>
        </w:rPr>
        <w:t>Film-coated</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Tablets</w:t>
      </w:r>
      <w:proofErr w:type="spellEnd"/>
    </w:p>
    <w:p w:rsidR="00335E6F" w:rsidRPr="00181507" w:rsidRDefault="00335E6F" w:rsidP="00335E6F">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Bulgarija:</w:t>
      </w:r>
      <w:r w:rsidRPr="00181507">
        <w:rPr>
          <w:rFonts w:eastAsia="Times New Roman" w:cs="Times New Roman"/>
          <w:szCs w:val="24"/>
          <w:lang w:val="lt-LT" w:eastAsia="en-GB"/>
        </w:rPr>
        <w:t xml:space="preserve">       </w:t>
      </w:r>
      <w:proofErr w:type="spellStart"/>
      <w:r w:rsidRPr="00181507">
        <w:rPr>
          <w:rFonts w:eastAsia="Times New Roman" w:cs="Times New Roman"/>
          <w:sz w:val="22"/>
          <w:szCs w:val="22"/>
          <w:lang w:val="lt-LT" w:eastAsia="en-GB"/>
        </w:rPr>
        <w:t>Еторикоксиб</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Тева</w:t>
      </w:r>
      <w:proofErr w:type="spellEnd"/>
      <w:r w:rsidRPr="00181507">
        <w:rPr>
          <w:rFonts w:eastAsia="Times New Roman" w:cs="Times New Roman"/>
          <w:sz w:val="22"/>
          <w:szCs w:val="22"/>
          <w:lang w:val="lt-LT" w:eastAsia="en-GB"/>
        </w:rPr>
        <w:t xml:space="preserve"> 30 mg, 60 mg, 90 mg, 120 mg </w:t>
      </w:r>
      <w:proofErr w:type="spellStart"/>
      <w:r w:rsidRPr="00181507">
        <w:rPr>
          <w:rFonts w:eastAsia="Times New Roman" w:cs="Times New Roman"/>
          <w:sz w:val="22"/>
          <w:szCs w:val="22"/>
          <w:lang w:val="lt-LT" w:eastAsia="en-GB"/>
        </w:rPr>
        <w:t>филмирани</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таблетки</w:t>
      </w:r>
      <w:proofErr w:type="spellEnd"/>
    </w:p>
    <w:p w:rsidR="00335E6F" w:rsidRPr="00181507" w:rsidRDefault="00335E6F" w:rsidP="00335E6F">
      <w:pPr>
        <w:ind w:left="1418" w:hanging="1418"/>
        <w:rPr>
          <w:rFonts w:eastAsia="Calibri" w:cs="Times New Roman"/>
          <w:sz w:val="22"/>
          <w:szCs w:val="22"/>
          <w:lang w:val="lt-LT" w:eastAsia="en-US"/>
        </w:rPr>
      </w:pPr>
      <w:r w:rsidRPr="00181507">
        <w:rPr>
          <w:rFonts w:eastAsia="Calibri" w:cs="Times New Roman"/>
          <w:b/>
          <w:bCs/>
          <w:sz w:val="22"/>
          <w:szCs w:val="22"/>
          <w:lang w:val="lt-LT" w:eastAsia="en-US"/>
        </w:rPr>
        <w:t>Estija:</w:t>
      </w:r>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Etoricoxib</w:t>
      </w:r>
      <w:proofErr w:type="spellEnd"/>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Teva</w:t>
      </w:r>
      <w:proofErr w:type="spellEnd"/>
      <w:r w:rsidRPr="00181507">
        <w:rPr>
          <w:rFonts w:eastAsia="Calibri" w:cs="Times New Roman"/>
          <w:sz w:val="22"/>
          <w:szCs w:val="22"/>
          <w:lang w:val="lt-LT" w:eastAsia="en-US"/>
        </w:rPr>
        <w:t xml:space="preserve"> </w:t>
      </w:r>
    </w:p>
    <w:p w:rsidR="00335E6F" w:rsidRPr="00181507" w:rsidRDefault="00335E6F" w:rsidP="00335E6F">
      <w:pPr>
        <w:ind w:left="1418" w:hanging="1418"/>
        <w:rPr>
          <w:rFonts w:eastAsia="Times New Roman" w:cs="Times New Roman"/>
          <w:sz w:val="22"/>
          <w:szCs w:val="22"/>
          <w:lang w:val="lt-LT" w:eastAsia="en-GB"/>
        </w:rPr>
      </w:pPr>
      <w:proofErr w:type="spellStart"/>
      <w:r w:rsidRPr="00181507">
        <w:rPr>
          <w:rFonts w:eastAsia="Times New Roman" w:cs="Times New Roman"/>
          <w:b/>
          <w:bCs/>
          <w:sz w:val="22"/>
          <w:szCs w:val="22"/>
          <w:lang w:val="lt-LT" w:eastAsia="en-GB"/>
        </w:rPr>
        <w:t>Ispanoja</w:t>
      </w:r>
      <w:proofErr w:type="spellEnd"/>
      <w:r w:rsidRPr="00181507">
        <w:rPr>
          <w:rFonts w:eastAsia="Times New Roman" w:cs="Times New Roman"/>
          <w:b/>
          <w:bCs/>
          <w:sz w:val="22"/>
          <w:szCs w:val="22"/>
          <w:lang w:val="lt-LT" w:eastAsia="en-GB"/>
        </w:rPr>
        <w:t>:</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30 mg, 60 mg, 90 mg &amp; 120 mg </w:t>
      </w:r>
      <w:proofErr w:type="spellStart"/>
      <w:r w:rsidRPr="00181507">
        <w:rPr>
          <w:rFonts w:eastAsia="Times New Roman" w:cs="Times New Roman"/>
          <w:sz w:val="22"/>
          <w:szCs w:val="22"/>
          <w:lang w:val="lt-LT" w:eastAsia="en-GB"/>
        </w:rPr>
        <w:t>comprimidos</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recubiertos</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con</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película</w:t>
      </w:r>
      <w:proofErr w:type="spellEnd"/>
      <w:r w:rsidRPr="00181507">
        <w:rPr>
          <w:rFonts w:eastAsia="Times New Roman" w:cs="Times New Roman"/>
          <w:sz w:val="22"/>
          <w:szCs w:val="22"/>
          <w:lang w:val="lt-LT" w:eastAsia="en-GB"/>
        </w:rPr>
        <w:t xml:space="preserve"> EFG </w:t>
      </w:r>
    </w:p>
    <w:p w:rsidR="00335E6F" w:rsidRPr="00181507" w:rsidRDefault="00335E6F" w:rsidP="00335E6F">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Italija: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30 mg, 60 mg, 90 mg, 120 mg </w:t>
      </w:r>
      <w:proofErr w:type="spellStart"/>
      <w:r w:rsidRPr="00181507">
        <w:rPr>
          <w:rFonts w:eastAsia="Times New Roman" w:cs="Times New Roman"/>
          <w:sz w:val="22"/>
          <w:szCs w:val="22"/>
          <w:lang w:val="lt-LT" w:eastAsia="en-GB"/>
        </w:rPr>
        <w:t>compresse</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rivestite</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con</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film</w:t>
      </w:r>
      <w:proofErr w:type="spellEnd"/>
    </w:p>
    <w:p w:rsidR="00335E6F" w:rsidRPr="00181507" w:rsidRDefault="00335E6F" w:rsidP="00335E6F">
      <w:pPr>
        <w:rPr>
          <w:rFonts w:eastAsia="Times New Roman" w:cs="Times New Roman"/>
          <w:sz w:val="22"/>
          <w:szCs w:val="22"/>
          <w:lang w:val="lt-LT" w:eastAsia="en-GB"/>
        </w:rPr>
      </w:pPr>
      <w:r w:rsidRPr="00181507">
        <w:rPr>
          <w:rFonts w:eastAsia="Times New Roman" w:cs="Times New Roman"/>
          <w:b/>
          <w:bCs/>
          <w:sz w:val="22"/>
          <w:szCs w:val="22"/>
          <w:lang w:val="lt-LT" w:eastAsia="en-GB"/>
        </w:rPr>
        <w:t>Jungtinė Karalystė:</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30 mg, 60 mg, 90 mg &amp; 120 mg </w:t>
      </w:r>
      <w:proofErr w:type="spellStart"/>
      <w:r w:rsidRPr="00181507">
        <w:rPr>
          <w:rFonts w:eastAsia="Times New Roman" w:cs="Times New Roman"/>
          <w:sz w:val="22"/>
          <w:szCs w:val="22"/>
          <w:lang w:val="lt-LT" w:eastAsia="en-GB"/>
        </w:rPr>
        <w:t>Film-coated</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Tablets</w:t>
      </w:r>
      <w:proofErr w:type="spellEnd"/>
    </w:p>
    <w:p w:rsidR="00335E6F" w:rsidRPr="00181507" w:rsidRDefault="00335E6F" w:rsidP="00335E6F">
      <w:pPr>
        <w:ind w:left="1418" w:hanging="1418"/>
        <w:rPr>
          <w:rFonts w:eastAsia="Times New Roman" w:cs="Times New Roman"/>
          <w:sz w:val="22"/>
          <w:szCs w:val="22"/>
          <w:lang w:val="lt-LT" w:eastAsia="en-GB"/>
        </w:rPr>
      </w:pPr>
      <w:r w:rsidRPr="00181507">
        <w:rPr>
          <w:rFonts w:eastAsia="Calibri" w:cs="Times New Roman"/>
          <w:b/>
          <w:bCs/>
          <w:sz w:val="22"/>
          <w:szCs w:val="22"/>
          <w:lang w:val="lt-LT" w:eastAsia="en-US"/>
        </w:rPr>
        <w:t>Latvija:</w:t>
      </w:r>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Etoricoxib</w:t>
      </w:r>
      <w:proofErr w:type="spellEnd"/>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Teva</w:t>
      </w:r>
      <w:proofErr w:type="spellEnd"/>
      <w:r w:rsidRPr="00181507">
        <w:rPr>
          <w:rFonts w:eastAsia="Calibri" w:cs="Times New Roman"/>
          <w:sz w:val="22"/>
          <w:szCs w:val="22"/>
          <w:lang w:val="lt-LT" w:eastAsia="en-US"/>
        </w:rPr>
        <w:t xml:space="preserve"> 60 mg, 90 mg, 120 mg </w:t>
      </w:r>
      <w:proofErr w:type="spellStart"/>
      <w:r w:rsidRPr="00181507">
        <w:rPr>
          <w:rFonts w:eastAsia="Calibri" w:cs="Times New Roman"/>
          <w:sz w:val="22"/>
          <w:szCs w:val="22"/>
          <w:lang w:val="lt-LT" w:eastAsia="en-US"/>
        </w:rPr>
        <w:t>apvalkotās</w:t>
      </w:r>
      <w:proofErr w:type="spellEnd"/>
      <w:r w:rsidRPr="00181507">
        <w:rPr>
          <w:rFonts w:eastAsia="Calibri" w:cs="Times New Roman"/>
          <w:sz w:val="22"/>
          <w:szCs w:val="22"/>
          <w:lang w:val="lt-LT" w:eastAsia="en-US"/>
        </w:rPr>
        <w:t xml:space="preserve"> tabletes</w:t>
      </w:r>
    </w:p>
    <w:p w:rsidR="00335E6F" w:rsidRPr="00181507" w:rsidRDefault="00335E6F" w:rsidP="00335E6F">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Lenkija: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p>
    <w:p w:rsidR="00335E6F" w:rsidRPr="00181507" w:rsidRDefault="00335E6F" w:rsidP="00335E6F">
      <w:pPr>
        <w:ind w:left="1418" w:hanging="1418"/>
        <w:rPr>
          <w:rFonts w:eastAsia="Times New Roman" w:cs="Times New Roman"/>
          <w:sz w:val="22"/>
          <w:szCs w:val="22"/>
          <w:lang w:val="lt-LT" w:eastAsia="en-GB"/>
        </w:rPr>
      </w:pPr>
      <w:r w:rsidRPr="00181507">
        <w:rPr>
          <w:rFonts w:eastAsia="Calibri" w:cs="Times New Roman"/>
          <w:b/>
          <w:bCs/>
          <w:sz w:val="22"/>
          <w:szCs w:val="22"/>
          <w:lang w:val="lt-LT" w:eastAsia="en-US"/>
        </w:rPr>
        <w:t>Lietuva:</w:t>
      </w:r>
      <w:r w:rsidRPr="00181507">
        <w:rPr>
          <w:rFonts w:eastAsia="Calibri" w:cs="Times New Roman"/>
          <w:sz w:val="22"/>
          <w:szCs w:val="22"/>
          <w:lang w:val="lt-LT" w:eastAsia="en-US"/>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60 mg, 90 mg, 120 mg plėvele dengtos tabletės</w:t>
      </w:r>
    </w:p>
    <w:p w:rsidR="00335E6F" w:rsidRPr="00181507" w:rsidRDefault="00335E6F" w:rsidP="00335E6F">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Nyderlandai:</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30 mg, 60 mg, 90 mg, 120 mg, </w:t>
      </w:r>
      <w:proofErr w:type="spellStart"/>
      <w:r w:rsidRPr="00181507">
        <w:rPr>
          <w:rFonts w:eastAsia="Times New Roman" w:cs="Times New Roman"/>
          <w:sz w:val="22"/>
          <w:szCs w:val="22"/>
          <w:lang w:val="lt-LT" w:eastAsia="en-GB"/>
        </w:rPr>
        <w:t>filmomhulde</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tabletten</w:t>
      </w:r>
      <w:proofErr w:type="spellEnd"/>
    </w:p>
    <w:p w:rsidR="00335E6F" w:rsidRPr="00181507" w:rsidRDefault="00335E6F" w:rsidP="00335E6F">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Portugalija: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p>
    <w:p w:rsidR="00335E6F" w:rsidRPr="00181507" w:rsidRDefault="00335E6F" w:rsidP="00335E6F">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Slov</w:t>
      </w:r>
      <w:r>
        <w:rPr>
          <w:rFonts w:eastAsia="Times New Roman" w:cs="Times New Roman"/>
          <w:b/>
          <w:bCs/>
          <w:sz w:val="22"/>
          <w:szCs w:val="22"/>
          <w:lang w:val="lt-LT" w:eastAsia="en-GB"/>
        </w:rPr>
        <w:t>ė</w:t>
      </w:r>
      <w:r w:rsidRPr="00181507">
        <w:rPr>
          <w:rFonts w:eastAsia="Times New Roman" w:cs="Times New Roman"/>
          <w:b/>
          <w:bCs/>
          <w:sz w:val="22"/>
          <w:szCs w:val="22"/>
          <w:lang w:val="lt-LT" w:eastAsia="en-GB"/>
        </w:rPr>
        <w:t>nija: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Coxeta</w:t>
      </w:r>
      <w:proofErr w:type="spellEnd"/>
      <w:r w:rsidRPr="00181507">
        <w:rPr>
          <w:rFonts w:eastAsia="Times New Roman" w:cs="Times New Roman"/>
          <w:sz w:val="22"/>
          <w:szCs w:val="22"/>
          <w:lang w:val="lt-LT" w:eastAsia="en-GB"/>
        </w:rPr>
        <w:t xml:space="preserve"> 30 mg, 60 mg, 90 mg, 120 mg </w:t>
      </w:r>
      <w:proofErr w:type="spellStart"/>
      <w:r w:rsidRPr="00181507">
        <w:rPr>
          <w:rFonts w:eastAsia="Times New Roman" w:cs="Times New Roman"/>
          <w:sz w:val="22"/>
          <w:szCs w:val="22"/>
          <w:lang w:val="lt-LT" w:eastAsia="en-GB"/>
        </w:rPr>
        <w:t>filmsko</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obložene</w:t>
      </w:r>
      <w:proofErr w:type="spellEnd"/>
      <w:r w:rsidRPr="00181507">
        <w:rPr>
          <w:rFonts w:eastAsia="Times New Roman" w:cs="Times New Roman"/>
          <w:sz w:val="22"/>
          <w:szCs w:val="22"/>
          <w:lang w:val="lt-LT" w:eastAsia="en-GB"/>
        </w:rPr>
        <w:t xml:space="preserve"> tablete</w:t>
      </w:r>
    </w:p>
    <w:p w:rsidR="00335E6F" w:rsidRPr="00181507" w:rsidRDefault="00335E6F" w:rsidP="00335E6F">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Švedija: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30 / 60 / 90 / 120 mg </w:t>
      </w:r>
      <w:proofErr w:type="spellStart"/>
      <w:r w:rsidRPr="00181507">
        <w:rPr>
          <w:rFonts w:eastAsia="Times New Roman" w:cs="Times New Roman"/>
          <w:sz w:val="22"/>
          <w:szCs w:val="22"/>
          <w:lang w:val="lt-LT" w:eastAsia="en-GB"/>
        </w:rPr>
        <w:t>filmdragerade</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tabletter</w:t>
      </w:r>
      <w:proofErr w:type="spellEnd"/>
    </w:p>
    <w:p w:rsidR="00335E6F" w:rsidRPr="00181507" w:rsidRDefault="00335E6F" w:rsidP="00335E6F">
      <w:pPr>
        <w:ind w:left="1418" w:hanging="1418"/>
        <w:rPr>
          <w:rFonts w:eastAsia="Calibri" w:cs="Times New Roman"/>
          <w:sz w:val="22"/>
          <w:szCs w:val="22"/>
          <w:lang w:val="lt-LT" w:eastAsia="en-US"/>
        </w:rPr>
      </w:pPr>
      <w:r w:rsidRPr="00181507">
        <w:rPr>
          <w:rFonts w:eastAsia="Calibri" w:cs="Times New Roman"/>
          <w:b/>
          <w:bCs/>
          <w:sz w:val="22"/>
          <w:szCs w:val="22"/>
          <w:lang w:val="lt-LT" w:eastAsia="en-US"/>
        </w:rPr>
        <w:t xml:space="preserve">Vokietija:       </w:t>
      </w:r>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Etoricox-AbZ</w:t>
      </w:r>
      <w:proofErr w:type="spellEnd"/>
      <w:r w:rsidRPr="00181507">
        <w:rPr>
          <w:rFonts w:eastAsia="Calibri" w:cs="Times New Roman"/>
          <w:sz w:val="22"/>
          <w:szCs w:val="22"/>
          <w:lang w:val="lt-LT" w:eastAsia="en-US"/>
        </w:rPr>
        <w:t xml:space="preserve"> </w:t>
      </w:r>
      <w:r w:rsidRPr="00181507">
        <w:rPr>
          <w:rFonts w:eastAsia="Times New Roman" w:cs="Times New Roman"/>
          <w:sz w:val="22"/>
          <w:szCs w:val="22"/>
          <w:lang w:val="lt-LT" w:eastAsia="en-GB"/>
        </w:rPr>
        <w:t xml:space="preserve">30 mg, 60 mg, 90 mg &amp; 120 mg </w:t>
      </w:r>
      <w:proofErr w:type="spellStart"/>
      <w:r w:rsidRPr="00181507">
        <w:rPr>
          <w:rFonts w:eastAsia="Calibri" w:cs="Times New Roman"/>
          <w:sz w:val="22"/>
          <w:szCs w:val="22"/>
          <w:lang w:val="lt-LT" w:eastAsia="en-US"/>
        </w:rPr>
        <w:t>Filmtabletten</w:t>
      </w:r>
      <w:proofErr w:type="spellEnd"/>
      <w:r w:rsidRPr="00181507">
        <w:rPr>
          <w:rFonts w:eastAsia="Calibri" w:cs="Times New Roman"/>
          <w:sz w:val="22"/>
          <w:szCs w:val="22"/>
          <w:lang w:val="lt-LT" w:eastAsia="en-US"/>
        </w:rPr>
        <w:t xml:space="preserve"> </w:t>
      </w:r>
    </w:p>
    <w:p w:rsidR="00335E6F" w:rsidRPr="00181507" w:rsidRDefault="00335E6F" w:rsidP="00335E6F">
      <w:pPr>
        <w:rPr>
          <w:rFonts w:eastAsia="Times New Roman" w:cs="Times New Roman"/>
          <w:sz w:val="22"/>
          <w:szCs w:val="22"/>
          <w:lang w:val="lt-LT" w:eastAsia="en-GB"/>
        </w:rPr>
      </w:pPr>
    </w:p>
    <w:p w:rsidR="00335E6F" w:rsidRPr="00E061EB" w:rsidRDefault="00335E6F" w:rsidP="00335E6F">
      <w:pPr>
        <w:rPr>
          <w:rFonts w:eastAsia="Times New Roman" w:cs="Times New Roman"/>
          <w:sz w:val="22"/>
          <w:szCs w:val="22"/>
          <w:lang w:val="lt-LT" w:eastAsia="lt-LT"/>
        </w:rPr>
      </w:pPr>
    </w:p>
    <w:p w:rsidR="00335E6F" w:rsidRPr="00181507" w:rsidRDefault="00335E6F" w:rsidP="00335E6F">
      <w:pPr>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Šis pakuotės lapelis paskutinį kartą peržiūrėtas </w:t>
      </w:r>
      <w:r>
        <w:rPr>
          <w:rFonts w:eastAsia="Times New Roman" w:cs="Times New Roman"/>
          <w:b/>
          <w:sz w:val="22"/>
          <w:szCs w:val="22"/>
          <w:lang w:val="lt-LT" w:eastAsia="lt-LT"/>
        </w:rPr>
        <w:t>2024-07-03.</w:t>
      </w:r>
    </w:p>
    <w:p w:rsidR="00335E6F" w:rsidRPr="00E061EB" w:rsidRDefault="00335E6F" w:rsidP="00335E6F">
      <w:pPr>
        <w:rPr>
          <w:rFonts w:eastAsia="Times New Roman" w:cs="Times New Roman"/>
          <w:sz w:val="22"/>
          <w:szCs w:val="22"/>
          <w:lang w:val="lt-LT" w:eastAsia="lt-LT"/>
        </w:rPr>
      </w:pPr>
    </w:p>
    <w:p w:rsidR="00335E6F" w:rsidRPr="00E061EB" w:rsidRDefault="00335E6F" w:rsidP="00335E6F">
      <w:pPr>
        <w:rPr>
          <w:rFonts w:eastAsia="Times New Roman" w:cs="Times New Roman"/>
          <w:sz w:val="22"/>
          <w:szCs w:val="22"/>
          <w:lang w:val="lt-LT" w:eastAsia="lt-LT"/>
        </w:rPr>
      </w:pPr>
    </w:p>
    <w:p w:rsidR="00335E6F" w:rsidRPr="00E061EB" w:rsidRDefault="00335E6F" w:rsidP="00335E6F">
      <w:pPr>
        <w:rPr>
          <w:rFonts w:eastAsia="Times New Roman" w:cs="Times New Roman"/>
          <w:sz w:val="22"/>
          <w:szCs w:val="22"/>
          <w:lang w:val="lt-LT" w:eastAsia="en-US"/>
        </w:rPr>
      </w:pPr>
      <w:r w:rsidRPr="00181507">
        <w:rPr>
          <w:rFonts w:eastAsia="Times New Roman" w:cs="Times New Roman"/>
          <w:sz w:val="22"/>
          <w:szCs w:val="22"/>
          <w:lang w:val="lt-LT" w:eastAsia="en-US"/>
        </w:rPr>
        <w:t xml:space="preserve">Išsami informacija apie šį vaistą pateikiama Valstybinės vaistų kontrolės tarnybos prie Lietuvos Respublikos sveikatos apsaugos ministerijos tinklalapyje </w:t>
      </w:r>
      <w:hyperlink r:id="rId6" w:history="1">
        <w:r w:rsidRPr="00181507">
          <w:rPr>
            <w:rFonts w:eastAsia="Times New Roman" w:cs="Times New Roman"/>
            <w:color w:val="0000FF"/>
            <w:sz w:val="22"/>
            <w:szCs w:val="22"/>
            <w:u w:val="single"/>
            <w:lang w:val="lt-LT" w:eastAsia="en-US"/>
          </w:rPr>
          <w:t>http://www.vvkt.lt</w:t>
        </w:r>
      </w:hyperlink>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6F"/>
    <w:rsid w:val="00072F85"/>
    <w:rsid w:val="000A5E72"/>
    <w:rsid w:val="000A7B60"/>
    <w:rsid w:val="00181364"/>
    <w:rsid w:val="002945D9"/>
    <w:rsid w:val="00305C48"/>
    <w:rsid w:val="00335E6F"/>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D9C5F-5EC8-45F1-8874-2544150B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E6F"/>
    <w:pPr>
      <w:spacing w:after="0" w:line="240" w:lineRule="auto"/>
    </w:pPr>
    <w:rPr>
      <w:rFonts w:ascii="Times New Roman" w:hAnsi="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35E6F"/>
    <w:rPr>
      <w:rFonts w:cs="Times New Roman"/>
      <w:color w:val="0000FF"/>
      <w:u w:val="single"/>
    </w:rPr>
  </w:style>
  <w:style w:type="paragraph" w:customStyle="1" w:styleId="BT-EMEASMCA">
    <w:name w:val="BT- EMEA_SMCA"/>
    <w:basedOn w:val="prastasis"/>
    <w:rsid w:val="00335E6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13114</Words>
  <Characters>7475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2024-08-28T07:36:00Z</dcterms:created>
  <dcterms:modified xsi:type="dcterms:W3CDTF">2024-08-28T07:37:00Z</dcterms:modified>
</cp:coreProperties>
</file>