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CC94" w14:textId="77777777" w:rsidR="009F20FC" w:rsidRPr="009F20FC" w:rsidRDefault="009F20FC" w:rsidP="009F20FC">
      <w:pPr>
        <w:pStyle w:val="Antrat2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</w:pPr>
      <w:r w:rsidRPr="009F20FC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>Pakuotės lapelis: informacija pacientui</w:t>
      </w:r>
    </w:p>
    <w:p w14:paraId="739047CB" w14:textId="77777777" w:rsidR="009F20FC" w:rsidRPr="009F20FC" w:rsidRDefault="009F20FC" w:rsidP="009F20FC">
      <w:pPr>
        <w:numPr>
          <w:ilvl w:val="12"/>
          <w:numId w:val="0"/>
        </w:numPr>
        <w:shd w:val="clear" w:color="auto" w:fill="FFFFFF"/>
        <w:tabs>
          <w:tab w:val="clear" w:pos="567"/>
          <w:tab w:val="left" w:pos="1296"/>
        </w:tabs>
        <w:spacing w:line="240" w:lineRule="auto"/>
        <w:jc w:val="center"/>
        <w:rPr>
          <w:szCs w:val="22"/>
          <w:lang w:val="lt-LT"/>
        </w:rPr>
      </w:pPr>
    </w:p>
    <w:p w14:paraId="011F24AC" w14:textId="77777777" w:rsidR="009F20FC" w:rsidRPr="009F20FC" w:rsidRDefault="009F20FC" w:rsidP="009F20FC">
      <w:pPr>
        <w:jc w:val="center"/>
        <w:rPr>
          <w:rFonts w:eastAsiaTheme="minorHAnsi"/>
          <w:b/>
          <w:szCs w:val="22"/>
          <w:lang w:val="lt-LT"/>
        </w:rPr>
      </w:pPr>
      <w:proofErr w:type="spellStart"/>
      <w:r w:rsidRPr="009F20FC">
        <w:rPr>
          <w:b/>
          <w:szCs w:val="22"/>
          <w:lang w:val="lt-LT"/>
        </w:rPr>
        <w:t>Theraflu</w:t>
      </w:r>
      <w:proofErr w:type="spellEnd"/>
      <w:r w:rsidRPr="009F20FC">
        <w:rPr>
          <w:b/>
          <w:szCs w:val="22"/>
          <w:lang w:val="lt-LT"/>
        </w:rPr>
        <w:t xml:space="preserve"> 500 mg/6,1 mg/100 mg kietosios kapsulės</w:t>
      </w:r>
    </w:p>
    <w:p w14:paraId="22CE7995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jc w:val="center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Suaugusiesiems, 16 metų ir vyresniems paaugliams</w:t>
      </w:r>
    </w:p>
    <w:p w14:paraId="661B0B37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jc w:val="center"/>
        <w:rPr>
          <w:rFonts w:eastAsiaTheme="minorHAnsi"/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Paracetamolis</w:t>
      </w:r>
      <w:proofErr w:type="spellEnd"/>
      <w:r w:rsidRPr="009F20FC">
        <w:rPr>
          <w:szCs w:val="22"/>
          <w:lang w:val="lt-LT"/>
        </w:rPr>
        <w:t xml:space="preserve">, </w:t>
      </w:r>
      <w:proofErr w:type="spellStart"/>
      <w:r w:rsidRPr="009F20FC">
        <w:rPr>
          <w:szCs w:val="22"/>
          <w:lang w:val="lt-LT"/>
        </w:rPr>
        <w:t>fenilefrino</w:t>
      </w:r>
      <w:proofErr w:type="spellEnd"/>
      <w:r w:rsidRPr="009F20FC">
        <w:rPr>
          <w:szCs w:val="22"/>
          <w:lang w:val="lt-LT"/>
        </w:rPr>
        <w:t xml:space="preserve"> hidrochloridas, </w:t>
      </w:r>
      <w:proofErr w:type="spellStart"/>
      <w:r w:rsidRPr="009F20FC">
        <w:rPr>
          <w:szCs w:val="22"/>
          <w:lang w:val="lt-LT"/>
        </w:rPr>
        <w:t>gvajfenezinas</w:t>
      </w:r>
      <w:proofErr w:type="spellEnd"/>
    </w:p>
    <w:p w14:paraId="368A2A44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jc w:val="center"/>
        <w:rPr>
          <w:szCs w:val="22"/>
          <w:lang w:val="lt-LT"/>
        </w:rPr>
      </w:pPr>
    </w:p>
    <w:p w14:paraId="6D843670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b/>
          <w:szCs w:val="22"/>
          <w:lang w:val="lt-LT"/>
        </w:rPr>
      </w:pPr>
      <w:r w:rsidRPr="009F20FC">
        <w:rPr>
          <w:b/>
          <w:szCs w:val="22"/>
          <w:lang w:val="lt-LT"/>
        </w:rPr>
        <w:t>Atidžiai perskaitykite visą šį lapelį, prieš pradėdami vartoti šį vaistą, nes jame pateikiama Jums svarbi informacija.</w:t>
      </w:r>
    </w:p>
    <w:p w14:paraId="04294853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Visada vartokite šį vaistą tiksliai kaip aprašyta šiame lapelyje arba kaip nurodė gydytojas arba vaistininkas.</w:t>
      </w:r>
    </w:p>
    <w:p w14:paraId="3EC83F57" w14:textId="77777777" w:rsidR="009F20FC" w:rsidRPr="009F20FC" w:rsidRDefault="009F20FC" w:rsidP="009F20FC">
      <w:pPr>
        <w:numPr>
          <w:ilvl w:val="0"/>
          <w:numId w:val="1"/>
        </w:numPr>
        <w:spacing w:line="240" w:lineRule="auto"/>
        <w:ind w:left="567" w:hanging="567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 xml:space="preserve">Neišmeskite šio lapelio, nes vėl gali prireikti jį perskaityti. </w:t>
      </w:r>
    </w:p>
    <w:p w14:paraId="2332C65F" w14:textId="77777777" w:rsidR="009F20FC" w:rsidRPr="009F20FC" w:rsidRDefault="009F20FC" w:rsidP="009F20FC">
      <w:pPr>
        <w:numPr>
          <w:ilvl w:val="0"/>
          <w:numId w:val="1"/>
        </w:numPr>
        <w:spacing w:line="240" w:lineRule="auto"/>
        <w:ind w:left="567" w:hanging="567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Jeigu norite sužinoti daugiau arba pasitarti, kreipkitės į vaistininką.</w:t>
      </w:r>
    </w:p>
    <w:p w14:paraId="6DF0F536" w14:textId="77777777" w:rsidR="009F20FC" w:rsidRPr="009F20FC" w:rsidRDefault="009F20FC" w:rsidP="009F20FC">
      <w:pPr>
        <w:numPr>
          <w:ilvl w:val="0"/>
          <w:numId w:val="1"/>
        </w:numPr>
        <w:spacing w:line="240" w:lineRule="auto"/>
        <w:ind w:left="567" w:hanging="567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4FFC1C7E" w14:textId="77777777" w:rsidR="009F20FC" w:rsidRPr="009F20FC" w:rsidRDefault="009F20FC" w:rsidP="009F20FC">
      <w:pPr>
        <w:numPr>
          <w:ilvl w:val="0"/>
          <w:numId w:val="1"/>
        </w:numPr>
        <w:spacing w:line="240" w:lineRule="auto"/>
        <w:ind w:left="567" w:hanging="567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Jeigu per 3 dienas Jūsų savijauta nepagerėjo arba net pablogėjo, kreipkitės į gydytoją.</w:t>
      </w:r>
    </w:p>
    <w:p w14:paraId="15DDDBA0" w14:textId="77777777" w:rsidR="009F20FC" w:rsidRPr="009F20FC" w:rsidRDefault="009F20FC" w:rsidP="009F20FC">
      <w:p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7B3F5865" w14:textId="77777777" w:rsidR="009F20FC" w:rsidRPr="009F20FC" w:rsidRDefault="009F20FC" w:rsidP="009F20FC">
      <w:pPr>
        <w:pStyle w:val="Antrat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</w:pPr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Apie ką rašoma šiame lapelyje?</w:t>
      </w:r>
    </w:p>
    <w:p w14:paraId="482F21A3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left="284" w:right="-2"/>
        <w:rPr>
          <w:szCs w:val="22"/>
          <w:lang w:val="lt-LT"/>
        </w:rPr>
      </w:pPr>
    </w:p>
    <w:p w14:paraId="532A494C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left="284"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1.</w:t>
      </w:r>
      <w:r w:rsidRPr="009F20FC">
        <w:rPr>
          <w:szCs w:val="22"/>
          <w:lang w:val="lt-LT"/>
        </w:rPr>
        <w:tab/>
        <w:t xml:space="preserve">Kas yra </w:t>
      </w:r>
      <w:proofErr w:type="spellStart"/>
      <w:r w:rsidRPr="009F20FC">
        <w:rPr>
          <w:szCs w:val="22"/>
          <w:lang w:val="lt-LT"/>
        </w:rPr>
        <w:t>Theraflu</w:t>
      </w:r>
      <w:proofErr w:type="spellEnd"/>
      <w:r w:rsidRPr="009F20FC">
        <w:rPr>
          <w:szCs w:val="22"/>
          <w:lang w:val="lt-LT"/>
        </w:rPr>
        <w:t xml:space="preserve"> ir kam jis vartojamas </w:t>
      </w:r>
    </w:p>
    <w:p w14:paraId="184AD5B5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left="284"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2.</w:t>
      </w:r>
      <w:r w:rsidRPr="009F20FC">
        <w:rPr>
          <w:szCs w:val="22"/>
          <w:lang w:val="lt-LT"/>
        </w:rPr>
        <w:tab/>
        <w:t xml:space="preserve">Kas žinotina prieš vartojant </w:t>
      </w:r>
      <w:proofErr w:type="spellStart"/>
      <w:r w:rsidRPr="009F20FC">
        <w:rPr>
          <w:szCs w:val="22"/>
          <w:lang w:val="lt-LT"/>
        </w:rPr>
        <w:t>Theraflu</w:t>
      </w:r>
      <w:proofErr w:type="spellEnd"/>
    </w:p>
    <w:p w14:paraId="09F54637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left="284"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3.</w:t>
      </w:r>
      <w:r w:rsidRPr="009F20FC">
        <w:rPr>
          <w:szCs w:val="22"/>
          <w:lang w:val="lt-LT"/>
        </w:rPr>
        <w:tab/>
        <w:t xml:space="preserve">Kaip vartoti </w:t>
      </w:r>
      <w:proofErr w:type="spellStart"/>
      <w:r w:rsidRPr="009F20FC">
        <w:rPr>
          <w:szCs w:val="22"/>
          <w:lang w:val="lt-LT"/>
        </w:rPr>
        <w:t>Theraflu</w:t>
      </w:r>
      <w:proofErr w:type="spellEnd"/>
    </w:p>
    <w:p w14:paraId="21936E12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left="284"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4.</w:t>
      </w:r>
      <w:r w:rsidRPr="009F20FC">
        <w:rPr>
          <w:szCs w:val="22"/>
          <w:lang w:val="lt-LT"/>
        </w:rPr>
        <w:tab/>
        <w:t xml:space="preserve">Galimas šalutinis poveikis </w:t>
      </w:r>
    </w:p>
    <w:p w14:paraId="2FF263F5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284"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5.</w:t>
      </w:r>
      <w:r w:rsidRPr="009F20FC">
        <w:rPr>
          <w:szCs w:val="22"/>
          <w:lang w:val="lt-LT"/>
        </w:rPr>
        <w:tab/>
      </w:r>
      <w:r w:rsidRPr="009F20FC">
        <w:rPr>
          <w:szCs w:val="22"/>
          <w:lang w:val="lt-LT"/>
        </w:rPr>
        <w:tab/>
        <w:t xml:space="preserve">Kaip laikyti </w:t>
      </w:r>
      <w:proofErr w:type="spellStart"/>
      <w:r w:rsidRPr="009F20FC">
        <w:rPr>
          <w:szCs w:val="22"/>
          <w:lang w:val="lt-LT"/>
        </w:rPr>
        <w:t>Theraflu</w:t>
      </w:r>
      <w:proofErr w:type="spellEnd"/>
    </w:p>
    <w:p w14:paraId="00F1896C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left="284"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6.</w:t>
      </w:r>
      <w:r w:rsidRPr="009F20FC">
        <w:rPr>
          <w:szCs w:val="22"/>
          <w:lang w:val="lt-LT"/>
        </w:rPr>
        <w:tab/>
        <w:t>Pakuotės turinys ir kita informacija</w:t>
      </w:r>
    </w:p>
    <w:p w14:paraId="4D31986D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02B15D2D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6950428A" w14:textId="77777777" w:rsidR="009F20FC" w:rsidRPr="009F20FC" w:rsidRDefault="009F20FC" w:rsidP="009F20FC">
      <w:pPr>
        <w:pStyle w:val="Antrat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</w:pPr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1.</w:t>
      </w:r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ab/>
        <w:t xml:space="preserve">Kas yra </w:t>
      </w:r>
      <w:proofErr w:type="spellStart"/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Theraflu</w:t>
      </w:r>
      <w:proofErr w:type="spellEnd"/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 xml:space="preserve"> ir kam jis vartojamas</w:t>
      </w:r>
    </w:p>
    <w:p w14:paraId="47159501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22023549" w14:textId="77777777" w:rsidR="009F20FC" w:rsidRPr="009F20FC" w:rsidRDefault="009F20FC" w:rsidP="009F20FC">
      <w:pPr>
        <w:rPr>
          <w:rFonts w:eastAsiaTheme="minorHAnsi"/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Theraflu</w:t>
      </w:r>
      <w:proofErr w:type="spellEnd"/>
      <w:r w:rsidRPr="009F20FC">
        <w:rPr>
          <w:szCs w:val="22"/>
          <w:lang w:val="lt-LT"/>
        </w:rPr>
        <w:t xml:space="preserve"> yra skirtas trumpalaikiam peršalimo, </w:t>
      </w:r>
      <w:proofErr w:type="spellStart"/>
      <w:r w:rsidRPr="009F20FC">
        <w:rPr>
          <w:szCs w:val="22"/>
          <w:lang w:val="lt-LT"/>
        </w:rPr>
        <w:t>šaltkrėčio</w:t>
      </w:r>
      <w:proofErr w:type="spellEnd"/>
      <w:r w:rsidRPr="009F20FC">
        <w:rPr>
          <w:szCs w:val="22"/>
          <w:lang w:val="lt-LT"/>
        </w:rPr>
        <w:t xml:space="preserve"> ir gripo simptomų malšinimui. Šie simptomai gali pasireikšti lengvo ar vidutinio intensyvumo skausmu, karščiavimu, nosies užgulimu ir drėgnu kosuliu.</w:t>
      </w:r>
    </w:p>
    <w:p w14:paraId="49C2F6E7" w14:textId="77777777" w:rsidR="009F20FC" w:rsidRPr="009F20FC" w:rsidRDefault="009F20FC" w:rsidP="009F20FC">
      <w:pPr>
        <w:rPr>
          <w:szCs w:val="22"/>
          <w:lang w:val="lt-LT"/>
        </w:rPr>
      </w:pPr>
    </w:p>
    <w:p w14:paraId="5786DD66" w14:textId="77777777" w:rsidR="009F20FC" w:rsidRPr="009F20FC" w:rsidRDefault="009F20FC" w:rsidP="009F20FC">
      <w:pPr>
        <w:rPr>
          <w:rFonts w:eastAsiaTheme="minorHAnsi"/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Theraflu</w:t>
      </w:r>
      <w:proofErr w:type="spellEnd"/>
      <w:r w:rsidRPr="009F20FC">
        <w:rPr>
          <w:szCs w:val="22"/>
          <w:lang w:val="lt-LT"/>
        </w:rPr>
        <w:t xml:space="preserve"> skirtas vartoti suaugusiesiems, senyvo amžiaus žmonėms, 16 metų ir vyresniems paaugliams.</w:t>
      </w:r>
    </w:p>
    <w:p w14:paraId="6BE877F4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504ECD0B" w14:textId="77777777" w:rsidR="009F20FC" w:rsidRPr="009F20FC" w:rsidRDefault="009F20FC" w:rsidP="009F20FC">
      <w:pPr>
        <w:rPr>
          <w:rFonts w:eastAsiaTheme="minorHAnsi"/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Theraflu</w:t>
      </w:r>
      <w:proofErr w:type="spellEnd"/>
      <w:r w:rsidRPr="009F20FC">
        <w:rPr>
          <w:szCs w:val="22"/>
          <w:lang w:val="lt-LT"/>
        </w:rPr>
        <w:t xml:space="preserve"> rekomenduojama vartoti, TIK kai pasireiškia </w:t>
      </w:r>
      <w:r w:rsidRPr="009F20FC">
        <w:rPr>
          <w:b/>
          <w:szCs w:val="22"/>
          <w:lang w:val="lt-LT"/>
        </w:rPr>
        <w:t>VISI</w:t>
      </w:r>
      <w:r w:rsidRPr="009F20FC">
        <w:rPr>
          <w:szCs w:val="22"/>
          <w:lang w:val="lt-LT"/>
        </w:rPr>
        <w:t xml:space="preserve"> požymiai: skausmas ir (arba) karščiavimas, nosies užgulimas, drėgnas kosulys su atsikosėjimu. Kreipkitės į gydytoją arba vaistininką, jeigu simptomai nepraeina ilgiau kaip 3 paras arba pablogėja arba jeigu kartu su kosuliu pasireiškia aukšta temperatūra, odos išbėrimas arba nepraeinantis galvos skausmas.</w:t>
      </w:r>
    </w:p>
    <w:p w14:paraId="7A1CED25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42C28F97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b/>
          <w:bCs/>
          <w:szCs w:val="22"/>
          <w:lang w:val="lt-LT"/>
        </w:rPr>
      </w:pPr>
      <w:r w:rsidRPr="009F20FC">
        <w:rPr>
          <w:b/>
          <w:bCs/>
          <w:szCs w:val="22"/>
          <w:lang w:val="lt-LT"/>
        </w:rPr>
        <w:t xml:space="preserve">Kaip </w:t>
      </w:r>
      <w:proofErr w:type="spellStart"/>
      <w:r w:rsidRPr="009F20FC">
        <w:rPr>
          <w:b/>
          <w:bCs/>
          <w:szCs w:val="22"/>
          <w:lang w:val="lt-LT"/>
        </w:rPr>
        <w:t>Theraflu</w:t>
      </w:r>
      <w:proofErr w:type="spellEnd"/>
      <w:r w:rsidRPr="009F20FC">
        <w:rPr>
          <w:b/>
          <w:bCs/>
          <w:szCs w:val="22"/>
          <w:lang w:val="lt-LT"/>
        </w:rPr>
        <w:t xml:space="preserve"> veikia</w:t>
      </w:r>
    </w:p>
    <w:p w14:paraId="3D0B641B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790C27E3" w14:textId="77777777" w:rsidR="009F20FC" w:rsidRPr="009F20FC" w:rsidRDefault="009F20FC" w:rsidP="009F20FC">
      <w:pPr>
        <w:rPr>
          <w:rFonts w:eastAsiaTheme="minorHAnsi"/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Theraflu</w:t>
      </w:r>
      <w:proofErr w:type="spellEnd"/>
      <w:r w:rsidRPr="009F20FC">
        <w:rPr>
          <w:szCs w:val="22"/>
          <w:lang w:val="lt-LT"/>
        </w:rPr>
        <w:t xml:space="preserve"> sudėtyje yra trys veikliosios medžiagos:</w:t>
      </w:r>
    </w:p>
    <w:p w14:paraId="626325A0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10A75633" w14:textId="77777777" w:rsidR="009F20FC" w:rsidRPr="009F20FC" w:rsidRDefault="009F20FC" w:rsidP="009F20FC">
      <w:pPr>
        <w:numPr>
          <w:ilvl w:val="0"/>
          <w:numId w:val="2"/>
        </w:numPr>
        <w:ind w:left="567" w:hanging="567"/>
        <w:rPr>
          <w:rFonts w:eastAsiaTheme="minorHAnsi"/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Paracetamolis</w:t>
      </w:r>
      <w:proofErr w:type="spellEnd"/>
      <w:r w:rsidRPr="009F20FC">
        <w:rPr>
          <w:szCs w:val="22"/>
          <w:lang w:val="lt-LT"/>
        </w:rPr>
        <w:t xml:space="preserve"> malšina skausmą (analgetikas) bei karščiavimą (mažina temperatūrą, kai karščiuojate).</w:t>
      </w:r>
    </w:p>
    <w:p w14:paraId="7EA2ABA7" w14:textId="77777777" w:rsidR="009F20FC" w:rsidRPr="009F20FC" w:rsidRDefault="009F20FC" w:rsidP="009F20FC">
      <w:pPr>
        <w:numPr>
          <w:ilvl w:val="0"/>
          <w:numId w:val="2"/>
        </w:numPr>
        <w:ind w:left="567" w:hanging="567"/>
        <w:rPr>
          <w:rFonts w:eastAsiaTheme="minorHAnsi"/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Fenilefrino</w:t>
      </w:r>
      <w:proofErr w:type="spellEnd"/>
      <w:r w:rsidRPr="009F20FC">
        <w:rPr>
          <w:szCs w:val="22"/>
          <w:lang w:val="lt-LT"/>
        </w:rPr>
        <w:t xml:space="preserve"> hidrochloridas slopina nosies gleivinės paburkimą. Jis atkemša užsikimšusią nosį ir padeda lengviau kvėpuoti, mažindamas nosies patinimą.</w:t>
      </w:r>
    </w:p>
    <w:p w14:paraId="41A030A9" w14:textId="77777777" w:rsidR="009F20FC" w:rsidRPr="009F20FC" w:rsidRDefault="009F20FC" w:rsidP="009F20FC">
      <w:pPr>
        <w:numPr>
          <w:ilvl w:val="0"/>
          <w:numId w:val="2"/>
        </w:numPr>
        <w:ind w:left="567" w:hanging="567"/>
        <w:rPr>
          <w:rFonts w:eastAsiaTheme="minorHAnsi"/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Gvajfenezinas</w:t>
      </w:r>
      <w:proofErr w:type="spellEnd"/>
      <w:r w:rsidRPr="009F20FC">
        <w:rPr>
          <w:szCs w:val="22"/>
          <w:lang w:val="lt-LT"/>
        </w:rPr>
        <w:t xml:space="preserve"> yra atsikosėjimą skatinanti medžiaga, kuri skystina gleives ir tokiu būdu malšina krūtininį kosulį su atsikosėjimu.</w:t>
      </w:r>
    </w:p>
    <w:p w14:paraId="39779B23" w14:textId="77777777" w:rsidR="009F20FC" w:rsidRPr="009F20FC" w:rsidRDefault="009F20FC" w:rsidP="009F20FC">
      <w:p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3C875C17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2FE4B80C" w14:textId="77777777" w:rsidR="009F20FC" w:rsidRPr="009F20FC" w:rsidRDefault="009F20FC" w:rsidP="009F20FC">
      <w:pPr>
        <w:pStyle w:val="Antrat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</w:pPr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2.</w:t>
      </w:r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ab/>
        <w:t xml:space="preserve">Kas žinotina prieš vartojant </w:t>
      </w:r>
      <w:proofErr w:type="spellStart"/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Theraflu</w:t>
      </w:r>
      <w:proofErr w:type="spellEnd"/>
    </w:p>
    <w:p w14:paraId="74756817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/>
          <w:bCs/>
          <w:szCs w:val="22"/>
          <w:lang w:val="lt-LT"/>
        </w:rPr>
      </w:pPr>
    </w:p>
    <w:p w14:paraId="57274259" w14:textId="77777777" w:rsidR="009F20FC" w:rsidRPr="009F20FC" w:rsidRDefault="009F20FC" w:rsidP="009F20FC">
      <w:pPr>
        <w:pStyle w:val="Antrat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</w:pPr>
      <w:proofErr w:type="spellStart"/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Theraflu</w:t>
      </w:r>
      <w:proofErr w:type="spellEnd"/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 xml:space="preserve"> vartoti </w:t>
      </w:r>
      <w:r w:rsidRPr="009F20FC">
        <w:rPr>
          <w:rFonts w:ascii="Times New Roman" w:hAnsi="Times New Roman" w:cs="Times New Roman"/>
          <w:b/>
          <w:bCs/>
          <w:i w:val="0"/>
          <w:iCs w:val="0"/>
          <w:caps/>
          <w:color w:val="auto"/>
          <w:szCs w:val="22"/>
          <w:lang w:val="lt-LT"/>
        </w:rPr>
        <w:t>draudžiama</w:t>
      </w:r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:</w:t>
      </w:r>
    </w:p>
    <w:p w14:paraId="18294440" w14:textId="77777777" w:rsidR="009F20FC" w:rsidRPr="009F20FC" w:rsidRDefault="009F20FC" w:rsidP="009F20FC">
      <w:pPr>
        <w:numPr>
          <w:ilvl w:val="0"/>
          <w:numId w:val="3"/>
        </w:numPr>
        <w:spacing w:line="240" w:lineRule="auto"/>
        <w:ind w:left="567" w:hanging="567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 xml:space="preserve">jeigu yra alergija </w:t>
      </w:r>
      <w:proofErr w:type="spellStart"/>
      <w:r w:rsidRPr="009F20FC">
        <w:rPr>
          <w:szCs w:val="22"/>
          <w:lang w:val="lt-LT"/>
        </w:rPr>
        <w:t>paracetamoliui</w:t>
      </w:r>
      <w:proofErr w:type="spellEnd"/>
      <w:r w:rsidRPr="009F20FC">
        <w:rPr>
          <w:szCs w:val="22"/>
          <w:lang w:val="lt-LT"/>
        </w:rPr>
        <w:t xml:space="preserve">, </w:t>
      </w:r>
      <w:proofErr w:type="spellStart"/>
      <w:r w:rsidRPr="009F20FC">
        <w:rPr>
          <w:szCs w:val="22"/>
          <w:lang w:val="lt-LT"/>
        </w:rPr>
        <w:t>fenilefrino</w:t>
      </w:r>
      <w:proofErr w:type="spellEnd"/>
      <w:r w:rsidRPr="009F20FC">
        <w:rPr>
          <w:szCs w:val="22"/>
          <w:lang w:val="lt-LT"/>
        </w:rPr>
        <w:t xml:space="preserve"> hidrochloridui, </w:t>
      </w:r>
      <w:proofErr w:type="spellStart"/>
      <w:r w:rsidRPr="009F20FC">
        <w:rPr>
          <w:szCs w:val="22"/>
          <w:lang w:val="lt-LT"/>
        </w:rPr>
        <w:t>gvajfenezinui</w:t>
      </w:r>
      <w:proofErr w:type="spellEnd"/>
      <w:r w:rsidRPr="009F20FC">
        <w:rPr>
          <w:szCs w:val="22"/>
          <w:lang w:val="lt-LT"/>
        </w:rPr>
        <w:t xml:space="preserve"> arba bet kuriai pagalbinei šio vaisto medžiagai (jos išvardytos 6 skyriuje);</w:t>
      </w:r>
    </w:p>
    <w:p w14:paraId="022BFEA8" w14:textId="77777777" w:rsidR="009F20FC" w:rsidRPr="009F20FC" w:rsidRDefault="009F20FC" w:rsidP="009F20FC">
      <w:pPr>
        <w:numPr>
          <w:ilvl w:val="0"/>
          <w:numId w:val="3"/>
        </w:numPr>
        <w:spacing w:line="240" w:lineRule="auto"/>
        <w:ind w:left="567" w:hanging="567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lastRenderedPageBreak/>
        <w:t>jeigu yra širdies liga arba aukštas kraujospūdis (hipertenzija);</w:t>
      </w:r>
    </w:p>
    <w:p w14:paraId="6CD5175E" w14:textId="77777777" w:rsidR="009F20FC" w:rsidRPr="009F20FC" w:rsidRDefault="009F20FC" w:rsidP="009F20FC">
      <w:pPr>
        <w:numPr>
          <w:ilvl w:val="0"/>
          <w:numId w:val="3"/>
        </w:numPr>
        <w:ind w:left="567" w:hanging="567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jeigu yra cukrinis diabetas;</w:t>
      </w:r>
    </w:p>
    <w:p w14:paraId="45EE7506" w14:textId="77777777" w:rsidR="009F20FC" w:rsidRPr="009F20FC" w:rsidRDefault="009F20FC" w:rsidP="009F20FC">
      <w:pPr>
        <w:numPr>
          <w:ilvl w:val="0"/>
          <w:numId w:val="3"/>
        </w:numPr>
        <w:ind w:left="567" w:hanging="567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jeigu yra padidėjęs skydliaukės aktyvumas;</w:t>
      </w:r>
    </w:p>
    <w:p w14:paraId="680C4C1B" w14:textId="77777777" w:rsidR="009F20FC" w:rsidRPr="009F20FC" w:rsidRDefault="009F20FC" w:rsidP="009F20FC">
      <w:pPr>
        <w:numPr>
          <w:ilvl w:val="0"/>
          <w:numId w:val="3"/>
        </w:numPr>
        <w:ind w:left="567" w:hanging="567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jeigu yra uždaro kampo glaukoma (padidėjęs spaudimas akyje);</w:t>
      </w:r>
    </w:p>
    <w:p w14:paraId="3AD09B59" w14:textId="77777777" w:rsidR="009F20FC" w:rsidRPr="009F20FC" w:rsidRDefault="009F20FC" w:rsidP="009F20FC">
      <w:pPr>
        <w:numPr>
          <w:ilvl w:val="0"/>
          <w:numId w:val="3"/>
        </w:numPr>
        <w:ind w:left="567" w:hanging="567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 xml:space="preserve">jeigu yra </w:t>
      </w:r>
      <w:proofErr w:type="spellStart"/>
      <w:r w:rsidRPr="009F20FC">
        <w:rPr>
          <w:szCs w:val="22"/>
          <w:lang w:val="lt-LT"/>
        </w:rPr>
        <w:t>feochromocitoma</w:t>
      </w:r>
      <w:proofErr w:type="spellEnd"/>
      <w:r w:rsidRPr="009F20FC">
        <w:rPr>
          <w:szCs w:val="22"/>
          <w:lang w:val="lt-LT"/>
        </w:rPr>
        <w:t xml:space="preserve"> (antinksčių navikas, esantis netoli inkstų);</w:t>
      </w:r>
    </w:p>
    <w:p w14:paraId="6FE4829D" w14:textId="77777777" w:rsidR="009F20FC" w:rsidRPr="009F20FC" w:rsidRDefault="009F20FC" w:rsidP="009F20FC">
      <w:pPr>
        <w:numPr>
          <w:ilvl w:val="0"/>
          <w:numId w:val="3"/>
        </w:numPr>
        <w:ind w:left="567" w:hanging="567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 xml:space="preserve">jei vartojate arba per paskutines 2 savaites vartojote </w:t>
      </w:r>
      <w:proofErr w:type="spellStart"/>
      <w:r w:rsidRPr="009F20FC">
        <w:rPr>
          <w:szCs w:val="22"/>
          <w:lang w:val="lt-LT"/>
        </w:rPr>
        <w:t>monoaminooksidazės</w:t>
      </w:r>
      <w:proofErr w:type="spellEnd"/>
      <w:r w:rsidRPr="009F20FC">
        <w:rPr>
          <w:szCs w:val="22"/>
          <w:lang w:val="lt-LT"/>
        </w:rPr>
        <w:t xml:space="preserve"> inhibitorių (MAOI) (vaistų nuo depresijos arba Parkinsono ligos);</w:t>
      </w:r>
    </w:p>
    <w:p w14:paraId="2C73C6B5" w14:textId="77777777" w:rsidR="009F20FC" w:rsidRPr="009F20FC" w:rsidRDefault="009F20FC" w:rsidP="009F20FC">
      <w:pPr>
        <w:numPr>
          <w:ilvl w:val="0"/>
          <w:numId w:val="3"/>
        </w:numPr>
        <w:ind w:left="567" w:hanging="567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 xml:space="preserve">jeigu vartojate </w:t>
      </w:r>
      <w:proofErr w:type="spellStart"/>
      <w:r w:rsidRPr="009F20FC">
        <w:rPr>
          <w:szCs w:val="22"/>
          <w:lang w:val="lt-LT"/>
        </w:rPr>
        <w:t>triciklių</w:t>
      </w:r>
      <w:proofErr w:type="spellEnd"/>
      <w:r w:rsidRPr="009F20FC">
        <w:rPr>
          <w:szCs w:val="22"/>
          <w:lang w:val="lt-LT"/>
        </w:rPr>
        <w:t xml:space="preserve"> antidepresantų;</w:t>
      </w:r>
    </w:p>
    <w:p w14:paraId="709AE963" w14:textId="77777777" w:rsidR="009F20FC" w:rsidRPr="009F20FC" w:rsidRDefault="009F20FC" w:rsidP="009F20FC">
      <w:pPr>
        <w:numPr>
          <w:ilvl w:val="0"/>
          <w:numId w:val="3"/>
        </w:numPr>
        <w:ind w:left="567" w:hanging="567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 xml:space="preserve">jeigu vartojate beta </w:t>
      </w:r>
      <w:proofErr w:type="spellStart"/>
      <w:r w:rsidRPr="009F20FC">
        <w:rPr>
          <w:szCs w:val="22"/>
          <w:lang w:val="lt-LT"/>
        </w:rPr>
        <w:t>adrenoblokatorių</w:t>
      </w:r>
      <w:proofErr w:type="spellEnd"/>
      <w:r w:rsidRPr="009F20FC">
        <w:rPr>
          <w:szCs w:val="22"/>
          <w:lang w:val="lt-LT"/>
        </w:rPr>
        <w:t xml:space="preserve"> (vaistai, vartojami aukšto kraujospūdžio ir širdies ligų gydymui);</w:t>
      </w:r>
    </w:p>
    <w:p w14:paraId="01F880CA" w14:textId="77777777" w:rsidR="009F20FC" w:rsidRPr="009F20FC" w:rsidRDefault="009F20FC" w:rsidP="009F20FC">
      <w:pPr>
        <w:numPr>
          <w:ilvl w:val="0"/>
          <w:numId w:val="3"/>
        </w:numPr>
        <w:ind w:left="567" w:hanging="567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 xml:space="preserve">vartojate kitų </w:t>
      </w:r>
      <w:proofErr w:type="spellStart"/>
      <w:r w:rsidRPr="009F20FC">
        <w:rPr>
          <w:szCs w:val="22"/>
          <w:lang w:val="lt-LT"/>
        </w:rPr>
        <w:t>simpatomimetikų</w:t>
      </w:r>
      <w:proofErr w:type="spellEnd"/>
      <w:r w:rsidRPr="009F20FC">
        <w:rPr>
          <w:szCs w:val="22"/>
          <w:lang w:val="lt-LT"/>
        </w:rPr>
        <w:t>, tokių kaip nosies užgulimą mažinantys, apetitą slopinantys ir į amfetaminą panašūs psichiką veikiantys vaistiniai preparatai.</w:t>
      </w:r>
    </w:p>
    <w:p w14:paraId="357188BF" w14:textId="77777777" w:rsidR="009F20FC" w:rsidRPr="009F20FC" w:rsidRDefault="009F20FC" w:rsidP="009F20FC">
      <w:pPr>
        <w:rPr>
          <w:szCs w:val="22"/>
          <w:lang w:val="lt-LT"/>
        </w:rPr>
      </w:pPr>
    </w:p>
    <w:p w14:paraId="5F97C62D" w14:textId="77777777" w:rsidR="009F20FC" w:rsidRPr="009F20FC" w:rsidRDefault="009F20FC" w:rsidP="009F20FC">
      <w:pPr>
        <w:pStyle w:val="Antrat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</w:pPr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Įspėjimai ir atsargumo priemonės</w:t>
      </w:r>
    </w:p>
    <w:p w14:paraId="5C9AA56E" w14:textId="77777777" w:rsidR="009F20FC" w:rsidRPr="009F20FC" w:rsidRDefault="009F20FC" w:rsidP="009F20FC">
      <w:pPr>
        <w:pStyle w:val="Betarp"/>
        <w:rPr>
          <w:szCs w:val="22"/>
        </w:rPr>
      </w:pPr>
      <w:proofErr w:type="spellStart"/>
      <w:r w:rsidRPr="009F20FC">
        <w:rPr>
          <w:szCs w:val="22"/>
        </w:rPr>
        <w:t>Theraflu</w:t>
      </w:r>
      <w:proofErr w:type="spellEnd"/>
      <w:r w:rsidRPr="009F20FC">
        <w:rPr>
          <w:szCs w:val="22"/>
        </w:rPr>
        <w:t xml:space="preserve"> rekomenduojama vartoti, TIK kai pasireiškia VISI požymiai: skausmas ir (arba) karščiavimas, nosies užgulimas, krūtininis kosulys.</w:t>
      </w:r>
    </w:p>
    <w:p w14:paraId="33C95B2E" w14:textId="77777777" w:rsidR="009F20FC" w:rsidRPr="009F20FC" w:rsidRDefault="009F20FC" w:rsidP="009F20FC">
      <w:pPr>
        <w:pStyle w:val="Betarp"/>
        <w:rPr>
          <w:szCs w:val="22"/>
        </w:rPr>
      </w:pPr>
    </w:p>
    <w:p w14:paraId="4EBBD4F8" w14:textId="77777777" w:rsidR="009F20FC" w:rsidRPr="009F20FC" w:rsidRDefault="009F20FC" w:rsidP="009F20FC">
      <w:pPr>
        <w:pStyle w:val="Betarp"/>
        <w:rPr>
          <w:szCs w:val="22"/>
        </w:rPr>
      </w:pPr>
      <w:r w:rsidRPr="009F20FC">
        <w:rPr>
          <w:szCs w:val="22"/>
        </w:rPr>
        <w:t xml:space="preserve">Sudėtyje yra </w:t>
      </w:r>
      <w:proofErr w:type="spellStart"/>
      <w:r w:rsidRPr="009F20FC">
        <w:rPr>
          <w:szCs w:val="22"/>
        </w:rPr>
        <w:t>paracetamolio</w:t>
      </w:r>
      <w:proofErr w:type="spellEnd"/>
      <w:r w:rsidRPr="009F20FC">
        <w:rPr>
          <w:szCs w:val="22"/>
        </w:rPr>
        <w:t xml:space="preserve">. </w:t>
      </w:r>
      <w:r w:rsidRPr="009F20FC">
        <w:rPr>
          <w:b/>
          <w:szCs w:val="22"/>
        </w:rPr>
        <w:t xml:space="preserve">NEVARTOKITE kitų vaistinių preparatų, kurių sudėtyje yra </w:t>
      </w:r>
      <w:proofErr w:type="spellStart"/>
      <w:r w:rsidRPr="009F20FC">
        <w:rPr>
          <w:b/>
          <w:szCs w:val="22"/>
        </w:rPr>
        <w:t>paracetamolio</w:t>
      </w:r>
      <w:proofErr w:type="spellEnd"/>
      <w:r w:rsidRPr="009F20FC">
        <w:rPr>
          <w:szCs w:val="22"/>
        </w:rPr>
        <w:t xml:space="preserve">. </w:t>
      </w:r>
    </w:p>
    <w:p w14:paraId="16E5FF18" w14:textId="77777777" w:rsidR="009F20FC" w:rsidRPr="009F20FC" w:rsidRDefault="009F20FC" w:rsidP="009F20FC">
      <w:pPr>
        <w:pStyle w:val="Betarp"/>
        <w:rPr>
          <w:szCs w:val="22"/>
        </w:rPr>
      </w:pPr>
      <w:r w:rsidRPr="009F20FC">
        <w:rPr>
          <w:szCs w:val="22"/>
        </w:rPr>
        <w:t>Nevartokite daugiau nei rekomenduojama dozė, nes tai gali sukelti sunkų kepenų pažeidimą.</w:t>
      </w:r>
    </w:p>
    <w:p w14:paraId="1077FCC2" w14:textId="77777777" w:rsidR="009F20FC" w:rsidRPr="009F20FC" w:rsidRDefault="009F20FC" w:rsidP="009F20FC">
      <w:pPr>
        <w:pStyle w:val="Betarp"/>
        <w:rPr>
          <w:szCs w:val="22"/>
        </w:rPr>
      </w:pPr>
    </w:p>
    <w:p w14:paraId="66286B6D" w14:textId="77777777" w:rsidR="009F20FC" w:rsidRPr="009F20FC" w:rsidRDefault="009F20FC" w:rsidP="009F20FC">
      <w:pPr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Apskritai, įprastinių skausmą malšinančių vaistinių preparatų dozių vartojimas, ypač vartojant kelių skausmą malšinančių medžiagų derinius, gali sukelti ilgalaikį inkstų pažeidimą, dėl kurio atsiranda inkstų funkcijos nepakankamumo rizika.</w:t>
      </w:r>
    </w:p>
    <w:p w14:paraId="37AE2358" w14:textId="77777777" w:rsidR="009F20FC" w:rsidRPr="009F20FC" w:rsidRDefault="009F20FC" w:rsidP="009F20FC">
      <w:pPr>
        <w:pStyle w:val="Betarp"/>
        <w:rPr>
          <w:szCs w:val="22"/>
        </w:rPr>
      </w:pPr>
      <w:r w:rsidRPr="009F20FC">
        <w:rPr>
          <w:szCs w:val="22"/>
        </w:rPr>
        <w:t>Vartodami šį vaistinį preparatą negerkite alkoholio.</w:t>
      </w:r>
    </w:p>
    <w:p w14:paraId="2E8EAC47" w14:textId="77777777" w:rsidR="009F20FC" w:rsidRPr="009F20FC" w:rsidRDefault="009F20FC" w:rsidP="009F20FC">
      <w:pPr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Nevartokite kartu su bet kokiais kitais preparatais nuo kosulio, peršalimo ar nosies užgulimą mažinančiais vaistiniais preparatais.</w:t>
      </w:r>
    </w:p>
    <w:p w14:paraId="3273FA4F" w14:textId="77777777" w:rsidR="009F20FC" w:rsidRPr="009F20FC" w:rsidRDefault="009F20FC" w:rsidP="009F20FC">
      <w:pPr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Kreipkitės į gydytoją, jeigu simptomai nepraeina ilgiau kaip 3 paras arba pablogėja arba jeigu kartu su kosuliu pasireiškia aukšta temperatūra, odos išbėrimas arba nepraeinantis galvos skausmas.</w:t>
      </w:r>
    </w:p>
    <w:p w14:paraId="26566C5D" w14:textId="77777777" w:rsidR="009F20FC" w:rsidRPr="009F20FC" w:rsidRDefault="009F20FC" w:rsidP="009F20FC">
      <w:pPr>
        <w:rPr>
          <w:szCs w:val="22"/>
          <w:lang w:val="lt-LT"/>
        </w:rPr>
      </w:pPr>
    </w:p>
    <w:p w14:paraId="5C87E015" w14:textId="77777777" w:rsidR="009F20FC" w:rsidRPr="009F20FC" w:rsidRDefault="009F20FC" w:rsidP="009F20FC">
      <w:pPr>
        <w:rPr>
          <w:szCs w:val="22"/>
          <w:lang w:val="lt-LT"/>
        </w:rPr>
      </w:pPr>
      <w:r w:rsidRPr="009F20FC">
        <w:rPr>
          <w:b/>
          <w:szCs w:val="22"/>
          <w:lang w:val="lt-LT"/>
        </w:rPr>
        <w:t xml:space="preserve">Prieš vartodami </w:t>
      </w:r>
      <w:proofErr w:type="spellStart"/>
      <w:r w:rsidRPr="009F20FC">
        <w:rPr>
          <w:b/>
          <w:szCs w:val="22"/>
          <w:lang w:val="lt-LT"/>
        </w:rPr>
        <w:t>Theraflu</w:t>
      </w:r>
      <w:proofErr w:type="spellEnd"/>
      <w:r w:rsidRPr="009F20FC">
        <w:rPr>
          <w:b/>
          <w:szCs w:val="22"/>
          <w:lang w:val="lt-LT"/>
        </w:rPr>
        <w:t xml:space="preserve"> pasitarkite su gydytoju arba vaistininku, jeigu:</w:t>
      </w:r>
    </w:p>
    <w:p w14:paraId="63AC7D96" w14:textId="77777777" w:rsidR="009F20FC" w:rsidRPr="009F20FC" w:rsidRDefault="009F20FC" w:rsidP="009F20FC">
      <w:pPr>
        <w:rPr>
          <w:szCs w:val="22"/>
          <w:lang w:val="lt-LT"/>
        </w:rPr>
      </w:pPr>
      <w:r w:rsidRPr="009F20FC">
        <w:rPr>
          <w:szCs w:val="22"/>
          <w:lang w:val="lt-LT"/>
        </w:rPr>
        <w:t>-</w:t>
      </w:r>
      <w:r w:rsidRPr="009F20FC">
        <w:rPr>
          <w:szCs w:val="22"/>
          <w:lang w:val="lt-LT"/>
        </w:rPr>
        <w:tab/>
        <w:t>sergate kepenų liga,</w:t>
      </w:r>
    </w:p>
    <w:p w14:paraId="6B5ADC46" w14:textId="77777777" w:rsidR="009F20FC" w:rsidRPr="009F20FC" w:rsidRDefault="009F20FC" w:rsidP="009F20FC">
      <w:pPr>
        <w:rPr>
          <w:szCs w:val="22"/>
          <w:lang w:val="lt-LT"/>
        </w:rPr>
      </w:pPr>
      <w:r w:rsidRPr="009F20FC">
        <w:rPr>
          <w:szCs w:val="22"/>
          <w:lang w:val="lt-LT"/>
        </w:rPr>
        <w:t>-</w:t>
      </w:r>
      <w:r w:rsidRPr="009F20FC">
        <w:rPr>
          <w:szCs w:val="22"/>
          <w:lang w:val="lt-LT"/>
        </w:rPr>
        <w:tab/>
        <w:t>sergate inkstų liga,</w:t>
      </w:r>
    </w:p>
    <w:p w14:paraId="17C16224" w14:textId="77777777" w:rsidR="009F20FC" w:rsidRPr="009F20FC" w:rsidRDefault="009F20FC" w:rsidP="009F20FC">
      <w:pPr>
        <w:rPr>
          <w:szCs w:val="22"/>
          <w:lang w:val="lt-LT"/>
        </w:rPr>
      </w:pPr>
      <w:r w:rsidRPr="009F20FC">
        <w:rPr>
          <w:szCs w:val="22"/>
          <w:lang w:val="lt-LT"/>
        </w:rPr>
        <w:t>-</w:t>
      </w:r>
      <w:r w:rsidRPr="009F20FC">
        <w:rPr>
          <w:szCs w:val="22"/>
          <w:lang w:val="lt-LT"/>
        </w:rPr>
        <w:tab/>
        <w:t>jums yra padidėjusi prostata, kadangi gali pasireikšti šlapimo susilaikymas,</w:t>
      </w:r>
    </w:p>
    <w:p w14:paraId="70DECA87" w14:textId="77777777" w:rsidR="009F20FC" w:rsidRPr="009F20FC" w:rsidRDefault="009F20FC" w:rsidP="009F20FC">
      <w:pPr>
        <w:rPr>
          <w:szCs w:val="22"/>
          <w:lang w:val="lt-LT"/>
        </w:rPr>
      </w:pPr>
      <w:r w:rsidRPr="009F20FC">
        <w:rPr>
          <w:szCs w:val="22"/>
          <w:lang w:val="lt-LT"/>
        </w:rPr>
        <w:t>-</w:t>
      </w:r>
      <w:r w:rsidRPr="009F20FC">
        <w:rPr>
          <w:szCs w:val="22"/>
          <w:lang w:val="lt-LT"/>
        </w:rPr>
        <w:tab/>
        <w:t>sergate kraujo apytakos liga (pvz., Reino [</w:t>
      </w:r>
      <w:proofErr w:type="spellStart"/>
      <w:r w:rsidRPr="009F20FC">
        <w:rPr>
          <w:i/>
          <w:szCs w:val="22"/>
          <w:lang w:val="lt-LT"/>
        </w:rPr>
        <w:t>Raynaud</w:t>
      </w:r>
      <w:proofErr w:type="spellEnd"/>
      <w:r w:rsidRPr="009F20FC">
        <w:rPr>
          <w:szCs w:val="22"/>
          <w:lang w:val="lt-LT"/>
        </w:rPr>
        <w:t>] sindromas),</w:t>
      </w:r>
    </w:p>
    <w:p w14:paraId="2E0C99E0" w14:textId="77777777" w:rsidR="009F20FC" w:rsidRPr="009F20FC" w:rsidRDefault="009F20FC" w:rsidP="009F20FC">
      <w:pPr>
        <w:rPr>
          <w:szCs w:val="22"/>
          <w:lang w:val="lt-LT"/>
        </w:rPr>
      </w:pPr>
      <w:r w:rsidRPr="009F20FC">
        <w:rPr>
          <w:szCs w:val="22"/>
          <w:lang w:val="lt-LT"/>
        </w:rPr>
        <w:t>-</w:t>
      </w:r>
      <w:r w:rsidRPr="009F20FC">
        <w:rPr>
          <w:szCs w:val="22"/>
          <w:lang w:val="lt-LT"/>
        </w:rPr>
        <w:tab/>
        <w:t>yra lengvos formos gelta (</w:t>
      </w:r>
      <w:proofErr w:type="spellStart"/>
      <w:r w:rsidRPr="009F20FC">
        <w:rPr>
          <w:szCs w:val="22"/>
          <w:lang w:val="lt-LT"/>
        </w:rPr>
        <w:t>Žilberto</w:t>
      </w:r>
      <w:proofErr w:type="spellEnd"/>
      <w:r w:rsidRPr="009F20FC">
        <w:rPr>
          <w:szCs w:val="22"/>
          <w:lang w:val="lt-LT"/>
        </w:rPr>
        <w:t xml:space="preserve"> [</w:t>
      </w:r>
      <w:proofErr w:type="spellStart"/>
      <w:r w:rsidRPr="009F20FC">
        <w:rPr>
          <w:i/>
          <w:szCs w:val="22"/>
          <w:lang w:val="lt-LT"/>
        </w:rPr>
        <w:t>Gilbert</w:t>
      </w:r>
      <w:proofErr w:type="spellEnd"/>
      <w:r w:rsidRPr="009F20FC">
        <w:rPr>
          <w:szCs w:val="22"/>
          <w:lang w:val="lt-LT"/>
        </w:rPr>
        <w:t>] sindromas),</w:t>
      </w:r>
    </w:p>
    <w:p w14:paraId="3477F187" w14:textId="77777777" w:rsidR="009F20FC" w:rsidRPr="009F20FC" w:rsidRDefault="009F20FC" w:rsidP="009F20FC">
      <w:pPr>
        <w:ind w:left="540" w:hanging="540"/>
        <w:rPr>
          <w:szCs w:val="22"/>
          <w:lang w:val="lt-LT"/>
        </w:rPr>
      </w:pPr>
      <w:r w:rsidRPr="009F20FC">
        <w:rPr>
          <w:szCs w:val="22"/>
          <w:lang w:val="lt-LT"/>
        </w:rPr>
        <w:t xml:space="preserve">- </w:t>
      </w:r>
      <w:r w:rsidRPr="009F20FC">
        <w:rPr>
          <w:szCs w:val="22"/>
          <w:lang w:val="lt-LT"/>
        </w:rPr>
        <w:tab/>
        <w:t xml:space="preserve">sergate sunkia infekcija, yra nepakankama mityba, labai mažai sveriate arba </w:t>
      </w:r>
      <w:r w:rsidRPr="009F20FC">
        <w:rPr>
          <w:szCs w:val="22"/>
          <w:lang w:val="lt-LT" w:eastAsia="lt-LT"/>
        </w:rPr>
        <w:t>sergate lėtiniu alkoholizmu,</w:t>
      </w:r>
    </w:p>
    <w:p w14:paraId="7879A8FF" w14:textId="77777777" w:rsidR="009F20FC" w:rsidRPr="009F20FC" w:rsidRDefault="009F20FC" w:rsidP="009F20FC">
      <w:pPr>
        <w:rPr>
          <w:szCs w:val="22"/>
          <w:lang w:val="lt-LT"/>
        </w:rPr>
      </w:pPr>
      <w:r w:rsidRPr="009F20FC">
        <w:rPr>
          <w:szCs w:val="22"/>
          <w:lang w:val="lt-LT"/>
        </w:rPr>
        <w:t>-</w:t>
      </w:r>
      <w:r w:rsidRPr="009F20FC">
        <w:rPr>
          <w:szCs w:val="22"/>
          <w:lang w:val="lt-LT"/>
        </w:rPr>
        <w:tab/>
        <w:t xml:space="preserve">yra lėtinis kosulys (pvz. susijęs su rūkymu), astma, lėtinis bronchitas ar </w:t>
      </w:r>
      <w:proofErr w:type="spellStart"/>
      <w:r w:rsidRPr="009F20FC">
        <w:rPr>
          <w:szCs w:val="22"/>
          <w:lang w:val="lt-LT"/>
        </w:rPr>
        <w:t>emfizema</w:t>
      </w:r>
      <w:proofErr w:type="spellEnd"/>
      <w:r w:rsidRPr="009F20FC">
        <w:rPr>
          <w:szCs w:val="22"/>
          <w:lang w:val="lt-LT"/>
        </w:rPr>
        <w:t xml:space="preserve"> (plaučių liga).</w:t>
      </w:r>
    </w:p>
    <w:p w14:paraId="6E55407C" w14:textId="77777777" w:rsidR="009F20FC" w:rsidRPr="009F20FC" w:rsidRDefault="009F20FC" w:rsidP="009F20FC">
      <w:pPr>
        <w:rPr>
          <w:szCs w:val="22"/>
          <w:lang w:val="lt-LT"/>
        </w:rPr>
      </w:pPr>
    </w:p>
    <w:p w14:paraId="5797CD02" w14:textId="77777777" w:rsidR="009F20FC" w:rsidRPr="009F20FC" w:rsidRDefault="009F20FC" w:rsidP="009F20FC">
      <w:pPr>
        <w:rPr>
          <w:szCs w:val="22"/>
          <w:lang w:val="lt-LT"/>
        </w:rPr>
      </w:pPr>
      <w:bookmarkStart w:id="0" w:name="_Hlk185403430"/>
      <w:r w:rsidRPr="009F20FC">
        <w:rPr>
          <w:szCs w:val="22"/>
          <w:lang w:val="lt-LT"/>
        </w:rPr>
        <w:t xml:space="preserve">Gydymo </w:t>
      </w:r>
      <w:proofErr w:type="spellStart"/>
      <w:r w:rsidRPr="009F20FC">
        <w:rPr>
          <w:szCs w:val="22"/>
          <w:lang w:val="lt-LT"/>
        </w:rPr>
        <w:t>Theraflu</w:t>
      </w:r>
      <w:proofErr w:type="spellEnd"/>
      <w:r w:rsidRPr="009F20FC">
        <w:rPr>
          <w:szCs w:val="22"/>
          <w:lang w:val="lt-LT"/>
        </w:rPr>
        <w:t xml:space="preserve"> laikotarpiu nedelsdami pasakykite gydytojui, jeigu: </w:t>
      </w:r>
    </w:p>
    <w:p w14:paraId="75A09838" w14:textId="77777777" w:rsidR="009F20FC" w:rsidRPr="009F20FC" w:rsidRDefault="009F20FC" w:rsidP="009F20FC">
      <w:pPr>
        <w:rPr>
          <w:szCs w:val="22"/>
          <w:lang w:val="lt-LT"/>
        </w:rPr>
      </w:pPr>
    </w:p>
    <w:p w14:paraId="2CFC9C06" w14:textId="77777777" w:rsidR="009F20FC" w:rsidRPr="009F20FC" w:rsidRDefault="009F20FC" w:rsidP="009F20FC">
      <w:pPr>
        <w:pStyle w:val="Sraopastraipa"/>
        <w:numPr>
          <w:ilvl w:val="0"/>
          <w:numId w:val="7"/>
        </w:numPr>
        <w:ind w:left="540" w:hanging="540"/>
        <w:rPr>
          <w:szCs w:val="22"/>
          <w:lang w:val="lt-LT"/>
        </w:rPr>
      </w:pPr>
      <w:r w:rsidRPr="009F20FC">
        <w:rPr>
          <w:szCs w:val="22"/>
          <w:lang w:val="lt-LT"/>
        </w:rPr>
        <w:t xml:space="preserve">sergate sunkiomis ligomis, įskaitant sunkius inkstų funkcijos sutrikimus arba sepsį (kai į kraują patekus bakterijų ir jų toksinų pažeidžiami organai), netinkamą mitybą, lėtinį alkoholizmą arba jei vartojate ir </w:t>
      </w:r>
      <w:proofErr w:type="spellStart"/>
      <w:r w:rsidRPr="009F20FC">
        <w:rPr>
          <w:szCs w:val="22"/>
          <w:lang w:val="lt-LT"/>
        </w:rPr>
        <w:t>flukloksaciliną</w:t>
      </w:r>
      <w:proofErr w:type="spellEnd"/>
      <w:r w:rsidRPr="009F20FC">
        <w:rPr>
          <w:szCs w:val="22"/>
          <w:lang w:val="lt-LT"/>
        </w:rPr>
        <w:t xml:space="preserve"> (antibiotiką). Gauta pranešimų apie sunkų sveikatos sutrikimą, vadinamą </w:t>
      </w:r>
      <w:proofErr w:type="spellStart"/>
      <w:r w:rsidRPr="009F20FC">
        <w:rPr>
          <w:szCs w:val="22"/>
          <w:lang w:val="lt-LT"/>
        </w:rPr>
        <w:t>metaboline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acidoze</w:t>
      </w:r>
      <w:proofErr w:type="spellEnd"/>
      <w:r w:rsidRPr="009F20FC">
        <w:rPr>
          <w:szCs w:val="22"/>
          <w:lang w:val="lt-LT"/>
        </w:rPr>
        <w:t xml:space="preserve"> (nenormalių kraujo ir skysčių tyrimų rodiklių), pasireiškusį pacientams, vartojantiems </w:t>
      </w:r>
      <w:proofErr w:type="spellStart"/>
      <w:r w:rsidRPr="009F20FC">
        <w:rPr>
          <w:szCs w:val="22"/>
          <w:lang w:val="lt-LT"/>
        </w:rPr>
        <w:t>paracetamolį</w:t>
      </w:r>
      <w:proofErr w:type="spellEnd"/>
      <w:r w:rsidRPr="009F20FC">
        <w:rPr>
          <w:szCs w:val="22"/>
          <w:lang w:val="lt-LT"/>
        </w:rPr>
        <w:t xml:space="preserve"> įprastinėmis dozėmis ilgą laiką arba kai </w:t>
      </w:r>
      <w:proofErr w:type="spellStart"/>
      <w:r w:rsidRPr="009F20FC">
        <w:rPr>
          <w:szCs w:val="22"/>
          <w:lang w:val="lt-LT"/>
        </w:rPr>
        <w:t>paracetamolis</w:t>
      </w:r>
      <w:proofErr w:type="spellEnd"/>
      <w:r w:rsidRPr="009F20FC">
        <w:rPr>
          <w:szCs w:val="22"/>
          <w:lang w:val="lt-LT"/>
        </w:rPr>
        <w:t xml:space="preserve"> vartojamas kartu su </w:t>
      </w:r>
      <w:proofErr w:type="spellStart"/>
      <w:r w:rsidRPr="009F20FC">
        <w:rPr>
          <w:szCs w:val="22"/>
          <w:lang w:val="lt-LT"/>
        </w:rPr>
        <w:t>flukloksacilinu</w:t>
      </w:r>
      <w:proofErr w:type="spellEnd"/>
      <w:r w:rsidRPr="009F20FC">
        <w:rPr>
          <w:szCs w:val="22"/>
          <w:lang w:val="lt-LT"/>
        </w:rPr>
        <w:t xml:space="preserve">. </w:t>
      </w:r>
      <w:proofErr w:type="spellStart"/>
      <w:r w:rsidRPr="009F20FC">
        <w:rPr>
          <w:szCs w:val="22"/>
          <w:lang w:val="lt-LT"/>
        </w:rPr>
        <w:t>Metabolinės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acidozės</w:t>
      </w:r>
      <w:proofErr w:type="spellEnd"/>
      <w:r w:rsidRPr="009F20FC">
        <w:rPr>
          <w:szCs w:val="22"/>
          <w:lang w:val="lt-LT"/>
        </w:rPr>
        <w:t xml:space="preserve"> simptomai gali būti šie: labai pasunkėjęs kvėpavimas – pagreitėjęs kvėpavimas, mieguistumas, pykinimas ir vėmimas.</w:t>
      </w:r>
    </w:p>
    <w:bookmarkEnd w:id="0"/>
    <w:p w14:paraId="71FA596F" w14:textId="77777777" w:rsidR="009F20FC" w:rsidRPr="009F20FC" w:rsidRDefault="009F20FC" w:rsidP="009F20FC">
      <w:pPr>
        <w:rPr>
          <w:szCs w:val="22"/>
          <w:lang w:val="lt-LT"/>
        </w:rPr>
      </w:pPr>
    </w:p>
    <w:p w14:paraId="2C45ED90" w14:textId="77777777" w:rsidR="009F20FC" w:rsidRPr="009F20FC" w:rsidRDefault="009F20FC" w:rsidP="009F20FC">
      <w:pPr>
        <w:pStyle w:val="Antrat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</w:pPr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Vaikams ir paaugliams</w:t>
      </w:r>
    </w:p>
    <w:p w14:paraId="11B77911" w14:textId="77777777" w:rsidR="009F20FC" w:rsidRPr="009F20FC" w:rsidRDefault="009F20FC" w:rsidP="009F20FC">
      <w:pPr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Šio vaistinio preparato nerekomenduojama vartoti jaunesniems kaip 16 metų vaikams ir mažiau kaip 50 kg sveriantiems 16-18 metų paaugliams.</w:t>
      </w:r>
    </w:p>
    <w:p w14:paraId="46AC4D27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b/>
          <w:szCs w:val="22"/>
          <w:lang w:val="lt-LT"/>
        </w:rPr>
      </w:pPr>
    </w:p>
    <w:p w14:paraId="5B18B20D" w14:textId="77777777" w:rsidR="009F20FC" w:rsidRPr="009F20FC" w:rsidRDefault="009F20FC" w:rsidP="009F20FC">
      <w:pPr>
        <w:pStyle w:val="Antrat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</w:pPr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 xml:space="preserve">Kiti vaistai ir </w:t>
      </w:r>
      <w:proofErr w:type="spellStart"/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Theraflu</w:t>
      </w:r>
      <w:proofErr w:type="spellEnd"/>
    </w:p>
    <w:p w14:paraId="5D73713E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Theraflu</w:t>
      </w:r>
      <w:proofErr w:type="spellEnd"/>
      <w:r w:rsidRPr="009F20FC">
        <w:rPr>
          <w:szCs w:val="22"/>
          <w:lang w:val="lt-LT"/>
        </w:rPr>
        <w:t xml:space="preserve"> </w:t>
      </w:r>
      <w:r w:rsidRPr="009F20FC">
        <w:rPr>
          <w:b/>
          <w:szCs w:val="22"/>
          <w:lang w:val="lt-LT"/>
        </w:rPr>
        <w:t>nevartokite</w:t>
      </w:r>
      <w:r w:rsidRPr="009F20FC">
        <w:rPr>
          <w:szCs w:val="22"/>
          <w:lang w:val="lt-LT"/>
        </w:rPr>
        <w:t xml:space="preserve"> jeigu vartojate:</w:t>
      </w:r>
    </w:p>
    <w:p w14:paraId="30CC2D2B" w14:textId="77777777" w:rsidR="009F20FC" w:rsidRPr="009F20FC" w:rsidRDefault="009F20FC" w:rsidP="009F20FC">
      <w:pPr>
        <w:numPr>
          <w:ilvl w:val="0"/>
          <w:numId w:val="4"/>
        </w:numPr>
        <w:spacing w:line="240" w:lineRule="auto"/>
        <w:rPr>
          <w:rFonts w:eastAsiaTheme="minorHAnsi"/>
          <w:szCs w:val="22"/>
          <w:lang w:val="lt-LT"/>
        </w:rPr>
      </w:pPr>
      <w:r w:rsidRPr="009F20FC">
        <w:rPr>
          <w:rStyle w:val="hps"/>
          <w:szCs w:val="22"/>
          <w:lang w:val="lt-LT"/>
        </w:rPr>
        <w:lastRenderedPageBreak/>
        <w:t>vartojate arba paskutines 14 dienų vartojote</w:t>
      </w:r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rStyle w:val="hps"/>
          <w:szCs w:val="22"/>
          <w:lang w:val="lt-LT"/>
        </w:rPr>
        <w:t>monoamino</w:t>
      </w:r>
      <w:proofErr w:type="spellEnd"/>
      <w:r w:rsidRPr="009F20FC">
        <w:rPr>
          <w:rStyle w:val="hps"/>
          <w:szCs w:val="22"/>
          <w:lang w:val="lt-LT"/>
        </w:rPr>
        <w:t xml:space="preserve"> </w:t>
      </w:r>
      <w:proofErr w:type="spellStart"/>
      <w:r w:rsidRPr="009F20FC">
        <w:rPr>
          <w:rStyle w:val="hps"/>
          <w:szCs w:val="22"/>
          <w:lang w:val="lt-LT"/>
        </w:rPr>
        <w:t>oksidazės</w:t>
      </w:r>
      <w:proofErr w:type="spellEnd"/>
      <w:r w:rsidRPr="009F20FC">
        <w:rPr>
          <w:rStyle w:val="hps"/>
          <w:szCs w:val="22"/>
          <w:lang w:val="lt-LT"/>
        </w:rPr>
        <w:t xml:space="preserve"> inhibitorių (MAOI)</w:t>
      </w:r>
      <w:r w:rsidRPr="009F20FC">
        <w:rPr>
          <w:szCs w:val="22"/>
          <w:lang w:val="lt-LT"/>
        </w:rPr>
        <w:t xml:space="preserve">, </w:t>
      </w:r>
      <w:r w:rsidRPr="009F20FC">
        <w:rPr>
          <w:rStyle w:val="hps"/>
          <w:szCs w:val="22"/>
          <w:lang w:val="lt-LT"/>
        </w:rPr>
        <w:t>vartojamų</w:t>
      </w:r>
      <w:r w:rsidRPr="009F20FC">
        <w:rPr>
          <w:szCs w:val="22"/>
          <w:lang w:val="lt-LT"/>
        </w:rPr>
        <w:t xml:space="preserve"> </w:t>
      </w:r>
      <w:r w:rsidRPr="009F20FC">
        <w:rPr>
          <w:rStyle w:val="hps"/>
          <w:szCs w:val="22"/>
          <w:lang w:val="lt-LT"/>
        </w:rPr>
        <w:t>depresijai ir</w:t>
      </w:r>
      <w:r w:rsidRPr="009F20FC">
        <w:rPr>
          <w:szCs w:val="22"/>
          <w:lang w:val="lt-LT"/>
        </w:rPr>
        <w:t xml:space="preserve"> </w:t>
      </w:r>
      <w:r w:rsidRPr="009F20FC">
        <w:rPr>
          <w:rStyle w:val="hps"/>
          <w:szCs w:val="22"/>
          <w:lang w:val="lt-LT"/>
        </w:rPr>
        <w:t>Parkinsono ligai gydyti</w:t>
      </w:r>
      <w:r w:rsidRPr="009F20FC">
        <w:rPr>
          <w:szCs w:val="22"/>
          <w:lang w:val="lt-LT"/>
        </w:rPr>
        <w:t>;</w:t>
      </w:r>
    </w:p>
    <w:p w14:paraId="23ED95B4" w14:textId="77777777" w:rsidR="009F20FC" w:rsidRPr="009F20FC" w:rsidRDefault="009F20FC" w:rsidP="009F20FC">
      <w:pPr>
        <w:numPr>
          <w:ilvl w:val="0"/>
          <w:numId w:val="4"/>
        </w:numPr>
        <w:spacing w:line="240" w:lineRule="auto"/>
        <w:rPr>
          <w:rStyle w:val="atn"/>
          <w:rFonts w:eastAsia="MS Mincho"/>
          <w:szCs w:val="22"/>
          <w:lang w:val="lt-LT"/>
        </w:rPr>
      </w:pPr>
      <w:proofErr w:type="spellStart"/>
      <w:r w:rsidRPr="009F20FC">
        <w:rPr>
          <w:rStyle w:val="hps"/>
          <w:szCs w:val="22"/>
          <w:lang w:val="lt-LT"/>
        </w:rPr>
        <w:t>triciklių</w:t>
      </w:r>
      <w:proofErr w:type="spellEnd"/>
      <w:r w:rsidRPr="009F20FC">
        <w:rPr>
          <w:rStyle w:val="hps"/>
          <w:szCs w:val="22"/>
          <w:lang w:val="lt-LT"/>
        </w:rPr>
        <w:t xml:space="preserve"> antidepresantų, kurie yra skirti</w:t>
      </w:r>
      <w:r w:rsidRPr="009F20FC">
        <w:rPr>
          <w:szCs w:val="22"/>
          <w:lang w:val="lt-LT"/>
        </w:rPr>
        <w:t xml:space="preserve"> d</w:t>
      </w:r>
      <w:r w:rsidRPr="009F20FC">
        <w:rPr>
          <w:rStyle w:val="hps"/>
          <w:szCs w:val="22"/>
          <w:lang w:val="lt-LT"/>
        </w:rPr>
        <w:t>epresijai gydyti</w:t>
      </w:r>
      <w:r w:rsidRPr="009F20FC">
        <w:rPr>
          <w:rStyle w:val="atn"/>
          <w:rFonts w:eastAsia="MS Mincho"/>
          <w:szCs w:val="22"/>
          <w:lang w:val="lt-LT"/>
        </w:rPr>
        <w:t>;</w:t>
      </w:r>
    </w:p>
    <w:p w14:paraId="6C94CE04" w14:textId="77777777" w:rsidR="009F20FC" w:rsidRPr="009F20FC" w:rsidRDefault="009F20FC" w:rsidP="009F20FC">
      <w:pPr>
        <w:numPr>
          <w:ilvl w:val="0"/>
          <w:numId w:val="4"/>
        </w:numPr>
        <w:spacing w:line="240" w:lineRule="auto"/>
        <w:rPr>
          <w:rStyle w:val="hps"/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vaistų</w:t>
      </w:r>
      <w:r w:rsidRPr="009F20FC">
        <w:rPr>
          <w:rStyle w:val="hps"/>
          <w:szCs w:val="22"/>
          <w:lang w:val="lt-LT"/>
        </w:rPr>
        <w:t xml:space="preserve"> dideliam kraujospūdžiui gydyti, tokių kaip beta </w:t>
      </w:r>
      <w:proofErr w:type="spellStart"/>
      <w:r w:rsidRPr="009F20FC">
        <w:rPr>
          <w:rStyle w:val="hps"/>
          <w:szCs w:val="22"/>
          <w:lang w:val="lt-LT"/>
        </w:rPr>
        <w:t>adrenoblokatoriai</w:t>
      </w:r>
      <w:proofErr w:type="spellEnd"/>
      <w:r w:rsidRPr="009F20FC">
        <w:rPr>
          <w:rStyle w:val="hps"/>
          <w:szCs w:val="22"/>
          <w:lang w:val="lt-LT"/>
        </w:rPr>
        <w:t>;</w:t>
      </w:r>
    </w:p>
    <w:p w14:paraId="23B04F10" w14:textId="77777777" w:rsidR="009F20FC" w:rsidRPr="009F20FC" w:rsidRDefault="009F20FC" w:rsidP="009F20FC">
      <w:pPr>
        <w:numPr>
          <w:ilvl w:val="0"/>
          <w:numId w:val="4"/>
        </w:numPr>
        <w:spacing w:line="240" w:lineRule="auto"/>
        <w:rPr>
          <w:rFonts w:eastAsiaTheme="minorHAnsi"/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simpatomimetikų</w:t>
      </w:r>
      <w:proofErr w:type="spellEnd"/>
      <w:r w:rsidRPr="009F20FC">
        <w:rPr>
          <w:szCs w:val="22"/>
          <w:lang w:val="lt-LT"/>
        </w:rPr>
        <w:t>, tokių kaip nosies užgulimą mažinantys, apetitą slopinantys ir į amfetaminą panašūs psichiką veikiantys vaistiniai preparatai.</w:t>
      </w:r>
    </w:p>
    <w:p w14:paraId="3DD5E9F6" w14:textId="77777777" w:rsidR="009F20FC" w:rsidRPr="009F20FC" w:rsidRDefault="009F20FC" w:rsidP="009F20FC">
      <w:pPr>
        <w:spacing w:line="240" w:lineRule="auto"/>
        <w:rPr>
          <w:rStyle w:val="hps"/>
          <w:szCs w:val="22"/>
          <w:lang w:val="lt-LT"/>
        </w:rPr>
      </w:pPr>
    </w:p>
    <w:p w14:paraId="527D5157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 xml:space="preserve">Jeigu vartojate ar neseniai vartojote kitų vaistų, arba dėl to nesate tikri, apie tai </w:t>
      </w:r>
      <w:r w:rsidRPr="009F20FC">
        <w:rPr>
          <w:b/>
          <w:szCs w:val="22"/>
          <w:lang w:val="lt-LT"/>
        </w:rPr>
        <w:t>pasakykite gydytojui arba vaistininkui</w:t>
      </w:r>
      <w:r w:rsidRPr="009F20FC">
        <w:rPr>
          <w:szCs w:val="22"/>
          <w:lang w:val="lt-LT"/>
        </w:rPr>
        <w:t>, ypač:</w:t>
      </w:r>
    </w:p>
    <w:p w14:paraId="2CA661AE" w14:textId="77777777" w:rsidR="009F20FC" w:rsidRPr="009F20FC" w:rsidRDefault="009F20FC" w:rsidP="009F20FC">
      <w:pPr>
        <w:numPr>
          <w:ilvl w:val="0"/>
          <w:numId w:val="4"/>
        </w:numPr>
        <w:spacing w:line="240" w:lineRule="auto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vaistų širdies funkcijos nepakankamumui ir širdies ritmo sutrikimams gydyti (</w:t>
      </w:r>
      <w:proofErr w:type="spellStart"/>
      <w:r w:rsidRPr="009F20FC">
        <w:rPr>
          <w:szCs w:val="22"/>
          <w:lang w:val="lt-LT"/>
        </w:rPr>
        <w:t>digoksinas</w:t>
      </w:r>
      <w:proofErr w:type="spellEnd"/>
      <w:r w:rsidRPr="009F20FC">
        <w:rPr>
          <w:szCs w:val="22"/>
          <w:lang w:val="lt-LT"/>
        </w:rPr>
        <w:t xml:space="preserve"> ir kiti širdies glikozidai);</w:t>
      </w:r>
    </w:p>
    <w:p w14:paraId="05FE1958" w14:textId="77777777" w:rsidR="009F20FC" w:rsidRPr="009F20FC" w:rsidRDefault="009F20FC" w:rsidP="009F20FC">
      <w:pPr>
        <w:numPr>
          <w:ilvl w:val="0"/>
          <w:numId w:val="4"/>
        </w:numPr>
        <w:spacing w:line="240" w:lineRule="auto"/>
        <w:rPr>
          <w:rFonts w:eastAsiaTheme="minorHAnsi"/>
          <w:szCs w:val="22"/>
          <w:lang w:val="lt-LT"/>
        </w:rPr>
      </w:pPr>
      <w:r w:rsidRPr="009F20FC">
        <w:rPr>
          <w:rStyle w:val="hps"/>
          <w:szCs w:val="22"/>
          <w:lang w:val="lt-LT"/>
        </w:rPr>
        <w:t>kraują skystinančių vaistų (antikoaguliantų), tokių kaip</w:t>
      </w:r>
      <w:r w:rsidRPr="009F20FC">
        <w:rPr>
          <w:szCs w:val="22"/>
          <w:lang w:val="lt-LT"/>
        </w:rPr>
        <w:t xml:space="preserve"> </w:t>
      </w:r>
      <w:r w:rsidRPr="009F20FC">
        <w:rPr>
          <w:rStyle w:val="hps"/>
          <w:szCs w:val="22"/>
          <w:lang w:val="lt-LT"/>
        </w:rPr>
        <w:t>varfarinas</w:t>
      </w:r>
      <w:r w:rsidRPr="009F20FC">
        <w:rPr>
          <w:szCs w:val="22"/>
          <w:lang w:val="lt-LT"/>
        </w:rPr>
        <w:t xml:space="preserve"> ar kiti kumarinai;</w:t>
      </w:r>
    </w:p>
    <w:p w14:paraId="001F033D" w14:textId="77777777" w:rsidR="009F20FC" w:rsidRPr="009F20FC" w:rsidRDefault="009F20FC" w:rsidP="009F20FC">
      <w:pPr>
        <w:numPr>
          <w:ilvl w:val="0"/>
          <w:numId w:val="4"/>
        </w:numPr>
        <w:spacing w:line="240" w:lineRule="auto"/>
        <w:rPr>
          <w:rFonts w:eastAsiaTheme="minorHAnsi"/>
          <w:szCs w:val="22"/>
          <w:lang w:val="lt-LT"/>
        </w:rPr>
      </w:pPr>
      <w:r w:rsidRPr="009F20FC">
        <w:rPr>
          <w:rStyle w:val="hps"/>
          <w:szCs w:val="22"/>
          <w:lang w:val="lt-LT"/>
        </w:rPr>
        <w:t xml:space="preserve">vaistų pykinimui ir vėmimui gydyti, tokių kaip </w:t>
      </w:r>
      <w:proofErr w:type="spellStart"/>
      <w:r w:rsidRPr="009F20FC">
        <w:rPr>
          <w:rStyle w:val="hps"/>
          <w:szCs w:val="22"/>
          <w:lang w:val="lt-LT"/>
        </w:rPr>
        <w:t>metoklopramidas</w:t>
      </w:r>
      <w:proofErr w:type="spellEnd"/>
      <w:r w:rsidRPr="009F20FC">
        <w:rPr>
          <w:szCs w:val="22"/>
          <w:lang w:val="lt-LT"/>
        </w:rPr>
        <w:t xml:space="preserve"> ar </w:t>
      </w:r>
      <w:proofErr w:type="spellStart"/>
      <w:r w:rsidRPr="009F20FC">
        <w:rPr>
          <w:szCs w:val="22"/>
          <w:lang w:val="lt-LT"/>
        </w:rPr>
        <w:t>domperidonas</w:t>
      </w:r>
      <w:proofErr w:type="spellEnd"/>
      <w:r w:rsidRPr="009F20FC">
        <w:rPr>
          <w:szCs w:val="22"/>
          <w:lang w:val="lt-LT"/>
        </w:rPr>
        <w:t>;</w:t>
      </w:r>
    </w:p>
    <w:p w14:paraId="40CBEC77" w14:textId="77777777" w:rsidR="009F20FC" w:rsidRPr="009F20FC" w:rsidRDefault="009F20FC" w:rsidP="009F20FC">
      <w:pPr>
        <w:numPr>
          <w:ilvl w:val="0"/>
          <w:numId w:val="4"/>
        </w:numPr>
        <w:spacing w:line="240" w:lineRule="auto"/>
        <w:rPr>
          <w:rStyle w:val="hps"/>
          <w:rFonts w:eastAsiaTheme="minorHAnsi"/>
          <w:szCs w:val="22"/>
          <w:lang w:val="lt-LT"/>
        </w:rPr>
      </w:pPr>
      <w:r w:rsidRPr="009F20FC">
        <w:rPr>
          <w:rStyle w:val="hps"/>
          <w:szCs w:val="22"/>
          <w:lang w:val="lt-LT"/>
        </w:rPr>
        <w:t>vaistų tuberkuliozei gydyti</w:t>
      </w:r>
      <w:r w:rsidRPr="009F20FC">
        <w:rPr>
          <w:szCs w:val="22"/>
          <w:lang w:val="lt-LT"/>
        </w:rPr>
        <w:t>, (</w:t>
      </w:r>
      <w:proofErr w:type="spellStart"/>
      <w:r w:rsidRPr="009F20FC">
        <w:rPr>
          <w:szCs w:val="22"/>
          <w:lang w:val="lt-LT"/>
        </w:rPr>
        <w:t>rifampicinas</w:t>
      </w:r>
      <w:proofErr w:type="spellEnd"/>
      <w:r w:rsidRPr="009F20FC">
        <w:rPr>
          <w:szCs w:val="22"/>
          <w:lang w:val="lt-LT"/>
        </w:rPr>
        <w:t xml:space="preserve"> </w:t>
      </w:r>
      <w:r w:rsidRPr="009F20FC">
        <w:rPr>
          <w:rStyle w:val="hps"/>
          <w:szCs w:val="22"/>
          <w:lang w:val="lt-LT"/>
        </w:rPr>
        <w:t xml:space="preserve">ir </w:t>
      </w:r>
      <w:proofErr w:type="spellStart"/>
      <w:r w:rsidRPr="009F20FC">
        <w:rPr>
          <w:rStyle w:val="hps"/>
          <w:szCs w:val="22"/>
          <w:lang w:val="lt-LT"/>
        </w:rPr>
        <w:t>izoniazidas</w:t>
      </w:r>
      <w:proofErr w:type="spellEnd"/>
      <w:r w:rsidRPr="009F20FC">
        <w:rPr>
          <w:rStyle w:val="hps"/>
          <w:szCs w:val="22"/>
          <w:lang w:val="lt-LT"/>
        </w:rPr>
        <w:t>)</w:t>
      </w:r>
      <w:r w:rsidRPr="009F20FC">
        <w:rPr>
          <w:szCs w:val="22"/>
          <w:lang w:val="lt-LT"/>
        </w:rPr>
        <w:t>, bakterinėms infekcijoms gydyti (</w:t>
      </w:r>
      <w:proofErr w:type="spellStart"/>
      <w:r w:rsidRPr="009F20FC">
        <w:rPr>
          <w:rStyle w:val="hps"/>
          <w:szCs w:val="22"/>
          <w:lang w:val="lt-LT"/>
        </w:rPr>
        <w:t>chloramfenikolis</w:t>
      </w:r>
      <w:proofErr w:type="spellEnd"/>
      <w:r w:rsidRPr="009F20FC">
        <w:rPr>
          <w:rStyle w:val="hps"/>
          <w:szCs w:val="22"/>
          <w:lang w:val="lt-LT"/>
        </w:rPr>
        <w:t>);</w:t>
      </w:r>
    </w:p>
    <w:p w14:paraId="6A3B58A3" w14:textId="77777777" w:rsidR="009F20FC" w:rsidRPr="009F20FC" w:rsidRDefault="009F20FC" w:rsidP="009F20FC">
      <w:pPr>
        <w:numPr>
          <w:ilvl w:val="0"/>
          <w:numId w:val="4"/>
        </w:numPr>
        <w:spacing w:line="240" w:lineRule="auto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 xml:space="preserve">vaistų, vartojamų traukulių gydymui, tokių kaip </w:t>
      </w:r>
      <w:proofErr w:type="spellStart"/>
      <w:r w:rsidRPr="009F20FC">
        <w:rPr>
          <w:szCs w:val="22"/>
          <w:lang w:val="lt-LT"/>
        </w:rPr>
        <w:t>lamotriginas</w:t>
      </w:r>
      <w:proofErr w:type="spellEnd"/>
      <w:r w:rsidRPr="009F20FC">
        <w:rPr>
          <w:szCs w:val="22"/>
          <w:lang w:val="lt-LT"/>
        </w:rPr>
        <w:t xml:space="preserve">, </w:t>
      </w:r>
      <w:proofErr w:type="spellStart"/>
      <w:r w:rsidRPr="009F20FC">
        <w:rPr>
          <w:szCs w:val="22"/>
          <w:lang w:val="lt-LT"/>
        </w:rPr>
        <w:t>fenitoinas</w:t>
      </w:r>
      <w:proofErr w:type="spellEnd"/>
      <w:r w:rsidRPr="009F20FC">
        <w:rPr>
          <w:szCs w:val="22"/>
          <w:lang w:val="lt-LT"/>
        </w:rPr>
        <w:t xml:space="preserve">, </w:t>
      </w:r>
      <w:proofErr w:type="spellStart"/>
      <w:r w:rsidRPr="009F20FC">
        <w:rPr>
          <w:szCs w:val="22"/>
          <w:lang w:val="lt-LT"/>
        </w:rPr>
        <w:t>fenobarbitalis</w:t>
      </w:r>
      <w:proofErr w:type="spellEnd"/>
      <w:r w:rsidRPr="009F20FC">
        <w:rPr>
          <w:szCs w:val="22"/>
          <w:lang w:val="lt-LT"/>
        </w:rPr>
        <w:t xml:space="preserve"> ir </w:t>
      </w:r>
      <w:proofErr w:type="spellStart"/>
      <w:r w:rsidRPr="009F20FC">
        <w:rPr>
          <w:szCs w:val="22"/>
          <w:lang w:val="lt-LT"/>
        </w:rPr>
        <w:t>karbamazepinas</w:t>
      </w:r>
      <w:proofErr w:type="spellEnd"/>
      <w:r w:rsidRPr="009F20FC">
        <w:rPr>
          <w:szCs w:val="22"/>
          <w:lang w:val="lt-LT"/>
        </w:rPr>
        <w:t>;</w:t>
      </w:r>
    </w:p>
    <w:p w14:paraId="01C4516A" w14:textId="77777777" w:rsidR="009F20FC" w:rsidRPr="009F20FC" w:rsidRDefault="009F20FC" w:rsidP="009F20FC">
      <w:pPr>
        <w:numPr>
          <w:ilvl w:val="0"/>
          <w:numId w:val="4"/>
        </w:numPr>
        <w:spacing w:line="240" w:lineRule="auto"/>
        <w:rPr>
          <w:rFonts w:eastAsiaTheme="minorHAnsi"/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kolestiramino</w:t>
      </w:r>
      <w:proofErr w:type="spellEnd"/>
      <w:r w:rsidRPr="009F20FC">
        <w:rPr>
          <w:szCs w:val="22"/>
          <w:lang w:val="lt-LT"/>
        </w:rPr>
        <w:t>, vartojamo cholesterolio kiekiui kraujyje sumažinti;</w:t>
      </w:r>
    </w:p>
    <w:p w14:paraId="63740E12" w14:textId="77777777" w:rsidR="009F20FC" w:rsidRPr="009F20FC" w:rsidRDefault="009F20FC" w:rsidP="009F20FC">
      <w:pPr>
        <w:numPr>
          <w:ilvl w:val="0"/>
          <w:numId w:val="4"/>
        </w:numPr>
        <w:spacing w:line="240" w:lineRule="auto"/>
        <w:rPr>
          <w:rStyle w:val="hps"/>
          <w:rFonts w:eastAsiaTheme="minorHAnsi"/>
          <w:szCs w:val="22"/>
          <w:lang w:val="lt-LT"/>
        </w:rPr>
      </w:pPr>
      <w:proofErr w:type="spellStart"/>
      <w:r w:rsidRPr="009F20FC">
        <w:rPr>
          <w:rStyle w:val="hps"/>
          <w:szCs w:val="22"/>
          <w:lang w:val="lt-LT"/>
        </w:rPr>
        <w:t>zidovudino</w:t>
      </w:r>
      <w:proofErr w:type="spellEnd"/>
      <w:r w:rsidRPr="009F20FC">
        <w:rPr>
          <w:rStyle w:val="hps"/>
          <w:szCs w:val="22"/>
          <w:lang w:val="lt-LT"/>
        </w:rPr>
        <w:t xml:space="preserve"> (AZT), vartojamo ŽIV infekcijos gydymui (AIDS);</w:t>
      </w:r>
    </w:p>
    <w:p w14:paraId="764CBC14" w14:textId="77777777" w:rsidR="009F20FC" w:rsidRPr="009F20FC" w:rsidRDefault="009F20FC" w:rsidP="009F20FC">
      <w:pPr>
        <w:numPr>
          <w:ilvl w:val="0"/>
          <w:numId w:val="4"/>
        </w:numPr>
        <w:spacing w:line="240" w:lineRule="auto"/>
        <w:rPr>
          <w:rFonts w:eastAsiaTheme="minorHAnsi"/>
          <w:szCs w:val="22"/>
          <w:lang w:val="lt-LT"/>
        </w:rPr>
      </w:pPr>
      <w:r w:rsidRPr="009F20FC">
        <w:rPr>
          <w:rStyle w:val="hps"/>
          <w:szCs w:val="22"/>
          <w:lang w:val="lt-LT"/>
        </w:rPr>
        <w:t>vaistų, vartojamų podagrai gydyti</w:t>
      </w:r>
      <w:r w:rsidRPr="009F20FC">
        <w:rPr>
          <w:szCs w:val="22"/>
          <w:lang w:val="lt-LT"/>
        </w:rPr>
        <w:t xml:space="preserve">, tokių kaip </w:t>
      </w:r>
      <w:proofErr w:type="spellStart"/>
      <w:r w:rsidRPr="009F20FC">
        <w:rPr>
          <w:rStyle w:val="hps"/>
          <w:szCs w:val="22"/>
          <w:lang w:val="lt-LT"/>
        </w:rPr>
        <w:t>probenecidas</w:t>
      </w:r>
      <w:proofErr w:type="spellEnd"/>
      <w:r w:rsidRPr="009F20FC">
        <w:rPr>
          <w:szCs w:val="22"/>
          <w:lang w:val="lt-LT"/>
        </w:rPr>
        <w:t>;</w:t>
      </w:r>
    </w:p>
    <w:p w14:paraId="78D83F8D" w14:textId="77777777" w:rsidR="009F20FC" w:rsidRPr="009F20FC" w:rsidRDefault="009F20FC" w:rsidP="009F20FC">
      <w:pPr>
        <w:numPr>
          <w:ilvl w:val="0"/>
          <w:numId w:val="4"/>
        </w:numPr>
        <w:spacing w:line="240" w:lineRule="auto"/>
        <w:rPr>
          <w:rFonts w:eastAsiaTheme="minorHAnsi"/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ergotamino</w:t>
      </w:r>
      <w:proofErr w:type="spellEnd"/>
      <w:r w:rsidRPr="009F20FC">
        <w:rPr>
          <w:szCs w:val="22"/>
          <w:lang w:val="lt-LT"/>
        </w:rPr>
        <w:t xml:space="preserve"> ir </w:t>
      </w:r>
      <w:proofErr w:type="spellStart"/>
      <w:r w:rsidRPr="009F20FC">
        <w:rPr>
          <w:szCs w:val="22"/>
          <w:lang w:val="lt-LT"/>
        </w:rPr>
        <w:t>metizergido</w:t>
      </w:r>
      <w:proofErr w:type="spellEnd"/>
      <w:r w:rsidRPr="009F20FC">
        <w:rPr>
          <w:szCs w:val="22"/>
          <w:lang w:val="lt-LT"/>
        </w:rPr>
        <w:t>, vartojamų migrenos gydymui;</w:t>
      </w:r>
    </w:p>
    <w:p w14:paraId="1B0B00D5" w14:textId="77777777" w:rsidR="009F20FC" w:rsidRPr="009F20FC" w:rsidRDefault="009F20FC" w:rsidP="009F20FC">
      <w:pPr>
        <w:numPr>
          <w:ilvl w:val="0"/>
          <w:numId w:val="4"/>
        </w:numPr>
        <w:spacing w:line="240" w:lineRule="auto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vaistinių preparatų nuo karščiavimo ar nesunkaus skausmo (</w:t>
      </w:r>
      <w:proofErr w:type="spellStart"/>
      <w:r w:rsidRPr="009F20FC">
        <w:rPr>
          <w:szCs w:val="22"/>
          <w:lang w:val="lt-LT"/>
        </w:rPr>
        <w:t>salicilatai</w:t>
      </w:r>
      <w:proofErr w:type="spellEnd"/>
      <w:r w:rsidRPr="009F20FC">
        <w:rPr>
          <w:szCs w:val="22"/>
          <w:lang w:val="lt-LT"/>
        </w:rPr>
        <w:t xml:space="preserve">, </w:t>
      </w:r>
      <w:proofErr w:type="spellStart"/>
      <w:r w:rsidRPr="009F20FC">
        <w:rPr>
          <w:szCs w:val="22"/>
          <w:lang w:val="lt-LT"/>
        </w:rPr>
        <w:t>salicilamidai</w:t>
      </w:r>
      <w:proofErr w:type="spellEnd"/>
      <w:r w:rsidRPr="009F20FC">
        <w:rPr>
          <w:szCs w:val="22"/>
          <w:lang w:val="lt-LT"/>
        </w:rPr>
        <w:t>);</w:t>
      </w:r>
    </w:p>
    <w:p w14:paraId="102BA18E" w14:textId="77777777" w:rsidR="009F20FC" w:rsidRPr="009F20FC" w:rsidRDefault="009F20FC" w:rsidP="009F20FC">
      <w:pPr>
        <w:numPr>
          <w:ilvl w:val="0"/>
          <w:numId w:val="4"/>
        </w:numPr>
        <w:spacing w:line="240" w:lineRule="auto"/>
        <w:rPr>
          <w:rFonts w:eastAsiaTheme="minorHAnsi"/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paracetamolio</w:t>
      </w:r>
      <w:proofErr w:type="spellEnd"/>
      <w:r w:rsidRPr="009F20FC">
        <w:rPr>
          <w:szCs w:val="22"/>
          <w:lang w:val="lt-LT"/>
        </w:rPr>
        <w:t xml:space="preserve"> sudėtyje turinčių vaistų ar nosies užgulimą mažinančių vaistų, kurie vartojami peršalus ar sergant gripu;</w:t>
      </w:r>
    </w:p>
    <w:p w14:paraId="74E18492" w14:textId="77777777" w:rsidR="009F20FC" w:rsidRPr="009F20FC" w:rsidRDefault="009F20FC" w:rsidP="009F20FC">
      <w:pPr>
        <w:numPr>
          <w:ilvl w:val="0"/>
          <w:numId w:val="4"/>
        </w:numPr>
        <w:spacing w:line="240" w:lineRule="auto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halogenintų skausmą malšinančių vaistų, kurie vartojami nejautrai prieš operaciją;</w:t>
      </w:r>
    </w:p>
    <w:p w14:paraId="0AA7D9E4" w14:textId="77777777" w:rsidR="009F20FC" w:rsidRPr="009F20FC" w:rsidRDefault="009F20FC" w:rsidP="009F20FC">
      <w:pPr>
        <w:numPr>
          <w:ilvl w:val="0"/>
          <w:numId w:val="4"/>
        </w:numPr>
        <w:rPr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flukloksaciliną</w:t>
      </w:r>
      <w:proofErr w:type="spellEnd"/>
      <w:r w:rsidRPr="009F20FC">
        <w:rPr>
          <w:szCs w:val="22"/>
          <w:lang w:val="lt-LT"/>
        </w:rPr>
        <w:t xml:space="preserve"> (antibiotiką), nes kyla didelė rizika, jog pasireikš kraujo ir skysčių pusiausvyros sutrikimas (vadinamas </w:t>
      </w:r>
      <w:proofErr w:type="spellStart"/>
      <w:r w:rsidRPr="009F20FC">
        <w:rPr>
          <w:szCs w:val="22"/>
          <w:lang w:val="lt-LT"/>
        </w:rPr>
        <w:t>metaboline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acidoze</w:t>
      </w:r>
      <w:proofErr w:type="spellEnd"/>
      <w:r w:rsidRPr="009F20FC">
        <w:rPr>
          <w:szCs w:val="22"/>
          <w:lang w:val="lt-LT"/>
        </w:rPr>
        <w:t>), kurį reikia skubiai gydyti (žr. 2 skyrių);</w:t>
      </w:r>
    </w:p>
    <w:p w14:paraId="645EB540" w14:textId="77777777" w:rsidR="009F20FC" w:rsidRPr="009F20FC" w:rsidRDefault="009F20FC" w:rsidP="009F20FC">
      <w:pPr>
        <w:numPr>
          <w:ilvl w:val="0"/>
          <w:numId w:val="4"/>
        </w:numPr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pasakykite gydytojui, kad vartojate šį vaistinį preparatą, jeigu Jums paskirtas šlapimo tyrimas.</w:t>
      </w:r>
    </w:p>
    <w:p w14:paraId="205C45A6" w14:textId="77777777" w:rsidR="009F20FC" w:rsidRPr="009F20FC" w:rsidRDefault="009F20FC" w:rsidP="009F20FC">
      <w:p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0EE8AC47" w14:textId="77777777" w:rsidR="009F20FC" w:rsidRPr="009F20FC" w:rsidRDefault="009F20FC" w:rsidP="009F20FC">
      <w:pPr>
        <w:pStyle w:val="Antrat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</w:pPr>
      <w:proofErr w:type="spellStart"/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Theraflu</w:t>
      </w:r>
      <w:proofErr w:type="spellEnd"/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 xml:space="preserve"> vartojimas su maistu, gėrimais ir alkoholiu</w:t>
      </w:r>
    </w:p>
    <w:p w14:paraId="0F25D166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Negerkite alkoholio, jeigu vartojate šį vaistą.</w:t>
      </w:r>
    </w:p>
    <w:p w14:paraId="38DEF2F9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Šį vaistą galima vartoti su maistu arba nevalgius.</w:t>
      </w:r>
    </w:p>
    <w:p w14:paraId="5C1C07C8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14:paraId="3A636EE1" w14:textId="77777777" w:rsidR="009F20FC" w:rsidRPr="009F20FC" w:rsidRDefault="009F20FC" w:rsidP="009F20FC">
      <w:pPr>
        <w:pStyle w:val="Antrat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</w:pPr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Nėštumas, žindymo laikotarpis ir vaisingumas</w:t>
      </w:r>
    </w:p>
    <w:p w14:paraId="13A184CF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rFonts w:eastAsiaTheme="minorHAnsi"/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Theraflu</w:t>
      </w:r>
      <w:proofErr w:type="spellEnd"/>
      <w:r w:rsidRPr="009F20FC">
        <w:rPr>
          <w:szCs w:val="22"/>
          <w:lang w:val="lt-LT"/>
        </w:rPr>
        <w:t xml:space="preserve"> nevartokite, jeigu esate nėščia arba žindymo laikotarpiu.</w:t>
      </w:r>
    </w:p>
    <w:p w14:paraId="3670AF39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14:paraId="1BFEF620" w14:textId="77777777" w:rsidR="009F20FC" w:rsidRPr="009F20FC" w:rsidRDefault="009F20FC" w:rsidP="009F20FC">
      <w:pPr>
        <w:pStyle w:val="Antrat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</w:pPr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Vairavimas ir mechanizmų valdymas</w:t>
      </w:r>
    </w:p>
    <w:p w14:paraId="1F34E9FE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Šis vaistas gali sukelti galvos svaigimą. Jeigu toks poveikis pasireiškė, nevairuokite ir nedirbkite su mechanizmais.</w:t>
      </w:r>
    </w:p>
    <w:p w14:paraId="4C0169DF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6D477D7B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6AA5BFFB" w14:textId="77777777" w:rsidR="009F20FC" w:rsidRPr="009F20FC" w:rsidRDefault="009F20FC" w:rsidP="009F20FC">
      <w:pPr>
        <w:pStyle w:val="Antrat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</w:pPr>
      <w:r w:rsidRPr="009F20FC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>3.</w:t>
      </w:r>
      <w:r w:rsidRPr="009F20FC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ab/>
        <w:t xml:space="preserve">Kaip vartoti </w:t>
      </w:r>
      <w:proofErr w:type="spellStart"/>
      <w:r w:rsidRPr="009F20FC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>Theraflu</w:t>
      </w:r>
      <w:proofErr w:type="spellEnd"/>
    </w:p>
    <w:p w14:paraId="73C2FA64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1A0CB1FC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Visada vartokite šį vaistą tiksliai kaip nurodyta šiame lapelyje arba kaip nurodė gydytojas arba vaistininkas. Jeigu abejojate, kreipkitės į gydytoją arba vaistininką.</w:t>
      </w:r>
    </w:p>
    <w:p w14:paraId="7414DA80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5F0F450D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Rekomenduojama dozė yra</w:t>
      </w:r>
    </w:p>
    <w:p w14:paraId="67D8FAEE" w14:textId="77777777" w:rsidR="009F20FC" w:rsidRPr="009F20FC" w:rsidRDefault="009F20FC" w:rsidP="009F20FC">
      <w:pPr>
        <w:rPr>
          <w:szCs w:val="22"/>
          <w:lang w:val="lt-LT"/>
        </w:rPr>
      </w:pPr>
    </w:p>
    <w:p w14:paraId="0A1F7C4B" w14:textId="77777777" w:rsidR="009F20FC" w:rsidRPr="009F20FC" w:rsidRDefault="009F20FC" w:rsidP="009F20FC">
      <w:pPr>
        <w:spacing w:line="240" w:lineRule="auto"/>
        <w:ind w:right="566"/>
        <w:rPr>
          <w:rFonts w:eastAsiaTheme="minorHAnsi"/>
          <w:szCs w:val="22"/>
          <w:lang w:val="lt-LT"/>
        </w:rPr>
      </w:pPr>
      <w:r w:rsidRPr="009F20FC">
        <w:rPr>
          <w:i/>
          <w:szCs w:val="22"/>
          <w:lang w:val="lt-LT"/>
        </w:rPr>
        <w:t>Suaugusiems, senyviems žmonėms, 16 metų ir vyresniems vaikams</w:t>
      </w:r>
      <w:r w:rsidRPr="009F20FC">
        <w:rPr>
          <w:szCs w:val="22"/>
          <w:lang w:val="lt-LT"/>
        </w:rPr>
        <w:t xml:space="preserve">, </w:t>
      </w:r>
      <w:r w:rsidRPr="009F20FC">
        <w:rPr>
          <w:i/>
          <w:szCs w:val="22"/>
          <w:lang w:val="lt-LT"/>
        </w:rPr>
        <w:t>sveriantiems ne mažiau kaip 50 kg:</w:t>
      </w:r>
    </w:p>
    <w:p w14:paraId="74EFF813" w14:textId="77777777" w:rsidR="009F20FC" w:rsidRPr="009F20FC" w:rsidRDefault="009F20FC" w:rsidP="009F20FC">
      <w:pPr>
        <w:numPr>
          <w:ilvl w:val="0"/>
          <w:numId w:val="5"/>
        </w:numPr>
        <w:spacing w:line="240" w:lineRule="auto"/>
        <w:ind w:left="567" w:hanging="567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Nurykite 2 kapsules su vandeniu kas 4-6 valandas pagal poreikį.</w:t>
      </w:r>
    </w:p>
    <w:p w14:paraId="350CDEE6" w14:textId="77777777" w:rsidR="009F20FC" w:rsidRPr="009F20FC" w:rsidRDefault="009F20FC" w:rsidP="009F20FC">
      <w:pPr>
        <w:numPr>
          <w:ilvl w:val="0"/>
          <w:numId w:val="5"/>
        </w:numPr>
        <w:spacing w:line="240" w:lineRule="auto"/>
        <w:ind w:left="567" w:hanging="567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 xml:space="preserve">Bendra paros dozė neturi viršyti 6 kapsulių (3 dozės po 2 kapsules) per 24 valandų laikotarpį. Tokia dozė atitinka 3000 mg </w:t>
      </w:r>
      <w:proofErr w:type="spellStart"/>
      <w:r w:rsidRPr="009F20FC">
        <w:rPr>
          <w:szCs w:val="22"/>
          <w:lang w:val="lt-LT"/>
        </w:rPr>
        <w:t>paracetamolio</w:t>
      </w:r>
      <w:proofErr w:type="spellEnd"/>
      <w:r w:rsidRPr="009F20FC">
        <w:rPr>
          <w:szCs w:val="22"/>
          <w:lang w:val="lt-LT"/>
        </w:rPr>
        <w:t xml:space="preserve">, 36,6 mg </w:t>
      </w:r>
      <w:proofErr w:type="spellStart"/>
      <w:r w:rsidRPr="009F20FC">
        <w:rPr>
          <w:szCs w:val="22"/>
          <w:lang w:val="lt-LT"/>
        </w:rPr>
        <w:t>fenilefrino</w:t>
      </w:r>
      <w:proofErr w:type="spellEnd"/>
      <w:r w:rsidRPr="009F20FC">
        <w:rPr>
          <w:szCs w:val="22"/>
          <w:lang w:val="lt-LT"/>
        </w:rPr>
        <w:t xml:space="preserve"> hidrochlorido ir 600 mg </w:t>
      </w:r>
      <w:proofErr w:type="spellStart"/>
      <w:r w:rsidRPr="009F20FC">
        <w:rPr>
          <w:szCs w:val="22"/>
          <w:lang w:val="lt-LT"/>
        </w:rPr>
        <w:t>gvajfenezino</w:t>
      </w:r>
      <w:proofErr w:type="spellEnd"/>
      <w:r w:rsidRPr="009F20FC">
        <w:rPr>
          <w:szCs w:val="22"/>
          <w:lang w:val="lt-LT"/>
        </w:rPr>
        <w:t>.</w:t>
      </w:r>
    </w:p>
    <w:p w14:paraId="49CFE9E8" w14:textId="77777777" w:rsidR="009F20FC" w:rsidRPr="009F20FC" w:rsidRDefault="009F20FC" w:rsidP="009F20FC">
      <w:pPr>
        <w:numPr>
          <w:ilvl w:val="0"/>
          <w:numId w:val="5"/>
        </w:numPr>
        <w:spacing w:line="240" w:lineRule="auto"/>
        <w:ind w:left="567" w:hanging="567"/>
        <w:rPr>
          <w:rFonts w:eastAsiaTheme="minorHAnsi"/>
          <w:szCs w:val="22"/>
          <w:lang w:val="lt-LT"/>
        </w:rPr>
      </w:pPr>
      <w:r w:rsidRPr="009F20FC">
        <w:rPr>
          <w:rFonts w:eastAsiaTheme="minorHAnsi"/>
          <w:szCs w:val="22"/>
          <w:lang w:val="lt-LT"/>
        </w:rPr>
        <w:t>Visada darykite mažiausiai 4 valandų pertrauką tarp dviejų iš eilės vartojamų dozių. Simptomams gydyti vartokite mažiausią veiksmingą dozę trumpiausiu laikotarpiu.</w:t>
      </w:r>
    </w:p>
    <w:p w14:paraId="484D46A4" w14:textId="77777777" w:rsidR="009F20FC" w:rsidRPr="009F20FC" w:rsidRDefault="009F20FC" w:rsidP="009F20FC">
      <w:pPr>
        <w:numPr>
          <w:ilvl w:val="0"/>
          <w:numId w:val="5"/>
        </w:numPr>
        <w:spacing w:line="240" w:lineRule="auto"/>
        <w:ind w:left="567" w:hanging="567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lastRenderedPageBreak/>
        <w:t>Nevartokite ilgiau kaip 3 paras. Jeigu simptomai neišnyksta daugiau kaip 3 paras arba pablogėja, arba jeigu kartu su kosuliu pasireiškia aukšta temperatūra, odos išbėrimas arba nepraeinantis galvos skausmas, kreipkitės į gydytoją.</w:t>
      </w:r>
    </w:p>
    <w:p w14:paraId="579BE7DB" w14:textId="77777777" w:rsidR="009F20FC" w:rsidRPr="009F20FC" w:rsidRDefault="009F20FC" w:rsidP="009F20FC">
      <w:pPr>
        <w:rPr>
          <w:szCs w:val="22"/>
          <w:lang w:val="lt-LT"/>
        </w:rPr>
      </w:pPr>
    </w:p>
    <w:p w14:paraId="131A9414" w14:textId="77777777" w:rsidR="009F20FC" w:rsidRPr="009F20FC" w:rsidRDefault="009F20FC" w:rsidP="009F20FC">
      <w:pPr>
        <w:rPr>
          <w:rFonts w:eastAsiaTheme="minorHAnsi"/>
          <w:b/>
          <w:szCs w:val="22"/>
          <w:lang w:val="lt-LT"/>
        </w:rPr>
      </w:pPr>
      <w:proofErr w:type="spellStart"/>
      <w:r w:rsidRPr="009F20FC">
        <w:rPr>
          <w:b/>
          <w:szCs w:val="22"/>
          <w:lang w:val="lt-LT"/>
        </w:rPr>
        <w:t>Theraflu</w:t>
      </w:r>
      <w:proofErr w:type="spellEnd"/>
      <w:r w:rsidRPr="009F20FC">
        <w:rPr>
          <w:b/>
          <w:szCs w:val="22"/>
          <w:lang w:val="lt-LT"/>
        </w:rPr>
        <w:t xml:space="preserve"> negalima vartoti mažiau kaip 50 kg sveriantiems suaugusiesiems, senyviems žmonėms ir paaugliams iki 16 metų.</w:t>
      </w:r>
    </w:p>
    <w:p w14:paraId="7DAF7CBB" w14:textId="77777777" w:rsidR="009F20FC" w:rsidRPr="009F20FC" w:rsidRDefault="009F20FC" w:rsidP="009F20FC">
      <w:pPr>
        <w:rPr>
          <w:szCs w:val="22"/>
          <w:lang w:val="lt-LT"/>
        </w:rPr>
      </w:pPr>
    </w:p>
    <w:p w14:paraId="50511E59" w14:textId="77777777" w:rsidR="009F20FC" w:rsidRPr="009F20FC" w:rsidRDefault="009F20FC" w:rsidP="009F20FC">
      <w:pPr>
        <w:rPr>
          <w:rFonts w:eastAsiaTheme="minorHAnsi"/>
          <w:b/>
          <w:szCs w:val="22"/>
          <w:lang w:val="lt-LT"/>
        </w:rPr>
      </w:pPr>
      <w:r w:rsidRPr="009F20FC">
        <w:rPr>
          <w:b/>
          <w:szCs w:val="22"/>
          <w:lang w:val="lt-LT"/>
        </w:rPr>
        <w:t>Neviršykite nurodytų dozių.</w:t>
      </w:r>
    </w:p>
    <w:p w14:paraId="53062575" w14:textId="77777777" w:rsidR="009F20FC" w:rsidRPr="009F20FC" w:rsidRDefault="009F20FC" w:rsidP="009F20FC">
      <w:pPr>
        <w:rPr>
          <w:szCs w:val="22"/>
          <w:lang w:val="lt-LT"/>
        </w:rPr>
      </w:pPr>
    </w:p>
    <w:p w14:paraId="2DD7CD46" w14:textId="77777777" w:rsidR="009F20FC" w:rsidRPr="009F20FC" w:rsidRDefault="009F20FC" w:rsidP="009F20FC">
      <w:pPr>
        <w:pStyle w:val="Antrat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</w:pPr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Vartojimas vaikams ir paaugliams</w:t>
      </w:r>
    </w:p>
    <w:p w14:paraId="4AEAD31E" w14:textId="77777777" w:rsidR="009F20FC" w:rsidRPr="009F20FC" w:rsidRDefault="009F20FC" w:rsidP="009F20FC">
      <w:pPr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Nevartoti jaunesniems negu 16 metų vaikams. Nevartoti mažiau kaip 50 kg sveriantiems 16-18 metų paaugliams.</w:t>
      </w:r>
    </w:p>
    <w:p w14:paraId="2DB1F3D3" w14:textId="77777777" w:rsidR="009F20FC" w:rsidRPr="009F20FC" w:rsidRDefault="009F20FC" w:rsidP="009F20FC">
      <w:pPr>
        <w:rPr>
          <w:szCs w:val="22"/>
          <w:lang w:val="lt-LT"/>
        </w:rPr>
      </w:pPr>
    </w:p>
    <w:p w14:paraId="1EE3BBE6" w14:textId="77777777" w:rsidR="009F20FC" w:rsidRPr="009F20FC" w:rsidRDefault="009F20FC" w:rsidP="009F20FC">
      <w:pPr>
        <w:spacing w:line="240" w:lineRule="auto"/>
        <w:outlineLvl w:val="0"/>
        <w:rPr>
          <w:rFonts w:eastAsiaTheme="minorHAnsi"/>
          <w:b/>
          <w:szCs w:val="22"/>
          <w:lang w:val="lt-LT"/>
        </w:rPr>
      </w:pPr>
      <w:r w:rsidRPr="009F20FC">
        <w:rPr>
          <w:b/>
          <w:szCs w:val="22"/>
          <w:lang w:val="lt-LT"/>
        </w:rPr>
        <w:t>Pacientams, kurių kepenų funkcija sutrikusi</w:t>
      </w:r>
    </w:p>
    <w:p w14:paraId="21AC1CA8" w14:textId="77777777" w:rsidR="009F20FC" w:rsidRPr="009F20FC" w:rsidRDefault="009F20FC" w:rsidP="009F20FC">
      <w:pPr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Pacientams, kuriems yra kepenų funkcijos sutrikimas, dozę reikia sumažinti arba didinti dozės vartojimo intervalą. Prieš vartodami šį vaistą, kreipkitės į gydytoją. Bendra paros dozė neturi viršyti 4 kapsulių per 24 valandų laikotarpį (paliekant mažiausiai 8 valandų tarpą tarp dviejų kapsulių vartojimo).</w:t>
      </w:r>
    </w:p>
    <w:p w14:paraId="62D4120D" w14:textId="77777777" w:rsidR="009F20FC" w:rsidRPr="009F20FC" w:rsidRDefault="009F20FC" w:rsidP="009F20FC">
      <w:pPr>
        <w:rPr>
          <w:szCs w:val="22"/>
          <w:lang w:val="lt-LT"/>
        </w:rPr>
      </w:pPr>
    </w:p>
    <w:p w14:paraId="7CC55F53" w14:textId="77777777" w:rsidR="009F20FC" w:rsidRPr="009F20FC" w:rsidRDefault="009F20FC" w:rsidP="009F20FC">
      <w:pPr>
        <w:spacing w:line="240" w:lineRule="auto"/>
        <w:outlineLvl w:val="0"/>
        <w:rPr>
          <w:rFonts w:eastAsiaTheme="minorHAnsi"/>
          <w:b/>
          <w:szCs w:val="22"/>
          <w:lang w:val="lt-LT"/>
        </w:rPr>
      </w:pPr>
      <w:r w:rsidRPr="009F20FC">
        <w:rPr>
          <w:b/>
          <w:szCs w:val="22"/>
          <w:lang w:val="lt-LT"/>
        </w:rPr>
        <w:t>Pacientams, kurių inkstų funkcija sutrikusi</w:t>
      </w:r>
    </w:p>
    <w:p w14:paraId="3AE6F4DB" w14:textId="77777777" w:rsidR="009F20FC" w:rsidRPr="009F20FC" w:rsidRDefault="009F20FC" w:rsidP="009F20FC">
      <w:pPr>
        <w:spacing w:line="240" w:lineRule="auto"/>
        <w:outlineLvl w:val="0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Pacientams, kurių inkstų funkcija sutrikusi, reikia didinti dozės vartojimo intervalą. Prieš vartodami šį vaistą, kreipkitės į gydytoją. Galima įsigyti vaisto, kurio farmacinė forma vartojimui tiktų labiau.</w:t>
      </w:r>
    </w:p>
    <w:p w14:paraId="494C3938" w14:textId="77777777" w:rsidR="009F20FC" w:rsidRPr="009F20FC" w:rsidRDefault="009F20FC" w:rsidP="009F20FC">
      <w:pPr>
        <w:rPr>
          <w:szCs w:val="22"/>
          <w:lang w:val="lt-LT"/>
        </w:rPr>
      </w:pPr>
    </w:p>
    <w:p w14:paraId="0C3BF403" w14:textId="77777777" w:rsidR="009F20FC" w:rsidRPr="009F20FC" w:rsidRDefault="009F20FC" w:rsidP="009F20FC">
      <w:pPr>
        <w:rPr>
          <w:rFonts w:eastAsiaTheme="minorHAnsi"/>
          <w:b/>
          <w:szCs w:val="22"/>
          <w:lang w:val="lt-LT"/>
        </w:rPr>
      </w:pPr>
      <w:r w:rsidRPr="009F20FC">
        <w:rPr>
          <w:b/>
          <w:szCs w:val="22"/>
          <w:lang w:val="lt-LT"/>
        </w:rPr>
        <w:t>Vartojimo metodas</w:t>
      </w:r>
    </w:p>
    <w:p w14:paraId="730CC252" w14:textId="77777777" w:rsidR="009F20FC" w:rsidRPr="009F20FC" w:rsidRDefault="009F20FC" w:rsidP="009F20FC">
      <w:pPr>
        <w:rPr>
          <w:rFonts w:eastAsiaTheme="minorHAnsi"/>
          <w:b/>
          <w:szCs w:val="22"/>
          <w:lang w:val="lt-LT"/>
        </w:rPr>
      </w:pPr>
      <w:r w:rsidRPr="009F20FC">
        <w:rPr>
          <w:b/>
          <w:szCs w:val="22"/>
          <w:lang w:val="lt-LT"/>
        </w:rPr>
        <w:t>Vartoti per burną.</w:t>
      </w:r>
    </w:p>
    <w:p w14:paraId="4B87BC93" w14:textId="77777777" w:rsidR="009F20FC" w:rsidRPr="009F20FC" w:rsidRDefault="009F20FC" w:rsidP="009F20FC">
      <w:pPr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Kapsulę nuryti visą, užgeriant vandeniu. Kapsulės nekramtyti.</w:t>
      </w:r>
    </w:p>
    <w:p w14:paraId="315A25C0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6A670220" w14:textId="77777777" w:rsidR="009F20FC" w:rsidRPr="009F20FC" w:rsidRDefault="009F20FC" w:rsidP="009F20FC">
      <w:pPr>
        <w:pStyle w:val="Antrat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</w:pPr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 xml:space="preserve">Ką daryti pavartojus per didelę </w:t>
      </w:r>
      <w:proofErr w:type="spellStart"/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Theraflu</w:t>
      </w:r>
      <w:proofErr w:type="spellEnd"/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 xml:space="preserve"> dozę?</w:t>
      </w:r>
    </w:p>
    <w:p w14:paraId="0CC97B7E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Atsitiktinai išgėrus per daug kapsulių, būtina nedelsiant kreiptis į gydytoją. Skubi medicininė pagalba yra būtina net tuo atveju, jeigu jaučiatės gerai, kadangi pavėlavus suteikti pagalbą, gali pasireikšti sunkus kepenų pažeidimas.</w:t>
      </w:r>
    </w:p>
    <w:p w14:paraId="28933989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33130F6B" w14:textId="77777777" w:rsidR="009F20FC" w:rsidRPr="009F20FC" w:rsidRDefault="009F20FC" w:rsidP="009F20FC">
      <w:pPr>
        <w:pStyle w:val="Antrat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</w:pPr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 xml:space="preserve">Pamiršus pavartoti </w:t>
      </w:r>
      <w:proofErr w:type="spellStart"/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Theraflu</w:t>
      </w:r>
      <w:proofErr w:type="spellEnd"/>
    </w:p>
    <w:p w14:paraId="7D433CC1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Jeigu pamiršote išgerti dozę, išgerkite ją iš karto, kai tik prisiminsite, nebent jau beveik atėjo kitos dozės vartojimo laikas. Tokiu atveju gydymą tęskite taip, kaip rekomenduojama. Visada palikite mažiausiai 4 valandų intervalą tarp dviejų dozių vartojimo. Negalima vartoti dvigubos dozės (4 kapsulių), norint kompensuoti praleistą dozę.</w:t>
      </w:r>
    </w:p>
    <w:p w14:paraId="177EC3DB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752C7941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8775"/>
        </w:tabs>
        <w:spacing w:line="240" w:lineRule="auto"/>
        <w:ind w:right="-29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Jeigu kiltų daugiau klausimų dėl šio vaisto vartojimo, kreipkitės į gydytoją arba vaistininką.</w:t>
      </w:r>
    </w:p>
    <w:p w14:paraId="4634A481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14:paraId="6C97C64C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14:paraId="159F3EDC" w14:textId="77777777" w:rsidR="009F20FC" w:rsidRPr="009F20FC" w:rsidRDefault="009F20FC" w:rsidP="009F20FC">
      <w:pPr>
        <w:pStyle w:val="Antrat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</w:pPr>
      <w:r w:rsidRPr="009F20FC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>4.</w:t>
      </w:r>
      <w:r w:rsidRPr="009F20FC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ab/>
        <w:t>Galimas šalutinis poveikis</w:t>
      </w:r>
    </w:p>
    <w:p w14:paraId="193B2B1B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14:paraId="0DF17298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Šis vaistas, kaip ir visi kiti, gali sukelti šalutinį poveikį, nors jis pasireiškia ne visiems žmonėms.</w:t>
      </w:r>
    </w:p>
    <w:p w14:paraId="02C5E526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szCs w:val="22"/>
          <w:lang w:val="lt-LT"/>
        </w:rPr>
      </w:pPr>
    </w:p>
    <w:p w14:paraId="7CF4918E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rFonts w:eastAsiaTheme="minorHAnsi"/>
          <w:b/>
          <w:szCs w:val="22"/>
          <w:lang w:val="lt-LT"/>
        </w:rPr>
      </w:pPr>
      <w:r w:rsidRPr="009F20FC">
        <w:rPr>
          <w:b/>
          <w:szCs w:val="22"/>
          <w:lang w:val="lt-LT"/>
        </w:rPr>
        <w:t xml:space="preserve">Galimas šalutinis </w:t>
      </w:r>
      <w:proofErr w:type="spellStart"/>
      <w:r w:rsidRPr="009F20FC">
        <w:rPr>
          <w:b/>
          <w:szCs w:val="22"/>
          <w:lang w:val="lt-LT"/>
        </w:rPr>
        <w:t>paracetamolio</w:t>
      </w:r>
      <w:proofErr w:type="spellEnd"/>
      <w:r w:rsidRPr="009F20FC">
        <w:rPr>
          <w:b/>
          <w:szCs w:val="22"/>
          <w:lang w:val="lt-LT"/>
        </w:rPr>
        <w:t xml:space="preserve"> poveikis:</w:t>
      </w:r>
    </w:p>
    <w:p w14:paraId="4D8101FA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szCs w:val="22"/>
          <w:lang w:val="lt-LT"/>
        </w:rPr>
      </w:pPr>
    </w:p>
    <w:p w14:paraId="6935BB4B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rFonts w:eastAsiaTheme="minorHAnsi"/>
          <w:szCs w:val="22"/>
          <w:lang w:val="lt-LT"/>
        </w:rPr>
      </w:pPr>
      <w:r w:rsidRPr="009F20FC">
        <w:rPr>
          <w:b/>
          <w:szCs w:val="22"/>
          <w:lang w:val="lt-LT"/>
        </w:rPr>
        <w:t xml:space="preserve">Tuoj pat nustokite vartoti </w:t>
      </w:r>
      <w:proofErr w:type="spellStart"/>
      <w:r w:rsidRPr="009F20FC">
        <w:rPr>
          <w:b/>
          <w:szCs w:val="22"/>
          <w:lang w:val="lt-LT"/>
        </w:rPr>
        <w:t>Theraflu</w:t>
      </w:r>
      <w:proofErr w:type="spellEnd"/>
      <w:r w:rsidRPr="009F20FC">
        <w:rPr>
          <w:b/>
          <w:szCs w:val="22"/>
          <w:lang w:val="lt-LT"/>
        </w:rPr>
        <w:t xml:space="preserve"> ir skubiai kreipkitės į gydytoją, jei Jums pasireiškė kuris nors iš šių sutrikimų</w:t>
      </w:r>
      <w:r w:rsidRPr="009F20FC">
        <w:rPr>
          <w:szCs w:val="22"/>
          <w:lang w:val="lt-LT"/>
        </w:rPr>
        <w:t>:</w:t>
      </w:r>
    </w:p>
    <w:p w14:paraId="4D5F2687" w14:textId="77777777" w:rsidR="009F20FC" w:rsidRPr="009F20FC" w:rsidRDefault="009F20FC" w:rsidP="009F20FC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9F20FC">
        <w:rPr>
          <w:szCs w:val="22"/>
          <w:lang w:val="lt-LT"/>
        </w:rPr>
        <w:t>-</w:t>
      </w:r>
      <w:r w:rsidRPr="009F20FC">
        <w:rPr>
          <w:szCs w:val="22"/>
          <w:lang w:val="lt-LT"/>
        </w:rPr>
        <w:tab/>
        <w:t>alerginės reakcijos, įskaitant švokštimą, sunkumą kvėpuojant, veido ar burnos patinimą;</w:t>
      </w:r>
    </w:p>
    <w:p w14:paraId="5655F3AA" w14:textId="77777777" w:rsidR="009F20FC" w:rsidRPr="009F20FC" w:rsidRDefault="009F20FC" w:rsidP="009F20FC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9F20FC">
        <w:rPr>
          <w:szCs w:val="22"/>
          <w:lang w:val="lt-LT"/>
        </w:rPr>
        <w:t>-</w:t>
      </w:r>
      <w:r w:rsidRPr="009F20FC">
        <w:rPr>
          <w:szCs w:val="22"/>
          <w:lang w:val="lt-LT"/>
        </w:rPr>
        <w:tab/>
        <w:t>odos bėrimas (įskaitant dilgėlinę, niežulį), odos paraudimas;</w:t>
      </w:r>
    </w:p>
    <w:p w14:paraId="3A71ACCE" w14:textId="77777777" w:rsidR="009F20FC" w:rsidRPr="009F20FC" w:rsidRDefault="009F20FC" w:rsidP="009F20FC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9F20FC">
        <w:rPr>
          <w:szCs w:val="22"/>
          <w:lang w:val="lt-LT"/>
        </w:rPr>
        <w:t>-</w:t>
      </w:r>
      <w:r w:rsidRPr="009F20FC">
        <w:rPr>
          <w:szCs w:val="22"/>
          <w:lang w:val="lt-LT"/>
        </w:rPr>
        <w:tab/>
        <w:t>odos lupimasis, pūslės, opos, burnos opos;</w:t>
      </w:r>
    </w:p>
    <w:p w14:paraId="35FF31D4" w14:textId="77777777" w:rsidR="009F20FC" w:rsidRPr="009F20FC" w:rsidRDefault="009F20FC" w:rsidP="009F20FC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9F20FC">
        <w:rPr>
          <w:szCs w:val="22"/>
          <w:lang w:val="lt-LT"/>
        </w:rPr>
        <w:t>-</w:t>
      </w:r>
      <w:r w:rsidRPr="009F20FC">
        <w:rPr>
          <w:szCs w:val="22"/>
          <w:lang w:val="lt-LT"/>
        </w:rPr>
        <w:tab/>
        <w:t>kraujo sutrikimai, tokie kaip neįprastas kraujavimas ar kraujosruvos;</w:t>
      </w:r>
    </w:p>
    <w:p w14:paraId="1A276770" w14:textId="77777777" w:rsidR="009F20FC" w:rsidRPr="009F20FC" w:rsidRDefault="009F20FC" w:rsidP="009F20FC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9F20FC">
        <w:rPr>
          <w:szCs w:val="22"/>
          <w:lang w:val="lt-LT"/>
        </w:rPr>
        <w:t>-</w:t>
      </w:r>
      <w:r w:rsidRPr="009F20FC">
        <w:rPr>
          <w:szCs w:val="22"/>
          <w:lang w:val="lt-LT"/>
        </w:rPr>
        <w:tab/>
        <w:t>odos arba akių pageltimas (gelta). Tai kepenų sutrikimo požymis.</w:t>
      </w:r>
    </w:p>
    <w:p w14:paraId="74B7E9DC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Išvardyti pašaliniai reiškiniai yra reti (gali pasireikšti rečiau kaip 1 iš 1 000 asmenų) arba labai reti. Tiksliau, labai retos yra rimtos odos reakcijos (kurios gali pasireikšti rečiau kaip 1 iš 10 000 asmenų).</w:t>
      </w:r>
    </w:p>
    <w:p w14:paraId="4E938346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szCs w:val="22"/>
          <w:lang w:val="lt-LT"/>
        </w:rPr>
      </w:pPr>
    </w:p>
    <w:p w14:paraId="0C1FF311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rFonts w:eastAsiaTheme="minorHAnsi"/>
          <w:szCs w:val="22"/>
          <w:lang w:val="lt-LT"/>
        </w:rPr>
      </w:pPr>
      <w:r w:rsidRPr="009F20FC">
        <w:rPr>
          <w:b/>
          <w:szCs w:val="22"/>
          <w:lang w:val="lt-LT"/>
        </w:rPr>
        <w:t>Kiti šalutinio poveikio reiškiniai gali pasireikšti retai arba labai retai</w:t>
      </w:r>
      <w:r w:rsidRPr="009F20FC">
        <w:rPr>
          <w:szCs w:val="22"/>
          <w:lang w:val="lt-LT"/>
        </w:rPr>
        <w:t xml:space="preserve"> (gali pasireikšti rečiau kaip 1 iš 1 000 asmenų arba rečiau kaip 1 iš 10 000 asmenų). Jeigu pasireiškia bet kuris iš išvardytų reiškinių, kreipkitės į gydytoją:</w:t>
      </w:r>
    </w:p>
    <w:p w14:paraId="40BC9676" w14:textId="77777777" w:rsidR="009F20FC" w:rsidRPr="009F20FC" w:rsidRDefault="009F20FC" w:rsidP="009F20FC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9F20FC">
        <w:rPr>
          <w:szCs w:val="22"/>
          <w:lang w:val="lt-LT"/>
        </w:rPr>
        <w:t>-</w:t>
      </w:r>
      <w:r w:rsidRPr="009F20FC">
        <w:rPr>
          <w:szCs w:val="22"/>
          <w:lang w:val="lt-LT"/>
        </w:rPr>
        <w:tab/>
        <w:t>pilvo skausmas ar nemalonus pojūtis pilve (viduriavimas, pykinimas ir vėmimas);</w:t>
      </w:r>
    </w:p>
    <w:p w14:paraId="1DE50B0E" w14:textId="77777777" w:rsidR="009F20FC" w:rsidRPr="009F20FC" w:rsidRDefault="009F20FC" w:rsidP="009F20FC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9F20FC">
        <w:rPr>
          <w:szCs w:val="22"/>
          <w:lang w:val="lt-LT"/>
        </w:rPr>
        <w:t>-</w:t>
      </w:r>
      <w:r w:rsidRPr="009F20FC">
        <w:rPr>
          <w:szCs w:val="22"/>
          <w:lang w:val="lt-LT"/>
        </w:rPr>
        <w:tab/>
        <w:t>galvos skausmas, svaigimas;</w:t>
      </w:r>
    </w:p>
    <w:p w14:paraId="76E5D7EC" w14:textId="77777777" w:rsidR="009F20FC" w:rsidRPr="009F20FC" w:rsidRDefault="009F20FC" w:rsidP="009F20FC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9F20FC">
        <w:rPr>
          <w:szCs w:val="22"/>
          <w:lang w:val="lt-LT"/>
        </w:rPr>
        <w:t>-</w:t>
      </w:r>
      <w:r w:rsidRPr="009F20FC">
        <w:rPr>
          <w:szCs w:val="22"/>
          <w:lang w:val="lt-LT"/>
        </w:rPr>
        <w:tab/>
        <w:t xml:space="preserve">padidėjęs kraujospūdis, </w:t>
      </w:r>
      <w:proofErr w:type="spellStart"/>
      <w:r w:rsidRPr="009F20FC">
        <w:rPr>
          <w:szCs w:val="22"/>
          <w:lang w:val="lt-LT"/>
        </w:rPr>
        <w:t>palpitacijos</w:t>
      </w:r>
      <w:proofErr w:type="spellEnd"/>
      <w:r w:rsidRPr="009F20FC">
        <w:rPr>
          <w:szCs w:val="22"/>
          <w:lang w:val="lt-LT"/>
        </w:rPr>
        <w:t>, greitas širdies ritmas;</w:t>
      </w:r>
    </w:p>
    <w:p w14:paraId="6A996FA5" w14:textId="77777777" w:rsidR="009F20FC" w:rsidRPr="009F20FC" w:rsidRDefault="009F20FC" w:rsidP="009F20FC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9F20FC">
        <w:rPr>
          <w:szCs w:val="22"/>
          <w:lang w:val="lt-LT"/>
        </w:rPr>
        <w:t>-</w:t>
      </w:r>
      <w:r w:rsidRPr="009F20FC">
        <w:rPr>
          <w:szCs w:val="22"/>
          <w:lang w:val="lt-LT"/>
        </w:rPr>
        <w:tab/>
        <w:t>miego sutrikimai, neramumas, nervingumas, dirglumas ar sumišimas;</w:t>
      </w:r>
    </w:p>
    <w:p w14:paraId="1B5CF0F9" w14:textId="77777777" w:rsidR="009F20FC" w:rsidRPr="009F20FC" w:rsidRDefault="009F20FC" w:rsidP="009F20FC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9F20FC">
        <w:rPr>
          <w:szCs w:val="22"/>
          <w:lang w:val="lt-LT"/>
        </w:rPr>
        <w:t>-</w:t>
      </w:r>
      <w:r w:rsidRPr="009F20FC">
        <w:rPr>
          <w:szCs w:val="22"/>
          <w:lang w:val="lt-LT"/>
        </w:rPr>
        <w:tab/>
        <w:t>pasunkėjęs kvėpavimas;</w:t>
      </w:r>
    </w:p>
    <w:p w14:paraId="579546BD" w14:textId="77777777" w:rsidR="009F20FC" w:rsidRPr="009F20FC" w:rsidRDefault="009F20FC" w:rsidP="009F20FC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9F20FC">
        <w:rPr>
          <w:szCs w:val="22"/>
          <w:lang w:val="lt-LT"/>
        </w:rPr>
        <w:t>-</w:t>
      </w:r>
      <w:r w:rsidRPr="009F20FC">
        <w:rPr>
          <w:szCs w:val="22"/>
          <w:lang w:val="lt-LT"/>
        </w:rPr>
        <w:tab/>
        <w:t>vyzdžio išsiplėtimas, padidėjęs spaudimas akyje;</w:t>
      </w:r>
    </w:p>
    <w:p w14:paraId="14C7A90A" w14:textId="77777777" w:rsidR="009F20FC" w:rsidRPr="009F20FC" w:rsidRDefault="009F20FC" w:rsidP="009F20FC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9F20FC">
        <w:rPr>
          <w:szCs w:val="22"/>
          <w:lang w:val="lt-LT"/>
        </w:rPr>
        <w:t>-</w:t>
      </w:r>
      <w:r w:rsidRPr="009F20FC">
        <w:rPr>
          <w:szCs w:val="22"/>
          <w:lang w:val="lt-LT"/>
        </w:rPr>
        <w:tab/>
        <w:t>skausmingas šlapinimasis, šlapimo susilaikymas.</w:t>
      </w:r>
    </w:p>
    <w:p w14:paraId="4AAC9915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szCs w:val="22"/>
          <w:lang w:val="lt-LT"/>
        </w:rPr>
      </w:pPr>
    </w:p>
    <w:p w14:paraId="5A799A29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Labai retais atvejais gali pasireikšti kepenų sutrikimai, įskaitant nenormalius laboratorinių kepenų funkcijos tyrimų duomenis.</w:t>
      </w:r>
    </w:p>
    <w:p w14:paraId="061C0771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szCs w:val="22"/>
          <w:lang w:val="lt-LT"/>
        </w:rPr>
      </w:pPr>
    </w:p>
    <w:p w14:paraId="7C5626C8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b/>
          <w:bCs/>
          <w:szCs w:val="22"/>
          <w:lang w:val="lt-LT"/>
        </w:rPr>
      </w:pPr>
      <w:r w:rsidRPr="009F20FC">
        <w:rPr>
          <w:b/>
          <w:bCs/>
          <w:szCs w:val="22"/>
          <w:lang w:val="lt-LT"/>
        </w:rPr>
        <w:t>Dažnis nežinomas (negali būti apskaičiuotas pagal turimus duomenis):</w:t>
      </w:r>
    </w:p>
    <w:p w14:paraId="101AB15B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szCs w:val="22"/>
          <w:lang w:val="lt-LT"/>
        </w:rPr>
      </w:pPr>
      <w:r w:rsidRPr="009F20FC">
        <w:rPr>
          <w:szCs w:val="22"/>
          <w:lang w:val="lt-LT"/>
        </w:rPr>
        <w:t xml:space="preserve">Sunkus sutrikimas, dėl kurio gali padidėti kraujo rūgštingumas (vadinamas </w:t>
      </w:r>
      <w:proofErr w:type="spellStart"/>
      <w:r w:rsidRPr="009F20FC">
        <w:rPr>
          <w:szCs w:val="22"/>
          <w:lang w:val="lt-LT"/>
        </w:rPr>
        <w:t>metaboline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acidoze</w:t>
      </w:r>
      <w:proofErr w:type="spellEnd"/>
      <w:r w:rsidRPr="009F20FC">
        <w:rPr>
          <w:szCs w:val="22"/>
          <w:lang w:val="lt-LT"/>
        </w:rPr>
        <w:t xml:space="preserve">) sunkia liga sergantiems pacientams, vartojantiems </w:t>
      </w:r>
      <w:proofErr w:type="spellStart"/>
      <w:r w:rsidRPr="009F20FC">
        <w:rPr>
          <w:szCs w:val="22"/>
          <w:lang w:val="lt-LT"/>
        </w:rPr>
        <w:t>paracetamolį</w:t>
      </w:r>
      <w:proofErr w:type="spellEnd"/>
      <w:r w:rsidRPr="009F20FC">
        <w:rPr>
          <w:szCs w:val="22"/>
          <w:lang w:val="lt-LT"/>
        </w:rPr>
        <w:t xml:space="preserve"> (žr. 2 skyrių).</w:t>
      </w:r>
    </w:p>
    <w:p w14:paraId="6B12BCB5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szCs w:val="22"/>
          <w:lang w:val="lt-LT"/>
        </w:rPr>
      </w:pPr>
    </w:p>
    <w:p w14:paraId="48DE64FD" w14:textId="77777777" w:rsidR="009F20FC" w:rsidRPr="009F20FC" w:rsidRDefault="009F20FC" w:rsidP="009F20FC">
      <w:pPr>
        <w:spacing w:line="240" w:lineRule="auto"/>
        <w:rPr>
          <w:rFonts w:eastAsiaTheme="minorHAnsi"/>
          <w:b/>
          <w:szCs w:val="22"/>
          <w:lang w:val="lt-LT"/>
        </w:rPr>
      </w:pPr>
      <w:r w:rsidRPr="009F20FC">
        <w:rPr>
          <w:b/>
          <w:szCs w:val="22"/>
          <w:lang w:val="lt-LT"/>
        </w:rPr>
        <w:t>Pranešimas apie šalutinį poveikį</w:t>
      </w:r>
    </w:p>
    <w:p w14:paraId="16D513DB" w14:textId="77777777" w:rsidR="009F20FC" w:rsidRPr="009F20FC" w:rsidRDefault="009F20FC" w:rsidP="009F20FC">
      <w:pPr>
        <w:ind w:right="-449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 xml:space="preserve">Jeigu pasireiškė šalutinis poveikis, įskaitant šiame lapelyje nenurodytą, pasakykite gydytojui arba vaistininkui. </w:t>
      </w:r>
      <w:r w:rsidRPr="009F20FC">
        <w:rPr>
          <w:snapToGrid w:val="0"/>
          <w:szCs w:val="22"/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Pr="009F20FC">
          <w:rPr>
            <w:rStyle w:val="Hipersaitas"/>
            <w:color w:val="auto"/>
            <w:szCs w:val="22"/>
            <w:lang w:val="lt-LT"/>
          </w:rPr>
          <w:t>https://vvkt.lrv.lt/lt/</w:t>
        </w:r>
      </w:hyperlink>
      <w:r w:rsidRPr="009F20FC">
        <w:rPr>
          <w:snapToGrid w:val="0"/>
          <w:szCs w:val="22"/>
          <w:lang w:val="lt-LT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07677927" w14:textId="77777777" w:rsidR="009F20FC" w:rsidRPr="009F20FC" w:rsidRDefault="009F20FC" w:rsidP="009F20FC">
      <w:pPr>
        <w:ind w:right="-449"/>
        <w:rPr>
          <w:szCs w:val="22"/>
          <w:lang w:val="lt-LT"/>
        </w:rPr>
      </w:pPr>
    </w:p>
    <w:p w14:paraId="279F7050" w14:textId="77777777" w:rsidR="009F20FC" w:rsidRPr="009F20FC" w:rsidRDefault="009F20FC" w:rsidP="009F20FC">
      <w:pPr>
        <w:ind w:right="-449"/>
        <w:rPr>
          <w:szCs w:val="22"/>
          <w:lang w:val="lt-LT"/>
        </w:rPr>
      </w:pPr>
    </w:p>
    <w:p w14:paraId="2AA467CF" w14:textId="77777777" w:rsidR="009F20FC" w:rsidRPr="009F20FC" w:rsidRDefault="009F20FC" w:rsidP="009F20FC">
      <w:pPr>
        <w:pStyle w:val="Antrat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</w:pPr>
      <w:r w:rsidRPr="009F20FC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>5.</w:t>
      </w:r>
      <w:r w:rsidRPr="009F20FC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ab/>
        <w:t xml:space="preserve">Kaip laikyti </w:t>
      </w:r>
      <w:proofErr w:type="spellStart"/>
      <w:r w:rsidRPr="009F20FC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>Theraflu</w:t>
      </w:r>
      <w:proofErr w:type="spellEnd"/>
    </w:p>
    <w:p w14:paraId="002F3344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2DCE5A9F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Šį vaistą laikykite vaikams nepastebimoje ir nepasiekiamoje vietoje.</w:t>
      </w:r>
    </w:p>
    <w:p w14:paraId="607751F7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5C904E8A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Ant dėžutės po „Tinka iki“ ir lizdinės plokštelės po „EXP“ nurodytam tinkamumo laikui pasibaigus, šio vaisto vartoti negalima. Vaistas tinkamas vartoti iki paskutinės nurodyto mėnesio dienos.</w:t>
      </w:r>
    </w:p>
    <w:p w14:paraId="2721EDDC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5BAECFB6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Laikyti ne aukštesnėje kaip 25 °C temperatūroje.</w:t>
      </w:r>
    </w:p>
    <w:p w14:paraId="5C635B32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6AAE8473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i/>
          <w:szCs w:val="22"/>
          <w:lang w:val="lt-LT"/>
        </w:rPr>
      </w:pPr>
      <w:r w:rsidRPr="009F20FC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441C1036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03A6B8B2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2E08264F" w14:textId="77777777" w:rsidR="009F20FC" w:rsidRPr="009F20FC" w:rsidRDefault="009F20FC" w:rsidP="009F20FC">
      <w:pPr>
        <w:pStyle w:val="Antrat3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</w:pPr>
      <w:r w:rsidRPr="009F20FC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>6.</w:t>
      </w:r>
      <w:r w:rsidRPr="009F20FC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ab/>
        <w:t>Pakuotės turinys ir kita informacija</w:t>
      </w:r>
    </w:p>
    <w:p w14:paraId="09B26D88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14:paraId="1D20C32A" w14:textId="77777777" w:rsidR="009F20FC" w:rsidRPr="009F20FC" w:rsidRDefault="009F20FC" w:rsidP="009F20FC">
      <w:pPr>
        <w:pStyle w:val="Antrat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</w:pPr>
      <w:proofErr w:type="spellStart"/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Theraflu</w:t>
      </w:r>
      <w:proofErr w:type="spellEnd"/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 xml:space="preserve"> sudėtis</w:t>
      </w:r>
    </w:p>
    <w:p w14:paraId="0CEBE40C" w14:textId="77777777" w:rsidR="009F20FC" w:rsidRPr="009F20FC" w:rsidRDefault="009F20FC" w:rsidP="009F20FC">
      <w:pPr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" w:hanging="567"/>
        <w:rPr>
          <w:rFonts w:eastAsiaTheme="minorHAnsi"/>
          <w:szCs w:val="22"/>
          <w:lang w:val="lt-LT"/>
        </w:rPr>
      </w:pPr>
      <w:r w:rsidRPr="009F20FC">
        <w:rPr>
          <w:b/>
          <w:szCs w:val="22"/>
          <w:lang w:val="lt-LT"/>
        </w:rPr>
        <w:t>Veikliosios medžiagos</w:t>
      </w:r>
      <w:r w:rsidRPr="009F20FC">
        <w:rPr>
          <w:szCs w:val="22"/>
          <w:lang w:val="lt-LT"/>
        </w:rPr>
        <w:t xml:space="preserve"> yra </w:t>
      </w:r>
      <w:proofErr w:type="spellStart"/>
      <w:r w:rsidRPr="009F20FC">
        <w:rPr>
          <w:szCs w:val="22"/>
          <w:lang w:val="lt-LT"/>
        </w:rPr>
        <w:t>paracetamolis</w:t>
      </w:r>
      <w:proofErr w:type="spellEnd"/>
      <w:r w:rsidRPr="009F20FC">
        <w:rPr>
          <w:szCs w:val="22"/>
          <w:lang w:val="lt-LT"/>
        </w:rPr>
        <w:t xml:space="preserve">, </w:t>
      </w:r>
      <w:proofErr w:type="spellStart"/>
      <w:r w:rsidRPr="009F20FC">
        <w:rPr>
          <w:szCs w:val="22"/>
          <w:lang w:val="lt-LT"/>
        </w:rPr>
        <w:t>fenilefrino</w:t>
      </w:r>
      <w:proofErr w:type="spellEnd"/>
      <w:r w:rsidRPr="009F20FC">
        <w:rPr>
          <w:szCs w:val="22"/>
          <w:lang w:val="lt-LT"/>
        </w:rPr>
        <w:t xml:space="preserve"> hidrochloridas ir </w:t>
      </w:r>
      <w:proofErr w:type="spellStart"/>
      <w:r w:rsidRPr="009F20FC">
        <w:rPr>
          <w:szCs w:val="22"/>
          <w:lang w:val="lt-LT"/>
        </w:rPr>
        <w:t>gvajfenezinas</w:t>
      </w:r>
      <w:proofErr w:type="spellEnd"/>
      <w:r w:rsidRPr="009F20FC">
        <w:rPr>
          <w:szCs w:val="22"/>
          <w:lang w:val="lt-LT"/>
        </w:rPr>
        <w:t xml:space="preserve">. Kiekvienoje kapsulėje yra 500 mg </w:t>
      </w:r>
      <w:proofErr w:type="spellStart"/>
      <w:r w:rsidRPr="009F20FC">
        <w:rPr>
          <w:szCs w:val="22"/>
          <w:lang w:val="lt-LT"/>
        </w:rPr>
        <w:t>paracetamolio</w:t>
      </w:r>
      <w:proofErr w:type="spellEnd"/>
      <w:r w:rsidRPr="009F20FC">
        <w:rPr>
          <w:szCs w:val="22"/>
          <w:lang w:val="lt-LT"/>
        </w:rPr>
        <w:t xml:space="preserve">, 6,1 mg </w:t>
      </w:r>
      <w:proofErr w:type="spellStart"/>
      <w:r w:rsidRPr="009F20FC">
        <w:rPr>
          <w:szCs w:val="22"/>
          <w:lang w:val="lt-LT"/>
        </w:rPr>
        <w:t>fenilefrino</w:t>
      </w:r>
      <w:proofErr w:type="spellEnd"/>
      <w:r w:rsidRPr="009F20FC">
        <w:rPr>
          <w:szCs w:val="22"/>
          <w:lang w:val="lt-LT"/>
        </w:rPr>
        <w:t xml:space="preserve"> hidrochlorido (kuris atitinka 5 mg </w:t>
      </w:r>
      <w:proofErr w:type="spellStart"/>
      <w:r w:rsidRPr="009F20FC">
        <w:rPr>
          <w:szCs w:val="22"/>
          <w:lang w:val="lt-LT"/>
        </w:rPr>
        <w:t>fenilefrino</w:t>
      </w:r>
      <w:proofErr w:type="spellEnd"/>
      <w:r w:rsidRPr="009F20FC">
        <w:rPr>
          <w:szCs w:val="22"/>
          <w:lang w:val="lt-LT"/>
        </w:rPr>
        <w:t xml:space="preserve"> bazės) ir 100 mg </w:t>
      </w:r>
      <w:proofErr w:type="spellStart"/>
      <w:r w:rsidRPr="009F20FC">
        <w:rPr>
          <w:szCs w:val="22"/>
          <w:lang w:val="lt-LT"/>
        </w:rPr>
        <w:t>gvajfenezino</w:t>
      </w:r>
      <w:proofErr w:type="spellEnd"/>
      <w:r w:rsidRPr="009F20FC">
        <w:rPr>
          <w:szCs w:val="22"/>
          <w:lang w:val="lt-LT"/>
        </w:rPr>
        <w:t>.</w:t>
      </w:r>
    </w:p>
    <w:p w14:paraId="50986644" w14:textId="77777777" w:rsidR="009F20FC" w:rsidRPr="009F20FC" w:rsidRDefault="009F20FC" w:rsidP="009F20FC">
      <w:pPr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" w:hanging="567"/>
        <w:rPr>
          <w:rFonts w:eastAsiaTheme="minorHAnsi"/>
          <w:szCs w:val="22"/>
          <w:lang w:val="lt-LT"/>
        </w:rPr>
      </w:pPr>
      <w:r w:rsidRPr="009F20FC">
        <w:rPr>
          <w:b/>
          <w:szCs w:val="22"/>
          <w:lang w:val="lt-LT"/>
        </w:rPr>
        <w:t>Pagalbinės medžiagos</w:t>
      </w:r>
      <w:r w:rsidRPr="009F20FC">
        <w:rPr>
          <w:szCs w:val="22"/>
          <w:lang w:val="lt-LT"/>
        </w:rPr>
        <w:t xml:space="preserve"> yra </w:t>
      </w:r>
      <w:proofErr w:type="spellStart"/>
      <w:r w:rsidRPr="009F20FC">
        <w:rPr>
          <w:szCs w:val="22"/>
          <w:lang w:val="lt-LT"/>
        </w:rPr>
        <w:t>kroskarmeliozės</w:t>
      </w:r>
      <w:proofErr w:type="spellEnd"/>
      <w:r w:rsidRPr="009F20FC">
        <w:rPr>
          <w:szCs w:val="22"/>
          <w:lang w:val="lt-LT"/>
        </w:rPr>
        <w:t xml:space="preserve"> natrio druska, kukurūzų krakmolas, natrio </w:t>
      </w:r>
      <w:proofErr w:type="spellStart"/>
      <w:r w:rsidRPr="009F20FC">
        <w:rPr>
          <w:szCs w:val="22"/>
          <w:lang w:val="lt-LT"/>
        </w:rPr>
        <w:t>laurilsulfatas</w:t>
      </w:r>
      <w:proofErr w:type="spellEnd"/>
      <w:r w:rsidRPr="009F20FC">
        <w:rPr>
          <w:szCs w:val="22"/>
          <w:lang w:val="lt-LT"/>
        </w:rPr>
        <w:t xml:space="preserve">, talkas ir magnio </w:t>
      </w:r>
      <w:proofErr w:type="spellStart"/>
      <w:r w:rsidRPr="009F20FC">
        <w:rPr>
          <w:szCs w:val="22"/>
          <w:lang w:val="lt-LT"/>
        </w:rPr>
        <w:t>stearatas</w:t>
      </w:r>
      <w:proofErr w:type="spellEnd"/>
      <w:r w:rsidRPr="009F20FC">
        <w:rPr>
          <w:szCs w:val="22"/>
          <w:lang w:val="lt-LT"/>
        </w:rPr>
        <w:t>.</w:t>
      </w:r>
    </w:p>
    <w:p w14:paraId="01982A9B" w14:textId="77777777" w:rsidR="009F20FC" w:rsidRPr="009F20FC" w:rsidRDefault="009F20FC" w:rsidP="009F20FC">
      <w:pPr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" w:hanging="567"/>
        <w:rPr>
          <w:rFonts w:eastAsiaTheme="minorHAnsi"/>
          <w:szCs w:val="22"/>
          <w:lang w:val="lt-LT"/>
        </w:rPr>
      </w:pPr>
      <w:r w:rsidRPr="009F20FC">
        <w:rPr>
          <w:b/>
          <w:szCs w:val="22"/>
          <w:lang w:val="lt-LT"/>
        </w:rPr>
        <w:t>Kapsulės apvalkalo</w:t>
      </w:r>
      <w:r w:rsidRPr="009F20FC">
        <w:rPr>
          <w:szCs w:val="22"/>
          <w:lang w:val="lt-LT"/>
        </w:rPr>
        <w:t xml:space="preserve"> sudėtis: želatina, </w:t>
      </w:r>
      <w:proofErr w:type="spellStart"/>
      <w:r w:rsidRPr="009F20FC">
        <w:rPr>
          <w:szCs w:val="22"/>
          <w:lang w:val="lt-LT"/>
        </w:rPr>
        <w:t>indigokarminas</w:t>
      </w:r>
      <w:proofErr w:type="spellEnd"/>
      <w:r w:rsidRPr="009F20FC">
        <w:rPr>
          <w:szCs w:val="22"/>
          <w:lang w:val="lt-LT"/>
        </w:rPr>
        <w:t xml:space="preserve"> (E132), titano dioksidas (E171), </w:t>
      </w:r>
      <w:proofErr w:type="spellStart"/>
      <w:r w:rsidRPr="009F20FC">
        <w:rPr>
          <w:szCs w:val="22"/>
          <w:lang w:val="lt-LT"/>
        </w:rPr>
        <w:t>chinolino</w:t>
      </w:r>
      <w:proofErr w:type="spellEnd"/>
      <w:r w:rsidRPr="009F20FC">
        <w:rPr>
          <w:szCs w:val="22"/>
          <w:lang w:val="lt-LT"/>
        </w:rPr>
        <w:t xml:space="preserve"> geltonasis (E104), </w:t>
      </w:r>
      <w:proofErr w:type="spellStart"/>
      <w:r w:rsidRPr="009F20FC">
        <w:rPr>
          <w:szCs w:val="22"/>
          <w:lang w:val="lt-LT"/>
        </w:rPr>
        <w:t>eritrozinas</w:t>
      </w:r>
      <w:proofErr w:type="spellEnd"/>
      <w:r w:rsidRPr="009F20FC">
        <w:rPr>
          <w:szCs w:val="22"/>
          <w:lang w:val="lt-LT"/>
        </w:rPr>
        <w:t xml:space="preserve"> (E127).</w:t>
      </w:r>
    </w:p>
    <w:p w14:paraId="45A71F00" w14:textId="77777777" w:rsidR="009F20FC" w:rsidRPr="009F20FC" w:rsidRDefault="009F20FC" w:rsidP="009F20FC">
      <w:p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375D20AA" w14:textId="77777777" w:rsidR="009F20FC" w:rsidRPr="009F20FC" w:rsidRDefault="009F20FC" w:rsidP="009F20FC">
      <w:pPr>
        <w:pStyle w:val="Antrat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</w:pPr>
      <w:proofErr w:type="spellStart"/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Theraflu</w:t>
      </w:r>
      <w:proofErr w:type="spellEnd"/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 xml:space="preserve"> išvaizda ir kiekis pakuotėje</w:t>
      </w:r>
    </w:p>
    <w:p w14:paraId="0ABADAA6" w14:textId="77777777" w:rsidR="009F20FC" w:rsidRPr="009F20FC" w:rsidRDefault="009F20FC" w:rsidP="009F20FC">
      <w:pPr>
        <w:rPr>
          <w:rFonts w:eastAsiaTheme="minorHAnsi"/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Theraflu</w:t>
      </w:r>
      <w:proofErr w:type="spellEnd"/>
      <w:r w:rsidRPr="009F20FC">
        <w:rPr>
          <w:szCs w:val="22"/>
          <w:lang w:val="lt-LT"/>
        </w:rPr>
        <w:t xml:space="preserve"> yra želatininės kietosios kapsulės sudarytos iš skaidraus žalio korpuso ir mėlyno matinio dangtelio, jos yra 0 dydžio, užpildytos balkšvais milteliais, be didelių sankaupų ir kietųjų dalelių priemaišų.</w:t>
      </w:r>
    </w:p>
    <w:p w14:paraId="3D62D152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1305076A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Theraflu</w:t>
      </w:r>
      <w:proofErr w:type="spellEnd"/>
      <w:r w:rsidRPr="009F20FC">
        <w:rPr>
          <w:szCs w:val="22"/>
          <w:lang w:val="lt-LT"/>
        </w:rPr>
        <w:t xml:space="preserve"> tiekiamas pakuotėmis po 8 arba 16 kapsulių. Gali būti tiekiamos ne visų dydžių pakuotės.</w:t>
      </w:r>
    </w:p>
    <w:p w14:paraId="42FA3211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135F97BC" w14:textId="77777777" w:rsidR="009F20FC" w:rsidRPr="009F20FC" w:rsidRDefault="009F20FC" w:rsidP="009F20FC">
      <w:pPr>
        <w:pStyle w:val="Antrat4"/>
        <w:spacing w:before="0" w:after="0"/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</w:pPr>
      <w:r w:rsidRPr="009F20FC">
        <w:rPr>
          <w:rFonts w:ascii="Times New Roman" w:hAnsi="Times New Roman" w:cs="Times New Roman"/>
          <w:b/>
          <w:bCs/>
          <w:i w:val="0"/>
          <w:iCs w:val="0"/>
          <w:color w:val="auto"/>
          <w:szCs w:val="22"/>
          <w:lang w:val="lt-LT"/>
        </w:rPr>
        <w:t>Registruotojas ir gamintojas</w:t>
      </w:r>
    </w:p>
    <w:p w14:paraId="554CCDCE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7E802EC0" w14:textId="77777777" w:rsidR="009F20FC" w:rsidRPr="009F20FC" w:rsidRDefault="009F20FC" w:rsidP="009F20FC">
      <w:pPr>
        <w:tabs>
          <w:tab w:val="clear" w:pos="567"/>
          <w:tab w:val="left" w:pos="1296"/>
        </w:tabs>
        <w:spacing w:line="240" w:lineRule="auto"/>
        <w:rPr>
          <w:rFonts w:eastAsiaTheme="minorHAnsi"/>
          <w:i/>
          <w:szCs w:val="22"/>
          <w:lang w:val="lt-LT"/>
        </w:rPr>
      </w:pPr>
      <w:r w:rsidRPr="009F20FC">
        <w:rPr>
          <w:i/>
          <w:szCs w:val="22"/>
          <w:lang w:val="lt-LT"/>
        </w:rPr>
        <w:t>Registruotojas</w:t>
      </w:r>
    </w:p>
    <w:p w14:paraId="168E7091" w14:textId="77777777" w:rsidR="009F20FC" w:rsidRPr="009F20FC" w:rsidRDefault="009F20FC" w:rsidP="009F20FC">
      <w:pPr>
        <w:tabs>
          <w:tab w:val="clear" w:pos="567"/>
          <w:tab w:val="left" w:pos="1296"/>
        </w:tabs>
        <w:spacing w:line="240" w:lineRule="auto"/>
        <w:rPr>
          <w:szCs w:val="22"/>
          <w:lang w:val="pt-PT"/>
        </w:rPr>
      </w:pPr>
      <w:r w:rsidRPr="009F20FC">
        <w:rPr>
          <w:szCs w:val="22"/>
          <w:lang w:val="pt-PT"/>
        </w:rPr>
        <w:t xml:space="preserve">Haleon Hungary Kft. </w:t>
      </w:r>
    </w:p>
    <w:p w14:paraId="7181250B" w14:textId="77777777" w:rsidR="009F20FC" w:rsidRPr="009F20FC" w:rsidRDefault="009F20FC" w:rsidP="009F20FC">
      <w:pPr>
        <w:tabs>
          <w:tab w:val="clear" w:pos="567"/>
          <w:tab w:val="left" w:pos="1296"/>
        </w:tabs>
        <w:spacing w:line="240" w:lineRule="auto"/>
        <w:rPr>
          <w:szCs w:val="22"/>
          <w:lang w:val="pt-PT"/>
        </w:rPr>
      </w:pPr>
      <w:r w:rsidRPr="009F20FC">
        <w:rPr>
          <w:szCs w:val="22"/>
          <w:lang w:val="pt-PT"/>
        </w:rPr>
        <w:t>1124 Budapest, Csörsz utca 43</w:t>
      </w:r>
    </w:p>
    <w:p w14:paraId="027703F2" w14:textId="77777777" w:rsidR="009F20FC" w:rsidRPr="009F20FC" w:rsidRDefault="009F20FC" w:rsidP="009F20FC">
      <w:pPr>
        <w:spacing w:line="240" w:lineRule="auto"/>
        <w:rPr>
          <w:szCs w:val="22"/>
          <w:lang w:val="pt-PT"/>
        </w:rPr>
      </w:pPr>
      <w:r w:rsidRPr="009F20FC">
        <w:rPr>
          <w:szCs w:val="22"/>
          <w:lang w:val="pt-PT"/>
        </w:rPr>
        <w:t>Vengrija</w:t>
      </w:r>
    </w:p>
    <w:p w14:paraId="2ADF1296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14:paraId="4AD8DCC2" w14:textId="77777777" w:rsidR="009F20FC" w:rsidRPr="009F20FC" w:rsidRDefault="009F20FC" w:rsidP="009F20FC">
      <w:pPr>
        <w:pStyle w:val="Antrat4"/>
        <w:spacing w:before="0" w:after="0"/>
        <w:rPr>
          <w:rFonts w:ascii="Times New Roman" w:hAnsi="Times New Roman" w:cs="Times New Roman"/>
          <w:i w:val="0"/>
          <w:color w:val="auto"/>
          <w:szCs w:val="22"/>
          <w:lang w:val="lt-LT"/>
        </w:rPr>
      </w:pPr>
      <w:r w:rsidRPr="009F20FC">
        <w:rPr>
          <w:rFonts w:ascii="Times New Roman" w:hAnsi="Times New Roman" w:cs="Times New Roman"/>
          <w:color w:val="auto"/>
          <w:szCs w:val="22"/>
          <w:lang w:val="lt-LT"/>
        </w:rPr>
        <w:t>Gamintojas</w:t>
      </w:r>
    </w:p>
    <w:p w14:paraId="7C99EE44" w14:textId="77777777" w:rsidR="009F20FC" w:rsidRPr="009F20FC" w:rsidRDefault="009F20FC" w:rsidP="009F20FC">
      <w:pPr>
        <w:rPr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Haleon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Alcala</w:t>
      </w:r>
      <w:proofErr w:type="spellEnd"/>
      <w:r w:rsidRPr="009F20FC">
        <w:rPr>
          <w:szCs w:val="22"/>
          <w:lang w:val="lt-LT"/>
        </w:rPr>
        <w:t>, S.A.</w:t>
      </w:r>
    </w:p>
    <w:p w14:paraId="3856A735" w14:textId="77777777" w:rsidR="009F20FC" w:rsidRPr="009F20FC" w:rsidRDefault="009F20FC" w:rsidP="009F20FC">
      <w:pPr>
        <w:rPr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Ctra</w:t>
      </w:r>
      <w:proofErr w:type="spellEnd"/>
      <w:r w:rsidRPr="009F20FC">
        <w:rPr>
          <w:szCs w:val="22"/>
          <w:lang w:val="lt-LT"/>
        </w:rPr>
        <w:t xml:space="preserve">. de </w:t>
      </w:r>
      <w:proofErr w:type="spellStart"/>
      <w:r w:rsidRPr="009F20FC">
        <w:rPr>
          <w:szCs w:val="22"/>
          <w:lang w:val="lt-LT"/>
        </w:rPr>
        <w:t>Ajalvir</w:t>
      </w:r>
      <w:proofErr w:type="spellEnd"/>
      <w:r w:rsidRPr="009F20FC">
        <w:rPr>
          <w:szCs w:val="22"/>
          <w:lang w:val="lt-LT"/>
        </w:rPr>
        <w:t>, Km. 2,500</w:t>
      </w:r>
    </w:p>
    <w:p w14:paraId="6F596382" w14:textId="77777777" w:rsidR="009F20FC" w:rsidRPr="009F20FC" w:rsidRDefault="009F20FC" w:rsidP="009F20FC">
      <w:pPr>
        <w:rPr>
          <w:szCs w:val="22"/>
          <w:lang w:val="lt-LT"/>
        </w:rPr>
      </w:pPr>
      <w:proofErr w:type="spellStart"/>
      <w:r w:rsidRPr="009F20FC">
        <w:rPr>
          <w:szCs w:val="22"/>
          <w:lang w:val="lt-LT"/>
        </w:rPr>
        <w:t>Alcalá</w:t>
      </w:r>
      <w:proofErr w:type="spellEnd"/>
      <w:r w:rsidRPr="009F20FC">
        <w:rPr>
          <w:szCs w:val="22"/>
          <w:lang w:val="lt-LT"/>
        </w:rPr>
        <w:t xml:space="preserve"> de </w:t>
      </w:r>
      <w:proofErr w:type="spellStart"/>
      <w:r w:rsidRPr="009F20FC">
        <w:rPr>
          <w:szCs w:val="22"/>
          <w:lang w:val="lt-LT"/>
        </w:rPr>
        <w:t>Henares</w:t>
      </w:r>
      <w:proofErr w:type="spellEnd"/>
    </w:p>
    <w:p w14:paraId="534B6876" w14:textId="77777777" w:rsidR="009F20FC" w:rsidRPr="009F20FC" w:rsidRDefault="009F20FC" w:rsidP="009F20FC">
      <w:pPr>
        <w:rPr>
          <w:szCs w:val="22"/>
          <w:lang w:val="lt-LT"/>
        </w:rPr>
      </w:pPr>
      <w:r w:rsidRPr="009F20FC">
        <w:rPr>
          <w:szCs w:val="22"/>
          <w:lang w:val="lt-LT"/>
        </w:rPr>
        <w:t xml:space="preserve">28806 </w:t>
      </w:r>
      <w:proofErr w:type="spellStart"/>
      <w:r w:rsidRPr="009F20FC">
        <w:rPr>
          <w:szCs w:val="22"/>
          <w:lang w:val="lt-LT"/>
        </w:rPr>
        <w:t>Madrid</w:t>
      </w:r>
      <w:proofErr w:type="spellEnd"/>
    </w:p>
    <w:p w14:paraId="0EF368FC" w14:textId="77777777" w:rsidR="009F20FC" w:rsidRPr="009F20FC" w:rsidRDefault="009F20FC" w:rsidP="009F20FC">
      <w:pPr>
        <w:rPr>
          <w:szCs w:val="22"/>
          <w:lang w:val="lt-LT"/>
        </w:rPr>
      </w:pPr>
      <w:r w:rsidRPr="009F20FC">
        <w:rPr>
          <w:szCs w:val="22"/>
          <w:lang w:val="lt-LT"/>
        </w:rPr>
        <w:t>Ispanija</w:t>
      </w:r>
    </w:p>
    <w:p w14:paraId="2B0F5787" w14:textId="77777777" w:rsidR="009F20FC" w:rsidRPr="009F20FC" w:rsidRDefault="009F20FC" w:rsidP="009F20FC">
      <w:pPr>
        <w:rPr>
          <w:szCs w:val="22"/>
          <w:lang w:val="lt-LT"/>
        </w:rPr>
      </w:pPr>
    </w:p>
    <w:p w14:paraId="069D9091" w14:textId="77777777" w:rsidR="009F20FC" w:rsidRPr="009F20FC" w:rsidRDefault="009F20FC" w:rsidP="009F20FC">
      <w:pPr>
        <w:rPr>
          <w:szCs w:val="22"/>
          <w:lang w:val="lt-LT"/>
        </w:rPr>
      </w:pPr>
      <w:r w:rsidRPr="009F20FC">
        <w:rPr>
          <w:szCs w:val="22"/>
          <w:lang w:val="lt-LT"/>
        </w:rPr>
        <w:t>arba</w:t>
      </w:r>
    </w:p>
    <w:p w14:paraId="65BFB8D4" w14:textId="77777777" w:rsidR="009F20FC" w:rsidRPr="009F20FC" w:rsidRDefault="009F20FC" w:rsidP="009F20FC">
      <w:pPr>
        <w:rPr>
          <w:szCs w:val="22"/>
          <w:lang w:val="lt-LT"/>
        </w:rPr>
      </w:pPr>
    </w:p>
    <w:p w14:paraId="07229907" w14:textId="77777777" w:rsidR="009F20FC" w:rsidRPr="009F20FC" w:rsidRDefault="009F20FC" w:rsidP="009F20FC">
      <w:pPr>
        <w:autoSpaceDE w:val="0"/>
        <w:autoSpaceDN w:val="0"/>
        <w:adjustRightInd w:val="0"/>
        <w:rPr>
          <w:rFonts w:eastAsiaTheme="minorHAnsi"/>
          <w:szCs w:val="22"/>
          <w:lang w:val="en-US"/>
        </w:rPr>
      </w:pPr>
      <w:proofErr w:type="spellStart"/>
      <w:r w:rsidRPr="009F20FC">
        <w:rPr>
          <w:rFonts w:eastAsiaTheme="minorHAnsi"/>
          <w:szCs w:val="22"/>
          <w:lang w:val="en-US"/>
        </w:rPr>
        <w:t>Haleon</w:t>
      </w:r>
      <w:proofErr w:type="spellEnd"/>
      <w:r w:rsidRPr="009F20FC">
        <w:rPr>
          <w:rFonts w:eastAsiaTheme="minorHAnsi"/>
          <w:szCs w:val="22"/>
          <w:lang w:val="en-US"/>
        </w:rPr>
        <w:t xml:space="preserve"> Germany GmbH</w:t>
      </w:r>
    </w:p>
    <w:p w14:paraId="55554642" w14:textId="77777777" w:rsidR="009F20FC" w:rsidRPr="009F20FC" w:rsidRDefault="009F20FC" w:rsidP="009F20FC">
      <w:pPr>
        <w:autoSpaceDE w:val="0"/>
        <w:autoSpaceDN w:val="0"/>
        <w:adjustRightInd w:val="0"/>
        <w:rPr>
          <w:rFonts w:eastAsiaTheme="minorHAnsi"/>
          <w:szCs w:val="22"/>
          <w:lang w:val="en-US"/>
        </w:rPr>
      </w:pPr>
      <w:proofErr w:type="spellStart"/>
      <w:r w:rsidRPr="009F20FC">
        <w:rPr>
          <w:rFonts w:eastAsiaTheme="minorHAnsi"/>
          <w:szCs w:val="22"/>
          <w:lang w:val="en-US"/>
        </w:rPr>
        <w:t>Barthstraße</w:t>
      </w:r>
      <w:proofErr w:type="spellEnd"/>
      <w:r w:rsidRPr="009F20FC">
        <w:rPr>
          <w:rFonts w:eastAsiaTheme="minorHAnsi"/>
          <w:szCs w:val="22"/>
          <w:lang w:val="en-US"/>
        </w:rPr>
        <w:t xml:space="preserve"> 4</w:t>
      </w:r>
    </w:p>
    <w:p w14:paraId="43752BF7" w14:textId="77777777" w:rsidR="009F20FC" w:rsidRPr="009F20FC" w:rsidRDefault="009F20FC" w:rsidP="009F20FC">
      <w:pPr>
        <w:autoSpaceDE w:val="0"/>
        <w:autoSpaceDN w:val="0"/>
        <w:adjustRightInd w:val="0"/>
        <w:rPr>
          <w:rFonts w:eastAsiaTheme="minorHAnsi"/>
          <w:szCs w:val="22"/>
          <w:lang w:val="en-US"/>
        </w:rPr>
      </w:pPr>
      <w:r w:rsidRPr="009F20FC">
        <w:rPr>
          <w:rFonts w:eastAsiaTheme="minorHAnsi"/>
          <w:szCs w:val="22"/>
          <w:lang w:val="en-US"/>
        </w:rPr>
        <w:t>80339 München</w:t>
      </w:r>
    </w:p>
    <w:p w14:paraId="01248258" w14:textId="77777777" w:rsidR="009F20FC" w:rsidRPr="009F20FC" w:rsidRDefault="009F20FC" w:rsidP="009F20FC">
      <w:pPr>
        <w:autoSpaceDE w:val="0"/>
        <w:autoSpaceDN w:val="0"/>
        <w:adjustRightInd w:val="0"/>
        <w:rPr>
          <w:rFonts w:eastAsiaTheme="minorHAnsi"/>
          <w:szCs w:val="22"/>
          <w:lang w:val="en-US"/>
        </w:rPr>
      </w:pPr>
      <w:proofErr w:type="spellStart"/>
      <w:r w:rsidRPr="009F20FC">
        <w:rPr>
          <w:rFonts w:eastAsiaTheme="minorHAnsi"/>
          <w:szCs w:val="22"/>
          <w:lang w:val="en-US"/>
        </w:rPr>
        <w:t>Vokietija</w:t>
      </w:r>
      <w:proofErr w:type="spellEnd"/>
    </w:p>
    <w:p w14:paraId="70A914C0" w14:textId="77777777" w:rsidR="009F20FC" w:rsidRPr="009F20FC" w:rsidRDefault="009F20FC" w:rsidP="009F20FC">
      <w:pPr>
        <w:rPr>
          <w:szCs w:val="22"/>
          <w:lang w:val="lt-LT"/>
        </w:rPr>
      </w:pPr>
    </w:p>
    <w:p w14:paraId="218DFF17" w14:textId="77777777" w:rsidR="009F20FC" w:rsidRPr="009F20FC" w:rsidRDefault="009F20FC" w:rsidP="009F20FC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14:paraId="5F7FE59A" w14:textId="77777777" w:rsidR="009F20FC" w:rsidRPr="009F20FC" w:rsidRDefault="009F20FC" w:rsidP="009F20FC">
      <w:pPr>
        <w:numPr>
          <w:ilvl w:val="12"/>
          <w:numId w:val="0"/>
        </w:numPr>
        <w:ind w:right="-2"/>
        <w:rPr>
          <w:rFonts w:eastAsiaTheme="minorHAnsi"/>
          <w:szCs w:val="22"/>
          <w:lang w:val="lt-LT"/>
        </w:rPr>
      </w:pPr>
      <w:r w:rsidRPr="009F20FC">
        <w:rPr>
          <w:b/>
          <w:szCs w:val="22"/>
          <w:lang w:val="lt-LT"/>
        </w:rPr>
        <w:t>Šis vaistas Europos ekonominės erdvės valstybėse narėse registruotas tokiais pavadinimais</w:t>
      </w:r>
      <w:r w:rsidRPr="009F20FC">
        <w:rPr>
          <w:szCs w:val="22"/>
          <w:lang w:val="lt-LT"/>
        </w:rPr>
        <w:t>:</w:t>
      </w:r>
    </w:p>
    <w:p w14:paraId="48983364" w14:textId="77777777" w:rsidR="009F20FC" w:rsidRPr="009F20FC" w:rsidRDefault="009F20FC" w:rsidP="009F20FC">
      <w:pPr>
        <w:tabs>
          <w:tab w:val="clear" w:pos="567"/>
          <w:tab w:val="left" w:pos="1296"/>
        </w:tabs>
        <w:spacing w:line="240" w:lineRule="auto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Bulgarija</w:t>
      </w:r>
      <w:r w:rsidRPr="009F20FC">
        <w:rPr>
          <w:szCs w:val="22"/>
          <w:lang w:val="lt-LT"/>
        </w:rPr>
        <w:tab/>
      </w:r>
      <w:proofErr w:type="spellStart"/>
      <w:r w:rsidRPr="009F20FC">
        <w:rPr>
          <w:szCs w:val="22"/>
          <w:lang w:val="lt-LT"/>
        </w:rPr>
        <w:t>Терафлу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Форте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Простуда</w:t>
      </w:r>
      <w:proofErr w:type="spellEnd"/>
      <w:r w:rsidRPr="009F20FC">
        <w:rPr>
          <w:szCs w:val="22"/>
          <w:lang w:val="lt-LT"/>
        </w:rPr>
        <w:t xml:space="preserve"> и </w:t>
      </w:r>
      <w:proofErr w:type="spellStart"/>
      <w:r w:rsidRPr="009F20FC">
        <w:rPr>
          <w:szCs w:val="22"/>
          <w:lang w:val="lt-LT"/>
        </w:rPr>
        <w:t>Кашлица</w:t>
      </w:r>
      <w:proofErr w:type="spellEnd"/>
      <w:r w:rsidRPr="009F20FC">
        <w:rPr>
          <w:szCs w:val="22"/>
          <w:lang w:val="lt-LT"/>
        </w:rPr>
        <w:t xml:space="preserve"> 500 mg/6,1 mg/100 mg </w:t>
      </w:r>
      <w:proofErr w:type="spellStart"/>
      <w:r w:rsidRPr="009F20FC">
        <w:rPr>
          <w:szCs w:val="22"/>
          <w:lang w:val="lt-LT"/>
        </w:rPr>
        <w:t>твърди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капсули</w:t>
      </w:r>
      <w:proofErr w:type="spellEnd"/>
    </w:p>
    <w:p w14:paraId="11F85321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Kroatija</w:t>
      </w:r>
      <w:r w:rsidRPr="009F20FC">
        <w:rPr>
          <w:szCs w:val="22"/>
          <w:lang w:val="lt-LT"/>
        </w:rPr>
        <w:tab/>
      </w:r>
      <w:proofErr w:type="spellStart"/>
      <w:r w:rsidRPr="009F20FC">
        <w:rPr>
          <w:szCs w:val="22"/>
          <w:lang w:val="lt-LT"/>
        </w:rPr>
        <w:t>Theraflu</w:t>
      </w:r>
      <w:proofErr w:type="spellEnd"/>
      <w:r w:rsidRPr="009F20FC">
        <w:rPr>
          <w:szCs w:val="22"/>
          <w:lang w:val="lt-LT"/>
        </w:rPr>
        <w:t xml:space="preserve"> 500 mg/6,1 mg/100 mg </w:t>
      </w:r>
      <w:proofErr w:type="spellStart"/>
      <w:r w:rsidRPr="009F20FC">
        <w:rPr>
          <w:szCs w:val="22"/>
          <w:lang w:val="lt-LT"/>
        </w:rPr>
        <w:t>tvrde</w:t>
      </w:r>
      <w:proofErr w:type="spellEnd"/>
      <w:r w:rsidRPr="009F20FC">
        <w:rPr>
          <w:szCs w:val="22"/>
          <w:lang w:val="lt-LT"/>
        </w:rPr>
        <w:t xml:space="preserve"> kapsule</w:t>
      </w:r>
    </w:p>
    <w:p w14:paraId="7E99DD9E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left="1695" w:right="-2" w:hanging="1695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 xml:space="preserve">Kipras             </w:t>
      </w:r>
      <w:proofErr w:type="spellStart"/>
      <w:r w:rsidRPr="009F20FC">
        <w:rPr>
          <w:szCs w:val="22"/>
          <w:lang w:val="lt-LT"/>
        </w:rPr>
        <w:t>Panadol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Cold</w:t>
      </w:r>
      <w:proofErr w:type="spellEnd"/>
      <w:r w:rsidRPr="009F20FC">
        <w:rPr>
          <w:szCs w:val="22"/>
          <w:lang w:val="lt-LT"/>
        </w:rPr>
        <w:t xml:space="preserve"> &amp; </w:t>
      </w:r>
      <w:proofErr w:type="spellStart"/>
      <w:r w:rsidRPr="009F20FC">
        <w:rPr>
          <w:szCs w:val="22"/>
          <w:lang w:val="lt-LT"/>
        </w:rPr>
        <w:t>Flu</w:t>
      </w:r>
      <w:proofErr w:type="spellEnd"/>
      <w:r w:rsidRPr="009F20FC">
        <w:rPr>
          <w:szCs w:val="22"/>
          <w:lang w:val="lt-LT"/>
        </w:rPr>
        <w:t xml:space="preserve"> &amp; </w:t>
      </w:r>
      <w:proofErr w:type="spellStart"/>
      <w:r w:rsidRPr="009F20FC">
        <w:rPr>
          <w:szCs w:val="22"/>
          <w:lang w:val="lt-LT"/>
        </w:rPr>
        <w:t>Cough</w:t>
      </w:r>
      <w:proofErr w:type="spellEnd"/>
    </w:p>
    <w:p w14:paraId="6FD80549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Čekija</w:t>
      </w:r>
      <w:r w:rsidRPr="009F20FC">
        <w:rPr>
          <w:szCs w:val="22"/>
          <w:lang w:val="lt-LT"/>
        </w:rPr>
        <w:tab/>
      </w:r>
      <w:r w:rsidRPr="009F20FC">
        <w:rPr>
          <w:noProof/>
          <w:szCs w:val="22"/>
          <w:lang w:val="lt-LT"/>
        </w:rPr>
        <w:t>Panadol chřipka a kašel</w:t>
      </w:r>
    </w:p>
    <w:p w14:paraId="4D4FAA58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Estija</w:t>
      </w:r>
      <w:r w:rsidRPr="009F20FC">
        <w:rPr>
          <w:szCs w:val="22"/>
          <w:lang w:val="lt-LT"/>
        </w:rPr>
        <w:tab/>
      </w:r>
      <w:proofErr w:type="spellStart"/>
      <w:r w:rsidRPr="009F20FC">
        <w:rPr>
          <w:szCs w:val="22"/>
          <w:lang w:val="lt-LT"/>
        </w:rPr>
        <w:t>Theraflu</w:t>
      </w:r>
      <w:proofErr w:type="spellEnd"/>
    </w:p>
    <w:p w14:paraId="0446D04F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left="2592" w:right="-2" w:hanging="259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 xml:space="preserve">Vokietija         </w:t>
      </w:r>
      <w:proofErr w:type="spellStart"/>
      <w:r w:rsidRPr="009F20FC">
        <w:rPr>
          <w:szCs w:val="22"/>
          <w:lang w:val="lt-LT"/>
        </w:rPr>
        <w:t>OtriComplex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Erkältungskapseln</w:t>
      </w:r>
      <w:proofErr w:type="spellEnd"/>
      <w:r w:rsidRPr="009F20FC" w:rsidDel="00A31A2B">
        <w:rPr>
          <w:szCs w:val="22"/>
          <w:lang w:val="lt-LT"/>
        </w:rPr>
        <w:t xml:space="preserve"> </w:t>
      </w:r>
      <w:r w:rsidRPr="009F20FC">
        <w:rPr>
          <w:szCs w:val="22"/>
          <w:lang w:val="lt-LT"/>
        </w:rPr>
        <w:t xml:space="preserve">500 mg/6,1 mg/100 mg </w:t>
      </w:r>
      <w:proofErr w:type="spellStart"/>
      <w:r w:rsidRPr="009F20FC">
        <w:rPr>
          <w:szCs w:val="22"/>
          <w:lang w:val="lt-LT"/>
        </w:rPr>
        <w:t>Hartkapseln</w:t>
      </w:r>
      <w:proofErr w:type="spellEnd"/>
    </w:p>
    <w:p w14:paraId="2BB20E1D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left="1695" w:right="-2" w:hanging="1695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 xml:space="preserve">Graikija           </w:t>
      </w:r>
      <w:proofErr w:type="spellStart"/>
      <w:r w:rsidRPr="009F20FC">
        <w:rPr>
          <w:szCs w:val="22"/>
          <w:lang w:val="lt-LT"/>
        </w:rPr>
        <w:t>Panadol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Cold</w:t>
      </w:r>
      <w:proofErr w:type="spellEnd"/>
      <w:r w:rsidRPr="009F20FC">
        <w:rPr>
          <w:szCs w:val="22"/>
          <w:lang w:val="lt-LT"/>
        </w:rPr>
        <w:t xml:space="preserve"> &amp; </w:t>
      </w:r>
      <w:proofErr w:type="spellStart"/>
      <w:r w:rsidRPr="009F20FC">
        <w:rPr>
          <w:szCs w:val="22"/>
          <w:lang w:val="lt-LT"/>
        </w:rPr>
        <w:t>Flu</w:t>
      </w:r>
      <w:proofErr w:type="spellEnd"/>
      <w:r w:rsidRPr="009F20FC">
        <w:rPr>
          <w:szCs w:val="22"/>
          <w:lang w:val="lt-LT"/>
        </w:rPr>
        <w:t xml:space="preserve"> &amp; </w:t>
      </w:r>
      <w:proofErr w:type="spellStart"/>
      <w:r w:rsidRPr="009F20FC">
        <w:rPr>
          <w:szCs w:val="22"/>
          <w:lang w:val="lt-LT"/>
        </w:rPr>
        <w:t>Cough</w:t>
      </w:r>
      <w:proofErr w:type="spellEnd"/>
    </w:p>
    <w:p w14:paraId="68D436D7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Vengrija</w:t>
      </w:r>
      <w:r w:rsidRPr="009F20FC">
        <w:rPr>
          <w:szCs w:val="22"/>
          <w:lang w:val="lt-LT"/>
        </w:rPr>
        <w:tab/>
      </w:r>
      <w:proofErr w:type="spellStart"/>
      <w:r w:rsidRPr="009F20FC">
        <w:rPr>
          <w:szCs w:val="22"/>
          <w:lang w:val="lt-LT"/>
        </w:rPr>
        <w:t>Neo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Citran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megfázásra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és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köhögésre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kemény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kapszula</w:t>
      </w:r>
      <w:proofErr w:type="spellEnd"/>
    </w:p>
    <w:p w14:paraId="3048BACF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Latvija</w:t>
      </w:r>
      <w:r w:rsidRPr="009F20FC">
        <w:rPr>
          <w:szCs w:val="22"/>
          <w:lang w:val="lt-LT"/>
        </w:rPr>
        <w:tab/>
      </w:r>
      <w:proofErr w:type="spellStart"/>
      <w:r w:rsidRPr="009F20FC">
        <w:rPr>
          <w:szCs w:val="22"/>
          <w:lang w:val="lt-LT"/>
        </w:rPr>
        <w:t>Theraflu</w:t>
      </w:r>
      <w:proofErr w:type="spellEnd"/>
      <w:r w:rsidRPr="009F20FC">
        <w:rPr>
          <w:szCs w:val="22"/>
          <w:lang w:val="lt-LT"/>
        </w:rPr>
        <w:t xml:space="preserve"> 500 mg/100 mg/6,1 mg </w:t>
      </w:r>
      <w:proofErr w:type="spellStart"/>
      <w:r w:rsidRPr="009F20FC">
        <w:rPr>
          <w:szCs w:val="22"/>
          <w:lang w:val="lt-LT"/>
        </w:rPr>
        <w:t>cietās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kapsulas</w:t>
      </w:r>
      <w:proofErr w:type="spellEnd"/>
    </w:p>
    <w:p w14:paraId="713375D5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Lietuva</w:t>
      </w:r>
      <w:r w:rsidRPr="009F20FC">
        <w:rPr>
          <w:szCs w:val="22"/>
          <w:lang w:val="lt-LT"/>
        </w:rPr>
        <w:tab/>
      </w:r>
      <w:proofErr w:type="spellStart"/>
      <w:r w:rsidRPr="009F20FC">
        <w:rPr>
          <w:szCs w:val="22"/>
          <w:lang w:val="lt-LT"/>
        </w:rPr>
        <w:t>Theraflu</w:t>
      </w:r>
      <w:proofErr w:type="spellEnd"/>
      <w:r w:rsidRPr="009F20FC">
        <w:rPr>
          <w:szCs w:val="22"/>
          <w:lang w:val="lt-LT"/>
        </w:rPr>
        <w:t xml:space="preserve"> 500 mg/100 mg/6,1 mg kietosios kapsulės</w:t>
      </w:r>
    </w:p>
    <w:p w14:paraId="5E3C5607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Lenkija</w:t>
      </w:r>
      <w:r w:rsidRPr="009F20FC">
        <w:rPr>
          <w:szCs w:val="22"/>
          <w:lang w:val="lt-LT"/>
        </w:rPr>
        <w:tab/>
      </w:r>
      <w:proofErr w:type="spellStart"/>
      <w:r w:rsidRPr="009F20FC">
        <w:rPr>
          <w:szCs w:val="22"/>
          <w:lang w:val="lt-LT"/>
        </w:rPr>
        <w:t>Theraflu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Total</w:t>
      </w:r>
      <w:proofErr w:type="spellEnd"/>
      <w:r w:rsidRPr="009F20FC">
        <w:rPr>
          <w:szCs w:val="22"/>
          <w:lang w:val="lt-LT"/>
        </w:rPr>
        <w:t xml:space="preserve"> </w:t>
      </w:r>
      <w:proofErr w:type="spellStart"/>
      <w:r w:rsidRPr="009F20FC">
        <w:rPr>
          <w:szCs w:val="22"/>
          <w:lang w:val="lt-LT"/>
        </w:rPr>
        <w:t>Grip</w:t>
      </w:r>
      <w:proofErr w:type="spellEnd"/>
    </w:p>
    <w:p w14:paraId="4BBD28E1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Portugalija</w:t>
      </w:r>
      <w:r w:rsidRPr="009F20FC">
        <w:rPr>
          <w:szCs w:val="22"/>
          <w:lang w:val="lt-LT"/>
        </w:rPr>
        <w:tab/>
      </w:r>
      <w:proofErr w:type="spellStart"/>
      <w:r w:rsidRPr="009F20FC">
        <w:rPr>
          <w:szCs w:val="22"/>
          <w:lang w:val="lt-LT"/>
        </w:rPr>
        <w:t>Panadol</w:t>
      </w:r>
      <w:proofErr w:type="spellEnd"/>
      <w:r w:rsidRPr="009F20FC">
        <w:rPr>
          <w:szCs w:val="22"/>
          <w:lang w:val="pt-PT"/>
        </w:rPr>
        <w:t xml:space="preserve"> Gripus</w:t>
      </w:r>
    </w:p>
    <w:p w14:paraId="32D60D84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Rumunija</w:t>
      </w:r>
      <w:r w:rsidRPr="009F20FC">
        <w:rPr>
          <w:szCs w:val="22"/>
          <w:lang w:val="lt-LT"/>
        </w:rPr>
        <w:tab/>
        <w:t xml:space="preserve">PARASINUS RĂCEALĂ ŞI TUSE 500 mg/6,1 mg/100 mg </w:t>
      </w:r>
      <w:proofErr w:type="spellStart"/>
      <w:r w:rsidRPr="009F20FC">
        <w:rPr>
          <w:szCs w:val="22"/>
          <w:lang w:val="lt-LT"/>
        </w:rPr>
        <w:t>capsule</w:t>
      </w:r>
      <w:proofErr w:type="spellEnd"/>
    </w:p>
    <w:p w14:paraId="58D14942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Slovėnija</w:t>
      </w:r>
      <w:r w:rsidRPr="009F20FC">
        <w:rPr>
          <w:szCs w:val="22"/>
          <w:lang w:val="lt-LT"/>
        </w:rPr>
        <w:tab/>
      </w:r>
      <w:proofErr w:type="spellStart"/>
      <w:r w:rsidRPr="009F20FC">
        <w:rPr>
          <w:szCs w:val="22"/>
          <w:lang w:val="lt-LT"/>
        </w:rPr>
        <w:t>Theraflu</w:t>
      </w:r>
      <w:proofErr w:type="spellEnd"/>
      <w:r w:rsidRPr="009F20FC">
        <w:rPr>
          <w:szCs w:val="22"/>
          <w:lang w:val="lt-LT"/>
        </w:rPr>
        <w:t xml:space="preserve"> 500 mg/100 mg/6,1 mg </w:t>
      </w:r>
      <w:proofErr w:type="spellStart"/>
      <w:r w:rsidRPr="009F20FC">
        <w:rPr>
          <w:szCs w:val="22"/>
          <w:lang w:val="lt-LT"/>
        </w:rPr>
        <w:t>trde</w:t>
      </w:r>
      <w:proofErr w:type="spellEnd"/>
      <w:r w:rsidRPr="009F20FC">
        <w:rPr>
          <w:szCs w:val="22"/>
          <w:lang w:val="lt-LT"/>
        </w:rPr>
        <w:t xml:space="preserve"> kapsule</w:t>
      </w:r>
    </w:p>
    <w:p w14:paraId="6FF44DAD" w14:textId="77777777" w:rsidR="009F20FC" w:rsidRPr="009F20FC" w:rsidRDefault="009F20FC" w:rsidP="009F20FC">
      <w:pPr>
        <w:ind w:left="567" w:hanging="567"/>
        <w:rPr>
          <w:szCs w:val="22"/>
          <w:lang w:val="lt-LT"/>
        </w:rPr>
      </w:pPr>
    </w:p>
    <w:p w14:paraId="0A54EAD9" w14:textId="77777777" w:rsidR="009F20FC" w:rsidRPr="009F20FC" w:rsidRDefault="009F20FC" w:rsidP="009F20FC">
      <w:pPr>
        <w:ind w:left="567" w:hanging="567"/>
        <w:rPr>
          <w:szCs w:val="22"/>
          <w:lang w:val="lt-LT"/>
        </w:rPr>
      </w:pPr>
    </w:p>
    <w:p w14:paraId="76C24A31" w14:textId="77777777" w:rsidR="009F20FC" w:rsidRPr="009F20FC" w:rsidRDefault="009F20FC" w:rsidP="009F20F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rFonts w:eastAsiaTheme="minorHAnsi"/>
          <w:b/>
          <w:szCs w:val="22"/>
          <w:lang w:val="lt-LT"/>
        </w:rPr>
      </w:pPr>
      <w:r w:rsidRPr="009F20FC">
        <w:rPr>
          <w:b/>
          <w:szCs w:val="22"/>
          <w:lang w:val="lt-LT"/>
        </w:rPr>
        <w:t>Šis pakuotės lapelis paskutinį kartą peržiūrėtas 2025-11-26.</w:t>
      </w:r>
    </w:p>
    <w:p w14:paraId="16A51EF5" w14:textId="77777777" w:rsidR="009F20FC" w:rsidRPr="009F20FC" w:rsidRDefault="009F20FC" w:rsidP="009F20FC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57A158DF" w14:textId="77777777" w:rsidR="009F20FC" w:rsidRPr="009F20FC" w:rsidRDefault="009F20FC" w:rsidP="009F20FC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63DB41DE" w14:textId="77777777" w:rsidR="009F20FC" w:rsidRPr="009F20FC" w:rsidRDefault="009F20FC" w:rsidP="009F20FC">
      <w:pPr>
        <w:numPr>
          <w:ilvl w:val="12"/>
          <w:numId w:val="0"/>
        </w:numPr>
        <w:spacing w:line="240" w:lineRule="auto"/>
        <w:ind w:right="-2"/>
        <w:rPr>
          <w:rFonts w:eastAsiaTheme="minorHAnsi"/>
          <w:szCs w:val="22"/>
          <w:lang w:val="lt-LT"/>
        </w:rPr>
      </w:pPr>
      <w:r w:rsidRPr="009F20FC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9F20FC">
        <w:rPr>
          <w:i/>
          <w:szCs w:val="22"/>
          <w:lang w:val="lt-LT"/>
        </w:rPr>
        <w:t xml:space="preserve"> </w:t>
      </w:r>
      <w:hyperlink r:id="rId6" w:history="1">
        <w:r w:rsidRPr="009F20FC">
          <w:rPr>
            <w:rStyle w:val="Hipersaitas"/>
            <w:iCs/>
            <w:color w:val="auto"/>
            <w:szCs w:val="22"/>
            <w:lang w:val="lt-LT"/>
          </w:rPr>
          <w:t>https://vvkt.lrv.lt/lt/</w:t>
        </w:r>
      </w:hyperlink>
      <w:r w:rsidRPr="009F20FC">
        <w:rPr>
          <w:iCs/>
          <w:szCs w:val="22"/>
          <w:lang w:val="lt-LT"/>
        </w:rPr>
        <w:t xml:space="preserve">. </w:t>
      </w:r>
    </w:p>
    <w:p w14:paraId="6D7AE033" w14:textId="77777777" w:rsidR="009F20FC" w:rsidRPr="009F20FC" w:rsidRDefault="009F20FC" w:rsidP="009F20FC">
      <w:pPr>
        <w:rPr>
          <w:szCs w:val="22"/>
          <w:lang w:val="lt-LT"/>
        </w:rPr>
      </w:pPr>
    </w:p>
    <w:p w14:paraId="1DF7FCB7" w14:textId="77777777" w:rsidR="009F20FC" w:rsidRPr="009F20FC" w:rsidRDefault="009F20FC" w:rsidP="009F20FC">
      <w:pPr>
        <w:rPr>
          <w:szCs w:val="22"/>
          <w:lang w:val="lt-LT"/>
        </w:rPr>
      </w:pPr>
    </w:p>
    <w:p w14:paraId="4DA6B971" w14:textId="77777777" w:rsidR="009F20FC" w:rsidRPr="009F20FC" w:rsidRDefault="009F20FC" w:rsidP="009F20FC">
      <w:pPr>
        <w:rPr>
          <w:szCs w:val="22"/>
          <w:lang w:val="lt-LT"/>
        </w:rPr>
      </w:pPr>
    </w:p>
    <w:p w14:paraId="10251066" w14:textId="77777777" w:rsidR="009F20FC" w:rsidRPr="009F20FC" w:rsidRDefault="009F20FC" w:rsidP="009F20FC">
      <w:pPr>
        <w:rPr>
          <w:szCs w:val="22"/>
          <w:lang w:val="lt-LT"/>
        </w:rPr>
      </w:pPr>
    </w:p>
    <w:p w14:paraId="1E7A4B47" w14:textId="77777777" w:rsidR="00222FED" w:rsidRPr="009F20FC" w:rsidRDefault="00222FED" w:rsidP="009F20FC">
      <w:pPr>
        <w:rPr>
          <w:szCs w:val="22"/>
        </w:rPr>
      </w:pPr>
    </w:p>
    <w:sectPr w:rsidR="00222FED" w:rsidRPr="009F20FC" w:rsidSect="009F20FC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20C430A"/>
    <w:multiLevelType w:val="hybridMultilevel"/>
    <w:tmpl w:val="4F2E2B50"/>
    <w:lvl w:ilvl="0" w:tplc="6B4CAA4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E105E"/>
    <w:multiLevelType w:val="singleLevel"/>
    <w:tmpl w:val="B7EEDA4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1F5B1AD6"/>
    <w:multiLevelType w:val="hybridMultilevel"/>
    <w:tmpl w:val="819E113A"/>
    <w:lvl w:ilvl="0" w:tplc="7EFC0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C34E0"/>
    <w:multiLevelType w:val="hybridMultilevel"/>
    <w:tmpl w:val="4FB422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B3496"/>
    <w:multiLevelType w:val="hybridMultilevel"/>
    <w:tmpl w:val="4CD617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81055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 w16cid:durableId="29261581">
    <w:abstractNumId w:val="4"/>
  </w:num>
  <w:num w:numId="3" w16cid:durableId="473527925">
    <w:abstractNumId w:val="3"/>
  </w:num>
  <w:num w:numId="4" w16cid:durableId="1073821311">
    <w:abstractNumId w:val="2"/>
  </w:num>
  <w:num w:numId="5" w16cid:durableId="373044338">
    <w:abstractNumId w:val="5"/>
  </w:num>
  <w:num w:numId="6" w16cid:durableId="1367868519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7" w16cid:durableId="2080983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FC"/>
    <w:rsid w:val="00222FED"/>
    <w:rsid w:val="005F173E"/>
    <w:rsid w:val="008B3AD4"/>
    <w:rsid w:val="008D71F0"/>
    <w:rsid w:val="00984A0A"/>
    <w:rsid w:val="009F20FC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563F"/>
  <w15:chartTrackingRefBased/>
  <w15:docId w15:val="{421842BF-9728-4BCD-B623-6EB9D959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20FC"/>
    <w:pPr>
      <w:tabs>
        <w:tab w:val="left" w:pos="567"/>
      </w:tabs>
      <w:snapToGrid w:val="0"/>
      <w:spacing w:after="0" w:line="260" w:lineRule="exact"/>
    </w:pPr>
    <w:rPr>
      <w:rFonts w:eastAsia="Times New Roman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F2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9F2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rsid w:val="009F20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9F20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F20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20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F20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F20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F20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2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9F2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9F20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9F20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F20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F20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F20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F20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F20F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2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2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20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20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2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20F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F20F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F20F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2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20F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F20F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unhideWhenUsed/>
    <w:rsid w:val="009F20FC"/>
    <w:rPr>
      <w:color w:val="0000FF"/>
      <w:u w:val="single"/>
    </w:rPr>
  </w:style>
  <w:style w:type="paragraph" w:styleId="Betarp">
    <w:name w:val="No Spacing"/>
    <w:uiPriority w:val="1"/>
    <w:qFormat/>
    <w:rsid w:val="009F20FC"/>
    <w:pPr>
      <w:spacing w:after="0" w:line="240" w:lineRule="auto"/>
    </w:pPr>
    <w:rPr>
      <w:rFonts w:eastAsia="Times New Roman"/>
      <w:kern w:val="0"/>
      <w:szCs w:val="20"/>
      <w:lang w:eastAsia="lt-LT"/>
      <w14:ligatures w14:val="none"/>
    </w:rPr>
  </w:style>
  <w:style w:type="character" w:customStyle="1" w:styleId="hps">
    <w:name w:val="hps"/>
    <w:basedOn w:val="Numatytasispastraiposriftas"/>
    <w:rsid w:val="009F20FC"/>
  </w:style>
  <w:style w:type="character" w:customStyle="1" w:styleId="atn">
    <w:name w:val="atn"/>
    <w:basedOn w:val="Numatytasispastraiposriftas"/>
    <w:rsid w:val="009F2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/" TargetMode="Externa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10027</Words>
  <Characters>5716</Characters>
  <Application>Microsoft Office Word</Application>
  <DocSecurity>0</DocSecurity>
  <Lines>47</Lines>
  <Paragraphs>31</Paragraphs>
  <ScaleCrop>false</ScaleCrop>
  <Company/>
  <LinksUpToDate>false</LinksUpToDate>
  <CharactersWithSpaces>15712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2026-01-08T11:57:00Z</dcterms:created>
  <dcterms:modified xsi:type="dcterms:W3CDTF">2026-01-08T12:01:00Z</dcterms:modified>
</cp:coreProperties>
</file>