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5286" w14:textId="77777777" w:rsidR="00EE2236" w:rsidRPr="00832B86" w:rsidRDefault="00EE2236" w:rsidP="00EE2236">
      <w:pPr>
        <w:spacing w:after="0" w:line="240" w:lineRule="auto"/>
        <w:jc w:val="center"/>
        <w:outlineLvl w:val="0"/>
        <w:rPr>
          <w:rFonts w:ascii="Times New Roman" w:hAnsi="Times New Roman"/>
          <w:b/>
          <w:lang w:val="lt-LT" w:eastAsia="lt-LT"/>
        </w:rPr>
      </w:pPr>
      <w:r w:rsidRPr="00832B86">
        <w:rPr>
          <w:rFonts w:ascii="Times New Roman" w:hAnsi="Times New Roman"/>
          <w:b/>
          <w:lang w:val="lt-LT" w:eastAsia="lt-LT"/>
        </w:rPr>
        <w:t>Pakuotės lapelis: informacija pacientui</w:t>
      </w:r>
    </w:p>
    <w:p w14:paraId="4263CB40" w14:textId="77777777" w:rsidR="00EE2236" w:rsidRPr="00832B86" w:rsidRDefault="00EE2236" w:rsidP="00EE2236">
      <w:pPr>
        <w:spacing w:after="0" w:line="240" w:lineRule="auto"/>
        <w:jc w:val="center"/>
        <w:outlineLvl w:val="0"/>
        <w:rPr>
          <w:rFonts w:ascii="Times New Roman" w:hAnsi="Times New Roman"/>
          <w:b/>
          <w:lang w:val="lt-LT" w:eastAsia="lt-LT"/>
        </w:rPr>
      </w:pPr>
    </w:p>
    <w:p w14:paraId="097937A9" w14:textId="77777777" w:rsidR="00EE2236" w:rsidRPr="00832B86" w:rsidRDefault="00EE2236" w:rsidP="00EE2236">
      <w:pPr>
        <w:numPr>
          <w:ilvl w:val="12"/>
          <w:numId w:val="0"/>
        </w:numPr>
        <w:spacing w:after="0" w:line="240" w:lineRule="auto"/>
        <w:jc w:val="center"/>
        <w:rPr>
          <w:rFonts w:ascii="Times New Roman" w:hAnsi="Times New Roman"/>
          <w:b/>
          <w:lang w:val="lt-LT" w:eastAsia="lt-LT"/>
        </w:rPr>
      </w:pP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500 mg/125 mg plėvele dengtos tabletės</w:t>
      </w:r>
    </w:p>
    <w:p w14:paraId="0A5906F8" w14:textId="77777777" w:rsidR="00EE2236" w:rsidRPr="00832B86" w:rsidRDefault="00EE2236" w:rsidP="00EE2236">
      <w:pPr>
        <w:numPr>
          <w:ilvl w:val="12"/>
          <w:numId w:val="0"/>
        </w:numPr>
        <w:spacing w:after="0" w:line="240" w:lineRule="auto"/>
        <w:jc w:val="center"/>
        <w:rPr>
          <w:rFonts w:ascii="Times New Roman" w:hAnsi="Times New Roman"/>
          <w:lang w:val="lt-LT" w:eastAsia="lt-LT"/>
        </w:rPr>
      </w:pPr>
      <w:proofErr w:type="spellStart"/>
      <w:r>
        <w:rPr>
          <w:rFonts w:ascii="Times New Roman" w:hAnsi="Times New Roman"/>
          <w:lang w:val="lt-LT" w:eastAsia="lt-LT"/>
        </w:rPr>
        <w:t>a</w:t>
      </w:r>
      <w:r w:rsidRPr="00832B86">
        <w:rPr>
          <w:rFonts w:ascii="Times New Roman" w:hAnsi="Times New Roman"/>
          <w:lang w:val="lt-LT" w:eastAsia="lt-LT"/>
        </w:rPr>
        <w:t>moksicilinas</w:t>
      </w:r>
      <w:proofErr w:type="spellEnd"/>
      <w:r w:rsidRPr="00832B86">
        <w:rPr>
          <w:rFonts w:ascii="Times New Roman" w:hAnsi="Times New Roman"/>
          <w:lang w:val="lt-LT" w:eastAsia="lt-LT"/>
        </w:rPr>
        <w:t>/</w:t>
      </w:r>
      <w:proofErr w:type="spellStart"/>
      <w:r>
        <w:rPr>
          <w:rFonts w:ascii="Times New Roman" w:hAnsi="Times New Roman"/>
          <w:lang w:val="lt-LT" w:eastAsia="lt-LT"/>
        </w:rPr>
        <w:t>k</w:t>
      </w:r>
      <w:r w:rsidRPr="00832B86">
        <w:rPr>
          <w:rFonts w:ascii="Times New Roman" w:hAnsi="Times New Roman"/>
          <w:lang w:val="lt-LT" w:eastAsia="lt-LT"/>
        </w:rPr>
        <w:t>lavulano</w:t>
      </w:r>
      <w:proofErr w:type="spellEnd"/>
      <w:r w:rsidRPr="00832B86">
        <w:rPr>
          <w:rFonts w:ascii="Times New Roman" w:hAnsi="Times New Roman"/>
          <w:lang w:val="lt-LT" w:eastAsia="lt-LT"/>
        </w:rPr>
        <w:t xml:space="preserve"> rūgštis</w:t>
      </w:r>
    </w:p>
    <w:p w14:paraId="146D10E4" w14:textId="77777777" w:rsidR="00EE2236" w:rsidRPr="00832B86" w:rsidRDefault="00EE2236" w:rsidP="00EE2236">
      <w:pPr>
        <w:spacing w:after="0" w:line="240" w:lineRule="auto"/>
        <w:jc w:val="center"/>
        <w:rPr>
          <w:rFonts w:ascii="Times New Roman" w:hAnsi="Times New Roman"/>
          <w:lang w:val="lt-LT" w:eastAsia="lt-LT"/>
        </w:rPr>
      </w:pPr>
    </w:p>
    <w:p w14:paraId="372DC888" w14:textId="77777777" w:rsidR="00EE2236" w:rsidRPr="00832B86" w:rsidRDefault="00EE2236" w:rsidP="00EE2236">
      <w:pPr>
        <w:spacing w:after="0" w:line="240" w:lineRule="auto"/>
        <w:rPr>
          <w:rFonts w:ascii="Times New Roman" w:hAnsi="Times New Roman"/>
          <w:b/>
          <w:lang w:val="lt-LT" w:eastAsia="lt-LT"/>
        </w:rPr>
      </w:pPr>
      <w:r w:rsidRPr="00832B86">
        <w:rPr>
          <w:rFonts w:ascii="Times New Roman" w:hAnsi="Times New Roman"/>
          <w:b/>
          <w:lang w:val="lt-LT" w:eastAsia="lt-LT"/>
        </w:rPr>
        <w:t>Atidžiai perskaitykite visą šį lapelį, prieš pradėdami vartoti vaistą, nes jame pateikiama Jums svarbi informacija.</w:t>
      </w:r>
    </w:p>
    <w:p w14:paraId="7272CABE"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Neišmeskite šio lapelio, nes vėl gali prireikti jį perskaityti.</w:t>
      </w:r>
    </w:p>
    <w:p w14:paraId="38D8C3D9"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kiltų daugiau klausimų, kreipkitės į gydytoją arba vaistininką.</w:t>
      </w:r>
    </w:p>
    <w:p w14:paraId="6EDE3A2A" w14:textId="77777777" w:rsidR="00EE2236" w:rsidRPr="00832B86" w:rsidRDefault="00EE2236" w:rsidP="00EE2236">
      <w:pPr>
        <w:numPr>
          <w:ilvl w:val="0"/>
          <w:numId w:val="1"/>
        </w:numPr>
        <w:spacing w:after="0" w:line="240" w:lineRule="auto"/>
        <w:ind w:left="567" w:hanging="567"/>
        <w:rPr>
          <w:rFonts w:ascii="Times New Roman" w:hAnsi="Times New Roman"/>
          <w:lang w:val="lt-LT" w:eastAsia="lt-LT"/>
        </w:rPr>
      </w:pPr>
      <w:r w:rsidRPr="00832B86">
        <w:rPr>
          <w:rFonts w:ascii="Times New Roman" w:hAnsi="Times New Roman"/>
          <w:lang w:val="lt-LT" w:eastAsia="lt-LT"/>
        </w:rPr>
        <w:t>Šis vaistas skirtas tik Jums</w:t>
      </w:r>
      <w:r>
        <w:rPr>
          <w:rFonts w:ascii="Times New Roman" w:hAnsi="Times New Roman"/>
          <w:lang w:val="lt-LT" w:eastAsia="lt-LT"/>
        </w:rPr>
        <w:t xml:space="preserve"> (arba Jūsų vaikui)</w:t>
      </w:r>
      <w:r w:rsidRPr="00832B86">
        <w:rPr>
          <w:rFonts w:ascii="Times New Roman" w:hAnsi="Times New Roman"/>
          <w:lang w:val="lt-LT" w:eastAsia="lt-LT"/>
        </w:rPr>
        <w:t>, todėl kitiems žmonėms jo duoti negalima. Vaistas gali jiems pakenkti (net tiems, kurių ligos požymiai yra tokie patys kaip Jūsų).</w:t>
      </w:r>
    </w:p>
    <w:p w14:paraId="5E6A5165" w14:textId="77777777" w:rsidR="00EE2236" w:rsidRPr="00832B86" w:rsidRDefault="00EE2236" w:rsidP="00EE2236">
      <w:pPr>
        <w:suppressAutoHyphens/>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pasireiškė šalutinis poveikis (net jeigu jis šiame lapelyje nenurodytas), kreipkitės į gydytoją arba vaistininką. Žr. 4 skyrių.</w:t>
      </w:r>
    </w:p>
    <w:p w14:paraId="2FC17E83" w14:textId="77777777" w:rsidR="00EE2236" w:rsidRPr="00832B86" w:rsidRDefault="00EE2236" w:rsidP="00EE2236">
      <w:pPr>
        <w:spacing w:after="0" w:line="240" w:lineRule="auto"/>
        <w:ind w:right="-2"/>
        <w:rPr>
          <w:rFonts w:ascii="Times New Roman" w:hAnsi="Times New Roman"/>
          <w:lang w:val="lt-LT" w:eastAsia="lt-LT"/>
        </w:rPr>
      </w:pPr>
    </w:p>
    <w:p w14:paraId="2D1F33DE" w14:textId="77777777" w:rsidR="00EE2236" w:rsidRPr="00832B86" w:rsidRDefault="00EE2236" w:rsidP="00EE2236">
      <w:pPr>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Apie ką rašoma šiame lapelyje?</w:t>
      </w:r>
    </w:p>
    <w:p w14:paraId="2115A20B"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1.</w:t>
      </w:r>
      <w:r w:rsidRPr="00832B86">
        <w:rPr>
          <w:rFonts w:ascii="Times New Roman" w:hAnsi="Times New Roman"/>
          <w:lang w:val="lt-LT" w:eastAsia="lt-LT"/>
        </w:rPr>
        <w:tab/>
        <w:t xml:space="preserve">Kas yra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ir kam jis vartojamas</w:t>
      </w:r>
    </w:p>
    <w:p w14:paraId="55F64408"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2.</w:t>
      </w:r>
      <w:r w:rsidRPr="00832B86">
        <w:rPr>
          <w:rFonts w:ascii="Times New Roman" w:hAnsi="Times New Roman"/>
          <w:lang w:val="lt-LT" w:eastAsia="lt-LT"/>
        </w:rPr>
        <w:tab/>
        <w:t xml:space="preserve">Kas žinotina prieš vartojant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639CBE0C"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3.</w:t>
      </w:r>
      <w:r w:rsidRPr="00832B86">
        <w:rPr>
          <w:rFonts w:ascii="Times New Roman" w:hAnsi="Times New Roman"/>
          <w:lang w:val="lt-LT" w:eastAsia="lt-LT"/>
        </w:rPr>
        <w:tab/>
        <w:t xml:space="preserve">Kaip vartoti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0F33B5B8"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4.</w:t>
      </w:r>
      <w:r w:rsidRPr="00832B86">
        <w:rPr>
          <w:rFonts w:ascii="Times New Roman" w:hAnsi="Times New Roman"/>
          <w:lang w:val="lt-LT" w:eastAsia="lt-LT"/>
        </w:rPr>
        <w:tab/>
        <w:t>Galimas šalutinis poveikis</w:t>
      </w:r>
    </w:p>
    <w:p w14:paraId="4DCF01C6"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5.</w:t>
      </w:r>
      <w:r w:rsidRPr="00832B86">
        <w:rPr>
          <w:rFonts w:ascii="Times New Roman" w:hAnsi="Times New Roman"/>
          <w:lang w:val="lt-LT" w:eastAsia="lt-LT"/>
        </w:rPr>
        <w:tab/>
        <w:t xml:space="preserve">Kaip laikyti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1983F009"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6.</w:t>
      </w:r>
      <w:r w:rsidRPr="00832B86">
        <w:rPr>
          <w:rFonts w:ascii="Times New Roman" w:hAnsi="Times New Roman"/>
          <w:lang w:val="lt-LT" w:eastAsia="lt-LT"/>
        </w:rPr>
        <w:tab/>
        <w:t>Pakuotės turinys ir kita informacija</w:t>
      </w:r>
    </w:p>
    <w:p w14:paraId="759C3A58" w14:textId="77777777" w:rsidR="00EE2236" w:rsidRPr="00832B86" w:rsidRDefault="00EE2236" w:rsidP="00EE2236">
      <w:pPr>
        <w:numPr>
          <w:ilvl w:val="12"/>
          <w:numId w:val="0"/>
        </w:numPr>
        <w:spacing w:after="0" w:line="240" w:lineRule="auto"/>
        <w:rPr>
          <w:rFonts w:ascii="Times New Roman" w:hAnsi="Times New Roman"/>
          <w:lang w:val="lt-LT" w:eastAsia="lt-LT"/>
        </w:rPr>
      </w:pPr>
    </w:p>
    <w:p w14:paraId="05774133" w14:textId="77777777" w:rsidR="00EE2236" w:rsidRPr="00832B86" w:rsidRDefault="00EE2236" w:rsidP="00EE2236">
      <w:pPr>
        <w:numPr>
          <w:ilvl w:val="12"/>
          <w:numId w:val="0"/>
        </w:numPr>
        <w:spacing w:after="0" w:line="240" w:lineRule="auto"/>
        <w:rPr>
          <w:rFonts w:ascii="Times New Roman" w:hAnsi="Times New Roman"/>
          <w:lang w:val="lt-LT" w:eastAsia="lt-LT"/>
        </w:rPr>
      </w:pPr>
    </w:p>
    <w:p w14:paraId="4B0D057D" w14:textId="77777777" w:rsidR="00EE2236" w:rsidRPr="00832B86" w:rsidRDefault="00EE2236" w:rsidP="00EE2236">
      <w:pPr>
        <w:numPr>
          <w:ilvl w:val="0"/>
          <w:numId w:val="2"/>
        </w:numPr>
        <w:tabs>
          <w:tab w:val="num" w:pos="567"/>
        </w:tabs>
        <w:spacing w:after="0" w:line="240" w:lineRule="auto"/>
        <w:ind w:left="567" w:right="-2" w:hanging="567"/>
        <w:rPr>
          <w:rFonts w:ascii="Times New Roman" w:hAnsi="Times New Roman"/>
          <w:b/>
          <w:lang w:val="lt-LT" w:eastAsia="lt-LT"/>
        </w:rPr>
      </w:pPr>
      <w:r w:rsidRPr="00832B86">
        <w:rPr>
          <w:rFonts w:ascii="Times New Roman" w:hAnsi="Times New Roman"/>
          <w:b/>
          <w:lang w:val="lt-LT" w:eastAsia="lt-LT"/>
        </w:rPr>
        <w:t xml:space="preserve">Kas yra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ir kam jis vartojamas</w:t>
      </w:r>
    </w:p>
    <w:p w14:paraId="4D985C95" w14:textId="77777777" w:rsidR="00EE2236" w:rsidRPr="00832B86" w:rsidRDefault="00EE2236" w:rsidP="00EE2236">
      <w:pPr>
        <w:numPr>
          <w:ilvl w:val="12"/>
          <w:numId w:val="0"/>
        </w:numPr>
        <w:spacing w:after="0" w:line="240" w:lineRule="auto"/>
        <w:rPr>
          <w:rFonts w:ascii="Times New Roman" w:hAnsi="Times New Roman"/>
          <w:b/>
          <w:lang w:val="lt-LT" w:eastAsia="lt-LT"/>
        </w:rPr>
      </w:pPr>
    </w:p>
    <w:p w14:paraId="6924A79A" w14:textId="77777777" w:rsidR="00EE2236" w:rsidRPr="00832B86" w:rsidRDefault="00EE2236" w:rsidP="00EE2236">
      <w:pPr>
        <w:numPr>
          <w:ilvl w:val="12"/>
          <w:numId w:val="0"/>
        </w:num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yra antibiotikas, kuris naikina infekcines ligas sukeliančias bakterijas. Vaisto sudėtyje yra dviejų skirtingų vaistų: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w:t>
      </w: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priklauso vaistų, vadinamų penicilinais, grupei. Kartais šis vaistas gali neveikti (tapti neveiksmingu). Kita veiklioji medžiaga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neleidžia taip atsitikti.</w:t>
      </w:r>
    </w:p>
    <w:p w14:paraId="3E3EB93B" w14:textId="77777777" w:rsidR="00EE2236" w:rsidRPr="00832B86" w:rsidRDefault="00EE2236" w:rsidP="00EE2236">
      <w:pPr>
        <w:numPr>
          <w:ilvl w:val="12"/>
          <w:numId w:val="0"/>
        </w:numPr>
        <w:spacing w:after="0" w:line="240" w:lineRule="auto"/>
        <w:rPr>
          <w:rFonts w:ascii="Times New Roman" w:hAnsi="Times New Roman"/>
          <w:lang w:val="lt-LT" w:eastAsia="lt-LT"/>
        </w:rPr>
      </w:pPr>
    </w:p>
    <w:p w14:paraId="0754D0B2" w14:textId="77777777" w:rsidR="00EE2236" w:rsidRPr="00832B86" w:rsidRDefault="00EE2236" w:rsidP="00EE2236">
      <w:pPr>
        <w:spacing w:after="0" w:line="240" w:lineRule="auto"/>
        <w:rPr>
          <w:rFonts w:ascii="Times New Roman" w:hAnsi="Times New Roman"/>
          <w:bCs/>
          <w:lang w:val="lt-LT" w:eastAsia="lt-LT"/>
        </w:rPr>
      </w:pPr>
      <w:proofErr w:type="spellStart"/>
      <w:r w:rsidRPr="00832B86">
        <w:rPr>
          <w:rFonts w:ascii="Times New Roman" w:hAnsi="Times New Roman"/>
          <w:bCs/>
          <w:lang w:val="lt-LT" w:eastAsia="lt-LT"/>
        </w:rPr>
        <w:t>Amoxicillin</w:t>
      </w:r>
      <w:proofErr w:type="spellEnd"/>
      <w:r w:rsidRPr="00832B86">
        <w:rPr>
          <w:rFonts w:ascii="Times New Roman" w:hAnsi="Times New Roman"/>
          <w:bCs/>
          <w:lang w:val="lt-LT" w:eastAsia="lt-LT"/>
        </w:rPr>
        <w:t>/</w:t>
      </w:r>
      <w:proofErr w:type="spellStart"/>
      <w:r w:rsidRPr="00832B86">
        <w:rPr>
          <w:rFonts w:ascii="Times New Roman" w:hAnsi="Times New Roman"/>
          <w:bCs/>
          <w:lang w:val="lt-LT" w:eastAsia="lt-LT"/>
        </w:rPr>
        <w:t>Clavulanic</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acid</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Actavis</w:t>
      </w:r>
      <w:proofErr w:type="spellEnd"/>
      <w:r w:rsidRPr="00832B86">
        <w:rPr>
          <w:rFonts w:ascii="Times New Roman" w:hAnsi="Times New Roman"/>
          <w:bCs/>
          <w:lang w:val="lt-LT" w:eastAsia="lt-LT"/>
        </w:rPr>
        <w:t xml:space="preserve"> gydomos išvardytos suaugusiųjų ir vaikų infekcinės ligos:</w:t>
      </w:r>
    </w:p>
    <w:p w14:paraId="5BD70259" w14:textId="77777777" w:rsidR="00EE2236" w:rsidRPr="00832B86" w:rsidRDefault="00EE2236" w:rsidP="00EE2236">
      <w:pPr>
        <w:spacing w:after="0" w:line="240" w:lineRule="auto"/>
        <w:ind w:left="540" w:hanging="540"/>
        <w:rPr>
          <w:rFonts w:ascii="Times New Roman" w:hAnsi="Times New Roman"/>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vidurinės ausies ir </w:t>
      </w:r>
      <w:r w:rsidRPr="00832B86">
        <w:rPr>
          <w:rFonts w:ascii="Times New Roman" w:hAnsi="Times New Roman"/>
          <w:lang w:val="lt-LT" w:eastAsia="lt-LT"/>
        </w:rPr>
        <w:t>nosies ančių infekcinės ligos;</w:t>
      </w:r>
    </w:p>
    <w:p w14:paraId="6281E752" w14:textId="77777777" w:rsidR="00EE2236" w:rsidRPr="00832B86" w:rsidRDefault="00EE2236" w:rsidP="00EE2236">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kvėpavimo takų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2C943092" w14:textId="77777777" w:rsidR="00EE2236" w:rsidRPr="00832B86" w:rsidRDefault="00EE2236" w:rsidP="00EE2236">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šlapimo takų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4C182D93" w14:textId="77777777" w:rsidR="00EE2236" w:rsidRPr="00832B86" w:rsidRDefault="00EE2236" w:rsidP="00EE2236">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odos ir minkštųjų audinių </w:t>
      </w:r>
      <w:r w:rsidRPr="00832B86">
        <w:rPr>
          <w:rFonts w:ascii="Times New Roman" w:hAnsi="Times New Roman"/>
          <w:lang w:val="lt-LT" w:eastAsia="lt-LT"/>
        </w:rPr>
        <w:t>infekcinės ligos</w:t>
      </w:r>
      <w:r w:rsidRPr="00832B86">
        <w:rPr>
          <w:rFonts w:ascii="Times New Roman" w:hAnsi="Times New Roman"/>
          <w:bCs/>
          <w:lang w:val="lt-LT" w:eastAsia="lt-LT"/>
        </w:rPr>
        <w:t xml:space="preserve">, įskaitant dantų </w:t>
      </w:r>
      <w:r w:rsidRPr="00832B86">
        <w:rPr>
          <w:rFonts w:ascii="Times New Roman" w:hAnsi="Times New Roman"/>
          <w:lang w:val="lt-LT" w:eastAsia="lt-LT"/>
        </w:rPr>
        <w:t>infekcines ligas</w:t>
      </w:r>
      <w:r w:rsidRPr="00832B86">
        <w:rPr>
          <w:rFonts w:ascii="Times New Roman" w:hAnsi="Times New Roman"/>
          <w:bCs/>
          <w:lang w:val="lt-LT" w:eastAsia="lt-LT"/>
        </w:rPr>
        <w:t>;</w:t>
      </w:r>
    </w:p>
    <w:p w14:paraId="569946C1" w14:textId="77777777" w:rsidR="00EE2236" w:rsidRPr="00832B86" w:rsidRDefault="00EE2236" w:rsidP="00EE2236">
      <w:pPr>
        <w:spacing w:after="0" w:line="240" w:lineRule="auto"/>
        <w:ind w:left="540" w:hanging="540"/>
        <w:rPr>
          <w:rFonts w:ascii="Times New Roman" w:hAnsi="Times New Roman"/>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kaulų ir sąnarių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513C3899" w14:textId="77777777" w:rsidR="00EE2236" w:rsidRPr="00832B86" w:rsidRDefault="00EE2236" w:rsidP="00EE2236">
      <w:pPr>
        <w:numPr>
          <w:ilvl w:val="12"/>
          <w:numId w:val="0"/>
        </w:numPr>
        <w:spacing w:after="0" w:line="240" w:lineRule="auto"/>
        <w:rPr>
          <w:rFonts w:ascii="Times New Roman" w:hAnsi="Times New Roman"/>
          <w:lang w:val="lt-LT" w:eastAsia="lt-LT"/>
        </w:rPr>
      </w:pPr>
    </w:p>
    <w:p w14:paraId="0E54214C" w14:textId="77777777" w:rsidR="00EE2236" w:rsidRPr="00832B86" w:rsidRDefault="00EE2236" w:rsidP="00EE2236">
      <w:pPr>
        <w:numPr>
          <w:ilvl w:val="12"/>
          <w:numId w:val="0"/>
        </w:numPr>
        <w:spacing w:after="0" w:line="240" w:lineRule="auto"/>
        <w:rPr>
          <w:rFonts w:ascii="Times New Roman" w:hAnsi="Times New Roman"/>
          <w:lang w:val="lt-LT" w:eastAsia="lt-LT"/>
        </w:rPr>
      </w:pPr>
    </w:p>
    <w:p w14:paraId="4C8E20AC" w14:textId="77777777" w:rsidR="00EE2236" w:rsidRPr="00832B86" w:rsidRDefault="00EE2236" w:rsidP="00EE2236">
      <w:pPr>
        <w:keepNext/>
        <w:spacing w:after="0" w:line="240" w:lineRule="auto"/>
        <w:ind w:left="540" w:hanging="540"/>
        <w:rPr>
          <w:rFonts w:ascii="Times New Roman" w:hAnsi="Times New Roman"/>
          <w:b/>
          <w:caps/>
          <w:lang w:val="lt-LT" w:eastAsia="lt-LT"/>
        </w:rPr>
      </w:pPr>
      <w:r w:rsidRPr="00832B86">
        <w:rPr>
          <w:rFonts w:ascii="Times New Roman" w:hAnsi="Times New Roman"/>
          <w:b/>
          <w:lang w:val="lt-LT" w:eastAsia="lt-LT"/>
        </w:rPr>
        <w:t>2.</w:t>
      </w:r>
      <w:r w:rsidRPr="00832B86">
        <w:rPr>
          <w:rFonts w:ascii="Times New Roman" w:hAnsi="Times New Roman"/>
          <w:b/>
          <w:lang w:val="lt-LT" w:eastAsia="lt-LT"/>
        </w:rPr>
        <w:tab/>
        <w:t xml:space="preserve">Kas žinotina prieš vartojant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03884BF1" w14:textId="77777777" w:rsidR="00EE2236" w:rsidRPr="00832B86" w:rsidRDefault="00EE2236" w:rsidP="00EE2236">
      <w:pPr>
        <w:keepNext/>
        <w:spacing w:after="0" w:line="240" w:lineRule="auto"/>
        <w:rPr>
          <w:rFonts w:ascii="Times New Roman" w:hAnsi="Times New Roman"/>
          <w:lang w:val="lt-LT" w:eastAsia="lt-LT"/>
        </w:rPr>
      </w:pPr>
    </w:p>
    <w:p w14:paraId="1ED60DC8" w14:textId="77777777" w:rsidR="00EE2236" w:rsidRPr="00832B86" w:rsidRDefault="00EE2236" w:rsidP="00EE2236">
      <w:pPr>
        <w:spacing w:after="0" w:line="240" w:lineRule="auto"/>
        <w:ind w:left="567" w:hanging="567"/>
        <w:rPr>
          <w:rFonts w:ascii="Times New Roman" w:hAnsi="Times New Roman"/>
          <w:b/>
          <w:cap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vartoti </w:t>
      </w:r>
      <w:r>
        <w:rPr>
          <w:rFonts w:ascii="Times New Roman" w:hAnsi="Times New Roman"/>
          <w:b/>
          <w:bCs/>
          <w:lang w:val="lt-LT" w:eastAsia="lt-LT"/>
        </w:rPr>
        <w:t>draudžiama</w:t>
      </w:r>
      <w:r w:rsidRPr="00832B86">
        <w:rPr>
          <w:rFonts w:ascii="Times New Roman" w:hAnsi="Times New Roman"/>
          <w:b/>
          <w:bCs/>
          <w:lang w:val="lt-LT" w:eastAsia="lt-LT"/>
        </w:rPr>
        <w:t>:</w:t>
      </w:r>
    </w:p>
    <w:p w14:paraId="14DB7219" w14:textId="77777777" w:rsidR="00EE2236" w:rsidRPr="00832B86" w:rsidRDefault="00EE2236" w:rsidP="00EE2236">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jeigu yra alergija (padidėjęs jautrumas) </w:t>
      </w:r>
      <w:proofErr w:type="spellStart"/>
      <w:r w:rsidRPr="00832B86">
        <w:rPr>
          <w:rFonts w:ascii="Times New Roman" w:hAnsi="Times New Roman"/>
          <w:lang w:val="lt-LT" w:eastAsia="lt-LT"/>
        </w:rPr>
        <w:t>amoksicilinui</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rūgščiai, penicilinui arba bet kuriai pagalbinei šio vaisto medžiagai (išvardytos 6 skyriuje);</w:t>
      </w:r>
    </w:p>
    <w:p w14:paraId="41B4E4A6" w14:textId="77777777" w:rsidR="00EE2236" w:rsidRPr="00832B86" w:rsidRDefault="00EE2236" w:rsidP="00EE2236">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jeigu anksčiau pasireiškė sunki alerginė (padidėjusio jautrumo) reakcija bet kuriam kitam antibiotikui. Tokios reakcijos gali pasireikšti išbėrimu arba veido ar </w:t>
      </w:r>
      <w:r>
        <w:rPr>
          <w:rFonts w:ascii="Times New Roman" w:hAnsi="Times New Roman"/>
          <w:lang w:val="lt-LT" w:eastAsia="lt-LT"/>
        </w:rPr>
        <w:t>gerklės</w:t>
      </w:r>
      <w:r w:rsidRPr="00832B86">
        <w:rPr>
          <w:rFonts w:ascii="Times New Roman" w:hAnsi="Times New Roman"/>
          <w:lang w:val="lt-LT" w:eastAsia="lt-LT"/>
        </w:rPr>
        <w:t xml:space="preserve"> patinimu;</w:t>
      </w:r>
    </w:p>
    <w:p w14:paraId="53B49DA7" w14:textId="77777777" w:rsidR="00EE2236" w:rsidRPr="00832B86" w:rsidRDefault="00EE2236" w:rsidP="00EE2236">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anksčiau vartojant antibiotikų, pasireiškė kepenų sutrikimas ar gelta (odos pageltimas).</w:t>
      </w:r>
    </w:p>
    <w:p w14:paraId="5310F858"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4D14184B" w14:textId="77777777" w:rsidR="00EE2236" w:rsidRPr="00832B86" w:rsidRDefault="00EE2236" w:rsidP="00EE2236">
      <w:pPr>
        <w:spacing w:after="0" w:line="240" w:lineRule="auto"/>
        <w:ind w:right="-2"/>
        <w:rPr>
          <w:rFonts w:ascii="Times New Roman" w:hAnsi="Times New Roman"/>
          <w:lang w:val="lt-LT" w:eastAsia="lt-LT"/>
        </w:rPr>
      </w:pPr>
      <w:r w:rsidRPr="00832B86">
        <w:rPr>
          <w:rFonts w:ascii="Times New Roman" w:hAnsi="Times New Roman"/>
          <w:b/>
          <w:lang w:val="lt-LT" w:eastAsia="lt-LT"/>
        </w:rPr>
        <w:t xml:space="preserve">Jeigu yra anksčiau nurodytų aplinkybių,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vartoti negalima</w:t>
      </w:r>
      <w:r w:rsidRPr="00832B86">
        <w:rPr>
          <w:rFonts w:ascii="Times New Roman" w:hAnsi="Times New Roman"/>
          <w:lang w:val="lt-LT" w:eastAsia="lt-LT"/>
        </w:rPr>
        <w:t xml:space="preserve">. Jeigu abejojate, prieš pradėdami vartoti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kreipkitės į gydytoją arba vaistininką.</w:t>
      </w:r>
    </w:p>
    <w:p w14:paraId="16F4C44C"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471B6349" w14:textId="77777777" w:rsidR="00EE2236" w:rsidRPr="00832B86" w:rsidRDefault="00EE2236" w:rsidP="00EE2236">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Įspėjimai ir atsargumo priemonės</w:t>
      </w:r>
    </w:p>
    <w:p w14:paraId="00BCD2E5" w14:textId="77777777" w:rsidR="00EE2236" w:rsidRPr="00832B86" w:rsidRDefault="00EE2236" w:rsidP="00EE2236">
      <w:pPr>
        <w:keepNext/>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Prieš pradėdami vartoti šį vaistą, pasakykite gydytojui arba vaistininkui:</w:t>
      </w:r>
    </w:p>
    <w:p w14:paraId="66F359D4" w14:textId="77777777" w:rsidR="00EE2236" w:rsidRPr="00832B86" w:rsidRDefault="00EE2236" w:rsidP="00EE2236">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sergate liaukų uždegimu;</w:t>
      </w:r>
    </w:p>
    <w:p w14:paraId="20CA1487" w14:textId="77777777" w:rsidR="00EE2236" w:rsidRPr="00832B86" w:rsidRDefault="00EE2236" w:rsidP="00EE2236">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gydotės dėl kepenų ar inkstų sutrikimų;</w:t>
      </w:r>
    </w:p>
    <w:p w14:paraId="03823D50" w14:textId="77777777" w:rsidR="00EE2236" w:rsidRPr="00832B86" w:rsidRDefault="00EE2236" w:rsidP="00EE2236">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nereguliariai šlapinatės.</w:t>
      </w:r>
    </w:p>
    <w:p w14:paraId="3676D75E" w14:textId="77777777" w:rsidR="00EE2236" w:rsidRPr="00832B86" w:rsidRDefault="00EE2236" w:rsidP="00EE2236">
      <w:pPr>
        <w:numPr>
          <w:ilvl w:val="12"/>
          <w:numId w:val="0"/>
        </w:numPr>
        <w:spacing w:after="0" w:line="240" w:lineRule="auto"/>
        <w:ind w:left="540" w:right="-2" w:hanging="540"/>
        <w:rPr>
          <w:rFonts w:ascii="Times New Roman" w:hAnsi="Times New Roman"/>
          <w:lang w:val="lt-LT" w:eastAsia="lt-LT"/>
        </w:rPr>
      </w:pPr>
    </w:p>
    <w:p w14:paraId="0830F88F"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lastRenderedPageBreak/>
        <w:t>Jeigu abejojate, ar yra anksčiau nurodytų aplinkybių, prieš pradėdami vartoti šio vaisto, kreipkitės į gydytoją arba vaistininką.</w:t>
      </w:r>
    </w:p>
    <w:p w14:paraId="59BC3D65" w14:textId="77777777" w:rsidR="00EE2236" w:rsidRPr="00614A90" w:rsidRDefault="00EE2236" w:rsidP="00EE2236">
      <w:pPr>
        <w:numPr>
          <w:ilvl w:val="12"/>
          <w:numId w:val="0"/>
        </w:numPr>
        <w:spacing w:after="0" w:line="240" w:lineRule="auto"/>
        <w:ind w:right="-2"/>
        <w:rPr>
          <w:rFonts w:ascii="Times New Roman" w:hAnsi="Times New Roman"/>
          <w:lang w:val="lt-LT" w:eastAsia="lt-LT"/>
        </w:rPr>
      </w:pPr>
    </w:p>
    <w:p w14:paraId="258C356B" w14:textId="77777777" w:rsidR="00EE2236" w:rsidRPr="00614A90" w:rsidRDefault="00EE2236" w:rsidP="00EE2236">
      <w:pPr>
        <w:numPr>
          <w:ilvl w:val="12"/>
          <w:numId w:val="0"/>
        </w:numPr>
        <w:spacing w:after="0" w:line="240" w:lineRule="auto"/>
        <w:ind w:right="-2"/>
        <w:rPr>
          <w:rFonts w:ascii="Times New Roman" w:hAnsi="Times New Roman"/>
          <w:lang w:val="lt-LT" w:eastAsia="lt-LT"/>
        </w:rPr>
      </w:pPr>
      <w:r w:rsidRPr="00614A90">
        <w:rPr>
          <w:rFonts w:ascii="Times New Roman" w:hAnsi="Times New Roman"/>
          <w:lang w:val="lt-LT" w:eastAsia="lt-LT"/>
        </w:rPr>
        <w:t xml:space="preserve">Tam tikrais atvejais gydytojas gali ištirti, kokios rūšies bakterijos sukėlė infekcinę ligą. Atsižvelgdamas į tyrimo rezultatus, gydytojas gali skirti kitokio stiprumo </w:t>
      </w: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arba kitą vaistą.</w:t>
      </w:r>
    </w:p>
    <w:p w14:paraId="0EEA08AA" w14:textId="77777777" w:rsidR="00EE2236" w:rsidRPr="00614A90" w:rsidRDefault="00EE2236" w:rsidP="00EE2236">
      <w:pPr>
        <w:numPr>
          <w:ilvl w:val="12"/>
          <w:numId w:val="0"/>
        </w:numPr>
        <w:spacing w:after="0" w:line="240" w:lineRule="auto"/>
        <w:ind w:right="-2"/>
        <w:rPr>
          <w:rFonts w:ascii="Times New Roman" w:hAnsi="Times New Roman"/>
          <w:lang w:val="lt-LT" w:eastAsia="lt-LT"/>
        </w:rPr>
      </w:pPr>
    </w:p>
    <w:p w14:paraId="435B1D7A" w14:textId="77777777" w:rsidR="00EE2236" w:rsidRPr="00614A90" w:rsidRDefault="00EE2236" w:rsidP="00EE2236">
      <w:pPr>
        <w:keepNext/>
        <w:numPr>
          <w:ilvl w:val="12"/>
          <w:numId w:val="0"/>
        </w:numPr>
        <w:spacing w:after="0" w:line="240" w:lineRule="auto"/>
        <w:rPr>
          <w:rFonts w:ascii="Times New Roman" w:hAnsi="Times New Roman"/>
          <w:b/>
          <w:lang w:val="lt-LT" w:eastAsia="lt-LT"/>
        </w:rPr>
      </w:pPr>
      <w:r w:rsidRPr="00614A90">
        <w:rPr>
          <w:rFonts w:ascii="Times New Roman" w:hAnsi="Times New Roman"/>
          <w:b/>
          <w:lang w:val="lt-LT" w:eastAsia="lt-LT"/>
        </w:rPr>
        <w:t>Būklės, kurių turite saugotis</w:t>
      </w:r>
    </w:p>
    <w:p w14:paraId="1986A23F" w14:textId="77777777" w:rsidR="00EE2236" w:rsidRPr="00832B86" w:rsidRDefault="00EE2236" w:rsidP="00EE2236">
      <w:pPr>
        <w:keepNext/>
        <w:numPr>
          <w:ilvl w:val="12"/>
          <w:numId w:val="0"/>
        </w:numPr>
        <w:spacing w:after="0" w:line="240" w:lineRule="auto"/>
        <w:rPr>
          <w:rFonts w:ascii="Times New Roman" w:hAnsi="Times New Roman"/>
          <w:b/>
          <w:lang w:val="lt-LT" w:eastAsia="lt-LT"/>
        </w:rPr>
      </w:pP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gali pasunkinti kai kurias esamas būkles arba sukelti sunkų šalutinį poveikį. Tokios būklės yra alerginės reakcijos, traukuliai (priepuoliai) ir storosios žarnos uždegimas. Turite stebėti, ar vartojant </w:t>
      </w: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neatsiranda tam tikrų simptomų, kad būtų kuo mažesnė bet kurių komplikacijų rizika. Žr. skyrelį </w:t>
      </w:r>
      <w:r w:rsidRPr="00614A90">
        <w:rPr>
          <w:rFonts w:ascii="Times New Roman" w:hAnsi="Times New Roman"/>
          <w:b/>
          <w:lang w:val="lt-LT" w:eastAsia="lt-LT"/>
        </w:rPr>
        <w:t>,,</w:t>
      </w:r>
      <w:r w:rsidRPr="00832B86">
        <w:rPr>
          <w:rFonts w:ascii="Times New Roman" w:hAnsi="Times New Roman"/>
          <w:b/>
          <w:lang w:val="lt-LT"/>
        </w:rPr>
        <w:t>Būklės, kurių turite saugotis</w:t>
      </w:r>
      <w:r w:rsidRPr="00614A90">
        <w:rPr>
          <w:rFonts w:ascii="Times New Roman" w:hAnsi="Times New Roman"/>
          <w:b/>
          <w:lang w:val="lt-LT" w:eastAsia="lt-LT"/>
        </w:rPr>
        <w:t>“.</w:t>
      </w:r>
    </w:p>
    <w:p w14:paraId="5D0B04F4"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0AC9FC14" w14:textId="77777777" w:rsidR="00EE2236" w:rsidRPr="00832B86" w:rsidRDefault="00EE2236" w:rsidP="00EE2236">
      <w:pPr>
        <w:keepNext/>
        <w:numPr>
          <w:ilvl w:val="12"/>
          <w:numId w:val="0"/>
        </w:numPr>
        <w:spacing w:after="0" w:line="240" w:lineRule="auto"/>
        <w:rPr>
          <w:rFonts w:ascii="Times New Roman" w:hAnsi="Times New Roman"/>
          <w:b/>
          <w:lang w:val="lt-LT" w:eastAsia="lt-LT"/>
        </w:rPr>
      </w:pPr>
      <w:r w:rsidRPr="00832B86">
        <w:rPr>
          <w:rFonts w:ascii="Times New Roman" w:hAnsi="Times New Roman"/>
          <w:b/>
          <w:lang w:val="lt-LT" w:eastAsia="lt-LT"/>
        </w:rPr>
        <w:t>Kraujo ir šlapimo tyrimai</w:t>
      </w:r>
    </w:p>
    <w:p w14:paraId="01D85347" w14:textId="77777777" w:rsidR="00EE2236" w:rsidRPr="00832B86" w:rsidRDefault="00EE2236" w:rsidP="00EE2236">
      <w:pPr>
        <w:keepNext/>
        <w:numPr>
          <w:ilvl w:val="12"/>
          <w:numId w:val="0"/>
        </w:numPr>
        <w:spacing w:after="0" w:line="240" w:lineRule="auto"/>
        <w:rPr>
          <w:rFonts w:ascii="Times New Roman" w:hAnsi="Times New Roman"/>
          <w:lang w:val="lt-LT" w:eastAsia="lt-LT"/>
        </w:rPr>
      </w:pPr>
      <w:r w:rsidRPr="00832B86">
        <w:rPr>
          <w:rFonts w:ascii="Times New Roman" w:hAnsi="Times New Roman"/>
          <w:lang w:val="lt-LT"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Tai padaryti reikia dėl to, kad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veikti šių tyrimų rodmenis.</w:t>
      </w:r>
    </w:p>
    <w:p w14:paraId="62FF6D42"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7C0F6C18" w14:textId="77777777" w:rsidR="00EE2236" w:rsidRPr="00832B86" w:rsidRDefault="00EE2236" w:rsidP="00EE2236">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 xml:space="preserve">Kiti vaistai ir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76B2D3DE" w14:textId="77777777" w:rsidR="00EE2236" w:rsidRPr="00832B86" w:rsidRDefault="00EE2236" w:rsidP="00EE2236">
      <w:pPr>
        <w:keepNext/>
        <w:spacing w:after="0" w:line="240" w:lineRule="auto"/>
        <w:rPr>
          <w:rFonts w:ascii="Times New Roman" w:hAnsi="Times New Roman"/>
          <w:lang w:val="lt-LT" w:eastAsia="lt-LT"/>
        </w:rPr>
      </w:pPr>
      <w:r w:rsidRPr="00832B86">
        <w:rPr>
          <w:rFonts w:ascii="Times New Roman" w:hAnsi="Times New Roman"/>
          <w:lang w:val="lt-LT" w:eastAsia="lt-LT"/>
        </w:rPr>
        <w:t>Jeigu vartojate arba neseniai vartojote kitų vaistų arba dėl to nesate tikri, apie tai pasakykite gydytojui arba vaistininkui.</w:t>
      </w:r>
    </w:p>
    <w:p w14:paraId="4576F54B"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7FAD0BA5" w14:textId="77777777" w:rsidR="00EE2236" w:rsidRPr="00832B86" w:rsidRDefault="00EE2236" w:rsidP="00EE2236">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vartojant kartu su </w:t>
      </w:r>
      <w:proofErr w:type="spellStart"/>
      <w:r w:rsidRPr="00832B86">
        <w:rPr>
          <w:rFonts w:ascii="Times New Roman" w:hAnsi="Times New Roman"/>
          <w:lang w:val="lt-LT" w:eastAsia="lt-LT"/>
        </w:rPr>
        <w:t>alopurinoliu</w:t>
      </w:r>
      <w:proofErr w:type="spellEnd"/>
      <w:r w:rsidRPr="00832B86">
        <w:rPr>
          <w:rFonts w:ascii="Times New Roman" w:hAnsi="Times New Roman"/>
          <w:lang w:val="lt-LT" w:eastAsia="lt-LT"/>
        </w:rPr>
        <w:t xml:space="preserve"> (gydoma podagra), padidėja alerginės odos reakcijos rizika.</w:t>
      </w:r>
    </w:p>
    <w:p w14:paraId="2CA4AB22" w14:textId="77777777" w:rsidR="00EE2236" w:rsidRPr="00832B86" w:rsidRDefault="00EE2236" w:rsidP="00EE2236">
      <w:pPr>
        <w:spacing w:after="0" w:line="240" w:lineRule="auto"/>
        <w:rPr>
          <w:rFonts w:ascii="Times New Roman" w:hAnsi="Times New Roman"/>
          <w:lang w:val="lt-LT" w:eastAsia="lt-LT"/>
        </w:rPr>
      </w:pPr>
    </w:p>
    <w:p w14:paraId="44460A4C"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Jeigu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vartojamas kartu su vaistais, kurie neleidžia susiformuoti kraujo krešuliams (pvz., varfarinu), gali prireikti papildomų kraujo tyrimų.</w:t>
      </w:r>
    </w:p>
    <w:p w14:paraId="4E05E25F"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52CA2B68" w14:textId="77777777" w:rsidR="00EE2236" w:rsidRPr="00375C54" w:rsidRDefault="00EE2236" w:rsidP="00EE2236">
      <w:pPr>
        <w:autoSpaceDE w:val="0"/>
        <w:autoSpaceDN w:val="0"/>
        <w:adjustRightInd w:val="0"/>
        <w:spacing w:after="0" w:line="240" w:lineRule="auto"/>
        <w:rPr>
          <w:rFonts w:ascii="Times New Roman" w:hAnsi="Times New Roman"/>
          <w:color w:val="000000"/>
          <w:lang w:val="lt-LT" w:eastAsia="lt-LT"/>
        </w:rPr>
      </w:pPr>
      <w:proofErr w:type="spellStart"/>
      <w:r w:rsidRPr="00375C54">
        <w:rPr>
          <w:rFonts w:ascii="Times New Roman" w:hAnsi="Times New Roman"/>
          <w:bCs/>
          <w:color w:val="000000"/>
          <w:lang w:val="lt-LT" w:eastAsia="lt-LT"/>
        </w:rPr>
        <w:t>Metotreksatas</w:t>
      </w:r>
      <w:proofErr w:type="spellEnd"/>
      <w:r w:rsidRPr="00375C54">
        <w:rPr>
          <w:rFonts w:ascii="Times New Roman" w:hAnsi="Times New Roman"/>
          <w:bCs/>
          <w:color w:val="000000"/>
          <w:lang w:val="lt-LT" w:eastAsia="lt-LT"/>
        </w:rPr>
        <w:t xml:space="preserve"> (vartojamas vėžiui ir sunkiai žvynelinei gydyti): penicilinai gali mažinti </w:t>
      </w:r>
      <w:proofErr w:type="spellStart"/>
      <w:r w:rsidRPr="00375C54">
        <w:rPr>
          <w:rFonts w:ascii="Times New Roman" w:hAnsi="Times New Roman"/>
          <w:bCs/>
          <w:color w:val="000000"/>
          <w:lang w:val="lt-LT" w:eastAsia="lt-LT"/>
        </w:rPr>
        <w:t>metotreksato</w:t>
      </w:r>
      <w:proofErr w:type="spellEnd"/>
      <w:r w:rsidRPr="00375C54">
        <w:rPr>
          <w:rFonts w:ascii="Times New Roman" w:hAnsi="Times New Roman"/>
          <w:bCs/>
          <w:color w:val="000000"/>
          <w:lang w:val="lt-LT" w:eastAsia="lt-LT"/>
        </w:rPr>
        <w:t xml:space="preserve"> šalinimą iš organizmo ir dėl to gali sukelti šalutinio poveikio padidėjimą. </w:t>
      </w:r>
    </w:p>
    <w:p w14:paraId="30F006E7" w14:textId="77777777" w:rsidR="00EE2236" w:rsidRPr="00375C54" w:rsidRDefault="00EE2236" w:rsidP="00EE2236">
      <w:pPr>
        <w:spacing w:after="0" w:line="240" w:lineRule="auto"/>
        <w:rPr>
          <w:rFonts w:ascii="Times New Roman" w:hAnsi="Times New Roman"/>
          <w:bCs/>
          <w:color w:val="000000"/>
          <w:lang w:val="lt-LT" w:eastAsia="lt-LT"/>
        </w:rPr>
      </w:pPr>
    </w:p>
    <w:p w14:paraId="0345A8C2" w14:textId="77777777" w:rsidR="00EE2236" w:rsidRPr="00832B86" w:rsidRDefault="00EE2236" w:rsidP="00EE2236">
      <w:pPr>
        <w:spacing w:after="0" w:line="240" w:lineRule="auto"/>
        <w:rPr>
          <w:rFonts w:ascii="Times New Roman" w:hAnsi="Times New Roman"/>
          <w:lang w:val="lt-LT" w:eastAsia="lt-LT"/>
        </w:rPr>
      </w:pPr>
      <w:proofErr w:type="spellStart"/>
      <w:r w:rsidRPr="00375C54">
        <w:rPr>
          <w:rFonts w:ascii="Times New Roman" w:hAnsi="Times New Roman"/>
          <w:bCs/>
          <w:color w:val="000000"/>
          <w:lang w:val="lt-LT" w:eastAsia="lt-LT"/>
        </w:rPr>
        <w:t>Probenecidas</w:t>
      </w:r>
      <w:proofErr w:type="spellEnd"/>
      <w:r w:rsidRPr="00375C54">
        <w:rPr>
          <w:rFonts w:ascii="Times New Roman" w:hAnsi="Times New Roman"/>
          <w:bCs/>
          <w:color w:val="000000"/>
          <w:lang w:val="lt-LT" w:eastAsia="lt-LT"/>
        </w:rPr>
        <w:t xml:space="preserve"> (vartojamas podagrai gydyti): kartu vartojamas </w:t>
      </w:r>
      <w:proofErr w:type="spellStart"/>
      <w:r w:rsidRPr="00375C54">
        <w:rPr>
          <w:rFonts w:ascii="Times New Roman" w:hAnsi="Times New Roman"/>
          <w:bCs/>
          <w:color w:val="000000"/>
          <w:lang w:val="lt-LT" w:eastAsia="lt-LT"/>
        </w:rPr>
        <w:t>probenecidas</w:t>
      </w:r>
      <w:proofErr w:type="spellEnd"/>
      <w:r w:rsidRPr="00375C54">
        <w:rPr>
          <w:rFonts w:ascii="Times New Roman" w:hAnsi="Times New Roman"/>
          <w:bCs/>
          <w:color w:val="000000"/>
          <w:lang w:val="lt-LT" w:eastAsia="lt-LT"/>
        </w:rPr>
        <w:t xml:space="preserve"> gali mažinti </w:t>
      </w:r>
      <w:proofErr w:type="spellStart"/>
      <w:r w:rsidRPr="00375C54">
        <w:rPr>
          <w:rFonts w:ascii="Times New Roman" w:hAnsi="Times New Roman"/>
          <w:bCs/>
          <w:color w:val="000000"/>
          <w:lang w:val="lt-LT" w:eastAsia="lt-LT"/>
        </w:rPr>
        <w:t>amoksicilino</w:t>
      </w:r>
      <w:proofErr w:type="spellEnd"/>
      <w:r w:rsidRPr="00375C54">
        <w:rPr>
          <w:rFonts w:ascii="Times New Roman" w:hAnsi="Times New Roman"/>
          <w:bCs/>
          <w:color w:val="000000"/>
          <w:lang w:val="lt-LT" w:eastAsia="lt-LT"/>
        </w:rPr>
        <w:t xml:space="preserve"> šalinimą iš organizmo, todėl jį ir vartoti kartu nerekomenduojama.</w:t>
      </w:r>
    </w:p>
    <w:p w14:paraId="2267CFFA" w14:textId="77777777" w:rsidR="00EE2236" w:rsidRDefault="00EE2236" w:rsidP="00EE2236">
      <w:pPr>
        <w:autoSpaceDE w:val="0"/>
        <w:autoSpaceDN w:val="0"/>
        <w:adjustRightInd w:val="0"/>
        <w:spacing w:after="0" w:line="240" w:lineRule="auto"/>
        <w:rPr>
          <w:rFonts w:ascii="Times New Roman" w:hAnsi="Times New Roman"/>
          <w:lang w:val="lt-LT" w:eastAsia="lt-LT"/>
        </w:rPr>
      </w:pPr>
    </w:p>
    <w:p w14:paraId="03A277D4" w14:textId="77777777" w:rsidR="00EE2236" w:rsidRPr="00832B86" w:rsidRDefault="00EE2236" w:rsidP="00EE2236">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keisti </w:t>
      </w:r>
      <w:proofErr w:type="spellStart"/>
      <w:r w:rsidRPr="00832B86">
        <w:rPr>
          <w:rFonts w:ascii="Times New Roman" w:hAnsi="Times New Roman"/>
          <w:lang w:val="lt-LT" w:eastAsia="lt-LT"/>
        </w:rPr>
        <w:t>mikofenolato</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mofetilio</w:t>
      </w:r>
      <w:proofErr w:type="spellEnd"/>
      <w:r w:rsidRPr="00832B86">
        <w:rPr>
          <w:rFonts w:ascii="Times New Roman" w:hAnsi="Times New Roman"/>
          <w:lang w:val="lt-LT" w:eastAsia="lt-LT"/>
        </w:rPr>
        <w:t xml:space="preserve"> (vaisto, kuris vartojamas, norint apsisaugoti nuo persodinto organo atmetimo)</w:t>
      </w:r>
      <w:r>
        <w:rPr>
          <w:rFonts w:ascii="Times New Roman" w:hAnsi="Times New Roman"/>
          <w:lang w:val="lt-LT" w:eastAsia="lt-LT"/>
        </w:rPr>
        <w:t xml:space="preserve"> poveikį.</w:t>
      </w:r>
    </w:p>
    <w:p w14:paraId="0ADBA782" w14:textId="77777777" w:rsidR="00EE2236" w:rsidRDefault="00EE2236" w:rsidP="00EE2236">
      <w:pPr>
        <w:keepNext/>
        <w:numPr>
          <w:ilvl w:val="12"/>
          <w:numId w:val="0"/>
        </w:numPr>
        <w:spacing w:after="0" w:line="240" w:lineRule="auto"/>
        <w:rPr>
          <w:rFonts w:ascii="Times New Roman" w:hAnsi="Times New Roman"/>
          <w:b/>
          <w:lang w:val="lt-LT" w:eastAsia="lt-LT"/>
        </w:rPr>
      </w:pPr>
    </w:p>
    <w:p w14:paraId="27B5CF24" w14:textId="77777777" w:rsidR="00EE2236" w:rsidRPr="00832B86" w:rsidRDefault="00EE2236" w:rsidP="00EE2236">
      <w:pPr>
        <w:keepNext/>
        <w:numPr>
          <w:ilvl w:val="12"/>
          <w:numId w:val="0"/>
        </w:numPr>
        <w:spacing w:after="0" w:line="240" w:lineRule="auto"/>
        <w:rPr>
          <w:rFonts w:ascii="Times New Roman" w:hAnsi="Times New Roman"/>
          <w:b/>
          <w:lang w:val="lt-LT" w:eastAsia="lt-LT"/>
        </w:rPr>
      </w:pPr>
      <w:r w:rsidRPr="00832B86">
        <w:rPr>
          <w:rFonts w:ascii="Times New Roman" w:hAnsi="Times New Roman"/>
          <w:b/>
          <w:lang w:val="lt-LT" w:eastAsia="lt-LT"/>
        </w:rPr>
        <w:t>Nėštumas ir žindymo laikotarpis</w:t>
      </w:r>
    </w:p>
    <w:p w14:paraId="04D8524D" w14:textId="77777777" w:rsidR="00EE2236" w:rsidRPr="00832B86" w:rsidRDefault="00EE2236" w:rsidP="00EE2236">
      <w:pPr>
        <w:keepNext/>
        <w:numPr>
          <w:ilvl w:val="12"/>
          <w:numId w:val="0"/>
        </w:numPr>
        <w:spacing w:after="0" w:line="240" w:lineRule="auto"/>
        <w:rPr>
          <w:rFonts w:ascii="Times New Roman" w:hAnsi="Times New Roman"/>
          <w:lang w:val="lt-LT" w:eastAsia="lt-LT"/>
        </w:rPr>
      </w:pPr>
      <w:r w:rsidRPr="00614A90">
        <w:rPr>
          <w:rFonts w:ascii="Times New Roman" w:hAnsi="Times New Roman"/>
          <w:snapToGrid w:val="0"/>
          <w:szCs w:val="24"/>
          <w:lang w:val="lt-LT"/>
        </w:rPr>
        <w:t>Jeigu esate nėščia, žindote kūdikį, manote, kad galbūt esate nėščia, arba planuojate pastoti, tai prieš vartodama šį vaistą, pasitarkite</w:t>
      </w:r>
      <w:r w:rsidRPr="00614A90">
        <w:rPr>
          <w:snapToGrid w:val="0"/>
          <w:szCs w:val="24"/>
          <w:lang w:val="lt-LT"/>
        </w:rPr>
        <w:t xml:space="preserve"> </w:t>
      </w:r>
      <w:r w:rsidRPr="00832B86">
        <w:rPr>
          <w:rFonts w:ascii="Times New Roman" w:hAnsi="Times New Roman"/>
          <w:lang w:val="lt-LT" w:eastAsia="lt-LT"/>
        </w:rPr>
        <w:t>su gydytoju arba vaistininku.</w:t>
      </w:r>
    </w:p>
    <w:p w14:paraId="79DA0C9E"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3D22EF87"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Vairavimas ir mechanizmų valdymas</w:t>
      </w:r>
    </w:p>
    <w:p w14:paraId="004BD7B4" w14:textId="77777777" w:rsidR="00EE2236" w:rsidRPr="00832B86" w:rsidRDefault="00EE2236" w:rsidP="00EE2236">
      <w:pPr>
        <w:tabs>
          <w:tab w:val="left" w:pos="0"/>
        </w:tabs>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sukelti šalutinį poveikį ir simptomus, kurie gali trikdyti gebėjimą vairuoti. Jeigu jaučiatės blogai, vairuoti ar mechanizmų valdyti negalima.</w:t>
      </w:r>
    </w:p>
    <w:p w14:paraId="789EB6B4" w14:textId="77777777" w:rsidR="00EE2236" w:rsidRPr="00832B86" w:rsidRDefault="00EE2236" w:rsidP="00EE2236">
      <w:pPr>
        <w:tabs>
          <w:tab w:val="left" w:pos="0"/>
        </w:tabs>
        <w:spacing w:after="0" w:line="240" w:lineRule="auto"/>
        <w:rPr>
          <w:rFonts w:ascii="Times New Roman" w:hAnsi="Times New Roman"/>
          <w:lang w:val="lt-LT" w:eastAsia="lt-LT"/>
        </w:rPr>
      </w:pPr>
    </w:p>
    <w:p w14:paraId="7BD41EEF" w14:textId="77777777" w:rsidR="00EE2236" w:rsidRDefault="00EE2236" w:rsidP="00EE2236">
      <w:pPr>
        <w:spacing w:after="0" w:line="240" w:lineRule="auto"/>
        <w:rPr>
          <w:rFonts w:ascii="Times New Roman" w:hAnsi="Times New Roman"/>
          <w:lang w:val="lt-LT" w:eastAsia="lt-LT"/>
        </w:rPr>
      </w:pP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Pr>
          <w:rFonts w:ascii="Times New Roman" w:hAnsi="Times New Roman"/>
          <w:b/>
          <w:lang w:val="lt-LT" w:eastAsia="lt-LT"/>
        </w:rPr>
        <w:t xml:space="preserve"> sudėtyje yra natrio</w:t>
      </w:r>
    </w:p>
    <w:p w14:paraId="13B3B5AE" w14:textId="77777777" w:rsidR="00EE2236" w:rsidRPr="001E2F01" w:rsidRDefault="00EE2236" w:rsidP="00EE2236">
      <w:pPr>
        <w:spacing w:after="0" w:line="240" w:lineRule="auto"/>
        <w:rPr>
          <w:rFonts w:ascii="Times New Roman" w:hAnsi="Times New Roman"/>
          <w:highlight w:val="lightGray"/>
          <w:lang w:val="lt-LT"/>
        </w:rPr>
      </w:pPr>
      <w:r w:rsidRPr="00CA7C03">
        <w:rPr>
          <w:rFonts w:ascii="Times New Roman" w:hAnsi="Times New Roman"/>
          <w:color w:val="000000"/>
          <w:lang w:val="lt-LT"/>
        </w:rPr>
        <w:t>Šio vaist</w:t>
      </w:r>
      <w:r>
        <w:rPr>
          <w:rFonts w:ascii="Times New Roman" w:hAnsi="Times New Roman"/>
          <w:color w:val="000000"/>
          <w:lang w:val="lt-LT"/>
        </w:rPr>
        <w:t>o</w:t>
      </w:r>
      <w:r w:rsidRPr="00CA7C03">
        <w:rPr>
          <w:rFonts w:ascii="Times New Roman" w:hAnsi="Times New Roman"/>
          <w:color w:val="000000"/>
          <w:lang w:val="lt-LT"/>
        </w:rPr>
        <w:t xml:space="preserve"> plėvele dengtoje tabletėje yra mažiau kaip 1 </w:t>
      </w:r>
      <w:proofErr w:type="spellStart"/>
      <w:r w:rsidRPr="00CA7C03">
        <w:rPr>
          <w:rFonts w:ascii="Times New Roman" w:hAnsi="Times New Roman"/>
          <w:color w:val="000000"/>
          <w:lang w:val="lt-LT"/>
        </w:rPr>
        <w:t>mmol</w:t>
      </w:r>
      <w:proofErr w:type="spellEnd"/>
      <w:r w:rsidRPr="00CA7C03">
        <w:rPr>
          <w:rFonts w:ascii="Times New Roman" w:hAnsi="Times New Roman"/>
          <w:color w:val="000000"/>
          <w:lang w:val="lt-LT"/>
        </w:rPr>
        <w:t xml:space="preserve"> (23 mg) natrio, t.</w:t>
      </w:r>
      <w:r>
        <w:rPr>
          <w:rFonts w:ascii="Times New Roman" w:hAnsi="Times New Roman"/>
          <w:color w:val="000000"/>
          <w:lang w:val="lt-LT"/>
        </w:rPr>
        <w:t> </w:t>
      </w:r>
      <w:r w:rsidRPr="00CA7C03">
        <w:rPr>
          <w:rFonts w:ascii="Times New Roman" w:hAnsi="Times New Roman"/>
          <w:color w:val="000000"/>
          <w:lang w:val="lt-LT"/>
        </w:rPr>
        <w:t>y. jis beveik neturi reikšmės.</w:t>
      </w:r>
    </w:p>
    <w:p w14:paraId="704D9B9D" w14:textId="77777777" w:rsidR="00EE2236" w:rsidRPr="00832B86" w:rsidRDefault="00EE2236" w:rsidP="00EE2236">
      <w:pPr>
        <w:tabs>
          <w:tab w:val="left" w:pos="0"/>
        </w:tabs>
        <w:spacing w:after="0" w:line="240" w:lineRule="auto"/>
        <w:rPr>
          <w:rFonts w:ascii="Times New Roman" w:hAnsi="Times New Roman"/>
          <w:lang w:val="lt-LT" w:eastAsia="lt-LT"/>
        </w:rPr>
      </w:pPr>
    </w:p>
    <w:p w14:paraId="6C57DA35" w14:textId="77777777" w:rsidR="00EE2236" w:rsidRPr="00832B86" w:rsidRDefault="00EE2236" w:rsidP="00EE2236">
      <w:pPr>
        <w:keepNext/>
        <w:numPr>
          <w:ilvl w:val="12"/>
          <w:numId w:val="0"/>
        </w:numPr>
        <w:spacing w:after="0" w:line="240" w:lineRule="auto"/>
        <w:ind w:left="567" w:hanging="567"/>
        <w:outlineLvl w:val="0"/>
        <w:rPr>
          <w:rFonts w:ascii="Times New Roman" w:hAnsi="Times New Roman"/>
          <w:b/>
          <w:caps/>
          <w:lang w:val="lt-LT" w:eastAsia="lt-LT"/>
        </w:rPr>
      </w:pPr>
      <w:r w:rsidRPr="00832B86">
        <w:rPr>
          <w:rFonts w:ascii="Times New Roman" w:hAnsi="Times New Roman"/>
          <w:b/>
          <w:lang w:val="lt-LT" w:eastAsia="lt-LT"/>
        </w:rPr>
        <w:t>3.</w:t>
      </w:r>
      <w:r w:rsidRPr="00832B86">
        <w:rPr>
          <w:rFonts w:ascii="Times New Roman" w:hAnsi="Times New Roman"/>
          <w:b/>
          <w:lang w:val="lt-LT" w:eastAsia="lt-LT"/>
        </w:rPr>
        <w:tab/>
        <w:t xml:space="preserve">Kaip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015B0CFB" w14:textId="77777777" w:rsidR="00EE2236" w:rsidRPr="00832B86" w:rsidRDefault="00EE2236" w:rsidP="00EE2236">
      <w:pPr>
        <w:keepNext/>
        <w:spacing w:after="0" w:line="240" w:lineRule="auto"/>
        <w:ind w:left="567" w:hanging="567"/>
        <w:rPr>
          <w:rFonts w:ascii="Times New Roman" w:hAnsi="Times New Roman"/>
          <w:lang w:val="lt-LT" w:eastAsia="lt-LT"/>
        </w:rPr>
      </w:pPr>
    </w:p>
    <w:p w14:paraId="1D0DB80D" w14:textId="77777777" w:rsidR="00EE2236" w:rsidRPr="00832B86" w:rsidRDefault="00EE2236" w:rsidP="00EE2236">
      <w:pPr>
        <w:keepNext/>
        <w:spacing w:after="0" w:line="240" w:lineRule="auto"/>
        <w:rPr>
          <w:rFonts w:ascii="Times New Roman" w:hAnsi="Times New Roman"/>
          <w:lang w:val="lt-LT" w:eastAsia="lt-LT"/>
        </w:rPr>
      </w:pPr>
      <w:r w:rsidRPr="00832B86">
        <w:rPr>
          <w:rFonts w:ascii="Times New Roman" w:hAnsi="Times New Roman"/>
          <w:lang w:val="lt-LT" w:eastAsia="lt-LT"/>
        </w:rPr>
        <w:t>Šį vaistą visada vartokite tiksliai, kaip nurodė gydytojas</w:t>
      </w:r>
      <w:r>
        <w:rPr>
          <w:rFonts w:ascii="Times New Roman" w:hAnsi="Times New Roman"/>
          <w:lang w:val="lt-LT" w:eastAsia="lt-LT"/>
        </w:rPr>
        <w:t xml:space="preserve"> arba vaistininkas</w:t>
      </w:r>
      <w:r w:rsidRPr="00832B86">
        <w:rPr>
          <w:rFonts w:ascii="Times New Roman" w:hAnsi="Times New Roman"/>
          <w:lang w:val="lt-LT" w:eastAsia="lt-LT"/>
        </w:rPr>
        <w:t>. Jeigu abejojate, kreipkitės į gydytoją arba vaistininką.</w:t>
      </w:r>
    </w:p>
    <w:p w14:paraId="325A8D69" w14:textId="77777777" w:rsidR="00EE2236" w:rsidRPr="00832B86" w:rsidRDefault="00EE2236" w:rsidP="00EE2236">
      <w:pPr>
        <w:spacing w:after="0" w:line="240" w:lineRule="auto"/>
        <w:rPr>
          <w:rFonts w:ascii="Times New Roman" w:hAnsi="Times New Roman"/>
          <w:lang w:val="lt-LT" w:eastAsia="lt-LT"/>
        </w:rPr>
      </w:pPr>
    </w:p>
    <w:p w14:paraId="56EFCD72" w14:textId="77777777" w:rsidR="00EE2236" w:rsidRPr="00832B86" w:rsidRDefault="00EE2236" w:rsidP="00EE2236">
      <w:pPr>
        <w:keepNext/>
        <w:spacing w:after="0" w:line="240" w:lineRule="auto"/>
        <w:ind w:right="-2"/>
        <w:rPr>
          <w:rFonts w:ascii="Times New Roman" w:hAnsi="Times New Roman"/>
          <w:b/>
          <w:lang w:val="lt-LT" w:eastAsia="lt-LT"/>
        </w:rPr>
      </w:pPr>
      <w:r w:rsidRPr="00832B86">
        <w:rPr>
          <w:rFonts w:ascii="Times New Roman" w:hAnsi="Times New Roman"/>
          <w:b/>
          <w:lang w:val="lt-LT" w:eastAsia="lt-LT"/>
        </w:rPr>
        <w:lastRenderedPageBreak/>
        <w:t>Suaugusieji ir vaikai, kurie sveria 40 kg ir daugiau</w:t>
      </w:r>
    </w:p>
    <w:p w14:paraId="48A97DDF" w14:textId="77777777" w:rsidR="00EE2236" w:rsidRDefault="00EE2236" w:rsidP="00EE2236">
      <w:pPr>
        <w:pStyle w:val="Sraopastraipa"/>
        <w:spacing w:after="0" w:line="240" w:lineRule="auto"/>
        <w:ind w:left="0"/>
        <w:rPr>
          <w:rFonts w:ascii="Times New Roman" w:hAnsi="Times New Roman"/>
          <w:lang w:val="lt-LT" w:eastAsia="lt-LT"/>
        </w:rPr>
      </w:pPr>
      <w:r w:rsidRPr="00832B86">
        <w:rPr>
          <w:rFonts w:ascii="Times New Roman" w:hAnsi="Times New Roman"/>
          <w:lang w:val="lt-LT" w:eastAsia="lt-LT"/>
        </w:rPr>
        <w:t>Rekomenduojama dozė yra</w:t>
      </w:r>
      <w:r>
        <w:rPr>
          <w:rFonts w:ascii="Times New Roman" w:hAnsi="Times New Roman"/>
          <w:lang w:val="lt-LT" w:eastAsia="lt-LT"/>
        </w:rPr>
        <w:t>:</w:t>
      </w:r>
    </w:p>
    <w:p w14:paraId="294EA1F0" w14:textId="77777777" w:rsidR="00EE2236" w:rsidRPr="00832B86" w:rsidRDefault="00EE2236" w:rsidP="00EE2236">
      <w:pPr>
        <w:pStyle w:val="Sraopastraipa"/>
        <w:numPr>
          <w:ilvl w:val="0"/>
          <w:numId w:val="1"/>
        </w:numPr>
        <w:spacing w:after="0" w:line="240" w:lineRule="auto"/>
        <w:rPr>
          <w:rFonts w:ascii="Times New Roman" w:hAnsi="Times New Roman"/>
          <w:lang w:val="lt-LT" w:eastAsia="lt-LT"/>
        </w:rPr>
      </w:pPr>
      <w:r w:rsidRPr="00832B86">
        <w:rPr>
          <w:rFonts w:ascii="Times New Roman" w:hAnsi="Times New Roman"/>
          <w:lang w:val="lt-LT" w:eastAsia="lt-LT"/>
        </w:rPr>
        <w:t>1 tabletė tris kartus per parą.</w:t>
      </w:r>
    </w:p>
    <w:p w14:paraId="48A74A6E" w14:textId="77777777" w:rsidR="00EE2236" w:rsidRPr="001E2F01" w:rsidRDefault="00EE2236" w:rsidP="00EE2236">
      <w:pPr>
        <w:spacing w:after="0" w:line="240" w:lineRule="auto"/>
        <w:ind w:right="-2"/>
        <w:rPr>
          <w:rFonts w:ascii="Times New Roman" w:hAnsi="Times New Roman"/>
          <w:highlight w:val="lightGray"/>
          <w:lang w:val="lt-LT"/>
        </w:rPr>
      </w:pPr>
    </w:p>
    <w:p w14:paraId="54DF3A6C"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Vaikai, kurie sveria mažiau kaip 40 kg</w:t>
      </w:r>
    </w:p>
    <w:p w14:paraId="12D1209F" w14:textId="77777777" w:rsidR="00EE2236" w:rsidRPr="00832B86" w:rsidRDefault="00EE2236" w:rsidP="00EE2236">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Jaunesnius kaip 6 metų vaikus geriau gydyti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geriamąja suspensija (buteliuke arba paketėli</w:t>
      </w:r>
      <w:r>
        <w:rPr>
          <w:rFonts w:ascii="Times New Roman" w:hAnsi="Times New Roman"/>
          <w:lang w:val="lt-LT" w:eastAsia="lt-LT"/>
        </w:rPr>
        <w:t>uo</w:t>
      </w:r>
      <w:r w:rsidRPr="00832B86">
        <w:rPr>
          <w:rFonts w:ascii="Times New Roman" w:hAnsi="Times New Roman"/>
          <w:lang w:val="lt-LT" w:eastAsia="lt-LT"/>
        </w:rPr>
        <w:t>s</w:t>
      </w:r>
      <w:r>
        <w:rPr>
          <w:rFonts w:ascii="Times New Roman" w:hAnsi="Times New Roman"/>
          <w:lang w:val="lt-LT" w:eastAsia="lt-LT"/>
        </w:rPr>
        <w:t>e</w:t>
      </w:r>
      <w:r w:rsidRPr="00832B86">
        <w:rPr>
          <w:rFonts w:ascii="Times New Roman" w:hAnsi="Times New Roman"/>
          <w:lang w:val="lt-LT" w:eastAsia="lt-LT"/>
        </w:rPr>
        <w:t>).</w:t>
      </w:r>
    </w:p>
    <w:p w14:paraId="7BDD3000" w14:textId="77777777" w:rsidR="00EE2236" w:rsidRPr="00832B86" w:rsidRDefault="00EE2236" w:rsidP="00EE2236">
      <w:pPr>
        <w:spacing w:after="0" w:line="240" w:lineRule="auto"/>
        <w:ind w:right="-2"/>
        <w:rPr>
          <w:rFonts w:ascii="Times New Roman" w:hAnsi="Times New Roman"/>
          <w:lang w:val="lt-LT" w:eastAsia="lt-LT"/>
        </w:rPr>
      </w:pPr>
    </w:p>
    <w:p w14:paraId="6F8771B3" w14:textId="77777777" w:rsidR="00EE2236" w:rsidRPr="00832B86" w:rsidRDefault="00EE2236" w:rsidP="00EE2236">
      <w:pPr>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Prieš vartojant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tabletes vaikams, kurie sveria mažiau kaip 40 kg, kreipkitės patarimo į gydytoją arba vaistininką. </w:t>
      </w:r>
      <w:r>
        <w:rPr>
          <w:rFonts w:ascii="Times New Roman" w:hAnsi="Times New Roman"/>
          <w:lang w:val="lt-LT" w:eastAsia="lt-LT"/>
        </w:rPr>
        <w:t xml:space="preserve">Tabletės netinkamos vartoti vaikams, kurie sveria mažiau kaip </w:t>
      </w:r>
      <w:r w:rsidRPr="00734481">
        <w:rPr>
          <w:rFonts w:ascii="Times New Roman" w:hAnsi="Times New Roman"/>
          <w:color w:val="231F20"/>
          <w:lang w:val="lt-LT"/>
        </w:rPr>
        <w:t>25</w:t>
      </w:r>
      <w:r w:rsidRPr="00734481">
        <w:rPr>
          <w:color w:val="231F20"/>
          <w:lang w:val="lt-LT"/>
        </w:rPr>
        <w:t> </w:t>
      </w:r>
      <w:r>
        <w:rPr>
          <w:rFonts w:ascii="Times New Roman" w:hAnsi="Times New Roman"/>
          <w:lang w:val="lt-LT" w:eastAsia="lt-LT"/>
        </w:rPr>
        <w:t>kg.</w:t>
      </w:r>
    </w:p>
    <w:p w14:paraId="3A21CA0D" w14:textId="77777777" w:rsidR="00EE2236" w:rsidRPr="00832B86" w:rsidRDefault="00EE2236" w:rsidP="00EE2236">
      <w:pPr>
        <w:spacing w:after="0" w:line="240" w:lineRule="auto"/>
        <w:ind w:right="-2"/>
        <w:rPr>
          <w:rFonts w:ascii="Times New Roman" w:hAnsi="Times New Roman"/>
          <w:lang w:val="lt-LT" w:eastAsia="lt-LT"/>
        </w:rPr>
      </w:pPr>
    </w:p>
    <w:p w14:paraId="3D512F76" w14:textId="77777777" w:rsidR="00EE2236" w:rsidRPr="00832B86" w:rsidRDefault="00EE2236" w:rsidP="00EE2236">
      <w:pPr>
        <w:keepNext/>
        <w:spacing w:after="0" w:line="240" w:lineRule="auto"/>
        <w:rPr>
          <w:rFonts w:ascii="Times New Roman" w:hAnsi="Times New Roman"/>
          <w:b/>
          <w:i/>
          <w:lang w:val="lt-LT" w:eastAsia="lt-LT"/>
        </w:rPr>
      </w:pPr>
      <w:r w:rsidRPr="00832B86">
        <w:rPr>
          <w:rFonts w:ascii="Times New Roman" w:hAnsi="Times New Roman"/>
          <w:b/>
          <w:lang w:val="lt-LT" w:eastAsia="lt-LT"/>
        </w:rPr>
        <w:t>Pacientai, kurie serga inkstų ir kepenų funkcijos sutrikimais</w:t>
      </w:r>
    </w:p>
    <w:p w14:paraId="6E969A6E" w14:textId="77777777" w:rsidR="00EE2236" w:rsidRPr="00832B86" w:rsidRDefault="00EE2236" w:rsidP="00EE2236">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sergate inkstų funkcijos sutrikimu, gali tekti keisti dozę. Gydytojas gali skirti kitokio stiprumo arba kitokį vaistą;</w:t>
      </w:r>
    </w:p>
    <w:p w14:paraId="22AF62A0"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sergate kepenų funkcijos sutrikimu, gali tekti dažniau tirti kraują, kad būtų galima ištirti, kaip veikia kepenys.</w:t>
      </w:r>
    </w:p>
    <w:p w14:paraId="3D6766EC" w14:textId="77777777" w:rsidR="00EE2236" w:rsidRPr="00832B86" w:rsidRDefault="00EE2236" w:rsidP="00EE2236">
      <w:pPr>
        <w:spacing w:after="0" w:line="240" w:lineRule="auto"/>
        <w:ind w:right="-2"/>
        <w:rPr>
          <w:rFonts w:ascii="Times New Roman" w:hAnsi="Times New Roman"/>
          <w:lang w:val="lt-LT" w:eastAsia="lt-LT"/>
        </w:rPr>
      </w:pPr>
    </w:p>
    <w:p w14:paraId="42E43A8F"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Kaip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48A75D16" w14:textId="77777777" w:rsidR="00EE2236" w:rsidRDefault="00EE2236" w:rsidP="00EE2236">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Pr>
          <w:rFonts w:ascii="Times New Roman" w:hAnsi="Times New Roman"/>
          <w:lang w:val="lt-LT" w:eastAsia="lt-LT"/>
        </w:rPr>
        <w:t>valgio metu</w:t>
      </w:r>
      <w:r w:rsidRPr="00832B86">
        <w:rPr>
          <w:rFonts w:ascii="Times New Roman" w:hAnsi="Times New Roman"/>
          <w:lang w:val="lt-LT" w:eastAsia="lt-LT"/>
        </w:rPr>
        <w:t xml:space="preserve">, </w:t>
      </w:r>
    </w:p>
    <w:p w14:paraId="57AAE65D" w14:textId="77777777" w:rsidR="00EE2236" w:rsidRPr="00832B86" w:rsidRDefault="00EE2236" w:rsidP="00EE2236">
      <w:pPr>
        <w:keepNext/>
        <w:spacing w:after="0" w:line="240" w:lineRule="auto"/>
        <w:ind w:left="567" w:hanging="567"/>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r>
      <w:r w:rsidRPr="00832B86">
        <w:rPr>
          <w:rFonts w:ascii="Times New Roman" w:hAnsi="Times New Roman"/>
          <w:lang w:val="lt-LT" w:eastAsia="lt-LT"/>
        </w:rPr>
        <w:t xml:space="preserve">nurykite visą tabletę užsigerdami stikline vandens; </w:t>
      </w:r>
    </w:p>
    <w:p w14:paraId="525461AA"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paskirstykite dozes vienodais laiko tarpais per parą, ne dažniau kaip kas 4 valandas. Dviejų dozių per vieną valandą vartoti negalima;</w:t>
      </w:r>
    </w:p>
    <w:p w14:paraId="0A339579"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vartoti ilgiau kaip 2 savaites negalima. Jeigu vis dar jaučiatės blogai, dar sykį kreipkitės į gydytoją.</w:t>
      </w:r>
    </w:p>
    <w:p w14:paraId="77F9E6D8" w14:textId="77777777" w:rsidR="00EE2236" w:rsidRPr="00832B86" w:rsidRDefault="00EE2236" w:rsidP="00EE2236">
      <w:pPr>
        <w:spacing w:after="0" w:line="240" w:lineRule="auto"/>
        <w:ind w:right="-2"/>
        <w:rPr>
          <w:rFonts w:ascii="Times New Roman" w:hAnsi="Times New Roman"/>
          <w:b/>
          <w:lang w:val="lt-LT" w:eastAsia="lt-LT"/>
        </w:rPr>
      </w:pPr>
    </w:p>
    <w:p w14:paraId="4919ECE5"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Ką daryti pavartojus per didelę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dozę</w:t>
      </w:r>
    </w:p>
    <w:p w14:paraId="02A1F3EC" w14:textId="77777777" w:rsidR="00EE2236" w:rsidRPr="00832B86" w:rsidRDefault="00EE2236" w:rsidP="00EE2236">
      <w:pPr>
        <w:keepNext/>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Jeigu išgėrėte per daug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gali pasireikšti skrandžio negalavimas (pykinimas, vėmimas ar viduriavimas) ar traukuliai. Kiek galima greičiau pasakykite gydytojui. Pasiimkite vaisto kartono dėžutę ar buteliuką, kad galėtumėte parodyti gydytojui.</w:t>
      </w:r>
    </w:p>
    <w:p w14:paraId="1A175956" w14:textId="77777777" w:rsidR="00EE2236" w:rsidRPr="00832B86" w:rsidRDefault="00EE2236" w:rsidP="00EE2236">
      <w:pPr>
        <w:spacing w:after="0" w:line="240" w:lineRule="auto"/>
        <w:ind w:right="-2"/>
        <w:rPr>
          <w:rFonts w:ascii="Times New Roman" w:hAnsi="Times New Roman"/>
          <w:lang w:val="lt-LT" w:eastAsia="lt-LT"/>
        </w:rPr>
      </w:pPr>
    </w:p>
    <w:p w14:paraId="0CCAFF5B"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Pamiršus pavartoti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62B2F8A2" w14:textId="77777777" w:rsidR="00EE2236" w:rsidRPr="004733C7" w:rsidRDefault="00EE2236" w:rsidP="00EE2236">
      <w:pPr>
        <w:keepNext/>
        <w:spacing w:after="0" w:line="240" w:lineRule="auto"/>
        <w:rPr>
          <w:rFonts w:ascii="Times New Roman" w:hAnsi="Times New Roman"/>
          <w:lang w:val="lt-LT" w:eastAsia="lt-LT"/>
        </w:rPr>
      </w:pPr>
      <w:r w:rsidRPr="00832B86">
        <w:rPr>
          <w:rFonts w:ascii="Times New Roman" w:hAnsi="Times New Roman"/>
          <w:iCs/>
          <w:lang w:val="lt-LT" w:eastAsia="lt-LT"/>
        </w:rPr>
        <w:t>Jeigu pamiršote išgerti dozę, išgerkite ją kai tik prisiminsite. Kitos dozės negalima gerti per greitai, kitą dozę galima gerti ne anksčiau, kaip po maždaug 4 valandų.</w:t>
      </w:r>
      <w:r>
        <w:rPr>
          <w:rFonts w:ascii="Times New Roman" w:hAnsi="Times New Roman"/>
          <w:iCs/>
          <w:lang w:val="lt-LT" w:eastAsia="lt-LT"/>
        </w:rPr>
        <w:t xml:space="preserve"> </w:t>
      </w:r>
      <w:r w:rsidRPr="00734481">
        <w:rPr>
          <w:rFonts w:ascii="Times New Roman" w:hAnsi="Times New Roman"/>
          <w:szCs w:val="24"/>
          <w:lang w:val="lt-LT"/>
        </w:rPr>
        <w:t>Negalima vartoti dvigubos dozės norint kompensuoti praleistą doze.</w:t>
      </w:r>
    </w:p>
    <w:p w14:paraId="06F94FFF" w14:textId="77777777" w:rsidR="00EE2236" w:rsidRPr="00832B86" w:rsidRDefault="00EE2236" w:rsidP="00EE2236">
      <w:pPr>
        <w:spacing w:after="0" w:line="240" w:lineRule="auto"/>
        <w:ind w:right="-2"/>
        <w:rPr>
          <w:rFonts w:ascii="Times New Roman" w:hAnsi="Times New Roman"/>
          <w:b/>
          <w:lang w:val="lt-LT" w:eastAsia="lt-LT"/>
        </w:rPr>
      </w:pPr>
    </w:p>
    <w:p w14:paraId="257EA7C1"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Nustojus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06F660D9" w14:textId="77777777" w:rsidR="00EE2236" w:rsidRPr="00832B86" w:rsidRDefault="00EE2236" w:rsidP="00EE2236">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Vartokite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kol baigsite gydymo kursą, net jeigu jaučiatės gerai. Kad įveiktumėte infekcinę ligą, turite išgerti kiekvieną dozę. Jeigu organizme lieka bakterijų, liga gali atsinaujinti.</w:t>
      </w:r>
    </w:p>
    <w:p w14:paraId="34EE0E1E" w14:textId="77777777" w:rsidR="00EE2236" w:rsidRPr="00832B86" w:rsidRDefault="00EE2236" w:rsidP="00EE2236">
      <w:pPr>
        <w:spacing w:after="0" w:line="240" w:lineRule="auto"/>
        <w:ind w:right="-2"/>
        <w:rPr>
          <w:rFonts w:ascii="Times New Roman" w:hAnsi="Times New Roman"/>
          <w:lang w:val="lt-LT" w:eastAsia="lt-LT"/>
        </w:rPr>
      </w:pPr>
    </w:p>
    <w:p w14:paraId="2BA071F6" w14:textId="77777777" w:rsidR="00EE2236" w:rsidRPr="00832B86" w:rsidRDefault="00EE2236" w:rsidP="00EE2236">
      <w:pPr>
        <w:spacing w:after="0" w:line="240" w:lineRule="auto"/>
        <w:ind w:right="-2"/>
        <w:rPr>
          <w:rFonts w:ascii="Times New Roman" w:hAnsi="Times New Roman"/>
          <w:lang w:val="lt-LT" w:eastAsia="lt-LT"/>
        </w:rPr>
      </w:pPr>
      <w:r w:rsidRPr="00832B86">
        <w:rPr>
          <w:rFonts w:ascii="Times New Roman" w:hAnsi="Times New Roman"/>
          <w:lang w:val="lt-LT" w:eastAsia="lt-LT"/>
        </w:rPr>
        <w:t>Jeigu kiltų daugiau klausimų dėl šio vaisto vartojimo, kreipkitės į gydytoją arba vaistininką.</w:t>
      </w:r>
    </w:p>
    <w:p w14:paraId="4540B4C5"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5E63D191"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366B8603" w14:textId="77777777" w:rsidR="00EE2236" w:rsidRPr="00832B86" w:rsidRDefault="00EE2236" w:rsidP="00EE2236">
      <w:pPr>
        <w:keepNext/>
        <w:spacing w:after="0" w:line="240" w:lineRule="auto"/>
        <w:ind w:left="540" w:hanging="540"/>
        <w:rPr>
          <w:rFonts w:ascii="Times New Roman" w:hAnsi="Times New Roman"/>
          <w:b/>
          <w:caps/>
          <w:lang w:val="lt-LT" w:eastAsia="lt-LT"/>
        </w:rPr>
      </w:pPr>
      <w:r w:rsidRPr="00832B86">
        <w:rPr>
          <w:rFonts w:ascii="Times New Roman" w:hAnsi="Times New Roman"/>
          <w:b/>
          <w:caps/>
          <w:lang w:val="lt-LT" w:eastAsia="lt-LT"/>
        </w:rPr>
        <w:t>4.</w:t>
      </w:r>
      <w:r w:rsidRPr="00832B86">
        <w:rPr>
          <w:rFonts w:ascii="Times New Roman" w:hAnsi="Times New Roman"/>
          <w:b/>
          <w:caps/>
          <w:lang w:val="lt-LT" w:eastAsia="lt-LT"/>
        </w:rPr>
        <w:tab/>
      </w:r>
      <w:r w:rsidRPr="00832B86">
        <w:rPr>
          <w:rFonts w:ascii="Times New Roman" w:hAnsi="Times New Roman"/>
          <w:b/>
          <w:lang w:val="lt-LT" w:eastAsia="lt-LT"/>
        </w:rPr>
        <w:t>Galimas šalutinis poveikis</w:t>
      </w:r>
    </w:p>
    <w:p w14:paraId="5600EEDD" w14:textId="77777777" w:rsidR="00EE2236" w:rsidRPr="00832B86" w:rsidRDefault="00EE2236" w:rsidP="00EE2236">
      <w:pPr>
        <w:keepNext/>
        <w:spacing w:after="0" w:line="240" w:lineRule="auto"/>
        <w:rPr>
          <w:rFonts w:ascii="Times New Roman" w:hAnsi="Times New Roman"/>
          <w:lang w:val="lt-LT" w:eastAsia="lt-LT"/>
        </w:rPr>
      </w:pPr>
    </w:p>
    <w:p w14:paraId="7CD882F3" w14:textId="77777777" w:rsidR="00EE2236" w:rsidRPr="00832B86" w:rsidRDefault="00EE2236" w:rsidP="00EE2236">
      <w:pPr>
        <w:keepNext/>
        <w:spacing w:after="0" w:line="240" w:lineRule="auto"/>
        <w:rPr>
          <w:rFonts w:ascii="Times New Roman" w:hAnsi="Times New Roman"/>
          <w:lang w:val="lt-LT" w:eastAsia="lt-LT"/>
        </w:rPr>
      </w:pPr>
      <w:r>
        <w:rPr>
          <w:rFonts w:ascii="Times New Roman" w:hAnsi="Times New Roman"/>
          <w:lang w:val="lt-LT" w:eastAsia="lt-LT"/>
        </w:rPr>
        <w:t>Šis vaistas</w:t>
      </w:r>
      <w:r w:rsidRPr="00832B86">
        <w:rPr>
          <w:rFonts w:ascii="Times New Roman" w:hAnsi="Times New Roman"/>
          <w:lang w:val="lt-LT" w:eastAsia="lt-LT"/>
        </w:rPr>
        <w:t xml:space="preserve">, kaip ir </w:t>
      </w:r>
      <w:r>
        <w:rPr>
          <w:rFonts w:ascii="Times New Roman" w:hAnsi="Times New Roman"/>
          <w:lang w:val="lt-LT" w:eastAsia="lt-LT"/>
        </w:rPr>
        <w:t xml:space="preserve">visi </w:t>
      </w:r>
      <w:r w:rsidRPr="00832B86">
        <w:rPr>
          <w:rFonts w:ascii="Times New Roman" w:hAnsi="Times New Roman"/>
          <w:lang w:val="lt-LT" w:eastAsia="lt-LT"/>
        </w:rPr>
        <w:t>kiti, gali sukelti šalutinį poveikį, nors jis pasireiškia ne visiems žmonėms.</w:t>
      </w:r>
      <w:r>
        <w:rPr>
          <w:rFonts w:ascii="Times New Roman" w:hAnsi="Times New Roman"/>
          <w:lang w:val="lt-LT" w:eastAsia="lt-LT"/>
        </w:rPr>
        <w:t xml:space="preserve"> Vartojant vaistą, gali pasireikšti žemiau išvardinti šalutinio poveikio reiškiniai.</w:t>
      </w:r>
    </w:p>
    <w:p w14:paraId="1924AF59" w14:textId="77777777" w:rsidR="00EE2236" w:rsidRPr="00832B86" w:rsidRDefault="00EE2236" w:rsidP="00EE2236">
      <w:pPr>
        <w:spacing w:after="0" w:line="240" w:lineRule="auto"/>
        <w:ind w:left="567" w:hanging="567"/>
        <w:rPr>
          <w:rFonts w:ascii="Times New Roman" w:hAnsi="Times New Roman"/>
          <w:lang w:val="lt-LT" w:eastAsia="lt-LT"/>
        </w:rPr>
      </w:pPr>
    </w:p>
    <w:p w14:paraId="2F67A19B"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Būklės, kurių turite saugotis</w:t>
      </w:r>
    </w:p>
    <w:p w14:paraId="35AF7A98" w14:textId="77777777" w:rsidR="00EE2236" w:rsidRPr="00832B86" w:rsidRDefault="00EE2236" w:rsidP="00EE2236">
      <w:pPr>
        <w:keepNext/>
        <w:spacing w:after="0" w:line="240" w:lineRule="auto"/>
        <w:rPr>
          <w:rFonts w:ascii="Times New Roman" w:hAnsi="Times New Roman"/>
          <w:b/>
          <w:lang w:val="lt-LT" w:eastAsia="lt-LT"/>
        </w:rPr>
      </w:pPr>
    </w:p>
    <w:p w14:paraId="27FEF768"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Alerginės reakcijos</w:t>
      </w:r>
    </w:p>
    <w:p w14:paraId="7B66109E" w14:textId="77777777" w:rsidR="00EE2236" w:rsidRPr="00832B86" w:rsidRDefault="00EE2236" w:rsidP="00EE2236">
      <w:pPr>
        <w:keepNext/>
        <w:spacing w:after="0" w:line="240" w:lineRule="auto"/>
        <w:ind w:left="540" w:hanging="540"/>
        <w:rPr>
          <w:rFonts w:ascii="Times New Roman" w:hAnsi="Times New Roman"/>
          <w:strike/>
          <w:lang w:val="lt-LT" w:eastAsia="lt-LT"/>
        </w:rPr>
      </w:pPr>
      <w:r w:rsidRPr="00832B86">
        <w:rPr>
          <w:rFonts w:ascii="Times New Roman" w:hAnsi="Times New Roman"/>
          <w:lang w:val="lt-LT" w:eastAsia="lt-LT"/>
        </w:rPr>
        <w:t>-</w:t>
      </w:r>
      <w:r w:rsidRPr="00832B86">
        <w:rPr>
          <w:rFonts w:ascii="Times New Roman" w:hAnsi="Times New Roman"/>
          <w:lang w:val="lt-LT" w:eastAsia="lt-LT"/>
        </w:rPr>
        <w:tab/>
        <w:t>odos išbėrimas;</w:t>
      </w:r>
    </w:p>
    <w:p w14:paraId="15987450"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kraujagyslių uždegimas </w:t>
      </w:r>
      <w:r w:rsidRPr="00832B86">
        <w:rPr>
          <w:rFonts w:ascii="Times New Roman" w:hAnsi="Times New Roman"/>
          <w:i/>
          <w:lang w:val="lt-LT"/>
        </w:rPr>
        <w:t>(</w:t>
      </w:r>
      <w:proofErr w:type="spellStart"/>
      <w:r w:rsidRPr="00832B86">
        <w:rPr>
          <w:rFonts w:ascii="Times New Roman" w:hAnsi="Times New Roman"/>
          <w:i/>
          <w:lang w:val="lt-LT" w:eastAsia="lt-LT"/>
        </w:rPr>
        <w:t>vaskulitas</w:t>
      </w:r>
      <w:proofErr w:type="spellEnd"/>
      <w:r w:rsidRPr="00832B86">
        <w:rPr>
          <w:rFonts w:ascii="Times New Roman" w:hAnsi="Times New Roman"/>
          <w:i/>
          <w:lang w:val="lt-LT"/>
        </w:rPr>
        <w:t>)</w:t>
      </w:r>
      <w:r w:rsidRPr="00832B86">
        <w:rPr>
          <w:rFonts w:ascii="Times New Roman" w:hAnsi="Times New Roman"/>
          <w:lang w:val="lt-LT" w:eastAsia="lt-LT"/>
        </w:rPr>
        <w:t>, kuris gali pasireikšti raudonomis ar purpurinėmis iškiliomis dėmėmis odoje, bet gali paveikti ir kitas organizmo vietas;</w:t>
      </w:r>
    </w:p>
    <w:p w14:paraId="14B2DEBB"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karščiavimas, sąnarių skausmas, kaklo, pažastų ar kirkšnių limfmazgių padidėjimas;</w:t>
      </w:r>
    </w:p>
    <w:p w14:paraId="2D177238" w14:textId="77777777" w:rsidR="00EE2236" w:rsidRPr="00832B86" w:rsidRDefault="00EE2236" w:rsidP="00EE2236">
      <w:pPr>
        <w:spacing w:after="0" w:line="240" w:lineRule="auto"/>
        <w:ind w:left="567" w:right="-2" w:hanging="567"/>
        <w:rPr>
          <w:rFonts w:ascii="Times New Roman" w:hAnsi="Times New Roman"/>
          <w:lang w:val="lt-LT" w:eastAsia="lt-LT"/>
        </w:rPr>
      </w:pPr>
      <w:bookmarkStart w:id="0" w:name="_DV_C187"/>
      <w:bookmarkStart w:id="1" w:name="_DV_X229"/>
      <w:bookmarkStart w:id="2" w:name="_DV_C188"/>
      <w:bookmarkEnd w:id="0"/>
      <w:r w:rsidRPr="00832B86">
        <w:rPr>
          <w:rFonts w:ascii="Times New Roman" w:hAnsi="Times New Roman"/>
          <w:lang w:val="lt-LT" w:eastAsia="lt-LT"/>
        </w:rPr>
        <w:lastRenderedPageBreak/>
        <w:t>-</w:t>
      </w:r>
      <w:r w:rsidRPr="00832B86">
        <w:rPr>
          <w:rFonts w:ascii="Times New Roman" w:hAnsi="Times New Roman"/>
          <w:lang w:val="lt-LT" w:eastAsia="lt-LT"/>
        </w:rPr>
        <w:tab/>
        <w:t xml:space="preserve">patinimas, kartais veido ar </w:t>
      </w:r>
      <w:r>
        <w:rPr>
          <w:rFonts w:ascii="Times New Roman" w:hAnsi="Times New Roman"/>
          <w:lang w:val="lt-LT" w:eastAsia="lt-LT"/>
        </w:rPr>
        <w:t>gerklės</w:t>
      </w:r>
      <w:r w:rsidRPr="00832B86">
        <w:rPr>
          <w:rFonts w:ascii="Times New Roman" w:hAnsi="Times New Roman"/>
          <w:lang w:val="lt-LT" w:eastAsia="lt-LT"/>
        </w:rPr>
        <w:t xml:space="preserve"> </w:t>
      </w:r>
      <w:r w:rsidRPr="00832B86">
        <w:rPr>
          <w:rFonts w:ascii="Times New Roman" w:hAnsi="Times New Roman"/>
          <w:i/>
          <w:lang w:val="lt-LT"/>
        </w:rPr>
        <w:t>(</w:t>
      </w:r>
      <w:proofErr w:type="spellStart"/>
      <w:r w:rsidRPr="00832B86">
        <w:rPr>
          <w:rFonts w:ascii="Times New Roman" w:hAnsi="Times New Roman"/>
          <w:i/>
          <w:lang w:val="lt-LT" w:eastAsia="lt-LT"/>
        </w:rPr>
        <w:t>angioneurozinė</w:t>
      </w:r>
      <w:proofErr w:type="spellEnd"/>
      <w:r w:rsidRPr="00832B86">
        <w:rPr>
          <w:rFonts w:ascii="Times New Roman" w:hAnsi="Times New Roman"/>
          <w:i/>
          <w:lang w:val="lt-LT" w:eastAsia="lt-LT"/>
        </w:rPr>
        <w:t xml:space="preserve"> edema</w:t>
      </w:r>
      <w:r w:rsidRPr="00832B86">
        <w:rPr>
          <w:rFonts w:ascii="Times New Roman" w:hAnsi="Times New Roman"/>
          <w:i/>
          <w:lang w:val="lt-LT"/>
        </w:rPr>
        <w:t>)</w:t>
      </w:r>
      <w:r w:rsidRPr="00832B86">
        <w:rPr>
          <w:rFonts w:ascii="Times New Roman" w:hAnsi="Times New Roman"/>
          <w:lang w:val="lt-LT" w:eastAsia="lt-LT"/>
        </w:rPr>
        <w:t>, dėl kurio gali pasunkėti kvėpavimas;</w:t>
      </w:r>
      <w:bookmarkEnd w:id="1"/>
      <w:bookmarkEnd w:id="2"/>
    </w:p>
    <w:p w14:paraId="7785905A" w14:textId="77777777" w:rsidR="00EE2236" w:rsidRDefault="00EE2236" w:rsidP="00EE2236">
      <w:pPr>
        <w:spacing w:after="0" w:line="240" w:lineRule="auto"/>
        <w:ind w:left="567" w:right="-2" w:hanging="567"/>
        <w:rPr>
          <w:rFonts w:ascii="Times New Roman" w:hAnsi="Times New Roman"/>
          <w:i/>
          <w:lang w:val="lt-LT"/>
        </w:rPr>
      </w:pPr>
      <w:bookmarkStart w:id="3" w:name="_DV_C189"/>
      <w:bookmarkStart w:id="4" w:name="_DV_X231"/>
      <w:bookmarkStart w:id="5" w:name="_DV_C190"/>
      <w:bookmarkEnd w:id="3"/>
      <w:r w:rsidRPr="00832B86">
        <w:rPr>
          <w:rFonts w:ascii="Times New Roman" w:hAnsi="Times New Roman"/>
          <w:lang w:val="lt-LT" w:eastAsia="lt-LT"/>
        </w:rPr>
        <w:t>-</w:t>
      </w:r>
      <w:r w:rsidRPr="00832B86">
        <w:rPr>
          <w:rFonts w:ascii="Times New Roman" w:hAnsi="Times New Roman"/>
          <w:lang w:val="lt-LT" w:eastAsia="lt-LT"/>
        </w:rPr>
        <w:tab/>
        <w:t xml:space="preserve">ūminis kraujotakos nepakankamumas </w:t>
      </w:r>
      <w:r w:rsidRPr="00832B86">
        <w:rPr>
          <w:rFonts w:ascii="Times New Roman" w:hAnsi="Times New Roman"/>
          <w:i/>
          <w:lang w:val="lt-LT"/>
        </w:rPr>
        <w:t>(</w:t>
      </w:r>
      <w:proofErr w:type="spellStart"/>
      <w:r w:rsidRPr="00832B86">
        <w:rPr>
          <w:rFonts w:ascii="Times New Roman" w:hAnsi="Times New Roman"/>
          <w:i/>
          <w:lang w:val="lt-LT" w:eastAsia="lt-LT"/>
        </w:rPr>
        <w:t>kolaps</w:t>
      </w:r>
      <w:bookmarkEnd w:id="4"/>
      <w:bookmarkEnd w:id="5"/>
      <w:r w:rsidRPr="00832B86">
        <w:rPr>
          <w:rFonts w:ascii="Times New Roman" w:hAnsi="Times New Roman"/>
          <w:i/>
          <w:lang w:val="lt-LT" w:eastAsia="lt-LT"/>
        </w:rPr>
        <w:t>as</w:t>
      </w:r>
      <w:proofErr w:type="spellEnd"/>
      <w:r w:rsidRPr="00832B86">
        <w:rPr>
          <w:rFonts w:ascii="Times New Roman" w:hAnsi="Times New Roman"/>
          <w:i/>
          <w:lang w:val="lt-LT"/>
        </w:rPr>
        <w:t>)</w:t>
      </w:r>
      <w:r w:rsidRPr="00BB5E09">
        <w:rPr>
          <w:rFonts w:ascii="Times New Roman" w:hAnsi="Times New Roman"/>
          <w:lang w:val="lt-LT"/>
        </w:rPr>
        <w:t>;</w:t>
      </w:r>
    </w:p>
    <w:p w14:paraId="59FFCDDF" w14:textId="77777777" w:rsidR="00EE2236" w:rsidRPr="00EA5F03" w:rsidRDefault="00EE2236" w:rsidP="00EE2236">
      <w:pPr>
        <w:pStyle w:val="Default"/>
        <w:rPr>
          <w:rFonts w:eastAsia="Calibri"/>
          <w:color w:val="000000"/>
          <w:sz w:val="24"/>
          <w:szCs w:val="24"/>
          <w:lang w:val="lt-LT" w:eastAsia="lt-LT"/>
        </w:rPr>
      </w:pPr>
      <w:r>
        <w:rPr>
          <w:i/>
          <w:lang w:val="lt-LT"/>
        </w:rPr>
        <w:t>-</w:t>
      </w:r>
      <w:r>
        <w:rPr>
          <w:i/>
          <w:lang w:val="lt-LT"/>
        </w:rPr>
        <w:tab/>
      </w:r>
      <w:r w:rsidRPr="00BB5E09">
        <w:rPr>
          <w:bCs/>
          <w:color w:val="000000"/>
          <w:sz w:val="22"/>
          <w:szCs w:val="22"/>
          <w:lang w:val="lt-LT" w:eastAsia="lt-LT"/>
        </w:rPr>
        <w:t xml:space="preserve">krūtinės skausmas pasireiškus alerginėms reakcijoms, kuris gali būti alergijos sukelto širdies smūgio (širdies priepuolio) simptomas </w:t>
      </w:r>
      <w:r w:rsidRPr="00414CA7">
        <w:rPr>
          <w:bCs/>
          <w:i/>
          <w:color w:val="000000"/>
          <w:sz w:val="22"/>
          <w:szCs w:val="22"/>
          <w:lang w:val="lt-LT" w:eastAsia="lt-LT"/>
        </w:rPr>
        <w:t>(</w:t>
      </w:r>
      <w:proofErr w:type="spellStart"/>
      <w:r w:rsidRPr="00414CA7">
        <w:rPr>
          <w:bCs/>
          <w:i/>
          <w:color w:val="000000"/>
          <w:sz w:val="22"/>
          <w:szCs w:val="22"/>
          <w:lang w:val="lt-LT" w:eastAsia="lt-LT"/>
        </w:rPr>
        <w:t>Kounis</w:t>
      </w:r>
      <w:proofErr w:type="spellEnd"/>
      <w:r w:rsidRPr="00414CA7">
        <w:rPr>
          <w:bCs/>
          <w:i/>
          <w:color w:val="000000"/>
          <w:sz w:val="22"/>
          <w:szCs w:val="22"/>
          <w:lang w:val="lt-LT" w:eastAsia="lt-LT"/>
        </w:rPr>
        <w:t xml:space="preserve"> sindromas)</w:t>
      </w:r>
      <w:r w:rsidRPr="00414CA7">
        <w:rPr>
          <w:i/>
          <w:lang w:val="lt-LT" w:eastAsia="lt-LT"/>
        </w:rPr>
        <w:t>.</w:t>
      </w:r>
    </w:p>
    <w:p w14:paraId="4589C38C" w14:textId="77777777" w:rsidR="00EE2236" w:rsidRPr="00832B86" w:rsidRDefault="00EE2236" w:rsidP="00EE2236">
      <w:pPr>
        <w:tabs>
          <w:tab w:val="num" w:pos="720"/>
          <w:tab w:val="num" w:pos="1800"/>
        </w:tabs>
        <w:spacing w:after="0" w:line="240" w:lineRule="auto"/>
        <w:ind w:right="-2"/>
        <w:rPr>
          <w:rFonts w:ascii="Times New Roman" w:eastAsia="SimSun" w:hAnsi="Times New Roman"/>
          <w:bCs/>
          <w:lang w:val="lt-LT" w:eastAsia="lt-LT"/>
        </w:rPr>
      </w:pPr>
      <w:bookmarkStart w:id="6" w:name="_DV_C191"/>
      <w:bookmarkStart w:id="7" w:name="_DV_X233"/>
      <w:bookmarkStart w:id="8" w:name="_DV_C192"/>
      <w:bookmarkEnd w:id="6"/>
    </w:p>
    <w:p w14:paraId="511F9C0A" w14:textId="77777777" w:rsidR="00EE2236" w:rsidRPr="00832B86" w:rsidRDefault="00EE2236" w:rsidP="00EE2236">
      <w:pPr>
        <w:tabs>
          <w:tab w:val="num" w:pos="720"/>
          <w:tab w:val="num" w:pos="1800"/>
        </w:tabs>
        <w:spacing w:after="0" w:line="240" w:lineRule="auto"/>
        <w:ind w:right="-2"/>
        <w:rPr>
          <w:rFonts w:ascii="Times New Roman" w:hAnsi="Times New Roman"/>
          <w:b/>
          <w:bCs/>
          <w:lang w:val="lt-LT" w:eastAsia="lt-LT"/>
        </w:rPr>
      </w:pPr>
      <w:r w:rsidRPr="00734481">
        <w:rPr>
          <w:rFonts w:ascii="Wingdings" w:hAnsi="Wingdings"/>
          <w:color w:val="231F20"/>
          <w:lang w:val="lt-LT"/>
        </w:rPr>
        <w:t></w:t>
      </w:r>
      <w:r w:rsidRPr="00734481">
        <w:rPr>
          <w:rFonts w:ascii="Wingdings" w:hAnsi="Wingdings"/>
          <w:color w:val="231F20"/>
          <w:lang w:val="lt-LT"/>
        </w:rPr>
        <w:t></w:t>
      </w:r>
      <w:r w:rsidRPr="00832B86">
        <w:rPr>
          <w:rFonts w:ascii="Times New Roman" w:eastAsia="SimSun" w:hAnsi="Times New Roman"/>
          <w:bCs/>
          <w:lang w:val="lt-LT" w:eastAsia="lt-LT"/>
        </w:rPr>
        <w:t xml:space="preserve">Jeigu pasireiškė tokių simptomų, </w:t>
      </w:r>
      <w:r w:rsidRPr="00832B86">
        <w:rPr>
          <w:rFonts w:ascii="Times New Roman" w:eastAsia="SimSun" w:hAnsi="Times New Roman"/>
          <w:b/>
          <w:bCs/>
          <w:lang w:val="lt-LT" w:eastAsia="lt-LT"/>
        </w:rPr>
        <w:t>nedelsdami kreipkitės į gydytoją</w:t>
      </w:r>
      <w:bookmarkEnd w:id="7"/>
      <w:bookmarkEnd w:id="8"/>
      <w:r w:rsidRPr="00832B86">
        <w:rPr>
          <w:rFonts w:ascii="Times New Roman" w:eastAsia="SimSun" w:hAnsi="Times New Roman"/>
          <w:bCs/>
          <w:lang w:val="lt-LT" w:eastAsia="lt-LT"/>
        </w:rPr>
        <w:t>.</w:t>
      </w:r>
      <w:r w:rsidRPr="00832B86">
        <w:rPr>
          <w:rFonts w:ascii="Times New Roman" w:hAnsi="Times New Roman"/>
          <w:b/>
          <w:bCs/>
          <w:lang w:val="lt-LT" w:eastAsia="lt-LT"/>
        </w:rPr>
        <w:t xml:space="preserve"> Nutraukite </w:t>
      </w: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vartojimą.</w:t>
      </w:r>
    </w:p>
    <w:p w14:paraId="44B1FEBA" w14:textId="77777777" w:rsidR="00EE2236" w:rsidRPr="00832B86" w:rsidRDefault="00EE2236" w:rsidP="00EE2236">
      <w:pPr>
        <w:spacing w:after="0" w:line="240" w:lineRule="auto"/>
        <w:ind w:right="-2"/>
        <w:rPr>
          <w:rFonts w:ascii="Times New Roman" w:hAnsi="Times New Roman"/>
          <w:lang w:val="lt-LT" w:eastAsia="lt-LT"/>
        </w:rPr>
      </w:pPr>
    </w:p>
    <w:p w14:paraId="7B861044"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Storosios žarnos uždegimas</w:t>
      </w:r>
    </w:p>
    <w:p w14:paraId="612AF3B7" w14:textId="77777777" w:rsidR="00EE2236" w:rsidRDefault="00EE2236" w:rsidP="00EE2236">
      <w:pPr>
        <w:keepNext/>
        <w:spacing w:after="0" w:line="240" w:lineRule="auto"/>
        <w:rPr>
          <w:rFonts w:ascii="Times New Roman" w:hAnsi="Times New Roman"/>
          <w:lang w:val="lt-LT" w:eastAsia="lt-LT"/>
        </w:rPr>
      </w:pPr>
      <w:r w:rsidRPr="00832B86">
        <w:rPr>
          <w:rFonts w:ascii="Times New Roman" w:hAnsi="Times New Roman"/>
          <w:lang w:val="lt-LT" w:eastAsia="lt-LT"/>
        </w:rPr>
        <w:t>Dėl storosios žarnos uždegimo gali pasireikšti viduriavimas vandeningomis išmatomis su krauju ir gleivėmis, pilvo skausmas ir (arba) karščiavimas.</w:t>
      </w:r>
    </w:p>
    <w:p w14:paraId="47D4ACCA" w14:textId="77777777" w:rsidR="00EE2236" w:rsidRDefault="00EE2236" w:rsidP="00EE2236">
      <w:pPr>
        <w:keepNext/>
        <w:spacing w:after="0" w:line="240" w:lineRule="auto"/>
        <w:rPr>
          <w:rFonts w:ascii="Times New Roman" w:hAnsi="Times New Roman"/>
          <w:lang w:val="lt-LT" w:eastAsia="lt-LT"/>
        </w:rPr>
      </w:pPr>
    </w:p>
    <w:p w14:paraId="44F59E25" w14:textId="77777777" w:rsidR="00EE2236" w:rsidRPr="00414CA7" w:rsidRDefault="00EE2236" w:rsidP="00EE2236">
      <w:pPr>
        <w:autoSpaceDE w:val="0"/>
        <w:autoSpaceDN w:val="0"/>
        <w:adjustRightInd w:val="0"/>
        <w:spacing w:after="0" w:line="240" w:lineRule="auto"/>
        <w:rPr>
          <w:rFonts w:ascii="Times New Roman" w:hAnsi="Times New Roman"/>
          <w:b/>
          <w:color w:val="000000"/>
          <w:lang w:val="lt-LT" w:eastAsia="lt-LT"/>
        </w:rPr>
      </w:pPr>
      <w:r w:rsidRPr="00EA5F03">
        <w:rPr>
          <w:rFonts w:ascii="Times New Roman" w:hAnsi="Times New Roman"/>
          <w:b/>
          <w:bCs/>
          <w:color w:val="000000"/>
          <w:lang w:val="lt-LT" w:eastAsia="lt-LT"/>
        </w:rPr>
        <w:t xml:space="preserve">Ūminis kasos uždegimas (ūminis pankreatitas) </w:t>
      </w:r>
    </w:p>
    <w:p w14:paraId="1DC0C656" w14:textId="77777777" w:rsidR="00EE2236" w:rsidRPr="00EA5F03" w:rsidRDefault="00EE2236" w:rsidP="00EE2236">
      <w:pPr>
        <w:autoSpaceDE w:val="0"/>
        <w:autoSpaceDN w:val="0"/>
        <w:adjustRightInd w:val="0"/>
        <w:spacing w:after="0" w:line="240" w:lineRule="auto"/>
        <w:rPr>
          <w:rFonts w:ascii="Times New Roman" w:hAnsi="Times New Roman"/>
          <w:color w:val="000000"/>
          <w:lang w:val="lt-LT" w:eastAsia="lt-LT"/>
        </w:rPr>
      </w:pPr>
      <w:r w:rsidRPr="00414CA7">
        <w:rPr>
          <w:rFonts w:ascii="Times New Roman" w:hAnsi="Times New Roman"/>
          <w:bCs/>
          <w:color w:val="000000"/>
          <w:lang w:val="lt-LT" w:eastAsia="lt-LT"/>
        </w:rPr>
        <w:t xml:space="preserve">Jei pajutote stiprų ir nepraeinantį skausmą pilvo srityje, tai gali būti ūminio pankreatito požymis. </w:t>
      </w:r>
    </w:p>
    <w:p w14:paraId="0785A35E" w14:textId="77777777" w:rsidR="00EE2236" w:rsidRDefault="00EE2236" w:rsidP="00EE2236">
      <w:pPr>
        <w:autoSpaceDE w:val="0"/>
        <w:autoSpaceDN w:val="0"/>
        <w:adjustRightInd w:val="0"/>
        <w:spacing w:after="0" w:line="240" w:lineRule="auto"/>
        <w:rPr>
          <w:rFonts w:ascii="Times New Roman" w:hAnsi="Times New Roman"/>
          <w:bCs/>
          <w:color w:val="000000"/>
          <w:lang w:val="lt-LT" w:eastAsia="lt-LT"/>
        </w:rPr>
      </w:pPr>
    </w:p>
    <w:p w14:paraId="2CD9039F" w14:textId="77777777" w:rsidR="00EE2236" w:rsidRPr="00414CA7" w:rsidRDefault="00EE2236" w:rsidP="00EE2236">
      <w:pPr>
        <w:autoSpaceDE w:val="0"/>
        <w:autoSpaceDN w:val="0"/>
        <w:adjustRightInd w:val="0"/>
        <w:spacing w:after="0" w:line="240" w:lineRule="auto"/>
        <w:rPr>
          <w:rFonts w:ascii="Times New Roman" w:hAnsi="Times New Roman"/>
          <w:b/>
          <w:color w:val="000000"/>
          <w:lang w:val="lt-LT" w:eastAsia="lt-LT"/>
        </w:rPr>
      </w:pPr>
      <w:r w:rsidRPr="00EA5F03">
        <w:rPr>
          <w:rFonts w:ascii="Times New Roman" w:hAnsi="Times New Roman"/>
          <w:b/>
          <w:bCs/>
          <w:color w:val="000000"/>
          <w:lang w:val="lt-LT" w:eastAsia="lt-LT"/>
        </w:rPr>
        <w:t>Vaistų s</w:t>
      </w:r>
      <w:r>
        <w:rPr>
          <w:rFonts w:ascii="Times New Roman" w:hAnsi="Times New Roman"/>
          <w:b/>
          <w:bCs/>
          <w:color w:val="000000"/>
          <w:lang w:val="lt-LT" w:eastAsia="lt-LT"/>
        </w:rPr>
        <w:t>u</w:t>
      </w:r>
      <w:r w:rsidRPr="00EA5F03">
        <w:rPr>
          <w:rFonts w:ascii="Times New Roman" w:hAnsi="Times New Roman"/>
          <w:b/>
          <w:bCs/>
          <w:color w:val="000000"/>
          <w:lang w:val="lt-LT" w:eastAsia="lt-LT"/>
        </w:rPr>
        <w:t xml:space="preserve">kelto </w:t>
      </w:r>
      <w:proofErr w:type="spellStart"/>
      <w:r w:rsidRPr="00EA5F03">
        <w:rPr>
          <w:rFonts w:ascii="Times New Roman" w:hAnsi="Times New Roman"/>
          <w:b/>
          <w:bCs/>
          <w:color w:val="000000"/>
          <w:lang w:val="lt-LT" w:eastAsia="lt-LT"/>
        </w:rPr>
        <w:t>enterokolito</w:t>
      </w:r>
      <w:proofErr w:type="spellEnd"/>
      <w:r w:rsidRPr="00EA5F03">
        <w:rPr>
          <w:rFonts w:ascii="Times New Roman" w:hAnsi="Times New Roman"/>
          <w:b/>
          <w:bCs/>
          <w:color w:val="000000"/>
          <w:lang w:val="lt-LT" w:eastAsia="lt-LT"/>
        </w:rPr>
        <w:t xml:space="preserve"> sindromas (VSES) </w:t>
      </w:r>
    </w:p>
    <w:p w14:paraId="1C6CC6A0" w14:textId="77777777" w:rsidR="00EE2236" w:rsidRPr="00414CA7" w:rsidRDefault="00EE2236" w:rsidP="00EE2236">
      <w:pPr>
        <w:keepNext/>
        <w:spacing w:after="0" w:line="240" w:lineRule="auto"/>
        <w:rPr>
          <w:rFonts w:ascii="Times New Roman" w:hAnsi="Times New Roman"/>
          <w:bCs/>
          <w:color w:val="000000"/>
          <w:lang w:val="lt-LT" w:eastAsia="lt-LT"/>
        </w:rPr>
      </w:pPr>
      <w:r w:rsidRPr="00414CA7">
        <w:rPr>
          <w:rFonts w:ascii="Times New Roman" w:hAnsi="Times New Roman"/>
          <w:bCs/>
          <w:color w:val="000000"/>
          <w:lang w:val="lt-LT" w:eastAsia="lt-LT"/>
        </w:rPr>
        <w:t xml:space="preserve">Gauta pranešimų apie VSES, kuris daugiausiai pasireiškė </w:t>
      </w:r>
      <w:proofErr w:type="spellStart"/>
      <w:r w:rsidRPr="00414CA7">
        <w:rPr>
          <w:rFonts w:ascii="Times New Roman" w:hAnsi="Times New Roman"/>
          <w:bCs/>
          <w:color w:val="000000"/>
          <w:lang w:val="lt-LT" w:eastAsia="lt-LT"/>
        </w:rPr>
        <w:t>amoksiciliną</w:t>
      </w:r>
      <w:proofErr w:type="spellEnd"/>
      <w:r w:rsidRPr="00414CA7">
        <w:rPr>
          <w:rFonts w:ascii="Times New Roman" w:hAnsi="Times New Roman"/>
          <w:bCs/>
          <w:color w:val="000000"/>
          <w:lang w:val="lt-LT" w:eastAsia="lt-LT"/>
        </w:rPr>
        <w:t xml:space="preserve"> / </w:t>
      </w:r>
      <w:proofErr w:type="spellStart"/>
      <w:r w:rsidRPr="00414CA7">
        <w:rPr>
          <w:rFonts w:ascii="Times New Roman" w:hAnsi="Times New Roman"/>
          <w:bCs/>
          <w:color w:val="000000"/>
          <w:lang w:val="lt-LT" w:eastAsia="lt-LT"/>
        </w:rPr>
        <w:t>klavulano</w:t>
      </w:r>
      <w:proofErr w:type="spellEnd"/>
      <w:r w:rsidRPr="00414CA7">
        <w:rPr>
          <w:rFonts w:ascii="Times New Roman" w:hAnsi="Times New Roman"/>
          <w:bCs/>
          <w:color w:val="000000"/>
          <w:lang w:val="lt-LT" w:eastAsia="lt-LT"/>
        </w:rPr>
        <w:t xml:space="preserve"> rūgštį vartojantiems vaikams. Tai yra tam tikro tipo alerginė reakcija, kurios pagrindinis simptomas yra pasikartojantis vėmimas (1-4 valandas po vaisto išgėrimo). Kiti simptomai gali būti pilvo skausmas, letargija, viduriavimas ir kraujospūdžio sumažėjimas.</w:t>
      </w:r>
    </w:p>
    <w:p w14:paraId="140CB621" w14:textId="77777777" w:rsidR="00EE2236" w:rsidRPr="00EA5F03" w:rsidRDefault="00EE2236" w:rsidP="00EE2236">
      <w:pPr>
        <w:keepNext/>
        <w:spacing w:after="0" w:line="240" w:lineRule="auto"/>
        <w:rPr>
          <w:rFonts w:ascii="Times New Roman" w:hAnsi="Times New Roman"/>
          <w:lang w:val="lt-LT" w:eastAsia="lt-LT"/>
        </w:rPr>
      </w:pPr>
    </w:p>
    <w:p w14:paraId="46B3C6D6" w14:textId="77777777" w:rsidR="00EE2236" w:rsidRPr="00832B86" w:rsidRDefault="00EE2236" w:rsidP="00EE2236">
      <w:pPr>
        <w:tabs>
          <w:tab w:val="num" w:pos="720"/>
          <w:tab w:val="num" w:pos="1800"/>
        </w:tabs>
        <w:spacing w:after="0" w:line="240" w:lineRule="auto"/>
        <w:ind w:right="-2"/>
        <w:rPr>
          <w:rFonts w:ascii="Times New Roman" w:hAnsi="Times New Roman"/>
          <w:lang w:val="lt-LT" w:eastAsia="lt-LT"/>
        </w:rPr>
      </w:pPr>
      <w:r w:rsidRPr="00734481">
        <w:rPr>
          <w:rFonts w:ascii="Wingdings" w:hAnsi="Wingdings"/>
          <w:color w:val="231F20"/>
          <w:lang w:val="lt-LT"/>
        </w:rPr>
        <w:t></w:t>
      </w:r>
      <w:r w:rsidRPr="00734481">
        <w:rPr>
          <w:rFonts w:ascii="Wingdings" w:hAnsi="Wingdings"/>
          <w:color w:val="231F20"/>
          <w:lang w:val="lt-LT"/>
        </w:rPr>
        <w:t></w:t>
      </w:r>
      <w:r w:rsidRPr="00832B86">
        <w:rPr>
          <w:rFonts w:ascii="Times New Roman" w:eastAsia="SimSun" w:hAnsi="Times New Roman"/>
          <w:bCs/>
          <w:lang w:val="lt-LT" w:eastAsia="lt-LT"/>
        </w:rPr>
        <w:t xml:space="preserve">Jeigu pasireiškė tokių simptomų, </w:t>
      </w:r>
      <w:r w:rsidRPr="00832B86">
        <w:rPr>
          <w:rFonts w:ascii="Times New Roman" w:eastAsia="SimSun" w:hAnsi="Times New Roman"/>
          <w:b/>
          <w:bCs/>
          <w:lang w:val="lt-LT" w:eastAsia="lt-LT"/>
        </w:rPr>
        <w:t>kiek galima greičiau kreipkitės patarimo į gydytoją</w:t>
      </w:r>
      <w:r w:rsidRPr="00832B86">
        <w:rPr>
          <w:rFonts w:ascii="Times New Roman" w:hAnsi="Times New Roman"/>
          <w:lang w:val="lt-LT" w:eastAsia="lt-LT"/>
        </w:rPr>
        <w:t>.</w:t>
      </w:r>
    </w:p>
    <w:p w14:paraId="79DFD814" w14:textId="77777777" w:rsidR="00EE2236" w:rsidRPr="00832B86" w:rsidRDefault="00EE2236" w:rsidP="00EE2236">
      <w:pPr>
        <w:spacing w:after="0" w:line="240" w:lineRule="auto"/>
        <w:ind w:right="-2"/>
        <w:rPr>
          <w:rFonts w:ascii="Times New Roman" w:hAnsi="Times New Roman"/>
          <w:lang w:val="lt-LT" w:eastAsia="lt-LT"/>
        </w:rPr>
      </w:pPr>
    </w:p>
    <w:p w14:paraId="1B717D64" w14:textId="77777777" w:rsidR="00EE2236" w:rsidRPr="00CA7C03" w:rsidRDefault="00EE2236" w:rsidP="00EE2236">
      <w:pPr>
        <w:keepNext/>
        <w:spacing w:after="0" w:line="240" w:lineRule="auto"/>
        <w:rPr>
          <w:rFonts w:ascii="Times New Roman" w:hAnsi="Times New Roman"/>
          <w:bCs/>
          <w:lang w:val="lt-LT" w:eastAsia="lt-LT"/>
        </w:rPr>
      </w:pPr>
      <w:r w:rsidRPr="00832B86">
        <w:rPr>
          <w:rFonts w:ascii="Times New Roman" w:hAnsi="Times New Roman"/>
          <w:b/>
          <w:lang w:val="lt-LT" w:eastAsia="lt-LT"/>
        </w:rPr>
        <w:t>Labai dažn</w:t>
      </w:r>
      <w:r>
        <w:rPr>
          <w:rFonts w:ascii="Times New Roman" w:hAnsi="Times New Roman"/>
          <w:b/>
          <w:lang w:val="lt-LT" w:eastAsia="lt-LT"/>
        </w:rPr>
        <w:t>i</w:t>
      </w:r>
      <w:r w:rsidRPr="00832B86">
        <w:rPr>
          <w:rFonts w:ascii="Times New Roman" w:hAnsi="Times New Roman"/>
          <w:b/>
          <w:lang w:val="lt-LT" w:eastAsia="lt-LT"/>
        </w:rPr>
        <w:t xml:space="preserve"> 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 xml:space="preserve">o reiškiniai </w:t>
      </w:r>
      <w:r w:rsidRPr="00CA7C03">
        <w:rPr>
          <w:rFonts w:ascii="Times New Roman" w:hAnsi="Times New Roman"/>
          <w:bCs/>
          <w:lang w:val="lt-LT" w:eastAsia="lt-LT"/>
        </w:rPr>
        <w:t xml:space="preserve">(gali pasireikšti </w:t>
      </w:r>
      <w:r>
        <w:rPr>
          <w:rFonts w:ascii="Times New Roman" w:hAnsi="Times New Roman"/>
          <w:bCs/>
          <w:lang w:val="lt-LT" w:eastAsia="lt-LT"/>
        </w:rPr>
        <w:t>ne rečiau</w:t>
      </w:r>
      <w:r w:rsidRPr="00CA7C03">
        <w:rPr>
          <w:rFonts w:ascii="Times New Roman" w:hAnsi="Times New Roman"/>
          <w:bCs/>
          <w:lang w:val="lt-LT" w:eastAsia="lt-LT"/>
        </w:rPr>
        <w:t xml:space="preserve"> </w:t>
      </w:r>
      <w:r>
        <w:rPr>
          <w:rFonts w:ascii="Times New Roman" w:hAnsi="Times New Roman"/>
          <w:bCs/>
          <w:lang w:val="lt-LT" w:eastAsia="lt-LT"/>
        </w:rPr>
        <w:t>kaip</w:t>
      </w:r>
      <w:r w:rsidRPr="00CA7C03">
        <w:rPr>
          <w:rFonts w:ascii="Times New Roman" w:hAnsi="Times New Roman"/>
          <w:bCs/>
          <w:lang w:val="lt-LT" w:eastAsia="lt-LT"/>
        </w:rPr>
        <w:t xml:space="preserve"> 1 iš 10 </w:t>
      </w:r>
      <w:r>
        <w:rPr>
          <w:rFonts w:ascii="Times New Roman" w:hAnsi="Times New Roman"/>
          <w:bCs/>
          <w:lang w:val="lt-LT" w:eastAsia="lt-LT"/>
        </w:rPr>
        <w:t>asmenų</w:t>
      </w:r>
      <w:r w:rsidRPr="00CA7C03">
        <w:rPr>
          <w:rFonts w:ascii="Times New Roman" w:hAnsi="Times New Roman"/>
          <w:bCs/>
          <w:lang w:val="lt-LT" w:eastAsia="lt-LT"/>
        </w:rPr>
        <w:t>)</w:t>
      </w:r>
    </w:p>
    <w:p w14:paraId="6BE41E32" w14:textId="77777777" w:rsidR="00EE2236" w:rsidRPr="00832B86" w:rsidRDefault="00EE2236" w:rsidP="00EE2236">
      <w:pPr>
        <w:keepNext/>
        <w:tabs>
          <w:tab w:val="left" w:pos="567"/>
        </w:tabs>
        <w:spacing w:after="0" w:line="240" w:lineRule="auto"/>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viduriavimas (suaugusiesiems).</w:t>
      </w:r>
    </w:p>
    <w:p w14:paraId="29675F33" w14:textId="77777777" w:rsidR="00EE2236" w:rsidRPr="00832B86" w:rsidRDefault="00EE2236" w:rsidP="00EE2236">
      <w:pPr>
        <w:spacing w:after="0" w:line="240" w:lineRule="auto"/>
        <w:ind w:right="-2"/>
        <w:rPr>
          <w:rFonts w:ascii="Times New Roman" w:hAnsi="Times New Roman"/>
          <w:lang w:val="lt-LT" w:eastAsia="lt-LT"/>
        </w:rPr>
      </w:pPr>
    </w:p>
    <w:p w14:paraId="7DBBE4E4" w14:textId="77777777" w:rsidR="00EE2236" w:rsidRDefault="00EE2236" w:rsidP="00EE2236">
      <w:pPr>
        <w:keepNext/>
        <w:spacing w:after="0" w:line="240" w:lineRule="auto"/>
        <w:rPr>
          <w:rFonts w:ascii="Times New Roman" w:hAnsi="Times New Roman"/>
          <w:lang w:val="lt-LT" w:eastAsia="lt-LT"/>
        </w:rPr>
      </w:pPr>
      <w:r w:rsidRPr="00832B86">
        <w:rPr>
          <w:rFonts w:ascii="Times New Roman" w:hAnsi="Times New Roman"/>
          <w:b/>
          <w:lang w:val="lt-LT" w:eastAsia="lt-LT"/>
        </w:rPr>
        <w:t>Dažn</w:t>
      </w:r>
      <w:r>
        <w:rPr>
          <w:rFonts w:ascii="Times New Roman" w:hAnsi="Times New Roman"/>
          <w:b/>
          <w:lang w:val="lt-LT" w:eastAsia="lt-LT"/>
        </w:rPr>
        <w:t>i</w:t>
      </w:r>
      <w:r w:rsidRPr="00832B86">
        <w:rPr>
          <w:rFonts w:ascii="Times New Roman" w:hAnsi="Times New Roman"/>
          <w:b/>
          <w:lang w:val="lt-LT" w:eastAsia="lt-LT"/>
        </w:rPr>
        <w:t xml:space="preserve"> 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 xml:space="preserve">o reiškiniai </w:t>
      </w:r>
      <w:r>
        <w:rPr>
          <w:rFonts w:ascii="Times New Roman" w:hAnsi="Times New Roman"/>
          <w:lang w:val="lt-LT" w:eastAsia="lt-LT"/>
        </w:rPr>
        <w:t>(g</w:t>
      </w:r>
      <w:r w:rsidRPr="00832B86">
        <w:rPr>
          <w:rFonts w:ascii="Times New Roman" w:hAnsi="Times New Roman"/>
          <w:lang w:val="lt-LT" w:eastAsia="lt-LT"/>
        </w:rPr>
        <w:t xml:space="preserve">ali pasireikšti </w:t>
      </w:r>
      <w:r>
        <w:rPr>
          <w:rFonts w:ascii="Times New Roman" w:hAnsi="Times New Roman"/>
          <w:lang w:val="lt-LT" w:eastAsia="lt-LT"/>
        </w:rPr>
        <w:t>rečiau</w:t>
      </w:r>
      <w:r w:rsidRPr="00832B86">
        <w:rPr>
          <w:rFonts w:ascii="Times New Roman" w:hAnsi="Times New Roman"/>
          <w:lang w:val="lt-LT" w:eastAsia="lt-LT"/>
        </w:rPr>
        <w:t xml:space="preserve"> kaip 1 iš 10 </w:t>
      </w:r>
      <w:r>
        <w:rPr>
          <w:rFonts w:ascii="Times New Roman" w:hAnsi="Times New Roman"/>
          <w:lang w:val="lt-LT" w:eastAsia="lt-LT"/>
        </w:rPr>
        <w:t>asmenų)</w:t>
      </w:r>
    </w:p>
    <w:p w14:paraId="2C48F5F7" w14:textId="77777777" w:rsidR="00EE2236" w:rsidRPr="00832B86" w:rsidRDefault="00EE2236" w:rsidP="00EE2236">
      <w:pPr>
        <w:keepNext/>
        <w:tabs>
          <w:tab w:val="left" w:pos="567"/>
        </w:tabs>
        <w:spacing w:after="0" w:line="240" w:lineRule="auto"/>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pienligė (</w:t>
      </w:r>
      <w:proofErr w:type="spellStart"/>
      <w:r w:rsidRPr="00832B86">
        <w:rPr>
          <w:rFonts w:ascii="Times New Roman" w:hAnsi="Times New Roman"/>
          <w:lang w:val="lt-LT" w:eastAsia="lt-LT"/>
        </w:rPr>
        <w:t>kandidozė</w:t>
      </w:r>
      <w:proofErr w:type="spellEnd"/>
      <w:r w:rsidRPr="00832B86">
        <w:rPr>
          <w:rFonts w:ascii="Times New Roman" w:hAnsi="Times New Roman"/>
          <w:lang w:val="lt-LT" w:eastAsia="lt-LT"/>
        </w:rPr>
        <w:t xml:space="preserve"> – </w:t>
      </w:r>
      <w:proofErr w:type="spellStart"/>
      <w:r w:rsidRPr="00832B86">
        <w:rPr>
          <w:rFonts w:ascii="Times New Roman" w:hAnsi="Times New Roman"/>
          <w:lang w:val="lt-LT" w:eastAsia="lt-LT"/>
        </w:rPr>
        <w:t>mieliagrybių</w:t>
      </w:r>
      <w:proofErr w:type="spellEnd"/>
      <w:r w:rsidRPr="00832B86">
        <w:rPr>
          <w:rFonts w:ascii="Times New Roman" w:hAnsi="Times New Roman"/>
          <w:lang w:val="lt-LT" w:eastAsia="lt-LT"/>
        </w:rPr>
        <w:t xml:space="preserve"> sukelta makšties, burnos ar odos raukšlių infekcinė liga);</w:t>
      </w:r>
    </w:p>
    <w:p w14:paraId="0610D761" w14:textId="77777777" w:rsidR="00EE2236" w:rsidRPr="00832B86" w:rsidRDefault="00EE2236" w:rsidP="00EE2236">
      <w:pPr>
        <w:tabs>
          <w:tab w:val="left" w:pos="567"/>
        </w:tabs>
        <w:spacing w:after="0" w:line="240" w:lineRule="auto"/>
        <w:ind w:right="-2"/>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blogavimas (pykinimas), ypač geriant dideles dozes. Jeigu pasireiškia toks poveikis, gerkite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w:t>
      </w:r>
      <w:r>
        <w:rPr>
          <w:rFonts w:ascii="Times New Roman" w:hAnsi="Times New Roman"/>
          <w:lang w:val="lt-LT" w:eastAsia="lt-LT"/>
        </w:rPr>
        <w:t>valgio metu</w:t>
      </w:r>
      <w:r w:rsidRPr="00832B86">
        <w:rPr>
          <w:rFonts w:ascii="Times New Roman" w:hAnsi="Times New Roman"/>
          <w:lang w:val="lt-LT" w:eastAsia="lt-LT"/>
        </w:rPr>
        <w:t>;</w:t>
      </w:r>
    </w:p>
    <w:p w14:paraId="4F236520" w14:textId="77777777" w:rsidR="00EE2236" w:rsidRPr="00832B86" w:rsidRDefault="00EE2236" w:rsidP="00EE2236">
      <w:pPr>
        <w:tabs>
          <w:tab w:val="left" w:pos="567"/>
        </w:tabs>
        <w:spacing w:after="0" w:line="240" w:lineRule="auto"/>
        <w:ind w:right="-2"/>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vėmimas;</w:t>
      </w:r>
    </w:p>
    <w:p w14:paraId="1BEB6201" w14:textId="77777777" w:rsidR="00EE2236" w:rsidRPr="00832B86" w:rsidRDefault="00EE2236" w:rsidP="00EE2236">
      <w:pPr>
        <w:tabs>
          <w:tab w:val="left" w:pos="567"/>
        </w:tabs>
        <w:spacing w:after="0" w:line="240" w:lineRule="auto"/>
        <w:ind w:right="-2"/>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viduriavimas (vaikams).</w:t>
      </w:r>
    </w:p>
    <w:p w14:paraId="301B90FD" w14:textId="77777777" w:rsidR="00EE2236" w:rsidRPr="00832B86" w:rsidRDefault="00EE2236" w:rsidP="00EE2236">
      <w:pPr>
        <w:spacing w:after="0" w:line="240" w:lineRule="auto"/>
        <w:ind w:right="-2"/>
        <w:rPr>
          <w:rFonts w:ascii="Times New Roman" w:hAnsi="Times New Roman"/>
          <w:lang w:val="lt-LT" w:eastAsia="lt-LT"/>
        </w:rPr>
      </w:pPr>
    </w:p>
    <w:p w14:paraId="2C95FE79"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Nedažn</w:t>
      </w:r>
      <w:r>
        <w:rPr>
          <w:rFonts w:ascii="Times New Roman" w:hAnsi="Times New Roman"/>
          <w:b/>
          <w:lang w:val="lt-LT" w:eastAsia="lt-LT"/>
        </w:rPr>
        <w:t xml:space="preserve">i </w:t>
      </w:r>
      <w:r w:rsidRPr="00832B86">
        <w:rPr>
          <w:rFonts w:ascii="Times New Roman" w:hAnsi="Times New Roman"/>
          <w:b/>
          <w:lang w:val="lt-LT" w:eastAsia="lt-LT"/>
        </w:rPr>
        <w:t>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o reiškiniai (</w:t>
      </w:r>
      <w:r>
        <w:rPr>
          <w:rFonts w:ascii="Times New Roman" w:hAnsi="Times New Roman"/>
          <w:lang w:val="lt-LT" w:eastAsia="lt-LT"/>
        </w:rPr>
        <w:t>g</w:t>
      </w:r>
      <w:r w:rsidRPr="00832B86">
        <w:rPr>
          <w:rFonts w:ascii="Times New Roman" w:hAnsi="Times New Roman"/>
          <w:lang w:val="lt-LT" w:eastAsia="lt-LT"/>
        </w:rPr>
        <w:t xml:space="preserve">ali pasireikšti </w:t>
      </w:r>
      <w:r>
        <w:rPr>
          <w:rFonts w:ascii="Times New Roman" w:hAnsi="Times New Roman"/>
          <w:lang w:val="lt-LT" w:eastAsia="lt-LT"/>
        </w:rPr>
        <w:t>rečiau</w:t>
      </w:r>
      <w:r w:rsidRPr="00832B86">
        <w:rPr>
          <w:rFonts w:ascii="Times New Roman" w:hAnsi="Times New Roman"/>
          <w:lang w:val="lt-LT" w:eastAsia="lt-LT"/>
        </w:rPr>
        <w:t xml:space="preserve"> kaip 1 iš 100 </w:t>
      </w:r>
      <w:r>
        <w:rPr>
          <w:rFonts w:ascii="Times New Roman" w:hAnsi="Times New Roman"/>
          <w:lang w:val="lt-LT" w:eastAsia="lt-LT"/>
        </w:rPr>
        <w:t>asmenų)</w:t>
      </w:r>
    </w:p>
    <w:p w14:paraId="11502327" w14:textId="77777777" w:rsidR="00EE2236" w:rsidRPr="00832B86" w:rsidRDefault="00EE2236" w:rsidP="00EE2236">
      <w:pPr>
        <w:keepNext/>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odos išbėrimas, niežulys;</w:t>
      </w:r>
    </w:p>
    <w:p w14:paraId="4A6155AD"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iškilus niežtintysis išbėrimas </w:t>
      </w:r>
      <w:r w:rsidRPr="00832B86">
        <w:rPr>
          <w:rFonts w:ascii="Times New Roman" w:hAnsi="Times New Roman"/>
          <w:i/>
          <w:lang w:val="lt-LT"/>
        </w:rPr>
        <w:t>(</w:t>
      </w:r>
      <w:r w:rsidRPr="00832B86">
        <w:rPr>
          <w:rFonts w:ascii="Times New Roman" w:hAnsi="Times New Roman"/>
          <w:i/>
          <w:lang w:val="lt-LT" w:eastAsia="lt-LT"/>
        </w:rPr>
        <w:t>dilgėlinė</w:t>
      </w:r>
      <w:r w:rsidRPr="00832B86">
        <w:rPr>
          <w:rFonts w:ascii="Times New Roman" w:hAnsi="Times New Roman"/>
          <w:i/>
          <w:lang w:val="lt-LT"/>
        </w:rPr>
        <w:t>)</w:t>
      </w:r>
      <w:r w:rsidRPr="00832B86">
        <w:rPr>
          <w:rFonts w:ascii="Times New Roman" w:hAnsi="Times New Roman"/>
          <w:lang w:val="lt-LT" w:eastAsia="lt-LT"/>
        </w:rPr>
        <w:t>;</w:t>
      </w:r>
    </w:p>
    <w:p w14:paraId="1320A4C4"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proofErr w:type="spellStart"/>
      <w:r w:rsidRPr="00832B86">
        <w:rPr>
          <w:rFonts w:ascii="Times New Roman" w:hAnsi="Times New Roman"/>
          <w:lang w:val="lt-LT" w:eastAsia="lt-LT"/>
        </w:rPr>
        <w:t>nevirškinimas</w:t>
      </w:r>
      <w:proofErr w:type="spellEnd"/>
      <w:r w:rsidRPr="00832B86">
        <w:rPr>
          <w:rFonts w:ascii="Times New Roman" w:hAnsi="Times New Roman"/>
          <w:lang w:val="lt-LT" w:eastAsia="lt-LT"/>
        </w:rPr>
        <w:t>;</w:t>
      </w:r>
    </w:p>
    <w:p w14:paraId="665DC1A7"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galvos svaigimas;</w:t>
      </w:r>
    </w:p>
    <w:p w14:paraId="35DB0454"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galvos skausmas.</w:t>
      </w:r>
    </w:p>
    <w:p w14:paraId="2E41CA22" w14:textId="77777777" w:rsidR="00EE2236" w:rsidRPr="00832B86" w:rsidRDefault="00EE2236" w:rsidP="00EE2236">
      <w:pPr>
        <w:spacing w:after="0" w:line="240" w:lineRule="auto"/>
        <w:ind w:right="-2"/>
        <w:rPr>
          <w:rFonts w:ascii="Times New Roman" w:hAnsi="Times New Roman"/>
          <w:lang w:val="lt-LT" w:eastAsia="lt-LT"/>
        </w:rPr>
      </w:pPr>
    </w:p>
    <w:p w14:paraId="2CF435FF" w14:textId="77777777" w:rsidR="00EE2236" w:rsidRPr="00832B86" w:rsidRDefault="00EE2236" w:rsidP="00EE2236">
      <w:pPr>
        <w:keepNext/>
        <w:spacing w:after="0" w:line="240" w:lineRule="auto"/>
        <w:rPr>
          <w:rFonts w:ascii="Times New Roman" w:hAnsi="Times New Roman"/>
          <w:lang w:val="lt-LT" w:eastAsia="lt-LT"/>
        </w:rPr>
      </w:pPr>
      <w:r w:rsidRPr="00832B86">
        <w:rPr>
          <w:rFonts w:ascii="Times New Roman" w:hAnsi="Times New Roman"/>
          <w:lang w:val="lt-LT" w:eastAsia="lt-LT"/>
        </w:rPr>
        <w:t>Nedažn</w:t>
      </w:r>
      <w:r>
        <w:rPr>
          <w:rFonts w:ascii="Times New Roman" w:hAnsi="Times New Roman"/>
          <w:lang w:val="lt-LT" w:eastAsia="lt-LT"/>
        </w:rPr>
        <w:t>i</w:t>
      </w:r>
      <w:r w:rsidRPr="00832B86">
        <w:rPr>
          <w:rFonts w:ascii="Times New Roman" w:hAnsi="Times New Roman"/>
          <w:lang w:val="lt-LT" w:eastAsia="lt-LT"/>
        </w:rPr>
        <w:t xml:space="preserve"> š</w:t>
      </w:r>
      <w:r>
        <w:rPr>
          <w:rFonts w:ascii="Times New Roman" w:hAnsi="Times New Roman"/>
          <w:lang w:val="lt-LT" w:eastAsia="lt-LT"/>
        </w:rPr>
        <w:t>alutinio poveikio reiškiniai</w:t>
      </w:r>
      <w:r w:rsidRPr="00832B86">
        <w:rPr>
          <w:rFonts w:ascii="Times New Roman" w:hAnsi="Times New Roman"/>
          <w:lang w:val="lt-LT" w:eastAsia="lt-LT"/>
        </w:rPr>
        <w:t>, kur</w:t>
      </w:r>
      <w:r>
        <w:rPr>
          <w:rFonts w:ascii="Times New Roman" w:hAnsi="Times New Roman"/>
          <w:lang w:val="lt-LT" w:eastAsia="lt-LT"/>
        </w:rPr>
        <w:t>iuos</w:t>
      </w:r>
      <w:r w:rsidRPr="00832B86">
        <w:rPr>
          <w:rFonts w:ascii="Times New Roman" w:hAnsi="Times New Roman"/>
          <w:lang w:val="lt-LT" w:eastAsia="lt-LT"/>
        </w:rPr>
        <w:t xml:space="preserve"> gali rodyti kraujo tyrimai:</w:t>
      </w:r>
    </w:p>
    <w:p w14:paraId="2FC84198" w14:textId="77777777" w:rsidR="00EE2236" w:rsidRPr="00832B86" w:rsidRDefault="00EE2236" w:rsidP="00EE2236">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tam tikrų medžiagų </w:t>
      </w:r>
      <w:r w:rsidRPr="00832B86">
        <w:rPr>
          <w:rFonts w:ascii="Times New Roman" w:hAnsi="Times New Roman"/>
          <w:i/>
          <w:lang w:val="lt-LT"/>
        </w:rPr>
        <w:t>(</w:t>
      </w:r>
      <w:r w:rsidRPr="00832B86">
        <w:rPr>
          <w:rFonts w:ascii="Times New Roman" w:hAnsi="Times New Roman"/>
          <w:i/>
          <w:lang w:val="lt-LT" w:eastAsia="lt-LT"/>
        </w:rPr>
        <w:t>fermentų</w:t>
      </w:r>
      <w:r w:rsidRPr="00832B86">
        <w:rPr>
          <w:rFonts w:ascii="Times New Roman" w:hAnsi="Times New Roman"/>
          <w:i/>
          <w:lang w:val="lt-LT"/>
        </w:rPr>
        <w:t>)</w:t>
      </w:r>
      <w:r w:rsidRPr="00832B86">
        <w:rPr>
          <w:rFonts w:ascii="Times New Roman" w:hAnsi="Times New Roman"/>
          <w:lang w:val="lt-LT" w:eastAsia="lt-LT"/>
        </w:rPr>
        <w:t>, kurios gaminamos kepenyse, padaugėjimas.</w:t>
      </w:r>
    </w:p>
    <w:p w14:paraId="30892269" w14:textId="77777777" w:rsidR="00EE2236" w:rsidRPr="00832B86" w:rsidRDefault="00EE2236" w:rsidP="00EE2236">
      <w:pPr>
        <w:spacing w:after="0" w:line="240" w:lineRule="auto"/>
        <w:ind w:right="-2"/>
        <w:rPr>
          <w:rFonts w:ascii="Times New Roman" w:hAnsi="Times New Roman"/>
          <w:lang w:val="lt-LT" w:eastAsia="lt-LT"/>
        </w:rPr>
      </w:pPr>
    </w:p>
    <w:p w14:paraId="17F9E6D8" w14:textId="77777777" w:rsidR="00EE2236" w:rsidRPr="00832B86" w:rsidRDefault="00EE2236" w:rsidP="00EE2236">
      <w:pPr>
        <w:keepNext/>
        <w:spacing w:after="0" w:line="240" w:lineRule="auto"/>
        <w:rPr>
          <w:rFonts w:ascii="Times New Roman" w:hAnsi="Times New Roman"/>
          <w:b/>
          <w:lang w:val="lt-LT" w:eastAsia="lt-LT"/>
        </w:rPr>
      </w:pPr>
      <w:r w:rsidRPr="00832B86">
        <w:rPr>
          <w:rFonts w:ascii="Times New Roman" w:hAnsi="Times New Roman"/>
          <w:b/>
          <w:lang w:val="lt-LT" w:eastAsia="lt-LT"/>
        </w:rPr>
        <w:t>Ret</w:t>
      </w:r>
      <w:r>
        <w:rPr>
          <w:rFonts w:ascii="Times New Roman" w:hAnsi="Times New Roman"/>
          <w:b/>
          <w:lang w:val="lt-LT" w:eastAsia="lt-LT"/>
        </w:rPr>
        <w:t>i</w:t>
      </w:r>
      <w:r w:rsidRPr="00832B86">
        <w:rPr>
          <w:rFonts w:ascii="Times New Roman" w:hAnsi="Times New Roman"/>
          <w:b/>
          <w:lang w:val="lt-LT" w:eastAsia="lt-LT"/>
        </w:rPr>
        <w:t xml:space="preserve"> 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o reiškiniai (</w:t>
      </w:r>
      <w:r>
        <w:rPr>
          <w:rFonts w:ascii="Times New Roman" w:hAnsi="Times New Roman"/>
          <w:lang w:val="lt-LT" w:eastAsia="lt-LT"/>
        </w:rPr>
        <w:t>g</w:t>
      </w:r>
      <w:r w:rsidRPr="00832B86">
        <w:rPr>
          <w:rFonts w:ascii="Times New Roman" w:hAnsi="Times New Roman"/>
          <w:lang w:val="lt-LT" w:eastAsia="lt-LT"/>
        </w:rPr>
        <w:t xml:space="preserve">ali pasireikšti </w:t>
      </w:r>
      <w:r>
        <w:rPr>
          <w:rFonts w:ascii="Times New Roman" w:hAnsi="Times New Roman"/>
          <w:lang w:val="lt-LT" w:eastAsia="lt-LT"/>
        </w:rPr>
        <w:t>rečiau</w:t>
      </w:r>
      <w:r w:rsidRPr="00832B86">
        <w:rPr>
          <w:rFonts w:ascii="Times New Roman" w:hAnsi="Times New Roman"/>
          <w:lang w:val="lt-LT" w:eastAsia="lt-LT"/>
        </w:rPr>
        <w:t xml:space="preserve"> kaip 1 iš 1</w:t>
      </w:r>
      <w:r>
        <w:rPr>
          <w:rFonts w:ascii="Times New Roman" w:hAnsi="Times New Roman"/>
          <w:lang w:val="lt-LT" w:eastAsia="lt-LT"/>
        </w:rPr>
        <w:t> </w:t>
      </w:r>
      <w:r w:rsidRPr="00832B86">
        <w:rPr>
          <w:rFonts w:ascii="Times New Roman" w:hAnsi="Times New Roman"/>
          <w:lang w:val="lt-LT" w:eastAsia="lt-LT"/>
        </w:rPr>
        <w:t xml:space="preserve">000 </w:t>
      </w:r>
      <w:r>
        <w:rPr>
          <w:rFonts w:ascii="Times New Roman" w:hAnsi="Times New Roman"/>
          <w:lang w:val="lt-LT" w:eastAsia="lt-LT"/>
        </w:rPr>
        <w:t>asmenų)</w:t>
      </w:r>
    </w:p>
    <w:p w14:paraId="6919B7FF" w14:textId="77777777" w:rsidR="00EE2236" w:rsidRPr="00832B86" w:rsidRDefault="00EE2236" w:rsidP="00EE2236">
      <w:pPr>
        <w:keepNext/>
        <w:spacing w:after="0" w:line="240" w:lineRule="auto"/>
        <w:rPr>
          <w:rFonts w:ascii="Times New Roman" w:hAnsi="Times New Roman"/>
          <w:lang w:val="lt-LT" w:eastAsia="lt-LT"/>
        </w:rPr>
      </w:pPr>
    </w:p>
    <w:p w14:paraId="1AB48F13" w14:textId="77777777" w:rsidR="00EE223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odos išbėrimas, kuris gali pasireikšti pūslėmis ar būti panašus į mažus taikinius (viduryje tamsi dėmelė, apsupta blyškesnės srities, kurią supa tamsus žiedas – </w:t>
      </w:r>
      <w:r w:rsidRPr="00832B86">
        <w:rPr>
          <w:rFonts w:ascii="Times New Roman" w:hAnsi="Times New Roman"/>
          <w:i/>
          <w:lang w:val="lt-LT" w:eastAsia="lt-LT"/>
        </w:rPr>
        <w:t xml:space="preserve">daugiaformė </w:t>
      </w:r>
      <w:proofErr w:type="spellStart"/>
      <w:r w:rsidRPr="00832B86">
        <w:rPr>
          <w:rFonts w:ascii="Times New Roman" w:hAnsi="Times New Roman"/>
          <w:i/>
          <w:lang w:val="lt-LT" w:eastAsia="lt-LT"/>
        </w:rPr>
        <w:t>eritema</w:t>
      </w:r>
      <w:proofErr w:type="spellEnd"/>
      <w:r w:rsidRPr="00832B86">
        <w:rPr>
          <w:rFonts w:ascii="Times New Roman" w:hAnsi="Times New Roman"/>
          <w:lang w:val="lt-LT" w:eastAsia="lt-LT"/>
        </w:rPr>
        <w:t xml:space="preserve">). </w:t>
      </w:r>
    </w:p>
    <w:p w14:paraId="1BE192C9" w14:textId="77777777" w:rsidR="00EE2236" w:rsidRPr="00832B86" w:rsidRDefault="00EE2236" w:rsidP="00EE2236">
      <w:pPr>
        <w:spacing w:after="0" w:line="240" w:lineRule="auto"/>
        <w:ind w:left="567" w:right="-2" w:hanging="567"/>
        <w:rPr>
          <w:rFonts w:ascii="Times New Roman" w:hAnsi="Times New Roman"/>
          <w:lang w:val="lt-LT" w:eastAsia="lt-LT"/>
        </w:rPr>
      </w:pPr>
      <w:r w:rsidRPr="00734481">
        <w:rPr>
          <w:rFonts w:ascii="Wingdings" w:hAnsi="Wingdings"/>
          <w:color w:val="231F20"/>
          <w:lang w:val="lt-LT"/>
        </w:rPr>
        <w:t></w:t>
      </w:r>
      <w:r w:rsidRPr="00734481">
        <w:rPr>
          <w:rFonts w:ascii="Wingdings" w:hAnsi="Wingdings"/>
          <w:color w:val="231F20"/>
          <w:lang w:val="lt-LT"/>
        </w:rPr>
        <w:t></w:t>
      </w:r>
      <w:r w:rsidRPr="00832B86">
        <w:rPr>
          <w:rFonts w:ascii="Times New Roman" w:hAnsi="Times New Roman"/>
          <w:lang w:val="lt-LT" w:eastAsia="lt-LT"/>
        </w:rPr>
        <w:t>Jeigu pastebėjote bet kurį iš šių simptomų, nedelsdami kreipkitės į gydytoją.</w:t>
      </w:r>
    </w:p>
    <w:p w14:paraId="37C8FC6A" w14:textId="77777777" w:rsidR="00EE2236" w:rsidRPr="00832B86" w:rsidRDefault="00EE2236" w:rsidP="00EE2236">
      <w:pPr>
        <w:spacing w:after="0" w:line="240" w:lineRule="auto"/>
        <w:ind w:right="-2"/>
        <w:rPr>
          <w:rFonts w:ascii="Times New Roman" w:hAnsi="Times New Roman"/>
          <w:lang w:val="lt-LT" w:eastAsia="lt-LT"/>
        </w:rPr>
      </w:pPr>
    </w:p>
    <w:p w14:paraId="34884EB7" w14:textId="77777777" w:rsidR="00EE2236" w:rsidRPr="00832B86" w:rsidRDefault="00EE2236" w:rsidP="00EE2236">
      <w:pPr>
        <w:keepNext/>
        <w:spacing w:after="0" w:line="240" w:lineRule="auto"/>
        <w:rPr>
          <w:rFonts w:ascii="Times New Roman" w:hAnsi="Times New Roman"/>
          <w:lang w:val="lt-LT" w:eastAsia="lt-LT"/>
        </w:rPr>
      </w:pPr>
      <w:r w:rsidRPr="00832B86">
        <w:rPr>
          <w:rFonts w:ascii="Times New Roman" w:hAnsi="Times New Roman"/>
          <w:lang w:val="lt-LT" w:eastAsia="lt-LT"/>
        </w:rPr>
        <w:t>Ret</w:t>
      </w:r>
      <w:r>
        <w:rPr>
          <w:rFonts w:ascii="Times New Roman" w:hAnsi="Times New Roman"/>
          <w:lang w:val="lt-LT" w:eastAsia="lt-LT"/>
        </w:rPr>
        <w:t>i</w:t>
      </w:r>
      <w:r w:rsidRPr="00832B86">
        <w:rPr>
          <w:rFonts w:ascii="Times New Roman" w:hAnsi="Times New Roman"/>
          <w:lang w:val="lt-LT" w:eastAsia="lt-LT"/>
        </w:rPr>
        <w:t xml:space="preserve"> šalutini</w:t>
      </w:r>
      <w:r>
        <w:rPr>
          <w:rFonts w:ascii="Times New Roman" w:hAnsi="Times New Roman"/>
          <w:lang w:val="lt-LT" w:eastAsia="lt-LT"/>
        </w:rPr>
        <w:t>o</w:t>
      </w:r>
      <w:r w:rsidRPr="00832B86">
        <w:rPr>
          <w:rFonts w:ascii="Times New Roman" w:hAnsi="Times New Roman"/>
          <w:lang w:val="lt-LT" w:eastAsia="lt-LT"/>
        </w:rPr>
        <w:t xml:space="preserve"> poveik</w:t>
      </w:r>
      <w:r>
        <w:rPr>
          <w:rFonts w:ascii="Times New Roman" w:hAnsi="Times New Roman"/>
          <w:lang w:val="lt-LT" w:eastAsia="lt-LT"/>
        </w:rPr>
        <w:t>io reiškiniai</w:t>
      </w:r>
      <w:r w:rsidRPr="00832B86">
        <w:rPr>
          <w:rFonts w:ascii="Times New Roman" w:hAnsi="Times New Roman"/>
          <w:lang w:val="lt-LT" w:eastAsia="lt-LT"/>
        </w:rPr>
        <w:t>, kur</w:t>
      </w:r>
      <w:r>
        <w:rPr>
          <w:rFonts w:ascii="Times New Roman" w:hAnsi="Times New Roman"/>
          <w:lang w:val="lt-LT" w:eastAsia="lt-LT"/>
        </w:rPr>
        <w:t>iuos</w:t>
      </w:r>
      <w:r w:rsidRPr="00832B86">
        <w:rPr>
          <w:rFonts w:ascii="Times New Roman" w:hAnsi="Times New Roman"/>
          <w:lang w:val="lt-LT" w:eastAsia="lt-LT"/>
        </w:rPr>
        <w:t xml:space="preserve"> gali rodyti kraujo tyrimai:</w:t>
      </w:r>
    </w:p>
    <w:p w14:paraId="6C40A502" w14:textId="77777777" w:rsidR="00EE2236" w:rsidRPr="00832B86" w:rsidRDefault="00EE2236" w:rsidP="00EE2236">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mažas kraujo ląstelių, kurios dalyvauja kraujo krešėjime, kiekis;</w:t>
      </w:r>
    </w:p>
    <w:p w14:paraId="07073877"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mažas baltųjų kraujo ląstelių kiekis.</w:t>
      </w:r>
    </w:p>
    <w:p w14:paraId="3B0DCEB9" w14:textId="77777777" w:rsidR="00EE2236" w:rsidRPr="00832B86" w:rsidRDefault="00EE2236" w:rsidP="00EE2236">
      <w:pPr>
        <w:spacing w:after="0" w:line="240" w:lineRule="auto"/>
        <w:ind w:right="-2"/>
        <w:rPr>
          <w:rFonts w:ascii="Times New Roman" w:hAnsi="Times New Roman"/>
          <w:lang w:val="lt-LT" w:eastAsia="lt-LT"/>
        </w:rPr>
      </w:pPr>
    </w:p>
    <w:p w14:paraId="1BC07077" w14:textId="77777777" w:rsidR="00EE2236" w:rsidRPr="00832B86" w:rsidRDefault="00EE2236" w:rsidP="00EE2236">
      <w:pPr>
        <w:keepNext/>
        <w:spacing w:after="0" w:line="240" w:lineRule="auto"/>
        <w:rPr>
          <w:rFonts w:ascii="Times New Roman" w:hAnsi="Times New Roman"/>
          <w:lang w:val="lt-LT" w:eastAsia="lt-LT"/>
        </w:rPr>
      </w:pPr>
      <w:r w:rsidRPr="00734481">
        <w:rPr>
          <w:rFonts w:ascii="Times New Roman" w:hAnsi="Times New Roman"/>
          <w:b/>
          <w:bCs/>
          <w:lang w:val="lt-LT"/>
        </w:rPr>
        <w:t>Šalutinio poveikio reiškiniai, kurių</w:t>
      </w:r>
      <w:r w:rsidRPr="009F27DA">
        <w:rPr>
          <w:rFonts w:ascii="Times New Roman" w:hAnsi="Times New Roman"/>
          <w:b/>
          <w:lang w:val="lt-LT" w:eastAsia="lt-LT"/>
        </w:rPr>
        <w:t xml:space="preserve"> </w:t>
      </w:r>
      <w:r>
        <w:rPr>
          <w:rFonts w:ascii="Times New Roman" w:hAnsi="Times New Roman"/>
          <w:b/>
          <w:lang w:val="lt-LT" w:eastAsia="lt-LT"/>
        </w:rPr>
        <w:t xml:space="preserve">dažnis nežinomas </w:t>
      </w:r>
      <w:r w:rsidRPr="00CA7C03">
        <w:rPr>
          <w:rFonts w:ascii="Times New Roman" w:hAnsi="Times New Roman"/>
          <w:bCs/>
          <w:lang w:val="lt-LT" w:eastAsia="lt-LT"/>
        </w:rPr>
        <w:t>(</w:t>
      </w:r>
      <w:r>
        <w:rPr>
          <w:rFonts w:ascii="Times New Roman" w:hAnsi="Times New Roman"/>
          <w:bCs/>
          <w:lang w:val="lt-LT" w:eastAsia="lt-LT"/>
        </w:rPr>
        <w:t xml:space="preserve">dažnis </w:t>
      </w:r>
      <w:r w:rsidRPr="00CA7C03">
        <w:rPr>
          <w:rFonts w:ascii="Times New Roman" w:hAnsi="Times New Roman"/>
          <w:bCs/>
          <w:lang w:val="lt-LT" w:eastAsia="lt-LT"/>
        </w:rPr>
        <w:t xml:space="preserve">negali būti apskaičiuotas pagal </w:t>
      </w:r>
      <w:r>
        <w:rPr>
          <w:rFonts w:ascii="Times New Roman" w:hAnsi="Times New Roman"/>
          <w:bCs/>
          <w:lang w:val="lt-LT" w:eastAsia="lt-LT"/>
        </w:rPr>
        <w:t>turimus</w:t>
      </w:r>
      <w:r w:rsidRPr="00CA7C03">
        <w:rPr>
          <w:rFonts w:ascii="Times New Roman" w:hAnsi="Times New Roman"/>
          <w:bCs/>
          <w:lang w:val="lt-LT" w:eastAsia="lt-LT"/>
        </w:rPr>
        <w:t xml:space="preserve"> duomenis)</w:t>
      </w:r>
    </w:p>
    <w:p w14:paraId="40A7563A"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alerginės reakcijos (žr. anksčiau);</w:t>
      </w:r>
    </w:p>
    <w:p w14:paraId="6EA3D678" w14:textId="77777777" w:rsidR="00EE223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lastRenderedPageBreak/>
        <w:t>-</w:t>
      </w:r>
      <w:r w:rsidRPr="00832B86">
        <w:rPr>
          <w:rFonts w:ascii="Times New Roman" w:hAnsi="Times New Roman"/>
          <w:lang w:val="lt-LT" w:eastAsia="lt-LT"/>
        </w:rPr>
        <w:tab/>
        <w:t>storosios žarnos uždegimas (žr. anksčiau);</w:t>
      </w:r>
    </w:p>
    <w:p w14:paraId="1E67ACE9" w14:textId="77777777" w:rsidR="00EE2236" w:rsidRPr="00832B86" w:rsidRDefault="00EE2236" w:rsidP="00EE2236">
      <w:pPr>
        <w:spacing w:after="0" w:line="240" w:lineRule="auto"/>
        <w:ind w:left="567" w:right="-2" w:hanging="567"/>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 xml:space="preserve">galvos ir nugaros </w:t>
      </w:r>
      <w:r w:rsidRPr="00832B86">
        <w:rPr>
          <w:rFonts w:ascii="Times New Roman" w:hAnsi="Times New Roman"/>
          <w:lang w:val="lt-LT" w:eastAsia="lt-LT"/>
        </w:rPr>
        <w:t>smegenis gaubianči</w:t>
      </w:r>
      <w:r>
        <w:rPr>
          <w:rFonts w:ascii="Times New Roman" w:hAnsi="Times New Roman"/>
          <w:lang w:val="lt-LT" w:eastAsia="lt-LT"/>
        </w:rPr>
        <w:t>ų</w:t>
      </w:r>
      <w:r w:rsidRPr="00832B86">
        <w:rPr>
          <w:rFonts w:ascii="Times New Roman" w:hAnsi="Times New Roman"/>
          <w:lang w:val="lt-LT" w:eastAsia="lt-LT"/>
        </w:rPr>
        <w:t xml:space="preserve"> </w:t>
      </w:r>
      <w:r>
        <w:rPr>
          <w:rFonts w:ascii="Times New Roman" w:hAnsi="Times New Roman"/>
          <w:lang w:val="lt-LT" w:eastAsia="lt-LT"/>
        </w:rPr>
        <w:t>membranų</w:t>
      </w:r>
      <w:r w:rsidRPr="00832B86">
        <w:rPr>
          <w:rFonts w:ascii="Times New Roman" w:hAnsi="Times New Roman"/>
          <w:lang w:val="lt-LT" w:eastAsia="lt-LT"/>
        </w:rPr>
        <w:t xml:space="preserve"> uždegimas </w:t>
      </w:r>
      <w:r w:rsidRPr="00832B86">
        <w:rPr>
          <w:rFonts w:ascii="Times New Roman" w:hAnsi="Times New Roman"/>
          <w:i/>
          <w:lang w:val="lt-LT"/>
        </w:rPr>
        <w:t>(</w:t>
      </w:r>
      <w:proofErr w:type="spellStart"/>
      <w:r w:rsidRPr="00832B86">
        <w:rPr>
          <w:rFonts w:ascii="Times New Roman" w:hAnsi="Times New Roman"/>
          <w:i/>
          <w:lang w:val="lt-LT" w:eastAsia="lt-LT"/>
        </w:rPr>
        <w:t>aseptinis</w:t>
      </w:r>
      <w:proofErr w:type="spellEnd"/>
      <w:r w:rsidRPr="00832B86">
        <w:rPr>
          <w:rFonts w:ascii="Times New Roman" w:hAnsi="Times New Roman"/>
          <w:i/>
          <w:lang w:val="lt-LT" w:eastAsia="lt-LT"/>
        </w:rPr>
        <w:t xml:space="preserve"> meningitas</w:t>
      </w:r>
      <w:r w:rsidRPr="00832B86">
        <w:rPr>
          <w:rFonts w:ascii="Times New Roman" w:hAnsi="Times New Roman"/>
          <w:i/>
          <w:lang w:val="lt-LT"/>
        </w:rPr>
        <w:t>)</w:t>
      </w:r>
    </w:p>
    <w:p w14:paraId="0A612F1B"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sunkios odos reakcijos:</w:t>
      </w:r>
    </w:p>
    <w:p w14:paraId="4D58C4B9" w14:textId="77777777" w:rsidR="00EE2236" w:rsidRPr="00832B86" w:rsidRDefault="00EE2236" w:rsidP="00EE2236">
      <w:p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plačiai išplitęs odos išbėrimas, kuris gali pasireikšti pūslėmis ar odos lupimusi, ypač apie burną, nosį, akis ir lytinius organus </w:t>
      </w:r>
      <w:r w:rsidRPr="00832B86">
        <w:rPr>
          <w:rFonts w:ascii="Times New Roman" w:hAnsi="Times New Roman"/>
          <w:i/>
          <w:lang w:val="lt-LT"/>
        </w:rPr>
        <w:t>(</w:t>
      </w:r>
      <w:proofErr w:type="spellStart"/>
      <w:r w:rsidRPr="00832B86">
        <w:rPr>
          <w:rFonts w:ascii="Times New Roman" w:hAnsi="Times New Roman"/>
          <w:i/>
          <w:lang w:val="lt-LT" w:eastAsia="lt-LT"/>
        </w:rPr>
        <w:t>Stivenso</w:t>
      </w:r>
      <w:proofErr w:type="spellEnd"/>
      <w:r w:rsidRPr="00832B86">
        <w:rPr>
          <w:rFonts w:ascii="Times New Roman" w:hAnsi="Times New Roman"/>
          <w:i/>
          <w:lang w:val="lt-LT" w:eastAsia="lt-LT"/>
        </w:rPr>
        <w:t xml:space="preserve"> </w:t>
      </w:r>
      <w:r>
        <w:rPr>
          <w:rFonts w:ascii="Times New Roman" w:hAnsi="Times New Roman"/>
          <w:i/>
          <w:lang w:val="lt-LT" w:eastAsia="lt-LT"/>
        </w:rPr>
        <w:t>–</w:t>
      </w:r>
      <w:r w:rsidRPr="00832B86">
        <w:rPr>
          <w:rFonts w:ascii="Times New Roman" w:hAnsi="Times New Roman"/>
          <w:i/>
          <w:lang w:val="lt-LT" w:eastAsia="lt-LT"/>
        </w:rPr>
        <w:t xml:space="preserve"> Džonsono</w:t>
      </w:r>
      <w:r>
        <w:rPr>
          <w:rFonts w:ascii="Times New Roman" w:hAnsi="Times New Roman"/>
          <w:i/>
          <w:lang w:val="lt-LT" w:eastAsia="lt-LT"/>
        </w:rPr>
        <w:t xml:space="preserve"> [</w:t>
      </w:r>
      <w:proofErr w:type="spellStart"/>
      <w:r>
        <w:rPr>
          <w:rFonts w:ascii="Times New Roman" w:hAnsi="Times New Roman"/>
          <w:i/>
          <w:lang w:val="lt-LT" w:eastAsia="lt-LT"/>
        </w:rPr>
        <w:t>Stevens-Johnson</w:t>
      </w:r>
      <w:proofErr w:type="spellEnd"/>
      <w:r>
        <w:rPr>
          <w:rFonts w:ascii="Times New Roman" w:hAnsi="Times New Roman"/>
          <w:i/>
          <w:lang w:val="lt-LT" w:eastAsia="lt-LT"/>
        </w:rPr>
        <w:t>]</w:t>
      </w:r>
      <w:r w:rsidRPr="00832B86">
        <w:rPr>
          <w:rFonts w:ascii="Times New Roman" w:hAnsi="Times New Roman"/>
          <w:i/>
          <w:lang w:val="lt-LT" w:eastAsia="lt-LT"/>
        </w:rPr>
        <w:t xml:space="preserve"> sindromas</w:t>
      </w:r>
      <w:r w:rsidRPr="00832B86">
        <w:rPr>
          <w:rFonts w:ascii="Times New Roman" w:hAnsi="Times New Roman"/>
          <w:i/>
          <w:lang w:val="lt-LT"/>
        </w:rPr>
        <w:t>)</w:t>
      </w:r>
      <w:r w:rsidRPr="00832B86">
        <w:rPr>
          <w:rFonts w:ascii="Times New Roman" w:hAnsi="Times New Roman"/>
          <w:lang w:val="lt-LT" w:eastAsia="lt-LT"/>
        </w:rPr>
        <w:t xml:space="preserve"> ir sunkesnėmis formomis, dėl kurių pasireiškia masyvus odos lupimasis (daugiau kaip 30</w:t>
      </w:r>
      <w:r>
        <w:rPr>
          <w:rFonts w:ascii="Times New Roman" w:hAnsi="Times New Roman"/>
          <w:lang w:val="lt-LT" w:eastAsia="lt-LT"/>
        </w:rPr>
        <w:t> </w:t>
      </w:r>
      <w:r w:rsidRPr="00832B86">
        <w:rPr>
          <w:rFonts w:ascii="Times New Roman" w:hAnsi="Times New Roman"/>
          <w:lang w:val="lt-LT" w:eastAsia="lt-LT"/>
        </w:rPr>
        <w:t xml:space="preserve">% kūno paviršiaus ploto – </w:t>
      </w:r>
      <w:r w:rsidRPr="00832B86">
        <w:rPr>
          <w:rFonts w:ascii="Times New Roman" w:hAnsi="Times New Roman"/>
          <w:i/>
          <w:lang w:val="lt-LT" w:eastAsia="lt-LT"/>
        </w:rPr>
        <w:t xml:space="preserve">toksinė epidermio </w:t>
      </w:r>
      <w:proofErr w:type="spellStart"/>
      <w:r w:rsidRPr="00832B86">
        <w:rPr>
          <w:rFonts w:ascii="Times New Roman" w:hAnsi="Times New Roman"/>
          <w:i/>
          <w:lang w:val="lt-LT" w:eastAsia="lt-LT"/>
        </w:rPr>
        <w:t>nekrolizė</w:t>
      </w:r>
      <w:proofErr w:type="spellEnd"/>
      <w:r w:rsidRPr="00832B86">
        <w:rPr>
          <w:rFonts w:ascii="Times New Roman" w:hAnsi="Times New Roman"/>
          <w:lang w:val="lt-LT" w:eastAsia="lt-LT"/>
        </w:rPr>
        <w:t>);</w:t>
      </w:r>
    </w:p>
    <w:p w14:paraId="617FC399" w14:textId="77777777" w:rsidR="00EE2236" w:rsidRPr="00832B86" w:rsidRDefault="00EE2236" w:rsidP="00EE2236">
      <w:p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plačiai išplitęs raudonas odos išbėrimas, pasireiškiantis mažomis pūlingomis pūslėmis (</w:t>
      </w:r>
      <w:proofErr w:type="spellStart"/>
      <w:r w:rsidRPr="00832B86">
        <w:rPr>
          <w:rFonts w:ascii="Times New Roman" w:hAnsi="Times New Roman"/>
          <w:i/>
          <w:lang w:val="lt-LT" w:eastAsia="lt-LT"/>
        </w:rPr>
        <w:t>buliozinis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pūslinis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eksfoliacinis</w:t>
      </w:r>
      <w:proofErr w:type="spellEnd"/>
      <w:r w:rsidRPr="00832B86">
        <w:rPr>
          <w:rFonts w:ascii="Times New Roman" w:hAnsi="Times New Roman"/>
          <w:i/>
          <w:lang w:val="lt-LT" w:eastAsia="lt-LT"/>
        </w:rPr>
        <w:t xml:space="preserve"> dermatitas</w:t>
      </w:r>
      <w:r w:rsidRPr="00832B86">
        <w:rPr>
          <w:rFonts w:ascii="Times New Roman" w:hAnsi="Times New Roman"/>
          <w:lang w:val="lt-LT" w:eastAsia="lt-LT"/>
        </w:rPr>
        <w:t>);</w:t>
      </w:r>
    </w:p>
    <w:p w14:paraId="7D7FAEFA" w14:textId="77777777" w:rsidR="00EE2236" w:rsidRDefault="00EE2236" w:rsidP="00EE2236">
      <w:pPr>
        <w:pStyle w:val="Sraopastraipa"/>
        <w:numPr>
          <w:ilvl w:val="0"/>
          <w:numId w:val="3"/>
        </w:num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 xml:space="preserve">raudonas, žvynuotas išbėrimas, pasireiškiantis gumbais po oda ir pūslėmis </w:t>
      </w:r>
      <w:r w:rsidRPr="00832B86">
        <w:rPr>
          <w:rFonts w:ascii="Times New Roman" w:hAnsi="Times New Roman"/>
          <w:i/>
          <w:lang w:val="lt-LT"/>
        </w:rPr>
        <w:t>(</w:t>
      </w:r>
      <w:proofErr w:type="spellStart"/>
      <w:r w:rsidRPr="00832B86">
        <w:rPr>
          <w:rFonts w:ascii="Times New Roman" w:hAnsi="Times New Roman"/>
          <w:i/>
          <w:lang w:val="lt-LT" w:eastAsia="lt-LT"/>
        </w:rPr>
        <w:t>egzanteminė</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pustuliozė</w:t>
      </w:r>
      <w:proofErr w:type="spellEnd"/>
      <w:r w:rsidRPr="00832B86">
        <w:rPr>
          <w:rFonts w:ascii="Times New Roman" w:hAnsi="Times New Roman"/>
          <w:i/>
          <w:lang w:val="lt-LT"/>
        </w:rPr>
        <w:t>)</w:t>
      </w:r>
      <w:r w:rsidRPr="00832B86">
        <w:rPr>
          <w:rFonts w:ascii="Times New Roman" w:hAnsi="Times New Roman"/>
          <w:lang w:val="lt-LT" w:eastAsia="lt-LT"/>
        </w:rPr>
        <w:t>;</w:t>
      </w:r>
    </w:p>
    <w:p w14:paraId="2668AA54" w14:textId="77777777" w:rsidR="00EE2236" w:rsidRPr="00DA2265" w:rsidRDefault="00EE2236" w:rsidP="00EE2236">
      <w:pPr>
        <w:pStyle w:val="Sraopastraipa"/>
        <w:numPr>
          <w:ilvl w:val="0"/>
          <w:numId w:val="3"/>
        </w:numPr>
        <w:spacing w:after="0" w:line="240" w:lineRule="auto"/>
        <w:ind w:left="1134" w:right="-2" w:hanging="567"/>
        <w:rPr>
          <w:lang w:val="lt-LT" w:eastAsia="lt-LT"/>
        </w:rPr>
      </w:pPr>
      <w:r w:rsidRPr="00832B86">
        <w:rPr>
          <w:rFonts w:ascii="Times New Roman" w:hAnsi="Times New Roman"/>
          <w:lang w:val="lt-LT" w:eastAsia="lt-LT"/>
        </w:rPr>
        <w:t>į gripo panašūs simptomai, susiję su išbėrimu, karščiavimu, padidėjusiomis liaukomis ir nenormaliais kraujo tyrimų rezultatais (įskaitant baltųjų kraujo ląstelių [</w:t>
      </w:r>
      <w:proofErr w:type="spellStart"/>
      <w:r w:rsidRPr="00832B86">
        <w:rPr>
          <w:rFonts w:ascii="Times New Roman" w:hAnsi="Times New Roman"/>
          <w:lang w:val="lt-LT" w:eastAsia="lt-LT"/>
        </w:rPr>
        <w:t>eozinofiliją</w:t>
      </w:r>
      <w:proofErr w:type="spellEnd"/>
      <w:r w:rsidRPr="00832B86">
        <w:rPr>
          <w:rFonts w:ascii="Times New Roman" w:hAnsi="Times New Roman"/>
          <w:lang w:val="lt-LT" w:eastAsia="lt-LT"/>
        </w:rPr>
        <w:t xml:space="preserve">] ir kepenų fermentų kiekio padidėjimą) (reakcija į vaistą su </w:t>
      </w:r>
      <w:proofErr w:type="spellStart"/>
      <w:r w:rsidRPr="00832B86">
        <w:rPr>
          <w:rFonts w:ascii="Times New Roman" w:hAnsi="Times New Roman"/>
          <w:lang w:val="lt-LT" w:eastAsia="lt-LT"/>
        </w:rPr>
        <w:t>eozinofilija</w:t>
      </w:r>
      <w:proofErr w:type="spellEnd"/>
      <w:r w:rsidRPr="00832B86">
        <w:rPr>
          <w:rFonts w:ascii="Times New Roman" w:hAnsi="Times New Roman"/>
          <w:lang w:val="lt-LT" w:eastAsia="lt-LT"/>
        </w:rPr>
        <w:t xml:space="preserve"> ir sisteminiais simptomais [</w:t>
      </w:r>
      <w:r w:rsidRPr="001D55A1">
        <w:rPr>
          <w:rFonts w:ascii="Times New Roman" w:hAnsi="Times New Roman"/>
          <w:i/>
          <w:lang w:val="lt-LT" w:eastAsia="lt-LT"/>
        </w:rPr>
        <w:t>DRESS</w:t>
      </w:r>
      <w:r w:rsidRPr="00832B86">
        <w:rPr>
          <w:rFonts w:ascii="Times New Roman" w:hAnsi="Times New Roman"/>
          <w:lang w:val="lt-LT" w:eastAsia="lt-LT"/>
        </w:rPr>
        <w:t>]).</w:t>
      </w:r>
    </w:p>
    <w:p w14:paraId="185B1596" w14:textId="77777777" w:rsidR="00EE2236" w:rsidRPr="006751D0" w:rsidRDefault="00EE2236" w:rsidP="00EE2236">
      <w:pPr>
        <w:pStyle w:val="Sraopastraipa"/>
        <w:numPr>
          <w:ilvl w:val="0"/>
          <w:numId w:val="3"/>
        </w:numPr>
        <w:spacing w:after="0" w:line="240" w:lineRule="auto"/>
        <w:ind w:left="1134" w:right="-2" w:hanging="567"/>
        <w:rPr>
          <w:rFonts w:ascii="Times New Roman" w:hAnsi="Times New Roman"/>
          <w:lang w:val="lt-LT" w:eastAsia="lt-LT"/>
        </w:rPr>
      </w:pPr>
      <w:r w:rsidRPr="00CA7491">
        <w:rPr>
          <w:rFonts w:ascii="Times New Roman" w:hAnsi="Times New Roman"/>
          <w:lang w:val="lt-LT" w:eastAsia="lt-LT"/>
        </w:rPr>
        <w:t xml:space="preserve">raudonos spalvos bėrimas, dažniausiai matomas ant abiejų pusių sėdmenų, viršutinėje vidinėje šlaunų dalyje, pažastyse ir ant kaklo (angl. </w:t>
      </w:r>
      <w:proofErr w:type="spellStart"/>
      <w:r w:rsidRPr="00D2118A">
        <w:rPr>
          <w:rFonts w:ascii="Times New Roman" w:hAnsi="Times New Roman"/>
          <w:i/>
          <w:iCs/>
          <w:lang w:val="lt-LT" w:eastAsia="lt-LT"/>
        </w:rPr>
        <w:t>symmetrical</w:t>
      </w:r>
      <w:proofErr w:type="spellEnd"/>
      <w:r w:rsidRPr="00D2118A">
        <w:rPr>
          <w:rFonts w:ascii="Times New Roman" w:hAnsi="Times New Roman"/>
          <w:i/>
          <w:iCs/>
          <w:lang w:val="lt-LT" w:eastAsia="lt-LT"/>
        </w:rPr>
        <w:t xml:space="preserve"> </w:t>
      </w:r>
      <w:proofErr w:type="spellStart"/>
      <w:r w:rsidRPr="00D2118A">
        <w:rPr>
          <w:rFonts w:ascii="Times New Roman" w:hAnsi="Times New Roman"/>
          <w:i/>
          <w:iCs/>
          <w:lang w:val="lt-LT" w:eastAsia="lt-LT"/>
        </w:rPr>
        <w:t>drug-related</w:t>
      </w:r>
      <w:proofErr w:type="spellEnd"/>
      <w:r w:rsidRPr="00D2118A">
        <w:rPr>
          <w:rFonts w:ascii="Times New Roman" w:hAnsi="Times New Roman"/>
          <w:i/>
          <w:iCs/>
          <w:lang w:val="lt-LT" w:eastAsia="lt-LT"/>
        </w:rPr>
        <w:t xml:space="preserve"> </w:t>
      </w:r>
      <w:proofErr w:type="spellStart"/>
      <w:r w:rsidRPr="00D2118A">
        <w:rPr>
          <w:rFonts w:ascii="Times New Roman" w:hAnsi="Times New Roman"/>
          <w:i/>
          <w:iCs/>
          <w:lang w:val="lt-LT" w:eastAsia="lt-LT"/>
        </w:rPr>
        <w:t>intertriginous</w:t>
      </w:r>
      <w:proofErr w:type="spellEnd"/>
      <w:r w:rsidRPr="00D2118A">
        <w:rPr>
          <w:rFonts w:ascii="Times New Roman" w:hAnsi="Times New Roman"/>
          <w:i/>
          <w:iCs/>
          <w:lang w:val="lt-LT" w:eastAsia="lt-LT"/>
        </w:rPr>
        <w:t xml:space="preserve"> </w:t>
      </w:r>
      <w:proofErr w:type="spellStart"/>
      <w:r w:rsidRPr="00D2118A">
        <w:rPr>
          <w:rFonts w:ascii="Times New Roman" w:hAnsi="Times New Roman"/>
          <w:i/>
          <w:iCs/>
          <w:lang w:val="lt-LT" w:eastAsia="lt-LT"/>
        </w:rPr>
        <w:t>and</w:t>
      </w:r>
      <w:proofErr w:type="spellEnd"/>
      <w:r w:rsidRPr="00D2118A">
        <w:rPr>
          <w:rFonts w:ascii="Times New Roman" w:hAnsi="Times New Roman"/>
          <w:i/>
          <w:iCs/>
          <w:lang w:val="lt-LT" w:eastAsia="lt-LT"/>
        </w:rPr>
        <w:t xml:space="preserve"> </w:t>
      </w:r>
      <w:proofErr w:type="spellStart"/>
      <w:r w:rsidRPr="00D2118A">
        <w:rPr>
          <w:rFonts w:ascii="Times New Roman" w:hAnsi="Times New Roman"/>
          <w:i/>
          <w:iCs/>
          <w:lang w:val="lt-LT" w:eastAsia="lt-LT"/>
        </w:rPr>
        <w:t>flexural</w:t>
      </w:r>
      <w:proofErr w:type="spellEnd"/>
      <w:r w:rsidRPr="00D2118A">
        <w:rPr>
          <w:rFonts w:ascii="Times New Roman" w:hAnsi="Times New Roman"/>
          <w:i/>
          <w:iCs/>
          <w:lang w:val="lt-LT" w:eastAsia="lt-LT"/>
        </w:rPr>
        <w:t xml:space="preserve"> </w:t>
      </w:r>
      <w:proofErr w:type="spellStart"/>
      <w:r w:rsidRPr="00D2118A">
        <w:rPr>
          <w:rFonts w:ascii="Times New Roman" w:hAnsi="Times New Roman"/>
          <w:i/>
          <w:iCs/>
          <w:lang w:val="lt-LT" w:eastAsia="lt-LT"/>
        </w:rPr>
        <w:t>exanthema</w:t>
      </w:r>
      <w:proofErr w:type="spellEnd"/>
      <w:r w:rsidRPr="00D2118A">
        <w:rPr>
          <w:rFonts w:ascii="Times New Roman" w:hAnsi="Times New Roman"/>
          <w:i/>
          <w:iCs/>
          <w:lang w:val="lt-LT" w:eastAsia="lt-LT"/>
        </w:rPr>
        <w:t>, SDRIFE</w:t>
      </w:r>
      <w:r w:rsidRPr="00CA7491">
        <w:rPr>
          <w:rFonts w:ascii="Times New Roman" w:hAnsi="Times New Roman"/>
          <w:lang w:val="lt-LT" w:eastAsia="lt-LT"/>
        </w:rPr>
        <w:t>).</w:t>
      </w:r>
    </w:p>
    <w:p w14:paraId="7957D063" w14:textId="77777777" w:rsidR="00EE2236" w:rsidRPr="00CA7491" w:rsidRDefault="00EE2236" w:rsidP="00EE2236">
      <w:pPr>
        <w:spacing w:after="0" w:line="240" w:lineRule="auto"/>
        <w:ind w:right="-2"/>
        <w:rPr>
          <w:rFonts w:ascii="Times New Roman" w:hAnsi="Times New Roman"/>
          <w:b/>
          <w:lang w:val="lt-LT" w:eastAsia="lt-LT"/>
        </w:rPr>
      </w:pPr>
    </w:p>
    <w:p w14:paraId="38E26F4F" w14:textId="77777777" w:rsidR="00EE2236" w:rsidRPr="00832B86" w:rsidRDefault="00EE2236" w:rsidP="00EE2236">
      <w:pPr>
        <w:spacing w:after="0" w:line="240" w:lineRule="auto"/>
        <w:ind w:right="-2"/>
        <w:rPr>
          <w:rFonts w:ascii="Times New Roman" w:hAnsi="Times New Roman"/>
          <w:b/>
          <w:lang w:val="lt-LT" w:eastAsia="lt-LT"/>
        </w:rPr>
      </w:pPr>
    </w:p>
    <w:p w14:paraId="61D50197" w14:textId="77777777" w:rsidR="00EE2236" w:rsidRDefault="00EE2236" w:rsidP="00EE2236">
      <w:pPr>
        <w:tabs>
          <w:tab w:val="left" w:pos="567"/>
        </w:tabs>
        <w:spacing w:after="0" w:line="240" w:lineRule="auto"/>
        <w:ind w:left="567" w:right="-2"/>
        <w:rPr>
          <w:rFonts w:ascii="Times New Roman" w:hAnsi="Times New Roman"/>
          <w:b/>
          <w:lang w:val="lt-LT" w:eastAsia="lt-LT"/>
        </w:rPr>
      </w:pPr>
      <w:r w:rsidRPr="00734481">
        <w:rPr>
          <w:rFonts w:ascii="Wingdings" w:hAnsi="Wingdings"/>
          <w:color w:val="231F20"/>
          <w:lang w:val="lt-LT"/>
        </w:rPr>
        <w:t></w:t>
      </w:r>
      <w:r w:rsidRPr="00734481">
        <w:rPr>
          <w:rFonts w:ascii="Wingdings" w:hAnsi="Wingdings"/>
          <w:color w:val="231F20"/>
          <w:lang w:val="lt-LT"/>
        </w:rPr>
        <w:t></w:t>
      </w:r>
      <w:r w:rsidRPr="00832B86">
        <w:rPr>
          <w:rFonts w:ascii="Times New Roman" w:hAnsi="Times New Roman"/>
          <w:b/>
          <w:lang w:val="lt-LT" w:eastAsia="lt-LT"/>
        </w:rPr>
        <w:t>Jeigu pasireiškė bet kuris iš nurodytų simptomų, nedelsdami kreipkitės į gydytoją</w:t>
      </w:r>
    </w:p>
    <w:p w14:paraId="43AADA2B" w14:textId="77777777" w:rsidR="00EE2236" w:rsidRPr="00832B86" w:rsidRDefault="00EE2236" w:rsidP="00EE2236">
      <w:pPr>
        <w:numPr>
          <w:ilvl w:val="0"/>
          <w:numId w:val="4"/>
        </w:numPr>
        <w:spacing w:after="0" w:line="240" w:lineRule="auto"/>
        <w:ind w:left="567" w:right="-2" w:hanging="567"/>
        <w:rPr>
          <w:rFonts w:ascii="Times New Roman" w:hAnsi="Times New Roman"/>
          <w:lang w:val="lt-LT" w:eastAsia="lt-LT"/>
        </w:rPr>
      </w:pPr>
      <w:r w:rsidRPr="00DA2265">
        <w:rPr>
          <w:rFonts w:ascii="Times New Roman" w:hAnsi="Times New Roman"/>
          <w:bCs/>
          <w:lang w:val="lt-LT"/>
        </w:rPr>
        <w:t xml:space="preserve">išbėrimas su pūslėmis, kurios išsidėsto ratu arba kaip perlų grandinėlės aplink centrinėje dalyje susiformavusį šašą (linijinė </w:t>
      </w:r>
      <w:proofErr w:type="spellStart"/>
      <w:r w:rsidRPr="00DA2265">
        <w:rPr>
          <w:rFonts w:ascii="Times New Roman" w:hAnsi="Times New Roman"/>
          <w:bCs/>
          <w:lang w:val="lt-LT"/>
        </w:rPr>
        <w:t>IgA</w:t>
      </w:r>
      <w:proofErr w:type="spellEnd"/>
      <w:r w:rsidRPr="00DA2265">
        <w:rPr>
          <w:rFonts w:ascii="Times New Roman" w:hAnsi="Times New Roman"/>
          <w:bCs/>
          <w:lang w:val="lt-LT"/>
        </w:rPr>
        <w:t xml:space="preserve"> liga)</w:t>
      </w:r>
      <w:r>
        <w:rPr>
          <w:rFonts w:ascii="Times New Roman" w:hAnsi="Times New Roman"/>
          <w:bCs/>
          <w:lang w:val="lt-LT"/>
        </w:rPr>
        <w:t>;</w:t>
      </w:r>
    </w:p>
    <w:p w14:paraId="0C807512" w14:textId="77777777" w:rsidR="00EE2236" w:rsidRPr="00DA2265" w:rsidRDefault="00EE2236" w:rsidP="00EE2236">
      <w:pPr>
        <w:keepNext/>
        <w:spacing w:after="0" w:line="240" w:lineRule="auto"/>
        <w:ind w:left="567" w:hanging="567"/>
        <w:rPr>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Pr="003B5E3C">
        <w:rPr>
          <w:rFonts w:ascii="Times New Roman" w:hAnsi="Times New Roman"/>
          <w:lang w:val="lt-LT" w:eastAsia="lt-LT"/>
        </w:rPr>
        <w:t xml:space="preserve">kepenų uždegimas </w:t>
      </w:r>
      <w:r w:rsidRPr="003B5E3C">
        <w:rPr>
          <w:rFonts w:ascii="Times New Roman" w:hAnsi="Times New Roman"/>
          <w:i/>
          <w:lang w:val="lt-LT"/>
        </w:rPr>
        <w:t>(</w:t>
      </w:r>
      <w:r w:rsidRPr="003B5E3C">
        <w:rPr>
          <w:rFonts w:ascii="Times New Roman" w:hAnsi="Times New Roman"/>
          <w:i/>
          <w:lang w:val="lt-LT" w:eastAsia="lt-LT"/>
        </w:rPr>
        <w:t>hepatitas</w:t>
      </w:r>
      <w:r w:rsidRPr="003B5E3C">
        <w:rPr>
          <w:rFonts w:ascii="Times New Roman" w:hAnsi="Times New Roman"/>
          <w:i/>
          <w:lang w:val="lt-LT"/>
        </w:rPr>
        <w:t>)</w:t>
      </w:r>
      <w:r w:rsidRPr="003B5E3C">
        <w:rPr>
          <w:rFonts w:ascii="Times New Roman" w:hAnsi="Times New Roman"/>
          <w:lang w:val="lt-LT" w:eastAsia="lt-LT"/>
        </w:rPr>
        <w:t>;</w:t>
      </w:r>
    </w:p>
    <w:p w14:paraId="3717F806"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gelta dėl </w:t>
      </w:r>
      <w:proofErr w:type="spellStart"/>
      <w:r w:rsidRPr="00832B86">
        <w:rPr>
          <w:rFonts w:ascii="Times New Roman" w:hAnsi="Times New Roman"/>
          <w:lang w:val="lt-LT" w:eastAsia="lt-LT"/>
        </w:rPr>
        <w:t>bilirubino</w:t>
      </w:r>
      <w:proofErr w:type="spellEnd"/>
      <w:r w:rsidRPr="00832B86">
        <w:rPr>
          <w:rFonts w:ascii="Times New Roman" w:hAnsi="Times New Roman"/>
          <w:lang w:val="lt-LT" w:eastAsia="lt-LT"/>
        </w:rPr>
        <w:t xml:space="preserve"> padaugėjimo kraujyje (kepenyse gaminama medžiaga), kuri gali pasireikšti odos ir akių baltymo pageltimu;</w:t>
      </w:r>
    </w:p>
    <w:p w14:paraId="2D92D8C5"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inkstų kanalėlių uždegimas;</w:t>
      </w:r>
    </w:p>
    <w:p w14:paraId="7592C831"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kraujo krešėjimo pailgėjimas;</w:t>
      </w:r>
    </w:p>
    <w:p w14:paraId="1B16FCB5"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pernelyg didelis aktyvumas;</w:t>
      </w:r>
    </w:p>
    <w:p w14:paraId="5BE97DCD"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traukuliai (dideles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dozes vartojantiems ar inkstų funkcijos sutrikimais sergantiems žmonėms);</w:t>
      </w:r>
    </w:p>
    <w:p w14:paraId="278BF758" w14:textId="77777777" w:rsidR="00EE2236" w:rsidRPr="00832B86" w:rsidRDefault="00EE2236" w:rsidP="00EE2236">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juodas liežuvis, kuris atrodo tarsi gauruotas</w:t>
      </w:r>
      <w:r>
        <w:rPr>
          <w:rFonts w:ascii="Times New Roman" w:hAnsi="Times New Roman"/>
          <w:lang w:val="lt-LT" w:eastAsia="lt-LT"/>
        </w:rPr>
        <w:t>.</w:t>
      </w:r>
    </w:p>
    <w:p w14:paraId="3F9CA497" w14:textId="77777777" w:rsidR="00EE2236" w:rsidRPr="00832B86" w:rsidRDefault="00EE2236" w:rsidP="00EE2236">
      <w:pPr>
        <w:spacing w:after="0" w:line="240" w:lineRule="auto"/>
        <w:ind w:right="-2"/>
        <w:rPr>
          <w:rFonts w:ascii="Times New Roman" w:hAnsi="Times New Roman"/>
          <w:lang w:val="lt-LT" w:eastAsia="lt-LT"/>
        </w:rPr>
      </w:pPr>
    </w:p>
    <w:p w14:paraId="7763027A" w14:textId="77777777" w:rsidR="00EE2236" w:rsidRPr="00832B86" w:rsidRDefault="00EE2236" w:rsidP="00EE2236">
      <w:pPr>
        <w:spacing w:after="0" w:line="240" w:lineRule="auto"/>
        <w:ind w:right="-2"/>
        <w:rPr>
          <w:rFonts w:ascii="Times New Roman" w:hAnsi="Times New Roman"/>
          <w:lang w:val="lt-LT" w:eastAsia="lt-LT"/>
        </w:rPr>
      </w:pPr>
      <w:r>
        <w:rPr>
          <w:rFonts w:ascii="Times New Roman" w:hAnsi="Times New Roman"/>
          <w:lang w:val="lt-LT" w:eastAsia="lt-LT"/>
        </w:rPr>
        <w:t>Nežinomi š</w:t>
      </w:r>
      <w:r w:rsidRPr="00832B86">
        <w:rPr>
          <w:rFonts w:ascii="Times New Roman" w:hAnsi="Times New Roman"/>
          <w:lang w:val="lt-LT" w:eastAsia="lt-LT"/>
        </w:rPr>
        <w:t>alutini</w:t>
      </w:r>
      <w:r>
        <w:rPr>
          <w:rFonts w:ascii="Times New Roman" w:hAnsi="Times New Roman"/>
          <w:lang w:val="lt-LT" w:eastAsia="lt-LT"/>
        </w:rPr>
        <w:t>o</w:t>
      </w:r>
      <w:r w:rsidRPr="00832B86">
        <w:rPr>
          <w:rFonts w:ascii="Times New Roman" w:hAnsi="Times New Roman"/>
          <w:lang w:val="lt-LT" w:eastAsia="lt-LT"/>
        </w:rPr>
        <w:t xml:space="preserve"> poveiki</w:t>
      </w:r>
      <w:r>
        <w:rPr>
          <w:rFonts w:ascii="Times New Roman" w:hAnsi="Times New Roman"/>
          <w:lang w:val="lt-LT" w:eastAsia="lt-LT"/>
        </w:rPr>
        <w:t>o reiškiniai</w:t>
      </w:r>
      <w:r w:rsidRPr="00832B86">
        <w:rPr>
          <w:rFonts w:ascii="Times New Roman" w:hAnsi="Times New Roman"/>
          <w:lang w:val="lt-LT" w:eastAsia="lt-LT"/>
        </w:rPr>
        <w:t>, kur</w:t>
      </w:r>
      <w:r>
        <w:rPr>
          <w:rFonts w:ascii="Times New Roman" w:hAnsi="Times New Roman"/>
          <w:lang w:val="lt-LT" w:eastAsia="lt-LT"/>
        </w:rPr>
        <w:t>ie</w:t>
      </w:r>
      <w:r w:rsidRPr="00832B86">
        <w:rPr>
          <w:rFonts w:ascii="Times New Roman" w:hAnsi="Times New Roman"/>
          <w:lang w:val="lt-LT" w:eastAsia="lt-LT"/>
        </w:rPr>
        <w:t xml:space="preserve"> gali </w:t>
      </w:r>
      <w:r>
        <w:rPr>
          <w:rFonts w:ascii="Times New Roman" w:hAnsi="Times New Roman"/>
          <w:lang w:val="lt-LT" w:eastAsia="lt-LT"/>
        </w:rPr>
        <w:t>pasireikšti</w:t>
      </w:r>
      <w:r w:rsidRPr="00832B86">
        <w:rPr>
          <w:rFonts w:ascii="Times New Roman" w:hAnsi="Times New Roman"/>
          <w:lang w:val="lt-LT" w:eastAsia="lt-LT"/>
        </w:rPr>
        <w:t xml:space="preserve"> kraujo </w:t>
      </w:r>
      <w:r>
        <w:rPr>
          <w:rFonts w:ascii="Times New Roman" w:hAnsi="Times New Roman"/>
          <w:lang w:val="lt-LT" w:eastAsia="lt-LT"/>
        </w:rPr>
        <w:t xml:space="preserve">ar šlapimo </w:t>
      </w:r>
      <w:r w:rsidRPr="00832B86">
        <w:rPr>
          <w:rFonts w:ascii="Times New Roman" w:hAnsi="Times New Roman"/>
          <w:lang w:val="lt-LT" w:eastAsia="lt-LT"/>
        </w:rPr>
        <w:t>tyrim</w:t>
      </w:r>
      <w:r>
        <w:rPr>
          <w:rFonts w:ascii="Times New Roman" w:hAnsi="Times New Roman"/>
          <w:lang w:val="lt-LT" w:eastAsia="lt-LT"/>
        </w:rPr>
        <w:t>e</w:t>
      </w:r>
      <w:r w:rsidRPr="00832B86">
        <w:rPr>
          <w:rFonts w:ascii="Times New Roman" w:hAnsi="Times New Roman"/>
          <w:lang w:val="lt-LT" w:eastAsia="lt-LT"/>
        </w:rPr>
        <w:t>:</w:t>
      </w:r>
    </w:p>
    <w:p w14:paraId="2C63096B"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sunkus baltųjų kraujo ląstelių kiekio sumažėjimas;</w:t>
      </w:r>
    </w:p>
    <w:p w14:paraId="6E6D1487"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mažas raudonųjų kraujo ląstelių kiekis </w:t>
      </w:r>
      <w:r w:rsidRPr="00226F4A">
        <w:rPr>
          <w:rFonts w:ascii="Times New Roman" w:hAnsi="Times New Roman"/>
          <w:lang w:val="lt-LT"/>
        </w:rPr>
        <w:t>(</w:t>
      </w:r>
      <w:r w:rsidRPr="00226F4A">
        <w:rPr>
          <w:rFonts w:ascii="Times New Roman" w:hAnsi="Times New Roman"/>
          <w:lang w:val="lt-LT" w:eastAsia="lt-LT"/>
        </w:rPr>
        <w:t>hemolizinė anemija</w:t>
      </w:r>
      <w:r w:rsidRPr="00226F4A">
        <w:rPr>
          <w:rFonts w:ascii="Times New Roman" w:hAnsi="Times New Roman"/>
          <w:lang w:val="lt-LT"/>
        </w:rPr>
        <w:t>)</w:t>
      </w:r>
      <w:r w:rsidRPr="00832B86">
        <w:rPr>
          <w:rFonts w:ascii="Times New Roman" w:hAnsi="Times New Roman"/>
          <w:lang w:val="lt-LT" w:eastAsia="lt-LT"/>
        </w:rPr>
        <w:t>;</w:t>
      </w:r>
    </w:p>
    <w:p w14:paraId="69B963E5" w14:textId="77777777" w:rsidR="00EE223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kristalai </w:t>
      </w:r>
      <w:r w:rsidRPr="00FC1FC4">
        <w:rPr>
          <w:rFonts w:ascii="Times New Roman" w:hAnsi="Times New Roman"/>
          <w:lang w:val="lt-LT" w:eastAsia="lt-LT"/>
        </w:rPr>
        <w:t>šlapime</w:t>
      </w:r>
      <w:r>
        <w:rPr>
          <w:rFonts w:ascii="Times New Roman" w:hAnsi="Times New Roman"/>
          <w:lang w:val="lt-LT" w:eastAsia="lt-LT"/>
        </w:rPr>
        <w:t>,</w:t>
      </w:r>
      <w:r w:rsidRPr="00FC1FC4">
        <w:rPr>
          <w:rFonts w:ascii="Times New Roman" w:hAnsi="Times New Roman"/>
          <w:lang w:val="lt-LT" w:eastAsia="lt-LT"/>
        </w:rPr>
        <w:t xml:space="preserve"> </w:t>
      </w:r>
      <w:r w:rsidRPr="00734481">
        <w:rPr>
          <w:rFonts w:ascii="Times New Roman" w:hAnsi="Times New Roman"/>
          <w:bCs/>
          <w:lang w:val="lt-LT"/>
        </w:rPr>
        <w:t>kurie gali sukelti ūminę inkstų pažaidą</w:t>
      </w:r>
      <w:r w:rsidRPr="00832B86">
        <w:rPr>
          <w:rFonts w:ascii="Times New Roman" w:hAnsi="Times New Roman"/>
          <w:lang w:val="lt-LT" w:eastAsia="lt-LT"/>
        </w:rPr>
        <w:t>.</w:t>
      </w:r>
    </w:p>
    <w:p w14:paraId="083A34EB" w14:textId="77777777" w:rsidR="00EE2236" w:rsidRDefault="00EE2236" w:rsidP="00EE2236">
      <w:pPr>
        <w:spacing w:after="0" w:line="240" w:lineRule="auto"/>
        <w:ind w:left="567" w:hanging="567"/>
        <w:rPr>
          <w:rFonts w:ascii="Times New Roman" w:hAnsi="Times New Roman"/>
          <w:lang w:val="lt-LT" w:eastAsia="lt-LT"/>
        </w:rPr>
      </w:pPr>
    </w:p>
    <w:p w14:paraId="3C0CBDFD" w14:textId="77777777" w:rsidR="00EE2236" w:rsidRPr="00832B86" w:rsidRDefault="00EE2236" w:rsidP="00EE2236">
      <w:pPr>
        <w:spacing w:after="0" w:line="240" w:lineRule="auto"/>
        <w:rPr>
          <w:rFonts w:ascii="Times New Roman" w:hAnsi="Times New Roman"/>
          <w:b/>
          <w:lang w:val="lt-LT" w:eastAsia="lt-LT"/>
        </w:rPr>
      </w:pPr>
      <w:r w:rsidRPr="00614A90">
        <w:rPr>
          <w:rFonts w:ascii="Times New Roman" w:hAnsi="Times New Roman"/>
          <w:b/>
          <w:lang w:val="lt-LT" w:eastAsia="lt-LT"/>
        </w:rPr>
        <w:t>Pranešimas apie šalutinį poveikį</w:t>
      </w:r>
    </w:p>
    <w:p w14:paraId="4FE1699A" w14:textId="77777777" w:rsidR="00EE2236" w:rsidRPr="00614A90" w:rsidRDefault="00EE2236" w:rsidP="00EE2236">
      <w:pPr>
        <w:tabs>
          <w:tab w:val="left" w:pos="567"/>
        </w:tabs>
        <w:snapToGrid w:val="0"/>
        <w:spacing w:after="0" w:line="260" w:lineRule="exact"/>
        <w:rPr>
          <w:rFonts w:ascii="Times New Roman" w:hAnsi="Times New Roman"/>
          <w:lang w:val="lt-LT" w:eastAsia="lt-LT"/>
        </w:rPr>
      </w:pPr>
      <w:r w:rsidRPr="00385C9C">
        <w:rPr>
          <w:rFonts w:ascii="Times New Roman" w:hAnsi="Times New Roman"/>
          <w:szCs w:val="24"/>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szCs w:val="24"/>
          <w:lang w:val="lt-LT"/>
        </w:rPr>
        <w:t>+370</w:t>
      </w:r>
      <w:r w:rsidRPr="00385C9C">
        <w:rPr>
          <w:rFonts w:ascii="Times New Roman" w:hAnsi="Times New Roman"/>
          <w:szCs w:val="24"/>
          <w:lang w:val="lt-LT"/>
        </w:rPr>
        <w:t xml:space="preserve"> 800 73 568. Pranešdami apie šalutinį poveikį galite mums padėti gauti daugiau informacijos apie šio vaisto saugumą.</w:t>
      </w:r>
    </w:p>
    <w:p w14:paraId="159D18DB" w14:textId="77777777" w:rsidR="00EE2236" w:rsidRPr="00832B86" w:rsidRDefault="00EE2236" w:rsidP="00EE2236">
      <w:pPr>
        <w:spacing w:after="0" w:line="240" w:lineRule="auto"/>
        <w:ind w:right="-2"/>
        <w:rPr>
          <w:rFonts w:ascii="Times New Roman" w:hAnsi="Times New Roman"/>
          <w:lang w:val="lt-LT" w:eastAsia="lt-LT"/>
        </w:rPr>
      </w:pPr>
    </w:p>
    <w:p w14:paraId="46CF5037" w14:textId="77777777" w:rsidR="00EE2236" w:rsidRPr="00832B86" w:rsidRDefault="00EE2236" w:rsidP="00EE2236">
      <w:pPr>
        <w:keepNext/>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b/>
          <w:lang w:val="lt-LT" w:eastAsia="lt-LT"/>
        </w:rPr>
        <w:t>5.</w:t>
      </w:r>
      <w:r w:rsidRPr="00832B86">
        <w:rPr>
          <w:rFonts w:ascii="Times New Roman" w:hAnsi="Times New Roman"/>
          <w:b/>
          <w:lang w:val="lt-LT" w:eastAsia="lt-LT"/>
        </w:rPr>
        <w:tab/>
        <w:t xml:space="preserve">Kaip laikyti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1A4532D6" w14:textId="77777777" w:rsidR="00EE2236" w:rsidRPr="00832B86" w:rsidRDefault="00EE2236" w:rsidP="00EE2236">
      <w:pPr>
        <w:keepNext/>
        <w:numPr>
          <w:ilvl w:val="12"/>
          <w:numId w:val="0"/>
        </w:numPr>
        <w:spacing w:after="0" w:line="240" w:lineRule="auto"/>
        <w:ind w:left="567" w:right="-2" w:hanging="567"/>
        <w:rPr>
          <w:rFonts w:ascii="Times New Roman" w:hAnsi="Times New Roman"/>
          <w:lang w:val="lt-LT" w:eastAsia="lt-LT"/>
        </w:rPr>
      </w:pPr>
    </w:p>
    <w:p w14:paraId="6BBC01F3" w14:textId="77777777" w:rsidR="00EE2236" w:rsidRPr="00832B86" w:rsidRDefault="00EE2236" w:rsidP="00EE2236">
      <w:pPr>
        <w:keepNext/>
        <w:spacing w:after="0" w:line="240" w:lineRule="auto"/>
        <w:rPr>
          <w:rFonts w:ascii="Times New Roman" w:hAnsi="Times New Roman"/>
          <w:lang w:val="lt-LT" w:eastAsia="lt-LT"/>
        </w:rPr>
      </w:pPr>
    </w:p>
    <w:p w14:paraId="26A3A8B0"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Šį vaistą laikykite vaikams nepastebimoje ir nepasiekiamoje vietoje.</w:t>
      </w:r>
    </w:p>
    <w:p w14:paraId="6F8B2081"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476AFA63"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Ant kartono dėžutės po „</w:t>
      </w:r>
      <w:r>
        <w:rPr>
          <w:rFonts w:ascii="Times New Roman" w:hAnsi="Times New Roman"/>
          <w:lang w:val="lt-LT" w:eastAsia="lt-LT"/>
        </w:rPr>
        <w:t>EXP/</w:t>
      </w:r>
      <w:r w:rsidRPr="001E2F01">
        <w:rPr>
          <w:rFonts w:ascii="Times New Roman" w:hAnsi="Times New Roman"/>
          <w:highlight w:val="lightGray"/>
          <w:lang w:val="lt-LT"/>
        </w:rPr>
        <w:t>Tinka iki</w:t>
      </w:r>
      <w:r w:rsidRPr="00832B86">
        <w:rPr>
          <w:rFonts w:ascii="Times New Roman" w:hAnsi="Times New Roman"/>
          <w:lang w:val="lt-LT" w:eastAsia="lt-LT"/>
        </w:rPr>
        <w:t xml:space="preserve">“ </w:t>
      </w:r>
      <w:r>
        <w:rPr>
          <w:rFonts w:ascii="Times New Roman" w:hAnsi="Times New Roman"/>
          <w:lang w:val="lt-LT" w:eastAsia="lt-LT"/>
        </w:rPr>
        <w:t xml:space="preserve">ir ant lizdinės plokštelės </w:t>
      </w:r>
      <w:r w:rsidRPr="00832B86">
        <w:rPr>
          <w:rFonts w:ascii="Times New Roman" w:hAnsi="Times New Roman"/>
          <w:lang w:val="lt-LT" w:eastAsia="lt-LT"/>
        </w:rPr>
        <w:t>nurodytam tinkamumo laikui pasibaigus, šio vaisto vartoti negalima. Vaistas tinkamas vartoti iki paskutinės nurodyto mėnesio dienos.</w:t>
      </w:r>
    </w:p>
    <w:p w14:paraId="6E1475D0" w14:textId="77777777" w:rsidR="00EE2236" w:rsidRDefault="00EE2236" w:rsidP="00EE2236">
      <w:pPr>
        <w:spacing w:after="0" w:line="240" w:lineRule="auto"/>
        <w:rPr>
          <w:rFonts w:ascii="Times New Roman" w:hAnsi="Times New Roman"/>
          <w:snapToGrid w:val="0"/>
          <w:szCs w:val="20"/>
          <w:lang w:val="lt-LT"/>
        </w:rPr>
      </w:pPr>
    </w:p>
    <w:p w14:paraId="21F8A234" w14:textId="77777777" w:rsidR="00EE2236" w:rsidRPr="00832B86" w:rsidRDefault="00EE2236" w:rsidP="00EE2236">
      <w:pPr>
        <w:spacing w:after="0" w:line="240" w:lineRule="auto"/>
        <w:rPr>
          <w:rFonts w:ascii="Times New Roman" w:hAnsi="Times New Roman"/>
          <w:lang w:val="lt-LT" w:eastAsia="lt-LT"/>
        </w:rPr>
      </w:pPr>
      <w:r w:rsidRPr="00832B86">
        <w:rPr>
          <w:rFonts w:ascii="Times New Roman" w:hAnsi="Times New Roman"/>
          <w:snapToGrid w:val="0"/>
          <w:szCs w:val="20"/>
          <w:lang w:val="lt-LT"/>
        </w:rPr>
        <w:t>Šio vaisto laikymui specialių temperatūros sąlygų nereikalaujama.</w:t>
      </w:r>
    </w:p>
    <w:p w14:paraId="5A735F42" w14:textId="77777777" w:rsidR="00EE2236" w:rsidRPr="00832B86" w:rsidRDefault="00EE2236" w:rsidP="00EE2236">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Laikyti gamintojo pakuotėje, kad </w:t>
      </w:r>
      <w:r>
        <w:rPr>
          <w:rFonts w:ascii="Times New Roman" w:hAnsi="Times New Roman"/>
          <w:lang w:val="lt-LT" w:eastAsia="lt-LT"/>
        </w:rPr>
        <w:t>vaistas</w:t>
      </w:r>
      <w:r w:rsidRPr="00832B86">
        <w:rPr>
          <w:rFonts w:ascii="Times New Roman" w:hAnsi="Times New Roman"/>
          <w:lang w:val="lt-LT" w:eastAsia="lt-LT"/>
        </w:rPr>
        <w:t xml:space="preserve"> būtų apsaugotas nuo šviesos ir drėgmės.</w:t>
      </w:r>
    </w:p>
    <w:p w14:paraId="171A53ED"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6812629E"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lastRenderedPageBreak/>
        <w:t>Vaistų negalima išmesti į kanalizaciją arba su buitinėmis atliekomis. Kaip išmesti nereikalingus vaistus, klauskite vaistininko. Šios priemonės padės apsaugoti aplinką.</w:t>
      </w:r>
    </w:p>
    <w:p w14:paraId="245E3818"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4D9AAB63"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41ADD76C" w14:textId="77777777" w:rsidR="00EE2236" w:rsidRPr="00832B86" w:rsidRDefault="00EE2236" w:rsidP="00EE2236">
      <w:pPr>
        <w:keepNext/>
        <w:numPr>
          <w:ilvl w:val="12"/>
          <w:numId w:val="0"/>
        </w:numPr>
        <w:spacing w:after="0" w:line="240" w:lineRule="auto"/>
        <w:ind w:left="540" w:right="-2" w:hanging="540"/>
        <w:rPr>
          <w:rFonts w:ascii="Times New Roman" w:hAnsi="Times New Roman"/>
          <w:b/>
          <w:lang w:val="lt-LT" w:eastAsia="lt-LT"/>
        </w:rPr>
      </w:pPr>
      <w:r w:rsidRPr="00832B86">
        <w:rPr>
          <w:rFonts w:ascii="Times New Roman" w:hAnsi="Times New Roman"/>
          <w:b/>
          <w:lang w:val="lt-LT" w:eastAsia="lt-LT"/>
        </w:rPr>
        <w:t>6.</w:t>
      </w:r>
      <w:r w:rsidRPr="00832B86">
        <w:rPr>
          <w:rFonts w:ascii="Times New Roman" w:hAnsi="Times New Roman"/>
          <w:b/>
          <w:lang w:val="lt-LT" w:eastAsia="lt-LT"/>
        </w:rPr>
        <w:tab/>
        <w:t>Pakuotės turinys ir kita informacija</w:t>
      </w:r>
    </w:p>
    <w:p w14:paraId="452E17A3" w14:textId="77777777" w:rsidR="00EE2236" w:rsidRPr="00832B86" w:rsidRDefault="00EE2236" w:rsidP="00EE2236">
      <w:pPr>
        <w:keepNext/>
        <w:numPr>
          <w:ilvl w:val="12"/>
          <w:numId w:val="0"/>
        </w:numPr>
        <w:spacing w:after="0" w:line="240" w:lineRule="auto"/>
        <w:ind w:right="-2"/>
        <w:rPr>
          <w:rFonts w:ascii="Times New Roman" w:hAnsi="Times New Roman"/>
          <w:lang w:val="lt-LT" w:eastAsia="lt-LT"/>
        </w:rPr>
      </w:pPr>
    </w:p>
    <w:p w14:paraId="144D940C" w14:textId="77777777" w:rsidR="00EE2236" w:rsidRPr="00832B86" w:rsidRDefault="00EE2236" w:rsidP="00EE2236">
      <w:pPr>
        <w:keepNext/>
        <w:numPr>
          <w:ilvl w:val="12"/>
          <w:numId w:val="0"/>
        </w:numPr>
        <w:spacing w:after="0" w:line="240" w:lineRule="auto"/>
        <w:ind w:right="-2"/>
        <w:rPr>
          <w:rFonts w:ascii="Times New Roman" w:hAnsi="Times New Roman"/>
          <w:b/>
          <w:bC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sudėtis</w:t>
      </w:r>
    </w:p>
    <w:p w14:paraId="7F353CF0" w14:textId="77777777" w:rsidR="00EE2236" w:rsidRPr="00614A90" w:rsidRDefault="00EE2236" w:rsidP="00EE2236">
      <w:pPr>
        <w:keepNext/>
        <w:numPr>
          <w:ilvl w:val="0"/>
          <w:numId w:val="3"/>
        </w:numPr>
        <w:spacing w:after="0" w:line="240" w:lineRule="auto"/>
        <w:rPr>
          <w:rFonts w:ascii="Times New Roman" w:hAnsi="Times New Roman"/>
          <w:lang w:val="lt-LT"/>
        </w:rPr>
      </w:pPr>
      <w:r w:rsidRPr="00614A90">
        <w:rPr>
          <w:rFonts w:ascii="Times New Roman" w:hAnsi="Times New Roman"/>
          <w:lang w:val="lt-LT"/>
        </w:rPr>
        <w:t xml:space="preserve">Veikliosios medžiagos yra </w:t>
      </w:r>
      <w:proofErr w:type="spellStart"/>
      <w:r w:rsidRPr="00614A90">
        <w:rPr>
          <w:rFonts w:ascii="Times New Roman" w:hAnsi="Times New Roman"/>
          <w:lang w:val="lt-LT"/>
        </w:rPr>
        <w:t>amoksicilinas</w:t>
      </w:r>
      <w:proofErr w:type="spellEnd"/>
      <w:r w:rsidRPr="00614A90">
        <w:rPr>
          <w:rFonts w:ascii="Times New Roman" w:hAnsi="Times New Roman"/>
          <w:lang w:val="lt-LT"/>
        </w:rPr>
        <w:t xml:space="preserve"> </w:t>
      </w:r>
      <w:proofErr w:type="spellStart"/>
      <w:r w:rsidRPr="00614A90">
        <w:rPr>
          <w:rFonts w:ascii="Times New Roman" w:hAnsi="Times New Roman"/>
          <w:lang w:val="lt-LT"/>
        </w:rPr>
        <w:t>trihidratas</w:t>
      </w:r>
      <w:proofErr w:type="spellEnd"/>
      <w:r w:rsidRPr="00614A90">
        <w:rPr>
          <w:rFonts w:ascii="Times New Roman" w:hAnsi="Times New Roman"/>
          <w:lang w:val="lt-LT"/>
        </w:rPr>
        <w:t xml:space="preserve"> ir kalio </w:t>
      </w:r>
      <w:proofErr w:type="spellStart"/>
      <w:r w:rsidRPr="00614A90">
        <w:rPr>
          <w:rFonts w:ascii="Times New Roman" w:hAnsi="Times New Roman"/>
          <w:lang w:val="lt-LT"/>
        </w:rPr>
        <w:t>klavulanatas</w:t>
      </w:r>
      <w:proofErr w:type="spellEnd"/>
      <w:r w:rsidRPr="00614A90">
        <w:rPr>
          <w:rFonts w:ascii="Times New Roman" w:hAnsi="Times New Roman"/>
          <w:lang w:val="lt-LT"/>
        </w:rPr>
        <w:t xml:space="preserve">. Kiekvienoje plėvele dengtoje tabletėje yra </w:t>
      </w:r>
      <w:proofErr w:type="spellStart"/>
      <w:r w:rsidRPr="00614A90">
        <w:rPr>
          <w:rFonts w:ascii="Times New Roman" w:hAnsi="Times New Roman"/>
          <w:lang w:val="lt-LT"/>
        </w:rPr>
        <w:t>amoksicilino</w:t>
      </w:r>
      <w:proofErr w:type="spellEnd"/>
      <w:r w:rsidRPr="00614A90">
        <w:rPr>
          <w:rFonts w:ascii="Times New Roman" w:hAnsi="Times New Roman"/>
          <w:lang w:val="lt-LT"/>
        </w:rPr>
        <w:t xml:space="preserve"> </w:t>
      </w:r>
      <w:proofErr w:type="spellStart"/>
      <w:r w:rsidRPr="00614A90">
        <w:rPr>
          <w:rFonts w:ascii="Times New Roman" w:hAnsi="Times New Roman"/>
          <w:lang w:val="lt-LT"/>
        </w:rPr>
        <w:t>trihidrato</w:t>
      </w:r>
      <w:proofErr w:type="spellEnd"/>
      <w:r w:rsidRPr="00614A90">
        <w:rPr>
          <w:rFonts w:ascii="Times New Roman" w:hAnsi="Times New Roman"/>
          <w:lang w:val="lt-LT"/>
        </w:rPr>
        <w:t xml:space="preserve">, atitinkančio 500 mg </w:t>
      </w:r>
      <w:proofErr w:type="spellStart"/>
      <w:r w:rsidRPr="00614A90">
        <w:rPr>
          <w:rFonts w:ascii="Times New Roman" w:hAnsi="Times New Roman"/>
          <w:lang w:val="lt-LT"/>
        </w:rPr>
        <w:t>amoksicilino</w:t>
      </w:r>
      <w:proofErr w:type="spellEnd"/>
      <w:r w:rsidRPr="00614A90">
        <w:rPr>
          <w:rFonts w:ascii="Times New Roman" w:hAnsi="Times New Roman"/>
          <w:lang w:val="lt-LT"/>
        </w:rPr>
        <w:t xml:space="preserve">, ir kalio </w:t>
      </w:r>
      <w:proofErr w:type="spellStart"/>
      <w:r w:rsidRPr="00614A90">
        <w:rPr>
          <w:rFonts w:ascii="Times New Roman" w:hAnsi="Times New Roman"/>
          <w:lang w:val="lt-LT"/>
        </w:rPr>
        <w:t>klavulanato</w:t>
      </w:r>
      <w:proofErr w:type="spellEnd"/>
      <w:r w:rsidRPr="00614A90">
        <w:rPr>
          <w:rFonts w:ascii="Times New Roman" w:hAnsi="Times New Roman"/>
          <w:lang w:val="lt-LT"/>
        </w:rPr>
        <w:t xml:space="preserve">, atitinkančio 125 mg </w:t>
      </w:r>
      <w:proofErr w:type="spellStart"/>
      <w:r w:rsidRPr="00614A90">
        <w:rPr>
          <w:rFonts w:ascii="Times New Roman" w:hAnsi="Times New Roman"/>
          <w:lang w:val="lt-LT"/>
        </w:rPr>
        <w:t>klavulano</w:t>
      </w:r>
      <w:proofErr w:type="spellEnd"/>
      <w:r w:rsidRPr="00614A90">
        <w:rPr>
          <w:rFonts w:ascii="Times New Roman" w:hAnsi="Times New Roman"/>
          <w:lang w:val="lt-LT"/>
        </w:rPr>
        <w:t xml:space="preserve"> rūgšties. </w:t>
      </w:r>
    </w:p>
    <w:p w14:paraId="386FC650" w14:textId="77777777" w:rsidR="00EE2236" w:rsidRPr="00614A90" w:rsidRDefault="00EE2236" w:rsidP="00EE2236">
      <w:pPr>
        <w:keepNext/>
        <w:numPr>
          <w:ilvl w:val="0"/>
          <w:numId w:val="3"/>
        </w:numPr>
        <w:spacing w:after="0" w:line="240" w:lineRule="auto"/>
        <w:rPr>
          <w:rFonts w:ascii="Times New Roman" w:hAnsi="Times New Roman"/>
          <w:lang w:val="lt-LT"/>
        </w:rPr>
      </w:pPr>
      <w:r w:rsidRPr="00614A90">
        <w:rPr>
          <w:rFonts w:ascii="Times New Roman" w:hAnsi="Times New Roman"/>
          <w:lang w:val="lt-LT"/>
        </w:rPr>
        <w:t>Pagalbinės medžiagos yra:</w:t>
      </w:r>
    </w:p>
    <w:p w14:paraId="3317C01B" w14:textId="77777777" w:rsidR="00EE2236" w:rsidRPr="00614A90" w:rsidRDefault="00EE2236" w:rsidP="00EE2236">
      <w:pPr>
        <w:spacing w:after="0" w:line="240" w:lineRule="auto"/>
        <w:ind w:left="720"/>
        <w:rPr>
          <w:rFonts w:ascii="Times New Roman" w:hAnsi="Times New Roman"/>
          <w:lang w:val="lt-LT"/>
        </w:rPr>
      </w:pPr>
      <w:r w:rsidRPr="00614A90">
        <w:rPr>
          <w:rFonts w:ascii="Times New Roman" w:hAnsi="Times New Roman"/>
          <w:i/>
          <w:lang w:val="lt-LT"/>
        </w:rPr>
        <w:t>Tabletės šerdis</w:t>
      </w:r>
      <w:r w:rsidRPr="00614A90">
        <w:rPr>
          <w:rFonts w:ascii="Times New Roman" w:hAnsi="Times New Roman"/>
          <w:lang w:val="lt-LT"/>
        </w:rPr>
        <w:t xml:space="preserve">: </w:t>
      </w:r>
      <w:proofErr w:type="spellStart"/>
      <w:r w:rsidRPr="00614A90">
        <w:rPr>
          <w:rFonts w:ascii="Times New Roman" w:hAnsi="Times New Roman"/>
          <w:lang w:val="lt-LT"/>
        </w:rPr>
        <w:t>mikrokristalinė</w:t>
      </w:r>
      <w:proofErr w:type="spellEnd"/>
      <w:r w:rsidRPr="00614A90">
        <w:rPr>
          <w:rFonts w:ascii="Times New Roman" w:hAnsi="Times New Roman"/>
          <w:lang w:val="lt-LT"/>
        </w:rPr>
        <w:t xml:space="preserve"> celiuliozė (E460), koloidinis silicio dioksidas, magnio </w:t>
      </w:r>
      <w:proofErr w:type="spellStart"/>
      <w:r w:rsidRPr="00614A90">
        <w:rPr>
          <w:rFonts w:ascii="Times New Roman" w:hAnsi="Times New Roman"/>
          <w:lang w:val="lt-LT"/>
        </w:rPr>
        <w:t>stearatas</w:t>
      </w:r>
      <w:proofErr w:type="spellEnd"/>
      <w:r w:rsidRPr="00614A90">
        <w:rPr>
          <w:rFonts w:ascii="Times New Roman" w:hAnsi="Times New Roman"/>
          <w:lang w:val="lt-LT"/>
        </w:rPr>
        <w:t xml:space="preserve"> (E470b), </w:t>
      </w:r>
      <w:proofErr w:type="spellStart"/>
      <w:r w:rsidRPr="00614A90">
        <w:rPr>
          <w:rFonts w:ascii="Times New Roman" w:hAnsi="Times New Roman"/>
          <w:lang w:val="lt-LT"/>
        </w:rPr>
        <w:t>karboksimetilkrakmolo</w:t>
      </w:r>
      <w:proofErr w:type="spellEnd"/>
      <w:r w:rsidRPr="00614A90">
        <w:rPr>
          <w:rFonts w:ascii="Times New Roman" w:hAnsi="Times New Roman"/>
          <w:lang w:val="lt-LT"/>
        </w:rPr>
        <w:t xml:space="preserve"> A natrio druska.</w:t>
      </w:r>
    </w:p>
    <w:p w14:paraId="3131ABDE" w14:textId="77777777" w:rsidR="00EE2236" w:rsidRPr="00614A90" w:rsidRDefault="00EE2236" w:rsidP="00EE2236">
      <w:pPr>
        <w:spacing w:after="0" w:line="240" w:lineRule="auto"/>
        <w:ind w:firstLine="720"/>
        <w:rPr>
          <w:rFonts w:ascii="Times New Roman" w:hAnsi="Times New Roman"/>
          <w:lang w:val="lt-LT"/>
        </w:rPr>
      </w:pPr>
      <w:r w:rsidRPr="00614A90">
        <w:rPr>
          <w:rFonts w:ascii="Times New Roman" w:hAnsi="Times New Roman"/>
          <w:i/>
          <w:lang w:val="lt-LT"/>
        </w:rPr>
        <w:t>Tabletės plėvelė</w:t>
      </w:r>
      <w:r w:rsidRPr="00614A90">
        <w:rPr>
          <w:rFonts w:ascii="Times New Roman" w:hAnsi="Times New Roman"/>
          <w:lang w:val="lt-LT"/>
        </w:rPr>
        <w:t xml:space="preserve">: </w:t>
      </w:r>
      <w:proofErr w:type="spellStart"/>
      <w:r w:rsidRPr="00614A90">
        <w:rPr>
          <w:rFonts w:ascii="Times New Roman" w:hAnsi="Times New Roman"/>
          <w:lang w:val="lt-LT"/>
        </w:rPr>
        <w:t>hipromeliozė</w:t>
      </w:r>
      <w:proofErr w:type="spellEnd"/>
      <w:r w:rsidRPr="00614A90">
        <w:rPr>
          <w:rFonts w:ascii="Times New Roman" w:hAnsi="Times New Roman"/>
          <w:lang w:val="lt-LT"/>
        </w:rPr>
        <w:t xml:space="preserve"> (E464), </w:t>
      </w:r>
      <w:proofErr w:type="spellStart"/>
      <w:r w:rsidRPr="00614A90">
        <w:rPr>
          <w:rFonts w:ascii="Times New Roman" w:hAnsi="Times New Roman"/>
          <w:lang w:val="lt-LT"/>
        </w:rPr>
        <w:t>makrogolis</w:t>
      </w:r>
      <w:proofErr w:type="spellEnd"/>
      <w:r w:rsidRPr="00614A90">
        <w:rPr>
          <w:rFonts w:ascii="Times New Roman" w:hAnsi="Times New Roman"/>
          <w:lang w:val="lt-LT"/>
        </w:rPr>
        <w:t xml:space="preserve"> 400, titano dioksidas (E171). </w:t>
      </w:r>
    </w:p>
    <w:p w14:paraId="599B383E" w14:textId="77777777" w:rsidR="00EE2236" w:rsidRPr="001E2F01" w:rsidRDefault="00EE2236" w:rsidP="00EE2236">
      <w:pPr>
        <w:spacing w:after="0" w:line="240" w:lineRule="auto"/>
        <w:ind w:left="567"/>
        <w:rPr>
          <w:rFonts w:ascii="Times New Roman" w:hAnsi="Times New Roman"/>
          <w:highlight w:val="lightGray"/>
          <w:lang w:val="lt-LT"/>
        </w:rPr>
      </w:pPr>
    </w:p>
    <w:p w14:paraId="32C97F23" w14:textId="77777777" w:rsidR="00EE2236" w:rsidRPr="00832B86" w:rsidRDefault="00EE2236" w:rsidP="00EE2236">
      <w:pPr>
        <w:keepNext/>
        <w:numPr>
          <w:ilvl w:val="12"/>
          <w:numId w:val="0"/>
        </w:numPr>
        <w:spacing w:after="0" w:line="240" w:lineRule="auto"/>
        <w:ind w:right="-2"/>
        <w:rPr>
          <w:rFonts w:ascii="Times New Roman" w:hAnsi="Times New Roman"/>
          <w:b/>
          <w:bC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išvaizda ir kiekis pakuotėje</w:t>
      </w:r>
    </w:p>
    <w:p w14:paraId="771F28AB" w14:textId="77777777" w:rsidR="00EE2236" w:rsidRPr="00832B86" w:rsidRDefault="00EE2236" w:rsidP="00EE2236">
      <w:pPr>
        <w:keepNext/>
        <w:numPr>
          <w:ilvl w:val="12"/>
          <w:numId w:val="0"/>
        </w:numPr>
        <w:spacing w:after="0" w:line="240" w:lineRule="auto"/>
        <w:ind w:right="-2"/>
        <w:rPr>
          <w:rFonts w:ascii="Times New Roman" w:hAnsi="Times New Roman"/>
          <w:bCs/>
          <w:lang w:val="lt-LT" w:eastAsia="lt-LT"/>
        </w:rPr>
      </w:pPr>
    </w:p>
    <w:p w14:paraId="016828DA" w14:textId="77777777" w:rsidR="00EE2236" w:rsidRPr="00832B86" w:rsidRDefault="00EE2236" w:rsidP="00EE2236">
      <w:pPr>
        <w:spacing w:after="0" w:line="240" w:lineRule="auto"/>
        <w:rPr>
          <w:rFonts w:ascii="Times New Roman" w:hAnsi="Times New Roman"/>
          <w:lang w:val="lt-LT" w:eastAsia="lt-LT"/>
        </w:rPr>
      </w:pPr>
      <w:proofErr w:type="spellStart"/>
      <w:r w:rsidRPr="00832B86">
        <w:rPr>
          <w:rFonts w:ascii="Times New Roman" w:hAnsi="Times New Roman"/>
          <w:iCs/>
          <w:lang w:val="lt-LT" w:eastAsia="lt-LT"/>
        </w:rPr>
        <w:t>Amoxicillin</w:t>
      </w:r>
      <w:proofErr w:type="spellEnd"/>
      <w:r w:rsidRPr="00832B86">
        <w:rPr>
          <w:rFonts w:ascii="Times New Roman" w:hAnsi="Times New Roman"/>
          <w:iCs/>
          <w:lang w:val="lt-LT" w:eastAsia="lt-LT"/>
        </w:rPr>
        <w:t>/</w:t>
      </w:r>
      <w:proofErr w:type="spellStart"/>
      <w:r w:rsidRPr="00832B86">
        <w:rPr>
          <w:rFonts w:ascii="Times New Roman" w:hAnsi="Times New Roman"/>
          <w:iCs/>
          <w:lang w:val="lt-LT" w:eastAsia="lt-LT"/>
        </w:rPr>
        <w:t>Clavulanic</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acid</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Actavis</w:t>
      </w:r>
      <w:proofErr w:type="spellEnd"/>
      <w:r w:rsidRPr="00832B86">
        <w:rPr>
          <w:rFonts w:ascii="Times New Roman" w:hAnsi="Times New Roman"/>
          <w:lang w:val="lt-LT" w:eastAsia="lt-LT"/>
        </w:rPr>
        <w:t xml:space="preserve"> 500 mg/125 mg tabletės yra baltos, ovalios, 20,2 mm x 9,8 mm, dengtos plėvele, vienoje jų pusėje įrėžta „A“, kitoje pusėje „64“. </w:t>
      </w:r>
    </w:p>
    <w:p w14:paraId="13F3E912" w14:textId="77777777" w:rsidR="00EE2236" w:rsidRPr="001E2F01" w:rsidRDefault="00EE2236" w:rsidP="00EE2236">
      <w:pPr>
        <w:keepNext/>
        <w:spacing w:after="0" w:line="240" w:lineRule="auto"/>
        <w:rPr>
          <w:rFonts w:ascii="Times New Roman" w:hAnsi="Times New Roman"/>
          <w:highlight w:val="lightGray"/>
          <w:lang w:val="lt-LT"/>
        </w:rPr>
      </w:pPr>
    </w:p>
    <w:p w14:paraId="0F412206" w14:textId="77777777" w:rsidR="00EE2236" w:rsidRPr="001E2F01" w:rsidRDefault="00EE2236" w:rsidP="00EE2236">
      <w:pPr>
        <w:spacing w:after="0" w:line="240" w:lineRule="auto"/>
        <w:rPr>
          <w:rFonts w:ascii="Times New Roman" w:hAnsi="Times New Roman"/>
          <w:highlight w:val="lightGray"/>
          <w:lang w:val="lt-LT"/>
        </w:rPr>
      </w:pPr>
      <w:proofErr w:type="spellStart"/>
      <w:r w:rsidRPr="00832B86">
        <w:rPr>
          <w:rFonts w:ascii="Times New Roman" w:hAnsi="Times New Roman"/>
          <w:iCs/>
          <w:lang w:val="lt-LT" w:eastAsia="lt-LT"/>
        </w:rPr>
        <w:t>Amoxicillin</w:t>
      </w:r>
      <w:proofErr w:type="spellEnd"/>
      <w:r w:rsidRPr="00832B86">
        <w:rPr>
          <w:rFonts w:ascii="Times New Roman" w:hAnsi="Times New Roman"/>
          <w:iCs/>
          <w:lang w:val="lt-LT" w:eastAsia="lt-LT"/>
        </w:rPr>
        <w:t>/</w:t>
      </w:r>
      <w:proofErr w:type="spellStart"/>
      <w:r w:rsidRPr="00832B86">
        <w:rPr>
          <w:rFonts w:ascii="Times New Roman" w:hAnsi="Times New Roman"/>
          <w:iCs/>
          <w:lang w:val="lt-LT" w:eastAsia="lt-LT"/>
        </w:rPr>
        <w:t>Clavulanic</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acid</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Actavis</w:t>
      </w:r>
      <w:proofErr w:type="spellEnd"/>
      <w:r w:rsidRPr="00832B86">
        <w:rPr>
          <w:rFonts w:ascii="Times New Roman" w:hAnsi="Times New Roman"/>
          <w:lang w:val="lt-LT" w:eastAsia="lt-LT"/>
        </w:rPr>
        <w:t xml:space="preserve"> 500 mg/125 mg </w:t>
      </w:r>
      <w:r w:rsidRPr="00614A90">
        <w:rPr>
          <w:rFonts w:ascii="Times New Roman" w:hAnsi="Times New Roman"/>
          <w:bCs/>
          <w:lang w:val="lt-LT" w:eastAsia="lt-LT"/>
        </w:rPr>
        <w:t xml:space="preserve">tabletės tiekiamos lizdinių plokštelių arba </w:t>
      </w:r>
      <w:proofErr w:type="spellStart"/>
      <w:r w:rsidRPr="00614A90">
        <w:rPr>
          <w:rFonts w:ascii="Times New Roman" w:hAnsi="Times New Roman"/>
          <w:bCs/>
          <w:lang w:val="lt-LT" w:eastAsia="lt-LT"/>
        </w:rPr>
        <w:t>dvisluoksnių</w:t>
      </w:r>
      <w:proofErr w:type="spellEnd"/>
      <w:r w:rsidRPr="00614A90">
        <w:rPr>
          <w:rFonts w:ascii="Times New Roman" w:hAnsi="Times New Roman"/>
          <w:bCs/>
          <w:lang w:val="lt-LT" w:eastAsia="lt-LT"/>
        </w:rPr>
        <w:t xml:space="preserve"> juostelių </w:t>
      </w:r>
      <w:r w:rsidRPr="00832B86">
        <w:rPr>
          <w:rFonts w:ascii="Times New Roman" w:hAnsi="Times New Roman"/>
          <w:lang w:val="lt-LT" w:eastAsia="lt-LT"/>
        </w:rPr>
        <w:t xml:space="preserve">pakuotėmis po </w:t>
      </w:r>
      <w:r w:rsidRPr="00832B86">
        <w:rPr>
          <w:rFonts w:ascii="Times New Roman" w:hAnsi="Times New Roman"/>
          <w:lang w:val="lt-LT"/>
        </w:rPr>
        <w:t xml:space="preserve">4, 5, 6, 7, 8, 10, 12, 14, 15, 16, 20, 21, 25, 30, 35, 40, 50, 100 </w:t>
      </w:r>
      <w:r>
        <w:rPr>
          <w:rFonts w:ascii="Times New Roman" w:hAnsi="Times New Roman"/>
          <w:lang w:val="lt-LT"/>
        </w:rPr>
        <w:t>a</w:t>
      </w:r>
      <w:r w:rsidRPr="00832B86">
        <w:rPr>
          <w:rFonts w:ascii="Times New Roman" w:hAnsi="Times New Roman"/>
          <w:lang w:val="lt-LT"/>
        </w:rPr>
        <w:t>r 500 plėvele dengtų tablečių.</w:t>
      </w:r>
    </w:p>
    <w:p w14:paraId="50C2EDEC" w14:textId="77777777" w:rsidR="00EE2236" w:rsidRPr="00832B86" w:rsidRDefault="00EE2236" w:rsidP="00EE2236">
      <w:pPr>
        <w:keepNext/>
        <w:spacing w:after="0" w:line="240" w:lineRule="auto"/>
        <w:rPr>
          <w:rFonts w:ascii="Times New Roman" w:hAnsi="Times New Roman"/>
          <w:lang w:val="lt-LT" w:eastAsia="lt-LT"/>
        </w:rPr>
      </w:pPr>
    </w:p>
    <w:p w14:paraId="612E5F98" w14:textId="77777777" w:rsidR="00EE2236" w:rsidRPr="00832B86" w:rsidRDefault="00EE2236" w:rsidP="00EE2236">
      <w:pPr>
        <w:keepNext/>
        <w:spacing w:after="0" w:line="240" w:lineRule="auto"/>
        <w:rPr>
          <w:rFonts w:ascii="Times New Roman" w:hAnsi="Times New Roman"/>
          <w:lang w:val="lt-LT" w:eastAsia="lt-LT"/>
        </w:rPr>
      </w:pPr>
      <w:r w:rsidRPr="00832B86">
        <w:rPr>
          <w:rFonts w:ascii="Times New Roman" w:hAnsi="Times New Roman"/>
          <w:lang w:val="lt-LT" w:eastAsia="lt-LT"/>
        </w:rPr>
        <w:t>Gali b</w:t>
      </w:r>
      <w:r w:rsidRPr="00832B86">
        <w:rPr>
          <w:rFonts w:ascii="Times New Roman" w:hAnsi="Times New Roman"/>
          <w:iCs/>
          <w:lang w:val="lt-LT" w:eastAsia="lt-LT"/>
        </w:rPr>
        <w:t>ū</w:t>
      </w:r>
      <w:r w:rsidRPr="00832B86">
        <w:rPr>
          <w:rFonts w:ascii="Times New Roman" w:hAnsi="Times New Roman"/>
          <w:lang w:val="lt-LT" w:eastAsia="lt-LT"/>
        </w:rPr>
        <w:t>ti tiekiamos ne visų dydžių pakuotės.</w:t>
      </w:r>
    </w:p>
    <w:p w14:paraId="4B163F1B" w14:textId="77777777" w:rsidR="00EE2236" w:rsidRPr="001E2F01" w:rsidRDefault="00EE2236" w:rsidP="00EE2236">
      <w:pPr>
        <w:spacing w:after="0" w:line="240" w:lineRule="auto"/>
        <w:rPr>
          <w:rFonts w:ascii="Times New Roman" w:hAnsi="Times New Roman"/>
          <w:highlight w:val="lightGray"/>
          <w:lang w:val="lt-LT"/>
        </w:rPr>
      </w:pPr>
    </w:p>
    <w:p w14:paraId="2F7FD670" w14:textId="77777777" w:rsidR="00EE2236" w:rsidRPr="00832B86" w:rsidRDefault="00EE2236" w:rsidP="00EE2236">
      <w:pPr>
        <w:keepNext/>
        <w:spacing w:after="0" w:line="240" w:lineRule="auto"/>
        <w:rPr>
          <w:rFonts w:ascii="Times New Roman" w:hAnsi="Times New Roman"/>
          <w:b/>
          <w:bCs/>
          <w:lang w:val="lt-LT" w:eastAsia="lt-LT"/>
        </w:rPr>
      </w:pPr>
      <w:r w:rsidRPr="00832B86">
        <w:rPr>
          <w:rFonts w:ascii="Times New Roman" w:hAnsi="Times New Roman"/>
          <w:b/>
          <w:bCs/>
          <w:lang w:val="lt-LT" w:eastAsia="lt-LT"/>
        </w:rPr>
        <w:t>Registruotojas ir gamintojas</w:t>
      </w:r>
    </w:p>
    <w:p w14:paraId="5652422E" w14:textId="77777777" w:rsidR="00EE2236" w:rsidRPr="00832B86" w:rsidRDefault="00EE2236" w:rsidP="00EE2236">
      <w:pPr>
        <w:keepNext/>
        <w:numPr>
          <w:ilvl w:val="12"/>
          <w:numId w:val="0"/>
        </w:numPr>
        <w:spacing w:after="0" w:line="240" w:lineRule="auto"/>
        <w:ind w:right="-2"/>
        <w:rPr>
          <w:rFonts w:ascii="Times New Roman" w:hAnsi="Times New Roman"/>
          <w:lang w:val="lt-LT" w:eastAsia="lt-LT"/>
        </w:rPr>
      </w:pPr>
    </w:p>
    <w:p w14:paraId="2CC1C118" w14:textId="77777777" w:rsidR="00EE2236" w:rsidRPr="00832B86" w:rsidRDefault="00EE2236" w:rsidP="00EE2236">
      <w:pPr>
        <w:keepNext/>
        <w:spacing w:after="0" w:line="240" w:lineRule="auto"/>
        <w:rPr>
          <w:rFonts w:ascii="Times New Roman" w:hAnsi="Times New Roman"/>
          <w:u w:val="single"/>
          <w:lang w:val="lt-LT" w:eastAsia="lt-LT"/>
        </w:rPr>
      </w:pPr>
      <w:r w:rsidRPr="00832B86">
        <w:rPr>
          <w:rFonts w:ascii="Times New Roman" w:hAnsi="Times New Roman"/>
          <w:i/>
          <w:lang w:val="lt-LT" w:eastAsia="lt-LT"/>
        </w:rPr>
        <w:t>Registruotojas</w:t>
      </w:r>
    </w:p>
    <w:p w14:paraId="20197C27" w14:textId="77777777" w:rsidR="00EE2236" w:rsidRPr="00BA28F8" w:rsidRDefault="00EE2236" w:rsidP="00EE2236">
      <w:pPr>
        <w:pStyle w:val="Pagrindinistekstas"/>
        <w:spacing w:after="0"/>
        <w:rPr>
          <w:sz w:val="22"/>
          <w:szCs w:val="22"/>
        </w:rPr>
      </w:pPr>
      <w:proofErr w:type="spellStart"/>
      <w:r w:rsidRPr="00BA28F8">
        <w:rPr>
          <w:sz w:val="22"/>
          <w:szCs w:val="22"/>
        </w:rPr>
        <w:t>Teva</w:t>
      </w:r>
      <w:proofErr w:type="spellEnd"/>
      <w:r w:rsidRPr="00BA28F8">
        <w:rPr>
          <w:sz w:val="22"/>
          <w:szCs w:val="22"/>
        </w:rPr>
        <w:t xml:space="preserve"> B.V.</w:t>
      </w:r>
    </w:p>
    <w:p w14:paraId="0CBCB41F" w14:textId="77777777" w:rsidR="00EE2236" w:rsidRPr="00BA28F8" w:rsidRDefault="00EE2236" w:rsidP="00EE2236">
      <w:pPr>
        <w:spacing w:after="0" w:line="240" w:lineRule="auto"/>
        <w:rPr>
          <w:rFonts w:ascii="Times New Roman" w:hAnsi="Times New Roman"/>
        </w:rPr>
      </w:pPr>
      <w:proofErr w:type="spellStart"/>
      <w:r w:rsidRPr="00BA28F8">
        <w:rPr>
          <w:rFonts w:ascii="Times New Roman" w:hAnsi="Times New Roman"/>
        </w:rPr>
        <w:t>Swensweg</w:t>
      </w:r>
      <w:proofErr w:type="spellEnd"/>
      <w:r w:rsidRPr="00BA28F8">
        <w:rPr>
          <w:rFonts w:ascii="Times New Roman" w:hAnsi="Times New Roman"/>
        </w:rPr>
        <w:t xml:space="preserve"> 5</w:t>
      </w:r>
    </w:p>
    <w:p w14:paraId="3E56B578" w14:textId="77777777" w:rsidR="00EE2236" w:rsidRPr="00BA28F8" w:rsidRDefault="00EE2236" w:rsidP="00EE2236">
      <w:pPr>
        <w:spacing w:after="0" w:line="240" w:lineRule="auto"/>
        <w:rPr>
          <w:rFonts w:ascii="Times New Roman" w:hAnsi="Times New Roman"/>
        </w:rPr>
      </w:pPr>
      <w:r w:rsidRPr="00BA28F8">
        <w:rPr>
          <w:rFonts w:ascii="Times New Roman" w:hAnsi="Times New Roman"/>
        </w:rPr>
        <w:t>2031 GA Haarlem</w:t>
      </w:r>
    </w:p>
    <w:p w14:paraId="1F7C9CE1" w14:textId="77777777" w:rsidR="00EE2236" w:rsidRPr="00BA28F8" w:rsidRDefault="00EE2236" w:rsidP="00EE2236">
      <w:pPr>
        <w:spacing w:after="0" w:line="240" w:lineRule="auto"/>
        <w:rPr>
          <w:rFonts w:ascii="Times New Roman" w:hAnsi="Times New Roman"/>
          <w:lang w:val="lt-LT" w:eastAsia="lt-LT"/>
        </w:rPr>
      </w:pPr>
      <w:proofErr w:type="spellStart"/>
      <w:r w:rsidRPr="00BA28F8">
        <w:rPr>
          <w:rFonts w:ascii="Times New Roman" w:hAnsi="Times New Roman"/>
        </w:rPr>
        <w:t>Nyderlandai</w:t>
      </w:r>
      <w:proofErr w:type="spellEnd"/>
    </w:p>
    <w:p w14:paraId="0A9B26E1" w14:textId="77777777" w:rsidR="00EE2236" w:rsidRPr="00832B86" w:rsidRDefault="00EE2236" w:rsidP="00EE2236">
      <w:pPr>
        <w:spacing w:after="0" w:line="240" w:lineRule="auto"/>
        <w:rPr>
          <w:rFonts w:ascii="Times New Roman" w:hAnsi="Times New Roman"/>
          <w:lang w:val="lt-LT" w:eastAsia="lt-LT"/>
        </w:rPr>
      </w:pPr>
    </w:p>
    <w:p w14:paraId="7D2F2F9F" w14:textId="77777777" w:rsidR="00EE2236" w:rsidRPr="00614A90" w:rsidRDefault="00EE2236" w:rsidP="00EE2236">
      <w:pPr>
        <w:spacing w:after="0" w:line="240" w:lineRule="auto"/>
        <w:rPr>
          <w:rFonts w:ascii="Times New Roman" w:hAnsi="Times New Roman"/>
          <w:i/>
          <w:lang w:val="lt-LT"/>
        </w:rPr>
      </w:pPr>
      <w:r w:rsidRPr="00614A90">
        <w:rPr>
          <w:rFonts w:ascii="Times New Roman" w:hAnsi="Times New Roman"/>
          <w:i/>
          <w:lang w:val="lt-LT"/>
        </w:rPr>
        <w:t>Gamintojas</w:t>
      </w:r>
    </w:p>
    <w:p w14:paraId="1642D535" w14:textId="77777777" w:rsidR="00EE2236" w:rsidRPr="00832B86" w:rsidRDefault="00EE2236" w:rsidP="00EE2236">
      <w:pPr>
        <w:spacing w:after="0" w:line="240" w:lineRule="auto"/>
        <w:rPr>
          <w:rFonts w:ascii="Times New Roman" w:hAnsi="Times New Roman"/>
          <w:lang w:val="lt-LT" w:eastAsia="lt-LT"/>
        </w:rPr>
      </w:pPr>
      <w:r w:rsidRPr="00832B86">
        <w:rPr>
          <w:rFonts w:ascii="Times New Roman" w:hAnsi="Times New Roman"/>
          <w:lang w:val="lt-LT" w:eastAsia="lt-LT"/>
        </w:rPr>
        <w:t xml:space="preserve">APL </w:t>
      </w:r>
      <w:proofErr w:type="spellStart"/>
      <w:r w:rsidRPr="00832B86">
        <w:rPr>
          <w:rFonts w:ascii="Times New Roman" w:hAnsi="Times New Roman"/>
          <w:lang w:val="lt-LT" w:eastAsia="lt-LT"/>
        </w:rPr>
        <w:t>Swift</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Services</w:t>
      </w:r>
      <w:proofErr w:type="spellEnd"/>
      <w:r w:rsidRPr="00832B86">
        <w:rPr>
          <w:rFonts w:ascii="Times New Roman" w:hAnsi="Times New Roman"/>
          <w:lang w:val="lt-LT" w:eastAsia="lt-LT"/>
        </w:rPr>
        <w:t xml:space="preserve"> Ltd.</w:t>
      </w:r>
    </w:p>
    <w:p w14:paraId="1CFA2234"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 xml:space="preserve">HF26, </w:t>
      </w:r>
      <w:proofErr w:type="spellStart"/>
      <w:r w:rsidRPr="00832B86">
        <w:rPr>
          <w:rFonts w:ascii="Times New Roman" w:hAnsi="Times New Roman"/>
          <w:lang w:val="lt-LT" w:eastAsia="lt-LT"/>
        </w:rPr>
        <w:t>Hal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Far</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Industrial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Estate</w:t>
      </w:r>
      <w:proofErr w:type="spellEnd"/>
    </w:p>
    <w:p w14:paraId="42FEF776" w14:textId="77777777" w:rsidR="00EE2236" w:rsidRPr="00832B86" w:rsidRDefault="00EE2236" w:rsidP="00EE2236">
      <w:pPr>
        <w:spacing w:after="0" w:line="240" w:lineRule="auto"/>
        <w:ind w:left="567" w:hanging="567"/>
        <w:rPr>
          <w:rFonts w:ascii="Times New Roman" w:hAnsi="Times New Roman"/>
          <w:lang w:val="lt-LT" w:eastAsia="lt-LT"/>
        </w:rPr>
      </w:pPr>
      <w:proofErr w:type="spellStart"/>
      <w:r w:rsidRPr="00832B86">
        <w:rPr>
          <w:rFonts w:ascii="Times New Roman" w:hAnsi="Times New Roman"/>
          <w:lang w:val="lt-LT" w:eastAsia="lt-LT"/>
        </w:rPr>
        <w:t>Hal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Far</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Birzebbugia</w:t>
      </w:r>
      <w:proofErr w:type="spellEnd"/>
    </w:p>
    <w:p w14:paraId="4A684A26" w14:textId="77777777" w:rsidR="00EE223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BBG3000 </w:t>
      </w:r>
    </w:p>
    <w:p w14:paraId="1DF17D4E" w14:textId="77777777" w:rsidR="00EE2236" w:rsidRPr="00832B86" w:rsidRDefault="00EE2236" w:rsidP="00EE2236">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Malta</w:t>
      </w:r>
    </w:p>
    <w:p w14:paraId="5460E995" w14:textId="77777777" w:rsidR="00EE2236" w:rsidRPr="00832B86" w:rsidRDefault="00EE2236" w:rsidP="00EE2236">
      <w:pPr>
        <w:spacing w:after="0" w:line="240" w:lineRule="auto"/>
        <w:ind w:left="567" w:hanging="567"/>
        <w:rPr>
          <w:rFonts w:ascii="Times New Roman" w:hAnsi="Times New Roman"/>
          <w:lang w:val="lt-LT" w:eastAsia="lt-LT"/>
        </w:rPr>
      </w:pPr>
    </w:p>
    <w:p w14:paraId="24EDE793" w14:textId="77777777" w:rsidR="00EE2236" w:rsidRPr="00832B86" w:rsidRDefault="00EE2236" w:rsidP="00EE2236">
      <w:pPr>
        <w:spacing w:after="0" w:line="240" w:lineRule="auto"/>
        <w:rPr>
          <w:rFonts w:ascii="Times New Roman" w:hAnsi="Times New Roman"/>
          <w:lang w:val="lt-LT"/>
        </w:rPr>
      </w:pPr>
      <w:r w:rsidRPr="00832B86">
        <w:rPr>
          <w:rFonts w:ascii="Times New Roman" w:hAnsi="Times New Roman"/>
          <w:lang w:val="lt-LT"/>
        </w:rPr>
        <w:t>Jeigu apie šį vaistą norite sužinoti daugiau, kreipkitės į vietinį registruotojo atstovą.</w:t>
      </w:r>
    </w:p>
    <w:p w14:paraId="55D9C233" w14:textId="77777777" w:rsidR="00EE2236" w:rsidRPr="00832B86" w:rsidRDefault="00EE2236" w:rsidP="00EE2236">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w:t>
      </w:r>
      <w:proofErr w:type="spellStart"/>
      <w:r>
        <w:rPr>
          <w:rFonts w:ascii="Times New Roman" w:hAnsi="Times New Roman"/>
          <w:lang w:val="lt-LT"/>
        </w:rPr>
        <w:t>Baltics</w:t>
      </w:r>
      <w:proofErr w:type="spellEnd"/>
    </w:p>
    <w:p w14:paraId="1DFC0987" w14:textId="77777777" w:rsidR="00EE2236" w:rsidRPr="00832B86" w:rsidRDefault="00EE2236" w:rsidP="00EE2236">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Molėtų pl. 5 </w:t>
      </w:r>
    </w:p>
    <w:p w14:paraId="69064234" w14:textId="77777777" w:rsidR="00EE2236" w:rsidRPr="00832B86" w:rsidRDefault="00EE2236" w:rsidP="00EE2236">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LT-08409 Vilnius </w:t>
      </w:r>
    </w:p>
    <w:p w14:paraId="3026ADA4" w14:textId="77777777" w:rsidR="00EE2236" w:rsidRPr="00832B86" w:rsidRDefault="00EE2236" w:rsidP="00EE2236">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Tel.: +370 5 266 02 03</w:t>
      </w:r>
    </w:p>
    <w:p w14:paraId="56E043DE" w14:textId="77777777" w:rsidR="00EE2236" w:rsidRPr="00832B86" w:rsidRDefault="00EE2236" w:rsidP="00EE2236">
      <w:pPr>
        <w:spacing w:after="0" w:line="240" w:lineRule="auto"/>
        <w:rPr>
          <w:rFonts w:ascii="Times New Roman" w:hAnsi="Times New Roman"/>
          <w:lang w:val="lt-LT"/>
        </w:rPr>
      </w:pPr>
    </w:p>
    <w:p w14:paraId="74988CF0" w14:textId="77777777" w:rsidR="00EE2236" w:rsidRPr="00832B86" w:rsidRDefault="00EE2236" w:rsidP="00EE2236">
      <w:pPr>
        <w:numPr>
          <w:ilvl w:val="12"/>
          <w:numId w:val="0"/>
        </w:numPr>
        <w:spacing w:after="0" w:line="240" w:lineRule="auto"/>
        <w:ind w:right="-2"/>
        <w:outlineLvl w:val="0"/>
        <w:rPr>
          <w:rFonts w:ascii="Times New Roman" w:hAnsi="Times New Roman"/>
          <w:b/>
          <w:bCs/>
          <w:lang w:val="lt-LT" w:eastAsia="lt-LT"/>
        </w:rPr>
      </w:pPr>
      <w:r w:rsidRPr="00832B86">
        <w:rPr>
          <w:rFonts w:ascii="Times New Roman" w:hAnsi="Times New Roman"/>
          <w:b/>
          <w:bCs/>
          <w:lang w:val="lt-LT" w:eastAsia="lt-LT"/>
        </w:rPr>
        <w:t>Šis vaistas E</w:t>
      </w:r>
      <w:r>
        <w:rPr>
          <w:rFonts w:ascii="Times New Roman" w:hAnsi="Times New Roman"/>
          <w:b/>
          <w:bCs/>
          <w:lang w:val="lt-LT" w:eastAsia="lt-LT"/>
        </w:rPr>
        <w:t>uropos ekonominės erdvės</w:t>
      </w:r>
      <w:r w:rsidRPr="00832B86">
        <w:rPr>
          <w:rFonts w:ascii="Times New Roman" w:hAnsi="Times New Roman"/>
          <w:b/>
          <w:bCs/>
          <w:lang w:val="lt-LT" w:eastAsia="lt-LT"/>
        </w:rPr>
        <w:t xml:space="preserve"> valstybėse narėse registruotas tokiais pavadinimais:</w:t>
      </w:r>
    </w:p>
    <w:p w14:paraId="1B63C59B" w14:textId="77777777" w:rsidR="00EE2236" w:rsidRPr="00614A90" w:rsidRDefault="00EE2236" w:rsidP="00EE2236">
      <w:pPr>
        <w:spacing w:after="0" w:line="240" w:lineRule="auto"/>
        <w:ind w:right="-2"/>
        <w:rPr>
          <w:rFonts w:ascii="Times New Roman" w:hAnsi="Times New Roman"/>
          <w:lang w:val="lt-LT" w:eastAsia="lt-LT"/>
        </w:rPr>
      </w:pPr>
      <w:r w:rsidRPr="00614A90">
        <w:rPr>
          <w:rFonts w:ascii="Times New Roman" w:hAnsi="Times New Roman"/>
          <w:lang w:val="lt-LT" w:eastAsia="lt-LT"/>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36"/>
        <w:gridCol w:w="7124"/>
      </w:tblGrid>
      <w:tr w:rsidR="00EE2236" w:rsidRPr="009C2C34" w14:paraId="571F4122" w14:textId="77777777" w:rsidTr="008603E0">
        <w:tc>
          <w:tcPr>
            <w:tcW w:w="1951" w:type="dxa"/>
          </w:tcPr>
          <w:p w14:paraId="5DA08CDF"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Nyderlandai</w:t>
            </w:r>
          </w:p>
        </w:tc>
        <w:tc>
          <w:tcPr>
            <w:tcW w:w="7229" w:type="dxa"/>
          </w:tcPr>
          <w:p w14:paraId="73491E60"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Amoxicilline</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Clavulaanzuur</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500/125 mg</w:t>
            </w:r>
          </w:p>
        </w:tc>
      </w:tr>
      <w:tr w:rsidR="00EE2236" w:rsidRPr="009C2C34" w14:paraId="370A7D64" w14:textId="77777777" w:rsidTr="008603E0">
        <w:tc>
          <w:tcPr>
            <w:tcW w:w="1951" w:type="dxa"/>
          </w:tcPr>
          <w:p w14:paraId="6512A3B8"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Austrija</w:t>
            </w:r>
          </w:p>
        </w:tc>
        <w:tc>
          <w:tcPr>
            <w:tcW w:w="7229" w:type="dxa"/>
          </w:tcPr>
          <w:p w14:paraId="171FB90A"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Clavulansäure</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500 mg/125 mg </w:t>
            </w:r>
            <w:proofErr w:type="spellStart"/>
            <w:r w:rsidRPr="00B543F5">
              <w:rPr>
                <w:rFonts w:ascii="Times New Roman" w:hAnsi="Times New Roman"/>
                <w:lang w:val="lt-LT" w:eastAsia="lt-LT"/>
              </w:rPr>
              <w:t>Filmtabletten</w:t>
            </w:r>
            <w:proofErr w:type="spellEnd"/>
          </w:p>
        </w:tc>
      </w:tr>
      <w:tr w:rsidR="00EE2236" w:rsidRPr="00734481" w14:paraId="52741DBB" w14:textId="77777777" w:rsidTr="008603E0">
        <w:tc>
          <w:tcPr>
            <w:tcW w:w="1951" w:type="dxa"/>
          </w:tcPr>
          <w:p w14:paraId="2879271E"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Čekija</w:t>
            </w:r>
          </w:p>
        </w:tc>
        <w:tc>
          <w:tcPr>
            <w:tcW w:w="7229" w:type="dxa"/>
          </w:tcPr>
          <w:p w14:paraId="4ADE6FCE"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r w:rsidRPr="00B543F5">
              <w:rPr>
                <w:rFonts w:ascii="Times New Roman" w:hAnsi="Times New Roman"/>
                <w:lang w:val="lt-LT" w:eastAsia="lt-LT"/>
              </w:rPr>
              <w:t xml:space="preserve"> 500 mg/125 mg, </w:t>
            </w:r>
            <w:proofErr w:type="spellStart"/>
            <w:r w:rsidRPr="00B543F5">
              <w:rPr>
                <w:rFonts w:ascii="Times New Roman" w:hAnsi="Times New Roman"/>
                <w:lang w:val="lt-LT" w:eastAsia="lt-LT"/>
              </w:rPr>
              <w:t>Afreloxa</w:t>
            </w:r>
            <w:proofErr w:type="spellEnd"/>
            <w:r w:rsidRPr="00B543F5">
              <w:rPr>
                <w:rFonts w:ascii="Times New Roman" w:hAnsi="Times New Roman"/>
                <w:lang w:val="lt-LT" w:eastAsia="lt-LT"/>
              </w:rPr>
              <w:t xml:space="preserve"> 875 mg/125 mg</w:t>
            </w:r>
          </w:p>
        </w:tc>
      </w:tr>
      <w:tr w:rsidR="00EE2236" w:rsidRPr="009C2C34" w14:paraId="71FF1ED8" w14:textId="77777777" w:rsidTr="008603E0">
        <w:tc>
          <w:tcPr>
            <w:tcW w:w="1951" w:type="dxa"/>
          </w:tcPr>
          <w:p w14:paraId="4BA57E5A"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Danija</w:t>
            </w:r>
          </w:p>
        </w:tc>
        <w:tc>
          <w:tcPr>
            <w:tcW w:w="7229" w:type="dxa"/>
          </w:tcPr>
          <w:p w14:paraId="26ED205C"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Clavulansyre</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PTC"</w:t>
            </w:r>
          </w:p>
        </w:tc>
      </w:tr>
      <w:tr w:rsidR="00EE2236" w:rsidRPr="009C2C34" w14:paraId="4E0EA15D" w14:textId="77777777" w:rsidTr="008603E0">
        <w:tc>
          <w:tcPr>
            <w:tcW w:w="1951" w:type="dxa"/>
          </w:tcPr>
          <w:p w14:paraId="634F31DD"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Estija</w:t>
            </w:r>
          </w:p>
        </w:tc>
        <w:tc>
          <w:tcPr>
            <w:tcW w:w="7229" w:type="dxa"/>
          </w:tcPr>
          <w:p w14:paraId="7038CC9D"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r w:rsidR="00EE2236" w:rsidRPr="009C2C34" w14:paraId="3D5E1281" w14:textId="77777777" w:rsidTr="008603E0">
        <w:tc>
          <w:tcPr>
            <w:tcW w:w="1951" w:type="dxa"/>
          </w:tcPr>
          <w:p w14:paraId="22515038"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Vengrija</w:t>
            </w:r>
          </w:p>
        </w:tc>
        <w:tc>
          <w:tcPr>
            <w:tcW w:w="7229" w:type="dxa"/>
          </w:tcPr>
          <w:p w14:paraId="247F293F" w14:textId="77777777" w:rsidR="00EE2236" w:rsidRPr="00B543F5" w:rsidRDefault="00EE2236" w:rsidP="008603E0">
            <w:pPr>
              <w:spacing w:after="0" w:line="240" w:lineRule="auto"/>
              <w:ind w:right="-2"/>
              <w:rPr>
                <w:rFonts w:ascii="Times New Roman" w:hAnsi="Times New Roman"/>
                <w:lang w:val="lt-LT" w:eastAsia="lt-LT"/>
              </w:rPr>
            </w:pPr>
            <w:r w:rsidRPr="00046357">
              <w:rPr>
                <w:rFonts w:ascii="Times New Roman" w:hAnsi="Times New Roman"/>
                <w:lang w:val="fr-FR"/>
              </w:rPr>
              <w:t>AMOKIL</w:t>
            </w:r>
            <w:r>
              <w:rPr>
                <w:rFonts w:ascii="Times New Roman" w:hAnsi="Times New Roman"/>
                <w:lang w:val="fr-FR"/>
              </w:rPr>
              <w:t xml:space="preserve"> </w:t>
            </w:r>
            <w:r w:rsidRPr="00B543F5">
              <w:rPr>
                <w:rFonts w:ascii="Times New Roman" w:hAnsi="Times New Roman"/>
                <w:lang w:val="lt-LT" w:eastAsia="lt-LT"/>
              </w:rPr>
              <w:t xml:space="preserve">500 mg/125 mg </w:t>
            </w:r>
            <w:proofErr w:type="spellStart"/>
            <w:r w:rsidRPr="00B543F5">
              <w:rPr>
                <w:rFonts w:ascii="Times New Roman" w:hAnsi="Times New Roman"/>
                <w:lang w:val="lt-LT" w:eastAsia="lt-LT"/>
              </w:rPr>
              <w:t>filmtabletta</w:t>
            </w:r>
            <w:proofErr w:type="spellEnd"/>
          </w:p>
        </w:tc>
      </w:tr>
      <w:tr w:rsidR="00EE2236" w:rsidRPr="009C2C34" w14:paraId="26594B28" w14:textId="77777777" w:rsidTr="008603E0">
        <w:tc>
          <w:tcPr>
            <w:tcW w:w="1951" w:type="dxa"/>
          </w:tcPr>
          <w:p w14:paraId="5CF8B6AE"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Islandija</w:t>
            </w:r>
          </w:p>
        </w:tc>
        <w:tc>
          <w:tcPr>
            <w:tcW w:w="7229" w:type="dxa"/>
          </w:tcPr>
          <w:p w14:paraId="4C85068E"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r w:rsidR="00EE2236" w:rsidRPr="009C2C34" w14:paraId="32D2152C" w14:textId="77777777" w:rsidTr="008603E0">
        <w:tc>
          <w:tcPr>
            <w:tcW w:w="1951" w:type="dxa"/>
          </w:tcPr>
          <w:p w14:paraId="4AA501A4"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Latvija</w:t>
            </w:r>
          </w:p>
        </w:tc>
        <w:tc>
          <w:tcPr>
            <w:tcW w:w="7229" w:type="dxa"/>
          </w:tcPr>
          <w:p w14:paraId="373CCEB0"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500 mg/125 mg </w:t>
            </w:r>
            <w:proofErr w:type="spellStart"/>
            <w:r w:rsidRPr="00B543F5">
              <w:rPr>
                <w:rFonts w:ascii="Times New Roman" w:hAnsi="Times New Roman"/>
                <w:lang w:val="lt-LT" w:eastAsia="lt-LT"/>
              </w:rPr>
              <w:t>apvalkotás</w:t>
            </w:r>
            <w:proofErr w:type="spellEnd"/>
            <w:r w:rsidRPr="00B543F5">
              <w:rPr>
                <w:rFonts w:ascii="Times New Roman" w:hAnsi="Times New Roman"/>
                <w:lang w:val="lt-LT" w:eastAsia="lt-LT"/>
              </w:rPr>
              <w:t xml:space="preserve"> tabletes</w:t>
            </w:r>
          </w:p>
        </w:tc>
      </w:tr>
      <w:tr w:rsidR="00EE2236" w:rsidRPr="009C2C34" w14:paraId="33169116" w14:textId="77777777" w:rsidTr="008603E0">
        <w:tc>
          <w:tcPr>
            <w:tcW w:w="1951" w:type="dxa"/>
          </w:tcPr>
          <w:p w14:paraId="40830DA7"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lastRenderedPageBreak/>
              <w:t>Lietuva</w:t>
            </w:r>
          </w:p>
        </w:tc>
        <w:tc>
          <w:tcPr>
            <w:tcW w:w="7229" w:type="dxa"/>
          </w:tcPr>
          <w:p w14:paraId="7EAFA33F"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500 mg/125 mg plėvele dengtos tabletės</w:t>
            </w:r>
          </w:p>
        </w:tc>
      </w:tr>
      <w:tr w:rsidR="00EE2236" w:rsidRPr="009C2C34" w14:paraId="33614DCD" w14:textId="77777777" w:rsidTr="008603E0">
        <w:tc>
          <w:tcPr>
            <w:tcW w:w="1951" w:type="dxa"/>
          </w:tcPr>
          <w:p w14:paraId="03C8D3BC"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Lenkija</w:t>
            </w:r>
          </w:p>
        </w:tc>
        <w:tc>
          <w:tcPr>
            <w:tcW w:w="7229" w:type="dxa"/>
          </w:tcPr>
          <w:p w14:paraId="4A6F8580"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p>
        </w:tc>
      </w:tr>
      <w:tr w:rsidR="00EE2236" w:rsidRPr="009C2C34" w14:paraId="1FACB313" w14:textId="77777777" w:rsidTr="008603E0">
        <w:tc>
          <w:tcPr>
            <w:tcW w:w="1951" w:type="dxa"/>
          </w:tcPr>
          <w:p w14:paraId="36F28432"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Slovakija</w:t>
            </w:r>
          </w:p>
        </w:tc>
        <w:tc>
          <w:tcPr>
            <w:tcW w:w="7229" w:type="dxa"/>
          </w:tcPr>
          <w:p w14:paraId="10C63A06"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r w:rsidRPr="00B543F5">
              <w:rPr>
                <w:rFonts w:ascii="Times New Roman" w:hAnsi="Times New Roman"/>
                <w:lang w:val="lt-LT" w:eastAsia="lt-LT"/>
              </w:rPr>
              <w:t xml:space="preserve"> 500 mg/ 125 mg</w:t>
            </w:r>
          </w:p>
        </w:tc>
      </w:tr>
      <w:tr w:rsidR="00EE2236" w:rsidRPr="009C2C34" w14:paraId="7CA2D9F4" w14:textId="77777777" w:rsidTr="008603E0">
        <w:tc>
          <w:tcPr>
            <w:tcW w:w="1951" w:type="dxa"/>
          </w:tcPr>
          <w:p w14:paraId="3F5EB0E6" w14:textId="77777777" w:rsidR="00EE2236" w:rsidRPr="00B543F5" w:rsidRDefault="00EE2236"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Švedija</w:t>
            </w:r>
          </w:p>
        </w:tc>
        <w:tc>
          <w:tcPr>
            <w:tcW w:w="7229" w:type="dxa"/>
          </w:tcPr>
          <w:p w14:paraId="2EB54EF5" w14:textId="77777777" w:rsidR="00EE2236" w:rsidRPr="00B543F5" w:rsidRDefault="00EE2236"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bl>
    <w:p w14:paraId="0E905463" w14:textId="77777777" w:rsidR="00EE2236" w:rsidRPr="00614A90" w:rsidRDefault="00EE2236" w:rsidP="00EE2236">
      <w:pPr>
        <w:spacing w:after="0" w:line="240" w:lineRule="auto"/>
        <w:ind w:right="-2"/>
        <w:rPr>
          <w:rFonts w:ascii="Times New Roman" w:hAnsi="Times New Roman"/>
          <w:lang w:val="lt-LT" w:eastAsia="lt-LT"/>
        </w:rPr>
      </w:pPr>
    </w:p>
    <w:p w14:paraId="52021F6C" w14:textId="77777777" w:rsidR="00EE2236" w:rsidRPr="00614A90" w:rsidRDefault="00EE2236" w:rsidP="00EE2236">
      <w:pPr>
        <w:spacing w:after="0" w:line="240" w:lineRule="auto"/>
        <w:ind w:right="-2"/>
        <w:rPr>
          <w:rFonts w:ascii="Times New Roman" w:hAnsi="Times New Roman"/>
          <w:lang w:val="lt-LT" w:eastAsia="lt-LT"/>
        </w:rPr>
      </w:pPr>
    </w:p>
    <w:p w14:paraId="367C5AAF" w14:textId="77777777" w:rsidR="00EE2236" w:rsidRPr="00832B86" w:rsidRDefault="00EE2236" w:rsidP="00EE2236">
      <w:pPr>
        <w:numPr>
          <w:ilvl w:val="12"/>
          <w:numId w:val="0"/>
        </w:numPr>
        <w:spacing w:after="0" w:line="240" w:lineRule="auto"/>
        <w:ind w:right="-2"/>
        <w:outlineLvl w:val="0"/>
        <w:rPr>
          <w:rFonts w:ascii="Times New Roman" w:hAnsi="Times New Roman"/>
          <w:lang w:val="lt-LT" w:eastAsia="lt-LT"/>
        </w:rPr>
      </w:pPr>
      <w:r w:rsidRPr="00832B86">
        <w:rPr>
          <w:rFonts w:ascii="Times New Roman" w:hAnsi="Times New Roman"/>
          <w:b/>
          <w:bCs/>
          <w:lang w:val="lt-LT" w:eastAsia="lt-LT"/>
        </w:rPr>
        <w:t xml:space="preserve">Šis pakuotės </w:t>
      </w:r>
      <w:r w:rsidRPr="00832B86">
        <w:rPr>
          <w:rFonts w:ascii="Times New Roman" w:hAnsi="Times New Roman"/>
          <w:b/>
          <w:lang w:val="lt-LT" w:eastAsia="lt-LT"/>
        </w:rPr>
        <w:t>lapelis paskutinį kartą peržiūrėtas</w:t>
      </w:r>
      <w:r>
        <w:rPr>
          <w:rFonts w:ascii="Times New Roman" w:hAnsi="Times New Roman"/>
          <w:b/>
          <w:lang w:val="lt-LT" w:eastAsia="lt-LT"/>
        </w:rPr>
        <w:t xml:space="preserve"> 2025-08-23</w:t>
      </w:r>
      <w:r w:rsidRPr="00166EB6">
        <w:rPr>
          <w:rFonts w:ascii="Times New Roman" w:hAnsi="Times New Roman"/>
          <w:b/>
          <w:lang w:val="lt-LT" w:eastAsia="lt-LT"/>
        </w:rPr>
        <w:t>.</w:t>
      </w:r>
    </w:p>
    <w:p w14:paraId="5BAFCD5B"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0265F77A"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1CD3A783" w14:textId="77777777" w:rsidR="00EE2236" w:rsidRDefault="00EE2236" w:rsidP="00EE2236">
      <w:pPr>
        <w:numPr>
          <w:ilvl w:val="12"/>
          <w:numId w:val="0"/>
        </w:numPr>
        <w:spacing w:after="0" w:line="240" w:lineRule="auto"/>
        <w:ind w:right="-2"/>
        <w:rPr>
          <w:rFonts w:ascii="Times New Roman" w:eastAsia="Times New Roman" w:hAnsi="Times New Roman"/>
          <w:lang w:val="lt-LT" w:eastAsia="lt-LT"/>
        </w:rPr>
      </w:pPr>
      <w:r w:rsidRPr="00832B86">
        <w:rPr>
          <w:rFonts w:ascii="Times New Roman" w:hAnsi="Times New Roman"/>
          <w:lang w:val="lt-LT" w:eastAsia="lt-LT"/>
        </w:rPr>
        <w:t xml:space="preserve">Išsami informacija apie šį vaistą pateikiama Valstybinės vaistų kontrolės tarnybos prie Lietuvos Respublikos sveikatos apsaugos ministerijos tinklalapyje </w:t>
      </w:r>
      <w:r w:rsidRPr="003B5E3C">
        <w:rPr>
          <w:rFonts w:ascii="Times New Roman" w:hAnsi="Times New Roman"/>
          <w:lang w:val="lt-LT"/>
        </w:rPr>
        <w:t>https://vvkt.lrv.lt/lt/</w:t>
      </w:r>
      <w:r w:rsidRPr="00832B86">
        <w:rPr>
          <w:rFonts w:ascii="Times New Roman" w:eastAsia="Times New Roman" w:hAnsi="Times New Roman"/>
          <w:lang w:val="lt-LT" w:eastAsia="lt-LT"/>
        </w:rPr>
        <w:t>.</w:t>
      </w:r>
    </w:p>
    <w:p w14:paraId="7ECE1C2A" w14:textId="77777777" w:rsidR="00EE2236" w:rsidRDefault="00EE2236" w:rsidP="00EE2236">
      <w:pPr>
        <w:numPr>
          <w:ilvl w:val="12"/>
          <w:numId w:val="0"/>
        </w:numPr>
        <w:spacing w:after="0" w:line="240" w:lineRule="auto"/>
        <w:ind w:right="-2"/>
        <w:rPr>
          <w:rFonts w:ascii="Times New Roman" w:eastAsia="Times New Roman" w:hAnsi="Times New Roman"/>
          <w:lang w:val="lt-LT" w:eastAsia="lt-LT"/>
        </w:rPr>
      </w:pPr>
    </w:p>
    <w:p w14:paraId="441B645A" w14:textId="77777777" w:rsidR="00EE2236" w:rsidRDefault="00EE2236" w:rsidP="00EE2236">
      <w:pPr>
        <w:spacing w:after="0" w:line="240" w:lineRule="auto"/>
        <w:outlineLvl w:val="5"/>
        <w:rPr>
          <w:rFonts w:ascii="Times New Roman" w:eastAsia="Times New Roman" w:hAnsi="Times New Roman"/>
          <w:b/>
          <w:bCs/>
          <w:lang w:val="lt-LT" w:eastAsia="lt-LT"/>
        </w:rPr>
      </w:pPr>
    </w:p>
    <w:p w14:paraId="69E5BC84"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b/>
          <w:bCs/>
          <w:lang w:val="lt-LT"/>
        </w:rPr>
      </w:pPr>
      <w:r>
        <w:rPr>
          <w:rFonts w:ascii="Times New Roman" w:eastAsia="Times New Roman" w:hAnsi="Times New Roman"/>
          <w:b/>
          <w:bCs/>
          <w:lang w:val="lt-LT"/>
        </w:rPr>
        <w:t>Patarimas/medicininis švietimas</w:t>
      </w:r>
    </w:p>
    <w:p w14:paraId="2D7DFC68"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5548DD33"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Antibiotikais gydomos bakterijų sukeliamos infekcinės ligos. Jie neveikia virusų sukeltų infekcinių ligų.</w:t>
      </w:r>
    </w:p>
    <w:p w14:paraId="675AC8F0"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20DB901B"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22342B62"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467124B2"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Bakterijos gali tapti atspariomis antibiotikams dėl įvairių priežasčių. Atidus antibiotikų vartojimas gali padėti sumažinti bakterijų atsparumo jiems atsiradimo tikimybę.</w:t>
      </w:r>
    </w:p>
    <w:p w14:paraId="7D998F2F"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07170C11"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Jeigu gydytojas skiria antibiotikų kursą, tai ketina gydyti tik ligą, kuria sergate šiuo metu. Išvardytų rekomendacijų paisymas padės išvengti atsparių bakterijų, kurios padaro antibiotiką neveiksmingu, atsiradimo.</w:t>
      </w:r>
    </w:p>
    <w:p w14:paraId="1A36A3BF"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3D349960"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1. Labai svarbu, kad vartotumėte teisingą antibiotiko dozę reikiamu laiku tiek dienų, kiek paskirta.</w:t>
      </w:r>
    </w:p>
    <w:p w14:paraId="25ECBA30"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Perskaitykite vartojimo instrukciją etiketėje ir, jeigu ko nors nesupratote, paprašykite gydytojo arba vaistininko, kad paaiškintų.</w:t>
      </w:r>
    </w:p>
    <w:p w14:paraId="05AF93C4"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2. Antibiotiko vartoti negalima, jeigu jis nepaskirtas būtent Jums. Antibiotiką galima vartoti tik tai infekcinei ligai gydyti, kurios gydymui jis buvo paskirtas.</w:t>
      </w:r>
    </w:p>
    <w:p w14:paraId="3BC46EE4"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3. Antibiotikų, kurie buvo paskirti kitiems žmonėms, vartoti negalima, net jeigu jie sirgo panašia infekcine liga, kaip Jūs.</w:t>
      </w:r>
    </w:p>
    <w:p w14:paraId="79DEEC81"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4. Antibiotikų, kurie buvo paskirti Jums, perduoti vartoti kitiems žmonėms negalima.</w:t>
      </w:r>
    </w:p>
    <w:p w14:paraId="7823FC3C" w14:textId="77777777" w:rsidR="00EE2236" w:rsidRDefault="00EE2236" w:rsidP="00EE2236">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5. Jeigu vartojant pagal gydytojo nurodymus baigus kursą liko antibiotiko, likučius reikia grąžinti į vaistinę tinkamam sunaikinimui.</w:t>
      </w:r>
    </w:p>
    <w:p w14:paraId="17906EE1" w14:textId="77777777" w:rsidR="00EE2236" w:rsidRPr="00832B86" w:rsidRDefault="00EE2236" w:rsidP="00EE2236">
      <w:pPr>
        <w:numPr>
          <w:ilvl w:val="12"/>
          <w:numId w:val="0"/>
        </w:numPr>
        <w:spacing w:after="0" w:line="240" w:lineRule="auto"/>
        <w:ind w:right="-2"/>
        <w:rPr>
          <w:rFonts w:ascii="Times New Roman" w:hAnsi="Times New Roman"/>
          <w:lang w:val="lt-LT" w:eastAsia="lt-LT"/>
        </w:rPr>
      </w:pPr>
    </w:p>
    <w:p w14:paraId="64920D57"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F81ACF"/>
    <w:multiLevelType w:val="hybridMultilevel"/>
    <w:tmpl w:val="5D5885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557A79"/>
    <w:multiLevelType w:val="hybridMultilevel"/>
    <w:tmpl w:val="A9E2F1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607FC5"/>
    <w:multiLevelType w:val="hybridMultilevel"/>
    <w:tmpl w:val="2068C14E"/>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num w:numId="1" w16cid:durableId="422843183">
    <w:abstractNumId w:val="0"/>
    <w:lvlOverride w:ilvl="0">
      <w:lvl w:ilvl="0">
        <w:start w:val="1"/>
        <w:numFmt w:val="bullet"/>
        <w:lvlText w:val="-"/>
        <w:legacy w:legacy="1" w:legacySpace="0" w:legacyIndent="360"/>
        <w:lvlJc w:val="left"/>
        <w:pPr>
          <w:ind w:left="360" w:hanging="360"/>
        </w:pPr>
      </w:lvl>
    </w:lvlOverride>
  </w:num>
  <w:num w:numId="2" w16cid:durableId="2113935296">
    <w:abstractNumId w:val="3"/>
  </w:num>
  <w:num w:numId="3" w16cid:durableId="465195688">
    <w:abstractNumId w:val="1"/>
  </w:num>
  <w:num w:numId="4" w16cid:durableId="1998418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36"/>
    <w:rsid w:val="00222FED"/>
    <w:rsid w:val="005B44CD"/>
    <w:rsid w:val="005F173E"/>
    <w:rsid w:val="008B3AD4"/>
    <w:rsid w:val="00D047C4"/>
    <w:rsid w:val="00EC0D97"/>
    <w:rsid w:val="00EE22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9AA3"/>
  <w15:chartTrackingRefBased/>
  <w15:docId w15:val="{96D9EC22-D12B-435C-959C-F0C45B8E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236"/>
    <w:pPr>
      <w:spacing w:after="200" w:line="276" w:lineRule="auto"/>
    </w:pPr>
    <w:rPr>
      <w:rFonts w:ascii="Calibri" w:eastAsia="Calibri" w:hAnsi="Calibri" w:cs="Times New Roman"/>
      <w:kern w:val="0"/>
      <w:sz w:val="22"/>
      <w:szCs w:val="22"/>
      <w:lang w:val="en-US"/>
      <w14:ligatures w14:val="none"/>
    </w:rPr>
  </w:style>
  <w:style w:type="paragraph" w:styleId="Antrat1">
    <w:name w:val="heading 1"/>
    <w:basedOn w:val="prastasis"/>
    <w:next w:val="prastasis"/>
    <w:link w:val="Antrat1Diagrama"/>
    <w:uiPriority w:val="9"/>
    <w:qFormat/>
    <w:rsid w:val="00EE2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2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22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22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22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22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22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22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22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22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22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22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22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22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22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22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22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22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2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22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22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22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22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2236"/>
    <w:rPr>
      <w:i/>
      <w:iCs/>
      <w:color w:val="404040" w:themeColor="text1" w:themeTint="BF"/>
    </w:rPr>
  </w:style>
  <w:style w:type="paragraph" w:styleId="Sraopastraipa">
    <w:name w:val="List Paragraph"/>
    <w:basedOn w:val="prastasis"/>
    <w:uiPriority w:val="34"/>
    <w:qFormat/>
    <w:rsid w:val="00EE2236"/>
    <w:pPr>
      <w:ind w:left="720"/>
      <w:contextualSpacing/>
    </w:pPr>
  </w:style>
  <w:style w:type="character" w:styleId="Rykuspabraukimas">
    <w:name w:val="Intense Emphasis"/>
    <w:basedOn w:val="Numatytasispastraiposriftas"/>
    <w:uiPriority w:val="21"/>
    <w:qFormat/>
    <w:rsid w:val="00EE2236"/>
    <w:rPr>
      <w:i/>
      <w:iCs/>
      <w:color w:val="0F4761" w:themeColor="accent1" w:themeShade="BF"/>
    </w:rPr>
  </w:style>
  <w:style w:type="paragraph" w:styleId="Iskirtacitata">
    <w:name w:val="Intense Quote"/>
    <w:basedOn w:val="prastasis"/>
    <w:next w:val="prastasis"/>
    <w:link w:val="IskirtacitataDiagrama"/>
    <w:uiPriority w:val="30"/>
    <w:qFormat/>
    <w:rsid w:val="00EE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2236"/>
    <w:rPr>
      <w:i/>
      <w:iCs/>
      <w:color w:val="0F4761" w:themeColor="accent1" w:themeShade="BF"/>
    </w:rPr>
  </w:style>
  <w:style w:type="character" w:styleId="Rykinuoroda">
    <w:name w:val="Intense Reference"/>
    <w:basedOn w:val="Numatytasispastraiposriftas"/>
    <w:uiPriority w:val="32"/>
    <w:qFormat/>
    <w:rsid w:val="00EE2236"/>
    <w:rPr>
      <w:b/>
      <w:bCs/>
      <w:smallCaps/>
      <w:color w:val="0F4761" w:themeColor="accent1" w:themeShade="BF"/>
      <w:spacing w:val="5"/>
    </w:rPr>
  </w:style>
  <w:style w:type="paragraph" w:styleId="Pagrindinistekstas">
    <w:name w:val="Body Text"/>
    <w:basedOn w:val="prastasis"/>
    <w:link w:val="PagrindinistekstasDiagrama"/>
    <w:rsid w:val="00EE2236"/>
    <w:pPr>
      <w:spacing w:after="120" w:line="240" w:lineRule="auto"/>
    </w:pPr>
    <w:rPr>
      <w:rFonts w:ascii="Times New Roman" w:eastAsia="Times New Roman" w:hAnsi="Times New Roman"/>
      <w:sz w:val="20"/>
      <w:szCs w:val="20"/>
      <w:lang w:val="lt-LT" w:eastAsia="lt-LT"/>
    </w:rPr>
  </w:style>
  <w:style w:type="character" w:customStyle="1" w:styleId="PagrindinistekstasDiagrama">
    <w:name w:val="Pagrindinis tekstas Diagrama"/>
    <w:basedOn w:val="Numatytasispastraiposriftas"/>
    <w:link w:val="Pagrindinistekstas"/>
    <w:rsid w:val="00EE2236"/>
    <w:rPr>
      <w:rFonts w:ascii="Times New Roman" w:eastAsia="Times New Roman" w:hAnsi="Times New Roman" w:cs="Times New Roman"/>
      <w:kern w:val="0"/>
      <w:sz w:val="20"/>
      <w:szCs w:val="20"/>
      <w:lang w:eastAsia="lt-LT"/>
      <w14:ligatures w14:val="none"/>
    </w:rPr>
  </w:style>
  <w:style w:type="paragraph" w:customStyle="1" w:styleId="Default">
    <w:name w:val="Default"/>
    <w:rsid w:val="00EE2236"/>
    <w:pPr>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11839</Words>
  <Characters>6749</Characters>
  <Application>Microsoft Office Word</Application>
  <DocSecurity>0</DocSecurity>
  <Lines>56</Lines>
  <Paragraphs>37</Paragraphs>
  <ScaleCrop>false</ScaleCrop>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2025-10-31T12:34:00Z</dcterms:created>
  <dcterms:modified xsi:type="dcterms:W3CDTF">2025-10-31T12:35:00Z</dcterms:modified>
</cp:coreProperties>
</file>