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FB0B" w14:textId="536C0D05" w:rsidR="00581DED" w:rsidRPr="007F7D53" w:rsidRDefault="00581DED" w:rsidP="00581DED">
      <w:pPr>
        <w:jc w:val="center"/>
        <w:rPr>
          <w:rFonts w:ascii="Times New Roman" w:hAnsi="Times New Roman"/>
          <w:b/>
        </w:rPr>
      </w:pPr>
      <w:r w:rsidRPr="007F7D53">
        <w:rPr>
          <w:rFonts w:ascii="Times New Roman" w:hAnsi="Times New Roman"/>
          <w:b/>
        </w:rPr>
        <w:t>Pakuotės lapelis: informacija pacientui</w:t>
      </w:r>
    </w:p>
    <w:p w14:paraId="704BB174" w14:textId="77777777" w:rsidR="00E8376F" w:rsidRPr="007F7D53" w:rsidRDefault="00E8376F" w:rsidP="00581DED">
      <w:pPr>
        <w:jc w:val="center"/>
        <w:rPr>
          <w:rFonts w:ascii="Times New Roman" w:hAnsi="Times New Roman"/>
        </w:rPr>
      </w:pPr>
    </w:p>
    <w:p w14:paraId="22E3B4E4" w14:textId="3E27C179" w:rsidR="00581DED" w:rsidRPr="007F7D53" w:rsidRDefault="0005187F" w:rsidP="00581DED">
      <w:pPr>
        <w:tabs>
          <w:tab w:val="left" w:pos="567"/>
          <w:tab w:val="left" w:pos="993"/>
        </w:tabs>
        <w:jc w:val="center"/>
        <w:outlineLvl w:val="0"/>
        <w:rPr>
          <w:rFonts w:ascii="Times New Roman" w:eastAsia="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371F1E" w:rsidRPr="007F7D53">
        <w:rPr>
          <w:rFonts w:ascii="Times New Roman" w:hAnsi="Times New Roman"/>
          <w:b/>
        </w:rPr>
        <w:t xml:space="preserve"> </w:t>
      </w:r>
      <w:r w:rsidR="00581DED" w:rsidRPr="007F7D53">
        <w:rPr>
          <w:rFonts w:ascii="Times New Roman" w:hAnsi="Times New Roman"/>
          <w:b/>
        </w:rPr>
        <w:t>5 TV/ml in</w:t>
      </w:r>
      <w:r w:rsidR="00233AC4">
        <w:rPr>
          <w:rFonts w:ascii="Times New Roman" w:hAnsi="Times New Roman"/>
          <w:b/>
        </w:rPr>
        <w:t>jekcinis</w:t>
      </w:r>
      <w:r w:rsidR="0071256B">
        <w:rPr>
          <w:rFonts w:ascii="Times New Roman" w:hAnsi="Times New Roman"/>
          <w:b/>
        </w:rPr>
        <w:t xml:space="preserve"> ar infuzinis</w:t>
      </w:r>
      <w:r w:rsidR="00581DED" w:rsidRPr="007F7D53">
        <w:rPr>
          <w:rFonts w:ascii="Times New Roman" w:hAnsi="Times New Roman"/>
          <w:b/>
        </w:rPr>
        <w:t xml:space="preserve"> tirpal</w:t>
      </w:r>
      <w:r w:rsidR="00CF4773">
        <w:rPr>
          <w:rFonts w:ascii="Times New Roman" w:hAnsi="Times New Roman"/>
          <w:b/>
        </w:rPr>
        <w:t>as</w:t>
      </w:r>
    </w:p>
    <w:p w14:paraId="149F4B26" w14:textId="77777777" w:rsidR="00581DED" w:rsidRPr="007F7D53" w:rsidRDefault="00581DED" w:rsidP="00581DED">
      <w:pPr>
        <w:jc w:val="center"/>
        <w:rPr>
          <w:rFonts w:ascii="Times New Roman" w:eastAsia="Times New Roman" w:hAnsi="Times New Roman"/>
        </w:rPr>
      </w:pPr>
      <w:proofErr w:type="spellStart"/>
      <w:r w:rsidRPr="007F7D53">
        <w:rPr>
          <w:rFonts w:ascii="Times New Roman" w:hAnsi="Times New Roman"/>
        </w:rPr>
        <w:t>Oksitocinas</w:t>
      </w:r>
      <w:proofErr w:type="spellEnd"/>
    </w:p>
    <w:p w14:paraId="3E12ACBF" w14:textId="77777777" w:rsidR="00581DED" w:rsidRPr="007F7D53" w:rsidRDefault="00581DED" w:rsidP="00581DED">
      <w:pPr>
        <w:jc w:val="both"/>
        <w:rPr>
          <w:rFonts w:ascii="Times New Roman" w:hAnsi="Times New Roman"/>
        </w:rPr>
      </w:pPr>
    </w:p>
    <w:p w14:paraId="6D7A0136" w14:textId="77777777" w:rsidR="00581DED" w:rsidRPr="007F7D53" w:rsidRDefault="00581DED" w:rsidP="00581DED">
      <w:pPr>
        <w:jc w:val="both"/>
        <w:rPr>
          <w:rFonts w:ascii="Times New Roman" w:hAnsi="Times New Roman"/>
          <w:b/>
        </w:rPr>
      </w:pPr>
      <w:r w:rsidRPr="007F7D53">
        <w:rPr>
          <w:rFonts w:ascii="Times New Roman" w:hAnsi="Times New Roman"/>
          <w:b/>
        </w:rPr>
        <w:t>Atidžiai perskaitykite visą šį lapelį, prieš pradėdami vartoti vaistą, nes jame pateikiama Jums svarbi informacija.</w:t>
      </w:r>
    </w:p>
    <w:p w14:paraId="7C8D6F0C" w14:textId="77777777" w:rsidR="00581DED" w:rsidRPr="007F7D53" w:rsidRDefault="00581DED" w:rsidP="00581DED">
      <w:pPr>
        <w:pStyle w:val="Sraopastraipa"/>
        <w:widowControl/>
        <w:numPr>
          <w:ilvl w:val="0"/>
          <w:numId w:val="14"/>
        </w:numPr>
        <w:contextualSpacing/>
        <w:jc w:val="both"/>
        <w:rPr>
          <w:rFonts w:ascii="Times New Roman" w:hAnsi="Times New Roman"/>
        </w:rPr>
      </w:pPr>
      <w:r w:rsidRPr="007F7D53">
        <w:rPr>
          <w:rFonts w:ascii="Times New Roman" w:hAnsi="Times New Roman"/>
        </w:rPr>
        <w:t>Neišmeskite šio lapelio, nes vėl gali prireikti jį perskaityti.</w:t>
      </w:r>
    </w:p>
    <w:p w14:paraId="58EA1811" w14:textId="77777777" w:rsidR="00581DED" w:rsidRPr="007F7D53" w:rsidRDefault="00581DED" w:rsidP="00581DED">
      <w:pPr>
        <w:pStyle w:val="Sraopastraipa"/>
        <w:widowControl/>
        <w:numPr>
          <w:ilvl w:val="0"/>
          <w:numId w:val="14"/>
        </w:numPr>
        <w:contextualSpacing/>
        <w:jc w:val="both"/>
        <w:rPr>
          <w:rFonts w:ascii="Times New Roman" w:hAnsi="Times New Roman"/>
        </w:rPr>
      </w:pPr>
      <w:r w:rsidRPr="007F7D53">
        <w:rPr>
          <w:rFonts w:ascii="Times New Roman" w:hAnsi="Times New Roman"/>
        </w:rPr>
        <w:t>Jeigu kiltų daugiau klausimų, kreipkitės į gydytoją, akušerę ar vaistininką.</w:t>
      </w:r>
    </w:p>
    <w:p w14:paraId="27AA35FE" w14:textId="77777777" w:rsidR="00581DED" w:rsidRPr="007F7D53" w:rsidRDefault="00581DED" w:rsidP="00581DED">
      <w:pPr>
        <w:pStyle w:val="Sraopastraipa"/>
        <w:widowControl/>
        <w:numPr>
          <w:ilvl w:val="0"/>
          <w:numId w:val="14"/>
        </w:numPr>
        <w:contextualSpacing/>
        <w:jc w:val="both"/>
        <w:rPr>
          <w:rFonts w:ascii="Times New Roman" w:hAnsi="Times New Roman"/>
        </w:rPr>
      </w:pPr>
      <w:r w:rsidRPr="007F7D53">
        <w:rPr>
          <w:rFonts w:ascii="Times New Roman" w:hAnsi="Times New Roman"/>
        </w:rPr>
        <w:t>Jeigu pasireiškė šalutinis poveikis (net jeigu jis šiame lapelyje nenurodytas), kreipkitės į gydytoją, akušerę arba vaistininką.</w:t>
      </w:r>
      <w:r w:rsidR="00337FCE" w:rsidRPr="007F7D53">
        <w:rPr>
          <w:rFonts w:ascii="Times New Roman" w:hAnsi="Times New Roman"/>
        </w:rPr>
        <w:t xml:space="preserve"> Žr. 4 skyrių.</w:t>
      </w:r>
    </w:p>
    <w:p w14:paraId="47E627BE" w14:textId="77777777" w:rsidR="00581DED" w:rsidRPr="007F7D53" w:rsidRDefault="00581DED" w:rsidP="00581DED">
      <w:pPr>
        <w:jc w:val="both"/>
        <w:rPr>
          <w:rFonts w:ascii="Times New Roman" w:hAnsi="Times New Roman"/>
        </w:rPr>
      </w:pPr>
    </w:p>
    <w:p w14:paraId="638F6F06" w14:textId="77777777" w:rsidR="00581DED" w:rsidRPr="007F7D53" w:rsidRDefault="00581DED" w:rsidP="00581DED">
      <w:pPr>
        <w:keepNext/>
        <w:ind w:right="-2"/>
        <w:outlineLvl w:val="0"/>
        <w:rPr>
          <w:rFonts w:ascii="Times New Roman" w:eastAsia="Times New Roman" w:hAnsi="Times New Roman"/>
          <w:b/>
        </w:rPr>
      </w:pPr>
      <w:r w:rsidRPr="007F7D53">
        <w:rPr>
          <w:rFonts w:ascii="Times New Roman" w:hAnsi="Times New Roman"/>
          <w:b/>
        </w:rPr>
        <w:t>Apie ką rašoma šiame lapelyje?</w:t>
      </w:r>
    </w:p>
    <w:p w14:paraId="10A33291" w14:textId="7AE6CA62"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1. Kas yra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ir kam jis vartojamas</w:t>
      </w:r>
    </w:p>
    <w:p w14:paraId="5FD7A20A" w14:textId="297F3284"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2. Kas žinotina prieš vartojant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p>
    <w:p w14:paraId="6E7050C4" w14:textId="17E23CDD"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3. Kaip vartoti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p>
    <w:p w14:paraId="65D7680F" w14:textId="77777777"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4. Galimas šalutinis poveikis</w:t>
      </w:r>
    </w:p>
    <w:p w14:paraId="13C00734" w14:textId="562BEC32"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 xml:space="preserve">5. Kaip laikyti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p>
    <w:p w14:paraId="48E1241E" w14:textId="77777777" w:rsidR="00581DED" w:rsidRPr="007F7D53" w:rsidRDefault="00581DED" w:rsidP="00581DED">
      <w:pPr>
        <w:tabs>
          <w:tab w:val="left" w:pos="426"/>
        </w:tabs>
        <w:ind w:right="-29"/>
        <w:rPr>
          <w:rFonts w:ascii="Times New Roman" w:eastAsia="Times New Roman" w:hAnsi="Times New Roman"/>
        </w:rPr>
      </w:pPr>
      <w:r w:rsidRPr="007F7D53">
        <w:rPr>
          <w:rFonts w:ascii="Times New Roman" w:hAnsi="Times New Roman"/>
        </w:rPr>
        <w:t>6. Pakuotės turinys ir kita informacija</w:t>
      </w:r>
    </w:p>
    <w:p w14:paraId="00335EA8" w14:textId="77777777" w:rsidR="00581DED" w:rsidRPr="007F7D53" w:rsidRDefault="00581DED" w:rsidP="00581DED">
      <w:pPr>
        <w:jc w:val="both"/>
        <w:rPr>
          <w:rFonts w:ascii="Times New Roman" w:hAnsi="Times New Roman"/>
        </w:rPr>
      </w:pPr>
    </w:p>
    <w:p w14:paraId="4DC2F8A5" w14:textId="77777777" w:rsidR="00581DED" w:rsidRPr="007F7D53" w:rsidRDefault="00581DED" w:rsidP="00581DED">
      <w:pPr>
        <w:jc w:val="both"/>
        <w:rPr>
          <w:rFonts w:ascii="Times New Roman" w:hAnsi="Times New Roman"/>
        </w:rPr>
      </w:pPr>
    </w:p>
    <w:p w14:paraId="4BC9B2D3" w14:textId="2221E60D"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1. </w:t>
      </w:r>
      <w:r w:rsidR="00371F1E" w:rsidRPr="007F7D53">
        <w:rPr>
          <w:rFonts w:ascii="Times New Roman" w:hAnsi="Times New Roman"/>
          <w:b/>
        </w:rPr>
        <w:tab/>
      </w:r>
      <w:r w:rsidRPr="007F7D53">
        <w:rPr>
          <w:rFonts w:ascii="Times New Roman" w:hAnsi="Times New Roman"/>
          <w:b/>
        </w:rPr>
        <w:t xml:space="preserve">Kas yra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r w:rsidRPr="007F7D53">
        <w:rPr>
          <w:rFonts w:ascii="Times New Roman" w:hAnsi="Times New Roman"/>
          <w:b/>
          <w:cs/>
        </w:rPr>
        <w:t xml:space="preserve"> </w:t>
      </w:r>
      <w:r w:rsidRPr="007F7D53">
        <w:rPr>
          <w:rFonts w:ascii="Times New Roman" w:hAnsi="Times New Roman"/>
          <w:b/>
        </w:rPr>
        <w:t>ir kam jis vartojamas</w:t>
      </w:r>
    </w:p>
    <w:p w14:paraId="13DE2B90" w14:textId="77777777" w:rsidR="00581DED" w:rsidRPr="007F7D53" w:rsidRDefault="00581DED" w:rsidP="00581DED">
      <w:pPr>
        <w:jc w:val="both"/>
        <w:rPr>
          <w:rFonts w:ascii="Times New Roman" w:hAnsi="Times New Roman"/>
        </w:rPr>
      </w:pPr>
    </w:p>
    <w:p w14:paraId="4D39DDCC" w14:textId="0DA3AA18"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 xml:space="preserve">sudėtyje yra pagaminta </w:t>
      </w:r>
      <w:proofErr w:type="spellStart"/>
      <w:r w:rsidR="00581DED" w:rsidRPr="007F7D53">
        <w:rPr>
          <w:rFonts w:ascii="Times New Roman" w:hAnsi="Times New Roman"/>
        </w:rPr>
        <w:t>oksitocino</w:t>
      </w:r>
      <w:proofErr w:type="spellEnd"/>
      <w:r w:rsidR="00581DED" w:rsidRPr="007F7D53">
        <w:rPr>
          <w:rFonts w:ascii="Times New Roman" w:hAnsi="Times New Roman"/>
        </w:rPr>
        <w:t xml:space="preserve"> (natūralaus hormono) forma. Jis priklauso vaistų, vadinamų </w:t>
      </w:r>
      <w:proofErr w:type="spellStart"/>
      <w:r w:rsidR="00581DED" w:rsidRPr="007F7D53">
        <w:rPr>
          <w:rFonts w:ascii="Times New Roman" w:hAnsi="Times New Roman"/>
        </w:rPr>
        <w:t>oksitocinais</w:t>
      </w:r>
      <w:proofErr w:type="spellEnd"/>
      <w:r w:rsidR="00581DED" w:rsidRPr="007F7D53">
        <w:rPr>
          <w:rFonts w:ascii="Times New Roman" w:hAnsi="Times New Roman"/>
        </w:rPr>
        <w:t>, grupei, kurie sutraukia gimdos raumenis.</w:t>
      </w:r>
    </w:p>
    <w:p w14:paraId="3FFEB493" w14:textId="3B72A407"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321C60" w:rsidRPr="007F7D53">
        <w:rPr>
          <w:rFonts w:ascii="Times New Roman" w:hAnsi="Times New Roman"/>
        </w:rPr>
        <w:t>vartojamas</w:t>
      </w:r>
      <w:r w:rsidR="00581DED" w:rsidRPr="007F7D53">
        <w:rPr>
          <w:rFonts w:ascii="Times New Roman" w:hAnsi="Times New Roman"/>
        </w:rPr>
        <w:t>:</w:t>
      </w:r>
    </w:p>
    <w:p w14:paraId="29624099"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 xml:space="preserve">pradėti arba padėti </w:t>
      </w:r>
      <w:r w:rsidR="00321C60" w:rsidRPr="007F7D53">
        <w:rPr>
          <w:rFonts w:ascii="Times New Roman" w:hAnsi="Times New Roman"/>
        </w:rPr>
        <w:t xml:space="preserve">gimdai </w:t>
      </w:r>
      <w:r w:rsidRPr="007F7D53">
        <w:rPr>
          <w:rFonts w:ascii="Times New Roman" w:hAnsi="Times New Roman"/>
        </w:rPr>
        <w:t>susitrauki</w:t>
      </w:r>
      <w:r w:rsidR="00321C60" w:rsidRPr="007F7D53">
        <w:rPr>
          <w:rFonts w:ascii="Times New Roman" w:hAnsi="Times New Roman"/>
        </w:rPr>
        <w:t>nėti</w:t>
      </w:r>
      <w:r w:rsidRPr="007F7D53">
        <w:rPr>
          <w:rFonts w:ascii="Times New Roman" w:hAnsi="Times New Roman"/>
        </w:rPr>
        <w:t xml:space="preserve"> gimdymo metu,</w:t>
      </w:r>
    </w:p>
    <w:p w14:paraId="3954F537"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padėti gydyti persileidimą,</w:t>
      </w:r>
    </w:p>
    <w:p w14:paraId="0B500B56"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 xml:space="preserve">išvengti ir kontroliuoti kraujavimą po </w:t>
      </w:r>
      <w:r w:rsidR="00321C60" w:rsidRPr="007F7D53">
        <w:rPr>
          <w:rFonts w:ascii="Times New Roman" w:hAnsi="Times New Roman"/>
        </w:rPr>
        <w:t>J</w:t>
      </w:r>
      <w:r w:rsidRPr="007F7D53">
        <w:rPr>
          <w:rFonts w:ascii="Times New Roman" w:hAnsi="Times New Roman"/>
        </w:rPr>
        <w:t>ūsų vaiko gimimo,</w:t>
      </w:r>
    </w:p>
    <w:p w14:paraId="18CF993E" w14:textId="77777777" w:rsidR="00581DED" w:rsidRPr="007F7D53" w:rsidRDefault="00581DED" w:rsidP="007F7D53">
      <w:pPr>
        <w:pStyle w:val="Sraopastraipa"/>
        <w:widowControl/>
        <w:numPr>
          <w:ilvl w:val="0"/>
          <w:numId w:val="13"/>
        </w:numPr>
        <w:contextualSpacing/>
        <w:rPr>
          <w:rFonts w:ascii="Times New Roman" w:hAnsi="Times New Roman"/>
        </w:rPr>
      </w:pPr>
      <w:r w:rsidRPr="007F7D53">
        <w:rPr>
          <w:rFonts w:ascii="Times New Roman" w:hAnsi="Times New Roman"/>
        </w:rPr>
        <w:t>Cezar</w:t>
      </w:r>
      <w:r w:rsidR="00321C60" w:rsidRPr="007F7D53">
        <w:rPr>
          <w:rFonts w:ascii="Times New Roman" w:hAnsi="Times New Roman"/>
        </w:rPr>
        <w:t>i</w:t>
      </w:r>
      <w:r w:rsidRPr="007F7D53">
        <w:rPr>
          <w:rFonts w:ascii="Times New Roman" w:hAnsi="Times New Roman"/>
        </w:rPr>
        <w:t>o pjūvio operacijos metu.</w:t>
      </w:r>
    </w:p>
    <w:p w14:paraId="6F369F6F" w14:textId="77777777" w:rsidR="00581DED" w:rsidRPr="007F7D53" w:rsidRDefault="00581DED" w:rsidP="00581DED">
      <w:pPr>
        <w:jc w:val="both"/>
        <w:rPr>
          <w:rFonts w:ascii="Times New Roman" w:hAnsi="Times New Roman"/>
        </w:rPr>
      </w:pPr>
    </w:p>
    <w:p w14:paraId="1D8F6335" w14:textId="77777777" w:rsidR="00581DED" w:rsidRPr="007F7D53" w:rsidRDefault="00581DED" w:rsidP="00581DED">
      <w:pPr>
        <w:jc w:val="both"/>
        <w:rPr>
          <w:rFonts w:ascii="Times New Roman" w:hAnsi="Times New Roman"/>
        </w:rPr>
      </w:pPr>
    </w:p>
    <w:p w14:paraId="20DDA1BA" w14:textId="286BF56B"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2. </w:t>
      </w:r>
      <w:r w:rsidR="00371F1E" w:rsidRPr="007F7D53">
        <w:rPr>
          <w:rFonts w:ascii="Times New Roman" w:hAnsi="Times New Roman"/>
          <w:b/>
        </w:rPr>
        <w:tab/>
      </w:r>
      <w:r w:rsidRPr="007F7D53">
        <w:rPr>
          <w:rFonts w:ascii="Times New Roman" w:hAnsi="Times New Roman"/>
          <w:b/>
        </w:rPr>
        <w:t xml:space="preserve">Kas žinotina prieš vartojant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71921C42" w14:textId="77777777" w:rsidR="00581DED" w:rsidRPr="0029095B" w:rsidRDefault="00581DED" w:rsidP="00581DED">
      <w:pPr>
        <w:jc w:val="both"/>
        <w:rPr>
          <w:rFonts w:ascii="Times New Roman" w:hAnsi="Times New Roman"/>
          <w:sz w:val="24"/>
          <w:szCs w:val="24"/>
        </w:rPr>
      </w:pPr>
    </w:p>
    <w:p w14:paraId="0D52F8F4" w14:textId="761679FB" w:rsidR="00581DED" w:rsidRPr="007F7D53" w:rsidRDefault="0005187F" w:rsidP="007F7D53">
      <w:pPr>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vartoti negalima:</w:t>
      </w:r>
    </w:p>
    <w:p w14:paraId="43256E8D" w14:textId="77777777" w:rsidR="00581DED" w:rsidRPr="007F7D53" w:rsidRDefault="00581DED" w:rsidP="007F7D53">
      <w:pPr>
        <w:pStyle w:val="Sraopastraipa"/>
        <w:widowControl/>
        <w:numPr>
          <w:ilvl w:val="0"/>
          <w:numId w:val="12"/>
        </w:numPr>
        <w:contextualSpacing/>
        <w:rPr>
          <w:rFonts w:ascii="Times New Roman" w:hAnsi="Times New Roman"/>
        </w:rPr>
      </w:pPr>
      <w:r w:rsidRPr="007F7D53">
        <w:rPr>
          <w:rFonts w:ascii="Times New Roman" w:hAnsi="Times New Roman"/>
        </w:rPr>
        <w:t xml:space="preserve">jeigu yra alergija </w:t>
      </w:r>
      <w:proofErr w:type="spellStart"/>
      <w:r w:rsidRPr="007F7D53">
        <w:rPr>
          <w:rFonts w:ascii="Times New Roman" w:hAnsi="Times New Roman"/>
        </w:rPr>
        <w:t>oksitocinui</w:t>
      </w:r>
      <w:proofErr w:type="spellEnd"/>
      <w:r w:rsidRPr="007F7D53">
        <w:rPr>
          <w:rFonts w:ascii="Times New Roman" w:hAnsi="Times New Roman"/>
        </w:rPr>
        <w:t xml:space="preserve"> arba bet kuriai pagalbinei šio vaisto medžiagai (jos išvardytos 6 skyriuje).</w:t>
      </w:r>
    </w:p>
    <w:p w14:paraId="0E0EDCC2" w14:textId="77777777" w:rsidR="00581DED" w:rsidRPr="007F7D53" w:rsidRDefault="00581DED" w:rsidP="007F7D53">
      <w:pPr>
        <w:pStyle w:val="Sraopastraipa"/>
        <w:widowControl/>
        <w:numPr>
          <w:ilvl w:val="0"/>
          <w:numId w:val="12"/>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gydytojas galvoja pradėti arba sustiprinti gimdos susitraukimus jums negalima, pavyzdžiui:</w:t>
      </w:r>
    </w:p>
    <w:p w14:paraId="6B37C788"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kai gimdos susitraukimai yra neįprastai stiprūs,</w:t>
      </w:r>
    </w:p>
    <w:p w14:paraId="55EE8A11"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kai yra kliūtys, kurios gali neleisti gimdyti,</w:t>
      </w:r>
    </w:p>
    <w:p w14:paraId="3B338A1D"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kai </w:t>
      </w:r>
      <w:r w:rsidR="00321C60" w:rsidRPr="007F7D53">
        <w:rPr>
          <w:rFonts w:ascii="Times New Roman" w:hAnsi="Times New Roman"/>
        </w:rPr>
        <w:t>Jūsų</w:t>
      </w:r>
      <w:r w:rsidRPr="007F7D53">
        <w:rPr>
          <w:rFonts w:ascii="Times New Roman" w:hAnsi="Times New Roman"/>
        </w:rPr>
        <w:t xml:space="preserve"> kūdikiui gali trūkti deguonies,</w:t>
      </w:r>
    </w:p>
    <w:p w14:paraId="43464F81" w14:textId="77777777" w:rsidR="00581DED" w:rsidRPr="007F7D53" w:rsidRDefault="00581DED" w:rsidP="007F7D53">
      <w:pPr>
        <w:pStyle w:val="Sraopastraipa"/>
        <w:widowControl/>
        <w:numPr>
          <w:ilvl w:val="0"/>
          <w:numId w:val="11"/>
        </w:numPr>
        <w:contextualSpacing/>
        <w:rPr>
          <w:rFonts w:ascii="Times New Roman" w:hAnsi="Times New Roman"/>
        </w:rPr>
      </w:pPr>
      <w:r w:rsidRPr="007F7D53">
        <w:rPr>
          <w:rFonts w:ascii="Times New Roman" w:hAnsi="Times New Roman"/>
        </w:rPr>
        <w:t>jeigu nepatariama gimdyti per makštį, pavyzdžiui:</w:t>
      </w:r>
    </w:p>
    <w:p w14:paraId="7B64E0F3"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kūdikio galvutė per didelė, kad praeitų pro </w:t>
      </w:r>
      <w:r w:rsidR="00321C60" w:rsidRPr="007F7D53">
        <w:rPr>
          <w:rFonts w:ascii="Times New Roman" w:hAnsi="Times New Roman"/>
        </w:rPr>
        <w:t>Jūsų</w:t>
      </w:r>
      <w:r w:rsidRPr="007F7D53">
        <w:rPr>
          <w:rFonts w:ascii="Times New Roman" w:hAnsi="Times New Roman"/>
        </w:rPr>
        <w:t xml:space="preserve"> dubenį,</w:t>
      </w:r>
    </w:p>
    <w:p w14:paraId="6816C95B"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kūdikis neteisingai guli gimdymo kanale,</w:t>
      </w:r>
    </w:p>
    <w:p w14:paraId="4D37844B"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placenta prisitvirtinusi šalia arba ant </w:t>
      </w:r>
      <w:r w:rsidR="00321C60" w:rsidRPr="007F7D53">
        <w:rPr>
          <w:rFonts w:ascii="Times New Roman" w:hAnsi="Times New Roman"/>
        </w:rPr>
        <w:t>Jūsų</w:t>
      </w:r>
      <w:r w:rsidRPr="007F7D53">
        <w:rPr>
          <w:rFonts w:ascii="Times New Roman" w:hAnsi="Times New Roman"/>
        </w:rPr>
        <w:t xml:space="preserve"> gimdos kaklelio,</w:t>
      </w:r>
    </w:p>
    <w:p w14:paraId="65DB2216"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kūdikiui trūksta deguonies dėl išilgai </w:t>
      </w:r>
      <w:r w:rsidR="00321C60" w:rsidRPr="007F7D53">
        <w:rPr>
          <w:rFonts w:ascii="Times New Roman" w:hAnsi="Times New Roman"/>
        </w:rPr>
        <w:t>Jūsų</w:t>
      </w:r>
      <w:r w:rsidRPr="007F7D53">
        <w:rPr>
          <w:rFonts w:ascii="Times New Roman" w:hAnsi="Times New Roman"/>
        </w:rPr>
        <w:t xml:space="preserve"> gimdos kaklelio išsidėsčiusių kraujagyslių</w:t>
      </w:r>
    </w:p>
    <w:p w14:paraId="22B794F7"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jeigu placenta atsiskiria nuo gimdos prieš gimstant kūdikiui,</w:t>
      </w:r>
    </w:p>
    <w:p w14:paraId="77DA7B94"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yra kelios </w:t>
      </w:r>
      <w:proofErr w:type="spellStart"/>
      <w:r w:rsidRPr="007F7D53">
        <w:rPr>
          <w:rFonts w:ascii="Times New Roman" w:hAnsi="Times New Roman"/>
        </w:rPr>
        <w:t>virkštės</w:t>
      </w:r>
      <w:proofErr w:type="spellEnd"/>
      <w:r w:rsidRPr="007F7D53">
        <w:rPr>
          <w:rFonts w:ascii="Times New Roman" w:hAnsi="Times New Roman"/>
        </w:rPr>
        <w:t xml:space="preserve"> kilpos tarp kūdikio ir gimdos kaklelio, arba prieš nutekėjus vaisiaus vandenims, arba po to,</w:t>
      </w:r>
    </w:p>
    <w:p w14:paraId="13C3D148"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gimda persitempusi ir panašu, kad plyšo, pavyzdžiui, jeigu nešiojate kelis kūdikius arba gimdoje yra per daug vandens (vaisiaus vandenų),</w:t>
      </w:r>
    </w:p>
    <w:p w14:paraId="5A407C04" w14:textId="77777777" w:rsidR="00581DED" w:rsidRPr="007F7D53" w:rsidRDefault="00581DED" w:rsidP="007F7D53">
      <w:pPr>
        <w:pStyle w:val="Sraopastraipa"/>
        <w:widowControl/>
        <w:numPr>
          <w:ilvl w:val="0"/>
          <w:numId w:val="15"/>
        </w:numPr>
        <w:contextualSpacing/>
        <w:rPr>
          <w:rFonts w:ascii="Times New Roman" w:hAnsi="Times New Roman"/>
        </w:rPr>
      </w:pPr>
      <w:r w:rsidRPr="007F7D53">
        <w:rPr>
          <w:rFonts w:ascii="Times New Roman" w:hAnsi="Times New Roman"/>
        </w:rPr>
        <w:t xml:space="preserve">jeigu praeityje buvote nėščia penkis ar daugiau kartų arba jeigu </w:t>
      </w:r>
      <w:r w:rsidR="00321C60" w:rsidRPr="007F7D53">
        <w:rPr>
          <w:rFonts w:ascii="Times New Roman" w:hAnsi="Times New Roman"/>
        </w:rPr>
        <w:t>Jūsų</w:t>
      </w:r>
      <w:r w:rsidRPr="007F7D53">
        <w:rPr>
          <w:rFonts w:ascii="Times New Roman" w:hAnsi="Times New Roman"/>
        </w:rPr>
        <w:t xml:space="preserve"> gimdoje yra randų dėl ankstesnės Cezario pjūvio ar kitos operacijos,</w:t>
      </w:r>
    </w:p>
    <w:p w14:paraId="76E27C84" w14:textId="153266AA" w:rsidR="00581DED" w:rsidRPr="007F7D53" w:rsidRDefault="00581DED" w:rsidP="007F7D53">
      <w:pPr>
        <w:pStyle w:val="Sraopastraipa"/>
        <w:widowControl/>
        <w:numPr>
          <w:ilvl w:val="0"/>
          <w:numId w:val="10"/>
        </w:numPr>
        <w:contextualSpacing/>
        <w:rPr>
          <w:rFonts w:ascii="Times New Roman" w:hAnsi="Times New Roman"/>
        </w:rPr>
      </w:pPr>
      <w:r w:rsidRPr="007F7D53">
        <w:rPr>
          <w:rFonts w:ascii="Times New Roman" w:hAnsi="Times New Roman"/>
        </w:rPr>
        <w:lastRenderedPageBreak/>
        <w:t xml:space="preserve">jeigu jums davė vaistų, vadinamų prostaglandinais (naudojami paskatinti gimdymą arba gydyti skrandžio opas).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negalima </w:t>
      </w:r>
      <w:r w:rsidR="00823A23">
        <w:rPr>
          <w:rFonts w:ascii="Times New Roman" w:hAnsi="Times New Roman"/>
        </w:rPr>
        <w:t>vartoti</w:t>
      </w:r>
      <w:r w:rsidR="00823A23" w:rsidRPr="007F7D53">
        <w:rPr>
          <w:rFonts w:ascii="Times New Roman" w:hAnsi="Times New Roman"/>
        </w:rPr>
        <w:t xml:space="preserve"> </w:t>
      </w:r>
      <w:r w:rsidRPr="007F7D53">
        <w:rPr>
          <w:rFonts w:ascii="Times New Roman" w:hAnsi="Times New Roman"/>
        </w:rPr>
        <w:t xml:space="preserve">6 valandas po prostaglandinų </w:t>
      </w:r>
      <w:r w:rsidR="00823A23">
        <w:rPr>
          <w:rFonts w:ascii="Times New Roman" w:hAnsi="Times New Roman"/>
        </w:rPr>
        <w:t>vartojimo į makštį</w:t>
      </w:r>
      <w:r w:rsidRPr="007F7D53">
        <w:rPr>
          <w:rFonts w:ascii="Times New Roman" w:hAnsi="Times New Roman"/>
        </w:rPr>
        <w:t>, nes gali sustiprėti abiejų vaistų poveikis.</w:t>
      </w:r>
    </w:p>
    <w:p w14:paraId="69CFD6B3" w14:textId="77777777" w:rsidR="00581DED" w:rsidRPr="007F7D53" w:rsidRDefault="00581DED" w:rsidP="00581DED">
      <w:pPr>
        <w:jc w:val="both"/>
        <w:rPr>
          <w:rFonts w:ascii="Times New Roman" w:hAnsi="Times New Roman"/>
        </w:rPr>
      </w:pPr>
    </w:p>
    <w:p w14:paraId="656C8FE1" w14:textId="66C18BA2" w:rsidR="00581DED" w:rsidRPr="007F7D53" w:rsidRDefault="0005187F" w:rsidP="00581DED">
      <w:pPr>
        <w:jc w:val="both"/>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negalima vartoti ilgą laiko tarpą, jeigu:</w:t>
      </w:r>
    </w:p>
    <w:p w14:paraId="10D89870" w14:textId="4C68A6FB" w:rsidR="00581DED" w:rsidRPr="007F7D53" w:rsidRDefault="00581DED" w:rsidP="00581DED">
      <w:pPr>
        <w:pStyle w:val="Sraopastraipa"/>
        <w:widowControl/>
        <w:numPr>
          <w:ilvl w:val="0"/>
          <w:numId w:val="9"/>
        </w:numPr>
        <w:contextualSpacing/>
        <w:jc w:val="both"/>
        <w:rPr>
          <w:rFonts w:ascii="Times New Roman" w:hAnsi="Times New Roman"/>
        </w:rPr>
      </w:pPr>
      <w:r w:rsidRPr="007F7D53">
        <w:rPr>
          <w:rFonts w:ascii="Times New Roman" w:hAnsi="Times New Roman"/>
        </w:rPr>
        <w:t xml:space="preserve">jeigu gydant </w:t>
      </w:r>
      <w:r w:rsidR="00321C60" w:rsidRPr="007F7D53">
        <w:rPr>
          <w:rFonts w:ascii="Times New Roman" w:hAnsi="Times New Roman"/>
        </w:rPr>
        <w:t>Jūsų</w:t>
      </w:r>
      <w:r w:rsidRPr="007F7D53">
        <w:rPr>
          <w:rFonts w:ascii="Times New Roman" w:hAnsi="Times New Roman"/>
        </w:rPr>
        <w:t xml:space="preserve"> </w:t>
      </w:r>
      <w:r w:rsidR="003E7AA7">
        <w:rPr>
          <w:rFonts w:ascii="Times New Roman" w:hAnsi="Times New Roman"/>
        </w:rPr>
        <w:t xml:space="preserve">gimdos </w:t>
      </w:r>
      <w:r w:rsidRPr="007F7D53">
        <w:rPr>
          <w:rFonts w:ascii="Times New Roman" w:hAnsi="Times New Roman"/>
        </w:rPr>
        <w:t>susitraukimai nesustiprėja,</w:t>
      </w:r>
    </w:p>
    <w:p w14:paraId="605CB12A" w14:textId="77777777" w:rsidR="00581DED" w:rsidRPr="007F7D53" w:rsidRDefault="00581DED" w:rsidP="00581DED">
      <w:pPr>
        <w:pStyle w:val="Sraopastraipa"/>
        <w:widowControl/>
        <w:numPr>
          <w:ilvl w:val="0"/>
          <w:numId w:val="9"/>
        </w:numPr>
        <w:contextualSpacing/>
        <w:jc w:val="both"/>
        <w:rPr>
          <w:rFonts w:ascii="Times New Roman" w:hAnsi="Times New Roman"/>
        </w:rPr>
      </w:pPr>
      <w:r w:rsidRPr="007F7D53">
        <w:rPr>
          <w:rFonts w:ascii="Times New Roman" w:hAnsi="Times New Roman"/>
        </w:rPr>
        <w:t xml:space="preserve">jeigu jums nustatyta būklė, vadinama sunkia </w:t>
      </w:r>
      <w:proofErr w:type="spellStart"/>
      <w:r w:rsidRPr="007F7D53">
        <w:rPr>
          <w:rFonts w:ascii="Times New Roman" w:hAnsi="Times New Roman"/>
        </w:rPr>
        <w:t>preeklamsine</w:t>
      </w:r>
      <w:proofErr w:type="spellEnd"/>
      <w:r w:rsidRPr="007F7D53">
        <w:rPr>
          <w:rFonts w:ascii="Times New Roman" w:hAnsi="Times New Roman"/>
        </w:rPr>
        <w:t xml:space="preserve"> toksemija (aukštas kraujospūdis, baltymas šlapime ir tinimas),</w:t>
      </w:r>
    </w:p>
    <w:p w14:paraId="5F05861A"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jeigu turite rimtų problemų su širdimi ar kraujotaka.</w:t>
      </w:r>
    </w:p>
    <w:p w14:paraId="71F67839" w14:textId="77777777" w:rsidR="00581DED" w:rsidRPr="007F7D53" w:rsidRDefault="00581DED" w:rsidP="00581DED">
      <w:pPr>
        <w:jc w:val="both"/>
        <w:rPr>
          <w:rFonts w:ascii="Times New Roman" w:hAnsi="Times New Roman"/>
        </w:rPr>
      </w:pPr>
    </w:p>
    <w:p w14:paraId="176F0850" w14:textId="77777777" w:rsidR="00581DED" w:rsidRPr="007F7D53" w:rsidRDefault="00581DED" w:rsidP="00581DED">
      <w:pPr>
        <w:jc w:val="both"/>
        <w:rPr>
          <w:rFonts w:ascii="Times New Roman" w:hAnsi="Times New Roman"/>
          <w:b/>
        </w:rPr>
      </w:pPr>
      <w:r w:rsidRPr="007F7D53">
        <w:rPr>
          <w:rFonts w:ascii="Times New Roman" w:hAnsi="Times New Roman"/>
          <w:b/>
        </w:rPr>
        <w:t>Įspėjimai ir atsargumo priemonės</w:t>
      </w:r>
    </w:p>
    <w:p w14:paraId="199EA43B" w14:textId="460F4063"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turi skirti tik sveikatos priežiūros specialistas ligoninės sąlygomis.</w:t>
      </w:r>
    </w:p>
    <w:p w14:paraId="760F23A0" w14:textId="77777777" w:rsidR="00581DED" w:rsidRPr="007F7D53" w:rsidRDefault="00581DED" w:rsidP="007F7D53">
      <w:pPr>
        <w:rPr>
          <w:rFonts w:ascii="Times New Roman" w:hAnsi="Times New Roman"/>
        </w:rPr>
      </w:pPr>
    </w:p>
    <w:p w14:paraId="3DD6BA2B" w14:textId="188D66EF"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 xml:space="preserve">negalima </w:t>
      </w:r>
      <w:proofErr w:type="spellStart"/>
      <w:r w:rsidR="00141DBF">
        <w:rPr>
          <w:rFonts w:ascii="Times New Roman" w:hAnsi="Times New Roman"/>
        </w:rPr>
        <w:t>su</w:t>
      </w:r>
      <w:r w:rsidR="00BA0A10">
        <w:rPr>
          <w:rFonts w:ascii="Times New Roman" w:hAnsi="Times New Roman"/>
        </w:rPr>
        <w:t>leistį</w:t>
      </w:r>
      <w:proofErr w:type="spellEnd"/>
      <w:r w:rsidR="00BA0A10">
        <w:rPr>
          <w:rFonts w:ascii="Times New Roman" w:hAnsi="Times New Roman"/>
        </w:rPr>
        <w:t xml:space="preserve"> </w:t>
      </w:r>
      <w:r w:rsidR="00581DED" w:rsidRPr="007F7D53">
        <w:rPr>
          <w:rFonts w:ascii="Times New Roman" w:hAnsi="Times New Roman"/>
        </w:rPr>
        <w:t>į veną</w:t>
      </w:r>
      <w:r w:rsidR="00141DBF">
        <w:rPr>
          <w:rFonts w:ascii="Times New Roman" w:hAnsi="Times New Roman"/>
        </w:rPr>
        <w:t xml:space="preserve"> iš karto (</w:t>
      </w:r>
      <w:proofErr w:type="spellStart"/>
      <w:r w:rsidR="00141DBF">
        <w:rPr>
          <w:rFonts w:ascii="Times New Roman" w:hAnsi="Times New Roman"/>
        </w:rPr>
        <w:t>bolus</w:t>
      </w:r>
      <w:proofErr w:type="spellEnd"/>
      <w:r w:rsidR="00141DBF">
        <w:rPr>
          <w:rFonts w:ascii="Times New Roman" w:hAnsi="Times New Roman"/>
        </w:rPr>
        <w:t xml:space="preserve"> injekcija)</w:t>
      </w:r>
      <w:r w:rsidR="00581DED" w:rsidRPr="007F7D53">
        <w:rPr>
          <w:rFonts w:ascii="Times New Roman" w:hAnsi="Times New Roman"/>
        </w:rPr>
        <w:t xml:space="preserve">, nes tai gali sumažinti kraujospūdį, </w:t>
      </w:r>
      <w:r w:rsidR="00BA0A10">
        <w:rPr>
          <w:rFonts w:ascii="Times New Roman" w:hAnsi="Times New Roman"/>
        </w:rPr>
        <w:t xml:space="preserve">sukelti </w:t>
      </w:r>
      <w:r w:rsidR="00581DED" w:rsidRPr="007F7D53">
        <w:rPr>
          <w:rFonts w:ascii="Times New Roman" w:hAnsi="Times New Roman"/>
        </w:rPr>
        <w:t>staigų karščio pojūtį (dažnai - visame kūne) ir padidėjusį širdies susitraukimų dažnį.</w:t>
      </w:r>
    </w:p>
    <w:p w14:paraId="71B0E600" w14:textId="77777777" w:rsidR="00581DED" w:rsidRPr="007F7D53" w:rsidRDefault="00581DED" w:rsidP="007F7D53">
      <w:pPr>
        <w:rPr>
          <w:rFonts w:ascii="Times New Roman" w:hAnsi="Times New Roman"/>
        </w:rPr>
      </w:pPr>
    </w:p>
    <w:p w14:paraId="2A747ACC" w14:textId="09D62C7D" w:rsidR="00581DED" w:rsidRPr="007F7D53" w:rsidRDefault="00581DED" w:rsidP="007F7D53">
      <w:pPr>
        <w:rPr>
          <w:rFonts w:ascii="Times New Roman" w:hAnsi="Times New Roman"/>
        </w:rPr>
      </w:pPr>
      <w:r w:rsidRPr="007F7D53">
        <w:rPr>
          <w:rFonts w:ascii="Times New Roman" w:hAnsi="Times New Roman"/>
        </w:rPr>
        <w:t xml:space="preserve">Pasitarkite su gydytoju arba akušere prieš pradėdami vartoti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jeigu:</w:t>
      </w:r>
    </w:p>
    <w:p w14:paraId="5197B40F"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turite polinkį krūtinės skausmui dėl širdies ir (arba) kraujotakos problemų,</w:t>
      </w:r>
    </w:p>
    <w:p w14:paraId="43E37605" w14:textId="4D4FE41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jums nustatyta neritmiška širdies veikla (</w:t>
      </w:r>
      <w:r w:rsidRPr="007F7D53">
        <w:rPr>
          <w:rFonts w:ascii="Times New Roman" w:hAnsi="Times New Roman"/>
          <w:cs/>
        </w:rPr>
        <w:t>„</w:t>
      </w:r>
      <w:r w:rsidRPr="007F7D53">
        <w:rPr>
          <w:rFonts w:ascii="Times New Roman" w:hAnsi="Times New Roman"/>
        </w:rPr>
        <w:t>ilgas QT sindromas</w:t>
      </w:r>
      <w:r w:rsidRPr="007F7D53">
        <w:rPr>
          <w:rFonts w:ascii="Times New Roman" w:hAnsi="Times New Roman"/>
          <w:cs/>
        </w:rPr>
        <w:t>“</w:t>
      </w:r>
      <w:r w:rsidRPr="007F7D53">
        <w:rPr>
          <w:rFonts w:ascii="Times New Roman" w:hAnsi="Times New Roman"/>
        </w:rPr>
        <w:t xml:space="preserve">) arba susiję simptomai arba vartojate vaistus, kurie sukelia sindromą (žr. skyrių </w:t>
      </w:r>
      <w:r w:rsidRPr="007F7D53">
        <w:rPr>
          <w:rFonts w:ascii="Times New Roman" w:hAnsi="Times New Roman"/>
          <w:cs/>
        </w:rPr>
        <w:t>„</w:t>
      </w:r>
      <w:r w:rsidRPr="007F7D53">
        <w:rPr>
          <w:rFonts w:ascii="Times New Roman" w:hAnsi="Times New Roman"/>
        </w:rPr>
        <w:t xml:space="preserve">Kiti vaistai ir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w:t>
      </w:r>
    </w:p>
    <w:p w14:paraId="08337E1A"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jums anksčiau atliko Cezario pjūvio operaciją,</w:t>
      </w:r>
    </w:p>
    <w:p w14:paraId="3A796E95"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esate daugiau nei 35 metų amžiaus,</w:t>
      </w:r>
    </w:p>
    <w:p w14:paraId="5F941A60"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kraujospūdis padidėjęs arba turite širdies problemų,</w:t>
      </w:r>
    </w:p>
    <w:p w14:paraId="4FC4C352" w14:textId="77777777" w:rsidR="00581DED" w:rsidRPr="007F7D53" w:rsidRDefault="00321C60" w:rsidP="007F7D53">
      <w:pPr>
        <w:pStyle w:val="Sraopastraipa"/>
        <w:widowControl/>
        <w:numPr>
          <w:ilvl w:val="0"/>
          <w:numId w:val="7"/>
        </w:numPr>
        <w:contextualSpacing/>
        <w:rPr>
          <w:rFonts w:ascii="Times New Roman" w:hAnsi="Times New Roman"/>
        </w:rPr>
      </w:pPr>
      <w:r w:rsidRPr="007F7D53">
        <w:rPr>
          <w:rFonts w:ascii="Times New Roman" w:hAnsi="Times New Roman"/>
        </w:rPr>
        <w:t>Jūsų</w:t>
      </w:r>
      <w:r w:rsidR="00581DED" w:rsidRPr="007F7D53">
        <w:rPr>
          <w:rFonts w:ascii="Times New Roman" w:hAnsi="Times New Roman"/>
        </w:rPr>
        <w:t xml:space="preserve"> gimda susitraukia stipriai, bet pradėjo susitraukinėti silpniau,</w:t>
      </w:r>
    </w:p>
    <w:p w14:paraId="4A85F096"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 xml:space="preserve">jeigu gydytojas arba akušerė pasakė, kad </w:t>
      </w:r>
      <w:r w:rsidR="00321C60" w:rsidRPr="007F7D53">
        <w:rPr>
          <w:rFonts w:ascii="Times New Roman" w:hAnsi="Times New Roman"/>
        </w:rPr>
        <w:t>J</w:t>
      </w:r>
      <w:r w:rsidRPr="007F7D53">
        <w:rPr>
          <w:rFonts w:ascii="Times New Roman" w:hAnsi="Times New Roman"/>
        </w:rPr>
        <w:t xml:space="preserve">ums gali būti sunku gimdyti įprastai dėl mažo </w:t>
      </w:r>
      <w:r w:rsidR="00321C60" w:rsidRPr="007F7D53">
        <w:rPr>
          <w:rFonts w:ascii="Times New Roman" w:hAnsi="Times New Roman"/>
        </w:rPr>
        <w:t>Jūsų</w:t>
      </w:r>
      <w:r w:rsidRPr="007F7D53">
        <w:rPr>
          <w:rFonts w:ascii="Times New Roman" w:hAnsi="Times New Roman"/>
        </w:rPr>
        <w:t xml:space="preserve"> dubens,</w:t>
      </w:r>
    </w:p>
    <w:p w14:paraId="0F6B957E" w14:textId="284A1956"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 xml:space="preserve">jeigu turite inkstų problemų, nes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gali sukelti vandens susilaikymą,</w:t>
      </w:r>
    </w:p>
    <w:p w14:paraId="2D52C4F0"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nėštumo metu turėjote komplikacijų,</w:t>
      </w:r>
    </w:p>
    <w:p w14:paraId="5B59ED93" w14:textId="77777777" w:rsidR="00581DED" w:rsidRPr="007F7D53" w:rsidRDefault="00581DED" w:rsidP="007F7D53">
      <w:pPr>
        <w:pStyle w:val="Sraopastraipa"/>
        <w:widowControl/>
        <w:numPr>
          <w:ilvl w:val="0"/>
          <w:numId w:val="7"/>
        </w:numPr>
        <w:contextualSpacing/>
        <w:rPr>
          <w:rFonts w:ascii="Times New Roman" w:hAnsi="Times New Roman"/>
        </w:rPr>
      </w:pPr>
      <w:r w:rsidRPr="007F7D53">
        <w:rPr>
          <w:rFonts w:ascii="Times New Roman" w:hAnsi="Times New Roman"/>
        </w:rPr>
        <w:t>jeigu nėščia esate daugiau nei 40 savaičių.</w:t>
      </w:r>
    </w:p>
    <w:p w14:paraId="23FBF7B2" w14:textId="77777777" w:rsidR="00581DED" w:rsidRPr="007F7D53" w:rsidRDefault="00581DED" w:rsidP="007F7D53">
      <w:pPr>
        <w:rPr>
          <w:rFonts w:ascii="Times New Roman" w:hAnsi="Times New Roman"/>
        </w:rPr>
      </w:pPr>
    </w:p>
    <w:p w14:paraId="145A3298" w14:textId="03B2A317" w:rsidR="00581DED" w:rsidRPr="007F7D53" w:rsidRDefault="00581DED" w:rsidP="007F7D53">
      <w:pPr>
        <w:rPr>
          <w:rFonts w:ascii="Times New Roman" w:hAnsi="Times New Roman"/>
        </w:rPr>
      </w:pPr>
      <w:r w:rsidRPr="007F7D53">
        <w:rPr>
          <w:rFonts w:ascii="Times New Roman" w:hAnsi="Times New Roman"/>
        </w:rPr>
        <w:t xml:space="preserve">Jeigu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skiriamas sukelti ir sustiprinti gimdymą, infuzijos greitis turi būti taip nustatytas, kad palaikytų susitraukimus, panašius į normalaus gimdymo ir koreguojamas pagal individualų atsaką. Per didelės dozės gali sukelti labai stiprius nuolatinius susitraukimus ir </w:t>
      </w:r>
      <w:r w:rsidR="00B81A69" w:rsidRPr="007F7D53">
        <w:rPr>
          <w:rFonts w:ascii="Times New Roman" w:hAnsi="Times New Roman"/>
        </w:rPr>
        <w:t>galim</w:t>
      </w:r>
      <w:r w:rsidR="00B81A69">
        <w:rPr>
          <w:rFonts w:ascii="Times New Roman" w:hAnsi="Times New Roman"/>
        </w:rPr>
        <w:t>ą</w:t>
      </w:r>
      <w:r w:rsidR="00B81A69" w:rsidRPr="007F7D53">
        <w:rPr>
          <w:rFonts w:ascii="Times New Roman" w:hAnsi="Times New Roman"/>
        </w:rPr>
        <w:t xml:space="preserve"> </w:t>
      </w:r>
      <w:r w:rsidRPr="007F7D53">
        <w:rPr>
          <w:rFonts w:ascii="Times New Roman" w:hAnsi="Times New Roman"/>
        </w:rPr>
        <w:t xml:space="preserve">gimdos plyšimą su sunkiomis komplikacijomis jums ir </w:t>
      </w:r>
      <w:r w:rsidR="00321C60" w:rsidRPr="007F7D53">
        <w:rPr>
          <w:rFonts w:ascii="Times New Roman" w:hAnsi="Times New Roman"/>
        </w:rPr>
        <w:t>Jūsų</w:t>
      </w:r>
      <w:r w:rsidRPr="007F7D53">
        <w:rPr>
          <w:rFonts w:ascii="Times New Roman" w:hAnsi="Times New Roman"/>
        </w:rPr>
        <w:t xml:space="preserve"> kūdikiui.</w:t>
      </w:r>
    </w:p>
    <w:p w14:paraId="6353BD45" w14:textId="77777777" w:rsidR="00581DED" w:rsidRPr="007F7D53" w:rsidRDefault="00581DED" w:rsidP="007F7D53">
      <w:pPr>
        <w:rPr>
          <w:rFonts w:ascii="Times New Roman" w:hAnsi="Times New Roman"/>
        </w:rPr>
      </w:pPr>
    </w:p>
    <w:p w14:paraId="1E90E7EB" w14:textId="7EF1F503" w:rsidR="00581DED" w:rsidRPr="007F7D53" w:rsidRDefault="00581DED" w:rsidP="007F7D53">
      <w:pPr>
        <w:rPr>
          <w:rFonts w:ascii="Times New Roman" w:hAnsi="Times New Roman"/>
        </w:rPr>
      </w:pPr>
      <w:r w:rsidRPr="007F7D53">
        <w:rPr>
          <w:rFonts w:ascii="Times New Roman" w:hAnsi="Times New Roman"/>
        </w:rPr>
        <w:t xml:space="preserve">Retais atvejais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sukelia </w:t>
      </w:r>
      <w:proofErr w:type="spellStart"/>
      <w:r w:rsidRPr="007F7D53">
        <w:rPr>
          <w:rFonts w:ascii="Times New Roman" w:hAnsi="Times New Roman"/>
        </w:rPr>
        <w:t>diseminuotą</w:t>
      </w:r>
      <w:proofErr w:type="spellEnd"/>
      <w:r w:rsidRPr="007F7D53">
        <w:rPr>
          <w:rFonts w:ascii="Times New Roman" w:hAnsi="Times New Roman"/>
        </w:rPr>
        <w:t xml:space="preserve"> </w:t>
      </w:r>
      <w:proofErr w:type="spellStart"/>
      <w:r w:rsidRPr="007F7D53">
        <w:rPr>
          <w:rFonts w:ascii="Times New Roman" w:hAnsi="Times New Roman"/>
        </w:rPr>
        <w:t>intravazalinę</w:t>
      </w:r>
      <w:proofErr w:type="spellEnd"/>
      <w:r w:rsidRPr="007F7D53">
        <w:rPr>
          <w:rFonts w:ascii="Times New Roman" w:hAnsi="Times New Roman"/>
        </w:rPr>
        <w:t xml:space="preserve"> </w:t>
      </w:r>
      <w:proofErr w:type="spellStart"/>
      <w:r w:rsidRPr="007F7D53">
        <w:rPr>
          <w:rFonts w:ascii="Times New Roman" w:hAnsi="Times New Roman"/>
        </w:rPr>
        <w:t>koaguliaciją</w:t>
      </w:r>
      <w:proofErr w:type="spellEnd"/>
      <w:r w:rsidRPr="007F7D53">
        <w:rPr>
          <w:rFonts w:ascii="Times New Roman" w:hAnsi="Times New Roman"/>
        </w:rPr>
        <w:t>, kurios simptomai yra sutrikęs kraujo krešėjimas, kraujavimas ir mažakraujystė.</w:t>
      </w:r>
    </w:p>
    <w:p w14:paraId="381DF2C5" w14:textId="77777777" w:rsidR="00581DED" w:rsidRPr="007F7D53" w:rsidRDefault="00581DED" w:rsidP="007F7D53">
      <w:pPr>
        <w:rPr>
          <w:rFonts w:ascii="Times New Roman" w:hAnsi="Times New Roman"/>
        </w:rPr>
      </w:pPr>
    </w:p>
    <w:p w14:paraId="6FF74595" w14:textId="050FC835" w:rsidR="00581DED" w:rsidRPr="007F7D53" w:rsidRDefault="00581DED" w:rsidP="007F7D53">
      <w:pPr>
        <w:rPr>
          <w:rFonts w:ascii="Times New Roman" w:hAnsi="Times New Roman"/>
        </w:rPr>
      </w:pPr>
      <w:r w:rsidRPr="007F7D53">
        <w:rPr>
          <w:rFonts w:ascii="Times New Roman" w:hAnsi="Times New Roman"/>
        </w:rPr>
        <w:t xml:space="preserve">Didelės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dozės gali paskatinti vaisiaus vandenų iš </w:t>
      </w:r>
      <w:r w:rsidR="00321C60" w:rsidRPr="007F7D53">
        <w:rPr>
          <w:rFonts w:ascii="Times New Roman" w:hAnsi="Times New Roman"/>
        </w:rPr>
        <w:t>Jūsų</w:t>
      </w:r>
      <w:r w:rsidRPr="007F7D53">
        <w:rPr>
          <w:rFonts w:ascii="Times New Roman" w:hAnsi="Times New Roman"/>
        </w:rPr>
        <w:t xml:space="preserve"> gimdos patekimą į </w:t>
      </w:r>
      <w:r w:rsidR="00321C60" w:rsidRPr="007F7D53">
        <w:rPr>
          <w:rFonts w:ascii="Times New Roman" w:hAnsi="Times New Roman"/>
        </w:rPr>
        <w:t>Jūsų</w:t>
      </w:r>
      <w:r w:rsidRPr="007F7D53">
        <w:rPr>
          <w:rFonts w:ascii="Times New Roman" w:hAnsi="Times New Roman"/>
        </w:rPr>
        <w:t xml:space="preserve"> kraują. Tai vadinama embolija vaisiaus vandenimis.</w:t>
      </w:r>
    </w:p>
    <w:p w14:paraId="7C35530C" w14:textId="77777777" w:rsidR="00581DED" w:rsidRPr="007F7D53" w:rsidRDefault="00581DED" w:rsidP="007F7D53">
      <w:pPr>
        <w:rPr>
          <w:rFonts w:ascii="Times New Roman" w:hAnsi="Times New Roman"/>
        </w:rPr>
      </w:pPr>
    </w:p>
    <w:p w14:paraId="24BFDF2F" w14:textId="58D321B3" w:rsidR="00581DED" w:rsidRPr="007F7D53" w:rsidRDefault="00581DED" w:rsidP="007F7D53">
      <w:pPr>
        <w:rPr>
          <w:rFonts w:ascii="Times New Roman" w:hAnsi="Times New Roman"/>
        </w:rPr>
      </w:pPr>
      <w:r w:rsidRPr="007F7D53">
        <w:rPr>
          <w:rFonts w:ascii="Times New Roman" w:hAnsi="Times New Roman"/>
        </w:rPr>
        <w:t xml:space="preserve">Didelės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dozės ilgai laiko tarpą tuo pačiu geriant ar gaunant didelius skysčio kiekius gali sukelti skrandžio pilnumo pojūtį, dusulį ir sumažėjusį druskų kiekį </w:t>
      </w:r>
      <w:r w:rsidR="00321C60" w:rsidRPr="007F7D53">
        <w:rPr>
          <w:rFonts w:ascii="Times New Roman" w:hAnsi="Times New Roman"/>
        </w:rPr>
        <w:t>Jūsų</w:t>
      </w:r>
      <w:r w:rsidRPr="007F7D53">
        <w:rPr>
          <w:rFonts w:ascii="Times New Roman" w:hAnsi="Times New Roman"/>
        </w:rPr>
        <w:t xml:space="preserve"> kraujyje.</w:t>
      </w:r>
    </w:p>
    <w:p w14:paraId="6FE1D03C" w14:textId="77777777" w:rsidR="00581DED" w:rsidRPr="007F7D53" w:rsidRDefault="00581DED" w:rsidP="007F7D53">
      <w:pPr>
        <w:rPr>
          <w:rFonts w:ascii="Times New Roman" w:hAnsi="Times New Roman"/>
        </w:rPr>
      </w:pPr>
    </w:p>
    <w:p w14:paraId="44FE768C" w14:textId="1D4A7DBA" w:rsidR="00581DED" w:rsidRDefault="00581DED" w:rsidP="007F7D53">
      <w:pPr>
        <w:rPr>
          <w:rFonts w:ascii="Times New Roman" w:hAnsi="Times New Roman"/>
        </w:rPr>
      </w:pPr>
      <w:r w:rsidRPr="007F7D53">
        <w:rPr>
          <w:rFonts w:ascii="Times New Roman" w:hAnsi="Times New Roman"/>
        </w:rPr>
        <w:t xml:space="preserve">Jeigu tai tinka jums arba dėl to abejojate, prieš paskiriant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pasitarkite su gydytoju ar akušere.</w:t>
      </w:r>
    </w:p>
    <w:p w14:paraId="4DC6015E" w14:textId="402F40D9" w:rsidR="005D7C21" w:rsidRDefault="005D7C21" w:rsidP="007F7D53">
      <w:pPr>
        <w:rPr>
          <w:rFonts w:ascii="Times New Roman" w:hAnsi="Times New Roman"/>
        </w:rPr>
      </w:pPr>
    </w:p>
    <w:p w14:paraId="7E4BBB2F" w14:textId="77777777" w:rsidR="005D7C21" w:rsidRPr="004B65D9" w:rsidRDefault="005D7C21" w:rsidP="005D7C21">
      <w:pPr>
        <w:rPr>
          <w:rFonts w:ascii="Times New Roman" w:hAnsi="Times New Roman"/>
          <w:i/>
          <w:iCs/>
        </w:rPr>
      </w:pPr>
      <w:r w:rsidRPr="004B65D9">
        <w:rPr>
          <w:rFonts w:ascii="Times New Roman" w:hAnsi="Times New Roman"/>
          <w:i/>
          <w:iCs/>
        </w:rPr>
        <w:t xml:space="preserve">Alergija lateksui </w:t>
      </w:r>
    </w:p>
    <w:p w14:paraId="6FD7AC88" w14:textId="3A590045" w:rsidR="005D7C21" w:rsidRPr="007F7D53" w:rsidRDefault="005D7C21" w:rsidP="005D7C21">
      <w:pPr>
        <w:rPr>
          <w:rFonts w:ascii="Times New Roman" w:hAnsi="Times New Roman"/>
        </w:rPr>
      </w:pPr>
      <w:proofErr w:type="spellStart"/>
      <w:r w:rsidRPr="005D7C21">
        <w:rPr>
          <w:rFonts w:ascii="Times New Roman" w:hAnsi="Times New Roman"/>
        </w:rPr>
        <w:t>Oxytocin</w:t>
      </w:r>
      <w:proofErr w:type="spellEnd"/>
      <w:r w:rsidRPr="005D7C21">
        <w:rPr>
          <w:rFonts w:ascii="Times New Roman" w:hAnsi="Times New Roman"/>
        </w:rPr>
        <w:t xml:space="preserve"> </w:t>
      </w:r>
      <w:proofErr w:type="spellStart"/>
      <w:r w:rsidRPr="005D7C21">
        <w:rPr>
          <w:rFonts w:ascii="Times New Roman" w:hAnsi="Times New Roman"/>
        </w:rPr>
        <w:t>Panpharma</w:t>
      </w:r>
      <w:proofErr w:type="spellEnd"/>
      <w:r w:rsidRPr="005D7C21">
        <w:rPr>
          <w:rFonts w:ascii="Times New Roman" w:hAnsi="Times New Roman"/>
        </w:rPr>
        <w:t xml:space="preserve"> esanti veiklioji medžiaga gali sukelti sunkią alerginę reakciją (</w:t>
      </w:r>
      <w:proofErr w:type="spellStart"/>
      <w:r w:rsidRPr="005D7C21">
        <w:rPr>
          <w:rFonts w:ascii="Times New Roman" w:hAnsi="Times New Roman"/>
        </w:rPr>
        <w:t>anafilaksiją</w:t>
      </w:r>
      <w:proofErr w:type="spellEnd"/>
      <w:r w:rsidRPr="005D7C21">
        <w:rPr>
          <w:rFonts w:ascii="Times New Roman" w:hAnsi="Times New Roman"/>
        </w:rPr>
        <w:t>) lateksui alergiškoms pacientėms. Jei žinote, kad esate alergiška lateksui, pasakykite apie tai savo gydytojui.</w:t>
      </w:r>
    </w:p>
    <w:p w14:paraId="7116B04C" w14:textId="77777777" w:rsidR="00581DED" w:rsidRPr="007F7D53" w:rsidRDefault="00581DED" w:rsidP="007F7D53">
      <w:pPr>
        <w:rPr>
          <w:rFonts w:ascii="Times New Roman" w:hAnsi="Times New Roman"/>
        </w:rPr>
      </w:pPr>
    </w:p>
    <w:p w14:paraId="0E7652D7" w14:textId="700BD552" w:rsidR="00581DED" w:rsidRPr="007F7D53" w:rsidRDefault="00581DED" w:rsidP="007F7D53">
      <w:pPr>
        <w:rPr>
          <w:rFonts w:ascii="Times New Roman" w:hAnsi="Times New Roman"/>
          <w:b/>
        </w:rPr>
      </w:pPr>
      <w:r w:rsidRPr="007F7D53">
        <w:rPr>
          <w:rFonts w:ascii="Times New Roman" w:hAnsi="Times New Roman"/>
          <w:b/>
        </w:rPr>
        <w:t xml:space="preserve">Kiti vaistai ir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6C54C610" w14:textId="53FA6D12" w:rsidR="00581DED" w:rsidRPr="007F7D53" w:rsidRDefault="00581DED" w:rsidP="007F7D53">
      <w:pPr>
        <w:rPr>
          <w:rFonts w:ascii="Times New Roman" w:hAnsi="Times New Roman"/>
        </w:rPr>
      </w:pPr>
      <w:r w:rsidRPr="007F7D53">
        <w:rPr>
          <w:rFonts w:ascii="Times New Roman" w:hAnsi="Times New Roman"/>
        </w:rPr>
        <w:t xml:space="preserve">Jeigu vartojate ar neseniai vartojote bet kurį iš šių vaistų, pasakykite gydytojui arba akušerei, nes jie gali sąveikauti su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w:t>
      </w:r>
    </w:p>
    <w:p w14:paraId="0B3F4A5A" w14:textId="77777777"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lastRenderedPageBreak/>
        <w:t>prostaglandinų (vartojami pradėti gimdymą ir gydyti skrandžio opas) bei panašių vaistų, nes gali padidėti abiejų vaistų poveikis,</w:t>
      </w:r>
    </w:p>
    <w:p w14:paraId="16141FF6" w14:textId="0A7FDC07"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t xml:space="preserve">vaistų, kurie gali sukelti neritmišką širdies veiklą, nes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gali sustiprinti</w:t>
      </w:r>
      <w:r w:rsidR="00D9744A">
        <w:rPr>
          <w:rFonts w:ascii="Times New Roman" w:hAnsi="Times New Roman"/>
        </w:rPr>
        <w:t>,</w:t>
      </w:r>
      <w:r w:rsidRPr="007F7D53">
        <w:rPr>
          <w:rFonts w:ascii="Times New Roman" w:hAnsi="Times New Roman"/>
        </w:rPr>
        <w:t xml:space="preserve"> </w:t>
      </w:r>
    </w:p>
    <w:p w14:paraId="1D1ADBDD" w14:textId="77777777"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t xml:space="preserve">anestetikų, kuriuos įkvepiate (pvz., siekiant jus užmigdyti operacijos metu), pvz., </w:t>
      </w:r>
      <w:proofErr w:type="spellStart"/>
      <w:r w:rsidRPr="007F7D53">
        <w:rPr>
          <w:rFonts w:ascii="Times New Roman" w:hAnsi="Times New Roman"/>
        </w:rPr>
        <w:t>halotano</w:t>
      </w:r>
      <w:proofErr w:type="spellEnd"/>
      <w:r w:rsidRPr="007F7D53">
        <w:rPr>
          <w:rFonts w:ascii="Times New Roman" w:hAnsi="Times New Roman"/>
        </w:rPr>
        <w:t xml:space="preserve">, </w:t>
      </w:r>
      <w:proofErr w:type="spellStart"/>
      <w:r w:rsidRPr="007F7D53">
        <w:rPr>
          <w:rFonts w:ascii="Times New Roman" w:hAnsi="Times New Roman"/>
        </w:rPr>
        <w:t>ciklopropano</w:t>
      </w:r>
      <w:proofErr w:type="spellEnd"/>
      <w:r w:rsidRPr="007F7D53">
        <w:rPr>
          <w:rFonts w:ascii="Times New Roman" w:hAnsi="Times New Roman"/>
        </w:rPr>
        <w:t xml:space="preserve">, </w:t>
      </w:r>
      <w:proofErr w:type="spellStart"/>
      <w:r w:rsidRPr="007F7D53">
        <w:rPr>
          <w:rFonts w:ascii="Times New Roman" w:hAnsi="Times New Roman"/>
        </w:rPr>
        <w:t>sevoflurano</w:t>
      </w:r>
      <w:proofErr w:type="spellEnd"/>
      <w:r w:rsidRPr="007F7D53">
        <w:rPr>
          <w:rFonts w:ascii="Times New Roman" w:hAnsi="Times New Roman"/>
        </w:rPr>
        <w:t xml:space="preserve"> ar </w:t>
      </w:r>
      <w:proofErr w:type="spellStart"/>
      <w:r w:rsidRPr="007F7D53">
        <w:rPr>
          <w:rFonts w:ascii="Times New Roman" w:hAnsi="Times New Roman"/>
        </w:rPr>
        <w:t>desflurano</w:t>
      </w:r>
      <w:proofErr w:type="spellEnd"/>
      <w:r w:rsidRPr="007F7D53">
        <w:rPr>
          <w:rFonts w:ascii="Times New Roman" w:hAnsi="Times New Roman"/>
        </w:rPr>
        <w:t xml:space="preserve">, nes jie gali susilpninti </w:t>
      </w:r>
      <w:r w:rsidR="00321C60" w:rsidRPr="007F7D53">
        <w:rPr>
          <w:rFonts w:ascii="Times New Roman" w:hAnsi="Times New Roman"/>
        </w:rPr>
        <w:t>Jūsų</w:t>
      </w:r>
      <w:r w:rsidRPr="007F7D53">
        <w:rPr>
          <w:rFonts w:ascii="Times New Roman" w:hAnsi="Times New Roman"/>
        </w:rPr>
        <w:t xml:space="preserve"> susitraukimus arba sukelti širdies veiklos problemų,</w:t>
      </w:r>
    </w:p>
    <w:p w14:paraId="2A71694E" w14:textId="40A25612" w:rsidR="00581DED" w:rsidRPr="007F7D53" w:rsidRDefault="00581DED" w:rsidP="007F7D53">
      <w:pPr>
        <w:pStyle w:val="Sraopastraipa"/>
        <w:widowControl/>
        <w:numPr>
          <w:ilvl w:val="0"/>
          <w:numId w:val="16"/>
        </w:numPr>
        <w:contextualSpacing/>
        <w:rPr>
          <w:rFonts w:ascii="Times New Roman" w:hAnsi="Times New Roman"/>
        </w:rPr>
      </w:pPr>
      <w:r w:rsidRPr="007F7D53">
        <w:rPr>
          <w:rFonts w:ascii="Times New Roman" w:hAnsi="Times New Roman"/>
        </w:rPr>
        <w:t xml:space="preserve">nuskausminančių vaistų vietiniam ar regioniniam skausmo malšinimui, ypač </w:t>
      </w:r>
      <w:proofErr w:type="spellStart"/>
      <w:r w:rsidRPr="007F7D53">
        <w:rPr>
          <w:rFonts w:ascii="Times New Roman" w:hAnsi="Times New Roman"/>
        </w:rPr>
        <w:t>epidūriniam</w:t>
      </w:r>
      <w:proofErr w:type="spellEnd"/>
      <w:r w:rsidRPr="007F7D53">
        <w:rPr>
          <w:rFonts w:ascii="Times New Roman" w:hAnsi="Times New Roman"/>
        </w:rPr>
        <w:t xml:space="preserve"> nuskausminimui gimdymo metu.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gali sustiprinti šių vaistų kraujagysles siaurinantį poveikį ir sukelti kraujospūdžio padidėjimą.</w:t>
      </w:r>
    </w:p>
    <w:p w14:paraId="5BE19BC4" w14:textId="77777777" w:rsidR="00581DED" w:rsidRPr="007F7D53" w:rsidRDefault="00581DED" w:rsidP="007F7D53">
      <w:pPr>
        <w:pStyle w:val="Sraopastraipa"/>
        <w:rPr>
          <w:rFonts w:ascii="Times New Roman" w:hAnsi="Times New Roman"/>
        </w:rPr>
      </w:pPr>
    </w:p>
    <w:p w14:paraId="7921A483" w14:textId="77777777" w:rsidR="00581DED" w:rsidRPr="007F7D53" w:rsidRDefault="00581DED" w:rsidP="007F7D53">
      <w:pPr>
        <w:rPr>
          <w:rFonts w:ascii="Times New Roman" w:hAnsi="Times New Roman"/>
        </w:rPr>
      </w:pPr>
      <w:r w:rsidRPr="007F7D53">
        <w:rPr>
          <w:rFonts w:ascii="Times New Roman" w:hAnsi="Times New Roman"/>
        </w:rPr>
        <w:t>Pasakykite gydytojui ar akušerei, jeigu vartojate ar vartojote kitų vaistų, įskaitant įsigytų be recepto.</w:t>
      </w:r>
    </w:p>
    <w:p w14:paraId="1AB12E87" w14:textId="77777777" w:rsidR="00581DED" w:rsidRPr="007F7D53" w:rsidRDefault="00581DED" w:rsidP="007F7D53">
      <w:pPr>
        <w:rPr>
          <w:rFonts w:ascii="Times New Roman" w:hAnsi="Times New Roman"/>
        </w:rPr>
      </w:pPr>
    </w:p>
    <w:p w14:paraId="1A52AB1D" w14:textId="02CD0DC8" w:rsidR="00581DED" w:rsidRPr="007F7D53" w:rsidRDefault="0005187F" w:rsidP="007F7D53">
      <w:pPr>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vartojimas su maistu ir gėrimais</w:t>
      </w:r>
    </w:p>
    <w:p w14:paraId="707B489B" w14:textId="77777777" w:rsidR="00581DED" w:rsidRPr="007F7D53" w:rsidRDefault="00321C60" w:rsidP="007F7D53">
      <w:pPr>
        <w:rPr>
          <w:rFonts w:ascii="Times New Roman" w:hAnsi="Times New Roman"/>
        </w:rPr>
      </w:pPr>
      <w:r w:rsidRPr="007F7D53">
        <w:rPr>
          <w:rFonts w:ascii="Times New Roman" w:hAnsi="Times New Roman"/>
        </w:rPr>
        <w:t>Jūsų</w:t>
      </w:r>
      <w:r w:rsidR="00581DED" w:rsidRPr="007F7D53">
        <w:rPr>
          <w:rFonts w:ascii="Times New Roman" w:hAnsi="Times New Roman"/>
        </w:rPr>
        <w:t xml:space="preserve"> gali paprašyti gerti minimalų skysčių kiekį.</w:t>
      </w:r>
    </w:p>
    <w:p w14:paraId="449D50AE" w14:textId="77777777" w:rsidR="00581DED" w:rsidRPr="007F7D53" w:rsidRDefault="00581DED" w:rsidP="007F7D53">
      <w:pPr>
        <w:rPr>
          <w:rFonts w:ascii="Times New Roman" w:hAnsi="Times New Roman"/>
        </w:rPr>
      </w:pPr>
    </w:p>
    <w:p w14:paraId="622CEC1D" w14:textId="77777777" w:rsidR="00581DED" w:rsidRPr="007F7D53" w:rsidRDefault="00581DED" w:rsidP="007F7D53">
      <w:pPr>
        <w:rPr>
          <w:rFonts w:ascii="Times New Roman" w:hAnsi="Times New Roman"/>
          <w:b/>
        </w:rPr>
      </w:pPr>
      <w:r w:rsidRPr="007F7D53">
        <w:rPr>
          <w:rFonts w:ascii="Times New Roman" w:hAnsi="Times New Roman"/>
          <w:b/>
        </w:rPr>
        <w:t>Nėštumas ir žindymo laikotarpis</w:t>
      </w:r>
    </w:p>
    <w:p w14:paraId="706B0A9F" w14:textId="1A1C9F39" w:rsidR="00581DED" w:rsidRPr="007F7D53" w:rsidRDefault="00581DED" w:rsidP="007F7D53">
      <w:pPr>
        <w:rPr>
          <w:rFonts w:ascii="Times New Roman" w:hAnsi="Times New Roman"/>
        </w:rPr>
      </w:pPr>
      <w:r w:rsidRPr="007F7D53">
        <w:rPr>
          <w:rFonts w:ascii="Times New Roman" w:hAnsi="Times New Roman"/>
        </w:rPr>
        <w:t xml:space="preserve">Remiantis plačia gydymo patirtimi ir šio vaisto savybėmis, nesitikima, kad tinkamai vartojamas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keltų riziką </w:t>
      </w:r>
      <w:r w:rsidR="00321C60" w:rsidRPr="007F7D53">
        <w:rPr>
          <w:rFonts w:ascii="Times New Roman" w:hAnsi="Times New Roman"/>
        </w:rPr>
        <w:t>Jūsų</w:t>
      </w:r>
      <w:r w:rsidRPr="007F7D53">
        <w:rPr>
          <w:rFonts w:ascii="Times New Roman" w:hAnsi="Times New Roman"/>
        </w:rPr>
        <w:t xml:space="preserve"> kūdikiui.</w:t>
      </w:r>
    </w:p>
    <w:p w14:paraId="558359CA" w14:textId="77777777" w:rsidR="00581DED" w:rsidRPr="007F7D53" w:rsidRDefault="00581DED" w:rsidP="007F7D53">
      <w:pPr>
        <w:rPr>
          <w:rFonts w:ascii="Times New Roman" w:hAnsi="Times New Roman"/>
        </w:rPr>
      </w:pPr>
    </w:p>
    <w:p w14:paraId="2B18871B" w14:textId="5EAF9928" w:rsidR="00581DED" w:rsidRPr="007F7D53" w:rsidRDefault="00581DED" w:rsidP="007F7D53">
      <w:pPr>
        <w:rPr>
          <w:rFonts w:ascii="Times New Roman" w:hAnsi="Times New Roman"/>
        </w:rPr>
      </w:pPr>
      <w:r w:rsidRPr="007F7D53">
        <w:rPr>
          <w:rFonts w:ascii="Times New Roman" w:hAnsi="Times New Roman"/>
        </w:rPr>
        <w:t>Į motinos pieną gali išsiskirti mažas</w:t>
      </w:r>
      <w:r w:rsidRPr="007F7D53">
        <w:rPr>
          <w:rFonts w:ascii="Times New Roman" w:hAnsi="Times New Roman"/>
          <w:cs/>
        </w:rPr>
        <w:t>„</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kiekis, tačiau nesitikima, kad jis sukeltų žalingą poveikį, nes jis greitai </w:t>
      </w:r>
      <w:proofErr w:type="spellStart"/>
      <w:r w:rsidRPr="007F7D53">
        <w:rPr>
          <w:rFonts w:ascii="Times New Roman" w:hAnsi="Times New Roman"/>
        </w:rPr>
        <w:t>inaktyvinamas</w:t>
      </w:r>
      <w:proofErr w:type="spellEnd"/>
      <w:r w:rsidRPr="007F7D53">
        <w:rPr>
          <w:rFonts w:ascii="Times New Roman" w:hAnsi="Times New Roman"/>
        </w:rPr>
        <w:t xml:space="preserve"> kūdikio virškinimo sistemoje.</w:t>
      </w:r>
    </w:p>
    <w:p w14:paraId="6703DFC9" w14:textId="77777777" w:rsidR="00581DED" w:rsidRPr="007F7D53" w:rsidRDefault="00581DED" w:rsidP="007F7D53">
      <w:pPr>
        <w:rPr>
          <w:rFonts w:ascii="Times New Roman" w:hAnsi="Times New Roman"/>
        </w:rPr>
      </w:pPr>
    </w:p>
    <w:p w14:paraId="1AAD1F14" w14:textId="77777777" w:rsidR="00581DED" w:rsidRPr="007F7D53" w:rsidRDefault="00581DED" w:rsidP="007F7D53">
      <w:pPr>
        <w:rPr>
          <w:rFonts w:ascii="Times New Roman" w:hAnsi="Times New Roman"/>
          <w:b/>
        </w:rPr>
      </w:pPr>
      <w:r w:rsidRPr="007F7D53">
        <w:rPr>
          <w:rFonts w:ascii="Times New Roman" w:hAnsi="Times New Roman"/>
          <w:b/>
        </w:rPr>
        <w:t>Vairavimas ir mechanizmų valdymas</w:t>
      </w:r>
    </w:p>
    <w:p w14:paraId="7E8DFBCF" w14:textId="5F5EEC9D"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gali pradėti gimdymą. Moterys, kurių gimda susitraukinėja, turi nevairuoti ir nevaldyti mechanizmų.</w:t>
      </w:r>
    </w:p>
    <w:p w14:paraId="4AB48CFD" w14:textId="77777777" w:rsidR="000A03F6" w:rsidRDefault="000A03F6" w:rsidP="005C3DA8">
      <w:pPr>
        <w:pStyle w:val="ammcorpstexte"/>
        <w:rPr>
          <w:rFonts w:ascii="Times New Roman" w:hAnsi="Times New Roman" w:cs="Times New Roman"/>
          <w:b/>
          <w:bCs/>
          <w:color w:val="auto"/>
          <w:sz w:val="22"/>
          <w:szCs w:val="28"/>
          <w:lang w:eastAsia="x-none"/>
        </w:rPr>
      </w:pPr>
    </w:p>
    <w:p w14:paraId="09F091DC" w14:textId="76CB108D" w:rsidR="005C3DA8" w:rsidRDefault="000A03F6" w:rsidP="005C3DA8">
      <w:pPr>
        <w:pStyle w:val="ammcorpstexte"/>
        <w:rPr>
          <w:rFonts w:ascii="Times New Roman" w:hAnsi="Times New Roman"/>
          <w:sz w:val="22"/>
          <w:szCs w:val="22"/>
        </w:rPr>
      </w:pPr>
      <w:proofErr w:type="spellStart"/>
      <w:r w:rsidRPr="000A03F6">
        <w:rPr>
          <w:rFonts w:ascii="Times New Roman" w:hAnsi="Times New Roman" w:cs="Times New Roman"/>
          <w:b/>
          <w:bCs/>
          <w:color w:val="auto"/>
          <w:sz w:val="22"/>
          <w:szCs w:val="28"/>
          <w:lang w:eastAsia="x-none"/>
        </w:rPr>
        <w:t>Oxytocin</w:t>
      </w:r>
      <w:proofErr w:type="spellEnd"/>
      <w:r w:rsidRPr="000A03F6">
        <w:rPr>
          <w:rFonts w:ascii="Times New Roman" w:hAnsi="Times New Roman" w:cs="Times New Roman"/>
          <w:b/>
          <w:bCs/>
          <w:color w:val="auto"/>
          <w:sz w:val="22"/>
          <w:szCs w:val="28"/>
          <w:lang w:eastAsia="x-none"/>
        </w:rPr>
        <w:t xml:space="preserve"> </w:t>
      </w:r>
      <w:proofErr w:type="spellStart"/>
      <w:r w:rsidRPr="000A03F6">
        <w:rPr>
          <w:rFonts w:ascii="Times New Roman" w:hAnsi="Times New Roman" w:cs="Times New Roman"/>
          <w:b/>
          <w:bCs/>
          <w:color w:val="auto"/>
          <w:sz w:val="22"/>
          <w:szCs w:val="28"/>
          <w:lang w:eastAsia="x-none"/>
        </w:rPr>
        <w:t>Panpharma</w:t>
      </w:r>
      <w:proofErr w:type="spellEnd"/>
      <w:r w:rsidRPr="000A03F6">
        <w:rPr>
          <w:rFonts w:ascii="Times New Roman" w:hAnsi="Times New Roman" w:cs="Times New Roman"/>
          <w:b/>
          <w:bCs/>
          <w:color w:val="auto"/>
          <w:sz w:val="22"/>
          <w:szCs w:val="28"/>
          <w:lang w:eastAsia="x-none"/>
        </w:rPr>
        <w:t xml:space="preserve"> sudėtyje yra </w:t>
      </w:r>
      <w:r>
        <w:rPr>
          <w:rFonts w:ascii="Times New Roman" w:hAnsi="Times New Roman" w:cs="Times New Roman"/>
          <w:b/>
          <w:bCs/>
          <w:sz w:val="22"/>
          <w:szCs w:val="28"/>
          <w:lang w:eastAsia="x-none"/>
        </w:rPr>
        <w:t>natrio</w:t>
      </w:r>
    </w:p>
    <w:p w14:paraId="2E957423" w14:textId="10A86375" w:rsidR="005C3DA8" w:rsidRPr="006849A3" w:rsidRDefault="005C3DA8" w:rsidP="005C3DA8">
      <w:pPr>
        <w:pStyle w:val="ammcorpstexte"/>
        <w:rPr>
          <w:rFonts w:ascii="Times New Roman" w:hAnsi="Times New Roman" w:cs="Times New Roman"/>
          <w:sz w:val="22"/>
          <w:szCs w:val="22"/>
        </w:rPr>
      </w:pPr>
      <w:r w:rsidRPr="00C24CD1">
        <w:rPr>
          <w:rFonts w:ascii="Times New Roman" w:hAnsi="Times New Roman"/>
          <w:sz w:val="22"/>
          <w:szCs w:val="22"/>
        </w:rPr>
        <w:t>Šio vaist</w:t>
      </w:r>
      <w:r w:rsidR="00803BBC">
        <w:rPr>
          <w:rFonts w:ascii="Times New Roman" w:hAnsi="Times New Roman"/>
          <w:sz w:val="22"/>
          <w:szCs w:val="22"/>
        </w:rPr>
        <w:t>o ampulėje</w:t>
      </w:r>
      <w:r w:rsidRPr="00C24CD1">
        <w:rPr>
          <w:rFonts w:ascii="Times New Roman" w:hAnsi="Times New Roman"/>
          <w:sz w:val="22"/>
          <w:szCs w:val="22"/>
        </w:rPr>
        <w:t xml:space="preserve"> yra mažiau kaip 1 </w:t>
      </w:r>
      <w:proofErr w:type="spellStart"/>
      <w:r w:rsidRPr="00C24CD1">
        <w:rPr>
          <w:rFonts w:ascii="Times New Roman" w:hAnsi="Times New Roman"/>
          <w:sz w:val="22"/>
          <w:szCs w:val="22"/>
        </w:rPr>
        <w:t>mmol</w:t>
      </w:r>
      <w:proofErr w:type="spellEnd"/>
      <w:r w:rsidRPr="00C24CD1">
        <w:rPr>
          <w:rFonts w:ascii="Times New Roman" w:hAnsi="Times New Roman"/>
          <w:sz w:val="22"/>
          <w:szCs w:val="22"/>
        </w:rPr>
        <w:t xml:space="preserve"> (23 mg) natrio, t. y. jis beveik neturi reikšmės.</w:t>
      </w:r>
    </w:p>
    <w:p w14:paraId="28022139" w14:textId="77777777" w:rsidR="00581DED" w:rsidRPr="007F7D53" w:rsidRDefault="00581DED" w:rsidP="007F7D53">
      <w:pPr>
        <w:rPr>
          <w:rFonts w:ascii="Times New Roman" w:hAnsi="Times New Roman"/>
        </w:rPr>
      </w:pPr>
    </w:p>
    <w:p w14:paraId="74C14645" w14:textId="77777777" w:rsidR="00B43E5D" w:rsidRPr="007F7D53" w:rsidRDefault="00B43E5D" w:rsidP="007F7D53">
      <w:pPr>
        <w:rPr>
          <w:rFonts w:ascii="Times New Roman" w:hAnsi="Times New Roman"/>
        </w:rPr>
      </w:pPr>
    </w:p>
    <w:p w14:paraId="35B1B89B" w14:textId="6A486DF0" w:rsidR="00581DED" w:rsidRPr="007F7D53" w:rsidRDefault="00581DED" w:rsidP="007F7D53">
      <w:pPr>
        <w:tabs>
          <w:tab w:val="left" w:pos="567"/>
        </w:tabs>
        <w:ind w:right="-2"/>
        <w:rPr>
          <w:rFonts w:ascii="Times New Roman" w:eastAsia="Times New Roman" w:hAnsi="Times New Roman"/>
          <w:b/>
        </w:rPr>
      </w:pPr>
      <w:r w:rsidRPr="007F7D53">
        <w:rPr>
          <w:rFonts w:ascii="Times New Roman" w:hAnsi="Times New Roman"/>
          <w:b/>
        </w:rPr>
        <w:t xml:space="preserve">3. </w:t>
      </w:r>
      <w:r w:rsidR="00371F1E" w:rsidRPr="007F7D53">
        <w:rPr>
          <w:rFonts w:ascii="Times New Roman" w:hAnsi="Times New Roman"/>
          <w:b/>
        </w:rPr>
        <w:tab/>
      </w:r>
      <w:r w:rsidRPr="007F7D53">
        <w:rPr>
          <w:rFonts w:ascii="Times New Roman" w:hAnsi="Times New Roman"/>
          <w:b/>
        </w:rPr>
        <w:t xml:space="preserve">Kaip vartoti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7E03EFBE" w14:textId="77777777" w:rsidR="00581DED" w:rsidRPr="007F7D53" w:rsidRDefault="00581DED" w:rsidP="007F7D53">
      <w:pPr>
        <w:rPr>
          <w:rFonts w:ascii="Times New Roman" w:hAnsi="Times New Roman"/>
        </w:rPr>
      </w:pPr>
    </w:p>
    <w:p w14:paraId="78113944" w14:textId="39970D73" w:rsidR="00581DED" w:rsidRPr="007F7D53" w:rsidRDefault="00581DED" w:rsidP="007F7D53">
      <w:pPr>
        <w:rPr>
          <w:rFonts w:ascii="Times New Roman" w:hAnsi="Times New Roman"/>
        </w:rPr>
      </w:pPr>
      <w:r w:rsidRPr="007F7D53">
        <w:rPr>
          <w:rFonts w:ascii="Times New Roman" w:hAnsi="Times New Roman"/>
        </w:rPr>
        <w:t xml:space="preserve">Kada ir kaip Jus gydyti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 xml:space="preserve">, nuspręs gydytojas arba akušerė. Jeigu manote, kad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poveikis yra per stiprus arba per silpnas, pasakykite savo gydytojui arba akušerei. Kai gaunate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tiek jūs, tiek </w:t>
      </w:r>
      <w:r w:rsidR="00321C60" w:rsidRPr="007F7D53">
        <w:rPr>
          <w:rFonts w:ascii="Times New Roman" w:hAnsi="Times New Roman"/>
        </w:rPr>
        <w:t>Jūsų</w:t>
      </w:r>
      <w:r w:rsidRPr="007F7D53">
        <w:rPr>
          <w:rFonts w:ascii="Times New Roman" w:hAnsi="Times New Roman"/>
        </w:rPr>
        <w:t xml:space="preserve"> kūdikis būsite atidžiai stebimi.</w:t>
      </w:r>
    </w:p>
    <w:p w14:paraId="47CEDF9C" w14:textId="77777777" w:rsidR="00581DED" w:rsidRPr="007F7D53" w:rsidRDefault="00581DED" w:rsidP="007F7D53">
      <w:pPr>
        <w:rPr>
          <w:rFonts w:ascii="Times New Roman" w:hAnsi="Times New Roman"/>
        </w:rPr>
      </w:pPr>
    </w:p>
    <w:p w14:paraId="666551E4" w14:textId="5C7C0865"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 xml:space="preserve">paprastai skiedžiamas prie vartojimą ir leidžiamas infuzija (lašine) į vieną iš </w:t>
      </w:r>
      <w:r w:rsidR="00321C60" w:rsidRPr="007F7D53">
        <w:rPr>
          <w:rFonts w:ascii="Times New Roman" w:hAnsi="Times New Roman"/>
        </w:rPr>
        <w:t>Jūsų</w:t>
      </w:r>
      <w:r w:rsidR="00581DED" w:rsidRPr="007F7D53">
        <w:rPr>
          <w:rFonts w:ascii="Times New Roman" w:hAnsi="Times New Roman"/>
        </w:rPr>
        <w:t xml:space="preserve"> venų.</w:t>
      </w:r>
    </w:p>
    <w:p w14:paraId="58037915" w14:textId="77777777" w:rsidR="00581DED" w:rsidRPr="007F7D53" w:rsidRDefault="00581DED" w:rsidP="007F7D53">
      <w:pPr>
        <w:rPr>
          <w:rFonts w:ascii="Times New Roman" w:hAnsi="Times New Roman"/>
        </w:rPr>
      </w:pPr>
    </w:p>
    <w:p w14:paraId="184911FE" w14:textId="77777777" w:rsidR="00581DED" w:rsidRPr="007F7D53" w:rsidRDefault="00581DED" w:rsidP="007F7D53">
      <w:pPr>
        <w:rPr>
          <w:rFonts w:ascii="Times New Roman" w:hAnsi="Times New Roman"/>
        </w:rPr>
      </w:pPr>
      <w:r w:rsidRPr="007F7D53">
        <w:rPr>
          <w:rFonts w:ascii="Times New Roman" w:hAnsi="Times New Roman"/>
        </w:rPr>
        <w:t>Įprastinė dozė paprastai skiriasi esant šioms aplinkybėms:</w:t>
      </w:r>
    </w:p>
    <w:p w14:paraId="4643FE50" w14:textId="77777777" w:rsidR="00581DED" w:rsidRPr="007F7D53" w:rsidRDefault="00581DED" w:rsidP="007F7D53">
      <w:pPr>
        <w:rPr>
          <w:rFonts w:ascii="Times New Roman" w:hAnsi="Times New Roman"/>
        </w:rPr>
      </w:pPr>
    </w:p>
    <w:p w14:paraId="39801004" w14:textId="77777777" w:rsidR="00581DED" w:rsidRPr="007F7D53" w:rsidRDefault="00581DED" w:rsidP="007F7D53">
      <w:pPr>
        <w:rPr>
          <w:rFonts w:ascii="Times New Roman" w:hAnsi="Times New Roman"/>
          <w:b/>
        </w:rPr>
      </w:pPr>
      <w:r w:rsidRPr="007F7D53">
        <w:rPr>
          <w:rFonts w:ascii="Times New Roman" w:hAnsi="Times New Roman"/>
          <w:b/>
        </w:rPr>
        <w:t>pradėti arba padėti susitraukimams gimdymo metu</w:t>
      </w:r>
    </w:p>
    <w:p w14:paraId="00F331D7" w14:textId="77777777" w:rsidR="00581DED" w:rsidRPr="007F7D53" w:rsidRDefault="00581DED" w:rsidP="007F7D53">
      <w:pPr>
        <w:rPr>
          <w:rFonts w:ascii="Times New Roman" w:hAnsi="Times New Roman"/>
        </w:rPr>
      </w:pPr>
      <w:r w:rsidRPr="007F7D53">
        <w:rPr>
          <w:rFonts w:ascii="Times New Roman" w:hAnsi="Times New Roman"/>
        </w:rPr>
        <w:t>Infuzijos greitis pradžioje bus 2</w:t>
      </w:r>
      <w:r w:rsidRPr="007F7D53">
        <w:rPr>
          <w:rFonts w:ascii="Times New Roman" w:hAnsi="Times New Roman"/>
          <w:cs/>
        </w:rPr>
        <w:t>–</w:t>
      </w:r>
      <w:r w:rsidRPr="007F7D53">
        <w:rPr>
          <w:rFonts w:ascii="Times New Roman" w:hAnsi="Times New Roman"/>
        </w:rPr>
        <w:t>8 lašai per minutę. Jį galima palaipsniui didinti iki didžiausio 40 lašų per minutę greičio.</w:t>
      </w:r>
    </w:p>
    <w:p w14:paraId="0CCBA40E" w14:textId="77777777" w:rsidR="00581DED" w:rsidRPr="007F7D53" w:rsidRDefault="00581DED" w:rsidP="007F7D53">
      <w:pPr>
        <w:rPr>
          <w:rFonts w:ascii="Times New Roman" w:hAnsi="Times New Roman"/>
        </w:rPr>
      </w:pPr>
      <w:r w:rsidRPr="007F7D53">
        <w:rPr>
          <w:rFonts w:ascii="Times New Roman" w:hAnsi="Times New Roman"/>
        </w:rPr>
        <w:t>Infuzijos greitį galima dažnai sumažinti, kai susitraukimai pasiekia tinkamą lygį, apie 3-4 susitraukimus kas 10 minučių.</w:t>
      </w:r>
    </w:p>
    <w:p w14:paraId="7B61613C" w14:textId="77777777" w:rsidR="00581DED" w:rsidRPr="007F7D53" w:rsidRDefault="00581DED" w:rsidP="007F7D53">
      <w:pPr>
        <w:rPr>
          <w:rFonts w:ascii="Times New Roman" w:hAnsi="Times New Roman"/>
        </w:rPr>
      </w:pPr>
    </w:p>
    <w:p w14:paraId="61DC3052" w14:textId="77777777" w:rsidR="00581DED" w:rsidRPr="007F7D53" w:rsidRDefault="00581DED" w:rsidP="007F7D53">
      <w:pPr>
        <w:rPr>
          <w:rFonts w:ascii="Times New Roman" w:hAnsi="Times New Roman"/>
        </w:rPr>
      </w:pPr>
      <w:r w:rsidRPr="007F7D53">
        <w:rPr>
          <w:rFonts w:ascii="Times New Roman" w:hAnsi="Times New Roman"/>
        </w:rPr>
        <w:t xml:space="preserve">Jeigu </w:t>
      </w:r>
      <w:r w:rsidR="00321C60" w:rsidRPr="007F7D53">
        <w:rPr>
          <w:rFonts w:ascii="Times New Roman" w:hAnsi="Times New Roman"/>
        </w:rPr>
        <w:t>Jūsų</w:t>
      </w:r>
      <w:r w:rsidRPr="007F7D53">
        <w:rPr>
          <w:rFonts w:ascii="Times New Roman" w:hAnsi="Times New Roman"/>
        </w:rPr>
        <w:t xml:space="preserve"> </w:t>
      </w:r>
      <w:r w:rsidR="00321C60" w:rsidRPr="007F7D53">
        <w:rPr>
          <w:rFonts w:ascii="Times New Roman" w:hAnsi="Times New Roman"/>
        </w:rPr>
        <w:t xml:space="preserve">gimdos </w:t>
      </w:r>
      <w:r w:rsidRPr="007F7D53">
        <w:rPr>
          <w:rFonts w:ascii="Times New Roman" w:hAnsi="Times New Roman"/>
        </w:rPr>
        <w:t>susitraukimai nepasiekia tinkamo lygio po 5 TV, reikia nustoti mėginti sukelti gimdymą ir pakartoti kitą dieną.</w:t>
      </w:r>
    </w:p>
    <w:p w14:paraId="5736A336" w14:textId="77777777" w:rsidR="00581DED" w:rsidRPr="007F7D53" w:rsidRDefault="00581DED" w:rsidP="007F7D53">
      <w:pPr>
        <w:rPr>
          <w:rFonts w:ascii="Times New Roman" w:hAnsi="Times New Roman"/>
        </w:rPr>
      </w:pPr>
    </w:p>
    <w:p w14:paraId="66203E42" w14:textId="77777777" w:rsidR="00581DED" w:rsidRPr="007F7D53" w:rsidRDefault="00581DED" w:rsidP="007F7D53">
      <w:pPr>
        <w:rPr>
          <w:rFonts w:ascii="Times New Roman" w:hAnsi="Times New Roman"/>
          <w:b/>
        </w:rPr>
      </w:pPr>
      <w:r w:rsidRPr="007F7D53">
        <w:rPr>
          <w:rFonts w:ascii="Times New Roman" w:hAnsi="Times New Roman"/>
          <w:b/>
        </w:rPr>
        <w:t>Persileidimas</w:t>
      </w:r>
    </w:p>
    <w:p w14:paraId="7E015C8A" w14:textId="77777777" w:rsidR="00581DED" w:rsidRPr="007F7D53" w:rsidRDefault="00581DED" w:rsidP="007F7D53">
      <w:pPr>
        <w:rPr>
          <w:rFonts w:ascii="Times New Roman" w:hAnsi="Times New Roman"/>
        </w:rPr>
      </w:pPr>
      <w:r w:rsidRPr="007F7D53">
        <w:rPr>
          <w:rFonts w:ascii="Times New Roman" w:hAnsi="Times New Roman"/>
        </w:rPr>
        <w:t>Dozė yra 5 TV infuzija į veną. Kai kuriais atvejais po to galima leisti lašine 40-80 lašų per minutę.</w:t>
      </w:r>
    </w:p>
    <w:p w14:paraId="15480FEC" w14:textId="77777777" w:rsidR="00581DED" w:rsidRPr="007F7D53" w:rsidRDefault="00581DED" w:rsidP="007F7D53">
      <w:pPr>
        <w:rPr>
          <w:rFonts w:ascii="Times New Roman" w:hAnsi="Times New Roman"/>
        </w:rPr>
      </w:pPr>
    </w:p>
    <w:p w14:paraId="089798E5" w14:textId="77777777" w:rsidR="00581DED" w:rsidRPr="007F7D53" w:rsidRDefault="00581DED" w:rsidP="007F7D53">
      <w:pPr>
        <w:rPr>
          <w:rFonts w:ascii="Times New Roman" w:hAnsi="Times New Roman"/>
          <w:b/>
        </w:rPr>
      </w:pPr>
      <w:r w:rsidRPr="007F7D53">
        <w:rPr>
          <w:rFonts w:ascii="Times New Roman" w:hAnsi="Times New Roman"/>
          <w:b/>
        </w:rPr>
        <w:t>Cezario pjūvio operacija</w:t>
      </w:r>
    </w:p>
    <w:p w14:paraId="3AD13999" w14:textId="77777777" w:rsidR="00581DED" w:rsidRPr="007F7D53" w:rsidRDefault="00581DED" w:rsidP="007F7D53">
      <w:pPr>
        <w:rPr>
          <w:rFonts w:ascii="Times New Roman" w:hAnsi="Times New Roman"/>
        </w:rPr>
      </w:pPr>
      <w:r w:rsidRPr="007F7D53">
        <w:rPr>
          <w:rFonts w:ascii="Times New Roman" w:hAnsi="Times New Roman"/>
        </w:rPr>
        <w:t xml:space="preserve">Dozė yra 5 TV infuzija į veną iš karto po </w:t>
      </w:r>
      <w:r w:rsidR="00321C60" w:rsidRPr="007F7D53">
        <w:rPr>
          <w:rFonts w:ascii="Times New Roman" w:hAnsi="Times New Roman"/>
        </w:rPr>
        <w:t>Jūsų</w:t>
      </w:r>
      <w:r w:rsidRPr="007F7D53">
        <w:rPr>
          <w:rFonts w:ascii="Times New Roman" w:hAnsi="Times New Roman"/>
        </w:rPr>
        <w:t xml:space="preserve"> kūdikio gimimo.</w:t>
      </w:r>
    </w:p>
    <w:p w14:paraId="079B6319" w14:textId="77777777" w:rsidR="00581DED" w:rsidRPr="007F7D53" w:rsidRDefault="00581DED" w:rsidP="007F7D53">
      <w:pPr>
        <w:rPr>
          <w:rFonts w:ascii="Times New Roman" w:hAnsi="Times New Roman"/>
        </w:rPr>
      </w:pPr>
    </w:p>
    <w:p w14:paraId="6F35789E" w14:textId="77777777" w:rsidR="00581DED" w:rsidRPr="007F7D53" w:rsidRDefault="00581DED" w:rsidP="007F7D53">
      <w:pPr>
        <w:rPr>
          <w:rFonts w:ascii="Times New Roman" w:hAnsi="Times New Roman"/>
          <w:b/>
        </w:rPr>
      </w:pPr>
      <w:r w:rsidRPr="007F7D53">
        <w:rPr>
          <w:rFonts w:ascii="Times New Roman" w:hAnsi="Times New Roman"/>
          <w:b/>
        </w:rPr>
        <w:t>Kraujavimo po gimdymo profilaktika</w:t>
      </w:r>
    </w:p>
    <w:p w14:paraId="71612AA0" w14:textId="77777777" w:rsidR="00581DED" w:rsidRPr="007F7D53" w:rsidRDefault="00581DED" w:rsidP="007F7D53">
      <w:pPr>
        <w:rPr>
          <w:rFonts w:ascii="Times New Roman" w:hAnsi="Times New Roman"/>
        </w:rPr>
      </w:pPr>
      <w:r w:rsidRPr="007F7D53">
        <w:rPr>
          <w:rFonts w:ascii="Times New Roman" w:hAnsi="Times New Roman"/>
        </w:rPr>
        <w:lastRenderedPageBreak/>
        <w:t>Dozė yra 5 TV infuzija į veną po placentos gimimo.</w:t>
      </w:r>
    </w:p>
    <w:p w14:paraId="37AD2540" w14:textId="77777777" w:rsidR="00581DED" w:rsidRPr="007F7D53" w:rsidRDefault="00581DED" w:rsidP="007F7D53">
      <w:pPr>
        <w:rPr>
          <w:rFonts w:ascii="Times New Roman" w:hAnsi="Times New Roman"/>
        </w:rPr>
      </w:pPr>
    </w:p>
    <w:p w14:paraId="087ADC19" w14:textId="77777777" w:rsidR="00581DED" w:rsidRPr="007F7D53" w:rsidRDefault="00581DED" w:rsidP="007F7D53">
      <w:pPr>
        <w:rPr>
          <w:rFonts w:ascii="Times New Roman" w:hAnsi="Times New Roman"/>
          <w:b/>
        </w:rPr>
      </w:pPr>
      <w:r w:rsidRPr="007F7D53">
        <w:rPr>
          <w:rFonts w:ascii="Times New Roman" w:hAnsi="Times New Roman"/>
          <w:b/>
        </w:rPr>
        <w:t>Kraujavimo po gimdymo gydymas</w:t>
      </w:r>
    </w:p>
    <w:p w14:paraId="6C5A685F" w14:textId="77777777" w:rsidR="00581DED" w:rsidRPr="007F7D53" w:rsidRDefault="00581DED" w:rsidP="007F7D53">
      <w:pPr>
        <w:rPr>
          <w:rFonts w:ascii="Times New Roman" w:hAnsi="Times New Roman"/>
        </w:rPr>
      </w:pPr>
      <w:r w:rsidRPr="007F7D53">
        <w:rPr>
          <w:rFonts w:ascii="Times New Roman" w:hAnsi="Times New Roman"/>
        </w:rPr>
        <w:t>Dozė yra 5 TV infuzija į veną. Kai kuriais atvejais po to galima leisti lašine su 5</w:t>
      </w:r>
      <w:r w:rsidRPr="007F7D53">
        <w:rPr>
          <w:rFonts w:ascii="Times New Roman" w:hAnsi="Times New Roman"/>
          <w:cs/>
        </w:rPr>
        <w:t>–</w:t>
      </w:r>
      <w:r w:rsidRPr="007F7D53">
        <w:rPr>
          <w:rFonts w:ascii="Times New Roman" w:hAnsi="Times New Roman"/>
        </w:rPr>
        <w:t xml:space="preserve">20 TV </w:t>
      </w:r>
      <w:proofErr w:type="spellStart"/>
      <w:r w:rsidRPr="007F7D53">
        <w:rPr>
          <w:rFonts w:ascii="Times New Roman" w:hAnsi="Times New Roman"/>
        </w:rPr>
        <w:t>oksitocino</w:t>
      </w:r>
      <w:proofErr w:type="spellEnd"/>
      <w:r w:rsidRPr="007F7D53">
        <w:rPr>
          <w:rFonts w:ascii="Times New Roman" w:hAnsi="Times New Roman"/>
        </w:rPr>
        <w:t>.</w:t>
      </w:r>
    </w:p>
    <w:p w14:paraId="6362F4AD" w14:textId="77777777" w:rsidR="00581DED" w:rsidRPr="007F7D53" w:rsidRDefault="00581DED" w:rsidP="007F7D53">
      <w:pPr>
        <w:rPr>
          <w:rFonts w:ascii="Times New Roman" w:hAnsi="Times New Roman"/>
        </w:rPr>
      </w:pPr>
    </w:p>
    <w:p w14:paraId="66518DE7" w14:textId="77777777" w:rsidR="00581DED" w:rsidRPr="007F7D53" w:rsidRDefault="00581DED" w:rsidP="007F7D53">
      <w:pPr>
        <w:rPr>
          <w:rFonts w:ascii="Times New Roman" w:hAnsi="Times New Roman"/>
          <w:b/>
        </w:rPr>
      </w:pPr>
      <w:r w:rsidRPr="007F7D53">
        <w:rPr>
          <w:rFonts w:ascii="Times New Roman" w:hAnsi="Times New Roman"/>
          <w:b/>
        </w:rPr>
        <w:t>Senyvi pacientai (65 metai ir vyresni)</w:t>
      </w:r>
    </w:p>
    <w:p w14:paraId="61BDB6D3" w14:textId="45A4688F" w:rsidR="00581DED" w:rsidRPr="007F7D53" w:rsidRDefault="00581DED" w:rsidP="007F7D53">
      <w:pPr>
        <w:rPr>
          <w:rFonts w:ascii="Times New Roman" w:hAnsi="Times New Roman"/>
        </w:rPr>
      </w:pPr>
      <w:r w:rsidRPr="007F7D53">
        <w:rPr>
          <w:rFonts w:ascii="Times New Roman" w:hAnsi="Times New Roman"/>
        </w:rPr>
        <w:t xml:space="preserve">Nėra informacijos apie vartojimą vyresniems pacientams.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neskirtas vartoti vyresniems pacientams.</w:t>
      </w:r>
    </w:p>
    <w:p w14:paraId="461BA9AC" w14:textId="77777777" w:rsidR="00581DED" w:rsidRPr="007F7D53" w:rsidRDefault="00581DED" w:rsidP="007F7D53">
      <w:pPr>
        <w:rPr>
          <w:rFonts w:ascii="Times New Roman" w:hAnsi="Times New Roman"/>
        </w:rPr>
      </w:pPr>
    </w:p>
    <w:p w14:paraId="2E491057" w14:textId="77777777" w:rsidR="00581DED" w:rsidRPr="007F7D53" w:rsidRDefault="00581DED" w:rsidP="007F7D53">
      <w:pPr>
        <w:rPr>
          <w:rFonts w:ascii="Times New Roman" w:hAnsi="Times New Roman"/>
          <w:b/>
        </w:rPr>
      </w:pPr>
      <w:r w:rsidRPr="007F7D53">
        <w:rPr>
          <w:rFonts w:ascii="Times New Roman" w:hAnsi="Times New Roman"/>
          <w:b/>
        </w:rPr>
        <w:t>Vaikams ir paaugliams</w:t>
      </w:r>
    </w:p>
    <w:p w14:paraId="44049FD0" w14:textId="7F336C98" w:rsidR="00581DED" w:rsidRPr="007F7D53" w:rsidRDefault="00581DED" w:rsidP="007F7D53">
      <w:pPr>
        <w:rPr>
          <w:rFonts w:ascii="Times New Roman" w:hAnsi="Times New Roman"/>
        </w:rPr>
      </w:pPr>
      <w:r w:rsidRPr="007F7D53">
        <w:rPr>
          <w:rFonts w:ascii="Times New Roman" w:hAnsi="Times New Roman"/>
        </w:rPr>
        <w:t>Nėra informacijos apie vartojimą vaikams</w:t>
      </w:r>
      <w:r w:rsidR="002D3397">
        <w:rPr>
          <w:rFonts w:ascii="Times New Roman" w:hAnsi="Times New Roman"/>
        </w:rPr>
        <w:t>.</w:t>
      </w:r>
      <w:r w:rsidRPr="007F7D53">
        <w:rPr>
          <w:rFonts w:ascii="Times New Roman" w:hAnsi="Times New Roman"/>
        </w:rPr>
        <w:t>.</w:t>
      </w:r>
    </w:p>
    <w:p w14:paraId="0073CFF9" w14:textId="77777777" w:rsidR="00581DED" w:rsidRPr="007F7D53" w:rsidRDefault="00581DED" w:rsidP="007F7D53">
      <w:pPr>
        <w:rPr>
          <w:rFonts w:ascii="Times New Roman" w:hAnsi="Times New Roman"/>
        </w:rPr>
      </w:pPr>
    </w:p>
    <w:p w14:paraId="75FE3C06" w14:textId="77777777" w:rsidR="00581DED" w:rsidRPr="007F7D53" w:rsidRDefault="00581DED" w:rsidP="007F7D53">
      <w:pPr>
        <w:rPr>
          <w:rFonts w:ascii="Times New Roman" w:hAnsi="Times New Roman"/>
          <w:b/>
        </w:rPr>
      </w:pPr>
      <w:r w:rsidRPr="007F7D53">
        <w:rPr>
          <w:rFonts w:ascii="Times New Roman" w:hAnsi="Times New Roman"/>
          <w:b/>
        </w:rPr>
        <w:t>Inkstų liga sergančios pacientės</w:t>
      </w:r>
    </w:p>
    <w:p w14:paraId="3551B7B4" w14:textId="77777777" w:rsidR="00581DED" w:rsidRPr="007F7D53" w:rsidRDefault="00581DED" w:rsidP="007F7D53">
      <w:pPr>
        <w:rPr>
          <w:rFonts w:ascii="Times New Roman" w:hAnsi="Times New Roman"/>
        </w:rPr>
      </w:pPr>
      <w:r w:rsidRPr="007F7D53">
        <w:rPr>
          <w:rFonts w:ascii="Times New Roman" w:hAnsi="Times New Roman"/>
        </w:rPr>
        <w:t xml:space="preserve">Nėra informacijos apie vartojimą pacientėms, sergančios inkstų liga. Tačiau turėtumėte pasakyti gydytojui, jeigu sergate inkstų liga (žr. 2 skyrių </w:t>
      </w:r>
      <w:r w:rsidRPr="007F7D53">
        <w:rPr>
          <w:rFonts w:ascii="Times New Roman" w:hAnsi="Times New Roman"/>
          <w:cs/>
        </w:rPr>
        <w:t>„</w:t>
      </w:r>
      <w:r w:rsidRPr="007F7D53">
        <w:rPr>
          <w:rFonts w:ascii="Times New Roman" w:hAnsi="Times New Roman"/>
        </w:rPr>
        <w:t>Įspėjimai ir atsargumo priemonės</w:t>
      </w:r>
      <w:r w:rsidRPr="007F7D53">
        <w:rPr>
          <w:rFonts w:ascii="Times New Roman" w:hAnsi="Times New Roman"/>
          <w:cs/>
        </w:rPr>
        <w:t>“</w:t>
      </w:r>
      <w:r w:rsidRPr="007F7D53">
        <w:rPr>
          <w:rFonts w:ascii="Times New Roman" w:hAnsi="Times New Roman"/>
        </w:rPr>
        <w:t>)</w:t>
      </w:r>
    </w:p>
    <w:p w14:paraId="1B014DA2" w14:textId="77777777" w:rsidR="00581DED" w:rsidRPr="007F7D53" w:rsidRDefault="00581DED" w:rsidP="007F7D53">
      <w:pPr>
        <w:rPr>
          <w:rFonts w:ascii="Times New Roman" w:hAnsi="Times New Roman"/>
        </w:rPr>
      </w:pPr>
    </w:p>
    <w:p w14:paraId="1C0C0024" w14:textId="77777777" w:rsidR="00581DED" w:rsidRPr="007F7D53" w:rsidRDefault="00581DED" w:rsidP="007F7D53">
      <w:pPr>
        <w:rPr>
          <w:rFonts w:ascii="Times New Roman" w:hAnsi="Times New Roman"/>
          <w:b/>
        </w:rPr>
      </w:pPr>
      <w:r w:rsidRPr="007F7D53">
        <w:rPr>
          <w:rFonts w:ascii="Times New Roman" w:hAnsi="Times New Roman"/>
          <w:b/>
        </w:rPr>
        <w:t>Kepenų liga sergančios pacientės</w:t>
      </w:r>
    </w:p>
    <w:p w14:paraId="136E3913" w14:textId="77777777" w:rsidR="00581DED" w:rsidRPr="007F7D53" w:rsidRDefault="00581DED" w:rsidP="007F7D53">
      <w:pPr>
        <w:rPr>
          <w:rFonts w:ascii="Times New Roman" w:hAnsi="Times New Roman"/>
        </w:rPr>
      </w:pPr>
      <w:r w:rsidRPr="007F7D53">
        <w:rPr>
          <w:rFonts w:ascii="Times New Roman" w:hAnsi="Times New Roman"/>
        </w:rPr>
        <w:t>Nėra informacijos apie vartojimą pacientėms, sergančios kepenų liga.</w:t>
      </w:r>
    </w:p>
    <w:p w14:paraId="06905922" w14:textId="77777777" w:rsidR="00581DED" w:rsidRPr="007F7D53" w:rsidRDefault="00581DED" w:rsidP="007F7D53">
      <w:pPr>
        <w:rPr>
          <w:rFonts w:ascii="Times New Roman" w:hAnsi="Times New Roman"/>
        </w:rPr>
      </w:pPr>
    </w:p>
    <w:p w14:paraId="6AB82EE9" w14:textId="650B14D4" w:rsidR="00581DED" w:rsidRPr="007F7D53" w:rsidRDefault="00581DED" w:rsidP="007F7D53">
      <w:pPr>
        <w:rPr>
          <w:rFonts w:ascii="Times New Roman" w:hAnsi="Times New Roman"/>
          <w:b/>
        </w:rPr>
      </w:pPr>
      <w:r w:rsidRPr="007F7D53">
        <w:rPr>
          <w:rFonts w:ascii="Times New Roman" w:hAnsi="Times New Roman"/>
          <w:b/>
        </w:rPr>
        <w:t xml:space="preserve">Ką daryti pavartojus per didelę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r w:rsidRPr="007F7D53">
        <w:rPr>
          <w:rFonts w:ascii="Times New Roman" w:hAnsi="Times New Roman"/>
          <w:b/>
          <w:cs/>
        </w:rPr>
        <w:t xml:space="preserve"> </w:t>
      </w:r>
      <w:r w:rsidRPr="007F7D53">
        <w:rPr>
          <w:rFonts w:ascii="Times New Roman" w:hAnsi="Times New Roman"/>
          <w:b/>
        </w:rPr>
        <w:t>dozę?</w:t>
      </w:r>
    </w:p>
    <w:p w14:paraId="36EC9E60" w14:textId="77777777" w:rsidR="00581DED" w:rsidRPr="007F7D53" w:rsidRDefault="00581DED" w:rsidP="007F7D53">
      <w:pPr>
        <w:rPr>
          <w:rFonts w:ascii="Times New Roman" w:hAnsi="Times New Roman"/>
        </w:rPr>
      </w:pPr>
      <w:r w:rsidRPr="007F7D53">
        <w:rPr>
          <w:rFonts w:ascii="Times New Roman" w:hAnsi="Times New Roman"/>
        </w:rPr>
        <w:t>Kadangi šis vaistas jums skiriamas ligoninėje, mažai tikėtina, kad gausite per didelę dozę.</w:t>
      </w:r>
    </w:p>
    <w:p w14:paraId="2E849AC6" w14:textId="77777777" w:rsidR="00581DED" w:rsidRPr="007F7D53" w:rsidRDefault="00581DED" w:rsidP="007F7D53">
      <w:pPr>
        <w:rPr>
          <w:rFonts w:ascii="Times New Roman" w:hAnsi="Times New Roman"/>
        </w:rPr>
      </w:pPr>
    </w:p>
    <w:p w14:paraId="303265DD" w14:textId="77777777" w:rsidR="00581DED" w:rsidRPr="007F7D53" w:rsidRDefault="00581DED" w:rsidP="007F7D53">
      <w:pPr>
        <w:rPr>
          <w:rFonts w:ascii="Times New Roman" w:hAnsi="Times New Roman"/>
        </w:rPr>
      </w:pPr>
      <w:r w:rsidRPr="007F7D53">
        <w:rPr>
          <w:rFonts w:ascii="Times New Roman" w:hAnsi="Times New Roman"/>
        </w:rPr>
        <w:t>Jeigu kas nors gauna šio vaisto netyčia, nedelsiant praneškite ligoninės traumų ir skubios pagalbos skyriui ar gydytojui.</w:t>
      </w:r>
    </w:p>
    <w:p w14:paraId="187A9126" w14:textId="77777777" w:rsidR="00581DED" w:rsidRPr="007F7D53" w:rsidRDefault="00581DED" w:rsidP="007F7D53">
      <w:pPr>
        <w:rPr>
          <w:rFonts w:ascii="Times New Roman" w:hAnsi="Times New Roman"/>
        </w:rPr>
      </w:pPr>
      <w:r w:rsidRPr="007F7D53">
        <w:rPr>
          <w:rFonts w:ascii="Times New Roman" w:hAnsi="Times New Roman"/>
        </w:rPr>
        <w:t>Gydytojui parodykite likusį vaistą ir tuščią pakuotę.</w:t>
      </w:r>
    </w:p>
    <w:p w14:paraId="311F2BAF" w14:textId="77777777" w:rsidR="00581DED" w:rsidRPr="007F7D53" w:rsidRDefault="00581DED" w:rsidP="007F7D53">
      <w:pPr>
        <w:rPr>
          <w:rFonts w:ascii="Times New Roman" w:hAnsi="Times New Roman"/>
        </w:rPr>
      </w:pPr>
    </w:p>
    <w:p w14:paraId="13DB99FD" w14:textId="0D5E4E6B" w:rsidR="00581DED" w:rsidRPr="007F7D53" w:rsidRDefault="0005187F" w:rsidP="007F7D53">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perdozavimas gali sukelti:</w:t>
      </w:r>
    </w:p>
    <w:p w14:paraId="6AAF4856" w14:textId="77777777" w:rsidR="00581DED"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 xml:space="preserve">labai stiprius </w:t>
      </w:r>
      <w:r w:rsidR="00321C60" w:rsidRPr="007F7D53">
        <w:rPr>
          <w:rFonts w:ascii="Times New Roman" w:hAnsi="Times New Roman"/>
        </w:rPr>
        <w:t>Jūsų</w:t>
      </w:r>
      <w:r w:rsidRPr="007F7D53">
        <w:rPr>
          <w:rFonts w:ascii="Times New Roman" w:hAnsi="Times New Roman"/>
        </w:rPr>
        <w:t xml:space="preserve"> gimdos susitraukimus,</w:t>
      </w:r>
    </w:p>
    <w:p w14:paraId="61770BBE" w14:textId="77777777" w:rsidR="00581DED"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 xml:space="preserve">pažeisti </w:t>
      </w:r>
      <w:r w:rsidR="00321C60" w:rsidRPr="007F7D53">
        <w:rPr>
          <w:rFonts w:ascii="Times New Roman" w:hAnsi="Times New Roman"/>
        </w:rPr>
        <w:t>Jūsų</w:t>
      </w:r>
      <w:r w:rsidRPr="007F7D53">
        <w:rPr>
          <w:rFonts w:ascii="Times New Roman" w:hAnsi="Times New Roman"/>
        </w:rPr>
        <w:t xml:space="preserve"> gimdą, kas gali sukelt plyšimą,</w:t>
      </w:r>
    </w:p>
    <w:p w14:paraId="2F0A6592" w14:textId="77777777" w:rsidR="00027F99"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placenta gali atsiskirti nuo gimdos,</w:t>
      </w:r>
      <w:r w:rsidR="00027F99" w:rsidRPr="007F7D53">
        <w:rPr>
          <w:rFonts w:ascii="Times New Roman" w:hAnsi="Times New Roman"/>
        </w:rPr>
        <w:t xml:space="preserve"> </w:t>
      </w:r>
    </w:p>
    <w:p w14:paraId="1298C5A4" w14:textId="5425FD47" w:rsidR="00581DED" w:rsidRPr="007F7D53" w:rsidRDefault="00581DED" w:rsidP="007F7D53">
      <w:pPr>
        <w:pStyle w:val="Sraopastraipa"/>
        <w:widowControl/>
        <w:numPr>
          <w:ilvl w:val="0"/>
          <w:numId w:val="17"/>
        </w:numPr>
        <w:contextualSpacing/>
        <w:rPr>
          <w:rFonts w:ascii="Times New Roman" w:hAnsi="Times New Roman"/>
        </w:rPr>
      </w:pPr>
      <w:r w:rsidRPr="007F7D53">
        <w:rPr>
          <w:rFonts w:ascii="Times New Roman" w:hAnsi="Times New Roman"/>
        </w:rPr>
        <w:t xml:space="preserve">vaisiaus vandenys (skystis aplink kūdikį) gali patekti į </w:t>
      </w:r>
      <w:r w:rsidR="00321C60" w:rsidRPr="007F7D53">
        <w:rPr>
          <w:rFonts w:ascii="Times New Roman" w:hAnsi="Times New Roman"/>
        </w:rPr>
        <w:t xml:space="preserve">Jūsų </w:t>
      </w:r>
      <w:r w:rsidRPr="007F7D53">
        <w:rPr>
          <w:rFonts w:ascii="Times New Roman" w:hAnsi="Times New Roman"/>
        </w:rPr>
        <w:t>kraujotaką,</w:t>
      </w:r>
    </w:p>
    <w:p w14:paraId="09E2E23F" w14:textId="77777777" w:rsidR="00581DED" w:rsidRPr="007F7D53" w:rsidRDefault="00321C60" w:rsidP="007F7D53">
      <w:pPr>
        <w:pStyle w:val="Sraopastraipa"/>
        <w:widowControl/>
        <w:numPr>
          <w:ilvl w:val="0"/>
          <w:numId w:val="17"/>
        </w:numPr>
        <w:contextualSpacing/>
        <w:rPr>
          <w:rFonts w:ascii="Times New Roman" w:hAnsi="Times New Roman"/>
        </w:rPr>
      </w:pPr>
      <w:r w:rsidRPr="007F7D53">
        <w:rPr>
          <w:rFonts w:ascii="Times New Roman" w:hAnsi="Times New Roman"/>
        </w:rPr>
        <w:t>Jūsų</w:t>
      </w:r>
      <w:r w:rsidR="00581DED" w:rsidRPr="007F7D53">
        <w:rPr>
          <w:rFonts w:ascii="Times New Roman" w:hAnsi="Times New Roman"/>
        </w:rPr>
        <w:t xml:space="preserve"> kūdikio sužalojimą.</w:t>
      </w:r>
    </w:p>
    <w:p w14:paraId="600E512B" w14:textId="77777777" w:rsidR="00581DED" w:rsidRPr="007F7D53" w:rsidRDefault="00581DED" w:rsidP="007F7D53">
      <w:pPr>
        <w:pStyle w:val="Sraopastraipa"/>
        <w:rPr>
          <w:rFonts w:ascii="Times New Roman" w:hAnsi="Times New Roman"/>
        </w:rPr>
      </w:pPr>
    </w:p>
    <w:p w14:paraId="204CC700" w14:textId="09A92B48" w:rsidR="00581DED" w:rsidRPr="007F7D53" w:rsidRDefault="00581DED" w:rsidP="007F7D53">
      <w:pPr>
        <w:rPr>
          <w:rFonts w:ascii="Times New Roman" w:hAnsi="Times New Roman"/>
          <w:b/>
        </w:rPr>
      </w:pPr>
      <w:r w:rsidRPr="007F7D53">
        <w:rPr>
          <w:rFonts w:ascii="Times New Roman" w:hAnsi="Times New Roman"/>
          <w:b/>
        </w:rPr>
        <w:t xml:space="preserve">Pamiršus pavartoti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3C7AFF73" w14:textId="77777777" w:rsidR="00581DED" w:rsidRPr="007F7D53" w:rsidRDefault="00581DED" w:rsidP="007F7D53">
      <w:pPr>
        <w:rPr>
          <w:rFonts w:ascii="Times New Roman" w:hAnsi="Times New Roman"/>
        </w:rPr>
      </w:pPr>
      <w:r w:rsidRPr="007F7D53">
        <w:rPr>
          <w:rFonts w:ascii="Times New Roman" w:hAnsi="Times New Roman"/>
        </w:rPr>
        <w:t>Šį vaistą duoda gydytojas arba akušerė, todėl mažai tikėtina, kad praleisite dozę.</w:t>
      </w:r>
    </w:p>
    <w:p w14:paraId="55A6BE4F" w14:textId="77777777" w:rsidR="00581DED" w:rsidRPr="007F7D53" w:rsidRDefault="00581DED" w:rsidP="007F7D53">
      <w:pPr>
        <w:rPr>
          <w:rFonts w:ascii="Times New Roman" w:hAnsi="Times New Roman"/>
        </w:rPr>
      </w:pPr>
    </w:p>
    <w:p w14:paraId="78DFCD3D" w14:textId="77777777" w:rsidR="00581DED" w:rsidRPr="007F7D53" w:rsidRDefault="00581DED" w:rsidP="007F7D53">
      <w:pPr>
        <w:rPr>
          <w:rFonts w:ascii="Times New Roman" w:hAnsi="Times New Roman"/>
        </w:rPr>
      </w:pPr>
      <w:r w:rsidRPr="007F7D53">
        <w:rPr>
          <w:rFonts w:ascii="Times New Roman" w:hAnsi="Times New Roman"/>
        </w:rPr>
        <w:t>Jeigu kiltų daugiau klausimų dėl šio vaisto vartojimo, kreipkitės į gydytoją arba akušerę.</w:t>
      </w:r>
    </w:p>
    <w:p w14:paraId="3CD1969F" w14:textId="77777777" w:rsidR="00581DED" w:rsidRPr="007F7D53" w:rsidRDefault="00581DED" w:rsidP="007F7D53">
      <w:pPr>
        <w:rPr>
          <w:rFonts w:ascii="Times New Roman" w:hAnsi="Times New Roman"/>
        </w:rPr>
      </w:pPr>
    </w:p>
    <w:p w14:paraId="4F8C162C" w14:textId="77777777" w:rsidR="00B43E5D" w:rsidRPr="007F7D53" w:rsidRDefault="00B43E5D" w:rsidP="007F7D53">
      <w:pPr>
        <w:rPr>
          <w:rFonts w:ascii="Times New Roman" w:hAnsi="Times New Roman"/>
        </w:rPr>
      </w:pPr>
    </w:p>
    <w:p w14:paraId="4C3B699B" w14:textId="77777777"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4. </w:t>
      </w:r>
      <w:r w:rsidR="00371F1E" w:rsidRPr="007F7D53">
        <w:rPr>
          <w:rFonts w:ascii="Times New Roman" w:hAnsi="Times New Roman"/>
          <w:b/>
        </w:rPr>
        <w:tab/>
      </w:r>
      <w:r w:rsidRPr="007F7D53">
        <w:rPr>
          <w:rFonts w:ascii="Times New Roman" w:hAnsi="Times New Roman"/>
          <w:b/>
        </w:rPr>
        <w:t>Galimas šalutinis poveikis</w:t>
      </w:r>
    </w:p>
    <w:p w14:paraId="1E4F2E10" w14:textId="77777777" w:rsidR="00581DED" w:rsidRPr="007F7D53" w:rsidRDefault="00581DED" w:rsidP="00581DED">
      <w:pPr>
        <w:jc w:val="both"/>
        <w:rPr>
          <w:rFonts w:ascii="Times New Roman" w:hAnsi="Times New Roman"/>
        </w:rPr>
      </w:pPr>
    </w:p>
    <w:p w14:paraId="5EA6CB9D" w14:textId="012329A1" w:rsidR="00581DED" w:rsidRPr="007F7D53" w:rsidRDefault="0005187F" w:rsidP="00581DED">
      <w:pPr>
        <w:jc w:val="both"/>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rPr>
        <w:t>, kaip ir visi kiti, gali sukelti šalutinį poveikį, nors jis pasireiškia ne visiems žmonėms.</w:t>
      </w:r>
    </w:p>
    <w:p w14:paraId="3FDE41E4" w14:textId="77777777" w:rsidR="00581DED" w:rsidRPr="007F7D53" w:rsidRDefault="00581DED" w:rsidP="00581DED">
      <w:pPr>
        <w:jc w:val="both"/>
        <w:rPr>
          <w:rFonts w:ascii="Times New Roman" w:hAnsi="Times New Roman"/>
        </w:rPr>
      </w:pPr>
    </w:p>
    <w:p w14:paraId="4C92AB55" w14:textId="5DB984F0" w:rsidR="00581DED" w:rsidRPr="007F7D53" w:rsidRDefault="00581DED" w:rsidP="00581DED">
      <w:pPr>
        <w:jc w:val="both"/>
        <w:rPr>
          <w:rFonts w:ascii="Times New Roman" w:hAnsi="Times New Roman"/>
        </w:rPr>
      </w:pPr>
      <w:r w:rsidRPr="007F7D53">
        <w:rPr>
          <w:rFonts w:ascii="Times New Roman" w:hAnsi="Times New Roman"/>
        </w:rPr>
        <w:t xml:space="preserve">Dažni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šalutiniai poveikiai (pasireiškia daugiau nei 1 iš 100 pacientų) yra:</w:t>
      </w:r>
    </w:p>
    <w:p w14:paraId="31C3BE1C"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pykinimas ir vėmimas</w:t>
      </w:r>
    </w:p>
    <w:p w14:paraId="3D611708"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galvos skausmas</w:t>
      </w:r>
    </w:p>
    <w:p w14:paraId="50BD6619"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greitas arba lėtas širdies plakimas</w:t>
      </w:r>
    </w:p>
    <w:p w14:paraId="0D029EE8" w14:textId="77777777" w:rsidR="00581DED" w:rsidRPr="007F7D53" w:rsidRDefault="00581DED" w:rsidP="00581DED">
      <w:pPr>
        <w:pStyle w:val="Sraopastraipa"/>
        <w:jc w:val="both"/>
        <w:rPr>
          <w:rFonts w:ascii="Times New Roman" w:hAnsi="Times New Roman"/>
        </w:rPr>
      </w:pPr>
    </w:p>
    <w:p w14:paraId="3896EB3F" w14:textId="13404B9B" w:rsidR="00581DED" w:rsidRPr="007F7D53" w:rsidRDefault="00581DED" w:rsidP="00581DED">
      <w:pPr>
        <w:jc w:val="both"/>
        <w:rPr>
          <w:rFonts w:ascii="Times New Roman" w:hAnsi="Times New Roman"/>
        </w:rPr>
      </w:pPr>
      <w:r w:rsidRPr="007F7D53">
        <w:rPr>
          <w:rFonts w:ascii="Times New Roman" w:hAnsi="Times New Roman"/>
        </w:rPr>
        <w:t xml:space="preserve">Nedažni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šalutiniai poveikiai (pasireiškia daugiau nei 1 iš 1000 pacientų) yra:</w:t>
      </w:r>
    </w:p>
    <w:p w14:paraId="10CB95DF"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neritmiška širdies veikla</w:t>
      </w:r>
    </w:p>
    <w:p w14:paraId="6D415883" w14:textId="77777777" w:rsidR="00581DED" w:rsidRPr="007F7D53" w:rsidRDefault="00581DED" w:rsidP="00581DED">
      <w:pPr>
        <w:pStyle w:val="Sraopastraipa"/>
        <w:jc w:val="both"/>
        <w:rPr>
          <w:rFonts w:ascii="Times New Roman" w:hAnsi="Times New Roman"/>
        </w:rPr>
      </w:pPr>
    </w:p>
    <w:p w14:paraId="7EED84E2" w14:textId="24A12837" w:rsidR="00581DED" w:rsidRPr="007F7D53" w:rsidRDefault="00581DED" w:rsidP="00581DED">
      <w:pPr>
        <w:jc w:val="both"/>
        <w:rPr>
          <w:rFonts w:ascii="Times New Roman" w:hAnsi="Times New Roman"/>
        </w:rPr>
      </w:pPr>
      <w:r w:rsidRPr="007F7D53">
        <w:rPr>
          <w:rFonts w:ascii="Times New Roman" w:hAnsi="Times New Roman"/>
        </w:rPr>
        <w:t>Reti</w:t>
      </w:r>
      <w:r w:rsidR="00DA3A7B" w:rsidRPr="007F7D53">
        <w:rPr>
          <w:rFonts w:ascii="Times New Roman" w:hAnsi="Times New Roman"/>
        </w:rPr>
        <w:t xml:space="preserve">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šalutiniai poveikiai (pasireiškia daugiau nei 1 iš 10000 pacientų) yra:</w:t>
      </w:r>
    </w:p>
    <w:p w14:paraId="790FD67F"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 xml:space="preserve">odos </w:t>
      </w:r>
      <w:r w:rsidR="00FE2B9F" w:rsidRPr="007F7D53">
        <w:rPr>
          <w:rFonts w:ascii="Times New Roman" w:hAnsi="Times New Roman"/>
        </w:rPr>
        <w:t>iš</w:t>
      </w:r>
      <w:r w:rsidRPr="007F7D53">
        <w:rPr>
          <w:rFonts w:ascii="Times New Roman" w:hAnsi="Times New Roman"/>
        </w:rPr>
        <w:t>bėrimai</w:t>
      </w:r>
    </w:p>
    <w:p w14:paraId="6FA4C4D6"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 xml:space="preserve">sunki alerginė reakcija su dusuliu, </w:t>
      </w:r>
      <w:r w:rsidR="00DA3A7B" w:rsidRPr="007F7D53">
        <w:rPr>
          <w:rFonts w:ascii="Times New Roman" w:hAnsi="Times New Roman"/>
        </w:rPr>
        <w:t>svaiguliu</w:t>
      </w:r>
      <w:r w:rsidRPr="007F7D53">
        <w:rPr>
          <w:rFonts w:ascii="Times New Roman" w:hAnsi="Times New Roman"/>
        </w:rPr>
        <w:t>, alpulio jausmu, pykinimu, šalta ir lipnia oda arba greitu ar silpnu pulsu</w:t>
      </w:r>
    </w:p>
    <w:p w14:paraId="1F204BF1" w14:textId="77777777" w:rsidR="00581DED" w:rsidRPr="007F7D53" w:rsidRDefault="00581DED" w:rsidP="00581DED">
      <w:pPr>
        <w:jc w:val="both"/>
        <w:rPr>
          <w:rFonts w:ascii="Times New Roman" w:hAnsi="Times New Roman"/>
        </w:rPr>
      </w:pPr>
    </w:p>
    <w:p w14:paraId="350E1C51" w14:textId="77777777" w:rsidR="00581DED" w:rsidRPr="007F7D53" w:rsidRDefault="00581DED" w:rsidP="00581DED">
      <w:pPr>
        <w:jc w:val="both"/>
        <w:rPr>
          <w:rFonts w:ascii="Times New Roman" w:hAnsi="Times New Roman"/>
          <w:b/>
        </w:rPr>
      </w:pPr>
      <w:r w:rsidRPr="007F7D53">
        <w:rPr>
          <w:rFonts w:ascii="Times New Roman" w:hAnsi="Times New Roman"/>
          <w:b/>
        </w:rPr>
        <w:lastRenderedPageBreak/>
        <w:t>Kitas šalutinis poveikis</w:t>
      </w:r>
    </w:p>
    <w:p w14:paraId="79611901" w14:textId="77777777" w:rsidR="00581DED" w:rsidRPr="007F7D53" w:rsidRDefault="00581DED" w:rsidP="00581DED">
      <w:pPr>
        <w:jc w:val="both"/>
        <w:rPr>
          <w:rFonts w:ascii="Times New Roman" w:hAnsi="Times New Roman"/>
        </w:rPr>
      </w:pPr>
      <w:r w:rsidRPr="007F7D53">
        <w:rPr>
          <w:rFonts w:ascii="Times New Roman" w:hAnsi="Times New Roman"/>
        </w:rPr>
        <w:t>Poveikis motinai:</w:t>
      </w:r>
    </w:p>
    <w:p w14:paraId="1D092371"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kraujavimas</w:t>
      </w:r>
    </w:p>
    <w:p w14:paraId="02A16512"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krūtinės skausmas (</w:t>
      </w:r>
      <w:r w:rsidR="00DA3A7B" w:rsidRPr="007F7D53">
        <w:rPr>
          <w:rFonts w:ascii="Times New Roman" w:hAnsi="Times New Roman"/>
        </w:rPr>
        <w:t xml:space="preserve">krūtinės </w:t>
      </w:r>
      <w:r w:rsidRPr="007F7D53">
        <w:rPr>
          <w:rFonts w:ascii="Times New Roman" w:hAnsi="Times New Roman"/>
        </w:rPr>
        <w:t>angina)</w:t>
      </w:r>
    </w:p>
    <w:p w14:paraId="04AF0DCD"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neritmiška širdies veikla</w:t>
      </w:r>
    </w:p>
    <w:p w14:paraId="4AB13609"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intensyvūs arba pastovūs susitraukimai</w:t>
      </w:r>
    </w:p>
    <w:p w14:paraId="0B72C976"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gimdos plyšimas</w:t>
      </w:r>
    </w:p>
    <w:p w14:paraId="4DA76206"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skysčių susilaikymas (intoksikacija vandeniu)</w:t>
      </w:r>
      <w:r w:rsidR="00DA3A7B" w:rsidRPr="007F7D53">
        <w:rPr>
          <w:rFonts w:ascii="Times New Roman" w:hAnsi="Times New Roman"/>
        </w:rPr>
        <w:t>.</w:t>
      </w:r>
      <w:r w:rsidRPr="007F7D53">
        <w:rPr>
          <w:rFonts w:ascii="Times New Roman" w:hAnsi="Times New Roman"/>
        </w:rPr>
        <w:t xml:space="preserve"> Simptomai gali būti - galvos skausmas, anoreksija (apetito stoka), pykinimas ar vėmimas, pilvo skausmas, vangumas, mieguistumas, sąmonės netekimas, tam tikrų cheminių medžiagų (pvz., natrio ar kalio) žemas kiekis kraujyje, traukuliai</w:t>
      </w:r>
    </w:p>
    <w:p w14:paraId="296855D3"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žemas druskų kiekis kraujyje</w:t>
      </w:r>
    </w:p>
    <w:p w14:paraId="22B14ABC"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staigus skysčių susikaupimas plaučiuose</w:t>
      </w:r>
    </w:p>
    <w:p w14:paraId="068CC1ED"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staigus trumpalaikis karščio, dažnai visame kūne, jausmas</w:t>
      </w:r>
    </w:p>
    <w:p w14:paraId="60F85A57"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sutrikę krešėjimas, kraujavimas ir mažakraujystė</w:t>
      </w:r>
    </w:p>
    <w:p w14:paraId="32AEB31E" w14:textId="77777777" w:rsidR="00581DED" w:rsidRPr="007F7D53" w:rsidRDefault="00581DED" w:rsidP="00581DED">
      <w:pPr>
        <w:pStyle w:val="Sraopastraipa"/>
        <w:widowControl/>
        <w:numPr>
          <w:ilvl w:val="0"/>
          <w:numId w:val="8"/>
        </w:numPr>
        <w:contextualSpacing/>
        <w:jc w:val="both"/>
        <w:rPr>
          <w:rFonts w:ascii="Times New Roman" w:hAnsi="Times New Roman"/>
        </w:rPr>
      </w:pPr>
      <w:r w:rsidRPr="007F7D53">
        <w:rPr>
          <w:rFonts w:ascii="Times New Roman" w:hAnsi="Times New Roman"/>
        </w:rPr>
        <w:t>gimdos raumenų spazmas</w:t>
      </w:r>
    </w:p>
    <w:p w14:paraId="731A54DF" w14:textId="77777777" w:rsidR="00581DED" w:rsidRPr="007F7D53" w:rsidRDefault="00581DED" w:rsidP="00581DED">
      <w:pPr>
        <w:jc w:val="both"/>
        <w:rPr>
          <w:rFonts w:ascii="Times New Roman" w:hAnsi="Times New Roman"/>
        </w:rPr>
      </w:pPr>
    </w:p>
    <w:p w14:paraId="5436DA15" w14:textId="77777777" w:rsidR="00581DED" w:rsidRPr="007F7D53" w:rsidRDefault="00581DED" w:rsidP="00581DED">
      <w:pPr>
        <w:jc w:val="both"/>
        <w:rPr>
          <w:rFonts w:ascii="Times New Roman" w:hAnsi="Times New Roman"/>
        </w:rPr>
      </w:pPr>
      <w:r w:rsidRPr="007F7D53">
        <w:rPr>
          <w:rFonts w:ascii="Times New Roman" w:hAnsi="Times New Roman"/>
        </w:rPr>
        <w:t>Poveikis kūdiki</w:t>
      </w:r>
      <w:r w:rsidR="00DA3A7B" w:rsidRPr="007F7D53">
        <w:rPr>
          <w:rFonts w:ascii="Times New Roman" w:hAnsi="Times New Roman"/>
        </w:rPr>
        <w:t>ui</w:t>
      </w:r>
      <w:r w:rsidRPr="007F7D53">
        <w:rPr>
          <w:rFonts w:ascii="Times New Roman" w:hAnsi="Times New Roman"/>
        </w:rPr>
        <w:t>:</w:t>
      </w:r>
    </w:p>
    <w:p w14:paraId="57594732" w14:textId="77777777" w:rsidR="00581DED" w:rsidRPr="007F7D53" w:rsidRDefault="00581DED" w:rsidP="00581DED">
      <w:pPr>
        <w:jc w:val="both"/>
        <w:rPr>
          <w:rFonts w:ascii="Times New Roman" w:hAnsi="Times New Roman"/>
        </w:rPr>
      </w:pPr>
      <w:r w:rsidRPr="007F7D53">
        <w:rPr>
          <w:rFonts w:ascii="Times New Roman" w:hAnsi="Times New Roman"/>
        </w:rPr>
        <w:t>Intensyvūs susitraukimai gali sukelto žemą druskų kiekį kraujyje, dusulį, uždusimą ir mirtį.</w:t>
      </w:r>
    </w:p>
    <w:p w14:paraId="170D34C4" w14:textId="77777777" w:rsidR="00581DED" w:rsidRPr="007F7D53" w:rsidRDefault="00581DED" w:rsidP="00581DED">
      <w:pPr>
        <w:jc w:val="both"/>
        <w:rPr>
          <w:rFonts w:ascii="Times New Roman" w:hAnsi="Times New Roman"/>
        </w:rPr>
      </w:pPr>
    </w:p>
    <w:p w14:paraId="70ADF062" w14:textId="77777777" w:rsidR="00581DED" w:rsidRPr="007F7D53" w:rsidRDefault="00581DED" w:rsidP="00581DED">
      <w:pPr>
        <w:jc w:val="both"/>
        <w:rPr>
          <w:rFonts w:ascii="Times New Roman" w:hAnsi="Times New Roman"/>
          <w:b/>
        </w:rPr>
      </w:pPr>
      <w:r w:rsidRPr="007F7D53">
        <w:rPr>
          <w:rFonts w:ascii="Times New Roman" w:hAnsi="Times New Roman"/>
          <w:b/>
        </w:rPr>
        <w:t>Pranešimas apie šalutinį poveikį</w:t>
      </w:r>
    </w:p>
    <w:p w14:paraId="5BEBCDBF" w14:textId="77777777" w:rsidR="00581DED" w:rsidRPr="007F7D53" w:rsidRDefault="00DA3A7B" w:rsidP="007F7D53">
      <w:pPr>
        <w:rPr>
          <w:rFonts w:ascii="Times New Roman" w:hAnsi="Times New Roman"/>
        </w:rPr>
      </w:pPr>
      <w:r w:rsidRPr="007F7D53">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F7D53">
        <w:rPr>
          <w:rFonts w:ascii="Times New Roman" w:hAnsi="Times New Roman"/>
        </w:rPr>
        <w:t>NepageidaujamaR@vvkt.lt</w:t>
      </w:r>
      <w:proofErr w:type="spellEnd"/>
      <w:r w:rsidRPr="007F7D53">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040F2D4" w14:textId="77777777" w:rsidR="00581DED" w:rsidRDefault="00581DED" w:rsidP="00581DED">
      <w:pPr>
        <w:jc w:val="both"/>
        <w:rPr>
          <w:rFonts w:ascii="Times New Roman" w:hAnsi="Times New Roman"/>
        </w:rPr>
      </w:pPr>
    </w:p>
    <w:p w14:paraId="39309066" w14:textId="77777777" w:rsidR="007F7D53" w:rsidRPr="007F7D53" w:rsidRDefault="007F7D53" w:rsidP="00581DED">
      <w:pPr>
        <w:jc w:val="both"/>
        <w:rPr>
          <w:rFonts w:ascii="Times New Roman" w:hAnsi="Times New Roman"/>
        </w:rPr>
      </w:pPr>
    </w:p>
    <w:p w14:paraId="56B06BB5" w14:textId="068C9F5A"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5. </w:t>
      </w:r>
      <w:r w:rsidR="00337FCE" w:rsidRPr="007F7D53">
        <w:rPr>
          <w:rFonts w:ascii="Times New Roman" w:hAnsi="Times New Roman"/>
          <w:b/>
        </w:rPr>
        <w:tab/>
      </w:r>
      <w:r w:rsidRPr="007F7D53">
        <w:rPr>
          <w:rFonts w:ascii="Times New Roman" w:hAnsi="Times New Roman"/>
          <w:b/>
        </w:rPr>
        <w:t xml:space="preserve">Kaip laikyti </w:t>
      </w:r>
      <w:proofErr w:type="spellStart"/>
      <w:r w:rsidR="0005187F">
        <w:rPr>
          <w:rFonts w:ascii="Times New Roman" w:hAnsi="Times New Roman"/>
          <w:b/>
        </w:rPr>
        <w:t>Oxytocin</w:t>
      </w:r>
      <w:proofErr w:type="spellEnd"/>
      <w:r w:rsidR="0005187F">
        <w:rPr>
          <w:rFonts w:ascii="Times New Roman" w:hAnsi="Times New Roman"/>
          <w:b/>
        </w:rPr>
        <w:t xml:space="preserve"> </w:t>
      </w:r>
      <w:proofErr w:type="spellStart"/>
      <w:r w:rsidR="0005187F">
        <w:rPr>
          <w:rFonts w:ascii="Times New Roman" w:hAnsi="Times New Roman"/>
          <w:b/>
        </w:rPr>
        <w:t>Panpharma</w:t>
      </w:r>
      <w:proofErr w:type="spellEnd"/>
    </w:p>
    <w:p w14:paraId="4920DD8A" w14:textId="77777777" w:rsidR="00581DED" w:rsidRPr="007F7D53" w:rsidRDefault="00581DED" w:rsidP="00027F99">
      <w:pPr>
        <w:rPr>
          <w:rFonts w:ascii="Times New Roman" w:hAnsi="Times New Roman"/>
        </w:rPr>
      </w:pPr>
    </w:p>
    <w:p w14:paraId="0CDFD6BF" w14:textId="77777777" w:rsidR="00581DED" w:rsidRPr="007F7D53" w:rsidRDefault="00581DED" w:rsidP="00027F99">
      <w:pPr>
        <w:rPr>
          <w:rFonts w:ascii="Times New Roman" w:hAnsi="Times New Roman"/>
        </w:rPr>
      </w:pPr>
      <w:r w:rsidRPr="007F7D53">
        <w:rPr>
          <w:rFonts w:ascii="Times New Roman" w:hAnsi="Times New Roman"/>
        </w:rPr>
        <w:t>Šį vaistą laikykite vaikams nepastebimoje ir nepasiekiamoje vietoje.</w:t>
      </w:r>
    </w:p>
    <w:p w14:paraId="023E082D" w14:textId="77777777" w:rsidR="00581DED" w:rsidRPr="007F7D53" w:rsidRDefault="00581DED" w:rsidP="00027F99">
      <w:pPr>
        <w:rPr>
          <w:rFonts w:ascii="Times New Roman" w:hAnsi="Times New Roman"/>
        </w:rPr>
      </w:pPr>
    </w:p>
    <w:p w14:paraId="20CC4EF6" w14:textId="77777777" w:rsidR="00581DED" w:rsidRPr="007F7D53" w:rsidRDefault="00581DED" w:rsidP="00027F99">
      <w:pPr>
        <w:rPr>
          <w:rFonts w:ascii="Times New Roman" w:hAnsi="Times New Roman"/>
        </w:rPr>
      </w:pPr>
      <w:r w:rsidRPr="007F7D53">
        <w:rPr>
          <w:rFonts w:ascii="Times New Roman" w:hAnsi="Times New Roman"/>
        </w:rPr>
        <w:t>Šį vaistą laikykite šaldytuve 2 º</w:t>
      </w:r>
      <w:r w:rsidR="009F4B74" w:rsidRPr="007F7D53">
        <w:rPr>
          <w:rFonts w:ascii="Times New Roman" w:hAnsi="Times New Roman"/>
        </w:rPr>
        <w:t>C</w:t>
      </w:r>
      <w:r w:rsidRPr="007F7D53">
        <w:rPr>
          <w:rFonts w:ascii="Times New Roman" w:hAnsi="Times New Roman"/>
        </w:rPr>
        <w:t xml:space="preserve"> </w:t>
      </w:r>
      <w:r w:rsidRPr="007F7D53">
        <w:rPr>
          <w:rFonts w:ascii="Times New Roman" w:hAnsi="Times New Roman"/>
          <w:cs/>
        </w:rPr>
        <w:t xml:space="preserve">– </w:t>
      </w:r>
      <w:r w:rsidRPr="007F7D53">
        <w:rPr>
          <w:rFonts w:ascii="Times New Roman" w:hAnsi="Times New Roman"/>
        </w:rPr>
        <w:t>8 °C temperatūroje.</w:t>
      </w:r>
    </w:p>
    <w:p w14:paraId="58FDF814" w14:textId="77777777" w:rsidR="00581DED" w:rsidRPr="007F7D53" w:rsidRDefault="00581DED" w:rsidP="00027F99">
      <w:pPr>
        <w:rPr>
          <w:rFonts w:ascii="Times New Roman" w:hAnsi="Times New Roman"/>
        </w:rPr>
      </w:pPr>
    </w:p>
    <w:p w14:paraId="2222F767" w14:textId="77777777" w:rsidR="00581DED" w:rsidRPr="007F7D53" w:rsidRDefault="008B2EF6" w:rsidP="00027F99">
      <w:pPr>
        <w:rPr>
          <w:rFonts w:ascii="Times New Roman" w:hAnsi="Times New Roman"/>
        </w:rPr>
      </w:pPr>
      <w:r w:rsidRPr="007F7D53">
        <w:rPr>
          <w:rFonts w:ascii="Times New Roman" w:hAnsi="Times New Roman"/>
        </w:rPr>
        <w:t>Pra</w:t>
      </w:r>
      <w:r w:rsidR="00581DED" w:rsidRPr="007F7D53">
        <w:rPr>
          <w:rFonts w:ascii="Times New Roman" w:hAnsi="Times New Roman"/>
        </w:rPr>
        <w:t xml:space="preserve">skiedus: įrodyta, kad </w:t>
      </w:r>
      <w:proofErr w:type="spellStart"/>
      <w:r w:rsidR="00581DED" w:rsidRPr="007F7D53">
        <w:rPr>
          <w:rFonts w:ascii="Times New Roman" w:hAnsi="Times New Roman"/>
        </w:rPr>
        <w:t>fizikocheminis</w:t>
      </w:r>
      <w:proofErr w:type="spellEnd"/>
      <w:r w:rsidR="00581DED" w:rsidRPr="007F7D53">
        <w:rPr>
          <w:rFonts w:ascii="Times New Roman" w:hAnsi="Times New Roman"/>
        </w:rPr>
        <w:t xml:space="preserve"> stabilumas 5</w:t>
      </w:r>
      <w:r w:rsidRPr="007F7D53">
        <w:rPr>
          <w:rFonts w:ascii="Times New Roman" w:hAnsi="Times New Roman"/>
        </w:rPr>
        <w:t> </w:t>
      </w:r>
      <w:r w:rsidR="00581DED" w:rsidRPr="007F7D53">
        <w:rPr>
          <w:rFonts w:ascii="Times New Roman" w:hAnsi="Times New Roman"/>
        </w:rPr>
        <w:t>% gliukozės, 0,9</w:t>
      </w:r>
      <w:r w:rsidRPr="007F7D53">
        <w:rPr>
          <w:rFonts w:ascii="Times New Roman" w:hAnsi="Times New Roman"/>
        </w:rPr>
        <w:t> </w:t>
      </w:r>
      <w:r w:rsidR="00581DED" w:rsidRPr="007F7D53">
        <w:rPr>
          <w:rFonts w:ascii="Times New Roman" w:hAnsi="Times New Roman"/>
        </w:rPr>
        <w:t xml:space="preserve">% natrio chlorido, </w:t>
      </w:r>
      <w:proofErr w:type="spellStart"/>
      <w:r w:rsidR="00581DED" w:rsidRPr="007F7D53">
        <w:rPr>
          <w:rFonts w:ascii="Times New Roman" w:hAnsi="Times New Roman"/>
        </w:rPr>
        <w:t>Ringerio</w:t>
      </w:r>
      <w:proofErr w:type="spellEnd"/>
      <w:r w:rsidR="00581DED" w:rsidRPr="007F7D53">
        <w:rPr>
          <w:rFonts w:ascii="Times New Roman" w:hAnsi="Times New Roman"/>
        </w:rPr>
        <w:t xml:space="preserve"> ar </w:t>
      </w:r>
      <w:proofErr w:type="spellStart"/>
      <w:r w:rsidR="00581DED" w:rsidRPr="007F7D53">
        <w:rPr>
          <w:rFonts w:ascii="Times New Roman" w:hAnsi="Times New Roman"/>
        </w:rPr>
        <w:t>Ringerio</w:t>
      </w:r>
      <w:proofErr w:type="spellEnd"/>
      <w:r w:rsidR="00581DED" w:rsidRPr="007F7D53">
        <w:rPr>
          <w:rFonts w:ascii="Times New Roman" w:hAnsi="Times New Roman"/>
        </w:rPr>
        <w:t xml:space="preserve"> acetato tirpaluose yra 24 valandos esant 25 °C temperatūrai. </w:t>
      </w:r>
    </w:p>
    <w:p w14:paraId="3279DF9E" w14:textId="77777777" w:rsidR="00581DED" w:rsidRPr="007F7D53" w:rsidRDefault="00581DED" w:rsidP="00027F99">
      <w:pPr>
        <w:rPr>
          <w:rFonts w:ascii="Times New Roman" w:hAnsi="Times New Roman"/>
        </w:rPr>
      </w:pPr>
      <w:r w:rsidRPr="007F7D53">
        <w:rPr>
          <w:rFonts w:ascii="Times New Roman" w:hAnsi="Times New Roman"/>
        </w:rPr>
        <w:t xml:space="preserve">Mikrobiologiniu požiūriu šį </w:t>
      </w:r>
      <w:r w:rsidR="008B2EF6" w:rsidRPr="007F7D53">
        <w:rPr>
          <w:rFonts w:ascii="Times New Roman" w:hAnsi="Times New Roman"/>
        </w:rPr>
        <w:t xml:space="preserve">vaistą </w:t>
      </w:r>
      <w:r w:rsidRPr="007F7D53">
        <w:rPr>
          <w:rFonts w:ascii="Times New Roman" w:hAnsi="Times New Roman"/>
        </w:rPr>
        <w:t xml:space="preserve">reikia </w:t>
      </w:r>
      <w:r w:rsidR="008B2EF6" w:rsidRPr="007F7D53">
        <w:rPr>
          <w:rFonts w:ascii="Times New Roman" w:hAnsi="Times New Roman"/>
        </w:rPr>
        <w:t xml:space="preserve">suvartoti </w:t>
      </w:r>
      <w:r w:rsidRPr="007F7D53">
        <w:rPr>
          <w:rFonts w:ascii="Times New Roman" w:hAnsi="Times New Roman"/>
        </w:rPr>
        <w:t xml:space="preserve">nedelsiant. </w:t>
      </w:r>
      <w:r w:rsidR="008B2EF6" w:rsidRPr="007F7D53">
        <w:rPr>
          <w:rFonts w:ascii="Times New Roman" w:hAnsi="Times New Roman"/>
        </w:rPr>
        <w:t xml:space="preserve">Nesuvartojus </w:t>
      </w:r>
      <w:r w:rsidRPr="007F7D53">
        <w:rPr>
          <w:rFonts w:ascii="Times New Roman" w:hAnsi="Times New Roman"/>
        </w:rPr>
        <w:t xml:space="preserve">nedelsiant, už </w:t>
      </w:r>
      <w:r w:rsidR="00D95982" w:rsidRPr="007F7D53">
        <w:rPr>
          <w:rFonts w:ascii="Times New Roman" w:hAnsi="Times New Roman"/>
        </w:rPr>
        <w:t>laikymo</w:t>
      </w:r>
      <w:r w:rsidR="008B2EF6" w:rsidRPr="007F7D53">
        <w:rPr>
          <w:rFonts w:ascii="Times New Roman" w:hAnsi="Times New Roman"/>
        </w:rPr>
        <w:t xml:space="preserve"> trukmę</w:t>
      </w:r>
      <w:r w:rsidRPr="007F7D53">
        <w:rPr>
          <w:rFonts w:ascii="Times New Roman" w:hAnsi="Times New Roman"/>
        </w:rPr>
        <w:t xml:space="preserve"> ir sąlygas </w:t>
      </w:r>
      <w:r w:rsidR="00D95982" w:rsidRPr="007F7D53">
        <w:rPr>
          <w:rFonts w:ascii="Times New Roman" w:hAnsi="Times New Roman"/>
        </w:rPr>
        <w:t xml:space="preserve">iki </w:t>
      </w:r>
      <w:r w:rsidR="008B2EF6" w:rsidRPr="007F7D53">
        <w:rPr>
          <w:rFonts w:ascii="Times New Roman" w:hAnsi="Times New Roman"/>
        </w:rPr>
        <w:t>vartoj</w:t>
      </w:r>
      <w:r w:rsidR="00D95982" w:rsidRPr="007F7D53">
        <w:rPr>
          <w:rFonts w:ascii="Times New Roman" w:hAnsi="Times New Roman"/>
        </w:rPr>
        <w:t>imo</w:t>
      </w:r>
      <w:r w:rsidR="008B2EF6" w:rsidRPr="007F7D53">
        <w:rPr>
          <w:rFonts w:ascii="Times New Roman" w:hAnsi="Times New Roman"/>
        </w:rPr>
        <w:t xml:space="preserve"> </w:t>
      </w:r>
      <w:r w:rsidRPr="007F7D53">
        <w:rPr>
          <w:rFonts w:ascii="Times New Roman" w:hAnsi="Times New Roman"/>
        </w:rPr>
        <w:t xml:space="preserve">atsako </w:t>
      </w:r>
      <w:r w:rsidR="008B2EF6" w:rsidRPr="007F7D53">
        <w:rPr>
          <w:rFonts w:ascii="Times New Roman" w:hAnsi="Times New Roman"/>
        </w:rPr>
        <w:t>vartotojas</w:t>
      </w:r>
      <w:r w:rsidRPr="007F7D53">
        <w:rPr>
          <w:rFonts w:ascii="Times New Roman" w:hAnsi="Times New Roman"/>
        </w:rPr>
        <w:t>.</w:t>
      </w:r>
    </w:p>
    <w:p w14:paraId="088488E4" w14:textId="77777777" w:rsidR="00581DED" w:rsidRPr="007F7D53" w:rsidRDefault="00581DED" w:rsidP="00027F99">
      <w:pPr>
        <w:rPr>
          <w:rFonts w:ascii="Times New Roman" w:hAnsi="Times New Roman"/>
        </w:rPr>
      </w:pPr>
    </w:p>
    <w:p w14:paraId="5F845A29" w14:textId="77777777" w:rsidR="008B2EF6" w:rsidRPr="007F7D53" w:rsidRDefault="00581DED" w:rsidP="00027F99">
      <w:pPr>
        <w:rPr>
          <w:rFonts w:ascii="Times New Roman" w:hAnsi="Times New Roman"/>
        </w:rPr>
      </w:pPr>
      <w:r w:rsidRPr="007F7D53">
        <w:rPr>
          <w:rFonts w:ascii="Times New Roman" w:hAnsi="Times New Roman"/>
        </w:rPr>
        <w:t xml:space="preserve">Ampules laikyti išorinėje dėžutėje, kad </w:t>
      </w:r>
      <w:r w:rsidR="008B2EF6" w:rsidRPr="007F7D53">
        <w:rPr>
          <w:rFonts w:ascii="Times New Roman" w:hAnsi="Times New Roman"/>
        </w:rPr>
        <w:t xml:space="preserve">vaistas </w:t>
      </w:r>
      <w:r w:rsidRPr="007F7D53">
        <w:rPr>
          <w:rFonts w:ascii="Times New Roman" w:hAnsi="Times New Roman"/>
        </w:rPr>
        <w:t xml:space="preserve">būtų apsaugotas nuo šviesos. </w:t>
      </w:r>
    </w:p>
    <w:p w14:paraId="7383ADBC" w14:textId="77777777" w:rsidR="00581DED" w:rsidRPr="007F7D53" w:rsidRDefault="00581DED" w:rsidP="00027F99">
      <w:pPr>
        <w:rPr>
          <w:rFonts w:ascii="Times New Roman" w:hAnsi="Times New Roman"/>
        </w:rPr>
      </w:pPr>
      <w:r w:rsidRPr="007F7D53">
        <w:rPr>
          <w:rFonts w:ascii="Times New Roman" w:hAnsi="Times New Roman"/>
        </w:rPr>
        <w:t>Ant pakuotės nurodytam tinkamumo laikui pasibaigus, šio vaisto vartoti negalima</w:t>
      </w:r>
      <w:r w:rsidR="008B2EF6" w:rsidRPr="007F7D53">
        <w:rPr>
          <w:rFonts w:ascii="Times New Roman" w:hAnsi="Times New Roman"/>
        </w:rPr>
        <w:t>.</w:t>
      </w:r>
      <w:r w:rsidRPr="007F7D53">
        <w:rPr>
          <w:rFonts w:ascii="Times New Roman" w:hAnsi="Times New Roman"/>
        </w:rPr>
        <w:t xml:space="preserve"> Vaistas tinkamas vartoti iki paskutinės nurodyto mėnesio dienos.</w:t>
      </w:r>
    </w:p>
    <w:p w14:paraId="1DACF325" w14:textId="77777777" w:rsidR="00581DED" w:rsidRPr="007F7D53" w:rsidRDefault="00581DED" w:rsidP="00027F99">
      <w:pPr>
        <w:rPr>
          <w:rFonts w:ascii="Times New Roman" w:hAnsi="Times New Roman"/>
        </w:rPr>
      </w:pPr>
    </w:p>
    <w:p w14:paraId="0EF89103" w14:textId="77777777" w:rsidR="0027023A" w:rsidRPr="007F7D53" w:rsidRDefault="00581DED" w:rsidP="00027F99">
      <w:pPr>
        <w:rPr>
          <w:rFonts w:ascii="Times New Roman" w:hAnsi="Times New Roman"/>
        </w:rPr>
      </w:pPr>
      <w:r w:rsidRPr="007F7D53">
        <w:rPr>
          <w:rFonts w:ascii="Times New Roman" w:hAnsi="Times New Roman"/>
        </w:rPr>
        <w:t xml:space="preserve">Jeigu gydytojas nusprendžia nutraukti gydymą, </w:t>
      </w:r>
      <w:r w:rsidR="008B2EF6" w:rsidRPr="007F7D53">
        <w:rPr>
          <w:rFonts w:ascii="Times New Roman" w:hAnsi="Times New Roman"/>
        </w:rPr>
        <w:t xml:space="preserve">nesuvartotą </w:t>
      </w:r>
      <w:r w:rsidRPr="007F7D53">
        <w:rPr>
          <w:rFonts w:ascii="Times New Roman" w:hAnsi="Times New Roman"/>
        </w:rPr>
        <w:t xml:space="preserve">vaistą grąžinkite vaistininkui. </w:t>
      </w:r>
    </w:p>
    <w:p w14:paraId="70DFC6E6" w14:textId="77777777" w:rsidR="00581DED" w:rsidRPr="007F7D53" w:rsidRDefault="00581DED" w:rsidP="00027F99">
      <w:pPr>
        <w:rPr>
          <w:rFonts w:ascii="Times New Roman" w:hAnsi="Times New Roman"/>
        </w:rPr>
      </w:pPr>
      <w:r w:rsidRPr="007F7D53">
        <w:rPr>
          <w:rFonts w:ascii="Times New Roman" w:hAnsi="Times New Roman"/>
        </w:rPr>
        <w:t xml:space="preserve">Pasilikite, tik jeigu </w:t>
      </w:r>
      <w:r w:rsidR="0027023A" w:rsidRPr="007F7D53">
        <w:rPr>
          <w:rFonts w:ascii="Times New Roman" w:hAnsi="Times New Roman"/>
        </w:rPr>
        <w:t xml:space="preserve">liepia </w:t>
      </w:r>
      <w:r w:rsidRPr="007F7D53">
        <w:rPr>
          <w:rFonts w:ascii="Times New Roman" w:hAnsi="Times New Roman"/>
        </w:rPr>
        <w:t>gydytojas.</w:t>
      </w:r>
    </w:p>
    <w:p w14:paraId="53DE6934" w14:textId="77777777" w:rsidR="00581DED" w:rsidRPr="007F7D53" w:rsidRDefault="00581DED" w:rsidP="00027F99">
      <w:pPr>
        <w:rPr>
          <w:rFonts w:ascii="Times New Roman" w:hAnsi="Times New Roman"/>
        </w:rPr>
      </w:pPr>
    </w:p>
    <w:p w14:paraId="1676CF47" w14:textId="77777777" w:rsidR="00581DED" w:rsidRPr="007F7D53" w:rsidRDefault="00581DED" w:rsidP="00027F99">
      <w:pPr>
        <w:rPr>
          <w:rFonts w:ascii="Times New Roman" w:hAnsi="Times New Roman"/>
        </w:rPr>
      </w:pPr>
      <w:r w:rsidRPr="007F7D53">
        <w:rPr>
          <w:rFonts w:ascii="Times New Roman" w:hAnsi="Times New Roman"/>
        </w:rPr>
        <w:t>Vaistų negalima išmesti į kanalizaciją arba su buitinėmis atliekomis. Kaip išmesti nereikalingus vaistus, klauskite vaistininko. Šios priemonės padės apsaugoti aplinką.</w:t>
      </w:r>
    </w:p>
    <w:p w14:paraId="66FA9309" w14:textId="77777777" w:rsidR="00581DED" w:rsidRPr="007F7D53" w:rsidRDefault="00581DED" w:rsidP="00581DED">
      <w:pPr>
        <w:jc w:val="both"/>
        <w:rPr>
          <w:rFonts w:ascii="Times New Roman" w:hAnsi="Times New Roman"/>
        </w:rPr>
      </w:pPr>
    </w:p>
    <w:p w14:paraId="35E79B9C" w14:textId="77777777" w:rsidR="00581DED" w:rsidRPr="007F7D53" w:rsidRDefault="00581DED" w:rsidP="00581DED">
      <w:pPr>
        <w:jc w:val="both"/>
        <w:rPr>
          <w:rFonts w:ascii="Times New Roman" w:hAnsi="Times New Roman"/>
        </w:rPr>
      </w:pPr>
    </w:p>
    <w:p w14:paraId="11497343" w14:textId="77777777" w:rsidR="00581DED" w:rsidRPr="007F7D53" w:rsidRDefault="00581DED" w:rsidP="00581DED">
      <w:pPr>
        <w:tabs>
          <w:tab w:val="left" w:pos="567"/>
        </w:tabs>
        <w:ind w:right="-2"/>
        <w:rPr>
          <w:rFonts w:ascii="Times New Roman" w:eastAsia="Times New Roman" w:hAnsi="Times New Roman"/>
          <w:b/>
        </w:rPr>
      </w:pPr>
      <w:r w:rsidRPr="007F7D53">
        <w:rPr>
          <w:rFonts w:ascii="Times New Roman" w:hAnsi="Times New Roman"/>
          <w:b/>
        </w:rPr>
        <w:t xml:space="preserve">6. </w:t>
      </w:r>
      <w:r w:rsidR="00337FCE" w:rsidRPr="007F7D53">
        <w:rPr>
          <w:rFonts w:ascii="Times New Roman" w:hAnsi="Times New Roman"/>
          <w:b/>
        </w:rPr>
        <w:tab/>
      </w:r>
      <w:r w:rsidRPr="007F7D53">
        <w:rPr>
          <w:rFonts w:ascii="Times New Roman" w:hAnsi="Times New Roman"/>
          <w:b/>
        </w:rPr>
        <w:t>Pakuotės turinys ir kita informacija</w:t>
      </w:r>
    </w:p>
    <w:p w14:paraId="49D77EAC" w14:textId="77777777" w:rsidR="00581DED" w:rsidRPr="007F7D53" w:rsidRDefault="00581DED" w:rsidP="00581DED">
      <w:pPr>
        <w:jc w:val="both"/>
        <w:rPr>
          <w:rFonts w:ascii="Times New Roman" w:hAnsi="Times New Roman"/>
        </w:rPr>
      </w:pPr>
    </w:p>
    <w:p w14:paraId="6B236233" w14:textId="75C882B3" w:rsidR="00581DED" w:rsidRPr="007F7D53" w:rsidRDefault="0005187F" w:rsidP="008B2EF6">
      <w:pPr>
        <w:jc w:val="both"/>
        <w:rPr>
          <w:rFonts w:ascii="Times New Roman" w:hAnsi="Times New Roman"/>
          <w:b/>
        </w:rPr>
      </w:pPr>
      <w:proofErr w:type="spellStart"/>
      <w:r>
        <w:rPr>
          <w:rFonts w:ascii="Times New Roman" w:hAnsi="Times New Roman"/>
          <w:b/>
        </w:rPr>
        <w:lastRenderedPageBreak/>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sudėtis</w:t>
      </w:r>
    </w:p>
    <w:p w14:paraId="477B36F0" w14:textId="77777777" w:rsidR="00581DED" w:rsidRPr="007F7D53" w:rsidRDefault="00581DED" w:rsidP="00027F99">
      <w:pPr>
        <w:rPr>
          <w:rFonts w:ascii="Times New Roman" w:hAnsi="Times New Roman"/>
        </w:rPr>
      </w:pPr>
      <w:r w:rsidRPr="007F7D53">
        <w:rPr>
          <w:rFonts w:ascii="Times New Roman" w:hAnsi="Times New Roman"/>
        </w:rPr>
        <w:t xml:space="preserve">Veiklioji medžiaga yra </w:t>
      </w:r>
      <w:proofErr w:type="spellStart"/>
      <w:r w:rsidRPr="007F7D53">
        <w:rPr>
          <w:rFonts w:ascii="Times New Roman" w:hAnsi="Times New Roman"/>
        </w:rPr>
        <w:t>oksitocinas</w:t>
      </w:r>
      <w:proofErr w:type="spellEnd"/>
      <w:r w:rsidRPr="007F7D53">
        <w:rPr>
          <w:rFonts w:ascii="Times New Roman" w:hAnsi="Times New Roman"/>
        </w:rPr>
        <w:t>.</w:t>
      </w:r>
    </w:p>
    <w:p w14:paraId="5CF76B21" w14:textId="05B4C6E9" w:rsidR="00581DED" w:rsidRPr="007F7D53" w:rsidRDefault="008B2EF6" w:rsidP="00215338">
      <w:pPr>
        <w:pStyle w:val="ammcorpstexte"/>
        <w:rPr>
          <w:rFonts w:ascii="Times New Roman" w:hAnsi="Times New Roman" w:cs="Times New Roman"/>
          <w:sz w:val="22"/>
          <w:szCs w:val="22"/>
        </w:rPr>
      </w:pPr>
      <w:r w:rsidRPr="007F7D53">
        <w:rPr>
          <w:rFonts w:ascii="Times New Roman" w:hAnsi="Times New Roman" w:cs="Times New Roman"/>
          <w:snapToGrid/>
          <w:sz w:val="22"/>
          <w:szCs w:val="22"/>
        </w:rPr>
        <w:t>Pagalbinės</w:t>
      </w:r>
      <w:r w:rsidR="00581DED" w:rsidRPr="007F7D53">
        <w:rPr>
          <w:rFonts w:ascii="Times New Roman" w:hAnsi="Times New Roman" w:cs="Times New Roman"/>
          <w:snapToGrid/>
          <w:sz w:val="22"/>
          <w:szCs w:val="22"/>
        </w:rPr>
        <w:t xml:space="preserve"> medžiagos yra natrio chloridas, ledinė acto rūgštis, natrio acetat</w:t>
      </w:r>
      <w:r w:rsidRPr="007F7D53">
        <w:rPr>
          <w:rFonts w:ascii="Times New Roman" w:hAnsi="Times New Roman" w:cs="Times New Roman"/>
          <w:snapToGrid/>
          <w:sz w:val="22"/>
          <w:szCs w:val="22"/>
        </w:rPr>
        <w:t>as</w:t>
      </w:r>
      <w:r w:rsidR="00581DED" w:rsidRPr="007F7D53">
        <w:rPr>
          <w:rFonts w:ascii="Times New Roman" w:hAnsi="Times New Roman" w:cs="Times New Roman"/>
          <w:snapToGrid/>
          <w:sz w:val="22"/>
          <w:szCs w:val="22"/>
        </w:rPr>
        <w:t xml:space="preserve"> </w:t>
      </w:r>
      <w:proofErr w:type="spellStart"/>
      <w:r w:rsidR="00581DED" w:rsidRPr="007F7D53">
        <w:rPr>
          <w:rFonts w:ascii="Times New Roman" w:hAnsi="Times New Roman" w:cs="Times New Roman"/>
          <w:snapToGrid/>
          <w:sz w:val="22"/>
          <w:szCs w:val="22"/>
        </w:rPr>
        <w:t>trihidratas</w:t>
      </w:r>
      <w:proofErr w:type="spellEnd"/>
      <w:r w:rsidR="00581DED" w:rsidRPr="007F7D53">
        <w:rPr>
          <w:rFonts w:ascii="Times New Roman" w:hAnsi="Times New Roman" w:cs="Times New Roman"/>
          <w:snapToGrid/>
          <w:sz w:val="22"/>
          <w:szCs w:val="22"/>
        </w:rPr>
        <w:t>, injekcinis vanduo.</w:t>
      </w:r>
    </w:p>
    <w:p w14:paraId="1AD5B7F1" w14:textId="77777777" w:rsidR="00581DED" w:rsidRPr="007F7D53" w:rsidRDefault="00581DED" w:rsidP="00215338">
      <w:pPr>
        <w:pStyle w:val="ammcorpstexte"/>
        <w:rPr>
          <w:rFonts w:ascii="Times New Roman" w:hAnsi="Times New Roman" w:cs="Times New Roman"/>
          <w:sz w:val="22"/>
          <w:szCs w:val="22"/>
        </w:rPr>
      </w:pPr>
      <w:r w:rsidRPr="007F7D53">
        <w:rPr>
          <w:rFonts w:ascii="Times New Roman" w:hAnsi="Times New Roman" w:cs="Times New Roman"/>
          <w:snapToGrid/>
          <w:sz w:val="22"/>
          <w:szCs w:val="22"/>
        </w:rPr>
        <w:t>Kiekvienoje 1</w:t>
      </w:r>
      <w:r w:rsidR="008B2EF6" w:rsidRPr="007F7D53">
        <w:rPr>
          <w:rFonts w:ascii="Times New Roman" w:hAnsi="Times New Roman" w:cs="Times New Roman"/>
          <w:snapToGrid/>
          <w:sz w:val="22"/>
          <w:szCs w:val="22"/>
        </w:rPr>
        <w:t> </w:t>
      </w:r>
      <w:r w:rsidRPr="007F7D53">
        <w:rPr>
          <w:rFonts w:ascii="Times New Roman" w:hAnsi="Times New Roman" w:cs="Times New Roman"/>
          <w:snapToGrid/>
          <w:sz w:val="22"/>
          <w:szCs w:val="22"/>
        </w:rPr>
        <w:t>ml tirpalo ampulėje yra 5 TV (8,3 </w:t>
      </w:r>
      <w:proofErr w:type="spellStart"/>
      <w:r w:rsidRPr="007F7D53">
        <w:rPr>
          <w:rFonts w:ascii="Times New Roman" w:hAnsi="Times New Roman" w:cs="Times New Roman"/>
          <w:snapToGrid/>
          <w:sz w:val="22"/>
          <w:szCs w:val="22"/>
        </w:rPr>
        <w:t>mikrogramo</w:t>
      </w:r>
      <w:proofErr w:type="spellEnd"/>
      <w:r w:rsidRPr="007F7D53">
        <w:rPr>
          <w:rFonts w:ascii="Times New Roman" w:hAnsi="Times New Roman" w:cs="Times New Roman"/>
          <w:snapToGrid/>
          <w:sz w:val="22"/>
          <w:szCs w:val="22"/>
        </w:rPr>
        <w:t>)</w:t>
      </w:r>
      <w:r w:rsidR="008B2EF6" w:rsidRPr="007F7D53">
        <w:rPr>
          <w:rFonts w:ascii="Times New Roman" w:hAnsi="Times New Roman" w:cs="Times New Roman"/>
          <w:snapToGrid/>
          <w:sz w:val="22"/>
          <w:szCs w:val="22"/>
        </w:rPr>
        <w:t xml:space="preserve"> </w:t>
      </w:r>
      <w:proofErr w:type="spellStart"/>
      <w:r w:rsidRPr="007F7D53">
        <w:rPr>
          <w:rFonts w:ascii="Times New Roman" w:hAnsi="Times New Roman" w:cs="Times New Roman"/>
          <w:snapToGrid/>
          <w:sz w:val="22"/>
          <w:szCs w:val="22"/>
        </w:rPr>
        <w:t>oksitocino</w:t>
      </w:r>
      <w:proofErr w:type="spellEnd"/>
      <w:r w:rsidRPr="007F7D53">
        <w:rPr>
          <w:rFonts w:ascii="Times New Roman" w:hAnsi="Times New Roman" w:cs="Times New Roman"/>
          <w:snapToGrid/>
          <w:sz w:val="22"/>
          <w:szCs w:val="22"/>
        </w:rPr>
        <w:t>.</w:t>
      </w:r>
    </w:p>
    <w:p w14:paraId="13FE620F" w14:textId="77777777" w:rsidR="00581DED" w:rsidRPr="007F7D53" w:rsidRDefault="00581DED" w:rsidP="008B2EF6">
      <w:pPr>
        <w:jc w:val="both"/>
        <w:rPr>
          <w:rFonts w:ascii="Times New Roman" w:hAnsi="Times New Roman"/>
        </w:rPr>
      </w:pPr>
    </w:p>
    <w:p w14:paraId="21049432" w14:textId="5FB23FEC" w:rsidR="00581DED" w:rsidRPr="007F7D53" w:rsidRDefault="0005187F" w:rsidP="00581DED">
      <w:pPr>
        <w:jc w:val="both"/>
        <w:rPr>
          <w:rFonts w:ascii="Times New Roman" w:hAnsi="Times New Roman"/>
          <w:b/>
        </w:rPr>
      </w:pPr>
      <w:proofErr w:type="spellStart"/>
      <w:r>
        <w:rPr>
          <w:rFonts w:ascii="Times New Roman" w:hAnsi="Times New Roman"/>
          <w:b/>
        </w:rPr>
        <w:t>Oxytocin</w:t>
      </w:r>
      <w:proofErr w:type="spellEnd"/>
      <w:r>
        <w:rPr>
          <w:rFonts w:ascii="Times New Roman" w:hAnsi="Times New Roman"/>
          <w:b/>
        </w:rPr>
        <w:t xml:space="preserve"> </w:t>
      </w:r>
      <w:proofErr w:type="spellStart"/>
      <w:r>
        <w:rPr>
          <w:rFonts w:ascii="Times New Roman" w:hAnsi="Times New Roman"/>
          <w:b/>
        </w:rPr>
        <w:t>Panpharma</w:t>
      </w:r>
      <w:proofErr w:type="spellEnd"/>
      <w:r w:rsidR="00581DED" w:rsidRPr="007F7D53">
        <w:rPr>
          <w:rFonts w:ascii="Times New Roman" w:hAnsi="Times New Roman"/>
          <w:b/>
          <w:cs/>
        </w:rPr>
        <w:t xml:space="preserve"> </w:t>
      </w:r>
      <w:r w:rsidR="00581DED" w:rsidRPr="007F7D53">
        <w:rPr>
          <w:rFonts w:ascii="Times New Roman" w:hAnsi="Times New Roman"/>
          <w:b/>
        </w:rPr>
        <w:t>išvaizda ir kiekis pakuotėje</w:t>
      </w:r>
    </w:p>
    <w:p w14:paraId="47B6053A" w14:textId="6551F101" w:rsidR="00581DED" w:rsidRPr="007F7D53" w:rsidRDefault="0005187F" w:rsidP="00215338">
      <w:pPr>
        <w:rPr>
          <w:rFonts w:ascii="Times New Roman" w:hAnsi="Times New Roman"/>
        </w:rPr>
      </w:pPr>
      <w:proofErr w:type="spellStart"/>
      <w:r>
        <w:rPr>
          <w:rFonts w:ascii="Times New Roman" w:hAnsi="Times New Roman"/>
        </w:rPr>
        <w:t>Oxytocin</w:t>
      </w:r>
      <w:proofErr w:type="spellEnd"/>
      <w:r>
        <w:rPr>
          <w:rFonts w:ascii="Times New Roman" w:hAnsi="Times New Roman"/>
        </w:rPr>
        <w:t xml:space="preserve"> </w:t>
      </w:r>
      <w:proofErr w:type="spellStart"/>
      <w:r>
        <w:rPr>
          <w:rFonts w:ascii="Times New Roman" w:hAnsi="Times New Roman"/>
        </w:rPr>
        <w:t>Panpharma</w:t>
      </w:r>
      <w:proofErr w:type="spellEnd"/>
      <w:r w:rsidR="00581DED" w:rsidRPr="007F7D53">
        <w:rPr>
          <w:rFonts w:ascii="Times New Roman" w:hAnsi="Times New Roman"/>
          <w:cs/>
        </w:rPr>
        <w:t xml:space="preserve"> </w:t>
      </w:r>
      <w:r w:rsidR="00581DED" w:rsidRPr="007F7D53">
        <w:rPr>
          <w:rFonts w:ascii="Times New Roman" w:hAnsi="Times New Roman"/>
        </w:rPr>
        <w:t>yra skaidrus, bespalvis, sterilus skystis praktiškai be matomų dalelių, tiekiamas 1 ml (mililitro) skaidraus stiklo ampulėse.</w:t>
      </w:r>
    </w:p>
    <w:p w14:paraId="5F67FAF4" w14:textId="77777777" w:rsidR="00581DED" w:rsidRPr="007F7D53" w:rsidRDefault="00581DED" w:rsidP="00324BBC">
      <w:pPr>
        <w:rPr>
          <w:rFonts w:ascii="Times New Roman" w:hAnsi="Times New Roman"/>
        </w:rPr>
      </w:pPr>
      <w:r w:rsidRPr="007F7D53">
        <w:rPr>
          <w:rFonts w:ascii="Times New Roman" w:hAnsi="Times New Roman"/>
        </w:rPr>
        <w:t>Pakuotės dydžiai:</w:t>
      </w:r>
    </w:p>
    <w:p w14:paraId="33135C8D" w14:textId="77777777" w:rsidR="00581DED" w:rsidRPr="007F7D53" w:rsidRDefault="00581DED" w:rsidP="00324BBC">
      <w:pPr>
        <w:rPr>
          <w:rFonts w:ascii="Times New Roman" w:hAnsi="Times New Roman"/>
        </w:rPr>
      </w:pPr>
      <w:r w:rsidRPr="007F7D53">
        <w:rPr>
          <w:rFonts w:ascii="Times New Roman" w:hAnsi="Times New Roman"/>
        </w:rPr>
        <w:t>3 ampulės</w:t>
      </w:r>
    </w:p>
    <w:p w14:paraId="08D25502" w14:textId="77777777" w:rsidR="00581DED" w:rsidRPr="007F7D53" w:rsidRDefault="00581DED" w:rsidP="00324BBC">
      <w:pPr>
        <w:rPr>
          <w:rFonts w:ascii="Times New Roman" w:hAnsi="Times New Roman"/>
        </w:rPr>
      </w:pPr>
      <w:r w:rsidRPr="007F7D53">
        <w:rPr>
          <w:rFonts w:ascii="Times New Roman" w:hAnsi="Times New Roman"/>
        </w:rPr>
        <w:t>5 ampulės</w:t>
      </w:r>
    </w:p>
    <w:p w14:paraId="0813E1A8" w14:textId="77777777" w:rsidR="00581DED" w:rsidRPr="007F7D53" w:rsidRDefault="00581DED" w:rsidP="00324BBC">
      <w:pPr>
        <w:rPr>
          <w:rFonts w:ascii="Times New Roman" w:hAnsi="Times New Roman"/>
        </w:rPr>
      </w:pPr>
      <w:r w:rsidRPr="007F7D53">
        <w:rPr>
          <w:rFonts w:ascii="Times New Roman" w:hAnsi="Times New Roman"/>
        </w:rPr>
        <w:t>10 ampulių</w:t>
      </w:r>
    </w:p>
    <w:p w14:paraId="7DC498C8" w14:textId="77777777" w:rsidR="00581DED" w:rsidRPr="007F7D53" w:rsidRDefault="00581DED" w:rsidP="00324BBC">
      <w:pPr>
        <w:rPr>
          <w:rFonts w:ascii="Times New Roman" w:hAnsi="Times New Roman"/>
        </w:rPr>
      </w:pPr>
      <w:r w:rsidRPr="007F7D53">
        <w:rPr>
          <w:rFonts w:ascii="Times New Roman" w:hAnsi="Times New Roman"/>
        </w:rPr>
        <w:t>50 ampulių</w:t>
      </w:r>
    </w:p>
    <w:p w14:paraId="7A263E0B" w14:textId="77777777" w:rsidR="00581DED" w:rsidRPr="007F7D53" w:rsidRDefault="00581DED" w:rsidP="00581DED">
      <w:pPr>
        <w:jc w:val="both"/>
        <w:rPr>
          <w:rFonts w:ascii="Times New Roman" w:hAnsi="Times New Roman"/>
        </w:rPr>
      </w:pPr>
    </w:p>
    <w:p w14:paraId="282722E9" w14:textId="77777777" w:rsidR="00581DED" w:rsidRPr="007F7D53" w:rsidRDefault="00581DED" w:rsidP="00581DED">
      <w:pPr>
        <w:jc w:val="both"/>
        <w:rPr>
          <w:rFonts w:ascii="Times New Roman" w:hAnsi="Times New Roman"/>
        </w:rPr>
      </w:pPr>
      <w:r w:rsidRPr="007F7D53">
        <w:rPr>
          <w:rFonts w:ascii="Times New Roman" w:hAnsi="Times New Roman"/>
        </w:rPr>
        <w:t>Gali būti tiekiamos ne visų dydžių pakuotės.</w:t>
      </w:r>
    </w:p>
    <w:p w14:paraId="00730251" w14:textId="77777777" w:rsidR="00581DED" w:rsidRPr="007F7D53" w:rsidRDefault="00581DED" w:rsidP="00581DED">
      <w:pPr>
        <w:jc w:val="both"/>
        <w:rPr>
          <w:rFonts w:ascii="Times New Roman" w:hAnsi="Times New Roman"/>
        </w:rPr>
      </w:pPr>
    </w:p>
    <w:p w14:paraId="572C7D58" w14:textId="77777777" w:rsidR="00581DED" w:rsidRPr="007F7D53" w:rsidRDefault="00581DED" w:rsidP="00581DED">
      <w:pPr>
        <w:jc w:val="both"/>
        <w:rPr>
          <w:rFonts w:ascii="Times New Roman" w:hAnsi="Times New Roman"/>
          <w:b/>
        </w:rPr>
      </w:pPr>
      <w:r w:rsidRPr="007F7D53">
        <w:rPr>
          <w:rFonts w:ascii="Times New Roman" w:hAnsi="Times New Roman"/>
          <w:b/>
        </w:rPr>
        <w:t>Registruotojas ir gamintojas</w:t>
      </w:r>
    </w:p>
    <w:p w14:paraId="60D18158" w14:textId="77777777" w:rsidR="00581DED" w:rsidRPr="007F7D53" w:rsidRDefault="00581DED" w:rsidP="00581DED">
      <w:pPr>
        <w:jc w:val="both"/>
        <w:rPr>
          <w:rFonts w:ascii="Times New Roman" w:hAnsi="Times New Roman"/>
          <w:i/>
        </w:rPr>
      </w:pPr>
      <w:r w:rsidRPr="007F7D53">
        <w:rPr>
          <w:rFonts w:ascii="Times New Roman" w:hAnsi="Times New Roman"/>
          <w:i/>
        </w:rPr>
        <w:t>Registruotojas</w:t>
      </w:r>
    </w:p>
    <w:p w14:paraId="27E916D0" w14:textId="77777777" w:rsidR="0005187F" w:rsidRPr="00A5044B" w:rsidRDefault="0005187F" w:rsidP="0005187F">
      <w:pPr>
        <w:widowControl/>
        <w:rPr>
          <w:rFonts w:ascii="Times New Roman" w:eastAsia="Times New Roman" w:hAnsi="Times New Roman"/>
          <w:szCs w:val="20"/>
          <w:lang w:val="nl-NL" w:eastAsia="nl-NL"/>
        </w:rPr>
      </w:pPr>
      <w:r>
        <w:rPr>
          <w:rFonts w:ascii="Times New Roman" w:eastAsia="Times New Roman" w:hAnsi="Times New Roman"/>
          <w:szCs w:val="20"/>
          <w:lang w:val="nl-NL" w:eastAsia="nl-NL"/>
        </w:rPr>
        <w:t>Panpharma</w:t>
      </w:r>
    </w:p>
    <w:p w14:paraId="341CDF36"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Z.I. du Clairay</w:t>
      </w:r>
    </w:p>
    <w:p w14:paraId="52ABF68E"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35133 Luitré</w:t>
      </w:r>
    </w:p>
    <w:p w14:paraId="2A1E7A8E" w14:textId="77777777" w:rsidR="0005187F" w:rsidRDefault="0005187F" w:rsidP="0005187F">
      <w:pPr>
        <w:widowControl/>
        <w:tabs>
          <w:tab w:val="left" w:pos="567"/>
        </w:tabs>
        <w:spacing w:line="260" w:lineRule="exact"/>
        <w:ind w:left="567" w:hanging="567"/>
        <w:rPr>
          <w:rFonts w:ascii="Times New Roman" w:eastAsia="Times New Roman" w:hAnsi="Times New Roman"/>
          <w:szCs w:val="20"/>
          <w:lang w:val="nl-NL" w:eastAsia="nl-NL"/>
        </w:rPr>
      </w:pPr>
      <w:r>
        <w:rPr>
          <w:rFonts w:ascii="Times New Roman" w:eastAsia="Times New Roman" w:hAnsi="Times New Roman"/>
          <w:szCs w:val="20"/>
          <w:lang w:val="nl-NL" w:eastAsia="nl-NL"/>
        </w:rPr>
        <w:t>Prancūzija</w:t>
      </w:r>
    </w:p>
    <w:p w14:paraId="533D6563" w14:textId="77777777" w:rsidR="00581DED" w:rsidRPr="007F7D53" w:rsidRDefault="00581DED" w:rsidP="00581DED">
      <w:pPr>
        <w:jc w:val="both"/>
        <w:rPr>
          <w:rFonts w:ascii="Times New Roman" w:hAnsi="Times New Roman"/>
        </w:rPr>
      </w:pPr>
    </w:p>
    <w:p w14:paraId="75676FDD" w14:textId="605BF33F" w:rsidR="00581DED" w:rsidRPr="007F7D53" w:rsidRDefault="00581DED" w:rsidP="00581DED">
      <w:pPr>
        <w:jc w:val="both"/>
        <w:rPr>
          <w:rFonts w:ascii="Times New Roman" w:hAnsi="Times New Roman"/>
          <w:i/>
        </w:rPr>
      </w:pPr>
      <w:r w:rsidRPr="007F7D53">
        <w:rPr>
          <w:rFonts w:ascii="Times New Roman" w:hAnsi="Times New Roman"/>
          <w:i/>
        </w:rPr>
        <w:t>Gamintojas</w:t>
      </w:r>
    </w:p>
    <w:p w14:paraId="1C3B5684" w14:textId="76024094" w:rsidR="00337FCE" w:rsidRPr="007F7D53" w:rsidRDefault="00F03F58" w:rsidP="0078227B">
      <w:pPr>
        <w:spacing w:after="120"/>
        <w:jc w:val="both"/>
        <w:rPr>
          <w:rFonts w:ascii="Times New Roman" w:hAnsi="Times New Roman"/>
          <w:bCs/>
        </w:rPr>
      </w:pPr>
      <w:bookmarkStart w:id="0" w:name="Ann3bNomAdrMed"/>
      <w:proofErr w:type="spellStart"/>
      <w:r>
        <w:rPr>
          <w:rFonts w:ascii="Times New Roman" w:hAnsi="Times New Roman"/>
        </w:rPr>
        <w:t>Panpharma</w:t>
      </w:r>
      <w:proofErr w:type="spellEnd"/>
      <w:r w:rsidRPr="007F7D53">
        <w:rPr>
          <w:rFonts w:ascii="Times New Roman" w:hAnsi="Times New Roman"/>
        </w:rPr>
        <w:t xml:space="preserve"> </w:t>
      </w:r>
      <w:proofErr w:type="spellStart"/>
      <w:r w:rsidR="00226278" w:rsidRPr="007F7D53">
        <w:rPr>
          <w:rFonts w:ascii="Times New Roman" w:hAnsi="Times New Roman"/>
        </w:rPr>
        <w:t>GmbH</w:t>
      </w:r>
      <w:proofErr w:type="spellEnd"/>
    </w:p>
    <w:p w14:paraId="6D8AE83F" w14:textId="77777777" w:rsidR="00337FCE" w:rsidRPr="007F7D53" w:rsidRDefault="00337FCE" w:rsidP="006D6DA8">
      <w:pPr>
        <w:jc w:val="both"/>
        <w:rPr>
          <w:rFonts w:ascii="Times New Roman" w:hAnsi="Times New Roman"/>
        </w:rPr>
      </w:pPr>
      <w:proofErr w:type="spellStart"/>
      <w:r w:rsidRPr="007F7D53">
        <w:rPr>
          <w:rFonts w:ascii="Times New Roman" w:hAnsi="Times New Roman"/>
        </w:rPr>
        <w:t>Bunsenstrasse</w:t>
      </w:r>
      <w:proofErr w:type="spellEnd"/>
      <w:r w:rsidRPr="007F7D53">
        <w:rPr>
          <w:rFonts w:ascii="Times New Roman" w:hAnsi="Times New Roman"/>
        </w:rPr>
        <w:t xml:space="preserve"> 4</w:t>
      </w:r>
    </w:p>
    <w:p w14:paraId="04FCBBF1" w14:textId="77777777" w:rsidR="00337FCE" w:rsidRPr="007F7D53" w:rsidRDefault="00337FCE" w:rsidP="00337FCE">
      <w:pPr>
        <w:jc w:val="both"/>
        <w:rPr>
          <w:rFonts w:ascii="Times New Roman" w:hAnsi="Times New Roman"/>
        </w:rPr>
      </w:pPr>
      <w:r w:rsidRPr="007F7D53">
        <w:rPr>
          <w:rFonts w:ascii="Times New Roman" w:hAnsi="Times New Roman"/>
        </w:rPr>
        <w:t>22946 </w:t>
      </w:r>
      <w:proofErr w:type="spellStart"/>
      <w:r w:rsidRPr="007F7D53">
        <w:rPr>
          <w:rFonts w:ascii="Times New Roman" w:hAnsi="Times New Roman"/>
        </w:rPr>
        <w:t>Trittau</w:t>
      </w:r>
      <w:proofErr w:type="spellEnd"/>
    </w:p>
    <w:p w14:paraId="6EC2B42F" w14:textId="77777777" w:rsidR="00337FCE" w:rsidRPr="007F7D53" w:rsidRDefault="00337FCE" w:rsidP="00337FCE">
      <w:pPr>
        <w:jc w:val="both"/>
        <w:rPr>
          <w:rFonts w:ascii="Times New Roman" w:hAnsi="Times New Roman"/>
        </w:rPr>
      </w:pPr>
      <w:r w:rsidRPr="007F7D53">
        <w:rPr>
          <w:rFonts w:ascii="Times New Roman" w:hAnsi="Times New Roman"/>
        </w:rPr>
        <w:t>Vokietija</w:t>
      </w:r>
    </w:p>
    <w:bookmarkEnd w:id="0"/>
    <w:p w14:paraId="04DB0264" w14:textId="77777777" w:rsidR="006D6DA8" w:rsidRPr="0078227B" w:rsidRDefault="006D6DA8" w:rsidP="0078227B">
      <w:pPr>
        <w:jc w:val="both"/>
        <w:rPr>
          <w:rFonts w:ascii="Times New Roman" w:hAnsi="Times New Roman"/>
          <w:shd w:val="clear" w:color="auto" w:fill="FFFFFF"/>
        </w:rPr>
      </w:pPr>
    </w:p>
    <w:p w14:paraId="656D536C" w14:textId="77EE229D" w:rsidR="006D6DA8" w:rsidRDefault="006D6DA8" w:rsidP="0078227B">
      <w:pPr>
        <w:jc w:val="both"/>
        <w:rPr>
          <w:rFonts w:ascii="Times New Roman" w:hAnsi="Times New Roman"/>
          <w:shd w:val="clear" w:color="auto" w:fill="FFFFFF"/>
        </w:rPr>
      </w:pPr>
      <w:proofErr w:type="spellStart"/>
      <w:r>
        <w:rPr>
          <w:rFonts w:ascii="Times New Roman" w:hAnsi="Times New Roman"/>
          <w:shd w:val="clear" w:color="auto" w:fill="FFFFFF"/>
        </w:rPr>
        <w:t>Haupt</w:t>
      </w:r>
      <w:proofErr w:type="spellEnd"/>
      <w:r>
        <w:rPr>
          <w:rFonts w:ascii="Times New Roman" w:hAnsi="Times New Roman"/>
          <w:shd w:val="clear" w:color="auto" w:fill="FFFFFF"/>
        </w:rPr>
        <w:t xml:space="preserve"> Pharma </w:t>
      </w:r>
      <w:proofErr w:type="spellStart"/>
      <w:r>
        <w:rPr>
          <w:rFonts w:ascii="Times New Roman" w:hAnsi="Times New Roman"/>
          <w:shd w:val="clear" w:color="auto" w:fill="FFFFFF"/>
        </w:rPr>
        <w:t>Livron</w:t>
      </w:r>
      <w:proofErr w:type="spellEnd"/>
    </w:p>
    <w:p w14:paraId="2E263B50" w14:textId="77777777" w:rsidR="006D6DA8" w:rsidRDefault="006D6DA8" w:rsidP="00856D63">
      <w:pPr>
        <w:autoSpaceDE w:val="0"/>
        <w:autoSpaceDN w:val="0"/>
        <w:adjustRightInd w:val="0"/>
        <w:rPr>
          <w:rFonts w:ascii="Times New Roman" w:hAnsi="Times New Roman"/>
          <w:szCs w:val="23"/>
          <w:lang w:eastAsia="fr-FR"/>
        </w:rPr>
      </w:pPr>
      <w:r>
        <w:rPr>
          <w:rFonts w:ascii="Times New Roman" w:hAnsi="Times New Roman"/>
          <w:szCs w:val="23"/>
          <w:lang w:eastAsia="fr-FR"/>
        </w:rPr>
        <w:t xml:space="preserve">1 </w:t>
      </w:r>
      <w:proofErr w:type="spellStart"/>
      <w:r>
        <w:rPr>
          <w:rFonts w:ascii="Times New Roman" w:hAnsi="Times New Roman"/>
          <w:szCs w:val="23"/>
          <w:lang w:eastAsia="fr-FR"/>
        </w:rPr>
        <w:t>rue</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Comte</w:t>
      </w:r>
      <w:proofErr w:type="spellEnd"/>
      <w:r>
        <w:rPr>
          <w:rFonts w:ascii="Times New Roman" w:hAnsi="Times New Roman"/>
          <w:szCs w:val="23"/>
          <w:lang w:eastAsia="fr-FR"/>
        </w:rPr>
        <w:t xml:space="preserve"> de </w:t>
      </w:r>
      <w:proofErr w:type="spellStart"/>
      <w:r>
        <w:rPr>
          <w:rFonts w:ascii="Times New Roman" w:hAnsi="Times New Roman"/>
          <w:szCs w:val="23"/>
          <w:lang w:eastAsia="fr-FR"/>
        </w:rPr>
        <w:t>Sinard</w:t>
      </w:r>
      <w:proofErr w:type="spellEnd"/>
      <w:r>
        <w:rPr>
          <w:rFonts w:ascii="Times New Roman" w:hAnsi="Times New Roman"/>
          <w:szCs w:val="23"/>
          <w:lang w:eastAsia="fr-FR"/>
        </w:rPr>
        <w:t xml:space="preserve"> </w:t>
      </w:r>
    </w:p>
    <w:p w14:paraId="0BBE472E" w14:textId="77777777" w:rsidR="006D6DA8" w:rsidRDefault="006D6DA8" w:rsidP="00856D63">
      <w:pPr>
        <w:autoSpaceDE w:val="0"/>
        <w:autoSpaceDN w:val="0"/>
        <w:adjustRightInd w:val="0"/>
        <w:rPr>
          <w:rFonts w:ascii="Times New Roman" w:hAnsi="Times New Roman"/>
          <w:szCs w:val="23"/>
          <w:lang w:eastAsia="fr-FR"/>
        </w:rPr>
      </w:pPr>
      <w:r>
        <w:rPr>
          <w:rFonts w:ascii="Times New Roman" w:hAnsi="Times New Roman"/>
          <w:szCs w:val="23"/>
          <w:lang w:eastAsia="fr-FR"/>
        </w:rPr>
        <w:t xml:space="preserve">26250 </w:t>
      </w:r>
      <w:proofErr w:type="spellStart"/>
      <w:r>
        <w:rPr>
          <w:rFonts w:ascii="Times New Roman" w:hAnsi="Times New Roman"/>
          <w:szCs w:val="23"/>
          <w:lang w:eastAsia="fr-FR"/>
        </w:rPr>
        <w:t>Livron</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sur</w:t>
      </w:r>
      <w:proofErr w:type="spellEnd"/>
      <w:r>
        <w:rPr>
          <w:rFonts w:ascii="Times New Roman" w:hAnsi="Times New Roman"/>
          <w:szCs w:val="23"/>
          <w:lang w:eastAsia="fr-FR"/>
        </w:rPr>
        <w:t xml:space="preserve"> </w:t>
      </w:r>
      <w:proofErr w:type="spellStart"/>
      <w:r>
        <w:rPr>
          <w:rFonts w:ascii="Times New Roman" w:hAnsi="Times New Roman"/>
          <w:szCs w:val="23"/>
          <w:lang w:eastAsia="fr-FR"/>
        </w:rPr>
        <w:t>Drôme</w:t>
      </w:r>
      <w:proofErr w:type="spellEnd"/>
      <w:r>
        <w:rPr>
          <w:rFonts w:ascii="Times New Roman" w:hAnsi="Times New Roman"/>
          <w:szCs w:val="23"/>
          <w:lang w:eastAsia="fr-FR"/>
        </w:rPr>
        <w:t xml:space="preserve"> </w:t>
      </w:r>
    </w:p>
    <w:p w14:paraId="3E8772A6" w14:textId="1DBD5E65" w:rsidR="00581DED" w:rsidRPr="007F7D53" w:rsidRDefault="006D6DA8" w:rsidP="00856D63">
      <w:pPr>
        <w:rPr>
          <w:rFonts w:ascii="Times New Roman" w:hAnsi="Times New Roman"/>
        </w:rPr>
      </w:pPr>
      <w:r>
        <w:rPr>
          <w:rFonts w:ascii="Times New Roman" w:eastAsia="Times New Roman" w:hAnsi="Times New Roman"/>
          <w:szCs w:val="20"/>
          <w:lang w:val="nl-NL" w:eastAsia="nl-NL"/>
        </w:rPr>
        <w:t>Prancūzija</w:t>
      </w:r>
    </w:p>
    <w:p w14:paraId="60F7648F" w14:textId="77777777" w:rsidR="006D6DA8" w:rsidRDefault="006D6DA8" w:rsidP="00215338">
      <w:pPr>
        <w:rPr>
          <w:rFonts w:ascii="Times New Roman" w:hAnsi="Times New Roman"/>
        </w:rPr>
      </w:pPr>
    </w:p>
    <w:p w14:paraId="6D4622A5" w14:textId="3C694384" w:rsidR="00581DED" w:rsidRPr="007F7D53" w:rsidRDefault="00581DED" w:rsidP="00215338">
      <w:pPr>
        <w:rPr>
          <w:rFonts w:ascii="Times New Roman" w:hAnsi="Times New Roman"/>
        </w:rPr>
      </w:pPr>
      <w:r w:rsidRPr="007F7D53">
        <w:rPr>
          <w:rFonts w:ascii="Times New Roman" w:hAnsi="Times New Roman"/>
        </w:rPr>
        <w:t>Informacija</w:t>
      </w:r>
      <w:r w:rsidR="00337FCE" w:rsidRPr="007F7D53">
        <w:rPr>
          <w:rFonts w:ascii="Times New Roman" w:hAnsi="Times New Roman"/>
        </w:rPr>
        <w:t>,</w:t>
      </w:r>
      <w:r w:rsidRPr="007F7D53">
        <w:rPr>
          <w:rFonts w:ascii="Times New Roman" w:hAnsi="Times New Roman"/>
        </w:rPr>
        <w:t xml:space="preserve"> </w:t>
      </w:r>
      <w:r w:rsidR="00337FCE" w:rsidRPr="007F7D53">
        <w:rPr>
          <w:rFonts w:ascii="Times New Roman" w:hAnsi="Times New Roman"/>
        </w:rPr>
        <w:t xml:space="preserve">pateikta </w:t>
      </w:r>
      <w:r w:rsidRPr="007F7D53">
        <w:rPr>
          <w:rFonts w:ascii="Times New Roman" w:hAnsi="Times New Roman"/>
        </w:rPr>
        <w:t xml:space="preserve">šiame </w:t>
      </w:r>
      <w:r w:rsidR="00337FCE" w:rsidRPr="007F7D53">
        <w:rPr>
          <w:rFonts w:ascii="Times New Roman" w:hAnsi="Times New Roman"/>
        </w:rPr>
        <w:t xml:space="preserve">pakuotės </w:t>
      </w:r>
      <w:r w:rsidRPr="007F7D53">
        <w:rPr>
          <w:rFonts w:ascii="Times New Roman" w:hAnsi="Times New Roman"/>
        </w:rPr>
        <w:t>lapelyje</w:t>
      </w:r>
      <w:r w:rsidR="00337FCE" w:rsidRPr="007F7D53">
        <w:rPr>
          <w:rFonts w:ascii="Times New Roman" w:hAnsi="Times New Roman"/>
        </w:rPr>
        <w:t>,</w:t>
      </w:r>
      <w:r w:rsidRPr="007F7D53">
        <w:rPr>
          <w:rFonts w:ascii="Times New Roman" w:hAnsi="Times New Roman"/>
        </w:rPr>
        <w:t xml:space="preserve"> </w:t>
      </w:r>
      <w:r w:rsidR="00337FCE" w:rsidRPr="007F7D53">
        <w:rPr>
          <w:rFonts w:ascii="Times New Roman" w:hAnsi="Times New Roman"/>
        </w:rPr>
        <w:t xml:space="preserve">taikoma </w:t>
      </w:r>
      <w:r w:rsidRPr="007F7D53">
        <w:rPr>
          <w:rFonts w:ascii="Times New Roman" w:hAnsi="Times New Roman"/>
        </w:rPr>
        <w:t xml:space="preserve">tik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rPr>
        <w:t>. Jeigu iškilo klausimų ar dėl ko nors nesate tikri, klauskite gydytojo, akušerės arba vaistininko.</w:t>
      </w:r>
    </w:p>
    <w:p w14:paraId="5A39C690" w14:textId="77777777" w:rsidR="0027023A" w:rsidRDefault="0027023A" w:rsidP="0027023A">
      <w:pPr>
        <w:widowControl/>
        <w:numPr>
          <w:ilvl w:val="12"/>
          <w:numId w:val="0"/>
        </w:numPr>
        <w:ind w:right="-2"/>
        <w:rPr>
          <w:rFonts w:ascii="Times New Roman" w:eastAsia="Times New Roman" w:hAnsi="Times New Roman"/>
          <w:snapToGrid w:val="0"/>
          <w:lang w:eastAsia="en-US"/>
        </w:rPr>
      </w:pPr>
    </w:p>
    <w:p w14:paraId="6CB763BF" w14:textId="77777777" w:rsidR="005646F5" w:rsidRPr="007F7D53" w:rsidRDefault="005646F5" w:rsidP="0027023A">
      <w:pPr>
        <w:widowControl/>
        <w:numPr>
          <w:ilvl w:val="12"/>
          <w:numId w:val="0"/>
        </w:numPr>
        <w:ind w:right="-2"/>
        <w:rPr>
          <w:rFonts w:ascii="Times New Roman" w:eastAsia="Times New Roman" w:hAnsi="Times New Roman"/>
          <w:snapToGrid w:val="0"/>
          <w:lang w:eastAsia="en-US"/>
        </w:rPr>
      </w:pPr>
    </w:p>
    <w:p w14:paraId="7583794C" w14:textId="6006DA6F" w:rsidR="00581DED" w:rsidRPr="007F7D53" w:rsidRDefault="00286728" w:rsidP="00581DED">
      <w:pPr>
        <w:jc w:val="both"/>
        <w:rPr>
          <w:rFonts w:ascii="Times New Roman" w:hAnsi="Times New Roman"/>
          <w:b/>
        </w:rPr>
      </w:pPr>
      <w:r w:rsidRPr="00286728">
        <w:rPr>
          <w:rFonts w:ascii="Times New Roman" w:hAnsi="Times New Roman"/>
          <w:b/>
        </w:rPr>
        <w:t>Šis pakuotės lapelis paskutinį kartą peržiūrėtas</w:t>
      </w:r>
      <w:r w:rsidR="00A20A72">
        <w:rPr>
          <w:rFonts w:ascii="Times New Roman" w:hAnsi="Times New Roman"/>
          <w:b/>
        </w:rPr>
        <w:t xml:space="preserve"> </w:t>
      </w:r>
      <w:r w:rsidR="00FB04CC">
        <w:rPr>
          <w:rFonts w:ascii="Times New Roman" w:hAnsi="Times New Roman"/>
          <w:b/>
        </w:rPr>
        <w:t>2023-12-18</w:t>
      </w:r>
      <w:r w:rsidR="00972351">
        <w:rPr>
          <w:rFonts w:ascii="Times New Roman" w:hAnsi="Times New Roman"/>
          <w:b/>
        </w:rPr>
        <w:t>.</w:t>
      </w:r>
    </w:p>
    <w:p w14:paraId="4FD14388" w14:textId="77777777" w:rsidR="00337FCE" w:rsidRDefault="00337FCE" w:rsidP="00337FCE">
      <w:pPr>
        <w:widowControl/>
        <w:numPr>
          <w:ilvl w:val="12"/>
          <w:numId w:val="0"/>
        </w:numPr>
        <w:tabs>
          <w:tab w:val="left" w:pos="567"/>
        </w:tabs>
        <w:ind w:right="-2"/>
        <w:rPr>
          <w:rFonts w:ascii="Times New Roman" w:eastAsia="Times New Roman" w:hAnsi="Times New Roman"/>
          <w:snapToGrid w:val="0"/>
          <w:lang w:eastAsia="en-US"/>
        </w:rPr>
      </w:pPr>
    </w:p>
    <w:p w14:paraId="527A95EA" w14:textId="77777777" w:rsidR="005646F5" w:rsidRPr="007F7D53" w:rsidRDefault="005646F5" w:rsidP="00337FCE">
      <w:pPr>
        <w:widowControl/>
        <w:numPr>
          <w:ilvl w:val="12"/>
          <w:numId w:val="0"/>
        </w:numPr>
        <w:tabs>
          <w:tab w:val="left" w:pos="567"/>
        </w:tabs>
        <w:ind w:right="-2"/>
        <w:rPr>
          <w:rFonts w:ascii="Times New Roman" w:eastAsia="Times New Roman" w:hAnsi="Times New Roman"/>
          <w:snapToGrid w:val="0"/>
          <w:lang w:eastAsia="en-US"/>
        </w:rPr>
      </w:pPr>
    </w:p>
    <w:p w14:paraId="2A189A0A" w14:textId="77777777" w:rsidR="00337FCE" w:rsidRPr="007F7D53" w:rsidRDefault="00337FCE" w:rsidP="00337FCE">
      <w:pPr>
        <w:widowControl/>
        <w:numPr>
          <w:ilvl w:val="12"/>
          <w:numId w:val="0"/>
        </w:numPr>
        <w:tabs>
          <w:tab w:val="left" w:pos="567"/>
        </w:tabs>
        <w:ind w:right="-2"/>
        <w:rPr>
          <w:rFonts w:ascii="Times New Roman" w:eastAsia="Times New Roman" w:hAnsi="Times New Roman"/>
          <w:snapToGrid w:val="0"/>
          <w:lang w:eastAsia="en-US"/>
        </w:rPr>
      </w:pPr>
      <w:r w:rsidRPr="007F7D53">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7F7D53">
        <w:rPr>
          <w:rFonts w:ascii="Times New Roman" w:eastAsia="Times New Roman" w:hAnsi="Times New Roman"/>
          <w:i/>
          <w:snapToGrid w:val="0"/>
          <w:lang w:eastAsia="en-US"/>
        </w:rPr>
        <w:t xml:space="preserve"> </w:t>
      </w:r>
      <w:hyperlink r:id="rId8" w:history="1">
        <w:r w:rsidRPr="007F7D53">
          <w:rPr>
            <w:rFonts w:ascii="Times New Roman" w:eastAsia="SimSun" w:hAnsi="Times New Roman"/>
            <w:snapToGrid w:val="0"/>
            <w:color w:val="0000FF"/>
            <w:u w:val="single"/>
            <w:lang w:eastAsia="en-US"/>
          </w:rPr>
          <w:t>http://www.vvkt.lt/</w:t>
        </w:r>
      </w:hyperlink>
      <w:r w:rsidRPr="007F7D53">
        <w:rPr>
          <w:rFonts w:ascii="Times New Roman" w:eastAsia="Times New Roman" w:hAnsi="Times New Roman"/>
          <w:snapToGrid w:val="0"/>
          <w:lang w:eastAsia="en-US"/>
        </w:rPr>
        <w:t>.</w:t>
      </w:r>
    </w:p>
    <w:p w14:paraId="0CDA3F1D" w14:textId="77777777" w:rsidR="00581DED" w:rsidRPr="007F7D53" w:rsidRDefault="00581DED" w:rsidP="00581DED">
      <w:pPr>
        <w:jc w:val="both"/>
        <w:rPr>
          <w:rFonts w:ascii="Times New Roman" w:hAnsi="Times New Roman"/>
        </w:rPr>
      </w:pPr>
    </w:p>
    <w:p w14:paraId="2BB3E7F8" w14:textId="77777777" w:rsidR="00581DED" w:rsidRPr="007F7D53" w:rsidRDefault="00337FCE" w:rsidP="00581DED">
      <w:pPr>
        <w:jc w:val="both"/>
        <w:rPr>
          <w:rFonts w:ascii="Times New Roman" w:hAnsi="Times New Roman"/>
        </w:rPr>
      </w:pPr>
      <w:r w:rsidRPr="007F7D53">
        <w:rPr>
          <w:rFonts w:ascii="Times New Roman" w:hAnsi="Times New Roman"/>
        </w:rPr>
        <w:t>----------------------------------------------------------------------------------------------------------</w:t>
      </w:r>
    </w:p>
    <w:p w14:paraId="2FD6E3EB" w14:textId="77777777" w:rsidR="00581DED" w:rsidRPr="007F7D53" w:rsidRDefault="00581DED" w:rsidP="00581DED">
      <w:pPr>
        <w:jc w:val="both"/>
        <w:rPr>
          <w:rFonts w:ascii="Times New Roman" w:hAnsi="Times New Roman"/>
        </w:rPr>
      </w:pPr>
      <w:r w:rsidRPr="007F7D53">
        <w:rPr>
          <w:rFonts w:ascii="Times New Roman" w:hAnsi="Times New Roman"/>
        </w:rPr>
        <w:t>Toliau pateikta informacija skirta tik sveikatos priežiūros specialistams.</w:t>
      </w:r>
    </w:p>
    <w:p w14:paraId="61F28B81" w14:textId="77777777" w:rsidR="00581DED" w:rsidRPr="007F7D53" w:rsidRDefault="00581DED" w:rsidP="00581DED">
      <w:pPr>
        <w:jc w:val="both"/>
        <w:rPr>
          <w:rFonts w:ascii="Times New Roman" w:hAnsi="Times New Roman"/>
        </w:rPr>
      </w:pPr>
    </w:p>
    <w:p w14:paraId="30DECB9A" w14:textId="77777777" w:rsidR="00581DED" w:rsidRDefault="00581DED" w:rsidP="00581DED">
      <w:pPr>
        <w:jc w:val="both"/>
        <w:rPr>
          <w:rFonts w:ascii="Times New Roman" w:hAnsi="Times New Roman"/>
          <w:b/>
        </w:rPr>
      </w:pPr>
      <w:r w:rsidRPr="007F7D53">
        <w:rPr>
          <w:rFonts w:ascii="Times New Roman" w:hAnsi="Times New Roman"/>
          <w:b/>
        </w:rPr>
        <w:t>Vartojimo būdas kiekvienai indikacijai:</w:t>
      </w:r>
    </w:p>
    <w:p w14:paraId="6B9801CA" w14:textId="77777777" w:rsidR="007F7D53" w:rsidRPr="007F7D53" w:rsidRDefault="007F7D53" w:rsidP="00581DED">
      <w:pPr>
        <w:jc w:val="both"/>
        <w:rPr>
          <w:rFonts w:ascii="Times New Roman" w:hAnsi="Times New Roman"/>
          <w:b/>
        </w:rPr>
      </w:pPr>
    </w:p>
    <w:p w14:paraId="6E359075" w14:textId="77777777" w:rsidR="00581DED" w:rsidRPr="007F7D53" w:rsidRDefault="00581DED" w:rsidP="00581DED">
      <w:pPr>
        <w:jc w:val="both"/>
        <w:rPr>
          <w:rFonts w:ascii="Times New Roman" w:hAnsi="Times New Roman"/>
          <w:b/>
        </w:rPr>
      </w:pPr>
      <w:r w:rsidRPr="007F7D53">
        <w:rPr>
          <w:rFonts w:ascii="Times New Roman" w:hAnsi="Times New Roman"/>
          <w:b/>
        </w:rPr>
        <w:t>Gimdymo sukėlimas ar skatinimas</w:t>
      </w:r>
    </w:p>
    <w:p w14:paraId="17F3DD94" w14:textId="6C4B0316" w:rsidR="00581DED" w:rsidRPr="007F7D53" w:rsidRDefault="00581DED" w:rsidP="007F7D53">
      <w:pPr>
        <w:rPr>
          <w:rFonts w:ascii="Times New Roman" w:hAnsi="Times New Roman"/>
        </w:rPr>
      </w:pPr>
      <w:proofErr w:type="spellStart"/>
      <w:r w:rsidRPr="007F7D53">
        <w:rPr>
          <w:rFonts w:ascii="Times New Roman" w:hAnsi="Times New Roman"/>
        </w:rPr>
        <w:t>Oksitocino</w:t>
      </w:r>
      <w:proofErr w:type="spellEnd"/>
      <w:r w:rsidRPr="007F7D53">
        <w:rPr>
          <w:rFonts w:ascii="Times New Roman" w:hAnsi="Times New Roman"/>
        </w:rPr>
        <w:t xml:space="preserve"> negalima pradėti, kol nepraėjo 6 valandos po į makštį vartojamų prostaglandinų pavartojimo.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 xml:space="preserve">reikia leisti į veną lašine infuzija, geriau  reguliuojamo greičio infuzine pompa. Lašinei infuzijai rekomenduojama 5 TV </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suleisti į 500 ml fiziologinio elektrolitų (pvz., 0,9% natrio chlorido) tirpalo. Pacientėms, kurioms reikia vengti leisti natrio chlorido tirpalą, kaip tirpiklį galima naudoti 5 % gliukozės tirpalą. Siekiant tolygaus sumaišymo, prieš naudojimą buteliuką ar maišelį reikia kelis kartus apversti.</w:t>
      </w:r>
    </w:p>
    <w:p w14:paraId="01884106" w14:textId="77777777" w:rsidR="00581DED" w:rsidRPr="007F7D53" w:rsidRDefault="00581DED" w:rsidP="007F7D53">
      <w:pPr>
        <w:rPr>
          <w:rFonts w:ascii="Times New Roman" w:hAnsi="Times New Roman"/>
        </w:rPr>
      </w:pPr>
    </w:p>
    <w:p w14:paraId="633336E1" w14:textId="77777777" w:rsidR="00581DED" w:rsidRPr="007F7D53" w:rsidRDefault="00581DED" w:rsidP="007F7D53">
      <w:pPr>
        <w:rPr>
          <w:rFonts w:ascii="Times New Roman" w:hAnsi="Times New Roman"/>
        </w:rPr>
      </w:pPr>
      <w:r w:rsidRPr="007F7D53">
        <w:rPr>
          <w:rFonts w:ascii="Times New Roman" w:hAnsi="Times New Roman"/>
        </w:rPr>
        <w:t xml:space="preserve">Turi būti nustatytas 1 </w:t>
      </w:r>
      <w:r w:rsidRPr="007F7D53">
        <w:rPr>
          <w:rFonts w:ascii="Times New Roman" w:hAnsi="Times New Roman"/>
          <w:cs/>
        </w:rPr>
        <w:t xml:space="preserve">– </w:t>
      </w:r>
      <w:r w:rsidRPr="007F7D53">
        <w:rPr>
          <w:rFonts w:ascii="Times New Roman" w:hAnsi="Times New Roman"/>
        </w:rPr>
        <w:t>4 </w:t>
      </w:r>
      <w:proofErr w:type="spellStart"/>
      <w:r w:rsidRPr="007F7D53">
        <w:rPr>
          <w:rFonts w:ascii="Times New Roman" w:hAnsi="Times New Roman"/>
        </w:rPr>
        <w:t>milivienetų</w:t>
      </w:r>
      <w:proofErr w:type="spellEnd"/>
      <w:r w:rsidRPr="007F7D53">
        <w:rPr>
          <w:rFonts w:ascii="Times New Roman" w:hAnsi="Times New Roman"/>
        </w:rPr>
        <w:t>/min (2 </w:t>
      </w:r>
      <w:r w:rsidRPr="007F7D53">
        <w:rPr>
          <w:rFonts w:ascii="Times New Roman" w:hAnsi="Times New Roman"/>
          <w:cs/>
        </w:rPr>
        <w:t>–</w:t>
      </w:r>
      <w:r w:rsidRPr="007F7D53">
        <w:rPr>
          <w:rFonts w:ascii="Times New Roman" w:hAnsi="Times New Roman"/>
        </w:rPr>
        <w:t> 8 lašai/min) pradinis infuzijos greitis. Jį galima ne mažiau, nei kas 20 minučių palaipsniui didinti ne didesniu, nei 1-2 </w:t>
      </w:r>
      <w:proofErr w:type="spellStart"/>
      <w:r w:rsidRPr="007F7D53">
        <w:rPr>
          <w:rFonts w:ascii="Times New Roman" w:hAnsi="Times New Roman"/>
        </w:rPr>
        <w:t>milivienetų</w:t>
      </w:r>
      <w:proofErr w:type="spellEnd"/>
      <w:r w:rsidRPr="007F7D53">
        <w:rPr>
          <w:rFonts w:ascii="Times New Roman" w:hAnsi="Times New Roman"/>
        </w:rPr>
        <w:t>/min. žingsniu, kol gimdos susitraukimai taps panašūs į tuos, kurių būna normalaus gimdymo metu.</w:t>
      </w:r>
    </w:p>
    <w:p w14:paraId="3ECD3C51" w14:textId="77777777" w:rsidR="00581DED" w:rsidRPr="007F7D53" w:rsidRDefault="00581DED" w:rsidP="007F7D53">
      <w:pPr>
        <w:rPr>
          <w:rFonts w:ascii="Times New Roman" w:hAnsi="Times New Roman"/>
        </w:rPr>
      </w:pPr>
    </w:p>
    <w:p w14:paraId="628FC7EA" w14:textId="7D310BD7" w:rsidR="00581DED" w:rsidRPr="007F7D53" w:rsidRDefault="00581DED" w:rsidP="007F7D53">
      <w:pPr>
        <w:rPr>
          <w:rFonts w:ascii="Times New Roman" w:hAnsi="Times New Roman"/>
        </w:rPr>
      </w:pPr>
      <w:r w:rsidRPr="007F7D53">
        <w:rPr>
          <w:rFonts w:ascii="Times New Roman" w:hAnsi="Times New Roman"/>
        </w:rPr>
        <w:t>Jeigu nėštumas yra arti gimdymo laiko, tai dažnai galima pasiekti leidžiant mažiau negu po 10 </w:t>
      </w:r>
      <w:proofErr w:type="spellStart"/>
      <w:r w:rsidRPr="007F7D53">
        <w:rPr>
          <w:rFonts w:ascii="Times New Roman" w:hAnsi="Times New Roman"/>
        </w:rPr>
        <w:t>milivienetų</w:t>
      </w:r>
      <w:proofErr w:type="spellEnd"/>
      <w:r w:rsidRPr="007F7D53">
        <w:rPr>
          <w:rFonts w:ascii="Times New Roman" w:hAnsi="Times New Roman"/>
        </w:rPr>
        <w:t>/min. (20 lašų/min.), o rekomenduojamas didžiausias greitis yra 20 </w:t>
      </w:r>
      <w:proofErr w:type="spellStart"/>
      <w:r w:rsidRPr="007F7D53">
        <w:rPr>
          <w:rFonts w:ascii="Times New Roman" w:hAnsi="Times New Roman"/>
        </w:rPr>
        <w:t>milivienetų</w:t>
      </w:r>
      <w:proofErr w:type="spellEnd"/>
      <w:r w:rsidRPr="007F7D53">
        <w:rPr>
          <w:rFonts w:ascii="Times New Roman" w:hAnsi="Times New Roman"/>
        </w:rPr>
        <w:t xml:space="preserve">/min. (40 lašų/min.). Neįprastais atvejais, kai reikia didesnio greičio, kas gali įvykti vaisiaus mirties gimdoje atveju arba sukeliant gimdymą ankstesniu nėštumo etapu, kai gimda yra mažiau jautri </w:t>
      </w:r>
      <w:proofErr w:type="spellStart"/>
      <w:r w:rsidRPr="007F7D53">
        <w:rPr>
          <w:rFonts w:ascii="Times New Roman" w:hAnsi="Times New Roman"/>
        </w:rPr>
        <w:t>oksitocinui</w:t>
      </w:r>
      <w:proofErr w:type="spellEnd"/>
      <w:r w:rsidRPr="007F7D53">
        <w:rPr>
          <w:rFonts w:ascii="Times New Roman" w:hAnsi="Times New Roman"/>
        </w:rPr>
        <w:t xml:space="preserve">, patariama naudoti labiau koncentruotą </w:t>
      </w:r>
      <w:r w:rsidRPr="007F7D53">
        <w:rPr>
          <w:rFonts w:ascii="Times New Roman" w:hAnsi="Times New Roman"/>
          <w:cs/>
        </w:rPr>
        <w:t>„</w:t>
      </w:r>
      <w:proofErr w:type="spellStart"/>
      <w:r w:rsidR="0005187F">
        <w:rPr>
          <w:rFonts w:ascii="Times New Roman" w:hAnsi="Times New Roman"/>
        </w:rPr>
        <w:t>Oxytocin</w:t>
      </w:r>
      <w:proofErr w:type="spellEnd"/>
      <w:r w:rsidR="0005187F">
        <w:rPr>
          <w:rFonts w:ascii="Times New Roman" w:hAnsi="Times New Roman"/>
        </w:rPr>
        <w:t xml:space="preserve"> </w:t>
      </w:r>
      <w:proofErr w:type="spellStart"/>
      <w:r w:rsidR="0005187F">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tirpalą, pvz., 10 TV/500 ml.</w:t>
      </w:r>
    </w:p>
    <w:p w14:paraId="40F549B4" w14:textId="77777777" w:rsidR="00581DED" w:rsidRPr="007F7D53" w:rsidRDefault="00581DED" w:rsidP="007F7D53">
      <w:pPr>
        <w:rPr>
          <w:rFonts w:ascii="Times New Roman" w:hAnsi="Times New Roman"/>
        </w:rPr>
      </w:pPr>
    </w:p>
    <w:p w14:paraId="1D19553C" w14:textId="77777777" w:rsidR="00581DED" w:rsidRPr="007F7D53" w:rsidRDefault="00581DED" w:rsidP="007F7D53">
      <w:pPr>
        <w:rPr>
          <w:rFonts w:ascii="Times New Roman" w:hAnsi="Times New Roman"/>
        </w:rPr>
      </w:pPr>
      <w:r w:rsidRPr="007F7D53">
        <w:rPr>
          <w:rFonts w:ascii="Times New Roman" w:hAnsi="Times New Roman"/>
        </w:rPr>
        <w:t>Naudojant varikliu valdomą infuzinę pompą, tiekiančią mažesnį tirpalo tūrį negu lašinė infuzija, tinkamą infuzinio tirpalo koncentraciją, neperžengiant rekomenduojamos dozės ribų, reikia apskaičiuoti pagal pompos specifikacijas.</w:t>
      </w:r>
    </w:p>
    <w:p w14:paraId="6FE7A647" w14:textId="77777777" w:rsidR="00581DED" w:rsidRPr="007F7D53" w:rsidRDefault="00581DED" w:rsidP="007F7D53">
      <w:pPr>
        <w:rPr>
          <w:rFonts w:ascii="Times New Roman" w:hAnsi="Times New Roman"/>
        </w:rPr>
      </w:pPr>
    </w:p>
    <w:p w14:paraId="24E2D693" w14:textId="77777777" w:rsidR="00581DED" w:rsidRPr="007F7D53" w:rsidRDefault="00581DED" w:rsidP="007F7D53">
      <w:pPr>
        <w:rPr>
          <w:rFonts w:ascii="Times New Roman" w:hAnsi="Times New Roman"/>
        </w:rPr>
      </w:pPr>
      <w:r w:rsidRPr="007F7D53">
        <w:rPr>
          <w:rFonts w:ascii="Times New Roman" w:hAnsi="Times New Roman"/>
        </w:rPr>
        <w:t>Infuzijos metu reikia atidžiai stebėti gimdos susitraukimų dažnį, stiprumą ir trukmę bei vaisiaus širdies susitraukimų dažnį. Gimdos aktyvumui tapus tinkamu (siektinas yra 3</w:t>
      </w:r>
      <w:r w:rsidRPr="007F7D53">
        <w:rPr>
          <w:rFonts w:ascii="Times New Roman" w:hAnsi="Times New Roman"/>
          <w:cs/>
        </w:rPr>
        <w:t>–</w:t>
      </w:r>
      <w:r w:rsidRPr="007F7D53">
        <w:rPr>
          <w:rFonts w:ascii="Times New Roman" w:hAnsi="Times New Roman"/>
        </w:rPr>
        <w:t xml:space="preserve">4 susitraukimai kas 10 minučių), infuzijos greitį dažnai galima sumažinti. Gimdos hiperaktyvumo ir (arba) vaisiaus </w:t>
      </w:r>
      <w:proofErr w:type="spellStart"/>
      <w:r w:rsidRPr="007F7D53">
        <w:rPr>
          <w:rFonts w:ascii="Times New Roman" w:hAnsi="Times New Roman"/>
        </w:rPr>
        <w:t>distreso</w:t>
      </w:r>
      <w:proofErr w:type="spellEnd"/>
      <w:r w:rsidRPr="007F7D53">
        <w:rPr>
          <w:rFonts w:ascii="Times New Roman" w:hAnsi="Times New Roman"/>
        </w:rPr>
        <w:t xml:space="preserve"> atvejais infuziją būtina nedelsiant nutraukti.</w:t>
      </w:r>
    </w:p>
    <w:p w14:paraId="2D4E84B8" w14:textId="77777777" w:rsidR="00581DED" w:rsidRPr="007F7D53" w:rsidRDefault="00581DED" w:rsidP="007F7D53">
      <w:pPr>
        <w:rPr>
          <w:rFonts w:ascii="Times New Roman" w:hAnsi="Times New Roman"/>
        </w:rPr>
      </w:pPr>
    </w:p>
    <w:p w14:paraId="38464CFA" w14:textId="77777777" w:rsidR="00581DED" w:rsidRPr="007F7D53" w:rsidRDefault="00581DED" w:rsidP="007F7D53">
      <w:pPr>
        <w:rPr>
          <w:rFonts w:ascii="Times New Roman" w:hAnsi="Times New Roman"/>
        </w:rPr>
      </w:pPr>
      <w:r w:rsidRPr="007F7D53">
        <w:rPr>
          <w:rFonts w:ascii="Times New Roman" w:hAnsi="Times New Roman"/>
        </w:rPr>
        <w:t xml:space="preserve">Jeigu moteriai, kuriai jau laikas arba greitai bus laikas gimdyti, o po bendros 5 TV dozės infuzijos reguliarių gimdos susitraukimų nėra, rekomenduojama liautis mėginti sukelti gimdymą. Tai galima kartoti kitą dieną, infuziją pradedant vėl 1 </w:t>
      </w:r>
      <w:r w:rsidRPr="007F7D53">
        <w:rPr>
          <w:rFonts w:ascii="Times New Roman" w:hAnsi="Times New Roman"/>
          <w:cs/>
        </w:rPr>
        <w:t xml:space="preserve">– </w:t>
      </w:r>
      <w:r w:rsidRPr="007F7D53">
        <w:rPr>
          <w:rFonts w:ascii="Times New Roman" w:hAnsi="Times New Roman"/>
        </w:rPr>
        <w:t>4 </w:t>
      </w:r>
      <w:proofErr w:type="spellStart"/>
      <w:r w:rsidRPr="007F7D53">
        <w:rPr>
          <w:rFonts w:ascii="Times New Roman" w:hAnsi="Times New Roman"/>
        </w:rPr>
        <w:t>milivienetų</w:t>
      </w:r>
      <w:proofErr w:type="spellEnd"/>
      <w:r w:rsidRPr="007F7D53">
        <w:rPr>
          <w:rFonts w:ascii="Times New Roman" w:hAnsi="Times New Roman"/>
        </w:rPr>
        <w:t>/min. greičiu.</w:t>
      </w:r>
    </w:p>
    <w:p w14:paraId="7C03ED41" w14:textId="77777777" w:rsidR="00581DED" w:rsidRPr="007F7D53" w:rsidRDefault="00581DED" w:rsidP="00581DED">
      <w:pPr>
        <w:jc w:val="both"/>
        <w:rPr>
          <w:rFonts w:ascii="Times New Roman" w:hAnsi="Times New Roman"/>
        </w:rPr>
      </w:pPr>
    </w:p>
    <w:p w14:paraId="3DB1E008" w14:textId="77777777" w:rsidR="00581DED" w:rsidRPr="007F7D53" w:rsidRDefault="00581DED" w:rsidP="007F7D53">
      <w:pPr>
        <w:rPr>
          <w:rFonts w:ascii="Times New Roman" w:hAnsi="Times New Roman"/>
          <w:b/>
        </w:rPr>
      </w:pPr>
      <w:r w:rsidRPr="007F7D53">
        <w:rPr>
          <w:rFonts w:ascii="Times New Roman" w:hAnsi="Times New Roman"/>
          <w:b/>
        </w:rPr>
        <w:t>Dalinis, neišvengiamas arba neįvykęs abortas</w:t>
      </w:r>
    </w:p>
    <w:p w14:paraId="6BEC71D7" w14:textId="77777777" w:rsidR="00581DED" w:rsidRDefault="00581DED" w:rsidP="007F7D53">
      <w:pPr>
        <w:rPr>
          <w:rFonts w:ascii="Times New Roman" w:hAnsi="Times New Roman"/>
        </w:rPr>
      </w:pPr>
      <w:r w:rsidRPr="007F7D53">
        <w:rPr>
          <w:rFonts w:ascii="Times New Roman" w:hAnsi="Times New Roman"/>
        </w:rPr>
        <w:t xml:space="preserve">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tirpalu ir suleisti </w:t>
      </w:r>
      <w:proofErr w:type="spellStart"/>
      <w:r w:rsidRPr="007F7D53">
        <w:rPr>
          <w:rFonts w:ascii="Times New Roman" w:hAnsi="Times New Roman"/>
        </w:rPr>
        <w:t>i.v</w:t>
      </w:r>
      <w:proofErr w:type="spellEnd"/>
      <w:r w:rsidRPr="007F7D53">
        <w:rPr>
          <w:rFonts w:ascii="Times New Roman" w:hAnsi="Times New Roman"/>
        </w:rPr>
        <w:t xml:space="preserve">. lašine infuzija arba, pageidautina, reguliuojamo greičio infuzijos pompa per 5 minutes), jeigu reikia, pakartotina </w:t>
      </w:r>
      <w:proofErr w:type="spellStart"/>
      <w:r w:rsidRPr="007F7D53">
        <w:rPr>
          <w:rFonts w:ascii="Times New Roman" w:hAnsi="Times New Roman"/>
        </w:rPr>
        <w:t>i.v</w:t>
      </w:r>
      <w:proofErr w:type="spellEnd"/>
      <w:r w:rsidRPr="007F7D53">
        <w:rPr>
          <w:rFonts w:ascii="Times New Roman" w:hAnsi="Times New Roman"/>
        </w:rPr>
        <w:t>. infuzija 20-40 </w:t>
      </w:r>
      <w:proofErr w:type="spellStart"/>
      <w:r w:rsidRPr="007F7D53">
        <w:rPr>
          <w:rFonts w:ascii="Times New Roman" w:hAnsi="Times New Roman"/>
        </w:rPr>
        <w:t>minivienetų</w:t>
      </w:r>
      <w:proofErr w:type="spellEnd"/>
      <w:r w:rsidRPr="007F7D53">
        <w:rPr>
          <w:rFonts w:ascii="Times New Roman" w:hAnsi="Times New Roman"/>
        </w:rPr>
        <w:t>/min. greičiu.</w:t>
      </w:r>
    </w:p>
    <w:p w14:paraId="41899D57" w14:textId="77777777" w:rsidR="007F7D53" w:rsidRPr="007F7D53" w:rsidRDefault="007F7D53" w:rsidP="007F7D53">
      <w:pPr>
        <w:rPr>
          <w:rFonts w:ascii="Times New Roman" w:hAnsi="Times New Roman"/>
        </w:rPr>
      </w:pPr>
    </w:p>
    <w:p w14:paraId="68D82443" w14:textId="77777777" w:rsidR="00581DED" w:rsidRPr="007F7D53" w:rsidRDefault="00581DED" w:rsidP="007F7D53">
      <w:pPr>
        <w:rPr>
          <w:rFonts w:ascii="Times New Roman" w:hAnsi="Times New Roman"/>
          <w:b/>
        </w:rPr>
      </w:pPr>
      <w:r w:rsidRPr="007F7D53">
        <w:rPr>
          <w:rFonts w:ascii="Times New Roman" w:hAnsi="Times New Roman"/>
          <w:b/>
        </w:rPr>
        <w:t>Cezario pjūvio operacija</w:t>
      </w:r>
    </w:p>
    <w:p w14:paraId="46F4128E" w14:textId="77777777" w:rsidR="00581DED" w:rsidRDefault="00581DED" w:rsidP="007F7D53">
      <w:pPr>
        <w:rPr>
          <w:rFonts w:ascii="Times New Roman" w:hAnsi="Times New Roman"/>
        </w:rPr>
      </w:pPr>
      <w:r w:rsidRPr="007F7D53">
        <w:rPr>
          <w:rFonts w:ascii="Times New Roman" w:hAnsi="Times New Roman"/>
        </w:rPr>
        <w:t xml:space="preserve">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tirpalu ir suleisti </w:t>
      </w:r>
      <w:proofErr w:type="spellStart"/>
      <w:r w:rsidRPr="007F7D53">
        <w:rPr>
          <w:rFonts w:ascii="Times New Roman" w:hAnsi="Times New Roman"/>
        </w:rPr>
        <w:t>i.v</w:t>
      </w:r>
      <w:proofErr w:type="spellEnd"/>
      <w:r w:rsidRPr="007F7D53">
        <w:rPr>
          <w:rFonts w:ascii="Times New Roman" w:hAnsi="Times New Roman"/>
        </w:rPr>
        <w:t>. lašine infuzija arba, pageidautina, reguliuojamo greičio infuzijos pompa per 5 minutes) iš karto po gimdymo.</w:t>
      </w:r>
    </w:p>
    <w:p w14:paraId="5765EF4A" w14:textId="77777777" w:rsidR="007F7D53" w:rsidRPr="007F7D53" w:rsidRDefault="007F7D53" w:rsidP="007F7D53">
      <w:pPr>
        <w:rPr>
          <w:rFonts w:ascii="Times New Roman" w:hAnsi="Times New Roman"/>
        </w:rPr>
      </w:pPr>
    </w:p>
    <w:p w14:paraId="1C78A0DD" w14:textId="77777777" w:rsidR="00581DED" w:rsidRPr="007F7D53" w:rsidRDefault="00581DED" w:rsidP="007F7D53">
      <w:pPr>
        <w:rPr>
          <w:rFonts w:ascii="Times New Roman" w:hAnsi="Times New Roman"/>
          <w:b/>
        </w:rPr>
      </w:pPr>
      <w:r w:rsidRPr="007F7D53">
        <w:rPr>
          <w:rFonts w:ascii="Times New Roman" w:hAnsi="Times New Roman"/>
          <w:b/>
        </w:rPr>
        <w:t>Kraujavimo iš gimdos po gimdymo profilaktika</w:t>
      </w:r>
    </w:p>
    <w:p w14:paraId="5ABFF881" w14:textId="59E3321C" w:rsidR="00581DED" w:rsidRDefault="00581DED" w:rsidP="007F7D53">
      <w:pPr>
        <w:rPr>
          <w:rFonts w:ascii="Times New Roman" w:hAnsi="Times New Roman"/>
        </w:rPr>
      </w:pPr>
      <w:r w:rsidRPr="007F7D53">
        <w:rPr>
          <w:rFonts w:ascii="Times New Roman" w:hAnsi="Times New Roman"/>
        </w:rPr>
        <w:t xml:space="preserve">Įprasta dozė yra 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tirpalu ir suleisti </w:t>
      </w:r>
      <w:proofErr w:type="spellStart"/>
      <w:r w:rsidRPr="007F7D53">
        <w:rPr>
          <w:rFonts w:ascii="Times New Roman" w:hAnsi="Times New Roman"/>
        </w:rPr>
        <w:t>i.v</w:t>
      </w:r>
      <w:proofErr w:type="spellEnd"/>
      <w:r w:rsidRPr="007F7D53">
        <w:rPr>
          <w:rFonts w:ascii="Times New Roman" w:hAnsi="Times New Roman"/>
        </w:rPr>
        <w:t xml:space="preserve">. lašine infuzija arba, pageidautina, reguliuojamo greičio infuzijos pompa per 5 minutes) iš karto po placentos užgimimo. Moterims, kurioms </w:t>
      </w:r>
      <w:r w:rsidRPr="007F7D53">
        <w:rPr>
          <w:rFonts w:ascii="Times New Roman" w:hAnsi="Times New Roman"/>
          <w:cs/>
        </w:rPr>
        <w:t>„</w:t>
      </w:r>
      <w:proofErr w:type="spellStart"/>
      <w:r w:rsidR="005D7C21">
        <w:rPr>
          <w:rFonts w:ascii="Times New Roman" w:hAnsi="Times New Roman"/>
        </w:rPr>
        <w:t>Oxytocin</w:t>
      </w:r>
      <w:proofErr w:type="spellEnd"/>
      <w:r w:rsidR="005D7C21">
        <w:rPr>
          <w:rFonts w:ascii="Times New Roman" w:hAnsi="Times New Roman"/>
        </w:rPr>
        <w:t xml:space="preserve"> </w:t>
      </w:r>
      <w:proofErr w:type="spellStart"/>
      <w:r w:rsidR="005D7C21">
        <w:rPr>
          <w:rFonts w:ascii="Times New Roman" w:hAnsi="Times New Roman"/>
        </w:rPr>
        <w:t>Panpharma</w:t>
      </w:r>
      <w:proofErr w:type="spellEnd"/>
      <w:r w:rsidRPr="007F7D53">
        <w:rPr>
          <w:rFonts w:ascii="Times New Roman" w:hAnsi="Times New Roman"/>
          <w:cs/>
        </w:rPr>
        <w:t xml:space="preserve">“ </w:t>
      </w:r>
      <w:r w:rsidRPr="007F7D53">
        <w:rPr>
          <w:rFonts w:ascii="Times New Roman" w:hAnsi="Times New Roman"/>
        </w:rPr>
        <w:t>buvo leista gimdymui sukelti arba stiprinti, infuziją didesniu greičiu reikia tęsti trečios gimdymo fazės metu ir kelias valandas po to.</w:t>
      </w:r>
    </w:p>
    <w:p w14:paraId="35ED143A" w14:textId="77777777" w:rsidR="007F7D53" w:rsidRPr="007F7D53" w:rsidRDefault="007F7D53" w:rsidP="007F7D53">
      <w:pPr>
        <w:rPr>
          <w:rFonts w:ascii="Times New Roman" w:hAnsi="Times New Roman"/>
        </w:rPr>
      </w:pPr>
    </w:p>
    <w:p w14:paraId="11AD4BE0" w14:textId="77777777" w:rsidR="00581DED" w:rsidRPr="007F7D53" w:rsidRDefault="00581DED" w:rsidP="007F7D53">
      <w:pPr>
        <w:rPr>
          <w:rFonts w:ascii="Times New Roman" w:hAnsi="Times New Roman"/>
          <w:b/>
        </w:rPr>
      </w:pPr>
      <w:r w:rsidRPr="007F7D53">
        <w:rPr>
          <w:rFonts w:ascii="Times New Roman" w:hAnsi="Times New Roman"/>
          <w:b/>
        </w:rPr>
        <w:t>Kraujavimo iš gimdos po gimdymo gydymas</w:t>
      </w:r>
    </w:p>
    <w:p w14:paraId="40449024" w14:textId="77777777" w:rsidR="00581DED" w:rsidRDefault="00581DED" w:rsidP="007F7D53">
      <w:pPr>
        <w:rPr>
          <w:rFonts w:ascii="Times New Roman" w:hAnsi="Times New Roman"/>
        </w:rPr>
      </w:pPr>
      <w:r w:rsidRPr="007F7D53">
        <w:rPr>
          <w:rFonts w:ascii="Times New Roman" w:hAnsi="Times New Roman"/>
        </w:rPr>
        <w:t xml:space="preserve">5 TV </w:t>
      </w:r>
      <w:proofErr w:type="spellStart"/>
      <w:r w:rsidRPr="007F7D53">
        <w:rPr>
          <w:rFonts w:ascii="Times New Roman" w:hAnsi="Times New Roman"/>
        </w:rPr>
        <w:t>i.v</w:t>
      </w:r>
      <w:proofErr w:type="spellEnd"/>
      <w:r w:rsidRPr="007F7D53">
        <w:rPr>
          <w:rFonts w:ascii="Times New Roman" w:hAnsi="Times New Roman"/>
        </w:rPr>
        <w:t xml:space="preserve">. infuzija (5 TV atskiesti fiziologiniu elektrolitų tirpalų ir suleisti </w:t>
      </w:r>
      <w:proofErr w:type="spellStart"/>
      <w:r w:rsidRPr="007F7D53">
        <w:rPr>
          <w:rFonts w:ascii="Times New Roman" w:hAnsi="Times New Roman"/>
        </w:rPr>
        <w:t>i.v</w:t>
      </w:r>
      <w:proofErr w:type="spellEnd"/>
      <w:r w:rsidRPr="007F7D53">
        <w:rPr>
          <w:rFonts w:ascii="Times New Roman" w:hAnsi="Times New Roman"/>
        </w:rPr>
        <w:t>. lašine infuzija arba, pageidautina, reguliuojamo greičio infuzijos pompa per 5 minutes). Po jos, sunkiais atvejais, 5</w:t>
      </w:r>
      <w:r w:rsidRPr="007F7D53">
        <w:rPr>
          <w:rFonts w:ascii="Times New Roman" w:hAnsi="Times New Roman"/>
          <w:cs/>
        </w:rPr>
        <w:t>–</w:t>
      </w:r>
      <w:r w:rsidRPr="007F7D53">
        <w:rPr>
          <w:rFonts w:ascii="Times New Roman" w:hAnsi="Times New Roman"/>
        </w:rPr>
        <w:t xml:space="preserve">20 TV </w:t>
      </w:r>
      <w:proofErr w:type="spellStart"/>
      <w:r w:rsidRPr="007F7D53">
        <w:rPr>
          <w:rFonts w:ascii="Times New Roman" w:hAnsi="Times New Roman"/>
        </w:rPr>
        <w:t>oksitocino</w:t>
      </w:r>
      <w:proofErr w:type="spellEnd"/>
      <w:r w:rsidRPr="007F7D53">
        <w:rPr>
          <w:rFonts w:ascii="Times New Roman" w:hAnsi="Times New Roman"/>
        </w:rPr>
        <w:t xml:space="preserve"> 500 ml elektrolitų skiediklio tirpalo </w:t>
      </w:r>
      <w:proofErr w:type="spellStart"/>
      <w:r w:rsidRPr="007F7D53">
        <w:rPr>
          <w:rFonts w:ascii="Times New Roman" w:hAnsi="Times New Roman"/>
        </w:rPr>
        <w:t>i.v</w:t>
      </w:r>
      <w:proofErr w:type="spellEnd"/>
      <w:r w:rsidRPr="007F7D53">
        <w:rPr>
          <w:rFonts w:ascii="Times New Roman" w:hAnsi="Times New Roman"/>
        </w:rPr>
        <w:t xml:space="preserve">. infuzija tokiu greičiu, kokio reikia gimdos </w:t>
      </w:r>
      <w:proofErr w:type="spellStart"/>
      <w:r w:rsidRPr="007F7D53">
        <w:rPr>
          <w:rFonts w:ascii="Times New Roman" w:hAnsi="Times New Roman"/>
        </w:rPr>
        <w:t>atonijai</w:t>
      </w:r>
      <w:proofErr w:type="spellEnd"/>
      <w:r w:rsidRPr="007F7D53">
        <w:rPr>
          <w:rFonts w:ascii="Times New Roman" w:hAnsi="Times New Roman"/>
        </w:rPr>
        <w:t xml:space="preserve"> valdyti.</w:t>
      </w:r>
    </w:p>
    <w:p w14:paraId="7C99DE2B" w14:textId="77777777" w:rsidR="007F7D53" w:rsidRPr="007F7D53" w:rsidRDefault="007F7D53" w:rsidP="007F7D53">
      <w:pPr>
        <w:rPr>
          <w:rFonts w:ascii="Times New Roman" w:hAnsi="Times New Roman"/>
        </w:rPr>
      </w:pPr>
    </w:p>
    <w:p w14:paraId="215A7EA9" w14:textId="77777777" w:rsidR="00581DED" w:rsidRPr="007F7D53" w:rsidRDefault="00581DED" w:rsidP="007F7D53">
      <w:pPr>
        <w:pStyle w:val="ammcorpstexte"/>
        <w:rPr>
          <w:rFonts w:ascii="Times New Roman" w:hAnsi="Times New Roman" w:cs="Times New Roman"/>
          <w:sz w:val="22"/>
          <w:szCs w:val="22"/>
        </w:rPr>
      </w:pPr>
      <w:r w:rsidRPr="007F7D53">
        <w:rPr>
          <w:rFonts w:ascii="Times New Roman" w:hAnsi="Times New Roman" w:cs="Times New Roman"/>
          <w:b/>
          <w:sz w:val="22"/>
          <w:szCs w:val="22"/>
        </w:rPr>
        <w:t>Laikymas</w:t>
      </w:r>
      <w:r w:rsidRPr="007F7D53">
        <w:rPr>
          <w:rFonts w:ascii="Times New Roman" w:hAnsi="Times New Roman" w:cs="Times New Roman"/>
          <w:sz w:val="22"/>
          <w:szCs w:val="22"/>
        </w:rPr>
        <w:t xml:space="preserve"> - laikyti nuo 2 º iki 8 ºC temperatūroje. Ampules laikyti išorinėje dėžutėje, kad </w:t>
      </w:r>
      <w:r w:rsidR="00337FCE" w:rsidRPr="007F7D53">
        <w:rPr>
          <w:rFonts w:ascii="Times New Roman" w:hAnsi="Times New Roman" w:cs="Times New Roman"/>
          <w:sz w:val="22"/>
          <w:szCs w:val="22"/>
        </w:rPr>
        <w:t xml:space="preserve">vaistinis </w:t>
      </w:r>
      <w:r w:rsidRPr="007F7D53">
        <w:rPr>
          <w:rFonts w:ascii="Times New Roman" w:hAnsi="Times New Roman" w:cs="Times New Roman"/>
          <w:sz w:val="22"/>
          <w:szCs w:val="22"/>
        </w:rPr>
        <w:t xml:space="preserve">preparatas būtų apsaugotas nuo šviesos. Praskiesto vaistinio preparato laikymo sąlygos pateikiamos </w:t>
      </w:r>
      <w:r w:rsidR="00337FCE" w:rsidRPr="007F7D53">
        <w:rPr>
          <w:rFonts w:ascii="Times New Roman" w:hAnsi="Times New Roman" w:cs="Times New Roman"/>
          <w:sz w:val="22"/>
          <w:szCs w:val="22"/>
        </w:rPr>
        <w:t xml:space="preserve">preparato </w:t>
      </w:r>
      <w:r w:rsidRPr="007F7D53">
        <w:rPr>
          <w:rFonts w:ascii="Times New Roman" w:hAnsi="Times New Roman" w:cs="Times New Roman"/>
          <w:sz w:val="22"/>
          <w:szCs w:val="22"/>
        </w:rPr>
        <w:t xml:space="preserve">charakteristikų santraukos 6.3 skyriuje. </w:t>
      </w:r>
    </w:p>
    <w:p w14:paraId="27B9DB1C" w14:textId="77777777" w:rsidR="00581DED" w:rsidRPr="007F7D53" w:rsidRDefault="00581DED" w:rsidP="007F7D53">
      <w:pPr>
        <w:rPr>
          <w:rFonts w:ascii="Times New Roman" w:hAnsi="Times New Roman"/>
        </w:rPr>
      </w:pPr>
    </w:p>
    <w:p w14:paraId="2017801D" w14:textId="77777777" w:rsidR="00581DED" w:rsidRPr="007F7D53" w:rsidRDefault="00581DED" w:rsidP="007F7D53">
      <w:pPr>
        <w:rPr>
          <w:rFonts w:ascii="Times New Roman" w:hAnsi="Times New Roman"/>
        </w:rPr>
      </w:pPr>
    </w:p>
    <w:p w14:paraId="409AA231" w14:textId="77777777" w:rsidR="00231144" w:rsidRPr="0078227B" w:rsidRDefault="00231144" w:rsidP="0078227B">
      <w:pPr>
        <w:widowControl/>
        <w:tabs>
          <w:tab w:val="left" w:pos="567"/>
        </w:tabs>
        <w:spacing w:line="260" w:lineRule="exact"/>
        <w:ind w:left="567" w:hanging="567"/>
        <w:rPr>
          <w:rFonts w:ascii="Times New Roman" w:hAnsi="Times New Roman"/>
        </w:rPr>
      </w:pPr>
    </w:p>
    <w:sectPr w:rsidR="00231144" w:rsidRPr="0078227B" w:rsidSect="00DC7E76">
      <w:footerReference w:type="default" r:id="rId9"/>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21C5" w14:textId="77777777" w:rsidR="002F5330" w:rsidRDefault="002F5330" w:rsidP="00EA4381">
      <w:r>
        <w:separator/>
      </w:r>
    </w:p>
  </w:endnote>
  <w:endnote w:type="continuationSeparator" w:id="0">
    <w:p w14:paraId="5D75B24A" w14:textId="77777777" w:rsidR="002F5330" w:rsidRDefault="002F5330" w:rsidP="00EA4381">
      <w:r>
        <w:continuationSeparator/>
      </w:r>
    </w:p>
  </w:endnote>
  <w:endnote w:type="continuationNotice" w:id="1">
    <w:p w14:paraId="146D1B76" w14:textId="77777777" w:rsidR="002F5330" w:rsidRDefault="002F5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640836"/>
      <w:docPartObj>
        <w:docPartGallery w:val="Page Numbers (Bottom of Page)"/>
        <w:docPartUnique/>
      </w:docPartObj>
    </w:sdtPr>
    <w:sdtEndPr>
      <w:rPr>
        <w:rFonts w:ascii="Times New Roman" w:hAnsi="Times New Roman"/>
      </w:rPr>
    </w:sdtEndPr>
    <w:sdtContent>
      <w:p w14:paraId="2F235BAB" w14:textId="6BBA561C" w:rsidR="002F5330" w:rsidRPr="005646F5" w:rsidRDefault="002F5330" w:rsidP="005646F5">
        <w:pPr>
          <w:pStyle w:val="Porat"/>
          <w:jc w:val="center"/>
          <w:rPr>
            <w:rFonts w:ascii="Times New Roman" w:hAnsi="Times New Roman"/>
          </w:rPr>
        </w:pPr>
        <w:r w:rsidRPr="005646F5">
          <w:rPr>
            <w:rFonts w:ascii="Times New Roman" w:hAnsi="Times New Roman"/>
          </w:rPr>
          <w:fldChar w:fldCharType="begin"/>
        </w:r>
        <w:r w:rsidRPr="005646F5">
          <w:rPr>
            <w:rFonts w:ascii="Times New Roman" w:hAnsi="Times New Roman"/>
          </w:rPr>
          <w:instrText>PAGE   \* MERGEFORMAT</w:instrText>
        </w:r>
        <w:r w:rsidRPr="005646F5">
          <w:rPr>
            <w:rFonts w:ascii="Times New Roman" w:hAnsi="Times New Roman"/>
          </w:rPr>
          <w:fldChar w:fldCharType="separate"/>
        </w:r>
        <w:r w:rsidR="00972351">
          <w:rPr>
            <w:rFonts w:ascii="Times New Roman" w:hAnsi="Times New Roman"/>
            <w:noProof/>
          </w:rPr>
          <w:t>2</w:t>
        </w:r>
        <w:r w:rsidR="00972351">
          <w:rPr>
            <w:rFonts w:ascii="Times New Roman" w:hAnsi="Times New Roman"/>
            <w:noProof/>
          </w:rPr>
          <w:t>7</w:t>
        </w:r>
        <w:r w:rsidRPr="005646F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4750" w14:textId="77777777" w:rsidR="002F5330" w:rsidRDefault="002F5330" w:rsidP="00EA4381">
      <w:r>
        <w:separator/>
      </w:r>
    </w:p>
  </w:footnote>
  <w:footnote w:type="continuationSeparator" w:id="0">
    <w:p w14:paraId="6EA2BAED" w14:textId="77777777" w:rsidR="002F5330" w:rsidRDefault="002F5330" w:rsidP="00EA4381">
      <w:r>
        <w:continuationSeparator/>
      </w:r>
    </w:p>
  </w:footnote>
  <w:footnote w:type="continuationNotice" w:id="1">
    <w:p w14:paraId="74E52B0C" w14:textId="77777777" w:rsidR="002F5330" w:rsidRDefault="002F5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421F1"/>
    <w:multiLevelType w:val="hybridMultilevel"/>
    <w:tmpl w:val="9DE2694E"/>
    <w:lvl w:ilvl="0" w:tplc="15A48252">
      <w:start w:val="1"/>
      <w:numFmt w:val="bullet"/>
      <w:lvlText w:val=""/>
      <w:lvlJc w:val="left"/>
      <w:pPr>
        <w:ind w:left="720" w:hanging="360"/>
      </w:pPr>
      <w:rPr>
        <w:rFonts w:ascii="Symbol" w:hAnsi="Symbol" w:hint="default"/>
      </w:rPr>
    </w:lvl>
    <w:lvl w:ilvl="1" w:tplc="26C81D7A" w:tentative="1">
      <w:start w:val="1"/>
      <w:numFmt w:val="bullet"/>
      <w:lvlText w:val="o"/>
      <w:lvlJc w:val="left"/>
      <w:pPr>
        <w:ind w:left="1440" w:hanging="360"/>
      </w:pPr>
      <w:rPr>
        <w:rFonts w:ascii="Courier New" w:hAnsi="Courier New" w:cs="Courier New" w:hint="default"/>
      </w:rPr>
    </w:lvl>
    <w:lvl w:ilvl="2" w:tplc="1714C38C" w:tentative="1">
      <w:start w:val="1"/>
      <w:numFmt w:val="bullet"/>
      <w:lvlText w:val=""/>
      <w:lvlJc w:val="left"/>
      <w:pPr>
        <w:ind w:left="2160" w:hanging="360"/>
      </w:pPr>
      <w:rPr>
        <w:rFonts w:ascii="Wingdings" w:hAnsi="Wingdings" w:hint="default"/>
      </w:rPr>
    </w:lvl>
    <w:lvl w:ilvl="3" w:tplc="802A2AAC" w:tentative="1">
      <w:start w:val="1"/>
      <w:numFmt w:val="bullet"/>
      <w:lvlText w:val=""/>
      <w:lvlJc w:val="left"/>
      <w:pPr>
        <w:ind w:left="2880" w:hanging="360"/>
      </w:pPr>
      <w:rPr>
        <w:rFonts w:ascii="Symbol" w:hAnsi="Symbol" w:hint="default"/>
      </w:rPr>
    </w:lvl>
    <w:lvl w:ilvl="4" w:tplc="5344B10A" w:tentative="1">
      <w:start w:val="1"/>
      <w:numFmt w:val="bullet"/>
      <w:lvlText w:val="o"/>
      <w:lvlJc w:val="left"/>
      <w:pPr>
        <w:ind w:left="3600" w:hanging="360"/>
      </w:pPr>
      <w:rPr>
        <w:rFonts w:ascii="Courier New" w:hAnsi="Courier New" w:cs="Courier New" w:hint="default"/>
      </w:rPr>
    </w:lvl>
    <w:lvl w:ilvl="5" w:tplc="7E4A4A2E" w:tentative="1">
      <w:start w:val="1"/>
      <w:numFmt w:val="bullet"/>
      <w:lvlText w:val=""/>
      <w:lvlJc w:val="left"/>
      <w:pPr>
        <w:ind w:left="4320" w:hanging="360"/>
      </w:pPr>
      <w:rPr>
        <w:rFonts w:ascii="Wingdings" w:hAnsi="Wingdings" w:hint="default"/>
      </w:rPr>
    </w:lvl>
    <w:lvl w:ilvl="6" w:tplc="49EE934A" w:tentative="1">
      <w:start w:val="1"/>
      <w:numFmt w:val="bullet"/>
      <w:lvlText w:val=""/>
      <w:lvlJc w:val="left"/>
      <w:pPr>
        <w:ind w:left="5040" w:hanging="360"/>
      </w:pPr>
      <w:rPr>
        <w:rFonts w:ascii="Symbol" w:hAnsi="Symbol" w:hint="default"/>
      </w:rPr>
    </w:lvl>
    <w:lvl w:ilvl="7" w:tplc="1684372E" w:tentative="1">
      <w:start w:val="1"/>
      <w:numFmt w:val="bullet"/>
      <w:lvlText w:val="o"/>
      <w:lvlJc w:val="left"/>
      <w:pPr>
        <w:ind w:left="5760" w:hanging="360"/>
      </w:pPr>
      <w:rPr>
        <w:rFonts w:ascii="Courier New" w:hAnsi="Courier New" w:cs="Courier New" w:hint="default"/>
      </w:rPr>
    </w:lvl>
    <w:lvl w:ilvl="8" w:tplc="51A24E6A" w:tentative="1">
      <w:start w:val="1"/>
      <w:numFmt w:val="bullet"/>
      <w:lvlText w:val=""/>
      <w:lvlJc w:val="left"/>
      <w:pPr>
        <w:ind w:left="6480" w:hanging="360"/>
      </w:pPr>
      <w:rPr>
        <w:rFonts w:ascii="Wingdings" w:hAnsi="Wingdings" w:hint="default"/>
      </w:rPr>
    </w:lvl>
  </w:abstractNum>
  <w:abstractNum w:abstractNumId="2" w15:restartNumberingAfterBreak="0">
    <w:nsid w:val="11743700"/>
    <w:multiLevelType w:val="hybridMultilevel"/>
    <w:tmpl w:val="F3689848"/>
    <w:lvl w:ilvl="0" w:tplc="FFFFFFFF">
      <w:numFmt w:val="bullet"/>
      <w:lvlText w:val="•"/>
      <w:lvlJc w:val="left"/>
      <w:pPr>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2B7727"/>
    <w:multiLevelType w:val="hybridMultilevel"/>
    <w:tmpl w:val="E23233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DA03CD"/>
    <w:multiLevelType w:val="hybridMultilevel"/>
    <w:tmpl w:val="1A22083E"/>
    <w:lvl w:ilvl="0" w:tplc="1124F4EE">
      <w:start w:val="1"/>
      <w:numFmt w:val="decimal"/>
      <w:lvlText w:val="%1"/>
      <w:lvlJc w:val="left"/>
      <w:pPr>
        <w:ind w:left="838" w:hanging="721"/>
      </w:pPr>
      <w:rPr>
        <w:rFonts w:ascii="Times New Roman" w:eastAsia="Times New Roman" w:hAnsi="Times New Roman" w:hint="default"/>
        <w:b/>
        <w:bCs/>
        <w:sz w:val="28"/>
        <w:szCs w:val="28"/>
      </w:rPr>
    </w:lvl>
    <w:lvl w:ilvl="1" w:tplc="16BA4944">
      <w:start w:val="1"/>
      <w:numFmt w:val="bullet"/>
      <w:lvlText w:val="•"/>
      <w:lvlJc w:val="left"/>
      <w:pPr>
        <w:ind w:left="1608" w:hanging="721"/>
      </w:pPr>
      <w:rPr>
        <w:rFonts w:hint="default"/>
      </w:rPr>
    </w:lvl>
    <w:lvl w:ilvl="2" w:tplc="2632A66E">
      <w:start w:val="1"/>
      <w:numFmt w:val="bullet"/>
      <w:lvlText w:val="•"/>
      <w:lvlJc w:val="left"/>
      <w:pPr>
        <w:ind w:left="2378" w:hanging="721"/>
      </w:pPr>
      <w:rPr>
        <w:rFonts w:hint="default"/>
      </w:rPr>
    </w:lvl>
    <w:lvl w:ilvl="3" w:tplc="402417B6">
      <w:start w:val="1"/>
      <w:numFmt w:val="bullet"/>
      <w:lvlText w:val="•"/>
      <w:lvlJc w:val="left"/>
      <w:pPr>
        <w:ind w:left="3148" w:hanging="721"/>
      </w:pPr>
      <w:rPr>
        <w:rFonts w:hint="default"/>
      </w:rPr>
    </w:lvl>
    <w:lvl w:ilvl="4" w:tplc="FE886134">
      <w:start w:val="1"/>
      <w:numFmt w:val="bullet"/>
      <w:lvlText w:val="•"/>
      <w:lvlJc w:val="left"/>
      <w:pPr>
        <w:ind w:left="3918" w:hanging="721"/>
      </w:pPr>
      <w:rPr>
        <w:rFonts w:hint="default"/>
      </w:rPr>
    </w:lvl>
    <w:lvl w:ilvl="5" w:tplc="8FD45AFC">
      <w:start w:val="1"/>
      <w:numFmt w:val="bullet"/>
      <w:lvlText w:val="•"/>
      <w:lvlJc w:val="left"/>
      <w:pPr>
        <w:ind w:left="4689" w:hanging="721"/>
      </w:pPr>
      <w:rPr>
        <w:rFonts w:hint="default"/>
      </w:rPr>
    </w:lvl>
    <w:lvl w:ilvl="6" w:tplc="DAA81672">
      <w:start w:val="1"/>
      <w:numFmt w:val="bullet"/>
      <w:lvlText w:val="•"/>
      <w:lvlJc w:val="left"/>
      <w:pPr>
        <w:ind w:left="5459" w:hanging="721"/>
      </w:pPr>
      <w:rPr>
        <w:rFonts w:hint="default"/>
      </w:rPr>
    </w:lvl>
    <w:lvl w:ilvl="7" w:tplc="6770AE20">
      <w:start w:val="1"/>
      <w:numFmt w:val="bullet"/>
      <w:lvlText w:val="•"/>
      <w:lvlJc w:val="left"/>
      <w:pPr>
        <w:ind w:left="6229" w:hanging="721"/>
      </w:pPr>
      <w:rPr>
        <w:rFonts w:hint="default"/>
      </w:rPr>
    </w:lvl>
    <w:lvl w:ilvl="8" w:tplc="857A05B8">
      <w:start w:val="1"/>
      <w:numFmt w:val="bullet"/>
      <w:lvlText w:val="•"/>
      <w:lvlJc w:val="left"/>
      <w:pPr>
        <w:ind w:left="6999" w:hanging="721"/>
      </w:pPr>
      <w:rPr>
        <w:rFonts w:hint="default"/>
      </w:rPr>
    </w:lvl>
  </w:abstractNum>
  <w:abstractNum w:abstractNumId="5" w15:restartNumberingAfterBreak="0">
    <w:nsid w:val="21D05D22"/>
    <w:multiLevelType w:val="hybridMultilevel"/>
    <w:tmpl w:val="7C4C1722"/>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DA784D"/>
    <w:multiLevelType w:val="hybridMultilevel"/>
    <w:tmpl w:val="F7F04F1C"/>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290C5F29"/>
    <w:multiLevelType w:val="hybridMultilevel"/>
    <w:tmpl w:val="D7B03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A87085"/>
    <w:multiLevelType w:val="multilevel"/>
    <w:tmpl w:val="30F20E9A"/>
    <w:lvl w:ilvl="0">
      <w:start w:val="4"/>
      <w:numFmt w:val="decimal"/>
      <w:lvlText w:val="%1"/>
      <w:lvlJc w:val="left"/>
      <w:pPr>
        <w:ind w:left="837" w:hanging="720"/>
      </w:pPr>
      <w:rPr>
        <w:rFonts w:hint="default"/>
      </w:rPr>
    </w:lvl>
    <w:lvl w:ilvl="1">
      <w:start w:val="8"/>
      <w:numFmt w:val="decimal"/>
      <w:lvlText w:val="%1.%2."/>
      <w:lvlJc w:val="left"/>
      <w:pPr>
        <w:ind w:left="837" w:hanging="720"/>
      </w:pPr>
      <w:rPr>
        <w:rFonts w:ascii="Times New Roman" w:eastAsia="Times New Roman" w:hAnsi="Times New Roman" w:hint="default"/>
        <w:b/>
        <w:bCs/>
        <w:spacing w:val="-1"/>
        <w:sz w:val="24"/>
        <w:szCs w:val="24"/>
      </w:rPr>
    </w:lvl>
    <w:lvl w:ilvl="2">
      <w:start w:val="1"/>
      <w:numFmt w:val="decimal"/>
      <w:lvlText w:val="%3."/>
      <w:lvlJc w:val="left"/>
      <w:pPr>
        <w:ind w:left="1197" w:hanging="360"/>
      </w:pPr>
      <w:rPr>
        <w:rFonts w:ascii="Times New Roman" w:eastAsia="Times New Roman" w:hAnsi="Times New Roman" w:hint="default"/>
        <w:sz w:val="22"/>
        <w:szCs w:val="22"/>
      </w:rPr>
    </w:lvl>
    <w:lvl w:ilvl="3">
      <w:start w:val="1"/>
      <w:numFmt w:val="bullet"/>
      <w:lvlText w:val="•"/>
      <w:lvlJc w:val="left"/>
      <w:pPr>
        <w:ind w:left="2829" w:hanging="360"/>
      </w:pPr>
      <w:rPr>
        <w:rFonts w:hint="default"/>
      </w:rPr>
    </w:lvl>
    <w:lvl w:ilvl="4">
      <w:start w:val="1"/>
      <w:numFmt w:val="bullet"/>
      <w:lvlText w:val="•"/>
      <w:lvlJc w:val="left"/>
      <w:pPr>
        <w:ind w:left="3645" w:hanging="360"/>
      </w:pPr>
      <w:rPr>
        <w:rFonts w:hint="default"/>
      </w:rPr>
    </w:lvl>
    <w:lvl w:ilvl="5">
      <w:start w:val="1"/>
      <w:numFmt w:val="bullet"/>
      <w:lvlText w:val="•"/>
      <w:lvlJc w:val="left"/>
      <w:pPr>
        <w:ind w:left="4460" w:hanging="360"/>
      </w:pPr>
      <w:rPr>
        <w:rFonts w:hint="default"/>
      </w:rPr>
    </w:lvl>
    <w:lvl w:ilvl="6">
      <w:start w:val="1"/>
      <w:numFmt w:val="bullet"/>
      <w:lvlText w:val="•"/>
      <w:lvlJc w:val="left"/>
      <w:pPr>
        <w:ind w:left="5276" w:hanging="360"/>
      </w:pPr>
      <w:rPr>
        <w:rFonts w:hint="default"/>
      </w:rPr>
    </w:lvl>
    <w:lvl w:ilvl="7">
      <w:start w:val="1"/>
      <w:numFmt w:val="bullet"/>
      <w:lvlText w:val="•"/>
      <w:lvlJc w:val="left"/>
      <w:pPr>
        <w:ind w:left="6092" w:hanging="360"/>
      </w:pPr>
      <w:rPr>
        <w:rFonts w:hint="default"/>
      </w:rPr>
    </w:lvl>
    <w:lvl w:ilvl="8">
      <w:start w:val="1"/>
      <w:numFmt w:val="bullet"/>
      <w:lvlText w:val="•"/>
      <w:lvlJc w:val="left"/>
      <w:pPr>
        <w:ind w:left="6908" w:hanging="360"/>
      </w:pPr>
      <w:rPr>
        <w:rFonts w:hint="default"/>
      </w:rPr>
    </w:lvl>
  </w:abstractNum>
  <w:abstractNum w:abstractNumId="9" w15:restartNumberingAfterBreak="0">
    <w:nsid w:val="36F81552"/>
    <w:multiLevelType w:val="hybridMultilevel"/>
    <w:tmpl w:val="08F04030"/>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F22CD1"/>
    <w:multiLevelType w:val="hybridMultilevel"/>
    <w:tmpl w:val="AB2E6FE2"/>
    <w:lvl w:ilvl="0" w:tplc="0B9A78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883D85"/>
    <w:multiLevelType w:val="hybridMultilevel"/>
    <w:tmpl w:val="E1A2BB96"/>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7B3204"/>
    <w:multiLevelType w:val="hybridMultilevel"/>
    <w:tmpl w:val="DFCAD13E"/>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B95425"/>
    <w:multiLevelType w:val="hybridMultilevel"/>
    <w:tmpl w:val="CB12FED0"/>
    <w:lvl w:ilvl="0" w:tplc="41CE0502">
      <w:start w:val="1"/>
      <w:numFmt w:val="decimal"/>
      <w:lvlText w:val="%1."/>
      <w:lvlJc w:val="left"/>
      <w:pPr>
        <w:ind w:left="720" w:hanging="360"/>
      </w:pPr>
    </w:lvl>
    <w:lvl w:ilvl="1" w:tplc="9C226240" w:tentative="1">
      <w:start w:val="1"/>
      <w:numFmt w:val="lowerLetter"/>
      <w:lvlText w:val="%2."/>
      <w:lvlJc w:val="left"/>
      <w:pPr>
        <w:ind w:left="1440" w:hanging="360"/>
      </w:pPr>
    </w:lvl>
    <w:lvl w:ilvl="2" w:tplc="C2BA11F6" w:tentative="1">
      <w:start w:val="1"/>
      <w:numFmt w:val="lowerRoman"/>
      <w:lvlText w:val="%3."/>
      <w:lvlJc w:val="right"/>
      <w:pPr>
        <w:ind w:left="2160" w:hanging="180"/>
      </w:pPr>
    </w:lvl>
    <w:lvl w:ilvl="3" w:tplc="7F0A3B08" w:tentative="1">
      <w:start w:val="1"/>
      <w:numFmt w:val="decimal"/>
      <w:lvlText w:val="%4."/>
      <w:lvlJc w:val="left"/>
      <w:pPr>
        <w:ind w:left="2880" w:hanging="360"/>
      </w:pPr>
    </w:lvl>
    <w:lvl w:ilvl="4" w:tplc="2708C2F6" w:tentative="1">
      <w:start w:val="1"/>
      <w:numFmt w:val="lowerLetter"/>
      <w:lvlText w:val="%5."/>
      <w:lvlJc w:val="left"/>
      <w:pPr>
        <w:ind w:left="3600" w:hanging="360"/>
      </w:pPr>
    </w:lvl>
    <w:lvl w:ilvl="5" w:tplc="D9542212" w:tentative="1">
      <w:start w:val="1"/>
      <w:numFmt w:val="lowerRoman"/>
      <w:lvlText w:val="%6."/>
      <w:lvlJc w:val="right"/>
      <w:pPr>
        <w:ind w:left="4320" w:hanging="180"/>
      </w:pPr>
    </w:lvl>
    <w:lvl w:ilvl="6" w:tplc="8A44D0AC" w:tentative="1">
      <w:start w:val="1"/>
      <w:numFmt w:val="decimal"/>
      <w:lvlText w:val="%7."/>
      <w:lvlJc w:val="left"/>
      <w:pPr>
        <w:ind w:left="5040" w:hanging="360"/>
      </w:pPr>
    </w:lvl>
    <w:lvl w:ilvl="7" w:tplc="F1ECA92C" w:tentative="1">
      <w:start w:val="1"/>
      <w:numFmt w:val="lowerLetter"/>
      <w:lvlText w:val="%8."/>
      <w:lvlJc w:val="left"/>
      <w:pPr>
        <w:ind w:left="5760" w:hanging="360"/>
      </w:pPr>
    </w:lvl>
    <w:lvl w:ilvl="8" w:tplc="B27A7750" w:tentative="1">
      <w:start w:val="1"/>
      <w:numFmt w:val="lowerRoman"/>
      <w:lvlText w:val="%9."/>
      <w:lvlJc w:val="right"/>
      <w:pPr>
        <w:ind w:left="6480" w:hanging="180"/>
      </w:pPr>
    </w:lvl>
  </w:abstractNum>
  <w:abstractNum w:abstractNumId="14" w15:restartNumberingAfterBreak="0">
    <w:nsid w:val="5CD22A0E"/>
    <w:multiLevelType w:val="hybridMultilevel"/>
    <w:tmpl w:val="4846127C"/>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4145C3"/>
    <w:multiLevelType w:val="hybridMultilevel"/>
    <w:tmpl w:val="11BCB8AE"/>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101812"/>
    <w:multiLevelType w:val="multilevel"/>
    <w:tmpl w:val="A77A9658"/>
    <w:lvl w:ilvl="0">
      <w:start w:val="3"/>
      <w:numFmt w:val="decimal"/>
      <w:lvlText w:val="%1."/>
      <w:lvlJc w:val="left"/>
      <w:pPr>
        <w:ind w:left="721" w:hanging="721"/>
      </w:pPr>
      <w:rPr>
        <w:rFonts w:ascii="Times New Roman" w:eastAsia="Times New Roman" w:hAnsi="Times New Roman" w:hint="default"/>
        <w:b/>
        <w:bCs/>
        <w:spacing w:val="1"/>
        <w:sz w:val="28"/>
        <w:szCs w:val="28"/>
      </w:rPr>
    </w:lvl>
    <w:lvl w:ilvl="1">
      <w:start w:val="1"/>
      <w:numFmt w:val="decimal"/>
      <w:lvlText w:val="%1.%2."/>
      <w:lvlJc w:val="left"/>
      <w:pPr>
        <w:ind w:left="721" w:hanging="721"/>
      </w:pPr>
      <w:rPr>
        <w:rFonts w:ascii="Times New Roman" w:eastAsia="Times New Roman" w:hAnsi="Times New Roman" w:hint="default"/>
        <w:b/>
        <w:bCs/>
        <w:sz w:val="24"/>
        <w:szCs w:val="24"/>
      </w:rPr>
    </w:lvl>
    <w:lvl w:ilvl="2">
      <w:start w:val="1"/>
      <w:numFmt w:val="bullet"/>
      <w:lvlText w:val=""/>
      <w:lvlJc w:val="left"/>
      <w:pPr>
        <w:ind w:left="1081" w:hanging="360"/>
      </w:pPr>
      <w:rPr>
        <w:rFonts w:ascii="Symbol" w:eastAsia="Symbol" w:hAnsi="Symbol" w:hint="default"/>
        <w:w w:val="76"/>
        <w:sz w:val="22"/>
        <w:szCs w:val="22"/>
      </w:rPr>
    </w:lvl>
    <w:lvl w:ilvl="3">
      <w:start w:val="1"/>
      <w:numFmt w:val="bullet"/>
      <w:lvlText w:val="•"/>
      <w:lvlJc w:val="left"/>
      <w:pPr>
        <w:ind w:left="1081" w:hanging="360"/>
      </w:pPr>
      <w:rPr>
        <w:rFonts w:hint="default"/>
      </w:rPr>
    </w:lvl>
    <w:lvl w:ilvl="4">
      <w:start w:val="1"/>
      <w:numFmt w:val="bullet"/>
      <w:lvlText w:val="•"/>
      <w:lvlJc w:val="left"/>
      <w:pPr>
        <w:ind w:left="2130" w:hanging="360"/>
      </w:pPr>
      <w:rPr>
        <w:rFonts w:hint="default"/>
      </w:rPr>
    </w:lvl>
    <w:lvl w:ilvl="5">
      <w:start w:val="1"/>
      <w:numFmt w:val="bullet"/>
      <w:lvlText w:val="•"/>
      <w:lvlJc w:val="left"/>
      <w:pPr>
        <w:ind w:left="3179" w:hanging="360"/>
      </w:pPr>
      <w:rPr>
        <w:rFonts w:hint="default"/>
      </w:rPr>
    </w:lvl>
    <w:lvl w:ilvl="6">
      <w:start w:val="1"/>
      <w:numFmt w:val="bullet"/>
      <w:lvlText w:val="•"/>
      <w:lvlJc w:val="left"/>
      <w:pPr>
        <w:ind w:left="4228" w:hanging="360"/>
      </w:pPr>
      <w:rPr>
        <w:rFonts w:hint="default"/>
      </w:rPr>
    </w:lvl>
    <w:lvl w:ilvl="7">
      <w:start w:val="1"/>
      <w:numFmt w:val="bullet"/>
      <w:lvlText w:val="•"/>
      <w:lvlJc w:val="left"/>
      <w:pPr>
        <w:ind w:left="5277" w:hanging="360"/>
      </w:pPr>
      <w:rPr>
        <w:rFonts w:hint="default"/>
      </w:rPr>
    </w:lvl>
    <w:lvl w:ilvl="8">
      <w:start w:val="1"/>
      <w:numFmt w:val="bullet"/>
      <w:lvlText w:val="•"/>
      <w:lvlJc w:val="left"/>
      <w:pPr>
        <w:ind w:left="6326" w:hanging="360"/>
      </w:pPr>
      <w:rPr>
        <w:rFonts w:hint="default"/>
      </w:rPr>
    </w:lvl>
  </w:abstractNum>
  <w:abstractNum w:abstractNumId="17" w15:restartNumberingAfterBreak="0">
    <w:nsid w:val="77763B9D"/>
    <w:multiLevelType w:val="multilevel"/>
    <w:tmpl w:val="A7DC303E"/>
    <w:lvl w:ilvl="0">
      <w:start w:val="6"/>
      <w:numFmt w:val="decimal"/>
      <w:lvlText w:val="%1"/>
      <w:lvlJc w:val="left"/>
      <w:pPr>
        <w:ind w:left="837" w:hanging="721"/>
      </w:pPr>
      <w:rPr>
        <w:rFonts w:ascii="Times New Roman" w:eastAsia="Times New Roman" w:hAnsi="Times New Roman" w:hint="default"/>
        <w:b/>
        <w:bCs/>
        <w:sz w:val="28"/>
        <w:szCs w:val="28"/>
      </w:rPr>
    </w:lvl>
    <w:lvl w:ilvl="1">
      <w:start w:val="1"/>
      <w:numFmt w:val="decimal"/>
      <w:lvlText w:val="%1.%2"/>
      <w:lvlJc w:val="left"/>
      <w:pPr>
        <w:ind w:left="837" w:hanging="720"/>
      </w:pPr>
      <w:rPr>
        <w:rFonts w:ascii="Times New Roman" w:eastAsia="Times New Roman" w:hAnsi="Times New Roman" w:hint="default"/>
        <w:b/>
        <w:bCs/>
        <w:sz w:val="24"/>
        <w:szCs w:val="24"/>
      </w:rPr>
    </w:lvl>
    <w:lvl w:ilvl="2">
      <w:start w:val="1"/>
      <w:numFmt w:val="bullet"/>
      <w:lvlText w:val="•"/>
      <w:lvlJc w:val="left"/>
      <w:pPr>
        <w:ind w:left="1693" w:hanging="720"/>
      </w:pPr>
      <w:rPr>
        <w:rFonts w:hint="default"/>
      </w:rPr>
    </w:lvl>
    <w:lvl w:ilvl="3">
      <w:start w:val="1"/>
      <w:numFmt w:val="bullet"/>
      <w:lvlText w:val="•"/>
      <w:lvlJc w:val="left"/>
      <w:pPr>
        <w:ind w:left="2549" w:hanging="720"/>
      </w:pPr>
      <w:rPr>
        <w:rFonts w:hint="default"/>
      </w:rPr>
    </w:lvl>
    <w:lvl w:ilvl="4">
      <w:start w:val="1"/>
      <w:numFmt w:val="bullet"/>
      <w:lvlText w:val="•"/>
      <w:lvlJc w:val="left"/>
      <w:pPr>
        <w:ind w:left="3405" w:hanging="720"/>
      </w:pPr>
      <w:rPr>
        <w:rFonts w:hint="default"/>
      </w:rPr>
    </w:lvl>
    <w:lvl w:ilvl="5">
      <w:start w:val="1"/>
      <w:numFmt w:val="bullet"/>
      <w:lvlText w:val="•"/>
      <w:lvlJc w:val="left"/>
      <w:pPr>
        <w:ind w:left="4260" w:hanging="720"/>
      </w:pPr>
      <w:rPr>
        <w:rFonts w:hint="default"/>
      </w:rPr>
    </w:lvl>
    <w:lvl w:ilvl="6">
      <w:start w:val="1"/>
      <w:numFmt w:val="bullet"/>
      <w:lvlText w:val="•"/>
      <w:lvlJc w:val="left"/>
      <w:pPr>
        <w:ind w:left="5116" w:hanging="720"/>
      </w:pPr>
      <w:rPr>
        <w:rFonts w:hint="default"/>
      </w:rPr>
    </w:lvl>
    <w:lvl w:ilvl="7">
      <w:start w:val="1"/>
      <w:numFmt w:val="bullet"/>
      <w:lvlText w:val="•"/>
      <w:lvlJc w:val="left"/>
      <w:pPr>
        <w:ind w:left="5972" w:hanging="720"/>
      </w:pPr>
      <w:rPr>
        <w:rFonts w:hint="default"/>
      </w:rPr>
    </w:lvl>
    <w:lvl w:ilvl="8">
      <w:start w:val="1"/>
      <w:numFmt w:val="bullet"/>
      <w:lvlText w:val="•"/>
      <w:lvlJc w:val="left"/>
      <w:pPr>
        <w:ind w:left="6828" w:hanging="720"/>
      </w:pPr>
      <w:rPr>
        <w:rFonts w:hint="default"/>
      </w:rPr>
    </w:lvl>
  </w:abstractNum>
  <w:num w:numId="1" w16cid:durableId="782462950">
    <w:abstractNumId w:val="17"/>
  </w:num>
  <w:num w:numId="2" w16cid:durableId="1800420506">
    <w:abstractNumId w:val="8"/>
  </w:num>
  <w:num w:numId="3" w16cid:durableId="282808128">
    <w:abstractNumId w:val="16"/>
  </w:num>
  <w:num w:numId="4" w16cid:durableId="2050493245">
    <w:abstractNumId w:val="4"/>
  </w:num>
  <w:num w:numId="5" w16cid:durableId="509954826">
    <w:abstractNumId w:val="1"/>
  </w:num>
  <w:num w:numId="6" w16cid:durableId="871382036">
    <w:abstractNumId w:val="13"/>
  </w:num>
  <w:num w:numId="7" w16cid:durableId="448740653">
    <w:abstractNumId w:val="3"/>
  </w:num>
  <w:num w:numId="8" w16cid:durableId="664477946">
    <w:abstractNumId w:val="9"/>
  </w:num>
  <w:num w:numId="9" w16cid:durableId="1008481416">
    <w:abstractNumId w:val="14"/>
  </w:num>
  <w:num w:numId="10" w16cid:durableId="1673290288">
    <w:abstractNumId w:val="15"/>
  </w:num>
  <w:num w:numId="11" w16cid:durableId="1470396664">
    <w:abstractNumId w:val="2"/>
  </w:num>
  <w:num w:numId="12" w16cid:durableId="2066171987">
    <w:abstractNumId w:val="5"/>
  </w:num>
  <w:num w:numId="13" w16cid:durableId="793518915">
    <w:abstractNumId w:val="12"/>
  </w:num>
  <w:num w:numId="14" w16cid:durableId="1542016879">
    <w:abstractNumId w:val="11"/>
  </w:num>
  <w:num w:numId="15" w16cid:durableId="1555116322">
    <w:abstractNumId w:val="6"/>
  </w:num>
  <w:num w:numId="16" w16cid:durableId="546724842">
    <w:abstractNumId w:val="7"/>
  </w:num>
  <w:num w:numId="17" w16cid:durableId="1442722254">
    <w:abstractNumId w:val="10"/>
  </w:num>
  <w:num w:numId="18" w16cid:durableId="201117710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89"/>
    <w:rsid w:val="00001C93"/>
    <w:rsid w:val="00005736"/>
    <w:rsid w:val="000218E6"/>
    <w:rsid w:val="000246D8"/>
    <w:rsid w:val="00027F99"/>
    <w:rsid w:val="000430DF"/>
    <w:rsid w:val="00046741"/>
    <w:rsid w:val="0005187F"/>
    <w:rsid w:val="000676F8"/>
    <w:rsid w:val="00074CCF"/>
    <w:rsid w:val="000A03F6"/>
    <w:rsid w:val="000A15DA"/>
    <w:rsid w:val="000A5DA9"/>
    <w:rsid w:val="000B7E99"/>
    <w:rsid w:val="000C6389"/>
    <w:rsid w:val="000F2C3A"/>
    <w:rsid w:val="000F3CC5"/>
    <w:rsid w:val="001260BB"/>
    <w:rsid w:val="00130B22"/>
    <w:rsid w:val="00141DBF"/>
    <w:rsid w:val="00166AFA"/>
    <w:rsid w:val="00181AB2"/>
    <w:rsid w:val="001931D8"/>
    <w:rsid w:val="001B0D85"/>
    <w:rsid w:val="001B22BF"/>
    <w:rsid w:val="001C6BA6"/>
    <w:rsid w:val="001C6EF6"/>
    <w:rsid w:val="001E0407"/>
    <w:rsid w:val="001E0D9A"/>
    <w:rsid w:val="001E3740"/>
    <w:rsid w:val="00204716"/>
    <w:rsid w:val="00215338"/>
    <w:rsid w:val="00226278"/>
    <w:rsid w:val="00231144"/>
    <w:rsid w:val="00233AC4"/>
    <w:rsid w:val="00242098"/>
    <w:rsid w:val="00261B20"/>
    <w:rsid w:val="00266B6B"/>
    <w:rsid w:val="0027023A"/>
    <w:rsid w:val="002706F7"/>
    <w:rsid w:val="00281E54"/>
    <w:rsid w:val="00286728"/>
    <w:rsid w:val="00287CF7"/>
    <w:rsid w:val="002A6CE4"/>
    <w:rsid w:val="002C30A9"/>
    <w:rsid w:val="002C6873"/>
    <w:rsid w:val="002D3244"/>
    <w:rsid w:val="002D3397"/>
    <w:rsid w:val="002E2965"/>
    <w:rsid w:val="002F1F8C"/>
    <w:rsid w:val="002F5330"/>
    <w:rsid w:val="00311219"/>
    <w:rsid w:val="003205C5"/>
    <w:rsid w:val="00321C60"/>
    <w:rsid w:val="00324BBC"/>
    <w:rsid w:val="00337FCE"/>
    <w:rsid w:val="00340E57"/>
    <w:rsid w:val="00343322"/>
    <w:rsid w:val="003579B9"/>
    <w:rsid w:val="003660F3"/>
    <w:rsid w:val="00371F1E"/>
    <w:rsid w:val="00376A55"/>
    <w:rsid w:val="003A7368"/>
    <w:rsid w:val="003E3BA4"/>
    <w:rsid w:val="003E7A61"/>
    <w:rsid w:val="003E7AA7"/>
    <w:rsid w:val="003F518E"/>
    <w:rsid w:val="0040143A"/>
    <w:rsid w:val="00413092"/>
    <w:rsid w:val="00427ACB"/>
    <w:rsid w:val="00430758"/>
    <w:rsid w:val="00443E22"/>
    <w:rsid w:val="00454E7B"/>
    <w:rsid w:val="00460B05"/>
    <w:rsid w:val="00466A77"/>
    <w:rsid w:val="00494EB3"/>
    <w:rsid w:val="004B6511"/>
    <w:rsid w:val="004B65D9"/>
    <w:rsid w:val="004C4B2A"/>
    <w:rsid w:val="004E2CBC"/>
    <w:rsid w:val="004F1FAB"/>
    <w:rsid w:val="0050643B"/>
    <w:rsid w:val="00513464"/>
    <w:rsid w:val="00540301"/>
    <w:rsid w:val="00540FDA"/>
    <w:rsid w:val="0054299B"/>
    <w:rsid w:val="0055029E"/>
    <w:rsid w:val="005646F5"/>
    <w:rsid w:val="00581DED"/>
    <w:rsid w:val="0058382F"/>
    <w:rsid w:val="005A1A72"/>
    <w:rsid w:val="005B5509"/>
    <w:rsid w:val="005C01B2"/>
    <w:rsid w:val="005C3DA8"/>
    <w:rsid w:val="005D56AF"/>
    <w:rsid w:val="005D7059"/>
    <w:rsid w:val="005D7C21"/>
    <w:rsid w:val="00620B96"/>
    <w:rsid w:val="00632EC1"/>
    <w:rsid w:val="006449BA"/>
    <w:rsid w:val="006849A3"/>
    <w:rsid w:val="00690009"/>
    <w:rsid w:val="006A5722"/>
    <w:rsid w:val="006D6DA8"/>
    <w:rsid w:val="0071256B"/>
    <w:rsid w:val="007143A8"/>
    <w:rsid w:val="00724850"/>
    <w:rsid w:val="0076543F"/>
    <w:rsid w:val="0076642E"/>
    <w:rsid w:val="0078227B"/>
    <w:rsid w:val="007B56C1"/>
    <w:rsid w:val="007F7D53"/>
    <w:rsid w:val="00803BBC"/>
    <w:rsid w:val="008046B5"/>
    <w:rsid w:val="00804AEC"/>
    <w:rsid w:val="008139C8"/>
    <w:rsid w:val="00823A23"/>
    <w:rsid w:val="00827C2E"/>
    <w:rsid w:val="00837FEE"/>
    <w:rsid w:val="00840A94"/>
    <w:rsid w:val="00841181"/>
    <w:rsid w:val="0084250D"/>
    <w:rsid w:val="00856D63"/>
    <w:rsid w:val="00877DB6"/>
    <w:rsid w:val="008A292E"/>
    <w:rsid w:val="008B2EF6"/>
    <w:rsid w:val="008C467A"/>
    <w:rsid w:val="008D03BA"/>
    <w:rsid w:val="008E4616"/>
    <w:rsid w:val="008E4668"/>
    <w:rsid w:val="00906810"/>
    <w:rsid w:val="00933BBA"/>
    <w:rsid w:val="00947B7E"/>
    <w:rsid w:val="00955B08"/>
    <w:rsid w:val="00972351"/>
    <w:rsid w:val="00972CFE"/>
    <w:rsid w:val="009814F3"/>
    <w:rsid w:val="009A258B"/>
    <w:rsid w:val="009C06ED"/>
    <w:rsid w:val="009E780F"/>
    <w:rsid w:val="009F4B74"/>
    <w:rsid w:val="00A01A1A"/>
    <w:rsid w:val="00A20A72"/>
    <w:rsid w:val="00A20C91"/>
    <w:rsid w:val="00A30006"/>
    <w:rsid w:val="00A5044B"/>
    <w:rsid w:val="00A7792A"/>
    <w:rsid w:val="00A822D5"/>
    <w:rsid w:val="00AA1758"/>
    <w:rsid w:val="00AB56E6"/>
    <w:rsid w:val="00AC4CA8"/>
    <w:rsid w:val="00AC5605"/>
    <w:rsid w:val="00B00362"/>
    <w:rsid w:val="00B05867"/>
    <w:rsid w:val="00B0607E"/>
    <w:rsid w:val="00B06C94"/>
    <w:rsid w:val="00B250B5"/>
    <w:rsid w:val="00B43E5D"/>
    <w:rsid w:val="00B63F2E"/>
    <w:rsid w:val="00B81A69"/>
    <w:rsid w:val="00B87361"/>
    <w:rsid w:val="00B957DB"/>
    <w:rsid w:val="00BA0A10"/>
    <w:rsid w:val="00BB2EF5"/>
    <w:rsid w:val="00BB3371"/>
    <w:rsid w:val="00BB3489"/>
    <w:rsid w:val="00BC430B"/>
    <w:rsid w:val="00BD0D13"/>
    <w:rsid w:val="00BE4D6E"/>
    <w:rsid w:val="00BE580D"/>
    <w:rsid w:val="00C027E1"/>
    <w:rsid w:val="00C12B5C"/>
    <w:rsid w:val="00C41443"/>
    <w:rsid w:val="00C63A47"/>
    <w:rsid w:val="00C70A6D"/>
    <w:rsid w:val="00CB6101"/>
    <w:rsid w:val="00CD328D"/>
    <w:rsid w:val="00CD784C"/>
    <w:rsid w:val="00CF3B34"/>
    <w:rsid w:val="00CF4773"/>
    <w:rsid w:val="00D05D54"/>
    <w:rsid w:val="00D26535"/>
    <w:rsid w:val="00D26DEC"/>
    <w:rsid w:val="00D5126D"/>
    <w:rsid w:val="00D640F9"/>
    <w:rsid w:val="00D737CD"/>
    <w:rsid w:val="00D75963"/>
    <w:rsid w:val="00D8514E"/>
    <w:rsid w:val="00D95982"/>
    <w:rsid w:val="00D960C2"/>
    <w:rsid w:val="00D9744A"/>
    <w:rsid w:val="00D97930"/>
    <w:rsid w:val="00DA3A7B"/>
    <w:rsid w:val="00DB4C93"/>
    <w:rsid w:val="00DC7E76"/>
    <w:rsid w:val="00DD22AD"/>
    <w:rsid w:val="00DE4A42"/>
    <w:rsid w:val="00DF48BF"/>
    <w:rsid w:val="00DF4E5C"/>
    <w:rsid w:val="00E03B8C"/>
    <w:rsid w:val="00E113FC"/>
    <w:rsid w:val="00E5494F"/>
    <w:rsid w:val="00E8376F"/>
    <w:rsid w:val="00E9152A"/>
    <w:rsid w:val="00E915AD"/>
    <w:rsid w:val="00EA4381"/>
    <w:rsid w:val="00EA601D"/>
    <w:rsid w:val="00EF09DE"/>
    <w:rsid w:val="00F03F58"/>
    <w:rsid w:val="00F22150"/>
    <w:rsid w:val="00F34F2D"/>
    <w:rsid w:val="00F45A89"/>
    <w:rsid w:val="00F71584"/>
    <w:rsid w:val="00FA523A"/>
    <w:rsid w:val="00FB04CC"/>
    <w:rsid w:val="00FC03F2"/>
    <w:rsid w:val="00FC1FC6"/>
    <w:rsid w:val="00FD3CEB"/>
    <w:rsid w:val="00FE2B9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6B19"/>
  <w15:docId w15:val="{DC5F9FDD-18E2-4DC6-950B-CAC1D38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856D63"/>
    <w:pPr>
      <w:widowControl w:val="0"/>
    </w:pPr>
    <w:rPr>
      <w:sz w:val="22"/>
      <w:szCs w:val="22"/>
    </w:rPr>
  </w:style>
  <w:style w:type="paragraph" w:styleId="Antrat1">
    <w:name w:val="heading 1"/>
    <w:basedOn w:val="prastasis"/>
    <w:link w:val="Antrat1Diagrama"/>
    <w:uiPriority w:val="1"/>
    <w:qFormat/>
    <w:rsid w:val="00E52009"/>
    <w:pPr>
      <w:ind w:left="837" w:hanging="720"/>
      <w:outlineLvl w:val="0"/>
    </w:pPr>
    <w:rPr>
      <w:rFonts w:ascii="Times New Roman" w:eastAsia="Times New Roman" w:hAnsi="Times New Roman"/>
      <w:b/>
      <w:bCs/>
      <w:sz w:val="28"/>
      <w:szCs w:val="28"/>
    </w:rPr>
  </w:style>
  <w:style w:type="paragraph" w:styleId="Antrat2">
    <w:name w:val="heading 2"/>
    <w:basedOn w:val="prastasis"/>
    <w:link w:val="Antrat2Diagrama"/>
    <w:uiPriority w:val="1"/>
    <w:qFormat/>
    <w:rsid w:val="00E52009"/>
    <w:pPr>
      <w:ind w:left="837" w:hanging="720"/>
      <w:outlineLvl w:val="1"/>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rsid w:val="00E52009"/>
    <w:pPr>
      <w:widowControl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E52009"/>
    <w:pPr>
      <w:ind w:left="825"/>
    </w:pPr>
    <w:rPr>
      <w:rFonts w:ascii="Times New Roman" w:eastAsia="Times New Roman" w:hAnsi="Times New Roman"/>
    </w:rPr>
  </w:style>
  <w:style w:type="paragraph" w:styleId="Sraopastraipa">
    <w:name w:val="List Paragraph"/>
    <w:basedOn w:val="prastasis"/>
    <w:uiPriority w:val="34"/>
    <w:qFormat/>
    <w:rsid w:val="00E52009"/>
  </w:style>
  <w:style w:type="paragraph" w:customStyle="1" w:styleId="TableParagraph">
    <w:name w:val="Table Paragraph"/>
    <w:basedOn w:val="prastasis"/>
    <w:uiPriority w:val="1"/>
    <w:qFormat/>
    <w:rsid w:val="00E52009"/>
  </w:style>
  <w:style w:type="table" w:styleId="Lentelstinklelis">
    <w:name w:val="Table Grid"/>
    <w:basedOn w:val="prastojilentel"/>
    <w:uiPriority w:val="59"/>
    <w:rsid w:val="00422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mcorpstexte">
    <w:name w:val="ammcorpstexte"/>
    <w:basedOn w:val="prastasis"/>
    <w:rsid w:val="00383232"/>
    <w:pPr>
      <w:widowControl/>
    </w:pPr>
    <w:rPr>
      <w:rFonts w:ascii="Arial" w:eastAsia="Times New Roman" w:hAnsi="Arial" w:cs="Arial"/>
      <w:snapToGrid w:val="0"/>
      <w:color w:val="000000"/>
      <w:sz w:val="24"/>
      <w:szCs w:val="24"/>
    </w:rPr>
  </w:style>
  <w:style w:type="paragraph" w:customStyle="1" w:styleId="ammlistepuces1">
    <w:name w:val="ammlistepuces1"/>
    <w:basedOn w:val="prastasis"/>
    <w:rsid w:val="00BF4474"/>
    <w:pPr>
      <w:widowControl/>
      <w:spacing w:before="100" w:beforeAutospacing="1" w:after="100" w:afterAutospacing="1"/>
    </w:pPr>
    <w:rPr>
      <w:rFonts w:ascii="Times New Roman" w:eastAsia="Times New Roman" w:hAnsi="Times New Roman"/>
      <w:snapToGrid w:val="0"/>
      <w:sz w:val="24"/>
      <w:szCs w:val="24"/>
    </w:rPr>
  </w:style>
  <w:style w:type="paragraph" w:customStyle="1" w:styleId="AmmTitulaireAdresse">
    <w:name w:val="AmmTitulaireAdresse"/>
    <w:basedOn w:val="prastasis"/>
    <w:rsid w:val="009368CC"/>
    <w:pPr>
      <w:widowControl/>
    </w:pPr>
    <w:rPr>
      <w:rFonts w:ascii="Arial" w:eastAsia="Times New Roman" w:hAnsi="Arial"/>
      <w:caps/>
      <w:snapToGrid w:val="0"/>
      <w:sz w:val="20"/>
      <w:szCs w:val="20"/>
    </w:rPr>
  </w:style>
  <w:style w:type="paragraph" w:styleId="Antrats">
    <w:name w:val="header"/>
    <w:basedOn w:val="prastasis"/>
    <w:link w:val="AntratsDiagrama"/>
    <w:uiPriority w:val="99"/>
    <w:unhideWhenUsed/>
    <w:rsid w:val="00ED4324"/>
    <w:pPr>
      <w:tabs>
        <w:tab w:val="center" w:pos="4536"/>
        <w:tab w:val="right" w:pos="9072"/>
      </w:tabs>
    </w:pPr>
  </w:style>
  <w:style w:type="character" w:customStyle="1" w:styleId="AntratsDiagrama">
    <w:name w:val="Antraštės Diagrama"/>
    <w:basedOn w:val="Numatytasispastraiposriftas"/>
    <w:link w:val="Antrats"/>
    <w:uiPriority w:val="99"/>
    <w:rsid w:val="00ED4324"/>
  </w:style>
  <w:style w:type="paragraph" w:styleId="Porat">
    <w:name w:val="footer"/>
    <w:basedOn w:val="prastasis"/>
    <w:link w:val="PoratDiagrama"/>
    <w:uiPriority w:val="99"/>
    <w:unhideWhenUsed/>
    <w:rsid w:val="00ED4324"/>
    <w:pPr>
      <w:tabs>
        <w:tab w:val="center" w:pos="4536"/>
        <w:tab w:val="right" w:pos="9072"/>
      </w:tabs>
    </w:pPr>
  </w:style>
  <w:style w:type="character" w:customStyle="1" w:styleId="PoratDiagrama">
    <w:name w:val="Poraštė Diagrama"/>
    <w:basedOn w:val="Numatytasispastraiposriftas"/>
    <w:link w:val="Porat"/>
    <w:uiPriority w:val="99"/>
    <w:rsid w:val="00ED4324"/>
  </w:style>
  <w:style w:type="paragraph" w:styleId="Pataisymai">
    <w:name w:val="Revision"/>
    <w:hidden/>
    <w:uiPriority w:val="99"/>
    <w:semiHidden/>
    <w:rsid w:val="00856D63"/>
    <w:rPr>
      <w:sz w:val="22"/>
      <w:szCs w:val="22"/>
    </w:rPr>
  </w:style>
  <w:style w:type="paragraph" w:styleId="Debesliotekstas">
    <w:name w:val="Balloon Text"/>
    <w:basedOn w:val="prastasis"/>
    <w:link w:val="DebesliotekstasDiagrama"/>
    <w:uiPriority w:val="99"/>
    <w:semiHidden/>
    <w:unhideWhenUsed/>
    <w:rsid w:val="00156653"/>
    <w:rPr>
      <w:rFonts w:ascii="Tahoma" w:hAnsi="Tahoma"/>
      <w:sz w:val="16"/>
      <w:szCs w:val="16"/>
    </w:rPr>
  </w:style>
  <w:style w:type="character" w:customStyle="1" w:styleId="DebesliotekstasDiagrama">
    <w:name w:val="Debesėlio tekstas Diagrama"/>
    <w:link w:val="Debesliotekstas"/>
    <w:uiPriority w:val="99"/>
    <w:semiHidden/>
    <w:rsid w:val="00156653"/>
    <w:rPr>
      <w:rFonts w:ascii="Tahoma" w:hAnsi="Tahoma" w:cs="Tahoma"/>
      <w:sz w:val="16"/>
      <w:szCs w:val="16"/>
      <w:lang w:val="lt-LT" w:eastAsia="lt-LT"/>
    </w:rPr>
  </w:style>
  <w:style w:type="character" w:customStyle="1" w:styleId="highlight">
    <w:name w:val="highlight"/>
    <w:rsid w:val="00936843"/>
  </w:style>
  <w:style w:type="paragraph" w:customStyle="1" w:styleId="AmmCorpsTexte0">
    <w:name w:val="AmmCorpsTexte"/>
    <w:basedOn w:val="prastasis"/>
    <w:rsid w:val="00231144"/>
    <w:pPr>
      <w:widowControl/>
      <w:spacing w:after="120"/>
      <w:jc w:val="both"/>
    </w:pPr>
    <w:rPr>
      <w:rFonts w:ascii="Arial" w:eastAsia="Times New Roman" w:hAnsi="Arial"/>
      <w:sz w:val="20"/>
      <w:szCs w:val="20"/>
      <w:lang w:bidi="lt-LT"/>
    </w:rPr>
  </w:style>
  <w:style w:type="paragraph" w:customStyle="1" w:styleId="BodytextAgency">
    <w:name w:val="Body text (Agency)"/>
    <w:basedOn w:val="prastasis"/>
    <w:link w:val="BodytextAgencyChar"/>
    <w:rsid w:val="00581DED"/>
    <w:pPr>
      <w:widowControl/>
      <w:spacing w:after="140" w:line="280" w:lineRule="atLeast"/>
    </w:pPr>
    <w:rPr>
      <w:rFonts w:ascii="Verdana" w:eastAsia="Verdana" w:hAnsi="Verdana"/>
      <w:sz w:val="18"/>
      <w:szCs w:val="18"/>
    </w:rPr>
  </w:style>
  <w:style w:type="character" w:customStyle="1" w:styleId="BodytextAgencyChar">
    <w:name w:val="Body text (Agency) Char"/>
    <w:link w:val="BodytextAgency"/>
    <w:rsid w:val="00581DED"/>
    <w:rPr>
      <w:rFonts w:ascii="Verdana" w:eastAsia="Verdana" w:hAnsi="Verdana"/>
      <w:sz w:val="18"/>
      <w:szCs w:val="18"/>
      <w:lang w:val="lt-LT" w:eastAsia="lt-LT"/>
    </w:rPr>
  </w:style>
  <w:style w:type="character" w:styleId="Komentaronuoroda">
    <w:name w:val="annotation reference"/>
    <w:uiPriority w:val="99"/>
    <w:semiHidden/>
    <w:unhideWhenUsed/>
    <w:rsid w:val="00337FCE"/>
    <w:rPr>
      <w:sz w:val="16"/>
      <w:szCs w:val="16"/>
    </w:rPr>
  </w:style>
  <w:style w:type="paragraph" w:styleId="Komentarotekstas">
    <w:name w:val="annotation text"/>
    <w:basedOn w:val="prastasis"/>
    <w:link w:val="KomentarotekstasDiagrama"/>
    <w:uiPriority w:val="99"/>
    <w:unhideWhenUsed/>
    <w:rsid w:val="00337FCE"/>
    <w:rPr>
      <w:sz w:val="20"/>
      <w:szCs w:val="20"/>
    </w:rPr>
  </w:style>
  <w:style w:type="character" w:customStyle="1" w:styleId="KomentarotekstasDiagrama">
    <w:name w:val="Komentaro tekstas Diagrama"/>
    <w:basedOn w:val="Numatytasispastraiposriftas"/>
    <w:link w:val="Komentarotekstas"/>
    <w:uiPriority w:val="99"/>
    <w:rsid w:val="00337FCE"/>
  </w:style>
  <w:style w:type="paragraph" w:styleId="Komentarotema">
    <w:name w:val="annotation subject"/>
    <w:basedOn w:val="Komentarotekstas"/>
    <w:next w:val="Komentarotekstas"/>
    <w:link w:val="KomentarotemaDiagrama"/>
    <w:uiPriority w:val="99"/>
    <w:semiHidden/>
    <w:unhideWhenUsed/>
    <w:rsid w:val="00337FCE"/>
    <w:rPr>
      <w:b/>
      <w:bCs/>
    </w:rPr>
  </w:style>
  <w:style w:type="character" w:customStyle="1" w:styleId="KomentarotemaDiagrama">
    <w:name w:val="Komentaro tema Diagrama"/>
    <w:link w:val="Komentarotema"/>
    <w:uiPriority w:val="99"/>
    <w:semiHidden/>
    <w:rsid w:val="00337FCE"/>
    <w:rPr>
      <w:b/>
      <w:bCs/>
    </w:rPr>
  </w:style>
  <w:style w:type="character" w:styleId="Hipersaitas">
    <w:name w:val="Hyperlink"/>
    <w:uiPriority w:val="99"/>
    <w:unhideWhenUsed/>
    <w:rsid w:val="00C41443"/>
    <w:rPr>
      <w:color w:val="0000FF"/>
      <w:u w:val="single"/>
    </w:rPr>
  </w:style>
  <w:style w:type="paragraph" w:styleId="Pagrindiniotekstotrauka">
    <w:name w:val="Body Text Indent"/>
    <w:basedOn w:val="prastasis"/>
    <w:link w:val="PagrindiniotekstotraukaDiagrama"/>
    <w:uiPriority w:val="99"/>
    <w:semiHidden/>
    <w:unhideWhenUsed/>
    <w:rsid w:val="005D7059"/>
    <w:pPr>
      <w:spacing w:after="120"/>
      <w:ind w:left="283"/>
    </w:pPr>
  </w:style>
  <w:style w:type="character" w:customStyle="1" w:styleId="PagrindiniotekstotraukaDiagrama">
    <w:name w:val="Pagrindinio teksto įtrauka Diagrama"/>
    <w:link w:val="Pagrindiniotekstotrauka"/>
    <w:uiPriority w:val="99"/>
    <w:semiHidden/>
    <w:rsid w:val="005D7059"/>
    <w:rPr>
      <w:sz w:val="22"/>
      <w:szCs w:val="22"/>
    </w:rPr>
  </w:style>
  <w:style w:type="character" w:customStyle="1" w:styleId="Antrat1Diagrama">
    <w:name w:val="Antraštė 1 Diagrama"/>
    <w:basedOn w:val="Numatytasispastraiposriftas"/>
    <w:link w:val="Antrat1"/>
    <w:uiPriority w:val="1"/>
    <w:rsid w:val="000A5DA9"/>
    <w:rPr>
      <w:rFonts w:ascii="Times New Roman" w:eastAsia="Times New Roman" w:hAnsi="Times New Roman"/>
      <w:b/>
      <w:bCs/>
      <w:sz w:val="28"/>
      <w:szCs w:val="28"/>
    </w:rPr>
  </w:style>
  <w:style w:type="character" w:customStyle="1" w:styleId="Antrat2Diagrama">
    <w:name w:val="Antraštė 2 Diagrama"/>
    <w:basedOn w:val="Numatytasispastraiposriftas"/>
    <w:link w:val="Antrat2"/>
    <w:uiPriority w:val="1"/>
    <w:rsid w:val="000A5DA9"/>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uiPriority w:val="1"/>
    <w:rsid w:val="000A5DA9"/>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613">
      <w:bodyDiv w:val="1"/>
      <w:marLeft w:val="0"/>
      <w:marRight w:val="0"/>
      <w:marTop w:val="0"/>
      <w:marBottom w:val="0"/>
      <w:divBdr>
        <w:top w:val="none" w:sz="0" w:space="0" w:color="auto"/>
        <w:left w:val="none" w:sz="0" w:space="0" w:color="auto"/>
        <w:bottom w:val="none" w:sz="0" w:space="0" w:color="auto"/>
        <w:right w:val="none" w:sz="0" w:space="0" w:color="auto"/>
      </w:divBdr>
    </w:div>
    <w:div w:id="659770186">
      <w:bodyDiv w:val="1"/>
      <w:marLeft w:val="0"/>
      <w:marRight w:val="0"/>
      <w:marTop w:val="0"/>
      <w:marBottom w:val="0"/>
      <w:divBdr>
        <w:top w:val="none" w:sz="0" w:space="0" w:color="auto"/>
        <w:left w:val="none" w:sz="0" w:space="0" w:color="auto"/>
        <w:bottom w:val="none" w:sz="0" w:space="0" w:color="auto"/>
        <w:right w:val="none" w:sz="0" w:space="0" w:color="auto"/>
      </w:divBdr>
    </w:div>
    <w:div w:id="1936203966">
      <w:bodyDiv w:val="1"/>
      <w:marLeft w:val="0"/>
      <w:marRight w:val="0"/>
      <w:marTop w:val="0"/>
      <w:marBottom w:val="0"/>
      <w:divBdr>
        <w:top w:val="none" w:sz="0" w:space="0" w:color="auto"/>
        <w:left w:val="none" w:sz="0" w:space="0" w:color="auto"/>
        <w:bottom w:val="none" w:sz="0" w:space="0" w:color="auto"/>
        <w:right w:val="none" w:sz="0" w:space="0" w:color="auto"/>
      </w:divBdr>
    </w:div>
    <w:div w:id="2016374175">
      <w:bodyDiv w:val="1"/>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100"/>
          <w:marBottom w:val="0"/>
          <w:divBdr>
            <w:top w:val="none" w:sz="0" w:space="0" w:color="auto"/>
            <w:left w:val="none" w:sz="0" w:space="0" w:color="auto"/>
            <w:bottom w:val="none" w:sz="0" w:space="0" w:color="auto"/>
            <w:right w:val="none" w:sz="0" w:space="0" w:color="auto"/>
          </w:divBdr>
          <w:divsChild>
            <w:div w:id="573973205">
              <w:marLeft w:val="0"/>
              <w:marRight w:val="0"/>
              <w:marTop w:val="60"/>
              <w:marBottom w:val="0"/>
              <w:divBdr>
                <w:top w:val="none" w:sz="0" w:space="0" w:color="auto"/>
                <w:left w:val="none" w:sz="0" w:space="0" w:color="auto"/>
                <w:bottom w:val="none" w:sz="0" w:space="0" w:color="auto"/>
                <w:right w:val="none" w:sz="0" w:space="0" w:color="auto"/>
              </w:divBdr>
            </w:div>
          </w:divsChild>
        </w:div>
        <w:div w:id="1674915079">
          <w:marLeft w:val="0"/>
          <w:marRight w:val="0"/>
          <w:marTop w:val="0"/>
          <w:marBottom w:val="0"/>
          <w:divBdr>
            <w:top w:val="none" w:sz="0" w:space="0" w:color="auto"/>
            <w:left w:val="none" w:sz="0" w:space="0" w:color="auto"/>
            <w:bottom w:val="none" w:sz="0" w:space="0" w:color="auto"/>
            <w:right w:val="none" w:sz="0" w:space="0" w:color="auto"/>
          </w:divBdr>
          <w:divsChild>
            <w:div w:id="1990359101">
              <w:marLeft w:val="0"/>
              <w:marRight w:val="0"/>
              <w:marTop w:val="0"/>
              <w:marBottom w:val="0"/>
              <w:divBdr>
                <w:top w:val="none" w:sz="0" w:space="0" w:color="auto"/>
                <w:left w:val="none" w:sz="0" w:space="0" w:color="auto"/>
                <w:bottom w:val="none" w:sz="0" w:space="0" w:color="auto"/>
                <w:right w:val="none" w:sz="0" w:space="0" w:color="auto"/>
              </w:divBdr>
              <w:divsChild>
                <w:div w:id="19079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7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FC7C-8CDF-422E-A19A-3CCC657A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11746</Words>
  <Characters>6696</Characters>
  <Application>Microsoft Office Word</Application>
  <DocSecurity>0</DocSecurity>
  <Lines>55</Lines>
  <Paragraphs>36</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Microsoft Word - 5552750731730785600_spc-doc.doc</vt:lpstr>
      <vt:lpstr>Microsoft Word - 5552750731730785600_spc-doc.doc</vt:lpstr>
      <vt:lpstr>Microsoft Word - 5552750731730785600_spc-doc.doc</vt:lpstr>
    </vt:vector>
  </TitlesOfParts>
  <Company>panpharma</Company>
  <LinksUpToDate>false</LinksUpToDate>
  <CharactersWithSpaces>18406</CharactersWithSpaces>
  <SharedDoc>false</SharedDoc>
  <HLinks>
    <vt:vector size="24"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- 5552750731730785600_spc-doc.doc</dc:title>
  <dc:subject>null</dc:subject>
  <dc:creator>PDFBox</dc:creator>
  <cp:keywords>null</cp:keywords>
  <cp:lastModifiedBy>Birutė Valkauskaitė</cp:lastModifiedBy>
  <cp:revision>2</cp:revision>
  <cp:lastPrinted>2015-08-21T08:07:00Z</cp:lastPrinted>
  <dcterms:created xsi:type="dcterms:W3CDTF">2023-12-19T11:13:00Z</dcterms:created>
  <dcterms:modified xsi:type="dcterms:W3CDTF">2023-12-19T11:13:00Z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2013-02-22T00:00:00Z</vt:filetime>
  </property>
  <property fmtid="{D5CDD505-2E9C-101B-9397-08002B2CF9AE}" pid="3" name="LastSaved">
    <vt:filetime>2014-04-24T00:00:00Z</vt:filetime>
  </property>
</Properties>
</file>