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0A1" w:rsidRPr="0053588F" w:rsidRDefault="00EC70A1" w:rsidP="00EC70A1">
      <w:pPr>
        <w:widowControl w:val="0"/>
        <w:ind w:left="0" w:firstLine="0"/>
        <w:jc w:val="center"/>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Pakuotės lapelis:</w:t>
      </w:r>
      <w:r w:rsidRPr="0053588F">
        <w:rPr>
          <w:rFonts w:ascii="Times New Roman" w:eastAsia="Times New Roman" w:hAnsi="Times New Roman" w:cs="Times New Roman"/>
          <w:b/>
          <w:bCs/>
          <w:iCs/>
          <w:lang w:eastAsia="sl-SI"/>
        </w:rPr>
        <w:t xml:space="preserve"> </w:t>
      </w:r>
      <w:r w:rsidRPr="0053588F">
        <w:rPr>
          <w:rFonts w:ascii="Times New Roman" w:eastAsia="Times New Roman" w:hAnsi="Times New Roman" w:cs="Times New Roman"/>
          <w:b/>
          <w:lang w:eastAsia="sl-SI"/>
        </w:rPr>
        <w:t>informacija pacientui</w:t>
      </w:r>
    </w:p>
    <w:p w:rsidR="00EC70A1" w:rsidRPr="0053588F" w:rsidRDefault="00EC70A1" w:rsidP="00EC70A1">
      <w:pPr>
        <w:widowControl w:val="0"/>
        <w:ind w:left="0" w:firstLine="0"/>
        <w:jc w:val="center"/>
        <w:outlineLvl w:val="0"/>
        <w:rPr>
          <w:rFonts w:ascii="Times New Roman" w:eastAsia="Times New Roman" w:hAnsi="Times New Roman" w:cs="Times New Roman"/>
          <w:b/>
          <w:lang w:eastAsia="sl-SI"/>
        </w:rPr>
      </w:pPr>
    </w:p>
    <w:p w:rsidR="00EC70A1" w:rsidRPr="0053588F" w:rsidRDefault="00EC70A1" w:rsidP="00EC70A1">
      <w:pPr>
        <w:widowControl w:val="0"/>
        <w:ind w:left="0" w:firstLine="0"/>
        <w:jc w:val="center"/>
        <w:rPr>
          <w:rFonts w:ascii="Times New Roman" w:eastAsia="Times New Roman" w:hAnsi="Times New Roman" w:cs="Times New Roman"/>
          <w:b/>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75 mg/650 mg pailginto atpalaidavimo tabletės</w:t>
      </w:r>
    </w:p>
    <w:p w:rsidR="00EC70A1" w:rsidRPr="0053588F" w:rsidRDefault="00EC70A1" w:rsidP="00EC70A1">
      <w:pPr>
        <w:widowControl w:val="0"/>
        <w:ind w:left="0" w:firstLine="0"/>
        <w:jc w:val="cente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hidrochloridas/</w:t>
      </w:r>
      <w:proofErr w:type="spellStart"/>
      <w:r w:rsidRPr="0053588F">
        <w:rPr>
          <w:rFonts w:ascii="Times New Roman" w:eastAsia="Times New Roman" w:hAnsi="Times New Roman" w:cs="Times New Roman"/>
          <w:lang w:eastAsia="sl-SI"/>
        </w:rPr>
        <w:t>Paracetamolis</w:t>
      </w:r>
      <w:proofErr w:type="spellEnd"/>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jc w:val="center"/>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Atidžiai perskaitykite visą šį lapelį, prieš pradėdami vartoti vaistą, nes jame pateikiama Jums svarbi informacija.</w:t>
      </w:r>
    </w:p>
    <w:p w:rsidR="00EC70A1" w:rsidRPr="0053588F" w:rsidRDefault="00EC70A1" w:rsidP="00EC70A1">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Neišmeskite šio lapelio, nes vėl gali prireikti jį perskaityti.</w:t>
      </w:r>
    </w:p>
    <w:p w:rsidR="00EC70A1" w:rsidRPr="0053588F" w:rsidRDefault="00EC70A1" w:rsidP="00EC70A1">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kiltų daugiau klausimų, kreipkitės į gydytoją arba vaistininką.</w:t>
      </w:r>
    </w:p>
    <w:p w:rsidR="00EC70A1" w:rsidRPr="0053588F" w:rsidRDefault="00EC70A1" w:rsidP="00EC70A1">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EC70A1" w:rsidRPr="0053588F" w:rsidRDefault="00EC70A1" w:rsidP="00EC70A1">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EC70A1" w:rsidRPr="0053588F" w:rsidRDefault="00EC70A1" w:rsidP="00EC70A1">
      <w:pPr>
        <w:widowControl w:val="0"/>
        <w:numPr>
          <w:ilvl w:val="12"/>
          <w:numId w:val="0"/>
        </w:numPr>
        <w:ind w:right="-2"/>
        <w:outlineLvl w:val="0"/>
        <w:rPr>
          <w:rFonts w:ascii="Times New Roman" w:eastAsia="Times New Roman" w:hAnsi="Times New Roman" w:cs="Times New Roman"/>
          <w:b/>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Apie ką rašoma šiame lapelyje?</w:t>
      </w:r>
    </w:p>
    <w:p w:rsidR="00EC70A1" w:rsidRPr="0053588F" w:rsidRDefault="00EC70A1" w:rsidP="00EC70A1">
      <w:pPr>
        <w:widowControl w:val="0"/>
        <w:rPr>
          <w:rFonts w:ascii="Times New Roman" w:eastAsia="Times New Roman" w:hAnsi="Times New Roman" w:cs="Times New Roman"/>
          <w:b/>
          <w:lang w:eastAsia="sl-SI"/>
        </w:rPr>
      </w:pP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1.</w:t>
      </w:r>
      <w:r w:rsidRPr="0053588F">
        <w:rPr>
          <w:rFonts w:ascii="Times New Roman" w:eastAsia="Times New Roman" w:hAnsi="Times New Roman" w:cs="Times New Roman"/>
          <w:lang w:eastAsia="sl-SI"/>
        </w:rPr>
        <w:tab/>
        <w:t xml:space="preserve">Kas yra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ir kam jis vartojamas</w:t>
      </w: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2.</w:t>
      </w:r>
      <w:r w:rsidRPr="0053588F">
        <w:rPr>
          <w:rFonts w:ascii="Times New Roman" w:eastAsia="Times New Roman" w:hAnsi="Times New Roman" w:cs="Times New Roman"/>
          <w:lang w:eastAsia="sl-SI"/>
        </w:rPr>
        <w:tab/>
        <w:t xml:space="preserve">Kas žinotina prieš vartojant </w:t>
      </w:r>
      <w:proofErr w:type="spellStart"/>
      <w:r w:rsidRPr="0053588F">
        <w:rPr>
          <w:rFonts w:ascii="Times New Roman" w:eastAsia="Times New Roman" w:hAnsi="Times New Roman" w:cs="Times New Roman"/>
          <w:lang w:eastAsia="sl-SI"/>
        </w:rPr>
        <w:t>Doreta</w:t>
      </w:r>
      <w:proofErr w:type="spellEnd"/>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3.</w:t>
      </w:r>
      <w:r w:rsidRPr="0053588F">
        <w:rPr>
          <w:rFonts w:ascii="Times New Roman" w:eastAsia="Times New Roman" w:hAnsi="Times New Roman" w:cs="Times New Roman"/>
          <w:lang w:eastAsia="sl-SI"/>
        </w:rPr>
        <w:tab/>
        <w:t xml:space="preserve">Kaip vartoti </w:t>
      </w:r>
      <w:proofErr w:type="spellStart"/>
      <w:r w:rsidRPr="0053588F">
        <w:rPr>
          <w:rFonts w:ascii="Times New Roman" w:eastAsia="Times New Roman" w:hAnsi="Times New Roman" w:cs="Times New Roman"/>
          <w:lang w:eastAsia="sl-SI"/>
        </w:rPr>
        <w:t>Doreta</w:t>
      </w:r>
      <w:proofErr w:type="spellEnd"/>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4.</w:t>
      </w:r>
      <w:r w:rsidRPr="0053588F">
        <w:rPr>
          <w:rFonts w:ascii="Times New Roman" w:eastAsia="Times New Roman" w:hAnsi="Times New Roman" w:cs="Times New Roman"/>
          <w:lang w:eastAsia="sl-SI"/>
        </w:rPr>
        <w:tab/>
        <w:t>Galimas šalutinis poveikis</w:t>
      </w: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5.</w:t>
      </w:r>
      <w:r w:rsidRPr="0053588F">
        <w:rPr>
          <w:rFonts w:ascii="Times New Roman" w:eastAsia="Times New Roman" w:hAnsi="Times New Roman" w:cs="Times New Roman"/>
          <w:lang w:eastAsia="sl-SI"/>
        </w:rPr>
        <w:tab/>
        <w:t xml:space="preserve">Kaip laikyti </w:t>
      </w:r>
      <w:proofErr w:type="spellStart"/>
      <w:r w:rsidRPr="0053588F">
        <w:rPr>
          <w:rFonts w:ascii="Times New Roman" w:eastAsia="Times New Roman" w:hAnsi="Times New Roman" w:cs="Times New Roman"/>
          <w:lang w:eastAsia="sl-SI"/>
        </w:rPr>
        <w:t>Doreta</w:t>
      </w:r>
      <w:proofErr w:type="spellEnd"/>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6.</w:t>
      </w:r>
      <w:r w:rsidRPr="0053588F">
        <w:rPr>
          <w:rFonts w:ascii="Times New Roman" w:eastAsia="Times New Roman" w:hAnsi="Times New Roman" w:cs="Times New Roman"/>
          <w:lang w:eastAsia="sl-SI"/>
        </w:rPr>
        <w:tab/>
        <w:t>Pakuotės turinys ir kita informacija</w:t>
      </w: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1.</w:t>
      </w:r>
      <w:r w:rsidRPr="0053588F">
        <w:rPr>
          <w:rFonts w:ascii="Times New Roman" w:eastAsia="Times New Roman" w:hAnsi="Times New Roman" w:cs="Times New Roman"/>
          <w:b/>
          <w:lang w:eastAsia="sl-SI"/>
        </w:rPr>
        <w:tab/>
        <w:t xml:space="preserve">Kas yra </w:t>
      </w: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ir kam jis vartojamas</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yra dviejų analgetikų (skausmą malšinančių medžiagų)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kurie kartu vartojami skausmui malšinti, derinys.</w:t>
      </w: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malšinamas vidutinio stiprumo ir stiprus skausmas, jei gydytojas mano, kad reikia vartoti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derinio.</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galima vartoti tik suaugusiesiems bei vyresniems kaip 12 metų paaugliams.</w:t>
      </w: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2.</w:t>
      </w:r>
      <w:r w:rsidRPr="0053588F">
        <w:rPr>
          <w:rFonts w:ascii="Times New Roman" w:eastAsia="Times New Roman" w:hAnsi="Times New Roman" w:cs="Times New Roman"/>
          <w:b/>
          <w:lang w:eastAsia="sl-SI"/>
        </w:rPr>
        <w:tab/>
        <w:t xml:space="preserve">Kas žinotina prieš vartojant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cap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vartoti negalima:</w:t>
      </w:r>
    </w:p>
    <w:p w:rsidR="00EC70A1" w:rsidRPr="0053588F" w:rsidRDefault="00EC70A1" w:rsidP="00EC70A1">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yra alergija </w:t>
      </w:r>
      <w:proofErr w:type="spellStart"/>
      <w:r w:rsidRPr="0053588F">
        <w:rPr>
          <w:rFonts w:ascii="Times New Roman" w:eastAsia="Times New Roman" w:hAnsi="Times New Roman" w:cs="Times New Roman"/>
          <w:lang w:eastAsia="sl-SI"/>
        </w:rPr>
        <w:t>paracetamoliui</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tramadoliui</w:t>
      </w:r>
      <w:proofErr w:type="spellEnd"/>
      <w:r w:rsidRPr="0053588F">
        <w:rPr>
          <w:rFonts w:ascii="Times New Roman" w:eastAsia="Times New Roman" w:hAnsi="Times New Roman" w:cs="Times New Roman"/>
          <w:lang w:eastAsia="sl-SI"/>
        </w:rPr>
        <w:t xml:space="preserve"> arba bet kuriai pagalbinei šio vaisto medžiagai (jos išvardytos 6 skyriuje);</w:t>
      </w:r>
    </w:p>
    <w:p w:rsidR="00EC70A1" w:rsidRPr="0053588F" w:rsidRDefault="00EC70A1" w:rsidP="00EC70A1">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yra ūmus apsinuodijimas alkoholiu, migdomaisiais, skausmą malšinančiais vaistais ar kitokiais psichotropiniais vaistais (vaistai veikiantys nuotaiką ir emocijas;</w:t>
      </w:r>
    </w:p>
    <w:p w:rsidR="00EC70A1" w:rsidRPr="0053588F" w:rsidRDefault="00EC70A1" w:rsidP="00EC70A1">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taip pat vartojama ar pastarųjų 14 dienų prieš gydymą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laikotarpiu vartota </w:t>
      </w:r>
      <w:proofErr w:type="spellStart"/>
      <w:r w:rsidRPr="0053588F">
        <w:rPr>
          <w:rFonts w:ascii="Times New Roman" w:eastAsia="Times New Roman" w:hAnsi="Times New Roman" w:cs="Times New Roman"/>
          <w:lang w:eastAsia="sl-SI"/>
        </w:rPr>
        <w:t>monoaminooksidazės</w:t>
      </w:r>
      <w:proofErr w:type="spellEnd"/>
      <w:r w:rsidRPr="0053588F">
        <w:rPr>
          <w:rFonts w:ascii="Times New Roman" w:eastAsia="Times New Roman" w:hAnsi="Times New Roman" w:cs="Times New Roman"/>
          <w:lang w:eastAsia="sl-SI"/>
        </w:rPr>
        <w:t xml:space="preserve"> inhibitorių (MAO inhibitorių). MAOI – vaistai, vartojami depresijos ir </w:t>
      </w:r>
      <w:proofErr w:type="spellStart"/>
      <w:r w:rsidRPr="0053588F">
        <w:rPr>
          <w:rFonts w:ascii="Times New Roman" w:eastAsia="Times New Roman" w:hAnsi="Times New Roman" w:cs="Times New Roman"/>
          <w:lang w:eastAsia="sl-SI"/>
        </w:rPr>
        <w:t>Parkinsono</w:t>
      </w:r>
      <w:proofErr w:type="spellEnd"/>
      <w:r w:rsidRPr="0053588F">
        <w:rPr>
          <w:rFonts w:ascii="Times New Roman" w:eastAsia="Times New Roman" w:hAnsi="Times New Roman" w:cs="Times New Roman"/>
          <w:lang w:eastAsia="sl-SI"/>
        </w:rPr>
        <w:t xml:space="preserve"> ligos gydymui;</w:t>
      </w:r>
    </w:p>
    <w:p w:rsidR="00EC70A1" w:rsidRPr="0053588F" w:rsidRDefault="00EC70A1" w:rsidP="00EC70A1">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sunkių kepenų sutrikimų;</w:t>
      </w:r>
    </w:p>
    <w:p w:rsidR="00EC70A1" w:rsidRPr="0053588F" w:rsidRDefault="00EC70A1" w:rsidP="00EC70A1">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sergate epilepsija, kuri tinkamai nekontroliuojama vartojamais vaistais.</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Įspėjimai ir atsargumo priemonės</w:t>
      </w: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Pasitarkite su gydytoju arba vaistininku, prieš pradėdami vartoti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w:t>
      </w:r>
    </w:p>
    <w:p w:rsidR="00EC70A1" w:rsidRPr="0053588F" w:rsidRDefault="00EC70A1" w:rsidP="00EC70A1">
      <w:pPr>
        <w:widowControl w:val="0"/>
        <w:rPr>
          <w:rFonts w:ascii="Times New Roman" w:eastAsia="Times New Roman" w:hAnsi="Times New Roman" w:cs="Times New Roman"/>
          <w:b/>
          <w:lang w:eastAsia="sl-SI"/>
        </w:rPr>
      </w:pP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inkstų sutrikimų;</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kepenų sutrikimų arba kepenų liga arba jei pastebėta, kad pagelto akys ir oda (tai gali būti geltos ar tulžies takų sutrikimų požymis);</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yra sunkūs kvėpavimo </w:t>
      </w:r>
      <w:proofErr w:type="spellStart"/>
      <w:r w:rsidRPr="0053588F">
        <w:rPr>
          <w:rFonts w:ascii="Times New Roman" w:eastAsia="Times New Roman" w:hAnsi="Times New Roman" w:cs="Times New Roman"/>
          <w:lang w:eastAsia="sl-SI"/>
        </w:rPr>
        <w:t>sitrikimai</w:t>
      </w:r>
      <w:proofErr w:type="spellEnd"/>
      <w:r w:rsidRPr="0053588F">
        <w:rPr>
          <w:rFonts w:ascii="Times New Roman" w:eastAsia="Times New Roman" w:hAnsi="Times New Roman" w:cs="Times New Roman"/>
          <w:lang w:eastAsia="sl-SI"/>
        </w:rPr>
        <w:t>, pavyzdžiui, sergama astma arba yra sunkių plaučių sutrikimų;</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lastRenderedPageBreak/>
        <w:t>jei yra priklausomybė nuo kitų vaistų, malšinančių skausmą, pavyzdžiui, morfino;</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sergate epilepsija arba jeigu buvo priepuolių ar traukulių;</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neseniai patyrėte galvos sužalojimą, ištiko šokas arba pasireiškia stiprus su vėmimu susijęs galvos skausmas;</w:t>
      </w:r>
    </w:p>
    <w:p w:rsidR="00EC70A1" w:rsidRPr="0053588F"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vartojama kitokių vaistų, kuriuose yra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ar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w:t>
      </w:r>
    </w:p>
    <w:p w:rsidR="00EC70A1" w:rsidRDefault="00EC70A1" w:rsidP="00EC70A1">
      <w:pPr>
        <w:widowControl w:val="0"/>
        <w:numPr>
          <w:ilvl w:val="1"/>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Jums ruošiamasi atlikti anesteziją (pasakykite gydytojui arba dantų gydytojui, kad vartojate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w:t>
      </w:r>
    </w:p>
    <w:p w:rsidR="00EC70A1" w:rsidRPr="0053588F" w:rsidRDefault="00EC70A1" w:rsidP="00EC70A1">
      <w:pPr>
        <w:widowControl w:val="0"/>
        <w:ind w:firstLine="0"/>
        <w:rPr>
          <w:rFonts w:ascii="Times New Roman" w:eastAsia="Times New Roman" w:hAnsi="Times New Roman" w:cs="Times New Roman"/>
          <w:lang w:eastAsia="sl-SI"/>
        </w:rPr>
      </w:pPr>
    </w:p>
    <w:p w:rsidR="00EC70A1" w:rsidRPr="006F143D" w:rsidRDefault="00EC70A1" w:rsidP="00EC70A1">
      <w:pPr>
        <w:widowControl w:val="0"/>
        <w:numPr>
          <w:ilvl w:val="12"/>
          <w:numId w:val="0"/>
        </w:numPr>
        <w:rPr>
          <w:rFonts w:ascii="Times New Roman" w:eastAsia="Times New Roman" w:hAnsi="Times New Roman" w:cs="Times New Roman"/>
          <w:lang w:eastAsia="sl-SI"/>
        </w:rPr>
      </w:pPr>
      <w:proofErr w:type="spellStart"/>
      <w:r w:rsidRPr="006F143D">
        <w:rPr>
          <w:rFonts w:ascii="Times New Roman" w:eastAsia="Times New Roman" w:hAnsi="Times New Roman" w:cs="Times New Roman"/>
          <w:lang w:eastAsia="sl-SI"/>
        </w:rPr>
        <w:t>Tramadolį</w:t>
      </w:r>
      <w:proofErr w:type="spellEnd"/>
      <w:r w:rsidRPr="006F143D">
        <w:rPr>
          <w:rFonts w:ascii="Times New Roman" w:eastAsia="Times New Roma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EC70A1" w:rsidRPr="006F143D" w:rsidRDefault="00EC70A1" w:rsidP="00EC70A1">
      <w:pPr>
        <w:widowControl w:val="0"/>
        <w:numPr>
          <w:ilvl w:val="12"/>
          <w:numId w:val="0"/>
        </w:numPr>
        <w:rPr>
          <w:rFonts w:ascii="Times New Roman" w:eastAsia="Times New Roman" w:hAnsi="Times New Roman" w:cs="Times New Roman"/>
          <w:lang w:eastAsia="sl-SI"/>
        </w:rPr>
      </w:pPr>
    </w:p>
    <w:p w:rsidR="00EC70A1" w:rsidRPr="00C0227A" w:rsidRDefault="00EC70A1" w:rsidP="00EC70A1">
      <w:pPr>
        <w:widowControl w:val="0"/>
        <w:numPr>
          <w:ilvl w:val="12"/>
          <w:numId w:val="0"/>
        </w:numPr>
        <w:rPr>
          <w:rFonts w:ascii="Times New Roman" w:eastAsia="Times New Roman" w:hAnsi="Times New Roman" w:cs="Times New Roman"/>
          <w:b/>
          <w:lang w:eastAsia="sl-SI"/>
        </w:rPr>
      </w:pPr>
      <w:r w:rsidRPr="00C0227A">
        <w:rPr>
          <w:rFonts w:ascii="Times New Roman" w:eastAsia="Times New Roman" w:hAnsi="Times New Roman" w:cs="Times New Roman"/>
          <w:b/>
          <w:lang w:eastAsia="sl-SI"/>
        </w:rPr>
        <w:t>Vaikams ir paaugliams</w:t>
      </w:r>
    </w:p>
    <w:p w:rsidR="00EC70A1" w:rsidRPr="006F143D" w:rsidRDefault="00EC70A1" w:rsidP="00EC70A1">
      <w:pPr>
        <w:widowControl w:val="0"/>
        <w:numPr>
          <w:ilvl w:val="12"/>
          <w:numId w:val="0"/>
        </w:numPr>
        <w:rPr>
          <w:rFonts w:ascii="Times New Roman" w:eastAsia="Times New Roman" w:hAnsi="Times New Roman" w:cs="Times New Roman"/>
          <w:lang w:eastAsia="sl-SI"/>
        </w:rPr>
      </w:pPr>
      <w:r w:rsidRPr="006F143D">
        <w:rPr>
          <w:rFonts w:ascii="Times New Roman" w:eastAsia="Times New Roman" w:hAnsi="Times New Roman" w:cs="Times New Roman"/>
          <w:lang w:eastAsia="sl-SI"/>
        </w:rPr>
        <w:t>Vartojimas vaikams, kuriems yra kvėpavimo sutrikimų</w:t>
      </w:r>
    </w:p>
    <w:p w:rsidR="00EC70A1" w:rsidRDefault="00EC70A1" w:rsidP="00EC70A1">
      <w:pPr>
        <w:widowControl w:val="0"/>
        <w:numPr>
          <w:ilvl w:val="12"/>
          <w:numId w:val="0"/>
        </w:numPr>
        <w:rPr>
          <w:rFonts w:ascii="Times New Roman" w:eastAsia="Times New Roman" w:hAnsi="Times New Roman" w:cs="Times New Roman"/>
          <w:lang w:eastAsia="sl-SI"/>
        </w:rPr>
      </w:pPr>
      <w:proofErr w:type="spellStart"/>
      <w:r w:rsidRPr="006F143D">
        <w:rPr>
          <w:rFonts w:ascii="Times New Roman" w:eastAsia="Times New Roman" w:hAnsi="Times New Roman" w:cs="Times New Roman"/>
          <w:lang w:eastAsia="sl-SI"/>
        </w:rPr>
        <w:t>Tramadolio</w:t>
      </w:r>
      <w:proofErr w:type="spellEnd"/>
      <w:r w:rsidRPr="006F143D">
        <w:rPr>
          <w:rFonts w:ascii="Times New Roman" w:eastAsia="Times New Roman" w:hAnsi="Times New Roman" w:cs="Times New Roman"/>
          <w:lang w:eastAsia="sl-SI"/>
        </w:rPr>
        <w:t xml:space="preserve"> nerekomenduojama skirti vaikams, kuriems yra kvėpavimo sutrikimų, kadangi šiems vaikams gali pasireikšti sunkesni </w:t>
      </w:r>
      <w:proofErr w:type="spellStart"/>
      <w:r w:rsidRPr="006F143D">
        <w:rPr>
          <w:rFonts w:ascii="Times New Roman" w:eastAsia="Times New Roman" w:hAnsi="Times New Roman" w:cs="Times New Roman"/>
          <w:lang w:eastAsia="sl-SI"/>
        </w:rPr>
        <w:t>tramadolio</w:t>
      </w:r>
      <w:proofErr w:type="spellEnd"/>
      <w:r w:rsidRPr="006F143D">
        <w:rPr>
          <w:rFonts w:ascii="Times New Roman" w:eastAsia="Times New Roman" w:hAnsi="Times New Roman" w:cs="Times New Roman"/>
          <w:lang w:eastAsia="sl-SI"/>
        </w:rPr>
        <w:t xml:space="preserve"> toksinio poveikio simptomai.</w:t>
      </w: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 xml:space="preserve">Kiti vaistai ir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vartojate ar neseniai vartojote kitų vaistų arba dėl to nesate tikri, apie tai pasakykite gydytojui arba vaistininkui.</w:t>
      </w:r>
    </w:p>
    <w:p w:rsidR="00EC70A1" w:rsidRPr="0053588F" w:rsidRDefault="00EC70A1" w:rsidP="00EC70A1">
      <w:pPr>
        <w:widowControl w:val="0"/>
        <w:ind w:left="0" w:firstLine="0"/>
        <w:rPr>
          <w:rFonts w:ascii="Times New Roman" w:eastAsia="SimSun" w:hAnsi="Times New Roman" w:cs="Times New Roman"/>
          <w:b/>
          <w:lang w:eastAsia="sl-SI"/>
        </w:rPr>
      </w:pPr>
    </w:p>
    <w:p w:rsidR="00EC70A1" w:rsidRPr="0053588F" w:rsidRDefault="00EC70A1" w:rsidP="00EC70A1">
      <w:pPr>
        <w:widowControl w:val="0"/>
        <w:ind w:left="0" w:firstLine="0"/>
        <w:rPr>
          <w:rFonts w:ascii="Times New Roman" w:eastAsia="SimSun" w:hAnsi="Times New Roman" w:cs="Times New Roman"/>
          <w:b/>
          <w:lang w:eastAsia="sl-SI"/>
        </w:rPr>
      </w:pPr>
      <w:r w:rsidRPr="0053588F">
        <w:rPr>
          <w:rFonts w:ascii="Times New Roman" w:eastAsia="SimSun" w:hAnsi="Times New Roman" w:cs="Times New Roman"/>
          <w:b/>
          <w:lang w:eastAsia="sl-SI"/>
        </w:rPr>
        <w:t xml:space="preserve">Svarbu: Šio vaisto sudėtyje yra </w:t>
      </w:r>
      <w:proofErr w:type="spellStart"/>
      <w:r w:rsidRPr="0053588F">
        <w:rPr>
          <w:rFonts w:ascii="Times New Roman" w:eastAsia="SimSun" w:hAnsi="Times New Roman" w:cs="Times New Roman"/>
          <w:b/>
          <w:lang w:eastAsia="sl-SI"/>
        </w:rPr>
        <w:t>paracetamolio</w:t>
      </w:r>
      <w:proofErr w:type="spellEnd"/>
      <w:r w:rsidRPr="0053588F">
        <w:rPr>
          <w:rFonts w:ascii="Times New Roman" w:eastAsia="SimSun" w:hAnsi="Times New Roman" w:cs="Times New Roman"/>
          <w:b/>
          <w:lang w:eastAsia="sl-SI"/>
        </w:rPr>
        <w:t xml:space="preserve"> ir </w:t>
      </w:r>
      <w:proofErr w:type="spellStart"/>
      <w:r w:rsidRPr="0053588F">
        <w:rPr>
          <w:rFonts w:ascii="Times New Roman" w:eastAsia="SimSun" w:hAnsi="Times New Roman" w:cs="Times New Roman"/>
          <w:b/>
          <w:lang w:eastAsia="sl-SI"/>
        </w:rPr>
        <w:t>tramadolio</w:t>
      </w:r>
      <w:proofErr w:type="spellEnd"/>
      <w:r w:rsidRPr="0053588F">
        <w:rPr>
          <w:rFonts w:ascii="Times New Roman" w:eastAsia="SimSun" w:hAnsi="Times New Roman" w:cs="Times New Roman"/>
          <w:b/>
          <w:lang w:eastAsia="sl-SI"/>
        </w:rPr>
        <w:t xml:space="preserve">. Pasakykite savo gydytojui, jeigu vartojate kokį nors kitą vaistą, kurio sudėtyje yra </w:t>
      </w:r>
      <w:proofErr w:type="spellStart"/>
      <w:r w:rsidRPr="0053588F">
        <w:rPr>
          <w:rFonts w:ascii="Times New Roman" w:eastAsia="SimSun" w:hAnsi="Times New Roman" w:cs="Times New Roman"/>
          <w:b/>
          <w:lang w:eastAsia="sl-SI"/>
        </w:rPr>
        <w:t>paracetamolio</w:t>
      </w:r>
      <w:proofErr w:type="spellEnd"/>
      <w:r w:rsidRPr="0053588F">
        <w:rPr>
          <w:rFonts w:ascii="Times New Roman" w:eastAsia="SimSun" w:hAnsi="Times New Roman" w:cs="Times New Roman"/>
          <w:b/>
          <w:lang w:eastAsia="sl-SI"/>
        </w:rPr>
        <w:t xml:space="preserve"> ir </w:t>
      </w:r>
      <w:proofErr w:type="spellStart"/>
      <w:r w:rsidRPr="0053588F">
        <w:rPr>
          <w:rFonts w:ascii="Times New Roman" w:eastAsia="SimSun" w:hAnsi="Times New Roman" w:cs="Times New Roman"/>
          <w:b/>
          <w:lang w:eastAsia="sl-SI"/>
        </w:rPr>
        <w:t>tramadolio</w:t>
      </w:r>
      <w:proofErr w:type="spellEnd"/>
      <w:r w:rsidRPr="0053588F">
        <w:rPr>
          <w:rFonts w:ascii="Times New Roman" w:eastAsia="SimSun" w:hAnsi="Times New Roman" w:cs="Times New Roman"/>
          <w:b/>
          <w:lang w:eastAsia="sl-SI"/>
        </w:rPr>
        <w:t>, tam, kad nebūtų viršyta didžiausia paros dozė.</w:t>
      </w: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SimSu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w:t>
      </w:r>
      <w:r w:rsidRPr="0053588F">
        <w:rPr>
          <w:rFonts w:ascii="Times New Roman" w:eastAsia="Times New Roman" w:hAnsi="Times New Roman" w:cs="Times New Roman"/>
          <w:b/>
          <w:lang w:eastAsia="sl-SI"/>
        </w:rPr>
        <w:t>negalima</w:t>
      </w:r>
      <w:r w:rsidRPr="0053588F">
        <w:rPr>
          <w:rFonts w:ascii="Times New Roman" w:eastAsia="Times New Roman" w:hAnsi="Times New Roman" w:cs="Times New Roman"/>
          <w:lang w:eastAsia="sl-SI"/>
        </w:rPr>
        <w:t xml:space="preserve"> vartoti pacientams, kurie vartoja </w:t>
      </w:r>
      <w:proofErr w:type="spellStart"/>
      <w:r w:rsidRPr="0053588F">
        <w:rPr>
          <w:rFonts w:ascii="Times New Roman" w:eastAsia="Times New Roman" w:hAnsi="Times New Roman" w:cs="Times New Roman"/>
          <w:lang w:eastAsia="sl-SI"/>
        </w:rPr>
        <w:t>monoaminooksidazės</w:t>
      </w:r>
      <w:proofErr w:type="spellEnd"/>
      <w:r w:rsidRPr="0053588F">
        <w:rPr>
          <w:rFonts w:ascii="Times New Roman" w:eastAsia="Times New Roman" w:hAnsi="Times New Roman" w:cs="Times New Roman"/>
          <w:lang w:eastAsia="sl-SI"/>
        </w:rPr>
        <w:t xml:space="preserve"> (MAO) inhibitorių (žr. skyrių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SimSun" w:hAnsi="Times New Roman" w:cs="Times New Roman"/>
          <w:bCs/>
          <w:lang w:eastAsia="sl-SI"/>
        </w:rPr>
        <w:t xml:space="preserve"> vartoti negalima“)</w:t>
      </w:r>
      <w:r w:rsidRPr="0053588F">
        <w:rPr>
          <w:rFonts w:ascii="Times New Roman" w:eastAsia="SimSun" w:hAnsi="Times New Roman" w:cs="Times New Roman"/>
          <w:lang w:eastAsia="sl-SI"/>
        </w:rPr>
        <w:t>.</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u w:val="single"/>
          <w:lang w:eastAsia="sl-SI"/>
        </w:rPr>
      </w:pP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nerekomenduojama vartoti su toliau išvardytais vaistais, nes gali keistis jų poveikis:</w:t>
      </w:r>
    </w:p>
    <w:p w:rsidR="00EC70A1" w:rsidRPr="0053588F" w:rsidRDefault="00EC70A1" w:rsidP="00EC70A1">
      <w:pPr>
        <w:widowControl w:val="0"/>
        <w:numPr>
          <w:ilvl w:val="0"/>
          <w:numId w:val="3"/>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Karbamazepinas</w:t>
      </w:r>
      <w:proofErr w:type="spellEnd"/>
      <w:r w:rsidRPr="0053588F">
        <w:rPr>
          <w:rFonts w:ascii="Times New Roman" w:eastAsia="Times New Roman" w:hAnsi="Times New Roman" w:cs="Times New Roman"/>
          <w:lang w:eastAsia="sl-SI"/>
        </w:rPr>
        <w:t xml:space="preserve"> (vaistas, kuriuo dažnai gydoma epilepsija arba kai kurių tipų skausmai, pavyzdžiui, sunkus veido skausmo priepuolis, vadinamas </w:t>
      </w:r>
      <w:proofErr w:type="spellStart"/>
      <w:r w:rsidRPr="0053588F">
        <w:rPr>
          <w:rFonts w:ascii="Times New Roman" w:eastAsia="Times New Roman" w:hAnsi="Times New Roman" w:cs="Times New Roman"/>
          <w:lang w:eastAsia="sl-SI"/>
        </w:rPr>
        <w:t>trigeminė</w:t>
      </w:r>
      <w:proofErr w:type="spellEnd"/>
      <w:r w:rsidRPr="0053588F">
        <w:rPr>
          <w:rFonts w:ascii="Times New Roman" w:eastAsia="Times New Roman" w:hAnsi="Times New Roman" w:cs="Times New Roman"/>
          <w:lang w:eastAsia="sl-SI"/>
        </w:rPr>
        <w:t xml:space="preserve"> neuralgija).</w:t>
      </w:r>
    </w:p>
    <w:p w:rsidR="00EC70A1" w:rsidRPr="0053588F" w:rsidRDefault="00EC70A1" w:rsidP="00EC70A1">
      <w:pPr>
        <w:widowControl w:val="0"/>
        <w:numPr>
          <w:ilvl w:val="0"/>
          <w:numId w:val="3"/>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Buprenorfinas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nalbufinas</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pentazocinas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opioidiniai</w:t>
      </w:r>
      <w:proofErr w:type="spellEnd"/>
      <w:r w:rsidRPr="0053588F">
        <w:rPr>
          <w:rFonts w:ascii="Times New Roman" w:eastAsia="Times New Roman" w:hAnsi="Times New Roman" w:cs="Times New Roman"/>
          <w:lang w:eastAsia="sl-SI"/>
        </w:rPr>
        <w:t xml:space="preserve"> skausmą malšinantys preparatai). Nuskausminamasis poveikis gali būti sumažintas.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u w:val="single"/>
          <w:lang w:eastAsia="sl-SI"/>
        </w:rPr>
      </w:pP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vartojant su toliau išvardytais vaistais, nepageidaujamų reakcijų pavojus padidėja:</w:t>
      </w:r>
    </w:p>
    <w:p w:rsidR="00EC70A1" w:rsidRPr="0053588F" w:rsidRDefault="00EC70A1" w:rsidP="00EC70A1">
      <w:pPr>
        <w:widowControl w:val="0"/>
        <w:numPr>
          <w:ilvl w:val="0"/>
          <w:numId w:val="5"/>
        </w:numPr>
        <w:contextualSpacing/>
        <w:rPr>
          <w:rFonts w:ascii="Times New Roman" w:eastAsia="Calibri" w:hAnsi="Times New Roman" w:cs="Times New Roman"/>
        </w:rPr>
      </w:pPr>
      <w:proofErr w:type="spellStart"/>
      <w:r w:rsidRPr="0053588F">
        <w:rPr>
          <w:rFonts w:ascii="Times New Roman" w:eastAsia="Calibri" w:hAnsi="Times New Roman" w:cs="Times New Roman"/>
        </w:rPr>
        <w:t>Triptanais</w:t>
      </w:r>
      <w:proofErr w:type="spellEnd"/>
      <w:r w:rsidRPr="0053588F">
        <w:rPr>
          <w:rFonts w:ascii="Times New Roman" w:eastAsia="Calibri" w:hAnsi="Times New Roman" w:cs="Times New Roman"/>
        </w:rPr>
        <w:t xml:space="preserve"> (vartojami migrenos gydymui) arba selektyviaisiais </w:t>
      </w:r>
      <w:proofErr w:type="spellStart"/>
      <w:r w:rsidRPr="0053588F">
        <w:rPr>
          <w:rFonts w:ascii="Times New Roman" w:eastAsia="Calibri" w:hAnsi="Times New Roman" w:cs="Times New Roman"/>
        </w:rPr>
        <w:t>serotonino</w:t>
      </w:r>
      <w:proofErr w:type="spellEnd"/>
      <w:r w:rsidRPr="0053588F">
        <w:rPr>
          <w:rFonts w:ascii="Times New Roman" w:eastAsia="Calibri" w:hAnsi="Times New Roman" w:cs="Times New Roman"/>
        </w:rPr>
        <w:t xml:space="preserve"> reabsorbcijos inhibitoriais (SSRI, vartojami depresijos gydymui). Jeigu Jums pasireiškia tokie simptomai kaip sumišimas, nerimastingumas, karščiavimas, prakaitavimas, nekoordinuoti galūnių arba akių judesiai, nekontroliuojami raumenų susitraukimai arba viduriavimas, kreipkitės į gydytoją.</w:t>
      </w:r>
    </w:p>
    <w:p w:rsidR="00EC70A1" w:rsidRPr="0053588F" w:rsidRDefault="00EC70A1" w:rsidP="00EC70A1">
      <w:pPr>
        <w:widowControl w:val="0"/>
        <w:numPr>
          <w:ilvl w:val="0"/>
          <w:numId w:val="5"/>
        </w:numPr>
        <w:contextualSpacing/>
        <w:rPr>
          <w:rFonts w:ascii="Times New Roman" w:eastAsia="Calibri" w:hAnsi="Times New Roman" w:cs="Times New Roman"/>
        </w:rPr>
      </w:pPr>
      <w:proofErr w:type="spellStart"/>
      <w:r w:rsidRPr="0053588F">
        <w:rPr>
          <w:rFonts w:ascii="Times New Roman" w:eastAsia="Calibri" w:hAnsi="Times New Roman" w:cs="Times New Roman"/>
        </w:rPr>
        <w:t>Trankviliantais</w:t>
      </w:r>
      <w:proofErr w:type="spellEnd"/>
      <w:r w:rsidRPr="0053588F">
        <w:rPr>
          <w:rFonts w:ascii="Times New Roman" w:eastAsia="Calibri" w:hAnsi="Times New Roman" w:cs="Times New Roman"/>
        </w:rPr>
        <w:t xml:space="preserve">, migdomaisiais vaistais, kitais skausmą malšinančiais vaistais, tokiais kaip morfinas ir kodeinas (taip pat vartojamas kaip vaistas nuo kosulio), </w:t>
      </w:r>
      <w:proofErr w:type="spellStart"/>
      <w:r w:rsidRPr="0053588F">
        <w:rPr>
          <w:rFonts w:ascii="Times New Roman" w:eastAsia="Calibri" w:hAnsi="Times New Roman" w:cs="Times New Roman"/>
        </w:rPr>
        <w:t>baklofenu</w:t>
      </w:r>
      <w:proofErr w:type="spellEnd"/>
      <w:r w:rsidRPr="0053588F">
        <w:rPr>
          <w:rFonts w:ascii="Times New Roman" w:eastAsia="Calibri" w:hAnsi="Times New Roman" w:cs="Times New Roman"/>
        </w:rPr>
        <w:t xml:space="preserve"> (raumenis atpalaiduojančiu preparatu), kraujospūdį mažinančiais preparatais, antidepresantais arba vaistais alergijai gydyti. Jeigu jaučiatės mieguistas arba silpnas, kreipkitės į gydytoją;</w:t>
      </w:r>
    </w:p>
    <w:p w:rsidR="00EC70A1" w:rsidRPr="0053588F" w:rsidRDefault="00EC70A1" w:rsidP="00EC70A1">
      <w:pPr>
        <w:widowControl w:val="0"/>
        <w:numPr>
          <w:ilvl w:val="0"/>
          <w:numId w:val="5"/>
        </w:numPr>
        <w:contextualSpacing/>
        <w:rPr>
          <w:rFonts w:ascii="Times New Roman" w:eastAsia="Calibri" w:hAnsi="Times New Roman" w:cs="Times New Roman"/>
          <w:u w:val="single"/>
        </w:rPr>
      </w:pPr>
      <w:r w:rsidRPr="0053588F">
        <w:rPr>
          <w:rFonts w:ascii="Times New Roman" w:eastAsia="Calibri" w:hAnsi="Times New Roman" w:cs="Times New Roman"/>
        </w:rPr>
        <w:t xml:space="preserve">Vaistais, kurie gali sukelti konvulsijas (traukulius), pvz., tam </w:t>
      </w:r>
      <w:proofErr w:type="spellStart"/>
      <w:r w:rsidRPr="0053588F">
        <w:rPr>
          <w:rFonts w:ascii="Times New Roman" w:eastAsia="Calibri" w:hAnsi="Times New Roman" w:cs="Times New Roman"/>
        </w:rPr>
        <w:t>tirkri</w:t>
      </w:r>
      <w:proofErr w:type="spellEnd"/>
      <w:r w:rsidRPr="0053588F">
        <w:rPr>
          <w:rFonts w:ascii="Times New Roman" w:eastAsia="Calibri" w:hAnsi="Times New Roman" w:cs="Times New Roman"/>
        </w:rPr>
        <w:t xml:space="preserve"> antidepresantai ar </w:t>
      </w:r>
      <w:proofErr w:type="spellStart"/>
      <w:r w:rsidRPr="0053588F">
        <w:rPr>
          <w:rFonts w:ascii="Times New Roman" w:eastAsia="Calibri" w:hAnsi="Times New Roman" w:cs="Times New Roman"/>
        </w:rPr>
        <w:t>antipsichotikai</w:t>
      </w:r>
      <w:proofErr w:type="spellEnd"/>
      <w:r w:rsidRPr="0053588F">
        <w:rPr>
          <w:rFonts w:ascii="Times New Roman" w:eastAsia="Calibri" w:hAnsi="Times New Roman" w:cs="Times New Roman"/>
        </w:rPr>
        <w:t xml:space="preserve">. Kartu vartojant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gali padidėti priepuolio tikimybė. Jūsų gydytojas nuspręs, ar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Jums yra tinkamas;</w:t>
      </w:r>
    </w:p>
    <w:p w:rsidR="00EC70A1" w:rsidRPr="0053588F" w:rsidRDefault="00EC70A1" w:rsidP="00EC70A1">
      <w:pPr>
        <w:widowControl w:val="0"/>
        <w:numPr>
          <w:ilvl w:val="0"/>
          <w:numId w:val="5"/>
        </w:numPr>
        <w:contextualSpacing/>
        <w:rPr>
          <w:rFonts w:ascii="Times New Roman" w:eastAsia="Calibri" w:hAnsi="Times New Roman" w:cs="Times New Roman"/>
          <w:u w:val="single"/>
        </w:rPr>
      </w:pPr>
      <w:r w:rsidRPr="0053588F">
        <w:rPr>
          <w:rFonts w:ascii="Times New Roman" w:eastAsia="Calibri" w:hAnsi="Times New Roman" w:cs="Times New Roman"/>
        </w:rPr>
        <w:t xml:space="preserve">Tam tikrais antidepresantais.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gali sąveikauti su šiais vaistais ir dėl to gali atsirasti tokių simptomų, kaip nevalingi, ritmiški raumenų, įskaitant raumenis, kontroliuojančius akių judesius susitraukimai, susijaudinimas, padidėjęs prakaitavimas, drebulys, refleksų sustiprėjimas, padidėjęs raumenų tempimas, aukštesnė nei 38</w:t>
      </w:r>
      <w:r w:rsidRPr="0053588F">
        <w:rPr>
          <w:rFonts w:ascii="Times New Roman" w:eastAsia="Calibri" w:hAnsi="Times New Roman" w:cs="Times New Roman"/>
          <w:lang w:eastAsia="lt-LT"/>
        </w:rPr>
        <w:sym w:font="Symbol" w:char="F0B0"/>
      </w:r>
      <w:r w:rsidRPr="0053588F">
        <w:rPr>
          <w:rFonts w:ascii="Times New Roman" w:eastAsia="Calibri" w:hAnsi="Times New Roman" w:cs="Times New Roman"/>
          <w:lang w:eastAsia="lt-LT"/>
        </w:rPr>
        <w:t xml:space="preserve">C </w:t>
      </w:r>
      <w:r w:rsidRPr="0053588F">
        <w:rPr>
          <w:rFonts w:ascii="Times New Roman" w:eastAsia="Calibri" w:hAnsi="Times New Roman" w:cs="Times New Roman"/>
        </w:rPr>
        <w:t>kūno temperatūra.</w:t>
      </w:r>
    </w:p>
    <w:p w:rsidR="00EC70A1" w:rsidRPr="0053588F" w:rsidRDefault="00EC70A1" w:rsidP="00EC70A1">
      <w:pPr>
        <w:widowControl w:val="0"/>
        <w:numPr>
          <w:ilvl w:val="0"/>
          <w:numId w:val="5"/>
        </w:numPr>
        <w:contextualSpacing/>
        <w:rPr>
          <w:rFonts w:ascii="Times New Roman" w:eastAsia="Calibri" w:hAnsi="Times New Roman" w:cs="Times New Roman"/>
        </w:rPr>
      </w:pPr>
      <w:proofErr w:type="spellStart"/>
      <w:r w:rsidRPr="0053588F">
        <w:rPr>
          <w:rFonts w:ascii="Times New Roman" w:eastAsia="Calibri" w:hAnsi="Times New Roman" w:cs="Times New Roman"/>
        </w:rPr>
        <w:t>Varfarinu</w:t>
      </w:r>
      <w:proofErr w:type="spellEnd"/>
      <w:r w:rsidRPr="0053588F">
        <w:rPr>
          <w:rFonts w:ascii="Times New Roman" w:eastAsia="Calibri" w:hAnsi="Times New Roman" w:cs="Times New Roman"/>
        </w:rPr>
        <w:t xml:space="preserve"> arba </w:t>
      </w:r>
      <w:proofErr w:type="spellStart"/>
      <w:r w:rsidRPr="0053588F">
        <w:rPr>
          <w:rFonts w:ascii="Times New Roman" w:eastAsia="Calibri" w:hAnsi="Times New Roman" w:cs="Times New Roman"/>
        </w:rPr>
        <w:t>fenprokumonu</w:t>
      </w:r>
      <w:proofErr w:type="spellEnd"/>
      <w:r w:rsidRPr="0053588F">
        <w:rPr>
          <w:rFonts w:ascii="Times New Roman" w:eastAsia="Calibri" w:hAnsi="Times New Roman" w:cs="Times New Roman"/>
        </w:rPr>
        <w:t xml:space="preserve"> (juo skystinamas kraujas). Tokių vaistų efektyvumas gali </w:t>
      </w:r>
      <w:r w:rsidRPr="0053588F">
        <w:rPr>
          <w:rFonts w:ascii="Times New Roman" w:eastAsia="Calibri" w:hAnsi="Times New Roman" w:cs="Times New Roman"/>
        </w:rPr>
        <w:lastRenderedPageBreak/>
        <w:t>pasikeisti ir gali pasireikšti kraujavimas (žr. 4 skyrių). Būtina nedelsiant pasakyti gydytojui apie bet kokį užsitęsusį ar nepaaiškinamą kraujavimą.</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u w:val="single"/>
          <w:lang w:eastAsia="sl-SI"/>
        </w:rPr>
      </w:pPr>
      <w:r w:rsidRPr="0053588F">
        <w:rPr>
          <w:rFonts w:ascii="Times New Roman" w:eastAsia="Times New Roman" w:hAnsi="Times New Roman" w:cs="Times New Roman"/>
          <w:b/>
          <w:i/>
          <w:u w:val="single"/>
          <w:lang w:eastAsia="sl-SI"/>
        </w:rPr>
        <w:t xml:space="preserve">Toliau išvardyti vaistai gali keisti kartu vartojamo </w:t>
      </w: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poveikį organizmui:</w:t>
      </w:r>
    </w:p>
    <w:p w:rsidR="00EC70A1" w:rsidRPr="0053588F" w:rsidRDefault="00EC70A1" w:rsidP="00EC70A1">
      <w:pPr>
        <w:widowControl w:val="0"/>
        <w:numPr>
          <w:ilvl w:val="0"/>
          <w:numId w:val="3"/>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Metoklopramidas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domperidonas</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ondansetronas</w:t>
      </w:r>
      <w:proofErr w:type="spellEnd"/>
      <w:r w:rsidRPr="0053588F">
        <w:rPr>
          <w:rFonts w:ascii="Times New Roman" w:eastAsia="Times New Roman" w:hAnsi="Times New Roman" w:cs="Times New Roman"/>
          <w:lang w:eastAsia="sl-SI"/>
        </w:rPr>
        <w:t xml:space="preserve"> (jų vartojama nuo pykinimo ir vėmimo).</w:t>
      </w:r>
    </w:p>
    <w:p w:rsidR="00EC70A1" w:rsidRPr="0053588F" w:rsidRDefault="00EC70A1" w:rsidP="00EC70A1">
      <w:pPr>
        <w:widowControl w:val="0"/>
        <w:numPr>
          <w:ilvl w:val="0"/>
          <w:numId w:val="3"/>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Kolestiraminas</w:t>
      </w:r>
      <w:proofErr w:type="spellEnd"/>
      <w:r w:rsidRPr="0053588F">
        <w:rPr>
          <w:rFonts w:ascii="Times New Roman" w:eastAsia="Times New Roman" w:hAnsi="Times New Roman" w:cs="Times New Roman"/>
          <w:lang w:eastAsia="sl-SI"/>
        </w:rPr>
        <w:t xml:space="preserve"> (vaistas cholesterolio kiekiui kraujyje mažinti).</w:t>
      </w:r>
    </w:p>
    <w:p w:rsidR="00EC70A1" w:rsidRDefault="00EC70A1" w:rsidP="00EC70A1">
      <w:pPr>
        <w:widowControl w:val="0"/>
        <w:ind w:left="0" w:firstLine="0"/>
        <w:rPr>
          <w:rFonts w:ascii="Times New Roman" w:eastAsia="Times New Roman" w:hAnsi="Times New Roman" w:cs="Times New Roman"/>
          <w:lang w:eastAsia="sl-SI"/>
        </w:rPr>
      </w:pPr>
    </w:p>
    <w:p w:rsidR="00EC70A1" w:rsidRPr="004D737A" w:rsidRDefault="00EC70A1" w:rsidP="00EC70A1">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Kartu vartojant </w:t>
      </w:r>
      <w:proofErr w:type="spellStart"/>
      <w:r w:rsidRPr="004D737A">
        <w:rPr>
          <w:rFonts w:ascii="Times New Roman" w:eastAsia="SimSun" w:hAnsi="Times New Roman" w:cs="Times New Roman"/>
          <w:lang w:eastAsia="sl-SI"/>
        </w:rPr>
        <w:t>Doreta</w:t>
      </w:r>
      <w:proofErr w:type="spellEnd"/>
      <w:r w:rsidRPr="004D737A">
        <w:rPr>
          <w:rFonts w:ascii="Times New Roman" w:eastAsia="SimSun" w:hAnsi="Times New Roman" w:cs="Times New Roman"/>
          <w:lang w:eastAsia="sl-SI"/>
        </w:rPr>
        <w:t xml:space="preserve"> ir raminamuosius vaistinius preparatus, tokius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EC70A1" w:rsidRPr="004D737A" w:rsidRDefault="00EC70A1" w:rsidP="00EC70A1">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Tačiau, jei gydytojas paskiria </w:t>
      </w:r>
      <w:proofErr w:type="spellStart"/>
      <w:r w:rsidRPr="004D737A">
        <w:rPr>
          <w:rFonts w:ascii="Times New Roman" w:eastAsia="SimSun" w:hAnsi="Times New Roman" w:cs="Times New Roman"/>
          <w:lang w:eastAsia="sl-SI"/>
        </w:rPr>
        <w:t>Doreta</w:t>
      </w:r>
      <w:proofErr w:type="spellEnd"/>
      <w:r w:rsidRPr="004D737A">
        <w:rPr>
          <w:rFonts w:ascii="Times New Roman" w:eastAsia="SimSun" w:hAnsi="Times New Roman" w:cs="Times New Roman"/>
          <w:lang w:eastAsia="sl-SI"/>
        </w:rPr>
        <w:t xml:space="preserve"> kartu su raminamaisiais vaistiniais preparatais, gydytojas turi apriboti kartu vartojamą dozę ir gydymo trukmę.</w:t>
      </w:r>
    </w:p>
    <w:p w:rsidR="00EC70A1" w:rsidRPr="004D737A" w:rsidRDefault="00EC70A1" w:rsidP="00EC70A1">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Pasakykite gydytojui apie visus raminamuosius vaistus, kuriuos vartojate, ir atidžiai sekite gydytojo rekomenduojamą dozę. Gali būti naudinga informuoti draugus ar gimines, kad jie žinotų apie auk</w:t>
      </w:r>
      <w:r>
        <w:rPr>
          <w:rFonts w:ascii="Times New Roman" w:eastAsia="SimSun" w:hAnsi="Times New Roman" w:cs="Times New Roman"/>
          <w:lang w:eastAsia="sl-SI"/>
        </w:rPr>
        <w:t>š</w:t>
      </w:r>
      <w:r w:rsidRPr="004D737A">
        <w:rPr>
          <w:rFonts w:ascii="Times New Roman" w:eastAsia="SimSun" w:hAnsi="Times New Roman" w:cs="Times New Roman"/>
          <w:lang w:eastAsia="sl-SI"/>
        </w:rPr>
        <w:t>čiau nurodytus požymius ir simptomus. Kilus tokiems simptomams, kreipkitės į gydytoją.</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vartojimas su maistu ir gėrimais</w:t>
      </w:r>
    </w:p>
    <w:p w:rsidR="00EC70A1" w:rsidRPr="0053588F" w:rsidRDefault="00EC70A1" w:rsidP="00EC70A1">
      <w:pPr>
        <w:widowControl w:val="0"/>
        <w:ind w:left="0" w:right="-8" w:firstLine="0"/>
        <w:jc w:val="both"/>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galima vartoti valgio metu arba nevalgant.</w:t>
      </w:r>
    </w:p>
    <w:p w:rsidR="00EC70A1" w:rsidRPr="0053588F" w:rsidRDefault="00EC70A1" w:rsidP="00EC70A1">
      <w:pPr>
        <w:widowControl w:val="0"/>
        <w:ind w:left="0" w:right="-8" w:firstLine="0"/>
        <w:jc w:val="both"/>
        <w:rPr>
          <w:rFonts w:ascii="Times New Roman" w:eastAsia="Times New Roman" w:hAnsi="Times New Roman" w:cs="Times New Roman"/>
          <w:lang w:eastAsia="sl-SI"/>
        </w:rPr>
      </w:pPr>
    </w:p>
    <w:p w:rsidR="00EC70A1" w:rsidRPr="0053588F" w:rsidRDefault="00EC70A1" w:rsidP="00EC70A1">
      <w:pPr>
        <w:widowControl w:val="0"/>
        <w:ind w:left="0" w:right="-8"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apsnūdimą. Alkoholis apsnūdimą gali sustiprinti, todėl vartojant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geriau vengti alkoholio vartojimo.</w:t>
      </w:r>
    </w:p>
    <w:p w:rsidR="00EC70A1" w:rsidRPr="0053588F" w:rsidRDefault="00EC70A1" w:rsidP="00EC70A1">
      <w:pPr>
        <w:widowControl w:val="0"/>
        <w:numPr>
          <w:ilvl w:val="12"/>
          <w:numId w:val="0"/>
        </w:numPr>
        <w:tabs>
          <w:tab w:val="left" w:pos="1290"/>
        </w:tabs>
        <w:ind w:right="-2"/>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Nėštumas, žindymo laikotarpis ir vaisingumas</w:t>
      </w: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esate nėščia, žindote kūdikį, manote, kad galbūt esate nėščia, arba planuojate pastoti, tai prieš</w:t>
      </w: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vartodama šį vaistą, pasitarkite su gydytoju arba vaistininku.</w:t>
      </w:r>
    </w:p>
    <w:p w:rsidR="00EC70A1" w:rsidRPr="0053588F" w:rsidRDefault="00EC70A1" w:rsidP="00EC70A1">
      <w:pPr>
        <w:widowControl w:val="0"/>
        <w:rPr>
          <w:rFonts w:ascii="Times New Roman" w:eastAsia="Times New Roman" w:hAnsi="Times New Roman" w:cs="Times New Roman"/>
          <w:lang w:val="sl-SI" w:eastAsia="sl-SI"/>
        </w:rPr>
      </w:pPr>
    </w:p>
    <w:p w:rsidR="00EC70A1" w:rsidRPr="0053588F" w:rsidRDefault="00EC70A1" w:rsidP="00EC70A1">
      <w:pPr>
        <w:widowControl w:val="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Nėštumas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Kadangi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kombinuotame fiksuotos dozės preparate yra veikliosios medžiagos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šio vaisto nėštumo laikotarpiu vartoti negalima.</w:t>
      </w:r>
    </w:p>
    <w:p w:rsidR="00EC70A1" w:rsidRPr="0053588F" w:rsidRDefault="00EC70A1" w:rsidP="00EC70A1">
      <w:pPr>
        <w:widowControl w:val="0"/>
        <w:ind w:left="0" w:firstLine="0"/>
        <w:rPr>
          <w:rFonts w:ascii="Times New Roman" w:eastAsia="Times New Roman" w:hAnsi="Times New Roman" w:cs="Times New Roman"/>
          <w:lang w:val="sl-SI" w:eastAsia="sl-SI"/>
        </w:rPr>
      </w:pPr>
    </w:p>
    <w:p w:rsidR="00EC70A1" w:rsidRPr="0053588F" w:rsidRDefault="00EC70A1" w:rsidP="00EC70A1">
      <w:pPr>
        <w:widowControl w:val="0"/>
        <w:ind w:left="0" w:firstLine="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Žindymo laikotarpis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val="sl-SI" w:eastAsia="sl-SI"/>
        </w:rPr>
        <w:t>Tramadolis išsiskiria</w:t>
      </w:r>
      <w:r w:rsidRPr="0053588F">
        <w:rPr>
          <w:rFonts w:ascii="Times New Roman" w:eastAsia="Times New Roman" w:hAnsi="Times New Roman" w:cs="Times New Roman"/>
          <w:lang w:eastAsia="sl-SI"/>
        </w:rPr>
        <w:t xml:space="preserve"> į motinos pieną. Dėl šios priežasties, žindymo metu </w:t>
      </w:r>
      <w:r w:rsidRPr="0053588F">
        <w:rPr>
          <w:rFonts w:ascii="Times New Roman" w:eastAsia="Times New Roman" w:hAnsi="Times New Roman" w:cs="Times New Roman"/>
          <w:lang w:val="sl-SI" w:eastAsia="sl-SI"/>
        </w:rPr>
        <w:t xml:space="preserve">Doreta </w:t>
      </w:r>
      <w:r w:rsidRPr="0053588F">
        <w:rPr>
          <w:rFonts w:ascii="Times New Roman" w:eastAsia="Times New Roman" w:hAnsi="Times New Roman" w:cs="Times New Roman"/>
          <w:lang w:eastAsia="sl-SI"/>
        </w:rPr>
        <w:t>neturėtumėte</w:t>
      </w:r>
      <w:r w:rsidRPr="0053588F">
        <w:rPr>
          <w:rFonts w:ascii="Times New Roman" w:eastAsia="Times New Roman" w:hAnsi="Times New Roman" w:cs="Times New Roman"/>
          <w:lang w:val="sl-SI" w:eastAsia="sl-SI"/>
        </w:rPr>
        <w:t xml:space="preserve"> vartoti daugiau nei vieną kartą, arba kitu atveju, jei vartojate Doreta daugiau nei vieną kartą, žindymą reikia nutraukti</w:t>
      </w:r>
      <w:r w:rsidRPr="0053588F">
        <w:rPr>
          <w:rFonts w:ascii="Times New Roman" w:eastAsia="Times New Roman" w:hAnsi="Times New Roman" w:cs="Times New Roman"/>
          <w:lang w:eastAsia="sl-SI"/>
        </w:rPr>
        <w:t>.</w:t>
      </w:r>
    </w:p>
    <w:p w:rsidR="00EC70A1" w:rsidRPr="0053588F" w:rsidRDefault="00EC70A1" w:rsidP="00EC70A1">
      <w:pPr>
        <w:widowControl w:val="0"/>
        <w:ind w:left="0" w:firstLine="0"/>
        <w:rPr>
          <w:rFonts w:ascii="Times New Roman" w:eastAsia="Times New Roman" w:hAnsi="Times New Roman" w:cs="Times New Roman"/>
          <w:lang w:val="sl-SI" w:eastAsia="sl-SI"/>
        </w:rPr>
      </w:pPr>
    </w:p>
    <w:p w:rsidR="00EC70A1" w:rsidRPr="0053588F" w:rsidRDefault="00EC70A1" w:rsidP="00EC70A1">
      <w:pPr>
        <w:widowControl w:val="0"/>
        <w:ind w:left="0" w:firstLine="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Vaisingumas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Remiantis patyrimu su žmonėmis manoma, kad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neturi įtakos moterų ir vyrų vaisingumui. Duomenų apie kartu vartojamų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poveikį vaisingumui nėra.</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Vairavimas ir mechanizmų valdymas</w:t>
      </w: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mieguistumą. Nevairuokite, nevaldykite mechanizmų ir neatlikite budrumo reikalaujančių veiksmų tol, kol nepaaiškės, kaip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Jus veikia.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apsnūdimą.</w:t>
      </w:r>
    </w:p>
    <w:p w:rsidR="00EC70A1" w:rsidRPr="0053588F" w:rsidRDefault="00EC70A1" w:rsidP="00EC70A1">
      <w:pPr>
        <w:widowControl w:val="0"/>
        <w:numPr>
          <w:ilvl w:val="12"/>
          <w:numId w:val="0"/>
        </w:numPr>
        <w:rPr>
          <w:rFonts w:ascii="Times New Roman" w:eastAsia="Times New Roman" w:hAnsi="Times New Roman" w:cs="Times New Roman"/>
          <w:lang w:eastAsia="sl-SI"/>
        </w:rPr>
      </w:pPr>
    </w:p>
    <w:p w:rsidR="00EC70A1" w:rsidRPr="004D737A" w:rsidRDefault="00EC70A1" w:rsidP="00EC70A1">
      <w:pPr>
        <w:widowControl w:val="0"/>
        <w:numPr>
          <w:ilvl w:val="12"/>
          <w:numId w:val="0"/>
        </w:numPr>
        <w:ind w:right="-2"/>
        <w:rPr>
          <w:rFonts w:ascii="Times New Roman" w:eastAsia="SimSun" w:hAnsi="Times New Roman" w:cs="Times New Roman"/>
          <w:b/>
          <w:lang w:eastAsia="sl-SI"/>
        </w:rPr>
      </w:pPr>
      <w:proofErr w:type="spellStart"/>
      <w:r w:rsidRPr="004D737A">
        <w:rPr>
          <w:rFonts w:ascii="Times New Roman" w:eastAsia="SimSun" w:hAnsi="Times New Roman" w:cs="Times New Roman"/>
          <w:b/>
          <w:lang w:eastAsia="sl-SI"/>
        </w:rPr>
        <w:t>Doreta</w:t>
      </w:r>
      <w:proofErr w:type="spellEnd"/>
      <w:r w:rsidRPr="004D737A">
        <w:rPr>
          <w:rFonts w:ascii="Times New Roman" w:eastAsia="SimSun" w:hAnsi="Times New Roman" w:cs="Times New Roman"/>
          <w:b/>
          <w:lang w:eastAsia="sl-SI"/>
        </w:rPr>
        <w:t xml:space="preserve"> sudėtyje yra natrio</w:t>
      </w:r>
    </w:p>
    <w:p w:rsidR="00EC70A1" w:rsidRPr="004D737A" w:rsidRDefault="00EC70A1" w:rsidP="00EC70A1">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Šio vaisto dozėje yra mažiau kaip 1 </w:t>
      </w:r>
      <w:proofErr w:type="spellStart"/>
      <w:r w:rsidRPr="004D737A">
        <w:rPr>
          <w:rFonts w:ascii="Times New Roman" w:eastAsia="SimSun" w:hAnsi="Times New Roman" w:cs="Times New Roman"/>
          <w:lang w:eastAsia="sl-SI"/>
        </w:rPr>
        <w:t>mmol</w:t>
      </w:r>
      <w:proofErr w:type="spellEnd"/>
      <w:r w:rsidRPr="004D737A">
        <w:rPr>
          <w:rFonts w:ascii="Times New Roman" w:eastAsia="SimSun" w:hAnsi="Times New Roman" w:cs="Times New Roman"/>
          <w:lang w:eastAsia="sl-SI"/>
        </w:rPr>
        <w:t xml:space="preserve"> (23 mg) natrio, </w:t>
      </w:r>
      <w:proofErr w:type="spellStart"/>
      <w:r w:rsidRPr="004D737A">
        <w:rPr>
          <w:rFonts w:ascii="Times New Roman" w:eastAsia="SimSun" w:hAnsi="Times New Roman" w:cs="Times New Roman"/>
          <w:lang w:eastAsia="sl-SI"/>
        </w:rPr>
        <w:t>t.y</w:t>
      </w:r>
      <w:proofErr w:type="spellEnd"/>
      <w:r w:rsidRPr="004D737A">
        <w:rPr>
          <w:rFonts w:ascii="Times New Roman" w:eastAsia="SimSun" w:hAnsi="Times New Roman" w:cs="Times New Roman"/>
          <w:lang w:eastAsia="sl-SI"/>
        </w:rPr>
        <w:t>. jis beveik neturi reikšmės.</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3.</w:t>
      </w:r>
      <w:r w:rsidRPr="0053588F">
        <w:rPr>
          <w:rFonts w:ascii="Times New Roman" w:eastAsia="Times New Roman" w:hAnsi="Times New Roman" w:cs="Times New Roman"/>
          <w:b/>
          <w:lang w:eastAsia="sl-SI"/>
        </w:rPr>
        <w:tab/>
        <w:t xml:space="preserve">Kaip vartoti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Visada vartokite šį vaistą tiksliai kaip nurodė gydytojas. Jeigu abejojate, kreipkitės į gydytoją arba vaistininką.</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Įprasta pradinė dozė yra viena arba dvi tabletės. Jei reikia, kas dvylika valandų galima gerti papildomą dozę (taip, kaip rekomendavo gydytojas).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Negalima gerti daugiau kaip 4 tabletes per parą (atitinka 300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2600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lastRenderedPageBreak/>
        <w:t>Dozavimas turi būti parenkamas remiantis Jūsų skausmo stiprumo lygiu bei individualiu jautrumu skausmui. Dažniausiai, vartojama mažiausia efektyvi dozę skausmui malšinti.</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Sunki kepenų ar inkstų liga (nepakankamumas)/ </w:t>
      </w:r>
      <w:proofErr w:type="spellStart"/>
      <w:r w:rsidRPr="0053588F">
        <w:rPr>
          <w:rFonts w:ascii="Times New Roman" w:eastAsia="Times New Roman" w:hAnsi="Times New Roman" w:cs="Times New Roman"/>
          <w:b/>
          <w:lang w:eastAsia="sl-SI"/>
        </w:rPr>
        <w:t>dializuojami</w:t>
      </w:r>
      <w:proofErr w:type="spellEnd"/>
      <w:r w:rsidRPr="0053588F">
        <w:rPr>
          <w:rFonts w:ascii="Times New Roman" w:eastAsia="Times New Roman" w:hAnsi="Times New Roman" w:cs="Times New Roman"/>
          <w:b/>
          <w:lang w:eastAsia="sl-SI"/>
        </w:rPr>
        <w:t xml:space="preserve"> pacientai</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Pacientams, sergantiems sunkiu kepenų ir/ arba inkstų nepakankamumu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vartoti nerekomenduojama. Jei Jūsų atveju nepakankamumas yra lengvas arba vidutinio sunkumo, gydytojas gali patarti prailginti intervalą tarp vartojamų dozių.</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Vartojimas vaikams</w:t>
      </w: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nerekomenduojama vartoti jaunesniems kaip 12 metų vaikams.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Senyvi pacientai</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Senyviems pacientams (vyresniems kaip 75 metų)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išsikyrimas gali būti sulėtėjęs. Jei esate senyvo amžiaus, gydytojas gali patarti prailginti intervalą tarp vartojamų dozių.</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Vartojimo metodas: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Tabletes reikia nuryti sveikas užgeriant skysčiu. Tablečių nekramtykite ir</w:t>
      </w:r>
      <w:r w:rsidRPr="0053588F" w:rsidDel="00715119">
        <w:rPr>
          <w:rFonts w:ascii="Times New Roman" w:eastAsia="Times New Roman" w:hAnsi="Times New Roman" w:cs="Times New Roman"/>
          <w:lang w:eastAsia="sl-SI"/>
        </w:rPr>
        <w:t xml:space="preserve"> </w:t>
      </w:r>
      <w:r w:rsidRPr="0053588F">
        <w:rPr>
          <w:rFonts w:ascii="Times New Roman" w:eastAsia="Times New Roman" w:hAnsi="Times New Roman" w:cs="Times New Roman"/>
          <w:lang w:eastAsia="sl-SI"/>
        </w:rPr>
        <w:t>nelaužykite.</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Tablečių reikia vartoti kiek įmanoma trumpiau.</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manote, kad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veikia per stipriai (t. y. jaučiatės labai apsnūdęs ar pasunkėjo kvėpavimas) ar per silpnai (t. y. nepakankamai sumažėja skausmas), pasitarkite su gydytoju arba vaistininku. Jei simptomai nelengvėja, kreipkitės į gydytoją.</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Ką daryti pavartojus per didelę </w:t>
      </w: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dozę?</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Perdozavus būtina nedelsiant kreiptis į medikus net tuo atveju, jei jaučiatės gerai, kadangi gali pasireikši vėlyvas sunkus kepenų pažeidimas. Jei pavartojote per daug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nei turite, gali pasireikšti sunkus organų aprūpinimo krauju sutrikimas, sąmonės sutrikimas (iki komos), traukuliai, kvėpavimo pasunkėjimas, bloga savijauta, vėmimas, kūno svorio mažėjimas ar pilvo skausmas.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Pamiršus pavartoti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Negalima vartoti dvigubos dozės norint kompensuoti praleistą tabletę.</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praleisite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dozę, kitą tabletę gerkite įprastu laiku.</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 xml:space="preserve">Nustojus vartoti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tam tikrą laikotarpį vartojote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ir norite gydymą nutraukti, privalote pasitarti su gydytoju, nes organizmas prie vaisto gali būti pripratęs. </w:t>
      </w:r>
      <w:r w:rsidRPr="00AE5485">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r>
        <w:rPr>
          <w:rFonts w:ascii="Times New Roman" w:hAnsi="Times New Roman" w:cs="Times New Roman"/>
        </w:rPr>
        <w:t xml:space="preserve"> </w:t>
      </w:r>
      <w:r w:rsidRPr="0053588F">
        <w:rPr>
          <w:rFonts w:ascii="Times New Roman" w:eastAsia="Times New Roman" w:hAnsi="Times New Roman" w:cs="Times New Roman"/>
          <w:lang w:eastAsia="sl-SI"/>
        </w:rPr>
        <w:t xml:space="preserve">Jei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vartojimą nutrauksite staiga, galite pasijusti blogai. Gali pasireikšti nerimas, baimingas susijaudinimas, nervingumas, nemiga, per didelis aktyvumas, drebulys ir (arba) skrandžio sutrikimų.</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kiltų daugiau klausimų dėl šio vaisto vartojimo, kreipkitės į gydytoją arba vaistininką.</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4.</w:t>
      </w:r>
      <w:r w:rsidRPr="0053588F">
        <w:rPr>
          <w:rFonts w:ascii="Times New Roman" w:eastAsia="Times New Roman" w:hAnsi="Times New Roman" w:cs="Times New Roman"/>
          <w:b/>
          <w:caps/>
          <w:lang w:eastAsia="sl-SI"/>
        </w:rPr>
        <w:tab/>
      </w:r>
      <w:r w:rsidRPr="0053588F">
        <w:rPr>
          <w:rFonts w:ascii="Times New Roman" w:eastAsia="Times New Roman" w:hAnsi="Times New Roman" w:cs="Times New Roman"/>
          <w:b/>
          <w:lang w:eastAsia="sl-SI"/>
        </w:rPr>
        <w:t>Galimas šalutinis poveikis</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Šis vaistas, kaip ir kiti, gali sukelti šalutinį poveikį, nors jis pasireiškia ne visiems žmonėms.</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Labai dažnas šalutinis poveikis (gali pasireikšti daugiau nei 1 iš 10 žmonių):</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pykinimas;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svaigulys;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mieguistumas.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Paprastai toks poveikis būna lengvas ir nevargina.</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Dažnas šalutinis poveikis (gali pasireikšti ne daugiau nei 1 iš 10 žmonių):</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lastRenderedPageBreak/>
        <w:t>vėmimas;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virškinimo sutrikimai (vidurių užkietėjimas, pilvo pūtimas, viduriavimas);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pilvo skausmas;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burnos džiūvimas;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galvos skausmas;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drebulys;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minčių susipainiojimas;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miego sutrikimai;</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nuotaikos pokytis (nerimas, nervingumas, euforija (nuolatinė pakili nuotaika));</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prakaitavimo sustiprėjimas;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niežulys.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Nedažnas šalutinis poveikis (gali pasireikšti ne daugiau nei 1 iš 100 žmonių):</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didelis kraujospūdis spaudimas, širdies ritmo ar plakimo dažnumo sutrikimai;</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pasunkėjęs ar skausmingas </w:t>
      </w:r>
      <w:proofErr w:type="spellStart"/>
      <w:r w:rsidRPr="0053588F">
        <w:rPr>
          <w:rFonts w:ascii="Times New Roman" w:eastAsia="Times New Roman" w:hAnsi="Times New Roman" w:cs="Times New Roman"/>
          <w:lang w:eastAsia="sl-SI"/>
        </w:rPr>
        <w:t>šlapinimasis</w:t>
      </w:r>
      <w:proofErr w:type="spellEnd"/>
      <w:r w:rsidRPr="0053588F">
        <w:rPr>
          <w:rFonts w:ascii="Times New Roman" w:eastAsia="Times New Roman" w:hAnsi="Times New Roman" w:cs="Times New Roman"/>
          <w:lang w:eastAsia="sl-SI"/>
        </w:rPr>
        <w:t>, baltymas šlapime;</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odos reakcijos (dilgėlinė, bėrimas);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spengimas ausyse;</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depresija;</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košmariški sapnai;</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haliucinacijos (nesamų dalykų girdėjimas, matymas ar jutimas);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atminties netekimas;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rijimo pasunkėjimas;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kraujas išmatose;</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drebulys;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kraujo </w:t>
      </w:r>
      <w:proofErr w:type="spellStart"/>
      <w:r w:rsidRPr="0053588F">
        <w:rPr>
          <w:rFonts w:ascii="Times New Roman" w:eastAsia="Times New Roman" w:hAnsi="Times New Roman" w:cs="Times New Roman"/>
          <w:lang w:eastAsia="sl-SI"/>
        </w:rPr>
        <w:t>samplūdis</w:t>
      </w:r>
      <w:proofErr w:type="spellEnd"/>
      <w:r w:rsidRPr="0053588F">
        <w:rPr>
          <w:rFonts w:ascii="Times New Roman" w:eastAsia="Times New Roman" w:hAnsi="Times New Roman" w:cs="Times New Roman"/>
          <w:lang w:eastAsia="sl-SI"/>
        </w:rPr>
        <w:t xml:space="preserve"> į veidą;</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skausmas krūtinėje;</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nevalingi raumenų susitraukimai;</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neįprastas badymo (smeigtukų ir adatų) pojūtis;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dusulys;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kepenų fermentų aktyvumo padidėjimas.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Retas šalutinis poveikis (gali pasireikšti ne daugiau nei 1 iš 1000 žmonių):</w:t>
      </w:r>
    </w:p>
    <w:p w:rsidR="00EC70A1" w:rsidRPr="0053588F" w:rsidRDefault="00EC70A1" w:rsidP="00EC70A1">
      <w:pPr>
        <w:widowControl w:val="0"/>
        <w:numPr>
          <w:ilvl w:val="0"/>
          <w:numId w:val="3"/>
        </w:numPr>
        <w:contextualSpacing/>
        <w:rPr>
          <w:rFonts w:ascii="Times New Roman" w:eastAsia="Times New Roman" w:hAnsi="Times New Roman" w:cs="Times New Roman"/>
        </w:rPr>
      </w:pPr>
      <w:r w:rsidRPr="0053588F">
        <w:rPr>
          <w:rFonts w:ascii="Times New Roman" w:eastAsia="Times New Roman" w:hAnsi="Times New Roman" w:cs="Times New Roman"/>
        </w:rPr>
        <w:t>priklausomybė nuo vaisto;</w:t>
      </w:r>
    </w:p>
    <w:p w:rsidR="00EC70A1" w:rsidRPr="0053588F" w:rsidRDefault="00EC70A1" w:rsidP="00EC70A1">
      <w:pPr>
        <w:widowControl w:val="0"/>
        <w:numPr>
          <w:ilvl w:val="0"/>
          <w:numId w:val="3"/>
        </w:numPr>
        <w:contextualSpacing/>
        <w:rPr>
          <w:rFonts w:ascii="Times New Roman" w:eastAsia="Times New Roman" w:hAnsi="Times New Roman" w:cs="Times New Roman"/>
        </w:rPr>
      </w:pPr>
      <w:r w:rsidRPr="0053588F">
        <w:rPr>
          <w:rFonts w:ascii="Times New Roman" w:eastAsia="Times New Roman" w:hAnsi="Times New Roman" w:cs="Times New Roman"/>
        </w:rPr>
        <w:t>traukuliai; apsunkintas judesių koordinavimas;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neryškus matomas vaizdas</w:t>
      </w:r>
    </w:p>
    <w:p w:rsidR="00EC70A1" w:rsidRPr="0053588F" w:rsidRDefault="00EC70A1" w:rsidP="00EC70A1">
      <w:pPr>
        <w:widowControl w:val="0"/>
        <w:numPr>
          <w:ilvl w:val="0"/>
          <w:numId w:val="3"/>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laikinas sąmonės netekimas.</w:t>
      </w:r>
    </w:p>
    <w:p w:rsidR="00EC70A1" w:rsidRPr="0053588F" w:rsidRDefault="00EC70A1" w:rsidP="00EC70A1">
      <w:pPr>
        <w:widowControl w:val="0"/>
        <w:numPr>
          <w:ilvl w:val="12"/>
          <w:numId w:val="0"/>
        </w:numPr>
        <w:ind w:right="-2"/>
        <w:rPr>
          <w:rFonts w:ascii="Times New Roman" w:eastAsia="Times New Roman" w:hAnsi="Times New Roman" w:cs="Times New Roman"/>
          <w:b/>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Labai retas šalutinis poveikis (gali pasireikšti ne daugiau nei 1 iš 10000 žmonių):</w:t>
      </w:r>
    </w:p>
    <w:p w:rsidR="00EC70A1" w:rsidRPr="0053588F" w:rsidRDefault="00EC70A1" w:rsidP="00EC70A1">
      <w:pPr>
        <w:widowControl w:val="0"/>
        <w:numPr>
          <w:ilvl w:val="0"/>
          <w:numId w:val="3"/>
        </w:numPr>
        <w:ind w:right="-2"/>
        <w:contextualSpacing/>
        <w:rPr>
          <w:rFonts w:ascii="Times New Roman" w:eastAsia="Times New Roman" w:hAnsi="Times New Roman" w:cs="Times New Roman"/>
        </w:rPr>
      </w:pPr>
      <w:r w:rsidRPr="0053588F">
        <w:rPr>
          <w:rFonts w:ascii="Times New Roman" w:eastAsia="Times New Roman" w:hAnsi="Times New Roman" w:cs="Times New Roman"/>
        </w:rPr>
        <w:t>piktnaudžiavimas vaistu.</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Nežinomas (negali būti apskaičiuotas pagal turimus duomenis)</w:t>
      </w:r>
    </w:p>
    <w:p w:rsidR="00EC70A1" w:rsidRPr="0053588F" w:rsidRDefault="00EC70A1" w:rsidP="00EC70A1">
      <w:pPr>
        <w:widowControl w:val="0"/>
        <w:numPr>
          <w:ilvl w:val="0"/>
          <w:numId w:val="3"/>
        </w:numPr>
        <w:contextualSpacing/>
        <w:rPr>
          <w:rFonts w:ascii="Times New Roman" w:eastAsia="Calibri" w:hAnsi="Times New Roman" w:cs="Times New Roman"/>
        </w:rPr>
      </w:pPr>
      <w:r w:rsidRPr="0053588F">
        <w:rPr>
          <w:rFonts w:ascii="Times New Roman" w:eastAsia="Calibri" w:hAnsi="Times New Roman" w:cs="Times New Roman"/>
        </w:rPr>
        <w:t>sumažėjęs cukraus kiekis kraujyje.</w:t>
      </w:r>
    </w:p>
    <w:p w:rsidR="00EC70A1" w:rsidRPr="0053588F" w:rsidRDefault="00EC70A1" w:rsidP="00EC70A1">
      <w:pPr>
        <w:widowControl w:val="0"/>
        <w:ind w:left="0" w:firstLine="0"/>
        <w:contextualSpacing/>
        <w:rPr>
          <w:rFonts w:ascii="Times New Roman" w:eastAsia="Calibri" w:hAnsi="Times New Roman" w:cs="Times New Roman"/>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Toliau išvardinti šalutiniai poveikiai, apie kurių pasireiškimo atvejus pranešė pacientai, vartoję vaistų, kurių veiklioji medžiaga buvo tik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arba tik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Vis dėlto jeigu Jums pasireiškia išvardinti šalutiniai poveikiai, vartojant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jūs apie tai turėtumėte pranešti gydytojui:</w:t>
      </w:r>
    </w:p>
    <w:p w:rsidR="00EC70A1" w:rsidRPr="0053588F" w:rsidRDefault="00EC70A1" w:rsidP="00EC70A1">
      <w:pPr>
        <w:widowControl w:val="0"/>
        <w:numPr>
          <w:ilvl w:val="0"/>
          <w:numId w:val="4"/>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rsidR="00EC70A1" w:rsidRPr="0053588F" w:rsidRDefault="00EC70A1" w:rsidP="00EC70A1">
      <w:pPr>
        <w:widowControl w:val="0"/>
        <w:numPr>
          <w:ilvl w:val="0"/>
          <w:numId w:val="4"/>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kai kuriais atvejais atsiranda odos bėrimas (rodantis alerginę reakciją – staigiai ištinsta veidas, kaklas, pasunkėja kvėpavimas, sumažėja kraujospūdis ir apalpstama). Jeigu taip atsitinka Jums, nutraukite vaisto vartojimą ir nedelsdami susisiekite su gydytoju. Po to turite nebevartoti vaisto.</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pl-PL"/>
        </w:rPr>
      </w:pPr>
      <w:r w:rsidRPr="0053588F">
        <w:rPr>
          <w:rFonts w:ascii="Times New Roman" w:eastAsia="Times New Roman" w:hAnsi="Times New Roman" w:cs="Times New Roman"/>
          <w:lang w:eastAsia="sl-SI"/>
        </w:rPr>
        <w:t xml:space="preserve">Kai kuriais atvejais pacientai, kurie vartoja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staigiai nutraukę gydymą, gali pasijusti blogai. Jiems gali pasireikšti </w:t>
      </w:r>
      <w:proofErr w:type="spellStart"/>
      <w:r w:rsidRPr="0053588F">
        <w:rPr>
          <w:rFonts w:ascii="Times New Roman" w:eastAsia="Times New Roman" w:hAnsi="Times New Roman" w:cs="Times New Roman"/>
          <w:lang w:eastAsia="sl-SI"/>
        </w:rPr>
        <w:t>ažitacija</w:t>
      </w:r>
      <w:proofErr w:type="spellEnd"/>
      <w:r w:rsidRPr="0053588F">
        <w:rPr>
          <w:rFonts w:ascii="Times New Roman" w:eastAsia="Times New Roman" w:hAnsi="Times New Roman" w:cs="Times New Roman"/>
          <w:lang w:eastAsia="sl-SI"/>
        </w:rPr>
        <w:t xml:space="preserve">, susijaudinimas, nervingumas arba drebulys. Jiems gali pasireikšti </w:t>
      </w:r>
      <w:proofErr w:type="spellStart"/>
      <w:r w:rsidRPr="0053588F">
        <w:rPr>
          <w:rFonts w:ascii="Times New Roman" w:eastAsia="Times New Roman" w:hAnsi="Times New Roman" w:cs="Times New Roman"/>
          <w:lang w:eastAsia="sl-SI"/>
        </w:rPr>
        <w:lastRenderedPageBreak/>
        <w:t>hiperaktyvumas</w:t>
      </w:r>
      <w:proofErr w:type="spellEnd"/>
      <w:r w:rsidRPr="0053588F">
        <w:rPr>
          <w:rFonts w:ascii="Times New Roman" w:eastAsia="Times New Roman" w:hAnsi="Times New Roman" w:cs="Times New Roman"/>
          <w:lang w:eastAsia="sl-SI"/>
        </w:rPr>
        <w:t xml:space="preserve">, nemiga, skrandžio ir žarnyno sutrikimai. Labai retai gali pasireikšti panikos priepuoliai, haliucinacijos, neįprasti pojūčiai, tokie kaip niežulys, spengimas ausyse, raumenų mėšlungis ir </w:t>
      </w:r>
      <w:r w:rsidRPr="0053588F">
        <w:rPr>
          <w:rFonts w:ascii="Times New Roman" w:eastAsia="Times New Roman" w:hAnsi="Times New Roman" w:cs="Times New Roman"/>
          <w:lang w:eastAsia="pl-PL"/>
        </w:rPr>
        <w:t>skambėjimas ausyse (</w:t>
      </w:r>
      <w:proofErr w:type="spellStart"/>
      <w:r w:rsidRPr="0053588F">
        <w:rPr>
          <w:rFonts w:ascii="Times New Roman" w:eastAsia="Times New Roman" w:hAnsi="Times New Roman" w:cs="Times New Roman"/>
          <w:i/>
          <w:lang w:eastAsia="pl-PL"/>
        </w:rPr>
        <w:t>tinnitus</w:t>
      </w:r>
      <w:proofErr w:type="spellEnd"/>
      <w:r w:rsidRPr="0053588F">
        <w:rPr>
          <w:rFonts w:ascii="Times New Roman" w:eastAsia="Times New Roman" w:hAnsi="Times New Roman" w:cs="Times New Roman"/>
          <w:lang w:eastAsia="pl-PL"/>
        </w:rPr>
        <w:t>). Jeigu atsirado bet kuris paminėtas poveikis arba bet kokių neįprastų simptomų, kiek įmanoma greičiau kreipkitės į gydytoją arba vaistininką.</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Atskirais atvejais, kraujo tyrimai gali atskleisti atitinkamus sutrikimus, pvz., sumažėjus trombocitų skaičiui gali pasireikšti dantenų kraujavimas</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retais atvejais buvo gauti pranešimų apie sunkias odos reakcijas.</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vartojimas su vaistais, kurie skystina kraują, pvz., </w:t>
      </w:r>
      <w:proofErr w:type="spellStart"/>
      <w:r w:rsidRPr="0053588F">
        <w:rPr>
          <w:rFonts w:ascii="Times New Roman" w:eastAsia="Times New Roman" w:hAnsi="Times New Roman" w:cs="Times New Roman"/>
          <w:lang w:eastAsia="sl-SI"/>
        </w:rPr>
        <w:t>fenprokumonas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varfarinas</w:t>
      </w:r>
      <w:proofErr w:type="spellEnd"/>
      <w:r w:rsidRPr="0053588F">
        <w:rPr>
          <w:rFonts w:ascii="Times New Roman" w:eastAsia="Times New Roman" w:hAnsi="Times New Roman" w:cs="Times New Roman"/>
          <w:lang w:eastAsia="sl-SI"/>
        </w:rPr>
        <w:t>, gali padidinti kraujavimo pavojų. Atsiradus bet kokio ilgo arba netikėto kraujavimo atvejams, apie tai nedelsiant reikia pranešti gydytojui.</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autoSpaceDE w:val="0"/>
        <w:autoSpaceDN w:val="0"/>
        <w:adjustRightInd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u w:val="single"/>
          <w:lang w:eastAsia="sl-SI"/>
        </w:rPr>
        <w:t xml:space="preserve">Pranešimas apie </w:t>
      </w:r>
      <w:r w:rsidRPr="0053588F">
        <w:rPr>
          <w:rFonts w:ascii="Times New Roman" w:eastAsia="Times New Roman" w:hAnsi="Times New Roman" w:cs="Times New Roman"/>
          <w:b/>
          <w:lang w:eastAsia="sl-SI"/>
        </w:rPr>
        <w:t>šalutinį poveikį</w:t>
      </w:r>
    </w:p>
    <w:p w:rsidR="00EC70A1" w:rsidRPr="0053588F" w:rsidRDefault="00EC70A1" w:rsidP="00EC70A1">
      <w:pPr>
        <w:widowControl w:val="0"/>
        <w:autoSpaceDE w:val="0"/>
        <w:autoSpaceDN w:val="0"/>
        <w:adjustRightInd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3588F">
          <w:rPr>
            <w:rFonts w:ascii="Times New Roman" w:eastAsia="SimSun" w:hAnsi="Times New Roman" w:cs="Times New Roman"/>
            <w:sz w:val="24"/>
            <w:lang w:val="sl-SI" w:eastAsia="sl-SI"/>
          </w:rPr>
          <w:t>www.vvkt.lt</w:t>
        </w:r>
      </w:hyperlink>
      <w:r w:rsidRPr="0053588F">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53588F">
        <w:rPr>
          <w:rFonts w:ascii="Times New Roman" w:eastAsia="Times New Roman" w:hAnsi="Times New Roman" w:cs="Times New Roman"/>
          <w:lang w:val="sl-SI" w:eastAsia="sl-SI"/>
        </w:rPr>
        <w:t xml:space="preserve"> </w:t>
      </w:r>
      <w:r w:rsidRPr="0053588F">
        <w:rPr>
          <w:rFonts w:ascii="Times New Roman" w:eastAsia="Times New Roman" w:hAnsi="Times New Roman" w:cs="Times New Roman"/>
          <w:lang w:eastAsia="sl-SI"/>
        </w:rPr>
        <w:t xml:space="preserve">Žirmūnų g. 139A, LT-09120 Vilnius), nemokamu fakso numeriu </w:t>
      </w:r>
      <w:r w:rsidRPr="0053588F">
        <w:rPr>
          <w:rFonts w:ascii="Times New Roman" w:eastAsia="Calibri" w:hAnsi="Times New Roman" w:cs="Times New Roman"/>
          <w:lang w:eastAsia="zh-CN"/>
        </w:rPr>
        <w:t xml:space="preserve">8 </w:t>
      </w:r>
      <w:r w:rsidRPr="0053588F">
        <w:rPr>
          <w:rFonts w:ascii="Times New Roman" w:eastAsia="Times New Roman" w:hAnsi="Times New Roman" w:cs="Times New Roman"/>
          <w:lang w:eastAsia="sl-SI"/>
        </w:rPr>
        <w:t>800 20131,</w:t>
      </w:r>
      <w:r w:rsidRPr="0053588F">
        <w:rPr>
          <w:rFonts w:ascii="Times New Roman" w:eastAsia="Calibri" w:hAnsi="Times New Roman" w:cs="Times New Roman"/>
          <w:lang w:eastAsia="zh-CN"/>
        </w:rPr>
        <w:t xml:space="preserve"> </w:t>
      </w:r>
      <w:r w:rsidRPr="0053588F">
        <w:rPr>
          <w:rFonts w:ascii="Times New Roman" w:eastAsia="Times New Roman" w:hAnsi="Times New Roman" w:cs="Times New Roman"/>
          <w:lang w:eastAsia="sl-SI"/>
        </w:rPr>
        <w:t xml:space="preserve">el. paštu </w:t>
      </w:r>
      <w:hyperlink r:id="rId6" w:history="1">
        <w:r w:rsidRPr="0053588F">
          <w:rPr>
            <w:rFonts w:ascii="Times New Roman" w:eastAsia="SimSun" w:hAnsi="Times New Roman" w:cs="Times New Roman"/>
            <w:sz w:val="24"/>
            <w:lang w:val="sl-SI" w:eastAsia="sl-SI"/>
          </w:rPr>
          <w:t>NepageidaujamaR@vvkt.lt</w:t>
        </w:r>
      </w:hyperlink>
      <w:r w:rsidRPr="0053588F">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53588F">
          <w:rPr>
            <w:rFonts w:ascii="Times New Roman" w:eastAsia="SimSun" w:hAnsi="Times New Roman" w:cs="Times New Roman"/>
            <w:sz w:val="24"/>
            <w:lang w:val="sl-SI" w:eastAsia="sl-SI"/>
          </w:rPr>
          <w:t>http://www.vvkt.lt</w:t>
        </w:r>
      </w:hyperlink>
      <w:r w:rsidRPr="0053588F">
        <w:rPr>
          <w:rFonts w:ascii="Times New Roman" w:eastAsia="Times New Roman" w:hAnsi="Times New Roman" w:cs="Times New Roman"/>
          <w:lang w:eastAsia="sl-SI"/>
        </w:rPr>
        <w:t>). Pranešdami apie šalutinį poveikį galite mums padėti gauti daugiau informacijos apie šio vaisto saugumą.</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right="-2" w:hanging="567"/>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5.</w:t>
      </w:r>
      <w:r w:rsidRPr="0053588F">
        <w:rPr>
          <w:rFonts w:ascii="Times New Roman" w:eastAsia="Times New Roman" w:hAnsi="Times New Roman" w:cs="Times New Roman"/>
          <w:b/>
          <w:lang w:eastAsia="sl-SI"/>
        </w:rPr>
        <w:tab/>
        <w:t xml:space="preserve">Kaip laikyti </w:t>
      </w:r>
      <w:proofErr w:type="spellStart"/>
      <w:r w:rsidRPr="0053588F">
        <w:rPr>
          <w:rFonts w:ascii="Times New Roman" w:eastAsia="Times New Roman" w:hAnsi="Times New Roman" w:cs="Times New Roman"/>
          <w:b/>
          <w:lang w:eastAsia="sl-SI"/>
        </w:rPr>
        <w:t>Doreta</w:t>
      </w:r>
      <w:proofErr w:type="spellEnd"/>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Šį vaistą laikykite vaikams nepastebimoje ir nepasiekiamoje vietoje.</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tabs>
          <w:tab w:val="left" w:pos="8505"/>
        </w:tabs>
        <w:ind w:right="-2"/>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Ant pakuotės po „</w:t>
      </w:r>
      <w:r w:rsidRPr="00C0227A">
        <w:rPr>
          <w:rFonts w:ascii="Times New Roman" w:eastAsia="Times New Roman" w:hAnsi="Times New Roman" w:cs="Times New Roman"/>
          <w:iCs/>
          <w:highlight w:val="lightGray"/>
          <w:lang w:eastAsia="sl-SI"/>
        </w:rPr>
        <w:t>Tinka iki/</w:t>
      </w:r>
      <w:r w:rsidRPr="0053588F">
        <w:rPr>
          <w:rFonts w:ascii="Times New Roman" w:eastAsia="Times New Roman" w:hAnsi="Times New Roman" w:cs="Times New Roman"/>
          <w:iCs/>
          <w:lang w:eastAsia="sl-SI"/>
        </w:rPr>
        <w:t xml:space="preserve">EXP“ nurodytam tinkamumo laikui pasibaigus, </w:t>
      </w:r>
      <w:r w:rsidRPr="0053588F">
        <w:rPr>
          <w:rFonts w:ascii="Times New Roman" w:eastAsia="Times New Roman" w:hAnsi="Times New Roman" w:cs="Times New Roman"/>
          <w:lang w:eastAsia="sl-SI"/>
        </w:rPr>
        <w:t xml:space="preserve">šio vaisto </w:t>
      </w:r>
      <w:r w:rsidRPr="0053588F">
        <w:rPr>
          <w:rFonts w:ascii="Times New Roman" w:eastAsia="Times New Roman" w:hAnsi="Times New Roman" w:cs="Times New Roman"/>
          <w:iCs/>
          <w:lang w:eastAsia="sl-SI"/>
        </w:rPr>
        <w:t>vartoti negalima. Vaistas tinkamas vartoti iki paskutinės nurodyto mėnesio dienos.</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i/>
          <w:iCs/>
          <w:lang w:eastAsia="sl-SI"/>
        </w:rPr>
      </w:pPr>
      <w:r w:rsidRPr="0053588F">
        <w:rPr>
          <w:rFonts w:ascii="Times New Roman" w:eastAsia="Times New Roman" w:hAnsi="Times New Roman" w:cs="Times New Roman"/>
          <w:lang w:eastAsia="sl-SI"/>
        </w:rPr>
        <w:t>Šiam vaistiniam preparatui specialių laikymo sąlygų nereikia.</w:t>
      </w:r>
    </w:p>
    <w:p w:rsidR="00EC70A1" w:rsidRPr="0053588F" w:rsidRDefault="00EC70A1" w:rsidP="00EC70A1">
      <w:pPr>
        <w:widowControl w:val="0"/>
        <w:ind w:left="0" w:firstLine="0"/>
        <w:rPr>
          <w:rFonts w:ascii="Times New Roman" w:eastAsia="Times New Roman" w:hAnsi="Times New Roman" w:cs="Times New Roman"/>
          <w:i/>
          <w:iCs/>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Vaistų negalima išmesti į kanalizaciją arba su buitinėmis</w:t>
      </w:r>
      <w:r w:rsidRPr="0053588F">
        <w:rPr>
          <w:rFonts w:ascii="Times New Roman" w:eastAsia="Times New Roman" w:hAnsi="Times New Roman" w:cs="Times New Roman"/>
          <w:color w:val="993366"/>
          <w:lang w:eastAsia="sl-SI"/>
        </w:rPr>
        <w:t xml:space="preserve"> </w:t>
      </w:r>
      <w:r w:rsidRPr="0053588F">
        <w:rPr>
          <w:rFonts w:ascii="Times New Roman" w:eastAsia="Times New Roman" w:hAnsi="Times New Roman" w:cs="Times New Roman"/>
          <w:lang w:eastAsia="sl-SI"/>
        </w:rPr>
        <w:t>atliekomis. Kaip išmesti nereikalingus vaistus, klauskite vaistininko. Šios priemonės padės apsaugoti aplinką.</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left="567" w:right="-2" w:hanging="567"/>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w:t>
      </w:r>
      <w:r w:rsidRPr="0053588F">
        <w:rPr>
          <w:rFonts w:ascii="Times New Roman" w:eastAsia="Times New Roman" w:hAnsi="Times New Roman" w:cs="Times New Roman"/>
          <w:b/>
          <w:lang w:eastAsia="sl-SI"/>
        </w:rPr>
        <w:tab/>
        <w:t>Pakuotės turinys ir kita informacija</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b/>
          <w:bC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sudėtis</w:t>
      </w:r>
    </w:p>
    <w:p w:rsidR="00EC70A1" w:rsidRPr="0053588F" w:rsidRDefault="00EC70A1" w:rsidP="00EC70A1">
      <w:pPr>
        <w:widowControl w:val="0"/>
        <w:numPr>
          <w:ilvl w:val="12"/>
          <w:numId w:val="0"/>
        </w:numPr>
        <w:ind w:right="-2"/>
        <w:rPr>
          <w:rFonts w:ascii="Times New Roman" w:eastAsia="Times New Roman" w:hAnsi="Times New Roman" w:cs="Times New Roman"/>
          <w:u w:val="single"/>
          <w:lang w:eastAsia="sl-SI"/>
        </w:rPr>
      </w:pPr>
    </w:p>
    <w:p w:rsidR="00EC70A1" w:rsidRPr="0053588F" w:rsidRDefault="00EC70A1" w:rsidP="00EC70A1">
      <w:pPr>
        <w:widowControl w:val="0"/>
        <w:numPr>
          <w:ilvl w:val="0"/>
          <w:numId w:val="1"/>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Veikliosios medžiagos yra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hidrochloridas ir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Kiekvienoje pailginto atpalaidavimo tabletėje yra 75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(atitinka 65,88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650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EC70A1" w:rsidRPr="0053588F" w:rsidRDefault="00EC70A1" w:rsidP="00EC70A1">
      <w:pPr>
        <w:widowControl w:val="0"/>
        <w:numPr>
          <w:ilvl w:val="0"/>
          <w:numId w:val="1"/>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Pagalbinės medžiagos</w:t>
      </w:r>
    </w:p>
    <w:p w:rsidR="00EC70A1" w:rsidRPr="0053588F" w:rsidRDefault="00EC70A1" w:rsidP="00EC70A1">
      <w:pPr>
        <w:widowControl w:val="0"/>
        <w:numPr>
          <w:ilvl w:val="0"/>
          <w:numId w:val="1"/>
        </w:numPr>
        <w:ind w:left="426" w:right="-2" w:hanging="426"/>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Pagalbinės tabletės branduolio medžiagos yra </w:t>
      </w:r>
      <w:proofErr w:type="spellStart"/>
      <w:r w:rsidRPr="0053588F">
        <w:rPr>
          <w:rFonts w:ascii="Times New Roman" w:eastAsia="Times New Roman" w:hAnsi="Times New Roman" w:cs="Times New Roman"/>
          <w:lang w:eastAsia="sl-SI"/>
        </w:rPr>
        <w:t>pregelifikuotas</w:t>
      </w:r>
      <w:proofErr w:type="spellEnd"/>
      <w:r w:rsidRPr="0053588F">
        <w:rPr>
          <w:rFonts w:ascii="Times New Roman" w:eastAsia="Times New Roman" w:hAnsi="Times New Roman" w:cs="Times New Roman"/>
          <w:lang w:eastAsia="sl-SI"/>
        </w:rPr>
        <w:t xml:space="preserve"> kukurūzų krakmolas, </w:t>
      </w:r>
      <w:proofErr w:type="spellStart"/>
      <w:r w:rsidRPr="0053588F">
        <w:rPr>
          <w:rFonts w:ascii="Times New Roman" w:eastAsia="Times New Roman" w:hAnsi="Times New Roman" w:cs="Times New Roman"/>
          <w:lang w:eastAsia="sl-SI"/>
        </w:rPr>
        <w:t>hipromeliozė</w:t>
      </w:r>
      <w:proofErr w:type="spellEnd"/>
      <w:r w:rsidRPr="0053588F">
        <w:rPr>
          <w:rFonts w:ascii="Times New Roman" w:eastAsia="Times New Roman" w:hAnsi="Times New Roman" w:cs="Times New Roman"/>
          <w:lang w:eastAsia="sl-SI"/>
        </w:rPr>
        <w:t xml:space="preserve"> (2208 tipo, 100mPa. s), </w:t>
      </w:r>
      <w:proofErr w:type="spellStart"/>
      <w:r w:rsidRPr="0053588F">
        <w:rPr>
          <w:rFonts w:ascii="Times New Roman" w:eastAsia="Times New Roman" w:hAnsi="Times New Roman" w:cs="Times New Roman"/>
          <w:lang w:eastAsia="sl-SI"/>
        </w:rPr>
        <w:t>kopovidonas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kroskarmeliozės</w:t>
      </w:r>
      <w:proofErr w:type="spellEnd"/>
      <w:r w:rsidRPr="0053588F">
        <w:rPr>
          <w:rFonts w:ascii="Times New Roman" w:eastAsia="Times New Roman" w:hAnsi="Times New Roman" w:cs="Times New Roman"/>
          <w:lang w:eastAsia="sl-SI"/>
        </w:rPr>
        <w:t xml:space="preserve"> natrio druska, geltonasis geležies oksidas (E172), </w:t>
      </w:r>
      <w:proofErr w:type="spellStart"/>
      <w:r w:rsidRPr="0053588F">
        <w:rPr>
          <w:rFonts w:ascii="Times New Roman" w:eastAsia="Times New Roman" w:hAnsi="Times New Roman" w:cs="Times New Roman"/>
          <w:lang w:eastAsia="sl-SI"/>
        </w:rPr>
        <w:t>mikrokristalinė</w:t>
      </w:r>
      <w:proofErr w:type="spellEnd"/>
      <w:r w:rsidRPr="0053588F">
        <w:rPr>
          <w:rFonts w:ascii="Times New Roman" w:eastAsia="Times New Roman" w:hAnsi="Times New Roman" w:cs="Times New Roman"/>
          <w:lang w:eastAsia="sl-SI"/>
        </w:rPr>
        <w:t xml:space="preserve"> celiuliozė, koloidinis bevandenis silicio dioksidas ir natrio </w:t>
      </w:r>
      <w:proofErr w:type="spellStart"/>
      <w:r w:rsidRPr="0053588F">
        <w:rPr>
          <w:rFonts w:ascii="Times New Roman" w:eastAsia="Times New Roman" w:hAnsi="Times New Roman" w:cs="Times New Roman"/>
          <w:lang w:eastAsia="sl-SI"/>
        </w:rPr>
        <w:t>stearilfumaratas</w:t>
      </w:r>
      <w:proofErr w:type="spellEnd"/>
      <w:r w:rsidRPr="0053588F">
        <w:rPr>
          <w:rFonts w:ascii="Times New Roman" w:eastAsia="Times New Roman" w:hAnsi="Times New Roman" w:cs="Times New Roman"/>
          <w:lang w:eastAsia="sl-SI"/>
        </w:rPr>
        <w:t>.</w:t>
      </w:r>
    </w:p>
    <w:p w:rsidR="00EC70A1" w:rsidRPr="00C0227A" w:rsidRDefault="00EC70A1" w:rsidP="00EC70A1">
      <w:pPr>
        <w:pStyle w:val="Sraopastraipa"/>
        <w:widowControl w:val="0"/>
        <w:numPr>
          <w:ilvl w:val="0"/>
          <w:numId w:val="8"/>
        </w:numPr>
        <w:ind w:left="426" w:right="-2" w:hanging="426"/>
        <w:rPr>
          <w:rFonts w:eastAsia="Times New Roman"/>
          <w:lang w:eastAsia="sl-SI"/>
        </w:rPr>
      </w:pPr>
      <w:r w:rsidRPr="00C0227A">
        <w:rPr>
          <w:rFonts w:eastAsia="Times New Roman"/>
          <w:lang w:eastAsia="sl-SI"/>
        </w:rPr>
        <w:t xml:space="preserve">Pagalbinės tabletės plėvelės medžiagos yra </w:t>
      </w:r>
      <w:proofErr w:type="spellStart"/>
      <w:r w:rsidRPr="00C0227A">
        <w:rPr>
          <w:rFonts w:eastAsia="Times New Roman"/>
          <w:lang w:eastAsia="sl-SI"/>
        </w:rPr>
        <w:t>polivinilo</w:t>
      </w:r>
      <w:proofErr w:type="spellEnd"/>
      <w:r w:rsidRPr="00C0227A">
        <w:rPr>
          <w:rFonts w:eastAsia="Times New Roman"/>
          <w:lang w:eastAsia="sl-SI"/>
        </w:rPr>
        <w:t xml:space="preserve"> alkoholis, </w:t>
      </w:r>
      <w:proofErr w:type="spellStart"/>
      <w:r w:rsidRPr="00C0227A">
        <w:rPr>
          <w:rFonts w:eastAsia="Times New Roman"/>
          <w:lang w:eastAsia="sl-SI"/>
        </w:rPr>
        <w:t>makrogolis</w:t>
      </w:r>
      <w:proofErr w:type="spellEnd"/>
      <w:r w:rsidRPr="00C0227A">
        <w:rPr>
          <w:rFonts w:eastAsia="Times New Roman"/>
          <w:lang w:eastAsia="sl-SI"/>
        </w:rPr>
        <w:t xml:space="preserve"> 3350 ir talkas.</w:t>
      </w:r>
    </w:p>
    <w:p w:rsidR="00EC70A1" w:rsidRPr="0053588F" w:rsidRDefault="00EC70A1" w:rsidP="00EC70A1">
      <w:pPr>
        <w:widowControl w:val="0"/>
        <w:ind w:left="0" w:right="-2" w:firstLine="0"/>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b/>
          <w:bC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išvaizda ir kiekis pakuotėje</w:t>
      </w:r>
    </w:p>
    <w:p w:rsidR="00EC70A1" w:rsidRPr="0053588F" w:rsidRDefault="00EC70A1" w:rsidP="00EC70A1">
      <w:pPr>
        <w:widowControl w:val="0"/>
        <w:numPr>
          <w:ilvl w:val="12"/>
          <w:numId w:val="0"/>
        </w:numPr>
        <w:ind w:right="-2"/>
        <w:rPr>
          <w:rFonts w:ascii="Times New Roman" w:eastAsia="Times New Roman" w:hAnsi="Times New Roman" w:cs="Times New Roman"/>
          <w:u w:val="single"/>
          <w:lang w:eastAsia="sl-SI"/>
        </w:rPr>
      </w:pPr>
    </w:p>
    <w:p w:rsidR="00EC70A1" w:rsidRPr="0053588F" w:rsidRDefault="00EC70A1" w:rsidP="00EC70A1">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Pailginto atpalaidavimo tabletės yra ovalios, abipus išgaubtos, </w:t>
      </w:r>
      <w:proofErr w:type="spellStart"/>
      <w:r w:rsidRPr="0053588F">
        <w:rPr>
          <w:rFonts w:ascii="Times New Roman" w:eastAsia="Times New Roman" w:hAnsi="Times New Roman" w:cs="Times New Roman"/>
          <w:lang w:eastAsia="sl-SI"/>
        </w:rPr>
        <w:t>dvisluoksnės</w:t>
      </w:r>
      <w:proofErr w:type="spellEnd"/>
      <w:r w:rsidRPr="0053588F">
        <w:rPr>
          <w:rFonts w:ascii="Times New Roman" w:eastAsia="Times New Roman" w:hAnsi="Times New Roman" w:cs="Times New Roman"/>
          <w:lang w:eastAsia="sl-SI"/>
        </w:rPr>
        <w:t xml:space="preserve"> plėvele dengtos tabletės, baltos arba beveik baltos spalvos vienoje pusėje ir blyškiai geltonos kitoje pusėje, su tamsiomis </w:t>
      </w:r>
      <w:r w:rsidRPr="0053588F">
        <w:rPr>
          <w:rFonts w:ascii="Times New Roman" w:eastAsia="Times New Roman" w:hAnsi="Times New Roman" w:cs="Times New Roman"/>
          <w:lang w:eastAsia="sl-SI"/>
        </w:rPr>
        <w:lastRenderedPageBreak/>
        <w:t>dėmėmis (apie 20 mm ilgio ir apie 11 mm pločio).</w:t>
      </w:r>
    </w:p>
    <w:p w:rsidR="00EC70A1" w:rsidRPr="0053588F" w:rsidRDefault="00EC70A1" w:rsidP="00EC70A1">
      <w:pPr>
        <w:widowControl w:val="0"/>
        <w:tabs>
          <w:tab w:val="left" w:pos="567"/>
        </w:tabs>
        <w:ind w:left="0" w:firstLine="0"/>
        <w:rPr>
          <w:rFonts w:ascii="Times New Roman" w:eastAsia="Times New Roman" w:hAnsi="Times New Roman" w:cs="Times New Roman"/>
          <w:lang w:eastAsia="sl-SI"/>
        </w:rPr>
      </w:pPr>
    </w:p>
    <w:p w:rsidR="00EC70A1" w:rsidRPr="0053588F" w:rsidRDefault="00EC70A1" w:rsidP="00EC70A1">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Dėžutėje yra 10, 20, 30, 50, 60, 90 ir 100 pailginto atpalaidavimo tablečių PVC/PVDC folijos ir aliuminio folijos lizdinėse plokštelėse arba 10, 20, 30, 50, 60, 90 ir 100 pailginto atpalaidavimo tablečių vaikų sunkiai atidaromose PVC/PVDC baltos folijos, popieriaus/aliuminio folijos lizdinėse plokštelėse.</w:t>
      </w:r>
    </w:p>
    <w:p w:rsidR="00EC70A1" w:rsidRPr="0053588F" w:rsidRDefault="00EC70A1" w:rsidP="00EC70A1">
      <w:pPr>
        <w:widowControl w:val="0"/>
        <w:rPr>
          <w:rFonts w:ascii="Times New Roman" w:eastAsia="Times New Roman" w:hAnsi="Times New Roman" w:cs="Times New Roman"/>
          <w:lang w:eastAsia="sl-SI"/>
        </w:rPr>
      </w:pPr>
    </w:p>
    <w:p w:rsidR="00EC70A1" w:rsidRPr="0053588F" w:rsidRDefault="00EC70A1" w:rsidP="00EC70A1">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Gali būti tiekiamos ne visų dydžių pakuotės.</w:t>
      </w:r>
    </w:p>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numPr>
          <w:ilvl w:val="12"/>
          <w:numId w:val="0"/>
        </w:numPr>
        <w:ind w:right="-2"/>
        <w:rPr>
          <w:rFonts w:ascii="Times New Roman" w:eastAsia="Times New Roman" w:hAnsi="Times New Roman" w:cs="Times New Roman"/>
          <w:b/>
          <w:bCs/>
          <w:lang w:eastAsia="sl-SI"/>
        </w:rPr>
      </w:pPr>
      <w:r w:rsidRPr="0053588F">
        <w:rPr>
          <w:rFonts w:ascii="Times New Roman" w:eastAsia="Times New Roman" w:hAnsi="Times New Roman" w:cs="Times New Roman"/>
          <w:b/>
          <w:bCs/>
          <w:lang w:eastAsia="sl-SI"/>
        </w:rPr>
        <w:t>Registruotojas ir gamintojas</w:t>
      </w:r>
    </w:p>
    <w:p w:rsidR="00EC70A1" w:rsidRPr="0053588F" w:rsidRDefault="00EC70A1" w:rsidP="00EC70A1">
      <w:pPr>
        <w:widowControl w:val="0"/>
        <w:ind w:left="0" w:firstLine="0"/>
        <w:rPr>
          <w:rFonts w:ascii="Times New Roman" w:eastAsia="Times New Roman" w:hAnsi="Times New Roman" w:cs="Times New Roman"/>
          <w:bCs/>
          <w:lang w:eastAsia="lt-LT"/>
        </w:rPr>
      </w:pPr>
    </w:p>
    <w:p w:rsidR="00EC70A1" w:rsidRPr="0053588F" w:rsidRDefault="00EC70A1" w:rsidP="00EC70A1">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Registruotojas</w:t>
      </w:r>
    </w:p>
    <w:p w:rsidR="00EC70A1" w:rsidRPr="0053588F" w:rsidRDefault="00EC70A1" w:rsidP="00EC70A1">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Novo mesto</w:t>
      </w:r>
    </w:p>
    <w:p w:rsidR="00EC70A1" w:rsidRPr="0053588F" w:rsidRDefault="00EC70A1" w:rsidP="00EC70A1">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w:t>
      </w:r>
    </w:p>
    <w:p w:rsidR="00EC70A1" w:rsidRPr="0053588F" w:rsidRDefault="00EC70A1" w:rsidP="00EC70A1">
      <w:pPr>
        <w:widowControl w:val="0"/>
        <w:ind w:left="0" w:firstLine="0"/>
        <w:rPr>
          <w:rFonts w:ascii="Times New Roman" w:eastAsia="Times New Roman" w:hAnsi="Times New Roman" w:cs="Times New Roman"/>
          <w:bCs/>
          <w:lang w:eastAsia="lt-LT"/>
        </w:rPr>
      </w:pPr>
      <w:r w:rsidRPr="0053588F">
        <w:rPr>
          <w:rFonts w:ascii="Times New Roman" w:eastAsia="Times New Roman" w:hAnsi="Times New Roman" w:cs="Times New Roman"/>
          <w:bCs/>
          <w:lang w:eastAsia="lt-LT"/>
        </w:rPr>
        <w:t>8501 Novo mesto</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Cs/>
          <w:lang w:eastAsia="lt-LT"/>
        </w:rPr>
        <w:t>Slovėnija</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Cs/>
          <w:i/>
          <w:lang w:eastAsia="sl-SI"/>
        </w:rPr>
      </w:pPr>
      <w:r w:rsidRPr="0053588F">
        <w:rPr>
          <w:rFonts w:ascii="Times New Roman" w:eastAsia="Times New Roman" w:hAnsi="Times New Roman" w:cs="Times New Roman"/>
          <w:bCs/>
          <w:i/>
          <w:lang w:eastAsia="sl-SI"/>
        </w:rPr>
        <w:t>Gamintojai</w:t>
      </w:r>
    </w:p>
    <w:p w:rsidR="00EC70A1" w:rsidRPr="0053588F" w:rsidRDefault="00EC70A1" w:rsidP="00EC70A1">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Novo mesto</w:t>
      </w:r>
    </w:p>
    <w:p w:rsidR="00EC70A1" w:rsidRPr="0053588F" w:rsidRDefault="00EC70A1" w:rsidP="00EC70A1">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w:t>
      </w:r>
    </w:p>
    <w:p w:rsidR="00EC70A1" w:rsidRPr="0053588F" w:rsidRDefault="00EC70A1" w:rsidP="00EC70A1">
      <w:pPr>
        <w:widowControl w:val="0"/>
        <w:ind w:left="0" w:firstLine="0"/>
        <w:rPr>
          <w:rFonts w:ascii="Times New Roman" w:eastAsia="Times New Roman" w:hAnsi="Times New Roman" w:cs="Times New Roman"/>
          <w:bCs/>
          <w:lang w:eastAsia="lt-LT"/>
        </w:rPr>
      </w:pPr>
      <w:r w:rsidRPr="0053588F">
        <w:rPr>
          <w:rFonts w:ascii="Times New Roman" w:eastAsia="Times New Roman" w:hAnsi="Times New Roman" w:cs="Times New Roman"/>
          <w:bCs/>
          <w:lang w:eastAsia="lt-LT"/>
        </w:rPr>
        <w:t>8501 Novo mesto</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Cs/>
          <w:lang w:eastAsia="lt-LT"/>
        </w:rPr>
        <w:t>Slovėnija</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arba</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TAD </w:t>
      </w:r>
      <w:proofErr w:type="spellStart"/>
      <w:r w:rsidRPr="0053588F">
        <w:rPr>
          <w:rFonts w:ascii="Times New Roman" w:eastAsia="Times New Roman" w:hAnsi="Times New Roman" w:cs="Times New Roman"/>
          <w:lang w:eastAsia="sl-SI"/>
        </w:rPr>
        <w:t>Pharma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GmbH</w:t>
      </w:r>
      <w:proofErr w:type="spellEnd"/>
    </w:p>
    <w:p w:rsidR="00EC70A1" w:rsidRPr="0053588F" w:rsidRDefault="00EC70A1" w:rsidP="00EC70A1">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Heinz-Lohmann-Stra</w:t>
      </w:r>
      <w:proofErr w:type="spellEnd"/>
      <w:r w:rsidRPr="0053588F">
        <w:rPr>
          <w:rFonts w:ascii="Times New Roman" w:eastAsia="Times New Roman" w:hAnsi="Times New Roman" w:cs="Times New Roman"/>
          <w:lang w:eastAsia="sl-SI"/>
        </w:rPr>
        <w:t>βe 5</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27472 </w:t>
      </w:r>
      <w:proofErr w:type="spellStart"/>
      <w:r w:rsidRPr="0053588F">
        <w:rPr>
          <w:rFonts w:ascii="Times New Roman" w:eastAsia="Times New Roman" w:hAnsi="Times New Roman" w:cs="Times New Roman"/>
          <w:lang w:eastAsia="sl-SI"/>
        </w:rPr>
        <w:t>Cuxhaven</w:t>
      </w:r>
      <w:proofErr w:type="spellEnd"/>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Vokietija</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t>Jeigu apie šį vaistą norite sužinoti daugiau, kreipkitės į vietinį registruotojo atstovą.</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UAB KRKA Lietuva</w:t>
      </w:r>
    </w:p>
    <w:p w:rsidR="00EC70A1" w:rsidRPr="0053588F" w:rsidRDefault="00EC70A1" w:rsidP="00EC70A1">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Senasis Ukmergės kelias 4,</w:t>
      </w:r>
    </w:p>
    <w:p w:rsidR="00EC70A1" w:rsidRPr="0053588F" w:rsidRDefault="00EC70A1" w:rsidP="00EC70A1">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 xml:space="preserve">Vilniaus raj., </w:t>
      </w:r>
      <w:proofErr w:type="spellStart"/>
      <w:r w:rsidRPr="0053588F">
        <w:rPr>
          <w:rFonts w:ascii="Times New Roman" w:eastAsia="Times New Roman" w:hAnsi="Times New Roman" w:cs="Times New Roman"/>
          <w:lang w:eastAsia="lt-LT"/>
        </w:rPr>
        <w:t>Užubalių</w:t>
      </w:r>
      <w:proofErr w:type="spellEnd"/>
      <w:r w:rsidRPr="0053588F">
        <w:rPr>
          <w:rFonts w:ascii="Times New Roman" w:eastAsia="Times New Roman" w:hAnsi="Times New Roman" w:cs="Times New Roman"/>
          <w:lang w:eastAsia="lt-LT"/>
        </w:rPr>
        <w:t xml:space="preserve"> k.</w:t>
      </w:r>
    </w:p>
    <w:p w:rsidR="00EC70A1" w:rsidRPr="0053588F" w:rsidRDefault="00EC70A1" w:rsidP="00EC70A1">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LT - 14013</w:t>
      </w:r>
    </w:p>
    <w:p w:rsidR="00EC70A1" w:rsidRPr="0053588F" w:rsidRDefault="00EC70A1" w:rsidP="00EC70A1">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Tel. + 370 5 236 27 40</w:t>
      </w:r>
    </w:p>
    <w:p w:rsidR="00EC70A1" w:rsidRPr="0053588F" w:rsidRDefault="00EC70A1" w:rsidP="00EC70A1">
      <w:pPr>
        <w:widowControl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Šis vaistas EEE valstybėse narėse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b/>
                <w:lang w:eastAsia="sl-SI"/>
              </w:rPr>
            </w:pPr>
            <w:r w:rsidRPr="0053588F">
              <w:rPr>
                <w:rFonts w:ascii="Times New Roman" w:eastAsia="Times New Roman" w:hAnsi="Times New Roman" w:cs="Times New Roman"/>
                <w:lang w:eastAsia="sl-SI"/>
              </w:rPr>
              <w:t>Valstybės narės pavadinimas</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b/>
                <w:lang w:eastAsia="sl-SI"/>
              </w:rPr>
            </w:pPr>
            <w:r w:rsidRPr="0053588F">
              <w:rPr>
                <w:rFonts w:ascii="Times New Roman" w:eastAsia="Times New Roman" w:hAnsi="Times New Roman" w:cs="Times New Roman"/>
                <w:lang w:eastAsia="sl-SI"/>
              </w:rPr>
              <w:t>Vaistinio preparato pavadinimas</w:t>
            </w:r>
          </w:p>
        </w:tc>
      </w:tr>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Vengrija, Bulgarija, Lenkija, Slovėnija, Slovakija </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SR</w:t>
            </w:r>
          </w:p>
        </w:tc>
      </w:tr>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Latvija, Estija</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p>
        </w:tc>
      </w:tr>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Čekija</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Prolong</w:t>
            </w:r>
            <w:proofErr w:type="spellEnd"/>
          </w:p>
        </w:tc>
      </w:tr>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Rumunija</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EP</w:t>
            </w:r>
          </w:p>
        </w:tc>
      </w:tr>
      <w:tr w:rsidR="00EC70A1" w:rsidRPr="0053588F" w:rsidTr="002E13EA">
        <w:tc>
          <w:tcPr>
            <w:tcW w:w="4395"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Portugalija</w:t>
            </w:r>
          </w:p>
        </w:tc>
        <w:tc>
          <w:tcPr>
            <w:tcW w:w="4252" w:type="dxa"/>
          </w:tcPr>
          <w:p w:rsidR="00EC70A1" w:rsidRPr="0053588F" w:rsidRDefault="00EC70A1" w:rsidP="002E13EA">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Tramadol+Paracetamol</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Krka</w:t>
            </w:r>
            <w:proofErr w:type="spellEnd"/>
          </w:p>
        </w:tc>
      </w:tr>
    </w:tbl>
    <w:p w:rsidR="00EC70A1" w:rsidRPr="0053588F" w:rsidRDefault="00EC70A1" w:rsidP="00EC70A1">
      <w:pPr>
        <w:widowControl w:val="0"/>
        <w:numPr>
          <w:ilvl w:val="12"/>
          <w:numId w:val="0"/>
        </w:numPr>
        <w:ind w:right="-2"/>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SimSun" w:hAnsi="Times New Roman" w:cs="Times New Roman"/>
          <w:lang w:eastAsia="x-none"/>
        </w:rPr>
      </w:pPr>
    </w:p>
    <w:p w:rsidR="00EC70A1" w:rsidRPr="0053588F" w:rsidRDefault="00EC70A1" w:rsidP="00EC70A1">
      <w:pPr>
        <w:widowControl w:val="0"/>
        <w:autoSpaceDE w:val="0"/>
        <w:autoSpaceDN w:val="0"/>
        <w:adjustRightInd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bCs/>
          <w:lang w:eastAsia="sl-SI"/>
        </w:rPr>
        <w:t>Šis pakuotės lapelis</w:t>
      </w:r>
      <w:r w:rsidRPr="0053588F">
        <w:rPr>
          <w:rFonts w:ascii="Times New Roman" w:eastAsia="Times New Roman" w:hAnsi="Times New Roman" w:cs="Times New Roman"/>
          <w:b/>
          <w:lang w:eastAsia="sl-SI"/>
        </w:rPr>
        <w:t xml:space="preserve"> paskutinį kartą peržiūrėtas</w:t>
      </w:r>
      <w:r>
        <w:rPr>
          <w:rFonts w:ascii="Times New Roman" w:eastAsia="Times New Roman" w:hAnsi="Times New Roman" w:cs="Times New Roman"/>
          <w:b/>
          <w:lang w:eastAsia="sl-SI"/>
        </w:rPr>
        <w:t xml:space="preserve"> 2018-08-27</w:t>
      </w:r>
      <w:r w:rsidRPr="0053588F">
        <w:rPr>
          <w:rFonts w:ascii="Times New Roman" w:eastAsia="Times New Roman" w:hAnsi="Times New Roman" w:cs="Times New Roman"/>
          <w:b/>
          <w:lang w:eastAsia="sl-SI"/>
        </w:rPr>
        <w:t>.</w:t>
      </w:r>
    </w:p>
    <w:p w:rsidR="00EC70A1" w:rsidRPr="0053588F" w:rsidRDefault="00EC70A1" w:rsidP="00EC70A1">
      <w:pPr>
        <w:widowControl w:val="0"/>
        <w:autoSpaceDE w:val="0"/>
        <w:autoSpaceDN w:val="0"/>
        <w:adjustRightInd w:val="0"/>
        <w:ind w:left="0" w:firstLine="0"/>
        <w:rPr>
          <w:rFonts w:ascii="Times New Roman" w:eastAsia="Times New Roman" w:hAnsi="Times New Roman" w:cs="Times New Roman"/>
          <w:b/>
          <w:lang w:eastAsia="sl-SI"/>
        </w:rPr>
      </w:pPr>
    </w:p>
    <w:p w:rsidR="00EC70A1" w:rsidRPr="0053588F" w:rsidRDefault="00EC70A1" w:rsidP="00EC70A1">
      <w:pPr>
        <w:widowControl w:val="0"/>
        <w:autoSpaceDE w:val="0"/>
        <w:autoSpaceDN w:val="0"/>
        <w:adjustRightInd w:val="0"/>
        <w:ind w:left="0" w:firstLine="0"/>
        <w:rPr>
          <w:rFonts w:ascii="Times New Roman" w:eastAsia="Times New Roman" w:hAnsi="Times New Roman" w:cs="Times New Roman"/>
          <w:lang w:eastAsia="sl-SI"/>
        </w:rPr>
      </w:pPr>
    </w:p>
    <w:p w:rsidR="00EC70A1" w:rsidRPr="0053588F" w:rsidRDefault="00EC70A1" w:rsidP="00EC70A1">
      <w:pPr>
        <w:widowControl w:val="0"/>
        <w:ind w:left="0" w:firstLine="0"/>
        <w:rPr>
          <w:rFonts w:ascii="Times New Roman" w:eastAsia="SimSun" w:hAnsi="Times New Roman" w:cs="Times New Roman"/>
          <w:u w:val="single"/>
          <w:lang w:eastAsia="x-none"/>
        </w:rPr>
      </w:pPr>
      <w:r w:rsidRPr="0053588F">
        <w:rPr>
          <w:rFonts w:ascii="Times New Roman" w:eastAsia="SimSun" w:hAnsi="Times New Roman" w:cs="Times New Roman"/>
          <w:lang w:eastAsia="x-none"/>
        </w:rPr>
        <w:t>Išsami informacija apie šį vaistą pateikiama Valstybinės vaistų kontrolės tarnybos prie Lietuvos Respublikos sveikatos apsaugos ministerijos tinklalapyje</w:t>
      </w:r>
      <w:r w:rsidRPr="0053588F">
        <w:rPr>
          <w:rFonts w:ascii="Times New Roman" w:eastAsia="SimSun" w:hAnsi="Times New Roman" w:cs="Times New Roman"/>
          <w:i/>
          <w:lang w:eastAsia="x-none"/>
        </w:rPr>
        <w:t xml:space="preserve"> </w:t>
      </w:r>
      <w:hyperlink r:id="rId8" w:history="1">
        <w:r w:rsidRPr="0053588F">
          <w:rPr>
            <w:rFonts w:ascii="Times New Roman" w:eastAsia="SimSun" w:hAnsi="Times New Roman" w:cs="Times New Roman"/>
            <w:u w:val="single"/>
            <w:lang w:eastAsia="x-none"/>
          </w:rPr>
          <w:t>http://www.vvkt.lt</w:t>
        </w:r>
      </w:hyperlink>
    </w:p>
    <w:p w:rsidR="00EC70A1" w:rsidRPr="0053588F" w:rsidRDefault="00EC70A1" w:rsidP="00EC70A1">
      <w:pPr>
        <w:widowControl w:val="0"/>
        <w:ind w:left="0" w:firstLine="0"/>
        <w:rPr>
          <w:rFonts w:ascii="Times New Roman" w:eastAsia="SimSun" w:hAnsi="Times New Roman" w:cs="Times New Roman"/>
          <w:u w:val="single"/>
          <w:lang w:eastAsia="x-none"/>
        </w:rPr>
      </w:pPr>
    </w:p>
    <w:p w:rsidR="00EC70A1" w:rsidRDefault="00EC70A1" w:rsidP="00EC70A1">
      <w:pPr>
        <w:ind w:left="0" w:firstLine="0"/>
      </w:pPr>
    </w:p>
    <w:p w:rsidR="00624F3D" w:rsidRDefault="00624F3D">
      <w:bookmarkStart w:id="0" w:name="_GoBack"/>
      <w:bookmarkEnd w:id="0"/>
    </w:p>
    <w:sectPr w:rsidR="00624F3D" w:rsidSect="00561FE7">
      <w:headerReference w:type="default" r:id="rId9"/>
      <w:footerReference w:type="even"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AB" w:rsidRDefault="00EC70A1" w:rsidP="00561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3AAB" w:rsidRDefault="00EC70A1" w:rsidP="00561FE7">
    <w:pPr>
      <w:pStyle w:val="Porat"/>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AB" w:rsidRDefault="00EC70A1" w:rsidP="00561FE7">
    <w:pPr>
      <w:spacing w:line="20" w:lineRule="exact"/>
    </w:pPr>
  </w:p>
  <w:p w:rsidR="00703AAB" w:rsidRDefault="00EC70A1">
    <w:pPr>
      <w:pStyle w:val="Antrats"/>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9C6288"/>
    <w:multiLevelType w:val="hybridMultilevel"/>
    <w:tmpl w:val="773A8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6"/>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A1"/>
    <w:rsid w:val="00624F3D"/>
    <w:rsid w:val="00EC70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10DA7-8209-47E6-9C04-249C9DDE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0A1"/>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C70A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EC70A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C70A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EC70A1"/>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EC70A1"/>
  </w:style>
  <w:style w:type="paragraph" w:styleId="Sraopastraipa">
    <w:name w:val="List Paragraph"/>
    <w:basedOn w:val="prastasis"/>
    <w:qFormat/>
    <w:rsid w:val="00EC70A1"/>
    <w:pPr>
      <w:ind w:left="720" w:firstLine="0"/>
      <w:contextualSpacing/>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12100</Words>
  <Characters>6898</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2018-08-28T06:47:00Z</dcterms:created>
  <dcterms:modified xsi:type="dcterms:W3CDTF">2018-08-28T06:47:00Z</dcterms:modified>
</cp:coreProperties>
</file>