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6D75" w14:textId="77777777" w:rsidR="00767F33" w:rsidRPr="00D816D9" w:rsidRDefault="00767F33" w:rsidP="00117D36">
      <w:pPr>
        <w:spacing w:after="0" w:line="240" w:lineRule="auto"/>
        <w:rPr>
          <w:rFonts w:ascii="Times New Roman" w:hAnsi="Times New Roman"/>
          <w:lang w:eastAsia="lt-LT"/>
        </w:rPr>
      </w:pPr>
    </w:p>
    <w:p w14:paraId="7BFECFBB" w14:textId="77777777" w:rsidR="00767F33" w:rsidRPr="00D816D9" w:rsidRDefault="00767F33" w:rsidP="00117D36">
      <w:pPr>
        <w:spacing w:after="0" w:line="240" w:lineRule="auto"/>
        <w:rPr>
          <w:rFonts w:ascii="Times New Roman" w:hAnsi="Times New Roman"/>
          <w:lang w:eastAsia="lt-LT"/>
        </w:rPr>
      </w:pPr>
    </w:p>
    <w:p w14:paraId="79743BE8" w14:textId="77777777" w:rsidR="00767F33" w:rsidRPr="00D816D9" w:rsidRDefault="00767F33" w:rsidP="00117D36">
      <w:pPr>
        <w:spacing w:after="0" w:line="240" w:lineRule="auto"/>
        <w:rPr>
          <w:rFonts w:ascii="Times New Roman" w:hAnsi="Times New Roman"/>
          <w:lang w:eastAsia="lt-LT"/>
        </w:rPr>
      </w:pPr>
    </w:p>
    <w:p w14:paraId="7B2B2099" w14:textId="77777777" w:rsidR="00767F33" w:rsidRPr="00D816D9" w:rsidRDefault="00767F33" w:rsidP="00117D36">
      <w:pPr>
        <w:spacing w:after="0" w:line="240" w:lineRule="auto"/>
        <w:rPr>
          <w:rFonts w:ascii="Times New Roman" w:hAnsi="Times New Roman"/>
          <w:lang w:eastAsia="lt-LT"/>
        </w:rPr>
      </w:pPr>
    </w:p>
    <w:p w14:paraId="408E8E62" w14:textId="77777777" w:rsidR="00767F33" w:rsidRPr="00D816D9" w:rsidRDefault="00767F33" w:rsidP="00117D36">
      <w:pPr>
        <w:spacing w:after="0" w:line="240" w:lineRule="auto"/>
        <w:rPr>
          <w:rFonts w:ascii="Times New Roman" w:hAnsi="Times New Roman"/>
          <w:lang w:eastAsia="lt-LT"/>
        </w:rPr>
      </w:pPr>
    </w:p>
    <w:p w14:paraId="37F928BC" w14:textId="77777777" w:rsidR="00767F33" w:rsidRPr="00D816D9" w:rsidRDefault="00767F33" w:rsidP="00117D36">
      <w:pPr>
        <w:spacing w:after="0" w:line="240" w:lineRule="auto"/>
        <w:rPr>
          <w:rFonts w:ascii="Times New Roman" w:hAnsi="Times New Roman"/>
          <w:lang w:eastAsia="lt-LT"/>
        </w:rPr>
      </w:pPr>
    </w:p>
    <w:p w14:paraId="6C9C73AF" w14:textId="77777777" w:rsidR="00767F33" w:rsidRPr="00D816D9" w:rsidRDefault="00767F33" w:rsidP="00117D36">
      <w:pPr>
        <w:spacing w:after="0" w:line="240" w:lineRule="auto"/>
        <w:rPr>
          <w:rFonts w:ascii="Times New Roman" w:hAnsi="Times New Roman"/>
          <w:lang w:eastAsia="lt-LT"/>
        </w:rPr>
      </w:pPr>
    </w:p>
    <w:p w14:paraId="490EF40A" w14:textId="77777777" w:rsidR="00767F33" w:rsidRPr="00D816D9" w:rsidRDefault="00767F33" w:rsidP="00117D36">
      <w:pPr>
        <w:spacing w:after="0" w:line="240" w:lineRule="auto"/>
        <w:rPr>
          <w:rFonts w:ascii="Times New Roman" w:hAnsi="Times New Roman"/>
          <w:lang w:eastAsia="lt-LT"/>
        </w:rPr>
      </w:pPr>
    </w:p>
    <w:p w14:paraId="5DB4FA06" w14:textId="77777777" w:rsidR="00767F33" w:rsidRPr="00D816D9" w:rsidRDefault="00767F33" w:rsidP="00117D36">
      <w:pPr>
        <w:spacing w:after="0" w:line="240" w:lineRule="auto"/>
        <w:rPr>
          <w:rFonts w:ascii="Times New Roman" w:hAnsi="Times New Roman"/>
          <w:lang w:eastAsia="lt-LT"/>
        </w:rPr>
      </w:pPr>
    </w:p>
    <w:p w14:paraId="02E8A295" w14:textId="77777777" w:rsidR="00767F33" w:rsidRPr="00D816D9" w:rsidRDefault="00767F33" w:rsidP="00117D36">
      <w:pPr>
        <w:spacing w:after="0" w:line="240" w:lineRule="auto"/>
        <w:rPr>
          <w:rFonts w:ascii="Times New Roman" w:hAnsi="Times New Roman"/>
          <w:lang w:eastAsia="lt-LT"/>
        </w:rPr>
      </w:pPr>
    </w:p>
    <w:p w14:paraId="31B1DEE9" w14:textId="77777777" w:rsidR="00767F33" w:rsidRPr="00D816D9" w:rsidRDefault="00767F33" w:rsidP="00117D36">
      <w:pPr>
        <w:spacing w:after="0" w:line="240" w:lineRule="auto"/>
        <w:rPr>
          <w:rFonts w:ascii="Times New Roman" w:hAnsi="Times New Roman"/>
          <w:lang w:eastAsia="lt-LT"/>
        </w:rPr>
      </w:pPr>
    </w:p>
    <w:p w14:paraId="0FC14DA4" w14:textId="77777777" w:rsidR="00767F33" w:rsidRPr="00D816D9" w:rsidRDefault="00767F33" w:rsidP="00117D36">
      <w:pPr>
        <w:spacing w:after="0" w:line="240" w:lineRule="auto"/>
        <w:rPr>
          <w:rFonts w:ascii="Times New Roman" w:hAnsi="Times New Roman"/>
          <w:lang w:eastAsia="lt-LT"/>
        </w:rPr>
      </w:pPr>
    </w:p>
    <w:p w14:paraId="05CC5184" w14:textId="77777777" w:rsidR="00767F33" w:rsidRPr="00D816D9" w:rsidRDefault="00767F33" w:rsidP="00117D36">
      <w:pPr>
        <w:spacing w:after="0" w:line="240" w:lineRule="auto"/>
        <w:rPr>
          <w:rFonts w:ascii="Times New Roman" w:hAnsi="Times New Roman"/>
          <w:lang w:eastAsia="lt-LT"/>
        </w:rPr>
      </w:pPr>
    </w:p>
    <w:p w14:paraId="0A5FECA1" w14:textId="77777777" w:rsidR="00767F33" w:rsidRPr="00D816D9" w:rsidRDefault="00767F33" w:rsidP="00117D36">
      <w:pPr>
        <w:spacing w:after="0" w:line="240" w:lineRule="auto"/>
        <w:rPr>
          <w:rFonts w:ascii="Times New Roman" w:hAnsi="Times New Roman"/>
          <w:lang w:eastAsia="lt-LT"/>
        </w:rPr>
      </w:pPr>
    </w:p>
    <w:p w14:paraId="1D058E65" w14:textId="77777777" w:rsidR="00767F33" w:rsidRPr="00D816D9" w:rsidRDefault="00767F33" w:rsidP="00117D36">
      <w:pPr>
        <w:spacing w:after="0" w:line="240" w:lineRule="auto"/>
        <w:rPr>
          <w:rFonts w:ascii="Times New Roman" w:hAnsi="Times New Roman"/>
          <w:lang w:eastAsia="lt-LT"/>
        </w:rPr>
      </w:pPr>
    </w:p>
    <w:p w14:paraId="79346B1D" w14:textId="77777777" w:rsidR="00767F33" w:rsidRPr="00D816D9" w:rsidRDefault="00767F33" w:rsidP="00117D36">
      <w:pPr>
        <w:spacing w:after="0" w:line="240" w:lineRule="auto"/>
        <w:rPr>
          <w:rFonts w:ascii="Times New Roman" w:hAnsi="Times New Roman"/>
          <w:lang w:eastAsia="lt-LT"/>
        </w:rPr>
      </w:pPr>
    </w:p>
    <w:p w14:paraId="6AFE411A" w14:textId="77777777" w:rsidR="00767F33" w:rsidRPr="00D816D9" w:rsidRDefault="00767F33" w:rsidP="00117D36">
      <w:pPr>
        <w:spacing w:after="0" w:line="240" w:lineRule="auto"/>
        <w:rPr>
          <w:rFonts w:ascii="Times New Roman" w:hAnsi="Times New Roman"/>
          <w:lang w:eastAsia="lt-LT"/>
        </w:rPr>
      </w:pPr>
    </w:p>
    <w:p w14:paraId="37146F2B" w14:textId="77777777" w:rsidR="00767F33" w:rsidRPr="00D816D9" w:rsidRDefault="00767F33" w:rsidP="00117D36">
      <w:pPr>
        <w:spacing w:after="0" w:line="240" w:lineRule="auto"/>
        <w:rPr>
          <w:rFonts w:ascii="Times New Roman" w:hAnsi="Times New Roman"/>
          <w:lang w:eastAsia="lt-LT"/>
        </w:rPr>
      </w:pPr>
    </w:p>
    <w:p w14:paraId="25F98DAE" w14:textId="77777777" w:rsidR="00767F33" w:rsidRPr="00D816D9" w:rsidRDefault="00767F33" w:rsidP="00117D36">
      <w:pPr>
        <w:spacing w:after="0" w:line="240" w:lineRule="auto"/>
        <w:rPr>
          <w:rFonts w:ascii="Times New Roman" w:hAnsi="Times New Roman"/>
          <w:lang w:eastAsia="lt-LT"/>
        </w:rPr>
      </w:pPr>
    </w:p>
    <w:p w14:paraId="71BD0381" w14:textId="77777777" w:rsidR="00767F33" w:rsidRPr="00D816D9" w:rsidRDefault="00767F33" w:rsidP="00117D36">
      <w:pPr>
        <w:spacing w:after="0" w:line="240" w:lineRule="auto"/>
        <w:rPr>
          <w:rFonts w:ascii="Times New Roman" w:hAnsi="Times New Roman"/>
          <w:lang w:eastAsia="lt-LT"/>
        </w:rPr>
      </w:pPr>
    </w:p>
    <w:p w14:paraId="7B3C6E03" w14:textId="77777777" w:rsidR="00767F33" w:rsidRPr="00D816D9" w:rsidRDefault="00767F33" w:rsidP="00117D36">
      <w:pPr>
        <w:spacing w:after="0" w:line="240" w:lineRule="auto"/>
        <w:rPr>
          <w:rFonts w:ascii="Times New Roman" w:hAnsi="Times New Roman"/>
          <w:lang w:eastAsia="lt-LT"/>
        </w:rPr>
      </w:pPr>
    </w:p>
    <w:p w14:paraId="5855568F" w14:textId="77777777" w:rsidR="00767F33" w:rsidRPr="00D816D9" w:rsidRDefault="00767F33" w:rsidP="00117D36">
      <w:pPr>
        <w:spacing w:after="0" w:line="240" w:lineRule="auto"/>
        <w:rPr>
          <w:rFonts w:ascii="Times New Roman" w:hAnsi="Times New Roman"/>
          <w:lang w:eastAsia="lt-LT"/>
        </w:rPr>
      </w:pPr>
    </w:p>
    <w:p w14:paraId="5CE69453" w14:textId="77777777" w:rsidR="00767F33" w:rsidRPr="00D816D9" w:rsidRDefault="00767F33" w:rsidP="00117D36">
      <w:pPr>
        <w:spacing w:after="0" w:line="240" w:lineRule="auto"/>
        <w:jc w:val="center"/>
        <w:outlineLvl w:val="0"/>
        <w:rPr>
          <w:rFonts w:ascii="Times New Roman" w:hAnsi="Times New Roman"/>
          <w:kern w:val="28"/>
          <w:lang w:eastAsia="lt-LT"/>
        </w:rPr>
      </w:pPr>
      <w:r w:rsidRPr="00D816D9">
        <w:rPr>
          <w:rFonts w:ascii="Times New Roman" w:hAnsi="Times New Roman"/>
          <w:b/>
          <w:bCs/>
          <w:kern w:val="28"/>
          <w:lang w:eastAsia="lt-LT"/>
        </w:rPr>
        <w:t>A. ŽENKLINIMAS</w:t>
      </w:r>
    </w:p>
    <w:p w14:paraId="14D50EF8" w14:textId="5AF0E3F5"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iCs/>
          <w:lang w:eastAsia="lt-LT"/>
        </w:rPr>
      </w:pPr>
      <w:r w:rsidRPr="00D816D9">
        <w:rPr>
          <w:rFonts w:ascii="Times New Roman" w:hAnsi="Times New Roman"/>
          <w:b/>
          <w:bCs/>
          <w:iCs/>
          <w:lang w:eastAsia="lt-LT"/>
        </w:rPr>
        <w:br w:type="page"/>
      </w:r>
      <w:r w:rsidRPr="00D816D9">
        <w:rPr>
          <w:rFonts w:ascii="Times New Roman" w:hAnsi="Times New Roman"/>
          <w:b/>
          <w:bCs/>
          <w:iCs/>
          <w:lang w:eastAsia="lt-LT"/>
        </w:rPr>
        <w:lastRenderedPageBreak/>
        <w:t>INFORMACIJA ANT IŠORINĖS PAKUOTĖS</w:t>
      </w:r>
    </w:p>
    <w:p w14:paraId="4CABF943" w14:textId="77777777" w:rsidR="00767F33" w:rsidRPr="00D816D9" w:rsidRDefault="00767F33" w:rsidP="00117D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eastAsia="lt-LT"/>
        </w:rPr>
      </w:pPr>
    </w:p>
    <w:p w14:paraId="7C866FE1" w14:textId="10850A82" w:rsidR="00767F33" w:rsidRPr="00D816D9" w:rsidRDefault="00767F33" w:rsidP="00117D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eastAsia="lt-LT"/>
        </w:rPr>
      </w:pPr>
      <w:r w:rsidRPr="00D816D9">
        <w:rPr>
          <w:rFonts w:ascii="Times New Roman" w:hAnsi="Times New Roman"/>
          <w:b/>
          <w:lang w:eastAsia="lt-LT"/>
        </w:rPr>
        <w:t>KARTONO DĖŽUTĖ</w:t>
      </w:r>
    </w:p>
    <w:p w14:paraId="4C7F0432" w14:textId="77777777" w:rsidR="00767F33" w:rsidRPr="00D816D9" w:rsidRDefault="00767F33" w:rsidP="00117D36">
      <w:pPr>
        <w:spacing w:after="0" w:line="240" w:lineRule="auto"/>
        <w:rPr>
          <w:rFonts w:ascii="Times New Roman" w:hAnsi="Times New Roman"/>
          <w:lang w:eastAsia="lt-LT"/>
        </w:rPr>
      </w:pPr>
    </w:p>
    <w:p w14:paraId="3FD0DCF0" w14:textId="77777777" w:rsidR="00767F33" w:rsidRPr="00D816D9" w:rsidRDefault="00767F33" w:rsidP="00117D36">
      <w:pPr>
        <w:spacing w:after="0" w:line="240" w:lineRule="auto"/>
        <w:rPr>
          <w:rFonts w:ascii="Times New Roman" w:hAnsi="Times New Roman"/>
          <w:lang w:eastAsia="lt-LT"/>
        </w:rPr>
      </w:pPr>
    </w:p>
    <w:p w14:paraId="4AB8B6CF"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1.</w:t>
      </w:r>
      <w:r w:rsidRPr="00D816D9">
        <w:rPr>
          <w:rFonts w:ascii="Times New Roman" w:hAnsi="Times New Roman"/>
          <w:b/>
          <w:lang w:eastAsia="lt-LT"/>
        </w:rPr>
        <w:tab/>
        <w:t>VAISTINIO PREPARATO PAVADINIMAS</w:t>
      </w:r>
    </w:p>
    <w:p w14:paraId="2B49F1F3" w14:textId="77777777" w:rsidR="00767F33" w:rsidRPr="00D816D9" w:rsidRDefault="00767F33" w:rsidP="00117D36">
      <w:pPr>
        <w:spacing w:after="0" w:line="240" w:lineRule="auto"/>
        <w:rPr>
          <w:rFonts w:ascii="Times New Roman" w:hAnsi="Times New Roman"/>
          <w:lang w:eastAsia="lt-LT"/>
        </w:rPr>
      </w:pPr>
    </w:p>
    <w:p w14:paraId="4ED3CD72" w14:textId="77777777" w:rsidR="00767F33" w:rsidRPr="00D816D9" w:rsidRDefault="00AB32D3" w:rsidP="00117D36">
      <w:pPr>
        <w:spacing w:after="0" w:line="240" w:lineRule="auto"/>
        <w:rPr>
          <w:rFonts w:ascii="Times New Roman" w:hAnsi="Times New Roman"/>
        </w:rPr>
      </w:pPr>
      <w:proofErr w:type="spellStart"/>
      <w:r w:rsidRPr="00D816D9">
        <w:rPr>
          <w:rFonts w:ascii="Times New Roman" w:hAnsi="Times New Roman"/>
        </w:rPr>
        <w:t>Terbinafine</w:t>
      </w:r>
      <w:proofErr w:type="spellEnd"/>
      <w:r w:rsidRPr="00D816D9">
        <w:rPr>
          <w:rFonts w:ascii="Times New Roman" w:hAnsi="Times New Roman"/>
        </w:rPr>
        <w:t xml:space="preserve"> </w:t>
      </w:r>
      <w:proofErr w:type="spellStart"/>
      <w:r w:rsidRPr="00D816D9">
        <w:rPr>
          <w:rFonts w:ascii="Times New Roman" w:hAnsi="Times New Roman"/>
        </w:rPr>
        <w:t>Aurobindo</w:t>
      </w:r>
      <w:proofErr w:type="spellEnd"/>
      <w:r w:rsidRPr="00D816D9">
        <w:rPr>
          <w:rFonts w:ascii="Times New Roman" w:hAnsi="Times New Roman"/>
        </w:rPr>
        <w:t xml:space="preserve"> </w:t>
      </w:r>
      <w:r w:rsidR="00767F33" w:rsidRPr="00D816D9">
        <w:rPr>
          <w:rFonts w:ascii="Times New Roman" w:hAnsi="Times New Roman"/>
        </w:rPr>
        <w:t>250 mg tabletės</w:t>
      </w:r>
    </w:p>
    <w:p w14:paraId="2E7D63E9" w14:textId="4005AF77" w:rsidR="00B22063" w:rsidRPr="00D816D9" w:rsidRDefault="00117D36" w:rsidP="00117D36">
      <w:pPr>
        <w:spacing w:after="0" w:line="240" w:lineRule="auto"/>
        <w:rPr>
          <w:rFonts w:ascii="Times New Roman" w:hAnsi="Times New Roman"/>
        </w:rPr>
      </w:pPr>
      <w:proofErr w:type="spellStart"/>
      <w:r w:rsidRPr="00B21B81">
        <w:rPr>
          <w:rFonts w:ascii="Times New Roman" w:hAnsi="Times New Roman"/>
        </w:rPr>
        <w:t>t</w:t>
      </w:r>
      <w:r w:rsidR="00B22063" w:rsidRPr="00D816D9">
        <w:rPr>
          <w:rFonts w:ascii="Times New Roman" w:hAnsi="Times New Roman"/>
        </w:rPr>
        <w:t>erbinafinas</w:t>
      </w:r>
      <w:proofErr w:type="spellEnd"/>
    </w:p>
    <w:p w14:paraId="1B6E9ECA" w14:textId="77777777" w:rsidR="00767F33" w:rsidRPr="00D816D9" w:rsidRDefault="00767F33" w:rsidP="00117D36">
      <w:pPr>
        <w:spacing w:after="0" w:line="240" w:lineRule="auto"/>
        <w:rPr>
          <w:rFonts w:ascii="Times New Roman" w:hAnsi="Times New Roman"/>
        </w:rPr>
      </w:pPr>
    </w:p>
    <w:p w14:paraId="7DCE673F" w14:textId="77777777" w:rsidR="00767F33" w:rsidRPr="00D816D9" w:rsidRDefault="00767F33" w:rsidP="00117D36">
      <w:pPr>
        <w:spacing w:after="0" w:line="240" w:lineRule="auto"/>
        <w:rPr>
          <w:rFonts w:ascii="Times New Roman" w:hAnsi="Times New Roman"/>
        </w:rPr>
      </w:pPr>
    </w:p>
    <w:p w14:paraId="725BE11B" w14:textId="77777777" w:rsidR="00B22063" w:rsidRPr="00D816D9" w:rsidRDefault="00B22063" w:rsidP="00117D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rPr>
      </w:pPr>
      <w:r w:rsidRPr="00D816D9">
        <w:rPr>
          <w:rFonts w:ascii="Times New Roman" w:hAnsi="Times New Roman"/>
          <w:b/>
        </w:rPr>
        <w:t>2.</w:t>
      </w:r>
      <w:r w:rsidRPr="00D816D9">
        <w:rPr>
          <w:rFonts w:ascii="Times New Roman" w:hAnsi="Times New Roman"/>
          <w:b/>
        </w:rPr>
        <w:tab/>
      </w:r>
      <w:r w:rsidRPr="003C18F6">
        <w:rPr>
          <w:rFonts w:ascii="Times New Roman" w:hAnsi="Times New Roman"/>
          <w:b/>
        </w:rPr>
        <w:t>VEIKLIOJI MEDŽIAGA IR JOS KIEKIS</w:t>
      </w:r>
    </w:p>
    <w:p w14:paraId="49D7C783" w14:textId="77777777" w:rsidR="00767F33" w:rsidRPr="00D816D9" w:rsidRDefault="00767F33" w:rsidP="00117D36">
      <w:pPr>
        <w:spacing w:after="0" w:line="240" w:lineRule="auto"/>
        <w:rPr>
          <w:rFonts w:ascii="Times New Roman" w:hAnsi="Times New Roman"/>
          <w:lang w:eastAsia="lt-LT"/>
        </w:rPr>
      </w:pPr>
    </w:p>
    <w:p w14:paraId="760DCC6C" w14:textId="77777777" w:rsidR="00767F33" w:rsidRPr="00D816D9" w:rsidRDefault="00767F33" w:rsidP="00117D36">
      <w:pPr>
        <w:autoSpaceDE w:val="0"/>
        <w:autoSpaceDN w:val="0"/>
        <w:adjustRightInd w:val="0"/>
        <w:spacing w:after="0" w:line="240" w:lineRule="auto"/>
        <w:rPr>
          <w:rFonts w:ascii="Times New Roman" w:hAnsi="Times New Roman"/>
        </w:rPr>
      </w:pPr>
      <w:r w:rsidRPr="00D816D9">
        <w:rPr>
          <w:rFonts w:ascii="Times New Roman" w:hAnsi="Times New Roman"/>
        </w:rPr>
        <w:t xml:space="preserve">Kiekvienoje tabletėje yra 250 mg </w:t>
      </w:r>
      <w:proofErr w:type="spellStart"/>
      <w:r w:rsidRPr="00D816D9">
        <w:rPr>
          <w:rFonts w:ascii="Times New Roman" w:hAnsi="Times New Roman"/>
        </w:rPr>
        <w:t>terbinafino</w:t>
      </w:r>
      <w:proofErr w:type="spellEnd"/>
      <w:r w:rsidRPr="00D816D9">
        <w:rPr>
          <w:rFonts w:ascii="Times New Roman" w:hAnsi="Times New Roman"/>
        </w:rPr>
        <w:t xml:space="preserve"> (</w:t>
      </w:r>
      <w:proofErr w:type="spellStart"/>
      <w:r w:rsidRPr="00D816D9">
        <w:rPr>
          <w:rFonts w:ascii="Times New Roman" w:hAnsi="Times New Roman"/>
        </w:rPr>
        <w:t>terbinafino</w:t>
      </w:r>
      <w:proofErr w:type="spellEnd"/>
      <w:r w:rsidRPr="00D816D9">
        <w:rPr>
          <w:rFonts w:ascii="Times New Roman" w:hAnsi="Times New Roman"/>
        </w:rPr>
        <w:t xml:space="preserve"> hidrochlorido pavidalu).</w:t>
      </w:r>
    </w:p>
    <w:p w14:paraId="0A68314A" w14:textId="77777777" w:rsidR="00767F33" w:rsidRPr="00D816D9" w:rsidRDefault="00767F33" w:rsidP="00117D36">
      <w:pPr>
        <w:spacing w:after="0" w:line="240" w:lineRule="auto"/>
        <w:rPr>
          <w:rFonts w:ascii="Times New Roman" w:hAnsi="Times New Roman"/>
          <w:lang w:eastAsia="lt-LT"/>
        </w:rPr>
      </w:pPr>
    </w:p>
    <w:p w14:paraId="5A37A6A5" w14:textId="77777777" w:rsidR="00767F33" w:rsidRPr="00D816D9" w:rsidRDefault="00767F33" w:rsidP="00117D36">
      <w:pPr>
        <w:spacing w:after="0" w:line="240" w:lineRule="auto"/>
        <w:rPr>
          <w:rFonts w:ascii="Times New Roman" w:hAnsi="Times New Roman"/>
          <w:lang w:eastAsia="lt-LT"/>
        </w:rPr>
      </w:pPr>
    </w:p>
    <w:p w14:paraId="2400DBB7"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3.</w:t>
      </w:r>
      <w:r w:rsidRPr="00D816D9">
        <w:rPr>
          <w:rFonts w:ascii="Times New Roman" w:hAnsi="Times New Roman"/>
          <w:b/>
          <w:lang w:eastAsia="lt-LT"/>
        </w:rPr>
        <w:tab/>
        <w:t>PAGALBINIŲ MEDŽIAGŲ SĄRAŠAS</w:t>
      </w:r>
    </w:p>
    <w:p w14:paraId="4FF9B1CE" w14:textId="77777777" w:rsidR="00767F33" w:rsidRPr="00D816D9" w:rsidRDefault="00767F33" w:rsidP="00117D36">
      <w:pPr>
        <w:spacing w:after="0" w:line="240" w:lineRule="auto"/>
        <w:rPr>
          <w:rFonts w:ascii="Times New Roman" w:hAnsi="Times New Roman"/>
          <w:lang w:eastAsia="lt-LT"/>
        </w:rPr>
      </w:pPr>
    </w:p>
    <w:p w14:paraId="3926F9C3" w14:textId="77777777" w:rsidR="00767F33" w:rsidRPr="00D816D9" w:rsidRDefault="00767F33" w:rsidP="00117D36">
      <w:pPr>
        <w:spacing w:after="0" w:line="240" w:lineRule="auto"/>
        <w:rPr>
          <w:rFonts w:ascii="Times New Roman" w:hAnsi="Times New Roman"/>
          <w:lang w:eastAsia="lt-LT"/>
        </w:rPr>
      </w:pPr>
    </w:p>
    <w:p w14:paraId="27488416"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4.</w:t>
      </w:r>
      <w:r w:rsidRPr="00D816D9">
        <w:rPr>
          <w:rFonts w:ascii="Times New Roman" w:hAnsi="Times New Roman"/>
          <w:b/>
          <w:lang w:eastAsia="lt-LT"/>
        </w:rPr>
        <w:tab/>
        <w:t>FARMACINĖ FORMA IR KIEKIS PAKUOTĖJE</w:t>
      </w:r>
    </w:p>
    <w:p w14:paraId="23FFF618" w14:textId="77777777" w:rsidR="00767F33" w:rsidRPr="00D816D9" w:rsidRDefault="00767F33" w:rsidP="00117D36">
      <w:pPr>
        <w:spacing w:after="0" w:line="240" w:lineRule="auto"/>
        <w:rPr>
          <w:rFonts w:ascii="Times New Roman" w:hAnsi="Times New Roman"/>
          <w:lang w:eastAsia="lt-LT"/>
        </w:rPr>
      </w:pPr>
    </w:p>
    <w:p w14:paraId="2D90AFBE" w14:textId="77777777" w:rsidR="00767F33" w:rsidRPr="00D816D9" w:rsidRDefault="00767F33" w:rsidP="00117D36">
      <w:pPr>
        <w:spacing w:after="0" w:line="240" w:lineRule="auto"/>
        <w:rPr>
          <w:rFonts w:ascii="Times New Roman" w:hAnsi="Times New Roman"/>
          <w:lang w:eastAsia="lt-LT"/>
        </w:rPr>
      </w:pPr>
      <w:r w:rsidRPr="00D816D9">
        <w:rPr>
          <w:rFonts w:ascii="Times New Roman" w:hAnsi="Times New Roman"/>
          <w:highlight w:val="lightGray"/>
          <w:lang w:eastAsia="lt-LT"/>
        </w:rPr>
        <w:t>Tabletės</w:t>
      </w:r>
    </w:p>
    <w:p w14:paraId="3FB9B40B" w14:textId="5DB8A7CB" w:rsidR="00767F33" w:rsidRPr="00D816D9" w:rsidRDefault="00767F33" w:rsidP="00117D36">
      <w:pPr>
        <w:spacing w:after="0" w:line="240" w:lineRule="auto"/>
        <w:rPr>
          <w:rFonts w:ascii="Times New Roman" w:hAnsi="Times New Roman"/>
        </w:rPr>
      </w:pPr>
      <w:r w:rsidRPr="00D816D9">
        <w:rPr>
          <w:rFonts w:ascii="Times New Roman" w:hAnsi="Times New Roman"/>
        </w:rPr>
        <w:t>28</w:t>
      </w:r>
      <w:r w:rsidR="0080657B" w:rsidRPr="00D816D9">
        <w:rPr>
          <w:rFonts w:ascii="Times New Roman" w:hAnsi="Times New Roman"/>
        </w:rPr>
        <w:t> </w:t>
      </w:r>
      <w:r w:rsidRPr="00D816D9">
        <w:rPr>
          <w:rFonts w:ascii="Times New Roman" w:hAnsi="Times New Roman"/>
        </w:rPr>
        <w:t>tabletės</w:t>
      </w:r>
    </w:p>
    <w:p w14:paraId="523CCD95" w14:textId="77777777" w:rsidR="00767F33" w:rsidRPr="00D816D9" w:rsidRDefault="00767F33" w:rsidP="00117D36">
      <w:pPr>
        <w:spacing w:after="0" w:line="240" w:lineRule="auto"/>
        <w:rPr>
          <w:rFonts w:ascii="Times New Roman" w:hAnsi="Times New Roman"/>
          <w:lang w:eastAsia="lt-LT"/>
        </w:rPr>
      </w:pPr>
    </w:p>
    <w:p w14:paraId="01A7A0D4" w14:textId="77777777" w:rsidR="00767F33" w:rsidRPr="00D816D9" w:rsidRDefault="00767F33" w:rsidP="00117D36">
      <w:pPr>
        <w:spacing w:after="0" w:line="240" w:lineRule="auto"/>
        <w:rPr>
          <w:rFonts w:ascii="Times New Roman" w:hAnsi="Times New Roman"/>
          <w:lang w:eastAsia="lt-LT"/>
        </w:rPr>
      </w:pPr>
    </w:p>
    <w:p w14:paraId="16D19460" w14:textId="77777777" w:rsidR="00B22063" w:rsidRPr="00D816D9" w:rsidRDefault="00B22063" w:rsidP="00117D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816D9">
        <w:rPr>
          <w:rFonts w:ascii="Times New Roman" w:hAnsi="Times New Roman"/>
          <w:b/>
        </w:rPr>
        <w:t>5.</w:t>
      </w:r>
      <w:r w:rsidRPr="00D816D9">
        <w:rPr>
          <w:rFonts w:ascii="Times New Roman" w:hAnsi="Times New Roman"/>
          <w:b/>
        </w:rPr>
        <w:tab/>
      </w:r>
      <w:r w:rsidRPr="003C18F6">
        <w:rPr>
          <w:rFonts w:ascii="Times New Roman" w:hAnsi="Times New Roman"/>
          <w:b/>
        </w:rPr>
        <w:t>VARTOJIMO METODAS IR BŪDAS (-AI)</w:t>
      </w:r>
    </w:p>
    <w:p w14:paraId="0135D290" w14:textId="77777777" w:rsidR="00767F33" w:rsidRPr="00D816D9" w:rsidRDefault="00767F33" w:rsidP="00117D36">
      <w:pPr>
        <w:spacing w:after="0" w:line="240" w:lineRule="auto"/>
        <w:rPr>
          <w:rFonts w:ascii="Times New Roman" w:hAnsi="Times New Roman"/>
          <w:lang w:eastAsia="lt-LT"/>
        </w:rPr>
      </w:pPr>
    </w:p>
    <w:p w14:paraId="08DB9952" w14:textId="77777777" w:rsidR="00767F33" w:rsidRPr="00D816D9" w:rsidRDefault="00767F33" w:rsidP="00117D36">
      <w:pPr>
        <w:autoSpaceDE w:val="0"/>
        <w:autoSpaceDN w:val="0"/>
        <w:adjustRightInd w:val="0"/>
        <w:spacing w:after="0" w:line="240" w:lineRule="auto"/>
        <w:rPr>
          <w:rFonts w:ascii="Times New Roman" w:hAnsi="Times New Roman"/>
        </w:rPr>
      </w:pPr>
      <w:r w:rsidRPr="00D816D9">
        <w:rPr>
          <w:rFonts w:ascii="Times New Roman" w:hAnsi="Times New Roman"/>
        </w:rPr>
        <w:t>Vartoti per burną</w:t>
      </w:r>
    </w:p>
    <w:p w14:paraId="6B95A70E" w14:textId="77777777" w:rsidR="00767F33" w:rsidRPr="00D816D9" w:rsidRDefault="00767F33" w:rsidP="00117D36">
      <w:pPr>
        <w:autoSpaceDE w:val="0"/>
        <w:autoSpaceDN w:val="0"/>
        <w:adjustRightInd w:val="0"/>
        <w:spacing w:after="0" w:line="240" w:lineRule="auto"/>
        <w:rPr>
          <w:rFonts w:ascii="Times New Roman" w:hAnsi="Times New Roman"/>
        </w:rPr>
      </w:pPr>
      <w:r w:rsidRPr="00D816D9">
        <w:rPr>
          <w:rFonts w:ascii="Times New Roman" w:hAnsi="Times New Roman"/>
        </w:rPr>
        <w:t>Prieš vartojimą perskaitykite pakuotės lapelį.</w:t>
      </w:r>
    </w:p>
    <w:p w14:paraId="6736C3FD" w14:textId="77777777" w:rsidR="00767F33" w:rsidRPr="00D816D9" w:rsidRDefault="00767F33" w:rsidP="00117D36">
      <w:pPr>
        <w:spacing w:after="0" w:line="240" w:lineRule="auto"/>
        <w:rPr>
          <w:rFonts w:ascii="Times New Roman" w:hAnsi="Times New Roman"/>
        </w:rPr>
      </w:pPr>
    </w:p>
    <w:p w14:paraId="3B099D26" w14:textId="77777777" w:rsidR="00767F33" w:rsidRPr="00D816D9" w:rsidRDefault="00767F33" w:rsidP="00117D36">
      <w:pPr>
        <w:spacing w:after="0" w:line="240" w:lineRule="auto"/>
        <w:rPr>
          <w:rFonts w:ascii="Times New Roman" w:hAnsi="Times New Roman"/>
          <w:lang w:eastAsia="lt-LT"/>
        </w:rPr>
      </w:pPr>
    </w:p>
    <w:p w14:paraId="7ADE8548"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6.</w:t>
      </w:r>
      <w:r w:rsidRPr="00D816D9">
        <w:rPr>
          <w:rFonts w:ascii="Times New Roman" w:hAnsi="Times New Roman"/>
          <w:b/>
          <w:lang w:eastAsia="lt-LT"/>
        </w:rPr>
        <w:tab/>
        <w:t>SPECIALUS ĮSPĖJIMAS, KAD VAISTINĮ PREPARATĄ BŪTINA LAIKYTI VAIKAMS NEPASTEBIMOJE IR NEPASTEBIMOJE VIETOJE</w:t>
      </w:r>
    </w:p>
    <w:p w14:paraId="45AC0A20" w14:textId="77777777" w:rsidR="00767F33" w:rsidRPr="00D816D9" w:rsidRDefault="00767F33" w:rsidP="00117D36">
      <w:pPr>
        <w:spacing w:after="0" w:line="240" w:lineRule="auto"/>
        <w:rPr>
          <w:rFonts w:ascii="Times New Roman" w:hAnsi="Times New Roman"/>
          <w:lang w:eastAsia="lt-LT"/>
        </w:rPr>
      </w:pPr>
    </w:p>
    <w:p w14:paraId="740D47E9" w14:textId="77777777" w:rsidR="00767F33" w:rsidRPr="00D816D9" w:rsidRDefault="00767F33" w:rsidP="00117D36">
      <w:pPr>
        <w:spacing w:after="0" w:line="240" w:lineRule="auto"/>
        <w:rPr>
          <w:rFonts w:ascii="Times New Roman" w:hAnsi="Times New Roman"/>
          <w:lang w:eastAsia="lt-LT"/>
        </w:rPr>
      </w:pPr>
      <w:r w:rsidRPr="00D816D9">
        <w:rPr>
          <w:rFonts w:ascii="Times New Roman" w:hAnsi="Times New Roman"/>
          <w:lang w:eastAsia="lt-LT"/>
        </w:rPr>
        <w:t>Laikyti vaikams nepastebimoje ir nepasiekiamoje vietoje.</w:t>
      </w:r>
    </w:p>
    <w:p w14:paraId="3C8CB120" w14:textId="77777777" w:rsidR="00767F33" w:rsidRPr="00D816D9" w:rsidRDefault="00767F33" w:rsidP="00117D36">
      <w:pPr>
        <w:spacing w:after="0" w:line="240" w:lineRule="auto"/>
        <w:rPr>
          <w:rFonts w:ascii="Times New Roman" w:hAnsi="Times New Roman"/>
          <w:lang w:eastAsia="lt-LT"/>
        </w:rPr>
      </w:pPr>
    </w:p>
    <w:p w14:paraId="7C73FFA6" w14:textId="77777777" w:rsidR="00767F33" w:rsidRPr="00D816D9" w:rsidRDefault="00767F33" w:rsidP="00117D36">
      <w:pPr>
        <w:spacing w:after="0" w:line="240" w:lineRule="auto"/>
        <w:rPr>
          <w:rFonts w:ascii="Times New Roman" w:hAnsi="Times New Roman"/>
          <w:lang w:eastAsia="lt-LT"/>
        </w:rPr>
      </w:pPr>
    </w:p>
    <w:p w14:paraId="09237A25" w14:textId="77777777" w:rsidR="00B22063" w:rsidRPr="00D816D9" w:rsidRDefault="00B22063" w:rsidP="00117D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816D9">
        <w:rPr>
          <w:rFonts w:ascii="Times New Roman" w:hAnsi="Times New Roman"/>
          <w:b/>
        </w:rPr>
        <w:t>7.</w:t>
      </w:r>
      <w:r w:rsidRPr="00D816D9">
        <w:rPr>
          <w:rFonts w:ascii="Times New Roman" w:hAnsi="Times New Roman"/>
          <w:b/>
        </w:rPr>
        <w:tab/>
      </w:r>
      <w:r w:rsidRPr="003C18F6">
        <w:rPr>
          <w:rFonts w:ascii="Times New Roman" w:hAnsi="Times New Roman"/>
          <w:b/>
        </w:rPr>
        <w:t>KITAS (-I) SPECIALUS (-ŪS) ĮSPĖJIMAS (-AI) (JEI REIKIA)</w:t>
      </w:r>
    </w:p>
    <w:p w14:paraId="31119437" w14:textId="77777777" w:rsidR="00767F33" w:rsidRPr="00D816D9" w:rsidRDefault="00767F33" w:rsidP="00117D36">
      <w:pPr>
        <w:spacing w:after="0" w:line="240" w:lineRule="auto"/>
        <w:rPr>
          <w:rFonts w:ascii="Times New Roman" w:hAnsi="Times New Roman"/>
          <w:lang w:eastAsia="lt-LT"/>
        </w:rPr>
      </w:pPr>
    </w:p>
    <w:p w14:paraId="0A6FD35B" w14:textId="77777777" w:rsidR="00767F33" w:rsidRPr="00D816D9" w:rsidRDefault="00767F33" w:rsidP="00117D36">
      <w:pPr>
        <w:spacing w:after="0" w:line="240" w:lineRule="auto"/>
        <w:rPr>
          <w:rFonts w:ascii="Times New Roman" w:hAnsi="Times New Roman"/>
          <w:lang w:eastAsia="lt-LT"/>
        </w:rPr>
      </w:pPr>
    </w:p>
    <w:p w14:paraId="7F0C0792"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8.</w:t>
      </w:r>
      <w:r w:rsidRPr="00D816D9">
        <w:rPr>
          <w:rFonts w:ascii="Times New Roman" w:hAnsi="Times New Roman"/>
          <w:b/>
          <w:lang w:eastAsia="lt-LT"/>
        </w:rPr>
        <w:tab/>
        <w:t>TINKAMUMO LAIKAS</w:t>
      </w:r>
    </w:p>
    <w:p w14:paraId="672A4595" w14:textId="0BC7137B" w:rsidR="00351F58" w:rsidRPr="00D816D9" w:rsidRDefault="00351F58" w:rsidP="00117D36">
      <w:pPr>
        <w:spacing w:after="0" w:line="240" w:lineRule="auto"/>
        <w:rPr>
          <w:rFonts w:ascii="Times New Roman" w:hAnsi="Times New Roman"/>
          <w:lang w:eastAsia="lt-LT"/>
        </w:rPr>
      </w:pPr>
    </w:p>
    <w:p w14:paraId="7F7F2FC9" w14:textId="6F430BEE" w:rsidR="00767F33" w:rsidRPr="00D816D9" w:rsidRDefault="00CA0965" w:rsidP="00117D36">
      <w:pPr>
        <w:spacing w:after="0" w:line="240" w:lineRule="auto"/>
        <w:rPr>
          <w:rFonts w:ascii="Times New Roman" w:hAnsi="Times New Roman"/>
          <w:lang w:eastAsia="lt-LT"/>
        </w:rPr>
      </w:pPr>
      <w:r w:rsidRPr="003C18F6">
        <w:rPr>
          <w:rFonts w:ascii="Times New Roman" w:hAnsi="Times New Roman"/>
          <w:lang w:eastAsia="lt-LT"/>
        </w:rPr>
        <w:t>EXP</w:t>
      </w:r>
      <w:r w:rsidR="00AB32D3" w:rsidRPr="00D816D9">
        <w:rPr>
          <w:rFonts w:ascii="Times New Roman" w:hAnsi="Times New Roman"/>
          <w:lang w:eastAsia="lt-LT"/>
        </w:rPr>
        <w:t xml:space="preserve">: </w:t>
      </w:r>
      <w:r w:rsidR="00AB32D3" w:rsidRPr="00D816D9">
        <w:rPr>
          <w:rFonts w:ascii="Times New Roman" w:hAnsi="Times New Roman"/>
          <w:highlight w:val="lightGray"/>
          <w:lang w:eastAsia="lt-LT"/>
        </w:rPr>
        <w:t>MMMM</w:t>
      </w:r>
      <w:r w:rsidR="00117D36" w:rsidRPr="00D816D9">
        <w:rPr>
          <w:rFonts w:ascii="Times New Roman" w:hAnsi="Times New Roman"/>
          <w:highlight w:val="lightGray"/>
          <w:lang w:eastAsia="lt-LT"/>
        </w:rPr>
        <w:t xml:space="preserve"> </w:t>
      </w:r>
      <w:r w:rsidR="009E743F" w:rsidRPr="00D816D9">
        <w:rPr>
          <w:rFonts w:ascii="Times New Roman" w:hAnsi="Times New Roman"/>
          <w:highlight w:val="lightGray"/>
          <w:lang w:eastAsia="lt-LT"/>
        </w:rPr>
        <w:t>mm</w:t>
      </w:r>
    </w:p>
    <w:p w14:paraId="4D593272" w14:textId="77777777" w:rsidR="00767F33" w:rsidRPr="00D816D9" w:rsidRDefault="00767F33" w:rsidP="00117D36">
      <w:pPr>
        <w:spacing w:after="0" w:line="240" w:lineRule="auto"/>
        <w:rPr>
          <w:rFonts w:ascii="Times New Roman" w:hAnsi="Times New Roman"/>
          <w:lang w:eastAsia="lt-LT"/>
        </w:rPr>
      </w:pPr>
    </w:p>
    <w:p w14:paraId="71F12623" w14:textId="77777777" w:rsidR="00767F33" w:rsidRPr="00D816D9" w:rsidRDefault="00767F33" w:rsidP="00117D36">
      <w:pPr>
        <w:spacing w:after="0" w:line="240" w:lineRule="auto"/>
        <w:rPr>
          <w:rFonts w:ascii="Times New Roman" w:hAnsi="Times New Roman"/>
          <w:lang w:eastAsia="lt-LT"/>
        </w:rPr>
      </w:pPr>
    </w:p>
    <w:p w14:paraId="4B510E0A"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eastAsia="lt-LT"/>
        </w:rPr>
      </w:pPr>
      <w:r w:rsidRPr="00D816D9">
        <w:rPr>
          <w:rFonts w:ascii="Times New Roman" w:hAnsi="Times New Roman"/>
          <w:b/>
          <w:lang w:eastAsia="lt-LT"/>
        </w:rPr>
        <w:t>9.</w:t>
      </w:r>
      <w:r w:rsidRPr="00D816D9">
        <w:rPr>
          <w:rFonts w:ascii="Times New Roman" w:hAnsi="Times New Roman"/>
          <w:b/>
          <w:lang w:eastAsia="lt-LT"/>
        </w:rPr>
        <w:tab/>
        <w:t>SPECIALIOS LAIKYMO SĄLYGOS</w:t>
      </w:r>
    </w:p>
    <w:p w14:paraId="7F948340" w14:textId="77777777" w:rsidR="00767F33" w:rsidRPr="00D816D9" w:rsidRDefault="00767F33" w:rsidP="00117D36">
      <w:pPr>
        <w:spacing w:after="0" w:line="240" w:lineRule="auto"/>
        <w:rPr>
          <w:rFonts w:ascii="Times New Roman" w:hAnsi="Times New Roman"/>
          <w:lang w:eastAsia="lt-LT"/>
        </w:rPr>
      </w:pPr>
    </w:p>
    <w:p w14:paraId="7F7C247C" w14:textId="77777777" w:rsidR="00AB32D3" w:rsidRPr="00D816D9" w:rsidRDefault="00AB32D3" w:rsidP="00117D36">
      <w:pPr>
        <w:spacing w:after="0" w:line="240" w:lineRule="auto"/>
        <w:rPr>
          <w:rFonts w:ascii="Times New Roman" w:hAnsi="Times New Roman"/>
          <w:lang w:eastAsia="lt-LT"/>
        </w:rPr>
      </w:pPr>
      <w:r w:rsidRPr="00D816D9">
        <w:rPr>
          <w:rFonts w:ascii="Times New Roman" w:hAnsi="Times New Roman"/>
          <w:lang w:eastAsia="lt-LT"/>
        </w:rPr>
        <w:t>Laikyti gamintojo pakuotėje</w:t>
      </w:r>
      <w:r w:rsidR="009E743F" w:rsidRPr="00D816D9">
        <w:rPr>
          <w:rFonts w:ascii="Times New Roman" w:hAnsi="Times New Roman"/>
          <w:lang w:eastAsia="lt-LT"/>
        </w:rPr>
        <w:t>, kad vaistas būtų apsaugotas nuo šviesos</w:t>
      </w:r>
      <w:r w:rsidRPr="00D816D9">
        <w:rPr>
          <w:rFonts w:ascii="Times New Roman" w:hAnsi="Times New Roman"/>
          <w:lang w:eastAsia="lt-LT"/>
        </w:rPr>
        <w:t>.</w:t>
      </w:r>
    </w:p>
    <w:p w14:paraId="58909B29" w14:textId="77777777" w:rsidR="00767F33" w:rsidRPr="00D816D9" w:rsidRDefault="00767F33" w:rsidP="00117D36">
      <w:pPr>
        <w:spacing w:after="0" w:line="240" w:lineRule="auto"/>
        <w:rPr>
          <w:rFonts w:ascii="Times New Roman" w:hAnsi="Times New Roman"/>
          <w:lang w:eastAsia="lt-LT"/>
        </w:rPr>
      </w:pPr>
    </w:p>
    <w:p w14:paraId="6B64B95F" w14:textId="77777777" w:rsidR="0080657B" w:rsidRPr="00D816D9" w:rsidRDefault="0080657B" w:rsidP="00117D36">
      <w:pPr>
        <w:spacing w:after="0" w:line="240" w:lineRule="auto"/>
        <w:rPr>
          <w:rFonts w:ascii="Times New Roman" w:hAnsi="Times New Roman"/>
          <w:lang w:eastAsia="lt-LT"/>
        </w:rPr>
      </w:pPr>
    </w:p>
    <w:p w14:paraId="3E9D664F"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lastRenderedPageBreak/>
        <w:t>10.</w:t>
      </w:r>
      <w:r w:rsidRPr="00D816D9">
        <w:rPr>
          <w:rFonts w:ascii="Times New Roman" w:hAnsi="Times New Roman"/>
          <w:b/>
          <w:lang w:eastAsia="lt-LT"/>
        </w:rPr>
        <w:tab/>
        <w:t>SPECIALIOS ATSARGUMO PRIEMONĖS DĖL NESUVARTOTO VAISTINIO PREPARATO AR JO ATLIEKŲ TVARKYMO (JEI REIKIA)</w:t>
      </w:r>
    </w:p>
    <w:p w14:paraId="376ACC8D" w14:textId="77777777" w:rsidR="00767F33" w:rsidRPr="00D816D9" w:rsidRDefault="00767F33" w:rsidP="00117D36">
      <w:pPr>
        <w:spacing w:after="0" w:line="240" w:lineRule="auto"/>
        <w:rPr>
          <w:rFonts w:ascii="Times New Roman" w:hAnsi="Times New Roman"/>
          <w:lang w:eastAsia="lt-LT"/>
        </w:rPr>
      </w:pPr>
    </w:p>
    <w:p w14:paraId="17360DA0" w14:textId="77777777" w:rsidR="00AB32D3" w:rsidRPr="00D816D9" w:rsidRDefault="00AB32D3" w:rsidP="00117D36">
      <w:pPr>
        <w:spacing w:after="0" w:line="240" w:lineRule="auto"/>
        <w:rPr>
          <w:rFonts w:ascii="Times New Roman" w:hAnsi="Times New Roman"/>
          <w:lang w:eastAsia="lt-LT"/>
        </w:rPr>
      </w:pPr>
    </w:p>
    <w:p w14:paraId="0FB562C8" w14:textId="77777777" w:rsidR="00AB32D3" w:rsidRPr="00D816D9" w:rsidRDefault="00AB32D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11.</w:t>
      </w:r>
      <w:r w:rsidRPr="00D816D9">
        <w:rPr>
          <w:rFonts w:ascii="Times New Roman" w:hAnsi="Times New Roman"/>
          <w:b/>
          <w:lang w:eastAsia="lt-LT"/>
        </w:rPr>
        <w:tab/>
        <w:t>LYGIAGRETUS IMPORTUOTOJAS</w:t>
      </w:r>
    </w:p>
    <w:p w14:paraId="3C9B5A37" w14:textId="77777777" w:rsidR="00AB32D3" w:rsidRPr="00D816D9" w:rsidRDefault="00AB32D3" w:rsidP="00117D36">
      <w:pPr>
        <w:spacing w:after="0" w:line="240" w:lineRule="auto"/>
        <w:rPr>
          <w:rFonts w:ascii="Times New Roman" w:hAnsi="Times New Roman"/>
          <w:lang w:eastAsia="lt-LT"/>
        </w:rPr>
      </w:pPr>
    </w:p>
    <w:p w14:paraId="2EE0B55E" w14:textId="3133A0FC" w:rsidR="00AB32D3" w:rsidRPr="00D816D9" w:rsidRDefault="00AB32D3" w:rsidP="00117D36">
      <w:pPr>
        <w:tabs>
          <w:tab w:val="left" w:pos="567"/>
        </w:tabs>
        <w:spacing w:after="0" w:line="240" w:lineRule="auto"/>
        <w:rPr>
          <w:rFonts w:ascii="Times New Roman" w:hAnsi="Times New Roman"/>
        </w:rPr>
      </w:pPr>
      <w:r w:rsidRPr="00D816D9">
        <w:rPr>
          <w:rFonts w:ascii="Times New Roman" w:hAnsi="Times New Roman"/>
        </w:rPr>
        <w:t>Lygiagretus importuotojas UAB „</w:t>
      </w:r>
      <w:proofErr w:type="spellStart"/>
      <w:r w:rsidRPr="00D816D9">
        <w:rPr>
          <w:rFonts w:ascii="Times New Roman" w:hAnsi="Times New Roman"/>
        </w:rPr>
        <w:t>Lex</w:t>
      </w:r>
      <w:proofErr w:type="spellEnd"/>
      <w:r w:rsidRPr="00D816D9">
        <w:rPr>
          <w:rFonts w:ascii="Times New Roman" w:hAnsi="Times New Roman"/>
        </w:rPr>
        <w:t xml:space="preserve"> ano“</w:t>
      </w:r>
      <w:r w:rsidR="00351F58" w:rsidRPr="003C18F6">
        <w:rPr>
          <w:rFonts w:ascii="Times New Roman" w:hAnsi="Times New Roman"/>
          <w:highlight w:val="lightGray"/>
        </w:rPr>
        <w:t>, Naugarduko g. 3, LT-03231 Vilnius, Lietuva</w:t>
      </w:r>
    </w:p>
    <w:p w14:paraId="7D9A9243" w14:textId="77777777" w:rsidR="00AB32D3" w:rsidRPr="00D816D9" w:rsidRDefault="00AB32D3" w:rsidP="00117D36">
      <w:pPr>
        <w:spacing w:after="0" w:line="240" w:lineRule="auto"/>
        <w:rPr>
          <w:rFonts w:ascii="Times New Roman" w:hAnsi="Times New Roman"/>
          <w:lang w:eastAsia="lt-LT"/>
        </w:rPr>
      </w:pPr>
    </w:p>
    <w:p w14:paraId="2DEA209B" w14:textId="77777777" w:rsidR="00AB32D3" w:rsidRPr="00D816D9" w:rsidRDefault="00AB32D3" w:rsidP="00117D36">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AB32D3" w:rsidRPr="00D816D9" w14:paraId="18C6E569" w14:textId="77777777" w:rsidTr="0003526B">
        <w:tc>
          <w:tcPr>
            <w:tcW w:w="10173" w:type="dxa"/>
          </w:tcPr>
          <w:p w14:paraId="09F1B55A" w14:textId="77777777" w:rsidR="00AB32D3" w:rsidRPr="00D816D9" w:rsidRDefault="00AB32D3" w:rsidP="00117D36">
            <w:pPr>
              <w:tabs>
                <w:tab w:val="left" w:pos="567"/>
              </w:tabs>
              <w:spacing w:after="0" w:line="240" w:lineRule="auto"/>
              <w:rPr>
                <w:rFonts w:ascii="Times New Roman" w:hAnsi="Times New Roman"/>
                <w:b/>
              </w:rPr>
            </w:pPr>
            <w:r w:rsidRPr="00D816D9">
              <w:rPr>
                <w:rFonts w:ascii="Times New Roman" w:hAnsi="Times New Roman"/>
                <w:b/>
              </w:rPr>
              <w:t>12.</w:t>
            </w:r>
            <w:r w:rsidRPr="00D816D9">
              <w:rPr>
                <w:rFonts w:ascii="Times New Roman" w:hAnsi="Times New Roman"/>
                <w:b/>
              </w:rPr>
              <w:tab/>
              <w:t>LYGIAGRETAUS IMPORTO LEIDIMO NUMERIS</w:t>
            </w:r>
          </w:p>
        </w:tc>
      </w:tr>
    </w:tbl>
    <w:p w14:paraId="215BAAF6" w14:textId="77777777" w:rsidR="00AB32D3" w:rsidRPr="00D816D9" w:rsidRDefault="00AB32D3" w:rsidP="00117D36">
      <w:pPr>
        <w:spacing w:after="0" w:line="240" w:lineRule="auto"/>
        <w:rPr>
          <w:rFonts w:ascii="Times New Roman" w:hAnsi="Times New Roman"/>
          <w:lang w:eastAsia="lt-LT"/>
        </w:rPr>
      </w:pPr>
    </w:p>
    <w:p w14:paraId="54BA7396" w14:textId="430A2A89" w:rsidR="00AB32D3" w:rsidRPr="00D816D9" w:rsidRDefault="00AB32D3" w:rsidP="00117D36">
      <w:pPr>
        <w:spacing w:after="0" w:line="240" w:lineRule="auto"/>
        <w:rPr>
          <w:rFonts w:ascii="Times New Roman" w:hAnsi="Times New Roman"/>
          <w:bCs/>
        </w:rPr>
      </w:pPr>
      <w:r w:rsidRPr="003C18F6">
        <w:rPr>
          <w:rFonts w:ascii="Times New Roman" w:hAnsi="Times New Roman"/>
          <w:iCs/>
        </w:rPr>
        <w:t>LT/L/15/0256/001</w:t>
      </w:r>
    </w:p>
    <w:p w14:paraId="0FF121A1" w14:textId="77777777" w:rsidR="00AB32D3" w:rsidRPr="00D816D9" w:rsidRDefault="00AB32D3" w:rsidP="00117D36">
      <w:pPr>
        <w:spacing w:after="0" w:line="240" w:lineRule="auto"/>
        <w:rPr>
          <w:rFonts w:ascii="Times New Roman" w:hAnsi="Times New Roman"/>
          <w:lang w:eastAsia="lt-LT"/>
        </w:rPr>
      </w:pPr>
    </w:p>
    <w:p w14:paraId="30A3D2B0" w14:textId="77777777" w:rsidR="00AB32D3" w:rsidRPr="00D816D9" w:rsidRDefault="00AB32D3" w:rsidP="00117D36">
      <w:pPr>
        <w:spacing w:after="0" w:line="240" w:lineRule="auto"/>
        <w:rPr>
          <w:rFonts w:ascii="Times New Roman" w:hAnsi="Times New Roman"/>
          <w:lang w:eastAsia="lt-LT"/>
        </w:rPr>
      </w:pPr>
    </w:p>
    <w:p w14:paraId="17D6826E" w14:textId="77777777" w:rsidR="00AB32D3" w:rsidRPr="00D816D9" w:rsidRDefault="00AB32D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13.</w:t>
      </w:r>
      <w:r w:rsidRPr="00D816D9">
        <w:rPr>
          <w:rFonts w:ascii="Times New Roman" w:hAnsi="Times New Roman"/>
          <w:b/>
          <w:lang w:eastAsia="lt-LT"/>
        </w:rPr>
        <w:tab/>
        <w:t>SERIJOS NUMERIS</w:t>
      </w:r>
    </w:p>
    <w:p w14:paraId="1B567D4C" w14:textId="77777777" w:rsidR="00AB32D3" w:rsidRPr="00D816D9" w:rsidRDefault="00AB32D3" w:rsidP="00117D36">
      <w:pPr>
        <w:spacing w:after="0" w:line="240" w:lineRule="auto"/>
        <w:rPr>
          <w:rFonts w:ascii="Times New Roman" w:hAnsi="Times New Roman"/>
          <w:lang w:eastAsia="lt-LT"/>
        </w:rPr>
      </w:pPr>
    </w:p>
    <w:p w14:paraId="60117D16" w14:textId="661758CA" w:rsidR="00767F33" w:rsidRPr="00D816D9" w:rsidRDefault="00CA0965" w:rsidP="00117D36">
      <w:pPr>
        <w:spacing w:after="0" w:line="240" w:lineRule="auto"/>
        <w:rPr>
          <w:rFonts w:ascii="Times New Roman" w:hAnsi="Times New Roman"/>
          <w:lang w:eastAsia="lt-LT"/>
        </w:rPr>
      </w:pPr>
      <w:r w:rsidRPr="00D816D9">
        <w:rPr>
          <w:rFonts w:ascii="Times New Roman" w:hAnsi="Times New Roman"/>
          <w:highlight w:val="lightGray"/>
          <w:lang w:eastAsia="lt-LT"/>
        </w:rPr>
        <w:t>Lot</w:t>
      </w:r>
      <w:r w:rsidR="00AB32D3" w:rsidRPr="00D816D9">
        <w:rPr>
          <w:rFonts w:ascii="Times New Roman" w:hAnsi="Times New Roman"/>
          <w:lang w:eastAsia="lt-LT"/>
        </w:rPr>
        <w:t>:</w:t>
      </w:r>
    </w:p>
    <w:p w14:paraId="19F8A2D7" w14:textId="77777777" w:rsidR="00767F33" w:rsidRPr="00D816D9" w:rsidRDefault="00767F33" w:rsidP="00117D36">
      <w:pPr>
        <w:spacing w:after="0" w:line="240" w:lineRule="auto"/>
        <w:rPr>
          <w:rFonts w:ascii="Times New Roman" w:hAnsi="Times New Roman"/>
          <w:lang w:eastAsia="lt-LT"/>
        </w:rPr>
      </w:pPr>
    </w:p>
    <w:p w14:paraId="728BD085" w14:textId="77777777" w:rsidR="00767F33" w:rsidRPr="00D816D9" w:rsidRDefault="00767F33" w:rsidP="00117D36">
      <w:pPr>
        <w:spacing w:after="0" w:line="240" w:lineRule="auto"/>
        <w:rPr>
          <w:rFonts w:ascii="Times New Roman" w:hAnsi="Times New Roman"/>
          <w:lang w:eastAsia="lt-LT"/>
        </w:rPr>
      </w:pPr>
    </w:p>
    <w:p w14:paraId="78CB63EB"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14.</w:t>
      </w:r>
      <w:r w:rsidRPr="00D816D9">
        <w:rPr>
          <w:rFonts w:ascii="Times New Roman" w:hAnsi="Times New Roman"/>
          <w:b/>
          <w:lang w:eastAsia="lt-LT"/>
        </w:rPr>
        <w:tab/>
        <w:t>PARDAVIMO (IŠDAVIMO) TVARKA</w:t>
      </w:r>
    </w:p>
    <w:p w14:paraId="2DC513E6" w14:textId="77777777" w:rsidR="00767F33" w:rsidRPr="00D816D9" w:rsidRDefault="00767F33" w:rsidP="00117D36">
      <w:pPr>
        <w:spacing w:after="0" w:line="240" w:lineRule="auto"/>
        <w:rPr>
          <w:rFonts w:ascii="Times New Roman" w:hAnsi="Times New Roman"/>
          <w:lang w:eastAsia="lt-LT"/>
        </w:rPr>
      </w:pPr>
    </w:p>
    <w:p w14:paraId="7C993D30" w14:textId="77777777" w:rsidR="00767F33" w:rsidRPr="00D816D9" w:rsidRDefault="00AB32D3" w:rsidP="00117D36">
      <w:pPr>
        <w:spacing w:after="0" w:line="240" w:lineRule="auto"/>
        <w:rPr>
          <w:rFonts w:ascii="Times New Roman" w:hAnsi="Times New Roman"/>
          <w:lang w:eastAsia="lt-LT"/>
        </w:rPr>
      </w:pPr>
      <w:r w:rsidRPr="00D816D9">
        <w:rPr>
          <w:rFonts w:ascii="Times New Roman" w:hAnsi="Times New Roman"/>
          <w:lang w:eastAsia="lt-LT"/>
        </w:rPr>
        <w:t>Receptinis vaistas.</w:t>
      </w:r>
    </w:p>
    <w:p w14:paraId="1DCD4417" w14:textId="77777777" w:rsidR="00767F33" w:rsidRPr="00D816D9" w:rsidRDefault="00767F33" w:rsidP="00117D36">
      <w:pPr>
        <w:spacing w:after="0" w:line="240" w:lineRule="auto"/>
        <w:rPr>
          <w:rFonts w:ascii="Times New Roman" w:hAnsi="Times New Roman"/>
          <w:lang w:eastAsia="lt-LT"/>
        </w:rPr>
      </w:pPr>
    </w:p>
    <w:p w14:paraId="66B9DE53" w14:textId="77777777" w:rsidR="00767F33" w:rsidRPr="00D816D9" w:rsidRDefault="00767F33" w:rsidP="00117D36">
      <w:pPr>
        <w:spacing w:after="0" w:line="240" w:lineRule="auto"/>
        <w:rPr>
          <w:rFonts w:ascii="Times New Roman" w:hAnsi="Times New Roman"/>
          <w:lang w:eastAsia="lt-LT"/>
        </w:rPr>
      </w:pPr>
    </w:p>
    <w:p w14:paraId="03930A4C" w14:textId="77777777" w:rsidR="00767F33" w:rsidRPr="00D816D9" w:rsidRDefault="00767F33" w:rsidP="00117D3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Cs/>
          <w:lang w:eastAsia="lt-LT"/>
        </w:rPr>
      </w:pPr>
      <w:r w:rsidRPr="00D816D9">
        <w:rPr>
          <w:rFonts w:ascii="Times New Roman" w:hAnsi="Times New Roman"/>
          <w:b/>
          <w:lang w:eastAsia="lt-LT"/>
        </w:rPr>
        <w:t>15.</w:t>
      </w:r>
      <w:r w:rsidRPr="00D816D9">
        <w:rPr>
          <w:rFonts w:ascii="Times New Roman" w:hAnsi="Times New Roman"/>
          <w:b/>
          <w:lang w:eastAsia="lt-LT"/>
        </w:rPr>
        <w:tab/>
        <w:t>VARTOJIMO INSTRUKCIJA</w:t>
      </w:r>
    </w:p>
    <w:p w14:paraId="3AFEA78D" w14:textId="77777777" w:rsidR="00767F33" w:rsidRPr="00D816D9" w:rsidRDefault="00767F33" w:rsidP="00117D36">
      <w:pPr>
        <w:spacing w:after="0" w:line="240" w:lineRule="auto"/>
        <w:rPr>
          <w:rFonts w:ascii="Times New Roman" w:hAnsi="Times New Roman"/>
          <w:lang w:eastAsia="lt-LT"/>
        </w:rPr>
      </w:pPr>
    </w:p>
    <w:p w14:paraId="566EB0ED" w14:textId="77777777" w:rsidR="00767F33" w:rsidRPr="00D816D9" w:rsidRDefault="00767F33" w:rsidP="00117D36">
      <w:pPr>
        <w:spacing w:after="0" w:line="240" w:lineRule="auto"/>
        <w:rPr>
          <w:rFonts w:ascii="Times New Roman" w:hAnsi="Times New Roman"/>
          <w:lang w:eastAsia="lt-LT"/>
        </w:rPr>
      </w:pPr>
    </w:p>
    <w:p w14:paraId="6F8652BB" w14:textId="77777777" w:rsidR="00767F33" w:rsidRPr="00D816D9" w:rsidRDefault="00767F33" w:rsidP="00117D3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Cs/>
          <w:lang w:eastAsia="lt-LT"/>
        </w:rPr>
      </w:pPr>
      <w:r w:rsidRPr="00D816D9">
        <w:rPr>
          <w:rFonts w:ascii="Times New Roman" w:hAnsi="Times New Roman"/>
          <w:b/>
          <w:lang w:eastAsia="lt-LT"/>
        </w:rPr>
        <w:t>16.</w:t>
      </w:r>
      <w:r w:rsidRPr="00D816D9">
        <w:rPr>
          <w:rFonts w:ascii="Times New Roman" w:hAnsi="Times New Roman"/>
          <w:b/>
          <w:lang w:eastAsia="lt-LT"/>
        </w:rPr>
        <w:tab/>
        <w:t>INFORMACIJA BRAILIO RAŠTU</w:t>
      </w:r>
    </w:p>
    <w:p w14:paraId="0F20B996" w14:textId="77777777" w:rsidR="00767F33" w:rsidRPr="00D816D9" w:rsidRDefault="00767F33" w:rsidP="00117D36">
      <w:pPr>
        <w:spacing w:after="0" w:line="240" w:lineRule="auto"/>
        <w:rPr>
          <w:rFonts w:ascii="Times New Roman" w:hAnsi="Times New Roman"/>
          <w:lang w:eastAsia="lt-LT"/>
        </w:rPr>
      </w:pPr>
    </w:p>
    <w:p w14:paraId="757C6776" w14:textId="1D06212A" w:rsidR="00767F33" w:rsidRPr="00D816D9" w:rsidRDefault="00CC3D1C" w:rsidP="00117D36">
      <w:pPr>
        <w:spacing w:after="0" w:line="240" w:lineRule="auto"/>
        <w:rPr>
          <w:rFonts w:ascii="Times New Roman" w:hAnsi="Times New Roman"/>
          <w:lang w:eastAsia="lt-LT"/>
        </w:rPr>
      </w:pPr>
      <w:proofErr w:type="spellStart"/>
      <w:r w:rsidRPr="00D816D9">
        <w:rPr>
          <w:rFonts w:ascii="Times New Roman" w:hAnsi="Times New Roman"/>
          <w:lang w:eastAsia="lt-LT"/>
        </w:rPr>
        <w:t>t</w:t>
      </w:r>
      <w:r w:rsidR="00AB32D3" w:rsidRPr="00D816D9">
        <w:rPr>
          <w:rFonts w:ascii="Times New Roman" w:hAnsi="Times New Roman"/>
          <w:lang w:eastAsia="lt-LT"/>
        </w:rPr>
        <w:t>erbinafine</w:t>
      </w:r>
      <w:proofErr w:type="spellEnd"/>
      <w:r w:rsidR="00AB32D3" w:rsidRPr="00D816D9">
        <w:rPr>
          <w:rFonts w:ascii="Times New Roman" w:hAnsi="Times New Roman"/>
          <w:lang w:eastAsia="lt-LT"/>
        </w:rPr>
        <w:t xml:space="preserve"> </w:t>
      </w:r>
      <w:proofErr w:type="spellStart"/>
      <w:r w:rsidRPr="00D816D9">
        <w:rPr>
          <w:rFonts w:ascii="Times New Roman" w:hAnsi="Times New Roman"/>
          <w:lang w:eastAsia="lt-LT"/>
        </w:rPr>
        <w:t>a</w:t>
      </w:r>
      <w:r w:rsidR="00AB32D3" w:rsidRPr="00D816D9">
        <w:rPr>
          <w:rFonts w:ascii="Times New Roman" w:hAnsi="Times New Roman"/>
          <w:lang w:eastAsia="lt-LT"/>
        </w:rPr>
        <w:t>urobindo</w:t>
      </w:r>
      <w:proofErr w:type="spellEnd"/>
      <w:r w:rsidR="00AB32D3" w:rsidRPr="00D816D9">
        <w:rPr>
          <w:rFonts w:ascii="Times New Roman" w:hAnsi="Times New Roman"/>
          <w:lang w:eastAsia="lt-LT"/>
        </w:rPr>
        <w:t xml:space="preserve"> 250</w:t>
      </w:r>
      <w:r w:rsidR="0080657B" w:rsidRPr="00D816D9">
        <w:rPr>
          <w:rFonts w:ascii="Times New Roman" w:hAnsi="Times New Roman"/>
          <w:lang w:eastAsia="lt-LT"/>
        </w:rPr>
        <w:t> </w:t>
      </w:r>
      <w:r w:rsidR="00AB32D3" w:rsidRPr="00D816D9">
        <w:rPr>
          <w:rFonts w:ascii="Times New Roman" w:hAnsi="Times New Roman"/>
          <w:lang w:eastAsia="lt-LT"/>
        </w:rPr>
        <w:t>mg</w:t>
      </w:r>
    </w:p>
    <w:p w14:paraId="409A0E02" w14:textId="77777777" w:rsidR="00767F33" w:rsidRPr="00D816D9" w:rsidRDefault="00767F33" w:rsidP="00117D36">
      <w:pPr>
        <w:spacing w:after="0" w:line="240" w:lineRule="auto"/>
        <w:rPr>
          <w:rFonts w:ascii="Times New Roman" w:hAnsi="Times New Roman"/>
          <w:lang w:eastAsia="lt-LT"/>
        </w:rPr>
      </w:pPr>
    </w:p>
    <w:p w14:paraId="71182B2E" w14:textId="77777777" w:rsidR="00AB32D3" w:rsidRPr="003C18F6" w:rsidRDefault="00AB32D3" w:rsidP="00117D36">
      <w:pPr>
        <w:spacing w:after="0" w:line="240" w:lineRule="auto"/>
        <w:rPr>
          <w:rFonts w:ascii="Times New Roman" w:hAnsi="Times New Roman"/>
          <w:shd w:val="clear" w:color="auto" w:fill="CCCCCC"/>
        </w:rPr>
      </w:pPr>
    </w:p>
    <w:p w14:paraId="473D765A" w14:textId="3520D416" w:rsidR="00AB32D3" w:rsidRPr="003C18F6" w:rsidRDefault="00AB32D3" w:rsidP="00117D3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3C18F6">
        <w:rPr>
          <w:rFonts w:ascii="Times New Roman" w:hAnsi="Times New Roman"/>
          <w:b/>
        </w:rPr>
        <w:t>17.</w:t>
      </w:r>
      <w:r w:rsidR="0080657B" w:rsidRPr="00D816D9">
        <w:rPr>
          <w:rFonts w:ascii="Times New Roman" w:hAnsi="Times New Roman"/>
          <w:b/>
          <w:lang w:eastAsia="lt-LT"/>
        </w:rPr>
        <w:tab/>
      </w:r>
      <w:r w:rsidRPr="003C18F6">
        <w:rPr>
          <w:rFonts w:ascii="Times New Roman" w:hAnsi="Times New Roman"/>
          <w:b/>
        </w:rPr>
        <w:t>UNIKALUS IDENTIFIKATORIUS</w:t>
      </w:r>
      <w:r w:rsidR="0080657B" w:rsidRPr="003C18F6">
        <w:rPr>
          <w:rFonts w:ascii="Times New Roman" w:hAnsi="Times New Roman"/>
          <w:b/>
        </w:rPr>
        <w:t> </w:t>
      </w:r>
      <w:r w:rsidRPr="003C18F6">
        <w:rPr>
          <w:rFonts w:ascii="Times New Roman" w:hAnsi="Times New Roman"/>
          <w:b/>
        </w:rPr>
        <w:t>– 2D BRŪKŠNINIS KODAS</w:t>
      </w:r>
    </w:p>
    <w:p w14:paraId="1BF2313D" w14:textId="77777777" w:rsidR="00AB32D3" w:rsidRPr="003C18F6" w:rsidRDefault="00AB32D3" w:rsidP="00117D36">
      <w:pPr>
        <w:spacing w:after="0" w:line="240" w:lineRule="auto"/>
        <w:rPr>
          <w:rFonts w:ascii="Times New Roman" w:hAnsi="Times New Roman"/>
        </w:rPr>
      </w:pPr>
    </w:p>
    <w:p w14:paraId="3557C322" w14:textId="77777777" w:rsidR="00AB32D3" w:rsidRPr="003C18F6" w:rsidRDefault="00AB32D3" w:rsidP="00117D36">
      <w:pPr>
        <w:spacing w:after="0" w:line="240" w:lineRule="auto"/>
        <w:rPr>
          <w:rFonts w:ascii="Times New Roman" w:hAnsi="Times New Roman"/>
          <w:shd w:val="clear" w:color="auto" w:fill="CCCCCC"/>
        </w:rPr>
      </w:pPr>
      <w:r w:rsidRPr="003C18F6">
        <w:rPr>
          <w:rFonts w:ascii="Times New Roman" w:hAnsi="Times New Roman"/>
          <w:highlight w:val="lightGray"/>
        </w:rPr>
        <w:t>2D brūkšninis kodas su nurodytu unikaliu identifikatoriumi.</w:t>
      </w:r>
    </w:p>
    <w:p w14:paraId="02E5BE41" w14:textId="77777777" w:rsidR="00AB32D3" w:rsidRPr="003C18F6" w:rsidRDefault="00AB32D3" w:rsidP="00117D36">
      <w:pPr>
        <w:spacing w:after="0" w:line="240" w:lineRule="auto"/>
        <w:rPr>
          <w:rFonts w:ascii="Times New Roman" w:hAnsi="Times New Roman"/>
        </w:rPr>
      </w:pPr>
    </w:p>
    <w:p w14:paraId="5CF006AD" w14:textId="77777777" w:rsidR="0080657B" w:rsidRPr="003C18F6" w:rsidRDefault="0080657B" w:rsidP="00117D36">
      <w:pPr>
        <w:spacing w:after="0" w:line="240" w:lineRule="auto"/>
        <w:rPr>
          <w:rFonts w:ascii="Times New Roman" w:hAnsi="Times New Roman"/>
        </w:rPr>
      </w:pPr>
    </w:p>
    <w:p w14:paraId="42C0815B" w14:textId="75CF96AB" w:rsidR="00AB32D3" w:rsidRPr="003C18F6" w:rsidRDefault="00AB32D3" w:rsidP="00117D3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rPr>
      </w:pPr>
      <w:r w:rsidRPr="003C18F6">
        <w:rPr>
          <w:rFonts w:ascii="Times New Roman" w:hAnsi="Times New Roman"/>
          <w:b/>
        </w:rPr>
        <w:t>18.</w:t>
      </w:r>
      <w:r w:rsidRPr="003C18F6">
        <w:rPr>
          <w:rFonts w:ascii="Times New Roman" w:hAnsi="Times New Roman"/>
          <w:b/>
        </w:rPr>
        <w:tab/>
        <w:t>UNIKALUS IDENTIFIKATORIUS</w:t>
      </w:r>
      <w:r w:rsidR="0080657B" w:rsidRPr="003C18F6">
        <w:rPr>
          <w:rFonts w:ascii="Times New Roman" w:hAnsi="Times New Roman"/>
          <w:b/>
        </w:rPr>
        <w:t> </w:t>
      </w:r>
      <w:r w:rsidRPr="003C18F6">
        <w:rPr>
          <w:rFonts w:ascii="Times New Roman" w:hAnsi="Times New Roman"/>
          <w:b/>
        </w:rPr>
        <w:t>– ŽMONĖMS SUPRANTAMI DUOMENYS</w:t>
      </w:r>
    </w:p>
    <w:p w14:paraId="6E2F4D4F" w14:textId="77777777" w:rsidR="00AB32D3" w:rsidRPr="003C18F6" w:rsidRDefault="00AB32D3" w:rsidP="00117D36">
      <w:pPr>
        <w:spacing w:after="0" w:line="240" w:lineRule="auto"/>
        <w:rPr>
          <w:rFonts w:ascii="Times New Roman" w:hAnsi="Times New Roman"/>
        </w:rPr>
      </w:pPr>
    </w:p>
    <w:p w14:paraId="27B5CAF5" w14:textId="7F3D10EE" w:rsidR="00AB32D3" w:rsidRPr="00D816D9" w:rsidRDefault="00AB32D3" w:rsidP="00117D36">
      <w:pPr>
        <w:spacing w:after="0" w:line="240" w:lineRule="auto"/>
        <w:rPr>
          <w:rFonts w:ascii="Times New Roman" w:hAnsi="Times New Roman"/>
        </w:rPr>
      </w:pPr>
      <w:r w:rsidRPr="00D816D9">
        <w:rPr>
          <w:rFonts w:ascii="Times New Roman" w:hAnsi="Times New Roman"/>
        </w:rPr>
        <w:t>PC:</w:t>
      </w:r>
    </w:p>
    <w:p w14:paraId="0437EB34" w14:textId="64BF84DA" w:rsidR="00AB32D3" w:rsidRPr="00D816D9" w:rsidRDefault="00AB32D3" w:rsidP="00117D36">
      <w:pPr>
        <w:spacing w:after="0" w:line="240" w:lineRule="auto"/>
        <w:rPr>
          <w:rFonts w:ascii="Times New Roman" w:hAnsi="Times New Roman"/>
        </w:rPr>
      </w:pPr>
      <w:r w:rsidRPr="00D816D9">
        <w:rPr>
          <w:rFonts w:ascii="Times New Roman" w:hAnsi="Times New Roman"/>
        </w:rPr>
        <w:t>SN:</w:t>
      </w:r>
    </w:p>
    <w:p w14:paraId="7046E754" w14:textId="22588BEB" w:rsidR="00AB32D3" w:rsidRPr="00D816D9" w:rsidRDefault="00AB32D3" w:rsidP="00117D36">
      <w:pPr>
        <w:spacing w:after="0" w:line="240" w:lineRule="auto"/>
        <w:rPr>
          <w:rFonts w:ascii="Times New Roman" w:hAnsi="Times New Roman"/>
        </w:rPr>
      </w:pPr>
      <w:r w:rsidRPr="00D816D9">
        <w:rPr>
          <w:rFonts w:ascii="Times New Roman" w:hAnsi="Times New Roman"/>
          <w:highlight w:val="lightGray"/>
        </w:rPr>
        <w:t>NN:</w:t>
      </w:r>
    </w:p>
    <w:p w14:paraId="77A38959" w14:textId="77777777" w:rsidR="00AB32D3" w:rsidRPr="00D816D9" w:rsidRDefault="00AB32D3" w:rsidP="00117D36">
      <w:pPr>
        <w:spacing w:after="0" w:line="240" w:lineRule="auto"/>
        <w:rPr>
          <w:rFonts w:ascii="Times New Roman" w:hAnsi="Times New Roman"/>
          <w:lang w:eastAsia="lt-LT"/>
        </w:rPr>
      </w:pPr>
      <w:r w:rsidRPr="00D816D9">
        <w:rPr>
          <w:rFonts w:ascii="Times New Roman" w:hAnsi="Times New Roman"/>
          <w:b/>
          <w:bCs/>
          <w:lang w:eastAsia="lt-LT"/>
        </w:rPr>
        <w:t>-------------------------------------------------------------------------------------------------------------------------------</w:t>
      </w:r>
    </w:p>
    <w:p w14:paraId="5D125551" w14:textId="39FC7F5A" w:rsidR="003336EB" w:rsidRPr="00D816D9" w:rsidRDefault="00AB32D3" w:rsidP="00117D36">
      <w:pPr>
        <w:spacing w:after="0" w:line="240" w:lineRule="auto"/>
        <w:rPr>
          <w:rFonts w:ascii="Times New Roman" w:hAnsi="Times New Roman"/>
          <w:lang w:eastAsia="lt-LT"/>
        </w:rPr>
      </w:pPr>
      <w:r w:rsidRPr="003C18F6">
        <w:rPr>
          <w:rFonts w:ascii="Times New Roman" w:hAnsi="Times New Roman"/>
          <w:lang w:eastAsia="lt-LT"/>
        </w:rPr>
        <w:t>Gamintojas:</w:t>
      </w:r>
      <w:r w:rsidRPr="00D816D9">
        <w:rPr>
          <w:rFonts w:ascii="Times New Roman" w:hAnsi="Times New Roman"/>
          <w:lang w:eastAsia="lt-LT"/>
        </w:rPr>
        <w:t xml:space="preserve"> </w:t>
      </w:r>
      <w:r w:rsidR="003336EB" w:rsidRPr="00D816D9">
        <w:rPr>
          <w:rFonts w:ascii="Times New Roman" w:hAnsi="Times New Roman"/>
          <w:lang w:eastAsia="lt-LT"/>
        </w:rPr>
        <w:t xml:space="preserve">APL </w:t>
      </w:r>
      <w:proofErr w:type="spellStart"/>
      <w:r w:rsidR="003336EB" w:rsidRPr="00D816D9">
        <w:rPr>
          <w:rFonts w:ascii="Times New Roman" w:hAnsi="Times New Roman"/>
          <w:lang w:eastAsia="lt-LT"/>
        </w:rPr>
        <w:t>Swift</w:t>
      </w:r>
      <w:proofErr w:type="spellEnd"/>
      <w:r w:rsidR="003336EB" w:rsidRPr="00D816D9">
        <w:rPr>
          <w:rFonts w:ascii="Times New Roman" w:hAnsi="Times New Roman"/>
          <w:lang w:eastAsia="lt-LT"/>
        </w:rPr>
        <w:t xml:space="preserve"> </w:t>
      </w:r>
      <w:proofErr w:type="spellStart"/>
      <w:r w:rsidR="003336EB" w:rsidRPr="00D816D9">
        <w:rPr>
          <w:rFonts w:ascii="Times New Roman" w:hAnsi="Times New Roman"/>
          <w:lang w:eastAsia="lt-LT"/>
        </w:rPr>
        <w:t>Services</w:t>
      </w:r>
      <w:proofErr w:type="spellEnd"/>
      <w:r w:rsidR="003336EB" w:rsidRPr="00D816D9">
        <w:rPr>
          <w:rFonts w:ascii="Times New Roman" w:hAnsi="Times New Roman"/>
          <w:lang w:eastAsia="lt-LT"/>
        </w:rPr>
        <w:t xml:space="preserve"> (Malta) </w:t>
      </w:r>
      <w:proofErr w:type="spellStart"/>
      <w:r w:rsidR="003336EB" w:rsidRPr="00D816D9">
        <w:rPr>
          <w:rFonts w:ascii="Times New Roman" w:hAnsi="Times New Roman"/>
          <w:lang w:eastAsia="lt-LT"/>
        </w:rPr>
        <w:t>Limited</w:t>
      </w:r>
      <w:proofErr w:type="spellEnd"/>
      <w:r w:rsidR="003336EB" w:rsidRPr="00D816D9">
        <w:rPr>
          <w:rFonts w:ascii="Times New Roman" w:hAnsi="Times New Roman"/>
          <w:lang w:eastAsia="lt-LT"/>
        </w:rPr>
        <w:t xml:space="preserve">, HF 26, </w:t>
      </w:r>
      <w:proofErr w:type="spellStart"/>
      <w:r w:rsidR="003336EB" w:rsidRPr="00D816D9">
        <w:rPr>
          <w:rFonts w:ascii="Times New Roman" w:hAnsi="Times New Roman"/>
          <w:lang w:eastAsia="lt-LT"/>
        </w:rPr>
        <w:t>Hal</w:t>
      </w:r>
      <w:proofErr w:type="spellEnd"/>
      <w:r w:rsidR="003336EB" w:rsidRPr="00D816D9">
        <w:rPr>
          <w:rFonts w:ascii="Times New Roman" w:hAnsi="Times New Roman"/>
          <w:lang w:eastAsia="lt-LT"/>
        </w:rPr>
        <w:t xml:space="preserve"> </w:t>
      </w:r>
      <w:proofErr w:type="spellStart"/>
      <w:r w:rsidR="003336EB" w:rsidRPr="00D816D9">
        <w:rPr>
          <w:rFonts w:ascii="Times New Roman" w:hAnsi="Times New Roman"/>
          <w:lang w:eastAsia="lt-LT"/>
        </w:rPr>
        <w:t>Far</w:t>
      </w:r>
      <w:proofErr w:type="spellEnd"/>
      <w:r w:rsidR="003336EB" w:rsidRPr="00D816D9">
        <w:rPr>
          <w:rFonts w:ascii="Times New Roman" w:hAnsi="Times New Roman"/>
          <w:lang w:eastAsia="lt-LT"/>
        </w:rPr>
        <w:t xml:space="preserve"> </w:t>
      </w:r>
      <w:proofErr w:type="spellStart"/>
      <w:r w:rsidR="003336EB" w:rsidRPr="00D816D9">
        <w:rPr>
          <w:rFonts w:ascii="Times New Roman" w:hAnsi="Times New Roman"/>
          <w:lang w:eastAsia="lt-LT"/>
        </w:rPr>
        <w:t>Industrial</w:t>
      </w:r>
      <w:proofErr w:type="spellEnd"/>
      <w:r w:rsidR="003336EB" w:rsidRPr="00D816D9">
        <w:rPr>
          <w:rFonts w:ascii="Times New Roman" w:hAnsi="Times New Roman"/>
          <w:lang w:eastAsia="lt-LT"/>
        </w:rPr>
        <w:t xml:space="preserve"> </w:t>
      </w:r>
      <w:proofErr w:type="spellStart"/>
      <w:r w:rsidR="003336EB" w:rsidRPr="00D816D9">
        <w:rPr>
          <w:rFonts w:ascii="Times New Roman" w:hAnsi="Times New Roman"/>
          <w:lang w:eastAsia="lt-LT"/>
        </w:rPr>
        <w:t>Estate</w:t>
      </w:r>
      <w:proofErr w:type="spellEnd"/>
      <w:r w:rsidR="003336EB" w:rsidRPr="00D816D9">
        <w:rPr>
          <w:rFonts w:ascii="Times New Roman" w:hAnsi="Times New Roman"/>
          <w:lang w:eastAsia="lt-LT"/>
        </w:rPr>
        <w:t xml:space="preserve">, </w:t>
      </w:r>
      <w:proofErr w:type="spellStart"/>
      <w:r w:rsidR="003336EB" w:rsidRPr="00D816D9">
        <w:rPr>
          <w:rFonts w:ascii="Times New Roman" w:hAnsi="Times New Roman"/>
          <w:lang w:eastAsia="lt-LT"/>
        </w:rPr>
        <w:t>Brizebbugia</w:t>
      </w:r>
      <w:proofErr w:type="spellEnd"/>
      <w:r w:rsidR="003336EB" w:rsidRPr="00D816D9">
        <w:rPr>
          <w:rFonts w:ascii="Times New Roman" w:hAnsi="Times New Roman"/>
          <w:lang w:eastAsia="lt-LT"/>
        </w:rPr>
        <w:t xml:space="preserve"> BBG 3000, Malta</w:t>
      </w:r>
    </w:p>
    <w:p w14:paraId="1C2BC249" w14:textId="77777777" w:rsidR="00AB32D3" w:rsidRPr="003C18F6" w:rsidRDefault="00AB32D3" w:rsidP="00117D36">
      <w:pPr>
        <w:spacing w:after="0" w:line="240" w:lineRule="auto"/>
        <w:rPr>
          <w:rFonts w:ascii="Times New Roman" w:hAnsi="Times New Roman"/>
          <w:lang w:eastAsia="lt-LT"/>
        </w:rPr>
      </w:pPr>
    </w:p>
    <w:p w14:paraId="53BA48F7" w14:textId="28E7C7C4" w:rsidR="00351F58" w:rsidRPr="003C18F6" w:rsidRDefault="00351F58" w:rsidP="00117D36">
      <w:pPr>
        <w:spacing w:after="0" w:line="240" w:lineRule="auto"/>
        <w:rPr>
          <w:rFonts w:ascii="Times New Roman" w:hAnsi="Times New Roman"/>
        </w:rPr>
      </w:pPr>
      <w:r w:rsidRPr="003C18F6">
        <w:rPr>
          <w:rFonts w:ascii="Times New Roman" w:hAnsi="Times New Roman"/>
        </w:rPr>
        <w:t>Perpakavo Lietuvos ir Norvegijos UAB „</w:t>
      </w:r>
      <w:proofErr w:type="spellStart"/>
      <w:r w:rsidRPr="003C18F6">
        <w:rPr>
          <w:rFonts w:ascii="Times New Roman" w:hAnsi="Times New Roman"/>
        </w:rPr>
        <w:t>Norfachema</w:t>
      </w:r>
      <w:proofErr w:type="spellEnd"/>
      <w:r w:rsidRPr="003C18F6">
        <w:rPr>
          <w:rFonts w:ascii="Times New Roman" w:hAnsi="Times New Roman"/>
        </w:rPr>
        <w:t xml:space="preserve">“, Vytauto g. 6, LT-55175 Jonava, Lietuva </w:t>
      </w:r>
    </w:p>
    <w:p w14:paraId="4DCDAAFF" w14:textId="16942813" w:rsidR="00351F58" w:rsidRPr="003C18F6" w:rsidRDefault="00351F58" w:rsidP="00117D36">
      <w:pPr>
        <w:tabs>
          <w:tab w:val="left" w:pos="567"/>
        </w:tabs>
        <w:spacing w:after="0" w:line="240" w:lineRule="auto"/>
        <w:rPr>
          <w:rFonts w:ascii="Times New Roman" w:hAnsi="Times New Roman"/>
          <w:highlight w:val="lightGray"/>
        </w:rPr>
      </w:pPr>
      <w:r w:rsidRPr="003C18F6">
        <w:rPr>
          <w:rFonts w:ascii="Times New Roman" w:hAnsi="Times New Roman"/>
          <w:highlight w:val="lightGray"/>
        </w:rPr>
        <w:t xml:space="preserve">UAB „ENTAFARMA“, </w:t>
      </w:r>
      <w:proofErr w:type="spellStart"/>
      <w:r w:rsidRPr="003C18F6">
        <w:rPr>
          <w:rFonts w:ascii="Times New Roman" w:hAnsi="Times New Roman"/>
          <w:highlight w:val="lightGray"/>
        </w:rPr>
        <w:t>Klonėnų</w:t>
      </w:r>
      <w:proofErr w:type="spellEnd"/>
      <w:r w:rsidRPr="003C18F6">
        <w:rPr>
          <w:rFonts w:ascii="Times New Roman" w:hAnsi="Times New Roman"/>
          <w:highlight w:val="lightGray"/>
        </w:rPr>
        <w:t xml:space="preserve"> vs. 1, LT-19156 Širvintų r. </w:t>
      </w:r>
      <w:proofErr w:type="spellStart"/>
      <w:r w:rsidRPr="003C18F6">
        <w:rPr>
          <w:rFonts w:ascii="Times New Roman" w:hAnsi="Times New Roman"/>
          <w:highlight w:val="lightGray"/>
        </w:rPr>
        <w:t>sav</w:t>
      </w:r>
      <w:proofErr w:type="spellEnd"/>
      <w:r w:rsidRPr="003C18F6">
        <w:rPr>
          <w:rFonts w:ascii="Times New Roman" w:hAnsi="Times New Roman"/>
          <w:highlight w:val="lightGray"/>
        </w:rPr>
        <w:t xml:space="preserve"> , Lietuva</w:t>
      </w:r>
    </w:p>
    <w:p w14:paraId="6B4907CA" w14:textId="3670002B" w:rsidR="00351F58" w:rsidRPr="003C18F6" w:rsidRDefault="00351F58" w:rsidP="00117D36">
      <w:pPr>
        <w:tabs>
          <w:tab w:val="left" w:pos="567"/>
        </w:tabs>
        <w:spacing w:after="0" w:line="240" w:lineRule="auto"/>
        <w:rPr>
          <w:rFonts w:ascii="Times New Roman" w:hAnsi="Times New Roman"/>
        </w:rPr>
      </w:pPr>
      <w:proofErr w:type="spellStart"/>
      <w:r w:rsidRPr="003C18F6">
        <w:rPr>
          <w:rFonts w:ascii="Times New Roman" w:hAnsi="Times New Roman"/>
          <w:highlight w:val="lightGray"/>
        </w:rPr>
        <w:t>Medezin</w:t>
      </w:r>
      <w:proofErr w:type="spellEnd"/>
      <w:r w:rsidRPr="003C18F6">
        <w:rPr>
          <w:rFonts w:ascii="Times New Roman" w:hAnsi="Times New Roman"/>
          <w:highlight w:val="lightGray"/>
        </w:rPr>
        <w:t xml:space="preserve"> Sp. z </w:t>
      </w:r>
      <w:proofErr w:type="spellStart"/>
      <w:r w:rsidRPr="003C18F6">
        <w:rPr>
          <w:rFonts w:ascii="Times New Roman" w:hAnsi="Times New Roman"/>
          <w:highlight w:val="lightGray"/>
        </w:rPr>
        <w:t>o.o</w:t>
      </w:r>
      <w:proofErr w:type="spellEnd"/>
      <w:r w:rsidRPr="003C18F6">
        <w:rPr>
          <w:rFonts w:ascii="Times New Roman" w:hAnsi="Times New Roman"/>
          <w:highlight w:val="lightGray"/>
        </w:rPr>
        <w:t xml:space="preserve">., </w:t>
      </w:r>
      <w:proofErr w:type="spellStart"/>
      <w:r w:rsidRPr="003C18F6">
        <w:rPr>
          <w:rFonts w:ascii="Times New Roman" w:hAnsi="Times New Roman"/>
          <w:highlight w:val="lightGray"/>
        </w:rPr>
        <w:t>Ul</w:t>
      </w:r>
      <w:proofErr w:type="spellEnd"/>
      <w:r w:rsidRPr="003C18F6">
        <w:rPr>
          <w:rFonts w:ascii="Times New Roman" w:hAnsi="Times New Roman"/>
          <w:highlight w:val="lightGray"/>
        </w:rPr>
        <w:t xml:space="preserve">. </w:t>
      </w:r>
      <w:proofErr w:type="spellStart"/>
      <w:r w:rsidRPr="003C18F6">
        <w:rPr>
          <w:rFonts w:ascii="Times New Roman" w:hAnsi="Times New Roman"/>
          <w:highlight w:val="lightGray"/>
        </w:rPr>
        <w:t>Księdza</w:t>
      </w:r>
      <w:proofErr w:type="spellEnd"/>
      <w:r w:rsidRPr="003C18F6">
        <w:rPr>
          <w:rFonts w:ascii="Times New Roman" w:hAnsi="Times New Roman"/>
          <w:highlight w:val="lightGray"/>
        </w:rPr>
        <w:t xml:space="preserve"> </w:t>
      </w:r>
      <w:proofErr w:type="spellStart"/>
      <w:r w:rsidRPr="003C18F6">
        <w:rPr>
          <w:rFonts w:ascii="Times New Roman" w:hAnsi="Times New Roman"/>
          <w:highlight w:val="lightGray"/>
        </w:rPr>
        <w:t>Kazimierza</w:t>
      </w:r>
      <w:proofErr w:type="spellEnd"/>
      <w:r w:rsidRPr="003C18F6">
        <w:rPr>
          <w:rFonts w:ascii="Times New Roman" w:hAnsi="Times New Roman"/>
          <w:highlight w:val="lightGray"/>
        </w:rPr>
        <w:t xml:space="preserve"> </w:t>
      </w:r>
      <w:proofErr w:type="spellStart"/>
      <w:r w:rsidRPr="003C18F6">
        <w:rPr>
          <w:rFonts w:ascii="Times New Roman" w:hAnsi="Times New Roman"/>
          <w:highlight w:val="lightGray"/>
        </w:rPr>
        <w:t>Janika</w:t>
      </w:r>
      <w:proofErr w:type="spellEnd"/>
      <w:r w:rsidRPr="003C18F6">
        <w:rPr>
          <w:rFonts w:ascii="Times New Roman" w:hAnsi="Times New Roman"/>
          <w:highlight w:val="lightGray"/>
        </w:rPr>
        <w:t xml:space="preserve"> 14, </w:t>
      </w:r>
      <w:proofErr w:type="spellStart"/>
      <w:r w:rsidRPr="003C18F6">
        <w:rPr>
          <w:rFonts w:ascii="Times New Roman" w:hAnsi="Times New Roman"/>
          <w:highlight w:val="lightGray"/>
        </w:rPr>
        <w:t>Konstantynów</w:t>
      </w:r>
      <w:proofErr w:type="spellEnd"/>
      <w:r w:rsidRPr="003C18F6">
        <w:rPr>
          <w:rFonts w:ascii="Times New Roman" w:hAnsi="Times New Roman"/>
          <w:highlight w:val="lightGray"/>
        </w:rPr>
        <w:t xml:space="preserve"> </w:t>
      </w:r>
      <w:proofErr w:type="spellStart"/>
      <w:r w:rsidRPr="003C18F6">
        <w:rPr>
          <w:rFonts w:ascii="Times New Roman" w:hAnsi="Times New Roman"/>
          <w:highlight w:val="lightGray"/>
        </w:rPr>
        <w:t>Łódzki</w:t>
      </w:r>
      <w:proofErr w:type="spellEnd"/>
      <w:r w:rsidRPr="003C18F6">
        <w:rPr>
          <w:rFonts w:ascii="Times New Roman" w:hAnsi="Times New Roman"/>
          <w:highlight w:val="lightGray"/>
        </w:rPr>
        <w:t>, 95-050, Lenkija</w:t>
      </w:r>
    </w:p>
    <w:p w14:paraId="59D76538" w14:textId="01C345EB" w:rsidR="00351F58" w:rsidRPr="00D816D9" w:rsidRDefault="00351F58" w:rsidP="00117D36">
      <w:pPr>
        <w:spacing w:after="0" w:line="240" w:lineRule="auto"/>
        <w:rPr>
          <w:rFonts w:ascii="Times New Roman" w:eastAsia="Times New Roman" w:hAnsi="Times New Roman"/>
          <w:lang w:eastAsia="en-GB"/>
        </w:rPr>
      </w:pPr>
    </w:p>
    <w:p w14:paraId="218AA6BE" w14:textId="3B5E091C" w:rsidR="00AB32D3" w:rsidRPr="00D816D9" w:rsidRDefault="00AB32D3" w:rsidP="00117D36">
      <w:pPr>
        <w:spacing w:after="0" w:line="240" w:lineRule="auto"/>
        <w:rPr>
          <w:rFonts w:ascii="Times New Roman" w:hAnsi="Times New Roman"/>
        </w:rPr>
      </w:pPr>
      <w:r w:rsidRPr="00D816D9">
        <w:rPr>
          <w:rFonts w:ascii="Times New Roman" w:hAnsi="Times New Roman"/>
          <w:highlight w:val="lightGray"/>
        </w:rPr>
        <w:t>Perpak</w:t>
      </w:r>
      <w:r w:rsidR="00351F58" w:rsidRPr="00D816D9">
        <w:rPr>
          <w:rFonts w:ascii="Times New Roman" w:hAnsi="Times New Roman"/>
          <w:highlight w:val="lightGray"/>
        </w:rPr>
        <w:t>avimo</w:t>
      </w:r>
      <w:r w:rsidR="003336EB" w:rsidRPr="00D816D9">
        <w:rPr>
          <w:rFonts w:ascii="Times New Roman" w:hAnsi="Times New Roman"/>
          <w:highlight w:val="lightGray"/>
        </w:rPr>
        <w:t xml:space="preserve"> </w:t>
      </w:r>
      <w:r w:rsidRPr="00D816D9">
        <w:rPr>
          <w:rFonts w:ascii="Times New Roman" w:hAnsi="Times New Roman"/>
          <w:highlight w:val="lightGray"/>
        </w:rPr>
        <w:t>serija:</w:t>
      </w:r>
    </w:p>
    <w:p w14:paraId="5F2B9DB7" w14:textId="77777777" w:rsidR="00767F33" w:rsidRPr="00D816D9" w:rsidRDefault="00767F33" w:rsidP="00117D36">
      <w:pPr>
        <w:spacing w:after="0" w:line="240" w:lineRule="auto"/>
        <w:rPr>
          <w:rFonts w:ascii="Times New Roman" w:hAnsi="Times New Roman"/>
          <w:lang w:eastAsia="lt-LT"/>
        </w:rPr>
      </w:pPr>
    </w:p>
    <w:p w14:paraId="274E63C7" w14:textId="7C8F57B8" w:rsidR="00767F33" w:rsidRPr="003C18F6" w:rsidRDefault="00CA0965" w:rsidP="003C18F6">
      <w:pPr>
        <w:spacing w:after="0" w:line="240" w:lineRule="auto"/>
        <w:rPr>
          <w:rFonts w:ascii="Times New Roman" w:hAnsi="Times New Roman"/>
          <w:bCs/>
          <w:i/>
          <w:kern w:val="28"/>
          <w:lang w:eastAsia="lt-LT"/>
        </w:rPr>
      </w:pPr>
      <w:bookmarkStart w:id="0" w:name="_Hlk857335"/>
      <w:r w:rsidRPr="003C18F6">
        <w:rPr>
          <w:rFonts w:ascii="Times New Roman" w:hAnsi="Times New Roman"/>
          <w:i/>
          <w:iCs/>
          <w:lang w:eastAsia="lt-LT"/>
        </w:rPr>
        <w:lastRenderedPageBreak/>
        <w:t>Lyg</w:t>
      </w:r>
      <w:r w:rsidR="003336EB" w:rsidRPr="003C18F6">
        <w:rPr>
          <w:rFonts w:ascii="Times New Roman" w:hAnsi="Times New Roman"/>
          <w:i/>
          <w:iCs/>
          <w:lang w:eastAsia="lt-LT"/>
        </w:rPr>
        <w:t>iagrečiai</w:t>
      </w:r>
      <w:r w:rsidR="00F7183A" w:rsidRPr="003C18F6">
        <w:rPr>
          <w:rFonts w:ascii="Times New Roman" w:hAnsi="Times New Roman"/>
          <w:i/>
          <w:iCs/>
          <w:lang w:eastAsia="lt-LT"/>
        </w:rPr>
        <w:t xml:space="preserve"> imp</w:t>
      </w:r>
      <w:r w:rsidR="003336EB" w:rsidRPr="003C18F6">
        <w:rPr>
          <w:rFonts w:ascii="Times New Roman" w:hAnsi="Times New Roman"/>
          <w:i/>
          <w:iCs/>
          <w:lang w:eastAsia="lt-LT"/>
        </w:rPr>
        <w:t>ortuojamas</w:t>
      </w:r>
      <w:r w:rsidR="00F7183A" w:rsidRPr="003C18F6">
        <w:rPr>
          <w:rFonts w:ascii="Times New Roman" w:hAnsi="Times New Roman"/>
          <w:i/>
          <w:iCs/>
          <w:lang w:eastAsia="lt-LT"/>
        </w:rPr>
        <w:t xml:space="preserve"> </w:t>
      </w:r>
      <w:r w:rsidRPr="003C18F6">
        <w:rPr>
          <w:rFonts w:ascii="Times New Roman" w:hAnsi="Times New Roman"/>
          <w:i/>
          <w:iCs/>
          <w:lang w:eastAsia="lt-LT"/>
        </w:rPr>
        <w:t xml:space="preserve">vaistas </w:t>
      </w:r>
      <w:r w:rsidR="007E15B6" w:rsidRPr="003C18F6">
        <w:rPr>
          <w:rFonts w:ascii="Times New Roman" w:hAnsi="Times New Roman"/>
          <w:i/>
          <w:iCs/>
          <w:lang w:eastAsia="lt-LT"/>
        </w:rPr>
        <w:t xml:space="preserve">skiriasi </w:t>
      </w:r>
      <w:r w:rsidRPr="003C18F6">
        <w:rPr>
          <w:rFonts w:ascii="Times New Roman" w:hAnsi="Times New Roman"/>
          <w:i/>
          <w:iCs/>
          <w:lang w:eastAsia="lt-LT"/>
        </w:rPr>
        <w:t>nuo ref</w:t>
      </w:r>
      <w:r w:rsidR="003336EB" w:rsidRPr="003C18F6">
        <w:rPr>
          <w:rFonts w:ascii="Times New Roman" w:hAnsi="Times New Roman"/>
          <w:i/>
          <w:iCs/>
          <w:lang w:eastAsia="lt-LT"/>
        </w:rPr>
        <w:t xml:space="preserve">erencinio </w:t>
      </w:r>
      <w:r w:rsidRPr="003C18F6">
        <w:rPr>
          <w:rFonts w:ascii="Times New Roman" w:hAnsi="Times New Roman"/>
          <w:i/>
          <w:iCs/>
          <w:lang w:eastAsia="lt-LT"/>
        </w:rPr>
        <w:t>vaisto</w:t>
      </w:r>
      <w:r w:rsidR="007E15B6" w:rsidRPr="003C18F6">
        <w:rPr>
          <w:rFonts w:ascii="Times New Roman" w:hAnsi="Times New Roman"/>
          <w:i/>
          <w:iCs/>
          <w:lang w:eastAsia="lt-LT"/>
        </w:rPr>
        <w:t>:</w:t>
      </w:r>
      <w:r w:rsidRPr="003C18F6">
        <w:rPr>
          <w:rFonts w:ascii="Times New Roman" w:hAnsi="Times New Roman"/>
          <w:i/>
          <w:iCs/>
          <w:lang w:eastAsia="lt-LT"/>
        </w:rPr>
        <w:t xml:space="preserve"> </w:t>
      </w:r>
      <w:r w:rsidR="00D36854" w:rsidRPr="003C18F6">
        <w:rPr>
          <w:rFonts w:ascii="Times New Roman" w:hAnsi="Times New Roman"/>
          <w:i/>
          <w:iCs/>
          <w:lang w:eastAsia="lt-LT"/>
        </w:rPr>
        <w:t>pagalbinėmis medžiagomis</w:t>
      </w:r>
      <w:r w:rsidR="003336EB" w:rsidRPr="003C18F6">
        <w:rPr>
          <w:rFonts w:ascii="Times New Roman" w:hAnsi="Times New Roman"/>
          <w:i/>
          <w:iCs/>
          <w:lang w:eastAsia="lt-LT"/>
        </w:rPr>
        <w:t xml:space="preserve"> (</w:t>
      </w:r>
      <w:r w:rsidR="007E15B6" w:rsidRPr="003C18F6">
        <w:rPr>
          <w:rFonts w:ascii="Times New Roman" w:hAnsi="Times New Roman"/>
          <w:i/>
          <w:iCs/>
          <w:lang w:eastAsia="lt-LT"/>
        </w:rPr>
        <w:t>lygiagrečiai importuojamo vaisto</w:t>
      </w:r>
      <w:r w:rsidR="003336EB" w:rsidRPr="003C18F6">
        <w:rPr>
          <w:rFonts w:ascii="Times New Roman" w:hAnsi="Times New Roman"/>
          <w:i/>
          <w:iCs/>
          <w:lang w:eastAsia="lt-LT"/>
        </w:rPr>
        <w:t xml:space="preserve"> sudėtyje papildomai yra </w:t>
      </w:r>
      <w:proofErr w:type="spellStart"/>
      <w:r w:rsidR="007049D1" w:rsidRPr="003C18F6">
        <w:rPr>
          <w:rFonts w:ascii="Times New Roman" w:hAnsi="Times New Roman"/>
          <w:i/>
          <w:iCs/>
          <w:lang w:eastAsia="lt-LT"/>
        </w:rPr>
        <w:t>karboksimetilkrakmolo</w:t>
      </w:r>
      <w:proofErr w:type="spellEnd"/>
      <w:r w:rsidR="007049D1" w:rsidRPr="003C18F6">
        <w:rPr>
          <w:rFonts w:ascii="Times New Roman" w:hAnsi="Times New Roman"/>
          <w:i/>
          <w:iCs/>
          <w:lang w:eastAsia="lt-LT"/>
        </w:rPr>
        <w:t xml:space="preserve"> A natrio druskos</w:t>
      </w:r>
      <w:r w:rsidR="00D36854" w:rsidRPr="003C18F6">
        <w:rPr>
          <w:rFonts w:ascii="Times New Roman" w:hAnsi="Times New Roman"/>
          <w:i/>
          <w:iCs/>
          <w:lang w:eastAsia="lt-LT"/>
        </w:rPr>
        <w:t xml:space="preserve">, </w:t>
      </w:r>
      <w:r w:rsidR="007E15B6" w:rsidRPr="003C18F6">
        <w:rPr>
          <w:rFonts w:ascii="Times New Roman" w:hAnsi="Times New Roman"/>
          <w:i/>
          <w:iCs/>
          <w:lang w:eastAsia="lt-LT"/>
        </w:rPr>
        <w:t xml:space="preserve">o </w:t>
      </w:r>
      <w:r w:rsidR="003336EB" w:rsidRPr="003C18F6">
        <w:rPr>
          <w:rFonts w:ascii="Times New Roman" w:hAnsi="Times New Roman"/>
          <w:i/>
          <w:iCs/>
          <w:lang w:eastAsia="lt-LT"/>
        </w:rPr>
        <w:t>ref</w:t>
      </w:r>
      <w:r w:rsidR="007E15B6" w:rsidRPr="003C18F6">
        <w:rPr>
          <w:rFonts w:ascii="Times New Roman" w:hAnsi="Times New Roman"/>
          <w:i/>
          <w:iCs/>
          <w:lang w:eastAsia="lt-LT"/>
        </w:rPr>
        <w:t>erencinio</w:t>
      </w:r>
      <w:r w:rsidR="003336EB" w:rsidRPr="003C18F6">
        <w:rPr>
          <w:rFonts w:ascii="Times New Roman" w:hAnsi="Times New Roman"/>
          <w:i/>
          <w:iCs/>
          <w:lang w:eastAsia="lt-LT"/>
        </w:rPr>
        <w:t xml:space="preserve"> vaisto – </w:t>
      </w:r>
      <w:proofErr w:type="spellStart"/>
      <w:r w:rsidR="003336EB" w:rsidRPr="003C18F6">
        <w:rPr>
          <w:rFonts w:ascii="Times New Roman" w:hAnsi="Times New Roman"/>
          <w:i/>
          <w:iCs/>
          <w:lang w:eastAsia="lt-LT"/>
        </w:rPr>
        <w:t>kroskarmeliozės</w:t>
      </w:r>
      <w:proofErr w:type="spellEnd"/>
      <w:r w:rsidR="003336EB" w:rsidRPr="003C18F6">
        <w:rPr>
          <w:rFonts w:ascii="Times New Roman" w:hAnsi="Times New Roman"/>
          <w:i/>
          <w:iCs/>
          <w:lang w:eastAsia="lt-LT"/>
        </w:rPr>
        <w:t xml:space="preserve"> natrio druskos); </w:t>
      </w:r>
      <w:r w:rsidRPr="003C18F6">
        <w:rPr>
          <w:rFonts w:ascii="Times New Roman" w:hAnsi="Times New Roman"/>
          <w:i/>
          <w:iCs/>
          <w:lang w:eastAsia="lt-LT"/>
        </w:rPr>
        <w:t>išvaizda</w:t>
      </w:r>
      <w:r w:rsidR="003336EB" w:rsidRPr="003C18F6">
        <w:rPr>
          <w:rFonts w:ascii="Times New Roman" w:hAnsi="Times New Roman"/>
          <w:i/>
          <w:iCs/>
          <w:lang w:eastAsia="lt-LT"/>
        </w:rPr>
        <w:t xml:space="preserve"> (</w:t>
      </w:r>
      <w:r w:rsidR="007E15B6" w:rsidRPr="003C18F6">
        <w:rPr>
          <w:rFonts w:ascii="Times New Roman" w:hAnsi="Times New Roman"/>
          <w:i/>
          <w:iCs/>
          <w:lang w:eastAsia="lt-LT"/>
        </w:rPr>
        <w:t xml:space="preserve">lygiagrečiai importuojamo </w:t>
      </w:r>
      <w:r w:rsidR="003336EB" w:rsidRPr="003C18F6">
        <w:rPr>
          <w:rFonts w:ascii="Times New Roman" w:hAnsi="Times New Roman"/>
          <w:i/>
          <w:iCs/>
          <w:lang w:eastAsia="lt-LT"/>
        </w:rPr>
        <w:t>vaisto tabletės apvalios, abipus išgaubtos, su vagele, vienoje pusėje įspausta „D“, o kitoje pusėje „74“, ref</w:t>
      </w:r>
      <w:r w:rsidR="007E15B6" w:rsidRPr="003C18F6">
        <w:rPr>
          <w:rFonts w:ascii="Times New Roman" w:hAnsi="Times New Roman"/>
          <w:i/>
          <w:iCs/>
          <w:lang w:eastAsia="lt-LT"/>
        </w:rPr>
        <w:t>erencinio</w:t>
      </w:r>
      <w:r w:rsidR="003336EB" w:rsidRPr="003C18F6">
        <w:rPr>
          <w:rFonts w:ascii="Times New Roman" w:hAnsi="Times New Roman"/>
          <w:i/>
          <w:iCs/>
          <w:lang w:eastAsia="lt-LT"/>
        </w:rPr>
        <w:t xml:space="preserve"> vaisto – </w:t>
      </w:r>
      <w:r w:rsidR="003336EB" w:rsidRPr="003C18F6">
        <w:rPr>
          <w:rFonts w:ascii="Times New Roman" w:hAnsi="Times New Roman"/>
          <w:i/>
          <w:iCs/>
        </w:rPr>
        <w:t xml:space="preserve">apvalios, plokščios, 11 mm skersmens, su vagele abiejose pusėse, vienoje tablečių pusėje virš vagelės yra įspausta raidė „T“, po vagele </w:t>
      </w:r>
      <w:r w:rsidR="003336EB" w:rsidRPr="003C18F6">
        <w:rPr>
          <w:rFonts w:ascii="Times New Roman" w:hAnsi="Times New Roman"/>
          <w:i/>
          <w:iCs/>
        </w:rPr>
        <w:sym w:font="Symbol" w:char="F02D"/>
      </w:r>
      <w:r w:rsidR="003336EB" w:rsidRPr="003C18F6">
        <w:rPr>
          <w:rFonts w:ascii="Times New Roman" w:hAnsi="Times New Roman"/>
          <w:i/>
          <w:iCs/>
        </w:rPr>
        <w:t xml:space="preserve"> skaitmuo „1”</w:t>
      </w:r>
      <w:r w:rsidR="003336EB" w:rsidRPr="003C18F6">
        <w:rPr>
          <w:rFonts w:ascii="Times New Roman" w:hAnsi="Times New Roman"/>
          <w:i/>
          <w:iCs/>
          <w:lang w:eastAsia="lt-LT"/>
        </w:rPr>
        <w:t xml:space="preserve">); </w:t>
      </w:r>
      <w:r w:rsidRPr="003C18F6">
        <w:rPr>
          <w:rFonts w:ascii="Times New Roman" w:hAnsi="Times New Roman"/>
          <w:i/>
          <w:iCs/>
          <w:lang w:eastAsia="lt-LT"/>
        </w:rPr>
        <w:t>laikymo sąlygomis</w:t>
      </w:r>
      <w:r w:rsidR="003336EB" w:rsidRPr="003C18F6">
        <w:rPr>
          <w:rFonts w:ascii="Times New Roman" w:hAnsi="Times New Roman"/>
          <w:i/>
          <w:iCs/>
          <w:lang w:eastAsia="lt-LT"/>
        </w:rPr>
        <w:t xml:space="preserve"> (</w:t>
      </w:r>
      <w:r w:rsidR="007E15B6" w:rsidRPr="003C18F6">
        <w:rPr>
          <w:rFonts w:ascii="Times New Roman" w:hAnsi="Times New Roman"/>
          <w:i/>
          <w:iCs/>
          <w:lang w:eastAsia="lt-LT"/>
        </w:rPr>
        <w:t xml:space="preserve">lygiagrečiai importuojamą </w:t>
      </w:r>
      <w:r w:rsidR="003336EB" w:rsidRPr="003C18F6">
        <w:rPr>
          <w:rFonts w:ascii="Times New Roman" w:hAnsi="Times New Roman"/>
          <w:i/>
          <w:iCs/>
          <w:lang w:eastAsia="lt-LT"/>
        </w:rPr>
        <w:t>vaistą l</w:t>
      </w:r>
      <w:r w:rsidRPr="003C18F6">
        <w:rPr>
          <w:rFonts w:ascii="Times New Roman" w:hAnsi="Times New Roman"/>
          <w:i/>
          <w:iCs/>
          <w:lang w:eastAsia="lt-LT"/>
        </w:rPr>
        <w:t>aikyti gamintojo pakuotėje, kad vaistas būtų apsaugotas nuo šviesos</w:t>
      </w:r>
      <w:r w:rsidR="003336EB" w:rsidRPr="003C18F6">
        <w:rPr>
          <w:rFonts w:ascii="Times New Roman" w:hAnsi="Times New Roman"/>
          <w:i/>
          <w:iCs/>
          <w:lang w:eastAsia="lt-LT"/>
        </w:rPr>
        <w:t>,</w:t>
      </w:r>
      <w:r w:rsidR="007E15B6" w:rsidRPr="003C18F6">
        <w:rPr>
          <w:rFonts w:ascii="Times New Roman" w:hAnsi="Times New Roman"/>
          <w:i/>
          <w:iCs/>
          <w:lang w:eastAsia="lt-LT"/>
        </w:rPr>
        <w:t xml:space="preserve"> o</w:t>
      </w:r>
      <w:r w:rsidR="003336EB" w:rsidRPr="003C18F6">
        <w:rPr>
          <w:rFonts w:ascii="Times New Roman" w:hAnsi="Times New Roman"/>
          <w:i/>
          <w:iCs/>
          <w:lang w:eastAsia="lt-LT"/>
        </w:rPr>
        <w:t xml:space="preserve"> ref</w:t>
      </w:r>
      <w:r w:rsidR="007E15B6" w:rsidRPr="003C18F6">
        <w:rPr>
          <w:rFonts w:ascii="Times New Roman" w:hAnsi="Times New Roman"/>
          <w:i/>
          <w:iCs/>
          <w:lang w:eastAsia="lt-LT"/>
        </w:rPr>
        <w:t>erenciniam</w:t>
      </w:r>
      <w:r w:rsidR="003336EB" w:rsidRPr="003C18F6">
        <w:rPr>
          <w:rFonts w:ascii="Times New Roman" w:hAnsi="Times New Roman"/>
          <w:i/>
          <w:iCs/>
          <w:lang w:eastAsia="lt-LT"/>
        </w:rPr>
        <w:t xml:space="preserve"> </w:t>
      </w:r>
      <w:r w:rsidR="00832D3E" w:rsidRPr="003C18F6">
        <w:rPr>
          <w:rFonts w:ascii="Times New Roman" w:hAnsi="Times New Roman"/>
          <w:i/>
          <w:iCs/>
          <w:lang w:eastAsia="lt-LT"/>
        </w:rPr>
        <w:t>v</w:t>
      </w:r>
      <w:r w:rsidRPr="003C18F6">
        <w:rPr>
          <w:rFonts w:ascii="Times New Roman" w:hAnsi="Times New Roman"/>
          <w:i/>
          <w:iCs/>
          <w:lang w:eastAsia="lt-LT"/>
        </w:rPr>
        <w:t>aistui specialių laikymo sąlygų nereikia</w:t>
      </w:r>
      <w:r w:rsidR="003336EB" w:rsidRPr="003C18F6">
        <w:rPr>
          <w:rFonts w:ascii="Times New Roman" w:hAnsi="Times New Roman"/>
          <w:i/>
          <w:iCs/>
          <w:lang w:eastAsia="lt-LT"/>
        </w:rPr>
        <w:t>)</w:t>
      </w:r>
      <w:r w:rsidRPr="003C18F6">
        <w:rPr>
          <w:rFonts w:ascii="Times New Roman" w:hAnsi="Times New Roman"/>
          <w:i/>
          <w:iCs/>
          <w:lang w:eastAsia="lt-LT"/>
        </w:rPr>
        <w:t>.</w:t>
      </w:r>
      <w:bookmarkEnd w:id="0"/>
      <w:r w:rsidR="007E15B6" w:rsidRPr="003C18F6">
        <w:rPr>
          <w:rFonts w:ascii="Times New Roman" w:hAnsi="Times New Roman"/>
          <w:i/>
          <w:iCs/>
          <w:lang w:eastAsia="lt-LT"/>
        </w:rPr>
        <w:t xml:space="preserve"> </w:t>
      </w:r>
      <w:r w:rsidR="00767F33" w:rsidRPr="003C18F6">
        <w:rPr>
          <w:rFonts w:ascii="Times New Roman" w:hAnsi="Times New Roman"/>
          <w:b/>
          <w:bCs/>
          <w:kern w:val="28"/>
          <w:lang w:eastAsia="lt-LT"/>
        </w:rPr>
        <w:br w:type="page"/>
      </w:r>
    </w:p>
    <w:p w14:paraId="05568B29" w14:textId="77777777" w:rsidR="00767F33" w:rsidRPr="00D816D9" w:rsidRDefault="00767F33" w:rsidP="00117D36">
      <w:pPr>
        <w:spacing w:after="0" w:line="240" w:lineRule="auto"/>
        <w:outlineLvl w:val="0"/>
        <w:rPr>
          <w:rFonts w:ascii="Times New Roman" w:hAnsi="Times New Roman"/>
          <w:kern w:val="28"/>
          <w:lang w:eastAsia="lt-LT"/>
        </w:rPr>
      </w:pPr>
    </w:p>
    <w:p w14:paraId="64254A68" w14:textId="77777777" w:rsidR="00767F33" w:rsidRPr="00D816D9" w:rsidRDefault="00767F33" w:rsidP="00117D36">
      <w:pPr>
        <w:spacing w:after="0" w:line="240" w:lineRule="auto"/>
        <w:outlineLvl w:val="0"/>
        <w:rPr>
          <w:rFonts w:ascii="Times New Roman" w:hAnsi="Times New Roman"/>
          <w:kern w:val="28"/>
          <w:lang w:eastAsia="lt-LT"/>
        </w:rPr>
      </w:pPr>
    </w:p>
    <w:p w14:paraId="05A45F90" w14:textId="77777777" w:rsidR="00767F33" w:rsidRPr="00D816D9" w:rsidRDefault="00767F33" w:rsidP="00117D36">
      <w:pPr>
        <w:spacing w:after="0" w:line="240" w:lineRule="auto"/>
        <w:outlineLvl w:val="0"/>
        <w:rPr>
          <w:rFonts w:ascii="Times New Roman" w:hAnsi="Times New Roman"/>
          <w:kern w:val="28"/>
          <w:lang w:eastAsia="lt-LT"/>
        </w:rPr>
      </w:pPr>
    </w:p>
    <w:p w14:paraId="0DF2BA62" w14:textId="77777777" w:rsidR="00767F33" w:rsidRPr="00D816D9" w:rsidRDefault="00767F33" w:rsidP="00117D36">
      <w:pPr>
        <w:spacing w:after="0" w:line="240" w:lineRule="auto"/>
        <w:outlineLvl w:val="0"/>
        <w:rPr>
          <w:rFonts w:ascii="Times New Roman" w:hAnsi="Times New Roman"/>
          <w:kern w:val="28"/>
          <w:lang w:eastAsia="lt-LT"/>
        </w:rPr>
      </w:pPr>
    </w:p>
    <w:p w14:paraId="33E4F561" w14:textId="77777777" w:rsidR="00767F33" w:rsidRPr="00D816D9" w:rsidRDefault="00767F33" w:rsidP="00117D36">
      <w:pPr>
        <w:spacing w:after="0" w:line="240" w:lineRule="auto"/>
        <w:outlineLvl w:val="0"/>
        <w:rPr>
          <w:rFonts w:ascii="Times New Roman" w:hAnsi="Times New Roman"/>
          <w:kern w:val="28"/>
          <w:lang w:eastAsia="lt-LT"/>
        </w:rPr>
      </w:pPr>
    </w:p>
    <w:p w14:paraId="71A6516B" w14:textId="77777777" w:rsidR="00767F33" w:rsidRPr="00D816D9" w:rsidRDefault="00767F33" w:rsidP="00117D36">
      <w:pPr>
        <w:spacing w:after="0" w:line="240" w:lineRule="auto"/>
        <w:outlineLvl w:val="0"/>
        <w:rPr>
          <w:rFonts w:ascii="Times New Roman" w:hAnsi="Times New Roman"/>
          <w:kern w:val="28"/>
          <w:lang w:eastAsia="lt-LT"/>
        </w:rPr>
      </w:pPr>
    </w:p>
    <w:p w14:paraId="148E6525" w14:textId="77777777" w:rsidR="00767F33" w:rsidRPr="00D816D9" w:rsidRDefault="00767F33" w:rsidP="00117D36">
      <w:pPr>
        <w:spacing w:after="0" w:line="240" w:lineRule="auto"/>
        <w:outlineLvl w:val="0"/>
        <w:rPr>
          <w:rFonts w:ascii="Times New Roman" w:hAnsi="Times New Roman"/>
          <w:kern w:val="28"/>
          <w:lang w:eastAsia="lt-LT"/>
        </w:rPr>
      </w:pPr>
    </w:p>
    <w:p w14:paraId="35CAE5E1" w14:textId="77777777" w:rsidR="00767F33" w:rsidRPr="00D816D9" w:rsidRDefault="00767F33" w:rsidP="00117D36">
      <w:pPr>
        <w:spacing w:after="0" w:line="240" w:lineRule="auto"/>
        <w:outlineLvl w:val="0"/>
        <w:rPr>
          <w:rFonts w:ascii="Times New Roman" w:hAnsi="Times New Roman"/>
          <w:kern w:val="28"/>
          <w:lang w:eastAsia="lt-LT"/>
        </w:rPr>
      </w:pPr>
    </w:p>
    <w:p w14:paraId="43E1AD5F" w14:textId="77777777" w:rsidR="00767F33" w:rsidRPr="00D816D9" w:rsidRDefault="00767F33" w:rsidP="00117D36">
      <w:pPr>
        <w:spacing w:after="0" w:line="240" w:lineRule="auto"/>
        <w:outlineLvl w:val="0"/>
        <w:rPr>
          <w:rFonts w:ascii="Times New Roman" w:hAnsi="Times New Roman"/>
          <w:kern w:val="28"/>
          <w:lang w:eastAsia="lt-LT"/>
        </w:rPr>
      </w:pPr>
    </w:p>
    <w:p w14:paraId="43C4FE09" w14:textId="77777777" w:rsidR="00767F33" w:rsidRPr="00D816D9" w:rsidRDefault="00767F33" w:rsidP="00117D36">
      <w:pPr>
        <w:spacing w:after="0" w:line="240" w:lineRule="auto"/>
        <w:outlineLvl w:val="0"/>
        <w:rPr>
          <w:rFonts w:ascii="Times New Roman" w:hAnsi="Times New Roman"/>
          <w:kern w:val="28"/>
          <w:lang w:eastAsia="lt-LT"/>
        </w:rPr>
      </w:pPr>
    </w:p>
    <w:p w14:paraId="77528804" w14:textId="77777777" w:rsidR="00767F33" w:rsidRPr="00D816D9" w:rsidRDefault="00767F33" w:rsidP="00117D36">
      <w:pPr>
        <w:spacing w:after="0" w:line="240" w:lineRule="auto"/>
        <w:outlineLvl w:val="0"/>
        <w:rPr>
          <w:rFonts w:ascii="Times New Roman" w:hAnsi="Times New Roman"/>
          <w:kern w:val="28"/>
          <w:lang w:eastAsia="lt-LT"/>
        </w:rPr>
      </w:pPr>
    </w:p>
    <w:p w14:paraId="3438FF1C" w14:textId="77777777" w:rsidR="00767F33" w:rsidRPr="00D816D9" w:rsidRDefault="00767F33" w:rsidP="00117D36">
      <w:pPr>
        <w:spacing w:after="0" w:line="240" w:lineRule="auto"/>
        <w:outlineLvl w:val="0"/>
        <w:rPr>
          <w:rFonts w:ascii="Times New Roman" w:hAnsi="Times New Roman"/>
          <w:kern w:val="28"/>
          <w:lang w:eastAsia="lt-LT"/>
        </w:rPr>
      </w:pPr>
    </w:p>
    <w:p w14:paraId="099FA02E" w14:textId="77777777" w:rsidR="00767F33" w:rsidRPr="00D816D9" w:rsidRDefault="00767F33" w:rsidP="00117D36">
      <w:pPr>
        <w:spacing w:after="0" w:line="240" w:lineRule="auto"/>
        <w:outlineLvl w:val="0"/>
        <w:rPr>
          <w:rFonts w:ascii="Times New Roman" w:hAnsi="Times New Roman"/>
          <w:kern w:val="28"/>
          <w:lang w:eastAsia="lt-LT"/>
        </w:rPr>
      </w:pPr>
    </w:p>
    <w:p w14:paraId="4BD0B15E" w14:textId="77777777" w:rsidR="00767F33" w:rsidRPr="00D816D9" w:rsidRDefault="00767F33" w:rsidP="00117D36">
      <w:pPr>
        <w:spacing w:after="0" w:line="240" w:lineRule="auto"/>
        <w:outlineLvl w:val="0"/>
        <w:rPr>
          <w:rFonts w:ascii="Times New Roman" w:hAnsi="Times New Roman"/>
          <w:kern w:val="28"/>
          <w:lang w:eastAsia="lt-LT"/>
        </w:rPr>
      </w:pPr>
    </w:p>
    <w:p w14:paraId="203146E1" w14:textId="77777777" w:rsidR="00767F33" w:rsidRPr="00D816D9" w:rsidRDefault="00767F33" w:rsidP="00117D36">
      <w:pPr>
        <w:spacing w:after="0" w:line="240" w:lineRule="auto"/>
        <w:outlineLvl w:val="0"/>
        <w:rPr>
          <w:rFonts w:ascii="Times New Roman" w:hAnsi="Times New Roman"/>
          <w:kern w:val="28"/>
          <w:lang w:eastAsia="lt-LT"/>
        </w:rPr>
      </w:pPr>
    </w:p>
    <w:p w14:paraId="1D78F683" w14:textId="77777777" w:rsidR="00767F33" w:rsidRPr="00D816D9" w:rsidRDefault="00767F33" w:rsidP="00117D36">
      <w:pPr>
        <w:spacing w:after="0" w:line="240" w:lineRule="auto"/>
        <w:outlineLvl w:val="0"/>
        <w:rPr>
          <w:rFonts w:ascii="Times New Roman" w:hAnsi="Times New Roman"/>
          <w:kern w:val="28"/>
          <w:lang w:eastAsia="lt-LT"/>
        </w:rPr>
      </w:pPr>
    </w:p>
    <w:p w14:paraId="4495D216" w14:textId="77777777" w:rsidR="00767F33" w:rsidRPr="00D816D9" w:rsidRDefault="00767F33" w:rsidP="00117D36">
      <w:pPr>
        <w:spacing w:after="0" w:line="240" w:lineRule="auto"/>
        <w:outlineLvl w:val="0"/>
        <w:rPr>
          <w:rFonts w:ascii="Times New Roman" w:hAnsi="Times New Roman"/>
          <w:kern w:val="28"/>
          <w:lang w:eastAsia="lt-LT"/>
        </w:rPr>
      </w:pPr>
    </w:p>
    <w:p w14:paraId="42A96F4F" w14:textId="77777777" w:rsidR="00767F33" w:rsidRPr="00D816D9" w:rsidRDefault="00767F33" w:rsidP="00117D36">
      <w:pPr>
        <w:spacing w:after="0" w:line="240" w:lineRule="auto"/>
        <w:outlineLvl w:val="0"/>
        <w:rPr>
          <w:rFonts w:ascii="Times New Roman" w:hAnsi="Times New Roman"/>
          <w:kern w:val="28"/>
          <w:lang w:eastAsia="lt-LT"/>
        </w:rPr>
      </w:pPr>
    </w:p>
    <w:p w14:paraId="791FF0F4" w14:textId="77777777" w:rsidR="00767F33" w:rsidRPr="00D816D9" w:rsidRDefault="00767F33" w:rsidP="00117D36">
      <w:pPr>
        <w:spacing w:after="0" w:line="240" w:lineRule="auto"/>
        <w:outlineLvl w:val="0"/>
        <w:rPr>
          <w:rFonts w:ascii="Times New Roman" w:hAnsi="Times New Roman"/>
          <w:kern w:val="28"/>
          <w:lang w:eastAsia="lt-LT"/>
        </w:rPr>
      </w:pPr>
    </w:p>
    <w:p w14:paraId="596BB6E0" w14:textId="77777777" w:rsidR="00767F33" w:rsidRPr="00D816D9" w:rsidRDefault="00767F33" w:rsidP="00117D36">
      <w:pPr>
        <w:spacing w:after="0" w:line="240" w:lineRule="auto"/>
        <w:outlineLvl w:val="0"/>
        <w:rPr>
          <w:rFonts w:ascii="Times New Roman" w:hAnsi="Times New Roman"/>
          <w:kern w:val="28"/>
          <w:lang w:eastAsia="lt-LT"/>
        </w:rPr>
      </w:pPr>
    </w:p>
    <w:p w14:paraId="1453A17E" w14:textId="77777777" w:rsidR="00767F33" w:rsidRPr="00D816D9" w:rsidRDefault="00767F33" w:rsidP="00117D36">
      <w:pPr>
        <w:spacing w:after="0" w:line="240" w:lineRule="auto"/>
        <w:outlineLvl w:val="0"/>
        <w:rPr>
          <w:rFonts w:ascii="Times New Roman" w:hAnsi="Times New Roman"/>
          <w:kern w:val="28"/>
          <w:lang w:eastAsia="lt-LT"/>
        </w:rPr>
      </w:pPr>
    </w:p>
    <w:p w14:paraId="67672AC0" w14:textId="77777777" w:rsidR="00767F33" w:rsidRPr="003C18F6" w:rsidRDefault="00767F33" w:rsidP="00117D36">
      <w:pPr>
        <w:tabs>
          <w:tab w:val="left" w:pos="567"/>
        </w:tabs>
        <w:spacing w:after="0" w:line="240" w:lineRule="auto"/>
        <w:ind w:left="567" w:hanging="567"/>
        <w:outlineLvl w:val="0"/>
        <w:rPr>
          <w:rFonts w:ascii="Times New Roman" w:eastAsia="Times New Roman" w:hAnsi="Times New Roman"/>
          <w:bCs/>
          <w:caps/>
          <w:lang w:eastAsia="lt-LT"/>
        </w:rPr>
      </w:pPr>
      <w:bookmarkStart w:id="1" w:name="_Toc129243137"/>
      <w:bookmarkStart w:id="2" w:name="_Toc129243262"/>
    </w:p>
    <w:p w14:paraId="7BDFE8A1" w14:textId="77777777" w:rsidR="00767F33" w:rsidRPr="003C18F6" w:rsidRDefault="00767F33" w:rsidP="00117D36">
      <w:pPr>
        <w:tabs>
          <w:tab w:val="left" w:pos="567"/>
        </w:tabs>
        <w:spacing w:after="0" w:line="240" w:lineRule="auto"/>
        <w:ind w:left="567" w:hanging="567"/>
        <w:jc w:val="center"/>
        <w:outlineLvl w:val="0"/>
        <w:rPr>
          <w:rFonts w:ascii="Times New Roman" w:eastAsia="Times New Roman" w:hAnsi="Times New Roman"/>
          <w:bCs/>
          <w:caps/>
          <w:lang w:eastAsia="lt-LT"/>
        </w:rPr>
      </w:pPr>
      <w:r w:rsidRPr="003C18F6">
        <w:rPr>
          <w:rFonts w:ascii="Times New Roman" w:eastAsia="Times New Roman" w:hAnsi="Times New Roman"/>
          <w:b/>
          <w:caps/>
          <w:lang w:eastAsia="lt-LT"/>
        </w:rPr>
        <w:t>B. PAKUOTĖS LAPELIS</w:t>
      </w:r>
      <w:bookmarkEnd w:id="1"/>
      <w:bookmarkEnd w:id="2"/>
    </w:p>
    <w:p w14:paraId="57EC635F" w14:textId="77777777" w:rsidR="00767F33" w:rsidRPr="00D816D9" w:rsidRDefault="00767F33" w:rsidP="00117D36">
      <w:pPr>
        <w:spacing w:after="0" w:line="240" w:lineRule="auto"/>
        <w:jc w:val="center"/>
        <w:rPr>
          <w:rFonts w:ascii="Times New Roman" w:hAnsi="Times New Roman"/>
          <w:b/>
        </w:rPr>
      </w:pPr>
      <w:r w:rsidRPr="00D816D9">
        <w:rPr>
          <w:rFonts w:ascii="Times New Roman" w:hAnsi="Times New Roman"/>
        </w:rPr>
        <w:br w:type="page"/>
      </w:r>
      <w:r w:rsidRPr="00D816D9">
        <w:rPr>
          <w:rFonts w:ascii="Times New Roman" w:hAnsi="Times New Roman"/>
          <w:b/>
        </w:rPr>
        <w:lastRenderedPageBreak/>
        <w:t>Pakuotės lapelis: informacija vartotojui</w:t>
      </w:r>
    </w:p>
    <w:p w14:paraId="22AD0928" w14:textId="77777777" w:rsidR="00767F33" w:rsidRPr="003C18F6" w:rsidRDefault="00767F33" w:rsidP="00117D36">
      <w:pPr>
        <w:spacing w:after="0" w:line="240" w:lineRule="auto"/>
        <w:rPr>
          <w:rFonts w:ascii="Times New Roman" w:hAnsi="Times New Roman"/>
        </w:rPr>
      </w:pPr>
    </w:p>
    <w:p w14:paraId="63450E9C" w14:textId="77777777" w:rsidR="00767F33" w:rsidRPr="003C18F6" w:rsidRDefault="00AB32D3" w:rsidP="00117D36">
      <w:pPr>
        <w:spacing w:after="0" w:line="240" w:lineRule="auto"/>
        <w:jc w:val="center"/>
        <w:rPr>
          <w:rFonts w:ascii="Times New Roman" w:hAnsi="Times New Roman"/>
          <w:b/>
        </w:rPr>
      </w:pPr>
      <w:proofErr w:type="spellStart"/>
      <w:r w:rsidRPr="003C18F6">
        <w:rPr>
          <w:rFonts w:ascii="Times New Roman" w:hAnsi="Times New Roman"/>
          <w:b/>
          <w:bCs/>
        </w:rPr>
        <w:t>Terbinafine</w:t>
      </w:r>
      <w:proofErr w:type="spellEnd"/>
      <w:r w:rsidRPr="003C18F6">
        <w:rPr>
          <w:rFonts w:ascii="Times New Roman" w:hAnsi="Times New Roman"/>
          <w:b/>
          <w:bCs/>
        </w:rPr>
        <w:t xml:space="preserve"> </w:t>
      </w:r>
      <w:proofErr w:type="spellStart"/>
      <w:r w:rsidRPr="003C18F6">
        <w:rPr>
          <w:rFonts w:ascii="Times New Roman" w:hAnsi="Times New Roman"/>
          <w:b/>
          <w:bCs/>
        </w:rPr>
        <w:t>Aurobindo</w:t>
      </w:r>
      <w:proofErr w:type="spellEnd"/>
      <w:r w:rsidRPr="003C18F6">
        <w:rPr>
          <w:rFonts w:ascii="Times New Roman" w:hAnsi="Times New Roman"/>
          <w:b/>
          <w:bCs/>
        </w:rPr>
        <w:t xml:space="preserve"> </w:t>
      </w:r>
      <w:r w:rsidR="00767F33" w:rsidRPr="003C18F6">
        <w:rPr>
          <w:rFonts w:ascii="Times New Roman" w:hAnsi="Times New Roman"/>
          <w:b/>
          <w:bCs/>
        </w:rPr>
        <w:t>250 mg tabletės</w:t>
      </w:r>
    </w:p>
    <w:p w14:paraId="36794301" w14:textId="1B9F2D69" w:rsidR="00767F33" w:rsidRPr="003C18F6" w:rsidRDefault="00DE628E" w:rsidP="00117D36">
      <w:pPr>
        <w:spacing w:after="0" w:line="240" w:lineRule="auto"/>
        <w:ind w:left="567" w:hanging="567"/>
        <w:jc w:val="center"/>
        <w:rPr>
          <w:rFonts w:ascii="Times New Roman" w:hAnsi="Times New Roman"/>
        </w:rPr>
      </w:pPr>
      <w:proofErr w:type="spellStart"/>
      <w:r>
        <w:rPr>
          <w:rFonts w:ascii="Times New Roman" w:hAnsi="Times New Roman"/>
        </w:rPr>
        <w:t>t</w:t>
      </w:r>
      <w:r w:rsidR="00767F33" w:rsidRPr="003C18F6">
        <w:rPr>
          <w:rFonts w:ascii="Times New Roman" w:hAnsi="Times New Roman"/>
        </w:rPr>
        <w:t>erbinafinas</w:t>
      </w:r>
      <w:proofErr w:type="spellEnd"/>
    </w:p>
    <w:p w14:paraId="650C4E82" w14:textId="77777777" w:rsidR="00767F33" w:rsidRPr="003C18F6" w:rsidRDefault="00767F33" w:rsidP="00117D36">
      <w:pPr>
        <w:spacing w:after="0" w:line="240" w:lineRule="auto"/>
        <w:ind w:left="567" w:hanging="567"/>
        <w:rPr>
          <w:rFonts w:ascii="Times New Roman" w:hAnsi="Times New Roman"/>
          <w:bCs/>
          <w:caps/>
        </w:rPr>
      </w:pPr>
    </w:p>
    <w:p w14:paraId="242CC691" w14:textId="77777777" w:rsidR="00767F33" w:rsidRPr="00D816D9" w:rsidRDefault="00767F33" w:rsidP="00117D36">
      <w:pPr>
        <w:spacing w:after="0" w:line="240" w:lineRule="auto"/>
        <w:rPr>
          <w:rFonts w:ascii="Times New Roman" w:hAnsi="Times New Roman"/>
          <w:b/>
        </w:rPr>
      </w:pPr>
      <w:r w:rsidRPr="00D816D9">
        <w:rPr>
          <w:rFonts w:ascii="Times New Roman" w:hAnsi="Times New Roman"/>
          <w:b/>
        </w:rPr>
        <w:t>Atidžiai perskaitykite visą šį lapelį, prieš pradėdami vartoti vaistą, nes jame pateikiama Jums svarbi informacija.</w:t>
      </w:r>
    </w:p>
    <w:p w14:paraId="64CA6D62"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Neišmeskite šio lapelio, nes vėl gali prireikti jį perskaityti.</w:t>
      </w:r>
    </w:p>
    <w:p w14:paraId="44D33818"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Jeigu kiltų daugiau klausimų, kreipkitės į gydytoją arba vaistininką.</w:t>
      </w:r>
    </w:p>
    <w:p w14:paraId="761BD558" w14:textId="7029D7C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Šis vaistas skirtas tik Jums, todėl kitiems žmonėms jo duoti negalima. Vaistas gali jiems pakenkti (net tiems, kurių ligos </w:t>
      </w:r>
      <w:r w:rsidR="00DA6EE0" w:rsidRPr="003C18F6">
        <w:rPr>
          <w:rFonts w:ascii="Times New Roman" w:hAnsi="Times New Roman"/>
        </w:rPr>
        <w:t xml:space="preserve">požymiai </w:t>
      </w:r>
      <w:r w:rsidRPr="003C18F6">
        <w:rPr>
          <w:rFonts w:ascii="Times New Roman" w:hAnsi="Times New Roman"/>
        </w:rPr>
        <w:t xml:space="preserve">yra tokie patys kaip Jūsų). </w:t>
      </w:r>
    </w:p>
    <w:p w14:paraId="24D48F00" w14:textId="77777777" w:rsidR="00767F33" w:rsidRPr="003C18F6" w:rsidRDefault="00767F33" w:rsidP="00117D36">
      <w:pPr>
        <w:spacing w:after="0" w:line="240" w:lineRule="auto"/>
        <w:ind w:left="567" w:hanging="567"/>
        <w:rPr>
          <w:rFonts w:ascii="Times New Roman" w:hAnsi="Times New Roman"/>
        </w:rPr>
      </w:pPr>
      <w:r w:rsidRPr="00D816D9">
        <w:rPr>
          <w:rFonts w:ascii="Times New Roman" w:hAnsi="Times New Roman"/>
        </w:rPr>
        <w:t>-</w:t>
      </w:r>
      <w:r w:rsidRPr="00D816D9">
        <w:rPr>
          <w:rFonts w:ascii="Times New Roman" w:hAnsi="Times New Roman"/>
        </w:rPr>
        <w:tab/>
        <w:t>Jeigu pasireiškė šalutinis poveikis (ne</w:t>
      </w:r>
      <w:r w:rsidR="00156677" w:rsidRPr="00D816D9">
        <w:rPr>
          <w:rFonts w:ascii="Times New Roman" w:hAnsi="Times New Roman"/>
        </w:rPr>
        <w:t>t</w:t>
      </w:r>
      <w:r w:rsidRPr="00D816D9">
        <w:rPr>
          <w:rFonts w:ascii="Times New Roman" w:hAnsi="Times New Roman"/>
        </w:rPr>
        <w:t xml:space="preserve"> jeigu jis šiame lapelyje nenurodytas), kreipkitės į gydytoją arba vaistininką. Žr. 4 skyrių.</w:t>
      </w:r>
    </w:p>
    <w:p w14:paraId="097EBA8F" w14:textId="77777777" w:rsidR="00767F33" w:rsidRPr="003C18F6" w:rsidRDefault="00767F33" w:rsidP="00117D36">
      <w:pPr>
        <w:spacing w:after="0" w:line="240" w:lineRule="auto"/>
        <w:ind w:left="567" w:hanging="567"/>
        <w:rPr>
          <w:rFonts w:ascii="Times New Roman" w:hAnsi="Times New Roman"/>
        </w:rPr>
      </w:pPr>
    </w:p>
    <w:p w14:paraId="5DC7C555" w14:textId="1047EC26"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Apie ką rašoma ši</w:t>
      </w:r>
      <w:r w:rsidR="00DA6EE0" w:rsidRPr="003C18F6">
        <w:rPr>
          <w:rFonts w:ascii="Times New Roman" w:hAnsi="Times New Roman"/>
          <w:b/>
        </w:rPr>
        <w:t>a</w:t>
      </w:r>
      <w:r w:rsidRPr="003C18F6">
        <w:rPr>
          <w:rFonts w:ascii="Times New Roman" w:hAnsi="Times New Roman"/>
          <w:b/>
        </w:rPr>
        <w:t>me lapelyje?</w:t>
      </w:r>
    </w:p>
    <w:p w14:paraId="5A27C253"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1.</w:t>
      </w:r>
      <w:r w:rsidRPr="003C18F6">
        <w:rPr>
          <w:rFonts w:ascii="Times New Roman" w:hAnsi="Times New Roman"/>
        </w:rPr>
        <w:tab/>
        <w:t xml:space="preserve">Kas yra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ir kam jis vartojamas</w:t>
      </w:r>
    </w:p>
    <w:p w14:paraId="4256C531"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2.</w:t>
      </w:r>
      <w:r w:rsidRPr="003C18F6">
        <w:rPr>
          <w:rFonts w:ascii="Times New Roman" w:hAnsi="Times New Roman"/>
        </w:rPr>
        <w:tab/>
        <w:t xml:space="preserve">Kas žinotina prieš vartojant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p>
    <w:p w14:paraId="15D7B6E1"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3.</w:t>
      </w:r>
      <w:r w:rsidRPr="003C18F6">
        <w:rPr>
          <w:rFonts w:ascii="Times New Roman" w:hAnsi="Times New Roman"/>
        </w:rPr>
        <w:tab/>
        <w:t xml:space="preserve">Kaip vartoti </w:t>
      </w:r>
      <w:proofErr w:type="spellStart"/>
      <w:r w:rsidR="0089274C" w:rsidRPr="003C18F6">
        <w:rPr>
          <w:rFonts w:ascii="Times New Roman" w:hAnsi="Times New Roman"/>
        </w:rPr>
        <w:t>Terbinafine</w:t>
      </w:r>
      <w:proofErr w:type="spellEnd"/>
      <w:r w:rsidR="0089274C" w:rsidRPr="003C18F6">
        <w:rPr>
          <w:rFonts w:ascii="Times New Roman" w:hAnsi="Times New Roman"/>
        </w:rPr>
        <w:t xml:space="preserve"> </w:t>
      </w:r>
      <w:proofErr w:type="spellStart"/>
      <w:r w:rsidR="0089274C" w:rsidRPr="003C18F6">
        <w:rPr>
          <w:rFonts w:ascii="Times New Roman" w:hAnsi="Times New Roman"/>
        </w:rPr>
        <w:t>Aurobindo</w:t>
      </w:r>
      <w:proofErr w:type="spellEnd"/>
      <w:r w:rsidR="0089274C" w:rsidRPr="003C18F6">
        <w:rPr>
          <w:rFonts w:ascii="Times New Roman" w:hAnsi="Times New Roman"/>
        </w:rPr>
        <w:t xml:space="preserve"> </w:t>
      </w:r>
    </w:p>
    <w:p w14:paraId="0F8F938F"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4.</w:t>
      </w:r>
      <w:r w:rsidRPr="003C18F6">
        <w:rPr>
          <w:rFonts w:ascii="Times New Roman" w:hAnsi="Times New Roman"/>
        </w:rPr>
        <w:tab/>
        <w:t>Galimas šalutinis poveikis</w:t>
      </w:r>
    </w:p>
    <w:p w14:paraId="121C82CF"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5.</w:t>
      </w:r>
      <w:r w:rsidRPr="003C18F6">
        <w:rPr>
          <w:rFonts w:ascii="Times New Roman" w:hAnsi="Times New Roman"/>
        </w:rPr>
        <w:tab/>
        <w:t xml:space="preserve">Kaip laikyti </w:t>
      </w:r>
      <w:proofErr w:type="spellStart"/>
      <w:r w:rsidR="0089274C" w:rsidRPr="003C18F6">
        <w:rPr>
          <w:rFonts w:ascii="Times New Roman" w:hAnsi="Times New Roman"/>
        </w:rPr>
        <w:t>Terbinafine</w:t>
      </w:r>
      <w:proofErr w:type="spellEnd"/>
      <w:r w:rsidR="0089274C" w:rsidRPr="003C18F6">
        <w:rPr>
          <w:rFonts w:ascii="Times New Roman" w:hAnsi="Times New Roman"/>
        </w:rPr>
        <w:t xml:space="preserve"> </w:t>
      </w:r>
      <w:proofErr w:type="spellStart"/>
      <w:r w:rsidR="0089274C" w:rsidRPr="003C18F6">
        <w:rPr>
          <w:rFonts w:ascii="Times New Roman" w:hAnsi="Times New Roman"/>
        </w:rPr>
        <w:t>Aurobindo</w:t>
      </w:r>
      <w:proofErr w:type="spellEnd"/>
      <w:r w:rsidR="0089274C" w:rsidRPr="003C18F6">
        <w:rPr>
          <w:rFonts w:ascii="Times New Roman" w:hAnsi="Times New Roman"/>
        </w:rPr>
        <w:t xml:space="preserve"> </w:t>
      </w:r>
    </w:p>
    <w:p w14:paraId="6AD2F8F7"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6.</w:t>
      </w:r>
      <w:r w:rsidRPr="003C18F6">
        <w:rPr>
          <w:rFonts w:ascii="Times New Roman" w:hAnsi="Times New Roman"/>
        </w:rPr>
        <w:tab/>
        <w:t>Pakuotės turinys ir kita informacija</w:t>
      </w:r>
    </w:p>
    <w:p w14:paraId="3AA61DA8" w14:textId="77777777" w:rsidR="00767F33" w:rsidRPr="003C18F6" w:rsidRDefault="00767F33" w:rsidP="00117D36">
      <w:pPr>
        <w:spacing w:after="0" w:line="240" w:lineRule="auto"/>
        <w:ind w:left="567" w:hanging="567"/>
        <w:rPr>
          <w:rFonts w:ascii="Times New Roman" w:hAnsi="Times New Roman"/>
        </w:rPr>
      </w:pPr>
    </w:p>
    <w:p w14:paraId="11CC8EAD"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p>
    <w:p w14:paraId="6F8A31C0"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r w:rsidRPr="003C18F6">
        <w:rPr>
          <w:rFonts w:ascii="Times New Roman" w:hAnsi="Times New Roman"/>
          <w:b/>
        </w:rPr>
        <w:t>1.</w:t>
      </w:r>
      <w:r w:rsidRPr="003C18F6">
        <w:rPr>
          <w:rFonts w:ascii="Times New Roman" w:hAnsi="Times New Roman"/>
          <w:b/>
        </w:rPr>
        <w:tab/>
        <w:t xml:space="preserve">Kas yra </w:t>
      </w:r>
      <w:proofErr w:type="spellStart"/>
      <w:r w:rsidR="00AB32D3" w:rsidRPr="00D816D9">
        <w:rPr>
          <w:rFonts w:ascii="Times New Roman" w:hAnsi="Times New Roman"/>
          <w:b/>
        </w:rPr>
        <w:t>Terbinafine</w:t>
      </w:r>
      <w:proofErr w:type="spellEnd"/>
      <w:r w:rsidR="00AB32D3" w:rsidRPr="00D816D9">
        <w:rPr>
          <w:rFonts w:ascii="Times New Roman" w:hAnsi="Times New Roman"/>
          <w:b/>
        </w:rPr>
        <w:t xml:space="preserve"> </w:t>
      </w:r>
      <w:proofErr w:type="spellStart"/>
      <w:r w:rsidR="00AB32D3" w:rsidRPr="00D816D9">
        <w:rPr>
          <w:rFonts w:ascii="Times New Roman" w:hAnsi="Times New Roman"/>
          <w:b/>
        </w:rPr>
        <w:t>Aurobindo</w:t>
      </w:r>
      <w:proofErr w:type="spellEnd"/>
      <w:r w:rsidR="00AB32D3" w:rsidRPr="00D816D9">
        <w:rPr>
          <w:rFonts w:ascii="Times New Roman" w:hAnsi="Times New Roman"/>
          <w:b/>
        </w:rPr>
        <w:t xml:space="preserve"> </w:t>
      </w:r>
      <w:r w:rsidRPr="003C18F6">
        <w:rPr>
          <w:rFonts w:ascii="Times New Roman" w:hAnsi="Times New Roman"/>
          <w:b/>
        </w:rPr>
        <w:t>ir kam jis vartojamas</w:t>
      </w:r>
    </w:p>
    <w:p w14:paraId="23A387B7" w14:textId="77777777" w:rsidR="00767F33" w:rsidRPr="003C18F6" w:rsidRDefault="00767F33" w:rsidP="00117D36">
      <w:pPr>
        <w:spacing w:after="0" w:line="240" w:lineRule="auto"/>
        <w:ind w:left="567" w:hanging="567"/>
        <w:rPr>
          <w:rFonts w:ascii="Times New Roman" w:hAnsi="Times New Roman"/>
        </w:rPr>
      </w:pPr>
    </w:p>
    <w:p w14:paraId="539A3FC9" w14:textId="77777777" w:rsidR="00767F33" w:rsidRPr="003C18F6" w:rsidRDefault="00AB32D3" w:rsidP="00117D36">
      <w:pPr>
        <w:numPr>
          <w:ilvl w:val="12"/>
          <w:numId w:val="0"/>
        </w:numPr>
        <w:spacing w:after="0" w:line="240" w:lineRule="auto"/>
        <w:outlineLvl w:val="0"/>
        <w:rPr>
          <w:rFonts w:ascii="Times New Roman" w:hAnsi="Times New Roman"/>
        </w:rPr>
      </w:pPr>
      <w:proofErr w:type="spellStart"/>
      <w:r w:rsidRPr="003C18F6">
        <w:rPr>
          <w:rFonts w:ascii="Times New Roman" w:hAnsi="Times New Roman"/>
        </w:rPr>
        <w:t>Terbinafine</w:t>
      </w:r>
      <w:proofErr w:type="spellEnd"/>
      <w:r w:rsidRPr="003C18F6">
        <w:rPr>
          <w:rFonts w:ascii="Times New Roman" w:hAnsi="Times New Roman"/>
        </w:rPr>
        <w:t xml:space="preserve"> </w:t>
      </w:r>
      <w:proofErr w:type="spellStart"/>
      <w:r w:rsidRPr="003C18F6">
        <w:rPr>
          <w:rFonts w:ascii="Times New Roman" w:hAnsi="Times New Roman"/>
        </w:rPr>
        <w:t>Aurobindo</w:t>
      </w:r>
      <w:proofErr w:type="spellEnd"/>
      <w:r w:rsidRPr="003C18F6">
        <w:rPr>
          <w:rFonts w:ascii="Times New Roman" w:hAnsi="Times New Roman"/>
        </w:rPr>
        <w:t xml:space="preserve"> </w:t>
      </w:r>
      <w:r w:rsidR="00767F33" w:rsidRPr="003C18F6">
        <w:rPr>
          <w:rFonts w:ascii="Times New Roman" w:hAnsi="Times New Roman"/>
        </w:rPr>
        <w:t xml:space="preserve">sudėtyje yra priešgrybelinio vaisto </w:t>
      </w:r>
      <w:proofErr w:type="spellStart"/>
      <w:r w:rsidR="00767F33" w:rsidRPr="003C18F6">
        <w:rPr>
          <w:rFonts w:ascii="Times New Roman" w:hAnsi="Times New Roman"/>
        </w:rPr>
        <w:t>terbinafino</w:t>
      </w:r>
      <w:proofErr w:type="spellEnd"/>
      <w:r w:rsidR="00767F33" w:rsidRPr="003C18F6">
        <w:rPr>
          <w:rFonts w:ascii="Times New Roman" w:hAnsi="Times New Roman"/>
        </w:rPr>
        <w:t>. Jis naikina grybelius, suardydamas jų membraną.</w:t>
      </w:r>
    </w:p>
    <w:p w14:paraId="61D925D7" w14:textId="5C03D492" w:rsidR="00767F33" w:rsidRPr="003C18F6" w:rsidRDefault="00AB32D3" w:rsidP="00117D36">
      <w:pPr>
        <w:numPr>
          <w:ilvl w:val="12"/>
          <w:numId w:val="0"/>
        </w:numPr>
        <w:spacing w:after="0" w:line="240" w:lineRule="auto"/>
        <w:outlineLvl w:val="0"/>
        <w:rPr>
          <w:rFonts w:ascii="Times New Roman" w:hAnsi="Times New Roman"/>
        </w:rPr>
      </w:pPr>
      <w:proofErr w:type="spellStart"/>
      <w:r w:rsidRPr="003C18F6">
        <w:rPr>
          <w:rFonts w:ascii="Times New Roman" w:hAnsi="Times New Roman"/>
        </w:rPr>
        <w:t>Terbinafine</w:t>
      </w:r>
      <w:proofErr w:type="spellEnd"/>
      <w:r w:rsidRPr="003C18F6">
        <w:rPr>
          <w:rFonts w:ascii="Times New Roman" w:hAnsi="Times New Roman"/>
        </w:rPr>
        <w:t xml:space="preserve"> </w:t>
      </w:r>
      <w:proofErr w:type="spellStart"/>
      <w:r w:rsidRPr="003C18F6">
        <w:rPr>
          <w:rFonts w:ascii="Times New Roman" w:hAnsi="Times New Roman"/>
        </w:rPr>
        <w:t>Aurobindo</w:t>
      </w:r>
      <w:proofErr w:type="spellEnd"/>
      <w:r w:rsidRPr="003C18F6">
        <w:rPr>
          <w:rFonts w:ascii="Times New Roman" w:hAnsi="Times New Roman"/>
        </w:rPr>
        <w:t xml:space="preserve"> </w:t>
      </w:r>
      <w:r w:rsidR="00767F33" w:rsidRPr="003C18F6">
        <w:rPr>
          <w:rFonts w:ascii="Times New Roman" w:hAnsi="Times New Roman"/>
        </w:rPr>
        <w:t>gydomos grybelių sukeltos rankų ar kojų nagų, padų (atleto pėda), kirkšnių (žokėjų niežulys) bei išplitusios odos grybelinės ligos (mikozės).</w:t>
      </w:r>
    </w:p>
    <w:p w14:paraId="628D92C1"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p>
    <w:p w14:paraId="6C43D44C"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p>
    <w:p w14:paraId="01344DD1" w14:textId="0E0093E0" w:rsidR="00767F33" w:rsidRPr="003C18F6" w:rsidRDefault="00767F33" w:rsidP="00117D36">
      <w:pPr>
        <w:numPr>
          <w:ilvl w:val="12"/>
          <w:numId w:val="0"/>
        </w:numPr>
        <w:spacing w:after="0" w:line="240" w:lineRule="auto"/>
        <w:ind w:left="567" w:hanging="567"/>
        <w:outlineLvl w:val="0"/>
        <w:rPr>
          <w:rFonts w:ascii="Times New Roman" w:hAnsi="Times New Roman"/>
          <w:bCs/>
          <w:caps/>
          <w:lang w:val="en-US"/>
        </w:rPr>
      </w:pPr>
      <w:r w:rsidRPr="003C18F6">
        <w:rPr>
          <w:rFonts w:ascii="Times New Roman" w:hAnsi="Times New Roman"/>
          <w:b/>
        </w:rPr>
        <w:t>2.</w:t>
      </w:r>
      <w:r w:rsidRPr="003C18F6">
        <w:rPr>
          <w:rFonts w:ascii="Times New Roman" w:hAnsi="Times New Roman"/>
          <w:b/>
        </w:rPr>
        <w:tab/>
        <w:t xml:space="preserve">Kas žinotina prieš vartojant </w:t>
      </w:r>
      <w:proofErr w:type="spellStart"/>
      <w:r w:rsidRPr="003C18F6">
        <w:rPr>
          <w:rFonts w:ascii="Times New Roman" w:hAnsi="Times New Roman"/>
          <w:b/>
        </w:rPr>
        <w:t>T</w:t>
      </w:r>
      <w:r w:rsidR="0089274C" w:rsidRPr="00D816D9">
        <w:rPr>
          <w:rFonts w:ascii="Times New Roman" w:hAnsi="Times New Roman"/>
          <w:b/>
        </w:rPr>
        <w:t>erbinafine</w:t>
      </w:r>
      <w:proofErr w:type="spellEnd"/>
      <w:r w:rsidR="0089274C" w:rsidRPr="00D816D9">
        <w:rPr>
          <w:rFonts w:ascii="Times New Roman" w:hAnsi="Times New Roman"/>
          <w:b/>
        </w:rPr>
        <w:t xml:space="preserve"> </w:t>
      </w:r>
      <w:proofErr w:type="spellStart"/>
      <w:r w:rsidR="0089274C" w:rsidRPr="00D816D9">
        <w:rPr>
          <w:rFonts w:ascii="Times New Roman" w:hAnsi="Times New Roman"/>
          <w:b/>
        </w:rPr>
        <w:t>Aurobindo</w:t>
      </w:r>
      <w:proofErr w:type="spellEnd"/>
    </w:p>
    <w:p w14:paraId="4E99F51C" w14:textId="77777777" w:rsidR="00767F33" w:rsidRPr="003C18F6" w:rsidRDefault="00767F33" w:rsidP="00117D36">
      <w:pPr>
        <w:spacing w:after="0" w:line="240" w:lineRule="auto"/>
        <w:ind w:left="567" w:hanging="567"/>
        <w:rPr>
          <w:rFonts w:ascii="Times New Roman" w:hAnsi="Times New Roman"/>
        </w:rPr>
      </w:pPr>
    </w:p>
    <w:p w14:paraId="035D1722" w14:textId="449DD7AE" w:rsidR="00767F33" w:rsidRPr="003C18F6" w:rsidRDefault="00AB32D3" w:rsidP="00117D36">
      <w:pPr>
        <w:spacing w:after="0" w:line="240" w:lineRule="auto"/>
        <w:ind w:left="567" w:hanging="567"/>
        <w:rPr>
          <w:rFonts w:ascii="Times New Roman" w:hAnsi="Times New Roman"/>
          <w:bCs/>
          <w:caps/>
        </w:rPr>
      </w:pPr>
      <w:proofErr w:type="spellStart"/>
      <w:r w:rsidRPr="003C18F6">
        <w:rPr>
          <w:rFonts w:ascii="Times New Roman" w:hAnsi="Times New Roman"/>
          <w:b/>
        </w:rPr>
        <w:t>Terbinafine</w:t>
      </w:r>
      <w:proofErr w:type="spellEnd"/>
      <w:r w:rsidRPr="003C18F6">
        <w:rPr>
          <w:rFonts w:ascii="Times New Roman" w:hAnsi="Times New Roman"/>
          <w:b/>
        </w:rPr>
        <w:t xml:space="preserve"> </w:t>
      </w:r>
      <w:proofErr w:type="spellStart"/>
      <w:r w:rsidRPr="003C18F6">
        <w:rPr>
          <w:rFonts w:ascii="Times New Roman" w:hAnsi="Times New Roman"/>
          <w:b/>
        </w:rPr>
        <w:t>Aurobindo</w:t>
      </w:r>
      <w:proofErr w:type="spellEnd"/>
      <w:r w:rsidRPr="003C18F6">
        <w:rPr>
          <w:rFonts w:ascii="Times New Roman" w:hAnsi="Times New Roman"/>
          <w:b/>
        </w:rPr>
        <w:t xml:space="preserve"> </w:t>
      </w:r>
      <w:r w:rsidR="00767F33" w:rsidRPr="003C18F6">
        <w:rPr>
          <w:rFonts w:ascii="Times New Roman" w:hAnsi="Times New Roman"/>
          <w:b/>
        </w:rPr>
        <w:t xml:space="preserve">vartoti </w:t>
      </w:r>
      <w:r w:rsidR="00DF61B7" w:rsidRPr="003C18F6">
        <w:rPr>
          <w:rFonts w:ascii="Times New Roman" w:hAnsi="Times New Roman"/>
          <w:b/>
        </w:rPr>
        <w:t>draudžiama</w:t>
      </w:r>
      <w:r w:rsidR="00767F33" w:rsidRPr="003C18F6">
        <w:rPr>
          <w:rFonts w:ascii="Times New Roman" w:hAnsi="Times New Roman"/>
          <w:b/>
        </w:rPr>
        <w:t>:</w:t>
      </w:r>
    </w:p>
    <w:p w14:paraId="254D17C5" w14:textId="77777777" w:rsidR="00767F33" w:rsidRPr="003C18F6" w:rsidRDefault="00767F33" w:rsidP="00117D36">
      <w:pPr>
        <w:numPr>
          <w:ilvl w:val="12"/>
          <w:numId w:val="0"/>
        </w:num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jeigu yra alergija </w:t>
      </w:r>
      <w:proofErr w:type="spellStart"/>
      <w:r w:rsidRPr="003C18F6">
        <w:rPr>
          <w:rFonts w:ascii="Times New Roman" w:hAnsi="Times New Roman"/>
        </w:rPr>
        <w:t>terbinafinui</w:t>
      </w:r>
      <w:proofErr w:type="spellEnd"/>
      <w:r w:rsidRPr="003C18F6">
        <w:rPr>
          <w:rFonts w:ascii="Times New Roman" w:hAnsi="Times New Roman"/>
        </w:rPr>
        <w:t xml:space="preserve"> arba bet kuriai pagalbinei šio vaisto medžiagai (jos išvardytos 6 skyriuje);</w:t>
      </w:r>
    </w:p>
    <w:p w14:paraId="19959EAF" w14:textId="323B3536"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jeigu yra sunkus kepenų arba inkstų </w:t>
      </w:r>
      <w:r w:rsidR="00DA6EE0" w:rsidRPr="003C18F6">
        <w:rPr>
          <w:rFonts w:ascii="Times New Roman" w:hAnsi="Times New Roman"/>
        </w:rPr>
        <w:t xml:space="preserve">funkcijos </w:t>
      </w:r>
      <w:r w:rsidRPr="003C18F6">
        <w:rPr>
          <w:rFonts w:ascii="Times New Roman" w:hAnsi="Times New Roman"/>
        </w:rPr>
        <w:t>sutrikimas.</w:t>
      </w:r>
    </w:p>
    <w:p w14:paraId="1BF5694E" w14:textId="77777777" w:rsidR="00767F33" w:rsidRPr="003C18F6" w:rsidRDefault="00767F33" w:rsidP="00117D36">
      <w:pPr>
        <w:spacing w:after="0" w:line="240" w:lineRule="auto"/>
        <w:ind w:left="567" w:hanging="567"/>
        <w:rPr>
          <w:rFonts w:ascii="Times New Roman" w:hAnsi="Times New Roman"/>
        </w:rPr>
      </w:pPr>
    </w:p>
    <w:p w14:paraId="30D5A4FC" w14:textId="77777777"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Įspėjimai ir atsargumo priemonės</w:t>
      </w:r>
    </w:p>
    <w:p w14:paraId="0F27349C" w14:textId="77777777" w:rsidR="00767F33" w:rsidRPr="003C18F6" w:rsidRDefault="00767F33" w:rsidP="00117D36">
      <w:pPr>
        <w:numPr>
          <w:ilvl w:val="12"/>
          <w:numId w:val="0"/>
        </w:numPr>
        <w:spacing w:after="0" w:line="240" w:lineRule="auto"/>
        <w:rPr>
          <w:rFonts w:ascii="Times New Roman" w:hAnsi="Times New Roman"/>
        </w:rPr>
      </w:pPr>
      <w:r w:rsidRPr="003C18F6">
        <w:rPr>
          <w:rFonts w:ascii="Times New Roman" w:hAnsi="Times New Roman"/>
        </w:rPr>
        <w:t xml:space="preserve">Pasitarkite su gydytoju, prieš pradėdami vartoti </w:t>
      </w:r>
      <w:proofErr w:type="spellStart"/>
      <w:r w:rsidR="0089274C" w:rsidRPr="003C18F6">
        <w:rPr>
          <w:rFonts w:ascii="Times New Roman" w:hAnsi="Times New Roman"/>
        </w:rPr>
        <w:t>Terbinafine</w:t>
      </w:r>
      <w:proofErr w:type="spellEnd"/>
      <w:r w:rsidR="0089274C" w:rsidRPr="003C18F6">
        <w:rPr>
          <w:rFonts w:ascii="Times New Roman" w:hAnsi="Times New Roman"/>
        </w:rPr>
        <w:t xml:space="preserve"> </w:t>
      </w:r>
      <w:proofErr w:type="spellStart"/>
      <w:r w:rsidR="0089274C" w:rsidRPr="003C18F6">
        <w:rPr>
          <w:rFonts w:ascii="Times New Roman" w:hAnsi="Times New Roman"/>
        </w:rPr>
        <w:t>Aurobindo</w:t>
      </w:r>
      <w:proofErr w:type="spellEnd"/>
      <w:r w:rsidRPr="003C18F6">
        <w:rPr>
          <w:rFonts w:ascii="Times New Roman" w:hAnsi="Times New Roman"/>
        </w:rPr>
        <w:t>, jeigu:</w:t>
      </w:r>
    </w:p>
    <w:p w14:paraId="6E1A0F13" w14:textId="3FB5DD52"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Jūsų kepenų ar inkstų </w:t>
      </w:r>
      <w:r w:rsidR="00DA6EE0" w:rsidRPr="003C18F6">
        <w:rPr>
          <w:rFonts w:ascii="Times New Roman" w:hAnsi="Times New Roman"/>
        </w:rPr>
        <w:t>funkcija sutrikusi</w:t>
      </w:r>
      <w:r w:rsidRPr="003C18F6">
        <w:rPr>
          <w:rFonts w:ascii="Times New Roman" w:hAnsi="Times New Roman"/>
        </w:rPr>
        <w:t>, kadangi Jums gali reikėti vartoti kitokią dozę;</w:t>
      </w:r>
    </w:p>
    <w:p w14:paraId="78C133E6" w14:textId="77777777"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rPr>
        <w:t>-</w:t>
      </w:r>
      <w:r w:rsidRPr="003C18F6">
        <w:rPr>
          <w:rFonts w:ascii="Times New Roman" w:hAnsi="Times New Roman"/>
        </w:rPr>
        <w:tab/>
        <w:t xml:space="preserve">sergate žvyneline (pleiskanojanti odos liga), kadangi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 xml:space="preserve">gali ją pasunkinti; </w:t>
      </w:r>
    </w:p>
    <w:p w14:paraId="26F10341" w14:textId="77777777"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rPr>
        <w:t>-</w:t>
      </w:r>
      <w:r w:rsidRPr="003C18F6">
        <w:rPr>
          <w:rFonts w:ascii="Times New Roman" w:hAnsi="Times New Roman"/>
        </w:rPr>
        <w:tab/>
        <w:t>sergate raudonąja vilklige (autoimuninė liga).</w:t>
      </w:r>
    </w:p>
    <w:p w14:paraId="0716A278" w14:textId="77777777" w:rsidR="00767F33" w:rsidRPr="003C18F6" w:rsidRDefault="00767F33" w:rsidP="00117D36">
      <w:pPr>
        <w:spacing w:after="0" w:line="240" w:lineRule="auto"/>
        <w:rPr>
          <w:rFonts w:ascii="Times New Roman" w:hAnsi="Times New Roman"/>
        </w:rPr>
      </w:pPr>
    </w:p>
    <w:p w14:paraId="0A637E82" w14:textId="3EF877F1" w:rsidR="00767F33" w:rsidRPr="003C18F6" w:rsidRDefault="00767F33" w:rsidP="00117D36">
      <w:pPr>
        <w:numPr>
          <w:ilvl w:val="12"/>
          <w:numId w:val="0"/>
        </w:numPr>
        <w:spacing w:after="0" w:line="240" w:lineRule="auto"/>
        <w:rPr>
          <w:rFonts w:ascii="Times New Roman" w:hAnsi="Times New Roman"/>
          <w:bCs/>
        </w:rPr>
      </w:pPr>
      <w:r w:rsidRPr="003C18F6">
        <w:rPr>
          <w:rFonts w:ascii="Times New Roman" w:hAnsi="Times New Roman"/>
          <w:b/>
        </w:rPr>
        <w:t>Nedelsdami kreipkitės į gydytoją, jeigu:</w:t>
      </w:r>
    </w:p>
    <w:p w14:paraId="25F8FB73" w14:textId="5D1E3AA1" w:rsidR="00767F33" w:rsidRPr="003C18F6" w:rsidRDefault="00767F33" w:rsidP="00117D36">
      <w:pPr>
        <w:tabs>
          <w:tab w:val="left" w:pos="567"/>
        </w:tabs>
        <w:spacing w:after="0" w:line="240" w:lineRule="auto"/>
        <w:contextualSpacing/>
        <w:rPr>
          <w:rFonts w:ascii="Times New Roman" w:hAnsi="Times New Roman"/>
        </w:rPr>
      </w:pPr>
      <w:r w:rsidRPr="003C18F6">
        <w:rPr>
          <w:rFonts w:ascii="Times New Roman" w:hAnsi="Times New Roman"/>
        </w:rPr>
        <w:t>-</w:t>
      </w:r>
      <w:r w:rsidRPr="003C18F6">
        <w:rPr>
          <w:rFonts w:ascii="Times New Roman" w:hAnsi="Times New Roman"/>
        </w:rPr>
        <w:tab/>
        <w:t>staiga pasireiškia didelis karščiavimas arba ryklės uždegimas.</w:t>
      </w:r>
    </w:p>
    <w:p w14:paraId="5BD3236C" w14:textId="77777777" w:rsidR="00767F33" w:rsidRPr="003C18F6" w:rsidRDefault="00767F33" w:rsidP="00117D36">
      <w:pPr>
        <w:numPr>
          <w:ilvl w:val="12"/>
          <w:numId w:val="0"/>
        </w:numPr>
        <w:spacing w:after="0" w:line="240" w:lineRule="auto"/>
        <w:rPr>
          <w:rFonts w:ascii="Times New Roman" w:hAnsi="Times New Roman"/>
        </w:rPr>
      </w:pPr>
    </w:p>
    <w:p w14:paraId="4E02CC5C" w14:textId="4735BF08" w:rsidR="00767F33" w:rsidRPr="003C18F6" w:rsidRDefault="00767F33" w:rsidP="00117D36">
      <w:pPr>
        <w:numPr>
          <w:ilvl w:val="12"/>
          <w:numId w:val="0"/>
        </w:numPr>
        <w:spacing w:after="0" w:line="240" w:lineRule="auto"/>
        <w:ind w:left="567" w:hanging="567"/>
        <w:rPr>
          <w:rFonts w:ascii="Times New Roman" w:hAnsi="Times New Roman"/>
          <w:bCs/>
        </w:rPr>
      </w:pPr>
      <w:r w:rsidRPr="003C18F6">
        <w:rPr>
          <w:rFonts w:ascii="Times New Roman" w:hAnsi="Times New Roman"/>
          <w:b/>
        </w:rPr>
        <w:t xml:space="preserve">Kiti vaistai ir </w:t>
      </w:r>
      <w:proofErr w:type="spellStart"/>
      <w:r w:rsidR="0089274C" w:rsidRPr="003C18F6">
        <w:rPr>
          <w:rFonts w:ascii="Times New Roman" w:hAnsi="Times New Roman"/>
          <w:b/>
        </w:rPr>
        <w:t>Terbinafine</w:t>
      </w:r>
      <w:proofErr w:type="spellEnd"/>
      <w:r w:rsidR="0089274C" w:rsidRPr="003C18F6">
        <w:rPr>
          <w:rFonts w:ascii="Times New Roman" w:hAnsi="Times New Roman"/>
          <w:b/>
        </w:rPr>
        <w:t xml:space="preserve"> </w:t>
      </w:r>
      <w:proofErr w:type="spellStart"/>
      <w:r w:rsidR="0089274C" w:rsidRPr="003C18F6">
        <w:rPr>
          <w:rFonts w:ascii="Times New Roman" w:hAnsi="Times New Roman"/>
          <w:b/>
        </w:rPr>
        <w:t>Aurobindo</w:t>
      </w:r>
      <w:proofErr w:type="spellEnd"/>
    </w:p>
    <w:p w14:paraId="5C66D55D" w14:textId="2C9B715D" w:rsidR="00767F33" w:rsidRPr="003C18F6" w:rsidRDefault="00767F33" w:rsidP="00117D36">
      <w:pPr>
        <w:spacing w:after="0" w:line="240" w:lineRule="auto"/>
        <w:rPr>
          <w:rFonts w:ascii="Times New Roman" w:hAnsi="Times New Roman"/>
        </w:rPr>
      </w:pPr>
      <w:r w:rsidRPr="003C18F6">
        <w:rPr>
          <w:rFonts w:ascii="Times New Roman" w:hAnsi="Times New Roman"/>
        </w:rPr>
        <w:t xml:space="preserve">Jeigu vartojate ar neseniai vartojote kitų vaistų arba dėl to nesate tikri, apie tai pasakykite gydytojui arba vaistininkui. Tai svarbu, kadangi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 xml:space="preserve">gali sąveikauti su kitais vaistais, todėl gali stiprėti arba silpnėti vieno arba kito </w:t>
      </w:r>
      <w:r w:rsidR="00DA6EE0" w:rsidRPr="003C18F6">
        <w:rPr>
          <w:rFonts w:ascii="Times New Roman" w:hAnsi="Times New Roman"/>
        </w:rPr>
        <w:t>vais</w:t>
      </w:r>
      <w:r w:rsidRPr="003C18F6">
        <w:rPr>
          <w:rFonts w:ascii="Times New Roman" w:hAnsi="Times New Roman"/>
        </w:rPr>
        <w:t xml:space="preserve">to poveikis. </w:t>
      </w:r>
    </w:p>
    <w:p w14:paraId="701438DC" w14:textId="53D25AF5" w:rsidR="00DF61B7" w:rsidRPr="003C18F6" w:rsidRDefault="00DF61B7" w:rsidP="00117D36">
      <w:pPr>
        <w:spacing w:after="0" w:line="240" w:lineRule="auto"/>
        <w:rPr>
          <w:rFonts w:ascii="Times New Roman" w:hAnsi="Times New Roman"/>
          <w:bCs/>
        </w:rPr>
      </w:pPr>
      <w:r w:rsidRPr="003C18F6">
        <w:rPr>
          <w:rFonts w:ascii="Times New Roman" w:hAnsi="Times New Roman"/>
          <w:bCs/>
        </w:rPr>
        <w:br w:type="page"/>
      </w:r>
    </w:p>
    <w:p w14:paraId="47F84551" w14:textId="77777777" w:rsidR="00767F33" w:rsidRPr="003C18F6" w:rsidRDefault="00767F33" w:rsidP="00117D36">
      <w:pPr>
        <w:numPr>
          <w:ilvl w:val="12"/>
          <w:numId w:val="0"/>
        </w:numPr>
        <w:spacing w:after="0" w:line="240" w:lineRule="auto"/>
        <w:ind w:left="567" w:hanging="567"/>
        <w:rPr>
          <w:rFonts w:ascii="Times New Roman" w:hAnsi="Times New Roman"/>
          <w:bCs/>
        </w:rPr>
      </w:pPr>
    </w:p>
    <w:p w14:paraId="52D63539" w14:textId="77777777" w:rsidR="00767F33" w:rsidRPr="003C18F6" w:rsidRDefault="00767F33" w:rsidP="00117D36">
      <w:pPr>
        <w:numPr>
          <w:ilvl w:val="12"/>
          <w:numId w:val="0"/>
        </w:numPr>
        <w:spacing w:after="0" w:line="240" w:lineRule="auto"/>
        <w:rPr>
          <w:rFonts w:ascii="Times New Roman" w:hAnsi="Times New Roman"/>
          <w:bCs/>
        </w:rPr>
      </w:pPr>
      <w:r w:rsidRPr="003C18F6">
        <w:rPr>
          <w:rFonts w:ascii="Times New Roman" w:hAnsi="Times New Roman"/>
          <w:b/>
        </w:rPr>
        <w:t xml:space="preserve">Jeigu vartojate kurio nors iš toliau išvardytų vaistų, gydytojas gali keisti jo arba </w:t>
      </w:r>
      <w:proofErr w:type="spellStart"/>
      <w:r w:rsidR="00AB32D3" w:rsidRPr="003C18F6">
        <w:rPr>
          <w:rFonts w:ascii="Times New Roman" w:hAnsi="Times New Roman"/>
          <w:b/>
        </w:rPr>
        <w:t>Terbinafine</w:t>
      </w:r>
      <w:proofErr w:type="spellEnd"/>
      <w:r w:rsidR="00AB32D3" w:rsidRPr="003C18F6">
        <w:rPr>
          <w:rFonts w:ascii="Times New Roman" w:hAnsi="Times New Roman"/>
          <w:b/>
        </w:rPr>
        <w:t xml:space="preserve"> </w:t>
      </w:r>
      <w:proofErr w:type="spellStart"/>
      <w:r w:rsidR="00AB32D3" w:rsidRPr="003C18F6">
        <w:rPr>
          <w:rFonts w:ascii="Times New Roman" w:hAnsi="Times New Roman"/>
          <w:b/>
        </w:rPr>
        <w:t>Aurobindo</w:t>
      </w:r>
      <w:proofErr w:type="spellEnd"/>
      <w:r w:rsidR="00AB32D3" w:rsidRPr="003C18F6">
        <w:rPr>
          <w:rFonts w:ascii="Times New Roman" w:hAnsi="Times New Roman"/>
          <w:b/>
        </w:rPr>
        <w:t xml:space="preserve"> </w:t>
      </w:r>
      <w:r w:rsidRPr="003C18F6">
        <w:rPr>
          <w:rFonts w:ascii="Times New Roman" w:hAnsi="Times New Roman"/>
          <w:b/>
        </w:rPr>
        <w:t>dozę:</w:t>
      </w:r>
    </w:p>
    <w:p w14:paraId="7EC4BBB9" w14:textId="6258CDEE" w:rsidR="00767F33" w:rsidRPr="003C18F6" w:rsidRDefault="00767F33" w:rsidP="00117D36">
      <w:pPr>
        <w:numPr>
          <w:ilvl w:val="12"/>
          <w:numId w:val="0"/>
        </w:num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proofErr w:type="spellStart"/>
      <w:r w:rsidR="00CC3D1C" w:rsidRPr="003C18F6">
        <w:rPr>
          <w:rFonts w:ascii="Times New Roman" w:hAnsi="Times New Roman"/>
        </w:rPr>
        <w:t>r</w:t>
      </w:r>
      <w:r w:rsidRPr="003C18F6">
        <w:rPr>
          <w:rFonts w:ascii="Times New Roman" w:hAnsi="Times New Roman"/>
        </w:rPr>
        <w:t>ifampicin</w:t>
      </w:r>
      <w:r w:rsidR="00DA6EE0" w:rsidRPr="003C18F6">
        <w:rPr>
          <w:rFonts w:ascii="Times New Roman" w:hAnsi="Times New Roman"/>
        </w:rPr>
        <w:t>ą</w:t>
      </w:r>
      <w:proofErr w:type="spellEnd"/>
      <w:r w:rsidRPr="003C18F6">
        <w:rPr>
          <w:rFonts w:ascii="Times New Roman" w:hAnsi="Times New Roman"/>
        </w:rPr>
        <w:t xml:space="preserve"> (vaistas tuberkuliozei gydyti)</w:t>
      </w:r>
      <w:r w:rsidR="00156677" w:rsidRPr="003C18F6">
        <w:rPr>
          <w:rFonts w:ascii="Times New Roman" w:hAnsi="Times New Roman"/>
        </w:rPr>
        <w:t>;</w:t>
      </w:r>
    </w:p>
    <w:p w14:paraId="5C629740" w14:textId="03E118CD" w:rsidR="00767F33" w:rsidRPr="003C18F6" w:rsidRDefault="00767F33" w:rsidP="00117D36">
      <w:pPr>
        <w:numPr>
          <w:ilvl w:val="12"/>
          <w:numId w:val="0"/>
        </w:num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proofErr w:type="spellStart"/>
      <w:r w:rsidR="00CC3D1C" w:rsidRPr="003C18F6">
        <w:rPr>
          <w:rFonts w:ascii="Times New Roman" w:hAnsi="Times New Roman"/>
        </w:rPr>
        <w:t>c</w:t>
      </w:r>
      <w:r w:rsidRPr="003C18F6">
        <w:rPr>
          <w:rFonts w:ascii="Times New Roman" w:hAnsi="Times New Roman"/>
        </w:rPr>
        <w:t>imetidin</w:t>
      </w:r>
      <w:r w:rsidR="00DA6EE0" w:rsidRPr="003C18F6">
        <w:rPr>
          <w:rFonts w:ascii="Times New Roman" w:hAnsi="Times New Roman"/>
        </w:rPr>
        <w:t>ą</w:t>
      </w:r>
      <w:proofErr w:type="spellEnd"/>
      <w:r w:rsidRPr="003C18F6">
        <w:rPr>
          <w:rFonts w:ascii="Times New Roman" w:hAnsi="Times New Roman"/>
        </w:rPr>
        <w:t xml:space="preserve"> (vaistas skrandžio opai gydyti)</w:t>
      </w:r>
      <w:r w:rsidR="00156677" w:rsidRPr="003C18F6">
        <w:rPr>
          <w:rFonts w:ascii="Times New Roman" w:hAnsi="Times New Roman"/>
        </w:rPr>
        <w:t>;</w:t>
      </w:r>
    </w:p>
    <w:p w14:paraId="4D515395" w14:textId="309AEBF4" w:rsidR="00767F33" w:rsidRPr="003C18F6" w:rsidRDefault="00767F33" w:rsidP="00117D36">
      <w:pPr>
        <w:numPr>
          <w:ilvl w:val="12"/>
          <w:numId w:val="0"/>
        </w:num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proofErr w:type="spellStart"/>
      <w:r w:rsidR="00CC3D1C" w:rsidRPr="003C18F6">
        <w:rPr>
          <w:rFonts w:ascii="Times New Roman" w:hAnsi="Times New Roman"/>
        </w:rPr>
        <w:t>t</w:t>
      </w:r>
      <w:r w:rsidRPr="003C18F6">
        <w:rPr>
          <w:rFonts w:ascii="Times New Roman" w:hAnsi="Times New Roman"/>
        </w:rPr>
        <w:t>ricikli</w:t>
      </w:r>
      <w:r w:rsidR="00DA6EE0" w:rsidRPr="003C18F6">
        <w:rPr>
          <w:rFonts w:ascii="Times New Roman" w:hAnsi="Times New Roman"/>
        </w:rPr>
        <w:t>ų</w:t>
      </w:r>
      <w:proofErr w:type="spellEnd"/>
      <w:r w:rsidRPr="003C18F6">
        <w:rPr>
          <w:rFonts w:ascii="Times New Roman" w:hAnsi="Times New Roman"/>
        </w:rPr>
        <w:t xml:space="preserve"> antidepresant</w:t>
      </w:r>
      <w:r w:rsidR="00DA6EE0" w:rsidRPr="003C18F6">
        <w:rPr>
          <w:rFonts w:ascii="Times New Roman" w:hAnsi="Times New Roman"/>
        </w:rPr>
        <w:t>ų</w:t>
      </w:r>
      <w:r w:rsidRPr="003C18F6">
        <w:rPr>
          <w:rFonts w:ascii="Times New Roman" w:hAnsi="Times New Roman"/>
        </w:rPr>
        <w:t>, selektyv</w:t>
      </w:r>
      <w:r w:rsidR="00DA6EE0" w:rsidRPr="003C18F6">
        <w:rPr>
          <w:rFonts w:ascii="Times New Roman" w:hAnsi="Times New Roman"/>
        </w:rPr>
        <w:t>ių</w:t>
      </w:r>
      <w:r w:rsidRPr="003C18F6">
        <w:rPr>
          <w:rFonts w:ascii="Times New Roman" w:hAnsi="Times New Roman"/>
        </w:rPr>
        <w:t xml:space="preserve"> </w:t>
      </w:r>
      <w:proofErr w:type="spellStart"/>
      <w:r w:rsidRPr="003C18F6">
        <w:rPr>
          <w:rFonts w:ascii="Times New Roman" w:hAnsi="Times New Roman"/>
        </w:rPr>
        <w:t>serotonino</w:t>
      </w:r>
      <w:proofErr w:type="spellEnd"/>
      <w:r w:rsidRPr="003C18F6">
        <w:rPr>
          <w:rFonts w:ascii="Times New Roman" w:hAnsi="Times New Roman"/>
        </w:rPr>
        <w:t xml:space="preserve"> atgalinio sugrąžinimo inhibitori</w:t>
      </w:r>
      <w:r w:rsidR="00DA6EE0" w:rsidRPr="003C18F6">
        <w:rPr>
          <w:rFonts w:ascii="Times New Roman" w:hAnsi="Times New Roman"/>
        </w:rPr>
        <w:t>ų</w:t>
      </w:r>
      <w:r w:rsidRPr="003C18F6">
        <w:rPr>
          <w:rFonts w:ascii="Times New Roman" w:hAnsi="Times New Roman"/>
        </w:rPr>
        <w:t xml:space="preserve"> arba monoaminooksidazės inhibitori</w:t>
      </w:r>
      <w:r w:rsidR="00DA6EE0" w:rsidRPr="003C18F6">
        <w:rPr>
          <w:rFonts w:ascii="Times New Roman" w:hAnsi="Times New Roman"/>
        </w:rPr>
        <w:t>ų</w:t>
      </w:r>
      <w:r w:rsidRPr="003C18F6">
        <w:rPr>
          <w:rFonts w:ascii="Times New Roman" w:hAnsi="Times New Roman"/>
        </w:rPr>
        <w:t xml:space="preserve"> (vaistai depresijai gydyti)</w:t>
      </w:r>
      <w:r w:rsidR="00156677" w:rsidRPr="003C18F6">
        <w:rPr>
          <w:rFonts w:ascii="Times New Roman" w:hAnsi="Times New Roman"/>
        </w:rPr>
        <w:t>;</w:t>
      </w:r>
    </w:p>
    <w:p w14:paraId="44005318" w14:textId="425ACD73" w:rsidR="00767F33" w:rsidRPr="003C18F6" w:rsidRDefault="00767F33" w:rsidP="00117D36">
      <w:pPr>
        <w:numPr>
          <w:ilvl w:val="12"/>
          <w:numId w:val="0"/>
        </w:num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b</w:t>
      </w:r>
      <w:r w:rsidRPr="003C18F6">
        <w:rPr>
          <w:rFonts w:ascii="Times New Roman" w:hAnsi="Times New Roman"/>
        </w:rPr>
        <w:t xml:space="preserve">eta </w:t>
      </w:r>
      <w:proofErr w:type="spellStart"/>
      <w:r w:rsidRPr="003C18F6">
        <w:rPr>
          <w:rFonts w:ascii="Times New Roman" w:hAnsi="Times New Roman"/>
        </w:rPr>
        <w:t>adrenoblokatori</w:t>
      </w:r>
      <w:r w:rsidR="00DA6EE0" w:rsidRPr="003C18F6">
        <w:rPr>
          <w:rFonts w:ascii="Times New Roman" w:hAnsi="Times New Roman"/>
        </w:rPr>
        <w:t>ų</w:t>
      </w:r>
      <w:proofErr w:type="spellEnd"/>
      <w:r w:rsidRPr="003C18F6">
        <w:rPr>
          <w:rFonts w:ascii="Times New Roman" w:hAnsi="Times New Roman"/>
        </w:rPr>
        <w:t xml:space="preserve"> ar </w:t>
      </w:r>
      <w:proofErr w:type="spellStart"/>
      <w:r w:rsidRPr="003C18F6">
        <w:rPr>
          <w:rFonts w:ascii="Times New Roman" w:hAnsi="Times New Roman"/>
        </w:rPr>
        <w:t>antiaritminių</w:t>
      </w:r>
      <w:proofErr w:type="spellEnd"/>
      <w:r w:rsidRPr="003C18F6">
        <w:rPr>
          <w:rFonts w:ascii="Times New Roman" w:hAnsi="Times New Roman"/>
        </w:rPr>
        <w:t xml:space="preserve"> preparatų (vaistai didelio kraujospūdžio ligai bei kai kuriems širdies sutrikimams gydyti)</w:t>
      </w:r>
      <w:r w:rsidR="0089274C" w:rsidRPr="003C18F6">
        <w:rPr>
          <w:rFonts w:ascii="Times New Roman" w:hAnsi="Times New Roman"/>
        </w:rPr>
        <w:t>.</w:t>
      </w:r>
    </w:p>
    <w:p w14:paraId="5B80A2FF" w14:textId="77777777" w:rsidR="00767F33" w:rsidRPr="003C18F6" w:rsidRDefault="00767F33" w:rsidP="00117D36">
      <w:pPr>
        <w:numPr>
          <w:ilvl w:val="12"/>
          <w:numId w:val="0"/>
        </w:numPr>
        <w:spacing w:after="0" w:line="240" w:lineRule="auto"/>
        <w:ind w:left="567" w:hanging="567"/>
        <w:rPr>
          <w:rFonts w:ascii="Times New Roman" w:hAnsi="Times New Roman"/>
        </w:rPr>
      </w:pPr>
    </w:p>
    <w:p w14:paraId="70FA0453" w14:textId="73EE7AC2" w:rsidR="00767F33" w:rsidRPr="003C18F6" w:rsidRDefault="00767F33" w:rsidP="00117D36">
      <w:pPr>
        <w:numPr>
          <w:ilvl w:val="12"/>
          <w:numId w:val="0"/>
        </w:numPr>
        <w:spacing w:after="0" w:line="240" w:lineRule="auto"/>
        <w:rPr>
          <w:rFonts w:ascii="Times New Roman" w:hAnsi="Times New Roman"/>
        </w:rPr>
      </w:pPr>
      <w:r w:rsidRPr="003C18F6">
        <w:rPr>
          <w:rFonts w:ascii="Times New Roman" w:hAnsi="Times New Roman"/>
        </w:rPr>
        <w:t xml:space="preserve">Jeigu gydymo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metu vartosite geriamųjų kontraceptikų, gali prasidėti protarpinis kraujavimas, mėnesinės gali tapti nereguliarios.</w:t>
      </w:r>
    </w:p>
    <w:p w14:paraId="4284CF60" w14:textId="77777777" w:rsidR="00767F33" w:rsidRPr="003C18F6" w:rsidRDefault="00767F33" w:rsidP="00117D36">
      <w:pPr>
        <w:numPr>
          <w:ilvl w:val="12"/>
          <w:numId w:val="0"/>
        </w:numPr>
        <w:spacing w:after="0" w:line="240" w:lineRule="auto"/>
        <w:rPr>
          <w:rFonts w:ascii="Times New Roman" w:hAnsi="Times New Roman"/>
        </w:rPr>
      </w:pPr>
    </w:p>
    <w:p w14:paraId="7C146D03" w14:textId="77777777" w:rsidR="00767F33" w:rsidRPr="003C18F6" w:rsidRDefault="00AB32D3" w:rsidP="00117D36">
      <w:pPr>
        <w:numPr>
          <w:ilvl w:val="12"/>
          <w:numId w:val="0"/>
        </w:numPr>
        <w:spacing w:after="0" w:line="240" w:lineRule="auto"/>
        <w:ind w:left="567" w:hanging="567"/>
        <w:rPr>
          <w:rFonts w:ascii="Times New Roman" w:hAnsi="Times New Roman"/>
          <w:bCs/>
        </w:rPr>
      </w:pPr>
      <w:proofErr w:type="spellStart"/>
      <w:r w:rsidRPr="003C18F6">
        <w:rPr>
          <w:rFonts w:ascii="Times New Roman" w:hAnsi="Times New Roman"/>
          <w:b/>
        </w:rPr>
        <w:t>Terbinafine</w:t>
      </w:r>
      <w:proofErr w:type="spellEnd"/>
      <w:r w:rsidRPr="003C18F6">
        <w:rPr>
          <w:rFonts w:ascii="Times New Roman" w:hAnsi="Times New Roman"/>
          <w:b/>
        </w:rPr>
        <w:t xml:space="preserve"> </w:t>
      </w:r>
      <w:proofErr w:type="spellStart"/>
      <w:r w:rsidRPr="003C18F6">
        <w:rPr>
          <w:rFonts w:ascii="Times New Roman" w:hAnsi="Times New Roman"/>
          <w:b/>
        </w:rPr>
        <w:t>Aurobindo</w:t>
      </w:r>
      <w:proofErr w:type="spellEnd"/>
      <w:r w:rsidRPr="003C18F6">
        <w:rPr>
          <w:rFonts w:ascii="Times New Roman" w:hAnsi="Times New Roman"/>
          <w:b/>
        </w:rPr>
        <w:t xml:space="preserve"> </w:t>
      </w:r>
      <w:r w:rsidR="00767F33" w:rsidRPr="003C18F6">
        <w:rPr>
          <w:rFonts w:ascii="Times New Roman" w:hAnsi="Times New Roman"/>
          <w:b/>
        </w:rPr>
        <w:t>vartojimas su maistu ir gėrimais</w:t>
      </w:r>
    </w:p>
    <w:p w14:paraId="36A715CF" w14:textId="54006847" w:rsidR="00767F33" w:rsidRPr="003C18F6" w:rsidRDefault="00767F33" w:rsidP="00117D36">
      <w:pPr>
        <w:spacing w:after="0" w:line="240" w:lineRule="auto"/>
        <w:rPr>
          <w:rFonts w:ascii="Times New Roman" w:hAnsi="Times New Roman"/>
        </w:rPr>
      </w:pPr>
      <w:r w:rsidRPr="003C18F6">
        <w:rPr>
          <w:rFonts w:ascii="Times New Roman" w:hAnsi="Times New Roman"/>
        </w:rPr>
        <w:t xml:space="preserve">Maistas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poveikiui įtakos nedaro. Vaisto nebūtina gerti valgio metu.</w:t>
      </w:r>
    </w:p>
    <w:p w14:paraId="42FC7AA5" w14:textId="77777777" w:rsidR="00767F33" w:rsidRPr="003C18F6" w:rsidRDefault="00767F33" w:rsidP="00117D36">
      <w:pPr>
        <w:spacing w:after="0" w:line="240" w:lineRule="auto"/>
        <w:ind w:left="567" w:hanging="567"/>
        <w:rPr>
          <w:rFonts w:ascii="Times New Roman" w:hAnsi="Times New Roman"/>
          <w:bCs/>
        </w:rPr>
      </w:pPr>
    </w:p>
    <w:p w14:paraId="6AF9DA9D" w14:textId="77777777"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Nėštumas, žindymo laikotarpis ir vaisingumas</w:t>
      </w:r>
    </w:p>
    <w:p w14:paraId="0E44AE9A" w14:textId="77777777" w:rsidR="00767F33" w:rsidRPr="00D816D9" w:rsidRDefault="00767F33" w:rsidP="00117D36">
      <w:pPr>
        <w:numPr>
          <w:ilvl w:val="12"/>
          <w:numId w:val="0"/>
        </w:numPr>
        <w:spacing w:after="0" w:line="240" w:lineRule="auto"/>
        <w:rPr>
          <w:rFonts w:ascii="Times New Roman" w:hAnsi="Times New Roman"/>
        </w:rPr>
      </w:pPr>
      <w:r w:rsidRPr="00D816D9">
        <w:rPr>
          <w:rFonts w:ascii="Times New Roman" w:hAnsi="Times New Roman"/>
        </w:rPr>
        <w:t>Jeigu esate nėščia, žindote kūdikį, manote, kad galbūt esate nėščia, arba planuojate pastoti, tai prieš vartodama šį vaistą pasitarkite su gydytoju arba vaistininku.</w:t>
      </w:r>
    </w:p>
    <w:p w14:paraId="7BEAFD45" w14:textId="77777777" w:rsidR="00767F33" w:rsidRPr="003C18F6" w:rsidRDefault="00767F33" w:rsidP="00117D36">
      <w:pPr>
        <w:spacing w:after="0" w:line="240" w:lineRule="auto"/>
        <w:rPr>
          <w:rFonts w:ascii="Times New Roman" w:hAnsi="Times New Roman"/>
        </w:rPr>
      </w:pPr>
    </w:p>
    <w:p w14:paraId="01032A2B" w14:textId="2EAD4FF9" w:rsidR="00767F33" w:rsidRPr="003C18F6" w:rsidRDefault="00767F33" w:rsidP="00117D36">
      <w:pPr>
        <w:spacing w:after="0" w:line="240" w:lineRule="auto"/>
        <w:rPr>
          <w:rFonts w:ascii="Times New Roman" w:hAnsi="Times New Roman"/>
        </w:rPr>
      </w:pPr>
      <w:r w:rsidRPr="00D816D9">
        <w:rPr>
          <w:rFonts w:ascii="Times New Roman" w:hAnsi="Times New Roman"/>
        </w:rPr>
        <w:t xml:space="preserve">Nėštumo metu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D816D9">
        <w:rPr>
          <w:rFonts w:ascii="Times New Roman" w:hAnsi="Times New Roman"/>
        </w:rPr>
        <w:t>nevartokite, nebent taip patarė Jūsų gydytojas</w:t>
      </w:r>
      <w:r w:rsidRPr="003C18F6">
        <w:rPr>
          <w:rFonts w:ascii="Times New Roman" w:hAnsi="Times New Roman"/>
        </w:rPr>
        <w:t>.</w:t>
      </w:r>
    </w:p>
    <w:p w14:paraId="71756EE3" w14:textId="77777777" w:rsidR="00767F33" w:rsidRPr="003C18F6" w:rsidRDefault="00767F33" w:rsidP="00117D36">
      <w:pPr>
        <w:spacing w:after="0" w:line="240" w:lineRule="auto"/>
        <w:rPr>
          <w:rFonts w:ascii="Times New Roman" w:hAnsi="Times New Roman"/>
        </w:rPr>
      </w:pPr>
    </w:p>
    <w:p w14:paraId="412BEE4E" w14:textId="77777777" w:rsidR="00767F33" w:rsidRPr="00D816D9" w:rsidRDefault="00767F33" w:rsidP="00117D36">
      <w:pPr>
        <w:spacing w:after="0" w:line="240" w:lineRule="auto"/>
        <w:rPr>
          <w:rFonts w:ascii="Times New Roman" w:eastAsia="Times New Roman" w:hAnsi="Times New Roman"/>
          <w:lang w:eastAsia="lt-LT"/>
        </w:rPr>
      </w:pPr>
      <w:r w:rsidRPr="003C18F6">
        <w:rPr>
          <w:rFonts w:ascii="Times New Roman" w:eastAsia="Times New Roman" w:hAnsi="Times New Roman"/>
          <w:lang w:eastAsia="lt-LT"/>
        </w:rPr>
        <w:t xml:space="preserve">Žindymo laikotarpiu </w:t>
      </w:r>
      <w:proofErr w:type="spellStart"/>
      <w:r w:rsidR="00AB32D3" w:rsidRPr="003C18F6">
        <w:rPr>
          <w:rFonts w:ascii="Times New Roman" w:eastAsia="Times New Roman" w:hAnsi="Times New Roman"/>
          <w:lang w:eastAsia="lt-LT"/>
        </w:rPr>
        <w:t>Terbinafine</w:t>
      </w:r>
      <w:proofErr w:type="spellEnd"/>
      <w:r w:rsidR="00AB32D3" w:rsidRPr="003C18F6">
        <w:rPr>
          <w:rFonts w:ascii="Times New Roman" w:eastAsia="Times New Roman" w:hAnsi="Times New Roman"/>
          <w:lang w:eastAsia="lt-LT"/>
        </w:rPr>
        <w:t xml:space="preserve"> </w:t>
      </w:r>
      <w:proofErr w:type="spellStart"/>
      <w:r w:rsidR="00AB32D3" w:rsidRPr="003C18F6">
        <w:rPr>
          <w:rFonts w:ascii="Times New Roman" w:eastAsia="Times New Roman" w:hAnsi="Times New Roman"/>
          <w:lang w:eastAsia="lt-LT"/>
        </w:rPr>
        <w:t>Aurobindo</w:t>
      </w:r>
      <w:proofErr w:type="spellEnd"/>
      <w:r w:rsidR="00AB32D3" w:rsidRPr="003C18F6">
        <w:rPr>
          <w:rFonts w:ascii="Times New Roman" w:eastAsia="Times New Roman" w:hAnsi="Times New Roman"/>
          <w:lang w:eastAsia="lt-LT"/>
        </w:rPr>
        <w:t xml:space="preserve"> </w:t>
      </w:r>
      <w:r w:rsidRPr="003C18F6">
        <w:rPr>
          <w:rFonts w:ascii="Times New Roman" w:eastAsia="Times New Roman" w:hAnsi="Times New Roman"/>
          <w:lang w:eastAsia="lt-LT"/>
        </w:rPr>
        <w:t>nevartokite, kadangi jis išsiskiria į motinos pieną</w:t>
      </w:r>
      <w:r w:rsidRPr="00D816D9">
        <w:rPr>
          <w:rFonts w:ascii="Times New Roman" w:eastAsia="Times New Roman" w:hAnsi="Times New Roman"/>
          <w:lang w:eastAsia="lt-LT"/>
        </w:rPr>
        <w:t>.</w:t>
      </w:r>
    </w:p>
    <w:p w14:paraId="4D6204AC" w14:textId="77777777" w:rsidR="00767F33" w:rsidRPr="00D816D9" w:rsidRDefault="00767F33" w:rsidP="00117D36">
      <w:pPr>
        <w:spacing w:after="0" w:line="240" w:lineRule="auto"/>
        <w:rPr>
          <w:rFonts w:ascii="Times New Roman" w:eastAsia="Times New Roman" w:hAnsi="Times New Roman"/>
          <w:lang w:eastAsia="lt-LT"/>
        </w:rPr>
      </w:pPr>
    </w:p>
    <w:p w14:paraId="445A0843" w14:textId="77777777"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Vairavimas ir mechanizmų valdymas</w:t>
      </w:r>
    </w:p>
    <w:p w14:paraId="4CFBBAA5" w14:textId="20C86FEB" w:rsidR="00767F33" w:rsidRPr="00D816D9" w:rsidRDefault="00AB32D3" w:rsidP="00117D36">
      <w:pPr>
        <w:spacing w:after="0" w:line="240" w:lineRule="auto"/>
        <w:rPr>
          <w:rFonts w:ascii="Times New Roman" w:eastAsia="Times New Roman" w:hAnsi="Times New Roman"/>
          <w:lang w:eastAsia="lt-LT"/>
        </w:rPr>
      </w:pPr>
      <w:proofErr w:type="spellStart"/>
      <w:r w:rsidRPr="003C18F6">
        <w:rPr>
          <w:rFonts w:ascii="Times New Roman" w:eastAsia="Times New Roman" w:hAnsi="Times New Roman"/>
          <w:lang w:eastAsia="lt-LT"/>
        </w:rPr>
        <w:t>Terbinafine</w:t>
      </w:r>
      <w:proofErr w:type="spellEnd"/>
      <w:r w:rsidRPr="003C18F6">
        <w:rPr>
          <w:rFonts w:ascii="Times New Roman" w:eastAsia="Times New Roman" w:hAnsi="Times New Roman"/>
          <w:lang w:eastAsia="lt-LT"/>
        </w:rPr>
        <w:t xml:space="preserve"> </w:t>
      </w:r>
      <w:proofErr w:type="spellStart"/>
      <w:r w:rsidRPr="003C18F6">
        <w:rPr>
          <w:rFonts w:ascii="Times New Roman" w:eastAsia="Times New Roman" w:hAnsi="Times New Roman"/>
          <w:lang w:eastAsia="lt-LT"/>
        </w:rPr>
        <w:t>Aurobindo</w:t>
      </w:r>
      <w:proofErr w:type="spellEnd"/>
      <w:r w:rsidRPr="003C18F6">
        <w:rPr>
          <w:rFonts w:ascii="Times New Roman" w:eastAsia="Times New Roman" w:hAnsi="Times New Roman"/>
          <w:lang w:eastAsia="lt-LT"/>
        </w:rPr>
        <w:t xml:space="preserve"> </w:t>
      </w:r>
      <w:r w:rsidR="00767F33" w:rsidRPr="00D816D9">
        <w:rPr>
          <w:rFonts w:ascii="Times New Roman" w:eastAsia="Times New Roman" w:hAnsi="Times New Roman"/>
          <w:lang w:eastAsia="lt-LT"/>
        </w:rPr>
        <w:t>gebėjimo vairuoti ir valdyti mechanizmus neveikia arba veikia nereikšmingai. Vis dėlto pacientams, kuriems pasireiškia svaigulys, vairuoti transporto priemones ir valdyti mechanizmus reikia vengti.</w:t>
      </w:r>
    </w:p>
    <w:p w14:paraId="447A3ED2" w14:textId="77777777" w:rsidR="00DA6EE0" w:rsidRPr="003C18F6" w:rsidRDefault="00DA6EE0" w:rsidP="00117D36">
      <w:pPr>
        <w:spacing w:after="0" w:line="240" w:lineRule="auto"/>
        <w:rPr>
          <w:rFonts w:ascii="Times New Roman" w:eastAsia="Times New Roman" w:hAnsi="Times New Roman"/>
          <w:lang w:eastAsia="lt-LT"/>
        </w:rPr>
      </w:pPr>
    </w:p>
    <w:p w14:paraId="75C26C62" w14:textId="56D4DC24" w:rsidR="00DA6EE0" w:rsidRPr="003C18F6" w:rsidRDefault="00DA6EE0" w:rsidP="00117D36">
      <w:pPr>
        <w:numPr>
          <w:ilvl w:val="12"/>
          <w:numId w:val="0"/>
        </w:numPr>
        <w:tabs>
          <w:tab w:val="left" w:pos="567"/>
        </w:tabs>
        <w:spacing w:after="0" w:line="240" w:lineRule="auto"/>
        <w:ind w:right="-2"/>
        <w:rPr>
          <w:rFonts w:ascii="Times New Roman" w:eastAsia="Times New Roman" w:hAnsi="Times New Roman"/>
          <w:bCs/>
        </w:rPr>
      </w:pPr>
      <w:proofErr w:type="spellStart"/>
      <w:r w:rsidRPr="003C18F6">
        <w:rPr>
          <w:rFonts w:ascii="Times New Roman" w:eastAsia="Times New Roman" w:hAnsi="Times New Roman"/>
          <w:b/>
        </w:rPr>
        <w:t>Terbinafine</w:t>
      </w:r>
      <w:proofErr w:type="spellEnd"/>
      <w:r w:rsidRPr="003C18F6">
        <w:rPr>
          <w:rFonts w:ascii="Times New Roman" w:eastAsia="Times New Roman" w:hAnsi="Times New Roman"/>
          <w:b/>
        </w:rPr>
        <w:t xml:space="preserve"> </w:t>
      </w:r>
      <w:proofErr w:type="spellStart"/>
      <w:r w:rsidRPr="003C18F6">
        <w:rPr>
          <w:rFonts w:ascii="Times New Roman" w:eastAsia="Times New Roman" w:hAnsi="Times New Roman"/>
          <w:b/>
        </w:rPr>
        <w:t>Aurobindo</w:t>
      </w:r>
      <w:proofErr w:type="spellEnd"/>
      <w:r w:rsidRPr="003C18F6">
        <w:rPr>
          <w:rFonts w:ascii="Times New Roman" w:eastAsia="Times New Roman" w:hAnsi="Times New Roman"/>
          <w:b/>
        </w:rPr>
        <w:t xml:space="preserve"> sudėtyje yra natrio</w:t>
      </w:r>
    </w:p>
    <w:p w14:paraId="3EC4D912" w14:textId="30F577C4" w:rsidR="00DA6EE0" w:rsidRPr="00D816D9" w:rsidRDefault="00DA6EE0" w:rsidP="00117D36">
      <w:pPr>
        <w:numPr>
          <w:ilvl w:val="12"/>
          <w:numId w:val="0"/>
        </w:numPr>
        <w:tabs>
          <w:tab w:val="left" w:pos="567"/>
        </w:tabs>
        <w:spacing w:after="0" w:line="240" w:lineRule="auto"/>
        <w:ind w:right="-2"/>
        <w:rPr>
          <w:rFonts w:ascii="Times New Roman" w:eastAsia="Times New Roman" w:hAnsi="Times New Roman"/>
          <w:lang w:eastAsia="de-DE"/>
        </w:rPr>
      </w:pPr>
      <w:r w:rsidRPr="00D816D9">
        <w:rPr>
          <w:rFonts w:ascii="Times New Roman" w:eastAsia="Times New Roman" w:hAnsi="Times New Roman"/>
          <w:lang w:eastAsia="de-DE"/>
        </w:rPr>
        <w:t>Šio vaisto vienoje tabletėje yra mažiau kaip 1</w:t>
      </w:r>
      <w:r w:rsidR="0080657B" w:rsidRPr="00D816D9">
        <w:rPr>
          <w:rFonts w:ascii="Times New Roman" w:eastAsia="Times New Roman" w:hAnsi="Times New Roman"/>
          <w:lang w:eastAsia="de-DE"/>
        </w:rPr>
        <w:t> </w:t>
      </w:r>
      <w:proofErr w:type="spellStart"/>
      <w:r w:rsidRPr="00D816D9">
        <w:rPr>
          <w:rFonts w:ascii="Times New Roman" w:eastAsia="Times New Roman" w:hAnsi="Times New Roman"/>
          <w:lang w:eastAsia="de-DE"/>
        </w:rPr>
        <w:t>mmol</w:t>
      </w:r>
      <w:proofErr w:type="spellEnd"/>
      <w:r w:rsidRPr="00D816D9">
        <w:rPr>
          <w:rFonts w:ascii="Times New Roman" w:eastAsia="Times New Roman" w:hAnsi="Times New Roman"/>
          <w:lang w:eastAsia="de-DE"/>
        </w:rPr>
        <w:t xml:space="preserve"> (23</w:t>
      </w:r>
      <w:r w:rsidR="0080657B" w:rsidRPr="00D816D9">
        <w:rPr>
          <w:rFonts w:ascii="Times New Roman" w:eastAsia="Times New Roman" w:hAnsi="Times New Roman"/>
          <w:lang w:eastAsia="de-DE"/>
        </w:rPr>
        <w:t> </w:t>
      </w:r>
      <w:r w:rsidRPr="00D816D9">
        <w:rPr>
          <w:rFonts w:ascii="Times New Roman" w:eastAsia="Times New Roman" w:hAnsi="Times New Roman"/>
          <w:lang w:eastAsia="de-DE"/>
        </w:rPr>
        <w:t>mg) natrio, t. y. jis beveik neturi reikšmės.</w:t>
      </w:r>
    </w:p>
    <w:p w14:paraId="703430A4" w14:textId="77777777" w:rsidR="00767F33" w:rsidRPr="003C18F6" w:rsidRDefault="00767F33" w:rsidP="00117D36">
      <w:pPr>
        <w:spacing w:after="0" w:line="240" w:lineRule="auto"/>
        <w:rPr>
          <w:rFonts w:ascii="Times New Roman" w:hAnsi="Times New Roman"/>
          <w:bCs/>
        </w:rPr>
      </w:pPr>
    </w:p>
    <w:p w14:paraId="1D3B0894"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p>
    <w:p w14:paraId="7CC4D91F" w14:textId="02B9875D" w:rsidR="00767F33" w:rsidRPr="003C18F6" w:rsidRDefault="00767F33" w:rsidP="00117D36">
      <w:pPr>
        <w:numPr>
          <w:ilvl w:val="12"/>
          <w:numId w:val="0"/>
        </w:numPr>
        <w:spacing w:after="0" w:line="240" w:lineRule="auto"/>
        <w:ind w:left="567" w:hanging="567"/>
        <w:outlineLvl w:val="0"/>
        <w:rPr>
          <w:rFonts w:ascii="Times New Roman" w:hAnsi="Times New Roman"/>
          <w:bCs/>
          <w:caps/>
        </w:rPr>
      </w:pPr>
      <w:r w:rsidRPr="003C18F6">
        <w:rPr>
          <w:rFonts w:ascii="Times New Roman" w:hAnsi="Times New Roman"/>
          <w:b/>
        </w:rPr>
        <w:t>3.</w:t>
      </w:r>
      <w:r w:rsidRPr="003C18F6">
        <w:rPr>
          <w:rFonts w:ascii="Times New Roman" w:hAnsi="Times New Roman"/>
          <w:b/>
        </w:rPr>
        <w:tab/>
        <w:t xml:space="preserve">Kaip vartoti </w:t>
      </w:r>
      <w:proofErr w:type="spellStart"/>
      <w:r w:rsidR="0089274C" w:rsidRPr="00D816D9">
        <w:rPr>
          <w:rFonts w:ascii="Times New Roman" w:hAnsi="Times New Roman"/>
          <w:b/>
        </w:rPr>
        <w:t>Terbinafine</w:t>
      </w:r>
      <w:proofErr w:type="spellEnd"/>
      <w:r w:rsidR="0089274C" w:rsidRPr="00D816D9">
        <w:rPr>
          <w:rFonts w:ascii="Times New Roman" w:hAnsi="Times New Roman"/>
          <w:b/>
        </w:rPr>
        <w:t xml:space="preserve"> </w:t>
      </w:r>
      <w:proofErr w:type="spellStart"/>
      <w:r w:rsidR="0089274C" w:rsidRPr="00D816D9">
        <w:rPr>
          <w:rFonts w:ascii="Times New Roman" w:hAnsi="Times New Roman"/>
          <w:b/>
        </w:rPr>
        <w:t>Aurobindo</w:t>
      </w:r>
      <w:proofErr w:type="spellEnd"/>
    </w:p>
    <w:p w14:paraId="26CA85C8" w14:textId="77777777" w:rsidR="00767F33" w:rsidRPr="003C18F6" w:rsidRDefault="00767F33" w:rsidP="00117D36">
      <w:pPr>
        <w:spacing w:after="0" w:line="240" w:lineRule="auto"/>
        <w:ind w:left="567" w:hanging="567"/>
        <w:rPr>
          <w:rFonts w:ascii="Times New Roman" w:hAnsi="Times New Roman"/>
        </w:rPr>
      </w:pPr>
    </w:p>
    <w:p w14:paraId="427B0586" w14:textId="51CCB872" w:rsidR="00767F33" w:rsidRPr="003C18F6" w:rsidRDefault="00767F33" w:rsidP="00117D36">
      <w:pPr>
        <w:spacing w:after="0" w:line="240" w:lineRule="auto"/>
        <w:rPr>
          <w:rFonts w:ascii="Times New Roman" w:hAnsi="Times New Roman"/>
        </w:rPr>
      </w:pPr>
      <w:r w:rsidRPr="003C18F6">
        <w:rPr>
          <w:rFonts w:ascii="Times New Roman" w:hAnsi="Times New Roman"/>
        </w:rPr>
        <w:t>Visada vartokite šį vaistą tiksliai kaip nurodė gydytojas. Jeigu abejojate, kreipkitės į gydytoją arba vaistininką</w:t>
      </w:r>
      <w:r w:rsidR="00DA6EE0" w:rsidRPr="003C18F6">
        <w:rPr>
          <w:rFonts w:ascii="Times New Roman" w:hAnsi="Times New Roman"/>
        </w:rPr>
        <w:t>.</w:t>
      </w:r>
    </w:p>
    <w:p w14:paraId="048FC48B" w14:textId="77777777" w:rsidR="00767F33" w:rsidRPr="003C18F6" w:rsidRDefault="00767F33" w:rsidP="00117D36">
      <w:pPr>
        <w:spacing w:after="0" w:line="240" w:lineRule="auto"/>
        <w:rPr>
          <w:rFonts w:ascii="Times New Roman" w:hAnsi="Times New Roman"/>
        </w:rPr>
      </w:pPr>
    </w:p>
    <w:p w14:paraId="1A73BA53" w14:textId="1F0C273A" w:rsidR="00767F33" w:rsidRPr="003C18F6" w:rsidRDefault="00767F33" w:rsidP="00117D36">
      <w:pPr>
        <w:spacing w:after="0" w:line="240" w:lineRule="auto"/>
        <w:rPr>
          <w:rFonts w:ascii="Times New Roman" w:hAnsi="Times New Roman"/>
        </w:rPr>
      </w:pPr>
      <w:r w:rsidRPr="003C18F6">
        <w:rPr>
          <w:rFonts w:ascii="Times New Roman" w:hAnsi="Times New Roman"/>
        </w:rPr>
        <w:t xml:space="preserve">Rekomenduojama dozė </w:t>
      </w:r>
      <w:proofErr w:type="spellStart"/>
      <w:r w:rsidRPr="003C18F6">
        <w:rPr>
          <w:rFonts w:ascii="Times New Roman" w:hAnsi="Times New Roman"/>
        </w:rPr>
        <w:t>suaugusems</w:t>
      </w:r>
      <w:proofErr w:type="spellEnd"/>
      <w:r w:rsidRPr="003C18F6">
        <w:rPr>
          <w:rFonts w:ascii="Times New Roman" w:hAnsi="Times New Roman"/>
        </w:rPr>
        <w:t xml:space="preserve"> žmonėms, įskaitant senyvus, yra 250 mg </w:t>
      </w:r>
      <w:proofErr w:type="spellStart"/>
      <w:r w:rsidRPr="003C18F6">
        <w:rPr>
          <w:rFonts w:ascii="Times New Roman" w:hAnsi="Times New Roman"/>
        </w:rPr>
        <w:t>terbinafino</w:t>
      </w:r>
      <w:proofErr w:type="spellEnd"/>
      <w:r w:rsidRPr="003C18F6">
        <w:rPr>
          <w:rFonts w:ascii="Times New Roman" w:hAnsi="Times New Roman"/>
        </w:rPr>
        <w:t xml:space="preserve"> (1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250 mg tabletė) kartą per parą.</w:t>
      </w:r>
      <w:r w:rsidR="00DA6EE0" w:rsidRPr="003C18F6">
        <w:rPr>
          <w:rFonts w:ascii="Times New Roman" w:hAnsi="Times New Roman"/>
        </w:rPr>
        <w:t xml:space="preserve"> Vagelė skirta tik tabletei perlaužti, jeigu ją visą būtų sunku nuryti.</w:t>
      </w:r>
    </w:p>
    <w:p w14:paraId="64BFD3F9" w14:textId="77777777" w:rsidR="00767F33" w:rsidRPr="003C18F6" w:rsidRDefault="00767F33" w:rsidP="00117D36">
      <w:pPr>
        <w:spacing w:after="0" w:line="240" w:lineRule="auto"/>
        <w:rPr>
          <w:rFonts w:ascii="Times New Roman" w:hAnsi="Times New Roman"/>
        </w:rPr>
      </w:pPr>
    </w:p>
    <w:p w14:paraId="2E33DEC9" w14:textId="15A3CA43"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
        </w:rPr>
        <w:t>Gydymo trukmė</w:t>
      </w:r>
    </w:p>
    <w:p w14:paraId="16F68B01" w14:textId="77777777" w:rsidR="00767F33" w:rsidRPr="003C18F6" w:rsidRDefault="00767F33" w:rsidP="00117D36">
      <w:pPr>
        <w:tabs>
          <w:tab w:val="left" w:pos="567"/>
        </w:tabs>
        <w:spacing w:after="0" w:line="240" w:lineRule="auto"/>
        <w:rPr>
          <w:rFonts w:ascii="Times New Roman" w:hAnsi="Times New Roman"/>
          <w:u w:val="single"/>
        </w:rPr>
      </w:pPr>
      <w:r w:rsidRPr="003C18F6">
        <w:rPr>
          <w:rFonts w:ascii="Times New Roman" w:hAnsi="Times New Roman"/>
        </w:rPr>
        <w:t>Gydymo trukmė priklauso nuo infekcinės ligos vietos ir sunkumo:</w:t>
      </w:r>
    </w:p>
    <w:p w14:paraId="0B3F71DE" w14:textId="38D51B97" w:rsidR="00767F33" w:rsidRPr="003C18F6" w:rsidRDefault="00767F33" w:rsidP="00117D36">
      <w:pPr>
        <w:tabs>
          <w:tab w:val="left" w:pos="567"/>
        </w:tabs>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proofErr w:type="spellStart"/>
      <w:r w:rsidR="00CC3D1C" w:rsidRPr="003C18F6">
        <w:rPr>
          <w:rFonts w:ascii="Times New Roman" w:hAnsi="Times New Roman"/>
        </w:rPr>
        <w:t>ž</w:t>
      </w:r>
      <w:r w:rsidRPr="003C18F6">
        <w:rPr>
          <w:rFonts w:ascii="Times New Roman" w:hAnsi="Times New Roman"/>
        </w:rPr>
        <w:t>okėjo</w:t>
      </w:r>
      <w:proofErr w:type="spellEnd"/>
      <w:r w:rsidRPr="003C18F6">
        <w:rPr>
          <w:rFonts w:ascii="Times New Roman" w:hAnsi="Times New Roman"/>
        </w:rPr>
        <w:t xml:space="preserve"> niežulys, kuris dar vadinamas kirkšnių grybeliu, arba išplitusi grybelinė odos liga (mikozė):</w:t>
      </w:r>
      <w:r w:rsidR="0080657B" w:rsidRPr="003C18F6">
        <w:rPr>
          <w:rFonts w:ascii="Times New Roman" w:hAnsi="Times New Roman"/>
        </w:rPr>
        <w:t xml:space="preserve"> </w:t>
      </w:r>
      <w:r w:rsidRPr="003C18F6">
        <w:rPr>
          <w:rFonts w:ascii="Times New Roman" w:hAnsi="Times New Roman"/>
        </w:rPr>
        <w:t>dažniausia gydymo trukmė yra 2</w:t>
      </w:r>
      <w:r w:rsidR="0080657B" w:rsidRPr="003C18F6">
        <w:rPr>
          <w:rFonts w:ascii="Times New Roman" w:hAnsi="Times New Roman"/>
        </w:rPr>
        <w:t xml:space="preserve"> – </w:t>
      </w:r>
      <w:r w:rsidRPr="003C18F6">
        <w:rPr>
          <w:rFonts w:ascii="Times New Roman" w:hAnsi="Times New Roman"/>
        </w:rPr>
        <w:t>4 savaitės</w:t>
      </w:r>
      <w:r w:rsidR="00CC3D1C" w:rsidRPr="003C18F6">
        <w:rPr>
          <w:rFonts w:ascii="Times New Roman" w:hAnsi="Times New Roman"/>
        </w:rPr>
        <w:t>;</w:t>
      </w:r>
    </w:p>
    <w:p w14:paraId="1C001696" w14:textId="7E6BCE24" w:rsidR="00767F33" w:rsidRPr="003C18F6" w:rsidRDefault="00767F33" w:rsidP="00117D36">
      <w:pPr>
        <w:tabs>
          <w:tab w:val="left" w:pos="567"/>
        </w:tabs>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g</w:t>
      </w:r>
      <w:r w:rsidRPr="003C18F6">
        <w:rPr>
          <w:rFonts w:ascii="Times New Roman" w:hAnsi="Times New Roman"/>
        </w:rPr>
        <w:t>rybelinė padų (atleto pėda), pėdų bei kojų tarpupirščių liga: gydymo trukmė gali būti iki 6 savaičių</w:t>
      </w:r>
      <w:r w:rsidR="00DA6EE0" w:rsidRPr="003C18F6">
        <w:rPr>
          <w:rFonts w:ascii="Times New Roman" w:hAnsi="Times New Roman"/>
        </w:rPr>
        <w:t>;</w:t>
      </w:r>
    </w:p>
    <w:p w14:paraId="4A6F302A" w14:textId="77777777"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g</w:t>
      </w:r>
      <w:r w:rsidRPr="003C18F6">
        <w:rPr>
          <w:rFonts w:ascii="Times New Roman" w:hAnsi="Times New Roman"/>
        </w:rPr>
        <w:t>rybelinė rankų nagų liga: dažniausiai gydymo trukmė yra 6 savaitės</w:t>
      </w:r>
      <w:r w:rsidR="00CC3D1C" w:rsidRPr="003C18F6">
        <w:rPr>
          <w:rFonts w:ascii="Times New Roman" w:hAnsi="Times New Roman"/>
        </w:rPr>
        <w:t>;</w:t>
      </w:r>
    </w:p>
    <w:p w14:paraId="26979386" w14:textId="77777777" w:rsidR="00767F33" w:rsidRPr="003C18F6" w:rsidRDefault="00767F33" w:rsidP="00117D36">
      <w:pPr>
        <w:tabs>
          <w:tab w:val="left" w:pos="567"/>
        </w:tabs>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g</w:t>
      </w:r>
      <w:r w:rsidRPr="003C18F6">
        <w:rPr>
          <w:rFonts w:ascii="Times New Roman" w:hAnsi="Times New Roman"/>
        </w:rPr>
        <w:t>rybelinės kojų nagų ligos: gydymo trukmė paprastai yra 12 savaičių, tačiau kai kuriais atvejais gali tekti gydyti net iki 6 mėnesių.</w:t>
      </w:r>
    </w:p>
    <w:p w14:paraId="20035479" w14:textId="77777777" w:rsidR="00767F33" w:rsidRPr="003C18F6" w:rsidRDefault="00767F33" w:rsidP="00117D36">
      <w:pPr>
        <w:tabs>
          <w:tab w:val="left" w:pos="567"/>
        </w:tabs>
        <w:spacing w:after="0" w:line="240" w:lineRule="auto"/>
        <w:rPr>
          <w:rFonts w:ascii="Times New Roman" w:hAnsi="Times New Roman"/>
        </w:rPr>
      </w:pPr>
    </w:p>
    <w:p w14:paraId="3ACC62CD" w14:textId="77777777"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b/>
          <w:bCs/>
        </w:rPr>
        <w:t>Vartojimas vaikams ir paaugliams</w:t>
      </w:r>
    </w:p>
    <w:p w14:paraId="4DF718D4"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 xml:space="preserve">Apie vaikų ir jaunesnių negu 18 metų paauglių gydymą šiuo vaistu informacijos nėra. </w:t>
      </w:r>
    </w:p>
    <w:p w14:paraId="1B806C5D"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 xml:space="preserve">Vaikams </w:t>
      </w:r>
      <w:proofErr w:type="spellStart"/>
      <w:r w:rsidR="00AB32D3" w:rsidRPr="003C18F6">
        <w:rPr>
          <w:rFonts w:ascii="Times New Roman" w:hAnsi="Times New Roman"/>
          <w:bCs/>
        </w:rPr>
        <w:t>Terbinafine</w:t>
      </w:r>
      <w:proofErr w:type="spellEnd"/>
      <w:r w:rsidR="00AB32D3" w:rsidRPr="003C18F6">
        <w:rPr>
          <w:rFonts w:ascii="Times New Roman" w:hAnsi="Times New Roman"/>
          <w:bCs/>
        </w:rPr>
        <w:t xml:space="preserve"> </w:t>
      </w:r>
      <w:proofErr w:type="spellStart"/>
      <w:r w:rsidR="00AB32D3" w:rsidRPr="003C18F6">
        <w:rPr>
          <w:rFonts w:ascii="Times New Roman" w:hAnsi="Times New Roman"/>
          <w:bCs/>
        </w:rPr>
        <w:t>Aurobindo</w:t>
      </w:r>
      <w:proofErr w:type="spellEnd"/>
      <w:r w:rsidR="00AB32D3" w:rsidRPr="003C18F6">
        <w:rPr>
          <w:rFonts w:ascii="Times New Roman" w:hAnsi="Times New Roman"/>
          <w:bCs/>
        </w:rPr>
        <w:t xml:space="preserve"> </w:t>
      </w:r>
      <w:r w:rsidRPr="003C18F6">
        <w:rPr>
          <w:rFonts w:ascii="Times New Roman" w:hAnsi="Times New Roman"/>
          <w:bCs/>
        </w:rPr>
        <w:t>neduokite, nebent taip elgtis Jums patarė Jūsų gydytojas.</w:t>
      </w:r>
    </w:p>
    <w:p w14:paraId="28C9DC1E" w14:textId="77777777" w:rsidR="00767F33" w:rsidRPr="003C18F6" w:rsidRDefault="00767F33" w:rsidP="00117D36">
      <w:pPr>
        <w:spacing w:after="0" w:line="240" w:lineRule="auto"/>
        <w:rPr>
          <w:rFonts w:ascii="Times New Roman" w:hAnsi="Times New Roman"/>
        </w:rPr>
      </w:pPr>
    </w:p>
    <w:p w14:paraId="630E2471" w14:textId="2124A9EB" w:rsidR="00767F33" w:rsidRPr="003C18F6" w:rsidRDefault="00DA6EE0" w:rsidP="00117D36">
      <w:pPr>
        <w:tabs>
          <w:tab w:val="left" w:pos="567"/>
        </w:tabs>
        <w:spacing w:after="0" w:line="240" w:lineRule="auto"/>
        <w:rPr>
          <w:rFonts w:ascii="Times New Roman" w:hAnsi="Times New Roman"/>
          <w:bCs/>
        </w:rPr>
      </w:pPr>
      <w:r w:rsidRPr="003C18F6">
        <w:rPr>
          <w:rFonts w:ascii="Times New Roman" w:hAnsi="Times New Roman"/>
          <w:b/>
        </w:rPr>
        <w:lastRenderedPageBreak/>
        <w:t>Sutrikusi k</w:t>
      </w:r>
      <w:r w:rsidR="00767F33" w:rsidRPr="003C18F6">
        <w:rPr>
          <w:rFonts w:ascii="Times New Roman" w:hAnsi="Times New Roman"/>
          <w:b/>
        </w:rPr>
        <w:t xml:space="preserve">epenų arba inkstų </w:t>
      </w:r>
      <w:r w:rsidRPr="003C18F6">
        <w:rPr>
          <w:rFonts w:ascii="Times New Roman" w:hAnsi="Times New Roman"/>
          <w:b/>
        </w:rPr>
        <w:t>funkcija</w:t>
      </w:r>
    </w:p>
    <w:p w14:paraId="3098F013"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Jums gali reikėti vartoti mažesnę dozę. Kokią dozę gerti, pasakys Jūsų gydytojas.</w:t>
      </w:r>
    </w:p>
    <w:p w14:paraId="763EC764" w14:textId="77777777" w:rsidR="00767F33" w:rsidRPr="003C18F6" w:rsidDel="00572258" w:rsidRDefault="00767F33" w:rsidP="00117D36">
      <w:pPr>
        <w:tabs>
          <w:tab w:val="left" w:pos="567"/>
        </w:tabs>
        <w:spacing w:after="0" w:line="240" w:lineRule="auto"/>
        <w:rPr>
          <w:rFonts w:ascii="Times New Roman" w:hAnsi="Times New Roman"/>
        </w:rPr>
      </w:pPr>
    </w:p>
    <w:p w14:paraId="617433E6" w14:textId="77777777"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 xml:space="preserve">Ką daryti pavartojus per didelę </w:t>
      </w:r>
      <w:proofErr w:type="spellStart"/>
      <w:r w:rsidR="00AB32D3" w:rsidRPr="003C18F6">
        <w:rPr>
          <w:rFonts w:ascii="Times New Roman" w:hAnsi="Times New Roman"/>
          <w:b/>
        </w:rPr>
        <w:t>Terbinafine</w:t>
      </w:r>
      <w:proofErr w:type="spellEnd"/>
      <w:r w:rsidR="00AB32D3" w:rsidRPr="003C18F6">
        <w:rPr>
          <w:rFonts w:ascii="Times New Roman" w:hAnsi="Times New Roman"/>
          <w:b/>
        </w:rPr>
        <w:t xml:space="preserve"> </w:t>
      </w:r>
      <w:proofErr w:type="spellStart"/>
      <w:r w:rsidR="00AB32D3" w:rsidRPr="003C18F6">
        <w:rPr>
          <w:rFonts w:ascii="Times New Roman" w:hAnsi="Times New Roman"/>
          <w:b/>
        </w:rPr>
        <w:t>Aurobindo</w:t>
      </w:r>
      <w:proofErr w:type="spellEnd"/>
      <w:r w:rsidR="00AB32D3" w:rsidRPr="003C18F6">
        <w:rPr>
          <w:rFonts w:ascii="Times New Roman" w:hAnsi="Times New Roman"/>
          <w:b/>
        </w:rPr>
        <w:t xml:space="preserve"> </w:t>
      </w:r>
      <w:r w:rsidRPr="003C18F6">
        <w:rPr>
          <w:rFonts w:ascii="Times New Roman" w:hAnsi="Times New Roman"/>
          <w:b/>
        </w:rPr>
        <w:t>dozę?</w:t>
      </w:r>
    </w:p>
    <w:p w14:paraId="41F7E009" w14:textId="62903922" w:rsidR="00767F33" w:rsidRPr="003C18F6" w:rsidRDefault="00767F33" w:rsidP="00117D36">
      <w:pPr>
        <w:spacing w:after="0" w:line="240" w:lineRule="auto"/>
        <w:rPr>
          <w:rFonts w:ascii="Times New Roman" w:hAnsi="Times New Roman"/>
        </w:rPr>
      </w:pPr>
      <w:r w:rsidRPr="003C18F6">
        <w:rPr>
          <w:rFonts w:ascii="Times New Roman" w:hAnsi="Times New Roman"/>
        </w:rPr>
        <w:t xml:space="preserve">Jeigu iš karto išgersite didesnę negu reikia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dozę, nedels</w:t>
      </w:r>
      <w:r w:rsidR="00DA6EE0" w:rsidRPr="003C18F6">
        <w:rPr>
          <w:rFonts w:ascii="Times New Roman" w:hAnsi="Times New Roman"/>
        </w:rPr>
        <w:t>iant</w:t>
      </w:r>
      <w:r w:rsidRPr="003C18F6">
        <w:rPr>
          <w:rFonts w:ascii="Times New Roman" w:hAnsi="Times New Roman"/>
        </w:rPr>
        <w:t xml:space="preserve"> susisiekite su savo gydytoju arba vykite į ligoninę. Perdozavimo simptomai yra galvos skausmas, pykinimas, viršutinės pilvo dalies skausmas ir svaigulys.</w:t>
      </w:r>
    </w:p>
    <w:p w14:paraId="5D5A9F2C" w14:textId="77777777" w:rsidR="00767F33" w:rsidRPr="003C18F6" w:rsidRDefault="00767F33" w:rsidP="00117D36">
      <w:pPr>
        <w:spacing w:after="0" w:line="240" w:lineRule="auto"/>
        <w:ind w:left="567" w:hanging="567"/>
        <w:rPr>
          <w:rFonts w:ascii="Times New Roman" w:hAnsi="Times New Roman"/>
        </w:rPr>
      </w:pPr>
    </w:p>
    <w:p w14:paraId="78993605" w14:textId="028B69CD" w:rsidR="00767F33" w:rsidRPr="003C18F6" w:rsidRDefault="00767F33" w:rsidP="00117D36">
      <w:pPr>
        <w:spacing w:after="0" w:line="240" w:lineRule="auto"/>
        <w:ind w:left="567" w:hanging="567"/>
        <w:rPr>
          <w:rFonts w:ascii="Times New Roman" w:hAnsi="Times New Roman"/>
          <w:bCs/>
        </w:rPr>
      </w:pPr>
      <w:r w:rsidRPr="003C18F6">
        <w:rPr>
          <w:rFonts w:ascii="Times New Roman" w:hAnsi="Times New Roman"/>
          <w:b/>
        </w:rPr>
        <w:t xml:space="preserve">Pamiršus pavartoti </w:t>
      </w:r>
      <w:proofErr w:type="spellStart"/>
      <w:r w:rsidR="0089274C" w:rsidRPr="003C18F6">
        <w:rPr>
          <w:rFonts w:ascii="Times New Roman" w:hAnsi="Times New Roman"/>
          <w:b/>
        </w:rPr>
        <w:t>Terbinafine</w:t>
      </w:r>
      <w:proofErr w:type="spellEnd"/>
      <w:r w:rsidR="0089274C" w:rsidRPr="003C18F6">
        <w:rPr>
          <w:rFonts w:ascii="Times New Roman" w:hAnsi="Times New Roman"/>
          <w:b/>
        </w:rPr>
        <w:t xml:space="preserve"> </w:t>
      </w:r>
      <w:proofErr w:type="spellStart"/>
      <w:r w:rsidR="0089274C" w:rsidRPr="003C18F6">
        <w:rPr>
          <w:rFonts w:ascii="Times New Roman" w:hAnsi="Times New Roman"/>
          <w:b/>
        </w:rPr>
        <w:t>Aurobindo</w:t>
      </w:r>
      <w:proofErr w:type="spellEnd"/>
    </w:p>
    <w:p w14:paraId="28BA5242" w14:textId="77777777" w:rsidR="00767F33" w:rsidRPr="003C18F6" w:rsidRDefault="00767F33" w:rsidP="00117D36">
      <w:pPr>
        <w:spacing w:after="0" w:line="240" w:lineRule="auto"/>
        <w:rPr>
          <w:rFonts w:ascii="Times New Roman" w:hAnsi="Times New Roman"/>
        </w:rPr>
      </w:pPr>
      <w:r w:rsidRPr="003C18F6">
        <w:rPr>
          <w:rFonts w:ascii="Times New Roman" w:hAnsi="Times New Roman"/>
        </w:rPr>
        <w:t xml:space="preserve">Jeigu įprastiniu laiku dozę išgerti pamiršite, gerkite ją tuoj pat, kai tik prisiminsite, tačiau jeigu jau bus beveik atėjęs laikas vartoti kitą dozę, pamirštąją </w:t>
      </w:r>
      <w:r w:rsidR="00CC3D1C" w:rsidRPr="003C18F6">
        <w:rPr>
          <w:rFonts w:ascii="Times New Roman" w:hAnsi="Times New Roman"/>
        </w:rPr>
        <w:t xml:space="preserve">dozę </w:t>
      </w:r>
      <w:r w:rsidRPr="003C18F6">
        <w:rPr>
          <w:rFonts w:ascii="Times New Roman" w:hAnsi="Times New Roman"/>
        </w:rPr>
        <w:t>praleiskite, o kitą gerkite įprastiniu laiku. Negalima vartoti dvigubos dozės norint kompensuoti praleistą dozę.</w:t>
      </w:r>
    </w:p>
    <w:p w14:paraId="0EF26BF2"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p>
    <w:p w14:paraId="0523DEB6" w14:textId="51ECBFEB" w:rsidR="00767F33" w:rsidRPr="003C18F6" w:rsidRDefault="00767F33" w:rsidP="00117D36">
      <w:pPr>
        <w:numPr>
          <w:ilvl w:val="12"/>
          <w:numId w:val="0"/>
        </w:numPr>
        <w:spacing w:after="0" w:line="240" w:lineRule="auto"/>
        <w:ind w:left="567" w:hanging="567"/>
        <w:outlineLvl w:val="0"/>
        <w:rPr>
          <w:rFonts w:ascii="Times New Roman" w:hAnsi="Times New Roman"/>
          <w:bCs/>
          <w:caps/>
        </w:rPr>
      </w:pPr>
      <w:r w:rsidRPr="003C18F6">
        <w:rPr>
          <w:rFonts w:ascii="Times New Roman" w:hAnsi="Times New Roman"/>
          <w:b/>
          <w:caps/>
        </w:rPr>
        <w:t>N</w:t>
      </w:r>
      <w:r w:rsidRPr="003C18F6">
        <w:rPr>
          <w:rFonts w:ascii="Times New Roman" w:hAnsi="Times New Roman"/>
          <w:b/>
        </w:rPr>
        <w:t xml:space="preserve">ustojus vartoti </w:t>
      </w:r>
      <w:proofErr w:type="spellStart"/>
      <w:r w:rsidR="0089274C" w:rsidRPr="003C18F6">
        <w:rPr>
          <w:rFonts w:ascii="Times New Roman" w:hAnsi="Times New Roman"/>
          <w:b/>
        </w:rPr>
        <w:t>Terbinafine</w:t>
      </w:r>
      <w:proofErr w:type="spellEnd"/>
      <w:r w:rsidR="0089274C" w:rsidRPr="003C18F6">
        <w:rPr>
          <w:rFonts w:ascii="Times New Roman" w:hAnsi="Times New Roman"/>
          <w:b/>
        </w:rPr>
        <w:t xml:space="preserve"> </w:t>
      </w:r>
      <w:proofErr w:type="spellStart"/>
      <w:r w:rsidR="0089274C" w:rsidRPr="003C18F6">
        <w:rPr>
          <w:rFonts w:ascii="Times New Roman" w:hAnsi="Times New Roman"/>
          <w:b/>
        </w:rPr>
        <w:t>Aurobindo</w:t>
      </w:r>
      <w:proofErr w:type="spellEnd"/>
    </w:p>
    <w:p w14:paraId="4C239DA5" w14:textId="39667F44" w:rsidR="00767F33" w:rsidRPr="003C18F6" w:rsidRDefault="00767F33" w:rsidP="00117D36">
      <w:pPr>
        <w:numPr>
          <w:ilvl w:val="12"/>
          <w:numId w:val="0"/>
        </w:numPr>
        <w:spacing w:after="0" w:line="240" w:lineRule="auto"/>
        <w:outlineLvl w:val="0"/>
        <w:rPr>
          <w:rFonts w:ascii="Times New Roman" w:hAnsi="Times New Roman"/>
          <w:caps/>
        </w:rPr>
      </w:pPr>
      <w:r w:rsidRPr="003C18F6">
        <w:rPr>
          <w:rFonts w:ascii="Times New Roman" w:hAnsi="Times New Roman"/>
          <w:caps/>
        </w:rPr>
        <w:t>G</w:t>
      </w:r>
      <w:r w:rsidRPr="003C18F6">
        <w:rPr>
          <w:rFonts w:ascii="Times New Roman" w:hAnsi="Times New Roman"/>
        </w:rPr>
        <w:t xml:space="preserve">ydymo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 xml:space="preserve">trukmę nurodys gydytojas. Nebaigę gydymo kurso, </w:t>
      </w:r>
      <w:proofErr w:type="spellStart"/>
      <w:r w:rsidR="00AB32D3" w:rsidRPr="003C18F6">
        <w:rPr>
          <w:rFonts w:ascii="Times New Roman" w:hAnsi="Times New Roman"/>
        </w:rPr>
        <w:t>Terbinafine</w:t>
      </w:r>
      <w:proofErr w:type="spellEnd"/>
      <w:r w:rsidR="00AB32D3" w:rsidRPr="003C18F6">
        <w:rPr>
          <w:rFonts w:ascii="Times New Roman" w:hAnsi="Times New Roman"/>
        </w:rPr>
        <w:t xml:space="preserve"> </w:t>
      </w:r>
      <w:proofErr w:type="spellStart"/>
      <w:r w:rsidR="00AB32D3" w:rsidRPr="003C18F6">
        <w:rPr>
          <w:rFonts w:ascii="Times New Roman" w:hAnsi="Times New Roman"/>
        </w:rPr>
        <w:t>Aurobindo</w:t>
      </w:r>
      <w:proofErr w:type="spellEnd"/>
      <w:r w:rsidR="00AB32D3" w:rsidRPr="003C18F6">
        <w:rPr>
          <w:rFonts w:ascii="Times New Roman" w:hAnsi="Times New Roman"/>
        </w:rPr>
        <w:t xml:space="preserve"> </w:t>
      </w:r>
      <w:r w:rsidRPr="003C18F6">
        <w:rPr>
          <w:rFonts w:ascii="Times New Roman" w:hAnsi="Times New Roman"/>
        </w:rPr>
        <w:t>vartojimo nenutraukite, kadangi infekcinė liga gal</w:t>
      </w:r>
      <w:r w:rsidR="00156677" w:rsidRPr="003C18F6">
        <w:rPr>
          <w:rFonts w:ascii="Times New Roman" w:hAnsi="Times New Roman"/>
        </w:rPr>
        <w:t>i</w:t>
      </w:r>
      <w:r w:rsidRPr="003C18F6">
        <w:rPr>
          <w:rFonts w:ascii="Times New Roman" w:hAnsi="Times New Roman"/>
        </w:rPr>
        <w:t xml:space="preserve"> nevisiškai išgyti. Kol visi simptomai išnyks, gali praeiti kelios savaitės.</w:t>
      </w:r>
    </w:p>
    <w:p w14:paraId="0D639F42"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p>
    <w:p w14:paraId="41E1520F" w14:textId="77777777" w:rsidR="00767F33" w:rsidRPr="003C18F6" w:rsidRDefault="00767F33" w:rsidP="00117D36">
      <w:pPr>
        <w:numPr>
          <w:ilvl w:val="12"/>
          <w:numId w:val="0"/>
        </w:numPr>
        <w:spacing w:after="0" w:line="240" w:lineRule="auto"/>
        <w:ind w:left="567" w:hanging="567"/>
        <w:outlineLvl w:val="0"/>
        <w:rPr>
          <w:rFonts w:ascii="Times New Roman" w:hAnsi="Times New Roman"/>
          <w:caps/>
        </w:rPr>
      </w:pPr>
      <w:r w:rsidRPr="003C18F6">
        <w:rPr>
          <w:rFonts w:ascii="Times New Roman" w:hAnsi="Times New Roman"/>
          <w:caps/>
        </w:rPr>
        <w:t>J</w:t>
      </w:r>
      <w:r w:rsidRPr="003C18F6">
        <w:rPr>
          <w:rFonts w:ascii="Times New Roman" w:hAnsi="Times New Roman"/>
        </w:rPr>
        <w:t>eigu kiltų daugiau klausimų dėl šio vaisto vartojimo, kreipkitės į gydytoją arba vaistininką.</w:t>
      </w:r>
    </w:p>
    <w:p w14:paraId="7C15F44B"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p>
    <w:p w14:paraId="7149E232"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p>
    <w:p w14:paraId="3A77893B"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caps/>
        </w:rPr>
      </w:pPr>
      <w:r w:rsidRPr="003C18F6">
        <w:rPr>
          <w:rFonts w:ascii="Times New Roman" w:hAnsi="Times New Roman"/>
          <w:b/>
          <w:caps/>
        </w:rPr>
        <w:t>4.</w:t>
      </w:r>
      <w:r w:rsidRPr="003C18F6">
        <w:rPr>
          <w:rFonts w:ascii="Times New Roman" w:hAnsi="Times New Roman"/>
          <w:b/>
          <w:caps/>
        </w:rPr>
        <w:tab/>
        <w:t>G</w:t>
      </w:r>
      <w:r w:rsidRPr="003C18F6">
        <w:rPr>
          <w:rFonts w:ascii="Times New Roman" w:hAnsi="Times New Roman"/>
          <w:b/>
        </w:rPr>
        <w:t>alimas šalutinis poveikis</w:t>
      </w:r>
    </w:p>
    <w:p w14:paraId="16D87A06" w14:textId="77777777" w:rsidR="00767F33" w:rsidRPr="003C18F6" w:rsidRDefault="00767F33" w:rsidP="00117D36">
      <w:pPr>
        <w:spacing w:after="0" w:line="240" w:lineRule="auto"/>
        <w:ind w:left="567" w:hanging="567"/>
        <w:rPr>
          <w:rFonts w:ascii="Times New Roman" w:hAnsi="Times New Roman"/>
        </w:rPr>
      </w:pPr>
    </w:p>
    <w:p w14:paraId="09CDE6A4" w14:textId="2C2D2A79" w:rsidR="00767F33" w:rsidRPr="003C18F6" w:rsidRDefault="00767F33" w:rsidP="00117D36">
      <w:pPr>
        <w:spacing w:after="0" w:line="240" w:lineRule="auto"/>
        <w:rPr>
          <w:rFonts w:ascii="Times New Roman" w:hAnsi="Times New Roman"/>
        </w:rPr>
      </w:pPr>
      <w:r w:rsidRPr="003C18F6">
        <w:rPr>
          <w:rFonts w:ascii="Times New Roman" w:hAnsi="Times New Roman"/>
        </w:rPr>
        <w:t>Šis vaistas, kaip ir visi kiti, gali sukelti šalutinį poveikį, nors jis pasireiškia ne visiems žmonėms.</w:t>
      </w:r>
    </w:p>
    <w:p w14:paraId="3B15C65E" w14:textId="77777777" w:rsidR="00767F33" w:rsidRPr="003C18F6" w:rsidRDefault="00767F33" w:rsidP="00117D36">
      <w:pPr>
        <w:spacing w:after="0" w:line="240" w:lineRule="auto"/>
        <w:ind w:left="567" w:hanging="567"/>
        <w:rPr>
          <w:rFonts w:ascii="Times New Roman" w:hAnsi="Times New Roman"/>
          <w:bCs/>
        </w:rPr>
      </w:pPr>
    </w:p>
    <w:p w14:paraId="4D67E51B" w14:textId="32ACD02E" w:rsidR="00767F33" w:rsidRPr="003C18F6" w:rsidRDefault="00DA6EE0" w:rsidP="00117D36">
      <w:pPr>
        <w:spacing w:after="0" w:line="240" w:lineRule="auto"/>
        <w:rPr>
          <w:rFonts w:ascii="Times New Roman" w:hAnsi="Times New Roman"/>
          <w:bCs/>
        </w:rPr>
      </w:pPr>
      <w:r w:rsidRPr="003C18F6">
        <w:rPr>
          <w:rFonts w:ascii="Times New Roman" w:hAnsi="Times New Roman"/>
          <w:b/>
        </w:rPr>
        <w:t xml:space="preserve">Toliau </w:t>
      </w:r>
      <w:r w:rsidR="00767F33" w:rsidRPr="003C18F6">
        <w:rPr>
          <w:rFonts w:ascii="Times New Roman" w:hAnsi="Times New Roman"/>
          <w:b/>
        </w:rPr>
        <w:t>nurodyt</w:t>
      </w:r>
      <w:r w:rsidR="00117D36" w:rsidRPr="003C18F6">
        <w:rPr>
          <w:rFonts w:ascii="Times New Roman" w:hAnsi="Times New Roman"/>
          <w:b/>
        </w:rPr>
        <w:t>i</w:t>
      </w:r>
      <w:r w:rsidR="00767F33" w:rsidRPr="003C18F6">
        <w:rPr>
          <w:rFonts w:ascii="Times New Roman" w:hAnsi="Times New Roman"/>
          <w:b/>
        </w:rPr>
        <w:t xml:space="preserve"> šalutini</w:t>
      </w:r>
      <w:r w:rsidR="00117D36" w:rsidRPr="003C18F6">
        <w:rPr>
          <w:rFonts w:ascii="Times New Roman" w:hAnsi="Times New Roman"/>
          <w:b/>
        </w:rPr>
        <w:t>o</w:t>
      </w:r>
      <w:r w:rsidR="00767F33" w:rsidRPr="003C18F6">
        <w:rPr>
          <w:rFonts w:ascii="Times New Roman" w:hAnsi="Times New Roman"/>
          <w:b/>
        </w:rPr>
        <w:t xml:space="preserve"> poveiki</w:t>
      </w:r>
      <w:r w:rsidR="00117D36" w:rsidRPr="003C18F6">
        <w:rPr>
          <w:rFonts w:ascii="Times New Roman" w:hAnsi="Times New Roman"/>
          <w:b/>
        </w:rPr>
        <w:t>o reiškiniai</w:t>
      </w:r>
      <w:r w:rsidR="00767F33" w:rsidRPr="003C18F6">
        <w:rPr>
          <w:rFonts w:ascii="Times New Roman" w:hAnsi="Times New Roman"/>
          <w:b/>
        </w:rPr>
        <w:t xml:space="preserve"> yra sunk</w:t>
      </w:r>
      <w:r w:rsidR="00117D36" w:rsidRPr="003C18F6">
        <w:rPr>
          <w:rFonts w:ascii="Times New Roman" w:hAnsi="Times New Roman"/>
          <w:b/>
        </w:rPr>
        <w:t>ū</w:t>
      </w:r>
      <w:r w:rsidR="00767F33" w:rsidRPr="003C18F6">
        <w:rPr>
          <w:rFonts w:ascii="Times New Roman" w:hAnsi="Times New Roman"/>
          <w:b/>
        </w:rPr>
        <w:t>s, j</w:t>
      </w:r>
      <w:r w:rsidR="00117D36" w:rsidRPr="003C18F6">
        <w:rPr>
          <w:rFonts w:ascii="Times New Roman" w:hAnsi="Times New Roman"/>
          <w:b/>
        </w:rPr>
        <w:t>iems</w:t>
      </w:r>
      <w:r w:rsidR="00767F33" w:rsidRPr="003C18F6">
        <w:rPr>
          <w:rFonts w:ascii="Times New Roman" w:hAnsi="Times New Roman"/>
          <w:b/>
        </w:rPr>
        <w:t xml:space="preserve"> pasireiškus, būtina nedelsiant imtis </w:t>
      </w:r>
      <w:r w:rsidRPr="003C18F6">
        <w:rPr>
          <w:rFonts w:ascii="Times New Roman" w:hAnsi="Times New Roman"/>
          <w:b/>
        </w:rPr>
        <w:t>priemonių</w:t>
      </w:r>
      <w:r w:rsidR="00767F33" w:rsidRPr="003C18F6">
        <w:rPr>
          <w:rFonts w:ascii="Times New Roman" w:hAnsi="Times New Roman"/>
          <w:b/>
        </w:rPr>
        <w:t xml:space="preserve">. </w:t>
      </w:r>
      <w:proofErr w:type="spellStart"/>
      <w:r w:rsidR="00AB32D3" w:rsidRPr="003C18F6">
        <w:rPr>
          <w:rFonts w:ascii="Times New Roman" w:hAnsi="Times New Roman"/>
          <w:b/>
        </w:rPr>
        <w:t>Terbinafine</w:t>
      </w:r>
      <w:proofErr w:type="spellEnd"/>
      <w:r w:rsidR="00AB32D3" w:rsidRPr="003C18F6">
        <w:rPr>
          <w:rFonts w:ascii="Times New Roman" w:hAnsi="Times New Roman"/>
          <w:b/>
        </w:rPr>
        <w:t xml:space="preserve"> </w:t>
      </w:r>
      <w:proofErr w:type="spellStart"/>
      <w:r w:rsidR="00AB32D3" w:rsidRPr="003C18F6">
        <w:rPr>
          <w:rFonts w:ascii="Times New Roman" w:hAnsi="Times New Roman"/>
          <w:b/>
        </w:rPr>
        <w:t>Aurobindo</w:t>
      </w:r>
      <w:proofErr w:type="spellEnd"/>
      <w:r w:rsidR="00AB32D3" w:rsidRPr="003C18F6">
        <w:rPr>
          <w:rFonts w:ascii="Times New Roman" w:hAnsi="Times New Roman"/>
          <w:b/>
        </w:rPr>
        <w:t xml:space="preserve"> </w:t>
      </w:r>
      <w:r w:rsidR="00767F33" w:rsidRPr="003C18F6">
        <w:rPr>
          <w:rFonts w:ascii="Times New Roman" w:hAnsi="Times New Roman"/>
          <w:b/>
        </w:rPr>
        <w:t>vartojimą nutraukite ir nedels</w:t>
      </w:r>
      <w:r w:rsidRPr="003C18F6">
        <w:rPr>
          <w:rFonts w:ascii="Times New Roman" w:hAnsi="Times New Roman"/>
          <w:b/>
        </w:rPr>
        <w:t>iant</w:t>
      </w:r>
      <w:r w:rsidR="00767F33" w:rsidRPr="003C18F6">
        <w:rPr>
          <w:rFonts w:ascii="Times New Roman" w:hAnsi="Times New Roman"/>
          <w:b/>
        </w:rPr>
        <w:t xml:space="preserve"> kreipkitės į gydytoją, jeigu </w:t>
      </w:r>
      <w:r w:rsidRPr="003C18F6">
        <w:rPr>
          <w:rFonts w:ascii="Times New Roman" w:hAnsi="Times New Roman"/>
          <w:b/>
        </w:rPr>
        <w:t xml:space="preserve">pasireiškia </w:t>
      </w:r>
      <w:r w:rsidR="00767F33" w:rsidRPr="003C18F6">
        <w:rPr>
          <w:rFonts w:ascii="Times New Roman" w:hAnsi="Times New Roman"/>
          <w:b/>
        </w:rPr>
        <w:t>ši</w:t>
      </w:r>
      <w:r w:rsidRPr="003C18F6">
        <w:rPr>
          <w:rFonts w:ascii="Times New Roman" w:hAnsi="Times New Roman"/>
          <w:b/>
        </w:rPr>
        <w:t>e</w:t>
      </w:r>
      <w:r w:rsidR="00767F33" w:rsidRPr="003C18F6">
        <w:rPr>
          <w:rFonts w:ascii="Times New Roman" w:hAnsi="Times New Roman"/>
          <w:b/>
        </w:rPr>
        <w:t xml:space="preserve"> simptom</w:t>
      </w:r>
      <w:r w:rsidRPr="003C18F6">
        <w:rPr>
          <w:rFonts w:ascii="Times New Roman" w:hAnsi="Times New Roman"/>
          <w:b/>
        </w:rPr>
        <w:t>ai</w:t>
      </w:r>
      <w:r w:rsidR="00767F33" w:rsidRPr="003C18F6">
        <w:rPr>
          <w:rFonts w:ascii="Times New Roman" w:hAnsi="Times New Roman"/>
          <w:b/>
        </w:rPr>
        <w:t>:</w:t>
      </w:r>
    </w:p>
    <w:p w14:paraId="25CD184C" w14:textId="64B061C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v</w:t>
      </w:r>
      <w:r w:rsidRPr="003C18F6">
        <w:rPr>
          <w:rFonts w:ascii="Times New Roman" w:hAnsi="Times New Roman"/>
        </w:rPr>
        <w:t>eido, liežuvio ir trach</w:t>
      </w:r>
      <w:r w:rsidR="00DA6EE0" w:rsidRPr="003C18F6">
        <w:rPr>
          <w:rFonts w:ascii="Times New Roman" w:hAnsi="Times New Roman"/>
        </w:rPr>
        <w:t>ė</w:t>
      </w:r>
      <w:r w:rsidRPr="003C18F6">
        <w:rPr>
          <w:rFonts w:ascii="Times New Roman" w:hAnsi="Times New Roman"/>
        </w:rPr>
        <w:t>jos patinimas, galintis labai pasunkinti kvėpavimą (</w:t>
      </w:r>
      <w:proofErr w:type="spellStart"/>
      <w:r w:rsidRPr="003C18F6">
        <w:rPr>
          <w:rFonts w:ascii="Times New Roman" w:hAnsi="Times New Roman"/>
        </w:rPr>
        <w:t>angioneurozinė</w:t>
      </w:r>
      <w:proofErr w:type="spellEnd"/>
      <w:r w:rsidRPr="003C18F6">
        <w:rPr>
          <w:rFonts w:ascii="Times New Roman" w:hAnsi="Times New Roman"/>
        </w:rPr>
        <w:t xml:space="preserve"> edema)</w:t>
      </w:r>
      <w:r w:rsidR="00156677" w:rsidRPr="003C18F6">
        <w:rPr>
          <w:rFonts w:ascii="Times New Roman" w:hAnsi="Times New Roman"/>
        </w:rPr>
        <w:t>;</w:t>
      </w:r>
    </w:p>
    <w:p w14:paraId="4829ED22"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s</w:t>
      </w:r>
      <w:r w:rsidRPr="003C18F6">
        <w:rPr>
          <w:rFonts w:ascii="Times New Roman" w:hAnsi="Times New Roman"/>
        </w:rPr>
        <w:t>taigi alerginė reakcija, pasireiškianti dusuliu, išbėrimu, švokštimu ir kraujospūdžio kritimu (</w:t>
      </w:r>
      <w:proofErr w:type="spellStart"/>
      <w:r w:rsidRPr="003C18F6">
        <w:rPr>
          <w:rFonts w:ascii="Times New Roman" w:hAnsi="Times New Roman"/>
        </w:rPr>
        <w:t>anafilaksija</w:t>
      </w:r>
      <w:proofErr w:type="spellEnd"/>
      <w:r w:rsidRPr="003C18F6">
        <w:rPr>
          <w:rFonts w:ascii="Times New Roman" w:hAnsi="Times New Roman"/>
        </w:rPr>
        <w:t>)</w:t>
      </w:r>
      <w:r w:rsidR="00156677" w:rsidRPr="003C18F6">
        <w:rPr>
          <w:rFonts w:ascii="Times New Roman" w:hAnsi="Times New Roman"/>
        </w:rPr>
        <w:t>;</w:t>
      </w:r>
    </w:p>
    <w:p w14:paraId="0B7AFCCF"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s</w:t>
      </w:r>
      <w:r w:rsidRPr="003C18F6">
        <w:rPr>
          <w:rFonts w:ascii="Times New Roman" w:hAnsi="Times New Roman"/>
        </w:rPr>
        <w:t>unki odos reakcija, pvz., sunki alerginė reakcija, pasireiškianti karščiavimu, sąnarių ir (arba) akių uždegimu arba odos pūslėjimu ir lupimusi (</w:t>
      </w:r>
      <w:proofErr w:type="spellStart"/>
      <w:r w:rsidRPr="003C18F6">
        <w:rPr>
          <w:rFonts w:ascii="Times New Roman" w:hAnsi="Times New Roman"/>
        </w:rPr>
        <w:t>Stevens-Johnson</w:t>
      </w:r>
      <w:r w:rsidRPr="00D816D9">
        <w:rPr>
          <w:rFonts w:ascii="Times New Roman" w:hAnsi="Times New Roman"/>
        </w:rPr>
        <w:t>‘o</w:t>
      </w:r>
      <w:proofErr w:type="spellEnd"/>
      <w:r w:rsidRPr="003C18F6">
        <w:rPr>
          <w:rFonts w:ascii="Times New Roman" w:hAnsi="Times New Roman"/>
        </w:rPr>
        <w:t xml:space="preserve"> sindromas, toksinė epidermio </w:t>
      </w:r>
      <w:proofErr w:type="spellStart"/>
      <w:r w:rsidRPr="003C18F6">
        <w:rPr>
          <w:rFonts w:ascii="Times New Roman" w:hAnsi="Times New Roman"/>
        </w:rPr>
        <w:t>nekrolizė</w:t>
      </w:r>
      <w:proofErr w:type="spellEnd"/>
      <w:r w:rsidRPr="003C18F6">
        <w:rPr>
          <w:rFonts w:ascii="Times New Roman" w:hAnsi="Times New Roman"/>
        </w:rPr>
        <w:t>)</w:t>
      </w:r>
      <w:r w:rsidR="00156677" w:rsidRPr="003C18F6">
        <w:rPr>
          <w:rFonts w:ascii="Times New Roman" w:hAnsi="Times New Roman"/>
        </w:rPr>
        <w:t>;</w:t>
      </w:r>
    </w:p>
    <w:p w14:paraId="0841414F"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r>
      <w:r w:rsidR="00CC3D1C" w:rsidRPr="003C18F6">
        <w:rPr>
          <w:rFonts w:ascii="Times New Roman" w:hAnsi="Times New Roman"/>
        </w:rPr>
        <w:t>o</w:t>
      </w:r>
      <w:r w:rsidRPr="003C18F6">
        <w:rPr>
          <w:rFonts w:ascii="Times New Roman" w:hAnsi="Times New Roman"/>
        </w:rPr>
        <w:t>dos ar akių pageltimas, šlapimo patamsėjimas arba išmatų išblankimas, apetito praradimas, nuovargis, vėmimas, pilvo skausmas (kepenų sutrikimo, pvz., geltos, kepenų uždegimo, tulžies sąstovio arba kepenų nepakankamumo, požymiai)</w:t>
      </w:r>
      <w:r w:rsidR="0089274C" w:rsidRPr="003C18F6">
        <w:rPr>
          <w:rFonts w:ascii="Times New Roman" w:hAnsi="Times New Roman"/>
        </w:rPr>
        <w:t>.</w:t>
      </w:r>
    </w:p>
    <w:p w14:paraId="4A731857" w14:textId="77777777" w:rsidR="00767F33" w:rsidRPr="003C18F6" w:rsidRDefault="00767F33" w:rsidP="00117D36">
      <w:pPr>
        <w:numPr>
          <w:ilvl w:val="12"/>
          <w:numId w:val="0"/>
        </w:numPr>
        <w:spacing w:after="0" w:line="240" w:lineRule="auto"/>
        <w:rPr>
          <w:rFonts w:ascii="Times New Roman" w:hAnsi="Times New Roman"/>
        </w:rPr>
      </w:pPr>
    </w:p>
    <w:p w14:paraId="3C7994A0"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 xml:space="preserve">Gali pasireikšti ir </w:t>
      </w:r>
      <w:r w:rsidR="00CC3D1C" w:rsidRPr="003C18F6">
        <w:rPr>
          <w:rFonts w:ascii="Times New Roman" w:hAnsi="Times New Roman"/>
          <w:bCs/>
        </w:rPr>
        <w:t xml:space="preserve">kitas </w:t>
      </w:r>
      <w:r w:rsidRPr="003C18F6">
        <w:rPr>
          <w:rFonts w:ascii="Times New Roman" w:hAnsi="Times New Roman"/>
          <w:bCs/>
        </w:rPr>
        <w:t>šalutinis poveikis.</w:t>
      </w:r>
    </w:p>
    <w:p w14:paraId="1F47A1DB" w14:textId="77777777" w:rsidR="00767F33" w:rsidRPr="003C18F6" w:rsidRDefault="00767F33" w:rsidP="00117D36">
      <w:pPr>
        <w:tabs>
          <w:tab w:val="left" w:pos="567"/>
        </w:tabs>
        <w:spacing w:after="0" w:line="240" w:lineRule="auto"/>
        <w:rPr>
          <w:rFonts w:ascii="Times New Roman" w:hAnsi="Times New Roman"/>
        </w:rPr>
      </w:pPr>
    </w:p>
    <w:p w14:paraId="1A191F55" w14:textId="68900B98"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b/>
          <w:bCs/>
        </w:rPr>
        <w:t>Labai dažn</w:t>
      </w:r>
      <w:r w:rsidR="00DF61B7" w:rsidRPr="003C18F6">
        <w:rPr>
          <w:rFonts w:ascii="Times New Roman" w:hAnsi="Times New Roman"/>
          <w:b/>
          <w:bCs/>
        </w:rPr>
        <w:t>i</w:t>
      </w:r>
      <w:r w:rsidRPr="003C18F6">
        <w:rPr>
          <w:rFonts w:ascii="Times New Roman" w:hAnsi="Times New Roman"/>
          <w:b/>
          <w:bCs/>
        </w:rPr>
        <w:t xml:space="preserve"> </w:t>
      </w:r>
      <w:r w:rsidR="00DF61B7" w:rsidRPr="003C18F6">
        <w:rPr>
          <w:rFonts w:ascii="Times New Roman" w:hAnsi="Times New Roman"/>
          <w:b/>
          <w:bCs/>
        </w:rPr>
        <w:t xml:space="preserve">šalutinio poveikio reiškiniai </w:t>
      </w:r>
      <w:r w:rsidRPr="003C18F6">
        <w:rPr>
          <w:rFonts w:ascii="Times New Roman" w:hAnsi="Times New Roman"/>
          <w:b/>
          <w:bCs/>
        </w:rPr>
        <w:t xml:space="preserve">(gali </w:t>
      </w:r>
      <w:proofErr w:type="spellStart"/>
      <w:r w:rsidRPr="003C18F6">
        <w:rPr>
          <w:rFonts w:ascii="Times New Roman" w:hAnsi="Times New Roman"/>
          <w:b/>
          <w:bCs/>
        </w:rPr>
        <w:t>pasireišti</w:t>
      </w:r>
      <w:proofErr w:type="spellEnd"/>
      <w:r w:rsidRPr="003C18F6">
        <w:rPr>
          <w:rFonts w:ascii="Times New Roman" w:hAnsi="Times New Roman"/>
          <w:b/>
          <w:bCs/>
        </w:rPr>
        <w:t xml:space="preserve"> </w:t>
      </w:r>
      <w:r w:rsidR="00DF61B7" w:rsidRPr="003C18F6">
        <w:rPr>
          <w:rFonts w:ascii="Times New Roman" w:hAnsi="Times New Roman"/>
          <w:b/>
          <w:bCs/>
        </w:rPr>
        <w:t>rečiau kaip</w:t>
      </w:r>
      <w:r w:rsidRPr="003C18F6">
        <w:rPr>
          <w:rFonts w:ascii="Times New Roman" w:hAnsi="Times New Roman"/>
          <w:b/>
          <w:bCs/>
        </w:rPr>
        <w:t xml:space="preserve"> 1 iš 10 </w:t>
      </w:r>
      <w:r w:rsidR="00DF61B7" w:rsidRPr="003C18F6">
        <w:rPr>
          <w:rFonts w:ascii="Times New Roman" w:hAnsi="Times New Roman"/>
          <w:b/>
          <w:bCs/>
        </w:rPr>
        <w:t>asmenų</w:t>
      </w:r>
      <w:r w:rsidRPr="003C18F6">
        <w:rPr>
          <w:rFonts w:ascii="Times New Roman" w:hAnsi="Times New Roman"/>
          <w:b/>
          <w:bCs/>
        </w:rPr>
        <w:t>)</w:t>
      </w:r>
      <w:r w:rsidR="00DF61B7" w:rsidRPr="003C18F6">
        <w:rPr>
          <w:rFonts w:ascii="Times New Roman" w:hAnsi="Times New Roman"/>
          <w:b/>
          <w:bCs/>
        </w:rPr>
        <w:t>:</w:t>
      </w:r>
    </w:p>
    <w:p w14:paraId="50D3D260"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 xml:space="preserve">Lengvos odos reakcijos, pvz., išbėrimas ir dilgėlinė, sąnarių ir raumenų skausmas, susijęs su odos reakcija, pilnumo pojūtis, </w:t>
      </w:r>
      <w:proofErr w:type="spellStart"/>
      <w:r w:rsidRPr="003C18F6">
        <w:rPr>
          <w:rFonts w:ascii="Times New Roman" w:hAnsi="Times New Roman"/>
          <w:bCs/>
        </w:rPr>
        <w:t>nevirškinimas</w:t>
      </w:r>
      <w:proofErr w:type="spellEnd"/>
      <w:r w:rsidRPr="003C18F6">
        <w:rPr>
          <w:rFonts w:ascii="Times New Roman" w:hAnsi="Times New Roman"/>
          <w:bCs/>
        </w:rPr>
        <w:t xml:space="preserve">, pykinimas, pilvo skausmas, viduriavimas, bei apetito sumažėjimas. </w:t>
      </w:r>
    </w:p>
    <w:p w14:paraId="693A8630" w14:textId="77777777" w:rsidR="00767F33" w:rsidRPr="003C18F6" w:rsidRDefault="00767F33" w:rsidP="00117D36">
      <w:pPr>
        <w:tabs>
          <w:tab w:val="left" w:pos="567"/>
        </w:tabs>
        <w:spacing w:after="0" w:line="240" w:lineRule="auto"/>
        <w:rPr>
          <w:rFonts w:ascii="Times New Roman" w:hAnsi="Times New Roman"/>
        </w:rPr>
      </w:pPr>
    </w:p>
    <w:p w14:paraId="053ACD10" w14:textId="136E67A2"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b/>
          <w:bCs/>
        </w:rPr>
        <w:t>Dažn</w:t>
      </w:r>
      <w:r w:rsidR="00DF61B7" w:rsidRPr="003C18F6">
        <w:rPr>
          <w:rFonts w:ascii="Times New Roman" w:hAnsi="Times New Roman"/>
          <w:b/>
          <w:bCs/>
        </w:rPr>
        <w:t>i</w:t>
      </w:r>
      <w:r w:rsidR="00DF61B7" w:rsidRPr="00D816D9">
        <w:rPr>
          <w:rFonts w:ascii="Times New Roman" w:hAnsi="Times New Roman"/>
        </w:rPr>
        <w:t xml:space="preserve"> </w:t>
      </w:r>
      <w:r w:rsidR="00DF61B7" w:rsidRPr="003C18F6">
        <w:rPr>
          <w:rFonts w:ascii="Times New Roman" w:hAnsi="Times New Roman"/>
          <w:b/>
          <w:bCs/>
        </w:rPr>
        <w:t>šalutinio poveikio reiškiniai</w:t>
      </w:r>
      <w:r w:rsidRPr="003C18F6">
        <w:rPr>
          <w:rFonts w:ascii="Times New Roman" w:hAnsi="Times New Roman"/>
          <w:b/>
          <w:bCs/>
        </w:rPr>
        <w:t xml:space="preserve"> (gali pasireikšti </w:t>
      </w:r>
      <w:r w:rsidR="00DF61B7" w:rsidRPr="003C18F6">
        <w:rPr>
          <w:rFonts w:ascii="Times New Roman" w:hAnsi="Times New Roman"/>
          <w:b/>
          <w:bCs/>
        </w:rPr>
        <w:t>rečiau kaip</w:t>
      </w:r>
      <w:r w:rsidRPr="003C18F6">
        <w:rPr>
          <w:rFonts w:ascii="Times New Roman" w:hAnsi="Times New Roman"/>
          <w:b/>
          <w:bCs/>
        </w:rPr>
        <w:t xml:space="preserve"> 1 iš 10</w:t>
      </w:r>
      <w:r w:rsidR="00DF61B7" w:rsidRPr="003C18F6">
        <w:rPr>
          <w:rFonts w:ascii="Times New Roman" w:hAnsi="Times New Roman"/>
          <w:b/>
          <w:bCs/>
        </w:rPr>
        <w:t xml:space="preserve"> asmenų</w:t>
      </w:r>
      <w:r w:rsidRPr="003C18F6">
        <w:rPr>
          <w:rFonts w:ascii="Times New Roman" w:hAnsi="Times New Roman"/>
          <w:b/>
          <w:bCs/>
        </w:rPr>
        <w:t>)</w:t>
      </w:r>
      <w:r w:rsidR="00DF61B7" w:rsidRPr="003C18F6">
        <w:rPr>
          <w:rFonts w:ascii="Times New Roman" w:hAnsi="Times New Roman"/>
          <w:b/>
          <w:bCs/>
        </w:rPr>
        <w:t>:</w:t>
      </w:r>
    </w:p>
    <w:p w14:paraId="3BD98853"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 xml:space="preserve">Galvos skausmas. </w:t>
      </w:r>
    </w:p>
    <w:p w14:paraId="234FA3C2" w14:textId="77777777" w:rsidR="00767F33" w:rsidRPr="003C18F6" w:rsidRDefault="00767F33" w:rsidP="00117D36">
      <w:pPr>
        <w:tabs>
          <w:tab w:val="left" w:pos="567"/>
        </w:tabs>
        <w:spacing w:after="0" w:line="240" w:lineRule="auto"/>
        <w:rPr>
          <w:rFonts w:ascii="Times New Roman" w:hAnsi="Times New Roman"/>
          <w:bCs/>
        </w:rPr>
      </w:pPr>
    </w:p>
    <w:p w14:paraId="414A0784" w14:textId="3A78170D" w:rsidR="00767F33" w:rsidRPr="003C18F6" w:rsidRDefault="00767F33" w:rsidP="00117D36">
      <w:pPr>
        <w:tabs>
          <w:tab w:val="left" w:pos="567"/>
        </w:tabs>
        <w:spacing w:after="0" w:line="240" w:lineRule="auto"/>
        <w:rPr>
          <w:rFonts w:ascii="Times New Roman" w:hAnsi="Times New Roman"/>
          <w:bCs/>
          <w:i/>
        </w:rPr>
      </w:pPr>
      <w:r w:rsidRPr="003C18F6">
        <w:rPr>
          <w:rFonts w:ascii="Times New Roman" w:hAnsi="Times New Roman"/>
          <w:b/>
          <w:bCs/>
        </w:rPr>
        <w:t>Nedažn</w:t>
      </w:r>
      <w:r w:rsidR="00DF61B7" w:rsidRPr="003C18F6">
        <w:rPr>
          <w:rFonts w:ascii="Times New Roman" w:hAnsi="Times New Roman"/>
          <w:b/>
          <w:bCs/>
        </w:rPr>
        <w:t>i</w:t>
      </w:r>
      <w:r w:rsidRPr="003C18F6">
        <w:rPr>
          <w:rFonts w:ascii="Times New Roman" w:hAnsi="Times New Roman"/>
          <w:b/>
          <w:bCs/>
        </w:rPr>
        <w:t xml:space="preserve"> </w:t>
      </w:r>
      <w:r w:rsidR="00DF61B7" w:rsidRPr="003C18F6">
        <w:rPr>
          <w:rFonts w:ascii="Times New Roman" w:hAnsi="Times New Roman"/>
          <w:b/>
          <w:bCs/>
        </w:rPr>
        <w:t xml:space="preserve">šalutinio poveikio reiškiniai </w:t>
      </w:r>
      <w:r w:rsidRPr="003C18F6">
        <w:rPr>
          <w:rFonts w:ascii="Times New Roman" w:hAnsi="Times New Roman"/>
          <w:b/>
          <w:bCs/>
        </w:rPr>
        <w:t xml:space="preserve">(gali pasireikšti </w:t>
      </w:r>
      <w:r w:rsidR="00DF61B7" w:rsidRPr="003C18F6">
        <w:rPr>
          <w:rFonts w:ascii="Times New Roman" w:hAnsi="Times New Roman"/>
          <w:b/>
          <w:bCs/>
        </w:rPr>
        <w:t>rečiau kaip</w:t>
      </w:r>
      <w:r w:rsidRPr="003C18F6">
        <w:rPr>
          <w:rFonts w:ascii="Times New Roman" w:hAnsi="Times New Roman"/>
          <w:b/>
          <w:bCs/>
        </w:rPr>
        <w:t xml:space="preserve"> 1 iš 100</w:t>
      </w:r>
      <w:r w:rsidR="00DF61B7" w:rsidRPr="003C18F6">
        <w:rPr>
          <w:rFonts w:ascii="Times New Roman" w:hAnsi="Times New Roman"/>
          <w:b/>
          <w:bCs/>
        </w:rPr>
        <w:t xml:space="preserve"> asmenų</w:t>
      </w:r>
      <w:r w:rsidRPr="003C18F6">
        <w:rPr>
          <w:rFonts w:ascii="Times New Roman" w:hAnsi="Times New Roman"/>
          <w:b/>
          <w:bCs/>
        </w:rPr>
        <w:t>)</w:t>
      </w:r>
      <w:r w:rsidR="00DF61B7" w:rsidRPr="003C18F6">
        <w:rPr>
          <w:rFonts w:ascii="Times New Roman" w:hAnsi="Times New Roman"/>
          <w:b/>
          <w:bCs/>
        </w:rPr>
        <w:t>:</w:t>
      </w:r>
    </w:p>
    <w:p w14:paraId="500F3C14" w14:textId="30AD0559"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Skonio pojūčio sutrikimas, įskaitant skonio praradimą.</w:t>
      </w:r>
      <w:r w:rsidR="00D816D9">
        <w:rPr>
          <w:rFonts w:ascii="Times New Roman" w:hAnsi="Times New Roman"/>
          <w:bCs/>
        </w:rPr>
        <w:t xml:space="preserve"> </w:t>
      </w:r>
      <w:r w:rsidRPr="003C18F6">
        <w:rPr>
          <w:rFonts w:ascii="Times New Roman" w:hAnsi="Times New Roman"/>
          <w:bCs/>
        </w:rPr>
        <w:t xml:space="preserve">Vaisto vartojimą nutraukus, šis poveikis paprastai palengva išnyksta. Buvo pavienių </w:t>
      </w:r>
      <w:r w:rsidR="006444E4" w:rsidRPr="003C18F6">
        <w:rPr>
          <w:rFonts w:ascii="Times New Roman" w:hAnsi="Times New Roman"/>
          <w:bCs/>
        </w:rPr>
        <w:t xml:space="preserve">ilgalaikių </w:t>
      </w:r>
      <w:r w:rsidRPr="003C18F6">
        <w:rPr>
          <w:rFonts w:ascii="Times New Roman" w:hAnsi="Times New Roman"/>
          <w:bCs/>
        </w:rPr>
        <w:t>skonio sutrikimo atvejų.</w:t>
      </w:r>
    </w:p>
    <w:p w14:paraId="73809F08" w14:textId="77777777" w:rsidR="00767F33" w:rsidRPr="003C18F6" w:rsidRDefault="00767F33" w:rsidP="00117D36">
      <w:pPr>
        <w:tabs>
          <w:tab w:val="left" w:pos="567"/>
        </w:tabs>
        <w:spacing w:after="0" w:line="240" w:lineRule="auto"/>
        <w:rPr>
          <w:rFonts w:ascii="Times New Roman" w:hAnsi="Times New Roman"/>
          <w:bCs/>
        </w:rPr>
      </w:pPr>
    </w:p>
    <w:p w14:paraId="2861F8F5" w14:textId="71A22E10" w:rsidR="00767F33" w:rsidRPr="003C18F6" w:rsidRDefault="00767F33" w:rsidP="00117D36">
      <w:pPr>
        <w:tabs>
          <w:tab w:val="left" w:pos="567"/>
        </w:tabs>
        <w:spacing w:after="0" w:line="240" w:lineRule="auto"/>
        <w:rPr>
          <w:rFonts w:ascii="Times New Roman" w:hAnsi="Times New Roman"/>
        </w:rPr>
      </w:pPr>
      <w:r w:rsidRPr="003C18F6">
        <w:rPr>
          <w:rFonts w:ascii="Times New Roman" w:hAnsi="Times New Roman"/>
          <w:b/>
          <w:bCs/>
        </w:rPr>
        <w:t xml:space="preserve">Reta </w:t>
      </w:r>
      <w:r w:rsidR="00DF61B7" w:rsidRPr="003C18F6">
        <w:rPr>
          <w:rFonts w:ascii="Times New Roman" w:hAnsi="Times New Roman"/>
          <w:b/>
          <w:bCs/>
        </w:rPr>
        <w:t xml:space="preserve">šalutinio poveikio reiškiniai </w:t>
      </w:r>
      <w:r w:rsidRPr="003C18F6">
        <w:rPr>
          <w:rFonts w:ascii="Times New Roman" w:hAnsi="Times New Roman"/>
          <w:b/>
          <w:bCs/>
        </w:rPr>
        <w:t xml:space="preserve">(gali pasireikšti </w:t>
      </w:r>
      <w:r w:rsidR="00DF61B7" w:rsidRPr="003C18F6">
        <w:rPr>
          <w:rFonts w:ascii="Times New Roman" w:hAnsi="Times New Roman"/>
          <w:b/>
          <w:bCs/>
        </w:rPr>
        <w:t>rečiau kaip</w:t>
      </w:r>
      <w:r w:rsidRPr="003C18F6">
        <w:rPr>
          <w:rFonts w:ascii="Times New Roman" w:hAnsi="Times New Roman"/>
          <w:b/>
          <w:bCs/>
        </w:rPr>
        <w:t xml:space="preserve"> 1 iš 1 000 </w:t>
      </w:r>
      <w:r w:rsidR="00DF61B7" w:rsidRPr="003C18F6">
        <w:rPr>
          <w:rFonts w:ascii="Times New Roman" w:hAnsi="Times New Roman"/>
          <w:b/>
          <w:bCs/>
        </w:rPr>
        <w:t>asmenų</w:t>
      </w:r>
      <w:r w:rsidRPr="003C18F6">
        <w:rPr>
          <w:rFonts w:ascii="Times New Roman" w:hAnsi="Times New Roman"/>
          <w:b/>
          <w:bCs/>
        </w:rPr>
        <w:t>)</w:t>
      </w:r>
      <w:r w:rsidR="00DF61B7" w:rsidRPr="003C18F6">
        <w:rPr>
          <w:rFonts w:ascii="Times New Roman" w:hAnsi="Times New Roman"/>
          <w:b/>
          <w:bCs/>
        </w:rPr>
        <w:t>:</w:t>
      </w:r>
    </w:p>
    <w:p w14:paraId="51989D01" w14:textId="77777777" w:rsidR="00767F33" w:rsidRPr="003C18F6" w:rsidRDefault="00767F33" w:rsidP="00117D36">
      <w:pPr>
        <w:tabs>
          <w:tab w:val="left" w:pos="567"/>
        </w:tabs>
        <w:spacing w:after="0" w:line="240" w:lineRule="auto"/>
        <w:rPr>
          <w:rFonts w:ascii="Times New Roman" w:hAnsi="Times New Roman"/>
          <w:bCs/>
        </w:rPr>
      </w:pPr>
      <w:r w:rsidRPr="003C18F6">
        <w:rPr>
          <w:rFonts w:ascii="Times New Roman" w:hAnsi="Times New Roman"/>
          <w:bCs/>
        </w:rPr>
        <w:t>Kep</w:t>
      </w:r>
      <w:r w:rsidR="00156677" w:rsidRPr="003C18F6">
        <w:rPr>
          <w:rFonts w:ascii="Times New Roman" w:hAnsi="Times New Roman"/>
          <w:bCs/>
        </w:rPr>
        <w:t>e</w:t>
      </w:r>
      <w:r w:rsidRPr="003C18F6">
        <w:rPr>
          <w:rFonts w:ascii="Times New Roman" w:hAnsi="Times New Roman"/>
          <w:bCs/>
        </w:rPr>
        <w:t>nų fermentų padaugėjimas kraujyje, bendrojo pobūdžio negalavimas, nuovargis, odos tirpulio ir dilgčiojimo arba galūnių dieglių pojūtis (</w:t>
      </w:r>
      <w:proofErr w:type="spellStart"/>
      <w:r w:rsidRPr="003C18F6">
        <w:rPr>
          <w:rFonts w:ascii="Times New Roman" w:hAnsi="Times New Roman"/>
          <w:bCs/>
        </w:rPr>
        <w:t>parestezija</w:t>
      </w:r>
      <w:proofErr w:type="spellEnd"/>
      <w:r w:rsidRPr="003C18F6">
        <w:rPr>
          <w:rFonts w:ascii="Times New Roman" w:hAnsi="Times New Roman"/>
          <w:bCs/>
        </w:rPr>
        <w:t xml:space="preserve">), lietimo pojūčio arba jutimų sumažėjimas, svaigulys. </w:t>
      </w:r>
    </w:p>
    <w:p w14:paraId="66CC0C92" w14:textId="77777777" w:rsidR="00767F33" w:rsidRPr="00D816D9" w:rsidRDefault="00767F33" w:rsidP="00117D36">
      <w:pPr>
        <w:spacing w:after="0" w:line="240" w:lineRule="auto"/>
        <w:rPr>
          <w:rFonts w:ascii="Times New Roman" w:hAnsi="Times New Roman"/>
          <w:bCs/>
        </w:rPr>
      </w:pPr>
    </w:p>
    <w:p w14:paraId="3D0B3BBE" w14:textId="1B45DA43" w:rsidR="00767F33" w:rsidRPr="003C18F6" w:rsidRDefault="00767F33" w:rsidP="00117D36">
      <w:pPr>
        <w:spacing w:after="0" w:line="240" w:lineRule="auto"/>
        <w:rPr>
          <w:rFonts w:ascii="Times New Roman" w:hAnsi="Times New Roman"/>
        </w:rPr>
      </w:pPr>
      <w:r w:rsidRPr="003C18F6">
        <w:rPr>
          <w:rFonts w:ascii="Times New Roman" w:hAnsi="Times New Roman"/>
          <w:b/>
          <w:bCs/>
        </w:rPr>
        <w:lastRenderedPageBreak/>
        <w:t>Labai ret</w:t>
      </w:r>
      <w:r w:rsidR="00DF61B7" w:rsidRPr="003C18F6">
        <w:rPr>
          <w:rFonts w:ascii="Times New Roman" w:hAnsi="Times New Roman"/>
          <w:b/>
          <w:bCs/>
        </w:rPr>
        <w:t>i</w:t>
      </w:r>
      <w:r w:rsidRPr="003C18F6">
        <w:rPr>
          <w:rFonts w:ascii="Times New Roman" w:hAnsi="Times New Roman"/>
          <w:b/>
          <w:bCs/>
        </w:rPr>
        <w:t xml:space="preserve"> </w:t>
      </w:r>
      <w:r w:rsidR="00DF61B7" w:rsidRPr="00D816D9">
        <w:rPr>
          <w:rFonts w:ascii="Times New Roman" w:eastAsia="Times New Roman" w:hAnsi="Times New Roman"/>
          <w:b/>
          <w:bCs/>
        </w:rPr>
        <w:t xml:space="preserve">šalutinio poveikio reiškiniai </w:t>
      </w:r>
      <w:r w:rsidRPr="003C18F6">
        <w:rPr>
          <w:rFonts w:ascii="Times New Roman" w:hAnsi="Times New Roman"/>
          <w:b/>
          <w:bCs/>
        </w:rPr>
        <w:t xml:space="preserve">(gali pasireikšti </w:t>
      </w:r>
      <w:r w:rsidR="00DF61B7" w:rsidRPr="003C18F6">
        <w:rPr>
          <w:rFonts w:ascii="Times New Roman" w:hAnsi="Times New Roman"/>
          <w:b/>
          <w:bCs/>
        </w:rPr>
        <w:t>rečiau kaip</w:t>
      </w:r>
      <w:r w:rsidRPr="003C18F6">
        <w:rPr>
          <w:rFonts w:ascii="Times New Roman" w:hAnsi="Times New Roman"/>
          <w:b/>
          <w:bCs/>
        </w:rPr>
        <w:t xml:space="preserve"> 1 iš 10</w:t>
      </w:r>
      <w:r w:rsidR="00DF61B7" w:rsidRPr="003C18F6">
        <w:rPr>
          <w:rFonts w:ascii="Times New Roman" w:hAnsi="Times New Roman"/>
          <w:b/>
          <w:bCs/>
        </w:rPr>
        <w:t> </w:t>
      </w:r>
      <w:r w:rsidRPr="003C18F6">
        <w:rPr>
          <w:rFonts w:ascii="Times New Roman" w:hAnsi="Times New Roman"/>
          <w:b/>
          <w:bCs/>
        </w:rPr>
        <w:t>000</w:t>
      </w:r>
      <w:r w:rsidR="00DF61B7" w:rsidRPr="003C18F6">
        <w:rPr>
          <w:rFonts w:ascii="Times New Roman" w:hAnsi="Times New Roman"/>
          <w:b/>
          <w:bCs/>
        </w:rPr>
        <w:t xml:space="preserve"> asmenų</w:t>
      </w:r>
      <w:r w:rsidRPr="003C18F6">
        <w:rPr>
          <w:rFonts w:ascii="Times New Roman" w:hAnsi="Times New Roman"/>
          <w:b/>
          <w:bCs/>
        </w:rPr>
        <w:t>)</w:t>
      </w:r>
      <w:r w:rsidR="00DF61B7" w:rsidRPr="003C18F6">
        <w:rPr>
          <w:rFonts w:ascii="Times New Roman" w:hAnsi="Times New Roman"/>
          <w:b/>
          <w:bCs/>
        </w:rPr>
        <w:t>:</w:t>
      </w:r>
    </w:p>
    <w:p w14:paraId="72FFC7C7" w14:textId="5BC33B79" w:rsidR="00767F33" w:rsidRPr="003C18F6" w:rsidRDefault="00767F33" w:rsidP="00117D36">
      <w:pPr>
        <w:spacing w:after="0" w:line="240" w:lineRule="auto"/>
        <w:rPr>
          <w:rFonts w:ascii="Times New Roman" w:hAnsi="Times New Roman"/>
        </w:rPr>
      </w:pPr>
      <w:r w:rsidRPr="003C18F6">
        <w:rPr>
          <w:rFonts w:ascii="Times New Roman" w:hAnsi="Times New Roman"/>
        </w:rPr>
        <w:t>Netaisyklin</w:t>
      </w:r>
      <w:r w:rsidR="006444E4" w:rsidRPr="003C18F6">
        <w:rPr>
          <w:rFonts w:ascii="Times New Roman" w:hAnsi="Times New Roman"/>
        </w:rPr>
        <w:t>g</w:t>
      </w:r>
      <w:r w:rsidRPr="003C18F6">
        <w:rPr>
          <w:rFonts w:ascii="Times New Roman" w:hAnsi="Times New Roman"/>
        </w:rPr>
        <w:t xml:space="preserve">os raudonos plaštakų ir rankų odos dėmės (daugiaformė </w:t>
      </w:r>
      <w:proofErr w:type="spellStart"/>
      <w:r w:rsidRPr="003C18F6">
        <w:rPr>
          <w:rFonts w:ascii="Times New Roman" w:hAnsi="Times New Roman"/>
        </w:rPr>
        <w:t>eritema</w:t>
      </w:r>
      <w:proofErr w:type="spellEnd"/>
      <w:r w:rsidRPr="003C18F6">
        <w:rPr>
          <w:rFonts w:ascii="Times New Roman" w:hAnsi="Times New Roman"/>
        </w:rPr>
        <w:t xml:space="preserve">). Kraujo ląstelių kiekio pokyčiai, sunki imuninė odos liga, susijusi su odos simptomais (sisteminė raudonoji vilkligė), žvynelinės (pleiskanojanti odos liga) pasunkėjimas, plaukų slinkimas, raudonų patinusių odos plotų su daug mažų </w:t>
      </w:r>
      <w:proofErr w:type="spellStart"/>
      <w:r w:rsidRPr="003C18F6">
        <w:rPr>
          <w:rFonts w:ascii="Times New Roman" w:hAnsi="Times New Roman"/>
        </w:rPr>
        <w:t>pūlinėlių</w:t>
      </w:r>
      <w:proofErr w:type="spellEnd"/>
      <w:r w:rsidRPr="003C18F6">
        <w:rPr>
          <w:rFonts w:ascii="Times New Roman" w:hAnsi="Times New Roman"/>
        </w:rPr>
        <w:t xml:space="preserve"> staigus atsiradimas (ūminė </w:t>
      </w:r>
      <w:proofErr w:type="spellStart"/>
      <w:r w:rsidRPr="003C18F6">
        <w:rPr>
          <w:rFonts w:ascii="Times New Roman" w:hAnsi="Times New Roman"/>
        </w:rPr>
        <w:t>generalizuota</w:t>
      </w:r>
      <w:proofErr w:type="spellEnd"/>
      <w:r w:rsidRPr="003C18F6">
        <w:rPr>
          <w:rFonts w:ascii="Times New Roman" w:hAnsi="Times New Roman"/>
        </w:rPr>
        <w:t xml:space="preserve"> </w:t>
      </w:r>
      <w:proofErr w:type="spellStart"/>
      <w:r w:rsidRPr="003C18F6">
        <w:rPr>
          <w:rFonts w:ascii="Times New Roman" w:hAnsi="Times New Roman"/>
        </w:rPr>
        <w:t>pūlinėlinė</w:t>
      </w:r>
      <w:proofErr w:type="spellEnd"/>
      <w:r w:rsidRPr="003C18F6">
        <w:rPr>
          <w:rFonts w:ascii="Times New Roman" w:hAnsi="Times New Roman"/>
        </w:rPr>
        <w:t xml:space="preserve"> </w:t>
      </w:r>
      <w:proofErr w:type="spellStart"/>
      <w:r w:rsidRPr="003C18F6">
        <w:rPr>
          <w:rFonts w:ascii="Times New Roman" w:hAnsi="Times New Roman"/>
        </w:rPr>
        <w:t>egzantema</w:t>
      </w:r>
      <w:proofErr w:type="spellEnd"/>
      <w:r w:rsidRPr="003C18F6">
        <w:rPr>
          <w:rFonts w:ascii="Times New Roman" w:hAnsi="Times New Roman"/>
        </w:rPr>
        <w:t>). Sunkūs psichikos simptomai, pvz., depresija ir nerimas.</w:t>
      </w:r>
    </w:p>
    <w:p w14:paraId="59A022BD" w14:textId="77777777" w:rsidR="00767F33" w:rsidRPr="003C18F6" w:rsidRDefault="00767F33" w:rsidP="00117D36">
      <w:pPr>
        <w:spacing w:after="0" w:line="240" w:lineRule="auto"/>
        <w:rPr>
          <w:rFonts w:ascii="Times New Roman" w:hAnsi="Times New Roman"/>
        </w:rPr>
      </w:pPr>
    </w:p>
    <w:p w14:paraId="0E574CCF" w14:textId="2BC5EE38" w:rsidR="00767F33" w:rsidRPr="003C18F6" w:rsidRDefault="00DF61B7" w:rsidP="00117D36">
      <w:pPr>
        <w:spacing w:after="0" w:line="240" w:lineRule="auto"/>
        <w:rPr>
          <w:rFonts w:ascii="Times New Roman" w:hAnsi="Times New Roman"/>
        </w:rPr>
      </w:pPr>
      <w:r w:rsidRPr="003C18F6">
        <w:rPr>
          <w:rFonts w:ascii="Times New Roman" w:hAnsi="Times New Roman"/>
          <w:b/>
        </w:rPr>
        <w:t>Šalutinio poveikio reiškiniai, kurių dažnis nežinomas (negali būti apskaičiuotas pagal turimus duomenis):</w:t>
      </w:r>
      <w:r w:rsidR="00767F33" w:rsidRPr="003C18F6">
        <w:rPr>
          <w:rFonts w:ascii="Times New Roman" w:hAnsi="Times New Roman"/>
        </w:rPr>
        <w:t>Mažakraujystė (anemija), kvapų nejutimas (</w:t>
      </w:r>
      <w:proofErr w:type="spellStart"/>
      <w:r w:rsidR="00767F33" w:rsidRPr="003C18F6">
        <w:rPr>
          <w:rFonts w:ascii="Times New Roman" w:hAnsi="Times New Roman"/>
        </w:rPr>
        <w:t>anosmija</w:t>
      </w:r>
      <w:proofErr w:type="spellEnd"/>
      <w:r w:rsidR="00767F33" w:rsidRPr="003C18F6">
        <w:rPr>
          <w:rFonts w:ascii="Times New Roman" w:hAnsi="Times New Roman"/>
        </w:rPr>
        <w:t xml:space="preserve">), vidutinio sunkumo arba sunkios alerginės reakcijos (į </w:t>
      </w:r>
      <w:proofErr w:type="spellStart"/>
      <w:r w:rsidR="00767F33" w:rsidRPr="003C18F6">
        <w:rPr>
          <w:rFonts w:ascii="Times New Roman" w:hAnsi="Times New Roman"/>
        </w:rPr>
        <w:t>seruminę</w:t>
      </w:r>
      <w:proofErr w:type="spellEnd"/>
      <w:r w:rsidR="00767F33" w:rsidRPr="003C18F6">
        <w:rPr>
          <w:rFonts w:ascii="Times New Roman" w:hAnsi="Times New Roman"/>
        </w:rPr>
        <w:t xml:space="preserve"> ligą panaši reakcija ir anafilaksinė reakcija), prikurtimas, klausos sutrikimas, spengimas ausyse, kraujagyslių uždegimas (</w:t>
      </w:r>
      <w:proofErr w:type="spellStart"/>
      <w:r w:rsidR="00767F33" w:rsidRPr="003C18F6">
        <w:rPr>
          <w:rFonts w:ascii="Times New Roman" w:hAnsi="Times New Roman"/>
        </w:rPr>
        <w:t>angitas</w:t>
      </w:r>
      <w:proofErr w:type="spellEnd"/>
      <w:r w:rsidR="00767F33" w:rsidRPr="003C18F6">
        <w:rPr>
          <w:rFonts w:ascii="Times New Roman" w:hAnsi="Times New Roman"/>
        </w:rPr>
        <w:t>), kasos uždegimas (pankreatitas).</w:t>
      </w:r>
    </w:p>
    <w:p w14:paraId="462A5F2A" w14:textId="77777777" w:rsidR="00767F33" w:rsidRPr="003C18F6" w:rsidRDefault="00767F33" w:rsidP="00117D36">
      <w:pPr>
        <w:spacing w:after="0" w:line="240" w:lineRule="auto"/>
        <w:rPr>
          <w:rFonts w:ascii="Times New Roman" w:hAnsi="Times New Roman"/>
        </w:rPr>
      </w:pPr>
    </w:p>
    <w:p w14:paraId="6291B069" w14:textId="77777777" w:rsidR="00767F33" w:rsidRPr="003C18F6" w:rsidRDefault="00767F33" w:rsidP="00117D36">
      <w:pPr>
        <w:spacing w:after="0" w:line="240" w:lineRule="auto"/>
        <w:rPr>
          <w:rFonts w:ascii="Times New Roman" w:hAnsi="Times New Roman"/>
        </w:rPr>
      </w:pPr>
      <w:r w:rsidRPr="003C18F6">
        <w:rPr>
          <w:rFonts w:ascii="Times New Roman" w:hAnsi="Times New Roman"/>
        </w:rPr>
        <w:t>Vidutinio sunkumo arba sunkios alerginės reakcijos dėl saulės šviesos poveikio, skeleto raumenų skausmas ir pažaida (</w:t>
      </w:r>
      <w:proofErr w:type="spellStart"/>
      <w:r w:rsidRPr="003C18F6">
        <w:rPr>
          <w:rFonts w:ascii="Times New Roman" w:hAnsi="Times New Roman"/>
        </w:rPr>
        <w:t>rabdomiolizė</w:t>
      </w:r>
      <w:proofErr w:type="spellEnd"/>
      <w:r w:rsidRPr="003C18F6">
        <w:rPr>
          <w:rFonts w:ascii="Times New Roman" w:hAnsi="Times New Roman"/>
        </w:rPr>
        <w:t xml:space="preserve">), kūno svorio mažėjimas dėl mažesnio maisto kiekio suvartojimo, į gripą panaši liga, karščiavimas, </w:t>
      </w:r>
      <w:proofErr w:type="spellStart"/>
      <w:r w:rsidRPr="003C18F6">
        <w:rPr>
          <w:rFonts w:ascii="Times New Roman" w:hAnsi="Times New Roman"/>
        </w:rPr>
        <w:t>fosfokreatinkinazės</w:t>
      </w:r>
      <w:proofErr w:type="spellEnd"/>
      <w:r w:rsidRPr="003C18F6">
        <w:rPr>
          <w:rFonts w:ascii="Times New Roman" w:hAnsi="Times New Roman"/>
        </w:rPr>
        <w:t xml:space="preserve"> kiekio padidėjimas kraujyje.</w:t>
      </w:r>
    </w:p>
    <w:p w14:paraId="0A29AA67" w14:textId="77777777" w:rsidR="00767F33" w:rsidRPr="003C18F6" w:rsidRDefault="00767F33" w:rsidP="00117D36">
      <w:pPr>
        <w:spacing w:after="0" w:line="240" w:lineRule="auto"/>
        <w:rPr>
          <w:rFonts w:ascii="Times New Roman" w:hAnsi="Times New Roman"/>
        </w:rPr>
      </w:pPr>
    </w:p>
    <w:p w14:paraId="7B7AE75D" w14:textId="77777777" w:rsidR="00767F33" w:rsidRPr="003C18F6" w:rsidRDefault="00767F33" w:rsidP="00117D36">
      <w:pPr>
        <w:spacing w:after="0" w:line="240" w:lineRule="auto"/>
        <w:rPr>
          <w:rFonts w:ascii="Times New Roman" w:hAnsi="Times New Roman"/>
          <w:bCs/>
        </w:rPr>
      </w:pPr>
      <w:r w:rsidRPr="003C18F6">
        <w:rPr>
          <w:rFonts w:ascii="Times New Roman" w:hAnsi="Times New Roman"/>
          <w:b/>
        </w:rPr>
        <w:t>Pranešimas apie šalutinį poveikį</w:t>
      </w:r>
    </w:p>
    <w:p w14:paraId="6CC64E1B" w14:textId="77777777" w:rsidR="00DF61B7" w:rsidRPr="00D816D9" w:rsidRDefault="00DF61B7" w:rsidP="003C18F6">
      <w:pPr>
        <w:keepNext/>
        <w:keepLines/>
        <w:tabs>
          <w:tab w:val="left" w:pos="567"/>
        </w:tabs>
        <w:spacing w:after="0" w:line="240" w:lineRule="auto"/>
        <w:ind w:right="142"/>
        <w:rPr>
          <w:rFonts w:ascii="Times New Roman" w:eastAsia="Times New Roman" w:hAnsi="Times New Roman"/>
          <w:snapToGrid w:val="0"/>
        </w:rPr>
      </w:pPr>
      <w:r w:rsidRPr="00D816D9">
        <w:rPr>
          <w:rFonts w:ascii="Times New Roman" w:eastAsia="Times New Roman" w:hAnsi="Times New Roman"/>
          <w:snapToGrid w:val="0"/>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4" w:history="1">
        <w:r w:rsidRPr="00D816D9">
          <w:rPr>
            <w:rStyle w:val="Hipersaitas"/>
            <w:rFonts w:ascii="Times New Roman" w:eastAsia="Times New Roman" w:hAnsi="Times New Roman"/>
            <w:snapToGrid w:val="0"/>
          </w:rPr>
          <w:t>https://vvkt.lrv.lt/lt/</w:t>
        </w:r>
      </w:hyperlink>
      <w:r w:rsidRPr="00D816D9">
        <w:rPr>
          <w:rFonts w:ascii="Times New Roman" w:eastAsia="Times New Roman" w:hAnsi="Times New Roman"/>
          <w:snapToGrid w:val="0"/>
        </w:rPr>
        <w:t xml:space="preserve"> nurodytais būdais arba paskambinti nemokamu telefonu +370 800 73 568. Pranešdami apie šalutinį poveikį galite mums padėti gauti daugiau informacijos apie šio vaisto saugumą.</w:t>
      </w:r>
    </w:p>
    <w:p w14:paraId="7B3DFC23" w14:textId="77777777" w:rsidR="00767F33" w:rsidRPr="003C18F6" w:rsidRDefault="00767F33" w:rsidP="00117D36">
      <w:pPr>
        <w:spacing w:after="0" w:line="240" w:lineRule="auto"/>
        <w:rPr>
          <w:rFonts w:ascii="Times New Roman" w:hAnsi="Times New Roman"/>
        </w:rPr>
      </w:pPr>
    </w:p>
    <w:p w14:paraId="13FED2A3" w14:textId="77777777" w:rsidR="00767F33" w:rsidRPr="003C18F6" w:rsidRDefault="00767F33" w:rsidP="00117D36">
      <w:pPr>
        <w:spacing w:after="0" w:line="240" w:lineRule="auto"/>
        <w:ind w:left="567" w:hanging="567"/>
        <w:rPr>
          <w:rFonts w:ascii="Times New Roman" w:hAnsi="Times New Roman"/>
        </w:rPr>
      </w:pPr>
    </w:p>
    <w:p w14:paraId="31E37DE0" w14:textId="436CDB6F" w:rsidR="00767F33" w:rsidRPr="003C18F6" w:rsidRDefault="00767F33" w:rsidP="00117D36">
      <w:pPr>
        <w:numPr>
          <w:ilvl w:val="12"/>
          <w:numId w:val="0"/>
        </w:numPr>
        <w:spacing w:after="0" w:line="240" w:lineRule="auto"/>
        <w:ind w:left="567" w:hanging="567"/>
        <w:outlineLvl w:val="0"/>
        <w:rPr>
          <w:rFonts w:ascii="Times New Roman" w:hAnsi="Times New Roman"/>
          <w:bCs/>
          <w:caps/>
        </w:rPr>
      </w:pPr>
      <w:r w:rsidRPr="003C18F6">
        <w:rPr>
          <w:rFonts w:ascii="Times New Roman" w:hAnsi="Times New Roman"/>
          <w:b/>
          <w:caps/>
        </w:rPr>
        <w:t>5.</w:t>
      </w:r>
      <w:r w:rsidRPr="003C18F6">
        <w:rPr>
          <w:rFonts w:ascii="Times New Roman" w:hAnsi="Times New Roman"/>
          <w:b/>
          <w:caps/>
        </w:rPr>
        <w:tab/>
        <w:t>K</w:t>
      </w:r>
      <w:r w:rsidRPr="003C18F6">
        <w:rPr>
          <w:rFonts w:ascii="Times New Roman" w:hAnsi="Times New Roman"/>
          <w:b/>
        </w:rPr>
        <w:t>aip laikyti</w:t>
      </w:r>
      <w:r w:rsidR="003022F0" w:rsidRPr="00D816D9">
        <w:rPr>
          <w:rFonts w:ascii="Times New Roman" w:hAnsi="Times New Roman"/>
          <w:b/>
        </w:rPr>
        <w:t xml:space="preserve"> </w:t>
      </w:r>
      <w:proofErr w:type="spellStart"/>
      <w:r w:rsidR="003022F0" w:rsidRPr="00D816D9">
        <w:rPr>
          <w:rFonts w:ascii="Times New Roman" w:hAnsi="Times New Roman"/>
          <w:b/>
        </w:rPr>
        <w:t>Terbinafine</w:t>
      </w:r>
      <w:proofErr w:type="spellEnd"/>
      <w:r w:rsidR="003022F0" w:rsidRPr="00D816D9">
        <w:rPr>
          <w:rFonts w:ascii="Times New Roman" w:hAnsi="Times New Roman"/>
          <w:b/>
        </w:rPr>
        <w:t xml:space="preserve"> </w:t>
      </w:r>
      <w:proofErr w:type="spellStart"/>
      <w:r w:rsidR="003022F0" w:rsidRPr="00D816D9">
        <w:rPr>
          <w:rFonts w:ascii="Times New Roman" w:hAnsi="Times New Roman"/>
          <w:b/>
        </w:rPr>
        <w:t>Aurobindo</w:t>
      </w:r>
      <w:proofErr w:type="spellEnd"/>
    </w:p>
    <w:p w14:paraId="7F60B8DD" w14:textId="77777777" w:rsidR="00767F33" w:rsidRPr="003C18F6" w:rsidRDefault="00767F33" w:rsidP="00117D36">
      <w:pPr>
        <w:spacing w:after="0" w:line="240" w:lineRule="auto"/>
        <w:ind w:left="567" w:hanging="567"/>
        <w:rPr>
          <w:rFonts w:ascii="Times New Roman" w:hAnsi="Times New Roman"/>
        </w:rPr>
      </w:pPr>
    </w:p>
    <w:p w14:paraId="3CA0E2DB"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Šį vaistą laikykite vaikams nepastebimoje ir nepasiekiamoje vietoje.</w:t>
      </w:r>
    </w:p>
    <w:p w14:paraId="032BCD0B" w14:textId="77777777" w:rsidR="00767F33" w:rsidRPr="003C18F6" w:rsidRDefault="00767F33" w:rsidP="00117D36">
      <w:pPr>
        <w:spacing w:after="0" w:line="240" w:lineRule="auto"/>
        <w:rPr>
          <w:rFonts w:ascii="Times New Roman" w:hAnsi="Times New Roman"/>
        </w:rPr>
      </w:pPr>
    </w:p>
    <w:p w14:paraId="4265DE89" w14:textId="30D12C41" w:rsidR="00767F33" w:rsidRPr="003C18F6" w:rsidRDefault="00767F33" w:rsidP="00117D36">
      <w:pPr>
        <w:spacing w:after="0" w:line="240" w:lineRule="auto"/>
        <w:rPr>
          <w:rFonts w:ascii="Times New Roman" w:hAnsi="Times New Roman"/>
        </w:rPr>
      </w:pPr>
      <w:r w:rsidRPr="003C18F6">
        <w:rPr>
          <w:rFonts w:ascii="Times New Roman" w:hAnsi="Times New Roman"/>
        </w:rPr>
        <w:t>Ant</w:t>
      </w:r>
      <w:r w:rsidR="00156677" w:rsidRPr="003C18F6">
        <w:rPr>
          <w:rFonts w:ascii="Times New Roman" w:hAnsi="Times New Roman"/>
        </w:rPr>
        <w:t xml:space="preserve"> </w:t>
      </w:r>
      <w:r w:rsidRPr="00D816D9">
        <w:rPr>
          <w:rFonts w:ascii="Times New Roman" w:hAnsi="Times New Roman"/>
        </w:rPr>
        <w:t>kart</w:t>
      </w:r>
      <w:r w:rsidR="00156677" w:rsidRPr="00D816D9">
        <w:rPr>
          <w:rFonts w:ascii="Times New Roman" w:hAnsi="Times New Roman"/>
        </w:rPr>
        <w:t xml:space="preserve">ono dėžutės </w:t>
      </w:r>
      <w:r w:rsidRPr="00D816D9">
        <w:rPr>
          <w:rFonts w:ascii="Times New Roman" w:hAnsi="Times New Roman"/>
        </w:rPr>
        <w:t>ir lizdinės plokštelės po „EXP</w:t>
      </w:r>
      <w:r w:rsidR="006444E4" w:rsidRPr="00D816D9">
        <w:rPr>
          <w:rFonts w:ascii="Times New Roman" w:hAnsi="Times New Roman"/>
        </w:rPr>
        <w:t>:</w:t>
      </w:r>
      <w:r w:rsidRPr="00D816D9">
        <w:rPr>
          <w:rFonts w:ascii="Times New Roman" w:hAnsi="Times New Roman"/>
        </w:rPr>
        <w:t>“ nurodytam tinkamumo laikui pasibaigus, šio vaisto vartoti negalima. Vaistas tinkamas vartoti iki paskutinės nurodyto mėnesio dienos.</w:t>
      </w:r>
    </w:p>
    <w:p w14:paraId="591708CF" w14:textId="77777777" w:rsidR="00767F33" w:rsidRPr="003C18F6" w:rsidRDefault="00767F33" w:rsidP="00117D36">
      <w:pPr>
        <w:spacing w:after="0" w:line="240" w:lineRule="auto"/>
        <w:rPr>
          <w:rFonts w:ascii="Times New Roman" w:eastAsia="Times New Roman" w:hAnsi="Times New Roman"/>
          <w:lang w:eastAsia="lt-LT"/>
        </w:rPr>
      </w:pPr>
    </w:p>
    <w:p w14:paraId="63B9D247" w14:textId="77777777" w:rsidR="001E0062" w:rsidRPr="00D816D9" w:rsidRDefault="001E0062" w:rsidP="00117D36">
      <w:pPr>
        <w:spacing w:after="0" w:line="240" w:lineRule="auto"/>
        <w:rPr>
          <w:rFonts w:ascii="Times New Roman" w:hAnsi="Times New Roman"/>
          <w:lang w:eastAsia="lt-LT"/>
        </w:rPr>
      </w:pPr>
      <w:r w:rsidRPr="00D816D9">
        <w:rPr>
          <w:rFonts w:ascii="Times New Roman" w:hAnsi="Times New Roman"/>
          <w:lang w:eastAsia="lt-LT"/>
        </w:rPr>
        <w:t>Laikyti gamintojo pakuotėje</w:t>
      </w:r>
      <w:r w:rsidR="002C0E94" w:rsidRPr="00D816D9">
        <w:rPr>
          <w:rFonts w:ascii="Times New Roman" w:hAnsi="Times New Roman"/>
          <w:lang w:eastAsia="lt-LT"/>
        </w:rPr>
        <w:t>, kad vaistas būtų apsaugotas nuo šviesos</w:t>
      </w:r>
      <w:r w:rsidRPr="00D816D9">
        <w:rPr>
          <w:rFonts w:ascii="Times New Roman" w:hAnsi="Times New Roman"/>
          <w:lang w:eastAsia="lt-LT"/>
        </w:rPr>
        <w:t>.</w:t>
      </w:r>
    </w:p>
    <w:p w14:paraId="6AC4C8E7" w14:textId="77777777" w:rsidR="00767F33" w:rsidRPr="003C18F6" w:rsidRDefault="00767F33" w:rsidP="00117D36">
      <w:pPr>
        <w:spacing w:after="0" w:line="240" w:lineRule="auto"/>
        <w:rPr>
          <w:rFonts w:ascii="Times New Roman" w:eastAsia="Times New Roman" w:hAnsi="Times New Roman"/>
          <w:lang w:eastAsia="lt-LT"/>
        </w:rPr>
      </w:pPr>
    </w:p>
    <w:p w14:paraId="1A5C4154" w14:textId="77777777" w:rsidR="00767F33" w:rsidRPr="00D816D9" w:rsidRDefault="00767F33" w:rsidP="00117D36">
      <w:pPr>
        <w:spacing w:after="0" w:line="240" w:lineRule="auto"/>
        <w:rPr>
          <w:rFonts w:ascii="Times New Roman" w:eastAsia="Times New Roman" w:hAnsi="Times New Roman"/>
          <w:lang w:eastAsia="lt-LT"/>
        </w:rPr>
      </w:pPr>
      <w:r w:rsidRPr="003C18F6">
        <w:rPr>
          <w:rFonts w:ascii="Times New Roman" w:eastAsia="Times New Roman" w:hAnsi="Times New Roman"/>
          <w:lang w:eastAsia="lt-LT"/>
        </w:rPr>
        <w:t>V</w:t>
      </w:r>
      <w:r w:rsidRPr="00D816D9">
        <w:rPr>
          <w:rFonts w:ascii="Times New Roman" w:eastAsia="Times New Roman" w:hAnsi="Times New Roman"/>
          <w:lang w:eastAsia="lt-LT"/>
        </w:rPr>
        <w:t>aistų negalima išmesti į kanalizaciją arba su buitinėmis atliekomis. Kaip išmesti nereikalingus vaistus, klauskite vaistininko. Šios priemonės padės apsaugoti aplinką.</w:t>
      </w:r>
    </w:p>
    <w:p w14:paraId="6042ED49" w14:textId="77777777" w:rsidR="00767F33" w:rsidRPr="003C18F6" w:rsidRDefault="00767F33" w:rsidP="00117D36">
      <w:pPr>
        <w:numPr>
          <w:ilvl w:val="12"/>
          <w:numId w:val="0"/>
        </w:numPr>
        <w:spacing w:after="0" w:line="240" w:lineRule="auto"/>
        <w:ind w:left="567" w:hanging="567"/>
        <w:outlineLvl w:val="0"/>
        <w:rPr>
          <w:rFonts w:ascii="Times New Roman" w:hAnsi="Times New Roman"/>
        </w:rPr>
      </w:pPr>
    </w:p>
    <w:p w14:paraId="0295E516"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p>
    <w:p w14:paraId="4B822F1E" w14:textId="77777777" w:rsidR="00767F33" w:rsidRPr="003C18F6" w:rsidRDefault="00767F33" w:rsidP="00117D36">
      <w:pPr>
        <w:numPr>
          <w:ilvl w:val="12"/>
          <w:numId w:val="0"/>
        </w:numPr>
        <w:spacing w:after="0" w:line="240" w:lineRule="auto"/>
        <w:ind w:left="567" w:hanging="567"/>
        <w:outlineLvl w:val="0"/>
        <w:rPr>
          <w:rFonts w:ascii="Times New Roman" w:hAnsi="Times New Roman"/>
          <w:bCs/>
        </w:rPr>
      </w:pPr>
      <w:r w:rsidRPr="003C18F6">
        <w:rPr>
          <w:rFonts w:ascii="Times New Roman" w:hAnsi="Times New Roman"/>
          <w:b/>
        </w:rPr>
        <w:t>6.</w:t>
      </w:r>
      <w:r w:rsidRPr="003C18F6">
        <w:rPr>
          <w:rFonts w:ascii="Times New Roman" w:hAnsi="Times New Roman"/>
        </w:rPr>
        <w:tab/>
      </w:r>
      <w:r w:rsidRPr="003C18F6">
        <w:rPr>
          <w:rFonts w:ascii="Times New Roman" w:hAnsi="Times New Roman"/>
          <w:b/>
        </w:rPr>
        <w:t>Pakuotės turinys ir kita informacija</w:t>
      </w:r>
    </w:p>
    <w:p w14:paraId="5C567F98" w14:textId="77777777" w:rsidR="00767F33" w:rsidRPr="003C18F6" w:rsidRDefault="00767F33" w:rsidP="00117D36">
      <w:pPr>
        <w:spacing w:after="0" w:line="240" w:lineRule="auto"/>
        <w:ind w:left="567" w:hanging="567"/>
        <w:rPr>
          <w:rFonts w:ascii="Times New Roman" w:hAnsi="Times New Roman"/>
        </w:rPr>
      </w:pPr>
    </w:p>
    <w:p w14:paraId="7D69D80F" w14:textId="77777777" w:rsidR="00767F33" w:rsidRPr="003C18F6" w:rsidRDefault="00AB32D3" w:rsidP="00117D36">
      <w:pPr>
        <w:spacing w:after="0" w:line="240" w:lineRule="auto"/>
        <w:ind w:left="567" w:hanging="567"/>
        <w:rPr>
          <w:rFonts w:ascii="Times New Roman" w:hAnsi="Times New Roman"/>
          <w:bCs/>
        </w:rPr>
      </w:pPr>
      <w:proofErr w:type="spellStart"/>
      <w:r w:rsidRPr="003C18F6">
        <w:rPr>
          <w:rFonts w:ascii="Times New Roman" w:hAnsi="Times New Roman"/>
          <w:b/>
        </w:rPr>
        <w:t>Terbinafine</w:t>
      </w:r>
      <w:proofErr w:type="spellEnd"/>
      <w:r w:rsidRPr="003C18F6">
        <w:rPr>
          <w:rFonts w:ascii="Times New Roman" w:hAnsi="Times New Roman"/>
          <w:b/>
        </w:rPr>
        <w:t xml:space="preserve"> </w:t>
      </w:r>
      <w:proofErr w:type="spellStart"/>
      <w:r w:rsidRPr="003C18F6">
        <w:rPr>
          <w:rFonts w:ascii="Times New Roman" w:hAnsi="Times New Roman"/>
          <w:b/>
        </w:rPr>
        <w:t>Aurobindo</w:t>
      </w:r>
      <w:proofErr w:type="spellEnd"/>
      <w:r w:rsidRPr="003C18F6">
        <w:rPr>
          <w:rFonts w:ascii="Times New Roman" w:hAnsi="Times New Roman"/>
          <w:b/>
        </w:rPr>
        <w:t xml:space="preserve"> </w:t>
      </w:r>
      <w:r w:rsidR="00767F33" w:rsidRPr="003C18F6">
        <w:rPr>
          <w:rFonts w:ascii="Times New Roman" w:hAnsi="Times New Roman"/>
          <w:b/>
        </w:rPr>
        <w:t>sudėtis</w:t>
      </w:r>
    </w:p>
    <w:p w14:paraId="6092C297" w14:textId="77777777"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Veiklioji medžiaga yra </w:t>
      </w:r>
      <w:proofErr w:type="spellStart"/>
      <w:r w:rsidRPr="003C18F6">
        <w:rPr>
          <w:rFonts w:ascii="Times New Roman" w:hAnsi="Times New Roman"/>
        </w:rPr>
        <w:t>terbinafinas</w:t>
      </w:r>
      <w:proofErr w:type="spellEnd"/>
      <w:r w:rsidRPr="003C18F6">
        <w:rPr>
          <w:rFonts w:ascii="Times New Roman" w:hAnsi="Times New Roman"/>
        </w:rPr>
        <w:t xml:space="preserve"> (</w:t>
      </w:r>
      <w:proofErr w:type="spellStart"/>
      <w:r w:rsidRPr="003C18F6">
        <w:rPr>
          <w:rFonts w:ascii="Times New Roman" w:hAnsi="Times New Roman"/>
        </w:rPr>
        <w:t>terbinafino</w:t>
      </w:r>
      <w:proofErr w:type="spellEnd"/>
      <w:r w:rsidRPr="003C18F6">
        <w:rPr>
          <w:rFonts w:ascii="Times New Roman" w:hAnsi="Times New Roman"/>
        </w:rPr>
        <w:t xml:space="preserve"> hidrochlorido pavidalu). Kiekvienoje tabletėje yra 250 mg </w:t>
      </w:r>
      <w:proofErr w:type="spellStart"/>
      <w:r w:rsidRPr="003C18F6">
        <w:rPr>
          <w:rFonts w:ascii="Times New Roman" w:hAnsi="Times New Roman"/>
        </w:rPr>
        <w:t>terbinafino</w:t>
      </w:r>
      <w:proofErr w:type="spellEnd"/>
      <w:r w:rsidRPr="003C18F6">
        <w:rPr>
          <w:rFonts w:ascii="Times New Roman" w:hAnsi="Times New Roman"/>
        </w:rPr>
        <w:t xml:space="preserve"> (</w:t>
      </w:r>
      <w:proofErr w:type="spellStart"/>
      <w:r w:rsidRPr="003C18F6">
        <w:rPr>
          <w:rFonts w:ascii="Times New Roman" w:hAnsi="Times New Roman"/>
        </w:rPr>
        <w:t>terbinafino</w:t>
      </w:r>
      <w:proofErr w:type="spellEnd"/>
      <w:r w:rsidRPr="003C18F6">
        <w:rPr>
          <w:rFonts w:ascii="Times New Roman" w:hAnsi="Times New Roman"/>
        </w:rPr>
        <w:t xml:space="preserve"> hidrochlorido pavidalu). </w:t>
      </w:r>
    </w:p>
    <w:p w14:paraId="79400088" w14:textId="422B1A73" w:rsidR="00767F33" w:rsidRPr="003C18F6" w:rsidRDefault="00767F33" w:rsidP="00117D36">
      <w:pPr>
        <w:spacing w:after="0" w:line="240" w:lineRule="auto"/>
        <w:ind w:left="567" w:hanging="567"/>
        <w:rPr>
          <w:rFonts w:ascii="Times New Roman" w:hAnsi="Times New Roman"/>
        </w:rPr>
      </w:pPr>
      <w:r w:rsidRPr="003C18F6">
        <w:rPr>
          <w:rFonts w:ascii="Times New Roman" w:hAnsi="Times New Roman"/>
        </w:rPr>
        <w:t>-</w:t>
      </w:r>
      <w:r w:rsidRPr="003C18F6">
        <w:rPr>
          <w:rFonts w:ascii="Times New Roman" w:hAnsi="Times New Roman"/>
        </w:rPr>
        <w:tab/>
        <w:t xml:space="preserve">Pagalbinės medžiagos yra </w:t>
      </w:r>
      <w:proofErr w:type="spellStart"/>
      <w:r w:rsidRPr="003C18F6">
        <w:rPr>
          <w:rFonts w:ascii="Times New Roman" w:hAnsi="Times New Roman"/>
        </w:rPr>
        <w:t>mikrokristalinė</w:t>
      </w:r>
      <w:proofErr w:type="spellEnd"/>
      <w:r w:rsidRPr="003C18F6">
        <w:rPr>
          <w:rFonts w:ascii="Times New Roman" w:hAnsi="Times New Roman"/>
        </w:rPr>
        <w:t xml:space="preserve"> celiuliozė, </w:t>
      </w:r>
      <w:proofErr w:type="spellStart"/>
      <w:r w:rsidR="007049D1" w:rsidRPr="003C18F6">
        <w:rPr>
          <w:rFonts w:ascii="Times New Roman" w:hAnsi="Times New Roman"/>
        </w:rPr>
        <w:t>karboksimetilkrakmolo</w:t>
      </w:r>
      <w:proofErr w:type="spellEnd"/>
      <w:r w:rsidR="007049D1" w:rsidRPr="003C18F6">
        <w:rPr>
          <w:rFonts w:ascii="Times New Roman" w:hAnsi="Times New Roman"/>
        </w:rPr>
        <w:t xml:space="preserve"> A natrio druska</w:t>
      </w:r>
      <w:r w:rsidRPr="003C18F6">
        <w:rPr>
          <w:rFonts w:ascii="Times New Roman" w:hAnsi="Times New Roman"/>
        </w:rPr>
        <w:t xml:space="preserve">, koloidinis silicio dioksidas, bevandenis, </w:t>
      </w:r>
      <w:proofErr w:type="spellStart"/>
      <w:r w:rsidRPr="003C18F6">
        <w:rPr>
          <w:rFonts w:ascii="Times New Roman" w:hAnsi="Times New Roman"/>
        </w:rPr>
        <w:t>hipromeliozė</w:t>
      </w:r>
      <w:proofErr w:type="spellEnd"/>
      <w:r w:rsidRPr="003C18F6">
        <w:rPr>
          <w:rFonts w:ascii="Times New Roman" w:hAnsi="Times New Roman"/>
        </w:rPr>
        <w:t xml:space="preserve"> ir magnio </w:t>
      </w:r>
      <w:proofErr w:type="spellStart"/>
      <w:r w:rsidRPr="003C18F6">
        <w:rPr>
          <w:rFonts w:ascii="Times New Roman" w:hAnsi="Times New Roman"/>
        </w:rPr>
        <w:t>stearatas</w:t>
      </w:r>
      <w:proofErr w:type="spellEnd"/>
      <w:r w:rsidRPr="003C18F6">
        <w:rPr>
          <w:rFonts w:ascii="Times New Roman" w:hAnsi="Times New Roman"/>
        </w:rPr>
        <w:t>.</w:t>
      </w:r>
    </w:p>
    <w:p w14:paraId="27614DE7" w14:textId="77777777" w:rsidR="00767F33" w:rsidRPr="003C18F6" w:rsidRDefault="00767F33" w:rsidP="00117D36">
      <w:pPr>
        <w:spacing w:after="0" w:line="240" w:lineRule="auto"/>
        <w:rPr>
          <w:rFonts w:ascii="Times New Roman" w:hAnsi="Times New Roman"/>
        </w:rPr>
      </w:pPr>
    </w:p>
    <w:p w14:paraId="5AF6715B" w14:textId="77777777" w:rsidR="00767F33" w:rsidRPr="003C18F6" w:rsidRDefault="00AB32D3" w:rsidP="00117D36">
      <w:pPr>
        <w:spacing w:after="0" w:line="240" w:lineRule="auto"/>
        <w:rPr>
          <w:rFonts w:ascii="Times New Roman" w:hAnsi="Times New Roman"/>
          <w:bCs/>
        </w:rPr>
      </w:pPr>
      <w:proofErr w:type="spellStart"/>
      <w:r w:rsidRPr="003C18F6">
        <w:rPr>
          <w:rFonts w:ascii="Times New Roman" w:hAnsi="Times New Roman"/>
          <w:b/>
        </w:rPr>
        <w:t>Terbinafine</w:t>
      </w:r>
      <w:proofErr w:type="spellEnd"/>
      <w:r w:rsidRPr="003C18F6">
        <w:rPr>
          <w:rFonts w:ascii="Times New Roman" w:hAnsi="Times New Roman"/>
          <w:b/>
        </w:rPr>
        <w:t xml:space="preserve"> </w:t>
      </w:r>
      <w:proofErr w:type="spellStart"/>
      <w:r w:rsidRPr="003C18F6">
        <w:rPr>
          <w:rFonts w:ascii="Times New Roman" w:hAnsi="Times New Roman"/>
          <w:b/>
        </w:rPr>
        <w:t>Aurobindo</w:t>
      </w:r>
      <w:proofErr w:type="spellEnd"/>
      <w:r w:rsidRPr="003C18F6">
        <w:rPr>
          <w:rFonts w:ascii="Times New Roman" w:hAnsi="Times New Roman"/>
          <w:b/>
        </w:rPr>
        <w:t xml:space="preserve"> </w:t>
      </w:r>
      <w:r w:rsidR="00767F33" w:rsidRPr="003C18F6">
        <w:rPr>
          <w:rFonts w:ascii="Times New Roman" w:hAnsi="Times New Roman"/>
          <w:b/>
        </w:rPr>
        <w:t>išvaizda ir kiekis pakuotėje</w:t>
      </w:r>
    </w:p>
    <w:p w14:paraId="3B67931D" w14:textId="0AA2818D" w:rsidR="00767F33" w:rsidRPr="003C18F6" w:rsidRDefault="00AB32D3" w:rsidP="00117D36">
      <w:pPr>
        <w:spacing w:after="0" w:line="240" w:lineRule="auto"/>
        <w:rPr>
          <w:rFonts w:ascii="Times New Roman" w:hAnsi="Times New Roman"/>
        </w:rPr>
      </w:pPr>
      <w:proofErr w:type="spellStart"/>
      <w:r w:rsidRPr="003C18F6">
        <w:rPr>
          <w:rFonts w:ascii="Times New Roman" w:hAnsi="Times New Roman"/>
        </w:rPr>
        <w:t>Terbinafine</w:t>
      </w:r>
      <w:proofErr w:type="spellEnd"/>
      <w:r w:rsidRPr="003C18F6">
        <w:rPr>
          <w:rFonts w:ascii="Times New Roman" w:hAnsi="Times New Roman"/>
        </w:rPr>
        <w:t xml:space="preserve"> </w:t>
      </w:r>
      <w:proofErr w:type="spellStart"/>
      <w:r w:rsidRPr="003C18F6">
        <w:rPr>
          <w:rFonts w:ascii="Times New Roman" w:hAnsi="Times New Roman"/>
        </w:rPr>
        <w:t>Aurobindo</w:t>
      </w:r>
      <w:proofErr w:type="spellEnd"/>
      <w:r w:rsidRPr="003C18F6">
        <w:rPr>
          <w:rFonts w:ascii="Times New Roman" w:hAnsi="Times New Roman"/>
        </w:rPr>
        <w:t xml:space="preserve"> </w:t>
      </w:r>
      <w:r w:rsidR="00767F33" w:rsidRPr="003C18F6">
        <w:rPr>
          <w:rFonts w:ascii="Times New Roman" w:hAnsi="Times New Roman"/>
        </w:rPr>
        <w:t xml:space="preserve">tabletės yra baltos, apvalios, plokščios, su vagele </w:t>
      </w:r>
      <w:r w:rsidR="00035696" w:rsidRPr="003C18F6">
        <w:rPr>
          <w:rFonts w:ascii="Times New Roman" w:hAnsi="Times New Roman"/>
        </w:rPr>
        <w:t>vienoje</w:t>
      </w:r>
      <w:r w:rsidR="00767F33" w:rsidRPr="003C18F6">
        <w:rPr>
          <w:rFonts w:ascii="Times New Roman" w:hAnsi="Times New Roman"/>
        </w:rPr>
        <w:t xml:space="preserve"> pusė</w:t>
      </w:r>
      <w:r w:rsidR="00035696" w:rsidRPr="003C18F6">
        <w:rPr>
          <w:rFonts w:ascii="Times New Roman" w:hAnsi="Times New Roman"/>
        </w:rPr>
        <w:t>j</w:t>
      </w:r>
      <w:r w:rsidR="00767F33" w:rsidRPr="003C18F6">
        <w:rPr>
          <w:rFonts w:ascii="Times New Roman" w:hAnsi="Times New Roman"/>
        </w:rPr>
        <w:t>e. Virš vagelės yra įspausta raidė „</w:t>
      </w:r>
      <w:r w:rsidR="0044337B" w:rsidRPr="003C18F6">
        <w:rPr>
          <w:rFonts w:ascii="Times New Roman" w:hAnsi="Times New Roman"/>
        </w:rPr>
        <w:t>D</w:t>
      </w:r>
      <w:r w:rsidR="00767F33" w:rsidRPr="003C18F6">
        <w:rPr>
          <w:rFonts w:ascii="Times New Roman" w:hAnsi="Times New Roman"/>
        </w:rPr>
        <w:t xml:space="preserve">“, </w:t>
      </w:r>
      <w:r w:rsidR="00035696" w:rsidRPr="003C18F6">
        <w:rPr>
          <w:rFonts w:ascii="Times New Roman" w:hAnsi="Times New Roman"/>
        </w:rPr>
        <w:t xml:space="preserve">kitoje pusėje įspaustas </w:t>
      </w:r>
      <w:r w:rsidR="00767F33" w:rsidRPr="003C18F6">
        <w:rPr>
          <w:rFonts w:ascii="Times New Roman" w:hAnsi="Times New Roman"/>
        </w:rPr>
        <w:t>skaitmuo „</w:t>
      </w:r>
      <w:r w:rsidR="0044337B" w:rsidRPr="003C18F6">
        <w:rPr>
          <w:rFonts w:ascii="Times New Roman" w:hAnsi="Times New Roman"/>
        </w:rPr>
        <w:t>74</w:t>
      </w:r>
      <w:r w:rsidR="00767F33" w:rsidRPr="003C18F6">
        <w:rPr>
          <w:rFonts w:ascii="Times New Roman" w:hAnsi="Times New Roman"/>
        </w:rPr>
        <w:t>“.</w:t>
      </w:r>
    </w:p>
    <w:p w14:paraId="0F839E53" w14:textId="77777777" w:rsidR="00767F33" w:rsidRPr="003C18F6" w:rsidRDefault="00767F33" w:rsidP="00117D36">
      <w:pPr>
        <w:spacing w:after="0" w:line="240" w:lineRule="auto"/>
        <w:rPr>
          <w:rFonts w:ascii="Times New Roman" w:hAnsi="Times New Roman"/>
        </w:rPr>
      </w:pPr>
    </w:p>
    <w:p w14:paraId="475D8103" w14:textId="77777777" w:rsidR="00767F33" w:rsidRPr="003C18F6" w:rsidRDefault="00AB32D3" w:rsidP="00117D36">
      <w:pPr>
        <w:spacing w:after="0" w:line="240" w:lineRule="auto"/>
        <w:rPr>
          <w:rFonts w:ascii="Times New Roman" w:hAnsi="Times New Roman"/>
          <w:i/>
        </w:rPr>
      </w:pPr>
      <w:proofErr w:type="spellStart"/>
      <w:r w:rsidRPr="00D816D9">
        <w:rPr>
          <w:rFonts w:ascii="Times New Roman" w:hAnsi="Times New Roman"/>
          <w:i/>
        </w:rPr>
        <w:t>Terbinafine</w:t>
      </w:r>
      <w:proofErr w:type="spellEnd"/>
      <w:r w:rsidRPr="00D816D9">
        <w:rPr>
          <w:rFonts w:ascii="Times New Roman" w:hAnsi="Times New Roman"/>
          <w:i/>
        </w:rPr>
        <w:t xml:space="preserve"> </w:t>
      </w:r>
      <w:proofErr w:type="spellStart"/>
      <w:r w:rsidRPr="00D816D9">
        <w:rPr>
          <w:rFonts w:ascii="Times New Roman" w:hAnsi="Times New Roman"/>
          <w:i/>
        </w:rPr>
        <w:t>Aurobindo</w:t>
      </w:r>
      <w:proofErr w:type="spellEnd"/>
      <w:r w:rsidRPr="00D816D9">
        <w:rPr>
          <w:rFonts w:ascii="Times New Roman" w:hAnsi="Times New Roman"/>
          <w:i/>
        </w:rPr>
        <w:t xml:space="preserve"> </w:t>
      </w:r>
      <w:r w:rsidR="00767F33" w:rsidRPr="003C18F6">
        <w:rPr>
          <w:rFonts w:ascii="Times New Roman" w:hAnsi="Times New Roman"/>
          <w:i/>
        </w:rPr>
        <w:t>pakuotės dydis</w:t>
      </w:r>
    </w:p>
    <w:p w14:paraId="692B2608" w14:textId="77777777" w:rsidR="003022F0" w:rsidRPr="003C18F6" w:rsidRDefault="003022F0" w:rsidP="00117D36">
      <w:pPr>
        <w:spacing w:after="0" w:line="240" w:lineRule="auto"/>
        <w:ind w:right="284"/>
        <w:jc w:val="both"/>
        <w:rPr>
          <w:rFonts w:ascii="Times New Roman" w:hAnsi="Times New Roman"/>
        </w:rPr>
      </w:pPr>
      <w:r w:rsidRPr="003C18F6">
        <w:rPr>
          <w:rFonts w:ascii="Times New Roman" w:hAnsi="Times New Roman"/>
        </w:rPr>
        <w:t>Lizdinių plokštelių pakuotė: 28 tabletės.</w:t>
      </w:r>
    </w:p>
    <w:p w14:paraId="375EE7DC" w14:textId="77777777" w:rsidR="00767F33" w:rsidRPr="003C18F6" w:rsidRDefault="00767F33" w:rsidP="00117D36">
      <w:pPr>
        <w:spacing w:after="0" w:line="240" w:lineRule="auto"/>
        <w:rPr>
          <w:rFonts w:ascii="Times New Roman" w:hAnsi="Times New Roman"/>
          <w:bCs/>
        </w:rPr>
      </w:pPr>
    </w:p>
    <w:p w14:paraId="4EF1AC6D" w14:textId="77777777" w:rsidR="003022F0" w:rsidRPr="003C18F6" w:rsidRDefault="003022F0" w:rsidP="00117D36">
      <w:pPr>
        <w:spacing w:after="0" w:line="240" w:lineRule="auto"/>
        <w:ind w:left="567" w:right="284" w:hanging="567"/>
        <w:jc w:val="both"/>
        <w:rPr>
          <w:rFonts w:ascii="Times New Roman" w:hAnsi="Times New Roman"/>
          <w:bCs/>
        </w:rPr>
      </w:pPr>
      <w:r w:rsidRPr="003C18F6">
        <w:rPr>
          <w:rFonts w:ascii="Times New Roman" w:hAnsi="Times New Roman"/>
          <w:b/>
        </w:rPr>
        <w:t>Gamintojas</w:t>
      </w:r>
    </w:p>
    <w:p w14:paraId="68B23744" w14:textId="60260F68" w:rsidR="006444E4" w:rsidRPr="00D816D9" w:rsidRDefault="006444E4" w:rsidP="003C18F6">
      <w:pPr>
        <w:spacing w:after="0" w:line="240" w:lineRule="auto"/>
        <w:ind w:left="567" w:right="284" w:hanging="567"/>
        <w:jc w:val="both"/>
        <w:rPr>
          <w:rFonts w:ascii="Times New Roman" w:hAnsi="Times New Roman"/>
        </w:rPr>
      </w:pPr>
      <w:r w:rsidRPr="00D816D9">
        <w:rPr>
          <w:rFonts w:ascii="Times New Roman" w:hAnsi="Times New Roman"/>
        </w:rPr>
        <w:t xml:space="preserve">APL </w:t>
      </w:r>
      <w:proofErr w:type="spellStart"/>
      <w:r w:rsidRPr="00D816D9">
        <w:rPr>
          <w:rFonts w:ascii="Times New Roman" w:hAnsi="Times New Roman"/>
        </w:rPr>
        <w:t>Swift</w:t>
      </w:r>
      <w:proofErr w:type="spellEnd"/>
      <w:r w:rsidRPr="00D816D9">
        <w:rPr>
          <w:rFonts w:ascii="Times New Roman" w:hAnsi="Times New Roman"/>
        </w:rPr>
        <w:t xml:space="preserve"> </w:t>
      </w:r>
      <w:proofErr w:type="spellStart"/>
      <w:r w:rsidRPr="00D816D9">
        <w:rPr>
          <w:rFonts w:ascii="Times New Roman" w:hAnsi="Times New Roman"/>
        </w:rPr>
        <w:t>Services</w:t>
      </w:r>
      <w:proofErr w:type="spellEnd"/>
      <w:r w:rsidRPr="00D816D9">
        <w:rPr>
          <w:rFonts w:ascii="Times New Roman" w:hAnsi="Times New Roman"/>
        </w:rPr>
        <w:t xml:space="preserve"> (Malta) </w:t>
      </w:r>
      <w:proofErr w:type="spellStart"/>
      <w:r w:rsidRPr="00D816D9">
        <w:rPr>
          <w:rFonts w:ascii="Times New Roman" w:hAnsi="Times New Roman"/>
        </w:rPr>
        <w:t>Limited</w:t>
      </w:r>
      <w:proofErr w:type="spellEnd"/>
      <w:r w:rsidR="00DF61B7" w:rsidRPr="00D816D9">
        <w:rPr>
          <w:rFonts w:ascii="Times New Roman" w:hAnsi="Times New Roman"/>
        </w:rPr>
        <w:t xml:space="preserve">, </w:t>
      </w:r>
      <w:r w:rsidRPr="00D816D9">
        <w:rPr>
          <w:rFonts w:ascii="Times New Roman" w:hAnsi="Times New Roman"/>
        </w:rPr>
        <w:t xml:space="preserve">HF 26, </w:t>
      </w:r>
      <w:proofErr w:type="spellStart"/>
      <w:r w:rsidRPr="00D816D9">
        <w:rPr>
          <w:rFonts w:ascii="Times New Roman" w:hAnsi="Times New Roman"/>
        </w:rPr>
        <w:t>Hal</w:t>
      </w:r>
      <w:proofErr w:type="spellEnd"/>
      <w:r w:rsidRPr="00D816D9">
        <w:rPr>
          <w:rFonts w:ascii="Times New Roman" w:hAnsi="Times New Roman"/>
        </w:rPr>
        <w:t xml:space="preserve"> </w:t>
      </w:r>
      <w:proofErr w:type="spellStart"/>
      <w:r w:rsidRPr="00D816D9">
        <w:rPr>
          <w:rFonts w:ascii="Times New Roman" w:hAnsi="Times New Roman"/>
        </w:rPr>
        <w:t>Far</w:t>
      </w:r>
      <w:proofErr w:type="spellEnd"/>
      <w:r w:rsidRPr="00D816D9">
        <w:rPr>
          <w:rFonts w:ascii="Times New Roman" w:hAnsi="Times New Roman"/>
        </w:rPr>
        <w:t xml:space="preserve"> </w:t>
      </w:r>
      <w:proofErr w:type="spellStart"/>
      <w:r w:rsidRPr="00D816D9">
        <w:rPr>
          <w:rFonts w:ascii="Times New Roman" w:hAnsi="Times New Roman"/>
        </w:rPr>
        <w:t>Industrial</w:t>
      </w:r>
      <w:proofErr w:type="spellEnd"/>
      <w:r w:rsidRPr="00D816D9">
        <w:rPr>
          <w:rFonts w:ascii="Times New Roman" w:hAnsi="Times New Roman"/>
        </w:rPr>
        <w:t xml:space="preserve"> </w:t>
      </w:r>
      <w:proofErr w:type="spellStart"/>
      <w:r w:rsidRPr="00D816D9">
        <w:rPr>
          <w:rFonts w:ascii="Times New Roman" w:hAnsi="Times New Roman"/>
        </w:rPr>
        <w:t>Estate</w:t>
      </w:r>
      <w:proofErr w:type="spellEnd"/>
      <w:r w:rsidR="00DF61B7" w:rsidRPr="00D816D9">
        <w:rPr>
          <w:rFonts w:ascii="Times New Roman" w:hAnsi="Times New Roman"/>
        </w:rPr>
        <w:t>,</w:t>
      </w:r>
      <w:r w:rsidRPr="00D816D9">
        <w:rPr>
          <w:rFonts w:ascii="Times New Roman" w:hAnsi="Times New Roman"/>
        </w:rPr>
        <w:t xml:space="preserve"> </w:t>
      </w:r>
      <w:proofErr w:type="spellStart"/>
      <w:r w:rsidRPr="00D816D9">
        <w:rPr>
          <w:rFonts w:ascii="Times New Roman" w:hAnsi="Times New Roman"/>
        </w:rPr>
        <w:t>Brizebbugia</w:t>
      </w:r>
      <w:proofErr w:type="spellEnd"/>
      <w:r w:rsidRPr="00D816D9">
        <w:rPr>
          <w:rFonts w:ascii="Times New Roman" w:hAnsi="Times New Roman"/>
        </w:rPr>
        <w:t xml:space="preserve"> BBG 3000</w:t>
      </w:r>
      <w:r w:rsidR="00DF61B7" w:rsidRPr="00D816D9">
        <w:rPr>
          <w:rFonts w:ascii="Times New Roman" w:hAnsi="Times New Roman"/>
        </w:rPr>
        <w:t>,</w:t>
      </w:r>
      <w:r w:rsidRPr="00D816D9">
        <w:rPr>
          <w:rFonts w:ascii="Times New Roman" w:hAnsi="Times New Roman"/>
        </w:rPr>
        <w:t xml:space="preserve"> Malta</w:t>
      </w:r>
      <w:r w:rsidRPr="00D816D9" w:rsidDel="006444E4">
        <w:rPr>
          <w:rFonts w:ascii="Times New Roman" w:hAnsi="Times New Roman"/>
        </w:rPr>
        <w:t xml:space="preserve"> </w:t>
      </w:r>
    </w:p>
    <w:p w14:paraId="3ADBA90D" w14:textId="77777777" w:rsidR="003022F0" w:rsidRPr="003C18F6" w:rsidRDefault="003022F0" w:rsidP="00117D36">
      <w:pPr>
        <w:spacing w:after="0" w:line="240" w:lineRule="auto"/>
        <w:ind w:left="567" w:right="284" w:hanging="567"/>
        <w:jc w:val="both"/>
        <w:rPr>
          <w:rFonts w:ascii="Times New Roman" w:hAnsi="Times New Roman"/>
        </w:rPr>
      </w:pPr>
    </w:p>
    <w:p w14:paraId="17F135AF" w14:textId="77777777" w:rsidR="003022F0" w:rsidRPr="00D816D9" w:rsidRDefault="003022F0" w:rsidP="00117D36">
      <w:pPr>
        <w:spacing w:after="0" w:line="240" w:lineRule="auto"/>
        <w:ind w:right="284"/>
        <w:jc w:val="both"/>
        <w:rPr>
          <w:rFonts w:ascii="Times New Roman" w:hAnsi="Times New Roman"/>
          <w:iCs/>
        </w:rPr>
      </w:pPr>
      <w:r w:rsidRPr="00D816D9">
        <w:rPr>
          <w:rFonts w:ascii="Times New Roman" w:hAnsi="Times New Roman"/>
          <w:b/>
          <w:bCs/>
          <w:iCs/>
        </w:rPr>
        <w:lastRenderedPageBreak/>
        <w:t>Lygiagretus importuotojas</w:t>
      </w:r>
    </w:p>
    <w:p w14:paraId="1DBCFA8F" w14:textId="301FF393" w:rsidR="003022F0" w:rsidRPr="00D816D9" w:rsidRDefault="003022F0" w:rsidP="00117D36">
      <w:pPr>
        <w:spacing w:after="0" w:line="240" w:lineRule="auto"/>
        <w:ind w:right="284"/>
        <w:jc w:val="both"/>
        <w:rPr>
          <w:rFonts w:ascii="Times New Roman" w:hAnsi="Times New Roman"/>
          <w:bCs/>
          <w:iCs/>
        </w:rPr>
      </w:pPr>
      <w:r w:rsidRPr="00D816D9">
        <w:rPr>
          <w:rFonts w:ascii="Times New Roman" w:hAnsi="Times New Roman"/>
          <w:bCs/>
          <w:iCs/>
        </w:rPr>
        <w:t>UAB „</w:t>
      </w:r>
      <w:proofErr w:type="spellStart"/>
      <w:r w:rsidRPr="00D816D9">
        <w:rPr>
          <w:rFonts w:ascii="Times New Roman" w:hAnsi="Times New Roman"/>
          <w:bCs/>
          <w:iCs/>
        </w:rPr>
        <w:t>Lex</w:t>
      </w:r>
      <w:proofErr w:type="spellEnd"/>
      <w:r w:rsidRPr="00D816D9">
        <w:rPr>
          <w:rFonts w:ascii="Times New Roman" w:hAnsi="Times New Roman"/>
          <w:bCs/>
          <w:iCs/>
        </w:rPr>
        <w:t xml:space="preserve"> ano“</w:t>
      </w:r>
      <w:r w:rsidR="00DF61B7" w:rsidRPr="00D816D9">
        <w:rPr>
          <w:rFonts w:ascii="Times New Roman" w:hAnsi="Times New Roman"/>
          <w:bCs/>
          <w:iCs/>
        </w:rPr>
        <w:t xml:space="preserve">, </w:t>
      </w:r>
      <w:r w:rsidRPr="00D816D9">
        <w:rPr>
          <w:rFonts w:ascii="Times New Roman" w:hAnsi="Times New Roman"/>
          <w:bCs/>
          <w:iCs/>
        </w:rPr>
        <w:t>Naugarduko g. 3</w:t>
      </w:r>
      <w:r w:rsidR="00DF61B7" w:rsidRPr="00D816D9">
        <w:rPr>
          <w:rFonts w:ascii="Times New Roman" w:hAnsi="Times New Roman"/>
          <w:bCs/>
          <w:iCs/>
        </w:rPr>
        <w:t xml:space="preserve">, </w:t>
      </w:r>
      <w:r w:rsidRPr="00D816D9">
        <w:rPr>
          <w:rFonts w:ascii="Times New Roman" w:hAnsi="Times New Roman"/>
          <w:bCs/>
          <w:iCs/>
        </w:rPr>
        <w:t>Vilnius 03231</w:t>
      </w:r>
      <w:r w:rsidR="00DF61B7" w:rsidRPr="00D816D9">
        <w:rPr>
          <w:rFonts w:ascii="Times New Roman" w:hAnsi="Times New Roman"/>
          <w:bCs/>
          <w:iCs/>
        </w:rPr>
        <w:t xml:space="preserve">, </w:t>
      </w:r>
      <w:r w:rsidRPr="00D816D9">
        <w:rPr>
          <w:rFonts w:ascii="Times New Roman" w:hAnsi="Times New Roman"/>
          <w:bCs/>
          <w:iCs/>
        </w:rPr>
        <w:t>Lietuva</w:t>
      </w:r>
    </w:p>
    <w:p w14:paraId="75E4F72B" w14:textId="77777777" w:rsidR="003022F0" w:rsidRPr="00D816D9" w:rsidRDefault="003022F0" w:rsidP="00117D36">
      <w:pPr>
        <w:spacing w:after="0" w:line="240" w:lineRule="auto"/>
        <w:ind w:right="284"/>
        <w:jc w:val="both"/>
        <w:rPr>
          <w:rFonts w:ascii="Times New Roman" w:eastAsia="Times New Roman" w:hAnsi="Times New Roman"/>
          <w:lang w:eastAsia="lt-LT"/>
        </w:rPr>
      </w:pPr>
    </w:p>
    <w:p w14:paraId="6BEB27CD" w14:textId="1750B48C" w:rsidR="003022F0" w:rsidRPr="00D816D9" w:rsidRDefault="003022F0" w:rsidP="00117D36">
      <w:pPr>
        <w:spacing w:after="0" w:line="240" w:lineRule="auto"/>
        <w:ind w:right="284"/>
        <w:jc w:val="both"/>
        <w:rPr>
          <w:rFonts w:ascii="Times New Roman" w:hAnsi="Times New Roman"/>
          <w:iCs/>
        </w:rPr>
      </w:pPr>
      <w:r w:rsidRPr="00D816D9">
        <w:rPr>
          <w:rFonts w:ascii="Times New Roman" w:hAnsi="Times New Roman"/>
          <w:b/>
          <w:bCs/>
          <w:iCs/>
        </w:rPr>
        <w:t>Perpakavo</w:t>
      </w:r>
    </w:p>
    <w:p w14:paraId="25BCD602" w14:textId="5DE98099" w:rsidR="003022F0" w:rsidRPr="00D816D9" w:rsidRDefault="006444E4" w:rsidP="00117D36">
      <w:pPr>
        <w:spacing w:after="0" w:line="240" w:lineRule="auto"/>
        <w:ind w:right="284"/>
        <w:jc w:val="both"/>
        <w:rPr>
          <w:rFonts w:ascii="Times New Roman" w:hAnsi="Times New Roman"/>
          <w:bCs/>
          <w:iCs/>
        </w:rPr>
      </w:pPr>
      <w:r w:rsidRPr="00D816D9">
        <w:rPr>
          <w:rFonts w:ascii="Times New Roman" w:hAnsi="Times New Roman"/>
          <w:bCs/>
          <w:iCs/>
        </w:rPr>
        <w:t>Lietuvos ir Norvegijos</w:t>
      </w:r>
      <w:r w:rsidR="00DF61B7" w:rsidRPr="00D816D9">
        <w:rPr>
          <w:rFonts w:ascii="Times New Roman" w:hAnsi="Times New Roman"/>
          <w:bCs/>
          <w:iCs/>
        </w:rPr>
        <w:t xml:space="preserve">, </w:t>
      </w:r>
      <w:r w:rsidR="003022F0" w:rsidRPr="00D816D9">
        <w:rPr>
          <w:rFonts w:ascii="Times New Roman" w:hAnsi="Times New Roman"/>
          <w:bCs/>
          <w:iCs/>
        </w:rPr>
        <w:t>UAB „</w:t>
      </w:r>
      <w:proofErr w:type="spellStart"/>
      <w:r w:rsidR="003022F0" w:rsidRPr="00D816D9">
        <w:rPr>
          <w:rFonts w:ascii="Times New Roman" w:hAnsi="Times New Roman"/>
          <w:bCs/>
          <w:iCs/>
        </w:rPr>
        <w:t>Norfachema</w:t>
      </w:r>
      <w:proofErr w:type="spellEnd"/>
      <w:r w:rsidR="003022F0" w:rsidRPr="00D816D9">
        <w:rPr>
          <w:rFonts w:ascii="Times New Roman" w:hAnsi="Times New Roman"/>
          <w:bCs/>
          <w:iCs/>
        </w:rPr>
        <w:t>“</w:t>
      </w:r>
      <w:r w:rsidR="00DF61B7" w:rsidRPr="00D816D9">
        <w:rPr>
          <w:rFonts w:ascii="Times New Roman" w:hAnsi="Times New Roman"/>
          <w:bCs/>
          <w:iCs/>
        </w:rPr>
        <w:t xml:space="preserve">, </w:t>
      </w:r>
      <w:r w:rsidR="003022F0" w:rsidRPr="00D816D9">
        <w:rPr>
          <w:rFonts w:ascii="Times New Roman" w:hAnsi="Times New Roman"/>
          <w:bCs/>
          <w:iCs/>
        </w:rPr>
        <w:t>Vytauto g. 6, Jonava</w:t>
      </w:r>
      <w:r w:rsidR="00DF61B7" w:rsidRPr="00D816D9">
        <w:rPr>
          <w:rFonts w:ascii="Times New Roman" w:hAnsi="Times New Roman"/>
          <w:bCs/>
          <w:iCs/>
        </w:rPr>
        <w:t xml:space="preserve">, </w:t>
      </w:r>
      <w:r w:rsidR="003022F0" w:rsidRPr="00D816D9">
        <w:rPr>
          <w:rFonts w:ascii="Times New Roman" w:hAnsi="Times New Roman"/>
          <w:bCs/>
          <w:iCs/>
        </w:rPr>
        <w:t>Lietuva</w:t>
      </w:r>
    </w:p>
    <w:p w14:paraId="15F235D2" w14:textId="77777777" w:rsidR="003022F0" w:rsidRPr="00D816D9" w:rsidRDefault="003022F0" w:rsidP="00117D36">
      <w:pPr>
        <w:spacing w:after="0" w:line="240" w:lineRule="auto"/>
        <w:ind w:right="284"/>
        <w:jc w:val="both"/>
        <w:rPr>
          <w:rFonts w:ascii="Times New Roman" w:hAnsi="Times New Roman"/>
          <w:bCs/>
          <w:iCs/>
        </w:rPr>
      </w:pPr>
      <w:r w:rsidRPr="00D816D9">
        <w:rPr>
          <w:rFonts w:ascii="Times New Roman" w:hAnsi="Times New Roman"/>
          <w:bCs/>
          <w:iCs/>
        </w:rPr>
        <w:t>arba</w:t>
      </w:r>
    </w:p>
    <w:p w14:paraId="23D990C5" w14:textId="532F10F3" w:rsidR="003022F0" w:rsidRPr="00D816D9" w:rsidRDefault="003022F0" w:rsidP="00117D36">
      <w:pPr>
        <w:spacing w:after="0" w:line="240" w:lineRule="auto"/>
        <w:ind w:right="284"/>
        <w:jc w:val="both"/>
        <w:rPr>
          <w:rFonts w:ascii="Times New Roman" w:hAnsi="Times New Roman"/>
          <w:bCs/>
          <w:iCs/>
        </w:rPr>
      </w:pPr>
      <w:r w:rsidRPr="00D816D9">
        <w:rPr>
          <w:rFonts w:ascii="Times New Roman" w:hAnsi="Times New Roman"/>
          <w:bCs/>
          <w:iCs/>
        </w:rPr>
        <w:t>UAB „E</w:t>
      </w:r>
      <w:r w:rsidR="006444E4" w:rsidRPr="00D816D9">
        <w:rPr>
          <w:rFonts w:ascii="Times New Roman" w:hAnsi="Times New Roman"/>
          <w:bCs/>
          <w:iCs/>
        </w:rPr>
        <w:t>NTAFARMA</w:t>
      </w:r>
      <w:r w:rsidRPr="00D816D9">
        <w:rPr>
          <w:rFonts w:ascii="Times New Roman" w:hAnsi="Times New Roman"/>
          <w:bCs/>
          <w:iCs/>
        </w:rPr>
        <w:t>“</w:t>
      </w:r>
      <w:r w:rsidR="00DF61B7" w:rsidRPr="00D816D9">
        <w:rPr>
          <w:rFonts w:ascii="Times New Roman" w:hAnsi="Times New Roman"/>
          <w:bCs/>
          <w:iCs/>
        </w:rPr>
        <w:t xml:space="preserve">, </w:t>
      </w:r>
      <w:proofErr w:type="spellStart"/>
      <w:r w:rsidRPr="00D816D9">
        <w:rPr>
          <w:rFonts w:ascii="Times New Roman" w:hAnsi="Times New Roman"/>
          <w:bCs/>
          <w:iCs/>
        </w:rPr>
        <w:t>Klonėnų</w:t>
      </w:r>
      <w:proofErr w:type="spellEnd"/>
      <w:r w:rsidRPr="00D816D9">
        <w:rPr>
          <w:rFonts w:ascii="Times New Roman" w:hAnsi="Times New Roman"/>
          <w:bCs/>
          <w:iCs/>
        </w:rPr>
        <w:t xml:space="preserve"> vs. 1</w:t>
      </w:r>
      <w:r w:rsidR="00DF61B7" w:rsidRPr="00D816D9">
        <w:rPr>
          <w:rFonts w:ascii="Times New Roman" w:hAnsi="Times New Roman"/>
          <w:bCs/>
          <w:iCs/>
        </w:rPr>
        <w:t xml:space="preserve">, </w:t>
      </w:r>
      <w:r w:rsidRPr="00D816D9">
        <w:rPr>
          <w:rFonts w:ascii="Times New Roman" w:hAnsi="Times New Roman"/>
          <w:bCs/>
          <w:iCs/>
        </w:rPr>
        <w:t>Širvintų r. sav.</w:t>
      </w:r>
      <w:r w:rsidR="00DF61B7" w:rsidRPr="00D816D9">
        <w:rPr>
          <w:rFonts w:ascii="Times New Roman" w:hAnsi="Times New Roman"/>
          <w:bCs/>
          <w:iCs/>
        </w:rPr>
        <w:t xml:space="preserve">, </w:t>
      </w:r>
      <w:r w:rsidRPr="00D816D9">
        <w:rPr>
          <w:rFonts w:ascii="Times New Roman" w:hAnsi="Times New Roman"/>
          <w:bCs/>
          <w:iCs/>
        </w:rPr>
        <w:t>Lietuva</w:t>
      </w:r>
    </w:p>
    <w:p w14:paraId="3121548B" w14:textId="112CCF66" w:rsidR="006444E4" w:rsidRPr="00D816D9" w:rsidRDefault="006444E4" w:rsidP="00117D36">
      <w:pPr>
        <w:spacing w:after="0" w:line="240" w:lineRule="auto"/>
        <w:ind w:right="284"/>
        <w:jc w:val="both"/>
        <w:rPr>
          <w:rFonts w:ascii="Times New Roman" w:hAnsi="Times New Roman"/>
          <w:bCs/>
          <w:iCs/>
        </w:rPr>
      </w:pPr>
      <w:r w:rsidRPr="00D816D9">
        <w:rPr>
          <w:rFonts w:ascii="Times New Roman" w:hAnsi="Times New Roman"/>
          <w:bCs/>
          <w:iCs/>
        </w:rPr>
        <w:t>arba</w:t>
      </w:r>
    </w:p>
    <w:p w14:paraId="3C98DBFD" w14:textId="4FAA16AA" w:rsidR="00DF61B7" w:rsidRPr="00D816D9" w:rsidRDefault="00DF61B7" w:rsidP="00117D36">
      <w:pPr>
        <w:spacing w:after="0" w:line="240" w:lineRule="auto"/>
        <w:ind w:right="284"/>
        <w:jc w:val="both"/>
        <w:rPr>
          <w:rFonts w:ascii="Times New Roman" w:hAnsi="Times New Roman"/>
          <w:bCs/>
          <w:iCs/>
        </w:rPr>
      </w:pPr>
      <w:proofErr w:type="spellStart"/>
      <w:r w:rsidRPr="00D816D9">
        <w:rPr>
          <w:rFonts w:ascii="Times New Roman" w:hAnsi="Times New Roman"/>
          <w:bCs/>
          <w:iCs/>
        </w:rPr>
        <w:t>Medezin</w:t>
      </w:r>
      <w:proofErr w:type="spellEnd"/>
      <w:r w:rsidRPr="00D816D9">
        <w:rPr>
          <w:rFonts w:ascii="Times New Roman" w:hAnsi="Times New Roman"/>
          <w:bCs/>
          <w:iCs/>
        </w:rPr>
        <w:t xml:space="preserve"> Sp. z </w:t>
      </w:r>
      <w:proofErr w:type="spellStart"/>
      <w:r w:rsidRPr="00D816D9">
        <w:rPr>
          <w:rFonts w:ascii="Times New Roman" w:hAnsi="Times New Roman"/>
          <w:bCs/>
          <w:iCs/>
        </w:rPr>
        <w:t>o.o</w:t>
      </w:r>
      <w:proofErr w:type="spellEnd"/>
      <w:r w:rsidRPr="00D816D9">
        <w:rPr>
          <w:rFonts w:ascii="Times New Roman" w:hAnsi="Times New Roman"/>
          <w:bCs/>
          <w:iCs/>
        </w:rPr>
        <w:t xml:space="preserve">., </w:t>
      </w:r>
      <w:proofErr w:type="spellStart"/>
      <w:r w:rsidRPr="00D816D9">
        <w:rPr>
          <w:rFonts w:ascii="Times New Roman" w:hAnsi="Times New Roman"/>
          <w:bCs/>
          <w:iCs/>
        </w:rPr>
        <w:t>Ul</w:t>
      </w:r>
      <w:proofErr w:type="spellEnd"/>
      <w:r w:rsidRPr="00D816D9">
        <w:rPr>
          <w:rFonts w:ascii="Times New Roman" w:hAnsi="Times New Roman"/>
          <w:bCs/>
          <w:iCs/>
        </w:rPr>
        <w:t xml:space="preserve">. </w:t>
      </w:r>
      <w:proofErr w:type="spellStart"/>
      <w:r w:rsidRPr="00D816D9">
        <w:rPr>
          <w:rFonts w:ascii="Times New Roman" w:hAnsi="Times New Roman"/>
          <w:bCs/>
          <w:iCs/>
        </w:rPr>
        <w:t>Księdza</w:t>
      </w:r>
      <w:proofErr w:type="spellEnd"/>
      <w:r w:rsidRPr="00D816D9">
        <w:rPr>
          <w:rFonts w:ascii="Times New Roman" w:hAnsi="Times New Roman"/>
          <w:bCs/>
          <w:iCs/>
        </w:rPr>
        <w:t xml:space="preserve"> </w:t>
      </w:r>
      <w:proofErr w:type="spellStart"/>
      <w:r w:rsidRPr="00D816D9">
        <w:rPr>
          <w:rFonts w:ascii="Times New Roman" w:hAnsi="Times New Roman"/>
          <w:bCs/>
          <w:iCs/>
        </w:rPr>
        <w:t>Kazimierza</w:t>
      </w:r>
      <w:proofErr w:type="spellEnd"/>
      <w:r w:rsidRPr="00D816D9">
        <w:rPr>
          <w:rFonts w:ascii="Times New Roman" w:hAnsi="Times New Roman"/>
          <w:bCs/>
          <w:iCs/>
        </w:rPr>
        <w:t xml:space="preserve"> </w:t>
      </w:r>
      <w:proofErr w:type="spellStart"/>
      <w:r w:rsidRPr="00D816D9">
        <w:rPr>
          <w:rFonts w:ascii="Times New Roman" w:hAnsi="Times New Roman"/>
          <w:bCs/>
          <w:iCs/>
        </w:rPr>
        <w:t>Janika</w:t>
      </w:r>
      <w:proofErr w:type="spellEnd"/>
      <w:r w:rsidRPr="00D816D9">
        <w:rPr>
          <w:rFonts w:ascii="Times New Roman" w:hAnsi="Times New Roman"/>
          <w:bCs/>
          <w:iCs/>
        </w:rPr>
        <w:t xml:space="preserve"> 14, </w:t>
      </w:r>
      <w:proofErr w:type="spellStart"/>
      <w:r w:rsidRPr="00D816D9">
        <w:rPr>
          <w:rFonts w:ascii="Times New Roman" w:hAnsi="Times New Roman"/>
          <w:bCs/>
          <w:iCs/>
        </w:rPr>
        <w:t>Konstantynów</w:t>
      </w:r>
      <w:proofErr w:type="spellEnd"/>
      <w:r w:rsidRPr="00D816D9">
        <w:rPr>
          <w:rFonts w:ascii="Times New Roman" w:hAnsi="Times New Roman"/>
          <w:bCs/>
          <w:iCs/>
        </w:rPr>
        <w:t xml:space="preserve"> </w:t>
      </w:r>
      <w:proofErr w:type="spellStart"/>
      <w:r w:rsidRPr="00D816D9">
        <w:rPr>
          <w:rFonts w:ascii="Times New Roman" w:hAnsi="Times New Roman"/>
          <w:bCs/>
          <w:iCs/>
        </w:rPr>
        <w:t>Łódzki</w:t>
      </w:r>
      <w:proofErr w:type="spellEnd"/>
      <w:r w:rsidRPr="00D816D9">
        <w:rPr>
          <w:rFonts w:ascii="Times New Roman" w:hAnsi="Times New Roman"/>
          <w:bCs/>
          <w:iCs/>
        </w:rPr>
        <w:t>, 95-050, Lenkija</w:t>
      </w:r>
    </w:p>
    <w:p w14:paraId="57025082" w14:textId="77777777" w:rsidR="006444E4" w:rsidRPr="00D816D9" w:rsidRDefault="006444E4" w:rsidP="00117D36">
      <w:pPr>
        <w:spacing w:after="0" w:line="240" w:lineRule="auto"/>
        <w:ind w:right="284"/>
        <w:jc w:val="both"/>
        <w:rPr>
          <w:rFonts w:ascii="Times New Roman" w:hAnsi="Times New Roman"/>
          <w:bCs/>
          <w:iCs/>
        </w:rPr>
      </w:pPr>
    </w:p>
    <w:p w14:paraId="734DB90B" w14:textId="77777777" w:rsidR="003022F0" w:rsidRPr="00D816D9" w:rsidRDefault="003022F0" w:rsidP="00117D36">
      <w:pPr>
        <w:spacing w:after="0" w:line="240" w:lineRule="auto"/>
        <w:ind w:right="284"/>
        <w:jc w:val="both"/>
        <w:rPr>
          <w:rFonts w:ascii="Times New Roman" w:hAnsi="Times New Roman"/>
        </w:rPr>
      </w:pPr>
      <w:r w:rsidRPr="003C18F6">
        <w:rPr>
          <w:rFonts w:ascii="Times New Roman" w:hAnsi="Times New Roman"/>
          <w:b/>
          <w:bCs/>
        </w:rPr>
        <w:t>Registruotojas eksportuojančioje valstybėje yra</w:t>
      </w:r>
      <w:r w:rsidRPr="00D816D9">
        <w:rPr>
          <w:rFonts w:ascii="Times New Roman" w:hAnsi="Times New Roman"/>
        </w:rPr>
        <w:t xml:space="preserve"> </w:t>
      </w:r>
      <w:proofErr w:type="spellStart"/>
      <w:r w:rsidR="00A35ACF" w:rsidRPr="00D816D9">
        <w:rPr>
          <w:rFonts w:ascii="Times New Roman" w:hAnsi="Times New Roman"/>
        </w:rPr>
        <w:t>Aurobindo</w:t>
      </w:r>
      <w:proofErr w:type="spellEnd"/>
      <w:r w:rsidR="00A35ACF" w:rsidRPr="00D816D9">
        <w:rPr>
          <w:rFonts w:ascii="Times New Roman" w:hAnsi="Times New Roman"/>
        </w:rPr>
        <w:t xml:space="preserve"> Pharma</w:t>
      </w:r>
      <w:r w:rsidRPr="00D816D9">
        <w:rPr>
          <w:rFonts w:ascii="Times New Roman" w:hAnsi="Times New Roman"/>
        </w:rPr>
        <w:t xml:space="preserve"> B.V., </w:t>
      </w:r>
      <w:proofErr w:type="spellStart"/>
      <w:r w:rsidRPr="00D816D9">
        <w:rPr>
          <w:rFonts w:ascii="Times New Roman" w:hAnsi="Times New Roman"/>
        </w:rPr>
        <w:t>Baarnsche</w:t>
      </w:r>
      <w:proofErr w:type="spellEnd"/>
      <w:r w:rsidRPr="00D816D9">
        <w:rPr>
          <w:rFonts w:ascii="Times New Roman" w:hAnsi="Times New Roman"/>
        </w:rPr>
        <w:t xml:space="preserve"> </w:t>
      </w:r>
      <w:proofErr w:type="spellStart"/>
      <w:r w:rsidRPr="00D816D9">
        <w:rPr>
          <w:rFonts w:ascii="Times New Roman" w:hAnsi="Times New Roman"/>
        </w:rPr>
        <w:t>Dijk</w:t>
      </w:r>
      <w:proofErr w:type="spellEnd"/>
      <w:r w:rsidRPr="00D816D9">
        <w:rPr>
          <w:rFonts w:ascii="Times New Roman" w:hAnsi="Times New Roman"/>
        </w:rPr>
        <w:t xml:space="preserve"> 1, 374</w:t>
      </w:r>
      <w:r w:rsidRPr="00D816D9">
        <w:rPr>
          <w:rFonts w:ascii="Times New Roman" w:hAnsi="Times New Roman"/>
          <w:bCs/>
        </w:rPr>
        <w:t>1</w:t>
      </w:r>
      <w:r w:rsidRPr="00D816D9">
        <w:rPr>
          <w:rFonts w:ascii="Times New Roman" w:hAnsi="Times New Roman"/>
        </w:rPr>
        <w:t xml:space="preserve"> LN </w:t>
      </w:r>
      <w:proofErr w:type="spellStart"/>
      <w:r w:rsidRPr="00D816D9">
        <w:rPr>
          <w:rFonts w:ascii="Times New Roman" w:hAnsi="Times New Roman"/>
        </w:rPr>
        <w:t>Baarn</w:t>
      </w:r>
      <w:proofErr w:type="spellEnd"/>
      <w:r w:rsidRPr="00D816D9">
        <w:rPr>
          <w:rFonts w:ascii="Times New Roman" w:hAnsi="Times New Roman"/>
        </w:rPr>
        <w:t>, Nyderlandai.</w:t>
      </w:r>
    </w:p>
    <w:p w14:paraId="07C0DA9A" w14:textId="77777777" w:rsidR="00767F33" w:rsidRPr="003C18F6" w:rsidRDefault="00767F33" w:rsidP="00117D36">
      <w:pPr>
        <w:spacing w:after="0" w:line="240" w:lineRule="auto"/>
        <w:ind w:left="567" w:hanging="567"/>
        <w:rPr>
          <w:rFonts w:ascii="Times New Roman" w:hAnsi="Times New Roman"/>
          <w:bCs/>
        </w:rPr>
      </w:pPr>
    </w:p>
    <w:p w14:paraId="0C8F0650" w14:textId="581EE46D" w:rsidR="00767F33" w:rsidRPr="00D816D9" w:rsidRDefault="00767F33" w:rsidP="00117D36">
      <w:pPr>
        <w:widowControl w:val="0"/>
        <w:spacing w:after="0" w:line="240" w:lineRule="auto"/>
        <w:rPr>
          <w:rFonts w:ascii="Times New Roman" w:hAnsi="Times New Roman"/>
        </w:rPr>
      </w:pPr>
      <w:r w:rsidRPr="003C18F6">
        <w:rPr>
          <w:rFonts w:ascii="Times New Roman" w:hAnsi="Times New Roman"/>
          <w:b/>
        </w:rPr>
        <w:t>Šis pakuotės lapel</w:t>
      </w:r>
      <w:r w:rsidR="00F00061" w:rsidRPr="003C18F6">
        <w:rPr>
          <w:rFonts w:ascii="Times New Roman" w:hAnsi="Times New Roman"/>
          <w:b/>
        </w:rPr>
        <w:t xml:space="preserve">is paskutinį kartą peržiūrėtas </w:t>
      </w:r>
      <w:r w:rsidR="003C18F6">
        <w:rPr>
          <w:rFonts w:ascii="Times New Roman" w:hAnsi="Times New Roman"/>
          <w:b/>
        </w:rPr>
        <w:t>2026-02-09</w:t>
      </w:r>
      <w:r w:rsidR="00580A59" w:rsidRPr="00D816D9">
        <w:rPr>
          <w:rFonts w:ascii="Times New Roman" w:eastAsia="Times New Roman" w:hAnsi="Times New Roman"/>
          <w:b/>
        </w:rPr>
        <w:t>.</w:t>
      </w:r>
    </w:p>
    <w:p w14:paraId="65F1DFA9" w14:textId="77777777" w:rsidR="00767F33" w:rsidRPr="00D816D9" w:rsidRDefault="00767F33" w:rsidP="00117D36">
      <w:pPr>
        <w:spacing w:after="0" w:line="240" w:lineRule="auto"/>
        <w:rPr>
          <w:rFonts w:ascii="Times New Roman" w:hAnsi="Times New Roman"/>
        </w:rPr>
      </w:pPr>
    </w:p>
    <w:p w14:paraId="7E378C29" w14:textId="6508D82D" w:rsidR="003336EB" w:rsidRPr="00D816D9" w:rsidRDefault="00767F33" w:rsidP="00117D36">
      <w:pPr>
        <w:spacing w:after="0" w:line="240" w:lineRule="auto"/>
        <w:rPr>
          <w:rFonts w:ascii="Times New Roman" w:hAnsi="Times New Roman"/>
        </w:rPr>
      </w:pPr>
      <w:r w:rsidRPr="00D816D9">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003336EB" w:rsidRPr="00D816D9">
          <w:rPr>
            <w:rStyle w:val="Hipersaitas"/>
            <w:rFonts w:ascii="Times New Roman" w:hAnsi="Times New Roman"/>
          </w:rPr>
          <w:t>http://www.vvkt.lt/</w:t>
        </w:r>
      </w:hyperlink>
    </w:p>
    <w:p w14:paraId="231E5D96" w14:textId="77777777" w:rsidR="00CC3A31" w:rsidRPr="00D816D9" w:rsidRDefault="00CC3A31" w:rsidP="00117D36">
      <w:pPr>
        <w:spacing w:after="0" w:line="240" w:lineRule="auto"/>
        <w:rPr>
          <w:rFonts w:ascii="Times New Roman" w:hAnsi="Times New Roman"/>
        </w:rPr>
      </w:pPr>
    </w:p>
    <w:p w14:paraId="5EF91756" w14:textId="63B7EB2C" w:rsidR="00CA0965" w:rsidRPr="00117D36" w:rsidRDefault="00117D36" w:rsidP="00117D36">
      <w:pPr>
        <w:keepNext/>
        <w:spacing w:after="0" w:line="240" w:lineRule="auto"/>
        <w:outlineLvl w:val="1"/>
        <w:rPr>
          <w:rFonts w:ascii="Times New Roman" w:hAnsi="Times New Roman"/>
        </w:rPr>
      </w:pPr>
      <w:r w:rsidRPr="003C18F6">
        <w:rPr>
          <w:rFonts w:ascii="Times New Roman" w:hAnsi="Times New Roman"/>
          <w:bCs/>
          <w:i/>
          <w:kern w:val="28"/>
          <w:lang w:eastAsia="lt-LT"/>
        </w:rPr>
        <w:t xml:space="preserve">Lygiagrečiai importuojamas vaistas nuo referencinio vaisto skiriasi: pagalbinėmis medžiagomis (lygiagrečiai importuojamo vaisto sudėtyje papildomai yra </w:t>
      </w:r>
      <w:proofErr w:type="spellStart"/>
      <w:r w:rsidRPr="003C18F6">
        <w:rPr>
          <w:rFonts w:ascii="Times New Roman" w:hAnsi="Times New Roman"/>
          <w:bCs/>
          <w:i/>
          <w:kern w:val="28"/>
          <w:lang w:eastAsia="lt-LT"/>
        </w:rPr>
        <w:t>karboksimetilkrakmolo</w:t>
      </w:r>
      <w:proofErr w:type="spellEnd"/>
      <w:r w:rsidRPr="003C18F6">
        <w:rPr>
          <w:rFonts w:ascii="Times New Roman" w:hAnsi="Times New Roman"/>
          <w:bCs/>
          <w:i/>
          <w:kern w:val="28"/>
          <w:lang w:eastAsia="lt-LT"/>
        </w:rPr>
        <w:t xml:space="preserve"> A natrio druskos, referencinio vaisto – </w:t>
      </w:r>
      <w:proofErr w:type="spellStart"/>
      <w:r w:rsidRPr="003C18F6">
        <w:rPr>
          <w:rFonts w:ascii="Times New Roman" w:hAnsi="Times New Roman"/>
          <w:bCs/>
          <w:i/>
          <w:kern w:val="28"/>
          <w:lang w:eastAsia="lt-LT"/>
        </w:rPr>
        <w:t>kroskarmeliozės</w:t>
      </w:r>
      <w:proofErr w:type="spellEnd"/>
      <w:r w:rsidRPr="003C18F6">
        <w:rPr>
          <w:rFonts w:ascii="Times New Roman" w:hAnsi="Times New Roman"/>
          <w:bCs/>
          <w:i/>
          <w:kern w:val="28"/>
          <w:lang w:eastAsia="lt-LT"/>
        </w:rPr>
        <w:t xml:space="preserve"> natrio druskos); išvaizda (lygiagrečiai importuojamo vaisto tabletės apvalios, abipus išgaubtos, su vagele, vienoje pusėje įspausta „D“, o kitoje pusėje „74“, referencinio vaisto – apvalios, plokščios, su vagele abiejose pusėse, vienoje tablečių pusėje virš vagelės yra įspausta raidė „T“, po vagele – skaitmuo „1”); laikymo sąlygomis (lygiagrečiai importuojamą vaistą laikyti gamintojo pakuotėje, kad vaistas būtų apsaugotas nuo šviesos, referenciniam vaistui specialių laikymo sąlygų nereikia).</w:t>
      </w:r>
    </w:p>
    <w:sectPr w:rsidR="00CA0965" w:rsidRPr="00117D36" w:rsidSect="00383FBE">
      <w:pgSz w:w="11906" w:h="16838" w:code="9"/>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33"/>
    <w:rsid w:val="00035696"/>
    <w:rsid w:val="000736D1"/>
    <w:rsid w:val="000E3783"/>
    <w:rsid w:val="00117D36"/>
    <w:rsid w:val="00156677"/>
    <w:rsid w:val="001E0062"/>
    <w:rsid w:val="002529D2"/>
    <w:rsid w:val="002A145F"/>
    <w:rsid w:val="002C0E94"/>
    <w:rsid w:val="003022F0"/>
    <w:rsid w:val="003336EB"/>
    <w:rsid w:val="00351F58"/>
    <w:rsid w:val="00383FBE"/>
    <w:rsid w:val="003C18F6"/>
    <w:rsid w:val="0044337B"/>
    <w:rsid w:val="004F4D09"/>
    <w:rsid w:val="00580A59"/>
    <w:rsid w:val="006444E4"/>
    <w:rsid w:val="00695C55"/>
    <w:rsid w:val="007049D1"/>
    <w:rsid w:val="00767F33"/>
    <w:rsid w:val="007E15B6"/>
    <w:rsid w:val="0080657B"/>
    <w:rsid w:val="00832D3E"/>
    <w:rsid w:val="00845B43"/>
    <w:rsid w:val="0084647A"/>
    <w:rsid w:val="0089274C"/>
    <w:rsid w:val="008F6E94"/>
    <w:rsid w:val="00922B2C"/>
    <w:rsid w:val="009C5CF5"/>
    <w:rsid w:val="009D7572"/>
    <w:rsid w:val="009E743F"/>
    <w:rsid w:val="00A0629B"/>
    <w:rsid w:val="00A35ACF"/>
    <w:rsid w:val="00AB32D3"/>
    <w:rsid w:val="00B22063"/>
    <w:rsid w:val="00BF7BCA"/>
    <w:rsid w:val="00C22B38"/>
    <w:rsid w:val="00CA0965"/>
    <w:rsid w:val="00CC3A31"/>
    <w:rsid w:val="00CC3D1C"/>
    <w:rsid w:val="00D36854"/>
    <w:rsid w:val="00D47252"/>
    <w:rsid w:val="00D816D9"/>
    <w:rsid w:val="00DA6EE0"/>
    <w:rsid w:val="00DE628E"/>
    <w:rsid w:val="00DF61B7"/>
    <w:rsid w:val="00EF183B"/>
    <w:rsid w:val="00F00061"/>
    <w:rsid w:val="00F20083"/>
    <w:rsid w:val="00F7183A"/>
    <w:rsid w:val="00FB090C"/>
    <w:rsid w:val="00FC5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3E5B"/>
  <w15:chartTrackingRefBased/>
  <w15:docId w15:val="{17B87F3D-D0DA-4062-BDA0-468A2112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7F3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A09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965"/>
    <w:rPr>
      <w:rFonts w:ascii="Segoe UI" w:eastAsia="Calibri" w:hAnsi="Segoe UI" w:cs="Segoe UI"/>
      <w:sz w:val="18"/>
      <w:szCs w:val="18"/>
      <w:lang w:val="en-US"/>
    </w:rPr>
  </w:style>
  <w:style w:type="character" w:styleId="Hipersaitas">
    <w:name w:val="Hyperlink"/>
    <w:basedOn w:val="Numatytasispastraiposriftas"/>
    <w:uiPriority w:val="99"/>
    <w:unhideWhenUsed/>
    <w:rsid w:val="003336EB"/>
    <w:rPr>
      <w:color w:val="0563C1" w:themeColor="hyperlink"/>
      <w:u w:val="single"/>
    </w:rPr>
  </w:style>
  <w:style w:type="character" w:customStyle="1" w:styleId="UnresolvedMention1">
    <w:name w:val="Unresolved Mention1"/>
    <w:basedOn w:val="Numatytasispastraiposriftas"/>
    <w:uiPriority w:val="99"/>
    <w:semiHidden/>
    <w:unhideWhenUsed/>
    <w:rsid w:val="003336EB"/>
    <w:rPr>
      <w:color w:val="605E5C"/>
      <w:shd w:val="clear" w:color="auto" w:fill="E1DFDD"/>
    </w:rPr>
  </w:style>
  <w:style w:type="paragraph" w:styleId="prastasiniatinklio">
    <w:name w:val="Normal (Web)"/>
    <w:basedOn w:val="prastasis"/>
    <w:uiPriority w:val="99"/>
    <w:unhideWhenUsed/>
    <w:rsid w:val="006444E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Numatytasispastraiposriftas"/>
    <w:rsid w:val="006444E4"/>
  </w:style>
  <w:style w:type="paragraph" w:styleId="Pataisymai">
    <w:name w:val="Revision"/>
    <w:hidden/>
    <w:uiPriority w:val="99"/>
    <w:semiHidden/>
    <w:rsid w:val="00351F5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9880</Words>
  <Characters>5632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2026-02-04T12:00:00Z</dcterms:created>
  <dcterms:modified xsi:type="dcterms:W3CDTF">2026-02-09T16:10:00Z</dcterms:modified>
</cp:coreProperties>
</file>