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A6773A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6B38E5E7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00D8B640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14D454F3" w14:textId="77777777" w:rsidR="008F64A9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30CB9B63" w14:textId="77777777" w:rsidR="002F3E23" w:rsidRDefault="002F3E23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0E14F148" w14:textId="77777777" w:rsidR="002F3E23" w:rsidRDefault="002F3E23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54791DDA" w14:textId="77777777" w:rsidR="002F3E23" w:rsidRDefault="002F3E23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457B095A" w14:textId="77777777" w:rsidR="002F3E23" w:rsidRDefault="002F3E23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1C229910" w14:textId="77777777" w:rsidR="002F3E23" w:rsidRDefault="002F3E23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7656CCB5" w14:textId="77777777" w:rsidR="002F3E23" w:rsidRDefault="002F3E23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7AF82A0C" w14:textId="77777777" w:rsidR="002F3E23" w:rsidRDefault="002F3E23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1D71F696" w14:textId="77777777" w:rsidR="002F3E23" w:rsidRDefault="002F3E23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380DA572" w14:textId="77777777" w:rsidR="002F3E23" w:rsidRDefault="002F3E23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7E90CECB" w14:textId="77777777" w:rsidR="002F3E23" w:rsidRDefault="002F3E23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145A2D6C" w14:textId="77777777" w:rsidR="002F3E23" w:rsidRDefault="002F3E23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628D3C75" w14:textId="77777777" w:rsidR="002F3E23" w:rsidRDefault="002F3E23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5F55457F" w14:textId="77777777" w:rsidR="002F3E23" w:rsidRPr="00F5692D" w:rsidRDefault="002F3E23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6557EFAD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7992B82E" w14:textId="77777777" w:rsidR="008F64A9" w:rsidRPr="00F5692D" w:rsidRDefault="008F64A9" w:rsidP="008F64A9">
      <w:pPr>
        <w:pStyle w:val="Title"/>
        <w:rPr>
          <w:rFonts w:ascii="Times New Roman" w:hAnsi="Times New Roman"/>
          <w:b/>
          <w:sz w:val="22"/>
          <w:szCs w:val="22"/>
          <w:lang w:val="lt-LT"/>
        </w:rPr>
      </w:pPr>
    </w:p>
    <w:p w14:paraId="0CB0B1FA" w14:textId="77777777" w:rsidR="008F64A9" w:rsidRPr="00F5692D" w:rsidRDefault="008F64A9" w:rsidP="008F64A9">
      <w:pPr>
        <w:pStyle w:val="Title"/>
        <w:rPr>
          <w:rFonts w:ascii="Times New Roman" w:hAnsi="Times New Roman"/>
          <w:b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t>A. ŽENKLINIMAS</w:t>
      </w:r>
    </w:p>
    <w:p w14:paraId="71A881A2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  <w:r w:rsidRPr="00F5692D">
        <w:rPr>
          <w:rFonts w:ascii="Times New Roman" w:hAnsi="Times New Roman"/>
          <w:sz w:val="22"/>
          <w:szCs w:val="22"/>
          <w:lang w:val="lt-LT"/>
        </w:rPr>
        <w:br w:type="page"/>
      </w:r>
    </w:p>
    <w:p w14:paraId="68821E6F" w14:textId="77777777" w:rsidR="008F64A9" w:rsidRPr="00F5692D" w:rsidRDefault="008F64A9" w:rsidP="008F64A9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b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lastRenderedPageBreak/>
        <w:t>INFORMACIJA ANT IŠORINĖS PAKUOTĖS</w:t>
      </w:r>
    </w:p>
    <w:p w14:paraId="62D66875" w14:textId="77777777" w:rsidR="008F64A9" w:rsidRPr="00F5692D" w:rsidRDefault="008F64A9" w:rsidP="008F64A9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rFonts w:ascii="Times New Roman" w:hAnsi="Times New Roman"/>
          <w:b/>
          <w:sz w:val="22"/>
          <w:szCs w:val="22"/>
          <w:lang w:val="lt-LT"/>
        </w:rPr>
      </w:pPr>
    </w:p>
    <w:p w14:paraId="56722C11" w14:textId="77777777" w:rsidR="008F64A9" w:rsidRPr="00F5692D" w:rsidRDefault="008F64A9" w:rsidP="008F64A9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b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t xml:space="preserve">KARTONO DĖŽUTĖ </w:t>
      </w:r>
    </w:p>
    <w:p w14:paraId="751160AA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36B64774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09E003FC" w14:textId="77777777" w:rsidR="008F64A9" w:rsidRPr="00F5692D" w:rsidRDefault="008F64A9" w:rsidP="008F64A9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rFonts w:ascii="Times New Roman" w:hAnsi="Times New Roman"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t>1.</w:t>
      </w:r>
      <w:r w:rsidRPr="00F5692D">
        <w:rPr>
          <w:rFonts w:ascii="Times New Roman" w:hAnsi="Times New Roman"/>
          <w:b/>
          <w:sz w:val="22"/>
          <w:szCs w:val="22"/>
          <w:lang w:val="lt-LT"/>
        </w:rPr>
        <w:tab/>
      </w:r>
      <w:r w:rsidRPr="00F5692D">
        <w:rPr>
          <w:rFonts w:ascii="Times New Roman" w:hAnsi="Times New Roman"/>
          <w:b/>
          <w:caps/>
          <w:sz w:val="22"/>
          <w:szCs w:val="22"/>
          <w:lang w:val="lt-LT"/>
        </w:rPr>
        <w:t>VAISTINIO</w:t>
      </w:r>
      <w:r w:rsidRPr="00F5692D">
        <w:rPr>
          <w:rFonts w:ascii="Times New Roman" w:hAnsi="Times New Roman"/>
          <w:b/>
          <w:sz w:val="22"/>
          <w:szCs w:val="22"/>
          <w:lang w:val="lt-LT"/>
        </w:rPr>
        <w:t xml:space="preserve"> PREPARATO PAVADINIMAS</w:t>
      </w:r>
    </w:p>
    <w:p w14:paraId="7205A207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5D25CB52" w14:textId="77777777" w:rsidR="002F3E23" w:rsidRPr="002F3E23" w:rsidRDefault="002F3E23" w:rsidP="002F3E23">
      <w:pPr>
        <w:rPr>
          <w:rFonts w:ascii="Times New Roman" w:hAnsi="Times New Roman"/>
          <w:sz w:val="22"/>
          <w:szCs w:val="22"/>
          <w:lang w:val="lt-LT"/>
        </w:rPr>
      </w:pPr>
      <w:proofErr w:type="spellStart"/>
      <w:r w:rsidRPr="002F3E23">
        <w:rPr>
          <w:rFonts w:ascii="Times New Roman" w:hAnsi="Times New Roman"/>
          <w:sz w:val="22"/>
          <w:szCs w:val="22"/>
          <w:lang w:val="lt-LT"/>
        </w:rPr>
        <w:t>Vermox</w:t>
      </w:r>
      <w:proofErr w:type="spellEnd"/>
      <w:r w:rsidRPr="002F3E23">
        <w:rPr>
          <w:rFonts w:ascii="Times New Roman" w:hAnsi="Times New Roman"/>
          <w:sz w:val="22"/>
          <w:szCs w:val="22"/>
          <w:lang w:val="lt-LT"/>
        </w:rPr>
        <w:t xml:space="preserve"> 100 mg tabletės</w:t>
      </w:r>
    </w:p>
    <w:p w14:paraId="0DF5EE78" w14:textId="5446E24A" w:rsidR="002F3E23" w:rsidRPr="002F3E23" w:rsidRDefault="00633B9A" w:rsidP="002F3E23">
      <w:pPr>
        <w:rPr>
          <w:rFonts w:ascii="Times New Roman" w:hAnsi="Times New Roman"/>
          <w:sz w:val="22"/>
          <w:szCs w:val="22"/>
          <w:lang w:val="lt-LT"/>
        </w:rPr>
      </w:pPr>
      <w:proofErr w:type="spellStart"/>
      <w:r>
        <w:rPr>
          <w:rFonts w:ascii="Times New Roman" w:hAnsi="Times New Roman"/>
          <w:sz w:val="22"/>
          <w:szCs w:val="22"/>
          <w:lang w:val="lt-LT"/>
        </w:rPr>
        <w:t>m</w:t>
      </w:r>
      <w:r w:rsidR="002F3E23" w:rsidRPr="002F3E23">
        <w:rPr>
          <w:rFonts w:ascii="Times New Roman" w:hAnsi="Times New Roman"/>
          <w:sz w:val="22"/>
          <w:szCs w:val="22"/>
          <w:lang w:val="lt-LT"/>
        </w:rPr>
        <w:t>ebendazolas</w:t>
      </w:r>
      <w:proofErr w:type="spellEnd"/>
      <w:r w:rsidR="002F3E23" w:rsidRPr="002F3E23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14:paraId="2ECA37BA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1EC8B503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14D4F0C9" w14:textId="77777777" w:rsidR="008F64A9" w:rsidRPr="00F5692D" w:rsidRDefault="008F64A9" w:rsidP="008F64A9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rFonts w:ascii="Times New Roman" w:hAnsi="Times New Roman"/>
          <w:b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t>2.</w:t>
      </w:r>
      <w:r w:rsidRPr="00F5692D">
        <w:rPr>
          <w:rFonts w:ascii="Times New Roman" w:hAnsi="Times New Roman"/>
          <w:b/>
          <w:sz w:val="22"/>
          <w:szCs w:val="22"/>
          <w:lang w:val="lt-LT"/>
        </w:rPr>
        <w:tab/>
        <w:t>VEIKLIOJI (-IOS) MEDŽIAGA (-OS) IR JOS (-Ų) KIEKIS (-IAI)</w:t>
      </w:r>
    </w:p>
    <w:p w14:paraId="48260771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75F84B45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  <w:r w:rsidRPr="00F5692D">
        <w:rPr>
          <w:rFonts w:ascii="Times New Roman" w:hAnsi="Times New Roman"/>
          <w:color w:val="auto"/>
          <w:sz w:val="22"/>
          <w:szCs w:val="22"/>
          <w:lang w:val="lt-LT"/>
        </w:rPr>
        <w:t xml:space="preserve">Kiekvienoje tabletėje yra 100 mg </w:t>
      </w:r>
      <w:proofErr w:type="spellStart"/>
      <w:r w:rsidRPr="00F5692D">
        <w:rPr>
          <w:rFonts w:ascii="Times New Roman" w:hAnsi="Times New Roman"/>
          <w:color w:val="auto"/>
          <w:sz w:val="22"/>
          <w:szCs w:val="22"/>
          <w:lang w:val="lt-LT"/>
        </w:rPr>
        <w:t>mebendazolo</w:t>
      </w:r>
      <w:proofErr w:type="spellEnd"/>
      <w:r w:rsidRPr="00F5692D">
        <w:rPr>
          <w:rFonts w:ascii="Times New Roman" w:hAnsi="Times New Roman"/>
          <w:color w:val="auto"/>
          <w:sz w:val="22"/>
          <w:szCs w:val="22"/>
          <w:lang w:val="lt-LT"/>
        </w:rPr>
        <w:t>.</w:t>
      </w:r>
    </w:p>
    <w:p w14:paraId="516C925F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4D382D8A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7F37D79A" w14:textId="77777777" w:rsidR="008F64A9" w:rsidRPr="00F5692D" w:rsidRDefault="008F64A9" w:rsidP="008F64A9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rFonts w:ascii="Times New Roman" w:hAnsi="Times New Roman"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t>3.</w:t>
      </w:r>
      <w:r w:rsidRPr="00F5692D">
        <w:rPr>
          <w:rFonts w:ascii="Times New Roman" w:hAnsi="Times New Roman"/>
          <w:b/>
          <w:sz w:val="22"/>
          <w:szCs w:val="22"/>
          <w:lang w:val="lt-LT"/>
        </w:rPr>
        <w:tab/>
        <w:t>PAGALBINIŲ MEDŽIAGŲ SĄRAŠAS</w:t>
      </w:r>
    </w:p>
    <w:p w14:paraId="1C57324C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5831511E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7701DEFC" w14:textId="77777777" w:rsidR="008F64A9" w:rsidRPr="00F5692D" w:rsidRDefault="008F64A9" w:rsidP="008F64A9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rFonts w:ascii="Times New Roman" w:hAnsi="Times New Roman"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t>4.</w:t>
      </w:r>
      <w:r w:rsidRPr="00F5692D">
        <w:rPr>
          <w:rFonts w:ascii="Times New Roman" w:hAnsi="Times New Roman"/>
          <w:b/>
          <w:sz w:val="22"/>
          <w:szCs w:val="22"/>
          <w:lang w:val="lt-LT"/>
        </w:rPr>
        <w:tab/>
        <w:t>FARMACINĖ FORMA IR KIEKIS PAKUOTĖJE</w:t>
      </w:r>
    </w:p>
    <w:p w14:paraId="1DD469C0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78E9BC7E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  <w:r w:rsidRPr="00F5692D">
        <w:rPr>
          <w:rFonts w:ascii="Times New Roman" w:hAnsi="Times New Roman"/>
          <w:sz w:val="22"/>
          <w:szCs w:val="22"/>
          <w:lang w:val="lt-LT"/>
        </w:rPr>
        <w:t>6 tabletės</w:t>
      </w:r>
    </w:p>
    <w:p w14:paraId="39F1347F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7577B663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0C9CF465" w14:textId="77777777" w:rsidR="008F64A9" w:rsidRPr="00F5692D" w:rsidRDefault="008F64A9" w:rsidP="008F64A9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rFonts w:ascii="Times New Roman" w:hAnsi="Times New Roman"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t>5.</w:t>
      </w:r>
      <w:r w:rsidRPr="00F5692D">
        <w:rPr>
          <w:rFonts w:ascii="Times New Roman" w:hAnsi="Times New Roman"/>
          <w:b/>
          <w:sz w:val="22"/>
          <w:szCs w:val="22"/>
          <w:lang w:val="lt-LT"/>
        </w:rPr>
        <w:tab/>
        <w:t>VARTOJIMO METODAS IR BŪDAS (-AI)</w:t>
      </w:r>
    </w:p>
    <w:p w14:paraId="7C58870D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6B41FF0C" w14:textId="107D35B8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  <w:r w:rsidRPr="00F5692D">
        <w:rPr>
          <w:rFonts w:ascii="Times New Roman" w:hAnsi="Times New Roman"/>
          <w:sz w:val="22"/>
          <w:szCs w:val="22"/>
          <w:lang w:val="lt-LT"/>
        </w:rPr>
        <w:t>Vartoti per burną</w:t>
      </w:r>
    </w:p>
    <w:p w14:paraId="5DE25CFA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  <w:r w:rsidRPr="00F5692D">
        <w:rPr>
          <w:rFonts w:ascii="Times New Roman" w:hAnsi="Times New Roman"/>
          <w:sz w:val="22"/>
          <w:szCs w:val="22"/>
          <w:lang w:val="lt-LT"/>
        </w:rPr>
        <w:t>Prieš vartojimą perskaitykite pakuotės lapelį.</w:t>
      </w:r>
    </w:p>
    <w:p w14:paraId="5015D922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7137BFEB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02CAA105" w14:textId="77777777" w:rsidR="008F64A9" w:rsidRPr="00F5692D" w:rsidRDefault="008F64A9" w:rsidP="008F64A9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rFonts w:ascii="Times New Roman" w:hAnsi="Times New Roman"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t>6.</w:t>
      </w:r>
      <w:r w:rsidRPr="00F5692D">
        <w:rPr>
          <w:rFonts w:ascii="Times New Roman" w:hAnsi="Times New Roman"/>
          <w:b/>
          <w:sz w:val="22"/>
          <w:szCs w:val="22"/>
          <w:lang w:val="lt-LT"/>
        </w:rPr>
        <w:tab/>
        <w:t>SPECIALUS ĮSPĖJIMAS, KAD VAISTINĮ PREPARATĄ BŪTINA LAIKYTI VAIKAMS NEPASTEBIMOJE IR NEPASIEKIAMOJE VIETOJE</w:t>
      </w:r>
    </w:p>
    <w:p w14:paraId="32900007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595DE3C3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  <w:r w:rsidRPr="00F5692D">
        <w:rPr>
          <w:rFonts w:ascii="Times New Roman" w:hAnsi="Times New Roman"/>
          <w:sz w:val="22"/>
          <w:szCs w:val="22"/>
          <w:lang w:val="lt-LT"/>
        </w:rPr>
        <w:t>Laikyti vaikams nepastebimoje ir nepasiekiamoje vietoje.</w:t>
      </w:r>
    </w:p>
    <w:p w14:paraId="01F78ACF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1094C7F2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36C750DB" w14:textId="77777777" w:rsidR="008F64A9" w:rsidRPr="00F5692D" w:rsidRDefault="008F64A9" w:rsidP="008F64A9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rFonts w:ascii="Times New Roman" w:hAnsi="Times New Roman"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t>7.</w:t>
      </w:r>
      <w:r w:rsidRPr="00F5692D">
        <w:rPr>
          <w:rFonts w:ascii="Times New Roman" w:hAnsi="Times New Roman"/>
          <w:b/>
          <w:sz w:val="22"/>
          <w:szCs w:val="22"/>
          <w:lang w:val="lt-LT"/>
        </w:rPr>
        <w:tab/>
        <w:t>KITAS (-I) SPECIALUS (-ŪS) ĮSPĖJIMAS (-AI) (JEI REIKIA)</w:t>
      </w:r>
    </w:p>
    <w:p w14:paraId="1775A60C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176FCE96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37551B1F" w14:textId="77777777" w:rsidR="008F64A9" w:rsidRPr="00F5692D" w:rsidRDefault="008F64A9" w:rsidP="008F64A9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rFonts w:ascii="Times New Roman" w:hAnsi="Times New Roman"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t>8.</w:t>
      </w:r>
      <w:r w:rsidRPr="00F5692D">
        <w:rPr>
          <w:rFonts w:ascii="Times New Roman" w:hAnsi="Times New Roman"/>
          <w:b/>
          <w:sz w:val="22"/>
          <w:szCs w:val="22"/>
          <w:lang w:val="lt-LT"/>
        </w:rPr>
        <w:tab/>
        <w:t>TINKAMUMO LAIKAS</w:t>
      </w:r>
    </w:p>
    <w:p w14:paraId="56FE4ACE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748892CE" w14:textId="225A8615" w:rsidR="008F64A9" w:rsidRDefault="004B38B7" w:rsidP="008F64A9">
      <w:pPr>
        <w:rPr>
          <w:rFonts w:ascii="Times New Roman" w:hAnsi="Times New Roman"/>
          <w:sz w:val="22"/>
          <w:szCs w:val="22"/>
          <w:lang w:val="lt-LT"/>
        </w:rPr>
      </w:pPr>
      <w:r w:rsidRPr="00D91BEC">
        <w:rPr>
          <w:rFonts w:ascii="Times New Roman" w:hAnsi="Times New Roman"/>
          <w:sz w:val="22"/>
          <w:szCs w:val="22"/>
          <w:lang w:val="lt-LT"/>
        </w:rPr>
        <w:t>EXP</w:t>
      </w:r>
      <w:r w:rsidR="003A7FB1" w:rsidRPr="00633B9A">
        <w:rPr>
          <w:rFonts w:ascii="Times New Roman" w:hAnsi="Times New Roman"/>
          <w:sz w:val="22"/>
          <w:szCs w:val="22"/>
          <w:lang w:val="lt-LT"/>
        </w:rPr>
        <w:t>:</w:t>
      </w:r>
      <w:r w:rsidR="003A7FB1" w:rsidRPr="003A7FB1"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3A7FB1" w:rsidRPr="003B0DD7">
        <w:rPr>
          <w:rFonts w:ascii="Times New Roman" w:hAnsi="Times New Roman"/>
          <w:sz w:val="22"/>
          <w:szCs w:val="22"/>
          <w:highlight w:val="lightGray"/>
          <w:lang w:val="lt-LT"/>
        </w:rPr>
        <w:t>MMMM</w:t>
      </w:r>
      <w:r w:rsidRPr="003B0DD7">
        <w:rPr>
          <w:rFonts w:ascii="Times New Roman" w:hAnsi="Times New Roman"/>
          <w:sz w:val="22"/>
          <w:szCs w:val="22"/>
          <w:highlight w:val="lightGray"/>
          <w:lang w:val="lt-LT"/>
        </w:rPr>
        <w:t xml:space="preserve"> </w:t>
      </w:r>
      <w:r w:rsidR="003A7FB1" w:rsidRPr="003B0DD7">
        <w:rPr>
          <w:rFonts w:ascii="Times New Roman" w:hAnsi="Times New Roman"/>
          <w:sz w:val="22"/>
          <w:szCs w:val="22"/>
          <w:highlight w:val="lightGray"/>
          <w:lang w:val="lt-LT"/>
        </w:rPr>
        <w:t>mm</w:t>
      </w:r>
    </w:p>
    <w:p w14:paraId="3674DE1A" w14:textId="77777777" w:rsidR="003A7FB1" w:rsidRPr="00F5692D" w:rsidRDefault="003A7FB1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3C794943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13FC6390" w14:textId="77777777" w:rsidR="008F64A9" w:rsidRPr="00F5692D" w:rsidRDefault="008F64A9" w:rsidP="008F64A9">
      <w:pPr>
        <w:keepNext/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rFonts w:ascii="Times New Roman" w:hAnsi="Times New Roman"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t>9.</w:t>
      </w:r>
      <w:r w:rsidRPr="00F5692D">
        <w:rPr>
          <w:rFonts w:ascii="Times New Roman" w:hAnsi="Times New Roman"/>
          <w:b/>
          <w:sz w:val="22"/>
          <w:szCs w:val="22"/>
          <w:lang w:val="lt-LT"/>
        </w:rPr>
        <w:tab/>
        <w:t>SPECIALIOS LAIKYMO SĄLYGOS</w:t>
      </w:r>
    </w:p>
    <w:p w14:paraId="54844515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715B1230" w14:textId="2303255B" w:rsidR="008F64A9" w:rsidRDefault="003A7FB1" w:rsidP="008F64A9">
      <w:pPr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 xml:space="preserve">Laikyti ne aukštesnėje kaip 25 °C temperatūroje, </w:t>
      </w:r>
      <w:r w:rsidR="003F20AC">
        <w:rPr>
          <w:rFonts w:ascii="Times New Roman" w:hAnsi="Times New Roman"/>
          <w:sz w:val="22"/>
          <w:szCs w:val="22"/>
          <w:lang w:val="lt-LT"/>
        </w:rPr>
        <w:t>gamintojo</w:t>
      </w:r>
      <w:r w:rsidR="003F20AC" w:rsidRPr="003A7FB1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3A7FB1">
        <w:rPr>
          <w:rFonts w:ascii="Times New Roman" w:hAnsi="Times New Roman"/>
          <w:sz w:val="22"/>
          <w:szCs w:val="22"/>
          <w:lang w:val="lt-LT"/>
        </w:rPr>
        <w:t>pakuotėje</w:t>
      </w:r>
      <w:r w:rsidR="004B38B7">
        <w:rPr>
          <w:rFonts w:ascii="Times New Roman" w:hAnsi="Times New Roman"/>
          <w:sz w:val="22"/>
          <w:szCs w:val="22"/>
          <w:lang w:val="lt-LT"/>
        </w:rPr>
        <w:t>.</w:t>
      </w:r>
    </w:p>
    <w:p w14:paraId="4DD5BA4A" w14:textId="77777777" w:rsidR="003A7FB1" w:rsidRPr="00F5692D" w:rsidRDefault="003A7FB1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1B5896A8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3098627B" w14:textId="77777777" w:rsidR="008F64A9" w:rsidRPr="00F5692D" w:rsidRDefault="008F64A9" w:rsidP="008F64A9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40" w:hanging="540"/>
        <w:outlineLvl w:val="0"/>
        <w:rPr>
          <w:rFonts w:ascii="Times New Roman" w:hAnsi="Times New Roman"/>
          <w:b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t>10.</w:t>
      </w:r>
      <w:r w:rsidRPr="00F5692D">
        <w:rPr>
          <w:rFonts w:ascii="Times New Roman" w:hAnsi="Times New Roman"/>
          <w:b/>
          <w:sz w:val="22"/>
          <w:szCs w:val="22"/>
          <w:lang w:val="lt-LT"/>
        </w:rPr>
        <w:tab/>
        <w:t xml:space="preserve">SPECIALIOS ATSARGUMO PRIEMONĖS DĖL NESUVARTOTO VAISTINIO </w:t>
      </w:r>
    </w:p>
    <w:p w14:paraId="6106CC0B" w14:textId="77777777" w:rsidR="008F64A9" w:rsidRPr="00F5692D" w:rsidRDefault="008F64A9" w:rsidP="008F64A9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40" w:hanging="540"/>
        <w:outlineLvl w:val="0"/>
        <w:rPr>
          <w:rFonts w:ascii="Times New Roman" w:hAnsi="Times New Roman"/>
          <w:b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t>PREPARATO AR JO ATLIEKŲ TVARKYMO (JEI REIKIA)</w:t>
      </w:r>
    </w:p>
    <w:p w14:paraId="5CCEA726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7EEF3EE2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3B4C5B63" w14:textId="77777777" w:rsidR="008F64A9" w:rsidRPr="00F5692D" w:rsidRDefault="008F64A9" w:rsidP="008F64A9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40" w:hanging="540"/>
        <w:outlineLvl w:val="0"/>
        <w:rPr>
          <w:rFonts w:ascii="Times New Roman" w:hAnsi="Times New Roman"/>
          <w:b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t>11.</w:t>
      </w:r>
      <w:r w:rsidRPr="00F5692D">
        <w:rPr>
          <w:rFonts w:ascii="Times New Roman" w:hAnsi="Times New Roman"/>
          <w:b/>
          <w:sz w:val="22"/>
          <w:szCs w:val="22"/>
          <w:lang w:val="lt-LT"/>
        </w:rPr>
        <w:tab/>
      </w:r>
      <w:r w:rsidR="003A7FB1" w:rsidRPr="003A7FB1">
        <w:rPr>
          <w:rFonts w:ascii="Times New Roman" w:hAnsi="Times New Roman"/>
          <w:b/>
          <w:caps/>
          <w:sz w:val="22"/>
          <w:szCs w:val="22"/>
          <w:lang w:val="lt-LT"/>
        </w:rPr>
        <w:t>LYGIAGRETUS IMPORTUOTOJAS</w:t>
      </w:r>
    </w:p>
    <w:p w14:paraId="7B5AC565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6453AB20" w14:textId="7CB743D9" w:rsidR="008F64A9" w:rsidRPr="00633B9A" w:rsidRDefault="003A7FB1" w:rsidP="008F64A9">
      <w:pPr>
        <w:rPr>
          <w:rFonts w:ascii="Times New Roman" w:hAnsi="Times New Roman"/>
          <w:spacing w:val="-2"/>
          <w:sz w:val="22"/>
          <w:szCs w:val="22"/>
          <w:lang w:val="lt-LT"/>
        </w:rPr>
      </w:pPr>
      <w:r w:rsidRPr="003A7FB1">
        <w:rPr>
          <w:rFonts w:ascii="Times New Roman" w:hAnsi="Times New Roman"/>
          <w:spacing w:val="-2"/>
          <w:sz w:val="22"/>
          <w:szCs w:val="22"/>
          <w:lang w:val="lt-LT"/>
        </w:rPr>
        <w:t>Lygiagretus importuotojas UAB „</w:t>
      </w:r>
      <w:proofErr w:type="spellStart"/>
      <w:r w:rsidRPr="003A7FB1">
        <w:rPr>
          <w:rFonts w:ascii="Times New Roman" w:hAnsi="Times New Roman"/>
          <w:spacing w:val="-2"/>
          <w:sz w:val="22"/>
          <w:szCs w:val="22"/>
          <w:lang w:val="lt-LT"/>
        </w:rPr>
        <w:t>Lex</w:t>
      </w:r>
      <w:proofErr w:type="spellEnd"/>
      <w:r w:rsidRPr="003A7FB1">
        <w:rPr>
          <w:rFonts w:ascii="Times New Roman" w:hAnsi="Times New Roman"/>
          <w:spacing w:val="-2"/>
          <w:sz w:val="22"/>
          <w:szCs w:val="22"/>
          <w:lang w:val="lt-LT"/>
        </w:rPr>
        <w:t xml:space="preserve"> ano“</w:t>
      </w:r>
      <w:r w:rsidR="00633B9A" w:rsidRPr="00D91BEC">
        <w:rPr>
          <w:rFonts w:ascii="Times New Roman" w:hAnsi="Times New Roman"/>
          <w:spacing w:val="-2"/>
          <w:sz w:val="22"/>
          <w:szCs w:val="22"/>
          <w:highlight w:val="lightGray"/>
          <w:lang w:val="lt-LT"/>
        </w:rPr>
        <w:t>, Naugarduko g. 3, LT-03231 Vilnius, Lietuva</w:t>
      </w:r>
    </w:p>
    <w:p w14:paraId="78D8D924" w14:textId="77777777" w:rsidR="003A7FB1" w:rsidRPr="00F5692D" w:rsidRDefault="003A7FB1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320F3736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0CC5D349" w14:textId="77777777" w:rsidR="008F64A9" w:rsidRPr="00F5692D" w:rsidRDefault="008F64A9" w:rsidP="008F64A9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40" w:hanging="540"/>
        <w:outlineLvl w:val="0"/>
        <w:rPr>
          <w:rFonts w:ascii="Times New Roman" w:hAnsi="Times New Roman"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t>12.</w:t>
      </w:r>
      <w:r w:rsidRPr="00F5692D">
        <w:rPr>
          <w:rFonts w:ascii="Times New Roman" w:hAnsi="Times New Roman"/>
          <w:b/>
          <w:sz w:val="22"/>
          <w:szCs w:val="22"/>
          <w:lang w:val="lt-LT"/>
        </w:rPr>
        <w:tab/>
      </w:r>
      <w:r w:rsidR="003A7FB1" w:rsidRPr="003A7FB1">
        <w:rPr>
          <w:rFonts w:ascii="Times New Roman" w:hAnsi="Times New Roman"/>
          <w:b/>
          <w:sz w:val="22"/>
          <w:szCs w:val="22"/>
          <w:lang w:val="lt-LT"/>
        </w:rPr>
        <w:t>LYGIAGRETAUS IMPORTO LEIDIMO NUMERIS</w:t>
      </w:r>
    </w:p>
    <w:p w14:paraId="1C4741A2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74AD9A79" w14:textId="1399B415" w:rsidR="008F64A9" w:rsidRDefault="003A7FB1" w:rsidP="008F64A9">
      <w:pPr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>LT/L/15/0288/001</w:t>
      </w:r>
    </w:p>
    <w:p w14:paraId="430BFDC2" w14:textId="77777777" w:rsidR="003A7FB1" w:rsidRPr="00F5692D" w:rsidRDefault="003A7FB1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3E12C13C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708BF8C1" w14:textId="77777777" w:rsidR="008F64A9" w:rsidRPr="00F5692D" w:rsidRDefault="008F64A9" w:rsidP="008F64A9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40" w:hanging="540"/>
        <w:outlineLvl w:val="0"/>
        <w:rPr>
          <w:rFonts w:ascii="Times New Roman" w:hAnsi="Times New Roman"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t>13.</w:t>
      </w:r>
      <w:r w:rsidRPr="00F5692D">
        <w:rPr>
          <w:rFonts w:ascii="Times New Roman" w:hAnsi="Times New Roman"/>
          <w:b/>
          <w:sz w:val="22"/>
          <w:szCs w:val="22"/>
          <w:lang w:val="lt-LT"/>
        </w:rPr>
        <w:tab/>
        <w:t xml:space="preserve">SERIJOS NUMERIS </w:t>
      </w:r>
    </w:p>
    <w:p w14:paraId="44D2FBC6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6D11B7EA" w14:textId="166AF60C" w:rsidR="008F64A9" w:rsidRPr="00F5692D" w:rsidRDefault="00CF64B5" w:rsidP="008F64A9">
      <w:pPr>
        <w:rPr>
          <w:rFonts w:ascii="Times New Roman" w:hAnsi="Times New Roman"/>
          <w:sz w:val="22"/>
          <w:szCs w:val="22"/>
          <w:lang w:val="lt-LT"/>
        </w:rPr>
      </w:pPr>
      <w:r w:rsidRPr="00D91BEC">
        <w:rPr>
          <w:rFonts w:ascii="Times New Roman" w:hAnsi="Times New Roman"/>
          <w:sz w:val="22"/>
          <w:szCs w:val="22"/>
          <w:lang w:val="lt-LT"/>
        </w:rPr>
        <w:t>Lot</w:t>
      </w:r>
      <w:r w:rsidR="003A7FB1" w:rsidRPr="00633B9A">
        <w:rPr>
          <w:rFonts w:ascii="Times New Roman" w:hAnsi="Times New Roman"/>
          <w:sz w:val="22"/>
          <w:szCs w:val="22"/>
          <w:lang w:val="lt-LT"/>
        </w:rPr>
        <w:t>:</w:t>
      </w:r>
    </w:p>
    <w:p w14:paraId="5BC975CE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5AB94BF5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11A3D3F8" w14:textId="77777777" w:rsidR="008F64A9" w:rsidRPr="00F5692D" w:rsidRDefault="008F64A9" w:rsidP="008F64A9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40" w:hanging="540"/>
        <w:outlineLvl w:val="0"/>
        <w:rPr>
          <w:rFonts w:ascii="Times New Roman" w:hAnsi="Times New Roman"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t>14.</w:t>
      </w:r>
      <w:r w:rsidRPr="00F5692D">
        <w:rPr>
          <w:rFonts w:ascii="Times New Roman" w:hAnsi="Times New Roman"/>
          <w:b/>
          <w:sz w:val="22"/>
          <w:szCs w:val="22"/>
          <w:lang w:val="lt-LT"/>
        </w:rPr>
        <w:tab/>
        <w:t>PARDAVIMO (IŠDAVIMO) TVARKA</w:t>
      </w:r>
    </w:p>
    <w:p w14:paraId="55077C07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1B2DF575" w14:textId="77777777" w:rsidR="008F64A9" w:rsidRDefault="002F3E23" w:rsidP="008F64A9">
      <w:pPr>
        <w:rPr>
          <w:rFonts w:ascii="Times New Roman" w:hAnsi="Times New Roman"/>
          <w:sz w:val="22"/>
          <w:szCs w:val="22"/>
          <w:lang w:val="lt-LT"/>
        </w:rPr>
      </w:pPr>
      <w:r w:rsidRPr="002F3E23">
        <w:rPr>
          <w:rFonts w:ascii="Times New Roman" w:hAnsi="Times New Roman"/>
          <w:sz w:val="22"/>
          <w:szCs w:val="22"/>
          <w:lang w:val="lt-LT"/>
        </w:rPr>
        <w:t>Receptinis vaistas</w:t>
      </w:r>
      <w:r>
        <w:rPr>
          <w:rFonts w:ascii="Times New Roman" w:hAnsi="Times New Roman"/>
          <w:sz w:val="22"/>
          <w:szCs w:val="22"/>
          <w:lang w:val="lt-LT"/>
        </w:rPr>
        <w:t>.</w:t>
      </w:r>
    </w:p>
    <w:p w14:paraId="4D2E45F8" w14:textId="77777777" w:rsidR="002F3E23" w:rsidRPr="00F5692D" w:rsidRDefault="002F3E23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033F2B57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296E5FD4" w14:textId="77777777" w:rsidR="008F64A9" w:rsidRPr="00F5692D" w:rsidRDefault="008F64A9" w:rsidP="008F64A9">
      <w:pPr>
        <w:suppressLineNumbers/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ind w:left="540" w:hanging="540"/>
        <w:outlineLvl w:val="0"/>
        <w:rPr>
          <w:rFonts w:ascii="Times New Roman" w:hAnsi="Times New Roman"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t>15.</w:t>
      </w:r>
      <w:r w:rsidRPr="00F5692D">
        <w:rPr>
          <w:rFonts w:ascii="Times New Roman" w:hAnsi="Times New Roman"/>
          <w:b/>
          <w:sz w:val="22"/>
          <w:szCs w:val="22"/>
          <w:lang w:val="lt-LT"/>
        </w:rPr>
        <w:tab/>
        <w:t>VARTOJIMO INSTRUKCIJA</w:t>
      </w:r>
    </w:p>
    <w:p w14:paraId="0A5F1CD7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7DE21FE5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66EE9272" w14:textId="77777777" w:rsidR="008F64A9" w:rsidRPr="00F5692D" w:rsidRDefault="008F64A9" w:rsidP="008F64A9">
      <w:pPr>
        <w:suppressLineNumbers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540" w:hanging="540"/>
        <w:rPr>
          <w:rFonts w:ascii="Times New Roman" w:hAnsi="Times New Roman"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t>16.</w:t>
      </w:r>
      <w:r w:rsidRPr="00F5692D">
        <w:rPr>
          <w:rFonts w:ascii="Times New Roman" w:hAnsi="Times New Roman"/>
          <w:b/>
          <w:sz w:val="22"/>
          <w:szCs w:val="22"/>
          <w:lang w:val="lt-LT"/>
        </w:rPr>
        <w:tab/>
        <w:t>INFORMACIJA BRAILIO RAŠTU</w:t>
      </w:r>
    </w:p>
    <w:p w14:paraId="6974FBCC" w14:textId="77777777" w:rsidR="008F64A9" w:rsidRPr="00F5692D" w:rsidRDefault="008F64A9" w:rsidP="008F64A9">
      <w:pPr>
        <w:rPr>
          <w:rFonts w:ascii="Times New Roman" w:hAnsi="Times New Roman"/>
          <w:sz w:val="22"/>
          <w:szCs w:val="22"/>
          <w:lang w:val="lt-LT"/>
        </w:rPr>
      </w:pPr>
    </w:p>
    <w:p w14:paraId="47ECBFE3" w14:textId="264B8A6E" w:rsidR="003A7FB1" w:rsidRDefault="006553B4" w:rsidP="003A7FB1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  <w:proofErr w:type="spellStart"/>
      <w:r>
        <w:rPr>
          <w:rFonts w:ascii="Times New Roman" w:hAnsi="Times New Roman"/>
          <w:color w:val="auto"/>
          <w:sz w:val="22"/>
          <w:szCs w:val="22"/>
          <w:lang w:val="lt-LT"/>
        </w:rPr>
        <w:t>v</w:t>
      </w:r>
      <w:r w:rsidR="003A7FB1" w:rsidRPr="003A7FB1">
        <w:rPr>
          <w:rFonts w:ascii="Times New Roman" w:hAnsi="Times New Roman"/>
          <w:color w:val="auto"/>
          <w:sz w:val="22"/>
          <w:szCs w:val="22"/>
          <w:lang w:val="lt-LT"/>
        </w:rPr>
        <w:t>ermox</w:t>
      </w:r>
      <w:proofErr w:type="spellEnd"/>
      <w:r w:rsidR="003A7FB1" w:rsidRPr="003A7FB1">
        <w:rPr>
          <w:rFonts w:ascii="Times New Roman" w:hAnsi="Times New Roman"/>
          <w:color w:val="auto"/>
          <w:sz w:val="22"/>
          <w:szCs w:val="22"/>
          <w:lang w:val="lt-LT"/>
        </w:rPr>
        <w:t xml:space="preserve"> 100 mg</w:t>
      </w:r>
    </w:p>
    <w:p w14:paraId="608A4E31" w14:textId="77777777" w:rsidR="003A7FB1" w:rsidRDefault="003A7FB1" w:rsidP="003A7FB1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34E688C4" w14:textId="77777777" w:rsidR="003A7FB1" w:rsidRPr="003A7FB1" w:rsidRDefault="003A7FB1" w:rsidP="003A7FB1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rFonts w:ascii="Times New Roman" w:hAnsi="Times New Roman"/>
          <w:i/>
          <w:noProof/>
          <w:snapToGrid w:val="0"/>
          <w:sz w:val="22"/>
        </w:rPr>
      </w:pPr>
      <w:r w:rsidRPr="003A7FB1">
        <w:rPr>
          <w:rFonts w:ascii="Times New Roman" w:hAnsi="Times New Roman"/>
          <w:b/>
          <w:noProof/>
          <w:snapToGrid w:val="0"/>
          <w:sz w:val="22"/>
          <w:szCs w:val="20"/>
        </w:rPr>
        <w:t>17.</w:t>
      </w:r>
      <w:r w:rsidRPr="003A7FB1">
        <w:rPr>
          <w:rFonts w:ascii="Times New Roman" w:hAnsi="Times New Roman"/>
          <w:b/>
          <w:noProof/>
          <w:snapToGrid w:val="0"/>
          <w:sz w:val="22"/>
          <w:szCs w:val="20"/>
        </w:rPr>
        <w:tab/>
        <w:t>UNIKALUS IDENTIFIKATORIUS – 2D BRŪKŠNINIS KODAS</w:t>
      </w:r>
    </w:p>
    <w:p w14:paraId="0B198E50" w14:textId="77777777" w:rsidR="003A7FB1" w:rsidRDefault="003A7FB1" w:rsidP="003A7FB1">
      <w:pPr>
        <w:tabs>
          <w:tab w:val="left" w:pos="567"/>
        </w:tabs>
        <w:spacing w:line="260" w:lineRule="exact"/>
        <w:rPr>
          <w:rFonts w:ascii="Times New Roman" w:hAnsi="Times New Roman"/>
          <w:noProof/>
          <w:snapToGrid w:val="0"/>
          <w:sz w:val="22"/>
          <w:szCs w:val="20"/>
        </w:rPr>
      </w:pPr>
    </w:p>
    <w:p w14:paraId="6E7554FF" w14:textId="77777777" w:rsidR="00CF64B5" w:rsidRPr="00CF64B5" w:rsidRDefault="00CF64B5" w:rsidP="00CF64B5">
      <w:pPr>
        <w:tabs>
          <w:tab w:val="left" w:pos="567"/>
        </w:tabs>
        <w:spacing w:line="260" w:lineRule="exact"/>
        <w:rPr>
          <w:rFonts w:ascii="Times New Roman" w:hAnsi="Times New Roman"/>
          <w:noProof/>
          <w:snapToGrid w:val="0"/>
          <w:sz w:val="22"/>
          <w:szCs w:val="20"/>
          <w:lang w:val="lt-LT"/>
        </w:rPr>
      </w:pPr>
      <w:r w:rsidRPr="007909BB">
        <w:rPr>
          <w:rFonts w:ascii="Times New Roman" w:hAnsi="Times New Roman"/>
          <w:noProof/>
          <w:snapToGrid w:val="0"/>
          <w:sz w:val="22"/>
          <w:szCs w:val="20"/>
          <w:highlight w:val="lightGray"/>
          <w:lang w:val="lt-LT"/>
        </w:rPr>
        <w:t>2D brūkšninis kodas su nurodytu unikaliu identifikatoriumi.</w:t>
      </w:r>
    </w:p>
    <w:p w14:paraId="264AB4D9" w14:textId="77777777" w:rsidR="00CF64B5" w:rsidRPr="003A7FB1" w:rsidRDefault="00CF64B5" w:rsidP="003A7FB1">
      <w:pPr>
        <w:tabs>
          <w:tab w:val="left" w:pos="567"/>
        </w:tabs>
        <w:spacing w:line="260" w:lineRule="exact"/>
        <w:rPr>
          <w:rFonts w:ascii="Times New Roman" w:hAnsi="Times New Roman"/>
          <w:noProof/>
          <w:snapToGrid w:val="0"/>
          <w:sz w:val="22"/>
          <w:szCs w:val="20"/>
        </w:rPr>
      </w:pPr>
    </w:p>
    <w:p w14:paraId="1B08A633" w14:textId="77777777" w:rsidR="003A7FB1" w:rsidRPr="003A7FB1" w:rsidRDefault="003A7FB1" w:rsidP="003A7FB1">
      <w:pPr>
        <w:tabs>
          <w:tab w:val="left" w:pos="567"/>
        </w:tabs>
        <w:spacing w:line="260" w:lineRule="exact"/>
        <w:rPr>
          <w:rFonts w:ascii="Times New Roman" w:hAnsi="Times New Roman"/>
          <w:noProof/>
          <w:snapToGrid w:val="0"/>
          <w:sz w:val="22"/>
          <w:szCs w:val="20"/>
        </w:rPr>
      </w:pPr>
    </w:p>
    <w:p w14:paraId="35DCC34D" w14:textId="77777777" w:rsidR="003A7FB1" w:rsidRPr="003A7FB1" w:rsidRDefault="003A7FB1" w:rsidP="003A7FB1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rFonts w:ascii="Times New Roman" w:hAnsi="Times New Roman"/>
          <w:i/>
          <w:noProof/>
          <w:snapToGrid w:val="0"/>
          <w:sz w:val="22"/>
          <w:szCs w:val="20"/>
        </w:rPr>
      </w:pPr>
      <w:r w:rsidRPr="003A7FB1">
        <w:rPr>
          <w:rFonts w:ascii="Times New Roman" w:hAnsi="Times New Roman"/>
          <w:b/>
          <w:noProof/>
          <w:snapToGrid w:val="0"/>
          <w:sz w:val="22"/>
          <w:szCs w:val="20"/>
        </w:rPr>
        <w:t>18.</w:t>
      </w:r>
      <w:r w:rsidRPr="003A7FB1">
        <w:rPr>
          <w:rFonts w:ascii="Times New Roman" w:hAnsi="Times New Roman"/>
          <w:b/>
          <w:noProof/>
          <w:snapToGrid w:val="0"/>
          <w:sz w:val="22"/>
          <w:szCs w:val="20"/>
        </w:rPr>
        <w:tab/>
        <w:t>UNIKALUS IDENTIFIKATORIUS – ŽMONĖMS SUPRANTAMI DUOMENYS</w:t>
      </w:r>
    </w:p>
    <w:p w14:paraId="713D3377" w14:textId="77777777" w:rsidR="003A7FB1" w:rsidRDefault="003A7FB1" w:rsidP="003A7FB1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53EC5BE8" w14:textId="206DE16F" w:rsidR="00CF64B5" w:rsidRPr="007909BB" w:rsidRDefault="00CF64B5" w:rsidP="00CF64B5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  <w:r w:rsidRPr="007909BB">
        <w:rPr>
          <w:rFonts w:ascii="Times New Roman" w:hAnsi="Times New Roman"/>
          <w:color w:val="auto"/>
          <w:sz w:val="22"/>
          <w:szCs w:val="22"/>
          <w:lang w:val="lt-LT"/>
        </w:rPr>
        <w:t>PC:</w:t>
      </w:r>
    </w:p>
    <w:p w14:paraId="2D8EC0E7" w14:textId="326E2635" w:rsidR="00CF64B5" w:rsidRPr="007909BB" w:rsidRDefault="00CF64B5" w:rsidP="00CF64B5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  <w:r w:rsidRPr="007909BB">
        <w:rPr>
          <w:rFonts w:ascii="Times New Roman" w:hAnsi="Times New Roman"/>
          <w:color w:val="auto"/>
          <w:sz w:val="22"/>
          <w:szCs w:val="22"/>
          <w:lang w:val="lt-LT"/>
        </w:rPr>
        <w:t>SN:</w:t>
      </w:r>
    </w:p>
    <w:p w14:paraId="3C768ABD" w14:textId="46BC92A6" w:rsidR="003A7FB1" w:rsidRDefault="00CF64B5" w:rsidP="003A7FB1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  <w:r w:rsidRPr="007909BB">
        <w:rPr>
          <w:rFonts w:ascii="Times New Roman" w:hAnsi="Times New Roman"/>
          <w:color w:val="auto"/>
          <w:sz w:val="22"/>
          <w:szCs w:val="22"/>
          <w:highlight w:val="lightGray"/>
          <w:lang w:val="lt-LT"/>
        </w:rPr>
        <w:t>NN:</w:t>
      </w:r>
    </w:p>
    <w:p w14:paraId="2AB5376C" w14:textId="77777777" w:rsidR="003A7FB1" w:rsidRPr="003A7FB1" w:rsidRDefault="003A7FB1" w:rsidP="003A7FB1">
      <w:pPr>
        <w:pStyle w:val="BodyText"/>
        <w:rPr>
          <w:rFonts w:ascii="Times New Roman" w:hAnsi="Times New Roman"/>
          <w:color w:val="auto"/>
        </w:rPr>
      </w:pPr>
      <w:r w:rsidRPr="003A7FB1">
        <w:rPr>
          <w:rFonts w:ascii="Times New Roman" w:hAnsi="Times New Roman"/>
          <w:color w:val="auto"/>
        </w:rPr>
        <w:t>---------------------------------------------------------------------------------------------------------------------</w:t>
      </w:r>
    </w:p>
    <w:p w14:paraId="0CBB45A7" w14:textId="744EEF5F" w:rsidR="003A7FB1" w:rsidRPr="00725957" w:rsidRDefault="003A7FB1" w:rsidP="007909BB">
      <w:pPr>
        <w:jc w:val="both"/>
        <w:rPr>
          <w:rFonts w:ascii="Times New Roman" w:hAnsi="Times New Roman"/>
          <w:sz w:val="22"/>
          <w:szCs w:val="22"/>
          <w:lang w:val="lt-LT"/>
        </w:rPr>
      </w:pPr>
      <w:r w:rsidRPr="00725957">
        <w:rPr>
          <w:rFonts w:ascii="Times New Roman" w:hAnsi="Times New Roman"/>
          <w:sz w:val="22"/>
          <w:szCs w:val="22"/>
          <w:lang w:val="lt-LT"/>
        </w:rPr>
        <w:t xml:space="preserve">Gamintojas: </w:t>
      </w:r>
      <w:r w:rsidR="00F837DE" w:rsidRPr="00725957">
        <w:rPr>
          <w:rFonts w:ascii="Times New Roman" w:hAnsi="Times New Roman"/>
          <w:sz w:val="22"/>
          <w:szCs w:val="22"/>
          <w:lang w:val="lt-LT"/>
        </w:rPr>
        <w:t xml:space="preserve">LUSOMEDICAMENTA SOCIEDADE TÉCNICA FARMACÊUTICA, S.A., Estrada </w:t>
      </w:r>
      <w:proofErr w:type="spellStart"/>
      <w:r w:rsidR="00F837DE" w:rsidRPr="00725957">
        <w:rPr>
          <w:rFonts w:ascii="Times New Roman" w:hAnsi="Times New Roman"/>
          <w:sz w:val="22"/>
          <w:szCs w:val="22"/>
          <w:lang w:val="lt-LT"/>
        </w:rPr>
        <w:t>Consiglieri</w:t>
      </w:r>
      <w:proofErr w:type="spellEnd"/>
      <w:r w:rsidR="00F837DE" w:rsidRPr="00725957">
        <w:rPr>
          <w:rFonts w:ascii="Times New Roman" w:hAnsi="Times New Roman"/>
          <w:sz w:val="22"/>
          <w:szCs w:val="22"/>
          <w:lang w:val="lt-LT"/>
        </w:rPr>
        <w:t xml:space="preserve"> </w:t>
      </w:r>
      <w:proofErr w:type="spellStart"/>
      <w:r w:rsidR="00F837DE" w:rsidRPr="00725957">
        <w:rPr>
          <w:rFonts w:ascii="Times New Roman" w:hAnsi="Times New Roman"/>
          <w:sz w:val="22"/>
          <w:szCs w:val="22"/>
          <w:lang w:val="lt-LT"/>
        </w:rPr>
        <w:t>Pedroso</w:t>
      </w:r>
      <w:proofErr w:type="spellEnd"/>
      <w:r w:rsidR="00F837DE" w:rsidRPr="00725957">
        <w:rPr>
          <w:rFonts w:ascii="Times New Roman" w:hAnsi="Times New Roman"/>
          <w:sz w:val="22"/>
          <w:szCs w:val="22"/>
          <w:lang w:val="lt-LT"/>
        </w:rPr>
        <w:t xml:space="preserve"> 69-B, </w:t>
      </w:r>
      <w:proofErr w:type="spellStart"/>
      <w:r w:rsidR="00F837DE" w:rsidRPr="00725957">
        <w:rPr>
          <w:rFonts w:ascii="Times New Roman" w:hAnsi="Times New Roman"/>
          <w:sz w:val="22"/>
          <w:szCs w:val="22"/>
          <w:lang w:val="lt-LT"/>
        </w:rPr>
        <w:t>Queluz</w:t>
      </w:r>
      <w:proofErr w:type="spellEnd"/>
      <w:r w:rsidR="00F837DE" w:rsidRPr="00725957">
        <w:rPr>
          <w:rFonts w:ascii="Times New Roman" w:hAnsi="Times New Roman"/>
          <w:sz w:val="22"/>
          <w:szCs w:val="22"/>
          <w:lang w:val="lt-LT"/>
        </w:rPr>
        <w:t xml:space="preserve"> de </w:t>
      </w:r>
      <w:proofErr w:type="spellStart"/>
      <w:r w:rsidR="00F837DE" w:rsidRPr="00725957">
        <w:rPr>
          <w:rFonts w:ascii="Times New Roman" w:hAnsi="Times New Roman"/>
          <w:sz w:val="22"/>
          <w:szCs w:val="22"/>
          <w:lang w:val="lt-LT"/>
        </w:rPr>
        <w:t>Baixo</w:t>
      </w:r>
      <w:proofErr w:type="spellEnd"/>
      <w:r w:rsidR="00F837DE" w:rsidRPr="00725957">
        <w:rPr>
          <w:rFonts w:ascii="Times New Roman" w:hAnsi="Times New Roman"/>
          <w:sz w:val="22"/>
          <w:szCs w:val="22"/>
          <w:lang w:val="lt-LT"/>
        </w:rPr>
        <w:t xml:space="preserve">, 2730-055 </w:t>
      </w:r>
      <w:proofErr w:type="spellStart"/>
      <w:r w:rsidR="00F837DE" w:rsidRPr="00725957">
        <w:rPr>
          <w:rFonts w:ascii="Times New Roman" w:hAnsi="Times New Roman"/>
          <w:sz w:val="22"/>
          <w:szCs w:val="22"/>
          <w:lang w:val="lt-LT"/>
        </w:rPr>
        <w:t>Barcarena</w:t>
      </w:r>
      <w:proofErr w:type="spellEnd"/>
      <w:r w:rsidR="00F837DE" w:rsidRPr="00725957">
        <w:rPr>
          <w:rFonts w:ascii="Times New Roman" w:hAnsi="Times New Roman"/>
          <w:sz w:val="22"/>
          <w:szCs w:val="22"/>
          <w:lang w:val="lt-LT"/>
        </w:rPr>
        <w:t>, Portugalija</w:t>
      </w:r>
    </w:p>
    <w:p w14:paraId="076BC78D" w14:textId="77777777" w:rsidR="003A7FB1" w:rsidRPr="00725957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</w:p>
    <w:p w14:paraId="2B2E3757" w14:textId="2FB2ADE8" w:rsidR="00633B9A" w:rsidRPr="00D91BEC" w:rsidRDefault="003A7FB1" w:rsidP="00633B9A">
      <w:pPr>
        <w:rPr>
          <w:rFonts w:ascii="Times New Roman" w:hAnsi="Times New Roman"/>
          <w:color w:val="000000"/>
          <w:sz w:val="22"/>
          <w:szCs w:val="22"/>
          <w:highlight w:val="lightGray"/>
        </w:rPr>
      </w:pPr>
      <w:r w:rsidRPr="00725957">
        <w:rPr>
          <w:rFonts w:ascii="Times New Roman" w:hAnsi="Times New Roman"/>
          <w:sz w:val="22"/>
          <w:szCs w:val="22"/>
          <w:lang w:val="lt-LT"/>
        </w:rPr>
        <w:t xml:space="preserve">Perpakavo </w:t>
      </w:r>
      <w:r w:rsidR="00812AE4" w:rsidRPr="00725957">
        <w:rPr>
          <w:rFonts w:ascii="Times New Roman" w:hAnsi="Times New Roman"/>
          <w:color w:val="000000"/>
          <w:sz w:val="22"/>
          <w:szCs w:val="22"/>
          <w:highlight w:val="lightGray"/>
        </w:rPr>
        <w:t xml:space="preserve"> </w:t>
      </w:r>
      <w:r w:rsidR="00633B9A"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 xml:space="preserve">UAB „ENTAFARMA“, </w:t>
      </w:r>
      <w:proofErr w:type="spellStart"/>
      <w:r w:rsidR="00633B9A"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>Klonėnų</w:t>
      </w:r>
      <w:proofErr w:type="spellEnd"/>
      <w:r w:rsidR="00633B9A"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 xml:space="preserve"> vs. 1, LT-19156 </w:t>
      </w:r>
      <w:proofErr w:type="spellStart"/>
      <w:r w:rsidR="00633B9A"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>Širvintų</w:t>
      </w:r>
      <w:proofErr w:type="spellEnd"/>
      <w:r w:rsidR="00633B9A"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 xml:space="preserve"> r. </w:t>
      </w:r>
      <w:proofErr w:type="spellStart"/>
      <w:r w:rsidR="00633B9A"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>sav</w:t>
      </w:r>
      <w:proofErr w:type="spellEnd"/>
      <w:r w:rsidR="00633B9A"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 xml:space="preserve">., </w:t>
      </w:r>
      <w:proofErr w:type="spellStart"/>
      <w:r w:rsidR="00633B9A"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>Lietuva</w:t>
      </w:r>
      <w:proofErr w:type="spellEnd"/>
    </w:p>
    <w:p w14:paraId="5810649F" w14:textId="371AB4CC" w:rsidR="00633B9A" w:rsidRPr="00D91BEC" w:rsidRDefault="00633B9A" w:rsidP="00633B9A">
      <w:pPr>
        <w:rPr>
          <w:rFonts w:ascii="Times New Roman" w:hAnsi="Times New Roman"/>
          <w:color w:val="000000"/>
          <w:sz w:val="22"/>
          <w:szCs w:val="22"/>
          <w:highlight w:val="lightGray"/>
        </w:rPr>
      </w:pPr>
      <w:proofErr w:type="spellStart"/>
      <w:r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>Lietuvos</w:t>
      </w:r>
      <w:proofErr w:type="spellEnd"/>
      <w:r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 xml:space="preserve"> </w:t>
      </w:r>
      <w:proofErr w:type="spellStart"/>
      <w:r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>ir</w:t>
      </w:r>
      <w:proofErr w:type="spellEnd"/>
      <w:r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 xml:space="preserve"> </w:t>
      </w:r>
      <w:proofErr w:type="spellStart"/>
      <w:r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>Norvegijos</w:t>
      </w:r>
      <w:proofErr w:type="spellEnd"/>
      <w:r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 xml:space="preserve"> UAB „</w:t>
      </w:r>
      <w:proofErr w:type="spellStart"/>
      <w:r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>Norfachema</w:t>
      </w:r>
      <w:proofErr w:type="spellEnd"/>
      <w:r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 xml:space="preserve">“, </w:t>
      </w:r>
      <w:proofErr w:type="spellStart"/>
      <w:r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>Vytauto</w:t>
      </w:r>
      <w:proofErr w:type="spellEnd"/>
      <w:r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 xml:space="preserve"> g. 6, LT-55175 </w:t>
      </w:r>
      <w:proofErr w:type="spellStart"/>
      <w:r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>Jonava</w:t>
      </w:r>
      <w:proofErr w:type="spellEnd"/>
      <w:r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 xml:space="preserve">, </w:t>
      </w:r>
      <w:proofErr w:type="spellStart"/>
      <w:r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>Lietuva</w:t>
      </w:r>
      <w:proofErr w:type="spellEnd"/>
    </w:p>
    <w:p w14:paraId="100BDF83" w14:textId="2120EE4F" w:rsidR="006553B4" w:rsidRPr="003B0DD7" w:rsidRDefault="00633B9A" w:rsidP="00633B9A">
      <w:pPr>
        <w:rPr>
          <w:rFonts w:ascii="Times New Roman" w:hAnsi="Times New Roman"/>
          <w:sz w:val="28"/>
          <w:szCs w:val="28"/>
          <w:lang w:eastAsia="en-GB"/>
        </w:rPr>
      </w:pPr>
      <w:r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lastRenderedPageBreak/>
        <w:t xml:space="preserve">CEFEA Sp. z o. o. Sp. K., </w:t>
      </w:r>
      <w:proofErr w:type="spellStart"/>
      <w:r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>ul</w:t>
      </w:r>
      <w:proofErr w:type="spellEnd"/>
      <w:r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 xml:space="preserve">. </w:t>
      </w:r>
      <w:proofErr w:type="spellStart"/>
      <w:r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>Działkowa</w:t>
      </w:r>
      <w:proofErr w:type="spellEnd"/>
      <w:r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 xml:space="preserve"> 69, 02-234 Warszawa, </w:t>
      </w:r>
      <w:proofErr w:type="spellStart"/>
      <w:r w:rsidRPr="00D91BEC">
        <w:rPr>
          <w:rFonts w:ascii="Times New Roman" w:hAnsi="Times New Roman"/>
          <w:color w:val="000000"/>
          <w:sz w:val="22"/>
          <w:szCs w:val="22"/>
          <w:highlight w:val="lightGray"/>
        </w:rPr>
        <w:t>Lenkija</w:t>
      </w:r>
      <w:proofErr w:type="spellEnd"/>
    </w:p>
    <w:p w14:paraId="3F2D1197" w14:textId="77777777" w:rsidR="003A7FB1" w:rsidRPr="003A7FB1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</w:p>
    <w:p w14:paraId="3F08A932" w14:textId="07630CFE" w:rsidR="003A7FB1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  <w:r w:rsidRPr="003B0DD7">
        <w:rPr>
          <w:rFonts w:ascii="Times New Roman" w:hAnsi="Times New Roman"/>
          <w:sz w:val="22"/>
          <w:szCs w:val="22"/>
          <w:highlight w:val="lightGray"/>
          <w:lang w:val="lt-LT"/>
        </w:rPr>
        <w:t>Perpak</w:t>
      </w:r>
      <w:r w:rsidR="00633B9A">
        <w:rPr>
          <w:rFonts w:ascii="Times New Roman" w:hAnsi="Times New Roman"/>
          <w:sz w:val="22"/>
          <w:szCs w:val="22"/>
          <w:highlight w:val="lightGray"/>
          <w:lang w:val="lt-LT"/>
        </w:rPr>
        <w:t>avimo</w:t>
      </w:r>
      <w:r w:rsidR="006553B4" w:rsidRPr="003B0DD7">
        <w:rPr>
          <w:rFonts w:ascii="Times New Roman" w:hAnsi="Times New Roman"/>
          <w:sz w:val="22"/>
          <w:szCs w:val="22"/>
          <w:highlight w:val="lightGray"/>
          <w:lang w:val="lt-LT"/>
        </w:rPr>
        <w:t xml:space="preserve"> </w:t>
      </w:r>
      <w:r w:rsidRPr="003B0DD7">
        <w:rPr>
          <w:rFonts w:ascii="Times New Roman" w:hAnsi="Times New Roman"/>
          <w:sz w:val="22"/>
          <w:szCs w:val="22"/>
          <w:highlight w:val="lightGray"/>
          <w:lang w:val="lt-LT"/>
        </w:rPr>
        <w:t>serija:</w:t>
      </w:r>
    </w:p>
    <w:p w14:paraId="4A4FA6C0" w14:textId="77777777" w:rsidR="003A7FB1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</w:p>
    <w:p w14:paraId="6CBCE771" w14:textId="7DF619E7" w:rsidR="003A7FB1" w:rsidRPr="00F5692D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i/>
          <w:sz w:val="22"/>
          <w:szCs w:val="22"/>
          <w:lang w:val="lt-LT"/>
        </w:rPr>
        <w:t>Lygiagrečiai importuojamas vaist</w:t>
      </w:r>
      <w:r w:rsidR="00733FD9">
        <w:rPr>
          <w:rFonts w:ascii="Times New Roman" w:hAnsi="Times New Roman"/>
          <w:i/>
          <w:sz w:val="22"/>
          <w:szCs w:val="22"/>
          <w:lang w:val="lt-LT"/>
        </w:rPr>
        <w:t>as</w:t>
      </w:r>
      <w:r w:rsidRPr="003A7FB1">
        <w:rPr>
          <w:rFonts w:ascii="Times New Roman" w:hAnsi="Times New Roman"/>
          <w:i/>
          <w:sz w:val="22"/>
          <w:szCs w:val="22"/>
          <w:lang w:val="lt-LT"/>
        </w:rPr>
        <w:t xml:space="preserve"> skiriasi nuo referencinio vaist</w:t>
      </w:r>
      <w:r w:rsidR="00733FD9">
        <w:rPr>
          <w:rFonts w:ascii="Times New Roman" w:hAnsi="Times New Roman"/>
          <w:i/>
          <w:sz w:val="22"/>
          <w:szCs w:val="22"/>
          <w:lang w:val="lt-LT"/>
        </w:rPr>
        <w:t>o</w:t>
      </w:r>
      <w:r w:rsidR="006553B4">
        <w:rPr>
          <w:rFonts w:ascii="Times New Roman" w:hAnsi="Times New Roman"/>
          <w:i/>
          <w:sz w:val="22"/>
          <w:szCs w:val="22"/>
          <w:lang w:val="lt-LT"/>
        </w:rPr>
        <w:t>:</w:t>
      </w:r>
      <w:r w:rsidR="00733FD9">
        <w:rPr>
          <w:rFonts w:ascii="Times New Roman" w:hAnsi="Times New Roman"/>
          <w:i/>
          <w:sz w:val="22"/>
          <w:szCs w:val="22"/>
          <w:lang w:val="lt-LT"/>
        </w:rPr>
        <w:t xml:space="preserve"> </w:t>
      </w:r>
      <w:r w:rsidR="006553B4">
        <w:rPr>
          <w:rFonts w:ascii="Times New Roman" w:hAnsi="Times New Roman"/>
          <w:i/>
          <w:sz w:val="22"/>
          <w:szCs w:val="22"/>
          <w:lang w:val="lt-LT"/>
        </w:rPr>
        <w:t>išvaizda (l</w:t>
      </w:r>
      <w:r w:rsidR="006553B4" w:rsidRPr="006553B4">
        <w:rPr>
          <w:rFonts w:ascii="Times New Roman" w:hAnsi="Times New Roman"/>
          <w:i/>
          <w:sz w:val="22"/>
          <w:szCs w:val="22"/>
          <w:lang w:val="lt-LT"/>
        </w:rPr>
        <w:t>yg</w:t>
      </w:r>
      <w:r w:rsidR="006553B4">
        <w:rPr>
          <w:rFonts w:ascii="Times New Roman" w:hAnsi="Times New Roman"/>
          <w:i/>
          <w:sz w:val="22"/>
          <w:szCs w:val="22"/>
          <w:lang w:val="lt-LT"/>
        </w:rPr>
        <w:t>iagrečiai</w:t>
      </w:r>
      <w:r w:rsidR="006553B4" w:rsidRPr="006553B4">
        <w:rPr>
          <w:rFonts w:ascii="Times New Roman" w:hAnsi="Times New Roman"/>
          <w:i/>
          <w:sz w:val="22"/>
          <w:szCs w:val="22"/>
          <w:lang w:val="lt-LT"/>
        </w:rPr>
        <w:t xml:space="preserve"> imp</w:t>
      </w:r>
      <w:r w:rsidR="006553B4">
        <w:rPr>
          <w:rFonts w:ascii="Times New Roman" w:hAnsi="Times New Roman"/>
          <w:i/>
          <w:sz w:val="22"/>
          <w:szCs w:val="22"/>
          <w:lang w:val="lt-LT"/>
        </w:rPr>
        <w:t>ortuojamas</w:t>
      </w:r>
      <w:r w:rsidR="006553B4" w:rsidRPr="006553B4">
        <w:rPr>
          <w:rFonts w:ascii="Times New Roman" w:hAnsi="Times New Roman"/>
          <w:i/>
          <w:sz w:val="22"/>
          <w:szCs w:val="22"/>
          <w:lang w:val="lt-LT"/>
        </w:rPr>
        <w:t xml:space="preserve"> vaistas yra oranžinės spalvos su </w:t>
      </w:r>
      <w:r w:rsidR="006553B4">
        <w:rPr>
          <w:rFonts w:ascii="Times New Roman" w:hAnsi="Times New Roman"/>
          <w:i/>
          <w:sz w:val="22"/>
          <w:szCs w:val="22"/>
          <w:lang w:val="lt-LT"/>
        </w:rPr>
        <w:t>įspaudu</w:t>
      </w:r>
      <w:r w:rsidR="006553B4" w:rsidRPr="006553B4">
        <w:rPr>
          <w:rFonts w:ascii="Times New Roman" w:hAnsi="Times New Roman"/>
          <w:i/>
          <w:sz w:val="22"/>
          <w:szCs w:val="22"/>
          <w:lang w:val="lt-LT"/>
        </w:rPr>
        <w:t xml:space="preserve"> „ME/100“ vienoje pusėje, „JANSSEN“ kitoje</w:t>
      </w:r>
      <w:r w:rsidR="006553B4">
        <w:rPr>
          <w:rFonts w:ascii="Times New Roman" w:hAnsi="Times New Roman"/>
          <w:i/>
          <w:sz w:val="22"/>
          <w:szCs w:val="22"/>
          <w:lang w:val="lt-LT"/>
        </w:rPr>
        <w:t>,</w:t>
      </w:r>
      <w:r w:rsidR="006553B4" w:rsidRPr="006553B4">
        <w:rPr>
          <w:rFonts w:ascii="Times New Roman" w:hAnsi="Times New Roman"/>
          <w:i/>
          <w:sz w:val="22"/>
          <w:szCs w:val="22"/>
          <w:lang w:val="lt-LT"/>
        </w:rPr>
        <w:t xml:space="preserve"> ref</w:t>
      </w:r>
      <w:r w:rsidR="006553B4">
        <w:rPr>
          <w:rFonts w:ascii="Times New Roman" w:hAnsi="Times New Roman"/>
          <w:i/>
          <w:sz w:val="22"/>
          <w:szCs w:val="22"/>
          <w:lang w:val="lt-LT"/>
        </w:rPr>
        <w:t>erencinis</w:t>
      </w:r>
      <w:r w:rsidR="006553B4" w:rsidRPr="006553B4">
        <w:rPr>
          <w:rFonts w:ascii="Times New Roman" w:hAnsi="Times New Roman"/>
          <w:i/>
          <w:sz w:val="22"/>
          <w:szCs w:val="22"/>
          <w:lang w:val="lt-LT"/>
        </w:rPr>
        <w:t xml:space="preserve"> vaistas yra baltos spalvos su </w:t>
      </w:r>
      <w:r w:rsidR="006553B4">
        <w:rPr>
          <w:rFonts w:ascii="Times New Roman" w:hAnsi="Times New Roman"/>
          <w:i/>
          <w:sz w:val="22"/>
          <w:szCs w:val="22"/>
          <w:lang w:val="lt-LT"/>
        </w:rPr>
        <w:t>įspaudu</w:t>
      </w:r>
      <w:r w:rsidR="006553B4" w:rsidRPr="006553B4">
        <w:rPr>
          <w:rFonts w:ascii="Times New Roman" w:hAnsi="Times New Roman"/>
          <w:i/>
          <w:sz w:val="22"/>
          <w:szCs w:val="22"/>
          <w:lang w:val="lt-LT"/>
        </w:rPr>
        <w:t xml:space="preserve"> „VERMOX“ vienoje pusėje</w:t>
      </w:r>
      <w:r w:rsidR="006553B4">
        <w:rPr>
          <w:rFonts w:ascii="Times New Roman" w:hAnsi="Times New Roman"/>
          <w:i/>
          <w:sz w:val="22"/>
          <w:szCs w:val="22"/>
          <w:lang w:val="lt-LT"/>
        </w:rPr>
        <w:t>);</w:t>
      </w:r>
      <w:r w:rsidRPr="003A7FB1">
        <w:rPr>
          <w:rFonts w:ascii="Times New Roman" w:hAnsi="Times New Roman"/>
          <w:i/>
          <w:sz w:val="22"/>
          <w:szCs w:val="22"/>
          <w:lang w:val="lt-LT"/>
        </w:rPr>
        <w:t xml:space="preserve"> pagalbinėmis medžiagomis</w:t>
      </w:r>
      <w:r w:rsidR="006553B4">
        <w:rPr>
          <w:rFonts w:ascii="Times New Roman" w:hAnsi="Times New Roman"/>
          <w:i/>
          <w:sz w:val="22"/>
          <w:szCs w:val="22"/>
          <w:lang w:val="lt-LT"/>
        </w:rPr>
        <w:t xml:space="preserve"> (</w:t>
      </w:r>
      <w:r w:rsidR="00C47D10">
        <w:rPr>
          <w:rFonts w:ascii="Times New Roman" w:hAnsi="Times New Roman"/>
          <w:i/>
          <w:sz w:val="22"/>
          <w:szCs w:val="22"/>
          <w:lang w:val="lt-LT"/>
        </w:rPr>
        <w:t>lygiagrečiai importuojam</w:t>
      </w:r>
      <w:r w:rsidR="00C324D9">
        <w:rPr>
          <w:rFonts w:ascii="Times New Roman" w:hAnsi="Times New Roman"/>
          <w:i/>
          <w:sz w:val="22"/>
          <w:szCs w:val="22"/>
          <w:lang w:val="lt-LT"/>
        </w:rPr>
        <w:t>o</w:t>
      </w:r>
      <w:r w:rsidR="00C47D10">
        <w:rPr>
          <w:rFonts w:ascii="Times New Roman" w:hAnsi="Times New Roman"/>
          <w:i/>
          <w:sz w:val="22"/>
          <w:szCs w:val="22"/>
          <w:lang w:val="lt-LT"/>
        </w:rPr>
        <w:t xml:space="preserve"> vaisto sudėtyje papildomai yra </w:t>
      </w:r>
      <w:proofErr w:type="spellStart"/>
      <w:r w:rsidR="00C47D10">
        <w:rPr>
          <w:rFonts w:ascii="Times New Roman" w:hAnsi="Times New Roman"/>
          <w:i/>
          <w:sz w:val="22"/>
          <w:szCs w:val="22"/>
          <w:lang w:val="lt-LT"/>
        </w:rPr>
        <w:t>mikrokristalinės</w:t>
      </w:r>
      <w:proofErr w:type="spellEnd"/>
      <w:r w:rsidR="00C47D10">
        <w:rPr>
          <w:rFonts w:ascii="Times New Roman" w:hAnsi="Times New Roman"/>
          <w:i/>
          <w:sz w:val="22"/>
          <w:szCs w:val="22"/>
          <w:lang w:val="lt-LT"/>
        </w:rPr>
        <w:t xml:space="preserve"> celiuliozės, natrio krakmolo </w:t>
      </w:r>
      <w:proofErr w:type="spellStart"/>
      <w:r w:rsidR="00C47D10">
        <w:rPr>
          <w:rFonts w:ascii="Times New Roman" w:hAnsi="Times New Roman"/>
          <w:i/>
          <w:sz w:val="22"/>
          <w:szCs w:val="22"/>
          <w:lang w:val="lt-LT"/>
        </w:rPr>
        <w:t>glikolato</w:t>
      </w:r>
      <w:proofErr w:type="spellEnd"/>
      <w:r w:rsidR="00C47D10">
        <w:rPr>
          <w:rFonts w:ascii="Times New Roman" w:hAnsi="Times New Roman"/>
          <w:i/>
          <w:sz w:val="22"/>
          <w:szCs w:val="22"/>
          <w:lang w:val="lt-LT"/>
        </w:rPr>
        <w:t xml:space="preserve">, </w:t>
      </w:r>
      <w:proofErr w:type="spellStart"/>
      <w:r w:rsidR="00C47D10">
        <w:rPr>
          <w:rFonts w:ascii="Times New Roman" w:hAnsi="Times New Roman"/>
          <w:i/>
          <w:sz w:val="22"/>
          <w:szCs w:val="22"/>
          <w:lang w:val="lt-LT"/>
        </w:rPr>
        <w:t>hidrinto</w:t>
      </w:r>
      <w:proofErr w:type="spellEnd"/>
      <w:r w:rsidR="00C47D10">
        <w:rPr>
          <w:rFonts w:ascii="Times New Roman" w:hAnsi="Times New Roman"/>
          <w:i/>
          <w:sz w:val="22"/>
          <w:szCs w:val="22"/>
          <w:lang w:val="lt-LT"/>
        </w:rPr>
        <w:t xml:space="preserve"> augalinio aliejaus, apelsinų kvapiosios </w:t>
      </w:r>
      <w:proofErr w:type="spellStart"/>
      <w:r w:rsidR="00C47D10">
        <w:rPr>
          <w:rFonts w:ascii="Times New Roman" w:hAnsi="Times New Roman"/>
          <w:i/>
          <w:sz w:val="22"/>
          <w:szCs w:val="22"/>
          <w:lang w:val="lt-LT"/>
        </w:rPr>
        <w:t>medžiagios</w:t>
      </w:r>
      <w:proofErr w:type="spellEnd"/>
      <w:r w:rsidR="00C47D10">
        <w:rPr>
          <w:rFonts w:ascii="Times New Roman" w:hAnsi="Times New Roman"/>
          <w:i/>
          <w:sz w:val="22"/>
          <w:szCs w:val="22"/>
          <w:lang w:val="lt-LT"/>
        </w:rPr>
        <w:t>, oranžinio geltonojo S (</w:t>
      </w:r>
      <w:r w:rsidR="00102012">
        <w:rPr>
          <w:rFonts w:ascii="Times New Roman" w:hAnsi="Times New Roman"/>
          <w:i/>
          <w:sz w:val="22"/>
          <w:szCs w:val="22"/>
          <w:lang w:val="lt-LT"/>
        </w:rPr>
        <w:t>E110</w:t>
      </w:r>
      <w:r w:rsidR="00C47D10">
        <w:rPr>
          <w:rFonts w:ascii="Times New Roman" w:hAnsi="Times New Roman"/>
          <w:i/>
          <w:sz w:val="22"/>
          <w:szCs w:val="22"/>
          <w:lang w:val="lt-LT"/>
        </w:rPr>
        <w:t>)</w:t>
      </w:r>
      <w:r w:rsidR="00102012">
        <w:rPr>
          <w:rFonts w:ascii="Times New Roman" w:hAnsi="Times New Roman"/>
          <w:i/>
          <w:sz w:val="22"/>
          <w:szCs w:val="22"/>
          <w:lang w:val="lt-LT"/>
        </w:rPr>
        <w:t xml:space="preserve">, </w:t>
      </w:r>
      <w:r w:rsidR="006553B4">
        <w:rPr>
          <w:rFonts w:ascii="Times New Roman" w:hAnsi="Times New Roman"/>
          <w:i/>
          <w:sz w:val="22"/>
          <w:szCs w:val="22"/>
          <w:lang w:val="lt-LT"/>
        </w:rPr>
        <w:t xml:space="preserve">referencinis vaistas papildomai turi laktozės </w:t>
      </w:r>
      <w:proofErr w:type="spellStart"/>
      <w:r w:rsidR="006553B4">
        <w:rPr>
          <w:rFonts w:ascii="Times New Roman" w:hAnsi="Times New Roman"/>
          <w:i/>
          <w:sz w:val="22"/>
          <w:szCs w:val="22"/>
          <w:lang w:val="lt-LT"/>
        </w:rPr>
        <w:t>monohidrato</w:t>
      </w:r>
      <w:proofErr w:type="spellEnd"/>
      <w:r w:rsidR="006553B4">
        <w:rPr>
          <w:rFonts w:ascii="Times New Roman" w:hAnsi="Times New Roman"/>
          <w:i/>
          <w:sz w:val="22"/>
          <w:szCs w:val="22"/>
          <w:lang w:val="lt-LT"/>
        </w:rPr>
        <w:t>);</w:t>
      </w:r>
      <w:r w:rsidRPr="003A7FB1">
        <w:rPr>
          <w:rFonts w:ascii="Times New Roman" w:hAnsi="Times New Roman"/>
          <w:i/>
          <w:sz w:val="22"/>
          <w:szCs w:val="22"/>
          <w:lang w:val="lt-LT"/>
        </w:rPr>
        <w:t xml:space="preserve"> tinkamumo laiku</w:t>
      </w:r>
      <w:r w:rsidR="006553B4" w:rsidRPr="006553B4">
        <w:rPr>
          <w:rFonts w:ascii="Times New Roman" w:hAnsi="Times New Roman"/>
          <w:i/>
          <w:sz w:val="22"/>
          <w:szCs w:val="22"/>
          <w:lang w:val="lt-LT"/>
        </w:rPr>
        <w:t xml:space="preserve"> </w:t>
      </w:r>
      <w:r w:rsidR="006553B4">
        <w:rPr>
          <w:rFonts w:ascii="Times New Roman" w:hAnsi="Times New Roman"/>
          <w:i/>
          <w:sz w:val="22"/>
          <w:szCs w:val="22"/>
          <w:lang w:val="lt-LT"/>
        </w:rPr>
        <w:t>(l</w:t>
      </w:r>
      <w:r w:rsidR="006553B4" w:rsidRPr="003A7FB1">
        <w:rPr>
          <w:rFonts w:ascii="Times New Roman" w:hAnsi="Times New Roman"/>
          <w:i/>
          <w:sz w:val="22"/>
          <w:szCs w:val="22"/>
          <w:lang w:val="lt-LT"/>
        </w:rPr>
        <w:t>yg</w:t>
      </w:r>
      <w:r w:rsidR="00610020">
        <w:rPr>
          <w:rFonts w:ascii="Times New Roman" w:hAnsi="Times New Roman"/>
          <w:i/>
          <w:sz w:val="22"/>
          <w:szCs w:val="22"/>
          <w:lang w:val="lt-LT"/>
        </w:rPr>
        <w:t>iagrečiai</w:t>
      </w:r>
      <w:r w:rsidR="006553B4" w:rsidRPr="003A7FB1">
        <w:rPr>
          <w:rFonts w:ascii="Times New Roman" w:hAnsi="Times New Roman"/>
          <w:i/>
          <w:sz w:val="22"/>
          <w:szCs w:val="22"/>
          <w:lang w:val="lt-LT"/>
        </w:rPr>
        <w:t xml:space="preserve"> </w:t>
      </w:r>
      <w:r w:rsidR="006553B4">
        <w:rPr>
          <w:rFonts w:ascii="Times New Roman" w:hAnsi="Times New Roman"/>
          <w:i/>
          <w:sz w:val="22"/>
          <w:szCs w:val="22"/>
          <w:lang w:val="lt-LT"/>
        </w:rPr>
        <w:t>imp</w:t>
      </w:r>
      <w:r w:rsidR="00610020">
        <w:rPr>
          <w:rFonts w:ascii="Times New Roman" w:hAnsi="Times New Roman"/>
          <w:i/>
          <w:sz w:val="22"/>
          <w:szCs w:val="22"/>
          <w:lang w:val="lt-LT"/>
        </w:rPr>
        <w:t>ortuojamo</w:t>
      </w:r>
      <w:r w:rsidR="006553B4">
        <w:rPr>
          <w:rFonts w:ascii="Times New Roman" w:hAnsi="Times New Roman"/>
          <w:i/>
          <w:sz w:val="22"/>
          <w:szCs w:val="22"/>
          <w:lang w:val="lt-LT"/>
        </w:rPr>
        <w:t xml:space="preserve"> vaisto</w:t>
      </w:r>
      <w:r w:rsidR="006553B4" w:rsidRPr="003A7FB1">
        <w:rPr>
          <w:rFonts w:ascii="Times New Roman" w:hAnsi="Times New Roman"/>
          <w:i/>
          <w:sz w:val="22"/>
          <w:szCs w:val="22"/>
          <w:lang w:val="lt-LT"/>
        </w:rPr>
        <w:t xml:space="preserve"> tinkamumo laikas yra 3</w:t>
      </w:r>
      <w:r w:rsidR="006553B4">
        <w:rPr>
          <w:rFonts w:ascii="Times New Roman" w:hAnsi="Times New Roman"/>
          <w:i/>
          <w:sz w:val="22"/>
          <w:szCs w:val="22"/>
          <w:lang w:val="lt-LT"/>
        </w:rPr>
        <w:t xml:space="preserve"> metai, referencinio – 5 metai);</w:t>
      </w:r>
      <w:r w:rsidRPr="003A7FB1">
        <w:rPr>
          <w:rFonts w:ascii="Times New Roman" w:hAnsi="Times New Roman"/>
          <w:i/>
          <w:sz w:val="22"/>
          <w:szCs w:val="22"/>
          <w:lang w:val="lt-LT"/>
        </w:rPr>
        <w:t xml:space="preserve"> laikymo sąlygomis</w:t>
      </w:r>
      <w:r w:rsidR="006553B4">
        <w:rPr>
          <w:rFonts w:ascii="Times New Roman" w:hAnsi="Times New Roman"/>
          <w:i/>
          <w:sz w:val="22"/>
          <w:szCs w:val="22"/>
          <w:lang w:val="lt-LT"/>
        </w:rPr>
        <w:t xml:space="preserve"> (</w:t>
      </w:r>
      <w:r w:rsidR="00D67AE6">
        <w:rPr>
          <w:rFonts w:ascii="Times New Roman" w:hAnsi="Times New Roman"/>
          <w:i/>
          <w:sz w:val="22"/>
          <w:szCs w:val="22"/>
          <w:lang w:val="lt-LT"/>
        </w:rPr>
        <w:t>lyg</w:t>
      </w:r>
      <w:r w:rsidR="00610020">
        <w:rPr>
          <w:rFonts w:ascii="Times New Roman" w:hAnsi="Times New Roman"/>
          <w:i/>
          <w:sz w:val="22"/>
          <w:szCs w:val="22"/>
          <w:lang w:val="lt-LT"/>
        </w:rPr>
        <w:t>iagrečiai</w:t>
      </w:r>
      <w:r w:rsidR="00D67AE6">
        <w:rPr>
          <w:rFonts w:ascii="Times New Roman" w:hAnsi="Times New Roman"/>
          <w:i/>
          <w:sz w:val="22"/>
          <w:szCs w:val="22"/>
          <w:lang w:val="lt-LT"/>
        </w:rPr>
        <w:t xml:space="preserve"> imp</w:t>
      </w:r>
      <w:r w:rsidR="00610020">
        <w:rPr>
          <w:rFonts w:ascii="Times New Roman" w:hAnsi="Times New Roman"/>
          <w:i/>
          <w:sz w:val="22"/>
          <w:szCs w:val="22"/>
          <w:lang w:val="lt-LT"/>
        </w:rPr>
        <w:t>ortuojamą</w:t>
      </w:r>
      <w:r w:rsidR="00D67AE6">
        <w:rPr>
          <w:rFonts w:ascii="Times New Roman" w:hAnsi="Times New Roman"/>
          <w:i/>
          <w:sz w:val="22"/>
          <w:szCs w:val="22"/>
          <w:lang w:val="lt-LT"/>
        </w:rPr>
        <w:t xml:space="preserve"> vaist</w:t>
      </w:r>
      <w:r w:rsidR="00735D46">
        <w:rPr>
          <w:rFonts w:ascii="Times New Roman" w:hAnsi="Times New Roman"/>
          <w:i/>
          <w:sz w:val="22"/>
          <w:szCs w:val="22"/>
          <w:lang w:val="lt-LT"/>
        </w:rPr>
        <w:t xml:space="preserve">ą </w:t>
      </w:r>
      <w:r w:rsidRPr="003A7FB1">
        <w:rPr>
          <w:rFonts w:ascii="Times New Roman" w:hAnsi="Times New Roman"/>
          <w:i/>
          <w:sz w:val="22"/>
          <w:szCs w:val="22"/>
          <w:lang w:val="lt-LT"/>
        </w:rPr>
        <w:t>laikyti ne aukštesnėje kaip 25</w:t>
      </w:r>
      <w:r w:rsidR="00D67AE6">
        <w:rPr>
          <w:rFonts w:ascii="Times New Roman" w:hAnsi="Times New Roman"/>
          <w:i/>
          <w:sz w:val="22"/>
          <w:szCs w:val="22"/>
          <w:lang w:val="lt-LT"/>
        </w:rPr>
        <w:t xml:space="preserve"> </w:t>
      </w:r>
      <w:r w:rsidRPr="003A7FB1">
        <w:rPr>
          <w:rFonts w:ascii="Times New Roman" w:hAnsi="Times New Roman"/>
          <w:i/>
          <w:sz w:val="22"/>
          <w:szCs w:val="22"/>
          <w:lang w:val="lt-LT"/>
        </w:rPr>
        <w:t xml:space="preserve">°C temperatūroje, </w:t>
      </w:r>
      <w:r w:rsidR="00610020">
        <w:rPr>
          <w:rFonts w:ascii="Times New Roman" w:hAnsi="Times New Roman"/>
          <w:i/>
          <w:sz w:val="22"/>
          <w:szCs w:val="22"/>
          <w:lang w:val="lt-LT"/>
        </w:rPr>
        <w:t>gamintojo</w:t>
      </w:r>
      <w:r w:rsidR="00D67AE6">
        <w:rPr>
          <w:rFonts w:ascii="Times New Roman" w:hAnsi="Times New Roman"/>
          <w:i/>
          <w:sz w:val="22"/>
          <w:szCs w:val="22"/>
          <w:lang w:val="lt-LT"/>
        </w:rPr>
        <w:t xml:space="preserve"> pakuotėje, ref</w:t>
      </w:r>
      <w:r w:rsidR="00610020">
        <w:rPr>
          <w:rFonts w:ascii="Times New Roman" w:hAnsi="Times New Roman"/>
          <w:i/>
          <w:sz w:val="22"/>
          <w:szCs w:val="22"/>
          <w:lang w:val="lt-LT"/>
        </w:rPr>
        <w:t xml:space="preserve">erenciniam </w:t>
      </w:r>
      <w:r w:rsidR="00D67AE6">
        <w:rPr>
          <w:rFonts w:ascii="Times New Roman" w:hAnsi="Times New Roman"/>
          <w:i/>
          <w:sz w:val="22"/>
          <w:szCs w:val="22"/>
          <w:lang w:val="lt-LT"/>
        </w:rPr>
        <w:t>vaist</w:t>
      </w:r>
      <w:r w:rsidR="006067E8">
        <w:rPr>
          <w:rFonts w:ascii="Times New Roman" w:hAnsi="Times New Roman"/>
          <w:i/>
          <w:sz w:val="22"/>
          <w:szCs w:val="22"/>
          <w:lang w:val="lt-LT"/>
        </w:rPr>
        <w:t>ui</w:t>
      </w:r>
      <w:r w:rsidRPr="003A7FB1">
        <w:rPr>
          <w:rFonts w:ascii="Times New Roman" w:hAnsi="Times New Roman"/>
          <w:i/>
          <w:sz w:val="22"/>
          <w:szCs w:val="22"/>
          <w:lang w:val="lt-LT"/>
        </w:rPr>
        <w:t xml:space="preserve"> specialių laikymo sąlygų nereikia</w:t>
      </w:r>
      <w:r w:rsidR="006553B4">
        <w:rPr>
          <w:rFonts w:ascii="Times New Roman" w:hAnsi="Times New Roman"/>
          <w:i/>
          <w:sz w:val="22"/>
          <w:szCs w:val="22"/>
          <w:lang w:val="lt-LT"/>
        </w:rPr>
        <w:t>)</w:t>
      </w:r>
      <w:r w:rsidRPr="003A7FB1">
        <w:rPr>
          <w:rFonts w:ascii="Times New Roman" w:hAnsi="Times New Roman"/>
          <w:i/>
          <w:sz w:val="22"/>
          <w:szCs w:val="22"/>
          <w:lang w:val="lt-LT"/>
        </w:rPr>
        <w:t>.</w:t>
      </w:r>
    </w:p>
    <w:p w14:paraId="2607D622" w14:textId="77777777" w:rsidR="008F64A9" w:rsidRPr="00F5692D" w:rsidRDefault="008F64A9" w:rsidP="008F64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sz w:val="22"/>
          <w:szCs w:val="22"/>
          <w:lang w:val="lt-LT"/>
        </w:rPr>
      </w:pPr>
      <w:r w:rsidRPr="00F5692D">
        <w:rPr>
          <w:rFonts w:ascii="Times New Roman" w:hAnsi="Times New Roman"/>
          <w:sz w:val="22"/>
          <w:szCs w:val="22"/>
          <w:lang w:val="lt-LT"/>
        </w:rPr>
        <w:br w:type="page"/>
      </w:r>
    </w:p>
    <w:p w14:paraId="15AEA867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687F26EC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71050BB7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699F5F78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221E5F54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023BE01A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4E10FCF7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7CC5806C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3FDCA745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0F09DB9C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083AA579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4CEAD678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68328651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7557D1A0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4511DF29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59AB016F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1062DB7D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3B8B0DEC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60A1E376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3D9FFFB5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3E21946D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2947F2FD" w14:textId="77777777" w:rsidR="008F64A9" w:rsidRPr="00F5692D" w:rsidRDefault="008F64A9" w:rsidP="008F64A9">
      <w:pPr>
        <w:pStyle w:val="BodyText"/>
        <w:rPr>
          <w:rFonts w:ascii="Times New Roman" w:hAnsi="Times New Roman"/>
          <w:color w:val="auto"/>
          <w:sz w:val="22"/>
          <w:szCs w:val="22"/>
          <w:lang w:val="lt-LT"/>
        </w:rPr>
      </w:pPr>
    </w:p>
    <w:p w14:paraId="4841A223" w14:textId="77777777" w:rsidR="008F64A9" w:rsidRPr="00F5692D" w:rsidRDefault="008F64A9" w:rsidP="008F64A9">
      <w:pPr>
        <w:pStyle w:val="Title"/>
        <w:rPr>
          <w:rFonts w:ascii="Times New Roman" w:hAnsi="Times New Roman"/>
          <w:b/>
          <w:sz w:val="22"/>
          <w:szCs w:val="22"/>
          <w:lang w:val="lt-LT"/>
        </w:rPr>
      </w:pPr>
    </w:p>
    <w:p w14:paraId="18F5E478" w14:textId="77777777" w:rsidR="008F64A9" w:rsidRPr="00F5692D" w:rsidRDefault="008F64A9" w:rsidP="008F64A9">
      <w:pPr>
        <w:pStyle w:val="Title"/>
        <w:rPr>
          <w:rFonts w:ascii="Times New Roman" w:hAnsi="Times New Roman"/>
          <w:b/>
          <w:sz w:val="22"/>
          <w:szCs w:val="22"/>
          <w:lang w:val="lt-LT"/>
        </w:rPr>
      </w:pPr>
      <w:r w:rsidRPr="00F5692D">
        <w:rPr>
          <w:rFonts w:ascii="Times New Roman" w:hAnsi="Times New Roman"/>
          <w:b/>
          <w:sz w:val="22"/>
          <w:szCs w:val="22"/>
          <w:lang w:val="lt-LT"/>
        </w:rPr>
        <w:t>B. PAKUOTĖS LAPELIS</w:t>
      </w:r>
    </w:p>
    <w:p w14:paraId="2C4A9B93" w14:textId="77777777" w:rsidR="003A7FB1" w:rsidRPr="003A7FB1" w:rsidRDefault="008F64A9" w:rsidP="003A7FB1">
      <w:pPr>
        <w:jc w:val="center"/>
        <w:rPr>
          <w:rFonts w:ascii="Times New Roman" w:hAnsi="Times New Roman"/>
          <w:b/>
          <w:sz w:val="22"/>
          <w:szCs w:val="22"/>
          <w:lang w:val="lt-LT"/>
        </w:rPr>
      </w:pPr>
      <w:r w:rsidRPr="00F5692D">
        <w:rPr>
          <w:rFonts w:ascii="Times New Roman" w:hAnsi="Times New Roman"/>
          <w:sz w:val="22"/>
          <w:szCs w:val="22"/>
          <w:lang w:val="lt-LT"/>
        </w:rPr>
        <w:br w:type="page"/>
      </w:r>
      <w:r w:rsidR="003A7FB1" w:rsidRPr="003A7FB1">
        <w:rPr>
          <w:rFonts w:ascii="Times New Roman" w:hAnsi="Times New Roman"/>
          <w:b/>
          <w:sz w:val="22"/>
          <w:szCs w:val="22"/>
          <w:lang w:val="lt-LT"/>
        </w:rPr>
        <w:lastRenderedPageBreak/>
        <w:t>Pakuotės lapelis: informacija vartotojui</w:t>
      </w:r>
    </w:p>
    <w:p w14:paraId="453F10EC" w14:textId="77777777" w:rsidR="003A7FB1" w:rsidRPr="003A7FB1" w:rsidRDefault="003A7FB1" w:rsidP="003A7FB1">
      <w:pPr>
        <w:jc w:val="center"/>
        <w:rPr>
          <w:rFonts w:ascii="Times New Roman" w:hAnsi="Times New Roman"/>
          <w:b/>
          <w:sz w:val="22"/>
          <w:szCs w:val="22"/>
          <w:lang w:val="lt-LT"/>
        </w:rPr>
      </w:pPr>
    </w:p>
    <w:p w14:paraId="1F790241" w14:textId="77777777" w:rsidR="003A7FB1" w:rsidRPr="003A7FB1" w:rsidRDefault="003A7FB1" w:rsidP="003A7FB1">
      <w:pPr>
        <w:jc w:val="center"/>
        <w:rPr>
          <w:rFonts w:ascii="Times New Roman" w:hAnsi="Times New Roman"/>
          <w:b/>
          <w:sz w:val="22"/>
          <w:szCs w:val="22"/>
          <w:lang w:val="lt-LT"/>
        </w:rPr>
      </w:pPr>
      <w:proofErr w:type="spellStart"/>
      <w:r w:rsidRPr="003A7FB1">
        <w:rPr>
          <w:rFonts w:ascii="Times New Roman" w:hAnsi="Times New Roman"/>
          <w:b/>
          <w:sz w:val="22"/>
          <w:szCs w:val="22"/>
          <w:lang w:val="lt-LT"/>
        </w:rPr>
        <w:t>Vermox</w:t>
      </w:r>
      <w:proofErr w:type="spellEnd"/>
      <w:r w:rsidRPr="003A7FB1">
        <w:rPr>
          <w:rFonts w:ascii="Times New Roman" w:hAnsi="Times New Roman"/>
          <w:b/>
          <w:sz w:val="22"/>
          <w:szCs w:val="22"/>
          <w:lang w:val="lt-LT"/>
        </w:rPr>
        <w:t xml:space="preserve"> 100 mg tabletės</w:t>
      </w:r>
    </w:p>
    <w:p w14:paraId="00584D43" w14:textId="654CA482" w:rsidR="003A7FB1" w:rsidRPr="003A7FB1" w:rsidRDefault="00482F45" w:rsidP="003A7FB1">
      <w:pPr>
        <w:tabs>
          <w:tab w:val="center" w:pos="4819"/>
          <w:tab w:val="right" w:pos="9638"/>
        </w:tabs>
        <w:jc w:val="center"/>
        <w:rPr>
          <w:rFonts w:ascii="Times New Roman" w:hAnsi="Times New Roman"/>
          <w:sz w:val="22"/>
          <w:szCs w:val="22"/>
          <w:lang w:val="lt-LT"/>
        </w:rPr>
      </w:pPr>
      <w:proofErr w:type="spellStart"/>
      <w:r>
        <w:rPr>
          <w:rFonts w:ascii="Times New Roman" w:hAnsi="Times New Roman"/>
          <w:sz w:val="22"/>
          <w:szCs w:val="22"/>
          <w:lang w:val="lt-LT"/>
        </w:rPr>
        <w:t>m</w:t>
      </w:r>
      <w:r w:rsidR="003A7FB1" w:rsidRPr="003A7FB1">
        <w:rPr>
          <w:rFonts w:ascii="Times New Roman" w:hAnsi="Times New Roman"/>
          <w:sz w:val="22"/>
          <w:szCs w:val="22"/>
          <w:lang w:val="lt-LT"/>
        </w:rPr>
        <w:t>ebendazolas</w:t>
      </w:r>
      <w:proofErr w:type="spellEnd"/>
    </w:p>
    <w:p w14:paraId="5698A80E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</w:p>
    <w:p w14:paraId="3973FB14" w14:textId="77777777" w:rsidR="003A7FB1" w:rsidRPr="003A7FB1" w:rsidRDefault="003A7FB1" w:rsidP="003A7FB1">
      <w:pPr>
        <w:ind w:left="357"/>
        <w:rPr>
          <w:rFonts w:ascii="Times New Roman" w:hAnsi="Times New Roman"/>
          <w:sz w:val="22"/>
          <w:szCs w:val="22"/>
          <w:lang w:val="lt-LT"/>
        </w:rPr>
      </w:pPr>
    </w:p>
    <w:p w14:paraId="3173F5E6" w14:textId="77777777" w:rsidR="003A7FB1" w:rsidRPr="003A7FB1" w:rsidRDefault="003A7FB1" w:rsidP="003A7FB1">
      <w:pPr>
        <w:suppressAutoHyphens/>
        <w:ind w:left="142" w:hanging="142"/>
        <w:rPr>
          <w:rFonts w:ascii="Times New Roman" w:hAnsi="Times New Roman"/>
          <w:b/>
          <w:sz w:val="22"/>
          <w:szCs w:val="22"/>
          <w:lang w:val="lt-LT"/>
        </w:rPr>
      </w:pPr>
      <w:r w:rsidRPr="003A7FB1">
        <w:rPr>
          <w:rFonts w:ascii="Times New Roman" w:hAnsi="Times New Roman"/>
          <w:b/>
          <w:sz w:val="22"/>
          <w:szCs w:val="22"/>
          <w:lang w:val="lt-LT"/>
        </w:rPr>
        <w:t>Atidžiai perskaitykite visą šį lapelį, prieš pradėdami vartoti v</w:t>
      </w:r>
      <w:r w:rsidR="00ED3E27">
        <w:rPr>
          <w:rFonts w:ascii="Times New Roman" w:hAnsi="Times New Roman"/>
          <w:b/>
          <w:sz w:val="22"/>
          <w:szCs w:val="22"/>
          <w:lang w:val="lt-LT"/>
        </w:rPr>
        <w:t xml:space="preserve">aistą, nes jame pateikiama Jums </w:t>
      </w:r>
      <w:r w:rsidRPr="003A7FB1">
        <w:rPr>
          <w:rFonts w:ascii="Times New Roman" w:hAnsi="Times New Roman"/>
          <w:b/>
          <w:sz w:val="22"/>
          <w:szCs w:val="22"/>
          <w:lang w:val="lt-LT"/>
        </w:rPr>
        <w:t>svarbi informacija.</w:t>
      </w:r>
    </w:p>
    <w:p w14:paraId="48AD44E8" w14:textId="77777777" w:rsidR="003A7FB1" w:rsidRPr="003A7FB1" w:rsidRDefault="003A7FB1" w:rsidP="003B0DD7">
      <w:pPr>
        <w:numPr>
          <w:ilvl w:val="0"/>
          <w:numId w:val="2"/>
        </w:numPr>
        <w:ind w:left="567" w:hanging="567"/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 xml:space="preserve">Neišmeskite šio lapelio, nes vėl gali prireikti jį perskaityti. </w:t>
      </w:r>
    </w:p>
    <w:p w14:paraId="3A3955A5" w14:textId="77777777" w:rsidR="003A7FB1" w:rsidRPr="003A7FB1" w:rsidRDefault="003A7FB1" w:rsidP="003B0DD7">
      <w:pPr>
        <w:numPr>
          <w:ilvl w:val="0"/>
          <w:numId w:val="2"/>
        </w:numPr>
        <w:ind w:left="567" w:hanging="567"/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>Jeigu kiltų daugiau klausimų, kreipkitės į gydytoją arba vaistininką.</w:t>
      </w:r>
    </w:p>
    <w:p w14:paraId="44975ADB" w14:textId="77777777" w:rsidR="003A7FB1" w:rsidRPr="003A7FB1" w:rsidRDefault="003A7FB1" w:rsidP="003B0DD7">
      <w:pPr>
        <w:ind w:left="567" w:hanging="567"/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>-</w:t>
      </w:r>
      <w:r w:rsidRPr="003A7FB1">
        <w:rPr>
          <w:rFonts w:ascii="Times New Roman" w:hAnsi="Times New Roman"/>
          <w:sz w:val="22"/>
          <w:szCs w:val="22"/>
          <w:lang w:val="lt-LT"/>
        </w:rPr>
        <w:tab/>
        <w:t xml:space="preserve">Šis vaistas skirtas tik Jums, todėl kitiems žmonėms jo duoti negalima. Vaistas gali jiems pakenkti (net tiems, kurių ligos požymiai yra tokie patys kaip Jūsų). </w:t>
      </w:r>
    </w:p>
    <w:p w14:paraId="7D855B12" w14:textId="77777777" w:rsidR="003A7FB1" w:rsidRPr="003A7FB1" w:rsidRDefault="003A7FB1" w:rsidP="003B0DD7">
      <w:pPr>
        <w:ind w:left="567" w:hanging="567"/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>-</w:t>
      </w:r>
      <w:r w:rsidRPr="003A7FB1">
        <w:rPr>
          <w:rFonts w:ascii="Times New Roman" w:hAnsi="Times New Roman"/>
          <w:sz w:val="22"/>
          <w:szCs w:val="22"/>
          <w:lang w:val="lt-LT"/>
        </w:rPr>
        <w:tab/>
        <w:t>Jeigu pasireiškė šalutinis poveikis (net jeigu jis šiame lapelyje nenurodytas), kreipkitės į gydytoją arba vaistininką. Žr. 4 skyrių.</w:t>
      </w:r>
    </w:p>
    <w:p w14:paraId="0003C7BD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</w:p>
    <w:p w14:paraId="2C125D6D" w14:textId="77777777" w:rsidR="003A7FB1" w:rsidRPr="003A7FB1" w:rsidRDefault="003A7FB1" w:rsidP="003A7FB1">
      <w:pPr>
        <w:rPr>
          <w:rFonts w:ascii="Times New Roman" w:hAnsi="Times New Roman"/>
          <w:b/>
          <w:sz w:val="22"/>
          <w:szCs w:val="22"/>
          <w:lang w:val="lt-LT"/>
        </w:rPr>
      </w:pPr>
      <w:r w:rsidRPr="003A7FB1">
        <w:rPr>
          <w:rFonts w:ascii="Times New Roman" w:hAnsi="Times New Roman"/>
          <w:b/>
          <w:sz w:val="22"/>
          <w:szCs w:val="22"/>
          <w:lang w:val="lt-LT"/>
        </w:rPr>
        <w:t>Apie ką rašoma šiame lapelyje?</w:t>
      </w:r>
    </w:p>
    <w:p w14:paraId="5796E82D" w14:textId="77777777" w:rsidR="003A7FB1" w:rsidRPr="003A7FB1" w:rsidRDefault="003A7FB1" w:rsidP="003A7FB1">
      <w:pPr>
        <w:rPr>
          <w:rFonts w:ascii="Times New Roman" w:hAnsi="Times New Roman"/>
          <w:b/>
          <w:sz w:val="22"/>
          <w:szCs w:val="22"/>
          <w:lang w:val="lt-LT"/>
        </w:rPr>
      </w:pPr>
    </w:p>
    <w:p w14:paraId="5355FC3F" w14:textId="77777777" w:rsidR="003A7FB1" w:rsidRPr="003A7FB1" w:rsidRDefault="003A7FB1" w:rsidP="003A7FB1">
      <w:pPr>
        <w:ind w:left="540" w:hanging="540"/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>1.</w:t>
      </w:r>
      <w:r w:rsidRPr="003A7FB1">
        <w:rPr>
          <w:rFonts w:ascii="Times New Roman" w:hAnsi="Times New Roman"/>
          <w:sz w:val="22"/>
          <w:szCs w:val="22"/>
          <w:lang w:val="lt-LT"/>
        </w:rPr>
        <w:tab/>
        <w:t xml:space="preserve">Kas yra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Vermox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ir kam jis vartojamas</w:t>
      </w:r>
    </w:p>
    <w:p w14:paraId="24BAE2A4" w14:textId="77777777" w:rsidR="003A7FB1" w:rsidRPr="003A7FB1" w:rsidRDefault="003A7FB1" w:rsidP="003A7FB1">
      <w:pPr>
        <w:ind w:left="540" w:hanging="540"/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>2.</w:t>
      </w:r>
      <w:r w:rsidRPr="003A7FB1">
        <w:rPr>
          <w:rFonts w:ascii="Times New Roman" w:hAnsi="Times New Roman"/>
          <w:sz w:val="22"/>
          <w:szCs w:val="22"/>
          <w:lang w:val="lt-LT"/>
        </w:rPr>
        <w:tab/>
        <w:t xml:space="preserve">Kas žinotina prieš vartojant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Vermox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14:paraId="30957AAE" w14:textId="77777777" w:rsidR="003A7FB1" w:rsidRPr="003A7FB1" w:rsidRDefault="003A7FB1" w:rsidP="003A7FB1">
      <w:pPr>
        <w:ind w:left="540" w:hanging="540"/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>3.</w:t>
      </w:r>
      <w:r w:rsidRPr="003A7FB1">
        <w:rPr>
          <w:rFonts w:ascii="Times New Roman" w:hAnsi="Times New Roman"/>
          <w:sz w:val="22"/>
          <w:szCs w:val="22"/>
          <w:lang w:val="lt-LT"/>
        </w:rPr>
        <w:tab/>
        <w:t xml:space="preserve">Kaip vartoti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Vermox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14:paraId="71903B87" w14:textId="77777777" w:rsidR="003A7FB1" w:rsidRPr="003A7FB1" w:rsidRDefault="003A7FB1" w:rsidP="003A7FB1">
      <w:pPr>
        <w:ind w:left="540" w:hanging="540"/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>4.</w:t>
      </w:r>
      <w:r w:rsidRPr="003A7FB1">
        <w:rPr>
          <w:rFonts w:ascii="Times New Roman" w:hAnsi="Times New Roman"/>
          <w:sz w:val="22"/>
          <w:szCs w:val="22"/>
          <w:lang w:val="lt-LT"/>
        </w:rPr>
        <w:tab/>
        <w:t>Galimas šalutinis poveikis</w:t>
      </w:r>
    </w:p>
    <w:p w14:paraId="45488D79" w14:textId="77777777" w:rsidR="003A7FB1" w:rsidRPr="003A7FB1" w:rsidRDefault="003A7FB1" w:rsidP="003A7FB1">
      <w:pPr>
        <w:ind w:left="540" w:hanging="540"/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>5.</w:t>
      </w:r>
      <w:r w:rsidRPr="003A7FB1">
        <w:rPr>
          <w:rFonts w:ascii="Times New Roman" w:hAnsi="Times New Roman"/>
          <w:sz w:val="22"/>
          <w:szCs w:val="22"/>
          <w:lang w:val="lt-LT"/>
        </w:rPr>
        <w:tab/>
        <w:t xml:space="preserve">Kaip laikyti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Vermox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14:paraId="0B68364C" w14:textId="77777777" w:rsidR="003A7FB1" w:rsidRPr="003A7FB1" w:rsidRDefault="003A7FB1" w:rsidP="003A7FB1">
      <w:pPr>
        <w:ind w:left="540" w:hanging="540"/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>6.</w:t>
      </w:r>
      <w:r w:rsidRPr="003A7FB1">
        <w:rPr>
          <w:rFonts w:ascii="Times New Roman" w:hAnsi="Times New Roman"/>
          <w:sz w:val="22"/>
          <w:szCs w:val="22"/>
          <w:lang w:val="lt-LT"/>
        </w:rPr>
        <w:tab/>
        <w:t xml:space="preserve">Pakuotės turinys ir kita informacija </w:t>
      </w:r>
    </w:p>
    <w:p w14:paraId="37F7C532" w14:textId="77777777" w:rsidR="003A7FB1" w:rsidRPr="003A7FB1" w:rsidRDefault="003A7FB1" w:rsidP="003A7FB1">
      <w:pPr>
        <w:ind w:left="540" w:hanging="540"/>
        <w:jc w:val="both"/>
        <w:rPr>
          <w:rFonts w:ascii="Times New Roman" w:hAnsi="Times New Roman"/>
          <w:sz w:val="22"/>
          <w:szCs w:val="22"/>
          <w:lang w:val="lt-LT"/>
        </w:rPr>
      </w:pPr>
    </w:p>
    <w:p w14:paraId="3754E2DC" w14:textId="77777777" w:rsidR="003A7FB1" w:rsidRPr="003A7FB1" w:rsidRDefault="003A7FB1" w:rsidP="003A7FB1">
      <w:pPr>
        <w:ind w:left="540" w:hanging="540"/>
        <w:jc w:val="both"/>
        <w:rPr>
          <w:rFonts w:ascii="Times New Roman" w:hAnsi="Times New Roman"/>
          <w:sz w:val="22"/>
          <w:szCs w:val="22"/>
          <w:lang w:val="lt-LT"/>
        </w:rPr>
      </w:pPr>
    </w:p>
    <w:p w14:paraId="4E8FE7A4" w14:textId="77777777" w:rsidR="003A7FB1" w:rsidRPr="003A7FB1" w:rsidRDefault="003A7FB1" w:rsidP="003A7FB1">
      <w:pPr>
        <w:keepNext/>
        <w:outlineLvl w:val="1"/>
        <w:rPr>
          <w:rFonts w:ascii="Times New Roman" w:hAnsi="Times New Roman"/>
          <w:b/>
          <w:bCs/>
          <w:iCs/>
          <w:sz w:val="22"/>
          <w:szCs w:val="22"/>
          <w:lang w:val="lt-LT"/>
        </w:rPr>
      </w:pPr>
      <w:r w:rsidRPr="003A7FB1">
        <w:rPr>
          <w:rFonts w:ascii="Times New Roman" w:hAnsi="Times New Roman"/>
          <w:b/>
          <w:bCs/>
          <w:iCs/>
          <w:sz w:val="22"/>
          <w:szCs w:val="22"/>
          <w:lang w:val="lt-LT"/>
        </w:rPr>
        <w:t>1.</w:t>
      </w:r>
      <w:r w:rsidRPr="003A7FB1">
        <w:rPr>
          <w:rFonts w:ascii="Times New Roman" w:hAnsi="Times New Roman"/>
          <w:b/>
          <w:bCs/>
          <w:iCs/>
          <w:sz w:val="22"/>
          <w:szCs w:val="22"/>
          <w:lang w:val="lt-LT"/>
        </w:rPr>
        <w:tab/>
        <w:t xml:space="preserve">Kas yra </w:t>
      </w:r>
      <w:proofErr w:type="spellStart"/>
      <w:r w:rsidRPr="003A7FB1">
        <w:rPr>
          <w:rFonts w:ascii="Times New Roman" w:hAnsi="Times New Roman"/>
          <w:b/>
          <w:bCs/>
          <w:iCs/>
          <w:sz w:val="22"/>
          <w:szCs w:val="22"/>
          <w:lang w:val="lt-LT"/>
        </w:rPr>
        <w:t>Vermox</w:t>
      </w:r>
      <w:proofErr w:type="spellEnd"/>
      <w:r w:rsidRPr="003A7FB1">
        <w:rPr>
          <w:rFonts w:ascii="Times New Roman" w:hAnsi="Times New Roman"/>
          <w:b/>
          <w:bCs/>
          <w:iCs/>
          <w:sz w:val="22"/>
          <w:szCs w:val="22"/>
          <w:lang w:val="lt-LT"/>
        </w:rPr>
        <w:t xml:space="preserve"> ir kam jis vartojamas</w:t>
      </w:r>
    </w:p>
    <w:p w14:paraId="01B650A1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</w:p>
    <w:p w14:paraId="4A3FDFFE" w14:textId="32E03C5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Vermox</w:t>
      </w:r>
      <w:proofErr w:type="spellEnd"/>
      <w:r w:rsidR="008D758A" w:rsidRPr="008D758A">
        <w:rPr>
          <w:rFonts w:ascii="Times New Roman" w:hAnsi="Times New Roman"/>
          <w:sz w:val="22"/>
          <w:szCs w:val="22"/>
          <w:lang w:val="en-US"/>
        </w:rPr>
        <w:t xml:space="preserve">, </w:t>
      </w:r>
      <w:proofErr w:type="spellStart"/>
      <w:r w:rsidR="008D758A" w:rsidRPr="008D758A">
        <w:rPr>
          <w:rFonts w:ascii="Times New Roman" w:hAnsi="Times New Roman"/>
          <w:sz w:val="22"/>
          <w:szCs w:val="22"/>
          <w:lang w:val="en-US"/>
        </w:rPr>
        <w:t>kurio</w:t>
      </w:r>
      <w:proofErr w:type="spellEnd"/>
      <w:r w:rsidR="008D758A" w:rsidRPr="008D758A">
        <w:rPr>
          <w:rFonts w:ascii="Times New Roman" w:hAnsi="Times New Roman"/>
          <w:sz w:val="22"/>
          <w:szCs w:val="22"/>
          <w:lang w:val="en-US"/>
        </w:rPr>
        <w:t xml:space="preserve"> </w:t>
      </w:r>
      <w:proofErr w:type="spellStart"/>
      <w:r w:rsidR="008D758A" w:rsidRPr="008D758A">
        <w:rPr>
          <w:rFonts w:ascii="Times New Roman" w:hAnsi="Times New Roman"/>
          <w:sz w:val="22"/>
          <w:szCs w:val="22"/>
          <w:lang w:val="en-US"/>
        </w:rPr>
        <w:t>veiklioji</w:t>
      </w:r>
      <w:proofErr w:type="spellEnd"/>
      <w:r w:rsidR="008D758A" w:rsidRPr="008D758A">
        <w:rPr>
          <w:rFonts w:ascii="Times New Roman" w:hAnsi="Times New Roman"/>
          <w:sz w:val="22"/>
          <w:szCs w:val="22"/>
          <w:lang w:val="en-US"/>
        </w:rPr>
        <w:t xml:space="preserve"> </w:t>
      </w:r>
      <w:proofErr w:type="spellStart"/>
      <w:r w:rsidR="008D758A" w:rsidRPr="008D758A">
        <w:rPr>
          <w:rFonts w:ascii="Times New Roman" w:hAnsi="Times New Roman"/>
          <w:sz w:val="22"/>
          <w:szCs w:val="22"/>
          <w:lang w:val="en-US"/>
        </w:rPr>
        <w:t>medžiaga</w:t>
      </w:r>
      <w:proofErr w:type="spellEnd"/>
      <w:r w:rsidR="008D758A" w:rsidRPr="008D758A">
        <w:rPr>
          <w:rFonts w:ascii="Times New Roman" w:hAnsi="Times New Roman"/>
          <w:sz w:val="22"/>
          <w:szCs w:val="22"/>
          <w:lang w:val="en-US"/>
        </w:rPr>
        <w:t xml:space="preserve"> </w:t>
      </w:r>
      <w:proofErr w:type="spellStart"/>
      <w:r w:rsidR="008D758A" w:rsidRPr="008D758A">
        <w:rPr>
          <w:rFonts w:ascii="Times New Roman" w:hAnsi="Times New Roman"/>
          <w:sz w:val="22"/>
          <w:szCs w:val="22"/>
          <w:lang w:val="en-US"/>
        </w:rPr>
        <w:t>yra</w:t>
      </w:r>
      <w:proofErr w:type="spellEnd"/>
      <w:r w:rsidR="008D758A" w:rsidRPr="008D758A">
        <w:rPr>
          <w:rFonts w:ascii="Times New Roman" w:hAnsi="Times New Roman"/>
          <w:sz w:val="22"/>
          <w:szCs w:val="22"/>
          <w:lang w:val="en-US"/>
        </w:rPr>
        <w:t xml:space="preserve"> </w:t>
      </w:r>
      <w:proofErr w:type="spellStart"/>
      <w:r w:rsidR="008D758A" w:rsidRPr="008D758A">
        <w:rPr>
          <w:rFonts w:ascii="Times New Roman" w:hAnsi="Times New Roman"/>
          <w:sz w:val="22"/>
          <w:szCs w:val="22"/>
          <w:lang w:val="en-US"/>
        </w:rPr>
        <w:t>mebendazolas</w:t>
      </w:r>
      <w:proofErr w:type="spellEnd"/>
      <w:r w:rsidR="008D758A" w:rsidRPr="008D758A">
        <w:rPr>
          <w:rFonts w:ascii="Times New Roman" w:hAnsi="Times New Roman"/>
          <w:sz w:val="22"/>
          <w:szCs w:val="22"/>
          <w:lang w:val="en-US"/>
        </w:rPr>
        <w:t>,</w:t>
      </w:r>
      <w:r w:rsidRPr="003A7FB1">
        <w:rPr>
          <w:rFonts w:ascii="Times New Roman" w:hAnsi="Times New Roman"/>
          <w:sz w:val="22"/>
          <w:szCs w:val="22"/>
          <w:lang w:val="lt-LT"/>
        </w:rPr>
        <w:t xml:space="preserve"> yra vaistas nuo kirmėlių, vartojamas suaugusiesiems ir vaikams</w:t>
      </w:r>
      <w:r w:rsidR="008D758A" w:rsidRPr="008D758A">
        <w:rPr>
          <w:rFonts w:ascii="Monotype Corsiva" w:hAnsi="Monotype Corsiva" w:cs="Courier New"/>
          <w:sz w:val="22"/>
          <w:szCs w:val="22"/>
          <w:lang w:val="en-US"/>
        </w:rPr>
        <w:t xml:space="preserve"> </w:t>
      </w:r>
      <w:proofErr w:type="spellStart"/>
      <w:r w:rsidR="008D758A" w:rsidRPr="008D758A">
        <w:rPr>
          <w:rFonts w:ascii="Times New Roman" w:hAnsi="Times New Roman"/>
          <w:sz w:val="22"/>
          <w:szCs w:val="22"/>
          <w:lang w:val="en-US"/>
        </w:rPr>
        <w:t>virš</w:t>
      </w:r>
      <w:proofErr w:type="spellEnd"/>
      <w:r w:rsidR="008D758A" w:rsidRPr="008D758A">
        <w:rPr>
          <w:rFonts w:ascii="Times New Roman" w:hAnsi="Times New Roman"/>
          <w:sz w:val="22"/>
          <w:szCs w:val="22"/>
          <w:lang w:val="en-US"/>
        </w:rPr>
        <w:t xml:space="preserve"> 2 </w:t>
      </w:r>
      <w:proofErr w:type="spellStart"/>
      <w:r w:rsidR="008D758A" w:rsidRPr="008D758A">
        <w:rPr>
          <w:rFonts w:ascii="Times New Roman" w:hAnsi="Times New Roman"/>
          <w:sz w:val="22"/>
          <w:szCs w:val="22"/>
          <w:lang w:val="en-US"/>
        </w:rPr>
        <w:t>metų</w:t>
      </w:r>
      <w:proofErr w:type="spellEnd"/>
      <w:r w:rsidR="008D758A" w:rsidRPr="008D758A">
        <w:rPr>
          <w:rFonts w:ascii="Times New Roman" w:hAnsi="Times New Roman"/>
          <w:sz w:val="22"/>
          <w:szCs w:val="22"/>
          <w:lang w:val="en-US"/>
        </w:rPr>
        <w:t xml:space="preserve"> </w:t>
      </w:r>
      <w:proofErr w:type="spellStart"/>
      <w:r w:rsidR="008D758A" w:rsidRPr="008D758A">
        <w:rPr>
          <w:rFonts w:ascii="Times New Roman" w:hAnsi="Times New Roman"/>
          <w:sz w:val="22"/>
          <w:szCs w:val="22"/>
          <w:lang w:val="en-US"/>
        </w:rPr>
        <w:t>amžiaus</w:t>
      </w:r>
      <w:proofErr w:type="spellEnd"/>
      <w:r w:rsidR="008D758A" w:rsidRPr="008D758A">
        <w:rPr>
          <w:rFonts w:ascii="Times New Roman" w:hAnsi="Times New Roman"/>
          <w:sz w:val="22"/>
          <w:szCs w:val="22"/>
          <w:lang w:val="en-US"/>
        </w:rPr>
        <w:t>.</w:t>
      </w:r>
    </w:p>
    <w:p w14:paraId="0F80F343" w14:textId="77777777" w:rsidR="003A7FB1" w:rsidRPr="003A7FB1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Vermox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CB1B20">
        <w:rPr>
          <w:rFonts w:ascii="Times New Roman" w:hAnsi="Times New Roman"/>
          <w:sz w:val="22"/>
          <w:szCs w:val="22"/>
          <w:lang w:val="lt-LT"/>
        </w:rPr>
        <w:t>skiriamas</w:t>
      </w:r>
      <w:r w:rsidRPr="003A7FB1">
        <w:rPr>
          <w:rFonts w:ascii="Times New Roman" w:hAnsi="Times New Roman"/>
          <w:sz w:val="22"/>
          <w:szCs w:val="22"/>
          <w:lang w:val="lt-LT"/>
        </w:rPr>
        <w:t xml:space="preserve"> virškinimo trakto </w:t>
      </w:r>
      <w:r w:rsidR="00CB1B20">
        <w:rPr>
          <w:rFonts w:ascii="Times New Roman" w:hAnsi="Times New Roman"/>
          <w:sz w:val="22"/>
          <w:szCs w:val="22"/>
          <w:lang w:val="lt-LT"/>
        </w:rPr>
        <w:t>užkrėtimui</w:t>
      </w:r>
      <w:r w:rsidR="00CB1B20" w:rsidRPr="003A7FB1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3A7FB1">
        <w:rPr>
          <w:rFonts w:ascii="Times New Roman" w:hAnsi="Times New Roman"/>
          <w:sz w:val="22"/>
          <w:szCs w:val="22"/>
          <w:lang w:val="lt-LT"/>
        </w:rPr>
        <w:t xml:space="preserve">tiek vienos rūšies, </w:t>
      </w:r>
      <w:r w:rsidR="00ED3E27">
        <w:rPr>
          <w:rFonts w:ascii="Times New Roman" w:hAnsi="Times New Roman"/>
          <w:sz w:val="22"/>
          <w:szCs w:val="22"/>
          <w:lang w:val="lt-LT"/>
        </w:rPr>
        <w:t>tiek ir kelių rūšių kirmėlėmis –</w:t>
      </w:r>
      <w:r w:rsidRPr="003A7FB1">
        <w:rPr>
          <w:rFonts w:ascii="Times New Roman" w:hAnsi="Times New Roman"/>
          <w:sz w:val="22"/>
          <w:szCs w:val="22"/>
          <w:lang w:val="lt-LT"/>
        </w:rPr>
        <w:t xml:space="preserve">  spalinėmis (</w:t>
      </w:r>
      <w:proofErr w:type="spellStart"/>
      <w:r w:rsidRPr="003A7FB1">
        <w:rPr>
          <w:rFonts w:ascii="Times New Roman" w:hAnsi="Times New Roman"/>
          <w:i/>
          <w:sz w:val="22"/>
          <w:szCs w:val="22"/>
          <w:lang w:val="lt-LT"/>
        </w:rPr>
        <w:t>Enterobius</w:t>
      </w:r>
      <w:proofErr w:type="spellEnd"/>
      <w:r w:rsidRPr="003A7FB1">
        <w:rPr>
          <w:rFonts w:ascii="Times New Roman" w:hAnsi="Times New Roman"/>
          <w:i/>
          <w:sz w:val="22"/>
          <w:szCs w:val="22"/>
          <w:lang w:val="lt-LT"/>
        </w:rPr>
        <w:t xml:space="preserve"> </w:t>
      </w:r>
      <w:proofErr w:type="spellStart"/>
      <w:r w:rsidRPr="003A7FB1">
        <w:rPr>
          <w:rFonts w:ascii="Times New Roman" w:hAnsi="Times New Roman"/>
          <w:i/>
          <w:sz w:val="22"/>
          <w:szCs w:val="22"/>
          <w:lang w:val="lt-LT"/>
        </w:rPr>
        <w:t>vermicularis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),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askaridėmis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(</w:t>
      </w:r>
      <w:proofErr w:type="spellStart"/>
      <w:r w:rsidRPr="003A7FB1">
        <w:rPr>
          <w:rFonts w:ascii="Times New Roman" w:hAnsi="Times New Roman"/>
          <w:i/>
          <w:sz w:val="22"/>
          <w:szCs w:val="22"/>
          <w:lang w:val="lt-LT"/>
        </w:rPr>
        <w:t>Ascaris</w:t>
      </w:r>
      <w:proofErr w:type="spellEnd"/>
      <w:r w:rsidRPr="003A7FB1">
        <w:rPr>
          <w:rFonts w:ascii="Times New Roman" w:hAnsi="Times New Roman"/>
          <w:i/>
          <w:sz w:val="22"/>
          <w:szCs w:val="22"/>
          <w:lang w:val="lt-LT"/>
        </w:rPr>
        <w:t xml:space="preserve"> </w:t>
      </w:r>
      <w:proofErr w:type="spellStart"/>
      <w:r w:rsidRPr="003A7FB1">
        <w:rPr>
          <w:rFonts w:ascii="Times New Roman" w:hAnsi="Times New Roman"/>
          <w:i/>
          <w:sz w:val="22"/>
          <w:szCs w:val="22"/>
          <w:lang w:val="lt-LT"/>
        </w:rPr>
        <w:t>lumbricoides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),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plaukagalviais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(</w:t>
      </w:r>
      <w:proofErr w:type="spellStart"/>
      <w:r w:rsidRPr="003A7FB1">
        <w:rPr>
          <w:rFonts w:ascii="Times New Roman" w:hAnsi="Times New Roman"/>
          <w:i/>
          <w:sz w:val="22"/>
          <w:szCs w:val="22"/>
          <w:lang w:val="lt-LT"/>
        </w:rPr>
        <w:t>Trichuris</w:t>
      </w:r>
      <w:proofErr w:type="spellEnd"/>
      <w:r w:rsidRPr="003A7FB1">
        <w:rPr>
          <w:rFonts w:ascii="Times New Roman" w:hAnsi="Times New Roman"/>
          <w:i/>
          <w:sz w:val="22"/>
          <w:szCs w:val="22"/>
          <w:lang w:val="lt-LT"/>
        </w:rPr>
        <w:t xml:space="preserve"> </w:t>
      </w:r>
      <w:proofErr w:type="spellStart"/>
      <w:r w:rsidRPr="003A7FB1">
        <w:rPr>
          <w:rFonts w:ascii="Times New Roman" w:hAnsi="Times New Roman"/>
          <w:i/>
          <w:sz w:val="22"/>
          <w:szCs w:val="22"/>
          <w:lang w:val="lt-LT"/>
        </w:rPr>
        <w:t>trichiura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),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kreivagalvėmis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ankilostomomis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(</w:t>
      </w:r>
      <w:proofErr w:type="spellStart"/>
      <w:r w:rsidRPr="003A7FB1">
        <w:rPr>
          <w:rFonts w:ascii="Times New Roman" w:hAnsi="Times New Roman"/>
          <w:i/>
          <w:sz w:val="22"/>
          <w:szCs w:val="22"/>
          <w:lang w:val="lt-LT"/>
        </w:rPr>
        <w:t>Ancylostoma</w:t>
      </w:r>
      <w:proofErr w:type="spellEnd"/>
      <w:r w:rsidRPr="003A7FB1">
        <w:rPr>
          <w:rFonts w:ascii="Times New Roman" w:hAnsi="Times New Roman"/>
          <w:i/>
          <w:sz w:val="22"/>
          <w:szCs w:val="22"/>
          <w:lang w:val="lt-LT"/>
        </w:rPr>
        <w:t xml:space="preserve"> </w:t>
      </w:r>
      <w:proofErr w:type="spellStart"/>
      <w:r w:rsidRPr="003A7FB1">
        <w:rPr>
          <w:rFonts w:ascii="Times New Roman" w:hAnsi="Times New Roman"/>
          <w:i/>
          <w:sz w:val="22"/>
          <w:szCs w:val="22"/>
          <w:lang w:val="lt-LT"/>
        </w:rPr>
        <w:t>duodenale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), amerikiniais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nekatoriais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(</w:t>
      </w:r>
      <w:proofErr w:type="spellStart"/>
      <w:r w:rsidRPr="003A7FB1">
        <w:rPr>
          <w:rFonts w:ascii="Times New Roman" w:hAnsi="Times New Roman"/>
          <w:i/>
          <w:sz w:val="22"/>
          <w:szCs w:val="22"/>
          <w:lang w:val="lt-LT"/>
        </w:rPr>
        <w:t>Necator</w:t>
      </w:r>
      <w:proofErr w:type="spellEnd"/>
      <w:r w:rsidRPr="003A7FB1">
        <w:rPr>
          <w:rFonts w:ascii="Times New Roman" w:hAnsi="Times New Roman"/>
          <w:i/>
          <w:sz w:val="22"/>
          <w:szCs w:val="22"/>
          <w:lang w:val="lt-LT"/>
        </w:rPr>
        <w:t xml:space="preserve"> </w:t>
      </w:r>
      <w:proofErr w:type="spellStart"/>
      <w:r w:rsidRPr="003A7FB1">
        <w:rPr>
          <w:rFonts w:ascii="Times New Roman" w:hAnsi="Times New Roman"/>
          <w:i/>
          <w:sz w:val="22"/>
          <w:szCs w:val="22"/>
          <w:lang w:val="lt-LT"/>
        </w:rPr>
        <w:t>americanus</w:t>
      </w:r>
      <w:proofErr w:type="spellEnd"/>
      <w:r w:rsidR="00AF1F82" w:rsidRPr="00AF1F82">
        <w:rPr>
          <w:rFonts w:ascii="Times New Roman" w:hAnsi="Times New Roman" w:cs="Courier New"/>
          <w:i/>
          <w:sz w:val="22"/>
          <w:szCs w:val="22"/>
          <w:lang w:val="lt-LT"/>
        </w:rPr>
        <w:t>)</w:t>
      </w:r>
      <w:r w:rsidR="00AF1F82" w:rsidRPr="00AF1F82">
        <w:rPr>
          <w:rFonts w:ascii="Times New Roman" w:hAnsi="Times New Roman" w:cs="Courier New"/>
          <w:sz w:val="22"/>
          <w:szCs w:val="22"/>
          <w:lang w:val="lt-LT"/>
        </w:rPr>
        <w:t>, gydyti.</w:t>
      </w:r>
    </w:p>
    <w:p w14:paraId="61010F9B" w14:textId="77777777" w:rsidR="003A7FB1" w:rsidRPr="003A7FB1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</w:p>
    <w:p w14:paraId="00C084FB" w14:textId="77777777" w:rsidR="003A7FB1" w:rsidRPr="003A7FB1" w:rsidRDefault="003A7FB1" w:rsidP="003A7FB1">
      <w:pPr>
        <w:keepNext/>
        <w:outlineLvl w:val="1"/>
        <w:rPr>
          <w:rFonts w:ascii="Times New Roman" w:hAnsi="Times New Roman"/>
          <w:b/>
          <w:bCs/>
          <w:iCs/>
          <w:sz w:val="22"/>
          <w:szCs w:val="22"/>
          <w:lang w:val="lt-LT"/>
        </w:rPr>
      </w:pPr>
      <w:r w:rsidRPr="003A7FB1">
        <w:rPr>
          <w:rFonts w:ascii="Times New Roman" w:hAnsi="Times New Roman"/>
          <w:b/>
          <w:bCs/>
          <w:iCs/>
          <w:sz w:val="22"/>
          <w:szCs w:val="22"/>
          <w:lang w:val="lt-LT"/>
        </w:rPr>
        <w:t>2.</w:t>
      </w:r>
      <w:r w:rsidRPr="003A7FB1">
        <w:rPr>
          <w:rFonts w:ascii="Times New Roman" w:hAnsi="Times New Roman"/>
          <w:b/>
          <w:bCs/>
          <w:iCs/>
          <w:sz w:val="22"/>
          <w:szCs w:val="22"/>
          <w:lang w:val="lt-LT"/>
        </w:rPr>
        <w:tab/>
        <w:t xml:space="preserve">Kas žinotina prieš vartojant </w:t>
      </w:r>
      <w:proofErr w:type="spellStart"/>
      <w:r w:rsidRPr="003A7FB1">
        <w:rPr>
          <w:rFonts w:ascii="Times New Roman" w:hAnsi="Times New Roman"/>
          <w:b/>
          <w:sz w:val="22"/>
          <w:szCs w:val="22"/>
          <w:lang w:val="lt-LT"/>
        </w:rPr>
        <w:t>Vermox</w:t>
      </w:r>
      <w:proofErr w:type="spellEnd"/>
    </w:p>
    <w:p w14:paraId="74BA3239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</w:p>
    <w:p w14:paraId="2625B8E2" w14:textId="77777777" w:rsidR="003A7FB1" w:rsidRPr="003A7FB1" w:rsidRDefault="003A7FB1" w:rsidP="003A7FB1">
      <w:pPr>
        <w:keepNext/>
        <w:outlineLvl w:val="1"/>
        <w:rPr>
          <w:rFonts w:ascii="Times New Roman" w:hAnsi="Times New Roman"/>
          <w:b/>
          <w:bCs/>
          <w:iCs/>
          <w:sz w:val="22"/>
          <w:szCs w:val="22"/>
          <w:lang w:val="lt-LT"/>
        </w:rPr>
      </w:pPr>
      <w:proofErr w:type="spellStart"/>
      <w:r w:rsidRPr="003A7FB1">
        <w:rPr>
          <w:rFonts w:ascii="Times New Roman" w:hAnsi="Times New Roman"/>
          <w:b/>
          <w:sz w:val="22"/>
          <w:szCs w:val="22"/>
          <w:lang w:val="lt-LT"/>
        </w:rPr>
        <w:t>Vermox</w:t>
      </w:r>
      <w:proofErr w:type="spellEnd"/>
      <w:r w:rsidRPr="003A7FB1">
        <w:rPr>
          <w:rFonts w:ascii="Times New Roman" w:hAnsi="Times New Roman"/>
          <w:b/>
          <w:bCs/>
          <w:iCs/>
          <w:sz w:val="22"/>
          <w:szCs w:val="22"/>
          <w:lang w:val="lt-LT"/>
        </w:rPr>
        <w:t xml:space="preserve"> vartoti negalima:</w:t>
      </w:r>
    </w:p>
    <w:p w14:paraId="10328501" w14:textId="5F77AE78" w:rsidR="00AF1F82" w:rsidRPr="00AF1F82" w:rsidRDefault="003A7FB1" w:rsidP="007909BB">
      <w:pPr>
        <w:numPr>
          <w:ilvl w:val="0"/>
          <w:numId w:val="2"/>
        </w:numPr>
        <w:spacing w:line="259" w:lineRule="auto"/>
        <w:ind w:left="357" w:hanging="357"/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 xml:space="preserve">jeigu yra alergija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mebendazolui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arba bet kuriai pagalbinei medžiagai (jos išvardytos 6 skyriuje)</w:t>
      </w:r>
      <w:r w:rsidR="00AF1F82" w:rsidRPr="00AF1F82">
        <w:rPr>
          <w:rFonts w:ascii="Times New Roman" w:hAnsi="Times New Roman"/>
          <w:sz w:val="22"/>
          <w:szCs w:val="22"/>
          <w:lang w:val="lt-LT"/>
        </w:rPr>
        <w:t>;</w:t>
      </w:r>
    </w:p>
    <w:p w14:paraId="7D25351A" w14:textId="77777777" w:rsidR="003A7FB1" w:rsidRPr="00AF1F82" w:rsidRDefault="00AF1F82" w:rsidP="007909BB">
      <w:pPr>
        <w:numPr>
          <w:ilvl w:val="0"/>
          <w:numId w:val="2"/>
        </w:numPr>
        <w:spacing w:line="259" w:lineRule="auto"/>
        <w:ind w:left="357" w:hanging="357"/>
        <w:jc w:val="both"/>
        <w:rPr>
          <w:rFonts w:ascii="Times New Roman" w:hAnsi="Times New Roman"/>
          <w:sz w:val="22"/>
          <w:szCs w:val="22"/>
          <w:lang w:val="lt-LT"/>
        </w:rPr>
      </w:pPr>
      <w:r w:rsidRPr="00AF1F82">
        <w:rPr>
          <w:rFonts w:ascii="Times New Roman" w:hAnsi="Times New Roman"/>
          <w:sz w:val="22"/>
          <w:szCs w:val="22"/>
          <w:lang w:val="lt-LT"/>
        </w:rPr>
        <w:t>jei esate nėščia arba manote, kad galbūt esate nėščia.</w:t>
      </w:r>
    </w:p>
    <w:p w14:paraId="17731A10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</w:p>
    <w:p w14:paraId="35BB95C7" w14:textId="77777777" w:rsidR="003A7FB1" w:rsidRDefault="003A7FB1" w:rsidP="003A7FB1">
      <w:pPr>
        <w:keepNext/>
        <w:outlineLvl w:val="2"/>
        <w:rPr>
          <w:rFonts w:ascii="Times New Roman" w:hAnsi="Times New Roman"/>
          <w:b/>
          <w:bCs/>
          <w:sz w:val="22"/>
          <w:szCs w:val="22"/>
          <w:lang w:val="lt-LT"/>
        </w:rPr>
      </w:pPr>
      <w:r w:rsidRPr="003A7FB1">
        <w:rPr>
          <w:rFonts w:ascii="Times New Roman" w:hAnsi="Times New Roman"/>
          <w:b/>
          <w:bCs/>
          <w:sz w:val="22"/>
          <w:szCs w:val="22"/>
          <w:lang w:val="lt-LT"/>
        </w:rPr>
        <w:t>Įspėjimai ir atsargumo priemonės</w:t>
      </w:r>
    </w:p>
    <w:p w14:paraId="786DD572" w14:textId="0D6D1BC5" w:rsidR="00C43669" w:rsidRPr="007909BB" w:rsidRDefault="00C43669" w:rsidP="003A7FB1">
      <w:pPr>
        <w:keepNext/>
        <w:outlineLvl w:val="2"/>
        <w:rPr>
          <w:rFonts w:ascii="Times New Roman" w:hAnsi="Times New Roman"/>
          <w:bCs/>
          <w:sz w:val="22"/>
          <w:szCs w:val="22"/>
          <w:lang w:val="lt-LT"/>
        </w:rPr>
      </w:pPr>
      <w:proofErr w:type="spellStart"/>
      <w:r w:rsidRPr="007909BB">
        <w:rPr>
          <w:rFonts w:ascii="Times New Roman" w:hAnsi="Times New Roman"/>
          <w:bCs/>
          <w:sz w:val="22"/>
          <w:szCs w:val="22"/>
          <w:lang w:val="en-US"/>
        </w:rPr>
        <w:t>Pasitarkite</w:t>
      </w:r>
      <w:proofErr w:type="spellEnd"/>
      <w:r w:rsidRPr="007909BB">
        <w:rPr>
          <w:rFonts w:ascii="Times New Roman" w:hAnsi="Times New Roman"/>
          <w:bCs/>
          <w:sz w:val="22"/>
          <w:szCs w:val="22"/>
          <w:lang w:val="en-US"/>
        </w:rPr>
        <w:t xml:space="preserve"> </w:t>
      </w:r>
      <w:proofErr w:type="spellStart"/>
      <w:r w:rsidRPr="007909BB">
        <w:rPr>
          <w:rFonts w:ascii="Times New Roman" w:hAnsi="Times New Roman"/>
          <w:bCs/>
          <w:sz w:val="22"/>
          <w:szCs w:val="22"/>
          <w:lang w:val="en-US"/>
        </w:rPr>
        <w:t>su</w:t>
      </w:r>
      <w:proofErr w:type="spellEnd"/>
      <w:r w:rsidRPr="007909BB">
        <w:rPr>
          <w:rFonts w:ascii="Times New Roman" w:hAnsi="Times New Roman"/>
          <w:bCs/>
          <w:sz w:val="22"/>
          <w:szCs w:val="22"/>
          <w:lang w:val="en-US"/>
        </w:rPr>
        <w:t xml:space="preserve"> </w:t>
      </w:r>
      <w:proofErr w:type="spellStart"/>
      <w:r w:rsidRPr="007909BB">
        <w:rPr>
          <w:rFonts w:ascii="Times New Roman" w:hAnsi="Times New Roman"/>
          <w:bCs/>
          <w:sz w:val="22"/>
          <w:szCs w:val="22"/>
          <w:lang w:val="en-US"/>
        </w:rPr>
        <w:t>gydytoju</w:t>
      </w:r>
      <w:proofErr w:type="spellEnd"/>
      <w:r w:rsidRPr="007909BB">
        <w:rPr>
          <w:rFonts w:ascii="Times New Roman" w:hAnsi="Times New Roman"/>
          <w:bCs/>
          <w:sz w:val="22"/>
          <w:szCs w:val="22"/>
          <w:lang w:val="en-US"/>
        </w:rPr>
        <w:t xml:space="preserve"> </w:t>
      </w:r>
      <w:proofErr w:type="spellStart"/>
      <w:r w:rsidRPr="007909BB">
        <w:rPr>
          <w:rFonts w:ascii="Times New Roman" w:hAnsi="Times New Roman"/>
          <w:bCs/>
          <w:sz w:val="22"/>
          <w:szCs w:val="22"/>
          <w:lang w:val="en-US"/>
        </w:rPr>
        <w:t>arba</w:t>
      </w:r>
      <w:proofErr w:type="spellEnd"/>
      <w:r w:rsidRPr="007909BB">
        <w:rPr>
          <w:rFonts w:ascii="Times New Roman" w:hAnsi="Times New Roman"/>
          <w:bCs/>
          <w:sz w:val="22"/>
          <w:szCs w:val="22"/>
          <w:lang w:val="en-US"/>
        </w:rPr>
        <w:t xml:space="preserve"> </w:t>
      </w:r>
      <w:proofErr w:type="spellStart"/>
      <w:r w:rsidRPr="007909BB">
        <w:rPr>
          <w:rFonts w:ascii="Times New Roman" w:hAnsi="Times New Roman"/>
          <w:bCs/>
          <w:sz w:val="22"/>
          <w:szCs w:val="22"/>
          <w:lang w:val="en-US"/>
        </w:rPr>
        <w:t>vaistininku</w:t>
      </w:r>
      <w:proofErr w:type="spellEnd"/>
      <w:r w:rsidRPr="007909BB">
        <w:rPr>
          <w:rFonts w:ascii="Times New Roman" w:hAnsi="Times New Roman"/>
          <w:bCs/>
          <w:sz w:val="22"/>
          <w:szCs w:val="22"/>
          <w:lang w:val="en-US"/>
        </w:rPr>
        <w:t xml:space="preserve">, </w:t>
      </w:r>
      <w:proofErr w:type="spellStart"/>
      <w:r w:rsidRPr="007909BB">
        <w:rPr>
          <w:rFonts w:ascii="Times New Roman" w:hAnsi="Times New Roman"/>
          <w:bCs/>
          <w:sz w:val="22"/>
          <w:szCs w:val="22"/>
          <w:lang w:val="en-US"/>
        </w:rPr>
        <w:t>prieš</w:t>
      </w:r>
      <w:proofErr w:type="spellEnd"/>
      <w:r w:rsidRPr="007909BB">
        <w:rPr>
          <w:rFonts w:ascii="Times New Roman" w:hAnsi="Times New Roman"/>
          <w:bCs/>
          <w:sz w:val="22"/>
          <w:szCs w:val="22"/>
          <w:lang w:val="en-US"/>
        </w:rPr>
        <w:t xml:space="preserve"> </w:t>
      </w:r>
      <w:proofErr w:type="spellStart"/>
      <w:r w:rsidRPr="007909BB">
        <w:rPr>
          <w:rFonts w:ascii="Times New Roman" w:hAnsi="Times New Roman"/>
          <w:bCs/>
          <w:sz w:val="22"/>
          <w:szCs w:val="22"/>
          <w:lang w:val="en-US"/>
        </w:rPr>
        <w:t>pradėdami</w:t>
      </w:r>
      <w:proofErr w:type="spellEnd"/>
      <w:r w:rsidRPr="007909BB">
        <w:rPr>
          <w:rFonts w:ascii="Times New Roman" w:hAnsi="Times New Roman"/>
          <w:bCs/>
          <w:sz w:val="22"/>
          <w:szCs w:val="22"/>
          <w:lang w:val="en-US"/>
        </w:rPr>
        <w:t xml:space="preserve"> </w:t>
      </w:r>
      <w:proofErr w:type="spellStart"/>
      <w:r w:rsidRPr="007909BB">
        <w:rPr>
          <w:rFonts w:ascii="Times New Roman" w:hAnsi="Times New Roman"/>
          <w:bCs/>
          <w:sz w:val="22"/>
          <w:szCs w:val="22"/>
          <w:lang w:val="en-US"/>
        </w:rPr>
        <w:t>vartoti</w:t>
      </w:r>
      <w:proofErr w:type="spellEnd"/>
      <w:r w:rsidRPr="007909BB">
        <w:rPr>
          <w:rFonts w:ascii="Times New Roman" w:hAnsi="Times New Roman"/>
          <w:bCs/>
          <w:sz w:val="22"/>
          <w:szCs w:val="22"/>
          <w:lang w:val="en-US"/>
        </w:rPr>
        <w:t xml:space="preserve"> </w:t>
      </w:r>
      <w:proofErr w:type="spellStart"/>
      <w:r w:rsidRPr="007909BB">
        <w:rPr>
          <w:rFonts w:ascii="Times New Roman" w:hAnsi="Times New Roman"/>
          <w:bCs/>
          <w:sz w:val="22"/>
          <w:szCs w:val="22"/>
          <w:lang w:val="en-US"/>
        </w:rPr>
        <w:t>V</w:t>
      </w:r>
      <w:r w:rsidR="00603017">
        <w:rPr>
          <w:rFonts w:ascii="Times New Roman" w:hAnsi="Times New Roman"/>
          <w:bCs/>
          <w:sz w:val="22"/>
          <w:szCs w:val="22"/>
          <w:lang w:val="en-US"/>
        </w:rPr>
        <w:t>ermox</w:t>
      </w:r>
      <w:proofErr w:type="spellEnd"/>
      <w:r w:rsidRPr="007909BB">
        <w:rPr>
          <w:rFonts w:ascii="Times New Roman" w:hAnsi="Times New Roman"/>
          <w:bCs/>
          <w:sz w:val="22"/>
          <w:szCs w:val="22"/>
          <w:lang w:val="en-US"/>
        </w:rPr>
        <w:t>.</w:t>
      </w:r>
    </w:p>
    <w:p w14:paraId="28A274AC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Vermox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visada vartokite tiksliai taip, kaip nurodė gydytojas. Simptomams išnykus, būtina atlikti gydytojo paskirtą išmatų tyrimą.</w:t>
      </w:r>
    </w:p>
    <w:p w14:paraId="7B62A081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</w:p>
    <w:p w14:paraId="11B473A5" w14:textId="77777777" w:rsidR="00B94DFD" w:rsidRPr="007909BB" w:rsidRDefault="00B94DFD" w:rsidP="00B94DFD">
      <w:pPr>
        <w:jc w:val="both"/>
        <w:rPr>
          <w:rFonts w:ascii="Times New Roman" w:hAnsi="Times New Roman"/>
          <w:bCs/>
          <w:sz w:val="22"/>
          <w:szCs w:val="22"/>
          <w:lang w:val="lt-LT"/>
        </w:rPr>
      </w:pPr>
      <w:r w:rsidRPr="007909BB">
        <w:rPr>
          <w:rFonts w:ascii="Times New Roman" w:hAnsi="Times New Roman"/>
          <w:bCs/>
          <w:sz w:val="22"/>
          <w:szCs w:val="22"/>
          <w:lang w:val="lt-LT"/>
        </w:rPr>
        <w:t xml:space="preserve">Gauta pranešimų apie retus grįžtamojo pobūdžio kepenų funkcijos sutrikimo, hepatito, baltųjų kraujo ląstelių skaičiaus sumažėjimo ir inkstų uždegimo, vadinamo </w:t>
      </w:r>
      <w:proofErr w:type="spellStart"/>
      <w:r w:rsidRPr="007909BB">
        <w:rPr>
          <w:rFonts w:ascii="Times New Roman" w:hAnsi="Times New Roman"/>
          <w:bCs/>
          <w:sz w:val="22"/>
          <w:szCs w:val="22"/>
          <w:lang w:val="lt-LT"/>
        </w:rPr>
        <w:t>glomerulonefritu</w:t>
      </w:r>
      <w:proofErr w:type="spellEnd"/>
      <w:r w:rsidRPr="007909BB">
        <w:rPr>
          <w:rFonts w:ascii="Times New Roman" w:hAnsi="Times New Roman"/>
          <w:bCs/>
          <w:sz w:val="22"/>
          <w:szCs w:val="22"/>
          <w:lang w:val="lt-LT"/>
        </w:rPr>
        <w:t xml:space="preserve">, atvejus vartojant </w:t>
      </w:r>
      <w:proofErr w:type="spellStart"/>
      <w:r w:rsidRPr="007909BB">
        <w:rPr>
          <w:rFonts w:ascii="Times New Roman" w:hAnsi="Times New Roman"/>
          <w:bCs/>
          <w:sz w:val="22"/>
          <w:szCs w:val="22"/>
          <w:lang w:val="lt-LT"/>
        </w:rPr>
        <w:t>mebendazolo</w:t>
      </w:r>
      <w:proofErr w:type="spellEnd"/>
      <w:r w:rsidRPr="007909BB">
        <w:rPr>
          <w:rFonts w:ascii="Times New Roman" w:hAnsi="Times New Roman"/>
          <w:bCs/>
          <w:sz w:val="22"/>
          <w:szCs w:val="22"/>
          <w:lang w:val="lt-LT"/>
        </w:rPr>
        <w:t>. Todėl negalima viršyti rekomenduojamos vaisto dozės ar vartoti ilgiau, negu paskirta gydytojo.</w:t>
      </w:r>
    </w:p>
    <w:p w14:paraId="52C5414E" w14:textId="77777777" w:rsidR="00B94DFD" w:rsidRPr="007909BB" w:rsidRDefault="00B94DFD" w:rsidP="00B94DFD">
      <w:pPr>
        <w:jc w:val="both"/>
        <w:rPr>
          <w:rFonts w:ascii="Times New Roman" w:hAnsi="Times New Roman"/>
          <w:bCs/>
          <w:sz w:val="22"/>
          <w:szCs w:val="22"/>
          <w:lang w:val="lt-LT"/>
        </w:rPr>
      </w:pPr>
    </w:p>
    <w:p w14:paraId="7467284C" w14:textId="2D0F4213" w:rsidR="00B94DFD" w:rsidRPr="007909BB" w:rsidRDefault="00B94DFD" w:rsidP="00B94DFD">
      <w:pPr>
        <w:jc w:val="both"/>
        <w:rPr>
          <w:rFonts w:ascii="Times New Roman" w:hAnsi="Times New Roman"/>
          <w:bCs/>
          <w:sz w:val="22"/>
          <w:szCs w:val="22"/>
          <w:lang w:val="lt-LT"/>
        </w:rPr>
      </w:pPr>
      <w:r w:rsidRPr="007909BB">
        <w:rPr>
          <w:rFonts w:ascii="Times New Roman" w:hAnsi="Times New Roman"/>
          <w:bCs/>
          <w:sz w:val="22"/>
          <w:szCs w:val="22"/>
          <w:lang w:val="lt-LT"/>
        </w:rPr>
        <w:lastRenderedPageBreak/>
        <w:t>Gydymo metu ir jį baigus labai svarbu laikytis asmeninės higienos, kad būtų išvengta pakartotin</w:t>
      </w:r>
      <w:r w:rsidR="00102012">
        <w:rPr>
          <w:rFonts w:ascii="Times New Roman" w:hAnsi="Times New Roman"/>
          <w:bCs/>
          <w:sz w:val="22"/>
          <w:szCs w:val="22"/>
          <w:lang w:val="lt-LT"/>
        </w:rPr>
        <w:t>i</w:t>
      </w:r>
      <w:r w:rsidRPr="007909BB">
        <w:rPr>
          <w:rFonts w:ascii="Times New Roman" w:hAnsi="Times New Roman"/>
          <w:bCs/>
          <w:sz w:val="22"/>
          <w:szCs w:val="22"/>
          <w:lang w:val="lt-LT"/>
        </w:rPr>
        <w:t>o užsikrėtimo bei neužsikrėstų kiti asmenys.</w:t>
      </w:r>
    </w:p>
    <w:p w14:paraId="3481D915" w14:textId="61CADD07" w:rsid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</w:p>
    <w:p w14:paraId="73D8A4F0" w14:textId="77777777" w:rsidR="00603017" w:rsidRPr="003B0DD7" w:rsidRDefault="00603017" w:rsidP="00603017">
      <w:pPr>
        <w:pStyle w:val="BodyText"/>
        <w:rPr>
          <w:rFonts w:ascii="Times New Roman" w:hAnsi="Times New Roman"/>
          <w:b/>
          <w:bCs/>
          <w:color w:val="auto"/>
          <w:sz w:val="22"/>
        </w:rPr>
      </w:pPr>
      <w:proofErr w:type="spellStart"/>
      <w:r w:rsidRPr="003B0DD7">
        <w:rPr>
          <w:rFonts w:ascii="Times New Roman" w:hAnsi="Times New Roman"/>
          <w:b/>
          <w:bCs/>
          <w:color w:val="auto"/>
          <w:sz w:val="22"/>
        </w:rPr>
        <w:t>Vaikams</w:t>
      </w:r>
      <w:proofErr w:type="spellEnd"/>
    </w:p>
    <w:p w14:paraId="3E8E4ACE" w14:textId="1B9B9D67" w:rsidR="00603017" w:rsidRDefault="00603017" w:rsidP="003B0DD7">
      <w:pPr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Jaun</w:t>
      </w:r>
      <w:r w:rsidR="003D3D02">
        <w:rPr>
          <w:rFonts w:ascii="Times New Roman" w:hAnsi="Times New Roman"/>
          <w:sz w:val="22"/>
          <w:szCs w:val="22"/>
          <w:lang w:val="lt-LT"/>
        </w:rPr>
        <w:t xml:space="preserve">esniems nei 2 metų vaikus </w:t>
      </w:r>
      <w:proofErr w:type="spellStart"/>
      <w:r w:rsidR="003D3D02">
        <w:rPr>
          <w:rFonts w:ascii="Times New Roman" w:hAnsi="Times New Roman"/>
          <w:sz w:val="22"/>
          <w:szCs w:val="22"/>
          <w:lang w:val="lt-LT"/>
        </w:rPr>
        <w:t>Vermox</w:t>
      </w:r>
      <w:proofErr w:type="spellEnd"/>
      <w:r>
        <w:rPr>
          <w:rFonts w:ascii="Times New Roman" w:hAnsi="Times New Roman"/>
          <w:sz w:val="22"/>
          <w:szCs w:val="22"/>
          <w:lang w:val="lt-LT"/>
        </w:rPr>
        <w:t xml:space="preserve"> vartoti galima tik paskyrus gydytojui. </w:t>
      </w:r>
    </w:p>
    <w:p w14:paraId="3BF23A21" w14:textId="78B352CF" w:rsidR="009C1F32" w:rsidRDefault="009C1F32" w:rsidP="003B0DD7">
      <w:pPr>
        <w:rPr>
          <w:rFonts w:ascii="Times New Roman" w:hAnsi="Times New Roman"/>
          <w:noProof/>
          <w:sz w:val="22"/>
          <w:szCs w:val="22"/>
          <w:lang w:val="lt-LT"/>
        </w:rPr>
      </w:pPr>
      <w:r w:rsidRPr="009C1F32">
        <w:rPr>
          <w:rFonts w:ascii="Times New Roman" w:hAnsi="Times New Roman"/>
          <w:noProof/>
          <w:sz w:val="22"/>
          <w:szCs w:val="22"/>
          <w:lang w:val="lt-LT"/>
        </w:rPr>
        <w:t>Jaunesnių nei 1 metų vaikų negalima gydyti Vermox.</w:t>
      </w:r>
    </w:p>
    <w:p w14:paraId="589B885A" w14:textId="77777777" w:rsidR="00603017" w:rsidRPr="003A7FB1" w:rsidRDefault="00603017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</w:p>
    <w:p w14:paraId="7471BCA3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b/>
          <w:sz w:val="22"/>
          <w:szCs w:val="22"/>
          <w:lang w:val="lt-LT"/>
        </w:rPr>
        <w:t>Kiti vaistai ir</w:t>
      </w:r>
      <w:r w:rsidRPr="003A7FB1">
        <w:rPr>
          <w:rFonts w:ascii="Times New Roman" w:hAnsi="Times New Roman"/>
          <w:sz w:val="22"/>
          <w:szCs w:val="22"/>
          <w:lang w:val="lt-LT"/>
        </w:rPr>
        <w:t xml:space="preserve"> </w:t>
      </w:r>
      <w:proofErr w:type="spellStart"/>
      <w:r w:rsidRPr="003A7FB1">
        <w:rPr>
          <w:rFonts w:ascii="Times New Roman" w:hAnsi="Times New Roman"/>
          <w:b/>
          <w:sz w:val="22"/>
          <w:szCs w:val="22"/>
          <w:lang w:val="lt-LT"/>
        </w:rPr>
        <w:t>Vermox</w:t>
      </w:r>
      <w:proofErr w:type="spellEnd"/>
    </w:p>
    <w:p w14:paraId="4A5EBA64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 xml:space="preserve">Jeigu vartojate ar neseniai vartojote kitų vaistų arba dėl to nesate tikri, apie tai pasakykite gydytojui arba vaistininkui. </w:t>
      </w:r>
    </w:p>
    <w:p w14:paraId="2F216DDD" w14:textId="77777777" w:rsidR="003A7FB1" w:rsidRPr="003A7FB1" w:rsidRDefault="003A7FB1" w:rsidP="003A7FB1">
      <w:pPr>
        <w:rPr>
          <w:rFonts w:ascii="Times New Roman" w:hAnsi="Times New Roman"/>
          <w:noProof/>
          <w:sz w:val="22"/>
          <w:szCs w:val="22"/>
          <w:lang w:val="lt-LT"/>
        </w:rPr>
      </w:pPr>
      <w:r w:rsidRPr="003A7FB1">
        <w:rPr>
          <w:rFonts w:ascii="Times New Roman" w:hAnsi="Times New Roman"/>
          <w:noProof/>
          <w:sz w:val="22"/>
          <w:szCs w:val="22"/>
          <w:lang w:val="lt-LT"/>
        </w:rPr>
        <w:t>Reikia vengti vienu</w:t>
      </w:r>
      <w:r w:rsidRPr="003A7FB1">
        <w:rPr>
          <w:rFonts w:ascii="Times New Roman" w:hAnsi="Times New Roman"/>
          <w:sz w:val="22"/>
          <w:szCs w:val="22"/>
          <w:lang w:val="lt-LT"/>
        </w:rPr>
        <w:t xml:space="preserve"> metu vartoti </w:t>
      </w:r>
      <w:r w:rsidRPr="003A7FB1">
        <w:rPr>
          <w:rFonts w:ascii="Times New Roman" w:hAnsi="Times New Roman"/>
          <w:noProof/>
          <w:sz w:val="22"/>
          <w:szCs w:val="22"/>
          <w:lang w:val="lt-LT"/>
        </w:rPr>
        <w:t>mebendazolo ir metronidazolo</w:t>
      </w:r>
      <w:r w:rsidR="000C60AA">
        <w:rPr>
          <w:rFonts w:ascii="Times New Roman" w:hAnsi="Times New Roman"/>
          <w:noProof/>
          <w:sz w:val="22"/>
          <w:szCs w:val="22"/>
          <w:lang w:val="lt-LT"/>
        </w:rPr>
        <w:t xml:space="preserve"> (vartojamas kai kurių bakterijų ar pirmuonių sukeltoms ligos gydyti)</w:t>
      </w:r>
      <w:r w:rsidR="000C60AA" w:rsidRPr="00F5692D">
        <w:rPr>
          <w:rFonts w:ascii="Times New Roman" w:hAnsi="Times New Roman"/>
          <w:noProof/>
          <w:sz w:val="22"/>
          <w:szCs w:val="22"/>
          <w:lang w:val="lt-LT"/>
        </w:rPr>
        <w:t>,</w:t>
      </w:r>
      <w:r w:rsidRPr="003A7FB1">
        <w:rPr>
          <w:rFonts w:ascii="Times New Roman" w:hAnsi="Times New Roman"/>
          <w:noProof/>
          <w:sz w:val="22"/>
          <w:szCs w:val="22"/>
          <w:lang w:val="lt-LT"/>
        </w:rPr>
        <w:t xml:space="preserve"> nes galimas sunkus šalutinis poveikis. </w:t>
      </w:r>
    </w:p>
    <w:p w14:paraId="30808177" w14:textId="59255D6A" w:rsidR="003A7FB1" w:rsidRPr="003A7FB1" w:rsidRDefault="003A7FB1" w:rsidP="003A7FB1">
      <w:pPr>
        <w:rPr>
          <w:rFonts w:ascii="Times New Roman" w:hAnsi="Times New Roman"/>
          <w:noProof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>Jeigu vartojate</w:t>
      </w:r>
      <w:r w:rsidR="00603017">
        <w:rPr>
          <w:rFonts w:ascii="Times New Roman" w:hAnsi="Times New Roman"/>
          <w:sz w:val="22"/>
          <w:szCs w:val="22"/>
          <w:lang w:val="lt-LT"/>
        </w:rPr>
        <w:t xml:space="preserve"> kitų vaistų, pvz.,</w:t>
      </w:r>
      <w:r w:rsidRPr="003A7FB1">
        <w:rPr>
          <w:rFonts w:ascii="Times New Roman" w:hAnsi="Times New Roman"/>
          <w:sz w:val="22"/>
          <w:szCs w:val="22"/>
          <w:lang w:val="lt-LT"/>
        </w:rPr>
        <w:t xml:space="preserve">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cimetidino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(skrandžio rūgšties kiekį mažinančio </w:t>
      </w:r>
      <w:r w:rsidR="00B16583">
        <w:rPr>
          <w:rFonts w:ascii="Times New Roman" w:hAnsi="Times New Roman"/>
          <w:sz w:val="22"/>
          <w:szCs w:val="22"/>
          <w:lang w:val="lt-LT"/>
        </w:rPr>
        <w:t>vaisto</w:t>
      </w:r>
      <w:r w:rsidRPr="003A7FB1">
        <w:rPr>
          <w:rFonts w:ascii="Times New Roman" w:hAnsi="Times New Roman"/>
          <w:sz w:val="22"/>
          <w:szCs w:val="22"/>
          <w:lang w:val="lt-LT"/>
        </w:rPr>
        <w:t xml:space="preserve">), informuokite apie tai gydytoją, kadangi gali tekti keisti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Vermox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dozę.</w:t>
      </w:r>
    </w:p>
    <w:p w14:paraId="4CF38553" w14:textId="77777777" w:rsidR="003A7FB1" w:rsidRPr="003A7FB1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</w:p>
    <w:p w14:paraId="354EABDA" w14:textId="77777777" w:rsidR="003A7FB1" w:rsidRPr="003A7FB1" w:rsidRDefault="003A7FB1" w:rsidP="003A7FB1">
      <w:pPr>
        <w:keepNext/>
        <w:outlineLvl w:val="2"/>
        <w:rPr>
          <w:rFonts w:ascii="Times New Roman" w:hAnsi="Times New Roman"/>
          <w:b/>
          <w:bCs/>
          <w:sz w:val="22"/>
          <w:szCs w:val="22"/>
          <w:lang w:val="lt-LT"/>
        </w:rPr>
      </w:pPr>
      <w:proofErr w:type="spellStart"/>
      <w:r w:rsidRPr="003A7FB1">
        <w:rPr>
          <w:rFonts w:ascii="Times New Roman" w:hAnsi="Times New Roman"/>
          <w:b/>
          <w:sz w:val="22"/>
          <w:szCs w:val="22"/>
          <w:lang w:val="lt-LT"/>
        </w:rPr>
        <w:t>Vermox</w:t>
      </w:r>
      <w:proofErr w:type="spellEnd"/>
      <w:r w:rsidRPr="003A7FB1">
        <w:rPr>
          <w:rFonts w:ascii="Times New Roman" w:hAnsi="Times New Roman"/>
          <w:b/>
          <w:bCs/>
          <w:sz w:val="22"/>
          <w:szCs w:val="22"/>
          <w:lang w:val="lt-LT"/>
        </w:rPr>
        <w:t xml:space="preserve"> vartojimas su maistu ir gėrimais</w:t>
      </w:r>
    </w:p>
    <w:p w14:paraId="262396D9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Vermox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rekomenduojama vartoti po valgio, </w:t>
      </w:r>
      <w:proofErr w:type="spellStart"/>
      <w:r w:rsidR="00B16583" w:rsidRPr="00B16583">
        <w:rPr>
          <w:rFonts w:ascii="Times New Roman" w:hAnsi="Times New Roman"/>
          <w:sz w:val="22"/>
          <w:szCs w:val="22"/>
          <w:lang w:val="en-US"/>
        </w:rPr>
        <w:t>užsigeriant</w:t>
      </w:r>
      <w:proofErr w:type="spellEnd"/>
      <w:r w:rsidR="00B16583" w:rsidRPr="00B16583">
        <w:rPr>
          <w:rFonts w:ascii="Times New Roman" w:hAnsi="Times New Roman"/>
          <w:sz w:val="22"/>
          <w:szCs w:val="22"/>
          <w:lang w:val="en-US"/>
        </w:rPr>
        <w:t xml:space="preserve"> </w:t>
      </w:r>
      <w:proofErr w:type="spellStart"/>
      <w:r w:rsidR="00B16583" w:rsidRPr="00B16583">
        <w:rPr>
          <w:rFonts w:ascii="Times New Roman" w:hAnsi="Times New Roman"/>
          <w:sz w:val="22"/>
          <w:szCs w:val="22"/>
          <w:lang w:val="en-US"/>
        </w:rPr>
        <w:t>vandeniu</w:t>
      </w:r>
      <w:proofErr w:type="spellEnd"/>
      <w:r w:rsidR="00B16583" w:rsidRPr="00B16583">
        <w:rPr>
          <w:rFonts w:ascii="Times New Roman" w:hAnsi="Times New Roman"/>
          <w:sz w:val="22"/>
          <w:szCs w:val="22"/>
          <w:lang w:val="en-US"/>
        </w:rPr>
        <w:t>.</w:t>
      </w:r>
    </w:p>
    <w:p w14:paraId="3E5ED5B4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 xml:space="preserve">Laikytis specialios dietos arba vartoti vidurių laisvinamųjų </w:t>
      </w:r>
      <w:r w:rsidR="00633DD7">
        <w:rPr>
          <w:rFonts w:ascii="Times New Roman" w:hAnsi="Times New Roman"/>
          <w:sz w:val="22"/>
          <w:szCs w:val="22"/>
          <w:lang w:val="lt-LT"/>
        </w:rPr>
        <w:t>vaistų</w:t>
      </w:r>
      <w:r w:rsidR="00633DD7" w:rsidRPr="003A7FB1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3A7FB1">
        <w:rPr>
          <w:rFonts w:ascii="Times New Roman" w:hAnsi="Times New Roman"/>
          <w:sz w:val="22"/>
          <w:szCs w:val="22"/>
          <w:lang w:val="lt-LT"/>
        </w:rPr>
        <w:t xml:space="preserve">nereikia. </w:t>
      </w:r>
    </w:p>
    <w:p w14:paraId="5739302F" w14:textId="77777777" w:rsidR="003A7FB1" w:rsidRPr="003A7FB1" w:rsidRDefault="003A7FB1" w:rsidP="003A7FB1">
      <w:pPr>
        <w:keepNext/>
        <w:outlineLvl w:val="2"/>
        <w:rPr>
          <w:rFonts w:ascii="Times New Roman" w:hAnsi="Times New Roman"/>
          <w:b/>
          <w:bCs/>
          <w:sz w:val="22"/>
          <w:szCs w:val="22"/>
          <w:lang w:val="lt-LT"/>
        </w:rPr>
      </w:pPr>
    </w:p>
    <w:p w14:paraId="47FA5417" w14:textId="77777777" w:rsidR="003A7FB1" w:rsidRPr="003A7FB1" w:rsidRDefault="003A7FB1" w:rsidP="003A7FB1">
      <w:pPr>
        <w:keepNext/>
        <w:outlineLvl w:val="2"/>
        <w:rPr>
          <w:rFonts w:ascii="Times New Roman" w:hAnsi="Times New Roman"/>
          <w:b/>
          <w:bCs/>
          <w:sz w:val="22"/>
          <w:szCs w:val="22"/>
          <w:lang w:val="lt-LT"/>
        </w:rPr>
      </w:pPr>
      <w:r w:rsidRPr="003A7FB1">
        <w:rPr>
          <w:rFonts w:ascii="Times New Roman" w:hAnsi="Times New Roman"/>
          <w:b/>
          <w:bCs/>
          <w:sz w:val="22"/>
          <w:szCs w:val="22"/>
          <w:lang w:val="lt-LT"/>
        </w:rPr>
        <w:t xml:space="preserve">Nėštumas ir žindymo laikotarpis </w:t>
      </w:r>
    </w:p>
    <w:p w14:paraId="6978C81A" w14:textId="77777777" w:rsidR="003A7FB1" w:rsidRPr="003A7FB1" w:rsidRDefault="003A7FB1" w:rsidP="003A7FB1">
      <w:pPr>
        <w:numPr>
          <w:ilvl w:val="12"/>
          <w:numId w:val="0"/>
        </w:numPr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 xml:space="preserve">Jeigu esate nėščia, žindote kūdikį, manote, kad galbūt esate nėščia arba planuojate pastoti, tai prieš vartodama šį vaistą pasitarkite su gydytoju arba vaistininku. </w:t>
      </w:r>
    </w:p>
    <w:p w14:paraId="31854114" w14:textId="77777777" w:rsidR="00603017" w:rsidRDefault="00633DD7" w:rsidP="003A7FB1">
      <w:pPr>
        <w:numPr>
          <w:ilvl w:val="12"/>
          <w:numId w:val="0"/>
        </w:numPr>
        <w:rPr>
          <w:rFonts w:ascii="Times New Roman" w:hAnsi="Times New Roman"/>
          <w:sz w:val="22"/>
          <w:szCs w:val="22"/>
          <w:lang w:val="lt-LT"/>
        </w:rPr>
      </w:pPr>
      <w:r w:rsidRPr="00F5692D">
        <w:rPr>
          <w:rFonts w:ascii="Times New Roman" w:hAnsi="Times New Roman"/>
          <w:sz w:val="22"/>
          <w:szCs w:val="22"/>
          <w:lang w:val="lt-LT"/>
        </w:rPr>
        <w:t>Jeigu esate nėščia</w:t>
      </w:r>
      <w:r>
        <w:rPr>
          <w:rFonts w:ascii="Times New Roman" w:hAnsi="Times New Roman"/>
          <w:sz w:val="22"/>
          <w:szCs w:val="22"/>
          <w:lang w:val="lt-LT"/>
        </w:rPr>
        <w:t xml:space="preserve"> arba manote, kad</w:t>
      </w:r>
      <w:r w:rsidRPr="00F5692D">
        <w:rPr>
          <w:rFonts w:ascii="Times New Roman" w:hAnsi="Times New Roman"/>
          <w:sz w:val="22"/>
          <w:szCs w:val="22"/>
          <w:lang w:val="lt-LT"/>
        </w:rPr>
        <w:t xml:space="preserve"> esate nėščia</w:t>
      </w:r>
      <w:r>
        <w:rPr>
          <w:rFonts w:ascii="Times New Roman" w:hAnsi="Times New Roman"/>
          <w:sz w:val="22"/>
          <w:szCs w:val="22"/>
          <w:lang w:val="lt-LT"/>
        </w:rPr>
        <w:t xml:space="preserve">, šio vaisto vartoti negalima. </w:t>
      </w:r>
      <w:r w:rsidR="003A7FB1" w:rsidRPr="003A7FB1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14:paraId="59A16DCD" w14:textId="097D9336" w:rsidR="003A7FB1" w:rsidRPr="003A7FB1" w:rsidRDefault="00633DD7" w:rsidP="003A7FB1">
      <w:pPr>
        <w:numPr>
          <w:ilvl w:val="12"/>
          <w:numId w:val="0"/>
        </w:numPr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Ž</w:t>
      </w:r>
      <w:r w:rsidRPr="003A7FB1">
        <w:rPr>
          <w:rFonts w:ascii="Times New Roman" w:hAnsi="Times New Roman"/>
          <w:sz w:val="22"/>
          <w:szCs w:val="22"/>
          <w:lang w:val="lt-LT"/>
        </w:rPr>
        <w:t xml:space="preserve">indymo </w:t>
      </w:r>
      <w:r w:rsidR="003A7FB1" w:rsidRPr="003A7FB1">
        <w:rPr>
          <w:rFonts w:ascii="Times New Roman" w:hAnsi="Times New Roman"/>
          <w:sz w:val="22"/>
          <w:szCs w:val="22"/>
          <w:lang w:val="lt-LT"/>
        </w:rPr>
        <w:t xml:space="preserve">laikotarpiu </w:t>
      </w:r>
      <w:proofErr w:type="spellStart"/>
      <w:r w:rsidR="003A7FB1" w:rsidRPr="003A7FB1">
        <w:rPr>
          <w:rFonts w:ascii="Times New Roman" w:hAnsi="Times New Roman"/>
          <w:sz w:val="22"/>
          <w:szCs w:val="22"/>
          <w:lang w:val="lt-LT"/>
        </w:rPr>
        <w:t>Vermox</w:t>
      </w:r>
      <w:proofErr w:type="spellEnd"/>
      <w:r w:rsidR="003A7FB1" w:rsidRPr="003A7FB1">
        <w:rPr>
          <w:rFonts w:ascii="Times New Roman" w:hAnsi="Times New Roman"/>
          <w:sz w:val="22"/>
          <w:szCs w:val="22"/>
          <w:lang w:val="lt-LT"/>
        </w:rPr>
        <w:t xml:space="preserve"> galima vartoti tik gydytojui </w:t>
      </w:r>
      <w:r>
        <w:rPr>
          <w:rFonts w:ascii="Times New Roman" w:hAnsi="Times New Roman"/>
          <w:sz w:val="22"/>
          <w:szCs w:val="22"/>
          <w:lang w:val="lt-LT"/>
        </w:rPr>
        <w:t>pa</w:t>
      </w:r>
      <w:r w:rsidR="003A7FB1" w:rsidRPr="003A7FB1">
        <w:rPr>
          <w:rFonts w:ascii="Times New Roman" w:hAnsi="Times New Roman"/>
          <w:sz w:val="22"/>
          <w:szCs w:val="22"/>
          <w:lang w:val="lt-LT"/>
        </w:rPr>
        <w:t>skyrus.</w:t>
      </w:r>
    </w:p>
    <w:p w14:paraId="20FE41F1" w14:textId="77777777" w:rsidR="003A7FB1" w:rsidRPr="003A7FB1" w:rsidRDefault="003A7FB1" w:rsidP="003A7FB1">
      <w:pPr>
        <w:keepNext/>
        <w:outlineLvl w:val="2"/>
        <w:rPr>
          <w:rFonts w:ascii="Times New Roman" w:hAnsi="Times New Roman"/>
          <w:b/>
          <w:bCs/>
          <w:sz w:val="22"/>
          <w:szCs w:val="22"/>
          <w:lang w:val="lt-LT"/>
        </w:rPr>
      </w:pPr>
    </w:p>
    <w:p w14:paraId="553486AD" w14:textId="77777777" w:rsidR="003A7FB1" w:rsidRPr="003A7FB1" w:rsidRDefault="003A7FB1" w:rsidP="003A7FB1">
      <w:pPr>
        <w:keepNext/>
        <w:outlineLvl w:val="2"/>
        <w:rPr>
          <w:rFonts w:ascii="Times New Roman" w:hAnsi="Times New Roman"/>
          <w:b/>
          <w:bCs/>
          <w:sz w:val="22"/>
          <w:szCs w:val="22"/>
          <w:lang w:val="lt-LT"/>
        </w:rPr>
      </w:pPr>
      <w:r w:rsidRPr="003A7FB1">
        <w:rPr>
          <w:rFonts w:ascii="Times New Roman" w:hAnsi="Times New Roman"/>
          <w:b/>
          <w:bCs/>
          <w:sz w:val="22"/>
          <w:szCs w:val="22"/>
          <w:lang w:val="lt-LT"/>
        </w:rPr>
        <w:t>Vairavimas ir mechanizmų valdymas</w:t>
      </w:r>
    </w:p>
    <w:p w14:paraId="5B1F89AA" w14:textId="77777777" w:rsidR="00DF23F1" w:rsidRPr="00F5692D" w:rsidRDefault="00ED3E27" w:rsidP="00DF23F1">
      <w:pPr>
        <w:jc w:val="both"/>
        <w:rPr>
          <w:rFonts w:ascii="Times New Roman" w:hAnsi="Times New Roman"/>
          <w:sz w:val="22"/>
          <w:szCs w:val="22"/>
          <w:lang w:val="lt-LT"/>
        </w:rPr>
      </w:pPr>
      <w:proofErr w:type="spellStart"/>
      <w:r>
        <w:rPr>
          <w:rFonts w:ascii="Times New Roman" w:hAnsi="Times New Roman"/>
          <w:sz w:val="22"/>
          <w:szCs w:val="22"/>
          <w:lang w:val="lt-LT"/>
        </w:rPr>
        <w:t>Vermox</w:t>
      </w:r>
      <w:proofErr w:type="spellEnd"/>
      <w:r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3A7FB1" w:rsidRPr="003A7FB1">
        <w:rPr>
          <w:rFonts w:ascii="Times New Roman" w:hAnsi="Times New Roman"/>
          <w:sz w:val="22"/>
          <w:szCs w:val="22"/>
          <w:lang w:val="lt-LT"/>
        </w:rPr>
        <w:t>gebėjimo vairuoti ir valdyti mechanizmus neveikia</w:t>
      </w:r>
      <w:r w:rsidR="00DF23F1">
        <w:rPr>
          <w:rFonts w:ascii="Times New Roman" w:hAnsi="Times New Roman"/>
          <w:sz w:val="22"/>
          <w:szCs w:val="22"/>
          <w:lang w:val="lt-LT"/>
        </w:rPr>
        <w:t xml:space="preserve"> arba veikia nereikšmingai</w:t>
      </w:r>
      <w:r w:rsidR="00DF23F1" w:rsidRPr="00F5692D">
        <w:rPr>
          <w:rFonts w:ascii="Times New Roman" w:hAnsi="Times New Roman"/>
          <w:sz w:val="22"/>
          <w:szCs w:val="22"/>
          <w:lang w:val="lt-LT"/>
        </w:rPr>
        <w:t>.</w:t>
      </w:r>
    </w:p>
    <w:p w14:paraId="63F13165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</w:p>
    <w:p w14:paraId="557C6D5A" w14:textId="5C4F2746" w:rsidR="00603017" w:rsidRDefault="00603017" w:rsidP="00603017">
      <w:pPr>
        <w:jc w:val="both"/>
        <w:rPr>
          <w:rFonts w:ascii="Times New Roman" w:hAnsi="Times New Roman"/>
          <w:b/>
          <w:bCs/>
          <w:sz w:val="22"/>
          <w:szCs w:val="22"/>
          <w:lang w:val="lt-LT"/>
        </w:rPr>
      </w:pPr>
      <w:proofErr w:type="spellStart"/>
      <w:r w:rsidRPr="003B0DD7">
        <w:rPr>
          <w:rFonts w:ascii="Times New Roman" w:hAnsi="Times New Roman"/>
          <w:b/>
          <w:bCs/>
          <w:sz w:val="22"/>
          <w:szCs w:val="22"/>
          <w:lang w:val="lt-LT"/>
        </w:rPr>
        <w:t>Vermox</w:t>
      </w:r>
      <w:proofErr w:type="spellEnd"/>
      <w:r w:rsidRPr="003B0DD7">
        <w:rPr>
          <w:rFonts w:ascii="Times New Roman" w:hAnsi="Times New Roman"/>
          <w:b/>
          <w:bCs/>
          <w:sz w:val="22"/>
          <w:szCs w:val="22"/>
          <w:lang w:val="lt-LT"/>
        </w:rPr>
        <w:t xml:space="preserve"> sudėtyje yra</w:t>
      </w:r>
      <w:r w:rsidR="00012654">
        <w:rPr>
          <w:rFonts w:ascii="Times New Roman" w:hAnsi="Times New Roman"/>
          <w:b/>
          <w:bCs/>
          <w:sz w:val="22"/>
          <w:szCs w:val="22"/>
          <w:lang w:val="lt-LT"/>
        </w:rPr>
        <w:t xml:space="preserve"> </w:t>
      </w:r>
      <w:r w:rsidR="00012654" w:rsidRPr="00012654">
        <w:rPr>
          <w:rFonts w:ascii="Times New Roman" w:hAnsi="Times New Roman"/>
          <w:b/>
          <w:bCs/>
          <w:sz w:val="22"/>
          <w:szCs w:val="22"/>
          <w:lang w:val="lt-LT"/>
        </w:rPr>
        <w:t xml:space="preserve">laktozės </w:t>
      </w:r>
      <w:proofErr w:type="spellStart"/>
      <w:r w:rsidR="00012654" w:rsidRPr="00012654">
        <w:rPr>
          <w:rFonts w:ascii="Times New Roman" w:hAnsi="Times New Roman"/>
          <w:b/>
          <w:bCs/>
          <w:sz w:val="22"/>
          <w:szCs w:val="22"/>
          <w:lang w:val="lt-LT"/>
        </w:rPr>
        <w:t>monohidrato</w:t>
      </w:r>
      <w:proofErr w:type="spellEnd"/>
      <w:r w:rsidR="00012654" w:rsidRPr="00012654">
        <w:rPr>
          <w:rFonts w:ascii="Times New Roman" w:hAnsi="Times New Roman"/>
          <w:b/>
          <w:bCs/>
          <w:sz w:val="22"/>
          <w:szCs w:val="22"/>
          <w:lang w:val="lt-LT"/>
        </w:rPr>
        <w:t xml:space="preserve"> (pieno cukraus) ir</w:t>
      </w:r>
      <w:r w:rsidRPr="003B0DD7">
        <w:rPr>
          <w:rFonts w:ascii="Times New Roman" w:hAnsi="Times New Roman"/>
          <w:b/>
          <w:bCs/>
          <w:sz w:val="22"/>
          <w:szCs w:val="22"/>
          <w:lang w:val="lt-LT"/>
        </w:rPr>
        <w:t xml:space="preserve"> natrio</w:t>
      </w:r>
    </w:p>
    <w:p w14:paraId="63A286D6" w14:textId="11CA7EF5" w:rsidR="00012654" w:rsidRPr="00D91BEC" w:rsidRDefault="00012654" w:rsidP="00D91BEC">
      <w:pPr>
        <w:rPr>
          <w:rFonts w:ascii="Times New Roman" w:hAnsi="Times New Roman"/>
          <w:sz w:val="22"/>
          <w:szCs w:val="22"/>
          <w:lang w:val="lt-LT"/>
        </w:rPr>
      </w:pPr>
      <w:r w:rsidRPr="00012654">
        <w:rPr>
          <w:rFonts w:ascii="Times New Roman" w:hAnsi="Times New Roman"/>
          <w:sz w:val="22"/>
          <w:szCs w:val="22"/>
          <w:lang w:val="lt-LT"/>
        </w:rPr>
        <w:t>Jeigu gydytojas Jums yra sakęs, kad netoleruojate kokių nors angliavandenių, kreipkitės į jį prieš pradėdami vartoti šį vaistą.</w:t>
      </w:r>
      <w:r w:rsidRPr="00012654" w:rsidDel="003B02C1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14:paraId="3700EC73" w14:textId="297ACBC9" w:rsidR="003A7FB1" w:rsidRDefault="00603017" w:rsidP="00603017">
      <w:pPr>
        <w:jc w:val="both"/>
        <w:rPr>
          <w:rFonts w:ascii="Times New Roman" w:hAnsi="Times New Roman"/>
          <w:sz w:val="22"/>
          <w:szCs w:val="22"/>
          <w:lang w:val="lt-LT"/>
        </w:rPr>
      </w:pPr>
      <w:r w:rsidRPr="00603017">
        <w:rPr>
          <w:rFonts w:ascii="Times New Roman" w:hAnsi="Times New Roman"/>
          <w:sz w:val="22"/>
          <w:szCs w:val="22"/>
          <w:lang w:val="lt-LT"/>
        </w:rPr>
        <w:t xml:space="preserve">Kiekvienoje šio vaisto tabletėje yra mažiau kaip 1 </w:t>
      </w:r>
      <w:proofErr w:type="spellStart"/>
      <w:r w:rsidRPr="00603017">
        <w:rPr>
          <w:rFonts w:ascii="Times New Roman" w:hAnsi="Times New Roman"/>
          <w:sz w:val="22"/>
          <w:szCs w:val="22"/>
          <w:lang w:val="lt-LT"/>
        </w:rPr>
        <w:t>mmol</w:t>
      </w:r>
      <w:proofErr w:type="spellEnd"/>
      <w:r w:rsidRPr="00603017">
        <w:rPr>
          <w:rFonts w:ascii="Times New Roman" w:hAnsi="Times New Roman"/>
          <w:sz w:val="22"/>
          <w:szCs w:val="22"/>
          <w:lang w:val="lt-LT"/>
        </w:rPr>
        <w:t xml:space="preserve"> (23 mg) natrio, </w:t>
      </w:r>
      <w:proofErr w:type="spellStart"/>
      <w:r w:rsidRPr="00603017">
        <w:rPr>
          <w:rFonts w:ascii="Times New Roman" w:hAnsi="Times New Roman"/>
          <w:sz w:val="22"/>
          <w:szCs w:val="22"/>
          <w:lang w:val="lt-LT"/>
        </w:rPr>
        <w:t>t.y</w:t>
      </w:r>
      <w:proofErr w:type="spellEnd"/>
      <w:r w:rsidRPr="00603017">
        <w:rPr>
          <w:rFonts w:ascii="Times New Roman" w:hAnsi="Times New Roman"/>
          <w:sz w:val="22"/>
          <w:szCs w:val="22"/>
          <w:lang w:val="lt-LT"/>
        </w:rPr>
        <w:t>. jis beveik</w:t>
      </w:r>
      <w:r w:rsidR="00102012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603017">
        <w:rPr>
          <w:rFonts w:ascii="Times New Roman" w:hAnsi="Times New Roman"/>
          <w:sz w:val="22"/>
          <w:szCs w:val="22"/>
          <w:lang w:val="lt-LT"/>
        </w:rPr>
        <w:t>neturi reikšmės.</w:t>
      </w:r>
    </w:p>
    <w:p w14:paraId="6613CFEC" w14:textId="77777777" w:rsidR="00603017" w:rsidRPr="003A7FB1" w:rsidRDefault="00603017" w:rsidP="00603017">
      <w:pPr>
        <w:jc w:val="both"/>
        <w:rPr>
          <w:rFonts w:ascii="Times New Roman" w:hAnsi="Times New Roman"/>
          <w:sz w:val="22"/>
          <w:szCs w:val="22"/>
          <w:lang w:val="lt-LT"/>
        </w:rPr>
      </w:pPr>
    </w:p>
    <w:p w14:paraId="397BBBD0" w14:textId="77777777" w:rsidR="003A7FB1" w:rsidRPr="003A7FB1" w:rsidRDefault="003A7FB1" w:rsidP="003A7FB1">
      <w:pPr>
        <w:keepNext/>
        <w:ind w:left="567" w:hanging="567"/>
        <w:outlineLvl w:val="1"/>
        <w:rPr>
          <w:rFonts w:ascii="Times New Roman" w:hAnsi="Times New Roman"/>
          <w:b/>
          <w:bCs/>
          <w:iCs/>
          <w:sz w:val="22"/>
          <w:szCs w:val="22"/>
          <w:lang w:val="lt-LT"/>
        </w:rPr>
      </w:pPr>
      <w:r w:rsidRPr="003A7FB1">
        <w:rPr>
          <w:rFonts w:ascii="Times New Roman" w:hAnsi="Times New Roman"/>
          <w:b/>
          <w:bCs/>
          <w:iCs/>
          <w:sz w:val="22"/>
          <w:szCs w:val="22"/>
          <w:lang w:val="lt-LT"/>
        </w:rPr>
        <w:t>3.</w:t>
      </w:r>
      <w:r w:rsidRPr="003A7FB1">
        <w:rPr>
          <w:rFonts w:ascii="Times New Roman" w:hAnsi="Times New Roman"/>
          <w:b/>
          <w:bCs/>
          <w:iCs/>
          <w:sz w:val="22"/>
          <w:szCs w:val="22"/>
          <w:lang w:val="lt-LT"/>
        </w:rPr>
        <w:tab/>
        <w:t xml:space="preserve">Kaip vartoti </w:t>
      </w:r>
      <w:proofErr w:type="spellStart"/>
      <w:r w:rsidRPr="003A7FB1">
        <w:rPr>
          <w:rFonts w:ascii="Times New Roman" w:hAnsi="Times New Roman"/>
          <w:b/>
          <w:sz w:val="22"/>
          <w:szCs w:val="22"/>
          <w:lang w:val="lt-LT"/>
        </w:rPr>
        <w:t>Vermox</w:t>
      </w:r>
      <w:proofErr w:type="spellEnd"/>
    </w:p>
    <w:p w14:paraId="5AE0F1B4" w14:textId="77777777" w:rsidR="003A7FB1" w:rsidRPr="003A7FB1" w:rsidRDefault="003A7FB1" w:rsidP="003A7FB1">
      <w:pPr>
        <w:rPr>
          <w:rFonts w:ascii="Times New Roman" w:hAnsi="Times New Roman"/>
          <w:noProof/>
          <w:sz w:val="22"/>
          <w:szCs w:val="22"/>
          <w:lang w:val="lt-LT"/>
        </w:rPr>
      </w:pPr>
    </w:p>
    <w:p w14:paraId="02A569C0" w14:textId="77777777" w:rsidR="003A7FB1" w:rsidRPr="003A7FB1" w:rsidRDefault="003A7FB1" w:rsidP="003A7FB1">
      <w:pPr>
        <w:rPr>
          <w:rFonts w:ascii="Times New Roman" w:hAnsi="Times New Roman"/>
          <w:noProof/>
          <w:sz w:val="22"/>
          <w:szCs w:val="22"/>
          <w:lang w:val="lt-LT"/>
        </w:rPr>
      </w:pPr>
      <w:r w:rsidRPr="003A7FB1">
        <w:rPr>
          <w:rFonts w:ascii="Times New Roman" w:hAnsi="Times New Roman"/>
          <w:noProof/>
          <w:sz w:val="22"/>
          <w:szCs w:val="22"/>
          <w:lang w:val="lt-LT"/>
        </w:rPr>
        <w:t>Visada</w:t>
      </w:r>
      <w:r w:rsidRPr="003A7FB1">
        <w:rPr>
          <w:rFonts w:ascii="Times New Roman" w:hAnsi="Times New Roman"/>
          <w:sz w:val="22"/>
          <w:szCs w:val="22"/>
          <w:lang w:val="lt-LT"/>
        </w:rPr>
        <w:t xml:space="preserve"> vartokite </w:t>
      </w:r>
      <w:r w:rsidRPr="003A7FB1">
        <w:rPr>
          <w:rFonts w:ascii="Times New Roman" w:hAnsi="Times New Roman"/>
          <w:noProof/>
          <w:sz w:val="22"/>
          <w:szCs w:val="22"/>
          <w:lang w:val="lt-LT"/>
        </w:rPr>
        <w:t xml:space="preserve">šį vaistą </w:t>
      </w:r>
      <w:r w:rsidRPr="003A7FB1">
        <w:rPr>
          <w:rFonts w:ascii="Times New Roman" w:hAnsi="Times New Roman"/>
          <w:sz w:val="22"/>
          <w:szCs w:val="22"/>
          <w:lang w:val="lt-LT"/>
        </w:rPr>
        <w:t xml:space="preserve">tiksliai, kaip nurodė gydytojas. </w:t>
      </w:r>
      <w:r w:rsidRPr="003A7FB1">
        <w:rPr>
          <w:rFonts w:ascii="Times New Roman" w:hAnsi="Times New Roman"/>
          <w:noProof/>
          <w:sz w:val="22"/>
          <w:szCs w:val="22"/>
          <w:lang w:val="lt-LT"/>
        </w:rPr>
        <w:t xml:space="preserve">Jeigu abejojate, kreipkitės į gydytoją arba vaistininką. </w:t>
      </w:r>
    </w:p>
    <w:p w14:paraId="1ED698AF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</w:p>
    <w:p w14:paraId="29AC3251" w14:textId="720E7278" w:rsidR="00480A1B" w:rsidRPr="00480A1B" w:rsidRDefault="003A7FB1" w:rsidP="00480A1B">
      <w:pPr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>Dozę ir gydymo</w:t>
      </w:r>
      <w:r w:rsidR="00603017">
        <w:rPr>
          <w:rFonts w:ascii="Times New Roman" w:hAnsi="Times New Roman"/>
          <w:sz w:val="22"/>
          <w:szCs w:val="22"/>
          <w:lang w:val="lt-LT"/>
        </w:rPr>
        <w:t xml:space="preserve"> </w:t>
      </w:r>
      <w:proofErr w:type="spellStart"/>
      <w:r w:rsidR="00603017">
        <w:rPr>
          <w:rFonts w:ascii="Times New Roman" w:hAnsi="Times New Roman"/>
          <w:sz w:val="22"/>
          <w:szCs w:val="22"/>
          <w:lang w:val="lt-LT"/>
        </w:rPr>
        <w:t>Vermox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trukmę nustato gydytojas, atsižvelgdamas į kirmėlių rūšį.</w:t>
      </w:r>
      <w:r w:rsidR="00480A1B" w:rsidRPr="00480A1B">
        <w:rPr>
          <w:rFonts w:ascii="Times New Roman" w:hAnsi="Times New Roman"/>
          <w:sz w:val="22"/>
          <w:szCs w:val="22"/>
          <w:lang w:val="lt-LT"/>
        </w:rPr>
        <w:t xml:space="preserve"> Paprastai gydymas trunka 3 dienas. </w:t>
      </w:r>
    </w:p>
    <w:p w14:paraId="4E131582" w14:textId="2DCF16CE" w:rsidR="00480A1B" w:rsidRDefault="00480A1B" w:rsidP="00480A1B">
      <w:pPr>
        <w:jc w:val="both"/>
        <w:rPr>
          <w:rFonts w:ascii="Times New Roman" w:hAnsi="Times New Roman"/>
          <w:sz w:val="22"/>
          <w:szCs w:val="22"/>
          <w:lang w:val="lt-LT"/>
        </w:rPr>
      </w:pPr>
      <w:r w:rsidRPr="00480A1B">
        <w:rPr>
          <w:rFonts w:ascii="Times New Roman" w:hAnsi="Times New Roman"/>
          <w:sz w:val="22"/>
          <w:szCs w:val="22"/>
          <w:lang w:val="lt-LT"/>
        </w:rPr>
        <w:t xml:space="preserve">Vartokite tiksliai tokią </w:t>
      </w:r>
      <w:proofErr w:type="spellStart"/>
      <w:r w:rsidRPr="00480A1B">
        <w:rPr>
          <w:rFonts w:ascii="Times New Roman" w:hAnsi="Times New Roman"/>
          <w:sz w:val="22"/>
          <w:szCs w:val="22"/>
          <w:lang w:val="lt-LT"/>
        </w:rPr>
        <w:t>V</w:t>
      </w:r>
      <w:r w:rsidR="00102012">
        <w:rPr>
          <w:rFonts w:ascii="Times New Roman" w:hAnsi="Times New Roman"/>
          <w:sz w:val="22"/>
          <w:szCs w:val="22"/>
          <w:lang w:val="lt-LT"/>
        </w:rPr>
        <w:t>ermox</w:t>
      </w:r>
      <w:proofErr w:type="spellEnd"/>
      <w:r w:rsidRPr="00480A1B">
        <w:rPr>
          <w:rFonts w:ascii="Times New Roman" w:hAnsi="Times New Roman"/>
          <w:sz w:val="22"/>
          <w:szCs w:val="22"/>
          <w:lang w:val="lt-LT"/>
        </w:rPr>
        <w:t xml:space="preserve"> dozę, kokią nurodė gydytojas. Simptomams išnykus, būtina atlikti gydytojo paskirtą išmatų tyrimą.</w:t>
      </w:r>
    </w:p>
    <w:p w14:paraId="4D2CEC06" w14:textId="77777777" w:rsidR="00480A1B" w:rsidRPr="00480A1B" w:rsidRDefault="00480A1B" w:rsidP="00480A1B">
      <w:pPr>
        <w:jc w:val="both"/>
        <w:rPr>
          <w:rFonts w:ascii="Times New Roman" w:hAnsi="Times New Roman"/>
          <w:sz w:val="22"/>
          <w:szCs w:val="22"/>
          <w:lang w:val="lt-LT"/>
        </w:rPr>
      </w:pPr>
    </w:p>
    <w:p w14:paraId="4F678D2D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 xml:space="preserve"> Rekomenduojamos dozės nurodytos toliau.</w:t>
      </w:r>
    </w:p>
    <w:p w14:paraId="529FDFDF" w14:textId="77777777" w:rsidR="003A7FB1" w:rsidRPr="003A7FB1" w:rsidRDefault="003A7FB1" w:rsidP="003A7FB1">
      <w:pPr>
        <w:outlineLvl w:val="6"/>
        <w:rPr>
          <w:rFonts w:ascii="Times New Roman" w:hAnsi="Times New Roman"/>
          <w:sz w:val="22"/>
          <w:szCs w:val="22"/>
          <w:lang w:val="lt-LT"/>
        </w:rPr>
      </w:pPr>
    </w:p>
    <w:p w14:paraId="5A5C56C3" w14:textId="77777777" w:rsidR="003A7FB1" w:rsidRPr="003A7FB1" w:rsidRDefault="003A7FB1" w:rsidP="003A7FB1">
      <w:pPr>
        <w:outlineLvl w:val="6"/>
        <w:rPr>
          <w:rFonts w:ascii="Times New Roman" w:hAnsi="Times New Roman"/>
          <w:sz w:val="22"/>
          <w:szCs w:val="22"/>
          <w:u w:val="single"/>
          <w:lang w:val="lt-LT"/>
        </w:rPr>
      </w:pPr>
      <w:r w:rsidRPr="003A7FB1">
        <w:rPr>
          <w:rFonts w:ascii="Times New Roman" w:hAnsi="Times New Roman"/>
          <w:sz w:val="22"/>
          <w:szCs w:val="22"/>
          <w:u w:val="single"/>
          <w:lang w:val="lt-LT"/>
        </w:rPr>
        <w:t xml:space="preserve">Spalinės </w:t>
      </w:r>
    </w:p>
    <w:p w14:paraId="23794E22" w14:textId="77777777" w:rsidR="00480A1B" w:rsidRPr="00F5692D" w:rsidRDefault="00480A1B" w:rsidP="00480A1B">
      <w:pPr>
        <w:rPr>
          <w:rFonts w:ascii="Times New Roman" w:hAnsi="Times New Roman"/>
          <w:sz w:val="22"/>
          <w:szCs w:val="22"/>
          <w:lang w:val="lt-LT"/>
        </w:rPr>
      </w:pPr>
      <w:r w:rsidRPr="00D414EC">
        <w:rPr>
          <w:rFonts w:ascii="Times New Roman" w:hAnsi="Times New Roman"/>
          <w:iCs/>
          <w:sz w:val="22"/>
          <w:szCs w:val="22"/>
          <w:lang w:val="lt-LT"/>
        </w:rPr>
        <w:t>R</w:t>
      </w:r>
      <w:r w:rsidRPr="00F5692D">
        <w:rPr>
          <w:rFonts w:ascii="Times New Roman" w:hAnsi="Times New Roman"/>
          <w:sz w:val="22"/>
          <w:szCs w:val="22"/>
          <w:lang w:val="lt-LT"/>
        </w:rPr>
        <w:t xml:space="preserve">eikia gerti </w:t>
      </w:r>
      <w:r>
        <w:rPr>
          <w:rFonts w:ascii="Times New Roman" w:hAnsi="Times New Roman"/>
          <w:sz w:val="22"/>
          <w:szCs w:val="22"/>
          <w:lang w:val="lt-LT"/>
        </w:rPr>
        <w:t xml:space="preserve">po </w:t>
      </w:r>
      <w:r w:rsidRPr="00F5692D">
        <w:rPr>
          <w:rFonts w:ascii="Times New Roman" w:hAnsi="Times New Roman"/>
          <w:sz w:val="22"/>
          <w:szCs w:val="22"/>
          <w:lang w:val="lt-LT"/>
        </w:rPr>
        <w:t>1 tablet</w:t>
      </w:r>
      <w:r>
        <w:rPr>
          <w:rFonts w:ascii="Times New Roman" w:hAnsi="Times New Roman"/>
          <w:sz w:val="22"/>
          <w:szCs w:val="22"/>
          <w:lang w:val="lt-LT"/>
        </w:rPr>
        <w:t>ę</w:t>
      </w:r>
      <w:r w:rsidRPr="00F5692D">
        <w:rPr>
          <w:rFonts w:ascii="Times New Roman" w:hAnsi="Times New Roman"/>
          <w:sz w:val="22"/>
          <w:szCs w:val="22"/>
          <w:lang w:val="lt-LT"/>
        </w:rPr>
        <w:t xml:space="preserve"> vieną kartą</w:t>
      </w:r>
      <w:r>
        <w:rPr>
          <w:rFonts w:ascii="Times New Roman" w:hAnsi="Times New Roman"/>
          <w:sz w:val="22"/>
          <w:szCs w:val="22"/>
          <w:lang w:val="lt-LT"/>
        </w:rPr>
        <w:t xml:space="preserve"> per parą</w:t>
      </w:r>
      <w:r w:rsidRPr="00F5692D">
        <w:rPr>
          <w:rFonts w:ascii="Times New Roman" w:hAnsi="Times New Roman"/>
          <w:sz w:val="22"/>
          <w:szCs w:val="22"/>
          <w:lang w:val="lt-LT"/>
        </w:rPr>
        <w:t>, geriau vakare.</w:t>
      </w:r>
    </w:p>
    <w:p w14:paraId="7FB73947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>Jei reikia, gydytojui skyrus, gydymą galima kartoti po 2 ir 4 savaičių.</w:t>
      </w:r>
    </w:p>
    <w:p w14:paraId="331D4B36" w14:textId="77777777" w:rsidR="003A7FB1" w:rsidRPr="003A7FB1" w:rsidRDefault="003A7FB1" w:rsidP="003A7FB1">
      <w:pPr>
        <w:rPr>
          <w:rFonts w:ascii="Times New Roman" w:hAnsi="Times New Roman"/>
          <w:bCs/>
          <w:sz w:val="22"/>
          <w:szCs w:val="22"/>
          <w:u w:val="single"/>
          <w:lang w:val="lt-LT"/>
        </w:rPr>
      </w:pPr>
    </w:p>
    <w:p w14:paraId="05DB182F" w14:textId="77777777" w:rsidR="003A7FB1" w:rsidRPr="003A7FB1" w:rsidRDefault="003A7FB1" w:rsidP="003A7FB1">
      <w:pPr>
        <w:rPr>
          <w:rFonts w:ascii="Times New Roman" w:hAnsi="Times New Roman"/>
          <w:bCs/>
          <w:sz w:val="22"/>
          <w:szCs w:val="22"/>
          <w:u w:val="single"/>
          <w:lang w:val="lt-LT"/>
        </w:rPr>
      </w:pPr>
      <w:proofErr w:type="spellStart"/>
      <w:r w:rsidRPr="003A7FB1">
        <w:rPr>
          <w:rFonts w:ascii="Times New Roman" w:hAnsi="Times New Roman"/>
          <w:bCs/>
          <w:sz w:val="22"/>
          <w:szCs w:val="22"/>
          <w:u w:val="single"/>
          <w:lang w:val="lt-LT"/>
        </w:rPr>
        <w:t>Askaridės</w:t>
      </w:r>
      <w:proofErr w:type="spellEnd"/>
      <w:r w:rsidRPr="003A7FB1">
        <w:rPr>
          <w:rFonts w:ascii="Times New Roman" w:hAnsi="Times New Roman"/>
          <w:bCs/>
          <w:sz w:val="22"/>
          <w:szCs w:val="22"/>
          <w:u w:val="single"/>
          <w:lang w:val="lt-LT"/>
        </w:rPr>
        <w:t xml:space="preserve">, </w:t>
      </w:r>
      <w:proofErr w:type="spellStart"/>
      <w:r w:rsidRPr="003A7FB1">
        <w:rPr>
          <w:rFonts w:ascii="Times New Roman" w:hAnsi="Times New Roman"/>
          <w:bCs/>
          <w:sz w:val="22"/>
          <w:szCs w:val="22"/>
          <w:u w:val="single"/>
          <w:lang w:val="lt-LT"/>
        </w:rPr>
        <w:t>plaukagalviai</w:t>
      </w:r>
      <w:proofErr w:type="spellEnd"/>
      <w:r w:rsidRPr="003A7FB1">
        <w:rPr>
          <w:rFonts w:ascii="Times New Roman" w:hAnsi="Times New Roman"/>
          <w:bCs/>
          <w:sz w:val="22"/>
          <w:szCs w:val="22"/>
          <w:u w:val="single"/>
          <w:lang w:val="lt-LT"/>
        </w:rPr>
        <w:t xml:space="preserve">, dvylikapirštės žarnos </w:t>
      </w:r>
      <w:proofErr w:type="spellStart"/>
      <w:r w:rsidRPr="003A7FB1">
        <w:rPr>
          <w:rFonts w:ascii="Times New Roman" w:hAnsi="Times New Roman"/>
          <w:bCs/>
          <w:sz w:val="22"/>
          <w:szCs w:val="22"/>
          <w:u w:val="single"/>
          <w:lang w:val="lt-LT"/>
        </w:rPr>
        <w:t>kreivagalviai</w:t>
      </w:r>
      <w:proofErr w:type="spellEnd"/>
      <w:r w:rsidRPr="003A7FB1">
        <w:rPr>
          <w:rFonts w:ascii="Times New Roman" w:hAnsi="Times New Roman"/>
          <w:bCs/>
          <w:sz w:val="22"/>
          <w:szCs w:val="22"/>
          <w:u w:val="single"/>
          <w:lang w:val="lt-LT"/>
        </w:rPr>
        <w:t xml:space="preserve"> arba užsikrėtimas kelių rūšių kirmėlėmis</w:t>
      </w:r>
    </w:p>
    <w:p w14:paraId="413B7414" w14:textId="77777777" w:rsidR="003A7FB1" w:rsidRPr="003A7FB1" w:rsidRDefault="00480A1B" w:rsidP="003A7FB1">
      <w:pPr>
        <w:rPr>
          <w:rFonts w:ascii="Times New Roman" w:hAnsi="Times New Roman"/>
          <w:sz w:val="22"/>
          <w:szCs w:val="22"/>
          <w:lang w:val="lt-LT"/>
        </w:rPr>
      </w:pPr>
      <w:proofErr w:type="spellStart"/>
      <w:r w:rsidRPr="007909BB">
        <w:rPr>
          <w:rFonts w:ascii="Times New Roman" w:hAnsi="Times New Roman"/>
          <w:iCs/>
          <w:sz w:val="22"/>
          <w:szCs w:val="22"/>
          <w:lang w:val="en-US"/>
        </w:rPr>
        <w:t>Reikia</w:t>
      </w:r>
      <w:proofErr w:type="spellEnd"/>
      <w:r w:rsidRPr="007909BB">
        <w:rPr>
          <w:rFonts w:ascii="Times New Roman" w:hAnsi="Times New Roman"/>
          <w:iCs/>
          <w:sz w:val="22"/>
          <w:szCs w:val="22"/>
          <w:lang w:val="en-US"/>
        </w:rPr>
        <w:t xml:space="preserve"> </w:t>
      </w:r>
      <w:proofErr w:type="spellStart"/>
      <w:r w:rsidRPr="007909BB">
        <w:rPr>
          <w:rFonts w:ascii="Times New Roman" w:hAnsi="Times New Roman"/>
          <w:iCs/>
          <w:sz w:val="22"/>
          <w:szCs w:val="22"/>
          <w:lang w:val="en-US"/>
        </w:rPr>
        <w:t>gerti</w:t>
      </w:r>
      <w:proofErr w:type="spellEnd"/>
      <w:r w:rsidRPr="007909BB">
        <w:rPr>
          <w:rFonts w:ascii="Times New Roman" w:hAnsi="Times New Roman"/>
          <w:iCs/>
          <w:sz w:val="22"/>
          <w:szCs w:val="22"/>
          <w:lang w:val="en-US"/>
        </w:rPr>
        <w:t xml:space="preserve"> </w:t>
      </w:r>
      <w:proofErr w:type="spellStart"/>
      <w:r w:rsidRPr="007909BB">
        <w:rPr>
          <w:rFonts w:ascii="Times New Roman" w:hAnsi="Times New Roman"/>
          <w:iCs/>
          <w:sz w:val="22"/>
          <w:szCs w:val="22"/>
          <w:lang w:val="en-US"/>
        </w:rPr>
        <w:t>po</w:t>
      </w:r>
      <w:proofErr w:type="spellEnd"/>
      <w:r w:rsidRPr="007909BB">
        <w:rPr>
          <w:rFonts w:ascii="Times New Roman" w:hAnsi="Times New Roman"/>
          <w:iCs/>
          <w:sz w:val="22"/>
          <w:szCs w:val="22"/>
          <w:lang w:val="en-US"/>
        </w:rPr>
        <w:t xml:space="preserve"> 1 </w:t>
      </w:r>
      <w:proofErr w:type="spellStart"/>
      <w:r w:rsidRPr="007909BB">
        <w:rPr>
          <w:rFonts w:ascii="Times New Roman" w:hAnsi="Times New Roman"/>
          <w:iCs/>
          <w:sz w:val="22"/>
          <w:szCs w:val="22"/>
          <w:lang w:val="en-US"/>
        </w:rPr>
        <w:t>tabletę</w:t>
      </w:r>
      <w:proofErr w:type="spellEnd"/>
      <w:r w:rsidRPr="007909BB">
        <w:rPr>
          <w:rFonts w:ascii="Times New Roman" w:hAnsi="Times New Roman"/>
          <w:iCs/>
          <w:sz w:val="22"/>
          <w:szCs w:val="22"/>
          <w:lang w:val="en-US"/>
        </w:rPr>
        <w:t xml:space="preserve"> </w:t>
      </w:r>
      <w:proofErr w:type="spellStart"/>
      <w:r w:rsidRPr="007909BB">
        <w:rPr>
          <w:rFonts w:ascii="Times New Roman" w:hAnsi="Times New Roman"/>
          <w:iCs/>
          <w:sz w:val="22"/>
          <w:szCs w:val="22"/>
          <w:lang w:val="en-US"/>
        </w:rPr>
        <w:t>ryte</w:t>
      </w:r>
      <w:proofErr w:type="spellEnd"/>
      <w:r w:rsidRPr="007909BB">
        <w:rPr>
          <w:rFonts w:ascii="Times New Roman" w:hAnsi="Times New Roman"/>
          <w:iCs/>
          <w:sz w:val="22"/>
          <w:szCs w:val="22"/>
          <w:lang w:val="en-US"/>
        </w:rPr>
        <w:t xml:space="preserve"> </w:t>
      </w:r>
      <w:proofErr w:type="spellStart"/>
      <w:r w:rsidRPr="007909BB">
        <w:rPr>
          <w:rFonts w:ascii="Times New Roman" w:hAnsi="Times New Roman"/>
          <w:iCs/>
          <w:sz w:val="22"/>
          <w:szCs w:val="22"/>
          <w:lang w:val="en-US"/>
        </w:rPr>
        <w:t>ir</w:t>
      </w:r>
      <w:proofErr w:type="spellEnd"/>
      <w:r w:rsidRPr="007909BB">
        <w:rPr>
          <w:rFonts w:ascii="Times New Roman" w:hAnsi="Times New Roman"/>
          <w:iCs/>
          <w:sz w:val="22"/>
          <w:szCs w:val="22"/>
          <w:lang w:val="en-US"/>
        </w:rPr>
        <w:t xml:space="preserve"> 1 </w:t>
      </w:r>
      <w:proofErr w:type="spellStart"/>
      <w:r w:rsidRPr="007909BB">
        <w:rPr>
          <w:rFonts w:ascii="Times New Roman" w:hAnsi="Times New Roman"/>
          <w:iCs/>
          <w:sz w:val="22"/>
          <w:szCs w:val="22"/>
          <w:lang w:val="en-US"/>
        </w:rPr>
        <w:t>tabletę</w:t>
      </w:r>
      <w:proofErr w:type="spellEnd"/>
      <w:r w:rsidRPr="007909BB">
        <w:rPr>
          <w:rFonts w:ascii="Times New Roman" w:hAnsi="Times New Roman"/>
          <w:iCs/>
          <w:sz w:val="22"/>
          <w:szCs w:val="22"/>
          <w:lang w:val="en-US"/>
        </w:rPr>
        <w:t xml:space="preserve"> </w:t>
      </w:r>
      <w:proofErr w:type="spellStart"/>
      <w:r w:rsidRPr="007909BB">
        <w:rPr>
          <w:rFonts w:ascii="Times New Roman" w:hAnsi="Times New Roman"/>
          <w:iCs/>
          <w:sz w:val="22"/>
          <w:szCs w:val="22"/>
          <w:lang w:val="en-US"/>
        </w:rPr>
        <w:t>vakare</w:t>
      </w:r>
      <w:proofErr w:type="spellEnd"/>
      <w:r w:rsidRPr="007909BB">
        <w:rPr>
          <w:rFonts w:ascii="Times New Roman" w:hAnsi="Times New Roman"/>
          <w:iCs/>
          <w:sz w:val="22"/>
          <w:szCs w:val="22"/>
          <w:lang w:val="en-US"/>
        </w:rPr>
        <w:t xml:space="preserve"> </w:t>
      </w:r>
      <w:proofErr w:type="spellStart"/>
      <w:r w:rsidRPr="007909BB">
        <w:rPr>
          <w:rFonts w:ascii="Times New Roman" w:hAnsi="Times New Roman"/>
          <w:iCs/>
          <w:sz w:val="22"/>
          <w:szCs w:val="22"/>
          <w:lang w:val="en-US"/>
        </w:rPr>
        <w:t>tris</w:t>
      </w:r>
      <w:proofErr w:type="spellEnd"/>
      <w:r w:rsidRPr="007909BB">
        <w:rPr>
          <w:rFonts w:ascii="Times New Roman" w:hAnsi="Times New Roman"/>
          <w:iCs/>
          <w:sz w:val="22"/>
          <w:szCs w:val="22"/>
          <w:lang w:val="en-US"/>
        </w:rPr>
        <w:t xml:space="preserve"> </w:t>
      </w:r>
      <w:proofErr w:type="spellStart"/>
      <w:r w:rsidRPr="007909BB">
        <w:rPr>
          <w:rFonts w:ascii="Times New Roman" w:hAnsi="Times New Roman"/>
          <w:iCs/>
          <w:sz w:val="22"/>
          <w:szCs w:val="22"/>
          <w:lang w:val="en-US"/>
        </w:rPr>
        <w:t>dienas</w:t>
      </w:r>
      <w:proofErr w:type="spellEnd"/>
      <w:r w:rsidRPr="007909BB">
        <w:rPr>
          <w:rFonts w:ascii="Times New Roman" w:hAnsi="Times New Roman"/>
          <w:iCs/>
          <w:sz w:val="22"/>
          <w:szCs w:val="22"/>
          <w:lang w:val="en-US"/>
        </w:rPr>
        <w:t xml:space="preserve"> </w:t>
      </w:r>
      <w:proofErr w:type="spellStart"/>
      <w:r w:rsidRPr="007909BB">
        <w:rPr>
          <w:rFonts w:ascii="Times New Roman" w:hAnsi="Times New Roman"/>
          <w:iCs/>
          <w:sz w:val="22"/>
          <w:szCs w:val="22"/>
          <w:lang w:val="en-US"/>
        </w:rPr>
        <w:t>iš</w:t>
      </w:r>
      <w:proofErr w:type="spellEnd"/>
      <w:r w:rsidRPr="007909BB">
        <w:rPr>
          <w:rFonts w:ascii="Times New Roman" w:hAnsi="Times New Roman"/>
          <w:iCs/>
          <w:sz w:val="22"/>
          <w:szCs w:val="22"/>
          <w:lang w:val="en-US"/>
        </w:rPr>
        <w:t xml:space="preserve"> </w:t>
      </w:r>
      <w:proofErr w:type="spellStart"/>
      <w:r w:rsidRPr="007909BB">
        <w:rPr>
          <w:rFonts w:ascii="Times New Roman" w:hAnsi="Times New Roman"/>
          <w:iCs/>
          <w:sz w:val="22"/>
          <w:szCs w:val="22"/>
          <w:lang w:val="en-US"/>
        </w:rPr>
        <w:t>eilės</w:t>
      </w:r>
      <w:proofErr w:type="spellEnd"/>
      <w:r w:rsidRPr="007909BB">
        <w:rPr>
          <w:rFonts w:ascii="Times New Roman" w:hAnsi="Times New Roman"/>
          <w:iCs/>
          <w:sz w:val="22"/>
          <w:szCs w:val="22"/>
          <w:lang w:val="en-US"/>
        </w:rPr>
        <w:t>.</w:t>
      </w:r>
    </w:p>
    <w:p w14:paraId="712A1430" w14:textId="52368870" w:rsidR="003A7FB1" w:rsidRPr="003A7FB1" w:rsidRDefault="00546A51" w:rsidP="003B0DD7">
      <w:pPr>
        <w:rPr>
          <w:rFonts w:ascii="Times New Roman" w:hAnsi="Times New Roman"/>
          <w:sz w:val="22"/>
          <w:szCs w:val="22"/>
          <w:lang w:val="lt-LT"/>
        </w:rPr>
      </w:pPr>
      <w:r w:rsidRPr="006842F4">
        <w:rPr>
          <w:rFonts w:ascii="Times New Roman" w:hAnsi="Times New Roman"/>
          <w:sz w:val="22"/>
          <w:szCs w:val="22"/>
          <w:lang w:val="lt-LT"/>
        </w:rPr>
        <w:lastRenderedPageBreak/>
        <w:t>Tabletes galima nuryti nekramtytas arba sukramtyti ar perlaužti, kad b</w:t>
      </w:r>
      <w:r w:rsidRPr="006842F4">
        <w:rPr>
          <w:rFonts w:ascii="Times New Roman" w:hAnsi="Times New Roman" w:hint="eastAsia"/>
          <w:sz w:val="22"/>
          <w:szCs w:val="22"/>
          <w:lang w:val="lt-LT"/>
        </w:rPr>
        <w:t>ū</w:t>
      </w:r>
      <w:r w:rsidRPr="006842F4">
        <w:rPr>
          <w:rFonts w:ascii="Times New Roman" w:hAnsi="Times New Roman"/>
          <w:sz w:val="22"/>
          <w:szCs w:val="22"/>
          <w:lang w:val="lt-LT"/>
        </w:rPr>
        <w:t>t</w:t>
      </w:r>
      <w:r w:rsidRPr="006842F4">
        <w:rPr>
          <w:rFonts w:ascii="Times New Roman" w:hAnsi="Times New Roman" w:hint="eastAsia"/>
          <w:sz w:val="22"/>
          <w:szCs w:val="22"/>
          <w:lang w:val="lt-LT"/>
        </w:rPr>
        <w:t>ų</w:t>
      </w:r>
      <w:r w:rsidRPr="006842F4">
        <w:rPr>
          <w:rFonts w:ascii="Times New Roman" w:hAnsi="Times New Roman"/>
          <w:sz w:val="22"/>
          <w:szCs w:val="22"/>
          <w:lang w:val="lt-LT"/>
        </w:rPr>
        <w:t xml:space="preserve"> lengviau nuryti, užsigeriant trupu</w:t>
      </w:r>
      <w:r w:rsidRPr="006842F4">
        <w:rPr>
          <w:rFonts w:ascii="Times New Roman" w:hAnsi="Times New Roman" w:hint="eastAsia"/>
          <w:sz w:val="22"/>
          <w:szCs w:val="22"/>
          <w:lang w:val="lt-LT"/>
        </w:rPr>
        <w:t>č</w:t>
      </w:r>
      <w:r w:rsidRPr="006842F4">
        <w:rPr>
          <w:rFonts w:ascii="Times New Roman" w:hAnsi="Times New Roman"/>
          <w:sz w:val="22"/>
          <w:szCs w:val="22"/>
          <w:lang w:val="lt-LT"/>
        </w:rPr>
        <w:t>iu vandens.</w:t>
      </w:r>
      <w:r w:rsidRPr="007909BB">
        <w:rPr>
          <w:rFonts w:ascii="Monotype Corsiva" w:hAnsi="Monotype Corsiva"/>
          <w:sz w:val="22"/>
          <w:lang w:val="lt-LT"/>
        </w:rPr>
        <w:t xml:space="preserve"> </w:t>
      </w:r>
      <w:r w:rsidRPr="00F5692D">
        <w:rPr>
          <w:rFonts w:ascii="Times New Roman" w:hAnsi="Times New Roman"/>
          <w:noProof/>
          <w:sz w:val="22"/>
          <w:szCs w:val="22"/>
          <w:lang w:val="lt-LT"/>
        </w:rPr>
        <w:t>Vagelė skirta tik tabletei perlaužti, kad būtų lengviau nuryti, bet ne j</w:t>
      </w:r>
      <w:r w:rsidR="007A3B2C">
        <w:rPr>
          <w:rFonts w:ascii="Times New Roman" w:hAnsi="Times New Roman"/>
          <w:noProof/>
          <w:sz w:val="22"/>
          <w:szCs w:val="22"/>
          <w:lang w:val="lt-LT"/>
        </w:rPr>
        <w:t>ą</w:t>
      </w:r>
      <w:r w:rsidRPr="00F5692D">
        <w:rPr>
          <w:rFonts w:ascii="Times New Roman" w:hAnsi="Times New Roman"/>
          <w:noProof/>
          <w:sz w:val="22"/>
          <w:szCs w:val="22"/>
          <w:lang w:val="lt-LT"/>
        </w:rPr>
        <w:t xml:space="preserve"> padalyti į lygias dozes.</w:t>
      </w:r>
      <w:r w:rsidRPr="00B62280"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9C1F32" w:rsidRPr="009C1F32">
        <w:rPr>
          <w:rFonts w:ascii="Times New Roman" w:hAnsi="Times New Roman"/>
          <w:sz w:val="22"/>
          <w:szCs w:val="22"/>
          <w:lang w:val="lt-LT"/>
        </w:rPr>
        <w:t>Prieš duodant mažiems vaikams, tabletę reikia susmulkinti. Visada stebėkite vaiką, kuomet jis vartoja šio vaisto.</w:t>
      </w:r>
    </w:p>
    <w:p w14:paraId="76555DA9" w14:textId="77777777" w:rsidR="003A7FB1" w:rsidRPr="003A7FB1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</w:p>
    <w:p w14:paraId="43F70FB6" w14:textId="77777777" w:rsidR="003A7FB1" w:rsidRPr="003A7FB1" w:rsidRDefault="003A7FB1" w:rsidP="003A7FB1">
      <w:pPr>
        <w:keepNext/>
        <w:outlineLvl w:val="1"/>
        <w:rPr>
          <w:rFonts w:ascii="Times New Roman" w:hAnsi="Times New Roman"/>
          <w:b/>
          <w:bCs/>
          <w:iCs/>
          <w:sz w:val="22"/>
          <w:szCs w:val="22"/>
          <w:lang w:val="lt-LT"/>
        </w:rPr>
      </w:pPr>
      <w:r w:rsidRPr="003A7FB1">
        <w:rPr>
          <w:rFonts w:ascii="Times New Roman" w:hAnsi="Times New Roman"/>
          <w:b/>
          <w:sz w:val="22"/>
          <w:szCs w:val="22"/>
          <w:lang w:val="lt-LT"/>
        </w:rPr>
        <w:t>Ką daryti</w:t>
      </w:r>
      <w:r w:rsidRPr="003A7FB1">
        <w:rPr>
          <w:rFonts w:ascii="Times New Roman" w:hAnsi="Times New Roman"/>
          <w:b/>
          <w:bCs/>
          <w:i/>
          <w:iCs/>
          <w:sz w:val="22"/>
          <w:szCs w:val="22"/>
          <w:lang w:val="lt-LT"/>
        </w:rPr>
        <w:t xml:space="preserve"> </w:t>
      </w:r>
      <w:r w:rsidRPr="003A7FB1">
        <w:rPr>
          <w:rFonts w:ascii="Times New Roman" w:hAnsi="Times New Roman"/>
          <w:b/>
          <w:bCs/>
          <w:iCs/>
          <w:sz w:val="22"/>
          <w:szCs w:val="22"/>
          <w:lang w:val="lt-LT"/>
        </w:rPr>
        <w:t xml:space="preserve">pavartojus per didelę </w:t>
      </w:r>
      <w:proofErr w:type="spellStart"/>
      <w:r w:rsidRPr="003A7FB1">
        <w:rPr>
          <w:rFonts w:ascii="Times New Roman" w:hAnsi="Times New Roman"/>
          <w:b/>
          <w:sz w:val="22"/>
          <w:szCs w:val="22"/>
          <w:lang w:val="lt-LT"/>
        </w:rPr>
        <w:t>Vermox</w:t>
      </w:r>
      <w:proofErr w:type="spellEnd"/>
      <w:r w:rsidRPr="003A7FB1">
        <w:rPr>
          <w:rFonts w:ascii="Times New Roman" w:hAnsi="Times New Roman"/>
          <w:b/>
          <w:bCs/>
          <w:iCs/>
          <w:sz w:val="22"/>
          <w:szCs w:val="22"/>
          <w:lang w:val="lt-LT"/>
        </w:rPr>
        <w:t xml:space="preserve"> dozę?</w:t>
      </w:r>
    </w:p>
    <w:p w14:paraId="78228192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>Jei išgėrėte per daug tablečių, nedelsdami kreipkitės į gydytoją</w:t>
      </w:r>
      <w:r w:rsidR="00EF28BF" w:rsidRPr="00EF28BF">
        <w:rPr>
          <w:rFonts w:ascii="Times New Roman" w:hAnsi="Times New Roman" w:cs="Courier New"/>
          <w:sz w:val="22"/>
          <w:szCs w:val="22"/>
          <w:lang w:val="lt-LT"/>
        </w:rPr>
        <w:t xml:space="preserve"> </w:t>
      </w:r>
      <w:r w:rsidR="00EF28BF" w:rsidRPr="00EF28BF">
        <w:rPr>
          <w:rFonts w:ascii="Times New Roman" w:hAnsi="Times New Roman"/>
          <w:sz w:val="22"/>
          <w:szCs w:val="22"/>
          <w:lang w:val="lt-LT"/>
        </w:rPr>
        <w:t>arba artimiausią ligoninę. Kartu pasiimkite vaisto dėžutę ir šį pakuotės lapelį.</w:t>
      </w:r>
    </w:p>
    <w:p w14:paraId="5ED1B0AE" w14:textId="77777777" w:rsidR="003A7FB1" w:rsidRPr="003A7FB1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 xml:space="preserve">Pavartojus per didelę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Vermox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dozę, gali atsirasti pilvo dieglių, pykinimas, vėmimas, viduriavimas. Pacientams, kurie ilgai buvo gydomi didelėmis dozėmis, retais atvejais pasireiškia grįžtamojo pobūdžio kepenų sutrikimai, hepatitas (kepenų uždegimas), inkstų sutrikimas ir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neutropenija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(tam tikrų baltųjų kraujo ląstelių skaičiaus sumažėjimas).</w:t>
      </w:r>
    </w:p>
    <w:p w14:paraId="2D73D9C1" w14:textId="30DD241D" w:rsidR="003A7FB1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>Specifinio priešnuodžio nėra. Jei nuo vaisto pavartojimo praėjo mažiau nei valanda, galima plauti skrandį. Jei reikia, galima išgerti aktyvintosios anglies.</w:t>
      </w:r>
    </w:p>
    <w:p w14:paraId="2EBF48EC" w14:textId="77777777" w:rsidR="007A3B2C" w:rsidRDefault="007A3B2C" w:rsidP="003A7FB1">
      <w:pPr>
        <w:rPr>
          <w:rFonts w:ascii="Times New Roman" w:hAnsi="Times New Roman"/>
          <w:sz w:val="22"/>
          <w:szCs w:val="22"/>
          <w:lang w:val="lt-LT"/>
        </w:rPr>
      </w:pPr>
    </w:p>
    <w:p w14:paraId="50759316" w14:textId="183BDBC5" w:rsidR="00EF28BF" w:rsidRPr="00EF28BF" w:rsidRDefault="00EF28BF" w:rsidP="00EF28BF">
      <w:pPr>
        <w:rPr>
          <w:rFonts w:ascii="Times New Roman" w:hAnsi="Times New Roman"/>
          <w:b/>
          <w:bCs/>
          <w:sz w:val="22"/>
          <w:szCs w:val="22"/>
          <w:lang w:val="lt-LT"/>
        </w:rPr>
      </w:pPr>
      <w:r w:rsidRPr="00EF28BF">
        <w:rPr>
          <w:rFonts w:ascii="Times New Roman" w:hAnsi="Times New Roman"/>
          <w:b/>
          <w:bCs/>
          <w:sz w:val="22"/>
          <w:szCs w:val="22"/>
          <w:lang w:val="lt-LT"/>
        </w:rPr>
        <w:t xml:space="preserve">Pamiršus pavartoti </w:t>
      </w:r>
      <w:proofErr w:type="spellStart"/>
      <w:r w:rsidRPr="00EF28BF">
        <w:rPr>
          <w:rFonts w:ascii="Times New Roman" w:hAnsi="Times New Roman"/>
          <w:b/>
          <w:bCs/>
          <w:sz w:val="22"/>
          <w:szCs w:val="22"/>
          <w:lang w:val="lt-LT"/>
        </w:rPr>
        <w:t>V</w:t>
      </w:r>
      <w:r w:rsidR="00943535">
        <w:rPr>
          <w:rFonts w:ascii="Times New Roman" w:hAnsi="Times New Roman"/>
          <w:b/>
          <w:bCs/>
          <w:sz w:val="22"/>
          <w:szCs w:val="22"/>
          <w:lang w:val="lt-LT"/>
        </w:rPr>
        <w:t>ermox</w:t>
      </w:r>
      <w:proofErr w:type="spellEnd"/>
    </w:p>
    <w:p w14:paraId="499881E4" w14:textId="77777777" w:rsidR="00EF28BF" w:rsidRPr="00EF28BF" w:rsidRDefault="00EF28BF" w:rsidP="00EF28BF">
      <w:pPr>
        <w:rPr>
          <w:rFonts w:ascii="Times New Roman" w:hAnsi="Times New Roman"/>
          <w:sz w:val="22"/>
          <w:szCs w:val="22"/>
          <w:lang w:val="lt-LT"/>
        </w:rPr>
      </w:pPr>
      <w:r w:rsidRPr="00EF28BF">
        <w:rPr>
          <w:rFonts w:ascii="Times New Roman" w:hAnsi="Times New Roman"/>
          <w:sz w:val="22"/>
          <w:szCs w:val="22"/>
          <w:lang w:val="lt-LT"/>
        </w:rPr>
        <w:t>Negalima vartoti dvigubos dozės norint kompensuoti praleistą tabletę. Kitą dozę išgerkite įprastu laiku ir vėliau vartokite taip, kaip skyrė gydytojas.</w:t>
      </w:r>
    </w:p>
    <w:p w14:paraId="7ABBEBEE" w14:textId="77777777" w:rsidR="00EF28BF" w:rsidRPr="00EF28BF" w:rsidRDefault="00EF28BF" w:rsidP="00EF28BF">
      <w:pPr>
        <w:rPr>
          <w:rFonts w:ascii="Times New Roman" w:hAnsi="Times New Roman"/>
          <w:sz w:val="22"/>
          <w:szCs w:val="22"/>
          <w:lang w:val="lt-LT"/>
        </w:rPr>
      </w:pPr>
    </w:p>
    <w:p w14:paraId="1656FD14" w14:textId="021EF8D0" w:rsidR="00EF28BF" w:rsidRPr="00EF28BF" w:rsidRDefault="00EF28BF" w:rsidP="00EF28BF">
      <w:pPr>
        <w:rPr>
          <w:rFonts w:ascii="Times New Roman" w:hAnsi="Times New Roman"/>
          <w:b/>
          <w:bCs/>
          <w:sz w:val="22"/>
          <w:szCs w:val="22"/>
          <w:lang w:val="lt-LT"/>
        </w:rPr>
      </w:pPr>
      <w:r w:rsidRPr="00EF28BF">
        <w:rPr>
          <w:rFonts w:ascii="Times New Roman" w:hAnsi="Times New Roman"/>
          <w:b/>
          <w:bCs/>
          <w:sz w:val="22"/>
          <w:szCs w:val="22"/>
          <w:lang w:val="lt-LT"/>
        </w:rPr>
        <w:t xml:space="preserve">Nustojus vartoti </w:t>
      </w:r>
      <w:proofErr w:type="spellStart"/>
      <w:r w:rsidRPr="00EF28BF">
        <w:rPr>
          <w:rFonts w:ascii="Times New Roman" w:hAnsi="Times New Roman"/>
          <w:b/>
          <w:bCs/>
          <w:sz w:val="22"/>
          <w:szCs w:val="22"/>
          <w:lang w:val="lt-LT"/>
        </w:rPr>
        <w:t>V</w:t>
      </w:r>
      <w:r w:rsidR="00943535">
        <w:rPr>
          <w:rFonts w:ascii="Times New Roman" w:hAnsi="Times New Roman"/>
          <w:b/>
          <w:bCs/>
          <w:sz w:val="22"/>
          <w:szCs w:val="22"/>
          <w:lang w:val="lt-LT"/>
        </w:rPr>
        <w:t>ermox</w:t>
      </w:r>
      <w:proofErr w:type="spellEnd"/>
    </w:p>
    <w:p w14:paraId="2237A63C" w14:textId="77777777" w:rsidR="00EF28BF" w:rsidRPr="00EF28BF" w:rsidRDefault="00EF28BF" w:rsidP="00EF28BF">
      <w:pPr>
        <w:rPr>
          <w:rFonts w:ascii="Times New Roman" w:hAnsi="Times New Roman"/>
          <w:bCs/>
          <w:sz w:val="22"/>
          <w:szCs w:val="22"/>
          <w:lang w:val="lt-LT"/>
        </w:rPr>
      </w:pPr>
      <w:r w:rsidRPr="00EF28BF">
        <w:rPr>
          <w:rFonts w:ascii="Times New Roman" w:hAnsi="Times New Roman"/>
          <w:bCs/>
          <w:sz w:val="22"/>
          <w:szCs w:val="22"/>
          <w:lang w:val="lt-LT"/>
        </w:rPr>
        <w:t>Tokiu atveju gali sumažėti vaisto veiksmingumas.</w:t>
      </w:r>
    </w:p>
    <w:p w14:paraId="4BF10797" w14:textId="77777777" w:rsidR="00EF28BF" w:rsidRPr="00EF28BF" w:rsidRDefault="00EF28BF" w:rsidP="00EF28BF">
      <w:pPr>
        <w:rPr>
          <w:rFonts w:ascii="Times New Roman" w:hAnsi="Times New Roman"/>
          <w:sz w:val="22"/>
          <w:szCs w:val="22"/>
          <w:lang w:val="lt-LT"/>
        </w:rPr>
      </w:pPr>
    </w:p>
    <w:p w14:paraId="78BD03BE" w14:textId="77777777" w:rsidR="00EF28BF" w:rsidRPr="00EF28BF" w:rsidRDefault="00EF28BF" w:rsidP="00EF28BF">
      <w:pPr>
        <w:rPr>
          <w:rFonts w:ascii="Times New Roman" w:hAnsi="Times New Roman"/>
          <w:sz w:val="22"/>
          <w:szCs w:val="22"/>
          <w:lang w:val="lt-LT"/>
        </w:rPr>
      </w:pPr>
      <w:r w:rsidRPr="00EF28BF">
        <w:rPr>
          <w:rFonts w:ascii="Times New Roman" w:hAnsi="Times New Roman"/>
          <w:sz w:val="22"/>
          <w:szCs w:val="22"/>
          <w:lang w:val="lt-LT"/>
        </w:rPr>
        <w:t>Jeigu kiltų daugiau klausimų dėl šio vaisto vartojimo, kreipkitės į gydytoją arba vaistininką.</w:t>
      </w:r>
    </w:p>
    <w:p w14:paraId="064592B4" w14:textId="77777777" w:rsidR="00EF28BF" w:rsidRPr="003A7FB1" w:rsidRDefault="00EF28BF" w:rsidP="003A7FB1">
      <w:pPr>
        <w:rPr>
          <w:rFonts w:ascii="Times New Roman" w:hAnsi="Times New Roman"/>
          <w:sz w:val="22"/>
          <w:szCs w:val="22"/>
          <w:lang w:val="lt-LT"/>
        </w:rPr>
      </w:pPr>
    </w:p>
    <w:p w14:paraId="3619AE7A" w14:textId="77777777" w:rsidR="003A7FB1" w:rsidRPr="003A7FB1" w:rsidRDefault="003A7FB1" w:rsidP="003A7FB1">
      <w:pPr>
        <w:keepNext/>
        <w:outlineLvl w:val="1"/>
        <w:rPr>
          <w:rFonts w:ascii="Times New Roman" w:hAnsi="Times New Roman"/>
          <w:b/>
          <w:bCs/>
          <w:iCs/>
          <w:sz w:val="22"/>
          <w:szCs w:val="22"/>
          <w:lang w:val="lt-LT"/>
        </w:rPr>
      </w:pPr>
      <w:r w:rsidRPr="003A7FB1">
        <w:rPr>
          <w:rFonts w:ascii="Times New Roman" w:hAnsi="Times New Roman"/>
          <w:b/>
          <w:bCs/>
          <w:iCs/>
          <w:sz w:val="22"/>
          <w:szCs w:val="22"/>
          <w:lang w:val="lt-LT"/>
        </w:rPr>
        <w:t>4.</w:t>
      </w:r>
      <w:r w:rsidRPr="003A7FB1">
        <w:rPr>
          <w:rFonts w:ascii="Times New Roman" w:hAnsi="Times New Roman"/>
          <w:b/>
          <w:bCs/>
          <w:iCs/>
          <w:sz w:val="22"/>
          <w:szCs w:val="22"/>
          <w:lang w:val="lt-LT"/>
        </w:rPr>
        <w:tab/>
        <w:t>Galimas šalutinis poveikis</w:t>
      </w:r>
    </w:p>
    <w:p w14:paraId="124742CF" w14:textId="77777777" w:rsidR="003A7FB1" w:rsidRPr="003A7FB1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</w:p>
    <w:p w14:paraId="52DAB36C" w14:textId="77777777" w:rsidR="003F41BA" w:rsidRPr="003F41BA" w:rsidRDefault="003F41BA" w:rsidP="003F41BA">
      <w:pPr>
        <w:rPr>
          <w:rFonts w:ascii="Times New Roman" w:hAnsi="Times New Roman"/>
          <w:sz w:val="22"/>
          <w:szCs w:val="22"/>
          <w:lang w:val="lt-LT"/>
        </w:rPr>
      </w:pPr>
      <w:r w:rsidRPr="003F41BA">
        <w:rPr>
          <w:rFonts w:ascii="Times New Roman" w:hAnsi="Times New Roman"/>
          <w:sz w:val="22"/>
          <w:szCs w:val="22"/>
          <w:lang w:val="lt-LT"/>
        </w:rPr>
        <w:t>Šis vaistas, kaip ir visi kiti, gali sukelti šalutinį poveikį, nors jis pasireiškia ne visiems žmonėms.</w:t>
      </w:r>
    </w:p>
    <w:p w14:paraId="2B22273A" w14:textId="77777777" w:rsidR="003F41BA" w:rsidRPr="003F41BA" w:rsidRDefault="003F41BA" w:rsidP="003F41BA">
      <w:pPr>
        <w:rPr>
          <w:rFonts w:ascii="Times New Roman" w:hAnsi="Times New Roman"/>
          <w:sz w:val="22"/>
          <w:szCs w:val="22"/>
          <w:lang w:val="lt-LT"/>
        </w:rPr>
      </w:pPr>
    </w:p>
    <w:p w14:paraId="5847B29D" w14:textId="77777777" w:rsidR="003F41BA" w:rsidRPr="003F41BA" w:rsidRDefault="003F41BA" w:rsidP="003F41BA">
      <w:pPr>
        <w:rPr>
          <w:rFonts w:ascii="Times New Roman" w:hAnsi="Times New Roman"/>
          <w:sz w:val="22"/>
          <w:szCs w:val="22"/>
          <w:lang w:val="lt-LT"/>
        </w:rPr>
      </w:pPr>
      <w:r w:rsidRPr="003F41BA">
        <w:rPr>
          <w:rFonts w:ascii="Times New Roman" w:hAnsi="Times New Roman"/>
          <w:sz w:val="22"/>
          <w:szCs w:val="22"/>
          <w:lang w:val="lt-LT"/>
        </w:rPr>
        <w:t>Nedažnas šalutinis poveikis (gali pasireikšti rečiau kaip 1 iš 10 vartojusių vaisto): nemalonūs jutimai pilve, pilvo pūtimas, viduriavimas ir išbėrimas.</w:t>
      </w:r>
    </w:p>
    <w:p w14:paraId="519C0302" w14:textId="77777777" w:rsidR="003F41BA" w:rsidRPr="003F41BA" w:rsidRDefault="003F41BA" w:rsidP="003F41BA">
      <w:pPr>
        <w:rPr>
          <w:rFonts w:ascii="Times New Roman" w:hAnsi="Times New Roman"/>
          <w:sz w:val="22"/>
          <w:szCs w:val="22"/>
          <w:lang w:val="lt-LT"/>
        </w:rPr>
      </w:pPr>
    </w:p>
    <w:p w14:paraId="692C32A0" w14:textId="77777777" w:rsidR="003F41BA" w:rsidRPr="003F41BA" w:rsidRDefault="003F41BA" w:rsidP="003F41BA">
      <w:pPr>
        <w:rPr>
          <w:rFonts w:ascii="Times New Roman" w:hAnsi="Times New Roman"/>
          <w:sz w:val="22"/>
          <w:szCs w:val="22"/>
          <w:lang w:val="lt-LT"/>
        </w:rPr>
      </w:pPr>
      <w:r w:rsidRPr="003F41BA">
        <w:rPr>
          <w:rFonts w:ascii="Times New Roman" w:hAnsi="Times New Roman"/>
          <w:sz w:val="22"/>
          <w:szCs w:val="22"/>
          <w:lang w:val="lt-LT"/>
        </w:rPr>
        <w:t>Šalutinis poveikis, kurio pasireiškimo dažnis nežinomas (negali būti apskaičiuotas pagal turimus duomenis): ženklus baltųjų kraujo ląstelių, vadinamų leukocitais, sumažėjimas (</w:t>
      </w:r>
      <w:proofErr w:type="spellStart"/>
      <w:r w:rsidRPr="003F41BA">
        <w:rPr>
          <w:rFonts w:ascii="Times New Roman" w:hAnsi="Times New Roman"/>
          <w:sz w:val="22"/>
          <w:szCs w:val="22"/>
          <w:lang w:val="lt-LT"/>
        </w:rPr>
        <w:t>neutropenija</w:t>
      </w:r>
      <w:proofErr w:type="spellEnd"/>
      <w:r w:rsidRPr="003F41BA">
        <w:rPr>
          <w:rFonts w:ascii="Times New Roman" w:hAnsi="Times New Roman"/>
          <w:sz w:val="22"/>
          <w:szCs w:val="22"/>
          <w:lang w:val="lt-LT"/>
        </w:rPr>
        <w:t xml:space="preserve"> arba </w:t>
      </w:r>
      <w:proofErr w:type="spellStart"/>
      <w:r w:rsidRPr="003F41BA">
        <w:rPr>
          <w:rFonts w:ascii="Times New Roman" w:hAnsi="Times New Roman"/>
          <w:sz w:val="22"/>
          <w:szCs w:val="22"/>
          <w:lang w:val="lt-LT"/>
        </w:rPr>
        <w:t>agranuliocitozė</w:t>
      </w:r>
      <w:proofErr w:type="spellEnd"/>
      <w:r w:rsidRPr="003F41BA">
        <w:rPr>
          <w:rFonts w:ascii="Times New Roman" w:hAnsi="Times New Roman"/>
          <w:sz w:val="22"/>
          <w:szCs w:val="22"/>
          <w:lang w:val="lt-LT"/>
        </w:rPr>
        <w:t xml:space="preserve">), dėl kurio gali padažnėti infekcijos, alerginės reakcijos, įskaitant anafilaksines ir </w:t>
      </w:r>
      <w:proofErr w:type="spellStart"/>
      <w:r w:rsidRPr="003F41BA">
        <w:rPr>
          <w:rFonts w:ascii="Times New Roman" w:hAnsi="Times New Roman"/>
          <w:sz w:val="22"/>
          <w:szCs w:val="22"/>
          <w:lang w:val="lt-LT"/>
        </w:rPr>
        <w:t>anafilaktoidines</w:t>
      </w:r>
      <w:proofErr w:type="spellEnd"/>
      <w:r w:rsidRPr="003F41BA">
        <w:rPr>
          <w:rFonts w:ascii="Times New Roman" w:hAnsi="Times New Roman"/>
          <w:sz w:val="22"/>
          <w:szCs w:val="22"/>
          <w:lang w:val="lt-LT"/>
        </w:rPr>
        <w:t xml:space="preserve"> reakcijas, traukuliai, svaigulys, pilvo skausmas, pykinimas, vėmimas, kepenų uždegimas (hepatitas), kepenų funkcijos sutrikimai, toksinė epidermio </w:t>
      </w:r>
      <w:proofErr w:type="spellStart"/>
      <w:r w:rsidRPr="003F41BA">
        <w:rPr>
          <w:rFonts w:ascii="Times New Roman" w:hAnsi="Times New Roman"/>
          <w:sz w:val="22"/>
          <w:szCs w:val="22"/>
          <w:lang w:val="lt-LT"/>
        </w:rPr>
        <w:t>nekrolizė</w:t>
      </w:r>
      <w:proofErr w:type="spellEnd"/>
      <w:r w:rsidRPr="003F41BA">
        <w:rPr>
          <w:rFonts w:ascii="Times New Roman" w:hAnsi="Times New Roman"/>
          <w:sz w:val="22"/>
          <w:szCs w:val="22"/>
          <w:lang w:val="lt-LT"/>
        </w:rPr>
        <w:t xml:space="preserve"> (sunki liga su odos pūslėmis, odos lupimasis, apėmęs daugiau nei 30 proc. kūno paviršiaus), </w:t>
      </w:r>
      <w:proofErr w:type="spellStart"/>
      <w:r w:rsidRPr="003F41BA">
        <w:rPr>
          <w:rFonts w:ascii="Times New Roman" w:hAnsi="Times New Roman"/>
          <w:sz w:val="22"/>
          <w:szCs w:val="22"/>
          <w:lang w:val="lt-LT"/>
        </w:rPr>
        <w:t>Stivenso</w:t>
      </w:r>
      <w:proofErr w:type="spellEnd"/>
      <w:r w:rsidRPr="003F41BA">
        <w:rPr>
          <w:rFonts w:ascii="Times New Roman" w:hAnsi="Times New Roman"/>
          <w:sz w:val="22"/>
          <w:szCs w:val="22"/>
          <w:lang w:val="lt-LT"/>
        </w:rPr>
        <w:t xml:space="preserve"> – Džonsono sindromas (sunki liga su odos, burnos, akių ar genitalijų pūslėmis ir odos lupimusi), odos išbėrimas, </w:t>
      </w:r>
      <w:proofErr w:type="spellStart"/>
      <w:r w:rsidRPr="003F41BA">
        <w:rPr>
          <w:rFonts w:ascii="Times New Roman" w:hAnsi="Times New Roman"/>
          <w:sz w:val="22"/>
          <w:szCs w:val="22"/>
          <w:lang w:val="lt-LT"/>
        </w:rPr>
        <w:t>angioneurozinė</w:t>
      </w:r>
      <w:proofErr w:type="spellEnd"/>
      <w:r w:rsidRPr="003F41BA">
        <w:rPr>
          <w:rFonts w:ascii="Times New Roman" w:hAnsi="Times New Roman"/>
          <w:sz w:val="22"/>
          <w:szCs w:val="22"/>
          <w:lang w:val="lt-LT"/>
        </w:rPr>
        <w:t xml:space="preserve"> edema (pasireiškia veido, ryklės, burnos, gerklų pabrinkimu, pasunkėjusiu kvėpavimu), dilgėlinė, plaukų slinkimas, </w:t>
      </w:r>
      <w:proofErr w:type="spellStart"/>
      <w:r w:rsidRPr="003F41BA">
        <w:rPr>
          <w:rFonts w:ascii="Times New Roman" w:hAnsi="Times New Roman"/>
          <w:sz w:val="22"/>
          <w:szCs w:val="22"/>
          <w:lang w:val="lt-LT"/>
        </w:rPr>
        <w:t>glomerulonefritas</w:t>
      </w:r>
      <w:proofErr w:type="spellEnd"/>
      <w:r w:rsidRPr="003F41BA">
        <w:rPr>
          <w:rFonts w:ascii="Times New Roman" w:hAnsi="Times New Roman"/>
          <w:sz w:val="22"/>
          <w:szCs w:val="22"/>
          <w:lang w:val="lt-LT"/>
        </w:rPr>
        <w:t xml:space="preserve"> (inkstų uždegimas, kuris pasireiškė ilgą laiką vartojant dideles vaisto dozes).</w:t>
      </w:r>
    </w:p>
    <w:p w14:paraId="151D155B" w14:textId="77777777" w:rsidR="003F41BA" w:rsidRPr="003F41BA" w:rsidRDefault="003F41BA" w:rsidP="003F41BA">
      <w:pPr>
        <w:rPr>
          <w:rFonts w:ascii="Times New Roman" w:hAnsi="Times New Roman"/>
          <w:sz w:val="22"/>
          <w:szCs w:val="22"/>
          <w:lang w:val="lt-LT"/>
        </w:rPr>
      </w:pPr>
    </w:p>
    <w:p w14:paraId="17C907A6" w14:textId="4B6AE138" w:rsidR="003F41BA" w:rsidRPr="003F41BA" w:rsidRDefault="003F41BA" w:rsidP="003F41BA">
      <w:pPr>
        <w:rPr>
          <w:rFonts w:ascii="Times New Roman" w:hAnsi="Times New Roman"/>
          <w:sz w:val="22"/>
          <w:szCs w:val="22"/>
          <w:lang w:val="lt-LT"/>
        </w:rPr>
      </w:pPr>
      <w:r w:rsidRPr="003F41BA">
        <w:rPr>
          <w:rFonts w:ascii="Times New Roman" w:hAnsi="Times New Roman"/>
          <w:sz w:val="22"/>
          <w:szCs w:val="22"/>
          <w:lang w:val="lt-LT"/>
        </w:rPr>
        <w:t xml:space="preserve">Kaip ir kiti vaistai, </w:t>
      </w:r>
      <w:proofErr w:type="spellStart"/>
      <w:r w:rsidR="007A3B2C" w:rsidRPr="003F41BA">
        <w:rPr>
          <w:rFonts w:ascii="Times New Roman" w:hAnsi="Times New Roman"/>
          <w:sz w:val="22"/>
          <w:szCs w:val="22"/>
          <w:lang w:val="lt-LT"/>
        </w:rPr>
        <w:t>V</w:t>
      </w:r>
      <w:r w:rsidR="007A3B2C">
        <w:rPr>
          <w:rFonts w:ascii="Times New Roman" w:hAnsi="Times New Roman"/>
          <w:sz w:val="22"/>
          <w:szCs w:val="22"/>
          <w:lang w:val="lt-LT"/>
        </w:rPr>
        <w:t>ermox</w:t>
      </w:r>
      <w:proofErr w:type="spellEnd"/>
      <w:r w:rsidR="007A3B2C" w:rsidRPr="003F41BA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3F41BA">
        <w:rPr>
          <w:rFonts w:ascii="Times New Roman" w:hAnsi="Times New Roman"/>
          <w:sz w:val="22"/>
          <w:szCs w:val="22"/>
          <w:lang w:val="lt-LT"/>
        </w:rPr>
        <w:t xml:space="preserve">gali sukelti organizmo padidėjusio jautrumo (alerginių) reakcijų, todėl atsiradus odos išbėrimui, dilgėlinei ar </w:t>
      </w:r>
      <w:proofErr w:type="spellStart"/>
      <w:r w:rsidRPr="003F41BA">
        <w:rPr>
          <w:rFonts w:ascii="Times New Roman" w:hAnsi="Times New Roman"/>
          <w:sz w:val="22"/>
          <w:szCs w:val="22"/>
          <w:lang w:val="lt-LT"/>
        </w:rPr>
        <w:t>angioneurozinei</w:t>
      </w:r>
      <w:proofErr w:type="spellEnd"/>
      <w:r w:rsidRPr="003F41BA">
        <w:rPr>
          <w:rFonts w:ascii="Times New Roman" w:hAnsi="Times New Roman"/>
          <w:sz w:val="22"/>
          <w:szCs w:val="22"/>
          <w:lang w:val="lt-LT"/>
        </w:rPr>
        <w:t xml:space="preserve"> edemai (alerginiam pabrinkimui), nedelsdami kreipkitės į gydytoją.</w:t>
      </w:r>
    </w:p>
    <w:p w14:paraId="163718A4" w14:textId="77777777" w:rsidR="003A7FB1" w:rsidRPr="003A7FB1" w:rsidRDefault="003A7FB1" w:rsidP="003A7FB1">
      <w:pPr>
        <w:rPr>
          <w:rFonts w:ascii="Times New Roman" w:hAnsi="Times New Roman"/>
          <w:b/>
          <w:sz w:val="22"/>
          <w:szCs w:val="22"/>
          <w:lang w:val="lt-LT"/>
        </w:rPr>
      </w:pPr>
    </w:p>
    <w:p w14:paraId="5AB8FAEE" w14:textId="77777777" w:rsidR="008A759D" w:rsidRPr="00725957" w:rsidRDefault="008A759D" w:rsidP="008A759D">
      <w:pPr>
        <w:tabs>
          <w:tab w:val="left" w:pos="567"/>
        </w:tabs>
        <w:rPr>
          <w:rFonts w:ascii="Times New Roman" w:hAnsi="Times New Roman"/>
          <w:b/>
          <w:snapToGrid w:val="0"/>
          <w:sz w:val="22"/>
          <w:szCs w:val="22"/>
          <w:lang w:val="lt-LT"/>
        </w:rPr>
      </w:pPr>
      <w:r w:rsidRPr="00725957">
        <w:rPr>
          <w:rFonts w:ascii="Times New Roman" w:hAnsi="Times New Roman"/>
          <w:b/>
          <w:noProof/>
          <w:snapToGrid w:val="0"/>
          <w:sz w:val="22"/>
          <w:szCs w:val="22"/>
          <w:lang w:val="lt-LT"/>
        </w:rPr>
        <w:t>Pranešimas apie šalutinį poveikį</w:t>
      </w:r>
    </w:p>
    <w:p w14:paraId="07BDB56B" w14:textId="77777777" w:rsidR="00725957" w:rsidRPr="00725957" w:rsidRDefault="00725957" w:rsidP="00725957">
      <w:pPr>
        <w:tabs>
          <w:tab w:val="left" w:pos="567"/>
        </w:tabs>
        <w:rPr>
          <w:rFonts w:ascii="Times New Roman" w:hAnsi="Times New Roman"/>
          <w:sz w:val="22"/>
          <w:szCs w:val="22"/>
        </w:rPr>
      </w:pPr>
      <w:proofErr w:type="spellStart"/>
      <w:r w:rsidRPr="00725957">
        <w:rPr>
          <w:rFonts w:ascii="Times New Roman" w:hAnsi="Times New Roman"/>
          <w:sz w:val="22"/>
          <w:szCs w:val="22"/>
          <w:lang w:eastAsia="fr-FR"/>
        </w:rPr>
        <w:t>Jeigu</w:t>
      </w:r>
      <w:proofErr w:type="spellEnd"/>
      <w:r w:rsidRPr="00725957">
        <w:rPr>
          <w:rFonts w:ascii="Times New Roman" w:hAnsi="Times New Roman"/>
          <w:sz w:val="22"/>
          <w:szCs w:val="22"/>
          <w:lang w:eastAsia="fr-FR"/>
        </w:rPr>
        <w:t xml:space="preserve"> </w:t>
      </w:r>
      <w:proofErr w:type="spellStart"/>
      <w:r w:rsidRPr="00725957">
        <w:rPr>
          <w:rFonts w:ascii="Times New Roman" w:hAnsi="Times New Roman"/>
          <w:sz w:val="22"/>
          <w:szCs w:val="22"/>
          <w:lang w:eastAsia="fr-FR"/>
        </w:rPr>
        <w:t>pasireiškė</w:t>
      </w:r>
      <w:proofErr w:type="spellEnd"/>
      <w:r w:rsidRPr="00725957">
        <w:rPr>
          <w:rFonts w:ascii="Times New Roman" w:hAnsi="Times New Roman"/>
          <w:sz w:val="22"/>
          <w:szCs w:val="22"/>
          <w:lang w:eastAsia="fr-FR"/>
        </w:rPr>
        <w:t xml:space="preserve"> </w:t>
      </w:r>
      <w:proofErr w:type="spellStart"/>
      <w:r w:rsidRPr="00725957">
        <w:rPr>
          <w:rFonts w:ascii="Times New Roman" w:hAnsi="Times New Roman"/>
          <w:sz w:val="22"/>
          <w:szCs w:val="22"/>
          <w:lang w:eastAsia="fr-FR"/>
        </w:rPr>
        <w:t>šalutinis</w:t>
      </w:r>
      <w:proofErr w:type="spellEnd"/>
      <w:r w:rsidRPr="00725957">
        <w:rPr>
          <w:rFonts w:ascii="Times New Roman" w:hAnsi="Times New Roman"/>
          <w:sz w:val="22"/>
          <w:szCs w:val="22"/>
          <w:lang w:eastAsia="fr-FR"/>
        </w:rPr>
        <w:t xml:space="preserve"> </w:t>
      </w:r>
      <w:proofErr w:type="spellStart"/>
      <w:r w:rsidRPr="00725957">
        <w:rPr>
          <w:rFonts w:ascii="Times New Roman" w:hAnsi="Times New Roman"/>
          <w:sz w:val="22"/>
          <w:szCs w:val="22"/>
          <w:lang w:eastAsia="fr-FR"/>
        </w:rPr>
        <w:t>poveikis</w:t>
      </w:r>
      <w:proofErr w:type="spellEnd"/>
      <w:r w:rsidRPr="00725957">
        <w:rPr>
          <w:rFonts w:ascii="Times New Roman" w:hAnsi="Times New Roman"/>
          <w:sz w:val="22"/>
          <w:szCs w:val="22"/>
          <w:lang w:eastAsia="fr-FR"/>
        </w:rPr>
        <w:t xml:space="preserve">, </w:t>
      </w:r>
      <w:proofErr w:type="spellStart"/>
      <w:r w:rsidRPr="00725957">
        <w:rPr>
          <w:rFonts w:ascii="Times New Roman" w:hAnsi="Times New Roman"/>
          <w:sz w:val="22"/>
          <w:szCs w:val="22"/>
          <w:lang w:eastAsia="fr-FR"/>
        </w:rPr>
        <w:t>įskaitant</w:t>
      </w:r>
      <w:proofErr w:type="spellEnd"/>
      <w:r w:rsidRPr="00725957">
        <w:rPr>
          <w:rFonts w:ascii="Times New Roman" w:hAnsi="Times New Roman"/>
          <w:sz w:val="22"/>
          <w:szCs w:val="22"/>
          <w:lang w:eastAsia="fr-FR"/>
        </w:rPr>
        <w:t xml:space="preserve"> </w:t>
      </w:r>
      <w:proofErr w:type="spellStart"/>
      <w:r w:rsidRPr="00725957">
        <w:rPr>
          <w:rFonts w:ascii="Times New Roman" w:hAnsi="Times New Roman"/>
          <w:sz w:val="22"/>
          <w:szCs w:val="22"/>
          <w:lang w:eastAsia="fr-FR"/>
        </w:rPr>
        <w:t>šiame</w:t>
      </w:r>
      <w:proofErr w:type="spellEnd"/>
      <w:r w:rsidRPr="00725957">
        <w:rPr>
          <w:rFonts w:ascii="Times New Roman" w:hAnsi="Times New Roman"/>
          <w:sz w:val="22"/>
          <w:szCs w:val="22"/>
          <w:lang w:eastAsia="fr-FR"/>
        </w:rPr>
        <w:t xml:space="preserve"> </w:t>
      </w:r>
      <w:proofErr w:type="spellStart"/>
      <w:r w:rsidRPr="00725957">
        <w:rPr>
          <w:rFonts w:ascii="Times New Roman" w:hAnsi="Times New Roman"/>
          <w:sz w:val="22"/>
          <w:szCs w:val="22"/>
          <w:lang w:eastAsia="fr-FR"/>
        </w:rPr>
        <w:t>lapelyje</w:t>
      </w:r>
      <w:proofErr w:type="spellEnd"/>
      <w:r w:rsidRPr="00725957">
        <w:rPr>
          <w:rFonts w:ascii="Times New Roman" w:hAnsi="Times New Roman"/>
          <w:sz w:val="22"/>
          <w:szCs w:val="22"/>
          <w:lang w:eastAsia="fr-FR"/>
        </w:rPr>
        <w:t xml:space="preserve"> </w:t>
      </w:r>
      <w:proofErr w:type="spellStart"/>
      <w:r w:rsidRPr="00725957">
        <w:rPr>
          <w:rFonts w:ascii="Times New Roman" w:hAnsi="Times New Roman"/>
          <w:sz w:val="22"/>
          <w:szCs w:val="22"/>
          <w:lang w:eastAsia="fr-FR"/>
        </w:rPr>
        <w:t>nenurodytą</w:t>
      </w:r>
      <w:proofErr w:type="spellEnd"/>
      <w:r w:rsidRPr="00725957">
        <w:rPr>
          <w:rFonts w:ascii="Times New Roman" w:hAnsi="Times New Roman"/>
          <w:sz w:val="22"/>
          <w:szCs w:val="22"/>
          <w:lang w:eastAsia="fr-FR"/>
        </w:rPr>
        <w:t xml:space="preserve">, </w:t>
      </w:r>
      <w:proofErr w:type="spellStart"/>
      <w:r w:rsidRPr="00725957">
        <w:rPr>
          <w:rFonts w:ascii="Times New Roman" w:hAnsi="Times New Roman"/>
          <w:sz w:val="22"/>
          <w:szCs w:val="22"/>
          <w:lang w:eastAsia="fr-FR"/>
        </w:rPr>
        <w:t>pasakykite</w:t>
      </w:r>
      <w:proofErr w:type="spellEnd"/>
      <w:r w:rsidRPr="00725957">
        <w:rPr>
          <w:rFonts w:ascii="Times New Roman" w:hAnsi="Times New Roman"/>
          <w:sz w:val="22"/>
          <w:szCs w:val="22"/>
          <w:lang w:eastAsia="fr-FR"/>
        </w:rPr>
        <w:t xml:space="preserve"> </w:t>
      </w:r>
      <w:proofErr w:type="spellStart"/>
      <w:r w:rsidRPr="00725957">
        <w:rPr>
          <w:rFonts w:ascii="Times New Roman" w:hAnsi="Times New Roman"/>
          <w:sz w:val="22"/>
          <w:szCs w:val="22"/>
          <w:lang w:eastAsia="fr-FR"/>
        </w:rPr>
        <w:t>gydytojui</w:t>
      </w:r>
      <w:proofErr w:type="spellEnd"/>
      <w:r w:rsidRPr="00725957">
        <w:rPr>
          <w:rFonts w:ascii="Times New Roman" w:hAnsi="Times New Roman"/>
          <w:sz w:val="22"/>
          <w:szCs w:val="22"/>
          <w:lang w:eastAsia="fr-FR"/>
        </w:rPr>
        <w:t xml:space="preserve"> </w:t>
      </w:r>
      <w:proofErr w:type="spellStart"/>
      <w:r w:rsidRPr="00725957">
        <w:rPr>
          <w:rFonts w:ascii="Times New Roman" w:hAnsi="Times New Roman"/>
          <w:sz w:val="22"/>
          <w:szCs w:val="22"/>
          <w:lang w:eastAsia="fr-FR"/>
        </w:rPr>
        <w:t>arba</w:t>
      </w:r>
      <w:proofErr w:type="spellEnd"/>
      <w:r w:rsidRPr="00725957">
        <w:rPr>
          <w:rFonts w:ascii="Times New Roman" w:hAnsi="Times New Roman"/>
          <w:sz w:val="22"/>
          <w:szCs w:val="22"/>
          <w:lang w:eastAsia="fr-FR"/>
        </w:rPr>
        <w:t xml:space="preserve"> </w:t>
      </w:r>
      <w:proofErr w:type="spellStart"/>
      <w:r w:rsidRPr="00725957">
        <w:rPr>
          <w:rFonts w:ascii="Times New Roman" w:hAnsi="Times New Roman"/>
          <w:sz w:val="22"/>
          <w:szCs w:val="22"/>
          <w:lang w:eastAsia="fr-FR"/>
        </w:rPr>
        <w:t>vaistininkui</w:t>
      </w:r>
      <w:proofErr w:type="spellEnd"/>
      <w:r w:rsidRPr="00725957">
        <w:rPr>
          <w:rFonts w:ascii="Times New Roman" w:hAnsi="Times New Roman"/>
          <w:sz w:val="22"/>
          <w:szCs w:val="22"/>
          <w:lang w:eastAsia="fr-FR"/>
        </w:rPr>
        <w:t xml:space="preserve">.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Pranešimą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apie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šalutinį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poveikį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galite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pateikti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šiais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būdais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: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tiesiogiai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užpildant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formą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internetu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Valstybinės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vaistų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kontrolės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tarnybos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prie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Lietuvos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Respublikos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sveikatos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apsaugos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ministerijos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Vaistinių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preparatų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informacinėje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sistemoje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hyperlink r:id="rId6" w:history="1">
        <w:r w:rsidRPr="00725957">
          <w:rPr>
            <w:rFonts w:ascii="Times New Roman" w:hAnsi="Times New Roman"/>
            <w:snapToGrid w:val="0"/>
            <w:color w:val="0000FF"/>
            <w:sz w:val="22"/>
            <w:szCs w:val="22"/>
            <w:u w:val="single"/>
          </w:rPr>
          <w:t>https://vapris.vvkt.lt/vvkt-web/public/nrv</w:t>
        </w:r>
      </w:hyperlink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arba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užpildant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Paciento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pranešimo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apie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įtariamą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nepageidaujamą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reakciją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(ĮNR)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formą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,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kuri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skelbiama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hyperlink r:id="rId7" w:history="1">
        <w:r w:rsidRPr="00725957">
          <w:rPr>
            <w:rFonts w:ascii="Times New Roman" w:hAnsi="Times New Roman"/>
            <w:snapToGrid w:val="0"/>
            <w:color w:val="0000FF"/>
            <w:sz w:val="22"/>
            <w:szCs w:val="22"/>
            <w:u w:val="single"/>
          </w:rPr>
          <w:t>https://www.vvkt.lt/index.php?4004286486</w:t>
        </w:r>
      </w:hyperlink>
      <w:r w:rsidRPr="00725957">
        <w:rPr>
          <w:rFonts w:ascii="Times New Roman" w:hAnsi="Times New Roman"/>
          <w:snapToGrid w:val="0"/>
          <w:sz w:val="22"/>
          <w:szCs w:val="22"/>
        </w:rPr>
        <w:t xml:space="preserve">,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ir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atsiunčiant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elektroniniu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paštu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(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adresu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hyperlink r:id="rId8" w:history="1">
        <w:r w:rsidRPr="00725957">
          <w:rPr>
            <w:rFonts w:ascii="Times New Roman" w:hAnsi="Times New Roman"/>
            <w:snapToGrid w:val="0"/>
            <w:color w:val="0000FF"/>
            <w:sz w:val="22"/>
            <w:szCs w:val="22"/>
            <w:u w:val="single"/>
          </w:rPr>
          <w:t>NepageidaujamaR@vvkt.lt</w:t>
        </w:r>
      </w:hyperlink>
      <w:r w:rsidRPr="00725957">
        <w:rPr>
          <w:rFonts w:ascii="Times New Roman" w:hAnsi="Times New Roman"/>
          <w:snapToGrid w:val="0"/>
          <w:sz w:val="22"/>
          <w:szCs w:val="22"/>
        </w:rPr>
        <w:t xml:space="preserve">)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arba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nemokamu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telefonu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8 800 73 568.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Pranešdami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apie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šalutinį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poveikį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galite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mums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padėti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gauti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daugiau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informacijos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apie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šio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vaisto</w:t>
      </w:r>
      <w:proofErr w:type="spellEnd"/>
      <w:r w:rsidRPr="00725957">
        <w:rPr>
          <w:rFonts w:ascii="Times New Roman" w:hAnsi="Times New Roman"/>
          <w:snapToGrid w:val="0"/>
          <w:sz w:val="22"/>
          <w:szCs w:val="22"/>
        </w:rPr>
        <w:t xml:space="preserve"> </w:t>
      </w:r>
      <w:proofErr w:type="spellStart"/>
      <w:r w:rsidRPr="00725957">
        <w:rPr>
          <w:rFonts w:ascii="Times New Roman" w:hAnsi="Times New Roman"/>
          <w:snapToGrid w:val="0"/>
          <w:sz w:val="22"/>
          <w:szCs w:val="22"/>
        </w:rPr>
        <w:t>saugumą</w:t>
      </w:r>
      <w:proofErr w:type="spellEnd"/>
      <w:r w:rsidRPr="00725957">
        <w:rPr>
          <w:rFonts w:ascii="Times New Roman" w:hAnsi="Times New Roman"/>
          <w:sz w:val="22"/>
          <w:szCs w:val="22"/>
          <w:lang w:eastAsia="fr-FR"/>
        </w:rPr>
        <w:t xml:space="preserve">. </w:t>
      </w:r>
    </w:p>
    <w:p w14:paraId="20B24D95" w14:textId="77777777" w:rsidR="00D03314" w:rsidRDefault="00D03314" w:rsidP="003A7FB1">
      <w:pPr>
        <w:keepNext/>
        <w:outlineLvl w:val="1"/>
        <w:rPr>
          <w:rFonts w:ascii="Times New Roman" w:hAnsi="Times New Roman"/>
          <w:b/>
          <w:bCs/>
          <w:iCs/>
          <w:sz w:val="22"/>
          <w:szCs w:val="22"/>
          <w:lang w:val="lt-LT"/>
        </w:rPr>
      </w:pPr>
    </w:p>
    <w:p w14:paraId="4E31EBB9" w14:textId="2B316311" w:rsidR="003A7FB1" w:rsidRPr="003A7FB1" w:rsidRDefault="003A7FB1" w:rsidP="003A7FB1">
      <w:pPr>
        <w:keepNext/>
        <w:outlineLvl w:val="1"/>
        <w:rPr>
          <w:rFonts w:ascii="Times New Roman" w:hAnsi="Times New Roman"/>
          <w:b/>
          <w:bCs/>
          <w:iCs/>
          <w:sz w:val="22"/>
          <w:szCs w:val="22"/>
          <w:lang w:val="lt-LT"/>
        </w:rPr>
      </w:pPr>
      <w:r w:rsidRPr="003A7FB1">
        <w:rPr>
          <w:rFonts w:ascii="Times New Roman" w:hAnsi="Times New Roman"/>
          <w:b/>
          <w:bCs/>
          <w:iCs/>
          <w:sz w:val="22"/>
          <w:szCs w:val="22"/>
          <w:lang w:val="lt-LT"/>
        </w:rPr>
        <w:t>5.</w:t>
      </w:r>
      <w:r w:rsidRPr="003A7FB1">
        <w:rPr>
          <w:rFonts w:ascii="Times New Roman" w:hAnsi="Times New Roman"/>
          <w:b/>
          <w:bCs/>
          <w:iCs/>
          <w:sz w:val="22"/>
          <w:szCs w:val="22"/>
          <w:lang w:val="lt-LT"/>
        </w:rPr>
        <w:tab/>
        <w:t xml:space="preserve">Kaip laikyti </w:t>
      </w:r>
      <w:proofErr w:type="spellStart"/>
      <w:r w:rsidRPr="003A7FB1">
        <w:rPr>
          <w:rFonts w:ascii="Times New Roman" w:hAnsi="Times New Roman"/>
          <w:b/>
          <w:sz w:val="22"/>
          <w:szCs w:val="22"/>
          <w:lang w:val="lt-LT"/>
        </w:rPr>
        <w:t>Vermox</w:t>
      </w:r>
      <w:proofErr w:type="spellEnd"/>
      <w:r w:rsidRPr="003A7FB1">
        <w:rPr>
          <w:rFonts w:ascii="Times New Roman" w:hAnsi="Times New Roman"/>
          <w:b/>
          <w:bCs/>
          <w:iCs/>
          <w:sz w:val="22"/>
          <w:szCs w:val="22"/>
          <w:lang w:val="lt-LT"/>
        </w:rPr>
        <w:t xml:space="preserve"> </w:t>
      </w:r>
    </w:p>
    <w:p w14:paraId="6C2CE5D5" w14:textId="77777777" w:rsidR="003A7FB1" w:rsidRPr="003A7FB1" w:rsidRDefault="003A7FB1" w:rsidP="003A7FB1">
      <w:pPr>
        <w:jc w:val="both"/>
        <w:rPr>
          <w:rFonts w:ascii="Times New Roman" w:hAnsi="Times New Roman"/>
          <w:b/>
          <w:sz w:val="22"/>
          <w:szCs w:val="22"/>
          <w:lang w:val="lt-LT"/>
        </w:rPr>
      </w:pPr>
    </w:p>
    <w:p w14:paraId="1179FD1D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>Šį vaistą laikykite vaikams nepastebimoje ir nepasiekiamoje vietoje.</w:t>
      </w:r>
    </w:p>
    <w:p w14:paraId="0FF00832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</w:p>
    <w:p w14:paraId="067724A8" w14:textId="3EC96A89" w:rsidR="003A7FB1" w:rsidRPr="003A7FB1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noProof/>
          <w:sz w:val="22"/>
          <w:szCs w:val="22"/>
          <w:lang w:val="lt-LT" w:eastAsia="lt-LT"/>
        </w:rPr>
        <w:t>Laikyti ne aukštesnėje kaip 25</w:t>
      </w:r>
      <w:r w:rsidR="008A759D">
        <w:rPr>
          <w:rFonts w:ascii="Times New Roman" w:hAnsi="Times New Roman"/>
          <w:noProof/>
          <w:sz w:val="22"/>
          <w:szCs w:val="22"/>
          <w:lang w:val="lt-LT" w:eastAsia="lt-LT"/>
        </w:rPr>
        <w:t xml:space="preserve"> </w:t>
      </w:r>
      <w:r w:rsidRPr="003A7FB1">
        <w:rPr>
          <w:rFonts w:ascii="Times New Roman" w:hAnsi="Times New Roman"/>
          <w:noProof/>
          <w:sz w:val="22"/>
          <w:szCs w:val="22"/>
          <w:lang w:val="lt-LT" w:eastAsia="lt-LT"/>
        </w:rPr>
        <w:t xml:space="preserve">°C temperatūroje, </w:t>
      </w:r>
      <w:r w:rsidR="003F20AC">
        <w:rPr>
          <w:rFonts w:ascii="Times New Roman" w:hAnsi="Times New Roman"/>
          <w:noProof/>
          <w:sz w:val="22"/>
          <w:szCs w:val="22"/>
          <w:lang w:val="lt-LT" w:eastAsia="lt-LT"/>
        </w:rPr>
        <w:t>gamintojo</w:t>
      </w:r>
      <w:r w:rsidR="003F20AC" w:rsidRPr="003A7FB1">
        <w:rPr>
          <w:rFonts w:ascii="Times New Roman" w:hAnsi="Times New Roman"/>
          <w:noProof/>
          <w:sz w:val="22"/>
          <w:szCs w:val="22"/>
          <w:lang w:val="lt-LT" w:eastAsia="lt-LT"/>
        </w:rPr>
        <w:t xml:space="preserve"> </w:t>
      </w:r>
      <w:r w:rsidRPr="003A7FB1">
        <w:rPr>
          <w:rFonts w:ascii="Times New Roman" w:hAnsi="Times New Roman"/>
          <w:noProof/>
          <w:sz w:val="22"/>
          <w:szCs w:val="22"/>
          <w:lang w:val="lt-LT" w:eastAsia="lt-LT"/>
        </w:rPr>
        <w:t>pakuotėje</w:t>
      </w:r>
      <w:r w:rsidR="00DD1FE0">
        <w:rPr>
          <w:rFonts w:ascii="Times New Roman" w:hAnsi="Times New Roman"/>
          <w:noProof/>
          <w:sz w:val="22"/>
          <w:szCs w:val="22"/>
          <w:lang w:val="lt-LT" w:eastAsia="lt-LT"/>
        </w:rPr>
        <w:t>.</w:t>
      </w:r>
      <w:r w:rsidRPr="003A7FB1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3A7FB1">
        <w:rPr>
          <w:rFonts w:ascii="Times New Roman" w:hAnsi="Times New Roman"/>
          <w:sz w:val="22"/>
          <w:szCs w:val="22"/>
          <w:lang w:val="lt-LT"/>
        </w:rPr>
        <w:br/>
        <w:t>Ant dėžutės po „</w:t>
      </w:r>
      <w:r w:rsidR="005110FE" w:rsidRPr="00D91BEC">
        <w:rPr>
          <w:rFonts w:ascii="Times New Roman" w:hAnsi="Times New Roman"/>
          <w:sz w:val="22"/>
          <w:szCs w:val="22"/>
          <w:lang w:val="lt-LT"/>
        </w:rPr>
        <w:t>EXP</w:t>
      </w:r>
      <w:r w:rsidR="003F20AC" w:rsidRPr="00012654">
        <w:rPr>
          <w:rFonts w:ascii="Times New Roman" w:hAnsi="Times New Roman"/>
          <w:sz w:val="22"/>
          <w:szCs w:val="22"/>
          <w:lang w:val="lt-LT"/>
        </w:rPr>
        <w:t>:</w:t>
      </w:r>
      <w:r w:rsidRPr="00012654">
        <w:rPr>
          <w:rFonts w:ascii="Times New Roman" w:hAnsi="Times New Roman"/>
          <w:sz w:val="22"/>
          <w:szCs w:val="22"/>
          <w:lang w:val="lt-LT"/>
        </w:rPr>
        <w:t>”</w:t>
      </w:r>
      <w:r w:rsidRPr="003A7FB1">
        <w:rPr>
          <w:rFonts w:ascii="Times New Roman" w:hAnsi="Times New Roman"/>
          <w:sz w:val="22"/>
          <w:szCs w:val="22"/>
          <w:lang w:val="lt-LT"/>
        </w:rPr>
        <w:t xml:space="preserve"> ir ant lizdinės plokštelės nurodytam tinkamumo laikui pasibaigus, šio vaisto vartoti negalima. Vaistas tinkamas vartoti iki paskutinės nurodyto mėnesio dienos.</w:t>
      </w:r>
    </w:p>
    <w:p w14:paraId="23C6073E" w14:textId="77777777" w:rsidR="003A7FB1" w:rsidRPr="003A7FB1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</w:p>
    <w:p w14:paraId="7F109090" w14:textId="77777777" w:rsidR="003A7FB1" w:rsidRPr="003A7FB1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14:paraId="3986E99C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</w:p>
    <w:p w14:paraId="07BCE4E9" w14:textId="77777777" w:rsidR="003A7FB1" w:rsidRPr="003A7FB1" w:rsidRDefault="003A7FB1" w:rsidP="003A7FB1">
      <w:pPr>
        <w:keepNext/>
        <w:tabs>
          <w:tab w:val="left" w:pos="567"/>
        </w:tabs>
        <w:ind w:left="567" w:hanging="567"/>
        <w:outlineLvl w:val="1"/>
        <w:rPr>
          <w:rFonts w:ascii="Times New Roman" w:hAnsi="Times New Roman"/>
          <w:b/>
          <w:sz w:val="22"/>
          <w:szCs w:val="22"/>
          <w:lang w:val="lt-LT"/>
        </w:rPr>
      </w:pPr>
      <w:bookmarkStart w:id="0" w:name="_Toc129243144"/>
      <w:bookmarkStart w:id="1" w:name="_Toc129243269"/>
      <w:r w:rsidRPr="003A7FB1">
        <w:rPr>
          <w:rFonts w:ascii="Times New Roman" w:hAnsi="Times New Roman"/>
          <w:b/>
          <w:sz w:val="22"/>
          <w:szCs w:val="22"/>
          <w:lang w:val="lt-LT"/>
        </w:rPr>
        <w:t>6.</w:t>
      </w:r>
      <w:r w:rsidRPr="003A7FB1">
        <w:rPr>
          <w:rFonts w:ascii="Times New Roman" w:hAnsi="Times New Roman"/>
          <w:b/>
          <w:sz w:val="22"/>
          <w:szCs w:val="22"/>
          <w:lang w:val="lt-LT"/>
        </w:rPr>
        <w:tab/>
        <w:t>Pakuotės turinys ir kita informacija</w:t>
      </w:r>
      <w:bookmarkEnd w:id="0"/>
      <w:bookmarkEnd w:id="1"/>
    </w:p>
    <w:p w14:paraId="74A66CF3" w14:textId="77777777" w:rsidR="003A7FB1" w:rsidRPr="003A7FB1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</w:p>
    <w:p w14:paraId="2FAE89DC" w14:textId="77777777" w:rsidR="003A7FB1" w:rsidRPr="003A7FB1" w:rsidRDefault="003A7FB1" w:rsidP="003A7FB1">
      <w:pPr>
        <w:rPr>
          <w:rFonts w:ascii="Times New Roman" w:hAnsi="Times New Roman"/>
          <w:b/>
          <w:bCs/>
          <w:sz w:val="22"/>
          <w:szCs w:val="22"/>
          <w:lang w:val="lt-LT"/>
        </w:rPr>
      </w:pPr>
      <w:proofErr w:type="spellStart"/>
      <w:r w:rsidRPr="003A7FB1">
        <w:rPr>
          <w:rFonts w:ascii="Times New Roman" w:hAnsi="Times New Roman"/>
          <w:b/>
          <w:sz w:val="22"/>
          <w:szCs w:val="22"/>
          <w:lang w:val="lt-LT"/>
        </w:rPr>
        <w:t>Vermox</w:t>
      </w:r>
      <w:proofErr w:type="spellEnd"/>
      <w:r w:rsidRPr="003A7FB1">
        <w:rPr>
          <w:rFonts w:ascii="Times New Roman" w:hAnsi="Times New Roman"/>
          <w:b/>
          <w:bCs/>
          <w:sz w:val="22"/>
          <w:szCs w:val="22"/>
          <w:lang w:val="lt-LT"/>
        </w:rPr>
        <w:t xml:space="preserve"> sudėtis</w:t>
      </w:r>
    </w:p>
    <w:p w14:paraId="55EB7FD5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>-</w:t>
      </w:r>
      <w:r w:rsidRPr="003A7FB1">
        <w:rPr>
          <w:rFonts w:ascii="Times New Roman" w:hAnsi="Times New Roman"/>
          <w:sz w:val="22"/>
          <w:szCs w:val="22"/>
          <w:lang w:val="lt-LT"/>
        </w:rPr>
        <w:tab/>
        <w:t xml:space="preserve">Veiklioji medžiaga yra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mebendazolas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. Kiekvienoje tabletėje yra 100  mg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mebendazolo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>.</w:t>
      </w:r>
    </w:p>
    <w:p w14:paraId="4693F016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>-</w:t>
      </w:r>
      <w:r w:rsidRPr="003A7FB1">
        <w:rPr>
          <w:rFonts w:ascii="Times New Roman" w:hAnsi="Times New Roman"/>
          <w:sz w:val="22"/>
          <w:szCs w:val="22"/>
          <w:lang w:val="lt-LT"/>
        </w:rPr>
        <w:tab/>
        <w:t xml:space="preserve">Pagalbinės medžiagos yra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mikrokristalinė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celiuliozė, natrio krakmolo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glikolatas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, talkas, kukurūzų krakmolas, sacharino natrio druska, magnio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stearatas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,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hidrintas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augalinis aliejus, apelsinų kvapioji medžiaga, koloidinis bevandenis silicio dioksidas, natrio </w:t>
      </w: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laurilsulfatas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>, oranžinis geltonasis S (E110).</w:t>
      </w:r>
    </w:p>
    <w:p w14:paraId="346E5070" w14:textId="77777777" w:rsidR="003A7FB1" w:rsidRPr="003A7FB1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</w:p>
    <w:p w14:paraId="0710A75E" w14:textId="77777777" w:rsidR="003A7FB1" w:rsidRPr="003A7FB1" w:rsidRDefault="003A7FB1" w:rsidP="003A7FB1">
      <w:pPr>
        <w:rPr>
          <w:rFonts w:ascii="Times New Roman" w:hAnsi="Times New Roman"/>
          <w:b/>
          <w:bCs/>
          <w:sz w:val="22"/>
          <w:szCs w:val="22"/>
          <w:lang w:val="lt-LT"/>
        </w:rPr>
      </w:pPr>
    </w:p>
    <w:p w14:paraId="24F169FD" w14:textId="77777777" w:rsidR="003A7FB1" w:rsidRPr="003A7FB1" w:rsidRDefault="003A7FB1" w:rsidP="003A7FB1">
      <w:pPr>
        <w:rPr>
          <w:rFonts w:ascii="Times New Roman" w:hAnsi="Times New Roman"/>
          <w:b/>
          <w:bCs/>
          <w:sz w:val="22"/>
          <w:szCs w:val="22"/>
          <w:lang w:val="lt-LT"/>
        </w:rPr>
      </w:pPr>
      <w:proofErr w:type="spellStart"/>
      <w:r w:rsidRPr="003A7FB1">
        <w:rPr>
          <w:rFonts w:ascii="Times New Roman" w:hAnsi="Times New Roman"/>
          <w:b/>
          <w:sz w:val="22"/>
          <w:szCs w:val="22"/>
          <w:lang w:val="lt-LT"/>
        </w:rPr>
        <w:t>Vermox</w:t>
      </w:r>
      <w:proofErr w:type="spellEnd"/>
      <w:r w:rsidRPr="003A7FB1">
        <w:rPr>
          <w:rFonts w:ascii="Times New Roman" w:hAnsi="Times New Roman"/>
          <w:b/>
          <w:bCs/>
          <w:sz w:val="22"/>
          <w:szCs w:val="22"/>
          <w:lang w:val="lt-LT"/>
        </w:rPr>
        <w:t xml:space="preserve"> išvaizda ir kiekis pakuotėje</w:t>
      </w:r>
    </w:p>
    <w:p w14:paraId="5C7BC229" w14:textId="77777777" w:rsidR="003A7FB1" w:rsidRPr="003A7FB1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  <w:proofErr w:type="spellStart"/>
      <w:r w:rsidRPr="003A7FB1">
        <w:rPr>
          <w:rFonts w:ascii="Times New Roman" w:hAnsi="Times New Roman"/>
          <w:sz w:val="22"/>
          <w:szCs w:val="22"/>
          <w:lang w:val="lt-LT"/>
        </w:rPr>
        <w:t>Vermox</w:t>
      </w:r>
      <w:proofErr w:type="spellEnd"/>
      <w:r w:rsidRPr="003A7FB1">
        <w:rPr>
          <w:rFonts w:ascii="Times New Roman" w:hAnsi="Times New Roman"/>
          <w:sz w:val="22"/>
          <w:szCs w:val="22"/>
          <w:lang w:val="lt-LT"/>
        </w:rPr>
        <w:t xml:space="preserve"> tabletės yra oranžinės, apvalios, plokščios, nuožulniais kraštais, vienoje jų pusė</w:t>
      </w:r>
      <w:r w:rsidR="008D049B">
        <w:rPr>
          <w:rFonts w:ascii="Times New Roman" w:hAnsi="Times New Roman"/>
          <w:sz w:val="22"/>
          <w:szCs w:val="22"/>
          <w:lang w:val="lt-LT"/>
        </w:rPr>
        <w:t xml:space="preserve">je pažymėta </w:t>
      </w:r>
      <w:r w:rsidR="00386779">
        <w:rPr>
          <w:rFonts w:ascii="Times New Roman" w:hAnsi="Times New Roman"/>
          <w:sz w:val="22"/>
          <w:szCs w:val="22"/>
          <w:lang w:val="lt-LT"/>
        </w:rPr>
        <w:t>„</w:t>
      </w:r>
      <w:r w:rsidR="008D049B">
        <w:rPr>
          <w:rFonts w:ascii="Times New Roman" w:hAnsi="Times New Roman"/>
          <w:sz w:val="22"/>
          <w:szCs w:val="22"/>
          <w:lang w:val="lt-LT"/>
        </w:rPr>
        <w:t>ME/</w:t>
      </w:r>
      <w:r w:rsidR="00AF0072">
        <w:rPr>
          <w:rFonts w:ascii="Times New Roman" w:hAnsi="Times New Roman"/>
          <w:sz w:val="22"/>
          <w:szCs w:val="22"/>
          <w:lang w:val="lt-LT"/>
        </w:rPr>
        <w:t>100 ”</w:t>
      </w:r>
      <w:r w:rsidR="009C104B"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9C104B" w:rsidRPr="003A7FB1">
        <w:rPr>
          <w:rFonts w:ascii="Times New Roman" w:hAnsi="Times New Roman"/>
          <w:sz w:val="22"/>
          <w:szCs w:val="22"/>
          <w:lang w:val="lt-LT"/>
        </w:rPr>
        <w:t>su dalijimo vagele</w:t>
      </w:r>
      <w:r w:rsidR="00AF0072">
        <w:rPr>
          <w:rFonts w:ascii="Times New Roman" w:hAnsi="Times New Roman"/>
          <w:sz w:val="22"/>
          <w:szCs w:val="22"/>
          <w:lang w:val="lt-LT"/>
        </w:rPr>
        <w:t>, kitoje –</w:t>
      </w:r>
      <w:r w:rsidRPr="003A7FB1">
        <w:rPr>
          <w:rFonts w:ascii="Times New Roman" w:hAnsi="Times New Roman"/>
          <w:sz w:val="22"/>
          <w:szCs w:val="22"/>
          <w:lang w:val="lt-LT"/>
        </w:rPr>
        <w:t xml:space="preserve"> JANSSEN.</w:t>
      </w:r>
      <w:r w:rsidRPr="003A7FB1">
        <w:rPr>
          <w:rFonts w:ascii="Times New Roman" w:hAnsi="Times New Roman"/>
          <w:noProof/>
          <w:sz w:val="22"/>
          <w:szCs w:val="22"/>
          <w:lang w:val="lt-LT"/>
        </w:rPr>
        <w:t xml:space="preserve"> Vagelė skirta tik tabletei perlaužti, kad būtų lengviau nuryti, bet ne jai padalyti į lygias dozes.</w:t>
      </w:r>
    </w:p>
    <w:p w14:paraId="12D48207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</w:p>
    <w:p w14:paraId="7D8D05EE" w14:textId="77777777" w:rsidR="003A7FB1" w:rsidRPr="003A7FB1" w:rsidRDefault="003A7FB1" w:rsidP="003A7FB1">
      <w:pPr>
        <w:rPr>
          <w:rFonts w:ascii="Times New Roman" w:hAnsi="Times New Roman"/>
          <w:b/>
          <w:sz w:val="22"/>
          <w:szCs w:val="22"/>
          <w:lang w:val="lt-LT"/>
        </w:rPr>
      </w:pPr>
      <w:r w:rsidRPr="003A7FB1">
        <w:rPr>
          <w:rFonts w:ascii="Times New Roman" w:hAnsi="Times New Roman"/>
          <w:sz w:val="22"/>
          <w:szCs w:val="22"/>
          <w:lang w:val="lt-LT"/>
        </w:rPr>
        <w:t>PVC/AL lizdinėje plokštelėje yra 6 tabletės. Kartono dėžutėje yra viena lizdinė plokštelė.</w:t>
      </w:r>
    </w:p>
    <w:p w14:paraId="26296EED" w14:textId="77777777" w:rsidR="003A7FB1" w:rsidRPr="003A7FB1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</w:p>
    <w:p w14:paraId="1E91507E" w14:textId="77777777" w:rsidR="003A7FB1" w:rsidRPr="003A7FB1" w:rsidRDefault="003A7FB1" w:rsidP="003A7FB1">
      <w:pPr>
        <w:rPr>
          <w:rFonts w:ascii="Times New Roman" w:hAnsi="Times New Roman"/>
          <w:b/>
          <w:bCs/>
          <w:sz w:val="22"/>
          <w:szCs w:val="22"/>
          <w:lang w:val="lt-LT"/>
        </w:rPr>
      </w:pPr>
      <w:r w:rsidRPr="003A7FB1">
        <w:rPr>
          <w:rFonts w:ascii="Times New Roman" w:hAnsi="Times New Roman"/>
          <w:b/>
          <w:bCs/>
          <w:sz w:val="22"/>
          <w:szCs w:val="22"/>
          <w:lang w:val="lt-LT"/>
        </w:rPr>
        <w:t>Gamintojas</w:t>
      </w:r>
    </w:p>
    <w:p w14:paraId="722048EC" w14:textId="6426583A" w:rsidR="00386CD5" w:rsidRDefault="00386CD5" w:rsidP="00386CD5">
      <w:pPr>
        <w:jc w:val="both"/>
        <w:rPr>
          <w:rFonts w:ascii="Times New Roman" w:hAnsi="Times New Roman"/>
          <w:sz w:val="22"/>
          <w:szCs w:val="22"/>
          <w:lang w:val="lt-LT"/>
        </w:rPr>
      </w:pPr>
      <w:r w:rsidRPr="00386CD5">
        <w:rPr>
          <w:rFonts w:ascii="Times New Roman" w:hAnsi="Times New Roman"/>
          <w:sz w:val="22"/>
          <w:szCs w:val="22"/>
          <w:lang w:val="lt-LT"/>
        </w:rPr>
        <w:t>LUSOMEDICAMENTA SOCIEDADE TÉCNICA FARMACÊUTICA, S.A.</w:t>
      </w:r>
      <w:r w:rsidR="007E198E">
        <w:rPr>
          <w:rFonts w:ascii="Times New Roman" w:hAnsi="Times New Roman"/>
          <w:sz w:val="22"/>
          <w:szCs w:val="22"/>
          <w:lang w:val="lt-LT"/>
        </w:rPr>
        <w:t xml:space="preserve">, </w:t>
      </w:r>
      <w:r w:rsidRPr="00386CD5">
        <w:rPr>
          <w:rFonts w:ascii="Times New Roman" w:hAnsi="Times New Roman"/>
          <w:sz w:val="22"/>
          <w:szCs w:val="22"/>
          <w:lang w:val="lt-LT"/>
        </w:rPr>
        <w:t xml:space="preserve">Estrada </w:t>
      </w:r>
      <w:proofErr w:type="spellStart"/>
      <w:r w:rsidRPr="00386CD5">
        <w:rPr>
          <w:rFonts w:ascii="Times New Roman" w:hAnsi="Times New Roman"/>
          <w:sz w:val="22"/>
          <w:szCs w:val="22"/>
          <w:lang w:val="lt-LT"/>
        </w:rPr>
        <w:t>Consiglieri</w:t>
      </w:r>
      <w:proofErr w:type="spellEnd"/>
      <w:r w:rsidRPr="00386CD5">
        <w:rPr>
          <w:rFonts w:ascii="Times New Roman" w:hAnsi="Times New Roman"/>
          <w:sz w:val="22"/>
          <w:szCs w:val="22"/>
          <w:lang w:val="lt-LT"/>
        </w:rPr>
        <w:t xml:space="preserve"> </w:t>
      </w:r>
      <w:proofErr w:type="spellStart"/>
      <w:r w:rsidRPr="00386CD5">
        <w:rPr>
          <w:rFonts w:ascii="Times New Roman" w:hAnsi="Times New Roman"/>
          <w:sz w:val="22"/>
          <w:szCs w:val="22"/>
          <w:lang w:val="lt-LT"/>
        </w:rPr>
        <w:t>Pedroso</w:t>
      </w:r>
      <w:proofErr w:type="spellEnd"/>
      <w:r w:rsidR="007E198E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386CD5">
        <w:rPr>
          <w:rFonts w:ascii="Times New Roman" w:hAnsi="Times New Roman"/>
          <w:sz w:val="22"/>
          <w:szCs w:val="22"/>
          <w:lang w:val="lt-LT"/>
        </w:rPr>
        <w:t>69-B</w:t>
      </w:r>
      <w:r w:rsidR="007E198E">
        <w:rPr>
          <w:rFonts w:ascii="Times New Roman" w:hAnsi="Times New Roman"/>
          <w:sz w:val="22"/>
          <w:szCs w:val="22"/>
          <w:lang w:val="lt-LT"/>
        </w:rPr>
        <w:t xml:space="preserve">, </w:t>
      </w:r>
      <w:proofErr w:type="spellStart"/>
      <w:r w:rsidRPr="00386CD5">
        <w:rPr>
          <w:rFonts w:ascii="Times New Roman" w:hAnsi="Times New Roman"/>
          <w:sz w:val="22"/>
          <w:szCs w:val="22"/>
          <w:lang w:val="lt-LT"/>
        </w:rPr>
        <w:t>Quel</w:t>
      </w:r>
      <w:r>
        <w:rPr>
          <w:rFonts w:ascii="Times New Roman" w:hAnsi="Times New Roman"/>
          <w:sz w:val="22"/>
          <w:szCs w:val="22"/>
          <w:lang w:val="lt-LT"/>
        </w:rPr>
        <w:t>uz</w:t>
      </w:r>
      <w:proofErr w:type="spellEnd"/>
      <w:r>
        <w:rPr>
          <w:rFonts w:ascii="Times New Roman" w:hAnsi="Times New Roman"/>
          <w:sz w:val="22"/>
          <w:szCs w:val="22"/>
          <w:lang w:val="lt-LT"/>
        </w:rPr>
        <w:t xml:space="preserve"> de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Baixo</w:t>
      </w:r>
      <w:proofErr w:type="spellEnd"/>
      <w:r>
        <w:rPr>
          <w:rFonts w:ascii="Times New Roman" w:hAnsi="Times New Roman"/>
          <w:sz w:val="22"/>
          <w:szCs w:val="22"/>
          <w:lang w:val="lt-LT"/>
        </w:rPr>
        <w:t xml:space="preserve">, 2730-055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Barcarena</w:t>
      </w:r>
      <w:proofErr w:type="spellEnd"/>
      <w:r w:rsidR="007E198E">
        <w:rPr>
          <w:rFonts w:ascii="Times New Roman" w:hAnsi="Times New Roman"/>
          <w:sz w:val="22"/>
          <w:szCs w:val="22"/>
          <w:lang w:val="lt-LT"/>
        </w:rPr>
        <w:t xml:space="preserve">, </w:t>
      </w:r>
      <w:r>
        <w:rPr>
          <w:rFonts w:ascii="Times New Roman" w:hAnsi="Times New Roman"/>
          <w:sz w:val="22"/>
          <w:szCs w:val="22"/>
          <w:lang w:val="lt-LT"/>
        </w:rPr>
        <w:t>Po</w:t>
      </w:r>
      <w:r w:rsidR="00614338">
        <w:rPr>
          <w:rFonts w:ascii="Times New Roman" w:hAnsi="Times New Roman"/>
          <w:sz w:val="22"/>
          <w:szCs w:val="22"/>
          <w:lang w:val="lt-LT"/>
        </w:rPr>
        <w:t>r</w:t>
      </w:r>
      <w:r>
        <w:rPr>
          <w:rFonts w:ascii="Times New Roman" w:hAnsi="Times New Roman"/>
          <w:sz w:val="22"/>
          <w:szCs w:val="22"/>
          <w:lang w:val="lt-LT"/>
        </w:rPr>
        <w:t>tugalija</w:t>
      </w:r>
    </w:p>
    <w:p w14:paraId="5B9A7753" w14:textId="77777777" w:rsidR="00386CD5" w:rsidRPr="003A7FB1" w:rsidRDefault="00386CD5" w:rsidP="00386CD5">
      <w:pPr>
        <w:jc w:val="both"/>
        <w:rPr>
          <w:rFonts w:ascii="Times New Roman" w:hAnsi="Times New Roman"/>
          <w:sz w:val="22"/>
          <w:szCs w:val="22"/>
          <w:lang w:val="lt-LT"/>
        </w:rPr>
      </w:pPr>
    </w:p>
    <w:p w14:paraId="4FE09314" w14:textId="77777777" w:rsidR="003A7FB1" w:rsidRPr="003A7FB1" w:rsidRDefault="003A7FB1" w:rsidP="003A7FB1">
      <w:pPr>
        <w:rPr>
          <w:rFonts w:ascii="Times New Roman" w:hAnsi="Times New Roman"/>
          <w:b/>
          <w:sz w:val="22"/>
          <w:szCs w:val="22"/>
          <w:lang w:val="lt-LT"/>
        </w:rPr>
      </w:pPr>
      <w:r w:rsidRPr="003A7FB1">
        <w:rPr>
          <w:rFonts w:ascii="Times New Roman" w:hAnsi="Times New Roman"/>
          <w:b/>
          <w:sz w:val="22"/>
          <w:szCs w:val="22"/>
          <w:lang w:val="lt-LT"/>
        </w:rPr>
        <w:t>Lygiagretus importuotojas</w:t>
      </w:r>
    </w:p>
    <w:p w14:paraId="3EDB2AC2" w14:textId="40A72C34" w:rsidR="003A7FB1" w:rsidRPr="003A7FB1" w:rsidRDefault="00386CD5" w:rsidP="003A7FB1">
      <w:pPr>
        <w:rPr>
          <w:rFonts w:ascii="Times New Roman" w:hAnsi="Times New Roman"/>
          <w:sz w:val="22"/>
          <w:szCs w:val="22"/>
          <w:lang w:val="x-none"/>
        </w:rPr>
      </w:pPr>
      <w:r>
        <w:rPr>
          <w:rFonts w:ascii="Times New Roman" w:hAnsi="Times New Roman"/>
          <w:sz w:val="22"/>
          <w:szCs w:val="22"/>
          <w:lang w:val="lt-LT"/>
        </w:rPr>
        <w:t>UAB „</w:t>
      </w:r>
      <w:proofErr w:type="spellStart"/>
      <w:r w:rsidR="003A7FB1" w:rsidRPr="003A7FB1">
        <w:rPr>
          <w:rFonts w:ascii="Times New Roman" w:hAnsi="Times New Roman"/>
          <w:sz w:val="22"/>
          <w:szCs w:val="22"/>
          <w:lang w:val="lt-LT"/>
        </w:rPr>
        <w:t>Lex</w:t>
      </w:r>
      <w:proofErr w:type="spellEnd"/>
      <w:r w:rsidR="003A7FB1" w:rsidRPr="003A7FB1">
        <w:rPr>
          <w:rFonts w:ascii="Times New Roman" w:hAnsi="Times New Roman"/>
          <w:sz w:val="22"/>
          <w:szCs w:val="22"/>
          <w:lang w:val="lt-LT"/>
        </w:rPr>
        <w:t xml:space="preserve"> ano”</w:t>
      </w:r>
      <w:r w:rsidR="007E198E">
        <w:rPr>
          <w:rFonts w:ascii="Times New Roman" w:hAnsi="Times New Roman"/>
          <w:sz w:val="22"/>
          <w:szCs w:val="22"/>
          <w:lang w:val="lt-LT"/>
        </w:rPr>
        <w:t xml:space="preserve">, </w:t>
      </w:r>
      <w:r w:rsidR="003A7FB1" w:rsidRPr="003A7FB1">
        <w:rPr>
          <w:rFonts w:ascii="Times New Roman" w:hAnsi="Times New Roman"/>
          <w:sz w:val="22"/>
          <w:szCs w:val="22"/>
          <w:lang w:val="lt-LT"/>
        </w:rPr>
        <w:t xml:space="preserve">Naugarduko g. 3, </w:t>
      </w:r>
      <w:r w:rsidR="003F20AC">
        <w:rPr>
          <w:rFonts w:ascii="Times New Roman" w:hAnsi="Times New Roman"/>
          <w:sz w:val="22"/>
          <w:szCs w:val="22"/>
          <w:lang w:val="lt-LT"/>
        </w:rPr>
        <w:t xml:space="preserve">LT-03231 </w:t>
      </w:r>
      <w:r w:rsidR="003A7FB1" w:rsidRPr="003A7FB1">
        <w:rPr>
          <w:rFonts w:ascii="Times New Roman" w:hAnsi="Times New Roman"/>
          <w:sz w:val="22"/>
          <w:szCs w:val="22"/>
          <w:lang w:val="lt-LT"/>
        </w:rPr>
        <w:t>Vilnius</w:t>
      </w:r>
      <w:r w:rsidR="007E198E">
        <w:rPr>
          <w:rFonts w:ascii="Times New Roman" w:hAnsi="Times New Roman"/>
          <w:sz w:val="22"/>
          <w:szCs w:val="22"/>
          <w:lang w:val="en-US"/>
        </w:rPr>
        <w:t xml:space="preserve">, </w:t>
      </w:r>
      <w:r w:rsidR="003A7FB1" w:rsidRPr="003A7FB1">
        <w:rPr>
          <w:rFonts w:ascii="Times New Roman" w:hAnsi="Times New Roman"/>
          <w:sz w:val="22"/>
          <w:szCs w:val="22"/>
          <w:lang w:val="x-none"/>
        </w:rPr>
        <w:t>Lietuva</w:t>
      </w:r>
    </w:p>
    <w:p w14:paraId="79041D61" w14:textId="77777777" w:rsidR="003A7FB1" w:rsidRPr="003A7FB1" w:rsidRDefault="003A7FB1" w:rsidP="003A7FB1">
      <w:pPr>
        <w:rPr>
          <w:rFonts w:ascii="Times New Roman" w:hAnsi="Times New Roman"/>
          <w:sz w:val="22"/>
          <w:szCs w:val="22"/>
          <w:lang w:val="x-none"/>
        </w:rPr>
      </w:pPr>
    </w:p>
    <w:p w14:paraId="2DE80854" w14:textId="77777777" w:rsidR="003A7FB1" w:rsidRPr="003A7FB1" w:rsidRDefault="003A7FB1" w:rsidP="003A7FB1">
      <w:pPr>
        <w:rPr>
          <w:rFonts w:ascii="Times New Roman" w:hAnsi="Times New Roman"/>
          <w:b/>
          <w:sz w:val="22"/>
          <w:szCs w:val="22"/>
          <w:lang w:val="lt-LT"/>
        </w:rPr>
      </w:pPr>
      <w:r w:rsidRPr="003A7FB1">
        <w:rPr>
          <w:rFonts w:ascii="Times New Roman" w:hAnsi="Times New Roman"/>
          <w:b/>
          <w:sz w:val="22"/>
          <w:szCs w:val="22"/>
          <w:lang w:val="lt-LT"/>
        </w:rPr>
        <w:t xml:space="preserve">Perpakavo </w:t>
      </w:r>
    </w:p>
    <w:p w14:paraId="3099CCC1" w14:textId="77777777" w:rsidR="007E198E" w:rsidRPr="007E198E" w:rsidRDefault="007E198E" w:rsidP="007E198E">
      <w:pPr>
        <w:rPr>
          <w:rFonts w:ascii="Times New Roman" w:hAnsi="Times New Roman"/>
          <w:sz w:val="22"/>
          <w:szCs w:val="22"/>
          <w:lang w:val="lt-LT"/>
        </w:rPr>
      </w:pPr>
      <w:r w:rsidRPr="007E198E">
        <w:rPr>
          <w:rFonts w:ascii="Times New Roman" w:hAnsi="Times New Roman"/>
          <w:sz w:val="22"/>
          <w:szCs w:val="22"/>
          <w:lang w:val="lt-LT"/>
        </w:rPr>
        <w:t xml:space="preserve">UAB „ENTAFARMA“, </w:t>
      </w:r>
      <w:proofErr w:type="spellStart"/>
      <w:r w:rsidRPr="007E198E">
        <w:rPr>
          <w:rFonts w:ascii="Times New Roman" w:hAnsi="Times New Roman"/>
          <w:sz w:val="22"/>
          <w:szCs w:val="22"/>
          <w:lang w:val="lt-LT"/>
        </w:rPr>
        <w:t>Klonėnų</w:t>
      </w:r>
      <w:proofErr w:type="spellEnd"/>
      <w:r w:rsidRPr="007E198E">
        <w:rPr>
          <w:rFonts w:ascii="Times New Roman" w:hAnsi="Times New Roman"/>
          <w:sz w:val="22"/>
          <w:szCs w:val="22"/>
          <w:lang w:val="lt-LT"/>
        </w:rPr>
        <w:t xml:space="preserve"> vs. 1, LT-19156 Širvintų r. sav., Lietuva</w:t>
      </w:r>
    </w:p>
    <w:p w14:paraId="1750E434" w14:textId="77777777" w:rsidR="007E198E" w:rsidRPr="007E198E" w:rsidRDefault="007E198E" w:rsidP="007E198E">
      <w:pPr>
        <w:rPr>
          <w:rFonts w:ascii="Times New Roman" w:hAnsi="Times New Roman"/>
          <w:sz w:val="22"/>
          <w:szCs w:val="22"/>
          <w:lang w:val="lt-LT"/>
        </w:rPr>
      </w:pPr>
      <w:r w:rsidRPr="007E198E">
        <w:rPr>
          <w:rFonts w:ascii="Times New Roman" w:hAnsi="Times New Roman"/>
          <w:sz w:val="22"/>
          <w:szCs w:val="22"/>
          <w:lang w:val="lt-LT"/>
        </w:rPr>
        <w:t>arba</w:t>
      </w:r>
    </w:p>
    <w:p w14:paraId="154F5B70" w14:textId="77777777" w:rsidR="007E198E" w:rsidRPr="007E198E" w:rsidRDefault="007E198E" w:rsidP="007E198E">
      <w:pPr>
        <w:rPr>
          <w:rFonts w:ascii="Times New Roman" w:hAnsi="Times New Roman"/>
          <w:sz w:val="22"/>
          <w:szCs w:val="22"/>
          <w:lang w:val="lt-LT"/>
        </w:rPr>
      </w:pPr>
      <w:r w:rsidRPr="007E198E">
        <w:rPr>
          <w:rFonts w:ascii="Times New Roman" w:hAnsi="Times New Roman"/>
          <w:sz w:val="22"/>
          <w:szCs w:val="22"/>
          <w:lang w:val="lt-LT"/>
        </w:rPr>
        <w:t>Lietuvos ir Norvegijos UAB „</w:t>
      </w:r>
      <w:proofErr w:type="spellStart"/>
      <w:r w:rsidRPr="007E198E">
        <w:rPr>
          <w:rFonts w:ascii="Times New Roman" w:hAnsi="Times New Roman"/>
          <w:sz w:val="22"/>
          <w:szCs w:val="22"/>
          <w:lang w:val="lt-LT"/>
        </w:rPr>
        <w:t>Norfachema</w:t>
      </w:r>
      <w:proofErr w:type="spellEnd"/>
      <w:r w:rsidRPr="007E198E">
        <w:rPr>
          <w:rFonts w:ascii="Times New Roman" w:hAnsi="Times New Roman"/>
          <w:sz w:val="22"/>
          <w:szCs w:val="22"/>
          <w:lang w:val="lt-LT"/>
        </w:rPr>
        <w:t>“, Vytauto g. 6, LT-55175 Jonava, Lietuva</w:t>
      </w:r>
    </w:p>
    <w:p w14:paraId="2073822D" w14:textId="77777777" w:rsidR="007E198E" w:rsidRPr="007E198E" w:rsidRDefault="007E198E" w:rsidP="007E198E">
      <w:pPr>
        <w:rPr>
          <w:rFonts w:ascii="Times New Roman" w:hAnsi="Times New Roman"/>
          <w:sz w:val="22"/>
          <w:szCs w:val="22"/>
          <w:lang w:val="lt-LT"/>
        </w:rPr>
      </w:pPr>
      <w:r w:rsidRPr="007E198E">
        <w:rPr>
          <w:rFonts w:ascii="Times New Roman" w:hAnsi="Times New Roman"/>
          <w:sz w:val="22"/>
          <w:szCs w:val="22"/>
          <w:lang w:val="lt-LT"/>
        </w:rPr>
        <w:t>arba</w:t>
      </w:r>
    </w:p>
    <w:p w14:paraId="738C284B" w14:textId="01797D3E" w:rsidR="007E198E" w:rsidRDefault="007E198E" w:rsidP="007E198E">
      <w:pPr>
        <w:rPr>
          <w:rFonts w:ascii="Times New Roman" w:hAnsi="Times New Roman"/>
          <w:sz w:val="22"/>
          <w:szCs w:val="22"/>
          <w:lang w:val="lt-LT"/>
        </w:rPr>
      </w:pPr>
      <w:r w:rsidRPr="007E198E">
        <w:rPr>
          <w:rFonts w:ascii="Times New Roman" w:hAnsi="Times New Roman"/>
          <w:sz w:val="22"/>
          <w:szCs w:val="22"/>
          <w:lang w:val="lt-LT"/>
        </w:rPr>
        <w:t xml:space="preserve">CEFEA Sp. z o. o. Sp. K., </w:t>
      </w:r>
      <w:proofErr w:type="spellStart"/>
      <w:r w:rsidRPr="007E198E">
        <w:rPr>
          <w:rFonts w:ascii="Times New Roman" w:hAnsi="Times New Roman"/>
          <w:sz w:val="22"/>
          <w:szCs w:val="22"/>
          <w:lang w:val="lt-LT"/>
        </w:rPr>
        <w:t>ul</w:t>
      </w:r>
      <w:proofErr w:type="spellEnd"/>
      <w:r w:rsidRPr="007E198E">
        <w:rPr>
          <w:rFonts w:ascii="Times New Roman" w:hAnsi="Times New Roman"/>
          <w:sz w:val="22"/>
          <w:szCs w:val="22"/>
          <w:lang w:val="lt-LT"/>
        </w:rPr>
        <w:t xml:space="preserve">. </w:t>
      </w:r>
      <w:proofErr w:type="spellStart"/>
      <w:r w:rsidRPr="007E198E">
        <w:rPr>
          <w:rFonts w:ascii="Times New Roman" w:hAnsi="Times New Roman"/>
          <w:sz w:val="22"/>
          <w:szCs w:val="22"/>
          <w:lang w:val="lt-LT"/>
        </w:rPr>
        <w:t>Działkowa</w:t>
      </w:r>
      <w:proofErr w:type="spellEnd"/>
      <w:r w:rsidRPr="007E198E">
        <w:rPr>
          <w:rFonts w:ascii="Times New Roman" w:hAnsi="Times New Roman"/>
          <w:sz w:val="22"/>
          <w:szCs w:val="22"/>
          <w:lang w:val="lt-LT"/>
        </w:rPr>
        <w:t xml:space="preserve"> 69, 02-234 </w:t>
      </w:r>
      <w:proofErr w:type="spellStart"/>
      <w:r w:rsidRPr="007E198E">
        <w:rPr>
          <w:rFonts w:ascii="Times New Roman" w:hAnsi="Times New Roman"/>
          <w:sz w:val="22"/>
          <w:szCs w:val="22"/>
          <w:lang w:val="lt-LT"/>
        </w:rPr>
        <w:t>Warszawa</w:t>
      </w:r>
      <w:proofErr w:type="spellEnd"/>
      <w:r w:rsidRPr="007E198E">
        <w:rPr>
          <w:rFonts w:ascii="Times New Roman" w:hAnsi="Times New Roman"/>
          <w:sz w:val="22"/>
          <w:szCs w:val="22"/>
          <w:lang w:val="lt-LT"/>
        </w:rPr>
        <w:t>, Lenkija</w:t>
      </w:r>
    </w:p>
    <w:p w14:paraId="026BE123" w14:textId="77777777" w:rsidR="00610020" w:rsidRPr="003A7FB1" w:rsidRDefault="00610020" w:rsidP="003A7FB1">
      <w:pPr>
        <w:rPr>
          <w:rFonts w:ascii="Times New Roman" w:hAnsi="Times New Roman"/>
          <w:sz w:val="22"/>
          <w:szCs w:val="22"/>
          <w:lang w:val="x-none"/>
        </w:rPr>
      </w:pPr>
    </w:p>
    <w:p w14:paraId="2B89E8F2" w14:textId="77777777" w:rsidR="003A7FB1" w:rsidRPr="003A7FB1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eastAsiaTheme="minorHAnsi" w:hAnsi="Times New Roman"/>
          <w:sz w:val="22"/>
          <w:szCs w:val="22"/>
          <w:lang w:val="lt-LT"/>
        </w:rPr>
        <w:t>Registruotojas eksportuojančioje valstybėje yra JANSSEN PHARMA</w:t>
      </w:r>
      <w:r w:rsidR="00614338">
        <w:rPr>
          <w:rFonts w:ascii="Times New Roman" w:eastAsiaTheme="minorHAnsi" w:hAnsi="Times New Roman"/>
          <w:sz w:val="22"/>
          <w:szCs w:val="22"/>
          <w:lang w:val="lt-LT"/>
        </w:rPr>
        <w:t xml:space="preserve">CEUTICA N.V., </w:t>
      </w:r>
      <w:proofErr w:type="spellStart"/>
      <w:r w:rsidR="00614338">
        <w:rPr>
          <w:rFonts w:ascii="Times New Roman" w:eastAsiaTheme="minorHAnsi" w:hAnsi="Times New Roman"/>
          <w:sz w:val="22"/>
          <w:szCs w:val="22"/>
          <w:lang w:val="lt-LT"/>
        </w:rPr>
        <w:t>Turnhoutseweg</w:t>
      </w:r>
      <w:proofErr w:type="spellEnd"/>
      <w:r w:rsidR="00614338">
        <w:rPr>
          <w:rFonts w:ascii="Times New Roman" w:eastAsiaTheme="minorHAnsi" w:hAnsi="Times New Roman"/>
          <w:sz w:val="22"/>
          <w:szCs w:val="22"/>
          <w:lang w:val="lt-LT"/>
        </w:rPr>
        <w:t xml:space="preserve"> 30,</w:t>
      </w:r>
      <w:r w:rsidR="008A759D">
        <w:rPr>
          <w:rFonts w:ascii="Times New Roman" w:eastAsiaTheme="minorHAnsi" w:hAnsi="Times New Roman"/>
          <w:sz w:val="22"/>
          <w:szCs w:val="22"/>
          <w:lang w:val="lt-LT"/>
        </w:rPr>
        <w:t xml:space="preserve"> B-2340 </w:t>
      </w:r>
      <w:proofErr w:type="spellStart"/>
      <w:r w:rsidR="008A759D">
        <w:rPr>
          <w:rFonts w:ascii="Times New Roman" w:eastAsiaTheme="minorHAnsi" w:hAnsi="Times New Roman"/>
          <w:sz w:val="22"/>
          <w:szCs w:val="22"/>
          <w:lang w:val="lt-LT"/>
        </w:rPr>
        <w:t>Beerse</w:t>
      </w:r>
      <w:proofErr w:type="spellEnd"/>
      <w:r w:rsidR="008A759D">
        <w:rPr>
          <w:rFonts w:ascii="Times New Roman" w:eastAsiaTheme="minorHAnsi" w:hAnsi="Times New Roman"/>
          <w:sz w:val="22"/>
          <w:szCs w:val="22"/>
          <w:lang w:val="lt-LT"/>
        </w:rPr>
        <w:t xml:space="preserve">, </w:t>
      </w:r>
      <w:r w:rsidRPr="003A7FB1">
        <w:rPr>
          <w:rFonts w:ascii="Times New Roman" w:eastAsiaTheme="minorHAnsi" w:hAnsi="Times New Roman"/>
          <w:sz w:val="22"/>
          <w:szCs w:val="22"/>
          <w:lang w:val="lt-LT"/>
        </w:rPr>
        <w:t>Belgija.</w:t>
      </w:r>
    </w:p>
    <w:p w14:paraId="64BA61DB" w14:textId="77777777" w:rsidR="003A7FB1" w:rsidRPr="003A7FB1" w:rsidRDefault="003A7FB1" w:rsidP="003A7FB1">
      <w:pPr>
        <w:rPr>
          <w:rFonts w:ascii="Times New Roman" w:hAnsi="Times New Roman"/>
          <w:sz w:val="22"/>
          <w:szCs w:val="22"/>
          <w:lang w:val="lt-LT"/>
        </w:rPr>
      </w:pPr>
    </w:p>
    <w:p w14:paraId="5D48F582" w14:textId="5EC836CE" w:rsidR="003A7FB1" w:rsidRPr="003A7FB1" w:rsidRDefault="003A7FB1" w:rsidP="003A7FB1">
      <w:pPr>
        <w:rPr>
          <w:rFonts w:ascii="Times New Roman" w:hAnsi="Times New Roman"/>
          <w:b/>
          <w:sz w:val="22"/>
          <w:szCs w:val="22"/>
          <w:lang w:val="lt-LT"/>
        </w:rPr>
      </w:pPr>
      <w:r w:rsidRPr="003A7FB1">
        <w:rPr>
          <w:rFonts w:ascii="Times New Roman" w:hAnsi="Times New Roman"/>
          <w:b/>
          <w:sz w:val="22"/>
          <w:szCs w:val="22"/>
          <w:lang w:val="lt-LT"/>
        </w:rPr>
        <w:t>Šis pakuotės lapelis paskutinį kartą peržiūrėtas</w:t>
      </w:r>
      <w:r w:rsidR="00C417A1">
        <w:rPr>
          <w:rFonts w:ascii="Times New Roman" w:hAnsi="Times New Roman"/>
          <w:b/>
          <w:sz w:val="22"/>
          <w:szCs w:val="22"/>
          <w:lang w:val="lt-LT"/>
        </w:rPr>
        <w:t xml:space="preserve"> 2023-04-27.</w:t>
      </w:r>
      <w:bookmarkStart w:id="2" w:name="_GoBack"/>
      <w:bookmarkEnd w:id="2"/>
    </w:p>
    <w:p w14:paraId="52FF6C18" w14:textId="77777777" w:rsidR="003A7FB1" w:rsidRPr="003A7FB1" w:rsidRDefault="003A7FB1" w:rsidP="003A7FB1">
      <w:pPr>
        <w:tabs>
          <w:tab w:val="left" w:pos="567"/>
        </w:tabs>
        <w:rPr>
          <w:rFonts w:ascii="Times New Roman" w:hAnsi="Times New Roman"/>
          <w:sz w:val="22"/>
          <w:szCs w:val="22"/>
          <w:lang w:val="lt-LT"/>
        </w:rPr>
      </w:pPr>
    </w:p>
    <w:p w14:paraId="060CD88B" w14:textId="0D45B4B1" w:rsidR="003F20AC" w:rsidRPr="003F20AC" w:rsidRDefault="00102012" w:rsidP="003A7FB1">
      <w:pPr>
        <w:tabs>
          <w:tab w:val="left" w:pos="567"/>
        </w:tabs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lastRenderedPageBreak/>
        <w:t>Išsami informacija apie šį vaistą</w:t>
      </w:r>
      <w:r w:rsidR="003A7FB1" w:rsidRPr="003A7FB1">
        <w:rPr>
          <w:rFonts w:ascii="Times New Roman" w:hAnsi="Times New Roman"/>
          <w:sz w:val="22"/>
          <w:szCs w:val="22"/>
          <w:lang w:val="lt-LT"/>
        </w:rPr>
        <w:t xml:space="preserve"> pateikiama Valstybinės vaistų kontrolės tarnybos prie Lietuvos Respublikos sveikatos apsaugos ministerijos </w:t>
      </w:r>
      <w:r>
        <w:rPr>
          <w:rFonts w:ascii="Times New Roman" w:hAnsi="Times New Roman"/>
          <w:sz w:val="22"/>
          <w:szCs w:val="22"/>
          <w:lang w:val="lt-LT"/>
        </w:rPr>
        <w:t>tinklalapyje</w:t>
      </w:r>
      <w:r w:rsidR="003A7FB1" w:rsidRPr="003A7FB1">
        <w:rPr>
          <w:rFonts w:ascii="Times New Roman" w:hAnsi="Times New Roman"/>
          <w:sz w:val="22"/>
          <w:szCs w:val="22"/>
          <w:lang w:val="lt-LT"/>
        </w:rPr>
        <w:t xml:space="preserve"> </w:t>
      </w:r>
      <w:hyperlink r:id="rId9" w:history="1">
        <w:r w:rsidR="003F20AC" w:rsidRPr="00D5424C">
          <w:rPr>
            <w:rStyle w:val="Hyperlink"/>
            <w:rFonts w:ascii="Times New Roman" w:hAnsi="Times New Roman"/>
            <w:sz w:val="22"/>
            <w:szCs w:val="22"/>
            <w:lang w:val="lt-LT"/>
          </w:rPr>
          <w:t>http://www.vvkt.lt/</w:t>
        </w:r>
      </w:hyperlink>
      <w:r w:rsidR="00603017" w:rsidRPr="003B0DD7">
        <w:rPr>
          <w:rFonts w:ascii="Times New Roman" w:hAnsi="Times New Roman"/>
          <w:sz w:val="22"/>
          <w:szCs w:val="22"/>
          <w:lang w:val="lt-LT"/>
        </w:rPr>
        <w:t>.</w:t>
      </w:r>
    </w:p>
    <w:p w14:paraId="33664914" w14:textId="77777777" w:rsidR="003A7FB1" w:rsidRPr="003A7FB1" w:rsidRDefault="003A7FB1" w:rsidP="003A7FB1">
      <w:pPr>
        <w:jc w:val="both"/>
        <w:rPr>
          <w:rFonts w:ascii="Times New Roman" w:hAnsi="Times New Roman"/>
          <w:sz w:val="22"/>
          <w:szCs w:val="22"/>
          <w:lang w:val="lt-LT"/>
        </w:rPr>
      </w:pPr>
    </w:p>
    <w:p w14:paraId="147CC303" w14:textId="1380BF61" w:rsidR="00102012" w:rsidRPr="00F5692D" w:rsidRDefault="00102012" w:rsidP="00102012">
      <w:pPr>
        <w:rPr>
          <w:rFonts w:ascii="Times New Roman" w:hAnsi="Times New Roman"/>
          <w:sz w:val="22"/>
          <w:szCs w:val="22"/>
          <w:lang w:val="lt-LT"/>
        </w:rPr>
      </w:pPr>
      <w:r w:rsidRPr="003A7FB1">
        <w:rPr>
          <w:rFonts w:ascii="Times New Roman" w:hAnsi="Times New Roman"/>
          <w:i/>
          <w:sz w:val="22"/>
          <w:szCs w:val="22"/>
          <w:lang w:val="lt-LT"/>
        </w:rPr>
        <w:t>Lygiagrečiai importuojamas vaist</w:t>
      </w:r>
      <w:r>
        <w:rPr>
          <w:rFonts w:ascii="Times New Roman" w:hAnsi="Times New Roman"/>
          <w:i/>
          <w:sz w:val="22"/>
          <w:szCs w:val="22"/>
          <w:lang w:val="lt-LT"/>
        </w:rPr>
        <w:t>as</w:t>
      </w:r>
      <w:r w:rsidRPr="003A7FB1">
        <w:rPr>
          <w:rFonts w:ascii="Times New Roman" w:hAnsi="Times New Roman"/>
          <w:i/>
          <w:sz w:val="22"/>
          <w:szCs w:val="22"/>
          <w:lang w:val="lt-LT"/>
        </w:rPr>
        <w:t xml:space="preserve"> skiriasi nuo referencinio vaist</w:t>
      </w:r>
      <w:r>
        <w:rPr>
          <w:rFonts w:ascii="Times New Roman" w:hAnsi="Times New Roman"/>
          <w:i/>
          <w:sz w:val="22"/>
          <w:szCs w:val="22"/>
          <w:lang w:val="lt-LT"/>
        </w:rPr>
        <w:t>o: išvaizda (l</w:t>
      </w:r>
      <w:r w:rsidRPr="006553B4">
        <w:rPr>
          <w:rFonts w:ascii="Times New Roman" w:hAnsi="Times New Roman"/>
          <w:i/>
          <w:sz w:val="22"/>
          <w:szCs w:val="22"/>
          <w:lang w:val="lt-LT"/>
        </w:rPr>
        <w:t>yg</w:t>
      </w:r>
      <w:r>
        <w:rPr>
          <w:rFonts w:ascii="Times New Roman" w:hAnsi="Times New Roman"/>
          <w:i/>
          <w:sz w:val="22"/>
          <w:szCs w:val="22"/>
          <w:lang w:val="lt-LT"/>
        </w:rPr>
        <w:t>iagrečiai</w:t>
      </w:r>
      <w:r w:rsidRPr="006553B4">
        <w:rPr>
          <w:rFonts w:ascii="Times New Roman" w:hAnsi="Times New Roman"/>
          <w:i/>
          <w:sz w:val="22"/>
          <w:szCs w:val="22"/>
          <w:lang w:val="lt-LT"/>
        </w:rPr>
        <w:t xml:space="preserve"> imp</w:t>
      </w:r>
      <w:r>
        <w:rPr>
          <w:rFonts w:ascii="Times New Roman" w:hAnsi="Times New Roman"/>
          <w:i/>
          <w:sz w:val="22"/>
          <w:szCs w:val="22"/>
          <w:lang w:val="lt-LT"/>
        </w:rPr>
        <w:t>ortuojamas</w:t>
      </w:r>
      <w:r w:rsidRPr="006553B4">
        <w:rPr>
          <w:rFonts w:ascii="Times New Roman" w:hAnsi="Times New Roman"/>
          <w:i/>
          <w:sz w:val="22"/>
          <w:szCs w:val="22"/>
          <w:lang w:val="lt-LT"/>
        </w:rPr>
        <w:t xml:space="preserve"> vaistas yra oranžinės spalvos su </w:t>
      </w:r>
      <w:r>
        <w:rPr>
          <w:rFonts w:ascii="Times New Roman" w:hAnsi="Times New Roman"/>
          <w:i/>
          <w:sz w:val="22"/>
          <w:szCs w:val="22"/>
          <w:lang w:val="lt-LT"/>
        </w:rPr>
        <w:t>įspaudu</w:t>
      </w:r>
      <w:r w:rsidRPr="006553B4">
        <w:rPr>
          <w:rFonts w:ascii="Times New Roman" w:hAnsi="Times New Roman"/>
          <w:i/>
          <w:sz w:val="22"/>
          <w:szCs w:val="22"/>
          <w:lang w:val="lt-LT"/>
        </w:rPr>
        <w:t xml:space="preserve"> „ME/100“ vienoje pusėje, „JANSSEN“ kitoje</w:t>
      </w:r>
      <w:r>
        <w:rPr>
          <w:rFonts w:ascii="Times New Roman" w:hAnsi="Times New Roman"/>
          <w:i/>
          <w:sz w:val="22"/>
          <w:szCs w:val="22"/>
          <w:lang w:val="lt-LT"/>
        </w:rPr>
        <w:t>,</w:t>
      </w:r>
      <w:r w:rsidRPr="006553B4">
        <w:rPr>
          <w:rFonts w:ascii="Times New Roman" w:hAnsi="Times New Roman"/>
          <w:i/>
          <w:sz w:val="22"/>
          <w:szCs w:val="22"/>
          <w:lang w:val="lt-LT"/>
        </w:rPr>
        <w:t xml:space="preserve"> ref</w:t>
      </w:r>
      <w:r>
        <w:rPr>
          <w:rFonts w:ascii="Times New Roman" w:hAnsi="Times New Roman"/>
          <w:i/>
          <w:sz w:val="22"/>
          <w:szCs w:val="22"/>
          <w:lang w:val="lt-LT"/>
        </w:rPr>
        <w:t>erencinis</w:t>
      </w:r>
      <w:r w:rsidRPr="006553B4">
        <w:rPr>
          <w:rFonts w:ascii="Times New Roman" w:hAnsi="Times New Roman"/>
          <w:i/>
          <w:sz w:val="22"/>
          <w:szCs w:val="22"/>
          <w:lang w:val="lt-LT"/>
        </w:rPr>
        <w:t xml:space="preserve"> vaistas yra baltos spalvos su </w:t>
      </w:r>
      <w:r>
        <w:rPr>
          <w:rFonts w:ascii="Times New Roman" w:hAnsi="Times New Roman"/>
          <w:i/>
          <w:sz w:val="22"/>
          <w:szCs w:val="22"/>
          <w:lang w:val="lt-LT"/>
        </w:rPr>
        <w:t>įspaudu</w:t>
      </w:r>
      <w:r w:rsidRPr="006553B4">
        <w:rPr>
          <w:rFonts w:ascii="Times New Roman" w:hAnsi="Times New Roman"/>
          <w:i/>
          <w:sz w:val="22"/>
          <w:szCs w:val="22"/>
          <w:lang w:val="lt-LT"/>
        </w:rPr>
        <w:t xml:space="preserve"> „VERMOX“ vienoje pusėje</w:t>
      </w:r>
      <w:r>
        <w:rPr>
          <w:rFonts w:ascii="Times New Roman" w:hAnsi="Times New Roman"/>
          <w:i/>
          <w:sz w:val="22"/>
          <w:szCs w:val="22"/>
          <w:lang w:val="lt-LT"/>
        </w:rPr>
        <w:t>);</w:t>
      </w:r>
      <w:r w:rsidRPr="003A7FB1">
        <w:rPr>
          <w:rFonts w:ascii="Times New Roman" w:hAnsi="Times New Roman"/>
          <w:i/>
          <w:sz w:val="22"/>
          <w:szCs w:val="22"/>
          <w:lang w:val="lt-LT"/>
        </w:rPr>
        <w:t xml:space="preserve"> pagalbinėmis medžiagomis</w:t>
      </w:r>
      <w:r>
        <w:rPr>
          <w:rFonts w:ascii="Times New Roman" w:hAnsi="Times New Roman"/>
          <w:i/>
          <w:sz w:val="22"/>
          <w:szCs w:val="22"/>
          <w:lang w:val="lt-LT"/>
        </w:rPr>
        <w:t xml:space="preserve"> (lygiagrečiai importuojam</w:t>
      </w:r>
      <w:r w:rsidR="005638E2">
        <w:rPr>
          <w:rFonts w:ascii="Times New Roman" w:hAnsi="Times New Roman"/>
          <w:i/>
          <w:sz w:val="22"/>
          <w:szCs w:val="22"/>
          <w:lang w:val="lt-LT"/>
        </w:rPr>
        <w:t>o</w:t>
      </w:r>
      <w:r>
        <w:rPr>
          <w:rFonts w:ascii="Times New Roman" w:hAnsi="Times New Roman"/>
          <w:i/>
          <w:sz w:val="22"/>
          <w:szCs w:val="22"/>
          <w:lang w:val="lt-LT"/>
        </w:rPr>
        <w:t xml:space="preserve"> vaisto sudėtyje papildomai yra </w:t>
      </w:r>
      <w:proofErr w:type="spellStart"/>
      <w:r>
        <w:rPr>
          <w:rFonts w:ascii="Times New Roman" w:hAnsi="Times New Roman"/>
          <w:i/>
          <w:sz w:val="22"/>
          <w:szCs w:val="22"/>
          <w:lang w:val="lt-LT"/>
        </w:rPr>
        <w:t>mikrokristalinės</w:t>
      </w:r>
      <w:proofErr w:type="spellEnd"/>
      <w:r>
        <w:rPr>
          <w:rFonts w:ascii="Times New Roman" w:hAnsi="Times New Roman"/>
          <w:i/>
          <w:sz w:val="22"/>
          <w:szCs w:val="22"/>
          <w:lang w:val="lt-LT"/>
        </w:rPr>
        <w:t xml:space="preserve"> celiuliozės, natrio krakmolo </w:t>
      </w:r>
      <w:proofErr w:type="spellStart"/>
      <w:r>
        <w:rPr>
          <w:rFonts w:ascii="Times New Roman" w:hAnsi="Times New Roman"/>
          <w:i/>
          <w:sz w:val="22"/>
          <w:szCs w:val="22"/>
          <w:lang w:val="lt-LT"/>
        </w:rPr>
        <w:t>glikolato</w:t>
      </w:r>
      <w:proofErr w:type="spellEnd"/>
      <w:r>
        <w:rPr>
          <w:rFonts w:ascii="Times New Roman" w:hAnsi="Times New Roman"/>
          <w:i/>
          <w:sz w:val="22"/>
          <w:szCs w:val="22"/>
          <w:lang w:val="lt-LT"/>
        </w:rPr>
        <w:t xml:space="preserve">, </w:t>
      </w:r>
      <w:proofErr w:type="spellStart"/>
      <w:r>
        <w:rPr>
          <w:rFonts w:ascii="Times New Roman" w:hAnsi="Times New Roman"/>
          <w:i/>
          <w:sz w:val="22"/>
          <w:szCs w:val="22"/>
          <w:lang w:val="lt-LT"/>
        </w:rPr>
        <w:t>hidrinto</w:t>
      </w:r>
      <w:proofErr w:type="spellEnd"/>
      <w:r>
        <w:rPr>
          <w:rFonts w:ascii="Times New Roman" w:hAnsi="Times New Roman"/>
          <w:i/>
          <w:sz w:val="22"/>
          <w:szCs w:val="22"/>
          <w:lang w:val="lt-LT"/>
        </w:rPr>
        <w:t xml:space="preserve"> augalinio aliejaus, apelsinų kvapiosios </w:t>
      </w:r>
      <w:proofErr w:type="spellStart"/>
      <w:r>
        <w:rPr>
          <w:rFonts w:ascii="Times New Roman" w:hAnsi="Times New Roman"/>
          <w:i/>
          <w:sz w:val="22"/>
          <w:szCs w:val="22"/>
          <w:lang w:val="lt-LT"/>
        </w:rPr>
        <w:t>medžiagios</w:t>
      </w:r>
      <w:proofErr w:type="spellEnd"/>
      <w:r>
        <w:rPr>
          <w:rFonts w:ascii="Times New Roman" w:hAnsi="Times New Roman"/>
          <w:i/>
          <w:sz w:val="22"/>
          <w:szCs w:val="22"/>
          <w:lang w:val="lt-LT"/>
        </w:rPr>
        <w:t xml:space="preserve">, oranžinio geltonojo S (E110), referencinis vaistas papildomai turi laktozės </w:t>
      </w:r>
      <w:proofErr w:type="spellStart"/>
      <w:r>
        <w:rPr>
          <w:rFonts w:ascii="Times New Roman" w:hAnsi="Times New Roman"/>
          <w:i/>
          <w:sz w:val="22"/>
          <w:szCs w:val="22"/>
          <w:lang w:val="lt-LT"/>
        </w:rPr>
        <w:t>monohidrato</w:t>
      </w:r>
      <w:proofErr w:type="spellEnd"/>
      <w:r>
        <w:rPr>
          <w:rFonts w:ascii="Times New Roman" w:hAnsi="Times New Roman"/>
          <w:i/>
          <w:sz w:val="22"/>
          <w:szCs w:val="22"/>
          <w:lang w:val="lt-LT"/>
        </w:rPr>
        <w:t>);</w:t>
      </w:r>
      <w:r w:rsidRPr="003A7FB1">
        <w:rPr>
          <w:rFonts w:ascii="Times New Roman" w:hAnsi="Times New Roman"/>
          <w:i/>
          <w:sz w:val="22"/>
          <w:szCs w:val="22"/>
          <w:lang w:val="lt-LT"/>
        </w:rPr>
        <w:t xml:space="preserve"> tinkamumo laiku</w:t>
      </w:r>
      <w:r w:rsidRPr="006553B4">
        <w:rPr>
          <w:rFonts w:ascii="Times New Roman" w:hAnsi="Times New Roman"/>
          <w:i/>
          <w:sz w:val="22"/>
          <w:szCs w:val="22"/>
          <w:lang w:val="lt-LT"/>
        </w:rPr>
        <w:t xml:space="preserve"> </w:t>
      </w:r>
      <w:r>
        <w:rPr>
          <w:rFonts w:ascii="Times New Roman" w:hAnsi="Times New Roman"/>
          <w:i/>
          <w:sz w:val="22"/>
          <w:szCs w:val="22"/>
          <w:lang w:val="lt-LT"/>
        </w:rPr>
        <w:t>(l</w:t>
      </w:r>
      <w:r w:rsidRPr="003A7FB1">
        <w:rPr>
          <w:rFonts w:ascii="Times New Roman" w:hAnsi="Times New Roman"/>
          <w:i/>
          <w:sz w:val="22"/>
          <w:szCs w:val="22"/>
          <w:lang w:val="lt-LT"/>
        </w:rPr>
        <w:t>yg</w:t>
      </w:r>
      <w:r>
        <w:rPr>
          <w:rFonts w:ascii="Times New Roman" w:hAnsi="Times New Roman"/>
          <w:i/>
          <w:sz w:val="22"/>
          <w:szCs w:val="22"/>
          <w:lang w:val="lt-LT"/>
        </w:rPr>
        <w:t>iagrečiai</w:t>
      </w:r>
      <w:r w:rsidRPr="003A7FB1">
        <w:rPr>
          <w:rFonts w:ascii="Times New Roman" w:hAnsi="Times New Roman"/>
          <w:i/>
          <w:sz w:val="22"/>
          <w:szCs w:val="22"/>
          <w:lang w:val="lt-LT"/>
        </w:rPr>
        <w:t xml:space="preserve"> </w:t>
      </w:r>
      <w:r>
        <w:rPr>
          <w:rFonts w:ascii="Times New Roman" w:hAnsi="Times New Roman"/>
          <w:i/>
          <w:sz w:val="22"/>
          <w:szCs w:val="22"/>
          <w:lang w:val="lt-LT"/>
        </w:rPr>
        <w:t>importuojamo vaisto</w:t>
      </w:r>
      <w:r w:rsidRPr="003A7FB1">
        <w:rPr>
          <w:rFonts w:ascii="Times New Roman" w:hAnsi="Times New Roman"/>
          <w:i/>
          <w:sz w:val="22"/>
          <w:szCs w:val="22"/>
          <w:lang w:val="lt-LT"/>
        </w:rPr>
        <w:t xml:space="preserve"> tinkamumo laikas yra 3</w:t>
      </w:r>
      <w:r>
        <w:rPr>
          <w:rFonts w:ascii="Times New Roman" w:hAnsi="Times New Roman"/>
          <w:i/>
          <w:sz w:val="22"/>
          <w:szCs w:val="22"/>
          <w:lang w:val="lt-LT"/>
        </w:rPr>
        <w:t xml:space="preserve"> metai, referencinio – 5 metai);</w:t>
      </w:r>
      <w:r w:rsidRPr="003A7FB1">
        <w:rPr>
          <w:rFonts w:ascii="Times New Roman" w:hAnsi="Times New Roman"/>
          <w:i/>
          <w:sz w:val="22"/>
          <w:szCs w:val="22"/>
          <w:lang w:val="lt-LT"/>
        </w:rPr>
        <w:t xml:space="preserve"> laikymo sąlygomis</w:t>
      </w:r>
      <w:r>
        <w:rPr>
          <w:rFonts w:ascii="Times New Roman" w:hAnsi="Times New Roman"/>
          <w:i/>
          <w:sz w:val="22"/>
          <w:szCs w:val="22"/>
          <w:lang w:val="lt-LT"/>
        </w:rPr>
        <w:t xml:space="preserve"> (lygiagrečiai importuojamą vaistą </w:t>
      </w:r>
      <w:r w:rsidRPr="003A7FB1">
        <w:rPr>
          <w:rFonts w:ascii="Times New Roman" w:hAnsi="Times New Roman"/>
          <w:i/>
          <w:sz w:val="22"/>
          <w:szCs w:val="22"/>
          <w:lang w:val="lt-LT"/>
        </w:rPr>
        <w:t>laikyti ne aukštesnėje kaip 25</w:t>
      </w:r>
      <w:r>
        <w:rPr>
          <w:rFonts w:ascii="Times New Roman" w:hAnsi="Times New Roman"/>
          <w:i/>
          <w:sz w:val="22"/>
          <w:szCs w:val="22"/>
          <w:lang w:val="lt-LT"/>
        </w:rPr>
        <w:t xml:space="preserve"> </w:t>
      </w:r>
      <w:r w:rsidRPr="003A7FB1">
        <w:rPr>
          <w:rFonts w:ascii="Times New Roman" w:hAnsi="Times New Roman"/>
          <w:i/>
          <w:sz w:val="22"/>
          <w:szCs w:val="22"/>
          <w:lang w:val="lt-LT"/>
        </w:rPr>
        <w:t xml:space="preserve">°C temperatūroje, </w:t>
      </w:r>
      <w:r>
        <w:rPr>
          <w:rFonts w:ascii="Times New Roman" w:hAnsi="Times New Roman"/>
          <w:i/>
          <w:sz w:val="22"/>
          <w:szCs w:val="22"/>
          <w:lang w:val="lt-LT"/>
        </w:rPr>
        <w:t>gamintojo pakuotėje, referenciniam vaistui</w:t>
      </w:r>
      <w:r w:rsidRPr="003A7FB1">
        <w:rPr>
          <w:rFonts w:ascii="Times New Roman" w:hAnsi="Times New Roman"/>
          <w:i/>
          <w:sz w:val="22"/>
          <w:szCs w:val="22"/>
          <w:lang w:val="lt-LT"/>
        </w:rPr>
        <w:t xml:space="preserve"> specialių laikymo sąlygų nereikia</w:t>
      </w:r>
      <w:r>
        <w:rPr>
          <w:rFonts w:ascii="Times New Roman" w:hAnsi="Times New Roman"/>
          <w:i/>
          <w:sz w:val="22"/>
          <w:szCs w:val="22"/>
          <w:lang w:val="lt-LT"/>
        </w:rPr>
        <w:t>)</w:t>
      </w:r>
      <w:r w:rsidRPr="003A7FB1">
        <w:rPr>
          <w:rFonts w:ascii="Times New Roman" w:hAnsi="Times New Roman"/>
          <w:i/>
          <w:sz w:val="22"/>
          <w:szCs w:val="22"/>
          <w:lang w:val="lt-LT"/>
        </w:rPr>
        <w:t>.</w:t>
      </w:r>
    </w:p>
    <w:p w14:paraId="1DC1C010" w14:textId="77777777" w:rsidR="004F26B7" w:rsidRDefault="004F26B7" w:rsidP="003B0DD7"/>
    <w:sectPr w:rsidR="004F26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BA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3CE6CBAA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30F02CEA"/>
    <w:multiLevelType w:val="hybridMultilevel"/>
    <w:tmpl w:val="25B02EFC"/>
    <w:lvl w:ilvl="0" w:tplc="C100AFCE">
      <w:start w:val="1"/>
      <w:numFmt w:val="bullet"/>
      <w:lvlRestart w:val="0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D08"/>
    <w:rsid w:val="00012654"/>
    <w:rsid w:val="00061175"/>
    <w:rsid w:val="000C60AA"/>
    <w:rsid w:val="000F46C9"/>
    <w:rsid w:val="00102012"/>
    <w:rsid w:val="00190847"/>
    <w:rsid w:val="001B2235"/>
    <w:rsid w:val="002F26F3"/>
    <w:rsid w:val="002F3E23"/>
    <w:rsid w:val="002F40BC"/>
    <w:rsid w:val="00322149"/>
    <w:rsid w:val="00386779"/>
    <w:rsid w:val="00386CD5"/>
    <w:rsid w:val="003A7FB1"/>
    <w:rsid w:val="003B0DD7"/>
    <w:rsid w:val="003D3D02"/>
    <w:rsid w:val="003F20AC"/>
    <w:rsid w:val="003F41BA"/>
    <w:rsid w:val="00432794"/>
    <w:rsid w:val="00440BC3"/>
    <w:rsid w:val="00454E9E"/>
    <w:rsid w:val="00480A1B"/>
    <w:rsid w:val="00482F45"/>
    <w:rsid w:val="0048717A"/>
    <w:rsid w:val="004B38B7"/>
    <w:rsid w:val="004F26B7"/>
    <w:rsid w:val="005110FE"/>
    <w:rsid w:val="005156C7"/>
    <w:rsid w:val="00546A51"/>
    <w:rsid w:val="00554CB9"/>
    <w:rsid w:val="005638E2"/>
    <w:rsid w:val="005B3EE4"/>
    <w:rsid w:val="00603017"/>
    <w:rsid w:val="006067E8"/>
    <w:rsid w:val="00610020"/>
    <w:rsid w:val="00614338"/>
    <w:rsid w:val="00633B9A"/>
    <w:rsid w:val="00633DD7"/>
    <w:rsid w:val="006519B5"/>
    <w:rsid w:val="006553B4"/>
    <w:rsid w:val="006642F9"/>
    <w:rsid w:val="006D2D08"/>
    <w:rsid w:val="007247B9"/>
    <w:rsid w:val="00725957"/>
    <w:rsid w:val="00733FD9"/>
    <w:rsid w:val="00735D46"/>
    <w:rsid w:val="007909BB"/>
    <w:rsid w:val="007A3B2C"/>
    <w:rsid w:val="007E198E"/>
    <w:rsid w:val="007E32E3"/>
    <w:rsid w:val="00812AE4"/>
    <w:rsid w:val="008A35E3"/>
    <w:rsid w:val="008A759D"/>
    <w:rsid w:val="008D02F3"/>
    <w:rsid w:val="008D049B"/>
    <w:rsid w:val="008D758A"/>
    <w:rsid w:val="008F64A9"/>
    <w:rsid w:val="00943535"/>
    <w:rsid w:val="009C104B"/>
    <w:rsid w:val="009C1F32"/>
    <w:rsid w:val="00A15E0B"/>
    <w:rsid w:val="00AB3CAC"/>
    <w:rsid w:val="00AF0072"/>
    <w:rsid w:val="00AF1F82"/>
    <w:rsid w:val="00B16583"/>
    <w:rsid w:val="00B87EFB"/>
    <w:rsid w:val="00B94DFD"/>
    <w:rsid w:val="00BC1AB4"/>
    <w:rsid w:val="00BE0133"/>
    <w:rsid w:val="00C03854"/>
    <w:rsid w:val="00C324D9"/>
    <w:rsid w:val="00C417A1"/>
    <w:rsid w:val="00C43669"/>
    <w:rsid w:val="00C47D10"/>
    <w:rsid w:val="00CB1B20"/>
    <w:rsid w:val="00CB2889"/>
    <w:rsid w:val="00CD6163"/>
    <w:rsid w:val="00CF64B5"/>
    <w:rsid w:val="00D03314"/>
    <w:rsid w:val="00D67AE6"/>
    <w:rsid w:val="00D91BEC"/>
    <w:rsid w:val="00DD1FE0"/>
    <w:rsid w:val="00DF23F1"/>
    <w:rsid w:val="00ED12B3"/>
    <w:rsid w:val="00ED3E27"/>
    <w:rsid w:val="00EF28BF"/>
    <w:rsid w:val="00F72912"/>
    <w:rsid w:val="00F7561D"/>
    <w:rsid w:val="00F83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CCD30"/>
  <w15:chartTrackingRefBased/>
  <w15:docId w15:val="{2E33B6BB-30E6-4E1B-9687-3C52A5550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64A9"/>
    <w:pPr>
      <w:spacing w:after="0" w:line="240" w:lineRule="auto"/>
    </w:pPr>
    <w:rPr>
      <w:rFonts w:ascii="Verdana" w:eastAsia="Times New Roman" w:hAnsi="Verdana" w:cs="Times New Roman"/>
      <w:sz w:val="20"/>
      <w:szCs w:val="24"/>
      <w:lang w:val="en-GB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F64A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F64A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F64A9"/>
    <w:pPr>
      <w:spacing w:before="240" w:after="60"/>
      <w:outlineLvl w:val="6"/>
    </w:pPr>
    <w:rPr>
      <w:rFonts w:ascii="Calibri" w:hAnsi="Calibri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8F64A9"/>
    <w:rPr>
      <w:rFonts w:ascii="Arial" w:eastAsia="Times New Roman" w:hAnsi="Arial" w:cs="Arial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8F64A9"/>
    <w:rPr>
      <w:rFonts w:ascii="Arial" w:eastAsia="Times New Roman" w:hAnsi="Arial" w:cs="Arial"/>
      <w:b/>
      <w:bCs/>
      <w:sz w:val="26"/>
      <w:szCs w:val="26"/>
      <w:lang w:val="en-GB"/>
    </w:rPr>
  </w:style>
  <w:style w:type="character" w:customStyle="1" w:styleId="Heading7Char">
    <w:name w:val="Heading 7 Char"/>
    <w:basedOn w:val="DefaultParagraphFont"/>
    <w:link w:val="Heading7"/>
    <w:uiPriority w:val="99"/>
    <w:rsid w:val="008F64A9"/>
    <w:rPr>
      <w:rFonts w:ascii="Calibri" w:eastAsia="Times New Roman" w:hAnsi="Calibri" w:cs="Times New Roman"/>
      <w:sz w:val="24"/>
      <w:szCs w:val="24"/>
      <w:lang w:val="en-GB"/>
    </w:rPr>
  </w:style>
  <w:style w:type="character" w:styleId="Hyperlink">
    <w:name w:val="Hyperlink"/>
    <w:uiPriority w:val="99"/>
    <w:rsid w:val="008F64A9"/>
    <w:rPr>
      <w:rFonts w:cs="Times New Roman"/>
      <w:color w:val="0000FF"/>
      <w:u w:val="single"/>
    </w:rPr>
  </w:style>
  <w:style w:type="paragraph" w:customStyle="1" w:styleId="PI-1EMEASMCA">
    <w:name w:val="PI-1 EMEA_SMCA"/>
    <w:basedOn w:val="Heading2"/>
    <w:autoRedefine/>
    <w:uiPriority w:val="99"/>
    <w:rsid w:val="008F64A9"/>
    <w:pPr>
      <w:tabs>
        <w:tab w:val="left" w:pos="567"/>
      </w:tabs>
      <w:spacing w:before="0" w:after="0"/>
      <w:ind w:left="567" w:hanging="567"/>
    </w:pPr>
    <w:rPr>
      <w:rFonts w:ascii="Times New Roman" w:hAnsi="Times New Roman" w:cs="Times New Roman"/>
      <w:bCs w:val="0"/>
      <w:i w:val="0"/>
      <w:iCs w:val="0"/>
      <w:sz w:val="22"/>
      <w:szCs w:val="22"/>
    </w:rPr>
  </w:style>
  <w:style w:type="paragraph" w:customStyle="1" w:styleId="BTEMEASMCA">
    <w:name w:val="BT EMEA_SMCA"/>
    <w:basedOn w:val="Normal"/>
    <w:link w:val="BTEMEASMCAChar"/>
    <w:autoRedefine/>
    <w:uiPriority w:val="99"/>
    <w:rsid w:val="008F64A9"/>
    <w:rPr>
      <w:rFonts w:ascii="Times New Roman" w:hAnsi="Times New Roman"/>
      <w:sz w:val="22"/>
      <w:szCs w:val="20"/>
      <w:lang w:val="lt-LT"/>
    </w:rPr>
  </w:style>
  <w:style w:type="character" w:customStyle="1" w:styleId="BTEMEASMCAChar">
    <w:name w:val="BT EMEA_SMCA Char"/>
    <w:link w:val="BTEMEASMCA"/>
    <w:uiPriority w:val="99"/>
    <w:locked/>
    <w:rsid w:val="008F64A9"/>
    <w:rPr>
      <w:rFonts w:ascii="Times New Roman" w:eastAsia="Times New Roman" w:hAnsi="Times New Roman" w:cs="Times New Roman"/>
      <w:szCs w:val="20"/>
      <w:lang w:val="lt-LT"/>
    </w:rPr>
  </w:style>
  <w:style w:type="paragraph" w:customStyle="1" w:styleId="BT-EMEASMCA">
    <w:name w:val="BT- EMEA_SMCA"/>
    <w:basedOn w:val="BTEMEASMCA"/>
    <w:autoRedefine/>
    <w:uiPriority w:val="99"/>
    <w:rsid w:val="008F64A9"/>
    <w:pPr>
      <w:numPr>
        <w:numId w:val="1"/>
      </w:numPr>
      <w:tabs>
        <w:tab w:val="clear" w:pos="720"/>
        <w:tab w:val="num" w:pos="360"/>
      </w:tabs>
      <w:ind w:left="0" w:firstLine="0"/>
    </w:pPr>
  </w:style>
  <w:style w:type="paragraph" w:customStyle="1" w:styleId="PI-3EMEASMCA">
    <w:name w:val="PI-3 EMEA_SMCA"/>
    <w:basedOn w:val="Normal"/>
    <w:autoRedefine/>
    <w:uiPriority w:val="99"/>
    <w:rsid w:val="008F64A9"/>
    <w:pPr>
      <w:spacing w:line="220" w:lineRule="exact"/>
    </w:pPr>
    <w:rPr>
      <w:b/>
      <w:bCs/>
      <w:sz w:val="22"/>
      <w:szCs w:val="22"/>
    </w:rPr>
  </w:style>
  <w:style w:type="paragraph" w:styleId="BodyText">
    <w:name w:val="Body Text"/>
    <w:aliases w:val="Body Text Char Char Char"/>
    <w:basedOn w:val="Normal"/>
    <w:link w:val="BodyTextChar1"/>
    <w:uiPriority w:val="99"/>
    <w:rsid w:val="008F64A9"/>
    <w:pPr>
      <w:jc w:val="both"/>
    </w:pPr>
    <w:rPr>
      <w:color w:val="FF0000"/>
      <w:sz w:val="24"/>
    </w:rPr>
  </w:style>
  <w:style w:type="character" w:customStyle="1" w:styleId="BodyTextChar">
    <w:name w:val="Body Text Char"/>
    <w:basedOn w:val="DefaultParagraphFont"/>
    <w:uiPriority w:val="99"/>
    <w:semiHidden/>
    <w:rsid w:val="008F64A9"/>
    <w:rPr>
      <w:rFonts w:ascii="Verdana" w:eastAsia="Times New Roman" w:hAnsi="Verdana" w:cs="Times New Roman"/>
      <w:sz w:val="20"/>
      <w:szCs w:val="24"/>
      <w:lang w:val="en-GB"/>
    </w:rPr>
  </w:style>
  <w:style w:type="character" w:customStyle="1" w:styleId="BodyTextChar1">
    <w:name w:val="Body Text Char1"/>
    <w:aliases w:val="Body Text Char Char Char Char"/>
    <w:link w:val="BodyText"/>
    <w:uiPriority w:val="99"/>
    <w:locked/>
    <w:rsid w:val="008F64A9"/>
    <w:rPr>
      <w:rFonts w:ascii="Verdana" w:eastAsia="Times New Roman" w:hAnsi="Verdana" w:cs="Times New Roman"/>
      <w:color w:val="FF0000"/>
      <w:sz w:val="24"/>
      <w:szCs w:val="24"/>
      <w:lang w:val="en-GB"/>
    </w:rPr>
  </w:style>
  <w:style w:type="paragraph" w:styleId="Header">
    <w:name w:val="header"/>
    <w:basedOn w:val="Normal"/>
    <w:link w:val="HeaderChar"/>
    <w:uiPriority w:val="99"/>
    <w:rsid w:val="008F64A9"/>
    <w:pPr>
      <w:tabs>
        <w:tab w:val="center" w:pos="4819"/>
        <w:tab w:val="right" w:pos="9638"/>
      </w:tabs>
    </w:pPr>
    <w:rPr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8F64A9"/>
    <w:rPr>
      <w:rFonts w:ascii="Verdana" w:eastAsia="Times New Roman" w:hAnsi="Verdana" w:cs="Times New Roman"/>
      <w:sz w:val="24"/>
      <w:szCs w:val="24"/>
      <w:lang w:val="en-GB"/>
    </w:rPr>
  </w:style>
  <w:style w:type="paragraph" w:styleId="Title">
    <w:name w:val="Title"/>
    <w:basedOn w:val="Normal"/>
    <w:link w:val="TitleChar"/>
    <w:uiPriority w:val="99"/>
    <w:qFormat/>
    <w:rsid w:val="008F64A9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rsid w:val="008F64A9"/>
    <w:rPr>
      <w:rFonts w:ascii="Verdana" w:eastAsia="Times New Roman" w:hAnsi="Verdana" w:cs="Times New Roman"/>
      <w:sz w:val="28"/>
      <w:szCs w:val="20"/>
      <w:lang w:val="en-GB"/>
    </w:rPr>
  </w:style>
  <w:style w:type="paragraph" w:styleId="BodyText2">
    <w:name w:val="Body Text 2"/>
    <w:basedOn w:val="Normal"/>
    <w:link w:val="BodyText2Char"/>
    <w:uiPriority w:val="99"/>
    <w:rsid w:val="008F64A9"/>
    <w:pPr>
      <w:spacing w:after="120" w:line="480" w:lineRule="auto"/>
    </w:pPr>
    <w:rPr>
      <w:sz w:val="24"/>
    </w:rPr>
  </w:style>
  <w:style w:type="character" w:customStyle="1" w:styleId="BodyText2Char">
    <w:name w:val="Body Text 2 Char"/>
    <w:basedOn w:val="DefaultParagraphFont"/>
    <w:link w:val="BodyText2"/>
    <w:uiPriority w:val="99"/>
    <w:rsid w:val="008F64A9"/>
    <w:rPr>
      <w:rFonts w:ascii="Verdana" w:eastAsia="Times New Roman" w:hAnsi="Verdana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38B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8B7"/>
    <w:rPr>
      <w:rFonts w:ascii="Segoe UI" w:eastAsia="Times New Roman" w:hAnsi="Segoe UI" w:cs="Segoe UI"/>
      <w:sz w:val="18"/>
      <w:szCs w:val="18"/>
      <w:lang w:val="en-GB"/>
    </w:rPr>
  </w:style>
  <w:style w:type="paragraph" w:styleId="NormalWeb">
    <w:name w:val="Normal (Web)"/>
    <w:basedOn w:val="Normal"/>
    <w:uiPriority w:val="99"/>
    <w:unhideWhenUsed/>
    <w:rsid w:val="00610020"/>
    <w:pPr>
      <w:spacing w:before="100" w:beforeAutospacing="1" w:after="100" w:afterAutospacing="1"/>
    </w:pPr>
    <w:rPr>
      <w:rFonts w:ascii="Times New Roman" w:hAnsi="Times New Roman"/>
      <w:sz w:val="24"/>
      <w:lang w:val="lt-LT" w:eastAsia="en-GB"/>
    </w:rPr>
  </w:style>
  <w:style w:type="character" w:customStyle="1" w:styleId="apple-converted-space">
    <w:name w:val="apple-converted-space"/>
    <w:basedOn w:val="DefaultParagraphFont"/>
    <w:rsid w:val="00610020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F20A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C1F32"/>
    <w:pPr>
      <w:spacing w:after="0" w:line="240" w:lineRule="auto"/>
    </w:pPr>
    <w:rPr>
      <w:rFonts w:ascii="Verdana" w:eastAsia="Times New Roman" w:hAnsi="Verdana" w:cs="Times New Roman"/>
      <w:sz w:val="20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155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pageidaujamaR@vvkt.lt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vvkt.lt/index.php?4004286486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vapris.vvkt.lt/vvkt-web/public/nrv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vvkt.l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907E50-3DE5-4028-AFD5-4839922A2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9091</Words>
  <Characters>5182</Characters>
  <Application>Microsoft Office Word</Application>
  <DocSecurity>0</DocSecurity>
  <Lines>43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Akvilina Ričkutė</dc:creator>
  <cp:keywords/>
  <dc:description/>
  <cp:lastModifiedBy>Božena Kuntelija</cp:lastModifiedBy>
  <cp:revision>3</cp:revision>
  <dcterms:created xsi:type="dcterms:W3CDTF">2023-04-24T09:09:00Z</dcterms:created>
  <dcterms:modified xsi:type="dcterms:W3CDTF">2023-05-02T11:58:00Z</dcterms:modified>
</cp:coreProperties>
</file>