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91D" w:rsidRPr="006D5BFF" w:rsidRDefault="0027291D" w:rsidP="0027291D">
      <w:pPr>
        <w:numPr>
          <w:ilvl w:val="12"/>
          <w:numId w:val="0"/>
        </w:numPr>
        <w:tabs>
          <w:tab w:val="left" w:pos="567"/>
        </w:tabs>
        <w:ind w:right="-2"/>
        <w:jc w:val="center"/>
        <w:rPr>
          <w:b/>
        </w:rPr>
      </w:pPr>
      <w:r w:rsidRPr="006D5BFF">
        <w:rPr>
          <w:b/>
        </w:rPr>
        <w:t xml:space="preserve">Pakuotės lapelis: informacija </w:t>
      </w:r>
      <w:r>
        <w:rPr>
          <w:b/>
        </w:rPr>
        <w:t>pacientui</w:t>
      </w:r>
    </w:p>
    <w:p w:rsidR="0027291D" w:rsidRPr="006D5BFF" w:rsidRDefault="0027291D" w:rsidP="0027291D">
      <w:pPr>
        <w:tabs>
          <w:tab w:val="left" w:pos="567"/>
        </w:tabs>
        <w:jc w:val="center"/>
        <w:outlineLvl w:val="0"/>
        <w:rPr>
          <w:b/>
        </w:rPr>
      </w:pPr>
    </w:p>
    <w:p w:rsidR="0027291D" w:rsidRPr="006D5BFF" w:rsidRDefault="0027291D" w:rsidP="0027291D">
      <w:pPr>
        <w:tabs>
          <w:tab w:val="left" w:pos="567"/>
        </w:tabs>
        <w:jc w:val="center"/>
        <w:rPr>
          <w:b/>
        </w:rPr>
      </w:pPr>
      <w:proofErr w:type="spellStart"/>
      <w:r w:rsidRPr="006D5BFF">
        <w:rPr>
          <w:b/>
        </w:rPr>
        <w:t>Cabemet</w:t>
      </w:r>
      <w:proofErr w:type="spellEnd"/>
      <w:r w:rsidRPr="006D5BFF">
        <w:rPr>
          <w:b/>
        </w:rPr>
        <w:t xml:space="preserve"> 50 </w:t>
      </w:r>
      <w:proofErr w:type="spellStart"/>
      <w:r w:rsidRPr="006D5BFF">
        <w:rPr>
          <w:b/>
        </w:rPr>
        <w:t>mikrogramų</w:t>
      </w:r>
      <w:proofErr w:type="spellEnd"/>
      <w:r w:rsidRPr="006D5BFF">
        <w:rPr>
          <w:b/>
        </w:rPr>
        <w:t>/0,5 mg/g tepalas</w:t>
      </w:r>
    </w:p>
    <w:p w:rsidR="0027291D" w:rsidRPr="006D5BFF" w:rsidRDefault="0027291D" w:rsidP="0027291D">
      <w:pPr>
        <w:numPr>
          <w:ilvl w:val="12"/>
          <w:numId w:val="0"/>
        </w:numPr>
        <w:tabs>
          <w:tab w:val="left" w:pos="567"/>
        </w:tabs>
        <w:jc w:val="center"/>
      </w:pPr>
      <w:proofErr w:type="spellStart"/>
      <w:r>
        <w:t>k</w:t>
      </w:r>
      <w:r w:rsidRPr="006D5BFF">
        <w:t>alcipotriolis</w:t>
      </w:r>
      <w:proofErr w:type="spellEnd"/>
      <w:r w:rsidRPr="006D5BFF">
        <w:t xml:space="preserve"> / </w:t>
      </w:r>
      <w:proofErr w:type="spellStart"/>
      <w:r w:rsidRPr="006D5BFF">
        <w:t>betametazonas</w:t>
      </w:r>
      <w:proofErr w:type="spellEnd"/>
    </w:p>
    <w:p w:rsidR="0027291D" w:rsidRPr="006D5BFF" w:rsidRDefault="0027291D" w:rsidP="0027291D">
      <w:pPr>
        <w:tabs>
          <w:tab w:val="left" w:pos="567"/>
        </w:tabs>
        <w:jc w:val="center"/>
      </w:pPr>
    </w:p>
    <w:p w:rsidR="0027291D" w:rsidRPr="006D5BFF" w:rsidRDefault="0027291D" w:rsidP="0027291D">
      <w:pPr>
        <w:tabs>
          <w:tab w:val="left" w:pos="0"/>
        </w:tabs>
        <w:suppressAutoHyphens/>
      </w:pPr>
      <w:r w:rsidRPr="006D5BFF">
        <w:rPr>
          <w:b/>
        </w:rPr>
        <w:t>Atidžiai perskaitykite visą šį lapelį, prieš pradėdami vartoti vaistą, nes jame pateikiama Jums svarbi informacija.</w:t>
      </w:r>
    </w:p>
    <w:p w:rsidR="0027291D" w:rsidRPr="006D5BFF" w:rsidRDefault="0027291D" w:rsidP="0027291D">
      <w:pPr>
        <w:numPr>
          <w:ilvl w:val="0"/>
          <w:numId w:val="1"/>
        </w:numPr>
        <w:tabs>
          <w:tab w:val="left" w:pos="567"/>
        </w:tabs>
        <w:ind w:left="567" w:right="-2" w:hanging="567"/>
      </w:pPr>
      <w:r w:rsidRPr="006D5BFF">
        <w:t>Neišmeskite šio lapelio, nes vėl gali prireikti jį perskaityti.</w:t>
      </w:r>
    </w:p>
    <w:p w:rsidR="0027291D" w:rsidRPr="006D5BFF" w:rsidRDefault="0027291D" w:rsidP="0027291D">
      <w:pPr>
        <w:numPr>
          <w:ilvl w:val="0"/>
          <w:numId w:val="1"/>
        </w:numPr>
        <w:tabs>
          <w:tab w:val="left" w:pos="567"/>
        </w:tabs>
        <w:ind w:left="567" w:right="-2" w:hanging="567"/>
      </w:pPr>
      <w:r w:rsidRPr="006D5BFF">
        <w:t>Jei kiltų daugiau klausimų, kreipkitės į gydytoją arba vaistininką.</w:t>
      </w:r>
    </w:p>
    <w:p w:rsidR="0027291D" w:rsidRPr="006D5BFF" w:rsidRDefault="0027291D" w:rsidP="0027291D">
      <w:pPr>
        <w:numPr>
          <w:ilvl w:val="0"/>
          <w:numId w:val="1"/>
        </w:numPr>
        <w:tabs>
          <w:tab w:val="left" w:pos="567"/>
        </w:tabs>
        <w:ind w:left="567" w:right="-2" w:hanging="567"/>
      </w:pPr>
      <w:r w:rsidRPr="006D5BFF">
        <w:t>Šis vaistas skirtas tik Jums todėl kitiems žmonėms jo duoti negalima. Vaistas gali jiems pakenkti (net tiems, kurių ligos požymiai yra tokie patys kaip Jūsų).</w:t>
      </w:r>
    </w:p>
    <w:p w:rsidR="0027291D" w:rsidRPr="006D5BFF" w:rsidRDefault="0027291D" w:rsidP="0027291D">
      <w:pPr>
        <w:numPr>
          <w:ilvl w:val="0"/>
          <w:numId w:val="1"/>
        </w:numPr>
        <w:tabs>
          <w:tab w:val="left" w:pos="567"/>
        </w:tabs>
        <w:ind w:left="567" w:right="-2" w:hanging="567"/>
      </w:pPr>
      <w:r w:rsidRPr="006D5BFF">
        <w:t>Jeigu pasireiškė šalutinis poveikis (net jeigu jis šiame lapelyje nenurodytas), kreipkitės į gydytoją arba vaistininką. Žr.</w:t>
      </w:r>
      <w:r>
        <w:t> </w:t>
      </w:r>
      <w:r w:rsidRPr="006D5BFF">
        <w:t>4</w:t>
      </w:r>
      <w:r>
        <w:t> </w:t>
      </w:r>
      <w:r w:rsidRPr="006D5BFF">
        <w:t>skyrių.</w:t>
      </w:r>
    </w:p>
    <w:p w:rsidR="0027291D" w:rsidRPr="006D5BFF" w:rsidRDefault="0027291D" w:rsidP="0027291D">
      <w:pPr>
        <w:tabs>
          <w:tab w:val="left" w:pos="567"/>
        </w:tabs>
        <w:ind w:right="-2"/>
      </w:pPr>
    </w:p>
    <w:p w:rsidR="0027291D" w:rsidRPr="006D5BFF" w:rsidRDefault="0027291D" w:rsidP="0027291D">
      <w:pPr>
        <w:numPr>
          <w:ilvl w:val="12"/>
          <w:numId w:val="0"/>
        </w:numPr>
        <w:tabs>
          <w:tab w:val="left" w:pos="567"/>
        </w:tabs>
        <w:ind w:right="-2"/>
        <w:outlineLvl w:val="0"/>
        <w:rPr>
          <w:b/>
        </w:rPr>
      </w:pPr>
      <w:r w:rsidRPr="006D5BFF">
        <w:rPr>
          <w:b/>
        </w:rPr>
        <w:t>Apie ką rašoma šiame lapelyje?</w:t>
      </w:r>
    </w:p>
    <w:p w:rsidR="0027291D" w:rsidRPr="006D5BFF" w:rsidRDefault="0027291D" w:rsidP="0027291D">
      <w:pPr>
        <w:numPr>
          <w:ilvl w:val="12"/>
          <w:numId w:val="0"/>
        </w:numPr>
        <w:tabs>
          <w:tab w:val="left" w:pos="567"/>
        </w:tabs>
        <w:ind w:right="-2"/>
        <w:outlineLvl w:val="0"/>
        <w:rPr>
          <w:b/>
        </w:rPr>
      </w:pPr>
    </w:p>
    <w:p w:rsidR="0027291D" w:rsidRPr="006D5BFF" w:rsidRDefault="0027291D" w:rsidP="0027291D">
      <w:pPr>
        <w:numPr>
          <w:ilvl w:val="12"/>
          <w:numId w:val="0"/>
        </w:numPr>
        <w:tabs>
          <w:tab w:val="left" w:pos="567"/>
        </w:tabs>
        <w:ind w:right="-29"/>
      </w:pPr>
      <w:r w:rsidRPr="006D5BFF">
        <w:t>1.</w:t>
      </w:r>
      <w:r w:rsidRPr="006D5BFF">
        <w:tab/>
        <w:t xml:space="preserve">Kas yra </w:t>
      </w:r>
      <w:proofErr w:type="spellStart"/>
      <w:r w:rsidRPr="006D5BFF">
        <w:t>Cabemet</w:t>
      </w:r>
      <w:proofErr w:type="spellEnd"/>
      <w:r w:rsidRPr="006D5BFF">
        <w:t xml:space="preserve"> ir kam jis vartojamas</w:t>
      </w:r>
    </w:p>
    <w:p w:rsidR="0027291D" w:rsidRPr="006D5BFF" w:rsidRDefault="0027291D" w:rsidP="0027291D">
      <w:pPr>
        <w:numPr>
          <w:ilvl w:val="12"/>
          <w:numId w:val="0"/>
        </w:numPr>
        <w:tabs>
          <w:tab w:val="left" w:pos="567"/>
        </w:tabs>
        <w:ind w:right="-29"/>
      </w:pPr>
      <w:r w:rsidRPr="006D5BFF">
        <w:t>2.</w:t>
      </w:r>
      <w:r w:rsidRPr="006D5BFF">
        <w:tab/>
        <w:t xml:space="preserve">Kas žinotina prieš vartojant </w:t>
      </w:r>
      <w:proofErr w:type="spellStart"/>
      <w:r w:rsidRPr="006D5BFF">
        <w:t>Cabemet</w:t>
      </w:r>
      <w:proofErr w:type="spellEnd"/>
    </w:p>
    <w:p w:rsidR="0027291D" w:rsidRPr="006D5BFF" w:rsidRDefault="0027291D" w:rsidP="0027291D">
      <w:pPr>
        <w:numPr>
          <w:ilvl w:val="12"/>
          <w:numId w:val="0"/>
        </w:numPr>
        <w:tabs>
          <w:tab w:val="left" w:pos="567"/>
        </w:tabs>
        <w:ind w:right="-29"/>
      </w:pPr>
      <w:r w:rsidRPr="006D5BFF">
        <w:t>3.</w:t>
      </w:r>
      <w:r w:rsidRPr="006D5BFF">
        <w:tab/>
        <w:t xml:space="preserve">Kaip vartoti </w:t>
      </w:r>
      <w:proofErr w:type="spellStart"/>
      <w:r w:rsidRPr="006D5BFF">
        <w:t>Cabemet</w:t>
      </w:r>
      <w:proofErr w:type="spellEnd"/>
    </w:p>
    <w:p w:rsidR="0027291D" w:rsidRPr="006D5BFF" w:rsidRDefault="0027291D" w:rsidP="0027291D">
      <w:pPr>
        <w:numPr>
          <w:ilvl w:val="12"/>
          <w:numId w:val="0"/>
        </w:numPr>
        <w:tabs>
          <w:tab w:val="left" w:pos="567"/>
        </w:tabs>
        <w:ind w:right="-29"/>
      </w:pPr>
      <w:r w:rsidRPr="006D5BFF">
        <w:t>4.</w:t>
      </w:r>
      <w:r w:rsidRPr="006D5BFF">
        <w:tab/>
        <w:t>Galimas šalutinis poveikis</w:t>
      </w:r>
    </w:p>
    <w:p w:rsidR="0027291D" w:rsidRPr="006D5BFF" w:rsidRDefault="0027291D" w:rsidP="0027291D">
      <w:pPr>
        <w:tabs>
          <w:tab w:val="left" w:pos="567"/>
        </w:tabs>
        <w:ind w:right="-29"/>
      </w:pPr>
      <w:r w:rsidRPr="006D5BFF">
        <w:t>5.</w:t>
      </w:r>
      <w:r w:rsidRPr="006D5BFF">
        <w:tab/>
        <w:t xml:space="preserve">Kaip laikyti </w:t>
      </w:r>
      <w:proofErr w:type="spellStart"/>
      <w:r w:rsidRPr="006D5BFF">
        <w:t>Cabemet</w:t>
      </w:r>
      <w:proofErr w:type="spellEnd"/>
    </w:p>
    <w:p w:rsidR="0027291D" w:rsidRPr="006D5BFF" w:rsidRDefault="0027291D" w:rsidP="0027291D">
      <w:pPr>
        <w:tabs>
          <w:tab w:val="left" w:pos="567"/>
        </w:tabs>
        <w:ind w:right="-29"/>
      </w:pPr>
      <w:r w:rsidRPr="006D5BFF">
        <w:t>6.</w:t>
      </w:r>
      <w:r w:rsidRPr="006D5BFF">
        <w:tab/>
        <w:t>Pakuotės turinys ir kita informacija</w:t>
      </w:r>
    </w:p>
    <w:p w:rsidR="0027291D" w:rsidRPr="006D5BFF" w:rsidRDefault="0027291D" w:rsidP="0027291D">
      <w:pPr>
        <w:numPr>
          <w:ilvl w:val="12"/>
          <w:numId w:val="0"/>
        </w:numPr>
        <w:tabs>
          <w:tab w:val="left" w:pos="567"/>
        </w:tabs>
      </w:pPr>
    </w:p>
    <w:p w:rsidR="0027291D" w:rsidRPr="006D5BFF" w:rsidRDefault="0027291D" w:rsidP="0027291D">
      <w:pPr>
        <w:numPr>
          <w:ilvl w:val="12"/>
          <w:numId w:val="0"/>
        </w:numPr>
        <w:tabs>
          <w:tab w:val="left" w:pos="567"/>
        </w:tabs>
      </w:pPr>
    </w:p>
    <w:p w:rsidR="0027291D" w:rsidRPr="006D5BFF" w:rsidRDefault="0027291D" w:rsidP="0027291D">
      <w:pPr>
        <w:tabs>
          <w:tab w:val="left" w:pos="567"/>
        </w:tabs>
        <w:ind w:right="-2"/>
        <w:rPr>
          <w:b/>
        </w:rPr>
      </w:pPr>
      <w:r w:rsidRPr="006D5BFF">
        <w:rPr>
          <w:b/>
        </w:rPr>
        <w:t>1.</w:t>
      </w:r>
      <w:r w:rsidRPr="006D5BFF">
        <w:rPr>
          <w:b/>
        </w:rPr>
        <w:tab/>
        <w:t xml:space="preserve">Kas yra </w:t>
      </w:r>
      <w:proofErr w:type="spellStart"/>
      <w:r w:rsidRPr="006D5BFF">
        <w:rPr>
          <w:b/>
        </w:rPr>
        <w:t>Cabemet</w:t>
      </w:r>
      <w:proofErr w:type="spellEnd"/>
      <w:r w:rsidRPr="006D5BFF">
        <w:rPr>
          <w:b/>
        </w:rPr>
        <w:t xml:space="preserve"> ir kam jis vartojamas</w:t>
      </w:r>
    </w:p>
    <w:p w:rsidR="0027291D" w:rsidRPr="006D5BFF" w:rsidRDefault="0027291D" w:rsidP="0027291D">
      <w:pPr>
        <w:numPr>
          <w:ilvl w:val="12"/>
          <w:numId w:val="0"/>
        </w:numPr>
        <w:tabs>
          <w:tab w:val="left" w:pos="567"/>
        </w:tabs>
      </w:pPr>
    </w:p>
    <w:p w:rsidR="0027291D" w:rsidRPr="006D5BFF" w:rsidRDefault="0027291D" w:rsidP="0027291D">
      <w:pPr>
        <w:numPr>
          <w:ilvl w:val="12"/>
          <w:numId w:val="0"/>
        </w:numPr>
        <w:tabs>
          <w:tab w:val="left" w:pos="567"/>
        </w:tabs>
        <w:ind w:right="-2"/>
      </w:pPr>
      <w:proofErr w:type="spellStart"/>
      <w:r w:rsidRPr="006D5BFF">
        <w:t>Cabemet</w:t>
      </w:r>
      <w:proofErr w:type="spellEnd"/>
      <w:r w:rsidRPr="006D5BFF">
        <w:t xml:space="preserve"> tepalas vartojamas ant odos suaugusiųjų plokštelinės psoriazės (paprastosios psoriazės) vietiniam gydymui. Psoriazė (žvynelinė) sukelia per greitą Jūsų odos ląstelių gamybą. Tai sukelia Jūsų odos paraudimą, pleiskanojimą ir storėjimą.</w:t>
      </w:r>
    </w:p>
    <w:p w:rsidR="0027291D" w:rsidRPr="006D5BFF" w:rsidRDefault="0027291D" w:rsidP="0027291D">
      <w:pPr>
        <w:numPr>
          <w:ilvl w:val="12"/>
          <w:numId w:val="0"/>
        </w:numPr>
        <w:tabs>
          <w:tab w:val="left" w:pos="567"/>
        </w:tabs>
        <w:ind w:right="-2"/>
      </w:pPr>
      <w:proofErr w:type="spellStart"/>
      <w:r w:rsidRPr="006D5BFF">
        <w:t>Cabemet</w:t>
      </w:r>
      <w:proofErr w:type="spellEnd"/>
      <w:r w:rsidRPr="006D5BFF">
        <w:t xml:space="preserve"> tepalo sudėtyje yra </w:t>
      </w:r>
      <w:proofErr w:type="spellStart"/>
      <w:r w:rsidRPr="006D5BFF">
        <w:t>kalcipotriolio</w:t>
      </w:r>
      <w:proofErr w:type="spellEnd"/>
      <w:r w:rsidRPr="006D5BFF">
        <w:t xml:space="preserve"> ir </w:t>
      </w:r>
      <w:proofErr w:type="spellStart"/>
      <w:r w:rsidRPr="006D5BFF">
        <w:t>betametazono</w:t>
      </w:r>
      <w:proofErr w:type="spellEnd"/>
      <w:r w:rsidRPr="006D5BFF">
        <w:t xml:space="preserve">. </w:t>
      </w:r>
      <w:proofErr w:type="spellStart"/>
      <w:r w:rsidRPr="006D5BFF">
        <w:t>Kalcipotriolis</w:t>
      </w:r>
      <w:proofErr w:type="spellEnd"/>
      <w:r w:rsidRPr="006D5BFF">
        <w:t xml:space="preserve"> padeda grąžinti normalų odos ląstelių augimo greitį, o </w:t>
      </w:r>
      <w:proofErr w:type="spellStart"/>
      <w:r w:rsidRPr="006D5BFF">
        <w:t>betametazonas</w:t>
      </w:r>
      <w:proofErr w:type="spellEnd"/>
      <w:r w:rsidRPr="006D5BFF">
        <w:t xml:space="preserve"> mažina uždegimą.</w:t>
      </w:r>
    </w:p>
    <w:p w:rsidR="0027291D" w:rsidRPr="006D5BFF" w:rsidRDefault="0027291D" w:rsidP="0027291D">
      <w:pPr>
        <w:numPr>
          <w:ilvl w:val="12"/>
          <w:numId w:val="0"/>
        </w:numPr>
        <w:tabs>
          <w:tab w:val="left" w:pos="567"/>
        </w:tabs>
      </w:pPr>
    </w:p>
    <w:p w:rsidR="0027291D" w:rsidRPr="006D5BFF" w:rsidRDefault="0027291D" w:rsidP="0027291D">
      <w:pPr>
        <w:numPr>
          <w:ilvl w:val="12"/>
          <w:numId w:val="0"/>
        </w:numPr>
        <w:tabs>
          <w:tab w:val="left" w:pos="567"/>
        </w:tabs>
      </w:pPr>
    </w:p>
    <w:p w:rsidR="0027291D" w:rsidRPr="006D5BFF" w:rsidRDefault="0027291D" w:rsidP="0027291D">
      <w:pPr>
        <w:tabs>
          <w:tab w:val="left" w:pos="567"/>
        </w:tabs>
        <w:ind w:right="-2"/>
        <w:rPr>
          <w:b/>
        </w:rPr>
      </w:pPr>
      <w:r w:rsidRPr="006D5BFF">
        <w:rPr>
          <w:b/>
        </w:rPr>
        <w:t>2.</w:t>
      </w:r>
      <w:r w:rsidRPr="006D5BFF">
        <w:rPr>
          <w:b/>
        </w:rPr>
        <w:tab/>
        <w:t xml:space="preserve">Kas žinotina prieš vartojant </w:t>
      </w:r>
      <w:proofErr w:type="spellStart"/>
      <w:r w:rsidRPr="006D5BFF">
        <w:rPr>
          <w:b/>
        </w:rPr>
        <w:t>Cabemet</w:t>
      </w:r>
      <w:proofErr w:type="spellEnd"/>
    </w:p>
    <w:p w:rsidR="0027291D" w:rsidRPr="006D5BFF" w:rsidRDefault="0027291D" w:rsidP="0027291D">
      <w:pPr>
        <w:numPr>
          <w:ilvl w:val="12"/>
          <w:numId w:val="0"/>
        </w:numPr>
        <w:tabs>
          <w:tab w:val="left" w:pos="567"/>
        </w:tabs>
        <w:ind w:right="-2"/>
      </w:pPr>
    </w:p>
    <w:p w:rsidR="0027291D" w:rsidRPr="006D5BFF" w:rsidRDefault="0027291D" w:rsidP="0027291D">
      <w:pPr>
        <w:numPr>
          <w:ilvl w:val="12"/>
          <w:numId w:val="0"/>
        </w:numPr>
        <w:tabs>
          <w:tab w:val="left" w:pos="567"/>
        </w:tabs>
        <w:outlineLvl w:val="0"/>
      </w:pPr>
      <w:proofErr w:type="spellStart"/>
      <w:r w:rsidRPr="006D5BFF">
        <w:rPr>
          <w:b/>
        </w:rPr>
        <w:t>Cabemet</w:t>
      </w:r>
      <w:proofErr w:type="spellEnd"/>
      <w:r w:rsidRPr="006D5BFF">
        <w:rPr>
          <w:b/>
        </w:rPr>
        <w:t xml:space="preserve"> vartoti </w:t>
      </w:r>
      <w:r>
        <w:rPr>
          <w:b/>
        </w:rPr>
        <w:t>draudžiama</w:t>
      </w:r>
      <w:r w:rsidRPr="006D5BFF">
        <w:rPr>
          <w:b/>
        </w:rPr>
        <w:t>:</w:t>
      </w:r>
    </w:p>
    <w:p w:rsidR="0027291D" w:rsidRPr="006D5BFF" w:rsidRDefault="0027291D" w:rsidP="0027291D">
      <w:pPr>
        <w:numPr>
          <w:ilvl w:val="12"/>
          <w:numId w:val="0"/>
        </w:numPr>
        <w:tabs>
          <w:tab w:val="left" w:pos="567"/>
        </w:tabs>
        <w:ind w:left="567" w:hanging="567"/>
      </w:pPr>
      <w:r w:rsidRPr="006D5BFF">
        <w:t>-</w:t>
      </w:r>
      <w:r w:rsidRPr="006D5BFF">
        <w:tab/>
        <w:t xml:space="preserve">jeigu yra alergija </w:t>
      </w:r>
      <w:proofErr w:type="spellStart"/>
      <w:r w:rsidRPr="006D5BFF">
        <w:t>kalcipotrioliui</w:t>
      </w:r>
      <w:proofErr w:type="spellEnd"/>
      <w:r w:rsidRPr="006D5BFF">
        <w:t xml:space="preserve">, </w:t>
      </w:r>
      <w:proofErr w:type="spellStart"/>
      <w:r w:rsidRPr="006D5BFF">
        <w:t>betametazonui</w:t>
      </w:r>
      <w:proofErr w:type="spellEnd"/>
      <w:r w:rsidRPr="006D5BFF">
        <w:t xml:space="preserve"> arba bet kuriai pagalbinei šio vaisto medžiagai (jos išvardytos 6 skyriuje);</w:t>
      </w:r>
    </w:p>
    <w:p w:rsidR="0027291D" w:rsidRPr="006D5BFF" w:rsidRDefault="0027291D" w:rsidP="0027291D">
      <w:pPr>
        <w:numPr>
          <w:ilvl w:val="12"/>
          <w:numId w:val="0"/>
        </w:numPr>
        <w:tabs>
          <w:tab w:val="left" w:pos="567"/>
        </w:tabs>
      </w:pPr>
      <w:r w:rsidRPr="006D5BFF">
        <w:t>-</w:t>
      </w:r>
      <w:r w:rsidRPr="006D5BFF">
        <w:tab/>
        <w:t>jeigu Jūsų organizme yra kalcio kiekio</w:t>
      </w:r>
      <w:r w:rsidRPr="006D5BFF">
        <w:rPr>
          <w:b/>
        </w:rPr>
        <w:t xml:space="preserve"> </w:t>
      </w:r>
      <w:r w:rsidRPr="006D5BFF">
        <w:t>sutrikimų (paklauskite savo gydytojo);</w:t>
      </w:r>
    </w:p>
    <w:p w:rsidR="0027291D" w:rsidRPr="006D5BFF" w:rsidRDefault="0027291D" w:rsidP="0027291D">
      <w:pPr>
        <w:numPr>
          <w:ilvl w:val="12"/>
          <w:numId w:val="0"/>
        </w:numPr>
        <w:tabs>
          <w:tab w:val="left" w:pos="567"/>
        </w:tabs>
        <w:ind w:left="567" w:hanging="567"/>
      </w:pPr>
      <w:r w:rsidRPr="006D5BFF">
        <w:t>-</w:t>
      </w:r>
      <w:r w:rsidRPr="006D5BFF">
        <w:tab/>
        <w:t xml:space="preserve">jeigu sergate tam tikros rūšies psoriaze: t. y. </w:t>
      </w:r>
      <w:proofErr w:type="spellStart"/>
      <w:r w:rsidRPr="006D5BFF">
        <w:t>eritrodermine</w:t>
      </w:r>
      <w:proofErr w:type="spellEnd"/>
      <w:r w:rsidRPr="006D5BFF">
        <w:t xml:space="preserve">, </w:t>
      </w:r>
      <w:proofErr w:type="spellStart"/>
      <w:r w:rsidRPr="006D5BFF">
        <w:t>eksfoliacine</w:t>
      </w:r>
      <w:proofErr w:type="spellEnd"/>
      <w:r w:rsidRPr="006D5BFF">
        <w:t xml:space="preserve"> ir </w:t>
      </w:r>
      <w:proofErr w:type="spellStart"/>
      <w:r w:rsidRPr="006D5BFF">
        <w:t>pustuline</w:t>
      </w:r>
      <w:proofErr w:type="spellEnd"/>
      <w:r w:rsidRPr="006D5BFF">
        <w:t xml:space="preserve"> psoriaze (paklauskite savo gydytojo).</w:t>
      </w:r>
    </w:p>
    <w:p w:rsidR="0027291D" w:rsidRPr="006D5BFF" w:rsidRDefault="0027291D" w:rsidP="0027291D">
      <w:pPr>
        <w:numPr>
          <w:ilvl w:val="12"/>
          <w:numId w:val="0"/>
        </w:numPr>
        <w:tabs>
          <w:tab w:val="left" w:pos="567"/>
        </w:tabs>
      </w:pPr>
    </w:p>
    <w:p w:rsidR="0027291D" w:rsidRPr="006D5BFF" w:rsidRDefault="0027291D" w:rsidP="0027291D">
      <w:pPr>
        <w:numPr>
          <w:ilvl w:val="12"/>
          <w:numId w:val="0"/>
        </w:numPr>
        <w:tabs>
          <w:tab w:val="left" w:pos="567"/>
        </w:tabs>
        <w:ind w:right="-2"/>
        <w:outlineLvl w:val="0"/>
      </w:pPr>
      <w:r w:rsidRPr="006D5BFF">
        <w:t xml:space="preserve">Kadangi </w:t>
      </w:r>
      <w:proofErr w:type="spellStart"/>
      <w:r w:rsidRPr="006D5BFF">
        <w:t>Cabemet</w:t>
      </w:r>
      <w:proofErr w:type="spellEnd"/>
      <w:r w:rsidRPr="006D5BFF">
        <w:t xml:space="preserve"> sudėtyje yra stipriai veikiančio steroido, NEVARTOKITE ant odos, kurią paveikė:</w:t>
      </w:r>
    </w:p>
    <w:p w:rsidR="0027291D" w:rsidRPr="006D5BFF" w:rsidRDefault="0027291D" w:rsidP="0027291D">
      <w:pPr>
        <w:numPr>
          <w:ilvl w:val="12"/>
          <w:numId w:val="0"/>
        </w:numPr>
        <w:tabs>
          <w:tab w:val="left" w:pos="567"/>
        </w:tabs>
      </w:pPr>
      <w:r w:rsidRPr="006D5BFF">
        <w:t>-</w:t>
      </w:r>
      <w:r w:rsidRPr="006D5BFF">
        <w:tab/>
        <w:t>odos infekcijos, kurias sukėlė virusai</w:t>
      </w:r>
      <w:r w:rsidRPr="006D5BFF">
        <w:rPr>
          <w:b/>
        </w:rPr>
        <w:t xml:space="preserve"> </w:t>
      </w:r>
      <w:r w:rsidRPr="006D5BFF">
        <w:t>(pvz., paprastoji pūslelinė arba vėjaraupiai);</w:t>
      </w:r>
    </w:p>
    <w:p w:rsidR="0027291D" w:rsidRPr="006D5BFF" w:rsidRDefault="0027291D" w:rsidP="0027291D">
      <w:pPr>
        <w:numPr>
          <w:ilvl w:val="12"/>
          <w:numId w:val="0"/>
        </w:numPr>
        <w:tabs>
          <w:tab w:val="left" w:pos="567"/>
        </w:tabs>
      </w:pPr>
      <w:r w:rsidRPr="006D5BFF">
        <w:t>-</w:t>
      </w:r>
      <w:r w:rsidRPr="006D5BFF">
        <w:tab/>
        <w:t>odos infekcijos, kurias sukėlė grybelis</w:t>
      </w:r>
      <w:r w:rsidRPr="006D5BFF">
        <w:rPr>
          <w:b/>
        </w:rPr>
        <w:t xml:space="preserve"> </w:t>
      </w:r>
      <w:r w:rsidRPr="006D5BFF">
        <w:t xml:space="preserve">(pvz., atleto pėda ar </w:t>
      </w:r>
      <w:proofErr w:type="spellStart"/>
      <w:r w:rsidRPr="006D5BFF">
        <w:t>dermatofitija</w:t>
      </w:r>
      <w:proofErr w:type="spellEnd"/>
      <w:r w:rsidRPr="006D5BFF">
        <w:t>);</w:t>
      </w:r>
    </w:p>
    <w:p w:rsidR="0027291D" w:rsidRPr="006D5BFF" w:rsidRDefault="0027291D" w:rsidP="0027291D">
      <w:pPr>
        <w:numPr>
          <w:ilvl w:val="12"/>
          <w:numId w:val="0"/>
        </w:numPr>
        <w:tabs>
          <w:tab w:val="left" w:pos="567"/>
        </w:tabs>
      </w:pPr>
      <w:r w:rsidRPr="006D5BFF">
        <w:t>-</w:t>
      </w:r>
      <w:r w:rsidRPr="006D5BFF">
        <w:tab/>
        <w:t>odos infekcijos, kurias sukėlė bakterijos;</w:t>
      </w:r>
    </w:p>
    <w:p w:rsidR="0027291D" w:rsidRPr="006D5BFF" w:rsidRDefault="0027291D" w:rsidP="0027291D">
      <w:pPr>
        <w:numPr>
          <w:ilvl w:val="12"/>
          <w:numId w:val="0"/>
        </w:numPr>
        <w:tabs>
          <w:tab w:val="left" w:pos="567"/>
        </w:tabs>
      </w:pPr>
      <w:r w:rsidRPr="006D5BFF">
        <w:t>-</w:t>
      </w:r>
      <w:r w:rsidRPr="006D5BFF">
        <w:tab/>
        <w:t>odos infekcijos, kurias sukėlė parazitai</w:t>
      </w:r>
      <w:r w:rsidRPr="006D5BFF">
        <w:rPr>
          <w:b/>
        </w:rPr>
        <w:t xml:space="preserve"> </w:t>
      </w:r>
      <w:r w:rsidRPr="006D5BFF">
        <w:t>(pvz., niežai);</w:t>
      </w:r>
    </w:p>
    <w:p w:rsidR="0027291D" w:rsidRPr="006D5BFF" w:rsidRDefault="0027291D" w:rsidP="0027291D">
      <w:pPr>
        <w:numPr>
          <w:ilvl w:val="12"/>
          <w:numId w:val="0"/>
        </w:numPr>
        <w:tabs>
          <w:tab w:val="left" w:pos="567"/>
        </w:tabs>
      </w:pPr>
      <w:r w:rsidRPr="006D5BFF">
        <w:t>-</w:t>
      </w:r>
      <w:r w:rsidRPr="006D5BFF">
        <w:tab/>
        <w:t>tuberkuliozė (TBC);</w:t>
      </w:r>
    </w:p>
    <w:p w:rsidR="0027291D" w:rsidRPr="006D5BFF" w:rsidRDefault="0027291D" w:rsidP="0027291D">
      <w:pPr>
        <w:numPr>
          <w:ilvl w:val="12"/>
          <w:numId w:val="0"/>
        </w:numPr>
        <w:tabs>
          <w:tab w:val="left" w:pos="567"/>
        </w:tabs>
      </w:pPr>
      <w:r w:rsidRPr="006D5BFF">
        <w:t>-</w:t>
      </w:r>
      <w:r w:rsidRPr="006D5BFF">
        <w:tab/>
      </w:r>
      <w:proofErr w:type="spellStart"/>
      <w:r w:rsidRPr="006D5BFF">
        <w:t>perioralinis</w:t>
      </w:r>
      <w:proofErr w:type="spellEnd"/>
      <w:r w:rsidRPr="006D5BFF">
        <w:t xml:space="preserve"> dermatitas</w:t>
      </w:r>
      <w:r w:rsidRPr="006D5BFF">
        <w:rPr>
          <w:b/>
        </w:rPr>
        <w:t xml:space="preserve"> </w:t>
      </w:r>
      <w:r w:rsidRPr="006D5BFF">
        <w:t>(raudonas bėrimas aplink burną);</w:t>
      </w:r>
    </w:p>
    <w:p w:rsidR="0027291D" w:rsidRPr="006D5BFF" w:rsidRDefault="0027291D" w:rsidP="0027291D">
      <w:pPr>
        <w:numPr>
          <w:ilvl w:val="12"/>
          <w:numId w:val="0"/>
        </w:numPr>
        <w:tabs>
          <w:tab w:val="left" w:pos="567"/>
        </w:tabs>
      </w:pPr>
      <w:r w:rsidRPr="006D5BFF">
        <w:t>-</w:t>
      </w:r>
      <w:r w:rsidRPr="006D5BFF">
        <w:tab/>
        <w:t>suplonėjusi oda, lengvai pažeidžiamos venos, odos drūžės;</w:t>
      </w:r>
    </w:p>
    <w:p w:rsidR="0027291D" w:rsidRPr="006D5BFF" w:rsidRDefault="0027291D" w:rsidP="0027291D">
      <w:pPr>
        <w:numPr>
          <w:ilvl w:val="12"/>
          <w:numId w:val="0"/>
        </w:numPr>
        <w:tabs>
          <w:tab w:val="left" w:pos="567"/>
        </w:tabs>
      </w:pPr>
      <w:r w:rsidRPr="006D5BFF">
        <w:t>-</w:t>
      </w:r>
      <w:r w:rsidRPr="006D5BFF">
        <w:tab/>
        <w:t>ichtiozė</w:t>
      </w:r>
      <w:r w:rsidRPr="006D5BFF">
        <w:rPr>
          <w:b/>
        </w:rPr>
        <w:t xml:space="preserve"> </w:t>
      </w:r>
      <w:r w:rsidRPr="006D5BFF">
        <w:t>(sausa oda su į žuvies žvynus panašiomis pleiskanomis);</w:t>
      </w:r>
    </w:p>
    <w:p w:rsidR="0027291D" w:rsidRPr="006D5BFF" w:rsidRDefault="0027291D" w:rsidP="0027291D">
      <w:pPr>
        <w:numPr>
          <w:ilvl w:val="12"/>
          <w:numId w:val="0"/>
        </w:numPr>
        <w:tabs>
          <w:tab w:val="left" w:pos="567"/>
        </w:tabs>
      </w:pPr>
      <w:r w:rsidRPr="006D5BFF">
        <w:t>-</w:t>
      </w:r>
      <w:r w:rsidRPr="006D5BFF">
        <w:tab/>
        <w:t>spuogai</w:t>
      </w:r>
      <w:r w:rsidRPr="006D5BFF">
        <w:rPr>
          <w:b/>
        </w:rPr>
        <w:t xml:space="preserve"> </w:t>
      </w:r>
      <w:r w:rsidRPr="006D5BFF">
        <w:t>(išbėrimas);</w:t>
      </w:r>
    </w:p>
    <w:p w:rsidR="0027291D" w:rsidRPr="006D5BFF" w:rsidRDefault="0027291D" w:rsidP="0027291D">
      <w:pPr>
        <w:numPr>
          <w:ilvl w:val="12"/>
          <w:numId w:val="0"/>
        </w:numPr>
        <w:tabs>
          <w:tab w:val="left" w:pos="567"/>
        </w:tabs>
      </w:pPr>
      <w:r w:rsidRPr="006D5BFF">
        <w:t>-</w:t>
      </w:r>
      <w:r w:rsidRPr="006D5BFF">
        <w:tab/>
        <w:t>rožinė</w:t>
      </w:r>
      <w:r w:rsidRPr="006D5BFF">
        <w:rPr>
          <w:b/>
        </w:rPr>
        <w:t xml:space="preserve"> </w:t>
      </w:r>
      <w:r w:rsidRPr="006D5BFF">
        <w:t>(stiprus kraujo priplūdimas į veido odą arba jos raudonumas);</w:t>
      </w:r>
    </w:p>
    <w:p w:rsidR="0027291D" w:rsidRPr="006D5BFF" w:rsidRDefault="0027291D" w:rsidP="0027291D">
      <w:pPr>
        <w:numPr>
          <w:ilvl w:val="12"/>
          <w:numId w:val="0"/>
        </w:numPr>
        <w:tabs>
          <w:tab w:val="left" w:pos="567"/>
        </w:tabs>
      </w:pPr>
      <w:r w:rsidRPr="006D5BFF">
        <w:lastRenderedPageBreak/>
        <w:t>-</w:t>
      </w:r>
      <w:r w:rsidRPr="006D5BFF">
        <w:tab/>
        <w:t>odos opos ar įtrūkimai.</w:t>
      </w:r>
    </w:p>
    <w:p w:rsidR="0027291D" w:rsidRPr="006D5BFF" w:rsidRDefault="0027291D" w:rsidP="0027291D">
      <w:pPr>
        <w:numPr>
          <w:ilvl w:val="12"/>
          <w:numId w:val="0"/>
        </w:numPr>
        <w:tabs>
          <w:tab w:val="left" w:pos="567"/>
        </w:tabs>
      </w:pPr>
      <w:r w:rsidRPr="006D5BFF">
        <w:tab/>
      </w:r>
    </w:p>
    <w:p w:rsidR="0027291D" w:rsidRPr="006D5BFF" w:rsidRDefault="0027291D" w:rsidP="0027291D">
      <w:pPr>
        <w:numPr>
          <w:ilvl w:val="12"/>
          <w:numId w:val="0"/>
        </w:numPr>
        <w:tabs>
          <w:tab w:val="left" w:pos="567"/>
        </w:tabs>
      </w:pPr>
      <w:r w:rsidRPr="006D5BFF">
        <w:rPr>
          <w:b/>
        </w:rPr>
        <w:t>Įspėjimai ir atsargumo priemonės</w:t>
      </w:r>
    </w:p>
    <w:p w:rsidR="0027291D" w:rsidRPr="006D5BFF" w:rsidRDefault="0027291D" w:rsidP="0027291D">
      <w:pPr>
        <w:numPr>
          <w:ilvl w:val="12"/>
          <w:numId w:val="0"/>
        </w:numPr>
        <w:ind w:right="-2"/>
      </w:pPr>
      <w:r w:rsidRPr="006D5BFF">
        <w:t xml:space="preserve">Pasitarkite su gydytoju arba vaistininku, prieš pradėdami vartoti </w:t>
      </w:r>
      <w:proofErr w:type="spellStart"/>
      <w:r w:rsidRPr="006D5BFF">
        <w:t>Cabemet</w:t>
      </w:r>
      <w:proofErr w:type="spellEnd"/>
      <w:r w:rsidRPr="006D5BFF">
        <w:t>, jeigu:</w:t>
      </w:r>
    </w:p>
    <w:p w:rsidR="0027291D" w:rsidRPr="006D5BFF" w:rsidRDefault="0027291D" w:rsidP="0027291D">
      <w:pPr>
        <w:numPr>
          <w:ilvl w:val="12"/>
          <w:numId w:val="0"/>
        </w:numPr>
        <w:tabs>
          <w:tab w:val="left" w:pos="567"/>
        </w:tabs>
        <w:ind w:left="567" w:hanging="567"/>
      </w:pPr>
      <w:r w:rsidRPr="006D5BFF">
        <w:t>-</w:t>
      </w:r>
      <w:r w:rsidRPr="006D5BFF">
        <w:tab/>
        <w:t>vartojate kitų vaistų, kurių sudėtyje yra kortikosteroidų, nes gali pasireikšti šalutinis poveikis;</w:t>
      </w:r>
    </w:p>
    <w:p w:rsidR="0027291D" w:rsidRPr="006D5BFF" w:rsidRDefault="0027291D" w:rsidP="0027291D">
      <w:pPr>
        <w:numPr>
          <w:ilvl w:val="12"/>
          <w:numId w:val="0"/>
        </w:numPr>
        <w:tabs>
          <w:tab w:val="left" w:pos="567"/>
        </w:tabs>
        <w:ind w:left="567" w:hanging="567"/>
      </w:pPr>
      <w:r w:rsidRPr="006D5BFF">
        <w:t>-</w:t>
      </w:r>
      <w:r w:rsidRPr="006D5BFF">
        <w:tab/>
        <w:t>vartojote šio vaisto ilgą laiką ir planuojate nutraukti (nes yra rizika, kad Jūsų psoriazės simptomai pasunkės arba „paūmės“, jeigu steroidų vartojimas nutraukiamas staiga);</w:t>
      </w:r>
    </w:p>
    <w:p w:rsidR="0027291D" w:rsidRPr="006D5BFF" w:rsidRDefault="0027291D" w:rsidP="0027291D">
      <w:pPr>
        <w:numPr>
          <w:ilvl w:val="12"/>
          <w:numId w:val="0"/>
        </w:numPr>
        <w:tabs>
          <w:tab w:val="left" w:pos="567"/>
        </w:tabs>
        <w:ind w:left="567" w:hanging="567"/>
      </w:pPr>
      <w:r w:rsidRPr="006D5BFF">
        <w:t>-</w:t>
      </w:r>
      <w:r w:rsidRPr="006D5BFF">
        <w:tab/>
        <w:t>Jums yra cukrinis diabetas, nes steroidai gali paveikti cukraus ar gliukozės kiekį kraujyje;</w:t>
      </w:r>
    </w:p>
    <w:p w:rsidR="0027291D" w:rsidRPr="006D5BFF" w:rsidRDefault="0027291D" w:rsidP="0027291D">
      <w:pPr>
        <w:numPr>
          <w:ilvl w:val="12"/>
          <w:numId w:val="0"/>
        </w:numPr>
        <w:tabs>
          <w:tab w:val="left" w:pos="567"/>
        </w:tabs>
        <w:ind w:left="567" w:hanging="567"/>
      </w:pPr>
      <w:r w:rsidRPr="006D5BFF">
        <w:t>-</w:t>
      </w:r>
      <w:r w:rsidRPr="006D5BFF">
        <w:tab/>
        <w:t>Jūsų oda tampa infekuota, todėl Jums gali tekti nutraukti savo gydymą;</w:t>
      </w:r>
    </w:p>
    <w:p w:rsidR="0027291D" w:rsidRPr="006D5BFF" w:rsidRDefault="0027291D" w:rsidP="0027291D">
      <w:pPr>
        <w:numPr>
          <w:ilvl w:val="12"/>
          <w:numId w:val="0"/>
        </w:numPr>
        <w:tabs>
          <w:tab w:val="left" w:pos="567"/>
        </w:tabs>
        <w:ind w:left="567" w:hanging="567"/>
      </w:pPr>
      <w:r w:rsidRPr="006D5BFF">
        <w:t>-</w:t>
      </w:r>
      <w:r w:rsidRPr="006D5BFF">
        <w:tab/>
        <w:t>sergate tam tikros rūšies psoriaze, vadinama lašine psoriaze.</w:t>
      </w:r>
    </w:p>
    <w:p w:rsidR="0027291D" w:rsidRPr="006D5BFF" w:rsidRDefault="0027291D" w:rsidP="0027291D">
      <w:pPr>
        <w:numPr>
          <w:ilvl w:val="12"/>
          <w:numId w:val="0"/>
        </w:numPr>
        <w:tabs>
          <w:tab w:val="left" w:pos="567"/>
        </w:tabs>
        <w:ind w:left="567" w:hanging="567"/>
      </w:pPr>
      <w:r w:rsidRPr="006D5BFF">
        <w:tab/>
      </w:r>
    </w:p>
    <w:p w:rsidR="0027291D" w:rsidRPr="006D5BFF" w:rsidRDefault="0027291D" w:rsidP="0027291D">
      <w:pPr>
        <w:numPr>
          <w:ilvl w:val="12"/>
          <w:numId w:val="0"/>
        </w:numPr>
        <w:tabs>
          <w:tab w:val="left" w:pos="567"/>
        </w:tabs>
        <w:ind w:left="567" w:hanging="567"/>
        <w:rPr>
          <w:u w:val="single"/>
        </w:rPr>
      </w:pPr>
      <w:r w:rsidRPr="006D5BFF">
        <w:rPr>
          <w:u w:val="single"/>
        </w:rPr>
        <w:t>Specialios atsargumo priemonės</w:t>
      </w:r>
    </w:p>
    <w:p w:rsidR="0027291D" w:rsidRPr="006D5BFF" w:rsidRDefault="0027291D" w:rsidP="0027291D">
      <w:pPr>
        <w:numPr>
          <w:ilvl w:val="12"/>
          <w:numId w:val="0"/>
        </w:numPr>
        <w:tabs>
          <w:tab w:val="left" w:pos="567"/>
        </w:tabs>
        <w:ind w:left="567" w:hanging="567"/>
      </w:pPr>
      <w:r w:rsidRPr="006D5BFF">
        <w:t>-</w:t>
      </w:r>
      <w:r w:rsidRPr="006D5BFF">
        <w:tab/>
        <w:t>Venkite vartoti ant didesnio kaip 30</w:t>
      </w:r>
      <w:r w:rsidRPr="006D5BFF">
        <w:rPr>
          <w:szCs w:val="22"/>
        </w:rPr>
        <w:t> </w:t>
      </w:r>
      <w:r w:rsidRPr="006D5BFF">
        <w:t>% kūno paviršiaus ploto arba daugiau kaip 15</w:t>
      </w:r>
      <w:r w:rsidRPr="006D5BFF">
        <w:rPr>
          <w:szCs w:val="22"/>
        </w:rPr>
        <w:t> </w:t>
      </w:r>
      <w:r w:rsidRPr="006D5BFF">
        <w:t>gramų per dieną.</w:t>
      </w:r>
    </w:p>
    <w:p w:rsidR="0027291D" w:rsidRPr="006D5BFF" w:rsidRDefault="0027291D" w:rsidP="0027291D">
      <w:pPr>
        <w:numPr>
          <w:ilvl w:val="12"/>
          <w:numId w:val="0"/>
        </w:numPr>
        <w:tabs>
          <w:tab w:val="left" w:pos="567"/>
        </w:tabs>
        <w:ind w:left="567" w:hanging="567"/>
      </w:pPr>
      <w:r w:rsidRPr="006D5BFF">
        <w:t>-</w:t>
      </w:r>
      <w:r w:rsidRPr="006D5BFF">
        <w:tab/>
        <w:t>Venkite vartoti po aprišalais ar tvarsčiais, nes jie didina steroidų absorbciją.</w:t>
      </w:r>
    </w:p>
    <w:p w:rsidR="0027291D" w:rsidRPr="006D5BFF" w:rsidRDefault="0027291D" w:rsidP="0027291D">
      <w:pPr>
        <w:numPr>
          <w:ilvl w:val="12"/>
          <w:numId w:val="0"/>
        </w:numPr>
        <w:tabs>
          <w:tab w:val="left" w:pos="567"/>
        </w:tabs>
        <w:ind w:left="567" w:hanging="567"/>
      </w:pPr>
      <w:r w:rsidRPr="006D5BFF">
        <w:t>-</w:t>
      </w:r>
      <w:r w:rsidRPr="006D5BFF">
        <w:tab/>
        <w:t>Venkite vartoti ant didelių pažeistos odos plotų, gleivinės arba odos raukšlių srityje (kirkšnyse, pažastyse, po krūtimis), nes tai didina steroidų absorbciją.</w:t>
      </w:r>
    </w:p>
    <w:p w:rsidR="0027291D" w:rsidRPr="006D5BFF" w:rsidRDefault="0027291D" w:rsidP="0027291D">
      <w:pPr>
        <w:numPr>
          <w:ilvl w:val="12"/>
          <w:numId w:val="0"/>
        </w:numPr>
        <w:tabs>
          <w:tab w:val="left" w:pos="567"/>
        </w:tabs>
        <w:ind w:left="567" w:hanging="567"/>
      </w:pPr>
      <w:r w:rsidRPr="006D5BFF">
        <w:t>-</w:t>
      </w:r>
      <w:r w:rsidRPr="006D5BFF">
        <w:tab/>
        <w:t>Venkite vartoti ant veido arba genitalijų (lyties organų), nes šios vietos yra labai jautrios steroidams.</w:t>
      </w:r>
    </w:p>
    <w:p w:rsidR="0027291D" w:rsidRPr="006D5BFF" w:rsidRDefault="0027291D" w:rsidP="0027291D">
      <w:pPr>
        <w:numPr>
          <w:ilvl w:val="12"/>
          <w:numId w:val="0"/>
        </w:numPr>
        <w:tabs>
          <w:tab w:val="left" w:pos="567"/>
        </w:tabs>
        <w:ind w:left="567" w:hanging="567"/>
      </w:pPr>
      <w:r w:rsidRPr="006D5BFF">
        <w:t>-</w:t>
      </w:r>
      <w:r w:rsidRPr="006D5BFF">
        <w:tab/>
        <w:t>Venkite per ilgai degintis saulėje, soliariume ir kitų gydymo šviesa formų.</w:t>
      </w:r>
    </w:p>
    <w:p w:rsidR="0027291D" w:rsidRPr="006D5BFF" w:rsidRDefault="0027291D" w:rsidP="0027291D">
      <w:pPr>
        <w:numPr>
          <w:ilvl w:val="12"/>
          <w:numId w:val="0"/>
        </w:numPr>
        <w:tabs>
          <w:tab w:val="left" w:pos="567"/>
        </w:tabs>
        <w:rPr>
          <w:noProof/>
          <w:szCs w:val="22"/>
        </w:rPr>
      </w:pPr>
    </w:p>
    <w:p w:rsidR="0027291D" w:rsidRPr="006D5BFF" w:rsidRDefault="0027291D" w:rsidP="0027291D">
      <w:pPr>
        <w:numPr>
          <w:ilvl w:val="12"/>
          <w:numId w:val="0"/>
        </w:numPr>
        <w:tabs>
          <w:tab w:val="left" w:pos="567"/>
        </w:tabs>
        <w:rPr>
          <w:noProof/>
          <w:szCs w:val="22"/>
        </w:rPr>
      </w:pPr>
      <w:r w:rsidRPr="006D5BFF">
        <w:rPr>
          <w:noProof/>
          <w:szCs w:val="22"/>
        </w:rPr>
        <w:t>Kreipkitės į savo gydytoją, jeigu Jūsų regėjimas tampa miglotas ar atsiranda kitų regėjimo sutrikimų.</w:t>
      </w:r>
    </w:p>
    <w:p w:rsidR="0027291D" w:rsidRPr="006D5BFF" w:rsidRDefault="0027291D" w:rsidP="0027291D">
      <w:pPr>
        <w:numPr>
          <w:ilvl w:val="12"/>
          <w:numId w:val="0"/>
        </w:numPr>
        <w:tabs>
          <w:tab w:val="left" w:pos="567"/>
        </w:tabs>
      </w:pPr>
    </w:p>
    <w:p w:rsidR="0027291D" w:rsidRPr="006D5BFF" w:rsidRDefault="0027291D" w:rsidP="0027291D">
      <w:pPr>
        <w:numPr>
          <w:ilvl w:val="12"/>
          <w:numId w:val="0"/>
        </w:numPr>
        <w:tabs>
          <w:tab w:val="left" w:pos="567"/>
        </w:tabs>
      </w:pPr>
      <w:r w:rsidRPr="006D5BFF">
        <w:rPr>
          <w:b/>
        </w:rPr>
        <w:t xml:space="preserve">Vaikams </w:t>
      </w:r>
    </w:p>
    <w:p w:rsidR="0027291D" w:rsidRPr="006D5BFF" w:rsidRDefault="0027291D" w:rsidP="0027291D">
      <w:pPr>
        <w:numPr>
          <w:ilvl w:val="12"/>
          <w:numId w:val="0"/>
        </w:numPr>
        <w:tabs>
          <w:tab w:val="left" w:pos="567"/>
        </w:tabs>
      </w:pPr>
      <w:proofErr w:type="spellStart"/>
      <w:r w:rsidRPr="006D5BFF">
        <w:t>Cabemet</w:t>
      </w:r>
      <w:proofErr w:type="spellEnd"/>
      <w:r w:rsidRPr="006D5BFF">
        <w:t xml:space="preserve"> nerekomenduojama vartoti jaunesniems kaip 18</w:t>
      </w:r>
      <w:r w:rsidRPr="006D5BFF">
        <w:rPr>
          <w:szCs w:val="22"/>
        </w:rPr>
        <w:t> </w:t>
      </w:r>
      <w:r w:rsidRPr="006D5BFF">
        <w:t>metų vaikams.</w:t>
      </w:r>
    </w:p>
    <w:p w:rsidR="0027291D" w:rsidRPr="006D5BFF" w:rsidRDefault="0027291D" w:rsidP="0027291D">
      <w:pPr>
        <w:numPr>
          <w:ilvl w:val="12"/>
          <w:numId w:val="0"/>
        </w:numPr>
        <w:tabs>
          <w:tab w:val="left" w:pos="567"/>
        </w:tabs>
      </w:pPr>
    </w:p>
    <w:p w:rsidR="0027291D" w:rsidRPr="006D5BFF" w:rsidRDefault="0027291D" w:rsidP="0027291D">
      <w:pPr>
        <w:numPr>
          <w:ilvl w:val="12"/>
          <w:numId w:val="0"/>
        </w:numPr>
        <w:tabs>
          <w:tab w:val="left" w:pos="567"/>
        </w:tabs>
        <w:ind w:right="-2"/>
      </w:pPr>
      <w:r w:rsidRPr="006D5BFF">
        <w:rPr>
          <w:b/>
        </w:rPr>
        <w:t xml:space="preserve">Kiti vaistai ir </w:t>
      </w:r>
      <w:proofErr w:type="spellStart"/>
      <w:r w:rsidRPr="006D5BFF">
        <w:rPr>
          <w:b/>
        </w:rPr>
        <w:t>Cabemet</w:t>
      </w:r>
      <w:proofErr w:type="spellEnd"/>
      <w:r w:rsidRPr="006D5BFF">
        <w:rPr>
          <w:b/>
        </w:rPr>
        <w:t xml:space="preserve"> </w:t>
      </w:r>
    </w:p>
    <w:p w:rsidR="0027291D" w:rsidRPr="006D5BFF" w:rsidRDefault="0027291D" w:rsidP="0027291D">
      <w:pPr>
        <w:numPr>
          <w:ilvl w:val="12"/>
          <w:numId w:val="0"/>
        </w:numPr>
        <w:tabs>
          <w:tab w:val="left" w:pos="567"/>
        </w:tabs>
        <w:ind w:right="-2"/>
      </w:pPr>
      <w:r w:rsidRPr="006D5BFF">
        <w:rPr>
          <w:szCs w:val="22"/>
        </w:rPr>
        <w:t>Jeigu vartojate ar neseniai vartojote kitų vaistų</w:t>
      </w:r>
      <w:r w:rsidRPr="006D5BFF">
        <w:t xml:space="preserve"> </w:t>
      </w:r>
      <w:r w:rsidRPr="006D5BFF">
        <w:rPr>
          <w:szCs w:val="22"/>
        </w:rPr>
        <w:t>arba dėl to nesate tikri, apie tai pasakykite gydytojui arba vaistininkui.</w:t>
      </w:r>
    </w:p>
    <w:p w:rsidR="0027291D" w:rsidRPr="006D5BFF" w:rsidRDefault="0027291D" w:rsidP="0027291D">
      <w:pPr>
        <w:numPr>
          <w:ilvl w:val="12"/>
          <w:numId w:val="0"/>
        </w:numPr>
        <w:tabs>
          <w:tab w:val="left" w:pos="567"/>
        </w:tabs>
        <w:ind w:right="-2"/>
      </w:pPr>
    </w:p>
    <w:p w:rsidR="0027291D" w:rsidRPr="006D5BFF" w:rsidRDefault="0027291D" w:rsidP="0027291D">
      <w:pPr>
        <w:numPr>
          <w:ilvl w:val="12"/>
          <w:numId w:val="0"/>
        </w:numPr>
        <w:tabs>
          <w:tab w:val="left" w:pos="567"/>
        </w:tabs>
        <w:ind w:right="-2"/>
        <w:outlineLvl w:val="0"/>
        <w:rPr>
          <w:b/>
        </w:rPr>
      </w:pPr>
      <w:r w:rsidRPr="006D5BFF">
        <w:rPr>
          <w:b/>
        </w:rPr>
        <w:t>Nėštumas, žindymo laikotarpis ir vaisingumas</w:t>
      </w:r>
    </w:p>
    <w:p w:rsidR="0027291D" w:rsidRPr="006D5BFF" w:rsidRDefault="0027291D" w:rsidP="0027291D">
      <w:pPr>
        <w:numPr>
          <w:ilvl w:val="12"/>
          <w:numId w:val="0"/>
        </w:numPr>
        <w:tabs>
          <w:tab w:val="left" w:pos="567"/>
        </w:tabs>
      </w:pPr>
      <w:r w:rsidRPr="006D5BFF">
        <w:t>Jeigu esate nėščia, žindote kūdikį, manote, kad galbūt esate nėščia, arba planuojate pastoti, tai prieš vartodama šį vaistą, pasitarkite su gydytoju arba vaistininku.</w:t>
      </w:r>
    </w:p>
    <w:p w:rsidR="0027291D" w:rsidRPr="006D5BFF" w:rsidRDefault="0027291D" w:rsidP="0027291D">
      <w:pPr>
        <w:numPr>
          <w:ilvl w:val="12"/>
          <w:numId w:val="0"/>
        </w:numPr>
        <w:tabs>
          <w:tab w:val="left" w:pos="567"/>
        </w:tabs>
      </w:pPr>
    </w:p>
    <w:p w:rsidR="0027291D" w:rsidRPr="006D5BFF" w:rsidRDefault="0027291D" w:rsidP="0027291D">
      <w:pPr>
        <w:numPr>
          <w:ilvl w:val="12"/>
          <w:numId w:val="0"/>
        </w:numPr>
        <w:tabs>
          <w:tab w:val="left" w:pos="567"/>
        </w:tabs>
      </w:pPr>
      <w:r w:rsidRPr="006D5BFF">
        <w:t xml:space="preserve">Nevartokite </w:t>
      </w:r>
      <w:proofErr w:type="spellStart"/>
      <w:r w:rsidRPr="006D5BFF">
        <w:t>Cabemet</w:t>
      </w:r>
      <w:proofErr w:type="spellEnd"/>
      <w:r w:rsidRPr="006D5BFF">
        <w:t xml:space="preserve">, jei esate nėščia (arba įtariate, jog pastojote) arba jei maitinate krūtimi, nebent iš pradžių dėl vartojimo susitarėte su savo gydytoju. Jei Jūsų gydytojas leido žindyti, laikykitės atsargumo, kad </w:t>
      </w:r>
      <w:proofErr w:type="spellStart"/>
      <w:r w:rsidRPr="006D5BFF">
        <w:t>Cabemet</w:t>
      </w:r>
      <w:proofErr w:type="spellEnd"/>
      <w:r w:rsidRPr="006D5BFF">
        <w:t xml:space="preserve"> neužtepti krūties srityje.</w:t>
      </w:r>
    </w:p>
    <w:p w:rsidR="0027291D" w:rsidRPr="006D5BFF" w:rsidRDefault="0027291D" w:rsidP="0027291D">
      <w:pPr>
        <w:numPr>
          <w:ilvl w:val="12"/>
          <w:numId w:val="0"/>
        </w:numPr>
        <w:tabs>
          <w:tab w:val="left" w:pos="567"/>
        </w:tabs>
        <w:ind w:right="-2"/>
        <w:outlineLvl w:val="0"/>
        <w:rPr>
          <w:b/>
        </w:rPr>
      </w:pPr>
    </w:p>
    <w:p w:rsidR="0027291D" w:rsidRPr="006D5BFF" w:rsidRDefault="0027291D" w:rsidP="0027291D">
      <w:pPr>
        <w:numPr>
          <w:ilvl w:val="12"/>
          <w:numId w:val="0"/>
        </w:numPr>
        <w:tabs>
          <w:tab w:val="left" w:pos="567"/>
        </w:tabs>
        <w:ind w:right="-2"/>
        <w:outlineLvl w:val="0"/>
      </w:pPr>
      <w:r w:rsidRPr="006D5BFF">
        <w:rPr>
          <w:b/>
        </w:rPr>
        <w:t>Vairavimas ir mechanizmų valdymas</w:t>
      </w:r>
    </w:p>
    <w:p w:rsidR="0027291D" w:rsidRPr="006D5BFF" w:rsidRDefault="0027291D" w:rsidP="0027291D">
      <w:pPr>
        <w:numPr>
          <w:ilvl w:val="12"/>
          <w:numId w:val="0"/>
        </w:numPr>
        <w:tabs>
          <w:tab w:val="left" w:pos="567"/>
        </w:tabs>
        <w:ind w:right="-29"/>
      </w:pPr>
      <w:r w:rsidRPr="006D5BFF">
        <w:t>Šis vaistas neturi jokio poveikio jūsų gebėjimui vairuoti arba valdyti mechanizmus.</w:t>
      </w:r>
    </w:p>
    <w:p w:rsidR="0027291D" w:rsidRPr="006D5BFF" w:rsidRDefault="0027291D" w:rsidP="0027291D">
      <w:pPr>
        <w:numPr>
          <w:ilvl w:val="12"/>
          <w:numId w:val="0"/>
        </w:numPr>
        <w:tabs>
          <w:tab w:val="left" w:pos="567"/>
        </w:tabs>
      </w:pPr>
    </w:p>
    <w:p w:rsidR="0027291D" w:rsidRPr="006D5BFF" w:rsidRDefault="0027291D" w:rsidP="0027291D">
      <w:pPr>
        <w:numPr>
          <w:ilvl w:val="12"/>
          <w:numId w:val="0"/>
        </w:numPr>
        <w:tabs>
          <w:tab w:val="left" w:pos="567"/>
        </w:tabs>
        <w:ind w:right="-2"/>
      </w:pPr>
    </w:p>
    <w:p w:rsidR="0027291D" w:rsidRPr="006D5BFF" w:rsidRDefault="0027291D" w:rsidP="0027291D">
      <w:pPr>
        <w:tabs>
          <w:tab w:val="left" w:pos="567"/>
        </w:tabs>
        <w:ind w:right="-2"/>
        <w:rPr>
          <w:b/>
        </w:rPr>
      </w:pPr>
      <w:r w:rsidRPr="006D5BFF">
        <w:rPr>
          <w:b/>
        </w:rPr>
        <w:t>3.</w:t>
      </w:r>
      <w:r w:rsidRPr="006D5BFF">
        <w:rPr>
          <w:b/>
        </w:rPr>
        <w:tab/>
        <w:t xml:space="preserve">Kaip vartoti </w:t>
      </w:r>
      <w:proofErr w:type="spellStart"/>
      <w:r w:rsidRPr="006D5BFF">
        <w:rPr>
          <w:b/>
        </w:rPr>
        <w:t>Cabemet</w:t>
      </w:r>
      <w:proofErr w:type="spellEnd"/>
      <w:r w:rsidRPr="006D5BFF">
        <w:t xml:space="preserve"> </w:t>
      </w:r>
    </w:p>
    <w:p w:rsidR="0027291D" w:rsidRPr="006D5BFF" w:rsidRDefault="0027291D" w:rsidP="0027291D">
      <w:pPr>
        <w:tabs>
          <w:tab w:val="left" w:pos="567"/>
        </w:tabs>
        <w:ind w:right="-2"/>
      </w:pPr>
    </w:p>
    <w:p w:rsidR="0027291D" w:rsidRPr="006D5BFF" w:rsidRDefault="0027291D" w:rsidP="0027291D">
      <w:pPr>
        <w:numPr>
          <w:ilvl w:val="12"/>
          <w:numId w:val="0"/>
        </w:numPr>
        <w:tabs>
          <w:tab w:val="left" w:pos="567"/>
        </w:tabs>
        <w:ind w:right="-2"/>
      </w:pPr>
      <w:r w:rsidRPr="006D5BFF">
        <w:t>Visada vartokite šį vaistą tiksliai kaip nurodė gydytojas. Jeigu abejojate, kreipkitės į gydytoją arba vaistininką.</w:t>
      </w:r>
    </w:p>
    <w:p w:rsidR="0027291D" w:rsidRPr="006D5BFF" w:rsidRDefault="0027291D" w:rsidP="0027291D">
      <w:pPr>
        <w:numPr>
          <w:ilvl w:val="12"/>
          <w:numId w:val="0"/>
        </w:numPr>
        <w:tabs>
          <w:tab w:val="left" w:pos="567"/>
        </w:tabs>
        <w:ind w:right="-2"/>
      </w:pPr>
    </w:p>
    <w:p w:rsidR="0027291D" w:rsidRPr="006D5BFF" w:rsidRDefault="0027291D" w:rsidP="0027291D">
      <w:pPr>
        <w:numPr>
          <w:ilvl w:val="12"/>
          <w:numId w:val="0"/>
        </w:numPr>
        <w:tabs>
          <w:tab w:val="left" w:pos="567"/>
        </w:tabs>
        <w:ind w:right="-2"/>
      </w:pPr>
      <w:r w:rsidRPr="006D5BFF">
        <w:t xml:space="preserve">Kaip vartoti </w:t>
      </w:r>
      <w:proofErr w:type="spellStart"/>
      <w:r w:rsidRPr="006D5BFF">
        <w:t>Cabemet</w:t>
      </w:r>
      <w:proofErr w:type="spellEnd"/>
      <w:r w:rsidRPr="006D5BFF">
        <w:t>: vartoti ant odos.</w:t>
      </w:r>
    </w:p>
    <w:p w:rsidR="0027291D" w:rsidRPr="006D5BFF" w:rsidRDefault="0027291D" w:rsidP="0027291D">
      <w:pPr>
        <w:numPr>
          <w:ilvl w:val="12"/>
          <w:numId w:val="0"/>
        </w:numPr>
        <w:tabs>
          <w:tab w:val="left" w:pos="567"/>
        </w:tabs>
        <w:ind w:right="-2"/>
      </w:pPr>
    </w:p>
    <w:p w:rsidR="0027291D" w:rsidRPr="006D5BFF" w:rsidRDefault="0027291D" w:rsidP="0027291D">
      <w:pPr>
        <w:numPr>
          <w:ilvl w:val="12"/>
          <w:numId w:val="0"/>
        </w:numPr>
        <w:tabs>
          <w:tab w:val="left" w:pos="567"/>
        </w:tabs>
        <w:ind w:right="-2"/>
        <w:rPr>
          <w:u w:val="single"/>
        </w:rPr>
      </w:pPr>
      <w:r w:rsidRPr="006D5BFF">
        <w:rPr>
          <w:u w:val="single"/>
        </w:rPr>
        <w:t>Tinkamo vartojimo instrukcija</w:t>
      </w:r>
    </w:p>
    <w:p w:rsidR="0027291D" w:rsidRPr="006D5BFF" w:rsidRDefault="0027291D" w:rsidP="0027291D">
      <w:pPr>
        <w:numPr>
          <w:ilvl w:val="12"/>
          <w:numId w:val="0"/>
        </w:numPr>
        <w:tabs>
          <w:tab w:val="left" w:pos="567"/>
        </w:tabs>
        <w:ind w:right="-2"/>
      </w:pPr>
      <w:r w:rsidRPr="006D5BFF">
        <w:t>-</w:t>
      </w:r>
      <w:r w:rsidRPr="006D5BFF">
        <w:tab/>
        <w:t>Vartokite tik ant psoriazės paveiktos odos, nevartokite ant psoriazės nepaveiktos odos.</w:t>
      </w:r>
    </w:p>
    <w:p w:rsidR="0027291D" w:rsidRPr="006D5BFF" w:rsidRDefault="0027291D" w:rsidP="0027291D">
      <w:pPr>
        <w:numPr>
          <w:ilvl w:val="12"/>
          <w:numId w:val="0"/>
        </w:numPr>
        <w:tabs>
          <w:tab w:val="left" w:pos="567"/>
        </w:tabs>
        <w:ind w:left="567" w:right="-2" w:hanging="567"/>
      </w:pPr>
      <w:r w:rsidRPr="006D5BFF">
        <w:t>-</w:t>
      </w:r>
      <w:r w:rsidRPr="006D5BFF">
        <w:tab/>
        <w:t xml:space="preserve">Nuimkite dangtelį ir prieš pirmą kartą naudodami tepalą patikrinkite, ar tūbelėje esantis </w:t>
      </w:r>
      <w:proofErr w:type="spellStart"/>
      <w:r w:rsidRPr="006D5BFF">
        <w:t>sandariklis</w:t>
      </w:r>
      <w:proofErr w:type="spellEnd"/>
      <w:r w:rsidRPr="006D5BFF">
        <w:t xml:space="preserve"> nepažeistas.</w:t>
      </w:r>
    </w:p>
    <w:p w:rsidR="0027291D" w:rsidRPr="006D5BFF" w:rsidRDefault="0027291D" w:rsidP="0027291D">
      <w:pPr>
        <w:numPr>
          <w:ilvl w:val="12"/>
          <w:numId w:val="0"/>
        </w:numPr>
        <w:tabs>
          <w:tab w:val="left" w:pos="567"/>
        </w:tabs>
        <w:ind w:right="-2"/>
      </w:pPr>
      <w:r w:rsidRPr="006D5BFF">
        <w:t>-</w:t>
      </w:r>
      <w:r w:rsidRPr="006D5BFF">
        <w:tab/>
      </w:r>
      <w:proofErr w:type="spellStart"/>
      <w:r w:rsidRPr="006D5BFF">
        <w:t>Sandarikliui</w:t>
      </w:r>
      <w:proofErr w:type="spellEnd"/>
      <w:r w:rsidRPr="006D5BFF">
        <w:t xml:space="preserve"> pradurti naudokite kitoje dangtelio pusėje esantį smaigą.</w:t>
      </w:r>
    </w:p>
    <w:p w:rsidR="0027291D" w:rsidRPr="006D5BFF" w:rsidRDefault="0027291D" w:rsidP="0027291D">
      <w:pPr>
        <w:numPr>
          <w:ilvl w:val="12"/>
          <w:numId w:val="0"/>
        </w:numPr>
        <w:tabs>
          <w:tab w:val="left" w:pos="567"/>
        </w:tabs>
        <w:ind w:right="-2"/>
      </w:pPr>
      <w:r w:rsidRPr="006D5BFF">
        <w:t>-</w:t>
      </w:r>
      <w:r w:rsidRPr="006D5BFF">
        <w:tab/>
        <w:t>Išspauskite tepalo ant švaraus piršto.</w:t>
      </w:r>
    </w:p>
    <w:p w:rsidR="0027291D" w:rsidRPr="006D5BFF" w:rsidRDefault="0027291D" w:rsidP="0027291D">
      <w:pPr>
        <w:numPr>
          <w:ilvl w:val="12"/>
          <w:numId w:val="0"/>
        </w:numPr>
        <w:tabs>
          <w:tab w:val="left" w:pos="567"/>
        </w:tabs>
        <w:ind w:left="567" w:right="-2" w:hanging="567"/>
      </w:pPr>
      <w:r w:rsidRPr="006D5BFF">
        <w:t>-</w:t>
      </w:r>
      <w:r w:rsidRPr="006D5BFF">
        <w:tab/>
        <w:t>Švelniai įtrinkite į odą, kad padengtumėte psoriazės paveiktą sritį, kol didžioji tepalo dalis susigers į odą.</w:t>
      </w:r>
    </w:p>
    <w:p w:rsidR="0027291D" w:rsidRPr="006D5BFF" w:rsidRDefault="0027291D" w:rsidP="0027291D">
      <w:pPr>
        <w:numPr>
          <w:ilvl w:val="12"/>
          <w:numId w:val="0"/>
        </w:numPr>
        <w:tabs>
          <w:tab w:val="left" w:pos="567"/>
        </w:tabs>
        <w:ind w:left="567" w:right="-2" w:hanging="567"/>
      </w:pPr>
      <w:r w:rsidRPr="006D5BFF">
        <w:t>-</w:t>
      </w:r>
      <w:r w:rsidRPr="006D5BFF">
        <w:tab/>
        <w:t>Netvarstykite, sandariai neuždenkite ir neapvyniokite gydomo odos ploto.</w:t>
      </w:r>
    </w:p>
    <w:p w:rsidR="0027291D" w:rsidRPr="006D5BFF" w:rsidRDefault="0027291D" w:rsidP="0027291D">
      <w:pPr>
        <w:numPr>
          <w:ilvl w:val="12"/>
          <w:numId w:val="0"/>
        </w:numPr>
        <w:tabs>
          <w:tab w:val="left" w:pos="567"/>
        </w:tabs>
        <w:ind w:left="567" w:right="-2" w:hanging="567"/>
      </w:pPr>
      <w:r w:rsidRPr="006D5BFF">
        <w:t>-</w:t>
      </w:r>
      <w:r w:rsidRPr="006D5BFF">
        <w:tab/>
      </w:r>
      <w:r w:rsidRPr="006D5BFF">
        <w:rPr>
          <w:noProof/>
          <w:szCs w:val="22"/>
        </w:rPr>
        <w:t>P</w:t>
      </w:r>
      <w:r w:rsidRPr="006D5BFF">
        <w:rPr>
          <w:szCs w:val="22"/>
        </w:rPr>
        <w:t>avartoję</w:t>
      </w:r>
      <w:r w:rsidRPr="006D5BFF">
        <w:t xml:space="preserve"> </w:t>
      </w:r>
      <w:proofErr w:type="spellStart"/>
      <w:r w:rsidRPr="006D5BFF">
        <w:t>Cabemet</w:t>
      </w:r>
      <w:proofErr w:type="spellEnd"/>
      <w:r w:rsidRPr="006D5BFF">
        <w:t xml:space="preserve"> kruopščiai nusiplaukite rankas (nebent tepalo vartojote savo rankoms gydyti). Tai padės išvengti atsitiktinio tepalo patekimo ant kitų Jūsų kūno dalių (ypač ant veido, galvos odos, į burną ir akis).</w:t>
      </w:r>
    </w:p>
    <w:p w:rsidR="0027291D" w:rsidRPr="006D5BFF" w:rsidRDefault="0027291D" w:rsidP="0027291D">
      <w:pPr>
        <w:numPr>
          <w:ilvl w:val="12"/>
          <w:numId w:val="0"/>
        </w:numPr>
        <w:tabs>
          <w:tab w:val="left" w:pos="567"/>
        </w:tabs>
        <w:ind w:left="567" w:right="-2" w:hanging="567"/>
      </w:pPr>
      <w:r w:rsidRPr="006D5BFF">
        <w:t>-</w:t>
      </w:r>
      <w:r w:rsidRPr="006D5BFF">
        <w:tab/>
        <w:t>Jeigu šiek tiek tepalo netyčia pateko ant sveikos odos šalia psoriazės, nesijaudinkite, bet nušluostykite jį kol neišplito.</w:t>
      </w:r>
    </w:p>
    <w:p w:rsidR="0027291D" w:rsidRPr="006D5BFF" w:rsidRDefault="0027291D" w:rsidP="0027291D">
      <w:pPr>
        <w:numPr>
          <w:ilvl w:val="12"/>
          <w:numId w:val="0"/>
        </w:numPr>
        <w:tabs>
          <w:tab w:val="left" w:pos="567"/>
        </w:tabs>
        <w:ind w:left="567" w:right="-2" w:hanging="567"/>
      </w:pPr>
      <w:r w:rsidRPr="006D5BFF">
        <w:t>-</w:t>
      </w:r>
      <w:r w:rsidRPr="006D5BFF">
        <w:tab/>
        <w:t xml:space="preserve">Tam, kad pasireikštų optimalus poveikis, rekomenduojama nesimaudyti duše arba vonioje iš karto po </w:t>
      </w:r>
      <w:proofErr w:type="spellStart"/>
      <w:r w:rsidRPr="006D5BFF">
        <w:t>Cabemet</w:t>
      </w:r>
      <w:proofErr w:type="spellEnd"/>
      <w:r w:rsidRPr="006D5BFF">
        <w:t xml:space="preserve"> pavartojimo.</w:t>
      </w:r>
    </w:p>
    <w:p w:rsidR="0027291D" w:rsidRPr="006D5BFF" w:rsidRDefault="0027291D" w:rsidP="0027291D">
      <w:pPr>
        <w:numPr>
          <w:ilvl w:val="12"/>
          <w:numId w:val="0"/>
        </w:numPr>
        <w:tabs>
          <w:tab w:val="left" w:pos="567"/>
        </w:tabs>
        <w:ind w:left="567" w:right="-2" w:hanging="567"/>
      </w:pPr>
      <w:r w:rsidRPr="006D5BFF">
        <w:t>-</w:t>
      </w:r>
      <w:r w:rsidRPr="006D5BFF">
        <w:tab/>
        <w:t>Užtepę tepalo venkite kontakto su lengvai riebalais susitepančiais audiniais</w:t>
      </w:r>
      <w:r w:rsidRPr="006D5BFF">
        <w:rPr>
          <w:szCs w:val="22"/>
        </w:rPr>
        <w:t xml:space="preserve"> (</w:t>
      </w:r>
      <w:r w:rsidRPr="006D5BFF">
        <w:t xml:space="preserve">pvz., šilku). </w:t>
      </w:r>
    </w:p>
    <w:p w:rsidR="0027291D" w:rsidRPr="006D5BFF" w:rsidRDefault="0027291D" w:rsidP="0027291D">
      <w:pPr>
        <w:numPr>
          <w:ilvl w:val="12"/>
          <w:numId w:val="0"/>
        </w:numPr>
        <w:tabs>
          <w:tab w:val="left" w:pos="567"/>
        </w:tabs>
        <w:ind w:left="567" w:right="-2" w:hanging="567"/>
        <w:rPr>
          <w:u w:val="single"/>
        </w:rPr>
      </w:pPr>
    </w:p>
    <w:p w:rsidR="0027291D" w:rsidRPr="006D5BFF" w:rsidRDefault="0027291D" w:rsidP="0027291D">
      <w:pPr>
        <w:numPr>
          <w:ilvl w:val="12"/>
          <w:numId w:val="0"/>
        </w:numPr>
        <w:tabs>
          <w:tab w:val="left" w:pos="567"/>
        </w:tabs>
        <w:ind w:left="567" w:right="-2" w:hanging="567"/>
        <w:rPr>
          <w:u w:val="single"/>
        </w:rPr>
      </w:pPr>
      <w:r w:rsidRPr="006D5BFF">
        <w:rPr>
          <w:u w:val="single"/>
        </w:rPr>
        <w:t>Gydymo trukmė</w:t>
      </w:r>
    </w:p>
    <w:p w:rsidR="0027291D" w:rsidRPr="006D5BFF" w:rsidRDefault="0027291D" w:rsidP="0027291D">
      <w:pPr>
        <w:numPr>
          <w:ilvl w:val="12"/>
          <w:numId w:val="0"/>
        </w:numPr>
        <w:tabs>
          <w:tab w:val="left" w:pos="567"/>
        </w:tabs>
        <w:ind w:left="567" w:right="-2" w:hanging="567"/>
      </w:pPr>
      <w:r w:rsidRPr="006D5BFF">
        <w:t>-</w:t>
      </w:r>
      <w:r w:rsidRPr="006D5BFF">
        <w:tab/>
        <w:t>Vartokite tepalo kartą per parą. Gali būti patogiau tepalą tepti vakare.</w:t>
      </w:r>
    </w:p>
    <w:p w:rsidR="0027291D" w:rsidRPr="006D5BFF" w:rsidRDefault="0027291D" w:rsidP="0027291D">
      <w:pPr>
        <w:numPr>
          <w:ilvl w:val="12"/>
          <w:numId w:val="0"/>
        </w:numPr>
        <w:tabs>
          <w:tab w:val="left" w:pos="567"/>
        </w:tabs>
        <w:ind w:left="567" w:right="-2" w:hanging="567"/>
      </w:pPr>
      <w:r w:rsidRPr="006D5BFF">
        <w:t>-</w:t>
      </w:r>
      <w:r w:rsidRPr="006D5BFF">
        <w:tab/>
        <w:t>Įprastas pradinio gydymo laikotarpis yra 4 savaitės, bet Jūsų gydytojas gali nustatyti kitą gydymo laikotarpį.</w:t>
      </w:r>
    </w:p>
    <w:p w:rsidR="0027291D" w:rsidRPr="006D5BFF" w:rsidRDefault="0027291D" w:rsidP="0027291D">
      <w:pPr>
        <w:numPr>
          <w:ilvl w:val="12"/>
          <w:numId w:val="0"/>
        </w:numPr>
        <w:tabs>
          <w:tab w:val="left" w:pos="567"/>
        </w:tabs>
        <w:ind w:left="567" w:right="-2" w:hanging="567"/>
      </w:pPr>
      <w:r w:rsidRPr="006D5BFF">
        <w:t>-</w:t>
      </w:r>
      <w:r w:rsidRPr="006D5BFF">
        <w:tab/>
        <w:t>Jūsų gydytojas gali nuspręsti gydymą pakartoti.</w:t>
      </w:r>
    </w:p>
    <w:p w:rsidR="0027291D" w:rsidRPr="006D5BFF" w:rsidRDefault="0027291D" w:rsidP="0027291D">
      <w:pPr>
        <w:numPr>
          <w:ilvl w:val="12"/>
          <w:numId w:val="0"/>
        </w:numPr>
        <w:tabs>
          <w:tab w:val="left" w:pos="567"/>
        </w:tabs>
        <w:ind w:right="-2"/>
        <w:rPr>
          <w:b/>
        </w:rPr>
      </w:pPr>
      <w:r w:rsidRPr="006D5BFF">
        <w:t>-</w:t>
      </w:r>
      <w:r w:rsidRPr="006D5BFF">
        <w:tab/>
        <w:t>Nevartokite daugiau kaip 15</w:t>
      </w:r>
      <w:r w:rsidRPr="006D5BFF">
        <w:rPr>
          <w:szCs w:val="22"/>
        </w:rPr>
        <w:t> </w:t>
      </w:r>
      <w:r w:rsidRPr="006D5BFF">
        <w:t>gramų per parą.</w:t>
      </w:r>
    </w:p>
    <w:p w:rsidR="0027291D" w:rsidRPr="006D5BFF" w:rsidRDefault="0027291D" w:rsidP="0027291D">
      <w:pPr>
        <w:numPr>
          <w:ilvl w:val="12"/>
          <w:numId w:val="0"/>
        </w:numPr>
        <w:tabs>
          <w:tab w:val="left" w:pos="567"/>
        </w:tabs>
        <w:ind w:right="-2"/>
      </w:pPr>
    </w:p>
    <w:p w:rsidR="0027291D" w:rsidRPr="006D5BFF" w:rsidRDefault="0027291D" w:rsidP="0027291D">
      <w:pPr>
        <w:numPr>
          <w:ilvl w:val="12"/>
          <w:numId w:val="0"/>
        </w:numPr>
        <w:tabs>
          <w:tab w:val="left" w:pos="567"/>
        </w:tabs>
        <w:ind w:right="-2"/>
      </w:pPr>
      <w:r w:rsidRPr="006D5BFF">
        <w:t xml:space="preserve">Jei vartojate kitų vaistų, kurių sudėtyje yra </w:t>
      </w:r>
      <w:proofErr w:type="spellStart"/>
      <w:r w:rsidRPr="006D5BFF">
        <w:t>kalcipotriolio</w:t>
      </w:r>
      <w:proofErr w:type="spellEnd"/>
      <w:r w:rsidRPr="006D5BFF">
        <w:t xml:space="preserve">, bendras veikliosios medžiagos </w:t>
      </w:r>
      <w:proofErr w:type="spellStart"/>
      <w:r w:rsidRPr="006D5BFF">
        <w:t>kalcipotriolio</w:t>
      </w:r>
      <w:proofErr w:type="spellEnd"/>
      <w:r w:rsidRPr="006D5BFF">
        <w:t xml:space="preserve"> kiekis neturi viršyti 15</w:t>
      </w:r>
      <w:r w:rsidRPr="006D5BFF">
        <w:rPr>
          <w:szCs w:val="22"/>
        </w:rPr>
        <w:t> </w:t>
      </w:r>
      <w:r w:rsidRPr="006D5BFF">
        <w:t>gramų per parą, o gydomas plotas neturi viršyti 30</w:t>
      </w:r>
      <w:r w:rsidRPr="006D5BFF">
        <w:rPr>
          <w:szCs w:val="22"/>
        </w:rPr>
        <w:t> </w:t>
      </w:r>
      <w:r w:rsidRPr="006D5BFF">
        <w:t>% viso kūno paviršiaus ploto.</w:t>
      </w:r>
    </w:p>
    <w:p w:rsidR="0027291D" w:rsidRPr="006D5BFF" w:rsidRDefault="0027291D" w:rsidP="0027291D">
      <w:pPr>
        <w:numPr>
          <w:ilvl w:val="12"/>
          <w:numId w:val="0"/>
        </w:numPr>
        <w:tabs>
          <w:tab w:val="left" w:pos="567"/>
        </w:tabs>
        <w:ind w:right="-2"/>
      </w:pPr>
    </w:p>
    <w:p w:rsidR="0027291D" w:rsidRPr="006D5BFF" w:rsidRDefault="0027291D" w:rsidP="0027291D">
      <w:pPr>
        <w:numPr>
          <w:ilvl w:val="12"/>
          <w:numId w:val="0"/>
        </w:numPr>
        <w:tabs>
          <w:tab w:val="left" w:pos="567"/>
        </w:tabs>
        <w:ind w:right="-2"/>
      </w:pPr>
      <w:r w:rsidRPr="006D5BFF">
        <w:rPr>
          <w:b/>
        </w:rPr>
        <w:t xml:space="preserve">Ko turėčiau tikėtis vartodamas </w:t>
      </w:r>
      <w:proofErr w:type="spellStart"/>
      <w:r w:rsidRPr="006D5BFF">
        <w:rPr>
          <w:b/>
        </w:rPr>
        <w:t>Cabemet</w:t>
      </w:r>
      <w:proofErr w:type="spellEnd"/>
      <w:r w:rsidRPr="006D5BFF">
        <w:rPr>
          <w:b/>
        </w:rPr>
        <w:t>?</w:t>
      </w:r>
    </w:p>
    <w:p w:rsidR="0027291D" w:rsidRPr="006D5BFF" w:rsidRDefault="0027291D" w:rsidP="0027291D">
      <w:pPr>
        <w:numPr>
          <w:ilvl w:val="12"/>
          <w:numId w:val="0"/>
        </w:numPr>
        <w:tabs>
          <w:tab w:val="left" w:pos="567"/>
        </w:tabs>
        <w:ind w:right="-2"/>
      </w:pPr>
      <w:r w:rsidRPr="006D5BFF">
        <w:t>Daugeliui pacientų akivaizdūs rezultatai pasireiškė po 2</w:t>
      </w:r>
      <w:r w:rsidRPr="006D5BFF">
        <w:rPr>
          <w:szCs w:val="22"/>
        </w:rPr>
        <w:t> </w:t>
      </w:r>
      <w:r w:rsidRPr="006D5BFF">
        <w:t>savaičių, net jeigu tuo laiku psoriazė dar nėra visiškai išnykusi.</w:t>
      </w:r>
    </w:p>
    <w:p w:rsidR="0027291D" w:rsidRPr="006D5BFF" w:rsidRDefault="0027291D" w:rsidP="0027291D">
      <w:pPr>
        <w:numPr>
          <w:ilvl w:val="12"/>
          <w:numId w:val="0"/>
        </w:numPr>
        <w:tabs>
          <w:tab w:val="left" w:pos="567"/>
        </w:tabs>
        <w:ind w:left="567" w:right="-2"/>
      </w:pPr>
    </w:p>
    <w:p w:rsidR="0027291D" w:rsidRPr="006D5BFF" w:rsidRDefault="0027291D" w:rsidP="0027291D">
      <w:pPr>
        <w:numPr>
          <w:ilvl w:val="12"/>
          <w:numId w:val="0"/>
        </w:numPr>
        <w:tabs>
          <w:tab w:val="left" w:pos="567"/>
        </w:tabs>
        <w:ind w:right="-2"/>
        <w:outlineLvl w:val="0"/>
      </w:pPr>
      <w:r w:rsidRPr="006D5BFF">
        <w:rPr>
          <w:b/>
        </w:rPr>
        <w:t xml:space="preserve">Ką daryti pavartojus per didelę </w:t>
      </w:r>
      <w:proofErr w:type="spellStart"/>
      <w:r w:rsidRPr="006D5BFF">
        <w:rPr>
          <w:b/>
        </w:rPr>
        <w:t>Cabemet</w:t>
      </w:r>
      <w:proofErr w:type="spellEnd"/>
      <w:r w:rsidRPr="006D5BFF">
        <w:rPr>
          <w:b/>
        </w:rPr>
        <w:t xml:space="preserve"> dozę</w:t>
      </w:r>
    </w:p>
    <w:p w:rsidR="0027291D" w:rsidRPr="006D5BFF" w:rsidRDefault="0027291D" w:rsidP="0027291D">
      <w:pPr>
        <w:numPr>
          <w:ilvl w:val="12"/>
          <w:numId w:val="0"/>
        </w:numPr>
        <w:tabs>
          <w:tab w:val="left" w:pos="567"/>
        </w:tabs>
      </w:pPr>
      <w:r w:rsidRPr="006D5BFF">
        <w:t>Jei suvartojote daugiau kaip 15</w:t>
      </w:r>
      <w:r w:rsidRPr="006D5BFF">
        <w:rPr>
          <w:szCs w:val="22"/>
        </w:rPr>
        <w:t> </w:t>
      </w:r>
      <w:r w:rsidRPr="006D5BFF">
        <w:t>gramų per parą kreipkitės į savo gydytoją.</w:t>
      </w:r>
    </w:p>
    <w:p w:rsidR="0027291D" w:rsidRPr="006D5BFF" w:rsidRDefault="0027291D" w:rsidP="0027291D">
      <w:pPr>
        <w:numPr>
          <w:ilvl w:val="12"/>
          <w:numId w:val="0"/>
        </w:numPr>
        <w:tabs>
          <w:tab w:val="left" w:pos="567"/>
        </w:tabs>
      </w:pPr>
      <w:r w:rsidRPr="006D5BFF">
        <w:t xml:space="preserve">Per didelio </w:t>
      </w:r>
      <w:proofErr w:type="spellStart"/>
      <w:r w:rsidRPr="006D5BFF">
        <w:t>Cabemet</w:t>
      </w:r>
      <w:proofErr w:type="spellEnd"/>
      <w:r w:rsidRPr="006D5BFF">
        <w:t xml:space="preserve"> kiekio vartojimas gali sukelti su kalcio kiekiu kraujyje susijusius sutrikimus, kurie paprastai išnyksta nutraukus gydymą. </w:t>
      </w:r>
    </w:p>
    <w:p w:rsidR="0027291D" w:rsidRPr="006D5BFF" w:rsidRDefault="0027291D" w:rsidP="0027291D">
      <w:pPr>
        <w:numPr>
          <w:ilvl w:val="12"/>
          <w:numId w:val="0"/>
        </w:numPr>
        <w:tabs>
          <w:tab w:val="left" w:pos="567"/>
        </w:tabs>
      </w:pPr>
      <w:r w:rsidRPr="006D5BFF">
        <w:t xml:space="preserve">Gydytojas gali atlikti kraujo tyrimus, patikrindamas, ar per didelio tepalo kiekio vartojimas nesukėlė kalcio kiekio kraujyje sutrikimų. </w:t>
      </w:r>
    </w:p>
    <w:p w:rsidR="0027291D" w:rsidRPr="006D5BFF" w:rsidRDefault="0027291D" w:rsidP="0027291D">
      <w:pPr>
        <w:numPr>
          <w:ilvl w:val="12"/>
          <w:numId w:val="0"/>
        </w:numPr>
        <w:tabs>
          <w:tab w:val="left" w:pos="567"/>
        </w:tabs>
      </w:pPr>
      <w:r w:rsidRPr="006D5BFF">
        <w:t>Dėl ilgalaikio per didelio kiekio vartojimo taip pat gali sutrikti tinkamas antinksčių liaukų veikimas (jos yra šalia inkstų ir gamina hormonus).</w:t>
      </w:r>
    </w:p>
    <w:p w:rsidR="0027291D" w:rsidRPr="006D5BFF" w:rsidRDefault="0027291D" w:rsidP="0027291D">
      <w:pPr>
        <w:numPr>
          <w:ilvl w:val="12"/>
          <w:numId w:val="0"/>
        </w:numPr>
        <w:tabs>
          <w:tab w:val="left" w:pos="567"/>
        </w:tabs>
      </w:pPr>
    </w:p>
    <w:p w:rsidR="0027291D" w:rsidRPr="006D5BFF" w:rsidRDefault="0027291D" w:rsidP="0027291D">
      <w:pPr>
        <w:numPr>
          <w:ilvl w:val="12"/>
          <w:numId w:val="0"/>
        </w:numPr>
        <w:tabs>
          <w:tab w:val="left" w:pos="567"/>
        </w:tabs>
        <w:ind w:right="-2"/>
        <w:outlineLvl w:val="0"/>
      </w:pPr>
      <w:r w:rsidRPr="006D5BFF">
        <w:rPr>
          <w:b/>
        </w:rPr>
        <w:t xml:space="preserve">Pamiršus pavartoti </w:t>
      </w:r>
      <w:proofErr w:type="spellStart"/>
      <w:r w:rsidRPr="006D5BFF">
        <w:rPr>
          <w:b/>
        </w:rPr>
        <w:t>Cabemet</w:t>
      </w:r>
      <w:proofErr w:type="spellEnd"/>
      <w:r w:rsidRPr="006D5BFF">
        <w:t xml:space="preserve"> </w:t>
      </w:r>
    </w:p>
    <w:p w:rsidR="0027291D" w:rsidRPr="006D5BFF" w:rsidRDefault="0027291D" w:rsidP="0027291D">
      <w:pPr>
        <w:numPr>
          <w:ilvl w:val="12"/>
          <w:numId w:val="0"/>
        </w:numPr>
        <w:tabs>
          <w:tab w:val="left" w:pos="567"/>
        </w:tabs>
        <w:ind w:right="-2"/>
      </w:pPr>
      <w:r w:rsidRPr="006D5BFF">
        <w:t>Negalima vartoti dvigubos dozės norint kompensuoti praleistą dozę.</w:t>
      </w:r>
    </w:p>
    <w:p w:rsidR="0027291D" w:rsidRPr="006D5BFF" w:rsidRDefault="0027291D" w:rsidP="0027291D">
      <w:pPr>
        <w:numPr>
          <w:ilvl w:val="12"/>
          <w:numId w:val="0"/>
        </w:numPr>
        <w:tabs>
          <w:tab w:val="left" w:pos="567"/>
        </w:tabs>
        <w:ind w:right="-2"/>
      </w:pPr>
    </w:p>
    <w:p w:rsidR="0027291D" w:rsidRPr="006D5BFF" w:rsidRDefault="0027291D" w:rsidP="0027291D">
      <w:pPr>
        <w:numPr>
          <w:ilvl w:val="12"/>
          <w:numId w:val="0"/>
        </w:numPr>
        <w:tabs>
          <w:tab w:val="left" w:pos="567"/>
        </w:tabs>
        <w:ind w:right="-2"/>
        <w:outlineLvl w:val="0"/>
        <w:rPr>
          <w:b/>
        </w:rPr>
      </w:pPr>
      <w:r w:rsidRPr="006D5BFF">
        <w:rPr>
          <w:b/>
        </w:rPr>
        <w:t xml:space="preserve">Nustojus vartoti </w:t>
      </w:r>
      <w:proofErr w:type="spellStart"/>
      <w:r w:rsidRPr="006D5BFF">
        <w:rPr>
          <w:b/>
        </w:rPr>
        <w:t>Cabemet</w:t>
      </w:r>
      <w:proofErr w:type="spellEnd"/>
      <w:r w:rsidRPr="006D5BFF">
        <w:t xml:space="preserve"> </w:t>
      </w:r>
    </w:p>
    <w:p w:rsidR="0027291D" w:rsidRPr="006D5BFF" w:rsidRDefault="0027291D" w:rsidP="0027291D">
      <w:pPr>
        <w:numPr>
          <w:ilvl w:val="12"/>
          <w:numId w:val="0"/>
        </w:numPr>
        <w:tabs>
          <w:tab w:val="left" w:pos="567"/>
        </w:tabs>
        <w:ind w:right="-2"/>
      </w:pPr>
      <w:r w:rsidRPr="006D5BFF">
        <w:t xml:space="preserve">Nutraukti </w:t>
      </w:r>
      <w:proofErr w:type="spellStart"/>
      <w:r w:rsidRPr="006D5BFF">
        <w:t>Cabemet</w:t>
      </w:r>
      <w:proofErr w:type="spellEnd"/>
      <w:r w:rsidRPr="006D5BFF">
        <w:t xml:space="preserve"> vartojimą reikia laikantis gydytojo nurodymų. Gali būti, kad šio vaisto vartojimą reikės nutraukti palaipsniui, ypač jeigu jo vartojote ilgai.</w:t>
      </w:r>
    </w:p>
    <w:p w:rsidR="0027291D" w:rsidRPr="006D5BFF" w:rsidRDefault="0027291D" w:rsidP="0027291D">
      <w:pPr>
        <w:numPr>
          <w:ilvl w:val="12"/>
          <w:numId w:val="0"/>
        </w:numPr>
        <w:tabs>
          <w:tab w:val="left" w:pos="567"/>
        </w:tabs>
        <w:ind w:right="-2"/>
      </w:pPr>
    </w:p>
    <w:p w:rsidR="0027291D" w:rsidRPr="006D5BFF" w:rsidRDefault="0027291D" w:rsidP="0027291D">
      <w:pPr>
        <w:numPr>
          <w:ilvl w:val="12"/>
          <w:numId w:val="0"/>
        </w:numPr>
        <w:tabs>
          <w:tab w:val="left" w:pos="567"/>
        </w:tabs>
        <w:ind w:right="-2"/>
      </w:pPr>
      <w:r w:rsidRPr="006D5BFF">
        <w:t>Jeigu kiltų daugiau klausimų dėl šio vaisto vartojimo, kreipkitės į gydytoją arba vaistininką.</w:t>
      </w:r>
    </w:p>
    <w:p w:rsidR="0027291D" w:rsidRPr="006D5BFF" w:rsidRDefault="0027291D" w:rsidP="0027291D">
      <w:pPr>
        <w:numPr>
          <w:ilvl w:val="12"/>
          <w:numId w:val="0"/>
        </w:numPr>
        <w:tabs>
          <w:tab w:val="left" w:pos="567"/>
        </w:tabs>
        <w:ind w:right="-2"/>
      </w:pPr>
    </w:p>
    <w:p w:rsidR="0027291D" w:rsidRPr="006D5BFF" w:rsidRDefault="0027291D" w:rsidP="0027291D">
      <w:pPr>
        <w:numPr>
          <w:ilvl w:val="12"/>
          <w:numId w:val="0"/>
        </w:numPr>
        <w:tabs>
          <w:tab w:val="left" w:pos="567"/>
        </w:tabs>
        <w:ind w:right="-2"/>
      </w:pPr>
    </w:p>
    <w:p w:rsidR="0027291D" w:rsidRPr="006D5BFF" w:rsidRDefault="0027291D" w:rsidP="0027291D">
      <w:pPr>
        <w:numPr>
          <w:ilvl w:val="12"/>
          <w:numId w:val="0"/>
        </w:numPr>
        <w:tabs>
          <w:tab w:val="left" w:pos="567"/>
        </w:tabs>
        <w:ind w:left="567" w:right="-2" w:hanging="567"/>
      </w:pPr>
      <w:r w:rsidRPr="006D5BFF">
        <w:rPr>
          <w:b/>
        </w:rPr>
        <w:t>4.</w:t>
      </w:r>
      <w:r w:rsidRPr="006D5BFF">
        <w:rPr>
          <w:b/>
        </w:rPr>
        <w:tab/>
      </w:r>
      <w:r w:rsidRPr="006D5BFF">
        <w:rPr>
          <w:b/>
          <w:caps/>
        </w:rPr>
        <w:t>g</w:t>
      </w:r>
      <w:r w:rsidRPr="006D5BFF">
        <w:rPr>
          <w:b/>
        </w:rPr>
        <w:t>alimas šalutinis poveikis</w:t>
      </w:r>
    </w:p>
    <w:p w:rsidR="0027291D" w:rsidRPr="006D5BFF" w:rsidRDefault="0027291D" w:rsidP="0027291D">
      <w:pPr>
        <w:numPr>
          <w:ilvl w:val="12"/>
          <w:numId w:val="0"/>
        </w:numPr>
        <w:tabs>
          <w:tab w:val="left" w:pos="567"/>
        </w:tabs>
        <w:ind w:right="-2"/>
      </w:pPr>
    </w:p>
    <w:p w:rsidR="0027291D" w:rsidRPr="006D5BFF" w:rsidRDefault="0027291D" w:rsidP="0027291D">
      <w:pPr>
        <w:numPr>
          <w:ilvl w:val="12"/>
          <w:numId w:val="0"/>
        </w:numPr>
        <w:tabs>
          <w:tab w:val="left" w:pos="567"/>
        </w:tabs>
        <w:ind w:right="-2"/>
      </w:pPr>
      <w:r w:rsidRPr="006D5BFF">
        <w:t>Šis vaistas, kaip ir visi kiti, gali sukelti šalutinį poveikį, nors jis pasireiškia ne visiems žmonėms.</w:t>
      </w:r>
    </w:p>
    <w:p w:rsidR="0027291D" w:rsidRPr="006D5BFF" w:rsidRDefault="0027291D" w:rsidP="0027291D">
      <w:pPr>
        <w:numPr>
          <w:ilvl w:val="12"/>
          <w:numId w:val="0"/>
        </w:numPr>
        <w:tabs>
          <w:tab w:val="left" w:pos="567"/>
        </w:tabs>
        <w:ind w:right="-2"/>
      </w:pPr>
    </w:p>
    <w:p w:rsidR="0027291D" w:rsidRPr="006D5BFF" w:rsidRDefault="0027291D" w:rsidP="0027291D">
      <w:pPr>
        <w:numPr>
          <w:ilvl w:val="12"/>
          <w:numId w:val="0"/>
        </w:numPr>
        <w:tabs>
          <w:tab w:val="left" w:pos="567"/>
        </w:tabs>
        <w:ind w:right="-2"/>
        <w:rPr>
          <w:u w:val="single"/>
        </w:rPr>
      </w:pPr>
      <w:r w:rsidRPr="006D5BFF">
        <w:rPr>
          <w:u w:val="single"/>
        </w:rPr>
        <w:t>Sunkus šalutinis poveikis</w:t>
      </w:r>
    </w:p>
    <w:p w:rsidR="0027291D" w:rsidRPr="006D5BFF" w:rsidRDefault="0027291D" w:rsidP="0027291D">
      <w:pPr>
        <w:numPr>
          <w:ilvl w:val="12"/>
          <w:numId w:val="0"/>
        </w:numPr>
        <w:tabs>
          <w:tab w:val="left" w:pos="567"/>
        </w:tabs>
        <w:ind w:right="-2"/>
      </w:pPr>
      <w:r w:rsidRPr="006D5BFF">
        <w:rPr>
          <w:szCs w:val="22"/>
        </w:rPr>
        <w:t>Nedelsdami</w:t>
      </w:r>
      <w:r w:rsidRPr="006D5BFF">
        <w:t xml:space="preserve"> arba kaip galima greičiau pasakykite savo gydytojui/slaugytojai, jei pasireiškia bet kuris iš toliau išvardytų sutrikimų. Jums gali reikėti nutraukti savo gydymą.</w:t>
      </w:r>
    </w:p>
    <w:p w:rsidR="0027291D" w:rsidRPr="006D5BFF" w:rsidRDefault="0027291D" w:rsidP="0027291D">
      <w:pPr>
        <w:numPr>
          <w:ilvl w:val="12"/>
          <w:numId w:val="0"/>
        </w:numPr>
        <w:tabs>
          <w:tab w:val="left" w:pos="567"/>
        </w:tabs>
        <w:ind w:right="-2"/>
        <w:rPr>
          <w:u w:val="single"/>
        </w:rPr>
      </w:pPr>
    </w:p>
    <w:p w:rsidR="0027291D" w:rsidRPr="006D5BFF" w:rsidRDefault="0027291D" w:rsidP="0027291D">
      <w:pPr>
        <w:numPr>
          <w:ilvl w:val="12"/>
          <w:numId w:val="0"/>
        </w:numPr>
        <w:tabs>
          <w:tab w:val="left" w:pos="567"/>
        </w:tabs>
        <w:ind w:right="-2"/>
      </w:pPr>
      <w:r w:rsidRPr="006D5BFF">
        <w:t xml:space="preserve">Gauta pranešimų apie toliau išvardytą sunkų </w:t>
      </w:r>
      <w:proofErr w:type="spellStart"/>
      <w:r w:rsidRPr="006D5BFF">
        <w:t>Cabemet</w:t>
      </w:r>
      <w:proofErr w:type="spellEnd"/>
      <w:r w:rsidRPr="006D5BFF">
        <w:t xml:space="preserve"> šalutinį poveikį.</w:t>
      </w:r>
    </w:p>
    <w:p w:rsidR="0027291D" w:rsidRPr="006D5BFF" w:rsidRDefault="0027291D" w:rsidP="0027291D">
      <w:pPr>
        <w:numPr>
          <w:ilvl w:val="12"/>
          <w:numId w:val="0"/>
        </w:numPr>
        <w:tabs>
          <w:tab w:val="left" w:pos="567"/>
        </w:tabs>
        <w:ind w:right="-2"/>
      </w:pPr>
    </w:p>
    <w:p w:rsidR="0027291D" w:rsidRPr="00514349" w:rsidRDefault="0027291D" w:rsidP="0027291D">
      <w:pPr>
        <w:numPr>
          <w:ilvl w:val="12"/>
          <w:numId w:val="0"/>
        </w:numPr>
        <w:tabs>
          <w:tab w:val="left" w:pos="567"/>
        </w:tabs>
        <w:ind w:right="-2"/>
        <w:rPr>
          <w:b/>
          <w:bCs/>
        </w:rPr>
      </w:pPr>
      <w:r w:rsidRPr="00514349">
        <w:rPr>
          <w:b/>
          <w:bCs/>
        </w:rPr>
        <w:t>Nedažni šalutinio poveikio reiškiniai (gali pasireikšti rečiau kaip 1 iš 100 asmenų):</w:t>
      </w:r>
    </w:p>
    <w:p w:rsidR="0027291D" w:rsidRPr="006D5BFF" w:rsidRDefault="0027291D" w:rsidP="0027291D">
      <w:pPr>
        <w:numPr>
          <w:ilvl w:val="12"/>
          <w:numId w:val="0"/>
        </w:numPr>
        <w:tabs>
          <w:tab w:val="left" w:pos="567"/>
        </w:tabs>
        <w:ind w:left="567" w:right="-2" w:hanging="567"/>
      </w:pPr>
      <w:r w:rsidRPr="006D5BFF">
        <w:t>-</w:t>
      </w:r>
      <w:r w:rsidRPr="006D5BFF">
        <w:tab/>
        <w:t>Jūsų psoriazės pablogėjimas. Jeigu pablogėja Jūsų psoriazė, kiek galima greičiau praneškite savo gydytojui.</w:t>
      </w:r>
    </w:p>
    <w:p w:rsidR="0027291D" w:rsidRPr="006D5BFF" w:rsidRDefault="0027291D" w:rsidP="0027291D">
      <w:pPr>
        <w:numPr>
          <w:ilvl w:val="12"/>
          <w:numId w:val="0"/>
        </w:numPr>
        <w:tabs>
          <w:tab w:val="left" w:pos="567"/>
        </w:tabs>
        <w:ind w:right="-2"/>
      </w:pPr>
    </w:p>
    <w:p w:rsidR="0027291D" w:rsidRPr="00514349" w:rsidRDefault="0027291D" w:rsidP="0027291D">
      <w:pPr>
        <w:numPr>
          <w:ilvl w:val="12"/>
          <w:numId w:val="0"/>
        </w:numPr>
        <w:tabs>
          <w:tab w:val="left" w:pos="567"/>
        </w:tabs>
        <w:ind w:right="-2"/>
        <w:rPr>
          <w:b/>
          <w:bCs/>
        </w:rPr>
      </w:pPr>
      <w:r w:rsidRPr="00514349">
        <w:rPr>
          <w:b/>
          <w:bCs/>
        </w:rPr>
        <w:t>Reti šalutinio poveikio reiškiniai (gali pasireikšti rečiau kaip 1 iš 1 000 asmenų):</w:t>
      </w:r>
    </w:p>
    <w:p w:rsidR="0027291D" w:rsidRPr="006D5BFF" w:rsidRDefault="0027291D" w:rsidP="0027291D">
      <w:pPr>
        <w:numPr>
          <w:ilvl w:val="12"/>
          <w:numId w:val="0"/>
        </w:numPr>
        <w:tabs>
          <w:tab w:val="left" w:pos="567"/>
        </w:tabs>
        <w:ind w:left="567" w:right="-2" w:hanging="567"/>
        <w:rPr>
          <w:b/>
        </w:rPr>
      </w:pPr>
      <w:r w:rsidRPr="006D5BFF">
        <w:t>-</w:t>
      </w:r>
      <w:r w:rsidRPr="006D5BFF">
        <w:tab/>
        <w:t xml:space="preserve">Gali pasireikšti </w:t>
      </w:r>
      <w:proofErr w:type="spellStart"/>
      <w:r w:rsidRPr="006D5BFF">
        <w:t>pustulinė</w:t>
      </w:r>
      <w:proofErr w:type="spellEnd"/>
      <w:r w:rsidRPr="006D5BFF">
        <w:t xml:space="preserve"> psoriazė (paraudusi sritis su gelsvais pūliniais, paprastai ant rankų ar pėdų). Jei ją pastebėjote, nevartokite </w:t>
      </w:r>
      <w:proofErr w:type="spellStart"/>
      <w:r w:rsidRPr="006D5BFF">
        <w:t>Cabemet</w:t>
      </w:r>
      <w:proofErr w:type="spellEnd"/>
      <w:r w:rsidRPr="006D5BFF">
        <w:t xml:space="preserve"> ir kiek galima greičiau pasakykite savo gydytojui.</w:t>
      </w:r>
    </w:p>
    <w:p w:rsidR="0027291D" w:rsidRPr="006D5BFF" w:rsidRDefault="0027291D" w:rsidP="0027291D">
      <w:pPr>
        <w:numPr>
          <w:ilvl w:val="12"/>
          <w:numId w:val="0"/>
        </w:numPr>
        <w:tabs>
          <w:tab w:val="left" w:pos="567"/>
        </w:tabs>
        <w:ind w:right="-2"/>
      </w:pPr>
    </w:p>
    <w:p w:rsidR="0027291D" w:rsidRPr="006D5BFF" w:rsidRDefault="0027291D" w:rsidP="0027291D">
      <w:pPr>
        <w:numPr>
          <w:ilvl w:val="12"/>
          <w:numId w:val="0"/>
        </w:numPr>
        <w:tabs>
          <w:tab w:val="left" w:pos="567"/>
        </w:tabs>
        <w:ind w:right="-2"/>
      </w:pPr>
      <w:r w:rsidRPr="006D5BFF">
        <w:t xml:space="preserve">Žinoma, kad tam tikrą sunkų šalutinį poveikį sukelia </w:t>
      </w:r>
      <w:proofErr w:type="spellStart"/>
      <w:r w:rsidRPr="006D5BFF">
        <w:t>betametazonas</w:t>
      </w:r>
      <w:proofErr w:type="spellEnd"/>
      <w:r w:rsidRPr="006D5BFF">
        <w:t xml:space="preserve"> (nes tai yra stipriai veikiantis steroidas) – viena iš </w:t>
      </w:r>
      <w:proofErr w:type="spellStart"/>
      <w:r w:rsidRPr="006D5BFF">
        <w:t>Cabemet</w:t>
      </w:r>
      <w:proofErr w:type="spellEnd"/>
      <w:r w:rsidRPr="006D5BFF">
        <w:t xml:space="preserve"> sudėtinių dalių. Pasireiškus bet kokiam sunkiam šalutiniam poveikiui turite nedelsdami pranešti savo gydytojui. Labiau tikėtina, kad toliau išvardytas šalutinis poveikis gali pasireikšti po ilgalaikio vartojimo, vartojimo odos raukšlėse (pvz., kirkšnyse, pažastyse ar po krūtimis), po aprišalais arba ant didelių odos plotų.</w:t>
      </w:r>
    </w:p>
    <w:p w:rsidR="0027291D" w:rsidRPr="006D5BFF" w:rsidRDefault="0027291D" w:rsidP="0027291D">
      <w:pPr>
        <w:numPr>
          <w:ilvl w:val="12"/>
          <w:numId w:val="0"/>
        </w:numPr>
        <w:tabs>
          <w:tab w:val="left" w:pos="567"/>
        </w:tabs>
        <w:ind w:right="-2"/>
      </w:pPr>
    </w:p>
    <w:p w:rsidR="0027291D" w:rsidRPr="006D5BFF" w:rsidRDefault="0027291D" w:rsidP="0027291D">
      <w:pPr>
        <w:numPr>
          <w:ilvl w:val="12"/>
          <w:numId w:val="0"/>
        </w:numPr>
        <w:tabs>
          <w:tab w:val="left" w:pos="567"/>
        </w:tabs>
        <w:ind w:right="-2"/>
      </w:pPr>
      <w:r w:rsidRPr="006D5BFF">
        <w:t>Galimas toks šalutinis poveikis:</w:t>
      </w:r>
    </w:p>
    <w:p w:rsidR="0027291D" w:rsidRPr="006D5BFF" w:rsidRDefault="0027291D" w:rsidP="0027291D">
      <w:pPr>
        <w:numPr>
          <w:ilvl w:val="12"/>
          <w:numId w:val="0"/>
        </w:numPr>
        <w:tabs>
          <w:tab w:val="left" w:pos="567"/>
        </w:tabs>
        <w:ind w:right="-2"/>
      </w:pPr>
      <w:r w:rsidRPr="006D5BFF">
        <w:t>-</w:t>
      </w:r>
      <w:r w:rsidRPr="006D5BFF">
        <w:tab/>
        <w:t>gali sutrikti antinksčių liaukų veikimas. Požymiai yra nuovargis, depresija ir nerimas;</w:t>
      </w:r>
    </w:p>
    <w:p w:rsidR="0027291D" w:rsidRPr="006D5BFF" w:rsidRDefault="0027291D" w:rsidP="0027291D">
      <w:pPr>
        <w:numPr>
          <w:ilvl w:val="12"/>
          <w:numId w:val="0"/>
        </w:numPr>
        <w:tabs>
          <w:tab w:val="left" w:pos="567"/>
        </w:tabs>
        <w:ind w:left="567" w:right="-2" w:hanging="567"/>
      </w:pPr>
      <w:r w:rsidRPr="006D5BFF">
        <w:t>-</w:t>
      </w:r>
      <w:r w:rsidRPr="006D5BFF">
        <w:tab/>
        <w:t>katarakta (kurios požymiai yra drumstas ir miglotas regėjimas, sunkumas matyti naktį ir jautrumas šviesai) arba padidėjęs akispūdis (kurio požymiai yra skausmas akyse, akių paraudimas, nusilpęs arba drumstas regėjimas);</w:t>
      </w:r>
    </w:p>
    <w:p w:rsidR="0027291D" w:rsidRPr="006D5BFF" w:rsidRDefault="0027291D" w:rsidP="0027291D">
      <w:pPr>
        <w:numPr>
          <w:ilvl w:val="12"/>
          <w:numId w:val="0"/>
        </w:numPr>
        <w:tabs>
          <w:tab w:val="left" w:pos="567"/>
        </w:tabs>
        <w:ind w:left="567" w:right="-2" w:hanging="567"/>
      </w:pPr>
      <w:r w:rsidRPr="006D5BFF">
        <w:t>-</w:t>
      </w:r>
      <w:r w:rsidRPr="006D5BFF">
        <w:tab/>
        <w:t>infekcijos (kadangi Jūsų imuninė sistema, kovojanti su infekcijomis, gali būti nuslopinta arba silpnesnė);</w:t>
      </w:r>
    </w:p>
    <w:p w:rsidR="0027291D" w:rsidRPr="006D5BFF" w:rsidRDefault="0027291D" w:rsidP="0027291D">
      <w:pPr>
        <w:numPr>
          <w:ilvl w:val="12"/>
          <w:numId w:val="0"/>
        </w:numPr>
        <w:tabs>
          <w:tab w:val="left" w:pos="567"/>
        </w:tabs>
        <w:ind w:left="567" w:right="-2" w:hanging="567"/>
        <w:rPr>
          <w:b/>
        </w:rPr>
      </w:pPr>
      <w:r w:rsidRPr="006D5BFF">
        <w:t>-</w:t>
      </w:r>
      <w:r w:rsidRPr="006D5BFF">
        <w:tab/>
      </w:r>
      <w:proofErr w:type="spellStart"/>
      <w:r w:rsidRPr="006D5BFF">
        <w:t>pustulinė</w:t>
      </w:r>
      <w:proofErr w:type="spellEnd"/>
      <w:r w:rsidRPr="006D5BFF">
        <w:t xml:space="preserve"> psoriazė (paraudusi sritis su gelsvais pūliniais, paprastai ant rankų ar pėdų). Tai pastebėjus, nevartokite </w:t>
      </w:r>
      <w:proofErr w:type="spellStart"/>
      <w:r w:rsidRPr="006D5BFF">
        <w:t>Cabemet</w:t>
      </w:r>
      <w:proofErr w:type="spellEnd"/>
      <w:r w:rsidRPr="006D5BFF">
        <w:t xml:space="preserve"> ir kiek galima greičiau pasakykite savo gydytojui;</w:t>
      </w:r>
    </w:p>
    <w:p w:rsidR="0027291D" w:rsidRPr="006D5BFF" w:rsidRDefault="0027291D" w:rsidP="0027291D">
      <w:pPr>
        <w:numPr>
          <w:ilvl w:val="12"/>
          <w:numId w:val="0"/>
        </w:numPr>
        <w:tabs>
          <w:tab w:val="left" w:pos="567"/>
        </w:tabs>
        <w:ind w:left="567" w:right="-2" w:hanging="567"/>
      </w:pPr>
      <w:r w:rsidRPr="006D5BFF">
        <w:t>-</w:t>
      </w:r>
      <w:r w:rsidRPr="006D5BFF">
        <w:tab/>
        <w:t>poveikis cukrinio diabeto medžiagų apykaitos kontrolei (jei sergate cukriniu diabetu, gali atsirasti gliukozės kiekio kraujyje svyravimų).</w:t>
      </w:r>
    </w:p>
    <w:p w:rsidR="0027291D" w:rsidRPr="006D5BFF" w:rsidRDefault="0027291D" w:rsidP="0027291D">
      <w:pPr>
        <w:numPr>
          <w:ilvl w:val="12"/>
          <w:numId w:val="0"/>
        </w:numPr>
        <w:tabs>
          <w:tab w:val="left" w:pos="567"/>
        </w:tabs>
        <w:ind w:right="-2"/>
      </w:pPr>
    </w:p>
    <w:p w:rsidR="0027291D" w:rsidRPr="006D5BFF" w:rsidRDefault="0027291D" w:rsidP="0027291D">
      <w:pPr>
        <w:numPr>
          <w:ilvl w:val="12"/>
          <w:numId w:val="0"/>
        </w:numPr>
        <w:tabs>
          <w:tab w:val="left" w:pos="567"/>
        </w:tabs>
        <w:ind w:right="-2"/>
      </w:pPr>
      <w:r w:rsidRPr="006D5BFF">
        <w:t xml:space="preserve">Sunkus šalutinis poveikis, kurį, kaip žinoma, sukelia </w:t>
      </w:r>
      <w:proofErr w:type="spellStart"/>
      <w:r w:rsidRPr="006D5BFF">
        <w:t>kalcipotriolis</w:t>
      </w:r>
      <w:proofErr w:type="spellEnd"/>
      <w:r w:rsidRPr="006D5BFF">
        <w:t xml:space="preserve"> </w:t>
      </w:r>
    </w:p>
    <w:p w:rsidR="0027291D" w:rsidRPr="006D5BFF" w:rsidRDefault="0027291D" w:rsidP="0027291D">
      <w:pPr>
        <w:numPr>
          <w:ilvl w:val="12"/>
          <w:numId w:val="0"/>
        </w:numPr>
        <w:tabs>
          <w:tab w:val="left" w:pos="567"/>
        </w:tabs>
        <w:ind w:left="567" w:right="-2" w:hanging="567"/>
        <w:rPr>
          <w:b/>
        </w:rPr>
      </w:pPr>
      <w:r w:rsidRPr="006D5BFF">
        <w:t>-</w:t>
      </w:r>
      <w:r w:rsidRPr="006D5BFF">
        <w:tab/>
        <w:t xml:space="preserve">Alerginės reakcijos su stipriu veido ar kitų kūno dalių, pvz., rankų ar pėdų, patinimu. Gali atsirasti burnos ar gerklės patinimas ir apsunkintas kvėpavimas. Jei </w:t>
      </w:r>
      <w:r>
        <w:t>J</w:t>
      </w:r>
      <w:r w:rsidRPr="006D5BFF">
        <w:t xml:space="preserve">ums pasireiškė alerginė reakcija, nutraukite </w:t>
      </w:r>
      <w:proofErr w:type="spellStart"/>
      <w:r w:rsidRPr="006D5BFF">
        <w:t>Cabemet</w:t>
      </w:r>
      <w:proofErr w:type="spellEnd"/>
      <w:r w:rsidRPr="006D5BFF">
        <w:t xml:space="preserve"> vartojimą, </w:t>
      </w:r>
      <w:r w:rsidRPr="006D5BFF">
        <w:rPr>
          <w:b/>
          <w:szCs w:val="22"/>
        </w:rPr>
        <w:t>nedelsdami</w:t>
      </w:r>
      <w:r w:rsidRPr="006D5BFF">
        <w:rPr>
          <w:b/>
        </w:rPr>
        <w:t xml:space="preserve"> praneškite savo gydytojui arba vykite į artimiausios ligoninės skubios pagalbos skyrių.</w:t>
      </w:r>
    </w:p>
    <w:p w:rsidR="0027291D" w:rsidRPr="006D5BFF" w:rsidRDefault="0027291D" w:rsidP="0027291D">
      <w:pPr>
        <w:numPr>
          <w:ilvl w:val="12"/>
          <w:numId w:val="0"/>
        </w:numPr>
        <w:tabs>
          <w:tab w:val="left" w:pos="567"/>
        </w:tabs>
        <w:ind w:left="567" w:right="-2" w:hanging="567"/>
      </w:pPr>
      <w:r w:rsidRPr="006D5BFF">
        <w:t>-</w:t>
      </w:r>
      <w:r w:rsidRPr="006D5BFF">
        <w:tab/>
        <w:t xml:space="preserve">Dėl gydymo šiuo tepalu </w:t>
      </w:r>
      <w:r>
        <w:t>J</w:t>
      </w:r>
      <w:r w:rsidRPr="006D5BFF">
        <w:t xml:space="preserve">ūsų kraujyje arba šlapime gali padidėti kalcio kiekis (paprastai pavartojus per daug tepalo). Padidėjusio kalcio kiekio požymiai yra gausus </w:t>
      </w:r>
      <w:proofErr w:type="spellStart"/>
      <w:r w:rsidRPr="006D5BFF">
        <w:t>šlapinimasis</w:t>
      </w:r>
      <w:proofErr w:type="spellEnd"/>
      <w:r w:rsidRPr="006D5BFF">
        <w:t xml:space="preserve">, vidurių užkietėjimas, raumenų silpnumas, sumišimas ir koma. </w:t>
      </w:r>
      <w:r w:rsidRPr="006D5BFF">
        <w:rPr>
          <w:b/>
        </w:rPr>
        <w:t xml:space="preserve">Tai gali būti rimta ir Jūs turite </w:t>
      </w:r>
      <w:r w:rsidRPr="006D5BFF">
        <w:rPr>
          <w:b/>
          <w:szCs w:val="22"/>
        </w:rPr>
        <w:t>nedelsdami</w:t>
      </w:r>
      <w:r w:rsidRPr="006D5BFF">
        <w:rPr>
          <w:b/>
        </w:rPr>
        <w:t xml:space="preserve"> kreiptis į savo gydytoją</w:t>
      </w:r>
      <w:r w:rsidRPr="006D5BFF">
        <w:t>. Vis dėlto, nutraukus gydymą kalcio kiekis grįžta į normą.</w:t>
      </w:r>
    </w:p>
    <w:p w:rsidR="0027291D" w:rsidRPr="006D5BFF" w:rsidRDefault="0027291D" w:rsidP="0027291D">
      <w:pPr>
        <w:numPr>
          <w:ilvl w:val="12"/>
          <w:numId w:val="0"/>
        </w:numPr>
        <w:tabs>
          <w:tab w:val="left" w:pos="567"/>
        </w:tabs>
        <w:ind w:right="-2"/>
      </w:pPr>
    </w:p>
    <w:p w:rsidR="0027291D" w:rsidRPr="006D5BFF" w:rsidRDefault="0027291D" w:rsidP="0027291D">
      <w:pPr>
        <w:numPr>
          <w:ilvl w:val="12"/>
          <w:numId w:val="0"/>
        </w:numPr>
        <w:tabs>
          <w:tab w:val="left" w:pos="567"/>
        </w:tabs>
        <w:ind w:right="-2"/>
        <w:rPr>
          <w:u w:val="single"/>
        </w:rPr>
      </w:pPr>
      <w:r w:rsidRPr="006D5BFF">
        <w:rPr>
          <w:u w:val="single"/>
        </w:rPr>
        <w:t>Lengvesnis šalutinis poveikis</w:t>
      </w:r>
    </w:p>
    <w:p w:rsidR="0027291D" w:rsidRPr="006D5BFF" w:rsidRDefault="0027291D" w:rsidP="0027291D">
      <w:pPr>
        <w:numPr>
          <w:ilvl w:val="12"/>
          <w:numId w:val="0"/>
        </w:numPr>
        <w:tabs>
          <w:tab w:val="left" w:pos="567"/>
        </w:tabs>
        <w:ind w:right="-2"/>
      </w:pPr>
      <w:r w:rsidRPr="006D5BFF">
        <w:t xml:space="preserve">Gauta pranešimų apie toliau išvardytą lengvesnį </w:t>
      </w:r>
      <w:proofErr w:type="spellStart"/>
      <w:r w:rsidRPr="006D5BFF">
        <w:t>Cabemet</w:t>
      </w:r>
      <w:proofErr w:type="spellEnd"/>
      <w:r w:rsidRPr="006D5BFF">
        <w:t xml:space="preserve"> šalutinį poveikį.</w:t>
      </w:r>
    </w:p>
    <w:p w:rsidR="0027291D" w:rsidRPr="006D5BFF" w:rsidRDefault="0027291D" w:rsidP="0027291D">
      <w:pPr>
        <w:numPr>
          <w:ilvl w:val="12"/>
          <w:numId w:val="0"/>
        </w:numPr>
        <w:tabs>
          <w:tab w:val="left" w:pos="567"/>
        </w:tabs>
        <w:ind w:right="-2"/>
      </w:pPr>
    </w:p>
    <w:p w:rsidR="0027291D" w:rsidRPr="00514349" w:rsidRDefault="0027291D" w:rsidP="0027291D">
      <w:pPr>
        <w:numPr>
          <w:ilvl w:val="12"/>
          <w:numId w:val="0"/>
        </w:numPr>
        <w:tabs>
          <w:tab w:val="left" w:pos="567"/>
        </w:tabs>
        <w:ind w:right="-2"/>
        <w:rPr>
          <w:b/>
          <w:bCs/>
        </w:rPr>
      </w:pPr>
      <w:r w:rsidRPr="00514349">
        <w:rPr>
          <w:b/>
          <w:bCs/>
        </w:rPr>
        <w:t>Dažni šalutinio poveikio reiškiniai (gali pasireikšti rečiau kaip 1 iš 10 asmenų):</w:t>
      </w:r>
    </w:p>
    <w:p w:rsidR="0027291D" w:rsidRPr="006D5BFF" w:rsidRDefault="0027291D" w:rsidP="0027291D">
      <w:pPr>
        <w:numPr>
          <w:ilvl w:val="12"/>
          <w:numId w:val="0"/>
        </w:numPr>
        <w:tabs>
          <w:tab w:val="left" w:pos="567"/>
        </w:tabs>
        <w:ind w:right="-2"/>
      </w:pPr>
      <w:r w:rsidRPr="006D5BFF">
        <w:t>-</w:t>
      </w:r>
      <w:r w:rsidRPr="006D5BFF">
        <w:tab/>
        <w:t>Niežėjimas.</w:t>
      </w:r>
    </w:p>
    <w:p w:rsidR="0027291D" w:rsidRPr="006D5BFF" w:rsidRDefault="0027291D" w:rsidP="0027291D">
      <w:pPr>
        <w:numPr>
          <w:ilvl w:val="12"/>
          <w:numId w:val="0"/>
        </w:numPr>
        <w:tabs>
          <w:tab w:val="left" w:pos="567"/>
        </w:tabs>
        <w:ind w:right="-2"/>
      </w:pPr>
      <w:r w:rsidRPr="006D5BFF">
        <w:t>-</w:t>
      </w:r>
      <w:r w:rsidRPr="006D5BFF">
        <w:tab/>
        <w:t>Odos lupimasis sluoksniais.</w:t>
      </w:r>
    </w:p>
    <w:p w:rsidR="0027291D" w:rsidRPr="006D5BFF" w:rsidRDefault="0027291D" w:rsidP="0027291D">
      <w:pPr>
        <w:numPr>
          <w:ilvl w:val="12"/>
          <w:numId w:val="0"/>
        </w:numPr>
        <w:tabs>
          <w:tab w:val="left" w:pos="567"/>
        </w:tabs>
        <w:ind w:right="-2"/>
      </w:pPr>
    </w:p>
    <w:p w:rsidR="0027291D" w:rsidRPr="00514349" w:rsidRDefault="0027291D" w:rsidP="0027291D">
      <w:pPr>
        <w:numPr>
          <w:ilvl w:val="12"/>
          <w:numId w:val="0"/>
        </w:numPr>
        <w:tabs>
          <w:tab w:val="left" w:pos="567"/>
        </w:tabs>
        <w:ind w:right="-2"/>
        <w:rPr>
          <w:b/>
          <w:bCs/>
        </w:rPr>
      </w:pPr>
      <w:r w:rsidRPr="00514349">
        <w:rPr>
          <w:b/>
          <w:bCs/>
        </w:rPr>
        <w:t>Nedažni šalutinio poveikio reiškiniai (gali pasireikšti rečiau kaip 1 iš 100 asmenų):</w:t>
      </w:r>
    </w:p>
    <w:p w:rsidR="0027291D" w:rsidRPr="006D5BFF" w:rsidRDefault="0027291D" w:rsidP="0027291D">
      <w:pPr>
        <w:numPr>
          <w:ilvl w:val="12"/>
          <w:numId w:val="0"/>
        </w:numPr>
        <w:tabs>
          <w:tab w:val="left" w:pos="567"/>
        </w:tabs>
        <w:ind w:right="-2"/>
      </w:pPr>
      <w:r w:rsidRPr="006D5BFF">
        <w:t>-</w:t>
      </w:r>
      <w:r w:rsidRPr="006D5BFF">
        <w:tab/>
        <w:t>Odos skausmas arba dirginimas.</w:t>
      </w:r>
    </w:p>
    <w:p w:rsidR="0027291D" w:rsidRPr="006D5BFF" w:rsidRDefault="0027291D" w:rsidP="0027291D">
      <w:pPr>
        <w:numPr>
          <w:ilvl w:val="12"/>
          <w:numId w:val="0"/>
        </w:numPr>
        <w:tabs>
          <w:tab w:val="left" w:pos="567"/>
        </w:tabs>
        <w:ind w:right="-2"/>
      </w:pPr>
      <w:r w:rsidRPr="006D5BFF">
        <w:t>-</w:t>
      </w:r>
      <w:r w:rsidRPr="006D5BFF">
        <w:tab/>
        <w:t>Išbėrimas su odos uždegimu (dermatitas).</w:t>
      </w:r>
    </w:p>
    <w:p w:rsidR="0027291D" w:rsidRPr="006D5BFF" w:rsidRDefault="0027291D" w:rsidP="0027291D">
      <w:pPr>
        <w:numPr>
          <w:ilvl w:val="12"/>
          <w:numId w:val="0"/>
        </w:numPr>
        <w:tabs>
          <w:tab w:val="left" w:pos="567"/>
        </w:tabs>
        <w:ind w:right="-2"/>
      </w:pPr>
      <w:r w:rsidRPr="006D5BFF">
        <w:t>-</w:t>
      </w:r>
      <w:r w:rsidRPr="006D5BFF">
        <w:tab/>
        <w:t>Odos paraudimas dėl smulkiųjų kraujagyslių išsiplėtimo (</w:t>
      </w:r>
      <w:proofErr w:type="spellStart"/>
      <w:r w:rsidRPr="006D5BFF">
        <w:t>eritema</w:t>
      </w:r>
      <w:proofErr w:type="spellEnd"/>
      <w:r w:rsidRPr="006D5BFF">
        <w:t>).</w:t>
      </w:r>
    </w:p>
    <w:p w:rsidR="0027291D" w:rsidRPr="006D5BFF" w:rsidRDefault="0027291D" w:rsidP="0027291D">
      <w:pPr>
        <w:numPr>
          <w:ilvl w:val="12"/>
          <w:numId w:val="0"/>
        </w:numPr>
        <w:tabs>
          <w:tab w:val="left" w:pos="567"/>
        </w:tabs>
        <w:ind w:right="-2"/>
      </w:pPr>
      <w:r w:rsidRPr="006D5BFF">
        <w:t>-</w:t>
      </w:r>
      <w:r w:rsidRPr="006D5BFF">
        <w:tab/>
        <w:t>Plaukų šaknų uždegimas arba patinimas (</w:t>
      </w:r>
      <w:proofErr w:type="spellStart"/>
      <w:r w:rsidRPr="006D5BFF">
        <w:t>folikulitas</w:t>
      </w:r>
      <w:proofErr w:type="spellEnd"/>
      <w:r w:rsidRPr="006D5BFF">
        <w:t>).</w:t>
      </w:r>
    </w:p>
    <w:p w:rsidR="0027291D" w:rsidRPr="006D5BFF" w:rsidRDefault="0027291D" w:rsidP="0027291D">
      <w:pPr>
        <w:numPr>
          <w:ilvl w:val="12"/>
          <w:numId w:val="0"/>
        </w:numPr>
        <w:tabs>
          <w:tab w:val="left" w:pos="567"/>
        </w:tabs>
        <w:ind w:right="-2"/>
      </w:pPr>
      <w:r w:rsidRPr="006D5BFF">
        <w:t>-</w:t>
      </w:r>
      <w:r w:rsidRPr="006D5BFF">
        <w:tab/>
        <w:t>Odos spalvos pasikeitimas toje vietoje, kurioje vartojote tepalo.</w:t>
      </w:r>
    </w:p>
    <w:p w:rsidR="0027291D" w:rsidRPr="006D5BFF" w:rsidRDefault="0027291D" w:rsidP="0027291D">
      <w:pPr>
        <w:numPr>
          <w:ilvl w:val="12"/>
          <w:numId w:val="0"/>
        </w:numPr>
        <w:tabs>
          <w:tab w:val="left" w:pos="567"/>
        </w:tabs>
        <w:ind w:right="-2"/>
      </w:pPr>
      <w:r w:rsidRPr="006D5BFF">
        <w:t xml:space="preserve">- </w:t>
      </w:r>
      <w:r w:rsidRPr="006D5BFF">
        <w:tab/>
        <w:t>Išbėrimas.</w:t>
      </w:r>
    </w:p>
    <w:p w:rsidR="0027291D" w:rsidRPr="006D5BFF" w:rsidRDefault="0027291D" w:rsidP="0027291D">
      <w:pPr>
        <w:numPr>
          <w:ilvl w:val="12"/>
          <w:numId w:val="0"/>
        </w:numPr>
        <w:tabs>
          <w:tab w:val="left" w:pos="567"/>
        </w:tabs>
        <w:ind w:right="-2"/>
      </w:pPr>
      <w:r w:rsidRPr="006D5BFF">
        <w:t xml:space="preserve">- </w:t>
      </w:r>
      <w:r w:rsidRPr="006D5BFF">
        <w:tab/>
        <w:t>Deginimo pojūtis.</w:t>
      </w:r>
    </w:p>
    <w:p w:rsidR="0027291D" w:rsidRPr="006D5BFF" w:rsidRDefault="0027291D" w:rsidP="0027291D">
      <w:pPr>
        <w:numPr>
          <w:ilvl w:val="12"/>
          <w:numId w:val="0"/>
        </w:numPr>
        <w:tabs>
          <w:tab w:val="left" w:pos="567"/>
        </w:tabs>
        <w:ind w:right="-2"/>
      </w:pPr>
      <w:r w:rsidRPr="006D5BFF">
        <w:t>-</w:t>
      </w:r>
      <w:r w:rsidRPr="006D5BFF">
        <w:tab/>
        <w:t>Odos infekcija.</w:t>
      </w:r>
    </w:p>
    <w:p w:rsidR="0027291D" w:rsidRPr="006D5BFF" w:rsidRDefault="0027291D" w:rsidP="0027291D">
      <w:pPr>
        <w:numPr>
          <w:ilvl w:val="12"/>
          <w:numId w:val="0"/>
        </w:numPr>
        <w:tabs>
          <w:tab w:val="left" w:pos="567"/>
        </w:tabs>
        <w:ind w:right="-2"/>
      </w:pPr>
      <w:r w:rsidRPr="006D5BFF">
        <w:t>-</w:t>
      </w:r>
      <w:r w:rsidRPr="006D5BFF">
        <w:tab/>
        <w:t>Odos suplonėjimas.</w:t>
      </w:r>
    </w:p>
    <w:p w:rsidR="0027291D" w:rsidRPr="006D5BFF" w:rsidRDefault="0027291D" w:rsidP="0027291D">
      <w:pPr>
        <w:numPr>
          <w:ilvl w:val="12"/>
          <w:numId w:val="0"/>
        </w:numPr>
        <w:tabs>
          <w:tab w:val="left" w:pos="567"/>
        </w:tabs>
        <w:ind w:right="-2"/>
      </w:pPr>
      <w:r w:rsidRPr="006D5BFF">
        <w:t>-</w:t>
      </w:r>
      <w:r w:rsidRPr="006D5BFF">
        <w:tab/>
        <w:t xml:space="preserve">Raudonos arba purpurinės spalvos atsiradimas ant odos (purpura arba </w:t>
      </w:r>
      <w:proofErr w:type="spellStart"/>
      <w:r w:rsidRPr="006D5BFF">
        <w:t>ekchimozė</w:t>
      </w:r>
      <w:proofErr w:type="spellEnd"/>
      <w:r w:rsidRPr="006D5BFF">
        <w:t>).</w:t>
      </w:r>
    </w:p>
    <w:p w:rsidR="0027291D" w:rsidRPr="006D5BFF" w:rsidRDefault="0027291D" w:rsidP="0027291D">
      <w:pPr>
        <w:numPr>
          <w:ilvl w:val="12"/>
          <w:numId w:val="0"/>
        </w:numPr>
        <w:tabs>
          <w:tab w:val="left" w:pos="567"/>
        </w:tabs>
        <w:ind w:right="-2"/>
      </w:pPr>
    </w:p>
    <w:p w:rsidR="0027291D" w:rsidRPr="00514349" w:rsidRDefault="0027291D" w:rsidP="0027291D">
      <w:pPr>
        <w:numPr>
          <w:ilvl w:val="12"/>
          <w:numId w:val="0"/>
        </w:numPr>
        <w:tabs>
          <w:tab w:val="left" w:pos="567"/>
        </w:tabs>
        <w:ind w:right="-2"/>
        <w:rPr>
          <w:b/>
          <w:bCs/>
        </w:rPr>
      </w:pPr>
      <w:r w:rsidRPr="00514349">
        <w:rPr>
          <w:b/>
          <w:bCs/>
        </w:rPr>
        <w:t>Reti šalutinio poveikio reiškiniai (gali pasireikšti rečiau kaip 1 iš 1 000 asmenų):</w:t>
      </w:r>
    </w:p>
    <w:p w:rsidR="0027291D" w:rsidRPr="006D5BFF" w:rsidRDefault="0027291D" w:rsidP="0027291D">
      <w:pPr>
        <w:numPr>
          <w:ilvl w:val="12"/>
          <w:numId w:val="0"/>
        </w:numPr>
        <w:tabs>
          <w:tab w:val="left" w:pos="567"/>
        </w:tabs>
        <w:ind w:right="-2"/>
      </w:pPr>
      <w:r w:rsidRPr="006D5BFF">
        <w:t>-</w:t>
      </w:r>
      <w:r w:rsidRPr="006D5BFF">
        <w:tab/>
        <w:t>Plauko maišelio bakterinė ar grybelinė infekcija (šunvotė).</w:t>
      </w:r>
    </w:p>
    <w:p w:rsidR="0027291D" w:rsidRPr="006D5BFF" w:rsidRDefault="0027291D" w:rsidP="0027291D">
      <w:pPr>
        <w:numPr>
          <w:ilvl w:val="12"/>
          <w:numId w:val="0"/>
        </w:numPr>
        <w:tabs>
          <w:tab w:val="left" w:pos="567"/>
        </w:tabs>
        <w:ind w:right="-2"/>
      </w:pPr>
      <w:r w:rsidRPr="006D5BFF">
        <w:t xml:space="preserve">- </w:t>
      </w:r>
      <w:r w:rsidRPr="006D5BFF">
        <w:tab/>
        <w:t>Alerginės reakcijos.</w:t>
      </w:r>
    </w:p>
    <w:p w:rsidR="0027291D" w:rsidRPr="006D5BFF" w:rsidRDefault="0027291D" w:rsidP="0027291D">
      <w:pPr>
        <w:numPr>
          <w:ilvl w:val="12"/>
          <w:numId w:val="0"/>
        </w:numPr>
        <w:tabs>
          <w:tab w:val="left" w:pos="567"/>
        </w:tabs>
        <w:ind w:right="-2"/>
      </w:pPr>
      <w:r w:rsidRPr="006D5BFF">
        <w:t>-</w:t>
      </w:r>
      <w:r w:rsidRPr="006D5BFF">
        <w:tab/>
      </w:r>
      <w:proofErr w:type="spellStart"/>
      <w:r w:rsidRPr="006D5BFF">
        <w:t>Hiperkalcemija</w:t>
      </w:r>
      <w:proofErr w:type="spellEnd"/>
      <w:r w:rsidRPr="006D5BFF">
        <w:t>.</w:t>
      </w:r>
    </w:p>
    <w:p w:rsidR="0027291D" w:rsidRPr="006D5BFF" w:rsidRDefault="0027291D" w:rsidP="0027291D">
      <w:pPr>
        <w:numPr>
          <w:ilvl w:val="12"/>
          <w:numId w:val="0"/>
        </w:numPr>
        <w:tabs>
          <w:tab w:val="left" w:pos="567"/>
        </w:tabs>
        <w:ind w:right="-2"/>
      </w:pPr>
      <w:r w:rsidRPr="006D5BFF">
        <w:t>-</w:t>
      </w:r>
      <w:r w:rsidRPr="006D5BFF">
        <w:tab/>
        <w:t>Odos drūžės.</w:t>
      </w:r>
    </w:p>
    <w:p w:rsidR="0027291D" w:rsidRPr="006D5BFF" w:rsidRDefault="0027291D" w:rsidP="0027291D">
      <w:pPr>
        <w:numPr>
          <w:ilvl w:val="12"/>
          <w:numId w:val="0"/>
        </w:numPr>
        <w:tabs>
          <w:tab w:val="left" w:pos="567"/>
        </w:tabs>
        <w:ind w:right="-2"/>
      </w:pPr>
      <w:r w:rsidRPr="006D5BFF">
        <w:t>-</w:t>
      </w:r>
      <w:r w:rsidRPr="006D5BFF">
        <w:tab/>
        <w:t>Odos jautrumas šviesai, sukeliantis išbėrimą.</w:t>
      </w:r>
    </w:p>
    <w:p w:rsidR="0027291D" w:rsidRPr="006D5BFF" w:rsidRDefault="0027291D" w:rsidP="0027291D">
      <w:pPr>
        <w:numPr>
          <w:ilvl w:val="12"/>
          <w:numId w:val="0"/>
        </w:numPr>
        <w:tabs>
          <w:tab w:val="left" w:pos="567"/>
        </w:tabs>
        <w:ind w:right="-2"/>
      </w:pPr>
      <w:r w:rsidRPr="006D5BFF">
        <w:t xml:space="preserve">- </w:t>
      </w:r>
      <w:r w:rsidRPr="006D5BFF">
        <w:tab/>
      </w:r>
      <w:proofErr w:type="spellStart"/>
      <w:r w:rsidRPr="006D5BFF">
        <w:t>Aknė</w:t>
      </w:r>
      <w:proofErr w:type="spellEnd"/>
      <w:r w:rsidRPr="006D5BFF">
        <w:t xml:space="preserve"> (spuogai).</w:t>
      </w:r>
    </w:p>
    <w:p w:rsidR="0027291D" w:rsidRPr="006D5BFF" w:rsidRDefault="0027291D" w:rsidP="0027291D">
      <w:pPr>
        <w:numPr>
          <w:ilvl w:val="12"/>
          <w:numId w:val="0"/>
        </w:numPr>
        <w:tabs>
          <w:tab w:val="left" w:pos="567"/>
        </w:tabs>
        <w:ind w:right="-2"/>
      </w:pPr>
      <w:r w:rsidRPr="006D5BFF">
        <w:t>-</w:t>
      </w:r>
      <w:r w:rsidRPr="006D5BFF">
        <w:tab/>
        <w:t>Odos sausumas.</w:t>
      </w:r>
    </w:p>
    <w:p w:rsidR="0027291D" w:rsidRPr="006D5BFF" w:rsidRDefault="0027291D" w:rsidP="0027291D">
      <w:pPr>
        <w:numPr>
          <w:ilvl w:val="12"/>
          <w:numId w:val="0"/>
        </w:numPr>
        <w:tabs>
          <w:tab w:val="left" w:pos="567"/>
        </w:tabs>
        <w:ind w:right="-2"/>
      </w:pPr>
      <w:r w:rsidRPr="006D5BFF">
        <w:t>-</w:t>
      </w:r>
      <w:r w:rsidRPr="006D5BFF">
        <w:tab/>
        <w:t>Rikošeto fenomenas: simptomų arba psoriazės pablogėjimas baigus gydymą.</w:t>
      </w:r>
    </w:p>
    <w:p w:rsidR="0027291D" w:rsidRPr="006D5BFF" w:rsidRDefault="0027291D" w:rsidP="0027291D">
      <w:pPr>
        <w:pStyle w:val="Sraopastraipa"/>
        <w:ind w:left="567" w:right="-2"/>
        <w:rPr>
          <w:noProof/>
          <w:szCs w:val="22"/>
        </w:rPr>
      </w:pPr>
    </w:p>
    <w:p w:rsidR="0027291D" w:rsidRPr="00514349" w:rsidRDefault="0027291D" w:rsidP="0027291D">
      <w:pPr>
        <w:numPr>
          <w:ilvl w:val="12"/>
          <w:numId w:val="0"/>
        </w:numPr>
        <w:tabs>
          <w:tab w:val="left" w:pos="567"/>
        </w:tabs>
        <w:ind w:right="-2"/>
        <w:rPr>
          <w:b/>
          <w:bCs/>
          <w:noProof/>
          <w:szCs w:val="22"/>
        </w:rPr>
      </w:pPr>
      <w:r w:rsidRPr="00514349">
        <w:rPr>
          <w:b/>
          <w:bCs/>
          <w:noProof/>
          <w:szCs w:val="22"/>
        </w:rPr>
        <w:t>Šalutinio poveikio reiškiniai, kurių dažnis nežinomas (negali būti apskaičiuotas pagal turimus duomenis):</w:t>
      </w:r>
    </w:p>
    <w:p w:rsidR="0027291D" w:rsidRPr="006D5BFF" w:rsidRDefault="0027291D" w:rsidP="0027291D">
      <w:pPr>
        <w:pStyle w:val="Sraopastraipa"/>
        <w:numPr>
          <w:ilvl w:val="0"/>
          <w:numId w:val="3"/>
        </w:numPr>
        <w:ind w:left="567" w:right="-2" w:hanging="567"/>
        <w:rPr>
          <w:noProof/>
          <w:szCs w:val="22"/>
        </w:rPr>
      </w:pPr>
      <w:r w:rsidRPr="006D5BFF">
        <w:rPr>
          <w:noProof/>
          <w:szCs w:val="22"/>
        </w:rPr>
        <w:t>Regėjimas lyg per miglą.</w:t>
      </w:r>
    </w:p>
    <w:p w:rsidR="0027291D" w:rsidRPr="006D5BFF" w:rsidRDefault="0027291D" w:rsidP="0027291D">
      <w:pPr>
        <w:numPr>
          <w:ilvl w:val="12"/>
          <w:numId w:val="0"/>
        </w:numPr>
        <w:tabs>
          <w:tab w:val="left" w:pos="567"/>
        </w:tabs>
        <w:ind w:right="-2"/>
      </w:pPr>
    </w:p>
    <w:p w:rsidR="0027291D" w:rsidRPr="006D5BFF" w:rsidRDefault="0027291D" w:rsidP="0027291D">
      <w:pPr>
        <w:numPr>
          <w:ilvl w:val="12"/>
          <w:numId w:val="0"/>
        </w:numPr>
        <w:tabs>
          <w:tab w:val="left" w:pos="567"/>
        </w:tabs>
        <w:ind w:right="-2"/>
      </w:pPr>
      <w:r w:rsidRPr="006D5BFF">
        <w:t xml:space="preserve">Toliau pateiktas lengvesnis šalutinis poveikis, kurį sukelia </w:t>
      </w:r>
      <w:proofErr w:type="spellStart"/>
      <w:r w:rsidRPr="006D5BFF">
        <w:t>betametazono</w:t>
      </w:r>
      <w:proofErr w:type="spellEnd"/>
      <w:r w:rsidRPr="006D5BFF">
        <w:t xml:space="preserve"> vartojimas, ypač ilgalaikis. Turite kiek galima greičiau pasakyti gydytojui arba slaugytojui, jeigu pastebite bet kurį toliau išvardytą šalutinį poveikį, tokį kaip:</w:t>
      </w:r>
    </w:p>
    <w:p w:rsidR="0027291D" w:rsidRPr="006D5BFF" w:rsidRDefault="0027291D" w:rsidP="0027291D">
      <w:pPr>
        <w:numPr>
          <w:ilvl w:val="12"/>
          <w:numId w:val="0"/>
        </w:numPr>
        <w:tabs>
          <w:tab w:val="left" w:pos="567"/>
        </w:tabs>
        <w:ind w:right="-2"/>
      </w:pPr>
      <w:r w:rsidRPr="006D5BFF">
        <w:t>-</w:t>
      </w:r>
      <w:r w:rsidRPr="006D5BFF">
        <w:tab/>
        <w:t>odos suplonėjimas;</w:t>
      </w:r>
    </w:p>
    <w:p w:rsidR="0027291D" w:rsidRPr="006D5BFF" w:rsidRDefault="0027291D" w:rsidP="0027291D">
      <w:pPr>
        <w:numPr>
          <w:ilvl w:val="12"/>
          <w:numId w:val="0"/>
        </w:numPr>
        <w:tabs>
          <w:tab w:val="left" w:pos="567"/>
        </w:tabs>
        <w:ind w:right="-2"/>
      </w:pPr>
      <w:r w:rsidRPr="006D5BFF">
        <w:t>-</w:t>
      </w:r>
      <w:r w:rsidRPr="006D5BFF">
        <w:tab/>
        <w:t>paviršinių kraujagyslių arba odos drūžių atsiradimas;</w:t>
      </w:r>
    </w:p>
    <w:p w:rsidR="0027291D" w:rsidRPr="006D5BFF" w:rsidRDefault="0027291D" w:rsidP="0027291D">
      <w:pPr>
        <w:numPr>
          <w:ilvl w:val="12"/>
          <w:numId w:val="0"/>
        </w:numPr>
        <w:tabs>
          <w:tab w:val="left" w:pos="567"/>
        </w:tabs>
        <w:ind w:right="-2"/>
      </w:pPr>
      <w:r w:rsidRPr="006D5BFF">
        <w:t>-</w:t>
      </w:r>
      <w:r w:rsidRPr="006D5BFF">
        <w:tab/>
        <w:t>plaukų augimo pokyčiai;</w:t>
      </w:r>
    </w:p>
    <w:p w:rsidR="0027291D" w:rsidRPr="006D5BFF" w:rsidRDefault="0027291D" w:rsidP="0027291D">
      <w:pPr>
        <w:numPr>
          <w:ilvl w:val="12"/>
          <w:numId w:val="0"/>
        </w:numPr>
        <w:tabs>
          <w:tab w:val="left" w:pos="567"/>
        </w:tabs>
        <w:ind w:right="-2"/>
      </w:pPr>
      <w:r w:rsidRPr="006D5BFF">
        <w:t>-</w:t>
      </w:r>
      <w:r w:rsidRPr="006D5BFF">
        <w:tab/>
        <w:t>raudonas išbėrimas aplink burną (</w:t>
      </w:r>
      <w:proofErr w:type="spellStart"/>
      <w:r w:rsidRPr="006D5BFF">
        <w:t>perioralinis</w:t>
      </w:r>
      <w:proofErr w:type="spellEnd"/>
      <w:r w:rsidRPr="006D5BFF">
        <w:t xml:space="preserve"> dermatitas);</w:t>
      </w:r>
    </w:p>
    <w:p w:rsidR="0027291D" w:rsidRPr="006D5BFF" w:rsidRDefault="0027291D" w:rsidP="0027291D">
      <w:pPr>
        <w:numPr>
          <w:ilvl w:val="12"/>
          <w:numId w:val="0"/>
        </w:numPr>
        <w:tabs>
          <w:tab w:val="left" w:pos="567"/>
        </w:tabs>
        <w:ind w:right="-2"/>
      </w:pPr>
      <w:r w:rsidRPr="006D5BFF">
        <w:t>-</w:t>
      </w:r>
      <w:r w:rsidRPr="006D5BFF">
        <w:tab/>
        <w:t>odos išbėrimas su uždegimu arba patinimu (alerginis kontaktinis dermatitas);</w:t>
      </w:r>
    </w:p>
    <w:p w:rsidR="0027291D" w:rsidRPr="006D5BFF" w:rsidRDefault="0027291D" w:rsidP="0027291D">
      <w:pPr>
        <w:numPr>
          <w:ilvl w:val="12"/>
          <w:numId w:val="0"/>
        </w:numPr>
        <w:tabs>
          <w:tab w:val="left" w:pos="567"/>
        </w:tabs>
        <w:ind w:right="-2"/>
      </w:pPr>
      <w:r w:rsidRPr="006D5BFF">
        <w:t>-</w:t>
      </w:r>
      <w:r w:rsidRPr="006D5BFF">
        <w:tab/>
        <w:t>aukso spalvos geliu pripildyti patinimai (koloido pripildyti baltieji spuogai);</w:t>
      </w:r>
    </w:p>
    <w:p w:rsidR="0027291D" w:rsidRPr="006D5BFF" w:rsidRDefault="0027291D" w:rsidP="0027291D">
      <w:pPr>
        <w:numPr>
          <w:ilvl w:val="12"/>
          <w:numId w:val="0"/>
        </w:numPr>
        <w:tabs>
          <w:tab w:val="left" w:pos="567"/>
        </w:tabs>
        <w:ind w:right="-2"/>
      </w:pPr>
      <w:r w:rsidRPr="006D5BFF">
        <w:t>-</w:t>
      </w:r>
      <w:r w:rsidRPr="006D5BFF">
        <w:tab/>
        <w:t>odos spalvos pašviesėjimas (</w:t>
      </w:r>
      <w:proofErr w:type="spellStart"/>
      <w:r w:rsidRPr="006D5BFF">
        <w:t>depigmentacija</w:t>
      </w:r>
      <w:proofErr w:type="spellEnd"/>
      <w:r w:rsidRPr="006D5BFF">
        <w:t>);</w:t>
      </w:r>
    </w:p>
    <w:p w:rsidR="0027291D" w:rsidRPr="006D5BFF" w:rsidRDefault="0027291D" w:rsidP="0027291D">
      <w:pPr>
        <w:numPr>
          <w:ilvl w:val="12"/>
          <w:numId w:val="0"/>
        </w:numPr>
        <w:tabs>
          <w:tab w:val="left" w:pos="567"/>
        </w:tabs>
        <w:ind w:right="-2"/>
      </w:pPr>
      <w:r w:rsidRPr="006D5BFF">
        <w:t>-</w:t>
      </w:r>
      <w:r w:rsidRPr="006D5BFF">
        <w:tab/>
        <w:t>plaukų šaknų uždegimas arba patinimas (</w:t>
      </w:r>
      <w:proofErr w:type="spellStart"/>
      <w:r w:rsidRPr="006D5BFF">
        <w:t>folikulitas</w:t>
      </w:r>
      <w:proofErr w:type="spellEnd"/>
      <w:r w:rsidRPr="006D5BFF">
        <w:t>).</w:t>
      </w:r>
    </w:p>
    <w:p w:rsidR="0027291D" w:rsidRPr="006D5BFF" w:rsidRDefault="0027291D" w:rsidP="0027291D">
      <w:pPr>
        <w:numPr>
          <w:ilvl w:val="12"/>
          <w:numId w:val="0"/>
        </w:numPr>
        <w:tabs>
          <w:tab w:val="left" w:pos="567"/>
        </w:tabs>
        <w:ind w:right="-2"/>
      </w:pPr>
    </w:p>
    <w:p w:rsidR="0027291D" w:rsidRPr="006D5BFF" w:rsidRDefault="0027291D" w:rsidP="0027291D">
      <w:pPr>
        <w:numPr>
          <w:ilvl w:val="12"/>
          <w:numId w:val="0"/>
        </w:numPr>
        <w:tabs>
          <w:tab w:val="left" w:pos="567"/>
        </w:tabs>
        <w:ind w:right="-2"/>
      </w:pPr>
      <w:r w:rsidRPr="006D5BFF">
        <w:t xml:space="preserve">Nustatyta, kad </w:t>
      </w:r>
      <w:proofErr w:type="spellStart"/>
      <w:r w:rsidRPr="006D5BFF">
        <w:t>kalcipotriolis</w:t>
      </w:r>
      <w:proofErr w:type="spellEnd"/>
      <w:r w:rsidRPr="006D5BFF">
        <w:t xml:space="preserve"> sukelia toliau nurodytą lengvesnį šalutinį poveikį, tokį, kaip:</w:t>
      </w:r>
    </w:p>
    <w:p w:rsidR="0027291D" w:rsidRPr="006D5BFF" w:rsidRDefault="0027291D" w:rsidP="0027291D">
      <w:pPr>
        <w:numPr>
          <w:ilvl w:val="12"/>
          <w:numId w:val="0"/>
        </w:numPr>
        <w:tabs>
          <w:tab w:val="left" w:pos="567"/>
        </w:tabs>
        <w:ind w:right="-2"/>
      </w:pPr>
      <w:r w:rsidRPr="006D5BFF">
        <w:t>-</w:t>
      </w:r>
      <w:r w:rsidRPr="006D5BFF">
        <w:tab/>
        <w:t>odos sausumas;</w:t>
      </w:r>
    </w:p>
    <w:p w:rsidR="0027291D" w:rsidRPr="006D5BFF" w:rsidRDefault="0027291D" w:rsidP="0027291D">
      <w:pPr>
        <w:numPr>
          <w:ilvl w:val="12"/>
          <w:numId w:val="0"/>
        </w:numPr>
        <w:tabs>
          <w:tab w:val="left" w:pos="567"/>
        </w:tabs>
        <w:ind w:right="-2"/>
      </w:pPr>
      <w:r w:rsidRPr="006D5BFF">
        <w:t>-</w:t>
      </w:r>
      <w:r w:rsidRPr="006D5BFF">
        <w:tab/>
        <w:t>odos jautrumo šviesai sukeltas išbėrimas;</w:t>
      </w:r>
    </w:p>
    <w:p w:rsidR="0027291D" w:rsidRPr="006D5BFF" w:rsidRDefault="0027291D" w:rsidP="0027291D">
      <w:pPr>
        <w:numPr>
          <w:ilvl w:val="12"/>
          <w:numId w:val="0"/>
        </w:numPr>
        <w:tabs>
          <w:tab w:val="left" w:pos="567"/>
        </w:tabs>
        <w:ind w:right="-2"/>
      </w:pPr>
      <w:r w:rsidRPr="006D5BFF">
        <w:t>-</w:t>
      </w:r>
      <w:r w:rsidRPr="006D5BFF">
        <w:tab/>
        <w:t>egzema;</w:t>
      </w:r>
    </w:p>
    <w:p w:rsidR="0027291D" w:rsidRPr="006D5BFF" w:rsidRDefault="0027291D" w:rsidP="0027291D">
      <w:pPr>
        <w:numPr>
          <w:ilvl w:val="12"/>
          <w:numId w:val="0"/>
        </w:numPr>
        <w:tabs>
          <w:tab w:val="left" w:pos="567"/>
        </w:tabs>
        <w:ind w:right="-2"/>
      </w:pPr>
      <w:r w:rsidRPr="006D5BFF">
        <w:t>-</w:t>
      </w:r>
      <w:r w:rsidRPr="006D5BFF">
        <w:tab/>
        <w:t>niežėjimas;</w:t>
      </w:r>
    </w:p>
    <w:p w:rsidR="0027291D" w:rsidRPr="006D5BFF" w:rsidRDefault="0027291D" w:rsidP="0027291D">
      <w:pPr>
        <w:numPr>
          <w:ilvl w:val="12"/>
          <w:numId w:val="0"/>
        </w:numPr>
        <w:tabs>
          <w:tab w:val="left" w:pos="567"/>
        </w:tabs>
        <w:ind w:right="-2"/>
      </w:pPr>
      <w:r w:rsidRPr="006D5BFF">
        <w:t>-</w:t>
      </w:r>
      <w:r w:rsidRPr="006D5BFF">
        <w:tab/>
        <w:t>odos sudirginimas;</w:t>
      </w:r>
    </w:p>
    <w:p w:rsidR="0027291D" w:rsidRPr="006D5BFF" w:rsidRDefault="0027291D" w:rsidP="0027291D">
      <w:pPr>
        <w:numPr>
          <w:ilvl w:val="12"/>
          <w:numId w:val="0"/>
        </w:numPr>
        <w:tabs>
          <w:tab w:val="left" w:pos="567"/>
        </w:tabs>
        <w:ind w:right="-2"/>
      </w:pPr>
      <w:r w:rsidRPr="006D5BFF">
        <w:t>-</w:t>
      </w:r>
      <w:r w:rsidRPr="006D5BFF">
        <w:tab/>
        <w:t>deginimo ir dilginimo pojūtis;</w:t>
      </w:r>
    </w:p>
    <w:p w:rsidR="0027291D" w:rsidRPr="006D5BFF" w:rsidRDefault="0027291D" w:rsidP="0027291D">
      <w:pPr>
        <w:numPr>
          <w:ilvl w:val="12"/>
          <w:numId w:val="0"/>
        </w:numPr>
        <w:tabs>
          <w:tab w:val="left" w:pos="567"/>
        </w:tabs>
        <w:ind w:right="-2"/>
      </w:pPr>
      <w:r w:rsidRPr="006D5BFF">
        <w:t>-</w:t>
      </w:r>
      <w:r w:rsidRPr="006D5BFF">
        <w:tab/>
        <w:t>odos paraudimas dėl smulkiųjų kraujagyslių išsiplėtimo (</w:t>
      </w:r>
      <w:proofErr w:type="spellStart"/>
      <w:r w:rsidRPr="006D5BFF">
        <w:t>eritema</w:t>
      </w:r>
      <w:proofErr w:type="spellEnd"/>
      <w:r w:rsidRPr="006D5BFF">
        <w:t>);</w:t>
      </w:r>
    </w:p>
    <w:p w:rsidR="0027291D" w:rsidRPr="006D5BFF" w:rsidRDefault="0027291D" w:rsidP="0027291D">
      <w:pPr>
        <w:numPr>
          <w:ilvl w:val="12"/>
          <w:numId w:val="0"/>
        </w:numPr>
        <w:tabs>
          <w:tab w:val="left" w:pos="567"/>
        </w:tabs>
        <w:ind w:right="-2"/>
      </w:pPr>
      <w:r w:rsidRPr="006D5BFF">
        <w:t>-</w:t>
      </w:r>
      <w:r w:rsidRPr="006D5BFF">
        <w:tab/>
        <w:t>išbėrimas;</w:t>
      </w:r>
    </w:p>
    <w:p w:rsidR="0027291D" w:rsidRPr="006D5BFF" w:rsidRDefault="0027291D" w:rsidP="0027291D">
      <w:pPr>
        <w:numPr>
          <w:ilvl w:val="12"/>
          <w:numId w:val="0"/>
        </w:numPr>
        <w:tabs>
          <w:tab w:val="left" w:pos="567"/>
        </w:tabs>
        <w:ind w:right="-2"/>
      </w:pPr>
      <w:r w:rsidRPr="006D5BFF">
        <w:t>-</w:t>
      </w:r>
      <w:r w:rsidRPr="006D5BFF">
        <w:tab/>
        <w:t>išbėrimas su odos uždegimu (dermatitas);</w:t>
      </w:r>
    </w:p>
    <w:p w:rsidR="0027291D" w:rsidRPr="006D5BFF" w:rsidRDefault="0027291D" w:rsidP="0027291D">
      <w:pPr>
        <w:numPr>
          <w:ilvl w:val="12"/>
          <w:numId w:val="0"/>
        </w:numPr>
        <w:tabs>
          <w:tab w:val="left" w:pos="567"/>
        </w:tabs>
        <w:ind w:right="-2"/>
      </w:pPr>
      <w:r w:rsidRPr="006D5BFF">
        <w:t>-</w:t>
      </w:r>
      <w:r w:rsidRPr="006D5BFF">
        <w:tab/>
        <w:t>psoriazės pablogėjimas.</w:t>
      </w:r>
    </w:p>
    <w:p w:rsidR="0027291D" w:rsidRPr="006D5BFF" w:rsidRDefault="0027291D" w:rsidP="0027291D">
      <w:pPr>
        <w:numPr>
          <w:ilvl w:val="12"/>
          <w:numId w:val="0"/>
        </w:numPr>
        <w:tabs>
          <w:tab w:val="left" w:pos="567"/>
        </w:tabs>
        <w:ind w:right="-2"/>
      </w:pPr>
    </w:p>
    <w:p w:rsidR="0027291D" w:rsidRPr="006D5BFF" w:rsidRDefault="0027291D" w:rsidP="0027291D">
      <w:pPr>
        <w:numPr>
          <w:ilvl w:val="12"/>
          <w:numId w:val="0"/>
        </w:numPr>
        <w:tabs>
          <w:tab w:val="left" w:pos="567"/>
        </w:tabs>
        <w:ind w:right="-2"/>
        <w:rPr>
          <w:b/>
        </w:rPr>
      </w:pPr>
      <w:r w:rsidRPr="006D5BFF">
        <w:rPr>
          <w:b/>
        </w:rPr>
        <w:t>Pranešimas apie šalutinį poveikį</w:t>
      </w:r>
    </w:p>
    <w:p w:rsidR="0027291D" w:rsidRPr="006D5BFF" w:rsidRDefault="0027291D" w:rsidP="0027291D">
      <w:pPr>
        <w:tabs>
          <w:tab w:val="left" w:pos="567"/>
        </w:tabs>
        <w:spacing w:line="260" w:lineRule="exact"/>
        <w:ind w:right="-449"/>
      </w:pPr>
      <w:r w:rsidRPr="006D5BFF">
        <w:t xml:space="preserve">Jeigu pasireiškė šalutinis poveikis, įskaitant šiame lapelyje nenurodytą, pasakykite gydytojui arba vaistininkui. </w:t>
      </w:r>
      <w:r w:rsidRPr="00AC2835">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AC2835">
        <w:t>NepageidaujamaR@vvkt.lt</w:t>
      </w:r>
      <w:proofErr w:type="spellEnd"/>
      <w:r w:rsidRPr="00AC2835">
        <w:t>) arba nemokamu telefonu 8 800 73 568.</w:t>
      </w:r>
      <w:r w:rsidRPr="006D5BFF">
        <w:t xml:space="preserve"> Pranešdami apie šalutinį poveikį galite mums padėti gauti daugiau informacijos apie šio vaisto saugumą.</w:t>
      </w:r>
    </w:p>
    <w:p w:rsidR="0027291D" w:rsidRPr="006D5BFF" w:rsidRDefault="0027291D" w:rsidP="0027291D">
      <w:pPr>
        <w:numPr>
          <w:ilvl w:val="12"/>
          <w:numId w:val="0"/>
        </w:numPr>
        <w:tabs>
          <w:tab w:val="left" w:pos="567"/>
        </w:tabs>
        <w:ind w:right="-2"/>
      </w:pPr>
    </w:p>
    <w:p w:rsidR="0027291D" w:rsidRPr="006D5BFF" w:rsidRDefault="0027291D" w:rsidP="0027291D">
      <w:pPr>
        <w:numPr>
          <w:ilvl w:val="12"/>
          <w:numId w:val="0"/>
        </w:numPr>
        <w:tabs>
          <w:tab w:val="left" w:pos="567"/>
        </w:tabs>
        <w:ind w:right="-2"/>
      </w:pPr>
    </w:p>
    <w:p w:rsidR="0027291D" w:rsidRPr="006D5BFF" w:rsidRDefault="0027291D" w:rsidP="0027291D">
      <w:pPr>
        <w:numPr>
          <w:ilvl w:val="12"/>
          <w:numId w:val="0"/>
        </w:numPr>
        <w:tabs>
          <w:tab w:val="left" w:pos="567"/>
        </w:tabs>
        <w:ind w:left="567" w:right="-2" w:hanging="567"/>
      </w:pPr>
      <w:r w:rsidRPr="006D5BFF">
        <w:rPr>
          <w:b/>
        </w:rPr>
        <w:t>5.</w:t>
      </w:r>
      <w:r w:rsidRPr="006D5BFF">
        <w:rPr>
          <w:b/>
        </w:rPr>
        <w:tab/>
        <w:t xml:space="preserve">Kaip laikyti </w:t>
      </w:r>
      <w:proofErr w:type="spellStart"/>
      <w:r w:rsidRPr="006D5BFF">
        <w:rPr>
          <w:b/>
        </w:rPr>
        <w:t>Cabemet</w:t>
      </w:r>
      <w:proofErr w:type="spellEnd"/>
    </w:p>
    <w:p w:rsidR="0027291D" w:rsidRPr="006D5BFF" w:rsidRDefault="0027291D" w:rsidP="0027291D">
      <w:pPr>
        <w:numPr>
          <w:ilvl w:val="12"/>
          <w:numId w:val="0"/>
        </w:numPr>
        <w:tabs>
          <w:tab w:val="left" w:pos="567"/>
        </w:tabs>
        <w:ind w:right="-2"/>
      </w:pPr>
    </w:p>
    <w:p w:rsidR="0027291D" w:rsidRPr="006D5BFF" w:rsidRDefault="0027291D" w:rsidP="0027291D">
      <w:pPr>
        <w:numPr>
          <w:ilvl w:val="12"/>
          <w:numId w:val="0"/>
        </w:numPr>
        <w:tabs>
          <w:tab w:val="left" w:pos="567"/>
        </w:tabs>
        <w:ind w:right="-2"/>
      </w:pPr>
      <w:r w:rsidRPr="006D5BFF">
        <w:t>Šį vaistą laikykite vaikams nepastebimoje ir nepasiekiamoje vietoje.</w:t>
      </w:r>
    </w:p>
    <w:p w:rsidR="0027291D" w:rsidRPr="006D5BFF" w:rsidRDefault="0027291D" w:rsidP="0027291D">
      <w:pPr>
        <w:numPr>
          <w:ilvl w:val="12"/>
          <w:numId w:val="0"/>
        </w:numPr>
        <w:tabs>
          <w:tab w:val="left" w:pos="567"/>
        </w:tabs>
        <w:ind w:right="-2"/>
        <w:rPr>
          <w:b/>
        </w:rPr>
      </w:pPr>
    </w:p>
    <w:p w:rsidR="0027291D" w:rsidRPr="006D5BFF" w:rsidRDefault="0027291D" w:rsidP="0027291D">
      <w:pPr>
        <w:numPr>
          <w:ilvl w:val="12"/>
          <w:numId w:val="0"/>
        </w:numPr>
        <w:tabs>
          <w:tab w:val="left" w:pos="0"/>
          <w:tab w:val="left" w:pos="567"/>
        </w:tabs>
        <w:ind w:right="-2"/>
      </w:pPr>
      <w:r w:rsidRPr="006D5BFF">
        <w:t>Ant dėžutės ir tūbelės po „EXP</w:t>
      </w:r>
      <w:r w:rsidRPr="006D5BFF">
        <w:rPr>
          <w:szCs w:val="22"/>
        </w:rPr>
        <w:t xml:space="preserve">“ </w:t>
      </w:r>
      <w:r w:rsidRPr="006D5BFF">
        <w:t>nurodytam tinkamumo laikui pasibaigus, šio vaisto vartoti negalima. Vaistas tinkamas vartoti iki paskutinės nurodyto mėnesio dienos.</w:t>
      </w:r>
    </w:p>
    <w:p w:rsidR="0027291D" w:rsidRPr="006D5BFF" w:rsidRDefault="0027291D" w:rsidP="0027291D">
      <w:pPr>
        <w:numPr>
          <w:ilvl w:val="12"/>
          <w:numId w:val="0"/>
        </w:numPr>
        <w:tabs>
          <w:tab w:val="left" w:pos="567"/>
        </w:tabs>
        <w:ind w:left="567" w:right="-2" w:hanging="567"/>
      </w:pPr>
    </w:p>
    <w:p w:rsidR="0027291D" w:rsidRPr="006D5BFF" w:rsidRDefault="0027291D" w:rsidP="0027291D">
      <w:pPr>
        <w:numPr>
          <w:ilvl w:val="12"/>
          <w:numId w:val="0"/>
        </w:numPr>
        <w:tabs>
          <w:tab w:val="left" w:pos="567"/>
        </w:tabs>
        <w:ind w:right="-2"/>
      </w:pPr>
      <w:r w:rsidRPr="006D5BFF">
        <w:t>Laikyti ne aukštesnėje kaip 25</w:t>
      </w:r>
      <w:r w:rsidRPr="006D5BFF">
        <w:rPr>
          <w:szCs w:val="22"/>
        </w:rPr>
        <w:t> </w:t>
      </w:r>
      <w:r w:rsidRPr="006D5BFF">
        <w:t>°C temperatūroje. Negalima šaldyti ar užšaldyti.</w:t>
      </w:r>
    </w:p>
    <w:p w:rsidR="0027291D" w:rsidRPr="006D5BFF" w:rsidRDefault="0027291D" w:rsidP="0027291D">
      <w:pPr>
        <w:numPr>
          <w:ilvl w:val="12"/>
          <w:numId w:val="0"/>
        </w:numPr>
        <w:tabs>
          <w:tab w:val="left" w:pos="567"/>
        </w:tabs>
        <w:ind w:right="-2"/>
      </w:pPr>
    </w:p>
    <w:p w:rsidR="0027291D" w:rsidRPr="006D5BFF" w:rsidRDefault="0027291D" w:rsidP="0027291D">
      <w:pPr>
        <w:numPr>
          <w:ilvl w:val="12"/>
          <w:numId w:val="0"/>
        </w:numPr>
        <w:tabs>
          <w:tab w:val="left" w:pos="0"/>
          <w:tab w:val="left" w:pos="567"/>
        </w:tabs>
        <w:ind w:right="-2"/>
      </w:pPr>
      <w:r w:rsidRPr="006D5BFF">
        <w:t>Tūbelė turi būti išmesta praėjus 1</w:t>
      </w:r>
      <w:r w:rsidRPr="006D5BFF">
        <w:rPr>
          <w:szCs w:val="22"/>
        </w:rPr>
        <w:t> </w:t>
      </w:r>
      <w:r w:rsidRPr="006D5BFF">
        <w:t>metams po pirmojo atidarymo. Užsirašykite datą, kai pirmą kartą atidarėte tūbelę, tam skirtoje dėžutės vietoje.</w:t>
      </w:r>
    </w:p>
    <w:p w:rsidR="0027291D" w:rsidRPr="006D5BFF" w:rsidRDefault="0027291D" w:rsidP="0027291D">
      <w:pPr>
        <w:numPr>
          <w:ilvl w:val="12"/>
          <w:numId w:val="0"/>
        </w:numPr>
        <w:tabs>
          <w:tab w:val="left" w:pos="567"/>
        </w:tabs>
        <w:ind w:left="567" w:right="-2" w:hanging="567"/>
      </w:pPr>
    </w:p>
    <w:p w:rsidR="0027291D" w:rsidRPr="006D5BFF" w:rsidRDefault="0027291D" w:rsidP="0027291D">
      <w:pPr>
        <w:numPr>
          <w:ilvl w:val="12"/>
          <w:numId w:val="0"/>
        </w:numPr>
        <w:tabs>
          <w:tab w:val="left" w:pos="567"/>
        </w:tabs>
        <w:ind w:right="-2"/>
      </w:pPr>
      <w:r w:rsidRPr="006D5BFF">
        <w:t>Vaistų negalima išmesti į kanalizaciją arba su buitinėmis atliekomis. Kaip išmesti nereikalingus vaistus, klauskite vaistininko. Šios priemonės padės apsaugoti aplinką.</w:t>
      </w:r>
    </w:p>
    <w:p w:rsidR="0027291D" w:rsidRPr="006D5BFF" w:rsidRDefault="0027291D" w:rsidP="0027291D">
      <w:pPr>
        <w:numPr>
          <w:ilvl w:val="12"/>
          <w:numId w:val="0"/>
        </w:numPr>
        <w:tabs>
          <w:tab w:val="left" w:pos="567"/>
        </w:tabs>
        <w:ind w:right="-2"/>
      </w:pPr>
    </w:p>
    <w:p w:rsidR="0027291D" w:rsidRPr="006D5BFF" w:rsidRDefault="0027291D" w:rsidP="0027291D">
      <w:pPr>
        <w:numPr>
          <w:ilvl w:val="12"/>
          <w:numId w:val="0"/>
        </w:numPr>
        <w:tabs>
          <w:tab w:val="left" w:pos="567"/>
        </w:tabs>
        <w:ind w:right="-2"/>
      </w:pPr>
    </w:p>
    <w:p w:rsidR="0027291D" w:rsidRPr="006D5BFF" w:rsidRDefault="0027291D" w:rsidP="0027291D">
      <w:pPr>
        <w:numPr>
          <w:ilvl w:val="12"/>
          <w:numId w:val="0"/>
        </w:numPr>
        <w:tabs>
          <w:tab w:val="left" w:pos="567"/>
        </w:tabs>
        <w:ind w:right="-2"/>
        <w:rPr>
          <w:b/>
        </w:rPr>
      </w:pPr>
      <w:r w:rsidRPr="006D5BFF">
        <w:rPr>
          <w:b/>
        </w:rPr>
        <w:t>6.</w:t>
      </w:r>
      <w:r w:rsidRPr="006D5BFF">
        <w:rPr>
          <w:b/>
        </w:rPr>
        <w:tab/>
        <w:t>Pakuotės turinys ir kita informacija</w:t>
      </w:r>
    </w:p>
    <w:p w:rsidR="0027291D" w:rsidRPr="006D5BFF" w:rsidRDefault="0027291D" w:rsidP="0027291D">
      <w:pPr>
        <w:numPr>
          <w:ilvl w:val="12"/>
          <w:numId w:val="0"/>
        </w:numPr>
        <w:tabs>
          <w:tab w:val="left" w:pos="567"/>
        </w:tabs>
        <w:ind w:right="-2"/>
      </w:pPr>
    </w:p>
    <w:p w:rsidR="0027291D" w:rsidRPr="006D5BFF" w:rsidRDefault="0027291D" w:rsidP="0027291D">
      <w:pPr>
        <w:numPr>
          <w:ilvl w:val="12"/>
          <w:numId w:val="0"/>
        </w:numPr>
        <w:tabs>
          <w:tab w:val="left" w:pos="567"/>
        </w:tabs>
        <w:ind w:right="-2"/>
        <w:rPr>
          <w:b/>
        </w:rPr>
      </w:pPr>
      <w:proofErr w:type="spellStart"/>
      <w:r w:rsidRPr="006D5BFF">
        <w:rPr>
          <w:b/>
        </w:rPr>
        <w:t>Cabemet</w:t>
      </w:r>
      <w:proofErr w:type="spellEnd"/>
      <w:r w:rsidRPr="006D5BFF">
        <w:rPr>
          <w:b/>
        </w:rPr>
        <w:t xml:space="preserve"> sudėtis</w:t>
      </w:r>
    </w:p>
    <w:p w:rsidR="0027291D" w:rsidRPr="006D5BFF" w:rsidRDefault="0027291D" w:rsidP="0027291D">
      <w:pPr>
        <w:numPr>
          <w:ilvl w:val="12"/>
          <w:numId w:val="0"/>
        </w:numPr>
        <w:tabs>
          <w:tab w:val="left" w:pos="567"/>
        </w:tabs>
        <w:ind w:right="-2"/>
      </w:pPr>
      <w:r w:rsidRPr="006D5BFF">
        <w:t>-</w:t>
      </w:r>
      <w:r w:rsidRPr="006D5BFF">
        <w:tab/>
        <w:t>Veikliosios medžiagos</w:t>
      </w:r>
      <w:r w:rsidRPr="006D5BFF">
        <w:rPr>
          <w:b/>
        </w:rPr>
        <w:t xml:space="preserve"> </w:t>
      </w:r>
      <w:r w:rsidRPr="006D5BFF">
        <w:t xml:space="preserve">yra </w:t>
      </w:r>
      <w:proofErr w:type="spellStart"/>
      <w:r w:rsidRPr="006D5BFF">
        <w:t>kalcipotriolis</w:t>
      </w:r>
      <w:proofErr w:type="spellEnd"/>
      <w:r w:rsidRPr="006D5BFF">
        <w:t xml:space="preserve"> ir </w:t>
      </w:r>
      <w:proofErr w:type="spellStart"/>
      <w:r w:rsidRPr="006D5BFF">
        <w:t>betametazonas</w:t>
      </w:r>
      <w:proofErr w:type="spellEnd"/>
      <w:r w:rsidRPr="006D5BFF">
        <w:t>.</w:t>
      </w:r>
    </w:p>
    <w:p w:rsidR="0027291D" w:rsidRPr="006D5BFF" w:rsidRDefault="0027291D" w:rsidP="0027291D">
      <w:pPr>
        <w:numPr>
          <w:ilvl w:val="12"/>
          <w:numId w:val="0"/>
        </w:numPr>
        <w:tabs>
          <w:tab w:val="left" w:pos="567"/>
        </w:tabs>
        <w:ind w:left="567" w:right="-2"/>
      </w:pPr>
      <w:r w:rsidRPr="006D5BFF">
        <w:t>Viename grame tepalo yra 50 </w:t>
      </w:r>
      <w:proofErr w:type="spellStart"/>
      <w:r w:rsidRPr="006D5BFF">
        <w:t>mikrogramų</w:t>
      </w:r>
      <w:proofErr w:type="spellEnd"/>
      <w:r w:rsidRPr="006D5BFF">
        <w:t xml:space="preserve"> </w:t>
      </w:r>
      <w:proofErr w:type="spellStart"/>
      <w:r w:rsidRPr="006D5BFF">
        <w:t>kalcipotriolio</w:t>
      </w:r>
      <w:proofErr w:type="spellEnd"/>
      <w:r w:rsidRPr="006D5BFF">
        <w:t xml:space="preserve"> (</w:t>
      </w:r>
      <w:proofErr w:type="spellStart"/>
      <w:r w:rsidRPr="006D5BFF">
        <w:t>monohidrato</w:t>
      </w:r>
      <w:proofErr w:type="spellEnd"/>
      <w:r w:rsidRPr="006D5BFF">
        <w:t xml:space="preserve"> pavidalu) ir 0,5 mg </w:t>
      </w:r>
      <w:proofErr w:type="spellStart"/>
      <w:r w:rsidRPr="006D5BFF">
        <w:t>betametazono</w:t>
      </w:r>
      <w:proofErr w:type="spellEnd"/>
      <w:r w:rsidRPr="006D5BFF">
        <w:t xml:space="preserve"> (</w:t>
      </w:r>
      <w:proofErr w:type="spellStart"/>
      <w:r w:rsidRPr="006D5BFF">
        <w:t>dipropionato</w:t>
      </w:r>
      <w:proofErr w:type="spellEnd"/>
      <w:r w:rsidRPr="006D5BFF">
        <w:t xml:space="preserve"> pavidalu).</w:t>
      </w:r>
    </w:p>
    <w:p w:rsidR="0027291D" w:rsidRPr="006D5BFF" w:rsidRDefault="0027291D" w:rsidP="0027291D">
      <w:pPr>
        <w:numPr>
          <w:ilvl w:val="0"/>
          <w:numId w:val="2"/>
        </w:numPr>
        <w:tabs>
          <w:tab w:val="left" w:pos="567"/>
        </w:tabs>
        <w:ind w:left="567" w:right="-2" w:hanging="567"/>
      </w:pPr>
      <w:r w:rsidRPr="006D5BFF">
        <w:t xml:space="preserve">Pagalbinės medžiagos yra visų </w:t>
      </w:r>
      <w:proofErr w:type="spellStart"/>
      <w:r w:rsidRPr="006D5BFF">
        <w:t>racematų</w:t>
      </w:r>
      <w:proofErr w:type="spellEnd"/>
      <w:r w:rsidRPr="006D5BFF">
        <w:t xml:space="preserve"> alfa-</w:t>
      </w:r>
      <w:proofErr w:type="spellStart"/>
      <w:r w:rsidRPr="006D5BFF">
        <w:t>tokoferolis</w:t>
      </w:r>
      <w:proofErr w:type="spellEnd"/>
      <w:r w:rsidRPr="006D5BFF">
        <w:t xml:space="preserve"> (E307), </w:t>
      </w:r>
      <w:proofErr w:type="spellStart"/>
      <w:r w:rsidRPr="006D5BFF">
        <w:t>oleilo</w:t>
      </w:r>
      <w:proofErr w:type="spellEnd"/>
      <w:r w:rsidRPr="006D5BFF">
        <w:t xml:space="preserve"> alkoholis, skystasis lengvas parafinas, minkštasis baltas parafinas.</w:t>
      </w:r>
    </w:p>
    <w:p w:rsidR="0027291D" w:rsidRPr="006D5BFF" w:rsidRDefault="0027291D" w:rsidP="0027291D">
      <w:pPr>
        <w:tabs>
          <w:tab w:val="left" w:pos="567"/>
        </w:tabs>
        <w:ind w:right="-2"/>
      </w:pPr>
    </w:p>
    <w:p w:rsidR="0027291D" w:rsidRPr="006D5BFF" w:rsidRDefault="0027291D" w:rsidP="0027291D">
      <w:pPr>
        <w:numPr>
          <w:ilvl w:val="12"/>
          <w:numId w:val="0"/>
        </w:numPr>
        <w:tabs>
          <w:tab w:val="left" w:pos="567"/>
        </w:tabs>
        <w:ind w:right="-2"/>
        <w:rPr>
          <w:b/>
        </w:rPr>
      </w:pPr>
      <w:proofErr w:type="spellStart"/>
      <w:r w:rsidRPr="006D5BFF">
        <w:rPr>
          <w:b/>
        </w:rPr>
        <w:t>Cabemet</w:t>
      </w:r>
      <w:proofErr w:type="spellEnd"/>
      <w:r w:rsidRPr="006D5BFF">
        <w:rPr>
          <w:b/>
        </w:rPr>
        <w:t xml:space="preserve"> išvaizda ir kiekis pakuotėje</w:t>
      </w:r>
    </w:p>
    <w:p w:rsidR="0027291D" w:rsidRPr="006D5BFF" w:rsidRDefault="0027291D" w:rsidP="0027291D">
      <w:pPr>
        <w:shd w:val="clear" w:color="auto" w:fill="FFFFFF"/>
        <w:rPr>
          <w:color w:val="000000"/>
        </w:rPr>
      </w:pPr>
      <w:proofErr w:type="spellStart"/>
      <w:r w:rsidRPr="006D5BFF">
        <w:t>Cabemet</w:t>
      </w:r>
      <w:proofErr w:type="spellEnd"/>
      <w:r w:rsidRPr="006D5BFF">
        <w:t xml:space="preserve"> yra beveik baltas tepalas. Dėžutė, kurioje yra tepalu pripildytų aliuminio/ </w:t>
      </w:r>
      <w:proofErr w:type="spellStart"/>
      <w:r w:rsidRPr="006D5BFF">
        <w:t>epoksifenolio</w:t>
      </w:r>
      <w:proofErr w:type="spellEnd"/>
      <w:r w:rsidRPr="006D5BFF">
        <w:t xml:space="preserve"> tūbelių su polietileno </w:t>
      </w:r>
      <w:r w:rsidRPr="006D5BFF">
        <w:rPr>
          <w:highlight w:val="lightGray"/>
        </w:rPr>
        <w:t>ar polipropileno</w:t>
      </w:r>
      <w:r w:rsidRPr="006D5BFF">
        <w:t xml:space="preserve"> užsukamaisiais dangteliais</w:t>
      </w:r>
      <w:r w:rsidRPr="006D5BFF">
        <w:rPr>
          <w:color w:val="000000"/>
        </w:rPr>
        <w:t xml:space="preserve">. </w:t>
      </w:r>
    </w:p>
    <w:p w:rsidR="0027291D" w:rsidRPr="006D5BFF" w:rsidRDefault="0027291D" w:rsidP="0027291D">
      <w:pPr>
        <w:tabs>
          <w:tab w:val="left" w:pos="567"/>
        </w:tabs>
      </w:pPr>
    </w:p>
    <w:p w:rsidR="0027291D" w:rsidRPr="006D5BFF" w:rsidRDefault="0027291D" w:rsidP="0027291D">
      <w:pPr>
        <w:tabs>
          <w:tab w:val="left" w:pos="567"/>
        </w:tabs>
      </w:pPr>
      <w:r w:rsidRPr="006D5BFF">
        <w:t>Pakuotės dydžiai</w:t>
      </w:r>
    </w:p>
    <w:p w:rsidR="0027291D" w:rsidRPr="006D5BFF" w:rsidRDefault="0027291D" w:rsidP="0027291D">
      <w:pPr>
        <w:tabs>
          <w:tab w:val="left" w:pos="567"/>
        </w:tabs>
      </w:pPr>
      <w:r w:rsidRPr="006D5BFF">
        <w:t>Tūbelė, kurioje yra 15 g, 30 g, 60 g arba 120 g tepalo.</w:t>
      </w:r>
    </w:p>
    <w:p w:rsidR="0027291D" w:rsidRPr="006D5BFF" w:rsidRDefault="0027291D" w:rsidP="0027291D">
      <w:pPr>
        <w:tabs>
          <w:tab w:val="left" w:pos="567"/>
        </w:tabs>
      </w:pPr>
    </w:p>
    <w:p w:rsidR="0027291D" w:rsidRPr="006D5BFF" w:rsidRDefault="0027291D" w:rsidP="0027291D">
      <w:pPr>
        <w:tabs>
          <w:tab w:val="left" w:pos="567"/>
        </w:tabs>
        <w:rPr>
          <w:i/>
        </w:rPr>
      </w:pPr>
      <w:r w:rsidRPr="006D5BFF">
        <w:t>Gali būti tiekiamos ne visų dydžių pakuotės.</w:t>
      </w:r>
    </w:p>
    <w:p w:rsidR="0027291D" w:rsidRPr="006D5BFF" w:rsidRDefault="0027291D" w:rsidP="0027291D">
      <w:pPr>
        <w:numPr>
          <w:ilvl w:val="12"/>
          <w:numId w:val="0"/>
        </w:numPr>
        <w:tabs>
          <w:tab w:val="left" w:pos="567"/>
        </w:tabs>
        <w:ind w:right="-2"/>
        <w:rPr>
          <w:b/>
        </w:rPr>
      </w:pPr>
    </w:p>
    <w:p w:rsidR="0027291D" w:rsidRPr="006D5BFF" w:rsidRDefault="0027291D" w:rsidP="0027291D">
      <w:pPr>
        <w:numPr>
          <w:ilvl w:val="12"/>
          <w:numId w:val="0"/>
        </w:numPr>
        <w:tabs>
          <w:tab w:val="left" w:pos="567"/>
        </w:tabs>
        <w:ind w:right="-2"/>
      </w:pPr>
      <w:r w:rsidRPr="006D5BFF">
        <w:rPr>
          <w:b/>
        </w:rPr>
        <w:t>Registruotojas ir gamintojas</w:t>
      </w:r>
    </w:p>
    <w:p w:rsidR="0027291D" w:rsidRPr="006D5BFF" w:rsidRDefault="0027291D" w:rsidP="0027291D">
      <w:pPr>
        <w:numPr>
          <w:ilvl w:val="12"/>
          <w:numId w:val="0"/>
        </w:numPr>
        <w:tabs>
          <w:tab w:val="left" w:pos="567"/>
        </w:tabs>
        <w:ind w:right="-2"/>
        <w:rPr>
          <w:i/>
        </w:rPr>
      </w:pPr>
    </w:p>
    <w:p w:rsidR="0027291D" w:rsidRPr="006D5BFF" w:rsidRDefault="0027291D" w:rsidP="0027291D">
      <w:pPr>
        <w:numPr>
          <w:ilvl w:val="12"/>
          <w:numId w:val="0"/>
        </w:numPr>
        <w:tabs>
          <w:tab w:val="left" w:pos="567"/>
        </w:tabs>
        <w:ind w:right="-2"/>
        <w:rPr>
          <w:i/>
        </w:rPr>
      </w:pPr>
      <w:r w:rsidRPr="006D5BFF">
        <w:rPr>
          <w:i/>
        </w:rPr>
        <w:t>Registruotojas</w:t>
      </w:r>
    </w:p>
    <w:p w:rsidR="0027291D" w:rsidRPr="006D5BFF" w:rsidRDefault="0027291D" w:rsidP="0027291D">
      <w:pPr>
        <w:tabs>
          <w:tab w:val="left" w:pos="567"/>
        </w:tabs>
      </w:pPr>
      <w:proofErr w:type="spellStart"/>
      <w:r w:rsidRPr="006D5BFF">
        <w:t>Sandoz</w:t>
      </w:r>
      <w:proofErr w:type="spellEnd"/>
      <w:r w:rsidRPr="006D5BFF">
        <w:t xml:space="preserve"> </w:t>
      </w:r>
      <w:proofErr w:type="spellStart"/>
      <w:r w:rsidRPr="006D5BFF">
        <w:t>d.d</w:t>
      </w:r>
      <w:proofErr w:type="spellEnd"/>
      <w:r w:rsidRPr="006D5BFF">
        <w:t xml:space="preserve">. </w:t>
      </w:r>
      <w:r w:rsidRPr="006D5BFF">
        <w:br/>
      </w:r>
      <w:proofErr w:type="spellStart"/>
      <w:r w:rsidRPr="006D5BFF">
        <w:t>Verovškova</w:t>
      </w:r>
      <w:proofErr w:type="spellEnd"/>
      <w:r w:rsidRPr="006D5BFF">
        <w:t xml:space="preserve"> 57 </w:t>
      </w:r>
      <w:r w:rsidRPr="006D5BFF">
        <w:br/>
        <w:t xml:space="preserve">SI-1000 </w:t>
      </w:r>
      <w:proofErr w:type="spellStart"/>
      <w:r w:rsidRPr="006D5BFF">
        <w:t>Ljubljana</w:t>
      </w:r>
      <w:proofErr w:type="spellEnd"/>
      <w:r w:rsidRPr="006D5BFF">
        <w:t xml:space="preserve"> </w:t>
      </w:r>
      <w:r w:rsidRPr="006D5BFF">
        <w:br/>
        <w:t>Slovėnija</w:t>
      </w:r>
    </w:p>
    <w:p w:rsidR="0027291D" w:rsidRPr="006D5BFF" w:rsidRDefault="0027291D" w:rsidP="0027291D">
      <w:pPr>
        <w:numPr>
          <w:ilvl w:val="12"/>
          <w:numId w:val="0"/>
        </w:numPr>
        <w:tabs>
          <w:tab w:val="left" w:pos="567"/>
        </w:tabs>
        <w:ind w:right="-2"/>
        <w:rPr>
          <w:i/>
        </w:rPr>
      </w:pPr>
    </w:p>
    <w:p w:rsidR="0027291D" w:rsidRPr="006D5BFF" w:rsidRDefault="0027291D" w:rsidP="0027291D">
      <w:pPr>
        <w:numPr>
          <w:ilvl w:val="12"/>
          <w:numId w:val="0"/>
        </w:numPr>
        <w:tabs>
          <w:tab w:val="left" w:pos="567"/>
        </w:tabs>
        <w:ind w:right="-2"/>
        <w:rPr>
          <w:i/>
        </w:rPr>
      </w:pPr>
      <w:r w:rsidRPr="006D5BFF">
        <w:rPr>
          <w:i/>
        </w:rPr>
        <w:t>Gamintojai</w:t>
      </w:r>
    </w:p>
    <w:p w:rsidR="0027291D" w:rsidRPr="006D5BFF" w:rsidRDefault="0027291D" w:rsidP="0027291D">
      <w:r w:rsidRPr="006D5BFF">
        <w:t xml:space="preserve">LEK </w:t>
      </w:r>
      <w:proofErr w:type="spellStart"/>
      <w:r w:rsidRPr="006D5BFF">
        <w:t>Pharmaceuticals</w:t>
      </w:r>
      <w:proofErr w:type="spellEnd"/>
      <w:r w:rsidRPr="006D5BFF">
        <w:t xml:space="preserve"> </w:t>
      </w:r>
      <w:proofErr w:type="spellStart"/>
      <w:r w:rsidRPr="006D5BFF">
        <w:t>d.d</w:t>
      </w:r>
      <w:proofErr w:type="spellEnd"/>
      <w:r w:rsidRPr="006D5BFF">
        <w:t>.</w:t>
      </w:r>
    </w:p>
    <w:p w:rsidR="0027291D" w:rsidRPr="006D5BFF" w:rsidRDefault="0027291D" w:rsidP="0027291D">
      <w:proofErr w:type="spellStart"/>
      <w:r w:rsidRPr="006D5BFF">
        <w:t>Verovškova</w:t>
      </w:r>
      <w:proofErr w:type="spellEnd"/>
      <w:r w:rsidRPr="006D5BFF">
        <w:t xml:space="preserve"> </w:t>
      </w:r>
      <w:proofErr w:type="spellStart"/>
      <w:r w:rsidRPr="006D5BFF">
        <w:t>ulica</w:t>
      </w:r>
      <w:proofErr w:type="spellEnd"/>
      <w:r w:rsidRPr="006D5BFF">
        <w:t xml:space="preserve"> 57</w:t>
      </w:r>
    </w:p>
    <w:p w:rsidR="0027291D" w:rsidRPr="006D5BFF" w:rsidRDefault="0027291D" w:rsidP="0027291D">
      <w:r w:rsidRPr="006D5BFF">
        <w:t xml:space="preserve">1526 </w:t>
      </w:r>
      <w:proofErr w:type="spellStart"/>
      <w:r w:rsidRPr="006D5BFF">
        <w:t>Ljubljana</w:t>
      </w:r>
      <w:proofErr w:type="spellEnd"/>
    </w:p>
    <w:p w:rsidR="0027291D" w:rsidRPr="006D5BFF" w:rsidRDefault="0027291D" w:rsidP="0027291D">
      <w:r w:rsidRPr="006D5BFF">
        <w:t>Slovėnija</w:t>
      </w:r>
    </w:p>
    <w:p w:rsidR="0027291D" w:rsidRPr="006D5BFF" w:rsidRDefault="0027291D" w:rsidP="0027291D"/>
    <w:p w:rsidR="0027291D" w:rsidRPr="006D5BFF" w:rsidRDefault="0027291D" w:rsidP="0027291D">
      <w:r w:rsidRPr="006D5BFF">
        <w:t>arba</w:t>
      </w:r>
    </w:p>
    <w:p w:rsidR="0027291D" w:rsidRPr="006D5BFF" w:rsidRDefault="0027291D" w:rsidP="0027291D"/>
    <w:p w:rsidR="0027291D" w:rsidRPr="006D5BFF" w:rsidRDefault="0027291D" w:rsidP="0027291D">
      <w:proofErr w:type="spellStart"/>
      <w:r w:rsidRPr="006D5BFF">
        <w:t>Salutas</w:t>
      </w:r>
      <w:proofErr w:type="spellEnd"/>
      <w:r w:rsidRPr="006D5BFF">
        <w:t xml:space="preserve"> </w:t>
      </w:r>
      <w:proofErr w:type="spellStart"/>
      <w:r w:rsidRPr="006D5BFF">
        <w:t>Pharma</w:t>
      </w:r>
      <w:proofErr w:type="spellEnd"/>
      <w:r w:rsidRPr="006D5BFF">
        <w:t xml:space="preserve"> </w:t>
      </w:r>
      <w:proofErr w:type="spellStart"/>
      <w:r w:rsidRPr="006D5BFF">
        <w:t>GmbH</w:t>
      </w:r>
      <w:proofErr w:type="spellEnd"/>
      <w:r w:rsidRPr="006D5BFF">
        <w:t xml:space="preserve">, </w:t>
      </w:r>
    </w:p>
    <w:p w:rsidR="0027291D" w:rsidRPr="006D5BFF" w:rsidRDefault="0027291D" w:rsidP="0027291D">
      <w:proofErr w:type="spellStart"/>
      <w:r w:rsidRPr="006D5BFF">
        <w:t>Betriebsstaette</w:t>
      </w:r>
      <w:proofErr w:type="spellEnd"/>
      <w:r w:rsidRPr="006D5BFF">
        <w:t xml:space="preserve"> </w:t>
      </w:r>
      <w:proofErr w:type="spellStart"/>
      <w:r w:rsidRPr="006D5BFF">
        <w:t>Osterweddingen</w:t>
      </w:r>
      <w:proofErr w:type="spellEnd"/>
    </w:p>
    <w:p w:rsidR="0027291D" w:rsidRPr="006D5BFF" w:rsidRDefault="0027291D" w:rsidP="0027291D">
      <w:r w:rsidRPr="006D5BFF">
        <w:t xml:space="preserve">Lange </w:t>
      </w:r>
      <w:proofErr w:type="spellStart"/>
      <w:r w:rsidRPr="006D5BFF">
        <w:t>Goehren</w:t>
      </w:r>
      <w:proofErr w:type="spellEnd"/>
      <w:r w:rsidRPr="006D5BFF">
        <w:t xml:space="preserve"> 3, </w:t>
      </w:r>
    </w:p>
    <w:p w:rsidR="0027291D" w:rsidRPr="006D5BFF" w:rsidRDefault="0027291D" w:rsidP="0027291D">
      <w:r w:rsidRPr="006D5BFF">
        <w:t xml:space="preserve">D-39171, </w:t>
      </w:r>
      <w:proofErr w:type="spellStart"/>
      <w:r w:rsidRPr="006D5BFF">
        <w:t>Suelzetal</w:t>
      </w:r>
      <w:proofErr w:type="spellEnd"/>
    </w:p>
    <w:p w:rsidR="0027291D" w:rsidRPr="006D5BFF" w:rsidRDefault="0027291D" w:rsidP="0027291D">
      <w:r w:rsidRPr="006D5BFF">
        <w:t>Vokietija</w:t>
      </w:r>
    </w:p>
    <w:p w:rsidR="0027291D" w:rsidRPr="006D5BFF" w:rsidRDefault="0027291D" w:rsidP="0027291D">
      <w:pPr>
        <w:tabs>
          <w:tab w:val="left" w:pos="567"/>
        </w:tabs>
      </w:pPr>
    </w:p>
    <w:p w:rsidR="0027291D" w:rsidRPr="006D5BFF" w:rsidRDefault="0027291D" w:rsidP="0027291D">
      <w:pPr>
        <w:tabs>
          <w:tab w:val="left" w:pos="567"/>
        </w:tabs>
      </w:pPr>
      <w:r w:rsidRPr="006D5BFF">
        <w:t>arba</w:t>
      </w:r>
    </w:p>
    <w:p w:rsidR="0027291D" w:rsidRPr="006D5BFF" w:rsidRDefault="0027291D" w:rsidP="0027291D">
      <w:pPr>
        <w:tabs>
          <w:tab w:val="left" w:pos="567"/>
        </w:tabs>
      </w:pPr>
    </w:p>
    <w:p w:rsidR="0027291D" w:rsidRPr="006D5BFF" w:rsidRDefault="0027291D" w:rsidP="0027291D">
      <w:pPr>
        <w:tabs>
          <w:tab w:val="left" w:pos="567"/>
        </w:tabs>
      </w:pPr>
      <w:proofErr w:type="spellStart"/>
      <w:r w:rsidRPr="006D5BFF">
        <w:t>Salutas</w:t>
      </w:r>
      <w:proofErr w:type="spellEnd"/>
      <w:r w:rsidRPr="006D5BFF">
        <w:t xml:space="preserve"> </w:t>
      </w:r>
      <w:proofErr w:type="spellStart"/>
      <w:r w:rsidRPr="006D5BFF">
        <w:t>Pharma</w:t>
      </w:r>
      <w:proofErr w:type="spellEnd"/>
      <w:r w:rsidRPr="006D5BFF">
        <w:t xml:space="preserve"> </w:t>
      </w:r>
      <w:proofErr w:type="spellStart"/>
      <w:r w:rsidRPr="006D5BFF">
        <w:t>GmbH</w:t>
      </w:r>
      <w:proofErr w:type="spellEnd"/>
      <w:r w:rsidRPr="006D5BFF">
        <w:t>,</w:t>
      </w:r>
    </w:p>
    <w:p w:rsidR="0027291D" w:rsidRPr="006D5BFF" w:rsidRDefault="0027291D" w:rsidP="0027291D">
      <w:pPr>
        <w:tabs>
          <w:tab w:val="left" w:pos="567"/>
        </w:tabs>
      </w:pPr>
      <w:proofErr w:type="spellStart"/>
      <w:r w:rsidRPr="006D5BFF">
        <w:t>Otto-von-Guericke-Alle</w:t>
      </w:r>
      <w:proofErr w:type="spellEnd"/>
      <w:r w:rsidRPr="006D5BFF">
        <w:t xml:space="preserve"> 1</w:t>
      </w:r>
    </w:p>
    <w:p w:rsidR="0027291D" w:rsidRPr="006D5BFF" w:rsidRDefault="0027291D" w:rsidP="0027291D">
      <w:pPr>
        <w:tabs>
          <w:tab w:val="left" w:pos="567"/>
        </w:tabs>
      </w:pPr>
      <w:r w:rsidRPr="006D5BFF">
        <w:t xml:space="preserve">39179 </w:t>
      </w:r>
      <w:proofErr w:type="spellStart"/>
      <w:r w:rsidRPr="006D5BFF">
        <w:t>Barleben</w:t>
      </w:r>
      <w:proofErr w:type="spellEnd"/>
    </w:p>
    <w:p w:rsidR="0027291D" w:rsidRDefault="0027291D" w:rsidP="0027291D">
      <w:pPr>
        <w:tabs>
          <w:tab w:val="left" w:pos="567"/>
        </w:tabs>
      </w:pPr>
      <w:r w:rsidRPr="006D5BFF">
        <w:t>Vokietija</w:t>
      </w:r>
    </w:p>
    <w:p w:rsidR="0027291D" w:rsidRPr="006D5BFF" w:rsidRDefault="0027291D" w:rsidP="0027291D">
      <w:pPr>
        <w:tabs>
          <w:tab w:val="left" w:pos="567"/>
        </w:tabs>
      </w:pPr>
    </w:p>
    <w:p w:rsidR="0027291D" w:rsidRDefault="0027291D" w:rsidP="0027291D">
      <w:pPr>
        <w:pStyle w:val="BTEMEASMCA"/>
      </w:pPr>
      <w:r>
        <w:t>arba</w:t>
      </w:r>
    </w:p>
    <w:p w:rsidR="0027291D" w:rsidRDefault="0027291D" w:rsidP="0027291D">
      <w:pPr>
        <w:pStyle w:val="BTEMEASMCA"/>
      </w:pPr>
    </w:p>
    <w:p w:rsidR="0027291D" w:rsidRPr="008F4EC7" w:rsidRDefault="0027291D" w:rsidP="0027291D">
      <w:pPr>
        <w:pStyle w:val="BTEMEASMCA"/>
      </w:pPr>
      <w:r w:rsidRPr="008F4EC7">
        <w:t>EURODEP PHARMA</w:t>
      </w:r>
    </w:p>
    <w:p w:rsidR="0027291D" w:rsidRPr="008F4EC7" w:rsidRDefault="0027291D" w:rsidP="0027291D">
      <w:pPr>
        <w:pStyle w:val="BTEMEASMCA"/>
      </w:pPr>
      <w:r w:rsidRPr="008F4EC7">
        <w:t xml:space="preserve">10 </w:t>
      </w:r>
      <w:proofErr w:type="spellStart"/>
      <w:r w:rsidRPr="008F4EC7">
        <w:t>rue</w:t>
      </w:r>
      <w:proofErr w:type="spellEnd"/>
      <w:r w:rsidRPr="008F4EC7">
        <w:t xml:space="preserve"> </w:t>
      </w:r>
      <w:proofErr w:type="spellStart"/>
      <w:r w:rsidRPr="008F4EC7">
        <w:t>Antoine</w:t>
      </w:r>
      <w:proofErr w:type="spellEnd"/>
      <w:r w:rsidRPr="008F4EC7">
        <w:t xml:space="preserve"> de </w:t>
      </w:r>
      <w:proofErr w:type="spellStart"/>
      <w:r w:rsidRPr="008F4EC7">
        <w:t>Saint</w:t>
      </w:r>
      <w:proofErr w:type="spellEnd"/>
      <w:r w:rsidRPr="008F4EC7">
        <w:t xml:space="preserve"> </w:t>
      </w:r>
      <w:proofErr w:type="spellStart"/>
      <w:r w:rsidRPr="008F4EC7">
        <w:t>Exupéry</w:t>
      </w:r>
      <w:proofErr w:type="spellEnd"/>
    </w:p>
    <w:p w:rsidR="0027291D" w:rsidRPr="008F4EC7" w:rsidRDefault="0027291D" w:rsidP="0027291D">
      <w:pPr>
        <w:pStyle w:val="BTEMEASMCA"/>
      </w:pPr>
      <w:r w:rsidRPr="008F4EC7">
        <w:t xml:space="preserve">ZAC du </w:t>
      </w:r>
      <w:proofErr w:type="spellStart"/>
      <w:r w:rsidRPr="008F4EC7">
        <w:t>Parc</w:t>
      </w:r>
      <w:proofErr w:type="spellEnd"/>
      <w:r w:rsidRPr="008F4EC7">
        <w:t xml:space="preserve"> de </w:t>
      </w:r>
      <w:proofErr w:type="spellStart"/>
      <w:r w:rsidRPr="008F4EC7">
        <w:t>Compans</w:t>
      </w:r>
      <w:proofErr w:type="spellEnd"/>
    </w:p>
    <w:p w:rsidR="0027291D" w:rsidRPr="008F4EC7" w:rsidRDefault="0027291D" w:rsidP="0027291D">
      <w:pPr>
        <w:pStyle w:val="BTEMEASMCA"/>
      </w:pPr>
      <w:r w:rsidRPr="008F4EC7">
        <w:t>77290 MITRY MORY</w:t>
      </w:r>
    </w:p>
    <w:p w:rsidR="0027291D" w:rsidRPr="00650146" w:rsidRDefault="0027291D" w:rsidP="0027291D">
      <w:pPr>
        <w:pStyle w:val="BTEMEASMCA"/>
      </w:pPr>
      <w:r w:rsidRPr="008F4EC7">
        <w:t>Prancūzija</w:t>
      </w:r>
    </w:p>
    <w:p w:rsidR="0027291D" w:rsidRPr="006D5BFF" w:rsidRDefault="0027291D" w:rsidP="0027291D">
      <w:pPr>
        <w:tabs>
          <w:tab w:val="left" w:pos="567"/>
        </w:tabs>
      </w:pPr>
    </w:p>
    <w:p w:rsidR="0027291D" w:rsidRPr="006D5BFF" w:rsidRDefault="0027291D" w:rsidP="0027291D">
      <w:pPr>
        <w:tabs>
          <w:tab w:val="left" w:pos="567"/>
        </w:tabs>
      </w:pPr>
      <w:r w:rsidRPr="006D5BFF">
        <w:t>Jeigu apie šį vaistą norite sužinoti daugiau, kreipkitės į vietinį registruotojo atstovą</w:t>
      </w:r>
      <w:r>
        <w:t>:</w:t>
      </w:r>
    </w:p>
    <w:p w:rsidR="0027291D" w:rsidRPr="006D5BFF" w:rsidRDefault="0027291D" w:rsidP="0027291D">
      <w:pPr>
        <w:tabs>
          <w:tab w:val="left" w:pos="567"/>
        </w:tabs>
      </w:pPr>
      <w:proofErr w:type="spellStart"/>
      <w:r w:rsidRPr="006D5BFF">
        <w:t>Sandoz</w:t>
      </w:r>
      <w:proofErr w:type="spellEnd"/>
      <w:r w:rsidRPr="006D5BFF">
        <w:t xml:space="preserve"> </w:t>
      </w:r>
      <w:proofErr w:type="spellStart"/>
      <w:r w:rsidRPr="006D5BFF">
        <w:t>Pharmaceuticals</w:t>
      </w:r>
      <w:proofErr w:type="spellEnd"/>
      <w:r w:rsidRPr="006D5BFF">
        <w:t xml:space="preserve"> </w:t>
      </w:r>
      <w:proofErr w:type="spellStart"/>
      <w:r w:rsidRPr="006D5BFF">
        <w:t>d.d</w:t>
      </w:r>
      <w:proofErr w:type="spellEnd"/>
      <w:r w:rsidRPr="006D5BFF">
        <w:t>. filialas</w:t>
      </w:r>
    </w:p>
    <w:p w:rsidR="0027291D" w:rsidRPr="006D5BFF" w:rsidRDefault="0027291D" w:rsidP="0027291D">
      <w:pPr>
        <w:tabs>
          <w:tab w:val="left" w:pos="567"/>
        </w:tabs>
      </w:pPr>
      <w:r w:rsidRPr="006D5BFF">
        <w:t>Tel.: +370 5 263 60 37</w:t>
      </w:r>
    </w:p>
    <w:p w:rsidR="0027291D" w:rsidRPr="006D5BFF" w:rsidRDefault="0027291D" w:rsidP="0027291D">
      <w:pPr>
        <w:tabs>
          <w:tab w:val="left" w:pos="567"/>
        </w:tabs>
      </w:pPr>
    </w:p>
    <w:p w:rsidR="0027291D" w:rsidRPr="006D5BFF" w:rsidRDefault="0027291D" w:rsidP="0027291D">
      <w:pPr>
        <w:numPr>
          <w:ilvl w:val="12"/>
          <w:numId w:val="0"/>
        </w:numPr>
        <w:tabs>
          <w:tab w:val="left" w:pos="567"/>
        </w:tabs>
        <w:ind w:right="-2"/>
        <w:rPr>
          <w:b/>
        </w:rPr>
      </w:pPr>
      <w:r w:rsidRPr="006D5BFF">
        <w:rPr>
          <w:b/>
        </w:rPr>
        <w:t xml:space="preserve">Šis vaistas </w:t>
      </w:r>
      <w:r w:rsidRPr="00B07EFC">
        <w:rPr>
          <w:b/>
        </w:rPr>
        <w:t xml:space="preserve">Europos ekonominės erdvės </w:t>
      </w:r>
      <w:r w:rsidRPr="006D5BFF">
        <w:rPr>
          <w:b/>
        </w:rPr>
        <w:t xml:space="preserve">valstybėse narėse </w:t>
      </w:r>
      <w:r w:rsidRPr="007F2E2A">
        <w:rPr>
          <w:b/>
        </w:rPr>
        <w:t xml:space="preserve">ir Jungtinėje Karalystėje (Šiaurės Airijoje) </w:t>
      </w:r>
      <w:r w:rsidRPr="006D5BFF">
        <w:rPr>
          <w:b/>
        </w:rPr>
        <w:t>registruotas tokiais pavadinimais:</w:t>
      </w:r>
    </w:p>
    <w:tbl>
      <w:tblPr>
        <w:tblStyle w:val="Lentelstinklelis"/>
        <w:tblW w:w="0" w:type="auto"/>
        <w:tblLook w:val="04A0" w:firstRow="1" w:lastRow="0" w:firstColumn="1" w:lastColumn="0" w:noHBand="0" w:noVBand="1"/>
      </w:tblPr>
      <w:tblGrid>
        <w:gridCol w:w="4530"/>
        <w:gridCol w:w="4530"/>
      </w:tblGrid>
      <w:tr w:rsidR="0027291D" w:rsidRPr="0027291D" w:rsidTr="00EB3EC9">
        <w:tc>
          <w:tcPr>
            <w:tcW w:w="4530" w:type="dxa"/>
          </w:tcPr>
          <w:p w:rsidR="0027291D" w:rsidRPr="0027291D" w:rsidRDefault="0027291D" w:rsidP="00EB3EC9">
            <w:pPr>
              <w:tabs>
                <w:tab w:val="left" w:pos="567"/>
              </w:tabs>
              <w:rPr>
                <w:sz w:val="22"/>
                <w:szCs w:val="22"/>
              </w:rPr>
            </w:pPr>
            <w:r w:rsidRPr="0027291D">
              <w:rPr>
                <w:sz w:val="22"/>
                <w:szCs w:val="22"/>
              </w:rPr>
              <w:t>Danija, Liuksemburgas, Prancūzija, Nyderlandai</w:t>
            </w:r>
          </w:p>
        </w:tc>
        <w:tc>
          <w:tcPr>
            <w:tcW w:w="4530" w:type="dxa"/>
          </w:tcPr>
          <w:p w:rsidR="0027291D" w:rsidRPr="0027291D" w:rsidRDefault="0027291D" w:rsidP="00EB3EC9">
            <w:pPr>
              <w:tabs>
                <w:tab w:val="left" w:pos="567"/>
              </w:tabs>
              <w:rPr>
                <w:sz w:val="22"/>
                <w:szCs w:val="22"/>
              </w:rPr>
            </w:pPr>
            <w:proofErr w:type="spellStart"/>
            <w:r w:rsidRPr="0027291D">
              <w:rPr>
                <w:sz w:val="22"/>
                <w:szCs w:val="22"/>
              </w:rPr>
              <w:t>Calcipotriol</w:t>
            </w:r>
            <w:proofErr w:type="spellEnd"/>
            <w:r w:rsidRPr="0027291D">
              <w:rPr>
                <w:sz w:val="22"/>
                <w:szCs w:val="22"/>
              </w:rPr>
              <w:t>/</w:t>
            </w:r>
            <w:proofErr w:type="spellStart"/>
            <w:r w:rsidRPr="0027291D">
              <w:rPr>
                <w:sz w:val="22"/>
                <w:szCs w:val="22"/>
              </w:rPr>
              <w:t>Betamethasone</w:t>
            </w:r>
            <w:proofErr w:type="spellEnd"/>
            <w:r w:rsidRPr="0027291D">
              <w:rPr>
                <w:sz w:val="22"/>
                <w:szCs w:val="22"/>
              </w:rPr>
              <w:t xml:space="preserve"> </w:t>
            </w:r>
            <w:proofErr w:type="spellStart"/>
            <w:r w:rsidRPr="0027291D">
              <w:rPr>
                <w:sz w:val="22"/>
                <w:szCs w:val="22"/>
              </w:rPr>
              <w:t>Sandoz</w:t>
            </w:r>
            <w:proofErr w:type="spellEnd"/>
          </w:p>
        </w:tc>
      </w:tr>
      <w:tr w:rsidR="0027291D" w:rsidRPr="0027291D" w:rsidTr="00EB3EC9">
        <w:tc>
          <w:tcPr>
            <w:tcW w:w="4530" w:type="dxa"/>
          </w:tcPr>
          <w:p w:rsidR="0027291D" w:rsidRPr="0027291D" w:rsidRDefault="0027291D" w:rsidP="00EB3EC9">
            <w:pPr>
              <w:tabs>
                <w:tab w:val="left" w:pos="567"/>
              </w:tabs>
              <w:rPr>
                <w:sz w:val="22"/>
                <w:szCs w:val="22"/>
              </w:rPr>
            </w:pPr>
            <w:r w:rsidRPr="0027291D">
              <w:rPr>
                <w:sz w:val="22"/>
                <w:szCs w:val="22"/>
              </w:rPr>
              <w:t>Belgija</w:t>
            </w:r>
          </w:p>
        </w:tc>
        <w:tc>
          <w:tcPr>
            <w:tcW w:w="4530" w:type="dxa"/>
          </w:tcPr>
          <w:p w:rsidR="0027291D" w:rsidRPr="0027291D" w:rsidRDefault="0027291D" w:rsidP="00EB3EC9">
            <w:pPr>
              <w:tabs>
                <w:tab w:val="left" w:pos="567"/>
              </w:tabs>
              <w:rPr>
                <w:sz w:val="22"/>
                <w:szCs w:val="22"/>
              </w:rPr>
            </w:pPr>
            <w:proofErr w:type="spellStart"/>
            <w:r w:rsidRPr="0027291D">
              <w:rPr>
                <w:sz w:val="22"/>
                <w:szCs w:val="22"/>
              </w:rPr>
              <w:t>Crysalis</w:t>
            </w:r>
            <w:proofErr w:type="spellEnd"/>
          </w:p>
        </w:tc>
      </w:tr>
      <w:tr w:rsidR="0027291D" w:rsidRPr="0027291D" w:rsidTr="00EB3EC9">
        <w:tc>
          <w:tcPr>
            <w:tcW w:w="4530" w:type="dxa"/>
          </w:tcPr>
          <w:p w:rsidR="0027291D" w:rsidRPr="0027291D" w:rsidRDefault="0027291D" w:rsidP="00EB3EC9">
            <w:pPr>
              <w:tabs>
                <w:tab w:val="left" w:pos="567"/>
              </w:tabs>
              <w:rPr>
                <w:sz w:val="22"/>
                <w:szCs w:val="22"/>
              </w:rPr>
            </w:pPr>
            <w:r w:rsidRPr="0027291D">
              <w:rPr>
                <w:sz w:val="22"/>
                <w:szCs w:val="22"/>
              </w:rPr>
              <w:t>Airija</w:t>
            </w:r>
          </w:p>
        </w:tc>
        <w:tc>
          <w:tcPr>
            <w:tcW w:w="4530" w:type="dxa"/>
          </w:tcPr>
          <w:p w:rsidR="0027291D" w:rsidRPr="0027291D" w:rsidRDefault="0027291D" w:rsidP="00EB3EC9">
            <w:pPr>
              <w:tabs>
                <w:tab w:val="left" w:pos="567"/>
              </w:tabs>
              <w:rPr>
                <w:sz w:val="22"/>
                <w:szCs w:val="22"/>
              </w:rPr>
            </w:pPr>
            <w:proofErr w:type="spellStart"/>
            <w:r w:rsidRPr="0027291D">
              <w:rPr>
                <w:sz w:val="22"/>
                <w:szCs w:val="22"/>
              </w:rPr>
              <w:t>Calcipotriol</w:t>
            </w:r>
            <w:proofErr w:type="spellEnd"/>
            <w:r w:rsidRPr="0027291D">
              <w:rPr>
                <w:sz w:val="22"/>
                <w:szCs w:val="22"/>
              </w:rPr>
              <w:t>/</w:t>
            </w:r>
            <w:proofErr w:type="spellStart"/>
            <w:r w:rsidRPr="0027291D">
              <w:rPr>
                <w:sz w:val="22"/>
                <w:szCs w:val="22"/>
              </w:rPr>
              <w:t>Betamethasone</w:t>
            </w:r>
            <w:proofErr w:type="spellEnd"/>
            <w:r w:rsidRPr="0027291D">
              <w:rPr>
                <w:sz w:val="22"/>
                <w:szCs w:val="22"/>
              </w:rPr>
              <w:t xml:space="preserve"> </w:t>
            </w:r>
            <w:proofErr w:type="spellStart"/>
            <w:r w:rsidRPr="0027291D">
              <w:rPr>
                <w:sz w:val="22"/>
                <w:szCs w:val="22"/>
              </w:rPr>
              <w:t>Rowex</w:t>
            </w:r>
            <w:proofErr w:type="spellEnd"/>
          </w:p>
        </w:tc>
      </w:tr>
      <w:tr w:rsidR="0027291D" w:rsidRPr="0027291D" w:rsidTr="00EB3EC9">
        <w:tc>
          <w:tcPr>
            <w:tcW w:w="4530" w:type="dxa"/>
          </w:tcPr>
          <w:p w:rsidR="0027291D" w:rsidRPr="0027291D" w:rsidRDefault="0027291D" w:rsidP="00EB3EC9">
            <w:pPr>
              <w:tabs>
                <w:tab w:val="left" w:pos="567"/>
              </w:tabs>
              <w:rPr>
                <w:sz w:val="22"/>
                <w:szCs w:val="22"/>
              </w:rPr>
            </w:pPr>
            <w:r w:rsidRPr="0027291D">
              <w:rPr>
                <w:sz w:val="22"/>
                <w:szCs w:val="22"/>
              </w:rPr>
              <w:t>Bulgarija</w:t>
            </w:r>
          </w:p>
        </w:tc>
        <w:tc>
          <w:tcPr>
            <w:tcW w:w="4530" w:type="dxa"/>
          </w:tcPr>
          <w:p w:rsidR="0027291D" w:rsidRPr="0027291D" w:rsidRDefault="0027291D" w:rsidP="00EB3EC9">
            <w:pPr>
              <w:tabs>
                <w:tab w:val="left" w:pos="567"/>
              </w:tabs>
              <w:rPr>
                <w:sz w:val="22"/>
                <w:szCs w:val="22"/>
              </w:rPr>
            </w:pPr>
            <w:proofErr w:type="spellStart"/>
            <w:r w:rsidRPr="0027291D">
              <w:rPr>
                <w:sz w:val="22"/>
                <w:szCs w:val="22"/>
              </w:rPr>
              <w:t>Калципотриол+Бетаметазон</w:t>
            </w:r>
            <w:proofErr w:type="spellEnd"/>
            <w:r w:rsidRPr="0027291D">
              <w:rPr>
                <w:sz w:val="22"/>
                <w:szCs w:val="22"/>
              </w:rPr>
              <w:t xml:space="preserve"> </w:t>
            </w:r>
            <w:proofErr w:type="spellStart"/>
            <w:r w:rsidRPr="0027291D">
              <w:rPr>
                <w:sz w:val="22"/>
                <w:szCs w:val="22"/>
              </w:rPr>
              <w:t>Сандоз</w:t>
            </w:r>
            <w:proofErr w:type="spellEnd"/>
          </w:p>
        </w:tc>
      </w:tr>
      <w:tr w:rsidR="0027291D" w:rsidRPr="0027291D" w:rsidTr="00EB3EC9">
        <w:tc>
          <w:tcPr>
            <w:tcW w:w="4530" w:type="dxa"/>
          </w:tcPr>
          <w:p w:rsidR="0027291D" w:rsidRPr="0027291D" w:rsidRDefault="0027291D" w:rsidP="00EB3EC9">
            <w:pPr>
              <w:tabs>
                <w:tab w:val="left" w:pos="567"/>
              </w:tabs>
              <w:rPr>
                <w:sz w:val="22"/>
                <w:szCs w:val="22"/>
              </w:rPr>
            </w:pPr>
            <w:r w:rsidRPr="0027291D">
              <w:rPr>
                <w:sz w:val="22"/>
                <w:szCs w:val="22"/>
              </w:rPr>
              <w:t>Čekijos respublika</w:t>
            </w:r>
          </w:p>
        </w:tc>
        <w:tc>
          <w:tcPr>
            <w:tcW w:w="4530" w:type="dxa"/>
          </w:tcPr>
          <w:p w:rsidR="0027291D" w:rsidRPr="0027291D" w:rsidRDefault="0027291D" w:rsidP="00EB3EC9">
            <w:pPr>
              <w:tabs>
                <w:tab w:val="left" w:pos="567"/>
              </w:tabs>
              <w:rPr>
                <w:sz w:val="22"/>
                <w:szCs w:val="22"/>
              </w:rPr>
            </w:pPr>
            <w:proofErr w:type="spellStart"/>
            <w:r w:rsidRPr="0027291D">
              <w:rPr>
                <w:sz w:val="22"/>
                <w:szCs w:val="22"/>
              </w:rPr>
              <w:t>Kalcipotriol</w:t>
            </w:r>
            <w:proofErr w:type="spellEnd"/>
            <w:r w:rsidRPr="0027291D">
              <w:rPr>
                <w:sz w:val="22"/>
                <w:szCs w:val="22"/>
              </w:rPr>
              <w:t>/</w:t>
            </w:r>
            <w:proofErr w:type="spellStart"/>
            <w:r w:rsidRPr="0027291D">
              <w:rPr>
                <w:sz w:val="22"/>
                <w:szCs w:val="22"/>
              </w:rPr>
              <w:t>betamethason</w:t>
            </w:r>
            <w:proofErr w:type="spellEnd"/>
            <w:r w:rsidRPr="0027291D">
              <w:rPr>
                <w:sz w:val="22"/>
                <w:szCs w:val="22"/>
              </w:rPr>
              <w:t xml:space="preserve"> </w:t>
            </w:r>
            <w:proofErr w:type="spellStart"/>
            <w:r w:rsidRPr="0027291D">
              <w:rPr>
                <w:sz w:val="22"/>
                <w:szCs w:val="22"/>
              </w:rPr>
              <w:t>Sandoz</w:t>
            </w:r>
            <w:proofErr w:type="spellEnd"/>
          </w:p>
        </w:tc>
      </w:tr>
      <w:tr w:rsidR="0027291D" w:rsidRPr="0027291D" w:rsidTr="00EB3EC9">
        <w:tc>
          <w:tcPr>
            <w:tcW w:w="4530" w:type="dxa"/>
          </w:tcPr>
          <w:p w:rsidR="0027291D" w:rsidRPr="0027291D" w:rsidRDefault="0027291D" w:rsidP="00EB3EC9">
            <w:pPr>
              <w:tabs>
                <w:tab w:val="left" w:pos="567"/>
              </w:tabs>
              <w:rPr>
                <w:sz w:val="22"/>
                <w:szCs w:val="22"/>
              </w:rPr>
            </w:pPr>
            <w:r w:rsidRPr="0027291D">
              <w:rPr>
                <w:sz w:val="22"/>
                <w:szCs w:val="22"/>
              </w:rPr>
              <w:t>Estija, Ispanija, Lietuva, Latvija</w:t>
            </w:r>
          </w:p>
        </w:tc>
        <w:tc>
          <w:tcPr>
            <w:tcW w:w="4530" w:type="dxa"/>
          </w:tcPr>
          <w:p w:rsidR="0027291D" w:rsidRPr="0027291D" w:rsidRDefault="0027291D" w:rsidP="00EB3EC9">
            <w:pPr>
              <w:tabs>
                <w:tab w:val="left" w:pos="567"/>
              </w:tabs>
              <w:rPr>
                <w:sz w:val="22"/>
                <w:szCs w:val="22"/>
              </w:rPr>
            </w:pPr>
            <w:proofErr w:type="spellStart"/>
            <w:r w:rsidRPr="0027291D">
              <w:rPr>
                <w:sz w:val="22"/>
                <w:szCs w:val="22"/>
              </w:rPr>
              <w:t>Cabemet</w:t>
            </w:r>
            <w:proofErr w:type="spellEnd"/>
          </w:p>
        </w:tc>
      </w:tr>
      <w:tr w:rsidR="0027291D" w:rsidRPr="0027291D" w:rsidTr="00EB3EC9">
        <w:tc>
          <w:tcPr>
            <w:tcW w:w="4530" w:type="dxa"/>
          </w:tcPr>
          <w:p w:rsidR="0027291D" w:rsidRPr="0027291D" w:rsidRDefault="0027291D" w:rsidP="00EB3EC9">
            <w:pPr>
              <w:tabs>
                <w:tab w:val="left" w:pos="567"/>
              </w:tabs>
              <w:rPr>
                <w:sz w:val="22"/>
                <w:szCs w:val="22"/>
              </w:rPr>
            </w:pPr>
            <w:r w:rsidRPr="0027291D">
              <w:rPr>
                <w:sz w:val="22"/>
                <w:szCs w:val="22"/>
              </w:rPr>
              <w:t>Jungtinė karalystė (Šiaurės Airija)</w:t>
            </w:r>
          </w:p>
        </w:tc>
        <w:tc>
          <w:tcPr>
            <w:tcW w:w="4530" w:type="dxa"/>
          </w:tcPr>
          <w:p w:rsidR="0027291D" w:rsidRPr="0027291D" w:rsidRDefault="0027291D" w:rsidP="00EB3EC9">
            <w:pPr>
              <w:tabs>
                <w:tab w:val="left" w:pos="567"/>
              </w:tabs>
              <w:rPr>
                <w:sz w:val="22"/>
                <w:szCs w:val="22"/>
              </w:rPr>
            </w:pPr>
            <w:proofErr w:type="spellStart"/>
            <w:r w:rsidRPr="0027291D">
              <w:rPr>
                <w:sz w:val="22"/>
                <w:szCs w:val="22"/>
              </w:rPr>
              <w:t>Calcipotriol</w:t>
            </w:r>
            <w:proofErr w:type="spellEnd"/>
            <w:r w:rsidRPr="0027291D">
              <w:rPr>
                <w:sz w:val="22"/>
                <w:szCs w:val="22"/>
              </w:rPr>
              <w:t>/</w:t>
            </w:r>
            <w:proofErr w:type="spellStart"/>
            <w:r w:rsidRPr="0027291D">
              <w:rPr>
                <w:sz w:val="22"/>
                <w:szCs w:val="22"/>
              </w:rPr>
              <w:t>Betamethasone</w:t>
            </w:r>
            <w:proofErr w:type="spellEnd"/>
          </w:p>
        </w:tc>
      </w:tr>
      <w:tr w:rsidR="0027291D" w:rsidRPr="0027291D" w:rsidTr="00EB3EC9">
        <w:tc>
          <w:tcPr>
            <w:tcW w:w="4530" w:type="dxa"/>
          </w:tcPr>
          <w:p w:rsidR="0027291D" w:rsidRPr="0027291D" w:rsidRDefault="0027291D" w:rsidP="00EB3EC9">
            <w:pPr>
              <w:tabs>
                <w:tab w:val="left" w:pos="567"/>
              </w:tabs>
              <w:rPr>
                <w:sz w:val="22"/>
                <w:szCs w:val="22"/>
              </w:rPr>
            </w:pPr>
            <w:r w:rsidRPr="0027291D">
              <w:rPr>
                <w:sz w:val="22"/>
                <w:szCs w:val="22"/>
              </w:rPr>
              <w:t>Portugalija</w:t>
            </w:r>
          </w:p>
        </w:tc>
        <w:tc>
          <w:tcPr>
            <w:tcW w:w="4530" w:type="dxa"/>
          </w:tcPr>
          <w:p w:rsidR="0027291D" w:rsidRPr="0027291D" w:rsidRDefault="0027291D" w:rsidP="00EB3EC9">
            <w:pPr>
              <w:tabs>
                <w:tab w:val="left" w:pos="567"/>
              </w:tabs>
              <w:rPr>
                <w:sz w:val="22"/>
                <w:szCs w:val="22"/>
              </w:rPr>
            </w:pPr>
            <w:proofErr w:type="spellStart"/>
            <w:r w:rsidRPr="0027291D">
              <w:rPr>
                <w:sz w:val="22"/>
                <w:szCs w:val="22"/>
              </w:rPr>
              <w:t>Betametasona</w:t>
            </w:r>
            <w:proofErr w:type="spellEnd"/>
            <w:r w:rsidRPr="0027291D">
              <w:rPr>
                <w:sz w:val="22"/>
                <w:szCs w:val="22"/>
              </w:rPr>
              <w:t xml:space="preserve"> + </w:t>
            </w:r>
            <w:proofErr w:type="spellStart"/>
            <w:r w:rsidRPr="0027291D">
              <w:rPr>
                <w:sz w:val="22"/>
                <w:szCs w:val="22"/>
              </w:rPr>
              <w:t>Calcipotriol</w:t>
            </w:r>
            <w:proofErr w:type="spellEnd"/>
            <w:r w:rsidRPr="0027291D">
              <w:rPr>
                <w:sz w:val="22"/>
                <w:szCs w:val="22"/>
              </w:rPr>
              <w:t xml:space="preserve"> </w:t>
            </w:r>
            <w:proofErr w:type="spellStart"/>
            <w:r w:rsidRPr="0027291D">
              <w:rPr>
                <w:sz w:val="22"/>
                <w:szCs w:val="22"/>
              </w:rPr>
              <w:t>Sandoz</w:t>
            </w:r>
            <w:proofErr w:type="spellEnd"/>
          </w:p>
        </w:tc>
      </w:tr>
      <w:tr w:rsidR="0027291D" w:rsidRPr="0027291D" w:rsidTr="00EB3EC9">
        <w:tc>
          <w:tcPr>
            <w:tcW w:w="4530" w:type="dxa"/>
          </w:tcPr>
          <w:p w:rsidR="0027291D" w:rsidRPr="0027291D" w:rsidRDefault="0027291D" w:rsidP="00EB3EC9">
            <w:pPr>
              <w:tabs>
                <w:tab w:val="left" w:pos="567"/>
              </w:tabs>
              <w:rPr>
                <w:sz w:val="22"/>
                <w:szCs w:val="22"/>
              </w:rPr>
            </w:pPr>
            <w:r w:rsidRPr="0027291D">
              <w:rPr>
                <w:sz w:val="22"/>
                <w:szCs w:val="22"/>
              </w:rPr>
              <w:t>Slovėnija</w:t>
            </w:r>
          </w:p>
        </w:tc>
        <w:tc>
          <w:tcPr>
            <w:tcW w:w="4530" w:type="dxa"/>
          </w:tcPr>
          <w:p w:rsidR="0027291D" w:rsidRPr="0027291D" w:rsidRDefault="0027291D" w:rsidP="00EB3EC9">
            <w:pPr>
              <w:tabs>
                <w:tab w:val="left" w:pos="567"/>
              </w:tabs>
              <w:rPr>
                <w:sz w:val="22"/>
                <w:szCs w:val="22"/>
              </w:rPr>
            </w:pPr>
            <w:proofErr w:type="spellStart"/>
            <w:r w:rsidRPr="0027291D">
              <w:rPr>
                <w:sz w:val="22"/>
                <w:szCs w:val="22"/>
              </w:rPr>
              <w:t>Kalcipotriol</w:t>
            </w:r>
            <w:proofErr w:type="spellEnd"/>
            <w:r w:rsidRPr="0027291D">
              <w:rPr>
                <w:sz w:val="22"/>
                <w:szCs w:val="22"/>
              </w:rPr>
              <w:t>/</w:t>
            </w:r>
            <w:proofErr w:type="spellStart"/>
            <w:r w:rsidRPr="0027291D">
              <w:rPr>
                <w:sz w:val="22"/>
                <w:szCs w:val="22"/>
              </w:rPr>
              <w:t>betametazon</w:t>
            </w:r>
            <w:proofErr w:type="spellEnd"/>
            <w:r w:rsidRPr="0027291D">
              <w:rPr>
                <w:sz w:val="22"/>
                <w:szCs w:val="22"/>
              </w:rPr>
              <w:t xml:space="preserve"> </w:t>
            </w:r>
            <w:proofErr w:type="spellStart"/>
            <w:r w:rsidRPr="0027291D">
              <w:rPr>
                <w:sz w:val="22"/>
                <w:szCs w:val="22"/>
              </w:rPr>
              <w:t>Lek</w:t>
            </w:r>
            <w:proofErr w:type="spellEnd"/>
          </w:p>
        </w:tc>
      </w:tr>
      <w:tr w:rsidR="0027291D" w:rsidRPr="0027291D" w:rsidTr="00EB3EC9">
        <w:tc>
          <w:tcPr>
            <w:tcW w:w="4530" w:type="dxa"/>
          </w:tcPr>
          <w:p w:rsidR="0027291D" w:rsidRPr="0027291D" w:rsidRDefault="0027291D" w:rsidP="00EB3EC9">
            <w:pPr>
              <w:tabs>
                <w:tab w:val="left" w:pos="567"/>
              </w:tabs>
              <w:rPr>
                <w:sz w:val="22"/>
                <w:szCs w:val="22"/>
              </w:rPr>
            </w:pPr>
            <w:r w:rsidRPr="0027291D">
              <w:rPr>
                <w:sz w:val="22"/>
                <w:szCs w:val="22"/>
              </w:rPr>
              <w:t>Vokietija</w:t>
            </w:r>
          </w:p>
        </w:tc>
        <w:tc>
          <w:tcPr>
            <w:tcW w:w="4530" w:type="dxa"/>
          </w:tcPr>
          <w:p w:rsidR="0027291D" w:rsidRPr="0027291D" w:rsidRDefault="0027291D" w:rsidP="00EB3EC9">
            <w:pPr>
              <w:tabs>
                <w:tab w:val="left" w:pos="567"/>
                <w:tab w:val="left" w:pos="1620"/>
                <w:tab w:val="left" w:pos="1701"/>
              </w:tabs>
              <w:ind w:left="1620" w:hanging="1620"/>
              <w:rPr>
                <w:sz w:val="22"/>
                <w:szCs w:val="22"/>
              </w:rPr>
            </w:pPr>
            <w:proofErr w:type="spellStart"/>
            <w:r w:rsidRPr="0027291D">
              <w:rPr>
                <w:sz w:val="22"/>
                <w:szCs w:val="22"/>
              </w:rPr>
              <w:t>Calcipotriol</w:t>
            </w:r>
            <w:proofErr w:type="spellEnd"/>
            <w:r w:rsidRPr="0027291D">
              <w:rPr>
                <w:sz w:val="22"/>
                <w:szCs w:val="22"/>
              </w:rPr>
              <w:t xml:space="preserve"> </w:t>
            </w:r>
            <w:proofErr w:type="spellStart"/>
            <w:r w:rsidRPr="0027291D">
              <w:rPr>
                <w:sz w:val="22"/>
                <w:szCs w:val="22"/>
              </w:rPr>
              <w:t>comp</w:t>
            </w:r>
            <w:proofErr w:type="spellEnd"/>
            <w:r w:rsidRPr="0027291D">
              <w:rPr>
                <w:sz w:val="22"/>
                <w:szCs w:val="22"/>
              </w:rPr>
              <w:t xml:space="preserve"> HEXAL</w:t>
            </w:r>
          </w:p>
        </w:tc>
      </w:tr>
    </w:tbl>
    <w:p w:rsidR="0027291D" w:rsidRPr="006D5BFF" w:rsidRDefault="0027291D" w:rsidP="0027291D">
      <w:pPr>
        <w:shd w:val="clear" w:color="auto" w:fill="FFFFFF"/>
        <w:tabs>
          <w:tab w:val="left" w:pos="567"/>
        </w:tabs>
      </w:pPr>
    </w:p>
    <w:p w:rsidR="0027291D" w:rsidRPr="006D5BFF" w:rsidRDefault="0027291D" w:rsidP="0027291D">
      <w:pPr>
        <w:autoSpaceDE w:val="0"/>
        <w:autoSpaceDN w:val="0"/>
        <w:adjustRightInd w:val="0"/>
        <w:rPr>
          <w:bCs/>
          <w:szCs w:val="22"/>
        </w:rPr>
      </w:pPr>
    </w:p>
    <w:p w:rsidR="0027291D" w:rsidRPr="006D5BFF" w:rsidRDefault="0027291D" w:rsidP="0027291D">
      <w:pPr>
        <w:numPr>
          <w:ilvl w:val="12"/>
          <w:numId w:val="0"/>
        </w:numPr>
        <w:tabs>
          <w:tab w:val="left" w:pos="567"/>
        </w:tabs>
        <w:ind w:right="-2"/>
        <w:rPr>
          <w:b/>
        </w:rPr>
      </w:pPr>
      <w:r w:rsidRPr="006D5BFF">
        <w:rPr>
          <w:b/>
        </w:rPr>
        <w:t xml:space="preserve">Šis pakuotės lapelis paskutinį kartą peržiūrėtas </w:t>
      </w:r>
      <w:r>
        <w:rPr>
          <w:b/>
        </w:rPr>
        <w:t>2024-12-11.</w:t>
      </w:r>
    </w:p>
    <w:p w:rsidR="0027291D" w:rsidRPr="006D5BFF" w:rsidRDefault="0027291D" w:rsidP="0027291D">
      <w:pPr>
        <w:tabs>
          <w:tab w:val="left" w:pos="567"/>
        </w:tabs>
        <w:rPr>
          <w:color w:val="000000"/>
        </w:rPr>
      </w:pPr>
    </w:p>
    <w:p w:rsidR="0027291D" w:rsidRPr="006D5BFF" w:rsidRDefault="0027291D" w:rsidP="0027291D">
      <w:pPr>
        <w:tabs>
          <w:tab w:val="left" w:pos="567"/>
        </w:tabs>
        <w:rPr>
          <w:color w:val="000000"/>
        </w:rPr>
      </w:pPr>
    </w:p>
    <w:p w:rsidR="0027291D" w:rsidRPr="006D5BFF" w:rsidRDefault="0027291D" w:rsidP="0027291D">
      <w:pPr>
        <w:tabs>
          <w:tab w:val="left" w:pos="567"/>
        </w:tabs>
        <w:rPr>
          <w:color w:val="000000"/>
        </w:rPr>
      </w:pPr>
      <w:r w:rsidRPr="006D5BFF">
        <w:rPr>
          <w:color w:val="000000"/>
        </w:rPr>
        <w:t xml:space="preserve">Išsami informacija apie šį vaistą pateikiama Valstybinės vaistų kontrolės tarnybos prie Lietuvos Respublikos sveikatos apsaugos ministerijos tinklapyje </w:t>
      </w:r>
      <w:hyperlink r:id="rId5" w:history="1">
        <w:r w:rsidRPr="006D5BFF">
          <w:rPr>
            <w:color w:val="0000FF"/>
            <w:u w:val="single"/>
          </w:rPr>
          <w:t>http://www.vvkt.lt/</w:t>
        </w:r>
      </w:hyperlink>
    </w:p>
    <w:p w:rsidR="0027291D" w:rsidRPr="006D5BFF" w:rsidRDefault="0027291D" w:rsidP="0027291D">
      <w:pPr>
        <w:tabs>
          <w:tab w:val="left" w:pos="567"/>
        </w:tabs>
      </w:pPr>
    </w:p>
    <w:p w:rsidR="0027291D" w:rsidRPr="006D5BFF" w:rsidRDefault="0027291D" w:rsidP="0027291D">
      <w:bookmarkStart w:id="0" w:name="_GoBack"/>
      <w:bookmarkEnd w:id="0"/>
    </w:p>
    <w:p w:rsidR="00BA6577" w:rsidRDefault="00BA6577"/>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93922FA"/>
    <w:multiLevelType w:val="hybridMultilevel"/>
    <w:tmpl w:val="199259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3E037B"/>
    <w:multiLevelType w:val="hybridMultilevel"/>
    <w:tmpl w:val="8BF2373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91D"/>
    <w:rsid w:val="00072F85"/>
    <w:rsid w:val="000A5E72"/>
    <w:rsid w:val="000A7B60"/>
    <w:rsid w:val="00181364"/>
    <w:rsid w:val="0027291D"/>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5E0DD-A05F-4927-84B8-EE58D26E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291D"/>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link w:val="BTEMEASMCAChar"/>
    <w:autoRedefine/>
    <w:uiPriority w:val="99"/>
    <w:rsid w:val="0027291D"/>
    <w:pPr>
      <w:tabs>
        <w:tab w:val="left" w:pos="567"/>
      </w:tabs>
    </w:pPr>
    <w:rPr>
      <w:szCs w:val="22"/>
      <w:lang w:eastAsia="en-US"/>
    </w:rPr>
  </w:style>
  <w:style w:type="character" w:customStyle="1" w:styleId="BTEMEASMCAChar">
    <w:name w:val="BT EMEA_SMCA Char"/>
    <w:link w:val="BTEMEASMCA"/>
    <w:uiPriority w:val="99"/>
    <w:rsid w:val="0027291D"/>
    <w:rPr>
      <w:rFonts w:ascii="Times New Roman" w:eastAsia="Times New Roman" w:hAnsi="Times New Roman" w:cs="Times New Roman"/>
    </w:rPr>
  </w:style>
  <w:style w:type="table" w:styleId="Lentelstinklelis">
    <w:name w:val="Table Grid"/>
    <w:basedOn w:val="prastojilentel"/>
    <w:rsid w:val="0027291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72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10368</Words>
  <Characters>5911</Characters>
  <Application>Microsoft Office Word</Application>
  <DocSecurity>0</DocSecurity>
  <Lines>49</Lines>
  <Paragraphs>32</Paragraphs>
  <ScaleCrop>false</ScaleCrop>
  <HeadingPairs>
    <vt:vector size="4" baseType="variant">
      <vt:variant>
        <vt:lpstr>Pavadinimas</vt:lpstr>
      </vt:variant>
      <vt:variant>
        <vt:i4>1</vt:i4>
      </vt:variant>
      <vt:variant>
        <vt:lpstr>Antraštės</vt:lpstr>
      </vt:variant>
      <vt:variant>
        <vt:i4>11</vt:i4>
      </vt:variant>
    </vt:vector>
  </HeadingPairs>
  <TitlesOfParts>
    <vt:vector size="12" baseType="lpstr">
      <vt:lpstr/>
      <vt:lpstr/>
      <vt:lpstr>Apie ką rašoma šiame lapelyje?</vt:lpstr>
      <vt:lpstr/>
      <vt:lpstr>Cabemet vartoti draudžiama:</vt:lpstr>
      <vt:lpstr>Kadangi Cabemet sudėtyje yra stipriai veikiančio steroido, NEVARTOKITE ant odos,</vt:lpstr>
      <vt:lpstr>Nėštumas, žindymo laikotarpis ir vaisingumas</vt:lpstr>
      <vt:lpstr/>
      <vt:lpstr>Vairavimas ir mechanizmų valdymas</vt:lpstr>
      <vt:lpstr>Ką daryti pavartojus per didelę Cabemet dozę</vt:lpstr>
      <vt:lpstr>Pamiršus pavartoti Cabemet </vt:lpstr>
      <vt:lpstr>Nustojus vartoti Cabemet </vt:lpstr>
    </vt:vector>
  </TitlesOfParts>
  <Company/>
  <LinksUpToDate>false</LinksUpToDate>
  <CharactersWithSpaces>16247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2025-01-08T09:03:00Z</dcterms:created>
  <dcterms:modified xsi:type="dcterms:W3CDTF">2025-01-08T09:03:00Z</dcterms:modified>
</cp:coreProperties>
</file>